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0A1AB">
      <w:pPr>
        <w:pStyle w:val="2"/>
        <w:spacing w:line="317" w:lineRule="auto"/>
      </w:pPr>
    </w:p>
    <w:p w14:paraId="7DC4AB44">
      <w:pPr>
        <w:pStyle w:val="2"/>
        <w:spacing w:line="317" w:lineRule="auto"/>
      </w:pPr>
    </w:p>
    <w:p w14:paraId="2A595455">
      <w:pPr>
        <w:pStyle w:val="2"/>
        <w:spacing w:line="318" w:lineRule="auto"/>
      </w:pPr>
    </w:p>
    <w:p w14:paraId="07B13335">
      <w:pPr>
        <w:pStyle w:val="2"/>
        <w:spacing w:line="250" w:lineRule="auto"/>
        <w:jc w:val="center"/>
        <w:rPr>
          <w:rFonts w:ascii="宋体" w:hAnsi="宋体" w:eastAsia="宋体" w:cs="宋体"/>
          <w:b/>
          <w:bCs/>
          <w:sz w:val="56"/>
          <w:szCs w:val="56"/>
          <w:lang w:eastAsia="zh-CN"/>
        </w:rPr>
      </w:pPr>
      <w:r>
        <w:rPr>
          <w:rFonts w:hint="eastAsia" w:ascii="宋体" w:hAnsi="宋体" w:eastAsia="宋体" w:cs="宋体"/>
          <w:b/>
          <w:bCs/>
          <w:sz w:val="56"/>
          <w:szCs w:val="56"/>
          <w:lang w:eastAsia="zh-CN"/>
        </w:rPr>
        <w:t>2025年伊州区农村生态环境质量监测服务采购项目</w:t>
      </w:r>
    </w:p>
    <w:p w14:paraId="35732ECE">
      <w:pPr>
        <w:pStyle w:val="2"/>
        <w:spacing w:line="251" w:lineRule="auto"/>
        <w:rPr>
          <w:lang w:eastAsia="zh-CN"/>
        </w:rPr>
      </w:pPr>
    </w:p>
    <w:p w14:paraId="7F2E7AC9">
      <w:pPr>
        <w:pStyle w:val="2"/>
        <w:spacing w:line="251" w:lineRule="auto"/>
        <w:rPr>
          <w:lang w:eastAsia="zh-CN"/>
        </w:rPr>
      </w:pPr>
    </w:p>
    <w:p w14:paraId="35F9252C">
      <w:pPr>
        <w:pStyle w:val="2"/>
        <w:spacing w:line="251" w:lineRule="auto"/>
        <w:rPr>
          <w:lang w:eastAsia="zh-CN"/>
        </w:rPr>
      </w:pPr>
    </w:p>
    <w:p w14:paraId="58EF7F84">
      <w:pPr>
        <w:pStyle w:val="2"/>
        <w:spacing w:line="251" w:lineRule="auto"/>
        <w:rPr>
          <w:lang w:eastAsia="zh-CN"/>
        </w:rPr>
      </w:pPr>
    </w:p>
    <w:p w14:paraId="627D1B9A">
      <w:pPr>
        <w:pStyle w:val="2"/>
        <w:spacing w:line="251" w:lineRule="auto"/>
        <w:rPr>
          <w:lang w:eastAsia="zh-CN"/>
        </w:rPr>
      </w:pPr>
    </w:p>
    <w:p w14:paraId="272AAAAB">
      <w:pPr>
        <w:spacing w:before="231" w:line="223" w:lineRule="auto"/>
        <w:ind w:left="1706"/>
        <w:outlineLvl w:val="0"/>
        <w:rPr>
          <w:rFonts w:ascii="仿宋" w:hAnsi="仿宋" w:eastAsia="仿宋" w:cs="仿宋"/>
          <w:sz w:val="71"/>
          <w:szCs w:val="71"/>
          <w:lang w:eastAsia="zh-CN"/>
        </w:rPr>
      </w:pPr>
      <w:bookmarkStart w:id="0" w:name="_Toc6687"/>
      <w:r>
        <w:rPr>
          <w:rFonts w:ascii="仿宋" w:hAnsi="仿宋" w:eastAsia="仿宋" w:cs="仿宋"/>
          <w:b/>
          <w:bCs/>
          <w:spacing w:val="-5"/>
          <w:sz w:val="71"/>
          <w:szCs w:val="71"/>
          <w:lang w:eastAsia="zh-CN"/>
        </w:rPr>
        <w:t>竞争性磋商文件</w:t>
      </w:r>
      <w:bookmarkEnd w:id="0"/>
    </w:p>
    <w:p w14:paraId="0B7567A6">
      <w:pPr>
        <w:pStyle w:val="2"/>
        <w:spacing w:line="394" w:lineRule="auto"/>
        <w:rPr>
          <w:lang w:eastAsia="zh-CN"/>
        </w:rPr>
      </w:pPr>
    </w:p>
    <w:p w14:paraId="0E9ED242">
      <w:pPr>
        <w:spacing w:before="75" w:line="232" w:lineRule="auto"/>
        <w:ind w:left="2682"/>
        <w:outlineLvl w:val="0"/>
        <w:rPr>
          <w:rFonts w:ascii="仿宋" w:hAnsi="仿宋" w:eastAsia="仿宋" w:cs="仿宋"/>
          <w:sz w:val="23"/>
          <w:szCs w:val="23"/>
          <w:lang w:eastAsia="zh-CN"/>
        </w:rPr>
      </w:pPr>
      <w:bookmarkStart w:id="1" w:name="_Toc4189"/>
      <w:r>
        <w:rPr>
          <w:rFonts w:ascii="仿宋" w:hAnsi="仿宋" w:eastAsia="仿宋" w:cs="仿宋"/>
          <w:b/>
          <w:bCs/>
          <w:spacing w:val="4"/>
          <w:sz w:val="23"/>
          <w:szCs w:val="23"/>
          <w:lang w:eastAsia="zh-CN"/>
        </w:rPr>
        <w:t>项目编号：</w:t>
      </w:r>
      <w:r>
        <w:rPr>
          <w:rFonts w:hint="eastAsia" w:ascii="仿宋" w:hAnsi="仿宋" w:eastAsia="仿宋" w:cs="仿宋"/>
          <w:b/>
          <w:bCs/>
          <w:spacing w:val="4"/>
          <w:sz w:val="23"/>
          <w:szCs w:val="23"/>
          <w:lang w:eastAsia="zh-CN"/>
        </w:rPr>
        <w:t>HMSJLZFCG-2025-05</w:t>
      </w:r>
      <w:bookmarkEnd w:id="1"/>
    </w:p>
    <w:p w14:paraId="46AFC251">
      <w:pPr>
        <w:pStyle w:val="2"/>
        <w:rPr>
          <w:lang w:eastAsia="zh-CN"/>
        </w:rPr>
      </w:pPr>
    </w:p>
    <w:p w14:paraId="5D82C0AC">
      <w:pPr>
        <w:pStyle w:val="2"/>
        <w:rPr>
          <w:lang w:eastAsia="zh-CN"/>
        </w:rPr>
      </w:pPr>
    </w:p>
    <w:p w14:paraId="1144B371">
      <w:pPr>
        <w:pStyle w:val="2"/>
        <w:rPr>
          <w:lang w:eastAsia="zh-CN"/>
        </w:rPr>
      </w:pPr>
    </w:p>
    <w:p w14:paraId="474A4942">
      <w:pPr>
        <w:pStyle w:val="2"/>
        <w:rPr>
          <w:lang w:eastAsia="zh-CN"/>
        </w:rPr>
      </w:pPr>
    </w:p>
    <w:p w14:paraId="4312C9F8">
      <w:pPr>
        <w:pStyle w:val="2"/>
        <w:rPr>
          <w:lang w:eastAsia="zh-CN"/>
        </w:rPr>
      </w:pPr>
    </w:p>
    <w:p w14:paraId="4F9FECE9">
      <w:pPr>
        <w:pStyle w:val="2"/>
        <w:rPr>
          <w:lang w:eastAsia="zh-CN"/>
        </w:rPr>
      </w:pPr>
    </w:p>
    <w:p w14:paraId="41B63860">
      <w:pPr>
        <w:pStyle w:val="2"/>
        <w:rPr>
          <w:lang w:eastAsia="zh-CN"/>
        </w:rPr>
      </w:pPr>
    </w:p>
    <w:p w14:paraId="76F2249F">
      <w:pPr>
        <w:pStyle w:val="2"/>
        <w:rPr>
          <w:lang w:eastAsia="zh-CN"/>
        </w:rPr>
      </w:pPr>
    </w:p>
    <w:p w14:paraId="52F453B1">
      <w:pPr>
        <w:pStyle w:val="2"/>
        <w:rPr>
          <w:lang w:eastAsia="zh-CN"/>
        </w:rPr>
      </w:pPr>
    </w:p>
    <w:p w14:paraId="43E790E1">
      <w:pPr>
        <w:pStyle w:val="2"/>
        <w:rPr>
          <w:lang w:eastAsia="zh-CN"/>
        </w:rPr>
      </w:pPr>
    </w:p>
    <w:p w14:paraId="29903A31">
      <w:pPr>
        <w:pStyle w:val="2"/>
        <w:rPr>
          <w:lang w:eastAsia="zh-CN"/>
        </w:rPr>
      </w:pPr>
    </w:p>
    <w:p w14:paraId="55C87C31">
      <w:pPr>
        <w:pStyle w:val="2"/>
        <w:rPr>
          <w:lang w:eastAsia="zh-CN"/>
        </w:rPr>
      </w:pPr>
    </w:p>
    <w:p w14:paraId="4E23AB75">
      <w:pPr>
        <w:pStyle w:val="2"/>
        <w:rPr>
          <w:lang w:eastAsia="zh-CN"/>
        </w:rPr>
      </w:pPr>
    </w:p>
    <w:p w14:paraId="02066F39">
      <w:pPr>
        <w:pStyle w:val="2"/>
        <w:rPr>
          <w:lang w:eastAsia="zh-CN"/>
        </w:rPr>
      </w:pPr>
    </w:p>
    <w:p w14:paraId="7312DBE8">
      <w:pPr>
        <w:pStyle w:val="2"/>
        <w:rPr>
          <w:lang w:eastAsia="zh-CN"/>
        </w:rPr>
      </w:pPr>
    </w:p>
    <w:p w14:paraId="0C8537C0">
      <w:pPr>
        <w:pStyle w:val="2"/>
        <w:rPr>
          <w:lang w:eastAsia="zh-CN"/>
        </w:rPr>
      </w:pPr>
    </w:p>
    <w:p w14:paraId="45969D5B">
      <w:pPr>
        <w:pStyle w:val="2"/>
        <w:rPr>
          <w:lang w:eastAsia="zh-CN"/>
        </w:rPr>
      </w:pPr>
    </w:p>
    <w:p w14:paraId="268FDC4C">
      <w:pPr>
        <w:pStyle w:val="2"/>
        <w:rPr>
          <w:lang w:eastAsia="zh-CN"/>
        </w:rPr>
      </w:pPr>
    </w:p>
    <w:p w14:paraId="42A9A04E">
      <w:pPr>
        <w:spacing w:before="101" w:line="227" w:lineRule="auto"/>
        <w:ind w:firstLine="970" w:firstLineChars="300"/>
        <w:outlineLvl w:val="0"/>
        <w:rPr>
          <w:rFonts w:ascii="仿宋" w:hAnsi="仿宋" w:eastAsia="仿宋" w:cs="仿宋"/>
          <w:sz w:val="31"/>
          <w:szCs w:val="31"/>
          <w:lang w:eastAsia="zh-CN"/>
        </w:rPr>
      </w:pPr>
      <w:bookmarkStart w:id="2" w:name="_Toc26709"/>
      <w:r>
        <w:rPr>
          <w:rFonts w:ascii="仿宋" w:hAnsi="仿宋" w:eastAsia="仿宋" w:cs="仿宋"/>
          <w:b/>
          <w:bCs/>
          <w:spacing w:val="6"/>
          <w:sz w:val="31"/>
          <w:szCs w:val="31"/>
          <w:lang w:eastAsia="zh-CN"/>
        </w:rPr>
        <w:t>采购人：哈密市生态环境局伊州分局</w:t>
      </w:r>
      <w:bookmarkEnd w:id="2"/>
    </w:p>
    <w:p w14:paraId="052F04D5">
      <w:pPr>
        <w:pStyle w:val="2"/>
        <w:spacing w:line="380" w:lineRule="auto"/>
        <w:rPr>
          <w:lang w:eastAsia="zh-CN"/>
        </w:rPr>
      </w:pPr>
    </w:p>
    <w:p w14:paraId="413DC525">
      <w:pPr>
        <w:spacing w:line="226" w:lineRule="auto"/>
        <w:ind w:firstLine="970" w:firstLineChars="300"/>
        <w:rPr>
          <w:rFonts w:ascii="仿宋" w:hAnsi="仿宋" w:eastAsia="仿宋" w:cs="仿宋"/>
          <w:sz w:val="31"/>
          <w:szCs w:val="31"/>
          <w:lang w:eastAsia="zh-CN"/>
        </w:rPr>
        <w:sectPr>
          <w:footerReference r:id="rId3" w:type="default"/>
          <w:pgSz w:w="11906" w:h="16838"/>
          <w:pgMar w:top="1431" w:right="1785" w:bottom="1015" w:left="1785" w:header="0" w:footer="847" w:gutter="0"/>
          <w:pgNumType w:fmt="decimal"/>
          <w:cols w:space="720" w:num="1"/>
        </w:sectPr>
      </w:pPr>
      <w:r>
        <w:rPr>
          <w:rFonts w:ascii="仿宋" w:hAnsi="仿宋" w:eastAsia="仿宋" w:cs="仿宋"/>
          <w:b/>
          <w:bCs/>
          <w:spacing w:val="6"/>
          <w:sz w:val="31"/>
          <w:szCs w:val="31"/>
          <w:lang w:eastAsia="zh-CN"/>
        </w:rPr>
        <w:t>采购代理机构：</w:t>
      </w:r>
      <w:r>
        <w:rPr>
          <w:rFonts w:hint="eastAsia" w:ascii="仿宋" w:hAnsi="仿宋" w:eastAsia="仿宋" w:cs="仿宋"/>
          <w:b/>
          <w:bCs/>
          <w:spacing w:val="6"/>
          <w:sz w:val="31"/>
          <w:szCs w:val="31"/>
          <w:lang w:eastAsia="zh-CN"/>
        </w:rPr>
        <w:t>哈密市建设工程监理有限责任公司</w:t>
      </w:r>
    </w:p>
    <w:p w14:paraId="6EA2DE8A">
      <w:pPr>
        <w:pStyle w:val="2"/>
        <w:spacing w:line="274" w:lineRule="auto"/>
        <w:rPr>
          <w:lang w:eastAsia="zh-CN"/>
        </w:rPr>
      </w:pPr>
    </w:p>
    <w:p w14:paraId="3B7F7BD8">
      <w:pPr>
        <w:pStyle w:val="2"/>
        <w:spacing w:line="274" w:lineRule="auto"/>
        <w:rPr>
          <w:lang w:eastAsia="zh-CN"/>
        </w:rPr>
      </w:pPr>
    </w:p>
    <w:p w14:paraId="500B88FD">
      <w:pPr>
        <w:pStyle w:val="2"/>
        <w:spacing w:line="274" w:lineRule="auto"/>
        <w:rPr>
          <w:lang w:eastAsia="zh-CN"/>
        </w:rPr>
      </w:pPr>
    </w:p>
    <w:p w14:paraId="008D9D69">
      <w:pPr>
        <w:pStyle w:val="2"/>
        <w:spacing w:line="275" w:lineRule="auto"/>
        <w:rPr>
          <w:lang w:eastAsia="zh-CN"/>
        </w:rPr>
      </w:pPr>
    </w:p>
    <w:sdt>
      <w:sdtPr>
        <w:rPr>
          <w:rFonts w:ascii="宋体" w:hAnsi="宋体" w:eastAsia="宋体" w:cs="Arial"/>
          <w:snapToGrid w:val="0"/>
          <w:color w:val="000000"/>
          <w:sz w:val="21"/>
          <w:szCs w:val="21"/>
          <w:lang w:val="en-US" w:eastAsia="en-US" w:bidi="ar-SA"/>
        </w:rPr>
        <w:id w:val="147460278"/>
        <w15:color w:val="DBDBDB"/>
        <w:docPartObj>
          <w:docPartGallery w:val="Table of Contents"/>
          <w:docPartUnique/>
        </w:docPartObj>
      </w:sdtPr>
      <w:sdtEndPr>
        <w:rPr>
          <w:rFonts w:ascii="宋体" w:hAnsi="宋体" w:eastAsia="宋体" w:cs="宋体"/>
          <w:snapToGrid w:val="0"/>
          <w:color w:val="000000"/>
          <w:sz w:val="21"/>
          <w:szCs w:val="19"/>
          <w:lang w:val="en-US" w:eastAsia="zh-CN" w:bidi="ar-SA"/>
        </w:rPr>
      </w:sdtEndPr>
      <w:sdtContent>
        <w:p w14:paraId="0A026A41">
          <w:pPr>
            <w:spacing w:before="0" w:beforeLines="0" w:after="0" w:afterLines="0" w:line="240" w:lineRule="auto"/>
            <w:ind w:left="0" w:leftChars="0" w:right="0" w:rightChars="0" w:firstLine="0" w:firstLineChars="0"/>
            <w:jc w:val="center"/>
          </w:pPr>
          <w:r>
            <w:rPr>
              <w:rFonts w:ascii="宋体" w:hAnsi="宋体" w:eastAsia="宋体"/>
              <w:sz w:val="21"/>
            </w:rPr>
            <w:t>目录</w:t>
          </w:r>
        </w:p>
        <w:p w14:paraId="5CEE4C80">
          <w:pPr>
            <w:pStyle w:val="13"/>
            <w:tabs>
              <w:tab w:val="right" w:leader="dot" w:pos="8336"/>
            </w:tabs>
          </w:pPr>
          <w:r>
            <w:rPr>
              <w:rFonts w:ascii="宋体" w:hAnsi="宋体" w:eastAsia="宋体" w:cs="宋体"/>
              <w:sz w:val="19"/>
              <w:szCs w:val="19"/>
              <w:lang w:eastAsia="zh-CN"/>
            </w:rPr>
            <w:fldChar w:fldCharType="begin"/>
          </w:r>
          <w:r>
            <w:rPr>
              <w:rFonts w:ascii="宋体" w:hAnsi="宋体" w:eastAsia="宋体" w:cs="宋体"/>
              <w:sz w:val="19"/>
              <w:szCs w:val="19"/>
              <w:lang w:eastAsia="zh-CN"/>
            </w:rPr>
            <w:instrText xml:space="preserve">TOC \o "1-3" \h \u </w:instrText>
          </w:r>
          <w:r>
            <w:rPr>
              <w:rFonts w:ascii="宋体" w:hAnsi="宋体" w:eastAsia="宋体" w:cs="宋体"/>
              <w:sz w:val="19"/>
              <w:szCs w:val="19"/>
              <w:lang w:eastAsia="zh-CN"/>
            </w:rPr>
            <w:fldChar w:fldCharType="separate"/>
          </w: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_Toc66 </w:instrText>
          </w:r>
          <w:r>
            <w:rPr>
              <w:rFonts w:ascii="宋体" w:hAnsi="宋体" w:eastAsia="宋体" w:cs="宋体"/>
              <w:szCs w:val="19"/>
              <w:lang w:eastAsia="zh-CN"/>
            </w:rPr>
            <w:fldChar w:fldCharType="separate"/>
          </w:r>
          <w:r>
            <w:rPr>
              <w:rFonts w:ascii="仿宋" w:hAnsi="仿宋" w:eastAsia="仿宋" w:cs="仿宋"/>
              <w:bCs/>
              <w:spacing w:val="1"/>
              <w:szCs w:val="31"/>
            </w:rPr>
            <w:t>第一章竞争性磋商公告</w:t>
          </w:r>
          <w:r>
            <w:tab/>
          </w:r>
          <w:r>
            <w:rPr>
              <w:rFonts w:hint="eastAsia"/>
              <w:lang w:val="en-US" w:eastAsia="zh-CN"/>
            </w:rPr>
            <w:t>6</w:t>
          </w:r>
          <w:r>
            <w:rPr>
              <w:rFonts w:ascii="宋体" w:hAnsi="宋体" w:eastAsia="宋体" w:cs="宋体"/>
              <w:szCs w:val="19"/>
              <w:lang w:eastAsia="zh-CN"/>
            </w:rPr>
            <w:fldChar w:fldCharType="end"/>
          </w:r>
        </w:p>
        <w:p w14:paraId="4A3764A5">
          <w:pPr>
            <w:pStyle w:val="13"/>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_Toc30505 </w:instrText>
          </w:r>
          <w:r>
            <w:rPr>
              <w:rFonts w:ascii="宋体" w:hAnsi="宋体" w:eastAsia="宋体" w:cs="宋体"/>
              <w:szCs w:val="19"/>
              <w:lang w:eastAsia="zh-CN"/>
            </w:rPr>
            <w:fldChar w:fldCharType="separate"/>
          </w:r>
          <w:r>
            <w:rPr>
              <w:rFonts w:ascii="仿宋" w:hAnsi="仿宋" w:eastAsia="仿宋" w:cs="仿宋"/>
              <w:bCs/>
              <w:szCs w:val="31"/>
              <w:lang w:eastAsia="zh-CN"/>
            </w:rPr>
            <w:t>第二章供应商须知</w:t>
          </w:r>
          <w:r>
            <w:tab/>
          </w:r>
          <w:r>
            <w:rPr>
              <w:rFonts w:hint="eastAsia"/>
              <w:lang w:val="en-US" w:eastAsia="zh-CN"/>
            </w:rPr>
            <w:t>9</w:t>
          </w:r>
          <w:r>
            <w:rPr>
              <w:rFonts w:ascii="宋体" w:hAnsi="宋体" w:eastAsia="宋体" w:cs="宋体"/>
              <w:szCs w:val="19"/>
              <w:lang w:eastAsia="zh-CN"/>
            </w:rPr>
            <w:fldChar w:fldCharType="end"/>
          </w:r>
        </w:p>
        <w:p w14:paraId="59FE26DA">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_Toc8405 </w:instrText>
          </w:r>
          <w:r>
            <w:rPr>
              <w:rFonts w:ascii="宋体" w:hAnsi="宋体" w:eastAsia="宋体" w:cs="宋体"/>
              <w:szCs w:val="19"/>
              <w:lang w:eastAsia="zh-CN"/>
            </w:rPr>
            <w:fldChar w:fldCharType="separate"/>
          </w:r>
          <w:r>
            <w:rPr>
              <w:rFonts w:ascii="仿宋" w:hAnsi="仿宋" w:eastAsia="仿宋" w:cs="仿宋"/>
              <w:spacing w:val="7"/>
              <w:szCs w:val="23"/>
              <w:lang w:eastAsia="zh-CN"/>
            </w:rPr>
            <w:t>磋商须知前附表</w:t>
          </w:r>
          <w:r>
            <w:tab/>
          </w:r>
          <w:r>
            <w:rPr>
              <w:rFonts w:hint="eastAsia"/>
              <w:lang w:val="en-US" w:eastAsia="zh-CN"/>
            </w:rPr>
            <w:t>9</w:t>
          </w:r>
          <w:r>
            <w:rPr>
              <w:rFonts w:ascii="宋体" w:hAnsi="宋体" w:eastAsia="宋体" w:cs="宋体"/>
              <w:szCs w:val="19"/>
              <w:lang w:eastAsia="zh-CN"/>
            </w:rPr>
            <w:fldChar w:fldCharType="end"/>
          </w:r>
        </w:p>
        <w:p w14:paraId="643C3413">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_Toc9544 </w:instrText>
          </w:r>
          <w:r>
            <w:rPr>
              <w:rFonts w:ascii="宋体" w:hAnsi="宋体" w:eastAsia="宋体" w:cs="宋体"/>
              <w:szCs w:val="19"/>
              <w:lang w:eastAsia="zh-CN"/>
            </w:rPr>
            <w:fldChar w:fldCharType="separate"/>
          </w:r>
          <w:r>
            <w:rPr>
              <w:rFonts w:ascii="仿宋" w:hAnsi="仿宋" w:eastAsia="仿宋" w:cs="仿宋"/>
              <w:bCs/>
              <w:spacing w:val="-5"/>
              <w:szCs w:val="23"/>
              <w:lang w:eastAsia="zh-CN"/>
            </w:rPr>
            <w:t>一、说明</w:t>
          </w:r>
          <w:r>
            <w:tab/>
          </w:r>
          <w:r>
            <w:fldChar w:fldCharType="begin"/>
          </w:r>
          <w:r>
            <w:instrText xml:space="preserve"> PAGEREF _Toc9544 \h </w:instrText>
          </w:r>
          <w:r>
            <w:fldChar w:fldCharType="separate"/>
          </w:r>
          <w:r>
            <w:t>14</w:t>
          </w:r>
          <w:r>
            <w:fldChar w:fldCharType="end"/>
          </w:r>
          <w:r>
            <w:rPr>
              <w:rFonts w:ascii="宋体" w:hAnsi="宋体" w:eastAsia="宋体" w:cs="宋体"/>
              <w:szCs w:val="19"/>
              <w:lang w:eastAsia="zh-CN"/>
            </w:rPr>
            <w:fldChar w:fldCharType="end"/>
          </w:r>
        </w:p>
        <w:p w14:paraId="611CFBFD">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_Toc20215 </w:instrText>
          </w:r>
          <w:r>
            <w:rPr>
              <w:rFonts w:ascii="宋体" w:hAnsi="宋体" w:eastAsia="宋体" w:cs="宋体"/>
              <w:szCs w:val="19"/>
              <w:lang w:eastAsia="zh-CN"/>
            </w:rPr>
            <w:fldChar w:fldCharType="separate"/>
          </w:r>
          <w:r>
            <w:rPr>
              <w:rFonts w:ascii="仿宋" w:hAnsi="仿宋" w:eastAsia="仿宋" w:cs="仿宋"/>
              <w:bCs/>
              <w:spacing w:val="-1"/>
              <w:szCs w:val="23"/>
              <w:lang w:eastAsia="zh-CN"/>
            </w:rPr>
            <w:t>1.1适用范围</w:t>
          </w:r>
          <w:r>
            <w:tab/>
          </w:r>
          <w:r>
            <w:fldChar w:fldCharType="begin"/>
          </w:r>
          <w:r>
            <w:instrText xml:space="preserve"> PAGEREF _Toc20215 \h </w:instrText>
          </w:r>
          <w:r>
            <w:fldChar w:fldCharType="separate"/>
          </w:r>
          <w:r>
            <w:t>14</w:t>
          </w:r>
          <w:r>
            <w:fldChar w:fldCharType="end"/>
          </w:r>
          <w:r>
            <w:rPr>
              <w:rFonts w:ascii="宋体" w:hAnsi="宋体" w:eastAsia="宋体" w:cs="宋体"/>
              <w:szCs w:val="19"/>
              <w:lang w:eastAsia="zh-CN"/>
            </w:rPr>
            <w:fldChar w:fldCharType="end"/>
          </w:r>
        </w:p>
        <w:p w14:paraId="42632FE1">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_Toc14979 </w:instrText>
          </w:r>
          <w:r>
            <w:rPr>
              <w:rFonts w:ascii="宋体" w:hAnsi="宋体" w:eastAsia="宋体" w:cs="宋体"/>
              <w:szCs w:val="19"/>
              <w:lang w:eastAsia="zh-CN"/>
            </w:rPr>
            <w:fldChar w:fldCharType="separate"/>
          </w:r>
          <w:r>
            <w:rPr>
              <w:rFonts w:ascii="仿宋" w:hAnsi="仿宋" w:eastAsia="仿宋" w:cs="仿宋"/>
              <w:bCs/>
              <w:spacing w:val="-5"/>
              <w:szCs w:val="23"/>
              <w:lang w:eastAsia="zh-CN"/>
            </w:rPr>
            <w:t>1.2定义</w:t>
          </w:r>
          <w:r>
            <w:tab/>
          </w:r>
          <w:r>
            <w:fldChar w:fldCharType="begin"/>
          </w:r>
          <w:r>
            <w:instrText xml:space="preserve"> PAGEREF _Toc14979 \h </w:instrText>
          </w:r>
          <w:r>
            <w:fldChar w:fldCharType="separate"/>
          </w:r>
          <w:r>
            <w:t>14</w:t>
          </w:r>
          <w:r>
            <w:fldChar w:fldCharType="end"/>
          </w:r>
          <w:r>
            <w:rPr>
              <w:rFonts w:ascii="宋体" w:hAnsi="宋体" w:eastAsia="宋体" w:cs="宋体"/>
              <w:szCs w:val="19"/>
              <w:lang w:eastAsia="zh-CN"/>
            </w:rPr>
            <w:fldChar w:fldCharType="end"/>
          </w:r>
        </w:p>
        <w:p w14:paraId="0933E07D">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_Toc21764 </w:instrText>
          </w:r>
          <w:r>
            <w:rPr>
              <w:rFonts w:ascii="宋体" w:hAnsi="宋体" w:eastAsia="宋体" w:cs="宋体"/>
              <w:szCs w:val="19"/>
              <w:lang w:eastAsia="zh-CN"/>
            </w:rPr>
            <w:fldChar w:fldCharType="separate"/>
          </w:r>
          <w:r>
            <w:rPr>
              <w:rFonts w:ascii="仿宋" w:hAnsi="仿宋" w:eastAsia="仿宋" w:cs="仿宋"/>
              <w:bCs/>
              <w:spacing w:val="2"/>
              <w:szCs w:val="23"/>
              <w:lang w:eastAsia="zh-CN"/>
            </w:rPr>
            <w:t>1.3供应商的资格要求</w:t>
          </w:r>
          <w:r>
            <w:tab/>
          </w:r>
          <w:r>
            <w:fldChar w:fldCharType="begin"/>
          </w:r>
          <w:r>
            <w:instrText xml:space="preserve"> PAGEREF _Toc21764 \h </w:instrText>
          </w:r>
          <w:r>
            <w:fldChar w:fldCharType="separate"/>
          </w:r>
          <w:r>
            <w:t>14</w:t>
          </w:r>
          <w:r>
            <w:fldChar w:fldCharType="end"/>
          </w:r>
          <w:r>
            <w:rPr>
              <w:rFonts w:ascii="宋体" w:hAnsi="宋体" w:eastAsia="宋体" w:cs="宋体"/>
              <w:szCs w:val="19"/>
              <w:lang w:eastAsia="zh-CN"/>
            </w:rPr>
            <w:fldChar w:fldCharType="end"/>
          </w:r>
        </w:p>
        <w:p w14:paraId="78105F4E">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_Toc26946 </w:instrText>
          </w:r>
          <w:r>
            <w:rPr>
              <w:rFonts w:ascii="宋体" w:hAnsi="宋体" w:eastAsia="宋体" w:cs="宋体"/>
              <w:szCs w:val="19"/>
              <w:lang w:eastAsia="zh-CN"/>
            </w:rPr>
            <w:fldChar w:fldCharType="separate"/>
          </w:r>
          <w:r>
            <w:rPr>
              <w:rFonts w:ascii="仿宋" w:hAnsi="仿宋" w:eastAsia="仿宋" w:cs="仿宋"/>
              <w:bCs/>
              <w:spacing w:val="1"/>
              <w:szCs w:val="23"/>
              <w:lang w:eastAsia="zh-CN"/>
            </w:rPr>
            <w:t>1.4费用和知识产权</w:t>
          </w:r>
          <w:r>
            <w:tab/>
          </w:r>
          <w:r>
            <w:fldChar w:fldCharType="begin"/>
          </w:r>
          <w:r>
            <w:instrText xml:space="preserve"> PAGEREF _Toc26946 \h </w:instrText>
          </w:r>
          <w:r>
            <w:fldChar w:fldCharType="separate"/>
          </w:r>
          <w:r>
            <w:t>14</w:t>
          </w:r>
          <w:r>
            <w:fldChar w:fldCharType="end"/>
          </w:r>
          <w:r>
            <w:rPr>
              <w:rFonts w:ascii="宋体" w:hAnsi="宋体" w:eastAsia="宋体" w:cs="宋体"/>
              <w:szCs w:val="19"/>
              <w:lang w:eastAsia="zh-CN"/>
            </w:rPr>
            <w:fldChar w:fldCharType="end"/>
          </w:r>
        </w:p>
        <w:p w14:paraId="2A97F39E">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_Toc20405 </w:instrText>
          </w:r>
          <w:r>
            <w:rPr>
              <w:rFonts w:ascii="宋体" w:hAnsi="宋体" w:eastAsia="宋体" w:cs="宋体"/>
              <w:szCs w:val="19"/>
              <w:lang w:eastAsia="zh-CN"/>
            </w:rPr>
            <w:fldChar w:fldCharType="separate"/>
          </w:r>
          <w:r>
            <w:rPr>
              <w:rFonts w:ascii="仿宋" w:hAnsi="仿宋" w:eastAsia="仿宋" w:cs="仿宋"/>
              <w:bCs/>
              <w:spacing w:val="4"/>
              <w:szCs w:val="23"/>
              <w:lang w:eastAsia="zh-CN"/>
            </w:rPr>
            <w:t>二、磋商文件</w:t>
          </w:r>
          <w:r>
            <w:tab/>
          </w:r>
          <w:r>
            <w:fldChar w:fldCharType="begin"/>
          </w:r>
          <w:r>
            <w:instrText xml:space="preserve"> PAGEREF _Toc20405 \h </w:instrText>
          </w:r>
          <w:r>
            <w:fldChar w:fldCharType="separate"/>
          </w:r>
          <w:r>
            <w:t>15</w:t>
          </w:r>
          <w:r>
            <w:fldChar w:fldCharType="end"/>
          </w:r>
          <w:r>
            <w:rPr>
              <w:rFonts w:ascii="宋体" w:hAnsi="宋体" w:eastAsia="宋体" w:cs="宋体"/>
              <w:szCs w:val="19"/>
              <w:lang w:eastAsia="zh-CN"/>
            </w:rPr>
            <w:fldChar w:fldCharType="end"/>
          </w:r>
        </w:p>
        <w:p w14:paraId="320F09B3">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_Toc1924 </w:instrText>
          </w:r>
          <w:r>
            <w:rPr>
              <w:rFonts w:ascii="宋体" w:hAnsi="宋体" w:eastAsia="宋体" w:cs="宋体"/>
              <w:szCs w:val="19"/>
              <w:lang w:eastAsia="zh-CN"/>
            </w:rPr>
            <w:fldChar w:fldCharType="separate"/>
          </w:r>
          <w:r>
            <w:rPr>
              <w:rFonts w:ascii="仿宋" w:hAnsi="仿宋" w:eastAsia="仿宋" w:cs="仿宋"/>
              <w:bCs/>
              <w:spacing w:val="5"/>
              <w:szCs w:val="23"/>
              <w:lang w:eastAsia="zh-CN"/>
            </w:rPr>
            <w:t>2.1.磋商文件的构成</w:t>
          </w:r>
          <w:r>
            <w:tab/>
          </w:r>
          <w:r>
            <w:fldChar w:fldCharType="begin"/>
          </w:r>
          <w:r>
            <w:instrText xml:space="preserve"> PAGEREF _Toc1924 \h </w:instrText>
          </w:r>
          <w:r>
            <w:fldChar w:fldCharType="separate"/>
          </w:r>
          <w:r>
            <w:t>15</w:t>
          </w:r>
          <w:r>
            <w:fldChar w:fldCharType="end"/>
          </w:r>
          <w:r>
            <w:rPr>
              <w:rFonts w:ascii="宋体" w:hAnsi="宋体" w:eastAsia="宋体" w:cs="宋体"/>
              <w:szCs w:val="19"/>
              <w:lang w:eastAsia="zh-CN"/>
            </w:rPr>
            <w:fldChar w:fldCharType="end"/>
          </w:r>
        </w:p>
        <w:p w14:paraId="543AF427">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_Toc24719 </w:instrText>
          </w:r>
          <w:r>
            <w:rPr>
              <w:rFonts w:ascii="宋体" w:hAnsi="宋体" w:eastAsia="宋体" w:cs="宋体"/>
              <w:szCs w:val="19"/>
              <w:lang w:eastAsia="zh-CN"/>
            </w:rPr>
            <w:fldChar w:fldCharType="separate"/>
          </w:r>
          <w:r>
            <w:rPr>
              <w:rFonts w:ascii="仿宋" w:hAnsi="仿宋" w:eastAsia="仿宋" w:cs="仿宋"/>
              <w:bCs/>
              <w:spacing w:val="5"/>
              <w:szCs w:val="23"/>
              <w:lang w:eastAsia="zh-CN"/>
            </w:rPr>
            <w:t>2.2.磋商文件的澄清</w:t>
          </w:r>
          <w:r>
            <w:tab/>
          </w:r>
          <w:r>
            <w:fldChar w:fldCharType="begin"/>
          </w:r>
          <w:r>
            <w:instrText xml:space="preserve"> PAGEREF _Toc24719 \h </w:instrText>
          </w:r>
          <w:r>
            <w:fldChar w:fldCharType="separate"/>
          </w:r>
          <w:r>
            <w:t>15</w:t>
          </w:r>
          <w:r>
            <w:fldChar w:fldCharType="end"/>
          </w:r>
          <w:r>
            <w:rPr>
              <w:rFonts w:ascii="宋体" w:hAnsi="宋体" w:eastAsia="宋体" w:cs="宋体"/>
              <w:szCs w:val="19"/>
              <w:lang w:eastAsia="zh-CN"/>
            </w:rPr>
            <w:fldChar w:fldCharType="end"/>
          </w:r>
        </w:p>
        <w:p w14:paraId="0AD2D99F">
          <w:pPr>
            <w:pStyle w:val="15"/>
            <w:tabs>
              <w:tab w:val="right" w:leader="dot" w:pos="8336"/>
            </w:tabs>
            <w:rPr>
              <w:rFonts w:hint="default"/>
              <w:lang w:val="en-US"/>
            </w:rPr>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_Toc20020 </w:instrText>
          </w:r>
          <w:r>
            <w:rPr>
              <w:rFonts w:ascii="宋体" w:hAnsi="宋体" w:eastAsia="宋体" w:cs="宋体"/>
              <w:szCs w:val="19"/>
              <w:lang w:eastAsia="zh-CN"/>
            </w:rPr>
            <w:fldChar w:fldCharType="separate"/>
          </w:r>
          <w:r>
            <w:rPr>
              <w:rFonts w:ascii="仿宋" w:hAnsi="仿宋" w:eastAsia="仿宋" w:cs="仿宋"/>
              <w:bCs/>
              <w:spacing w:val="5"/>
              <w:szCs w:val="23"/>
              <w:lang w:eastAsia="zh-CN"/>
            </w:rPr>
            <w:t>2.3.磋商文件的修改</w:t>
          </w:r>
          <w:r>
            <w:tab/>
          </w:r>
          <w:r>
            <w:rPr>
              <w:rFonts w:hint="eastAsia"/>
              <w:lang w:val="en-US" w:eastAsia="zh-CN"/>
            </w:rPr>
            <w:t>1</w:t>
          </w:r>
          <w:r>
            <w:rPr>
              <w:rFonts w:ascii="宋体" w:hAnsi="宋体" w:eastAsia="宋体" w:cs="宋体"/>
              <w:szCs w:val="19"/>
              <w:lang w:eastAsia="zh-CN"/>
            </w:rPr>
            <w:fldChar w:fldCharType="end"/>
          </w:r>
          <w:r>
            <w:rPr>
              <w:rFonts w:hint="eastAsia" w:ascii="宋体" w:hAnsi="宋体" w:eastAsia="宋体" w:cs="宋体"/>
              <w:szCs w:val="19"/>
              <w:lang w:val="en-US" w:eastAsia="zh-CN"/>
            </w:rPr>
            <w:t>5</w:t>
          </w:r>
        </w:p>
        <w:p w14:paraId="1731E53B">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_Toc27748 </w:instrText>
          </w:r>
          <w:r>
            <w:rPr>
              <w:rFonts w:ascii="宋体" w:hAnsi="宋体" w:eastAsia="宋体" w:cs="宋体"/>
              <w:szCs w:val="19"/>
              <w:lang w:eastAsia="zh-CN"/>
            </w:rPr>
            <w:fldChar w:fldCharType="separate"/>
          </w:r>
          <w:r>
            <w:rPr>
              <w:rFonts w:ascii="仿宋" w:hAnsi="仿宋" w:eastAsia="仿宋" w:cs="仿宋"/>
              <w:bCs/>
              <w:spacing w:val="6"/>
              <w:szCs w:val="23"/>
              <w:lang w:eastAsia="zh-CN"/>
            </w:rPr>
            <w:t>三、响应文件的编制和数量</w:t>
          </w:r>
          <w:r>
            <w:tab/>
          </w:r>
          <w:r>
            <w:fldChar w:fldCharType="begin"/>
          </w:r>
          <w:r>
            <w:instrText xml:space="preserve"> PAGEREF _Toc27748 \h </w:instrText>
          </w:r>
          <w:r>
            <w:fldChar w:fldCharType="separate"/>
          </w:r>
          <w:r>
            <w:t>16</w:t>
          </w:r>
          <w:r>
            <w:fldChar w:fldCharType="end"/>
          </w:r>
          <w:r>
            <w:rPr>
              <w:rFonts w:ascii="宋体" w:hAnsi="宋体" w:eastAsia="宋体" w:cs="宋体"/>
              <w:szCs w:val="19"/>
              <w:lang w:eastAsia="zh-CN"/>
            </w:rPr>
            <w:fldChar w:fldCharType="end"/>
          </w:r>
        </w:p>
        <w:p w14:paraId="121FFD22">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_Toc10279 </w:instrText>
          </w:r>
          <w:r>
            <w:rPr>
              <w:rFonts w:ascii="宋体" w:hAnsi="宋体" w:eastAsia="宋体" w:cs="宋体"/>
              <w:szCs w:val="19"/>
              <w:lang w:eastAsia="zh-CN"/>
            </w:rPr>
            <w:fldChar w:fldCharType="separate"/>
          </w:r>
          <w:r>
            <w:rPr>
              <w:rFonts w:ascii="仿宋" w:hAnsi="仿宋" w:eastAsia="仿宋" w:cs="仿宋"/>
              <w:bCs/>
              <w:spacing w:val="5"/>
              <w:szCs w:val="23"/>
              <w:lang w:eastAsia="zh-CN"/>
            </w:rPr>
            <w:t>3.1．响应文件的语言</w:t>
          </w:r>
          <w:r>
            <w:tab/>
          </w:r>
          <w:r>
            <w:fldChar w:fldCharType="begin"/>
          </w:r>
          <w:r>
            <w:instrText xml:space="preserve"> PAGEREF _Toc10279 \h </w:instrText>
          </w:r>
          <w:r>
            <w:fldChar w:fldCharType="separate"/>
          </w:r>
          <w:r>
            <w:t>16</w:t>
          </w:r>
          <w:r>
            <w:fldChar w:fldCharType="end"/>
          </w:r>
          <w:r>
            <w:rPr>
              <w:rFonts w:ascii="宋体" w:hAnsi="宋体" w:eastAsia="宋体" w:cs="宋体"/>
              <w:szCs w:val="19"/>
              <w:lang w:eastAsia="zh-CN"/>
            </w:rPr>
            <w:fldChar w:fldCharType="end"/>
          </w:r>
        </w:p>
        <w:p w14:paraId="2CD292B7">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_Toc3801 </w:instrText>
          </w:r>
          <w:r>
            <w:rPr>
              <w:rFonts w:ascii="宋体" w:hAnsi="宋体" w:eastAsia="宋体" w:cs="宋体"/>
              <w:szCs w:val="19"/>
              <w:lang w:eastAsia="zh-CN"/>
            </w:rPr>
            <w:fldChar w:fldCharType="separate"/>
          </w:r>
          <w:r>
            <w:rPr>
              <w:rFonts w:ascii="仿宋" w:hAnsi="仿宋" w:eastAsia="仿宋" w:cs="仿宋"/>
              <w:bCs/>
              <w:spacing w:val="2"/>
              <w:szCs w:val="23"/>
              <w:lang w:eastAsia="zh-CN"/>
            </w:rPr>
            <w:t>3.2响应文件的构成</w:t>
          </w:r>
          <w:r>
            <w:tab/>
          </w:r>
          <w:r>
            <w:fldChar w:fldCharType="begin"/>
          </w:r>
          <w:r>
            <w:instrText xml:space="preserve"> PAGEREF _Toc3801 \h </w:instrText>
          </w:r>
          <w:r>
            <w:fldChar w:fldCharType="separate"/>
          </w:r>
          <w:r>
            <w:t>16</w:t>
          </w:r>
          <w:r>
            <w:fldChar w:fldCharType="end"/>
          </w:r>
          <w:r>
            <w:rPr>
              <w:rFonts w:ascii="宋体" w:hAnsi="宋体" w:eastAsia="宋体" w:cs="宋体"/>
              <w:szCs w:val="19"/>
              <w:lang w:eastAsia="zh-CN"/>
            </w:rPr>
            <w:fldChar w:fldCharType="end"/>
          </w:r>
        </w:p>
        <w:p w14:paraId="40146635">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_Toc13833 </w:instrText>
          </w:r>
          <w:r>
            <w:rPr>
              <w:rFonts w:ascii="宋体" w:hAnsi="宋体" w:eastAsia="宋体" w:cs="宋体"/>
              <w:szCs w:val="19"/>
              <w:lang w:eastAsia="zh-CN"/>
            </w:rPr>
            <w:fldChar w:fldCharType="separate"/>
          </w:r>
          <w:r>
            <w:rPr>
              <w:rFonts w:ascii="仿宋" w:hAnsi="仿宋" w:eastAsia="仿宋" w:cs="仿宋"/>
              <w:bCs/>
              <w:spacing w:val="2"/>
              <w:szCs w:val="23"/>
              <w:lang w:eastAsia="zh-CN"/>
            </w:rPr>
            <w:t>3.3响应文件编制</w:t>
          </w:r>
          <w:r>
            <w:tab/>
          </w:r>
          <w:r>
            <w:fldChar w:fldCharType="begin"/>
          </w:r>
          <w:r>
            <w:instrText xml:space="preserve"> PAGEREF _Toc13833 \h </w:instrText>
          </w:r>
          <w:r>
            <w:fldChar w:fldCharType="separate"/>
          </w:r>
          <w:r>
            <w:t>16</w:t>
          </w:r>
          <w:r>
            <w:fldChar w:fldCharType="end"/>
          </w:r>
          <w:r>
            <w:rPr>
              <w:rFonts w:ascii="宋体" w:hAnsi="宋体" w:eastAsia="宋体" w:cs="宋体"/>
              <w:szCs w:val="19"/>
              <w:lang w:eastAsia="zh-CN"/>
            </w:rPr>
            <w:fldChar w:fldCharType="end"/>
          </w:r>
        </w:p>
        <w:p w14:paraId="7ECE55D0">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_Toc29461 </w:instrText>
          </w:r>
          <w:r>
            <w:rPr>
              <w:rFonts w:ascii="宋体" w:hAnsi="宋体" w:eastAsia="宋体" w:cs="宋体"/>
              <w:szCs w:val="19"/>
              <w:lang w:eastAsia="zh-CN"/>
            </w:rPr>
            <w:fldChar w:fldCharType="separate"/>
          </w:r>
          <w:r>
            <w:rPr>
              <w:rFonts w:ascii="仿宋" w:hAnsi="仿宋" w:eastAsia="仿宋" w:cs="仿宋"/>
              <w:bCs/>
              <w:spacing w:val="1"/>
              <w:szCs w:val="23"/>
              <w:lang w:eastAsia="zh-CN"/>
            </w:rPr>
            <w:t>3.5备选方案</w:t>
          </w:r>
          <w:r>
            <w:tab/>
          </w:r>
          <w:r>
            <w:fldChar w:fldCharType="begin"/>
          </w:r>
          <w:r>
            <w:instrText xml:space="preserve"> PAGEREF _Toc29461 \h </w:instrText>
          </w:r>
          <w:r>
            <w:fldChar w:fldCharType="separate"/>
          </w:r>
          <w:r>
            <w:t>17</w:t>
          </w:r>
          <w:r>
            <w:fldChar w:fldCharType="end"/>
          </w:r>
          <w:r>
            <w:rPr>
              <w:rFonts w:ascii="宋体" w:hAnsi="宋体" w:eastAsia="宋体" w:cs="宋体"/>
              <w:szCs w:val="19"/>
              <w:lang w:eastAsia="zh-CN"/>
            </w:rPr>
            <w:fldChar w:fldCharType="end"/>
          </w:r>
        </w:p>
        <w:p w14:paraId="05E4668F">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_Toc5834 </w:instrText>
          </w:r>
          <w:r>
            <w:rPr>
              <w:rFonts w:ascii="宋体" w:hAnsi="宋体" w:eastAsia="宋体" w:cs="宋体"/>
              <w:szCs w:val="19"/>
              <w:lang w:eastAsia="zh-CN"/>
            </w:rPr>
            <w:fldChar w:fldCharType="separate"/>
          </w:r>
          <w:r>
            <w:rPr>
              <w:rFonts w:ascii="仿宋" w:hAnsi="仿宋" w:eastAsia="仿宋" w:cs="仿宋"/>
              <w:bCs/>
              <w:spacing w:val="5"/>
              <w:szCs w:val="23"/>
              <w:lang w:eastAsia="zh-CN"/>
            </w:rPr>
            <w:t>3.7.供应商资格证明文件</w:t>
          </w:r>
          <w:r>
            <w:tab/>
          </w:r>
          <w:r>
            <w:fldChar w:fldCharType="begin"/>
          </w:r>
          <w:r>
            <w:instrText xml:space="preserve"> PAGEREF _Toc5834 \h </w:instrText>
          </w:r>
          <w:r>
            <w:fldChar w:fldCharType="separate"/>
          </w:r>
          <w:r>
            <w:t>18</w:t>
          </w:r>
          <w:r>
            <w:fldChar w:fldCharType="end"/>
          </w:r>
          <w:r>
            <w:rPr>
              <w:rFonts w:ascii="宋体" w:hAnsi="宋体" w:eastAsia="宋体" w:cs="宋体"/>
              <w:szCs w:val="19"/>
              <w:lang w:eastAsia="zh-CN"/>
            </w:rPr>
            <w:fldChar w:fldCharType="end"/>
          </w:r>
        </w:p>
        <w:p w14:paraId="2A1A3B05">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_Toc783 </w:instrText>
          </w:r>
          <w:r>
            <w:rPr>
              <w:rFonts w:ascii="宋体" w:hAnsi="宋体" w:eastAsia="宋体" w:cs="宋体"/>
              <w:szCs w:val="19"/>
              <w:lang w:eastAsia="zh-CN"/>
            </w:rPr>
            <w:fldChar w:fldCharType="separate"/>
          </w:r>
          <w:r>
            <w:rPr>
              <w:rFonts w:ascii="仿宋" w:hAnsi="仿宋" w:eastAsia="仿宋" w:cs="仿宋"/>
              <w:bCs/>
              <w:spacing w:val="4"/>
              <w:szCs w:val="23"/>
              <w:lang w:eastAsia="zh-CN"/>
            </w:rPr>
            <w:t>四、响应文件的递交及开启</w:t>
          </w:r>
          <w:r>
            <w:tab/>
          </w:r>
          <w:r>
            <w:fldChar w:fldCharType="begin"/>
          </w:r>
          <w:r>
            <w:instrText xml:space="preserve"> PAGEREF _Toc783 \h </w:instrText>
          </w:r>
          <w:r>
            <w:fldChar w:fldCharType="separate"/>
          </w:r>
          <w:r>
            <w:t>19</w:t>
          </w:r>
          <w:r>
            <w:fldChar w:fldCharType="end"/>
          </w:r>
          <w:r>
            <w:rPr>
              <w:rFonts w:ascii="宋体" w:hAnsi="宋体" w:eastAsia="宋体" w:cs="宋体"/>
              <w:szCs w:val="19"/>
              <w:lang w:eastAsia="zh-CN"/>
            </w:rPr>
            <w:fldChar w:fldCharType="end"/>
          </w:r>
        </w:p>
        <w:p w14:paraId="61F817E4">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_Toc16451 </w:instrText>
          </w:r>
          <w:r>
            <w:rPr>
              <w:rFonts w:ascii="宋体" w:hAnsi="宋体" w:eastAsia="宋体" w:cs="宋体"/>
              <w:szCs w:val="19"/>
              <w:lang w:eastAsia="zh-CN"/>
            </w:rPr>
            <w:fldChar w:fldCharType="separate"/>
          </w:r>
          <w:r>
            <w:rPr>
              <w:rFonts w:ascii="仿宋" w:hAnsi="仿宋" w:eastAsia="仿宋" w:cs="仿宋"/>
              <w:bCs/>
              <w:spacing w:val="4"/>
              <w:szCs w:val="23"/>
              <w:lang w:eastAsia="zh-CN"/>
            </w:rPr>
            <w:t>4.1响应文件的密封和标记</w:t>
          </w:r>
          <w:r>
            <w:tab/>
          </w:r>
          <w:r>
            <w:fldChar w:fldCharType="begin"/>
          </w:r>
          <w:r>
            <w:instrText xml:space="preserve"> PAGEREF _Toc16451 \h </w:instrText>
          </w:r>
          <w:r>
            <w:fldChar w:fldCharType="separate"/>
          </w:r>
          <w:r>
            <w:t>20</w:t>
          </w:r>
          <w:r>
            <w:fldChar w:fldCharType="end"/>
          </w:r>
          <w:r>
            <w:rPr>
              <w:rFonts w:ascii="宋体" w:hAnsi="宋体" w:eastAsia="宋体" w:cs="宋体"/>
              <w:szCs w:val="19"/>
              <w:lang w:eastAsia="zh-CN"/>
            </w:rPr>
            <w:fldChar w:fldCharType="end"/>
          </w:r>
        </w:p>
        <w:p w14:paraId="08F3702D">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_Toc10766 </w:instrText>
          </w:r>
          <w:r>
            <w:rPr>
              <w:rFonts w:ascii="宋体" w:hAnsi="宋体" w:eastAsia="宋体" w:cs="宋体"/>
              <w:szCs w:val="19"/>
              <w:lang w:eastAsia="zh-CN"/>
            </w:rPr>
            <w:fldChar w:fldCharType="separate"/>
          </w:r>
          <w:r>
            <w:rPr>
              <w:rFonts w:ascii="仿宋" w:hAnsi="仿宋" w:eastAsia="仿宋" w:cs="仿宋"/>
              <w:bCs/>
              <w:spacing w:val="3"/>
              <w:szCs w:val="23"/>
              <w:lang w:eastAsia="zh-CN"/>
            </w:rPr>
            <w:t>4.2响应文件的递交</w:t>
          </w:r>
          <w:r>
            <w:tab/>
          </w:r>
          <w:r>
            <w:fldChar w:fldCharType="begin"/>
          </w:r>
          <w:r>
            <w:instrText xml:space="preserve"> PAGEREF _Toc10766 \h </w:instrText>
          </w:r>
          <w:r>
            <w:fldChar w:fldCharType="separate"/>
          </w:r>
          <w:r>
            <w:t>20</w:t>
          </w:r>
          <w:r>
            <w:fldChar w:fldCharType="end"/>
          </w:r>
          <w:r>
            <w:rPr>
              <w:rFonts w:ascii="宋体" w:hAnsi="宋体" w:eastAsia="宋体" w:cs="宋体"/>
              <w:szCs w:val="19"/>
              <w:lang w:eastAsia="zh-CN"/>
            </w:rPr>
            <w:fldChar w:fldCharType="end"/>
          </w:r>
        </w:p>
        <w:p w14:paraId="4AD6C3F2">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_Toc21033 </w:instrText>
          </w:r>
          <w:r>
            <w:rPr>
              <w:rFonts w:ascii="宋体" w:hAnsi="宋体" w:eastAsia="宋体" w:cs="宋体"/>
              <w:szCs w:val="19"/>
              <w:lang w:eastAsia="zh-CN"/>
            </w:rPr>
            <w:fldChar w:fldCharType="separate"/>
          </w:r>
          <w:r>
            <w:rPr>
              <w:rFonts w:ascii="仿宋" w:hAnsi="仿宋" w:eastAsia="仿宋" w:cs="仿宋"/>
              <w:bCs/>
              <w:spacing w:val="3"/>
              <w:szCs w:val="23"/>
              <w:lang w:eastAsia="zh-CN"/>
            </w:rPr>
            <w:t>4.3迟交的响应文件</w:t>
          </w:r>
          <w:r>
            <w:tab/>
          </w:r>
          <w:r>
            <w:fldChar w:fldCharType="begin"/>
          </w:r>
          <w:r>
            <w:instrText xml:space="preserve"> PAGEREF _Toc21033 \h </w:instrText>
          </w:r>
          <w:r>
            <w:fldChar w:fldCharType="separate"/>
          </w:r>
          <w:r>
            <w:t>20</w:t>
          </w:r>
          <w:r>
            <w:fldChar w:fldCharType="end"/>
          </w:r>
          <w:r>
            <w:rPr>
              <w:rFonts w:ascii="宋体" w:hAnsi="宋体" w:eastAsia="宋体" w:cs="宋体"/>
              <w:szCs w:val="19"/>
              <w:lang w:eastAsia="zh-CN"/>
            </w:rPr>
            <w:fldChar w:fldCharType="end"/>
          </w:r>
        </w:p>
        <w:p w14:paraId="0B1AC378">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_Toc3155 </w:instrText>
          </w:r>
          <w:r>
            <w:rPr>
              <w:rFonts w:ascii="宋体" w:hAnsi="宋体" w:eastAsia="宋体" w:cs="宋体"/>
              <w:szCs w:val="19"/>
              <w:lang w:eastAsia="zh-CN"/>
            </w:rPr>
            <w:fldChar w:fldCharType="separate"/>
          </w:r>
          <w:r>
            <w:rPr>
              <w:rFonts w:ascii="仿宋" w:hAnsi="仿宋" w:eastAsia="仿宋" w:cs="仿宋"/>
              <w:bCs/>
              <w:spacing w:val="4"/>
              <w:szCs w:val="23"/>
              <w:lang w:eastAsia="zh-CN"/>
            </w:rPr>
            <w:t>4.4响应文件的修改和撤回</w:t>
          </w:r>
          <w:r>
            <w:tab/>
          </w:r>
          <w:r>
            <w:fldChar w:fldCharType="begin"/>
          </w:r>
          <w:r>
            <w:instrText xml:space="preserve"> PAGEREF _Toc3155 \h </w:instrText>
          </w:r>
          <w:r>
            <w:fldChar w:fldCharType="separate"/>
          </w:r>
          <w:r>
            <w:t>20</w:t>
          </w:r>
          <w:r>
            <w:fldChar w:fldCharType="end"/>
          </w:r>
          <w:r>
            <w:rPr>
              <w:rFonts w:ascii="宋体" w:hAnsi="宋体" w:eastAsia="宋体" w:cs="宋体"/>
              <w:szCs w:val="19"/>
              <w:lang w:eastAsia="zh-CN"/>
            </w:rPr>
            <w:fldChar w:fldCharType="end"/>
          </w:r>
        </w:p>
        <w:p w14:paraId="4D627BA6">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_Toc23954 </w:instrText>
          </w:r>
          <w:r>
            <w:rPr>
              <w:rFonts w:ascii="宋体" w:hAnsi="宋体" w:eastAsia="宋体" w:cs="宋体"/>
              <w:szCs w:val="19"/>
              <w:lang w:eastAsia="zh-CN"/>
            </w:rPr>
            <w:fldChar w:fldCharType="separate"/>
          </w:r>
          <w:r>
            <w:rPr>
              <w:rFonts w:ascii="仿宋" w:hAnsi="仿宋" w:eastAsia="仿宋" w:cs="仿宋"/>
              <w:bCs/>
              <w:spacing w:val="6"/>
              <w:szCs w:val="23"/>
              <w:lang w:eastAsia="zh-CN"/>
            </w:rPr>
            <w:t>五、竞争性磋商程序</w:t>
          </w:r>
          <w:r>
            <w:tab/>
          </w:r>
          <w:r>
            <w:fldChar w:fldCharType="begin"/>
          </w:r>
          <w:r>
            <w:instrText xml:space="preserve"> PAGEREF _Toc23954 \h </w:instrText>
          </w:r>
          <w:r>
            <w:fldChar w:fldCharType="separate"/>
          </w:r>
          <w:r>
            <w:t>20</w:t>
          </w:r>
          <w:r>
            <w:fldChar w:fldCharType="end"/>
          </w:r>
          <w:r>
            <w:rPr>
              <w:rFonts w:ascii="宋体" w:hAnsi="宋体" w:eastAsia="宋体" w:cs="宋体"/>
              <w:szCs w:val="19"/>
              <w:lang w:eastAsia="zh-CN"/>
            </w:rPr>
            <w:fldChar w:fldCharType="end"/>
          </w:r>
        </w:p>
        <w:p w14:paraId="5EE4FD53">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_Toc25874 </w:instrText>
          </w:r>
          <w:r>
            <w:rPr>
              <w:rFonts w:ascii="宋体" w:hAnsi="宋体" w:eastAsia="宋体" w:cs="宋体"/>
              <w:szCs w:val="19"/>
              <w:lang w:eastAsia="zh-CN"/>
            </w:rPr>
            <w:fldChar w:fldCharType="separate"/>
          </w:r>
          <w:r>
            <w:rPr>
              <w:rFonts w:ascii="仿宋" w:hAnsi="仿宋" w:eastAsia="仿宋" w:cs="仿宋"/>
              <w:bCs/>
              <w:spacing w:val="3"/>
              <w:szCs w:val="23"/>
              <w:lang w:eastAsia="zh-CN"/>
            </w:rPr>
            <w:t>5.1磋商小组的组成</w:t>
          </w:r>
          <w:r>
            <w:tab/>
          </w:r>
          <w:r>
            <w:fldChar w:fldCharType="begin"/>
          </w:r>
          <w:r>
            <w:instrText xml:space="preserve"> PAGEREF _Toc25874 \h </w:instrText>
          </w:r>
          <w:r>
            <w:fldChar w:fldCharType="separate"/>
          </w:r>
          <w:r>
            <w:t>20</w:t>
          </w:r>
          <w:r>
            <w:fldChar w:fldCharType="end"/>
          </w:r>
          <w:r>
            <w:rPr>
              <w:rFonts w:ascii="宋体" w:hAnsi="宋体" w:eastAsia="宋体" w:cs="宋体"/>
              <w:szCs w:val="19"/>
              <w:lang w:eastAsia="zh-CN"/>
            </w:rPr>
            <w:fldChar w:fldCharType="end"/>
          </w:r>
        </w:p>
        <w:p w14:paraId="555EAB2D">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_Toc11661 </w:instrText>
          </w:r>
          <w:r>
            <w:rPr>
              <w:rFonts w:ascii="宋体" w:hAnsi="宋体" w:eastAsia="宋体" w:cs="宋体"/>
              <w:szCs w:val="19"/>
              <w:lang w:eastAsia="zh-CN"/>
            </w:rPr>
            <w:fldChar w:fldCharType="separate"/>
          </w:r>
          <w:r>
            <w:rPr>
              <w:rFonts w:ascii="仿宋" w:hAnsi="仿宋" w:eastAsia="仿宋" w:cs="仿宋"/>
              <w:bCs/>
              <w:spacing w:val="1"/>
              <w:szCs w:val="23"/>
              <w:lang w:eastAsia="zh-CN"/>
            </w:rPr>
            <w:t>5.2磋商方法</w:t>
          </w:r>
          <w:r>
            <w:tab/>
          </w:r>
          <w:r>
            <w:fldChar w:fldCharType="begin"/>
          </w:r>
          <w:r>
            <w:instrText xml:space="preserve"> PAGEREF _Toc11661 \h </w:instrText>
          </w:r>
          <w:r>
            <w:fldChar w:fldCharType="separate"/>
          </w:r>
          <w:r>
            <w:t>20</w:t>
          </w:r>
          <w:r>
            <w:fldChar w:fldCharType="end"/>
          </w:r>
          <w:r>
            <w:rPr>
              <w:rFonts w:ascii="宋体" w:hAnsi="宋体" w:eastAsia="宋体" w:cs="宋体"/>
              <w:szCs w:val="19"/>
              <w:lang w:eastAsia="zh-CN"/>
            </w:rPr>
            <w:fldChar w:fldCharType="end"/>
          </w:r>
        </w:p>
        <w:p w14:paraId="66E31AC8">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_Toc1306 </w:instrText>
          </w:r>
          <w:r>
            <w:rPr>
              <w:rFonts w:ascii="宋体" w:hAnsi="宋体" w:eastAsia="宋体" w:cs="宋体"/>
              <w:szCs w:val="19"/>
              <w:lang w:eastAsia="zh-CN"/>
            </w:rPr>
            <w:fldChar w:fldCharType="separate"/>
          </w:r>
          <w:r>
            <w:rPr>
              <w:rFonts w:ascii="仿宋" w:hAnsi="仿宋" w:eastAsia="仿宋" w:cs="仿宋"/>
              <w:bCs/>
              <w:spacing w:val="2"/>
              <w:szCs w:val="23"/>
              <w:lang w:eastAsia="zh-CN"/>
            </w:rPr>
            <w:t>5.3响应文件的初审</w:t>
          </w:r>
          <w:r>
            <w:tab/>
          </w:r>
          <w:r>
            <w:fldChar w:fldCharType="begin"/>
          </w:r>
          <w:r>
            <w:instrText xml:space="preserve"> PAGEREF _Toc1306 \h </w:instrText>
          </w:r>
          <w:r>
            <w:fldChar w:fldCharType="separate"/>
          </w:r>
          <w:r>
            <w:t>21</w:t>
          </w:r>
          <w:r>
            <w:fldChar w:fldCharType="end"/>
          </w:r>
          <w:r>
            <w:rPr>
              <w:rFonts w:ascii="宋体" w:hAnsi="宋体" w:eastAsia="宋体" w:cs="宋体"/>
              <w:szCs w:val="19"/>
              <w:lang w:eastAsia="zh-CN"/>
            </w:rPr>
            <w:fldChar w:fldCharType="end"/>
          </w:r>
        </w:p>
        <w:p w14:paraId="264211E1">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_Toc16805 </w:instrText>
          </w:r>
          <w:r>
            <w:rPr>
              <w:rFonts w:ascii="宋体" w:hAnsi="宋体" w:eastAsia="宋体" w:cs="宋体"/>
              <w:szCs w:val="19"/>
              <w:lang w:eastAsia="zh-CN"/>
            </w:rPr>
            <w:fldChar w:fldCharType="separate"/>
          </w:r>
          <w:r>
            <w:rPr>
              <w:rFonts w:ascii="仿宋" w:hAnsi="仿宋" w:eastAsia="仿宋" w:cs="仿宋"/>
              <w:bCs/>
              <w:spacing w:val="3"/>
              <w:szCs w:val="23"/>
              <w:lang w:eastAsia="zh-CN"/>
            </w:rPr>
            <w:t>5.4违法违规行为</w:t>
          </w:r>
          <w:r>
            <w:tab/>
          </w:r>
          <w:r>
            <w:fldChar w:fldCharType="begin"/>
          </w:r>
          <w:r>
            <w:instrText xml:space="preserve"> PAGEREF _Toc16805 \h </w:instrText>
          </w:r>
          <w:r>
            <w:fldChar w:fldCharType="separate"/>
          </w:r>
          <w:r>
            <w:t>22</w:t>
          </w:r>
          <w:r>
            <w:fldChar w:fldCharType="end"/>
          </w:r>
          <w:r>
            <w:rPr>
              <w:rFonts w:ascii="宋体" w:hAnsi="宋体" w:eastAsia="宋体" w:cs="宋体"/>
              <w:szCs w:val="19"/>
              <w:lang w:eastAsia="zh-CN"/>
            </w:rPr>
            <w:fldChar w:fldCharType="end"/>
          </w:r>
        </w:p>
        <w:p w14:paraId="26276CAA">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_Toc32738 </w:instrText>
          </w:r>
          <w:r>
            <w:rPr>
              <w:rFonts w:ascii="宋体" w:hAnsi="宋体" w:eastAsia="宋体" w:cs="宋体"/>
              <w:szCs w:val="19"/>
              <w:lang w:eastAsia="zh-CN"/>
            </w:rPr>
            <w:fldChar w:fldCharType="separate"/>
          </w:r>
          <w:r>
            <w:rPr>
              <w:rFonts w:ascii="仿宋" w:hAnsi="仿宋" w:eastAsia="仿宋" w:cs="仿宋"/>
              <w:bCs/>
              <w:spacing w:val="5"/>
              <w:szCs w:val="23"/>
              <w:lang w:eastAsia="zh-CN"/>
            </w:rPr>
            <w:t>5.5磋商小组审查响应文件是否完整、有无计算上的错误等。</w:t>
          </w:r>
          <w:r>
            <w:tab/>
          </w:r>
          <w:r>
            <w:fldChar w:fldCharType="begin"/>
          </w:r>
          <w:r>
            <w:instrText xml:space="preserve"> PAGEREF _Toc32738 \h </w:instrText>
          </w:r>
          <w:r>
            <w:fldChar w:fldCharType="separate"/>
          </w:r>
          <w:r>
            <w:t>22</w:t>
          </w:r>
          <w:r>
            <w:fldChar w:fldCharType="end"/>
          </w:r>
          <w:r>
            <w:rPr>
              <w:rFonts w:ascii="宋体" w:hAnsi="宋体" w:eastAsia="宋体" w:cs="宋体"/>
              <w:szCs w:val="19"/>
              <w:lang w:eastAsia="zh-CN"/>
            </w:rPr>
            <w:fldChar w:fldCharType="end"/>
          </w:r>
        </w:p>
        <w:p w14:paraId="2842D7BE">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_Toc28993 </w:instrText>
          </w:r>
          <w:r>
            <w:rPr>
              <w:rFonts w:ascii="宋体" w:hAnsi="宋体" w:eastAsia="宋体" w:cs="宋体"/>
              <w:szCs w:val="19"/>
              <w:lang w:eastAsia="zh-CN"/>
            </w:rPr>
            <w:fldChar w:fldCharType="separate"/>
          </w:r>
          <w:r>
            <w:rPr>
              <w:rFonts w:ascii="仿宋" w:hAnsi="仿宋" w:eastAsia="仿宋" w:cs="仿宋"/>
              <w:bCs/>
              <w:spacing w:val="-2"/>
              <w:szCs w:val="23"/>
              <w:lang w:eastAsia="zh-CN"/>
            </w:rPr>
            <w:t>5.6磋商</w:t>
          </w:r>
          <w:r>
            <w:tab/>
          </w:r>
          <w:r>
            <w:fldChar w:fldCharType="begin"/>
          </w:r>
          <w:r>
            <w:instrText xml:space="preserve"> PAGEREF _Toc28993 \h </w:instrText>
          </w:r>
          <w:r>
            <w:fldChar w:fldCharType="separate"/>
          </w:r>
          <w:r>
            <w:t>23</w:t>
          </w:r>
          <w:r>
            <w:fldChar w:fldCharType="end"/>
          </w:r>
          <w:r>
            <w:rPr>
              <w:rFonts w:ascii="宋体" w:hAnsi="宋体" w:eastAsia="宋体" w:cs="宋体"/>
              <w:szCs w:val="19"/>
              <w:lang w:eastAsia="zh-CN"/>
            </w:rPr>
            <w:fldChar w:fldCharType="end"/>
          </w:r>
        </w:p>
        <w:p w14:paraId="277C7240">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_Toc16850 </w:instrText>
          </w:r>
          <w:r>
            <w:rPr>
              <w:rFonts w:ascii="宋体" w:hAnsi="宋体" w:eastAsia="宋体" w:cs="宋体"/>
              <w:szCs w:val="19"/>
              <w:lang w:eastAsia="zh-CN"/>
            </w:rPr>
            <w:fldChar w:fldCharType="separate"/>
          </w:r>
          <w:r>
            <w:rPr>
              <w:rFonts w:ascii="仿宋" w:hAnsi="仿宋" w:eastAsia="仿宋" w:cs="仿宋"/>
              <w:bCs/>
              <w:spacing w:val="2"/>
              <w:szCs w:val="23"/>
              <w:lang w:eastAsia="zh-CN"/>
            </w:rPr>
            <w:t>5.7公示或公告</w:t>
          </w:r>
          <w:r>
            <w:tab/>
          </w:r>
          <w:r>
            <w:fldChar w:fldCharType="begin"/>
          </w:r>
          <w:r>
            <w:instrText xml:space="preserve"> PAGEREF _Toc16850 \h </w:instrText>
          </w:r>
          <w:r>
            <w:fldChar w:fldCharType="separate"/>
          </w:r>
          <w:r>
            <w:t>24</w:t>
          </w:r>
          <w:r>
            <w:fldChar w:fldCharType="end"/>
          </w:r>
          <w:r>
            <w:rPr>
              <w:rFonts w:ascii="宋体" w:hAnsi="宋体" w:eastAsia="宋体" w:cs="宋体"/>
              <w:szCs w:val="19"/>
              <w:lang w:eastAsia="zh-CN"/>
            </w:rPr>
            <w:fldChar w:fldCharType="end"/>
          </w:r>
        </w:p>
        <w:p w14:paraId="15DBBB13">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_Toc10048 </w:instrText>
          </w:r>
          <w:r>
            <w:rPr>
              <w:rFonts w:ascii="宋体" w:hAnsi="宋体" w:eastAsia="宋体" w:cs="宋体"/>
              <w:szCs w:val="19"/>
              <w:lang w:eastAsia="zh-CN"/>
            </w:rPr>
            <w:fldChar w:fldCharType="separate"/>
          </w:r>
          <w:r>
            <w:rPr>
              <w:rFonts w:ascii="仿宋" w:hAnsi="仿宋" w:eastAsia="仿宋" w:cs="仿宋"/>
              <w:bCs/>
              <w:spacing w:val="5"/>
              <w:szCs w:val="23"/>
              <w:lang w:eastAsia="zh-CN"/>
            </w:rPr>
            <w:t>六、授予合同</w:t>
          </w:r>
          <w:r>
            <w:tab/>
          </w:r>
          <w:r>
            <w:fldChar w:fldCharType="begin"/>
          </w:r>
          <w:r>
            <w:instrText xml:space="preserve"> PAGEREF _Toc10048 \h </w:instrText>
          </w:r>
          <w:r>
            <w:fldChar w:fldCharType="separate"/>
          </w:r>
          <w:r>
            <w:t>24</w:t>
          </w:r>
          <w:r>
            <w:fldChar w:fldCharType="end"/>
          </w:r>
          <w:r>
            <w:rPr>
              <w:rFonts w:ascii="宋体" w:hAnsi="宋体" w:eastAsia="宋体" w:cs="宋体"/>
              <w:szCs w:val="19"/>
              <w:lang w:eastAsia="zh-CN"/>
            </w:rPr>
            <w:fldChar w:fldCharType="end"/>
          </w:r>
        </w:p>
        <w:p w14:paraId="2C38413F">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_Toc25091 </w:instrText>
          </w:r>
          <w:r>
            <w:rPr>
              <w:rFonts w:ascii="宋体" w:hAnsi="宋体" w:eastAsia="宋体" w:cs="宋体"/>
              <w:szCs w:val="19"/>
              <w:lang w:eastAsia="zh-CN"/>
            </w:rPr>
            <w:fldChar w:fldCharType="separate"/>
          </w:r>
          <w:r>
            <w:rPr>
              <w:rFonts w:ascii="仿宋" w:hAnsi="仿宋" w:eastAsia="仿宋" w:cs="仿宋"/>
              <w:bCs/>
              <w:spacing w:val="1"/>
              <w:szCs w:val="23"/>
              <w:lang w:eastAsia="zh-CN"/>
            </w:rPr>
            <w:t>6.1签订合同</w:t>
          </w:r>
          <w:r>
            <w:tab/>
          </w:r>
          <w:r>
            <w:fldChar w:fldCharType="begin"/>
          </w:r>
          <w:r>
            <w:instrText xml:space="preserve"> PAGEREF _Toc25091 \h </w:instrText>
          </w:r>
          <w:r>
            <w:fldChar w:fldCharType="separate"/>
          </w:r>
          <w:r>
            <w:t>24</w:t>
          </w:r>
          <w:r>
            <w:fldChar w:fldCharType="end"/>
          </w:r>
          <w:r>
            <w:rPr>
              <w:rFonts w:ascii="宋体" w:hAnsi="宋体" w:eastAsia="宋体" w:cs="宋体"/>
              <w:szCs w:val="19"/>
              <w:lang w:eastAsia="zh-CN"/>
            </w:rPr>
            <w:fldChar w:fldCharType="end"/>
          </w:r>
        </w:p>
        <w:p w14:paraId="3B369966">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_Toc24390 </w:instrText>
          </w:r>
          <w:r>
            <w:rPr>
              <w:rFonts w:ascii="宋体" w:hAnsi="宋体" w:eastAsia="宋体" w:cs="宋体"/>
              <w:szCs w:val="19"/>
              <w:lang w:eastAsia="zh-CN"/>
            </w:rPr>
            <w:fldChar w:fldCharType="separate"/>
          </w:r>
          <w:r>
            <w:rPr>
              <w:rFonts w:ascii="仿宋" w:hAnsi="仿宋" w:eastAsia="仿宋" w:cs="仿宋"/>
              <w:bCs/>
              <w:spacing w:val="5"/>
              <w:szCs w:val="23"/>
              <w:lang w:eastAsia="zh-CN"/>
            </w:rPr>
            <w:t>七、质疑和投诉</w:t>
          </w:r>
          <w:r>
            <w:tab/>
          </w:r>
          <w:r>
            <w:fldChar w:fldCharType="begin"/>
          </w:r>
          <w:r>
            <w:instrText xml:space="preserve"> PAGEREF _Toc24390 \h </w:instrText>
          </w:r>
          <w:r>
            <w:fldChar w:fldCharType="separate"/>
          </w:r>
          <w:r>
            <w:t>25</w:t>
          </w:r>
          <w:r>
            <w:fldChar w:fldCharType="end"/>
          </w:r>
          <w:r>
            <w:rPr>
              <w:rFonts w:ascii="宋体" w:hAnsi="宋体" w:eastAsia="宋体" w:cs="宋体"/>
              <w:szCs w:val="19"/>
              <w:lang w:eastAsia="zh-CN"/>
            </w:rPr>
            <w:fldChar w:fldCharType="end"/>
          </w:r>
        </w:p>
        <w:p w14:paraId="56901347">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_Toc21193 </w:instrText>
          </w:r>
          <w:r>
            <w:rPr>
              <w:rFonts w:ascii="宋体" w:hAnsi="宋体" w:eastAsia="宋体" w:cs="宋体"/>
              <w:szCs w:val="19"/>
              <w:lang w:eastAsia="zh-CN"/>
            </w:rPr>
            <w:fldChar w:fldCharType="separate"/>
          </w:r>
          <w:r>
            <w:rPr>
              <w:rFonts w:ascii="仿宋" w:hAnsi="仿宋" w:eastAsia="仿宋" w:cs="仿宋"/>
              <w:bCs/>
              <w:spacing w:val="-3"/>
              <w:szCs w:val="23"/>
              <w:lang w:eastAsia="zh-CN"/>
            </w:rPr>
            <w:t>7.1质疑</w:t>
          </w:r>
          <w:r>
            <w:tab/>
          </w:r>
          <w:r>
            <w:fldChar w:fldCharType="begin"/>
          </w:r>
          <w:r>
            <w:instrText xml:space="preserve"> PAGEREF _Toc21193 \h </w:instrText>
          </w:r>
          <w:r>
            <w:fldChar w:fldCharType="separate"/>
          </w:r>
          <w:r>
            <w:t>25</w:t>
          </w:r>
          <w:r>
            <w:fldChar w:fldCharType="end"/>
          </w:r>
          <w:r>
            <w:rPr>
              <w:rFonts w:ascii="宋体" w:hAnsi="宋体" w:eastAsia="宋体" w:cs="宋体"/>
              <w:szCs w:val="19"/>
              <w:lang w:eastAsia="zh-CN"/>
            </w:rPr>
            <w:fldChar w:fldCharType="end"/>
          </w:r>
        </w:p>
        <w:p w14:paraId="3262345E">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_Toc6799 </w:instrText>
          </w:r>
          <w:r>
            <w:rPr>
              <w:rFonts w:ascii="宋体" w:hAnsi="宋体" w:eastAsia="宋体" w:cs="宋体"/>
              <w:szCs w:val="19"/>
              <w:lang w:eastAsia="zh-CN"/>
            </w:rPr>
            <w:fldChar w:fldCharType="separate"/>
          </w:r>
          <w:r>
            <w:rPr>
              <w:rFonts w:ascii="仿宋" w:hAnsi="仿宋" w:eastAsia="仿宋" w:cs="仿宋"/>
              <w:bCs/>
              <w:spacing w:val="-2"/>
              <w:szCs w:val="23"/>
              <w:lang w:eastAsia="zh-CN"/>
            </w:rPr>
            <w:t>7.2投诉</w:t>
          </w:r>
          <w:r>
            <w:tab/>
          </w:r>
          <w:r>
            <w:fldChar w:fldCharType="begin"/>
          </w:r>
          <w:r>
            <w:instrText xml:space="preserve"> PAGEREF _Toc6799 \h </w:instrText>
          </w:r>
          <w:r>
            <w:fldChar w:fldCharType="separate"/>
          </w:r>
          <w:r>
            <w:t>25</w:t>
          </w:r>
          <w:r>
            <w:fldChar w:fldCharType="end"/>
          </w:r>
          <w:r>
            <w:rPr>
              <w:rFonts w:ascii="宋体" w:hAnsi="宋体" w:eastAsia="宋体" w:cs="宋体"/>
              <w:szCs w:val="19"/>
              <w:lang w:eastAsia="zh-CN"/>
            </w:rPr>
            <w:fldChar w:fldCharType="end"/>
          </w:r>
        </w:p>
        <w:p w14:paraId="20FD2134">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_Toc28610 </w:instrText>
          </w:r>
          <w:r>
            <w:rPr>
              <w:rFonts w:ascii="宋体" w:hAnsi="宋体" w:eastAsia="宋体" w:cs="宋体"/>
              <w:szCs w:val="19"/>
              <w:lang w:eastAsia="zh-CN"/>
            </w:rPr>
            <w:fldChar w:fldCharType="separate"/>
          </w:r>
          <w:r>
            <w:rPr>
              <w:rFonts w:ascii="仿宋" w:hAnsi="仿宋" w:eastAsia="仿宋" w:cs="仿宋"/>
              <w:bCs/>
              <w:spacing w:val="5"/>
              <w:szCs w:val="23"/>
              <w:lang w:eastAsia="zh-CN"/>
            </w:rPr>
            <w:t>八、项目验收</w:t>
          </w:r>
          <w:r>
            <w:tab/>
          </w:r>
          <w:r>
            <w:fldChar w:fldCharType="begin"/>
          </w:r>
          <w:r>
            <w:instrText xml:space="preserve"> PAGEREF _Toc28610 \h </w:instrText>
          </w:r>
          <w:r>
            <w:fldChar w:fldCharType="separate"/>
          </w:r>
          <w:r>
            <w:t>26</w:t>
          </w:r>
          <w:r>
            <w:fldChar w:fldCharType="end"/>
          </w:r>
          <w:r>
            <w:rPr>
              <w:rFonts w:ascii="宋体" w:hAnsi="宋体" w:eastAsia="宋体" w:cs="宋体"/>
              <w:szCs w:val="19"/>
              <w:lang w:eastAsia="zh-CN"/>
            </w:rPr>
            <w:fldChar w:fldCharType="end"/>
          </w:r>
        </w:p>
        <w:p w14:paraId="1F04703F">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_Toc28743 </w:instrText>
          </w:r>
          <w:r>
            <w:rPr>
              <w:rFonts w:ascii="宋体" w:hAnsi="宋体" w:eastAsia="宋体" w:cs="宋体"/>
              <w:szCs w:val="19"/>
              <w:lang w:eastAsia="zh-CN"/>
            </w:rPr>
            <w:fldChar w:fldCharType="separate"/>
          </w:r>
          <w:r>
            <w:rPr>
              <w:rFonts w:ascii="仿宋" w:hAnsi="仿宋" w:eastAsia="仿宋" w:cs="仿宋"/>
              <w:spacing w:val="7"/>
              <w:szCs w:val="23"/>
              <w:lang w:eastAsia="zh-CN"/>
            </w:rPr>
            <w:t>8.2验收标准：磋商文件、响应文件、政府采购合同规定的标准。</w:t>
          </w:r>
          <w:r>
            <w:tab/>
          </w:r>
          <w:r>
            <w:fldChar w:fldCharType="begin"/>
          </w:r>
          <w:r>
            <w:instrText xml:space="preserve"> PAGEREF _Toc28743 \h </w:instrText>
          </w:r>
          <w:r>
            <w:fldChar w:fldCharType="separate"/>
          </w:r>
          <w:r>
            <w:t>26</w:t>
          </w:r>
          <w:r>
            <w:fldChar w:fldCharType="end"/>
          </w:r>
          <w:r>
            <w:rPr>
              <w:rFonts w:ascii="宋体" w:hAnsi="宋体" w:eastAsia="宋体" w:cs="宋体"/>
              <w:szCs w:val="19"/>
              <w:lang w:eastAsia="zh-CN"/>
            </w:rPr>
            <w:fldChar w:fldCharType="end"/>
          </w:r>
        </w:p>
        <w:p w14:paraId="7E368696">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_Toc7498 </w:instrText>
          </w:r>
          <w:r>
            <w:rPr>
              <w:rFonts w:ascii="宋体" w:hAnsi="宋体" w:eastAsia="宋体" w:cs="宋体"/>
              <w:szCs w:val="19"/>
              <w:lang w:eastAsia="zh-CN"/>
            </w:rPr>
            <w:fldChar w:fldCharType="separate"/>
          </w:r>
          <w:r>
            <w:rPr>
              <w:rFonts w:ascii="仿宋" w:hAnsi="仿宋" w:eastAsia="仿宋" w:cs="仿宋"/>
              <w:bCs/>
              <w:spacing w:val="4"/>
              <w:szCs w:val="23"/>
              <w:lang w:eastAsia="zh-CN"/>
            </w:rPr>
            <w:t>九、适用法律</w:t>
          </w:r>
          <w:r>
            <w:tab/>
          </w:r>
          <w:r>
            <w:fldChar w:fldCharType="begin"/>
          </w:r>
          <w:r>
            <w:instrText xml:space="preserve"> PAGEREF _Toc7498 \h </w:instrText>
          </w:r>
          <w:r>
            <w:fldChar w:fldCharType="separate"/>
          </w:r>
          <w:r>
            <w:t>26</w:t>
          </w:r>
          <w:r>
            <w:fldChar w:fldCharType="end"/>
          </w:r>
          <w:r>
            <w:rPr>
              <w:rFonts w:ascii="宋体" w:hAnsi="宋体" w:eastAsia="宋体" w:cs="宋体"/>
              <w:szCs w:val="19"/>
              <w:lang w:eastAsia="zh-CN"/>
            </w:rPr>
            <w:fldChar w:fldCharType="end"/>
          </w:r>
        </w:p>
        <w:p w14:paraId="72846C33">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_Toc15802 </w:instrText>
          </w:r>
          <w:r>
            <w:rPr>
              <w:rFonts w:ascii="宋体" w:hAnsi="宋体" w:eastAsia="宋体" w:cs="宋体"/>
              <w:szCs w:val="19"/>
              <w:lang w:eastAsia="zh-CN"/>
            </w:rPr>
            <w:fldChar w:fldCharType="separate"/>
          </w:r>
          <w:r>
            <w:rPr>
              <w:rFonts w:ascii="仿宋" w:hAnsi="仿宋" w:eastAsia="仿宋" w:cs="仿宋"/>
              <w:bCs/>
              <w:spacing w:val="6"/>
              <w:szCs w:val="23"/>
              <w:lang w:eastAsia="zh-CN"/>
            </w:rPr>
            <w:t>十、磋商文件的解释权</w:t>
          </w:r>
          <w:r>
            <w:tab/>
          </w:r>
          <w:r>
            <w:fldChar w:fldCharType="begin"/>
          </w:r>
          <w:r>
            <w:instrText xml:space="preserve"> PAGEREF _Toc15802 \h </w:instrText>
          </w:r>
          <w:r>
            <w:fldChar w:fldCharType="separate"/>
          </w:r>
          <w:r>
            <w:t>27</w:t>
          </w:r>
          <w:r>
            <w:fldChar w:fldCharType="end"/>
          </w:r>
          <w:r>
            <w:rPr>
              <w:rFonts w:ascii="宋体" w:hAnsi="宋体" w:eastAsia="宋体" w:cs="宋体"/>
              <w:szCs w:val="19"/>
              <w:lang w:eastAsia="zh-CN"/>
            </w:rPr>
            <w:fldChar w:fldCharType="end"/>
          </w:r>
        </w:p>
        <w:p w14:paraId="4C5295DC">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_Toc3190 </w:instrText>
          </w:r>
          <w:r>
            <w:rPr>
              <w:rFonts w:ascii="宋体" w:hAnsi="宋体" w:eastAsia="宋体" w:cs="宋体"/>
              <w:szCs w:val="19"/>
              <w:lang w:eastAsia="zh-CN"/>
            </w:rPr>
            <w:fldChar w:fldCharType="separate"/>
          </w:r>
          <w:r>
            <w:rPr>
              <w:rFonts w:ascii="仿宋" w:hAnsi="仿宋" w:eastAsia="仿宋" w:cs="仿宋"/>
              <w:spacing w:val="6"/>
              <w:szCs w:val="23"/>
              <w:lang w:eastAsia="zh-CN"/>
            </w:rPr>
            <w:t>10.1本项目磋商文件的最终解释权为采购单</w:t>
          </w:r>
          <w:r>
            <w:rPr>
              <w:rFonts w:ascii="仿宋" w:hAnsi="仿宋" w:eastAsia="仿宋" w:cs="仿宋"/>
              <w:spacing w:val="5"/>
              <w:szCs w:val="23"/>
              <w:lang w:eastAsia="zh-CN"/>
            </w:rPr>
            <w:t>位所有。</w:t>
          </w:r>
          <w:r>
            <w:tab/>
          </w:r>
          <w:r>
            <w:fldChar w:fldCharType="begin"/>
          </w:r>
          <w:r>
            <w:instrText xml:space="preserve"> PAGEREF _Toc3190 \h </w:instrText>
          </w:r>
          <w:r>
            <w:fldChar w:fldCharType="separate"/>
          </w:r>
          <w:r>
            <w:t>27</w:t>
          </w:r>
          <w:r>
            <w:fldChar w:fldCharType="end"/>
          </w:r>
          <w:r>
            <w:rPr>
              <w:rFonts w:ascii="宋体" w:hAnsi="宋体" w:eastAsia="宋体" w:cs="宋体"/>
              <w:szCs w:val="19"/>
              <w:lang w:eastAsia="zh-CN"/>
            </w:rPr>
            <w:fldChar w:fldCharType="end"/>
          </w:r>
        </w:p>
        <w:p w14:paraId="249FBD95">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_Toc23759 </w:instrText>
          </w:r>
          <w:r>
            <w:rPr>
              <w:rFonts w:ascii="宋体" w:hAnsi="宋体" w:eastAsia="宋体" w:cs="宋体"/>
              <w:szCs w:val="19"/>
              <w:lang w:eastAsia="zh-CN"/>
            </w:rPr>
            <w:fldChar w:fldCharType="separate"/>
          </w:r>
          <w:r>
            <w:rPr>
              <w:rFonts w:ascii="仿宋" w:hAnsi="仿宋" w:eastAsia="仿宋" w:cs="仿宋"/>
              <w:bCs/>
              <w:spacing w:val="3"/>
              <w:szCs w:val="23"/>
              <w:lang w:eastAsia="zh-CN"/>
            </w:rPr>
            <w:t>十一、其他注意事项</w:t>
          </w:r>
          <w:r>
            <w:tab/>
          </w:r>
          <w:r>
            <w:fldChar w:fldCharType="begin"/>
          </w:r>
          <w:r>
            <w:instrText xml:space="preserve"> PAGEREF _Toc23759 \h </w:instrText>
          </w:r>
          <w:r>
            <w:fldChar w:fldCharType="separate"/>
          </w:r>
          <w:r>
            <w:t>27</w:t>
          </w:r>
          <w:r>
            <w:fldChar w:fldCharType="end"/>
          </w:r>
          <w:r>
            <w:rPr>
              <w:rFonts w:ascii="宋体" w:hAnsi="宋体" w:eastAsia="宋体" w:cs="宋体"/>
              <w:szCs w:val="19"/>
              <w:lang w:eastAsia="zh-CN"/>
            </w:rPr>
            <w:fldChar w:fldCharType="end"/>
          </w:r>
        </w:p>
        <w:p w14:paraId="4EE02585">
          <w:pPr>
            <w:pStyle w:val="13"/>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_Toc4105 </w:instrText>
          </w:r>
          <w:r>
            <w:rPr>
              <w:rFonts w:ascii="宋体" w:hAnsi="宋体" w:eastAsia="宋体" w:cs="宋体"/>
              <w:szCs w:val="19"/>
              <w:lang w:eastAsia="zh-CN"/>
            </w:rPr>
            <w:fldChar w:fldCharType="separate"/>
          </w:r>
          <w:r>
            <w:rPr>
              <w:rFonts w:ascii="仿宋" w:hAnsi="仿宋" w:eastAsia="仿宋" w:cs="仿宋"/>
              <w:bCs/>
              <w:spacing w:val="-1"/>
              <w:szCs w:val="31"/>
              <w:lang w:eastAsia="zh-CN"/>
            </w:rPr>
            <w:t>第三章采购需求</w:t>
          </w:r>
          <w:r>
            <w:tab/>
          </w:r>
          <w:r>
            <w:fldChar w:fldCharType="begin"/>
          </w:r>
          <w:r>
            <w:instrText xml:space="preserve"> PAGEREF _Toc4105 \h </w:instrText>
          </w:r>
          <w:r>
            <w:fldChar w:fldCharType="separate"/>
          </w:r>
          <w:r>
            <w:t>28</w:t>
          </w:r>
          <w:r>
            <w:fldChar w:fldCharType="end"/>
          </w:r>
          <w:r>
            <w:rPr>
              <w:rFonts w:ascii="宋体" w:hAnsi="宋体" w:eastAsia="宋体" w:cs="宋体"/>
              <w:szCs w:val="19"/>
              <w:lang w:eastAsia="zh-CN"/>
            </w:rPr>
            <w:fldChar w:fldCharType="end"/>
          </w:r>
        </w:p>
        <w:p w14:paraId="35147860">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_Toc15289 </w:instrText>
          </w:r>
          <w:r>
            <w:rPr>
              <w:rFonts w:ascii="宋体" w:hAnsi="宋体" w:eastAsia="宋体" w:cs="宋体"/>
              <w:szCs w:val="19"/>
              <w:lang w:eastAsia="zh-CN"/>
            </w:rPr>
            <w:fldChar w:fldCharType="separate"/>
          </w:r>
          <w:r>
            <w:rPr>
              <w:rFonts w:hint="eastAsia"/>
              <w:bCs/>
              <w:szCs w:val="28"/>
              <w:lang w:eastAsia="zh-CN"/>
            </w:rPr>
            <w:t>一、农村环境质量监测</w:t>
          </w:r>
          <w:r>
            <w:tab/>
          </w:r>
          <w:r>
            <w:fldChar w:fldCharType="begin"/>
          </w:r>
          <w:r>
            <w:instrText xml:space="preserve"> PAGEREF _Toc15289 \h </w:instrText>
          </w:r>
          <w:r>
            <w:fldChar w:fldCharType="separate"/>
          </w:r>
          <w:r>
            <w:rPr>
              <w:b/>
            </w:rPr>
            <w:t>错误！未定义书签。</w:t>
          </w:r>
          <w:r>
            <w:fldChar w:fldCharType="end"/>
          </w:r>
          <w:r>
            <w:rPr>
              <w:rFonts w:ascii="宋体" w:hAnsi="宋体" w:eastAsia="宋体" w:cs="宋体"/>
              <w:szCs w:val="19"/>
              <w:lang w:eastAsia="zh-CN"/>
            </w:rPr>
            <w:fldChar w:fldCharType="end"/>
          </w:r>
        </w:p>
        <w:p w14:paraId="44F6AC01">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_Toc4613 </w:instrText>
          </w:r>
          <w:r>
            <w:rPr>
              <w:rFonts w:ascii="宋体" w:hAnsi="宋体" w:eastAsia="宋体" w:cs="宋体"/>
              <w:szCs w:val="19"/>
              <w:lang w:eastAsia="zh-CN"/>
            </w:rPr>
            <w:fldChar w:fldCharType="separate"/>
          </w:r>
          <w:r>
            <w:rPr>
              <w:rFonts w:hint="eastAsia" w:ascii="FangSong_GB2312" w:hAnsi="FangSong_GB2312" w:eastAsia="FangSong_GB2312" w:cs="FangSong_GB2312"/>
              <w:szCs w:val="28"/>
              <w:lang w:eastAsia="zh-CN"/>
            </w:rPr>
            <w:t>1.监测范围</w:t>
          </w:r>
          <w:r>
            <w:tab/>
          </w:r>
          <w:r>
            <w:fldChar w:fldCharType="begin"/>
          </w:r>
          <w:r>
            <w:instrText xml:space="preserve"> PAGEREF _Toc4613 \h </w:instrText>
          </w:r>
          <w:r>
            <w:fldChar w:fldCharType="separate"/>
          </w:r>
          <w:r>
            <w:rPr>
              <w:b/>
            </w:rPr>
            <w:t>错误！未定义书签。</w:t>
          </w:r>
          <w:r>
            <w:fldChar w:fldCharType="end"/>
          </w:r>
          <w:r>
            <w:rPr>
              <w:rFonts w:ascii="宋体" w:hAnsi="宋体" w:eastAsia="宋体" w:cs="宋体"/>
              <w:szCs w:val="19"/>
              <w:lang w:eastAsia="zh-CN"/>
            </w:rPr>
            <w:fldChar w:fldCharType="end"/>
          </w:r>
        </w:p>
        <w:p w14:paraId="5BED794B">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_Toc18106 </w:instrText>
          </w:r>
          <w:r>
            <w:rPr>
              <w:rFonts w:ascii="宋体" w:hAnsi="宋体" w:eastAsia="宋体" w:cs="宋体"/>
              <w:szCs w:val="19"/>
              <w:lang w:eastAsia="zh-CN"/>
            </w:rPr>
            <w:fldChar w:fldCharType="separate"/>
          </w:r>
          <w:r>
            <w:rPr>
              <w:rFonts w:hint="eastAsia" w:ascii="FangSong_GB2312" w:hAnsi="FangSong_GB2312" w:eastAsia="FangSong_GB2312" w:cs="FangSong_GB2312"/>
              <w:bCs/>
              <w:szCs w:val="28"/>
              <w:lang w:eastAsia="zh-CN"/>
            </w:rPr>
            <w:t>2</w:t>
          </w:r>
          <w:r>
            <w:rPr>
              <w:rFonts w:ascii="FangSong_GB2312" w:hAnsi="FangSong_GB2312" w:eastAsia="FangSong_GB2312" w:cs="FangSong_GB2312"/>
              <w:bCs/>
              <w:szCs w:val="28"/>
              <w:lang w:eastAsia="zh-CN"/>
            </w:rPr>
            <w:t>.监测项目</w:t>
          </w:r>
          <w:r>
            <w:tab/>
          </w:r>
          <w:r>
            <w:fldChar w:fldCharType="begin"/>
          </w:r>
          <w:r>
            <w:instrText xml:space="preserve"> PAGEREF _Toc18106 \h </w:instrText>
          </w:r>
          <w:r>
            <w:fldChar w:fldCharType="separate"/>
          </w:r>
          <w:r>
            <w:rPr>
              <w:b/>
            </w:rPr>
            <w:t>错误！未定义书签。</w:t>
          </w:r>
          <w:r>
            <w:fldChar w:fldCharType="end"/>
          </w:r>
          <w:r>
            <w:rPr>
              <w:rFonts w:ascii="宋体" w:hAnsi="宋体" w:eastAsia="宋体" w:cs="宋体"/>
              <w:szCs w:val="19"/>
              <w:lang w:eastAsia="zh-CN"/>
            </w:rPr>
            <w:fldChar w:fldCharType="end"/>
          </w:r>
        </w:p>
        <w:p w14:paraId="0B024EDD">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_Toc30400 </w:instrText>
          </w:r>
          <w:r>
            <w:rPr>
              <w:rFonts w:ascii="宋体" w:hAnsi="宋体" w:eastAsia="宋体" w:cs="宋体"/>
              <w:szCs w:val="19"/>
              <w:lang w:eastAsia="zh-CN"/>
            </w:rPr>
            <w:fldChar w:fldCharType="separate"/>
          </w:r>
          <w:r>
            <w:rPr>
              <w:rFonts w:hint="eastAsia" w:ascii="FangSong_GB2312" w:hAnsi="FangSong_GB2312" w:eastAsia="FangSong_GB2312" w:cs="FangSong_GB2312"/>
              <w:szCs w:val="28"/>
              <w:lang w:eastAsia="zh-CN"/>
            </w:rPr>
            <w:t>3.数据报送</w:t>
          </w:r>
          <w:r>
            <w:tab/>
          </w:r>
          <w:r>
            <w:fldChar w:fldCharType="begin"/>
          </w:r>
          <w:r>
            <w:instrText xml:space="preserve"> PAGEREF _Toc30400 \h </w:instrText>
          </w:r>
          <w:r>
            <w:fldChar w:fldCharType="separate"/>
          </w:r>
          <w:r>
            <w:rPr>
              <w:b/>
            </w:rPr>
            <w:t>错误！未定义书签。</w:t>
          </w:r>
          <w:r>
            <w:fldChar w:fldCharType="end"/>
          </w:r>
          <w:r>
            <w:rPr>
              <w:rFonts w:ascii="宋体" w:hAnsi="宋体" w:eastAsia="宋体" w:cs="宋体"/>
              <w:szCs w:val="19"/>
              <w:lang w:eastAsia="zh-CN"/>
            </w:rPr>
            <w:fldChar w:fldCharType="end"/>
          </w:r>
        </w:p>
        <w:p w14:paraId="3FDF3EC2">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_Toc23914 </w:instrText>
          </w:r>
          <w:r>
            <w:rPr>
              <w:rFonts w:ascii="宋体" w:hAnsi="宋体" w:eastAsia="宋体" w:cs="宋体"/>
              <w:szCs w:val="19"/>
              <w:lang w:eastAsia="zh-CN"/>
            </w:rPr>
            <w:fldChar w:fldCharType="separate"/>
          </w:r>
          <w:r>
            <w:rPr>
              <w:rFonts w:hint="eastAsia" w:eastAsia="FangSong_GB2312"/>
              <w:szCs w:val="28"/>
              <w:lang w:eastAsia="zh-CN"/>
            </w:rPr>
            <w:t>4.质量保证与质量控制</w:t>
          </w:r>
          <w:r>
            <w:tab/>
          </w:r>
          <w:r>
            <w:fldChar w:fldCharType="begin"/>
          </w:r>
          <w:r>
            <w:instrText xml:space="preserve"> PAGEREF _Toc23914 \h </w:instrText>
          </w:r>
          <w:r>
            <w:fldChar w:fldCharType="separate"/>
          </w:r>
          <w:r>
            <w:rPr>
              <w:b/>
            </w:rPr>
            <w:t>错误！未定义书签。</w:t>
          </w:r>
          <w:r>
            <w:fldChar w:fldCharType="end"/>
          </w:r>
          <w:r>
            <w:rPr>
              <w:rFonts w:ascii="宋体" w:hAnsi="宋体" w:eastAsia="宋体" w:cs="宋体"/>
              <w:szCs w:val="19"/>
              <w:lang w:eastAsia="zh-CN"/>
            </w:rPr>
            <w:fldChar w:fldCharType="end"/>
          </w:r>
        </w:p>
        <w:p w14:paraId="7739604E">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_Toc25001 </w:instrText>
          </w:r>
          <w:r>
            <w:rPr>
              <w:rFonts w:ascii="宋体" w:hAnsi="宋体" w:eastAsia="宋体" w:cs="宋体"/>
              <w:szCs w:val="19"/>
              <w:lang w:eastAsia="zh-CN"/>
            </w:rPr>
            <w:fldChar w:fldCharType="separate"/>
          </w:r>
          <w:r>
            <w:rPr>
              <w:rFonts w:hint="eastAsia" w:ascii="Times New Roman" w:hAnsi="Times New Roman" w:eastAsia="宋体"/>
              <w:bCs/>
              <w:szCs w:val="28"/>
              <w:lang w:eastAsia="zh-CN"/>
            </w:rPr>
            <w:t>二、农村千吨万人饮用水</w:t>
          </w:r>
          <w:r>
            <w:tab/>
          </w:r>
          <w:r>
            <w:fldChar w:fldCharType="begin"/>
          </w:r>
          <w:r>
            <w:instrText xml:space="preserve"> PAGEREF _Toc25001 \h </w:instrText>
          </w:r>
          <w:r>
            <w:fldChar w:fldCharType="separate"/>
          </w:r>
          <w:r>
            <w:rPr>
              <w:b/>
            </w:rPr>
            <w:t>错误！未定义书签。</w:t>
          </w:r>
          <w:r>
            <w:fldChar w:fldCharType="end"/>
          </w:r>
          <w:r>
            <w:rPr>
              <w:rFonts w:ascii="宋体" w:hAnsi="宋体" w:eastAsia="宋体" w:cs="宋体"/>
              <w:szCs w:val="19"/>
              <w:lang w:eastAsia="zh-CN"/>
            </w:rPr>
            <w:fldChar w:fldCharType="end"/>
          </w:r>
        </w:p>
        <w:p w14:paraId="5579BF5C">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_Toc5866 </w:instrText>
          </w:r>
          <w:r>
            <w:rPr>
              <w:rFonts w:ascii="宋体" w:hAnsi="宋体" w:eastAsia="宋体" w:cs="宋体"/>
              <w:szCs w:val="19"/>
              <w:lang w:eastAsia="zh-CN"/>
            </w:rPr>
            <w:fldChar w:fldCharType="separate"/>
          </w:r>
          <w:r>
            <w:rPr>
              <w:rFonts w:hint="eastAsia" w:ascii="方正小标宋简体" w:hAnsi="方正小标宋简体" w:eastAsia="方正小标宋简体" w:cs="方正小标宋简体"/>
              <w:bCs/>
              <w:szCs w:val="28"/>
              <w:lang w:eastAsia="zh-CN"/>
            </w:rPr>
            <w:t>水源地水质监测</w:t>
          </w:r>
          <w:r>
            <w:tab/>
          </w:r>
          <w:r>
            <w:fldChar w:fldCharType="begin"/>
          </w:r>
          <w:r>
            <w:instrText xml:space="preserve"> PAGEREF _Toc5866 \h </w:instrText>
          </w:r>
          <w:r>
            <w:fldChar w:fldCharType="separate"/>
          </w:r>
          <w:r>
            <w:rPr>
              <w:b/>
            </w:rPr>
            <w:t>错误！未定义书签。</w:t>
          </w:r>
          <w:r>
            <w:fldChar w:fldCharType="end"/>
          </w:r>
          <w:r>
            <w:rPr>
              <w:rFonts w:ascii="宋体" w:hAnsi="宋体" w:eastAsia="宋体" w:cs="宋体"/>
              <w:szCs w:val="19"/>
              <w:lang w:eastAsia="zh-CN"/>
            </w:rPr>
            <w:fldChar w:fldCharType="end"/>
          </w:r>
        </w:p>
        <w:p w14:paraId="5F13D914">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_Toc12571 </w:instrText>
          </w:r>
          <w:r>
            <w:rPr>
              <w:rFonts w:ascii="宋体" w:hAnsi="宋体" w:eastAsia="宋体" w:cs="宋体"/>
              <w:szCs w:val="19"/>
              <w:lang w:eastAsia="zh-CN"/>
            </w:rPr>
            <w:fldChar w:fldCharType="separate"/>
          </w:r>
          <w:r>
            <w:rPr>
              <w:rFonts w:hint="eastAsia" w:ascii="FangSong_GB2312" w:hAnsi="FangSong_GB2312" w:eastAsia="FangSong_GB2312" w:cs="FangSong_GB2312"/>
              <w:szCs w:val="28"/>
              <w:lang w:eastAsia="zh-CN"/>
            </w:rPr>
            <w:t>1.监测范围</w:t>
          </w:r>
          <w:r>
            <w:tab/>
          </w:r>
          <w:r>
            <w:fldChar w:fldCharType="begin"/>
          </w:r>
          <w:r>
            <w:instrText xml:space="preserve"> PAGEREF _Toc12571 \h </w:instrText>
          </w:r>
          <w:r>
            <w:fldChar w:fldCharType="separate"/>
          </w:r>
          <w:r>
            <w:rPr>
              <w:b/>
            </w:rPr>
            <w:t>错误！未定义书签。</w:t>
          </w:r>
          <w:r>
            <w:fldChar w:fldCharType="end"/>
          </w:r>
          <w:r>
            <w:rPr>
              <w:rFonts w:ascii="宋体" w:hAnsi="宋体" w:eastAsia="宋体" w:cs="宋体"/>
              <w:szCs w:val="19"/>
              <w:lang w:eastAsia="zh-CN"/>
            </w:rPr>
            <w:fldChar w:fldCharType="end"/>
          </w:r>
        </w:p>
        <w:p w14:paraId="2875875B">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_Toc29920 </w:instrText>
          </w:r>
          <w:r>
            <w:rPr>
              <w:rFonts w:ascii="宋体" w:hAnsi="宋体" w:eastAsia="宋体" w:cs="宋体"/>
              <w:szCs w:val="19"/>
              <w:lang w:eastAsia="zh-CN"/>
            </w:rPr>
            <w:fldChar w:fldCharType="separate"/>
          </w:r>
          <w:r>
            <w:rPr>
              <w:rFonts w:hint="eastAsia" w:ascii="FangSong_GB2312" w:hAnsi="FangSong_GB2312" w:eastAsia="FangSong_GB2312" w:cs="FangSong_GB2312"/>
              <w:szCs w:val="28"/>
            </w:rPr>
            <w:t>2.监测项目</w:t>
          </w:r>
          <w:r>
            <w:tab/>
          </w:r>
          <w:r>
            <w:fldChar w:fldCharType="begin"/>
          </w:r>
          <w:r>
            <w:instrText xml:space="preserve"> PAGEREF _Toc29920 \h </w:instrText>
          </w:r>
          <w:r>
            <w:fldChar w:fldCharType="separate"/>
          </w:r>
          <w:r>
            <w:rPr>
              <w:b/>
            </w:rPr>
            <w:t>错误！未定义书签。</w:t>
          </w:r>
          <w:r>
            <w:fldChar w:fldCharType="end"/>
          </w:r>
          <w:r>
            <w:rPr>
              <w:rFonts w:ascii="宋体" w:hAnsi="宋体" w:eastAsia="宋体" w:cs="宋体"/>
              <w:szCs w:val="19"/>
              <w:lang w:eastAsia="zh-CN"/>
            </w:rPr>
            <w:fldChar w:fldCharType="end"/>
          </w:r>
        </w:p>
        <w:p w14:paraId="0F5E8EC5">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_Toc29172 </w:instrText>
          </w:r>
          <w:r>
            <w:rPr>
              <w:rFonts w:ascii="宋体" w:hAnsi="宋体" w:eastAsia="宋体" w:cs="宋体"/>
              <w:szCs w:val="19"/>
              <w:lang w:eastAsia="zh-CN"/>
            </w:rPr>
            <w:fldChar w:fldCharType="separate"/>
          </w:r>
          <w:r>
            <w:rPr>
              <w:rFonts w:hint="eastAsia" w:ascii="FangSong_GB2312" w:hAnsi="FangSong_GB2312" w:eastAsia="FangSong_GB2312" w:cs="FangSong_GB2312"/>
              <w:szCs w:val="28"/>
              <w:lang w:eastAsia="zh-CN"/>
            </w:rPr>
            <w:t>3.监测频次</w:t>
          </w:r>
          <w:r>
            <w:tab/>
          </w:r>
          <w:r>
            <w:fldChar w:fldCharType="begin"/>
          </w:r>
          <w:r>
            <w:instrText xml:space="preserve"> PAGEREF _Toc29172 \h </w:instrText>
          </w:r>
          <w:r>
            <w:fldChar w:fldCharType="separate"/>
          </w:r>
          <w:r>
            <w:rPr>
              <w:b/>
            </w:rPr>
            <w:t>错误！未定义书签。</w:t>
          </w:r>
          <w:r>
            <w:fldChar w:fldCharType="end"/>
          </w:r>
          <w:r>
            <w:rPr>
              <w:rFonts w:ascii="宋体" w:hAnsi="宋体" w:eastAsia="宋体" w:cs="宋体"/>
              <w:szCs w:val="19"/>
              <w:lang w:eastAsia="zh-CN"/>
            </w:rPr>
            <w:fldChar w:fldCharType="end"/>
          </w:r>
        </w:p>
        <w:p w14:paraId="7D06D410">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_Toc25403 </w:instrText>
          </w:r>
          <w:r>
            <w:rPr>
              <w:rFonts w:ascii="宋体" w:hAnsi="宋体" w:eastAsia="宋体" w:cs="宋体"/>
              <w:szCs w:val="19"/>
              <w:lang w:eastAsia="zh-CN"/>
            </w:rPr>
            <w:fldChar w:fldCharType="separate"/>
          </w:r>
          <w:r>
            <w:rPr>
              <w:rFonts w:hint="eastAsia" w:ascii="FangSong_GB2312" w:hAnsi="FangSong_GB2312" w:eastAsia="FangSong_GB2312" w:cs="FangSong_GB2312"/>
              <w:szCs w:val="28"/>
              <w:lang w:eastAsia="zh-CN"/>
            </w:rPr>
            <w:t>4.数据报送</w:t>
          </w:r>
          <w:r>
            <w:tab/>
          </w:r>
          <w:r>
            <w:fldChar w:fldCharType="begin"/>
          </w:r>
          <w:r>
            <w:instrText xml:space="preserve"> PAGEREF _Toc25403 \h </w:instrText>
          </w:r>
          <w:r>
            <w:fldChar w:fldCharType="separate"/>
          </w:r>
          <w:r>
            <w:rPr>
              <w:b/>
            </w:rPr>
            <w:t>错误！未定义书签。</w:t>
          </w:r>
          <w:r>
            <w:fldChar w:fldCharType="end"/>
          </w:r>
          <w:r>
            <w:rPr>
              <w:rFonts w:ascii="宋体" w:hAnsi="宋体" w:eastAsia="宋体" w:cs="宋体"/>
              <w:szCs w:val="19"/>
              <w:lang w:eastAsia="zh-CN"/>
            </w:rPr>
            <w:fldChar w:fldCharType="end"/>
          </w:r>
        </w:p>
        <w:p w14:paraId="0286C0C5">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_Toc20690 </w:instrText>
          </w:r>
          <w:r>
            <w:rPr>
              <w:rFonts w:ascii="宋体" w:hAnsi="宋体" w:eastAsia="宋体" w:cs="宋体"/>
              <w:szCs w:val="19"/>
              <w:lang w:eastAsia="zh-CN"/>
            </w:rPr>
            <w:fldChar w:fldCharType="separate"/>
          </w:r>
          <w:r>
            <w:rPr>
              <w:rFonts w:hint="eastAsia" w:eastAsia="FangSong_GB2312"/>
              <w:szCs w:val="28"/>
              <w:lang w:eastAsia="zh-CN"/>
            </w:rPr>
            <w:t>5.质量保证与质量控制</w:t>
          </w:r>
          <w:r>
            <w:tab/>
          </w:r>
          <w:r>
            <w:fldChar w:fldCharType="begin"/>
          </w:r>
          <w:r>
            <w:instrText xml:space="preserve"> PAGEREF _Toc20690 \h </w:instrText>
          </w:r>
          <w:r>
            <w:fldChar w:fldCharType="separate"/>
          </w:r>
          <w:r>
            <w:rPr>
              <w:b/>
            </w:rPr>
            <w:t>错误！未定义书签。</w:t>
          </w:r>
          <w:r>
            <w:fldChar w:fldCharType="end"/>
          </w:r>
          <w:r>
            <w:rPr>
              <w:rFonts w:ascii="宋体" w:hAnsi="宋体" w:eastAsia="宋体" w:cs="宋体"/>
              <w:szCs w:val="19"/>
              <w:lang w:eastAsia="zh-CN"/>
            </w:rPr>
            <w:fldChar w:fldCharType="end"/>
          </w:r>
        </w:p>
        <w:p w14:paraId="095F5FBF">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_Toc4862 </w:instrText>
          </w:r>
          <w:r>
            <w:rPr>
              <w:rFonts w:ascii="宋体" w:hAnsi="宋体" w:eastAsia="宋体" w:cs="宋体"/>
              <w:szCs w:val="19"/>
              <w:lang w:eastAsia="zh-CN"/>
            </w:rPr>
            <w:fldChar w:fldCharType="separate"/>
          </w:r>
          <w:r>
            <w:rPr>
              <w:rFonts w:hint="eastAsia"/>
              <w:bCs/>
              <w:szCs w:val="28"/>
              <w:lang w:eastAsia="zh-CN"/>
            </w:rPr>
            <w:t>三、农田灌溉水质监测</w:t>
          </w:r>
          <w:r>
            <w:tab/>
          </w:r>
          <w:r>
            <w:fldChar w:fldCharType="begin"/>
          </w:r>
          <w:r>
            <w:instrText xml:space="preserve"> PAGEREF _Toc4862 \h </w:instrText>
          </w:r>
          <w:r>
            <w:fldChar w:fldCharType="separate"/>
          </w:r>
          <w:r>
            <w:rPr>
              <w:b/>
            </w:rPr>
            <w:t>错误！未定义书签。</w:t>
          </w:r>
          <w:r>
            <w:fldChar w:fldCharType="end"/>
          </w:r>
          <w:r>
            <w:rPr>
              <w:rFonts w:ascii="宋体" w:hAnsi="宋体" w:eastAsia="宋体" w:cs="宋体"/>
              <w:szCs w:val="19"/>
              <w:lang w:eastAsia="zh-CN"/>
            </w:rPr>
            <w:fldChar w:fldCharType="end"/>
          </w:r>
        </w:p>
        <w:p w14:paraId="2B77A7AC">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_Toc32274 </w:instrText>
          </w:r>
          <w:r>
            <w:rPr>
              <w:rFonts w:ascii="宋体" w:hAnsi="宋体" w:eastAsia="宋体" w:cs="宋体"/>
              <w:szCs w:val="19"/>
              <w:lang w:eastAsia="zh-CN"/>
            </w:rPr>
            <w:fldChar w:fldCharType="separate"/>
          </w:r>
          <w:r>
            <w:rPr>
              <w:rFonts w:hint="eastAsia" w:ascii="FangSong_GB2312" w:hAnsi="FangSong_GB2312" w:eastAsia="FangSong_GB2312" w:cs="FangSong_GB2312"/>
              <w:szCs w:val="28"/>
              <w:lang w:eastAsia="zh-CN"/>
            </w:rPr>
            <w:t>1.监测范围</w:t>
          </w:r>
          <w:r>
            <w:tab/>
          </w:r>
          <w:r>
            <w:fldChar w:fldCharType="begin"/>
          </w:r>
          <w:r>
            <w:instrText xml:space="preserve"> PAGEREF _Toc32274 \h </w:instrText>
          </w:r>
          <w:r>
            <w:fldChar w:fldCharType="separate"/>
          </w:r>
          <w:r>
            <w:rPr>
              <w:b/>
            </w:rPr>
            <w:t>错误！未定义书签。</w:t>
          </w:r>
          <w:r>
            <w:fldChar w:fldCharType="end"/>
          </w:r>
          <w:r>
            <w:rPr>
              <w:rFonts w:ascii="宋体" w:hAnsi="宋体" w:eastAsia="宋体" w:cs="宋体"/>
              <w:szCs w:val="19"/>
              <w:lang w:eastAsia="zh-CN"/>
            </w:rPr>
            <w:fldChar w:fldCharType="end"/>
          </w:r>
        </w:p>
        <w:p w14:paraId="607551FA">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_Toc28856 </w:instrText>
          </w:r>
          <w:r>
            <w:rPr>
              <w:rFonts w:ascii="宋体" w:hAnsi="宋体" w:eastAsia="宋体" w:cs="宋体"/>
              <w:szCs w:val="19"/>
              <w:lang w:eastAsia="zh-CN"/>
            </w:rPr>
            <w:fldChar w:fldCharType="separate"/>
          </w:r>
          <w:r>
            <w:rPr>
              <w:rFonts w:hint="eastAsia" w:ascii="FangSong_GB2312" w:hAnsi="FangSong_GB2312" w:eastAsia="FangSong_GB2312" w:cs="FangSong_GB2312"/>
              <w:szCs w:val="28"/>
            </w:rPr>
            <w:t>2.监测点位布设及方法</w:t>
          </w:r>
          <w:r>
            <w:tab/>
          </w:r>
          <w:r>
            <w:fldChar w:fldCharType="begin"/>
          </w:r>
          <w:r>
            <w:instrText xml:space="preserve"> PAGEREF _Toc28856 \h </w:instrText>
          </w:r>
          <w:r>
            <w:fldChar w:fldCharType="separate"/>
          </w:r>
          <w:r>
            <w:rPr>
              <w:b/>
            </w:rPr>
            <w:t>错误！未定义书签。</w:t>
          </w:r>
          <w:r>
            <w:fldChar w:fldCharType="end"/>
          </w:r>
          <w:r>
            <w:rPr>
              <w:rFonts w:ascii="宋体" w:hAnsi="宋体" w:eastAsia="宋体" w:cs="宋体"/>
              <w:szCs w:val="19"/>
              <w:lang w:eastAsia="zh-CN"/>
            </w:rPr>
            <w:fldChar w:fldCharType="end"/>
          </w:r>
        </w:p>
        <w:p w14:paraId="36497E96">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_Toc25364 </w:instrText>
          </w:r>
          <w:r>
            <w:rPr>
              <w:rFonts w:ascii="宋体" w:hAnsi="宋体" w:eastAsia="宋体" w:cs="宋体"/>
              <w:szCs w:val="19"/>
              <w:lang w:eastAsia="zh-CN"/>
            </w:rPr>
            <w:fldChar w:fldCharType="separate"/>
          </w:r>
          <w:r>
            <w:rPr>
              <w:rFonts w:hint="eastAsia" w:ascii="FangSong_GB2312" w:hAnsi="FangSong_GB2312" w:eastAsia="FangSong_GB2312" w:cs="FangSong_GB2312"/>
              <w:szCs w:val="28"/>
              <w:lang w:eastAsia="zh-CN"/>
            </w:rPr>
            <w:t>3.监测项目</w:t>
          </w:r>
          <w:r>
            <w:tab/>
          </w:r>
          <w:r>
            <w:fldChar w:fldCharType="begin"/>
          </w:r>
          <w:r>
            <w:instrText xml:space="preserve"> PAGEREF _Toc25364 \h </w:instrText>
          </w:r>
          <w:r>
            <w:fldChar w:fldCharType="separate"/>
          </w:r>
          <w:r>
            <w:rPr>
              <w:b/>
            </w:rPr>
            <w:t>错误！未定义书签。</w:t>
          </w:r>
          <w:r>
            <w:fldChar w:fldCharType="end"/>
          </w:r>
          <w:r>
            <w:rPr>
              <w:rFonts w:ascii="宋体" w:hAnsi="宋体" w:eastAsia="宋体" w:cs="宋体"/>
              <w:szCs w:val="19"/>
              <w:lang w:eastAsia="zh-CN"/>
            </w:rPr>
            <w:fldChar w:fldCharType="end"/>
          </w:r>
        </w:p>
        <w:p w14:paraId="5FF71D6D">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_Toc15173 </w:instrText>
          </w:r>
          <w:r>
            <w:rPr>
              <w:rFonts w:ascii="宋体" w:hAnsi="宋体" w:eastAsia="宋体" w:cs="宋体"/>
              <w:szCs w:val="19"/>
              <w:lang w:eastAsia="zh-CN"/>
            </w:rPr>
            <w:fldChar w:fldCharType="separate"/>
          </w:r>
          <w:r>
            <w:rPr>
              <w:rFonts w:hint="eastAsia" w:ascii="FangSong_GB2312" w:hAnsi="FangSong_GB2312" w:eastAsia="FangSong_GB2312" w:cs="FangSong_GB2312"/>
              <w:szCs w:val="28"/>
              <w:lang w:eastAsia="zh-CN"/>
            </w:rPr>
            <w:t>4.监测频次</w:t>
          </w:r>
          <w:r>
            <w:tab/>
          </w:r>
          <w:r>
            <w:fldChar w:fldCharType="begin"/>
          </w:r>
          <w:r>
            <w:instrText xml:space="preserve"> PAGEREF _Toc15173 \h </w:instrText>
          </w:r>
          <w:r>
            <w:fldChar w:fldCharType="separate"/>
          </w:r>
          <w:r>
            <w:rPr>
              <w:b/>
            </w:rPr>
            <w:t>错误！未定义书签。</w:t>
          </w:r>
          <w:r>
            <w:fldChar w:fldCharType="end"/>
          </w:r>
          <w:r>
            <w:rPr>
              <w:rFonts w:ascii="宋体" w:hAnsi="宋体" w:eastAsia="宋体" w:cs="宋体"/>
              <w:szCs w:val="19"/>
              <w:lang w:eastAsia="zh-CN"/>
            </w:rPr>
            <w:fldChar w:fldCharType="end"/>
          </w:r>
        </w:p>
        <w:p w14:paraId="2019038F">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_Toc14927 </w:instrText>
          </w:r>
          <w:r>
            <w:rPr>
              <w:rFonts w:ascii="宋体" w:hAnsi="宋体" w:eastAsia="宋体" w:cs="宋体"/>
              <w:szCs w:val="19"/>
              <w:lang w:eastAsia="zh-CN"/>
            </w:rPr>
            <w:fldChar w:fldCharType="separate"/>
          </w:r>
          <w:r>
            <w:rPr>
              <w:rFonts w:hint="eastAsia" w:ascii="FangSong_GB2312" w:hAnsi="FangSong_GB2312" w:eastAsia="FangSong_GB2312" w:cs="FangSong_GB2312"/>
              <w:szCs w:val="28"/>
              <w:lang w:eastAsia="zh-CN"/>
            </w:rPr>
            <w:t>5.数据报送</w:t>
          </w:r>
          <w:r>
            <w:tab/>
          </w:r>
          <w:r>
            <w:fldChar w:fldCharType="begin"/>
          </w:r>
          <w:r>
            <w:instrText xml:space="preserve"> PAGEREF _Toc14927 \h </w:instrText>
          </w:r>
          <w:r>
            <w:fldChar w:fldCharType="separate"/>
          </w:r>
          <w:r>
            <w:rPr>
              <w:b/>
            </w:rPr>
            <w:t>错误！未定义书签。</w:t>
          </w:r>
          <w:r>
            <w:fldChar w:fldCharType="end"/>
          </w:r>
          <w:r>
            <w:rPr>
              <w:rFonts w:ascii="宋体" w:hAnsi="宋体" w:eastAsia="宋体" w:cs="宋体"/>
              <w:szCs w:val="19"/>
              <w:lang w:eastAsia="zh-CN"/>
            </w:rPr>
            <w:fldChar w:fldCharType="end"/>
          </w:r>
        </w:p>
        <w:p w14:paraId="29D9FA86">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_Toc9743 </w:instrText>
          </w:r>
          <w:r>
            <w:rPr>
              <w:rFonts w:ascii="宋体" w:hAnsi="宋体" w:eastAsia="宋体" w:cs="宋体"/>
              <w:szCs w:val="19"/>
              <w:lang w:eastAsia="zh-CN"/>
            </w:rPr>
            <w:fldChar w:fldCharType="separate"/>
          </w:r>
          <w:r>
            <w:rPr>
              <w:rFonts w:hint="eastAsia" w:eastAsia="FangSong_GB2312"/>
              <w:szCs w:val="28"/>
              <w:lang w:eastAsia="zh-CN"/>
            </w:rPr>
            <w:t>6.质量保证与质量控制</w:t>
          </w:r>
          <w:r>
            <w:tab/>
          </w:r>
          <w:r>
            <w:fldChar w:fldCharType="begin"/>
          </w:r>
          <w:r>
            <w:instrText xml:space="preserve"> PAGEREF _Toc9743 \h </w:instrText>
          </w:r>
          <w:r>
            <w:fldChar w:fldCharType="separate"/>
          </w:r>
          <w:r>
            <w:rPr>
              <w:b/>
            </w:rPr>
            <w:t>错误！未定义书签。</w:t>
          </w:r>
          <w:r>
            <w:fldChar w:fldCharType="end"/>
          </w:r>
          <w:r>
            <w:rPr>
              <w:rFonts w:ascii="宋体" w:hAnsi="宋体" w:eastAsia="宋体" w:cs="宋体"/>
              <w:szCs w:val="19"/>
              <w:lang w:eastAsia="zh-CN"/>
            </w:rPr>
            <w:fldChar w:fldCharType="end"/>
          </w:r>
        </w:p>
        <w:p w14:paraId="35475042">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_Toc26924 </w:instrText>
          </w:r>
          <w:r>
            <w:rPr>
              <w:rFonts w:ascii="宋体" w:hAnsi="宋体" w:eastAsia="宋体" w:cs="宋体"/>
              <w:szCs w:val="19"/>
              <w:lang w:eastAsia="zh-CN"/>
            </w:rPr>
            <w:fldChar w:fldCharType="separate"/>
          </w:r>
          <w:r>
            <w:rPr>
              <w:rFonts w:hint="eastAsia"/>
              <w:bCs/>
              <w:szCs w:val="28"/>
              <w:lang w:eastAsia="zh-CN"/>
            </w:rPr>
            <w:t>四、农村生活污水处理设施出水水质监测</w:t>
          </w:r>
          <w:r>
            <w:tab/>
          </w:r>
          <w:r>
            <w:fldChar w:fldCharType="begin"/>
          </w:r>
          <w:r>
            <w:instrText xml:space="preserve"> PAGEREF _Toc26924 \h </w:instrText>
          </w:r>
          <w:r>
            <w:fldChar w:fldCharType="separate"/>
          </w:r>
          <w:r>
            <w:rPr>
              <w:b/>
            </w:rPr>
            <w:t>错误！未定义书签。</w:t>
          </w:r>
          <w:r>
            <w:fldChar w:fldCharType="end"/>
          </w:r>
          <w:r>
            <w:rPr>
              <w:rFonts w:ascii="宋体" w:hAnsi="宋体" w:eastAsia="宋体" w:cs="宋体"/>
              <w:szCs w:val="19"/>
              <w:lang w:eastAsia="zh-CN"/>
            </w:rPr>
            <w:fldChar w:fldCharType="end"/>
          </w:r>
        </w:p>
        <w:p w14:paraId="78071107">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_Toc2539 </w:instrText>
          </w:r>
          <w:r>
            <w:rPr>
              <w:rFonts w:ascii="宋体" w:hAnsi="宋体" w:eastAsia="宋体" w:cs="宋体"/>
              <w:szCs w:val="19"/>
              <w:lang w:eastAsia="zh-CN"/>
            </w:rPr>
            <w:fldChar w:fldCharType="separate"/>
          </w:r>
          <w:r>
            <w:rPr>
              <w:rFonts w:hint="eastAsia" w:ascii="FangSong_GB2312" w:hAnsi="FangSong_GB2312" w:eastAsia="FangSong_GB2312" w:cs="FangSong_GB2312"/>
              <w:szCs w:val="28"/>
              <w:lang w:eastAsia="zh-CN"/>
            </w:rPr>
            <w:t>1.监测范围</w:t>
          </w:r>
          <w:r>
            <w:tab/>
          </w:r>
          <w:r>
            <w:fldChar w:fldCharType="begin"/>
          </w:r>
          <w:r>
            <w:instrText xml:space="preserve"> PAGEREF _Toc2539 \h </w:instrText>
          </w:r>
          <w:r>
            <w:fldChar w:fldCharType="separate"/>
          </w:r>
          <w:r>
            <w:rPr>
              <w:b/>
            </w:rPr>
            <w:t>错误！未定义书签。</w:t>
          </w:r>
          <w:r>
            <w:fldChar w:fldCharType="end"/>
          </w:r>
          <w:r>
            <w:rPr>
              <w:rFonts w:ascii="宋体" w:hAnsi="宋体" w:eastAsia="宋体" w:cs="宋体"/>
              <w:szCs w:val="19"/>
              <w:lang w:eastAsia="zh-CN"/>
            </w:rPr>
            <w:fldChar w:fldCharType="end"/>
          </w:r>
        </w:p>
        <w:p w14:paraId="48AAF806">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_Toc12760 </w:instrText>
          </w:r>
          <w:r>
            <w:rPr>
              <w:rFonts w:ascii="宋体" w:hAnsi="宋体" w:eastAsia="宋体" w:cs="宋体"/>
              <w:szCs w:val="19"/>
              <w:lang w:eastAsia="zh-CN"/>
            </w:rPr>
            <w:fldChar w:fldCharType="separate"/>
          </w:r>
          <w:r>
            <w:rPr>
              <w:rFonts w:hint="eastAsia" w:ascii="FangSong_GB2312" w:hAnsi="FangSong_GB2312" w:eastAsia="FangSong_GB2312" w:cs="FangSong_GB2312"/>
              <w:szCs w:val="28"/>
            </w:rPr>
            <w:t>2.监测项目</w:t>
          </w:r>
          <w:r>
            <w:tab/>
          </w:r>
          <w:r>
            <w:fldChar w:fldCharType="begin"/>
          </w:r>
          <w:r>
            <w:instrText xml:space="preserve"> PAGEREF _Toc12760 \h </w:instrText>
          </w:r>
          <w:r>
            <w:fldChar w:fldCharType="separate"/>
          </w:r>
          <w:r>
            <w:rPr>
              <w:b/>
            </w:rPr>
            <w:t>错误！未定义书签。</w:t>
          </w:r>
          <w:r>
            <w:fldChar w:fldCharType="end"/>
          </w:r>
          <w:r>
            <w:rPr>
              <w:rFonts w:ascii="宋体" w:hAnsi="宋体" w:eastAsia="宋体" w:cs="宋体"/>
              <w:szCs w:val="19"/>
              <w:lang w:eastAsia="zh-CN"/>
            </w:rPr>
            <w:fldChar w:fldCharType="end"/>
          </w:r>
        </w:p>
        <w:p w14:paraId="551531C6">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_Toc578 </w:instrText>
          </w:r>
          <w:r>
            <w:rPr>
              <w:rFonts w:ascii="宋体" w:hAnsi="宋体" w:eastAsia="宋体" w:cs="宋体"/>
              <w:szCs w:val="19"/>
              <w:lang w:eastAsia="zh-CN"/>
            </w:rPr>
            <w:fldChar w:fldCharType="separate"/>
          </w:r>
          <w:r>
            <w:rPr>
              <w:rFonts w:hint="eastAsia" w:ascii="FangSong_GB2312" w:hAnsi="FangSong_GB2312" w:eastAsia="FangSong_GB2312" w:cs="FangSong_GB2312"/>
              <w:szCs w:val="28"/>
            </w:rPr>
            <w:t>3.监测频次</w:t>
          </w:r>
          <w:r>
            <w:tab/>
          </w:r>
          <w:r>
            <w:fldChar w:fldCharType="begin"/>
          </w:r>
          <w:r>
            <w:instrText xml:space="preserve"> PAGEREF _Toc578 \h </w:instrText>
          </w:r>
          <w:r>
            <w:fldChar w:fldCharType="separate"/>
          </w:r>
          <w:r>
            <w:rPr>
              <w:b/>
            </w:rPr>
            <w:t>错误！未定义书签。</w:t>
          </w:r>
          <w:r>
            <w:fldChar w:fldCharType="end"/>
          </w:r>
          <w:r>
            <w:rPr>
              <w:rFonts w:ascii="宋体" w:hAnsi="宋体" w:eastAsia="宋体" w:cs="宋体"/>
              <w:szCs w:val="19"/>
              <w:lang w:eastAsia="zh-CN"/>
            </w:rPr>
            <w:fldChar w:fldCharType="end"/>
          </w:r>
        </w:p>
        <w:p w14:paraId="21CBF134">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_Toc17503 </w:instrText>
          </w:r>
          <w:r>
            <w:rPr>
              <w:rFonts w:ascii="宋体" w:hAnsi="宋体" w:eastAsia="宋体" w:cs="宋体"/>
              <w:szCs w:val="19"/>
              <w:lang w:eastAsia="zh-CN"/>
            </w:rPr>
            <w:fldChar w:fldCharType="separate"/>
          </w:r>
          <w:r>
            <w:rPr>
              <w:rFonts w:hint="eastAsia" w:ascii="FangSong_GB2312" w:hAnsi="FangSong_GB2312" w:eastAsia="FangSong_GB2312" w:cs="FangSong_GB2312"/>
              <w:szCs w:val="28"/>
              <w:lang w:eastAsia="zh-CN"/>
            </w:rPr>
            <w:t>4.数据报送</w:t>
          </w:r>
          <w:r>
            <w:tab/>
          </w:r>
          <w:r>
            <w:fldChar w:fldCharType="begin"/>
          </w:r>
          <w:r>
            <w:instrText xml:space="preserve"> PAGEREF _Toc17503 \h </w:instrText>
          </w:r>
          <w:r>
            <w:fldChar w:fldCharType="separate"/>
          </w:r>
          <w:r>
            <w:rPr>
              <w:b/>
            </w:rPr>
            <w:t>错误！未定义书签。</w:t>
          </w:r>
          <w:r>
            <w:fldChar w:fldCharType="end"/>
          </w:r>
          <w:r>
            <w:rPr>
              <w:rFonts w:ascii="宋体" w:hAnsi="宋体" w:eastAsia="宋体" w:cs="宋体"/>
              <w:szCs w:val="19"/>
              <w:lang w:eastAsia="zh-CN"/>
            </w:rPr>
            <w:fldChar w:fldCharType="end"/>
          </w:r>
        </w:p>
        <w:p w14:paraId="1FCB4E0A">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_Toc45 </w:instrText>
          </w:r>
          <w:r>
            <w:rPr>
              <w:rFonts w:ascii="宋体" w:hAnsi="宋体" w:eastAsia="宋体" w:cs="宋体"/>
              <w:szCs w:val="19"/>
              <w:lang w:eastAsia="zh-CN"/>
            </w:rPr>
            <w:fldChar w:fldCharType="separate"/>
          </w:r>
          <w:r>
            <w:rPr>
              <w:rFonts w:hint="eastAsia" w:eastAsia="FangSong_GB2312"/>
              <w:szCs w:val="28"/>
              <w:lang w:eastAsia="zh-CN"/>
            </w:rPr>
            <w:t>5.质量保证与质量控制</w:t>
          </w:r>
          <w:r>
            <w:tab/>
          </w:r>
          <w:r>
            <w:fldChar w:fldCharType="begin"/>
          </w:r>
          <w:r>
            <w:instrText xml:space="preserve"> PAGEREF _Toc45 \h </w:instrText>
          </w:r>
          <w:r>
            <w:fldChar w:fldCharType="separate"/>
          </w:r>
          <w:r>
            <w:rPr>
              <w:b/>
            </w:rPr>
            <w:t>错误！未定义书签。</w:t>
          </w:r>
          <w:r>
            <w:fldChar w:fldCharType="end"/>
          </w:r>
          <w:r>
            <w:rPr>
              <w:rFonts w:ascii="宋体" w:hAnsi="宋体" w:eastAsia="宋体" w:cs="宋体"/>
              <w:szCs w:val="19"/>
              <w:lang w:eastAsia="zh-CN"/>
            </w:rPr>
            <w:fldChar w:fldCharType="end"/>
          </w:r>
        </w:p>
        <w:p w14:paraId="6B8F5D75">
          <w:pPr>
            <w:pStyle w:val="13"/>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_Toc12742 </w:instrText>
          </w:r>
          <w:r>
            <w:rPr>
              <w:rFonts w:ascii="宋体" w:hAnsi="宋体" w:eastAsia="宋体" w:cs="宋体"/>
              <w:szCs w:val="19"/>
              <w:lang w:eastAsia="zh-CN"/>
            </w:rPr>
            <w:fldChar w:fldCharType="separate"/>
          </w:r>
          <w:r>
            <w:rPr>
              <w:rFonts w:ascii="仿宋" w:hAnsi="仿宋" w:eastAsia="仿宋" w:cs="仿宋"/>
              <w:bCs/>
              <w:spacing w:val="-1"/>
              <w:szCs w:val="31"/>
              <w:lang w:eastAsia="zh-CN"/>
            </w:rPr>
            <w:t>第四章评审方法</w:t>
          </w:r>
          <w:r>
            <w:tab/>
          </w:r>
          <w:r>
            <w:fldChar w:fldCharType="begin"/>
          </w:r>
          <w:r>
            <w:instrText xml:space="preserve"> PAGEREF _Toc12742 \h </w:instrText>
          </w:r>
          <w:r>
            <w:fldChar w:fldCharType="separate"/>
          </w:r>
          <w:r>
            <w:t>36</w:t>
          </w:r>
          <w:r>
            <w:fldChar w:fldCharType="end"/>
          </w:r>
          <w:r>
            <w:rPr>
              <w:rFonts w:ascii="宋体" w:hAnsi="宋体" w:eastAsia="宋体" w:cs="宋体"/>
              <w:szCs w:val="19"/>
              <w:lang w:eastAsia="zh-CN"/>
            </w:rPr>
            <w:fldChar w:fldCharType="end"/>
          </w:r>
        </w:p>
        <w:p w14:paraId="396F26BF">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_Toc27552 </w:instrText>
          </w:r>
          <w:r>
            <w:rPr>
              <w:rFonts w:ascii="宋体" w:hAnsi="宋体" w:eastAsia="宋体" w:cs="宋体"/>
              <w:szCs w:val="19"/>
              <w:lang w:eastAsia="zh-CN"/>
            </w:rPr>
            <w:fldChar w:fldCharType="separate"/>
          </w:r>
          <w:r>
            <w:rPr>
              <w:rFonts w:ascii="仿宋" w:hAnsi="仿宋" w:eastAsia="仿宋" w:cs="仿宋"/>
              <w:bCs/>
              <w:spacing w:val="2"/>
              <w:szCs w:val="23"/>
              <w:lang w:eastAsia="zh-CN"/>
            </w:rPr>
            <w:t>一、综合评分</w:t>
          </w:r>
          <w:r>
            <w:tab/>
          </w:r>
          <w:r>
            <w:fldChar w:fldCharType="begin"/>
          </w:r>
          <w:r>
            <w:instrText xml:space="preserve"> PAGEREF _Toc27552 \h </w:instrText>
          </w:r>
          <w:r>
            <w:fldChar w:fldCharType="separate"/>
          </w:r>
          <w:r>
            <w:t>36</w:t>
          </w:r>
          <w:r>
            <w:fldChar w:fldCharType="end"/>
          </w:r>
          <w:r>
            <w:rPr>
              <w:rFonts w:ascii="宋体" w:hAnsi="宋体" w:eastAsia="宋体" w:cs="宋体"/>
              <w:szCs w:val="19"/>
              <w:lang w:eastAsia="zh-CN"/>
            </w:rPr>
            <w:fldChar w:fldCharType="end"/>
          </w:r>
        </w:p>
        <w:p w14:paraId="1EE90472">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_Toc6419 </w:instrText>
          </w:r>
          <w:r>
            <w:rPr>
              <w:rFonts w:ascii="宋体" w:hAnsi="宋体" w:eastAsia="宋体" w:cs="宋体"/>
              <w:szCs w:val="19"/>
              <w:lang w:eastAsia="zh-CN"/>
            </w:rPr>
            <w:fldChar w:fldCharType="separate"/>
          </w:r>
          <w:r>
            <w:rPr>
              <w:rFonts w:ascii="仿宋" w:hAnsi="仿宋" w:eastAsia="仿宋" w:cs="仿宋"/>
              <w:bCs/>
              <w:spacing w:val="5"/>
              <w:szCs w:val="23"/>
              <w:lang w:eastAsia="zh-CN"/>
            </w:rPr>
            <w:t>二、综合评分细则表</w:t>
          </w:r>
          <w:r>
            <w:tab/>
          </w:r>
          <w:r>
            <w:fldChar w:fldCharType="begin"/>
          </w:r>
          <w:r>
            <w:instrText xml:space="preserve"> PAGEREF _Toc6419 \h </w:instrText>
          </w:r>
          <w:r>
            <w:fldChar w:fldCharType="separate"/>
          </w:r>
          <w:r>
            <w:t>37</w:t>
          </w:r>
          <w:r>
            <w:fldChar w:fldCharType="end"/>
          </w:r>
          <w:r>
            <w:rPr>
              <w:rFonts w:ascii="宋体" w:hAnsi="宋体" w:eastAsia="宋体" w:cs="宋体"/>
              <w:szCs w:val="19"/>
              <w:lang w:eastAsia="zh-CN"/>
            </w:rPr>
            <w:fldChar w:fldCharType="end"/>
          </w:r>
        </w:p>
        <w:p w14:paraId="73911297">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_Toc27366 </w:instrText>
          </w:r>
          <w:r>
            <w:rPr>
              <w:rFonts w:ascii="宋体" w:hAnsi="宋体" w:eastAsia="宋体" w:cs="宋体"/>
              <w:szCs w:val="19"/>
              <w:lang w:eastAsia="zh-CN"/>
            </w:rPr>
            <w:fldChar w:fldCharType="separate"/>
          </w:r>
          <w:r>
            <w:rPr>
              <w:rFonts w:ascii="仿宋" w:hAnsi="仿宋" w:eastAsia="仿宋" w:cs="仿宋"/>
              <w:bCs/>
              <w:spacing w:val="-6"/>
              <w:szCs w:val="28"/>
            </w:rPr>
            <w:t>详细评审表</w:t>
          </w:r>
          <w:r>
            <w:tab/>
          </w:r>
          <w:r>
            <w:fldChar w:fldCharType="begin"/>
          </w:r>
          <w:r>
            <w:instrText xml:space="preserve"> PAGEREF _Toc27366 \h </w:instrText>
          </w:r>
          <w:r>
            <w:fldChar w:fldCharType="separate"/>
          </w:r>
          <w:r>
            <w:t>39</w:t>
          </w:r>
          <w:r>
            <w:fldChar w:fldCharType="end"/>
          </w:r>
          <w:r>
            <w:rPr>
              <w:rFonts w:ascii="宋体" w:hAnsi="宋体" w:eastAsia="宋体" w:cs="宋体"/>
              <w:szCs w:val="19"/>
              <w:lang w:eastAsia="zh-CN"/>
            </w:rPr>
            <w:fldChar w:fldCharType="end"/>
          </w:r>
        </w:p>
        <w:p w14:paraId="72CCDE23">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_Toc25944 </w:instrText>
          </w:r>
          <w:r>
            <w:rPr>
              <w:rFonts w:ascii="宋体" w:hAnsi="宋体" w:eastAsia="宋体" w:cs="宋体"/>
              <w:szCs w:val="19"/>
              <w:lang w:eastAsia="zh-CN"/>
            </w:rPr>
            <w:fldChar w:fldCharType="separate"/>
          </w:r>
          <w:r>
            <w:rPr>
              <w:rFonts w:ascii="仿宋" w:hAnsi="仿宋" w:eastAsia="仿宋" w:cs="仿宋"/>
              <w:bCs/>
              <w:spacing w:val="5"/>
              <w:szCs w:val="23"/>
              <w:lang w:eastAsia="zh-CN"/>
            </w:rPr>
            <w:t>三、推荐成交供应商</w:t>
          </w:r>
          <w:r>
            <w:tab/>
          </w:r>
          <w:r>
            <w:fldChar w:fldCharType="begin"/>
          </w:r>
          <w:r>
            <w:instrText xml:space="preserve"> PAGEREF _Toc25944 \h </w:instrText>
          </w:r>
          <w:r>
            <w:fldChar w:fldCharType="separate"/>
          </w:r>
          <w:r>
            <w:t>40</w:t>
          </w:r>
          <w:r>
            <w:fldChar w:fldCharType="end"/>
          </w:r>
          <w:r>
            <w:rPr>
              <w:rFonts w:ascii="宋体" w:hAnsi="宋体" w:eastAsia="宋体" w:cs="宋体"/>
              <w:szCs w:val="19"/>
              <w:lang w:eastAsia="zh-CN"/>
            </w:rPr>
            <w:fldChar w:fldCharType="end"/>
          </w:r>
        </w:p>
        <w:p w14:paraId="018A29BB">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_Toc27380 </w:instrText>
          </w:r>
          <w:r>
            <w:rPr>
              <w:rFonts w:ascii="宋体" w:hAnsi="宋体" w:eastAsia="宋体" w:cs="宋体"/>
              <w:szCs w:val="19"/>
              <w:lang w:eastAsia="zh-CN"/>
            </w:rPr>
            <w:fldChar w:fldCharType="separate"/>
          </w:r>
          <w:r>
            <w:rPr>
              <w:rFonts w:ascii="仿宋" w:hAnsi="仿宋" w:eastAsia="仿宋" w:cs="仿宋"/>
              <w:spacing w:val="6"/>
              <w:szCs w:val="23"/>
              <w:lang w:eastAsia="zh-CN"/>
            </w:rPr>
            <w:t>2、评分计算方法解释</w:t>
          </w:r>
          <w:r>
            <w:tab/>
          </w:r>
          <w:r>
            <w:fldChar w:fldCharType="begin"/>
          </w:r>
          <w:r>
            <w:instrText xml:space="preserve"> PAGEREF _Toc27380 \h </w:instrText>
          </w:r>
          <w:r>
            <w:fldChar w:fldCharType="separate"/>
          </w:r>
          <w:r>
            <w:t>40</w:t>
          </w:r>
          <w:r>
            <w:fldChar w:fldCharType="end"/>
          </w:r>
          <w:r>
            <w:rPr>
              <w:rFonts w:ascii="宋体" w:hAnsi="宋体" w:eastAsia="宋体" w:cs="宋体"/>
              <w:szCs w:val="19"/>
              <w:lang w:eastAsia="zh-CN"/>
            </w:rPr>
            <w:fldChar w:fldCharType="end"/>
          </w:r>
        </w:p>
        <w:p w14:paraId="49C63F73">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_Toc27959 </w:instrText>
          </w:r>
          <w:r>
            <w:rPr>
              <w:rFonts w:ascii="宋体" w:hAnsi="宋体" w:eastAsia="宋体" w:cs="宋体"/>
              <w:szCs w:val="19"/>
              <w:lang w:eastAsia="zh-CN"/>
            </w:rPr>
            <w:fldChar w:fldCharType="separate"/>
          </w:r>
          <w:r>
            <w:rPr>
              <w:rFonts w:ascii="仿宋" w:hAnsi="仿宋" w:eastAsia="仿宋" w:cs="仿宋"/>
              <w:bCs/>
              <w:spacing w:val="3"/>
              <w:szCs w:val="23"/>
              <w:lang w:eastAsia="zh-CN"/>
            </w:rPr>
            <w:t>四、确定成交供应商</w:t>
          </w:r>
          <w:r>
            <w:tab/>
          </w:r>
          <w:r>
            <w:fldChar w:fldCharType="begin"/>
          </w:r>
          <w:r>
            <w:instrText xml:space="preserve"> PAGEREF _Toc27959 \h </w:instrText>
          </w:r>
          <w:r>
            <w:fldChar w:fldCharType="separate"/>
          </w:r>
          <w:r>
            <w:t>40</w:t>
          </w:r>
          <w:r>
            <w:fldChar w:fldCharType="end"/>
          </w:r>
          <w:r>
            <w:rPr>
              <w:rFonts w:ascii="宋体" w:hAnsi="宋体" w:eastAsia="宋体" w:cs="宋体"/>
              <w:szCs w:val="19"/>
              <w:lang w:eastAsia="zh-CN"/>
            </w:rPr>
            <w:fldChar w:fldCharType="end"/>
          </w:r>
        </w:p>
        <w:p w14:paraId="02EEDE3A">
          <w:pPr>
            <w:pStyle w:val="13"/>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_Toc5983 </w:instrText>
          </w:r>
          <w:r>
            <w:rPr>
              <w:rFonts w:ascii="宋体" w:hAnsi="宋体" w:eastAsia="宋体" w:cs="宋体"/>
              <w:szCs w:val="19"/>
              <w:lang w:eastAsia="zh-CN"/>
            </w:rPr>
            <w:fldChar w:fldCharType="separate"/>
          </w:r>
          <w:r>
            <w:rPr>
              <w:rFonts w:ascii="仿宋" w:hAnsi="仿宋" w:eastAsia="仿宋" w:cs="仿宋"/>
              <w:bCs/>
              <w:spacing w:val="5"/>
              <w:szCs w:val="31"/>
              <w:lang w:eastAsia="zh-CN"/>
            </w:rPr>
            <w:t>第五章合同格式及合同条款</w:t>
          </w:r>
          <w:r>
            <w:tab/>
          </w:r>
          <w:r>
            <w:fldChar w:fldCharType="begin"/>
          </w:r>
          <w:r>
            <w:instrText xml:space="preserve"> PAGEREF _Toc5983 \h </w:instrText>
          </w:r>
          <w:r>
            <w:fldChar w:fldCharType="separate"/>
          </w:r>
          <w:r>
            <w:t>42</w:t>
          </w:r>
          <w:r>
            <w:fldChar w:fldCharType="end"/>
          </w:r>
          <w:r>
            <w:rPr>
              <w:rFonts w:ascii="宋体" w:hAnsi="宋体" w:eastAsia="宋体" w:cs="宋体"/>
              <w:szCs w:val="19"/>
              <w:lang w:eastAsia="zh-CN"/>
            </w:rPr>
            <w:fldChar w:fldCharType="end"/>
          </w:r>
        </w:p>
        <w:p w14:paraId="2CF76672">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_Toc1920 </w:instrText>
          </w:r>
          <w:r>
            <w:rPr>
              <w:rFonts w:ascii="宋体" w:hAnsi="宋体" w:eastAsia="宋体" w:cs="宋体"/>
              <w:szCs w:val="19"/>
              <w:lang w:eastAsia="zh-CN"/>
            </w:rPr>
            <w:fldChar w:fldCharType="separate"/>
          </w:r>
          <w:r>
            <w:rPr>
              <w:rFonts w:ascii="仿宋" w:hAnsi="仿宋" w:eastAsia="仿宋" w:cs="仿宋"/>
              <w:bCs/>
              <w:spacing w:val="2"/>
              <w:szCs w:val="31"/>
              <w:lang w:eastAsia="zh-CN"/>
            </w:rPr>
            <w:t>第一部分合同书</w:t>
          </w:r>
          <w:r>
            <w:tab/>
          </w:r>
          <w:r>
            <w:fldChar w:fldCharType="begin"/>
          </w:r>
          <w:r>
            <w:instrText xml:space="preserve"> PAGEREF _Toc1920 \h </w:instrText>
          </w:r>
          <w:r>
            <w:fldChar w:fldCharType="separate"/>
          </w:r>
          <w:r>
            <w:t>42</w:t>
          </w:r>
          <w:r>
            <w:fldChar w:fldCharType="end"/>
          </w:r>
          <w:r>
            <w:rPr>
              <w:rFonts w:ascii="宋体" w:hAnsi="宋体" w:eastAsia="宋体" w:cs="宋体"/>
              <w:szCs w:val="19"/>
              <w:lang w:eastAsia="zh-CN"/>
            </w:rPr>
            <w:fldChar w:fldCharType="end"/>
          </w:r>
        </w:p>
        <w:p w14:paraId="15A667D5">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_Toc9980 </w:instrText>
          </w:r>
          <w:r>
            <w:rPr>
              <w:rFonts w:ascii="宋体" w:hAnsi="宋体" w:eastAsia="宋体" w:cs="宋体"/>
              <w:szCs w:val="19"/>
              <w:lang w:eastAsia="zh-CN"/>
            </w:rPr>
            <w:fldChar w:fldCharType="separate"/>
          </w:r>
          <w:r>
            <w:rPr>
              <w:rFonts w:ascii="Times New Roman" w:hAnsi="Times New Roman" w:eastAsia="Times New Roman" w:cs="Times New Roman"/>
              <w:bCs/>
              <w:spacing w:val="1"/>
              <w:szCs w:val="29"/>
              <w:lang w:eastAsia="zh-CN"/>
            </w:rPr>
            <w:t>1.1</w:t>
          </w:r>
          <w:r>
            <w:rPr>
              <w:rFonts w:ascii="仿宋" w:hAnsi="仿宋" w:eastAsia="仿宋" w:cs="仿宋"/>
              <w:bCs/>
              <w:spacing w:val="1"/>
              <w:szCs w:val="29"/>
              <w:lang w:eastAsia="zh-CN"/>
            </w:rPr>
            <w:t>合同组成部分</w:t>
          </w:r>
          <w:r>
            <w:tab/>
          </w:r>
          <w:r>
            <w:fldChar w:fldCharType="begin"/>
          </w:r>
          <w:r>
            <w:instrText xml:space="preserve"> PAGEREF _Toc9980 \h </w:instrText>
          </w:r>
          <w:r>
            <w:fldChar w:fldCharType="separate"/>
          </w:r>
          <w:r>
            <w:t>43</w:t>
          </w:r>
          <w:r>
            <w:fldChar w:fldCharType="end"/>
          </w:r>
          <w:r>
            <w:rPr>
              <w:rFonts w:ascii="宋体" w:hAnsi="宋体" w:eastAsia="宋体" w:cs="宋体"/>
              <w:szCs w:val="19"/>
              <w:lang w:eastAsia="zh-CN"/>
            </w:rPr>
            <w:fldChar w:fldCharType="end"/>
          </w:r>
        </w:p>
        <w:p w14:paraId="2108C3DE">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_Toc1502 </w:instrText>
          </w:r>
          <w:r>
            <w:rPr>
              <w:rFonts w:ascii="宋体" w:hAnsi="宋体" w:eastAsia="宋体" w:cs="宋体"/>
              <w:szCs w:val="19"/>
              <w:lang w:eastAsia="zh-CN"/>
            </w:rPr>
            <w:fldChar w:fldCharType="separate"/>
          </w:r>
          <w:r>
            <w:rPr>
              <w:rFonts w:ascii="Times New Roman" w:hAnsi="Times New Roman" w:eastAsia="Times New Roman" w:cs="Times New Roman"/>
              <w:bCs/>
              <w:spacing w:val="-3"/>
              <w:szCs w:val="29"/>
              <w:lang w:eastAsia="zh-CN"/>
            </w:rPr>
            <w:t>1.2</w:t>
          </w:r>
          <w:r>
            <w:rPr>
              <w:rFonts w:ascii="仿宋" w:hAnsi="仿宋" w:eastAsia="仿宋" w:cs="仿宋"/>
              <w:bCs/>
              <w:spacing w:val="-3"/>
              <w:szCs w:val="29"/>
              <w:lang w:eastAsia="zh-CN"/>
            </w:rPr>
            <w:t>标的</w:t>
          </w:r>
          <w:r>
            <w:tab/>
          </w:r>
          <w:r>
            <w:fldChar w:fldCharType="begin"/>
          </w:r>
          <w:r>
            <w:instrText xml:space="preserve"> PAGEREF _Toc1502 \h </w:instrText>
          </w:r>
          <w:r>
            <w:fldChar w:fldCharType="separate"/>
          </w:r>
          <w:r>
            <w:t>43</w:t>
          </w:r>
          <w:r>
            <w:fldChar w:fldCharType="end"/>
          </w:r>
          <w:r>
            <w:rPr>
              <w:rFonts w:ascii="宋体" w:hAnsi="宋体" w:eastAsia="宋体" w:cs="宋体"/>
              <w:szCs w:val="19"/>
              <w:lang w:eastAsia="zh-CN"/>
            </w:rPr>
            <w:fldChar w:fldCharType="end"/>
          </w:r>
        </w:p>
        <w:p w14:paraId="1AA94132">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_Toc19049 </w:instrText>
          </w:r>
          <w:r>
            <w:rPr>
              <w:rFonts w:ascii="宋体" w:hAnsi="宋体" w:eastAsia="宋体" w:cs="宋体"/>
              <w:szCs w:val="19"/>
              <w:lang w:eastAsia="zh-CN"/>
            </w:rPr>
            <w:fldChar w:fldCharType="separate"/>
          </w:r>
          <w:r>
            <w:rPr>
              <w:rFonts w:ascii="Times New Roman" w:hAnsi="Times New Roman" w:eastAsia="Times New Roman" w:cs="Times New Roman"/>
              <w:bCs/>
              <w:spacing w:val="-4"/>
              <w:szCs w:val="29"/>
              <w:lang w:eastAsia="zh-CN"/>
            </w:rPr>
            <w:t>1.3</w:t>
          </w:r>
          <w:r>
            <w:rPr>
              <w:rFonts w:ascii="仿宋" w:hAnsi="仿宋" w:eastAsia="仿宋" w:cs="仿宋"/>
              <w:bCs/>
              <w:spacing w:val="-4"/>
              <w:szCs w:val="29"/>
              <w:lang w:eastAsia="zh-CN"/>
            </w:rPr>
            <w:t>价款</w:t>
          </w:r>
          <w:r>
            <w:tab/>
          </w:r>
          <w:r>
            <w:fldChar w:fldCharType="begin"/>
          </w:r>
          <w:r>
            <w:instrText xml:space="preserve"> PAGEREF _Toc19049 \h </w:instrText>
          </w:r>
          <w:r>
            <w:fldChar w:fldCharType="separate"/>
          </w:r>
          <w:r>
            <w:t>43</w:t>
          </w:r>
          <w:r>
            <w:fldChar w:fldCharType="end"/>
          </w:r>
          <w:r>
            <w:rPr>
              <w:rFonts w:ascii="宋体" w:hAnsi="宋体" w:eastAsia="宋体" w:cs="宋体"/>
              <w:szCs w:val="19"/>
              <w:lang w:eastAsia="zh-CN"/>
            </w:rPr>
            <w:fldChar w:fldCharType="end"/>
          </w:r>
        </w:p>
        <w:p w14:paraId="0819927F">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_Toc19874 </w:instrText>
          </w:r>
          <w:r>
            <w:rPr>
              <w:rFonts w:ascii="宋体" w:hAnsi="宋体" w:eastAsia="宋体" w:cs="宋体"/>
              <w:szCs w:val="19"/>
              <w:lang w:eastAsia="zh-CN"/>
            </w:rPr>
            <w:fldChar w:fldCharType="separate"/>
          </w:r>
          <w:r>
            <w:rPr>
              <w:rFonts w:ascii="Times New Roman" w:hAnsi="Times New Roman" w:eastAsia="Times New Roman" w:cs="Times New Roman"/>
              <w:bCs/>
              <w:spacing w:val="4"/>
              <w:szCs w:val="29"/>
              <w:lang w:eastAsia="zh-CN"/>
            </w:rPr>
            <w:t>1.4</w:t>
          </w:r>
          <w:r>
            <w:rPr>
              <w:rFonts w:ascii="仿宋" w:hAnsi="仿宋" w:eastAsia="仿宋" w:cs="仿宋"/>
              <w:bCs/>
              <w:spacing w:val="4"/>
              <w:szCs w:val="29"/>
              <w:lang w:eastAsia="zh-CN"/>
            </w:rPr>
            <w:t>付款方式和发票开具方式</w:t>
          </w:r>
          <w:r>
            <w:tab/>
          </w:r>
          <w:r>
            <w:fldChar w:fldCharType="begin"/>
          </w:r>
          <w:r>
            <w:instrText xml:space="preserve"> PAGEREF _Toc19874 \h </w:instrText>
          </w:r>
          <w:r>
            <w:fldChar w:fldCharType="separate"/>
          </w:r>
          <w:r>
            <w:t>44</w:t>
          </w:r>
          <w:r>
            <w:fldChar w:fldCharType="end"/>
          </w:r>
          <w:r>
            <w:rPr>
              <w:rFonts w:ascii="宋体" w:hAnsi="宋体" w:eastAsia="宋体" w:cs="宋体"/>
              <w:szCs w:val="19"/>
              <w:lang w:eastAsia="zh-CN"/>
            </w:rPr>
            <w:fldChar w:fldCharType="end"/>
          </w:r>
        </w:p>
        <w:p w14:paraId="4621626F">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_Toc13340 </w:instrText>
          </w:r>
          <w:r>
            <w:rPr>
              <w:rFonts w:ascii="宋体" w:hAnsi="宋体" w:eastAsia="宋体" w:cs="宋体"/>
              <w:szCs w:val="19"/>
              <w:lang w:eastAsia="zh-CN"/>
            </w:rPr>
            <w:fldChar w:fldCharType="separate"/>
          </w:r>
          <w:r>
            <w:rPr>
              <w:rFonts w:ascii="Times New Roman" w:hAnsi="Times New Roman" w:eastAsia="Times New Roman" w:cs="Times New Roman"/>
              <w:bCs/>
              <w:spacing w:val="1"/>
              <w:szCs w:val="29"/>
              <w:lang w:eastAsia="zh-CN"/>
            </w:rPr>
            <w:t>1.5</w:t>
          </w:r>
          <w:r>
            <w:rPr>
              <w:rFonts w:ascii="仿宋" w:hAnsi="仿宋" w:eastAsia="仿宋" w:cs="仿宋"/>
              <w:bCs/>
              <w:spacing w:val="1"/>
              <w:szCs w:val="29"/>
              <w:lang w:eastAsia="zh-CN"/>
            </w:rPr>
            <w:t>履行期限、地点和方式</w:t>
          </w:r>
          <w:r>
            <w:tab/>
          </w:r>
          <w:r>
            <w:fldChar w:fldCharType="begin"/>
          </w:r>
          <w:r>
            <w:instrText xml:space="preserve"> PAGEREF _Toc13340 \h </w:instrText>
          </w:r>
          <w:r>
            <w:fldChar w:fldCharType="separate"/>
          </w:r>
          <w:r>
            <w:t>44</w:t>
          </w:r>
          <w:r>
            <w:fldChar w:fldCharType="end"/>
          </w:r>
          <w:r>
            <w:rPr>
              <w:rFonts w:ascii="宋体" w:hAnsi="宋体" w:eastAsia="宋体" w:cs="宋体"/>
              <w:szCs w:val="19"/>
              <w:lang w:eastAsia="zh-CN"/>
            </w:rPr>
            <w:fldChar w:fldCharType="end"/>
          </w:r>
        </w:p>
        <w:p w14:paraId="77B8D667">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_Toc18477 </w:instrText>
          </w:r>
          <w:r>
            <w:rPr>
              <w:rFonts w:ascii="宋体" w:hAnsi="宋体" w:eastAsia="宋体" w:cs="宋体"/>
              <w:szCs w:val="19"/>
              <w:lang w:eastAsia="zh-CN"/>
            </w:rPr>
            <w:fldChar w:fldCharType="separate"/>
          </w:r>
          <w:r>
            <w:rPr>
              <w:rFonts w:ascii="Times New Roman" w:hAnsi="Times New Roman" w:eastAsia="Times New Roman" w:cs="Times New Roman"/>
              <w:bCs/>
              <w:spacing w:val="-1"/>
              <w:szCs w:val="29"/>
              <w:lang w:eastAsia="zh-CN"/>
            </w:rPr>
            <w:t>1.6</w:t>
          </w:r>
          <w:r>
            <w:rPr>
              <w:rFonts w:ascii="仿宋" w:hAnsi="仿宋" w:eastAsia="仿宋" w:cs="仿宋"/>
              <w:bCs/>
              <w:spacing w:val="-1"/>
              <w:szCs w:val="29"/>
              <w:lang w:eastAsia="zh-CN"/>
            </w:rPr>
            <w:t>违约责任</w:t>
          </w:r>
          <w:r>
            <w:tab/>
          </w:r>
          <w:r>
            <w:fldChar w:fldCharType="begin"/>
          </w:r>
          <w:r>
            <w:instrText xml:space="preserve"> PAGEREF _Toc18477 \h </w:instrText>
          </w:r>
          <w:r>
            <w:fldChar w:fldCharType="separate"/>
          </w:r>
          <w:r>
            <w:t>44</w:t>
          </w:r>
          <w:r>
            <w:fldChar w:fldCharType="end"/>
          </w:r>
          <w:r>
            <w:rPr>
              <w:rFonts w:ascii="宋体" w:hAnsi="宋体" w:eastAsia="宋体" w:cs="宋体"/>
              <w:szCs w:val="19"/>
              <w:lang w:eastAsia="zh-CN"/>
            </w:rPr>
            <w:fldChar w:fldCharType="end"/>
          </w:r>
        </w:p>
        <w:p w14:paraId="1B85A671">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_Toc11689 </w:instrText>
          </w:r>
          <w:r>
            <w:rPr>
              <w:rFonts w:ascii="宋体" w:hAnsi="宋体" w:eastAsia="宋体" w:cs="宋体"/>
              <w:szCs w:val="19"/>
              <w:lang w:eastAsia="zh-CN"/>
            </w:rPr>
            <w:fldChar w:fldCharType="separate"/>
          </w:r>
          <w:r>
            <w:rPr>
              <w:rFonts w:ascii="Times New Roman" w:hAnsi="Times New Roman" w:eastAsia="Times New Roman" w:cs="Times New Roman"/>
              <w:bCs/>
              <w:spacing w:val="1"/>
              <w:szCs w:val="29"/>
              <w:lang w:eastAsia="zh-CN"/>
            </w:rPr>
            <w:t>1.7</w:t>
          </w:r>
          <w:r>
            <w:rPr>
              <w:rFonts w:ascii="仿宋" w:hAnsi="仿宋" w:eastAsia="仿宋" w:cs="仿宋"/>
              <w:bCs/>
              <w:spacing w:val="1"/>
              <w:szCs w:val="29"/>
              <w:lang w:eastAsia="zh-CN"/>
            </w:rPr>
            <w:t>合同争议的解决</w:t>
          </w:r>
          <w:r>
            <w:tab/>
          </w:r>
          <w:r>
            <w:fldChar w:fldCharType="begin"/>
          </w:r>
          <w:r>
            <w:instrText xml:space="preserve"> PAGEREF _Toc11689 \h </w:instrText>
          </w:r>
          <w:r>
            <w:fldChar w:fldCharType="separate"/>
          </w:r>
          <w:r>
            <w:t>45</w:t>
          </w:r>
          <w:r>
            <w:fldChar w:fldCharType="end"/>
          </w:r>
          <w:r>
            <w:rPr>
              <w:rFonts w:ascii="宋体" w:hAnsi="宋体" w:eastAsia="宋体" w:cs="宋体"/>
              <w:szCs w:val="19"/>
              <w:lang w:eastAsia="zh-CN"/>
            </w:rPr>
            <w:fldChar w:fldCharType="end"/>
          </w:r>
        </w:p>
        <w:p w14:paraId="08C41AC1">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_Toc28568 </w:instrText>
          </w:r>
          <w:r>
            <w:rPr>
              <w:rFonts w:ascii="宋体" w:hAnsi="宋体" w:eastAsia="宋体" w:cs="宋体"/>
              <w:szCs w:val="19"/>
              <w:lang w:eastAsia="zh-CN"/>
            </w:rPr>
            <w:fldChar w:fldCharType="separate"/>
          </w:r>
          <w:r>
            <w:rPr>
              <w:rFonts w:ascii="Times New Roman" w:hAnsi="Times New Roman" w:eastAsia="Times New Roman" w:cs="Times New Roman"/>
              <w:bCs/>
              <w:spacing w:val="-2"/>
              <w:szCs w:val="29"/>
              <w:lang w:eastAsia="zh-CN"/>
            </w:rPr>
            <w:t>1.8</w:t>
          </w:r>
          <w:r>
            <w:rPr>
              <w:rFonts w:ascii="仿宋" w:hAnsi="仿宋" w:eastAsia="仿宋" w:cs="仿宋"/>
              <w:bCs/>
              <w:spacing w:val="-2"/>
              <w:szCs w:val="29"/>
              <w:lang w:eastAsia="zh-CN"/>
            </w:rPr>
            <w:t>合同生效</w:t>
          </w:r>
          <w:r>
            <w:tab/>
          </w:r>
          <w:r>
            <w:fldChar w:fldCharType="begin"/>
          </w:r>
          <w:r>
            <w:instrText xml:space="preserve"> PAGEREF _Toc28568 \h </w:instrText>
          </w:r>
          <w:r>
            <w:fldChar w:fldCharType="separate"/>
          </w:r>
          <w:r>
            <w:t>45</w:t>
          </w:r>
          <w:r>
            <w:fldChar w:fldCharType="end"/>
          </w:r>
          <w:r>
            <w:rPr>
              <w:rFonts w:ascii="宋体" w:hAnsi="宋体" w:eastAsia="宋体" w:cs="宋体"/>
              <w:szCs w:val="19"/>
              <w:lang w:eastAsia="zh-CN"/>
            </w:rPr>
            <w:fldChar w:fldCharType="end"/>
          </w:r>
        </w:p>
        <w:p w14:paraId="2EE21003">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_Toc3156 </w:instrText>
          </w:r>
          <w:r>
            <w:rPr>
              <w:rFonts w:ascii="宋体" w:hAnsi="宋体" w:eastAsia="宋体" w:cs="宋体"/>
              <w:szCs w:val="19"/>
              <w:lang w:eastAsia="zh-CN"/>
            </w:rPr>
            <w:fldChar w:fldCharType="separate"/>
          </w:r>
          <w:r>
            <w:rPr>
              <w:rFonts w:ascii="仿宋" w:hAnsi="仿宋" w:eastAsia="仿宋" w:cs="仿宋"/>
              <w:spacing w:val="7"/>
              <w:szCs w:val="23"/>
              <w:lang w:eastAsia="zh-CN"/>
            </w:rPr>
            <w:t>法定代表人或法定代表人</w:t>
          </w:r>
          <w:r>
            <w:tab/>
          </w:r>
          <w:r>
            <w:fldChar w:fldCharType="begin"/>
          </w:r>
          <w:r>
            <w:instrText xml:space="preserve"> PAGEREF _Toc3156 \h </w:instrText>
          </w:r>
          <w:r>
            <w:fldChar w:fldCharType="separate"/>
          </w:r>
          <w:r>
            <w:t>46</w:t>
          </w:r>
          <w:r>
            <w:fldChar w:fldCharType="end"/>
          </w:r>
          <w:r>
            <w:rPr>
              <w:rFonts w:ascii="宋体" w:hAnsi="宋体" w:eastAsia="宋体" w:cs="宋体"/>
              <w:szCs w:val="19"/>
              <w:lang w:eastAsia="zh-CN"/>
            </w:rPr>
            <w:fldChar w:fldCharType="end"/>
          </w:r>
        </w:p>
        <w:p w14:paraId="577E78E3">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_Toc8568 </w:instrText>
          </w:r>
          <w:r>
            <w:rPr>
              <w:rFonts w:ascii="宋体" w:hAnsi="宋体" w:eastAsia="宋体" w:cs="宋体"/>
              <w:szCs w:val="19"/>
              <w:lang w:eastAsia="zh-CN"/>
            </w:rPr>
            <w:fldChar w:fldCharType="separate"/>
          </w:r>
          <w:r>
            <w:rPr>
              <w:rFonts w:ascii="仿宋" w:hAnsi="仿宋" w:eastAsia="仿宋" w:cs="仿宋"/>
              <w:bCs/>
              <w:spacing w:val="4"/>
              <w:szCs w:val="31"/>
              <w:lang w:eastAsia="zh-CN"/>
            </w:rPr>
            <w:t>第二部分合同一般条款</w:t>
          </w:r>
          <w:r>
            <w:tab/>
          </w:r>
          <w:r>
            <w:fldChar w:fldCharType="begin"/>
          </w:r>
          <w:r>
            <w:instrText xml:space="preserve"> PAGEREF _Toc8568 \h </w:instrText>
          </w:r>
          <w:r>
            <w:fldChar w:fldCharType="separate"/>
          </w:r>
          <w:r>
            <w:t>47</w:t>
          </w:r>
          <w:r>
            <w:fldChar w:fldCharType="end"/>
          </w:r>
          <w:r>
            <w:rPr>
              <w:rFonts w:ascii="宋体" w:hAnsi="宋体" w:eastAsia="宋体" w:cs="宋体"/>
              <w:szCs w:val="19"/>
              <w:lang w:eastAsia="zh-CN"/>
            </w:rPr>
            <w:fldChar w:fldCharType="end"/>
          </w:r>
        </w:p>
        <w:p w14:paraId="01707C9E">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_Toc10036 </w:instrText>
          </w:r>
          <w:r>
            <w:rPr>
              <w:rFonts w:ascii="宋体" w:hAnsi="宋体" w:eastAsia="宋体" w:cs="宋体"/>
              <w:szCs w:val="19"/>
              <w:lang w:eastAsia="zh-CN"/>
            </w:rPr>
            <w:fldChar w:fldCharType="separate"/>
          </w:r>
          <w:r>
            <w:rPr>
              <w:rFonts w:ascii="Times New Roman" w:hAnsi="Times New Roman" w:eastAsia="Times New Roman" w:cs="Times New Roman"/>
              <w:bCs/>
              <w:spacing w:val="-2"/>
              <w:szCs w:val="29"/>
              <w:lang w:eastAsia="zh-CN"/>
            </w:rPr>
            <w:t>2.1</w:t>
          </w:r>
          <w:r>
            <w:rPr>
              <w:rFonts w:ascii="仿宋" w:hAnsi="仿宋" w:eastAsia="仿宋" w:cs="仿宋"/>
              <w:bCs/>
              <w:spacing w:val="-2"/>
              <w:szCs w:val="29"/>
              <w:lang w:eastAsia="zh-CN"/>
            </w:rPr>
            <w:t>定义</w:t>
          </w:r>
          <w:r>
            <w:tab/>
          </w:r>
          <w:r>
            <w:fldChar w:fldCharType="begin"/>
          </w:r>
          <w:r>
            <w:instrText xml:space="preserve"> PAGEREF _Toc10036 \h </w:instrText>
          </w:r>
          <w:r>
            <w:fldChar w:fldCharType="separate"/>
          </w:r>
          <w:r>
            <w:t>47</w:t>
          </w:r>
          <w:r>
            <w:fldChar w:fldCharType="end"/>
          </w:r>
          <w:r>
            <w:rPr>
              <w:rFonts w:ascii="宋体" w:hAnsi="宋体" w:eastAsia="宋体" w:cs="宋体"/>
              <w:szCs w:val="19"/>
              <w:lang w:eastAsia="zh-CN"/>
            </w:rPr>
            <w:fldChar w:fldCharType="end"/>
          </w:r>
        </w:p>
        <w:p w14:paraId="2264CC5E">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_Toc28921 </w:instrText>
          </w:r>
          <w:r>
            <w:rPr>
              <w:rFonts w:ascii="宋体" w:hAnsi="宋体" w:eastAsia="宋体" w:cs="宋体"/>
              <w:szCs w:val="19"/>
              <w:lang w:eastAsia="zh-CN"/>
            </w:rPr>
            <w:fldChar w:fldCharType="separate"/>
          </w:r>
          <w:r>
            <w:rPr>
              <w:rFonts w:ascii="Times New Roman" w:hAnsi="Times New Roman" w:eastAsia="Times New Roman" w:cs="Times New Roman"/>
              <w:bCs/>
              <w:spacing w:val="1"/>
              <w:szCs w:val="29"/>
              <w:lang w:eastAsia="zh-CN"/>
            </w:rPr>
            <w:t>2.2</w:t>
          </w:r>
          <w:r>
            <w:rPr>
              <w:rFonts w:ascii="仿宋" w:hAnsi="仿宋" w:eastAsia="仿宋" w:cs="仿宋"/>
              <w:bCs/>
              <w:spacing w:val="1"/>
              <w:szCs w:val="29"/>
              <w:lang w:eastAsia="zh-CN"/>
            </w:rPr>
            <w:t>技术规范</w:t>
          </w:r>
          <w:r>
            <w:tab/>
          </w:r>
          <w:r>
            <w:fldChar w:fldCharType="begin"/>
          </w:r>
          <w:r>
            <w:instrText xml:space="preserve"> PAGEREF _Toc28921 \h </w:instrText>
          </w:r>
          <w:r>
            <w:fldChar w:fldCharType="separate"/>
          </w:r>
          <w:r>
            <w:t>47</w:t>
          </w:r>
          <w:r>
            <w:fldChar w:fldCharType="end"/>
          </w:r>
          <w:r>
            <w:rPr>
              <w:rFonts w:ascii="宋体" w:hAnsi="宋体" w:eastAsia="宋体" w:cs="宋体"/>
              <w:szCs w:val="19"/>
              <w:lang w:eastAsia="zh-CN"/>
            </w:rPr>
            <w:fldChar w:fldCharType="end"/>
          </w:r>
        </w:p>
        <w:p w14:paraId="78590E8A">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_Toc17264 </w:instrText>
          </w:r>
          <w:r>
            <w:rPr>
              <w:rFonts w:ascii="宋体" w:hAnsi="宋体" w:eastAsia="宋体" w:cs="宋体"/>
              <w:szCs w:val="19"/>
              <w:lang w:eastAsia="zh-CN"/>
            </w:rPr>
            <w:fldChar w:fldCharType="separate"/>
          </w:r>
          <w:r>
            <w:rPr>
              <w:rFonts w:ascii="Times New Roman" w:hAnsi="Times New Roman" w:eastAsia="Times New Roman" w:cs="Times New Roman"/>
              <w:bCs/>
              <w:spacing w:val="1"/>
              <w:szCs w:val="29"/>
              <w:lang w:eastAsia="zh-CN"/>
            </w:rPr>
            <w:t>2.3</w:t>
          </w:r>
          <w:r>
            <w:rPr>
              <w:rFonts w:ascii="仿宋" w:hAnsi="仿宋" w:eastAsia="仿宋" w:cs="仿宋"/>
              <w:bCs/>
              <w:spacing w:val="1"/>
              <w:szCs w:val="29"/>
              <w:lang w:eastAsia="zh-CN"/>
            </w:rPr>
            <w:t>知识产权</w:t>
          </w:r>
          <w:r>
            <w:tab/>
          </w:r>
          <w:r>
            <w:fldChar w:fldCharType="begin"/>
          </w:r>
          <w:r>
            <w:instrText xml:space="preserve"> PAGEREF _Toc17264 \h </w:instrText>
          </w:r>
          <w:r>
            <w:fldChar w:fldCharType="separate"/>
          </w:r>
          <w:r>
            <w:t>47</w:t>
          </w:r>
          <w:r>
            <w:fldChar w:fldCharType="end"/>
          </w:r>
          <w:r>
            <w:rPr>
              <w:rFonts w:ascii="宋体" w:hAnsi="宋体" w:eastAsia="宋体" w:cs="宋体"/>
              <w:szCs w:val="19"/>
              <w:lang w:eastAsia="zh-CN"/>
            </w:rPr>
            <w:fldChar w:fldCharType="end"/>
          </w:r>
        </w:p>
        <w:p w14:paraId="62401C1A">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_Toc15016 </w:instrText>
          </w:r>
          <w:r>
            <w:rPr>
              <w:rFonts w:ascii="宋体" w:hAnsi="宋体" w:eastAsia="宋体" w:cs="宋体"/>
              <w:szCs w:val="19"/>
              <w:lang w:eastAsia="zh-CN"/>
            </w:rPr>
            <w:fldChar w:fldCharType="separate"/>
          </w:r>
          <w:r>
            <w:rPr>
              <w:rFonts w:ascii="Times New Roman" w:hAnsi="Times New Roman" w:eastAsia="Times New Roman" w:cs="Times New Roman"/>
              <w:bCs/>
              <w:spacing w:val="4"/>
              <w:szCs w:val="29"/>
              <w:lang w:eastAsia="zh-CN"/>
            </w:rPr>
            <w:t>2.4</w:t>
          </w:r>
          <w:r>
            <w:rPr>
              <w:rFonts w:ascii="仿宋" w:hAnsi="仿宋" w:eastAsia="仿宋" w:cs="仿宋"/>
              <w:bCs/>
              <w:spacing w:val="4"/>
              <w:szCs w:val="29"/>
              <w:lang w:eastAsia="zh-CN"/>
            </w:rPr>
            <w:t>履约检查和问题反馈</w:t>
          </w:r>
          <w:r>
            <w:tab/>
          </w:r>
          <w:r>
            <w:fldChar w:fldCharType="begin"/>
          </w:r>
          <w:r>
            <w:instrText xml:space="preserve"> PAGEREF _Toc15016 \h </w:instrText>
          </w:r>
          <w:r>
            <w:fldChar w:fldCharType="separate"/>
          </w:r>
          <w:r>
            <w:t>48</w:t>
          </w:r>
          <w:r>
            <w:fldChar w:fldCharType="end"/>
          </w:r>
          <w:r>
            <w:rPr>
              <w:rFonts w:ascii="宋体" w:hAnsi="宋体" w:eastAsia="宋体" w:cs="宋体"/>
              <w:szCs w:val="19"/>
              <w:lang w:eastAsia="zh-CN"/>
            </w:rPr>
            <w:fldChar w:fldCharType="end"/>
          </w:r>
        </w:p>
        <w:p w14:paraId="77FBB18E">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_Toc20316 </w:instrText>
          </w:r>
          <w:r>
            <w:rPr>
              <w:rFonts w:ascii="宋体" w:hAnsi="宋体" w:eastAsia="宋体" w:cs="宋体"/>
              <w:szCs w:val="19"/>
              <w:lang w:eastAsia="zh-CN"/>
            </w:rPr>
            <w:fldChar w:fldCharType="separate"/>
          </w:r>
          <w:r>
            <w:rPr>
              <w:rFonts w:ascii="Times New Roman" w:hAnsi="Times New Roman" w:eastAsia="Times New Roman" w:cs="Times New Roman"/>
              <w:bCs/>
              <w:spacing w:val="4"/>
              <w:szCs w:val="29"/>
              <w:lang w:eastAsia="zh-CN"/>
            </w:rPr>
            <w:t>2.5</w:t>
          </w:r>
          <w:r>
            <w:rPr>
              <w:rFonts w:ascii="仿宋" w:hAnsi="仿宋" w:eastAsia="仿宋" w:cs="仿宋"/>
              <w:bCs/>
              <w:spacing w:val="4"/>
              <w:szCs w:val="29"/>
              <w:lang w:eastAsia="zh-CN"/>
            </w:rPr>
            <w:t>结算方式和付款条件</w:t>
          </w:r>
          <w:r>
            <w:tab/>
          </w:r>
          <w:r>
            <w:fldChar w:fldCharType="begin"/>
          </w:r>
          <w:r>
            <w:instrText xml:space="preserve"> PAGEREF _Toc20316 \h </w:instrText>
          </w:r>
          <w:r>
            <w:fldChar w:fldCharType="separate"/>
          </w:r>
          <w:r>
            <w:t>48</w:t>
          </w:r>
          <w:r>
            <w:fldChar w:fldCharType="end"/>
          </w:r>
          <w:r>
            <w:rPr>
              <w:rFonts w:ascii="宋体" w:hAnsi="宋体" w:eastAsia="宋体" w:cs="宋体"/>
              <w:szCs w:val="19"/>
              <w:lang w:eastAsia="zh-CN"/>
            </w:rPr>
            <w:fldChar w:fldCharType="end"/>
          </w:r>
        </w:p>
        <w:p w14:paraId="58BDED09">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_Toc3995 </w:instrText>
          </w:r>
          <w:r>
            <w:rPr>
              <w:rFonts w:ascii="宋体" w:hAnsi="宋体" w:eastAsia="宋体" w:cs="宋体"/>
              <w:szCs w:val="19"/>
              <w:lang w:eastAsia="zh-CN"/>
            </w:rPr>
            <w:fldChar w:fldCharType="separate"/>
          </w:r>
          <w:r>
            <w:rPr>
              <w:rFonts w:ascii="Times New Roman" w:hAnsi="Times New Roman" w:eastAsia="Times New Roman" w:cs="Times New Roman"/>
              <w:bCs/>
              <w:spacing w:val="4"/>
              <w:szCs w:val="29"/>
              <w:lang w:eastAsia="zh-CN"/>
            </w:rPr>
            <w:t>2.6</w:t>
          </w:r>
          <w:r>
            <w:rPr>
              <w:rFonts w:ascii="仿宋" w:hAnsi="仿宋" w:eastAsia="仿宋" w:cs="仿宋"/>
              <w:bCs/>
              <w:spacing w:val="4"/>
              <w:szCs w:val="29"/>
              <w:lang w:eastAsia="zh-CN"/>
            </w:rPr>
            <w:t>技术资料和保密义务</w:t>
          </w:r>
          <w:r>
            <w:tab/>
          </w:r>
          <w:r>
            <w:fldChar w:fldCharType="begin"/>
          </w:r>
          <w:r>
            <w:instrText xml:space="preserve"> PAGEREF _Toc3995 \h </w:instrText>
          </w:r>
          <w:r>
            <w:fldChar w:fldCharType="separate"/>
          </w:r>
          <w:r>
            <w:t>48</w:t>
          </w:r>
          <w:r>
            <w:fldChar w:fldCharType="end"/>
          </w:r>
          <w:r>
            <w:rPr>
              <w:rFonts w:ascii="宋体" w:hAnsi="宋体" w:eastAsia="宋体" w:cs="宋体"/>
              <w:szCs w:val="19"/>
              <w:lang w:eastAsia="zh-CN"/>
            </w:rPr>
            <w:fldChar w:fldCharType="end"/>
          </w:r>
        </w:p>
        <w:p w14:paraId="4C44D3B6">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_Toc19326 </w:instrText>
          </w:r>
          <w:r>
            <w:rPr>
              <w:rFonts w:ascii="宋体" w:hAnsi="宋体" w:eastAsia="宋体" w:cs="宋体"/>
              <w:szCs w:val="19"/>
              <w:lang w:eastAsia="zh-CN"/>
            </w:rPr>
            <w:fldChar w:fldCharType="separate"/>
          </w:r>
          <w:r>
            <w:rPr>
              <w:rFonts w:ascii="Times New Roman" w:hAnsi="Times New Roman" w:eastAsia="Times New Roman" w:cs="Times New Roman"/>
              <w:bCs/>
              <w:szCs w:val="29"/>
              <w:lang w:eastAsia="zh-CN"/>
            </w:rPr>
            <w:t>2.7</w:t>
          </w:r>
          <w:r>
            <w:rPr>
              <w:rFonts w:ascii="仿宋" w:hAnsi="仿宋" w:eastAsia="仿宋" w:cs="仿宋"/>
              <w:bCs/>
              <w:szCs w:val="29"/>
              <w:lang w:eastAsia="zh-CN"/>
            </w:rPr>
            <w:t>质量保证</w:t>
          </w:r>
          <w:r>
            <w:tab/>
          </w:r>
          <w:r>
            <w:fldChar w:fldCharType="begin"/>
          </w:r>
          <w:r>
            <w:instrText xml:space="preserve"> PAGEREF _Toc19326 \h </w:instrText>
          </w:r>
          <w:r>
            <w:fldChar w:fldCharType="separate"/>
          </w:r>
          <w:r>
            <w:t>48</w:t>
          </w:r>
          <w:r>
            <w:fldChar w:fldCharType="end"/>
          </w:r>
          <w:r>
            <w:rPr>
              <w:rFonts w:ascii="宋体" w:hAnsi="宋体" w:eastAsia="宋体" w:cs="宋体"/>
              <w:szCs w:val="19"/>
              <w:lang w:eastAsia="zh-CN"/>
            </w:rPr>
            <w:fldChar w:fldCharType="end"/>
          </w:r>
        </w:p>
        <w:p w14:paraId="6BDBAC5C">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_Toc31456 </w:instrText>
          </w:r>
          <w:r>
            <w:rPr>
              <w:rFonts w:ascii="宋体" w:hAnsi="宋体" w:eastAsia="宋体" w:cs="宋体"/>
              <w:szCs w:val="19"/>
              <w:lang w:eastAsia="zh-CN"/>
            </w:rPr>
            <w:fldChar w:fldCharType="separate"/>
          </w:r>
          <w:r>
            <w:rPr>
              <w:rFonts w:ascii="Times New Roman" w:hAnsi="Times New Roman" w:eastAsia="Times New Roman" w:cs="Times New Roman"/>
              <w:bCs/>
              <w:spacing w:val="1"/>
              <w:szCs w:val="29"/>
              <w:lang w:eastAsia="zh-CN"/>
            </w:rPr>
            <w:t>2.8</w:t>
          </w:r>
          <w:r>
            <w:rPr>
              <w:rFonts w:ascii="仿宋" w:hAnsi="仿宋" w:eastAsia="仿宋" w:cs="仿宋"/>
              <w:bCs/>
              <w:spacing w:val="1"/>
              <w:szCs w:val="29"/>
              <w:lang w:eastAsia="zh-CN"/>
            </w:rPr>
            <w:t>延迟履行</w:t>
          </w:r>
          <w:r>
            <w:tab/>
          </w:r>
          <w:r>
            <w:fldChar w:fldCharType="begin"/>
          </w:r>
          <w:r>
            <w:instrText xml:space="preserve"> PAGEREF _Toc31456 \h </w:instrText>
          </w:r>
          <w:r>
            <w:fldChar w:fldCharType="separate"/>
          </w:r>
          <w:r>
            <w:t>48</w:t>
          </w:r>
          <w:r>
            <w:fldChar w:fldCharType="end"/>
          </w:r>
          <w:r>
            <w:rPr>
              <w:rFonts w:ascii="宋体" w:hAnsi="宋体" w:eastAsia="宋体" w:cs="宋体"/>
              <w:szCs w:val="19"/>
              <w:lang w:eastAsia="zh-CN"/>
            </w:rPr>
            <w:fldChar w:fldCharType="end"/>
          </w:r>
        </w:p>
        <w:p w14:paraId="6446ABC7">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_Toc30921 </w:instrText>
          </w:r>
          <w:r>
            <w:rPr>
              <w:rFonts w:ascii="宋体" w:hAnsi="宋体" w:eastAsia="宋体" w:cs="宋体"/>
              <w:szCs w:val="19"/>
              <w:lang w:eastAsia="zh-CN"/>
            </w:rPr>
            <w:fldChar w:fldCharType="separate"/>
          </w:r>
          <w:r>
            <w:rPr>
              <w:rFonts w:ascii="Times New Roman" w:hAnsi="Times New Roman" w:eastAsia="Times New Roman" w:cs="Times New Roman"/>
              <w:bCs/>
              <w:szCs w:val="29"/>
              <w:lang w:eastAsia="zh-CN"/>
            </w:rPr>
            <w:t>2.9</w:t>
          </w:r>
          <w:r>
            <w:rPr>
              <w:rFonts w:ascii="仿宋" w:hAnsi="仿宋" w:eastAsia="仿宋" w:cs="仿宋"/>
              <w:bCs/>
              <w:szCs w:val="29"/>
              <w:lang w:eastAsia="zh-CN"/>
            </w:rPr>
            <w:t>合同变更</w:t>
          </w:r>
          <w:r>
            <w:tab/>
          </w:r>
          <w:r>
            <w:fldChar w:fldCharType="begin"/>
          </w:r>
          <w:r>
            <w:instrText xml:space="preserve"> PAGEREF _Toc30921 \h </w:instrText>
          </w:r>
          <w:r>
            <w:fldChar w:fldCharType="separate"/>
          </w:r>
          <w:r>
            <w:t>49</w:t>
          </w:r>
          <w:r>
            <w:fldChar w:fldCharType="end"/>
          </w:r>
          <w:r>
            <w:rPr>
              <w:rFonts w:ascii="宋体" w:hAnsi="宋体" w:eastAsia="宋体" w:cs="宋体"/>
              <w:szCs w:val="19"/>
              <w:lang w:eastAsia="zh-CN"/>
            </w:rPr>
            <w:fldChar w:fldCharType="end"/>
          </w:r>
        </w:p>
        <w:p w14:paraId="387FA1BF">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_Toc31574 </w:instrText>
          </w:r>
          <w:r>
            <w:rPr>
              <w:rFonts w:ascii="宋体" w:hAnsi="宋体" w:eastAsia="宋体" w:cs="宋体"/>
              <w:szCs w:val="19"/>
              <w:lang w:eastAsia="zh-CN"/>
            </w:rPr>
            <w:fldChar w:fldCharType="separate"/>
          </w:r>
          <w:r>
            <w:rPr>
              <w:rFonts w:ascii="Times New Roman" w:hAnsi="Times New Roman" w:eastAsia="Times New Roman" w:cs="Times New Roman"/>
              <w:bCs/>
              <w:spacing w:val="3"/>
              <w:szCs w:val="29"/>
              <w:lang w:eastAsia="zh-CN"/>
            </w:rPr>
            <w:t>2.10</w:t>
          </w:r>
          <w:r>
            <w:rPr>
              <w:rFonts w:ascii="仿宋" w:hAnsi="仿宋" w:eastAsia="仿宋" w:cs="仿宋"/>
              <w:bCs/>
              <w:spacing w:val="3"/>
              <w:szCs w:val="29"/>
              <w:lang w:eastAsia="zh-CN"/>
            </w:rPr>
            <w:t>合同转让和分包</w:t>
          </w:r>
          <w:r>
            <w:tab/>
          </w:r>
          <w:r>
            <w:fldChar w:fldCharType="begin"/>
          </w:r>
          <w:r>
            <w:instrText xml:space="preserve"> PAGEREF _Toc31574 \h </w:instrText>
          </w:r>
          <w:r>
            <w:fldChar w:fldCharType="separate"/>
          </w:r>
          <w:r>
            <w:t>49</w:t>
          </w:r>
          <w:r>
            <w:fldChar w:fldCharType="end"/>
          </w:r>
          <w:r>
            <w:rPr>
              <w:rFonts w:ascii="宋体" w:hAnsi="宋体" w:eastAsia="宋体" w:cs="宋体"/>
              <w:szCs w:val="19"/>
              <w:lang w:eastAsia="zh-CN"/>
            </w:rPr>
            <w:fldChar w:fldCharType="end"/>
          </w:r>
        </w:p>
        <w:p w14:paraId="103D195A">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_Toc23941 </w:instrText>
          </w:r>
          <w:r>
            <w:rPr>
              <w:rFonts w:ascii="宋体" w:hAnsi="宋体" w:eastAsia="宋体" w:cs="宋体"/>
              <w:szCs w:val="19"/>
              <w:lang w:eastAsia="zh-CN"/>
            </w:rPr>
            <w:fldChar w:fldCharType="separate"/>
          </w:r>
          <w:r>
            <w:rPr>
              <w:rFonts w:ascii="Times New Roman" w:hAnsi="Times New Roman" w:eastAsia="Times New Roman" w:cs="Times New Roman"/>
              <w:bCs/>
              <w:spacing w:val="-1"/>
              <w:szCs w:val="29"/>
              <w:lang w:eastAsia="zh-CN"/>
            </w:rPr>
            <w:t>2.11</w:t>
          </w:r>
          <w:r>
            <w:rPr>
              <w:rFonts w:ascii="仿宋" w:hAnsi="仿宋" w:eastAsia="仿宋" w:cs="仿宋"/>
              <w:bCs/>
              <w:spacing w:val="-1"/>
              <w:szCs w:val="29"/>
              <w:lang w:eastAsia="zh-CN"/>
            </w:rPr>
            <w:t>不可抗力</w:t>
          </w:r>
          <w:r>
            <w:tab/>
          </w:r>
          <w:r>
            <w:fldChar w:fldCharType="begin"/>
          </w:r>
          <w:r>
            <w:instrText xml:space="preserve"> PAGEREF _Toc23941 \h </w:instrText>
          </w:r>
          <w:r>
            <w:fldChar w:fldCharType="separate"/>
          </w:r>
          <w:r>
            <w:t>49</w:t>
          </w:r>
          <w:r>
            <w:fldChar w:fldCharType="end"/>
          </w:r>
          <w:r>
            <w:rPr>
              <w:rFonts w:ascii="宋体" w:hAnsi="宋体" w:eastAsia="宋体" w:cs="宋体"/>
              <w:szCs w:val="19"/>
              <w:lang w:eastAsia="zh-CN"/>
            </w:rPr>
            <w:fldChar w:fldCharType="end"/>
          </w:r>
        </w:p>
        <w:p w14:paraId="50955F23">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_Toc7520 </w:instrText>
          </w:r>
          <w:r>
            <w:rPr>
              <w:rFonts w:ascii="宋体" w:hAnsi="宋体" w:eastAsia="宋体" w:cs="宋体"/>
              <w:szCs w:val="19"/>
              <w:lang w:eastAsia="zh-CN"/>
            </w:rPr>
            <w:fldChar w:fldCharType="separate"/>
          </w:r>
          <w:r>
            <w:rPr>
              <w:rFonts w:ascii="Times New Roman" w:hAnsi="Times New Roman" w:eastAsia="Times New Roman" w:cs="Times New Roman"/>
              <w:bCs/>
              <w:szCs w:val="29"/>
              <w:lang w:eastAsia="zh-CN"/>
            </w:rPr>
            <w:t>2.12</w:t>
          </w:r>
          <w:r>
            <w:rPr>
              <w:rFonts w:ascii="仿宋" w:hAnsi="仿宋" w:eastAsia="仿宋" w:cs="仿宋"/>
              <w:bCs/>
              <w:szCs w:val="29"/>
              <w:lang w:eastAsia="zh-CN"/>
            </w:rPr>
            <w:t>税费</w:t>
          </w:r>
          <w:r>
            <w:tab/>
          </w:r>
          <w:r>
            <w:fldChar w:fldCharType="begin"/>
          </w:r>
          <w:r>
            <w:instrText xml:space="preserve"> PAGEREF _Toc7520 \h </w:instrText>
          </w:r>
          <w:r>
            <w:fldChar w:fldCharType="separate"/>
          </w:r>
          <w:r>
            <w:t>49</w:t>
          </w:r>
          <w:r>
            <w:fldChar w:fldCharType="end"/>
          </w:r>
          <w:r>
            <w:rPr>
              <w:rFonts w:ascii="宋体" w:hAnsi="宋体" w:eastAsia="宋体" w:cs="宋体"/>
              <w:szCs w:val="19"/>
              <w:lang w:eastAsia="zh-CN"/>
            </w:rPr>
            <w:fldChar w:fldCharType="end"/>
          </w:r>
        </w:p>
        <w:p w14:paraId="0EFFB281">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_Toc32459 </w:instrText>
          </w:r>
          <w:r>
            <w:rPr>
              <w:rFonts w:ascii="宋体" w:hAnsi="宋体" w:eastAsia="宋体" w:cs="宋体"/>
              <w:szCs w:val="19"/>
              <w:lang w:eastAsia="zh-CN"/>
            </w:rPr>
            <w:fldChar w:fldCharType="separate"/>
          </w:r>
          <w:r>
            <w:rPr>
              <w:rFonts w:ascii="Times New Roman" w:hAnsi="Times New Roman" w:eastAsia="Times New Roman" w:cs="Times New Roman"/>
              <w:bCs/>
              <w:spacing w:val="-1"/>
              <w:szCs w:val="29"/>
              <w:lang w:eastAsia="zh-CN"/>
            </w:rPr>
            <w:t>2.13</w:t>
          </w:r>
          <w:r>
            <w:rPr>
              <w:rFonts w:ascii="仿宋" w:hAnsi="仿宋" w:eastAsia="仿宋" w:cs="仿宋"/>
              <w:bCs/>
              <w:spacing w:val="-1"/>
              <w:szCs w:val="29"/>
              <w:lang w:eastAsia="zh-CN"/>
            </w:rPr>
            <w:t>乙方破产</w:t>
          </w:r>
          <w:r>
            <w:tab/>
          </w:r>
          <w:r>
            <w:fldChar w:fldCharType="begin"/>
          </w:r>
          <w:r>
            <w:instrText xml:space="preserve"> PAGEREF _Toc32459 \h </w:instrText>
          </w:r>
          <w:r>
            <w:fldChar w:fldCharType="separate"/>
          </w:r>
          <w:r>
            <w:t>49</w:t>
          </w:r>
          <w:r>
            <w:fldChar w:fldCharType="end"/>
          </w:r>
          <w:r>
            <w:rPr>
              <w:rFonts w:ascii="宋体" w:hAnsi="宋体" w:eastAsia="宋体" w:cs="宋体"/>
              <w:szCs w:val="19"/>
              <w:lang w:eastAsia="zh-CN"/>
            </w:rPr>
            <w:fldChar w:fldCharType="end"/>
          </w:r>
        </w:p>
        <w:p w14:paraId="79AB94B6">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_Toc15115 </w:instrText>
          </w:r>
          <w:r>
            <w:rPr>
              <w:rFonts w:ascii="宋体" w:hAnsi="宋体" w:eastAsia="宋体" w:cs="宋体"/>
              <w:szCs w:val="19"/>
              <w:lang w:eastAsia="zh-CN"/>
            </w:rPr>
            <w:fldChar w:fldCharType="separate"/>
          </w:r>
          <w:r>
            <w:rPr>
              <w:rFonts w:ascii="Times New Roman" w:hAnsi="Times New Roman" w:eastAsia="Times New Roman" w:cs="Times New Roman"/>
              <w:bCs/>
              <w:spacing w:val="3"/>
              <w:szCs w:val="29"/>
              <w:lang w:eastAsia="zh-CN"/>
            </w:rPr>
            <w:t>2.14</w:t>
          </w:r>
          <w:r>
            <w:rPr>
              <w:rFonts w:ascii="仿宋" w:hAnsi="仿宋" w:eastAsia="仿宋" w:cs="仿宋"/>
              <w:bCs/>
              <w:spacing w:val="3"/>
              <w:szCs w:val="29"/>
              <w:lang w:eastAsia="zh-CN"/>
            </w:rPr>
            <w:t>合同中止、终止</w:t>
          </w:r>
          <w:r>
            <w:tab/>
          </w:r>
          <w:r>
            <w:fldChar w:fldCharType="begin"/>
          </w:r>
          <w:r>
            <w:instrText xml:space="preserve"> PAGEREF _Toc15115 \h </w:instrText>
          </w:r>
          <w:r>
            <w:fldChar w:fldCharType="separate"/>
          </w:r>
          <w:r>
            <w:t>50</w:t>
          </w:r>
          <w:r>
            <w:fldChar w:fldCharType="end"/>
          </w:r>
          <w:r>
            <w:rPr>
              <w:rFonts w:ascii="宋体" w:hAnsi="宋体" w:eastAsia="宋体" w:cs="宋体"/>
              <w:szCs w:val="19"/>
              <w:lang w:eastAsia="zh-CN"/>
            </w:rPr>
            <w:fldChar w:fldCharType="end"/>
          </w:r>
        </w:p>
        <w:p w14:paraId="17B42CF4">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_Toc23156 </w:instrText>
          </w:r>
          <w:r>
            <w:rPr>
              <w:rFonts w:ascii="宋体" w:hAnsi="宋体" w:eastAsia="宋体" w:cs="宋体"/>
              <w:szCs w:val="19"/>
              <w:lang w:eastAsia="zh-CN"/>
            </w:rPr>
            <w:fldChar w:fldCharType="separate"/>
          </w:r>
          <w:r>
            <w:rPr>
              <w:rFonts w:ascii="Times New Roman" w:hAnsi="Times New Roman" w:eastAsia="Times New Roman" w:cs="Times New Roman"/>
              <w:bCs/>
              <w:spacing w:val="2"/>
              <w:szCs w:val="29"/>
              <w:lang w:eastAsia="zh-CN"/>
            </w:rPr>
            <w:t>2.15</w:t>
          </w:r>
          <w:r>
            <w:rPr>
              <w:rFonts w:ascii="仿宋" w:hAnsi="仿宋" w:eastAsia="仿宋" w:cs="仿宋"/>
              <w:bCs/>
              <w:spacing w:val="2"/>
              <w:szCs w:val="29"/>
              <w:lang w:eastAsia="zh-CN"/>
            </w:rPr>
            <w:t>检验和验收</w:t>
          </w:r>
          <w:r>
            <w:tab/>
          </w:r>
          <w:r>
            <w:fldChar w:fldCharType="begin"/>
          </w:r>
          <w:r>
            <w:instrText xml:space="preserve"> PAGEREF _Toc23156 \h </w:instrText>
          </w:r>
          <w:r>
            <w:fldChar w:fldCharType="separate"/>
          </w:r>
          <w:r>
            <w:t>50</w:t>
          </w:r>
          <w:r>
            <w:fldChar w:fldCharType="end"/>
          </w:r>
          <w:r>
            <w:rPr>
              <w:rFonts w:ascii="宋体" w:hAnsi="宋体" w:eastAsia="宋体" w:cs="宋体"/>
              <w:szCs w:val="19"/>
              <w:lang w:eastAsia="zh-CN"/>
            </w:rPr>
            <w:fldChar w:fldCharType="end"/>
          </w:r>
        </w:p>
        <w:p w14:paraId="7751D46D">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_Toc24233 </w:instrText>
          </w:r>
          <w:r>
            <w:rPr>
              <w:rFonts w:ascii="宋体" w:hAnsi="宋体" w:eastAsia="宋体" w:cs="宋体"/>
              <w:szCs w:val="19"/>
              <w:lang w:eastAsia="zh-CN"/>
            </w:rPr>
            <w:fldChar w:fldCharType="separate"/>
          </w:r>
          <w:r>
            <w:rPr>
              <w:rFonts w:ascii="Times New Roman" w:hAnsi="Times New Roman" w:eastAsia="Times New Roman" w:cs="Times New Roman"/>
              <w:bCs/>
              <w:spacing w:val="2"/>
              <w:szCs w:val="29"/>
              <w:lang w:eastAsia="zh-CN"/>
            </w:rPr>
            <w:t>2.16</w:t>
          </w:r>
          <w:r>
            <w:rPr>
              <w:rFonts w:ascii="仿宋" w:hAnsi="仿宋" w:eastAsia="仿宋" w:cs="仿宋"/>
              <w:bCs/>
              <w:spacing w:val="2"/>
              <w:szCs w:val="29"/>
              <w:lang w:eastAsia="zh-CN"/>
            </w:rPr>
            <w:t>通知和送达</w:t>
          </w:r>
          <w:r>
            <w:tab/>
          </w:r>
          <w:r>
            <w:fldChar w:fldCharType="begin"/>
          </w:r>
          <w:r>
            <w:instrText xml:space="preserve"> PAGEREF _Toc24233 \h </w:instrText>
          </w:r>
          <w:r>
            <w:fldChar w:fldCharType="separate"/>
          </w:r>
          <w:r>
            <w:t>50</w:t>
          </w:r>
          <w:r>
            <w:fldChar w:fldCharType="end"/>
          </w:r>
          <w:r>
            <w:rPr>
              <w:rFonts w:ascii="宋体" w:hAnsi="宋体" w:eastAsia="宋体" w:cs="宋体"/>
              <w:szCs w:val="19"/>
              <w:lang w:eastAsia="zh-CN"/>
            </w:rPr>
            <w:fldChar w:fldCharType="end"/>
          </w:r>
        </w:p>
        <w:p w14:paraId="286FAE29">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_Toc19950 </w:instrText>
          </w:r>
          <w:r>
            <w:rPr>
              <w:rFonts w:ascii="宋体" w:hAnsi="宋体" w:eastAsia="宋体" w:cs="宋体"/>
              <w:szCs w:val="19"/>
              <w:lang w:eastAsia="zh-CN"/>
            </w:rPr>
            <w:fldChar w:fldCharType="separate"/>
          </w:r>
          <w:r>
            <w:rPr>
              <w:rFonts w:ascii="Times New Roman" w:hAnsi="Times New Roman" w:eastAsia="Times New Roman" w:cs="Times New Roman"/>
              <w:bCs/>
              <w:spacing w:val="4"/>
              <w:szCs w:val="29"/>
              <w:lang w:eastAsia="zh-CN"/>
            </w:rPr>
            <w:t>2.17</w:t>
          </w:r>
          <w:r>
            <w:rPr>
              <w:rFonts w:ascii="仿宋" w:hAnsi="仿宋" w:eastAsia="仿宋" w:cs="仿宋"/>
              <w:bCs/>
              <w:spacing w:val="4"/>
              <w:szCs w:val="29"/>
              <w:lang w:eastAsia="zh-CN"/>
            </w:rPr>
            <w:t>合同使用的文字和适用的法律</w:t>
          </w:r>
          <w:r>
            <w:tab/>
          </w:r>
          <w:r>
            <w:fldChar w:fldCharType="begin"/>
          </w:r>
          <w:r>
            <w:instrText xml:space="preserve"> PAGEREF _Toc19950 \h </w:instrText>
          </w:r>
          <w:r>
            <w:fldChar w:fldCharType="separate"/>
          </w:r>
          <w:r>
            <w:t>50</w:t>
          </w:r>
          <w:r>
            <w:fldChar w:fldCharType="end"/>
          </w:r>
          <w:r>
            <w:rPr>
              <w:rFonts w:ascii="宋体" w:hAnsi="宋体" w:eastAsia="宋体" w:cs="宋体"/>
              <w:szCs w:val="19"/>
              <w:lang w:eastAsia="zh-CN"/>
            </w:rPr>
            <w:fldChar w:fldCharType="end"/>
          </w:r>
        </w:p>
        <w:p w14:paraId="4469E9C1">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_Toc25317 </w:instrText>
          </w:r>
          <w:r>
            <w:rPr>
              <w:rFonts w:ascii="宋体" w:hAnsi="宋体" w:eastAsia="宋体" w:cs="宋体"/>
              <w:szCs w:val="19"/>
              <w:lang w:eastAsia="zh-CN"/>
            </w:rPr>
            <w:fldChar w:fldCharType="separate"/>
          </w:r>
          <w:r>
            <w:rPr>
              <w:rFonts w:ascii="Times New Roman" w:hAnsi="Times New Roman" w:eastAsia="Times New Roman" w:cs="Times New Roman"/>
              <w:bCs/>
              <w:spacing w:val="2"/>
              <w:szCs w:val="29"/>
              <w:lang w:eastAsia="zh-CN"/>
            </w:rPr>
            <w:t>2.18</w:t>
          </w:r>
          <w:r>
            <w:rPr>
              <w:rFonts w:ascii="仿宋" w:hAnsi="仿宋" w:eastAsia="仿宋" w:cs="仿宋"/>
              <w:bCs/>
              <w:spacing w:val="2"/>
              <w:szCs w:val="29"/>
              <w:lang w:eastAsia="zh-CN"/>
            </w:rPr>
            <w:t>履约保证金</w:t>
          </w:r>
          <w:r>
            <w:tab/>
          </w:r>
          <w:r>
            <w:fldChar w:fldCharType="begin"/>
          </w:r>
          <w:r>
            <w:instrText xml:space="preserve"> PAGEREF _Toc25317 \h </w:instrText>
          </w:r>
          <w:r>
            <w:fldChar w:fldCharType="separate"/>
          </w:r>
          <w:r>
            <w:t>50</w:t>
          </w:r>
          <w:r>
            <w:fldChar w:fldCharType="end"/>
          </w:r>
          <w:r>
            <w:rPr>
              <w:rFonts w:ascii="宋体" w:hAnsi="宋体" w:eastAsia="宋体" w:cs="宋体"/>
              <w:szCs w:val="19"/>
              <w:lang w:eastAsia="zh-CN"/>
            </w:rPr>
            <w:fldChar w:fldCharType="end"/>
          </w:r>
        </w:p>
        <w:p w14:paraId="7FD0AFCC">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_Toc14425 </w:instrText>
          </w:r>
          <w:r>
            <w:rPr>
              <w:rFonts w:ascii="宋体" w:hAnsi="宋体" w:eastAsia="宋体" w:cs="宋体"/>
              <w:szCs w:val="19"/>
              <w:lang w:eastAsia="zh-CN"/>
            </w:rPr>
            <w:fldChar w:fldCharType="separate"/>
          </w:r>
          <w:r>
            <w:rPr>
              <w:rFonts w:ascii="仿宋" w:hAnsi="仿宋" w:eastAsia="仿宋" w:cs="仿宋"/>
              <w:spacing w:val="8"/>
              <w:szCs w:val="23"/>
              <w:lang w:eastAsia="zh-CN"/>
            </w:rPr>
            <w:t>前述约定期间届满之日起30个工作日内，甲方应将履约保</w:t>
          </w:r>
          <w:r>
            <w:rPr>
              <w:rFonts w:ascii="仿宋" w:hAnsi="仿宋" w:eastAsia="仿宋" w:cs="仿宋"/>
              <w:spacing w:val="7"/>
              <w:szCs w:val="23"/>
              <w:lang w:eastAsia="zh-CN"/>
            </w:rPr>
            <w:t>证金退还乙方；</w:t>
          </w:r>
          <w:r>
            <w:tab/>
          </w:r>
          <w:r>
            <w:fldChar w:fldCharType="begin"/>
          </w:r>
          <w:r>
            <w:instrText xml:space="preserve"> PAGEREF _Toc14425 \h </w:instrText>
          </w:r>
          <w:r>
            <w:fldChar w:fldCharType="separate"/>
          </w:r>
          <w:r>
            <w:t>51</w:t>
          </w:r>
          <w:r>
            <w:fldChar w:fldCharType="end"/>
          </w:r>
          <w:r>
            <w:rPr>
              <w:rFonts w:ascii="宋体" w:hAnsi="宋体" w:eastAsia="宋体" w:cs="宋体"/>
              <w:szCs w:val="19"/>
              <w:lang w:eastAsia="zh-CN"/>
            </w:rPr>
            <w:fldChar w:fldCharType="end"/>
          </w:r>
        </w:p>
        <w:p w14:paraId="6C2C1CE6">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_Toc1249 </w:instrText>
          </w:r>
          <w:r>
            <w:rPr>
              <w:rFonts w:ascii="宋体" w:hAnsi="宋体" w:eastAsia="宋体" w:cs="宋体"/>
              <w:szCs w:val="19"/>
              <w:lang w:eastAsia="zh-CN"/>
            </w:rPr>
            <w:fldChar w:fldCharType="separate"/>
          </w:r>
          <w:r>
            <w:rPr>
              <w:rFonts w:ascii="Times New Roman" w:hAnsi="Times New Roman" w:eastAsia="Times New Roman" w:cs="Times New Roman"/>
              <w:bCs/>
              <w:spacing w:val="1"/>
              <w:szCs w:val="29"/>
              <w:lang w:eastAsia="zh-CN"/>
            </w:rPr>
            <w:t>2.19</w:t>
          </w:r>
          <w:r>
            <w:rPr>
              <w:rFonts w:ascii="仿宋" w:hAnsi="仿宋" w:eastAsia="仿宋" w:cs="仿宋"/>
              <w:bCs/>
              <w:spacing w:val="1"/>
              <w:szCs w:val="29"/>
              <w:lang w:eastAsia="zh-CN"/>
            </w:rPr>
            <w:t>合同份数</w:t>
          </w:r>
          <w:r>
            <w:tab/>
          </w:r>
          <w:r>
            <w:fldChar w:fldCharType="begin"/>
          </w:r>
          <w:r>
            <w:instrText xml:space="preserve"> PAGEREF _Toc1249 \h </w:instrText>
          </w:r>
          <w:r>
            <w:fldChar w:fldCharType="separate"/>
          </w:r>
          <w:r>
            <w:t>51</w:t>
          </w:r>
          <w:r>
            <w:fldChar w:fldCharType="end"/>
          </w:r>
          <w:r>
            <w:rPr>
              <w:rFonts w:ascii="宋体" w:hAnsi="宋体" w:eastAsia="宋体" w:cs="宋体"/>
              <w:szCs w:val="19"/>
              <w:lang w:eastAsia="zh-CN"/>
            </w:rPr>
            <w:fldChar w:fldCharType="end"/>
          </w:r>
        </w:p>
        <w:p w14:paraId="1CDCCB61">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_Toc23247 </w:instrText>
          </w:r>
          <w:r>
            <w:rPr>
              <w:rFonts w:ascii="宋体" w:hAnsi="宋体" w:eastAsia="宋体" w:cs="宋体"/>
              <w:szCs w:val="19"/>
              <w:lang w:eastAsia="zh-CN"/>
            </w:rPr>
            <w:fldChar w:fldCharType="separate"/>
          </w:r>
          <w:r>
            <w:rPr>
              <w:rFonts w:ascii="仿宋" w:hAnsi="仿宋" w:eastAsia="仿宋" w:cs="仿宋"/>
              <w:bCs/>
              <w:spacing w:val="4"/>
              <w:szCs w:val="31"/>
              <w:lang w:eastAsia="zh-CN"/>
            </w:rPr>
            <w:t>第三部分合同专用条款</w:t>
          </w:r>
          <w:r>
            <w:tab/>
          </w:r>
          <w:r>
            <w:fldChar w:fldCharType="begin"/>
          </w:r>
          <w:r>
            <w:instrText xml:space="preserve"> PAGEREF _Toc23247 \h </w:instrText>
          </w:r>
          <w:r>
            <w:fldChar w:fldCharType="separate"/>
          </w:r>
          <w:r>
            <w:t>52</w:t>
          </w:r>
          <w:r>
            <w:fldChar w:fldCharType="end"/>
          </w:r>
          <w:r>
            <w:rPr>
              <w:rFonts w:ascii="宋体" w:hAnsi="宋体" w:eastAsia="宋体" w:cs="宋体"/>
              <w:szCs w:val="19"/>
              <w:lang w:eastAsia="zh-CN"/>
            </w:rPr>
            <w:fldChar w:fldCharType="end"/>
          </w:r>
        </w:p>
        <w:p w14:paraId="759674E6">
          <w:pPr>
            <w:pStyle w:val="13"/>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_Toc32735 </w:instrText>
          </w:r>
          <w:r>
            <w:rPr>
              <w:rFonts w:ascii="宋体" w:hAnsi="宋体" w:eastAsia="宋体" w:cs="宋体"/>
              <w:szCs w:val="19"/>
              <w:lang w:eastAsia="zh-CN"/>
            </w:rPr>
            <w:fldChar w:fldCharType="separate"/>
          </w:r>
          <w:r>
            <w:rPr>
              <w:rFonts w:ascii="仿宋" w:hAnsi="仿宋" w:eastAsia="仿宋" w:cs="仿宋"/>
              <w:bCs/>
              <w:spacing w:val="5"/>
              <w:szCs w:val="31"/>
              <w:lang w:eastAsia="zh-CN"/>
            </w:rPr>
            <w:t>第六章竞争性磋商响应文件格式</w:t>
          </w:r>
          <w:r>
            <w:tab/>
          </w:r>
          <w:r>
            <w:fldChar w:fldCharType="begin"/>
          </w:r>
          <w:r>
            <w:instrText xml:space="preserve"> PAGEREF _Toc32735 \h </w:instrText>
          </w:r>
          <w:r>
            <w:fldChar w:fldCharType="separate"/>
          </w:r>
          <w:r>
            <w:t>53</w:t>
          </w:r>
          <w:r>
            <w:fldChar w:fldCharType="end"/>
          </w:r>
          <w:r>
            <w:rPr>
              <w:rFonts w:ascii="宋体" w:hAnsi="宋体" w:eastAsia="宋体" w:cs="宋体"/>
              <w:szCs w:val="19"/>
              <w:lang w:eastAsia="zh-CN"/>
            </w:rPr>
            <w:fldChar w:fldCharType="end"/>
          </w:r>
        </w:p>
        <w:p w14:paraId="215EC532">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_Toc20435 </w:instrText>
          </w:r>
          <w:r>
            <w:rPr>
              <w:rFonts w:ascii="宋体" w:hAnsi="宋体" w:eastAsia="宋体" w:cs="宋体"/>
              <w:szCs w:val="19"/>
              <w:lang w:eastAsia="zh-CN"/>
            </w:rPr>
            <w:fldChar w:fldCharType="separate"/>
          </w:r>
          <w:r>
            <w:rPr>
              <w:rFonts w:ascii="仿宋" w:hAnsi="仿宋" w:eastAsia="仿宋" w:cs="仿宋"/>
              <w:spacing w:val="6"/>
              <w:szCs w:val="20"/>
              <w:lang w:eastAsia="zh-CN"/>
            </w:rPr>
            <w:t>一、资格审查材料</w:t>
          </w:r>
          <w:r>
            <w:tab/>
          </w:r>
          <w:r>
            <w:fldChar w:fldCharType="begin"/>
          </w:r>
          <w:r>
            <w:instrText xml:space="preserve"> PAGEREF _Toc20435 \h </w:instrText>
          </w:r>
          <w:r>
            <w:fldChar w:fldCharType="separate"/>
          </w:r>
          <w:r>
            <w:t>53</w:t>
          </w:r>
          <w:r>
            <w:fldChar w:fldCharType="end"/>
          </w:r>
          <w:r>
            <w:rPr>
              <w:rFonts w:ascii="宋体" w:hAnsi="宋体" w:eastAsia="宋体" w:cs="宋体"/>
              <w:szCs w:val="19"/>
              <w:lang w:eastAsia="zh-CN"/>
            </w:rPr>
            <w:fldChar w:fldCharType="end"/>
          </w:r>
        </w:p>
        <w:p w14:paraId="2CC625E8">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_Toc18298 </w:instrText>
          </w:r>
          <w:r>
            <w:rPr>
              <w:rFonts w:ascii="宋体" w:hAnsi="宋体" w:eastAsia="宋体" w:cs="宋体"/>
              <w:szCs w:val="19"/>
              <w:lang w:eastAsia="zh-CN"/>
            </w:rPr>
            <w:fldChar w:fldCharType="separate"/>
          </w:r>
          <w:r>
            <w:rPr>
              <w:rFonts w:ascii="仿宋" w:hAnsi="仿宋" w:eastAsia="仿宋" w:cs="仿宋"/>
              <w:spacing w:val="7"/>
              <w:szCs w:val="20"/>
              <w:lang w:eastAsia="zh-CN"/>
            </w:rPr>
            <w:t>三、技术文件组成</w:t>
          </w:r>
          <w:r>
            <w:tab/>
          </w:r>
          <w:r>
            <w:fldChar w:fldCharType="begin"/>
          </w:r>
          <w:r>
            <w:instrText xml:space="preserve"> PAGEREF _Toc18298 \h </w:instrText>
          </w:r>
          <w:r>
            <w:fldChar w:fldCharType="separate"/>
          </w:r>
          <w:r>
            <w:t>53</w:t>
          </w:r>
          <w:r>
            <w:fldChar w:fldCharType="end"/>
          </w:r>
          <w:r>
            <w:rPr>
              <w:rFonts w:ascii="宋体" w:hAnsi="宋体" w:eastAsia="宋体" w:cs="宋体"/>
              <w:szCs w:val="19"/>
              <w:lang w:eastAsia="zh-CN"/>
            </w:rPr>
            <w:fldChar w:fldCharType="end"/>
          </w:r>
        </w:p>
        <w:p w14:paraId="6B3B5077">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_Toc31535 </w:instrText>
          </w:r>
          <w:r>
            <w:rPr>
              <w:rFonts w:ascii="宋体" w:hAnsi="宋体" w:eastAsia="宋体" w:cs="宋体"/>
              <w:szCs w:val="19"/>
              <w:lang w:eastAsia="zh-CN"/>
            </w:rPr>
            <w:fldChar w:fldCharType="separate"/>
          </w:r>
          <w:r>
            <w:rPr>
              <w:rFonts w:ascii="仿宋" w:hAnsi="仿宋" w:eastAsia="仿宋" w:cs="仿宋"/>
              <w:bCs/>
              <w:spacing w:val="-7"/>
              <w:szCs w:val="28"/>
              <w:lang w:eastAsia="zh-CN"/>
            </w:rPr>
            <w:t>响应文件封面</w:t>
          </w:r>
          <w:r>
            <w:tab/>
          </w:r>
          <w:r>
            <w:fldChar w:fldCharType="begin"/>
          </w:r>
          <w:r>
            <w:instrText xml:space="preserve"> PAGEREF _Toc31535 \h </w:instrText>
          </w:r>
          <w:r>
            <w:fldChar w:fldCharType="separate"/>
          </w:r>
          <w:r>
            <w:t>54</w:t>
          </w:r>
          <w:r>
            <w:fldChar w:fldCharType="end"/>
          </w:r>
          <w:r>
            <w:rPr>
              <w:rFonts w:ascii="宋体" w:hAnsi="宋体" w:eastAsia="宋体" w:cs="宋体"/>
              <w:szCs w:val="19"/>
              <w:lang w:eastAsia="zh-CN"/>
            </w:rPr>
            <w:fldChar w:fldCharType="end"/>
          </w:r>
        </w:p>
        <w:p w14:paraId="45708EC1">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_Toc23687 </w:instrText>
          </w:r>
          <w:r>
            <w:rPr>
              <w:rFonts w:ascii="宋体" w:hAnsi="宋体" w:eastAsia="宋体" w:cs="宋体"/>
              <w:szCs w:val="19"/>
              <w:lang w:eastAsia="zh-CN"/>
            </w:rPr>
            <w:fldChar w:fldCharType="separate"/>
          </w:r>
          <w:r>
            <w:rPr>
              <w:rFonts w:ascii="仿宋" w:hAnsi="仿宋" w:eastAsia="仿宋" w:cs="仿宋"/>
              <w:bCs/>
              <w:spacing w:val="-13"/>
              <w:szCs w:val="71"/>
              <w:lang w:eastAsia="zh-CN"/>
            </w:rPr>
            <w:t>响应文件</w:t>
          </w:r>
          <w:r>
            <w:tab/>
          </w:r>
          <w:r>
            <w:fldChar w:fldCharType="begin"/>
          </w:r>
          <w:r>
            <w:instrText xml:space="preserve"> PAGEREF _Toc23687 \h </w:instrText>
          </w:r>
          <w:r>
            <w:fldChar w:fldCharType="separate"/>
          </w:r>
          <w:r>
            <w:t>54</w:t>
          </w:r>
          <w:r>
            <w:fldChar w:fldCharType="end"/>
          </w:r>
          <w:r>
            <w:rPr>
              <w:rFonts w:ascii="宋体" w:hAnsi="宋体" w:eastAsia="宋体" w:cs="宋体"/>
              <w:szCs w:val="19"/>
              <w:lang w:eastAsia="zh-CN"/>
            </w:rPr>
            <w:fldChar w:fldCharType="end"/>
          </w:r>
        </w:p>
        <w:p w14:paraId="13D7AF20">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_Toc7626 </w:instrText>
          </w:r>
          <w:r>
            <w:rPr>
              <w:rFonts w:ascii="宋体" w:hAnsi="宋体" w:eastAsia="宋体" w:cs="宋体"/>
              <w:szCs w:val="19"/>
              <w:lang w:eastAsia="zh-CN"/>
            </w:rPr>
            <w:fldChar w:fldCharType="separate"/>
          </w:r>
          <w:r>
            <w:rPr>
              <w:rFonts w:ascii="仿宋" w:hAnsi="仿宋" w:eastAsia="仿宋" w:cs="仿宋"/>
              <w:bCs/>
              <w:spacing w:val="4"/>
              <w:szCs w:val="23"/>
              <w:lang w:eastAsia="zh-CN"/>
            </w:rPr>
            <w:t>一、资格审查材料</w:t>
          </w:r>
          <w:r>
            <w:tab/>
          </w:r>
          <w:r>
            <w:fldChar w:fldCharType="begin"/>
          </w:r>
          <w:r>
            <w:instrText xml:space="preserve"> PAGEREF _Toc7626 \h </w:instrText>
          </w:r>
          <w:r>
            <w:fldChar w:fldCharType="separate"/>
          </w:r>
          <w:r>
            <w:t>55</w:t>
          </w:r>
          <w:r>
            <w:fldChar w:fldCharType="end"/>
          </w:r>
          <w:r>
            <w:rPr>
              <w:rFonts w:ascii="宋体" w:hAnsi="宋体" w:eastAsia="宋体" w:cs="宋体"/>
              <w:szCs w:val="19"/>
              <w:lang w:eastAsia="zh-CN"/>
            </w:rPr>
            <w:fldChar w:fldCharType="end"/>
          </w:r>
        </w:p>
        <w:p w14:paraId="204451E0">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_Toc23055 </w:instrText>
          </w:r>
          <w:r>
            <w:rPr>
              <w:rFonts w:ascii="宋体" w:hAnsi="宋体" w:eastAsia="宋体" w:cs="宋体"/>
              <w:szCs w:val="19"/>
              <w:lang w:eastAsia="zh-CN"/>
            </w:rPr>
            <w:fldChar w:fldCharType="separate"/>
          </w:r>
          <w:r>
            <w:rPr>
              <w:rFonts w:ascii="仿宋" w:hAnsi="仿宋" w:eastAsia="仿宋" w:cs="仿宋"/>
              <w:bCs/>
              <w:spacing w:val="4"/>
              <w:szCs w:val="23"/>
              <w:lang w:eastAsia="zh-CN"/>
            </w:rPr>
            <w:t>（一）具有独立承担民事责任的能力；</w:t>
          </w:r>
          <w:r>
            <w:tab/>
          </w:r>
          <w:r>
            <w:fldChar w:fldCharType="begin"/>
          </w:r>
          <w:r>
            <w:instrText xml:space="preserve"> PAGEREF _Toc23055 \h </w:instrText>
          </w:r>
          <w:r>
            <w:fldChar w:fldCharType="separate"/>
          </w:r>
          <w:r>
            <w:t>56</w:t>
          </w:r>
          <w:r>
            <w:fldChar w:fldCharType="end"/>
          </w:r>
          <w:r>
            <w:rPr>
              <w:rFonts w:ascii="宋体" w:hAnsi="宋体" w:eastAsia="宋体" w:cs="宋体"/>
              <w:szCs w:val="19"/>
              <w:lang w:eastAsia="zh-CN"/>
            </w:rPr>
            <w:fldChar w:fldCharType="end"/>
          </w:r>
        </w:p>
        <w:p w14:paraId="7EA1CCEE">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_Toc21830 </w:instrText>
          </w:r>
          <w:r>
            <w:rPr>
              <w:rFonts w:ascii="宋体" w:hAnsi="宋体" w:eastAsia="宋体" w:cs="宋体"/>
              <w:szCs w:val="19"/>
              <w:lang w:eastAsia="zh-CN"/>
            </w:rPr>
            <w:fldChar w:fldCharType="separate"/>
          </w:r>
          <w:r>
            <w:rPr>
              <w:rFonts w:ascii="仿宋" w:hAnsi="仿宋" w:eastAsia="仿宋" w:cs="仿宋"/>
              <w:bCs/>
              <w:spacing w:val="7"/>
              <w:szCs w:val="23"/>
              <w:lang w:eastAsia="zh-CN"/>
            </w:rPr>
            <w:t>（二）具有良好的商业信誉和健全的财务会计制度；</w:t>
          </w:r>
          <w:r>
            <w:tab/>
          </w:r>
          <w:r>
            <w:fldChar w:fldCharType="begin"/>
          </w:r>
          <w:r>
            <w:instrText xml:space="preserve"> PAGEREF _Toc21830 \h </w:instrText>
          </w:r>
          <w:r>
            <w:fldChar w:fldCharType="separate"/>
          </w:r>
          <w:r>
            <w:t>56</w:t>
          </w:r>
          <w:r>
            <w:fldChar w:fldCharType="end"/>
          </w:r>
          <w:r>
            <w:rPr>
              <w:rFonts w:ascii="宋体" w:hAnsi="宋体" w:eastAsia="宋体" w:cs="宋体"/>
              <w:szCs w:val="19"/>
              <w:lang w:eastAsia="zh-CN"/>
            </w:rPr>
            <w:fldChar w:fldCharType="end"/>
          </w:r>
        </w:p>
        <w:p w14:paraId="264FF78F">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_Toc769 </w:instrText>
          </w:r>
          <w:r>
            <w:rPr>
              <w:rFonts w:ascii="宋体" w:hAnsi="宋体" w:eastAsia="宋体" w:cs="宋体"/>
              <w:szCs w:val="19"/>
              <w:lang w:eastAsia="zh-CN"/>
            </w:rPr>
            <w:fldChar w:fldCharType="separate"/>
          </w:r>
          <w:r>
            <w:rPr>
              <w:rFonts w:ascii="仿宋" w:hAnsi="仿宋" w:eastAsia="仿宋" w:cs="仿宋"/>
              <w:bCs/>
              <w:spacing w:val="7"/>
              <w:szCs w:val="23"/>
              <w:lang w:eastAsia="zh-CN"/>
            </w:rPr>
            <w:t>（三）具有履行合同所必需的设备和专业技术能力；</w:t>
          </w:r>
          <w:r>
            <w:tab/>
          </w:r>
          <w:r>
            <w:fldChar w:fldCharType="begin"/>
          </w:r>
          <w:r>
            <w:instrText xml:space="preserve"> PAGEREF _Toc769 \h </w:instrText>
          </w:r>
          <w:r>
            <w:fldChar w:fldCharType="separate"/>
          </w:r>
          <w:r>
            <w:t>57</w:t>
          </w:r>
          <w:r>
            <w:fldChar w:fldCharType="end"/>
          </w:r>
          <w:r>
            <w:rPr>
              <w:rFonts w:ascii="宋体" w:hAnsi="宋体" w:eastAsia="宋体" w:cs="宋体"/>
              <w:szCs w:val="19"/>
              <w:lang w:eastAsia="zh-CN"/>
            </w:rPr>
            <w:fldChar w:fldCharType="end"/>
          </w:r>
        </w:p>
        <w:p w14:paraId="253A2414">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_Toc19805 </w:instrText>
          </w:r>
          <w:r>
            <w:rPr>
              <w:rFonts w:ascii="宋体" w:hAnsi="宋体" w:eastAsia="宋体" w:cs="宋体"/>
              <w:szCs w:val="19"/>
              <w:lang w:eastAsia="zh-CN"/>
            </w:rPr>
            <w:fldChar w:fldCharType="separate"/>
          </w:r>
          <w:r>
            <w:rPr>
              <w:rFonts w:ascii="仿宋" w:hAnsi="仿宋" w:eastAsia="仿宋" w:cs="仿宋"/>
              <w:bCs/>
              <w:spacing w:val="7"/>
              <w:szCs w:val="23"/>
              <w:lang w:eastAsia="zh-CN"/>
            </w:rPr>
            <w:t>（四）有依法缴纳税收和社会保障资金的良好记录；</w:t>
          </w:r>
          <w:r>
            <w:tab/>
          </w:r>
          <w:r>
            <w:fldChar w:fldCharType="begin"/>
          </w:r>
          <w:r>
            <w:instrText xml:space="preserve"> PAGEREF _Toc19805 \h </w:instrText>
          </w:r>
          <w:r>
            <w:fldChar w:fldCharType="separate"/>
          </w:r>
          <w:r>
            <w:t>58</w:t>
          </w:r>
          <w:r>
            <w:fldChar w:fldCharType="end"/>
          </w:r>
          <w:r>
            <w:rPr>
              <w:rFonts w:ascii="宋体" w:hAnsi="宋体" w:eastAsia="宋体" w:cs="宋体"/>
              <w:szCs w:val="19"/>
              <w:lang w:eastAsia="zh-CN"/>
            </w:rPr>
            <w:fldChar w:fldCharType="end"/>
          </w:r>
        </w:p>
        <w:p w14:paraId="670FBD20">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_Toc7822 </w:instrText>
          </w:r>
          <w:r>
            <w:rPr>
              <w:rFonts w:ascii="宋体" w:hAnsi="宋体" w:eastAsia="宋体" w:cs="宋体"/>
              <w:szCs w:val="19"/>
              <w:lang w:eastAsia="zh-CN"/>
            </w:rPr>
            <w:fldChar w:fldCharType="separate"/>
          </w:r>
          <w:r>
            <w:rPr>
              <w:rFonts w:ascii="仿宋" w:hAnsi="仿宋" w:eastAsia="仿宋" w:cs="仿宋"/>
              <w:bCs/>
              <w:spacing w:val="7"/>
              <w:szCs w:val="23"/>
              <w:lang w:eastAsia="zh-CN"/>
            </w:rPr>
            <w:t>（五）参加政府采购活动前三年内，在经营活动中没有重大违法记录；</w:t>
          </w:r>
          <w:r>
            <w:tab/>
          </w:r>
          <w:r>
            <w:fldChar w:fldCharType="begin"/>
          </w:r>
          <w:r>
            <w:instrText xml:space="preserve"> PAGEREF _Toc7822 \h </w:instrText>
          </w:r>
          <w:r>
            <w:fldChar w:fldCharType="separate"/>
          </w:r>
          <w:r>
            <w:t>59</w:t>
          </w:r>
          <w:r>
            <w:fldChar w:fldCharType="end"/>
          </w:r>
          <w:r>
            <w:rPr>
              <w:rFonts w:ascii="宋体" w:hAnsi="宋体" w:eastAsia="宋体" w:cs="宋体"/>
              <w:szCs w:val="19"/>
              <w:lang w:eastAsia="zh-CN"/>
            </w:rPr>
            <w:fldChar w:fldCharType="end"/>
          </w:r>
        </w:p>
        <w:p w14:paraId="61D1F534">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_Toc22873 </w:instrText>
          </w:r>
          <w:r>
            <w:rPr>
              <w:rFonts w:ascii="宋体" w:hAnsi="宋体" w:eastAsia="宋体" w:cs="宋体"/>
              <w:szCs w:val="19"/>
              <w:lang w:eastAsia="zh-CN"/>
            </w:rPr>
            <w:fldChar w:fldCharType="separate"/>
          </w:r>
          <w:r>
            <w:rPr>
              <w:rFonts w:ascii="仿宋" w:hAnsi="仿宋" w:eastAsia="仿宋" w:cs="仿宋"/>
              <w:bCs/>
              <w:spacing w:val="3"/>
              <w:szCs w:val="23"/>
              <w:lang w:eastAsia="zh-CN"/>
            </w:rPr>
            <w:t>（六）特定资格要求</w:t>
          </w:r>
          <w:r>
            <w:tab/>
          </w:r>
          <w:r>
            <w:fldChar w:fldCharType="begin"/>
          </w:r>
          <w:r>
            <w:instrText xml:space="preserve"> PAGEREF _Toc22873 \h </w:instrText>
          </w:r>
          <w:r>
            <w:fldChar w:fldCharType="separate"/>
          </w:r>
          <w:r>
            <w:t>59</w:t>
          </w:r>
          <w:r>
            <w:fldChar w:fldCharType="end"/>
          </w:r>
          <w:r>
            <w:rPr>
              <w:rFonts w:ascii="宋体" w:hAnsi="宋体" w:eastAsia="宋体" w:cs="宋体"/>
              <w:szCs w:val="19"/>
              <w:lang w:eastAsia="zh-CN"/>
            </w:rPr>
            <w:fldChar w:fldCharType="end"/>
          </w:r>
        </w:p>
        <w:p w14:paraId="787758FD">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_Toc8270 </w:instrText>
          </w:r>
          <w:r>
            <w:rPr>
              <w:rFonts w:ascii="宋体" w:hAnsi="宋体" w:eastAsia="宋体" w:cs="宋体"/>
              <w:szCs w:val="19"/>
              <w:lang w:eastAsia="zh-CN"/>
            </w:rPr>
            <w:fldChar w:fldCharType="separate"/>
          </w:r>
          <w:r>
            <w:rPr>
              <w:rFonts w:ascii="仿宋" w:hAnsi="仿宋" w:eastAsia="仿宋" w:cs="仿宋"/>
              <w:bCs/>
              <w:spacing w:val="3"/>
              <w:szCs w:val="23"/>
              <w:lang w:eastAsia="zh-CN"/>
            </w:rPr>
            <w:t>（七）信用记录查询</w:t>
          </w:r>
          <w:r>
            <w:tab/>
          </w:r>
          <w:r>
            <w:fldChar w:fldCharType="begin"/>
          </w:r>
          <w:r>
            <w:instrText xml:space="preserve"> PAGEREF _Toc8270 \h </w:instrText>
          </w:r>
          <w:r>
            <w:fldChar w:fldCharType="separate"/>
          </w:r>
          <w:r>
            <w:t>60</w:t>
          </w:r>
          <w:r>
            <w:fldChar w:fldCharType="end"/>
          </w:r>
          <w:r>
            <w:rPr>
              <w:rFonts w:ascii="宋体" w:hAnsi="宋体" w:eastAsia="宋体" w:cs="宋体"/>
              <w:szCs w:val="19"/>
              <w:lang w:eastAsia="zh-CN"/>
            </w:rPr>
            <w:fldChar w:fldCharType="end"/>
          </w:r>
        </w:p>
        <w:p w14:paraId="3072BAFB">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_Toc7708 </w:instrText>
          </w:r>
          <w:r>
            <w:rPr>
              <w:rFonts w:ascii="宋体" w:hAnsi="宋体" w:eastAsia="宋体" w:cs="宋体"/>
              <w:szCs w:val="19"/>
              <w:lang w:eastAsia="zh-CN"/>
            </w:rPr>
            <w:fldChar w:fldCharType="separate"/>
          </w:r>
          <w:r>
            <w:rPr>
              <w:rFonts w:ascii="仿宋" w:hAnsi="仿宋" w:eastAsia="仿宋" w:cs="仿宋"/>
              <w:bCs/>
              <w:spacing w:val="5"/>
              <w:szCs w:val="23"/>
              <w:lang w:eastAsia="zh-CN"/>
            </w:rPr>
            <w:t>（八）磋商保证金</w:t>
          </w:r>
          <w:r>
            <w:tab/>
          </w:r>
          <w:r>
            <w:fldChar w:fldCharType="begin"/>
          </w:r>
          <w:r>
            <w:instrText xml:space="preserve"> PAGEREF _Toc7708 \h </w:instrText>
          </w:r>
          <w:r>
            <w:fldChar w:fldCharType="separate"/>
          </w:r>
          <w:r>
            <w:t>61</w:t>
          </w:r>
          <w:r>
            <w:fldChar w:fldCharType="end"/>
          </w:r>
          <w:r>
            <w:rPr>
              <w:rFonts w:ascii="宋体" w:hAnsi="宋体" w:eastAsia="宋体" w:cs="宋体"/>
              <w:szCs w:val="19"/>
              <w:lang w:eastAsia="zh-CN"/>
            </w:rPr>
            <w:fldChar w:fldCharType="end"/>
          </w:r>
        </w:p>
        <w:p w14:paraId="2348EFAE">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_Toc17052 </w:instrText>
          </w:r>
          <w:r>
            <w:rPr>
              <w:rFonts w:ascii="宋体" w:hAnsi="宋体" w:eastAsia="宋体" w:cs="宋体"/>
              <w:szCs w:val="19"/>
              <w:lang w:eastAsia="zh-CN"/>
            </w:rPr>
            <w:fldChar w:fldCharType="separate"/>
          </w:r>
          <w:r>
            <w:rPr>
              <w:rFonts w:ascii="仿宋" w:hAnsi="仿宋" w:eastAsia="仿宋" w:cs="仿宋"/>
              <w:bCs/>
              <w:spacing w:val="4"/>
              <w:szCs w:val="23"/>
              <w:lang w:eastAsia="zh-CN"/>
            </w:rPr>
            <w:t>（九）不参与围标串标承诺书</w:t>
          </w:r>
          <w:r>
            <w:tab/>
          </w:r>
          <w:r>
            <w:fldChar w:fldCharType="begin"/>
          </w:r>
          <w:r>
            <w:instrText xml:space="preserve"> PAGEREF _Toc17052 \h </w:instrText>
          </w:r>
          <w:r>
            <w:fldChar w:fldCharType="separate"/>
          </w:r>
          <w:r>
            <w:t>62</w:t>
          </w:r>
          <w:r>
            <w:fldChar w:fldCharType="end"/>
          </w:r>
          <w:r>
            <w:rPr>
              <w:rFonts w:ascii="宋体" w:hAnsi="宋体" w:eastAsia="宋体" w:cs="宋体"/>
              <w:szCs w:val="19"/>
              <w:lang w:eastAsia="zh-CN"/>
            </w:rPr>
            <w:fldChar w:fldCharType="end"/>
          </w:r>
        </w:p>
        <w:p w14:paraId="46C1B54A">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_Toc31119 </w:instrText>
          </w:r>
          <w:r>
            <w:rPr>
              <w:rFonts w:ascii="宋体" w:hAnsi="宋体" w:eastAsia="宋体" w:cs="宋体"/>
              <w:szCs w:val="19"/>
              <w:lang w:eastAsia="zh-CN"/>
            </w:rPr>
            <w:fldChar w:fldCharType="separate"/>
          </w:r>
          <w:r>
            <w:rPr>
              <w:rFonts w:ascii="仿宋" w:hAnsi="仿宋" w:eastAsia="仿宋" w:cs="仿宋"/>
              <w:bCs/>
              <w:spacing w:val="6"/>
              <w:szCs w:val="23"/>
              <w:lang w:eastAsia="zh-CN"/>
            </w:rPr>
            <w:t>不参与围标串标承诺书</w:t>
          </w:r>
          <w:r>
            <w:tab/>
          </w:r>
          <w:r>
            <w:fldChar w:fldCharType="begin"/>
          </w:r>
          <w:r>
            <w:instrText xml:space="preserve"> PAGEREF _Toc31119 \h </w:instrText>
          </w:r>
          <w:r>
            <w:fldChar w:fldCharType="separate"/>
          </w:r>
          <w:r>
            <w:t>62</w:t>
          </w:r>
          <w:r>
            <w:fldChar w:fldCharType="end"/>
          </w:r>
          <w:r>
            <w:rPr>
              <w:rFonts w:ascii="宋体" w:hAnsi="宋体" w:eastAsia="宋体" w:cs="宋体"/>
              <w:szCs w:val="19"/>
              <w:lang w:eastAsia="zh-CN"/>
            </w:rPr>
            <w:fldChar w:fldCharType="end"/>
          </w:r>
        </w:p>
        <w:p w14:paraId="7B854625">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_Toc11471 </w:instrText>
          </w:r>
          <w:r>
            <w:rPr>
              <w:rFonts w:ascii="宋体" w:hAnsi="宋体" w:eastAsia="宋体" w:cs="宋体"/>
              <w:szCs w:val="19"/>
              <w:lang w:eastAsia="zh-CN"/>
            </w:rPr>
            <w:fldChar w:fldCharType="separate"/>
          </w:r>
          <w:r>
            <w:rPr>
              <w:rFonts w:ascii="仿宋" w:hAnsi="仿宋" w:eastAsia="仿宋" w:cs="仿宋"/>
              <w:spacing w:val="17"/>
              <w:szCs w:val="23"/>
              <w:lang w:eastAsia="zh-CN"/>
            </w:rPr>
            <w:t>二、我单位在本项目采购活动中，未参与围标串标。</w:t>
          </w:r>
          <w:r>
            <w:tab/>
          </w:r>
          <w:r>
            <w:fldChar w:fldCharType="begin"/>
          </w:r>
          <w:r>
            <w:instrText xml:space="preserve"> PAGEREF _Toc11471 \h </w:instrText>
          </w:r>
          <w:r>
            <w:fldChar w:fldCharType="separate"/>
          </w:r>
          <w:r>
            <w:t>62</w:t>
          </w:r>
          <w:r>
            <w:fldChar w:fldCharType="end"/>
          </w:r>
          <w:r>
            <w:rPr>
              <w:rFonts w:ascii="宋体" w:hAnsi="宋体" w:eastAsia="宋体" w:cs="宋体"/>
              <w:szCs w:val="19"/>
              <w:lang w:eastAsia="zh-CN"/>
            </w:rPr>
            <w:fldChar w:fldCharType="end"/>
          </w:r>
        </w:p>
        <w:p w14:paraId="3A382952">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_Toc31352 </w:instrText>
          </w:r>
          <w:r>
            <w:rPr>
              <w:rFonts w:ascii="宋体" w:hAnsi="宋体" w:eastAsia="宋体" w:cs="宋体"/>
              <w:szCs w:val="19"/>
              <w:lang w:eastAsia="zh-CN"/>
            </w:rPr>
            <w:fldChar w:fldCharType="separate"/>
          </w:r>
          <w:r>
            <w:rPr>
              <w:rFonts w:ascii="仿宋" w:hAnsi="仿宋" w:eastAsia="仿宋" w:cs="仿宋"/>
              <w:bCs/>
              <w:spacing w:val="6"/>
              <w:szCs w:val="23"/>
              <w:lang w:eastAsia="zh-CN"/>
            </w:rPr>
            <w:t>（十）法律、行政法规规定的其他条件</w:t>
          </w:r>
          <w:r>
            <w:tab/>
          </w:r>
          <w:r>
            <w:fldChar w:fldCharType="begin"/>
          </w:r>
          <w:r>
            <w:instrText xml:space="preserve"> PAGEREF _Toc31352 \h </w:instrText>
          </w:r>
          <w:r>
            <w:fldChar w:fldCharType="separate"/>
          </w:r>
          <w:r>
            <w:t>63</w:t>
          </w:r>
          <w:r>
            <w:fldChar w:fldCharType="end"/>
          </w:r>
          <w:r>
            <w:rPr>
              <w:rFonts w:ascii="宋体" w:hAnsi="宋体" w:eastAsia="宋体" w:cs="宋体"/>
              <w:szCs w:val="19"/>
              <w:lang w:eastAsia="zh-CN"/>
            </w:rPr>
            <w:fldChar w:fldCharType="end"/>
          </w:r>
        </w:p>
        <w:p w14:paraId="54A7D6F3">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_Toc19509 </w:instrText>
          </w:r>
          <w:r>
            <w:rPr>
              <w:rFonts w:ascii="宋体" w:hAnsi="宋体" w:eastAsia="宋体" w:cs="宋体"/>
              <w:szCs w:val="19"/>
              <w:lang w:eastAsia="zh-CN"/>
            </w:rPr>
            <w:fldChar w:fldCharType="separate"/>
          </w:r>
          <w:r>
            <w:rPr>
              <w:rFonts w:ascii="仿宋" w:hAnsi="仿宋" w:eastAsia="仿宋" w:cs="仿宋"/>
              <w:bCs/>
              <w:spacing w:val="5"/>
              <w:szCs w:val="23"/>
              <w:lang w:eastAsia="zh-CN"/>
            </w:rPr>
            <w:t>二、商务文件组成</w:t>
          </w:r>
          <w:r>
            <w:tab/>
          </w:r>
          <w:r>
            <w:fldChar w:fldCharType="begin"/>
          </w:r>
          <w:r>
            <w:instrText xml:space="preserve"> PAGEREF _Toc19509 \h </w:instrText>
          </w:r>
          <w:r>
            <w:fldChar w:fldCharType="separate"/>
          </w:r>
          <w:r>
            <w:t>64</w:t>
          </w:r>
          <w:r>
            <w:fldChar w:fldCharType="end"/>
          </w:r>
          <w:r>
            <w:rPr>
              <w:rFonts w:ascii="宋体" w:hAnsi="宋体" w:eastAsia="宋体" w:cs="宋体"/>
              <w:szCs w:val="19"/>
              <w:lang w:eastAsia="zh-CN"/>
            </w:rPr>
            <w:fldChar w:fldCharType="end"/>
          </w:r>
        </w:p>
        <w:p w14:paraId="2D07E1A7">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_Toc5121 </w:instrText>
          </w:r>
          <w:r>
            <w:rPr>
              <w:rFonts w:ascii="宋体" w:hAnsi="宋体" w:eastAsia="宋体" w:cs="宋体"/>
              <w:szCs w:val="19"/>
              <w:lang w:eastAsia="zh-CN"/>
            </w:rPr>
            <w:fldChar w:fldCharType="separate"/>
          </w:r>
          <w:r>
            <w:rPr>
              <w:rFonts w:ascii="仿宋" w:hAnsi="仿宋" w:eastAsia="仿宋" w:cs="仿宋"/>
              <w:bCs/>
              <w:spacing w:val="3"/>
              <w:szCs w:val="23"/>
              <w:lang w:eastAsia="zh-CN"/>
            </w:rPr>
            <w:t>（一）竞争性磋商函</w:t>
          </w:r>
          <w:r>
            <w:tab/>
          </w:r>
          <w:r>
            <w:fldChar w:fldCharType="begin"/>
          </w:r>
          <w:r>
            <w:instrText xml:space="preserve"> PAGEREF _Toc5121 \h </w:instrText>
          </w:r>
          <w:r>
            <w:fldChar w:fldCharType="separate"/>
          </w:r>
          <w:r>
            <w:t>65</w:t>
          </w:r>
          <w:r>
            <w:fldChar w:fldCharType="end"/>
          </w:r>
          <w:r>
            <w:rPr>
              <w:rFonts w:ascii="宋体" w:hAnsi="宋体" w:eastAsia="宋体" w:cs="宋体"/>
              <w:szCs w:val="19"/>
              <w:lang w:eastAsia="zh-CN"/>
            </w:rPr>
            <w:fldChar w:fldCharType="end"/>
          </w:r>
        </w:p>
        <w:p w14:paraId="76456928">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_Toc32260 </w:instrText>
          </w:r>
          <w:r>
            <w:rPr>
              <w:rFonts w:ascii="宋体" w:hAnsi="宋体" w:eastAsia="宋体" w:cs="宋体"/>
              <w:szCs w:val="19"/>
              <w:lang w:eastAsia="zh-CN"/>
            </w:rPr>
            <w:fldChar w:fldCharType="separate"/>
          </w:r>
          <w:r>
            <w:rPr>
              <w:rFonts w:ascii="仿宋" w:hAnsi="仿宋" w:eastAsia="仿宋" w:cs="仿宋"/>
              <w:spacing w:val="1"/>
              <w:szCs w:val="23"/>
              <w:lang w:eastAsia="zh-CN"/>
            </w:rPr>
            <w:t>一、我方在此声明：</w:t>
          </w:r>
          <w:r>
            <w:tab/>
          </w:r>
          <w:r>
            <w:fldChar w:fldCharType="begin"/>
          </w:r>
          <w:r>
            <w:instrText xml:space="preserve"> PAGEREF _Toc32260 \h </w:instrText>
          </w:r>
          <w:r>
            <w:fldChar w:fldCharType="separate"/>
          </w:r>
          <w:r>
            <w:t>66</w:t>
          </w:r>
          <w:r>
            <w:fldChar w:fldCharType="end"/>
          </w:r>
          <w:r>
            <w:rPr>
              <w:rFonts w:ascii="宋体" w:hAnsi="宋体" w:eastAsia="宋体" w:cs="宋体"/>
              <w:szCs w:val="19"/>
              <w:lang w:eastAsia="zh-CN"/>
            </w:rPr>
            <w:fldChar w:fldCharType="end"/>
          </w:r>
        </w:p>
        <w:p w14:paraId="696D3499">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_Toc21111 </w:instrText>
          </w:r>
          <w:r>
            <w:rPr>
              <w:rFonts w:ascii="宋体" w:hAnsi="宋体" w:eastAsia="宋体" w:cs="宋体"/>
              <w:szCs w:val="19"/>
              <w:lang w:eastAsia="zh-CN"/>
            </w:rPr>
            <w:fldChar w:fldCharType="separate"/>
          </w:r>
          <w:r>
            <w:rPr>
              <w:rFonts w:ascii="仿宋" w:hAnsi="仿宋" w:eastAsia="仿宋" w:cs="仿宋"/>
              <w:spacing w:val="9"/>
              <w:szCs w:val="23"/>
              <w:lang w:eastAsia="zh-CN"/>
            </w:rPr>
            <w:t>（一）我方与采购人或代理机构不存在隶属关系或者其他利害关</w:t>
          </w:r>
          <w:r>
            <w:rPr>
              <w:rFonts w:ascii="仿宋" w:hAnsi="仿宋" w:eastAsia="仿宋" w:cs="仿宋"/>
              <w:spacing w:val="8"/>
              <w:szCs w:val="23"/>
              <w:lang w:eastAsia="zh-CN"/>
            </w:rPr>
            <w:t>系。</w:t>
          </w:r>
          <w:r>
            <w:tab/>
          </w:r>
          <w:r>
            <w:fldChar w:fldCharType="begin"/>
          </w:r>
          <w:r>
            <w:instrText xml:space="preserve"> PAGEREF _Toc21111 \h </w:instrText>
          </w:r>
          <w:r>
            <w:fldChar w:fldCharType="separate"/>
          </w:r>
          <w:r>
            <w:t>66</w:t>
          </w:r>
          <w:r>
            <w:fldChar w:fldCharType="end"/>
          </w:r>
          <w:r>
            <w:rPr>
              <w:rFonts w:ascii="宋体" w:hAnsi="宋体" w:eastAsia="宋体" w:cs="宋体"/>
              <w:szCs w:val="19"/>
              <w:lang w:eastAsia="zh-CN"/>
            </w:rPr>
            <w:fldChar w:fldCharType="end"/>
          </w:r>
        </w:p>
        <w:p w14:paraId="7AF560A1">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_Toc22931 </w:instrText>
          </w:r>
          <w:r>
            <w:rPr>
              <w:rFonts w:ascii="宋体" w:hAnsi="宋体" w:eastAsia="宋体" w:cs="宋体"/>
              <w:szCs w:val="19"/>
              <w:lang w:eastAsia="zh-CN"/>
            </w:rPr>
            <w:fldChar w:fldCharType="separate"/>
          </w:r>
          <w:r>
            <w:rPr>
              <w:rFonts w:ascii="仿宋" w:hAnsi="仿宋" w:eastAsia="仿宋" w:cs="仿宋"/>
              <w:spacing w:val="7"/>
              <w:szCs w:val="23"/>
              <w:lang w:eastAsia="zh-CN"/>
            </w:rPr>
            <w:t>（三）我方未为本项目前期准备提供设计或技术服务。</w:t>
          </w:r>
          <w:r>
            <w:tab/>
          </w:r>
          <w:r>
            <w:fldChar w:fldCharType="begin"/>
          </w:r>
          <w:r>
            <w:instrText xml:space="preserve"> PAGEREF _Toc22931 \h </w:instrText>
          </w:r>
          <w:r>
            <w:fldChar w:fldCharType="separate"/>
          </w:r>
          <w:r>
            <w:t>66</w:t>
          </w:r>
          <w:r>
            <w:fldChar w:fldCharType="end"/>
          </w:r>
          <w:r>
            <w:rPr>
              <w:rFonts w:ascii="宋体" w:hAnsi="宋体" w:eastAsia="宋体" w:cs="宋体"/>
              <w:szCs w:val="19"/>
              <w:lang w:eastAsia="zh-CN"/>
            </w:rPr>
            <w:fldChar w:fldCharType="end"/>
          </w:r>
        </w:p>
        <w:p w14:paraId="42B91A86">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_Toc17168 </w:instrText>
          </w:r>
          <w:r>
            <w:rPr>
              <w:rFonts w:ascii="宋体" w:hAnsi="宋体" w:eastAsia="宋体" w:cs="宋体"/>
              <w:szCs w:val="19"/>
              <w:lang w:eastAsia="zh-CN"/>
            </w:rPr>
            <w:fldChar w:fldCharType="separate"/>
          </w:r>
          <w:r>
            <w:rPr>
              <w:rFonts w:ascii="仿宋" w:hAnsi="仿宋" w:eastAsia="仿宋" w:cs="仿宋"/>
              <w:spacing w:val="6"/>
              <w:szCs w:val="23"/>
              <w:lang w:eastAsia="zh-CN"/>
            </w:rPr>
            <w:t>二、我方承诺</w:t>
          </w:r>
          <w:r>
            <w:tab/>
          </w:r>
          <w:r>
            <w:fldChar w:fldCharType="begin"/>
          </w:r>
          <w:r>
            <w:instrText xml:space="preserve"> PAGEREF _Toc17168 \h </w:instrText>
          </w:r>
          <w:r>
            <w:fldChar w:fldCharType="separate"/>
          </w:r>
          <w:r>
            <w:t>66</w:t>
          </w:r>
          <w:r>
            <w:fldChar w:fldCharType="end"/>
          </w:r>
          <w:r>
            <w:rPr>
              <w:rFonts w:ascii="宋体" w:hAnsi="宋体" w:eastAsia="宋体" w:cs="宋体"/>
              <w:szCs w:val="19"/>
              <w:lang w:eastAsia="zh-CN"/>
            </w:rPr>
            <w:fldChar w:fldCharType="end"/>
          </w:r>
        </w:p>
        <w:p w14:paraId="00748C19">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_Toc9626 </w:instrText>
          </w:r>
          <w:r>
            <w:rPr>
              <w:rFonts w:ascii="宋体" w:hAnsi="宋体" w:eastAsia="宋体" w:cs="宋体"/>
              <w:szCs w:val="19"/>
              <w:lang w:eastAsia="zh-CN"/>
            </w:rPr>
            <w:fldChar w:fldCharType="separate"/>
          </w:r>
          <w:r>
            <w:rPr>
              <w:rFonts w:ascii="仿宋" w:hAnsi="仿宋" w:eastAsia="仿宋" w:cs="仿宋"/>
              <w:spacing w:val="6"/>
              <w:szCs w:val="23"/>
              <w:lang w:eastAsia="zh-CN"/>
            </w:rPr>
            <w:t>（二）我方在经营活动中没有存在下列重大违法记录：</w:t>
          </w:r>
          <w:r>
            <w:tab/>
          </w:r>
          <w:r>
            <w:fldChar w:fldCharType="begin"/>
          </w:r>
          <w:r>
            <w:instrText xml:space="preserve"> PAGEREF _Toc9626 \h </w:instrText>
          </w:r>
          <w:r>
            <w:fldChar w:fldCharType="separate"/>
          </w:r>
          <w:r>
            <w:t>66</w:t>
          </w:r>
          <w:r>
            <w:fldChar w:fldCharType="end"/>
          </w:r>
          <w:r>
            <w:rPr>
              <w:rFonts w:ascii="宋体" w:hAnsi="宋体" w:eastAsia="宋体" w:cs="宋体"/>
              <w:szCs w:val="19"/>
              <w:lang w:eastAsia="zh-CN"/>
            </w:rPr>
            <w:fldChar w:fldCharType="end"/>
          </w:r>
        </w:p>
        <w:p w14:paraId="20734C93">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_Toc3757 </w:instrText>
          </w:r>
          <w:r>
            <w:rPr>
              <w:rFonts w:ascii="宋体" w:hAnsi="宋体" w:eastAsia="宋体" w:cs="宋体"/>
              <w:szCs w:val="19"/>
              <w:lang w:eastAsia="zh-CN"/>
            </w:rPr>
            <w:fldChar w:fldCharType="separate"/>
          </w:r>
          <w:r>
            <w:rPr>
              <w:rFonts w:ascii="仿宋" w:hAnsi="仿宋" w:eastAsia="仿宋" w:cs="仿宋"/>
              <w:bCs/>
              <w:spacing w:val="6"/>
              <w:szCs w:val="23"/>
              <w:lang w:eastAsia="zh-CN"/>
            </w:rPr>
            <w:t>法定代表人身份证明(法定代表人参加磋商)</w:t>
          </w:r>
          <w:r>
            <w:tab/>
          </w:r>
          <w:r>
            <w:fldChar w:fldCharType="begin"/>
          </w:r>
          <w:r>
            <w:instrText xml:space="preserve"> PAGEREF _Toc3757 \h </w:instrText>
          </w:r>
          <w:r>
            <w:fldChar w:fldCharType="separate"/>
          </w:r>
          <w:r>
            <w:t>67</w:t>
          </w:r>
          <w:r>
            <w:fldChar w:fldCharType="end"/>
          </w:r>
          <w:r>
            <w:rPr>
              <w:rFonts w:ascii="宋体" w:hAnsi="宋体" w:eastAsia="宋体" w:cs="宋体"/>
              <w:szCs w:val="19"/>
              <w:lang w:eastAsia="zh-CN"/>
            </w:rPr>
            <w:fldChar w:fldCharType="end"/>
          </w:r>
        </w:p>
        <w:p w14:paraId="484B5AE3">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_Toc6226 </w:instrText>
          </w:r>
          <w:r>
            <w:rPr>
              <w:rFonts w:ascii="宋体" w:hAnsi="宋体" w:eastAsia="宋体" w:cs="宋体"/>
              <w:szCs w:val="19"/>
              <w:lang w:eastAsia="zh-CN"/>
            </w:rPr>
            <w:fldChar w:fldCharType="separate"/>
          </w:r>
          <w:r>
            <w:rPr>
              <w:rFonts w:ascii="仿宋" w:hAnsi="仿宋" w:eastAsia="仿宋" w:cs="仿宋"/>
              <w:bCs/>
              <w:spacing w:val="1"/>
              <w:szCs w:val="23"/>
              <w:lang w:eastAsia="zh-CN"/>
            </w:rPr>
            <w:t>（二）磋商报价一览表</w:t>
          </w:r>
          <w:r>
            <w:tab/>
          </w:r>
          <w:r>
            <w:fldChar w:fldCharType="begin"/>
          </w:r>
          <w:r>
            <w:instrText xml:space="preserve"> PAGEREF _Toc6226 \h </w:instrText>
          </w:r>
          <w:r>
            <w:fldChar w:fldCharType="separate"/>
          </w:r>
          <w:r>
            <w:t>69</w:t>
          </w:r>
          <w:r>
            <w:fldChar w:fldCharType="end"/>
          </w:r>
          <w:r>
            <w:rPr>
              <w:rFonts w:ascii="宋体" w:hAnsi="宋体" w:eastAsia="宋体" w:cs="宋体"/>
              <w:szCs w:val="19"/>
              <w:lang w:eastAsia="zh-CN"/>
            </w:rPr>
            <w:fldChar w:fldCharType="end"/>
          </w:r>
        </w:p>
        <w:p w14:paraId="3D759586">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_Toc2043 </w:instrText>
          </w:r>
          <w:r>
            <w:rPr>
              <w:rFonts w:ascii="宋体" w:hAnsi="宋体" w:eastAsia="宋体" w:cs="宋体"/>
              <w:szCs w:val="19"/>
              <w:lang w:eastAsia="zh-CN"/>
            </w:rPr>
            <w:fldChar w:fldCharType="separate"/>
          </w:r>
          <w:r>
            <w:rPr>
              <w:spacing w:val="6"/>
            </w:rPr>
            <w:t>首次磋商报价</w:t>
          </w:r>
          <w:r>
            <w:tab/>
          </w:r>
          <w:r>
            <w:fldChar w:fldCharType="begin"/>
          </w:r>
          <w:r>
            <w:instrText xml:space="preserve"> PAGEREF _Toc2043 \h </w:instrText>
          </w:r>
          <w:r>
            <w:fldChar w:fldCharType="separate"/>
          </w:r>
          <w:r>
            <w:t>69</w:t>
          </w:r>
          <w:r>
            <w:fldChar w:fldCharType="end"/>
          </w:r>
          <w:r>
            <w:rPr>
              <w:rFonts w:ascii="宋体" w:hAnsi="宋体" w:eastAsia="宋体" w:cs="宋体"/>
              <w:szCs w:val="19"/>
              <w:lang w:eastAsia="zh-CN"/>
            </w:rPr>
            <w:fldChar w:fldCharType="end"/>
          </w:r>
        </w:p>
        <w:p w14:paraId="22E6FCBB">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_Toc12135 </w:instrText>
          </w:r>
          <w:r>
            <w:rPr>
              <w:rFonts w:ascii="宋体" w:hAnsi="宋体" w:eastAsia="宋体" w:cs="宋体"/>
              <w:szCs w:val="19"/>
              <w:lang w:eastAsia="zh-CN"/>
            </w:rPr>
            <w:fldChar w:fldCharType="separate"/>
          </w:r>
          <w:r>
            <w:rPr>
              <w:rFonts w:ascii="仿宋" w:hAnsi="仿宋" w:eastAsia="仿宋" w:cs="仿宋"/>
              <w:bCs/>
              <w:spacing w:val="5"/>
              <w:szCs w:val="23"/>
              <w:lang w:eastAsia="zh-CN"/>
            </w:rPr>
            <w:t>（三）竞争性磋商报价明细表</w:t>
          </w:r>
          <w:r>
            <w:tab/>
          </w:r>
          <w:r>
            <w:fldChar w:fldCharType="begin"/>
          </w:r>
          <w:r>
            <w:instrText xml:space="preserve"> PAGEREF _Toc12135 \h </w:instrText>
          </w:r>
          <w:r>
            <w:fldChar w:fldCharType="separate"/>
          </w:r>
          <w:r>
            <w:t>70</w:t>
          </w:r>
          <w:r>
            <w:fldChar w:fldCharType="end"/>
          </w:r>
          <w:r>
            <w:rPr>
              <w:rFonts w:ascii="宋体" w:hAnsi="宋体" w:eastAsia="宋体" w:cs="宋体"/>
              <w:szCs w:val="19"/>
              <w:lang w:eastAsia="zh-CN"/>
            </w:rPr>
            <w:fldChar w:fldCharType="end"/>
          </w:r>
        </w:p>
        <w:p w14:paraId="72FA15C0">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_Toc14289 </w:instrText>
          </w:r>
          <w:r>
            <w:rPr>
              <w:rFonts w:ascii="宋体" w:hAnsi="宋体" w:eastAsia="宋体" w:cs="宋体"/>
              <w:szCs w:val="19"/>
              <w:lang w:eastAsia="zh-CN"/>
            </w:rPr>
            <w:fldChar w:fldCharType="separate"/>
          </w:r>
          <w:r>
            <w:rPr>
              <w:rFonts w:ascii="仿宋" w:hAnsi="仿宋" w:eastAsia="仿宋" w:cs="仿宋"/>
              <w:spacing w:val="-1"/>
              <w:szCs w:val="23"/>
              <w:lang w:eastAsia="zh-CN"/>
            </w:rPr>
            <w:t>采购项目名称：</w:t>
          </w:r>
          <w:r>
            <w:tab/>
          </w:r>
          <w:r>
            <w:fldChar w:fldCharType="begin"/>
          </w:r>
          <w:r>
            <w:instrText xml:space="preserve"> PAGEREF _Toc14289 \h </w:instrText>
          </w:r>
          <w:r>
            <w:fldChar w:fldCharType="separate"/>
          </w:r>
          <w:r>
            <w:t>70</w:t>
          </w:r>
          <w:r>
            <w:fldChar w:fldCharType="end"/>
          </w:r>
          <w:r>
            <w:rPr>
              <w:rFonts w:ascii="宋体" w:hAnsi="宋体" w:eastAsia="宋体" w:cs="宋体"/>
              <w:szCs w:val="19"/>
              <w:lang w:eastAsia="zh-CN"/>
            </w:rPr>
            <w:fldChar w:fldCharType="end"/>
          </w:r>
        </w:p>
        <w:p w14:paraId="2B1EC9DF">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_Toc945 </w:instrText>
          </w:r>
          <w:r>
            <w:rPr>
              <w:rFonts w:ascii="宋体" w:hAnsi="宋体" w:eastAsia="宋体" w:cs="宋体"/>
              <w:szCs w:val="19"/>
              <w:lang w:eastAsia="zh-CN"/>
            </w:rPr>
            <w:fldChar w:fldCharType="separate"/>
          </w:r>
          <w:r>
            <w:rPr>
              <w:rFonts w:ascii="仿宋" w:hAnsi="仿宋" w:eastAsia="仿宋" w:cs="仿宋"/>
              <w:bCs/>
              <w:spacing w:val="5"/>
              <w:szCs w:val="23"/>
              <w:lang w:eastAsia="zh-CN"/>
            </w:rPr>
            <w:t>（四）商务响应、偏离说明表</w:t>
          </w:r>
          <w:r>
            <w:tab/>
          </w:r>
          <w:r>
            <w:fldChar w:fldCharType="begin"/>
          </w:r>
          <w:r>
            <w:instrText xml:space="preserve"> PAGEREF _Toc945 \h </w:instrText>
          </w:r>
          <w:r>
            <w:fldChar w:fldCharType="separate"/>
          </w:r>
          <w:r>
            <w:t>71</w:t>
          </w:r>
          <w:r>
            <w:fldChar w:fldCharType="end"/>
          </w:r>
          <w:r>
            <w:rPr>
              <w:rFonts w:ascii="宋体" w:hAnsi="宋体" w:eastAsia="宋体" w:cs="宋体"/>
              <w:szCs w:val="19"/>
              <w:lang w:eastAsia="zh-CN"/>
            </w:rPr>
            <w:fldChar w:fldCharType="end"/>
          </w:r>
        </w:p>
        <w:p w14:paraId="6CB26844">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_Toc8746 </w:instrText>
          </w:r>
          <w:r>
            <w:rPr>
              <w:rFonts w:ascii="宋体" w:hAnsi="宋体" w:eastAsia="宋体" w:cs="宋体"/>
              <w:szCs w:val="19"/>
              <w:lang w:eastAsia="zh-CN"/>
            </w:rPr>
            <w:fldChar w:fldCharType="separate"/>
          </w:r>
          <w:r>
            <w:rPr>
              <w:rFonts w:ascii="仿宋" w:hAnsi="仿宋" w:eastAsia="仿宋" w:cs="仿宋"/>
              <w:bCs/>
              <w:spacing w:val="4"/>
              <w:szCs w:val="23"/>
              <w:lang w:eastAsia="zh-CN"/>
            </w:rPr>
            <w:t>（五）供应商项目业绩表</w:t>
          </w:r>
          <w:r>
            <w:tab/>
          </w:r>
          <w:r>
            <w:fldChar w:fldCharType="begin"/>
          </w:r>
          <w:r>
            <w:instrText xml:space="preserve"> PAGEREF _Toc8746 \h </w:instrText>
          </w:r>
          <w:r>
            <w:fldChar w:fldCharType="separate"/>
          </w:r>
          <w:r>
            <w:t>72</w:t>
          </w:r>
          <w:r>
            <w:fldChar w:fldCharType="end"/>
          </w:r>
          <w:r>
            <w:rPr>
              <w:rFonts w:ascii="宋体" w:hAnsi="宋体" w:eastAsia="宋体" w:cs="宋体"/>
              <w:szCs w:val="19"/>
              <w:lang w:eastAsia="zh-CN"/>
            </w:rPr>
            <w:fldChar w:fldCharType="end"/>
          </w:r>
        </w:p>
        <w:p w14:paraId="3E749B20">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_Toc27689 </w:instrText>
          </w:r>
          <w:r>
            <w:rPr>
              <w:rFonts w:ascii="宋体" w:hAnsi="宋体" w:eastAsia="宋体" w:cs="宋体"/>
              <w:szCs w:val="19"/>
              <w:lang w:eastAsia="zh-CN"/>
            </w:rPr>
            <w:fldChar w:fldCharType="separate"/>
          </w:r>
          <w:r>
            <w:rPr>
              <w:rFonts w:ascii="仿宋" w:hAnsi="仿宋" w:eastAsia="仿宋" w:cs="仿宋"/>
              <w:bCs/>
              <w:spacing w:val="6"/>
              <w:szCs w:val="23"/>
              <w:lang w:eastAsia="zh-CN"/>
            </w:rPr>
            <w:t>（六）组织服务能力</w:t>
          </w:r>
          <w:r>
            <w:tab/>
          </w:r>
          <w:r>
            <w:fldChar w:fldCharType="begin"/>
          </w:r>
          <w:r>
            <w:instrText xml:space="preserve"> PAGEREF _Toc27689 \h </w:instrText>
          </w:r>
          <w:r>
            <w:fldChar w:fldCharType="separate"/>
          </w:r>
          <w:r>
            <w:t>73</w:t>
          </w:r>
          <w:r>
            <w:fldChar w:fldCharType="end"/>
          </w:r>
          <w:r>
            <w:rPr>
              <w:rFonts w:ascii="宋体" w:hAnsi="宋体" w:eastAsia="宋体" w:cs="宋体"/>
              <w:szCs w:val="19"/>
              <w:lang w:eastAsia="zh-CN"/>
            </w:rPr>
            <w:fldChar w:fldCharType="end"/>
          </w:r>
        </w:p>
        <w:p w14:paraId="663B5354">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_Toc23259 </w:instrText>
          </w:r>
          <w:r>
            <w:rPr>
              <w:rFonts w:ascii="宋体" w:hAnsi="宋体" w:eastAsia="宋体" w:cs="宋体"/>
              <w:szCs w:val="19"/>
              <w:lang w:eastAsia="zh-CN"/>
            </w:rPr>
            <w:fldChar w:fldCharType="separate"/>
          </w:r>
          <w:r>
            <w:rPr>
              <w:rFonts w:ascii="仿宋" w:hAnsi="仿宋" w:eastAsia="仿宋" w:cs="仿宋"/>
              <w:bCs/>
              <w:spacing w:val="-3"/>
              <w:szCs w:val="28"/>
              <w:lang w:eastAsia="zh-CN"/>
            </w:rPr>
            <w:t>拟投入本项目的项目负责人简历表</w:t>
          </w:r>
          <w:r>
            <w:tab/>
          </w:r>
          <w:r>
            <w:fldChar w:fldCharType="begin"/>
          </w:r>
          <w:r>
            <w:instrText xml:space="preserve"> PAGEREF _Toc23259 \h </w:instrText>
          </w:r>
          <w:r>
            <w:fldChar w:fldCharType="separate"/>
          </w:r>
          <w:r>
            <w:t>74</w:t>
          </w:r>
          <w:r>
            <w:fldChar w:fldCharType="end"/>
          </w:r>
          <w:r>
            <w:rPr>
              <w:rFonts w:ascii="宋体" w:hAnsi="宋体" w:eastAsia="宋体" w:cs="宋体"/>
              <w:szCs w:val="19"/>
              <w:lang w:eastAsia="zh-CN"/>
            </w:rPr>
            <w:fldChar w:fldCharType="end"/>
          </w:r>
        </w:p>
        <w:p w14:paraId="01B884A5">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_Toc12771 </w:instrText>
          </w:r>
          <w:r>
            <w:rPr>
              <w:rFonts w:ascii="宋体" w:hAnsi="宋体" w:eastAsia="宋体" w:cs="宋体"/>
              <w:szCs w:val="19"/>
              <w:lang w:eastAsia="zh-CN"/>
            </w:rPr>
            <w:fldChar w:fldCharType="separate"/>
          </w:r>
          <w:r>
            <w:rPr>
              <w:rFonts w:ascii="仿宋" w:hAnsi="仿宋" w:eastAsia="仿宋" w:cs="仿宋"/>
              <w:bCs/>
              <w:szCs w:val="23"/>
              <w:lang w:eastAsia="zh-CN"/>
            </w:rPr>
            <w:t>（七）中小企业声明函</w:t>
          </w:r>
          <w:r>
            <w:tab/>
          </w:r>
          <w:r>
            <w:fldChar w:fldCharType="begin"/>
          </w:r>
          <w:r>
            <w:instrText xml:space="preserve"> PAGEREF _Toc12771 \h </w:instrText>
          </w:r>
          <w:r>
            <w:fldChar w:fldCharType="separate"/>
          </w:r>
          <w:r>
            <w:t>76</w:t>
          </w:r>
          <w:r>
            <w:fldChar w:fldCharType="end"/>
          </w:r>
          <w:r>
            <w:rPr>
              <w:rFonts w:ascii="宋体" w:hAnsi="宋体" w:eastAsia="宋体" w:cs="宋体"/>
              <w:szCs w:val="19"/>
              <w:lang w:eastAsia="zh-CN"/>
            </w:rPr>
            <w:fldChar w:fldCharType="end"/>
          </w:r>
        </w:p>
        <w:p w14:paraId="6F8521D3">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_Toc26592 </w:instrText>
          </w:r>
          <w:r>
            <w:rPr>
              <w:rFonts w:ascii="宋体" w:hAnsi="宋体" w:eastAsia="宋体" w:cs="宋体"/>
              <w:szCs w:val="19"/>
              <w:lang w:eastAsia="zh-CN"/>
            </w:rPr>
            <w:fldChar w:fldCharType="separate"/>
          </w:r>
          <w:r>
            <w:rPr>
              <w:rFonts w:ascii="仿宋" w:hAnsi="仿宋" w:eastAsia="仿宋" w:cs="仿宋"/>
              <w:bCs/>
              <w:spacing w:val="6"/>
              <w:szCs w:val="23"/>
              <w:lang w:eastAsia="zh-CN"/>
            </w:rPr>
            <w:t>（八）供应商认为需要提交的其他材料</w:t>
          </w:r>
          <w:r>
            <w:tab/>
          </w:r>
          <w:r>
            <w:fldChar w:fldCharType="begin"/>
          </w:r>
          <w:r>
            <w:instrText xml:space="preserve"> PAGEREF _Toc26592 \h </w:instrText>
          </w:r>
          <w:r>
            <w:fldChar w:fldCharType="separate"/>
          </w:r>
          <w:r>
            <w:t>79</w:t>
          </w:r>
          <w:r>
            <w:fldChar w:fldCharType="end"/>
          </w:r>
          <w:r>
            <w:rPr>
              <w:rFonts w:ascii="宋体" w:hAnsi="宋体" w:eastAsia="宋体" w:cs="宋体"/>
              <w:szCs w:val="19"/>
              <w:lang w:eastAsia="zh-CN"/>
            </w:rPr>
            <w:fldChar w:fldCharType="end"/>
          </w:r>
        </w:p>
        <w:p w14:paraId="49F195CC">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_Toc26459 </w:instrText>
          </w:r>
          <w:r>
            <w:rPr>
              <w:rFonts w:ascii="宋体" w:hAnsi="宋体" w:eastAsia="宋体" w:cs="宋体"/>
              <w:szCs w:val="19"/>
              <w:lang w:eastAsia="zh-CN"/>
            </w:rPr>
            <w:fldChar w:fldCharType="separate"/>
          </w:r>
          <w:r>
            <w:rPr>
              <w:rFonts w:ascii="仿宋" w:hAnsi="仿宋" w:eastAsia="仿宋" w:cs="仿宋"/>
              <w:spacing w:val="9"/>
              <w:szCs w:val="23"/>
              <w:lang w:eastAsia="zh-CN"/>
            </w:rPr>
            <w:t>供应商认为需要提交的其他材料格式自拟</w:t>
          </w:r>
          <w:r>
            <w:tab/>
          </w:r>
          <w:r>
            <w:fldChar w:fldCharType="begin"/>
          </w:r>
          <w:r>
            <w:instrText xml:space="preserve"> PAGEREF _Toc26459 \h </w:instrText>
          </w:r>
          <w:r>
            <w:fldChar w:fldCharType="separate"/>
          </w:r>
          <w:r>
            <w:t>79</w:t>
          </w:r>
          <w:r>
            <w:fldChar w:fldCharType="end"/>
          </w:r>
          <w:r>
            <w:rPr>
              <w:rFonts w:ascii="宋体" w:hAnsi="宋体" w:eastAsia="宋体" w:cs="宋体"/>
              <w:szCs w:val="19"/>
              <w:lang w:eastAsia="zh-CN"/>
            </w:rPr>
            <w:fldChar w:fldCharType="end"/>
          </w:r>
        </w:p>
        <w:p w14:paraId="6B6D25FD">
          <w:pPr>
            <w:pStyle w:val="14"/>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_Toc19591 </w:instrText>
          </w:r>
          <w:r>
            <w:rPr>
              <w:rFonts w:ascii="宋体" w:hAnsi="宋体" w:eastAsia="宋体" w:cs="宋体"/>
              <w:szCs w:val="19"/>
              <w:lang w:eastAsia="zh-CN"/>
            </w:rPr>
            <w:fldChar w:fldCharType="separate"/>
          </w:r>
          <w:r>
            <w:rPr>
              <w:rFonts w:ascii="仿宋" w:hAnsi="仿宋" w:eastAsia="仿宋" w:cs="仿宋"/>
              <w:bCs/>
              <w:spacing w:val="5"/>
              <w:szCs w:val="23"/>
              <w:lang w:eastAsia="zh-CN"/>
            </w:rPr>
            <w:t>三、技术文件组成</w:t>
          </w:r>
          <w:r>
            <w:tab/>
          </w:r>
          <w:r>
            <w:fldChar w:fldCharType="begin"/>
          </w:r>
          <w:r>
            <w:instrText xml:space="preserve"> PAGEREF _Toc19591 \h </w:instrText>
          </w:r>
          <w:r>
            <w:fldChar w:fldCharType="separate"/>
          </w:r>
          <w:r>
            <w:t>80</w:t>
          </w:r>
          <w:r>
            <w:fldChar w:fldCharType="end"/>
          </w:r>
          <w:r>
            <w:rPr>
              <w:rFonts w:ascii="宋体" w:hAnsi="宋体" w:eastAsia="宋体" w:cs="宋体"/>
              <w:szCs w:val="19"/>
              <w:lang w:eastAsia="zh-CN"/>
            </w:rPr>
            <w:fldChar w:fldCharType="end"/>
          </w:r>
        </w:p>
        <w:p w14:paraId="5E648183">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_Toc23134 </w:instrText>
          </w:r>
          <w:r>
            <w:rPr>
              <w:rFonts w:ascii="宋体" w:hAnsi="宋体" w:eastAsia="宋体" w:cs="宋体"/>
              <w:szCs w:val="19"/>
              <w:lang w:eastAsia="zh-CN"/>
            </w:rPr>
            <w:fldChar w:fldCharType="separate"/>
          </w:r>
          <w:r>
            <w:rPr>
              <w:rFonts w:ascii="仿宋" w:hAnsi="仿宋" w:eastAsia="仿宋" w:cs="仿宋"/>
              <w:bCs/>
              <w:spacing w:val="5"/>
              <w:szCs w:val="23"/>
              <w:lang w:eastAsia="zh-CN"/>
            </w:rPr>
            <w:t>（一）技术响应、偏离说明表</w:t>
          </w:r>
          <w:r>
            <w:tab/>
          </w:r>
          <w:r>
            <w:fldChar w:fldCharType="begin"/>
          </w:r>
          <w:r>
            <w:instrText xml:space="preserve"> PAGEREF _Toc23134 \h </w:instrText>
          </w:r>
          <w:r>
            <w:fldChar w:fldCharType="separate"/>
          </w:r>
          <w:r>
            <w:t>81</w:t>
          </w:r>
          <w:r>
            <w:fldChar w:fldCharType="end"/>
          </w:r>
          <w:r>
            <w:rPr>
              <w:rFonts w:ascii="宋体" w:hAnsi="宋体" w:eastAsia="宋体" w:cs="宋体"/>
              <w:szCs w:val="19"/>
              <w:lang w:eastAsia="zh-CN"/>
            </w:rPr>
            <w:fldChar w:fldCharType="end"/>
          </w:r>
        </w:p>
        <w:p w14:paraId="4E3298AA">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_Toc55 </w:instrText>
          </w:r>
          <w:r>
            <w:rPr>
              <w:rFonts w:ascii="宋体" w:hAnsi="宋体" w:eastAsia="宋体" w:cs="宋体"/>
              <w:szCs w:val="19"/>
              <w:lang w:eastAsia="zh-CN"/>
            </w:rPr>
            <w:fldChar w:fldCharType="separate"/>
          </w:r>
          <w:r>
            <w:rPr>
              <w:spacing w:val="2"/>
            </w:rPr>
            <w:t>序号</w:t>
          </w:r>
          <w:r>
            <w:tab/>
          </w:r>
          <w:r>
            <w:fldChar w:fldCharType="begin"/>
          </w:r>
          <w:r>
            <w:instrText xml:space="preserve"> PAGEREF _Toc55 \h </w:instrText>
          </w:r>
          <w:r>
            <w:fldChar w:fldCharType="separate"/>
          </w:r>
          <w:r>
            <w:t>81</w:t>
          </w:r>
          <w:r>
            <w:fldChar w:fldCharType="end"/>
          </w:r>
          <w:r>
            <w:rPr>
              <w:rFonts w:ascii="宋体" w:hAnsi="宋体" w:eastAsia="宋体" w:cs="宋体"/>
              <w:szCs w:val="19"/>
              <w:lang w:eastAsia="zh-CN"/>
            </w:rPr>
            <w:fldChar w:fldCharType="end"/>
          </w:r>
        </w:p>
        <w:p w14:paraId="65D59B17">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_Toc19007 </w:instrText>
          </w:r>
          <w:r>
            <w:rPr>
              <w:rFonts w:ascii="宋体" w:hAnsi="宋体" w:eastAsia="宋体" w:cs="宋体"/>
              <w:szCs w:val="19"/>
              <w:lang w:eastAsia="zh-CN"/>
            </w:rPr>
            <w:fldChar w:fldCharType="separate"/>
          </w:r>
          <w:r>
            <w:rPr>
              <w:rFonts w:ascii="仿宋" w:hAnsi="仿宋" w:eastAsia="仿宋" w:cs="仿宋"/>
              <w:bCs/>
              <w:spacing w:val="5"/>
              <w:szCs w:val="23"/>
              <w:lang w:eastAsia="zh-CN"/>
            </w:rPr>
            <w:t>（二）技术方案</w:t>
          </w:r>
          <w:r>
            <w:tab/>
          </w:r>
          <w:r>
            <w:fldChar w:fldCharType="begin"/>
          </w:r>
          <w:r>
            <w:instrText xml:space="preserve"> PAGEREF _Toc19007 \h </w:instrText>
          </w:r>
          <w:r>
            <w:fldChar w:fldCharType="separate"/>
          </w:r>
          <w:r>
            <w:t>82</w:t>
          </w:r>
          <w:r>
            <w:fldChar w:fldCharType="end"/>
          </w:r>
          <w:r>
            <w:rPr>
              <w:rFonts w:ascii="宋体" w:hAnsi="宋体" w:eastAsia="宋体" w:cs="宋体"/>
              <w:szCs w:val="19"/>
              <w:lang w:eastAsia="zh-CN"/>
            </w:rPr>
            <w:fldChar w:fldCharType="end"/>
          </w:r>
        </w:p>
        <w:p w14:paraId="6D5688DF">
          <w:pPr>
            <w:pStyle w:val="15"/>
            <w:tabs>
              <w:tab w:val="right" w:leader="dot" w:pos="8336"/>
            </w:tabs>
          </w:pPr>
          <w:r>
            <w:rPr>
              <w:rFonts w:ascii="宋体" w:hAnsi="宋体" w:eastAsia="宋体" w:cs="宋体"/>
              <w:szCs w:val="19"/>
              <w:lang w:eastAsia="zh-CN"/>
            </w:rPr>
            <w:fldChar w:fldCharType="begin"/>
          </w:r>
          <w:r>
            <w:rPr>
              <w:rFonts w:ascii="宋体" w:hAnsi="宋体" w:eastAsia="宋体" w:cs="宋体"/>
              <w:szCs w:val="19"/>
              <w:lang w:eastAsia="zh-CN"/>
            </w:rPr>
            <w:instrText xml:space="preserve"> HYPERLINK \l _Toc31836 </w:instrText>
          </w:r>
          <w:r>
            <w:rPr>
              <w:rFonts w:ascii="宋体" w:hAnsi="宋体" w:eastAsia="宋体" w:cs="宋体"/>
              <w:szCs w:val="19"/>
              <w:lang w:eastAsia="zh-CN"/>
            </w:rPr>
            <w:fldChar w:fldCharType="separate"/>
          </w:r>
          <w:r>
            <w:rPr>
              <w:rFonts w:ascii="仿宋" w:hAnsi="仿宋" w:eastAsia="仿宋" w:cs="仿宋"/>
              <w:bCs/>
              <w:spacing w:val="7"/>
              <w:szCs w:val="23"/>
              <w:lang w:eastAsia="zh-CN"/>
            </w:rPr>
            <w:t>（三）供应商认为需要说明的其他技术方案</w:t>
          </w:r>
          <w:r>
            <w:tab/>
          </w:r>
          <w:r>
            <w:fldChar w:fldCharType="begin"/>
          </w:r>
          <w:r>
            <w:instrText xml:space="preserve"> PAGEREF _Toc31836 \h </w:instrText>
          </w:r>
          <w:r>
            <w:fldChar w:fldCharType="separate"/>
          </w:r>
          <w:r>
            <w:t>83</w:t>
          </w:r>
          <w:r>
            <w:fldChar w:fldCharType="end"/>
          </w:r>
          <w:r>
            <w:rPr>
              <w:rFonts w:ascii="宋体" w:hAnsi="宋体" w:eastAsia="宋体" w:cs="宋体"/>
              <w:szCs w:val="19"/>
              <w:lang w:eastAsia="zh-CN"/>
            </w:rPr>
            <w:fldChar w:fldCharType="end"/>
          </w:r>
        </w:p>
        <w:p w14:paraId="23795078">
          <w:pPr>
            <w:spacing w:line="231" w:lineRule="auto"/>
            <w:rPr>
              <w:rFonts w:ascii="宋体" w:hAnsi="宋体" w:eastAsia="宋体" w:cs="宋体"/>
              <w:snapToGrid w:val="0"/>
              <w:color w:val="000000"/>
              <w:sz w:val="21"/>
              <w:szCs w:val="19"/>
              <w:lang w:val="en-US" w:eastAsia="zh-CN" w:bidi="ar-SA"/>
            </w:rPr>
          </w:pPr>
          <w:r>
            <w:rPr>
              <w:rFonts w:ascii="宋体" w:hAnsi="宋体" w:eastAsia="宋体" w:cs="宋体"/>
              <w:szCs w:val="19"/>
              <w:lang w:eastAsia="zh-CN"/>
            </w:rPr>
            <w:fldChar w:fldCharType="end"/>
          </w:r>
        </w:p>
      </w:sdtContent>
    </w:sdt>
    <w:p w14:paraId="1B9D86F6">
      <w:pPr>
        <w:spacing w:line="231" w:lineRule="auto"/>
        <w:rPr>
          <w:rFonts w:ascii="宋体" w:hAnsi="宋体" w:eastAsia="宋体" w:cs="宋体"/>
          <w:snapToGrid w:val="0"/>
          <w:color w:val="000000"/>
          <w:sz w:val="21"/>
          <w:szCs w:val="19"/>
          <w:lang w:val="en-US" w:eastAsia="zh-CN" w:bidi="ar-SA"/>
        </w:rPr>
        <w:sectPr>
          <w:footerReference r:id="rId4" w:type="default"/>
          <w:pgSz w:w="11906" w:h="16838"/>
          <w:pgMar w:top="1431" w:right="1785" w:bottom="1016" w:left="1785" w:header="0" w:footer="847" w:gutter="0"/>
          <w:pgNumType w:fmt="decimal"/>
          <w:cols w:space="720" w:num="1"/>
        </w:sectPr>
      </w:pPr>
    </w:p>
    <w:sdt>
      <w:sdtPr>
        <w:rPr>
          <w:rFonts w:ascii="Times New Roman" w:hAnsi="Times New Roman" w:eastAsia="Times New Roman" w:cs="Times New Roman"/>
          <w:sz w:val="19"/>
          <w:szCs w:val="19"/>
        </w:rPr>
        <w:id w:val="147479024"/>
        <w:docPartObj>
          <w:docPartGallery w:val="Table of Contents"/>
          <w:docPartUnique/>
        </w:docPartObj>
      </w:sdtPr>
      <w:sdtEndPr>
        <w:rPr>
          <w:rFonts w:ascii="宋体" w:hAnsi="宋体" w:eastAsia="宋体" w:cs="宋体"/>
          <w:sz w:val="19"/>
          <w:szCs w:val="19"/>
        </w:rPr>
      </w:sdtEndPr>
      <w:sdtContent>
        <w:p w14:paraId="6545277A">
          <w:pPr>
            <w:tabs>
              <w:tab w:val="right" w:leader="dot" w:pos="8305"/>
            </w:tabs>
            <w:spacing w:before="73" w:line="198" w:lineRule="auto"/>
            <w:ind w:left="452"/>
            <w:rPr>
              <w:rFonts w:ascii="宋体" w:hAnsi="宋体" w:eastAsia="宋体" w:cs="宋体"/>
              <w:sz w:val="19"/>
              <w:szCs w:val="19"/>
              <w:lang w:eastAsia="zh-CN"/>
            </w:rPr>
          </w:pPr>
          <w:bookmarkStart w:id="3" w:name="bookmark87"/>
          <w:bookmarkEnd w:id="3"/>
          <w:r>
            <w:fldChar w:fldCharType="begin"/>
          </w:r>
          <w:r>
            <w:instrText xml:space="preserve"> HYPERLINK \l "bookmark88" </w:instrText>
          </w:r>
          <w:r>
            <w:fldChar w:fldCharType="separate"/>
          </w:r>
          <w:r>
            <w:rPr>
              <w:rFonts w:ascii="Times New Roman" w:hAnsi="Times New Roman" w:eastAsia="Times New Roman" w:cs="Times New Roman"/>
              <w:spacing w:val="2"/>
              <w:sz w:val="19"/>
              <w:szCs w:val="19"/>
              <w:lang w:eastAsia="zh-CN"/>
            </w:rPr>
            <w:t>2.13</w:t>
          </w:r>
          <w:r>
            <w:rPr>
              <w:rFonts w:ascii="仿宋" w:hAnsi="仿宋" w:eastAsia="仿宋" w:cs="仿宋"/>
              <w:spacing w:val="2"/>
              <w:sz w:val="19"/>
              <w:szCs w:val="19"/>
              <w:lang w:eastAsia="zh-CN"/>
            </w:rPr>
            <w:t>乙方破产</w:t>
          </w:r>
          <w:r>
            <w:rPr>
              <w:rFonts w:ascii="仿宋" w:hAnsi="仿宋" w:eastAsia="仿宋" w:cs="仿宋"/>
              <w:sz w:val="19"/>
              <w:szCs w:val="19"/>
              <w:lang w:eastAsia="zh-CN"/>
            </w:rPr>
            <w:tab/>
          </w:r>
          <w:r>
            <w:rPr>
              <w:rFonts w:ascii="宋体" w:hAnsi="宋体" w:eastAsia="宋体" w:cs="宋体"/>
              <w:spacing w:val="-1"/>
              <w:sz w:val="19"/>
              <w:szCs w:val="19"/>
              <w:lang w:eastAsia="zh-CN"/>
            </w:rPr>
            <w:t>45</w:t>
          </w:r>
          <w:r>
            <w:rPr>
              <w:rFonts w:ascii="宋体" w:hAnsi="宋体" w:eastAsia="宋体" w:cs="宋体"/>
              <w:spacing w:val="-1"/>
              <w:sz w:val="19"/>
              <w:szCs w:val="19"/>
              <w:lang w:eastAsia="zh-CN"/>
            </w:rPr>
            <w:fldChar w:fldCharType="end"/>
          </w:r>
        </w:p>
        <w:p w14:paraId="4CD77A8B">
          <w:pPr>
            <w:tabs>
              <w:tab w:val="right" w:leader="dot" w:pos="8305"/>
            </w:tabs>
            <w:spacing w:before="55" w:line="198" w:lineRule="auto"/>
            <w:ind w:left="452"/>
            <w:rPr>
              <w:rFonts w:ascii="宋体" w:hAnsi="宋体" w:eastAsia="宋体" w:cs="宋体"/>
              <w:sz w:val="19"/>
              <w:szCs w:val="19"/>
              <w:lang w:eastAsia="zh-CN"/>
            </w:rPr>
          </w:pPr>
          <w:r>
            <w:fldChar w:fldCharType="begin"/>
          </w:r>
          <w:r>
            <w:instrText xml:space="preserve"> HYPERLINK \l "bookmark90" </w:instrText>
          </w:r>
          <w:r>
            <w:fldChar w:fldCharType="separate"/>
          </w:r>
          <w:r>
            <w:rPr>
              <w:rFonts w:ascii="Times New Roman" w:hAnsi="Times New Roman" w:eastAsia="Times New Roman" w:cs="Times New Roman"/>
              <w:spacing w:val="5"/>
              <w:sz w:val="19"/>
              <w:szCs w:val="19"/>
              <w:lang w:eastAsia="zh-CN"/>
            </w:rPr>
            <w:t>2.14</w:t>
          </w:r>
          <w:r>
            <w:rPr>
              <w:rFonts w:ascii="仿宋" w:hAnsi="仿宋" w:eastAsia="仿宋" w:cs="仿宋"/>
              <w:spacing w:val="5"/>
              <w:sz w:val="19"/>
              <w:szCs w:val="19"/>
              <w:lang w:eastAsia="zh-CN"/>
            </w:rPr>
            <w:t>合同中止、终止</w:t>
          </w:r>
          <w:r>
            <w:rPr>
              <w:rFonts w:ascii="仿宋" w:hAnsi="仿宋" w:eastAsia="仿宋" w:cs="仿宋"/>
              <w:sz w:val="19"/>
              <w:szCs w:val="19"/>
              <w:lang w:eastAsia="zh-CN"/>
            </w:rPr>
            <w:tab/>
          </w:r>
          <w:r>
            <w:rPr>
              <w:rFonts w:ascii="宋体" w:hAnsi="宋体" w:eastAsia="宋体" w:cs="宋体"/>
              <w:sz w:val="19"/>
              <w:szCs w:val="19"/>
              <w:lang w:eastAsia="zh-CN"/>
            </w:rPr>
            <w:t>46</w:t>
          </w:r>
          <w:r>
            <w:rPr>
              <w:rFonts w:ascii="宋体" w:hAnsi="宋体" w:eastAsia="宋体" w:cs="宋体"/>
              <w:sz w:val="19"/>
              <w:szCs w:val="19"/>
              <w:lang w:eastAsia="zh-CN"/>
            </w:rPr>
            <w:fldChar w:fldCharType="end"/>
          </w:r>
        </w:p>
        <w:p w14:paraId="3CB874F0">
          <w:pPr>
            <w:tabs>
              <w:tab w:val="right" w:leader="dot" w:pos="8305"/>
            </w:tabs>
            <w:spacing w:before="55" w:line="199" w:lineRule="auto"/>
            <w:ind w:left="452"/>
            <w:rPr>
              <w:rFonts w:ascii="宋体" w:hAnsi="宋体" w:eastAsia="宋体" w:cs="宋体"/>
              <w:sz w:val="19"/>
              <w:szCs w:val="19"/>
              <w:lang w:eastAsia="zh-CN"/>
            </w:rPr>
          </w:pPr>
          <w:bookmarkStart w:id="4" w:name="bookmark91"/>
          <w:bookmarkEnd w:id="4"/>
          <w:r>
            <w:fldChar w:fldCharType="begin"/>
          </w:r>
          <w:r>
            <w:rPr>
              <w:lang w:eastAsia="zh-CN"/>
            </w:rPr>
            <w:instrText xml:space="preserve"> HYPERLINK \l "bookmark92"</w:instrText>
          </w:r>
          <w:r>
            <w:fldChar w:fldCharType="separate"/>
          </w:r>
          <w:r>
            <w:rPr>
              <w:rFonts w:ascii="Times New Roman" w:hAnsi="Times New Roman" w:eastAsia="Times New Roman" w:cs="Times New Roman"/>
              <w:spacing w:val="4"/>
              <w:sz w:val="19"/>
              <w:szCs w:val="19"/>
              <w:lang w:eastAsia="zh-CN"/>
            </w:rPr>
            <w:t>2.15</w:t>
          </w:r>
          <w:r>
            <w:rPr>
              <w:rFonts w:ascii="仿宋" w:hAnsi="仿宋" w:eastAsia="仿宋" w:cs="仿宋"/>
              <w:spacing w:val="4"/>
              <w:sz w:val="19"/>
              <w:szCs w:val="19"/>
              <w:lang w:eastAsia="zh-CN"/>
            </w:rPr>
            <w:t>检验和验收</w:t>
          </w:r>
          <w:r>
            <w:rPr>
              <w:rFonts w:ascii="仿宋" w:hAnsi="仿宋" w:eastAsia="仿宋" w:cs="仿宋"/>
              <w:sz w:val="19"/>
              <w:szCs w:val="19"/>
              <w:lang w:eastAsia="zh-CN"/>
            </w:rPr>
            <w:tab/>
          </w:r>
          <w:r>
            <w:rPr>
              <w:rFonts w:ascii="宋体" w:hAnsi="宋体" w:eastAsia="宋体" w:cs="宋体"/>
              <w:sz w:val="19"/>
              <w:szCs w:val="19"/>
              <w:lang w:eastAsia="zh-CN"/>
            </w:rPr>
            <w:t>46</w:t>
          </w:r>
          <w:r>
            <w:rPr>
              <w:rFonts w:ascii="宋体" w:hAnsi="宋体" w:eastAsia="宋体" w:cs="宋体"/>
              <w:sz w:val="19"/>
              <w:szCs w:val="19"/>
            </w:rPr>
            <w:fldChar w:fldCharType="end"/>
          </w:r>
        </w:p>
        <w:p w14:paraId="6DF864EB">
          <w:pPr>
            <w:tabs>
              <w:tab w:val="right" w:leader="dot" w:pos="8305"/>
            </w:tabs>
            <w:spacing w:before="54" w:line="198" w:lineRule="auto"/>
            <w:ind w:left="452"/>
            <w:rPr>
              <w:rFonts w:ascii="宋体" w:hAnsi="宋体" w:eastAsia="宋体" w:cs="宋体"/>
              <w:sz w:val="19"/>
              <w:szCs w:val="19"/>
              <w:lang w:eastAsia="zh-CN"/>
            </w:rPr>
          </w:pPr>
          <w:bookmarkStart w:id="5" w:name="bookmark93"/>
          <w:bookmarkEnd w:id="5"/>
          <w:r>
            <w:fldChar w:fldCharType="begin"/>
          </w:r>
          <w:r>
            <w:rPr>
              <w:lang w:eastAsia="zh-CN"/>
            </w:rPr>
            <w:instrText xml:space="preserve"> HYPERLINK \l "bookmark94"</w:instrText>
          </w:r>
          <w:r>
            <w:fldChar w:fldCharType="separate"/>
          </w:r>
          <w:r>
            <w:rPr>
              <w:rFonts w:ascii="Times New Roman" w:hAnsi="Times New Roman" w:eastAsia="Times New Roman" w:cs="Times New Roman"/>
              <w:spacing w:val="4"/>
              <w:sz w:val="19"/>
              <w:szCs w:val="19"/>
              <w:lang w:eastAsia="zh-CN"/>
            </w:rPr>
            <w:t>2.16</w:t>
          </w:r>
          <w:r>
            <w:rPr>
              <w:rFonts w:ascii="仿宋" w:hAnsi="仿宋" w:eastAsia="仿宋" w:cs="仿宋"/>
              <w:spacing w:val="4"/>
              <w:sz w:val="19"/>
              <w:szCs w:val="19"/>
              <w:lang w:eastAsia="zh-CN"/>
            </w:rPr>
            <w:t>通知和送达</w:t>
          </w:r>
          <w:r>
            <w:rPr>
              <w:rFonts w:ascii="仿宋" w:hAnsi="仿宋" w:eastAsia="仿宋" w:cs="仿宋"/>
              <w:sz w:val="19"/>
              <w:szCs w:val="19"/>
              <w:lang w:eastAsia="zh-CN"/>
            </w:rPr>
            <w:tab/>
          </w:r>
          <w:r>
            <w:rPr>
              <w:rFonts w:ascii="宋体" w:hAnsi="宋体" w:eastAsia="宋体" w:cs="宋体"/>
              <w:sz w:val="19"/>
              <w:szCs w:val="19"/>
              <w:lang w:eastAsia="zh-CN"/>
            </w:rPr>
            <w:t>46</w:t>
          </w:r>
          <w:r>
            <w:rPr>
              <w:rFonts w:ascii="宋体" w:hAnsi="宋体" w:eastAsia="宋体" w:cs="宋体"/>
              <w:sz w:val="19"/>
              <w:szCs w:val="19"/>
            </w:rPr>
            <w:fldChar w:fldCharType="end"/>
          </w:r>
        </w:p>
        <w:p w14:paraId="42A88E10">
          <w:pPr>
            <w:tabs>
              <w:tab w:val="right" w:leader="dot" w:pos="8305"/>
            </w:tabs>
            <w:spacing w:before="55" w:line="198" w:lineRule="auto"/>
            <w:ind w:left="452"/>
            <w:rPr>
              <w:rFonts w:ascii="宋体" w:hAnsi="宋体" w:eastAsia="宋体" w:cs="宋体"/>
              <w:sz w:val="19"/>
              <w:szCs w:val="19"/>
              <w:lang w:eastAsia="zh-CN"/>
            </w:rPr>
          </w:pPr>
          <w:bookmarkStart w:id="6" w:name="bookmark95"/>
          <w:bookmarkEnd w:id="6"/>
          <w:r>
            <w:fldChar w:fldCharType="begin"/>
          </w:r>
          <w:r>
            <w:rPr>
              <w:lang w:eastAsia="zh-CN"/>
            </w:rPr>
            <w:instrText xml:space="preserve"> HYPERLINK \l "bookmark96"</w:instrText>
          </w:r>
          <w:r>
            <w:fldChar w:fldCharType="separate"/>
          </w:r>
          <w:r>
            <w:rPr>
              <w:rFonts w:ascii="Times New Roman" w:hAnsi="Times New Roman" w:eastAsia="Times New Roman" w:cs="Times New Roman"/>
              <w:spacing w:val="7"/>
              <w:sz w:val="19"/>
              <w:szCs w:val="19"/>
              <w:lang w:eastAsia="zh-CN"/>
            </w:rPr>
            <w:t>2.17</w:t>
          </w:r>
          <w:r>
            <w:rPr>
              <w:rFonts w:ascii="仿宋" w:hAnsi="仿宋" w:eastAsia="仿宋" w:cs="仿宋"/>
              <w:spacing w:val="7"/>
              <w:sz w:val="19"/>
              <w:szCs w:val="19"/>
              <w:lang w:eastAsia="zh-CN"/>
            </w:rPr>
            <w:t>合同使用的文字和适用的法律</w:t>
          </w:r>
          <w:r>
            <w:rPr>
              <w:rFonts w:ascii="仿宋" w:hAnsi="仿宋" w:eastAsia="仿宋" w:cs="仿宋"/>
              <w:sz w:val="19"/>
              <w:szCs w:val="19"/>
              <w:lang w:eastAsia="zh-CN"/>
            </w:rPr>
            <w:tab/>
          </w:r>
          <w:r>
            <w:rPr>
              <w:rFonts w:ascii="宋体" w:hAnsi="宋体" w:eastAsia="宋体" w:cs="宋体"/>
              <w:spacing w:val="2"/>
              <w:sz w:val="19"/>
              <w:szCs w:val="19"/>
              <w:lang w:eastAsia="zh-CN"/>
            </w:rPr>
            <w:t>46</w:t>
          </w:r>
          <w:r>
            <w:rPr>
              <w:rFonts w:ascii="宋体" w:hAnsi="宋体" w:eastAsia="宋体" w:cs="宋体"/>
              <w:spacing w:val="2"/>
              <w:sz w:val="19"/>
              <w:szCs w:val="19"/>
            </w:rPr>
            <w:fldChar w:fldCharType="end"/>
          </w:r>
        </w:p>
        <w:p w14:paraId="3ECED332">
          <w:pPr>
            <w:tabs>
              <w:tab w:val="right" w:leader="dot" w:pos="8305"/>
            </w:tabs>
            <w:spacing w:before="55" w:line="199" w:lineRule="auto"/>
            <w:ind w:left="452"/>
            <w:rPr>
              <w:rFonts w:ascii="宋体" w:hAnsi="宋体" w:eastAsia="宋体" w:cs="宋体"/>
              <w:sz w:val="19"/>
              <w:szCs w:val="19"/>
              <w:lang w:eastAsia="zh-CN"/>
            </w:rPr>
          </w:pPr>
          <w:bookmarkStart w:id="7" w:name="bookmark97"/>
          <w:bookmarkEnd w:id="7"/>
          <w:r>
            <w:fldChar w:fldCharType="begin"/>
          </w:r>
          <w:r>
            <w:rPr>
              <w:lang w:eastAsia="zh-CN"/>
            </w:rPr>
            <w:instrText xml:space="preserve"> HYPERLINK \l "bookmark98"</w:instrText>
          </w:r>
          <w:r>
            <w:fldChar w:fldCharType="separate"/>
          </w:r>
          <w:r>
            <w:rPr>
              <w:rFonts w:ascii="Times New Roman" w:hAnsi="Times New Roman" w:eastAsia="Times New Roman" w:cs="Times New Roman"/>
              <w:spacing w:val="4"/>
              <w:sz w:val="19"/>
              <w:szCs w:val="19"/>
              <w:lang w:eastAsia="zh-CN"/>
            </w:rPr>
            <w:t>2.18</w:t>
          </w:r>
          <w:r>
            <w:rPr>
              <w:rFonts w:ascii="仿宋" w:hAnsi="仿宋" w:eastAsia="仿宋" w:cs="仿宋"/>
              <w:spacing w:val="4"/>
              <w:sz w:val="19"/>
              <w:szCs w:val="19"/>
              <w:lang w:eastAsia="zh-CN"/>
            </w:rPr>
            <w:t>履约保证金</w:t>
          </w:r>
          <w:r>
            <w:rPr>
              <w:rFonts w:ascii="仿宋" w:hAnsi="仿宋" w:eastAsia="仿宋" w:cs="仿宋"/>
              <w:sz w:val="19"/>
              <w:szCs w:val="19"/>
              <w:lang w:eastAsia="zh-CN"/>
            </w:rPr>
            <w:tab/>
          </w:r>
          <w:r>
            <w:rPr>
              <w:rFonts w:ascii="宋体" w:hAnsi="宋体" w:eastAsia="宋体" w:cs="宋体"/>
              <w:sz w:val="19"/>
              <w:szCs w:val="19"/>
              <w:lang w:eastAsia="zh-CN"/>
            </w:rPr>
            <w:t>46</w:t>
          </w:r>
          <w:r>
            <w:rPr>
              <w:rFonts w:ascii="宋体" w:hAnsi="宋体" w:eastAsia="宋体" w:cs="宋体"/>
              <w:sz w:val="19"/>
              <w:szCs w:val="19"/>
            </w:rPr>
            <w:fldChar w:fldCharType="end"/>
          </w:r>
        </w:p>
        <w:p w14:paraId="39FFCDCB">
          <w:pPr>
            <w:tabs>
              <w:tab w:val="right" w:leader="dot" w:pos="8305"/>
            </w:tabs>
            <w:spacing w:before="54" w:line="198" w:lineRule="auto"/>
            <w:ind w:left="452"/>
            <w:rPr>
              <w:rFonts w:ascii="宋体" w:hAnsi="宋体" w:eastAsia="宋体" w:cs="宋体"/>
              <w:sz w:val="19"/>
              <w:szCs w:val="19"/>
              <w:lang w:eastAsia="zh-CN"/>
            </w:rPr>
          </w:pPr>
          <w:bookmarkStart w:id="8" w:name="bookmark99"/>
          <w:bookmarkEnd w:id="8"/>
          <w:r>
            <w:fldChar w:fldCharType="begin"/>
          </w:r>
          <w:r>
            <w:rPr>
              <w:lang w:eastAsia="zh-CN"/>
            </w:rPr>
            <w:instrText xml:space="preserve"> HYPERLINK \l "bookmark100"</w:instrText>
          </w:r>
          <w:r>
            <w:fldChar w:fldCharType="separate"/>
          </w:r>
          <w:r>
            <w:rPr>
              <w:rFonts w:ascii="Times New Roman" w:hAnsi="Times New Roman" w:eastAsia="Times New Roman" w:cs="Times New Roman"/>
              <w:spacing w:val="3"/>
              <w:sz w:val="19"/>
              <w:szCs w:val="19"/>
              <w:lang w:eastAsia="zh-CN"/>
            </w:rPr>
            <w:t>2.19</w:t>
          </w:r>
          <w:r>
            <w:rPr>
              <w:rFonts w:ascii="仿宋" w:hAnsi="仿宋" w:eastAsia="仿宋" w:cs="仿宋"/>
              <w:spacing w:val="3"/>
              <w:sz w:val="19"/>
              <w:szCs w:val="19"/>
              <w:lang w:eastAsia="zh-CN"/>
            </w:rPr>
            <w:t>合同份数</w:t>
          </w:r>
          <w:r>
            <w:rPr>
              <w:rFonts w:ascii="仿宋" w:hAnsi="仿宋" w:eastAsia="仿宋" w:cs="仿宋"/>
              <w:sz w:val="19"/>
              <w:szCs w:val="19"/>
              <w:lang w:eastAsia="zh-CN"/>
            </w:rPr>
            <w:tab/>
          </w:r>
          <w:r>
            <w:rPr>
              <w:rFonts w:ascii="宋体" w:hAnsi="宋体" w:eastAsia="宋体" w:cs="宋体"/>
              <w:spacing w:val="-1"/>
              <w:sz w:val="19"/>
              <w:szCs w:val="19"/>
              <w:lang w:eastAsia="zh-CN"/>
            </w:rPr>
            <w:t>47</w:t>
          </w:r>
          <w:r>
            <w:rPr>
              <w:rFonts w:ascii="宋体" w:hAnsi="宋体" w:eastAsia="宋体" w:cs="宋体"/>
              <w:spacing w:val="-1"/>
              <w:sz w:val="19"/>
              <w:szCs w:val="19"/>
            </w:rPr>
            <w:fldChar w:fldCharType="end"/>
          </w:r>
        </w:p>
        <w:p w14:paraId="77F7237B">
          <w:pPr>
            <w:tabs>
              <w:tab w:val="right" w:leader="dot" w:pos="8305"/>
            </w:tabs>
            <w:spacing w:before="56" w:line="231" w:lineRule="auto"/>
            <w:ind w:left="259"/>
            <w:rPr>
              <w:rFonts w:ascii="宋体" w:hAnsi="宋体" w:eastAsia="宋体" w:cs="宋体"/>
              <w:sz w:val="19"/>
              <w:szCs w:val="19"/>
              <w:lang w:eastAsia="zh-CN"/>
            </w:rPr>
          </w:pPr>
          <w:bookmarkStart w:id="9" w:name="bookmark101"/>
          <w:bookmarkEnd w:id="9"/>
          <w:r>
            <w:fldChar w:fldCharType="begin"/>
          </w:r>
          <w:r>
            <w:rPr>
              <w:lang w:eastAsia="zh-CN"/>
            </w:rPr>
            <w:instrText xml:space="preserve"> HYPERLINK \l "bookmark102"</w:instrText>
          </w:r>
          <w:r>
            <w:fldChar w:fldCharType="separate"/>
          </w:r>
          <w:r>
            <w:rPr>
              <w:rFonts w:ascii="仿宋" w:hAnsi="仿宋" w:eastAsia="仿宋" w:cs="仿宋"/>
              <w:spacing w:val="7"/>
              <w:sz w:val="19"/>
              <w:szCs w:val="19"/>
              <w:lang w:eastAsia="zh-CN"/>
            </w:rPr>
            <w:t>第三部分合同专用条款</w:t>
          </w:r>
          <w:r>
            <w:rPr>
              <w:rFonts w:ascii="仿宋" w:hAnsi="仿宋" w:eastAsia="仿宋" w:cs="仿宋"/>
              <w:sz w:val="19"/>
              <w:szCs w:val="19"/>
              <w:lang w:eastAsia="zh-CN"/>
            </w:rPr>
            <w:tab/>
          </w:r>
          <w:r>
            <w:rPr>
              <w:rFonts w:ascii="宋体" w:hAnsi="宋体" w:eastAsia="宋体" w:cs="宋体"/>
              <w:spacing w:val="5"/>
              <w:sz w:val="19"/>
              <w:szCs w:val="19"/>
              <w:lang w:eastAsia="zh-CN"/>
            </w:rPr>
            <w:t>48</w:t>
          </w:r>
          <w:r>
            <w:rPr>
              <w:rFonts w:ascii="宋体" w:hAnsi="宋体" w:eastAsia="宋体" w:cs="宋体"/>
              <w:spacing w:val="5"/>
              <w:sz w:val="19"/>
              <w:szCs w:val="19"/>
            </w:rPr>
            <w:fldChar w:fldCharType="end"/>
          </w:r>
        </w:p>
        <w:p w14:paraId="293FF807">
          <w:pPr>
            <w:tabs>
              <w:tab w:val="right" w:leader="dot" w:pos="8305"/>
            </w:tabs>
            <w:spacing w:before="141" w:line="229" w:lineRule="auto"/>
            <w:ind w:left="50"/>
            <w:rPr>
              <w:rFonts w:ascii="黑体" w:hAnsi="黑体" w:eastAsia="黑体" w:cs="黑体"/>
              <w:sz w:val="19"/>
              <w:szCs w:val="19"/>
              <w:lang w:eastAsia="zh-CN"/>
            </w:rPr>
          </w:pPr>
          <w:bookmarkStart w:id="10" w:name="bookmark103"/>
          <w:bookmarkEnd w:id="10"/>
          <w:r>
            <w:fldChar w:fldCharType="begin"/>
          </w:r>
          <w:r>
            <w:rPr>
              <w:lang w:eastAsia="zh-CN"/>
            </w:rPr>
            <w:instrText xml:space="preserve"> HYPERLINK \l "bookmark104"</w:instrText>
          </w:r>
          <w:r>
            <w:fldChar w:fldCharType="separate"/>
          </w:r>
          <w:r>
            <w:rPr>
              <w:rFonts w:ascii="仿宋" w:hAnsi="仿宋" w:eastAsia="仿宋" w:cs="仿宋"/>
              <w:b/>
              <w:bCs/>
              <w:spacing w:val="7"/>
              <w:sz w:val="19"/>
              <w:szCs w:val="19"/>
              <w:lang w:eastAsia="zh-CN"/>
            </w:rPr>
            <w:t>第六章竞争性磋商响应文件格式</w:t>
          </w:r>
          <w:r>
            <w:rPr>
              <w:rFonts w:ascii="仿宋" w:hAnsi="仿宋" w:eastAsia="仿宋" w:cs="仿宋"/>
              <w:b/>
              <w:bCs/>
              <w:sz w:val="19"/>
              <w:szCs w:val="19"/>
              <w:lang w:eastAsia="zh-CN"/>
            </w:rPr>
            <w:tab/>
          </w:r>
          <w:r>
            <w:rPr>
              <w:rFonts w:ascii="黑体" w:hAnsi="黑体" w:eastAsia="黑体" w:cs="黑体"/>
              <w:b/>
              <w:bCs/>
              <w:spacing w:val="4"/>
              <w:sz w:val="19"/>
              <w:szCs w:val="19"/>
              <w:lang w:eastAsia="zh-CN"/>
            </w:rPr>
            <w:t>49</w:t>
          </w:r>
          <w:r>
            <w:rPr>
              <w:rFonts w:ascii="黑体" w:hAnsi="黑体" w:eastAsia="黑体" w:cs="黑体"/>
              <w:b/>
              <w:bCs/>
              <w:spacing w:val="4"/>
              <w:sz w:val="19"/>
              <w:szCs w:val="19"/>
            </w:rPr>
            <w:fldChar w:fldCharType="end"/>
          </w:r>
        </w:p>
        <w:p w14:paraId="74C9E2A8">
          <w:pPr>
            <w:tabs>
              <w:tab w:val="right" w:leader="dot" w:pos="8305"/>
            </w:tabs>
            <w:spacing w:before="143" w:line="198" w:lineRule="auto"/>
            <w:ind w:left="253"/>
            <w:rPr>
              <w:rFonts w:ascii="宋体" w:hAnsi="宋体" w:eastAsia="宋体" w:cs="宋体"/>
              <w:sz w:val="19"/>
              <w:szCs w:val="19"/>
              <w:lang w:eastAsia="zh-CN"/>
            </w:rPr>
          </w:pPr>
          <w:r>
            <w:fldChar w:fldCharType="begin"/>
          </w:r>
          <w:r>
            <w:instrText xml:space="preserve"> HYPERLINK \l "bookmark106" </w:instrText>
          </w:r>
          <w:r>
            <w:fldChar w:fldCharType="separate"/>
          </w:r>
          <w:r>
            <w:rPr>
              <w:rFonts w:ascii="仿宋" w:hAnsi="仿宋" w:eastAsia="仿宋" w:cs="仿宋"/>
              <w:spacing w:val="7"/>
              <w:sz w:val="19"/>
              <w:szCs w:val="19"/>
              <w:lang w:eastAsia="zh-CN"/>
            </w:rPr>
            <w:t>一、资格审查材料</w:t>
          </w:r>
          <w:r>
            <w:rPr>
              <w:rFonts w:ascii="仿宋" w:hAnsi="仿宋" w:eastAsia="仿宋" w:cs="仿宋"/>
              <w:sz w:val="19"/>
              <w:szCs w:val="19"/>
              <w:lang w:eastAsia="zh-CN"/>
            </w:rPr>
            <w:tab/>
          </w:r>
          <w:r>
            <w:rPr>
              <w:rFonts w:ascii="宋体" w:hAnsi="宋体" w:eastAsia="宋体" w:cs="宋体"/>
              <w:spacing w:val="4"/>
              <w:sz w:val="19"/>
              <w:szCs w:val="19"/>
              <w:lang w:eastAsia="zh-CN"/>
            </w:rPr>
            <w:t>51</w:t>
          </w:r>
          <w:r>
            <w:rPr>
              <w:rFonts w:ascii="宋体" w:hAnsi="宋体" w:eastAsia="宋体" w:cs="宋体"/>
              <w:spacing w:val="4"/>
              <w:sz w:val="19"/>
              <w:szCs w:val="19"/>
              <w:lang w:eastAsia="zh-CN"/>
            </w:rPr>
            <w:fldChar w:fldCharType="end"/>
          </w:r>
        </w:p>
        <w:p w14:paraId="51635FDA">
          <w:pPr>
            <w:tabs>
              <w:tab w:val="right" w:leader="dot" w:pos="8305"/>
            </w:tabs>
            <w:spacing w:before="56" w:line="199" w:lineRule="auto"/>
            <w:ind w:left="466"/>
            <w:rPr>
              <w:rFonts w:ascii="宋体" w:hAnsi="宋体" w:eastAsia="宋体" w:cs="宋体"/>
              <w:sz w:val="19"/>
              <w:szCs w:val="19"/>
              <w:lang w:eastAsia="zh-CN"/>
            </w:rPr>
          </w:pPr>
          <w:r>
            <w:fldChar w:fldCharType="begin"/>
          </w:r>
          <w:r>
            <w:instrText xml:space="preserve"> HYPERLINK \l "bookmark108" </w:instrText>
          </w:r>
          <w:r>
            <w:fldChar w:fldCharType="separate"/>
          </w:r>
          <w:r>
            <w:rPr>
              <w:rFonts w:ascii="仿宋" w:hAnsi="仿宋" w:eastAsia="仿宋" w:cs="仿宋"/>
              <w:spacing w:val="7"/>
              <w:sz w:val="19"/>
              <w:szCs w:val="19"/>
              <w:lang w:eastAsia="zh-CN"/>
            </w:rPr>
            <w:t>（一）具有独立承担民事责任的能力；</w:t>
          </w:r>
          <w:r>
            <w:rPr>
              <w:rFonts w:ascii="仿宋" w:hAnsi="仿宋" w:eastAsia="仿宋" w:cs="仿宋"/>
              <w:sz w:val="19"/>
              <w:szCs w:val="19"/>
              <w:lang w:eastAsia="zh-CN"/>
            </w:rPr>
            <w:tab/>
          </w:r>
          <w:r>
            <w:rPr>
              <w:rFonts w:ascii="宋体" w:hAnsi="宋体" w:eastAsia="宋体" w:cs="宋体"/>
              <w:spacing w:val="3"/>
              <w:sz w:val="19"/>
              <w:szCs w:val="19"/>
              <w:lang w:eastAsia="zh-CN"/>
            </w:rPr>
            <w:t>52</w:t>
          </w:r>
          <w:r>
            <w:rPr>
              <w:rFonts w:ascii="宋体" w:hAnsi="宋体" w:eastAsia="宋体" w:cs="宋体"/>
              <w:spacing w:val="3"/>
              <w:sz w:val="19"/>
              <w:szCs w:val="19"/>
              <w:lang w:eastAsia="zh-CN"/>
            </w:rPr>
            <w:fldChar w:fldCharType="end"/>
          </w:r>
        </w:p>
        <w:p w14:paraId="74592EFF">
          <w:pPr>
            <w:tabs>
              <w:tab w:val="right" w:leader="dot" w:pos="8305"/>
            </w:tabs>
            <w:spacing w:before="57" w:line="198" w:lineRule="auto"/>
            <w:ind w:left="466"/>
            <w:rPr>
              <w:rFonts w:ascii="宋体" w:hAnsi="宋体" w:eastAsia="宋体" w:cs="宋体"/>
              <w:sz w:val="19"/>
              <w:szCs w:val="19"/>
              <w:lang w:eastAsia="zh-CN"/>
            </w:rPr>
          </w:pPr>
          <w:r>
            <w:fldChar w:fldCharType="begin"/>
          </w:r>
          <w:r>
            <w:instrText xml:space="preserve"> HYPERLINK \l "bookmark110" </w:instrText>
          </w:r>
          <w:r>
            <w:fldChar w:fldCharType="separate"/>
          </w:r>
          <w:r>
            <w:rPr>
              <w:rFonts w:ascii="仿宋" w:hAnsi="仿宋" w:eastAsia="仿宋" w:cs="仿宋"/>
              <w:spacing w:val="7"/>
              <w:sz w:val="19"/>
              <w:szCs w:val="19"/>
              <w:lang w:eastAsia="zh-CN"/>
            </w:rPr>
            <w:t>（二）具有良好的商业信誉和健全的财务会计制度；</w:t>
          </w:r>
          <w:r>
            <w:rPr>
              <w:rFonts w:ascii="仿宋" w:hAnsi="仿宋" w:eastAsia="仿宋" w:cs="仿宋"/>
              <w:sz w:val="19"/>
              <w:szCs w:val="19"/>
              <w:lang w:eastAsia="zh-CN"/>
            </w:rPr>
            <w:tab/>
          </w:r>
          <w:r>
            <w:rPr>
              <w:rFonts w:ascii="宋体" w:hAnsi="宋体" w:eastAsia="宋体" w:cs="宋体"/>
              <w:spacing w:val="5"/>
              <w:sz w:val="19"/>
              <w:szCs w:val="19"/>
              <w:lang w:eastAsia="zh-CN"/>
            </w:rPr>
            <w:t>52</w:t>
          </w:r>
          <w:r>
            <w:rPr>
              <w:rFonts w:ascii="宋体" w:hAnsi="宋体" w:eastAsia="宋体" w:cs="宋体"/>
              <w:spacing w:val="5"/>
              <w:sz w:val="19"/>
              <w:szCs w:val="19"/>
              <w:lang w:eastAsia="zh-CN"/>
            </w:rPr>
            <w:fldChar w:fldCharType="end"/>
          </w:r>
        </w:p>
        <w:p w14:paraId="5317DE87">
          <w:pPr>
            <w:tabs>
              <w:tab w:val="right" w:leader="dot" w:pos="8305"/>
            </w:tabs>
            <w:spacing w:before="55" w:line="198" w:lineRule="auto"/>
            <w:ind w:left="466"/>
            <w:rPr>
              <w:rFonts w:ascii="宋体" w:hAnsi="宋体" w:eastAsia="宋体" w:cs="宋体"/>
              <w:sz w:val="19"/>
              <w:szCs w:val="19"/>
              <w:lang w:eastAsia="zh-CN"/>
            </w:rPr>
          </w:pPr>
          <w:bookmarkStart w:id="11" w:name="bookmark111"/>
          <w:bookmarkEnd w:id="11"/>
          <w:r>
            <w:fldChar w:fldCharType="begin"/>
          </w:r>
          <w:r>
            <w:rPr>
              <w:lang w:eastAsia="zh-CN"/>
            </w:rPr>
            <w:instrText xml:space="preserve"> HYPERLINK \l "bookmark112"</w:instrText>
          </w:r>
          <w:r>
            <w:fldChar w:fldCharType="separate"/>
          </w:r>
          <w:r>
            <w:rPr>
              <w:rFonts w:ascii="仿宋" w:hAnsi="仿宋" w:eastAsia="仿宋" w:cs="仿宋"/>
              <w:spacing w:val="7"/>
              <w:sz w:val="19"/>
              <w:szCs w:val="19"/>
              <w:lang w:eastAsia="zh-CN"/>
            </w:rPr>
            <w:t>（三）具有履行合同所必需的设备和专业技术能力；</w:t>
          </w:r>
          <w:r>
            <w:rPr>
              <w:rFonts w:ascii="仿宋" w:hAnsi="仿宋" w:eastAsia="仿宋" w:cs="仿宋"/>
              <w:sz w:val="19"/>
              <w:szCs w:val="19"/>
              <w:lang w:eastAsia="zh-CN"/>
            </w:rPr>
            <w:tab/>
          </w:r>
          <w:r>
            <w:rPr>
              <w:rFonts w:ascii="宋体" w:hAnsi="宋体" w:eastAsia="宋体" w:cs="宋体"/>
              <w:spacing w:val="5"/>
              <w:sz w:val="19"/>
              <w:szCs w:val="19"/>
              <w:lang w:eastAsia="zh-CN"/>
            </w:rPr>
            <w:t>53</w:t>
          </w:r>
          <w:r>
            <w:rPr>
              <w:rFonts w:ascii="宋体" w:hAnsi="宋体" w:eastAsia="宋体" w:cs="宋体"/>
              <w:spacing w:val="5"/>
              <w:sz w:val="19"/>
              <w:szCs w:val="19"/>
            </w:rPr>
            <w:fldChar w:fldCharType="end"/>
          </w:r>
        </w:p>
        <w:p w14:paraId="174982C4">
          <w:pPr>
            <w:tabs>
              <w:tab w:val="right" w:leader="dot" w:pos="8305"/>
            </w:tabs>
            <w:spacing w:before="53" w:line="199" w:lineRule="auto"/>
            <w:ind w:left="466"/>
            <w:rPr>
              <w:rFonts w:ascii="宋体" w:hAnsi="宋体" w:eastAsia="宋体" w:cs="宋体"/>
              <w:sz w:val="19"/>
              <w:szCs w:val="19"/>
              <w:lang w:eastAsia="zh-CN"/>
            </w:rPr>
          </w:pPr>
          <w:bookmarkStart w:id="12" w:name="bookmark113"/>
          <w:bookmarkEnd w:id="12"/>
          <w:r>
            <w:fldChar w:fldCharType="begin"/>
          </w:r>
          <w:r>
            <w:rPr>
              <w:lang w:eastAsia="zh-CN"/>
            </w:rPr>
            <w:instrText xml:space="preserve"> HYPERLINK \l "bookmark114"</w:instrText>
          </w:r>
          <w:r>
            <w:fldChar w:fldCharType="separate"/>
          </w:r>
          <w:r>
            <w:rPr>
              <w:rFonts w:ascii="仿宋" w:hAnsi="仿宋" w:eastAsia="仿宋" w:cs="仿宋"/>
              <w:spacing w:val="7"/>
              <w:sz w:val="19"/>
              <w:szCs w:val="19"/>
              <w:lang w:eastAsia="zh-CN"/>
            </w:rPr>
            <w:t>（四）有依法缴纳税收和社会保障资金的良好记录；</w:t>
          </w:r>
          <w:r>
            <w:rPr>
              <w:rFonts w:ascii="仿宋" w:hAnsi="仿宋" w:eastAsia="仿宋" w:cs="仿宋"/>
              <w:sz w:val="19"/>
              <w:szCs w:val="19"/>
              <w:lang w:eastAsia="zh-CN"/>
            </w:rPr>
            <w:tab/>
          </w:r>
          <w:r>
            <w:rPr>
              <w:rFonts w:ascii="宋体" w:hAnsi="宋体" w:eastAsia="宋体" w:cs="宋体"/>
              <w:spacing w:val="5"/>
              <w:sz w:val="19"/>
              <w:szCs w:val="19"/>
              <w:lang w:eastAsia="zh-CN"/>
            </w:rPr>
            <w:t>54</w:t>
          </w:r>
          <w:r>
            <w:rPr>
              <w:rFonts w:ascii="宋体" w:hAnsi="宋体" w:eastAsia="宋体" w:cs="宋体"/>
              <w:spacing w:val="5"/>
              <w:sz w:val="19"/>
              <w:szCs w:val="19"/>
            </w:rPr>
            <w:fldChar w:fldCharType="end"/>
          </w:r>
        </w:p>
        <w:p w14:paraId="1F7748D3">
          <w:pPr>
            <w:tabs>
              <w:tab w:val="right" w:leader="dot" w:pos="8305"/>
            </w:tabs>
            <w:spacing w:before="57" w:line="198" w:lineRule="auto"/>
            <w:ind w:left="466"/>
            <w:rPr>
              <w:rFonts w:ascii="宋体" w:hAnsi="宋体" w:eastAsia="宋体" w:cs="宋体"/>
              <w:sz w:val="19"/>
              <w:szCs w:val="19"/>
              <w:lang w:eastAsia="zh-CN"/>
            </w:rPr>
          </w:pPr>
          <w:bookmarkStart w:id="13" w:name="bookmark115"/>
          <w:bookmarkEnd w:id="13"/>
          <w:r>
            <w:fldChar w:fldCharType="begin"/>
          </w:r>
          <w:r>
            <w:rPr>
              <w:lang w:eastAsia="zh-CN"/>
            </w:rPr>
            <w:instrText xml:space="preserve"> HYPERLINK \l "bookmark116"</w:instrText>
          </w:r>
          <w:r>
            <w:fldChar w:fldCharType="separate"/>
          </w:r>
          <w:r>
            <w:rPr>
              <w:rFonts w:ascii="仿宋" w:hAnsi="仿宋" w:eastAsia="仿宋" w:cs="仿宋"/>
              <w:spacing w:val="9"/>
              <w:sz w:val="19"/>
              <w:szCs w:val="19"/>
              <w:lang w:eastAsia="zh-CN"/>
            </w:rPr>
            <w:t>（五）参加政府采购活动前三年内，在经营</w:t>
          </w:r>
          <w:r>
            <w:rPr>
              <w:rFonts w:ascii="仿宋" w:hAnsi="仿宋" w:eastAsia="仿宋" w:cs="仿宋"/>
              <w:spacing w:val="8"/>
              <w:sz w:val="19"/>
              <w:szCs w:val="19"/>
              <w:lang w:eastAsia="zh-CN"/>
            </w:rPr>
            <w:t>活动中没有重大违法记录；</w:t>
          </w:r>
          <w:r>
            <w:rPr>
              <w:rFonts w:ascii="仿宋" w:hAnsi="仿宋" w:eastAsia="仿宋" w:cs="仿宋"/>
              <w:sz w:val="19"/>
              <w:szCs w:val="19"/>
              <w:lang w:eastAsia="zh-CN"/>
            </w:rPr>
            <w:tab/>
          </w:r>
          <w:r>
            <w:rPr>
              <w:rFonts w:ascii="宋体" w:hAnsi="宋体" w:eastAsia="宋体" w:cs="宋体"/>
              <w:spacing w:val="7"/>
              <w:sz w:val="19"/>
              <w:szCs w:val="19"/>
              <w:lang w:eastAsia="zh-CN"/>
            </w:rPr>
            <w:t>55</w:t>
          </w:r>
          <w:r>
            <w:rPr>
              <w:rFonts w:ascii="宋体" w:hAnsi="宋体" w:eastAsia="宋体" w:cs="宋体"/>
              <w:spacing w:val="7"/>
              <w:sz w:val="19"/>
              <w:szCs w:val="19"/>
            </w:rPr>
            <w:fldChar w:fldCharType="end"/>
          </w:r>
        </w:p>
        <w:p w14:paraId="15E7337A">
          <w:pPr>
            <w:tabs>
              <w:tab w:val="right" w:leader="dot" w:pos="8305"/>
            </w:tabs>
            <w:spacing w:before="55" w:line="199" w:lineRule="auto"/>
            <w:ind w:left="466"/>
            <w:rPr>
              <w:rFonts w:ascii="宋体" w:hAnsi="宋体" w:eastAsia="宋体" w:cs="宋体"/>
              <w:sz w:val="19"/>
              <w:szCs w:val="19"/>
              <w:lang w:eastAsia="zh-CN"/>
            </w:rPr>
          </w:pPr>
          <w:bookmarkStart w:id="14" w:name="bookmark117"/>
          <w:bookmarkEnd w:id="14"/>
          <w:r>
            <w:fldChar w:fldCharType="begin"/>
          </w:r>
          <w:r>
            <w:rPr>
              <w:lang w:eastAsia="zh-CN"/>
            </w:rPr>
            <w:instrText xml:space="preserve"> HYPERLINK \l "bookmark118"</w:instrText>
          </w:r>
          <w:r>
            <w:fldChar w:fldCharType="separate"/>
          </w:r>
          <w:r>
            <w:rPr>
              <w:rFonts w:ascii="仿宋" w:hAnsi="仿宋" w:eastAsia="仿宋" w:cs="仿宋"/>
              <w:spacing w:val="7"/>
              <w:sz w:val="19"/>
              <w:szCs w:val="19"/>
              <w:lang w:eastAsia="zh-CN"/>
            </w:rPr>
            <w:t>（六）特定资格要求</w:t>
          </w:r>
          <w:r>
            <w:rPr>
              <w:rFonts w:ascii="仿宋" w:hAnsi="仿宋" w:eastAsia="仿宋" w:cs="仿宋"/>
              <w:sz w:val="19"/>
              <w:szCs w:val="19"/>
              <w:lang w:eastAsia="zh-CN"/>
            </w:rPr>
            <w:tab/>
          </w:r>
          <w:r>
            <w:rPr>
              <w:rFonts w:ascii="宋体" w:hAnsi="宋体" w:eastAsia="宋体" w:cs="宋体"/>
              <w:sz w:val="19"/>
              <w:szCs w:val="19"/>
              <w:lang w:eastAsia="zh-CN"/>
            </w:rPr>
            <w:t>55</w:t>
          </w:r>
          <w:r>
            <w:rPr>
              <w:rFonts w:ascii="宋体" w:hAnsi="宋体" w:eastAsia="宋体" w:cs="宋体"/>
              <w:sz w:val="19"/>
              <w:szCs w:val="19"/>
            </w:rPr>
            <w:fldChar w:fldCharType="end"/>
          </w:r>
        </w:p>
        <w:p w14:paraId="0768A4A0">
          <w:pPr>
            <w:tabs>
              <w:tab w:val="right" w:leader="dot" w:pos="8305"/>
            </w:tabs>
            <w:spacing w:before="55" w:line="198" w:lineRule="auto"/>
            <w:ind w:left="466"/>
            <w:rPr>
              <w:rFonts w:ascii="宋体" w:hAnsi="宋体" w:eastAsia="宋体" w:cs="宋体"/>
              <w:sz w:val="19"/>
              <w:szCs w:val="19"/>
              <w:lang w:eastAsia="zh-CN"/>
            </w:rPr>
          </w:pPr>
          <w:bookmarkStart w:id="15" w:name="bookmark119"/>
          <w:bookmarkEnd w:id="15"/>
          <w:r>
            <w:fldChar w:fldCharType="begin"/>
          </w:r>
          <w:r>
            <w:rPr>
              <w:lang w:eastAsia="zh-CN"/>
            </w:rPr>
            <w:instrText xml:space="preserve"> HYPERLINK \l "bookmark120"</w:instrText>
          </w:r>
          <w:r>
            <w:fldChar w:fldCharType="separate"/>
          </w:r>
          <w:r>
            <w:rPr>
              <w:rFonts w:ascii="仿宋" w:hAnsi="仿宋" w:eastAsia="仿宋" w:cs="仿宋"/>
              <w:spacing w:val="7"/>
              <w:sz w:val="19"/>
              <w:szCs w:val="19"/>
              <w:lang w:eastAsia="zh-CN"/>
            </w:rPr>
            <w:t>（七）信用记录查询</w:t>
          </w:r>
          <w:r>
            <w:rPr>
              <w:rFonts w:ascii="仿宋" w:hAnsi="仿宋" w:eastAsia="仿宋" w:cs="仿宋"/>
              <w:sz w:val="19"/>
              <w:szCs w:val="19"/>
              <w:lang w:eastAsia="zh-CN"/>
            </w:rPr>
            <w:tab/>
          </w:r>
          <w:r>
            <w:rPr>
              <w:rFonts w:ascii="宋体" w:hAnsi="宋体" w:eastAsia="宋体" w:cs="宋体"/>
              <w:sz w:val="19"/>
              <w:szCs w:val="19"/>
              <w:lang w:eastAsia="zh-CN"/>
            </w:rPr>
            <w:t>56</w:t>
          </w:r>
          <w:r>
            <w:rPr>
              <w:rFonts w:ascii="宋体" w:hAnsi="宋体" w:eastAsia="宋体" w:cs="宋体"/>
              <w:sz w:val="19"/>
              <w:szCs w:val="19"/>
            </w:rPr>
            <w:fldChar w:fldCharType="end"/>
          </w:r>
        </w:p>
        <w:p w14:paraId="1132E7F7">
          <w:pPr>
            <w:tabs>
              <w:tab w:val="right" w:leader="dot" w:pos="8305"/>
            </w:tabs>
            <w:spacing w:before="55" w:line="198" w:lineRule="auto"/>
            <w:ind w:left="466"/>
            <w:rPr>
              <w:rFonts w:ascii="宋体" w:hAnsi="宋体" w:eastAsia="宋体" w:cs="宋体"/>
              <w:sz w:val="19"/>
              <w:szCs w:val="19"/>
              <w:lang w:eastAsia="zh-CN"/>
            </w:rPr>
          </w:pPr>
          <w:bookmarkStart w:id="16" w:name="bookmark121"/>
          <w:bookmarkEnd w:id="16"/>
          <w:r>
            <w:fldChar w:fldCharType="begin"/>
          </w:r>
          <w:r>
            <w:rPr>
              <w:lang w:eastAsia="zh-CN"/>
            </w:rPr>
            <w:instrText xml:space="preserve"> HYPERLINK \l "bookmark122"</w:instrText>
          </w:r>
          <w:r>
            <w:fldChar w:fldCharType="separate"/>
          </w:r>
          <w:r>
            <w:rPr>
              <w:rFonts w:ascii="仿宋" w:hAnsi="仿宋" w:eastAsia="仿宋" w:cs="仿宋"/>
              <w:spacing w:val="7"/>
              <w:sz w:val="19"/>
              <w:szCs w:val="19"/>
              <w:lang w:eastAsia="zh-CN"/>
            </w:rPr>
            <w:t>（八）磋商保证金</w:t>
          </w:r>
          <w:r>
            <w:rPr>
              <w:rFonts w:ascii="仿宋" w:hAnsi="仿宋" w:eastAsia="仿宋" w:cs="仿宋"/>
              <w:sz w:val="19"/>
              <w:szCs w:val="19"/>
              <w:lang w:eastAsia="zh-CN"/>
            </w:rPr>
            <w:tab/>
          </w:r>
          <w:r>
            <w:rPr>
              <w:rFonts w:ascii="宋体" w:hAnsi="宋体" w:eastAsia="宋体" w:cs="宋体"/>
              <w:sz w:val="19"/>
              <w:szCs w:val="19"/>
              <w:lang w:eastAsia="zh-CN"/>
            </w:rPr>
            <w:t>57</w:t>
          </w:r>
          <w:r>
            <w:rPr>
              <w:rFonts w:ascii="宋体" w:hAnsi="宋体" w:eastAsia="宋体" w:cs="宋体"/>
              <w:sz w:val="19"/>
              <w:szCs w:val="19"/>
            </w:rPr>
            <w:fldChar w:fldCharType="end"/>
          </w:r>
        </w:p>
        <w:p w14:paraId="35463F0C">
          <w:pPr>
            <w:tabs>
              <w:tab w:val="right" w:leader="dot" w:pos="8305"/>
            </w:tabs>
            <w:spacing w:before="56" w:line="199" w:lineRule="auto"/>
            <w:ind w:left="466"/>
            <w:rPr>
              <w:rFonts w:ascii="宋体" w:hAnsi="宋体" w:eastAsia="宋体" w:cs="宋体"/>
              <w:sz w:val="19"/>
              <w:szCs w:val="19"/>
              <w:lang w:eastAsia="zh-CN"/>
            </w:rPr>
          </w:pPr>
          <w:r>
            <w:fldChar w:fldCharType="begin"/>
          </w:r>
          <w:r>
            <w:instrText xml:space="preserve"> HYPERLINK \l "bookmark124" </w:instrText>
          </w:r>
          <w:r>
            <w:fldChar w:fldCharType="separate"/>
          </w:r>
          <w:r>
            <w:rPr>
              <w:rFonts w:ascii="仿宋" w:hAnsi="仿宋" w:eastAsia="仿宋" w:cs="仿宋"/>
              <w:spacing w:val="8"/>
              <w:sz w:val="19"/>
              <w:szCs w:val="19"/>
              <w:lang w:eastAsia="zh-CN"/>
            </w:rPr>
            <w:t>（九）不参与围标串标承诺书</w:t>
          </w:r>
          <w:r>
            <w:rPr>
              <w:rFonts w:ascii="仿宋" w:hAnsi="仿宋" w:eastAsia="仿宋" w:cs="仿宋"/>
              <w:sz w:val="19"/>
              <w:szCs w:val="19"/>
              <w:lang w:eastAsia="zh-CN"/>
            </w:rPr>
            <w:tab/>
          </w:r>
          <w:r>
            <w:rPr>
              <w:rFonts w:ascii="宋体" w:hAnsi="宋体" w:eastAsia="宋体" w:cs="宋体"/>
              <w:spacing w:val="1"/>
              <w:sz w:val="19"/>
              <w:szCs w:val="19"/>
              <w:lang w:eastAsia="zh-CN"/>
            </w:rPr>
            <w:t>58</w:t>
          </w:r>
          <w:r>
            <w:rPr>
              <w:rFonts w:ascii="宋体" w:hAnsi="宋体" w:eastAsia="宋体" w:cs="宋体"/>
              <w:spacing w:val="1"/>
              <w:sz w:val="19"/>
              <w:szCs w:val="19"/>
              <w:lang w:eastAsia="zh-CN"/>
            </w:rPr>
            <w:fldChar w:fldCharType="end"/>
          </w:r>
        </w:p>
        <w:p w14:paraId="17C7919C">
          <w:pPr>
            <w:tabs>
              <w:tab w:val="right" w:leader="dot" w:pos="8305"/>
            </w:tabs>
            <w:spacing w:before="54" w:line="198" w:lineRule="auto"/>
            <w:ind w:left="466"/>
            <w:rPr>
              <w:rFonts w:ascii="宋体" w:hAnsi="宋体" w:eastAsia="宋体" w:cs="宋体"/>
              <w:sz w:val="19"/>
              <w:szCs w:val="19"/>
              <w:lang w:eastAsia="zh-CN"/>
            </w:rPr>
          </w:pPr>
          <w:bookmarkStart w:id="17" w:name="bookmark125"/>
          <w:bookmarkEnd w:id="17"/>
          <w:r>
            <w:fldChar w:fldCharType="begin"/>
          </w:r>
          <w:r>
            <w:rPr>
              <w:lang w:eastAsia="zh-CN"/>
            </w:rPr>
            <w:instrText xml:space="preserve"> HYPERLINK \l "bookmark126"</w:instrText>
          </w:r>
          <w:r>
            <w:fldChar w:fldCharType="separate"/>
          </w:r>
          <w:r>
            <w:rPr>
              <w:rFonts w:ascii="仿宋" w:hAnsi="仿宋" w:eastAsia="仿宋" w:cs="仿宋"/>
              <w:spacing w:val="8"/>
              <w:sz w:val="19"/>
              <w:szCs w:val="19"/>
              <w:lang w:eastAsia="zh-CN"/>
            </w:rPr>
            <w:t>（十）法律、行政法规规定的其他条件</w:t>
          </w:r>
          <w:r>
            <w:rPr>
              <w:rFonts w:ascii="仿宋" w:hAnsi="仿宋" w:eastAsia="仿宋" w:cs="仿宋"/>
              <w:sz w:val="19"/>
              <w:szCs w:val="19"/>
              <w:lang w:eastAsia="zh-CN"/>
            </w:rPr>
            <w:tab/>
          </w:r>
          <w:r>
            <w:rPr>
              <w:rFonts w:ascii="宋体" w:hAnsi="宋体" w:eastAsia="宋体" w:cs="宋体"/>
              <w:spacing w:val="3"/>
              <w:sz w:val="19"/>
              <w:szCs w:val="19"/>
              <w:lang w:eastAsia="zh-CN"/>
            </w:rPr>
            <w:t>59</w:t>
          </w:r>
          <w:r>
            <w:rPr>
              <w:rFonts w:ascii="宋体" w:hAnsi="宋体" w:eastAsia="宋体" w:cs="宋体"/>
              <w:spacing w:val="3"/>
              <w:sz w:val="19"/>
              <w:szCs w:val="19"/>
            </w:rPr>
            <w:fldChar w:fldCharType="end"/>
          </w:r>
        </w:p>
        <w:p w14:paraId="7BD64435">
          <w:pPr>
            <w:tabs>
              <w:tab w:val="right" w:leader="dot" w:pos="8305"/>
            </w:tabs>
            <w:spacing w:before="55" w:line="198" w:lineRule="auto"/>
            <w:ind w:left="256"/>
            <w:rPr>
              <w:rFonts w:ascii="宋体" w:hAnsi="宋体" w:eastAsia="宋体" w:cs="宋体"/>
              <w:sz w:val="19"/>
              <w:szCs w:val="19"/>
              <w:lang w:eastAsia="zh-CN"/>
            </w:rPr>
          </w:pPr>
          <w:r>
            <w:fldChar w:fldCharType="begin"/>
          </w:r>
          <w:r>
            <w:instrText xml:space="preserve"> HYPERLINK \l "bookmark128" </w:instrText>
          </w:r>
          <w:r>
            <w:fldChar w:fldCharType="separate"/>
          </w:r>
          <w:r>
            <w:rPr>
              <w:rFonts w:ascii="仿宋" w:hAnsi="仿宋" w:eastAsia="仿宋" w:cs="仿宋"/>
              <w:spacing w:val="7"/>
              <w:sz w:val="19"/>
              <w:szCs w:val="19"/>
              <w:lang w:eastAsia="zh-CN"/>
            </w:rPr>
            <w:t>二、商务文件组成</w:t>
          </w:r>
          <w:r>
            <w:rPr>
              <w:rFonts w:ascii="仿宋" w:hAnsi="仿宋" w:eastAsia="仿宋" w:cs="仿宋"/>
              <w:sz w:val="19"/>
              <w:szCs w:val="19"/>
              <w:lang w:eastAsia="zh-CN"/>
            </w:rPr>
            <w:tab/>
          </w:r>
          <w:r>
            <w:rPr>
              <w:rFonts w:ascii="宋体" w:hAnsi="宋体" w:eastAsia="宋体" w:cs="宋体"/>
              <w:spacing w:val="4"/>
              <w:sz w:val="19"/>
              <w:szCs w:val="19"/>
              <w:lang w:eastAsia="zh-CN"/>
            </w:rPr>
            <w:t>60</w:t>
          </w:r>
          <w:r>
            <w:rPr>
              <w:rFonts w:ascii="宋体" w:hAnsi="宋体" w:eastAsia="宋体" w:cs="宋体"/>
              <w:spacing w:val="4"/>
              <w:sz w:val="19"/>
              <w:szCs w:val="19"/>
              <w:lang w:eastAsia="zh-CN"/>
            </w:rPr>
            <w:fldChar w:fldCharType="end"/>
          </w:r>
        </w:p>
        <w:p w14:paraId="489CA037">
          <w:pPr>
            <w:tabs>
              <w:tab w:val="right" w:leader="dot" w:pos="8305"/>
            </w:tabs>
            <w:spacing w:before="56" w:line="199" w:lineRule="auto"/>
            <w:ind w:left="466"/>
            <w:rPr>
              <w:rFonts w:ascii="宋体" w:hAnsi="宋体" w:eastAsia="宋体" w:cs="宋体"/>
              <w:sz w:val="19"/>
              <w:szCs w:val="19"/>
              <w:lang w:eastAsia="zh-CN"/>
            </w:rPr>
          </w:pPr>
          <w:r>
            <w:fldChar w:fldCharType="begin"/>
          </w:r>
          <w:r>
            <w:instrText xml:space="preserve"> HYPERLINK \l "bookmark130" </w:instrText>
          </w:r>
          <w:r>
            <w:fldChar w:fldCharType="separate"/>
          </w:r>
          <w:r>
            <w:rPr>
              <w:rFonts w:ascii="仿宋" w:hAnsi="仿宋" w:eastAsia="仿宋" w:cs="仿宋"/>
              <w:spacing w:val="7"/>
              <w:sz w:val="19"/>
              <w:szCs w:val="19"/>
              <w:lang w:eastAsia="zh-CN"/>
            </w:rPr>
            <w:t>（一）竞争性磋商函</w:t>
          </w:r>
          <w:r>
            <w:rPr>
              <w:rFonts w:ascii="仿宋" w:hAnsi="仿宋" w:eastAsia="仿宋" w:cs="仿宋"/>
              <w:sz w:val="19"/>
              <w:szCs w:val="19"/>
              <w:lang w:eastAsia="zh-CN"/>
            </w:rPr>
            <w:tab/>
          </w:r>
          <w:r>
            <w:rPr>
              <w:rFonts w:ascii="宋体" w:hAnsi="宋体" w:eastAsia="宋体" w:cs="宋体"/>
              <w:sz w:val="19"/>
              <w:szCs w:val="19"/>
              <w:lang w:eastAsia="zh-CN"/>
            </w:rPr>
            <w:t>61</w:t>
          </w:r>
          <w:r>
            <w:rPr>
              <w:rFonts w:ascii="宋体" w:hAnsi="宋体" w:eastAsia="宋体" w:cs="宋体"/>
              <w:sz w:val="19"/>
              <w:szCs w:val="19"/>
              <w:lang w:eastAsia="zh-CN"/>
            </w:rPr>
            <w:fldChar w:fldCharType="end"/>
          </w:r>
        </w:p>
        <w:p w14:paraId="36E9C86D">
          <w:pPr>
            <w:tabs>
              <w:tab w:val="right" w:leader="dot" w:pos="8305"/>
            </w:tabs>
            <w:spacing w:before="54" w:line="198" w:lineRule="auto"/>
            <w:ind w:left="466"/>
            <w:rPr>
              <w:rFonts w:ascii="宋体" w:hAnsi="宋体" w:eastAsia="宋体" w:cs="宋体"/>
              <w:sz w:val="19"/>
              <w:szCs w:val="19"/>
              <w:lang w:eastAsia="zh-CN"/>
            </w:rPr>
          </w:pPr>
          <w:bookmarkStart w:id="18" w:name="bookmark131"/>
          <w:bookmarkEnd w:id="18"/>
          <w:r>
            <w:fldChar w:fldCharType="begin"/>
          </w:r>
          <w:r>
            <w:rPr>
              <w:lang w:eastAsia="zh-CN"/>
            </w:rPr>
            <w:instrText xml:space="preserve"> HYPERLINK \l "bookmark132"</w:instrText>
          </w:r>
          <w:r>
            <w:fldChar w:fldCharType="separate"/>
          </w:r>
          <w:r>
            <w:rPr>
              <w:rFonts w:ascii="仿宋" w:hAnsi="仿宋" w:eastAsia="仿宋" w:cs="仿宋"/>
              <w:spacing w:val="3"/>
              <w:sz w:val="19"/>
              <w:szCs w:val="19"/>
              <w:lang w:eastAsia="zh-CN"/>
            </w:rPr>
            <w:t>（二）磋商报价一览表</w:t>
          </w:r>
          <w:r>
            <w:rPr>
              <w:rFonts w:ascii="仿宋" w:hAnsi="仿宋" w:eastAsia="仿宋" w:cs="仿宋"/>
              <w:sz w:val="19"/>
              <w:szCs w:val="19"/>
              <w:lang w:eastAsia="zh-CN"/>
            </w:rPr>
            <w:tab/>
          </w:r>
          <w:r>
            <w:rPr>
              <w:rFonts w:ascii="宋体" w:hAnsi="宋体" w:eastAsia="宋体" w:cs="宋体"/>
              <w:spacing w:val="1"/>
              <w:sz w:val="19"/>
              <w:szCs w:val="19"/>
              <w:lang w:eastAsia="zh-CN"/>
            </w:rPr>
            <w:t>65</w:t>
          </w:r>
          <w:r>
            <w:rPr>
              <w:rFonts w:ascii="宋体" w:hAnsi="宋体" w:eastAsia="宋体" w:cs="宋体"/>
              <w:spacing w:val="1"/>
              <w:sz w:val="19"/>
              <w:szCs w:val="19"/>
            </w:rPr>
            <w:fldChar w:fldCharType="end"/>
          </w:r>
        </w:p>
        <w:p w14:paraId="026E70E1">
          <w:pPr>
            <w:tabs>
              <w:tab w:val="right" w:leader="dot" w:pos="8305"/>
            </w:tabs>
            <w:spacing w:before="56" w:line="199" w:lineRule="auto"/>
            <w:ind w:left="466"/>
            <w:rPr>
              <w:rFonts w:ascii="宋体" w:hAnsi="宋体" w:eastAsia="宋体" w:cs="宋体"/>
              <w:sz w:val="19"/>
              <w:szCs w:val="19"/>
              <w:lang w:eastAsia="zh-CN"/>
            </w:rPr>
          </w:pPr>
          <w:bookmarkStart w:id="19" w:name="bookmark133"/>
          <w:bookmarkEnd w:id="19"/>
          <w:r>
            <w:fldChar w:fldCharType="begin"/>
          </w:r>
          <w:r>
            <w:rPr>
              <w:lang w:eastAsia="zh-CN"/>
            </w:rPr>
            <w:instrText xml:space="preserve"> HYPERLINK \l "bookmark134"</w:instrText>
          </w:r>
          <w:r>
            <w:fldChar w:fldCharType="separate"/>
          </w:r>
          <w:r>
            <w:rPr>
              <w:rFonts w:ascii="仿宋" w:hAnsi="仿宋" w:eastAsia="仿宋" w:cs="仿宋"/>
              <w:spacing w:val="8"/>
              <w:sz w:val="19"/>
              <w:szCs w:val="19"/>
              <w:lang w:eastAsia="zh-CN"/>
            </w:rPr>
            <w:t>（三）竞争性磋商报价明细表</w:t>
          </w:r>
          <w:r>
            <w:rPr>
              <w:rFonts w:ascii="仿宋" w:hAnsi="仿宋" w:eastAsia="仿宋" w:cs="仿宋"/>
              <w:sz w:val="19"/>
              <w:szCs w:val="19"/>
              <w:lang w:eastAsia="zh-CN"/>
            </w:rPr>
            <w:tab/>
          </w:r>
          <w:r>
            <w:rPr>
              <w:rFonts w:ascii="宋体" w:hAnsi="宋体" w:eastAsia="宋体" w:cs="宋体"/>
              <w:spacing w:val="1"/>
              <w:sz w:val="19"/>
              <w:szCs w:val="19"/>
              <w:lang w:eastAsia="zh-CN"/>
            </w:rPr>
            <w:t>66</w:t>
          </w:r>
          <w:r>
            <w:rPr>
              <w:rFonts w:ascii="宋体" w:hAnsi="宋体" w:eastAsia="宋体" w:cs="宋体"/>
              <w:spacing w:val="1"/>
              <w:sz w:val="19"/>
              <w:szCs w:val="19"/>
            </w:rPr>
            <w:fldChar w:fldCharType="end"/>
          </w:r>
        </w:p>
        <w:p w14:paraId="63F58823">
          <w:pPr>
            <w:tabs>
              <w:tab w:val="right" w:leader="dot" w:pos="8305"/>
            </w:tabs>
            <w:spacing w:before="56" w:line="198" w:lineRule="auto"/>
            <w:ind w:left="466"/>
            <w:rPr>
              <w:rFonts w:ascii="宋体" w:hAnsi="宋体" w:eastAsia="宋体" w:cs="宋体"/>
              <w:sz w:val="19"/>
              <w:szCs w:val="19"/>
              <w:lang w:eastAsia="zh-CN"/>
            </w:rPr>
          </w:pPr>
          <w:bookmarkStart w:id="20" w:name="bookmark135"/>
          <w:bookmarkEnd w:id="20"/>
          <w:r>
            <w:fldChar w:fldCharType="begin"/>
          </w:r>
          <w:r>
            <w:rPr>
              <w:lang w:eastAsia="zh-CN"/>
            </w:rPr>
            <w:instrText xml:space="preserve"> HYPERLINK \l "bookmark136"</w:instrText>
          </w:r>
          <w:r>
            <w:fldChar w:fldCharType="separate"/>
          </w:r>
          <w:r>
            <w:rPr>
              <w:rFonts w:ascii="仿宋" w:hAnsi="仿宋" w:eastAsia="仿宋" w:cs="仿宋"/>
              <w:spacing w:val="8"/>
              <w:sz w:val="19"/>
              <w:szCs w:val="19"/>
              <w:lang w:eastAsia="zh-CN"/>
            </w:rPr>
            <w:t>（四）商务响应、偏离说明表</w:t>
          </w:r>
          <w:r>
            <w:rPr>
              <w:rFonts w:ascii="仿宋" w:hAnsi="仿宋" w:eastAsia="仿宋" w:cs="仿宋"/>
              <w:sz w:val="19"/>
              <w:szCs w:val="19"/>
              <w:lang w:eastAsia="zh-CN"/>
            </w:rPr>
            <w:tab/>
          </w:r>
          <w:r>
            <w:rPr>
              <w:rFonts w:ascii="宋体" w:hAnsi="宋体" w:eastAsia="宋体" w:cs="宋体"/>
              <w:spacing w:val="1"/>
              <w:sz w:val="19"/>
              <w:szCs w:val="19"/>
              <w:lang w:eastAsia="zh-CN"/>
            </w:rPr>
            <w:t>67</w:t>
          </w:r>
          <w:r>
            <w:rPr>
              <w:rFonts w:ascii="宋体" w:hAnsi="宋体" w:eastAsia="宋体" w:cs="宋体"/>
              <w:spacing w:val="1"/>
              <w:sz w:val="19"/>
              <w:szCs w:val="19"/>
            </w:rPr>
            <w:fldChar w:fldCharType="end"/>
          </w:r>
        </w:p>
        <w:p w14:paraId="3D400528">
          <w:pPr>
            <w:tabs>
              <w:tab w:val="right" w:leader="dot" w:pos="8305"/>
            </w:tabs>
            <w:spacing w:before="56" w:line="198" w:lineRule="auto"/>
            <w:ind w:left="466"/>
            <w:rPr>
              <w:rFonts w:ascii="宋体" w:hAnsi="宋体" w:eastAsia="宋体" w:cs="宋体"/>
              <w:sz w:val="19"/>
              <w:szCs w:val="19"/>
              <w:lang w:eastAsia="zh-CN"/>
            </w:rPr>
          </w:pPr>
          <w:bookmarkStart w:id="21" w:name="bookmark137"/>
          <w:bookmarkEnd w:id="21"/>
          <w:r>
            <w:fldChar w:fldCharType="begin"/>
          </w:r>
          <w:r>
            <w:rPr>
              <w:lang w:eastAsia="zh-CN"/>
            </w:rPr>
            <w:instrText xml:space="preserve"> HYPERLINK \l "bookmark138"</w:instrText>
          </w:r>
          <w:r>
            <w:fldChar w:fldCharType="separate"/>
          </w:r>
          <w:r>
            <w:rPr>
              <w:rFonts w:ascii="仿宋" w:hAnsi="仿宋" w:eastAsia="仿宋" w:cs="仿宋"/>
              <w:spacing w:val="8"/>
              <w:sz w:val="19"/>
              <w:szCs w:val="19"/>
              <w:lang w:eastAsia="zh-CN"/>
            </w:rPr>
            <w:t>（五）供应商项目业绩表</w:t>
          </w:r>
          <w:r>
            <w:rPr>
              <w:rFonts w:ascii="仿宋" w:hAnsi="仿宋" w:eastAsia="仿宋" w:cs="仿宋"/>
              <w:sz w:val="19"/>
              <w:szCs w:val="19"/>
              <w:lang w:eastAsia="zh-CN"/>
            </w:rPr>
            <w:tab/>
          </w:r>
          <w:r>
            <w:rPr>
              <w:rFonts w:ascii="宋体" w:hAnsi="宋体" w:eastAsia="宋体" w:cs="宋体"/>
              <w:spacing w:val="1"/>
              <w:sz w:val="19"/>
              <w:szCs w:val="19"/>
              <w:lang w:eastAsia="zh-CN"/>
            </w:rPr>
            <w:t>68</w:t>
          </w:r>
          <w:r>
            <w:rPr>
              <w:rFonts w:ascii="宋体" w:hAnsi="宋体" w:eastAsia="宋体" w:cs="宋体"/>
              <w:spacing w:val="1"/>
              <w:sz w:val="19"/>
              <w:szCs w:val="19"/>
            </w:rPr>
            <w:fldChar w:fldCharType="end"/>
          </w:r>
        </w:p>
        <w:p w14:paraId="13201278">
          <w:pPr>
            <w:tabs>
              <w:tab w:val="right" w:leader="dot" w:pos="8305"/>
            </w:tabs>
            <w:spacing w:before="53" w:line="199" w:lineRule="auto"/>
            <w:ind w:left="466"/>
            <w:rPr>
              <w:rFonts w:ascii="宋体" w:hAnsi="宋体" w:eastAsia="宋体" w:cs="宋体"/>
              <w:sz w:val="19"/>
              <w:szCs w:val="19"/>
              <w:lang w:eastAsia="zh-CN"/>
            </w:rPr>
          </w:pPr>
          <w:bookmarkStart w:id="22" w:name="bookmark139"/>
          <w:bookmarkEnd w:id="22"/>
          <w:r>
            <w:fldChar w:fldCharType="begin"/>
          </w:r>
          <w:r>
            <w:rPr>
              <w:lang w:eastAsia="zh-CN"/>
            </w:rPr>
            <w:instrText xml:space="preserve"> HYPERLINK \l "bookmark140"</w:instrText>
          </w:r>
          <w:r>
            <w:fldChar w:fldCharType="separate"/>
          </w:r>
          <w:r>
            <w:rPr>
              <w:rFonts w:ascii="仿宋" w:hAnsi="仿宋" w:eastAsia="仿宋" w:cs="仿宋"/>
              <w:spacing w:val="7"/>
              <w:sz w:val="19"/>
              <w:szCs w:val="19"/>
              <w:lang w:eastAsia="zh-CN"/>
            </w:rPr>
            <w:t>（六）组织服务能力</w:t>
          </w:r>
          <w:r>
            <w:rPr>
              <w:rFonts w:ascii="仿宋" w:hAnsi="仿宋" w:eastAsia="仿宋" w:cs="仿宋"/>
              <w:sz w:val="19"/>
              <w:szCs w:val="19"/>
              <w:lang w:eastAsia="zh-CN"/>
            </w:rPr>
            <w:tab/>
          </w:r>
          <w:r>
            <w:rPr>
              <w:rFonts w:ascii="宋体" w:hAnsi="宋体" w:eastAsia="宋体" w:cs="宋体"/>
              <w:sz w:val="19"/>
              <w:szCs w:val="19"/>
              <w:lang w:eastAsia="zh-CN"/>
            </w:rPr>
            <w:t>69</w:t>
          </w:r>
          <w:r>
            <w:rPr>
              <w:rFonts w:ascii="宋体" w:hAnsi="宋体" w:eastAsia="宋体" w:cs="宋体"/>
              <w:sz w:val="19"/>
              <w:szCs w:val="19"/>
            </w:rPr>
            <w:fldChar w:fldCharType="end"/>
          </w:r>
        </w:p>
        <w:p w14:paraId="7E1A63D2">
          <w:pPr>
            <w:tabs>
              <w:tab w:val="right" w:leader="dot" w:pos="8305"/>
            </w:tabs>
            <w:spacing w:before="57" w:line="198" w:lineRule="auto"/>
            <w:ind w:left="466"/>
            <w:rPr>
              <w:rFonts w:ascii="宋体" w:hAnsi="宋体" w:eastAsia="宋体" w:cs="宋体"/>
              <w:sz w:val="19"/>
              <w:szCs w:val="19"/>
              <w:lang w:eastAsia="zh-CN"/>
            </w:rPr>
          </w:pPr>
          <w:bookmarkStart w:id="23" w:name="bookmark141"/>
          <w:bookmarkEnd w:id="23"/>
          <w:r>
            <w:fldChar w:fldCharType="begin"/>
          </w:r>
          <w:r>
            <w:rPr>
              <w:lang w:eastAsia="zh-CN"/>
            </w:rPr>
            <w:instrText xml:space="preserve"> HYPERLINK \l "bookmark142"</w:instrText>
          </w:r>
          <w:r>
            <w:fldChar w:fldCharType="separate"/>
          </w:r>
          <w:r>
            <w:rPr>
              <w:rFonts w:ascii="仿宋" w:hAnsi="仿宋" w:eastAsia="仿宋" w:cs="仿宋"/>
              <w:spacing w:val="3"/>
              <w:sz w:val="19"/>
              <w:szCs w:val="19"/>
              <w:lang w:eastAsia="zh-CN"/>
            </w:rPr>
            <w:t>（七）中小企业声明函</w:t>
          </w:r>
          <w:r>
            <w:rPr>
              <w:rFonts w:ascii="仿宋" w:hAnsi="仿宋" w:eastAsia="仿宋" w:cs="仿宋"/>
              <w:sz w:val="19"/>
              <w:szCs w:val="19"/>
              <w:lang w:eastAsia="zh-CN"/>
            </w:rPr>
            <w:tab/>
          </w:r>
          <w:r>
            <w:rPr>
              <w:rFonts w:ascii="宋体" w:hAnsi="宋体" w:eastAsia="宋体" w:cs="宋体"/>
              <w:spacing w:val="1"/>
              <w:sz w:val="19"/>
              <w:szCs w:val="19"/>
              <w:lang w:eastAsia="zh-CN"/>
            </w:rPr>
            <w:t>72</w:t>
          </w:r>
          <w:r>
            <w:rPr>
              <w:rFonts w:ascii="宋体" w:hAnsi="宋体" w:eastAsia="宋体" w:cs="宋体"/>
              <w:spacing w:val="1"/>
              <w:sz w:val="19"/>
              <w:szCs w:val="19"/>
            </w:rPr>
            <w:fldChar w:fldCharType="end"/>
          </w:r>
        </w:p>
        <w:p w14:paraId="773954F3">
          <w:pPr>
            <w:tabs>
              <w:tab w:val="right" w:leader="dot" w:pos="8305"/>
            </w:tabs>
            <w:spacing w:before="55" w:line="198" w:lineRule="auto"/>
            <w:ind w:left="466"/>
            <w:rPr>
              <w:rFonts w:ascii="宋体" w:hAnsi="宋体" w:eastAsia="宋体" w:cs="宋体"/>
              <w:sz w:val="19"/>
              <w:szCs w:val="19"/>
              <w:lang w:eastAsia="zh-CN"/>
            </w:rPr>
          </w:pPr>
          <w:bookmarkStart w:id="24" w:name="bookmark143"/>
          <w:bookmarkEnd w:id="24"/>
          <w:r>
            <w:fldChar w:fldCharType="begin"/>
          </w:r>
          <w:r>
            <w:rPr>
              <w:lang w:eastAsia="zh-CN"/>
            </w:rPr>
            <w:instrText xml:space="preserve"> HYPERLINK \l "bookmark144"</w:instrText>
          </w:r>
          <w:r>
            <w:fldChar w:fldCharType="separate"/>
          </w:r>
          <w:r>
            <w:rPr>
              <w:rFonts w:ascii="仿宋" w:hAnsi="仿宋" w:eastAsia="仿宋" w:cs="仿宋"/>
              <w:spacing w:val="8"/>
              <w:sz w:val="19"/>
              <w:szCs w:val="19"/>
              <w:lang w:eastAsia="zh-CN"/>
            </w:rPr>
            <w:t>（八）供应商认为需要提交的其他材料</w:t>
          </w:r>
          <w:r>
            <w:rPr>
              <w:rFonts w:ascii="仿宋" w:hAnsi="仿宋" w:eastAsia="仿宋" w:cs="仿宋"/>
              <w:sz w:val="19"/>
              <w:szCs w:val="19"/>
              <w:lang w:eastAsia="zh-CN"/>
            </w:rPr>
            <w:tab/>
          </w:r>
          <w:r>
            <w:rPr>
              <w:rFonts w:ascii="宋体" w:hAnsi="宋体" w:eastAsia="宋体" w:cs="宋体"/>
              <w:spacing w:val="3"/>
              <w:sz w:val="19"/>
              <w:szCs w:val="19"/>
              <w:lang w:eastAsia="zh-CN"/>
            </w:rPr>
            <w:t>75</w:t>
          </w:r>
          <w:r>
            <w:rPr>
              <w:rFonts w:ascii="宋体" w:hAnsi="宋体" w:eastAsia="宋体" w:cs="宋体"/>
              <w:spacing w:val="3"/>
              <w:sz w:val="19"/>
              <w:szCs w:val="19"/>
            </w:rPr>
            <w:fldChar w:fldCharType="end"/>
          </w:r>
        </w:p>
        <w:p w14:paraId="166AD139">
          <w:pPr>
            <w:tabs>
              <w:tab w:val="right" w:leader="dot" w:pos="8305"/>
            </w:tabs>
            <w:spacing w:before="55" w:line="199" w:lineRule="auto"/>
            <w:ind w:left="256"/>
            <w:rPr>
              <w:rFonts w:ascii="宋体" w:hAnsi="宋体" w:eastAsia="宋体" w:cs="宋体"/>
              <w:sz w:val="19"/>
              <w:szCs w:val="19"/>
              <w:lang w:eastAsia="zh-CN"/>
            </w:rPr>
          </w:pPr>
          <w:r>
            <w:fldChar w:fldCharType="begin"/>
          </w:r>
          <w:r>
            <w:instrText xml:space="preserve"> HYPERLINK \l "bookmark146" </w:instrText>
          </w:r>
          <w:r>
            <w:fldChar w:fldCharType="separate"/>
          </w:r>
          <w:r>
            <w:rPr>
              <w:rFonts w:ascii="仿宋" w:hAnsi="仿宋" w:eastAsia="仿宋" w:cs="仿宋"/>
              <w:spacing w:val="7"/>
              <w:sz w:val="19"/>
              <w:szCs w:val="19"/>
              <w:lang w:eastAsia="zh-CN"/>
            </w:rPr>
            <w:t>三、技术文件组成</w:t>
          </w:r>
          <w:r>
            <w:rPr>
              <w:rFonts w:ascii="仿宋" w:hAnsi="仿宋" w:eastAsia="仿宋" w:cs="仿宋"/>
              <w:sz w:val="19"/>
              <w:szCs w:val="19"/>
              <w:lang w:eastAsia="zh-CN"/>
            </w:rPr>
            <w:tab/>
          </w:r>
          <w:r>
            <w:rPr>
              <w:rFonts w:ascii="宋体" w:hAnsi="宋体" w:eastAsia="宋体" w:cs="宋体"/>
              <w:spacing w:val="4"/>
              <w:sz w:val="19"/>
              <w:szCs w:val="19"/>
              <w:lang w:eastAsia="zh-CN"/>
            </w:rPr>
            <w:t>76</w:t>
          </w:r>
          <w:r>
            <w:rPr>
              <w:rFonts w:ascii="宋体" w:hAnsi="宋体" w:eastAsia="宋体" w:cs="宋体"/>
              <w:spacing w:val="4"/>
              <w:sz w:val="19"/>
              <w:szCs w:val="19"/>
              <w:lang w:eastAsia="zh-CN"/>
            </w:rPr>
            <w:fldChar w:fldCharType="end"/>
          </w:r>
        </w:p>
        <w:p w14:paraId="4B5A589E">
          <w:pPr>
            <w:tabs>
              <w:tab w:val="right" w:leader="dot" w:pos="8305"/>
            </w:tabs>
            <w:spacing w:before="55" w:line="198" w:lineRule="auto"/>
            <w:ind w:left="466"/>
            <w:rPr>
              <w:rFonts w:ascii="宋体" w:hAnsi="宋体" w:eastAsia="宋体" w:cs="宋体"/>
              <w:sz w:val="19"/>
              <w:szCs w:val="19"/>
              <w:lang w:eastAsia="zh-CN"/>
            </w:rPr>
          </w:pPr>
          <w:r>
            <w:fldChar w:fldCharType="begin"/>
          </w:r>
          <w:r>
            <w:instrText xml:space="preserve"> HYPERLINK \l "bookmark148" </w:instrText>
          </w:r>
          <w:r>
            <w:fldChar w:fldCharType="separate"/>
          </w:r>
          <w:r>
            <w:rPr>
              <w:rFonts w:ascii="仿宋" w:hAnsi="仿宋" w:eastAsia="仿宋" w:cs="仿宋"/>
              <w:spacing w:val="8"/>
              <w:sz w:val="19"/>
              <w:szCs w:val="19"/>
              <w:lang w:eastAsia="zh-CN"/>
            </w:rPr>
            <w:t>（一）技术响应、偏离说明表</w:t>
          </w:r>
          <w:r>
            <w:rPr>
              <w:rFonts w:ascii="仿宋" w:hAnsi="仿宋" w:eastAsia="仿宋" w:cs="仿宋"/>
              <w:sz w:val="19"/>
              <w:szCs w:val="19"/>
              <w:lang w:eastAsia="zh-CN"/>
            </w:rPr>
            <w:tab/>
          </w:r>
          <w:r>
            <w:rPr>
              <w:rFonts w:ascii="宋体" w:hAnsi="宋体" w:eastAsia="宋体" w:cs="宋体"/>
              <w:spacing w:val="1"/>
              <w:sz w:val="19"/>
              <w:szCs w:val="19"/>
              <w:lang w:eastAsia="zh-CN"/>
            </w:rPr>
            <w:t>77</w:t>
          </w:r>
          <w:r>
            <w:rPr>
              <w:rFonts w:ascii="宋体" w:hAnsi="宋体" w:eastAsia="宋体" w:cs="宋体"/>
              <w:spacing w:val="1"/>
              <w:sz w:val="19"/>
              <w:szCs w:val="19"/>
              <w:lang w:eastAsia="zh-CN"/>
            </w:rPr>
            <w:fldChar w:fldCharType="end"/>
          </w:r>
        </w:p>
        <w:p w14:paraId="5B0697E4">
          <w:pPr>
            <w:tabs>
              <w:tab w:val="right" w:leader="dot" w:pos="8305"/>
            </w:tabs>
            <w:spacing w:before="55" w:line="199" w:lineRule="auto"/>
            <w:ind w:left="466"/>
            <w:rPr>
              <w:rFonts w:ascii="宋体" w:hAnsi="宋体" w:eastAsia="宋体" w:cs="宋体"/>
              <w:sz w:val="19"/>
              <w:szCs w:val="19"/>
              <w:lang w:eastAsia="zh-CN"/>
            </w:rPr>
          </w:pPr>
          <w:bookmarkStart w:id="25" w:name="bookmark149"/>
          <w:bookmarkEnd w:id="25"/>
          <w:r>
            <w:fldChar w:fldCharType="begin"/>
          </w:r>
          <w:r>
            <w:rPr>
              <w:lang w:eastAsia="zh-CN"/>
            </w:rPr>
            <w:instrText xml:space="preserve"> HYPERLINK \l "bookmark150"</w:instrText>
          </w:r>
          <w:r>
            <w:fldChar w:fldCharType="separate"/>
          </w:r>
          <w:r>
            <w:rPr>
              <w:rFonts w:ascii="仿宋" w:hAnsi="仿宋" w:eastAsia="仿宋" w:cs="仿宋"/>
              <w:spacing w:val="6"/>
              <w:sz w:val="19"/>
              <w:szCs w:val="19"/>
              <w:lang w:eastAsia="zh-CN"/>
            </w:rPr>
            <w:t>（二）技术方案</w:t>
          </w:r>
          <w:r>
            <w:rPr>
              <w:rFonts w:ascii="仿宋" w:hAnsi="仿宋" w:eastAsia="仿宋" w:cs="仿宋"/>
              <w:sz w:val="19"/>
              <w:szCs w:val="19"/>
              <w:lang w:eastAsia="zh-CN"/>
            </w:rPr>
            <w:tab/>
          </w:r>
          <w:r>
            <w:rPr>
              <w:rFonts w:ascii="宋体" w:hAnsi="宋体" w:eastAsia="宋体" w:cs="宋体"/>
              <w:sz w:val="19"/>
              <w:szCs w:val="19"/>
              <w:lang w:eastAsia="zh-CN"/>
            </w:rPr>
            <w:t>78</w:t>
          </w:r>
          <w:r>
            <w:rPr>
              <w:rFonts w:ascii="宋体" w:hAnsi="宋体" w:eastAsia="宋体" w:cs="宋体"/>
              <w:sz w:val="19"/>
              <w:szCs w:val="19"/>
            </w:rPr>
            <w:fldChar w:fldCharType="end"/>
          </w:r>
        </w:p>
        <w:p w14:paraId="47E72A82">
          <w:pPr>
            <w:tabs>
              <w:tab w:val="right" w:leader="dot" w:pos="8305"/>
            </w:tabs>
            <w:spacing w:before="54" w:line="231" w:lineRule="auto"/>
            <w:ind w:left="466"/>
            <w:rPr>
              <w:rFonts w:ascii="宋体" w:hAnsi="宋体" w:eastAsia="宋体" w:cs="宋体"/>
              <w:sz w:val="19"/>
              <w:szCs w:val="19"/>
              <w:lang w:eastAsia="zh-CN"/>
            </w:rPr>
          </w:pPr>
          <w:r>
            <w:fldChar w:fldCharType="begin"/>
          </w:r>
          <w:r>
            <w:instrText xml:space="preserve"> HYPERLINK \l "bookmark152" </w:instrText>
          </w:r>
          <w:r>
            <w:fldChar w:fldCharType="separate"/>
          </w:r>
          <w:r>
            <w:rPr>
              <w:rFonts w:ascii="仿宋" w:hAnsi="仿宋" w:eastAsia="仿宋" w:cs="仿宋"/>
              <w:spacing w:val="8"/>
              <w:sz w:val="19"/>
              <w:szCs w:val="19"/>
              <w:lang w:eastAsia="zh-CN"/>
            </w:rPr>
            <w:t>（三）供应商认为需要说明的其他技术方案</w:t>
          </w:r>
          <w:r>
            <w:rPr>
              <w:rFonts w:ascii="仿宋" w:hAnsi="仿宋" w:eastAsia="仿宋" w:cs="仿宋"/>
              <w:sz w:val="19"/>
              <w:szCs w:val="19"/>
              <w:lang w:eastAsia="zh-CN"/>
            </w:rPr>
            <w:tab/>
          </w:r>
          <w:r>
            <w:rPr>
              <w:rFonts w:ascii="宋体" w:hAnsi="宋体" w:eastAsia="宋体" w:cs="宋体"/>
              <w:spacing w:val="3"/>
              <w:sz w:val="19"/>
              <w:szCs w:val="19"/>
              <w:lang w:eastAsia="zh-CN"/>
            </w:rPr>
            <w:t>79</w:t>
          </w:r>
          <w:r>
            <w:rPr>
              <w:rFonts w:ascii="宋体" w:hAnsi="宋体" w:eastAsia="宋体" w:cs="宋体"/>
              <w:spacing w:val="3"/>
              <w:sz w:val="19"/>
              <w:szCs w:val="19"/>
              <w:lang w:eastAsia="zh-CN"/>
            </w:rPr>
            <w:fldChar w:fldCharType="end"/>
          </w:r>
        </w:p>
      </w:sdtContent>
    </w:sdt>
    <w:p w14:paraId="74AFC673">
      <w:pPr>
        <w:spacing w:line="231" w:lineRule="auto"/>
        <w:rPr>
          <w:rFonts w:ascii="宋体" w:hAnsi="宋体" w:eastAsia="宋体" w:cs="宋体"/>
          <w:sz w:val="19"/>
          <w:szCs w:val="19"/>
          <w:lang w:eastAsia="zh-CN"/>
        </w:rPr>
        <w:sectPr>
          <w:footerReference r:id="rId5" w:type="default"/>
          <w:pgSz w:w="11906" w:h="16838"/>
          <w:pgMar w:top="1431" w:right="1785" w:bottom="1016" w:left="1785" w:header="0" w:footer="847" w:gutter="0"/>
          <w:pgNumType w:fmt="decimal"/>
          <w:cols w:space="720" w:num="1"/>
        </w:sectPr>
      </w:pPr>
    </w:p>
    <w:p w14:paraId="3C91F263">
      <w:pPr>
        <w:spacing w:before="100" w:line="228" w:lineRule="auto"/>
        <w:ind w:left="3782"/>
        <w:outlineLvl w:val="0"/>
        <w:rPr>
          <w:rFonts w:ascii="仿宋" w:hAnsi="仿宋" w:eastAsia="仿宋" w:cs="仿宋"/>
          <w:sz w:val="31"/>
          <w:szCs w:val="31"/>
          <w:lang w:eastAsia="zh-CN"/>
        </w:rPr>
      </w:pPr>
      <w:bookmarkStart w:id="26" w:name="bookmark1"/>
      <w:bookmarkEnd w:id="26"/>
      <w:bookmarkStart w:id="27" w:name="bookmark3"/>
      <w:bookmarkEnd w:id="27"/>
      <w:bookmarkStart w:id="28" w:name="_Toc30505"/>
      <w:bookmarkStart w:id="218" w:name="_GoBack"/>
      <w:bookmarkEnd w:id="218"/>
      <w:r>
        <w:rPr>
          <w:rFonts w:ascii="仿宋" w:hAnsi="仿宋" w:eastAsia="仿宋" w:cs="仿宋"/>
          <w:b/>
          <w:bCs/>
          <w:sz w:val="31"/>
          <w:szCs w:val="31"/>
          <w:lang w:eastAsia="zh-CN"/>
        </w:rPr>
        <w:t>第二章供应商须知</w:t>
      </w:r>
      <w:bookmarkEnd w:id="28"/>
    </w:p>
    <w:p w14:paraId="3C42AFEF">
      <w:pPr>
        <w:spacing w:before="277" w:line="230" w:lineRule="auto"/>
        <w:ind w:left="4285"/>
        <w:outlineLvl w:val="1"/>
        <w:rPr>
          <w:rFonts w:ascii="仿宋" w:hAnsi="仿宋" w:eastAsia="仿宋" w:cs="仿宋"/>
          <w:sz w:val="23"/>
          <w:szCs w:val="23"/>
          <w:lang w:eastAsia="zh-CN"/>
        </w:rPr>
      </w:pPr>
      <w:bookmarkStart w:id="29" w:name="bookmark5"/>
      <w:bookmarkEnd w:id="29"/>
      <w:bookmarkStart w:id="30" w:name="_Toc8405"/>
      <w:r>
        <w:rPr>
          <w:rFonts w:ascii="仿宋" w:hAnsi="仿宋" w:eastAsia="仿宋" w:cs="仿宋"/>
          <w:spacing w:val="7"/>
          <w:sz w:val="23"/>
          <w:szCs w:val="23"/>
          <w:lang w:eastAsia="zh-CN"/>
        </w:rPr>
        <w:t>磋商须知前附表</w:t>
      </w:r>
      <w:bookmarkEnd w:id="30"/>
    </w:p>
    <w:tbl>
      <w:tblPr>
        <w:tblStyle w:val="8"/>
        <w:tblW w:w="10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1"/>
        <w:gridCol w:w="2001"/>
        <w:gridCol w:w="7096"/>
      </w:tblGrid>
      <w:tr w14:paraId="7A521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121" w:type="dxa"/>
          </w:tcPr>
          <w:p w14:paraId="236BAF97">
            <w:pPr>
              <w:pStyle w:val="9"/>
              <w:spacing w:before="143" w:line="231" w:lineRule="auto"/>
              <w:ind w:left="213"/>
            </w:pPr>
            <w:r>
              <w:rPr>
                <w:b/>
                <w:bCs/>
                <w:spacing w:val="3"/>
              </w:rPr>
              <w:t>序列号</w:t>
            </w:r>
          </w:p>
        </w:tc>
        <w:tc>
          <w:tcPr>
            <w:tcW w:w="2001" w:type="dxa"/>
          </w:tcPr>
          <w:p w14:paraId="4376C013">
            <w:pPr>
              <w:pStyle w:val="9"/>
              <w:spacing w:before="143" w:line="229" w:lineRule="auto"/>
              <w:ind w:left="535"/>
            </w:pPr>
            <w:r>
              <w:rPr>
                <w:b/>
                <w:bCs/>
                <w:spacing w:val="3"/>
              </w:rPr>
              <w:t>条款名称</w:t>
            </w:r>
          </w:p>
        </w:tc>
        <w:tc>
          <w:tcPr>
            <w:tcW w:w="7096" w:type="dxa"/>
          </w:tcPr>
          <w:p w14:paraId="4DF7CAB6">
            <w:pPr>
              <w:pStyle w:val="9"/>
              <w:spacing w:before="143" w:line="231" w:lineRule="auto"/>
              <w:ind w:left="2841"/>
            </w:pPr>
            <w:r>
              <w:rPr>
                <w:b/>
                <w:bCs/>
                <w:spacing w:val="5"/>
              </w:rPr>
              <w:t>编列内容规定</w:t>
            </w:r>
          </w:p>
        </w:tc>
      </w:tr>
      <w:tr w14:paraId="426D2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21" w:type="dxa"/>
          </w:tcPr>
          <w:p w14:paraId="4AD7FB8C">
            <w:pPr>
              <w:pStyle w:val="9"/>
              <w:spacing w:before="181" w:line="187" w:lineRule="auto"/>
              <w:ind w:left="523"/>
            </w:pPr>
            <w:r>
              <w:t>1</w:t>
            </w:r>
          </w:p>
        </w:tc>
        <w:tc>
          <w:tcPr>
            <w:tcW w:w="2001" w:type="dxa"/>
          </w:tcPr>
          <w:p w14:paraId="6A1D4E51">
            <w:pPr>
              <w:pStyle w:val="9"/>
              <w:spacing w:before="141" w:line="229" w:lineRule="auto"/>
              <w:ind w:left="533"/>
            </w:pPr>
            <w:r>
              <w:rPr>
                <w:spacing w:val="5"/>
              </w:rPr>
              <w:t>项目名称</w:t>
            </w:r>
          </w:p>
        </w:tc>
        <w:tc>
          <w:tcPr>
            <w:tcW w:w="7096" w:type="dxa"/>
          </w:tcPr>
          <w:p w14:paraId="1A391F6D">
            <w:pPr>
              <w:pStyle w:val="9"/>
              <w:spacing w:before="141" w:line="230" w:lineRule="auto"/>
              <w:ind w:left="115"/>
              <w:rPr>
                <w:lang w:eastAsia="zh-CN"/>
              </w:rPr>
            </w:pPr>
            <w:r>
              <w:rPr>
                <w:spacing w:val="7"/>
                <w:lang w:eastAsia="zh-CN"/>
              </w:rPr>
              <w:t>202</w:t>
            </w:r>
            <w:r>
              <w:rPr>
                <w:rFonts w:hint="eastAsia"/>
                <w:spacing w:val="7"/>
                <w:lang w:eastAsia="zh-CN"/>
              </w:rPr>
              <w:t>5</w:t>
            </w:r>
            <w:r>
              <w:rPr>
                <w:spacing w:val="7"/>
                <w:lang w:eastAsia="zh-CN"/>
              </w:rPr>
              <w:t>年伊州区农村生态环境质量监测服务采购项目</w:t>
            </w:r>
          </w:p>
        </w:tc>
      </w:tr>
      <w:tr w14:paraId="01177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121" w:type="dxa"/>
          </w:tcPr>
          <w:p w14:paraId="651B17E3">
            <w:pPr>
              <w:spacing w:line="476" w:lineRule="auto"/>
              <w:rPr>
                <w:lang w:eastAsia="zh-CN"/>
              </w:rPr>
            </w:pPr>
          </w:p>
          <w:p w14:paraId="3EF09B6E">
            <w:pPr>
              <w:pStyle w:val="9"/>
              <w:spacing w:before="74" w:line="186" w:lineRule="auto"/>
              <w:ind w:left="509"/>
            </w:pPr>
            <w:r>
              <w:t>2</w:t>
            </w:r>
          </w:p>
        </w:tc>
        <w:tc>
          <w:tcPr>
            <w:tcW w:w="2001" w:type="dxa"/>
          </w:tcPr>
          <w:p w14:paraId="0B191A76">
            <w:pPr>
              <w:spacing w:line="434" w:lineRule="auto"/>
            </w:pPr>
          </w:p>
          <w:p w14:paraId="2A7B61D8">
            <w:pPr>
              <w:pStyle w:val="9"/>
              <w:spacing w:before="75" w:line="231" w:lineRule="auto"/>
              <w:ind w:left="654"/>
            </w:pPr>
            <w:r>
              <w:rPr>
                <w:spacing w:val="4"/>
              </w:rPr>
              <w:t>采购人</w:t>
            </w:r>
          </w:p>
        </w:tc>
        <w:tc>
          <w:tcPr>
            <w:tcW w:w="7096" w:type="dxa"/>
          </w:tcPr>
          <w:p w14:paraId="47A79EBF">
            <w:pPr>
              <w:pStyle w:val="9"/>
              <w:spacing w:before="114" w:line="229" w:lineRule="auto"/>
              <w:ind w:left="121"/>
              <w:rPr>
                <w:lang w:eastAsia="zh-CN"/>
              </w:rPr>
            </w:pPr>
            <w:r>
              <w:rPr>
                <w:spacing w:val="8"/>
                <w:lang w:eastAsia="zh-CN"/>
              </w:rPr>
              <w:t>名称：哈密市生态环境局伊州分局</w:t>
            </w:r>
          </w:p>
          <w:p w14:paraId="70242E94">
            <w:pPr>
              <w:pStyle w:val="9"/>
              <w:spacing w:before="112" w:line="231" w:lineRule="auto"/>
              <w:ind w:left="122"/>
              <w:rPr>
                <w:lang w:eastAsia="zh-CN"/>
              </w:rPr>
            </w:pPr>
            <w:r>
              <w:rPr>
                <w:spacing w:val="8"/>
                <w:lang w:eastAsia="zh-CN"/>
              </w:rPr>
              <w:t>采购项目联系人：吴佳</w:t>
            </w:r>
          </w:p>
          <w:p w14:paraId="43723262">
            <w:pPr>
              <w:pStyle w:val="9"/>
              <w:spacing w:before="113" w:line="225" w:lineRule="auto"/>
              <w:ind w:left="117"/>
              <w:rPr>
                <w:lang w:eastAsia="zh-CN"/>
              </w:rPr>
            </w:pPr>
            <w:r>
              <w:rPr>
                <w:spacing w:val="1"/>
                <w:lang w:eastAsia="zh-CN"/>
              </w:rPr>
              <w:t>联系方式：15909029881</w:t>
            </w:r>
          </w:p>
        </w:tc>
      </w:tr>
      <w:tr w14:paraId="27BC6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121" w:type="dxa"/>
          </w:tcPr>
          <w:p w14:paraId="38163022">
            <w:pPr>
              <w:spacing w:line="338" w:lineRule="auto"/>
              <w:rPr>
                <w:lang w:eastAsia="zh-CN"/>
              </w:rPr>
            </w:pPr>
          </w:p>
          <w:p w14:paraId="4B334866">
            <w:pPr>
              <w:spacing w:line="339" w:lineRule="auto"/>
              <w:rPr>
                <w:lang w:eastAsia="zh-CN"/>
              </w:rPr>
            </w:pPr>
          </w:p>
          <w:p w14:paraId="512EFF55">
            <w:pPr>
              <w:pStyle w:val="9"/>
              <w:spacing w:before="74" w:line="186" w:lineRule="auto"/>
              <w:ind w:left="510"/>
            </w:pPr>
            <w:r>
              <w:t>3</w:t>
            </w:r>
          </w:p>
        </w:tc>
        <w:tc>
          <w:tcPr>
            <w:tcW w:w="2001" w:type="dxa"/>
          </w:tcPr>
          <w:p w14:paraId="075DC6F0">
            <w:pPr>
              <w:spacing w:line="317" w:lineRule="auto"/>
            </w:pPr>
          </w:p>
          <w:p w14:paraId="1C83BFD8">
            <w:pPr>
              <w:spacing w:line="318" w:lineRule="auto"/>
            </w:pPr>
          </w:p>
          <w:p w14:paraId="0131D521">
            <w:pPr>
              <w:pStyle w:val="9"/>
              <w:spacing w:before="75" w:line="231" w:lineRule="auto"/>
              <w:ind w:left="294"/>
            </w:pPr>
            <w:r>
              <w:rPr>
                <w:spacing w:val="7"/>
              </w:rPr>
              <w:t>采购代理机构</w:t>
            </w:r>
          </w:p>
        </w:tc>
        <w:tc>
          <w:tcPr>
            <w:tcW w:w="7096" w:type="dxa"/>
          </w:tcPr>
          <w:p w14:paraId="05BAD172">
            <w:pPr>
              <w:pStyle w:val="9"/>
              <w:spacing w:before="114" w:line="229" w:lineRule="auto"/>
              <w:ind w:left="121"/>
              <w:rPr>
                <w:lang w:eastAsia="zh-CN"/>
              </w:rPr>
            </w:pPr>
            <w:r>
              <w:rPr>
                <w:spacing w:val="8"/>
                <w:lang w:eastAsia="zh-CN"/>
              </w:rPr>
              <w:t>名称：</w:t>
            </w:r>
            <w:r>
              <w:rPr>
                <w:rFonts w:hint="eastAsia"/>
                <w:spacing w:val="9"/>
                <w:lang w:eastAsia="zh-CN"/>
              </w:rPr>
              <w:t>哈密市建设工程监理有限责任公司</w:t>
            </w:r>
          </w:p>
          <w:p w14:paraId="72CFB488">
            <w:pPr>
              <w:pStyle w:val="9"/>
              <w:spacing w:before="115" w:line="231" w:lineRule="auto"/>
              <w:ind w:left="117"/>
              <w:rPr>
                <w:lang w:eastAsia="zh-CN"/>
              </w:rPr>
            </w:pPr>
            <w:r>
              <w:rPr>
                <w:spacing w:val="8"/>
                <w:lang w:eastAsia="zh-CN"/>
              </w:rPr>
              <w:t>联系人：</w:t>
            </w:r>
            <w:r>
              <w:rPr>
                <w:rFonts w:hint="eastAsia"/>
                <w:spacing w:val="8"/>
                <w:lang w:eastAsia="zh-CN"/>
              </w:rPr>
              <w:t>祁雪庆</w:t>
            </w:r>
          </w:p>
          <w:p w14:paraId="3712AE6F">
            <w:pPr>
              <w:pStyle w:val="9"/>
              <w:spacing w:before="110" w:line="231" w:lineRule="auto"/>
              <w:ind w:left="117"/>
              <w:rPr>
                <w:lang w:eastAsia="zh-CN"/>
              </w:rPr>
            </w:pPr>
            <w:r>
              <w:rPr>
                <w:spacing w:val="1"/>
                <w:lang w:eastAsia="zh-CN"/>
              </w:rPr>
              <w:t>联系电话：13</w:t>
            </w:r>
            <w:r>
              <w:rPr>
                <w:rFonts w:hint="eastAsia"/>
                <w:spacing w:val="1"/>
                <w:lang w:eastAsia="zh-CN"/>
              </w:rPr>
              <w:t>899345748</w:t>
            </w:r>
          </w:p>
          <w:p w14:paraId="5CC990DA">
            <w:pPr>
              <w:pStyle w:val="9"/>
              <w:spacing w:before="113" w:line="224" w:lineRule="auto"/>
              <w:ind w:left="121"/>
              <w:rPr>
                <w:lang w:eastAsia="zh-CN"/>
              </w:rPr>
            </w:pPr>
            <w:r>
              <w:rPr>
                <w:spacing w:val="5"/>
                <w:lang w:eastAsia="zh-CN"/>
              </w:rPr>
              <w:t>地址：</w:t>
            </w:r>
            <w:r>
              <w:rPr>
                <w:rFonts w:hint="eastAsia" w:ascii="宋体" w:hAnsi="宋体" w:cs="宋体"/>
                <w:lang w:eastAsia="zh-CN"/>
              </w:rPr>
              <w:t>哈密市伊州区向阳东路金星大厦2单元4楼</w:t>
            </w:r>
          </w:p>
        </w:tc>
      </w:tr>
      <w:tr w14:paraId="2B1BB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21" w:type="dxa"/>
          </w:tcPr>
          <w:p w14:paraId="15A45330">
            <w:pPr>
              <w:pStyle w:val="9"/>
              <w:spacing w:before="239" w:line="186" w:lineRule="auto"/>
              <w:ind w:left="505"/>
            </w:pPr>
            <w:r>
              <w:t>4</w:t>
            </w:r>
          </w:p>
        </w:tc>
        <w:tc>
          <w:tcPr>
            <w:tcW w:w="2001" w:type="dxa"/>
          </w:tcPr>
          <w:p w14:paraId="59F913DD">
            <w:pPr>
              <w:pStyle w:val="9"/>
              <w:spacing w:before="197" w:line="230" w:lineRule="auto"/>
              <w:ind w:left="539"/>
            </w:pPr>
            <w:r>
              <w:rPr>
                <w:spacing w:val="4"/>
              </w:rPr>
              <w:t>监管部门</w:t>
            </w:r>
          </w:p>
        </w:tc>
        <w:tc>
          <w:tcPr>
            <w:tcW w:w="7096" w:type="dxa"/>
          </w:tcPr>
          <w:p w14:paraId="1F1DBF4F">
            <w:pPr>
              <w:pStyle w:val="9"/>
              <w:spacing w:before="197" w:line="231" w:lineRule="auto"/>
              <w:ind w:left="131"/>
            </w:pPr>
            <w:r>
              <w:rPr>
                <w:spacing w:val="5"/>
              </w:rPr>
              <w:t>哈密市财政局</w:t>
            </w:r>
          </w:p>
        </w:tc>
      </w:tr>
      <w:tr w14:paraId="6B943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21" w:type="dxa"/>
          </w:tcPr>
          <w:p w14:paraId="30E97DD6">
            <w:pPr>
              <w:pStyle w:val="9"/>
              <w:spacing w:before="185" w:line="184" w:lineRule="auto"/>
              <w:ind w:left="510"/>
            </w:pPr>
            <w:r>
              <w:t>5</w:t>
            </w:r>
          </w:p>
        </w:tc>
        <w:tc>
          <w:tcPr>
            <w:tcW w:w="2001" w:type="dxa"/>
          </w:tcPr>
          <w:p w14:paraId="16548AAA">
            <w:pPr>
              <w:pStyle w:val="9"/>
              <w:spacing w:before="141" w:line="230" w:lineRule="auto"/>
              <w:ind w:left="533"/>
            </w:pPr>
            <w:r>
              <w:rPr>
                <w:spacing w:val="5"/>
              </w:rPr>
              <w:t>项目预算</w:t>
            </w:r>
          </w:p>
        </w:tc>
        <w:tc>
          <w:tcPr>
            <w:tcW w:w="7096" w:type="dxa"/>
          </w:tcPr>
          <w:p w14:paraId="30788AF1">
            <w:pPr>
              <w:pStyle w:val="9"/>
              <w:spacing w:before="140" w:line="231" w:lineRule="auto"/>
              <w:ind w:left="117"/>
            </w:pPr>
            <w:r>
              <w:t>500000</w:t>
            </w:r>
            <w:r>
              <w:rPr>
                <w:rFonts w:hint="eastAsia"/>
                <w:lang w:val="en-US" w:eastAsia="zh-CN"/>
              </w:rPr>
              <w:t>.00</w:t>
            </w:r>
            <w:r>
              <w:t>元（最高限价：500000</w:t>
            </w:r>
            <w:r>
              <w:rPr>
                <w:rFonts w:hint="eastAsia"/>
                <w:lang w:val="en-US" w:eastAsia="zh-CN"/>
              </w:rPr>
              <w:t>.00</w:t>
            </w:r>
            <w:r>
              <w:t>元）</w:t>
            </w:r>
          </w:p>
        </w:tc>
      </w:tr>
      <w:tr w14:paraId="7340E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2" w:hRule="atLeast"/>
        </w:trPr>
        <w:tc>
          <w:tcPr>
            <w:tcW w:w="1121" w:type="dxa"/>
          </w:tcPr>
          <w:p w14:paraId="265BEE3A">
            <w:pPr>
              <w:spacing w:line="247" w:lineRule="auto"/>
            </w:pPr>
          </w:p>
          <w:p w14:paraId="29EE1122">
            <w:pPr>
              <w:spacing w:line="247" w:lineRule="auto"/>
            </w:pPr>
          </w:p>
          <w:p w14:paraId="6AAA7AB8">
            <w:pPr>
              <w:spacing w:line="247" w:lineRule="auto"/>
            </w:pPr>
          </w:p>
          <w:p w14:paraId="69444120">
            <w:pPr>
              <w:spacing w:line="247" w:lineRule="auto"/>
            </w:pPr>
          </w:p>
          <w:p w14:paraId="207F76BA">
            <w:pPr>
              <w:spacing w:line="247" w:lineRule="auto"/>
            </w:pPr>
          </w:p>
          <w:p w14:paraId="623053EE">
            <w:pPr>
              <w:spacing w:line="247" w:lineRule="auto"/>
            </w:pPr>
          </w:p>
          <w:p w14:paraId="21186089">
            <w:pPr>
              <w:spacing w:line="247" w:lineRule="auto"/>
            </w:pPr>
          </w:p>
          <w:p w14:paraId="04346CCA">
            <w:pPr>
              <w:spacing w:line="247" w:lineRule="auto"/>
            </w:pPr>
          </w:p>
          <w:p w14:paraId="686F851F">
            <w:pPr>
              <w:spacing w:line="247" w:lineRule="auto"/>
            </w:pPr>
          </w:p>
          <w:p w14:paraId="323FB2D2">
            <w:pPr>
              <w:spacing w:line="247" w:lineRule="auto"/>
            </w:pPr>
          </w:p>
          <w:p w14:paraId="764BE165">
            <w:pPr>
              <w:spacing w:line="247" w:lineRule="auto"/>
            </w:pPr>
          </w:p>
          <w:p w14:paraId="4E54DEF4">
            <w:pPr>
              <w:spacing w:line="247" w:lineRule="auto"/>
            </w:pPr>
          </w:p>
          <w:p w14:paraId="7D089CB4">
            <w:pPr>
              <w:spacing w:line="248" w:lineRule="auto"/>
            </w:pPr>
          </w:p>
          <w:p w14:paraId="37D0F4DC">
            <w:pPr>
              <w:spacing w:line="248" w:lineRule="auto"/>
            </w:pPr>
          </w:p>
          <w:p w14:paraId="63C55D46">
            <w:pPr>
              <w:pStyle w:val="9"/>
              <w:spacing w:before="74" w:line="186" w:lineRule="auto"/>
              <w:ind w:left="508"/>
            </w:pPr>
            <w:r>
              <w:t>6</w:t>
            </w:r>
          </w:p>
        </w:tc>
        <w:tc>
          <w:tcPr>
            <w:tcW w:w="2001" w:type="dxa"/>
          </w:tcPr>
          <w:p w14:paraId="4031C28A">
            <w:pPr>
              <w:spacing w:line="244" w:lineRule="auto"/>
            </w:pPr>
          </w:p>
          <w:p w14:paraId="36EFFE41">
            <w:pPr>
              <w:spacing w:line="244" w:lineRule="auto"/>
            </w:pPr>
          </w:p>
          <w:p w14:paraId="17F18F93">
            <w:pPr>
              <w:spacing w:line="244" w:lineRule="auto"/>
            </w:pPr>
          </w:p>
          <w:p w14:paraId="742AB617">
            <w:pPr>
              <w:spacing w:line="244" w:lineRule="auto"/>
            </w:pPr>
          </w:p>
          <w:p w14:paraId="79BB14CD">
            <w:pPr>
              <w:spacing w:line="244" w:lineRule="auto"/>
            </w:pPr>
          </w:p>
          <w:p w14:paraId="147EF012">
            <w:pPr>
              <w:spacing w:line="244" w:lineRule="auto"/>
            </w:pPr>
          </w:p>
          <w:p w14:paraId="2950A17F">
            <w:pPr>
              <w:spacing w:line="244" w:lineRule="auto"/>
            </w:pPr>
          </w:p>
          <w:p w14:paraId="1A3614BC">
            <w:pPr>
              <w:spacing w:line="244" w:lineRule="auto"/>
            </w:pPr>
          </w:p>
          <w:p w14:paraId="6EC84A5A">
            <w:pPr>
              <w:spacing w:line="244" w:lineRule="auto"/>
            </w:pPr>
          </w:p>
          <w:p w14:paraId="64C91D24">
            <w:pPr>
              <w:spacing w:line="244" w:lineRule="auto"/>
            </w:pPr>
          </w:p>
          <w:p w14:paraId="27D30849">
            <w:pPr>
              <w:spacing w:line="244" w:lineRule="auto"/>
            </w:pPr>
          </w:p>
          <w:p w14:paraId="5E9E4E8B">
            <w:pPr>
              <w:spacing w:line="244" w:lineRule="auto"/>
            </w:pPr>
          </w:p>
          <w:p w14:paraId="5A2B65E9">
            <w:pPr>
              <w:spacing w:line="245" w:lineRule="auto"/>
            </w:pPr>
          </w:p>
          <w:p w14:paraId="54DDA142">
            <w:pPr>
              <w:spacing w:line="245" w:lineRule="auto"/>
            </w:pPr>
          </w:p>
          <w:p w14:paraId="50B9030E">
            <w:pPr>
              <w:pStyle w:val="9"/>
              <w:spacing w:before="75" w:line="231" w:lineRule="auto"/>
              <w:ind w:left="173"/>
            </w:pPr>
            <w:r>
              <w:rPr>
                <w:spacing w:val="7"/>
              </w:rPr>
              <w:t>供应商资格条件</w:t>
            </w:r>
          </w:p>
        </w:tc>
        <w:tc>
          <w:tcPr>
            <w:tcW w:w="7096" w:type="dxa"/>
          </w:tcPr>
          <w:p w14:paraId="752B84CD">
            <w:pPr>
              <w:pStyle w:val="9"/>
              <w:spacing w:before="116" w:line="230" w:lineRule="auto"/>
              <w:ind w:left="130"/>
              <w:rPr>
                <w:lang w:eastAsia="zh-CN"/>
              </w:rPr>
            </w:pPr>
            <w:r>
              <w:rPr>
                <w:spacing w:val="6"/>
                <w:lang w:eastAsia="zh-CN"/>
              </w:rPr>
              <w:t>1.满足《中华人民共和国政府采购法》第二十二条规定：</w:t>
            </w:r>
          </w:p>
          <w:p w14:paraId="52BAEB29">
            <w:pPr>
              <w:pStyle w:val="9"/>
              <w:spacing w:before="111" w:line="230" w:lineRule="auto"/>
              <w:ind w:left="125"/>
              <w:rPr>
                <w:lang w:eastAsia="zh-CN"/>
              </w:rPr>
            </w:pPr>
            <w:r>
              <w:rPr>
                <w:spacing w:val="5"/>
                <w:lang w:eastAsia="zh-CN"/>
              </w:rPr>
              <w:t>（1）具有独立承担民事责任的能力；</w:t>
            </w:r>
          </w:p>
          <w:p w14:paraId="15BE4DC1">
            <w:pPr>
              <w:pStyle w:val="9"/>
              <w:spacing w:before="114" w:line="230" w:lineRule="auto"/>
              <w:ind w:left="125"/>
              <w:rPr>
                <w:lang w:eastAsia="zh-CN"/>
              </w:rPr>
            </w:pPr>
            <w:r>
              <w:rPr>
                <w:spacing w:val="4"/>
                <w:lang w:eastAsia="zh-CN"/>
              </w:rPr>
              <w:t>（2）具有健全的财务会计制度；</w:t>
            </w:r>
          </w:p>
          <w:p w14:paraId="75452137">
            <w:pPr>
              <w:pStyle w:val="9"/>
              <w:spacing w:before="114" w:line="229" w:lineRule="auto"/>
              <w:ind w:left="125"/>
              <w:rPr>
                <w:lang w:eastAsia="zh-CN"/>
              </w:rPr>
            </w:pPr>
            <w:r>
              <w:rPr>
                <w:spacing w:val="6"/>
                <w:lang w:eastAsia="zh-CN"/>
              </w:rPr>
              <w:t>（3）具有履行合同所必需的设备和专业技术能力；</w:t>
            </w:r>
          </w:p>
          <w:p w14:paraId="36A2A3A2">
            <w:pPr>
              <w:pStyle w:val="9"/>
              <w:spacing w:before="113" w:line="229" w:lineRule="auto"/>
              <w:ind w:left="125"/>
              <w:rPr>
                <w:lang w:eastAsia="zh-CN"/>
              </w:rPr>
            </w:pPr>
            <w:r>
              <w:rPr>
                <w:spacing w:val="6"/>
                <w:lang w:eastAsia="zh-CN"/>
              </w:rPr>
              <w:t>（4）有依法缴纳税收和社会保障资金的良好记录；</w:t>
            </w:r>
          </w:p>
          <w:p w14:paraId="4D96A0DD">
            <w:pPr>
              <w:pStyle w:val="9"/>
              <w:spacing w:before="114" w:line="306" w:lineRule="auto"/>
              <w:ind w:left="128" w:right="160" w:hanging="3"/>
              <w:rPr>
                <w:lang w:eastAsia="zh-CN"/>
              </w:rPr>
            </w:pPr>
            <w:r>
              <w:rPr>
                <w:spacing w:val="8"/>
                <w:lang w:eastAsia="zh-CN"/>
              </w:rPr>
              <w:t>（5）参加政府采购活动前三年内，在经营活动中没有重大违法记</w:t>
            </w:r>
            <w:r>
              <w:rPr>
                <w:spacing w:val="-16"/>
                <w:lang w:eastAsia="zh-CN"/>
              </w:rPr>
              <w:t>录；</w:t>
            </w:r>
          </w:p>
          <w:p w14:paraId="09BE751B">
            <w:pPr>
              <w:pStyle w:val="9"/>
              <w:spacing w:before="38" w:line="229" w:lineRule="auto"/>
              <w:ind w:left="125"/>
              <w:rPr>
                <w:lang w:eastAsia="zh-CN"/>
              </w:rPr>
            </w:pPr>
            <w:r>
              <w:rPr>
                <w:spacing w:val="6"/>
                <w:lang w:eastAsia="zh-CN"/>
              </w:rPr>
              <w:t>（6）法律、行政法规规定的其他条件。</w:t>
            </w:r>
          </w:p>
          <w:p w14:paraId="49419CFB">
            <w:pPr>
              <w:pStyle w:val="9"/>
              <w:spacing w:before="116" w:line="309" w:lineRule="auto"/>
              <w:ind w:left="119" w:right="108" w:hanging="4"/>
              <w:rPr>
                <w:lang w:eastAsia="zh-CN"/>
              </w:rPr>
            </w:pPr>
            <w:r>
              <w:rPr>
                <w:spacing w:val="6"/>
                <w:lang w:eastAsia="zh-CN"/>
              </w:rPr>
              <w:t>2.落实政府采购政策需满足的资格要求：本项目为专门面向中小企业采购项目，应商须按要求提供中小企业申明函或监狱企业的证明</w:t>
            </w:r>
            <w:r>
              <w:rPr>
                <w:spacing w:val="5"/>
                <w:lang w:eastAsia="zh-CN"/>
              </w:rPr>
              <w:t>文件或残疾人福利性单位声明函；</w:t>
            </w:r>
          </w:p>
          <w:p w14:paraId="1A3FD9BD">
            <w:pPr>
              <w:pStyle w:val="9"/>
              <w:spacing w:before="44" w:line="231" w:lineRule="auto"/>
              <w:ind w:left="117"/>
              <w:rPr>
                <w:lang w:eastAsia="zh-CN"/>
              </w:rPr>
            </w:pPr>
            <w:r>
              <w:rPr>
                <w:spacing w:val="3"/>
                <w:lang w:eastAsia="zh-CN"/>
              </w:rPr>
              <w:t>3.本项目的特定资格要求：</w:t>
            </w:r>
          </w:p>
          <w:p w14:paraId="41C30BFE">
            <w:pPr>
              <w:pStyle w:val="9"/>
              <w:spacing w:before="114" w:line="228" w:lineRule="auto"/>
              <w:ind w:left="117"/>
              <w:rPr>
                <w:lang w:eastAsia="zh-CN"/>
              </w:rPr>
            </w:pPr>
            <w:r>
              <w:rPr>
                <w:spacing w:val="6"/>
                <w:lang w:eastAsia="zh-CN"/>
              </w:rPr>
              <w:t>3.1具备有效的检验检测机构资质认定证书并提供资质附表；</w:t>
            </w:r>
          </w:p>
          <w:p w14:paraId="23408E62">
            <w:pPr>
              <w:pStyle w:val="9"/>
              <w:spacing w:before="114" w:line="229" w:lineRule="auto"/>
              <w:ind w:left="117"/>
              <w:rPr>
                <w:lang w:eastAsia="zh-CN"/>
              </w:rPr>
            </w:pPr>
            <w:r>
              <w:rPr>
                <w:spacing w:val="6"/>
                <w:lang w:eastAsia="zh-CN"/>
              </w:rPr>
              <w:t>3.2项目负责人应具备环境相关专业高级职称及以上职称；</w:t>
            </w:r>
          </w:p>
        </w:tc>
      </w:tr>
      <w:tr w14:paraId="1EF19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1121" w:type="dxa"/>
          </w:tcPr>
          <w:p w14:paraId="5AA7154F">
            <w:pPr>
              <w:spacing w:line="281" w:lineRule="auto"/>
            </w:pPr>
          </w:p>
          <w:p w14:paraId="3FD0A7D3">
            <w:pPr>
              <w:pStyle w:val="9"/>
              <w:spacing w:before="74" w:line="184" w:lineRule="auto"/>
              <w:ind w:left="511"/>
            </w:pPr>
            <w:r>
              <w:t>7</w:t>
            </w:r>
          </w:p>
        </w:tc>
        <w:tc>
          <w:tcPr>
            <w:tcW w:w="2001" w:type="dxa"/>
          </w:tcPr>
          <w:p w14:paraId="255CC8E2">
            <w:pPr>
              <w:pStyle w:val="9"/>
              <w:spacing w:before="313" w:line="231" w:lineRule="auto"/>
              <w:ind w:left="289"/>
            </w:pPr>
            <w:r>
              <w:rPr>
                <w:spacing w:val="7"/>
              </w:rPr>
              <w:t>联合体响应</w:t>
            </w:r>
          </w:p>
        </w:tc>
        <w:tc>
          <w:tcPr>
            <w:tcW w:w="7096" w:type="dxa"/>
          </w:tcPr>
          <w:p w14:paraId="094D58C2">
            <w:pPr>
              <w:pStyle w:val="9"/>
              <w:spacing w:before="114" w:line="272" w:lineRule="auto"/>
              <w:ind w:left="138" w:right="6026"/>
            </w:pPr>
            <w:r>
              <w:rPr>
                <w:position w:val="-7"/>
                <w:lang w:eastAsia="zh-CN"/>
              </w:rPr>
              <w:drawing>
                <wp:inline distT="0" distB="0" distL="0" distR="0">
                  <wp:extent cx="130810" cy="179705"/>
                  <wp:effectExtent l="0" t="0" r="0" b="0"/>
                  <wp:docPr id="1" name="IM 6"/>
                  <wp:cNvGraphicFramePr/>
                  <a:graphic xmlns:a="http://schemas.openxmlformats.org/drawingml/2006/main">
                    <a:graphicData uri="http://schemas.openxmlformats.org/drawingml/2006/picture">
                      <pic:pic xmlns:pic="http://schemas.openxmlformats.org/drawingml/2006/picture">
                        <pic:nvPicPr>
                          <pic:cNvPr id="1" name="IM 6"/>
                          <pic:cNvPicPr/>
                        </pic:nvPicPr>
                        <pic:blipFill>
                          <a:blip r:embed="rId57"/>
                          <a:stretch>
                            <a:fillRect/>
                          </a:stretch>
                        </pic:blipFill>
                        <pic:spPr>
                          <a:xfrm>
                            <a:off x="0" y="0"/>
                            <a:ext cx="130908" cy="180281"/>
                          </a:xfrm>
                          <a:prstGeom prst="rect">
                            <a:avLst/>
                          </a:prstGeom>
                        </pic:spPr>
                      </pic:pic>
                    </a:graphicData>
                  </a:graphic>
                </wp:inline>
              </w:drawing>
            </w:r>
            <w:r>
              <w:rPr>
                <w:spacing w:val="9"/>
              </w:rPr>
              <w:t>不接受</w:t>
            </w:r>
            <w:r>
              <w:rPr>
                <w:spacing w:val="-2"/>
              </w:rPr>
              <w:t>□接受</w:t>
            </w:r>
          </w:p>
        </w:tc>
      </w:tr>
      <w:tr w14:paraId="2AF3F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1121" w:type="dxa"/>
          </w:tcPr>
          <w:p w14:paraId="277B468D">
            <w:pPr>
              <w:spacing w:line="279" w:lineRule="auto"/>
            </w:pPr>
          </w:p>
          <w:p w14:paraId="18BE67DF">
            <w:pPr>
              <w:pStyle w:val="9"/>
              <w:spacing w:before="75" w:line="186" w:lineRule="auto"/>
              <w:ind w:left="507"/>
            </w:pPr>
            <w:r>
              <w:t>8</w:t>
            </w:r>
          </w:p>
        </w:tc>
        <w:tc>
          <w:tcPr>
            <w:tcW w:w="2001" w:type="dxa"/>
          </w:tcPr>
          <w:p w14:paraId="042728C7">
            <w:pPr>
              <w:pStyle w:val="9"/>
              <w:spacing w:before="315" w:line="231" w:lineRule="auto"/>
              <w:ind w:left="409"/>
            </w:pPr>
            <w:r>
              <w:rPr>
                <w:spacing w:val="7"/>
              </w:rPr>
              <w:t>备选方案</w:t>
            </w:r>
          </w:p>
        </w:tc>
        <w:tc>
          <w:tcPr>
            <w:tcW w:w="7096" w:type="dxa"/>
          </w:tcPr>
          <w:p w14:paraId="37E3F24A">
            <w:pPr>
              <w:pStyle w:val="9"/>
              <w:spacing w:before="114" w:line="272" w:lineRule="auto"/>
              <w:ind w:left="138" w:right="6026"/>
            </w:pPr>
            <w:r>
              <w:rPr>
                <w:position w:val="-7"/>
                <w:lang w:eastAsia="zh-CN"/>
              </w:rPr>
              <w:drawing>
                <wp:inline distT="0" distB="0" distL="0" distR="0">
                  <wp:extent cx="130810" cy="181610"/>
                  <wp:effectExtent l="0" t="0" r="0" b="0"/>
                  <wp:docPr id="2" name="IM 8"/>
                  <wp:cNvGraphicFramePr/>
                  <a:graphic xmlns:a="http://schemas.openxmlformats.org/drawingml/2006/main">
                    <a:graphicData uri="http://schemas.openxmlformats.org/drawingml/2006/picture">
                      <pic:pic xmlns:pic="http://schemas.openxmlformats.org/drawingml/2006/picture">
                        <pic:nvPicPr>
                          <pic:cNvPr id="2" name="IM 8"/>
                          <pic:cNvPicPr/>
                        </pic:nvPicPr>
                        <pic:blipFill>
                          <a:blip r:embed="rId57"/>
                          <a:stretch>
                            <a:fillRect/>
                          </a:stretch>
                        </pic:blipFill>
                        <pic:spPr>
                          <a:xfrm>
                            <a:off x="0" y="0"/>
                            <a:ext cx="130908" cy="181806"/>
                          </a:xfrm>
                          <a:prstGeom prst="rect">
                            <a:avLst/>
                          </a:prstGeom>
                        </pic:spPr>
                      </pic:pic>
                    </a:graphicData>
                  </a:graphic>
                </wp:inline>
              </w:drawing>
            </w:r>
            <w:r>
              <w:rPr>
                <w:spacing w:val="9"/>
              </w:rPr>
              <w:t>不接受</w:t>
            </w:r>
            <w:r>
              <w:rPr>
                <w:spacing w:val="-2"/>
              </w:rPr>
              <w:t>□接受</w:t>
            </w:r>
          </w:p>
        </w:tc>
      </w:tr>
      <w:tr w14:paraId="5993A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121" w:type="dxa"/>
          </w:tcPr>
          <w:p w14:paraId="16B826C1">
            <w:pPr>
              <w:pStyle w:val="9"/>
              <w:spacing w:before="239" w:line="186" w:lineRule="auto"/>
              <w:ind w:left="507"/>
            </w:pPr>
            <w:r>
              <w:t>9</w:t>
            </w:r>
          </w:p>
        </w:tc>
        <w:tc>
          <w:tcPr>
            <w:tcW w:w="2001" w:type="dxa"/>
          </w:tcPr>
          <w:p w14:paraId="37B68547">
            <w:pPr>
              <w:pStyle w:val="9"/>
              <w:spacing w:before="198" w:line="229" w:lineRule="auto"/>
              <w:ind w:left="292"/>
            </w:pPr>
            <w:r>
              <w:rPr>
                <w:spacing w:val="7"/>
              </w:rPr>
              <w:t>信息公告媒体</w:t>
            </w:r>
          </w:p>
        </w:tc>
        <w:tc>
          <w:tcPr>
            <w:tcW w:w="7096" w:type="dxa"/>
          </w:tcPr>
          <w:p w14:paraId="3CE9764F">
            <w:pPr>
              <w:pStyle w:val="9"/>
              <w:spacing w:before="199" w:line="223" w:lineRule="auto"/>
              <w:ind w:left="119"/>
            </w:pPr>
            <w:r>
              <w:rPr>
                <w:spacing w:val="13"/>
              </w:rPr>
              <w:t>新疆政府采购网（</w:t>
            </w:r>
            <w:r>
              <w:fldChar w:fldCharType="begin"/>
            </w:r>
            <w:r>
              <w:instrText xml:space="preserve"> HYPERLINK "http://www.ccgp-xinjiang.gov.cn" </w:instrText>
            </w:r>
            <w:r>
              <w:fldChar w:fldCharType="separate"/>
            </w:r>
            <w:r>
              <w:t>http</w:t>
            </w:r>
            <w:r>
              <w:rPr>
                <w:spacing w:val="13"/>
              </w:rPr>
              <w:t>://</w:t>
            </w:r>
            <w:r>
              <w:t>www</w:t>
            </w:r>
            <w:r>
              <w:rPr>
                <w:spacing w:val="13"/>
              </w:rPr>
              <w:t>.</w:t>
            </w:r>
            <w:r>
              <w:t>ccgp</w:t>
            </w:r>
            <w:r>
              <w:rPr>
                <w:spacing w:val="13"/>
              </w:rPr>
              <w:t>-</w:t>
            </w:r>
            <w:r>
              <w:t>xinjiang</w:t>
            </w:r>
            <w:r>
              <w:rPr>
                <w:spacing w:val="13"/>
              </w:rPr>
              <w:t>.</w:t>
            </w:r>
            <w:r>
              <w:t>gov</w:t>
            </w:r>
            <w:r>
              <w:rPr>
                <w:spacing w:val="13"/>
              </w:rPr>
              <w:t>.</w:t>
            </w:r>
            <w:r>
              <w:t>cn</w:t>
            </w:r>
            <w:r>
              <w:fldChar w:fldCharType="end"/>
            </w:r>
            <w:r>
              <w:rPr>
                <w:spacing w:val="13"/>
              </w:rPr>
              <w:t>）</w:t>
            </w:r>
          </w:p>
        </w:tc>
      </w:tr>
      <w:tr w14:paraId="74783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21" w:type="dxa"/>
          </w:tcPr>
          <w:p w14:paraId="7F590035">
            <w:pPr>
              <w:spacing w:line="280" w:lineRule="auto"/>
            </w:pPr>
          </w:p>
          <w:p w14:paraId="5B3E4307">
            <w:pPr>
              <w:pStyle w:val="9"/>
              <w:spacing w:before="74" w:line="186" w:lineRule="auto"/>
              <w:ind w:left="463"/>
            </w:pPr>
            <w:r>
              <w:rPr>
                <w:spacing w:val="-10"/>
              </w:rPr>
              <w:t>10</w:t>
            </w:r>
          </w:p>
        </w:tc>
        <w:tc>
          <w:tcPr>
            <w:tcW w:w="2001" w:type="dxa"/>
          </w:tcPr>
          <w:p w14:paraId="7B1299CD">
            <w:pPr>
              <w:pStyle w:val="9"/>
              <w:spacing w:before="114" w:line="273" w:lineRule="auto"/>
              <w:ind w:left="651" w:right="159" w:hanging="471"/>
              <w:rPr>
                <w:lang w:eastAsia="zh-CN"/>
              </w:rPr>
            </w:pPr>
            <w:r>
              <w:rPr>
                <w:spacing w:val="6"/>
                <w:lang w:eastAsia="zh-CN"/>
              </w:rPr>
              <w:t>响应文件递交截</w:t>
            </w:r>
            <w:r>
              <w:rPr>
                <w:spacing w:val="4"/>
                <w:lang w:eastAsia="zh-CN"/>
              </w:rPr>
              <w:t>止时间</w:t>
            </w:r>
          </w:p>
        </w:tc>
        <w:tc>
          <w:tcPr>
            <w:tcW w:w="7096" w:type="dxa"/>
          </w:tcPr>
          <w:p w14:paraId="1644063F">
            <w:pPr>
              <w:pStyle w:val="9"/>
              <w:spacing w:before="314" w:line="231" w:lineRule="auto"/>
              <w:ind w:left="115"/>
              <w:rPr>
                <w:lang w:eastAsia="zh-CN"/>
              </w:rPr>
            </w:pPr>
            <w:r>
              <w:rPr>
                <w:color w:val="auto"/>
                <w:spacing w:val="-4"/>
                <w:lang w:eastAsia="zh-CN"/>
              </w:rPr>
              <w:t>202</w:t>
            </w:r>
            <w:r>
              <w:rPr>
                <w:rFonts w:hint="eastAsia"/>
                <w:color w:val="auto"/>
                <w:spacing w:val="-4"/>
                <w:lang w:eastAsia="zh-CN"/>
              </w:rPr>
              <w:t>5</w:t>
            </w:r>
            <w:r>
              <w:rPr>
                <w:color w:val="auto"/>
                <w:spacing w:val="-4"/>
                <w:lang w:eastAsia="zh-CN"/>
              </w:rPr>
              <w:t>年0</w:t>
            </w:r>
            <w:r>
              <w:rPr>
                <w:rFonts w:hint="eastAsia"/>
                <w:color w:val="auto"/>
                <w:spacing w:val="-4"/>
                <w:lang w:val="en-US" w:eastAsia="zh-CN"/>
              </w:rPr>
              <w:t>3</w:t>
            </w:r>
            <w:r>
              <w:rPr>
                <w:color w:val="auto"/>
                <w:spacing w:val="-4"/>
                <w:lang w:eastAsia="zh-CN"/>
              </w:rPr>
              <w:t>月</w:t>
            </w:r>
            <w:r>
              <w:rPr>
                <w:rFonts w:hint="eastAsia"/>
                <w:color w:val="auto"/>
                <w:spacing w:val="-4"/>
                <w:lang w:val="en-US" w:eastAsia="zh-CN"/>
              </w:rPr>
              <w:t>03</w:t>
            </w:r>
            <w:r>
              <w:rPr>
                <w:color w:val="auto"/>
                <w:spacing w:val="-4"/>
                <w:lang w:eastAsia="zh-CN"/>
              </w:rPr>
              <w:t>日10点30分</w:t>
            </w:r>
            <w:r>
              <w:rPr>
                <w:spacing w:val="-4"/>
                <w:lang w:eastAsia="zh-CN"/>
              </w:rPr>
              <w:t>（北</w:t>
            </w:r>
            <w:r>
              <w:rPr>
                <w:spacing w:val="-5"/>
                <w:lang w:eastAsia="zh-CN"/>
              </w:rPr>
              <w:t>京时间）</w:t>
            </w:r>
          </w:p>
        </w:tc>
      </w:tr>
      <w:tr w14:paraId="70009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121" w:type="dxa"/>
          </w:tcPr>
          <w:p w14:paraId="3961CBE4">
            <w:pPr>
              <w:spacing w:line="478" w:lineRule="auto"/>
              <w:rPr>
                <w:lang w:eastAsia="zh-CN"/>
              </w:rPr>
            </w:pPr>
          </w:p>
          <w:p w14:paraId="160A0EFE">
            <w:pPr>
              <w:pStyle w:val="9"/>
              <w:spacing w:before="74" w:line="187" w:lineRule="auto"/>
              <w:ind w:left="463"/>
            </w:pPr>
            <w:r>
              <w:rPr>
                <w:spacing w:val="-10"/>
              </w:rPr>
              <w:t>11</w:t>
            </w:r>
          </w:p>
        </w:tc>
        <w:tc>
          <w:tcPr>
            <w:tcW w:w="2001" w:type="dxa"/>
          </w:tcPr>
          <w:p w14:paraId="667EFC23">
            <w:pPr>
              <w:spacing w:line="438" w:lineRule="auto"/>
            </w:pPr>
          </w:p>
          <w:p w14:paraId="26513094">
            <w:pPr>
              <w:pStyle w:val="9"/>
              <w:spacing w:before="75" w:line="231" w:lineRule="auto"/>
              <w:ind w:left="171"/>
            </w:pPr>
            <w:r>
              <w:rPr>
                <w:spacing w:val="7"/>
              </w:rPr>
              <w:t>磋商时间、地点</w:t>
            </w:r>
          </w:p>
        </w:tc>
        <w:tc>
          <w:tcPr>
            <w:tcW w:w="7096" w:type="dxa"/>
          </w:tcPr>
          <w:p w14:paraId="02AD8839">
            <w:pPr>
              <w:pStyle w:val="9"/>
              <w:spacing w:before="114" w:line="231" w:lineRule="auto"/>
              <w:ind w:left="117"/>
              <w:rPr>
                <w:lang w:eastAsia="zh-CN"/>
              </w:rPr>
            </w:pPr>
            <w:r>
              <w:rPr>
                <w:spacing w:val="-3"/>
                <w:lang w:eastAsia="zh-CN"/>
              </w:rPr>
              <w:t>磋商时间：</w:t>
            </w:r>
            <w:r>
              <w:rPr>
                <w:color w:val="auto"/>
                <w:spacing w:val="-3"/>
                <w:lang w:eastAsia="zh-CN"/>
              </w:rPr>
              <w:t>202</w:t>
            </w:r>
            <w:r>
              <w:rPr>
                <w:rFonts w:hint="eastAsia"/>
                <w:color w:val="auto"/>
                <w:spacing w:val="-3"/>
                <w:lang w:eastAsia="zh-CN"/>
              </w:rPr>
              <w:t>5</w:t>
            </w:r>
            <w:r>
              <w:rPr>
                <w:color w:val="auto"/>
                <w:spacing w:val="-3"/>
                <w:lang w:eastAsia="zh-CN"/>
              </w:rPr>
              <w:t>年</w:t>
            </w:r>
            <w:r>
              <w:rPr>
                <w:rFonts w:hint="eastAsia"/>
                <w:color w:val="auto"/>
                <w:spacing w:val="-3"/>
                <w:lang w:val="en-US" w:eastAsia="zh-CN"/>
              </w:rPr>
              <w:t>03</w:t>
            </w:r>
            <w:r>
              <w:rPr>
                <w:color w:val="auto"/>
                <w:spacing w:val="-3"/>
                <w:lang w:eastAsia="zh-CN"/>
              </w:rPr>
              <w:t>月</w:t>
            </w:r>
            <w:r>
              <w:rPr>
                <w:rFonts w:hint="eastAsia"/>
                <w:color w:val="auto"/>
                <w:spacing w:val="-3"/>
                <w:lang w:val="en-US" w:eastAsia="zh-CN"/>
              </w:rPr>
              <w:t>03</w:t>
            </w:r>
            <w:r>
              <w:rPr>
                <w:color w:val="auto"/>
                <w:spacing w:val="-3"/>
                <w:lang w:eastAsia="zh-CN"/>
              </w:rPr>
              <w:t>日10点30</w:t>
            </w:r>
            <w:r>
              <w:rPr>
                <w:spacing w:val="-3"/>
                <w:lang w:eastAsia="zh-CN"/>
              </w:rPr>
              <w:t>分(北京时</w:t>
            </w:r>
            <w:r>
              <w:rPr>
                <w:spacing w:val="-4"/>
                <w:lang w:eastAsia="zh-CN"/>
              </w:rPr>
              <w:t>间)</w:t>
            </w:r>
          </w:p>
          <w:p w14:paraId="1F5F8112">
            <w:pPr>
              <w:pStyle w:val="9"/>
              <w:spacing w:before="114" w:line="272" w:lineRule="auto"/>
              <w:ind w:left="124" w:right="462" w:hanging="5"/>
            </w:pPr>
            <w:r>
              <w:rPr>
                <w:spacing w:val="4"/>
              </w:rPr>
              <w:t>磋商地点：</w:t>
            </w:r>
            <w:r>
              <w:rPr>
                <w:rFonts w:hint="eastAsia" w:ascii="宋体" w:hAnsi="宋体" w:cs="宋体"/>
              </w:rPr>
              <w:t>哈密市伊州区向阳东路金星大厦2单元4楼</w:t>
            </w:r>
            <w:r>
              <w:rPr>
                <w:spacing w:val="4"/>
              </w:rPr>
              <w:t>（政采云</w:t>
            </w:r>
            <w:r>
              <w:rPr>
                <w:spacing w:val="10"/>
              </w:rPr>
              <w:t>（</w:t>
            </w:r>
            <w:r>
              <w:fldChar w:fldCharType="begin"/>
            </w:r>
            <w:r>
              <w:instrText xml:space="preserve"> HYPERLINK "https://www.zcygov.cn/" </w:instrText>
            </w:r>
            <w:r>
              <w:fldChar w:fldCharType="separate"/>
            </w:r>
            <w:r>
              <w:t>https</w:t>
            </w:r>
            <w:r>
              <w:rPr>
                <w:spacing w:val="10"/>
              </w:rPr>
              <w:t>://</w:t>
            </w:r>
            <w:r>
              <w:t>www</w:t>
            </w:r>
            <w:r>
              <w:rPr>
                <w:spacing w:val="10"/>
              </w:rPr>
              <w:t>.</w:t>
            </w:r>
            <w:r>
              <w:t>zcygov</w:t>
            </w:r>
            <w:r>
              <w:rPr>
                <w:spacing w:val="10"/>
              </w:rPr>
              <w:t>.</w:t>
            </w:r>
            <w:r>
              <w:t>cn</w:t>
            </w:r>
            <w:r>
              <w:rPr>
                <w:spacing w:val="10"/>
              </w:rPr>
              <w:t>/</w:t>
            </w:r>
            <w:r>
              <w:rPr>
                <w:spacing w:val="10"/>
              </w:rPr>
              <w:fldChar w:fldCharType="end"/>
            </w:r>
            <w:r>
              <w:rPr>
                <w:spacing w:val="10"/>
              </w:rPr>
              <w:t>）不见面开标大厅）</w:t>
            </w:r>
          </w:p>
        </w:tc>
      </w:tr>
      <w:tr w14:paraId="0D93A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121" w:type="dxa"/>
          </w:tcPr>
          <w:p w14:paraId="0DF8E0AB">
            <w:pPr>
              <w:spacing w:line="288" w:lineRule="auto"/>
            </w:pPr>
          </w:p>
          <w:p w14:paraId="1FF834D1">
            <w:pPr>
              <w:spacing w:line="288" w:lineRule="auto"/>
            </w:pPr>
          </w:p>
          <w:p w14:paraId="3356BE4D">
            <w:pPr>
              <w:pStyle w:val="9"/>
              <w:spacing w:before="75" w:line="187" w:lineRule="auto"/>
              <w:ind w:left="463"/>
            </w:pPr>
            <w:r>
              <w:rPr>
                <w:spacing w:val="-10"/>
              </w:rPr>
              <w:t>12</w:t>
            </w:r>
          </w:p>
        </w:tc>
        <w:tc>
          <w:tcPr>
            <w:tcW w:w="2001" w:type="dxa"/>
          </w:tcPr>
          <w:p w14:paraId="1BB9C7A7">
            <w:pPr>
              <w:pStyle w:val="9"/>
              <w:spacing w:before="214" w:line="231" w:lineRule="auto"/>
              <w:ind w:left="171"/>
              <w:rPr>
                <w:lang w:eastAsia="zh-CN"/>
              </w:rPr>
            </w:pPr>
            <w:r>
              <w:rPr>
                <w:spacing w:val="7"/>
                <w:lang w:eastAsia="zh-CN"/>
              </w:rPr>
              <w:t>磋商小组的组建</w:t>
            </w:r>
          </w:p>
          <w:p w14:paraId="5B7E1937">
            <w:pPr>
              <w:pStyle w:val="9"/>
              <w:spacing w:before="112" w:line="231" w:lineRule="auto"/>
              <w:ind w:left="175"/>
              <w:rPr>
                <w:lang w:eastAsia="zh-CN"/>
              </w:rPr>
            </w:pPr>
            <w:r>
              <w:rPr>
                <w:spacing w:val="7"/>
                <w:lang w:eastAsia="zh-CN"/>
              </w:rPr>
              <w:t>及评审专家的确</w:t>
            </w:r>
          </w:p>
          <w:p w14:paraId="59409CAA">
            <w:pPr>
              <w:pStyle w:val="9"/>
              <w:spacing w:before="113" w:line="231" w:lineRule="auto"/>
              <w:ind w:left="657"/>
            </w:pPr>
            <w:r>
              <w:rPr>
                <w:spacing w:val="3"/>
              </w:rPr>
              <w:t>定方式</w:t>
            </w:r>
          </w:p>
        </w:tc>
        <w:tc>
          <w:tcPr>
            <w:tcW w:w="7096" w:type="dxa"/>
          </w:tcPr>
          <w:p w14:paraId="25E234C4">
            <w:pPr>
              <w:pStyle w:val="9"/>
              <w:spacing w:before="212" w:line="306" w:lineRule="auto"/>
              <w:ind w:left="120" w:right="108" w:hanging="1"/>
              <w:rPr>
                <w:lang w:eastAsia="zh-CN"/>
              </w:rPr>
            </w:pPr>
            <w:r>
              <w:rPr>
                <w:spacing w:val="5"/>
                <w:lang w:eastAsia="zh-CN"/>
              </w:rPr>
              <w:t>磋商小组构成：磋商小组由采购人代表和评审专家共3人以上单数</w:t>
            </w:r>
            <w:r>
              <w:rPr>
                <w:spacing w:val="8"/>
                <w:lang w:eastAsia="zh-CN"/>
              </w:rPr>
              <w:t>组成，其中评审专家人数不得少于磋商小组成员总数的2/3。</w:t>
            </w:r>
          </w:p>
          <w:p w14:paraId="77DB53E8">
            <w:pPr>
              <w:pStyle w:val="9"/>
              <w:spacing w:before="39" w:line="231" w:lineRule="auto"/>
              <w:ind w:left="119"/>
              <w:rPr>
                <w:lang w:eastAsia="zh-CN"/>
              </w:rPr>
            </w:pPr>
            <w:r>
              <w:rPr>
                <w:spacing w:val="6"/>
                <w:lang w:eastAsia="zh-CN"/>
              </w:rPr>
              <w:t>磋商小组确定方式：专家库随机抽取。</w:t>
            </w:r>
          </w:p>
        </w:tc>
      </w:tr>
      <w:tr w14:paraId="70B51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121" w:type="dxa"/>
            <w:shd w:val="clear" w:color="auto" w:fill="auto"/>
            <w:vAlign w:val="top"/>
          </w:tcPr>
          <w:p w14:paraId="606399F9">
            <w:pPr>
              <w:spacing w:line="258" w:lineRule="auto"/>
              <w:rPr>
                <w:lang w:eastAsia="zh-CN"/>
              </w:rPr>
            </w:pPr>
          </w:p>
          <w:p w14:paraId="125ADA3C">
            <w:pPr>
              <w:spacing w:line="258" w:lineRule="auto"/>
              <w:rPr>
                <w:lang w:eastAsia="zh-CN"/>
              </w:rPr>
            </w:pPr>
          </w:p>
          <w:p w14:paraId="519A709D">
            <w:pPr>
              <w:spacing w:line="259" w:lineRule="auto"/>
              <w:rPr>
                <w:lang w:eastAsia="zh-CN"/>
              </w:rPr>
            </w:pPr>
          </w:p>
          <w:p w14:paraId="035CA7C7">
            <w:pPr>
              <w:spacing w:line="259" w:lineRule="auto"/>
              <w:rPr>
                <w:lang w:eastAsia="zh-CN"/>
              </w:rPr>
            </w:pPr>
          </w:p>
          <w:p w14:paraId="44EE2921">
            <w:pPr>
              <w:spacing w:line="259" w:lineRule="auto"/>
              <w:rPr>
                <w:lang w:eastAsia="zh-CN"/>
              </w:rPr>
            </w:pPr>
          </w:p>
          <w:p w14:paraId="4A716E51">
            <w:pPr>
              <w:spacing w:line="259" w:lineRule="auto"/>
              <w:rPr>
                <w:lang w:eastAsia="zh-CN"/>
              </w:rPr>
            </w:pPr>
          </w:p>
          <w:p w14:paraId="2944566F">
            <w:pPr>
              <w:spacing w:line="259" w:lineRule="auto"/>
              <w:rPr>
                <w:lang w:eastAsia="zh-CN"/>
              </w:rPr>
            </w:pPr>
          </w:p>
          <w:p w14:paraId="218EF3BD">
            <w:pPr>
              <w:spacing w:line="259" w:lineRule="auto"/>
              <w:rPr>
                <w:lang w:eastAsia="zh-CN"/>
              </w:rPr>
            </w:pPr>
          </w:p>
          <w:p w14:paraId="74424A0C">
            <w:pPr>
              <w:pStyle w:val="9"/>
              <w:spacing w:before="74" w:line="186" w:lineRule="auto"/>
              <w:ind w:left="463" w:leftChars="0"/>
              <w:rPr>
                <w:rFonts w:ascii="仿宋" w:hAnsi="仿宋" w:eastAsia="仿宋" w:cs="仿宋"/>
                <w:snapToGrid w:val="0"/>
                <w:color w:val="000000"/>
                <w:sz w:val="23"/>
                <w:szCs w:val="23"/>
                <w:lang w:val="en-US" w:eastAsia="en-US" w:bidi="ar-SA"/>
              </w:rPr>
            </w:pPr>
            <w:r>
              <w:rPr>
                <w:spacing w:val="-10"/>
              </w:rPr>
              <w:t>13</w:t>
            </w:r>
          </w:p>
        </w:tc>
        <w:tc>
          <w:tcPr>
            <w:tcW w:w="2001" w:type="dxa"/>
            <w:shd w:val="clear" w:color="auto" w:fill="auto"/>
            <w:vAlign w:val="top"/>
          </w:tcPr>
          <w:p w14:paraId="34156D78">
            <w:pPr>
              <w:spacing w:line="253" w:lineRule="auto"/>
            </w:pPr>
          </w:p>
          <w:p w14:paraId="10FA78CC">
            <w:pPr>
              <w:spacing w:line="253" w:lineRule="auto"/>
            </w:pPr>
          </w:p>
          <w:p w14:paraId="5C2F3D3C">
            <w:pPr>
              <w:spacing w:line="253" w:lineRule="auto"/>
            </w:pPr>
          </w:p>
          <w:p w14:paraId="40548247">
            <w:pPr>
              <w:spacing w:line="254" w:lineRule="auto"/>
            </w:pPr>
          </w:p>
          <w:p w14:paraId="5D765398">
            <w:pPr>
              <w:spacing w:line="254" w:lineRule="auto"/>
            </w:pPr>
          </w:p>
          <w:p w14:paraId="0132595E">
            <w:pPr>
              <w:spacing w:line="254" w:lineRule="auto"/>
            </w:pPr>
          </w:p>
          <w:p w14:paraId="0751C0D4">
            <w:pPr>
              <w:spacing w:line="254" w:lineRule="auto"/>
            </w:pPr>
          </w:p>
          <w:p w14:paraId="507399D8">
            <w:pPr>
              <w:spacing w:line="254" w:lineRule="auto"/>
            </w:pPr>
          </w:p>
          <w:p w14:paraId="62B08EB3">
            <w:pPr>
              <w:pStyle w:val="9"/>
              <w:spacing w:before="75" w:line="229" w:lineRule="auto"/>
              <w:ind w:left="289" w:leftChars="0"/>
              <w:rPr>
                <w:rFonts w:ascii="仿宋" w:hAnsi="仿宋" w:eastAsia="仿宋" w:cs="仿宋"/>
                <w:snapToGrid w:val="0"/>
                <w:color w:val="000000"/>
                <w:sz w:val="23"/>
                <w:szCs w:val="23"/>
                <w:lang w:val="en-US" w:eastAsia="en-US" w:bidi="ar-SA"/>
              </w:rPr>
            </w:pPr>
            <w:r>
              <w:rPr>
                <w:spacing w:val="7"/>
              </w:rPr>
              <w:t>★磋商保证金</w:t>
            </w:r>
          </w:p>
        </w:tc>
        <w:tc>
          <w:tcPr>
            <w:tcW w:w="7096" w:type="dxa"/>
            <w:shd w:val="clear" w:color="auto" w:fill="auto"/>
            <w:vAlign w:val="top"/>
          </w:tcPr>
          <w:p w14:paraId="7C89052F">
            <w:pPr>
              <w:pStyle w:val="9"/>
              <w:spacing w:before="117" w:line="229" w:lineRule="auto"/>
              <w:ind w:left="130"/>
              <w:rPr>
                <w:lang w:eastAsia="zh-CN"/>
              </w:rPr>
            </w:pPr>
            <w:r>
              <w:rPr>
                <w:spacing w:val="1"/>
                <w:lang w:eastAsia="zh-CN"/>
              </w:rPr>
              <w:t>1、磋商保证金数额： 8000元(人民币捌仟元整)；</w:t>
            </w:r>
          </w:p>
          <w:p w14:paraId="67D5CF05">
            <w:pPr>
              <w:pStyle w:val="9"/>
              <w:spacing w:before="113" w:line="274" w:lineRule="auto"/>
              <w:ind w:left="121" w:right="45" w:hanging="6"/>
              <w:rPr>
                <w:lang w:eastAsia="zh-CN"/>
              </w:rPr>
            </w:pPr>
            <w:r>
              <w:rPr>
                <w:spacing w:val="11"/>
                <w:lang w:eastAsia="zh-CN"/>
              </w:rPr>
              <w:t>2、保证金缴纳方式：供应商根据自身实际自</w:t>
            </w:r>
            <w:r>
              <w:rPr>
                <w:spacing w:val="10"/>
                <w:lang w:eastAsia="zh-CN"/>
              </w:rPr>
              <w:t>行选择银行电汇（从</w:t>
            </w:r>
            <w:r>
              <w:rPr>
                <w:spacing w:val="1"/>
                <w:lang w:eastAsia="zh-CN"/>
              </w:rPr>
              <w:t>其账户通过网银转账或银行电汇形式转出）、银</w:t>
            </w:r>
            <w:r>
              <w:rPr>
                <w:lang w:eastAsia="zh-CN"/>
              </w:rPr>
              <w:t>行保函或保险保单；</w:t>
            </w:r>
          </w:p>
          <w:p w14:paraId="75FD967E">
            <w:pPr>
              <w:pStyle w:val="9"/>
              <w:spacing w:before="117" w:line="228" w:lineRule="auto"/>
              <w:ind w:left="117"/>
              <w:rPr>
                <w:lang w:eastAsia="zh-CN"/>
              </w:rPr>
            </w:pPr>
            <w:r>
              <w:rPr>
                <w:spacing w:val="7"/>
                <w:lang w:eastAsia="zh-CN"/>
              </w:rPr>
              <w:t>3、递交时间：在投标截止时间前递交（以到账时间为准</w:t>
            </w:r>
            <w:r>
              <w:rPr>
                <w:spacing w:val="9"/>
                <w:lang w:eastAsia="zh-CN"/>
              </w:rPr>
              <w:t>）；</w:t>
            </w:r>
          </w:p>
          <w:p w14:paraId="6D05DCEA">
            <w:pPr>
              <w:pStyle w:val="9"/>
              <w:spacing w:before="115" w:line="275" w:lineRule="auto"/>
              <w:ind w:left="123" w:right="136" w:hanging="12"/>
              <w:rPr>
                <w:lang w:eastAsia="zh-CN"/>
              </w:rPr>
            </w:pPr>
            <w:r>
              <w:rPr>
                <w:spacing w:val="10"/>
                <w:lang w:eastAsia="zh-CN"/>
              </w:rPr>
              <w:t>4、保证金凭证：投标单位提供打款凭证截图加盖公章；</w:t>
            </w:r>
            <w:r>
              <w:rPr>
                <w:spacing w:val="9"/>
                <w:lang w:eastAsia="zh-CN"/>
              </w:rPr>
              <w:t>银行保函</w:t>
            </w:r>
            <w:r>
              <w:rPr>
                <w:spacing w:val="8"/>
                <w:lang w:eastAsia="zh-CN"/>
              </w:rPr>
              <w:t>或保险保单</w:t>
            </w:r>
            <w:r>
              <w:rPr>
                <w:spacing w:val="7"/>
                <w:lang w:eastAsia="zh-CN"/>
              </w:rPr>
              <w:t>。</w:t>
            </w:r>
          </w:p>
          <w:p w14:paraId="62F07BCD">
            <w:pPr>
              <w:pStyle w:val="9"/>
              <w:spacing w:before="115" w:line="230" w:lineRule="auto"/>
              <w:ind w:left="117"/>
              <w:rPr>
                <w:lang w:eastAsia="zh-CN"/>
              </w:rPr>
            </w:pPr>
            <w:r>
              <w:rPr>
                <w:spacing w:val="-1"/>
                <w:lang w:eastAsia="zh-CN"/>
              </w:rPr>
              <w:t>5、账户信息：</w:t>
            </w:r>
          </w:p>
          <w:p w14:paraId="3B860125">
            <w:pPr>
              <w:pStyle w:val="9"/>
              <w:spacing w:before="113" w:line="306" w:lineRule="auto"/>
              <w:ind w:left="117" w:right="1706" w:firstLine="7"/>
              <w:rPr>
                <w:rFonts w:ascii="宋体" w:hAnsi="宋体" w:cs="宋体"/>
                <w:lang w:eastAsia="zh-CN"/>
              </w:rPr>
            </w:pPr>
            <w:r>
              <w:rPr>
                <w:spacing w:val="9"/>
                <w:lang w:eastAsia="zh-CN"/>
              </w:rPr>
              <w:t>单位名称：</w:t>
            </w:r>
            <w:r>
              <w:rPr>
                <w:rFonts w:hint="eastAsia" w:ascii="宋体" w:hAnsi="宋体" w:cs="宋体"/>
                <w:lang w:eastAsia="zh-CN"/>
              </w:rPr>
              <w:t>哈密市建设工程监理有限责任公司</w:t>
            </w:r>
          </w:p>
          <w:p w14:paraId="382EF062">
            <w:pPr>
              <w:pStyle w:val="9"/>
              <w:spacing w:before="113" w:line="306" w:lineRule="auto"/>
              <w:ind w:left="117" w:right="1706" w:firstLine="7"/>
              <w:rPr>
                <w:lang w:eastAsia="zh-CN"/>
              </w:rPr>
            </w:pPr>
            <w:r>
              <w:rPr>
                <w:spacing w:val="5"/>
                <w:lang w:eastAsia="zh-CN"/>
              </w:rPr>
              <w:t>账号：</w:t>
            </w:r>
            <w:r>
              <w:rPr>
                <w:rFonts w:hint="eastAsia" w:ascii="宋体" w:hAnsi="宋体" w:cs="宋体"/>
                <w:lang w:eastAsia="zh-CN"/>
              </w:rPr>
              <w:t>65001670200050000264-0002</w:t>
            </w:r>
          </w:p>
          <w:p w14:paraId="711B487F">
            <w:pPr>
              <w:pStyle w:val="9"/>
              <w:spacing w:before="39" w:line="271" w:lineRule="auto"/>
              <w:ind w:left="121" w:right="1466" w:hanging="1"/>
              <w:rPr>
                <w:rFonts w:ascii="宋体" w:hAnsi="宋体" w:cs="宋体"/>
                <w:lang w:eastAsia="zh-CN"/>
              </w:rPr>
            </w:pPr>
            <w:r>
              <w:rPr>
                <w:spacing w:val="9"/>
                <w:lang w:eastAsia="zh-CN"/>
              </w:rPr>
              <w:t>开户行：</w:t>
            </w:r>
            <w:r>
              <w:rPr>
                <w:rFonts w:hint="eastAsia" w:ascii="宋体" w:hAnsi="宋体" w:cs="宋体"/>
                <w:lang w:eastAsia="zh-CN"/>
              </w:rPr>
              <w:t>哈密建行建北分理处</w:t>
            </w:r>
          </w:p>
          <w:p w14:paraId="150CD091">
            <w:pPr>
              <w:pStyle w:val="9"/>
              <w:spacing w:before="39" w:line="271" w:lineRule="auto"/>
              <w:ind w:left="121" w:leftChars="0" w:right="1466" w:rightChars="0" w:hanging="1" w:firstLineChars="0"/>
              <w:rPr>
                <w:rFonts w:ascii="仿宋" w:hAnsi="仿宋" w:eastAsia="仿宋" w:cs="仿宋"/>
                <w:snapToGrid w:val="0"/>
                <w:color w:val="000000"/>
                <w:sz w:val="23"/>
                <w:szCs w:val="23"/>
                <w:lang w:val="en-US" w:eastAsia="zh-CN" w:bidi="ar-SA"/>
              </w:rPr>
            </w:pPr>
            <w:r>
              <w:rPr>
                <w:spacing w:val="4"/>
              </w:rPr>
              <w:t>行号：</w:t>
            </w:r>
            <w:r>
              <w:rPr>
                <w:rFonts w:hint="eastAsia" w:ascii="宋体" w:hAnsi="宋体" w:cs="宋体"/>
              </w:rPr>
              <w:t>105884000040</w:t>
            </w:r>
          </w:p>
        </w:tc>
      </w:tr>
      <w:tr w14:paraId="3431A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121" w:type="dxa"/>
            <w:shd w:val="clear" w:color="auto" w:fill="auto"/>
            <w:vAlign w:val="top"/>
          </w:tcPr>
          <w:p w14:paraId="4FBE621C">
            <w:pPr>
              <w:pStyle w:val="9"/>
              <w:spacing w:before="242" w:line="187" w:lineRule="auto"/>
              <w:ind w:left="463" w:leftChars="0"/>
              <w:jc w:val="left"/>
              <w:rPr>
                <w:rFonts w:ascii="仿宋" w:hAnsi="仿宋" w:eastAsia="仿宋" w:cs="仿宋"/>
                <w:snapToGrid w:val="0"/>
                <w:color w:val="000000"/>
                <w:sz w:val="23"/>
                <w:szCs w:val="23"/>
                <w:lang w:val="en-US" w:eastAsia="en-US" w:bidi="ar-SA"/>
              </w:rPr>
            </w:pPr>
            <w:r>
              <w:rPr>
                <w:spacing w:val="-10"/>
              </w:rPr>
              <w:t>14</w:t>
            </w:r>
          </w:p>
        </w:tc>
        <w:tc>
          <w:tcPr>
            <w:tcW w:w="2001" w:type="dxa"/>
            <w:shd w:val="clear" w:color="auto" w:fill="auto"/>
            <w:vAlign w:val="top"/>
          </w:tcPr>
          <w:p w14:paraId="078EB7DE">
            <w:pPr>
              <w:pStyle w:val="9"/>
              <w:spacing w:before="201" w:line="231" w:lineRule="auto"/>
              <w:ind w:left="533" w:leftChars="0"/>
              <w:jc w:val="left"/>
              <w:rPr>
                <w:rFonts w:ascii="仿宋" w:hAnsi="仿宋" w:eastAsia="仿宋" w:cs="仿宋"/>
                <w:snapToGrid w:val="0"/>
                <w:color w:val="000000"/>
                <w:sz w:val="23"/>
                <w:szCs w:val="23"/>
                <w:lang w:val="en-US" w:eastAsia="en-US" w:bidi="ar-SA"/>
              </w:rPr>
            </w:pPr>
            <w:r>
              <w:rPr>
                <w:spacing w:val="5"/>
              </w:rPr>
              <w:t>评审办法</w:t>
            </w:r>
          </w:p>
        </w:tc>
        <w:tc>
          <w:tcPr>
            <w:tcW w:w="7096" w:type="dxa"/>
            <w:shd w:val="clear" w:color="auto" w:fill="auto"/>
            <w:vAlign w:val="top"/>
          </w:tcPr>
          <w:p w14:paraId="310C248F">
            <w:pPr>
              <w:pStyle w:val="9"/>
              <w:spacing w:before="201" w:line="231" w:lineRule="auto"/>
              <w:ind w:left="125" w:leftChars="0"/>
              <w:jc w:val="left"/>
              <w:rPr>
                <w:rFonts w:ascii="仿宋" w:hAnsi="仿宋" w:eastAsia="仿宋" w:cs="仿宋"/>
                <w:snapToGrid w:val="0"/>
                <w:color w:val="000000"/>
                <w:sz w:val="23"/>
                <w:szCs w:val="23"/>
                <w:lang w:val="en-US" w:eastAsia="en-US" w:bidi="ar-SA"/>
              </w:rPr>
            </w:pPr>
            <w:r>
              <w:rPr>
                <w:spacing w:val="6"/>
              </w:rPr>
              <w:t>综合评分法</w:t>
            </w:r>
          </w:p>
        </w:tc>
      </w:tr>
      <w:tr w14:paraId="7C422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121" w:type="dxa"/>
            <w:shd w:val="clear" w:color="auto" w:fill="auto"/>
            <w:vAlign w:val="top"/>
          </w:tcPr>
          <w:p w14:paraId="7B46D458">
            <w:pPr>
              <w:pStyle w:val="9"/>
              <w:spacing w:before="242" w:line="186" w:lineRule="auto"/>
              <w:ind w:left="463" w:leftChars="0"/>
              <w:jc w:val="left"/>
              <w:rPr>
                <w:rFonts w:ascii="仿宋" w:hAnsi="仿宋" w:eastAsia="仿宋" w:cs="仿宋"/>
                <w:snapToGrid w:val="0"/>
                <w:color w:val="000000"/>
                <w:sz w:val="23"/>
                <w:szCs w:val="23"/>
                <w:lang w:val="en-US" w:eastAsia="en-US" w:bidi="ar-SA"/>
              </w:rPr>
            </w:pPr>
            <w:r>
              <w:rPr>
                <w:spacing w:val="-10"/>
              </w:rPr>
              <w:t>15</w:t>
            </w:r>
          </w:p>
        </w:tc>
        <w:tc>
          <w:tcPr>
            <w:tcW w:w="2001" w:type="dxa"/>
            <w:shd w:val="clear" w:color="auto" w:fill="auto"/>
            <w:vAlign w:val="top"/>
          </w:tcPr>
          <w:p w14:paraId="31220835">
            <w:pPr>
              <w:pStyle w:val="9"/>
              <w:spacing w:before="200" w:line="231" w:lineRule="auto"/>
              <w:ind w:left="411" w:leftChars="0"/>
              <w:jc w:val="left"/>
              <w:rPr>
                <w:rFonts w:ascii="仿宋" w:hAnsi="仿宋" w:eastAsia="仿宋" w:cs="仿宋"/>
                <w:snapToGrid w:val="0"/>
                <w:color w:val="000000"/>
                <w:sz w:val="23"/>
                <w:szCs w:val="23"/>
                <w:lang w:val="en-US" w:eastAsia="en-US" w:bidi="ar-SA"/>
              </w:rPr>
            </w:pPr>
            <w:r>
              <w:rPr>
                <w:spacing w:val="6"/>
              </w:rPr>
              <w:t>磋商有效期</w:t>
            </w:r>
          </w:p>
        </w:tc>
        <w:tc>
          <w:tcPr>
            <w:tcW w:w="7096" w:type="dxa"/>
            <w:shd w:val="clear" w:color="auto" w:fill="auto"/>
            <w:vAlign w:val="top"/>
          </w:tcPr>
          <w:p w14:paraId="7B0F1348">
            <w:pPr>
              <w:pStyle w:val="9"/>
              <w:spacing w:before="201" w:line="233" w:lineRule="auto"/>
              <w:ind w:left="113" w:leftChars="0"/>
              <w:jc w:val="left"/>
              <w:rPr>
                <w:rFonts w:ascii="仿宋" w:hAnsi="仿宋" w:eastAsia="仿宋" w:cs="仿宋"/>
                <w:snapToGrid w:val="0"/>
                <w:color w:val="000000"/>
                <w:sz w:val="23"/>
                <w:szCs w:val="23"/>
                <w:lang w:val="en-US" w:eastAsia="en-US" w:bidi="ar-SA"/>
              </w:rPr>
            </w:pPr>
            <w:r>
              <w:rPr>
                <w:spacing w:val="-4"/>
              </w:rPr>
              <w:t>90日（日历日）</w:t>
            </w:r>
          </w:p>
        </w:tc>
      </w:tr>
    </w:tbl>
    <w:p w14:paraId="221B28AA">
      <w:pPr>
        <w:pStyle w:val="2"/>
        <w:rPr>
          <w:lang w:eastAsia="zh-CN"/>
        </w:rPr>
      </w:pPr>
    </w:p>
    <w:p w14:paraId="5C473150">
      <w:pPr>
        <w:rPr>
          <w:lang w:eastAsia="zh-CN"/>
        </w:rPr>
        <w:sectPr>
          <w:footerReference r:id="rId6" w:type="default"/>
          <w:pgSz w:w="11906" w:h="16838"/>
          <w:pgMar w:top="1431" w:right="840" w:bottom="1014" w:left="841" w:header="0" w:footer="848" w:gutter="0"/>
          <w:pgNumType w:fmt="decimal"/>
          <w:cols w:space="720" w:num="1"/>
        </w:sectPr>
      </w:pPr>
    </w:p>
    <w:p w14:paraId="3241A014">
      <w:pPr>
        <w:spacing w:line="43" w:lineRule="exact"/>
        <w:rPr>
          <w:lang w:eastAsia="zh-CN"/>
        </w:rPr>
      </w:pPr>
    </w:p>
    <w:tbl>
      <w:tblPr>
        <w:tblStyle w:val="8"/>
        <w:tblW w:w="10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1"/>
        <w:gridCol w:w="2001"/>
        <w:gridCol w:w="7096"/>
      </w:tblGrid>
      <w:tr w14:paraId="1DBA5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121" w:type="dxa"/>
          </w:tcPr>
          <w:p w14:paraId="4D969A3E">
            <w:pPr>
              <w:pStyle w:val="9"/>
              <w:spacing w:before="145" w:line="231" w:lineRule="auto"/>
              <w:ind w:left="213"/>
            </w:pPr>
            <w:r>
              <w:rPr>
                <w:b/>
                <w:bCs/>
                <w:spacing w:val="3"/>
              </w:rPr>
              <w:t>序列号</w:t>
            </w:r>
          </w:p>
        </w:tc>
        <w:tc>
          <w:tcPr>
            <w:tcW w:w="2001" w:type="dxa"/>
          </w:tcPr>
          <w:p w14:paraId="44EA6D82">
            <w:pPr>
              <w:pStyle w:val="9"/>
              <w:spacing w:before="146" w:line="229" w:lineRule="auto"/>
              <w:ind w:left="535"/>
            </w:pPr>
            <w:r>
              <w:rPr>
                <w:b/>
                <w:bCs/>
                <w:spacing w:val="3"/>
              </w:rPr>
              <w:t>条款名称</w:t>
            </w:r>
          </w:p>
        </w:tc>
        <w:tc>
          <w:tcPr>
            <w:tcW w:w="7096" w:type="dxa"/>
          </w:tcPr>
          <w:p w14:paraId="6EED28A3">
            <w:pPr>
              <w:pStyle w:val="9"/>
              <w:spacing w:before="145" w:line="231" w:lineRule="auto"/>
              <w:ind w:left="2841"/>
            </w:pPr>
            <w:r>
              <w:rPr>
                <w:b/>
                <w:bCs/>
                <w:spacing w:val="5"/>
              </w:rPr>
              <w:t>编列内容规定</w:t>
            </w:r>
          </w:p>
        </w:tc>
      </w:tr>
      <w:tr w14:paraId="3010C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5" w:hRule="atLeast"/>
        </w:trPr>
        <w:tc>
          <w:tcPr>
            <w:tcW w:w="1121" w:type="dxa"/>
          </w:tcPr>
          <w:p w14:paraId="795EFF16">
            <w:pPr>
              <w:spacing w:line="292" w:lineRule="auto"/>
            </w:pPr>
          </w:p>
          <w:p w14:paraId="7800ADF6">
            <w:pPr>
              <w:spacing w:line="293" w:lineRule="auto"/>
            </w:pPr>
          </w:p>
          <w:p w14:paraId="575C4AD3">
            <w:pPr>
              <w:spacing w:line="293" w:lineRule="auto"/>
            </w:pPr>
          </w:p>
          <w:p w14:paraId="748BF52A">
            <w:pPr>
              <w:pStyle w:val="9"/>
              <w:spacing w:before="75" w:line="186" w:lineRule="auto"/>
              <w:ind w:left="463"/>
            </w:pPr>
            <w:r>
              <w:rPr>
                <w:spacing w:val="-10"/>
              </w:rPr>
              <w:t>16</w:t>
            </w:r>
          </w:p>
        </w:tc>
        <w:tc>
          <w:tcPr>
            <w:tcW w:w="2001" w:type="dxa"/>
          </w:tcPr>
          <w:p w14:paraId="2B94E1A2">
            <w:pPr>
              <w:spacing w:line="279" w:lineRule="auto"/>
            </w:pPr>
          </w:p>
          <w:p w14:paraId="6AA5E422">
            <w:pPr>
              <w:spacing w:line="279" w:lineRule="auto"/>
            </w:pPr>
          </w:p>
          <w:p w14:paraId="2C5558EB">
            <w:pPr>
              <w:spacing w:line="279" w:lineRule="auto"/>
            </w:pPr>
          </w:p>
          <w:p w14:paraId="09026CE6">
            <w:pPr>
              <w:pStyle w:val="9"/>
              <w:spacing w:before="74" w:line="231" w:lineRule="auto"/>
              <w:ind w:left="300"/>
            </w:pPr>
            <w:r>
              <w:rPr>
                <w:spacing w:val="6"/>
              </w:rPr>
              <w:t>响应文件份数</w:t>
            </w:r>
          </w:p>
        </w:tc>
        <w:tc>
          <w:tcPr>
            <w:tcW w:w="7096" w:type="dxa"/>
          </w:tcPr>
          <w:p w14:paraId="4AE89A79">
            <w:pPr>
              <w:pStyle w:val="9"/>
              <w:spacing w:before="120" w:line="290" w:lineRule="auto"/>
              <w:ind w:left="120" w:right="108" w:firstLine="10"/>
              <w:rPr>
                <w:lang w:eastAsia="zh-CN"/>
              </w:rPr>
            </w:pPr>
            <w:r>
              <w:rPr>
                <w:spacing w:val="10"/>
                <w:lang w:eastAsia="zh-CN"/>
              </w:rPr>
              <w:t>1、本项目采用不见面磋商、供应商需要递交电子响应文件，加密</w:t>
            </w:r>
            <w:r>
              <w:rPr>
                <w:spacing w:val="6"/>
                <w:lang w:eastAsia="zh-CN"/>
              </w:rPr>
              <w:t xml:space="preserve"> 的电子响应文件，在磋商截止时间前上传至政府采购网政采云平台</w:t>
            </w:r>
            <w:r>
              <w:rPr>
                <w:spacing w:val="4"/>
                <w:lang w:eastAsia="zh-CN"/>
              </w:rPr>
              <w:t>指定位置，无需磋商现场递交纸质文件。</w:t>
            </w:r>
          </w:p>
          <w:p w14:paraId="23222F85">
            <w:pPr>
              <w:pStyle w:val="9"/>
              <w:spacing w:before="115" w:line="272" w:lineRule="auto"/>
              <w:ind w:left="120" w:right="105" w:hanging="5"/>
              <w:rPr>
                <w:rFonts w:hint="eastAsia"/>
                <w:spacing w:val="1"/>
                <w:lang w:eastAsia="zh-CN"/>
              </w:rPr>
            </w:pPr>
            <w:r>
              <w:rPr>
                <w:spacing w:val="11"/>
                <w:lang w:eastAsia="zh-CN"/>
              </w:rPr>
              <w:t>2、响应文件开启当日，供应商无需到达磋商</w:t>
            </w:r>
            <w:r>
              <w:rPr>
                <w:spacing w:val="10"/>
                <w:lang w:eastAsia="zh-CN"/>
              </w:rPr>
              <w:t>现场，仅需通过政采</w:t>
            </w:r>
            <w:r>
              <w:rPr>
                <w:spacing w:val="5"/>
                <w:lang w:eastAsia="zh-CN"/>
              </w:rPr>
              <w:t>云平台“不见面”开标大厅完成远程解密、磋商澄清、在线多轮报</w:t>
            </w:r>
            <w:r>
              <w:rPr>
                <w:spacing w:val="6"/>
                <w:lang w:eastAsia="zh-CN"/>
              </w:rPr>
              <w:t>价、结果公布等交互环节。供应商必须使用能正确解密响应文件的“</w:t>
            </w:r>
            <w:r>
              <w:rPr>
                <w:lang w:eastAsia="zh-CN"/>
              </w:rPr>
              <w:t>CA</w:t>
            </w:r>
            <w:r>
              <w:rPr>
                <w:spacing w:val="6"/>
                <w:lang w:eastAsia="zh-CN"/>
              </w:rPr>
              <w:t>锁”在规定的时间内完成远程解密，因供应商原因未能解密、</w:t>
            </w:r>
            <w:r>
              <w:rPr>
                <w:spacing w:val="7"/>
                <w:lang w:eastAsia="zh-CN"/>
              </w:rPr>
              <w:t>解密失败或解密超时，视为供应商撤销其响应文件，系统内响应文</w:t>
            </w:r>
            <w:r>
              <w:rPr>
                <w:spacing w:val="1"/>
                <w:lang w:eastAsia="zh-CN"/>
              </w:rPr>
              <w:t>件将被退回；</w:t>
            </w:r>
          </w:p>
          <w:p w14:paraId="67C51DEF">
            <w:pPr>
              <w:pStyle w:val="9"/>
              <w:spacing w:before="115" w:line="272" w:lineRule="auto"/>
              <w:ind w:left="120" w:right="105" w:hanging="5"/>
              <w:rPr>
                <w:spacing w:val="5"/>
                <w:lang w:eastAsia="zh-CN"/>
              </w:rPr>
            </w:pPr>
            <w:r>
              <w:rPr>
                <w:rFonts w:hint="eastAsia"/>
                <w:spacing w:val="5"/>
                <w:lang w:eastAsia="zh-CN"/>
              </w:rPr>
              <w:t>3、</w:t>
            </w:r>
            <w:r>
              <w:rPr>
                <w:rFonts w:hint="eastAsia" w:ascii="宋体" w:hAnsi="宋体" w:cs="宋体"/>
                <w:lang w:eastAsia="zh-CN"/>
              </w:rPr>
              <w:t>中标单位在中标后3日内将纸质版投标文件（1正1副，副本可以是正本的复印件）交于招标代理公司，纸质版投标文件内容须与电子版投标文件一致。</w:t>
            </w:r>
          </w:p>
        </w:tc>
      </w:tr>
      <w:tr w14:paraId="7DD85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5" w:hRule="atLeast"/>
        </w:trPr>
        <w:tc>
          <w:tcPr>
            <w:tcW w:w="1121" w:type="dxa"/>
            <w:shd w:val="clear" w:color="auto" w:fill="auto"/>
            <w:vAlign w:val="top"/>
          </w:tcPr>
          <w:p w14:paraId="33D358FD">
            <w:pPr>
              <w:spacing w:line="254" w:lineRule="auto"/>
              <w:rPr>
                <w:lang w:eastAsia="zh-CN"/>
              </w:rPr>
            </w:pPr>
          </w:p>
          <w:p w14:paraId="39C2B39C">
            <w:pPr>
              <w:spacing w:line="254" w:lineRule="auto"/>
              <w:rPr>
                <w:lang w:eastAsia="zh-CN"/>
              </w:rPr>
            </w:pPr>
          </w:p>
          <w:p w14:paraId="6370F796">
            <w:pPr>
              <w:spacing w:line="255" w:lineRule="auto"/>
              <w:rPr>
                <w:lang w:eastAsia="zh-CN"/>
              </w:rPr>
            </w:pPr>
          </w:p>
          <w:p w14:paraId="4012F3FA">
            <w:pPr>
              <w:spacing w:line="255" w:lineRule="auto"/>
              <w:rPr>
                <w:lang w:eastAsia="zh-CN"/>
              </w:rPr>
            </w:pPr>
          </w:p>
          <w:p w14:paraId="1DB3C6C0">
            <w:pPr>
              <w:spacing w:line="255" w:lineRule="auto"/>
              <w:rPr>
                <w:lang w:eastAsia="zh-CN"/>
              </w:rPr>
            </w:pPr>
          </w:p>
          <w:p w14:paraId="29AB630C">
            <w:pPr>
              <w:pStyle w:val="9"/>
              <w:spacing w:before="75" w:line="186" w:lineRule="auto"/>
              <w:ind w:left="463" w:leftChars="0"/>
              <w:rPr>
                <w:rFonts w:ascii="仿宋" w:hAnsi="仿宋" w:eastAsia="仿宋" w:cs="仿宋"/>
                <w:snapToGrid w:val="0"/>
                <w:color w:val="000000"/>
                <w:sz w:val="23"/>
                <w:szCs w:val="23"/>
                <w:lang w:val="en-US" w:eastAsia="en-US" w:bidi="ar-SA"/>
              </w:rPr>
            </w:pPr>
            <w:r>
              <w:rPr>
                <w:spacing w:val="-10"/>
              </w:rPr>
              <w:t>17</w:t>
            </w:r>
          </w:p>
        </w:tc>
        <w:tc>
          <w:tcPr>
            <w:tcW w:w="2001" w:type="dxa"/>
            <w:shd w:val="clear" w:color="auto" w:fill="auto"/>
            <w:vAlign w:val="top"/>
          </w:tcPr>
          <w:p w14:paraId="7D2A6B3F">
            <w:pPr>
              <w:spacing w:line="246" w:lineRule="auto"/>
            </w:pPr>
          </w:p>
          <w:p w14:paraId="09BA668C">
            <w:pPr>
              <w:spacing w:line="246" w:lineRule="auto"/>
            </w:pPr>
          </w:p>
          <w:p w14:paraId="786EB92C">
            <w:pPr>
              <w:spacing w:line="247" w:lineRule="auto"/>
            </w:pPr>
          </w:p>
          <w:p w14:paraId="56EF8B32">
            <w:pPr>
              <w:spacing w:line="247" w:lineRule="auto"/>
            </w:pPr>
          </w:p>
          <w:p w14:paraId="09E87F6B">
            <w:pPr>
              <w:spacing w:line="247" w:lineRule="auto"/>
            </w:pPr>
          </w:p>
          <w:p w14:paraId="10C7FBEA">
            <w:pPr>
              <w:pStyle w:val="9"/>
              <w:spacing w:before="74" w:line="231" w:lineRule="auto"/>
              <w:ind w:left="534" w:leftChars="0"/>
              <w:rPr>
                <w:rFonts w:ascii="仿宋" w:hAnsi="仿宋" w:eastAsia="仿宋" w:cs="仿宋"/>
                <w:snapToGrid w:val="0"/>
                <w:color w:val="000000"/>
                <w:sz w:val="23"/>
                <w:szCs w:val="23"/>
                <w:lang w:val="en-US" w:eastAsia="en-US" w:bidi="ar-SA"/>
              </w:rPr>
            </w:pPr>
            <w:r>
              <w:rPr>
                <w:spacing w:val="5"/>
              </w:rPr>
              <w:t>踏勘现场</w:t>
            </w:r>
          </w:p>
        </w:tc>
        <w:tc>
          <w:tcPr>
            <w:tcW w:w="7096" w:type="dxa"/>
            <w:shd w:val="clear" w:color="auto" w:fill="auto"/>
            <w:vAlign w:val="top"/>
          </w:tcPr>
          <w:p w14:paraId="4AE7FA21">
            <w:pPr>
              <w:pStyle w:val="9"/>
              <w:spacing w:before="112" w:line="283" w:lineRule="auto"/>
              <w:ind w:left="120" w:right="81" w:firstLine="17"/>
              <w:rPr>
                <w:lang w:eastAsia="zh-CN"/>
              </w:rPr>
            </w:pPr>
            <w:r>
              <w:rPr>
                <w:position w:val="-7"/>
                <w:lang w:eastAsia="zh-CN"/>
              </w:rPr>
              <w:drawing>
                <wp:inline distT="0" distB="0" distL="0" distR="0">
                  <wp:extent cx="130810" cy="181610"/>
                  <wp:effectExtent l="0" t="0" r="2540" b="8255"/>
                  <wp:docPr id="4" name="IM 10"/>
                  <wp:cNvGraphicFramePr/>
                  <a:graphic xmlns:a="http://schemas.openxmlformats.org/drawingml/2006/main">
                    <a:graphicData uri="http://schemas.openxmlformats.org/drawingml/2006/picture">
                      <pic:pic xmlns:pic="http://schemas.openxmlformats.org/drawingml/2006/picture">
                        <pic:nvPicPr>
                          <pic:cNvPr id="4" name="IM 10"/>
                          <pic:cNvPicPr/>
                        </pic:nvPicPr>
                        <pic:blipFill>
                          <a:blip r:embed="rId58"/>
                          <a:stretch>
                            <a:fillRect/>
                          </a:stretch>
                        </pic:blipFill>
                        <pic:spPr>
                          <a:xfrm>
                            <a:off x="0" y="0"/>
                            <a:ext cx="130908" cy="181805"/>
                          </a:xfrm>
                          <a:prstGeom prst="rect">
                            <a:avLst/>
                          </a:prstGeom>
                        </pic:spPr>
                      </pic:pic>
                    </a:graphicData>
                  </a:graphic>
                </wp:inline>
              </w:drawing>
            </w:r>
            <w:r>
              <w:rPr>
                <w:spacing w:val="5"/>
                <w:lang w:eastAsia="zh-CN"/>
              </w:rPr>
              <w:t>自行踏勘。供应商在下载磋商文件后须及时与采购人取得联系，</w:t>
            </w:r>
            <w:r>
              <w:rPr>
                <w:spacing w:val="4"/>
                <w:lang w:eastAsia="zh-CN"/>
              </w:rPr>
              <w:t>就项目细节进行咨询。</w:t>
            </w:r>
          </w:p>
          <w:p w14:paraId="63C5F3A8">
            <w:pPr>
              <w:pStyle w:val="9"/>
              <w:spacing w:before="92" w:line="307" w:lineRule="auto"/>
              <w:ind w:left="117" w:right="5583" w:firstLine="20"/>
              <w:rPr>
                <w:lang w:eastAsia="zh-CN"/>
              </w:rPr>
            </w:pPr>
            <w:r>
              <w:rPr>
                <w:spacing w:val="-2"/>
                <w:lang w:eastAsia="zh-CN"/>
              </w:rPr>
              <w:t>□统一组织。</w:t>
            </w:r>
            <w:r>
              <w:rPr>
                <w:spacing w:val="-6"/>
                <w:lang w:eastAsia="zh-CN"/>
              </w:rPr>
              <w:t>联系人：</w:t>
            </w:r>
          </w:p>
          <w:p w14:paraId="2F605A79">
            <w:pPr>
              <w:pStyle w:val="9"/>
              <w:spacing w:before="35" w:line="289" w:lineRule="auto"/>
              <w:ind w:left="121" w:leftChars="0" w:right="5845" w:rightChars="0" w:hanging="4" w:firstLineChars="0"/>
              <w:jc w:val="both"/>
              <w:rPr>
                <w:rFonts w:hint="eastAsia" w:ascii="仿宋" w:hAnsi="仿宋" w:eastAsia="仿宋" w:cs="仿宋"/>
                <w:snapToGrid w:val="0"/>
                <w:color w:val="000000"/>
                <w:sz w:val="23"/>
                <w:szCs w:val="23"/>
                <w:lang w:val="en-US" w:eastAsia="zh-CN" w:bidi="ar-SA"/>
              </w:rPr>
            </w:pPr>
            <w:r>
              <w:rPr>
                <w:spacing w:val="-5"/>
                <w:lang w:eastAsia="zh-CN"/>
              </w:rPr>
              <w:t>联系电话：</w:t>
            </w:r>
            <w:r>
              <w:rPr>
                <w:spacing w:val="-6"/>
                <w:lang w:eastAsia="zh-CN"/>
              </w:rPr>
              <w:t>踏勘时间：踏勘地点：</w:t>
            </w:r>
          </w:p>
        </w:tc>
      </w:tr>
      <w:tr w14:paraId="237D8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5" w:hRule="atLeast"/>
        </w:trPr>
        <w:tc>
          <w:tcPr>
            <w:tcW w:w="1121" w:type="dxa"/>
            <w:shd w:val="clear" w:color="auto" w:fill="auto"/>
            <w:vAlign w:val="top"/>
          </w:tcPr>
          <w:p w14:paraId="46EB56A5">
            <w:pPr>
              <w:spacing w:line="267" w:lineRule="auto"/>
              <w:rPr>
                <w:lang w:eastAsia="zh-CN"/>
              </w:rPr>
            </w:pPr>
          </w:p>
          <w:p w14:paraId="2C1EDBFA">
            <w:pPr>
              <w:spacing w:line="267" w:lineRule="auto"/>
              <w:rPr>
                <w:lang w:eastAsia="zh-CN"/>
              </w:rPr>
            </w:pPr>
          </w:p>
          <w:p w14:paraId="250518DD">
            <w:pPr>
              <w:spacing w:line="267" w:lineRule="auto"/>
              <w:rPr>
                <w:lang w:eastAsia="zh-CN"/>
              </w:rPr>
            </w:pPr>
          </w:p>
          <w:p w14:paraId="505B865D">
            <w:pPr>
              <w:spacing w:line="267" w:lineRule="auto"/>
              <w:rPr>
                <w:lang w:eastAsia="zh-CN"/>
              </w:rPr>
            </w:pPr>
          </w:p>
          <w:p w14:paraId="67CC065C">
            <w:pPr>
              <w:spacing w:line="267" w:lineRule="auto"/>
              <w:rPr>
                <w:lang w:eastAsia="zh-CN"/>
              </w:rPr>
            </w:pPr>
          </w:p>
          <w:p w14:paraId="547909DB">
            <w:pPr>
              <w:spacing w:line="268" w:lineRule="auto"/>
              <w:rPr>
                <w:lang w:eastAsia="zh-CN"/>
              </w:rPr>
            </w:pPr>
          </w:p>
          <w:p w14:paraId="7C51DEAE">
            <w:pPr>
              <w:spacing w:line="268" w:lineRule="auto"/>
              <w:rPr>
                <w:lang w:eastAsia="zh-CN"/>
              </w:rPr>
            </w:pPr>
          </w:p>
          <w:p w14:paraId="2CB8C184">
            <w:pPr>
              <w:pStyle w:val="9"/>
              <w:spacing w:before="75" w:line="186" w:lineRule="auto"/>
              <w:ind w:left="463" w:leftChars="0"/>
              <w:rPr>
                <w:rFonts w:ascii="仿宋" w:hAnsi="仿宋" w:eastAsia="仿宋" w:cs="仿宋"/>
                <w:snapToGrid w:val="0"/>
                <w:color w:val="000000"/>
                <w:sz w:val="23"/>
                <w:szCs w:val="23"/>
                <w:lang w:val="en-US" w:eastAsia="en-US" w:bidi="ar-SA"/>
              </w:rPr>
            </w:pPr>
            <w:r>
              <w:rPr>
                <w:spacing w:val="-10"/>
              </w:rPr>
              <w:t>18</w:t>
            </w:r>
          </w:p>
        </w:tc>
        <w:tc>
          <w:tcPr>
            <w:tcW w:w="2001" w:type="dxa"/>
            <w:shd w:val="clear" w:color="auto" w:fill="auto"/>
            <w:vAlign w:val="top"/>
          </w:tcPr>
          <w:p w14:paraId="42C690C1">
            <w:pPr>
              <w:spacing w:line="261" w:lineRule="auto"/>
            </w:pPr>
          </w:p>
          <w:p w14:paraId="3A0D53B8">
            <w:pPr>
              <w:spacing w:line="261" w:lineRule="auto"/>
            </w:pPr>
          </w:p>
          <w:p w14:paraId="536F2B6A">
            <w:pPr>
              <w:spacing w:line="261" w:lineRule="auto"/>
            </w:pPr>
          </w:p>
          <w:p w14:paraId="2ADB556B">
            <w:pPr>
              <w:spacing w:line="261" w:lineRule="auto"/>
            </w:pPr>
          </w:p>
          <w:p w14:paraId="4BEECBF8">
            <w:pPr>
              <w:spacing w:line="262" w:lineRule="auto"/>
            </w:pPr>
          </w:p>
          <w:p w14:paraId="56EABAA1">
            <w:pPr>
              <w:spacing w:line="262" w:lineRule="auto"/>
            </w:pPr>
          </w:p>
          <w:p w14:paraId="5038E91A">
            <w:pPr>
              <w:spacing w:line="262" w:lineRule="auto"/>
            </w:pPr>
          </w:p>
          <w:p w14:paraId="0EBA55E4">
            <w:pPr>
              <w:pStyle w:val="9"/>
              <w:spacing w:before="75" w:line="229" w:lineRule="auto"/>
              <w:ind w:left="178" w:leftChars="0"/>
              <w:rPr>
                <w:rFonts w:ascii="仿宋" w:hAnsi="仿宋" w:eastAsia="仿宋" w:cs="仿宋"/>
                <w:snapToGrid w:val="0"/>
                <w:color w:val="000000"/>
                <w:sz w:val="23"/>
                <w:szCs w:val="23"/>
                <w:lang w:val="en-US" w:eastAsia="en-US" w:bidi="ar-SA"/>
              </w:rPr>
            </w:pPr>
            <w:r>
              <w:rPr>
                <w:spacing w:val="6"/>
              </w:rPr>
              <w:t>节能、环保要求</w:t>
            </w:r>
          </w:p>
        </w:tc>
        <w:tc>
          <w:tcPr>
            <w:tcW w:w="7096" w:type="dxa"/>
            <w:shd w:val="clear" w:color="auto" w:fill="auto"/>
            <w:vAlign w:val="top"/>
          </w:tcPr>
          <w:p w14:paraId="4A404EB6">
            <w:pPr>
              <w:pStyle w:val="9"/>
              <w:spacing w:before="116" w:line="229" w:lineRule="auto"/>
              <w:ind w:left="120"/>
              <w:rPr>
                <w:lang w:eastAsia="zh-CN"/>
              </w:rPr>
            </w:pPr>
            <w:r>
              <w:rPr>
                <w:spacing w:val="4"/>
                <w:lang w:eastAsia="zh-CN"/>
              </w:rPr>
              <w:t>按国家有关节能环保政策执行：</w:t>
            </w:r>
          </w:p>
          <w:p w14:paraId="537BEBF9">
            <w:pPr>
              <w:pStyle w:val="9"/>
              <w:spacing w:before="114" w:line="291" w:lineRule="auto"/>
              <w:ind w:left="120" w:right="108" w:firstLine="10"/>
              <w:rPr>
                <w:lang w:eastAsia="zh-CN"/>
              </w:rPr>
            </w:pPr>
            <w:r>
              <w:rPr>
                <w:spacing w:val="10"/>
                <w:lang w:eastAsia="zh-CN"/>
              </w:rPr>
              <w:t>1、财政部、国家发展改革委、生态环境部、市场监管总局《关于</w:t>
            </w:r>
            <w:r>
              <w:rPr>
                <w:spacing w:val="6"/>
                <w:lang w:eastAsia="zh-CN"/>
              </w:rPr>
              <w:t xml:space="preserve"> 调整优化节能产品、环境标志产品政府采购执行机制的通知》（财</w:t>
            </w:r>
            <w:r>
              <w:rPr>
                <w:lang w:eastAsia="zh-CN"/>
              </w:rPr>
              <w:t>库[2019]9号文</w:t>
            </w:r>
            <w:r>
              <w:rPr>
                <w:spacing w:val="-2"/>
                <w:lang w:eastAsia="zh-CN"/>
              </w:rPr>
              <w:t>）；</w:t>
            </w:r>
          </w:p>
          <w:p w14:paraId="0F86C54D">
            <w:pPr>
              <w:pStyle w:val="9"/>
              <w:spacing w:before="112" w:line="275" w:lineRule="auto"/>
              <w:ind w:left="124" w:right="123" w:hanging="9"/>
              <w:rPr>
                <w:lang w:eastAsia="zh-CN"/>
              </w:rPr>
            </w:pPr>
            <w:r>
              <w:rPr>
                <w:spacing w:val="10"/>
                <w:lang w:eastAsia="zh-CN"/>
              </w:rPr>
              <w:t>2、财政部、生态环境部《关于印发环境标志产品政府采购品目清</w:t>
            </w:r>
            <w:r>
              <w:rPr>
                <w:spacing w:val="4"/>
                <w:lang w:eastAsia="zh-CN"/>
              </w:rPr>
              <w:t>单的通知》（财库[2019]18号文</w:t>
            </w:r>
            <w:r>
              <w:rPr>
                <w:spacing w:val="-3"/>
                <w:lang w:eastAsia="zh-CN"/>
              </w:rPr>
              <w:t>）；</w:t>
            </w:r>
          </w:p>
          <w:p w14:paraId="38EABC64">
            <w:pPr>
              <w:pStyle w:val="9"/>
              <w:spacing w:before="115" w:line="275" w:lineRule="auto"/>
              <w:ind w:left="124" w:right="131" w:hanging="7"/>
              <w:rPr>
                <w:lang w:eastAsia="zh-CN"/>
              </w:rPr>
            </w:pPr>
            <w:r>
              <w:rPr>
                <w:spacing w:val="10"/>
                <w:lang w:eastAsia="zh-CN"/>
              </w:rPr>
              <w:t>3、财政部、发展改革委《关于印发节能产品政府采购</w:t>
            </w:r>
            <w:r>
              <w:rPr>
                <w:spacing w:val="9"/>
                <w:lang w:eastAsia="zh-CN"/>
              </w:rPr>
              <w:t>品目清单的</w:t>
            </w:r>
            <w:r>
              <w:rPr>
                <w:spacing w:val="3"/>
                <w:lang w:eastAsia="zh-CN"/>
              </w:rPr>
              <w:t>通知》（财库[2019]19号文</w:t>
            </w:r>
            <w:r>
              <w:rPr>
                <w:spacing w:val="-1"/>
                <w:lang w:eastAsia="zh-CN"/>
              </w:rPr>
              <w:t>）；</w:t>
            </w:r>
          </w:p>
          <w:p w14:paraId="73535501">
            <w:pPr>
              <w:pStyle w:val="9"/>
              <w:spacing w:before="113" w:line="272" w:lineRule="auto"/>
              <w:ind w:left="121" w:leftChars="0" w:right="123" w:rightChars="0" w:hanging="10" w:firstLineChars="0"/>
              <w:rPr>
                <w:rFonts w:ascii="仿宋" w:hAnsi="仿宋" w:eastAsia="仿宋" w:cs="仿宋"/>
                <w:snapToGrid w:val="0"/>
                <w:color w:val="000000"/>
                <w:sz w:val="23"/>
                <w:szCs w:val="23"/>
                <w:lang w:val="en-US" w:eastAsia="zh-CN" w:bidi="ar-SA"/>
              </w:rPr>
            </w:pPr>
            <w:r>
              <w:rPr>
                <w:spacing w:val="10"/>
                <w:lang w:eastAsia="zh-CN"/>
              </w:rPr>
              <w:t>4、市场监管总局《市场监管总局关于发布参与实施政府采购节能</w:t>
            </w:r>
            <w:r>
              <w:rPr>
                <w:spacing w:val="5"/>
                <w:lang w:eastAsia="zh-CN"/>
              </w:rPr>
              <w:t>产品、环境标志产品认证机构名录的公告》（2019年第1</w:t>
            </w:r>
            <w:r>
              <w:rPr>
                <w:spacing w:val="4"/>
                <w:lang w:eastAsia="zh-CN"/>
              </w:rPr>
              <w:t>6号）。</w:t>
            </w:r>
          </w:p>
        </w:tc>
      </w:tr>
      <w:tr w14:paraId="3B2AF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21" w:type="dxa"/>
            <w:shd w:val="clear" w:color="auto" w:fill="auto"/>
            <w:vAlign w:val="top"/>
          </w:tcPr>
          <w:p w14:paraId="2BA3ABC6">
            <w:pPr>
              <w:rPr>
                <w:lang w:eastAsia="zh-CN"/>
              </w:rPr>
            </w:pPr>
          </w:p>
          <w:p w14:paraId="4FE20599">
            <w:pPr>
              <w:rPr>
                <w:lang w:eastAsia="zh-CN"/>
              </w:rPr>
            </w:pPr>
          </w:p>
          <w:p w14:paraId="5BF23B36">
            <w:pPr>
              <w:pStyle w:val="9"/>
              <w:spacing w:before="75" w:line="186" w:lineRule="auto"/>
              <w:ind w:left="463" w:leftChars="0"/>
              <w:rPr>
                <w:rFonts w:ascii="仿宋" w:hAnsi="仿宋" w:eastAsia="仿宋" w:cs="仿宋"/>
                <w:snapToGrid w:val="0"/>
                <w:color w:val="000000"/>
                <w:sz w:val="23"/>
                <w:szCs w:val="23"/>
                <w:lang w:val="en-US" w:eastAsia="en-US" w:bidi="ar-SA"/>
              </w:rPr>
            </w:pPr>
            <w:r>
              <w:rPr>
                <w:spacing w:val="-10"/>
              </w:rPr>
              <w:t>19</w:t>
            </w:r>
          </w:p>
        </w:tc>
        <w:tc>
          <w:tcPr>
            <w:tcW w:w="2001" w:type="dxa"/>
            <w:shd w:val="clear" w:color="auto" w:fill="auto"/>
            <w:vAlign w:val="top"/>
          </w:tcPr>
          <w:p w14:paraId="182EB1C2">
            <w:pPr>
              <w:spacing w:line="439" w:lineRule="auto"/>
            </w:pPr>
          </w:p>
          <w:p w14:paraId="286B744F">
            <w:pPr>
              <w:pStyle w:val="9"/>
              <w:spacing w:before="74" w:line="231" w:lineRule="auto"/>
              <w:ind w:left="417" w:leftChars="0"/>
              <w:rPr>
                <w:rFonts w:ascii="仿宋" w:hAnsi="仿宋" w:eastAsia="仿宋" w:cs="仿宋"/>
                <w:snapToGrid w:val="0"/>
                <w:color w:val="000000"/>
                <w:sz w:val="23"/>
                <w:szCs w:val="23"/>
                <w:lang w:val="en-US" w:eastAsia="en-US" w:bidi="ar-SA"/>
              </w:rPr>
            </w:pPr>
            <w:r>
              <w:rPr>
                <w:spacing w:val="5"/>
              </w:rPr>
              <w:t>代理服务费</w:t>
            </w:r>
          </w:p>
        </w:tc>
        <w:tc>
          <w:tcPr>
            <w:tcW w:w="7096" w:type="dxa"/>
            <w:shd w:val="clear" w:color="auto" w:fill="auto"/>
            <w:vAlign w:val="top"/>
          </w:tcPr>
          <w:p w14:paraId="22D8720D">
            <w:pPr>
              <w:pStyle w:val="9"/>
              <w:spacing w:before="114" w:line="289" w:lineRule="auto"/>
              <w:ind w:left="127" w:leftChars="0" w:right="105" w:rightChars="0" w:firstLine="17" w:firstLineChars="0"/>
              <w:jc w:val="both"/>
              <w:rPr>
                <w:rFonts w:ascii="仿宋" w:hAnsi="仿宋" w:eastAsia="仿宋" w:cs="仿宋"/>
                <w:snapToGrid w:val="0"/>
                <w:color w:val="000000"/>
                <w:sz w:val="23"/>
                <w:szCs w:val="23"/>
                <w:lang w:val="en-US" w:eastAsia="zh-CN" w:bidi="ar-SA"/>
              </w:rPr>
            </w:pPr>
            <w:r>
              <w:rPr>
                <w:spacing w:val="6"/>
                <w:lang w:eastAsia="zh-CN"/>
              </w:rPr>
              <w:t>以实际中标价按《国家发展改革委关于进一步放</w:t>
            </w:r>
            <w:r>
              <w:rPr>
                <w:spacing w:val="5"/>
                <w:lang w:eastAsia="zh-CN"/>
              </w:rPr>
              <w:t>开建设项目专业服</w:t>
            </w:r>
            <w:r>
              <w:rPr>
                <w:spacing w:val="6"/>
                <w:lang w:eastAsia="zh-CN"/>
              </w:rPr>
              <w:t>务价格的通知》（发改价格【2015】299号</w:t>
            </w:r>
            <w:r>
              <w:rPr>
                <w:spacing w:val="19"/>
                <w:lang w:eastAsia="zh-CN"/>
              </w:rPr>
              <w:t>），</w:t>
            </w:r>
            <w:r>
              <w:rPr>
                <w:spacing w:val="6"/>
                <w:lang w:eastAsia="zh-CN"/>
              </w:rPr>
              <w:t>参照国家发展计划委员会计价格【2002】1980号文计算办法计取</w:t>
            </w:r>
          </w:p>
        </w:tc>
      </w:tr>
    </w:tbl>
    <w:p w14:paraId="7FD55979">
      <w:pPr>
        <w:pStyle w:val="2"/>
        <w:rPr>
          <w:lang w:eastAsia="zh-CN"/>
        </w:rPr>
      </w:pPr>
    </w:p>
    <w:p w14:paraId="2BD9461A">
      <w:pPr>
        <w:rPr>
          <w:lang w:eastAsia="zh-CN"/>
        </w:rPr>
        <w:sectPr>
          <w:footerReference r:id="rId7" w:type="default"/>
          <w:pgSz w:w="11906" w:h="16838"/>
          <w:pgMar w:top="1431" w:right="840" w:bottom="1016" w:left="841" w:header="0" w:footer="847" w:gutter="0"/>
          <w:pgNumType w:fmt="decimal"/>
          <w:cols w:space="720" w:num="1"/>
        </w:sectPr>
      </w:pPr>
    </w:p>
    <w:p w14:paraId="1C0484B6">
      <w:pPr>
        <w:spacing w:line="43" w:lineRule="exact"/>
        <w:rPr>
          <w:lang w:eastAsia="zh-CN"/>
        </w:rPr>
      </w:pPr>
    </w:p>
    <w:tbl>
      <w:tblPr>
        <w:tblStyle w:val="8"/>
        <w:tblW w:w="10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1"/>
        <w:gridCol w:w="2001"/>
        <w:gridCol w:w="7096"/>
      </w:tblGrid>
      <w:tr w14:paraId="79328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121" w:type="dxa"/>
          </w:tcPr>
          <w:p w14:paraId="482E2769">
            <w:pPr>
              <w:pStyle w:val="9"/>
              <w:spacing w:before="145" w:line="231" w:lineRule="auto"/>
              <w:ind w:left="213"/>
            </w:pPr>
            <w:r>
              <w:rPr>
                <w:b/>
                <w:bCs/>
                <w:spacing w:val="3"/>
              </w:rPr>
              <w:t>序列号</w:t>
            </w:r>
          </w:p>
        </w:tc>
        <w:tc>
          <w:tcPr>
            <w:tcW w:w="2001" w:type="dxa"/>
          </w:tcPr>
          <w:p w14:paraId="681BBDE0">
            <w:pPr>
              <w:pStyle w:val="9"/>
              <w:spacing w:before="146" w:line="229" w:lineRule="auto"/>
              <w:ind w:left="535"/>
            </w:pPr>
            <w:r>
              <w:rPr>
                <w:b/>
                <w:bCs/>
                <w:spacing w:val="3"/>
              </w:rPr>
              <w:t>条款名称</w:t>
            </w:r>
          </w:p>
        </w:tc>
        <w:tc>
          <w:tcPr>
            <w:tcW w:w="7096" w:type="dxa"/>
          </w:tcPr>
          <w:p w14:paraId="19592CBB">
            <w:pPr>
              <w:pStyle w:val="9"/>
              <w:spacing w:before="145" w:line="231" w:lineRule="auto"/>
              <w:ind w:left="2841"/>
            </w:pPr>
            <w:r>
              <w:rPr>
                <w:b/>
                <w:bCs/>
                <w:spacing w:val="5"/>
              </w:rPr>
              <w:t>编列内容规定</w:t>
            </w:r>
          </w:p>
        </w:tc>
      </w:tr>
      <w:tr w14:paraId="2C7B5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1121" w:type="dxa"/>
          </w:tcPr>
          <w:p w14:paraId="048E9FF6">
            <w:pPr>
              <w:pStyle w:val="9"/>
              <w:spacing w:before="75" w:line="186" w:lineRule="auto"/>
              <w:ind w:left="449"/>
            </w:pPr>
            <w:r>
              <w:rPr>
                <w:spacing w:val="-2"/>
              </w:rPr>
              <w:t>20</w:t>
            </w:r>
          </w:p>
        </w:tc>
        <w:tc>
          <w:tcPr>
            <w:tcW w:w="2001" w:type="dxa"/>
          </w:tcPr>
          <w:p w14:paraId="2A3DB606">
            <w:pPr>
              <w:pStyle w:val="9"/>
              <w:spacing w:before="75" w:line="304" w:lineRule="auto"/>
              <w:ind w:left="529" w:right="279" w:hanging="206"/>
              <w:rPr>
                <w:lang w:eastAsia="zh-CN"/>
              </w:rPr>
            </w:pPr>
            <w:r>
              <w:rPr>
                <w:spacing w:val="2"/>
                <w:lang w:eastAsia="zh-CN"/>
              </w:rPr>
              <w:t>中小微型企业</w:t>
            </w:r>
            <w:r>
              <w:rPr>
                <w:spacing w:val="6"/>
                <w:lang w:eastAsia="zh-CN"/>
              </w:rPr>
              <w:t>有关政策</w:t>
            </w:r>
          </w:p>
        </w:tc>
        <w:tc>
          <w:tcPr>
            <w:tcW w:w="7096" w:type="dxa"/>
          </w:tcPr>
          <w:p w14:paraId="23D78FFC">
            <w:pPr>
              <w:pStyle w:val="9"/>
              <w:spacing w:before="118" w:line="303" w:lineRule="auto"/>
              <w:ind w:left="149" w:right="108" w:hanging="19"/>
              <w:rPr>
                <w:lang w:eastAsia="zh-CN"/>
              </w:rPr>
            </w:pPr>
            <w:r>
              <w:rPr>
                <w:spacing w:val="6"/>
                <w:lang w:eastAsia="zh-CN"/>
              </w:rPr>
              <w:t>1、根据《关于印发中小企业划型标准规定的通知》(工信部联企业</w:t>
            </w:r>
            <w:r>
              <w:rPr>
                <w:lang w:eastAsia="zh-CN"/>
              </w:rPr>
              <w:t>[2011]300号)文件的规定，本项目所属行业：</w:t>
            </w:r>
            <w:r>
              <w:rPr>
                <w:rFonts w:hint="eastAsia"/>
                <w:u w:val="single"/>
                <w:lang w:eastAsia="zh-CN"/>
              </w:rPr>
              <w:t>商务服务</w:t>
            </w:r>
            <w:r>
              <w:rPr>
                <w:u w:val="single"/>
                <w:lang w:eastAsia="zh-CN"/>
              </w:rPr>
              <w:t>业</w:t>
            </w:r>
            <w:r>
              <w:rPr>
                <w:lang w:eastAsia="zh-CN"/>
              </w:rPr>
              <w:t>。</w:t>
            </w:r>
          </w:p>
        </w:tc>
      </w:tr>
      <w:tr w14:paraId="3473E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0" w:hRule="atLeast"/>
        </w:trPr>
        <w:tc>
          <w:tcPr>
            <w:tcW w:w="1121" w:type="dxa"/>
          </w:tcPr>
          <w:p w14:paraId="248108E7">
            <w:pPr>
              <w:spacing w:line="339" w:lineRule="auto"/>
              <w:rPr>
                <w:lang w:eastAsia="zh-CN"/>
              </w:rPr>
            </w:pPr>
          </w:p>
          <w:p w14:paraId="73171536">
            <w:pPr>
              <w:spacing w:line="340" w:lineRule="auto"/>
              <w:rPr>
                <w:lang w:eastAsia="zh-CN"/>
              </w:rPr>
            </w:pPr>
          </w:p>
          <w:p w14:paraId="23625B6C">
            <w:pPr>
              <w:pStyle w:val="9"/>
              <w:spacing w:before="75" w:line="187" w:lineRule="auto"/>
              <w:ind w:left="449"/>
            </w:pPr>
            <w:r>
              <w:rPr>
                <w:spacing w:val="-2"/>
              </w:rPr>
              <w:t>21</w:t>
            </w:r>
          </w:p>
        </w:tc>
        <w:tc>
          <w:tcPr>
            <w:tcW w:w="2001" w:type="dxa"/>
          </w:tcPr>
          <w:p w14:paraId="777C3AE9">
            <w:pPr>
              <w:spacing w:line="319" w:lineRule="auto"/>
            </w:pPr>
          </w:p>
          <w:p w14:paraId="231217E1">
            <w:pPr>
              <w:spacing w:line="320" w:lineRule="auto"/>
            </w:pPr>
          </w:p>
          <w:p w14:paraId="22739878">
            <w:pPr>
              <w:pStyle w:val="9"/>
              <w:spacing w:before="75" w:line="229" w:lineRule="auto"/>
              <w:ind w:left="289"/>
            </w:pPr>
            <w:r>
              <w:rPr>
                <w:spacing w:val="7"/>
              </w:rPr>
              <w:t>★履约保证金</w:t>
            </w:r>
          </w:p>
        </w:tc>
        <w:tc>
          <w:tcPr>
            <w:tcW w:w="7096" w:type="dxa"/>
          </w:tcPr>
          <w:p w14:paraId="323FCE31">
            <w:pPr>
              <w:pStyle w:val="9"/>
              <w:spacing w:before="118" w:line="229" w:lineRule="auto"/>
              <w:ind w:left="130"/>
              <w:rPr>
                <w:lang w:eastAsia="zh-CN"/>
              </w:rPr>
            </w:pPr>
            <w:r>
              <w:rPr>
                <w:spacing w:val="4"/>
                <w:lang w:eastAsia="zh-CN"/>
              </w:rPr>
              <w:t>1、履约保证金金额：成交价的5%</w:t>
            </w:r>
          </w:p>
          <w:p w14:paraId="49CB87D8">
            <w:pPr>
              <w:pStyle w:val="9"/>
              <w:spacing w:before="115" w:line="275" w:lineRule="auto"/>
              <w:ind w:left="121" w:right="141" w:hanging="6"/>
              <w:rPr>
                <w:lang w:eastAsia="zh-CN"/>
              </w:rPr>
            </w:pPr>
            <w:r>
              <w:rPr>
                <w:spacing w:val="9"/>
                <w:lang w:eastAsia="zh-CN"/>
              </w:rPr>
              <w:t>2、履约保证金递交：成交供应商收到成交通知书后签订合同前向</w:t>
            </w:r>
            <w:r>
              <w:rPr>
                <w:spacing w:val="-3"/>
                <w:lang w:eastAsia="zh-CN"/>
              </w:rPr>
              <w:t>采购人缴纳；</w:t>
            </w:r>
          </w:p>
          <w:p w14:paraId="370111AE">
            <w:pPr>
              <w:pStyle w:val="9"/>
              <w:spacing w:before="113" w:line="224" w:lineRule="auto"/>
              <w:ind w:left="117"/>
              <w:rPr>
                <w:rFonts w:hint="eastAsia"/>
                <w:spacing w:val="10"/>
                <w:lang w:eastAsia="zh-CN"/>
              </w:rPr>
            </w:pPr>
            <w:r>
              <w:rPr>
                <w:spacing w:val="10"/>
                <w:lang w:eastAsia="zh-CN"/>
              </w:rPr>
              <w:t>3、履约保证金形式：以支票、汇票、本票等招标人认可的非现金</w:t>
            </w:r>
          </w:p>
          <w:p w14:paraId="6F793EBF">
            <w:pPr>
              <w:pStyle w:val="9"/>
              <w:spacing w:before="114" w:line="231" w:lineRule="auto"/>
              <w:ind w:left="120"/>
              <w:rPr>
                <w:lang w:eastAsia="zh-CN"/>
              </w:rPr>
            </w:pPr>
            <w:r>
              <w:rPr>
                <w:spacing w:val="-4"/>
                <w:lang w:eastAsia="zh-CN"/>
              </w:rPr>
              <w:t>形式递交；</w:t>
            </w:r>
          </w:p>
          <w:p w14:paraId="7DD5EE68">
            <w:pPr>
              <w:pStyle w:val="9"/>
              <w:spacing w:before="113" w:line="224" w:lineRule="auto"/>
              <w:ind w:left="117"/>
              <w:rPr>
                <w:lang w:eastAsia="zh-CN"/>
              </w:rPr>
            </w:pPr>
            <w:r>
              <w:rPr>
                <w:spacing w:val="6"/>
                <w:lang w:eastAsia="zh-CN"/>
              </w:rPr>
              <w:t>说明：供应商未按磋商文件规定缴纳履约保证金的，视为自动放弃此次成交项目，磋商保证金将不予退还。项目合同履行完毕、供应</w:t>
            </w:r>
            <w:r>
              <w:rPr>
                <w:spacing w:val="3"/>
                <w:lang w:eastAsia="zh-CN"/>
              </w:rPr>
              <w:t>商提出书面申请后，30个工作日履约保证金无息退还。</w:t>
            </w:r>
          </w:p>
        </w:tc>
      </w:tr>
      <w:tr w14:paraId="6EDCA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1121" w:type="dxa"/>
          </w:tcPr>
          <w:p w14:paraId="7F393F16">
            <w:pPr>
              <w:pStyle w:val="9"/>
              <w:spacing w:before="239" w:line="186" w:lineRule="auto"/>
              <w:ind w:left="449"/>
            </w:pPr>
            <w:r>
              <w:rPr>
                <w:spacing w:val="-2"/>
              </w:rPr>
              <w:t>22</w:t>
            </w:r>
          </w:p>
        </w:tc>
        <w:tc>
          <w:tcPr>
            <w:tcW w:w="2001" w:type="dxa"/>
          </w:tcPr>
          <w:p w14:paraId="2E90D37D">
            <w:pPr>
              <w:pStyle w:val="9"/>
              <w:spacing w:before="197" w:line="229" w:lineRule="auto"/>
              <w:ind w:left="169"/>
            </w:pPr>
            <w:r>
              <w:rPr>
                <w:spacing w:val="8"/>
              </w:rPr>
              <w:t>★合同履行期限</w:t>
            </w:r>
          </w:p>
        </w:tc>
        <w:tc>
          <w:tcPr>
            <w:tcW w:w="7096" w:type="dxa"/>
          </w:tcPr>
          <w:p w14:paraId="6A7FEC84">
            <w:pPr>
              <w:pStyle w:val="9"/>
              <w:spacing w:before="197" w:line="231" w:lineRule="auto"/>
              <w:ind w:left="130"/>
              <w:rPr>
                <w:lang w:eastAsia="zh-CN"/>
              </w:rPr>
            </w:pPr>
            <w:r>
              <w:rPr>
                <w:spacing w:val="4"/>
                <w:lang w:eastAsia="zh-CN"/>
              </w:rPr>
              <w:t>1年（具体时间以合同定为准）</w:t>
            </w:r>
          </w:p>
        </w:tc>
      </w:tr>
      <w:tr w14:paraId="250AA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121" w:type="dxa"/>
          </w:tcPr>
          <w:p w14:paraId="39A15B7C">
            <w:pPr>
              <w:pStyle w:val="9"/>
              <w:spacing w:before="240" w:line="186" w:lineRule="auto"/>
              <w:ind w:left="449"/>
            </w:pPr>
            <w:r>
              <w:rPr>
                <w:spacing w:val="-2"/>
              </w:rPr>
              <w:t>23</w:t>
            </w:r>
          </w:p>
        </w:tc>
        <w:tc>
          <w:tcPr>
            <w:tcW w:w="2001" w:type="dxa"/>
          </w:tcPr>
          <w:p w14:paraId="4A971384">
            <w:pPr>
              <w:pStyle w:val="9"/>
              <w:spacing w:before="199" w:line="231" w:lineRule="auto"/>
              <w:ind w:left="409"/>
            </w:pPr>
            <w:r>
              <w:rPr>
                <w:spacing w:val="7"/>
              </w:rPr>
              <w:t>★付款方式</w:t>
            </w:r>
          </w:p>
        </w:tc>
        <w:tc>
          <w:tcPr>
            <w:tcW w:w="7096" w:type="dxa"/>
          </w:tcPr>
          <w:p w14:paraId="63FC727C">
            <w:pPr>
              <w:pStyle w:val="9"/>
              <w:spacing w:before="199" w:line="229" w:lineRule="auto"/>
              <w:ind w:left="121"/>
              <w:rPr>
                <w:lang w:eastAsia="zh-CN"/>
              </w:rPr>
            </w:pPr>
            <w:r>
              <w:rPr>
                <w:spacing w:val="6"/>
                <w:lang w:eastAsia="zh-CN"/>
              </w:rPr>
              <w:t>根据上级资金拨付情况支付进度款。</w:t>
            </w:r>
          </w:p>
        </w:tc>
      </w:tr>
      <w:tr w14:paraId="7D6F7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1121" w:type="dxa"/>
          </w:tcPr>
          <w:p w14:paraId="36A847CD">
            <w:pPr>
              <w:spacing w:line="245" w:lineRule="auto"/>
              <w:rPr>
                <w:lang w:eastAsia="zh-CN"/>
              </w:rPr>
            </w:pPr>
          </w:p>
          <w:p w14:paraId="771D8580">
            <w:pPr>
              <w:spacing w:line="245" w:lineRule="auto"/>
              <w:rPr>
                <w:lang w:eastAsia="zh-CN"/>
              </w:rPr>
            </w:pPr>
          </w:p>
          <w:p w14:paraId="3A4F42AA">
            <w:pPr>
              <w:spacing w:line="245" w:lineRule="auto"/>
              <w:rPr>
                <w:lang w:eastAsia="zh-CN"/>
              </w:rPr>
            </w:pPr>
          </w:p>
          <w:p w14:paraId="32D510F4">
            <w:pPr>
              <w:spacing w:line="246" w:lineRule="auto"/>
              <w:rPr>
                <w:lang w:eastAsia="zh-CN"/>
              </w:rPr>
            </w:pPr>
          </w:p>
          <w:p w14:paraId="5DE6F411">
            <w:pPr>
              <w:spacing w:line="246" w:lineRule="auto"/>
              <w:rPr>
                <w:lang w:eastAsia="zh-CN"/>
              </w:rPr>
            </w:pPr>
          </w:p>
          <w:p w14:paraId="176EBEF0">
            <w:pPr>
              <w:spacing w:line="246" w:lineRule="auto"/>
              <w:rPr>
                <w:lang w:eastAsia="zh-CN"/>
              </w:rPr>
            </w:pPr>
          </w:p>
          <w:p w14:paraId="12D13043">
            <w:pPr>
              <w:pStyle w:val="9"/>
              <w:spacing w:before="74" w:line="186" w:lineRule="auto"/>
              <w:ind w:left="449"/>
            </w:pPr>
            <w:r>
              <w:rPr>
                <w:spacing w:val="-2"/>
              </w:rPr>
              <w:t>24</w:t>
            </w:r>
          </w:p>
        </w:tc>
        <w:tc>
          <w:tcPr>
            <w:tcW w:w="2001" w:type="dxa"/>
          </w:tcPr>
          <w:p w14:paraId="1FAF1E7F">
            <w:pPr>
              <w:spacing w:line="246" w:lineRule="auto"/>
              <w:rPr>
                <w:lang w:eastAsia="zh-CN"/>
              </w:rPr>
            </w:pPr>
          </w:p>
          <w:p w14:paraId="4DB204EE">
            <w:pPr>
              <w:spacing w:line="247" w:lineRule="auto"/>
              <w:rPr>
                <w:lang w:eastAsia="zh-CN"/>
              </w:rPr>
            </w:pPr>
          </w:p>
          <w:p w14:paraId="6D6167BD">
            <w:pPr>
              <w:spacing w:line="247" w:lineRule="auto"/>
              <w:rPr>
                <w:lang w:eastAsia="zh-CN"/>
              </w:rPr>
            </w:pPr>
          </w:p>
          <w:p w14:paraId="4A29237E">
            <w:pPr>
              <w:spacing w:line="247" w:lineRule="auto"/>
              <w:rPr>
                <w:lang w:eastAsia="zh-CN"/>
              </w:rPr>
            </w:pPr>
          </w:p>
          <w:p w14:paraId="12B5F915">
            <w:pPr>
              <w:spacing w:line="247" w:lineRule="auto"/>
              <w:rPr>
                <w:lang w:eastAsia="zh-CN"/>
              </w:rPr>
            </w:pPr>
          </w:p>
          <w:p w14:paraId="2E61CA0A">
            <w:pPr>
              <w:pStyle w:val="9"/>
              <w:spacing w:before="75" w:line="303" w:lineRule="auto"/>
              <w:ind w:left="175" w:right="159" w:hanging="1"/>
              <w:rPr>
                <w:lang w:eastAsia="zh-CN"/>
              </w:rPr>
            </w:pPr>
            <w:r>
              <w:rPr>
                <w:spacing w:val="7"/>
                <w:lang w:eastAsia="zh-CN"/>
              </w:rPr>
              <w:t>采购人认为应该补充的其他内容</w:t>
            </w:r>
          </w:p>
        </w:tc>
        <w:tc>
          <w:tcPr>
            <w:tcW w:w="7096" w:type="dxa"/>
          </w:tcPr>
          <w:p w14:paraId="6A9CBE1B">
            <w:pPr>
              <w:pStyle w:val="9"/>
              <w:spacing w:before="116" w:line="230" w:lineRule="auto"/>
              <w:ind w:left="119"/>
              <w:rPr>
                <w:lang w:eastAsia="zh-CN"/>
              </w:rPr>
            </w:pPr>
            <w:r>
              <w:rPr>
                <w:spacing w:val="5"/>
                <w:lang w:eastAsia="zh-CN"/>
              </w:rPr>
              <w:t>针对同一采购程序环节的质疑次数：</w:t>
            </w:r>
          </w:p>
          <w:p w14:paraId="11182CC8">
            <w:pPr>
              <w:pStyle w:val="9"/>
              <w:spacing w:before="111" w:line="313" w:lineRule="auto"/>
              <w:ind w:left="125" w:right="108" w:firstLine="5"/>
              <w:rPr>
                <w:lang w:eastAsia="zh-CN"/>
              </w:rPr>
            </w:pPr>
            <w:r>
              <w:rPr>
                <w:spacing w:val="8"/>
                <w:lang w:eastAsia="zh-CN"/>
              </w:rPr>
              <w:t>1、质疑供应商应按照财政部制定的《政府采购质疑函范本》格式</w:t>
            </w:r>
            <w:r>
              <w:rPr>
                <w:spacing w:val="6"/>
                <w:lang w:eastAsia="zh-CN"/>
              </w:rPr>
              <w:t>（可从财政部官方网站下载）和《政府采购质疑和投诉办法》的要求，在法定质疑期内以书面形式提出质疑。超出法定质疑期提交的</w:t>
            </w:r>
            <w:r>
              <w:rPr>
                <w:spacing w:val="1"/>
                <w:lang w:eastAsia="zh-CN"/>
              </w:rPr>
              <w:t>质疑将被拒绝。</w:t>
            </w:r>
          </w:p>
          <w:p w14:paraId="6786E24A">
            <w:pPr>
              <w:pStyle w:val="9"/>
              <w:spacing w:before="43" w:line="288" w:lineRule="auto"/>
              <w:ind w:left="119" w:right="108" w:hanging="4"/>
              <w:rPr>
                <w:lang w:eastAsia="zh-CN"/>
              </w:rPr>
            </w:pPr>
            <w:r>
              <w:rPr>
                <w:spacing w:val="9"/>
                <w:lang w:eastAsia="zh-CN"/>
              </w:rPr>
              <w:t>2、针对同一采购程序环节的质疑要求一次性提出。重复或分次提</w:t>
            </w:r>
            <w:r>
              <w:rPr>
                <w:spacing w:val="6"/>
                <w:lang w:eastAsia="zh-CN"/>
              </w:rPr>
              <w:t>出的、内容或形式不符合《政府采购质疑和投诉办法》的，质疑供</w:t>
            </w:r>
            <w:r>
              <w:rPr>
                <w:spacing w:val="5"/>
                <w:lang w:eastAsia="zh-CN"/>
              </w:rPr>
              <w:t>应商将依法承担不利后果。</w:t>
            </w:r>
          </w:p>
        </w:tc>
      </w:tr>
      <w:tr w14:paraId="7497C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1121" w:type="dxa"/>
            <w:shd w:val="clear" w:color="auto" w:fill="auto"/>
            <w:vAlign w:val="top"/>
          </w:tcPr>
          <w:p w14:paraId="360AAC04">
            <w:pPr>
              <w:spacing w:line="247" w:lineRule="auto"/>
              <w:rPr>
                <w:lang w:eastAsia="zh-CN"/>
              </w:rPr>
            </w:pPr>
          </w:p>
          <w:p w14:paraId="76932942">
            <w:pPr>
              <w:spacing w:line="247" w:lineRule="auto"/>
              <w:rPr>
                <w:lang w:eastAsia="zh-CN"/>
              </w:rPr>
            </w:pPr>
          </w:p>
          <w:p w14:paraId="13E195BD">
            <w:pPr>
              <w:spacing w:line="247" w:lineRule="auto"/>
              <w:rPr>
                <w:lang w:eastAsia="zh-CN"/>
              </w:rPr>
            </w:pPr>
          </w:p>
          <w:p w14:paraId="7E454BB8">
            <w:pPr>
              <w:spacing w:line="247" w:lineRule="auto"/>
              <w:rPr>
                <w:lang w:eastAsia="zh-CN"/>
              </w:rPr>
            </w:pPr>
          </w:p>
          <w:p w14:paraId="4D66F8C1">
            <w:pPr>
              <w:spacing w:line="248" w:lineRule="auto"/>
              <w:rPr>
                <w:lang w:eastAsia="zh-CN"/>
              </w:rPr>
            </w:pPr>
          </w:p>
          <w:p w14:paraId="74B712D2">
            <w:pPr>
              <w:spacing w:line="248" w:lineRule="auto"/>
              <w:rPr>
                <w:lang w:eastAsia="zh-CN"/>
              </w:rPr>
            </w:pPr>
          </w:p>
          <w:p w14:paraId="73150B83">
            <w:pPr>
              <w:spacing w:line="248" w:lineRule="auto"/>
              <w:rPr>
                <w:lang w:eastAsia="zh-CN"/>
              </w:rPr>
            </w:pPr>
          </w:p>
          <w:p w14:paraId="78D5B1F2">
            <w:pPr>
              <w:spacing w:line="248" w:lineRule="auto"/>
              <w:rPr>
                <w:lang w:eastAsia="zh-CN"/>
              </w:rPr>
            </w:pPr>
          </w:p>
          <w:p w14:paraId="57E70FB3">
            <w:pPr>
              <w:spacing w:line="248" w:lineRule="auto"/>
              <w:rPr>
                <w:lang w:eastAsia="zh-CN"/>
              </w:rPr>
            </w:pPr>
          </w:p>
          <w:p w14:paraId="7512B54A">
            <w:pPr>
              <w:spacing w:line="248" w:lineRule="auto"/>
              <w:rPr>
                <w:lang w:eastAsia="zh-CN"/>
              </w:rPr>
            </w:pPr>
          </w:p>
          <w:p w14:paraId="02CDAF91">
            <w:pPr>
              <w:spacing w:line="248" w:lineRule="auto"/>
              <w:rPr>
                <w:lang w:eastAsia="zh-CN"/>
              </w:rPr>
            </w:pPr>
          </w:p>
          <w:p w14:paraId="243C76B4">
            <w:pPr>
              <w:spacing w:line="248" w:lineRule="auto"/>
              <w:rPr>
                <w:lang w:eastAsia="zh-CN"/>
              </w:rPr>
            </w:pPr>
          </w:p>
          <w:p w14:paraId="3E2E20D5">
            <w:pPr>
              <w:spacing w:line="248" w:lineRule="auto"/>
              <w:rPr>
                <w:lang w:eastAsia="zh-CN"/>
              </w:rPr>
            </w:pPr>
          </w:p>
          <w:p w14:paraId="35C6AE2C">
            <w:pPr>
              <w:pStyle w:val="9"/>
              <w:spacing w:before="75" w:line="306" w:lineRule="auto"/>
              <w:ind w:left="333" w:leftChars="0" w:right="318" w:rightChars="0" w:firstLine="6" w:firstLineChars="0"/>
              <w:rPr>
                <w:rFonts w:ascii="仿宋" w:hAnsi="仿宋" w:eastAsia="仿宋" w:cs="仿宋"/>
                <w:snapToGrid w:val="0"/>
                <w:color w:val="000000"/>
                <w:sz w:val="23"/>
                <w:szCs w:val="23"/>
                <w:lang w:val="en-US" w:eastAsia="en-US" w:bidi="ar-SA"/>
              </w:rPr>
            </w:pPr>
            <w:r>
              <w:rPr>
                <w:spacing w:val="-2"/>
              </w:rPr>
              <w:t>注意</w:t>
            </w:r>
            <w:r>
              <w:rPr>
                <w:spacing w:val="2"/>
              </w:rPr>
              <w:t>事项</w:t>
            </w:r>
          </w:p>
        </w:tc>
        <w:tc>
          <w:tcPr>
            <w:tcW w:w="9097" w:type="dxa"/>
            <w:gridSpan w:val="2"/>
            <w:shd w:val="clear" w:color="auto" w:fill="auto"/>
            <w:vAlign w:val="top"/>
          </w:tcPr>
          <w:p w14:paraId="2F0E5296">
            <w:pPr>
              <w:pStyle w:val="9"/>
              <w:spacing w:before="115" w:line="228" w:lineRule="auto"/>
              <w:ind w:left="130"/>
              <w:rPr>
                <w:lang w:eastAsia="zh-CN"/>
              </w:rPr>
            </w:pPr>
            <w:r>
              <w:rPr>
                <w:spacing w:val="8"/>
                <w:lang w:eastAsia="zh-CN"/>
              </w:rPr>
              <w:t>1、根据《财政部关于在政府采购活动中查询及使用信用记录有关问题的通知》财库</w:t>
            </w:r>
          </w:p>
          <w:p w14:paraId="7465EF62">
            <w:pPr>
              <w:pStyle w:val="9"/>
              <w:spacing w:before="115" w:line="313" w:lineRule="auto"/>
              <w:ind w:left="119" w:right="108" w:firstLine="26"/>
              <w:jc w:val="both"/>
              <w:rPr>
                <w:lang w:eastAsia="zh-CN"/>
              </w:rPr>
            </w:pPr>
            <w:r>
              <w:rPr>
                <w:spacing w:val="7"/>
                <w:lang w:eastAsia="zh-CN"/>
              </w:rPr>
              <w:t>〔2016〕125号的规定，各供应商应在本项目采购公告发布之日起到响应文件递交截</w:t>
            </w:r>
            <w:r>
              <w:rPr>
                <w:spacing w:val="10"/>
                <w:lang w:eastAsia="zh-CN"/>
              </w:rPr>
              <w:t>止时间期间，通过“信用中国”网站（</w:t>
            </w:r>
            <w:r>
              <w:rPr>
                <w:lang w:eastAsia="zh-CN"/>
              </w:rPr>
              <w:t>www</w:t>
            </w:r>
            <w:r>
              <w:rPr>
                <w:spacing w:val="10"/>
                <w:lang w:eastAsia="zh-CN"/>
              </w:rPr>
              <w:t>.</w:t>
            </w:r>
            <w:r>
              <w:rPr>
                <w:lang w:eastAsia="zh-CN"/>
              </w:rPr>
              <w:t>creditchina</w:t>
            </w:r>
            <w:r>
              <w:rPr>
                <w:spacing w:val="10"/>
                <w:lang w:eastAsia="zh-CN"/>
              </w:rPr>
              <w:t>.</w:t>
            </w:r>
            <w:r>
              <w:rPr>
                <w:lang w:eastAsia="zh-CN"/>
              </w:rPr>
              <w:t>gov</w:t>
            </w:r>
            <w:r>
              <w:rPr>
                <w:spacing w:val="10"/>
                <w:lang w:eastAsia="zh-CN"/>
              </w:rPr>
              <w:t>.</w:t>
            </w:r>
            <w:r>
              <w:rPr>
                <w:lang w:eastAsia="zh-CN"/>
              </w:rPr>
              <w:t>cn</w:t>
            </w:r>
            <w:r>
              <w:rPr>
                <w:spacing w:val="10"/>
                <w:lang w:eastAsia="zh-CN"/>
              </w:rPr>
              <w:t>）、中国政</w:t>
            </w:r>
            <w:r>
              <w:rPr>
                <w:spacing w:val="9"/>
                <w:lang w:eastAsia="zh-CN"/>
              </w:rPr>
              <w:t>府采购网</w:t>
            </w:r>
            <w:r>
              <w:rPr>
                <w:spacing w:val="7"/>
                <w:lang w:eastAsia="zh-CN"/>
              </w:rPr>
              <w:t>（</w:t>
            </w:r>
            <w:r>
              <w:rPr>
                <w:lang w:eastAsia="zh-CN"/>
              </w:rPr>
              <w:t>www</w:t>
            </w:r>
            <w:r>
              <w:rPr>
                <w:spacing w:val="7"/>
                <w:lang w:eastAsia="zh-CN"/>
              </w:rPr>
              <w:t>.</w:t>
            </w:r>
            <w:r>
              <w:rPr>
                <w:lang w:eastAsia="zh-CN"/>
              </w:rPr>
              <w:t>ccgp</w:t>
            </w:r>
            <w:r>
              <w:rPr>
                <w:spacing w:val="7"/>
                <w:lang w:eastAsia="zh-CN"/>
              </w:rPr>
              <w:t>.</w:t>
            </w:r>
            <w:r>
              <w:rPr>
                <w:lang w:eastAsia="zh-CN"/>
              </w:rPr>
              <w:t>gov</w:t>
            </w:r>
            <w:r>
              <w:rPr>
                <w:spacing w:val="7"/>
                <w:lang w:eastAsia="zh-CN"/>
              </w:rPr>
              <w:t>.</w:t>
            </w:r>
            <w:r>
              <w:rPr>
                <w:lang w:eastAsia="zh-CN"/>
              </w:rPr>
              <w:t>cn</w:t>
            </w:r>
            <w:r>
              <w:rPr>
                <w:spacing w:val="7"/>
                <w:lang w:eastAsia="zh-CN"/>
              </w:rPr>
              <w:t xml:space="preserve">）等渠道查询主体信用记录，并将信用信息查询记录作为响应文件 </w:t>
            </w:r>
            <w:r>
              <w:rPr>
                <w:spacing w:val="8"/>
                <w:lang w:eastAsia="zh-CN"/>
              </w:rPr>
              <w:t>组成部分。对列入失信被执行人的主体将拒绝其参与政府采购活动。</w:t>
            </w:r>
          </w:p>
          <w:p w14:paraId="157BE8E6">
            <w:pPr>
              <w:pStyle w:val="9"/>
              <w:spacing w:before="42" w:line="312" w:lineRule="auto"/>
              <w:ind w:left="119" w:right="108" w:firstLine="1"/>
              <w:jc w:val="both"/>
              <w:rPr>
                <w:lang w:eastAsia="zh-CN"/>
              </w:rPr>
            </w:pPr>
            <w:r>
              <w:rPr>
                <w:spacing w:val="9"/>
                <w:lang w:eastAsia="zh-CN"/>
              </w:rPr>
              <w:t>采购人及采购代理机构经办人将查询网站打印、签字并存档备查（如响应文件中提供</w:t>
            </w:r>
            <w:r>
              <w:rPr>
                <w:spacing w:val="10"/>
                <w:lang w:eastAsia="zh-CN"/>
              </w:rPr>
              <w:t>时将直接使用响应文件中提供的查询网站打</w:t>
            </w:r>
            <w:r>
              <w:rPr>
                <w:spacing w:val="9"/>
                <w:lang w:eastAsia="zh-CN"/>
              </w:rPr>
              <w:t>印）。供应商不良信用记录以采购人及采</w:t>
            </w:r>
            <w:r>
              <w:rPr>
                <w:spacing w:val="10"/>
                <w:lang w:eastAsia="zh-CN"/>
              </w:rPr>
              <w:t>购代理机构查询结果为准。在本磋商文件规</w:t>
            </w:r>
            <w:r>
              <w:rPr>
                <w:spacing w:val="9"/>
                <w:lang w:eastAsia="zh-CN"/>
              </w:rPr>
              <w:t>定的查询时间之外，网站信息发生的任何</w:t>
            </w:r>
            <w:r>
              <w:rPr>
                <w:spacing w:val="5"/>
                <w:lang w:eastAsia="zh-CN"/>
              </w:rPr>
              <w:t>变更均不作为资格审查依据。</w:t>
            </w:r>
          </w:p>
          <w:p w14:paraId="7795E43D">
            <w:pPr>
              <w:pStyle w:val="9"/>
              <w:spacing w:before="42" w:line="303" w:lineRule="auto"/>
              <w:ind w:left="110" w:right="25" w:firstLine="4"/>
              <w:rPr>
                <w:lang w:eastAsia="zh-CN"/>
              </w:rPr>
            </w:pPr>
            <w:r>
              <w:rPr>
                <w:spacing w:val="-5"/>
              </w:rPr>
              <w:t>2、本次采购采用电子交易方式，电子交易平台为“政府采购云平台（w</w:t>
            </w:r>
            <w:r>
              <w:rPr>
                <w:spacing w:val="-6"/>
              </w:rPr>
              <w:t>ww.zcygov.cn）”。</w:t>
            </w:r>
            <w:r>
              <w:rPr>
                <w:spacing w:val="10"/>
                <w:lang w:eastAsia="zh-CN"/>
              </w:rPr>
              <w:t>供应商参与本项目电子交易活动前，应注册成为政府采购云平台正</w:t>
            </w:r>
            <w:r>
              <w:rPr>
                <w:spacing w:val="9"/>
                <w:lang w:eastAsia="zh-CN"/>
              </w:rPr>
              <w:t>式供应商。编制电子投标文件前还需申领</w:t>
            </w:r>
            <w:r>
              <w:rPr>
                <w:lang w:eastAsia="zh-CN"/>
              </w:rPr>
              <w:t>CA</w:t>
            </w:r>
            <w:r>
              <w:rPr>
                <w:spacing w:val="9"/>
                <w:lang w:eastAsia="zh-CN"/>
              </w:rPr>
              <w:t>证书并绑定帐号。供应商应充分考虑完成平台注册、申领</w:t>
            </w:r>
            <w:r>
              <w:rPr>
                <w:lang w:eastAsia="zh-CN"/>
              </w:rPr>
              <w:t xml:space="preserve">  CA</w:t>
            </w:r>
            <w:r>
              <w:rPr>
                <w:spacing w:val="9"/>
                <w:lang w:eastAsia="zh-CN"/>
              </w:rPr>
              <w:t>证书等所需的时间。因未注册入库、未办理</w:t>
            </w:r>
            <w:r>
              <w:rPr>
                <w:lang w:eastAsia="zh-CN"/>
              </w:rPr>
              <w:t>CA</w:t>
            </w:r>
            <w:r>
              <w:rPr>
                <w:spacing w:val="9"/>
                <w:lang w:eastAsia="zh-CN"/>
              </w:rPr>
              <w:t>数字证书等原因造成无法投标或投</w:t>
            </w:r>
            <w:r>
              <w:rPr>
                <w:spacing w:val="7"/>
                <w:lang w:eastAsia="zh-CN"/>
              </w:rPr>
              <w:t>标失败等后果由供应商自行承担。</w:t>
            </w:r>
          </w:p>
          <w:p w14:paraId="33E8C2D9">
            <w:pPr>
              <w:pStyle w:val="9"/>
              <w:spacing w:before="115" w:line="298" w:lineRule="auto"/>
              <w:ind w:left="119" w:leftChars="0" w:right="108" w:rightChars="0" w:hanging="2" w:firstLineChars="0"/>
              <w:rPr>
                <w:rFonts w:ascii="仿宋" w:hAnsi="仿宋" w:eastAsia="仿宋" w:cs="仿宋"/>
                <w:snapToGrid w:val="0"/>
                <w:color w:val="000000"/>
                <w:sz w:val="23"/>
                <w:szCs w:val="23"/>
                <w:lang w:val="en-US" w:eastAsia="zh-CN" w:bidi="ar-SA"/>
              </w:rPr>
            </w:pPr>
            <w:r>
              <w:rPr>
                <w:spacing w:val="8"/>
                <w:lang w:eastAsia="zh-CN"/>
              </w:rPr>
              <w:t>3、供应商须在在投标截止时间前通过</w:t>
            </w:r>
            <w:r>
              <w:rPr>
                <w:lang w:eastAsia="zh-CN"/>
              </w:rPr>
              <w:t>CA</w:t>
            </w:r>
            <w:r>
              <w:rPr>
                <w:spacing w:val="8"/>
                <w:lang w:eastAsia="zh-CN"/>
              </w:rPr>
              <w:t>在政采云平台上传加密的电子投标文件。供</w:t>
            </w:r>
            <w:r>
              <w:rPr>
                <w:spacing w:val="6"/>
                <w:lang w:eastAsia="zh-CN"/>
              </w:rPr>
              <w:t>应商在磋商时须使用制作加密电子投标文件所使用的</w:t>
            </w:r>
            <w:r>
              <w:rPr>
                <w:lang w:eastAsia="zh-CN"/>
              </w:rPr>
              <w:t>CA</w:t>
            </w:r>
            <w:r>
              <w:rPr>
                <w:spacing w:val="6"/>
                <w:lang w:eastAsia="zh-CN"/>
              </w:rPr>
              <w:t>锁解密，</w:t>
            </w:r>
            <w:r>
              <w:rPr>
                <w:spacing w:val="5"/>
                <w:lang w:eastAsia="zh-CN"/>
              </w:rPr>
              <w:t>供应商须提前配置好</w:t>
            </w:r>
            <w:r>
              <w:rPr>
                <w:spacing w:val="7"/>
                <w:lang w:eastAsia="zh-CN"/>
              </w:rPr>
              <w:t>浏览器（建议使用360浏览器或谷歌浏览器），并确保磋商期间电</w:t>
            </w:r>
            <w:r>
              <w:rPr>
                <w:spacing w:val="6"/>
                <w:lang w:eastAsia="zh-CN"/>
              </w:rPr>
              <w:t>脑网络环境畅通，</w:t>
            </w:r>
            <w:r>
              <w:rPr>
                <w:spacing w:val="5"/>
                <w:lang w:eastAsia="zh-CN"/>
              </w:rPr>
              <w:t>以便磋商时解密。本项目解密时间定为30分钟，如因供应商自身原因导致无法正常解</w:t>
            </w:r>
          </w:p>
        </w:tc>
      </w:tr>
      <w:tr w14:paraId="3BE47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1121" w:type="dxa"/>
            <w:shd w:val="clear" w:color="auto" w:fill="auto"/>
            <w:vAlign w:val="top"/>
          </w:tcPr>
          <w:p w14:paraId="2A067526">
            <w:pPr>
              <w:pStyle w:val="9"/>
              <w:spacing w:before="75" w:line="306" w:lineRule="auto"/>
              <w:ind w:left="333" w:leftChars="0" w:right="318" w:rightChars="0" w:firstLine="6" w:firstLineChars="0"/>
              <w:rPr>
                <w:spacing w:val="-2"/>
              </w:rPr>
            </w:pPr>
          </w:p>
        </w:tc>
        <w:tc>
          <w:tcPr>
            <w:tcW w:w="9097" w:type="dxa"/>
            <w:gridSpan w:val="2"/>
            <w:shd w:val="clear" w:color="auto" w:fill="auto"/>
            <w:vAlign w:val="top"/>
          </w:tcPr>
          <w:p w14:paraId="5EE09DE4">
            <w:pPr>
              <w:pStyle w:val="9"/>
              <w:spacing w:before="114" w:line="229" w:lineRule="auto"/>
              <w:ind w:left="132"/>
              <w:rPr>
                <w:lang w:eastAsia="zh-CN"/>
              </w:rPr>
            </w:pPr>
            <w:r>
              <w:rPr>
                <w:spacing w:val="4"/>
                <w:lang w:eastAsia="zh-CN"/>
              </w:rPr>
              <w:t>密，后果由供应商自行承担。</w:t>
            </w:r>
          </w:p>
          <w:p w14:paraId="3FD5E6F5">
            <w:pPr>
              <w:pStyle w:val="9"/>
              <w:spacing w:before="115" w:line="309" w:lineRule="auto"/>
              <w:ind w:left="109" w:right="105" w:firstLine="1"/>
              <w:rPr>
                <w:lang w:eastAsia="zh-CN"/>
              </w:rPr>
            </w:pPr>
            <w:r>
              <w:rPr>
                <w:spacing w:val="-10"/>
                <w:lang w:eastAsia="zh-CN"/>
              </w:rPr>
              <w:t>4、各供应商对不见面开评标系统的技术操</w:t>
            </w:r>
            <w:r>
              <w:rPr>
                <w:spacing w:val="-11"/>
                <w:lang w:eastAsia="zh-CN"/>
              </w:rPr>
              <w:t>作咨询</w:t>
            </w:r>
            <w:r>
              <w:fldChar w:fldCharType="begin"/>
            </w:r>
            <w:r>
              <w:instrText xml:space="preserve"> HYPERLINK "https://edu.zcygov.cn/luban/xinjiang-e-biding" </w:instrText>
            </w:r>
            <w:r>
              <w:fldChar w:fldCharType="separate"/>
            </w:r>
            <w:r>
              <w:rPr>
                <w:lang w:eastAsia="zh-CN"/>
              </w:rPr>
              <w:t>https</w:t>
            </w:r>
            <w:r>
              <w:rPr>
                <w:spacing w:val="14"/>
                <w:lang w:eastAsia="zh-CN"/>
              </w:rPr>
              <w:t>://</w:t>
            </w:r>
            <w:r>
              <w:rPr>
                <w:lang w:eastAsia="zh-CN"/>
              </w:rPr>
              <w:t>edu</w:t>
            </w:r>
            <w:r>
              <w:rPr>
                <w:spacing w:val="14"/>
                <w:lang w:eastAsia="zh-CN"/>
              </w:rPr>
              <w:t>.</w:t>
            </w:r>
            <w:r>
              <w:rPr>
                <w:lang w:eastAsia="zh-CN"/>
              </w:rPr>
              <w:t>zcygov</w:t>
            </w:r>
            <w:r>
              <w:rPr>
                <w:spacing w:val="14"/>
                <w:lang w:eastAsia="zh-CN"/>
              </w:rPr>
              <w:t>.</w:t>
            </w:r>
            <w:r>
              <w:rPr>
                <w:lang w:eastAsia="zh-CN"/>
              </w:rPr>
              <w:t>cn</w:t>
            </w:r>
            <w:r>
              <w:rPr>
                <w:spacing w:val="14"/>
                <w:lang w:eastAsia="zh-CN"/>
              </w:rPr>
              <w:t>/</w:t>
            </w:r>
            <w:r>
              <w:rPr>
                <w:lang w:eastAsia="zh-CN"/>
              </w:rPr>
              <w:t>luban</w:t>
            </w:r>
            <w:r>
              <w:rPr>
                <w:spacing w:val="14"/>
                <w:lang w:eastAsia="zh-CN"/>
              </w:rPr>
              <w:t>/</w:t>
            </w:r>
            <w:r>
              <w:rPr>
                <w:lang w:eastAsia="zh-CN"/>
              </w:rPr>
              <w:t>xinjiang</w:t>
            </w:r>
            <w:r>
              <w:rPr>
                <w:spacing w:val="14"/>
                <w:lang w:eastAsia="zh-CN"/>
              </w:rPr>
              <w:t>-e-</w:t>
            </w:r>
            <w:r>
              <w:rPr>
                <w:lang w:eastAsia="zh-CN"/>
              </w:rPr>
              <w:t>biding</w:t>
            </w:r>
            <w:r>
              <w:rPr>
                <w:lang w:eastAsia="zh-CN"/>
              </w:rPr>
              <w:fldChar w:fldCharType="end"/>
            </w:r>
            <w:r>
              <w:rPr>
                <w:spacing w:val="14"/>
                <w:lang w:eastAsia="zh-CN"/>
              </w:rPr>
              <w:t xml:space="preserve"> 自助查询，也可在政采云帮助中</w:t>
            </w:r>
            <w:r>
              <w:rPr>
                <w:spacing w:val="-10"/>
                <w:lang w:eastAsia="zh-CN"/>
              </w:rPr>
              <w:t>心 常 见问 题解答和操作流程讲解视频中自助查询，网址为 ：</w:t>
            </w:r>
          </w:p>
          <w:p w14:paraId="45AA14C4">
            <w:pPr>
              <w:pStyle w:val="9"/>
              <w:spacing w:before="115" w:line="298" w:lineRule="auto"/>
              <w:ind w:left="119" w:leftChars="0" w:right="108" w:rightChars="0" w:hanging="2" w:firstLineChars="0"/>
              <w:rPr>
                <w:spacing w:val="8"/>
                <w:lang w:eastAsia="zh-CN"/>
              </w:rPr>
            </w:pPr>
            <w:r>
              <w:fldChar w:fldCharType="begin"/>
            </w:r>
            <w:r>
              <w:instrText xml:space="preserve"> HYPERLINK "https://service.zcygov.cn/" </w:instrText>
            </w:r>
            <w:r>
              <w:fldChar w:fldCharType="separate"/>
            </w:r>
            <w:r>
              <w:rPr>
                <w:color w:val="0000FF"/>
                <w:u w:val="single"/>
              </w:rPr>
              <w:t>https</w:t>
            </w:r>
            <w:r>
              <w:rPr>
                <w:color w:val="0000FF"/>
                <w:spacing w:val="1"/>
                <w:u w:val="single"/>
              </w:rPr>
              <w:t>://</w:t>
            </w:r>
            <w:r>
              <w:rPr>
                <w:color w:val="0000FF"/>
                <w:u w:val="single"/>
              </w:rPr>
              <w:t>service</w:t>
            </w:r>
            <w:r>
              <w:rPr>
                <w:color w:val="0000FF"/>
                <w:spacing w:val="1"/>
                <w:u w:val="single"/>
              </w:rPr>
              <w:t>.</w:t>
            </w:r>
            <w:r>
              <w:rPr>
                <w:color w:val="0000FF"/>
                <w:u w:val="single"/>
              </w:rPr>
              <w:t>zcygov</w:t>
            </w:r>
            <w:r>
              <w:rPr>
                <w:color w:val="0000FF"/>
                <w:spacing w:val="1"/>
                <w:u w:val="single"/>
              </w:rPr>
              <w:t>.</w:t>
            </w:r>
            <w:r>
              <w:rPr>
                <w:color w:val="0000FF"/>
                <w:u w:val="single"/>
              </w:rPr>
              <w:t>cn</w:t>
            </w:r>
            <w:r>
              <w:rPr>
                <w:color w:val="0000FF"/>
                <w:spacing w:val="1"/>
                <w:u w:val="single"/>
              </w:rPr>
              <w:t>/#/</w:t>
            </w:r>
            <w:r>
              <w:rPr>
                <w:color w:val="0000FF"/>
                <w:u w:val="single"/>
              </w:rPr>
              <w:t>help</w:t>
            </w:r>
            <w:r>
              <w:rPr>
                <w:color w:val="0000FF"/>
                <w:spacing w:val="1"/>
                <w:u w:val="single"/>
              </w:rPr>
              <w:t>，“项目采购”—“操作流程-电</w:t>
            </w:r>
            <w:r>
              <w:rPr>
                <w:color w:val="0000FF"/>
                <w:u w:val="single"/>
              </w:rPr>
              <w:t>子招投标”—“政</w:t>
            </w:r>
            <w:r>
              <w:rPr>
                <w:color w:val="0000FF"/>
                <w:u w:val="single"/>
              </w:rPr>
              <w:fldChar w:fldCharType="end"/>
            </w:r>
            <w:r>
              <w:rPr>
                <w:color w:val="0000FF"/>
                <w:spacing w:val="5"/>
                <w:u w:val="single"/>
              </w:rPr>
              <w:t>府采购项目电子交易管理操作指南-供应商”版面获取操作指南，同时对自助查询无法</w:t>
            </w:r>
            <w:r>
              <w:rPr>
                <w:color w:val="0000FF"/>
                <w:spacing w:val="3"/>
                <w:u w:val="single"/>
              </w:rPr>
              <w:t>解决的问题可通过钉钉群及政采云在线客服获取服务支持。</w:t>
            </w:r>
          </w:p>
        </w:tc>
      </w:tr>
    </w:tbl>
    <w:p w14:paraId="0F6C2CC5">
      <w:pPr>
        <w:spacing w:before="34" w:line="231" w:lineRule="auto"/>
        <w:ind w:left="995"/>
        <w:rPr>
          <w:rFonts w:ascii="仿宋" w:hAnsi="仿宋" w:eastAsia="仿宋" w:cs="仿宋"/>
          <w:sz w:val="23"/>
          <w:szCs w:val="23"/>
          <w:lang w:eastAsia="zh-CN"/>
        </w:rPr>
      </w:pPr>
      <w:r>
        <w:rPr>
          <w:rFonts w:ascii="仿宋" w:hAnsi="仿宋" w:eastAsia="仿宋" w:cs="仿宋"/>
          <w:b/>
          <w:bCs/>
          <w:spacing w:val="8"/>
          <w:sz w:val="23"/>
          <w:szCs w:val="23"/>
          <w:lang w:eastAsia="zh-CN"/>
        </w:rPr>
        <w:t>注：</w:t>
      </w:r>
      <w:r>
        <w:rPr>
          <w:rFonts w:ascii="仿宋" w:hAnsi="仿宋" w:eastAsia="仿宋" w:cs="仿宋"/>
          <w:spacing w:val="8"/>
          <w:sz w:val="23"/>
          <w:szCs w:val="23"/>
          <w:lang w:eastAsia="zh-CN"/>
        </w:rPr>
        <w:t>1、本表内容与采购文件其它内容不一致的，应当以</w:t>
      </w:r>
      <w:r>
        <w:rPr>
          <w:rFonts w:ascii="仿宋" w:hAnsi="仿宋" w:eastAsia="仿宋" w:cs="仿宋"/>
          <w:spacing w:val="7"/>
          <w:sz w:val="23"/>
          <w:szCs w:val="23"/>
          <w:lang w:eastAsia="zh-CN"/>
        </w:rPr>
        <w:t>本表内容为准。</w:t>
      </w:r>
    </w:p>
    <w:p w14:paraId="49485D14">
      <w:pPr>
        <w:spacing w:before="178" w:line="225" w:lineRule="auto"/>
        <w:ind w:left="1464"/>
        <w:rPr>
          <w:lang w:eastAsia="zh-CN"/>
        </w:rPr>
        <w:sectPr>
          <w:footerReference r:id="rId8" w:type="default"/>
          <w:pgSz w:w="11906" w:h="16838"/>
          <w:pgMar w:top="1431" w:right="840" w:bottom="1016" w:left="841" w:header="0" w:footer="847" w:gutter="0"/>
          <w:pgNumType w:fmt="decimal"/>
          <w:cols w:space="720" w:num="1"/>
        </w:sectPr>
      </w:pPr>
      <w:r>
        <w:rPr>
          <w:rFonts w:ascii="仿宋" w:hAnsi="仿宋" w:eastAsia="仿宋" w:cs="仿宋"/>
          <w:spacing w:val="1"/>
          <w:sz w:val="23"/>
          <w:szCs w:val="23"/>
          <w:lang w:eastAsia="zh-CN"/>
        </w:rPr>
        <w:t>2、本表中“</w:t>
      </w:r>
      <w:r>
        <w:rPr>
          <w:position w:val="-7"/>
          <w:sz w:val="23"/>
          <w:szCs w:val="23"/>
          <w:lang w:eastAsia="zh-CN"/>
        </w:rPr>
        <w:drawing>
          <wp:inline distT="0" distB="0" distL="0" distR="0">
            <wp:extent cx="130810" cy="179705"/>
            <wp:effectExtent l="0" t="0" r="2540" b="10795"/>
            <wp:docPr id="6" name="IM 12"/>
            <wp:cNvGraphicFramePr/>
            <a:graphic xmlns:a="http://schemas.openxmlformats.org/drawingml/2006/main">
              <a:graphicData uri="http://schemas.openxmlformats.org/drawingml/2006/picture">
                <pic:pic xmlns:pic="http://schemas.openxmlformats.org/drawingml/2006/picture">
                  <pic:nvPicPr>
                    <pic:cNvPr id="6" name="IM 12"/>
                    <pic:cNvPicPr/>
                  </pic:nvPicPr>
                  <pic:blipFill>
                    <a:blip r:embed="rId59"/>
                    <a:stretch>
                      <a:fillRect/>
                    </a:stretch>
                  </pic:blipFill>
                  <pic:spPr>
                    <a:xfrm>
                      <a:off x="0" y="0"/>
                      <a:ext cx="130908" cy="180279"/>
                    </a:xfrm>
                    <a:prstGeom prst="rect">
                      <a:avLst/>
                    </a:prstGeom>
                  </pic:spPr>
                </pic:pic>
              </a:graphicData>
            </a:graphic>
          </wp:inline>
        </w:drawing>
      </w:r>
      <w:r>
        <w:rPr>
          <w:rFonts w:ascii="仿宋" w:hAnsi="仿宋" w:eastAsia="仿宋" w:cs="仿宋"/>
          <w:spacing w:val="1"/>
          <w:sz w:val="23"/>
          <w:szCs w:val="23"/>
          <w:lang w:eastAsia="zh-CN"/>
        </w:rPr>
        <w:t>”标示选择使用该项。</w:t>
      </w:r>
    </w:p>
    <w:p w14:paraId="183EE6BC">
      <w:pPr>
        <w:spacing w:before="78" w:line="232" w:lineRule="auto"/>
        <w:outlineLvl w:val="1"/>
        <w:rPr>
          <w:rFonts w:ascii="仿宋" w:hAnsi="仿宋" w:eastAsia="仿宋" w:cs="仿宋"/>
          <w:sz w:val="23"/>
          <w:szCs w:val="23"/>
          <w:lang w:eastAsia="zh-CN"/>
        </w:rPr>
      </w:pPr>
      <w:bookmarkStart w:id="31" w:name="bookmark7"/>
      <w:bookmarkEnd w:id="31"/>
      <w:bookmarkStart w:id="32" w:name="_Toc9544"/>
      <w:r>
        <w:rPr>
          <w:rFonts w:ascii="仿宋" w:hAnsi="仿宋" w:eastAsia="仿宋" w:cs="仿宋"/>
          <w:b/>
          <w:bCs/>
          <w:spacing w:val="-5"/>
          <w:sz w:val="23"/>
          <w:szCs w:val="23"/>
          <w:lang w:eastAsia="zh-CN"/>
        </w:rPr>
        <w:t>一、说明</w:t>
      </w:r>
      <w:bookmarkEnd w:id="32"/>
    </w:p>
    <w:p w14:paraId="2BDEED1A">
      <w:pPr>
        <w:pStyle w:val="2"/>
        <w:spacing w:line="359" w:lineRule="auto"/>
        <w:rPr>
          <w:lang w:eastAsia="zh-CN"/>
        </w:rPr>
      </w:pPr>
    </w:p>
    <w:p w14:paraId="727BA7B9">
      <w:pPr>
        <w:spacing w:before="74" w:line="231" w:lineRule="auto"/>
        <w:ind w:left="537"/>
        <w:outlineLvl w:val="2"/>
        <w:rPr>
          <w:rFonts w:ascii="仿宋" w:hAnsi="仿宋" w:eastAsia="仿宋" w:cs="仿宋"/>
          <w:sz w:val="23"/>
          <w:szCs w:val="23"/>
          <w:lang w:eastAsia="zh-CN"/>
        </w:rPr>
      </w:pPr>
      <w:bookmarkStart w:id="33" w:name="_Toc20215"/>
      <w:r>
        <w:rPr>
          <w:rFonts w:ascii="仿宋" w:hAnsi="仿宋" w:eastAsia="仿宋" w:cs="仿宋"/>
          <w:b/>
          <w:bCs/>
          <w:spacing w:val="-1"/>
          <w:sz w:val="23"/>
          <w:szCs w:val="23"/>
          <w:lang w:eastAsia="zh-CN"/>
        </w:rPr>
        <w:t>1.1适用范围</w:t>
      </w:r>
      <w:bookmarkEnd w:id="33"/>
    </w:p>
    <w:p w14:paraId="157B7873">
      <w:pPr>
        <w:spacing w:before="178" w:line="358" w:lineRule="auto"/>
        <w:ind w:left="46" w:right="260" w:firstLine="488"/>
        <w:rPr>
          <w:rFonts w:ascii="仿宋" w:hAnsi="仿宋" w:eastAsia="仿宋" w:cs="仿宋"/>
          <w:sz w:val="23"/>
          <w:szCs w:val="23"/>
          <w:lang w:eastAsia="zh-CN"/>
        </w:rPr>
      </w:pPr>
      <w:r>
        <w:rPr>
          <w:rFonts w:ascii="仿宋" w:hAnsi="仿宋" w:eastAsia="仿宋" w:cs="仿宋"/>
          <w:spacing w:val="8"/>
          <w:sz w:val="23"/>
          <w:szCs w:val="23"/>
          <w:lang w:eastAsia="zh-CN"/>
        </w:rPr>
        <w:t>1.1.1本磋商文件仅适用于本磋商邀请函中所述项目的货物及相</w:t>
      </w:r>
      <w:r>
        <w:rPr>
          <w:rFonts w:ascii="仿宋" w:hAnsi="仿宋" w:eastAsia="仿宋" w:cs="仿宋"/>
          <w:spacing w:val="7"/>
          <w:sz w:val="23"/>
          <w:szCs w:val="23"/>
          <w:lang w:eastAsia="zh-CN"/>
        </w:rPr>
        <w:t>关服务的</w:t>
      </w:r>
      <w:r>
        <w:rPr>
          <w:rFonts w:ascii="仿宋" w:hAnsi="仿宋" w:eastAsia="仿宋" w:cs="仿宋"/>
          <w:spacing w:val="-6"/>
          <w:sz w:val="23"/>
          <w:szCs w:val="23"/>
          <w:lang w:eastAsia="zh-CN"/>
        </w:rPr>
        <w:t>采购。</w:t>
      </w:r>
    </w:p>
    <w:p w14:paraId="56D80839">
      <w:pPr>
        <w:spacing w:before="43" w:line="234" w:lineRule="auto"/>
        <w:ind w:left="537"/>
        <w:outlineLvl w:val="2"/>
        <w:rPr>
          <w:rFonts w:ascii="仿宋" w:hAnsi="仿宋" w:eastAsia="仿宋" w:cs="仿宋"/>
          <w:sz w:val="23"/>
          <w:szCs w:val="23"/>
          <w:lang w:eastAsia="zh-CN"/>
        </w:rPr>
      </w:pPr>
      <w:bookmarkStart w:id="34" w:name="_Toc14979"/>
      <w:r>
        <w:rPr>
          <w:rFonts w:ascii="仿宋" w:hAnsi="仿宋" w:eastAsia="仿宋" w:cs="仿宋"/>
          <w:b/>
          <w:bCs/>
          <w:spacing w:val="-5"/>
          <w:sz w:val="23"/>
          <w:szCs w:val="23"/>
          <w:lang w:eastAsia="zh-CN"/>
        </w:rPr>
        <w:t>1.2定义</w:t>
      </w:r>
      <w:bookmarkEnd w:id="34"/>
    </w:p>
    <w:p w14:paraId="79319C65">
      <w:pPr>
        <w:spacing w:before="174" w:line="229" w:lineRule="auto"/>
        <w:ind w:left="534"/>
        <w:rPr>
          <w:rFonts w:ascii="仿宋" w:hAnsi="仿宋" w:eastAsia="仿宋" w:cs="仿宋"/>
          <w:sz w:val="23"/>
          <w:szCs w:val="23"/>
          <w:lang w:eastAsia="zh-CN"/>
        </w:rPr>
      </w:pPr>
      <w:r>
        <w:rPr>
          <w:rFonts w:ascii="仿宋" w:hAnsi="仿宋" w:eastAsia="仿宋" w:cs="仿宋"/>
          <w:spacing w:val="5"/>
          <w:sz w:val="23"/>
          <w:szCs w:val="23"/>
          <w:lang w:eastAsia="zh-CN"/>
        </w:rPr>
        <w:t>1.2.1“采购人”是指：详见供应商须知前附</w:t>
      </w:r>
      <w:r>
        <w:rPr>
          <w:rFonts w:ascii="仿宋" w:hAnsi="仿宋" w:eastAsia="仿宋" w:cs="仿宋"/>
          <w:spacing w:val="4"/>
          <w:sz w:val="23"/>
          <w:szCs w:val="23"/>
          <w:lang w:eastAsia="zh-CN"/>
        </w:rPr>
        <w:t>表。</w:t>
      </w:r>
    </w:p>
    <w:p w14:paraId="307FE273">
      <w:pPr>
        <w:spacing w:before="182" w:line="359" w:lineRule="auto"/>
        <w:ind w:left="534" w:right="2037"/>
        <w:rPr>
          <w:rFonts w:ascii="仿宋" w:hAnsi="仿宋" w:eastAsia="仿宋" w:cs="仿宋"/>
          <w:sz w:val="23"/>
          <w:szCs w:val="23"/>
          <w:lang w:eastAsia="zh-CN"/>
        </w:rPr>
      </w:pPr>
      <w:r>
        <w:rPr>
          <w:rFonts w:ascii="仿宋" w:hAnsi="仿宋" w:eastAsia="仿宋" w:cs="仿宋"/>
          <w:spacing w:val="5"/>
          <w:sz w:val="23"/>
          <w:szCs w:val="23"/>
          <w:lang w:eastAsia="zh-CN"/>
        </w:rPr>
        <w:t>1.2.2“采购代理机构”是指：详见供应商须知前附表。1.2.3“监管部门”是指：详见供应商须知前附表。</w:t>
      </w:r>
    </w:p>
    <w:p w14:paraId="6A4CD34D">
      <w:pPr>
        <w:spacing w:before="38" w:line="357" w:lineRule="auto"/>
        <w:ind w:left="44" w:right="83" w:firstLine="490"/>
        <w:rPr>
          <w:rFonts w:ascii="仿宋" w:hAnsi="仿宋" w:eastAsia="仿宋" w:cs="仿宋"/>
          <w:sz w:val="23"/>
          <w:szCs w:val="23"/>
          <w:lang w:eastAsia="zh-CN"/>
        </w:rPr>
      </w:pPr>
      <w:r>
        <w:rPr>
          <w:rFonts w:ascii="仿宋" w:hAnsi="仿宋" w:eastAsia="仿宋" w:cs="仿宋"/>
          <w:spacing w:val="7"/>
          <w:sz w:val="23"/>
          <w:szCs w:val="23"/>
          <w:lang w:eastAsia="zh-CN"/>
        </w:rPr>
        <w:t>1.2.4“供应商”是指：响应磋商文件要求并且符合磋商文件规定资格条件和参加竞争性磋商的法人、其他组织或者自然人。</w:t>
      </w:r>
    </w:p>
    <w:p w14:paraId="0E2EAC09">
      <w:pPr>
        <w:spacing w:before="44" w:line="357" w:lineRule="auto"/>
        <w:ind w:left="45" w:right="83" w:firstLine="489"/>
        <w:rPr>
          <w:rFonts w:ascii="仿宋" w:hAnsi="仿宋" w:eastAsia="仿宋" w:cs="仿宋"/>
          <w:sz w:val="23"/>
          <w:szCs w:val="23"/>
          <w:lang w:eastAsia="zh-CN"/>
        </w:rPr>
      </w:pPr>
      <w:r>
        <w:rPr>
          <w:rFonts w:ascii="仿宋" w:hAnsi="仿宋" w:eastAsia="仿宋" w:cs="仿宋"/>
          <w:spacing w:val="7"/>
          <w:sz w:val="23"/>
          <w:szCs w:val="23"/>
          <w:lang w:eastAsia="zh-CN"/>
        </w:rPr>
        <w:t>1.2.5“响应文件”是指：根据采购代理机构发出的竞争性磋商文件要求编制并递交的纸质版及电子版投标响应文件。</w:t>
      </w:r>
    </w:p>
    <w:p w14:paraId="314401C6">
      <w:pPr>
        <w:spacing w:before="45" w:line="360" w:lineRule="auto"/>
        <w:ind w:left="53" w:right="83" w:firstLine="481"/>
        <w:rPr>
          <w:rFonts w:ascii="仿宋" w:hAnsi="仿宋" w:eastAsia="仿宋" w:cs="仿宋"/>
          <w:sz w:val="23"/>
          <w:szCs w:val="23"/>
          <w:lang w:eastAsia="zh-CN"/>
        </w:rPr>
      </w:pPr>
      <w:r>
        <w:rPr>
          <w:rFonts w:ascii="仿宋" w:hAnsi="仿宋" w:eastAsia="仿宋" w:cs="仿宋"/>
          <w:spacing w:val="7"/>
          <w:sz w:val="23"/>
          <w:szCs w:val="23"/>
          <w:lang w:eastAsia="zh-CN"/>
        </w:rPr>
        <w:t>1.2.6“成交供应商”是指：是指经磋商小组评审推荐，被采购人认可并授</w:t>
      </w:r>
      <w:r>
        <w:rPr>
          <w:rFonts w:ascii="仿宋" w:hAnsi="仿宋" w:eastAsia="仿宋" w:cs="仿宋"/>
          <w:spacing w:val="2"/>
          <w:sz w:val="23"/>
          <w:szCs w:val="23"/>
          <w:lang w:eastAsia="zh-CN"/>
        </w:rPr>
        <w:t>予合同的供应商。</w:t>
      </w:r>
    </w:p>
    <w:p w14:paraId="445C0C61">
      <w:pPr>
        <w:spacing w:before="37" w:line="229" w:lineRule="auto"/>
        <w:ind w:left="534"/>
        <w:rPr>
          <w:rFonts w:ascii="仿宋" w:hAnsi="仿宋" w:eastAsia="仿宋" w:cs="仿宋"/>
          <w:sz w:val="23"/>
          <w:szCs w:val="23"/>
          <w:lang w:eastAsia="zh-CN"/>
        </w:rPr>
      </w:pPr>
      <w:r>
        <w:rPr>
          <w:rFonts w:ascii="仿宋" w:hAnsi="仿宋" w:eastAsia="仿宋" w:cs="仿宋"/>
          <w:spacing w:val="5"/>
          <w:sz w:val="23"/>
          <w:szCs w:val="23"/>
          <w:lang w:eastAsia="zh-CN"/>
        </w:rPr>
        <w:t>1.2.7采购人和采购代理机构统称为招标采购单位。</w:t>
      </w:r>
    </w:p>
    <w:p w14:paraId="05A58638">
      <w:pPr>
        <w:spacing w:before="182" w:line="231" w:lineRule="auto"/>
        <w:ind w:left="537"/>
        <w:outlineLvl w:val="2"/>
        <w:rPr>
          <w:rFonts w:ascii="仿宋" w:hAnsi="仿宋" w:eastAsia="仿宋" w:cs="仿宋"/>
          <w:sz w:val="23"/>
          <w:szCs w:val="23"/>
          <w:lang w:eastAsia="zh-CN"/>
        </w:rPr>
      </w:pPr>
      <w:bookmarkStart w:id="35" w:name="_Toc21764"/>
      <w:r>
        <w:rPr>
          <w:rFonts w:ascii="仿宋" w:hAnsi="仿宋" w:eastAsia="仿宋" w:cs="仿宋"/>
          <w:b/>
          <w:bCs/>
          <w:spacing w:val="2"/>
          <w:sz w:val="23"/>
          <w:szCs w:val="23"/>
          <w:lang w:eastAsia="zh-CN"/>
        </w:rPr>
        <w:t>1.3供应商的资格要求</w:t>
      </w:r>
      <w:bookmarkEnd w:id="35"/>
    </w:p>
    <w:p w14:paraId="50840632">
      <w:pPr>
        <w:spacing w:before="179" w:line="358" w:lineRule="auto"/>
        <w:ind w:left="534" w:right="1257"/>
        <w:rPr>
          <w:rFonts w:ascii="仿宋" w:hAnsi="仿宋" w:eastAsia="仿宋" w:cs="仿宋"/>
          <w:sz w:val="23"/>
          <w:szCs w:val="23"/>
          <w:lang w:eastAsia="zh-CN"/>
        </w:rPr>
      </w:pPr>
      <w:r>
        <w:rPr>
          <w:rFonts w:ascii="仿宋" w:hAnsi="仿宋" w:eastAsia="仿宋" w:cs="仿宋"/>
          <w:spacing w:val="6"/>
          <w:sz w:val="23"/>
          <w:szCs w:val="23"/>
          <w:lang w:eastAsia="zh-CN"/>
        </w:rPr>
        <w:t>1.3.1供应商应当符合磋商须知前附表中规定供应商资格条件。</w:t>
      </w:r>
      <w:r>
        <w:rPr>
          <w:rFonts w:ascii="仿宋" w:hAnsi="仿宋" w:eastAsia="仿宋" w:cs="仿宋"/>
          <w:spacing w:val="5"/>
          <w:sz w:val="23"/>
          <w:szCs w:val="23"/>
          <w:lang w:eastAsia="zh-CN"/>
        </w:rPr>
        <w:t>1.3.2供应商不得存在下列情形之一：</w:t>
      </w:r>
    </w:p>
    <w:p w14:paraId="5D70CD03">
      <w:pPr>
        <w:spacing w:before="41" w:line="228" w:lineRule="auto"/>
        <w:ind w:left="529"/>
        <w:rPr>
          <w:rFonts w:ascii="仿宋" w:hAnsi="仿宋" w:eastAsia="仿宋" w:cs="仿宋"/>
          <w:sz w:val="23"/>
          <w:szCs w:val="23"/>
          <w:lang w:eastAsia="zh-CN"/>
        </w:rPr>
      </w:pPr>
      <w:r>
        <w:rPr>
          <w:rFonts w:ascii="仿宋" w:hAnsi="仿宋" w:eastAsia="仿宋" w:cs="仿宋"/>
          <w:spacing w:val="6"/>
          <w:sz w:val="23"/>
          <w:szCs w:val="23"/>
          <w:lang w:eastAsia="zh-CN"/>
        </w:rPr>
        <w:t>（l）与采购人、代理机构存在利害关系。</w:t>
      </w:r>
    </w:p>
    <w:p w14:paraId="1DF4CBCB">
      <w:pPr>
        <w:spacing w:before="185" w:line="302" w:lineRule="auto"/>
        <w:ind w:left="45" w:right="83" w:firstLine="484"/>
        <w:rPr>
          <w:rFonts w:ascii="仿宋" w:hAnsi="仿宋" w:eastAsia="仿宋" w:cs="仿宋"/>
          <w:sz w:val="23"/>
          <w:szCs w:val="23"/>
          <w:lang w:eastAsia="zh-CN"/>
        </w:rPr>
      </w:pPr>
      <w:r>
        <w:rPr>
          <w:rFonts w:ascii="仿宋" w:hAnsi="仿宋" w:eastAsia="仿宋" w:cs="仿宋"/>
          <w:spacing w:val="9"/>
          <w:sz w:val="23"/>
          <w:szCs w:val="23"/>
          <w:lang w:eastAsia="zh-CN"/>
        </w:rPr>
        <w:t>（2）单位负责人为同一人或者存在直接控股、管理关系的不同供应商，不</w:t>
      </w:r>
      <w:r>
        <w:rPr>
          <w:rFonts w:ascii="仿宋" w:hAnsi="仿宋" w:eastAsia="仿宋" w:cs="仿宋"/>
          <w:spacing w:val="6"/>
          <w:sz w:val="23"/>
          <w:szCs w:val="23"/>
          <w:lang w:eastAsia="zh-CN"/>
        </w:rPr>
        <w:t>得参加同一合同项下的政府采购活动。</w:t>
      </w:r>
    </w:p>
    <w:p w14:paraId="20CFD7D1">
      <w:pPr>
        <w:spacing w:before="180" w:line="301" w:lineRule="auto"/>
        <w:ind w:left="86" w:firstLine="442"/>
        <w:rPr>
          <w:rFonts w:ascii="仿宋" w:hAnsi="仿宋" w:eastAsia="仿宋" w:cs="仿宋"/>
          <w:sz w:val="23"/>
          <w:szCs w:val="23"/>
          <w:lang w:eastAsia="zh-CN"/>
        </w:rPr>
      </w:pPr>
      <w:r>
        <w:rPr>
          <w:rFonts w:ascii="仿宋" w:hAnsi="仿宋" w:eastAsia="仿宋" w:cs="仿宋"/>
          <w:spacing w:val="9"/>
          <w:sz w:val="23"/>
          <w:szCs w:val="23"/>
          <w:lang w:eastAsia="zh-CN"/>
        </w:rPr>
        <w:t>（3）除单一来源采购项目外，为采购项目提供整体设计、规范编制或者项</w:t>
      </w:r>
      <w:r>
        <w:rPr>
          <w:rFonts w:ascii="仿宋" w:hAnsi="仿宋" w:eastAsia="仿宋" w:cs="仿宋"/>
          <w:spacing w:val="7"/>
          <w:sz w:val="23"/>
          <w:szCs w:val="23"/>
          <w:lang w:eastAsia="zh-CN"/>
        </w:rPr>
        <w:t>目管理、监理、检测等服务的供应商，不得再参加该采购项目的其他采购活动。</w:t>
      </w:r>
    </w:p>
    <w:p w14:paraId="1A743C8E">
      <w:pPr>
        <w:spacing w:before="185" w:line="302" w:lineRule="auto"/>
        <w:ind w:left="44" w:right="83" w:firstLine="484"/>
        <w:rPr>
          <w:rFonts w:ascii="仿宋" w:hAnsi="仿宋" w:eastAsia="仿宋" w:cs="仿宋"/>
          <w:sz w:val="23"/>
          <w:szCs w:val="23"/>
          <w:lang w:eastAsia="zh-CN"/>
        </w:rPr>
      </w:pPr>
      <w:r>
        <w:rPr>
          <w:rFonts w:ascii="仿宋" w:hAnsi="仿宋" w:eastAsia="仿宋" w:cs="仿宋"/>
          <w:spacing w:val="9"/>
          <w:sz w:val="23"/>
          <w:szCs w:val="23"/>
          <w:lang w:eastAsia="zh-CN"/>
        </w:rPr>
        <w:t>（4）供应商被列入失信被执行人、重大税收违法案件当事人名单、政府采</w:t>
      </w:r>
      <w:r>
        <w:rPr>
          <w:rFonts w:ascii="仿宋" w:hAnsi="仿宋" w:eastAsia="仿宋" w:cs="仿宋"/>
          <w:spacing w:val="8"/>
          <w:sz w:val="23"/>
          <w:szCs w:val="23"/>
          <w:lang w:eastAsia="zh-CN"/>
        </w:rPr>
        <w:t>购严重违法失信行为记录名单（处罚决定规定的时间内</w:t>
      </w:r>
      <w:r>
        <w:rPr>
          <w:rFonts w:ascii="仿宋" w:hAnsi="仿宋" w:eastAsia="仿宋" w:cs="仿宋"/>
          <w:spacing w:val="7"/>
          <w:sz w:val="23"/>
          <w:szCs w:val="23"/>
          <w:lang w:eastAsia="zh-CN"/>
        </w:rPr>
        <w:t>）。</w:t>
      </w:r>
    </w:p>
    <w:p w14:paraId="567346A0">
      <w:pPr>
        <w:spacing w:before="179" w:line="231" w:lineRule="auto"/>
        <w:ind w:left="534"/>
        <w:outlineLvl w:val="2"/>
        <w:rPr>
          <w:rFonts w:ascii="仿宋" w:hAnsi="仿宋" w:eastAsia="仿宋" w:cs="仿宋"/>
          <w:sz w:val="23"/>
          <w:szCs w:val="23"/>
          <w:lang w:eastAsia="zh-CN"/>
        </w:rPr>
      </w:pPr>
      <w:bookmarkStart w:id="36" w:name="_Toc26946"/>
      <w:r>
        <w:rPr>
          <w:rFonts w:ascii="仿宋" w:hAnsi="仿宋" w:eastAsia="仿宋" w:cs="仿宋"/>
          <w:b/>
          <w:bCs/>
          <w:spacing w:val="1"/>
          <w:sz w:val="23"/>
          <w:szCs w:val="23"/>
          <w:lang w:eastAsia="zh-CN"/>
        </w:rPr>
        <w:t>1.4费用和知识产权</w:t>
      </w:r>
      <w:bookmarkEnd w:id="36"/>
    </w:p>
    <w:p w14:paraId="14A37AF0">
      <w:pPr>
        <w:spacing w:before="178" w:line="365" w:lineRule="auto"/>
        <w:ind w:left="46" w:right="83" w:firstLine="488"/>
        <w:jc w:val="both"/>
        <w:rPr>
          <w:rFonts w:ascii="仿宋" w:hAnsi="仿宋" w:eastAsia="仿宋" w:cs="仿宋"/>
          <w:sz w:val="23"/>
          <w:szCs w:val="23"/>
          <w:lang w:eastAsia="zh-CN"/>
        </w:rPr>
      </w:pPr>
      <w:r>
        <w:rPr>
          <w:rFonts w:ascii="仿宋" w:hAnsi="仿宋" w:eastAsia="仿宋" w:cs="仿宋"/>
          <w:spacing w:val="6"/>
          <w:sz w:val="23"/>
          <w:szCs w:val="23"/>
          <w:lang w:eastAsia="zh-CN"/>
        </w:rPr>
        <w:t>1.4.1供应商应承担其参加本采购活动自身所发生的费用。采购文件所提供</w:t>
      </w:r>
      <w:r>
        <w:rPr>
          <w:rFonts w:ascii="仿宋" w:hAnsi="仿宋" w:eastAsia="仿宋" w:cs="仿宋"/>
          <w:spacing w:val="9"/>
          <w:sz w:val="23"/>
          <w:szCs w:val="23"/>
          <w:lang w:eastAsia="zh-CN"/>
        </w:rPr>
        <w:t>的资料，是采购人现有的能被供应商利用的资料，采购人对供应商做出的任何</w:t>
      </w:r>
      <w:r>
        <w:rPr>
          <w:rFonts w:ascii="仿宋" w:hAnsi="仿宋" w:eastAsia="仿宋" w:cs="仿宋"/>
          <w:spacing w:val="6"/>
          <w:sz w:val="23"/>
          <w:szCs w:val="23"/>
          <w:lang w:eastAsia="zh-CN"/>
        </w:rPr>
        <w:t>推论、理解和结论均不负责任。</w:t>
      </w:r>
    </w:p>
    <w:p w14:paraId="6BFF7533">
      <w:pPr>
        <w:spacing w:before="79" w:line="366" w:lineRule="auto"/>
        <w:ind w:left="83" w:right="27" w:firstLine="488"/>
        <w:jc w:val="both"/>
        <w:rPr>
          <w:rFonts w:ascii="仿宋" w:hAnsi="仿宋" w:eastAsia="仿宋" w:cs="仿宋"/>
          <w:sz w:val="23"/>
          <w:szCs w:val="23"/>
          <w:lang w:eastAsia="zh-CN"/>
        </w:rPr>
      </w:pPr>
      <w:r>
        <w:rPr>
          <w:rFonts w:ascii="仿宋" w:hAnsi="仿宋" w:eastAsia="仿宋" w:cs="仿宋"/>
          <w:spacing w:val="6"/>
          <w:sz w:val="23"/>
          <w:szCs w:val="23"/>
          <w:lang w:eastAsia="zh-CN"/>
        </w:rPr>
        <w:t>1.4.2供应商应保证，在中华人民共和国境内使用成果、服务或其任何一部</w:t>
      </w:r>
      <w:r>
        <w:rPr>
          <w:rFonts w:ascii="仿宋" w:hAnsi="仿宋" w:eastAsia="仿宋" w:cs="仿宋"/>
          <w:spacing w:val="9"/>
          <w:sz w:val="23"/>
          <w:szCs w:val="23"/>
          <w:lang w:eastAsia="zh-CN"/>
        </w:rPr>
        <w:t>分时，不会产生因第三方提出侵犯其专利权或其它知识产权而引起的法律和经济纠纷。如供应商不拥有相应的知识产权，则在报价中须包括合法获取该知识</w:t>
      </w:r>
      <w:r>
        <w:rPr>
          <w:rFonts w:ascii="仿宋" w:hAnsi="仿宋" w:eastAsia="仿宋" w:cs="仿宋"/>
          <w:spacing w:val="3"/>
          <w:sz w:val="23"/>
          <w:szCs w:val="23"/>
          <w:lang w:eastAsia="zh-CN"/>
        </w:rPr>
        <w:t>产权的相关费用。</w:t>
      </w:r>
    </w:p>
    <w:p w14:paraId="0929ADED">
      <w:pPr>
        <w:spacing w:before="301" w:line="231" w:lineRule="auto"/>
        <w:outlineLvl w:val="1"/>
        <w:rPr>
          <w:rFonts w:ascii="仿宋" w:hAnsi="仿宋" w:eastAsia="仿宋" w:cs="仿宋"/>
          <w:sz w:val="23"/>
          <w:szCs w:val="23"/>
          <w:lang w:eastAsia="zh-CN"/>
        </w:rPr>
      </w:pPr>
      <w:bookmarkStart w:id="37" w:name="bookmark9"/>
      <w:bookmarkEnd w:id="37"/>
      <w:bookmarkStart w:id="38" w:name="_Toc20405"/>
      <w:r>
        <w:rPr>
          <w:rFonts w:ascii="仿宋" w:hAnsi="仿宋" w:eastAsia="仿宋" w:cs="仿宋"/>
          <w:b/>
          <w:bCs/>
          <w:spacing w:val="4"/>
          <w:sz w:val="23"/>
          <w:szCs w:val="23"/>
          <w:lang w:eastAsia="zh-CN"/>
        </w:rPr>
        <w:t>二、磋商文件</w:t>
      </w:r>
      <w:bookmarkEnd w:id="38"/>
    </w:p>
    <w:p w14:paraId="01B3DEB1">
      <w:pPr>
        <w:pStyle w:val="2"/>
        <w:spacing w:line="362" w:lineRule="auto"/>
        <w:rPr>
          <w:lang w:eastAsia="zh-CN"/>
        </w:rPr>
      </w:pPr>
    </w:p>
    <w:p w14:paraId="5F250AC9">
      <w:pPr>
        <w:spacing w:before="75" w:line="231" w:lineRule="auto"/>
        <w:ind w:left="558"/>
        <w:outlineLvl w:val="2"/>
        <w:rPr>
          <w:rFonts w:ascii="仿宋" w:hAnsi="仿宋" w:eastAsia="仿宋" w:cs="仿宋"/>
          <w:sz w:val="23"/>
          <w:szCs w:val="23"/>
          <w:lang w:eastAsia="zh-CN"/>
        </w:rPr>
      </w:pPr>
      <w:bookmarkStart w:id="39" w:name="_Toc1924"/>
      <w:r>
        <w:rPr>
          <w:rFonts w:ascii="仿宋" w:hAnsi="仿宋" w:eastAsia="仿宋" w:cs="仿宋"/>
          <w:b/>
          <w:bCs/>
          <w:spacing w:val="5"/>
          <w:sz w:val="23"/>
          <w:szCs w:val="23"/>
          <w:lang w:eastAsia="zh-CN"/>
        </w:rPr>
        <w:t>2.1.磋商文件的构成</w:t>
      </w:r>
      <w:bookmarkEnd w:id="39"/>
    </w:p>
    <w:p w14:paraId="4AD96A0B">
      <w:pPr>
        <w:spacing w:before="177" w:line="228" w:lineRule="auto"/>
        <w:jc w:val="right"/>
        <w:rPr>
          <w:rFonts w:ascii="仿宋" w:hAnsi="仿宋" w:eastAsia="仿宋" w:cs="仿宋"/>
          <w:sz w:val="23"/>
          <w:szCs w:val="23"/>
          <w:lang w:eastAsia="zh-CN"/>
        </w:rPr>
      </w:pPr>
      <w:r>
        <w:rPr>
          <w:rFonts w:ascii="仿宋" w:hAnsi="仿宋" w:eastAsia="仿宋" w:cs="仿宋"/>
          <w:spacing w:val="7"/>
          <w:sz w:val="23"/>
          <w:szCs w:val="23"/>
          <w:lang w:eastAsia="zh-CN"/>
        </w:rPr>
        <w:t>2.1.1磋商文件由下列文件以及在采购过程中发出的修</w:t>
      </w:r>
      <w:r>
        <w:rPr>
          <w:rFonts w:ascii="仿宋" w:hAnsi="仿宋" w:eastAsia="仿宋" w:cs="仿宋"/>
          <w:spacing w:val="6"/>
          <w:sz w:val="23"/>
          <w:szCs w:val="23"/>
          <w:lang w:eastAsia="zh-CN"/>
        </w:rPr>
        <w:t>正和补充文件组成：</w:t>
      </w:r>
    </w:p>
    <w:p w14:paraId="04BEE654">
      <w:pPr>
        <w:spacing w:before="184" w:line="228" w:lineRule="auto"/>
        <w:ind w:left="595"/>
        <w:rPr>
          <w:rFonts w:ascii="仿宋" w:hAnsi="仿宋" w:eastAsia="仿宋" w:cs="仿宋"/>
          <w:sz w:val="23"/>
          <w:szCs w:val="23"/>
          <w:lang w:eastAsia="zh-CN"/>
        </w:rPr>
      </w:pPr>
      <w:r>
        <w:rPr>
          <w:rFonts w:ascii="仿宋" w:hAnsi="仿宋" w:eastAsia="仿宋" w:cs="仿宋"/>
          <w:spacing w:val="-4"/>
          <w:sz w:val="23"/>
          <w:szCs w:val="23"/>
          <w:lang w:eastAsia="zh-CN"/>
        </w:rPr>
        <w:t>(1)磋商邀请函；</w:t>
      </w:r>
    </w:p>
    <w:p w14:paraId="2A526D2A">
      <w:pPr>
        <w:spacing w:before="181" w:line="231" w:lineRule="auto"/>
        <w:ind w:left="595"/>
        <w:rPr>
          <w:rFonts w:ascii="仿宋" w:hAnsi="仿宋" w:eastAsia="仿宋" w:cs="仿宋"/>
          <w:sz w:val="23"/>
          <w:szCs w:val="23"/>
          <w:lang w:eastAsia="zh-CN"/>
        </w:rPr>
      </w:pPr>
      <w:r>
        <w:rPr>
          <w:rFonts w:ascii="仿宋" w:hAnsi="仿宋" w:eastAsia="仿宋" w:cs="仿宋"/>
          <w:spacing w:val="-4"/>
          <w:sz w:val="23"/>
          <w:szCs w:val="23"/>
          <w:lang w:eastAsia="zh-CN"/>
        </w:rPr>
        <w:t>(2)供应商须知；</w:t>
      </w:r>
    </w:p>
    <w:p w14:paraId="2C3EC4CB">
      <w:pPr>
        <w:spacing w:before="180" w:line="231" w:lineRule="auto"/>
        <w:ind w:left="595"/>
        <w:rPr>
          <w:rFonts w:ascii="仿宋" w:hAnsi="仿宋" w:eastAsia="仿宋" w:cs="仿宋"/>
          <w:sz w:val="23"/>
          <w:szCs w:val="23"/>
          <w:lang w:eastAsia="zh-CN"/>
        </w:rPr>
      </w:pPr>
      <w:r>
        <w:rPr>
          <w:rFonts w:ascii="仿宋" w:hAnsi="仿宋" w:eastAsia="仿宋" w:cs="仿宋"/>
          <w:spacing w:val="-6"/>
          <w:sz w:val="23"/>
          <w:szCs w:val="23"/>
          <w:lang w:eastAsia="zh-CN"/>
        </w:rPr>
        <w:t>(3)采购需求；</w:t>
      </w:r>
    </w:p>
    <w:p w14:paraId="7740C19D">
      <w:pPr>
        <w:spacing w:before="178" w:line="228" w:lineRule="auto"/>
        <w:ind w:left="595"/>
        <w:rPr>
          <w:rFonts w:ascii="仿宋" w:hAnsi="仿宋" w:eastAsia="仿宋" w:cs="仿宋"/>
          <w:sz w:val="23"/>
          <w:szCs w:val="23"/>
          <w:lang w:eastAsia="zh-CN"/>
        </w:rPr>
      </w:pPr>
      <w:r>
        <w:rPr>
          <w:rFonts w:ascii="仿宋" w:hAnsi="仿宋" w:eastAsia="仿宋" w:cs="仿宋"/>
          <w:spacing w:val="1"/>
          <w:sz w:val="23"/>
          <w:szCs w:val="23"/>
          <w:lang w:eastAsia="zh-CN"/>
        </w:rPr>
        <w:t>(4)评审方法、步骤、标准；</w:t>
      </w:r>
    </w:p>
    <w:p w14:paraId="6ABEDC4F">
      <w:pPr>
        <w:spacing w:before="184" w:line="231" w:lineRule="auto"/>
        <w:ind w:left="595"/>
        <w:rPr>
          <w:rFonts w:ascii="仿宋" w:hAnsi="仿宋" w:eastAsia="仿宋" w:cs="仿宋"/>
          <w:sz w:val="23"/>
          <w:szCs w:val="23"/>
          <w:lang w:eastAsia="zh-CN"/>
        </w:rPr>
      </w:pPr>
      <w:r>
        <w:rPr>
          <w:rFonts w:ascii="仿宋" w:hAnsi="仿宋" w:eastAsia="仿宋" w:cs="仿宋"/>
          <w:sz w:val="23"/>
          <w:szCs w:val="23"/>
          <w:lang w:eastAsia="zh-CN"/>
        </w:rPr>
        <w:t>(5)合同格式及合同条款；</w:t>
      </w:r>
    </w:p>
    <w:p w14:paraId="20E358B8">
      <w:pPr>
        <w:spacing w:before="177" w:line="231" w:lineRule="auto"/>
        <w:ind w:left="595"/>
        <w:rPr>
          <w:rFonts w:ascii="仿宋" w:hAnsi="仿宋" w:eastAsia="仿宋" w:cs="仿宋"/>
          <w:sz w:val="23"/>
          <w:szCs w:val="23"/>
          <w:lang w:eastAsia="zh-CN"/>
        </w:rPr>
      </w:pPr>
      <w:r>
        <w:rPr>
          <w:rFonts w:ascii="仿宋" w:hAnsi="仿宋" w:eastAsia="仿宋" w:cs="仿宋"/>
          <w:spacing w:val="-3"/>
          <w:sz w:val="23"/>
          <w:szCs w:val="23"/>
          <w:lang w:eastAsia="zh-CN"/>
        </w:rPr>
        <w:t>(6)响应文件格式；</w:t>
      </w:r>
    </w:p>
    <w:p w14:paraId="6DF52862">
      <w:pPr>
        <w:spacing w:before="181" w:line="228" w:lineRule="auto"/>
        <w:ind w:left="595"/>
        <w:rPr>
          <w:rFonts w:ascii="仿宋" w:hAnsi="仿宋" w:eastAsia="仿宋" w:cs="仿宋"/>
          <w:sz w:val="23"/>
          <w:szCs w:val="23"/>
          <w:lang w:eastAsia="zh-CN"/>
        </w:rPr>
      </w:pPr>
      <w:r>
        <w:rPr>
          <w:rFonts w:ascii="仿宋" w:hAnsi="仿宋" w:eastAsia="仿宋" w:cs="仿宋"/>
          <w:spacing w:val="6"/>
          <w:sz w:val="23"/>
          <w:szCs w:val="23"/>
          <w:lang w:eastAsia="zh-CN"/>
        </w:rPr>
        <w:t>(7)在磋商过程中由采购单位发出的澄清和补充文件等。</w:t>
      </w:r>
    </w:p>
    <w:p w14:paraId="47DC224E">
      <w:pPr>
        <w:spacing w:before="186" w:line="366" w:lineRule="auto"/>
        <w:ind w:left="80" w:right="8" w:firstLine="476"/>
        <w:jc w:val="both"/>
        <w:rPr>
          <w:rFonts w:ascii="仿宋" w:hAnsi="仿宋" w:eastAsia="仿宋" w:cs="仿宋"/>
          <w:sz w:val="23"/>
          <w:szCs w:val="23"/>
          <w:lang w:eastAsia="zh-CN"/>
        </w:rPr>
      </w:pPr>
      <w:r>
        <w:rPr>
          <w:rFonts w:ascii="仿宋" w:hAnsi="仿宋" w:eastAsia="仿宋" w:cs="仿宋"/>
          <w:spacing w:val="7"/>
          <w:sz w:val="23"/>
          <w:szCs w:val="23"/>
          <w:lang w:eastAsia="zh-CN"/>
        </w:rPr>
        <w:t>2.1.2供应商应认真阅读磋商文件中所有的事项、格式、条款和技术规范、</w:t>
      </w:r>
      <w:r>
        <w:rPr>
          <w:rFonts w:ascii="仿宋" w:hAnsi="仿宋" w:eastAsia="仿宋" w:cs="仿宋"/>
          <w:spacing w:val="9"/>
          <w:sz w:val="23"/>
          <w:szCs w:val="23"/>
          <w:lang w:eastAsia="zh-CN"/>
        </w:rPr>
        <w:t>参数及相关要求等。供应商没有按照磋商文件要求提交全部资料，或者没有对磋商文件在各方面都做出实质性响应是供应商的风险，有可能导致被拒绝，或</w:t>
      </w:r>
      <w:r>
        <w:rPr>
          <w:rFonts w:ascii="仿宋" w:hAnsi="仿宋" w:eastAsia="仿宋" w:cs="仿宋"/>
          <w:spacing w:val="7"/>
          <w:sz w:val="23"/>
          <w:szCs w:val="23"/>
          <w:lang w:eastAsia="zh-CN"/>
        </w:rPr>
        <w:t>被按照无效文件处理或被确定为无效文件。</w:t>
      </w:r>
    </w:p>
    <w:p w14:paraId="57F9272F">
      <w:pPr>
        <w:spacing w:before="38" w:line="231" w:lineRule="auto"/>
        <w:ind w:left="558"/>
        <w:outlineLvl w:val="2"/>
        <w:rPr>
          <w:rFonts w:ascii="仿宋" w:hAnsi="仿宋" w:eastAsia="仿宋" w:cs="仿宋"/>
          <w:sz w:val="23"/>
          <w:szCs w:val="23"/>
          <w:lang w:eastAsia="zh-CN"/>
        </w:rPr>
      </w:pPr>
      <w:bookmarkStart w:id="40" w:name="_Toc24719"/>
      <w:r>
        <w:rPr>
          <w:rFonts w:ascii="仿宋" w:hAnsi="仿宋" w:eastAsia="仿宋" w:cs="仿宋"/>
          <w:b/>
          <w:bCs/>
          <w:spacing w:val="5"/>
          <w:sz w:val="23"/>
          <w:szCs w:val="23"/>
          <w:lang w:eastAsia="zh-CN"/>
        </w:rPr>
        <w:t>2.2.磋商文件的澄清</w:t>
      </w:r>
      <w:bookmarkEnd w:id="40"/>
    </w:p>
    <w:p w14:paraId="668BF30B">
      <w:pPr>
        <w:spacing w:before="180" w:line="368" w:lineRule="auto"/>
        <w:ind w:left="78" w:right="27" w:firstLine="478"/>
        <w:jc w:val="both"/>
        <w:rPr>
          <w:rFonts w:ascii="仿宋" w:hAnsi="仿宋" w:eastAsia="仿宋" w:cs="仿宋"/>
          <w:sz w:val="23"/>
          <w:szCs w:val="23"/>
          <w:lang w:eastAsia="zh-CN"/>
        </w:rPr>
      </w:pPr>
      <w:r>
        <w:rPr>
          <w:rFonts w:ascii="仿宋" w:hAnsi="仿宋" w:eastAsia="仿宋" w:cs="仿宋"/>
          <w:spacing w:val="7"/>
          <w:sz w:val="23"/>
          <w:szCs w:val="23"/>
          <w:lang w:eastAsia="zh-CN"/>
        </w:rPr>
        <w:t>2.2.1供应商应仔细阅读和检查磋商文件</w:t>
      </w:r>
      <w:r>
        <w:rPr>
          <w:rFonts w:ascii="仿宋" w:hAnsi="仿宋" w:eastAsia="仿宋" w:cs="仿宋"/>
          <w:spacing w:val="6"/>
          <w:sz w:val="23"/>
          <w:szCs w:val="23"/>
          <w:lang w:eastAsia="zh-CN"/>
        </w:rPr>
        <w:t>的全部内容。供应商若对磋商文件</w:t>
      </w:r>
      <w:r>
        <w:rPr>
          <w:rFonts w:ascii="仿宋" w:hAnsi="仿宋" w:eastAsia="仿宋" w:cs="仿宋"/>
          <w:spacing w:val="7"/>
          <w:sz w:val="23"/>
          <w:szCs w:val="23"/>
          <w:lang w:eastAsia="zh-CN"/>
        </w:rPr>
        <w:t>有任何疑问，均应在响应文件递交截止时间5 日前联系采购代理机构。采购单</w:t>
      </w:r>
      <w:r>
        <w:rPr>
          <w:rFonts w:ascii="仿宋" w:hAnsi="仿宋" w:eastAsia="仿宋" w:cs="仿宋"/>
          <w:spacing w:val="10"/>
          <w:sz w:val="23"/>
          <w:szCs w:val="23"/>
          <w:lang w:eastAsia="zh-CN"/>
        </w:rPr>
        <w:t>位对供应商所要求澄清的内容均予以答复（</w:t>
      </w:r>
      <w:r>
        <w:rPr>
          <w:rFonts w:ascii="仿宋" w:hAnsi="仿宋" w:eastAsia="仿宋" w:cs="仿宋"/>
          <w:spacing w:val="9"/>
          <w:sz w:val="23"/>
          <w:szCs w:val="23"/>
          <w:lang w:eastAsia="zh-CN"/>
        </w:rPr>
        <w:t>答复中不包括问题的来源）。必要</w:t>
      </w:r>
      <w:r>
        <w:rPr>
          <w:rFonts w:ascii="仿宋" w:hAnsi="仿宋" w:eastAsia="仿宋" w:cs="仿宋"/>
          <w:spacing w:val="10"/>
          <w:sz w:val="23"/>
          <w:szCs w:val="23"/>
          <w:lang w:eastAsia="zh-CN"/>
        </w:rPr>
        <w:t>时，采购单位将组织相关专家召开答疑会，</w:t>
      </w:r>
      <w:r>
        <w:rPr>
          <w:rFonts w:ascii="仿宋" w:hAnsi="仿宋" w:eastAsia="仿宋" w:cs="仿宋"/>
          <w:spacing w:val="9"/>
          <w:sz w:val="23"/>
          <w:szCs w:val="23"/>
          <w:lang w:eastAsia="zh-CN"/>
        </w:rPr>
        <w:t>并在向所有供应商公布。澄清文件</w:t>
      </w:r>
      <w:r>
        <w:rPr>
          <w:rFonts w:ascii="仿宋" w:hAnsi="仿宋" w:eastAsia="仿宋" w:cs="仿宋"/>
          <w:spacing w:val="8"/>
          <w:sz w:val="23"/>
          <w:szCs w:val="23"/>
          <w:lang w:eastAsia="zh-CN"/>
        </w:rPr>
        <w:t>作为磋商文件的组成部分，对供应商具有同等约束作</w:t>
      </w:r>
      <w:r>
        <w:rPr>
          <w:rFonts w:ascii="仿宋" w:hAnsi="仿宋" w:eastAsia="仿宋" w:cs="仿宋"/>
          <w:spacing w:val="7"/>
          <w:sz w:val="23"/>
          <w:szCs w:val="23"/>
          <w:lang w:eastAsia="zh-CN"/>
        </w:rPr>
        <w:t>用。</w:t>
      </w:r>
    </w:p>
    <w:p w14:paraId="74593241">
      <w:pPr>
        <w:spacing w:before="43" w:line="364" w:lineRule="auto"/>
        <w:ind w:left="83" w:right="27" w:firstLine="473"/>
        <w:jc w:val="both"/>
        <w:rPr>
          <w:rFonts w:ascii="仿宋" w:hAnsi="仿宋" w:eastAsia="仿宋" w:cs="仿宋"/>
          <w:sz w:val="23"/>
          <w:szCs w:val="23"/>
          <w:lang w:eastAsia="zh-CN"/>
        </w:rPr>
      </w:pPr>
      <w:r>
        <w:rPr>
          <w:rFonts w:ascii="仿宋" w:hAnsi="仿宋" w:eastAsia="仿宋" w:cs="仿宋"/>
          <w:spacing w:val="7"/>
          <w:sz w:val="23"/>
          <w:szCs w:val="23"/>
          <w:lang w:eastAsia="zh-CN"/>
        </w:rPr>
        <w:t>2.2.2供应商在本项目采购公告期限届满之日起7个工作日内未对磋商文件</w:t>
      </w:r>
      <w:r>
        <w:rPr>
          <w:rFonts w:ascii="仿宋" w:hAnsi="仿宋" w:eastAsia="仿宋" w:cs="仿宋"/>
          <w:spacing w:val="9"/>
          <w:sz w:val="23"/>
          <w:szCs w:val="23"/>
          <w:lang w:eastAsia="zh-CN"/>
        </w:rPr>
        <w:t>提出异议的，采购单位将视其为同意。在规定的时间后就磋商文件内容提出的</w:t>
      </w:r>
      <w:r>
        <w:rPr>
          <w:rFonts w:ascii="仿宋" w:hAnsi="仿宋" w:eastAsia="仿宋" w:cs="仿宋"/>
          <w:spacing w:val="3"/>
          <w:sz w:val="23"/>
          <w:szCs w:val="23"/>
          <w:lang w:eastAsia="zh-CN"/>
        </w:rPr>
        <w:t>质疑将不予受理。</w:t>
      </w:r>
    </w:p>
    <w:p w14:paraId="169211ED">
      <w:pPr>
        <w:spacing w:before="39" w:line="231" w:lineRule="auto"/>
        <w:ind w:left="558"/>
        <w:outlineLvl w:val="2"/>
        <w:rPr>
          <w:rFonts w:ascii="仿宋" w:hAnsi="仿宋" w:eastAsia="仿宋" w:cs="仿宋"/>
          <w:sz w:val="23"/>
          <w:szCs w:val="23"/>
          <w:lang w:eastAsia="zh-CN"/>
        </w:rPr>
      </w:pPr>
      <w:bookmarkStart w:id="41" w:name="_Toc20020"/>
      <w:r>
        <w:rPr>
          <w:rFonts w:ascii="仿宋" w:hAnsi="仿宋" w:eastAsia="仿宋" w:cs="仿宋"/>
          <w:b/>
          <w:bCs/>
          <w:spacing w:val="5"/>
          <w:sz w:val="23"/>
          <w:szCs w:val="23"/>
          <w:lang w:eastAsia="zh-CN"/>
        </w:rPr>
        <w:t>2.3.磋商文件的修改</w:t>
      </w:r>
      <w:bookmarkEnd w:id="41"/>
    </w:p>
    <w:p w14:paraId="3EBA6291">
      <w:pPr>
        <w:spacing w:before="78" w:line="362" w:lineRule="auto"/>
        <w:ind w:left="85" w:right="83" w:firstLine="471"/>
        <w:jc w:val="both"/>
        <w:rPr>
          <w:rFonts w:ascii="仿宋" w:hAnsi="仿宋" w:eastAsia="仿宋" w:cs="仿宋"/>
          <w:sz w:val="23"/>
          <w:szCs w:val="23"/>
          <w:lang w:eastAsia="zh-CN"/>
        </w:rPr>
      </w:pPr>
      <w:r>
        <w:rPr>
          <w:rFonts w:ascii="仿宋" w:hAnsi="仿宋" w:eastAsia="仿宋" w:cs="仿宋"/>
          <w:spacing w:val="7"/>
          <w:sz w:val="23"/>
          <w:szCs w:val="23"/>
          <w:lang w:eastAsia="zh-CN"/>
        </w:rPr>
        <w:t>2.3.1采购单位可以对已发出的磋商文件</w:t>
      </w:r>
      <w:r>
        <w:rPr>
          <w:rFonts w:ascii="仿宋" w:hAnsi="仿宋" w:eastAsia="仿宋" w:cs="仿宋"/>
          <w:spacing w:val="6"/>
          <w:sz w:val="23"/>
          <w:szCs w:val="23"/>
          <w:lang w:eastAsia="zh-CN"/>
        </w:rPr>
        <w:t>进行必要的澄清或者修改。澄清或</w:t>
      </w:r>
      <w:r>
        <w:rPr>
          <w:rFonts w:ascii="仿宋" w:hAnsi="仿宋" w:eastAsia="仿宋" w:cs="仿宋"/>
          <w:spacing w:val="7"/>
          <w:sz w:val="23"/>
          <w:szCs w:val="23"/>
          <w:lang w:eastAsia="zh-CN"/>
        </w:rPr>
        <w:t>者修改的内容可能影响响应文件编制的，采购单位将在响应文件递交截止时间5日前在新疆政府采购网政采云平台发布更正公告。</w:t>
      </w:r>
    </w:p>
    <w:p w14:paraId="3B296CE3">
      <w:pPr>
        <w:spacing w:before="44" w:line="357" w:lineRule="auto"/>
        <w:ind w:left="82" w:right="83" w:firstLine="475"/>
        <w:rPr>
          <w:rFonts w:ascii="仿宋" w:hAnsi="仿宋" w:eastAsia="仿宋" w:cs="仿宋"/>
          <w:sz w:val="23"/>
          <w:szCs w:val="23"/>
          <w:lang w:eastAsia="zh-CN"/>
        </w:rPr>
      </w:pPr>
      <w:r>
        <w:rPr>
          <w:rFonts w:ascii="仿宋" w:hAnsi="仿宋" w:eastAsia="仿宋" w:cs="仿宋"/>
          <w:spacing w:val="7"/>
          <w:sz w:val="23"/>
          <w:szCs w:val="23"/>
          <w:lang w:eastAsia="zh-CN"/>
        </w:rPr>
        <w:t>2.3.2澄清或者修改的内容是磋商文件的</w:t>
      </w:r>
      <w:r>
        <w:rPr>
          <w:rFonts w:ascii="仿宋" w:hAnsi="仿宋" w:eastAsia="仿宋" w:cs="仿宋"/>
          <w:spacing w:val="6"/>
          <w:sz w:val="23"/>
          <w:szCs w:val="23"/>
          <w:lang w:eastAsia="zh-CN"/>
        </w:rPr>
        <w:t>组成部分，将在采云平台向所有供应商公布，并对供应商具有约束力。</w:t>
      </w:r>
    </w:p>
    <w:p w14:paraId="4276E403">
      <w:pPr>
        <w:spacing w:before="45" w:line="363" w:lineRule="auto"/>
        <w:ind w:left="82" w:right="83" w:firstLine="475"/>
        <w:jc w:val="both"/>
        <w:rPr>
          <w:rFonts w:ascii="仿宋" w:hAnsi="仿宋" w:eastAsia="仿宋" w:cs="仿宋"/>
          <w:sz w:val="23"/>
          <w:szCs w:val="23"/>
          <w:lang w:eastAsia="zh-CN"/>
        </w:rPr>
      </w:pPr>
      <w:r>
        <w:rPr>
          <w:rFonts w:ascii="仿宋" w:hAnsi="仿宋" w:eastAsia="仿宋" w:cs="仿宋"/>
          <w:spacing w:val="6"/>
          <w:sz w:val="23"/>
          <w:szCs w:val="23"/>
          <w:lang w:eastAsia="zh-CN"/>
        </w:rPr>
        <w:t>2.3.3为使供应商有充足的时间对磋商文件的修改部分进行研究，距离响应</w:t>
      </w:r>
      <w:r>
        <w:rPr>
          <w:rFonts w:ascii="仿宋" w:hAnsi="仿宋" w:eastAsia="仿宋" w:cs="仿宋"/>
          <w:spacing w:val="10"/>
          <w:sz w:val="23"/>
          <w:szCs w:val="23"/>
          <w:lang w:eastAsia="zh-CN"/>
        </w:rPr>
        <w:t>文件递交截止时间不足5 日时，采购单位可适当推迟响应文件截止期，并通过</w:t>
      </w:r>
      <w:r>
        <w:rPr>
          <w:rFonts w:ascii="仿宋" w:hAnsi="仿宋" w:eastAsia="仿宋" w:cs="仿宋"/>
          <w:spacing w:val="8"/>
          <w:sz w:val="23"/>
          <w:szCs w:val="23"/>
          <w:lang w:eastAsia="zh-CN"/>
        </w:rPr>
        <w:t>在政采云平台上发布公告方式通知所有下载磋商文件的供应商。</w:t>
      </w:r>
    </w:p>
    <w:p w14:paraId="7B235AF9">
      <w:pPr>
        <w:spacing w:before="44" w:line="357" w:lineRule="auto"/>
        <w:ind w:left="86" w:firstLine="470"/>
        <w:rPr>
          <w:rFonts w:ascii="仿宋" w:hAnsi="仿宋" w:eastAsia="仿宋" w:cs="仿宋"/>
          <w:sz w:val="23"/>
          <w:szCs w:val="23"/>
          <w:lang w:eastAsia="zh-CN"/>
        </w:rPr>
      </w:pPr>
      <w:r>
        <w:rPr>
          <w:rFonts w:ascii="仿宋" w:hAnsi="仿宋" w:eastAsia="仿宋" w:cs="仿宋"/>
          <w:spacing w:val="7"/>
          <w:sz w:val="23"/>
          <w:szCs w:val="23"/>
          <w:lang w:eastAsia="zh-CN"/>
        </w:rPr>
        <w:t>2.3.4供应商应注意及时浏览网上发布的</w:t>
      </w:r>
      <w:r>
        <w:rPr>
          <w:rFonts w:ascii="仿宋" w:hAnsi="仿宋" w:eastAsia="仿宋" w:cs="仿宋"/>
          <w:spacing w:val="6"/>
          <w:sz w:val="23"/>
          <w:szCs w:val="23"/>
          <w:lang w:eastAsia="zh-CN"/>
        </w:rPr>
        <w:t>澄清或修改通知并下载，因供应商</w:t>
      </w:r>
      <w:r>
        <w:rPr>
          <w:rFonts w:ascii="仿宋" w:hAnsi="仿宋" w:eastAsia="仿宋" w:cs="仿宋"/>
          <w:spacing w:val="8"/>
          <w:sz w:val="23"/>
          <w:szCs w:val="23"/>
          <w:lang w:eastAsia="zh-CN"/>
        </w:rPr>
        <w:t>原因未及时获知澄清、修改或补充内容而导致的任何后果将由供应商自行承担。</w:t>
      </w:r>
    </w:p>
    <w:p w14:paraId="3C622E84">
      <w:pPr>
        <w:spacing w:before="304" w:line="230" w:lineRule="auto"/>
        <w:outlineLvl w:val="1"/>
        <w:rPr>
          <w:rFonts w:ascii="仿宋" w:hAnsi="仿宋" w:eastAsia="仿宋" w:cs="仿宋"/>
          <w:sz w:val="23"/>
          <w:szCs w:val="23"/>
          <w:lang w:eastAsia="zh-CN"/>
        </w:rPr>
      </w:pPr>
      <w:bookmarkStart w:id="42" w:name="bookmark11"/>
      <w:bookmarkEnd w:id="42"/>
      <w:bookmarkStart w:id="43" w:name="_Toc27748"/>
      <w:r>
        <w:rPr>
          <w:rFonts w:ascii="仿宋" w:hAnsi="仿宋" w:eastAsia="仿宋" w:cs="仿宋"/>
          <w:b/>
          <w:bCs/>
          <w:spacing w:val="6"/>
          <w:sz w:val="23"/>
          <w:szCs w:val="23"/>
          <w:lang w:eastAsia="zh-CN"/>
        </w:rPr>
        <w:t>三、响应文件的编制和数量</w:t>
      </w:r>
      <w:bookmarkEnd w:id="43"/>
    </w:p>
    <w:p w14:paraId="411877F5">
      <w:pPr>
        <w:pStyle w:val="2"/>
        <w:spacing w:line="363" w:lineRule="auto"/>
        <w:rPr>
          <w:lang w:eastAsia="zh-CN"/>
        </w:rPr>
      </w:pPr>
    </w:p>
    <w:p w14:paraId="397DAB72">
      <w:pPr>
        <w:spacing w:before="75" w:line="231" w:lineRule="auto"/>
        <w:ind w:left="561"/>
        <w:outlineLvl w:val="2"/>
        <w:rPr>
          <w:rFonts w:ascii="仿宋" w:hAnsi="仿宋" w:eastAsia="仿宋" w:cs="仿宋"/>
          <w:sz w:val="23"/>
          <w:szCs w:val="23"/>
          <w:lang w:eastAsia="zh-CN"/>
        </w:rPr>
      </w:pPr>
      <w:bookmarkStart w:id="44" w:name="_Toc10279"/>
      <w:r>
        <w:rPr>
          <w:rFonts w:ascii="仿宋" w:hAnsi="仿宋" w:eastAsia="仿宋" w:cs="仿宋"/>
          <w:b/>
          <w:bCs/>
          <w:spacing w:val="5"/>
          <w:sz w:val="23"/>
          <w:szCs w:val="23"/>
          <w:lang w:eastAsia="zh-CN"/>
        </w:rPr>
        <w:t>3.1．响应文件的语言</w:t>
      </w:r>
      <w:bookmarkEnd w:id="44"/>
    </w:p>
    <w:p w14:paraId="0EFB5CAE">
      <w:pPr>
        <w:spacing w:before="178" w:line="367" w:lineRule="auto"/>
        <w:ind w:left="83" w:right="80" w:firstLine="476"/>
        <w:rPr>
          <w:rFonts w:ascii="仿宋" w:hAnsi="仿宋" w:eastAsia="仿宋" w:cs="仿宋"/>
          <w:sz w:val="23"/>
          <w:szCs w:val="23"/>
          <w:lang w:eastAsia="zh-CN"/>
        </w:rPr>
      </w:pPr>
      <w:r>
        <w:rPr>
          <w:rFonts w:ascii="仿宋" w:hAnsi="仿宋" w:eastAsia="仿宋" w:cs="仿宋"/>
          <w:spacing w:val="9"/>
          <w:sz w:val="23"/>
          <w:szCs w:val="23"/>
          <w:lang w:eastAsia="zh-CN"/>
        </w:rPr>
        <w:t>3.1.1★供应商提交的响应文件以及供应商与采购单位就有</w:t>
      </w:r>
      <w:r>
        <w:rPr>
          <w:rFonts w:ascii="仿宋" w:hAnsi="仿宋" w:eastAsia="仿宋" w:cs="仿宋"/>
          <w:spacing w:val="8"/>
          <w:sz w:val="23"/>
          <w:szCs w:val="23"/>
          <w:lang w:eastAsia="zh-CN"/>
        </w:rPr>
        <w:t>关磋商的所有来</w:t>
      </w:r>
      <w:r>
        <w:rPr>
          <w:rFonts w:ascii="仿宋" w:hAnsi="仿宋" w:eastAsia="仿宋" w:cs="仿宋"/>
          <w:spacing w:val="13"/>
          <w:sz w:val="23"/>
          <w:szCs w:val="23"/>
          <w:lang w:eastAsia="zh-CN"/>
        </w:rPr>
        <w:t>往函均应使用中文。供应商提交的支持文件</w:t>
      </w:r>
      <w:r>
        <w:rPr>
          <w:rFonts w:ascii="仿宋" w:hAnsi="仿宋" w:eastAsia="仿宋" w:cs="仿宋"/>
          <w:spacing w:val="12"/>
          <w:sz w:val="23"/>
          <w:szCs w:val="23"/>
          <w:lang w:eastAsia="zh-CN"/>
        </w:rPr>
        <w:t>或印刷的文献可以用另一种语言，</w:t>
      </w:r>
      <w:r>
        <w:rPr>
          <w:rFonts w:ascii="仿宋" w:hAnsi="仿宋" w:eastAsia="仿宋" w:cs="仿宋"/>
          <w:spacing w:val="13"/>
          <w:sz w:val="23"/>
          <w:szCs w:val="23"/>
          <w:lang w:eastAsia="zh-CN"/>
        </w:rPr>
        <w:t>但相应内容应附有中文翻译本，在解释响应文件的修改内容时以中文翻译本为</w:t>
      </w:r>
      <w:r>
        <w:rPr>
          <w:rFonts w:ascii="仿宋" w:hAnsi="仿宋" w:eastAsia="仿宋" w:cs="仿宋"/>
          <w:spacing w:val="-9"/>
          <w:sz w:val="23"/>
          <w:szCs w:val="23"/>
          <w:lang w:eastAsia="zh-CN"/>
        </w:rPr>
        <w:t>准。</w:t>
      </w:r>
    </w:p>
    <w:p w14:paraId="7170AA04">
      <w:pPr>
        <w:spacing w:before="40" w:line="231" w:lineRule="auto"/>
        <w:ind w:left="561"/>
        <w:outlineLvl w:val="2"/>
        <w:rPr>
          <w:rFonts w:ascii="仿宋" w:hAnsi="仿宋" w:eastAsia="仿宋" w:cs="仿宋"/>
          <w:sz w:val="23"/>
          <w:szCs w:val="23"/>
          <w:lang w:eastAsia="zh-CN"/>
        </w:rPr>
      </w:pPr>
      <w:bookmarkStart w:id="45" w:name="_Toc3801"/>
      <w:r>
        <w:rPr>
          <w:rFonts w:ascii="仿宋" w:hAnsi="仿宋" w:eastAsia="仿宋" w:cs="仿宋"/>
          <w:b/>
          <w:bCs/>
          <w:spacing w:val="2"/>
          <w:sz w:val="23"/>
          <w:szCs w:val="23"/>
          <w:lang w:eastAsia="zh-CN"/>
        </w:rPr>
        <w:t>3.2响应文件的构成</w:t>
      </w:r>
      <w:bookmarkEnd w:id="45"/>
    </w:p>
    <w:p w14:paraId="6AC95861">
      <w:pPr>
        <w:spacing w:before="178" w:line="230" w:lineRule="auto"/>
        <w:ind w:left="559"/>
        <w:rPr>
          <w:rFonts w:ascii="仿宋" w:hAnsi="仿宋" w:eastAsia="仿宋" w:cs="仿宋"/>
          <w:sz w:val="23"/>
          <w:szCs w:val="23"/>
          <w:lang w:eastAsia="zh-CN"/>
        </w:rPr>
      </w:pPr>
      <w:r>
        <w:rPr>
          <w:rFonts w:ascii="仿宋" w:hAnsi="仿宋" w:eastAsia="仿宋" w:cs="仿宋"/>
          <w:spacing w:val="5"/>
          <w:sz w:val="23"/>
          <w:szCs w:val="23"/>
          <w:lang w:eastAsia="zh-CN"/>
        </w:rPr>
        <w:t>3.2.1供应商编制的响应文件应包括但不少于下列内容：</w:t>
      </w:r>
    </w:p>
    <w:p w14:paraId="415C7204">
      <w:pPr>
        <w:spacing w:before="180" w:line="228" w:lineRule="auto"/>
        <w:ind w:left="447"/>
        <w:rPr>
          <w:rFonts w:ascii="仿宋" w:hAnsi="仿宋" w:eastAsia="仿宋" w:cs="仿宋"/>
          <w:sz w:val="23"/>
          <w:szCs w:val="23"/>
          <w:lang w:eastAsia="zh-CN"/>
        </w:rPr>
      </w:pPr>
      <w:r>
        <w:rPr>
          <w:rFonts w:ascii="仿宋" w:hAnsi="仿宋" w:eastAsia="仿宋" w:cs="仿宋"/>
          <w:spacing w:val="8"/>
          <w:sz w:val="23"/>
          <w:szCs w:val="23"/>
          <w:lang w:eastAsia="zh-CN"/>
        </w:rPr>
        <w:t>（1)资格审查材料（详见第六章资格审查</w:t>
      </w:r>
      <w:r>
        <w:rPr>
          <w:rFonts w:ascii="仿宋" w:hAnsi="仿宋" w:eastAsia="仿宋" w:cs="仿宋"/>
          <w:spacing w:val="7"/>
          <w:sz w:val="23"/>
          <w:szCs w:val="23"/>
          <w:lang w:eastAsia="zh-CN"/>
        </w:rPr>
        <w:t>材料组成）</w:t>
      </w:r>
    </w:p>
    <w:p w14:paraId="4F642232">
      <w:pPr>
        <w:spacing w:before="184" w:line="229" w:lineRule="auto"/>
        <w:ind w:left="447"/>
        <w:rPr>
          <w:rFonts w:ascii="仿宋" w:hAnsi="仿宋" w:eastAsia="仿宋" w:cs="仿宋"/>
          <w:sz w:val="23"/>
          <w:szCs w:val="23"/>
          <w:lang w:eastAsia="zh-CN"/>
        </w:rPr>
      </w:pPr>
      <w:r>
        <w:rPr>
          <w:rFonts w:ascii="仿宋" w:hAnsi="仿宋" w:eastAsia="仿宋" w:cs="仿宋"/>
          <w:spacing w:val="7"/>
          <w:sz w:val="23"/>
          <w:szCs w:val="23"/>
          <w:lang w:eastAsia="zh-CN"/>
        </w:rPr>
        <w:t>（2)商务文件内容（详见第六章商务文件组成）</w:t>
      </w:r>
    </w:p>
    <w:p w14:paraId="6E1E8811">
      <w:pPr>
        <w:spacing w:before="182" w:line="229" w:lineRule="auto"/>
        <w:ind w:left="447"/>
        <w:rPr>
          <w:rFonts w:ascii="仿宋" w:hAnsi="仿宋" w:eastAsia="仿宋" w:cs="仿宋"/>
          <w:sz w:val="23"/>
          <w:szCs w:val="23"/>
          <w:lang w:eastAsia="zh-CN"/>
        </w:rPr>
      </w:pPr>
      <w:r>
        <w:rPr>
          <w:rFonts w:ascii="仿宋" w:hAnsi="仿宋" w:eastAsia="仿宋" w:cs="仿宋"/>
          <w:spacing w:val="7"/>
          <w:sz w:val="23"/>
          <w:szCs w:val="23"/>
          <w:lang w:eastAsia="zh-CN"/>
        </w:rPr>
        <w:t>（3)技术文件内容（详见第六章技术文件组成）</w:t>
      </w:r>
    </w:p>
    <w:p w14:paraId="17F03E39">
      <w:pPr>
        <w:spacing w:before="180" w:line="230" w:lineRule="auto"/>
        <w:ind w:left="561"/>
        <w:outlineLvl w:val="2"/>
        <w:rPr>
          <w:rFonts w:ascii="仿宋" w:hAnsi="仿宋" w:eastAsia="仿宋" w:cs="仿宋"/>
          <w:sz w:val="23"/>
          <w:szCs w:val="23"/>
          <w:lang w:eastAsia="zh-CN"/>
        </w:rPr>
      </w:pPr>
      <w:bookmarkStart w:id="46" w:name="_Toc13833"/>
      <w:r>
        <w:rPr>
          <w:rFonts w:ascii="仿宋" w:hAnsi="仿宋" w:eastAsia="仿宋" w:cs="仿宋"/>
          <w:b/>
          <w:bCs/>
          <w:spacing w:val="2"/>
          <w:sz w:val="23"/>
          <w:szCs w:val="23"/>
          <w:lang w:eastAsia="zh-CN"/>
        </w:rPr>
        <w:t>3.3响应文件编制</w:t>
      </w:r>
      <w:bookmarkEnd w:id="46"/>
    </w:p>
    <w:p w14:paraId="6CA4348F">
      <w:pPr>
        <w:spacing w:before="181" w:line="357" w:lineRule="auto"/>
        <w:ind w:left="83" w:right="83" w:firstLine="476"/>
        <w:rPr>
          <w:rFonts w:ascii="仿宋" w:hAnsi="仿宋" w:eastAsia="仿宋" w:cs="仿宋"/>
          <w:sz w:val="23"/>
          <w:szCs w:val="23"/>
          <w:lang w:eastAsia="zh-CN"/>
        </w:rPr>
      </w:pPr>
      <w:r>
        <w:rPr>
          <w:rFonts w:ascii="仿宋" w:hAnsi="仿宋" w:eastAsia="仿宋" w:cs="仿宋"/>
          <w:spacing w:val="5"/>
          <w:sz w:val="23"/>
          <w:szCs w:val="23"/>
          <w:lang w:eastAsia="zh-CN"/>
        </w:rPr>
        <w:t>3.3.1 电子响应文件制作时，应按照磋商文件中明确的响应文件目录和采购</w:t>
      </w:r>
      <w:r>
        <w:rPr>
          <w:rFonts w:ascii="仿宋" w:hAnsi="仿宋" w:eastAsia="仿宋" w:cs="仿宋"/>
          <w:spacing w:val="8"/>
          <w:sz w:val="23"/>
          <w:szCs w:val="23"/>
          <w:lang w:eastAsia="zh-CN"/>
        </w:rPr>
        <w:t>技术规格、参数及相关要求格式进行编制，保证目录清晰、内容完整。</w:t>
      </w:r>
    </w:p>
    <w:p w14:paraId="01BB08C7">
      <w:pPr>
        <w:spacing w:before="44" w:line="358" w:lineRule="auto"/>
        <w:ind w:left="559" w:right="1497"/>
        <w:rPr>
          <w:rFonts w:ascii="仿宋" w:hAnsi="仿宋" w:eastAsia="仿宋" w:cs="仿宋"/>
          <w:sz w:val="23"/>
          <w:szCs w:val="23"/>
          <w:lang w:eastAsia="zh-CN"/>
        </w:rPr>
      </w:pPr>
      <w:r>
        <w:rPr>
          <w:rFonts w:ascii="仿宋" w:hAnsi="仿宋" w:eastAsia="仿宋" w:cs="仿宋"/>
          <w:spacing w:val="7"/>
          <w:sz w:val="23"/>
          <w:szCs w:val="23"/>
          <w:lang w:eastAsia="zh-CN"/>
        </w:rPr>
        <w:t>3.3.2供应商应按照供应商须知前附表要</w:t>
      </w:r>
      <w:r>
        <w:rPr>
          <w:rFonts w:ascii="仿宋" w:hAnsi="仿宋" w:eastAsia="仿宋" w:cs="仿宋"/>
          <w:spacing w:val="6"/>
          <w:sz w:val="23"/>
          <w:szCs w:val="23"/>
          <w:lang w:eastAsia="zh-CN"/>
        </w:rPr>
        <w:t>求的编制响应文件。</w:t>
      </w:r>
      <w:r>
        <w:rPr>
          <w:rFonts w:ascii="仿宋" w:hAnsi="仿宋" w:eastAsia="仿宋" w:cs="仿宋"/>
          <w:spacing w:val="3"/>
          <w:sz w:val="23"/>
          <w:szCs w:val="23"/>
          <w:lang w:eastAsia="zh-CN"/>
        </w:rPr>
        <w:t>3.3.3 网上提交的电子响应文件为正本。</w:t>
      </w:r>
    </w:p>
    <w:p w14:paraId="5447F204">
      <w:pPr>
        <w:spacing w:before="42" w:line="358" w:lineRule="auto"/>
        <w:ind w:left="82" w:right="83" w:firstLine="477"/>
        <w:rPr>
          <w:rFonts w:ascii="仿宋" w:hAnsi="仿宋" w:eastAsia="仿宋" w:cs="仿宋"/>
          <w:sz w:val="23"/>
          <w:szCs w:val="23"/>
          <w:lang w:eastAsia="zh-CN"/>
        </w:rPr>
      </w:pPr>
      <w:r>
        <w:rPr>
          <w:rFonts w:ascii="仿宋" w:hAnsi="仿宋" w:eastAsia="仿宋" w:cs="仿宋"/>
          <w:spacing w:val="7"/>
          <w:sz w:val="23"/>
          <w:szCs w:val="23"/>
          <w:lang w:eastAsia="zh-CN"/>
        </w:rPr>
        <w:t>3.3.4供应商因自身原因导致电子响应</w:t>
      </w:r>
      <w:r>
        <w:rPr>
          <w:rFonts w:ascii="仿宋" w:hAnsi="仿宋" w:eastAsia="仿宋" w:cs="仿宋"/>
          <w:spacing w:val="6"/>
          <w:sz w:val="23"/>
          <w:szCs w:val="23"/>
          <w:lang w:eastAsia="zh-CN"/>
        </w:rPr>
        <w:t>文件无法导入电子评标系统的，该响</w:t>
      </w:r>
      <w:r>
        <w:rPr>
          <w:rFonts w:ascii="仿宋" w:hAnsi="仿宋" w:eastAsia="仿宋" w:cs="仿宋"/>
          <w:spacing w:val="4"/>
          <w:sz w:val="23"/>
          <w:szCs w:val="23"/>
          <w:lang w:eastAsia="zh-CN"/>
        </w:rPr>
        <w:t>应文件视为无效文件。</w:t>
      </w:r>
    </w:p>
    <w:p w14:paraId="34C97AE4">
      <w:pPr>
        <w:spacing w:before="80" w:line="362" w:lineRule="auto"/>
        <w:ind w:left="44" w:right="80" w:firstLine="477"/>
        <w:jc w:val="both"/>
        <w:rPr>
          <w:rFonts w:ascii="仿宋" w:hAnsi="仿宋" w:eastAsia="仿宋" w:cs="仿宋"/>
          <w:sz w:val="23"/>
          <w:szCs w:val="23"/>
          <w:lang w:eastAsia="zh-CN"/>
        </w:rPr>
      </w:pPr>
      <w:r>
        <w:rPr>
          <w:rFonts w:ascii="仿宋" w:hAnsi="仿宋" w:eastAsia="仿宋" w:cs="仿宋"/>
          <w:spacing w:val="9"/>
          <w:sz w:val="23"/>
          <w:szCs w:val="23"/>
          <w:lang w:eastAsia="zh-CN"/>
        </w:rPr>
        <w:t>3.3.5 电子响应文件具有法律效力,与</w:t>
      </w:r>
      <w:r>
        <w:rPr>
          <w:rFonts w:ascii="仿宋" w:hAnsi="仿宋" w:eastAsia="仿宋" w:cs="仿宋"/>
          <w:spacing w:val="8"/>
          <w:sz w:val="23"/>
          <w:szCs w:val="23"/>
          <w:lang w:eastAsia="zh-CN"/>
        </w:rPr>
        <w:t>其他形式的响应文件在内容和格式上</w:t>
      </w:r>
      <w:r>
        <w:rPr>
          <w:rFonts w:ascii="仿宋" w:hAnsi="仿宋" w:eastAsia="仿宋" w:cs="仿宋"/>
          <w:spacing w:val="13"/>
          <w:sz w:val="23"/>
          <w:szCs w:val="23"/>
          <w:lang w:eastAsia="zh-CN"/>
        </w:rPr>
        <w:t>等同，若响应文件与磋商文件要求不一致，其内容影响成交结果时，责任由供</w:t>
      </w:r>
      <w:r>
        <w:rPr>
          <w:rFonts w:ascii="仿宋" w:hAnsi="仿宋" w:eastAsia="仿宋" w:cs="仿宋"/>
          <w:spacing w:val="2"/>
          <w:sz w:val="23"/>
          <w:szCs w:val="23"/>
          <w:lang w:eastAsia="zh-CN"/>
        </w:rPr>
        <w:t>应商自行承担。</w:t>
      </w:r>
    </w:p>
    <w:p w14:paraId="1C710FA0">
      <w:pPr>
        <w:spacing w:before="44" w:line="364" w:lineRule="auto"/>
        <w:ind w:left="49" w:right="83" w:firstLine="472"/>
        <w:jc w:val="both"/>
        <w:rPr>
          <w:rFonts w:ascii="仿宋" w:hAnsi="仿宋" w:eastAsia="仿宋" w:cs="仿宋"/>
          <w:sz w:val="23"/>
          <w:szCs w:val="23"/>
          <w:lang w:eastAsia="zh-CN"/>
        </w:rPr>
      </w:pPr>
      <w:r>
        <w:rPr>
          <w:rFonts w:ascii="仿宋" w:hAnsi="仿宋" w:eastAsia="仿宋" w:cs="仿宋"/>
          <w:spacing w:val="9"/>
          <w:sz w:val="23"/>
          <w:szCs w:val="23"/>
          <w:lang w:eastAsia="zh-CN"/>
        </w:rPr>
        <w:t>3.3.6★为了保证电子标书的合法性、安全性和完整性，电</w:t>
      </w:r>
      <w:r>
        <w:rPr>
          <w:rFonts w:ascii="仿宋" w:hAnsi="仿宋" w:eastAsia="仿宋" w:cs="仿宋"/>
          <w:spacing w:val="8"/>
          <w:sz w:val="23"/>
          <w:szCs w:val="23"/>
          <w:lang w:eastAsia="zh-CN"/>
        </w:rPr>
        <w:t>子响应文件转换</w:t>
      </w:r>
      <w:r>
        <w:rPr>
          <w:rFonts w:ascii="仿宋" w:hAnsi="仿宋" w:eastAsia="仿宋" w:cs="仿宋"/>
          <w:spacing w:val="13"/>
          <w:sz w:val="23"/>
          <w:szCs w:val="23"/>
          <w:lang w:eastAsia="zh-CN"/>
        </w:rPr>
        <w:t>完成后，应在规定区域加盖单位和法定代表人</w:t>
      </w:r>
      <w:r>
        <w:rPr>
          <w:rFonts w:ascii="仿宋" w:hAnsi="仿宋" w:eastAsia="仿宋" w:cs="仿宋"/>
          <w:sz w:val="23"/>
          <w:szCs w:val="23"/>
          <w:lang w:eastAsia="zh-CN"/>
        </w:rPr>
        <w:t>CA</w:t>
      </w:r>
      <w:r>
        <w:rPr>
          <w:rFonts w:ascii="仿宋" w:hAnsi="仿宋" w:eastAsia="仿宋" w:cs="仿宋"/>
          <w:spacing w:val="13"/>
          <w:sz w:val="23"/>
          <w:szCs w:val="23"/>
          <w:lang w:eastAsia="zh-CN"/>
        </w:rPr>
        <w:t xml:space="preserve"> 印章。</w:t>
      </w:r>
      <w:r>
        <w:rPr>
          <w:rFonts w:ascii="仿宋" w:hAnsi="仿宋" w:eastAsia="仿宋" w:cs="仿宋"/>
          <w:spacing w:val="12"/>
          <w:sz w:val="23"/>
          <w:szCs w:val="23"/>
          <w:lang w:eastAsia="zh-CN"/>
        </w:rPr>
        <w:t>电子响应文件若无</w:t>
      </w:r>
      <w:r>
        <w:rPr>
          <w:rFonts w:ascii="仿宋" w:hAnsi="仿宋" w:eastAsia="仿宋" w:cs="仿宋"/>
          <w:sz w:val="23"/>
          <w:szCs w:val="23"/>
          <w:lang w:eastAsia="zh-CN"/>
        </w:rPr>
        <w:t xml:space="preserve">CA </w:t>
      </w:r>
      <w:r>
        <w:rPr>
          <w:rFonts w:ascii="仿宋" w:hAnsi="仿宋" w:eastAsia="仿宋" w:cs="仿宋"/>
          <w:spacing w:val="5"/>
          <w:sz w:val="23"/>
          <w:szCs w:val="23"/>
          <w:lang w:eastAsia="zh-CN"/>
        </w:rPr>
        <w:t>电子签章，则视为无效文件。</w:t>
      </w:r>
    </w:p>
    <w:p w14:paraId="6269251F">
      <w:pPr>
        <w:spacing w:before="40" w:line="357" w:lineRule="auto"/>
        <w:ind w:left="43" w:firstLine="478"/>
        <w:rPr>
          <w:rFonts w:ascii="仿宋" w:hAnsi="仿宋" w:eastAsia="仿宋" w:cs="仿宋"/>
          <w:sz w:val="23"/>
          <w:szCs w:val="23"/>
          <w:lang w:eastAsia="zh-CN"/>
        </w:rPr>
      </w:pPr>
      <w:r>
        <w:rPr>
          <w:rFonts w:ascii="仿宋" w:hAnsi="仿宋" w:eastAsia="仿宋" w:cs="仿宋"/>
          <w:spacing w:val="7"/>
          <w:sz w:val="23"/>
          <w:szCs w:val="23"/>
          <w:lang w:eastAsia="zh-CN"/>
        </w:rPr>
        <w:t>3.3.7供应商应完整地填写磋商文件中提供</w:t>
      </w:r>
      <w:r>
        <w:rPr>
          <w:rFonts w:ascii="仿宋" w:hAnsi="仿宋" w:eastAsia="仿宋" w:cs="仿宋"/>
          <w:spacing w:val="6"/>
          <w:sz w:val="23"/>
          <w:szCs w:val="23"/>
          <w:lang w:eastAsia="zh-CN"/>
        </w:rPr>
        <w:t>的《竞争性磋商函》、《竞争性</w:t>
      </w:r>
      <w:r>
        <w:rPr>
          <w:rFonts w:ascii="仿宋" w:hAnsi="仿宋" w:eastAsia="仿宋" w:cs="仿宋"/>
          <w:spacing w:val="8"/>
          <w:sz w:val="23"/>
          <w:szCs w:val="23"/>
          <w:lang w:eastAsia="zh-CN"/>
        </w:rPr>
        <w:t>磋商报价一览表》、《竞争性磋商报价明细表》等磋商文件中规定的所有内容。</w:t>
      </w:r>
    </w:p>
    <w:p w14:paraId="4015DDF2">
      <w:pPr>
        <w:spacing w:before="44" w:line="357" w:lineRule="auto"/>
        <w:ind w:left="45" w:right="83" w:firstLine="476"/>
        <w:rPr>
          <w:rFonts w:ascii="仿宋" w:hAnsi="仿宋" w:eastAsia="仿宋" w:cs="仿宋"/>
          <w:sz w:val="23"/>
          <w:szCs w:val="23"/>
          <w:lang w:eastAsia="zh-CN"/>
        </w:rPr>
      </w:pPr>
      <w:r>
        <w:rPr>
          <w:rFonts w:ascii="仿宋" w:hAnsi="仿宋" w:eastAsia="仿宋" w:cs="仿宋"/>
          <w:spacing w:val="7"/>
          <w:sz w:val="23"/>
          <w:szCs w:val="23"/>
          <w:lang w:eastAsia="zh-CN"/>
        </w:rPr>
        <w:t>3.3.8供应商必须保证响应文件所提供</w:t>
      </w:r>
      <w:r>
        <w:rPr>
          <w:rFonts w:ascii="仿宋" w:hAnsi="仿宋" w:eastAsia="仿宋" w:cs="仿宋"/>
          <w:spacing w:val="6"/>
          <w:sz w:val="23"/>
          <w:szCs w:val="23"/>
          <w:lang w:eastAsia="zh-CN"/>
        </w:rPr>
        <w:t>的全部资料真实可靠，并接受采购单位对其中任何资料进一步核实的要求。</w:t>
      </w:r>
    </w:p>
    <w:p w14:paraId="3B6C5060">
      <w:pPr>
        <w:spacing w:before="45" w:line="363" w:lineRule="auto"/>
        <w:ind w:left="44" w:right="80" w:firstLine="477"/>
        <w:jc w:val="both"/>
        <w:rPr>
          <w:rFonts w:ascii="仿宋" w:hAnsi="仿宋" w:eastAsia="仿宋" w:cs="仿宋"/>
          <w:sz w:val="23"/>
          <w:szCs w:val="23"/>
          <w:lang w:eastAsia="zh-CN"/>
        </w:rPr>
      </w:pPr>
      <w:r>
        <w:rPr>
          <w:rFonts w:ascii="仿宋" w:hAnsi="仿宋" w:eastAsia="仿宋" w:cs="仿宋"/>
          <w:spacing w:val="16"/>
          <w:sz w:val="23"/>
          <w:szCs w:val="23"/>
          <w:lang w:eastAsia="zh-CN"/>
        </w:rPr>
        <w:t>3.3.9★响应文件应由供应商的法定代表人或经其正式委托</w:t>
      </w:r>
      <w:r>
        <w:rPr>
          <w:rFonts w:ascii="仿宋" w:hAnsi="仿宋" w:eastAsia="仿宋" w:cs="仿宋"/>
          <w:spacing w:val="15"/>
          <w:sz w:val="23"/>
          <w:szCs w:val="23"/>
          <w:lang w:eastAsia="zh-CN"/>
        </w:rPr>
        <w:t>代理人按磋商</w:t>
      </w:r>
      <w:r>
        <w:rPr>
          <w:rFonts w:ascii="仿宋" w:hAnsi="仿宋" w:eastAsia="仿宋" w:cs="仿宋"/>
          <w:spacing w:val="12"/>
          <w:sz w:val="23"/>
          <w:szCs w:val="23"/>
          <w:lang w:eastAsia="zh-CN"/>
        </w:rPr>
        <w:t>文件规定在响应文件上签字并加盖单位印章。委托代理人须持有书面的“法定</w:t>
      </w:r>
      <w:r>
        <w:rPr>
          <w:rFonts w:ascii="仿宋" w:hAnsi="仿宋" w:eastAsia="仿宋" w:cs="仿宋"/>
          <w:spacing w:val="6"/>
          <w:sz w:val="23"/>
          <w:szCs w:val="23"/>
          <w:lang w:eastAsia="zh-CN"/>
        </w:rPr>
        <w:t>代表人授权委托书”，并将其附在响应文件</w:t>
      </w:r>
      <w:r>
        <w:rPr>
          <w:rFonts w:ascii="仿宋" w:hAnsi="仿宋" w:eastAsia="仿宋" w:cs="仿宋"/>
          <w:spacing w:val="5"/>
          <w:sz w:val="23"/>
          <w:szCs w:val="23"/>
          <w:lang w:eastAsia="zh-CN"/>
        </w:rPr>
        <w:t>中。</w:t>
      </w:r>
    </w:p>
    <w:p w14:paraId="5E4CFBF0">
      <w:pPr>
        <w:spacing w:before="41" w:line="231" w:lineRule="auto"/>
        <w:ind w:left="524"/>
        <w:rPr>
          <w:rFonts w:ascii="仿宋" w:hAnsi="仿宋" w:eastAsia="仿宋" w:cs="仿宋"/>
          <w:sz w:val="23"/>
          <w:szCs w:val="23"/>
          <w:lang w:eastAsia="zh-CN"/>
        </w:rPr>
      </w:pPr>
      <w:r>
        <w:rPr>
          <w:rFonts w:ascii="仿宋" w:hAnsi="仿宋" w:eastAsia="仿宋" w:cs="仿宋"/>
          <w:b/>
          <w:bCs/>
          <w:spacing w:val="5"/>
          <w:sz w:val="23"/>
          <w:szCs w:val="23"/>
          <w:lang w:eastAsia="zh-CN"/>
        </w:rPr>
        <w:t>3.4</w:t>
      </w:r>
      <w:r>
        <w:rPr>
          <w:rFonts w:ascii="仿宋" w:hAnsi="仿宋" w:eastAsia="仿宋" w:cs="仿宋"/>
          <w:spacing w:val="5"/>
          <w:sz w:val="23"/>
          <w:szCs w:val="23"/>
          <w:lang w:eastAsia="zh-CN"/>
        </w:rPr>
        <w:t>★</w:t>
      </w:r>
      <w:r>
        <w:rPr>
          <w:rFonts w:ascii="仿宋" w:hAnsi="仿宋" w:eastAsia="仿宋" w:cs="仿宋"/>
          <w:b/>
          <w:bCs/>
          <w:spacing w:val="5"/>
          <w:sz w:val="23"/>
          <w:szCs w:val="23"/>
          <w:lang w:eastAsia="zh-CN"/>
        </w:rPr>
        <w:t>磋商报价要求</w:t>
      </w:r>
    </w:p>
    <w:p w14:paraId="2E8CC3B4">
      <w:pPr>
        <w:spacing w:before="181" w:line="229" w:lineRule="auto"/>
        <w:ind w:left="521"/>
        <w:rPr>
          <w:rFonts w:ascii="仿宋" w:hAnsi="仿宋" w:eastAsia="仿宋" w:cs="仿宋"/>
          <w:sz w:val="23"/>
          <w:szCs w:val="23"/>
          <w:lang w:eastAsia="zh-CN"/>
        </w:rPr>
      </w:pPr>
      <w:r>
        <w:rPr>
          <w:rFonts w:ascii="仿宋" w:hAnsi="仿宋" w:eastAsia="仿宋" w:cs="仿宋"/>
          <w:spacing w:val="6"/>
          <w:sz w:val="23"/>
          <w:szCs w:val="23"/>
          <w:lang w:eastAsia="zh-CN"/>
        </w:rPr>
        <w:t>3.4.1供应商所提供的货物和服务均以人民币报价。</w:t>
      </w:r>
    </w:p>
    <w:p w14:paraId="6C89F2A0">
      <w:pPr>
        <w:spacing w:before="180" w:line="364" w:lineRule="auto"/>
        <w:ind w:left="46" w:right="80" w:firstLine="475"/>
        <w:rPr>
          <w:rFonts w:ascii="仿宋" w:hAnsi="仿宋" w:eastAsia="仿宋" w:cs="仿宋"/>
          <w:sz w:val="23"/>
          <w:szCs w:val="23"/>
          <w:lang w:eastAsia="zh-CN"/>
        </w:rPr>
      </w:pPr>
      <w:r>
        <w:rPr>
          <w:rFonts w:ascii="仿宋" w:hAnsi="仿宋" w:eastAsia="仿宋" w:cs="仿宋"/>
          <w:spacing w:val="5"/>
          <w:sz w:val="23"/>
          <w:szCs w:val="23"/>
          <w:lang w:eastAsia="zh-CN"/>
        </w:rPr>
        <w:t>3.4.2商应按照“第三章采购需求”规定的货物、服务内容、责任范围以及</w:t>
      </w:r>
      <w:r>
        <w:rPr>
          <w:rFonts w:ascii="仿宋" w:hAnsi="仿宋" w:eastAsia="仿宋" w:cs="仿宋"/>
          <w:spacing w:val="13"/>
          <w:sz w:val="23"/>
          <w:szCs w:val="23"/>
          <w:lang w:eastAsia="zh-CN"/>
        </w:rPr>
        <w:t>合同条款进行报价。并按《竞争性磋商报价一览表》和《竞争性磋商报价明细</w:t>
      </w:r>
      <w:r>
        <w:rPr>
          <w:rFonts w:ascii="仿宋" w:hAnsi="仿宋" w:eastAsia="仿宋" w:cs="仿宋"/>
          <w:spacing w:val="6"/>
          <w:sz w:val="23"/>
          <w:szCs w:val="23"/>
          <w:lang w:eastAsia="zh-CN"/>
        </w:rPr>
        <w:t>表》确定的格式报出分项价格和总价。</w:t>
      </w:r>
    </w:p>
    <w:p w14:paraId="6EB5E191">
      <w:pPr>
        <w:spacing w:before="42" w:line="366" w:lineRule="auto"/>
        <w:ind w:left="47" w:right="17" w:firstLine="476"/>
        <w:rPr>
          <w:rFonts w:ascii="仿宋" w:hAnsi="仿宋" w:eastAsia="仿宋" w:cs="仿宋"/>
          <w:sz w:val="23"/>
          <w:szCs w:val="23"/>
          <w:lang w:eastAsia="zh-CN"/>
        </w:rPr>
      </w:pPr>
      <w:r>
        <w:rPr>
          <w:rFonts w:ascii="仿宋" w:hAnsi="仿宋" w:eastAsia="仿宋" w:cs="仿宋"/>
          <w:spacing w:val="13"/>
          <w:sz w:val="23"/>
          <w:szCs w:val="23"/>
          <w:lang w:eastAsia="zh-CN"/>
        </w:rPr>
        <w:t>磋商报价应为优惠后的报价，任何报价上的优惠应体现</w:t>
      </w:r>
      <w:r>
        <w:rPr>
          <w:rFonts w:ascii="仿宋" w:hAnsi="仿宋" w:eastAsia="仿宋" w:cs="仿宋"/>
          <w:spacing w:val="12"/>
          <w:sz w:val="23"/>
          <w:szCs w:val="23"/>
          <w:lang w:eastAsia="zh-CN"/>
        </w:rPr>
        <w:t>在各分项报价中，</w:t>
      </w:r>
      <w:r>
        <w:rPr>
          <w:rFonts w:ascii="仿宋" w:hAnsi="仿宋" w:eastAsia="仿宋" w:cs="仿宋"/>
          <w:spacing w:val="8"/>
          <w:sz w:val="23"/>
          <w:szCs w:val="23"/>
          <w:lang w:eastAsia="zh-CN"/>
        </w:rPr>
        <w:t>国家规定的各项税费不得优惠。磋商报价中不得包含磋商文件要</w:t>
      </w:r>
      <w:r>
        <w:rPr>
          <w:rFonts w:ascii="仿宋" w:hAnsi="仿宋" w:eastAsia="仿宋" w:cs="仿宋"/>
          <w:spacing w:val="7"/>
          <w:sz w:val="23"/>
          <w:szCs w:val="23"/>
          <w:lang w:eastAsia="zh-CN"/>
        </w:rPr>
        <w:t>求以外的内容，</w:t>
      </w:r>
      <w:r>
        <w:rPr>
          <w:rFonts w:ascii="仿宋" w:hAnsi="仿宋" w:eastAsia="仿宋" w:cs="仿宋"/>
          <w:spacing w:val="13"/>
          <w:sz w:val="23"/>
          <w:szCs w:val="23"/>
          <w:lang w:eastAsia="zh-CN"/>
        </w:rPr>
        <w:t>否则，在评审时不予核减。磋商报价中也不得缺漏磋商文件所要求的内容</w:t>
      </w:r>
      <w:r>
        <w:rPr>
          <w:rFonts w:ascii="仿宋" w:hAnsi="仿宋" w:eastAsia="仿宋" w:cs="仿宋"/>
          <w:spacing w:val="12"/>
          <w:sz w:val="23"/>
          <w:szCs w:val="23"/>
          <w:lang w:eastAsia="zh-CN"/>
        </w:rPr>
        <w:t>，否</w:t>
      </w:r>
      <w:r>
        <w:rPr>
          <w:rFonts w:ascii="仿宋" w:hAnsi="仿宋" w:eastAsia="仿宋" w:cs="仿宋"/>
          <w:spacing w:val="7"/>
          <w:sz w:val="23"/>
          <w:szCs w:val="23"/>
          <w:lang w:eastAsia="zh-CN"/>
        </w:rPr>
        <w:t>则，在评审时将被视为已包含在磋商报价中。</w:t>
      </w:r>
    </w:p>
    <w:p w14:paraId="16351BF8">
      <w:pPr>
        <w:spacing w:before="42" w:line="364" w:lineRule="auto"/>
        <w:ind w:left="43" w:right="80" w:firstLine="478"/>
        <w:rPr>
          <w:rFonts w:ascii="仿宋" w:hAnsi="仿宋" w:eastAsia="仿宋" w:cs="仿宋"/>
          <w:sz w:val="23"/>
          <w:szCs w:val="23"/>
          <w:lang w:eastAsia="zh-CN"/>
        </w:rPr>
      </w:pPr>
      <w:r>
        <w:rPr>
          <w:rFonts w:ascii="仿宋" w:hAnsi="仿宋" w:eastAsia="仿宋" w:cs="仿宋"/>
          <w:spacing w:val="9"/>
          <w:sz w:val="23"/>
          <w:szCs w:val="23"/>
          <w:lang w:eastAsia="zh-CN"/>
        </w:rPr>
        <w:t>3.4.3《竞争性磋商报价明细表》填写时应响应下列要求，所有</w:t>
      </w:r>
      <w:r>
        <w:rPr>
          <w:rFonts w:ascii="仿宋" w:hAnsi="仿宋" w:eastAsia="仿宋" w:cs="仿宋"/>
          <w:spacing w:val="8"/>
          <w:sz w:val="23"/>
          <w:szCs w:val="23"/>
          <w:lang w:eastAsia="zh-CN"/>
        </w:rPr>
        <w:t>根据合同或</w:t>
      </w:r>
      <w:r>
        <w:rPr>
          <w:rFonts w:ascii="仿宋" w:hAnsi="仿宋" w:eastAsia="仿宋" w:cs="仿宋"/>
          <w:spacing w:val="13"/>
          <w:sz w:val="23"/>
          <w:szCs w:val="23"/>
          <w:lang w:eastAsia="zh-CN"/>
        </w:rPr>
        <w:t>其它原因应由供应商支付的税款和其它应交纳的费用都要包括在供应商提交的</w:t>
      </w:r>
      <w:r>
        <w:rPr>
          <w:rFonts w:ascii="仿宋" w:hAnsi="仿宋" w:eastAsia="仿宋" w:cs="仿宋"/>
          <w:spacing w:val="-2"/>
          <w:sz w:val="23"/>
          <w:szCs w:val="23"/>
          <w:lang w:eastAsia="zh-CN"/>
        </w:rPr>
        <w:t>磋商总价中；</w:t>
      </w:r>
    </w:p>
    <w:p w14:paraId="1957331E">
      <w:pPr>
        <w:spacing w:before="39" w:line="229" w:lineRule="auto"/>
        <w:ind w:right="30"/>
        <w:jc w:val="right"/>
        <w:rPr>
          <w:rFonts w:ascii="仿宋" w:hAnsi="仿宋" w:eastAsia="仿宋" w:cs="仿宋"/>
          <w:sz w:val="23"/>
          <w:szCs w:val="23"/>
          <w:lang w:eastAsia="zh-CN"/>
        </w:rPr>
      </w:pPr>
      <w:r>
        <w:rPr>
          <w:rFonts w:ascii="仿宋" w:hAnsi="仿宋" w:eastAsia="仿宋" w:cs="仿宋"/>
          <w:spacing w:val="8"/>
          <w:sz w:val="23"/>
          <w:szCs w:val="23"/>
          <w:lang w:eastAsia="zh-CN"/>
        </w:rPr>
        <w:t>3.4.5每一种规格的服务只允许有一个报价，否则将被视为</w:t>
      </w:r>
      <w:r>
        <w:rPr>
          <w:rFonts w:ascii="仿宋" w:hAnsi="仿宋" w:eastAsia="仿宋" w:cs="仿宋"/>
          <w:spacing w:val="7"/>
          <w:sz w:val="23"/>
          <w:szCs w:val="23"/>
          <w:lang w:eastAsia="zh-CN"/>
        </w:rPr>
        <w:t>无效响应文件。</w:t>
      </w:r>
    </w:p>
    <w:p w14:paraId="3696294B">
      <w:pPr>
        <w:spacing w:before="182" w:line="361" w:lineRule="auto"/>
        <w:ind w:left="53" w:right="83" w:firstLine="468"/>
        <w:rPr>
          <w:rFonts w:ascii="仿宋" w:hAnsi="仿宋" w:eastAsia="仿宋" w:cs="仿宋"/>
          <w:sz w:val="23"/>
          <w:szCs w:val="23"/>
          <w:lang w:eastAsia="zh-CN"/>
        </w:rPr>
      </w:pPr>
      <w:r>
        <w:rPr>
          <w:rFonts w:ascii="仿宋" w:hAnsi="仿宋" w:eastAsia="仿宋" w:cs="仿宋"/>
          <w:spacing w:val="7"/>
          <w:sz w:val="23"/>
          <w:szCs w:val="23"/>
          <w:lang w:eastAsia="zh-CN"/>
        </w:rPr>
        <w:t>3.4.6供应商所报的总价在合同执行过</w:t>
      </w:r>
      <w:r>
        <w:rPr>
          <w:rFonts w:ascii="仿宋" w:hAnsi="仿宋" w:eastAsia="仿宋" w:cs="仿宋"/>
          <w:spacing w:val="6"/>
          <w:sz w:val="23"/>
          <w:szCs w:val="23"/>
          <w:lang w:eastAsia="zh-CN"/>
        </w:rPr>
        <w:t>程中是固定不变的，不得以任何理由</w:t>
      </w:r>
      <w:r>
        <w:rPr>
          <w:rFonts w:ascii="仿宋" w:hAnsi="仿宋" w:eastAsia="仿宋" w:cs="仿宋"/>
          <w:spacing w:val="-2"/>
          <w:sz w:val="23"/>
          <w:szCs w:val="23"/>
          <w:lang w:eastAsia="zh-CN"/>
        </w:rPr>
        <w:t>予以变更。</w:t>
      </w:r>
    </w:p>
    <w:p w14:paraId="43432F5B">
      <w:pPr>
        <w:spacing w:before="34" w:line="230" w:lineRule="auto"/>
        <w:ind w:left="521"/>
        <w:rPr>
          <w:rFonts w:ascii="仿宋" w:hAnsi="仿宋" w:eastAsia="仿宋" w:cs="仿宋"/>
          <w:sz w:val="23"/>
          <w:szCs w:val="23"/>
          <w:lang w:eastAsia="zh-CN"/>
        </w:rPr>
      </w:pPr>
      <w:r>
        <w:rPr>
          <w:rFonts w:ascii="仿宋" w:hAnsi="仿宋" w:eastAsia="仿宋" w:cs="仿宋"/>
          <w:spacing w:val="7"/>
          <w:sz w:val="23"/>
          <w:szCs w:val="23"/>
          <w:lang w:eastAsia="zh-CN"/>
        </w:rPr>
        <w:t>3.4.7供应商的最后磋商报价超过项目采购预算的</w:t>
      </w:r>
      <w:r>
        <w:rPr>
          <w:rFonts w:ascii="仿宋" w:hAnsi="仿宋" w:eastAsia="仿宋" w:cs="仿宋"/>
          <w:spacing w:val="6"/>
          <w:sz w:val="23"/>
          <w:szCs w:val="23"/>
          <w:lang w:eastAsia="zh-CN"/>
        </w:rPr>
        <w:t>为无效报价。</w:t>
      </w:r>
    </w:p>
    <w:p w14:paraId="2E4E34D4">
      <w:pPr>
        <w:spacing w:before="182" w:line="231" w:lineRule="auto"/>
        <w:ind w:left="524"/>
        <w:outlineLvl w:val="2"/>
        <w:rPr>
          <w:rFonts w:ascii="仿宋" w:hAnsi="仿宋" w:eastAsia="仿宋" w:cs="仿宋"/>
          <w:sz w:val="23"/>
          <w:szCs w:val="23"/>
          <w:lang w:eastAsia="zh-CN"/>
        </w:rPr>
      </w:pPr>
      <w:bookmarkStart w:id="47" w:name="_Toc29461"/>
      <w:r>
        <w:rPr>
          <w:rFonts w:ascii="仿宋" w:hAnsi="仿宋" w:eastAsia="仿宋" w:cs="仿宋"/>
          <w:b/>
          <w:bCs/>
          <w:spacing w:val="1"/>
          <w:sz w:val="23"/>
          <w:szCs w:val="23"/>
          <w:lang w:eastAsia="zh-CN"/>
        </w:rPr>
        <w:t>3.5备选方案</w:t>
      </w:r>
      <w:bookmarkEnd w:id="47"/>
    </w:p>
    <w:p w14:paraId="698A52AF">
      <w:pPr>
        <w:spacing w:before="77" w:line="358" w:lineRule="auto"/>
        <w:ind w:left="42" w:right="27" w:firstLine="479"/>
        <w:rPr>
          <w:rFonts w:ascii="仿宋" w:hAnsi="仿宋" w:eastAsia="仿宋" w:cs="仿宋"/>
          <w:sz w:val="23"/>
          <w:szCs w:val="23"/>
          <w:lang w:eastAsia="zh-CN"/>
        </w:rPr>
      </w:pPr>
      <w:r>
        <w:rPr>
          <w:rFonts w:ascii="仿宋" w:hAnsi="仿宋" w:eastAsia="仿宋" w:cs="仿宋"/>
          <w:spacing w:val="9"/>
          <w:sz w:val="23"/>
          <w:szCs w:val="23"/>
          <w:lang w:eastAsia="zh-CN"/>
        </w:rPr>
        <w:t>3.5.1★供应商应按照供应商须知前附表要求编制磋商备选</w:t>
      </w:r>
      <w:r>
        <w:rPr>
          <w:rFonts w:ascii="仿宋" w:hAnsi="仿宋" w:eastAsia="仿宋" w:cs="仿宋"/>
          <w:spacing w:val="8"/>
          <w:sz w:val="23"/>
          <w:szCs w:val="23"/>
          <w:lang w:eastAsia="zh-CN"/>
        </w:rPr>
        <w:t>方案，否则将被</w:t>
      </w:r>
      <w:r>
        <w:rPr>
          <w:rFonts w:ascii="仿宋" w:hAnsi="仿宋" w:eastAsia="仿宋" w:cs="仿宋"/>
          <w:spacing w:val="4"/>
          <w:sz w:val="23"/>
          <w:szCs w:val="23"/>
          <w:lang w:eastAsia="zh-CN"/>
        </w:rPr>
        <w:t>视为无效响应文件。</w:t>
      </w:r>
    </w:p>
    <w:p w14:paraId="550A7EC8">
      <w:pPr>
        <w:spacing w:before="39" w:line="231" w:lineRule="auto"/>
        <w:ind w:left="524"/>
        <w:rPr>
          <w:rFonts w:ascii="仿宋" w:hAnsi="仿宋" w:eastAsia="仿宋" w:cs="仿宋"/>
          <w:sz w:val="23"/>
          <w:szCs w:val="23"/>
          <w:lang w:eastAsia="zh-CN"/>
        </w:rPr>
      </w:pPr>
      <w:r>
        <w:rPr>
          <w:rFonts w:ascii="仿宋" w:hAnsi="仿宋" w:eastAsia="仿宋" w:cs="仿宋"/>
          <w:b/>
          <w:bCs/>
          <w:spacing w:val="5"/>
          <w:sz w:val="23"/>
          <w:szCs w:val="23"/>
          <w:lang w:eastAsia="zh-CN"/>
        </w:rPr>
        <w:t>3.6</w:t>
      </w:r>
      <w:r>
        <w:rPr>
          <w:rFonts w:ascii="仿宋" w:hAnsi="仿宋" w:eastAsia="仿宋" w:cs="仿宋"/>
          <w:spacing w:val="5"/>
          <w:sz w:val="23"/>
          <w:szCs w:val="23"/>
          <w:lang w:eastAsia="zh-CN"/>
        </w:rPr>
        <w:t>★</w:t>
      </w:r>
      <w:r>
        <w:rPr>
          <w:rFonts w:ascii="仿宋" w:hAnsi="仿宋" w:eastAsia="仿宋" w:cs="仿宋"/>
          <w:b/>
          <w:bCs/>
          <w:spacing w:val="5"/>
          <w:sz w:val="23"/>
          <w:szCs w:val="23"/>
          <w:lang w:eastAsia="zh-CN"/>
        </w:rPr>
        <w:t>联合体响应</w:t>
      </w:r>
    </w:p>
    <w:p w14:paraId="1A297254">
      <w:pPr>
        <w:spacing w:before="179" w:line="358" w:lineRule="auto"/>
        <w:ind w:left="45" w:right="27" w:firstLine="476"/>
        <w:rPr>
          <w:rFonts w:ascii="仿宋" w:hAnsi="仿宋" w:eastAsia="仿宋" w:cs="仿宋"/>
          <w:sz w:val="23"/>
          <w:szCs w:val="23"/>
          <w:lang w:eastAsia="zh-CN"/>
        </w:rPr>
      </w:pPr>
      <w:r>
        <w:rPr>
          <w:rFonts w:ascii="仿宋" w:hAnsi="仿宋" w:eastAsia="仿宋" w:cs="仿宋"/>
          <w:spacing w:val="7"/>
          <w:sz w:val="23"/>
          <w:szCs w:val="23"/>
          <w:lang w:eastAsia="zh-CN"/>
        </w:rPr>
        <w:t>3.6.1是否接受联合体详见供应商须知</w:t>
      </w:r>
      <w:r>
        <w:rPr>
          <w:rFonts w:ascii="仿宋" w:hAnsi="仿宋" w:eastAsia="仿宋" w:cs="仿宋"/>
          <w:spacing w:val="6"/>
          <w:sz w:val="23"/>
          <w:szCs w:val="23"/>
          <w:lang w:eastAsia="zh-CN"/>
        </w:rPr>
        <w:t>前附表。两个以上供应商可以组成一</w:t>
      </w:r>
      <w:r>
        <w:rPr>
          <w:rFonts w:ascii="仿宋" w:hAnsi="仿宋" w:eastAsia="仿宋" w:cs="仿宋"/>
          <w:spacing w:val="7"/>
          <w:sz w:val="23"/>
          <w:szCs w:val="23"/>
          <w:lang w:eastAsia="zh-CN"/>
        </w:rPr>
        <w:t>个联合体，以一个供应商的身份共同参与磋商。</w:t>
      </w:r>
    </w:p>
    <w:p w14:paraId="0656DD07">
      <w:pPr>
        <w:spacing w:before="44" w:line="363" w:lineRule="auto"/>
        <w:ind w:left="45" w:right="25" w:firstLine="476"/>
        <w:rPr>
          <w:rFonts w:ascii="仿宋" w:hAnsi="仿宋" w:eastAsia="仿宋" w:cs="仿宋"/>
          <w:sz w:val="23"/>
          <w:szCs w:val="23"/>
          <w:lang w:eastAsia="zh-CN"/>
        </w:rPr>
      </w:pPr>
      <w:r>
        <w:rPr>
          <w:rFonts w:ascii="仿宋" w:hAnsi="仿宋" w:eastAsia="仿宋" w:cs="仿宋"/>
          <w:spacing w:val="6"/>
          <w:sz w:val="23"/>
          <w:szCs w:val="23"/>
          <w:lang w:eastAsia="zh-CN"/>
        </w:rPr>
        <w:t>3.6.2采取联合体形式磋商的，联合体各方均应当符合政府采购法第二十二</w:t>
      </w:r>
      <w:r>
        <w:rPr>
          <w:rFonts w:ascii="仿宋" w:hAnsi="仿宋" w:eastAsia="仿宋" w:cs="仿宋"/>
          <w:spacing w:val="13"/>
          <w:sz w:val="23"/>
          <w:szCs w:val="23"/>
          <w:lang w:eastAsia="zh-CN"/>
        </w:rPr>
        <w:t>条规定的条件。采购人根据采购项目的特殊要求规定供应商特定条件的，联合</w:t>
      </w:r>
      <w:r>
        <w:rPr>
          <w:rFonts w:ascii="仿宋" w:hAnsi="仿宋" w:eastAsia="仿宋" w:cs="仿宋"/>
          <w:spacing w:val="7"/>
          <w:sz w:val="23"/>
          <w:szCs w:val="23"/>
          <w:lang w:eastAsia="zh-CN"/>
        </w:rPr>
        <w:t>体各方中至少有一方符合磋商文件规定的特定条件。</w:t>
      </w:r>
    </w:p>
    <w:p w14:paraId="2D26A5D9">
      <w:pPr>
        <w:spacing w:before="42" w:line="357" w:lineRule="auto"/>
        <w:ind w:left="44" w:right="27" w:firstLine="477"/>
        <w:rPr>
          <w:rFonts w:ascii="仿宋" w:hAnsi="仿宋" w:eastAsia="仿宋" w:cs="仿宋"/>
          <w:sz w:val="23"/>
          <w:szCs w:val="23"/>
          <w:lang w:eastAsia="zh-CN"/>
        </w:rPr>
      </w:pPr>
      <w:r>
        <w:rPr>
          <w:rFonts w:ascii="仿宋" w:hAnsi="仿宋" w:eastAsia="仿宋" w:cs="仿宋"/>
          <w:spacing w:val="7"/>
          <w:sz w:val="23"/>
          <w:szCs w:val="23"/>
          <w:lang w:eastAsia="zh-CN"/>
        </w:rPr>
        <w:t>3.6.3联合体各方之间必须签订联合磋商协议</w:t>
      </w:r>
      <w:r>
        <w:rPr>
          <w:rFonts w:ascii="仿宋" w:hAnsi="仿宋" w:eastAsia="仿宋" w:cs="仿宋"/>
          <w:spacing w:val="6"/>
          <w:sz w:val="23"/>
          <w:szCs w:val="23"/>
          <w:lang w:eastAsia="zh-CN"/>
        </w:rPr>
        <w:t>，明确约定联合体主体及各方</w:t>
      </w:r>
      <w:r>
        <w:rPr>
          <w:rFonts w:ascii="仿宋" w:hAnsi="仿宋" w:eastAsia="仿宋" w:cs="仿宋"/>
          <w:spacing w:val="8"/>
          <w:sz w:val="23"/>
          <w:szCs w:val="23"/>
          <w:lang w:eastAsia="zh-CN"/>
        </w:rPr>
        <w:t>承担的工作和相应的责任，其响应文件中必须提供联合磋商协议。</w:t>
      </w:r>
    </w:p>
    <w:p w14:paraId="66549042">
      <w:pPr>
        <w:spacing w:before="46" w:line="357" w:lineRule="auto"/>
        <w:ind w:left="53" w:right="27" w:firstLine="467"/>
        <w:rPr>
          <w:rFonts w:ascii="仿宋" w:hAnsi="仿宋" w:eastAsia="仿宋" w:cs="仿宋"/>
          <w:sz w:val="23"/>
          <w:szCs w:val="23"/>
          <w:lang w:eastAsia="zh-CN"/>
        </w:rPr>
      </w:pPr>
      <w:r>
        <w:rPr>
          <w:rFonts w:ascii="仿宋" w:hAnsi="仿宋" w:eastAsia="仿宋" w:cs="仿宋"/>
          <w:spacing w:val="5"/>
          <w:sz w:val="23"/>
          <w:szCs w:val="23"/>
          <w:lang w:eastAsia="zh-CN"/>
        </w:rPr>
        <w:t>3.6.4 以联合体形式参加政府采购活动的，联合体各方不得再单独参加或者</w:t>
      </w:r>
      <w:r>
        <w:rPr>
          <w:rFonts w:ascii="仿宋" w:hAnsi="仿宋" w:eastAsia="仿宋" w:cs="仿宋"/>
          <w:spacing w:val="8"/>
          <w:sz w:val="23"/>
          <w:szCs w:val="23"/>
          <w:lang w:eastAsia="zh-CN"/>
        </w:rPr>
        <w:t>与其他供应商另外组成联合体参加同一合同项下的政</w:t>
      </w:r>
      <w:r>
        <w:rPr>
          <w:rFonts w:ascii="仿宋" w:hAnsi="仿宋" w:eastAsia="仿宋" w:cs="仿宋"/>
          <w:spacing w:val="7"/>
          <w:sz w:val="23"/>
          <w:szCs w:val="23"/>
          <w:lang w:eastAsia="zh-CN"/>
        </w:rPr>
        <w:t>府采购活动。</w:t>
      </w:r>
    </w:p>
    <w:p w14:paraId="01B81A35">
      <w:pPr>
        <w:spacing w:before="44" w:line="363" w:lineRule="auto"/>
        <w:ind w:left="41" w:right="25" w:firstLine="479"/>
        <w:rPr>
          <w:rFonts w:ascii="仿宋" w:hAnsi="仿宋" w:eastAsia="仿宋" w:cs="仿宋"/>
          <w:sz w:val="23"/>
          <w:szCs w:val="23"/>
          <w:lang w:eastAsia="zh-CN"/>
        </w:rPr>
      </w:pPr>
      <w:r>
        <w:rPr>
          <w:rFonts w:ascii="仿宋" w:hAnsi="仿宋" w:eastAsia="仿宋" w:cs="仿宋"/>
          <w:spacing w:val="6"/>
          <w:sz w:val="23"/>
          <w:szCs w:val="23"/>
          <w:lang w:eastAsia="zh-CN"/>
        </w:rPr>
        <w:t>3.6.5采取联合体形式响应的，其响应文件必须由联合体所有成员或其各自</w:t>
      </w:r>
      <w:r>
        <w:rPr>
          <w:rFonts w:ascii="仿宋" w:hAnsi="仿宋" w:eastAsia="仿宋" w:cs="仿宋"/>
          <w:spacing w:val="12"/>
          <w:sz w:val="23"/>
          <w:szCs w:val="23"/>
          <w:lang w:eastAsia="zh-CN"/>
        </w:rPr>
        <w:t>正式书面授权的代表签署（盖章</w:t>
      </w:r>
      <w:r>
        <w:rPr>
          <w:rFonts w:ascii="仿宋" w:hAnsi="仿宋" w:eastAsia="仿宋" w:cs="仿宋"/>
          <w:spacing w:val="-15"/>
          <w:sz w:val="23"/>
          <w:szCs w:val="23"/>
          <w:lang w:eastAsia="zh-CN"/>
        </w:rPr>
        <w:t>），</w:t>
      </w:r>
      <w:r>
        <w:rPr>
          <w:rFonts w:ascii="仿宋" w:hAnsi="仿宋" w:eastAsia="仿宋" w:cs="仿宋"/>
          <w:spacing w:val="12"/>
          <w:sz w:val="23"/>
          <w:szCs w:val="23"/>
          <w:lang w:eastAsia="zh-CN"/>
        </w:rPr>
        <w:t>以便对所有成员作为</w:t>
      </w:r>
      <w:r>
        <w:rPr>
          <w:rFonts w:ascii="仿宋" w:hAnsi="仿宋" w:eastAsia="仿宋" w:cs="仿宋"/>
          <w:spacing w:val="11"/>
          <w:sz w:val="23"/>
          <w:szCs w:val="23"/>
          <w:lang w:eastAsia="zh-CN"/>
        </w:rPr>
        <w:t>整体及作为个体均具</w:t>
      </w:r>
      <w:r>
        <w:rPr>
          <w:rFonts w:ascii="仿宋" w:hAnsi="仿宋" w:eastAsia="仿宋" w:cs="仿宋"/>
          <w:spacing w:val="2"/>
          <w:sz w:val="23"/>
          <w:szCs w:val="23"/>
          <w:lang w:eastAsia="zh-CN"/>
        </w:rPr>
        <w:t>有法律约束力。</w:t>
      </w:r>
    </w:p>
    <w:p w14:paraId="285D2B05">
      <w:pPr>
        <w:spacing w:before="41" w:line="231" w:lineRule="auto"/>
        <w:ind w:left="521"/>
        <w:rPr>
          <w:rFonts w:ascii="仿宋" w:hAnsi="仿宋" w:eastAsia="仿宋" w:cs="仿宋"/>
          <w:sz w:val="23"/>
          <w:szCs w:val="23"/>
          <w:lang w:eastAsia="zh-CN"/>
        </w:rPr>
      </w:pPr>
      <w:r>
        <w:rPr>
          <w:rFonts w:ascii="仿宋" w:hAnsi="仿宋" w:eastAsia="仿宋" w:cs="仿宋"/>
          <w:spacing w:val="7"/>
          <w:sz w:val="23"/>
          <w:szCs w:val="23"/>
          <w:lang w:eastAsia="zh-CN"/>
        </w:rPr>
        <w:t>3.6.6联合体成交的，联合体各方应当共同与采购人签订采购合同。</w:t>
      </w:r>
    </w:p>
    <w:p w14:paraId="1998B298">
      <w:pPr>
        <w:spacing w:before="182" w:line="357" w:lineRule="auto"/>
        <w:ind w:left="44" w:right="27" w:firstLine="477"/>
        <w:rPr>
          <w:rFonts w:ascii="仿宋" w:hAnsi="仿宋" w:eastAsia="仿宋" w:cs="仿宋"/>
          <w:sz w:val="23"/>
          <w:szCs w:val="23"/>
          <w:lang w:eastAsia="zh-CN"/>
        </w:rPr>
      </w:pPr>
      <w:r>
        <w:rPr>
          <w:rFonts w:ascii="仿宋" w:hAnsi="仿宋" w:eastAsia="仿宋" w:cs="仿宋"/>
          <w:spacing w:val="7"/>
          <w:sz w:val="23"/>
          <w:szCs w:val="23"/>
          <w:lang w:eastAsia="zh-CN"/>
        </w:rPr>
        <w:t>3.6.7联合体中有同类资质的供应商按照联合</w:t>
      </w:r>
      <w:r>
        <w:rPr>
          <w:rFonts w:ascii="仿宋" w:hAnsi="仿宋" w:eastAsia="仿宋" w:cs="仿宋"/>
          <w:spacing w:val="6"/>
          <w:sz w:val="23"/>
          <w:szCs w:val="23"/>
          <w:lang w:eastAsia="zh-CN"/>
        </w:rPr>
        <w:t>体分工承担相同工作的，应当</w:t>
      </w:r>
      <w:r>
        <w:rPr>
          <w:rFonts w:ascii="仿宋" w:hAnsi="仿宋" w:eastAsia="仿宋" w:cs="仿宋"/>
          <w:spacing w:val="7"/>
          <w:sz w:val="23"/>
          <w:szCs w:val="23"/>
          <w:lang w:eastAsia="zh-CN"/>
        </w:rPr>
        <w:t>按照资质等级较低的供应商确定资质等级。</w:t>
      </w:r>
    </w:p>
    <w:p w14:paraId="47EF608A">
      <w:pPr>
        <w:spacing w:before="42" w:line="231" w:lineRule="auto"/>
        <w:ind w:left="524"/>
        <w:outlineLvl w:val="2"/>
        <w:rPr>
          <w:rFonts w:ascii="仿宋" w:hAnsi="仿宋" w:eastAsia="仿宋" w:cs="仿宋"/>
          <w:sz w:val="23"/>
          <w:szCs w:val="23"/>
          <w:lang w:eastAsia="zh-CN"/>
        </w:rPr>
      </w:pPr>
      <w:bookmarkStart w:id="48" w:name="_Toc5834"/>
      <w:r>
        <w:rPr>
          <w:rFonts w:ascii="仿宋" w:hAnsi="仿宋" w:eastAsia="仿宋" w:cs="仿宋"/>
          <w:b/>
          <w:bCs/>
          <w:spacing w:val="5"/>
          <w:sz w:val="23"/>
          <w:szCs w:val="23"/>
          <w:lang w:eastAsia="zh-CN"/>
        </w:rPr>
        <w:t>3.7.供应商资格证明文件</w:t>
      </w:r>
      <w:bookmarkEnd w:id="48"/>
    </w:p>
    <w:p w14:paraId="4EFFDA60">
      <w:pPr>
        <w:spacing w:before="180" w:line="358" w:lineRule="auto"/>
        <w:ind w:left="44" w:right="27" w:firstLine="477"/>
        <w:rPr>
          <w:rFonts w:ascii="仿宋" w:hAnsi="仿宋" w:eastAsia="仿宋" w:cs="仿宋"/>
          <w:sz w:val="23"/>
          <w:szCs w:val="23"/>
          <w:lang w:eastAsia="zh-CN"/>
        </w:rPr>
      </w:pPr>
      <w:r>
        <w:rPr>
          <w:rFonts w:ascii="仿宋" w:hAnsi="仿宋" w:eastAsia="仿宋" w:cs="仿宋"/>
          <w:spacing w:val="13"/>
          <w:sz w:val="23"/>
          <w:szCs w:val="23"/>
          <w:lang w:eastAsia="zh-CN"/>
        </w:rPr>
        <w:t>3.7.1供应商应提交证明其有资格参加磋商和成交后有能力履行合同的文</w:t>
      </w:r>
      <w:r>
        <w:rPr>
          <w:rFonts w:ascii="仿宋" w:hAnsi="仿宋" w:eastAsia="仿宋" w:cs="仿宋"/>
          <w:spacing w:val="6"/>
          <w:sz w:val="23"/>
          <w:szCs w:val="23"/>
          <w:lang w:eastAsia="zh-CN"/>
        </w:rPr>
        <w:t>件，并作为其响应文件的一部分。</w:t>
      </w:r>
    </w:p>
    <w:p w14:paraId="04159C9F">
      <w:pPr>
        <w:spacing w:before="43" w:line="357" w:lineRule="auto"/>
        <w:ind w:left="521" w:right="2882"/>
        <w:rPr>
          <w:rFonts w:ascii="仿宋" w:hAnsi="仿宋" w:eastAsia="仿宋" w:cs="仿宋"/>
          <w:sz w:val="23"/>
          <w:szCs w:val="23"/>
          <w:lang w:eastAsia="zh-CN"/>
        </w:rPr>
      </w:pPr>
      <w:r>
        <w:rPr>
          <w:rFonts w:ascii="仿宋" w:hAnsi="仿宋" w:eastAsia="仿宋" w:cs="仿宋"/>
          <w:spacing w:val="5"/>
          <w:sz w:val="23"/>
          <w:szCs w:val="23"/>
          <w:lang w:eastAsia="zh-CN"/>
        </w:rPr>
        <w:t>3.7.2资格证明文件必须真实可靠、不得伪造。</w:t>
      </w:r>
      <w:r>
        <w:rPr>
          <w:rFonts w:ascii="仿宋" w:hAnsi="仿宋" w:eastAsia="仿宋" w:cs="仿宋"/>
          <w:spacing w:val="3"/>
          <w:sz w:val="23"/>
          <w:szCs w:val="23"/>
          <w:lang w:eastAsia="zh-CN"/>
        </w:rPr>
        <w:t>3.7.3供应商相关资格证明文件：</w:t>
      </w:r>
    </w:p>
    <w:p w14:paraId="09128B4C">
      <w:pPr>
        <w:spacing w:before="44" w:line="230" w:lineRule="auto"/>
        <w:ind w:left="409"/>
        <w:rPr>
          <w:rFonts w:ascii="仿宋" w:hAnsi="仿宋" w:eastAsia="仿宋" w:cs="仿宋"/>
          <w:sz w:val="23"/>
          <w:szCs w:val="23"/>
          <w:lang w:eastAsia="zh-CN"/>
        </w:rPr>
      </w:pPr>
      <w:r>
        <w:rPr>
          <w:rFonts w:ascii="仿宋" w:hAnsi="仿宋" w:eastAsia="仿宋" w:cs="仿宋"/>
          <w:spacing w:val="7"/>
          <w:sz w:val="23"/>
          <w:szCs w:val="23"/>
          <w:lang w:eastAsia="zh-CN"/>
        </w:rPr>
        <w:t>（1）法人或者其他组织的营业执照等证明文件，自然人的身份证明；</w:t>
      </w:r>
    </w:p>
    <w:p w14:paraId="083211C9">
      <w:pPr>
        <w:spacing w:before="179" w:line="228" w:lineRule="auto"/>
        <w:ind w:left="409"/>
        <w:rPr>
          <w:rFonts w:ascii="仿宋" w:hAnsi="仿宋" w:eastAsia="仿宋" w:cs="仿宋"/>
          <w:sz w:val="23"/>
          <w:szCs w:val="23"/>
          <w:lang w:eastAsia="zh-CN"/>
        </w:rPr>
      </w:pPr>
      <w:r>
        <w:rPr>
          <w:rFonts w:ascii="仿宋" w:hAnsi="仿宋" w:eastAsia="仿宋" w:cs="仿宋"/>
          <w:spacing w:val="7"/>
          <w:sz w:val="23"/>
          <w:szCs w:val="23"/>
          <w:lang w:eastAsia="zh-CN"/>
        </w:rPr>
        <w:t>（2）财务状况报告，依法缴纳税收和社会保障资金的相关材料；</w:t>
      </w:r>
    </w:p>
    <w:p w14:paraId="51BF4C88">
      <w:pPr>
        <w:spacing w:before="182" w:line="228" w:lineRule="auto"/>
        <w:ind w:left="409"/>
        <w:rPr>
          <w:rFonts w:ascii="仿宋" w:hAnsi="仿宋" w:eastAsia="仿宋" w:cs="仿宋"/>
          <w:sz w:val="23"/>
          <w:szCs w:val="23"/>
          <w:lang w:eastAsia="zh-CN"/>
        </w:rPr>
      </w:pPr>
      <w:r>
        <w:rPr>
          <w:rFonts w:ascii="仿宋" w:hAnsi="仿宋" w:eastAsia="仿宋" w:cs="仿宋"/>
          <w:spacing w:val="7"/>
          <w:sz w:val="23"/>
          <w:szCs w:val="23"/>
          <w:lang w:eastAsia="zh-CN"/>
        </w:rPr>
        <w:t>（3）具备履行合同所必需的设备和专业技术能力的证明材料；</w:t>
      </w:r>
    </w:p>
    <w:p w14:paraId="4475DCCD">
      <w:pPr>
        <w:spacing w:before="184" w:line="303" w:lineRule="auto"/>
        <w:ind w:left="59" w:right="27" w:firstLine="349"/>
        <w:rPr>
          <w:rFonts w:ascii="仿宋" w:hAnsi="仿宋" w:eastAsia="仿宋" w:cs="仿宋"/>
          <w:sz w:val="23"/>
          <w:szCs w:val="23"/>
          <w:lang w:eastAsia="zh-CN"/>
        </w:rPr>
      </w:pPr>
      <w:r>
        <w:rPr>
          <w:rFonts w:ascii="仿宋" w:hAnsi="仿宋" w:eastAsia="仿宋" w:cs="仿宋"/>
          <w:spacing w:val="11"/>
          <w:sz w:val="23"/>
          <w:szCs w:val="23"/>
          <w:lang w:eastAsia="zh-CN"/>
        </w:rPr>
        <w:t>（4）参加政府采购活动前3年内在经营活动中没有重大违法记录的书面声</w:t>
      </w:r>
      <w:r>
        <w:rPr>
          <w:rFonts w:ascii="仿宋" w:hAnsi="仿宋" w:eastAsia="仿宋" w:cs="仿宋"/>
          <w:spacing w:val="-18"/>
          <w:sz w:val="23"/>
          <w:szCs w:val="23"/>
          <w:lang w:eastAsia="zh-CN"/>
        </w:rPr>
        <w:t>明；</w:t>
      </w:r>
    </w:p>
    <w:p w14:paraId="256B1958">
      <w:pPr>
        <w:spacing w:before="178" w:line="228" w:lineRule="auto"/>
        <w:ind w:left="409"/>
        <w:rPr>
          <w:rFonts w:ascii="仿宋" w:hAnsi="仿宋" w:eastAsia="仿宋" w:cs="仿宋"/>
          <w:sz w:val="23"/>
          <w:szCs w:val="23"/>
          <w:lang w:eastAsia="zh-CN"/>
        </w:rPr>
      </w:pPr>
      <w:r>
        <w:rPr>
          <w:rFonts w:ascii="仿宋" w:hAnsi="仿宋" w:eastAsia="仿宋" w:cs="仿宋"/>
          <w:spacing w:val="6"/>
          <w:sz w:val="23"/>
          <w:szCs w:val="23"/>
          <w:lang w:eastAsia="zh-CN"/>
        </w:rPr>
        <w:t>（5）具备法律、行政法规规定的其他条件的证明材料；</w:t>
      </w:r>
    </w:p>
    <w:p w14:paraId="12504095">
      <w:pPr>
        <w:spacing w:before="184" w:line="229" w:lineRule="auto"/>
        <w:ind w:right="40"/>
        <w:jc w:val="right"/>
        <w:rPr>
          <w:rFonts w:ascii="仿宋" w:hAnsi="仿宋" w:eastAsia="仿宋" w:cs="仿宋"/>
          <w:sz w:val="23"/>
          <w:szCs w:val="23"/>
          <w:lang w:eastAsia="zh-CN"/>
        </w:rPr>
      </w:pPr>
      <w:r>
        <w:rPr>
          <w:rFonts w:ascii="仿宋" w:hAnsi="仿宋" w:eastAsia="仿宋" w:cs="仿宋"/>
          <w:spacing w:val="12"/>
          <w:sz w:val="23"/>
          <w:szCs w:val="23"/>
          <w:lang w:eastAsia="zh-CN"/>
        </w:rPr>
        <w:t>（6）采购项目有特殊要求的，供应商还应当提供其符合特殊要求的证明材</w:t>
      </w:r>
    </w:p>
    <w:p w14:paraId="3F064CFE">
      <w:pPr>
        <w:spacing w:before="79" w:line="228" w:lineRule="auto"/>
        <w:ind w:left="43"/>
        <w:rPr>
          <w:rFonts w:ascii="仿宋" w:hAnsi="仿宋" w:eastAsia="仿宋" w:cs="仿宋"/>
          <w:sz w:val="23"/>
          <w:szCs w:val="23"/>
          <w:lang w:eastAsia="zh-CN"/>
        </w:rPr>
      </w:pPr>
      <w:r>
        <w:rPr>
          <w:rFonts w:ascii="仿宋" w:hAnsi="仿宋" w:eastAsia="仿宋" w:cs="仿宋"/>
          <w:sz w:val="23"/>
          <w:szCs w:val="23"/>
          <w:lang w:eastAsia="zh-CN"/>
        </w:rPr>
        <w:t>料或者情况说明；</w:t>
      </w:r>
    </w:p>
    <w:p w14:paraId="316B3DB6">
      <w:pPr>
        <w:spacing w:before="180" w:line="230" w:lineRule="auto"/>
        <w:ind w:left="409"/>
        <w:rPr>
          <w:rFonts w:ascii="仿宋" w:hAnsi="仿宋" w:eastAsia="仿宋" w:cs="仿宋"/>
          <w:sz w:val="23"/>
          <w:szCs w:val="23"/>
          <w:lang w:eastAsia="zh-CN"/>
        </w:rPr>
      </w:pPr>
      <w:r>
        <w:rPr>
          <w:rFonts w:ascii="仿宋" w:hAnsi="仿宋" w:eastAsia="仿宋" w:cs="仿宋"/>
          <w:spacing w:val="3"/>
          <w:sz w:val="23"/>
          <w:szCs w:val="23"/>
          <w:lang w:eastAsia="zh-CN"/>
        </w:rPr>
        <w:t>（7）信用信息查询记录；</w:t>
      </w:r>
    </w:p>
    <w:p w14:paraId="573814B4">
      <w:pPr>
        <w:spacing w:before="180" w:line="358" w:lineRule="auto"/>
        <w:ind w:left="521" w:right="902" w:hanging="112"/>
        <w:rPr>
          <w:rFonts w:ascii="仿宋" w:hAnsi="仿宋" w:eastAsia="仿宋" w:cs="仿宋"/>
          <w:sz w:val="23"/>
          <w:szCs w:val="23"/>
          <w:lang w:eastAsia="zh-CN"/>
        </w:rPr>
      </w:pPr>
      <w:r>
        <w:rPr>
          <w:rFonts w:ascii="仿宋" w:hAnsi="仿宋" w:eastAsia="仿宋" w:cs="仿宋"/>
          <w:spacing w:val="8"/>
          <w:sz w:val="23"/>
          <w:szCs w:val="23"/>
          <w:lang w:eastAsia="zh-CN"/>
        </w:rPr>
        <w:t>（8）磋商文件要求或供应商认为需提供的其它相关资格证</w:t>
      </w:r>
      <w:r>
        <w:rPr>
          <w:rFonts w:ascii="仿宋" w:hAnsi="仿宋" w:eastAsia="仿宋" w:cs="仿宋"/>
          <w:spacing w:val="7"/>
          <w:sz w:val="23"/>
          <w:szCs w:val="23"/>
          <w:lang w:eastAsia="zh-CN"/>
        </w:rPr>
        <w:t>明材料。3.7.4证明响应货物、服务的合格性和符合磋商文件规定的文件。</w:t>
      </w:r>
    </w:p>
    <w:p w14:paraId="07A6B8A3">
      <w:pPr>
        <w:spacing w:before="41" w:line="358" w:lineRule="auto"/>
        <w:ind w:left="63" w:right="25" w:firstLine="462"/>
        <w:rPr>
          <w:rFonts w:ascii="仿宋" w:hAnsi="仿宋" w:eastAsia="仿宋" w:cs="仿宋"/>
          <w:sz w:val="23"/>
          <w:szCs w:val="23"/>
          <w:lang w:eastAsia="zh-CN"/>
        </w:rPr>
      </w:pPr>
      <w:r>
        <w:rPr>
          <w:rFonts w:ascii="仿宋" w:hAnsi="仿宋" w:eastAsia="仿宋" w:cs="仿宋"/>
          <w:spacing w:val="13"/>
          <w:sz w:val="23"/>
          <w:szCs w:val="23"/>
          <w:lang w:eastAsia="zh-CN"/>
        </w:rPr>
        <w:t>采取资格预审方式项目的供应商在递交响应文件时，其资格条件与资格预</w:t>
      </w:r>
      <w:r>
        <w:rPr>
          <w:rFonts w:ascii="仿宋" w:hAnsi="仿宋" w:eastAsia="仿宋" w:cs="仿宋"/>
          <w:spacing w:val="5"/>
          <w:sz w:val="23"/>
          <w:szCs w:val="23"/>
          <w:lang w:eastAsia="zh-CN"/>
        </w:rPr>
        <w:t xml:space="preserve"> 审时发生变化的，提交变化后的资料。</w:t>
      </w:r>
    </w:p>
    <w:p w14:paraId="3BA6ADEE">
      <w:pPr>
        <w:spacing w:before="43" w:line="229" w:lineRule="auto"/>
        <w:ind w:left="524"/>
        <w:rPr>
          <w:rFonts w:ascii="仿宋" w:hAnsi="仿宋" w:eastAsia="仿宋" w:cs="仿宋"/>
          <w:sz w:val="23"/>
          <w:szCs w:val="23"/>
          <w:lang w:eastAsia="zh-CN"/>
        </w:rPr>
      </w:pPr>
      <w:r>
        <w:rPr>
          <w:rFonts w:ascii="仿宋" w:hAnsi="仿宋" w:eastAsia="仿宋" w:cs="仿宋"/>
          <w:b/>
          <w:bCs/>
          <w:spacing w:val="5"/>
          <w:sz w:val="23"/>
          <w:szCs w:val="23"/>
          <w:lang w:eastAsia="zh-CN"/>
        </w:rPr>
        <w:t>3.8.</w:t>
      </w:r>
      <w:r>
        <w:rPr>
          <w:rFonts w:ascii="仿宋" w:hAnsi="仿宋" w:eastAsia="仿宋" w:cs="仿宋"/>
          <w:spacing w:val="5"/>
          <w:sz w:val="23"/>
          <w:szCs w:val="23"/>
          <w:lang w:eastAsia="zh-CN"/>
        </w:rPr>
        <w:t>★</w:t>
      </w:r>
      <w:r>
        <w:rPr>
          <w:rFonts w:ascii="仿宋" w:hAnsi="仿宋" w:eastAsia="仿宋" w:cs="仿宋"/>
          <w:b/>
          <w:bCs/>
          <w:spacing w:val="5"/>
          <w:sz w:val="23"/>
          <w:szCs w:val="23"/>
          <w:lang w:eastAsia="zh-CN"/>
        </w:rPr>
        <w:t>磋商保证金</w:t>
      </w:r>
    </w:p>
    <w:p w14:paraId="5DDB832C">
      <w:pPr>
        <w:spacing w:before="182" w:line="363" w:lineRule="auto"/>
        <w:ind w:left="44" w:right="25" w:firstLine="477"/>
        <w:rPr>
          <w:rFonts w:ascii="仿宋" w:hAnsi="仿宋" w:eastAsia="仿宋" w:cs="仿宋"/>
          <w:sz w:val="23"/>
          <w:szCs w:val="23"/>
          <w:lang w:eastAsia="zh-CN"/>
        </w:rPr>
      </w:pPr>
      <w:r>
        <w:rPr>
          <w:rFonts w:ascii="仿宋" w:hAnsi="仿宋" w:eastAsia="仿宋" w:cs="仿宋"/>
          <w:spacing w:val="7"/>
          <w:sz w:val="23"/>
          <w:szCs w:val="23"/>
          <w:lang w:eastAsia="zh-CN"/>
        </w:rPr>
        <w:t>3.8.1供应商应在响应文件截止时间之</w:t>
      </w:r>
      <w:r>
        <w:rPr>
          <w:rFonts w:ascii="仿宋" w:hAnsi="仿宋" w:eastAsia="仿宋" w:cs="仿宋"/>
          <w:spacing w:val="6"/>
          <w:sz w:val="23"/>
          <w:szCs w:val="23"/>
          <w:lang w:eastAsia="zh-CN"/>
        </w:rPr>
        <w:t>前，将所规定数额的保证金以转账或</w:t>
      </w:r>
      <w:r>
        <w:rPr>
          <w:rFonts w:ascii="仿宋" w:hAnsi="仿宋" w:eastAsia="仿宋" w:cs="仿宋"/>
          <w:spacing w:val="13"/>
          <w:sz w:val="23"/>
          <w:szCs w:val="23"/>
          <w:lang w:eastAsia="zh-CN"/>
        </w:rPr>
        <w:t>电汇方式缴纳至该项目所对应的保证金收取账号内（不接受现金缴纳）。保证</w:t>
      </w:r>
      <w:r>
        <w:rPr>
          <w:rFonts w:ascii="仿宋" w:hAnsi="仿宋" w:eastAsia="仿宋" w:cs="仿宋"/>
          <w:spacing w:val="8"/>
          <w:sz w:val="23"/>
          <w:szCs w:val="23"/>
          <w:lang w:eastAsia="zh-CN"/>
        </w:rPr>
        <w:t>金缴纳时间以该项目所对应的保证金收取账号中显示的到账时间为准。</w:t>
      </w:r>
    </w:p>
    <w:p w14:paraId="19A6188D">
      <w:pPr>
        <w:spacing w:before="44" w:line="363" w:lineRule="auto"/>
        <w:ind w:left="48" w:right="25" w:firstLine="473"/>
        <w:rPr>
          <w:rFonts w:ascii="仿宋" w:hAnsi="仿宋" w:eastAsia="仿宋" w:cs="仿宋"/>
          <w:sz w:val="23"/>
          <w:szCs w:val="23"/>
          <w:lang w:eastAsia="zh-CN"/>
        </w:rPr>
      </w:pPr>
      <w:r>
        <w:rPr>
          <w:rFonts w:ascii="仿宋" w:hAnsi="仿宋" w:eastAsia="仿宋" w:cs="仿宋"/>
          <w:spacing w:val="7"/>
          <w:sz w:val="23"/>
          <w:szCs w:val="23"/>
          <w:lang w:eastAsia="zh-CN"/>
        </w:rPr>
        <w:t>3.8.2联合体投标的，可以由联合体中的一方</w:t>
      </w:r>
      <w:r>
        <w:rPr>
          <w:rFonts w:ascii="仿宋" w:hAnsi="仿宋" w:eastAsia="仿宋" w:cs="仿宋"/>
          <w:spacing w:val="6"/>
          <w:sz w:val="23"/>
          <w:szCs w:val="23"/>
          <w:lang w:eastAsia="zh-CN"/>
        </w:rPr>
        <w:t>或者共同提交投标保证金。以</w:t>
      </w:r>
      <w:r>
        <w:rPr>
          <w:rFonts w:ascii="仿宋" w:hAnsi="仿宋" w:eastAsia="仿宋" w:cs="仿宋"/>
          <w:spacing w:val="13"/>
          <w:sz w:val="23"/>
          <w:szCs w:val="23"/>
          <w:lang w:eastAsia="zh-CN"/>
        </w:rPr>
        <w:t>一方名义提交投标保证金的，对联合体各方均具有约束力。对于未能按</w:t>
      </w:r>
      <w:r>
        <w:rPr>
          <w:rFonts w:ascii="仿宋" w:hAnsi="仿宋" w:eastAsia="仿宋" w:cs="仿宋"/>
          <w:spacing w:val="12"/>
          <w:sz w:val="23"/>
          <w:szCs w:val="23"/>
          <w:lang w:eastAsia="zh-CN"/>
        </w:rPr>
        <w:t>要求提</w:t>
      </w:r>
      <w:r>
        <w:rPr>
          <w:rFonts w:ascii="仿宋" w:hAnsi="仿宋" w:eastAsia="仿宋" w:cs="仿宋"/>
          <w:spacing w:val="8"/>
          <w:sz w:val="23"/>
          <w:szCs w:val="23"/>
          <w:lang w:eastAsia="zh-CN"/>
        </w:rPr>
        <w:t>交保证金的将视为未响应磋商文件的要求，其响应文</w:t>
      </w:r>
      <w:r>
        <w:rPr>
          <w:rFonts w:ascii="仿宋" w:hAnsi="仿宋" w:eastAsia="仿宋" w:cs="仿宋"/>
          <w:spacing w:val="7"/>
          <w:sz w:val="23"/>
          <w:szCs w:val="23"/>
          <w:lang w:eastAsia="zh-CN"/>
        </w:rPr>
        <w:t>件无效。</w:t>
      </w:r>
    </w:p>
    <w:p w14:paraId="05518950">
      <w:pPr>
        <w:spacing w:before="39" w:line="367" w:lineRule="auto"/>
        <w:ind w:left="45" w:right="25" w:firstLine="476"/>
        <w:rPr>
          <w:rFonts w:ascii="仿宋" w:hAnsi="仿宋" w:eastAsia="仿宋" w:cs="仿宋"/>
          <w:sz w:val="23"/>
          <w:szCs w:val="23"/>
          <w:lang w:eastAsia="zh-CN"/>
        </w:rPr>
      </w:pPr>
      <w:r>
        <w:rPr>
          <w:rFonts w:ascii="仿宋" w:hAnsi="仿宋" w:eastAsia="仿宋" w:cs="仿宋"/>
          <w:spacing w:val="5"/>
          <w:sz w:val="23"/>
          <w:szCs w:val="23"/>
          <w:lang w:eastAsia="zh-CN"/>
        </w:rPr>
        <w:t>3.8.3未成交的供应商，其保证金在成交公告发布后5个工作日内，按照磋</w:t>
      </w:r>
      <w:r>
        <w:rPr>
          <w:rFonts w:ascii="仿宋" w:hAnsi="仿宋" w:eastAsia="仿宋" w:cs="仿宋"/>
          <w:spacing w:val="13"/>
          <w:sz w:val="23"/>
          <w:szCs w:val="23"/>
          <w:lang w:eastAsia="zh-CN"/>
        </w:rPr>
        <w:t>商保证金的来款渠道原路退还至供应商缴纳保证金的企业银行账户内；如有质</w:t>
      </w:r>
      <w:r>
        <w:rPr>
          <w:rFonts w:ascii="仿宋" w:hAnsi="仿宋" w:eastAsia="仿宋" w:cs="仿宋"/>
          <w:spacing w:val="12"/>
          <w:sz w:val="23"/>
          <w:szCs w:val="23"/>
          <w:lang w:eastAsia="zh-CN"/>
        </w:rPr>
        <w:t>疑或投诉，政府采购代理机构将在质疑和投诉处理完毕后</w:t>
      </w:r>
      <w:r>
        <w:rPr>
          <w:rFonts w:ascii="仿宋" w:hAnsi="仿宋" w:eastAsia="仿宋" w:cs="仿宋"/>
          <w:spacing w:val="11"/>
          <w:sz w:val="23"/>
          <w:szCs w:val="23"/>
          <w:lang w:eastAsia="zh-CN"/>
        </w:rPr>
        <w:t>5个工作日内，按照</w:t>
      </w:r>
      <w:r>
        <w:rPr>
          <w:rFonts w:ascii="仿宋" w:hAnsi="仿宋" w:eastAsia="仿宋" w:cs="仿宋"/>
          <w:spacing w:val="8"/>
          <w:sz w:val="23"/>
          <w:szCs w:val="23"/>
          <w:lang w:eastAsia="zh-CN"/>
        </w:rPr>
        <w:t>保证金的来款渠道原路退还至供应商缴纳保证金的企业银行账户内。</w:t>
      </w:r>
    </w:p>
    <w:p w14:paraId="6B2B23FD">
      <w:pPr>
        <w:spacing w:before="42" w:line="363" w:lineRule="auto"/>
        <w:ind w:left="47" w:right="27" w:firstLine="474"/>
        <w:rPr>
          <w:rFonts w:ascii="仿宋" w:hAnsi="仿宋" w:eastAsia="仿宋" w:cs="仿宋"/>
          <w:sz w:val="23"/>
          <w:szCs w:val="23"/>
          <w:lang w:eastAsia="zh-CN"/>
        </w:rPr>
      </w:pPr>
      <w:r>
        <w:rPr>
          <w:rFonts w:ascii="仿宋" w:hAnsi="仿宋" w:eastAsia="仿宋" w:cs="仿宋"/>
          <w:spacing w:val="10"/>
          <w:sz w:val="23"/>
          <w:szCs w:val="23"/>
          <w:lang w:eastAsia="zh-CN"/>
        </w:rPr>
        <w:t>3.8.4成交供应商的磋商保证金,在供应商与采购人签</w:t>
      </w:r>
      <w:r>
        <w:rPr>
          <w:rFonts w:ascii="仿宋" w:hAnsi="仿宋" w:eastAsia="仿宋" w:cs="仿宋"/>
          <w:spacing w:val="9"/>
          <w:sz w:val="23"/>
          <w:szCs w:val="23"/>
          <w:lang w:eastAsia="zh-CN"/>
        </w:rPr>
        <w:t>订合同后（将合同提</w:t>
      </w:r>
      <w:r>
        <w:rPr>
          <w:rFonts w:ascii="仿宋" w:hAnsi="仿宋" w:eastAsia="仿宋" w:cs="仿宋"/>
          <w:spacing w:val="7"/>
          <w:sz w:val="23"/>
          <w:szCs w:val="23"/>
          <w:lang w:eastAsia="zh-CN"/>
        </w:rPr>
        <w:t>交至采购代理机构）5个工作日内，按照保证金的来款渠道原路退还至供应商缴</w:t>
      </w:r>
      <w:r>
        <w:rPr>
          <w:rFonts w:ascii="仿宋" w:hAnsi="仿宋" w:eastAsia="仿宋" w:cs="仿宋"/>
          <w:spacing w:val="5"/>
          <w:sz w:val="23"/>
          <w:szCs w:val="23"/>
          <w:lang w:eastAsia="zh-CN"/>
        </w:rPr>
        <w:t>纳保证金的企业银行账户内。</w:t>
      </w:r>
    </w:p>
    <w:p w14:paraId="39494708">
      <w:pPr>
        <w:spacing w:before="43" w:line="229" w:lineRule="auto"/>
        <w:ind w:left="521"/>
        <w:rPr>
          <w:rFonts w:ascii="仿宋" w:hAnsi="仿宋" w:eastAsia="仿宋" w:cs="仿宋"/>
          <w:sz w:val="23"/>
          <w:szCs w:val="23"/>
          <w:lang w:eastAsia="zh-CN"/>
        </w:rPr>
      </w:pPr>
      <w:r>
        <w:rPr>
          <w:rFonts w:ascii="仿宋" w:hAnsi="仿宋" w:eastAsia="仿宋" w:cs="仿宋"/>
          <w:spacing w:val="5"/>
          <w:sz w:val="23"/>
          <w:szCs w:val="23"/>
          <w:lang w:eastAsia="zh-CN"/>
        </w:rPr>
        <w:t>3.8.5有下列情形之一的，保证金将不予退还：</w:t>
      </w:r>
    </w:p>
    <w:p w14:paraId="32B90F1F">
      <w:pPr>
        <w:spacing w:before="183" w:line="228" w:lineRule="auto"/>
        <w:ind w:left="409"/>
        <w:rPr>
          <w:rFonts w:ascii="仿宋" w:hAnsi="仿宋" w:eastAsia="仿宋" w:cs="仿宋"/>
          <w:sz w:val="23"/>
          <w:szCs w:val="23"/>
          <w:lang w:eastAsia="zh-CN"/>
        </w:rPr>
      </w:pPr>
      <w:r>
        <w:rPr>
          <w:rFonts w:ascii="仿宋" w:hAnsi="仿宋" w:eastAsia="仿宋" w:cs="仿宋"/>
          <w:spacing w:val="5"/>
          <w:sz w:val="23"/>
          <w:szCs w:val="23"/>
          <w:lang w:eastAsia="zh-CN"/>
        </w:rPr>
        <w:t>（1）供应商在响应文件中提供虚假资料的；</w:t>
      </w:r>
    </w:p>
    <w:p w14:paraId="23B13A72">
      <w:pPr>
        <w:spacing w:before="182" w:line="303" w:lineRule="auto"/>
        <w:ind w:left="45" w:right="43" w:firstLine="364"/>
        <w:rPr>
          <w:rFonts w:ascii="仿宋" w:hAnsi="仿宋" w:eastAsia="仿宋" w:cs="仿宋"/>
          <w:sz w:val="23"/>
          <w:szCs w:val="23"/>
          <w:lang w:eastAsia="zh-CN"/>
        </w:rPr>
      </w:pPr>
      <w:r>
        <w:rPr>
          <w:rFonts w:ascii="仿宋" w:hAnsi="仿宋" w:eastAsia="仿宋" w:cs="仿宋"/>
          <w:spacing w:val="11"/>
          <w:sz w:val="23"/>
          <w:szCs w:val="23"/>
          <w:lang w:eastAsia="zh-CN"/>
        </w:rPr>
        <w:t>（2）除因不可抗力或磋商文件认可的情形以外，成交供应商不</w:t>
      </w:r>
      <w:r>
        <w:rPr>
          <w:rFonts w:ascii="仿宋" w:hAnsi="仿宋" w:eastAsia="仿宋" w:cs="仿宋"/>
          <w:spacing w:val="10"/>
          <w:sz w:val="23"/>
          <w:szCs w:val="23"/>
          <w:lang w:eastAsia="zh-CN"/>
        </w:rPr>
        <w:t>与采购人签</w:t>
      </w:r>
      <w:r>
        <w:rPr>
          <w:rFonts w:ascii="仿宋" w:hAnsi="仿宋" w:eastAsia="仿宋" w:cs="仿宋"/>
          <w:spacing w:val="-4"/>
          <w:sz w:val="23"/>
          <w:szCs w:val="23"/>
          <w:lang w:eastAsia="zh-CN"/>
        </w:rPr>
        <w:t>订合同的；</w:t>
      </w:r>
    </w:p>
    <w:p w14:paraId="098D7F81">
      <w:pPr>
        <w:spacing w:before="178" w:line="228" w:lineRule="auto"/>
        <w:ind w:left="409"/>
        <w:rPr>
          <w:rFonts w:ascii="仿宋" w:hAnsi="仿宋" w:eastAsia="仿宋" w:cs="仿宋"/>
          <w:sz w:val="23"/>
          <w:szCs w:val="23"/>
          <w:lang w:eastAsia="zh-CN"/>
        </w:rPr>
      </w:pPr>
      <w:r>
        <w:rPr>
          <w:rFonts w:ascii="仿宋" w:hAnsi="仿宋" w:eastAsia="仿宋" w:cs="仿宋"/>
          <w:spacing w:val="7"/>
          <w:sz w:val="23"/>
          <w:szCs w:val="23"/>
          <w:lang w:eastAsia="zh-CN"/>
        </w:rPr>
        <w:t>（3）供应商与采购人、其他供应商或者采购代理机构恶意串通的；</w:t>
      </w:r>
    </w:p>
    <w:p w14:paraId="0506A7A9">
      <w:pPr>
        <w:spacing w:before="182" w:line="303" w:lineRule="auto"/>
        <w:ind w:left="523" w:right="4502" w:hanging="114"/>
        <w:rPr>
          <w:rFonts w:ascii="仿宋" w:hAnsi="仿宋" w:eastAsia="仿宋" w:cs="仿宋"/>
          <w:sz w:val="23"/>
          <w:szCs w:val="23"/>
          <w:lang w:eastAsia="zh-CN"/>
        </w:rPr>
      </w:pPr>
      <w:r>
        <w:rPr>
          <w:rFonts w:ascii="仿宋" w:hAnsi="仿宋" w:eastAsia="仿宋" w:cs="仿宋"/>
          <w:spacing w:val="5"/>
          <w:sz w:val="23"/>
          <w:szCs w:val="23"/>
          <w:lang w:eastAsia="zh-CN"/>
        </w:rPr>
        <w:t>（4）磋商文件规定的其他情形。</w:t>
      </w:r>
      <w:r>
        <w:rPr>
          <w:rFonts w:ascii="仿宋" w:hAnsi="仿宋" w:eastAsia="仿宋" w:cs="仿宋"/>
          <w:b/>
          <w:bCs/>
          <w:spacing w:val="5"/>
          <w:sz w:val="23"/>
          <w:szCs w:val="23"/>
          <w:lang w:eastAsia="zh-CN"/>
        </w:rPr>
        <w:t>3.9.</w:t>
      </w:r>
      <w:r>
        <w:rPr>
          <w:rFonts w:ascii="仿宋" w:hAnsi="仿宋" w:eastAsia="仿宋" w:cs="仿宋"/>
          <w:spacing w:val="5"/>
          <w:sz w:val="23"/>
          <w:szCs w:val="23"/>
          <w:lang w:eastAsia="zh-CN"/>
        </w:rPr>
        <w:t>★</w:t>
      </w:r>
      <w:r>
        <w:rPr>
          <w:rFonts w:ascii="仿宋" w:hAnsi="仿宋" w:eastAsia="仿宋" w:cs="仿宋"/>
          <w:b/>
          <w:bCs/>
          <w:spacing w:val="5"/>
          <w:sz w:val="23"/>
          <w:szCs w:val="23"/>
          <w:lang w:eastAsia="zh-CN"/>
        </w:rPr>
        <w:t>磋商的有效期</w:t>
      </w:r>
    </w:p>
    <w:p w14:paraId="3C4439F6">
      <w:pPr>
        <w:spacing w:before="181" w:line="357" w:lineRule="auto"/>
        <w:ind w:left="45" w:right="27" w:firstLine="476"/>
        <w:rPr>
          <w:rFonts w:ascii="仿宋" w:hAnsi="仿宋" w:eastAsia="仿宋" w:cs="仿宋"/>
          <w:sz w:val="23"/>
          <w:szCs w:val="23"/>
          <w:lang w:eastAsia="zh-CN"/>
        </w:rPr>
      </w:pPr>
      <w:r>
        <w:rPr>
          <w:rFonts w:ascii="仿宋" w:hAnsi="仿宋" w:eastAsia="仿宋" w:cs="仿宋"/>
          <w:spacing w:val="7"/>
          <w:sz w:val="23"/>
          <w:szCs w:val="23"/>
          <w:lang w:eastAsia="zh-CN"/>
        </w:rPr>
        <w:t>3.9.1磋商有效期详见供应商须知前附表</w:t>
      </w:r>
      <w:r>
        <w:rPr>
          <w:rFonts w:ascii="仿宋" w:hAnsi="仿宋" w:eastAsia="仿宋" w:cs="仿宋"/>
          <w:spacing w:val="6"/>
          <w:sz w:val="23"/>
          <w:szCs w:val="23"/>
          <w:lang w:eastAsia="zh-CN"/>
        </w:rPr>
        <w:t>。供应商响应文件中有效期不足的</w:t>
      </w:r>
      <w:r>
        <w:rPr>
          <w:rFonts w:ascii="仿宋" w:hAnsi="仿宋" w:eastAsia="仿宋" w:cs="仿宋"/>
          <w:spacing w:val="4"/>
          <w:sz w:val="23"/>
          <w:szCs w:val="23"/>
          <w:lang w:eastAsia="zh-CN"/>
        </w:rPr>
        <w:t>将被视为无效文件。</w:t>
      </w:r>
    </w:p>
    <w:p w14:paraId="73983CB8">
      <w:pPr>
        <w:spacing w:before="43" w:line="231" w:lineRule="auto"/>
        <w:ind w:right="27"/>
        <w:jc w:val="right"/>
        <w:rPr>
          <w:rFonts w:ascii="仿宋" w:hAnsi="仿宋" w:eastAsia="仿宋" w:cs="仿宋"/>
          <w:sz w:val="23"/>
          <w:szCs w:val="23"/>
          <w:lang w:eastAsia="zh-CN"/>
        </w:rPr>
      </w:pPr>
      <w:r>
        <w:rPr>
          <w:rFonts w:ascii="仿宋" w:hAnsi="仿宋" w:eastAsia="仿宋" w:cs="仿宋"/>
          <w:spacing w:val="13"/>
          <w:sz w:val="23"/>
          <w:szCs w:val="23"/>
          <w:lang w:eastAsia="zh-CN"/>
        </w:rPr>
        <w:t>3.9.2有效期内供应商未经采购结果确认谈判达成一致不得改变其磋商最</w:t>
      </w:r>
    </w:p>
    <w:p w14:paraId="6B66C940">
      <w:pPr>
        <w:spacing w:before="78" w:line="231" w:lineRule="auto"/>
        <w:ind w:left="86"/>
        <w:rPr>
          <w:rFonts w:ascii="仿宋" w:hAnsi="仿宋" w:eastAsia="仿宋" w:cs="仿宋"/>
          <w:sz w:val="23"/>
          <w:szCs w:val="23"/>
          <w:lang w:eastAsia="zh-CN"/>
        </w:rPr>
      </w:pPr>
      <w:r>
        <w:rPr>
          <w:rFonts w:ascii="仿宋" w:hAnsi="仿宋" w:eastAsia="仿宋" w:cs="仿宋"/>
          <w:spacing w:val="5"/>
          <w:sz w:val="23"/>
          <w:szCs w:val="23"/>
          <w:lang w:eastAsia="zh-CN"/>
        </w:rPr>
        <w:t>后报价及承诺的全部义务。</w:t>
      </w:r>
    </w:p>
    <w:p w14:paraId="08D286B6">
      <w:pPr>
        <w:pStyle w:val="2"/>
        <w:spacing w:line="360" w:lineRule="auto"/>
        <w:rPr>
          <w:lang w:eastAsia="zh-CN"/>
        </w:rPr>
      </w:pPr>
    </w:p>
    <w:p w14:paraId="7D596E56">
      <w:pPr>
        <w:spacing w:before="74" w:line="231" w:lineRule="auto"/>
        <w:ind w:left="24"/>
        <w:outlineLvl w:val="1"/>
        <w:rPr>
          <w:rFonts w:ascii="仿宋" w:hAnsi="仿宋" w:eastAsia="仿宋" w:cs="仿宋"/>
          <w:sz w:val="23"/>
          <w:szCs w:val="23"/>
          <w:lang w:eastAsia="zh-CN"/>
        </w:rPr>
      </w:pPr>
      <w:bookmarkStart w:id="49" w:name="bookmark13"/>
      <w:bookmarkEnd w:id="49"/>
      <w:bookmarkStart w:id="50" w:name="_Toc783"/>
      <w:r>
        <w:rPr>
          <w:rFonts w:ascii="仿宋" w:hAnsi="仿宋" w:eastAsia="仿宋" w:cs="仿宋"/>
          <w:b/>
          <w:bCs/>
          <w:spacing w:val="4"/>
          <w:sz w:val="23"/>
          <w:szCs w:val="23"/>
          <w:lang w:eastAsia="zh-CN"/>
        </w:rPr>
        <w:t>四、响应文件的递交及开启</w:t>
      </w:r>
      <w:bookmarkEnd w:id="50"/>
    </w:p>
    <w:p w14:paraId="77F11D24">
      <w:pPr>
        <w:pStyle w:val="2"/>
        <w:spacing w:line="362" w:lineRule="auto"/>
        <w:rPr>
          <w:lang w:eastAsia="zh-CN"/>
        </w:rPr>
      </w:pPr>
    </w:p>
    <w:p w14:paraId="01524A09">
      <w:pPr>
        <w:spacing w:before="75" w:line="231" w:lineRule="auto"/>
        <w:ind w:left="558"/>
        <w:outlineLvl w:val="2"/>
        <w:rPr>
          <w:rFonts w:ascii="仿宋" w:hAnsi="仿宋" w:eastAsia="仿宋" w:cs="仿宋"/>
          <w:sz w:val="23"/>
          <w:szCs w:val="23"/>
          <w:lang w:eastAsia="zh-CN"/>
        </w:rPr>
      </w:pPr>
      <w:bookmarkStart w:id="51" w:name="_Toc16451"/>
      <w:r>
        <w:rPr>
          <w:rFonts w:ascii="仿宋" w:hAnsi="仿宋" w:eastAsia="仿宋" w:cs="仿宋"/>
          <w:b/>
          <w:bCs/>
          <w:spacing w:val="4"/>
          <w:sz w:val="23"/>
          <w:szCs w:val="23"/>
          <w:lang w:eastAsia="zh-CN"/>
        </w:rPr>
        <w:t>4.1响应文件的密封和标记</w:t>
      </w:r>
      <w:bookmarkEnd w:id="51"/>
    </w:p>
    <w:p w14:paraId="089EE476">
      <w:pPr>
        <w:spacing w:before="179" w:line="368" w:lineRule="auto"/>
        <w:ind w:left="86" w:right="83" w:firstLine="469"/>
        <w:jc w:val="both"/>
        <w:rPr>
          <w:rFonts w:ascii="仿宋" w:hAnsi="仿宋" w:eastAsia="仿宋" w:cs="仿宋"/>
          <w:sz w:val="23"/>
          <w:szCs w:val="23"/>
          <w:lang w:eastAsia="zh-CN"/>
        </w:rPr>
      </w:pPr>
      <w:r>
        <w:rPr>
          <w:rFonts w:ascii="仿宋" w:hAnsi="仿宋" w:eastAsia="仿宋" w:cs="仿宋"/>
          <w:spacing w:val="6"/>
          <w:sz w:val="23"/>
          <w:szCs w:val="23"/>
          <w:lang w:eastAsia="zh-CN"/>
        </w:rPr>
        <w:t>4.1.1响应文件的密封和标记。电子响应文件的内容按要求进行签章。未按</w:t>
      </w:r>
      <w:r>
        <w:rPr>
          <w:rFonts w:ascii="仿宋" w:hAnsi="仿宋" w:eastAsia="仿宋" w:cs="仿宋"/>
          <w:spacing w:val="8"/>
          <w:sz w:val="23"/>
          <w:szCs w:val="23"/>
          <w:lang w:eastAsia="zh-CN"/>
        </w:rPr>
        <w:t>要求进行数字证书认证的响应文件，电子评标系统将无法接受,采购单</w:t>
      </w:r>
      <w:r>
        <w:rPr>
          <w:rFonts w:ascii="仿宋" w:hAnsi="仿宋" w:eastAsia="仿宋" w:cs="仿宋"/>
          <w:spacing w:val="7"/>
          <w:sz w:val="23"/>
          <w:szCs w:val="23"/>
          <w:lang w:eastAsia="zh-CN"/>
        </w:rPr>
        <w:t>位不予受</w:t>
      </w:r>
      <w:r>
        <w:rPr>
          <w:rFonts w:ascii="仿宋" w:hAnsi="仿宋" w:eastAsia="仿宋" w:cs="仿宋"/>
          <w:spacing w:val="-9"/>
          <w:sz w:val="23"/>
          <w:szCs w:val="23"/>
          <w:lang w:eastAsia="zh-CN"/>
        </w:rPr>
        <w:t>理。</w:t>
      </w:r>
    </w:p>
    <w:p w14:paraId="57F0699F">
      <w:pPr>
        <w:spacing w:before="24" w:line="231" w:lineRule="auto"/>
        <w:ind w:left="558"/>
        <w:outlineLvl w:val="2"/>
        <w:rPr>
          <w:rFonts w:ascii="仿宋" w:hAnsi="仿宋" w:eastAsia="仿宋" w:cs="仿宋"/>
          <w:sz w:val="23"/>
          <w:szCs w:val="23"/>
          <w:lang w:eastAsia="zh-CN"/>
        </w:rPr>
      </w:pPr>
      <w:bookmarkStart w:id="52" w:name="_Toc10766"/>
      <w:r>
        <w:rPr>
          <w:rFonts w:ascii="仿宋" w:hAnsi="仿宋" w:eastAsia="仿宋" w:cs="仿宋"/>
          <w:b/>
          <w:bCs/>
          <w:spacing w:val="3"/>
          <w:sz w:val="23"/>
          <w:szCs w:val="23"/>
          <w:lang w:eastAsia="zh-CN"/>
        </w:rPr>
        <w:t>4.2响应文件的递交</w:t>
      </w:r>
      <w:bookmarkEnd w:id="52"/>
    </w:p>
    <w:p w14:paraId="67CE427C">
      <w:pPr>
        <w:spacing w:before="180" w:line="366" w:lineRule="auto"/>
        <w:ind w:left="84" w:right="80" w:firstLine="471"/>
        <w:jc w:val="both"/>
        <w:rPr>
          <w:rFonts w:ascii="仿宋" w:hAnsi="仿宋" w:eastAsia="仿宋" w:cs="仿宋"/>
          <w:sz w:val="23"/>
          <w:szCs w:val="23"/>
          <w:lang w:eastAsia="zh-CN"/>
        </w:rPr>
      </w:pPr>
      <w:r>
        <w:rPr>
          <w:rFonts w:ascii="仿宋" w:hAnsi="仿宋" w:eastAsia="仿宋" w:cs="仿宋"/>
          <w:spacing w:val="13"/>
          <w:sz w:val="23"/>
          <w:szCs w:val="23"/>
          <w:lang w:eastAsia="zh-CN"/>
        </w:rPr>
        <w:t>4.2.1供应商应在磋商文件规定的响应文件递交截止时间前将电子响应文件上传到指定新疆政府采购网政采云平台。未在响应文件递交截止时间前</w:t>
      </w:r>
      <w:r>
        <w:rPr>
          <w:rFonts w:ascii="仿宋" w:hAnsi="仿宋" w:eastAsia="仿宋" w:cs="仿宋"/>
          <w:spacing w:val="12"/>
          <w:sz w:val="23"/>
          <w:szCs w:val="23"/>
          <w:lang w:eastAsia="zh-CN"/>
        </w:rPr>
        <w:t>完成</w:t>
      </w:r>
      <w:r>
        <w:rPr>
          <w:rFonts w:ascii="仿宋" w:hAnsi="仿宋" w:eastAsia="仿宋" w:cs="仿宋"/>
          <w:spacing w:val="13"/>
          <w:sz w:val="23"/>
          <w:szCs w:val="23"/>
          <w:lang w:eastAsia="zh-CN"/>
        </w:rPr>
        <w:t>上传的电子响应文件视为逾期送达。逾期上传或未按规定方式上传的电子响应</w:t>
      </w:r>
      <w:r>
        <w:rPr>
          <w:rFonts w:ascii="仿宋" w:hAnsi="仿宋" w:eastAsia="仿宋" w:cs="仿宋"/>
          <w:spacing w:val="5"/>
          <w:sz w:val="23"/>
          <w:szCs w:val="23"/>
          <w:lang w:eastAsia="zh-CN"/>
        </w:rPr>
        <w:t>文件，采购单位不予受理。</w:t>
      </w:r>
    </w:p>
    <w:p w14:paraId="4122761B">
      <w:pPr>
        <w:spacing w:before="46" w:line="363" w:lineRule="auto"/>
        <w:ind w:left="85" w:firstLine="470"/>
        <w:jc w:val="both"/>
        <w:rPr>
          <w:rFonts w:ascii="仿宋" w:hAnsi="仿宋" w:eastAsia="仿宋" w:cs="仿宋"/>
          <w:sz w:val="23"/>
          <w:szCs w:val="23"/>
          <w:lang w:eastAsia="zh-CN"/>
        </w:rPr>
      </w:pPr>
      <w:r>
        <w:rPr>
          <w:rFonts w:ascii="仿宋" w:hAnsi="仿宋" w:eastAsia="仿宋" w:cs="仿宋"/>
          <w:spacing w:val="9"/>
          <w:sz w:val="23"/>
          <w:szCs w:val="23"/>
          <w:lang w:eastAsia="zh-CN"/>
        </w:rPr>
        <w:t>4.2.2是否采用不见面开标详见磋商须知前附表。若项目采用不见面开标，</w:t>
      </w:r>
      <w:r>
        <w:rPr>
          <w:rFonts w:ascii="仿宋" w:hAnsi="仿宋" w:eastAsia="仿宋" w:cs="仿宋"/>
          <w:spacing w:val="13"/>
          <w:sz w:val="23"/>
          <w:szCs w:val="23"/>
          <w:lang w:eastAsia="zh-CN"/>
        </w:rPr>
        <w:t>只需将电子响应文件在磋商响应文件递交截止时间前通过新疆政府采购</w:t>
      </w:r>
      <w:r>
        <w:rPr>
          <w:rFonts w:ascii="仿宋" w:hAnsi="仿宋" w:eastAsia="仿宋" w:cs="仿宋"/>
          <w:spacing w:val="12"/>
          <w:sz w:val="23"/>
          <w:szCs w:val="23"/>
          <w:lang w:eastAsia="zh-CN"/>
        </w:rPr>
        <w:t>网政采</w:t>
      </w:r>
      <w:r>
        <w:rPr>
          <w:rFonts w:ascii="仿宋" w:hAnsi="仿宋" w:eastAsia="仿宋" w:cs="仿宋"/>
          <w:spacing w:val="8"/>
          <w:sz w:val="23"/>
          <w:szCs w:val="23"/>
          <w:lang w:eastAsia="zh-CN"/>
        </w:rPr>
        <w:t>云平台上传完成。逾期上传的或者未上传到平台的响应文件，采购人不予受理。</w:t>
      </w:r>
    </w:p>
    <w:p w14:paraId="35FA912B">
      <w:pPr>
        <w:spacing w:before="42" w:line="231" w:lineRule="auto"/>
        <w:ind w:left="558"/>
        <w:outlineLvl w:val="2"/>
        <w:rPr>
          <w:rFonts w:ascii="仿宋" w:hAnsi="仿宋" w:eastAsia="仿宋" w:cs="仿宋"/>
          <w:sz w:val="23"/>
          <w:szCs w:val="23"/>
          <w:lang w:eastAsia="zh-CN"/>
        </w:rPr>
      </w:pPr>
      <w:bookmarkStart w:id="53" w:name="_Toc21033"/>
      <w:r>
        <w:rPr>
          <w:rFonts w:ascii="仿宋" w:hAnsi="仿宋" w:eastAsia="仿宋" w:cs="仿宋"/>
          <w:b/>
          <w:bCs/>
          <w:spacing w:val="3"/>
          <w:sz w:val="23"/>
          <w:szCs w:val="23"/>
          <w:lang w:eastAsia="zh-CN"/>
        </w:rPr>
        <w:t>4.3迟交的响应文件</w:t>
      </w:r>
      <w:bookmarkEnd w:id="53"/>
    </w:p>
    <w:p w14:paraId="5EC8474B">
      <w:pPr>
        <w:spacing w:before="181" w:line="366" w:lineRule="auto"/>
        <w:ind w:left="84" w:right="80" w:firstLine="471"/>
        <w:jc w:val="both"/>
        <w:rPr>
          <w:rFonts w:ascii="仿宋" w:hAnsi="仿宋" w:eastAsia="仿宋" w:cs="仿宋"/>
          <w:sz w:val="23"/>
          <w:szCs w:val="23"/>
          <w:lang w:eastAsia="zh-CN"/>
        </w:rPr>
      </w:pPr>
      <w:r>
        <w:rPr>
          <w:rFonts w:ascii="仿宋" w:hAnsi="仿宋" w:eastAsia="仿宋" w:cs="仿宋"/>
          <w:spacing w:val="13"/>
          <w:sz w:val="23"/>
          <w:szCs w:val="23"/>
          <w:lang w:eastAsia="zh-CN"/>
        </w:rPr>
        <w:t>4.3.1采购单位将拒绝并原封退回在规定的响应文件递交截止期后送达的任何响应文件。由于对网上操作不熟悉或自身电脑、网络的原因导致不能在响应文件递交截止时间之前上传响应文件，新疆政府采购网政采云平台将不负任</w:t>
      </w:r>
      <w:r>
        <w:rPr>
          <w:rFonts w:ascii="仿宋" w:hAnsi="仿宋" w:eastAsia="仿宋" w:cs="仿宋"/>
          <w:spacing w:val="-3"/>
          <w:sz w:val="23"/>
          <w:szCs w:val="23"/>
          <w:lang w:eastAsia="zh-CN"/>
        </w:rPr>
        <w:t>何责任。</w:t>
      </w:r>
    </w:p>
    <w:p w14:paraId="585C8204">
      <w:pPr>
        <w:spacing w:before="40" w:line="231" w:lineRule="auto"/>
        <w:ind w:left="556"/>
        <w:outlineLvl w:val="2"/>
        <w:rPr>
          <w:rFonts w:ascii="仿宋" w:hAnsi="仿宋" w:eastAsia="仿宋" w:cs="仿宋"/>
          <w:sz w:val="23"/>
          <w:szCs w:val="23"/>
          <w:lang w:eastAsia="zh-CN"/>
        </w:rPr>
      </w:pPr>
      <w:bookmarkStart w:id="54" w:name="_Toc3155"/>
      <w:r>
        <w:rPr>
          <w:rFonts w:ascii="仿宋" w:hAnsi="仿宋" w:eastAsia="仿宋" w:cs="仿宋"/>
          <w:b/>
          <w:bCs/>
          <w:spacing w:val="4"/>
          <w:sz w:val="23"/>
          <w:szCs w:val="23"/>
          <w:lang w:eastAsia="zh-CN"/>
        </w:rPr>
        <w:t>4.4响应文件的修改和撤回</w:t>
      </w:r>
      <w:bookmarkEnd w:id="54"/>
    </w:p>
    <w:p w14:paraId="1BA35E14">
      <w:pPr>
        <w:spacing w:before="182" w:line="366" w:lineRule="auto"/>
        <w:ind w:left="87" w:right="80" w:firstLine="468"/>
        <w:jc w:val="both"/>
        <w:rPr>
          <w:rFonts w:ascii="仿宋" w:hAnsi="仿宋" w:eastAsia="仿宋" w:cs="仿宋"/>
          <w:sz w:val="23"/>
          <w:szCs w:val="23"/>
          <w:lang w:eastAsia="zh-CN"/>
        </w:rPr>
      </w:pPr>
      <w:r>
        <w:rPr>
          <w:rFonts w:ascii="仿宋" w:hAnsi="仿宋" w:eastAsia="仿宋" w:cs="仿宋"/>
          <w:spacing w:val="7"/>
          <w:sz w:val="23"/>
          <w:szCs w:val="23"/>
          <w:lang w:eastAsia="zh-CN"/>
        </w:rPr>
        <w:t>4.4.1供应商在磋商文件规定的响应文件递交截止</w:t>
      </w:r>
      <w:r>
        <w:rPr>
          <w:rFonts w:ascii="仿宋" w:hAnsi="仿宋" w:eastAsia="仿宋" w:cs="仿宋"/>
          <w:spacing w:val="6"/>
          <w:sz w:val="23"/>
          <w:szCs w:val="23"/>
          <w:lang w:eastAsia="zh-CN"/>
        </w:rPr>
        <w:t>时间前，可以撤回已上传</w:t>
      </w:r>
      <w:r>
        <w:rPr>
          <w:rFonts w:ascii="仿宋" w:hAnsi="仿宋" w:eastAsia="仿宋" w:cs="仿宋"/>
          <w:spacing w:val="13"/>
          <w:sz w:val="23"/>
          <w:szCs w:val="23"/>
          <w:lang w:eastAsia="zh-CN"/>
        </w:rPr>
        <w:t>的响应文件。如要修改，必须在撤回并修改后在规定的响应文件递交截止</w:t>
      </w:r>
      <w:r>
        <w:rPr>
          <w:rFonts w:ascii="仿宋" w:hAnsi="仿宋" w:eastAsia="仿宋" w:cs="仿宋"/>
          <w:spacing w:val="12"/>
          <w:sz w:val="23"/>
          <w:szCs w:val="23"/>
          <w:lang w:eastAsia="zh-CN"/>
        </w:rPr>
        <w:t>时间</w:t>
      </w:r>
      <w:r>
        <w:rPr>
          <w:rFonts w:ascii="仿宋" w:hAnsi="仿宋" w:eastAsia="仿宋" w:cs="仿宋"/>
          <w:spacing w:val="13"/>
          <w:sz w:val="23"/>
          <w:szCs w:val="23"/>
          <w:lang w:eastAsia="zh-CN"/>
        </w:rPr>
        <w:t>之前将修改后的响应文件再重新上传。在响应文件递交截止时间之后，供</w:t>
      </w:r>
      <w:r>
        <w:rPr>
          <w:rFonts w:ascii="仿宋" w:hAnsi="仿宋" w:eastAsia="仿宋" w:cs="仿宋"/>
          <w:spacing w:val="12"/>
          <w:sz w:val="23"/>
          <w:szCs w:val="23"/>
          <w:lang w:eastAsia="zh-CN"/>
        </w:rPr>
        <w:t>应商</w:t>
      </w:r>
      <w:r>
        <w:rPr>
          <w:rFonts w:ascii="仿宋" w:hAnsi="仿宋" w:eastAsia="仿宋" w:cs="仿宋"/>
          <w:spacing w:val="6"/>
          <w:sz w:val="23"/>
          <w:szCs w:val="23"/>
          <w:lang w:eastAsia="zh-CN"/>
        </w:rPr>
        <w:t>不得对上传的响应文件撤销或修改。</w:t>
      </w:r>
    </w:p>
    <w:p w14:paraId="6AAD9C51">
      <w:pPr>
        <w:spacing w:before="42" w:line="228" w:lineRule="auto"/>
        <w:ind w:left="556"/>
        <w:rPr>
          <w:rFonts w:ascii="仿宋" w:hAnsi="仿宋" w:eastAsia="仿宋" w:cs="仿宋"/>
          <w:sz w:val="23"/>
          <w:szCs w:val="23"/>
          <w:lang w:eastAsia="zh-CN"/>
        </w:rPr>
      </w:pPr>
      <w:r>
        <w:rPr>
          <w:rFonts w:ascii="仿宋" w:hAnsi="仿宋" w:eastAsia="仿宋" w:cs="仿宋"/>
          <w:spacing w:val="7"/>
          <w:sz w:val="23"/>
          <w:szCs w:val="23"/>
          <w:lang w:eastAsia="zh-CN"/>
        </w:rPr>
        <w:t>4.4.2供应商所提交的响应文件在评审结束后，无论中标与否都不退还。</w:t>
      </w:r>
    </w:p>
    <w:p w14:paraId="0EFEF9FF">
      <w:pPr>
        <w:pStyle w:val="2"/>
        <w:spacing w:line="364" w:lineRule="auto"/>
        <w:rPr>
          <w:lang w:eastAsia="zh-CN"/>
        </w:rPr>
      </w:pPr>
    </w:p>
    <w:p w14:paraId="6DFCEF2F">
      <w:pPr>
        <w:spacing w:before="75" w:line="228" w:lineRule="auto"/>
        <w:outlineLvl w:val="1"/>
        <w:rPr>
          <w:rFonts w:ascii="仿宋" w:hAnsi="仿宋" w:eastAsia="仿宋" w:cs="仿宋"/>
          <w:sz w:val="23"/>
          <w:szCs w:val="23"/>
          <w:lang w:eastAsia="zh-CN"/>
        </w:rPr>
      </w:pPr>
      <w:bookmarkStart w:id="55" w:name="_Toc23954"/>
      <w:r>
        <w:rPr>
          <w:rFonts w:ascii="仿宋" w:hAnsi="仿宋" w:eastAsia="仿宋" w:cs="仿宋"/>
          <w:b/>
          <w:bCs/>
          <w:spacing w:val="6"/>
          <w:sz w:val="23"/>
          <w:szCs w:val="23"/>
          <w:lang w:eastAsia="zh-CN"/>
        </w:rPr>
        <w:t>五、竞争性磋商程序</w:t>
      </w:r>
      <w:bookmarkEnd w:id="55"/>
    </w:p>
    <w:p w14:paraId="4D7B6819">
      <w:pPr>
        <w:pStyle w:val="2"/>
        <w:spacing w:line="365" w:lineRule="auto"/>
        <w:rPr>
          <w:lang w:eastAsia="zh-CN"/>
        </w:rPr>
      </w:pPr>
    </w:p>
    <w:p w14:paraId="168C2857">
      <w:pPr>
        <w:spacing w:before="76" w:line="231" w:lineRule="auto"/>
        <w:ind w:left="564"/>
        <w:outlineLvl w:val="2"/>
        <w:rPr>
          <w:rFonts w:ascii="仿宋" w:hAnsi="仿宋" w:eastAsia="仿宋" w:cs="仿宋"/>
          <w:sz w:val="23"/>
          <w:szCs w:val="23"/>
          <w:lang w:eastAsia="zh-CN"/>
        </w:rPr>
      </w:pPr>
      <w:bookmarkStart w:id="56" w:name="_Toc25874"/>
      <w:r>
        <w:rPr>
          <w:rFonts w:ascii="仿宋" w:hAnsi="仿宋" w:eastAsia="仿宋" w:cs="仿宋"/>
          <w:b/>
          <w:bCs/>
          <w:spacing w:val="3"/>
          <w:sz w:val="23"/>
          <w:szCs w:val="23"/>
          <w:lang w:eastAsia="zh-CN"/>
        </w:rPr>
        <w:t>5.1磋商小组的组成</w:t>
      </w:r>
      <w:bookmarkEnd w:id="56"/>
    </w:p>
    <w:p w14:paraId="77DFC4BD">
      <w:pPr>
        <w:spacing w:before="78" w:line="357" w:lineRule="auto"/>
        <w:ind w:left="41" w:firstLine="479"/>
        <w:rPr>
          <w:rFonts w:ascii="仿宋" w:hAnsi="仿宋" w:eastAsia="仿宋" w:cs="仿宋"/>
          <w:sz w:val="23"/>
          <w:szCs w:val="23"/>
          <w:lang w:eastAsia="zh-CN"/>
        </w:rPr>
      </w:pPr>
      <w:r>
        <w:rPr>
          <w:rFonts w:ascii="仿宋" w:hAnsi="仿宋" w:eastAsia="仿宋" w:cs="仿宋"/>
          <w:spacing w:val="7"/>
          <w:sz w:val="23"/>
          <w:szCs w:val="23"/>
          <w:lang w:eastAsia="zh-CN"/>
        </w:rPr>
        <w:t>5.1.1评审由采购单位依法组建的磋商</w:t>
      </w:r>
      <w:r>
        <w:rPr>
          <w:rFonts w:ascii="仿宋" w:hAnsi="仿宋" w:eastAsia="仿宋" w:cs="仿宋"/>
          <w:spacing w:val="6"/>
          <w:sz w:val="23"/>
          <w:szCs w:val="23"/>
          <w:lang w:eastAsia="zh-CN"/>
        </w:rPr>
        <w:t>小组负责。磋商小组由采购人代表和</w:t>
      </w:r>
      <w:r>
        <w:rPr>
          <w:rFonts w:ascii="仿宋" w:hAnsi="仿宋" w:eastAsia="仿宋" w:cs="仿宋"/>
          <w:spacing w:val="8"/>
          <w:sz w:val="23"/>
          <w:szCs w:val="23"/>
          <w:lang w:eastAsia="zh-CN"/>
        </w:rPr>
        <w:t>有关技术、经济等方面的专家组成。全面负责对响应文件的审查、评审、磋商、</w:t>
      </w:r>
    </w:p>
    <w:p w14:paraId="7146AA1E">
      <w:pPr>
        <w:spacing w:before="42" w:line="359" w:lineRule="auto"/>
        <w:ind w:left="45" w:right="78" w:firstLine="1"/>
        <w:rPr>
          <w:rFonts w:ascii="仿宋" w:hAnsi="仿宋" w:eastAsia="仿宋" w:cs="仿宋"/>
          <w:sz w:val="23"/>
          <w:szCs w:val="23"/>
          <w:lang w:eastAsia="zh-CN"/>
        </w:rPr>
      </w:pPr>
      <w:r>
        <w:fldChar w:fldCharType="begin"/>
      </w:r>
      <w:r>
        <w:instrText xml:space="preserve"> HYPERLINK "file:/D:/Documents/WeChat%20Files/weidexinshang/WordForm/e944b4b1-01b6-4e42-b170-f783fcf7903a.doc" </w:instrText>
      </w:r>
      <w:r>
        <w:fldChar w:fldCharType="separate"/>
      </w:r>
      <w:r>
        <w:rPr>
          <w:rFonts w:ascii="仿宋" w:hAnsi="仿宋" w:eastAsia="仿宋" w:cs="仿宋"/>
          <w:spacing w:val="13"/>
          <w:sz w:val="23"/>
          <w:szCs w:val="23"/>
          <w:lang w:eastAsia="zh-CN"/>
        </w:rPr>
        <w:t>打分等全部评审工作。磋商小组人数以及技术、经济方面的专家组</w:t>
      </w:r>
      <w:r>
        <w:rPr>
          <w:rFonts w:ascii="仿宋" w:hAnsi="仿宋" w:eastAsia="仿宋" w:cs="仿宋"/>
          <w:spacing w:val="12"/>
          <w:sz w:val="23"/>
          <w:szCs w:val="23"/>
          <w:lang w:eastAsia="zh-CN"/>
        </w:rPr>
        <w:t>成见供应商</w:t>
      </w:r>
      <w:r>
        <w:rPr>
          <w:rFonts w:ascii="仿宋" w:hAnsi="仿宋" w:eastAsia="仿宋" w:cs="仿宋"/>
          <w:spacing w:val="12"/>
          <w:sz w:val="23"/>
          <w:szCs w:val="23"/>
          <w:lang w:eastAsia="zh-CN"/>
        </w:rPr>
        <w:fldChar w:fldCharType="end"/>
      </w:r>
      <w:r>
        <w:rPr>
          <w:rFonts w:ascii="仿宋" w:hAnsi="仿宋" w:eastAsia="仿宋" w:cs="仿宋"/>
          <w:spacing w:val="5"/>
          <w:sz w:val="23"/>
          <w:szCs w:val="23"/>
          <w:lang w:eastAsia="zh-CN"/>
        </w:rPr>
        <w:t>须知前附表。</w:t>
      </w:r>
    </w:p>
    <w:p w14:paraId="6F008F61">
      <w:pPr>
        <w:spacing w:before="38" w:line="231" w:lineRule="auto"/>
        <w:ind w:left="524"/>
        <w:outlineLvl w:val="2"/>
        <w:rPr>
          <w:rFonts w:ascii="仿宋" w:hAnsi="仿宋" w:eastAsia="仿宋" w:cs="仿宋"/>
          <w:sz w:val="23"/>
          <w:szCs w:val="23"/>
          <w:lang w:eastAsia="zh-CN"/>
        </w:rPr>
      </w:pPr>
      <w:bookmarkStart w:id="57" w:name="_Toc11661"/>
      <w:r>
        <w:rPr>
          <w:rFonts w:ascii="仿宋" w:hAnsi="仿宋" w:eastAsia="仿宋" w:cs="仿宋"/>
          <w:b/>
          <w:bCs/>
          <w:spacing w:val="1"/>
          <w:sz w:val="23"/>
          <w:szCs w:val="23"/>
          <w:lang w:eastAsia="zh-CN"/>
        </w:rPr>
        <w:t>5.2磋商方法</w:t>
      </w:r>
      <w:bookmarkEnd w:id="57"/>
    </w:p>
    <w:p w14:paraId="4F3851F2">
      <w:pPr>
        <w:spacing w:before="181" w:line="366" w:lineRule="auto"/>
        <w:ind w:left="43" w:right="76" w:firstLine="478"/>
        <w:jc w:val="both"/>
        <w:rPr>
          <w:rFonts w:ascii="仿宋" w:hAnsi="仿宋" w:eastAsia="仿宋" w:cs="仿宋"/>
          <w:sz w:val="23"/>
          <w:szCs w:val="23"/>
          <w:lang w:eastAsia="zh-CN"/>
        </w:rPr>
      </w:pPr>
      <w:r>
        <w:rPr>
          <w:rFonts w:ascii="仿宋" w:hAnsi="仿宋" w:eastAsia="仿宋" w:cs="仿宋"/>
          <w:spacing w:val="6"/>
          <w:sz w:val="23"/>
          <w:szCs w:val="23"/>
          <w:lang w:eastAsia="zh-CN"/>
        </w:rPr>
        <w:t>5.2.1采购人在规定的递交响应文件截止时间（磋商时间）和供应商须知前</w:t>
      </w:r>
      <w:r>
        <w:rPr>
          <w:rFonts w:ascii="仿宋" w:hAnsi="仿宋" w:eastAsia="仿宋" w:cs="仿宋"/>
          <w:spacing w:val="13"/>
          <w:sz w:val="23"/>
          <w:szCs w:val="23"/>
          <w:lang w:eastAsia="zh-CN"/>
        </w:rPr>
        <w:t>附表规定的地点进行磋商。供应商的法定代表人或其委托代理人无需到达开标现场，仅需在任意地点通过新疆政府采购网政采云平台，完成远程解密、提疑</w:t>
      </w:r>
      <w:r>
        <w:rPr>
          <w:rFonts w:ascii="仿宋" w:hAnsi="仿宋" w:eastAsia="仿宋" w:cs="仿宋"/>
          <w:spacing w:val="6"/>
          <w:sz w:val="23"/>
          <w:szCs w:val="23"/>
          <w:lang w:eastAsia="zh-CN"/>
        </w:rPr>
        <w:t>澄清、磋商、结果公布等交互环节。</w:t>
      </w:r>
    </w:p>
    <w:p w14:paraId="302627E1">
      <w:pPr>
        <w:spacing w:before="43" w:line="368" w:lineRule="auto"/>
        <w:ind w:left="43" w:right="76" w:firstLine="488"/>
        <w:jc w:val="both"/>
        <w:rPr>
          <w:rFonts w:ascii="仿宋" w:hAnsi="仿宋" w:eastAsia="仿宋" w:cs="仿宋"/>
          <w:sz w:val="23"/>
          <w:szCs w:val="23"/>
          <w:lang w:eastAsia="zh-CN"/>
        </w:rPr>
      </w:pPr>
      <w:r>
        <w:rPr>
          <w:rFonts w:ascii="仿宋" w:hAnsi="仿宋" w:eastAsia="仿宋" w:cs="仿宋"/>
          <w:spacing w:val="11"/>
          <w:sz w:val="23"/>
          <w:szCs w:val="23"/>
          <w:lang w:eastAsia="zh-CN"/>
        </w:rPr>
        <w:t>法定代表人或法定代表人授权委托人参与远程交互，中途不得更换，在废</w:t>
      </w:r>
      <w:r>
        <w:rPr>
          <w:rFonts w:ascii="仿宋" w:hAnsi="仿宋" w:eastAsia="仿宋" w:cs="仿宋"/>
          <w:spacing w:val="13"/>
          <w:sz w:val="23"/>
          <w:szCs w:val="23"/>
          <w:lang w:eastAsia="zh-CN"/>
        </w:rPr>
        <w:t>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w:t>
      </w:r>
      <w:r>
        <w:rPr>
          <w:rFonts w:ascii="仿宋" w:hAnsi="仿宋" w:eastAsia="仿宋" w:cs="仿宋"/>
          <w:spacing w:val="-5"/>
          <w:sz w:val="23"/>
          <w:szCs w:val="23"/>
          <w:lang w:eastAsia="zh-CN"/>
        </w:rPr>
        <w:t>后果。</w:t>
      </w:r>
    </w:p>
    <w:p w14:paraId="2AC2E7B5">
      <w:pPr>
        <w:spacing w:before="43" w:line="363" w:lineRule="auto"/>
        <w:ind w:left="43" w:right="76" w:firstLine="478"/>
        <w:jc w:val="both"/>
        <w:rPr>
          <w:rFonts w:ascii="仿宋" w:hAnsi="仿宋" w:eastAsia="仿宋" w:cs="仿宋"/>
          <w:sz w:val="23"/>
          <w:szCs w:val="23"/>
          <w:lang w:eastAsia="zh-CN"/>
        </w:rPr>
      </w:pPr>
      <w:r>
        <w:rPr>
          <w:rFonts w:ascii="仿宋" w:hAnsi="仿宋" w:eastAsia="仿宋" w:cs="仿宋"/>
          <w:spacing w:val="7"/>
          <w:sz w:val="23"/>
          <w:szCs w:val="23"/>
          <w:lang w:eastAsia="zh-CN"/>
        </w:rPr>
        <w:t>5.2.2磋商小组将按照磋商文件确定的评</w:t>
      </w:r>
      <w:r>
        <w:rPr>
          <w:rFonts w:ascii="仿宋" w:hAnsi="仿宋" w:eastAsia="仿宋" w:cs="仿宋"/>
          <w:spacing w:val="6"/>
          <w:sz w:val="23"/>
          <w:szCs w:val="23"/>
          <w:lang w:eastAsia="zh-CN"/>
        </w:rPr>
        <w:t>审方法进行评审。磋商小组对响应</w:t>
      </w:r>
      <w:r>
        <w:rPr>
          <w:rFonts w:ascii="仿宋" w:hAnsi="仿宋" w:eastAsia="仿宋" w:cs="仿宋"/>
          <w:spacing w:val="13"/>
          <w:sz w:val="23"/>
          <w:szCs w:val="23"/>
          <w:lang w:eastAsia="zh-CN"/>
        </w:rPr>
        <w:t>文件的评审分为响应文件初审、澄清有关问题、比较与评价响应文件、推荐中</w:t>
      </w:r>
      <w:r>
        <w:rPr>
          <w:rFonts w:ascii="仿宋" w:hAnsi="仿宋" w:eastAsia="仿宋" w:cs="仿宋"/>
          <w:spacing w:val="2"/>
          <w:sz w:val="23"/>
          <w:szCs w:val="23"/>
          <w:lang w:eastAsia="zh-CN"/>
        </w:rPr>
        <w:t>标候选人名单。</w:t>
      </w:r>
    </w:p>
    <w:p w14:paraId="0CA4A6D4">
      <w:pPr>
        <w:spacing w:before="41" w:line="229" w:lineRule="auto"/>
        <w:ind w:left="521"/>
        <w:rPr>
          <w:rFonts w:ascii="仿宋" w:hAnsi="仿宋" w:eastAsia="仿宋" w:cs="仿宋"/>
          <w:sz w:val="23"/>
          <w:szCs w:val="23"/>
          <w:lang w:eastAsia="zh-CN"/>
        </w:rPr>
      </w:pPr>
      <w:r>
        <w:rPr>
          <w:rFonts w:ascii="仿宋" w:hAnsi="仿宋" w:eastAsia="仿宋" w:cs="仿宋"/>
          <w:spacing w:val="7"/>
          <w:sz w:val="23"/>
          <w:szCs w:val="23"/>
          <w:lang w:eastAsia="zh-CN"/>
        </w:rPr>
        <w:t>5.2.3项目评审方法详见磋商文件“第四章评审方法”。</w:t>
      </w:r>
    </w:p>
    <w:p w14:paraId="37AEE2E3">
      <w:pPr>
        <w:spacing w:before="182" w:line="231" w:lineRule="auto"/>
        <w:ind w:left="524"/>
        <w:outlineLvl w:val="2"/>
        <w:rPr>
          <w:rFonts w:ascii="仿宋" w:hAnsi="仿宋" w:eastAsia="仿宋" w:cs="仿宋"/>
          <w:sz w:val="23"/>
          <w:szCs w:val="23"/>
          <w:lang w:eastAsia="zh-CN"/>
        </w:rPr>
      </w:pPr>
      <w:bookmarkStart w:id="58" w:name="_Toc1306"/>
      <w:r>
        <w:rPr>
          <w:rFonts w:ascii="仿宋" w:hAnsi="仿宋" w:eastAsia="仿宋" w:cs="仿宋"/>
          <w:b/>
          <w:bCs/>
          <w:spacing w:val="2"/>
          <w:sz w:val="23"/>
          <w:szCs w:val="23"/>
          <w:lang w:eastAsia="zh-CN"/>
        </w:rPr>
        <w:t>5.3响应文件的初审</w:t>
      </w:r>
      <w:bookmarkEnd w:id="58"/>
    </w:p>
    <w:p w14:paraId="177E9FF6">
      <w:pPr>
        <w:spacing w:before="179" w:line="358" w:lineRule="auto"/>
        <w:ind w:left="521" w:right="4073" w:firstLine="2"/>
        <w:rPr>
          <w:rFonts w:ascii="仿宋" w:hAnsi="仿宋" w:eastAsia="仿宋" w:cs="仿宋"/>
          <w:sz w:val="23"/>
          <w:szCs w:val="23"/>
          <w:lang w:eastAsia="zh-CN"/>
        </w:rPr>
      </w:pPr>
      <w:r>
        <w:rPr>
          <w:rFonts w:ascii="仿宋" w:hAnsi="仿宋" w:eastAsia="仿宋" w:cs="仿宋"/>
          <w:spacing w:val="6"/>
          <w:sz w:val="23"/>
          <w:szCs w:val="23"/>
          <w:lang w:eastAsia="zh-CN"/>
        </w:rPr>
        <w:t>初审分为资格性检查和符合性检查。</w:t>
      </w:r>
      <w:r>
        <w:rPr>
          <w:rFonts w:ascii="仿宋" w:hAnsi="仿宋" w:eastAsia="仿宋" w:cs="仿宋"/>
          <w:spacing w:val="3"/>
          <w:sz w:val="23"/>
          <w:szCs w:val="23"/>
          <w:lang w:eastAsia="zh-CN"/>
        </w:rPr>
        <w:t>5.3.1资格性检查</w:t>
      </w:r>
    </w:p>
    <w:p w14:paraId="770354B5">
      <w:pPr>
        <w:spacing w:before="43" w:line="329" w:lineRule="auto"/>
        <w:ind w:left="45" w:right="76" w:firstLine="364"/>
        <w:rPr>
          <w:rFonts w:ascii="仿宋" w:hAnsi="仿宋" w:eastAsia="仿宋" w:cs="仿宋"/>
          <w:sz w:val="23"/>
          <w:szCs w:val="23"/>
          <w:lang w:eastAsia="zh-CN"/>
        </w:rPr>
      </w:pPr>
      <w:r>
        <w:rPr>
          <w:rFonts w:ascii="仿宋" w:hAnsi="仿宋" w:eastAsia="仿宋" w:cs="仿宋"/>
          <w:spacing w:val="13"/>
          <w:sz w:val="23"/>
          <w:szCs w:val="23"/>
          <w:lang w:eastAsia="zh-CN"/>
        </w:rPr>
        <w:t>（1）磋商小组根据评审办法前附表规定的评审因素和</w:t>
      </w:r>
      <w:r>
        <w:rPr>
          <w:rFonts w:ascii="仿宋" w:hAnsi="仿宋" w:eastAsia="仿宋" w:cs="仿宋"/>
          <w:spacing w:val="12"/>
          <w:sz w:val="23"/>
          <w:szCs w:val="23"/>
          <w:lang w:eastAsia="zh-CN"/>
        </w:rPr>
        <w:t>评审标准，对供应商</w:t>
      </w:r>
      <w:r>
        <w:rPr>
          <w:rFonts w:ascii="仿宋" w:hAnsi="仿宋" w:eastAsia="仿宋" w:cs="仿宋"/>
          <w:spacing w:val="13"/>
          <w:sz w:val="23"/>
          <w:szCs w:val="23"/>
          <w:lang w:eastAsia="zh-CN"/>
        </w:rPr>
        <w:t>的响应文件进行资格评审。资格性检查不合格的供应商的响应文件作无效文件</w:t>
      </w:r>
      <w:r>
        <w:rPr>
          <w:rFonts w:ascii="仿宋" w:hAnsi="仿宋" w:eastAsia="仿宋" w:cs="仿宋"/>
          <w:spacing w:val="-6"/>
          <w:sz w:val="23"/>
          <w:szCs w:val="23"/>
          <w:lang w:eastAsia="zh-CN"/>
        </w:rPr>
        <w:t>处理。</w:t>
      </w:r>
    </w:p>
    <w:p w14:paraId="7AEA7B3C">
      <w:pPr>
        <w:spacing w:before="170" w:line="301" w:lineRule="auto"/>
        <w:ind w:left="43" w:right="2" w:firstLine="365"/>
        <w:rPr>
          <w:rFonts w:ascii="仿宋" w:hAnsi="仿宋" w:eastAsia="仿宋" w:cs="仿宋"/>
          <w:sz w:val="23"/>
          <w:szCs w:val="23"/>
          <w:lang w:eastAsia="zh-CN"/>
        </w:rPr>
      </w:pPr>
      <w:r>
        <w:rPr>
          <w:rFonts w:ascii="仿宋" w:hAnsi="仿宋" w:eastAsia="仿宋" w:cs="仿宋"/>
          <w:spacing w:val="8"/>
          <w:sz w:val="23"/>
          <w:szCs w:val="23"/>
          <w:lang w:eastAsia="zh-CN"/>
        </w:rPr>
        <w:t>（2）磋商小组在进行资格检查时，不得改变磋商文件中已载明的</w:t>
      </w:r>
      <w:r>
        <w:rPr>
          <w:rFonts w:ascii="仿宋" w:hAnsi="仿宋" w:eastAsia="仿宋" w:cs="仿宋"/>
          <w:spacing w:val="7"/>
          <w:sz w:val="23"/>
          <w:szCs w:val="23"/>
          <w:lang w:eastAsia="zh-CN"/>
        </w:rPr>
        <w:t>资格条件、</w:t>
      </w:r>
      <w:r>
        <w:rPr>
          <w:rFonts w:ascii="仿宋" w:hAnsi="仿宋" w:eastAsia="仿宋" w:cs="仿宋"/>
          <w:spacing w:val="8"/>
          <w:sz w:val="23"/>
          <w:szCs w:val="23"/>
          <w:lang w:eastAsia="zh-CN"/>
        </w:rPr>
        <w:t>标准和办法。资格性检查不合格的供应商的响应文件作无效文件处理。</w:t>
      </w:r>
    </w:p>
    <w:p w14:paraId="61FC0C1D">
      <w:pPr>
        <w:spacing w:before="183" w:line="303" w:lineRule="auto"/>
        <w:ind w:left="46" w:right="99" w:firstLine="363"/>
        <w:rPr>
          <w:rFonts w:ascii="仿宋" w:hAnsi="仿宋" w:eastAsia="仿宋" w:cs="仿宋"/>
          <w:sz w:val="23"/>
          <w:szCs w:val="23"/>
          <w:lang w:eastAsia="zh-CN"/>
        </w:rPr>
      </w:pPr>
      <w:r>
        <w:rPr>
          <w:rFonts w:ascii="仿宋" w:hAnsi="仿宋" w:eastAsia="仿宋" w:cs="仿宋"/>
          <w:spacing w:val="12"/>
          <w:sz w:val="23"/>
          <w:szCs w:val="23"/>
          <w:lang w:eastAsia="zh-CN"/>
        </w:rPr>
        <w:t>（3）供应商在递交响应文件的同时，应逐项对照上述资格性检查要求提交</w:t>
      </w:r>
      <w:r>
        <w:rPr>
          <w:rFonts w:ascii="仿宋" w:hAnsi="仿宋" w:eastAsia="仿宋" w:cs="仿宋"/>
          <w:spacing w:val="8"/>
          <w:sz w:val="23"/>
          <w:szCs w:val="23"/>
          <w:lang w:eastAsia="zh-CN"/>
        </w:rPr>
        <w:t>相应的原件扫描件和资格证明文件供磋商小组核查，否则评委将不予采信。</w:t>
      </w:r>
    </w:p>
    <w:p w14:paraId="20A47D41">
      <w:pPr>
        <w:spacing w:before="179" w:line="302" w:lineRule="auto"/>
        <w:ind w:left="46" w:right="95" w:firstLine="363"/>
        <w:rPr>
          <w:rFonts w:ascii="仿宋" w:hAnsi="仿宋" w:eastAsia="仿宋" w:cs="仿宋"/>
          <w:sz w:val="23"/>
          <w:szCs w:val="23"/>
          <w:lang w:eastAsia="zh-CN"/>
        </w:rPr>
      </w:pPr>
      <w:r>
        <w:rPr>
          <w:rFonts w:ascii="仿宋" w:hAnsi="仿宋" w:eastAsia="仿宋" w:cs="仿宋"/>
          <w:spacing w:val="12"/>
          <w:sz w:val="23"/>
          <w:szCs w:val="23"/>
          <w:lang w:eastAsia="zh-CN"/>
        </w:rPr>
        <w:t>（4）磋商小组在评审中必要时可按供应商提供的联系方式就有关问题进行</w:t>
      </w:r>
      <w:r>
        <w:rPr>
          <w:rFonts w:ascii="仿宋" w:hAnsi="仿宋" w:eastAsia="仿宋" w:cs="仿宋"/>
          <w:spacing w:val="8"/>
          <w:sz w:val="23"/>
          <w:szCs w:val="23"/>
          <w:lang w:eastAsia="zh-CN"/>
        </w:rPr>
        <w:t>查询核实，或要求供应商做出书面澄清，查询及澄清结果将作为审查的依据。</w:t>
      </w:r>
    </w:p>
    <w:p w14:paraId="645B8513">
      <w:pPr>
        <w:spacing w:before="77" w:line="357" w:lineRule="auto"/>
        <w:ind w:left="44" w:right="46" w:firstLine="364"/>
        <w:rPr>
          <w:rFonts w:ascii="仿宋" w:hAnsi="仿宋" w:eastAsia="仿宋" w:cs="仿宋"/>
          <w:sz w:val="23"/>
          <w:szCs w:val="23"/>
          <w:lang w:eastAsia="zh-CN"/>
        </w:rPr>
      </w:pPr>
      <w:r>
        <w:rPr>
          <w:rFonts w:ascii="仿宋" w:hAnsi="仿宋" w:eastAsia="仿宋" w:cs="仿宋"/>
          <w:spacing w:val="12"/>
          <w:sz w:val="23"/>
          <w:szCs w:val="23"/>
          <w:lang w:eastAsia="zh-CN"/>
        </w:rPr>
        <w:t>（5）通过全部资格性检查条件合格的供应商才能通过资格检查，其响应文</w:t>
      </w:r>
      <w:r>
        <w:rPr>
          <w:rFonts w:ascii="仿宋" w:hAnsi="仿宋" w:eastAsia="仿宋" w:cs="仿宋"/>
          <w:spacing w:val="7"/>
          <w:sz w:val="23"/>
          <w:szCs w:val="23"/>
          <w:lang w:eastAsia="zh-CN"/>
        </w:rPr>
        <w:t>件方可进入下一个检查阶段（符合性检查）。</w:t>
      </w:r>
    </w:p>
    <w:p w14:paraId="2F010F2C">
      <w:pPr>
        <w:spacing w:before="43" w:line="228" w:lineRule="auto"/>
        <w:ind w:left="521"/>
        <w:rPr>
          <w:rFonts w:ascii="仿宋" w:hAnsi="仿宋" w:eastAsia="仿宋" w:cs="仿宋"/>
          <w:sz w:val="23"/>
          <w:szCs w:val="23"/>
          <w:lang w:eastAsia="zh-CN"/>
        </w:rPr>
      </w:pPr>
      <w:r>
        <w:rPr>
          <w:rFonts w:ascii="仿宋" w:hAnsi="仿宋" w:eastAsia="仿宋" w:cs="仿宋"/>
          <w:spacing w:val="3"/>
          <w:sz w:val="23"/>
          <w:szCs w:val="23"/>
          <w:lang w:eastAsia="zh-CN"/>
        </w:rPr>
        <w:t>5.3.2符合性检查</w:t>
      </w:r>
    </w:p>
    <w:p w14:paraId="2532D7A0">
      <w:pPr>
        <w:spacing w:before="181" w:line="368" w:lineRule="auto"/>
        <w:ind w:left="44" w:right="25" w:firstLine="479"/>
        <w:rPr>
          <w:rFonts w:ascii="仿宋" w:hAnsi="仿宋" w:eastAsia="仿宋" w:cs="仿宋"/>
          <w:sz w:val="23"/>
          <w:szCs w:val="23"/>
          <w:lang w:eastAsia="zh-CN"/>
        </w:rPr>
      </w:pPr>
      <w:r>
        <w:rPr>
          <w:rFonts w:ascii="仿宋" w:hAnsi="仿宋" w:eastAsia="仿宋" w:cs="仿宋"/>
          <w:spacing w:val="13"/>
          <w:sz w:val="23"/>
          <w:szCs w:val="23"/>
          <w:lang w:eastAsia="zh-CN"/>
        </w:rPr>
        <w:t>磋商小组根据评审办法前附表规定的评审因素和评审标准，对供应商的响应文件进行符合性检查。符合性检查不合格的供应商的响应文件作无效文件处</w:t>
      </w:r>
      <w:r>
        <w:rPr>
          <w:rFonts w:ascii="仿宋" w:hAnsi="仿宋" w:eastAsia="仿宋" w:cs="仿宋"/>
          <w:spacing w:val="-9"/>
          <w:sz w:val="23"/>
          <w:szCs w:val="23"/>
          <w:lang w:eastAsia="zh-CN"/>
        </w:rPr>
        <w:t>理。</w:t>
      </w:r>
    </w:p>
    <w:p w14:paraId="2FFBB530">
      <w:pPr>
        <w:spacing w:before="27" w:line="229" w:lineRule="auto"/>
        <w:ind w:left="524"/>
        <w:outlineLvl w:val="2"/>
        <w:rPr>
          <w:rFonts w:ascii="仿宋" w:hAnsi="仿宋" w:eastAsia="仿宋" w:cs="仿宋"/>
          <w:sz w:val="23"/>
          <w:szCs w:val="23"/>
          <w:lang w:eastAsia="zh-CN"/>
        </w:rPr>
      </w:pPr>
      <w:bookmarkStart w:id="59" w:name="_Toc16805"/>
      <w:r>
        <w:rPr>
          <w:rFonts w:ascii="仿宋" w:hAnsi="仿宋" w:eastAsia="仿宋" w:cs="仿宋"/>
          <w:b/>
          <w:bCs/>
          <w:spacing w:val="3"/>
          <w:sz w:val="23"/>
          <w:szCs w:val="23"/>
          <w:lang w:eastAsia="zh-CN"/>
        </w:rPr>
        <w:t>5.4违法违规行为</w:t>
      </w:r>
      <w:bookmarkEnd w:id="59"/>
    </w:p>
    <w:p w14:paraId="5C6D0D8F">
      <w:pPr>
        <w:spacing w:before="179" w:line="360" w:lineRule="auto"/>
        <w:ind w:left="44" w:right="27" w:firstLine="477"/>
        <w:rPr>
          <w:rFonts w:ascii="仿宋" w:hAnsi="仿宋" w:eastAsia="仿宋" w:cs="仿宋"/>
          <w:sz w:val="23"/>
          <w:szCs w:val="23"/>
          <w:lang w:eastAsia="zh-CN"/>
        </w:rPr>
      </w:pPr>
      <w:r>
        <w:rPr>
          <w:rFonts w:ascii="仿宋" w:hAnsi="仿宋" w:eastAsia="仿宋" w:cs="仿宋"/>
          <w:spacing w:val="9"/>
          <w:sz w:val="23"/>
          <w:szCs w:val="23"/>
          <w:lang w:eastAsia="zh-CN"/>
        </w:rPr>
        <w:t>5.4.1★在评审过程中，磋商小组发现供应商有下列情形之</w:t>
      </w:r>
      <w:r>
        <w:rPr>
          <w:rFonts w:ascii="仿宋" w:hAnsi="仿宋" w:eastAsia="仿宋" w:cs="仿宋"/>
          <w:spacing w:val="8"/>
          <w:sz w:val="23"/>
          <w:szCs w:val="23"/>
          <w:lang w:eastAsia="zh-CN"/>
        </w:rPr>
        <w:t>一的，作无效文</w:t>
      </w:r>
      <w:r>
        <w:rPr>
          <w:rFonts w:ascii="仿宋" w:hAnsi="仿宋" w:eastAsia="仿宋" w:cs="仿宋"/>
          <w:spacing w:val="-7"/>
          <w:sz w:val="23"/>
          <w:szCs w:val="23"/>
          <w:lang w:eastAsia="zh-CN"/>
        </w:rPr>
        <w:t>件处理：</w:t>
      </w:r>
    </w:p>
    <w:p w14:paraId="289D2A5D">
      <w:pPr>
        <w:spacing w:before="38" w:line="303" w:lineRule="auto"/>
        <w:ind w:left="43" w:right="27" w:firstLine="365"/>
        <w:rPr>
          <w:rFonts w:ascii="仿宋" w:hAnsi="仿宋" w:eastAsia="仿宋" w:cs="仿宋"/>
          <w:sz w:val="23"/>
          <w:szCs w:val="23"/>
          <w:lang w:eastAsia="zh-CN"/>
        </w:rPr>
      </w:pPr>
      <w:r>
        <w:rPr>
          <w:rFonts w:ascii="仿宋" w:hAnsi="仿宋" w:eastAsia="仿宋" w:cs="仿宋"/>
          <w:spacing w:val="13"/>
          <w:sz w:val="23"/>
          <w:szCs w:val="23"/>
          <w:lang w:eastAsia="zh-CN"/>
        </w:rPr>
        <w:t>（1）属于同一集团、协会、商会等组织成员的供应商</w:t>
      </w:r>
      <w:r>
        <w:rPr>
          <w:rFonts w:ascii="仿宋" w:hAnsi="仿宋" w:eastAsia="仿宋" w:cs="仿宋"/>
          <w:spacing w:val="12"/>
          <w:sz w:val="23"/>
          <w:szCs w:val="23"/>
          <w:lang w:eastAsia="zh-CN"/>
        </w:rPr>
        <w:t>按照该组织要求协同</w:t>
      </w:r>
      <w:r>
        <w:rPr>
          <w:rFonts w:ascii="仿宋" w:hAnsi="仿宋" w:eastAsia="仿宋" w:cs="仿宋"/>
          <w:spacing w:val="-10"/>
          <w:sz w:val="23"/>
          <w:szCs w:val="23"/>
          <w:lang w:eastAsia="zh-CN"/>
        </w:rPr>
        <w:t>投标；</w:t>
      </w:r>
    </w:p>
    <w:p w14:paraId="09EC241E">
      <w:pPr>
        <w:spacing w:before="179" w:line="229" w:lineRule="auto"/>
        <w:ind w:left="409"/>
        <w:rPr>
          <w:rFonts w:ascii="仿宋" w:hAnsi="仿宋" w:eastAsia="仿宋" w:cs="仿宋"/>
          <w:sz w:val="23"/>
          <w:szCs w:val="23"/>
          <w:lang w:eastAsia="zh-CN"/>
        </w:rPr>
      </w:pPr>
      <w:r>
        <w:rPr>
          <w:rFonts w:ascii="仿宋" w:hAnsi="仿宋" w:eastAsia="仿宋" w:cs="仿宋"/>
          <w:spacing w:val="6"/>
          <w:sz w:val="23"/>
          <w:szCs w:val="23"/>
          <w:lang w:eastAsia="zh-CN"/>
        </w:rPr>
        <w:t>（2）不同供应商的响应文件由同一单位或者个人编制；</w:t>
      </w:r>
    </w:p>
    <w:p w14:paraId="106FA4E3">
      <w:pPr>
        <w:spacing w:before="182" w:line="229" w:lineRule="auto"/>
        <w:ind w:left="409"/>
        <w:rPr>
          <w:rFonts w:ascii="仿宋" w:hAnsi="仿宋" w:eastAsia="仿宋" w:cs="仿宋"/>
          <w:sz w:val="23"/>
          <w:szCs w:val="23"/>
          <w:lang w:eastAsia="zh-CN"/>
        </w:rPr>
      </w:pPr>
      <w:r>
        <w:rPr>
          <w:rFonts w:ascii="仿宋" w:hAnsi="仿宋" w:eastAsia="仿宋" w:cs="仿宋"/>
          <w:spacing w:val="6"/>
          <w:sz w:val="23"/>
          <w:szCs w:val="23"/>
          <w:lang w:eastAsia="zh-CN"/>
        </w:rPr>
        <w:t>（3）不同供应商委托同一单位或者个人办理投标事宜；</w:t>
      </w:r>
    </w:p>
    <w:p w14:paraId="0B804DE6">
      <w:pPr>
        <w:spacing w:before="180" w:line="231" w:lineRule="auto"/>
        <w:ind w:left="409"/>
        <w:rPr>
          <w:rFonts w:ascii="仿宋" w:hAnsi="仿宋" w:eastAsia="仿宋" w:cs="仿宋"/>
          <w:sz w:val="23"/>
          <w:szCs w:val="23"/>
          <w:lang w:eastAsia="zh-CN"/>
        </w:rPr>
      </w:pPr>
      <w:r>
        <w:rPr>
          <w:rFonts w:ascii="仿宋" w:hAnsi="仿宋" w:eastAsia="仿宋" w:cs="仿宋"/>
          <w:spacing w:val="7"/>
          <w:sz w:val="23"/>
          <w:szCs w:val="23"/>
          <w:lang w:eastAsia="zh-CN"/>
        </w:rPr>
        <w:t>（4）不同供应商的响应文件载明的项目管理成员为同一人；</w:t>
      </w:r>
    </w:p>
    <w:p w14:paraId="301108E0">
      <w:pPr>
        <w:spacing w:before="181" w:line="228" w:lineRule="auto"/>
        <w:ind w:left="409"/>
        <w:rPr>
          <w:rFonts w:ascii="仿宋" w:hAnsi="仿宋" w:eastAsia="仿宋" w:cs="仿宋"/>
          <w:sz w:val="23"/>
          <w:szCs w:val="23"/>
          <w:lang w:eastAsia="zh-CN"/>
        </w:rPr>
      </w:pPr>
      <w:r>
        <w:rPr>
          <w:rFonts w:ascii="仿宋" w:hAnsi="仿宋" w:eastAsia="仿宋" w:cs="仿宋"/>
          <w:spacing w:val="7"/>
          <w:sz w:val="23"/>
          <w:szCs w:val="23"/>
          <w:lang w:eastAsia="zh-CN"/>
        </w:rPr>
        <w:t>（5）不同供应商的响应文件异常一致或者投标报价呈规律性差异；</w:t>
      </w:r>
    </w:p>
    <w:p w14:paraId="5940EBA6">
      <w:pPr>
        <w:spacing w:before="181" w:line="230" w:lineRule="auto"/>
        <w:ind w:left="409"/>
        <w:rPr>
          <w:rFonts w:ascii="仿宋" w:hAnsi="仿宋" w:eastAsia="仿宋" w:cs="仿宋"/>
          <w:sz w:val="23"/>
          <w:szCs w:val="23"/>
          <w:lang w:eastAsia="zh-CN"/>
        </w:rPr>
      </w:pPr>
      <w:r>
        <w:rPr>
          <w:rFonts w:ascii="仿宋" w:hAnsi="仿宋" w:eastAsia="仿宋" w:cs="仿宋"/>
          <w:spacing w:val="5"/>
          <w:sz w:val="23"/>
          <w:szCs w:val="23"/>
          <w:lang w:eastAsia="zh-CN"/>
        </w:rPr>
        <w:t>（6）不同供应商的响应文件相互混装；</w:t>
      </w:r>
    </w:p>
    <w:p w14:paraId="21D13947">
      <w:pPr>
        <w:spacing w:before="182" w:line="227" w:lineRule="auto"/>
        <w:ind w:left="409"/>
        <w:rPr>
          <w:rFonts w:ascii="仿宋" w:hAnsi="仿宋" w:eastAsia="仿宋" w:cs="仿宋"/>
          <w:sz w:val="23"/>
          <w:szCs w:val="23"/>
          <w:lang w:eastAsia="zh-CN"/>
        </w:rPr>
      </w:pPr>
      <w:r>
        <w:rPr>
          <w:rFonts w:ascii="仿宋" w:hAnsi="仿宋" w:eastAsia="仿宋" w:cs="仿宋"/>
          <w:spacing w:val="7"/>
          <w:sz w:val="23"/>
          <w:szCs w:val="23"/>
          <w:lang w:eastAsia="zh-CN"/>
        </w:rPr>
        <w:t>（7）不同供应商的保证金从同一单位或者个人的账</w:t>
      </w:r>
      <w:r>
        <w:rPr>
          <w:rFonts w:ascii="仿宋" w:hAnsi="仿宋" w:eastAsia="仿宋" w:cs="仿宋"/>
          <w:spacing w:val="6"/>
          <w:sz w:val="23"/>
          <w:szCs w:val="23"/>
          <w:lang w:eastAsia="zh-CN"/>
        </w:rPr>
        <w:t>户转出；</w:t>
      </w:r>
    </w:p>
    <w:p w14:paraId="43CC8A05">
      <w:pPr>
        <w:spacing w:before="183" w:line="229" w:lineRule="auto"/>
        <w:ind w:left="409"/>
        <w:rPr>
          <w:rFonts w:ascii="仿宋" w:hAnsi="仿宋" w:eastAsia="仿宋" w:cs="仿宋"/>
          <w:sz w:val="23"/>
          <w:szCs w:val="23"/>
          <w:lang w:eastAsia="zh-CN"/>
        </w:rPr>
      </w:pPr>
      <w:r>
        <w:rPr>
          <w:rFonts w:ascii="仿宋" w:hAnsi="仿宋" w:eastAsia="仿宋" w:cs="仿宋"/>
          <w:spacing w:val="5"/>
          <w:sz w:val="23"/>
          <w:szCs w:val="23"/>
          <w:lang w:eastAsia="zh-CN"/>
        </w:rPr>
        <w:t>（8）使用伪造、变造的行政许可证件；</w:t>
      </w:r>
    </w:p>
    <w:p w14:paraId="7F862320">
      <w:pPr>
        <w:spacing w:before="183" w:line="228" w:lineRule="auto"/>
        <w:ind w:left="409"/>
        <w:rPr>
          <w:rFonts w:ascii="仿宋" w:hAnsi="仿宋" w:eastAsia="仿宋" w:cs="仿宋"/>
          <w:sz w:val="23"/>
          <w:szCs w:val="23"/>
          <w:lang w:eastAsia="zh-CN"/>
        </w:rPr>
      </w:pPr>
      <w:r>
        <w:rPr>
          <w:rFonts w:ascii="仿宋" w:hAnsi="仿宋" w:eastAsia="仿宋" w:cs="仿宋"/>
          <w:spacing w:val="5"/>
          <w:sz w:val="23"/>
          <w:szCs w:val="23"/>
          <w:lang w:eastAsia="zh-CN"/>
        </w:rPr>
        <w:t>（9）提供虚假的财务状况或者业绩；</w:t>
      </w:r>
    </w:p>
    <w:p w14:paraId="4E06BD56">
      <w:pPr>
        <w:spacing w:before="181" w:line="228" w:lineRule="auto"/>
        <w:ind w:left="409"/>
        <w:rPr>
          <w:rFonts w:ascii="仿宋" w:hAnsi="仿宋" w:eastAsia="仿宋" w:cs="仿宋"/>
          <w:sz w:val="23"/>
          <w:szCs w:val="23"/>
          <w:lang w:eastAsia="zh-CN"/>
        </w:rPr>
      </w:pPr>
      <w:r>
        <w:rPr>
          <w:rFonts w:ascii="仿宋" w:hAnsi="仿宋" w:eastAsia="仿宋" w:cs="仿宋"/>
          <w:spacing w:val="7"/>
          <w:sz w:val="23"/>
          <w:szCs w:val="23"/>
          <w:lang w:eastAsia="zh-CN"/>
        </w:rPr>
        <w:t>（10）提供虚假的项目负责人或者主要技术人员简历、劳动关系证明；</w:t>
      </w:r>
    </w:p>
    <w:p w14:paraId="419CCEC7">
      <w:pPr>
        <w:spacing w:before="184" w:line="228" w:lineRule="auto"/>
        <w:ind w:left="409"/>
        <w:rPr>
          <w:rFonts w:ascii="仿宋" w:hAnsi="仿宋" w:eastAsia="仿宋" w:cs="仿宋"/>
          <w:sz w:val="23"/>
          <w:szCs w:val="23"/>
          <w:lang w:eastAsia="zh-CN"/>
        </w:rPr>
      </w:pPr>
      <w:r>
        <w:rPr>
          <w:rFonts w:ascii="仿宋" w:hAnsi="仿宋" w:eastAsia="仿宋" w:cs="仿宋"/>
          <w:spacing w:val="3"/>
          <w:sz w:val="23"/>
          <w:szCs w:val="23"/>
          <w:lang w:eastAsia="zh-CN"/>
        </w:rPr>
        <w:t>（11）提供虚假的信用状况；</w:t>
      </w:r>
    </w:p>
    <w:p w14:paraId="038205B8">
      <w:pPr>
        <w:spacing w:before="184" w:line="228" w:lineRule="auto"/>
        <w:ind w:left="409"/>
        <w:rPr>
          <w:rFonts w:ascii="仿宋" w:hAnsi="仿宋" w:eastAsia="仿宋" w:cs="仿宋"/>
          <w:sz w:val="23"/>
          <w:szCs w:val="23"/>
          <w:lang w:eastAsia="zh-CN"/>
        </w:rPr>
      </w:pPr>
      <w:r>
        <w:rPr>
          <w:rFonts w:ascii="仿宋" w:hAnsi="仿宋" w:eastAsia="仿宋" w:cs="仿宋"/>
          <w:spacing w:val="5"/>
          <w:sz w:val="23"/>
          <w:szCs w:val="23"/>
          <w:lang w:eastAsia="zh-CN"/>
        </w:rPr>
        <w:t>（12）其他弄虚作假的行为。</w:t>
      </w:r>
    </w:p>
    <w:p w14:paraId="3E3BF83F">
      <w:pPr>
        <w:spacing w:before="181" w:line="230" w:lineRule="auto"/>
        <w:ind w:left="524"/>
        <w:outlineLvl w:val="2"/>
        <w:rPr>
          <w:rFonts w:ascii="仿宋" w:hAnsi="仿宋" w:eastAsia="仿宋" w:cs="仿宋"/>
          <w:sz w:val="23"/>
          <w:szCs w:val="23"/>
          <w:lang w:eastAsia="zh-CN"/>
        </w:rPr>
      </w:pPr>
      <w:bookmarkStart w:id="60" w:name="_Toc32738"/>
      <w:r>
        <w:rPr>
          <w:rFonts w:ascii="仿宋" w:hAnsi="仿宋" w:eastAsia="仿宋" w:cs="仿宋"/>
          <w:b/>
          <w:bCs/>
          <w:spacing w:val="5"/>
          <w:sz w:val="23"/>
          <w:szCs w:val="23"/>
          <w:lang w:eastAsia="zh-CN"/>
        </w:rPr>
        <w:t>5.5磋商小组审查响应文件是否完整、有无计算上的错误等。</w:t>
      </w:r>
      <w:bookmarkEnd w:id="60"/>
    </w:p>
    <w:p w14:paraId="737A8FBD">
      <w:pPr>
        <w:spacing w:before="181" w:line="231" w:lineRule="auto"/>
        <w:ind w:left="521"/>
        <w:rPr>
          <w:rFonts w:ascii="仿宋" w:hAnsi="仿宋" w:eastAsia="仿宋" w:cs="仿宋"/>
          <w:sz w:val="23"/>
          <w:szCs w:val="23"/>
          <w:lang w:eastAsia="zh-CN"/>
        </w:rPr>
      </w:pPr>
      <w:r>
        <w:rPr>
          <w:rFonts w:ascii="仿宋" w:hAnsi="仿宋" w:eastAsia="仿宋" w:cs="仿宋"/>
          <w:spacing w:val="7"/>
          <w:sz w:val="23"/>
          <w:szCs w:val="23"/>
          <w:lang w:eastAsia="zh-CN"/>
        </w:rPr>
        <w:t>5.5.1★响应文件的修正及澄清</w:t>
      </w:r>
    </w:p>
    <w:p w14:paraId="78767310">
      <w:pPr>
        <w:spacing w:before="178" w:line="302" w:lineRule="auto"/>
        <w:ind w:left="46" w:right="46" w:firstLine="363"/>
        <w:rPr>
          <w:rFonts w:ascii="仿宋" w:hAnsi="仿宋" w:eastAsia="仿宋" w:cs="仿宋"/>
          <w:sz w:val="23"/>
          <w:szCs w:val="23"/>
          <w:lang w:eastAsia="zh-CN"/>
        </w:rPr>
      </w:pPr>
      <w:r>
        <w:rPr>
          <w:rFonts w:ascii="仿宋" w:hAnsi="仿宋" w:eastAsia="仿宋" w:cs="仿宋"/>
          <w:spacing w:val="12"/>
          <w:sz w:val="23"/>
          <w:szCs w:val="23"/>
          <w:lang w:eastAsia="zh-CN"/>
        </w:rPr>
        <w:t>（1）磋商小组对确定为实质上响应磋商文件要求的响应文件进行校核，看</w:t>
      </w:r>
      <w:r>
        <w:rPr>
          <w:rFonts w:ascii="仿宋" w:hAnsi="仿宋" w:eastAsia="仿宋" w:cs="仿宋"/>
          <w:spacing w:val="7"/>
          <w:sz w:val="23"/>
          <w:szCs w:val="23"/>
          <w:lang w:eastAsia="zh-CN"/>
        </w:rPr>
        <w:t>其是否有计算或表达上的错误，算术错误将按以下方法更正：</w:t>
      </w:r>
    </w:p>
    <w:p w14:paraId="3595FE8D">
      <w:pPr>
        <w:spacing w:before="180" w:line="339" w:lineRule="auto"/>
        <w:ind w:left="41" w:right="25" w:firstLine="367"/>
        <w:rPr>
          <w:rFonts w:ascii="仿宋" w:hAnsi="仿宋" w:eastAsia="仿宋" w:cs="仿宋"/>
          <w:sz w:val="23"/>
          <w:szCs w:val="23"/>
          <w:lang w:eastAsia="zh-CN"/>
        </w:rPr>
      </w:pPr>
      <w:r>
        <w:rPr>
          <w:rFonts w:ascii="仿宋" w:hAnsi="仿宋" w:eastAsia="仿宋" w:cs="仿宋"/>
          <w:spacing w:val="11"/>
          <w:sz w:val="23"/>
          <w:szCs w:val="23"/>
          <w:lang w:eastAsia="zh-CN"/>
        </w:rPr>
        <w:t>（2）响应文件的大写金额和小写金额不一致的，以大写金额为准；总价金额与单价汇总金额不一致的，以单价汇总金额计算结果为准；单价金额小数点</w:t>
      </w:r>
      <w:r>
        <w:rPr>
          <w:rFonts w:ascii="仿宋" w:hAnsi="仿宋" w:eastAsia="仿宋" w:cs="仿宋"/>
          <w:spacing w:val="13"/>
          <w:sz w:val="23"/>
          <w:szCs w:val="23"/>
          <w:lang w:eastAsia="zh-CN"/>
        </w:rPr>
        <w:t>有明显错位的，应以总价为准，并修改单价。提交最终报价时，如果供应商不</w:t>
      </w:r>
      <w:r>
        <w:rPr>
          <w:rFonts w:ascii="仿宋" w:hAnsi="仿宋" w:eastAsia="仿宋" w:cs="仿宋"/>
          <w:spacing w:val="8"/>
          <w:sz w:val="23"/>
          <w:szCs w:val="23"/>
          <w:lang w:eastAsia="zh-CN"/>
        </w:rPr>
        <w:t>接受对其错误的更正，其响应文件将被视为无</w:t>
      </w:r>
      <w:r>
        <w:rPr>
          <w:rFonts w:ascii="仿宋" w:hAnsi="仿宋" w:eastAsia="仿宋" w:cs="仿宋"/>
          <w:spacing w:val="7"/>
          <w:sz w:val="23"/>
          <w:szCs w:val="23"/>
          <w:lang w:eastAsia="zh-CN"/>
        </w:rPr>
        <w:t>效文件。</w:t>
      </w:r>
    </w:p>
    <w:p w14:paraId="4E2ABF5A">
      <w:pPr>
        <w:spacing w:before="76" w:line="368" w:lineRule="auto"/>
        <w:ind w:left="43" w:right="80" w:firstLine="478"/>
        <w:rPr>
          <w:rFonts w:ascii="仿宋" w:hAnsi="仿宋" w:eastAsia="仿宋" w:cs="仿宋"/>
          <w:sz w:val="23"/>
          <w:szCs w:val="23"/>
          <w:lang w:eastAsia="zh-CN"/>
        </w:rPr>
      </w:pPr>
      <w:r>
        <w:rPr>
          <w:rFonts w:ascii="仿宋" w:hAnsi="仿宋" w:eastAsia="仿宋" w:cs="仿宋"/>
          <w:spacing w:val="7"/>
          <w:sz w:val="23"/>
          <w:szCs w:val="23"/>
          <w:lang w:eastAsia="zh-CN"/>
        </w:rPr>
        <w:t>5.5.2评审之前，磋商小组要审查每份</w:t>
      </w:r>
      <w:r>
        <w:rPr>
          <w:rFonts w:ascii="仿宋" w:hAnsi="仿宋" w:eastAsia="仿宋" w:cs="仿宋"/>
          <w:spacing w:val="6"/>
          <w:sz w:val="23"/>
          <w:szCs w:val="23"/>
          <w:lang w:eastAsia="zh-CN"/>
        </w:rPr>
        <w:t>响应文件是否实质上响应了磋商文件</w:t>
      </w:r>
      <w:r>
        <w:rPr>
          <w:rFonts w:ascii="仿宋" w:hAnsi="仿宋" w:eastAsia="仿宋" w:cs="仿宋"/>
          <w:spacing w:val="13"/>
          <w:sz w:val="23"/>
          <w:szCs w:val="23"/>
          <w:lang w:eastAsia="zh-CN"/>
        </w:rPr>
        <w:t>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w:t>
      </w:r>
      <w:r>
        <w:rPr>
          <w:rFonts w:ascii="仿宋" w:hAnsi="仿宋" w:eastAsia="仿宋" w:cs="仿宋"/>
          <w:spacing w:val="8"/>
          <w:sz w:val="23"/>
          <w:szCs w:val="23"/>
          <w:lang w:eastAsia="zh-CN"/>
        </w:rPr>
        <w:t>的内容，而不依据外部的证据。但响应文件有不真实不正确的内容的除外。</w:t>
      </w:r>
    </w:p>
    <w:p w14:paraId="56793723">
      <w:pPr>
        <w:spacing w:before="41" w:line="360" w:lineRule="auto"/>
        <w:ind w:left="50" w:right="83" w:firstLine="471"/>
        <w:rPr>
          <w:rFonts w:ascii="仿宋" w:hAnsi="仿宋" w:eastAsia="仿宋" w:cs="仿宋"/>
          <w:sz w:val="23"/>
          <w:szCs w:val="23"/>
          <w:lang w:eastAsia="zh-CN"/>
        </w:rPr>
      </w:pPr>
      <w:r>
        <w:rPr>
          <w:rFonts w:ascii="仿宋" w:hAnsi="仿宋" w:eastAsia="仿宋" w:cs="仿宋"/>
          <w:spacing w:val="6"/>
          <w:sz w:val="23"/>
          <w:szCs w:val="23"/>
          <w:lang w:eastAsia="zh-CN"/>
        </w:rPr>
        <w:t>5.5.3实质上没有响应磋商文件要求的响应文件将被视为无效文件。供应商</w:t>
      </w:r>
      <w:r>
        <w:rPr>
          <w:rFonts w:ascii="仿宋" w:hAnsi="仿宋" w:eastAsia="仿宋" w:cs="仿宋"/>
          <w:spacing w:val="8"/>
          <w:sz w:val="23"/>
          <w:szCs w:val="23"/>
          <w:lang w:eastAsia="zh-CN"/>
        </w:rPr>
        <w:t>不得通过修正或撤销不合要求的偏离从而使其成为实质上响应的文件。</w:t>
      </w:r>
    </w:p>
    <w:p w14:paraId="07C7DEC9">
      <w:pPr>
        <w:spacing w:before="32" w:line="371" w:lineRule="auto"/>
        <w:ind w:left="44" w:right="80" w:firstLine="477"/>
        <w:rPr>
          <w:rFonts w:ascii="仿宋" w:hAnsi="仿宋" w:eastAsia="仿宋" w:cs="仿宋"/>
          <w:sz w:val="23"/>
          <w:szCs w:val="23"/>
          <w:lang w:eastAsia="zh-CN"/>
        </w:rPr>
      </w:pPr>
      <w:r>
        <w:rPr>
          <w:rFonts w:ascii="仿宋" w:hAnsi="仿宋" w:eastAsia="仿宋" w:cs="仿宋"/>
          <w:spacing w:val="7"/>
          <w:sz w:val="23"/>
          <w:szCs w:val="23"/>
          <w:lang w:eastAsia="zh-CN"/>
        </w:rPr>
        <w:t>5.5.4评审期间，磋商小组有权要求供</w:t>
      </w:r>
      <w:r>
        <w:rPr>
          <w:rFonts w:ascii="仿宋" w:hAnsi="仿宋" w:eastAsia="仿宋" w:cs="仿宋"/>
          <w:spacing w:val="6"/>
          <w:sz w:val="23"/>
          <w:szCs w:val="23"/>
          <w:lang w:eastAsia="zh-CN"/>
        </w:rPr>
        <w:t>应商对其响应文件中含义不明确、同</w:t>
      </w:r>
      <w:r>
        <w:rPr>
          <w:rFonts w:ascii="仿宋" w:hAnsi="仿宋" w:eastAsia="仿宋" w:cs="仿宋"/>
          <w:spacing w:val="13"/>
          <w:sz w:val="23"/>
          <w:szCs w:val="23"/>
          <w:lang w:eastAsia="zh-CN"/>
        </w:rPr>
        <w:t>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w:t>
      </w:r>
      <w:r>
        <w:rPr>
          <w:rFonts w:ascii="仿宋" w:hAnsi="仿宋" w:eastAsia="仿宋" w:cs="仿宋"/>
          <w:spacing w:val="9"/>
          <w:sz w:val="23"/>
          <w:szCs w:val="23"/>
          <w:lang w:eastAsia="zh-CN"/>
        </w:rPr>
        <w:t>围或者改变响应文件的实质性内容。在评审期间,磋商小组可要求供应商对其响</w:t>
      </w:r>
      <w:r>
        <w:rPr>
          <w:rFonts w:ascii="仿宋" w:hAnsi="仿宋" w:eastAsia="仿宋" w:cs="仿宋"/>
          <w:spacing w:val="13"/>
          <w:sz w:val="23"/>
          <w:szCs w:val="23"/>
          <w:lang w:eastAsia="zh-CN"/>
        </w:rPr>
        <w:t>应文件进行澄清，但不得寻求、提供或允许供应商对磋商报价等实质性内容做任何更改。有关澄清的答复均应由供应商的法定代表人或授权代表以书面形式</w:t>
      </w:r>
      <w:r>
        <w:rPr>
          <w:rFonts w:ascii="仿宋" w:hAnsi="仿宋" w:eastAsia="仿宋" w:cs="仿宋"/>
          <w:spacing w:val="1"/>
          <w:sz w:val="23"/>
          <w:szCs w:val="23"/>
          <w:lang w:eastAsia="zh-CN"/>
        </w:rPr>
        <w:t>作出并签字。</w:t>
      </w:r>
    </w:p>
    <w:p w14:paraId="131D8973">
      <w:pPr>
        <w:spacing w:before="41" w:line="231" w:lineRule="auto"/>
        <w:ind w:left="521"/>
        <w:rPr>
          <w:rFonts w:ascii="仿宋" w:hAnsi="仿宋" w:eastAsia="仿宋" w:cs="仿宋"/>
          <w:sz w:val="23"/>
          <w:szCs w:val="23"/>
          <w:lang w:eastAsia="zh-CN"/>
        </w:rPr>
      </w:pPr>
      <w:r>
        <w:rPr>
          <w:rFonts w:ascii="仿宋" w:hAnsi="仿宋" w:eastAsia="仿宋" w:cs="仿宋"/>
          <w:spacing w:val="6"/>
          <w:sz w:val="23"/>
          <w:szCs w:val="23"/>
          <w:lang w:eastAsia="zh-CN"/>
        </w:rPr>
        <w:t>5.5.5供应商的澄清文件是其响应文件的组成部分。</w:t>
      </w:r>
    </w:p>
    <w:p w14:paraId="081835E4">
      <w:pPr>
        <w:spacing w:before="181" w:line="231" w:lineRule="auto"/>
        <w:ind w:left="524"/>
        <w:outlineLvl w:val="2"/>
        <w:rPr>
          <w:rFonts w:ascii="仿宋" w:hAnsi="仿宋" w:eastAsia="仿宋" w:cs="仿宋"/>
          <w:sz w:val="23"/>
          <w:szCs w:val="23"/>
          <w:lang w:eastAsia="zh-CN"/>
        </w:rPr>
      </w:pPr>
      <w:bookmarkStart w:id="61" w:name="_Toc28993"/>
      <w:r>
        <w:rPr>
          <w:rFonts w:ascii="仿宋" w:hAnsi="仿宋" w:eastAsia="仿宋" w:cs="仿宋"/>
          <w:b/>
          <w:bCs/>
          <w:spacing w:val="-2"/>
          <w:sz w:val="23"/>
          <w:szCs w:val="23"/>
          <w:lang w:eastAsia="zh-CN"/>
        </w:rPr>
        <w:t>5.6磋商</w:t>
      </w:r>
      <w:bookmarkEnd w:id="61"/>
    </w:p>
    <w:p w14:paraId="60CAA8D0">
      <w:pPr>
        <w:spacing w:before="176" w:line="360" w:lineRule="auto"/>
        <w:ind w:left="48" w:right="83" w:firstLine="473"/>
        <w:rPr>
          <w:rFonts w:ascii="仿宋" w:hAnsi="仿宋" w:eastAsia="仿宋" w:cs="仿宋"/>
          <w:sz w:val="23"/>
          <w:szCs w:val="23"/>
          <w:lang w:eastAsia="zh-CN"/>
        </w:rPr>
      </w:pPr>
      <w:r>
        <w:rPr>
          <w:rFonts w:ascii="仿宋" w:hAnsi="仿宋" w:eastAsia="仿宋" w:cs="仿宋"/>
          <w:spacing w:val="7"/>
          <w:sz w:val="23"/>
          <w:szCs w:val="23"/>
          <w:lang w:eastAsia="zh-CN"/>
        </w:rPr>
        <w:t>5.6.1磋商小组所有成员应当集中与单一</w:t>
      </w:r>
      <w:r>
        <w:rPr>
          <w:rFonts w:ascii="仿宋" w:hAnsi="仿宋" w:eastAsia="仿宋" w:cs="仿宋"/>
          <w:spacing w:val="6"/>
          <w:sz w:val="23"/>
          <w:szCs w:val="23"/>
          <w:lang w:eastAsia="zh-CN"/>
        </w:rPr>
        <w:t>供应商分别进行磋商，并给予所有参加磋商的供应商平等的磋商机会。</w:t>
      </w:r>
    </w:p>
    <w:p w14:paraId="449A84D8">
      <w:pPr>
        <w:spacing w:before="38" w:line="364" w:lineRule="auto"/>
        <w:ind w:left="44" w:right="80" w:firstLine="477"/>
        <w:rPr>
          <w:rFonts w:ascii="仿宋" w:hAnsi="仿宋" w:eastAsia="仿宋" w:cs="仿宋"/>
          <w:sz w:val="23"/>
          <w:szCs w:val="23"/>
          <w:lang w:eastAsia="zh-CN"/>
        </w:rPr>
      </w:pPr>
      <w:r>
        <w:rPr>
          <w:rFonts w:ascii="仿宋" w:hAnsi="仿宋" w:eastAsia="仿宋" w:cs="仿宋"/>
          <w:spacing w:val="6"/>
          <w:sz w:val="23"/>
          <w:szCs w:val="23"/>
          <w:lang w:eastAsia="zh-CN"/>
        </w:rPr>
        <w:t>5.6.2在磋商过程中，磋商小组可以根据磋商文件和磋商情况实质性变动采</w:t>
      </w:r>
      <w:r>
        <w:rPr>
          <w:rFonts w:ascii="仿宋" w:hAnsi="仿宋" w:eastAsia="仿宋" w:cs="仿宋"/>
          <w:spacing w:val="13"/>
          <w:sz w:val="23"/>
          <w:szCs w:val="23"/>
          <w:lang w:eastAsia="zh-CN"/>
        </w:rPr>
        <w:t>购需求中的技术、服务要求以及合同草案条款，但不得变动磋商文件中的其他</w:t>
      </w:r>
      <w:r>
        <w:rPr>
          <w:rFonts w:ascii="仿宋" w:hAnsi="仿宋" w:eastAsia="仿宋" w:cs="仿宋"/>
          <w:spacing w:val="7"/>
          <w:sz w:val="23"/>
          <w:szCs w:val="23"/>
          <w:lang w:eastAsia="zh-CN"/>
        </w:rPr>
        <w:t>内容。实质性变动的内容，须经采购人代表确认。</w:t>
      </w:r>
    </w:p>
    <w:p w14:paraId="4137E0FD">
      <w:pPr>
        <w:spacing w:before="40" w:line="360" w:lineRule="auto"/>
        <w:ind w:left="44" w:right="83" w:firstLine="477"/>
        <w:rPr>
          <w:rFonts w:ascii="仿宋" w:hAnsi="仿宋" w:eastAsia="仿宋" w:cs="仿宋"/>
          <w:sz w:val="23"/>
          <w:szCs w:val="23"/>
          <w:lang w:eastAsia="zh-CN"/>
        </w:rPr>
      </w:pPr>
      <w:r>
        <w:rPr>
          <w:rFonts w:ascii="仿宋" w:hAnsi="仿宋" w:eastAsia="仿宋" w:cs="仿宋"/>
          <w:spacing w:val="6"/>
          <w:sz w:val="23"/>
          <w:szCs w:val="23"/>
          <w:lang w:eastAsia="zh-CN"/>
        </w:rPr>
        <w:t>5.6.3对磋商文件作出的实质性变动是磋商文件的有效组成部分，磋商小组</w:t>
      </w:r>
      <w:r>
        <w:rPr>
          <w:rFonts w:ascii="仿宋" w:hAnsi="仿宋" w:eastAsia="仿宋" w:cs="仿宋"/>
          <w:spacing w:val="7"/>
          <w:sz w:val="23"/>
          <w:szCs w:val="23"/>
          <w:lang w:eastAsia="zh-CN"/>
        </w:rPr>
        <w:t>应当及时以书面形式同时通知所有参加磋商的供应商。</w:t>
      </w:r>
    </w:p>
    <w:p w14:paraId="1F0EAA2B">
      <w:pPr>
        <w:spacing w:before="38" w:line="363" w:lineRule="auto"/>
        <w:ind w:left="44" w:firstLine="477"/>
        <w:rPr>
          <w:rFonts w:ascii="仿宋" w:hAnsi="仿宋" w:eastAsia="仿宋" w:cs="仿宋"/>
          <w:sz w:val="23"/>
          <w:szCs w:val="23"/>
          <w:lang w:eastAsia="zh-CN"/>
        </w:rPr>
      </w:pPr>
      <w:r>
        <w:rPr>
          <w:rFonts w:ascii="仿宋" w:hAnsi="仿宋" w:eastAsia="仿宋" w:cs="仿宋"/>
          <w:spacing w:val="13"/>
          <w:sz w:val="23"/>
          <w:szCs w:val="23"/>
          <w:lang w:eastAsia="zh-CN"/>
        </w:rPr>
        <w:t>5.6.4供应商应当按照磋商文件的变动情况和磋商小组的要求重新提交响</w:t>
      </w:r>
      <w:r>
        <w:rPr>
          <w:rFonts w:ascii="仿宋" w:hAnsi="仿宋" w:eastAsia="仿宋" w:cs="仿宋"/>
          <w:spacing w:val="7"/>
          <w:sz w:val="23"/>
          <w:szCs w:val="23"/>
          <w:lang w:eastAsia="zh-CN"/>
        </w:rPr>
        <w:t>应文件，并由其法定代表人或授权代表签字或者加盖公章。由授权代表签</w:t>
      </w:r>
      <w:r>
        <w:rPr>
          <w:rFonts w:ascii="仿宋" w:hAnsi="仿宋" w:eastAsia="仿宋" w:cs="仿宋"/>
          <w:spacing w:val="6"/>
          <w:sz w:val="23"/>
          <w:szCs w:val="23"/>
          <w:lang w:eastAsia="zh-CN"/>
        </w:rPr>
        <w:t>字的，</w:t>
      </w:r>
      <w:r>
        <w:rPr>
          <w:rFonts w:ascii="仿宋" w:hAnsi="仿宋" w:eastAsia="仿宋" w:cs="仿宋"/>
          <w:spacing w:val="8"/>
          <w:sz w:val="23"/>
          <w:szCs w:val="23"/>
          <w:lang w:eastAsia="zh-CN"/>
        </w:rPr>
        <w:t>应当附法定代表人授权书。供应商为自然人的，应当由本人签字并附身份证明。</w:t>
      </w:r>
    </w:p>
    <w:p w14:paraId="41937C0A">
      <w:pPr>
        <w:spacing w:before="44" w:line="364" w:lineRule="auto"/>
        <w:ind w:left="43" w:right="75" w:firstLine="478"/>
        <w:rPr>
          <w:rFonts w:ascii="仿宋" w:hAnsi="仿宋" w:eastAsia="仿宋" w:cs="仿宋"/>
          <w:sz w:val="23"/>
          <w:szCs w:val="23"/>
          <w:lang w:eastAsia="zh-CN"/>
        </w:rPr>
      </w:pPr>
      <w:r>
        <w:rPr>
          <w:rFonts w:ascii="仿宋" w:hAnsi="仿宋" w:eastAsia="仿宋" w:cs="仿宋"/>
          <w:spacing w:val="7"/>
          <w:sz w:val="23"/>
          <w:szCs w:val="23"/>
          <w:lang w:eastAsia="zh-CN"/>
        </w:rPr>
        <w:t>5.6.5磋商文件能够详细列明采购标的的技术、服务要求的</w:t>
      </w:r>
      <w:r>
        <w:rPr>
          <w:rFonts w:ascii="仿宋" w:hAnsi="仿宋" w:eastAsia="仿宋" w:cs="仿宋"/>
          <w:spacing w:val="6"/>
          <w:sz w:val="23"/>
          <w:szCs w:val="23"/>
          <w:lang w:eastAsia="zh-CN"/>
        </w:rPr>
        <w:t>，磋商结束后，</w:t>
      </w:r>
      <w:r>
        <w:rPr>
          <w:rFonts w:ascii="仿宋" w:hAnsi="仿宋" w:eastAsia="仿宋" w:cs="仿宋"/>
          <w:spacing w:val="13"/>
          <w:sz w:val="23"/>
          <w:szCs w:val="23"/>
          <w:lang w:eastAsia="zh-CN"/>
        </w:rPr>
        <w:t>磋商小组应当要求所有实质性响应的供应商在规定时间内提交最后报价，提交</w:t>
      </w:r>
      <w:r>
        <w:rPr>
          <w:rFonts w:ascii="仿宋" w:hAnsi="仿宋" w:eastAsia="仿宋" w:cs="仿宋"/>
          <w:spacing w:val="5"/>
          <w:sz w:val="23"/>
          <w:szCs w:val="23"/>
          <w:lang w:eastAsia="zh-CN"/>
        </w:rPr>
        <w:t>最后报价的供应商不得少于2家。</w:t>
      </w:r>
    </w:p>
    <w:p w14:paraId="667847AC">
      <w:pPr>
        <w:spacing w:before="79" w:line="367" w:lineRule="auto"/>
        <w:ind w:left="87" w:right="25" w:firstLine="476"/>
        <w:jc w:val="both"/>
        <w:rPr>
          <w:rFonts w:ascii="仿宋" w:hAnsi="仿宋" w:eastAsia="仿宋" w:cs="仿宋"/>
          <w:sz w:val="23"/>
          <w:szCs w:val="23"/>
          <w:lang w:eastAsia="zh-CN"/>
        </w:rPr>
      </w:pPr>
      <w:r>
        <w:rPr>
          <w:rFonts w:ascii="仿宋" w:hAnsi="仿宋" w:eastAsia="仿宋" w:cs="仿宋"/>
          <w:spacing w:val="7"/>
          <w:sz w:val="23"/>
          <w:szCs w:val="23"/>
          <w:lang w:eastAsia="zh-CN"/>
        </w:rPr>
        <w:t>5.5.6磋商文件不能详细列明采购标的的</w:t>
      </w:r>
      <w:r>
        <w:rPr>
          <w:rFonts w:ascii="仿宋" w:hAnsi="仿宋" w:eastAsia="仿宋" w:cs="仿宋"/>
          <w:spacing w:val="6"/>
          <w:sz w:val="23"/>
          <w:szCs w:val="23"/>
          <w:lang w:eastAsia="zh-CN"/>
        </w:rPr>
        <w:t>技术、服务要求，需经磋商由供应</w:t>
      </w:r>
      <w:r>
        <w:rPr>
          <w:rFonts w:ascii="仿宋" w:hAnsi="仿宋" w:eastAsia="仿宋" w:cs="仿宋"/>
          <w:spacing w:val="13"/>
          <w:sz w:val="23"/>
          <w:szCs w:val="23"/>
          <w:lang w:eastAsia="zh-CN"/>
        </w:rPr>
        <w:t>商提供最终设计方案或解决方案的，磋商结束后，磋商小组应当按照少数服从</w:t>
      </w:r>
      <w:r>
        <w:rPr>
          <w:rFonts w:ascii="仿宋" w:hAnsi="仿宋" w:eastAsia="仿宋" w:cs="仿宋"/>
          <w:spacing w:val="12"/>
          <w:sz w:val="23"/>
          <w:szCs w:val="23"/>
          <w:lang w:eastAsia="zh-CN"/>
        </w:rPr>
        <w:t>多数的原则投票推荐2家以上供应商的设计方案或者解决</w:t>
      </w:r>
      <w:r>
        <w:rPr>
          <w:rFonts w:ascii="仿宋" w:hAnsi="仿宋" w:eastAsia="仿宋" w:cs="仿宋"/>
          <w:spacing w:val="11"/>
          <w:sz w:val="23"/>
          <w:szCs w:val="23"/>
          <w:lang w:eastAsia="zh-CN"/>
        </w:rPr>
        <w:t>方案，并要求其在规</w:t>
      </w:r>
      <w:r>
        <w:rPr>
          <w:rFonts w:ascii="仿宋" w:hAnsi="仿宋" w:eastAsia="仿宋" w:cs="仿宋"/>
          <w:spacing w:val="13"/>
          <w:sz w:val="23"/>
          <w:szCs w:val="23"/>
          <w:lang w:eastAsia="zh-CN"/>
        </w:rPr>
        <w:t>定时间内提交最后报价。磋商小组没有对磋商文件作实质性变动采购需求中的</w:t>
      </w:r>
      <w:r>
        <w:rPr>
          <w:rFonts w:ascii="仿宋" w:hAnsi="仿宋" w:eastAsia="仿宋" w:cs="仿宋"/>
          <w:spacing w:val="8"/>
          <w:sz w:val="23"/>
          <w:szCs w:val="23"/>
          <w:lang w:eastAsia="zh-CN"/>
        </w:rPr>
        <w:t>技术、服务要求以及合同草案条款时，后一轮报价不得高于前一轮报价。</w:t>
      </w:r>
    </w:p>
    <w:p w14:paraId="60249188">
      <w:pPr>
        <w:spacing w:before="45" w:line="359" w:lineRule="auto"/>
        <w:ind w:left="91" w:right="27" w:firstLine="472"/>
        <w:rPr>
          <w:rFonts w:ascii="仿宋" w:hAnsi="仿宋" w:eastAsia="仿宋" w:cs="仿宋"/>
          <w:sz w:val="23"/>
          <w:szCs w:val="23"/>
          <w:lang w:eastAsia="zh-CN"/>
        </w:rPr>
      </w:pPr>
      <w:r>
        <w:rPr>
          <w:rFonts w:ascii="仿宋" w:hAnsi="仿宋" w:eastAsia="仿宋" w:cs="仿宋"/>
          <w:spacing w:val="5"/>
          <w:sz w:val="23"/>
          <w:szCs w:val="23"/>
          <w:lang w:eastAsia="zh-CN"/>
        </w:rPr>
        <w:t>5.6.7 已提交响应文件的供应商，在提交最后报价之前，可以根据磋商情况</w:t>
      </w:r>
      <w:r>
        <w:rPr>
          <w:rFonts w:ascii="仿宋" w:hAnsi="仿宋" w:eastAsia="仿宋" w:cs="仿宋"/>
          <w:spacing w:val="6"/>
          <w:sz w:val="23"/>
          <w:szCs w:val="23"/>
          <w:lang w:eastAsia="zh-CN"/>
        </w:rPr>
        <w:t>退出磋商。其磋商保证金将予以退还。</w:t>
      </w:r>
    </w:p>
    <w:p w14:paraId="59884DAB">
      <w:pPr>
        <w:spacing w:before="39" w:line="364" w:lineRule="auto"/>
        <w:ind w:left="86" w:right="23" w:firstLine="478"/>
        <w:jc w:val="both"/>
        <w:rPr>
          <w:rFonts w:ascii="仿宋" w:hAnsi="仿宋" w:eastAsia="仿宋" w:cs="仿宋"/>
          <w:sz w:val="23"/>
          <w:szCs w:val="23"/>
          <w:lang w:eastAsia="zh-CN"/>
        </w:rPr>
      </w:pPr>
      <w:r>
        <w:rPr>
          <w:rFonts w:ascii="仿宋" w:hAnsi="仿宋" w:eastAsia="仿宋" w:cs="仿宋"/>
          <w:spacing w:val="6"/>
          <w:sz w:val="23"/>
          <w:szCs w:val="23"/>
          <w:lang w:eastAsia="zh-CN"/>
        </w:rPr>
        <w:t>5.6.8最后报价是供应商响应文件的有效组成部分。符合《政府采购竞争性</w:t>
      </w:r>
      <w:r>
        <w:rPr>
          <w:rFonts w:ascii="仿宋" w:hAnsi="仿宋" w:eastAsia="仿宋" w:cs="仿宋"/>
          <w:spacing w:val="7"/>
          <w:sz w:val="23"/>
          <w:szCs w:val="23"/>
          <w:lang w:eastAsia="zh-CN"/>
        </w:rPr>
        <w:t>磋商采购方式管理暂行办法》（财库〔20</w:t>
      </w:r>
      <w:r>
        <w:rPr>
          <w:rFonts w:ascii="仿宋" w:hAnsi="仿宋" w:eastAsia="仿宋" w:cs="仿宋"/>
          <w:spacing w:val="6"/>
          <w:sz w:val="23"/>
          <w:szCs w:val="23"/>
          <w:lang w:eastAsia="zh-CN"/>
        </w:rPr>
        <w:t>14〕214号）第三条第四项情形的，提</w:t>
      </w:r>
      <w:r>
        <w:rPr>
          <w:rFonts w:ascii="仿宋" w:hAnsi="仿宋" w:eastAsia="仿宋" w:cs="仿宋"/>
          <w:spacing w:val="5"/>
          <w:sz w:val="23"/>
          <w:szCs w:val="23"/>
          <w:lang w:eastAsia="zh-CN"/>
        </w:rPr>
        <w:t>交最后报价的供应商可以为2家。</w:t>
      </w:r>
    </w:p>
    <w:p w14:paraId="7F2DA6EF">
      <w:pPr>
        <w:spacing w:before="41" w:line="357" w:lineRule="auto"/>
        <w:ind w:left="86" w:right="27" w:firstLine="477"/>
        <w:rPr>
          <w:rFonts w:ascii="仿宋" w:hAnsi="仿宋" w:eastAsia="仿宋" w:cs="仿宋"/>
          <w:sz w:val="23"/>
          <w:szCs w:val="23"/>
          <w:lang w:eastAsia="zh-CN"/>
        </w:rPr>
      </w:pPr>
      <w:r>
        <w:rPr>
          <w:rFonts w:ascii="仿宋" w:hAnsi="仿宋" w:eastAsia="仿宋" w:cs="仿宋"/>
          <w:spacing w:val="7"/>
          <w:sz w:val="23"/>
          <w:szCs w:val="23"/>
          <w:lang w:eastAsia="zh-CN"/>
        </w:rPr>
        <w:t>5.6.9经磋商确定最终采购需求和提交最</w:t>
      </w:r>
      <w:r>
        <w:rPr>
          <w:rFonts w:ascii="仿宋" w:hAnsi="仿宋" w:eastAsia="仿宋" w:cs="仿宋"/>
          <w:spacing w:val="6"/>
          <w:sz w:val="23"/>
          <w:szCs w:val="23"/>
          <w:lang w:eastAsia="zh-CN"/>
        </w:rPr>
        <w:t>后报价的供应商后，由磋商小组采</w:t>
      </w:r>
      <w:r>
        <w:rPr>
          <w:rFonts w:ascii="仿宋" w:hAnsi="仿宋" w:eastAsia="仿宋" w:cs="仿宋"/>
          <w:spacing w:val="8"/>
          <w:sz w:val="23"/>
          <w:szCs w:val="23"/>
          <w:lang w:eastAsia="zh-CN"/>
        </w:rPr>
        <w:t>用综合评分法对提交最后报价的供应商的响应文件和最后报价进行综合评分。</w:t>
      </w:r>
    </w:p>
    <w:p w14:paraId="718358E3">
      <w:pPr>
        <w:spacing w:before="43" w:line="231" w:lineRule="auto"/>
        <w:ind w:left="564"/>
        <w:rPr>
          <w:rFonts w:ascii="仿宋" w:hAnsi="仿宋" w:eastAsia="仿宋" w:cs="仿宋"/>
          <w:sz w:val="23"/>
          <w:szCs w:val="23"/>
          <w:lang w:eastAsia="zh-CN"/>
        </w:rPr>
      </w:pPr>
      <w:r>
        <w:rPr>
          <w:rFonts w:ascii="仿宋" w:hAnsi="仿宋" w:eastAsia="仿宋" w:cs="仿宋"/>
          <w:spacing w:val="4"/>
          <w:sz w:val="23"/>
          <w:szCs w:val="23"/>
          <w:lang w:eastAsia="zh-CN"/>
        </w:rPr>
        <w:t>5.6.10采购结果确认</w:t>
      </w:r>
    </w:p>
    <w:p w14:paraId="68A763DF">
      <w:pPr>
        <w:spacing w:before="179" w:line="368" w:lineRule="auto"/>
        <w:ind w:left="88" w:right="25" w:firstLine="363"/>
        <w:rPr>
          <w:rFonts w:ascii="仿宋" w:hAnsi="仿宋" w:eastAsia="仿宋" w:cs="仿宋"/>
          <w:sz w:val="23"/>
          <w:szCs w:val="23"/>
          <w:lang w:eastAsia="zh-CN"/>
        </w:rPr>
      </w:pPr>
      <w:r>
        <w:rPr>
          <w:rFonts w:ascii="仿宋" w:hAnsi="仿宋" w:eastAsia="仿宋" w:cs="仿宋"/>
          <w:spacing w:val="13"/>
          <w:sz w:val="23"/>
          <w:szCs w:val="23"/>
          <w:lang w:eastAsia="zh-CN"/>
        </w:rPr>
        <w:t>（1）磋商小组按照采购文件确定的评标方法、步骤、</w:t>
      </w:r>
      <w:r>
        <w:rPr>
          <w:rFonts w:ascii="仿宋" w:hAnsi="仿宋" w:eastAsia="仿宋" w:cs="仿宋"/>
          <w:spacing w:val="12"/>
          <w:sz w:val="23"/>
          <w:szCs w:val="23"/>
          <w:lang w:eastAsia="zh-CN"/>
        </w:rPr>
        <w:t>标准，对响应文件进</w:t>
      </w:r>
      <w:r>
        <w:rPr>
          <w:rFonts w:ascii="仿宋" w:hAnsi="仿宋" w:eastAsia="仿宋" w:cs="仿宋"/>
          <w:spacing w:val="13"/>
          <w:sz w:val="23"/>
          <w:szCs w:val="23"/>
          <w:lang w:eastAsia="zh-CN"/>
        </w:rPr>
        <w:t>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w:t>
      </w:r>
      <w:r>
        <w:rPr>
          <w:rFonts w:ascii="仿宋" w:hAnsi="仿宋" w:eastAsia="仿宋" w:cs="仿宋"/>
          <w:spacing w:val="2"/>
          <w:sz w:val="23"/>
          <w:szCs w:val="23"/>
          <w:lang w:eastAsia="zh-CN"/>
        </w:rPr>
        <w:t>交候选供应商。</w:t>
      </w:r>
    </w:p>
    <w:p w14:paraId="5129F172">
      <w:pPr>
        <w:spacing w:before="42" w:line="231" w:lineRule="auto"/>
        <w:ind w:left="566"/>
        <w:outlineLvl w:val="2"/>
        <w:rPr>
          <w:rFonts w:ascii="仿宋" w:hAnsi="仿宋" w:eastAsia="仿宋" w:cs="仿宋"/>
          <w:sz w:val="23"/>
          <w:szCs w:val="23"/>
          <w:lang w:eastAsia="zh-CN"/>
        </w:rPr>
      </w:pPr>
      <w:bookmarkStart w:id="62" w:name="_Toc16850"/>
      <w:r>
        <w:rPr>
          <w:rFonts w:ascii="仿宋" w:hAnsi="仿宋" w:eastAsia="仿宋" w:cs="仿宋"/>
          <w:b/>
          <w:bCs/>
          <w:spacing w:val="2"/>
          <w:sz w:val="23"/>
          <w:szCs w:val="23"/>
          <w:lang w:eastAsia="zh-CN"/>
        </w:rPr>
        <w:t>5.7公示或公告</w:t>
      </w:r>
      <w:bookmarkEnd w:id="62"/>
    </w:p>
    <w:p w14:paraId="095AAFE3">
      <w:pPr>
        <w:spacing w:before="177" w:line="365" w:lineRule="auto"/>
        <w:ind w:left="86" w:right="23" w:firstLine="477"/>
        <w:jc w:val="both"/>
        <w:rPr>
          <w:rFonts w:ascii="仿宋" w:hAnsi="仿宋" w:eastAsia="仿宋" w:cs="仿宋"/>
          <w:sz w:val="23"/>
          <w:szCs w:val="23"/>
          <w:lang w:eastAsia="zh-CN"/>
        </w:rPr>
      </w:pPr>
      <w:r>
        <w:rPr>
          <w:rFonts w:ascii="仿宋" w:hAnsi="仿宋" w:eastAsia="仿宋" w:cs="仿宋"/>
          <w:spacing w:val="6"/>
          <w:sz w:val="23"/>
          <w:szCs w:val="23"/>
          <w:lang w:eastAsia="zh-CN"/>
        </w:rPr>
        <w:t>5.7.1成交供应商确定后，采购代理机构将发布成交公告，同时向成交供应</w:t>
      </w:r>
      <w:r>
        <w:rPr>
          <w:rFonts w:ascii="仿宋" w:hAnsi="仿宋" w:eastAsia="仿宋" w:cs="仿宋"/>
          <w:spacing w:val="9"/>
          <w:sz w:val="23"/>
          <w:szCs w:val="23"/>
          <w:lang w:eastAsia="zh-CN"/>
        </w:rPr>
        <w:t>商发出《成交通知书》。《成交通知书》是合同的组成部分,对成交供应商和采</w:t>
      </w:r>
      <w:r>
        <w:rPr>
          <w:rFonts w:ascii="仿宋" w:hAnsi="仿宋" w:eastAsia="仿宋" w:cs="仿宋"/>
          <w:spacing w:val="5"/>
          <w:sz w:val="23"/>
          <w:szCs w:val="23"/>
          <w:lang w:eastAsia="zh-CN"/>
        </w:rPr>
        <w:t>购人具有同等法律效力。</w:t>
      </w:r>
    </w:p>
    <w:p w14:paraId="1F73AD4B">
      <w:pPr>
        <w:spacing w:before="298" w:line="231" w:lineRule="auto"/>
        <w:outlineLvl w:val="1"/>
        <w:rPr>
          <w:rFonts w:ascii="仿宋" w:hAnsi="仿宋" w:eastAsia="仿宋" w:cs="仿宋"/>
          <w:sz w:val="23"/>
          <w:szCs w:val="23"/>
          <w:lang w:eastAsia="zh-CN"/>
        </w:rPr>
      </w:pPr>
      <w:bookmarkStart w:id="63" w:name="bookmark17"/>
      <w:bookmarkEnd w:id="63"/>
      <w:bookmarkStart w:id="64" w:name="_Toc10048"/>
      <w:r>
        <w:rPr>
          <w:rFonts w:ascii="仿宋" w:hAnsi="仿宋" w:eastAsia="仿宋" w:cs="仿宋"/>
          <w:b/>
          <w:bCs/>
          <w:spacing w:val="5"/>
          <w:sz w:val="23"/>
          <w:szCs w:val="23"/>
          <w:lang w:eastAsia="zh-CN"/>
        </w:rPr>
        <w:t>六、授予合同</w:t>
      </w:r>
      <w:bookmarkEnd w:id="64"/>
    </w:p>
    <w:p w14:paraId="20BB4FE7">
      <w:pPr>
        <w:pStyle w:val="2"/>
        <w:spacing w:line="362" w:lineRule="auto"/>
        <w:rPr>
          <w:lang w:eastAsia="zh-CN"/>
        </w:rPr>
      </w:pPr>
    </w:p>
    <w:p w14:paraId="081F8BDB">
      <w:pPr>
        <w:spacing w:before="74" w:line="232" w:lineRule="auto"/>
        <w:ind w:left="563"/>
        <w:outlineLvl w:val="2"/>
        <w:rPr>
          <w:rFonts w:ascii="仿宋" w:hAnsi="仿宋" w:eastAsia="仿宋" w:cs="仿宋"/>
          <w:sz w:val="23"/>
          <w:szCs w:val="23"/>
          <w:lang w:eastAsia="zh-CN"/>
        </w:rPr>
      </w:pPr>
      <w:bookmarkStart w:id="65" w:name="_Toc25091"/>
      <w:r>
        <w:rPr>
          <w:rFonts w:ascii="仿宋" w:hAnsi="仿宋" w:eastAsia="仿宋" w:cs="仿宋"/>
          <w:b/>
          <w:bCs/>
          <w:spacing w:val="1"/>
          <w:sz w:val="23"/>
          <w:szCs w:val="23"/>
          <w:lang w:eastAsia="zh-CN"/>
        </w:rPr>
        <w:t>6.1签订合同</w:t>
      </w:r>
      <w:bookmarkEnd w:id="65"/>
    </w:p>
    <w:p w14:paraId="5FBFF0C8">
      <w:pPr>
        <w:spacing w:before="178" w:line="364" w:lineRule="auto"/>
        <w:ind w:left="87" w:right="25" w:firstLine="473"/>
        <w:jc w:val="both"/>
        <w:rPr>
          <w:rFonts w:ascii="仿宋" w:hAnsi="仿宋" w:eastAsia="仿宋" w:cs="仿宋"/>
          <w:sz w:val="23"/>
          <w:szCs w:val="23"/>
          <w:lang w:eastAsia="zh-CN"/>
        </w:rPr>
      </w:pPr>
      <w:r>
        <w:rPr>
          <w:rFonts w:ascii="仿宋" w:hAnsi="仿宋" w:eastAsia="仿宋" w:cs="仿宋"/>
          <w:spacing w:val="9"/>
          <w:sz w:val="23"/>
          <w:szCs w:val="23"/>
          <w:lang w:eastAsia="zh-CN"/>
        </w:rPr>
        <w:t>6.1.1采购人应在《中标通知书》发出之日起3</w:t>
      </w:r>
      <w:r>
        <w:rPr>
          <w:rFonts w:ascii="仿宋" w:hAnsi="仿宋" w:eastAsia="仿宋" w:cs="仿宋"/>
          <w:spacing w:val="8"/>
          <w:sz w:val="23"/>
          <w:szCs w:val="23"/>
          <w:lang w:eastAsia="zh-CN"/>
        </w:rPr>
        <w:t>0天内与成交供应商签订政</w:t>
      </w:r>
      <w:r>
        <w:rPr>
          <w:rFonts w:ascii="仿宋" w:hAnsi="仿宋" w:eastAsia="仿宋" w:cs="仿宋"/>
          <w:spacing w:val="12"/>
          <w:sz w:val="23"/>
          <w:szCs w:val="23"/>
          <w:lang w:eastAsia="zh-CN"/>
        </w:rPr>
        <w:t>府采购合同。签订政府采购合同后7个工作日内，采购</w:t>
      </w:r>
      <w:r>
        <w:rPr>
          <w:rFonts w:ascii="仿宋" w:hAnsi="仿宋" w:eastAsia="仿宋" w:cs="仿宋"/>
          <w:spacing w:val="11"/>
          <w:sz w:val="23"/>
          <w:szCs w:val="23"/>
          <w:lang w:eastAsia="zh-CN"/>
        </w:rPr>
        <w:t>人应将政府采购合同副</w:t>
      </w:r>
      <w:r>
        <w:rPr>
          <w:rFonts w:ascii="仿宋" w:hAnsi="仿宋" w:eastAsia="仿宋" w:cs="仿宋"/>
          <w:spacing w:val="7"/>
          <w:sz w:val="23"/>
          <w:szCs w:val="23"/>
          <w:lang w:eastAsia="zh-CN"/>
        </w:rPr>
        <w:t>本报政府采购监管部门和政府采购代理机构备案。</w:t>
      </w:r>
    </w:p>
    <w:p w14:paraId="0136D04E">
      <w:pPr>
        <w:spacing w:before="40" w:line="231" w:lineRule="auto"/>
        <w:ind w:right="27"/>
        <w:jc w:val="right"/>
        <w:rPr>
          <w:rFonts w:ascii="仿宋" w:hAnsi="仿宋" w:eastAsia="仿宋" w:cs="仿宋"/>
          <w:sz w:val="23"/>
          <w:szCs w:val="23"/>
          <w:lang w:eastAsia="zh-CN"/>
        </w:rPr>
      </w:pPr>
      <w:r>
        <w:rPr>
          <w:rFonts w:ascii="仿宋" w:hAnsi="仿宋" w:eastAsia="仿宋" w:cs="仿宋"/>
          <w:spacing w:val="13"/>
          <w:sz w:val="23"/>
          <w:szCs w:val="23"/>
          <w:lang w:eastAsia="zh-CN"/>
        </w:rPr>
        <w:t>6.1.2采购人应按磋商文件要求和成交供应商的响应文件承诺订立书面合</w:t>
      </w:r>
    </w:p>
    <w:p w14:paraId="2B48891C">
      <w:pPr>
        <w:spacing w:line="231" w:lineRule="auto"/>
        <w:rPr>
          <w:rFonts w:ascii="仿宋" w:hAnsi="仿宋" w:eastAsia="仿宋" w:cs="仿宋"/>
          <w:sz w:val="23"/>
          <w:szCs w:val="23"/>
          <w:lang w:eastAsia="zh-CN"/>
        </w:rPr>
        <w:sectPr>
          <w:footerReference r:id="rId9" w:type="default"/>
          <w:pgSz w:w="11906" w:h="16838"/>
          <w:pgMar w:top="1431" w:right="1785" w:bottom="1016" w:left="1743" w:header="0" w:footer="847" w:gutter="0"/>
          <w:pgNumType w:fmt="decimal"/>
          <w:cols w:space="720" w:num="1"/>
        </w:sectPr>
      </w:pPr>
    </w:p>
    <w:p w14:paraId="5F45E8D2">
      <w:pPr>
        <w:spacing w:before="77" w:line="357" w:lineRule="auto"/>
        <w:ind w:left="90" w:right="25" w:firstLine="21"/>
        <w:rPr>
          <w:rFonts w:ascii="仿宋" w:hAnsi="仿宋" w:eastAsia="仿宋" w:cs="仿宋"/>
          <w:sz w:val="23"/>
          <w:szCs w:val="23"/>
          <w:lang w:eastAsia="zh-CN"/>
        </w:rPr>
      </w:pPr>
      <w:r>
        <w:rPr>
          <w:rFonts w:ascii="仿宋" w:hAnsi="仿宋" w:eastAsia="仿宋" w:cs="仿宋"/>
          <w:spacing w:val="12"/>
          <w:sz w:val="23"/>
          <w:szCs w:val="23"/>
          <w:lang w:eastAsia="zh-CN"/>
        </w:rPr>
        <w:t>同，不得超出磋商文件和成交供应商响应文件的范围，也不得再另行订立背离</w:t>
      </w:r>
      <w:r>
        <w:rPr>
          <w:rFonts w:ascii="仿宋" w:hAnsi="仿宋" w:eastAsia="仿宋" w:cs="仿宋"/>
          <w:spacing w:val="5"/>
          <w:sz w:val="23"/>
          <w:szCs w:val="23"/>
          <w:lang w:eastAsia="zh-CN"/>
        </w:rPr>
        <w:t>合同实质性内容的其他协议。</w:t>
      </w:r>
    </w:p>
    <w:p w14:paraId="3FA37584">
      <w:pPr>
        <w:spacing w:before="303" w:line="231" w:lineRule="auto"/>
        <w:outlineLvl w:val="1"/>
        <w:rPr>
          <w:rFonts w:ascii="仿宋" w:hAnsi="仿宋" w:eastAsia="仿宋" w:cs="仿宋"/>
          <w:sz w:val="23"/>
          <w:szCs w:val="23"/>
          <w:lang w:eastAsia="zh-CN"/>
        </w:rPr>
      </w:pPr>
      <w:bookmarkStart w:id="66" w:name="bookmark19"/>
      <w:bookmarkEnd w:id="66"/>
      <w:bookmarkStart w:id="67" w:name="_Toc24390"/>
      <w:r>
        <w:rPr>
          <w:rFonts w:ascii="仿宋" w:hAnsi="仿宋" w:eastAsia="仿宋" w:cs="仿宋"/>
          <w:b/>
          <w:bCs/>
          <w:spacing w:val="5"/>
          <w:sz w:val="23"/>
          <w:szCs w:val="23"/>
          <w:lang w:eastAsia="zh-CN"/>
        </w:rPr>
        <w:t>七、质疑和投诉</w:t>
      </w:r>
      <w:bookmarkEnd w:id="67"/>
    </w:p>
    <w:p w14:paraId="693CDB90">
      <w:pPr>
        <w:pStyle w:val="2"/>
        <w:spacing w:line="363" w:lineRule="auto"/>
        <w:rPr>
          <w:lang w:eastAsia="zh-CN"/>
        </w:rPr>
      </w:pPr>
    </w:p>
    <w:p w14:paraId="5AF46255">
      <w:pPr>
        <w:spacing w:before="75" w:line="233" w:lineRule="auto"/>
        <w:ind w:left="564"/>
        <w:outlineLvl w:val="2"/>
        <w:rPr>
          <w:rFonts w:ascii="仿宋" w:hAnsi="仿宋" w:eastAsia="仿宋" w:cs="仿宋"/>
          <w:sz w:val="23"/>
          <w:szCs w:val="23"/>
          <w:lang w:eastAsia="zh-CN"/>
        </w:rPr>
      </w:pPr>
      <w:bookmarkStart w:id="68" w:name="_Toc21193"/>
      <w:r>
        <w:rPr>
          <w:rFonts w:ascii="仿宋" w:hAnsi="仿宋" w:eastAsia="仿宋" w:cs="仿宋"/>
          <w:b/>
          <w:bCs/>
          <w:spacing w:val="-3"/>
          <w:sz w:val="23"/>
          <w:szCs w:val="23"/>
          <w:lang w:eastAsia="zh-CN"/>
        </w:rPr>
        <w:t>7.1质疑</w:t>
      </w:r>
      <w:bookmarkEnd w:id="68"/>
    </w:p>
    <w:p w14:paraId="17F3B426">
      <w:pPr>
        <w:spacing w:before="174" w:line="229" w:lineRule="auto"/>
        <w:ind w:left="562"/>
        <w:rPr>
          <w:rFonts w:ascii="仿宋" w:hAnsi="仿宋" w:eastAsia="仿宋" w:cs="仿宋"/>
          <w:sz w:val="23"/>
          <w:szCs w:val="23"/>
          <w:lang w:eastAsia="zh-CN"/>
        </w:rPr>
      </w:pPr>
      <w:r>
        <w:rPr>
          <w:rFonts w:ascii="仿宋" w:hAnsi="仿宋" w:eastAsia="仿宋" w:cs="仿宋"/>
          <w:spacing w:val="4"/>
          <w:sz w:val="23"/>
          <w:szCs w:val="23"/>
          <w:lang w:eastAsia="zh-CN"/>
        </w:rPr>
        <w:t>7.1.1供应商提出质疑应当符合以下条件：</w:t>
      </w:r>
    </w:p>
    <w:p w14:paraId="021149E5">
      <w:pPr>
        <w:spacing w:before="183" w:line="364" w:lineRule="auto"/>
        <w:ind w:left="85" w:right="25" w:firstLine="479"/>
        <w:rPr>
          <w:rFonts w:ascii="仿宋" w:hAnsi="仿宋" w:eastAsia="仿宋" w:cs="仿宋"/>
          <w:sz w:val="23"/>
          <w:szCs w:val="23"/>
          <w:lang w:eastAsia="zh-CN"/>
        </w:rPr>
      </w:pPr>
      <w:r>
        <w:rPr>
          <w:rFonts w:ascii="仿宋" w:hAnsi="仿宋" w:eastAsia="仿宋" w:cs="仿宋"/>
          <w:spacing w:val="13"/>
          <w:sz w:val="23"/>
          <w:szCs w:val="23"/>
          <w:lang w:eastAsia="zh-CN"/>
        </w:rPr>
        <w:t>如果供应商对此次采购活动有疑问，可依据《政府</w:t>
      </w:r>
      <w:r>
        <w:rPr>
          <w:rFonts w:ascii="仿宋" w:hAnsi="仿宋" w:eastAsia="仿宋" w:cs="仿宋"/>
          <w:spacing w:val="12"/>
          <w:sz w:val="23"/>
          <w:szCs w:val="23"/>
          <w:lang w:eastAsia="zh-CN"/>
        </w:rPr>
        <w:t>采购法》等相关规定，</w:t>
      </w:r>
      <w:r>
        <w:rPr>
          <w:rFonts w:ascii="仿宋" w:hAnsi="仿宋" w:eastAsia="仿宋" w:cs="仿宋"/>
          <w:spacing w:val="13"/>
          <w:sz w:val="23"/>
          <w:szCs w:val="23"/>
          <w:lang w:eastAsia="zh-CN"/>
        </w:rPr>
        <w:t>在规定的时间内以书面形式向采购人或代理机构提出质疑。质疑书应当包括下</w:t>
      </w:r>
      <w:r>
        <w:rPr>
          <w:rFonts w:ascii="仿宋" w:hAnsi="仿宋" w:eastAsia="仿宋" w:cs="仿宋"/>
          <w:spacing w:val="-3"/>
          <w:sz w:val="23"/>
          <w:szCs w:val="23"/>
          <w:lang w:eastAsia="zh-CN"/>
        </w:rPr>
        <w:t>列主要内容：</w:t>
      </w:r>
    </w:p>
    <w:p w14:paraId="05BF1991">
      <w:pPr>
        <w:spacing w:before="39" w:line="229" w:lineRule="auto"/>
        <w:ind w:left="448"/>
        <w:rPr>
          <w:rFonts w:ascii="仿宋" w:hAnsi="仿宋" w:eastAsia="仿宋" w:cs="仿宋"/>
          <w:sz w:val="23"/>
          <w:szCs w:val="23"/>
          <w:lang w:eastAsia="zh-CN"/>
        </w:rPr>
      </w:pPr>
      <w:r>
        <w:rPr>
          <w:rFonts w:ascii="仿宋" w:hAnsi="仿宋" w:eastAsia="仿宋" w:cs="仿宋"/>
          <w:spacing w:val="5"/>
          <w:sz w:val="23"/>
          <w:szCs w:val="23"/>
          <w:lang w:eastAsia="zh-CN"/>
        </w:rPr>
        <w:t>（1）质疑人的名称、地址、电话等；</w:t>
      </w:r>
    </w:p>
    <w:p w14:paraId="1D0A8632">
      <w:pPr>
        <w:spacing w:before="182" w:line="229" w:lineRule="auto"/>
        <w:ind w:left="448"/>
        <w:rPr>
          <w:rFonts w:ascii="仿宋" w:hAnsi="仿宋" w:eastAsia="仿宋" w:cs="仿宋"/>
          <w:sz w:val="23"/>
          <w:szCs w:val="23"/>
          <w:lang w:eastAsia="zh-CN"/>
        </w:rPr>
      </w:pPr>
      <w:r>
        <w:rPr>
          <w:rFonts w:ascii="仿宋" w:hAnsi="仿宋" w:eastAsia="仿宋" w:cs="仿宋"/>
          <w:spacing w:val="4"/>
          <w:sz w:val="23"/>
          <w:szCs w:val="23"/>
          <w:lang w:eastAsia="zh-CN"/>
        </w:rPr>
        <w:t>（2）质疑人法人签章和单位公章；</w:t>
      </w:r>
    </w:p>
    <w:p w14:paraId="3CB48A85">
      <w:pPr>
        <w:spacing w:before="180" w:line="231" w:lineRule="auto"/>
        <w:ind w:left="448"/>
        <w:rPr>
          <w:rFonts w:ascii="仿宋" w:hAnsi="仿宋" w:eastAsia="仿宋" w:cs="仿宋"/>
          <w:sz w:val="23"/>
          <w:szCs w:val="23"/>
          <w:lang w:eastAsia="zh-CN"/>
        </w:rPr>
      </w:pPr>
      <w:r>
        <w:rPr>
          <w:rFonts w:ascii="仿宋" w:hAnsi="仿宋" w:eastAsia="仿宋" w:cs="仿宋"/>
          <w:spacing w:val="4"/>
          <w:sz w:val="23"/>
          <w:szCs w:val="23"/>
          <w:lang w:eastAsia="zh-CN"/>
        </w:rPr>
        <w:t>（3）具体的质疑事项及事实依据；</w:t>
      </w:r>
    </w:p>
    <w:p w14:paraId="3F3C55C3">
      <w:pPr>
        <w:spacing w:before="181" w:line="228" w:lineRule="auto"/>
        <w:ind w:left="448"/>
        <w:rPr>
          <w:rFonts w:ascii="仿宋" w:hAnsi="仿宋" w:eastAsia="仿宋" w:cs="仿宋"/>
          <w:sz w:val="23"/>
          <w:szCs w:val="23"/>
          <w:lang w:eastAsia="zh-CN"/>
        </w:rPr>
      </w:pPr>
      <w:r>
        <w:rPr>
          <w:rFonts w:ascii="仿宋" w:hAnsi="仿宋" w:eastAsia="仿宋" w:cs="仿宋"/>
          <w:spacing w:val="6"/>
          <w:sz w:val="23"/>
          <w:szCs w:val="23"/>
          <w:lang w:eastAsia="zh-CN"/>
        </w:rPr>
        <w:t>（4）明确的请求和必要（合法来源）的证明材料；</w:t>
      </w:r>
    </w:p>
    <w:p w14:paraId="66B3BE7D">
      <w:pPr>
        <w:spacing w:before="181" w:line="231" w:lineRule="auto"/>
        <w:ind w:left="448"/>
        <w:rPr>
          <w:rFonts w:ascii="仿宋" w:hAnsi="仿宋" w:eastAsia="仿宋" w:cs="仿宋"/>
          <w:sz w:val="23"/>
          <w:szCs w:val="23"/>
          <w:lang w:eastAsia="zh-CN"/>
        </w:rPr>
      </w:pPr>
      <w:r>
        <w:rPr>
          <w:rFonts w:ascii="仿宋" w:hAnsi="仿宋" w:eastAsia="仿宋" w:cs="仿宋"/>
          <w:spacing w:val="7"/>
          <w:sz w:val="23"/>
          <w:szCs w:val="23"/>
          <w:lang w:eastAsia="zh-CN"/>
        </w:rPr>
        <w:t>（5）以联合体形式参与资格预审的，则必须联合体各方共同签署、盖章；</w:t>
      </w:r>
    </w:p>
    <w:p w14:paraId="048B9CE6">
      <w:pPr>
        <w:spacing w:before="181" w:line="231" w:lineRule="auto"/>
        <w:ind w:left="448"/>
        <w:rPr>
          <w:rFonts w:ascii="仿宋" w:hAnsi="仿宋" w:eastAsia="仿宋" w:cs="仿宋"/>
          <w:sz w:val="23"/>
          <w:szCs w:val="23"/>
          <w:lang w:eastAsia="zh-CN"/>
        </w:rPr>
      </w:pPr>
      <w:r>
        <w:rPr>
          <w:rFonts w:ascii="仿宋" w:hAnsi="仿宋" w:eastAsia="仿宋" w:cs="仿宋"/>
          <w:spacing w:val="4"/>
          <w:sz w:val="23"/>
          <w:szCs w:val="23"/>
          <w:lang w:eastAsia="zh-CN"/>
        </w:rPr>
        <w:t>（6）提起质疑的日期。</w:t>
      </w:r>
    </w:p>
    <w:p w14:paraId="2C37CA65">
      <w:pPr>
        <w:spacing w:before="179" w:line="359" w:lineRule="auto"/>
        <w:ind w:left="92" w:right="25" w:firstLine="470"/>
        <w:rPr>
          <w:rFonts w:ascii="仿宋" w:hAnsi="仿宋" w:eastAsia="仿宋" w:cs="仿宋"/>
          <w:sz w:val="23"/>
          <w:szCs w:val="23"/>
          <w:lang w:eastAsia="zh-CN"/>
        </w:rPr>
      </w:pPr>
      <w:r>
        <w:rPr>
          <w:rFonts w:ascii="仿宋" w:hAnsi="仿宋" w:eastAsia="仿宋" w:cs="仿宋"/>
          <w:spacing w:val="13"/>
          <w:sz w:val="23"/>
          <w:szCs w:val="23"/>
          <w:lang w:eastAsia="zh-CN"/>
        </w:rPr>
        <w:t>特注：未按上述程序规定的必备内容进行质疑的，采购人或代理机构将不</w:t>
      </w:r>
      <w:r>
        <w:rPr>
          <w:rFonts w:ascii="仿宋" w:hAnsi="仿宋" w:eastAsia="仿宋" w:cs="仿宋"/>
          <w:spacing w:val="-2"/>
          <w:sz w:val="23"/>
          <w:szCs w:val="23"/>
          <w:lang w:eastAsia="zh-CN"/>
        </w:rPr>
        <w:t>予以受理。</w:t>
      </w:r>
    </w:p>
    <w:p w14:paraId="7D9D106D">
      <w:pPr>
        <w:spacing w:before="39" w:line="366" w:lineRule="auto"/>
        <w:ind w:left="83" w:right="25" w:firstLine="479"/>
        <w:rPr>
          <w:rFonts w:ascii="仿宋" w:hAnsi="仿宋" w:eastAsia="仿宋" w:cs="仿宋"/>
          <w:sz w:val="23"/>
          <w:szCs w:val="23"/>
          <w:lang w:eastAsia="zh-CN"/>
        </w:rPr>
      </w:pPr>
      <w:r>
        <w:rPr>
          <w:rFonts w:ascii="仿宋" w:hAnsi="仿宋" w:eastAsia="仿宋" w:cs="仿宋"/>
          <w:spacing w:val="6"/>
          <w:sz w:val="23"/>
          <w:szCs w:val="23"/>
          <w:lang w:eastAsia="zh-CN"/>
        </w:rPr>
        <w:t>7.1.2质疑人为自然人的，应当由本人签字并附有效身份证明；质疑人为法</w:t>
      </w:r>
      <w:r>
        <w:rPr>
          <w:rFonts w:ascii="仿宋" w:hAnsi="仿宋" w:eastAsia="仿宋" w:cs="仿宋"/>
          <w:spacing w:val="13"/>
          <w:sz w:val="23"/>
          <w:szCs w:val="23"/>
          <w:lang w:eastAsia="zh-CN"/>
        </w:rPr>
        <w:t>人或者其他组织的，应当由法定代表人或者主</w:t>
      </w:r>
      <w:r>
        <w:rPr>
          <w:rFonts w:ascii="仿宋" w:hAnsi="仿宋" w:eastAsia="仿宋" w:cs="仿宋"/>
          <w:spacing w:val="12"/>
          <w:sz w:val="23"/>
          <w:szCs w:val="23"/>
          <w:lang w:eastAsia="zh-CN"/>
        </w:rPr>
        <w:t>要负责人签字并加盖单位公章，</w:t>
      </w:r>
      <w:r>
        <w:rPr>
          <w:rFonts w:ascii="仿宋" w:hAnsi="仿宋" w:eastAsia="仿宋" w:cs="仿宋"/>
          <w:spacing w:val="13"/>
          <w:sz w:val="23"/>
          <w:szCs w:val="23"/>
          <w:lang w:eastAsia="zh-CN"/>
        </w:rPr>
        <w:t>同时一并提交营业执照和法定代表人或者主要负责人有效身份证明。无法提供</w:t>
      </w:r>
      <w:r>
        <w:rPr>
          <w:rFonts w:ascii="仿宋" w:hAnsi="仿宋" w:eastAsia="仿宋" w:cs="仿宋"/>
          <w:spacing w:val="8"/>
          <w:sz w:val="23"/>
          <w:szCs w:val="23"/>
          <w:lang w:eastAsia="zh-CN"/>
        </w:rPr>
        <w:t>证件原件的，应当提供真实有效的复印件，并签字或者盖章。</w:t>
      </w:r>
    </w:p>
    <w:p w14:paraId="4F7EA7EF">
      <w:pPr>
        <w:spacing w:before="43" w:line="327" w:lineRule="auto"/>
        <w:ind w:left="89" w:right="25" w:firstLine="472"/>
        <w:rPr>
          <w:rFonts w:ascii="仿宋" w:hAnsi="仿宋" w:eastAsia="仿宋" w:cs="仿宋"/>
          <w:sz w:val="23"/>
          <w:szCs w:val="23"/>
          <w:lang w:eastAsia="zh-CN"/>
        </w:rPr>
      </w:pPr>
      <w:r>
        <w:rPr>
          <w:rFonts w:ascii="仿宋" w:hAnsi="仿宋" w:eastAsia="仿宋" w:cs="仿宋"/>
          <w:spacing w:val="6"/>
          <w:sz w:val="23"/>
          <w:szCs w:val="23"/>
          <w:lang w:eastAsia="zh-CN"/>
        </w:rPr>
        <w:t>7.1.3质疑人可以委托代理人办理质疑事项，代理人办理质疑事项时，除提</w:t>
      </w:r>
      <w:r>
        <w:rPr>
          <w:rFonts w:ascii="仿宋" w:hAnsi="仿宋" w:eastAsia="仿宋" w:cs="仿宋"/>
          <w:spacing w:val="13"/>
          <w:sz w:val="23"/>
          <w:szCs w:val="23"/>
          <w:lang w:eastAsia="zh-CN"/>
        </w:rPr>
        <w:t>交质疑书外，还应当提交质疑人的授权委托书及代理人的有效身份</w:t>
      </w:r>
      <w:r>
        <w:rPr>
          <w:rFonts w:ascii="仿宋" w:hAnsi="仿宋" w:eastAsia="仿宋" w:cs="仿宋"/>
          <w:spacing w:val="12"/>
          <w:sz w:val="23"/>
          <w:szCs w:val="23"/>
          <w:lang w:eastAsia="zh-CN"/>
        </w:rPr>
        <w:t>证明，授权</w:t>
      </w:r>
      <w:r>
        <w:rPr>
          <w:rFonts w:ascii="仿宋" w:hAnsi="仿宋" w:eastAsia="仿宋" w:cs="仿宋"/>
          <w:spacing w:val="7"/>
          <w:sz w:val="23"/>
          <w:szCs w:val="23"/>
          <w:lang w:eastAsia="zh-CN"/>
        </w:rPr>
        <w:t>委托书应当载明委托代理的具体权限和事项。</w:t>
      </w:r>
    </w:p>
    <w:p w14:paraId="64878400">
      <w:pPr>
        <w:spacing w:before="178" w:line="327" w:lineRule="auto"/>
        <w:ind w:left="85" w:right="25" w:firstLine="476"/>
        <w:rPr>
          <w:rFonts w:ascii="仿宋" w:hAnsi="仿宋" w:eastAsia="仿宋" w:cs="仿宋"/>
          <w:sz w:val="23"/>
          <w:szCs w:val="23"/>
          <w:lang w:eastAsia="zh-CN"/>
        </w:rPr>
      </w:pPr>
      <w:r>
        <w:rPr>
          <w:rFonts w:ascii="仿宋" w:hAnsi="仿宋" w:eastAsia="仿宋" w:cs="仿宋"/>
          <w:spacing w:val="6"/>
          <w:sz w:val="23"/>
          <w:szCs w:val="23"/>
          <w:lang w:eastAsia="zh-CN"/>
        </w:rPr>
        <w:t>7.1.4被质疑人应当在受理质疑后7个工</w:t>
      </w:r>
      <w:r>
        <w:rPr>
          <w:rFonts w:ascii="仿宋" w:hAnsi="仿宋" w:eastAsia="仿宋" w:cs="仿宋"/>
          <w:spacing w:val="5"/>
          <w:sz w:val="23"/>
          <w:szCs w:val="23"/>
          <w:lang w:eastAsia="zh-CN"/>
        </w:rPr>
        <w:t>作日内作出答复，并以书面形式通</w:t>
      </w:r>
      <w:r>
        <w:rPr>
          <w:rFonts w:ascii="仿宋" w:hAnsi="仿宋" w:eastAsia="仿宋" w:cs="仿宋"/>
          <w:spacing w:val="13"/>
          <w:sz w:val="23"/>
          <w:szCs w:val="23"/>
          <w:lang w:eastAsia="zh-CN"/>
        </w:rPr>
        <w:t>知质疑人和其他有关供应商，答复内容仅限于供应商所质疑的内容，不得涉及</w:t>
      </w:r>
      <w:r>
        <w:rPr>
          <w:rFonts w:ascii="仿宋" w:hAnsi="仿宋" w:eastAsia="仿宋" w:cs="仿宋"/>
          <w:spacing w:val="4"/>
          <w:sz w:val="23"/>
          <w:szCs w:val="23"/>
          <w:lang w:eastAsia="zh-CN"/>
        </w:rPr>
        <w:t>国家秘密和商业秘密。</w:t>
      </w:r>
    </w:p>
    <w:p w14:paraId="23E00963">
      <w:pPr>
        <w:spacing w:before="179" w:line="231" w:lineRule="auto"/>
        <w:ind w:left="564"/>
        <w:outlineLvl w:val="2"/>
        <w:rPr>
          <w:rFonts w:ascii="仿宋" w:hAnsi="仿宋" w:eastAsia="仿宋" w:cs="仿宋"/>
          <w:sz w:val="23"/>
          <w:szCs w:val="23"/>
          <w:lang w:eastAsia="zh-CN"/>
        </w:rPr>
      </w:pPr>
      <w:bookmarkStart w:id="69" w:name="_Toc6799"/>
      <w:r>
        <w:rPr>
          <w:rFonts w:ascii="仿宋" w:hAnsi="仿宋" w:eastAsia="仿宋" w:cs="仿宋"/>
          <w:b/>
          <w:bCs/>
          <w:spacing w:val="-2"/>
          <w:sz w:val="23"/>
          <w:szCs w:val="23"/>
          <w:lang w:eastAsia="zh-CN"/>
        </w:rPr>
        <w:t>7.2投诉</w:t>
      </w:r>
      <w:bookmarkEnd w:id="69"/>
    </w:p>
    <w:p w14:paraId="7C2A6644">
      <w:pPr>
        <w:spacing w:before="178" w:line="228" w:lineRule="auto"/>
        <w:ind w:right="27"/>
        <w:jc w:val="right"/>
        <w:rPr>
          <w:rFonts w:ascii="仿宋" w:hAnsi="仿宋" w:eastAsia="仿宋" w:cs="仿宋"/>
          <w:sz w:val="23"/>
          <w:szCs w:val="23"/>
          <w:lang w:eastAsia="zh-CN"/>
        </w:rPr>
      </w:pPr>
      <w:r>
        <w:rPr>
          <w:rFonts w:ascii="仿宋" w:hAnsi="仿宋" w:eastAsia="仿宋" w:cs="仿宋"/>
          <w:spacing w:val="13"/>
          <w:sz w:val="23"/>
          <w:szCs w:val="23"/>
          <w:lang w:eastAsia="zh-CN"/>
        </w:rPr>
        <w:t>7.2.1质疑人如对被质疑人的质疑回复不满意或在规定时间内未做出回复</w:t>
      </w:r>
    </w:p>
    <w:p w14:paraId="74DBA08A">
      <w:pPr>
        <w:spacing w:before="77" w:line="357" w:lineRule="auto"/>
        <w:ind w:left="89" w:right="61" w:firstLine="14"/>
        <w:rPr>
          <w:rFonts w:ascii="仿宋" w:hAnsi="仿宋" w:eastAsia="仿宋" w:cs="仿宋"/>
          <w:sz w:val="23"/>
          <w:szCs w:val="23"/>
          <w:lang w:eastAsia="zh-CN"/>
        </w:rPr>
      </w:pPr>
      <w:r>
        <w:rPr>
          <w:rFonts w:ascii="仿宋" w:hAnsi="仿宋" w:eastAsia="仿宋" w:cs="仿宋"/>
          <w:spacing w:val="7"/>
          <w:sz w:val="23"/>
          <w:szCs w:val="23"/>
          <w:lang w:eastAsia="zh-CN"/>
        </w:rPr>
        <w:t>的，可在答复期满后15个工作日内向本项目管辖内的政府采购监督部门提起投诉。供应商投诉应当有明确的请求和必要的证明材料。</w:t>
      </w:r>
    </w:p>
    <w:p w14:paraId="3EDDF31B">
      <w:pPr>
        <w:spacing w:before="42" w:line="229" w:lineRule="auto"/>
        <w:ind w:left="567"/>
        <w:rPr>
          <w:rFonts w:ascii="仿宋" w:hAnsi="仿宋" w:eastAsia="仿宋" w:cs="仿宋"/>
          <w:sz w:val="23"/>
          <w:szCs w:val="23"/>
          <w:lang w:eastAsia="zh-CN"/>
        </w:rPr>
      </w:pPr>
      <w:r>
        <w:rPr>
          <w:rFonts w:ascii="仿宋" w:hAnsi="仿宋" w:eastAsia="仿宋" w:cs="仿宋"/>
          <w:spacing w:val="4"/>
          <w:sz w:val="23"/>
          <w:szCs w:val="23"/>
          <w:lang w:eastAsia="zh-CN"/>
        </w:rPr>
        <w:t>7.2.2投诉人提起投诉应符合以下条件：</w:t>
      </w:r>
    </w:p>
    <w:p w14:paraId="0DB8CB36">
      <w:pPr>
        <w:spacing w:before="182" w:line="231" w:lineRule="auto"/>
        <w:ind w:left="604"/>
        <w:rPr>
          <w:rFonts w:ascii="仿宋" w:hAnsi="仿宋" w:eastAsia="仿宋" w:cs="仿宋"/>
          <w:sz w:val="23"/>
          <w:szCs w:val="23"/>
          <w:lang w:eastAsia="zh-CN"/>
        </w:rPr>
      </w:pPr>
      <w:r>
        <w:rPr>
          <w:rFonts w:ascii="仿宋" w:hAnsi="仿宋" w:eastAsia="仿宋" w:cs="仿宋"/>
          <w:spacing w:val="2"/>
          <w:sz w:val="23"/>
          <w:szCs w:val="23"/>
          <w:lang w:eastAsia="zh-CN"/>
        </w:rPr>
        <w:t>(1)投诉人应是参与项目的供应商；</w:t>
      </w:r>
    </w:p>
    <w:p w14:paraId="178A8914">
      <w:pPr>
        <w:spacing w:before="178" w:line="229" w:lineRule="auto"/>
        <w:ind w:left="604"/>
        <w:rPr>
          <w:rFonts w:ascii="仿宋" w:hAnsi="仿宋" w:eastAsia="仿宋" w:cs="仿宋"/>
          <w:sz w:val="23"/>
          <w:szCs w:val="23"/>
          <w:lang w:eastAsia="zh-CN"/>
        </w:rPr>
      </w:pPr>
      <w:r>
        <w:rPr>
          <w:rFonts w:ascii="仿宋" w:hAnsi="仿宋" w:eastAsia="仿宋" w:cs="仿宋"/>
          <w:spacing w:val="1"/>
          <w:sz w:val="23"/>
          <w:szCs w:val="23"/>
          <w:lang w:eastAsia="zh-CN"/>
        </w:rPr>
        <w:t>(2)投诉前已依法进行质疑；</w:t>
      </w:r>
    </w:p>
    <w:p w14:paraId="124BFDCE">
      <w:pPr>
        <w:spacing w:before="182" w:line="303" w:lineRule="auto"/>
        <w:ind w:left="97" w:right="61" w:firstLine="507"/>
        <w:rPr>
          <w:rFonts w:ascii="仿宋" w:hAnsi="仿宋" w:eastAsia="仿宋" w:cs="仿宋"/>
          <w:sz w:val="23"/>
          <w:szCs w:val="23"/>
          <w:lang w:eastAsia="zh-CN"/>
        </w:rPr>
      </w:pPr>
      <w:r>
        <w:rPr>
          <w:rFonts w:ascii="仿宋" w:hAnsi="仿宋" w:eastAsia="仿宋" w:cs="仿宋"/>
          <w:spacing w:val="10"/>
          <w:sz w:val="23"/>
          <w:szCs w:val="23"/>
          <w:lang w:eastAsia="zh-CN"/>
        </w:rPr>
        <w:t>(3)投诉书内容符合中华人民共和国财政部94号令《政府采购质疑</w:t>
      </w:r>
      <w:r>
        <w:rPr>
          <w:rFonts w:ascii="仿宋" w:hAnsi="仿宋" w:eastAsia="仿宋" w:cs="仿宋"/>
          <w:spacing w:val="9"/>
          <w:sz w:val="23"/>
          <w:szCs w:val="23"/>
          <w:lang w:eastAsia="zh-CN"/>
        </w:rPr>
        <w:t>和投诉</w:t>
      </w:r>
      <w:r>
        <w:rPr>
          <w:rFonts w:ascii="仿宋" w:hAnsi="仿宋" w:eastAsia="仿宋" w:cs="仿宋"/>
          <w:spacing w:val="-2"/>
          <w:sz w:val="23"/>
          <w:szCs w:val="23"/>
          <w:lang w:eastAsia="zh-CN"/>
        </w:rPr>
        <w:t>办法》的规定；</w:t>
      </w:r>
    </w:p>
    <w:p w14:paraId="1440644D">
      <w:pPr>
        <w:spacing w:before="178" w:line="228" w:lineRule="auto"/>
        <w:ind w:left="604"/>
        <w:rPr>
          <w:rFonts w:ascii="仿宋" w:hAnsi="仿宋" w:eastAsia="仿宋" w:cs="仿宋"/>
          <w:sz w:val="23"/>
          <w:szCs w:val="23"/>
          <w:lang w:eastAsia="zh-CN"/>
        </w:rPr>
      </w:pPr>
      <w:r>
        <w:rPr>
          <w:rFonts w:ascii="仿宋" w:hAnsi="仿宋" w:eastAsia="仿宋" w:cs="仿宋"/>
          <w:spacing w:val="-2"/>
          <w:sz w:val="23"/>
          <w:szCs w:val="23"/>
          <w:lang w:eastAsia="zh-CN"/>
        </w:rPr>
        <w:t>(4)在投诉有效期内；</w:t>
      </w:r>
    </w:p>
    <w:p w14:paraId="30774D1F">
      <w:pPr>
        <w:spacing w:before="184" w:line="231" w:lineRule="auto"/>
        <w:ind w:left="604"/>
        <w:rPr>
          <w:rFonts w:ascii="仿宋" w:hAnsi="仿宋" w:eastAsia="仿宋" w:cs="仿宋"/>
          <w:sz w:val="23"/>
          <w:szCs w:val="23"/>
          <w:lang w:eastAsia="zh-CN"/>
        </w:rPr>
      </w:pPr>
      <w:r>
        <w:rPr>
          <w:rFonts w:ascii="仿宋" w:hAnsi="仿宋" w:eastAsia="仿宋" w:cs="仿宋"/>
          <w:spacing w:val="-2"/>
          <w:sz w:val="23"/>
          <w:szCs w:val="23"/>
          <w:lang w:eastAsia="zh-CN"/>
        </w:rPr>
        <w:t>(5)同一投诉事项未经处理的；</w:t>
      </w:r>
    </w:p>
    <w:p w14:paraId="46BDF482">
      <w:pPr>
        <w:spacing w:before="178" w:line="230" w:lineRule="auto"/>
        <w:ind w:left="604"/>
        <w:rPr>
          <w:rFonts w:ascii="仿宋" w:hAnsi="仿宋" w:eastAsia="仿宋" w:cs="仿宋"/>
          <w:sz w:val="23"/>
          <w:szCs w:val="23"/>
          <w:lang w:eastAsia="zh-CN"/>
        </w:rPr>
      </w:pPr>
      <w:r>
        <w:rPr>
          <w:rFonts w:ascii="仿宋" w:hAnsi="仿宋" w:eastAsia="仿宋" w:cs="仿宋"/>
          <w:spacing w:val="7"/>
          <w:sz w:val="23"/>
          <w:szCs w:val="23"/>
          <w:lang w:eastAsia="zh-CN"/>
        </w:rPr>
        <w:t>(6)相关法律、法规和省级以上人民政府财</w:t>
      </w:r>
      <w:r>
        <w:rPr>
          <w:rFonts w:ascii="仿宋" w:hAnsi="仿宋" w:eastAsia="仿宋" w:cs="仿宋"/>
          <w:spacing w:val="6"/>
          <w:sz w:val="23"/>
          <w:szCs w:val="23"/>
          <w:lang w:eastAsia="zh-CN"/>
        </w:rPr>
        <w:t>政部门规定的其他条件。</w:t>
      </w:r>
    </w:p>
    <w:p w14:paraId="4ED7BA89">
      <w:pPr>
        <w:spacing w:before="181" w:line="231" w:lineRule="auto"/>
        <w:jc w:val="right"/>
        <w:rPr>
          <w:rFonts w:ascii="仿宋" w:hAnsi="仿宋" w:eastAsia="仿宋" w:cs="仿宋"/>
          <w:sz w:val="23"/>
          <w:szCs w:val="23"/>
          <w:lang w:eastAsia="zh-CN"/>
        </w:rPr>
      </w:pPr>
      <w:r>
        <w:rPr>
          <w:rFonts w:ascii="仿宋" w:hAnsi="仿宋" w:eastAsia="仿宋" w:cs="仿宋"/>
          <w:spacing w:val="2"/>
          <w:sz w:val="23"/>
          <w:szCs w:val="23"/>
          <w:lang w:eastAsia="zh-CN"/>
        </w:rPr>
        <w:t>7.2.3供应商投诉时，应当当面提交投诉书，投</w:t>
      </w:r>
      <w:r>
        <w:rPr>
          <w:rFonts w:ascii="仿宋" w:hAnsi="仿宋" w:eastAsia="仿宋" w:cs="仿宋"/>
          <w:spacing w:val="1"/>
          <w:sz w:val="23"/>
          <w:szCs w:val="23"/>
          <w:lang w:eastAsia="zh-CN"/>
        </w:rPr>
        <w:t>诉书应当包括下列主要内容：</w:t>
      </w:r>
    </w:p>
    <w:p w14:paraId="69A7CDA1">
      <w:pPr>
        <w:spacing w:before="179" w:line="229" w:lineRule="auto"/>
        <w:ind w:left="604"/>
        <w:rPr>
          <w:rFonts w:ascii="仿宋" w:hAnsi="仿宋" w:eastAsia="仿宋" w:cs="仿宋"/>
          <w:sz w:val="23"/>
          <w:szCs w:val="23"/>
          <w:lang w:eastAsia="zh-CN"/>
        </w:rPr>
      </w:pPr>
      <w:r>
        <w:rPr>
          <w:rFonts w:ascii="仿宋" w:hAnsi="仿宋" w:eastAsia="仿宋" w:cs="仿宋"/>
          <w:spacing w:val="5"/>
          <w:sz w:val="23"/>
          <w:szCs w:val="23"/>
          <w:lang w:eastAsia="zh-CN"/>
        </w:rPr>
        <w:t>(1)投诉人的姓名或者名称、住所、联系方式及相关证明；</w:t>
      </w:r>
    </w:p>
    <w:p w14:paraId="3050C51B">
      <w:pPr>
        <w:spacing w:before="183" w:line="229" w:lineRule="auto"/>
        <w:ind w:left="604"/>
        <w:rPr>
          <w:rFonts w:ascii="仿宋" w:hAnsi="仿宋" w:eastAsia="仿宋" w:cs="仿宋"/>
          <w:sz w:val="23"/>
          <w:szCs w:val="23"/>
          <w:lang w:eastAsia="zh-CN"/>
        </w:rPr>
      </w:pPr>
      <w:r>
        <w:rPr>
          <w:rFonts w:ascii="仿宋" w:hAnsi="仿宋" w:eastAsia="仿宋" w:cs="仿宋"/>
          <w:spacing w:val="3"/>
          <w:sz w:val="23"/>
          <w:szCs w:val="23"/>
          <w:lang w:eastAsia="zh-CN"/>
        </w:rPr>
        <w:t>(2)被投诉人的名称、住所、联系方式；</w:t>
      </w:r>
    </w:p>
    <w:p w14:paraId="5753999F">
      <w:pPr>
        <w:spacing w:before="180" w:line="229" w:lineRule="auto"/>
        <w:ind w:left="604"/>
        <w:rPr>
          <w:rFonts w:ascii="仿宋" w:hAnsi="仿宋" w:eastAsia="仿宋" w:cs="仿宋"/>
          <w:sz w:val="23"/>
          <w:szCs w:val="23"/>
          <w:lang w:eastAsia="zh-CN"/>
        </w:rPr>
      </w:pPr>
      <w:r>
        <w:rPr>
          <w:rFonts w:ascii="仿宋" w:hAnsi="仿宋" w:eastAsia="仿宋" w:cs="仿宋"/>
          <w:spacing w:val="4"/>
          <w:sz w:val="23"/>
          <w:szCs w:val="23"/>
          <w:lang w:eastAsia="zh-CN"/>
        </w:rPr>
        <w:t>(3)具体的投诉事项、事实根据和法律依据；</w:t>
      </w:r>
    </w:p>
    <w:p w14:paraId="2A22148E">
      <w:pPr>
        <w:spacing w:before="183" w:line="228" w:lineRule="auto"/>
        <w:ind w:left="604"/>
        <w:rPr>
          <w:rFonts w:ascii="仿宋" w:hAnsi="仿宋" w:eastAsia="仿宋" w:cs="仿宋"/>
          <w:sz w:val="23"/>
          <w:szCs w:val="23"/>
          <w:lang w:eastAsia="zh-CN"/>
        </w:rPr>
      </w:pPr>
      <w:r>
        <w:rPr>
          <w:rFonts w:ascii="仿宋" w:hAnsi="仿宋" w:eastAsia="仿宋" w:cs="仿宋"/>
          <w:spacing w:val="3"/>
          <w:sz w:val="23"/>
          <w:szCs w:val="23"/>
          <w:lang w:eastAsia="zh-CN"/>
        </w:rPr>
        <w:t>(4)质疑和质疑答复情况及相关证明材料；</w:t>
      </w:r>
    </w:p>
    <w:p w14:paraId="27BE1247">
      <w:pPr>
        <w:spacing w:before="180" w:line="231" w:lineRule="auto"/>
        <w:ind w:left="604"/>
        <w:rPr>
          <w:rFonts w:ascii="仿宋" w:hAnsi="仿宋" w:eastAsia="仿宋" w:cs="仿宋"/>
          <w:sz w:val="23"/>
          <w:szCs w:val="23"/>
          <w:lang w:eastAsia="zh-CN"/>
        </w:rPr>
      </w:pPr>
      <w:r>
        <w:rPr>
          <w:rFonts w:ascii="仿宋" w:hAnsi="仿宋" w:eastAsia="仿宋" w:cs="仿宋"/>
          <w:sz w:val="23"/>
          <w:szCs w:val="23"/>
          <w:lang w:eastAsia="zh-CN"/>
        </w:rPr>
        <w:t>(5)提起投诉的日期。</w:t>
      </w:r>
    </w:p>
    <w:p w14:paraId="24DF4852">
      <w:pPr>
        <w:spacing w:before="182" w:line="363" w:lineRule="auto"/>
        <w:ind w:left="91" w:right="59" w:firstLine="477"/>
        <w:jc w:val="both"/>
        <w:rPr>
          <w:rFonts w:ascii="仿宋" w:hAnsi="仿宋" w:eastAsia="仿宋" w:cs="仿宋"/>
          <w:sz w:val="23"/>
          <w:szCs w:val="23"/>
          <w:lang w:eastAsia="zh-CN"/>
        </w:rPr>
      </w:pPr>
      <w:r>
        <w:rPr>
          <w:rFonts w:ascii="仿宋" w:hAnsi="仿宋" w:eastAsia="仿宋" w:cs="仿宋"/>
          <w:spacing w:val="13"/>
          <w:sz w:val="23"/>
          <w:szCs w:val="23"/>
          <w:lang w:eastAsia="zh-CN"/>
        </w:rPr>
        <w:t>投诉人为自然人的，应当由本人签字。投诉人为法人的，应当由其法定代表人签字并加盖单位公章。投诉人为其他组织的，应当由其主要负责人签字盖</w:t>
      </w:r>
      <w:r>
        <w:rPr>
          <w:rFonts w:ascii="仿宋" w:hAnsi="仿宋" w:eastAsia="仿宋" w:cs="仿宋"/>
          <w:spacing w:val="3"/>
          <w:sz w:val="23"/>
          <w:szCs w:val="23"/>
          <w:lang w:eastAsia="zh-CN"/>
        </w:rPr>
        <w:t>章并加盖单位公章。</w:t>
      </w:r>
    </w:p>
    <w:p w14:paraId="2337BC37">
      <w:pPr>
        <w:spacing w:before="41" w:line="365" w:lineRule="auto"/>
        <w:ind w:left="95" w:right="59" w:firstLine="472"/>
        <w:jc w:val="both"/>
        <w:rPr>
          <w:rFonts w:ascii="仿宋" w:hAnsi="仿宋" w:eastAsia="仿宋" w:cs="仿宋"/>
          <w:sz w:val="23"/>
          <w:szCs w:val="23"/>
          <w:lang w:eastAsia="zh-CN"/>
        </w:rPr>
      </w:pPr>
      <w:r>
        <w:rPr>
          <w:rFonts w:ascii="仿宋" w:hAnsi="仿宋" w:eastAsia="仿宋" w:cs="仿宋"/>
          <w:spacing w:val="7"/>
          <w:sz w:val="23"/>
          <w:szCs w:val="23"/>
          <w:lang w:eastAsia="zh-CN"/>
        </w:rPr>
        <w:t>7.2.4投诉人可以授权代理人办理投诉</w:t>
      </w:r>
      <w:r>
        <w:rPr>
          <w:rFonts w:ascii="仿宋" w:hAnsi="仿宋" w:eastAsia="仿宋" w:cs="仿宋"/>
          <w:spacing w:val="6"/>
          <w:sz w:val="23"/>
          <w:szCs w:val="23"/>
          <w:lang w:eastAsia="zh-CN"/>
        </w:rPr>
        <w:t>事务。代理人办理投诉事务时，除提</w:t>
      </w:r>
      <w:r>
        <w:rPr>
          <w:rFonts w:ascii="仿宋" w:hAnsi="仿宋" w:eastAsia="仿宋" w:cs="仿宋"/>
          <w:spacing w:val="13"/>
          <w:sz w:val="23"/>
          <w:szCs w:val="23"/>
          <w:lang w:eastAsia="zh-CN"/>
        </w:rPr>
        <w:t>交投诉书外，还应当向监督部门提交投诉人的授权委托书，授权委</w:t>
      </w:r>
      <w:r>
        <w:rPr>
          <w:rFonts w:ascii="仿宋" w:hAnsi="仿宋" w:eastAsia="仿宋" w:cs="仿宋"/>
          <w:spacing w:val="12"/>
          <w:sz w:val="23"/>
          <w:szCs w:val="23"/>
          <w:lang w:eastAsia="zh-CN"/>
        </w:rPr>
        <w:t>托书应当载</w:t>
      </w:r>
      <w:r>
        <w:rPr>
          <w:rFonts w:ascii="仿宋" w:hAnsi="仿宋" w:eastAsia="仿宋" w:cs="仿宋"/>
          <w:spacing w:val="5"/>
          <w:sz w:val="23"/>
          <w:szCs w:val="23"/>
          <w:lang w:eastAsia="zh-CN"/>
        </w:rPr>
        <w:t>明委托代理的具体权限和事项。</w:t>
      </w:r>
    </w:p>
    <w:p w14:paraId="163153E7">
      <w:pPr>
        <w:spacing w:before="38" w:line="229" w:lineRule="auto"/>
        <w:ind w:left="567"/>
        <w:rPr>
          <w:rFonts w:ascii="仿宋" w:hAnsi="仿宋" w:eastAsia="仿宋" w:cs="仿宋"/>
          <w:sz w:val="23"/>
          <w:szCs w:val="23"/>
          <w:lang w:eastAsia="zh-CN"/>
        </w:rPr>
      </w:pPr>
      <w:r>
        <w:rPr>
          <w:rFonts w:ascii="仿宋" w:hAnsi="仿宋" w:eastAsia="仿宋" w:cs="仿宋"/>
          <w:spacing w:val="7"/>
          <w:sz w:val="23"/>
          <w:szCs w:val="23"/>
          <w:lang w:eastAsia="zh-CN"/>
        </w:rPr>
        <w:t>7.2.5投诉人不符合上述规定提起的投诉，政府采购监督部门不予受理。</w:t>
      </w:r>
    </w:p>
    <w:p w14:paraId="3ABC61C1">
      <w:pPr>
        <w:pStyle w:val="2"/>
        <w:spacing w:line="365" w:lineRule="auto"/>
        <w:rPr>
          <w:lang w:eastAsia="zh-CN"/>
        </w:rPr>
      </w:pPr>
    </w:p>
    <w:p w14:paraId="6F8A8BE3">
      <w:pPr>
        <w:spacing w:before="75" w:line="231" w:lineRule="auto"/>
        <w:outlineLvl w:val="1"/>
        <w:rPr>
          <w:rFonts w:ascii="仿宋" w:hAnsi="仿宋" w:eastAsia="仿宋" w:cs="仿宋"/>
          <w:sz w:val="23"/>
          <w:szCs w:val="23"/>
          <w:lang w:eastAsia="zh-CN"/>
        </w:rPr>
      </w:pPr>
      <w:bookmarkStart w:id="70" w:name="bookmark21"/>
      <w:bookmarkEnd w:id="70"/>
      <w:bookmarkStart w:id="71" w:name="_Toc28610"/>
      <w:r>
        <w:rPr>
          <w:rFonts w:ascii="仿宋" w:hAnsi="仿宋" w:eastAsia="仿宋" w:cs="仿宋"/>
          <w:b/>
          <w:bCs/>
          <w:spacing w:val="5"/>
          <w:sz w:val="23"/>
          <w:szCs w:val="23"/>
          <w:lang w:eastAsia="zh-CN"/>
        </w:rPr>
        <w:t>八、项目验收</w:t>
      </w:r>
      <w:bookmarkEnd w:id="71"/>
    </w:p>
    <w:p w14:paraId="170959EF">
      <w:pPr>
        <w:pStyle w:val="2"/>
        <w:spacing w:line="361" w:lineRule="auto"/>
        <w:rPr>
          <w:lang w:eastAsia="zh-CN"/>
        </w:rPr>
      </w:pPr>
    </w:p>
    <w:p w14:paraId="44A018EC">
      <w:pPr>
        <w:spacing w:before="76" w:line="364" w:lineRule="auto"/>
        <w:ind w:left="91" w:right="59" w:firstLine="471"/>
        <w:jc w:val="both"/>
        <w:rPr>
          <w:rFonts w:ascii="仿宋" w:hAnsi="仿宋" w:eastAsia="仿宋" w:cs="仿宋"/>
          <w:sz w:val="23"/>
          <w:szCs w:val="23"/>
          <w:lang w:eastAsia="zh-CN"/>
        </w:rPr>
      </w:pPr>
      <w:r>
        <w:rPr>
          <w:rFonts w:ascii="仿宋" w:hAnsi="仿宋" w:eastAsia="仿宋" w:cs="仿宋"/>
          <w:spacing w:val="7"/>
          <w:sz w:val="23"/>
          <w:szCs w:val="23"/>
          <w:lang w:eastAsia="zh-CN"/>
        </w:rPr>
        <w:t>8.1采购单位按照政府采购合同规定的技术、服务、安全标</w:t>
      </w:r>
      <w:r>
        <w:rPr>
          <w:rFonts w:ascii="仿宋" w:hAnsi="仿宋" w:eastAsia="仿宋" w:cs="仿宋"/>
          <w:spacing w:val="6"/>
          <w:sz w:val="23"/>
          <w:szCs w:val="23"/>
          <w:lang w:eastAsia="zh-CN"/>
        </w:rPr>
        <w:t>准对供应商履约</w:t>
      </w:r>
      <w:r>
        <w:rPr>
          <w:rFonts w:ascii="仿宋" w:hAnsi="仿宋" w:eastAsia="仿宋" w:cs="仿宋"/>
          <w:spacing w:val="13"/>
          <w:sz w:val="23"/>
          <w:szCs w:val="23"/>
          <w:lang w:eastAsia="zh-CN"/>
        </w:rPr>
        <w:t>情况进行验收，并出具验收书。验收书包括每一项技术、服务、安全标准的履</w:t>
      </w:r>
      <w:r>
        <w:rPr>
          <w:rFonts w:ascii="仿宋" w:hAnsi="仿宋" w:eastAsia="仿宋" w:cs="仿宋"/>
          <w:spacing w:val="-3"/>
          <w:sz w:val="23"/>
          <w:szCs w:val="23"/>
          <w:lang w:eastAsia="zh-CN"/>
        </w:rPr>
        <w:t>约情况。</w:t>
      </w:r>
    </w:p>
    <w:p w14:paraId="318E46E9">
      <w:pPr>
        <w:spacing w:before="38" w:line="231" w:lineRule="auto"/>
        <w:ind w:left="563"/>
        <w:outlineLvl w:val="2"/>
        <w:rPr>
          <w:rFonts w:ascii="仿宋" w:hAnsi="仿宋" w:eastAsia="仿宋" w:cs="仿宋"/>
          <w:sz w:val="23"/>
          <w:szCs w:val="23"/>
          <w:lang w:eastAsia="zh-CN"/>
        </w:rPr>
      </w:pPr>
      <w:bookmarkStart w:id="72" w:name="_Toc28743"/>
      <w:r>
        <w:rPr>
          <w:rFonts w:ascii="仿宋" w:hAnsi="仿宋" w:eastAsia="仿宋" w:cs="仿宋"/>
          <w:spacing w:val="7"/>
          <w:sz w:val="23"/>
          <w:szCs w:val="23"/>
          <w:lang w:eastAsia="zh-CN"/>
        </w:rPr>
        <w:t>8.2验收标准：磋商文件、响应文件、政府采购合同规定的标准。</w:t>
      </w:r>
      <w:bookmarkEnd w:id="72"/>
    </w:p>
    <w:p w14:paraId="11214177">
      <w:pPr>
        <w:spacing w:before="78" w:line="231" w:lineRule="auto"/>
        <w:ind w:left="1"/>
        <w:outlineLvl w:val="1"/>
        <w:rPr>
          <w:rFonts w:ascii="仿宋" w:hAnsi="仿宋" w:eastAsia="仿宋" w:cs="仿宋"/>
          <w:sz w:val="23"/>
          <w:szCs w:val="23"/>
          <w:lang w:eastAsia="zh-CN"/>
        </w:rPr>
      </w:pPr>
      <w:bookmarkStart w:id="73" w:name="bookmark23"/>
      <w:bookmarkEnd w:id="73"/>
      <w:bookmarkStart w:id="74" w:name="_Toc7498"/>
      <w:r>
        <w:rPr>
          <w:rFonts w:ascii="仿宋" w:hAnsi="仿宋" w:eastAsia="仿宋" w:cs="仿宋"/>
          <w:b/>
          <w:bCs/>
          <w:spacing w:val="4"/>
          <w:sz w:val="23"/>
          <w:szCs w:val="23"/>
          <w:lang w:eastAsia="zh-CN"/>
        </w:rPr>
        <w:t>九、适用法律</w:t>
      </w:r>
      <w:bookmarkEnd w:id="74"/>
    </w:p>
    <w:p w14:paraId="6BAE79A0">
      <w:pPr>
        <w:pStyle w:val="2"/>
        <w:spacing w:line="361" w:lineRule="auto"/>
        <w:rPr>
          <w:lang w:eastAsia="zh-CN"/>
        </w:rPr>
      </w:pPr>
    </w:p>
    <w:p w14:paraId="096D2842">
      <w:pPr>
        <w:spacing w:before="75" w:line="358" w:lineRule="auto"/>
        <w:ind w:left="83" w:right="25" w:firstLine="472"/>
        <w:rPr>
          <w:rFonts w:ascii="仿宋" w:hAnsi="仿宋" w:eastAsia="仿宋" w:cs="仿宋"/>
          <w:sz w:val="23"/>
          <w:szCs w:val="23"/>
          <w:lang w:eastAsia="zh-CN"/>
        </w:rPr>
      </w:pPr>
      <w:r>
        <w:rPr>
          <w:rFonts w:ascii="仿宋" w:hAnsi="仿宋" w:eastAsia="仿宋" w:cs="仿宋"/>
          <w:spacing w:val="7"/>
          <w:sz w:val="23"/>
          <w:szCs w:val="23"/>
          <w:lang w:eastAsia="zh-CN"/>
        </w:rPr>
        <w:t>9.1招标采购单位和供应商的一切采购活动均适用于《政府采购法》、</w:t>
      </w:r>
      <w:r>
        <w:rPr>
          <w:rFonts w:ascii="仿宋" w:hAnsi="仿宋" w:eastAsia="仿宋" w:cs="仿宋"/>
          <w:spacing w:val="6"/>
          <w:sz w:val="23"/>
          <w:szCs w:val="23"/>
          <w:lang w:eastAsia="zh-CN"/>
        </w:rPr>
        <w:t>《政</w:t>
      </w:r>
      <w:r>
        <w:rPr>
          <w:rFonts w:ascii="仿宋" w:hAnsi="仿宋" w:eastAsia="仿宋" w:cs="仿宋"/>
          <w:spacing w:val="8"/>
          <w:sz w:val="23"/>
          <w:szCs w:val="23"/>
          <w:lang w:eastAsia="zh-CN"/>
        </w:rPr>
        <w:t>府采购实施条例》、《政府采购竞争性磋商采购方式管理办法》等相关规定。</w:t>
      </w:r>
    </w:p>
    <w:p w14:paraId="39E7E95C">
      <w:pPr>
        <w:spacing w:before="301" w:line="231" w:lineRule="auto"/>
        <w:outlineLvl w:val="1"/>
        <w:rPr>
          <w:rFonts w:ascii="仿宋" w:hAnsi="仿宋" w:eastAsia="仿宋" w:cs="仿宋"/>
          <w:sz w:val="23"/>
          <w:szCs w:val="23"/>
          <w:lang w:eastAsia="zh-CN"/>
        </w:rPr>
      </w:pPr>
      <w:bookmarkStart w:id="75" w:name="bookmark25"/>
      <w:bookmarkEnd w:id="75"/>
      <w:bookmarkStart w:id="76" w:name="_Toc15802"/>
      <w:r>
        <w:rPr>
          <w:rFonts w:ascii="仿宋" w:hAnsi="仿宋" w:eastAsia="仿宋" w:cs="仿宋"/>
          <w:b/>
          <w:bCs/>
          <w:spacing w:val="6"/>
          <w:sz w:val="23"/>
          <w:szCs w:val="23"/>
          <w:lang w:eastAsia="zh-CN"/>
        </w:rPr>
        <w:t>十、磋商文件的解释权</w:t>
      </w:r>
      <w:bookmarkEnd w:id="76"/>
    </w:p>
    <w:p w14:paraId="4C13E71C">
      <w:pPr>
        <w:pStyle w:val="2"/>
        <w:spacing w:line="360" w:lineRule="auto"/>
        <w:rPr>
          <w:lang w:eastAsia="zh-CN"/>
        </w:rPr>
      </w:pPr>
    </w:p>
    <w:p w14:paraId="37EF4BB0">
      <w:pPr>
        <w:spacing w:before="75" w:line="229" w:lineRule="auto"/>
        <w:ind w:left="572"/>
        <w:outlineLvl w:val="2"/>
        <w:rPr>
          <w:rFonts w:ascii="仿宋" w:hAnsi="仿宋" w:eastAsia="仿宋" w:cs="仿宋"/>
          <w:sz w:val="23"/>
          <w:szCs w:val="23"/>
          <w:lang w:eastAsia="zh-CN"/>
        </w:rPr>
      </w:pPr>
      <w:bookmarkStart w:id="77" w:name="_Toc3190"/>
      <w:r>
        <w:rPr>
          <w:rFonts w:ascii="仿宋" w:hAnsi="仿宋" w:eastAsia="仿宋" w:cs="仿宋"/>
          <w:spacing w:val="6"/>
          <w:sz w:val="23"/>
          <w:szCs w:val="23"/>
          <w:lang w:eastAsia="zh-CN"/>
        </w:rPr>
        <w:t>10.1本项目磋商文件的最终解释权为采购单</w:t>
      </w:r>
      <w:r>
        <w:rPr>
          <w:rFonts w:ascii="仿宋" w:hAnsi="仿宋" w:eastAsia="仿宋" w:cs="仿宋"/>
          <w:spacing w:val="5"/>
          <w:sz w:val="23"/>
          <w:szCs w:val="23"/>
          <w:lang w:eastAsia="zh-CN"/>
        </w:rPr>
        <w:t>位所有。</w:t>
      </w:r>
      <w:bookmarkEnd w:id="77"/>
    </w:p>
    <w:p w14:paraId="4C273EBD">
      <w:pPr>
        <w:pStyle w:val="2"/>
        <w:spacing w:line="364" w:lineRule="auto"/>
        <w:rPr>
          <w:lang w:eastAsia="zh-CN"/>
        </w:rPr>
      </w:pPr>
    </w:p>
    <w:p w14:paraId="43394CEE">
      <w:pPr>
        <w:spacing w:before="75" w:line="230" w:lineRule="auto"/>
        <w:outlineLvl w:val="1"/>
        <w:rPr>
          <w:rFonts w:ascii="仿宋" w:hAnsi="仿宋" w:eastAsia="仿宋" w:cs="仿宋"/>
          <w:sz w:val="23"/>
          <w:szCs w:val="23"/>
          <w:lang w:eastAsia="zh-CN"/>
        </w:rPr>
      </w:pPr>
      <w:bookmarkStart w:id="78" w:name="bookmark27"/>
      <w:bookmarkEnd w:id="78"/>
      <w:bookmarkStart w:id="79" w:name="_Toc23759"/>
      <w:r>
        <w:rPr>
          <w:rFonts w:ascii="仿宋" w:hAnsi="仿宋" w:eastAsia="仿宋" w:cs="仿宋"/>
          <w:b/>
          <w:bCs/>
          <w:spacing w:val="3"/>
          <w:sz w:val="23"/>
          <w:szCs w:val="23"/>
          <w:lang w:eastAsia="zh-CN"/>
        </w:rPr>
        <w:t>十一、其他注意事项</w:t>
      </w:r>
      <w:bookmarkEnd w:id="79"/>
    </w:p>
    <w:p w14:paraId="26508B7F">
      <w:pPr>
        <w:pStyle w:val="2"/>
        <w:spacing w:line="362" w:lineRule="auto"/>
        <w:rPr>
          <w:lang w:eastAsia="zh-CN"/>
        </w:rPr>
      </w:pPr>
    </w:p>
    <w:p w14:paraId="15AB6602">
      <w:pPr>
        <w:spacing w:before="75" w:line="360" w:lineRule="auto"/>
        <w:ind w:left="83" w:right="27" w:firstLine="489"/>
        <w:rPr>
          <w:rFonts w:ascii="仿宋" w:hAnsi="仿宋" w:eastAsia="仿宋" w:cs="仿宋"/>
          <w:sz w:val="23"/>
          <w:szCs w:val="23"/>
          <w:lang w:eastAsia="zh-CN"/>
        </w:rPr>
      </w:pPr>
      <w:r>
        <w:rPr>
          <w:rFonts w:ascii="仿宋" w:hAnsi="仿宋" w:eastAsia="仿宋" w:cs="仿宋"/>
          <w:spacing w:val="10"/>
          <w:sz w:val="23"/>
          <w:szCs w:val="23"/>
          <w:lang w:eastAsia="zh-CN"/>
        </w:rPr>
        <w:t>11.1单位负责人为同一人或者存在直接控股</w:t>
      </w:r>
      <w:r>
        <w:rPr>
          <w:rFonts w:ascii="仿宋" w:hAnsi="仿宋" w:eastAsia="仿宋" w:cs="仿宋"/>
          <w:spacing w:val="9"/>
          <w:sz w:val="23"/>
          <w:szCs w:val="23"/>
          <w:lang w:eastAsia="zh-CN"/>
        </w:rPr>
        <w:t>、管理关系的不同供应商，不</w:t>
      </w:r>
      <w:r>
        <w:rPr>
          <w:rFonts w:ascii="仿宋" w:hAnsi="仿宋" w:eastAsia="仿宋" w:cs="仿宋"/>
          <w:spacing w:val="6"/>
          <w:sz w:val="23"/>
          <w:szCs w:val="23"/>
          <w:lang w:eastAsia="zh-CN"/>
        </w:rPr>
        <w:t>得参加同一合同项下的政府采购活动。</w:t>
      </w:r>
    </w:p>
    <w:p w14:paraId="3BF09AB1">
      <w:pPr>
        <w:spacing w:before="38" w:line="359" w:lineRule="auto"/>
        <w:ind w:left="82" w:right="27" w:firstLine="490"/>
        <w:rPr>
          <w:rFonts w:ascii="仿宋" w:hAnsi="仿宋" w:eastAsia="仿宋" w:cs="仿宋"/>
          <w:sz w:val="23"/>
          <w:szCs w:val="23"/>
          <w:lang w:eastAsia="zh-CN"/>
        </w:rPr>
      </w:pPr>
      <w:r>
        <w:rPr>
          <w:rFonts w:ascii="仿宋" w:hAnsi="仿宋" w:eastAsia="仿宋" w:cs="仿宋"/>
          <w:spacing w:val="10"/>
          <w:sz w:val="23"/>
          <w:szCs w:val="23"/>
          <w:lang w:eastAsia="zh-CN"/>
        </w:rPr>
        <w:t>11.2供应商为采购项目提供整体设计、规范编制或者</w:t>
      </w:r>
      <w:r>
        <w:rPr>
          <w:rFonts w:ascii="仿宋" w:hAnsi="仿宋" w:eastAsia="仿宋" w:cs="仿宋"/>
          <w:spacing w:val="9"/>
          <w:sz w:val="23"/>
          <w:szCs w:val="23"/>
          <w:lang w:eastAsia="zh-CN"/>
        </w:rPr>
        <w:t>项目管理、监理、检</w:t>
      </w:r>
      <w:r>
        <w:rPr>
          <w:rFonts w:ascii="仿宋" w:hAnsi="仿宋" w:eastAsia="仿宋" w:cs="仿宋"/>
          <w:spacing w:val="8"/>
          <w:sz w:val="23"/>
          <w:szCs w:val="23"/>
          <w:lang w:eastAsia="zh-CN"/>
        </w:rPr>
        <w:t>测等服务的供应商，不得再参加该采购项目的其他采购活动。</w:t>
      </w:r>
    </w:p>
    <w:p w14:paraId="28B6FE4F">
      <w:pPr>
        <w:spacing w:before="38" w:line="371" w:lineRule="auto"/>
        <w:ind w:left="86" w:right="25" w:firstLine="485"/>
        <w:rPr>
          <w:rFonts w:ascii="仿宋" w:hAnsi="仿宋" w:eastAsia="仿宋" w:cs="仿宋"/>
          <w:sz w:val="23"/>
          <w:szCs w:val="23"/>
          <w:lang w:eastAsia="zh-CN"/>
        </w:rPr>
      </w:pPr>
      <w:r>
        <w:rPr>
          <w:rFonts w:ascii="仿宋" w:hAnsi="仿宋" w:eastAsia="仿宋" w:cs="仿宋"/>
          <w:spacing w:val="10"/>
          <w:sz w:val="23"/>
          <w:szCs w:val="23"/>
          <w:lang w:eastAsia="zh-CN"/>
        </w:rPr>
        <w:t>11.3政府采购法第二十二条第一款第五项所称重大违</w:t>
      </w:r>
      <w:r>
        <w:rPr>
          <w:rFonts w:ascii="仿宋" w:hAnsi="仿宋" w:eastAsia="仿宋" w:cs="仿宋"/>
          <w:spacing w:val="9"/>
          <w:sz w:val="23"/>
          <w:szCs w:val="23"/>
          <w:lang w:eastAsia="zh-CN"/>
        </w:rPr>
        <w:t>法记录，是指供应商</w:t>
      </w:r>
      <w:r>
        <w:rPr>
          <w:rFonts w:ascii="仿宋" w:hAnsi="仿宋" w:eastAsia="仿宋" w:cs="仿宋"/>
          <w:spacing w:val="13"/>
          <w:sz w:val="23"/>
          <w:szCs w:val="23"/>
          <w:lang w:eastAsia="zh-CN"/>
        </w:rPr>
        <w:t>因违法经营受到刑事处罚或者责令停产停业、吊销许可证或者执照、</w:t>
      </w:r>
      <w:r>
        <w:rPr>
          <w:rFonts w:ascii="仿宋" w:hAnsi="仿宋" w:eastAsia="仿宋" w:cs="仿宋"/>
          <w:spacing w:val="12"/>
          <w:sz w:val="23"/>
          <w:szCs w:val="23"/>
          <w:lang w:eastAsia="zh-CN"/>
        </w:rPr>
        <w:t>较大数额</w:t>
      </w:r>
      <w:r>
        <w:rPr>
          <w:rFonts w:ascii="仿宋" w:hAnsi="仿宋" w:eastAsia="仿宋" w:cs="仿宋"/>
          <w:spacing w:val="13"/>
          <w:sz w:val="23"/>
          <w:szCs w:val="23"/>
          <w:lang w:eastAsia="zh-CN"/>
        </w:rPr>
        <w:t>罚款等行政处罚。《中华人民共和国政府采购法实施条例》第十九条</w:t>
      </w:r>
      <w:r>
        <w:rPr>
          <w:rFonts w:ascii="仿宋" w:hAnsi="仿宋" w:eastAsia="仿宋" w:cs="仿宋"/>
          <w:spacing w:val="12"/>
          <w:sz w:val="23"/>
          <w:szCs w:val="23"/>
          <w:lang w:eastAsia="zh-CN"/>
        </w:rPr>
        <w:t>第一款规</w:t>
      </w:r>
      <w:r>
        <w:rPr>
          <w:rFonts w:ascii="仿宋" w:hAnsi="仿宋" w:eastAsia="仿宋" w:cs="仿宋"/>
          <w:spacing w:val="10"/>
          <w:sz w:val="23"/>
          <w:szCs w:val="23"/>
          <w:lang w:eastAsia="zh-CN"/>
        </w:rPr>
        <w:t>定的“较大数额罚款”认定为200万元以上的罚款，法律、行政法规以及国务院有关部门明确规定相关领域“较大数额罚款”标准高于200万元的，从其规</w:t>
      </w:r>
      <w:r>
        <w:rPr>
          <w:rFonts w:ascii="仿宋" w:hAnsi="仿宋" w:eastAsia="仿宋" w:cs="仿宋"/>
          <w:spacing w:val="-10"/>
          <w:sz w:val="23"/>
          <w:szCs w:val="23"/>
          <w:lang w:eastAsia="zh-CN"/>
        </w:rPr>
        <w:t>定。</w:t>
      </w:r>
    </w:p>
    <w:p w14:paraId="73B5EF51">
      <w:pPr>
        <w:spacing w:before="31" w:line="362" w:lineRule="auto"/>
        <w:ind w:left="83" w:right="25" w:firstLine="489"/>
        <w:rPr>
          <w:rFonts w:ascii="仿宋" w:hAnsi="仿宋" w:eastAsia="仿宋" w:cs="仿宋"/>
          <w:sz w:val="23"/>
          <w:szCs w:val="23"/>
          <w:lang w:eastAsia="zh-CN"/>
        </w:rPr>
      </w:pPr>
      <w:r>
        <w:rPr>
          <w:rFonts w:ascii="仿宋" w:hAnsi="仿宋" w:eastAsia="仿宋" w:cs="仿宋"/>
          <w:spacing w:val="9"/>
          <w:sz w:val="23"/>
          <w:szCs w:val="23"/>
          <w:lang w:eastAsia="zh-CN"/>
        </w:rPr>
        <w:t>11.4按照财政部《关于规范政府采购行政处罚有关问题的通知》的规定，</w:t>
      </w:r>
      <w:r>
        <w:rPr>
          <w:rFonts w:ascii="仿宋" w:hAnsi="仿宋" w:eastAsia="仿宋" w:cs="仿宋"/>
          <w:spacing w:val="13"/>
          <w:sz w:val="23"/>
          <w:szCs w:val="23"/>
          <w:lang w:eastAsia="zh-CN"/>
        </w:rPr>
        <w:t>各级人民政府财政部门依法对参加政府采购活动的供应商作出的禁止参加政府</w:t>
      </w:r>
      <w:r>
        <w:rPr>
          <w:rFonts w:ascii="仿宋" w:hAnsi="仿宋" w:eastAsia="仿宋" w:cs="仿宋"/>
          <w:spacing w:val="7"/>
          <w:sz w:val="23"/>
          <w:szCs w:val="23"/>
          <w:lang w:eastAsia="zh-CN"/>
        </w:rPr>
        <w:t>采购活动等行政处罚决定在全国范围内生效。</w:t>
      </w:r>
    </w:p>
    <w:p w14:paraId="7D590DBF">
      <w:pPr>
        <w:spacing w:before="45" w:line="360" w:lineRule="auto"/>
        <w:ind w:left="85" w:right="27" w:firstLine="486"/>
        <w:rPr>
          <w:rFonts w:ascii="仿宋" w:hAnsi="仿宋" w:eastAsia="仿宋" w:cs="仿宋"/>
          <w:sz w:val="23"/>
          <w:szCs w:val="23"/>
          <w:lang w:eastAsia="zh-CN"/>
        </w:rPr>
        <w:sectPr>
          <w:footerReference r:id="rId10" w:type="default"/>
          <w:pgSz w:w="11906" w:h="16838"/>
          <w:pgMar w:top="1431" w:right="1785" w:bottom="1016" w:left="1748" w:header="0" w:footer="847" w:gutter="0"/>
          <w:pgNumType w:fmt="decimal"/>
          <w:cols w:space="720" w:num="1"/>
        </w:sectPr>
      </w:pPr>
      <w:r>
        <w:rPr>
          <w:rFonts w:ascii="仿宋" w:hAnsi="仿宋" w:eastAsia="仿宋" w:cs="仿宋"/>
          <w:spacing w:val="8"/>
          <w:sz w:val="23"/>
          <w:szCs w:val="23"/>
          <w:lang w:eastAsia="zh-CN"/>
        </w:rPr>
        <w:t>11.5供应商在参加政府采购活动前3年内因违法经营被禁止在一定期限内参加政府采购活动，期限届满的，可以参加政</w:t>
      </w:r>
      <w:r>
        <w:rPr>
          <w:rFonts w:ascii="仿宋" w:hAnsi="仿宋" w:eastAsia="仿宋" w:cs="仿宋"/>
          <w:spacing w:val="7"/>
          <w:sz w:val="23"/>
          <w:szCs w:val="23"/>
          <w:lang w:eastAsia="zh-CN"/>
        </w:rPr>
        <w:t>府采购活动。</w:t>
      </w:r>
    </w:p>
    <w:p w14:paraId="22D51017">
      <w:pPr>
        <w:spacing w:before="89" w:line="228" w:lineRule="auto"/>
        <w:ind w:left="2998"/>
        <w:outlineLvl w:val="0"/>
        <w:rPr>
          <w:rFonts w:ascii="仿宋" w:hAnsi="仿宋" w:eastAsia="仿宋" w:cs="仿宋"/>
          <w:sz w:val="31"/>
          <w:szCs w:val="31"/>
          <w:lang w:eastAsia="zh-CN"/>
        </w:rPr>
      </w:pPr>
      <w:bookmarkStart w:id="80" w:name="bookmark29"/>
      <w:bookmarkEnd w:id="80"/>
      <w:bookmarkStart w:id="81" w:name="_Toc4105"/>
      <w:r>
        <w:rPr>
          <w:rFonts w:ascii="仿宋" w:hAnsi="仿宋" w:eastAsia="仿宋" w:cs="仿宋"/>
          <w:b/>
          <w:bCs/>
          <w:spacing w:val="-1"/>
          <w:sz w:val="31"/>
          <w:szCs w:val="31"/>
          <w:lang w:eastAsia="zh-CN"/>
        </w:rPr>
        <w:t>第三章采购需求</w:t>
      </w:r>
      <w:bookmarkEnd w:id="81"/>
    </w:p>
    <w:p w14:paraId="783A51CC">
      <w:pPr>
        <w:ind w:firstLine="560" w:firstLineChars="200"/>
        <w:rPr>
          <w:b/>
          <w:bCs/>
          <w:sz w:val="28"/>
          <w:szCs w:val="28"/>
          <w:lang w:eastAsia="zh-CN"/>
        </w:rPr>
      </w:pPr>
    </w:p>
    <w:p w14:paraId="04FECE41">
      <w:pPr>
        <w:bidi w:val="0"/>
        <w:ind w:firstLine="560" w:firstLineChars="200"/>
        <w:jc w:val="left"/>
        <w:outlineLvl w:val="9"/>
        <w:rPr>
          <w:rFonts w:hint="eastAsia"/>
          <w:b/>
          <w:bCs/>
          <w:sz w:val="28"/>
          <w:szCs w:val="28"/>
        </w:rPr>
      </w:pPr>
      <w:r>
        <w:rPr>
          <w:rFonts w:hint="eastAsia"/>
          <w:b/>
          <w:bCs/>
          <w:sz w:val="28"/>
          <w:szCs w:val="28"/>
          <w:lang w:eastAsia="zh-CN"/>
        </w:rPr>
        <w:t>一、</w:t>
      </w:r>
      <w:r>
        <w:rPr>
          <w:rFonts w:hint="eastAsia"/>
          <w:b/>
          <w:bCs/>
          <w:sz w:val="28"/>
          <w:szCs w:val="28"/>
        </w:rPr>
        <w:t>农村环境质量监测</w:t>
      </w:r>
    </w:p>
    <w:p w14:paraId="30484386">
      <w:pPr>
        <w:spacing w:line="560" w:lineRule="exact"/>
        <w:ind w:firstLine="562" w:firstLineChars="200"/>
        <w:outlineLvl w:val="9"/>
        <w:rPr>
          <w:rFonts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1.监测范围</w:t>
      </w:r>
    </w:p>
    <w:p w14:paraId="65D8A656">
      <w:pPr>
        <w:spacing w:line="560" w:lineRule="exact"/>
        <w:ind w:firstLine="560" w:firstLineChars="200"/>
        <w:outlineLvl w:val="9"/>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rPr>
        <w:t>国家重点监控村庄：</w:t>
      </w:r>
      <w:r>
        <w:rPr>
          <w:rFonts w:hint="eastAsia" w:ascii="仿宋_GB2312" w:eastAsia="仿宋_GB2312"/>
          <w:b w:val="0"/>
          <w:bCs/>
          <w:color w:val="auto"/>
          <w:sz w:val="28"/>
          <w:szCs w:val="28"/>
          <w:lang w:eastAsia="zh-CN"/>
        </w:rPr>
        <w:t>伊州区天山乡二道沟村</w:t>
      </w:r>
    </w:p>
    <w:p w14:paraId="22C5A917">
      <w:pPr>
        <w:spacing w:line="560" w:lineRule="exact"/>
        <w:ind w:firstLine="562" w:firstLineChars="200"/>
        <w:outlineLvl w:val="9"/>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w:t>
      </w:r>
      <w:r>
        <w:rPr>
          <w:rFonts w:ascii="仿宋_GB2312" w:hAnsi="仿宋_GB2312" w:eastAsia="仿宋_GB2312" w:cs="仿宋_GB2312"/>
          <w:b/>
          <w:bCs/>
          <w:color w:val="auto"/>
          <w:sz w:val="28"/>
          <w:szCs w:val="28"/>
        </w:rPr>
        <w:t>.监测项目</w:t>
      </w:r>
    </w:p>
    <w:p w14:paraId="12C457E4">
      <w:pPr>
        <w:ind w:firstLine="280" w:firstLineChars="100"/>
        <w:outlineLvl w:val="9"/>
        <w:rPr>
          <w:rFonts w:ascii="仿宋_GB2312" w:eastAsia="仿宋_GB2312"/>
          <w:color w:val="auto"/>
          <w:sz w:val="28"/>
          <w:szCs w:val="28"/>
        </w:rPr>
      </w:pPr>
      <w:r>
        <w:rPr>
          <w:rFonts w:hint="eastAsia" w:ascii="仿宋_GB2312" w:eastAsia="仿宋_GB2312"/>
          <w:color w:val="auto"/>
          <w:sz w:val="28"/>
          <w:szCs w:val="28"/>
        </w:rPr>
        <w:t>（1）环境空气质量</w:t>
      </w:r>
    </w:p>
    <w:p w14:paraId="72D2892A">
      <w:pPr>
        <w:spacing w:line="560" w:lineRule="exact"/>
        <w:ind w:firstLine="560" w:firstLineChars="200"/>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①点位布设</w:t>
      </w:r>
    </w:p>
    <w:p w14:paraId="30D606CE">
      <w:pPr>
        <w:spacing w:line="560" w:lineRule="exact"/>
        <w:ind w:firstLine="560" w:firstLineChars="200"/>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以村庄为点位布设单元，在居民区布设1个监测点位。</w:t>
      </w:r>
    </w:p>
    <w:p w14:paraId="2D9CBB0A">
      <w:pPr>
        <w:spacing w:line="560" w:lineRule="exact"/>
        <w:ind w:firstLine="560" w:firstLineChars="200"/>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②监测项目</w:t>
      </w:r>
    </w:p>
    <w:p w14:paraId="7DDD1132">
      <w:pPr>
        <w:spacing w:line="560" w:lineRule="exact"/>
        <w:ind w:firstLine="560" w:firstLineChars="200"/>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二氧化硫（SO</w:t>
      </w:r>
      <w:r>
        <w:rPr>
          <w:rFonts w:hint="eastAsia" w:ascii="仿宋_GB2312" w:hAnsi="仿宋_GB2312" w:eastAsia="仿宋_GB2312" w:cs="仿宋_GB2312"/>
          <w:color w:val="auto"/>
          <w:sz w:val="28"/>
          <w:szCs w:val="28"/>
          <w:vertAlign w:val="subscript"/>
        </w:rPr>
        <w:t>2</w:t>
      </w:r>
      <w:r>
        <w:rPr>
          <w:rFonts w:hint="eastAsia" w:ascii="仿宋_GB2312" w:hAnsi="仿宋_GB2312" w:eastAsia="仿宋_GB2312" w:cs="仿宋_GB2312"/>
          <w:color w:val="auto"/>
          <w:sz w:val="28"/>
          <w:szCs w:val="28"/>
        </w:rPr>
        <w:t>）、二氧化氮（NO</w:t>
      </w:r>
      <w:r>
        <w:rPr>
          <w:rFonts w:hint="eastAsia" w:ascii="仿宋_GB2312" w:hAnsi="仿宋_GB2312" w:eastAsia="仿宋_GB2312" w:cs="仿宋_GB2312"/>
          <w:color w:val="auto"/>
          <w:sz w:val="28"/>
          <w:szCs w:val="28"/>
          <w:vertAlign w:val="subscript"/>
        </w:rPr>
        <w:t>2</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可吸入颗粒物（PM</w:t>
      </w:r>
      <w:r>
        <w:rPr>
          <w:rFonts w:hint="eastAsia" w:ascii="仿宋_GB2312" w:hAnsi="仿宋_GB2312" w:eastAsia="仿宋_GB2312" w:cs="仿宋_GB2312"/>
          <w:color w:val="auto"/>
          <w:sz w:val="28"/>
          <w:szCs w:val="28"/>
          <w:vertAlign w:val="subscript"/>
        </w:rPr>
        <w:t>10</w:t>
      </w:r>
      <w:r>
        <w:rPr>
          <w:rFonts w:hint="eastAsia" w:ascii="仿宋_GB2312" w:hAnsi="仿宋_GB2312" w:eastAsia="仿宋_GB2312" w:cs="仿宋_GB2312"/>
          <w:color w:val="auto"/>
          <w:sz w:val="28"/>
          <w:szCs w:val="28"/>
        </w:rPr>
        <w:t>）、细颗粒物（PM</w:t>
      </w:r>
      <w:r>
        <w:rPr>
          <w:rFonts w:hint="eastAsia" w:ascii="仿宋_GB2312" w:hAnsi="仿宋_GB2312" w:eastAsia="仿宋_GB2312" w:cs="仿宋_GB2312"/>
          <w:color w:val="auto"/>
          <w:sz w:val="28"/>
          <w:szCs w:val="28"/>
          <w:vertAlign w:val="subscript"/>
        </w:rPr>
        <w:t>2.5</w:t>
      </w:r>
      <w:r>
        <w:rPr>
          <w:rFonts w:hint="eastAsia" w:ascii="仿宋_GB2312" w:hAnsi="仿宋_GB2312" w:eastAsia="仿宋_GB2312" w:cs="仿宋_GB2312"/>
          <w:color w:val="auto"/>
          <w:sz w:val="28"/>
          <w:szCs w:val="28"/>
        </w:rPr>
        <w:t>）、臭氧（O</w:t>
      </w:r>
      <w:r>
        <w:rPr>
          <w:rFonts w:hint="eastAsia" w:ascii="仿宋_GB2312" w:hAnsi="仿宋_GB2312" w:eastAsia="仿宋_GB2312" w:cs="仿宋_GB2312"/>
          <w:color w:val="auto"/>
          <w:sz w:val="28"/>
          <w:szCs w:val="28"/>
          <w:vertAlign w:val="subscript"/>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及</w:t>
      </w:r>
      <w:r>
        <w:rPr>
          <w:rFonts w:hint="eastAsia" w:ascii="仿宋_GB2312" w:hAnsi="仿宋_GB2312" w:eastAsia="仿宋_GB2312" w:cs="仿宋_GB2312"/>
          <w:color w:val="auto"/>
          <w:sz w:val="28"/>
          <w:szCs w:val="28"/>
        </w:rPr>
        <w:t>一氧化碳（CO）</w:t>
      </w:r>
      <w:r>
        <w:rPr>
          <w:rFonts w:hint="eastAsia" w:ascii="仿宋_GB2312" w:hAnsi="仿宋_GB2312" w:eastAsia="仿宋_GB2312" w:cs="仿宋_GB2312"/>
          <w:color w:val="auto"/>
          <w:sz w:val="28"/>
          <w:szCs w:val="28"/>
          <w:lang w:eastAsia="zh-CN"/>
        </w:rPr>
        <w:t>共计</w:t>
      </w:r>
      <w:r>
        <w:rPr>
          <w:rFonts w:hint="eastAsia" w:ascii="仿宋_GB2312" w:hAnsi="仿宋_GB2312" w:eastAsia="仿宋_GB2312" w:cs="仿宋_GB2312"/>
          <w:color w:val="auto"/>
          <w:sz w:val="28"/>
          <w:szCs w:val="28"/>
          <w:lang w:val="en-US" w:eastAsia="zh-CN"/>
        </w:rPr>
        <w:t>6项指标。</w:t>
      </w:r>
    </w:p>
    <w:p w14:paraId="1FA912B6">
      <w:pPr>
        <w:spacing w:line="560" w:lineRule="exact"/>
        <w:ind w:firstLine="560" w:firstLineChars="200"/>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③监测频次</w:t>
      </w:r>
    </w:p>
    <w:p w14:paraId="7942045D">
      <w:pPr>
        <w:spacing w:line="560" w:lineRule="exact"/>
        <w:ind w:firstLine="560" w:firstLineChars="200"/>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每季度1次，全年4次。</w:t>
      </w:r>
    </w:p>
    <w:p w14:paraId="51F82F8C">
      <w:pPr>
        <w:spacing w:line="560" w:lineRule="exact"/>
        <w:ind w:firstLine="560" w:firstLineChars="200"/>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④监测方法</w:t>
      </w:r>
    </w:p>
    <w:p w14:paraId="4D4BBF51">
      <w:pPr>
        <w:spacing w:line="560" w:lineRule="exact"/>
        <w:ind w:firstLine="560" w:firstLineChars="200"/>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采用手工采样监测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每次监测连续5天，每天进行监测，取各监测项目的日均值。</w:t>
      </w:r>
    </w:p>
    <w:p w14:paraId="0B5F8BDA">
      <w:pPr>
        <w:spacing w:line="560" w:lineRule="exact"/>
        <w:ind w:firstLine="560" w:firstLineChars="200"/>
        <w:outlineLvl w:val="9"/>
        <w:rPr>
          <w:rFonts w:ascii="仿宋_GB2312" w:hAnsi="仿宋_GB2312" w:eastAsia="仿宋_GB2312" w:cs="仿宋_GB2312"/>
          <w:color w:val="auto"/>
          <w:sz w:val="28"/>
          <w:szCs w:val="28"/>
        </w:rPr>
      </w:pPr>
      <w:r>
        <w:rPr>
          <w:rFonts w:ascii="仿宋_GB2312" w:hAnsi="仿宋_GB2312" w:eastAsia="仿宋_GB2312" w:cs="仿宋_GB2312"/>
          <w:sz w:val="28"/>
          <w:szCs w:val="28"/>
        </w:rPr>
        <w:t>手工监测：</w:t>
      </w:r>
      <w:r>
        <w:rPr>
          <w:rFonts w:hint="eastAsia" w:ascii="仿宋_GB2312" w:hAnsi="仿宋_GB2312" w:eastAsia="仿宋_GB2312" w:cs="仿宋_GB2312"/>
          <w:sz w:val="28"/>
          <w:szCs w:val="28"/>
        </w:rPr>
        <w:t>每次连续监测5天，每天进行监测，报送各监测项目的日均值（O</w:t>
      </w:r>
      <w:r>
        <w:rPr>
          <w:rFonts w:hint="eastAsia" w:ascii="仿宋_GB2312" w:hAnsi="仿宋_GB2312" w:eastAsia="仿宋_GB2312" w:cs="仿宋_GB2312"/>
          <w:sz w:val="28"/>
          <w:szCs w:val="28"/>
          <w:vertAlign w:val="subscript"/>
        </w:rPr>
        <w:t>3</w:t>
      </w:r>
      <w:r>
        <w:rPr>
          <w:rFonts w:hint="eastAsia" w:ascii="仿宋_GB2312" w:hAnsi="仿宋_GB2312" w:eastAsia="仿宋_GB2312" w:cs="仿宋_GB2312"/>
          <w:sz w:val="28"/>
          <w:szCs w:val="28"/>
        </w:rPr>
        <w:t>可采用一小时平均值），执行《环境空气质量监测规范（试行）》。</w:t>
      </w:r>
    </w:p>
    <w:p w14:paraId="4CDE8DB5">
      <w:pPr>
        <w:spacing w:line="560" w:lineRule="exact"/>
        <w:ind w:firstLine="280" w:firstLineChars="100"/>
        <w:outlineLvl w:val="9"/>
        <w:rPr>
          <w:rFonts w:hint="eastAsia" w:ascii="仿宋_GB2312" w:eastAsia="仿宋_GB2312"/>
          <w:color w:val="auto"/>
          <w:sz w:val="28"/>
          <w:szCs w:val="28"/>
          <w:lang w:eastAsia="zh-CN"/>
        </w:rPr>
      </w:pPr>
      <w:r>
        <w:rPr>
          <w:rFonts w:hint="eastAsia" w:ascii="仿宋_GB2312" w:eastAsia="仿宋_GB2312"/>
          <w:color w:val="auto"/>
          <w:sz w:val="28"/>
          <w:szCs w:val="28"/>
        </w:rPr>
        <w:t>（2）地表水水质</w:t>
      </w:r>
    </w:p>
    <w:p w14:paraId="0142C1D0">
      <w:pPr>
        <w:spacing w:line="560" w:lineRule="exact"/>
        <w:ind w:firstLine="560" w:firstLineChars="200"/>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①点位布设</w:t>
      </w:r>
    </w:p>
    <w:p w14:paraId="180B38AC">
      <w:pPr>
        <w:numPr>
          <w:ilvl w:val="0"/>
          <w:numId w:val="1"/>
        </w:numPr>
        <w:spacing w:line="560" w:lineRule="exact"/>
        <w:ind w:firstLine="560" w:firstLineChars="200"/>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农村县域河流湖库布设监测点位</w:t>
      </w:r>
      <w:r>
        <w:rPr>
          <w:rFonts w:hint="eastAsia" w:ascii="仿宋_GB2312" w:hAnsi="仿宋_GB2312" w:eastAsia="仿宋_GB2312" w:cs="仿宋_GB2312"/>
          <w:color w:val="auto"/>
          <w:sz w:val="28"/>
          <w:szCs w:val="28"/>
          <w:lang w:val="en-US" w:eastAsia="zh-CN"/>
        </w:rPr>
        <w:t>3处，分别为石城子河上游、石城子河下游以及石城子水库断面。</w:t>
      </w:r>
    </w:p>
    <w:p w14:paraId="4668F665">
      <w:pPr>
        <w:numPr>
          <w:ilvl w:val="0"/>
          <w:numId w:val="1"/>
        </w:numPr>
        <w:spacing w:line="560" w:lineRule="exact"/>
        <w:ind w:firstLine="560" w:firstLineChars="200"/>
        <w:outlineLvl w:val="9"/>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农业面源</w:t>
      </w:r>
      <w:r>
        <w:rPr>
          <w:rFonts w:hint="eastAsia" w:ascii="仿宋_GB2312" w:hAnsi="仿宋_GB2312" w:eastAsia="仿宋_GB2312" w:cs="仿宋_GB2312"/>
          <w:color w:val="auto"/>
          <w:sz w:val="28"/>
          <w:szCs w:val="28"/>
          <w:lang w:val="en-US" w:eastAsia="zh-CN"/>
        </w:rPr>
        <w:t>重点区域的地下水井布设监测点位2处，分别为陶家宫荞麦庄子村周边和陶家宫新户村周边。</w:t>
      </w:r>
    </w:p>
    <w:p w14:paraId="2D0F2E1A">
      <w:pPr>
        <w:spacing w:line="560" w:lineRule="exact"/>
        <w:ind w:firstLine="560" w:firstLineChars="200"/>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②监测项目</w:t>
      </w:r>
    </w:p>
    <w:p w14:paraId="697D2FB4">
      <w:pPr>
        <w:numPr>
          <w:ilvl w:val="0"/>
          <w:numId w:val="2"/>
        </w:numPr>
        <w:spacing w:line="560" w:lineRule="exact"/>
        <w:ind w:firstLine="560" w:firstLineChars="2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农村县域河流湖库监测</w:t>
      </w:r>
      <w:r>
        <w:rPr>
          <w:rFonts w:hint="eastAsia" w:ascii="仿宋_GB2312" w:hAnsi="仿宋_GB2312" w:eastAsia="仿宋_GB2312" w:cs="仿宋_GB2312"/>
          <w:color w:val="auto"/>
          <w:sz w:val="28"/>
          <w:szCs w:val="28"/>
          <w:lang w:val="en-US" w:eastAsia="zh-CN"/>
        </w:rPr>
        <w:t>断面：</w:t>
      </w:r>
      <w:r>
        <w:rPr>
          <w:rFonts w:hint="eastAsia" w:ascii="仿宋_GB2312" w:hAnsi="仿宋_GB2312" w:eastAsia="仿宋_GB2312" w:cs="仿宋_GB2312"/>
          <w:color w:val="auto"/>
          <w:sz w:val="28"/>
          <w:szCs w:val="28"/>
        </w:rPr>
        <w:t>《地表水环境质量标准》（GB3838-2002）</w:t>
      </w:r>
      <w:r>
        <w:rPr>
          <w:rFonts w:hint="eastAsia" w:ascii="仿宋_GB2312" w:hAnsi="仿宋_GB2312" w:eastAsia="仿宋_GB2312" w:cs="仿宋_GB2312"/>
          <w:color w:val="000000"/>
          <w:sz w:val="28"/>
          <w:szCs w:val="28"/>
        </w:rPr>
        <w:t>表1中基本项目（共24项）</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并</w:t>
      </w:r>
      <w:r>
        <w:rPr>
          <w:rFonts w:hint="eastAsia" w:ascii="仿宋_GB2312" w:hAnsi="仿宋_GB2312" w:eastAsia="仿宋_GB2312" w:cs="仿宋_GB2312"/>
          <w:color w:val="000000"/>
          <w:sz w:val="28"/>
          <w:szCs w:val="28"/>
        </w:rPr>
        <w:t>加测流量和硝酸盐（以N计）2项指标。</w:t>
      </w:r>
    </w:p>
    <w:p w14:paraId="2FDEF499">
      <w:pPr>
        <w:numPr>
          <w:ilvl w:val="0"/>
          <w:numId w:val="2"/>
        </w:numPr>
        <w:spacing w:line="560" w:lineRule="exact"/>
        <w:ind w:firstLine="560" w:firstLineChars="200"/>
        <w:outlineLvl w:val="9"/>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lang w:val="en-US" w:eastAsia="zh-CN"/>
        </w:rPr>
        <w:t>农业面源控制断面</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流量、</w:t>
      </w:r>
      <w:r>
        <w:rPr>
          <w:rFonts w:hint="eastAsia" w:ascii="仿宋_GB2312" w:hAnsi="仿宋_GB2312" w:eastAsia="仿宋_GB2312" w:cs="仿宋_GB2312"/>
          <w:color w:val="auto"/>
          <w:sz w:val="28"/>
          <w:szCs w:val="28"/>
          <w:lang w:eastAsia="zh-CN"/>
        </w:rPr>
        <w:t>总氮、总磷、氨氮、</w:t>
      </w:r>
      <w:r>
        <w:rPr>
          <w:rFonts w:hint="eastAsia" w:ascii="仿宋_GB2312" w:hAnsi="仿宋_GB2312" w:eastAsia="仿宋_GB2312" w:cs="仿宋_GB2312"/>
          <w:color w:val="auto"/>
          <w:sz w:val="28"/>
          <w:szCs w:val="28"/>
        </w:rPr>
        <w:t>硝酸盐（以N计）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高锰酸盐指数、化学需氧量</w:t>
      </w:r>
      <w:r>
        <w:rPr>
          <w:rFonts w:hint="eastAsia" w:ascii="仿宋_GB2312" w:hAnsi="仿宋_GB2312" w:eastAsia="仿宋_GB2312" w:cs="仿宋_GB2312"/>
          <w:color w:val="auto"/>
          <w:sz w:val="28"/>
          <w:szCs w:val="28"/>
          <w:lang w:eastAsia="zh-CN"/>
        </w:rPr>
        <w:t>，共计</w:t>
      </w:r>
      <w:r>
        <w:rPr>
          <w:rFonts w:hint="eastAsia" w:ascii="仿宋_GB2312" w:hAnsi="仿宋_GB2312" w:eastAsia="仿宋_GB2312" w:cs="仿宋_GB2312"/>
          <w:color w:val="auto"/>
          <w:sz w:val="28"/>
          <w:szCs w:val="28"/>
          <w:lang w:val="en-US" w:eastAsia="zh-CN"/>
        </w:rPr>
        <w:t>7项指标。</w:t>
      </w:r>
    </w:p>
    <w:p w14:paraId="3201FDAC">
      <w:pPr>
        <w:spacing w:line="560" w:lineRule="exact"/>
        <w:ind w:firstLine="560" w:firstLineChars="200"/>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③监测频次</w:t>
      </w:r>
    </w:p>
    <w:p w14:paraId="4863CD30">
      <w:pPr>
        <w:spacing w:line="560" w:lineRule="exact"/>
        <w:ind w:firstLine="560" w:firstLineChars="200"/>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每季度1次，全年4次。</w:t>
      </w:r>
    </w:p>
    <w:p w14:paraId="48962D80">
      <w:pPr>
        <w:spacing w:line="560" w:lineRule="exact"/>
        <w:ind w:firstLine="560" w:firstLineChars="200"/>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④监测方法</w:t>
      </w:r>
    </w:p>
    <w:p w14:paraId="26E2929C">
      <w:pPr>
        <w:spacing w:line="560" w:lineRule="exact"/>
        <w:ind w:firstLine="560" w:firstLineChars="200"/>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以手工监测为主，执行《环境监测技术规范（水和废水部分）》。</w:t>
      </w:r>
    </w:p>
    <w:p w14:paraId="37001318">
      <w:pPr>
        <w:spacing w:line="560" w:lineRule="exact"/>
        <w:ind w:firstLine="562" w:firstLineChars="200"/>
        <w:outlineLvl w:val="9"/>
        <w:rPr>
          <w:rFonts w:hint="default" w:ascii="仿宋_GB2312" w:hAnsi="仿宋_GB2312" w:eastAsia="仿宋_GB2312" w:cs="仿宋_GB2312"/>
          <w:color w:val="auto"/>
          <w:kern w:val="0"/>
          <w:sz w:val="28"/>
          <w:szCs w:val="28"/>
          <w:lang w:val="en-US" w:eastAsia="zh-CN"/>
        </w:rPr>
      </w:pPr>
      <w:bookmarkStart w:id="82" w:name="_Toc4150"/>
      <w:r>
        <w:rPr>
          <w:rFonts w:hint="eastAsia" w:ascii="仿宋_GB2312" w:hAnsi="仿宋_GB2312" w:eastAsia="仿宋_GB2312" w:cs="仿宋_GB2312"/>
          <w:b/>
          <w:color w:val="auto"/>
          <w:sz w:val="28"/>
          <w:szCs w:val="28"/>
          <w:lang w:val="en-US" w:eastAsia="zh-CN"/>
        </w:rPr>
        <w:t>3</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color w:val="auto"/>
          <w:sz w:val="28"/>
          <w:szCs w:val="28"/>
          <w:lang w:val="en-US" w:eastAsia="zh-CN"/>
        </w:rPr>
        <w:t>数据报送</w:t>
      </w:r>
    </w:p>
    <w:p w14:paraId="5D28607D">
      <w:pPr>
        <w:spacing w:line="56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承担监测任务的环境监(检)测单位</w:t>
      </w:r>
      <w:r>
        <w:rPr>
          <w:rFonts w:hint="eastAsia" w:ascii="仿宋_GB2312" w:hAnsi="仿宋_GB2312" w:eastAsia="仿宋_GB2312" w:cs="仿宋_GB2312"/>
          <w:sz w:val="28"/>
          <w:szCs w:val="28"/>
        </w:rPr>
        <w:t>每季度第二个月月底前报送纸质版监测报告。</w:t>
      </w:r>
    </w:p>
    <w:p w14:paraId="7D7ADFF1">
      <w:pPr>
        <w:spacing w:line="560" w:lineRule="exact"/>
        <w:ind w:firstLine="562" w:firstLineChars="200"/>
        <w:outlineLvl w:val="9"/>
        <w:rPr>
          <w:rFonts w:eastAsia="仿宋_GB2312"/>
          <w:b/>
          <w:sz w:val="28"/>
          <w:szCs w:val="28"/>
        </w:rPr>
      </w:pPr>
      <w:r>
        <w:rPr>
          <w:rFonts w:hint="eastAsia" w:eastAsia="仿宋_GB2312"/>
          <w:b/>
          <w:sz w:val="28"/>
          <w:szCs w:val="28"/>
          <w:lang w:val="en-US" w:eastAsia="zh-CN"/>
        </w:rPr>
        <w:t>4</w:t>
      </w:r>
      <w:r>
        <w:rPr>
          <w:rFonts w:hint="eastAsia" w:eastAsia="仿宋_GB2312"/>
          <w:b/>
          <w:sz w:val="28"/>
          <w:szCs w:val="28"/>
        </w:rPr>
        <w:t>.质量保证与质量控制</w:t>
      </w:r>
    </w:p>
    <w:p w14:paraId="7D891918">
      <w:pPr>
        <w:spacing w:line="560" w:lineRule="exact"/>
        <w:ind w:firstLine="560" w:firstLineChars="200"/>
        <w:outlineLvl w:val="9"/>
        <w:rPr>
          <w:rFonts w:ascii="仿宋_GB2312" w:hAnsi="仿宋_GB2312" w:eastAsia="仿宋_GB2312" w:cs="仿宋_GB2312"/>
          <w:sz w:val="32"/>
          <w:szCs w:val="32"/>
        </w:rPr>
      </w:pPr>
      <w:r>
        <w:rPr>
          <w:rFonts w:hint="eastAsia" w:ascii="仿宋_GB2312" w:hAnsi="仿宋_GB2312" w:eastAsia="仿宋_GB2312" w:cs="仿宋_GB2312"/>
          <w:sz w:val="28"/>
          <w:szCs w:val="28"/>
        </w:rPr>
        <w:t>按照《关于印发〈全国农村环境质量试点监测工作方案〉和〈全国农村环境质量试点监测技术方案〉的通知》（环发〔2014〕125号）中质量控制要求，各监测任务承担单位负责统一实施内部质控并对监测数据质量负责。</w:t>
      </w:r>
    </w:p>
    <w:p w14:paraId="46FDB9E2">
      <w:pPr>
        <w:bidi w:val="0"/>
        <w:jc w:val="left"/>
        <w:outlineLvl w:val="9"/>
        <w:rPr>
          <w:rFonts w:hint="eastAsia" w:ascii="Times New Roman" w:hAnsi="Times New Roman" w:eastAsia="宋体"/>
          <w:b/>
          <w:bCs/>
          <w:sz w:val="28"/>
          <w:szCs w:val="28"/>
          <w:lang w:eastAsia="zh-CN"/>
        </w:rPr>
      </w:pPr>
      <w:r>
        <w:rPr>
          <w:rFonts w:hint="eastAsia"/>
          <w:lang w:eastAsia="zh-CN"/>
        </w:rPr>
        <w:br w:type="page"/>
      </w:r>
      <w:r>
        <w:rPr>
          <w:rFonts w:hint="eastAsia" w:ascii="Times New Roman" w:hAnsi="Times New Roman" w:eastAsia="宋体"/>
          <w:b/>
          <w:bCs/>
          <w:sz w:val="28"/>
          <w:szCs w:val="28"/>
          <w:lang w:eastAsia="zh-CN"/>
        </w:rPr>
        <w:t>二、农村千吨万人饮用水</w:t>
      </w:r>
    </w:p>
    <w:p w14:paraId="22FF7A21">
      <w:pPr>
        <w:spacing w:line="560" w:lineRule="exact"/>
        <w:ind w:firstLine="562" w:firstLineChars="200"/>
        <w:jc w:val="center"/>
        <w:outlineLvl w:val="9"/>
        <w:rPr>
          <w:rFonts w:hint="eastAsia" w:ascii="方正小标宋简体" w:hAnsi="方正小标宋简体" w:eastAsia="方正小标宋简体" w:cs="方正小标宋简体"/>
          <w:b/>
          <w:bCs/>
          <w:color w:val="auto"/>
          <w:sz w:val="28"/>
          <w:szCs w:val="28"/>
        </w:rPr>
      </w:pPr>
      <w:r>
        <w:rPr>
          <w:rFonts w:hint="eastAsia" w:ascii="方正小标宋简体" w:hAnsi="方正小标宋简体" w:eastAsia="方正小标宋简体" w:cs="方正小标宋简体"/>
          <w:b/>
          <w:bCs/>
          <w:color w:val="auto"/>
          <w:sz w:val="28"/>
          <w:szCs w:val="28"/>
        </w:rPr>
        <w:t>水源地水质监测</w:t>
      </w:r>
      <w:bookmarkEnd w:id="82"/>
    </w:p>
    <w:p w14:paraId="2D37518E">
      <w:pPr>
        <w:spacing w:line="560" w:lineRule="exact"/>
        <w:ind w:firstLine="562" w:firstLineChars="200"/>
        <w:outlineLvl w:val="9"/>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1.监测范围</w:t>
      </w:r>
    </w:p>
    <w:p w14:paraId="1BFAE838">
      <w:pPr>
        <w:spacing w:line="560" w:lineRule="exact"/>
        <w:ind w:firstLine="560" w:firstLineChars="200"/>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伊州区七个</w:t>
      </w:r>
      <w:r>
        <w:rPr>
          <w:rFonts w:ascii="仿宋_GB2312" w:hAnsi="仿宋_GB2312" w:eastAsia="仿宋_GB2312" w:cs="仿宋_GB2312"/>
          <w:color w:val="auto"/>
          <w:sz w:val="28"/>
          <w:szCs w:val="28"/>
        </w:rPr>
        <w:t>农村“千吨万人”饮用水水源地</w:t>
      </w:r>
      <w:r>
        <w:rPr>
          <w:rFonts w:hint="eastAsia" w:ascii="仿宋_GB2312" w:hAnsi="仿宋_GB2312" w:eastAsia="仿宋_GB2312" w:cs="仿宋_GB2312"/>
          <w:color w:val="auto"/>
          <w:sz w:val="28"/>
          <w:szCs w:val="28"/>
          <w:lang w:eastAsia="zh-CN"/>
        </w:rPr>
        <w:t>。</w:t>
      </w:r>
    </w:p>
    <w:tbl>
      <w:tblPr>
        <w:tblStyle w:val="6"/>
        <w:tblpPr w:leftFromText="180" w:rightFromText="180" w:vertAnchor="text" w:horzAnchor="page" w:tblpX="2536" w:tblpY="615"/>
        <w:tblOverlap w:val="never"/>
        <w:tblW w:w="5734" w:type="dxa"/>
        <w:tblInd w:w="0" w:type="dxa"/>
        <w:tblLayout w:type="fixed"/>
        <w:tblCellMar>
          <w:top w:w="0" w:type="dxa"/>
          <w:left w:w="0" w:type="dxa"/>
          <w:bottom w:w="0" w:type="dxa"/>
          <w:right w:w="0" w:type="dxa"/>
        </w:tblCellMar>
      </w:tblPr>
      <w:tblGrid>
        <w:gridCol w:w="525"/>
        <w:gridCol w:w="1338"/>
        <w:gridCol w:w="2481"/>
        <w:gridCol w:w="1390"/>
      </w:tblGrid>
      <w:tr w14:paraId="7F346BC4">
        <w:tblPrEx>
          <w:tblCellMar>
            <w:top w:w="0" w:type="dxa"/>
            <w:left w:w="0" w:type="dxa"/>
            <w:bottom w:w="0" w:type="dxa"/>
            <w:right w:w="0" w:type="dxa"/>
          </w:tblCellMar>
        </w:tblPrEx>
        <w:trPr>
          <w:trHeight w:val="737" w:hRule="atLeast"/>
        </w:trPr>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1F85D">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b/>
                <w:bCs/>
                <w:color w:val="auto"/>
                <w:spacing w:val="0"/>
                <w:sz w:val="24"/>
                <w:szCs w:val="24"/>
              </w:rPr>
            </w:pPr>
            <w:r>
              <w:rPr>
                <w:rFonts w:hint="eastAsia" w:ascii="宋体" w:hAnsi="宋体" w:eastAsia="宋体" w:cs="宋体"/>
                <w:b/>
                <w:bCs/>
                <w:color w:val="auto"/>
                <w:spacing w:val="0"/>
                <w:kern w:val="0"/>
                <w:sz w:val="24"/>
                <w:szCs w:val="24"/>
              </w:rPr>
              <w:t>序号</w:t>
            </w:r>
          </w:p>
        </w:tc>
        <w:tc>
          <w:tcPr>
            <w:tcW w:w="1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BECD1">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b/>
                <w:bCs/>
                <w:color w:val="auto"/>
                <w:spacing w:val="0"/>
                <w:sz w:val="24"/>
                <w:szCs w:val="24"/>
              </w:rPr>
            </w:pPr>
            <w:r>
              <w:rPr>
                <w:rFonts w:hint="eastAsia" w:ascii="宋体" w:hAnsi="宋体" w:eastAsia="宋体" w:cs="宋体"/>
                <w:b/>
                <w:bCs/>
                <w:color w:val="auto"/>
                <w:spacing w:val="0"/>
                <w:kern w:val="0"/>
                <w:sz w:val="24"/>
                <w:szCs w:val="24"/>
              </w:rPr>
              <w:t>所在地</w:t>
            </w:r>
          </w:p>
        </w:tc>
        <w:tc>
          <w:tcPr>
            <w:tcW w:w="2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5A5066">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b/>
                <w:bCs/>
                <w:color w:val="auto"/>
                <w:spacing w:val="0"/>
                <w:sz w:val="24"/>
                <w:szCs w:val="24"/>
              </w:rPr>
            </w:pPr>
            <w:r>
              <w:rPr>
                <w:rFonts w:hint="eastAsia" w:ascii="宋体" w:hAnsi="宋体" w:eastAsia="宋体" w:cs="宋体"/>
                <w:b/>
                <w:bCs/>
                <w:color w:val="auto"/>
                <w:spacing w:val="0"/>
                <w:kern w:val="0"/>
                <w:sz w:val="24"/>
                <w:szCs w:val="24"/>
              </w:rPr>
              <w:t>水源地名称</w:t>
            </w:r>
          </w:p>
        </w:tc>
        <w:tc>
          <w:tcPr>
            <w:tcW w:w="1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CDEBD7">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b/>
                <w:bCs/>
                <w:color w:val="auto"/>
                <w:spacing w:val="0"/>
                <w:kern w:val="0"/>
                <w:sz w:val="24"/>
                <w:szCs w:val="24"/>
              </w:rPr>
            </w:pPr>
            <w:r>
              <w:rPr>
                <w:rFonts w:hint="eastAsia" w:ascii="宋体" w:hAnsi="宋体" w:eastAsia="宋体" w:cs="宋体"/>
                <w:b/>
                <w:bCs/>
                <w:color w:val="auto"/>
                <w:spacing w:val="0"/>
                <w:kern w:val="0"/>
                <w:sz w:val="24"/>
                <w:szCs w:val="24"/>
              </w:rPr>
              <w:t>水源地</w:t>
            </w:r>
          </w:p>
          <w:p w14:paraId="1F71D5E2">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b/>
                <w:bCs/>
                <w:color w:val="auto"/>
                <w:spacing w:val="0"/>
                <w:sz w:val="24"/>
                <w:szCs w:val="24"/>
              </w:rPr>
            </w:pPr>
            <w:r>
              <w:rPr>
                <w:rFonts w:hint="eastAsia" w:ascii="宋体" w:hAnsi="宋体" w:eastAsia="宋体" w:cs="宋体"/>
                <w:b/>
                <w:bCs/>
                <w:color w:val="auto"/>
                <w:spacing w:val="0"/>
                <w:kern w:val="0"/>
                <w:sz w:val="24"/>
                <w:szCs w:val="24"/>
              </w:rPr>
              <w:t>类别</w:t>
            </w:r>
          </w:p>
        </w:tc>
      </w:tr>
      <w:tr w14:paraId="153D5380">
        <w:tblPrEx>
          <w:tblCellMar>
            <w:top w:w="0" w:type="dxa"/>
            <w:left w:w="0" w:type="dxa"/>
            <w:bottom w:w="0" w:type="dxa"/>
            <w:right w:w="0" w:type="dxa"/>
          </w:tblCellMar>
        </w:tblPrEx>
        <w:trPr>
          <w:trHeight w:val="157"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7AA6BC3D">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1</w:t>
            </w:r>
          </w:p>
        </w:tc>
        <w:tc>
          <w:tcPr>
            <w:tcW w:w="1338" w:type="dxa"/>
            <w:tcBorders>
              <w:top w:val="single" w:color="auto" w:sz="4" w:space="0"/>
              <w:left w:val="single" w:color="auto" w:sz="4" w:space="0"/>
              <w:bottom w:val="single" w:color="auto" w:sz="4" w:space="0"/>
              <w:right w:val="single" w:color="auto" w:sz="4" w:space="0"/>
            </w:tcBorders>
            <w:noWrap w:val="0"/>
            <w:vAlign w:val="center"/>
          </w:tcPr>
          <w:p w14:paraId="1C9160C3">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哈密市伊州区</w:t>
            </w:r>
          </w:p>
        </w:tc>
        <w:tc>
          <w:tcPr>
            <w:tcW w:w="2481" w:type="dxa"/>
            <w:tcBorders>
              <w:top w:val="single" w:color="auto" w:sz="4" w:space="0"/>
              <w:left w:val="single" w:color="auto" w:sz="4" w:space="0"/>
              <w:bottom w:val="single" w:color="auto" w:sz="4" w:space="0"/>
              <w:right w:val="single" w:color="auto" w:sz="4" w:space="0"/>
            </w:tcBorders>
            <w:noWrap w:val="0"/>
            <w:vAlign w:val="center"/>
          </w:tcPr>
          <w:p w14:paraId="48525170">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头道沟二堡镇二堡水源地</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7D2F26A">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eastAsia="zh-CN"/>
              </w:rPr>
              <w:t>地表水</w:t>
            </w:r>
            <w:r>
              <w:rPr>
                <w:rFonts w:hint="eastAsia" w:ascii="宋体" w:hAnsi="宋体" w:eastAsia="宋体" w:cs="宋体"/>
                <w:color w:val="auto"/>
                <w:spacing w:val="0"/>
                <w:kern w:val="0"/>
                <w:sz w:val="24"/>
                <w:szCs w:val="24"/>
                <w:lang w:val="en-US" w:eastAsia="zh-CN"/>
              </w:rPr>
              <w:t>/</w:t>
            </w:r>
            <w:r>
              <w:rPr>
                <w:rFonts w:hint="eastAsia" w:ascii="宋体" w:hAnsi="宋体" w:eastAsia="宋体" w:cs="宋体"/>
                <w:color w:val="auto"/>
                <w:spacing w:val="0"/>
                <w:kern w:val="0"/>
                <w:sz w:val="24"/>
                <w:szCs w:val="24"/>
              </w:rPr>
              <w:t>地下水</w:t>
            </w:r>
          </w:p>
        </w:tc>
      </w:tr>
      <w:tr w14:paraId="27A6E7CA">
        <w:tblPrEx>
          <w:tblCellMar>
            <w:top w:w="0" w:type="dxa"/>
            <w:left w:w="0" w:type="dxa"/>
            <w:bottom w:w="0" w:type="dxa"/>
            <w:right w:w="0" w:type="dxa"/>
          </w:tblCellMar>
        </w:tblPrEx>
        <w:trPr>
          <w:trHeight w:val="217"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251EBA3F">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2</w:t>
            </w:r>
          </w:p>
        </w:tc>
        <w:tc>
          <w:tcPr>
            <w:tcW w:w="1338" w:type="dxa"/>
            <w:tcBorders>
              <w:top w:val="single" w:color="auto" w:sz="4" w:space="0"/>
              <w:left w:val="single" w:color="auto" w:sz="4" w:space="0"/>
              <w:bottom w:val="single" w:color="auto" w:sz="4" w:space="0"/>
              <w:right w:val="single" w:color="auto" w:sz="4" w:space="0"/>
            </w:tcBorders>
            <w:noWrap w:val="0"/>
            <w:vAlign w:val="center"/>
          </w:tcPr>
          <w:p w14:paraId="1A38F6BE">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哈密市伊州区</w:t>
            </w:r>
          </w:p>
        </w:tc>
        <w:tc>
          <w:tcPr>
            <w:tcW w:w="2481" w:type="dxa"/>
            <w:tcBorders>
              <w:top w:val="single" w:color="auto" w:sz="4" w:space="0"/>
              <w:left w:val="single" w:color="auto" w:sz="4" w:space="0"/>
              <w:bottom w:val="single" w:color="auto" w:sz="4" w:space="0"/>
              <w:right w:val="single" w:color="auto" w:sz="4" w:space="0"/>
            </w:tcBorders>
            <w:noWrap w:val="0"/>
            <w:vAlign w:val="center"/>
          </w:tcPr>
          <w:p w14:paraId="5477B65D">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头道沟七角井镇西郊开发区水源地</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177AC5B">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地下水型</w:t>
            </w:r>
          </w:p>
        </w:tc>
      </w:tr>
      <w:tr w14:paraId="15D7A74D">
        <w:tblPrEx>
          <w:tblCellMar>
            <w:top w:w="0" w:type="dxa"/>
            <w:left w:w="0" w:type="dxa"/>
            <w:bottom w:w="0" w:type="dxa"/>
            <w:right w:w="0" w:type="dxa"/>
          </w:tblCellMar>
        </w:tblPrEx>
        <w:trPr>
          <w:trHeight w:val="90"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50BF859F">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3</w:t>
            </w:r>
          </w:p>
        </w:tc>
        <w:tc>
          <w:tcPr>
            <w:tcW w:w="1338" w:type="dxa"/>
            <w:tcBorders>
              <w:top w:val="single" w:color="auto" w:sz="4" w:space="0"/>
              <w:left w:val="single" w:color="auto" w:sz="4" w:space="0"/>
              <w:bottom w:val="single" w:color="auto" w:sz="4" w:space="0"/>
              <w:right w:val="single" w:color="auto" w:sz="4" w:space="0"/>
            </w:tcBorders>
            <w:noWrap w:val="0"/>
            <w:vAlign w:val="center"/>
          </w:tcPr>
          <w:p w14:paraId="7F33FC86">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哈密市伊州区</w:t>
            </w:r>
          </w:p>
        </w:tc>
        <w:tc>
          <w:tcPr>
            <w:tcW w:w="2481" w:type="dxa"/>
            <w:tcBorders>
              <w:top w:val="single" w:color="auto" w:sz="4" w:space="0"/>
              <w:left w:val="single" w:color="auto" w:sz="4" w:space="0"/>
              <w:bottom w:val="single" w:color="auto" w:sz="4" w:space="0"/>
              <w:right w:val="single" w:color="auto" w:sz="4" w:space="0"/>
            </w:tcBorders>
            <w:noWrap w:val="0"/>
            <w:vAlign w:val="center"/>
          </w:tcPr>
          <w:p w14:paraId="1FA56C52">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榆树沟大泉湾乡大泉湾水源地</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45ACB6D4">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地下水型</w:t>
            </w:r>
          </w:p>
        </w:tc>
      </w:tr>
      <w:tr w14:paraId="1DC778B5">
        <w:tblPrEx>
          <w:tblCellMar>
            <w:top w:w="0" w:type="dxa"/>
            <w:left w:w="0" w:type="dxa"/>
            <w:bottom w:w="0" w:type="dxa"/>
            <w:right w:w="0" w:type="dxa"/>
          </w:tblCellMar>
        </w:tblPrEx>
        <w:trPr>
          <w:trHeight w:val="194"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3A36979B">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w:t>
            </w:r>
          </w:p>
        </w:tc>
        <w:tc>
          <w:tcPr>
            <w:tcW w:w="1338" w:type="dxa"/>
            <w:tcBorders>
              <w:top w:val="single" w:color="auto" w:sz="4" w:space="0"/>
              <w:left w:val="single" w:color="auto" w:sz="4" w:space="0"/>
              <w:bottom w:val="single" w:color="auto" w:sz="4" w:space="0"/>
              <w:right w:val="single" w:color="auto" w:sz="4" w:space="0"/>
            </w:tcBorders>
            <w:noWrap w:val="0"/>
            <w:vAlign w:val="center"/>
          </w:tcPr>
          <w:p w14:paraId="62150F92">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哈密市伊州区</w:t>
            </w:r>
          </w:p>
        </w:tc>
        <w:tc>
          <w:tcPr>
            <w:tcW w:w="2481" w:type="dxa"/>
            <w:tcBorders>
              <w:top w:val="single" w:color="auto" w:sz="4" w:space="0"/>
              <w:left w:val="single" w:color="auto" w:sz="4" w:space="0"/>
              <w:bottom w:val="single" w:color="auto" w:sz="4" w:space="0"/>
              <w:right w:val="single" w:color="auto" w:sz="4" w:space="0"/>
            </w:tcBorders>
            <w:noWrap w:val="0"/>
            <w:vAlign w:val="center"/>
          </w:tcPr>
          <w:p w14:paraId="759A986E">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榆树沟沁城乡</w:t>
            </w:r>
            <w:r>
              <w:rPr>
                <w:rFonts w:hint="eastAsia" w:ascii="宋体" w:hAnsi="宋体" w:eastAsia="宋体" w:cs="宋体"/>
                <w:color w:val="auto"/>
                <w:spacing w:val="0"/>
                <w:kern w:val="0"/>
                <w:sz w:val="24"/>
                <w:szCs w:val="24"/>
                <w:lang w:eastAsia="zh-CN"/>
              </w:rPr>
              <w:t>骆驼圈子开发区</w:t>
            </w:r>
            <w:r>
              <w:rPr>
                <w:rFonts w:hint="eastAsia" w:ascii="宋体" w:hAnsi="宋体" w:eastAsia="宋体" w:cs="宋体"/>
                <w:color w:val="auto"/>
                <w:spacing w:val="0"/>
                <w:kern w:val="0"/>
                <w:sz w:val="24"/>
                <w:szCs w:val="24"/>
              </w:rPr>
              <w:t>水源地</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6BE18EC7">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地下水型</w:t>
            </w:r>
          </w:p>
        </w:tc>
      </w:tr>
      <w:tr w14:paraId="2D91ED45">
        <w:tblPrEx>
          <w:tblCellMar>
            <w:top w:w="0" w:type="dxa"/>
            <w:left w:w="0" w:type="dxa"/>
            <w:bottom w:w="0" w:type="dxa"/>
            <w:right w:w="0" w:type="dxa"/>
          </w:tblCellMar>
        </w:tblPrEx>
        <w:trPr>
          <w:trHeight w:val="90"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33989A92">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5</w:t>
            </w:r>
          </w:p>
        </w:tc>
        <w:tc>
          <w:tcPr>
            <w:tcW w:w="1338" w:type="dxa"/>
            <w:tcBorders>
              <w:top w:val="single" w:color="auto" w:sz="4" w:space="0"/>
              <w:left w:val="single" w:color="auto" w:sz="4" w:space="0"/>
              <w:bottom w:val="single" w:color="auto" w:sz="4" w:space="0"/>
              <w:right w:val="single" w:color="auto" w:sz="4" w:space="0"/>
            </w:tcBorders>
            <w:noWrap w:val="0"/>
            <w:vAlign w:val="center"/>
          </w:tcPr>
          <w:p w14:paraId="299D18C5">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color w:val="auto"/>
                <w:spacing w:val="0"/>
                <w:kern w:val="0"/>
                <w:sz w:val="24"/>
                <w:szCs w:val="24"/>
                <w:lang w:eastAsia="zh-CN"/>
              </w:rPr>
            </w:pPr>
            <w:r>
              <w:rPr>
                <w:rFonts w:hint="eastAsia" w:ascii="宋体" w:hAnsi="宋体" w:eastAsia="宋体" w:cs="宋体"/>
                <w:color w:val="auto"/>
                <w:spacing w:val="0"/>
                <w:kern w:val="0"/>
                <w:sz w:val="24"/>
                <w:szCs w:val="24"/>
              </w:rPr>
              <w:t>哈密市</w:t>
            </w:r>
            <w:r>
              <w:rPr>
                <w:rFonts w:hint="eastAsia" w:ascii="宋体" w:hAnsi="宋体" w:eastAsia="宋体" w:cs="宋体"/>
                <w:color w:val="auto"/>
                <w:spacing w:val="0"/>
                <w:kern w:val="0"/>
                <w:sz w:val="24"/>
                <w:szCs w:val="24"/>
                <w:lang w:eastAsia="zh-CN"/>
              </w:rPr>
              <w:t>伊州区</w:t>
            </w:r>
          </w:p>
        </w:tc>
        <w:tc>
          <w:tcPr>
            <w:tcW w:w="2481" w:type="dxa"/>
            <w:tcBorders>
              <w:top w:val="single" w:color="auto" w:sz="4" w:space="0"/>
              <w:left w:val="single" w:color="auto" w:sz="4" w:space="0"/>
              <w:bottom w:val="single" w:color="auto" w:sz="4" w:space="0"/>
              <w:right w:val="single" w:color="auto" w:sz="4" w:space="0"/>
            </w:tcBorders>
            <w:noWrap w:val="0"/>
            <w:vAlign w:val="center"/>
          </w:tcPr>
          <w:p w14:paraId="4D340EAE">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color w:val="auto"/>
                <w:spacing w:val="0"/>
                <w:kern w:val="0"/>
                <w:sz w:val="24"/>
                <w:szCs w:val="24"/>
                <w:lang w:eastAsia="zh-CN"/>
              </w:rPr>
            </w:pPr>
            <w:r>
              <w:rPr>
                <w:rFonts w:hint="eastAsia" w:ascii="宋体" w:hAnsi="宋体" w:eastAsia="宋体" w:cs="宋体"/>
                <w:color w:val="auto"/>
                <w:spacing w:val="0"/>
                <w:kern w:val="0"/>
                <w:sz w:val="24"/>
                <w:szCs w:val="24"/>
                <w:lang w:eastAsia="zh-CN"/>
              </w:rPr>
              <w:t>陶家宫镇水源地</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60779410">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地下水型</w:t>
            </w:r>
          </w:p>
        </w:tc>
      </w:tr>
      <w:tr w14:paraId="6C36C20B">
        <w:tblPrEx>
          <w:tblCellMar>
            <w:top w:w="0" w:type="dxa"/>
            <w:left w:w="0" w:type="dxa"/>
            <w:bottom w:w="0" w:type="dxa"/>
            <w:right w:w="0" w:type="dxa"/>
          </w:tblCellMar>
        </w:tblPrEx>
        <w:trPr>
          <w:trHeight w:val="90"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2D2F261C">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color w:val="auto"/>
                <w:spacing w:val="0"/>
                <w:kern w:val="0"/>
                <w:sz w:val="24"/>
                <w:szCs w:val="24"/>
                <w:lang w:val="en-US" w:eastAsia="zh-CN"/>
              </w:rPr>
            </w:pPr>
            <w:r>
              <w:rPr>
                <w:rFonts w:hint="eastAsia" w:ascii="宋体" w:hAnsi="宋体" w:cs="宋体"/>
                <w:color w:val="auto"/>
                <w:spacing w:val="0"/>
                <w:kern w:val="0"/>
                <w:sz w:val="24"/>
                <w:szCs w:val="24"/>
                <w:lang w:val="en-US" w:eastAsia="zh-CN"/>
              </w:rPr>
              <w:t>6</w:t>
            </w:r>
          </w:p>
        </w:tc>
        <w:tc>
          <w:tcPr>
            <w:tcW w:w="1338" w:type="dxa"/>
            <w:tcBorders>
              <w:top w:val="single" w:color="auto" w:sz="4" w:space="0"/>
              <w:left w:val="single" w:color="auto" w:sz="4" w:space="0"/>
              <w:bottom w:val="single" w:color="auto" w:sz="4" w:space="0"/>
              <w:right w:val="single" w:color="auto" w:sz="4" w:space="0"/>
            </w:tcBorders>
            <w:noWrap w:val="0"/>
            <w:vAlign w:val="center"/>
          </w:tcPr>
          <w:p w14:paraId="196624AA">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哈密市</w:t>
            </w:r>
            <w:r>
              <w:rPr>
                <w:rFonts w:hint="eastAsia" w:ascii="宋体" w:hAnsi="宋体" w:eastAsia="宋体" w:cs="宋体"/>
                <w:color w:val="auto"/>
                <w:spacing w:val="0"/>
                <w:kern w:val="0"/>
                <w:sz w:val="24"/>
                <w:szCs w:val="24"/>
                <w:lang w:eastAsia="zh-CN"/>
              </w:rPr>
              <w:t>伊州区</w:t>
            </w:r>
          </w:p>
        </w:tc>
        <w:tc>
          <w:tcPr>
            <w:tcW w:w="2481" w:type="dxa"/>
            <w:tcBorders>
              <w:top w:val="single" w:color="auto" w:sz="4" w:space="0"/>
              <w:left w:val="single" w:color="auto" w:sz="4" w:space="0"/>
              <w:bottom w:val="single" w:color="auto" w:sz="4" w:space="0"/>
              <w:right w:val="single" w:color="auto" w:sz="4" w:space="0"/>
            </w:tcBorders>
            <w:noWrap w:val="0"/>
            <w:vAlign w:val="center"/>
          </w:tcPr>
          <w:p w14:paraId="663EC1E0">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color w:val="auto"/>
                <w:spacing w:val="0"/>
                <w:kern w:val="0"/>
                <w:sz w:val="24"/>
                <w:szCs w:val="24"/>
                <w:lang w:eastAsia="zh-CN"/>
              </w:rPr>
            </w:pPr>
            <w:r>
              <w:rPr>
                <w:rFonts w:hint="eastAsia" w:ascii="宋体" w:hAnsi="宋体" w:eastAsia="宋体" w:cs="宋体"/>
                <w:color w:val="auto"/>
                <w:spacing w:val="0"/>
                <w:kern w:val="0"/>
                <w:sz w:val="24"/>
                <w:szCs w:val="24"/>
                <w:lang w:eastAsia="zh-CN"/>
              </w:rPr>
              <w:t>南湖乡供水工程</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CD7AEF4">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地下水型</w:t>
            </w:r>
          </w:p>
        </w:tc>
      </w:tr>
      <w:tr w14:paraId="3AB17DC9">
        <w:tblPrEx>
          <w:tblCellMar>
            <w:top w:w="0" w:type="dxa"/>
            <w:left w:w="0" w:type="dxa"/>
            <w:bottom w:w="0" w:type="dxa"/>
            <w:right w:w="0" w:type="dxa"/>
          </w:tblCellMar>
        </w:tblPrEx>
        <w:trPr>
          <w:trHeight w:val="90"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4A100A28">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color w:val="auto"/>
                <w:spacing w:val="0"/>
                <w:kern w:val="0"/>
                <w:sz w:val="24"/>
                <w:szCs w:val="24"/>
                <w:lang w:val="en-US" w:eastAsia="zh-CN"/>
              </w:rPr>
            </w:pPr>
            <w:r>
              <w:rPr>
                <w:rFonts w:hint="eastAsia" w:ascii="宋体" w:hAnsi="宋体" w:cs="宋体"/>
                <w:color w:val="auto"/>
                <w:spacing w:val="0"/>
                <w:kern w:val="0"/>
                <w:sz w:val="24"/>
                <w:szCs w:val="24"/>
                <w:lang w:val="en-US" w:eastAsia="zh-CN"/>
              </w:rPr>
              <w:t>7</w:t>
            </w:r>
          </w:p>
        </w:tc>
        <w:tc>
          <w:tcPr>
            <w:tcW w:w="1338" w:type="dxa"/>
            <w:tcBorders>
              <w:top w:val="single" w:color="auto" w:sz="4" w:space="0"/>
              <w:left w:val="single" w:color="auto" w:sz="4" w:space="0"/>
              <w:bottom w:val="single" w:color="auto" w:sz="4" w:space="0"/>
              <w:right w:val="single" w:color="auto" w:sz="4" w:space="0"/>
            </w:tcBorders>
            <w:noWrap w:val="0"/>
            <w:vAlign w:val="center"/>
          </w:tcPr>
          <w:p w14:paraId="5A961932">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哈密市</w:t>
            </w:r>
            <w:r>
              <w:rPr>
                <w:rFonts w:hint="eastAsia" w:ascii="宋体" w:hAnsi="宋体" w:eastAsia="宋体" w:cs="宋体"/>
                <w:color w:val="auto"/>
                <w:spacing w:val="0"/>
                <w:kern w:val="0"/>
                <w:sz w:val="24"/>
                <w:szCs w:val="24"/>
                <w:lang w:eastAsia="zh-CN"/>
              </w:rPr>
              <w:t>伊州区</w:t>
            </w:r>
          </w:p>
        </w:tc>
        <w:tc>
          <w:tcPr>
            <w:tcW w:w="2481" w:type="dxa"/>
            <w:tcBorders>
              <w:top w:val="single" w:color="auto" w:sz="4" w:space="0"/>
              <w:left w:val="single" w:color="auto" w:sz="4" w:space="0"/>
              <w:bottom w:val="single" w:color="auto" w:sz="4" w:space="0"/>
              <w:right w:val="single" w:color="auto" w:sz="4" w:space="0"/>
            </w:tcBorders>
            <w:noWrap w:val="0"/>
            <w:vAlign w:val="center"/>
          </w:tcPr>
          <w:p w14:paraId="091732D1">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color w:val="auto"/>
                <w:spacing w:val="0"/>
                <w:kern w:val="0"/>
                <w:sz w:val="24"/>
                <w:szCs w:val="24"/>
                <w:lang w:eastAsia="zh-CN"/>
              </w:rPr>
            </w:pPr>
            <w:r>
              <w:rPr>
                <w:rFonts w:hint="eastAsia" w:ascii="宋体" w:hAnsi="宋体" w:eastAsia="宋体" w:cs="宋体"/>
                <w:color w:val="auto"/>
                <w:spacing w:val="0"/>
                <w:kern w:val="0"/>
                <w:sz w:val="24"/>
                <w:szCs w:val="24"/>
                <w:lang w:eastAsia="zh-CN"/>
              </w:rPr>
              <w:t>乌拉台水厂</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4D0A14EA">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eastAsia="zh-CN"/>
              </w:rPr>
              <w:t>地表水</w:t>
            </w:r>
            <w:r>
              <w:rPr>
                <w:rFonts w:hint="eastAsia" w:ascii="宋体" w:hAnsi="宋体" w:cs="宋体"/>
                <w:color w:val="auto"/>
                <w:spacing w:val="0"/>
                <w:kern w:val="0"/>
                <w:sz w:val="24"/>
                <w:szCs w:val="24"/>
                <w:lang w:eastAsia="zh-CN"/>
              </w:rPr>
              <w:t>型</w:t>
            </w:r>
          </w:p>
        </w:tc>
      </w:tr>
    </w:tbl>
    <w:p w14:paraId="43B228F2">
      <w:pPr>
        <w:spacing w:line="560" w:lineRule="exact"/>
        <w:ind w:firstLine="562" w:firstLineChars="200"/>
        <w:outlineLvl w:val="9"/>
        <w:rPr>
          <w:rFonts w:ascii="仿宋_GB2312" w:hAnsi="仿宋_GB2312" w:eastAsia="仿宋_GB2312" w:cs="仿宋_GB2312"/>
          <w:color w:val="auto"/>
          <w:kern w:val="0"/>
          <w:sz w:val="28"/>
          <w:szCs w:val="28"/>
        </w:rPr>
      </w:pPr>
      <w:r>
        <w:rPr>
          <w:rFonts w:hint="eastAsia" w:ascii="仿宋_GB2312" w:hAnsi="仿宋_GB2312" w:eastAsia="仿宋_GB2312" w:cs="仿宋_GB2312"/>
          <w:b/>
          <w:color w:val="auto"/>
          <w:sz w:val="28"/>
          <w:szCs w:val="28"/>
        </w:rPr>
        <w:t>2.监测项目</w:t>
      </w:r>
    </w:p>
    <w:p w14:paraId="76222973">
      <w:pPr>
        <w:spacing w:line="560" w:lineRule="exact"/>
        <w:ind w:firstLine="560" w:firstLineChars="200"/>
        <w:outlineLvl w:val="9"/>
        <w:rPr>
          <w:rFonts w:hint="eastAsia" w:ascii="仿宋_GB2312" w:hAnsi="仿宋_GB2312" w:eastAsia="仿宋_GB2312" w:cs="仿宋_GB2312"/>
          <w:color w:val="auto"/>
          <w:sz w:val="28"/>
          <w:szCs w:val="28"/>
        </w:rPr>
      </w:pPr>
    </w:p>
    <w:p w14:paraId="5BAF8A8C">
      <w:pPr>
        <w:spacing w:line="560" w:lineRule="exact"/>
        <w:ind w:firstLine="560" w:firstLineChars="200"/>
        <w:outlineLvl w:val="9"/>
        <w:rPr>
          <w:rFonts w:hint="eastAsia" w:ascii="仿宋_GB2312" w:hAnsi="仿宋_GB2312" w:eastAsia="仿宋_GB2312" w:cs="仿宋_GB2312"/>
          <w:color w:val="auto"/>
          <w:sz w:val="28"/>
          <w:szCs w:val="28"/>
        </w:rPr>
      </w:pPr>
    </w:p>
    <w:p w14:paraId="7287EC43">
      <w:pPr>
        <w:spacing w:line="560" w:lineRule="exact"/>
        <w:ind w:firstLine="560" w:firstLineChars="200"/>
        <w:outlineLvl w:val="9"/>
        <w:rPr>
          <w:rFonts w:hint="eastAsia" w:ascii="仿宋_GB2312" w:hAnsi="仿宋_GB2312" w:eastAsia="仿宋_GB2312" w:cs="仿宋_GB2312"/>
          <w:color w:val="auto"/>
          <w:sz w:val="28"/>
          <w:szCs w:val="28"/>
        </w:rPr>
      </w:pPr>
    </w:p>
    <w:p w14:paraId="02BB514A">
      <w:pPr>
        <w:spacing w:line="560" w:lineRule="exact"/>
        <w:ind w:firstLine="560" w:firstLineChars="200"/>
        <w:outlineLvl w:val="9"/>
        <w:rPr>
          <w:rFonts w:hint="eastAsia" w:ascii="仿宋_GB2312" w:hAnsi="仿宋_GB2312" w:eastAsia="仿宋_GB2312" w:cs="仿宋_GB2312"/>
          <w:color w:val="auto"/>
          <w:sz w:val="28"/>
          <w:szCs w:val="28"/>
        </w:rPr>
      </w:pPr>
    </w:p>
    <w:p w14:paraId="798D604A">
      <w:pPr>
        <w:spacing w:line="560" w:lineRule="exact"/>
        <w:ind w:firstLine="560" w:firstLineChars="200"/>
        <w:outlineLvl w:val="9"/>
        <w:rPr>
          <w:rFonts w:hint="eastAsia" w:ascii="仿宋_GB2312" w:hAnsi="仿宋_GB2312" w:eastAsia="仿宋_GB2312" w:cs="仿宋_GB2312"/>
          <w:color w:val="auto"/>
          <w:sz w:val="28"/>
          <w:szCs w:val="28"/>
        </w:rPr>
      </w:pPr>
    </w:p>
    <w:p w14:paraId="13EF8E62">
      <w:pPr>
        <w:spacing w:line="560" w:lineRule="exact"/>
        <w:ind w:firstLine="560" w:firstLineChars="200"/>
        <w:outlineLvl w:val="9"/>
        <w:rPr>
          <w:rFonts w:hint="eastAsia" w:ascii="仿宋_GB2312" w:hAnsi="仿宋_GB2312" w:eastAsia="仿宋_GB2312" w:cs="仿宋_GB2312"/>
          <w:color w:val="auto"/>
          <w:sz w:val="28"/>
          <w:szCs w:val="28"/>
        </w:rPr>
      </w:pPr>
    </w:p>
    <w:p w14:paraId="4B14F84C">
      <w:pPr>
        <w:spacing w:line="560" w:lineRule="exact"/>
        <w:ind w:firstLine="560" w:firstLineChars="200"/>
        <w:outlineLvl w:val="9"/>
        <w:rPr>
          <w:rFonts w:hint="eastAsia" w:ascii="仿宋_GB2312" w:hAnsi="仿宋_GB2312" w:eastAsia="仿宋_GB2312" w:cs="仿宋_GB2312"/>
          <w:color w:val="auto"/>
          <w:sz w:val="28"/>
          <w:szCs w:val="28"/>
        </w:rPr>
      </w:pPr>
    </w:p>
    <w:p w14:paraId="4A0BEB3F">
      <w:pPr>
        <w:spacing w:line="560" w:lineRule="exact"/>
        <w:ind w:firstLine="560" w:firstLineChars="200"/>
        <w:outlineLvl w:val="9"/>
        <w:rPr>
          <w:rFonts w:hint="eastAsia" w:ascii="仿宋_GB2312" w:hAnsi="仿宋_GB2312" w:eastAsia="仿宋_GB2312" w:cs="仿宋_GB2312"/>
          <w:color w:val="auto"/>
          <w:sz w:val="28"/>
          <w:szCs w:val="28"/>
        </w:rPr>
      </w:pPr>
    </w:p>
    <w:p w14:paraId="79F5A229">
      <w:pPr>
        <w:spacing w:line="560" w:lineRule="exact"/>
        <w:ind w:firstLine="560" w:firstLineChars="200"/>
        <w:outlineLvl w:val="9"/>
        <w:rPr>
          <w:rFonts w:hint="eastAsia" w:ascii="仿宋_GB2312" w:hAnsi="仿宋_GB2312" w:eastAsia="仿宋_GB2312" w:cs="仿宋_GB2312"/>
          <w:color w:val="auto"/>
          <w:sz w:val="28"/>
          <w:szCs w:val="28"/>
        </w:rPr>
      </w:pPr>
    </w:p>
    <w:p w14:paraId="0EDD1EBC">
      <w:pPr>
        <w:spacing w:line="560" w:lineRule="exact"/>
        <w:ind w:firstLine="560" w:firstLineChars="200"/>
        <w:outlineLvl w:val="9"/>
        <w:rPr>
          <w:rFonts w:hint="eastAsia" w:ascii="仿宋_GB2312" w:hAnsi="仿宋_GB2312" w:eastAsia="仿宋_GB2312" w:cs="仿宋_GB2312"/>
          <w:color w:val="auto"/>
          <w:sz w:val="28"/>
          <w:szCs w:val="28"/>
        </w:rPr>
      </w:pPr>
    </w:p>
    <w:p w14:paraId="1B72236F">
      <w:pPr>
        <w:spacing w:line="560" w:lineRule="exact"/>
        <w:ind w:firstLine="560" w:firstLineChars="200"/>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①地表水饮用水水源地</w:t>
      </w:r>
    </w:p>
    <w:p w14:paraId="0629B047">
      <w:pPr>
        <w:spacing w:line="560" w:lineRule="exact"/>
        <w:ind w:firstLine="560" w:firstLineChars="2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《地表水环境质量标准》（GB3838-2002）表1的基本项目（23项，化学需氧量除外，河流总氮除外）、表2的补充项目（5项）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共</w:t>
      </w:r>
      <w:r>
        <w:rPr>
          <w:rFonts w:hint="eastAsia" w:ascii="仿宋_GB2312" w:hAnsi="仿宋_GB2312" w:eastAsia="仿宋_GB2312" w:cs="仿宋_GB2312"/>
          <w:color w:val="auto"/>
          <w:sz w:val="28"/>
          <w:szCs w:val="28"/>
          <w:lang w:val="en-US" w:eastAsia="zh-CN"/>
        </w:rPr>
        <w:t>28</w:t>
      </w:r>
      <w:r>
        <w:rPr>
          <w:rFonts w:hint="eastAsia" w:ascii="仿宋_GB2312" w:hAnsi="仿宋_GB2312" w:eastAsia="仿宋_GB2312" w:cs="仿宋_GB2312"/>
          <w:color w:val="auto"/>
          <w:sz w:val="28"/>
          <w:szCs w:val="28"/>
        </w:rPr>
        <w:t>项。</w:t>
      </w:r>
    </w:p>
    <w:p w14:paraId="266C1AD9">
      <w:pPr>
        <w:spacing w:line="560" w:lineRule="exact"/>
        <w:ind w:firstLine="560" w:firstLineChars="200"/>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②地下水饮用水水源地</w:t>
      </w:r>
    </w:p>
    <w:p w14:paraId="46D62B86">
      <w:pPr>
        <w:spacing w:line="560" w:lineRule="exact"/>
        <w:ind w:firstLine="560" w:firstLineChars="200"/>
        <w:outlineLvl w:val="9"/>
        <w:rPr>
          <w:rFonts w:hint="eastAsia" w:ascii="仿宋_GB2312" w:hAnsi="仿宋_GB2312" w:eastAsia="仿宋_GB2312" w:cs="仿宋_GB2312"/>
          <w:color w:val="auto"/>
          <w:sz w:val="28"/>
          <w:szCs w:val="28"/>
          <w:lang w:eastAsia="zh-CN"/>
        </w:rPr>
      </w:pPr>
      <w:r>
        <w:rPr>
          <w:rFonts w:ascii="仿宋_GB2312" w:hAnsi="仿宋_GB2312" w:eastAsia="仿宋_GB2312" w:cs="仿宋_GB2312"/>
          <w:sz w:val="28"/>
          <w:szCs w:val="28"/>
        </w:rPr>
        <w:t>《地下水质量标准》（GB/T 14848-2017）表1中3</w:t>
      </w:r>
      <w:r>
        <w:rPr>
          <w:rFonts w:hint="eastAsia" w:ascii="仿宋_GB2312" w:hAnsi="仿宋_GB2312" w:eastAsia="仿宋_GB2312" w:cs="仿宋_GB2312"/>
          <w:sz w:val="28"/>
          <w:szCs w:val="28"/>
        </w:rPr>
        <w:t>7</w:t>
      </w:r>
      <w:r>
        <w:rPr>
          <w:rFonts w:ascii="仿宋_GB2312" w:hAnsi="仿宋_GB2312" w:eastAsia="仿宋_GB2312" w:cs="仿宋_GB2312"/>
          <w:sz w:val="28"/>
          <w:szCs w:val="28"/>
        </w:rPr>
        <w:t>项常规指标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并加测</w:t>
      </w:r>
      <w:r>
        <w:rPr>
          <w:rFonts w:hint="eastAsia" w:ascii="仿宋_GB2312" w:hAnsi="仿宋_GB2312" w:eastAsia="仿宋_GB2312" w:cs="仿宋_GB2312"/>
          <w:sz w:val="28"/>
          <w:szCs w:val="28"/>
        </w:rPr>
        <w:t>总</w:t>
      </w:r>
      <w:r>
        <w:rPr>
          <w:rFonts w:ascii="仿宋_GB2312" w:hAnsi="仿宋_GB2312" w:eastAsia="仿宋_GB2312" w:cs="仿宋_GB2312"/>
          <w:sz w:val="28"/>
          <w:szCs w:val="28"/>
        </w:rPr>
        <w:t>α</w:t>
      </w:r>
      <w:r>
        <w:rPr>
          <w:rFonts w:hint="eastAsia" w:ascii="仿宋_GB2312" w:hAnsi="仿宋_GB2312" w:eastAsia="仿宋_GB2312" w:cs="仿宋_GB2312"/>
          <w:sz w:val="28"/>
          <w:szCs w:val="28"/>
        </w:rPr>
        <w:t>放射性和总</w:t>
      </w:r>
      <w:r>
        <w:rPr>
          <w:rFonts w:ascii="仿宋_GB2312" w:hAnsi="仿宋_GB2312" w:eastAsia="仿宋_GB2312" w:cs="仿宋_GB2312"/>
          <w:sz w:val="28"/>
          <w:szCs w:val="28"/>
        </w:rPr>
        <w:t>β</w:t>
      </w:r>
      <w:r>
        <w:rPr>
          <w:rFonts w:hint="eastAsia" w:ascii="仿宋_GB2312" w:hAnsi="仿宋_GB2312" w:eastAsia="仿宋_GB2312" w:cs="仿宋_GB2312"/>
          <w:sz w:val="28"/>
          <w:szCs w:val="28"/>
        </w:rPr>
        <w:t>放射性</w:t>
      </w:r>
      <w:r>
        <w:rPr>
          <w:rFonts w:hint="eastAsia" w:ascii="仿宋_GB2312" w:hAnsi="仿宋_GB2312" w:eastAsia="仿宋_GB2312" w:cs="仿宋_GB2312"/>
          <w:sz w:val="28"/>
          <w:szCs w:val="28"/>
          <w:lang w:val="en-US" w:eastAsia="zh-CN"/>
        </w:rPr>
        <w:t>两项</w:t>
      </w:r>
      <w:r>
        <w:rPr>
          <w:rFonts w:hint="eastAsia" w:ascii="仿宋_GB2312" w:hAnsi="仿宋_GB2312" w:eastAsia="仿宋_GB2312" w:cs="仿宋_GB2312"/>
          <w:sz w:val="28"/>
          <w:szCs w:val="28"/>
        </w:rPr>
        <w:t>指标</w:t>
      </w:r>
      <w:r>
        <w:rPr>
          <w:rFonts w:ascii="仿宋_GB2312" w:hAnsi="仿宋_GB2312" w:eastAsia="仿宋_GB2312" w:cs="仿宋_GB2312"/>
          <w:sz w:val="28"/>
          <w:szCs w:val="28"/>
        </w:rPr>
        <w:t>。</w:t>
      </w:r>
    </w:p>
    <w:p w14:paraId="2B9DCFB6">
      <w:pPr>
        <w:spacing w:line="560" w:lineRule="exact"/>
        <w:ind w:firstLine="562" w:firstLineChars="200"/>
        <w:outlineLvl w:val="9"/>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3.监测频次</w:t>
      </w:r>
    </w:p>
    <w:p w14:paraId="1EAB140D">
      <w:pPr>
        <w:spacing w:line="56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地表水水源地每季度监测1次，全年4次；地下水水源地每半年监测1次（前后两次采样至少间隔4个月），全年2次。如果遇异常情况，则须加密监测。</w:t>
      </w:r>
    </w:p>
    <w:p w14:paraId="42B7F40D">
      <w:pPr>
        <w:spacing w:line="560" w:lineRule="exact"/>
        <w:ind w:firstLine="562" w:firstLineChars="200"/>
        <w:outlineLvl w:val="9"/>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color w:val="auto"/>
          <w:sz w:val="28"/>
          <w:szCs w:val="28"/>
          <w:lang w:val="en-US" w:eastAsia="zh-CN"/>
        </w:rPr>
        <w:t>4</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color w:val="auto"/>
          <w:sz w:val="28"/>
          <w:szCs w:val="28"/>
          <w:lang w:val="en-US" w:eastAsia="zh-CN"/>
        </w:rPr>
        <w:t>数据报送</w:t>
      </w:r>
    </w:p>
    <w:p w14:paraId="35544BD5">
      <w:pPr>
        <w:spacing w:line="56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承担监测任务的环境监(检)测单位，</w:t>
      </w:r>
      <w:r>
        <w:rPr>
          <w:rFonts w:hint="eastAsia" w:ascii="仿宋_GB2312" w:hAnsi="仿宋_GB2312" w:eastAsia="仿宋_GB2312" w:cs="仿宋_GB2312"/>
          <w:sz w:val="28"/>
          <w:szCs w:val="28"/>
        </w:rPr>
        <w:t>地表饮用水水源地监测数据每季度第二个月月底前报送纸质版监测报告；地下饮用水水源地监测数据</w:t>
      </w:r>
      <w:r>
        <w:rPr>
          <w:rFonts w:hint="eastAsia" w:ascii="仿宋_GB2312" w:hAnsi="仿宋_GB2312" w:eastAsia="仿宋_GB2312" w:cs="仿宋_GB2312"/>
          <w:sz w:val="28"/>
          <w:szCs w:val="28"/>
          <w:lang w:val="en-US" w:eastAsia="zh-CN"/>
        </w:rPr>
        <w:t>分别于</w:t>
      </w:r>
      <w:r>
        <w:rPr>
          <w:rFonts w:hint="eastAsia" w:ascii="仿宋_GB2312" w:hAnsi="仿宋_GB2312" w:eastAsia="仿宋_GB2312" w:cs="仿宋_GB2312"/>
          <w:sz w:val="28"/>
          <w:szCs w:val="28"/>
        </w:rPr>
        <w:t>6月</w:t>
      </w:r>
      <w:r>
        <w:rPr>
          <w:rFonts w:ascii="仿宋_GB2312" w:hAnsi="仿宋_GB2312" w:eastAsia="仿宋_GB2312" w:cs="仿宋_GB2312"/>
          <w:sz w:val="28"/>
          <w:szCs w:val="28"/>
        </w:rPr>
        <w:t>15</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11</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15</w:t>
      </w:r>
      <w:r>
        <w:rPr>
          <w:rFonts w:hint="eastAsia" w:ascii="仿宋_GB2312" w:hAnsi="仿宋_GB2312" w:eastAsia="仿宋_GB2312" w:cs="仿宋_GB2312"/>
          <w:sz w:val="28"/>
          <w:szCs w:val="28"/>
        </w:rPr>
        <w:t>日前报送纸质版监测报告。</w:t>
      </w:r>
    </w:p>
    <w:p w14:paraId="3DF98CEB">
      <w:pPr>
        <w:spacing w:line="560" w:lineRule="exact"/>
        <w:ind w:firstLine="562" w:firstLineChars="200"/>
        <w:outlineLvl w:val="9"/>
        <w:rPr>
          <w:rFonts w:eastAsia="仿宋_GB2312"/>
          <w:b/>
          <w:sz w:val="28"/>
          <w:szCs w:val="28"/>
        </w:rPr>
      </w:pPr>
      <w:r>
        <w:rPr>
          <w:rFonts w:hint="eastAsia" w:eastAsia="仿宋_GB2312"/>
          <w:b/>
          <w:sz w:val="28"/>
          <w:szCs w:val="28"/>
          <w:lang w:val="en-US" w:eastAsia="zh-CN"/>
        </w:rPr>
        <w:t>5</w:t>
      </w:r>
      <w:r>
        <w:rPr>
          <w:rFonts w:hint="eastAsia" w:eastAsia="仿宋_GB2312"/>
          <w:b/>
          <w:sz w:val="28"/>
          <w:szCs w:val="28"/>
        </w:rPr>
        <w:t>.质量保证与质量控制</w:t>
      </w:r>
    </w:p>
    <w:p w14:paraId="4610B457">
      <w:pPr>
        <w:topLinePunct/>
        <w:adjustRightInd w:val="0"/>
        <w:snapToGrid w:val="0"/>
        <w:spacing w:line="56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按照《地表水和污水监测技术规范》（HJ/T91-2002）、《地下水环境监测技术规范》（HJ/T164-20</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）和《环境水质监测质量保证手册（第二版）》有关要求执行。</w:t>
      </w:r>
    </w:p>
    <w:p w14:paraId="1B5FACA4">
      <w:pPr>
        <w:bidi w:val="0"/>
        <w:outlineLvl w:val="9"/>
        <w:rPr>
          <w:rFonts w:hint="eastAsia"/>
          <w:sz w:val="28"/>
          <w:szCs w:val="28"/>
        </w:rPr>
      </w:pPr>
      <w:bookmarkStart w:id="83" w:name="_Toc6074"/>
      <w:r>
        <w:rPr>
          <w:rFonts w:hint="eastAsia"/>
          <w:sz w:val="28"/>
          <w:szCs w:val="28"/>
          <w:lang w:eastAsia="zh-CN"/>
        </w:rPr>
        <w:br w:type="page"/>
      </w:r>
      <w:r>
        <w:rPr>
          <w:rFonts w:hint="eastAsia"/>
          <w:b/>
          <w:bCs/>
          <w:sz w:val="28"/>
          <w:szCs w:val="28"/>
          <w:lang w:eastAsia="zh-CN"/>
        </w:rPr>
        <w:t>三、</w:t>
      </w:r>
      <w:r>
        <w:rPr>
          <w:rFonts w:hint="eastAsia"/>
          <w:b/>
          <w:bCs/>
          <w:sz w:val="28"/>
          <w:szCs w:val="28"/>
        </w:rPr>
        <w:t>农田灌溉水质监测</w:t>
      </w:r>
      <w:bookmarkEnd w:id="83"/>
    </w:p>
    <w:p w14:paraId="25E9872B">
      <w:pPr>
        <w:spacing w:line="560" w:lineRule="exact"/>
        <w:ind w:firstLine="562" w:firstLineChars="200"/>
        <w:outlineLvl w:val="9"/>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1.监测范围</w:t>
      </w:r>
    </w:p>
    <w:p w14:paraId="670D73F5">
      <w:pPr>
        <w:topLinePunct/>
        <w:adjustRightInd w:val="0"/>
        <w:snapToGrid w:val="0"/>
        <w:spacing w:line="560" w:lineRule="exact"/>
        <w:ind w:firstLine="560" w:firstLineChars="200"/>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伊州区</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个</w:t>
      </w:r>
      <w:r>
        <w:rPr>
          <w:rFonts w:hint="eastAsia" w:ascii="仿宋_GB2312" w:hAnsi="仿宋_GB2312" w:eastAsia="仿宋_GB2312" w:cs="仿宋_GB2312"/>
          <w:color w:val="auto"/>
          <w:sz w:val="28"/>
          <w:szCs w:val="28"/>
        </w:rPr>
        <w:t>灌溉规模在10万亩及以上的农田灌区。</w:t>
      </w:r>
    </w:p>
    <w:p w14:paraId="0B56387E">
      <w:pPr>
        <w:jc w:val="center"/>
        <w:outlineLvl w:val="9"/>
        <w:rPr>
          <w:rFonts w:ascii="黑体" w:hAnsi="黑体" w:eastAsia="黑体"/>
          <w:color w:val="auto"/>
          <w:sz w:val="28"/>
          <w:szCs w:val="28"/>
        </w:rPr>
      </w:pPr>
      <w:r>
        <w:rPr>
          <w:rFonts w:hint="eastAsia" w:ascii="黑体" w:hAnsi="黑体" w:eastAsia="黑体"/>
          <w:color w:val="auto"/>
          <w:sz w:val="28"/>
          <w:szCs w:val="28"/>
        </w:rPr>
        <w:t xml:space="preserve"> 202</w:t>
      </w:r>
      <w:r>
        <w:rPr>
          <w:rFonts w:hint="eastAsia" w:ascii="黑体" w:hAnsi="黑体" w:eastAsia="黑体"/>
          <w:color w:val="auto"/>
          <w:sz w:val="28"/>
          <w:szCs w:val="28"/>
          <w:lang w:val="en-US" w:eastAsia="zh-CN"/>
        </w:rPr>
        <w:t>5</w:t>
      </w:r>
      <w:r>
        <w:rPr>
          <w:rFonts w:hint="eastAsia" w:ascii="黑体" w:hAnsi="黑体" w:eastAsia="黑体"/>
          <w:color w:val="auto"/>
          <w:sz w:val="28"/>
          <w:szCs w:val="28"/>
        </w:rPr>
        <w:t>年</w:t>
      </w:r>
      <w:r>
        <w:rPr>
          <w:rFonts w:hint="eastAsia" w:ascii="黑体" w:hAnsi="黑体" w:eastAsia="黑体"/>
          <w:color w:val="auto"/>
          <w:sz w:val="28"/>
          <w:szCs w:val="28"/>
          <w:lang w:eastAsia="zh-CN"/>
        </w:rPr>
        <w:t>伊州区</w:t>
      </w:r>
      <w:r>
        <w:rPr>
          <w:rFonts w:hint="eastAsia" w:ascii="黑体" w:hAnsi="黑体" w:eastAsia="黑体"/>
          <w:color w:val="auto"/>
          <w:sz w:val="28"/>
          <w:szCs w:val="28"/>
        </w:rPr>
        <w:t>灌溉规模在10万亩及以上的农田灌区名单</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2438"/>
        <w:gridCol w:w="4001"/>
        <w:gridCol w:w="1657"/>
      </w:tblGrid>
      <w:tr w14:paraId="4A59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964" w:type="dxa"/>
            <w:shd w:val="clear" w:color="000000" w:fill="auto"/>
            <w:noWrap/>
            <w:vAlign w:val="center"/>
          </w:tcPr>
          <w:p w14:paraId="14B4C91F">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Courier New" w:hAnsi="Courier New" w:cs="Courier New"/>
                <w:color w:val="auto"/>
                <w:kern w:val="0"/>
                <w:sz w:val="24"/>
                <w:szCs w:val="24"/>
              </w:rPr>
            </w:pPr>
            <w:r>
              <w:rPr>
                <w:rFonts w:hint="eastAsia" w:ascii="宋体" w:hAnsi="宋体" w:cs="Courier New"/>
                <w:color w:val="auto"/>
                <w:kern w:val="0"/>
                <w:sz w:val="24"/>
                <w:szCs w:val="24"/>
              </w:rPr>
              <w:t>序号</w:t>
            </w:r>
          </w:p>
        </w:tc>
        <w:tc>
          <w:tcPr>
            <w:tcW w:w="2438" w:type="dxa"/>
            <w:shd w:val="clear" w:color="000000" w:fill="auto"/>
            <w:noWrap/>
            <w:vAlign w:val="center"/>
          </w:tcPr>
          <w:p w14:paraId="1A65651C">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Courier New" w:hAnsi="Courier New" w:cs="Courier New"/>
                <w:color w:val="auto"/>
                <w:kern w:val="0"/>
                <w:sz w:val="24"/>
                <w:szCs w:val="24"/>
              </w:rPr>
            </w:pPr>
            <w:r>
              <w:rPr>
                <w:rFonts w:hint="eastAsia" w:ascii="宋体" w:hAnsi="宋体" w:cs="Courier New"/>
                <w:color w:val="auto"/>
                <w:kern w:val="0"/>
                <w:sz w:val="24"/>
                <w:szCs w:val="24"/>
              </w:rPr>
              <w:t>市（地级）</w:t>
            </w:r>
          </w:p>
        </w:tc>
        <w:tc>
          <w:tcPr>
            <w:tcW w:w="4001" w:type="dxa"/>
            <w:shd w:val="clear" w:color="000000" w:fill="auto"/>
            <w:noWrap/>
            <w:vAlign w:val="center"/>
          </w:tcPr>
          <w:p w14:paraId="6B8932E0">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Courier New" w:hAnsi="Courier New" w:cs="Courier New"/>
                <w:color w:val="auto"/>
                <w:kern w:val="0"/>
                <w:sz w:val="24"/>
                <w:szCs w:val="24"/>
              </w:rPr>
            </w:pPr>
            <w:r>
              <w:rPr>
                <w:rFonts w:hint="eastAsia" w:ascii="宋体" w:hAnsi="宋体" w:cs="Courier New"/>
                <w:color w:val="auto"/>
                <w:kern w:val="0"/>
                <w:sz w:val="24"/>
                <w:szCs w:val="24"/>
              </w:rPr>
              <w:t>农田灌区名称</w:t>
            </w:r>
          </w:p>
        </w:tc>
        <w:tc>
          <w:tcPr>
            <w:tcW w:w="1657" w:type="dxa"/>
            <w:shd w:val="clear" w:color="000000" w:fill="auto"/>
            <w:noWrap/>
            <w:vAlign w:val="top"/>
          </w:tcPr>
          <w:p w14:paraId="31F5F3E4">
            <w:pPr>
              <w:keepNext w:val="0"/>
              <w:keepLines w:val="0"/>
              <w:pageBreakBefore w:val="0"/>
              <w:widowControl/>
              <w:kinsoku/>
              <w:wordWrap/>
              <w:overflowPunct/>
              <w:topLinePunct w:val="0"/>
              <w:autoSpaceDE/>
              <w:autoSpaceDN/>
              <w:bidi w:val="0"/>
              <w:adjustRightInd w:val="0"/>
              <w:snapToGrid w:val="0"/>
              <w:jc w:val="center"/>
              <w:textAlignment w:val="auto"/>
              <w:outlineLvl w:val="9"/>
              <w:rPr>
                <w:rFonts w:ascii="宋体" w:hAnsi="宋体" w:cs="Courier New"/>
                <w:color w:val="auto"/>
                <w:kern w:val="0"/>
                <w:sz w:val="24"/>
                <w:szCs w:val="24"/>
              </w:rPr>
            </w:pPr>
            <w:r>
              <w:rPr>
                <w:rFonts w:hint="eastAsia" w:ascii="宋体" w:hAnsi="宋体" w:cs="Courier New"/>
                <w:color w:val="auto"/>
                <w:kern w:val="0"/>
                <w:sz w:val="24"/>
                <w:szCs w:val="24"/>
              </w:rPr>
              <w:t>新增/删减</w:t>
            </w:r>
          </w:p>
        </w:tc>
      </w:tr>
      <w:tr w14:paraId="59C4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964" w:type="dxa"/>
            <w:shd w:val="clear" w:color="000000" w:fill="auto"/>
            <w:noWrap/>
            <w:vAlign w:val="center"/>
          </w:tcPr>
          <w:p w14:paraId="5164114C">
            <w:pPr>
              <w:widowControl/>
              <w:jc w:val="center"/>
              <w:outlineLvl w:val="9"/>
              <w:rPr>
                <w:rFonts w:ascii="宋体" w:hAnsi="宋体" w:cs="Courier New"/>
                <w:color w:val="auto"/>
                <w:kern w:val="0"/>
                <w:sz w:val="24"/>
                <w:szCs w:val="24"/>
              </w:rPr>
            </w:pPr>
            <w:r>
              <w:rPr>
                <w:rFonts w:hint="eastAsia" w:ascii="宋体" w:hAnsi="宋体" w:cs="宋体"/>
                <w:color w:val="auto"/>
                <w:kern w:val="0"/>
                <w:sz w:val="24"/>
                <w:szCs w:val="24"/>
              </w:rPr>
              <w:t>1</w:t>
            </w:r>
          </w:p>
        </w:tc>
        <w:tc>
          <w:tcPr>
            <w:tcW w:w="2438" w:type="dxa"/>
            <w:shd w:val="clear" w:color="000000" w:fill="auto"/>
            <w:noWrap/>
            <w:vAlign w:val="center"/>
          </w:tcPr>
          <w:p w14:paraId="57BCABC3">
            <w:pPr>
              <w:widowControl/>
              <w:jc w:val="center"/>
              <w:outlineLvl w:val="9"/>
              <w:rPr>
                <w:rFonts w:ascii="宋体" w:hAnsi="宋体" w:cs="Courier New"/>
                <w:color w:val="auto"/>
                <w:kern w:val="0"/>
                <w:sz w:val="24"/>
                <w:szCs w:val="24"/>
              </w:rPr>
            </w:pPr>
            <w:r>
              <w:rPr>
                <w:rFonts w:hint="eastAsia" w:ascii="宋体" w:hAnsi="宋体" w:cs="宋体"/>
                <w:color w:val="auto"/>
                <w:kern w:val="0"/>
                <w:sz w:val="24"/>
                <w:szCs w:val="24"/>
              </w:rPr>
              <w:t>哈密市</w:t>
            </w:r>
          </w:p>
        </w:tc>
        <w:tc>
          <w:tcPr>
            <w:tcW w:w="4001" w:type="dxa"/>
            <w:shd w:val="clear" w:color="000000" w:fill="auto"/>
            <w:noWrap/>
            <w:vAlign w:val="bottom"/>
          </w:tcPr>
          <w:p w14:paraId="1A0F25AB">
            <w:pPr>
              <w:widowControl/>
              <w:jc w:val="center"/>
              <w:outlineLvl w:val="9"/>
              <w:rPr>
                <w:rFonts w:ascii="宋体" w:hAnsi="宋体" w:cs="Courier New"/>
                <w:color w:val="auto"/>
                <w:kern w:val="0"/>
                <w:sz w:val="24"/>
                <w:szCs w:val="24"/>
              </w:rPr>
            </w:pPr>
            <w:r>
              <w:rPr>
                <w:rFonts w:hint="eastAsia" w:ascii="宋体" w:hAnsi="宋体" w:cs="宋体"/>
                <w:color w:val="auto"/>
                <w:kern w:val="0"/>
                <w:sz w:val="24"/>
                <w:szCs w:val="24"/>
              </w:rPr>
              <w:t>石城子灌区</w:t>
            </w:r>
          </w:p>
        </w:tc>
        <w:tc>
          <w:tcPr>
            <w:tcW w:w="1657" w:type="dxa"/>
            <w:shd w:val="clear" w:color="000000" w:fill="auto"/>
            <w:noWrap/>
            <w:vAlign w:val="top"/>
          </w:tcPr>
          <w:p w14:paraId="44CC3FEE">
            <w:pPr>
              <w:widowControl/>
              <w:jc w:val="center"/>
              <w:outlineLvl w:val="9"/>
              <w:rPr>
                <w:rFonts w:ascii="宋体" w:hAnsi="宋体" w:cs="Courier New"/>
                <w:color w:val="auto"/>
                <w:kern w:val="0"/>
                <w:sz w:val="24"/>
                <w:szCs w:val="24"/>
              </w:rPr>
            </w:pPr>
          </w:p>
        </w:tc>
      </w:tr>
      <w:tr w14:paraId="461F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64" w:type="dxa"/>
            <w:shd w:val="clear" w:color="000000" w:fill="auto"/>
            <w:noWrap/>
            <w:vAlign w:val="center"/>
          </w:tcPr>
          <w:p w14:paraId="29897989">
            <w:pPr>
              <w:widowControl/>
              <w:jc w:val="center"/>
              <w:outlineLvl w:val="9"/>
              <w:rPr>
                <w:rFonts w:ascii="宋体" w:hAnsi="宋体" w:cs="宋体"/>
                <w:color w:val="auto"/>
                <w:kern w:val="0"/>
                <w:sz w:val="24"/>
                <w:szCs w:val="24"/>
              </w:rPr>
            </w:pPr>
            <w:r>
              <w:rPr>
                <w:rFonts w:hint="eastAsia" w:ascii="宋体" w:hAnsi="宋体" w:cs="宋体"/>
                <w:color w:val="auto"/>
                <w:kern w:val="0"/>
                <w:sz w:val="24"/>
                <w:szCs w:val="24"/>
              </w:rPr>
              <w:t>2</w:t>
            </w:r>
          </w:p>
        </w:tc>
        <w:tc>
          <w:tcPr>
            <w:tcW w:w="2438" w:type="dxa"/>
            <w:shd w:val="clear" w:color="000000" w:fill="auto"/>
            <w:noWrap/>
            <w:vAlign w:val="center"/>
          </w:tcPr>
          <w:p w14:paraId="2D9D4C75">
            <w:pPr>
              <w:widowControl/>
              <w:jc w:val="center"/>
              <w:outlineLvl w:val="9"/>
              <w:rPr>
                <w:rFonts w:ascii="宋体" w:hAnsi="宋体" w:cs="宋体"/>
                <w:color w:val="auto"/>
                <w:kern w:val="0"/>
                <w:sz w:val="24"/>
                <w:szCs w:val="24"/>
              </w:rPr>
            </w:pPr>
            <w:r>
              <w:rPr>
                <w:rFonts w:hint="eastAsia" w:ascii="宋体" w:hAnsi="宋体" w:cs="宋体"/>
                <w:color w:val="auto"/>
                <w:kern w:val="0"/>
                <w:sz w:val="24"/>
                <w:szCs w:val="24"/>
              </w:rPr>
              <w:t>哈密市</w:t>
            </w:r>
          </w:p>
        </w:tc>
        <w:tc>
          <w:tcPr>
            <w:tcW w:w="4001" w:type="dxa"/>
            <w:noWrap/>
            <w:vAlign w:val="bottom"/>
          </w:tcPr>
          <w:p w14:paraId="39A9EE5B">
            <w:pPr>
              <w:widowControl/>
              <w:jc w:val="center"/>
              <w:outlineLvl w:val="9"/>
              <w:rPr>
                <w:rFonts w:ascii="宋体" w:hAnsi="宋体" w:cs="宋体"/>
                <w:color w:val="auto"/>
                <w:kern w:val="0"/>
                <w:sz w:val="24"/>
                <w:szCs w:val="24"/>
              </w:rPr>
            </w:pPr>
            <w:r>
              <w:rPr>
                <w:rFonts w:hint="eastAsia" w:ascii="宋体" w:hAnsi="宋体" w:cs="宋体"/>
                <w:color w:val="auto"/>
                <w:kern w:val="0"/>
                <w:sz w:val="24"/>
                <w:szCs w:val="24"/>
              </w:rPr>
              <w:t>都鲁克灌区</w:t>
            </w:r>
          </w:p>
        </w:tc>
        <w:tc>
          <w:tcPr>
            <w:tcW w:w="1657" w:type="dxa"/>
            <w:noWrap/>
            <w:vAlign w:val="top"/>
          </w:tcPr>
          <w:p w14:paraId="2D1B6166">
            <w:pPr>
              <w:widowControl/>
              <w:jc w:val="center"/>
              <w:outlineLvl w:val="9"/>
              <w:rPr>
                <w:rFonts w:ascii="宋体" w:hAnsi="宋体" w:cs="宋体"/>
                <w:color w:val="auto"/>
                <w:kern w:val="0"/>
                <w:sz w:val="24"/>
                <w:szCs w:val="24"/>
              </w:rPr>
            </w:pPr>
          </w:p>
        </w:tc>
      </w:tr>
    </w:tbl>
    <w:p w14:paraId="5F1B9CDC">
      <w:pPr>
        <w:spacing w:line="560" w:lineRule="exact"/>
        <w:ind w:firstLine="562" w:firstLineChars="200"/>
        <w:outlineLvl w:val="9"/>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2.监测点位布设及方法</w:t>
      </w:r>
    </w:p>
    <w:p w14:paraId="78F2EBBE">
      <w:pPr>
        <w:topLinePunct/>
        <w:adjustRightInd w:val="0"/>
        <w:snapToGrid w:val="0"/>
        <w:spacing w:line="56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点位布设。原则上1个灌区布设1个监测点位，若面积较大或灌溉水源较多的灌区可根据实际情况增加监测点位。直接引用地表水或地下水灌溉农田的灌区，应在地表水或地下水的取水口布设1个监测点。具备干、支、斗、毛渠的农田灌溉系统的灌区，应分别在地表水或地下水的取水口及干渠取水口处各布设1个监测点。</w:t>
      </w:r>
    </w:p>
    <w:p w14:paraId="1B613B37">
      <w:pPr>
        <w:topLinePunct/>
        <w:adjustRightInd w:val="0"/>
        <w:snapToGrid w:val="0"/>
        <w:spacing w:line="56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②监测方法。</w:t>
      </w:r>
      <w:r>
        <w:rPr>
          <w:rFonts w:ascii="仿宋_GB2312" w:hAnsi="仿宋_GB2312" w:eastAsia="仿宋_GB2312" w:cs="仿宋_GB2312"/>
          <w:sz w:val="28"/>
          <w:szCs w:val="28"/>
        </w:rPr>
        <w:t>a.</w:t>
      </w:r>
      <w:r>
        <w:rPr>
          <w:rFonts w:hint="eastAsia"/>
          <w:sz w:val="28"/>
          <w:szCs w:val="28"/>
        </w:rPr>
        <w:t xml:space="preserve"> </w:t>
      </w:r>
      <w:r>
        <w:rPr>
          <w:rFonts w:hint="eastAsia" w:ascii="仿宋_GB2312" w:hAnsi="仿宋_GB2312" w:eastAsia="仿宋_GB2312" w:cs="仿宋_GB2312"/>
          <w:sz w:val="28"/>
          <w:szCs w:val="28"/>
        </w:rPr>
        <w:t>悬浮物采样：悬浮物测定用的水样，采集后应尽快从采样器中放出样品，在装瓶的同时摇动采样器，防止悬浮物在采样器内沉降，非代表性的杂质，如树叶、杆状物等应从样品中除去。悬浮物采集后应尽快分析。</w:t>
      </w:r>
      <w:r>
        <w:rPr>
          <w:rFonts w:ascii="仿宋_GB2312" w:hAnsi="仿宋_GB2312" w:eastAsia="仿宋_GB2312" w:cs="仿宋_GB2312"/>
          <w:sz w:val="28"/>
          <w:szCs w:val="28"/>
        </w:rPr>
        <w:t>b.</w:t>
      </w:r>
      <w:r>
        <w:rPr>
          <w:rFonts w:hint="eastAsia"/>
          <w:sz w:val="28"/>
          <w:szCs w:val="28"/>
        </w:rPr>
        <w:t xml:space="preserve"> </w:t>
      </w:r>
      <w:r>
        <w:rPr>
          <w:rFonts w:hint="eastAsia" w:ascii="仿宋_GB2312" w:hAnsi="仿宋_GB2312" w:eastAsia="仿宋_GB2312" w:cs="仿宋_GB2312"/>
          <w:sz w:val="28"/>
          <w:szCs w:val="28"/>
        </w:rPr>
        <w:t>重金属污染物采样：由于水体中的重金属污染物和部分有机污染物易被悬浮物质吸附，为避免重金属随着悬浮物的下沉而沉降，采样时必须边摇动采样器（或采样瓶）边向样品容器灌装样品，保证样品的代表性，采样后加入保存剂。</w:t>
      </w:r>
    </w:p>
    <w:p w14:paraId="0D1A62BC">
      <w:pPr>
        <w:topLinePunct/>
        <w:adjustRightInd w:val="0"/>
        <w:snapToGrid w:val="0"/>
        <w:spacing w:line="560" w:lineRule="exact"/>
        <w:ind w:firstLine="562" w:firstLineChars="200"/>
        <w:outlineLvl w:val="9"/>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lang w:val="en-US" w:eastAsia="zh-CN"/>
        </w:rPr>
        <w:t>3</w:t>
      </w:r>
      <w:r>
        <w:rPr>
          <w:rFonts w:hint="eastAsia" w:ascii="仿宋_GB2312" w:hAnsi="仿宋_GB2312" w:eastAsia="仿宋_GB2312" w:cs="仿宋_GB2312"/>
          <w:b/>
          <w:color w:val="auto"/>
          <w:sz w:val="28"/>
          <w:szCs w:val="28"/>
        </w:rPr>
        <w:t>.监测项目</w:t>
      </w:r>
    </w:p>
    <w:p w14:paraId="1B63C57D">
      <w:pPr>
        <w:topLinePunct/>
        <w:adjustRightInd w:val="0"/>
        <w:snapToGrid w:val="0"/>
        <w:spacing w:line="56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《农田灌溉水质标准》（GB5084-2005）表1的基本控制项目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sz w:val="28"/>
          <w:szCs w:val="28"/>
        </w:rPr>
        <w:t>《农田灌溉水质标准》（GB5084-20</w:t>
      </w:r>
      <w:r>
        <w:rPr>
          <w:rFonts w:ascii="仿宋_GB2312" w:hAnsi="仿宋_GB2312" w:eastAsia="仿宋_GB2312" w:cs="仿宋_GB2312"/>
          <w:sz w:val="28"/>
          <w:szCs w:val="28"/>
        </w:rPr>
        <w:t>21</w:t>
      </w:r>
      <w:r>
        <w:rPr>
          <w:rFonts w:hint="eastAsia" w:ascii="仿宋_GB2312" w:hAnsi="仿宋_GB2312" w:eastAsia="仿宋_GB2312" w:cs="仿宋_GB2312"/>
          <w:sz w:val="28"/>
          <w:szCs w:val="28"/>
        </w:rPr>
        <w:t>）表1的基本控制项目16项。</w:t>
      </w:r>
    </w:p>
    <w:p w14:paraId="7B76A689">
      <w:pPr>
        <w:spacing w:line="560" w:lineRule="exact"/>
        <w:ind w:firstLine="562" w:firstLineChars="200"/>
        <w:outlineLvl w:val="9"/>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4</w:t>
      </w:r>
      <w:r>
        <w:rPr>
          <w:rFonts w:hint="eastAsia" w:ascii="仿宋_GB2312" w:hAnsi="仿宋_GB2312" w:eastAsia="仿宋_GB2312" w:cs="仿宋_GB2312"/>
          <w:b/>
          <w:color w:val="auto"/>
          <w:sz w:val="28"/>
          <w:szCs w:val="28"/>
        </w:rPr>
        <w:t>.监测频次</w:t>
      </w:r>
    </w:p>
    <w:p w14:paraId="4FC4E15B">
      <w:pPr>
        <w:topLinePunct/>
        <w:adjustRightInd w:val="0"/>
        <w:snapToGrid w:val="0"/>
        <w:spacing w:line="560" w:lineRule="exact"/>
        <w:ind w:firstLine="560" w:firstLineChars="2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根据当地主要灌溉作物的用水时间，每半年监测1次，全年2次，对于一年中作物只生长一季的地区，仅需在灌溉期监测2次，间隔时间不少于1个月。</w:t>
      </w:r>
    </w:p>
    <w:p w14:paraId="01A95EF8">
      <w:pPr>
        <w:spacing w:line="560" w:lineRule="exact"/>
        <w:ind w:firstLine="562" w:firstLineChars="200"/>
        <w:outlineLvl w:val="9"/>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color w:val="auto"/>
          <w:sz w:val="28"/>
          <w:szCs w:val="28"/>
          <w:lang w:val="en-US" w:eastAsia="zh-CN"/>
        </w:rPr>
        <w:t>5</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color w:val="auto"/>
          <w:sz w:val="28"/>
          <w:szCs w:val="28"/>
          <w:lang w:val="en-US" w:eastAsia="zh-CN"/>
        </w:rPr>
        <w:t>数据报送</w:t>
      </w:r>
    </w:p>
    <w:p w14:paraId="0219E0FB">
      <w:pPr>
        <w:spacing w:line="56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承担监测任务的环境监(检)测单位</w:t>
      </w:r>
      <w:r>
        <w:rPr>
          <w:rFonts w:hint="eastAsia" w:ascii="仿宋_GB2312" w:hAnsi="仿宋_GB2312" w:eastAsia="仿宋_GB2312" w:cs="仿宋_GB2312"/>
          <w:sz w:val="28"/>
          <w:szCs w:val="28"/>
        </w:rPr>
        <w:t>分别于6月10日、10月30日前报送纸质版监测报告。</w:t>
      </w:r>
    </w:p>
    <w:p w14:paraId="5E11D9BD">
      <w:pPr>
        <w:spacing w:line="560" w:lineRule="exact"/>
        <w:ind w:firstLine="562" w:firstLineChars="200"/>
        <w:outlineLvl w:val="9"/>
        <w:rPr>
          <w:rFonts w:eastAsia="仿宋_GB2312"/>
          <w:b/>
          <w:sz w:val="28"/>
          <w:szCs w:val="28"/>
        </w:rPr>
      </w:pPr>
      <w:r>
        <w:rPr>
          <w:rFonts w:hint="eastAsia" w:eastAsia="仿宋_GB2312"/>
          <w:b/>
          <w:sz w:val="28"/>
          <w:szCs w:val="28"/>
          <w:lang w:val="en-US" w:eastAsia="zh-CN"/>
        </w:rPr>
        <w:t>6</w:t>
      </w:r>
      <w:r>
        <w:rPr>
          <w:rFonts w:hint="eastAsia" w:eastAsia="仿宋_GB2312"/>
          <w:b/>
          <w:sz w:val="28"/>
          <w:szCs w:val="28"/>
        </w:rPr>
        <w:t>.质量保证与质量控制</w:t>
      </w:r>
    </w:p>
    <w:p w14:paraId="613AB1D5">
      <w:pPr>
        <w:spacing w:line="560" w:lineRule="exact"/>
        <w:ind w:firstLine="560" w:firstLineChars="200"/>
        <w:outlineLvl w:val="9"/>
        <w:rPr>
          <w:rFonts w:hint="eastAsia" w:ascii="楷体_GB2312" w:hAnsi="楷体_GB2312" w:eastAsia="楷体_GB2312" w:cs="楷体_GB2312"/>
          <w:color w:val="auto"/>
          <w:sz w:val="28"/>
          <w:szCs w:val="28"/>
        </w:rPr>
      </w:pPr>
      <w:r>
        <w:rPr>
          <w:rFonts w:ascii="仿宋_GB2312" w:hAnsi="仿宋_GB2312" w:eastAsia="仿宋_GB2312" w:cs="仿宋_GB2312"/>
          <w:sz w:val="28"/>
          <w:szCs w:val="28"/>
        </w:rPr>
        <w:t>质量保证和质量控制按照《农用水源环境质量监测技术规范》（NY/T 396-2000）、《地表水和污水监测技术规范》（HJ/T 91-2002）、《地下水环境监测技术规范》（HJ 164-2020）、《污水监测技术规范》（HJ/T 91.1-2019）及</w:t>
      </w:r>
      <w:r>
        <w:rPr>
          <w:rFonts w:hint="eastAsia" w:ascii="仿宋_GB2312" w:hAnsi="仿宋_GB2312" w:eastAsia="仿宋_GB2312" w:cs="仿宋_GB2312"/>
          <w:sz w:val="28"/>
          <w:szCs w:val="28"/>
        </w:rPr>
        <w:t>《环境水质监测质量保证手册》（第二版）</w:t>
      </w:r>
      <w:r>
        <w:rPr>
          <w:rFonts w:ascii="仿宋_GB2312" w:hAnsi="仿宋_GB2312" w:eastAsia="仿宋_GB2312" w:cs="仿宋_GB2312"/>
          <w:sz w:val="28"/>
          <w:szCs w:val="28"/>
        </w:rPr>
        <w:t>有关要求执行。</w:t>
      </w:r>
      <w:bookmarkStart w:id="84" w:name="_Toc3510"/>
    </w:p>
    <w:p w14:paraId="5B788729">
      <w:pPr>
        <w:bidi w:val="0"/>
        <w:outlineLvl w:val="9"/>
        <w:rPr>
          <w:rFonts w:hint="eastAsia"/>
          <w:sz w:val="28"/>
          <w:szCs w:val="28"/>
        </w:rPr>
      </w:pPr>
      <w:r>
        <w:rPr>
          <w:rFonts w:hint="eastAsia" w:ascii="方正小标宋简体" w:hAnsi="方正小标宋简体" w:eastAsia="方正小标宋简体" w:cs="方正小标宋简体"/>
          <w:b/>
          <w:bCs/>
          <w:color w:val="auto"/>
          <w:sz w:val="28"/>
          <w:szCs w:val="28"/>
          <w:lang w:eastAsia="zh-CN"/>
        </w:rPr>
        <w:br w:type="page"/>
      </w:r>
      <w:r>
        <w:rPr>
          <w:rFonts w:hint="eastAsia"/>
          <w:b/>
          <w:bCs/>
          <w:sz w:val="28"/>
          <w:szCs w:val="28"/>
          <w:lang w:eastAsia="zh-CN"/>
        </w:rPr>
        <w:t>四、</w:t>
      </w:r>
      <w:r>
        <w:rPr>
          <w:rFonts w:hint="eastAsia"/>
          <w:b/>
          <w:bCs/>
          <w:sz w:val="28"/>
          <w:szCs w:val="28"/>
        </w:rPr>
        <w:t>农村生活污水处理设施出水水质监测</w:t>
      </w:r>
      <w:bookmarkEnd w:id="84"/>
    </w:p>
    <w:p w14:paraId="547D8EE4">
      <w:pPr>
        <w:spacing w:line="560" w:lineRule="exact"/>
        <w:ind w:firstLine="562" w:firstLineChars="200"/>
        <w:outlineLvl w:val="9"/>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1.监测范围</w:t>
      </w:r>
    </w:p>
    <w:p w14:paraId="709C8A6A">
      <w:pPr>
        <w:topLinePunct/>
        <w:adjustRightInd w:val="0"/>
        <w:snapToGrid w:val="0"/>
        <w:spacing w:line="560" w:lineRule="exact"/>
        <w:ind w:firstLine="560" w:firstLineChars="200"/>
        <w:outlineLvl w:val="9"/>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伊州区</w:t>
      </w:r>
      <w:r>
        <w:rPr>
          <w:rFonts w:hint="eastAsia" w:ascii="仿宋_GB2312" w:hAnsi="仿宋_GB2312" w:eastAsia="仿宋_GB2312" w:cs="仿宋_GB2312"/>
          <w:color w:val="F79646" w:themeColor="accent6"/>
          <w:kern w:val="0"/>
          <w:sz w:val="28"/>
          <w:szCs w:val="28"/>
          <w:lang w:val="en-US" w:eastAsia="zh-CN"/>
        </w:rPr>
        <w:t>19</w:t>
      </w:r>
      <w:r>
        <w:rPr>
          <w:rFonts w:hint="eastAsia" w:ascii="仿宋_GB2312" w:hAnsi="仿宋_GB2312" w:eastAsia="仿宋_GB2312" w:cs="仿宋_GB2312"/>
          <w:color w:val="auto"/>
          <w:kern w:val="0"/>
          <w:sz w:val="28"/>
          <w:szCs w:val="28"/>
          <w:lang w:val="en-US" w:eastAsia="zh-CN"/>
        </w:rPr>
        <w:t>个</w:t>
      </w:r>
      <w:r>
        <w:rPr>
          <w:rFonts w:hint="eastAsia" w:ascii="仿宋_GB2312" w:hAnsi="仿宋_GB2312" w:eastAsia="仿宋_GB2312" w:cs="仿宋_GB2312"/>
          <w:color w:val="auto"/>
          <w:kern w:val="0"/>
          <w:sz w:val="28"/>
          <w:szCs w:val="28"/>
        </w:rPr>
        <w:t>日处理能力20吨及以上的所有农村生活污水处理设施。</w:t>
      </w:r>
    </w:p>
    <w:p w14:paraId="7A8A5513">
      <w:pPr>
        <w:spacing w:line="520" w:lineRule="exact"/>
        <w:jc w:val="center"/>
        <w:outlineLvl w:val="9"/>
        <w:rPr>
          <w:rFonts w:hint="eastAsia" w:ascii="黑体" w:hAnsi="黑体" w:eastAsia="黑体"/>
          <w:color w:val="auto"/>
          <w:sz w:val="28"/>
          <w:szCs w:val="28"/>
        </w:rPr>
      </w:pPr>
      <w:r>
        <w:rPr>
          <w:rFonts w:hint="eastAsia" w:ascii="黑体" w:hAnsi="黑体" w:eastAsia="黑体"/>
          <w:color w:val="auto"/>
          <w:sz w:val="28"/>
          <w:szCs w:val="28"/>
        </w:rPr>
        <w:t>202</w:t>
      </w:r>
      <w:r>
        <w:rPr>
          <w:rFonts w:hint="eastAsia" w:ascii="黑体" w:hAnsi="黑体" w:eastAsia="黑体"/>
          <w:color w:val="auto"/>
          <w:sz w:val="28"/>
          <w:szCs w:val="28"/>
          <w:lang w:val="en-US" w:eastAsia="zh-CN"/>
        </w:rPr>
        <w:t>5</w:t>
      </w:r>
      <w:r>
        <w:rPr>
          <w:rFonts w:hint="eastAsia" w:ascii="黑体" w:hAnsi="黑体" w:eastAsia="黑体"/>
          <w:color w:val="auto"/>
          <w:sz w:val="28"/>
          <w:szCs w:val="28"/>
        </w:rPr>
        <w:t>年</w:t>
      </w:r>
      <w:r>
        <w:rPr>
          <w:rFonts w:hint="eastAsia" w:ascii="黑体" w:hAnsi="黑体" w:eastAsia="黑体"/>
          <w:color w:val="auto"/>
          <w:sz w:val="28"/>
          <w:szCs w:val="28"/>
          <w:lang w:eastAsia="zh-CN"/>
        </w:rPr>
        <w:t>伊州</w:t>
      </w:r>
      <w:r>
        <w:rPr>
          <w:rFonts w:hint="eastAsia" w:ascii="黑体" w:hAnsi="黑体" w:eastAsia="黑体"/>
          <w:color w:val="auto"/>
          <w:sz w:val="28"/>
          <w:szCs w:val="28"/>
        </w:rPr>
        <w:t>区农村日处理能力20吨及以上的生活污水处理设施名单</w:t>
      </w:r>
    </w:p>
    <w:tbl>
      <w:tblPr>
        <w:tblStyle w:val="6"/>
        <w:tblW w:w="8592"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22"/>
        <w:gridCol w:w="4067"/>
        <w:gridCol w:w="1308"/>
        <w:gridCol w:w="1260"/>
      </w:tblGrid>
      <w:tr w14:paraId="0460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635" w:type="dxa"/>
            <w:shd w:val="clear" w:color="000000" w:fill="auto"/>
            <w:noWrap/>
            <w:vAlign w:val="center"/>
          </w:tcPr>
          <w:p w14:paraId="766CB59C">
            <w:pPr>
              <w:widowControl/>
              <w:jc w:val="center"/>
              <w:outlineLvl w:val="9"/>
              <w:rPr>
                <w:rFonts w:ascii="宋体" w:hAnsi="宋体" w:cs="Courier New"/>
                <w:color w:val="auto"/>
                <w:kern w:val="0"/>
                <w:sz w:val="24"/>
                <w:szCs w:val="24"/>
              </w:rPr>
            </w:pPr>
            <w:r>
              <w:rPr>
                <w:rFonts w:ascii="宋体" w:hAnsi="宋体" w:cs="Courier New"/>
                <w:color w:val="auto"/>
                <w:kern w:val="0"/>
                <w:sz w:val="24"/>
                <w:szCs w:val="24"/>
              </w:rPr>
              <w:t>序号</w:t>
            </w:r>
          </w:p>
        </w:tc>
        <w:tc>
          <w:tcPr>
            <w:tcW w:w="1322" w:type="dxa"/>
            <w:shd w:val="clear" w:color="000000" w:fill="auto"/>
            <w:noWrap/>
            <w:vAlign w:val="center"/>
          </w:tcPr>
          <w:p w14:paraId="50CBD4FB">
            <w:pPr>
              <w:widowControl/>
              <w:jc w:val="center"/>
              <w:outlineLvl w:val="9"/>
              <w:rPr>
                <w:rFonts w:hint="eastAsia" w:ascii="宋体" w:hAnsi="宋体" w:eastAsia="宋体" w:cs="Courier New"/>
                <w:color w:val="auto"/>
                <w:kern w:val="0"/>
                <w:sz w:val="24"/>
                <w:szCs w:val="24"/>
                <w:lang w:eastAsia="zh-CN"/>
              </w:rPr>
            </w:pPr>
            <w:r>
              <w:rPr>
                <w:rFonts w:hint="eastAsia" w:ascii="宋体" w:hAnsi="宋体" w:cs="Courier New"/>
                <w:color w:val="auto"/>
                <w:kern w:val="0"/>
                <w:sz w:val="24"/>
                <w:szCs w:val="24"/>
                <w:lang w:eastAsia="zh-CN"/>
              </w:rPr>
              <w:t>所在地</w:t>
            </w:r>
          </w:p>
        </w:tc>
        <w:tc>
          <w:tcPr>
            <w:tcW w:w="4067" w:type="dxa"/>
            <w:shd w:val="clear" w:color="000000" w:fill="auto"/>
            <w:noWrap/>
            <w:vAlign w:val="center"/>
          </w:tcPr>
          <w:p w14:paraId="72F4910B">
            <w:pPr>
              <w:widowControl/>
              <w:jc w:val="center"/>
              <w:outlineLvl w:val="9"/>
              <w:rPr>
                <w:rFonts w:ascii="宋体" w:hAnsi="宋体" w:cs="Courier New"/>
                <w:color w:val="auto"/>
                <w:kern w:val="0"/>
                <w:sz w:val="24"/>
                <w:szCs w:val="24"/>
              </w:rPr>
            </w:pPr>
            <w:r>
              <w:rPr>
                <w:rFonts w:hint="eastAsia" w:ascii="宋体" w:hAnsi="宋体" w:cs="Courier New"/>
                <w:color w:val="auto"/>
                <w:kern w:val="0"/>
                <w:sz w:val="24"/>
                <w:szCs w:val="24"/>
              </w:rPr>
              <w:t>污水处理厂（人工湿地）名</w:t>
            </w:r>
          </w:p>
        </w:tc>
        <w:tc>
          <w:tcPr>
            <w:tcW w:w="1308" w:type="dxa"/>
            <w:shd w:val="clear" w:color="000000" w:fill="auto"/>
            <w:noWrap/>
            <w:vAlign w:val="center"/>
          </w:tcPr>
          <w:p w14:paraId="05FDAAA5">
            <w:pPr>
              <w:widowControl/>
              <w:jc w:val="center"/>
              <w:outlineLvl w:val="9"/>
              <w:rPr>
                <w:rFonts w:ascii="宋体" w:hAnsi="宋体" w:cs="Courier New"/>
                <w:color w:val="auto"/>
                <w:kern w:val="0"/>
                <w:sz w:val="24"/>
                <w:szCs w:val="24"/>
              </w:rPr>
            </w:pPr>
            <w:r>
              <w:rPr>
                <w:rFonts w:ascii="宋体" w:hAnsi="宋体" w:cs="Courier New"/>
                <w:color w:val="auto"/>
                <w:kern w:val="0"/>
                <w:sz w:val="24"/>
                <w:szCs w:val="24"/>
              </w:rPr>
              <w:t>经度(°)</w:t>
            </w:r>
          </w:p>
        </w:tc>
        <w:tc>
          <w:tcPr>
            <w:tcW w:w="1260" w:type="dxa"/>
            <w:shd w:val="clear" w:color="000000" w:fill="auto"/>
            <w:noWrap/>
            <w:vAlign w:val="center"/>
          </w:tcPr>
          <w:p w14:paraId="51B1A549">
            <w:pPr>
              <w:widowControl/>
              <w:jc w:val="center"/>
              <w:outlineLvl w:val="9"/>
              <w:rPr>
                <w:rFonts w:ascii="宋体" w:hAnsi="宋体" w:cs="Courier New"/>
                <w:color w:val="auto"/>
                <w:kern w:val="0"/>
                <w:sz w:val="24"/>
                <w:szCs w:val="24"/>
              </w:rPr>
            </w:pPr>
            <w:r>
              <w:rPr>
                <w:rFonts w:ascii="宋体" w:hAnsi="宋体" w:cs="Courier New"/>
                <w:color w:val="auto"/>
                <w:kern w:val="0"/>
                <w:sz w:val="24"/>
                <w:szCs w:val="24"/>
              </w:rPr>
              <w:t>纬度</w:t>
            </w:r>
          </w:p>
          <w:p w14:paraId="147ABCA4">
            <w:pPr>
              <w:widowControl/>
              <w:jc w:val="center"/>
              <w:outlineLvl w:val="9"/>
              <w:rPr>
                <w:rFonts w:ascii="宋体" w:hAnsi="宋体" w:cs="Courier New"/>
                <w:color w:val="auto"/>
                <w:kern w:val="0"/>
                <w:sz w:val="24"/>
                <w:szCs w:val="24"/>
              </w:rPr>
            </w:pPr>
            <w:r>
              <w:rPr>
                <w:rFonts w:ascii="宋体" w:hAnsi="宋体" w:cs="Courier New"/>
                <w:color w:val="auto"/>
                <w:kern w:val="0"/>
                <w:sz w:val="24"/>
                <w:szCs w:val="24"/>
              </w:rPr>
              <w:t>(°)</w:t>
            </w:r>
          </w:p>
        </w:tc>
      </w:tr>
      <w:tr w14:paraId="218E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635" w:type="dxa"/>
            <w:shd w:val="clear" w:color="000000" w:fill="auto"/>
            <w:noWrap/>
            <w:vAlign w:val="center"/>
          </w:tcPr>
          <w:p w14:paraId="3E127BAF">
            <w:pPr>
              <w:widowControl/>
              <w:jc w:val="center"/>
              <w:outlineLvl w:val="9"/>
              <w:rPr>
                <w:rFonts w:hint="eastAsia" w:ascii="宋体" w:hAnsi="宋体" w:cs="Courier New"/>
                <w:color w:val="auto"/>
                <w:kern w:val="0"/>
                <w:sz w:val="24"/>
                <w:szCs w:val="24"/>
                <w:lang w:val="en-US" w:eastAsia="zh-CN"/>
              </w:rPr>
            </w:pPr>
            <w:r>
              <w:rPr>
                <w:rFonts w:hint="eastAsia" w:ascii="宋体" w:hAnsi="宋体" w:cs="Courier New"/>
                <w:color w:val="auto"/>
                <w:kern w:val="0"/>
                <w:sz w:val="24"/>
                <w:szCs w:val="24"/>
                <w:lang w:val="en-US" w:eastAsia="zh-CN"/>
              </w:rPr>
              <w:t>1</w:t>
            </w:r>
          </w:p>
        </w:tc>
        <w:tc>
          <w:tcPr>
            <w:tcW w:w="1322" w:type="dxa"/>
            <w:shd w:val="clear" w:color="000000" w:fill="auto"/>
            <w:noWrap/>
            <w:vAlign w:val="center"/>
          </w:tcPr>
          <w:p w14:paraId="794F9A46">
            <w:pPr>
              <w:widowControl/>
              <w:jc w:val="center"/>
              <w:outlineLvl w:val="9"/>
              <w:rPr>
                <w:rFonts w:hint="eastAsia" w:ascii="宋体" w:hAnsi="宋体" w:cs="Courier New"/>
                <w:color w:val="auto"/>
                <w:kern w:val="0"/>
                <w:sz w:val="24"/>
                <w:szCs w:val="24"/>
                <w:lang w:eastAsia="zh-CN"/>
              </w:rPr>
            </w:pPr>
            <w:r>
              <w:rPr>
                <w:rFonts w:hint="eastAsia" w:ascii="宋体" w:hAnsi="宋体" w:cs="Courier New"/>
                <w:color w:val="auto"/>
                <w:kern w:val="0"/>
                <w:sz w:val="24"/>
                <w:szCs w:val="24"/>
                <w:lang w:eastAsia="zh-CN"/>
              </w:rPr>
              <w:t>伊州区</w:t>
            </w:r>
          </w:p>
        </w:tc>
        <w:tc>
          <w:tcPr>
            <w:tcW w:w="4067" w:type="dxa"/>
            <w:shd w:val="clear" w:color="000000" w:fill="auto"/>
            <w:noWrap/>
            <w:vAlign w:val="center"/>
          </w:tcPr>
          <w:p w14:paraId="53919F27">
            <w:pPr>
              <w:widowControl/>
              <w:jc w:val="center"/>
              <w:outlineLvl w:val="9"/>
              <w:rPr>
                <w:rFonts w:hint="eastAsia" w:ascii="宋体" w:hAnsi="宋体" w:cs="Courier New"/>
                <w:color w:val="auto"/>
                <w:kern w:val="0"/>
                <w:sz w:val="24"/>
                <w:szCs w:val="24"/>
                <w:lang w:eastAsia="zh-CN"/>
              </w:rPr>
            </w:pPr>
            <w:r>
              <w:rPr>
                <w:rFonts w:hint="eastAsia" w:ascii="宋体" w:hAnsi="宋体" w:cs="Courier New"/>
                <w:color w:val="auto"/>
                <w:kern w:val="0"/>
                <w:sz w:val="24"/>
                <w:szCs w:val="24"/>
                <w:lang w:val="en-US" w:eastAsia="zh-CN"/>
              </w:rPr>
              <w:t>西山乡火石泉开发区污水处理站</w:t>
            </w:r>
          </w:p>
        </w:tc>
        <w:tc>
          <w:tcPr>
            <w:tcW w:w="1308" w:type="dxa"/>
            <w:shd w:val="clear" w:color="000000" w:fill="auto"/>
            <w:noWrap/>
            <w:vAlign w:val="center"/>
          </w:tcPr>
          <w:p w14:paraId="4D97B659">
            <w:pPr>
              <w:keepNext w:val="0"/>
              <w:keepLines w:val="0"/>
              <w:widowControl/>
              <w:suppressLineNumbers w:val="0"/>
              <w:jc w:val="center"/>
              <w:textAlignment w:val="center"/>
              <w:outlineLvl w:val="9"/>
              <w:rPr>
                <w:rFonts w:ascii="宋体" w:hAnsi="宋体" w:cs="Courier New"/>
                <w:color w:val="auto"/>
                <w:kern w:val="0"/>
                <w:sz w:val="24"/>
                <w:szCs w:val="24"/>
              </w:rPr>
            </w:pPr>
            <w:r>
              <w:rPr>
                <w:rFonts w:hint="eastAsia" w:ascii="宋体" w:hAnsi="宋体" w:eastAsia="宋体" w:cs="宋体"/>
                <w:i w:val="0"/>
                <w:color w:val="auto"/>
                <w:kern w:val="0"/>
                <w:sz w:val="24"/>
                <w:szCs w:val="24"/>
                <w:u w:val="none"/>
                <w:lang w:val="en-US" w:eastAsia="zh-CN" w:bidi="ar"/>
              </w:rPr>
              <w:t xml:space="preserve">93.3511 </w:t>
            </w:r>
          </w:p>
        </w:tc>
        <w:tc>
          <w:tcPr>
            <w:tcW w:w="1260" w:type="dxa"/>
            <w:shd w:val="clear" w:color="000000" w:fill="auto"/>
            <w:noWrap/>
            <w:vAlign w:val="center"/>
          </w:tcPr>
          <w:p w14:paraId="36581DED">
            <w:pPr>
              <w:keepNext w:val="0"/>
              <w:keepLines w:val="0"/>
              <w:widowControl/>
              <w:suppressLineNumbers w:val="0"/>
              <w:jc w:val="center"/>
              <w:textAlignment w:val="center"/>
              <w:outlineLvl w:val="9"/>
              <w:rPr>
                <w:rFonts w:ascii="宋体" w:hAnsi="宋体" w:cs="Courier New"/>
                <w:color w:val="auto"/>
                <w:kern w:val="0"/>
                <w:sz w:val="24"/>
                <w:szCs w:val="24"/>
              </w:rPr>
            </w:pPr>
            <w:r>
              <w:rPr>
                <w:rFonts w:hint="eastAsia" w:ascii="宋体" w:hAnsi="宋体" w:eastAsia="宋体" w:cs="宋体"/>
                <w:i w:val="0"/>
                <w:color w:val="auto"/>
                <w:kern w:val="0"/>
                <w:sz w:val="24"/>
                <w:szCs w:val="24"/>
                <w:u w:val="none"/>
                <w:lang w:val="en-US" w:eastAsia="zh-CN" w:bidi="ar"/>
              </w:rPr>
              <w:t xml:space="preserve">42.9511 </w:t>
            </w:r>
          </w:p>
        </w:tc>
      </w:tr>
      <w:tr w14:paraId="5112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blHeader/>
        </w:trPr>
        <w:tc>
          <w:tcPr>
            <w:tcW w:w="635" w:type="dxa"/>
            <w:shd w:val="clear" w:color="000000" w:fill="auto"/>
            <w:noWrap/>
            <w:vAlign w:val="center"/>
          </w:tcPr>
          <w:p w14:paraId="3EB3C750">
            <w:pPr>
              <w:widowControl/>
              <w:jc w:val="center"/>
              <w:outlineLvl w:val="9"/>
              <w:rPr>
                <w:rFonts w:hint="eastAsia" w:ascii="宋体" w:hAnsi="宋体" w:cs="Courier New"/>
                <w:color w:val="auto"/>
                <w:kern w:val="0"/>
                <w:sz w:val="24"/>
                <w:szCs w:val="24"/>
                <w:lang w:val="en-US" w:eastAsia="zh-CN"/>
              </w:rPr>
            </w:pPr>
            <w:r>
              <w:rPr>
                <w:rFonts w:hint="eastAsia" w:ascii="宋体" w:hAnsi="宋体" w:cs="Courier New"/>
                <w:color w:val="auto"/>
                <w:kern w:val="0"/>
                <w:sz w:val="24"/>
                <w:szCs w:val="24"/>
                <w:lang w:val="en-US" w:eastAsia="zh-CN"/>
              </w:rPr>
              <w:t>2</w:t>
            </w:r>
          </w:p>
        </w:tc>
        <w:tc>
          <w:tcPr>
            <w:tcW w:w="1322" w:type="dxa"/>
            <w:shd w:val="clear" w:color="000000" w:fill="auto"/>
            <w:noWrap/>
            <w:vAlign w:val="center"/>
          </w:tcPr>
          <w:p w14:paraId="27958B6D">
            <w:pPr>
              <w:widowControl/>
              <w:jc w:val="center"/>
              <w:outlineLvl w:val="9"/>
              <w:rPr>
                <w:rFonts w:hint="eastAsia" w:ascii="宋体" w:hAnsi="宋体" w:cs="Courier New"/>
                <w:color w:val="auto"/>
                <w:kern w:val="0"/>
                <w:sz w:val="24"/>
                <w:szCs w:val="24"/>
                <w:lang w:eastAsia="zh-CN"/>
              </w:rPr>
            </w:pPr>
            <w:r>
              <w:rPr>
                <w:rFonts w:hint="eastAsia" w:ascii="宋体" w:hAnsi="宋体" w:cs="Courier New"/>
                <w:color w:val="auto"/>
                <w:kern w:val="0"/>
                <w:sz w:val="24"/>
                <w:szCs w:val="24"/>
                <w:lang w:eastAsia="zh-CN"/>
              </w:rPr>
              <w:t>伊州区</w:t>
            </w:r>
          </w:p>
        </w:tc>
        <w:tc>
          <w:tcPr>
            <w:tcW w:w="4067" w:type="dxa"/>
            <w:shd w:val="clear" w:color="000000" w:fill="auto"/>
            <w:noWrap/>
            <w:vAlign w:val="center"/>
          </w:tcPr>
          <w:p w14:paraId="4BB33F22">
            <w:pPr>
              <w:widowControl/>
              <w:jc w:val="center"/>
              <w:outlineLvl w:val="9"/>
              <w:rPr>
                <w:rFonts w:hint="eastAsia" w:ascii="宋体" w:hAnsi="宋体" w:cs="Courier New"/>
                <w:color w:val="auto"/>
                <w:kern w:val="0"/>
                <w:sz w:val="24"/>
                <w:szCs w:val="24"/>
                <w:lang w:eastAsia="zh-CN"/>
              </w:rPr>
            </w:pPr>
            <w:r>
              <w:rPr>
                <w:rFonts w:hint="eastAsia" w:ascii="宋体" w:hAnsi="宋体" w:cs="Courier New"/>
                <w:color w:val="auto"/>
                <w:kern w:val="0"/>
                <w:sz w:val="24"/>
                <w:szCs w:val="24"/>
                <w:lang w:val="en-US" w:eastAsia="zh-CN"/>
              </w:rPr>
              <w:t>大泉湾乡疙瘩井村污水处理站</w:t>
            </w:r>
          </w:p>
        </w:tc>
        <w:tc>
          <w:tcPr>
            <w:tcW w:w="1308" w:type="dxa"/>
            <w:shd w:val="clear" w:color="000000" w:fill="auto"/>
            <w:noWrap/>
            <w:vAlign w:val="center"/>
          </w:tcPr>
          <w:p w14:paraId="342AF4F0">
            <w:pPr>
              <w:keepNext w:val="0"/>
              <w:keepLines w:val="0"/>
              <w:widowControl/>
              <w:suppressLineNumbers w:val="0"/>
              <w:jc w:val="center"/>
              <w:textAlignment w:val="center"/>
              <w:outlineLvl w:val="9"/>
              <w:rPr>
                <w:rFonts w:ascii="宋体" w:hAnsi="宋体" w:cs="Courier New"/>
                <w:color w:val="auto"/>
                <w:kern w:val="0"/>
                <w:sz w:val="24"/>
                <w:szCs w:val="24"/>
              </w:rPr>
            </w:pPr>
            <w:r>
              <w:rPr>
                <w:rFonts w:hint="eastAsia" w:ascii="宋体" w:hAnsi="宋体" w:eastAsia="宋体" w:cs="宋体"/>
                <w:i w:val="0"/>
                <w:color w:val="auto"/>
                <w:kern w:val="0"/>
                <w:sz w:val="24"/>
                <w:szCs w:val="24"/>
                <w:u w:val="none"/>
                <w:lang w:val="en-US" w:eastAsia="zh-CN" w:bidi="ar"/>
              </w:rPr>
              <w:t xml:space="preserve">94.0319 </w:t>
            </w:r>
          </w:p>
        </w:tc>
        <w:tc>
          <w:tcPr>
            <w:tcW w:w="1260" w:type="dxa"/>
            <w:shd w:val="clear" w:color="000000" w:fill="auto"/>
            <w:noWrap/>
            <w:vAlign w:val="center"/>
          </w:tcPr>
          <w:p w14:paraId="25CB5AC9">
            <w:pPr>
              <w:keepNext w:val="0"/>
              <w:keepLines w:val="0"/>
              <w:widowControl/>
              <w:suppressLineNumbers w:val="0"/>
              <w:jc w:val="center"/>
              <w:textAlignment w:val="center"/>
              <w:outlineLvl w:val="9"/>
              <w:rPr>
                <w:rFonts w:ascii="宋体" w:hAnsi="宋体" w:cs="Courier New"/>
                <w:color w:val="auto"/>
                <w:kern w:val="0"/>
                <w:sz w:val="24"/>
                <w:szCs w:val="24"/>
              </w:rPr>
            </w:pPr>
            <w:r>
              <w:rPr>
                <w:rFonts w:hint="eastAsia" w:ascii="宋体" w:hAnsi="宋体" w:eastAsia="宋体" w:cs="宋体"/>
                <w:i w:val="0"/>
                <w:color w:val="auto"/>
                <w:kern w:val="0"/>
                <w:sz w:val="24"/>
                <w:szCs w:val="24"/>
                <w:u w:val="none"/>
                <w:lang w:val="en-US" w:eastAsia="zh-CN" w:bidi="ar"/>
              </w:rPr>
              <w:t xml:space="preserve">42.6341 </w:t>
            </w:r>
          </w:p>
        </w:tc>
      </w:tr>
      <w:tr w14:paraId="1E37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35" w:type="dxa"/>
            <w:shd w:val="clear" w:color="000000" w:fill="auto"/>
            <w:noWrap/>
            <w:vAlign w:val="center"/>
          </w:tcPr>
          <w:p w14:paraId="4940A2A0">
            <w:pPr>
              <w:widowControl/>
              <w:jc w:val="center"/>
              <w:outlineLvl w:val="9"/>
              <w:rPr>
                <w:rFonts w:hint="eastAsia" w:ascii="宋体" w:hAnsi="宋体" w:cs="Courier New"/>
                <w:color w:val="auto"/>
                <w:kern w:val="0"/>
                <w:sz w:val="24"/>
                <w:szCs w:val="24"/>
                <w:lang w:val="en-US" w:eastAsia="zh-CN"/>
              </w:rPr>
            </w:pPr>
            <w:r>
              <w:rPr>
                <w:rFonts w:hint="eastAsia" w:ascii="宋体" w:hAnsi="宋体" w:cs="Courier New"/>
                <w:color w:val="auto"/>
                <w:kern w:val="0"/>
                <w:sz w:val="24"/>
                <w:szCs w:val="24"/>
                <w:lang w:val="en-US" w:eastAsia="zh-CN"/>
              </w:rPr>
              <w:t>3</w:t>
            </w:r>
          </w:p>
        </w:tc>
        <w:tc>
          <w:tcPr>
            <w:tcW w:w="1322" w:type="dxa"/>
            <w:shd w:val="clear" w:color="000000" w:fill="auto"/>
            <w:noWrap/>
            <w:vAlign w:val="center"/>
          </w:tcPr>
          <w:p w14:paraId="3578D488">
            <w:pPr>
              <w:widowControl/>
              <w:jc w:val="center"/>
              <w:outlineLvl w:val="9"/>
              <w:rPr>
                <w:rFonts w:hint="eastAsia" w:ascii="宋体" w:hAnsi="宋体" w:cs="Courier New"/>
                <w:color w:val="auto"/>
                <w:kern w:val="0"/>
                <w:sz w:val="24"/>
                <w:szCs w:val="24"/>
                <w:lang w:eastAsia="zh-CN"/>
              </w:rPr>
            </w:pPr>
            <w:r>
              <w:rPr>
                <w:rFonts w:hint="eastAsia" w:ascii="宋体" w:hAnsi="宋体" w:cs="Courier New"/>
                <w:color w:val="auto"/>
                <w:kern w:val="0"/>
                <w:sz w:val="24"/>
                <w:szCs w:val="24"/>
                <w:lang w:eastAsia="zh-CN"/>
              </w:rPr>
              <w:t>伊州区</w:t>
            </w:r>
          </w:p>
        </w:tc>
        <w:tc>
          <w:tcPr>
            <w:tcW w:w="4067" w:type="dxa"/>
            <w:shd w:val="clear" w:color="000000" w:fill="auto"/>
            <w:noWrap/>
            <w:vAlign w:val="center"/>
          </w:tcPr>
          <w:p w14:paraId="75CB9A74">
            <w:pPr>
              <w:widowControl/>
              <w:jc w:val="center"/>
              <w:outlineLvl w:val="9"/>
              <w:rPr>
                <w:rFonts w:hint="eastAsia" w:ascii="宋体" w:hAnsi="宋体" w:cs="Courier New"/>
                <w:color w:val="auto"/>
                <w:kern w:val="0"/>
                <w:sz w:val="24"/>
                <w:szCs w:val="24"/>
                <w:lang w:eastAsia="zh-CN"/>
              </w:rPr>
            </w:pPr>
            <w:r>
              <w:rPr>
                <w:rFonts w:hint="eastAsia" w:ascii="宋体" w:hAnsi="宋体" w:cs="Courier New"/>
                <w:color w:val="auto"/>
                <w:kern w:val="0"/>
                <w:sz w:val="24"/>
                <w:szCs w:val="24"/>
                <w:lang w:val="en-US" w:eastAsia="zh-CN"/>
              </w:rPr>
              <w:t>大泉湾乡大泉湾村污水处理站</w:t>
            </w:r>
          </w:p>
        </w:tc>
        <w:tc>
          <w:tcPr>
            <w:tcW w:w="1308" w:type="dxa"/>
            <w:shd w:val="clear" w:color="000000" w:fill="auto"/>
            <w:noWrap/>
            <w:vAlign w:val="center"/>
          </w:tcPr>
          <w:p w14:paraId="426025CB">
            <w:pPr>
              <w:keepNext w:val="0"/>
              <w:keepLines w:val="0"/>
              <w:widowControl/>
              <w:suppressLineNumbers w:val="0"/>
              <w:jc w:val="center"/>
              <w:textAlignment w:val="center"/>
              <w:outlineLvl w:val="9"/>
              <w:rPr>
                <w:rFonts w:ascii="宋体" w:hAnsi="宋体" w:cs="Courier New"/>
                <w:color w:val="auto"/>
                <w:kern w:val="0"/>
                <w:sz w:val="24"/>
                <w:szCs w:val="24"/>
              </w:rPr>
            </w:pPr>
            <w:r>
              <w:rPr>
                <w:rFonts w:hint="eastAsia" w:ascii="宋体" w:hAnsi="宋体" w:eastAsia="宋体" w:cs="宋体"/>
                <w:i w:val="0"/>
                <w:color w:val="auto"/>
                <w:kern w:val="0"/>
                <w:sz w:val="24"/>
                <w:szCs w:val="24"/>
                <w:u w:val="none"/>
                <w:lang w:val="en-US" w:eastAsia="zh-CN" w:bidi="ar"/>
              </w:rPr>
              <w:t xml:space="preserve">93.8913 </w:t>
            </w:r>
          </w:p>
        </w:tc>
        <w:tc>
          <w:tcPr>
            <w:tcW w:w="1260" w:type="dxa"/>
            <w:shd w:val="clear" w:color="000000" w:fill="auto"/>
            <w:noWrap/>
            <w:vAlign w:val="center"/>
          </w:tcPr>
          <w:p w14:paraId="7B1BD09F">
            <w:pPr>
              <w:keepNext w:val="0"/>
              <w:keepLines w:val="0"/>
              <w:widowControl/>
              <w:suppressLineNumbers w:val="0"/>
              <w:jc w:val="center"/>
              <w:textAlignment w:val="center"/>
              <w:outlineLvl w:val="9"/>
              <w:rPr>
                <w:rFonts w:ascii="宋体" w:hAnsi="宋体" w:cs="Courier New"/>
                <w:color w:val="auto"/>
                <w:kern w:val="0"/>
                <w:sz w:val="24"/>
                <w:szCs w:val="24"/>
              </w:rPr>
            </w:pPr>
            <w:r>
              <w:rPr>
                <w:rFonts w:hint="eastAsia" w:ascii="宋体" w:hAnsi="宋体" w:eastAsia="宋体" w:cs="宋体"/>
                <w:i w:val="0"/>
                <w:color w:val="auto"/>
                <w:kern w:val="0"/>
                <w:sz w:val="24"/>
                <w:szCs w:val="24"/>
                <w:u w:val="none"/>
                <w:lang w:val="en-US" w:eastAsia="zh-CN" w:bidi="ar"/>
              </w:rPr>
              <w:t xml:space="preserve">42.7269 </w:t>
            </w:r>
          </w:p>
        </w:tc>
      </w:tr>
      <w:tr w14:paraId="5D7B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35" w:type="dxa"/>
            <w:shd w:val="clear" w:color="000000" w:fill="auto"/>
            <w:noWrap/>
            <w:vAlign w:val="center"/>
          </w:tcPr>
          <w:p w14:paraId="4DF0C16E">
            <w:pPr>
              <w:widowControl/>
              <w:jc w:val="center"/>
              <w:outlineLvl w:val="9"/>
              <w:rPr>
                <w:rFonts w:hint="eastAsia" w:ascii="宋体" w:hAnsi="宋体" w:cs="Courier New"/>
                <w:color w:val="auto"/>
                <w:kern w:val="0"/>
                <w:sz w:val="24"/>
                <w:szCs w:val="24"/>
                <w:lang w:val="en-US" w:eastAsia="zh-CN"/>
              </w:rPr>
            </w:pPr>
            <w:r>
              <w:rPr>
                <w:rFonts w:hint="eastAsia" w:ascii="宋体" w:hAnsi="宋体" w:cs="Courier New"/>
                <w:color w:val="auto"/>
                <w:kern w:val="0"/>
                <w:sz w:val="24"/>
                <w:szCs w:val="24"/>
                <w:lang w:val="en-US" w:eastAsia="zh-CN"/>
              </w:rPr>
              <w:t>4</w:t>
            </w:r>
          </w:p>
        </w:tc>
        <w:tc>
          <w:tcPr>
            <w:tcW w:w="1322" w:type="dxa"/>
            <w:shd w:val="clear" w:color="000000" w:fill="auto"/>
            <w:noWrap/>
            <w:vAlign w:val="center"/>
          </w:tcPr>
          <w:p w14:paraId="5970F275">
            <w:pPr>
              <w:widowControl/>
              <w:jc w:val="center"/>
              <w:outlineLvl w:val="9"/>
              <w:rPr>
                <w:rFonts w:hint="eastAsia" w:ascii="宋体" w:hAnsi="宋体" w:cs="Courier New"/>
                <w:color w:val="auto"/>
                <w:kern w:val="0"/>
                <w:sz w:val="24"/>
                <w:szCs w:val="24"/>
                <w:lang w:eastAsia="zh-CN"/>
              </w:rPr>
            </w:pPr>
            <w:r>
              <w:rPr>
                <w:rFonts w:hint="eastAsia" w:ascii="宋体" w:hAnsi="宋体" w:cs="Courier New"/>
                <w:color w:val="auto"/>
                <w:kern w:val="0"/>
                <w:sz w:val="24"/>
                <w:szCs w:val="24"/>
                <w:lang w:eastAsia="zh-CN"/>
              </w:rPr>
              <w:t>伊州区</w:t>
            </w:r>
          </w:p>
        </w:tc>
        <w:tc>
          <w:tcPr>
            <w:tcW w:w="4067" w:type="dxa"/>
            <w:shd w:val="clear" w:color="000000" w:fill="auto"/>
            <w:noWrap/>
            <w:vAlign w:val="center"/>
          </w:tcPr>
          <w:p w14:paraId="7C070157">
            <w:pPr>
              <w:widowControl/>
              <w:jc w:val="center"/>
              <w:outlineLvl w:val="9"/>
              <w:rPr>
                <w:rFonts w:hint="eastAsia" w:ascii="宋体" w:hAnsi="宋体" w:cs="Courier New"/>
                <w:color w:val="auto"/>
                <w:kern w:val="0"/>
                <w:sz w:val="24"/>
                <w:szCs w:val="24"/>
                <w:lang w:eastAsia="zh-CN"/>
              </w:rPr>
            </w:pPr>
            <w:r>
              <w:rPr>
                <w:rFonts w:hint="eastAsia" w:ascii="宋体" w:hAnsi="宋体" w:cs="Courier New"/>
                <w:color w:val="auto"/>
                <w:kern w:val="0"/>
                <w:sz w:val="24"/>
                <w:szCs w:val="24"/>
                <w:lang w:val="en-US" w:eastAsia="zh-CN"/>
              </w:rPr>
              <w:t>大泉湾乡三道城村污水处理站</w:t>
            </w:r>
          </w:p>
        </w:tc>
        <w:tc>
          <w:tcPr>
            <w:tcW w:w="1308" w:type="dxa"/>
            <w:shd w:val="clear" w:color="000000" w:fill="auto"/>
            <w:noWrap/>
            <w:vAlign w:val="center"/>
          </w:tcPr>
          <w:p w14:paraId="49EC2686">
            <w:pPr>
              <w:keepNext w:val="0"/>
              <w:keepLines w:val="0"/>
              <w:widowControl/>
              <w:suppressLineNumbers w:val="0"/>
              <w:jc w:val="center"/>
              <w:textAlignment w:val="center"/>
              <w:outlineLvl w:val="9"/>
              <w:rPr>
                <w:rFonts w:ascii="宋体" w:hAnsi="宋体" w:cs="Courier New"/>
                <w:color w:val="auto"/>
                <w:kern w:val="0"/>
                <w:sz w:val="24"/>
                <w:szCs w:val="24"/>
              </w:rPr>
            </w:pPr>
            <w:r>
              <w:rPr>
                <w:rFonts w:hint="eastAsia" w:ascii="宋体" w:hAnsi="宋体" w:eastAsia="宋体" w:cs="宋体"/>
                <w:i w:val="0"/>
                <w:color w:val="auto"/>
                <w:kern w:val="0"/>
                <w:sz w:val="24"/>
                <w:szCs w:val="24"/>
                <w:u w:val="none"/>
                <w:lang w:val="en-US" w:eastAsia="zh-CN" w:bidi="ar"/>
              </w:rPr>
              <w:t xml:space="preserve">93.9302 </w:t>
            </w:r>
          </w:p>
        </w:tc>
        <w:tc>
          <w:tcPr>
            <w:tcW w:w="1260" w:type="dxa"/>
            <w:shd w:val="clear" w:color="000000" w:fill="auto"/>
            <w:noWrap/>
            <w:vAlign w:val="center"/>
          </w:tcPr>
          <w:p w14:paraId="1FEBAEF9">
            <w:pPr>
              <w:keepNext w:val="0"/>
              <w:keepLines w:val="0"/>
              <w:widowControl/>
              <w:suppressLineNumbers w:val="0"/>
              <w:jc w:val="center"/>
              <w:textAlignment w:val="center"/>
              <w:outlineLvl w:val="9"/>
              <w:rPr>
                <w:rFonts w:ascii="宋体" w:hAnsi="宋体" w:cs="Courier New"/>
                <w:color w:val="auto"/>
                <w:kern w:val="0"/>
                <w:sz w:val="24"/>
                <w:szCs w:val="24"/>
              </w:rPr>
            </w:pPr>
            <w:r>
              <w:rPr>
                <w:rFonts w:hint="eastAsia" w:ascii="宋体" w:hAnsi="宋体" w:eastAsia="宋体" w:cs="宋体"/>
                <w:i w:val="0"/>
                <w:color w:val="auto"/>
                <w:kern w:val="0"/>
                <w:sz w:val="24"/>
                <w:szCs w:val="24"/>
                <w:u w:val="none"/>
                <w:lang w:val="en-US" w:eastAsia="zh-CN" w:bidi="ar"/>
              </w:rPr>
              <w:t xml:space="preserve">42.7111 </w:t>
            </w:r>
          </w:p>
        </w:tc>
      </w:tr>
      <w:tr w14:paraId="3557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35" w:type="dxa"/>
            <w:shd w:val="clear" w:color="000000" w:fill="auto"/>
            <w:noWrap/>
            <w:vAlign w:val="center"/>
          </w:tcPr>
          <w:p w14:paraId="3EE52EB8">
            <w:pPr>
              <w:widowControl/>
              <w:jc w:val="center"/>
              <w:outlineLvl w:val="9"/>
              <w:rPr>
                <w:rFonts w:hint="eastAsia" w:ascii="宋体" w:hAnsi="宋体" w:cs="Courier New"/>
                <w:color w:val="auto"/>
                <w:kern w:val="0"/>
                <w:sz w:val="24"/>
                <w:szCs w:val="24"/>
                <w:lang w:val="en-US" w:eastAsia="zh-CN"/>
              </w:rPr>
            </w:pPr>
            <w:r>
              <w:rPr>
                <w:rFonts w:hint="eastAsia" w:ascii="宋体" w:hAnsi="宋体" w:cs="Courier New"/>
                <w:color w:val="auto"/>
                <w:kern w:val="0"/>
                <w:sz w:val="24"/>
                <w:szCs w:val="24"/>
                <w:lang w:val="en-US" w:eastAsia="zh-CN"/>
              </w:rPr>
              <w:t>5</w:t>
            </w:r>
          </w:p>
        </w:tc>
        <w:tc>
          <w:tcPr>
            <w:tcW w:w="1322" w:type="dxa"/>
            <w:shd w:val="clear" w:color="000000" w:fill="auto"/>
            <w:noWrap/>
            <w:vAlign w:val="center"/>
          </w:tcPr>
          <w:p w14:paraId="228455F1">
            <w:pPr>
              <w:widowControl/>
              <w:jc w:val="center"/>
              <w:outlineLvl w:val="9"/>
              <w:rPr>
                <w:rFonts w:hint="eastAsia" w:ascii="宋体" w:hAnsi="宋体" w:cs="Courier New"/>
                <w:color w:val="auto"/>
                <w:kern w:val="0"/>
                <w:sz w:val="24"/>
                <w:szCs w:val="24"/>
                <w:lang w:eastAsia="zh-CN"/>
              </w:rPr>
            </w:pPr>
            <w:r>
              <w:rPr>
                <w:rFonts w:hint="eastAsia" w:ascii="宋体" w:hAnsi="宋体" w:cs="Courier New"/>
                <w:color w:val="auto"/>
                <w:kern w:val="0"/>
                <w:sz w:val="24"/>
                <w:szCs w:val="24"/>
                <w:lang w:eastAsia="zh-CN"/>
              </w:rPr>
              <w:t>伊州区</w:t>
            </w:r>
          </w:p>
        </w:tc>
        <w:tc>
          <w:tcPr>
            <w:tcW w:w="4067" w:type="dxa"/>
            <w:shd w:val="clear" w:color="000000" w:fill="auto"/>
            <w:noWrap/>
            <w:vAlign w:val="center"/>
          </w:tcPr>
          <w:p w14:paraId="0D08FF1F">
            <w:pPr>
              <w:widowControl/>
              <w:jc w:val="center"/>
              <w:outlineLvl w:val="9"/>
              <w:rPr>
                <w:rFonts w:hint="eastAsia" w:ascii="宋体" w:hAnsi="宋体" w:cs="Courier New"/>
                <w:color w:val="auto"/>
                <w:kern w:val="0"/>
                <w:sz w:val="24"/>
                <w:szCs w:val="24"/>
                <w:lang w:eastAsia="zh-CN"/>
              </w:rPr>
            </w:pPr>
            <w:r>
              <w:rPr>
                <w:rFonts w:hint="eastAsia" w:ascii="宋体" w:hAnsi="宋体" w:cs="Courier New"/>
                <w:color w:val="auto"/>
                <w:kern w:val="0"/>
                <w:sz w:val="24"/>
                <w:szCs w:val="24"/>
                <w:lang w:val="en-US" w:eastAsia="zh-CN"/>
              </w:rPr>
              <w:t>哈密国家农业科技园区污水处理站1</w:t>
            </w:r>
          </w:p>
        </w:tc>
        <w:tc>
          <w:tcPr>
            <w:tcW w:w="1308" w:type="dxa"/>
            <w:shd w:val="clear" w:color="000000" w:fill="auto"/>
            <w:noWrap/>
            <w:vAlign w:val="center"/>
          </w:tcPr>
          <w:p w14:paraId="3CA33EBB">
            <w:pPr>
              <w:keepNext w:val="0"/>
              <w:keepLines w:val="0"/>
              <w:widowControl/>
              <w:suppressLineNumbers w:val="0"/>
              <w:jc w:val="center"/>
              <w:textAlignment w:val="center"/>
              <w:outlineLvl w:val="9"/>
              <w:rPr>
                <w:rFonts w:ascii="宋体" w:hAnsi="宋体" w:cs="Courier New"/>
                <w:color w:val="auto"/>
                <w:kern w:val="0"/>
                <w:sz w:val="24"/>
                <w:szCs w:val="24"/>
              </w:rPr>
            </w:pPr>
            <w:r>
              <w:rPr>
                <w:rFonts w:hint="eastAsia" w:ascii="宋体" w:hAnsi="宋体" w:eastAsia="宋体" w:cs="宋体"/>
                <w:i w:val="0"/>
                <w:color w:val="auto"/>
                <w:kern w:val="0"/>
                <w:sz w:val="24"/>
                <w:szCs w:val="24"/>
                <w:u w:val="none"/>
                <w:lang w:val="en-US" w:eastAsia="zh-CN" w:bidi="ar"/>
              </w:rPr>
              <w:t>93.3030</w:t>
            </w:r>
          </w:p>
        </w:tc>
        <w:tc>
          <w:tcPr>
            <w:tcW w:w="1260" w:type="dxa"/>
            <w:shd w:val="clear" w:color="000000" w:fill="auto"/>
            <w:noWrap/>
            <w:vAlign w:val="center"/>
          </w:tcPr>
          <w:p w14:paraId="7C62CFB9">
            <w:pPr>
              <w:keepNext w:val="0"/>
              <w:keepLines w:val="0"/>
              <w:widowControl/>
              <w:suppressLineNumbers w:val="0"/>
              <w:jc w:val="center"/>
              <w:textAlignment w:val="center"/>
              <w:outlineLvl w:val="9"/>
              <w:rPr>
                <w:rFonts w:ascii="宋体" w:hAnsi="宋体" w:cs="Courier New"/>
                <w:color w:val="auto"/>
                <w:kern w:val="0"/>
                <w:sz w:val="24"/>
                <w:szCs w:val="24"/>
              </w:rPr>
            </w:pPr>
            <w:r>
              <w:rPr>
                <w:rFonts w:hint="eastAsia" w:ascii="宋体" w:hAnsi="宋体" w:eastAsia="宋体" w:cs="宋体"/>
                <w:i w:val="0"/>
                <w:color w:val="auto"/>
                <w:kern w:val="0"/>
                <w:sz w:val="24"/>
                <w:szCs w:val="24"/>
                <w:u w:val="none"/>
                <w:lang w:val="en-US" w:eastAsia="zh-CN" w:bidi="ar"/>
              </w:rPr>
              <w:t xml:space="preserve">42.8202 </w:t>
            </w:r>
          </w:p>
        </w:tc>
      </w:tr>
      <w:tr w14:paraId="09B3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35" w:type="dxa"/>
            <w:shd w:val="clear" w:color="000000" w:fill="auto"/>
            <w:noWrap/>
            <w:vAlign w:val="center"/>
          </w:tcPr>
          <w:p w14:paraId="3E742286">
            <w:pPr>
              <w:widowControl/>
              <w:jc w:val="center"/>
              <w:outlineLvl w:val="9"/>
              <w:rPr>
                <w:rFonts w:hint="eastAsia" w:ascii="宋体" w:hAnsi="宋体" w:cs="Courier New"/>
                <w:color w:val="auto"/>
                <w:kern w:val="0"/>
                <w:sz w:val="24"/>
                <w:szCs w:val="24"/>
                <w:lang w:val="en-US" w:eastAsia="zh-CN"/>
              </w:rPr>
            </w:pPr>
            <w:r>
              <w:rPr>
                <w:rFonts w:hint="eastAsia" w:ascii="宋体" w:hAnsi="宋体" w:cs="Courier New"/>
                <w:color w:val="auto"/>
                <w:kern w:val="0"/>
                <w:sz w:val="24"/>
                <w:szCs w:val="24"/>
                <w:lang w:val="en-US" w:eastAsia="zh-CN"/>
              </w:rPr>
              <w:t>6</w:t>
            </w:r>
          </w:p>
        </w:tc>
        <w:tc>
          <w:tcPr>
            <w:tcW w:w="1322" w:type="dxa"/>
            <w:shd w:val="clear" w:color="000000" w:fill="auto"/>
            <w:noWrap/>
            <w:vAlign w:val="center"/>
          </w:tcPr>
          <w:p w14:paraId="299EB9FD">
            <w:pPr>
              <w:widowControl/>
              <w:jc w:val="center"/>
              <w:outlineLvl w:val="9"/>
              <w:rPr>
                <w:rFonts w:hint="eastAsia" w:ascii="宋体" w:hAnsi="宋体" w:cs="Courier New"/>
                <w:color w:val="auto"/>
                <w:kern w:val="0"/>
                <w:sz w:val="24"/>
                <w:szCs w:val="24"/>
                <w:lang w:eastAsia="zh-CN"/>
              </w:rPr>
            </w:pPr>
            <w:r>
              <w:rPr>
                <w:rFonts w:hint="eastAsia" w:ascii="宋体" w:hAnsi="宋体" w:cs="Courier New"/>
                <w:color w:val="auto"/>
                <w:kern w:val="0"/>
                <w:sz w:val="24"/>
                <w:szCs w:val="24"/>
                <w:lang w:eastAsia="zh-CN"/>
              </w:rPr>
              <w:t>伊州区</w:t>
            </w:r>
          </w:p>
        </w:tc>
        <w:tc>
          <w:tcPr>
            <w:tcW w:w="4067" w:type="dxa"/>
            <w:shd w:val="clear" w:color="000000" w:fill="auto"/>
            <w:noWrap/>
            <w:vAlign w:val="center"/>
          </w:tcPr>
          <w:p w14:paraId="17B3812C">
            <w:pPr>
              <w:widowControl/>
              <w:jc w:val="center"/>
              <w:outlineLvl w:val="9"/>
              <w:rPr>
                <w:rFonts w:hint="eastAsia" w:ascii="宋体" w:hAnsi="宋体" w:cs="Courier New"/>
                <w:color w:val="auto"/>
                <w:kern w:val="0"/>
                <w:sz w:val="24"/>
                <w:szCs w:val="24"/>
                <w:lang w:eastAsia="zh-CN"/>
              </w:rPr>
            </w:pPr>
            <w:r>
              <w:rPr>
                <w:rFonts w:hint="eastAsia" w:ascii="宋体" w:hAnsi="宋体" w:cs="Courier New"/>
                <w:color w:val="auto"/>
                <w:kern w:val="0"/>
                <w:sz w:val="24"/>
                <w:szCs w:val="24"/>
                <w:lang w:val="en-US" w:eastAsia="zh-CN"/>
              </w:rPr>
              <w:t>哈密国家农业科技园区污水处理站2</w:t>
            </w:r>
          </w:p>
        </w:tc>
        <w:tc>
          <w:tcPr>
            <w:tcW w:w="1308" w:type="dxa"/>
            <w:shd w:val="clear" w:color="000000" w:fill="auto"/>
            <w:noWrap/>
            <w:vAlign w:val="center"/>
          </w:tcPr>
          <w:p w14:paraId="3F068801">
            <w:pPr>
              <w:keepNext w:val="0"/>
              <w:keepLines w:val="0"/>
              <w:widowControl/>
              <w:suppressLineNumbers w:val="0"/>
              <w:jc w:val="center"/>
              <w:textAlignment w:val="center"/>
              <w:outlineLvl w:val="9"/>
              <w:rPr>
                <w:rFonts w:ascii="宋体" w:hAnsi="宋体" w:cs="Courier New"/>
                <w:color w:val="auto"/>
                <w:kern w:val="0"/>
                <w:sz w:val="24"/>
                <w:szCs w:val="24"/>
              </w:rPr>
            </w:pPr>
            <w:r>
              <w:rPr>
                <w:rFonts w:hint="eastAsia" w:ascii="宋体" w:hAnsi="宋体" w:eastAsia="宋体" w:cs="宋体"/>
                <w:i w:val="0"/>
                <w:color w:val="auto"/>
                <w:kern w:val="0"/>
                <w:sz w:val="24"/>
                <w:szCs w:val="24"/>
                <w:u w:val="none"/>
                <w:lang w:val="en-US" w:eastAsia="zh-CN" w:bidi="ar"/>
              </w:rPr>
              <w:t xml:space="preserve">93.3847 </w:t>
            </w:r>
          </w:p>
        </w:tc>
        <w:tc>
          <w:tcPr>
            <w:tcW w:w="1260" w:type="dxa"/>
            <w:shd w:val="clear" w:color="000000" w:fill="auto"/>
            <w:noWrap/>
            <w:vAlign w:val="center"/>
          </w:tcPr>
          <w:p w14:paraId="2055ECBF">
            <w:pPr>
              <w:keepNext w:val="0"/>
              <w:keepLines w:val="0"/>
              <w:widowControl/>
              <w:suppressLineNumbers w:val="0"/>
              <w:jc w:val="center"/>
              <w:textAlignment w:val="center"/>
              <w:outlineLvl w:val="9"/>
              <w:rPr>
                <w:rFonts w:ascii="宋体" w:hAnsi="宋体" w:cs="Courier New"/>
                <w:color w:val="auto"/>
                <w:kern w:val="0"/>
                <w:sz w:val="24"/>
                <w:szCs w:val="24"/>
              </w:rPr>
            </w:pPr>
            <w:r>
              <w:rPr>
                <w:rFonts w:hint="eastAsia" w:ascii="宋体" w:hAnsi="宋体" w:eastAsia="宋体" w:cs="宋体"/>
                <w:i w:val="0"/>
                <w:color w:val="auto"/>
                <w:kern w:val="0"/>
                <w:sz w:val="24"/>
                <w:szCs w:val="24"/>
                <w:u w:val="none"/>
                <w:lang w:val="en-US" w:eastAsia="zh-CN" w:bidi="ar"/>
              </w:rPr>
              <w:t xml:space="preserve">42.8141 </w:t>
            </w:r>
          </w:p>
        </w:tc>
      </w:tr>
      <w:tr w14:paraId="395D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35" w:type="dxa"/>
            <w:shd w:val="clear" w:color="000000" w:fill="auto"/>
            <w:noWrap/>
            <w:vAlign w:val="center"/>
          </w:tcPr>
          <w:p w14:paraId="3F100C0F">
            <w:pPr>
              <w:widowControl/>
              <w:jc w:val="center"/>
              <w:outlineLvl w:val="9"/>
              <w:rPr>
                <w:rFonts w:hint="default" w:ascii="宋体" w:hAnsi="宋体" w:cs="Courier New"/>
                <w:color w:val="auto"/>
                <w:kern w:val="0"/>
                <w:sz w:val="24"/>
                <w:szCs w:val="24"/>
                <w:lang w:val="en-US" w:eastAsia="zh-CN"/>
              </w:rPr>
            </w:pPr>
            <w:r>
              <w:rPr>
                <w:rFonts w:hint="eastAsia" w:ascii="宋体" w:hAnsi="宋体" w:cs="Courier New"/>
                <w:color w:val="auto"/>
                <w:kern w:val="0"/>
                <w:sz w:val="24"/>
                <w:szCs w:val="24"/>
                <w:lang w:val="en-US" w:eastAsia="zh-CN"/>
              </w:rPr>
              <w:t>7</w:t>
            </w:r>
          </w:p>
        </w:tc>
        <w:tc>
          <w:tcPr>
            <w:tcW w:w="1322" w:type="dxa"/>
            <w:shd w:val="clear" w:color="000000" w:fill="auto"/>
            <w:noWrap/>
            <w:vAlign w:val="center"/>
          </w:tcPr>
          <w:p w14:paraId="0468515E">
            <w:pPr>
              <w:widowControl/>
              <w:jc w:val="center"/>
              <w:outlineLvl w:val="9"/>
              <w:rPr>
                <w:rFonts w:hint="eastAsia" w:ascii="宋体" w:hAnsi="宋体" w:cs="Courier New"/>
                <w:color w:val="auto"/>
                <w:kern w:val="0"/>
                <w:sz w:val="24"/>
                <w:szCs w:val="24"/>
                <w:lang w:eastAsia="zh-CN"/>
              </w:rPr>
            </w:pPr>
            <w:r>
              <w:rPr>
                <w:rFonts w:hint="eastAsia" w:ascii="宋体" w:hAnsi="宋体" w:cs="Courier New"/>
                <w:color w:val="auto"/>
                <w:kern w:val="0"/>
                <w:sz w:val="24"/>
                <w:szCs w:val="24"/>
                <w:lang w:eastAsia="zh-CN"/>
              </w:rPr>
              <w:t>伊州区</w:t>
            </w:r>
          </w:p>
        </w:tc>
        <w:tc>
          <w:tcPr>
            <w:tcW w:w="4067" w:type="dxa"/>
            <w:shd w:val="clear" w:color="000000" w:fill="auto"/>
            <w:noWrap/>
            <w:vAlign w:val="center"/>
          </w:tcPr>
          <w:p w14:paraId="6183059F">
            <w:pPr>
              <w:widowControl/>
              <w:jc w:val="center"/>
              <w:outlineLvl w:val="9"/>
              <w:rPr>
                <w:rFonts w:hint="eastAsia" w:ascii="宋体" w:hAnsi="宋体" w:cs="Courier New"/>
                <w:color w:val="auto"/>
                <w:kern w:val="0"/>
                <w:sz w:val="24"/>
                <w:szCs w:val="24"/>
                <w:lang w:eastAsia="zh-CN"/>
              </w:rPr>
            </w:pPr>
            <w:r>
              <w:rPr>
                <w:rFonts w:hint="eastAsia" w:ascii="宋体" w:hAnsi="宋体" w:cs="Courier New"/>
                <w:color w:val="auto"/>
                <w:kern w:val="0"/>
                <w:sz w:val="24"/>
                <w:szCs w:val="24"/>
                <w:lang w:val="en-US" w:eastAsia="zh-CN"/>
              </w:rPr>
              <w:t>五堡镇比地力克村污水处理站</w:t>
            </w:r>
          </w:p>
        </w:tc>
        <w:tc>
          <w:tcPr>
            <w:tcW w:w="1308" w:type="dxa"/>
            <w:shd w:val="clear" w:color="000000" w:fill="auto"/>
            <w:noWrap/>
            <w:vAlign w:val="center"/>
          </w:tcPr>
          <w:p w14:paraId="308B4A2E">
            <w:pPr>
              <w:keepNext w:val="0"/>
              <w:keepLines w:val="0"/>
              <w:widowControl/>
              <w:suppressLineNumbers w:val="0"/>
              <w:jc w:val="center"/>
              <w:textAlignment w:val="center"/>
              <w:outlineLvl w:val="9"/>
              <w:rPr>
                <w:rFonts w:ascii="宋体" w:hAnsi="宋体" w:cs="Courier New"/>
                <w:color w:val="auto"/>
                <w:kern w:val="0"/>
                <w:sz w:val="24"/>
                <w:szCs w:val="24"/>
              </w:rPr>
            </w:pPr>
            <w:r>
              <w:rPr>
                <w:rFonts w:hint="eastAsia" w:ascii="宋体" w:hAnsi="宋体" w:eastAsia="宋体" w:cs="宋体"/>
                <w:i w:val="0"/>
                <w:color w:val="auto"/>
                <w:kern w:val="0"/>
                <w:sz w:val="24"/>
                <w:szCs w:val="24"/>
                <w:u w:val="none"/>
                <w:lang w:val="en-US" w:eastAsia="zh-CN" w:bidi="ar"/>
              </w:rPr>
              <w:t xml:space="preserve">92.8238 </w:t>
            </w:r>
          </w:p>
        </w:tc>
        <w:tc>
          <w:tcPr>
            <w:tcW w:w="1260" w:type="dxa"/>
            <w:shd w:val="clear" w:color="000000" w:fill="auto"/>
            <w:noWrap/>
            <w:vAlign w:val="center"/>
          </w:tcPr>
          <w:p w14:paraId="2503A586">
            <w:pPr>
              <w:keepNext w:val="0"/>
              <w:keepLines w:val="0"/>
              <w:widowControl/>
              <w:suppressLineNumbers w:val="0"/>
              <w:jc w:val="center"/>
              <w:textAlignment w:val="center"/>
              <w:outlineLvl w:val="9"/>
              <w:rPr>
                <w:rFonts w:ascii="宋体" w:hAnsi="宋体" w:cs="Courier New"/>
                <w:color w:val="auto"/>
                <w:kern w:val="0"/>
                <w:sz w:val="24"/>
                <w:szCs w:val="24"/>
              </w:rPr>
            </w:pPr>
            <w:r>
              <w:rPr>
                <w:rFonts w:hint="eastAsia" w:ascii="宋体" w:hAnsi="宋体" w:eastAsia="宋体" w:cs="宋体"/>
                <w:i w:val="0"/>
                <w:color w:val="auto"/>
                <w:kern w:val="0"/>
                <w:sz w:val="24"/>
                <w:szCs w:val="24"/>
                <w:u w:val="none"/>
                <w:lang w:val="en-US" w:eastAsia="zh-CN" w:bidi="ar"/>
              </w:rPr>
              <w:t xml:space="preserve">42.8511 </w:t>
            </w:r>
          </w:p>
        </w:tc>
      </w:tr>
      <w:tr w14:paraId="36D5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35" w:type="dxa"/>
            <w:shd w:val="clear" w:color="000000" w:fill="auto"/>
            <w:noWrap/>
            <w:vAlign w:val="center"/>
          </w:tcPr>
          <w:p w14:paraId="4D5C873D">
            <w:pPr>
              <w:widowControl/>
              <w:jc w:val="center"/>
              <w:outlineLvl w:val="9"/>
              <w:rPr>
                <w:rFonts w:hint="eastAsia" w:ascii="宋体" w:hAnsi="宋体" w:cs="Courier New"/>
                <w:color w:val="auto"/>
                <w:kern w:val="0"/>
                <w:sz w:val="24"/>
                <w:szCs w:val="24"/>
                <w:lang w:val="en-US" w:eastAsia="zh-CN"/>
              </w:rPr>
            </w:pPr>
            <w:r>
              <w:rPr>
                <w:rFonts w:hint="eastAsia" w:ascii="宋体" w:hAnsi="宋体" w:cs="Courier New"/>
                <w:color w:val="auto"/>
                <w:kern w:val="0"/>
                <w:sz w:val="24"/>
                <w:szCs w:val="24"/>
                <w:lang w:val="en-US" w:eastAsia="zh-CN"/>
              </w:rPr>
              <w:t>8</w:t>
            </w:r>
          </w:p>
        </w:tc>
        <w:tc>
          <w:tcPr>
            <w:tcW w:w="1322" w:type="dxa"/>
            <w:shd w:val="clear" w:color="000000" w:fill="auto"/>
            <w:noWrap/>
            <w:vAlign w:val="center"/>
          </w:tcPr>
          <w:p w14:paraId="562C9995">
            <w:pPr>
              <w:widowControl/>
              <w:jc w:val="center"/>
              <w:outlineLvl w:val="9"/>
              <w:rPr>
                <w:rFonts w:hint="eastAsia" w:ascii="宋体" w:hAnsi="宋体" w:cs="Courier New"/>
                <w:color w:val="auto"/>
                <w:kern w:val="0"/>
                <w:sz w:val="24"/>
                <w:szCs w:val="24"/>
                <w:lang w:eastAsia="zh-CN"/>
              </w:rPr>
            </w:pPr>
            <w:r>
              <w:rPr>
                <w:rFonts w:hint="eastAsia" w:ascii="宋体" w:hAnsi="宋体" w:cs="Courier New"/>
                <w:color w:val="auto"/>
                <w:kern w:val="0"/>
                <w:sz w:val="24"/>
                <w:szCs w:val="24"/>
                <w:lang w:eastAsia="zh-CN"/>
              </w:rPr>
              <w:t>伊州区</w:t>
            </w:r>
          </w:p>
        </w:tc>
        <w:tc>
          <w:tcPr>
            <w:tcW w:w="4067" w:type="dxa"/>
            <w:shd w:val="clear" w:color="000000" w:fill="auto"/>
            <w:noWrap/>
            <w:vAlign w:val="center"/>
          </w:tcPr>
          <w:p w14:paraId="679EA6D4">
            <w:pPr>
              <w:widowControl/>
              <w:jc w:val="center"/>
              <w:outlineLvl w:val="9"/>
              <w:rPr>
                <w:rFonts w:hint="eastAsia" w:ascii="宋体" w:hAnsi="宋体" w:cs="Courier New"/>
                <w:color w:val="auto"/>
                <w:kern w:val="0"/>
                <w:sz w:val="24"/>
                <w:szCs w:val="24"/>
                <w:lang w:eastAsia="zh-CN"/>
              </w:rPr>
            </w:pPr>
            <w:r>
              <w:rPr>
                <w:rFonts w:hint="eastAsia" w:ascii="宋体" w:hAnsi="宋体" w:cs="Courier New"/>
                <w:color w:val="auto"/>
                <w:kern w:val="0"/>
                <w:sz w:val="24"/>
                <w:szCs w:val="24"/>
                <w:lang w:val="en-US" w:eastAsia="zh-CN"/>
              </w:rPr>
              <w:t>五堡镇高得格村污水处理站</w:t>
            </w:r>
          </w:p>
        </w:tc>
        <w:tc>
          <w:tcPr>
            <w:tcW w:w="1308" w:type="dxa"/>
            <w:shd w:val="clear" w:color="000000" w:fill="auto"/>
            <w:noWrap/>
            <w:vAlign w:val="center"/>
          </w:tcPr>
          <w:p w14:paraId="1CAC8651">
            <w:pPr>
              <w:keepNext w:val="0"/>
              <w:keepLines w:val="0"/>
              <w:widowControl/>
              <w:suppressLineNumbers w:val="0"/>
              <w:jc w:val="center"/>
              <w:textAlignment w:val="center"/>
              <w:outlineLvl w:val="9"/>
              <w:rPr>
                <w:rFonts w:ascii="宋体" w:hAnsi="宋体" w:cs="Courier New"/>
                <w:color w:val="auto"/>
                <w:kern w:val="0"/>
                <w:sz w:val="24"/>
                <w:szCs w:val="24"/>
              </w:rPr>
            </w:pPr>
            <w:r>
              <w:rPr>
                <w:rFonts w:hint="eastAsia" w:ascii="宋体" w:hAnsi="宋体" w:eastAsia="宋体" w:cs="宋体"/>
                <w:i w:val="0"/>
                <w:color w:val="auto"/>
                <w:kern w:val="0"/>
                <w:sz w:val="24"/>
                <w:szCs w:val="24"/>
                <w:u w:val="none"/>
                <w:lang w:val="en-US" w:eastAsia="zh-CN" w:bidi="ar"/>
              </w:rPr>
              <w:t xml:space="preserve">92.8905 </w:t>
            </w:r>
          </w:p>
        </w:tc>
        <w:tc>
          <w:tcPr>
            <w:tcW w:w="1260" w:type="dxa"/>
            <w:shd w:val="clear" w:color="000000" w:fill="auto"/>
            <w:noWrap/>
            <w:vAlign w:val="center"/>
          </w:tcPr>
          <w:p w14:paraId="4591394E">
            <w:pPr>
              <w:keepNext w:val="0"/>
              <w:keepLines w:val="0"/>
              <w:widowControl/>
              <w:suppressLineNumbers w:val="0"/>
              <w:jc w:val="center"/>
              <w:textAlignment w:val="center"/>
              <w:outlineLvl w:val="9"/>
              <w:rPr>
                <w:rFonts w:ascii="宋体" w:hAnsi="宋体" w:cs="Courier New"/>
                <w:color w:val="auto"/>
                <w:kern w:val="0"/>
                <w:sz w:val="24"/>
                <w:szCs w:val="24"/>
              </w:rPr>
            </w:pPr>
            <w:r>
              <w:rPr>
                <w:rFonts w:hint="eastAsia" w:ascii="宋体" w:hAnsi="宋体" w:eastAsia="宋体" w:cs="宋体"/>
                <w:i w:val="0"/>
                <w:color w:val="auto"/>
                <w:kern w:val="0"/>
                <w:sz w:val="24"/>
                <w:szCs w:val="24"/>
                <w:u w:val="none"/>
                <w:lang w:val="en-US" w:eastAsia="zh-CN" w:bidi="ar"/>
              </w:rPr>
              <w:t xml:space="preserve">42.8747 </w:t>
            </w:r>
          </w:p>
        </w:tc>
      </w:tr>
      <w:tr w14:paraId="7576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35" w:type="dxa"/>
            <w:shd w:val="clear" w:color="000000" w:fill="auto"/>
            <w:noWrap/>
            <w:vAlign w:val="center"/>
          </w:tcPr>
          <w:p w14:paraId="260D65BF">
            <w:pPr>
              <w:widowControl/>
              <w:jc w:val="center"/>
              <w:outlineLvl w:val="9"/>
              <w:rPr>
                <w:rFonts w:hint="eastAsia" w:ascii="宋体" w:hAnsi="宋体" w:cs="Courier New"/>
                <w:color w:val="auto"/>
                <w:kern w:val="0"/>
                <w:sz w:val="24"/>
                <w:szCs w:val="24"/>
                <w:lang w:val="en-US" w:eastAsia="zh-CN"/>
              </w:rPr>
            </w:pPr>
            <w:r>
              <w:rPr>
                <w:rFonts w:hint="eastAsia" w:ascii="宋体" w:hAnsi="宋体" w:cs="Courier New"/>
                <w:color w:val="auto"/>
                <w:kern w:val="0"/>
                <w:sz w:val="24"/>
                <w:szCs w:val="24"/>
                <w:lang w:val="en-US" w:eastAsia="zh-CN"/>
              </w:rPr>
              <w:t>9</w:t>
            </w:r>
          </w:p>
        </w:tc>
        <w:tc>
          <w:tcPr>
            <w:tcW w:w="1322" w:type="dxa"/>
            <w:shd w:val="clear" w:color="000000" w:fill="auto"/>
            <w:noWrap/>
            <w:vAlign w:val="center"/>
          </w:tcPr>
          <w:p w14:paraId="7D0DA779">
            <w:pPr>
              <w:widowControl/>
              <w:jc w:val="center"/>
              <w:outlineLvl w:val="9"/>
              <w:rPr>
                <w:rFonts w:hint="eastAsia" w:ascii="宋体" w:hAnsi="宋体" w:cs="Courier New"/>
                <w:color w:val="auto"/>
                <w:kern w:val="0"/>
                <w:sz w:val="24"/>
                <w:szCs w:val="24"/>
                <w:lang w:eastAsia="zh-CN"/>
              </w:rPr>
            </w:pPr>
            <w:r>
              <w:rPr>
                <w:rFonts w:hint="eastAsia" w:ascii="宋体" w:hAnsi="宋体" w:cs="Courier New"/>
                <w:color w:val="auto"/>
                <w:kern w:val="0"/>
                <w:sz w:val="24"/>
                <w:szCs w:val="24"/>
                <w:lang w:eastAsia="zh-CN"/>
              </w:rPr>
              <w:t>伊州区</w:t>
            </w:r>
          </w:p>
        </w:tc>
        <w:tc>
          <w:tcPr>
            <w:tcW w:w="4067" w:type="dxa"/>
            <w:shd w:val="clear" w:color="000000" w:fill="auto"/>
            <w:noWrap/>
            <w:vAlign w:val="center"/>
          </w:tcPr>
          <w:p w14:paraId="2A0ACC29">
            <w:pPr>
              <w:widowControl/>
              <w:jc w:val="center"/>
              <w:outlineLvl w:val="9"/>
              <w:rPr>
                <w:rFonts w:hint="eastAsia" w:ascii="宋体" w:hAnsi="宋体" w:cs="Courier New"/>
                <w:color w:val="auto"/>
                <w:kern w:val="0"/>
                <w:sz w:val="24"/>
                <w:szCs w:val="24"/>
                <w:lang w:eastAsia="zh-CN"/>
              </w:rPr>
            </w:pPr>
            <w:r>
              <w:rPr>
                <w:rFonts w:hint="eastAsia" w:ascii="宋体" w:hAnsi="宋体" w:cs="Courier New"/>
                <w:color w:val="auto"/>
                <w:kern w:val="0"/>
                <w:sz w:val="24"/>
                <w:szCs w:val="24"/>
                <w:lang w:val="en-US" w:eastAsia="zh-CN"/>
              </w:rPr>
              <w:t>沁城乡城西村污水处理站</w:t>
            </w:r>
          </w:p>
        </w:tc>
        <w:tc>
          <w:tcPr>
            <w:tcW w:w="1308" w:type="dxa"/>
            <w:shd w:val="clear" w:color="000000" w:fill="auto"/>
            <w:noWrap/>
            <w:vAlign w:val="center"/>
          </w:tcPr>
          <w:p w14:paraId="427C1947">
            <w:pPr>
              <w:keepNext w:val="0"/>
              <w:keepLines w:val="0"/>
              <w:widowControl/>
              <w:suppressLineNumbers w:val="0"/>
              <w:jc w:val="center"/>
              <w:textAlignment w:val="center"/>
              <w:outlineLvl w:val="9"/>
              <w:rPr>
                <w:rFonts w:ascii="宋体" w:hAnsi="宋体" w:cs="Courier New"/>
                <w:color w:val="auto"/>
                <w:kern w:val="0"/>
                <w:sz w:val="24"/>
                <w:szCs w:val="24"/>
              </w:rPr>
            </w:pPr>
            <w:r>
              <w:rPr>
                <w:rFonts w:hint="eastAsia" w:ascii="宋体" w:hAnsi="宋体" w:eastAsia="宋体" w:cs="宋体"/>
                <w:i w:val="0"/>
                <w:color w:val="auto"/>
                <w:kern w:val="0"/>
                <w:sz w:val="24"/>
                <w:szCs w:val="24"/>
                <w:u w:val="none"/>
                <w:lang w:val="en-US" w:eastAsia="zh-CN" w:bidi="ar"/>
              </w:rPr>
              <w:t xml:space="preserve">93.5475 </w:t>
            </w:r>
          </w:p>
        </w:tc>
        <w:tc>
          <w:tcPr>
            <w:tcW w:w="1260" w:type="dxa"/>
            <w:shd w:val="clear" w:color="000000" w:fill="auto"/>
            <w:noWrap/>
            <w:vAlign w:val="center"/>
          </w:tcPr>
          <w:p w14:paraId="37CDE2BD">
            <w:pPr>
              <w:keepNext w:val="0"/>
              <w:keepLines w:val="0"/>
              <w:widowControl/>
              <w:suppressLineNumbers w:val="0"/>
              <w:jc w:val="center"/>
              <w:textAlignment w:val="center"/>
              <w:outlineLvl w:val="9"/>
              <w:rPr>
                <w:rFonts w:ascii="宋体" w:hAnsi="宋体" w:cs="Courier New"/>
                <w:color w:val="auto"/>
                <w:kern w:val="0"/>
                <w:sz w:val="24"/>
                <w:szCs w:val="24"/>
              </w:rPr>
            </w:pPr>
            <w:r>
              <w:rPr>
                <w:rFonts w:hint="eastAsia" w:ascii="宋体" w:hAnsi="宋体" w:eastAsia="宋体" w:cs="宋体"/>
                <w:i w:val="0"/>
                <w:color w:val="auto"/>
                <w:kern w:val="0"/>
                <w:sz w:val="24"/>
                <w:szCs w:val="24"/>
                <w:u w:val="none"/>
                <w:lang w:val="en-US" w:eastAsia="zh-CN" w:bidi="ar"/>
              </w:rPr>
              <w:t xml:space="preserve">42.7566 </w:t>
            </w:r>
          </w:p>
        </w:tc>
      </w:tr>
      <w:tr w14:paraId="1B223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35" w:type="dxa"/>
            <w:shd w:val="clear" w:color="000000" w:fill="auto"/>
            <w:noWrap/>
            <w:vAlign w:val="center"/>
          </w:tcPr>
          <w:p w14:paraId="4AEFA8ED">
            <w:pPr>
              <w:widowControl/>
              <w:jc w:val="center"/>
              <w:outlineLvl w:val="9"/>
              <w:rPr>
                <w:rFonts w:hint="default" w:ascii="宋体" w:hAnsi="宋体" w:cs="Courier New"/>
                <w:color w:val="auto"/>
                <w:kern w:val="0"/>
                <w:sz w:val="24"/>
                <w:szCs w:val="24"/>
                <w:lang w:val="en-US" w:eastAsia="zh-CN"/>
              </w:rPr>
            </w:pPr>
            <w:r>
              <w:rPr>
                <w:rFonts w:hint="eastAsia" w:ascii="宋体" w:hAnsi="宋体" w:cs="Courier New"/>
                <w:color w:val="auto"/>
                <w:kern w:val="0"/>
                <w:sz w:val="24"/>
                <w:szCs w:val="24"/>
                <w:lang w:val="en-US" w:eastAsia="zh-CN"/>
              </w:rPr>
              <w:t>10</w:t>
            </w:r>
          </w:p>
        </w:tc>
        <w:tc>
          <w:tcPr>
            <w:tcW w:w="1322" w:type="dxa"/>
            <w:shd w:val="clear" w:color="000000" w:fill="auto"/>
            <w:noWrap/>
            <w:vAlign w:val="center"/>
          </w:tcPr>
          <w:p w14:paraId="1F3280C6">
            <w:pPr>
              <w:widowControl/>
              <w:jc w:val="center"/>
              <w:outlineLvl w:val="9"/>
              <w:rPr>
                <w:rFonts w:hint="eastAsia" w:ascii="宋体" w:hAnsi="宋体" w:eastAsia="宋体" w:cs="Courier New"/>
                <w:color w:val="auto"/>
                <w:kern w:val="0"/>
                <w:sz w:val="24"/>
                <w:szCs w:val="24"/>
                <w:lang w:val="en-US" w:eastAsia="zh-CN" w:bidi="ar-SA"/>
              </w:rPr>
            </w:pPr>
            <w:r>
              <w:rPr>
                <w:rFonts w:hint="eastAsia" w:ascii="宋体" w:hAnsi="宋体" w:cs="Courier New"/>
                <w:color w:val="auto"/>
                <w:kern w:val="0"/>
                <w:sz w:val="24"/>
                <w:szCs w:val="24"/>
                <w:lang w:eastAsia="zh-CN"/>
              </w:rPr>
              <w:t>伊州区</w:t>
            </w:r>
          </w:p>
        </w:tc>
        <w:tc>
          <w:tcPr>
            <w:tcW w:w="4067" w:type="dxa"/>
            <w:shd w:val="clear" w:color="000000" w:fill="auto"/>
            <w:noWrap/>
            <w:vAlign w:val="center"/>
          </w:tcPr>
          <w:p w14:paraId="3C9B9F2C">
            <w:pPr>
              <w:widowControl/>
              <w:jc w:val="center"/>
              <w:outlineLvl w:val="9"/>
              <w:rPr>
                <w:rFonts w:hint="eastAsia" w:ascii="宋体" w:hAnsi="宋体" w:eastAsia="宋体" w:cs="Courier New"/>
                <w:color w:val="auto"/>
                <w:kern w:val="0"/>
                <w:sz w:val="24"/>
                <w:szCs w:val="24"/>
                <w:lang w:val="en-US" w:eastAsia="zh-CN" w:bidi="ar-SA"/>
              </w:rPr>
            </w:pPr>
            <w:r>
              <w:rPr>
                <w:rFonts w:hint="eastAsia" w:ascii="宋体" w:hAnsi="宋体" w:cs="Courier New"/>
                <w:color w:val="auto"/>
                <w:kern w:val="0"/>
                <w:sz w:val="24"/>
                <w:szCs w:val="24"/>
                <w:lang w:val="en-US" w:eastAsia="zh-CN"/>
              </w:rPr>
              <w:t>乌拉台乡二官村(原沁城乡小堡新村)污水处理站</w:t>
            </w:r>
          </w:p>
        </w:tc>
        <w:tc>
          <w:tcPr>
            <w:tcW w:w="1308" w:type="dxa"/>
            <w:shd w:val="clear" w:color="000000" w:fill="auto"/>
            <w:noWrap/>
            <w:vAlign w:val="center"/>
          </w:tcPr>
          <w:p w14:paraId="56C33A3F">
            <w:pPr>
              <w:keepNext w:val="0"/>
              <w:keepLines w:val="0"/>
              <w:widowControl/>
              <w:suppressLineNumbers w:val="0"/>
              <w:jc w:val="center"/>
              <w:textAlignment w:val="center"/>
              <w:outlineLvl w:val="9"/>
              <w:rPr>
                <w:rFonts w:ascii="宋体" w:hAnsi="宋体" w:eastAsia="宋体" w:cs="Courier New"/>
                <w:color w:val="auto"/>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 xml:space="preserve">94.1108 </w:t>
            </w:r>
          </w:p>
        </w:tc>
        <w:tc>
          <w:tcPr>
            <w:tcW w:w="1260" w:type="dxa"/>
            <w:shd w:val="clear" w:color="000000" w:fill="auto"/>
            <w:noWrap/>
            <w:vAlign w:val="center"/>
          </w:tcPr>
          <w:p w14:paraId="2D547995">
            <w:pPr>
              <w:keepNext w:val="0"/>
              <w:keepLines w:val="0"/>
              <w:widowControl/>
              <w:suppressLineNumbers w:val="0"/>
              <w:jc w:val="center"/>
              <w:textAlignment w:val="center"/>
              <w:outlineLvl w:val="9"/>
              <w:rPr>
                <w:rFonts w:ascii="宋体" w:hAnsi="宋体" w:eastAsia="宋体" w:cs="Courier New"/>
                <w:color w:val="auto"/>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 xml:space="preserve">42.6358 </w:t>
            </w:r>
          </w:p>
        </w:tc>
      </w:tr>
      <w:tr w14:paraId="23A4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trPr>
        <w:tc>
          <w:tcPr>
            <w:tcW w:w="635" w:type="dxa"/>
            <w:shd w:val="clear" w:color="000000" w:fill="auto"/>
            <w:noWrap/>
            <w:vAlign w:val="center"/>
          </w:tcPr>
          <w:p w14:paraId="2E4C3683">
            <w:pPr>
              <w:widowControl/>
              <w:jc w:val="center"/>
              <w:outlineLvl w:val="9"/>
              <w:rPr>
                <w:rFonts w:hint="default" w:ascii="宋体" w:hAnsi="宋体" w:cs="Courier New"/>
                <w:color w:val="auto"/>
                <w:kern w:val="0"/>
                <w:sz w:val="24"/>
                <w:szCs w:val="24"/>
                <w:lang w:val="en-US" w:eastAsia="zh-CN"/>
              </w:rPr>
            </w:pPr>
            <w:r>
              <w:rPr>
                <w:rFonts w:hint="eastAsia" w:ascii="宋体" w:hAnsi="宋体" w:cs="Courier New"/>
                <w:color w:val="auto"/>
                <w:kern w:val="0"/>
                <w:sz w:val="24"/>
                <w:szCs w:val="24"/>
                <w:lang w:val="en-US" w:eastAsia="zh-CN"/>
              </w:rPr>
              <w:t>11</w:t>
            </w:r>
          </w:p>
        </w:tc>
        <w:tc>
          <w:tcPr>
            <w:tcW w:w="1322" w:type="dxa"/>
            <w:shd w:val="clear" w:color="000000" w:fill="auto"/>
            <w:noWrap/>
            <w:vAlign w:val="center"/>
          </w:tcPr>
          <w:p w14:paraId="4EA32313">
            <w:pPr>
              <w:widowControl/>
              <w:jc w:val="center"/>
              <w:outlineLvl w:val="9"/>
              <w:rPr>
                <w:rFonts w:hint="eastAsia" w:ascii="宋体" w:hAnsi="宋体" w:eastAsia="宋体" w:cs="Courier New"/>
                <w:color w:val="auto"/>
                <w:kern w:val="0"/>
                <w:sz w:val="24"/>
                <w:szCs w:val="24"/>
                <w:lang w:val="en-US" w:eastAsia="zh-CN" w:bidi="ar-SA"/>
              </w:rPr>
            </w:pPr>
            <w:r>
              <w:rPr>
                <w:rFonts w:hint="eastAsia" w:ascii="宋体" w:hAnsi="宋体" w:cs="Courier New"/>
                <w:color w:val="auto"/>
                <w:kern w:val="0"/>
                <w:sz w:val="24"/>
                <w:szCs w:val="24"/>
                <w:lang w:eastAsia="zh-CN"/>
              </w:rPr>
              <w:t>伊州区</w:t>
            </w:r>
          </w:p>
        </w:tc>
        <w:tc>
          <w:tcPr>
            <w:tcW w:w="4067" w:type="dxa"/>
            <w:shd w:val="clear" w:color="000000" w:fill="auto"/>
            <w:noWrap/>
            <w:vAlign w:val="center"/>
          </w:tcPr>
          <w:p w14:paraId="555D759A">
            <w:pPr>
              <w:widowControl/>
              <w:jc w:val="center"/>
              <w:outlineLvl w:val="9"/>
              <w:rPr>
                <w:rFonts w:hint="eastAsia" w:ascii="宋体" w:hAnsi="宋体" w:eastAsia="宋体" w:cs="Courier New"/>
                <w:color w:val="auto"/>
                <w:kern w:val="0"/>
                <w:sz w:val="24"/>
                <w:szCs w:val="24"/>
                <w:lang w:val="en-US" w:eastAsia="zh-CN" w:bidi="ar-SA"/>
              </w:rPr>
            </w:pPr>
            <w:r>
              <w:rPr>
                <w:rFonts w:hint="eastAsia" w:ascii="宋体" w:hAnsi="宋体" w:cs="Courier New"/>
                <w:color w:val="auto"/>
                <w:kern w:val="0"/>
                <w:sz w:val="24"/>
                <w:szCs w:val="24"/>
                <w:lang w:val="en-US" w:eastAsia="zh-CN"/>
              </w:rPr>
              <w:t>乌拉台乡头宫村(原沁城乡骆驼圈子开发区)污水处理站</w:t>
            </w:r>
          </w:p>
        </w:tc>
        <w:tc>
          <w:tcPr>
            <w:tcW w:w="1308" w:type="dxa"/>
            <w:shd w:val="clear" w:color="000000" w:fill="auto"/>
            <w:noWrap/>
            <w:vAlign w:val="center"/>
          </w:tcPr>
          <w:p w14:paraId="2B473636">
            <w:pPr>
              <w:keepNext w:val="0"/>
              <w:keepLines w:val="0"/>
              <w:widowControl/>
              <w:suppressLineNumbers w:val="0"/>
              <w:jc w:val="center"/>
              <w:textAlignment w:val="center"/>
              <w:outlineLvl w:val="9"/>
              <w:rPr>
                <w:rFonts w:ascii="宋体" w:hAnsi="宋体" w:eastAsia="宋体" w:cs="Courier New"/>
                <w:color w:val="auto"/>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 xml:space="preserve">94.1165 </w:t>
            </w:r>
          </w:p>
        </w:tc>
        <w:tc>
          <w:tcPr>
            <w:tcW w:w="1260" w:type="dxa"/>
            <w:shd w:val="clear" w:color="000000" w:fill="auto"/>
            <w:noWrap/>
            <w:vAlign w:val="center"/>
          </w:tcPr>
          <w:p w14:paraId="3A05C8F4">
            <w:pPr>
              <w:keepNext w:val="0"/>
              <w:keepLines w:val="0"/>
              <w:widowControl/>
              <w:suppressLineNumbers w:val="0"/>
              <w:jc w:val="center"/>
              <w:textAlignment w:val="center"/>
              <w:outlineLvl w:val="9"/>
              <w:rPr>
                <w:rFonts w:ascii="宋体" w:hAnsi="宋体" w:eastAsia="宋体" w:cs="Courier New"/>
                <w:color w:val="auto"/>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 xml:space="preserve">42.5678 </w:t>
            </w:r>
          </w:p>
        </w:tc>
      </w:tr>
      <w:tr w14:paraId="6933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35" w:type="dxa"/>
            <w:shd w:val="clear" w:color="000000" w:fill="auto"/>
            <w:noWrap/>
            <w:vAlign w:val="center"/>
          </w:tcPr>
          <w:p w14:paraId="3B67FD13">
            <w:pPr>
              <w:widowControl/>
              <w:jc w:val="center"/>
              <w:outlineLvl w:val="9"/>
              <w:rPr>
                <w:rFonts w:hint="default" w:ascii="宋体" w:hAnsi="宋体" w:cs="Courier New"/>
                <w:color w:val="auto"/>
                <w:kern w:val="0"/>
                <w:sz w:val="24"/>
                <w:szCs w:val="24"/>
                <w:lang w:val="en-US" w:eastAsia="zh-CN"/>
              </w:rPr>
            </w:pPr>
            <w:r>
              <w:rPr>
                <w:rFonts w:hint="eastAsia" w:ascii="宋体" w:hAnsi="宋体" w:cs="Courier New"/>
                <w:color w:val="auto"/>
                <w:kern w:val="0"/>
                <w:sz w:val="24"/>
                <w:szCs w:val="24"/>
                <w:lang w:val="en-US" w:eastAsia="zh-CN"/>
              </w:rPr>
              <w:t>12</w:t>
            </w:r>
          </w:p>
        </w:tc>
        <w:tc>
          <w:tcPr>
            <w:tcW w:w="1322" w:type="dxa"/>
            <w:shd w:val="clear" w:color="000000" w:fill="auto"/>
            <w:noWrap/>
            <w:vAlign w:val="center"/>
          </w:tcPr>
          <w:p w14:paraId="5EBCA01A">
            <w:pPr>
              <w:widowControl/>
              <w:jc w:val="center"/>
              <w:outlineLvl w:val="9"/>
              <w:rPr>
                <w:rFonts w:hint="eastAsia" w:ascii="宋体" w:hAnsi="宋体" w:eastAsia="宋体" w:cs="Courier New"/>
                <w:color w:val="auto"/>
                <w:kern w:val="0"/>
                <w:sz w:val="24"/>
                <w:szCs w:val="24"/>
                <w:lang w:val="en-US" w:eastAsia="zh-CN" w:bidi="ar-SA"/>
              </w:rPr>
            </w:pPr>
            <w:r>
              <w:rPr>
                <w:rFonts w:hint="eastAsia" w:ascii="宋体" w:hAnsi="宋体" w:cs="Courier New"/>
                <w:color w:val="auto"/>
                <w:kern w:val="0"/>
                <w:sz w:val="24"/>
                <w:szCs w:val="24"/>
                <w:lang w:eastAsia="zh-CN"/>
              </w:rPr>
              <w:t>伊州区</w:t>
            </w:r>
          </w:p>
        </w:tc>
        <w:tc>
          <w:tcPr>
            <w:tcW w:w="4067" w:type="dxa"/>
            <w:shd w:val="clear" w:color="000000" w:fill="auto"/>
            <w:noWrap/>
            <w:vAlign w:val="center"/>
          </w:tcPr>
          <w:p w14:paraId="3B8D4A4A">
            <w:pPr>
              <w:widowControl/>
              <w:jc w:val="center"/>
              <w:outlineLvl w:val="9"/>
              <w:rPr>
                <w:rFonts w:hint="eastAsia" w:ascii="宋体" w:hAnsi="宋体" w:eastAsia="宋体" w:cs="Courier New"/>
                <w:color w:val="auto"/>
                <w:kern w:val="0"/>
                <w:sz w:val="24"/>
                <w:szCs w:val="24"/>
                <w:lang w:val="en-US" w:eastAsia="zh-CN" w:bidi="ar-SA"/>
              </w:rPr>
            </w:pPr>
            <w:r>
              <w:rPr>
                <w:rFonts w:hint="eastAsia" w:ascii="宋体" w:hAnsi="宋体" w:cs="Courier New"/>
                <w:color w:val="auto"/>
                <w:kern w:val="0"/>
                <w:sz w:val="24"/>
                <w:szCs w:val="24"/>
                <w:lang w:val="en-US" w:eastAsia="zh-CN"/>
              </w:rPr>
              <w:t>乌拉台乡乌拉台村污水处理站</w:t>
            </w:r>
          </w:p>
        </w:tc>
        <w:tc>
          <w:tcPr>
            <w:tcW w:w="1308" w:type="dxa"/>
            <w:shd w:val="clear" w:color="000000" w:fill="auto"/>
            <w:noWrap/>
            <w:vAlign w:val="center"/>
          </w:tcPr>
          <w:p w14:paraId="6BD163A7">
            <w:pPr>
              <w:keepNext w:val="0"/>
              <w:keepLines w:val="0"/>
              <w:widowControl/>
              <w:suppressLineNumbers w:val="0"/>
              <w:jc w:val="center"/>
              <w:textAlignment w:val="center"/>
              <w:outlineLvl w:val="9"/>
              <w:rPr>
                <w:rFonts w:ascii="宋体" w:hAnsi="宋体" w:eastAsia="宋体" w:cs="Courier New"/>
                <w:color w:val="auto"/>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 xml:space="preserve">94.0894 </w:t>
            </w:r>
          </w:p>
        </w:tc>
        <w:tc>
          <w:tcPr>
            <w:tcW w:w="1260" w:type="dxa"/>
            <w:shd w:val="clear" w:color="000000" w:fill="auto"/>
            <w:noWrap/>
            <w:vAlign w:val="center"/>
          </w:tcPr>
          <w:p w14:paraId="688F8EDD">
            <w:pPr>
              <w:keepNext w:val="0"/>
              <w:keepLines w:val="0"/>
              <w:widowControl/>
              <w:suppressLineNumbers w:val="0"/>
              <w:jc w:val="center"/>
              <w:textAlignment w:val="center"/>
              <w:outlineLvl w:val="9"/>
              <w:rPr>
                <w:rFonts w:ascii="宋体" w:hAnsi="宋体" w:eastAsia="宋体" w:cs="Courier New"/>
                <w:color w:val="auto"/>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 xml:space="preserve">42.5961 </w:t>
            </w:r>
          </w:p>
        </w:tc>
      </w:tr>
      <w:tr w14:paraId="286D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35" w:type="dxa"/>
            <w:shd w:val="clear" w:color="000000" w:fill="auto"/>
            <w:noWrap/>
            <w:vAlign w:val="center"/>
          </w:tcPr>
          <w:p w14:paraId="7F3782DA">
            <w:pPr>
              <w:widowControl/>
              <w:jc w:val="center"/>
              <w:outlineLvl w:val="9"/>
              <w:rPr>
                <w:rFonts w:hint="default" w:ascii="宋体" w:hAnsi="宋体" w:cs="Courier New"/>
                <w:color w:val="auto"/>
                <w:kern w:val="0"/>
                <w:sz w:val="24"/>
                <w:szCs w:val="24"/>
                <w:lang w:val="en-US" w:eastAsia="zh-CN"/>
              </w:rPr>
            </w:pPr>
            <w:r>
              <w:rPr>
                <w:rFonts w:hint="eastAsia" w:ascii="宋体" w:hAnsi="宋体" w:cs="Courier New"/>
                <w:color w:val="auto"/>
                <w:kern w:val="0"/>
                <w:sz w:val="24"/>
                <w:szCs w:val="24"/>
                <w:lang w:val="en-US" w:eastAsia="zh-CN"/>
              </w:rPr>
              <w:t>13</w:t>
            </w:r>
          </w:p>
        </w:tc>
        <w:tc>
          <w:tcPr>
            <w:tcW w:w="1322" w:type="dxa"/>
            <w:shd w:val="clear" w:color="000000" w:fill="auto"/>
            <w:noWrap/>
            <w:vAlign w:val="center"/>
          </w:tcPr>
          <w:p w14:paraId="6C695561">
            <w:pPr>
              <w:widowControl/>
              <w:jc w:val="center"/>
              <w:outlineLvl w:val="9"/>
              <w:rPr>
                <w:rFonts w:hint="eastAsia" w:ascii="宋体" w:hAnsi="宋体" w:eastAsia="宋体" w:cs="Courier New"/>
                <w:color w:val="auto"/>
                <w:kern w:val="0"/>
                <w:sz w:val="24"/>
                <w:szCs w:val="24"/>
                <w:lang w:val="en-US" w:eastAsia="zh-CN" w:bidi="ar-SA"/>
              </w:rPr>
            </w:pPr>
            <w:r>
              <w:rPr>
                <w:rFonts w:hint="eastAsia" w:ascii="宋体" w:hAnsi="宋体" w:cs="Courier New"/>
                <w:color w:val="auto"/>
                <w:kern w:val="0"/>
                <w:sz w:val="24"/>
                <w:szCs w:val="24"/>
                <w:lang w:eastAsia="zh-CN"/>
              </w:rPr>
              <w:t>伊州区</w:t>
            </w:r>
          </w:p>
        </w:tc>
        <w:tc>
          <w:tcPr>
            <w:tcW w:w="4067" w:type="dxa"/>
            <w:shd w:val="clear" w:color="000000" w:fill="auto"/>
            <w:noWrap/>
            <w:vAlign w:val="center"/>
          </w:tcPr>
          <w:p w14:paraId="14A7B5CB">
            <w:pPr>
              <w:widowControl/>
              <w:jc w:val="center"/>
              <w:outlineLvl w:val="9"/>
              <w:rPr>
                <w:rFonts w:hint="eastAsia" w:ascii="宋体" w:hAnsi="宋体" w:eastAsia="宋体" w:cs="Courier New"/>
                <w:color w:val="auto"/>
                <w:kern w:val="0"/>
                <w:sz w:val="24"/>
                <w:szCs w:val="24"/>
                <w:lang w:val="en-US" w:eastAsia="zh-CN" w:bidi="ar-SA"/>
              </w:rPr>
            </w:pPr>
            <w:r>
              <w:rPr>
                <w:rFonts w:hint="eastAsia" w:ascii="宋体" w:hAnsi="宋体" w:cs="Courier New"/>
                <w:color w:val="auto"/>
                <w:kern w:val="0"/>
                <w:sz w:val="24"/>
                <w:szCs w:val="24"/>
                <w:lang w:val="en-US" w:eastAsia="zh-CN"/>
              </w:rPr>
              <w:t>白石头乡白石头村开发区污水处理站</w:t>
            </w:r>
          </w:p>
        </w:tc>
        <w:tc>
          <w:tcPr>
            <w:tcW w:w="1308" w:type="dxa"/>
            <w:shd w:val="clear" w:color="000000" w:fill="auto"/>
            <w:noWrap/>
            <w:vAlign w:val="center"/>
          </w:tcPr>
          <w:p w14:paraId="21EC2AE5">
            <w:pPr>
              <w:keepNext w:val="0"/>
              <w:keepLines w:val="0"/>
              <w:widowControl/>
              <w:suppressLineNumbers w:val="0"/>
              <w:jc w:val="center"/>
              <w:textAlignment w:val="center"/>
              <w:outlineLvl w:val="9"/>
              <w:rPr>
                <w:rFonts w:ascii="宋体" w:hAnsi="宋体" w:eastAsia="宋体" w:cs="Courier New"/>
                <w:color w:val="auto"/>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 xml:space="preserve">93.2641 </w:t>
            </w:r>
          </w:p>
        </w:tc>
        <w:tc>
          <w:tcPr>
            <w:tcW w:w="1260" w:type="dxa"/>
            <w:shd w:val="clear" w:color="000000" w:fill="auto"/>
            <w:noWrap/>
            <w:vAlign w:val="center"/>
          </w:tcPr>
          <w:p w14:paraId="7F911D4C">
            <w:pPr>
              <w:keepNext w:val="0"/>
              <w:keepLines w:val="0"/>
              <w:widowControl/>
              <w:suppressLineNumbers w:val="0"/>
              <w:jc w:val="center"/>
              <w:textAlignment w:val="center"/>
              <w:outlineLvl w:val="9"/>
              <w:rPr>
                <w:rFonts w:ascii="宋体" w:hAnsi="宋体" w:eastAsia="宋体" w:cs="Courier New"/>
                <w:color w:val="auto"/>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 xml:space="preserve">42.8188 </w:t>
            </w:r>
          </w:p>
        </w:tc>
      </w:tr>
      <w:tr w14:paraId="0736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35" w:type="dxa"/>
            <w:shd w:val="clear" w:color="000000" w:fill="auto"/>
            <w:noWrap/>
            <w:vAlign w:val="center"/>
          </w:tcPr>
          <w:p w14:paraId="3B6FE647">
            <w:pPr>
              <w:widowControl/>
              <w:jc w:val="center"/>
              <w:outlineLvl w:val="9"/>
              <w:rPr>
                <w:rFonts w:hint="default" w:ascii="宋体" w:hAnsi="宋体" w:cs="Courier New"/>
                <w:color w:val="auto"/>
                <w:kern w:val="0"/>
                <w:sz w:val="24"/>
                <w:szCs w:val="24"/>
                <w:lang w:val="en-US" w:eastAsia="zh-CN"/>
              </w:rPr>
            </w:pPr>
            <w:r>
              <w:rPr>
                <w:rFonts w:hint="eastAsia" w:ascii="宋体" w:hAnsi="宋体" w:cs="Courier New"/>
                <w:color w:val="auto"/>
                <w:kern w:val="0"/>
                <w:sz w:val="24"/>
                <w:szCs w:val="24"/>
                <w:lang w:val="en-US" w:eastAsia="zh-CN"/>
              </w:rPr>
              <w:t>14</w:t>
            </w:r>
          </w:p>
        </w:tc>
        <w:tc>
          <w:tcPr>
            <w:tcW w:w="1322" w:type="dxa"/>
            <w:shd w:val="clear" w:color="000000" w:fill="auto"/>
            <w:noWrap/>
            <w:vAlign w:val="center"/>
          </w:tcPr>
          <w:p w14:paraId="2F77E1EB">
            <w:pPr>
              <w:widowControl/>
              <w:jc w:val="center"/>
              <w:outlineLvl w:val="9"/>
              <w:rPr>
                <w:rFonts w:hint="eastAsia" w:ascii="宋体" w:hAnsi="宋体" w:eastAsia="宋体" w:cs="Courier New"/>
                <w:color w:val="auto"/>
                <w:kern w:val="0"/>
                <w:sz w:val="24"/>
                <w:szCs w:val="24"/>
                <w:lang w:val="en-US" w:eastAsia="zh-CN" w:bidi="ar-SA"/>
              </w:rPr>
            </w:pPr>
            <w:r>
              <w:rPr>
                <w:rFonts w:hint="eastAsia" w:ascii="宋体" w:hAnsi="宋体" w:cs="Courier New"/>
                <w:color w:val="auto"/>
                <w:kern w:val="0"/>
                <w:sz w:val="24"/>
                <w:szCs w:val="24"/>
                <w:lang w:eastAsia="zh-CN"/>
              </w:rPr>
              <w:t>伊州区</w:t>
            </w:r>
          </w:p>
        </w:tc>
        <w:tc>
          <w:tcPr>
            <w:tcW w:w="4067" w:type="dxa"/>
            <w:shd w:val="clear" w:color="000000" w:fill="auto"/>
            <w:noWrap/>
            <w:vAlign w:val="center"/>
          </w:tcPr>
          <w:p w14:paraId="04FAD92E">
            <w:pPr>
              <w:widowControl/>
              <w:jc w:val="center"/>
              <w:outlineLvl w:val="9"/>
              <w:rPr>
                <w:rFonts w:hint="eastAsia" w:ascii="宋体" w:hAnsi="宋体" w:eastAsia="宋体" w:cs="Courier New"/>
                <w:color w:val="auto"/>
                <w:kern w:val="0"/>
                <w:sz w:val="24"/>
                <w:szCs w:val="24"/>
                <w:lang w:val="en-US" w:eastAsia="zh-CN" w:bidi="ar-SA"/>
              </w:rPr>
            </w:pPr>
            <w:r>
              <w:rPr>
                <w:rFonts w:hint="eastAsia" w:ascii="宋体" w:hAnsi="宋体" w:cs="Courier New"/>
                <w:color w:val="auto"/>
                <w:kern w:val="0"/>
                <w:sz w:val="24"/>
                <w:szCs w:val="24"/>
                <w:lang w:val="en-US" w:eastAsia="zh-CN"/>
              </w:rPr>
              <w:t>二堡镇奥尔达坎尔孜村污水处理站</w:t>
            </w:r>
          </w:p>
        </w:tc>
        <w:tc>
          <w:tcPr>
            <w:tcW w:w="1308" w:type="dxa"/>
            <w:shd w:val="clear" w:color="000000" w:fill="auto"/>
            <w:noWrap/>
            <w:vAlign w:val="center"/>
          </w:tcPr>
          <w:p w14:paraId="66281721">
            <w:pPr>
              <w:keepNext w:val="0"/>
              <w:keepLines w:val="0"/>
              <w:widowControl/>
              <w:suppressLineNumbers w:val="0"/>
              <w:jc w:val="center"/>
              <w:textAlignment w:val="center"/>
              <w:outlineLvl w:val="9"/>
              <w:rPr>
                <w:rFonts w:ascii="宋体" w:hAnsi="宋体" w:eastAsia="宋体" w:cs="Courier New"/>
                <w:color w:val="auto"/>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 xml:space="preserve">93.1605 </w:t>
            </w:r>
          </w:p>
        </w:tc>
        <w:tc>
          <w:tcPr>
            <w:tcW w:w="1260" w:type="dxa"/>
            <w:shd w:val="clear" w:color="000000" w:fill="auto"/>
            <w:noWrap/>
            <w:vAlign w:val="center"/>
          </w:tcPr>
          <w:p w14:paraId="20DFC2A4">
            <w:pPr>
              <w:keepNext w:val="0"/>
              <w:keepLines w:val="0"/>
              <w:widowControl/>
              <w:suppressLineNumbers w:val="0"/>
              <w:jc w:val="center"/>
              <w:textAlignment w:val="center"/>
              <w:outlineLvl w:val="9"/>
              <w:rPr>
                <w:rFonts w:ascii="宋体" w:hAnsi="宋体" w:eastAsia="宋体" w:cs="Courier New"/>
                <w:color w:val="auto"/>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 xml:space="preserve">42.9347 </w:t>
            </w:r>
          </w:p>
        </w:tc>
      </w:tr>
      <w:tr w14:paraId="54CF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35" w:type="dxa"/>
            <w:shd w:val="clear" w:color="000000" w:fill="auto"/>
            <w:noWrap/>
            <w:vAlign w:val="center"/>
          </w:tcPr>
          <w:p w14:paraId="552BC7CE">
            <w:pPr>
              <w:widowControl/>
              <w:jc w:val="center"/>
              <w:outlineLvl w:val="9"/>
              <w:rPr>
                <w:rFonts w:hint="default" w:ascii="宋体" w:hAnsi="宋体" w:cs="Courier New"/>
                <w:color w:val="auto"/>
                <w:kern w:val="0"/>
                <w:sz w:val="24"/>
                <w:szCs w:val="24"/>
                <w:lang w:val="en-US" w:eastAsia="zh-CN"/>
              </w:rPr>
            </w:pPr>
            <w:r>
              <w:rPr>
                <w:rFonts w:hint="eastAsia" w:ascii="宋体" w:hAnsi="宋体" w:cs="Courier New"/>
                <w:color w:val="auto"/>
                <w:kern w:val="0"/>
                <w:sz w:val="24"/>
                <w:szCs w:val="24"/>
                <w:lang w:val="en-US" w:eastAsia="zh-CN"/>
              </w:rPr>
              <w:t>15</w:t>
            </w:r>
          </w:p>
        </w:tc>
        <w:tc>
          <w:tcPr>
            <w:tcW w:w="1322" w:type="dxa"/>
            <w:shd w:val="clear" w:color="000000" w:fill="auto"/>
            <w:noWrap/>
            <w:vAlign w:val="center"/>
          </w:tcPr>
          <w:p w14:paraId="7B4E382E">
            <w:pPr>
              <w:widowControl/>
              <w:jc w:val="center"/>
              <w:outlineLvl w:val="9"/>
              <w:rPr>
                <w:rFonts w:hint="eastAsia" w:ascii="宋体" w:hAnsi="宋体" w:eastAsia="宋体" w:cs="Courier New"/>
                <w:color w:val="auto"/>
                <w:kern w:val="0"/>
                <w:sz w:val="24"/>
                <w:szCs w:val="24"/>
                <w:lang w:val="en-US" w:eastAsia="zh-CN" w:bidi="ar-SA"/>
              </w:rPr>
            </w:pPr>
            <w:r>
              <w:rPr>
                <w:rFonts w:hint="eastAsia" w:ascii="宋体" w:hAnsi="宋体" w:cs="Courier New"/>
                <w:color w:val="auto"/>
                <w:kern w:val="0"/>
                <w:sz w:val="24"/>
                <w:szCs w:val="24"/>
                <w:lang w:eastAsia="zh-CN"/>
              </w:rPr>
              <w:t>伊州区</w:t>
            </w:r>
          </w:p>
        </w:tc>
        <w:tc>
          <w:tcPr>
            <w:tcW w:w="4067" w:type="dxa"/>
            <w:shd w:val="clear" w:color="000000" w:fill="auto"/>
            <w:noWrap/>
            <w:vAlign w:val="center"/>
          </w:tcPr>
          <w:p w14:paraId="5DB7ABA4">
            <w:pPr>
              <w:widowControl/>
              <w:jc w:val="center"/>
              <w:outlineLvl w:val="9"/>
              <w:rPr>
                <w:rFonts w:hint="eastAsia" w:ascii="宋体" w:hAnsi="宋体" w:eastAsia="宋体" w:cs="Courier New"/>
                <w:color w:val="auto"/>
                <w:kern w:val="0"/>
                <w:sz w:val="24"/>
                <w:szCs w:val="24"/>
                <w:lang w:val="en-US" w:eastAsia="zh-CN" w:bidi="ar-SA"/>
              </w:rPr>
            </w:pPr>
            <w:r>
              <w:rPr>
                <w:rFonts w:hint="eastAsia" w:ascii="宋体" w:hAnsi="宋体" w:cs="Courier New"/>
                <w:color w:val="auto"/>
                <w:kern w:val="0"/>
                <w:sz w:val="24"/>
                <w:szCs w:val="24"/>
                <w:lang w:val="en-US" w:eastAsia="zh-CN"/>
              </w:rPr>
              <w:t>星星峡镇污水处理站</w:t>
            </w:r>
          </w:p>
        </w:tc>
        <w:tc>
          <w:tcPr>
            <w:tcW w:w="1308" w:type="dxa"/>
            <w:shd w:val="clear" w:color="000000" w:fill="auto"/>
            <w:noWrap/>
            <w:vAlign w:val="center"/>
          </w:tcPr>
          <w:p w14:paraId="36208F42">
            <w:pPr>
              <w:keepNext w:val="0"/>
              <w:keepLines w:val="0"/>
              <w:widowControl/>
              <w:suppressLineNumbers w:val="0"/>
              <w:jc w:val="center"/>
              <w:textAlignment w:val="center"/>
              <w:outlineLvl w:val="9"/>
              <w:rPr>
                <w:rFonts w:ascii="宋体" w:hAnsi="宋体" w:eastAsia="宋体" w:cs="Courier New"/>
                <w:color w:val="auto"/>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 xml:space="preserve">95.1327 </w:t>
            </w:r>
          </w:p>
        </w:tc>
        <w:tc>
          <w:tcPr>
            <w:tcW w:w="1260" w:type="dxa"/>
            <w:shd w:val="clear" w:color="000000" w:fill="auto"/>
            <w:noWrap/>
            <w:vAlign w:val="center"/>
          </w:tcPr>
          <w:p w14:paraId="189712F1">
            <w:pPr>
              <w:keepNext w:val="0"/>
              <w:keepLines w:val="0"/>
              <w:widowControl/>
              <w:suppressLineNumbers w:val="0"/>
              <w:jc w:val="center"/>
              <w:textAlignment w:val="center"/>
              <w:outlineLvl w:val="9"/>
              <w:rPr>
                <w:rFonts w:ascii="宋体" w:hAnsi="宋体" w:eastAsia="宋体" w:cs="Courier New"/>
                <w:color w:val="auto"/>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41.79</w:t>
            </w:r>
          </w:p>
        </w:tc>
      </w:tr>
      <w:tr w14:paraId="11EC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35" w:type="dxa"/>
            <w:shd w:val="clear" w:color="000000" w:fill="auto"/>
            <w:noWrap/>
            <w:vAlign w:val="center"/>
          </w:tcPr>
          <w:p w14:paraId="03FAD919">
            <w:pPr>
              <w:widowControl/>
              <w:jc w:val="center"/>
              <w:outlineLvl w:val="9"/>
              <w:rPr>
                <w:rFonts w:hint="default" w:ascii="宋体" w:hAnsi="宋体" w:cs="Courier New"/>
                <w:color w:val="auto"/>
                <w:kern w:val="0"/>
                <w:sz w:val="24"/>
                <w:szCs w:val="24"/>
                <w:lang w:val="en-US" w:eastAsia="zh-CN"/>
              </w:rPr>
            </w:pPr>
            <w:r>
              <w:rPr>
                <w:rFonts w:hint="eastAsia" w:ascii="宋体" w:hAnsi="宋体" w:cs="Courier New"/>
                <w:color w:val="auto"/>
                <w:kern w:val="0"/>
                <w:sz w:val="24"/>
                <w:szCs w:val="24"/>
                <w:lang w:val="en-US" w:eastAsia="zh-CN"/>
              </w:rPr>
              <w:t>16</w:t>
            </w:r>
          </w:p>
        </w:tc>
        <w:tc>
          <w:tcPr>
            <w:tcW w:w="1322" w:type="dxa"/>
            <w:shd w:val="clear" w:color="000000" w:fill="auto"/>
            <w:noWrap/>
            <w:vAlign w:val="center"/>
          </w:tcPr>
          <w:p w14:paraId="187E941C">
            <w:pPr>
              <w:widowControl/>
              <w:jc w:val="center"/>
              <w:outlineLvl w:val="9"/>
              <w:rPr>
                <w:rFonts w:hint="eastAsia" w:ascii="宋体" w:hAnsi="宋体" w:eastAsia="宋体" w:cs="Courier New"/>
                <w:color w:val="auto"/>
                <w:kern w:val="0"/>
                <w:sz w:val="24"/>
                <w:szCs w:val="24"/>
                <w:lang w:val="en-US" w:eastAsia="zh-CN" w:bidi="ar-SA"/>
              </w:rPr>
            </w:pPr>
            <w:r>
              <w:rPr>
                <w:rFonts w:hint="eastAsia" w:ascii="宋体" w:hAnsi="宋体" w:cs="Courier New"/>
                <w:color w:val="auto"/>
                <w:kern w:val="0"/>
                <w:sz w:val="24"/>
                <w:szCs w:val="24"/>
                <w:lang w:eastAsia="zh-CN"/>
              </w:rPr>
              <w:t>伊州区</w:t>
            </w:r>
          </w:p>
        </w:tc>
        <w:tc>
          <w:tcPr>
            <w:tcW w:w="4067" w:type="dxa"/>
            <w:shd w:val="clear" w:color="000000" w:fill="auto"/>
            <w:noWrap/>
            <w:vAlign w:val="center"/>
          </w:tcPr>
          <w:p w14:paraId="1EF77BE9">
            <w:pPr>
              <w:widowControl/>
              <w:jc w:val="center"/>
              <w:outlineLvl w:val="9"/>
              <w:rPr>
                <w:rFonts w:hint="eastAsia" w:ascii="宋体" w:hAnsi="宋体" w:eastAsia="宋体" w:cs="Courier New"/>
                <w:color w:val="auto"/>
                <w:kern w:val="0"/>
                <w:sz w:val="24"/>
                <w:szCs w:val="24"/>
                <w:lang w:val="en-US" w:eastAsia="zh-CN" w:bidi="ar-SA"/>
              </w:rPr>
            </w:pPr>
            <w:r>
              <w:rPr>
                <w:rFonts w:hint="eastAsia" w:ascii="宋体" w:hAnsi="宋体" w:cs="Courier New"/>
                <w:color w:val="auto"/>
                <w:kern w:val="0"/>
                <w:sz w:val="24"/>
                <w:szCs w:val="24"/>
                <w:lang w:val="en-US" w:eastAsia="zh-CN"/>
              </w:rPr>
              <w:t>幸福村污水处理站</w:t>
            </w:r>
          </w:p>
        </w:tc>
        <w:tc>
          <w:tcPr>
            <w:tcW w:w="1308" w:type="dxa"/>
            <w:shd w:val="clear" w:color="000000" w:fill="auto"/>
            <w:noWrap/>
            <w:vAlign w:val="center"/>
          </w:tcPr>
          <w:p w14:paraId="3A81006A">
            <w:pPr>
              <w:keepNext w:val="0"/>
              <w:keepLines w:val="0"/>
              <w:widowControl/>
              <w:suppressLineNumbers w:val="0"/>
              <w:jc w:val="center"/>
              <w:textAlignment w:val="center"/>
              <w:outlineLvl w:val="9"/>
              <w:rPr>
                <w:rFonts w:ascii="宋体" w:hAnsi="宋体" w:eastAsia="宋体" w:cs="Courier New"/>
                <w:color w:val="auto"/>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 xml:space="preserve">93.5283 </w:t>
            </w:r>
          </w:p>
        </w:tc>
        <w:tc>
          <w:tcPr>
            <w:tcW w:w="1260" w:type="dxa"/>
            <w:shd w:val="clear" w:color="000000" w:fill="auto"/>
            <w:noWrap/>
            <w:vAlign w:val="center"/>
          </w:tcPr>
          <w:p w14:paraId="2622F0BE">
            <w:pPr>
              <w:keepNext w:val="0"/>
              <w:keepLines w:val="0"/>
              <w:widowControl/>
              <w:suppressLineNumbers w:val="0"/>
              <w:jc w:val="center"/>
              <w:textAlignment w:val="center"/>
              <w:outlineLvl w:val="9"/>
              <w:rPr>
                <w:rFonts w:ascii="宋体" w:hAnsi="宋体" w:eastAsia="宋体" w:cs="Courier New"/>
                <w:color w:val="auto"/>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 xml:space="preserve">42.8455 </w:t>
            </w:r>
          </w:p>
        </w:tc>
      </w:tr>
      <w:tr w14:paraId="7DE2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blHeader/>
        </w:trPr>
        <w:tc>
          <w:tcPr>
            <w:tcW w:w="635" w:type="dxa"/>
            <w:shd w:val="clear" w:color="000000" w:fill="auto"/>
            <w:noWrap/>
            <w:vAlign w:val="center"/>
          </w:tcPr>
          <w:p w14:paraId="121D8DE7">
            <w:pPr>
              <w:widowControl/>
              <w:jc w:val="center"/>
              <w:outlineLvl w:val="9"/>
              <w:rPr>
                <w:rFonts w:hint="default" w:ascii="宋体" w:hAnsi="宋体" w:cs="Courier New"/>
                <w:color w:val="auto"/>
                <w:kern w:val="0"/>
                <w:sz w:val="24"/>
                <w:szCs w:val="24"/>
                <w:lang w:val="en-US" w:eastAsia="zh-CN"/>
              </w:rPr>
            </w:pPr>
            <w:r>
              <w:rPr>
                <w:rFonts w:hint="eastAsia" w:ascii="宋体" w:hAnsi="宋体" w:cs="Courier New"/>
                <w:color w:val="auto"/>
                <w:kern w:val="0"/>
                <w:sz w:val="24"/>
                <w:szCs w:val="24"/>
                <w:lang w:val="en-US" w:eastAsia="zh-CN"/>
              </w:rPr>
              <w:t>17</w:t>
            </w:r>
          </w:p>
        </w:tc>
        <w:tc>
          <w:tcPr>
            <w:tcW w:w="1322" w:type="dxa"/>
            <w:shd w:val="clear" w:color="000000" w:fill="auto"/>
            <w:noWrap/>
            <w:vAlign w:val="center"/>
          </w:tcPr>
          <w:p w14:paraId="7CFBAE67">
            <w:pPr>
              <w:widowControl/>
              <w:jc w:val="center"/>
              <w:outlineLvl w:val="9"/>
              <w:rPr>
                <w:rFonts w:hint="eastAsia" w:ascii="宋体" w:hAnsi="宋体" w:eastAsia="宋体" w:cs="Courier New"/>
                <w:color w:val="auto"/>
                <w:kern w:val="0"/>
                <w:sz w:val="24"/>
                <w:szCs w:val="24"/>
                <w:lang w:val="en-US" w:eastAsia="zh-CN" w:bidi="ar-SA"/>
              </w:rPr>
            </w:pPr>
            <w:r>
              <w:rPr>
                <w:rFonts w:hint="eastAsia" w:ascii="宋体" w:hAnsi="宋体" w:cs="Courier New"/>
                <w:color w:val="auto"/>
                <w:kern w:val="0"/>
                <w:sz w:val="24"/>
                <w:szCs w:val="24"/>
                <w:lang w:eastAsia="zh-CN"/>
              </w:rPr>
              <w:t>伊州区</w:t>
            </w:r>
          </w:p>
        </w:tc>
        <w:tc>
          <w:tcPr>
            <w:tcW w:w="4067" w:type="dxa"/>
            <w:shd w:val="clear" w:color="000000" w:fill="auto"/>
            <w:noWrap/>
            <w:vAlign w:val="center"/>
          </w:tcPr>
          <w:p w14:paraId="18B3CCFE">
            <w:pPr>
              <w:widowControl/>
              <w:jc w:val="center"/>
              <w:outlineLvl w:val="9"/>
              <w:rPr>
                <w:rFonts w:hint="eastAsia" w:ascii="宋体" w:hAnsi="宋体" w:eastAsia="宋体" w:cs="Courier New"/>
                <w:color w:val="auto"/>
                <w:kern w:val="0"/>
                <w:sz w:val="24"/>
                <w:szCs w:val="24"/>
                <w:lang w:val="en-US" w:eastAsia="zh-CN" w:bidi="ar-SA"/>
              </w:rPr>
            </w:pPr>
            <w:r>
              <w:rPr>
                <w:rFonts w:hint="eastAsia" w:ascii="宋体" w:hAnsi="宋体" w:cs="Courier New"/>
                <w:color w:val="auto"/>
                <w:kern w:val="0"/>
                <w:sz w:val="24"/>
                <w:szCs w:val="24"/>
                <w:lang w:val="en-US" w:eastAsia="zh-CN"/>
              </w:rPr>
              <w:t>柳树沟乡一棵树村污水处理站</w:t>
            </w:r>
          </w:p>
        </w:tc>
        <w:tc>
          <w:tcPr>
            <w:tcW w:w="1308" w:type="dxa"/>
            <w:shd w:val="clear" w:color="000000" w:fill="auto"/>
            <w:noWrap/>
            <w:vAlign w:val="center"/>
          </w:tcPr>
          <w:p w14:paraId="478A6929">
            <w:pPr>
              <w:keepNext w:val="0"/>
              <w:keepLines w:val="0"/>
              <w:widowControl/>
              <w:suppressLineNumbers w:val="0"/>
              <w:jc w:val="center"/>
              <w:textAlignment w:val="center"/>
              <w:outlineLvl w:val="9"/>
              <w:rPr>
                <w:rFonts w:ascii="宋体" w:hAnsi="宋体" w:eastAsia="宋体" w:cs="Courier New"/>
                <w:color w:val="auto"/>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93.2986</w:t>
            </w:r>
          </w:p>
        </w:tc>
        <w:tc>
          <w:tcPr>
            <w:tcW w:w="1260" w:type="dxa"/>
            <w:shd w:val="clear" w:color="000000" w:fill="auto"/>
            <w:noWrap/>
            <w:vAlign w:val="center"/>
          </w:tcPr>
          <w:p w14:paraId="0DF43508">
            <w:pPr>
              <w:keepNext w:val="0"/>
              <w:keepLines w:val="0"/>
              <w:widowControl/>
              <w:suppressLineNumbers w:val="0"/>
              <w:jc w:val="center"/>
              <w:textAlignment w:val="center"/>
              <w:outlineLvl w:val="9"/>
              <w:rPr>
                <w:rFonts w:ascii="宋体" w:hAnsi="宋体" w:eastAsia="宋体" w:cs="Courier New"/>
                <w:color w:val="auto"/>
                <w:kern w:val="0"/>
                <w:sz w:val="24"/>
                <w:szCs w:val="24"/>
                <w:lang w:val="en-US" w:eastAsia="zh-CN" w:bidi="ar-SA"/>
              </w:rPr>
            </w:pPr>
            <w:r>
              <w:rPr>
                <w:rFonts w:hint="eastAsia" w:ascii="宋体" w:hAnsi="宋体" w:eastAsia="宋体" w:cs="宋体"/>
                <w:i w:val="0"/>
                <w:color w:val="auto"/>
                <w:kern w:val="0"/>
                <w:sz w:val="24"/>
                <w:szCs w:val="24"/>
                <w:u w:val="none"/>
                <w:lang w:val="en-US" w:eastAsia="zh-CN" w:bidi="ar"/>
              </w:rPr>
              <w:t>42.8235</w:t>
            </w:r>
          </w:p>
        </w:tc>
      </w:tr>
      <w:tr w14:paraId="58FA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blHeader/>
        </w:trPr>
        <w:tc>
          <w:tcPr>
            <w:tcW w:w="635" w:type="dxa"/>
            <w:shd w:val="clear" w:color="000000" w:fill="auto"/>
            <w:noWrap/>
            <w:vAlign w:val="center"/>
          </w:tcPr>
          <w:p w14:paraId="6D6A2918">
            <w:pPr>
              <w:widowControl/>
              <w:jc w:val="center"/>
              <w:outlineLvl w:val="9"/>
              <w:rPr>
                <w:rFonts w:hint="default" w:ascii="宋体" w:hAnsi="宋体" w:cs="Courier New"/>
                <w:color w:val="auto"/>
                <w:kern w:val="0"/>
                <w:sz w:val="24"/>
                <w:szCs w:val="24"/>
                <w:lang w:val="en-US" w:eastAsia="zh-CN"/>
              </w:rPr>
            </w:pPr>
            <w:r>
              <w:rPr>
                <w:rFonts w:hint="eastAsia" w:ascii="宋体" w:hAnsi="宋体" w:cs="Courier New"/>
                <w:color w:val="auto"/>
                <w:kern w:val="0"/>
                <w:sz w:val="24"/>
                <w:szCs w:val="24"/>
                <w:lang w:val="en-US" w:eastAsia="zh-CN"/>
              </w:rPr>
              <w:t>18</w:t>
            </w:r>
          </w:p>
        </w:tc>
        <w:tc>
          <w:tcPr>
            <w:tcW w:w="1322" w:type="dxa"/>
            <w:shd w:val="clear" w:color="000000" w:fill="auto"/>
            <w:noWrap/>
            <w:vAlign w:val="center"/>
          </w:tcPr>
          <w:p w14:paraId="4E4F1A5C">
            <w:pPr>
              <w:widowControl/>
              <w:jc w:val="center"/>
              <w:outlineLvl w:val="9"/>
              <w:rPr>
                <w:rFonts w:hint="eastAsia" w:ascii="宋体" w:hAnsi="宋体" w:cs="Courier New"/>
                <w:color w:val="auto"/>
                <w:kern w:val="0"/>
                <w:sz w:val="24"/>
                <w:szCs w:val="24"/>
                <w:lang w:eastAsia="zh-CN"/>
              </w:rPr>
            </w:pPr>
            <w:r>
              <w:rPr>
                <w:rFonts w:hint="eastAsia" w:ascii="宋体" w:hAnsi="宋体" w:cs="Courier New"/>
                <w:color w:val="auto"/>
                <w:kern w:val="0"/>
                <w:sz w:val="24"/>
                <w:szCs w:val="24"/>
                <w:lang w:eastAsia="zh-CN"/>
              </w:rPr>
              <w:t>伊州区</w:t>
            </w:r>
          </w:p>
        </w:tc>
        <w:tc>
          <w:tcPr>
            <w:tcW w:w="4067" w:type="dxa"/>
            <w:shd w:val="clear" w:color="000000" w:fill="auto"/>
            <w:noWrap/>
            <w:vAlign w:val="center"/>
          </w:tcPr>
          <w:p w14:paraId="3D926BBC">
            <w:pPr>
              <w:widowControl/>
              <w:jc w:val="center"/>
              <w:outlineLvl w:val="9"/>
              <w:rPr>
                <w:rFonts w:hint="default" w:ascii="宋体" w:hAnsi="宋体" w:cs="Courier New"/>
                <w:color w:val="auto"/>
                <w:kern w:val="0"/>
                <w:sz w:val="24"/>
                <w:szCs w:val="24"/>
                <w:lang w:val="en-US" w:eastAsia="zh-CN"/>
              </w:rPr>
            </w:pPr>
            <w:r>
              <w:rPr>
                <w:rFonts w:hint="eastAsia" w:ascii="宋体" w:hAnsi="宋体" w:cs="Courier New"/>
                <w:color w:val="auto"/>
                <w:kern w:val="0"/>
                <w:sz w:val="24"/>
                <w:szCs w:val="24"/>
                <w:lang w:val="en-US" w:eastAsia="zh-CN"/>
              </w:rPr>
              <w:t>花园乡卡日塔里村村民委员会九村污水处理站</w:t>
            </w:r>
          </w:p>
        </w:tc>
        <w:tc>
          <w:tcPr>
            <w:tcW w:w="1308" w:type="dxa"/>
            <w:shd w:val="clear" w:color="000000" w:fill="auto"/>
            <w:noWrap/>
            <w:vAlign w:val="center"/>
          </w:tcPr>
          <w:p w14:paraId="769AD8A4">
            <w:pPr>
              <w:keepNext w:val="0"/>
              <w:keepLines w:val="0"/>
              <w:widowControl/>
              <w:suppressLineNumbers w:val="0"/>
              <w:jc w:val="center"/>
              <w:textAlignment w:val="center"/>
              <w:outlineLvl w:val="9"/>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93.2817</w:t>
            </w:r>
          </w:p>
        </w:tc>
        <w:tc>
          <w:tcPr>
            <w:tcW w:w="1260" w:type="dxa"/>
            <w:shd w:val="clear" w:color="000000" w:fill="auto"/>
            <w:noWrap/>
            <w:vAlign w:val="center"/>
          </w:tcPr>
          <w:p w14:paraId="7533B9CC">
            <w:pPr>
              <w:keepNext w:val="0"/>
              <w:keepLines w:val="0"/>
              <w:widowControl/>
              <w:suppressLineNumbers w:val="0"/>
              <w:jc w:val="center"/>
              <w:textAlignment w:val="center"/>
              <w:outlineLvl w:val="9"/>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42.393</w:t>
            </w:r>
          </w:p>
        </w:tc>
      </w:tr>
      <w:tr w14:paraId="7594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blHeader/>
        </w:trPr>
        <w:tc>
          <w:tcPr>
            <w:tcW w:w="635" w:type="dxa"/>
            <w:shd w:val="clear" w:color="000000" w:fill="auto"/>
            <w:noWrap/>
            <w:vAlign w:val="center"/>
          </w:tcPr>
          <w:p w14:paraId="41676EE2">
            <w:pPr>
              <w:widowControl/>
              <w:jc w:val="center"/>
              <w:outlineLvl w:val="9"/>
              <w:rPr>
                <w:rFonts w:hint="default" w:ascii="宋体" w:hAnsi="宋体" w:cs="Courier New"/>
                <w:color w:val="auto"/>
                <w:kern w:val="0"/>
                <w:sz w:val="24"/>
                <w:szCs w:val="24"/>
                <w:lang w:val="en-US" w:eastAsia="zh-CN"/>
              </w:rPr>
            </w:pPr>
            <w:r>
              <w:rPr>
                <w:rFonts w:hint="eastAsia" w:ascii="宋体" w:hAnsi="宋体" w:cs="Courier New"/>
                <w:color w:val="auto"/>
                <w:kern w:val="0"/>
                <w:sz w:val="24"/>
                <w:szCs w:val="24"/>
                <w:lang w:val="en-US" w:eastAsia="zh-CN"/>
              </w:rPr>
              <w:t>19</w:t>
            </w:r>
          </w:p>
        </w:tc>
        <w:tc>
          <w:tcPr>
            <w:tcW w:w="1322" w:type="dxa"/>
            <w:shd w:val="clear" w:color="000000" w:fill="auto"/>
            <w:noWrap/>
            <w:vAlign w:val="center"/>
          </w:tcPr>
          <w:p w14:paraId="453AD454">
            <w:pPr>
              <w:widowControl/>
              <w:jc w:val="center"/>
              <w:outlineLvl w:val="9"/>
              <w:rPr>
                <w:rFonts w:hint="eastAsia" w:ascii="宋体" w:hAnsi="宋体" w:cs="Courier New"/>
                <w:color w:val="auto"/>
                <w:kern w:val="0"/>
                <w:sz w:val="24"/>
                <w:szCs w:val="24"/>
                <w:lang w:eastAsia="zh-CN"/>
              </w:rPr>
            </w:pPr>
            <w:r>
              <w:rPr>
                <w:rFonts w:hint="eastAsia" w:ascii="宋体" w:hAnsi="宋体" w:cs="Courier New"/>
                <w:color w:val="auto"/>
                <w:kern w:val="0"/>
                <w:sz w:val="24"/>
                <w:szCs w:val="24"/>
                <w:lang w:eastAsia="zh-CN"/>
              </w:rPr>
              <w:t>伊州区</w:t>
            </w:r>
          </w:p>
        </w:tc>
        <w:tc>
          <w:tcPr>
            <w:tcW w:w="4067" w:type="dxa"/>
            <w:shd w:val="clear" w:color="000000" w:fill="auto"/>
            <w:noWrap/>
            <w:vAlign w:val="center"/>
          </w:tcPr>
          <w:p w14:paraId="7A473089">
            <w:pPr>
              <w:widowControl/>
              <w:jc w:val="center"/>
              <w:outlineLvl w:val="9"/>
              <w:rPr>
                <w:rFonts w:hint="default" w:ascii="宋体" w:hAnsi="宋体" w:cs="Courier New"/>
                <w:color w:val="auto"/>
                <w:kern w:val="0"/>
                <w:sz w:val="24"/>
                <w:szCs w:val="24"/>
                <w:lang w:val="en-US" w:eastAsia="zh-CN"/>
              </w:rPr>
            </w:pPr>
            <w:r>
              <w:rPr>
                <w:rFonts w:hint="eastAsia" w:ascii="宋体" w:hAnsi="宋体" w:cs="Courier New"/>
                <w:color w:val="auto"/>
                <w:kern w:val="0"/>
                <w:sz w:val="24"/>
                <w:szCs w:val="24"/>
                <w:lang w:val="en-US" w:eastAsia="zh-CN"/>
              </w:rPr>
              <w:t>花园乡艾里克村村民委员会六村污水处理站</w:t>
            </w:r>
          </w:p>
        </w:tc>
        <w:tc>
          <w:tcPr>
            <w:tcW w:w="1308" w:type="dxa"/>
            <w:shd w:val="clear" w:color="000000" w:fill="auto"/>
            <w:noWrap/>
            <w:vAlign w:val="center"/>
          </w:tcPr>
          <w:p w14:paraId="24B734F9">
            <w:pPr>
              <w:keepNext w:val="0"/>
              <w:keepLines w:val="0"/>
              <w:widowControl/>
              <w:suppressLineNumbers w:val="0"/>
              <w:jc w:val="center"/>
              <w:textAlignment w:val="center"/>
              <w:outlineLvl w:val="9"/>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93.2853</w:t>
            </w:r>
          </w:p>
        </w:tc>
        <w:tc>
          <w:tcPr>
            <w:tcW w:w="1260" w:type="dxa"/>
            <w:shd w:val="clear" w:color="000000" w:fill="auto"/>
            <w:noWrap/>
            <w:vAlign w:val="center"/>
          </w:tcPr>
          <w:p w14:paraId="792B218B">
            <w:pPr>
              <w:keepNext w:val="0"/>
              <w:keepLines w:val="0"/>
              <w:widowControl/>
              <w:suppressLineNumbers w:val="0"/>
              <w:jc w:val="center"/>
              <w:textAlignment w:val="center"/>
              <w:outlineLvl w:val="9"/>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42.4329</w:t>
            </w:r>
          </w:p>
        </w:tc>
      </w:tr>
    </w:tbl>
    <w:p w14:paraId="3B6CD58E">
      <w:pPr>
        <w:topLinePunct/>
        <w:adjustRightInd w:val="0"/>
        <w:snapToGrid w:val="0"/>
        <w:spacing w:line="560" w:lineRule="exact"/>
        <w:ind w:firstLine="562" w:firstLineChars="200"/>
        <w:outlineLvl w:val="9"/>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2.监测项目</w:t>
      </w:r>
    </w:p>
    <w:p w14:paraId="0F60344A">
      <w:pPr>
        <w:topLinePunct/>
        <w:adjustRightInd w:val="0"/>
        <w:snapToGrid w:val="0"/>
        <w:spacing w:line="560" w:lineRule="exact"/>
        <w:ind w:firstLine="560" w:firstLineChars="200"/>
        <w:outlineLvl w:val="9"/>
        <w:rPr>
          <w:rFonts w:eastAsia="仿宋_GB2312"/>
          <w:sz w:val="28"/>
          <w:szCs w:val="28"/>
        </w:rPr>
      </w:pPr>
      <w:r>
        <w:rPr>
          <w:rFonts w:hAnsi="仿宋_GB2312" w:eastAsia="仿宋_GB2312"/>
          <w:sz w:val="28"/>
          <w:szCs w:val="28"/>
        </w:rPr>
        <w:t>化学需氧量（</w:t>
      </w:r>
      <w:r>
        <w:rPr>
          <w:rFonts w:eastAsia="仿宋_GB2312"/>
          <w:sz w:val="28"/>
          <w:szCs w:val="28"/>
        </w:rPr>
        <w:t>COD</w:t>
      </w:r>
      <w:r>
        <w:rPr>
          <w:rFonts w:eastAsia="仿宋_GB2312"/>
          <w:sz w:val="28"/>
          <w:szCs w:val="28"/>
          <w:vertAlign w:val="subscript"/>
        </w:rPr>
        <w:t>cr</w:t>
      </w:r>
      <w:r>
        <w:rPr>
          <w:rFonts w:hAnsi="仿宋_GB2312" w:eastAsia="仿宋_GB2312"/>
          <w:sz w:val="28"/>
          <w:szCs w:val="28"/>
        </w:rPr>
        <w:t>）和氨氮。</w:t>
      </w:r>
    </w:p>
    <w:p w14:paraId="5F12A1E8">
      <w:pPr>
        <w:spacing w:line="560" w:lineRule="exact"/>
        <w:ind w:firstLine="562" w:firstLineChars="200"/>
        <w:outlineLvl w:val="9"/>
        <w:rPr>
          <w:rFonts w:ascii="仿宋_GB2312" w:hAnsi="仿宋_GB2312" w:eastAsia="仿宋_GB2312" w:cs="仿宋_GB2312"/>
          <w:color w:val="auto"/>
          <w:kern w:val="0"/>
          <w:sz w:val="28"/>
          <w:szCs w:val="28"/>
        </w:rPr>
      </w:pPr>
      <w:r>
        <w:rPr>
          <w:rFonts w:hint="eastAsia" w:ascii="仿宋_GB2312" w:hAnsi="仿宋_GB2312" w:eastAsia="仿宋_GB2312" w:cs="仿宋_GB2312"/>
          <w:b/>
          <w:color w:val="auto"/>
          <w:sz w:val="28"/>
          <w:szCs w:val="28"/>
        </w:rPr>
        <w:t>3.监测频次</w:t>
      </w:r>
    </w:p>
    <w:p w14:paraId="12AD819A">
      <w:pPr>
        <w:spacing w:line="560" w:lineRule="exact"/>
        <w:ind w:firstLine="560" w:firstLineChars="2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每半年监测1次，全年2次。</w:t>
      </w:r>
    </w:p>
    <w:p w14:paraId="52499292">
      <w:pPr>
        <w:spacing w:line="560" w:lineRule="exact"/>
        <w:ind w:firstLine="562" w:firstLineChars="200"/>
        <w:outlineLvl w:val="9"/>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color w:val="auto"/>
          <w:sz w:val="28"/>
          <w:szCs w:val="28"/>
          <w:lang w:val="en-US" w:eastAsia="zh-CN"/>
        </w:rPr>
        <w:t>4</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color w:val="auto"/>
          <w:sz w:val="28"/>
          <w:szCs w:val="28"/>
          <w:lang w:val="en-US" w:eastAsia="zh-CN"/>
        </w:rPr>
        <w:t>数据报送</w:t>
      </w:r>
    </w:p>
    <w:p w14:paraId="29BA9660">
      <w:pPr>
        <w:spacing w:line="56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承担监测任务的环境监(检)测单位</w:t>
      </w:r>
      <w:r>
        <w:rPr>
          <w:rFonts w:hint="eastAsia" w:ascii="仿宋_GB2312" w:hAnsi="仿宋_GB2312" w:eastAsia="仿宋_GB2312" w:cs="仿宋_GB2312"/>
          <w:sz w:val="28"/>
          <w:szCs w:val="28"/>
        </w:rPr>
        <w:t>分别于6月10日、10月30日前报送纸质版监测报告。</w:t>
      </w:r>
    </w:p>
    <w:p w14:paraId="44238EA5">
      <w:pPr>
        <w:spacing w:line="560" w:lineRule="exact"/>
        <w:ind w:firstLine="562" w:firstLineChars="200"/>
        <w:outlineLvl w:val="9"/>
        <w:rPr>
          <w:rFonts w:eastAsia="仿宋_GB2312"/>
          <w:b/>
          <w:sz w:val="28"/>
          <w:szCs w:val="28"/>
        </w:rPr>
      </w:pPr>
      <w:r>
        <w:rPr>
          <w:rFonts w:hint="eastAsia" w:eastAsia="仿宋_GB2312"/>
          <w:b/>
          <w:sz w:val="28"/>
          <w:szCs w:val="28"/>
          <w:lang w:val="en-US" w:eastAsia="zh-CN"/>
        </w:rPr>
        <w:t>5</w:t>
      </w:r>
      <w:r>
        <w:rPr>
          <w:rFonts w:hint="eastAsia" w:eastAsia="仿宋_GB2312"/>
          <w:b/>
          <w:sz w:val="28"/>
          <w:szCs w:val="28"/>
        </w:rPr>
        <w:t>.质量保证与质量控制</w:t>
      </w:r>
    </w:p>
    <w:p w14:paraId="7C43BC11">
      <w:pPr>
        <w:spacing w:line="560" w:lineRule="exact"/>
        <w:ind w:firstLine="560" w:firstLineChars="200"/>
        <w:outlineLvl w:val="9"/>
        <w:rPr>
          <w:rFonts w:hint="eastAsia" w:ascii="仿宋_GB2312" w:hAnsi="仿宋" w:eastAsia="仿宋_GB2312" w:cs="仿宋"/>
          <w:sz w:val="28"/>
          <w:szCs w:val="28"/>
        </w:rPr>
      </w:pPr>
      <w:r>
        <w:rPr>
          <w:rFonts w:hint="eastAsia" w:ascii="仿宋_GB2312" w:hAnsi="仿宋_GB2312" w:eastAsia="仿宋_GB2312" w:cs="仿宋_GB2312"/>
          <w:sz w:val="28"/>
          <w:szCs w:val="28"/>
        </w:rPr>
        <w:t>质量保证和质量控制按照《污水监测技术规范》（HJ91.1-2019）及有关要求执行。</w:t>
      </w:r>
    </w:p>
    <w:p w14:paraId="44230CE9">
      <w:pPr>
        <w:rPr>
          <w:b/>
          <w:bCs/>
        </w:rPr>
      </w:pPr>
    </w:p>
    <w:p w14:paraId="19864CF0">
      <w:pPr>
        <w:pStyle w:val="2"/>
        <w:spacing w:line="401" w:lineRule="auto"/>
        <w:rPr>
          <w:lang w:eastAsia="zh-CN"/>
        </w:rPr>
      </w:pPr>
    </w:p>
    <w:p w14:paraId="0A0A548F">
      <w:pPr>
        <w:pStyle w:val="2"/>
        <w:spacing w:line="401" w:lineRule="auto"/>
        <w:rPr>
          <w:lang w:eastAsia="zh-CN"/>
        </w:rPr>
      </w:pPr>
    </w:p>
    <w:p w14:paraId="4BAB955E">
      <w:pPr>
        <w:pStyle w:val="2"/>
        <w:spacing w:line="401" w:lineRule="auto"/>
        <w:rPr>
          <w:lang w:eastAsia="zh-CN"/>
        </w:rPr>
      </w:pPr>
    </w:p>
    <w:p w14:paraId="4F327041">
      <w:pPr>
        <w:pStyle w:val="2"/>
        <w:spacing w:line="401" w:lineRule="auto"/>
        <w:rPr>
          <w:lang w:eastAsia="zh-CN"/>
        </w:rPr>
      </w:pPr>
    </w:p>
    <w:p w14:paraId="692E6BC2">
      <w:pPr>
        <w:pStyle w:val="2"/>
        <w:spacing w:line="401" w:lineRule="auto"/>
        <w:rPr>
          <w:lang w:eastAsia="zh-CN"/>
        </w:rPr>
      </w:pPr>
    </w:p>
    <w:p w14:paraId="3C2F4F44">
      <w:pPr>
        <w:pStyle w:val="2"/>
        <w:spacing w:line="401" w:lineRule="auto"/>
        <w:rPr>
          <w:lang w:eastAsia="zh-CN"/>
        </w:rPr>
      </w:pPr>
    </w:p>
    <w:p w14:paraId="63DE8A47">
      <w:pPr>
        <w:pStyle w:val="2"/>
        <w:spacing w:line="401" w:lineRule="auto"/>
        <w:rPr>
          <w:lang w:eastAsia="zh-CN"/>
        </w:rPr>
      </w:pPr>
    </w:p>
    <w:p w14:paraId="1DE3830F">
      <w:pPr>
        <w:pStyle w:val="2"/>
        <w:spacing w:line="401" w:lineRule="auto"/>
        <w:rPr>
          <w:lang w:eastAsia="zh-CN"/>
        </w:rPr>
      </w:pPr>
    </w:p>
    <w:p w14:paraId="587E3C3A">
      <w:pPr>
        <w:pStyle w:val="2"/>
        <w:spacing w:line="401" w:lineRule="auto"/>
        <w:rPr>
          <w:lang w:eastAsia="zh-CN"/>
        </w:rPr>
      </w:pPr>
    </w:p>
    <w:p w14:paraId="49697D0C">
      <w:pPr>
        <w:pStyle w:val="2"/>
        <w:spacing w:line="401" w:lineRule="auto"/>
        <w:rPr>
          <w:lang w:eastAsia="zh-CN"/>
        </w:rPr>
      </w:pPr>
    </w:p>
    <w:p w14:paraId="088771AB">
      <w:pPr>
        <w:pStyle w:val="2"/>
        <w:spacing w:line="401" w:lineRule="auto"/>
        <w:rPr>
          <w:lang w:eastAsia="zh-CN"/>
        </w:rPr>
      </w:pPr>
    </w:p>
    <w:p w14:paraId="3EF9E18E">
      <w:pPr>
        <w:pStyle w:val="2"/>
        <w:spacing w:line="401" w:lineRule="auto"/>
        <w:rPr>
          <w:lang w:eastAsia="zh-CN"/>
        </w:rPr>
      </w:pPr>
    </w:p>
    <w:p w14:paraId="1AD43204">
      <w:pPr>
        <w:pStyle w:val="2"/>
        <w:spacing w:line="401" w:lineRule="auto"/>
        <w:rPr>
          <w:lang w:eastAsia="zh-CN"/>
        </w:rPr>
      </w:pPr>
    </w:p>
    <w:p w14:paraId="3108F551">
      <w:pPr>
        <w:pStyle w:val="2"/>
        <w:spacing w:line="401" w:lineRule="auto"/>
        <w:rPr>
          <w:lang w:eastAsia="zh-CN"/>
        </w:rPr>
      </w:pPr>
    </w:p>
    <w:p w14:paraId="088E84BC">
      <w:pPr>
        <w:pStyle w:val="2"/>
        <w:spacing w:line="401" w:lineRule="auto"/>
        <w:rPr>
          <w:lang w:eastAsia="zh-CN"/>
        </w:rPr>
      </w:pPr>
    </w:p>
    <w:p w14:paraId="53DDED92">
      <w:pPr>
        <w:pStyle w:val="2"/>
        <w:spacing w:line="401" w:lineRule="auto"/>
        <w:rPr>
          <w:lang w:eastAsia="zh-CN"/>
        </w:rPr>
      </w:pPr>
    </w:p>
    <w:p w14:paraId="43967CA3">
      <w:pPr>
        <w:pStyle w:val="2"/>
        <w:spacing w:line="401" w:lineRule="auto"/>
        <w:rPr>
          <w:lang w:eastAsia="zh-CN"/>
        </w:rPr>
      </w:pPr>
    </w:p>
    <w:p w14:paraId="410AB56F">
      <w:pPr>
        <w:pStyle w:val="2"/>
        <w:spacing w:line="401" w:lineRule="auto"/>
        <w:rPr>
          <w:lang w:eastAsia="zh-CN"/>
        </w:rPr>
      </w:pPr>
    </w:p>
    <w:p w14:paraId="013F8616">
      <w:pPr>
        <w:pStyle w:val="2"/>
        <w:spacing w:line="401" w:lineRule="auto"/>
        <w:rPr>
          <w:lang w:eastAsia="zh-CN"/>
        </w:rPr>
      </w:pPr>
    </w:p>
    <w:p w14:paraId="2BD82B37">
      <w:pPr>
        <w:pStyle w:val="2"/>
        <w:spacing w:line="401" w:lineRule="auto"/>
        <w:rPr>
          <w:lang w:eastAsia="zh-CN"/>
        </w:rPr>
      </w:pPr>
    </w:p>
    <w:p w14:paraId="0DF88576">
      <w:pPr>
        <w:pStyle w:val="2"/>
        <w:spacing w:line="401" w:lineRule="auto"/>
        <w:rPr>
          <w:lang w:eastAsia="zh-CN"/>
        </w:rPr>
      </w:pPr>
    </w:p>
    <w:p w14:paraId="7596D735">
      <w:pPr>
        <w:pStyle w:val="2"/>
        <w:spacing w:line="401" w:lineRule="auto"/>
        <w:rPr>
          <w:lang w:eastAsia="zh-CN"/>
        </w:rPr>
      </w:pPr>
    </w:p>
    <w:p w14:paraId="6573F2FD">
      <w:pPr>
        <w:pStyle w:val="2"/>
        <w:spacing w:line="401" w:lineRule="auto"/>
        <w:rPr>
          <w:lang w:eastAsia="zh-CN"/>
        </w:rPr>
      </w:pPr>
    </w:p>
    <w:p w14:paraId="6C50B1FB">
      <w:pPr>
        <w:pStyle w:val="2"/>
        <w:spacing w:line="401" w:lineRule="auto"/>
        <w:rPr>
          <w:lang w:eastAsia="zh-CN"/>
        </w:rPr>
      </w:pPr>
    </w:p>
    <w:p w14:paraId="1084B88D">
      <w:pPr>
        <w:pStyle w:val="2"/>
        <w:spacing w:line="401" w:lineRule="auto"/>
        <w:rPr>
          <w:lang w:eastAsia="zh-CN"/>
        </w:rPr>
      </w:pPr>
    </w:p>
    <w:p w14:paraId="3B84AD6D">
      <w:pPr>
        <w:pStyle w:val="2"/>
        <w:spacing w:line="401" w:lineRule="auto"/>
        <w:rPr>
          <w:lang w:eastAsia="zh-CN"/>
        </w:rPr>
      </w:pPr>
    </w:p>
    <w:p w14:paraId="4611DDDC">
      <w:pPr>
        <w:pStyle w:val="2"/>
        <w:spacing w:line="401" w:lineRule="auto"/>
        <w:rPr>
          <w:lang w:eastAsia="zh-CN"/>
        </w:rPr>
      </w:pPr>
    </w:p>
    <w:p w14:paraId="51EAB7FF">
      <w:pPr>
        <w:pStyle w:val="2"/>
        <w:spacing w:line="401" w:lineRule="auto"/>
        <w:rPr>
          <w:lang w:eastAsia="zh-CN"/>
        </w:rPr>
      </w:pPr>
    </w:p>
    <w:p w14:paraId="7AC26AFC">
      <w:pPr>
        <w:pStyle w:val="2"/>
        <w:spacing w:line="401" w:lineRule="auto"/>
        <w:rPr>
          <w:lang w:eastAsia="zh-CN"/>
        </w:rPr>
      </w:pPr>
    </w:p>
    <w:p w14:paraId="6D114333">
      <w:pPr>
        <w:pStyle w:val="2"/>
        <w:spacing w:line="401" w:lineRule="auto"/>
        <w:rPr>
          <w:lang w:eastAsia="zh-CN"/>
        </w:rPr>
      </w:pPr>
    </w:p>
    <w:p w14:paraId="64F31A1B">
      <w:pPr>
        <w:pStyle w:val="2"/>
        <w:spacing w:line="401" w:lineRule="auto"/>
        <w:rPr>
          <w:lang w:eastAsia="zh-CN"/>
        </w:rPr>
      </w:pPr>
    </w:p>
    <w:p w14:paraId="1C981602">
      <w:pPr>
        <w:pStyle w:val="2"/>
        <w:spacing w:line="401" w:lineRule="auto"/>
        <w:rPr>
          <w:lang w:eastAsia="zh-CN"/>
        </w:rPr>
      </w:pPr>
    </w:p>
    <w:p w14:paraId="48F429AB">
      <w:pPr>
        <w:spacing w:before="101" w:line="228" w:lineRule="auto"/>
        <w:ind w:left="3664"/>
        <w:outlineLvl w:val="0"/>
        <w:rPr>
          <w:rFonts w:ascii="仿宋" w:hAnsi="仿宋" w:eastAsia="仿宋" w:cs="仿宋"/>
          <w:sz w:val="31"/>
          <w:szCs w:val="31"/>
          <w:lang w:eastAsia="zh-CN"/>
        </w:rPr>
      </w:pPr>
      <w:bookmarkStart w:id="85" w:name="bookmark31"/>
      <w:bookmarkEnd w:id="85"/>
      <w:bookmarkStart w:id="86" w:name="_Toc12742"/>
      <w:r>
        <w:rPr>
          <w:rFonts w:ascii="仿宋" w:hAnsi="仿宋" w:eastAsia="仿宋" w:cs="仿宋"/>
          <w:b/>
          <w:bCs/>
          <w:spacing w:val="-1"/>
          <w:sz w:val="31"/>
          <w:szCs w:val="31"/>
          <w:lang w:eastAsia="zh-CN"/>
        </w:rPr>
        <w:t>第四章评审方法</w:t>
      </w:r>
      <w:bookmarkEnd w:id="86"/>
    </w:p>
    <w:p w14:paraId="05C2BA3B">
      <w:pPr>
        <w:spacing w:before="279" w:line="231" w:lineRule="auto"/>
        <w:ind w:left="625"/>
        <w:outlineLvl w:val="1"/>
        <w:rPr>
          <w:rFonts w:ascii="仿宋" w:hAnsi="仿宋" w:eastAsia="仿宋" w:cs="仿宋"/>
          <w:sz w:val="23"/>
          <w:szCs w:val="23"/>
          <w:lang w:eastAsia="zh-CN"/>
        </w:rPr>
      </w:pPr>
      <w:bookmarkStart w:id="87" w:name="bookmark33"/>
      <w:bookmarkEnd w:id="87"/>
      <w:bookmarkStart w:id="88" w:name="_Toc27552"/>
      <w:r>
        <w:rPr>
          <w:rFonts w:ascii="仿宋" w:hAnsi="仿宋" w:eastAsia="仿宋" w:cs="仿宋"/>
          <w:b/>
          <w:bCs/>
          <w:spacing w:val="2"/>
          <w:sz w:val="23"/>
          <w:szCs w:val="23"/>
          <w:lang w:eastAsia="zh-CN"/>
        </w:rPr>
        <w:t>一、综合评分</w:t>
      </w:r>
      <w:bookmarkEnd w:id="88"/>
    </w:p>
    <w:p w14:paraId="7ADF09F8">
      <w:pPr>
        <w:pStyle w:val="2"/>
        <w:spacing w:line="360" w:lineRule="auto"/>
        <w:rPr>
          <w:lang w:eastAsia="zh-CN"/>
        </w:rPr>
      </w:pPr>
    </w:p>
    <w:p w14:paraId="1EE6D5A7">
      <w:pPr>
        <w:spacing w:before="74" w:line="359" w:lineRule="auto"/>
        <w:ind w:left="712" w:right="694" w:firstLine="487"/>
        <w:rPr>
          <w:rFonts w:ascii="仿宋" w:hAnsi="仿宋" w:eastAsia="仿宋" w:cs="仿宋"/>
          <w:sz w:val="23"/>
          <w:szCs w:val="23"/>
          <w:lang w:eastAsia="zh-CN"/>
        </w:rPr>
      </w:pPr>
      <w:r>
        <w:rPr>
          <w:rFonts w:ascii="仿宋" w:hAnsi="仿宋" w:eastAsia="仿宋" w:cs="仿宋"/>
          <w:spacing w:val="10"/>
          <w:sz w:val="23"/>
          <w:szCs w:val="23"/>
          <w:lang w:eastAsia="zh-CN"/>
        </w:rPr>
        <w:t>1.经磋商确定最终采购需求和提交最后报价的供应商后，由磋商小组采用</w:t>
      </w:r>
      <w:r>
        <w:rPr>
          <w:rFonts w:ascii="仿宋" w:hAnsi="仿宋" w:eastAsia="仿宋" w:cs="仿宋"/>
          <w:spacing w:val="8"/>
          <w:sz w:val="23"/>
          <w:szCs w:val="23"/>
          <w:lang w:eastAsia="zh-CN"/>
        </w:rPr>
        <w:t>综合评分法对提交最后报价的供应商的响应文件和最后报价进行综合评分。</w:t>
      </w:r>
    </w:p>
    <w:p w14:paraId="7336FC16">
      <w:pPr>
        <w:spacing w:before="40" w:line="359" w:lineRule="auto"/>
        <w:ind w:left="713" w:right="692" w:firstLine="479"/>
        <w:rPr>
          <w:rFonts w:ascii="仿宋" w:hAnsi="仿宋" w:eastAsia="仿宋" w:cs="仿宋"/>
          <w:sz w:val="23"/>
          <w:szCs w:val="23"/>
          <w:lang w:eastAsia="zh-CN"/>
        </w:rPr>
      </w:pPr>
      <w:r>
        <w:rPr>
          <w:rFonts w:ascii="仿宋" w:hAnsi="仿宋" w:eastAsia="仿宋" w:cs="仿宋"/>
          <w:spacing w:val="13"/>
          <w:sz w:val="23"/>
          <w:szCs w:val="23"/>
          <w:lang w:eastAsia="zh-CN"/>
        </w:rPr>
        <w:t>综合评分法，是指响应文件满足磋商文件全部实质性要求且按评审因素的</w:t>
      </w:r>
      <w:r>
        <w:rPr>
          <w:rFonts w:ascii="仿宋" w:hAnsi="仿宋" w:eastAsia="仿宋" w:cs="仿宋"/>
          <w:spacing w:val="8"/>
          <w:sz w:val="23"/>
          <w:szCs w:val="23"/>
          <w:lang w:eastAsia="zh-CN"/>
        </w:rPr>
        <w:t>量化指标评审得分最高的供应商为成交候选供应商的评审方</w:t>
      </w:r>
      <w:r>
        <w:rPr>
          <w:rFonts w:ascii="仿宋" w:hAnsi="仿宋" w:eastAsia="仿宋" w:cs="仿宋"/>
          <w:spacing w:val="7"/>
          <w:sz w:val="23"/>
          <w:szCs w:val="23"/>
          <w:lang w:eastAsia="zh-CN"/>
        </w:rPr>
        <w:t>法。</w:t>
      </w:r>
    </w:p>
    <w:p w14:paraId="279AD716">
      <w:pPr>
        <w:spacing w:before="40" w:line="358" w:lineRule="auto"/>
        <w:ind w:left="712" w:right="694" w:firstLine="472"/>
        <w:rPr>
          <w:rFonts w:ascii="仿宋" w:hAnsi="仿宋" w:eastAsia="仿宋" w:cs="仿宋"/>
          <w:sz w:val="23"/>
          <w:szCs w:val="23"/>
          <w:lang w:eastAsia="zh-CN"/>
        </w:rPr>
      </w:pPr>
      <w:r>
        <w:rPr>
          <w:rFonts w:ascii="仿宋" w:hAnsi="仿宋" w:eastAsia="仿宋" w:cs="仿宋"/>
          <w:spacing w:val="13"/>
          <w:sz w:val="23"/>
          <w:szCs w:val="23"/>
          <w:lang w:eastAsia="zh-CN"/>
        </w:rPr>
        <w:t>2.评审时，磋商小组各成员应当独立对每个有效响应的文件进行</w:t>
      </w:r>
      <w:r>
        <w:rPr>
          <w:rFonts w:ascii="仿宋" w:hAnsi="仿宋" w:eastAsia="仿宋" w:cs="仿宋"/>
          <w:spacing w:val="12"/>
          <w:sz w:val="23"/>
          <w:szCs w:val="23"/>
          <w:lang w:eastAsia="zh-CN"/>
        </w:rPr>
        <w:t>评价、打</w:t>
      </w:r>
      <w:r>
        <w:rPr>
          <w:rFonts w:ascii="仿宋" w:hAnsi="仿宋" w:eastAsia="仿宋" w:cs="仿宋"/>
          <w:spacing w:val="7"/>
          <w:sz w:val="23"/>
          <w:szCs w:val="23"/>
          <w:lang w:eastAsia="zh-CN"/>
        </w:rPr>
        <w:t>分，然后汇总每个供应商每项评分因素的得分。</w:t>
      </w:r>
    </w:p>
    <w:p w14:paraId="5850C8BE">
      <w:pPr>
        <w:spacing w:before="43" w:line="366" w:lineRule="auto"/>
        <w:ind w:left="707" w:right="593" w:firstLine="479"/>
        <w:rPr>
          <w:rFonts w:ascii="仿宋" w:hAnsi="仿宋" w:eastAsia="仿宋" w:cs="仿宋"/>
          <w:sz w:val="23"/>
          <w:szCs w:val="23"/>
          <w:lang w:eastAsia="zh-CN"/>
        </w:rPr>
      </w:pPr>
      <w:r>
        <w:rPr>
          <w:rFonts w:ascii="仿宋" w:hAnsi="仿宋" w:eastAsia="仿宋" w:cs="仿宋"/>
          <w:spacing w:val="2"/>
          <w:sz w:val="23"/>
          <w:szCs w:val="23"/>
          <w:lang w:eastAsia="zh-CN"/>
        </w:rPr>
        <w:t>3.符合《政府采购竞争性磋商采购方式管理暂行办法》（财库[2014]214号）</w:t>
      </w:r>
      <w:r>
        <w:rPr>
          <w:rFonts w:ascii="仿宋" w:hAnsi="仿宋" w:eastAsia="仿宋" w:cs="仿宋"/>
          <w:spacing w:val="12"/>
          <w:sz w:val="23"/>
          <w:szCs w:val="23"/>
          <w:lang w:eastAsia="zh-CN"/>
        </w:rPr>
        <w:t>中第三条第三项的规定和执行统一价格标准的项目，其价格不列为评分因素。</w:t>
      </w:r>
      <w:r>
        <w:rPr>
          <w:rFonts w:ascii="仿宋" w:hAnsi="仿宋" w:eastAsia="仿宋" w:cs="仿宋"/>
          <w:spacing w:val="13"/>
          <w:sz w:val="23"/>
          <w:szCs w:val="23"/>
          <w:lang w:eastAsia="zh-CN"/>
        </w:rPr>
        <w:t>有特殊情况需要在上述规定范围外设定价格分权重的，应当经本级人民政府财</w:t>
      </w:r>
      <w:r>
        <w:rPr>
          <w:rFonts w:ascii="仿宋" w:hAnsi="仿宋" w:eastAsia="仿宋" w:cs="仿宋"/>
          <w:spacing w:val="3"/>
          <w:sz w:val="23"/>
          <w:szCs w:val="23"/>
          <w:lang w:eastAsia="zh-CN"/>
        </w:rPr>
        <w:t>政部门审核同意。</w:t>
      </w:r>
    </w:p>
    <w:p w14:paraId="5A045B97">
      <w:pPr>
        <w:spacing w:before="43" w:line="366" w:lineRule="auto"/>
        <w:ind w:left="710" w:right="692" w:firstLine="531"/>
        <w:jc w:val="both"/>
        <w:rPr>
          <w:rFonts w:ascii="仿宋" w:hAnsi="仿宋" w:eastAsia="仿宋" w:cs="仿宋"/>
          <w:sz w:val="23"/>
          <w:szCs w:val="23"/>
          <w:lang w:eastAsia="zh-CN"/>
        </w:rPr>
      </w:pPr>
      <w:r>
        <w:rPr>
          <w:rFonts w:ascii="仿宋" w:hAnsi="仿宋" w:eastAsia="仿宋" w:cs="仿宋"/>
          <w:spacing w:val="11"/>
          <w:sz w:val="23"/>
          <w:szCs w:val="23"/>
          <w:lang w:eastAsia="zh-CN"/>
        </w:rPr>
        <w:t>4.本项目为专门面向中小企业项目，对满足价格扣除条件且在投标文件中</w:t>
      </w:r>
      <w:r>
        <w:rPr>
          <w:rFonts w:ascii="仿宋" w:hAnsi="仿宋" w:eastAsia="仿宋" w:cs="仿宋"/>
          <w:spacing w:val="13"/>
          <w:sz w:val="23"/>
          <w:szCs w:val="23"/>
          <w:lang w:eastAsia="zh-CN"/>
        </w:rPr>
        <w:t>提交了《供应商企业类型声明函》、《残疾人福利性单位声明函》或省级以上</w:t>
      </w:r>
      <w:r>
        <w:rPr>
          <w:rFonts w:ascii="仿宋" w:hAnsi="仿宋" w:eastAsia="仿宋" w:cs="仿宋"/>
          <w:spacing w:val="11"/>
          <w:sz w:val="23"/>
          <w:szCs w:val="23"/>
          <w:lang w:eastAsia="zh-CN"/>
        </w:rPr>
        <w:t>监狱管理局、戒毒管理局（含新疆生产建设兵团）出具的属于监狱企业的证明</w:t>
      </w:r>
      <w:r>
        <w:rPr>
          <w:rFonts w:ascii="仿宋" w:hAnsi="仿宋" w:eastAsia="仿宋" w:cs="仿宋"/>
          <w:spacing w:val="6"/>
          <w:sz w:val="23"/>
          <w:szCs w:val="23"/>
          <w:lang w:eastAsia="zh-CN"/>
        </w:rPr>
        <w:t>文件的供应商，不再进行价格折扣。</w:t>
      </w:r>
    </w:p>
    <w:p w14:paraId="046CBFD6">
      <w:pPr>
        <w:spacing w:before="302" w:line="231" w:lineRule="auto"/>
        <w:ind w:left="717"/>
        <w:outlineLvl w:val="9"/>
        <w:rPr>
          <w:rFonts w:hint="eastAsia" w:ascii="仿宋" w:hAnsi="仿宋" w:eastAsia="仿宋" w:cs="仿宋"/>
          <w:b/>
          <w:bCs/>
          <w:spacing w:val="5"/>
          <w:sz w:val="23"/>
          <w:szCs w:val="23"/>
          <w:lang w:eastAsia="zh-CN"/>
        </w:rPr>
      </w:pPr>
      <w:bookmarkStart w:id="89" w:name="bookmark35"/>
      <w:bookmarkEnd w:id="89"/>
    </w:p>
    <w:p w14:paraId="40729343">
      <w:pPr>
        <w:spacing w:before="302" w:line="231" w:lineRule="auto"/>
        <w:ind w:left="717"/>
        <w:outlineLvl w:val="9"/>
        <w:rPr>
          <w:rFonts w:hint="eastAsia" w:ascii="仿宋" w:hAnsi="仿宋" w:eastAsia="仿宋" w:cs="仿宋"/>
          <w:b/>
          <w:bCs/>
          <w:spacing w:val="5"/>
          <w:sz w:val="23"/>
          <w:szCs w:val="23"/>
          <w:lang w:eastAsia="zh-CN"/>
        </w:rPr>
      </w:pPr>
    </w:p>
    <w:p w14:paraId="0E977B50">
      <w:pPr>
        <w:spacing w:before="302" w:line="231" w:lineRule="auto"/>
        <w:ind w:left="717"/>
        <w:outlineLvl w:val="9"/>
        <w:rPr>
          <w:rFonts w:hint="eastAsia" w:ascii="仿宋" w:hAnsi="仿宋" w:eastAsia="仿宋" w:cs="仿宋"/>
          <w:b/>
          <w:bCs/>
          <w:spacing w:val="5"/>
          <w:sz w:val="23"/>
          <w:szCs w:val="23"/>
          <w:lang w:eastAsia="zh-CN"/>
        </w:rPr>
      </w:pPr>
    </w:p>
    <w:p w14:paraId="5F71AF3E">
      <w:pPr>
        <w:spacing w:before="302" w:line="231" w:lineRule="auto"/>
        <w:ind w:left="717"/>
        <w:outlineLvl w:val="9"/>
        <w:rPr>
          <w:rFonts w:hint="eastAsia" w:ascii="仿宋" w:hAnsi="仿宋" w:eastAsia="仿宋" w:cs="仿宋"/>
          <w:b/>
          <w:bCs/>
          <w:spacing w:val="5"/>
          <w:sz w:val="23"/>
          <w:szCs w:val="23"/>
          <w:lang w:eastAsia="zh-CN"/>
        </w:rPr>
      </w:pPr>
    </w:p>
    <w:p w14:paraId="485342BE">
      <w:pPr>
        <w:spacing w:before="302" w:line="231" w:lineRule="auto"/>
        <w:ind w:left="717"/>
        <w:outlineLvl w:val="9"/>
        <w:rPr>
          <w:rFonts w:hint="eastAsia" w:ascii="仿宋" w:hAnsi="仿宋" w:eastAsia="仿宋" w:cs="仿宋"/>
          <w:b/>
          <w:bCs/>
          <w:spacing w:val="5"/>
          <w:sz w:val="23"/>
          <w:szCs w:val="23"/>
          <w:lang w:eastAsia="zh-CN"/>
        </w:rPr>
      </w:pPr>
    </w:p>
    <w:p w14:paraId="24B1E419">
      <w:pPr>
        <w:spacing w:before="302" w:line="231" w:lineRule="auto"/>
        <w:ind w:left="717"/>
        <w:outlineLvl w:val="9"/>
        <w:rPr>
          <w:rFonts w:hint="eastAsia" w:ascii="仿宋" w:hAnsi="仿宋" w:eastAsia="仿宋" w:cs="仿宋"/>
          <w:b/>
          <w:bCs/>
          <w:spacing w:val="5"/>
          <w:sz w:val="23"/>
          <w:szCs w:val="23"/>
          <w:lang w:eastAsia="zh-CN"/>
        </w:rPr>
      </w:pPr>
    </w:p>
    <w:p w14:paraId="34C0A62C">
      <w:pPr>
        <w:spacing w:before="302" w:line="231" w:lineRule="auto"/>
        <w:ind w:left="717"/>
        <w:outlineLvl w:val="9"/>
        <w:rPr>
          <w:rFonts w:hint="eastAsia" w:ascii="仿宋" w:hAnsi="仿宋" w:eastAsia="仿宋" w:cs="仿宋"/>
          <w:b/>
          <w:bCs/>
          <w:spacing w:val="5"/>
          <w:sz w:val="23"/>
          <w:szCs w:val="23"/>
          <w:lang w:eastAsia="zh-CN"/>
        </w:rPr>
      </w:pPr>
    </w:p>
    <w:p w14:paraId="33D395A1">
      <w:pPr>
        <w:spacing w:before="302" w:line="231" w:lineRule="auto"/>
        <w:ind w:left="717"/>
        <w:outlineLvl w:val="9"/>
        <w:rPr>
          <w:rFonts w:hint="eastAsia" w:ascii="仿宋" w:hAnsi="仿宋" w:eastAsia="仿宋" w:cs="仿宋"/>
          <w:b/>
          <w:bCs/>
          <w:spacing w:val="5"/>
          <w:sz w:val="23"/>
          <w:szCs w:val="23"/>
          <w:lang w:eastAsia="zh-CN"/>
        </w:rPr>
      </w:pPr>
    </w:p>
    <w:p w14:paraId="7FBCE821">
      <w:pPr>
        <w:spacing w:before="302" w:line="231" w:lineRule="auto"/>
        <w:ind w:left="717"/>
        <w:outlineLvl w:val="9"/>
        <w:rPr>
          <w:rFonts w:hint="eastAsia" w:ascii="仿宋" w:hAnsi="仿宋" w:eastAsia="仿宋" w:cs="仿宋"/>
          <w:b/>
          <w:bCs/>
          <w:spacing w:val="5"/>
          <w:sz w:val="23"/>
          <w:szCs w:val="23"/>
          <w:lang w:eastAsia="zh-CN"/>
        </w:rPr>
      </w:pPr>
    </w:p>
    <w:p w14:paraId="3B378FA2">
      <w:pPr>
        <w:spacing w:before="302" w:line="231" w:lineRule="auto"/>
        <w:ind w:left="717"/>
        <w:outlineLvl w:val="9"/>
        <w:rPr>
          <w:rFonts w:hint="eastAsia" w:ascii="仿宋" w:hAnsi="仿宋" w:eastAsia="仿宋" w:cs="仿宋"/>
          <w:b/>
          <w:bCs/>
          <w:spacing w:val="5"/>
          <w:sz w:val="23"/>
          <w:szCs w:val="23"/>
          <w:lang w:eastAsia="zh-CN"/>
        </w:rPr>
      </w:pPr>
    </w:p>
    <w:p w14:paraId="7C6B3E93">
      <w:pPr>
        <w:spacing w:before="302" w:line="231" w:lineRule="auto"/>
        <w:ind w:left="717"/>
        <w:outlineLvl w:val="1"/>
        <w:rPr>
          <w:rFonts w:ascii="仿宋" w:hAnsi="仿宋" w:eastAsia="仿宋" w:cs="仿宋"/>
          <w:sz w:val="23"/>
          <w:szCs w:val="23"/>
          <w:lang w:eastAsia="zh-CN"/>
        </w:rPr>
      </w:pPr>
      <w:bookmarkStart w:id="90" w:name="_Toc6419"/>
      <w:r>
        <w:rPr>
          <w:rFonts w:ascii="仿宋" w:hAnsi="仿宋" w:eastAsia="仿宋" w:cs="仿宋"/>
          <w:b/>
          <w:bCs/>
          <w:spacing w:val="5"/>
          <w:sz w:val="23"/>
          <w:szCs w:val="23"/>
          <w:lang w:eastAsia="zh-CN"/>
        </w:rPr>
        <w:t>二、综合评分细则表</w:t>
      </w:r>
      <w:bookmarkEnd w:id="90"/>
    </w:p>
    <w:p w14:paraId="72C99A58">
      <w:pPr>
        <w:pStyle w:val="2"/>
        <w:spacing w:line="362" w:lineRule="auto"/>
        <w:rPr>
          <w:lang w:eastAsia="zh-CN"/>
        </w:rPr>
      </w:pPr>
    </w:p>
    <w:p w14:paraId="6730869D">
      <w:pPr>
        <w:spacing w:before="75" w:line="231" w:lineRule="auto"/>
        <w:ind w:left="4487"/>
        <w:rPr>
          <w:rFonts w:ascii="仿宋" w:hAnsi="仿宋" w:eastAsia="仿宋" w:cs="仿宋"/>
          <w:sz w:val="23"/>
          <w:szCs w:val="23"/>
          <w:lang w:eastAsia="zh-CN"/>
        </w:rPr>
      </w:pPr>
      <w:r>
        <w:rPr>
          <w:rFonts w:ascii="仿宋" w:hAnsi="仿宋" w:eastAsia="仿宋" w:cs="仿宋"/>
          <w:b/>
          <w:bCs/>
          <w:spacing w:val="5"/>
          <w:sz w:val="23"/>
          <w:szCs w:val="23"/>
          <w:lang w:eastAsia="zh-CN"/>
        </w:rPr>
        <w:t>初步审查表</w:t>
      </w:r>
    </w:p>
    <w:p w14:paraId="4618D5C2">
      <w:pPr>
        <w:spacing w:line="145" w:lineRule="exact"/>
        <w:rPr>
          <w:rFonts w:hint="eastAsia" w:eastAsiaTheme="minorEastAsia"/>
          <w:lang w:eastAsia="zh-CN"/>
        </w:rPr>
      </w:pPr>
    </w:p>
    <w:p w14:paraId="6462146B">
      <w:pPr>
        <w:spacing w:line="145" w:lineRule="exact"/>
        <w:rPr>
          <w:rFonts w:hint="eastAsia" w:eastAsiaTheme="minorEastAsia"/>
          <w:lang w:eastAsia="zh-CN"/>
        </w:rPr>
      </w:pPr>
    </w:p>
    <w:tbl>
      <w:tblPr>
        <w:tblStyle w:val="8"/>
        <w:tblW w:w="96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1"/>
        <w:gridCol w:w="1834"/>
        <w:gridCol w:w="5714"/>
        <w:gridCol w:w="782"/>
      </w:tblGrid>
      <w:tr w14:paraId="0B9C6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331" w:type="dxa"/>
            <w:tcBorders>
              <w:bottom w:val="single" w:color="auto" w:sz="4" w:space="0"/>
            </w:tcBorders>
          </w:tcPr>
          <w:p w14:paraId="182585A4">
            <w:pPr>
              <w:pStyle w:val="9"/>
              <w:spacing w:before="234" w:line="232" w:lineRule="auto"/>
              <w:ind w:left="466"/>
              <w:rPr>
                <w:sz w:val="20"/>
                <w:szCs w:val="20"/>
              </w:rPr>
            </w:pPr>
            <w:r>
              <w:rPr>
                <w:b/>
                <w:bCs/>
                <w:sz w:val="20"/>
                <w:szCs w:val="20"/>
              </w:rPr>
              <w:t>项目</w:t>
            </w:r>
          </w:p>
        </w:tc>
        <w:tc>
          <w:tcPr>
            <w:tcW w:w="1834" w:type="dxa"/>
            <w:tcBorders>
              <w:bottom w:val="single" w:color="auto" w:sz="4" w:space="0"/>
            </w:tcBorders>
          </w:tcPr>
          <w:p w14:paraId="07F726F5">
            <w:pPr>
              <w:pStyle w:val="9"/>
              <w:spacing w:before="234" w:line="231" w:lineRule="auto"/>
              <w:ind w:left="507"/>
              <w:rPr>
                <w:sz w:val="20"/>
                <w:szCs w:val="20"/>
              </w:rPr>
            </w:pPr>
            <w:r>
              <w:rPr>
                <w:b/>
                <w:bCs/>
                <w:spacing w:val="4"/>
                <w:sz w:val="20"/>
                <w:szCs w:val="20"/>
              </w:rPr>
              <w:t>评审因素</w:t>
            </w:r>
          </w:p>
        </w:tc>
        <w:tc>
          <w:tcPr>
            <w:tcW w:w="5714" w:type="dxa"/>
          </w:tcPr>
          <w:p w14:paraId="0342D4B1">
            <w:pPr>
              <w:pStyle w:val="9"/>
              <w:spacing w:before="234" w:line="231" w:lineRule="auto"/>
              <w:ind w:left="2449"/>
              <w:rPr>
                <w:sz w:val="20"/>
                <w:szCs w:val="20"/>
              </w:rPr>
            </w:pPr>
            <w:r>
              <w:rPr>
                <w:b/>
                <w:bCs/>
                <w:spacing w:val="4"/>
                <w:sz w:val="20"/>
                <w:szCs w:val="20"/>
              </w:rPr>
              <w:t>评审标准</w:t>
            </w:r>
          </w:p>
        </w:tc>
        <w:tc>
          <w:tcPr>
            <w:tcW w:w="782" w:type="dxa"/>
          </w:tcPr>
          <w:p w14:paraId="756082D4">
            <w:pPr>
              <w:pStyle w:val="9"/>
              <w:spacing w:before="43" w:line="238" w:lineRule="auto"/>
              <w:ind w:left="197" w:right="180" w:hanging="4"/>
              <w:rPr>
                <w:sz w:val="20"/>
                <w:szCs w:val="20"/>
              </w:rPr>
            </w:pPr>
            <w:r>
              <w:rPr>
                <w:spacing w:val="1"/>
                <w:sz w:val="20"/>
                <w:szCs w:val="20"/>
              </w:rPr>
              <w:t>是否</w:t>
            </w:r>
            <w:r>
              <w:rPr>
                <w:spacing w:val="-1"/>
                <w:sz w:val="20"/>
                <w:szCs w:val="20"/>
              </w:rPr>
              <w:t>符合</w:t>
            </w:r>
          </w:p>
        </w:tc>
      </w:tr>
      <w:tr w14:paraId="43CAA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31" w:type="dxa"/>
            <w:vMerge w:val="restart"/>
            <w:tcBorders>
              <w:top w:val="single" w:color="auto" w:sz="4" w:space="0"/>
              <w:left w:val="single" w:color="auto" w:sz="4" w:space="0"/>
              <w:bottom w:val="single" w:color="auto" w:sz="4" w:space="0"/>
              <w:right w:val="single" w:color="auto" w:sz="4" w:space="0"/>
            </w:tcBorders>
          </w:tcPr>
          <w:p w14:paraId="6CB58A3D">
            <w:pPr>
              <w:spacing w:line="254" w:lineRule="auto"/>
            </w:pPr>
          </w:p>
          <w:p w14:paraId="1FDEAED8">
            <w:pPr>
              <w:spacing w:line="254" w:lineRule="auto"/>
            </w:pPr>
          </w:p>
          <w:p w14:paraId="4C2F1ECB">
            <w:pPr>
              <w:spacing w:line="254" w:lineRule="auto"/>
            </w:pPr>
          </w:p>
          <w:p w14:paraId="391D0507">
            <w:pPr>
              <w:spacing w:line="254" w:lineRule="auto"/>
            </w:pPr>
          </w:p>
          <w:p w14:paraId="438EEF83">
            <w:pPr>
              <w:spacing w:line="254" w:lineRule="auto"/>
            </w:pPr>
          </w:p>
          <w:p w14:paraId="0248B869">
            <w:pPr>
              <w:spacing w:line="254" w:lineRule="auto"/>
            </w:pPr>
          </w:p>
          <w:p w14:paraId="085855A8">
            <w:pPr>
              <w:pStyle w:val="9"/>
              <w:spacing w:before="65" w:line="229" w:lineRule="auto"/>
              <w:ind w:left="161"/>
              <w:rPr>
                <w:sz w:val="20"/>
                <w:szCs w:val="20"/>
              </w:rPr>
            </w:pPr>
            <w:r>
              <w:rPr>
                <w:b/>
                <w:bCs/>
                <w:spacing w:val="3"/>
                <w:sz w:val="20"/>
                <w:szCs w:val="20"/>
              </w:rPr>
              <w:t>资格性审查</w:t>
            </w:r>
          </w:p>
        </w:tc>
        <w:tc>
          <w:tcPr>
            <w:tcW w:w="1834" w:type="dxa"/>
            <w:tcBorders>
              <w:top w:val="single" w:color="auto" w:sz="4" w:space="0"/>
              <w:left w:val="single" w:color="auto" w:sz="4" w:space="0"/>
              <w:bottom w:val="single" w:color="auto" w:sz="4" w:space="0"/>
              <w:right w:val="single" w:color="auto" w:sz="4" w:space="0"/>
            </w:tcBorders>
          </w:tcPr>
          <w:p w14:paraId="278CDA7B">
            <w:pPr>
              <w:pStyle w:val="9"/>
              <w:spacing w:before="29" w:line="235" w:lineRule="auto"/>
              <w:ind w:left="295" w:right="182" w:hanging="103"/>
              <w:rPr>
                <w:sz w:val="20"/>
                <w:szCs w:val="20"/>
                <w:lang w:eastAsia="zh-CN"/>
              </w:rPr>
            </w:pPr>
            <w:r>
              <w:rPr>
                <w:spacing w:val="7"/>
                <w:sz w:val="20"/>
                <w:szCs w:val="20"/>
                <w:lang w:eastAsia="zh-CN"/>
              </w:rPr>
              <w:t>具有独立承担民事责任的能力</w:t>
            </w:r>
          </w:p>
        </w:tc>
        <w:tc>
          <w:tcPr>
            <w:tcW w:w="5714" w:type="dxa"/>
            <w:tcBorders>
              <w:left w:val="single" w:color="auto" w:sz="4" w:space="0"/>
            </w:tcBorders>
          </w:tcPr>
          <w:p w14:paraId="5581D200">
            <w:pPr>
              <w:pStyle w:val="9"/>
              <w:spacing w:before="164" w:line="230" w:lineRule="auto"/>
              <w:ind w:left="119"/>
              <w:rPr>
                <w:sz w:val="20"/>
                <w:szCs w:val="20"/>
                <w:lang w:eastAsia="zh-CN"/>
              </w:rPr>
            </w:pPr>
            <w:r>
              <w:rPr>
                <w:spacing w:val="8"/>
                <w:sz w:val="20"/>
                <w:szCs w:val="20"/>
                <w:lang w:eastAsia="zh-CN"/>
              </w:rPr>
              <w:t>提供有效的营业执照复印件</w:t>
            </w:r>
          </w:p>
        </w:tc>
        <w:tc>
          <w:tcPr>
            <w:tcW w:w="782" w:type="dxa"/>
          </w:tcPr>
          <w:p w14:paraId="79DA799C">
            <w:pPr>
              <w:rPr>
                <w:lang w:eastAsia="zh-CN"/>
              </w:rPr>
            </w:pPr>
          </w:p>
        </w:tc>
      </w:tr>
      <w:tr w14:paraId="6D314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1331" w:type="dxa"/>
            <w:vMerge w:val="continue"/>
            <w:tcBorders>
              <w:top w:val="single" w:color="auto" w:sz="4" w:space="0"/>
              <w:left w:val="single" w:color="auto" w:sz="4" w:space="0"/>
              <w:bottom w:val="single" w:color="auto" w:sz="4" w:space="0"/>
              <w:right w:val="single" w:color="auto" w:sz="4" w:space="0"/>
            </w:tcBorders>
          </w:tcPr>
          <w:p w14:paraId="298EEF4E">
            <w:pPr>
              <w:rPr>
                <w:lang w:eastAsia="zh-CN"/>
              </w:rPr>
            </w:pPr>
          </w:p>
        </w:tc>
        <w:tc>
          <w:tcPr>
            <w:tcW w:w="1834" w:type="dxa"/>
            <w:tcBorders>
              <w:top w:val="single" w:color="auto" w:sz="4" w:space="0"/>
              <w:left w:val="single" w:color="auto" w:sz="4" w:space="0"/>
              <w:bottom w:val="single" w:color="auto" w:sz="4" w:space="0"/>
              <w:right w:val="single" w:color="auto" w:sz="4" w:space="0"/>
            </w:tcBorders>
          </w:tcPr>
          <w:p w14:paraId="30D3C767">
            <w:pPr>
              <w:pStyle w:val="9"/>
              <w:spacing w:before="167"/>
              <w:ind w:left="512" w:right="182" w:hanging="320"/>
              <w:rPr>
                <w:sz w:val="20"/>
                <w:szCs w:val="20"/>
                <w:lang w:eastAsia="zh-CN"/>
              </w:rPr>
            </w:pPr>
            <w:r>
              <w:rPr>
                <w:spacing w:val="7"/>
                <w:sz w:val="20"/>
                <w:szCs w:val="20"/>
                <w:lang w:eastAsia="zh-CN"/>
              </w:rPr>
              <w:t>具有健全的财务</w:t>
            </w:r>
            <w:r>
              <w:rPr>
                <w:spacing w:val="4"/>
                <w:sz w:val="20"/>
                <w:szCs w:val="20"/>
                <w:lang w:eastAsia="zh-CN"/>
              </w:rPr>
              <w:t>会计制度</w:t>
            </w:r>
          </w:p>
        </w:tc>
        <w:tc>
          <w:tcPr>
            <w:tcW w:w="5714" w:type="dxa"/>
            <w:tcBorders>
              <w:left w:val="single" w:color="auto" w:sz="4" w:space="0"/>
            </w:tcBorders>
          </w:tcPr>
          <w:p w14:paraId="544348C3">
            <w:pPr>
              <w:pStyle w:val="9"/>
              <w:spacing w:before="31"/>
              <w:ind w:left="121" w:right="102" w:hanging="2"/>
              <w:jc w:val="both"/>
              <w:rPr>
                <w:sz w:val="20"/>
                <w:szCs w:val="20"/>
                <w:lang w:eastAsia="zh-CN"/>
              </w:rPr>
            </w:pPr>
            <w:r>
              <w:rPr>
                <w:spacing w:val="5"/>
                <w:sz w:val="20"/>
                <w:szCs w:val="20"/>
                <w:lang w:eastAsia="zh-CN"/>
              </w:rPr>
              <w:t>提供</w:t>
            </w:r>
            <w:r>
              <w:rPr>
                <w:color w:val="auto"/>
                <w:spacing w:val="5"/>
                <w:sz w:val="20"/>
                <w:szCs w:val="20"/>
                <w:lang w:eastAsia="zh-CN"/>
              </w:rPr>
              <w:t>202</w:t>
            </w:r>
            <w:r>
              <w:rPr>
                <w:rFonts w:hint="eastAsia"/>
                <w:color w:val="auto"/>
                <w:spacing w:val="5"/>
                <w:sz w:val="20"/>
                <w:szCs w:val="20"/>
                <w:lang w:eastAsia="zh-CN"/>
              </w:rPr>
              <w:t>3</w:t>
            </w:r>
            <w:r>
              <w:rPr>
                <w:spacing w:val="5"/>
                <w:sz w:val="20"/>
                <w:szCs w:val="20"/>
                <w:lang w:eastAsia="zh-CN"/>
              </w:rPr>
              <w:t>年或近期的财务状况报告（表）或其基本开户银行</w:t>
            </w:r>
            <w:r>
              <w:rPr>
                <w:spacing w:val="11"/>
                <w:sz w:val="20"/>
                <w:szCs w:val="20"/>
                <w:lang w:eastAsia="zh-CN"/>
              </w:rPr>
              <w:t>出具的资信证明复印件（资信证明出具时间应在本项</w:t>
            </w:r>
            <w:r>
              <w:rPr>
                <w:spacing w:val="10"/>
                <w:sz w:val="20"/>
                <w:szCs w:val="20"/>
                <w:lang w:eastAsia="zh-CN"/>
              </w:rPr>
              <w:t>目采购</w:t>
            </w:r>
            <w:r>
              <w:rPr>
                <w:spacing w:val="7"/>
                <w:sz w:val="20"/>
                <w:szCs w:val="20"/>
                <w:lang w:eastAsia="zh-CN"/>
              </w:rPr>
              <w:t>公告发布之后响应文件递交截止时间之前）。</w:t>
            </w:r>
          </w:p>
        </w:tc>
        <w:tc>
          <w:tcPr>
            <w:tcW w:w="782" w:type="dxa"/>
          </w:tcPr>
          <w:p w14:paraId="1CE07747">
            <w:pPr>
              <w:rPr>
                <w:lang w:eastAsia="zh-CN"/>
              </w:rPr>
            </w:pPr>
          </w:p>
        </w:tc>
      </w:tr>
      <w:tr w14:paraId="76546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31" w:type="dxa"/>
            <w:vMerge w:val="continue"/>
            <w:tcBorders>
              <w:top w:val="single" w:color="auto" w:sz="4" w:space="0"/>
              <w:left w:val="single" w:color="auto" w:sz="4" w:space="0"/>
              <w:bottom w:val="nil"/>
            </w:tcBorders>
          </w:tcPr>
          <w:p w14:paraId="75D2F8FE">
            <w:pPr>
              <w:rPr>
                <w:lang w:eastAsia="zh-CN"/>
              </w:rPr>
            </w:pPr>
          </w:p>
        </w:tc>
        <w:tc>
          <w:tcPr>
            <w:tcW w:w="1834" w:type="dxa"/>
            <w:tcBorders>
              <w:top w:val="single" w:color="auto" w:sz="4" w:space="0"/>
            </w:tcBorders>
          </w:tcPr>
          <w:p w14:paraId="04A2510E">
            <w:pPr>
              <w:pStyle w:val="9"/>
              <w:spacing w:before="32" w:line="229" w:lineRule="auto"/>
              <w:ind w:left="192"/>
              <w:rPr>
                <w:sz w:val="20"/>
                <w:szCs w:val="20"/>
                <w:lang w:eastAsia="zh-CN"/>
              </w:rPr>
            </w:pPr>
            <w:r>
              <w:rPr>
                <w:spacing w:val="7"/>
                <w:sz w:val="20"/>
                <w:szCs w:val="20"/>
                <w:lang w:eastAsia="zh-CN"/>
              </w:rPr>
              <w:t>具有履行合同所</w:t>
            </w:r>
          </w:p>
          <w:p w14:paraId="617F877F">
            <w:pPr>
              <w:pStyle w:val="9"/>
              <w:spacing w:before="22" w:line="231" w:lineRule="auto"/>
              <w:ind w:left="193"/>
              <w:rPr>
                <w:sz w:val="20"/>
                <w:szCs w:val="20"/>
                <w:lang w:eastAsia="zh-CN"/>
              </w:rPr>
            </w:pPr>
            <w:r>
              <w:rPr>
                <w:spacing w:val="7"/>
                <w:sz w:val="20"/>
                <w:szCs w:val="20"/>
                <w:lang w:eastAsia="zh-CN"/>
              </w:rPr>
              <w:t>必需的设备和专</w:t>
            </w:r>
          </w:p>
          <w:p w14:paraId="497066C8">
            <w:pPr>
              <w:pStyle w:val="9"/>
              <w:spacing w:before="23" w:line="216" w:lineRule="auto"/>
              <w:ind w:left="401"/>
              <w:rPr>
                <w:sz w:val="20"/>
                <w:szCs w:val="20"/>
              </w:rPr>
            </w:pPr>
            <w:r>
              <w:rPr>
                <w:spacing w:val="7"/>
                <w:sz w:val="20"/>
                <w:szCs w:val="20"/>
              </w:rPr>
              <w:t>业技术能力</w:t>
            </w:r>
          </w:p>
        </w:tc>
        <w:tc>
          <w:tcPr>
            <w:tcW w:w="5714" w:type="dxa"/>
          </w:tcPr>
          <w:p w14:paraId="7BEE6D1D">
            <w:pPr>
              <w:pStyle w:val="9"/>
              <w:spacing w:before="303" w:line="229" w:lineRule="auto"/>
              <w:ind w:left="118"/>
              <w:rPr>
                <w:sz w:val="20"/>
                <w:szCs w:val="20"/>
                <w:lang w:eastAsia="zh-CN"/>
              </w:rPr>
            </w:pPr>
            <w:r>
              <w:rPr>
                <w:spacing w:val="9"/>
                <w:sz w:val="20"/>
                <w:szCs w:val="20"/>
                <w:lang w:eastAsia="zh-CN"/>
              </w:rPr>
              <w:t>供应商提供书面声明或相关证明材料</w:t>
            </w:r>
          </w:p>
        </w:tc>
        <w:tc>
          <w:tcPr>
            <w:tcW w:w="782" w:type="dxa"/>
          </w:tcPr>
          <w:p w14:paraId="37E46C54">
            <w:pPr>
              <w:rPr>
                <w:lang w:eastAsia="zh-CN"/>
              </w:rPr>
            </w:pPr>
          </w:p>
        </w:tc>
      </w:tr>
      <w:tr w14:paraId="2AF81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1331" w:type="dxa"/>
            <w:vMerge w:val="continue"/>
            <w:tcBorders>
              <w:top w:val="nil"/>
              <w:left w:val="single" w:color="auto" w:sz="4" w:space="0"/>
              <w:bottom w:val="nil"/>
            </w:tcBorders>
          </w:tcPr>
          <w:p w14:paraId="35F2EA5E">
            <w:pPr>
              <w:rPr>
                <w:lang w:eastAsia="zh-CN"/>
              </w:rPr>
            </w:pPr>
          </w:p>
        </w:tc>
        <w:tc>
          <w:tcPr>
            <w:tcW w:w="1834" w:type="dxa"/>
          </w:tcPr>
          <w:p w14:paraId="25221447">
            <w:pPr>
              <w:pStyle w:val="9"/>
              <w:spacing w:before="168" w:line="231" w:lineRule="auto"/>
              <w:ind w:left="188"/>
              <w:rPr>
                <w:sz w:val="20"/>
                <w:szCs w:val="20"/>
                <w:lang w:eastAsia="zh-CN"/>
              </w:rPr>
            </w:pPr>
            <w:r>
              <w:rPr>
                <w:spacing w:val="8"/>
                <w:sz w:val="20"/>
                <w:szCs w:val="20"/>
                <w:lang w:eastAsia="zh-CN"/>
              </w:rPr>
              <w:t>有依法缴纳税收</w:t>
            </w:r>
          </w:p>
          <w:p w14:paraId="05AAEE1E">
            <w:pPr>
              <w:pStyle w:val="9"/>
              <w:spacing w:before="21" w:line="229" w:lineRule="auto"/>
              <w:ind w:left="190"/>
              <w:rPr>
                <w:sz w:val="20"/>
                <w:szCs w:val="20"/>
                <w:lang w:eastAsia="zh-CN"/>
              </w:rPr>
            </w:pPr>
            <w:r>
              <w:rPr>
                <w:spacing w:val="8"/>
                <w:sz w:val="20"/>
                <w:szCs w:val="20"/>
                <w:lang w:eastAsia="zh-CN"/>
              </w:rPr>
              <w:t>和社会保障资金</w:t>
            </w:r>
          </w:p>
          <w:p w14:paraId="45C9FF30">
            <w:pPr>
              <w:pStyle w:val="9"/>
              <w:spacing w:before="22" w:line="232" w:lineRule="auto"/>
              <w:ind w:left="413"/>
              <w:rPr>
                <w:sz w:val="20"/>
                <w:szCs w:val="20"/>
              </w:rPr>
            </w:pPr>
            <w:r>
              <w:rPr>
                <w:spacing w:val="4"/>
                <w:sz w:val="20"/>
                <w:szCs w:val="20"/>
              </w:rPr>
              <w:t>的良好记录</w:t>
            </w:r>
          </w:p>
        </w:tc>
        <w:tc>
          <w:tcPr>
            <w:tcW w:w="5714" w:type="dxa"/>
          </w:tcPr>
          <w:p w14:paraId="4D2DCF7A">
            <w:pPr>
              <w:pStyle w:val="9"/>
              <w:spacing w:before="34" w:line="230" w:lineRule="auto"/>
              <w:ind w:left="122"/>
              <w:rPr>
                <w:sz w:val="20"/>
                <w:szCs w:val="20"/>
                <w:lang w:eastAsia="zh-CN"/>
              </w:rPr>
            </w:pPr>
            <w:r>
              <w:rPr>
                <w:spacing w:val="8"/>
                <w:sz w:val="20"/>
                <w:szCs w:val="20"/>
                <w:lang w:eastAsia="zh-CN"/>
              </w:rPr>
              <w:t>（1）提供税务登记证复印件或依法缴纳税收证明；</w:t>
            </w:r>
          </w:p>
          <w:p w14:paraId="7D040932">
            <w:pPr>
              <w:pStyle w:val="9"/>
              <w:spacing w:before="21"/>
              <w:ind w:left="117" w:right="102" w:firstLine="4"/>
              <w:rPr>
                <w:sz w:val="20"/>
                <w:szCs w:val="20"/>
                <w:lang w:eastAsia="zh-CN"/>
              </w:rPr>
            </w:pPr>
            <w:r>
              <w:rPr>
                <w:spacing w:val="7"/>
                <w:sz w:val="20"/>
                <w:szCs w:val="20"/>
                <w:lang w:eastAsia="zh-CN"/>
              </w:rPr>
              <w:t>（2）提供社会保险登记证或社保机构出具的</w:t>
            </w:r>
            <w:r>
              <w:rPr>
                <w:spacing w:val="6"/>
                <w:sz w:val="20"/>
                <w:szCs w:val="20"/>
                <w:lang w:eastAsia="zh-CN"/>
              </w:rPr>
              <w:t>近半年内任一月</w:t>
            </w:r>
            <w:r>
              <w:rPr>
                <w:spacing w:val="8"/>
                <w:sz w:val="20"/>
                <w:szCs w:val="20"/>
                <w:lang w:eastAsia="zh-CN"/>
              </w:rPr>
              <w:t>社保缴纳证明或社保缴纳凭证</w:t>
            </w:r>
          </w:p>
          <w:p w14:paraId="2AECE9DD">
            <w:pPr>
              <w:pStyle w:val="9"/>
              <w:spacing w:before="36" w:line="229" w:lineRule="auto"/>
              <w:ind w:left="121"/>
              <w:rPr>
                <w:sz w:val="20"/>
                <w:szCs w:val="20"/>
                <w:lang w:eastAsia="zh-CN"/>
              </w:rPr>
            </w:pPr>
            <w:r>
              <w:rPr>
                <w:spacing w:val="6"/>
                <w:sz w:val="20"/>
                <w:szCs w:val="20"/>
                <w:lang w:eastAsia="zh-CN"/>
              </w:rPr>
              <w:t>（3）供应商是其他组织和自然人的，需要提供近半年内任意</w:t>
            </w:r>
            <w:r>
              <w:rPr>
                <w:spacing w:val="8"/>
                <w:sz w:val="20"/>
                <w:szCs w:val="20"/>
                <w:lang w:eastAsia="zh-CN"/>
              </w:rPr>
              <w:t>一个月的缴纳税收和社会保险的凭据</w:t>
            </w:r>
          </w:p>
          <w:p w14:paraId="57231240">
            <w:pPr>
              <w:pStyle w:val="9"/>
              <w:spacing w:before="24" w:line="217" w:lineRule="auto"/>
              <w:ind w:left="122"/>
              <w:rPr>
                <w:sz w:val="20"/>
                <w:szCs w:val="20"/>
                <w:lang w:eastAsia="zh-CN"/>
              </w:rPr>
            </w:pPr>
            <w:r>
              <w:rPr>
                <w:spacing w:val="7"/>
                <w:sz w:val="20"/>
                <w:szCs w:val="20"/>
                <w:lang w:eastAsia="zh-CN"/>
              </w:rPr>
              <w:t>（4）依法免税或不需要缴纳社会保障资金</w:t>
            </w:r>
            <w:r>
              <w:rPr>
                <w:spacing w:val="6"/>
                <w:sz w:val="20"/>
                <w:szCs w:val="20"/>
                <w:lang w:eastAsia="zh-CN"/>
              </w:rPr>
              <w:t>的供应商，应提供</w:t>
            </w:r>
            <w:r>
              <w:rPr>
                <w:spacing w:val="8"/>
                <w:sz w:val="20"/>
                <w:szCs w:val="20"/>
                <w:lang w:eastAsia="zh-CN"/>
              </w:rPr>
              <w:t>相应文件证明其依法免税或不需要缴纳社会保障资金。</w:t>
            </w:r>
          </w:p>
        </w:tc>
        <w:tc>
          <w:tcPr>
            <w:tcW w:w="782" w:type="dxa"/>
          </w:tcPr>
          <w:p w14:paraId="45DAC8FE">
            <w:pPr>
              <w:rPr>
                <w:lang w:eastAsia="zh-CN"/>
              </w:rPr>
            </w:pPr>
          </w:p>
        </w:tc>
      </w:tr>
      <w:tr w14:paraId="50BAC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trPr>
        <w:tc>
          <w:tcPr>
            <w:tcW w:w="1331" w:type="dxa"/>
            <w:vMerge w:val="continue"/>
            <w:tcBorders>
              <w:top w:val="nil"/>
              <w:left w:val="single" w:color="auto" w:sz="4" w:space="0"/>
              <w:bottom w:val="nil"/>
            </w:tcBorders>
          </w:tcPr>
          <w:p w14:paraId="221AFF76">
            <w:pPr>
              <w:rPr>
                <w:lang w:eastAsia="zh-CN"/>
              </w:rPr>
            </w:pPr>
          </w:p>
        </w:tc>
        <w:tc>
          <w:tcPr>
            <w:tcW w:w="1834" w:type="dxa"/>
          </w:tcPr>
          <w:p w14:paraId="75E80D03">
            <w:pPr>
              <w:pStyle w:val="9"/>
              <w:spacing w:before="30" w:line="231" w:lineRule="auto"/>
              <w:ind w:left="193"/>
              <w:rPr>
                <w:sz w:val="20"/>
                <w:szCs w:val="20"/>
                <w:lang w:eastAsia="zh-CN"/>
              </w:rPr>
            </w:pPr>
            <w:r>
              <w:rPr>
                <w:spacing w:val="7"/>
                <w:sz w:val="20"/>
                <w:szCs w:val="20"/>
                <w:lang w:eastAsia="zh-CN"/>
              </w:rPr>
              <w:t>参加政府采购活</w:t>
            </w:r>
          </w:p>
          <w:p w14:paraId="3E97C4E7">
            <w:pPr>
              <w:pStyle w:val="9"/>
              <w:spacing w:before="23" w:line="228" w:lineRule="auto"/>
              <w:ind w:left="120"/>
              <w:rPr>
                <w:sz w:val="20"/>
                <w:szCs w:val="20"/>
                <w:lang w:eastAsia="zh-CN"/>
              </w:rPr>
            </w:pPr>
            <w:r>
              <w:rPr>
                <w:spacing w:val="-1"/>
                <w:sz w:val="20"/>
                <w:szCs w:val="20"/>
                <w:lang w:eastAsia="zh-CN"/>
              </w:rPr>
              <w:t>动前三年内，在经</w:t>
            </w:r>
          </w:p>
          <w:p w14:paraId="7D4B135E">
            <w:pPr>
              <w:pStyle w:val="9"/>
              <w:spacing w:before="24" w:line="231" w:lineRule="auto"/>
              <w:ind w:left="196"/>
              <w:rPr>
                <w:sz w:val="20"/>
                <w:szCs w:val="20"/>
                <w:lang w:eastAsia="zh-CN"/>
              </w:rPr>
            </w:pPr>
            <w:r>
              <w:rPr>
                <w:spacing w:val="7"/>
                <w:sz w:val="20"/>
                <w:szCs w:val="20"/>
                <w:lang w:eastAsia="zh-CN"/>
              </w:rPr>
              <w:t>营活动中没有重</w:t>
            </w:r>
          </w:p>
          <w:p w14:paraId="758FF39D">
            <w:pPr>
              <w:pStyle w:val="9"/>
              <w:spacing w:before="23" w:line="216" w:lineRule="auto"/>
              <w:ind w:left="404"/>
              <w:rPr>
                <w:sz w:val="20"/>
                <w:szCs w:val="20"/>
                <w:lang w:eastAsia="zh-CN"/>
              </w:rPr>
            </w:pPr>
            <w:r>
              <w:rPr>
                <w:spacing w:val="6"/>
                <w:sz w:val="20"/>
                <w:szCs w:val="20"/>
                <w:lang w:eastAsia="zh-CN"/>
              </w:rPr>
              <w:t>大违法记录</w:t>
            </w:r>
          </w:p>
        </w:tc>
        <w:tc>
          <w:tcPr>
            <w:tcW w:w="5714" w:type="dxa"/>
          </w:tcPr>
          <w:p w14:paraId="61A81A3F">
            <w:pPr>
              <w:spacing w:line="370" w:lineRule="auto"/>
              <w:rPr>
                <w:lang w:eastAsia="zh-CN"/>
              </w:rPr>
            </w:pPr>
          </w:p>
          <w:p w14:paraId="2FDE4936">
            <w:pPr>
              <w:pStyle w:val="9"/>
              <w:spacing w:before="65" w:line="229" w:lineRule="auto"/>
              <w:ind w:left="117"/>
              <w:rPr>
                <w:sz w:val="20"/>
                <w:szCs w:val="20"/>
                <w:lang w:eastAsia="zh-CN"/>
              </w:rPr>
            </w:pPr>
            <w:r>
              <w:rPr>
                <w:spacing w:val="9"/>
                <w:sz w:val="20"/>
                <w:szCs w:val="20"/>
                <w:lang w:eastAsia="zh-CN"/>
              </w:rPr>
              <w:t>磋商声明按竞争性磋商文件规定格式完整提供</w:t>
            </w:r>
          </w:p>
        </w:tc>
        <w:tc>
          <w:tcPr>
            <w:tcW w:w="782" w:type="dxa"/>
          </w:tcPr>
          <w:p w14:paraId="48ECDE07">
            <w:pPr>
              <w:rPr>
                <w:lang w:eastAsia="zh-CN"/>
              </w:rPr>
            </w:pPr>
          </w:p>
        </w:tc>
      </w:tr>
      <w:tr w14:paraId="533BB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trPr>
        <w:tc>
          <w:tcPr>
            <w:tcW w:w="1331" w:type="dxa"/>
            <w:tcBorders>
              <w:top w:val="nil"/>
              <w:bottom w:val="nil"/>
            </w:tcBorders>
          </w:tcPr>
          <w:p w14:paraId="2464577E">
            <w:pPr>
              <w:rPr>
                <w:lang w:eastAsia="zh-CN"/>
              </w:rPr>
            </w:pPr>
          </w:p>
        </w:tc>
        <w:tc>
          <w:tcPr>
            <w:tcW w:w="1834" w:type="dxa"/>
          </w:tcPr>
          <w:p w14:paraId="3A872B34">
            <w:pPr>
              <w:pStyle w:val="9"/>
              <w:spacing w:before="305" w:line="241" w:lineRule="auto"/>
              <w:ind w:left="820" w:right="182" w:hanging="629"/>
              <w:rPr>
                <w:sz w:val="20"/>
                <w:szCs w:val="20"/>
              </w:rPr>
            </w:pPr>
            <w:r>
              <w:rPr>
                <w:spacing w:val="7"/>
                <w:sz w:val="20"/>
                <w:szCs w:val="20"/>
              </w:rPr>
              <w:t>企业信用信息查</w:t>
            </w:r>
            <w:r>
              <w:rPr>
                <w:sz w:val="20"/>
                <w:szCs w:val="20"/>
              </w:rPr>
              <w:t>询</w:t>
            </w:r>
          </w:p>
        </w:tc>
        <w:tc>
          <w:tcPr>
            <w:tcW w:w="5714" w:type="dxa"/>
          </w:tcPr>
          <w:p w14:paraId="79914AB7">
            <w:pPr>
              <w:pStyle w:val="9"/>
              <w:spacing w:before="31" w:line="243" w:lineRule="auto"/>
              <w:ind w:left="117" w:right="102"/>
              <w:jc w:val="both"/>
              <w:rPr>
                <w:sz w:val="20"/>
                <w:szCs w:val="20"/>
                <w:lang w:eastAsia="zh-CN"/>
              </w:rPr>
            </w:pPr>
            <w:r>
              <w:rPr>
                <w:spacing w:val="7"/>
                <w:sz w:val="20"/>
                <w:szCs w:val="20"/>
                <w:lang w:eastAsia="zh-CN"/>
              </w:rPr>
              <w:t>供应商未被“信用中国”或“中国执行信息公开网</w:t>
            </w:r>
            <w:r>
              <w:rPr>
                <w:spacing w:val="6"/>
                <w:sz w:val="20"/>
                <w:szCs w:val="20"/>
                <w:lang w:eastAsia="zh-CN"/>
              </w:rPr>
              <w:t>”网站及</w:t>
            </w:r>
            <w:r>
              <w:rPr>
                <w:spacing w:val="11"/>
                <w:sz w:val="20"/>
                <w:szCs w:val="20"/>
                <w:lang w:eastAsia="zh-CN"/>
              </w:rPr>
              <w:t>中国政府采购网列入被列入失信被执行人、重大税收违法案件当事人名单的供应商、列入政府采购严重违法失信行为记</w:t>
            </w:r>
            <w:r>
              <w:rPr>
                <w:spacing w:val="8"/>
                <w:sz w:val="20"/>
                <w:szCs w:val="20"/>
                <w:lang w:eastAsia="zh-CN"/>
              </w:rPr>
              <w:t>录名单</w:t>
            </w:r>
          </w:p>
        </w:tc>
        <w:tc>
          <w:tcPr>
            <w:tcW w:w="782" w:type="dxa"/>
          </w:tcPr>
          <w:p w14:paraId="71CD2A1D">
            <w:pPr>
              <w:rPr>
                <w:lang w:eastAsia="zh-CN"/>
              </w:rPr>
            </w:pPr>
          </w:p>
        </w:tc>
      </w:tr>
      <w:tr w14:paraId="09B53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331" w:type="dxa"/>
            <w:tcBorders>
              <w:top w:val="nil"/>
              <w:bottom w:val="nil"/>
            </w:tcBorders>
          </w:tcPr>
          <w:p w14:paraId="030EC098">
            <w:pPr>
              <w:rPr>
                <w:lang w:eastAsia="zh-CN"/>
              </w:rPr>
            </w:pPr>
          </w:p>
        </w:tc>
        <w:tc>
          <w:tcPr>
            <w:tcW w:w="1834" w:type="dxa"/>
            <w:vMerge w:val="restart"/>
          </w:tcPr>
          <w:p w14:paraId="6C19A14B">
            <w:pPr>
              <w:pStyle w:val="9"/>
              <w:spacing w:before="32" w:line="216" w:lineRule="auto"/>
              <w:ind w:left="402"/>
              <w:rPr>
                <w:rFonts w:hint="eastAsia"/>
                <w:spacing w:val="3"/>
                <w:sz w:val="20"/>
                <w:szCs w:val="20"/>
                <w:lang w:val="en-US" w:eastAsia="zh-CN"/>
              </w:rPr>
            </w:pPr>
          </w:p>
          <w:p w14:paraId="02BE31D8">
            <w:pPr>
              <w:pStyle w:val="9"/>
              <w:spacing w:before="32" w:line="216" w:lineRule="auto"/>
              <w:ind w:left="402"/>
              <w:rPr>
                <w:rFonts w:hint="default" w:eastAsia="仿宋"/>
                <w:sz w:val="20"/>
                <w:szCs w:val="20"/>
                <w:lang w:val="en-US" w:eastAsia="zh-CN"/>
              </w:rPr>
            </w:pPr>
            <w:r>
              <w:rPr>
                <w:rFonts w:hint="eastAsia"/>
                <w:spacing w:val="3"/>
                <w:sz w:val="20"/>
                <w:szCs w:val="20"/>
                <w:lang w:val="en-US" w:eastAsia="zh-CN"/>
              </w:rPr>
              <w:t>特点资质</w:t>
            </w:r>
          </w:p>
        </w:tc>
        <w:tc>
          <w:tcPr>
            <w:tcW w:w="5714" w:type="dxa"/>
            <w:vMerge w:val="restart"/>
          </w:tcPr>
          <w:p w14:paraId="6C7E6364">
            <w:pPr>
              <w:pStyle w:val="9"/>
              <w:spacing w:before="31" w:line="217" w:lineRule="auto"/>
              <w:ind w:left="120"/>
              <w:rPr>
                <w:spacing w:val="9"/>
                <w:sz w:val="20"/>
                <w:szCs w:val="20"/>
                <w:lang w:eastAsia="zh-CN"/>
              </w:rPr>
            </w:pPr>
            <w:r>
              <w:rPr>
                <w:spacing w:val="9"/>
                <w:sz w:val="20"/>
                <w:szCs w:val="20"/>
                <w:lang w:eastAsia="zh-CN"/>
              </w:rPr>
              <w:t>具备有效的检验检测机构资质认定证书并提供资质附</w:t>
            </w:r>
            <w:r>
              <w:rPr>
                <w:spacing w:val="8"/>
                <w:sz w:val="20"/>
                <w:szCs w:val="20"/>
                <w:lang w:eastAsia="zh-CN"/>
              </w:rPr>
              <w:t>表；</w:t>
            </w:r>
          </w:p>
          <w:p w14:paraId="2D575E78">
            <w:pPr>
              <w:pStyle w:val="9"/>
              <w:spacing w:before="32" w:line="216" w:lineRule="auto"/>
              <w:ind w:left="118"/>
              <w:rPr>
                <w:sz w:val="20"/>
                <w:szCs w:val="20"/>
                <w:lang w:eastAsia="zh-CN"/>
              </w:rPr>
            </w:pPr>
            <w:r>
              <w:rPr>
                <w:spacing w:val="8"/>
                <w:sz w:val="20"/>
                <w:szCs w:val="20"/>
                <w:lang w:eastAsia="zh-CN"/>
              </w:rPr>
              <w:t>项目负责人应具备环境相关专业高级职称及以上职</w:t>
            </w:r>
            <w:r>
              <w:rPr>
                <w:spacing w:val="7"/>
                <w:sz w:val="20"/>
                <w:szCs w:val="20"/>
                <w:lang w:eastAsia="zh-CN"/>
              </w:rPr>
              <w:t>称；</w:t>
            </w:r>
          </w:p>
        </w:tc>
        <w:tc>
          <w:tcPr>
            <w:tcW w:w="782" w:type="dxa"/>
            <w:vMerge w:val="restart"/>
          </w:tcPr>
          <w:p w14:paraId="7940A68A">
            <w:pPr>
              <w:rPr>
                <w:lang w:eastAsia="zh-CN"/>
              </w:rPr>
            </w:pPr>
          </w:p>
        </w:tc>
      </w:tr>
      <w:tr w14:paraId="32D14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1331" w:type="dxa"/>
            <w:tcBorders>
              <w:top w:val="nil"/>
              <w:bottom w:val="nil"/>
            </w:tcBorders>
          </w:tcPr>
          <w:p w14:paraId="51E39464">
            <w:pPr>
              <w:rPr>
                <w:lang w:eastAsia="zh-CN"/>
              </w:rPr>
            </w:pPr>
          </w:p>
        </w:tc>
        <w:tc>
          <w:tcPr>
            <w:tcW w:w="1834" w:type="dxa"/>
            <w:vMerge w:val="continue"/>
            <w:tcBorders/>
          </w:tcPr>
          <w:p w14:paraId="29C466AE">
            <w:pPr>
              <w:pStyle w:val="9"/>
              <w:spacing w:before="32" w:line="216" w:lineRule="auto"/>
              <w:ind w:left="402"/>
              <w:rPr>
                <w:sz w:val="20"/>
                <w:szCs w:val="20"/>
              </w:rPr>
            </w:pPr>
          </w:p>
        </w:tc>
        <w:tc>
          <w:tcPr>
            <w:tcW w:w="5714" w:type="dxa"/>
            <w:vMerge w:val="continue"/>
            <w:tcBorders/>
          </w:tcPr>
          <w:p w14:paraId="7170FF14">
            <w:pPr>
              <w:pStyle w:val="9"/>
              <w:spacing w:before="32" w:line="216" w:lineRule="auto"/>
              <w:ind w:left="118"/>
              <w:rPr>
                <w:sz w:val="20"/>
                <w:szCs w:val="20"/>
                <w:lang w:eastAsia="zh-CN"/>
              </w:rPr>
            </w:pPr>
          </w:p>
        </w:tc>
        <w:tc>
          <w:tcPr>
            <w:tcW w:w="782" w:type="dxa"/>
            <w:vMerge w:val="continue"/>
            <w:tcBorders/>
          </w:tcPr>
          <w:p w14:paraId="13D34967">
            <w:pPr>
              <w:rPr>
                <w:lang w:eastAsia="zh-CN"/>
              </w:rPr>
            </w:pPr>
          </w:p>
        </w:tc>
      </w:tr>
      <w:tr w14:paraId="0493F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trPr>
        <w:tc>
          <w:tcPr>
            <w:tcW w:w="1331" w:type="dxa"/>
            <w:tcBorders>
              <w:top w:val="nil"/>
            </w:tcBorders>
          </w:tcPr>
          <w:p w14:paraId="019F38F4">
            <w:pPr>
              <w:rPr>
                <w:lang w:eastAsia="zh-CN"/>
              </w:rPr>
            </w:pPr>
          </w:p>
        </w:tc>
        <w:tc>
          <w:tcPr>
            <w:tcW w:w="1834" w:type="dxa"/>
          </w:tcPr>
          <w:p w14:paraId="4A7ECC3B">
            <w:pPr>
              <w:pStyle w:val="9"/>
              <w:spacing w:before="305" w:line="231" w:lineRule="auto"/>
              <w:ind w:left="145"/>
              <w:rPr>
                <w:sz w:val="20"/>
                <w:szCs w:val="20"/>
              </w:rPr>
            </w:pPr>
            <w:r>
              <w:rPr>
                <w:spacing w:val="4"/>
                <w:sz w:val="20"/>
                <w:szCs w:val="20"/>
              </w:rPr>
              <w:t>中小企业申明函</w:t>
            </w:r>
          </w:p>
        </w:tc>
        <w:tc>
          <w:tcPr>
            <w:tcW w:w="5714" w:type="dxa"/>
          </w:tcPr>
          <w:p w14:paraId="6052BE63">
            <w:pPr>
              <w:pStyle w:val="9"/>
              <w:spacing w:before="35" w:line="239" w:lineRule="auto"/>
              <w:ind w:left="117" w:right="102" w:firstLine="1"/>
              <w:jc w:val="both"/>
              <w:rPr>
                <w:sz w:val="20"/>
                <w:szCs w:val="20"/>
                <w:lang w:eastAsia="zh-CN"/>
              </w:rPr>
            </w:pPr>
            <w:r>
              <w:rPr>
                <w:rFonts w:hint="eastAsia"/>
                <w:spacing w:val="11"/>
                <w:sz w:val="20"/>
                <w:szCs w:val="20"/>
                <w:lang w:eastAsia="zh-CN"/>
              </w:rPr>
              <w:t>请根据要求单独上传《中小企业声明函》。格式以采购文件要求为准。</w:t>
            </w:r>
          </w:p>
        </w:tc>
        <w:tc>
          <w:tcPr>
            <w:tcW w:w="782" w:type="dxa"/>
          </w:tcPr>
          <w:p w14:paraId="1947C01A">
            <w:pPr>
              <w:rPr>
                <w:lang w:eastAsia="zh-CN"/>
              </w:rPr>
            </w:pPr>
          </w:p>
        </w:tc>
      </w:tr>
    </w:tbl>
    <w:p w14:paraId="2E813D6E">
      <w:pPr>
        <w:spacing w:line="43" w:lineRule="exact"/>
        <w:rPr>
          <w:lang w:eastAsia="zh-CN"/>
        </w:rPr>
      </w:pPr>
    </w:p>
    <w:tbl>
      <w:tblPr>
        <w:tblStyle w:val="8"/>
        <w:tblW w:w="96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1"/>
        <w:gridCol w:w="1834"/>
        <w:gridCol w:w="5714"/>
        <w:gridCol w:w="782"/>
      </w:tblGrid>
      <w:tr w14:paraId="139F9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31" w:type="dxa"/>
            <w:vMerge w:val="restart"/>
            <w:tcBorders>
              <w:bottom w:val="nil"/>
            </w:tcBorders>
          </w:tcPr>
          <w:p w14:paraId="1BAB70CD">
            <w:pPr>
              <w:spacing w:line="242" w:lineRule="auto"/>
              <w:rPr>
                <w:lang w:eastAsia="zh-CN"/>
              </w:rPr>
            </w:pPr>
          </w:p>
          <w:p w14:paraId="47D56FD6">
            <w:pPr>
              <w:spacing w:line="242" w:lineRule="auto"/>
              <w:rPr>
                <w:lang w:eastAsia="zh-CN"/>
              </w:rPr>
            </w:pPr>
          </w:p>
          <w:p w14:paraId="0848C504">
            <w:pPr>
              <w:spacing w:line="242" w:lineRule="auto"/>
              <w:rPr>
                <w:lang w:eastAsia="zh-CN"/>
              </w:rPr>
            </w:pPr>
          </w:p>
          <w:p w14:paraId="04293D5B">
            <w:pPr>
              <w:spacing w:line="242" w:lineRule="auto"/>
              <w:rPr>
                <w:lang w:eastAsia="zh-CN"/>
              </w:rPr>
            </w:pPr>
          </w:p>
          <w:p w14:paraId="5DA44DF6">
            <w:pPr>
              <w:spacing w:line="242" w:lineRule="auto"/>
              <w:rPr>
                <w:lang w:eastAsia="zh-CN"/>
              </w:rPr>
            </w:pPr>
          </w:p>
          <w:p w14:paraId="09C131F1">
            <w:pPr>
              <w:spacing w:line="242" w:lineRule="auto"/>
              <w:rPr>
                <w:lang w:eastAsia="zh-CN"/>
              </w:rPr>
            </w:pPr>
          </w:p>
          <w:p w14:paraId="660F39A9">
            <w:pPr>
              <w:spacing w:line="242" w:lineRule="auto"/>
              <w:rPr>
                <w:lang w:eastAsia="zh-CN"/>
              </w:rPr>
            </w:pPr>
          </w:p>
          <w:p w14:paraId="49DED4AB">
            <w:pPr>
              <w:spacing w:line="242" w:lineRule="auto"/>
              <w:rPr>
                <w:lang w:eastAsia="zh-CN"/>
              </w:rPr>
            </w:pPr>
          </w:p>
          <w:p w14:paraId="7C22E5BC">
            <w:pPr>
              <w:spacing w:line="242" w:lineRule="auto"/>
              <w:rPr>
                <w:lang w:eastAsia="zh-CN"/>
              </w:rPr>
            </w:pPr>
          </w:p>
          <w:p w14:paraId="4CD8EC6B">
            <w:pPr>
              <w:pStyle w:val="9"/>
              <w:spacing w:before="65" w:line="229" w:lineRule="auto"/>
              <w:ind w:left="155"/>
              <w:rPr>
                <w:sz w:val="20"/>
                <w:szCs w:val="20"/>
              </w:rPr>
            </w:pPr>
            <w:r>
              <w:rPr>
                <w:b/>
                <w:bCs/>
                <w:spacing w:val="4"/>
                <w:sz w:val="20"/>
                <w:szCs w:val="20"/>
              </w:rPr>
              <w:t>符合性审查</w:t>
            </w:r>
          </w:p>
        </w:tc>
        <w:tc>
          <w:tcPr>
            <w:tcW w:w="1834" w:type="dxa"/>
          </w:tcPr>
          <w:p w14:paraId="35E988DC">
            <w:pPr>
              <w:pStyle w:val="9"/>
              <w:spacing w:before="178" w:line="231" w:lineRule="auto"/>
              <w:ind w:left="302"/>
              <w:rPr>
                <w:sz w:val="20"/>
                <w:szCs w:val="20"/>
              </w:rPr>
            </w:pPr>
            <w:r>
              <w:rPr>
                <w:spacing w:val="6"/>
                <w:sz w:val="20"/>
                <w:szCs w:val="20"/>
              </w:rPr>
              <w:t>响应文件格式</w:t>
            </w:r>
          </w:p>
        </w:tc>
        <w:tc>
          <w:tcPr>
            <w:tcW w:w="5714" w:type="dxa"/>
          </w:tcPr>
          <w:p w14:paraId="7C183900">
            <w:pPr>
              <w:pStyle w:val="9"/>
              <w:spacing w:before="178" w:line="229" w:lineRule="auto"/>
              <w:ind w:left="124"/>
              <w:rPr>
                <w:sz w:val="20"/>
                <w:szCs w:val="20"/>
                <w:lang w:eastAsia="zh-CN"/>
              </w:rPr>
            </w:pPr>
            <w:r>
              <w:rPr>
                <w:spacing w:val="7"/>
                <w:sz w:val="20"/>
                <w:szCs w:val="20"/>
                <w:lang w:eastAsia="zh-CN"/>
              </w:rPr>
              <w:t>响应文件字迹清晰可辨。</w:t>
            </w:r>
          </w:p>
        </w:tc>
        <w:tc>
          <w:tcPr>
            <w:tcW w:w="782" w:type="dxa"/>
          </w:tcPr>
          <w:p w14:paraId="39AB39B8">
            <w:pPr>
              <w:rPr>
                <w:lang w:eastAsia="zh-CN"/>
              </w:rPr>
            </w:pPr>
          </w:p>
        </w:tc>
      </w:tr>
      <w:tr w14:paraId="76770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331" w:type="dxa"/>
            <w:vMerge w:val="continue"/>
            <w:tcBorders>
              <w:top w:val="nil"/>
              <w:bottom w:val="nil"/>
            </w:tcBorders>
          </w:tcPr>
          <w:p w14:paraId="660CFE44">
            <w:pPr>
              <w:rPr>
                <w:lang w:eastAsia="zh-CN"/>
              </w:rPr>
            </w:pPr>
          </w:p>
        </w:tc>
        <w:tc>
          <w:tcPr>
            <w:tcW w:w="1834" w:type="dxa"/>
          </w:tcPr>
          <w:p w14:paraId="3C9A3BC6">
            <w:pPr>
              <w:pStyle w:val="9"/>
              <w:spacing w:before="180" w:line="231" w:lineRule="auto"/>
              <w:ind w:left="295"/>
              <w:rPr>
                <w:sz w:val="20"/>
                <w:szCs w:val="20"/>
              </w:rPr>
            </w:pPr>
            <w:r>
              <w:rPr>
                <w:spacing w:val="7"/>
                <w:sz w:val="20"/>
                <w:szCs w:val="20"/>
              </w:rPr>
              <w:t>磋商授权委托</w:t>
            </w:r>
          </w:p>
        </w:tc>
        <w:tc>
          <w:tcPr>
            <w:tcW w:w="5714" w:type="dxa"/>
          </w:tcPr>
          <w:p w14:paraId="332D335F">
            <w:pPr>
              <w:pStyle w:val="9"/>
              <w:spacing w:before="43" w:line="239" w:lineRule="auto"/>
              <w:ind w:left="117" w:right="102" w:firstLine="7"/>
              <w:rPr>
                <w:sz w:val="20"/>
                <w:szCs w:val="20"/>
                <w:lang w:eastAsia="zh-CN"/>
              </w:rPr>
            </w:pPr>
            <w:r>
              <w:rPr>
                <w:spacing w:val="11"/>
                <w:sz w:val="20"/>
                <w:szCs w:val="20"/>
                <w:lang w:eastAsia="zh-CN"/>
              </w:rPr>
              <w:t>响应文件提供法定代表人授权委托书或提供法定</w:t>
            </w:r>
            <w:r>
              <w:rPr>
                <w:spacing w:val="10"/>
                <w:sz w:val="20"/>
                <w:szCs w:val="20"/>
                <w:lang w:eastAsia="zh-CN"/>
              </w:rPr>
              <w:t>代表人身份</w:t>
            </w:r>
            <w:r>
              <w:rPr>
                <w:spacing w:val="2"/>
                <w:sz w:val="20"/>
                <w:szCs w:val="20"/>
                <w:lang w:eastAsia="zh-CN"/>
              </w:rPr>
              <w:t>证明</w:t>
            </w:r>
          </w:p>
        </w:tc>
        <w:tc>
          <w:tcPr>
            <w:tcW w:w="782" w:type="dxa"/>
          </w:tcPr>
          <w:p w14:paraId="29AD4F4B">
            <w:pPr>
              <w:rPr>
                <w:lang w:eastAsia="zh-CN"/>
              </w:rPr>
            </w:pPr>
          </w:p>
        </w:tc>
      </w:tr>
      <w:tr w14:paraId="300F0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31" w:type="dxa"/>
            <w:vMerge w:val="continue"/>
            <w:tcBorders>
              <w:top w:val="nil"/>
              <w:bottom w:val="nil"/>
            </w:tcBorders>
          </w:tcPr>
          <w:p w14:paraId="3F941428">
            <w:pPr>
              <w:rPr>
                <w:lang w:eastAsia="zh-CN"/>
              </w:rPr>
            </w:pPr>
          </w:p>
        </w:tc>
        <w:tc>
          <w:tcPr>
            <w:tcW w:w="1834" w:type="dxa"/>
          </w:tcPr>
          <w:p w14:paraId="67E27FD3">
            <w:pPr>
              <w:pStyle w:val="9"/>
              <w:spacing w:before="180" w:line="231" w:lineRule="auto"/>
              <w:ind w:left="512"/>
              <w:rPr>
                <w:sz w:val="20"/>
                <w:szCs w:val="20"/>
              </w:rPr>
            </w:pPr>
            <w:r>
              <w:rPr>
                <w:spacing w:val="4"/>
                <w:sz w:val="20"/>
                <w:szCs w:val="20"/>
              </w:rPr>
              <w:t>签字盖章</w:t>
            </w:r>
          </w:p>
        </w:tc>
        <w:tc>
          <w:tcPr>
            <w:tcW w:w="5714" w:type="dxa"/>
          </w:tcPr>
          <w:p w14:paraId="543E44AD">
            <w:pPr>
              <w:pStyle w:val="9"/>
              <w:spacing w:before="46" w:line="238" w:lineRule="auto"/>
              <w:ind w:left="124" w:right="102"/>
              <w:rPr>
                <w:sz w:val="20"/>
                <w:szCs w:val="20"/>
                <w:lang w:eastAsia="zh-CN"/>
              </w:rPr>
            </w:pPr>
            <w:r>
              <w:rPr>
                <w:spacing w:val="11"/>
                <w:sz w:val="20"/>
                <w:szCs w:val="20"/>
                <w:lang w:eastAsia="zh-CN"/>
              </w:rPr>
              <w:t>响应文件上法定代表人或其授权代理人的签字或</w:t>
            </w:r>
            <w:r>
              <w:rPr>
                <w:spacing w:val="10"/>
                <w:sz w:val="20"/>
                <w:szCs w:val="20"/>
                <w:lang w:eastAsia="zh-CN"/>
              </w:rPr>
              <w:t>盖章、供应</w:t>
            </w:r>
            <w:r>
              <w:rPr>
                <w:spacing w:val="8"/>
                <w:sz w:val="20"/>
                <w:szCs w:val="20"/>
                <w:lang w:eastAsia="zh-CN"/>
              </w:rPr>
              <w:t>商的单位章齐全符合竞争性磋商文件规定</w:t>
            </w:r>
          </w:p>
        </w:tc>
        <w:tc>
          <w:tcPr>
            <w:tcW w:w="782" w:type="dxa"/>
          </w:tcPr>
          <w:p w14:paraId="7001B5E0">
            <w:pPr>
              <w:rPr>
                <w:lang w:eastAsia="zh-CN"/>
              </w:rPr>
            </w:pPr>
          </w:p>
        </w:tc>
      </w:tr>
      <w:tr w14:paraId="4BEE6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31" w:type="dxa"/>
            <w:vMerge w:val="continue"/>
            <w:tcBorders>
              <w:top w:val="nil"/>
              <w:bottom w:val="nil"/>
            </w:tcBorders>
          </w:tcPr>
          <w:p w14:paraId="70C16B27">
            <w:pPr>
              <w:rPr>
                <w:lang w:eastAsia="zh-CN"/>
              </w:rPr>
            </w:pPr>
          </w:p>
        </w:tc>
        <w:tc>
          <w:tcPr>
            <w:tcW w:w="1834" w:type="dxa"/>
          </w:tcPr>
          <w:p w14:paraId="03F3FAEB">
            <w:pPr>
              <w:pStyle w:val="9"/>
              <w:spacing w:before="181" w:line="231" w:lineRule="auto"/>
              <w:ind w:left="400"/>
              <w:rPr>
                <w:sz w:val="20"/>
                <w:szCs w:val="20"/>
              </w:rPr>
            </w:pPr>
            <w:r>
              <w:rPr>
                <w:spacing w:val="7"/>
                <w:sz w:val="20"/>
                <w:szCs w:val="20"/>
              </w:rPr>
              <w:t>权利与义务</w:t>
            </w:r>
          </w:p>
        </w:tc>
        <w:tc>
          <w:tcPr>
            <w:tcW w:w="5714" w:type="dxa"/>
          </w:tcPr>
          <w:p w14:paraId="0C58478E">
            <w:pPr>
              <w:pStyle w:val="9"/>
              <w:spacing w:before="44" w:line="239" w:lineRule="auto"/>
              <w:ind w:left="117" w:right="102" w:firstLine="6"/>
              <w:rPr>
                <w:sz w:val="20"/>
                <w:szCs w:val="20"/>
                <w:lang w:eastAsia="zh-CN"/>
              </w:rPr>
            </w:pPr>
            <w:r>
              <w:rPr>
                <w:spacing w:val="11"/>
                <w:sz w:val="20"/>
                <w:szCs w:val="20"/>
                <w:lang w:eastAsia="zh-CN"/>
              </w:rPr>
              <w:t>响应文件未附有采购人不能接受的条件或不符合</w:t>
            </w:r>
            <w:r>
              <w:rPr>
                <w:spacing w:val="10"/>
                <w:sz w:val="20"/>
                <w:szCs w:val="20"/>
                <w:lang w:eastAsia="zh-CN"/>
              </w:rPr>
              <w:t>竞争性磋商</w:t>
            </w:r>
            <w:r>
              <w:rPr>
                <w:spacing w:val="8"/>
                <w:sz w:val="20"/>
                <w:szCs w:val="20"/>
                <w:lang w:eastAsia="zh-CN"/>
              </w:rPr>
              <w:t>文件的其他要求</w:t>
            </w:r>
          </w:p>
        </w:tc>
        <w:tc>
          <w:tcPr>
            <w:tcW w:w="782" w:type="dxa"/>
          </w:tcPr>
          <w:p w14:paraId="4813479F">
            <w:pPr>
              <w:rPr>
                <w:lang w:eastAsia="zh-CN"/>
              </w:rPr>
            </w:pPr>
          </w:p>
        </w:tc>
      </w:tr>
      <w:tr w14:paraId="0B82D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31" w:type="dxa"/>
            <w:vMerge w:val="continue"/>
            <w:tcBorders>
              <w:top w:val="nil"/>
              <w:bottom w:val="nil"/>
            </w:tcBorders>
          </w:tcPr>
          <w:p w14:paraId="5AB16DD5">
            <w:pPr>
              <w:rPr>
                <w:lang w:eastAsia="zh-CN"/>
              </w:rPr>
            </w:pPr>
          </w:p>
        </w:tc>
        <w:tc>
          <w:tcPr>
            <w:tcW w:w="1834" w:type="dxa"/>
          </w:tcPr>
          <w:p w14:paraId="68CBA225">
            <w:pPr>
              <w:pStyle w:val="9"/>
              <w:spacing w:before="180" w:line="231" w:lineRule="auto"/>
              <w:ind w:left="507"/>
              <w:rPr>
                <w:sz w:val="20"/>
                <w:szCs w:val="20"/>
              </w:rPr>
            </w:pPr>
            <w:r>
              <w:rPr>
                <w:spacing w:val="8"/>
                <w:sz w:val="20"/>
                <w:szCs w:val="20"/>
              </w:rPr>
              <w:t>报价唯一</w:t>
            </w:r>
          </w:p>
        </w:tc>
        <w:tc>
          <w:tcPr>
            <w:tcW w:w="5714" w:type="dxa"/>
          </w:tcPr>
          <w:p w14:paraId="1EDF8A29">
            <w:pPr>
              <w:pStyle w:val="9"/>
              <w:spacing w:before="181" w:line="230" w:lineRule="auto"/>
              <w:ind w:left="117"/>
              <w:rPr>
                <w:sz w:val="20"/>
                <w:szCs w:val="20"/>
                <w:lang w:eastAsia="zh-CN"/>
              </w:rPr>
            </w:pPr>
            <w:r>
              <w:rPr>
                <w:spacing w:val="8"/>
                <w:sz w:val="20"/>
                <w:szCs w:val="20"/>
                <w:lang w:eastAsia="zh-CN"/>
              </w:rPr>
              <w:t>报价唯一且不超过控制价</w:t>
            </w:r>
          </w:p>
        </w:tc>
        <w:tc>
          <w:tcPr>
            <w:tcW w:w="782" w:type="dxa"/>
          </w:tcPr>
          <w:p w14:paraId="43C67B2A">
            <w:pPr>
              <w:rPr>
                <w:lang w:eastAsia="zh-CN"/>
              </w:rPr>
            </w:pPr>
          </w:p>
        </w:tc>
      </w:tr>
      <w:tr w14:paraId="107E5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31" w:type="dxa"/>
            <w:vMerge w:val="continue"/>
            <w:tcBorders>
              <w:top w:val="nil"/>
              <w:bottom w:val="nil"/>
            </w:tcBorders>
          </w:tcPr>
          <w:p w14:paraId="1EB4D52A">
            <w:pPr>
              <w:rPr>
                <w:lang w:eastAsia="zh-CN"/>
              </w:rPr>
            </w:pPr>
          </w:p>
        </w:tc>
        <w:tc>
          <w:tcPr>
            <w:tcW w:w="1834" w:type="dxa"/>
          </w:tcPr>
          <w:p w14:paraId="77B059D7">
            <w:pPr>
              <w:pStyle w:val="9"/>
              <w:spacing w:before="182" w:line="231" w:lineRule="auto"/>
              <w:ind w:left="197"/>
              <w:rPr>
                <w:sz w:val="20"/>
                <w:szCs w:val="20"/>
              </w:rPr>
            </w:pPr>
            <w:r>
              <w:rPr>
                <w:spacing w:val="7"/>
                <w:sz w:val="20"/>
                <w:szCs w:val="20"/>
              </w:rPr>
              <w:t>响应文件有效期</w:t>
            </w:r>
          </w:p>
        </w:tc>
        <w:tc>
          <w:tcPr>
            <w:tcW w:w="5714" w:type="dxa"/>
          </w:tcPr>
          <w:p w14:paraId="2E08A817">
            <w:pPr>
              <w:pStyle w:val="9"/>
              <w:spacing w:before="181" w:line="229" w:lineRule="auto"/>
              <w:ind w:left="124"/>
              <w:rPr>
                <w:sz w:val="20"/>
                <w:szCs w:val="20"/>
                <w:lang w:eastAsia="zh-CN"/>
              </w:rPr>
            </w:pPr>
            <w:r>
              <w:rPr>
                <w:spacing w:val="8"/>
                <w:sz w:val="20"/>
                <w:szCs w:val="20"/>
                <w:lang w:eastAsia="zh-CN"/>
              </w:rPr>
              <w:t>响应文件有效期满足竞争性磋商文件要求</w:t>
            </w:r>
          </w:p>
        </w:tc>
        <w:tc>
          <w:tcPr>
            <w:tcW w:w="782" w:type="dxa"/>
          </w:tcPr>
          <w:p w14:paraId="2CADFB26">
            <w:pPr>
              <w:rPr>
                <w:lang w:eastAsia="zh-CN"/>
              </w:rPr>
            </w:pPr>
          </w:p>
        </w:tc>
      </w:tr>
      <w:tr w14:paraId="2C50E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31" w:type="dxa"/>
            <w:vMerge w:val="continue"/>
            <w:tcBorders>
              <w:top w:val="nil"/>
              <w:bottom w:val="nil"/>
            </w:tcBorders>
          </w:tcPr>
          <w:p w14:paraId="3748A11C">
            <w:pPr>
              <w:rPr>
                <w:lang w:eastAsia="zh-CN"/>
              </w:rPr>
            </w:pPr>
          </w:p>
        </w:tc>
        <w:tc>
          <w:tcPr>
            <w:tcW w:w="1834" w:type="dxa"/>
          </w:tcPr>
          <w:p w14:paraId="7D60C25C">
            <w:pPr>
              <w:pStyle w:val="9"/>
              <w:spacing w:before="181" w:line="229" w:lineRule="auto"/>
              <w:ind w:left="400"/>
              <w:rPr>
                <w:sz w:val="20"/>
                <w:szCs w:val="20"/>
              </w:rPr>
            </w:pPr>
            <w:r>
              <w:rPr>
                <w:spacing w:val="7"/>
                <w:sz w:val="20"/>
                <w:szCs w:val="20"/>
              </w:rPr>
              <w:t>磋商保证金</w:t>
            </w:r>
          </w:p>
        </w:tc>
        <w:tc>
          <w:tcPr>
            <w:tcW w:w="5714" w:type="dxa"/>
          </w:tcPr>
          <w:p w14:paraId="4E974978">
            <w:pPr>
              <w:pStyle w:val="9"/>
              <w:spacing w:before="181" w:line="228" w:lineRule="auto"/>
              <w:ind w:left="117"/>
              <w:rPr>
                <w:sz w:val="20"/>
                <w:szCs w:val="20"/>
                <w:lang w:eastAsia="zh-CN"/>
              </w:rPr>
            </w:pPr>
            <w:r>
              <w:rPr>
                <w:spacing w:val="9"/>
                <w:sz w:val="20"/>
                <w:szCs w:val="20"/>
                <w:lang w:eastAsia="zh-CN"/>
              </w:rPr>
              <w:t>按要求递交并在响应文件中附保证金递交证明材料</w:t>
            </w:r>
          </w:p>
        </w:tc>
        <w:tc>
          <w:tcPr>
            <w:tcW w:w="782" w:type="dxa"/>
          </w:tcPr>
          <w:p w14:paraId="30730416">
            <w:pPr>
              <w:rPr>
                <w:lang w:eastAsia="zh-CN"/>
              </w:rPr>
            </w:pPr>
          </w:p>
        </w:tc>
      </w:tr>
      <w:tr w14:paraId="0C5D2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331" w:type="dxa"/>
            <w:vMerge w:val="continue"/>
            <w:tcBorders>
              <w:top w:val="nil"/>
            </w:tcBorders>
          </w:tcPr>
          <w:p w14:paraId="3412A20F">
            <w:pPr>
              <w:rPr>
                <w:lang w:eastAsia="zh-CN"/>
              </w:rPr>
            </w:pPr>
          </w:p>
        </w:tc>
        <w:tc>
          <w:tcPr>
            <w:tcW w:w="1834" w:type="dxa"/>
          </w:tcPr>
          <w:p w14:paraId="46938630">
            <w:pPr>
              <w:pStyle w:val="9"/>
              <w:spacing w:before="180" w:line="230" w:lineRule="auto"/>
              <w:ind w:left="717"/>
              <w:rPr>
                <w:sz w:val="20"/>
                <w:szCs w:val="20"/>
              </w:rPr>
            </w:pPr>
            <w:r>
              <w:rPr>
                <w:spacing w:val="1"/>
                <w:sz w:val="20"/>
                <w:szCs w:val="20"/>
              </w:rPr>
              <w:t>其他</w:t>
            </w:r>
          </w:p>
        </w:tc>
        <w:tc>
          <w:tcPr>
            <w:tcW w:w="5714" w:type="dxa"/>
          </w:tcPr>
          <w:p w14:paraId="5D3A7087">
            <w:pPr>
              <w:pStyle w:val="9"/>
              <w:spacing w:before="180" w:line="229" w:lineRule="auto"/>
              <w:ind w:left="122"/>
              <w:rPr>
                <w:sz w:val="20"/>
                <w:szCs w:val="20"/>
                <w:lang w:eastAsia="zh-CN"/>
              </w:rPr>
            </w:pPr>
            <w:r>
              <w:rPr>
                <w:spacing w:val="8"/>
                <w:sz w:val="20"/>
                <w:szCs w:val="20"/>
                <w:lang w:eastAsia="zh-CN"/>
              </w:rPr>
              <w:t>符合法律、法规的规定</w:t>
            </w:r>
          </w:p>
        </w:tc>
        <w:tc>
          <w:tcPr>
            <w:tcW w:w="782" w:type="dxa"/>
          </w:tcPr>
          <w:p w14:paraId="24C83CEB">
            <w:pPr>
              <w:rPr>
                <w:lang w:eastAsia="zh-CN"/>
              </w:rPr>
            </w:pPr>
          </w:p>
        </w:tc>
      </w:tr>
    </w:tbl>
    <w:p w14:paraId="513EA0FD">
      <w:pPr>
        <w:spacing w:before="30" w:line="229" w:lineRule="auto"/>
        <w:ind w:left="712"/>
        <w:rPr>
          <w:rFonts w:ascii="仿宋" w:hAnsi="仿宋" w:eastAsia="仿宋" w:cs="仿宋"/>
          <w:sz w:val="20"/>
          <w:szCs w:val="20"/>
          <w:lang w:eastAsia="zh-CN"/>
        </w:rPr>
      </w:pPr>
      <w:r>
        <w:rPr>
          <w:rFonts w:ascii="仿宋" w:hAnsi="仿宋" w:eastAsia="仿宋" w:cs="仿宋"/>
          <w:b/>
          <w:bCs/>
          <w:spacing w:val="5"/>
          <w:sz w:val="20"/>
          <w:szCs w:val="20"/>
          <w:lang w:eastAsia="zh-CN"/>
        </w:rPr>
        <w:t>（1）“是否通过并进入下一阶段评审”一栏应写“通过”或“不通过”。</w:t>
      </w:r>
    </w:p>
    <w:p w14:paraId="5584CA8E">
      <w:pPr>
        <w:spacing w:before="23" w:line="230" w:lineRule="auto"/>
        <w:ind w:left="712"/>
        <w:rPr>
          <w:rFonts w:ascii="仿宋" w:hAnsi="仿宋" w:eastAsia="仿宋" w:cs="仿宋"/>
          <w:sz w:val="20"/>
          <w:szCs w:val="20"/>
          <w:lang w:eastAsia="zh-CN"/>
        </w:rPr>
      </w:pPr>
      <w:r>
        <w:rPr>
          <w:rFonts w:ascii="仿宋" w:hAnsi="仿宋" w:eastAsia="仿宋" w:cs="仿宋"/>
          <w:b/>
          <w:bCs/>
          <w:spacing w:val="1"/>
          <w:sz w:val="20"/>
          <w:szCs w:val="20"/>
          <w:lang w:eastAsia="zh-CN"/>
        </w:rPr>
        <w:t>（2）出现一个“×”的结论为“不通过”。表中全部为“√”</w:t>
      </w:r>
      <w:r>
        <w:rPr>
          <w:rFonts w:ascii="仿宋" w:hAnsi="仿宋" w:eastAsia="仿宋" w:cs="仿宋"/>
          <w:b/>
          <w:bCs/>
          <w:sz w:val="20"/>
          <w:szCs w:val="20"/>
          <w:lang w:eastAsia="zh-CN"/>
        </w:rPr>
        <w:t>,同意进入下一阶段评审。</w:t>
      </w:r>
    </w:p>
    <w:p w14:paraId="116DB8CB">
      <w:pPr>
        <w:spacing w:before="24"/>
        <w:ind w:left="724" w:right="662" w:hanging="12"/>
        <w:rPr>
          <w:rFonts w:ascii="仿宋" w:hAnsi="仿宋" w:eastAsia="仿宋" w:cs="仿宋"/>
          <w:sz w:val="20"/>
          <w:szCs w:val="20"/>
          <w:lang w:eastAsia="zh-CN"/>
        </w:rPr>
      </w:pPr>
      <w:r>
        <w:rPr>
          <w:rFonts w:ascii="仿宋" w:hAnsi="仿宋" w:eastAsia="仿宋" w:cs="仿宋"/>
          <w:b/>
          <w:bCs/>
          <w:spacing w:val="8"/>
          <w:sz w:val="20"/>
          <w:szCs w:val="20"/>
          <w:lang w:eastAsia="zh-CN"/>
        </w:rPr>
        <w:t>（3）若专家意见不一致时，则按少数服从多数的原则，由</w:t>
      </w:r>
      <w:r>
        <w:rPr>
          <w:rFonts w:ascii="仿宋" w:hAnsi="仿宋" w:eastAsia="仿宋" w:cs="仿宋"/>
          <w:b/>
          <w:bCs/>
          <w:spacing w:val="7"/>
          <w:sz w:val="20"/>
          <w:szCs w:val="20"/>
          <w:lang w:eastAsia="zh-CN"/>
        </w:rPr>
        <w:t>专家投票决定该供应商是否通过</w:t>
      </w:r>
      <w:r>
        <w:rPr>
          <w:rFonts w:ascii="仿宋" w:hAnsi="仿宋" w:eastAsia="仿宋" w:cs="仿宋"/>
          <w:b/>
          <w:bCs/>
          <w:spacing w:val="5"/>
          <w:sz w:val="20"/>
          <w:szCs w:val="20"/>
          <w:lang w:eastAsia="zh-CN"/>
        </w:rPr>
        <w:t>审查，进入下一阶段评审。</w:t>
      </w:r>
    </w:p>
    <w:p w14:paraId="0532CF40">
      <w:pPr>
        <w:rPr>
          <w:rFonts w:ascii="仿宋" w:hAnsi="仿宋" w:eastAsia="仿宋" w:cs="仿宋"/>
          <w:sz w:val="20"/>
          <w:szCs w:val="20"/>
          <w:lang w:eastAsia="zh-CN"/>
        </w:rPr>
        <w:sectPr>
          <w:footerReference r:id="rId11" w:type="default"/>
          <w:pgSz w:w="11906" w:h="16838"/>
          <w:pgMar w:top="1431" w:right="1118" w:bottom="1016" w:left="1120" w:header="0" w:footer="847" w:gutter="0"/>
          <w:pgNumType w:fmt="decimal"/>
          <w:cols w:space="720" w:num="1"/>
        </w:sectPr>
      </w:pPr>
    </w:p>
    <w:p w14:paraId="0A1C9C03">
      <w:pPr>
        <w:spacing w:before="83" w:line="222" w:lineRule="auto"/>
        <w:ind w:left="4074"/>
        <w:outlineLvl w:val="2"/>
        <w:rPr>
          <w:rFonts w:ascii="仿宋" w:hAnsi="仿宋" w:eastAsia="仿宋" w:cs="仿宋"/>
          <w:sz w:val="28"/>
          <w:szCs w:val="28"/>
        </w:rPr>
      </w:pPr>
      <w:bookmarkStart w:id="91" w:name="_Toc27366"/>
      <w:r>
        <w:rPr>
          <w:rFonts w:ascii="仿宋" w:hAnsi="仿宋" w:eastAsia="仿宋" w:cs="仿宋"/>
          <w:b/>
          <w:bCs/>
          <w:spacing w:val="-6"/>
          <w:sz w:val="28"/>
          <w:szCs w:val="28"/>
        </w:rPr>
        <w:t>详细评审表</w:t>
      </w:r>
      <w:bookmarkEnd w:id="91"/>
    </w:p>
    <w:p w14:paraId="5C1C667E">
      <w:pPr>
        <w:spacing w:before="52"/>
      </w:pPr>
    </w:p>
    <w:tbl>
      <w:tblPr>
        <w:tblStyle w:val="8"/>
        <w:tblW w:w="950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1554"/>
        <w:gridCol w:w="1754"/>
        <w:gridCol w:w="5506"/>
      </w:tblGrid>
      <w:tr w14:paraId="002A1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245" w:type="dxa"/>
            <w:gridSpan w:val="2"/>
            <w:tcBorders>
              <w:bottom w:val="single" w:color="auto" w:sz="4" w:space="0"/>
            </w:tcBorders>
          </w:tcPr>
          <w:p w14:paraId="41D80805">
            <w:pPr>
              <w:pStyle w:val="9"/>
              <w:spacing w:before="211" w:line="231" w:lineRule="auto"/>
              <w:ind w:left="712"/>
              <w:rPr>
                <w:sz w:val="20"/>
                <w:szCs w:val="20"/>
              </w:rPr>
            </w:pPr>
            <w:r>
              <w:rPr>
                <w:b/>
                <w:bCs/>
                <w:spacing w:val="4"/>
                <w:sz w:val="20"/>
                <w:szCs w:val="20"/>
              </w:rPr>
              <w:t>评分因素</w:t>
            </w:r>
          </w:p>
        </w:tc>
        <w:tc>
          <w:tcPr>
            <w:tcW w:w="1754" w:type="dxa"/>
          </w:tcPr>
          <w:p w14:paraId="33105914">
            <w:pPr>
              <w:pStyle w:val="9"/>
              <w:spacing w:before="211" w:line="231" w:lineRule="auto"/>
              <w:ind w:left="569"/>
              <w:rPr>
                <w:sz w:val="20"/>
                <w:szCs w:val="20"/>
              </w:rPr>
            </w:pPr>
            <w:r>
              <w:rPr>
                <w:b/>
                <w:bCs/>
                <w:spacing w:val="3"/>
                <w:sz w:val="20"/>
                <w:szCs w:val="20"/>
              </w:rPr>
              <w:t>评分点</w:t>
            </w:r>
          </w:p>
        </w:tc>
        <w:tc>
          <w:tcPr>
            <w:tcW w:w="5506" w:type="dxa"/>
          </w:tcPr>
          <w:p w14:paraId="2378A8C8">
            <w:pPr>
              <w:pStyle w:val="9"/>
              <w:spacing w:before="211" w:line="231" w:lineRule="auto"/>
              <w:ind w:left="2340"/>
              <w:rPr>
                <w:sz w:val="20"/>
                <w:szCs w:val="20"/>
              </w:rPr>
            </w:pPr>
            <w:r>
              <w:rPr>
                <w:b/>
                <w:bCs/>
                <w:spacing w:val="4"/>
                <w:sz w:val="20"/>
                <w:szCs w:val="20"/>
              </w:rPr>
              <w:t>评分标准</w:t>
            </w:r>
          </w:p>
        </w:tc>
      </w:tr>
      <w:tr w14:paraId="7A23A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691" w:type="dxa"/>
            <w:vMerge w:val="restart"/>
            <w:tcBorders>
              <w:top w:val="single" w:color="auto" w:sz="4" w:space="0"/>
              <w:left w:val="single" w:color="auto" w:sz="4" w:space="0"/>
              <w:bottom w:val="single" w:color="auto" w:sz="4" w:space="0"/>
              <w:right w:val="single" w:color="auto" w:sz="4" w:space="0"/>
            </w:tcBorders>
          </w:tcPr>
          <w:p w14:paraId="28979DD5">
            <w:pPr>
              <w:spacing w:line="241" w:lineRule="auto"/>
            </w:pPr>
          </w:p>
          <w:p w14:paraId="607E5810">
            <w:pPr>
              <w:spacing w:line="242" w:lineRule="auto"/>
            </w:pPr>
          </w:p>
          <w:p w14:paraId="520430EC">
            <w:pPr>
              <w:spacing w:line="242" w:lineRule="auto"/>
            </w:pPr>
          </w:p>
          <w:p w14:paraId="29F36316">
            <w:pPr>
              <w:spacing w:line="242" w:lineRule="auto"/>
            </w:pPr>
          </w:p>
          <w:p w14:paraId="2780DF01">
            <w:pPr>
              <w:spacing w:line="242" w:lineRule="auto"/>
            </w:pPr>
          </w:p>
          <w:p w14:paraId="05D4F479">
            <w:pPr>
              <w:spacing w:line="242" w:lineRule="auto"/>
            </w:pPr>
          </w:p>
          <w:p w14:paraId="674B8238">
            <w:pPr>
              <w:spacing w:line="242" w:lineRule="auto"/>
            </w:pPr>
          </w:p>
          <w:p w14:paraId="1EED4B16">
            <w:pPr>
              <w:spacing w:line="242" w:lineRule="auto"/>
            </w:pPr>
          </w:p>
          <w:p w14:paraId="06D27423">
            <w:pPr>
              <w:spacing w:line="242" w:lineRule="auto"/>
            </w:pPr>
          </w:p>
          <w:p w14:paraId="17548C97">
            <w:pPr>
              <w:spacing w:line="242" w:lineRule="auto"/>
            </w:pPr>
          </w:p>
          <w:p w14:paraId="18DAFE1C">
            <w:pPr>
              <w:spacing w:line="242" w:lineRule="auto"/>
            </w:pPr>
          </w:p>
          <w:p w14:paraId="6664CE1C">
            <w:pPr>
              <w:spacing w:line="242" w:lineRule="auto"/>
            </w:pPr>
          </w:p>
          <w:p w14:paraId="76F7E9CA">
            <w:pPr>
              <w:spacing w:line="242" w:lineRule="auto"/>
            </w:pPr>
          </w:p>
          <w:p w14:paraId="2451CBC5">
            <w:pPr>
              <w:spacing w:line="242" w:lineRule="auto"/>
            </w:pPr>
          </w:p>
          <w:p w14:paraId="65BB8551">
            <w:pPr>
              <w:spacing w:line="242" w:lineRule="auto"/>
            </w:pPr>
          </w:p>
          <w:p w14:paraId="5C1980E1">
            <w:pPr>
              <w:spacing w:line="242" w:lineRule="auto"/>
            </w:pPr>
          </w:p>
          <w:p w14:paraId="2C6E50FF">
            <w:pPr>
              <w:spacing w:line="242" w:lineRule="auto"/>
            </w:pPr>
          </w:p>
          <w:p w14:paraId="75F64C26">
            <w:pPr>
              <w:spacing w:line="242" w:lineRule="auto"/>
            </w:pPr>
          </w:p>
          <w:p w14:paraId="60DD0130">
            <w:pPr>
              <w:spacing w:line="242" w:lineRule="auto"/>
            </w:pPr>
          </w:p>
          <w:p w14:paraId="0DAC0455">
            <w:pPr>
              <w:spacing w:line="242" w:lineRule="auto"/>
            </w:pPr>
          </w:p>
          <w:p w14:paraId="7BF3977A">
            <w:pPr>
              <w:spacing w:line="242" w:lineRule="auto"/>
            </w:pPr>
          </w:p>
          <w:p w14:paraId="3B6881CC">
            <w:pPr>
              <w:spacing w:line="242" w:lineRule="auto"/>
            </w:pPr>
          </w:p>
          <w:p w14:paraId="0EC38C99">
            <w:pPr>
              <w:spacing w:line="242" w:lineRule="auto"/>
            </w:pPr>
          </w:p>
          <w:p w14:paraId="72AFC1E3">
            <w:pPr>
              <w:spacing w:line="242" w:lineRule="auto"/>
            </w:pPr>
          </w:p>
          <w:p w14:paraId="46C6035D">
            <w:pPr>
              <w:pStyle w:val="9"/>
              <w:spacing w:before="65" w:line="241" w:lineRule="auto"/>
              <w:ind w:left="143" w:right="134"/>
              <w:rPr>
                <w:sz w:val="20"/>
                <w:szCs w:val="20"/>
              </w:rPr>
            </w:pPr>
            <w:r>
              <w:rPr>
                <w:spacing w:val="1"/>
                <w:sz w:val="20"/>
                <w:szCs w:val="20"/>
              </w:rPr>
              <w:t>详细评审</w:t>
            </w:r>
          </w:p>
        </w:tc>
        <w:tc>
          <w:tcPr>
            <w:tcW w:w="1554" w:type="dxa"/>
            <w:tcBorders>
              <w:top w:val="single" w:color="auto" w:sz="4" w:space="0"/>
              <w:left w:val="single" w:color="auto" w:sz="4" w:space="0"/>
              <w:bottom w:val="single" w:color="auto" w:sz="4" w:space="0"/>
              <w:right w:val="single" w:color="auto" w:sz="4" w:space="0"/>
            </w:tcBorders>
          </w:tcPr>
          <w:p w14:paraId="131D054B">
            <w:pPr>
              <w:pStyle w:val="9"/>
              <w:spacing w:before="241" w:line="242" w:lineRule="auto"/>
              <w:ind w:left="574" w:right="146" w:hanging="421"/>
              <w:rPr>
                <w:sz w:val="20"/>
                <w:szCs w:val="20"/>
              </w:rPr>
            </w:pPr>
            <w:r>
              <w:rPr>
                <w:spacing w:val="6"/>
                <w:sz w:val="20"/>
                <w:szCs w:val="20"/>
              </w:rPr>
              <w:t>价格评审（10</w:t>
            </w:r>
            <w:r>
              <w:rPr>
                <w:spacing w:val="-5"/>
                <w:sz w:val="20"/>
                <w:szCs w:val="20"/>
              </w:rPr>
              <w:t>分）</w:t>
            </w:r>
          </w:p>
        </w:tc>
        <w:tc>
          <w:tcPr>
            <w:tcW w:w="1754" w:type="dxa"/>
            <w:tcBorders>
              <w:left w:val="single" w:color="auto" w:sz="4" w:space="0"/>
              <w:bottom w:val="single" w:color="000000" w:sz="2" w:space="0"/>
            </w:tcBorders>
          </w:tcPr>
          <w:p w14:paraId="7D932021">
            <w:pPr>
              <w:spacing w:line="310" w:lineRule="auto"/>
            </w:pPr>
          </w:p>
          <w:p w14:paraId="25B510CF">
            <w:pPr>
              <w:pStyle w:val="9"/>
              <w:spacing w:before="65" w:line="231" w:lineRule="auto"/>
              <w:jc w:val="right"/>
              <w:rPr>
                <w:sz w:val="20"/>
                <w:szCs w:val="20"/>
              </w:rPr>
            </w:pPr>
            <w:r>
              <w:rPr>
                <w:spacing w:val="-1"/>
                <w:sz w:val="20"/>
                <w:szCs w:val="20"/>
              </w:rPr>
              <w:t>磋商报价（10分）</w:t>
            </w:r>
          </w:p>
        </w:tc>
        <w:tc>
          <w:tcPr>
            <w:tcW w:w="5506" w:type="dxa"/>
          </w:tcPr>
          <w:p w14:paraId="0E821F5B">
            <w:pPr>
              <w:pStyle w:val="9"/>
              <w:spacing w:before="102" w:line="245" w:lineRule="auto"/>
              <w:ind w:left="83" w:right="70" w:hanging="1"/>
              <w:jc w:val="both"/>
              <w:rPr>
                <w:sz w:val="20"/>
                <w:szCs w:val="20"/>
                <w:lang w:eastAsia="zh-CN"/>
              </w:rPr>
            </w:pPr>
            <w:r>
              <w:rPr>
                <w:spacing w:val="9"/>
                <w:sz w:val="20"/>
                <w:szCs w:val="20"/>
                <w:lang w:eastAsia="zh-CN"/>
              </w:rPr>
              <w:t>磋商报价得分＝（评标基准价/磋商报价）×最高分值</w:t>
            </w:r>
            <w:r>
              <w:rPr>
                <w:spacing w:val="9"/>
                <w:sz w:val="20"/>
                <w:szCs w:val="20"/>
                <w:lang w:eastAsia="zh-CN"/>
              </w:rPr>
              <w:br w:type="textWrapping"/>
            </w:r>
            <w:r>
              <w:rPr>
                <w:spacing w:val="9"/>
                <w:sz w:val="20"/>
                <w:szCs w:val="20"/>
                <w:lang w:eastAsia="zh-CN"/>
              </w:rPr>
              <w:t>1.磋商价格评分采用低价优先法计算；</w:t>
            </w:r>
            <w:r>
              <w:rPr>
                <w:spacing w:val="9"/>
                <w:sz w:val="20"/>
                <w:szCs w:val="20"/>
                <w:lang w:eastAsia="zh-CN"/>
              </w:rPr>
              <w:br w:type="textWrapping"/>
            </w:r>
            <w:r>
              <w:rPr>
                <w:spacing w:val="9"/>
                <w:sz w:val="20"/>
                <w:szCs w:val="20"/>
                <w:lang w:eastAsia="zh-CN"/>
              </w:rPr>
              <w:t>2.评标基准价：满足竞争性磋商文件要求且经算术修正，依据政府采购政策进行价格扣除后的最低报价为评标基准价；</w:t>
            </w:r>
            <w:r>
              <w:rPr>
                <w:spacing w:val="9"/>
                <w:sz w:val="20"/>
                <w:szCs w:val="20"/>
                <w:lang w:eastAsia="zh-CN"/>
              </w:rPr>
              <w:br w:type="textWrapping"/>
            </w:r>
            <w:r>
              <w:rPr>
                <w:spacing w:val="9"/>
                <w:sz w:val="20"/>
                <w:szCs w:val="20"/>
                <w:lang w:eastAsia="zh-CN"/>
              </w:rPr>
              <w:t>3.修正后磋商报价：</w:t>
            </w:r>
            <w:r>
              <w:rPr>
                <w:rFonts w:hint="eastAsia"/>
                <w:spacing w:val="9"/>
                <w:sz w:val="20"/>
                <w:szCs w:val="20"/>
                <w:lang w:eastAsia="zh-CN"/>
              </w:rPr>
              <w:t>磋商</w:t>
            </w:r>
            <w:r>
              <w:rPr>
                <w:spacing w:val="9"/>
                <w:sz w:val="20"/>
                <w:szCs w:val="20"/>
                <w:lang w:eastAsia="zh-CN"/>
              </w:rPr>
              <w:t>委员会以</w:t>
            </w:r>
            <w:r>
              <w:rPr>
                <w:rFonts w:hint="eastAsia"/>
                <w:spacing w:val="9"/>
                <w:sz w:val="20"/>
                <w:szCs w:val="20"/>
                <w:lang w:eastAsia="zh-CN"/>
              </w:rPr>
              <w:t>最终</w:t>
            </w:r>
            <w:r>
              <w:rPr>
                <w:spacing w:val="9"/>
                <w:sz w:val="20"/>
                <w:szCs w:val="20"/>
                <w:lang w:eastAsia="zh-CN"/>
              </w:rPr>
              <w:t>磋商报价为基础，对其进行算术修正，依据政府采购政策进行价格扣除后，作为磋商报价计算的依据。</w:t>
            </w:r>
          </w:p>
        </w:tc>
      </w:tr>
      <w:tr w14:paraId="6E10C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2" w:hRule="atLeast"/>
        </w:trPr>
        <w:tc>
          <w:tcPr>
            <w:tcW w:w="691" w:type="dxa"/>
            <w:vMerge w:val="continue"/>
            <w:tcBorders>
              <w:top w:val="single" w:color="auto" w:sz="4" w:space="0"/>
              <w:left w:val="single" w:color="auto" w:sz="4" w:space="0"/>
              <w:bottom w:val="single" w:color="auto" w:sz="4" w:space="0"/>
              <w:right w:val="single" w:color="auto" w:sz="4" w:space="0"/>
            </w:tcBorders>
          </w:tcPr>
          <w:p w14:paraId="460BA93F">
            <w:pPr>
              <w:rPr>
                <w:lang w:eastAsia="zh-CN"/>
              </w:rPr>
            </w:pPr>
          </w:p>
        </w:tc>
        <w:tc>
          <w:tcPr>
            <w:tcW w:w="1554" w:type="dxa"/>
            <w:vMerge w:val="restart"/>
            <w:tcBorders>
              <w:top w:val="single" w:color="auto" w:sz="4" w:space="0"/>
              <w:left w:val="single" w:color="auto" w:sz="4" w:space="0"/>
              <w:bottom w:val="single" w:color="auto" w:sz="4" w:space="0"/>
              <w:right w:val="single" w:color="auto" w:sz="4" w:space="0"/>
            </w:tcBorders>
          </w:tcPr>
          <w:p w14:paraId="429E606A">
            <w:pPr>
              <w:spacing w:line="265" w:lineRule="auto"/>
              <w:rPr>
                <w:lang w:eastAsia="zh-CN"/>
              </w:rPr>
            </w:pPr>
          </w:p>
          <w:p w14:paraId="756FBFC2">
            <w:pPr>
              <w:spacing w:line="265" w:lineRule="auto"/>
              <w:rPr>
                <w:lang w:eastAsia="zh-CN"/>
              </w:rPr>
            </w:pPr>
          </w:p>
          <w:p w14:paraId="239441BF">
            <w:pPr>
              <w:spacing w:line="265" w:lineRule="auto"/>
              <w:rPr>
                <w:lang w:eastAsia="zh-CN"/>
              </w:rPr>
            </w:pPr>
          </w:p>
          <w:p w14:paraId="1E10E1A5">
            <w:pPr>
              <w:spacing w:line="265" w:lineRule="auto"/>
              <w:rPr>
                <w:lang w:eastAsia="zh-CN"/>
              </w:rPr>
            </w:pPr>
          </w:p>
          <w:p w14:paraId="733FB831">
            <w:pPr>
              <w:spacing w:line="265" w:lineRule="auto"/>
              <w:rPr>
                <w:lang w:eastAsia="zh-CN"/>
              </w:rPr>
            </w:pPr>
          </w:p>
          <w:p w14:paraId="26D37605">
            <w:pPr>
              <w:spacing w:line="265" w:lineRule="auto"/>
              <w:rPr>
                <w:lang w:eastAsia="zh-CN"/>
              </w:rPr>
            </w:pPr>
          </w:p>
          <w:p w14:paraId="3D4F50EA">
            <w:pPr>
              <w:spacing w:line="266" w:lineRule="auto"/>
              <w:rPr>
                <w:lang w:eastAsia="zh-CN"/>
              </w:rPr>
            </w:pPr>
          </w:p>
          <w:p w14:paraId="18B83B30">
            <w:pPr>
              <w:pStyle w:val="9"/>
              <w:spacing w:before="65" w:line="241" w:lineRule="auto"/>
              <w:ind w:left="574" w:right="74" w:hanging="489"/>
              <w:rPr>
                <w:sz w:val="20"/>
                <w:szCs w:val="20"/>
              </w:rPr>
            </w:pPr>
            <w:r>
              <w:rPr>
                <w:spacing w:val="-2"/>
                <w:sz w:val="20"/>
                <w:szCs w:val="20"/>
              </w:rPr>
              <w:t>商务标评审（20</w:t>
            </w:r>
            <w:r>
              <w:rPr>
                <w:spacing w:val="-5"/>
                <w:sz w:val="20"/>
                <w:szCs w:val="20"/>
              </w:rPr>
              <w:t>分）</w:t>
            </w:r>
          </w:p>
        </w:tc>
        <w:tc>
          <w:tcPr>
            <w:tcW w:w="1754" w:type="dxa"/>
            <w:tcBorders>
              <w:top w:val="single" w:color="000000" w:sz="2" w:space="0"/>
              <w:left w:val="single" w:color="auto" w:sz="4" w:space="0"/>
              <w:bottom w:val="single" w:color="000000" w:sz="2" w:space="0"/>
              <w:right w:val="single" w:color="000000" w:sz="2" w:space="0"/>
            </w:tcBorders>
          </w:tcPr>
          <w:p w14:paraId="1C87ED04">
            <w:pPr>
              <w:spacing w:line="474" w:lineRule="auto"/>
            </w:pPr>
          </w:p>
          <w:p w14:paraId="19DDE840">
            <w:pPr>
              <w:pStyle w:val="9"/>
              <w:spacing w:before="65" w:line="232" w:lineRule="auto"/>
              <w:ind w:left="84"/>
              <w:rPr>
                <w:sz w:val="20"/>
                <w:szCs w:val="20"/>
              </w:rPr>
            </w:pPr>
            <w:r>
              <w:rPr>
                <w:spacing w:val="3"/>
                <w:sz w:val="20"/>
                <w:szCs w:val="20"/>
              </w:rPr>
              <w:t>企业业绩（5分）</w:t>
            </w:r>
          </w:p>
        </w:tc>
        <w:tc>
          <w:tcPr>
            <w:tcW w:w="5506" w:type="dxa"/>
            <w:tcBorders>
              <w:left w:val="single" w:color="000000" w:sz="2" w:space="0"/>
            </w:tcBorders>
          </w:tcPr>
          <w:p w14:paraId="2BCF5B47">
            <w:pPr>
              <w:pStyle w:val="9"/>
              <w:spacing w:before="114" w:line="241" w:lineRule="auto"/>
              <w:ind w:left="90" w:right="72" w:firstLine="3"/>
              <w:rPr>
                <w:spacing w:val="-4"/>
                <w:sz w:val="20"/>
                <w:szCs w:val="20"/>
                <w:lang w:eastAsia="zh-CN"/>
              </w:rPr>
            </w:pPr>
            <w:r>
              <w:rPr>
                <w:spacing w:val="-4"/>
                <w:sz w:val="20"/>
                <w:szCs w:val="20"/>
                <w:lang w:eastAsia="zh-CN"/>
              </w:rPr>
              <w:t>提供202</w:t>
            </w:r>
            <w:r>
              <w:rPr>
                <w:rFonts w:hint="eastAsia"/>
                <w:spacing w:val="-4"/>
                <w:sz w:val="20"/>
                <w:szCs w:val="20"/>
                <w:lang w:eastAsia="zh-CN"/>
              </w:rPr>
              <w:t>3</w:t>
            </w:r>
            <w:r>
              <w:rPr>
                <w:spacing w:val="-4"/>
                <w:sz w:val="20"/>
                <w:szCs w:val="20"/>
                <w:lang w:eastAsia="zh-CN"/>
              </w:rPr>
              <w:t>年01月01 日至投标截止时间为止（以合同签订日期为准），供应商承接过的类似业绩，每有1个业绩得1分，最高得5分（须提供完整的合同复印件，否则不得分）。</w:t>
            </w:r>
          </w:p>
        </w:tc>
      </w:tr>
      <w:tr w14:paraId="1329C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trPr>
        <w:tc>
          <w:tcPr>
            <w:tcW w:w="691" w:type="dxa"/>
            <w:vMerge w:val="continue"/>
            <w:tcBorders>
              <w:top w:val="single" w:color="auto" w:sz="4" w:space="0"/>
              <w:left w:val="single" w:color="auto" w:sz="4" w:space="0"/>
              <w:bottom w:val="single" w:color="auto" w:sz="4" w:space="0"/>
              <w:right w:val="single" w:color="auto" w:sz="4" w:space="0"/>
            </w:tcBorders>
          </w:tcPr>
          <w:p w14:paraId="56774869">
            <w:pPr>
              <w:rPr>
                <w:lang w:eastAsia="zh-CN"/>
              </w:rPr>
            </w:pPr>
          </w:p>
        </w:tc>
        <w:tc>
          <w:tcPr>
            <w:tcW w:w="1554" w:type="dxa"/>
            <w:vMerge w:val="continue"/>
            <w:tcBorders>
              <w:top w:val="single" w:color="auto" w:sz="4" w:space="0"/>
              <w:left w:val="single" w:color="auto" w:sz="4" w:space="0"/>
              <w:bottom w:val="single" w:color="auto" w:sz="4" w:space="0"/>
              <w:right w:val="single" w:color="auto" w:sz="4" w:space="0"/>
            </w:tcBorders>
          </w:tcPr>
          <w:p w14:paraId="431CDF87">
            <w:pPr>
              <w:rPr>
                <w:lang w:eastAsia="zh-CN"/>
              </w:rPr>
            </w:pPr>
          </w:p>
        </w:tc>
        <w:tc>
          <w:tcPr>
            <w:tcW w:w="1754" w:type="dxa"/>
            <w:tcBorders>
              <w:top w:val="single" w:color="000000" w:sz="2" w:space="0"/>
              <w:left w:val="single" w:color="auto" w:sz="4" w:space="0"/>
              <w:bottom w:val="single" w:color="000000" w:sz="2" w:space="0"/>
              <w:right w:val="single" w:color="000000" w:sz="2" w:space="0"/>
            </w:tcBorders>
          </w:tcPr>
          <w:p w14:paraId="508B2E8B">
            <w:pPr>
              <w:pStyle w:val="9"/>
              <w:spacing w:before="112" w:line="242" w:lineRule="auto"/>
              <w:ind w:left="103" w:right="92" w:firstLine="49"/>
              <w:rPr>
                <w:sz w:val="20"/>
                <w:szCs w:val="20"/>
                <w:lang w:eastAsia="zh-CN"/>
              </w:rPr>
            </w:pPr>
            <w:r>
              <w:rPr>
                <w:spacing w:val="7"/>
                <w:sz w:val="20"/>
                <w:szCs w:val="20"/>
                <w:lang w:eastAsia="zh-CN"/>
              </w:rPr>
              <w:t>检验检测机构资</w:t>
            </w:r>
            <w:r>
              <w:rPr>
                <w:spacing w:val="6"/>
                <w:sz w:val="20"/>
                <w:szCs w:val="20"/>
                <w:lang w:eastAsia="zh-CN"/>
              </w:rPr>
              <w:t>质认定证书-资质</w:t>
            </w:r>
          </w:p>
          <w:p w14:paraId="7806F7B3">
            <w:pPr>
              <w:pStyle w:val="9"/>
              <w:spacing w:before="19" w:line="232" w:lineRule="auto"/>
              <w:ind w:left="92"/>
              <w:rPr>
                <w:sz w:val="20"/>
                <w:szCs w:val="20"/>
              </w:rPr>
            </w:pPr>
            <w:r>
              <w:rPr>
                <w:spacing w:val="6"/>
                <w:sz w:val="20"/>
                <w:szCs w:val="20"/>
              </w:rPr>
              <w:t>附表认定范围（3</w:t>
            </w:r>
          </w:p>
          <w:p w14:paraId="63FB15F3">
            <w:pPr>
              <w:pStyle w:val="9"/>
              <w:spacing w:before="23" w:line="232" w:lineRule="auto"/>
              <w:ind w:left="679"/>
              <w:rPr>
                <w:sz w:val="20"/>
                <w:szCs w:val="20"/>
              </w:rPr>
            </w:pPr>
            <w:r>
              <w:rPr>
                <w:spacing w:val="-5"/>
                <w:sz w:val="20"/>
                <w:szCs w:val="20"/>
              </w:rPr>
              <w:t>分）</w:t>
            </w:r>
          </w:p>
        </w:tc>
        <w:tc>
          <w:tcPr>
            <w:tcW w:w="5506" w:type="dxa"/>
            <w:tcBorders>
              <w:left w:val="single" w:color="000000" w:sz="2" w:space="0"/>
            </w:tcBorders>
          </w:tcPr>
          <w:p w14:paraId="43D0B1C5">
            <w:pPr>
              <w:pStyle w:val="9"/>
              <w:spacing w:before="114" w:line="241" w:lineRule="auto"/>
              <w:ind w:left="90" w:right="72" w:firstLine="3"/>
              <w:rPr>
                <w:spacing w:val="-4"/>
                <w:sz w:val="20"/>
                <w:szCs w:val="20"/>
                <w:lang w:eastAsia="zh-CN"/>
              </w:rPr>
            </w:pPr>
            <w:r>
              <w:rPr>
                <w:spacing w:val="-4"/>
                <w:sz w:val="20"/>
                <w:szCs w:val="20"/>
                <w:lang w:eastAsia="zh-CN"/>
              </w:rPr>
              <w:t>供应商检验检测机构资质认定证书-资质附表认定检测范围大于500项得3分，认定检测范围在300-500项得2分，认定检测范围小于300项得1分。</w:t>
            </w:r>
          </w:p>
        </w:tc>
      </w:tr>
      <w:tr w14:paraId="77CEA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9" w:hRule="atLeast"/>
        </w:trPr>
        <w:tc>
          <w:tcPr>
            <w:tcW w:w="691" w:type="dxa"/>
            <w:vMerge w:val="continue"/>
            <w:tcBorders>
              <w:top w:val="single" w:color="auto" w:sz="4" w:space="0"/>
              <w:left w:val="single" w:color="auto" w:sz="4" w:space="0"/>
              <w:bottom w:val="single" w:color="auto" w:sz="4" w:space="0"/>
              <w:right w:val="single" w:color="auto" w:sz="4" w:space="0"/>
            </w:tcBorders>
          </w:tcPr>
          <w:p w14:paraId="2D2C5477">
            <w:pPr>
              <w:rPr>
                <w:lang w:eastAsia="zh-CN"/>
              </w:rPr>
            </w:pPr>
          </w:p>
        </w:tc>
        <w:tc>
          <w:tcPr>
            <w:tcW w:w="1554" w:type="dxa"/>
            <w:vMerge w:val="continue"/>
            <w:tcBorders>
              <w:top w:val="single" w:color="auto" w:sz="4" w:space="0"/>
              <w:left w:val="single" w:color="auto" w:sz="4" w:space="0"/>
              <w:bottom w:val="single" w:color="auto" w:sz="4" w:space="0"/>
              <w:right w:val="single" w:color="auto" w:sz="4" w:space="0"/>
            </w:tcBorders>
          </w:tcPr>
          <w:p w14:paraId="179AA0A8">
            <w:pPr>
              <w:rPr>
                <w:lang w:eastAsia="zh-CN"/>
              </w:rPr>
            </w:pPr>
          </w:p>
        </w:tc>
        <w:tc>
          <w:tcPr>
            <w:tcW w:w="1754" w:type="dxa"/>
            <w:tcBorders>
              <w:top w:val="single" w:color="000000" w:sz="2" w:space="0"/>
              <w:left w:val="single" w:color="auto" w:sz="4" w:space="0"/>
              <w:bottom w:val="single" w:color="auto" w:sz="4" w:space="0"/>
              <w:right w:val="single" w:color="000000" w:sz="2" w:space="0"/>
            </w:tcBorders>
          </w:tcPr>
          <w:p w14:paraId="4D6F0423">
            <w:pPr>
              <w:spacing w:line="295" w:lineRule="auto"/>
              <w:rPr>
                <w:lang w:eastAsia="zh-CN"/>
              </w:rPr>
            </w:pPr>
          </w:p>
          <w:p w14:paraId="1B0ABFAE">
            <w:pPr>
              <w:spacing w:line="295" w:lineRule="auto"/>
              <w:rPr>
                <w:lang w:eastAsia="zh-CN"/>
              </w:rPr>
            </w:pPr>
          </w:p>
          <w:p w14:paraId="56D5BA12">
            <w:pPr>
              <w:pStyle w:val="9"/>
              <w:spacing w:before="65" w:line="242" w:lineRule="auto"/>
              <w:ind w:left="233" w:right="141" w:hanging="82"/>
              <w:rPr>
                <w:sz w:val="20"/>
                <w:szCs w:val="20"/>
                <w:lang w:eastAsia="zh-CN"/>
              </w:rPr>
            </w:pPr>
            <w:r>
              <w:rPr>
                <w:spacing w:val="8"/>
                <w:sz w:val="20"/>
                <w:szCs w:val="20"/>
                <w:lang w:eastAsia="zh-CN"/>
              </w:rPr>
              <w:t>拟投入本项目的</w:t>
            </w:r>
            <w:r>
              <w:rPr>
                <w:spacing w:val="1"/>
                <w:sz w:val="20"/>
                <w:szCs w:val="20"/>
                <w:lang w:eastAsia="zh-CN"/>
              </w:rPr>
              <w:t>人员（12分）</w:t>
            </w:r>
          </w:p>
        </w:tc>
        <w:tc>
          <w:tcPr>
            <w:tcW w:w="5506" w:type="dxa"/>
            <w:tcBorders>
              <w:left w:val="single" w:color="000000" w:sz="2" w:space="0"/>
            </w:tcBorders>
          </w:tcPr>
          <w:p w14:paraId="79AA0287">
            <w:pPr>
              <w:pStyle w:val="9"/>
              <w:spacing w:before="114" w:line="241" w:lineRule="auto"/>
              <w:ind w:left="90" w:right="72" w:firstLine="3"/>
              <w:rPr>
                <w:sz w:val="20"/>
                <w:szCs w:val="20"/>
                <w:lang w:eastAsia="zh-CN"/>
              </w:rPr>
            </w:pPr>
            <w:r>
              <w:rPr>
                <w:spacing w:val="7"/>
                <w:sz w:val="20"/>
                <w:szCs w:val="20"/>
                <w:lang w:eastAsia="zh-CN"/>
              </w:rPr>
              <w:t>1.本项目每投入一名具备环保专业高级职称人员，得3分,</w:t>
            </w:r>
            <w:r>
              <w:rPr>
                <w:spacing w:val="-4"/>
                <w:sz w:val="20"/>
                <w:szCs w:val="20"/>
                <w:lang w:eastAsia="zh-CN"/>
              </w:rPr>
              <w:t>最高得3分；</w:t>
            </w:r>
          </w:p>
          <w:p w14:paraId="00101196">
            <w:pPr>
              <w:pStyle w:val="9"/>
              <w:spacing w:before="21" w:line="241" w:lineRule="auto"/>
              <w:ind w:left="89" w:right="72" w:hanging="9"/>
              <w:rPr>
                <w:sz w:val="20"/>
                <w:szCs w:val="20"/>
                <w:lang w:eastAsia="zh-CN"/>
              </w:rPr>
            </w:pPr>
            <w:r>
              <w:rPr>
                <w:spacing w:val="13"/>
                <w:sz w:val="20"/>
                <w:szCs w:val="20"/>
                <w:lang w:eastAsia="zh-CN"/>
              </w:rPr>
              <w:t>2.本项目每投入一名具备环境监测或检验检测或环保及相</w:t>
            </w:r>
            <w:r>
              <w:rPr>
                <w:spacing w:val="4"/>
                <w:sz w:val="20"/>
                <w:szCs w:val="20"/>
                <w:lang w:eastAsia="zh-CN"/>
              </w:rPr>
              <w:t>关专业中级职称，得0.5分，最高得9分。</w:t>
            </w:r>
            <w:r>
              <w:rPr>
                <w:spacing w:val="5"/>
                <w:sz w:val="20"/>
                <w:szCs w:val="20"/>
                <w:lang w:eastAsia="zh-CN"/>
              </w:rPr>
              <w:t>满分12分，不满足上述条件，该项不得分。</w:t>
            </w:r>
            <w:r>
              <w:rPr>
                <w:spacing w:val="7"/>
                <w:sz w:val="20"/>
                <w:szCs w:val="20"/>
                <w:lang w:eastAsia="zh-CN"/>
              </w:rPr>
              <w:t>备注：以上项目投入人员不包含项目负责人。</w:t>
            </w:r>
          </w:p>
        </w:tc>
      </w:tr>
      <w:tr w14:paraId="0A087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691" w:type="dxa"/>
            <w:vMerge w:val="continue"/>
            <w:tcBorders>
              <w:top w:val="single" w:color="auto" w:sz="4" w:space="0"/>
              <w:left w:val="single" w:color="auto" w:sz="4" w:space="0"/>
              <w:bottom w:val="single" w:color="auto" w:sz="4" w:space="0"/>
              <w:right w:val="single" w:color="auto" w:sz="4" w:space="0"/>
            </w:tcBorders>
          </w:tcPr>
          <w:p w14:paraId="29E67B0E">
            <w:pPr>
              <w:rPr>
                <w:lang w:eastAsia="zh-CN"/>
              </w:rPr>
            </w:pPr>
          </w:p>
        </w:tc>
        <w:tc>
          <w:tcPr>
            <w:tcW w:w="1554" w:type="dxa"/>
            <w:vMerge w:val="restart"/>
            <w:tcBorders>
              <w:top w:val="single" w:color="auto" w:sz="4" w:space="0"/>
              <w:left w:val="single" w:color="auto" w:sz="4" w:space="0"/>
              <w:bottom w:val="single" w:color="auto" w:sz="4" w:space="0"/>
              <w:right w:val="single" w:color="auto" w:sz="4" w:space="0"/>
            </w:tcBorders>
          </w:tcPr>
          <w:p w14:paraId="735E3152">
            <w:pPr>
              <w:spacing w:line="252" w:lineRule="auto"/>
              <w:rPr>
                <w:lang w:eastAsia="zh-CN"/>
              </w:rPr>
            </w:pPr>
          </w:p>
          <w:p w14:paraId="5E91FB78">
            <w:pPr>
              <w:spacing w:line="252" w:lineRule="auto"/>
              <w:rPr>
                <w:lang w:eastAsia="zh-CN"/>
              </w:rPr>
            </w:pPr>
          </w:p>
          <w:p w14:paraId="24F0CC26">
            <w:pPr>
              <w:spacing w:line="252" w:lineRule="auto"/>
              <w:rPr>
                <w:lang w:eastAsia="zh-CN"/>
              </w:rPr>
            </w:pPr>
          </w:p>
          <w:p w14:paraId="6CC8310A">
            <w:pPr>
              <w:spacing w:line="252" w:lineRule="auto"/>
              <w:rPr>
                <w:lang w:eastAsia="zh-CN"/>
              </w:rPr>
            </w:pPr>
          </w:p>
          <w:p w14:paraId="4654210B">
            <w:pPr>
              <w:spacing w:line="252" w:lineRule="auto"/>
              <w:rPr>
                <w:lang w:eastAsia="zh-CN"/>
              </w:rPr>
            </w:pPr>
          </w:p>
          <w:p w14:paraId="418DC8C3">
            <w:pPr>
              <w:spacing w:line="252" w:lineRule="auto"/>
              <w:rPr>
                <w:lang w:eastAsia="zh-CN"/>
              </w:rPr>
            </w:pPr>
          </w:p>
          <w:p w14:paraId="07C50D1D">
            <w:pPr>
              <w:spacing w:line="252" w:lineRule="auto"/>
              <w:rPr>
                <w:lang w:eastAsia="zh-CN"/>
              </w:rPr>
            </w:pPr>
          </w:p>
          <w:p w14:paraId="1D2D4B64">
            <w:pPr>
              <w:spacing w:line="252" w:lineRule="auto"/>
              <w:rPr>
                <w:lang w:eastAsia="zh-CN"/>
              </w:rPr>
            </w:pPr>
          </w:p>
          <w:p w14:paraId="705BD761">
            <w:pPr>
              <w:spacing w:line="253" w:lineRule="auto"/>
              <w:rPr>
                <w:lang w:eastAsia="zh-CN"/>
              </w:rPr>
            </w:pPr>
          </w:p>
          <w:p w14:paraId="71691894">
            <w:pPr>
              <w:spacing w:line="253" w:lineRule="auto"/>
              <w:rPr>
                <w:lang w:eastAsia="zh-CN"/>
              </w:rPr>
            </w:pPr>
          </w:p>
          <w:p w14:paraId="375157B1">
            <w:pPr>
              <w:spacing w:line="253" w:lineRule="auto"/>
              <w:rPr>
                <w:lang w:eastAsia="zh-CN"/>
              </w:rPr>
            </w:pPr>
          </w:p>
          <w:p w14:paraId="7322C1D0">
            <w:pPr>
              <w:spacing w:line="253" w:lineRule="auto"/>
              <w:rPr>
                <w:lang w:eastAsia="zh-CN"/>
              </w:rPr>
            </w:pPr>
          </w:p>
          <w:p w14:paraId="0145DF36">
            <w:pPr>
              <w:pStyle w:val="9"/>
              <w:spacing w:before="65" w:line="231" w:lineRule="auto"/>
              <w:ind w:left="209"/>
              <w:rPr>
                <w:sz w:val="20"/>
                <w:szCs w:val="20"/>
              </w:rPr>
            </w:pPr>
            <w:r>
              <w:rPr>
                <w:spacing w:val="5"/>
                <w:sz w:val="20"/>
                <w:szCs w:val="20"/>
              </w:rPr>
              <w:t>实施方案(70</w:t>
            </w:r>
          </w:p>
          <w:p w14:paraId="05A6E6DE">
            <w:pPr>
              <w:pStyle w:val="9"/>
              <w:spacing w:before="158" w:line="232" w:lineRule="auto"/>
              <w:ind w:left="627"/>
              <w:rPr>
                <w:sz w:val="20"/>
                <w:szCs w:val="20"/>
              </w:rPr>
            </w:pPr>
            <w:r>
              <w:rPr>
                <w:spacing w:val="-2"/>
                <w:sz w:val="20"/>
                <w:szCs w:val="20"/>
              </w:rPr>
              <w:t>分)</w:t>
            </w:r>
          </w:p>
        </w:tc>
        <w:tc>
          <w:tcPr>
            <w:tcW w:w="1754" w:type="dxa"/>
            <w:tcBorders>
              <w:top w:val="single" w:color="auto" w:sz="4" w:space="0"/>
              <w:left w:val="single" w:color="auto" w:sz="4" w:space="0"/>
              <w:bottom w:val="single" w:color="auto" w:sz="4" w:space="0"/>
              <w:right w:val="single" w:color="auto" w:sz="4" w:space="0"/>
            </w:tcBorders>
          </w:tcPr>
          <w:p w14:paraId="7376BC82">
            <w:pPr>
              <w:spacing w:line="320" w:lineRule="auto"/>
            </w:pPr>
          </w:p>
          <w:p w14:paraId="7300574F">
            <w:pPr>
              <w:pStyle w:val="9"/>
              <w:spacing w:before="65" w:line="231" w:lineRule="auto"/>
              <w:ind w:left="254"/>
              <w:rPr>
                <w:sz w:val="20"/>
                <w:szCs w:val="20"/>
              </w:rPr>
            </w:pPr>
            <w:r>
              <w:rPr>
                <w:spacing w:val="7"/>
                <w:sz w:val="20"/>
                <w:szCs w:val="20"/>
              </w:rPr>
              <w:t>项目实施方案</w:t>
            </w:r>
          </w:p>
          <w:p w14:paraId="1282938B">
            <w:pPr>
              <w:pStyle w:val="9"/>
              <w:spacing w:before="21" w:line="232" w:lineRule="auto"/>
              <w:ind w:left="443"/>
              <w:rPr>
                <w:sz w:val="20"/>
                <w:szCs w:val="20"/>
              </w:rPr>
            </w:pPr>
            <w:r>
              <w:rPr>
                <w:spacing w:val="-2"/>
                <w:sz w:val="20"/>
                <w:szCs w:val="20"/>
              </w:rPr>
              <w:t>（10分）</w:t>
            </w:r>
          </w:p>
        </w:tc>
        <w:tc>
          <w:tcPr>
            <w:tcW w:w="5506" w:type="dxa"/>
            <w:tcBorders>
              <w:left w:val="single" w:color="auto" w:sz="4" w:space="0"/>
              <w:bottom w:val="single" w:color="000000" w:sz="2" w:space="0"/>
            </w:tcBorders>
          </w:tcPr>
          <w:p w14:paraId="3F7F0214">
            <w:pPr>
              <w:pStyle w:val="9"/>
              <w:spacing w:before="112" w:line="247" w:lineRule="auto"/>
              <w:ind w:left="85" w:right="73" w:hanging="4"/>
              <w:jc w:val="both"/>
              <w:rPr>
                <w:sz w:val="20"/>
                <w:szCs w:val="20"/>
                <w:lang w:eastAsia="zh-CN"/>
              </w:rPr>
            </w:pPr>
            <w:r>
              <w:rPr>
                <w:spacing w:val="5"/>
                <w:sz w:val="20"/>
                <w:szCs w:val="20"/>
                <w:lang w:eastAsia="zh-CN"/>
              </w:rPr>
              <w:t>整体服务方案详细合理、清晰完整，制定的方案、实施内容</w:t>
            </w:r>
            <w:r>
              <w:rPr>
                <w:spacing w:val="7"/>
                <w:sz w:val="20"/>
                <w:szCs w:val="20"/>
                <w:lang w:eastAsia="zh-CN"/>
              </w:rPr>
              <w:t>等科学、合理性，能够实质性满足采购人的实际需求，得</w:t>
            </w:r>
            <w:r>
              <w:rPr>
                <w:spacing w:val="8"/>
                <w:sz w:val="20"/>
                <w:szCs w:val="20"/>
                <w:lang w:eastAsia="zh-CN"/>
              </w:rPr>
              <w:t>10分。磋商小组在此基础上每发现一处不合理、不完善的</w:t>
            </w:r>
            <w:r>
              <w:rPr>
                <w:spacing w:val="2"/>
                <w:sz w:val="20"/>
                <w:szCs w:val="20"/>
                <w:lang w:eastAsia="zh-CN"/>
              </w:rPr>
              <w:t>扣减1分，最低得5分，缺项不得分。</w:t>
            </w:r>
          </w:p>
        </w:tc>
      </w:tr>
      <w:tr w14:paraId="41CDF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691" w:type="dxa"/>
            <w:vMerge w:val="continue"/>
            <w:tcBorders>
              <w:top w:val="single" w:color="auto" w:sz="4" w:space="0"/>
              <w:left w:val="single" w:color="auto" w:sz="4" w:space="0"/>
              <w:bottom w:val="single" w:color="auto" w:sz="4" w:space="0"/>
              <w:right w:val="single" w:color="auto" w:sz="4" w:space="0"/>
            </w:tcBorders>
          </w:tcPr>
          <w:p w14:paraId="593B4BCE">
            <w:pPr>
              <w:rPr>
                <w:lang w:eastAsia="zh-CN"/>
              </w:rPr>
            </w:pPr>
          </w:p>
        </w:tc>
        <w:tc>
          <w:tcPr>
            <w:tcW w:w="1554" w:type="dxa"/>
            <w:vMerge w:val="continue"/>
            <w:tcBorders>
              <w:top w:val="single" w:color="auto" w:sz="4" w:space="0"/>
              <w:left w:val="single" w:color="auto" w:sz="4" w:space="0"/>
              <w:bottom w:val="single" w:color="auto" w:sz="4" w:space="0"/>
              <w:right w:val="single" w:color="auto" w:sz="4" w:space="0"/>
            </w:tcBorders>
          </w:tcPr>
          <w:p w14:paraId="4F6CB57B">
            <w:pPr>
              <w:rPr>
                <w:lang w:eastAsia="zh-CN"/>
              </w:rPr>
            </w:pPr>
          </w:p>
        </w:tc>
        <w:tc>
          <w:tcPr>
            <w:tcW w:w="1754" w:type="dxa"/>
            <w:tcBorders>
              <w:top w:val="single" w:color="auto" w:sz="4" w:space="0"/>
              <w:left w:val="single" w:color="auto" w:sz="4" w:space="0"/>
              <w:bottom w:val="single" w:color="auto" w:sz="4" w:space="0"/>
              <w:right w:val="single" w:color="auto" w:sz="4" w:space="0"/>
            </w:tcBorders>
          </w:tcPr>
          <w:p w14:paraId="34101ACA">
            <w:pPr>
              <w:pStyle w:val="9"/>
              <w:spacing w:before="255" w:line="229" w:lineRule="auto"/>
              <w:ind w:left="259"/>
              <w:rPr>
                <w:sz w:val="20"/>
                <w:szCs w:val="20"/>
              </w:rPr>
            </w:pPr>
            <w:r>
              <w:rPr>
                <w:spacing w:val="6"/>
                <w:sz w:val="20"/>
                <w:szCs w:val="20"/>
              </w:rPr>
              <w:t>工作组织管理</w:t>
            </w:r>
          </w:p>
          <w:p w14:paraId="55909992">
            <w:pPr>
              <w:pStyle w:val="9"/>
              <w:spacing w:before="23" w:line="232" w:lineRule="auto"/>
              <w:ind w:left="443"/>
              <w:rPr>
                <w:sz w:val="20"/>
                <w:szCs w:val="20"/>
              </w:rPr>
            </w:pPr>
            <w:r>
              <w:rPr>
                <w:spacing w:val="-3"/>
                <w:sz w:val="20"/>
                <w:szCs w:val="20"/>
              </w:rPr>
              <w:t>（10分）</w:t>
            </w:r>
          </w:p>
        </w:tc>
        <w:tc>
          <w:tcPr>
            <w:tcW w:w="5506" w:type="dxa"/>
            <w:tcBorders>
              <w:top w:val="single" w:color="000000" w:sz="2" w:space="0"/>
              <w:left w:val="single" w:color="auto" w:sz="4" w:space="0"/>
              <w:bottom w:val="single" w:color="000000" w:sz="2" w:space="0"/>
            </w:tcBorders>
          </w:tcPr>
          <w:p w14:paraId="2E45827E">
            <w:pPr>
              <w:pStyle w:val="9"/>
              <w:spacing w:before="118" w:line="245" w:lineRule="auto"/>
              <w:ind w:left="83" w:right="5" w:hanging="1"/>
              <w:jc w:val="both"/>
              <w:rPr>
                <w:sz w:val="20"/>
                <w:szCs w:val="20"/>
              </w:rPr>
            </w:pPr>
            <w:r>
              <w:rPr>
                <w:spacing w:val="8"/>
                <w:sz w:val="20"/>
                <w:szCs w:val="20"/>
                <w:lang w:eastAsia="zh-CN"/>
              </w:rPr>
              <w:t>供应商制定的工作流程、具体实施步骤、依据等内容详</w:t>
            </w:r>
            <w:r>
              <w:rPr>
                <w:spacing w:val="7"/>
                <w:sz w:val="20"/>
                <w:szCs w:val="20"/>
                <w:lang w:eastAsia="zh-CN"/>
              </w:rPr>
              <w:t>细、清晰、全面等，得10分，磋商小组在此基础上每发现一处</w:t>
            </w:r>
            <w:r>
              <w:rPr>
                <w:spacing w:val="5"/>
                <w:sz w:val="20"/>
                <w:szCs w:val="20"/>
                <w:lang w:eastAsia="zh-CN"/>
              </w:rPr>
              <w:t>不合理、不完善的扣减1分，最低得5分。</w:t>
            </w:r>
            <w:r>
              <w:rPr>
                <w:spacing w:val="5"/>
                <w:sz w:val="20"/>
                <w:szCs w:val="20"/>
              </w:rPr>
              <w:t>缺项不得分。</w:t>
            </w:r>
          </w:p>
        </w:tc>
      </w:tr>
      <w:tr w14:paraId="75540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691" w:type="dxa"/>
            <w:vMerge w:val="continue"/>
            <w:tcBorders>
              <w:top w:val="single" w:color="auto" w:sz="4" w:space="0"/>
              <w:left w:val="single" w:color="auto" w:sz="4" w:space="0"/>
              <w:bottom w:val="single" w:color="auto" w:sz="4" w:space="0"/>
              <w:right w:val="single" w:color="auto" w:sz="4" w:space="0"/>
            </w:tcBorders>
          </w:tcPr>
          <w:p w14:paraId="6947BB83"/>
        </w:tc>
        <w:tc>
          <w:tcPr>
            <w:tcW w:w="1554" w:type="dxa"/>
            <w:vMerge w:val="continue"/>
            <w:tcBorders>
              <w:top w:val="single" w:color="auto" w:sz="4" w:space="0"/>
              <w:left w:val="single" w:color="auto" w:sz="4" w:space="0"/>
              <w:bottom w:val="single" w:color="auto" w:sz="4" w:space="0"/>
              <w:right w:val="single" w:color="auto" w:sz="4" w:space="0"/>
            </w:tcBorders>
          </w:tcPr>
          <w:p w14:paraId="0D469980"/>
        </w:tc>
        <w:tc>
          <w:tcPr>
            <w:tcW w:w="1754" w:type="dxa"/>
            <w:tcBorders>
              <w:top w:val="single" w:color="auto" w:sz="4" w:space="0"/>
              <w:left w:val="single" w:color="auto" w:sz="4" w:space="0"/>
              <w:bottom w:val="single" w:color="auto" w:sz="4" w:space="0"/>
              <w:right w:val="single" w:color="auto" w:sz="4" w:space="0"/>
            </w:tcBorders>
          </w:tcPr>
          <w:p w14:paraId="5F652A7A">
            <w:pPr>
              <w:spacing w:line="329" w:lineRule="auto"/>
              <w:rPr>
                <w:lang w:eastAsia="zh-CN"/>
              </w:rPr>
            </w:pPr>
          </w:p>
          <w:p w14:paraId="4BA34C7F">
            <w:pPr>
              <w:pStyle w:val="9"/>
              <w:spacing w:before="65" w:line="241" w:lineRule="auto"/>
              <w:ind w:left="232" w:right="139" w:hanging="82"/>
              <w:rPr>
                <w:sz w:val="20"/>
                <w:szCs w:val="20"/>
                <w:lang w:eastAsia="zh-CN"/>
              </w:rPr>
            </w:pPr>
            <w:r>
              <w:rPr>
                <w:spacing w:val="7"/>
                <w:sz w:val="20"/>
                <w:szCs w:val="20"/>
                <w:lang w:eastAsia="zh-CN"/>
              </w:rPr>
              <w:t>进度安排及控制</w:t>
            </w:r>
            <w:r>
              <w:rPr>
                <w:spacing w:val="1"/>
                <w:sz w:val="20"/>
                <w:szCs w:val="20"/>
                <w:lang w:eastAsia="zh-CN"/>
              </w:rPr>
              <w:t>方案（10分）</w:t>
            </w:r>
          </w:p>
        </w:tc>
        <w:tc>
          <w:tcPr>
            <w:tcW w:w="5506" w:type="dxa"/>
            <w:tcBorders>
              <w:top w:val="single" w:color="000000" w:sz="2" w:space="0"/>
              <w:left w:val="single" w:color="auto" w:sz="4" w:space="0"/>
              <w:bottom w:val="single" w:color="000000" w:sz="2" w:space="0"/>
            </w:tcBorders>
          </w:tcPr>
          <w:p w14:paraId="4553BE80">
            <w:pPr>
              <w:pStyle w:val="9"/>
              <w:spacing w:before="121" w:line="247" w:lineRule="auto"/>
              <w:ind w:left="82" w:right="71" w:hanging="3"/>
              <w:jc w:val="both"/>
              <w:rPr>
                <w:sz w:val="20"/>
                <w:szCs w:val="20"/>
                <w:lang w:eastAsia="zh-CN"/>
              </w:rPr>
            </w:pPr>
            <w:r>
              <w:rPr>
                <w:spacing w:val="5"/>
                <w:sz w:val="20"/>
                <w:szCs w:val="20"/>
                <w:lang w:eastAsia="zh-CN"/>
              </w:rPr>
              <w:t>有严格的全过程控制措施，进度安排计划详细、合理，满足</w:t>
            </w:r>
            <w:r>
              <w:rPr>
                <w:spacing w:val="6"/>
                <w:sz w:val="20"/>
                <w:szCs w:val="20"/>
                <w:lang w:eastAsia="zh-CN"/>
              </w:rPr>
              <w:t>本项目需求，且能确保项目有效实施的，得 10分，磋商小</w:t>
            </w:r>
            <w:r>
              <w:rPr>
                <w:spacing w:val="3"/>
                <w:sz w:val="20"/>
                <w:szCs w:val="20"/>
                <w:lang w:eastAsia="zh-CN"/>
              </w:rPr>
              <w:t>组在此基础上每发现一处不合理、不完善的扣减1分，最低</w:t>
            </w:r>
            <w:r>
              <w:rPr>
                <w:spacing w:val="2"/>
                <w:sz w:val="20"/>
                <w:szCs w:val="20"/>
                <w:lang w:eastAsia="zh-CN"/>
              </w:rPr>
              <w:t>得5分，缺项不得分。</w:t>
            </w:r>
          </w:p>
        </w:tc>
      </w:tr>
      <w:tr w14:paraId="11076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3" w:hRule="atLeast"/>
        </w:trPr>
        <w:tc>
          <w:tcPr>
            <w:tcW w:w="691" w:type="dxa"/>
            <w:vMerge w:val="continue"/>
            <w:tcBorders>
              <w:top w:val="single" w:color="auto" w:sz="4" w:space="0"/>
              <w:left w:val="single" w:color="auto" w:sz="4" w:space="0"/>
              <w:bottom w:val="single" w:color="auto" w:sz="4" w:space="0"/>
              <w:right w:val="single" w:color="auto" w:sz="4" w:space="0"/>
            </w:tcBorders>
          </w:tcPr>
          <w:p w14:paraId="79F2FC4C">
            <w:pPr>
              <w:rPr>
                <w:lang w:eastAsia="zh-CN"/>
              </w:rPr>
            </w:pPr>
          </w:p>
        </w:tc>
        <w:tc>
          <w:tcPr>
            <w:tcW w:w="1554" w:type="dxa"/>
            <w:vMerge w:val="continue"/>
            <w:tcBorders>
              <w:top w:val="single" w:color="auto" w:sz="4" w:space="0"/>
              <w:left w:val="single" w:color="auto" w:sz="4" w:space="0"/>
              <w:bottom w:val="single" w:color="auto" w:sz="4" w:space="0"/>
              <w:right w:val="single" w:color="auto" w:sz="4" w:space="0"/>
            </w:tcBorders>
          </w:tcPr>
          <w:p w14:paraId="100E0DE4">
            <w:pPr>
              <w:rPr>
                <w:lang w:eastAsia="zh-CN"/>
              </w:rPr>
            </w:pPr>
          </w:p>
        </w:tc>
        <w:tc>
          <w:tcPr>
            <w:tcW w:w="1754" w:type="dxa"/>
            <w:tcBorders>
              <w:top w:val="single" w:color="auto" w:sz="4" w:space="0"/>
              <w:left w:val="single" w:color="auto" w:sz="4" w:space="0"/>
              <w:bottom w:val="single" w:color="auto" w:sz="4" w:space="0"/>
              <w:right w:val="single" w:color="auto" w:sz="4" w:space="0"/>
            </w:tcBorders>
          </w:tcPr>
          <w:p w14:paraId="60A18600">
            <w:pPr>
              <w:spacing w:line="469" w:lineRule="auto"/>
              <w:rPr>
                <w:lang w:eastAsia="zh-CN"/>
              </w:rPr>
            </w:pPr>
          </w:p>
          <w:p w14:paraId="3426289A">
            <w:pPr>
              <w:pStyle w:val="9"/>
              <w:spacing w:before="65" w:line="241" w:lineRule="auto"/>
              <w:ind w:left="676" w:right="71" w:hanging="590"/>
              <w:rPr>
                <w:sz w:val="20"/>
                <w:szCs w:val="20"/>
              </w:rPr>
            </w:pPr>
            <w:r>
              <w:rPr>
                <w:spacing w:val="-2"/>
                <w:sz w:val="20"/>
                <w:szCs w:val="20"/>
              </w:rPr>
              <w:t>质量保证措施（10</w:t>
            </w:r>
            <w:r>
              <w:rPr>
                <w:spacing w:val="-5"/>
                <w:sz w:val="20"/>
                <w:szCs w:val="20"/>
              </w:rPr>
              <w:t>分）</w:t>
            </w:r>
          </w:p>
        </w:tc>
        <w:tc>
          <w:tcPr>
            <w:tcW w:w="5506" w:type="dxa"/>
            <w:tcBorders>
              <w:top w:val="single" w:color="000000" w:sz="2" w:space="0"/>
              <w:left w:val="single" w:color="auto" w:sz="4" w:space="0"/>
              <w:bottom w:val="single" w:color="auto" w:sz="4" w:space="0"/>
            </w:tcBorders>
          </w:tcPr>
          <w:p w14:paraId="226E0A86">
            <w:pPr>
              <w:pStyle w:val="9"/>
              <w:spacing w:before="130" w:line="247" w:lineRule="auto"/>
              <w:ind w:left="82" w:firstLine="8"/>
              <w:jc w:val="both"/>
              <w:rPr>
                <w:sz w:val="20"/>
                <w:szCs w:val="20"/>
                <w:lang w:eastAsia="zh-CN"/>
              </w:rPr>
            </w:pPr>
            <w:r>
              <w:rPr>
                <w:spacing w:val="8"/>
                <w:sz w:val="20"/>
                <w:szCs w:val="20"/>
                <w:lang w:eastAsia="zh-CN"/>
              </w:rPr>
              <w:t>1. 针对本项目服务过程中质量控制的方法与措施完全符合</w:t>
            </w:r>
            <w:r>
              <w:rPr>
                <w:spacing w:val="5"/>
                <w:sz w:val="20"/>
                <w:szCs w:val="20"/>
                <w:lang w:eastAsia="zh-CN"/>
              </w:rPr>
              <w:t>本项目实际需求，内容丰富、齐全且重点突出，服务承诺切实可行，服务质量方案严谨，质量保证措施合理，确保服务</w:t>
            </w:r>
            <w:r>
              <w:rPr>
                <w:spacing w:val="6"/>
                <w:sz w:val="20"/>
                <w:szCs w:val="20"/>
                <w:lang w:eastAsia="zh-CN"/>
              </w:rPr>
              <w:t>质量得到有效保证的，得 10分，磋商小组在此基础每发现</w:t>
            </w:r>
            <w:r>
              <w:rPr>
                <w:spacing w:val="-3"/>
                <w:sz w:val="20"/>
                <w:szCs w:val="20"/>
                <w:lang w:eastAsia="zh-CN"/>
              </w:rPr>
              <w:t>一处不合理、不完善的扣减1分，最低得5分，缺项不得分。</w:t>
            </w:r>
          </w:p>
        </w:tc>
      </w:tr>
      <w:tr w14:paraId="611D1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691" w:type="dxa"/>
            <w:vMerge w:val="continue"/>
            <w:tcBorders>
              <w:top w:val="single" w:color="auto" w:sz="4" w:space="0"/>
              <w:left w:val="single" w:color="auto" w:sz="4" w:space="0"/>
              <w:bottom w:val="single" w:color="auto" w:sz="4" w:space="0"/>
              <w:right w:val="single" w:color="auto" w:sz="4" w:space="0"/>
            </w:tcBorders>
          </w:tcPr>
          <w:p w14:paraId="26455CF6">
            <w:pPr>
              <w:rPr>
                <w:lang w:eastAsia="zh-CN"/>
              </w:rPr>
            </w:pPr>
          </w:p>
        </w:tc>
        <w:tc>
          <w:tcPr>
            <w:tcW w:w="1554" w:type="dxa"/>
            <w:vMerge w:val="continue"/>
            <w:tcBorders>
              <w:top w:val="single" w:color="auto" w:sz="4" w:space="0"/>
              <w:left w:val="single" w:color="auto" w:sz="4" w:space="0"/>
              <w:bottom w:val="single" w:color="auto" w:sz="4" w:space="0"/>
              <w:right w:val="single" w:color="auto" w:sz="4" w:space="0"/>
            </w:tcBorders>
          </w:tcPr>
          <w:p w14:paraId="010D3D33">
            <w:pPr>
              <w:rPr>
                <w:lang w:eastAsia="zh-CN"/>
              </w:rPr>
            </w:pPr>
          </w:p>
        </w:tc>
        <w:tc>
          <w:tcPr>
            <w:tcW w:w="1754" w:type="dxa"/>
            <w:tcBorders>
              <w:top w:val="single" w:color="auto" w:sz="4" w:space="0"/>
              <w:left w:val="single" w:color="auto" w:sz="4" w:space="0"/>
              <w:bottom w:val="single" w:color="auto" w:sz="4" w:space="0"/>
              <w:right w:val="single" w:color="auto" w:sz="4" w:space="0"/>
            </w:tcBorders>
          </w:tcPr>
          <w:p w14:paraId="27764F30">
            <w:pPr>
              <w:pStyle w:val="9"/>
              <w:spacing w:before="131" w:line="231" w:lineRule="auto"/>
              <w:ind w:left="82"/>
              <w:rPr>
                <w:sz w:val="20"/>
                <w:szCs w:val="20"/>
                <w:lang w:eastAsia="zh-CN"/>
              </w:rPr>
            </w:pPr>
            <w:r>
              <w:rPr>
                <w:spacing w:val="-2"/>
                <w:sz w:val="20"/>
                <w:szCs w:val="20"/>
                <w:lang w:eastAsia="zh-CN"/>
              </w:rPr>
              <w:t>项目重点、难点分</w:t>
            </w:r>
          </w:p>
          <w:p w14:paraId="5E43557A">
            <w:pPr>
              <w:pStyle w:val="9"/>
              <w:spacing w:before="24" w:line="241" w:lineRule="auto"/>
              <w:ind w:left="675" w:right="71" w:hanging="595"/>
              <w:rPr>
                <w:sz w:val="20"/>
                <w:szCs w:val="20"/>
                <w:lang w:eastAsia="zh-CN"/>
              </w:rPr>
            </w:pPr>
            <w:r>
              <w:rPr>
                <w:spacing w:val="-1"/>
                <w:sz w:val="20"/>
                <w:szCs w:val="20"/>
                <w:lang w:eastAsia="zh-CN"/>
              </w:rPr>
              <w:t>析及解决方案（10</w:t>
            </w:r>
            <w:r>
              <w:rPr>
                <w:spacing w:val="-5"/>
                <w:sz w:val="20"/>
                <w:szCs w:val="20"/>
                <w:lang w:eastAsia="zh-CN"/>
              </w:rPr>
              <w:t>分）</w:t>
            </w:r>
          </w:p>
        </w:tc>
        <w:tc>
          <w:tcPr>
            <w:tcW w:w="5506" w:type="dxa"/>
            <w:tcBorders>
              <w:top w:val="single" w:color="auto" w:sz="4" w:space="0"/>
              <w:left w:val="single" w:color="auto" w:sz="4" w:space="0"/>
              <w:bottom w:val="single" w:color="auto" w:sz="4" w:space="0"/>
              <w:right w:val="single" w:color="auto" w:sz="4" w:space="0"/>
            </w:tcBorders>
          </w:tcPr>
          <w:p w14:paraId="2AAB5227">
            <w:pPr>
              <w:pStyle w:val="9"/>
              <w:spacing w:before="130" w:line="245" w:lineRule="auto"/>
              <w:ind w:left="82" w:firstLine="5"/>
              <w:jc w:val="both"/>
              <w:rPr>
                <w:sz w:val="20"/>
                <w:szCs w:val="20"/>
                <w:lang w:eastAsia="zh-CN"/>
              </w:rPr>
            </w:pPr>
            <w:r>
              <w:rPr>
                <w:spacing w:val="8"/>
                <w:sz w:val="20"/>
                <w:szCs w:val="20"/>
                <w:lang w:eastAsia="zh-CN"/>
              </w:rPr>
              <w:t>重点难点分析定位准确且理解到位，针对性措施应对得</w:t>
            </w:r>
            <w:r>
              <w:rPr>
                <w:spacing w:val="7"/>
                <w:sz w:val="20"/>
                <w:szCs w:val="20"/>
                <w:lang w:eastAsia="zh-CN"/>
              </w:rPr>
              <w:t>当，解决方案科学合理得10分，磋商小组在此基础上每发现一</w:t>
            </w:r>
            <w:r>
              <w:rPr>
                <w:spacing w:val="5"/>
                <w:sz w:val="20"/>
                <w:szCs w:val="20"/>
                <w:lang w:eastAsia="zh-CN"/>
              </w:rPr>
              <w:t>处不合理、不完善的扣减1分，最低得5分，缺项不得分。</w:t>
            </w:r>
          </w:p>
        </w:tc>
      </w:tr>
      <w:tr w14:paraId="3DE5B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691" w:type="dxa"/>
            <w:vMerge w:val="continue"/>
            <w:tcBorders>
              <w:top w:val="single" w:color="auto" w:sz="4" w:space="0"/>
              <w:left w:val="single" w:color="auto" w:sz="4" w:space="0"/>
              <w:bottom w:val="single" w:color="auto" w:sz="4" w:space="0"/>
              <w:right w:val="single" w:color="auto" w:sz="4" w:space="0"/>
            </w:tcBorders>
          </w:tcPr>
          <w:p w14:paraId="4DA4E9E3">
            <w:pPr>
              <w:rPr>
                <w:lang w:eastAsia="zh-CN"/>
              </w:rPr>
            </w:pPr>
          </w:p>
        </w:tc>
        <w:tc>
          <w:tcPr>
            <w:tcW w:w="1554" w:type="dxa"/>
            <w:vMerge w:val="continue"/>
            <w:tcBorders>
              <w:top w:val="single" w:color="auto" w:sz="4" w:space="0"/>
              <w:left w:val="single" w:color="auto" w:sz="4" w:space="0"/>
              <w:bottom w:val="single" w:color="auto" w:sz="4" w:space="0"/>
              <w:right w:val="single" w:color="auto" w:sz="4" w:space="0"/>
            </w:tcBorders>
          </w:tcPr>
          <w:p w14:paraId="16A1B2F1">
            <w:pPr>
              <w:rPr>
                <w:lang w:eastAsia="zh-CN"/>
              </w:rPr>
            </w:pPr>
          </w:p>
        </w:tc>
        <w:tc>
          <w:tcPr>
            <w:tcW w:w="1754" w:type="dxa"/>
            <w:tcBorders>
              <w:top w:val="single" w:color="auto" w:sz="4" w:space="0"/>
              <w:left w:val="single" w:color="auto" w:sz="4" w:space="0"/>
              <w:bottom w:val="single" w:color="auto" w:sz="4" w:space="0"/>
              <w:right w:val="single" w:color="auto" w:sz="4" w:space="0"/>
            </w:tcBorders>
          </w:tcPr>
          <w:p w14:paraId="70339B5B">
            <w:pPr>
              <w:pStyle w:val="9"/>
              <w:spacing w:before="272" w:line="241" w:lineRule="auto"/>
              <w:ind w:left="333" w:right="141" w:hanging="185"/>
              <w:rPr>
                <w:sz w:val="20"/>
                <w:szCs w:val="20"/>
                <w:lang w:eastAsia="zh-CN"/>
              </w:rPr>
            </w:pPr>
            <w:r>
              <w:rPr>
                <w:spacing w:val="8"/>
                <w:sz w:val="20"/>
                <w:szCs w:val="20"/>
                <w:lang w:eastAsia="zh-CN"/>
              </w:rPr>
              <w:t>应急事件处理方</w:t>
            </w:r>
            <w:r>
              <w:rPr>
                <w:sz w:val="20"/>
                <w:szCs w:val="20"/>
                <w:lang w:eastAsia="zh-CN"/>
              </w:rPr>
              <w:t xml:space="preserve"> 案（10分）</w:t>
            </w:r>
          </w:p>
        </w:tc>
        <w:tc>
          <w:tcPr>
            <w:tcW w:w="5506" w:type="dxa"/>
            <w:tcBorders>
              <w:top w:val="single" w:color="auto" w:sz="4" w:space="0"/>
              <w:left w:val="single" w:color="auto" w:sz="4" w:space="0"/>
              <w:bottom w:val="single" w:color="auto" w:sz="4" w:space="0"/>
              <w:right w:val="single" w:color="auto" w:sz="4" w:space="0"/>
            </w:tcBorders>
          </w:tcPr>
          <w:p w14:paraId="0A7EA6A7">
            <w:pPr>
              <w:pStyle w:val="9"/>
              <w:spacing w:before="134" w:line="244" w:lineRule="auto"/>
              <w:ind w:left="85" w:right="73" w:firstLine="5"/>
              <w:jc w:val="both"/>
              <w:rPr>
                <w:sz w:val="20"/>
                <w:szCs w:val="20"/>
              </w:rPr>
            </w:pPr>
            <w:r>
              <mc:AlternateContent>
                <mc:Choice Requires="wps">
                  <w:drawing>
                    <wp:anchor distT="0" distB="0" distL="114300" distR="114300" simplePos="0" relativeHeight="251660288" behindDoc="0" locked="0" layoutInCell="1" allowOverlap="1">
                      <wp:simplePos x="0" y="0"/>
                      <wp:positionH relativeFrom="page">
                        <wp:posOffset>3495040</wp:posOffset>
                      </wp:positionH>
                      <wp:positionV relativeFrom="page">
                        <wp:posOffset>22225</wp:posOffset>
                      </wp:positionV>
                      <wp:extent cx="0" cy="618490"/>
                      <wp:effectExtent l="4445" t="0" r="14605" b="10160"/>
                      <wp:wrapNone/>
                      <wp:docPr id="3" name="任意多边形 2"/>
                      <wp:cNvGraphicFramePr/>
                      <a:graphic xmlns:a="http://schemas.openxmlformats.org/drawingml/2006/main">
                        <a:graphicData uri="http://schemas.microsoft.com/office/word/2010/wordprocessingShape">
                          <wps:wsp>
                            <wps:cNvSpPr/>
                            <wps:spPr>
                              <a:xfrm>
                                <a:off x="0" y="0"/>
                                <a:ext cx="0" cy="618490"/>
                              </a:xfrm>
                              <a:custGeom>
                                <a:avLst/>
                                <a:gdLst/>
                                <a:ahLst/>
                                <a:cxnLst/>
                                <a:pathLst>
                                  <a:path h="974">
                                    <a:moveTo>
                                      <a:pt x="0" y="0"/>
                                    </a:moveTo>
                                    <a:lnTo>
                                      <a:pt x="0" y="97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任意多边形 2" o:spid="_x0000_s1026" o:spt="100" style="position:absolute;left:0pt;margin-left:275.2pt;margin-top:1.75pt;height:48.7pt;width:0pt;mso-position-horizontal-relative:page;mso-position-vertical-relative:page;z-index:251660288;mso-width-relative:page;mso-height-relative:page;" filled="f" stroked="t" coordsize="1,974" o:gfxdata="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qkv/31gAAAAkBAAAPAAAAAAAAAAEAIAAAACIAAABkcnMvZG93bnJldi54bWxQSwECFAAU&#10;AAAACACHTuJA8gkTxywCAACJBAAADgAAAAAAAAABACAAAAAlAQAAZHJzL2Uyb0RvYy54bWxQSwUG&#10;AAAAAAYABgBZAQAAwwUAAAAA&#10;" path="m0,0l0,974e">
                      <v:fill on="f" focussize="0,0"/>
                      <v:stroke weight="0.48pt" color="#000000" joinstyle="bevel"/>
                      <v:imagedata o:title=""/>
                      <o:lock v:ext="edit" aspectratio="f"/>
                    </v:shape>
                  </w:pict>
                </mc:Fallback>
              </mc:AlternateContent>
            </w:r>
            <w:r>
              <w:rPr>
                <w:spacing w:val="5"/>
                <w:sz w:val="20"/>
                <w:szCs w:val="20"/>
                <w:lang w:eastAsia="zh-CN"/>
              </w:rPr>
              <w:t>突发事件应急保障措施完善、科学、合理，安全设施配备齐全，安全控制体系详细、全面，满足本项目需求，且能确保</w:t>
            </w:r>
            <w:r>
              <w:rPr>
                <w:spacing w:val="6"/>
                <w:sz w:val="20"/>
                <w:szCs w:val="20"/>
                <w:lang w:eastAsia="zh-CN"/>
              </w:rPr>
              <w:t>项目有效实施的，得 10分。</w:t>
            </w:r>
            <w:r>
              <w:rPr>
                <w:spacing w:val="6"/>
                <w:sz w:val="20"/>
                <w:szCs w:val="20"/>
              </w:rPr>
              <w:t>磋商小组在此基础上每发现一</w:t>
            </w:r>
            <w:r>
              <w:rPr>
                <w:spacing w:val="5"/>
                <w:sz w:val="20"/>
                <w:szCs w:val="20"/>
                <w:lang w:eastAsia="zh-CN"/>
              </w:rPr>
              <w:t>处不合理、不完善的扣减1分，最低得5分，缺项不得分。</w:t>
            </w:r>
          </w:p>
        </w:tc>
      </w:tr>
      <w:tr w14:paraId="68E89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691" w:type="dxa"/>
            <w:tcBorders>
              <w:top w:val="single" w:color="auto" w:sz="4" w:space="0"/>
              <w:left w:val="single" w:color="auto" w:sz="4" w:space="0"/>
              <w:bottom w:val="single" w:color="auto" w:sz="4" w:space="0"/>
              <w:right w:val="single" w:color="auto" w:sz="4" w:space="0"/>
            </w:tcBorders>
          </w:tcPr>
          <w:p w14:paraId="63EB7023">
            <w:pPr>
              <w:rPr>
                <w:lang w:eastAsia="zh-CN"/>
              </w:rPr>
            </w:pPr>
          </w:p>
        </w:tc>
        <w:tc>
          <w:tcPr>
            <w:tcW w:w="1554" w:type="dxa"/>
            <w:tcBorders>
              <w:top w:val="single" w:color="auto" w:sz="4" w:space="0"/>
              <w:left w:val="single" w:color="auto" w:sz="4" w:space="0"/>
              <w:bottom w:val="single" w:color="auto" w:sz="4" w:space="0"/>
              <w:right w:val="single" w:color="auto" w:sz="4" w:space="0"/>
            </w:tcBorders>
          </w:tcPr>
          <w:p w14:paraId="38F83E77">
            <w:pPr>
              <w:rPr>
                <w:lang w:eastAsia="zh-CN"/>
              </w:rPr>
            </w:pPr>
          </w:p>
        </w:tc>
        <w:tc>
          <w:tcPr>
            <w:tcW w:w="1754" w:type="dxa"/>
            <w:tcBorders>
              <w:top w:val="single" w:color="auto" w:sz="4" w:space="0"/>
              <w:left w:val="single" w:color="auto" w:sz="4" w:space="0"/>
              <w:bottom w:val="single" w:color="auto" w:sz="4" w:space="0"/>
              <w:right w:val="single" w:color="auto" w:sz="4" w:space="0"/>
            </w:tcBorders>
            <w:vAlign w:val="top"/>
          </w:tcPr>
          <w:p w14:paraId="1A8493A6">
            <w:pPr>
              <w:pStyle w:val="9"/>
              <w:spacing w:before="107" w:line="231" w:lineRule="auto"/>
              <w:ind w:left="148"/>
              <w:rPr>
                <w:sz w:val="20"/>
                <w:szCs w:val="20"/>
                <w:lang w:eastAsia="zh-CN"/>
              </w:rPr>
            </w:pPr>
            <w:r>
              <w:rPr>
                <w:spacing w:val="8"/>
                <w:sz w:val="20"/>
                <w:szCs w:val="20"/>
                <w:lang w:eastAsia="zh-CN"/>
              </w:rPr>
              <w:t>拟投入本项目的</w:t>
            </w:r>
          </w:p>
          <w:p w14:paraId="5ECDA6FD">
            <w:pPr>
              <w:pStyle w:val="9"/>
              <w:spacing w:before="22" w:line="242" w:lineRule="auto"/>
              <w:ind w:left="675" w:leftChars="0" w:right="141" w:rightChars="0" w:hanging="528" w:firstLineChars="0"/>
              <w:rPr>
                <w:spacing w:val="8"/>
                <w:sz w:val="20"/>
                <w:szCs w:val="20"/>
                <w:lang w:eastAsia="zh-CN"/>
              </w:rPr>
            </w:pPr>
            <w:r>
              <w:rPr>
                <w:spacing w:val="7"/>
                <w:sz w:val="20"/>
                <w:szCs w:val="20"/>
                <w:lang w:eastAsia="zh-CN"/>
              </w:rPr>
              <w:t>设施、设备（10</w:t>
            </w:r>
            <w:r>
              <w:rPr>
                <w:spacing w:val="-5"/>
                <w:sz w:val="20"/>
                <w:szCs w:val="20"/>
                <w:lang w:eastAsia="zh-CN"/>
              </w:rPr>
              <w:t>分）</w:t>
            </w:r>
          </w:p>
        </w:tc>
        <w:tc>
          <w:tcPr>
            <w:tcW w:w="5506" w:type="dxa"/>
            <w:tcBorders>
              <w:top w:val="single" w:color="auto" w:sz="4" w:space="0"/>
              <w:left w:val="single" w:color="auto" w:sz="4" w:space="0"/>
              <w:bottom w:val="single" w:color="auto" w:sz="4" w:space="0"/>
              <w:right w:val="single" w:color="auto" w:sz="4" w:space="0"/>
            </w:tcBorders>
            <w:vAlign w:val="top"/>
          </w:tcPr>
          <w:p w14:paraId="03864F2C">
            <w:pPr>
              <w:pStyle w:val="9"/>
              <w:spacing w:before="105" w:line="245" w:lineRule="auto"/>
              <w:ind w:right="18" w:rightChars="0"/>
              <w:jc w:val="both"/>
            </w:pPr>
            <w:r>
              <w:rPr>
                <w:spacing w:val="6"/>
                <w:sz w:val="20"/>
                <w:szCs w:val="20"/>
                <w:lang w:eastAsia="zh-CN"/>
              </w:rPr>
              <w:t>拟投入本项目的设施、设备齐全、完善、全面得10分。磋商小组在此基础上每发现一处不合理、不完</w:t>
            </w:r>
            <w:r>
              <w:rPr>
                <w:spacing w:val="5"/>
                <w:sz w:val="20"/>
                <w:szCs w:val="20"/>
                <w:lang w:eastAsia="zh-CN"/>
              </w:rPr>
              <w:t>善的扣减1分，</w:t>
            </w:r>
            <w:r>
              <w:rPr>
                <w:spacing w:val="3"/>
                <w:sz w:val="20"/>
                <w:szCs w:val="20"/>
                <w:lang w:eastAsia="zh-CN"/>
              </w:rPr>
              <w:t>最低得5分，缺项不得分。</w:t>
            </w:r>
          </w:p>
        </w:tc>
      </w:tr>
      <w:tr w14:paraId="22D98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9505" w:type="dxa"/>
            <w:gridSpan w:val="4"/>
            <w:tcBorders>
              <w:top w:val="single" w:color="auto" w:sz="4" w:space="0"/>
              <w:left w:val="single" w:color="auto" w:sz="4" w:space="0"/>
              <w:bottom w:val="single" w:color="auto" w:sz="4" w:space="0"/>
              <w:right w:val="single" w:color="auto" w:sz="4" w:space="0"/>
            </w:tcBorders>
          </w:tcPr>
          <w:p w14:paraId="393E0ADE">
            <w:pPr>
              <w:pStyle w:val="9"/>
              <w:spacing w:before="188" w:line="358" w:lineRule="auto"/>
              <w:ind w:left="89" w:right="73" w:firstLine="3"/>
              <w:rPr>
                <w:lang w:eastAsia="zh-CN"/>
              </w:rPr>
            </w:pPr>
            <w:r>
              <w:rPr>
                <w:spacing w:val="9"/>
                <w:lang w:eastAsia="zh-CN"/>
              </w:rPr>
              <w:t>注：1、计算过程中，算术平均值保留2位小数（百分比亦取2位小数</w:t>
            </w:r>
            <w:r>
              <w:rPr>
                <w:spacing w:val="6"/>
                <w:lang w:eastAsia="zh-CN"/>
              </w:rPr>
              <w:t>），</w:t>
            </w:r>
            <w:r>
              <w:rPr>
                <w:spacing w:val="9"/>
                <w:lang w:eastAsia="zh-CN"/>
              </w:rPr>
              <w:t>第三位小数四</w:t>
            </w:r>
            <w:r>
              <w:rPr>
                <w:spacing w:val="-3"/>
                <w:lang w:eastAsia="zh-CN"/>
              </w:rPr>
              <w:t>舍五入。</w:t>
            </w:r>
          </w:p>
          <w:p w14:paraId="54285174">
            <w:pPr>
              <w:pStyle w:val="9"/>
              <w:spacing w:before="105" w:line="245" w:lineRule="auto"/>
              <w:ind w:right="18" w:rightChars="0"/>
              <w:jc w:val="both"/>
              <w:rPr>
                <w:spacing w:val="6"/>
                <w:sz w:val="20"/>
                <w:szCs w:val="20"/>
                <w:lang w:eastAsia="zh-CN"/>
              </w:rPr>
            </w:pPr>
            <w:r>
              <w:rPr>
                <w:spacing w:val="8"/>
                <w:lang w:eastAsia="zh-CN"/>
              </w:rPr>
              <w:t>2、供应商的最终得分为：所有评委对其评分的算术平均值</w:t>
            </w:r>
          </w:p>
        </w:tc>
      </w:tr>
    </w:tbl>
    <w:p w14:paraId="7E5C3DD4">
      <w:pPr>
        <w:pStyle w:val="2"/>
      </w:pPr>
    </w:p>
    <w:p w14:paraId="1A181307">
      <w:pPr>
        <w:spacing w:line="43" w:lineRule="exact"/>
      </w:pPr>
    </w:p>
    <w:p w14:paraId="498D4201">
      <w:pPr>
        <w:spacing w:before="74" w:line="231" w:lineRule="auto"/>
        <w:ind w:left="552"/>
        <w:outlineLvl w:val="1"/>
        <w:rPr>
          <w:rFonts w:ascii="仿宋" w:hAnsi="仿宋" w:eastAsia="仿宋" w:cs="仿宋"/>
          <w:sz w:val="23"/>
          <w:szCs w:val="23"/>
          <w:lang w:eastAsia="zh-CN"/>
        </w:rPr>
      </w:pPr>
      <w:bookmarkStart w:id="92" w:name="bookmark37"/>
      <w:bookmarkEnd w:id="92"/>
      <w:bookmarkStart w:id="93" w:name="_Toc25944"/>
      <w:r>
        <w:rPr>
          <w:rFonts w:ascii="仿宋" w:hAnsi="仿宋" w:eastAsia="仿宋" w:cs="仿宋"/>
          <w:b/>
          <w:bCs/>
          <w:spacing w:val="5"/>
          <w:sz w:val="23"/>
          <w:szCs w:val="23"/>
          <w:lang w:eastAsia="zh-CN"/>
        </w:rPr>
        <w:t>三、推荐成交供应商</w:t>
      </w:r>
      <w:bookmarkEnd w:id="93"/>
    </w:p>
    <w:p w14:paraId="567FC3AB">
      <w:pPr>
        <w:pStyle w:val="2"/>
        <w:spacing w:line="363" w:lineRule="auto"/>
        <w:rPr>
          <w:lang w:eastAsia="zh-CN"/>
        </w:rPr>
      </w:pPr>
    </w:p>
    <w:p w14:paraId="36AD3CE3">
      <w:pPr>
        <w:spacing w:before="75" w:line="368" w:lineRule="auto"/>
        <w:ind w:left="637" w:right="616" w:firstLine="487"/>
        <w:rPr>
          <w:rFonts w:ascii="仿宋" w:hAnsi="仿宋" w:eastAsia="仿宋" w:cs="仿宋"/>
          <w:sz w:val="23"/>
          <w:szCs w:val="23"/>
          <w:lang w:eastAsia="zh-CN"/>
        </w:rPr>
      </w:pPr>
      <w:r>
        <w:rPr>
          <w:rFonts w:ascii="仿宋" w:hAnsi="仿宋" w:eastAsia="仿宋" w:cs="仿宋"/>
          <w:spacing w:val="8"/>
          <w:sz w:val="23"/>
          <w:szCs w:val="23"/>
          <w:lang w:eastAsia="zh-CN"/>
        </w:rPr>
        <w:t>1、磋商小组应当根据综合评分情况，按照评审得分由高到低顺序</w:t>
      </w:r>
      <w:r>
        <w:rPr>
          <w:rFonts w:ascii="仿宋" w:hAnsi="仿宋" w:eastAsia="仿宋" w:cs="仿宋"/>
          <w:spacing w:val="7"/>
          <w:sz w:val="23"/>
          <w:szCs w:val="23"/>
          <w:lang w:eastAsia="zh-CN"/>
        </w:rPr>
        <w:t>推荐3名</w:t>
      </w:r>
      <w:r>
        <w:rPr>
          <w:rFonts w:ascii="仿宋" w:hAnsi="仿宋" w:eastAsia="仿宋" w:cs="仿宋"/>
          <w:spacing w:val="13"/>
          <w:sz w:val="23"/>
          <w:szCs w:val="23"/>
          <w:lang w:eastAsia="zh-CN"/>
        </w:rPr>
        <w:t>以上成交候选供应商，并编写评审报告。符合《政府采购竞争性磋商采购</w:t>
      </w:r>
      <w:r>
        <w:rPr>
          <w:rFonts w:ascii="仿宋" w:hAnsi="仿宋" w:eastAsia="仿宋" w:cs="仿宋"/>
          <w:spacing w:val="12"/>
          <w:sz w:val="23"/>
          <w:szCs w:val="23"/>
          <w:lang w:eastAsia="zh-CN"/>
        </w:rPr>
        <w:t>方式</w:t>
      </w:r>
      <w:r>
        <w:rPr>
          <w:rFonts w:ascii="仿宋" w:hAnsi="仿宋" w:eastAsia="仿宋" w:cs="仿宋"/>
          <w:spacing w:val="6"/>
          <w:sz w:val="23"/>
          <w:szCs w:val="23"/>
          <w:lang w:eastAsia="zh-CN"/>
        </w:rPr>
        <w:t>管理暂行办法》（财库[2014]214号）中第二十一条第三款情形的</w:t>
      </w:r>
      <w:r>
        <w:rPr>
          <w:rFonts w:ascii="仿宋" w:hAnsi="仿宋" w:eastAsia="仿宋" w:cs="仿宋"/>
          <w:spacing w:val="5"/>
          <w:sz w:val="23"/>
          <w:szCs w:val="23"/>
          <w:lang w:eastAsia="zh-CN"/>
        </w:rPr>
        <w:t>，可以推荐2</w:t>
      </w:r>
      <w:r>
        <w:rPr>
          <w:rFonts w:ascii="仿宋" w:hAnsi="仿宋" w:eastAsia="仿宋" w:cs="仿宋"/>
          <w:spacing w:val="13"/>
          <w:sz w:val="23"/>
          <w:szCs w:val="23"/>
          <w:lang w:eastAsia="zh-CN"/>
        </w:rPr>
        <w:t>家成交候选供应商。评审得分相同的，按照最后报价由低到高的顺序推荐</w:t>
      </w:r>
      <w:r>
        <w:rPr>
          <w:rFonts w:ascii="仿宋" w:hAnsi="仿宋" w:eastAsia="仿宋" w:cs="仿宋"/>
          <w:spacing w:val="12"/>
          <w:sz w:val="23"/>
          <w:szCs w:val="23"/>
          <w:lang w:eastAsia="zh-CN"/>
        </w:rPr>
        <w:t>。评</w:t>
      </w:r>
      <w:r>
        <w:rPr>
          <w:rFonts w:ascii="仿宋" w:hAnsi="仿宋" w:eastAsia="仿宋" w:cs="仿宋"/>
          <w:spacing w:val="7"/>
          <w:sz w:val="23"/>
          <w:szCs w:val="23"/>
          <w:lang w:eastAsia="zh-CN"/>
        </w:rPr>
        <w:t>审得分且最后报价相同的，按照技术指标优劣顺序推荐。</w:t>
      </w:r>
    </w:p>
    <w:p w14:paraId="5BC3E6FF">
      <w:pPr>
        <w:spacing w:before="36" w:line="370" w:lineRule="auto"/>
        <w:ind w:left="634" w:right="614" w:firstLine="480"/>
        <w:rPr>
          <w:rFonts w:ascii="仿宋" w:hAnsi="仿宋" w:eastAsia="仿宋" w:cs="仿宋"/>
          <w:sz w:val="23"/>
          <w:szCs w:val="23"/>
          <w:lang w:eastAsia="zh-CN"/>
        </w:rPr>
      </w:pPr>
      <w:r>
        <w:rPr>
          <w:rFonts w:ascii="仿宋" w:hAnsi="仿宋" w:eastAsia="仿宋" w:cs="仿宋"/>
          <w:spacing w:val="13"/>
          <w:sz w:val="23"/>
          <w:szCs w:val="23"/>
          <w:lang w:eastAsia="zh-CN"/>
        </w:rPr>
        <w:t>根据《财政部关于政府采购竞争性磋商采购方式管理暂行办法有关问题的</w:t>
      </w:r>
      <w:r>
        <w:rPr>
          <w:rFonts w:ascii="仿宋" w:hAnsi="仿宋" w:eastAsia="仿宋" w:cs="仿宋"/>
          <w:spacing w:val="6"/>
          <w:sz w:val="23"/>
          <w:szCs w:val="23"/>
          <w:lang w:eastAsia="zh-CN"/>
        </w:rPr>
        <w:t xml:space="preserve"> 补充通知》（财库〔2015〕124号）的规定，采用竞争性磋商采购方式采购的政</w:t>
      </w:r>
      <w:r>
        <w:rPr>
          <w:rFonts w:ascii="仿宋" w:hAnsi="仿宋" w:eastAsia="仿宋" w:cs="仿宋"/>
          <w:spacing w:val="12"/>
          <w:sz w:val="23"/>
          <w:szCs w:val="23"/>
          <w:lang w:eastAsia="zh-CN"/>
        </w:rPr>
        <w:t>府购买服务项目，在采购过程中符合要求的供应商只有2家</w:t>
      </w:r>
      <w:r>
        <w:rPr>
          <w:rFonts w:ascii="仿宋" w:hAnsi="仿宋" w:eastAsia="仿宋" w:cs="仿宋"/>
          <w:spacing w:val="11"/>
          <w:sz w:val="23"/>
          <w:szCs w:val="23"/>
          <w:lang w:eastAsia="zh-CN"/>
        </w:rPr>
        <w:t>的，竞争性磋商采购活动可以继续进行。采购过程中符合要求的供应商只有1家的，采购人或者</w:t>
      </w:r>
      <w:r>
        <w:rPr>
          <w:rFonts w:ascii="仿宋" w:hAnsi="仿宋" w:eastAsia="仿宋" w:cs="仿宋"/>
          <w:spacing w:val="13"/>
          <w:sz w:val="23"/>
          <w:szCs w:val="23"/>
          <w:lang w:eastAsia="zh-CN"/>
        </w:rPr>
        <w:t>采购代理机构应当终止竞争性磋商采购活动，</w:t>
      </w:r>
      <w:r>
        <w:rPr>
          <w:rFonts w:ascii="仿宋" w:hAnsi="仿宋" w:eastAsia="仿宋" w:cs="仿宋"/>
          <w:spacing w:val="12"/>
          <w:sz w:val="23"/>
          <w:szCs w:val="23"/>
          <w:lang w:eastAsia="zh-CN"/>
        </w:rPr>
        <w:t>发布项目终止公告并说明原因，</w:t>
      </w:r>
      <w:r>
        <w:rPr>
          <w:rFonts w:ascii="仿宋" w:hAnsi="仿宋" w:eastAsia="仿宋" w:cs="仿宋"/>
          <w:spacing w:val="4"/>
          <w:sz w:val="23"/>
          <w:szCs w:val="23"/>
          <w:lang w:eastAsia="zh-CN"/>
        </w:rPr>
        <w:t>重新开展采购活动。</w:t>
      </w:r>
    </w:p>
    <w:p w14:paraId="4723945D">
      <w:pPr>
        <w:spacing w:before="38" w:line="230" w:lineRule="auto"/>
        <w:ind w:left="1109"/>
        <w:outlineLvl w:val="2"/>
        <w:rPr>
          <w:rFonts w:ascii="仿宋" w:hAnsi="仿宋" w:eastAsia="仿宋" w:cs="仿宋"/>
          <w:sz w:val="23"/>
          <w:szCs w:val="23"/>
          <w:lang w:eastAsia="zh-CN"/>
        </w:rPr>
      </w:pPr>
      <w:bookmarkStart w:id="94" w:name="_Toc27380"/>
      <w:r>
        <w:rPr>
          <w:rFonts w:ascii="仿宋" w:hAnsi="仿宋" w:eastAsia="仿宋" w:cs="仿宋"/>
          <w:spacing w:val="6"/>
          <w:sz w:val="23"/>
          <w:szCs w:val="23"/>
          <w:lang w:eastAsia="zh-CN"/>
        </w:rPr>
        <w:t>2、评分计算方法解释</w:t>
      </w:r>
      <w:bookmarkEnd w:id="94"/>
    </w:p>
    <w:p w14:paraId="17D1F1E3">
      <w:pPr>
        <w:spacing w:before="181" w:line="230" w:lineRule="auto"/>
        <w:ind w:left="1119"/>
        <w:rPr>
          <w:rFonts w:ascii="仿宋" w:hAnsi="仿宋" w:eastAsia="仿宋" w:cs="仿宋"/>
          <w:sz w:val="23"/>
          <w:szCs w:val="23"/>
          <w:lang w:eastAsia="zh-CN"/>
        </w:rPr>
      </w:pPr>
      <w:r>
        <w:rPr>
          <w:rFonts w:ascii="仿宋" w:hAnsi="仿宋" w:eastAsia="仿宋" w:cs="仿宋"/>
          <w:spacing w:val="8"/>
          <w:sz w:val="23"/>
          <w:szCs w:val="23"/>
          <w:lang w:eastAsia="zh-CN"/>
        </w:rPr>
        <w:t>（1）供应商的评审得分是指所有磋商小组成员对其评分的算术平均值。</w:t>
      </w:r>
    </w:p>
    <w:p w14:paraId="0AD66727">
      <w:pPr>
        <w:spacing w:before="181" w:line="302" w:lineRule="auto"/>
        <w:ind w:left="641" w:right="614" w:firstLine="478"/>
        <w:rPr>
          <w:rFonts w:ascii="仿宋" w:hAnsi="仿宋" w:eastAsia="仿宋" w:cs="仿宋"/>
          <w:sz w:val="23"/>
          <w:szCs w:val="23"/>
          <w:lang w:eastAsia="zh-CN"/>
        </w:rPr>
      </w:pPr>
      <w:r>
        <w:rPr>
          <w:rFonts w:ascii="仿宋" w:hAnsi="仿宋" w:eastAsia="仿宋" w:cs="仿宋"/>
          <w:spacing w:val="6"/>
          <w:sz w:val="23"/>
          <w:szCs w:val="23"/>
          <w:lang w:eastAsia="zh-CN"/>
        </w:rPr>
        <w:t>（2）计算过程中，算术平均值保留2位小数（百分比亦取2位小数</w:t>
      </w:r>
      <w:r>
        <w:rPr>
          <w:rFonts w:ascii="仿宋" w:hAnsi="仿宋" w:eastAsia="仿宋" w:cs="仿宋"/>
          <w:spacing w:val="26"/>
          <w:sz w:val="23"/>
          <w:szCs w:val="23"/>
          <w:lang w:eastAsia="zh-CN"/>
        </w:rPr>
        <w:t>），</w:t>
      </w:r>
      <w:r>
        <w:rPr>
          <w:rFonts w:ascii="仿宋" w:hAnsi="仿宋" w:eastAsia="仿宋" w:cs="仿宋"/>
          <w:spacing w:val="6"/>
          <w:sz w:val="23"/>
          <w:szCs w:val="23"/>
          <w:lang w:eastAsia="zh-CN"/>
        </w:rPr>
        <w:t>第</w:t>
      </w:r>
      <w:r>
        <w:rPr>
          <w:rFonts w:ascii="仿宋" w:hAnsi="仿宋" w:eastAsia="仿宋" w:cs="仿宋"/>
          <w:spacing w:val="3"/>
          <w:sz w:val="23"/>
          <w:szCs w:val="23"/>
          <w:lang w:eastAsia="zh-CN"/>
        </w:rPr>
        <w:t>三位小数四舍五入。</w:t>
      </w:r>
    </w:p>
    <w:p w14:paraId="72494661">
      <w:pPr>
        <w:pStyle w:val="2"/>
        <w:spacing w:line="364" w:lineRule="auto"/>
        <w:rPr>
          <w:lang w:eastAsia="zh-CN"/>
        </w:rPr>
      </w:pPr>
    </w:p>
    <w:p w14:paraId="0A66922A">
      <w:pPr>
        <w:spacing w:before="75" w:line="231" w:lineRule="auto"/>
        <w:ind w:left="573"/>
        <w:outlineLvl w:val="1"/>
        <w:rPr>
          <w:rFonts w:ascii="仿宋" w:hAnsi="仿宋" w:eastAsia="仿宋" w:cs="仿宋"/>
          <w:sz w:val="23"/>
          <w:szCs w:val="23"/>
          <w:lang w:eastAsia="zh-CN"/>
        </w:rPr>
      </w:pPr>
      <w:bookmarkStart w:id="95" w:name="bookmark39"/>
      <w:bookmarkEnd w:id="95"/>
      <w:bookmarkStart w:id="96" w:name="_Toc27959"/>
      <w:r>
        <w:rPr>
          <w:rFonts w:ascii="仿宋" w:hAnsi="仿宋" w:eastAsia="仿宋" w:cs="仿宋"/>
          <w:b/>
          <w:bCs/>
          <w:spacing w:val="3"/>
          <w:sz w:val="23"/>
          <w:szCs w:val="23"/>
          <w:lang w:eastAsia="zh-CN"/>
        </w:rPr>
        <w:t>四、确定成交供应商</w:t>
      </w:r>
      <w:bookmarkEnd w:id="96"/>
    </w:p>
    <w:p w14:paraId="1FCB89BB">
      <w:pPr>
        <w:pStyle w:val="2"/>
        <w:spacing w:line="361" w:lineRule="auto"/>
        <w:rPr>
          <w:lang w:eastAsia="zh-CN"/>
        </w:rPr>
      </w:pPr>
    </w:p>
    <w:p w14:paraId="148F679C">
      <w:pPr>
        <w:spacing w:before="75" w:line="228" w:lineRule="auto"/>
        <w:ind w:left="1124"/>
        <w:rPr>
          <w:rFonts w:ascii="仿宋" w:hAnsi="仿宋" w:eastAsia="仿宋" w:cs="仿宋"/>
          <w:sz w:val="23"/>
          <w:szCs w:val="23"/>
          <w:lang w:eastAsia="zh-CN"/>
        </w:rPr>
      </w:pPr>
      <w:r>
        <w:rPr>
          <w:rFonts w:ascii="仿宋" w:hAnsi="仿宋" w:eastAsia="仿宋" w:cs="仿宋"/>
          <w:spacing w:val="4"/>
          <w:sz w:val="23"/>
          <w:szCs w:val="23"/>
          <w:lang w:eastAsia="zh-CN"/>
        </w:rPr>
        <w:t>1、采购代理机构应当在评审结束后2个工作日内将评审报告送采购人确认。</w:t>
      </w:r>
    </w:p>
    <w:p w14:paraId="2EADEFBE">
      <w:pPr>
        <w:spacing w:before="185" w:line="302" w:lineRule="auto"/>
        <w:ind w:left="637" w:right="616" w:firstLine="472"/>
        <w:rPr>
          <w:rFonts w:ascii="仿宋" w:hAnsi="仿宋" w:eastAsia="仿宋" w:cs="仿宋"/>
          <w:sz w:val="23"/>
          <w:szCs w:val="23"/>
          <w:lang w:eastAsia="zh-CN"/>
        </w:rPr>
      </w:pPr>
      <w:r>
        <w:rPr>
          <w:rFonts w:ascii="仿宋" w:hAnsi="仿宋" w:eastAsia="仿宋" w:cs="仿宋"/>
          <w:spacing w:val="8"/>
          <w:sz w:val="23"/>
          <w:szCs w:val="23"/>
          <w:lang w:eastAsia="zh-CN"/>
        </w:rPr>
        <w:t>2、采购人应当在收到评审报告后5个工作日内，从评审报告提出的成交候</w:t>
      </w:r>
      <w:r>
        <w:rPr>
          <w:rFonts w:ascii="仿宋" w:hAnsi="仿宋" w:eastAsia="仿宋" w:cs="仿宋"/>
          <w:spacing w:val="13"/>
          <w:sz w:val="23"/>
          <w:szCs w:val="23"/>
          <w:lang w:eastAsia="zh-CN"/>
        </w:rPr>
        <w:t>选供应商中，按照排序由高到低的原则确定成交供应商，也可以书面授权</w:t>
      </w:r>
      <w:r>
        <w:rPr>
          <w:rFonts w:ascii="仿宋" w:hAnsi="仿宋" w:eastAsia="仿宋" w:cs="仿宋"/>
          <w:spacing w:val="12"/>
          <w:sz w:val="23"/>
          <w:szCs w:val="23"/>
          <w:lang w:eastAsia="zh-CN"/>
        </w:rPr>
        <w:t>磋商</w:t>
      </w:r>
    </w:p>
    <w:p w14:paraId="1DF2F2B2">
      <w:pPr>
        <w:spacing w:line="302" w:lineRule="auto"/>
        <w:rPr>
          <w:rFonts w:ascii="仿宋" w:hAnsi="仿宋" w:eastAsia="仿宋" w:cs="仿宋"/>
          <w:sz w:val="23"/>
          <w:szCs w:val="23"/>
          <w:lang w:eastAsia="zh-CN"/>
        </w:rPr>
        <w:sectPr>
          <w:footerReference r:id="rId12" w:type="default"/>
          <w:pgSz w:w="11906" w:h="16838"/>
          <w:pgMar w:top="1431" w:right="1194" w:bottom="1016" w:left="1195" w:header="0" w:footer="847" w:gutter="0"/>
          <w:pgNumType w:fmt="decimal"/>
          <w:cols w:space="720" w:num="1"/>
        </w:sectPr>
      </w:pPr>
    </w:p>
    <w:p w14:paraId="4C0E5556">
      <w:pPr>
        <w:spacing w:before="77" w:line="358" w:lineRule="auto"/>
        <w:ind w:left="52" w:right="25" w:hanging="8"/>
        <w:rPr>
          <w:rFonts w:ascii="仿宋" w:hAnsi="仿宋" w:eastAsia="仿宋" w:cs="仿宋"/>
          <w:sz w:val="23"/>
          <w:szCs w:val="23"/>
          <w:lang w:eastAsia="zh-CN"/>
        </w:rPr>
      </w:pPr>
      <w:r>
        <w:rPr>
          <w:rFonts w:ascii="仿宋" w:hAnsi="仿宋" w:eastAsia="仿宋" w:cs="仿宋"/>
          <w:spacing w:val="13"/>
          <w:sz w:val="23"/>
          <w:szCs w:val="23"/>
          <w:lang w:eastAsia="zh-CN"/>
        </w:rPr>
        <w:t>小组直接确定成交供应商。采购人逾期未确定成交供应商且不提出异议的，视</w:t>
      </w:r>
      <w:r>
        <w:rPr>
          <w:rFonts w:ascii="仿宋" w:hAnsi="仿宋" w:eastAsia="仿宋" w:cs="仿宋"/>
          <w:spacing w:val="7"/>
          <w:sz w:val="23"/>
          <w:szCs w:val="23"/>
          <w:lang w:eastAsia="zh-CN"/>
        </w:rPr>
        <w:t>为确定评审报告提出的排序第一的供应商为成交供应商。</w:t>
      </w:r>
    </w:p>
    <w:p w14:paraId="0669174D">
      <w:pPr>
        <w:spacing w:line="358" w:lineRule="auto"/>
        <w:rPr>
          <w:rFonts w:ascii="仿宋" w:hAnsi="仿宋" w:eastAsia="仿宋" w:cs="仿宋"/>
          <w:sz w:val="23"/>
          <w:szCs w:val="23"/>
          <w:lang w:eastAsia="zh-CN"/>
        </w:rPr>
        <w:sectPr>
          <w:footerReference r:id="rId13" w:type="default"/>
          <w:pgSz w:w="11906" w:h="16838"/>
          <w:pgMar w:top="1431" w:right="1785" w:bottom="1016" w:left="1785" w:header="0" w:footer="847" w:gutter="0"/>
          <w:pgNumType w:fmt="decimal"/>
          <w:cols w:space="720" w:num="1"/>
        </w:sectPr>
      </w:pPr>
    </w:p>
    <w:p w14:paraId="278C257C">
      <w:pPr>
        <w:spacing w:before="89" w:line="228" w:lineRule="auto"/>
        <w:ind w:left="2196"/>
        <w:outlineLvl w:val="0"/>
        <w:rPr>
          <w:rFonts w:ascii="仿宋" w:hAnsi="仿宋" w:eastAsia="仿宋" w:cs="仿宋"/>
          <w:sz w:val="31"/>
          <w:szCs w:val="31"/>
          <w:lang w:eastAsia="zh-CN"/>
        </w:rPr>
      </w:pPr>
      <w:bookmarkStart w:id="97" w:name="bookmark45"/>
      <w:bookmarkEnd w:id="97"/>
      <w:bookmarkStart w:id="98" w:name="bookmark49"/>
      <w:bookmarkEnd w:id="98"/>
      <w:bookmarkStart w:id="99" w:name="bookmark47"/>
      <w:bookmarkEnd w:id="99"/>
      <w:bookmarkStart w:id="100" w:name="_Toc5983"/>
      <w:r>
        <w:rPr>
          <w:rFonts w:ascii="仿宋" w:hAnsi="仿宋" w:eastAsia="仿宋" w:cs="仿宋"/>
          <w:b/>
          <w:bCs/>
          <w:spacing w:val="5"/>
          <w:sz w:val="31"/>
          <w:szCs w:val="31"/>
          <w:lang w:eastAsia="zh-CN"/>
        </w:rPr>
        <w:t>第五章合同格式及合同条款</w:t>
      </w:r>
      <w:bookmarkEnd w:id="100"/>
    </w:p>
    <w:p w14:paraId="1D500E64">
      <w:pPr>
        <w:pStyle w:val="2"/>
        <w:spacing w:line="337" w:lineRule="auto"/>
        <w:rPr>
          <w:lang w:eastAsia="zh-CN"/>
        </w:rPr>
      </w:pPr>
    </w:p>
    <w:p w14:paraId="6E220434">
      <w:pPr>
        <w:spacing w:before="101" w:line="228" w:lineRule="auto"/>
        <w:ind w:left="3077"/>
        <w:outlineLvl w:val="1"/>
        <w:rPr>
          <w:rFonts w:ascii="仿宋" w:hAnsi="仿宋" w:eastAsia="仿宋" w:cs="仿宋"/>
          <w:sz w:val="31"/>
          <w:szCs w:val="31"/>
          <w:lang w:eastAsia="zh-CN"/>
        </w:rPr>
      </w:pPr>
      <w:bookmarkStart w:id="101" w:name="_Toc1920"/>
      <w:r>
        <w:rPr>
          <w:rFonts w:ascii="仿宋" w:hAnsi="仿宋" w:eastAsia="仿宋" w:cs="仿宋"/>
          <w:b/>
          <w:bCs/>
          <w:spacing w:val="2"/>
          <w:sz w:val="31"/>
          <w:szCs w:val="31"/>
          <w:lang w:eastAsia="zh-CN"/>
        </w:rPr>
        <w:t>第一部分合同书</w:t>
      </w:r>
      <w:bookmarkEnd w:id="101"/>
    </w:p>
    <w:p w14:paraId="5D14B265">
      <w:pPr>
        <w:pStyle w:val="2"/>
        <w:spacing w:line="263" w:lineRule="auto"/>
        <w:rPr>
          <w:lang w:eastAsia="zh-CN"/>
        </w:rPr>
      </w:pPr>
    </w:p>
    <w:p w14:paraId="28E6F326">
      <w:pPr>
        <w:pStyle w:val="2"/>
        <w:spacing w:line="264" w:lineRule="auto"/>
        <w:rPr>
          <w:lang w:eastAsia="zh-CN"/>
        </w:rPr>
      </w:pPr>
    </w:p>
    <w:p w14:paraId="278D2129">
      <w:pPr>
        <w:pStyle w:val="2"/>
        <w:spacing w:line="264" w:lineRule="auto"/>
        <w:rPr>
          <w:lang w:eastAsia="zh-CN"/>
        </w:rPr>
      </w:pPr>
    </w:p>
    <w:p w14:paraId="4FAA8687">
      <w:pPr>
        <w:pStyle w:val="2"/>
        <w:spacing w:line="264" w:lineRule="auto"/>
        <w:rPr>
          <w:lang w:eastAsia="zh-CN"/>
        </w:rPr>
      </w:pPr>
    </w:p>
    <w:p w14:paraId="15DE2BC6">
      <w:pPr>
        <w:pStyle w:val="2"/>
        <w:spacing w:line="264" w:lineRule="auto"/>
        <w:rPr>
          <w:lang w:eastAsia="zh-CN"/>
        </w:rPr>
      </w:pPr>
    </w:p>
    <w:p w14:paraId="5C286B5F">
      <w:pPr>
        <w:spacing w:before="74" w:line="548" w:lineRule="auto"/>
        <w:ind w:left="1035" w:right="6203" w:hanging="30"/>
        <w:rPr>
          <w:rFonts w:ascii="仿宋" w:hAnsi="仿宋" w:eastAsia="仿宋" w:cs="仿宋"/>
          <w:sz w:val="23"/>
          <w:szCs w:val="23"/>
          <w:lang w:eastAsia="zh-CN"/>
        </w:rPr>
      </w:pPr>
      <w:r>
        <w:rPr>
          <w:rFonts w:ascii="仿宋" w:hAnsi="仿宋" w:eastAsia="仿宋" w:cs="仿宋"/>
          <w:spacing w:val="-6"/>
          <w:sz w:val="23"/>
          <w:szCs w:val="23"/>
          <w:lang w:eastAsia="zh-CN"/>
        </w:rPr>
        <w:t>项目名称：</w:t>
      </w:r>
      <w:r>
        <w:rPr>
          <w:rFonts w:ascii="仿宋" w:hAnsi="仿宋" w:eastAsia="仿宋" w:cs="仿宋"/>
          <w:spacing w:val="-17"/>
          <w:sz w:val="23"/>
          <w:szCs w:val="23"/>
          <w:lang w:eastAsia="zh-CN"/>
        </w:rPr>
        <w:t>甲方：</w:t>
      </w:r>
    </w:p>
    <w:p w14:paraId="536726D3">
      <w:pPr>
        <w:spacing w:before="198" w:line="233" w:lineRule="auto"/>
        <w:ind w:left="1021"/>
        <w:rPr>
          <w:rFonts w:ascii="仿宋" w:hAnsi="仿宋" w:eastAsia="仿宋" w:cs="仿宋"/>
          <w:sz w:val="23"/>
          <w:szCs w:val="23"/>
          <w:lang w:eastAsia="zh-CN"/>
        </w:rPr>
      </w:pPr>
      <w:r>
        <w:rPr>
          <w:rFonts w:ascii="仿宋" w:hAnsi="仿宋" w:eastAsia="仿宋" w:cs="仿宋"/>
          <w:spacing w:val="-14"/>
          <w:sz w:val="23"/>
          <w:szCs w:val="23"/>
          <w:lang w:eastAsia="zh-CN"/>
        </w:rPr>
        <w:t>乙方：</w:t>
      </w:r>
    </w:p>
    <w:p w14:paraId="6FB48D4B">
      <w:pPr>
        <w:pStyle w:val="2"/>
        <w:spacing w:line="247" w:lineRule="auto"/>
        <w:rPr>
          <w:lang w:eastAsia="zh-CN"/>
        </w:rPr>
      </w:pPr>
    </w:p>
    <w:p w14:paraId="25C691F8">
      <w:pPr>
        <w:pStyle w:val="2"/>
        <w:spacing w:line="248" w:lineRule="auto"/>
        <w:rPr>
          <w:lang w:eastAsia="zh-CN"/>
        </w:rPr>
      </w:pPr>
    </w:p>
    <w:p w14:paraId="32067B98">
      <w:pPr>
        <w:spacing w:before="75" w:line="233" w:lineRule="auto"/>
        <w:ind w:left="1010"/>
        <w:rPr>
          <w:rFonts w:ascii="仿宋" w:hAnsi="仿宋" w:eastAsia="仿宋" w:cs="仿宋"/>
          <w:sz w:val="23"/>
          <w:szCs w:val="23"/>
          <w:lang w:eastAsia="zh-CN"/>
        </w:rPr>
      </w:pPr>
      <w:r>
        <w:rPr>
          <w:rFonts w:ascii="仿宋" w:hAnsi="仿宋" w:eastAsia="仿宋" w:cs="仿宋"/>
          <w:spacing w:val="-8"/>
          <w:sz w:val="23"/>
          <w:szCs w:val="23"/>
          <w:lang w:eastAsia="zh-CN"/>
        </w:rPr>
        <w:t>签订地：</w:t>
      </w:r>
    </w:p>
    <w:p w14:paraId="726DFEE5">
      <w:pPr>
        <w:pStyle w:val="2"/>
        <w:spacing w:line="246" w:lineRule="auto"/>
        <w:rPr>
          <w:lang w:eastAsia="zh-CN"/>
        </w:rPr>
      </w:pPr>
    </w:p>
    <w:p w14:paraId="011203B3">
      <w:pPr>
        <w:pStyle w:val="2"/>
        <w:spacing w:line="247" w:lineRule="auto"/>
        <w:rPr>
          <w:lang w:eastAsia="zh-CN"/>
        </w:rPr>
      </w:pPr>
    </w:p>
    <w:p w14:paraId="1CAD01F8">
      <w:pPr>
        <w:spacing w:before="75" w:line="231" w:lineRule="auto"/>
        <w:ind w:left="1010"/>
        <w:rPr>
          <w:rFonts w:ascii="仿宋" w:hAnsi="仿宋" w:eastAsia="仿宋" w:cs="仿宋"/>
          <w:sz w:val="23"/>
          <w:szCs w:val="23"/>
          <w:lang w:eastAsia="zh-CN"/>
        </w:rPr>
      </w:pPr>
      <w:r>
        <w:rPr>
          <w:rFonts w:ascii="仿宋" w:hAnsi="仿宋" w:eastAsia="仿宋" w:cs="仿宋"/>
          <w:spacing w:val="7"/>
          <w:sz w:val="23"/>
          <w:szCs w:val="23"/>
          <w:lang w:eastAsia="zh-CN"/>
        </w:rPr>
        <w:t>签订日期：年月日</w:t>
      </w:r>
    </w:p>
    <w:p w14:paraId="758617A6">
      <w:pPr>
        <w:spacing w:line="231" w:lineRule="auto"/>
        <w:rPr>
          <w:rFonts w:ascii="仿宋" w:hAnsi="仿宋" w:eastAsia="仿宋" w:cs="仿宋"/>
          <w:sz w:val="23"/>
          <w:szCs w:val="23"/>
          <w:lang w:eastAsia="zh-CN"/>
        </w:rPr>
        <w:sectPr>
          <w:footerReference r:id="rId14" w:type="default"/>
          <w:pgSz w:w="11906" w:h="16838"/>
          <w:pgMar w:top="1431" w:right="1785" w:bottom="1016" w:left="1785" w:header="0" w:footer="847" w:gutter="0"/>
          <w:pgNumType w:fmt="decimal"/>
          <w:cols w:space="720" w:num="1"/>
        </w:sectPr>
      </w:pPr>
    </w:p>
    <w:p w14:paraId="5DC5A677">
      <w:pPr>
        <w:spacing w:before="51" w:line="367" w:lineRule="auto"/>
        <w:ind w:left="27" w:right="49" w:firstLine="484"/>
        <w:jc w:val="both"/>
        <w:rPr>
          <w:rFonts w:ascii="仿宋" w:hAnsi="仿宋" w:eastAsia="仿宋" w:cs="仿宋"/>
          <w:sz w:val="23"/>
          <w:szCs w:val="23"/>
          <w:lang w:eastAsia="zh-CN"/>
        </w:rPr>
      </w:pPr>
      <w:r>
        <w:rPr>
          <w:rFonts w:ascii="仿宋" w:hAnsi="仿宋" w:eastAsia="仿宋" w:cs="仿宋"/>
          <w:spacing w:val="8"/>
          <w:sz w:val="23"/>
          <w:szCs w:val="23"/>
          <w:lang w:eastAsia="zh-CN"/>
        </w:rPr>
        <w:t>年月日</w:t>
      </w:r>
      <w:r>
        <w:rPr>
          <w:rFonts w:ascii="仿宋" w:hAnsi="仿宋" w:eastAsia="仿宋" w:cs="仿宋"/>
          <w:spacing w:val="-14"/>
          <w:sz w:val="23"/>
          <w:szCs w:val="23"/>
          <w:lang w:eastAsia="zh-CN"/>
        </w:rPr>
        <w:t>，</w:t>
      </w:r>
      <w:r>
        <w:rPr>
          <w:rFonts w:ascii="仿宋" w:hAnsi="仿宋" w:eastAsia="仿宋" w:cs="仿宋"/>
          <w:spacing w:val="-14"/>
          <w:sz w:val="23"/>
          <w:szCs w:val="23"/>
          <w:u w:val="single"/>
          <w:lang w:eastAsia="zh-CN"/>
        </w:rPr>
        <w:t>（</w:t>
      </w:r>
      <w:r>
        <w:rPr>
          <w:rFonts w:ascii="仿宋" w:hAnsi="仿宋" w:eastAsia="仿宋" w:cs="仿宋"/>
          <w:spacing w:val="8"/>
          <w:sz w:val="23"/>
          <w:szCs w:val="23"/>
          <w:u w:val="single"/>
          <w:lang w:eastAsia="zh-CN"/>
        </w:rPr>
        <w:t>采购人名称）</w:t>
      </w:r>
      <w:r>
        <w:rPr>
          <w:rFonts w:ascii="仿宋" w:hAnsi="仿宋" w:eastAsia="仿宋" w:cs="仿宋"/>
          <w:spacing w:val="8"/>
          <w:sz w:val="23"/>
          <w:szCs w:val="23"/>
          <w:lang w:eastAsia="zh-CN"/>
        </w:rPr>
        <w:t>以</w:t>
      </w:r>
      <w:r>
        <w:rPr>
          <w:rFonts w:ascii="仿宋" w:hAnsi="仿宋" w:eastAsia="仿宋" w:cs="仿宋"/>
          <w:spacing w:val="8"/>
          <w:sz w:val="23"/>
          <w:szCs w:val="23"/>
          <w:u w:val="single"/>
          <w:lang w:eastAsia="zh-CN"/>
        </w:rPr>
        <w:t>（政府采购方式）</w:t>
      </w:r>
      <w:r>
        <w:rPr>
          <w:rFonts w:ascii="仿宋" w:hAnsi="仿宋" w:eastAsia="仿宋" w:cs="仿宋"/>
          <w:spacing w:val="8"/>
          <w:sz w:val="23"/>
          <w:szCs w:val="23"/>
          <w:lang w:eastAsia="zh-CN"/>
        </w:rPr>
        <w:t>对</w:t>
      </w:r>
      <w:r>
        <w:rPr>
          <w:rFonts w:ascii="仿宋" w:hAnsi="仿宋" w:eastAsia="仿宋" w:cs="仿宋"/>
          <w:spacing w:val="8"/>
          <w:sz w:val="23"/>
          <w:szCs w:val="23"/>
          <w:u w:val="single"/>
          <w:lang w:eastAsia="zh-CN"/>
        </w:rPr>
        <w:t>（同前页项目名称）</w:t>
      </w:r>
      <w:r>
        <w:rPr>
          <w:rFonts w:ascii="仿宋" w:hAnsi="仿宋" w:eastAsia="仿宋" w:cs="仿宋"/>
          <w:spacing w:val="8"/>
          <w:sz w:val="23"/>
          <w:szCs w:val="23"/>
          <w:lang w:eastAsia="zh-CN"/>
        </w:rPr>
        <w:t>项目进</w:t>
      </w:r>
      <w:r>
        <w:rPr>
          <w:rFonts w:ascii="仿宋" w:hAnsi="仿宋" w:eastAsia="仿宋" w:cs="仿宋"/>
          <w:spacing w:val="9"/>
          <w:sz w:val="23"/>
          <w:szCs w:val="23"/>
          <w:lang w:eastAsia="zh-CN"/>
        </w:rPr>
        <w:t>行了采购。经</w:t>
      </w:r>
      <w:r>
        <w:rPr>
          <w:rFonts w:ascii="仿宋" w:hAnsi="仿宋" w:eastAsia="仿宋" w:cs="仿宋"/>
          <w:spacing w:val="9"/>
          <w:sz w:val="23"/>
          <w:szCs w:val="23"/>
          <w:u w:val="single"/>
          <w:lang w:eastAsia="zh-CN"/>
        </w:rPr>
        <w:t>（相关评定主体名称）</w:t>
      </w:r>
      <w:r>
        <w:rPr>
          <w:rFonts w:ascii="仿宋" w:hAnsi="仿宋" w:eastAsia="仿宋" w:cs="仿宋"/>
          <w:spacing w:val="9"/>
          <w:sz w:val="23"/>
          <w:szCs w:val="23"/>
          <w:lang w:eastAsia="zh-CN"/>
        </w:rPr>
        <w:t>评定</w:t>
      </w:r>
      <w:r>
        <w:rPr>
          <w:rFonts w:ascii="仿宋" w:hAnsi="仿宋" w:eastAsia="仿宋" w:cs="仿宋"/>
          <w:spacing w:val="-21"/>
          <w:sz w:val="23"/>
          <w:szCs w:val="23"/>
          <w:lang w:eastAsia="zh-CN"/>
        </w:rPr>
        <w:t>，</w:t>
      </w:r>
      <w:r>
        <w:rPr>
          <w:rFonts w:ascii="仿宋" w:hAnsi="仿宋" w:eastAsia="仿宋" w:cs="仿宋"/>
          <w:spacing w:val="-21"/>
          <w:sz w:val="23"/>
          <w:szCs w:val="23"/>
          <w:u w:val="single"/>
          <w:lang w:eastAsia="zh-CN"/>
        </w:rPr>
        <w:t>（</w:t>
      </w:r>
      <w:r>
        <w:rPr>
          <w:rFonts w:ascii="仿宋" w:hAnsi="仿宋" w:eastAsia="仿宋" w:cs="仿宋"/>
          <w:spacing w:val="9"/>
          <w:sz w:val="23"/>
          <w:szCs w:val="23"/>
          <w:u w:val="single"/>
          <w:lang w:eastAsia="zh-CN"/>
        </w:rPr>
        <w:t>成交供</w:t>
      </w:r>
      <w:r>
        <w:rPr>
          <w:rFonts w:ascii="仿宋" w:hAnsi="仿宋" w:eastAsia="仿宋" w:cs="仿宋"/>
          <w:spacing w:val="8"/>
          <w:sz w:val="23"/>
          <w:szCs w:val="23"/>
          <w:u w:val="single"/>
          <w:lang w:eastAsia="zh-CN"/>
        </w:rPr>
        <w:t>应商名称）</w:t>
      </w:r>
      <w:r>
        <w:rPr>
          <w:rFonts w:ascii="仿宋" w:hAnsi="仿宋" w:eastAsia="仿宋" w:cs="仿宋"/>
          <w:spacing w:val="8"/>
          <w:sz w:val="23"/>
          <w:szCs w:val="23"/>
          <w:lang w:eastAsia="zh-CN"/>
        </w:rPr>
        <w:t>为该项目成交供</w:t>
      </w:r>
      <w:r>
        <w:rPr>
          <w:rFonts w:ascii="仿宋" w:hAnsi="仿宋" w:eastAsia="仿宋" w:cs="仿宋"/>
          <w:spacing w:val="7"/>
          <w:sz w:val="23"/>
          <w:szCs w:val="23"/>
          <w:lang w:eastAsia="zh-CN"/>
        </w:rPr>
        <w:t>应商。现于成交通知书发出之日起三十日内，按照采购文件确定的事项签订本合</w:t>
      </w:r>
      <w:r>
        <w:rPr>
          <w:rFonts w:ascii="仿宋" w:hAnsi="仿宋" w:eastAsia="仿宋" w:cs="仿宋"/>
          <w:spacing w:val="-9"/>
          <w:sz w:val="23"/>
          <w:szCs w:val="23"/>
          <w:lang w:eastAsia="zh-CN"/>
        </w:rPr>
        <w:t>同。</w:t>
      </w:r>
    </w:p>
    <w:p w14:paraId="36B3708E">
      <w:pPr>
        <w:spacing w:before="33" w:line="367" w:lineRule="auto"/>
        <w:ind w:left="26" w:right="49" w:firstLine="481"/>
        <w:jc w:val="both"/>
        <w:rPr>
          <w:rFonts w:ascii="仿宋" w:hAnsi="仿宋" w:eastAsia="仿宋" w:cs="仿宋"/>
          <w:sz w:val="23"/>
          <w:szCs w:val="23"/>
          <w:lang w:eastAsia="zh-CN"/>
        </w:rPr>
      </w:pPr>
      <w:r>
        <w:rPr>
          <w:rFonts w:ascii="仿宋" w:hAnsi="仿宋" w:eastAsia="仿宋" w:cs="仿宋"/>
          <w:spacing w:val="7"/>
          <w:sz w:val="23"/>
          <w:szCs w:val="23"/>
          <w:lang w:eastAsia="zh-CN"/>
        </w:rPr>
        <w:t>根据《中华人民共和国合同法》、《中华人民共和国政府</w:t>
      </w:r>
      <w:r>
        <w:rPr>
          <w:rFonts w:ascii="仿宋" w:hAnsi="仿宋" w:eastAsia="仿宋" w:cs="仿宋"/>
          <w:spacing w:val="6"/>
          <w:sz w:val="23"/>
          <w:szCs w:val="23"/>
          <w:lang w:eastAsia="zh-CN"/>
        </w:rPr>
        <w:t>采购法》等相关法</w:t>
      </w:r>
      <w:r>
        <w:rPr>
          <w:rFonts w:ascii="仿宋" w:hAnsi="仿宋" w:eastAsia="仿宋" w:cs="仿宋"/>
          <w:spacing w:val="2"/>
          <w:sz w:val="23"/>
          <w:szCs w:val="23"/>
          <w:lang w:eastAsia="zh-CN"/>
        </w:rPr>
        <w:t>律法规之规定，按照平等、自愿、公平和诚实信用的原则，经</w:t>
      </w:r>
      <w:r>
        <w:rPr>
          <w:rFonts w:ascii="仿宋" w:hAnsi="仿宋" w:eastAsia="仿宋" w:cs="仿宋"/>
          <w:spacing w:val="2"/>
          <w:sz w:val="23"/>
          <w:szCs w:val="23"/>
          <w:u w:val="single"/>
          <w:lang w:eastAsia="zh-CN"/>
        </w:rPr>
        <w:t>（采购人名称）</w:t>
      </w:r>
      <w:r>
        <w:rPr>
          <w:rFonts w:ascii="仿宋" w:hAnsi="仿宋" w:eastAsia="仿宋" w:cs="仿宋"/>
          <w:spacing w:val="2"/>
          <w:sz w:val="23"/>
          <w:szCs w:val="23"/>
          <w:lang w:eastAsia="zh-CN"/>
        </w:rPr>
        <w:t>(以</w:t>
      </w:r>
      <w:r>
        <w:rPr>
          <w:rFonts w:ascii="仿宋" w:hAnsi="仿宋" w:eastAsia="仿宋" w:cs="仿宋"/>
          <w:spacing w:val="6"/>
          <w:sz w:val="23"/>
          <w:szCs w:val="23"/>
          <w:lang w:eastAsia="zh-CN"/>
        </w:rPr>
        <w:t>下简称：甲方)和</w:t>
      </w:r>
      <w:r>
        <w:rPr>
          <w:rFonts w:ascii="仿宋" w:hAnsi="仿宋" w:eastAsia="仿宋" w:cs="仿宋"/>
          <w:spacing w:val="6"/>
          <w:sz w:val="23"/>
          <w:szCs w:val="23"/>
          <w:u w:val="single"/>
          <w:lang w:eastAsia="zh-CN"/>
        </w:rPr>
        <w:t>（成交供应商名称）</w:t>
      </w:r>
      <w:r>
        <w:rPr>
          <w:rFonts w:ascii="仿宋" w:hAnsi="仿宋" w:eastAsia="仿宋" w:cs="仿宋"/>
          <w:spacing w:val="6"/>
          <w:sz w:val="23"/>
          <w:szCs w:val="23"/>
          <w:lang w:eastAsia="zh-CN"/>
        </w:rPr>
        <w:t>(以下简称：乙方)协商一致，</w:t>
      </w:r>
      <w:r>
        <w:rPr>
          <w:rFonts w:ascii="仿宋" w:hAnsi="仿宋" w:eastAsia="仿宋" w:cs="仿宋"/>
          <w:spacing w:val="5"/>
          <w:sz w:val="23"/>
          <w:szCs w:val="23"/>
          <w:lang w:eastAsia="zh-CN"/>
        </w:rPr>
        <w:t>约定以下合</w:t>
      </w:r>
      <w:r>
        <w:rPr>
          <w:rFonts w:ascii="仿宋" w:hAnsi="仿宋" w:eastAsia="仿宋" w:cs="仿宋"/>
          <w:spacing w:val="6"/>
          <w:sz w:val="23"/>
          <w:szCs w:val="23"/>
          <w:lang w:eastAsia="zh-CN"/>
        </w:rPr>
        <w:t>同条款，以兹共同遵守、全面履行。</w:t>
      </w:r>
    </w:p>
    <w:p w14:paraId="6125035D">
      <w:pPr>
        <w:spacing w:before="170" w:line="229" w:lineRule="auto"/>
        <w:ind w:left="31"/>
        <w:outlineLvl w:val="2"/>
        <w:rPr>
          <w:rFonts w:ascii="仿宋" w:hAnsi="仿宋" w:eastAsia="仿宋" w:cs="仿宋"/>
          <w:sz w:val="29"/>
          <w:szCs w:val="29"/>
          <w:lang w:eastAsia="zh-CN"/>
        </w:rPr>
      </w:pPr>
      <w:bookmarkStart w:id="102" w:name="_Toc9980"/>
      <w:r>
        <w:rPr>
          <w:rFonts w:ascii="Times New Roman" w:hAnsi="Times New Roman" w:eastAsia="Times New Roman" w:cs="Times New Roman"/>
          <w:b/>
          <w:bCs/>
          <w:spacing w:val="1"/>
          <w:sz w:val="29"/>
          <w:szCs w:val="29"/>
          <w:lang w:eastAsia="zh-CN"/>
        </w:rPr>
        <w:t>1.1</w:t>
      </w:r>
      <w:r>
        <w:rPr>
          <w:rFonts w:ascii="仿宋" w:hAnsi="仿宋" w:eastAsia="仿宋" w:cs="仿宋"/>
          <w:b/>
          <w:bCs/>
          <w:spacing w:val="1"/>
          <w:sz w:val="29"/>
          <w:szCs w:val="29"/>
          <w:lang w:eastAsia="zh-CN"/>
        </w:rPr>
        <w:t>合同组成部分</w:t>
      </w:r>
      <w:bookmarkEnd w:id="102"/>
    </w:p>
    <w:p w14:paraId="223B360C">
      <w:pPr>
        <w:pStyle w:val="2"/>
        <w:spacing w:line="258" w:lineRule="auto"/>
        <w:rPr>
          <w:lang w:eastAsia="zh-CN"/>
        </w:rPr>
      </w:pPr>
    </w:p>
    <w:p w14:paraId="3B36095A">
      <w:pPr>
        <w:spacing w:before="75" w:line="364" w:lineRule="auto"/>
        <w:ind w:left="29" w:firstLine="482"/>
        <w:jc w:val="both"/>
        <w:rPr>
          <w:rFonts w:ascii="仿宋" w:hAnsi="仿宋" w:eastAsia="仿宋" w:cs="仿宋"/>
          <w:sz w:val="23"/>
          <w:szCs w:val="23"/>
          <w:lang w:eastAsia="zh-CN"/>
        </w:rPr>
      </w:pPr>
      <w:r>
        <w:rPr>
          <w:rFonts w:ascii="仿宋" w:hAnsi="仿宋" w:eastAsia="仿宋" w:cs="仿宋"/>
          <w:spacing w:val="8"/>
          <w:sz w:val="23"/>
          <w:szCs w:val="23"/>
          <w:lang w:eastAsia="zh-CN"/>
        </w:rPr>
        <w:t>下列文件为本合同的组成部分，并构成一个整体，需综合解释、相互补充。</w:t>
      </w:r>
      <w:r>
        <w:rPr>
          <w:rFonts w:ascii="仿宋" w:hAnsi="仿宋" w:eastAsia="仿宋" w:cs="仿宋"/>
          <w:spacing w:val="7"/>
          <w:sz w:val="23"/>
          <w:szCs w:val="23"/>
          <w:lang w:eastAsia="zh-CN"/>
        </w:rPr>
        <w:t xml:space="preserve"> 如果下列文件内容出现不一致的情形，那么在保证按照采购文件确定的事</w:t>
      </w:r>
      <w:r>
        <w:rPr>
          <w:rFonts w:ascii="仿宋" w:hAnsi="仿宋" w:eastAsia="仿宋" w:cs="仿宋"/>
          <w:spacing w:val="6"/>
          <w:sz w:val="23"/>
          <w:szCs w:val="23"/>
          <w:lang w:eastAsia="zh-CN"/>
        </w:rPr>
        <w:t>项的前提下，组成本合同的多个文件的优先适用顺序如下：</w:t>
      </w:r>
    </w:p>
    <w:p w14:paraId="44A6AD83">
      <w:pPr>
        <w:spacing w:before="38" w:line="360" w:lineRule="auto"/>
        <w:ind w:left="517" w:right="3680"/>
        <w:rPr>
          <w:rFonts w:ascii="仿宋" w:hAnsi="仿宋" w:eastAsia="仿宋" w:cs="仿宋"/>
          <w:sz w:val="23"/>
          <w:szCs w:val="23"/>
          <w:lang w:eastAsia="zh-CN"/>
        </w:rPr>
      </w:pPr>
      <w:r>
        <w:rPr>
          <w:rFonts w:ascii="仿宋" w:hAnsi="仿宋" w:eastAsia="仿宋" w:cs="仿宋"/>
          <w:spacing w:val="3"/>
          <w:sz w:val="23"/>
          <w:szCs w:val="23"/>
          <w:lang w:eastAsia="zh-CN"/>
        </w:rPr>
        <w:t>1.1.1本合同及其补充合同、变更协议；</w:t>
      </w:r>
      <w:r>
        <w:rPr>
          <w:rFonts w:ascii="仿宋" w:hAnsi="仿宋" w:eastAsia="仿宋" w:cs="仿宋"/>
          <w:spacing w:val="-2"/>
          <w:sz w:val="23"/>
          <w:szCs w:val="23"/>
          <w:lang w:eastAsia="zh-CN"/>
        </w:rPr>
        <w:t>1.1.2成交通知书；</w:t>
      </w:r>
    </w:p>
    <w:p w14:paraId="08C9CD5C">
      <w:pPr>
        <w:spacing w:before="37" w:line="364" w:lineRule="auto"/>
        <w:ind w:left="517" w:right="3440"/>
        <w:jc w:val="both"/>
        <w:rPr>
          <w:rFonts w:ascii="仿宋" w:hAnsi="仿宋" w:eastAsia="仿宋" w:cs="仿宋"/>
          <w:sz w:val="23"/>
          <w:szCs w:val="23"/>
          <w:lang w:eastAsia="zh-CN"/>
        </w:rPr>
      </w:pPr>
      <w:r>
        <w:rPr>
          <w:rFonts w:ascii="仿宋" w:hAnsi="仿宋" w:eastAsia="仿宋" w:cs="仿宋"/>
          <w:spacing w:val="3"/>
          <w:sz w:val="23"/>
          <w:szCs w:val="23"/>
          <w:lang w:eastAsia="zh-CN"/>
        </w:rPr>
        <w:t>1.1.3响应文件（含澄清或者说明文件</w:t>
      </w:r>
      <w:r>
        <w:rPr>
          <w:rFonts w:ascii="仿宋" w:hAnsi="仿宋" w:eastAsia="仿宋" w:cs="仿宋"/>
          <w:spacing w:val="8"/>
          <w:sz w:val="23"/>
          <w:szCs w:val="23"/>
          <w:lang w:eastAsia="zh-CN"/>
        </w:rPr>
        <w:t>）；</w:t>
      </w:r>
      <w:r>
        <w:rPr>
          <w:rFonts w:ascii="仿宋" w:hAnsi="仿宋" w:eastAsia="仿宋" w:cs="仿宋"/>
          <w:spacing w:val="3"/>
          <w:sz w:val="23"/>
          <w:szCs w:val="23"/>
          <w:lang w:eastAsia="zh-CN"/>
        </w:rPr>
        <w:t>1.1.4采购文件（含澄清或者修改文件</w:t>
      </w:r>
      <w:r>
        <w:rPr>
          <w:rFonts w:ascii="仿宋" w:hAnsi="仿宋" w:eastAsia="仿宋" w:cs="仿宋"/>
          <w:spacing w:val="11"/>
          <w:sz w:val="23"/>
          <w:szCs w:val="23"/>
          <w:lang w:eastAsia="zh-CN"/>
        </w:rPr>
        <w:t>）；</w:t>
      </w:r>
      <w:r>
        <w:rPr>
          <w:rFonts w:ascii="仿宋" w:hAnsi="仿宋" w:eastAsia="仿宋" w:cs="仿宋"/>
          <w:spacing w:val="2"/>
          <w:sz w:val="23"/>
          <w:szCs w:val="23"/>
          <w:lang w:eastAsia="zh-CN"/>
        </w:rPr>
        <w:t>1.1.5其他相关采购文件。</w:t>
      </w:r>
    </w:p>
    <w:p w14:paraId="38D33022">
      <w:pPr>
        <w:spacing w:before="170" w:line="229" w:lineRule="auto"/>
        <w:ind w:left="31"/>
        <w:outlineLvl w:val="2"/>
        <w:rPr>
          <w:rFonts w:ascii="仿宋" w:hAnsi="仿宋" w:eastAsia="仿宋" w:cs="仿宋"/>
          <w:sz w:val="29"/>
          <w:szCs w:val="29"/>
          <w:lang w:eastAsia="zh-CN"/>
        </w:rPr>
      </w:pPr>
      <w:bookmarkStart w:id="103" w:name="_Toc1502"/>
      <w:r>
        <w:rPr>
          <w:rFonts w:ascii="Times New Roman" w:hAnsi="Times New Roman" w:eastAsia="Times New Roman" w:cs="Times New Roman"/>
          <w:b/>
          <w:bCs/>
          <w:spacing w:val="-3"/>
          <w:sz w:val="29"/>
          <w:szCs w:val="29"/>
          <w:lang w:eastAsia="zh-CN"/>
        </w:rPr>
        <w:t>1.2</w:t>
      </w:r>
      <w:r>
        <w:rPr>
          <w:rFonts w:ascii="仿宋" w:hAnsi="仿宋" w:eastAsia="仿宋" w:cs="仿宋"/>
          <w:b/>
          <w:bCs/>
          <w:spacing w:val="-3"/>
          <w:sz w:val="29"/>
          <w:szCs w:val="29"/>
          <w:lang w:eastAsia="zh-CN"/>
        </w:rPr>
        <w:t>标的</w:t>
      </w:r>
      <w:bookmarkEnd w:id="103"/>
    </w:p>
    <w:p w14:paraId="71D21CC3">
      <w:pPr>
        <w:pStyle w:val="2"/>
        <w:spacing w:line="257" w:lineRule="auto"/>
        <w:rPr>
          <w:lang w:eastAsia="zh-CN"/>
        </w:rPr>
      </w:pPr>
    </w:p>
    <w:p w14:paraId="02F144C7">
      <w:pPr>
        <w:spacing w:before="76" w:line="360" w:lineRule="auto"/>
        <w:ind w:left="517" w:right="5840"/>
        <w:rPr>
          <w:rFonts w:ascii="仿宋" w:hAnsi="仿宋" w:eastAsia="仿宋" w:cs="仿宋"/>
          <w:sz w:val="23"/>
          <w:szCs w:val="23"/>
          <w:lang w:eastAsia="zh-CN"/>
        </w:rPr>
      </w:pPr>
      <w:r>
        <w:rPr>
          <w:rFonts w:ascii="仿宋" w:hAnsi="仿宋" w:eastAsia="仿宋" w:cs="仿宋"/>
          <w:sz w:val="23"/>
          <w:szCs w:val="23"/>
          <w:lang w:eastAsia="zh-CN"/>
        </w:rPr>
        <w:t>1.2.1标的名称</w:t>
      </w:r>
      <w:r>
        <w:rPr>
          <w:rFonts w:ascii="仿宋" w:hAnsi="仿宋" w:eastAsia="仿宋" w:cs="仿宋"/>
          <w:spacing w:val="-9"/>
          <w:sz w:val="23"/>
          <w:szCs w:val="23"/>
          <w:lang w:eastAsia="zh-CN"/>
        </w:rPr>
        <w:t>：；</w:t>
      </w:r>
      <w:r>
        <w:rPr>
          <w:rFonts w:ascii="仿宋" w:hAnsi="仿宋" w:eastAsia="仿宋" w:cs="仿宋"/>
          <w:sz w:val="23"/>
          <w:szCs w:val="23"/>
          <w:lang w:eastAsia="zh-CN"/>
        </w:rPr>
        <w:t xml:space="preserve"> 1.2.2标的数量</w:t>
      </w:r>
      <w:r>
        <w:rPr>
          <w:rFonts w:ascii="仿宋" w:hAnsi="仿宋" w:eastAsia="仿宋" w:cs="仿宋"/>
          <w:spacing w:val="-9"/>
          <w:sz w:val="23"/>
          <w:szCs w:val="23"/>
          <w:lang w:eastAsia="zh-CN"/>
        </w:rPr>
        <w:t>：；</w:t>
      </w:r>
    </w:p>
    <w:p w14:paraId="29B8AFDB">
      <w:pPr>
        <w:spacing w:before="37" w:line="231" w:lineRule="auto"/>
        <w:ind w:left="517"/>
        <w:rPr>
          <w:rFonts w:ascii="仿宋" w:hAnsi="仿宋" w:eastAsia="仿宋" w:cs="仿宋"/>
          <w:sz w:val="23"/>
          <w:szCs w:val="23"/>
          <w:lang w:eastAsia="zh-CN"/>
        </w:rPr>
      </w:pPr>
      <w:r>
        <w:rPr>
          <w:rFonts w:ascii="仿宋" w:hAnsi="仿宋" w:eastAsia="仿宋" w:cs="仿宋"/>
          <w:spacing w:val="-1"/>
          <w:sz w:val="23"/>
          <w:szCs w:val="23"/>
          <w:lang w:eastAsia="zh-CN"/>
        </w:rPr>
        <w:t>1.2.3标的质量：。</w:t>
      </w:r>
    </w:p>
    <w:p w14:paraId="4FF453A4">
      <w:pPr>
        <w:spacing w:before="309" w:line="229" w:lineRule="auto"/>
        <w:ind w:left="31"/>
        <w:outlineLvl w:val="2"/>
        <w:rPr>
          <w:rFonts w:ascii="仿宋" w:hAnsi="仿宋" w:eastAsia="仿宋" w:cs="仿宋"/>
          <w:sz w:val="29"/>
          <w:szCs w:val="29"/>
          <w:lang w:eastAsia="zh-CN"/>
        </w:rPr>
      </w:pPr>
      <w:bookmarkStart w:id="104" w:name="_Toc19049"/>
      <w:r>
        <w:rPr>
          <w:rFonts w:ascii="Times New Roman" w:hAnsi="Times New Roman" w:eastAsia="Times New Roman" w:cs="Times New Roman"/>
          <w:b/>
          <w:bCs/>
          <w:spacing w:val="-4"/>
          <w:sz w:val="29"/>
          <w:szCs w:val="29"/>
          <w:lang w:eastAsia="zh-CN"/>
        </w:rPr>
        <w:t>1.3</w:t>
      </w:r>
      <w:r>
        <w:rPr>
          <w:rFonts w:ascii="仿宋" w:hAnsi="仿宋" w:eastAsia="仿宋" w:cs="仿宋"/>
          <w:b/>
          <w:bCs/>
          <w:spacing w:val="-4"/>
          <w:sz w:val="29"/>
          <w:szCs w:val="29"/>
          <w:lang w:eastAsia="zh-CN"/>
        </w:rPr>
        <w:t>价款</w:t>
      </w:r>
      <w:bookmarkEnd w:id="104"/>
    </w:p>
    <w:p w14:paraId="2A14BB4A">
      <w:pPr>
        <w:pStyle w:val="2"/>
        <w:spacing w:line="257" w:lineRule="auto"/>
        <w:rPr>
          <w:lang w:eastAsia="zh-CN"/>
        </w:rPr>
      </w:pPr>
    </w:p>
    <w:p w14:paraId="030B89AF">
      <w:pPr>
        <w:spacing w:before="75" w:line="358" w:lineRule="auto"/>
        <w:ind w:left="509" w:right="3359" w:hanging="1"/>
        <w:rPr>
          <w:rFonts w:ascii="仿宋" w:hAnsi="仿宋" w:eastAsia="仿宋" w:cs="仿宋"/>
          <w:sz w:val="23"/>
          <w:szCs w:val="23"/>
        </w:rPr>
      </w:pPr>
      <w:r>
        <w:rPr>
          <w:rFonts w:ascii="仿宋" w:hAnsi="仿宋" w:eastAsia="仿宋" w:cs="仿宋"/>
          <w:spacing w:val="2"/>
          <w:sz w:val="23"/>
          <w:szCs w:val="23"/>
          <w:lang w:eastAsia="zh-CN"/>
        </w:rPr>
        <w:t>本合同总价为：￥元（大写：元人民币）。</w:t>
      </w:r>
      <w:r>
        <w:rPr>
          <w:rFonts w:ascii="仿宋" w:hAnsi="仿宋" w:eastAsia="仿宋" w:cs="仿宋"/>
          <w:spacing w:val="-5"/>
          <w:sz w:val="23"/>
          <w:szCs w:val="23"/>
        </w:rPr>
        <w:t>分项价格：</w:t>
      </w:r>
    </w:p>
    <w:p w14:paraId="633727D1">
      <w:pPr>
        <w:spacing w:line="90" w:lineRule="auto"/>
        <w:rPr>
          <w:sz w:val="2"/>
        </w:rPr>
      </w:pPr>
    </w:p>
    <w:tbl>
      <w:tblPr>
        <w:tblStyle w:val="8"/>
        <w:tblW w:w="7159" w:type="dxa"/>
        <w:tblInd w:w="5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5D83A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05" w:type="dxa"/>
          </w:tcPr>
          <w:p w14:paraId="748B4AED">
            <w:pPr>
              <w:pStyle w:val="9"/>
              <w:spacing w:before="38" w:line="231" w:lineRule="auto"/>
              <w:ind w:left="376"/>
            </w:pPr>
            <w:r>
              <w:rPr>
                <w:spacing w:val="2"/>
              </w:rPr>
              <w:t>序号</w:t>
            </w:r>
          </w:p>
        </w:tc>
        <w:tc>
          <w:tcPr>
            <w:tcW w:w="3399" w:type="dxa"/>
          </w:tcPr>
          <w:p w14:paraId="3C3A7DFF">
            <w:pPr>
              <w:pStyle w:val="9"/>
              <w:spacing w:before="39" w:line="229" w:lineRule="auto"/>
              <w:ind w:left="1334"/>
            </w:pPr>
            <w:r>
              <w:rPr>
                <w:spacing w:val="5"/>
              </w:rPr>
              <w:t>分项名称</w:t>
            </w:r>
          </w:p>
        </w:tc>
        <w:tc>
          <w:tcPr>
            <w:tcW w:w="2555" w:type="dxa"/>
          </w:tcPr>
          <w:p w14:paraId="44ECAF1B">
            <w:pPr>
              <w:pStyle w:val="9"/>
              <w:spacing w:before="38" w:line="231" w:lineRule="auto"/>
              <w:ind w:left="813"/>
            </w:pPr>
            <w:r>
              <w:rPr>
                <w:spacing w:val="5"/>
              </w:rPr>
              <w:t>分项价格</w:t>
            </w:r>
          </w:p>
        </w:tc>
      </w:tr>
      <w:tr w14:paraId="54497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205" w:type="dxa"/>
          </w:tcPr>
          <w:p w14:paraId="44F2F777"/>
        </w:tc>
        <w:tc>
          <w:tcPr>
            <w:tcW w:w="3399" w:type="dxa"/>
          </w:tcPr>
          <w:p w14:paraId="17B39D22"/>
        </w:tc>
        <w:tc>
          <w:tcPr>
            <w:tcW w:w="2555" w:type="dxa"/>
          </w:tcPr>
          <w:p w14:paraId="7B3276E2"/>
        </w:tc>
      </w:tr>
      <w:tr w14:paraId="642DC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05" w:type="dxa"/>
          </w:tcPr>
          <w:p w14:paraId="45F54AC1"/>
        </w:tc>
        <w:tc>
          <w:tcPr>
            <w:tcW w:w="3399" w:type="dxa"/>
          </w:tcPr>
          <w:p w14:paraId="4FA6F278"/>
        </w:tc>
        <w:tc>
          <w:tcPr>
            <w:tcW w:w="2555" w:type="dxa"/>
          </w:tcPr>
          <w:p w14:paraId="32033099"/>
        </w:tc>
      </w:tr>
    </w:tbl>
    <w:p w14:paraId="345F8859">
      <w:pPr>
        <w:pStyle w:val="2"/>
      </w:pPr>
    </w:p>
    <w:p w14:paraId="0E154259">
      <w:pPr>
        <w:sectPr>
          <w:footerReference r:id="rId15" w:type="default"/>
          <w:pgSz w:w="11906" w:h="16838"/>
          <w:pgMar w:top="1424" w:right="1745" w:bottom="1158" w:left="1785" w:header="0" w:footer="988" w:gutter="0"/>
          <w:pgNumType w:fmt="decimal"/>
          <w:cols w:space="720" w:num="1"/>
        </w:sectPr>
      </w:pPr>
    </w:p>
    <w:p w14:paraId="6E507649">
      <w:pPr>
        <w:spacing w:line="94" w:lineRule="auto"/>
        <w:rPr>
          <w:sz w:val="2"/>
        </w:rPr>
      </w:pPr>
    </w:p>
    <w:tbl>
      <w:tblPr>
        <w:tblStyle w:val="8"/>
        <w:tblW w:w="7159" w:type="dxa"/>
        <w:tblInd w:w="5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3657D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05" w:type="dxa"/>
          </w:tcPr>
          <w:p w14:paraId="5B779A6B"/>
        </w:tc>
        <w:tc>
          <w:tcPr>
            <w:tcW w:w="3399" w:type="dxa"/>
          </w:tcPr>
          <w:p w14:paraId="3411FA96"/>
        </w:tc>
        <w:tc>
          <w:tcPr>
            <w:tcW w:w="2555" w:type="dxa"/>
          </w:tcPr>
          <w:p w14:paraId="05C3290E"/>
        </w:tc>
      </w:tr>
      <w:tr w14:paraId="3637B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205" w:type="dxa"/>
          </w:tcPr>
          <w:p w14:paraId="44E57ED6"/>
        </w:tc>
        <w:tc>
          <w:tcPr>
            <w:tcW w:w="3399" w:type="dxa"/>
          </w:tcPr>
          <w:p w14:paraId="7F311281"/>
        </w:tc>
        <w:tc>
          <w:tcPr>
            <w:tcW w:w="2555" w:type="dxa"/>
          </w:tcPr>
          <w:p w14:paraId="24A7B9D3"/>
        </w:tc>
      </w:tr>
      <w:tr w14:paraId="36555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4604" w:type="dxa"/>
            <w:gridSpan w:val="2"/>
          </w:tcPr>
          <w:p w14:paraId="75CEC3B2">
            <w:pPr>
              <w:pStyle w:val="9"/>
              <w:spacing w:before="38" w:line="231" w:lineRule="auto"/>
              <w:ind w:left="2186"/>
            </w:pPr>
            <w:r>
              <w:rPr>
                <w:spacing w:val="-2"/>
              </w:rPr>
              <w:t>总价</w:t>
            </w:r>
          </w:p>
        </w:tc>
        <w:tc>
          <w:tcPr>
            <w:tcW w:w="2555" w:type="dxa"/>
          </w:tcPr>
          <w:p w14:paraId="21C2F045"/>
        </w:tc>
      </w:tr>
    </w:tbl>
    <w:p w14:paraId="06E2E622">
      <w:pPr>
        <w:spacing w:before="163" w:line="229" w:lineRule="auto"/>
        <w:ind w:left="31"/>
        <w:outlineLvl w:val="2"/>
        <w:rPr>
          <w:rFonts w:ascii="仿宋" w:hAnsi="仿宋" w:eastAsia="仿宋" w:cs="仿宋"/>
          <w:sz w:val="29"/>
          <w:szCs w:val="29"/>
          <w:lang w:eastAsia="zh-CN"/>
        </w:rPr>
      </w:pPr>
      <w:bookmarkStart w:id="105" w:name="_Toc19874"/>
      <w:r>
        <w:rPr>
          <w:rFonts w:ascii="Times New Roman" w:hAnsi="Times New Roman" w:eastAsia="Times New Roman" w:cs="Times New Roman"/>
          <w:b/>
          <w:bCs/>
          <w:spacing w:val="4"/>
          <w:sz w:val="29"/>
          <w:szCs w:val="29"/>
          <w:lang w:eastAsia="zh-CN"/>
        </w:rPr>
        <w:t>1.4</w:t>
      </w:r>
      <w:r>
        <w:rPr>
          <w:rFonts w:ascii="仿宋" w:hAnsi="仿宋" w:eastAsia="仿宋" w:cs="仿宋"/>
          <w:b/>
          <w:bCs/>
          <w:spacing w:val="4"/>
          <w:sz w:val="29"/>
          <w:szCs w:val="29"/>
          <w:lang w:eastAsia="zh-CN"/>
        </w:rPr>
        <w:t>付款方式和发票开具方式</w:t>
      </w:r>
      <w:bookmarkEnd w:id="105"/>
    </w:p>
    <w:p w14:paraId="0541800D">
      <w:pPr>
        <w:pStyle w:val="2"/>
        <w:spacing w:line="258" w:lineRule="auto"/>
        <w:rPr>
          <w:lang w:eastAsia="zh-CN"/>
        </w:rPr>
      </w:pPr>
    </w:p>
    <w:p w14:paraId="3DD0C7EA">
      <w:pPr>
        <w:spacing w:before="75" w:line="231" w:lineRule="auto"/>
        <w:ind w:left="517"/>
        <w:rPr>
          <w:rFonts w:ascii="仿宋" w:hAnsi="仿宋" w:eastAsia="仿宋" w:cs="仿宋"/>
          <w:sz w:val="23"/>
          <w:szCs w:val="23"/>
          <w:lang w:eastAsia="zh-CN"/>
        </w:rPr>
      </w:pPr>
      <w:r>
        <w:rPr>
          <w:rFonts w:ascii="仿宋" w:hAnsi="仿宋" w:eastAsia="仿宋" w:cs="仿宋"/>
          <w:spacing w:val="-1"/>
          <w:sz w:val="23"/>
          <w:szCs w:val="23"/>
          <w:lang w:eastAsia="zh-CN"/>
        </w:rPr>
        <w:t>1.4.1付款方式</w:t>
      </w:r>
      <w:r>
        <w:rPr>
          <w:rFonts w:ascii="仿宋" w:hAnsi="仿宋" w:eastAsia="仿宋" w:cs="仿宋"/>
          <w:spacing w:val="20"/>
          <w:sz w:val="23"/>
          <w:szCs w:val="23"/>
          <w:lang w:eastAsia="zh-CN"/>
        </w:rPr>
        <w:t>：；</w:t>
      </w:r>
    </w:p>
    <w:p w14:paraId="05F35544">
      <w:pPr>
        <w:spacing w:before="177" w:line="231" w:lineRule="auto"/>
        <w:ind w:left="517"/>
        <w:rPr>
          <w:rFonts w:ascii="仿宋" w:hAnsi="仿宋" w:eastAsia="仿宋" w:cs="仿宋"/>
          <w:sz w:val="23"/>
          <w:szCs w:val="23"/>
          <w:lang w:eastAsia="zh-CN"/>
        </w:rPr>
      </w:pPr>
      <w:r>
        <w:rPr>
          <w:rFonts w:ascii="仿宋" w:hAnsi="仿宋" w:eastAsia="仿宋" w:cs="仿宋"/>
          <w:spacing w:val="1"/>
          <w:sz w:val="23"/>
          <w:szCs w:val="23"/>
          <w:lang w:eastAsia="zh-CN"/>
        </w:rPr>
        <w:t>1.4.2发票开具方式：。</w:t>
      </w:r>
    </w:p>
    <w:p w14:paraId="4DF8C0ED">
      <w:pPr>
        <w:spacing w:before="309" w:line="227" w:lineRule="auto"/>
        <w:ind w:left="31"/>
        <w:outlineLvl w:val="2"/>
        <w:rPr>
          <w:rFonts w:ascii="仿宋" w:hAnsi="仿宋" w:eastAsia="仿宋" w:cs="仿宋"/>
          <w:sz w:val="29"/>
          <w:szCs w:val="29"/>
          <w:lang w:eastAsia="zh-CN"/>
        </w:rPr>
      </w:pPr>
      <w:bookmarkStart w:id="106" w:name="_Toc13340"/>
      <w:r>
        <w:rPr>
          <w:rFonts w:ascii="Times New Roman" w:hAnsi="Times New Roman" w:eastAsia="Times New Roman" w:cs="Times New Roman"/>
          <w:b/>
          <w:bCs/>
          <w:spacing w:val="1"/>
          <w:sz w:val="29"/>
          <w:szCs w:val="29"/>
          <w:lang w:eastAsia="zh-CN"/>
        </w:rPr>
        <w:t>1.5</w:t>
      </w:r>
      <w:r>
        <w:rPr>
          <w:rFonts w:ascii="仿宋" w:hAnsi="仿宋" w:eastAsia="仿宋" w:cs="仿宋"/>
          <w:b/>
          <w:bCs/>
          <w:spacing w:val="1"/>
          <w:sz w:val="29"/>
          <w:szCs w:val="29"/>
          <w:lang w:eastAsia="zh-CN"/>
        </w:rPr>
        <w:t>履行期限、地点和方式</w:t>
      </w:r>
      <w:bookmarkEnd w:id="106"/>
    </w:p>
    <w:p w14:paraId="5C052D84">
      <w:pPr>
        <w:pStyle w:val="2"/>
        <w:spacing w:line="262" w:lineRule="auto"/>
        <w:rPr>
          <w:lang w:eastAsia="zh-CN"/>
        </w:rPr>
      </w:pPr>
    </w:p>
    <w:p w14:paraId="4BE097D1">
      <w:pPr>
        <w:spacing w:before="76" w:line="363" w:lineRule="auto"/>
        <w:ind w:left="517" w:right="5830"/>
        <w:jc w:val="both"/>
        <w:rPr>
          <w:rFonts w:ascii="仿宋" w:hAnsi="仿宋" w:eastAsia="仿宋" w:cs="仿宋"/>
          <w:sz w:val="23"/>
          <w:szCs w:val="23"/>
          <w:lang w:eastAsia="zh-CN"/>
        </w:rPr>
      </w:pPr>
      <w:r>
        <w:rPr>
          <w:rFonts w:ascii="仿宋" w:hAnsi="仿宋" w:eastAsia="仿宋" w:cs="仿宋"/>
          <w:spacing w:val="5"/>
          <w:sz w:val="23"/>
          <w:szCs w:val="23"/>
          <w:lang w:eastAsia="zh-CN"/>
        </w:rPr>
        <w:t>1.5.1履行期限</w:t>
      </w:r>
      <w:r>
        <w:rPr>
          <w:rFonts w:ascii="仿宋" w:hAnsi="仿宋" w:eastAsia="仿宋" w:cs="仿宋"/>
          <w:spacing w:val="-24"/>
          <w:sz w:val="23"/>
          <w:szCs w:val="23"/>
          <w:lang w:eastAsia="zh-CN"/>
        </w:rPr>
        <w:t>：；</w:t>
      </w:r>
      <w:r>
        <w:rPr>
          <w:rFonts w:ascii="仿宋" w:hAnsi="仿宋" w:eastAsia="仿宋" w:cs="仿宋"/>
          <w:spacing w:val="5"/>
          <w:sz w:val="23"/>
          <w:szCs w:val="23"/>
          <w:lang w:eastAsia="zh-CN"/>
        </w:rPr>
        <w:t>1.5.2履行地点</w:t>
      </w:r>
      <w:r>
        <w:rPr>
          <w:rFonts w:ascii="仿宋" w:hAnsi="仿宋" w:eastAsia="仿宋" w:cs="仿宋"/>
          <w:spacing w:val="-24"/>
          <w:sz w:val="23"/>
          <w:szCs w:val="23"/>
          <w:lang w:eastAsia="zh-CN"/>
        </w:rPr>
        <w:t>：；</w:t>
      </w:r>
      <w:r>
        <w:rPr>
          <w:rFonts w:ascii="仿宋" w:hAnsi="仿宋" w:eastAsia="仿宋" w:cs="仿宋"/>
          <w:spacing w:val="-1"/>
          <w:sz w:val="23"/>
          <w:szCs w:val="23"/>
          <w:lang w:eastAsia="zh-CN"/>
        </w:rPr>
        <w:t>1.5.3履行方式：。</w:t>
      </w:r>
    </w:p>
    <w:p w14:paraId="0F195668">
      <w:pPr>
        <w:spacing w:before="171" w:line="230" w:lineRule="auto"/>
        <w:ind w:left="31"/>
        <w:outlineLvl w:val="2"/>
        <w:rPr>
          <w:rFonts w:ascii="仿宋" w:hAnsi="仿宋" w:eastAsia="仿宋" w:cs="仿宋"/>
          <w:sz w:val="29"/>
          <w:szCs w:val="29"/>
          <w:lang w:eastAsia="zh-CN"/>
        </w:rPr>
      </w:pPr>
      <w:bookmarkStart w:id="107" w:name="_Toc18477"/>
      <w:r>
        <w:rPr>
          <w:rFonts w:ascii="Times New Roman" w:hAnsi="Times New Roman" w:eastAsia="Times New Roman" w:cs="Times New Roman"/>
          <w:b/>
          <w:bCs/>
          <w:spacing w:val="-1"/>
          <w:sz w:val="29"/>
          <w:szCs w:val="29"/>
          <w:lang w:eastAsia="zh-CN"/>
        </w:rPr>
        <w:t>1.6</w:t>
      </w:r>
      <w:r>
        <w:rPr>
          <w:rFonts w:ascii="仿宋" w:hAnsi="仿宋" w:eastAsia="仿宋" w:cs="仿宋"/>
          <w:b/>
          <w:bCs/>
          <w:spacing w:val="-1"/>
          <w:sz w:val="29"/>
          <w:szCs w:val="29"/>
          <w:lang w:eastAsia="zh-CN"/>
        </w:rPr>
        <w:t>违约责任</w:t>
      </w:r>
      <w:bookmarkEnd w:id="107"/>
    </w:p>
    <w:p w14:paraId="184E98B0">
      <w:pPr>
        <w:pStyle w:val="2"/>
        <w:spacing w:line="253" w:lineRule="auto"/>
        <w:rPr>
          <w:lang w:eastAsia="zh-CN"/>
        </w:rPr>
      </w:pPr>
    </w:p>
    <w:p w14:paraId="1CD43839">
      <w:pPr>
        <w:spacing w:before="75" w:line="369" w:lineRule="auto"/>
        <w:ind w:left="26" w:right="62" w:firstLine="491"/>
        <w:jc w:val="both"/>
        <w:rPr>
          <w:rFonts w:ascii="仿宋" w:hAnsi="仿宋" w:eastAsia="仿宋" w:cs="仿宋"/>
          <w:sz w:val="23"/>
          <w:szCs w:val="23"/>
          <w:lang w:eastAsia="zh-CN"/>
        </w:rPr>
      </w:pPr>
      <w:r>
        <w:rPr>
          <w:rFonts w:ascii="仿宋" w:hAnsi="仿宋" w:eastAsia="仿宋" w:cs="仿宋"/>
          <w:spacing w:val="7"/>
          <w:sz w:val="23"/>
          <w:szCs w:val="23"/>
          <w:lang w:eastAsia="zh-CN"/>
        </w:rPr>
        <w:t>1.6.1除不可抗力外，如果乙方没有按照本合同约定的期限、</w:t>
      </w:r>
      <w:r>
        <w:rPr>
          <w:rFonts w:ascii="仿宋" w:hAnsi="仿宋" w:eastAsia="仿宋" w:cs="仿宋"/>
          <w:spacing w:val="6"/>
          <w:sz w:val="23"/>
          <w:szCs w:val="23"/>
          <w:lang w:eastAsia="zh-CN"/>
        </w:rPr>
        <w:t>地点和方式履</w:t>
      </w:r>
      <w:r>
        <w:rPr>
          <w:rFonts w:ascii="仿宋" w:hAnsi="仿宋" w:eastAsia="仿宋" w:cs="仿宋"/>
          <w:spacing w:val="7"/>
          <w:sz w:val="23"/>
          <w:szCs w:val="23"/>
          <w:lang w:eastAsia="zh-CN"/>
        </w:rPr>
        <w:t>行，那么甲方可要求乙方支付违约金，违约金按每迟延履行一日的应提供而未提</w:t>
      </w:r>
      <w:r>
        <w:rPr>
          <w:rFonts w:ascii="仿宋" w:hAnsi="仿宋" w:eastAsia="仿宋" w:cs="仿宋"/>
          <w:spacing w:val="9"/>
          <w:sz w:val="23"/>
          <w:szCs w:val="23"/>
          <w:lang w:eastAsia="zh-CN"/>
        </w:rPr>
        <w:t>供服务价格的</w:t>
      </w:r>
      <w:r>
        <w:rPr>
          <w:rFonts w:ascii="仿宋" w:hAnsi="仿宋" w:eastAsia="仿宋" w:cs="仿宋"/>
          <w:spacing w:val="9"/>
          <w:sz w:val="23"/>
          <w:szCs w:val="23"/>
          <w:u w:val="single"/>
          <w:lang w:eastAsia="zh-CN"/>
        </w:rPr>
        <w:t>0.3</w:t>
      </w:r>
      <w:r>
        <w:rPr>
          <w:rFonts w:ascii="仿宋" w:hAnsi="仿宋" w:eastAsia="仿宋" w:cs="仿宋"/>
          <w:spacing w:val="9"/>
          <w:sz w:val="23"/>
          <w:szCs w:val="23"/>
          <w:lang w:eastAsia="zh-CN"/>
        </w:rPr>
        <w:t>%计算，最高限额为本合同总价的</w:t>
      </w:r>
      <w:r>
        <w:rPr>
          <w:rFonts w:ascii="仿宋" w:hAnsi="仿宋" w:eastAsia="仿宋" w:cs="仿宋"/>
          <w:spacing w:val="9"/>
          <w:sz w:val="23"/>
          <w:szCs w:val="23"/>
          <w:u w:val="single"/>
          <w:lang w:eastAsia="zh-CN"/>
        </w:rPr>
        <w:t>5</w:t>
      </w:r>
      <w:r>
        <w:rPr>
          <w:rFonts w:ascii="仿宋" w:hAnsi="仿宋" w:eastAsia="仿宋" w:cs="仿宋"/>
          <w:spacing w:val="9"/>
          <w:sz w:val="23"/>
          <w:szCs w:val="23"/>
          <w:lang w:eastAsia="zh-CN"/>
        </w:rPr>
        <w:t>%；迟延履行的违约金</w:t>
      </w:r>
      <w:r>
        <w:rPr>
          <w:rFonts w:ascii="仿宋" w:hAnsi="仿宋" w:eastAsia="仿宋" w:cs="仿宋"/>
          <w:spacing w:val="8"/>
          <w:sz w:val="23"/>
          <w:szCs w:val="23"/>
          <w:lang w:eastAsia="zh-CN"/>
        </w:rPr>
        <w:t>计算</w:t>
      </w:r>
      <w:r>
        <w:rPr>
          <w:rFonts w:ascii="仿宋" w:hAnsi="仿宋" w:eastAsia="仿宋" w:cs="仿宋"/>
          <w:spacing w:val="7"/>
          <w:sz w:val="23"/>
          <w:szCs w:val="23"/>
          <w:lang w:eastAsia="zh-CN"/>
        </w:rPr>
        <w:t>数额达到前述最高限额之日起，甲方有权在要求乙方支付违约金的同时，书面通知乙方解除本合同；</w:t>
      </w:r>
    </w:p>
    <w:p w14:paraId="7B5CE871">
      <w:pPr>
        <w:spacing w:before="40" w:line="366" w:lineRule="auto"/>
        <w:ind w:left="27" w:firstLine="490"/>
        <w:jc w:val="both"/>
        <w:rPr>
          <w:rFonts w:ascii="仿宋" w:hAnsi="仿宋" w:eastAsia="仿宋" w:cs="仿宋"/>
          <w:sz w:val="23"/>
          <w:szCs w:val="23"/>
          <w:lang w:eastAsia="zh-CN"/>
        </w:rPr>
      </w:pPr>
      <w:r>
        <w:rPr>
          <w:rFonts w:ascii="仿宋" w:hAnsi="仿宋" w:eastAsia="仿宋" w:cs="仿宋"/>
          <w:spacing w:val="7"/>
          <w:sz w:val="23"/>
          <w:szCs w:val="23"/>
          <w:lang w:eastAsia="zh-CN"/>
        </w:rPr>
        <w:t>1.6.2除不可抗力外，如果甲方没有按照本合同约定的付款方</w:t>
      </w:r>
      <w:r>
        <w:rPr>
          <w:rFonts w:ascii="仿宋" w:hAnsi="仿宋" w:eastAsia="仿宋" w:cs="仿宋"/>
          <w:spacing w:val="6"/>
          <w:sz w:val="23"/>
          <w:szCs w:val="23"/>
          <w:lang w:eastAsia="zh-CN"/>
        </w:rPr>
        <w:t>式付款，那么</w:t>
      </w:r>
      <w:r>
        <w:rPr>
          <w:rFonts w:ascii="仿宋" w:hAnsi="仿宋" w:eastAsia="仿宋" w:cs="仿宋"/>
          <w:spacing w:val="9"/>
          <w:sz w:val="23"/>
          <w:szCs w:val="23"/>
          <w:lang w:eastAsia="zh-CN"/>
        </w:rPr>
        <w:t>乙方可要求甲方支付违约金，违约金按每迟延付款一日的应付而未付款的</w:t>
      </w:r>
      <w:r>
        <w:rPr>
          <w:rFonts w:ascii="仿宋" w:hAnsi="仿宋" w:eastAsia="仿宋" w:cs="仿宋"/>
          <w:spacing w:val="9"/>
          <w:sz w:val="23"/>
          <w:szCs w:val="23"/>
          <w:u w:val="single"/>
          <w:lang w:eastAsia="zh-CN"/>
        </w:rPr>
        <w:t>0.3</w:t>
      </w:r>
      <w:r>
        <w:rPr>
          <w:rFonts w:ascii="仿宋" w:hAnsi="仿宋" w:eastAsia="仿宋" w:cs="仿宋"/>
          <w:spacing w:val="9"/>
          <w:sz w:val="23"/>
          <w:szCs w:val="23"/>
          <w:lang w:eastAsia="zh-CN"/>
        </w:rPr>
        <w:t>%</w:t>
      </w:r>
      <w:r>
        <w:rPr>
          <w:rFonts w:ascii="仿宋" w:hAnsi="仿宋" w:eastAsia="仿宋" w:cs="仿宋"/>
          <w:spacing w:val="11"/>
          <w:sz w:val="23"/>
          <w:szCs w:val="23"/>
          <w:lang w:eastAsia="zh-CN"/>
        </w:rPr>
        <w:t>计算，最高限额为本合同总价的</w:t>
      </w:r>
      <w:r>
        <w:rPr>
          <w:rFonts w:ascii="仿宋" w:hAnsi="仿宋" w:eastAsia="仿宋" w:cs="仿宋"/>
          <w:spacing w:val="11"/>
          <w:sz w:val="23"/>
          <w:szCs w:val="23"/>
          <w:u w:val="single"/>
          <w:lang w:eastAsia="zh-CN"/>
        </w:rPr>
        <w:t>5</w:t>
      </w:r>
      <w:r>
        <w:rPr>
          <w:rFonts w:ascii="仿宋" w:hAnsi="仿宋" w:eastAsia="仿宋" w:cs="仿宋"/>
          <w:spacing w:val="11"/>
          <w:sz w:val="23"/>
          <w:szCs w:val="23"/>
          <w:lang w:eastAsia="zh-CN"/>
        </w:rPr>
        <w:t>%；迟延付款的违约金计算数额达到前述最高</w:t>
      </w:r>
      <w:r>
        <w:rPr>
          <w:rFonts w:ascii="仿宋" w:hAnsi="仿宋" w:eastAsia="仿宋" w:cs="仿宋"/>
          <w:spacing w:val="2"/>
          <w:sz w:val="23"/>
          <w:szCs w:val="23"/>
          <w:lang w:eastAsia="zh-CN"/>
        </w:rPr>
        <w:t>限额之日起，乙方有权在要求甲方支付违约金的同时，书面通知甲方解除本合同；</w:t>
      </w:r>
    </w:p>
    <w:p w14:paraId="5174312D">
      <w:pPr>
        <w:spacing w:before="44" w:line="369" w:lineRule="auto"/>
        <w:ind w:left="27" w:right="60" w:firstLine="490"/>
        <w:jc w:val="both"/>
        <w:rPr>
          <w:rFonts w:ascii="仿宋" w:hAnsi="仿宋" w:eastAsia="仿宋" w:cs="仿宋"/>
          <w:sz w:val="23"/>
          <w:szCs w:val="23"/>
          <w:lang w:eastAsia="zh-CN"/>
        </w:rPr>
      </w:pPr>
      <w:r>
        <w:rPr>
          <w:rFonts w:ascii="仿宋" w:hAnsi="仿宋" w:eastAsia="仿宋" w:cs="仿宋"/>
          <w:spacing w:val="7"/>
          <w:sz w:val="23"/>
          <w:szCs w:val="23"/>
          <w:lang w:eastAsia="zh-CN"/>
        </w:rPr>
        <w:t>1.6.3除不可抗力外，任何一方未能履行本合同约定的其他主</w:t>
      </w:r>
      <w:r>
        <w:rPr>
          <w:rFonts w:ascii="仿宋" w:hAnsi="仿宋" w:eastAsia="仿宋" w:cs="仿宋"/>
          <w:spacing w:val="6"/>
          <w:sz w:val="23"/>
          <w:szCs w:val="23"/>
          <w:lang w:eastAsia="zh-CN"/>
        </w:rPr>
        <w:t>要义务，经催</w:t>
      </w:r>
      <w:r>
        <w:rPr>
          <w:rFonts w:ascii="仿宋" w:hAnsi="仿宋" w:eastAsia="仿宋" w:cs="仿宋"/>
          <w:spacing w:val="7"/>
          <w:sz w:val="23"/>
          <w:szCs w:val="23"/>
          <w:lang w:eastAsia="zh-CN"/>
        </w:rPr>
        <w:t>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w:t>
      </w:r>
      <w:r>
        <w:rPr>
          <w:rFonts w:ascii="仿宋" w:hAnsi="仿宋" w:eastAsia="仿宋" w:cs="仿宋"/>
          <w:spacing w:val="8"/>
          <w:sz w:val="23"/>
          <w:szCs w:val="23"/>
          <w:lang w:eastAsia="zh-CN"/>
        </w:rPr>
        <w:t>签订、履行过程中的行为）的，对方当事人可以书面通知违约</w:t>
      </w:r>
      <w:r>
        <w:rPr>
          <w:rFonts w:ascii="仿宋" w:hAnsi="仿宋" w:eastAsia="仿宋" w:cs="仿宋"/>
          <w:spacing w:val="7"/>
          <w:sz w:val="23"/>
          <w:szCs w:val="23"/>
          <w:lang w:eastAsia="zh-CN"/>
        </w:rPr>
        <w:t>方解除本合同；</w:t>
      </w:r>
    </w:p>
    <w:p w14:paraId="487B23EF">
      <w:pPr>
        <w:spacing w:before="40" w:line="230" w:lineRule="auto"/>
        <w:ind w:left="517"/>
        <w:rPr>
          <w:rFonts w:ascii="仿宋" w:hAnsi="仿宋" w:eastAsia="仿宋" w:cs="仿宋"/>
          <w:sz w:val="23"/>
          <w:szCs w:val="23"/>
          <w:lang w:eastAsia="zh-CN"/>
        </w:rPr>
      </w:pPr>
      <w:r>
        <w:rPr>
          <w:rFonts w:ascii="仿宋" w:hAnsi="仿宋" w:eastAsia="仿宋" w:cs="仿宋"/>
          <w:spacing w:val="7"/>
          <w:sz w:val="23"/>
          <w:szCs w:val="23"/>
          <w:lang w:eastAsia="zh-CN"/>
        </w:rPr>
        <w:t>1.6.4任何一方按照前述约定要求违约方支付违约金的同时，仍有权要求违</w:t>
      </w:r>
    </w:p>
    <w:p w14:paraId="5FD6F7A6">
      <w:pPr>
        <w:spacing w:line="230" w:lineRule="auto"/>
        <w:rPr>
          <w:rFonts w:ascii="仿宋" w:hAnsi="仿宋" w:eastAsia="仿宋" w:cs="仿宋"/>
          <w:sz w:val="23"/>
          <w:szCs w:val="23"/>
          <w:lang w:eastAsia="zh-CN"/>
        </w:rPr>
        <w:sectPr>
          <w:footerReference r:id="rId16" w:type="default"/>
          <w:pgSz w:w="11906" w:h="16838"/>
          <w:pgMar w:top="1431" w:right="1734" w:bottom="1157" w:left="1785" w:header="0" w:footer="988" w:gutter="0"/>
          <w:pgNumType w:fmt="decimal"/>
          <w:cols w:space="720" w:num="1"/>
        </w:sectPr>
      </w:pPr>
    </w:p>
    <w:p w14:paraId="1E419971">
      <w:pPr>
        <w:spacing w:before="47" w:line="367" w:lineRule="auto"/>
        <w:ind w:left="25" w:right="182" w:firstLine="3"/>
        <w:jc w:val="both"/>
        <w:rPr>
          <w:rFonts w:ascii="仿宋" w:hAnsi="仿宋" w:eastAsia="仿宋" w:cs="仿宋"/>
          <w:sz w:val="23"/>
          <w:szCs w:val="23"/>
          <w:lang w:eastAsia="zh-CN"/>
        </w:rPr>
      </w:pPr>
      <w:r>
        <w:rPr>
          <w:rFonts w:ascii="仿宋" w:hAnsi="仿宋" w:eastAsia="仿宋" w:cs="仿宋"/>
          <w:spacing w:val="7"/>
          <w:sz w:val="23"/>
          <w:szCs w:val="23"/>
          <w:lang w:eastAsia="zh-CN"/>
        </w:rPr>
        <w:t>约方继续履行合同、采取补救措施，并有权按照己方实际损失情况要求违</w:t>
      </w:r>
      <w:r>
        <w:rPr>
          <w:rFonts w:ascii="仿宋" w:hAnsi="仿宋" w:eastAsia="仿宋" w:cs="仿宋"/>
          <w:spacing w:val="6"/>
          <w:sz w:val="23"/>
          <w:szCs w:val="23"/>
          <w:lang w:eastAsia="zh-CN"/>
        </w:rPr>
        <w:t>约方赔</w:t>
      </w:r>
      <w:r>
        <w:rPr>
          <w:rFonts w:ascii="仿宋" w:hAnsi="仿宋" w:eastAsia="仿宋" w:cs="仿宋"/>
          <w:spacing w:val="7"/>
          <w:sz w:val="23"/>
          <w:szCs w:val="23"/>
          <w:lang w:eastAsia="zh-CN"/>
        </w:rPr>
        <w:t>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2C55109">
      <w:pPr>
        <w:spacing w:before="42" w:line="363" w:lineRule="auto"/>
        <w:ind w:left="29" w:right="117" w:firstLine="488"/>
        <w:jc w:val="both"/>
        <w:rPr>
          <w:rFonts w:ascii="仿宋" w:hAnsi="仿宋" w:eastAsia="仿宋" w:cs="仿宋"/>
          <w:sz w:val="23"/>
          <w:szCs w:val="23"/>
          <w:lang w:eastAsia="zh-CN"/>
        </w:rPr>
      </w:pPr>
      <w:r>
        <w:rPr>
          <w:rFonts w:ascii="仿宋" w:hAnsi="仿宋" w:eastAsia="仿宋" w:cs="仿宋"/>
          <w:spacing w:val="2"/>
          <w:sz w:val="23"/>
          <w:szCs w:val="23"/>
          <w:lang w:eastAsia="zh-CN"/>
        </w:rPr>
        <w:t>1.6.5除前述约定外，除不可抗力外，任何一方未能履行本合同约定的义务，</w:t>
      </w:r>
      <w:r>
        <w:rPr>
          <w:rFonts w:ascii="仿宋" w:hAnsi="仿宋" w:eastAsia="仿宋" w:cs="仿宋"/>
          <w:spacing w:val="7"/>
          <w:sz w:val="23"/>
          <w:szCs w:val="23"/>
          <w:lang w:eastAsia="zh-CN"/>
        </w:rPr>
        <w:t>对方当事人均有权要求继续履行、采取补救措施或者赔偿损失等，且对方</w:t>
      </w:r>
      <w:r>
        <w:rPr>
          <w:rFonts w:ascii="仿宋" w:hAnsi="仿宋" w:eastAsia="仿宋" w:cs="仿宋"/>
          <w:spacing w:val="6"/>
          <w:sz w:val="23"/>
          <w:szCs w:val="23"/>
          <w:lang w:eastAsia="zh-CN"/>
        </w:rPr>
        <w:t>当事人</w:t>
      </w:r>
      <w:r>
        <w:rPr>
          <w:rFonts w:ascii="仿宋" w:hAnsi="仿宋" w:eastAsia="仿宋" w:cs="仿宋"/>
          <w:spacing w:val="8"/>
          <w:sz w:val="23"/>
          <w:szCs w:val="23"/>
          <w:lang w:eastAsia="zh-CN"/>
        </w:rPr>
        <w:t>行使的任何权利救济方式均不视为其放弃了其他法定或者约定的</w:t>
      </w:r>
      <w:r>
        <w:rPr>
          <w:rFonts w:ascii="仿宋" w:hAnsi="仿宋" w:eastAsia="仿宋" w:cs="仿宋"/>
          <w:spacing w:val="7"/>
          <w:sz w:val="23"/>
          <w:szCs w:val="23"/>
          <w:lang w:eastAsia="zh-CN"/>
        </w:rPr>
        <w:t>权利救济方式；</w:t>
      </w:r>
    </w:p>
    <w:p w14:paraId="60C3C14D">
      <w:pPr>
        <w:spacing w:before="44" w:line="363" w:lineRule="auto"/>
        <w:ind w:left="32" w:right="182" w:firstLine="485"/>
        <w:jc w:val="both"/>
        <w:rPr>
          <w:rFonts w:ascii="仿宋" w:hAnsi="仿宋" w:eastAsia="仿宋" w:cs="仿宋"/>
          <w:sz w:val="23"/>
          <w:szCs w:val="23"/>
          <w:lang w:eastAsia="zh-CN"/>
        </w:rPr>
      </w:pPr>
      <w:r>
        <w:rPr>
          <w:rFonts w:ascii="仿宋" w:hAnsi="仿宋" w:eastAsia="仿宋" w:cs="仿宋"/>
          <w:spacing w:val="7"/>
          <w:sz w:val="23"/>
          <w:szCs w:val="23"/>
          <w:lang w:eastAsia="zh-CN"/>
        </w:rPr>
        <w:t>1.6.6如果出现政府采购监督管理部门在处理投诉事项期间，书面通知甲方暂停采购活动的情形，或者询问或质疑事项可能影响成交结果的，</w:t>
      </w:r>
      <w:r>
        <w:rPr>
          <w:rFonts w:ascii="仿宋" w:hAnsi="仿宋" w:eastAsia="仿宋" w:cs="仿宋"/>
          <w:spacing w:val="6"/>
          <w:sz w:val="23"/>
          <w:szCs w:val="23"/>
          <w:lang w:eastAsia="zh-CN"/>
        </w:rPr>
        <w:t>导致甲方中止履行合同的情形，均不视为甲方违约。</w:t>
      </w:r>
    </w:p>
    <w:p w14:paraId="00955D8F">
      <w:pPr>
        <w:spacing w:before="171" w:line="229" w:lineRule="auto"/>
        <w:ind w:left="31"/>
        <w:outlineLvl w:val="2"/>
        <w:rPr>
          <w:rFonts w:ascii="仿宋" w:hAnsi="仿宋" w:eastAsia="仿宋" w:cs="仿宋"/>
          <w:sz w:val="29"/>
          <w:szCs w:val="29"/>
          <w:lang w:eastAsia="zh-CN"/>
        </w:rPr>
      </w:pPr>
      <w:bookmarkStart w:id="108" w:name="_Toc11689"/>
      <w:r>
        <w:rPr>
          <w:rFonts w:ascii="Times New Roman" w:hAnsi="Times New Roman" w:eastAsia="Times New Roman" w:cs="Times New Roman"/>
          <w:b/>
          <w:bCs/>
          <w:spacing w:val="1"/>
          <w:sz w:val="29"/>
          <w:szCs w:val="29"/>
          <w:lang w:eastAsia="zh-CN"/>
        </w:rPr>
        <w:t>1.7</w:t>
      </w:r>
      <w:r>
        <w:rPr>
          <w:rFonts w:ascii="仿宋" w:hAnsi="仿宋" w:eastAsia="仿宋" w:cs="仿宋"/>
          <w:b/>
          <w:bCs/>
          <w:spacing w:val="1"/>
          <w:sz w:val="29"/>
          <w:szCs w:val="29"/>
          <w:lang w:eastAsia="zh-CN"/>
        </w:rPr>
        <w:t>合同争议的解决</w:t>
      </w:r>
      <w:bookmarkEnd w:id="108"/>
    </w:p>
    <w:p w14:paraId="4C1F438C">
      <w:pPr>
        <w:pStyle w:val="2"/>
        <w:spacing w:line="257" w:lineRule="auto"/>
        <w:rPr>
          <w:lang w:eastAsia="zh-CN"/>
        </w:rPr>
      </w:pPr>
    </w:p>
    <w:p w14:paraId="000BAF4E">
      <w:pPr>
        <w:spacing w:before="75" w:line="357" w:lineRule="auto"/>
        <w:ind w:left="33" w:firstLine="475"/>
        <w:rPr>
          <w:rFonts w:ascii="仿宋" w:hAnsi="仿宋" w:eastAsia="仿宋" w:cs="仿宋"/>
          <w:sz w:val="23"/>
          <w:szCs w:val="23"/>
          <w:lang w:eastAsia="zh-CN"/>
        </w:rPr>
      </w:pPr>
      <w:r>
        <w:rPr>
          <w:rFonts w:ascii="仿宋" w:hAnsi="仿宋" w:eastAsia="仿宋" w:cs="仿宋"/>
          <w:spacing w:val="5"/>
          <w:sz w:val="23"/>
          <w:szCs w:val="23"/>
          <w:lang w:eastAsia="zh-CN"/>
        </w:rPr>
        <w:t xml:space="preserve">本合同履行过程中发生的任何争议，双方当事人均可通过和解或者调解解决； </w:t>
      </w:r>
      <w:r>
        <w:rPr>
          <w:rFonts w:ascii="仿宋" w:hAnsi="仿宋" w:eastAsia="仿宋" w:cs="仿宋"/>
          <w:spacing w:val="6"/>
          <w:sz w:val="23"/>
          <w:szCs w:val="23"/>
          <w:lang w:eastAsia="zh-CN"/>
        </w:rPr>
        <w:t>不愿和解、调解或者和解、调解不成的，可以选择下列第</w:t>
      </w:r>
      <w:r>
        <w:rPr>
          <w:rFonts w:ascii="仿宋" w:hAnsi="仿宋" w:eastAsia="仿宋" w:cs="仿宋"/>
          <w:spacing w:val="6"/>
          <w:sz w:val="23"/>
          <w:szCs w:val="23"/>
          <w:u w:val="single"/>
          <w:lang w:eastAsia="zh-CN"/>
        </w:rPr>
        <w:t>2</w:t>
      </w:r>
      <w:r>
        <w:rPr>
          <w:rFonts w:ascii="仿宋" w:hAnsi="仿宋" w:eastAsia="仿宋" w:cs="仿宋"/>
          <w:spacing w:val="6"/>
          <w:sz w:val="23"/>
          <w:szCs w:val="23"/>
          <w:lang w:eastAsia="zh-CN"/>
        </w:rPr>
        <w:t>种方式解决：</w:t>
      </w:r>
    </w:p>
    <w:p w14:paraId="49E9C855">
      <w:pPr>
        <w:spacing w:before="44" w:line="357" w:lineRule="auto"/>
        <w:ind w:left="517" w:right="451"/>
        <w:rPr>
          <w:rFonts w:ascii="仿宋" w:hAnsi="仿宋" w:eastAsia="仿宋" w:cs="仿宋"/>
          <w:sz w:val="23"/>
          <w:szCs w:val="23"/>
          <w:lang w:eastAsia="zh-CN"/>
        </w:rPr>
      </w:pPr>
      <w:r>
        <w:rPr>
          <w:rFonts w:ascii="仿宋" w:hAnsi="仿宋" w:eastAsia="仿宋" w:cs="仿宋"/>
          <w:spacing w:val="6"/>
          <w:sz w:val="23"/>
          <w:szCs w:val="23"/>
          <w:lang w:eastAsia="zh-CN"/>
        </w:rPr>
        <w:t>1.7.1将争议提交仲裁委员会依申请仲裁时其现行有效的仲裁规则裁决；</w:t>
      </w:r>
      <w:r>
        <w:rPr>
          <w:rFonts w:ascii="仿宋" w:hAnsi="仿宋" w:eastAsia="仿宋" w:cs="仿宋"/>
          <w:spacing w:val="1"/>
          <w:sz w:val="23"/>
          <w:szCs w:val="23"/>
          <w:lang w:eastAsia="zh-CN"/>
        </w:rPr>
        <w:t>1.7.2 向</w:t>
      </w:r>
      <w:r>
        <w:rPr>
          <w:rFonts w:ascii="仿宋" w:hAnsi="仿宋" w:eastAsia="仿宋" w:cs="仿宋"/>
          <w:spacing w:val="1"/>
          <w:sz w:val="23"/>
          <w:szCs w:val="23"/>
          <w:u w:val="single"/>
          <w:lang w:eastAsia="zh-CN"/>
        </w:rPr>
        <w:t>合同履行地</w:t>
      </w:r>
      <w:r>
        <w:rPr>
          <w:rFonts w:ascii="仿宋" w:hAnsi="仿宋" w:eastAsia="仿宋" w:cs="仿宋"/>
          <w:spacing w:val="1"/>
          <w:sz w:val="23"/>
          <w:szCs w:val="23"/>
          <w:lang w:eastAsia="zh-CN"/>
        </w:rPr>
        <w:t>人民法院起诉。</w:t>
      </w:r>
    </w:p>
    <w:p w14:paraId="6472DCD1">
      <w:pPr>
        <w:spacing w:before="172" w:line="230" w:lineRule="auto"/>
        <w:ind w:left="31"/>
        <w:outlineLvl w:val="2"/>
        <w:rPr>
          <w:rFonts w:ascii="仿宋" w:hAnsi="仿宋" w:eastAsia="仿宋" w:cs="仿宋"/>
          <w:sz w:val="29"/>
          <w:szCs w:val="29"/>
          <w:lang w:eastAsia="zh-CN"/>
        </w:rPr>
      </w:pPr>
      <w:bookmarkStart w:id="109" w:name="_Toc28568"/>
      <w:r>
        <w:rPr>
          <w:rFonts w:ascii="Times New Roman" w:hAnsi="Times New Roman" w:eastAsia="Times New Roman" w:cs="Times New Roman"/>
          <w:b/>
          <w:bCs/>
          <w:spacing w:val="-2"/>
          <w:sz w:val="29"/>
          <w:szCs w:val="29"/>
          <w:lang w:eastAsia="zh-CN"/>
        </w:rPr>
        <w:t>1.8</w:t>
      </w:r>
      <w:r>
        <w:rPr>
          <w:rFonts w:ascii="仿宋" w:hAnsi="仿宋" w:eastAsia="仿宋" w:cs="仿宋"/>
          <w:b/>
          <w:bCs/>
          <w:spacing w:val="-2"/>
          <w:sz w:val="29"/>
          <w:szCs w:val="29"/>
          <w:lang w:eastAsia="zh-CN"/>
        </w:rPr>
        <w:t>合同生效</w:t>
      </w:r>
      <w:bookmarkEnd w:id="109"/>
    </w:p>
    <w:p w14:paraId="05B6BF60">
      <w:pPr>
        <w:pStyle w:val="2"/>
        <w:spacing w:line="257" w:lineRule="auto"/>
        <w:rPr>
          <w:lang w:eastAsia="zh-CN"/>
        </w:rPr>
      </w:pPr>
    </w:p>
    <w:p w14:paraId="48A6C798">
      <w:pPr>
        <w:spacing w:before="75" w:line="231" w:lineRule="auto"/>
        <w:ind w:left="508"/>
        <w:rPr>
          <w:rFonts w:ascii="仿宋" w:hAnsi="仿宋" w:eastAsia="仿宋" w:cs="仿宋"/>
          <w:sz w:val="23"/>
          <w:szCs w:val="23"/>
          <w:lang w:eastAsia="zh-CN"/>
        </w:rPr>
      </w:pPr>
      <w:r>
        <w:rPr>
          <w:rFonts w:ascii="仿宋" w:hAnsi="仿宋" w:eastAsia="仿宋" w:cs="仿宋"/>
          <w:spacing w:val="7"/>
          <w:sz w:val="23"/>
          <w:szCs w:val="23"/>
          <w:lang w:eastAsia="zh-CN"/>
        </w:rPr>
        <w:t>本合同自双方当事人盖章或者签字时生效。</w:t>
      </w:r>
    </w:p>
    <w:p w14:paraId="70C7B132">
      <w:pPr>
        <w:spacing w:line="231" w:lineRule="auto"/>
        <w:rPr>
          <w:rFonts w:ascii="仿宋" w:hAnsi="仿宋" w:eastAsia="仿宋" w:cs="仿宋"/>
          <w:sz w:val="23"/>
          <w:szCs w:val="23"/>
          <w:lang w:eastAsia="zh-CN"/>
        </w:rPr>
        <w:sectPr>
          <w:footerReference r:id="rId17" w:type="default"/>
          <w:pgSz w:w="11906" w:h="16838"/>
          <w:pgMar w:top="1424" w:right="1614" w:bottom="1158" w:left="1785" w:header="0" w:footer="988" w:gutter="0"/>
          <w:pgNumType w:fmt="decimal"/>
          <w:cols w:space="720" w:num="1"/>
        </w:sectPr>
      </w:pPr>
    </w:p>
    <w:p w14:paraId="6236153F">
      <w:pPr>
        <w:spacing w:before="251" w:line="231" w:lineRule="auto"/>
        <w:ind w:left="59"/>
        <w:rPr>
          <w:rFonts w:ascii="仿宋" w:hAnsi="仿宋" w:eastAsia="仿宋" w:cs="仿宋"/>
          <w:sz w:val="23"/>
          <w:szCs w:val="23"/>
          <w:lang w:eastAsia="zh-CN"/>
        </w:rPr>
      </w:pPr>
      <w:r>
        <w:rPr>
          <w:rFonts w:ascii="仿宋" w:hAnsi="仿宋" w:eastAsia="仿宋" w:cs="仿宋"/>
          <w:b/>
          <w:bCs/>
          <w:spacing w:val="-2"/>
          <w:sz w:val="23"/>
          <w:szCs w:val="23"/>
          <w:lang w:eastAsia="zh-CN"/>
        </w:rPr>
        <w:t>甲方</w:t>
      </w:r>
      <w:r>
        <w:rPr>
          <w:rFonts w:ascii="仿宋" w:hAnsi="仿宋" w:eastAsia="仿宋" w:cs="仿宋"/>
          <w:spacing w:val="-2"/>
          <w:sz w:val="23"/>
          <w:szCs w:val="23"/>
          <w:lang w:eastAsia="zh-CN"/>
        </w:rPr>
        <w:t>：</w:t>
      </w:r>
      <w:r>
        <w:rPr>
          <w:rFonts w:ascii="仿宋" w:hAnsi="仿宋" w:eastAsia="仿宋" w:cs="仿宋"/>
          <w:b/>
          <w:bCs/>
          <w:spacing w:val="-2"/>
          <w:sz w:val="23"/>
          <w:szCs w:val="23"/>
          <w:lang w:eastAsia="zh-CN"/>
        </w:rPr>
        <w:t>乙方</w:t>
      </w:r>
      <w:r>
        <w:rPr>
          <w:rFonts w:ascii="仿宋" w:hAnsi="仿宋" w:eastAsia="仿宋" w:cs="仿宋"/>
          <w:spacing w:val="-2"/>
          <w:sz w:val="23"/>
          <w:szCs w:val="23"/>
          <w:lang w:eastAsia="zh-CN"/>
        </w:rPr>
        <w:t>：</w:t>
      </w:r>
    </w:p>
    <w:p w14:paraId="414BD4D2">
      <w:pPr>
        <w:spacing w:before="272" w:line="432" w:lineRule="auto"/>
        <w:ind w:left="27" w:right="2620" w:firstLine="4"/>
        <w:rPr>
          <w:rFonts w:ascii="仿宋" w:hAnsi="仿宋" w:eastAsia="仿宋" w:cs="仿宋"/>
          <w:sz w:val="23"/>
          <w:szCs w:val="23"/>
          <w:lang w:eastAsia="zh-CN"/>
        </w:rPr>
      </w:pPr>
      <w:r>
        <w:rPr>
          <w:rFonts w:ascii="仿宋" w:hAnsi="仿宋" w:eastAsia="仿宋" w:cs="仿宋"/>
          <w:spacing w:val="6"/>
          <w:sz w:val="23"/>
          <w:szCs w:val="23"/>
          <w:lang w:eastAsia="zh-CN"/>
        </w:rPr>
        <w:t>统一社会信用代码：统一社会信用代码或身份证号码：</w:t>
      </w:r>
      <w:r>
        <w:rPr>
          <w:rFonts w:ascii="仿宋" w:hAnsi="仿宋" w:eastAsia="仿宋" w:cs="仿宋"/>
          <w:spacing w:val="-2"/>
          <w:sz w:val="23"/>
          <w:szCs w:val="23"/>
          <w:lang w:eastAsia="zh-CN"/>
        </w:rPr>
        <w:t>住所：住所：</w:t>
      </w:r>
    </w:p>
    <w:p w14:paraId="667DC0C5">
      <w:pPr>
        <w:spacing w:before="43" w:line="231" w:lineRule="auto"/>
        <w:ind w:left="35"/>
        <w:outlineLvl w:val="1"/>
        <w:rPr>
          <w:rFonts w:ascii="仿宋" w:hAnsi="仿宋" w:eastAsia="仿宋" w:cs="仿宋"/>
          <w:sz w:val="23"/>
          <w:szCs w:val="23"/>
          <w:lang w:eastAsia="zh-CN"/>
        </w:rPr>
      </w:pPr>
      <w:bookmarkStart w:id="110" w:name="_Toc3156"/>
      <w:r>
        <w:rPr>
          <w:rFonts w:ascii="仿宋" w:hAnsi="仿宋" w:eastAsia="仿宋" w:cs="仿宋"/>
          <w:spacing w:val="7"/>
          <w:sz w:val="23"/>
          <w:szCs w:val="23"/>
          <w:lang w:eastAsia="zh-CN"/>
        </w:rPr>
        <w:t>法定代表人或法定代表人</w:t>
      </w:r>
      <w:bookmarkEnd w:id="110"/>
    </w:p>
    <w:p w14:paraId="56D2D7D4">
      <w:pPr>
        <w:spacing w:before="270" w:line="434" w:lineRule="auto"/>
        <w:ind w:left="24" w:right="3882" w:firstLine="2"/>
        <w:rPr>
          <w:rFonts w:ascii="仿宋" w:hAnsi="仿宋" w:eastAsia="仿宋" w:cs="仿宋"/>
          <w:sz w:val="23"/>
          <w:szCs w:val="23"/>
          <w:lang w:eastAsia="zh-CN"/>
        </w:rPr>
      </w:pPr>
      <w:r>
        <w:rPr>
          <w:rFonts w:ascii="仿宋" w:hAnsi="仿宋" w:eastAsia="仿宋" w:cs="仿宋"/>
          <w:spacing w:val="-1"/>
          <w:sz w:val="23"/>
          <w:szCs w:val="23"/>
          <w:lang w:eastAsia="zh-CN"/>
        </w:rPr>
        <w:t>授权代表（签字</w:t>
      </w:r>
      <w:r>
        <w:rPr>
          <w:rFonts w:ascii="仿宋" w:hAnsi="仿宋" w:eastAsia="仿宋" w:cs="仿宋"/>
          <w:spacing w:val="7"/>
          <w:sz w:val="23"/>
          <w:szCs w:val="23"/>
          <w:lang w:eastAsia="zh-CN"/>
        </w:rPr>
        <w:t>）：</w:t>
      </w:r>
      <w:r>
        <w:rPr>
          <w:rFonts w:ascii="仿宋" w:hAnsi="仿宋" w:eastAsia="仿宋" w:cs="仿宋"/>
          <w:spacing w:val="-1"/>
          <w:sz w:val="23"/>
          <w:szCs w:val="23"/>
          <w:lang w:eastAsia="zh-CN"/>
        </w:rPr>
        <w:t>或授权代表（签字）:</w:t>
      </w:r>
      <w:r>
        <w:rPr>
          <w:rFonts w:ascii="仿宋" w:hAnsi="仿宋" w:eastAsia="仿宋" w:cs="仿宋"/>
          <w:spacing w:val="1"/>
          <w:sz w:val="23"/>
          <w:szCs w:val="23"/>
          <w:lang w:eastAsia="zh-CN"/>
        </w:rPr>
        <w:t>联系人：联系人：</w:t>
      </w:r>
    </w:p>
    <w:p w14:paraId="465B5880">
      <w:pPr>
        <w:spacing w:before="41" w:line="432" w:lineRule="auto"/>
        <w:ind w:left="45" w:right="5020" w:hanging="16"/>
        <w:rPr>
          <w:rFonts w:ascii="仿宋" w:hAnsi="仿宋" w:eastAsia="仿宋" w:cs="仿宋"/>
          <w:sz w:val="23"/>
          <w:szCs w:val="23"/>
          <w:lang w:eastAsia="zh-CN"/>
        </w:rPr>
      </w:pPr>
      <w:r>
        <w:rPr>
          <w:rFonts w:ascii="仿宋" w:hAnsi="仿宋" w:eastAsia="仿宋" w:cs="仿宋"/>
          <w:spacing w:val="4"/>
          <w:sz w:val="23"/>
          <w:szCs w:val="23"/>
          <w:lang w:eastAsia="zh-CN"/>
        </w:rPr>
        <w:t>约定送达地址：约定送达地址：</w:t>
      </w:r>
      <w:r>
        <w:rPr>
          <w:rFonts w:ascii="仿宋" w:hAnsi="仿宋" w:eastAsia="仿宋" w:cs="仿宋"/>
          <w:sz w:val="23"/>
          <w:szCs w:val="23"/>
          <w:lang w:eastAsia="zh-CN"/>
        </w:rPr>
        <w:t>邮政编码：邮政编码：</w:t>
      </w:r>
    </w:p>
    <w:p w14:paraId="25255AB6">
      <w:pPr>
        <w:spacing w:before="41" w:line="435" w:lineRule="auto"/>
        <w:ind w:left="30" w:right="7122" w:firstLine="23"/>
        <w:rPr>
          <w:rFonts w:ascii="仿宋" w:hAnsi="仿宋" w:eastAsia="仿宋" w:cs="仿宋"/>
          <w:sz w:val="23"/>
          <w:szCs w:val="23"/>
          <w:lang w:eastAsia="zh-CN"/>
        </w:rPr>
      </w:pPr>
      <w:r>
        <w:rPr>
          <w:rFonts w:ascii="仿宋" w:hAnsi="仿宋" w:eastAsia="仿宋" w:cs="仿宋"/>
          <w:spacing w:val="1"/>
          <w:sz w:val="23"/>
          <w:szCs w:val="23"/>
          <w:lang w:eastAsia="zh-CN"/>
        </w:rPr>
        <w:t>电话:电话:</w:t>
      </w:r>
      <w:r>
        <w:rPr>
          <w:rFonts w:ascii="仿宋" w:hAnsi="仿宋" w:eastAsia="仿宋" w:cs="仿宋"/>
          <w:spacing w:val="5"/>
          <w:sz w:val="23"/>
          <w:szCs w:val="23"/>
          <w:lang w:eastAsia="zh-CN"/>
        </w:rPr>
        <w:t>传真:传真:</w:t>
      </w:r>
    </w:p>
    <w:p w14:paraId="58370602">
      <w:pPr>
        <w:spacing w:before="39" w:line="441" w:lineRule="auto"/>
        <w:ind w:left="27" w:right="5980" w:firstLine="26"/>
        <w:jc w:val="both"/>
        <w:rPr>
          <w:rFonts w:ascii="仿宋" w:hAnsi="仿宋" w:eastAsia="仿宋" w:cs="仿宋"/>
          <w:sz w:val="23"/>
          <w:szCs w:val="23"/>
          <w:lang w:eastAsia="zh-CN"/>
        </w:rPr>
      </w:pPr>
      <w:r>
        <w:rPr>
          <w:rFonts w:ascii="仿宋" w:hAnsi="仿宋" w:eastAsia="仿宋" w:cs="仿宋"/>
          <w:spacing w:val="-1"/>
          <w:sz w:val="23"/>
          <w:szCs w:val="23"/>
          <w:lang w:eastAsia="zh-CN"/>
        </w:rPr>
        <w:t>电子邮箱：电子邮箱：</w:t>
      </w:r>
      <w:r>
        <w:rPr>
          <w:rFonts w:ascii="仿宋" w:hAnsi="仿宋" w:eastAsia="仿宋" w:cs="仿宋"/>
          <w:spacing w:val="2"/>
          <w:sz w:val="23"/>
          <w:szCs w:val="23"/>
          <w:lang w:eastAsia="zh-CN"/>
        </w:rPr>
        <w:t>开户银行：开户银行：开户名称：开户名称：开户账号：开户账号：</w:t>
      </w:r>
    </w:p>
    <w:p w14:paraId="59E17ADB">
      <w:pPr>
        <w:spacing w:line="441" w:lineRule="auto"/>
        <w:rPr>
          <w:rFonts w:ascii="仿宋" w:hAnsi="仿宋" w:eastAsia="仿宋" w:cs="仿宋"/>
          <w:sz w:val="23"/>
          <w:szCs w:val="23"/>
          <w:lang w:eastAsia="zh-CN"/>
        </w:rPr>
        <w:sectPr>
          <w:footerReference r:id="rId18" w:type="default"/>
          <w:pgSz w:w="11906" w:h="16838"/>
          <w:pgMar w:top="1431" w:right="1785" w:bottom="1158" w:left="1785" w:header="0" w:footer="988" w:gutter="0"/>
          <w:pgNumType w:fmt="decimal"/>
          <w:cols w:space="720" w:num="1"/>
        </w:sectPr>
      </w:pPr>
    </w:p>
    <w:p w14:paraId="1C3A0A20">
      <w:pPr>
        <w:spacing w:before="64" w:line="228" w:lineRule="auto"/>
        <w:ind w:left="2597"/>
        <w:outlineLvl w:val="1"/>
        <w:rPr>
          <w:rFonts w:ascii="仿宋" w:hAnsi="仿宋" w:eastAsia="仿宋" w:cs="仿宋"/>
          <w:sz w:val="31"/>
          <w:szCs w:val="31"/>
          <w:lang w:eastAsia="zh-CN"/>
        </w:rPr>
      </w:pPr>
      <w:bookmarkStart w:id="111" w:name="_Toc8568"/>
      <w:r>
        <w:rPr>
          <w:rFonts w:ascii="仿宋" w:hAnsi="仿宋" w:eastAsia="仿宋" w:cs="仿宋"/>
          <w:b/>
          <w:bCs/>
          <w:spacing w:val="4"/>
          <w:sz w:val="31"/>
          <w:szCs w:val="31"/>
          <w:lang w:eastAsia="zh-CN"/>
        </w:rPr>
        <w:t>第二部分合同一般条款</w:t>
      </w:r>
      <w:bookmarkEnd w:id="111"/>
    </w:p>
    <w:p w14:paraId="07917A14">
      <w:pPr>
        <w:pStyle w:val="2"/>
        <w:spacing w:line="261" w:lineRule="auto"/>
        <w:rPr>
          <w:lang w:eastAsia="zh-CN"/>
        </w:rPr>
      </w:pPr>
    </w:p>
    <w:p w14:paraId="73E0436B">
      <w:pPr>
        <w:spacing w:before="94" w:line="232" w:lineRule="auto"/>
        <w:ind w:left="18"/>
        <w:outlineLvl w:val="2"/>
        <w:rPr>
          <w:rFonts w:ascii="仿宋" w:hAnsi="仿宋" w:eastAsia="仿宋" w:cs="仿宋"/>
          <w:sz w:val="29"/>
          <w:szCs w:val="29"/>
          <w:lang w:eastAsia="zh-CN"/>
        </w:rPr>
      </w:pPr>
      <w:bookmarkStart w:id="112" w:name="_Toc10036"/>
      <w:r>
        <w:rPr>
          <w:rFonts w:ascii="Times New Roman" w:hAnsi="Times New Roman" w:eastAsia="Times New Roman" w:cs="Times New Roman"/>
          <w:b/>
          <w:bCs/>
          <w:spacing w:val="-2"/>
          <w:sz w:val="29"/>
          <w:szCs w:val="29"/>
          <w:lang w:eastAsia="zh-CN"/>
        </w:rPr>
        <w:t>2.1</w:t>
      </w:r>
      <w:r>
        <w:rPr>
          <w:rFonts w:ascii="仿宋" w:hAnsi="仿宋" w:eastAsia="仿宋" w:cs="仿宋"/>
          <w:b/>
          <w:bCs/>
          <w:spacing w:val="-2"/>
          <w:sz w:val="29"/>
          <w:szCs w:val="29"/>
          <w:lang w:eastAsia="zh-CN"/>
        </w:rPr>
        <w:t>定义</w:t>
      </w:r>
      <w:bookmarkEnd w:id="112"/>
    </w:p>
    <w:p w14:paraId="195649E5">
      <w:pPr>
        <w:pStyle w:val="2"/>
        <w:spacing w:line="253" w:lineRule="auto"/>
        <w:rPr>
          <w:lang w:eastAsia="zh-CN"/>
        </w:rPr>
      </w:pPr>
    </w:p>
    <w:p w14:paraId="7171514B">
      <w:pPr>
        <w:spacing w:before="75" w:line="229" w:lineRule="auto"/>
        <w:ind w:left="508"/>
        <w:rPr>
          <w:rFonts w:ascii="仿宋" w:hAnsi="仿宋" w:eastAsia="仿宋" w:cs="仿宋"/>
          <w:sz w:val="23"/>
          <w:szCs w:val="23"/>
          <w:lang w:eastAsia="zh-CN"/>
        </w:rPr>
      </w:pPr>
      <w:r>
        <w:rPr>
          <w:rFonts w:ascii="仿宋" w:hAnsi="仿宋" w:eastAsia="仿宋" w:cs="仿宋"/>
          <w:spacing w:val="6"/>
          <w:sz w:val="23"/>
          <w:szCs w:val="23"/>
          <w:lang w:eastAsia="zh-CN"/>
        </w:rPr>
        <w:t>本合同中的下列词语应按以下内容进行解释：</w:t>
      </w:r>
    </w:p>
    <w:p w14:paraId="3510D73F">
      <w:pPr>
        <w:spacing w:before="181" w:line="358" w:lineRule="auto"/>
        <w:ind w:left="26" w:right="13" w:firstLine="476"/>
        <w:rPr>
          <w:rFonts w:ascii="仿宋" w:hAnsi="仿宋" w:eastAsia="仿宋" w:cs="仿宋"/>
          <w:sz w:val="23"/>
          <w:szCs w:val="23"/>
          <w:lang w:eastAsia="zh-CN"/>
        </w:rPr>
      </w:pPr>
      <w:r>
        <w:rPr>
          <w:rFonts w:ascii="仿宋" w:hAnsi="仿宋" w:eastAsia="仿宋" w:cs="仿宋"/>
          <w:spacing w:val="9"/>
          <w:sz w:val="23"/>
          <w:szCs w:val="23"/>
          <w:lang w:eastAsia="zh-CN"/>
        </w:rPr>
        <w:t>2.1.1“合同”系指采购人和成交供应商签订的载明双方</w:t>
      </w:r>
      <w:r>
        <w:rPr>
          <w:rFonts w:ascii="仿宋" w:hAnsi="仿宋" w:eastAsia="仿宋" w:cs="仿宋"/>
          <w:spacing w:val="8"/>
          <w:sz w:val="23"/>
          <w:szCs w:val="23"/>
          <w:lang w:eastAsia="zh-CN"/>
        </w:rPr>
        <w:t>当事人所达成的协</w:t>
      </w:r>
      <w:r>
        <w:rPr>
          <w:rFonts w:ascii="仿宋" w:hAnsi="仿宋" w:eastAsia="仿宋" w:cs="仿宋"/>
          <w:spacing w:val="7"/>
          <w:sz w:val="23"/>
          <w:szCs w:val="23"/>
          <w:lang w:eastAsia="zh-CN"/>
        </w:rPr>
        <w:t>议，并包括所有的附件、附录和构成合同的其他文件。</w:t>
      </w:r>
    </w:p>
    <w:p w14:paraId="181DD462">
      <w:pPr>
        <w:spacing w:before="39" w:line="360" w:lineRule="auto"/>
        <w:ind w:left="29" w:right="65" w:firstLine="473"/>
        <w:rPr>
          <w:rFonts w:ascii="仿宋" w:hAnsi="仿宋" w:eastAsia="仿宋" w:cs="仿宋"/>
          <w:sz w:val="23"/>
          <w:szCs w:val="23"/>
          <w:lang w:eastAsia="zh-CN"/>
        </w:rPr>
      </w:pPr>
      <w:r>
        <w:rPr>
          <w:rFonts w:ascii="仿宋" w:hAnsi="仿宋" w:eastAsia="仿宋" w:cs="仿宋"/>
          <w:spacing w:val="7"/>
          <w:sz w:val="23"/>
          <w:szCs w:val="23"/>
          <w:lang w:eastAsia="zh-CN"/>
        </w:rPr>
        <w:t>2.1.2“合同价”系指根据合同约定，成交供应商在完全履行合同义务后，</w:t>
      </w:r>
      <w:r>
        <w:rPr>
          <w:rFonts w:ascii="仿宋" w:hAnsi="仿宋" w:eastAsia="仿宋" w:cs="仿宋"/>
          <w:spacing w:val="6"/>
          <w:sz w:val="23"/>
          <w:szCs w:val="23"/>
          <w:lang w:eastAsia="zh-CN"/>
        </w:rPr>
        <w:t>采购人应支付给成交供应商的价格。</w:t>
      </w:r>
    </w:p>
    <w:p w14:paraId="634212A7">
      <w:pPr>
        <w:spacing w:before="37" w:line="365" w:lineRule="auto"/>
        <w:ind w:left="29" w:right="11" w:firstLine="473"/>
        <w:jc w:val="both"/>
        <w:rPr>
          <w:rFonts w:ascii="仿宋" w:hAnsi="仿宋" w:eastAsia="仿宋" w:cs="仿宋"/>
          <w:sz w:val="23"/>
          <w:szCs w:val="23"/>
          <w:lang w:eastAsia="zh-CN"/>
        </w:rPr>
      </w:pPr>
      <w:r>
        <w:rPr>
          <w:rFonts w:ascii="仿宋" w:hAnsi="仿宋" w:eastAsia="仿宋" w:cs="仿宋"/>
          <w:spacing w:val="9"/>
          <w:sz w:val="23"/>
          <w:szCs w:val="23"/>
          <w:lang w:eastAsia="zh-CN"/>
        </w:rPr>
        <w:t>2.1.3“服务”系指成交供应商根据合同约定应向采购人履行</w:t>
      </w:r>
      <w:r>
        <w:rPr>
          <w:rFonts w:ascii="仿宋" w:hAnsi="仿宋" w:eastAsia="仿宋" w:cs="仿宋"/>
          <w:spacing w:val="8"/>
          <w:sz w:val="23"/>
          <w:szCs w:val="23"/>
          <w:lang w:eastAsia="zh-CN"/>
        </w:rPr>
        <w:t>的除货物和工</w:t>
      </w:r>
      <w:r>
        <w:rPr>
          <w:rFonts w:ascii="仿宋" w:hAnsi="仿宋" w:eastAsia="仿宋" w:cs="仿宋"/>
          <w:spacing w:val="7"/>
          <w:sz w:val="23"/>
          <w:szCs w:val="23"/>
          <w:lang w:eastAsia="zh-CN"/>
        </w:rPr>
        <w:t>程以外的其他政府采购对象，包括采购人自身需要的服务和向社会公众提</w:t>
      </w:r>
      <w:r>
        <w:rPr>
          <w:rFonts w:ascii="仿宋" w:hAnsi="仿宋" w:eastAsia="仿宋" w:cs="仿宋"/>
          <w:spacing w:val="6"/>
          <w:sz w:val="23"/>
          <w:szCs w:val="23"/>
          <w:lang w:eastAsia="zh-CN"/>
        </w:rPr>
        <w:t>供的公</w:t>
      </w:r>
      <w:r>
        <w:rPr>
          <w:rFonts w:ascii="仿宋" w:hAnsi="仿宋" w:eastAsia="仿宋" w:cs="仿宋"/>
          <w:spacing w:val="-3"/>
          <w:sz w:val="23"/>
          <w:szCs w:val="23"/>
          <w:lang w:eastAsia="zh-CN"/>
        </w:rPr>
        <w:t>共服务。</w:t>
      </w:r>
    </w:p>
    <w:p w14:paraId="7BC28F9B">
      <w:pPr>
        <w:spacing w:before="36" w:line="357" w:lineRule="auto"/>
        <w:ind w:left="27" w:right="25" w:firstLine="475"/>
        <w:rPr>
          <w:rFonts w:ascii="仿宋" w:hAnsi="仿宋" w:eastAsia="仿宋" w:cs="仿宋"/>
          <w:sz w:val="23"/>
          <w:szCs w:val="23"/>
          <w:lang w:eastAsia="zh-CN"/>
        </w:rPr>
      </w:pPr>
      <w:r>
        <w:rPr>
          <w:rFonts w:ascii="仿宋" w:hAnsi="仿宋" w:eastAsia="仿宋" w:cs="仿宋"/>
          <w:spacing w:val="7"/>
          <w:sz w:val="23"/>
          <w:szCs w:val="23"/>
          <w:lang w:eastAsia="zh-CN"/>
        </w:rPr>
        <w:t>2.1.4“甲方”系指与成交供应商签署合同的采购人；采购人委托采购代理</w:t>
      </w:r>
      <w:r>
        <w:rPr>
          <w:rFonts w:ascii="仿宋" w:hAnsi="仿宋" w:eastAsia="仿宋" w:cs="仿宋"/>
          <w:spacing w:val="8"/>
          <w:sz w:val="23"/>
          <w:szCs w:val="23"/>
          <w:lang w:eastAsia="zh-CN"/>
        </w:rPr>
        <w:t>机构代表其与乙方签订合同的，采购人的授权委托书作为合同附件。</w:t>
      </w:r>
    </w:p>
    <w:p w14:paraId="2647AD10">
      <w:pPr>
        <w:spacing w:before="48" w:line="366" w:lineRule="auto"/>
        <w:ind w:left="27" w:right="11" w:firstLine="475"/>
        <w:rPr>
          <w:rFonts w:ascii="仿宋" w:hAnsi="仿宋" w:eastAsia="仿宋" w:cs="仿宋"/>
          <w:sz w:val="23"/>
          <w:szCs w:val="23"/>
          <w:lang w:eastAsia="zh-CN"/>
        </w:rPr>
      </w:pPr>
      <w:r>
        <w:rPr>
          <w:rFonts w:ascii="仿宋" w:hAnsi="仿宋" w:eastAsia="仿宋" w:cs="仿宋"/>
          <w:spacing w:val="8"/>
          <w:sz w:val="23"/>
          <w:szCs w:val="23"/>
          <w:lang w:eastAsia="zh-CN"/>
        </w:rPr>
        <w:t>2.1.5“乙方”系指根据合同约定提供服务的成交供应商；两个以</w:t>
      </w:r>
      <w:r>
        <w:rPr>
          <w:rFonts w:ascii="仿宋" w:hAnsi="仿宋" w:eastAsia="仿宋" w:cs="仿宋"/>
          <w:spacing w:val="7"/>
          <w:sz w:val="23"/>
          <w:szCs w:val="23"/>
          <w:lang w:eastAsia="zh-CN"/>
        </w:rPr>
        <w:t>上的自然人、法人或者其他组织组成一个联合体，以一个供应商的身份共同参加政府采购的，联合体各方均应为乙方或者与乙方相同地位的合同当事人，并就合同约定的</w:t>
      </w:r>
      <w:r>
        <w:rPr>
          <w:rFonts w:ascii="仿宋" w:hAnsi="仿宋" w:eastAsia="仿宋" w:cs="仿宋"/>
          <w:spacing w:val="5"/>
          <w:sz w:val="23"/>
          <w:szCs w:val="23"/>
          <w:lang w:eastAsia="zh-CN"/>
        </w:rPr>
        <w:t>事项对甲方承担连带责任。</w:t>
      </w:r>
    </w:p>
    <w:p w14:paraId="61991A1B">
      <w:pPr>
        <w:spacing w:before="40" w:line="231" w:lineRule="auto"/>
        <w:ind w:left="503"/>
        <w:rPr>
          <w:rFonts w:ascii="仿宋" w:hAnsi="仿宋" w:eastAsia="仿宋" w:cs="仿宋"/>
          <w:sz w:val="23"/>
          <w:szCs w:val="23"/>
          <w:lang w:eastAsia="zh-CN"/>
        </w:rPr>
      </w:pPr>
      <w:r>
        <w:rPr>
          <w:rFonts w:ascii="仿宋" w:hAnsi="仿宋" w:eastAsia="仿宋" w:cs="仿宋"/>
          <w:spacing w:val="5"/>
          <w:sz w:val="23"/>
          <w:szCs w:val="23"/>
          <w:lang w:eastAsia="zh-CN"/>
        </w:rPr>
        <w:t>2.1.6“现场”系指合同约定提供服务的地点。</w:t>
      </w:r>
    </w:p>
    <w:p w14:paraId="311BBDA9">
      <w:pPr>
        <w:spacing w:before="309" w:line="229" w:lineRule="auto"/>
        <w:ind w:left="18"/>
        <w:outlineLvl w:val="2"/>
        <w:rPr>
          <w:rFonts w:ascii="仿宋" w:hAnsi="仿宋" w:eastAsia="仿宋" w:cs="仿宋"/>
          <w:sz w:val="29"/>
          <w:szCs w:val="29"/>
          <w:lang w:eastAsia="zh-CN"/>
        </w:rPr>
      </w:pPr>
      <w:bookmarkStart w:id="113" w:name="_Toc28921"/>
      <w:r>
        <w:rPr>
          <w:rFonts w:ascii="Times New Roman" w:hAnsi="Times New Roman" w:eastAsia="Times New Roman" w:cs="Times New Roman"/>
          <w:b/>
          <w:bCs/>
          <w:spacing w:val="1"/>
          <w:sz w:val="29"/>
          <w:szCs w:val="29"/>
          <w:lang w:eastAsia="zh-CN"/>
        </w:rPr>
        <w:t>2.2</w:t>
      </w:r>
      <w:r>
        <w:rPr>
          <w:rFonts w:ascii="仿宋" w:hAnsi="仿宋" w:eastAsia="仿宋" w:cs="仿宋"/>
          <w:b/>
          <w:bCs/>
          <w:spacing w:val="1"/>
          <w:sz w:val="29"/>
          <w:szCs w:val="29"/>
          <w:lang w:eastAsia="zh-CN"/>
        </w:rPr>
        <w:t>技术规范</w:t>
      </w:r>
      <w:bookmarkEnd w:id="113"/>
    </w:p>
    <w:p w14:paraId="432617F0">
      <w:pPr>
        <w:pStyle w:val="2"/>
        <w:spacing w:line="260" w:lineRule="auto"/>
        <w:rPr>
          <w:lang w:eastAsia="zh-CN"/>
        </w:rPr>
      </w:pPr>
    </w:p>
    <w:p w14:paraId="05DB078C">
      <w:pPr>
        <w:spacing w:before="76" w:line="366" w:lineRule="auto"/>
        <w:ind w:left="29" w:right="11" w:firstLine="477"/>
        <w:jc w:val="both"/>
        <w:rPr>
          <w:rFonts w:ascii="仿宋" w:hAnsi="仿宋" w:eastAsia="仿宋" w:cs="仿宋"/>
          <w:sz w:val="23"/>
          <w:szCs w:val="23"/>
          <w:lang w:eastAsia="zh-CN"/>
        </w:rPr>
      </w:pPr>
      <w:r>
        <w:rPr>
          <w:rFonts w:ascii="仿宋" w:hAnsi="仿宋" w:eastAsia="仿宋" w:cs="仿宋"/>
          <w:spacing w:val="10"/>
          <w:sz w:val="23"/>
          <w:szCs w:val="23"/>
          <w:lang w:eastAsia="zh-CN"/>
        </w:rPr>
        <w:t>服务所应遵守的技术规范应与采购文件规定的技术规范和技术规范附件(如果有的话)及其技术规范偏差表(如果被甲方接受的话)相一致；如果采购</w:t>
      </w:r>
      <w:r>
        <w:rPr>
          <w:rFonts w:ascii="仿宋" w:hAnsi="仿宋" w:eastAsia="仿宋" w:cs="仿宋"/>
          <w:spacing w:val="9"/>
          <w:sz w:val="23"/>
          <w:szCs w:val="23"/>
          <w:lang w:eastAsia="zh-CN"/>
        </w:rPr>
        <w:t>文件中</w:t>
      </w:r>
      <w:r>
        <w:rPr>
          <w:rFonts w:ascii="仿宋" w:hAnsi="仿宋" w:eastAsia="仿宋" w:cs="仿宋"/>
          <w:spacing w:val="7"/>
          <w:sz w:val="23"/>
          <w:szCs w:val="23"/>
          <w:lang w:eastAsia="zh-CN"/>
        </w:rPr>
        <w:t>没有技术规范的相应说明，那么应以国家有关部门最新颁布的相应标准和</w:t>
      </w:r>
      <w:r>
        <w:rPr>
          <w:rFonts w:ascii="仿宋" w:hAnsi="仿宋" w:eastAsia="仿宋" w:cs="仿宋"/>
          <w:spacing w:val="6"/>
          <w:sz w:val="23"/>
          <w:szCs w:val="23"/>
          <w:lang w:eastAsia="zh-CN"/>
        </w:rPr>
        <w:t>规范为</w:t>
      </w:r>
      <w:r>
        <w:rPr>
          <w:rFonts w:ascii="仿宋" w:hAnsi="仿宋" w:eastAsia="仿宋" w:cs="仿宋"/>
          <w:spacing w:val="-9"/>
          <w:sz w:val="23"/>
          <w:szCs w:val="23"/>
          <w:lang w:eastAsia="zh-CN"/>
        </w:rPr>
        <w:t>准。</w:t>
      </w:r>
    </w:p>
    <w:p w14:paraId="05EE3714">
      <w:pPr>
        <w:spacing w:before="169" w:line="229" w:lineRule="auto"/>
        <w:ind w:left="18"/>
        <w:outlineLvl w:val="2"/>
        <w:rPr>
          <w:rFonts w:ascii="仿宋" w:hAnsi="仿宋" w:eastAsia="仿宋" w:cs="仿宋"/>
          <w:sz w:val="29"/>
          <w:szCs w:val="29"/>
          <w:lang w:eastAsia="zh-CN"/>
        </w:rPr>
      </w:pPr>
      <w:bookmarkStart w:id="114" w:name="_Toc17264"/>
      <w:r>
        <w:rPr>
          <w:rFonts w:ascii="Times New Roman" w:hAnsi="Times New Roman" w:eastAsia="Times New Roman" w:cs="Times New Roman"/>
          <w:b/>
          <w:bCs/>
          <w:spacing w:val="1"/>
          <w:sz w:val="29"/>
          <w:szCs w:val="29"/>
          <w:lang w:eastAsia="zh-CN"/>
        </w:rPr>
        <w:t>2.3</w:t>
      </w:r>
      <w:r>
        <w:rPr>
          <w:rFonts w:ascii="仿宋" w:hAnsi="仿宋" w:eastAsia="仿宋" w:cs="仿宋"/>
          <w:b/>
          <w:bCs/>
          <w:spacing w:val="1"/>
          <w:sz w:val="29"/>
          <w:szCs w:val="29"/>
          <w:lang w:eastAsia="zh-CN"/>
        </w:rPr>
        <w:t>知识产权</w:t>
      </w:r>
      <w:bookmarkEnd w:id="114"/>
    </w:p>
    <w:p w14:paraId="61CF131A">
      <w:pPr>
        <w:pStyle w:val="2"/>
        <w:spacing w:line="259" w:lineRule="auto"/>
        <w:rPr>
          <w:lang w:eastAsia="zh-CN"/>
        </w:rPr>
      </w:pPr>
    </w:p>
    <w:p w14:paraId="45A85C62">
      <w:pPr>
        <w:spacing w:before="76" w:line="363" w:lineRule="auto"/>
        <w:ind w:left="26" w:right="11" w:firstLine="476"/>
        <w:jc w:val="both"/>
        <w:rPr>
          <w:rFonts w:ascii="仿宋" w:hAnsi="仿宋" w:eastAsia="仿宋" w:cs="仿宋"/>
          <w:sz w:val="23"/>
          <w:szCs w:val="23"/>
          <w:lang w:eastAsia="zh-CN"/>
        </w:rPr>
      </w:pPr>
      <w:r>
        <w:rPr>
          <w:rFonts w:ascii="仿宋" w:hAnsi="仿宋" w:eastAsia="仿宋" w:cs="仿宋"/>
          <w:spacing w:val="7"/>
          <w:sz w:val="23"/>
          <w:szCs w:val="23"/>
          <w:lang w:eastAsia="zh-CN"/>
        </w:rPr>
        <w:t>2.3.1乙方应保证其提供的服务不受任何第三方提出的侵犯其著作权、商标权、专利权等知识产权方面的起诉；如果任何第三方提出侵权指控，那么乙方须</w:t>
      </w:r>
      <w:r>
        <w:rPr>
          <w:rFonts w:ascii="仿宋" w:hAnsi="仿宋" w:eastAsia="仿宋" w:cs="仿宋"/>
          <w:spacing w:val="9"/>
          <w:sz w:val="23"/>
          <w:szCs w:val="23"/>
          <w:lang w:eastAsia="zh-CN"/>
        </w:rPr>
        <w:t>与该第三方交涉并承担由此发生的一切责任、费用和赔偿；</w:t>
      </w:r>
    </w:p>
    <w:p w14:paraId="71F793A0">
      <w:pPr>
        <w:spacing w:before="44" w:line="222" w:lineRule="auto"/>
        <w:jc w:val="right"/>
        <w:rPr>
          <w:rFonts w:ascii="仿宋" w:hAnsi="仿宋" w:eastAsia="仿宋" w:cs="仿宋"/>
          <w:sz w:val="23"/>
          <w:szCs w:val="23"/>
          <w:lang w:eastAsia="zh-CN"/>
        </w:rPr>
      </w:pPr>
      <w:r>
        <w:rPr>
          <w:rFonts w:ascii="仿宋" w:hAnsi="仿宋" w:eastAsia="仿宋" w:cs="仿宋"/>
          <w:sz w:val="23"/>
          <w:szCs w:val="23"/>
          <w:lang w:eastAsia="zh-CN"/>
        </w:rPr>
        <w:t>2.3.2合同涉及技术成果的归属和收益的分成办法的，详见</w:t>
      </w:r>
      <w:r>
        <w:rPr>
          <w:rFonts w:ascii="仿宋" w:hAnsi="仿宋" w:eastAsia="仿宋" w:cs="仿宋"/>
          <w:b/>
          <w:bCs/>
          <w:i/>
          <w:iCs/>
          <w:spacing w:val="-1"/>
          <w:sz w:val="24"/>
          <w:szCs w:val="24"/>
          <w:u w:val="single"/>
          <w:lang w:eastAsia="zh-CN"/>
        </w:rPr>
        <w:t>合同专用条款</w:t>
      </w:r>
      <w:r>
        <w:rPr>
          <w:rFonts w:ascii="仿宋" w:hAnsi="仿宋" w:eastAsia="仿宋" w:cs="仿宋"/>
          <w:spacing w:val="-1"/>
          <w:sz w:val="23"/>
          <w:szCs w:val="23"/>
          <w:lang w:eastAsia="zh-CN"/>
        </w:rPr>
        <w:t>。</w:t>
      </w:r>
    </w:p>
    <w:p w14:paraId="1898B922">
      <w:pPr>
        <w:spacing w:line="222" w:lineRule="auto"/>
        <w:rPr>
          <w:rFonts w:ascii="仿宋" w:hAnsi="仿宋" w:eastAsia="仿宋" w:cs="仿宋"/>
          <w:sz w:val="23"/>
          <w:szCs w:val="23"/>
          <w:lang w:eastAsia="zh-CN"/>
        </w:rPr>
        <w:sectPr>
          <w:footerReference r:id="rId19" w:type="default"/>
          <w:pgSz w:w="11906" w:h="16838"/>
          <w:pgMar w:top="1422" w:right="1785" w:bottom="1156" w:left="1785" w:header="0" w:footer="988" w:gutter="0"/>
          <w:pgNumType w:fmt="decimal"/>
          <w:cols w:space="720" w:num="1"/>
        </w:sectPr>
      </w:pPr>
    </w:p>
    <w:p w14:paraId="74B35A53">
      <w:pPr>
        <w:spacing w:before="60" w:line="227" w:lineRule="auto"/>
        <w:ind w:left="18"/>
        <w:outlineLvl w:val="2"/>
        <w:rPr>
          <w:rFonts w:ascii="仿宋" w:hAnsi="仿宋" w:eastAsia="仿宋" w:cs="仿宋"/>
          <w:sz w:val="29"/>
          <w:szCs w:val="29"/>
          <w:lang w:eastAsia="zh-CN"/>
        </w:rPr>
      </w:pPr>
      <w:bookmarkStart w:id="115" w:name="_Toc15016"/>
      <w:r>
        <w:rPr>
          <w:rFonts w:ascii="Times New Roman" w:hAnsi="Times New Roman" w:eastAsia="Times New Roman" w:cs="Times New Roman"/>
          <w:b/>
          <w:bCs/>
          <w:spacing w:val="4"/>
          <w:sz w:val="29"/>
          <w:szCs w:val="29"/>
          <w:lang w:eastAsia="zh-CN"/>
        </w:rPr>
        <w:t>2.4</w:t>
      </w:r>
      <w:r>
        <w:rPr>
          <w:rFonts w:ascii="仿宋" w:hAnsi="仿宋" w:eastAsia="仿宋" w:cs="仿宋"/>
          <w:b/>
          <w:bCs/>
          <w:spacing w:val="4"/>
          <w:sz w:val="29"/>
          <w:szCs w:val="29"/>
          <w:lang w:eastAsia="zh-CN"/>
        </w:rPr>
        <w:t>履约检查和问题反馈</w:t>
      </w:r>
      <w:bookmarkEnd w:id="115"/>
    </w:p>
    <w:p w14:paraId="2954BFD1">
      <w:pPr>
        <w:pStyle w:val="2"/>
        <w:spacing w:line="260" w:lineRule="auto"/>
        <w:rPr>
          <w:lang w:eastAsia="zh-CN"/>
        </w:rPr>
      </w:pPr>
    </w:p>
    <w:p w14:paraId="452059F5">
      <w:pPr>
        <w:spacing w:before="75" w:line="363" w:lineRule="auto"/>
        <w:ind w:left="29" w:right="65" w:firstLine="473"/>
        <w:jc w:val="both"/>
        <w:rPr>
          <w:rFonts w:ascii="仿宋" w:hAnsi="仿宋" w:eastAsia="仿宋" w:cs="仿宋"/>
          <w:sz w:val="23"/>
          <w:szCs w:val="23"/>
          <w:lang w:eastAsia="zh-CN"/>
        </w:rPr>
      </w:pPr>
      <w:r>
        <w:rPr>
          <w:rFonts w:ascii="仿宋" w:hAnsi="仿宋" w:eastAsia="仿宋" w:cs="仿宋"/>
          <w:spacing w:val="6"/>
          <w:sz w:val="23"/>
          <w:szCs w:val="23"/>
          <w:lang w:eastAsia="zh-CN"/>
        </w:rPr>
        <w:t>2.4.1 甲方有权在其认为必要时，对乙方是否能够按照合同约定提供服务进</w:t>
      </w:r>
      <w:r>
        <w:rPr>
          <w:rFonts w:ascii="仿宋" w:hAnsi="仿宋" w:eastAsia="仿宋" w:cs="仿宋"/>
          <w:spacing w:val="7"/>
          <w:sz w:val="23"/>
          <w:szCs w:val="23"/>
          <w:lang w:eastAsia="zh-CN"/>
        </w:rPr>
        <w:t>行履约检查，以确保乙方所提供的服务能够依约满足甲方之项目需求，但</w:t>
      </w:r>
      <w:r>
        <w:rPr>
          <w:rFonts w:ascii="仿宋" w:hAnsi="仿宋" w:eastAsia="仿宋" w:cs="仿宋"/>
          <w:spacing w:val="6"/>
          <w:sz w:val="23"/>
          <w:szCs w:val="23"/>
          <w:lang w:eastAsia="zh-CN"/>
        </w:rPr>
        <w:t>不得因履约检查妨碍乙方的正常工作，乙方应予积极配合；</w:t>
      </w:r>
    </w:p>
    <w:p w14:paraId="1A748D1A">
      <w:pPr>
        <w:spacing w:before="42" w:line="360" w:lineRule="auto"/>
        <w:ind w:left="53" w:right="65" w:firstLine="449"/>
        <w:rPr>
          <w:rFonts w:ascii="仿宋" w:hAnsi="仿宋" w:eastAsia="仿宋" w:cs="仿宋"/>
          <w:sz w:val="23"/>
          <w:szCs w:val="23"/>
          <w:lang w:eastAsia="zh-CN"/>
        </w:rPr>
      </w:pPr>
      <w:r>
        <w:rPr>
          <w:rFonts w:ascii="仿宋" w:hAnsi="仿宋" w:eastAsia="仿宋" w:cs="仿宋"/>
          <w:spacing w:val="7"/>
          <w:sz w:val="23"/>
          <w:szCs w:val="23"/>
          <w:lang w:eastAsia="zh-CN"/>
        </w:rPr>
        <w:t>2.4.2合同履行期间，甲方有权将履行过程中出现的问题反馈给乙方，双方</w:t>
      </w:r>
      <w:r>
        <w:rPr>
          <w:rFonts w:ascii="仿宋" w:hAnsi="仿宋" w:eastAsia="仿宋" w:cs="仿宋"/>
          <w:spacing w:val="6"/>
          <w:sz w:val="23"/>
          <w:szCs w:val="23"/>
          <w:lang w:eastAsia="zh-CN"/>
        </w:rPr>
        <w:t>当事人应以书面形式约定需要完善和改进的内容。</w:t>
      </w:r>
    </w:p>
    <w:p w14:paraId="64619417">
      <w:pPr>
        <w:spacing w:before="166" w:line="228" w:lineRule="auto"/>
        <w:ind w:left="18"/>
        <w:outlineLvl w:val="2"/>
        <w:rPr>
          <w:rFonts w:ascii="仿宋" w:hAnsi="仿宋" w:eastAsia="仿宋" w:cs="仿宋"/>
          <w:sz w:val="29"/>
          <w:szCs w:val="29"/>
          <w:lang w:eastAsia="zh-CN"/>
        </w:rPr>
      </w:pPr>
      <w:bookmarkStart w:id="116" w:name="_Toc20316"/>
      <w:r>
        <w:rPr>
          <w:rFonts w:ascii="Times New Roman" w:hAnsi="Times New Roman" w:eastAsia="Times New Roman" w:cs="Times New Roman"/>
          <w:b/>
          <w:bCs/>
          <w:spacing w:val="4"/>
          <w:sz w:val="29"/>
          <w:szCs w:val="29"/>
          <w:lang w:eastAsia="zh-CN"/>
        </w:rPr>
        <w:t>2.5</w:t>
      </w:r>
      <w:r>
        <w:rPr>
          <w:rFonts w:ascii="仿宋" w:hAnsi="仿宋" w:eastAsia="仿宋" w:cs="仿宋"/>
          <w:b/>
          <w:bCs/>
          <w:spacing w:val="4"/>
          <w:sz w:val="29"/>
          <w:szCs w:val="29"/>
          <w:lang w:eastAsia="zh-CN"/>
        </w:rPr>
        <w:t>结算方式和付款条件</w:t>
      </w:r>
      <w:bookmarkEnd w:id="116"/>
    </w:p>
    <w:p w14:paraId="56E3EDE1">
      <w:pPr>
        <w:spacing w:before="142" w:line="222" w:lineRule="auto"/>
        <w:ind w:left="508"/>
        <w:rPr>
          <w:rFonts w:ascii="仿宋" w:hAnsi="仿宋" w:eastAsia="仿宋" w:cs="仿宋"/>
          <w:sz w:val="23"/>
          <w:szCs w:val="23"/>
          <w:lang w:eastAsia="zh-CN"/>
        </w:rPr>
      </w:pPr>
      <w:r>
        <w:rPr>
          <w:rFonts w:ascii="仿宋" w:hAnsi="仿宋" w:eastAsia="仿宋" w:cs="仿宋"/>
          <w:spacing w:val="4"/>
          <w:sz w:val="23"/>
          <w:szCs w:val="23"/>
          <w:lang w:eastAsia="zh-CN"/>
        </w:rPr>
        <w:t>详见</w:t>
      </w:r>
      <w:r>
        <w:rPr>
          <w:rFonts w:ascii="仿宋" w:hAnsi="仿宋" w:eastAsia="仿宋" w:cs="仿宋"/>
          <w:b/>
          <w:bCs/>
          <w:i/>
          <w:iCs/>
          <w:spacing w:val="4"/>
          <w:sz w:val="24"/>
          <w:szCs w:val="24"/>
          <w:u w:val="single"/>
          <w:lang w:eastAsia="zh-CN"/>
        </w:rPr>
        <w:t>合同专用条款</w:t>
      </w:r>
      <w:r>
        <w:rPr>
          <w:rFonts w:ascii="仿宋" w:hAnsi="仿宋" w:eastAsia="仿宋" w:cs="仿宋"/>
          <w:spacing w:val="4"/>
          <w:sz w:val="23"/>
          <w:szCs w:val="23"/>
          <w:lang w:eastAsia="zh-CN"/>
        </w:rPr>
        <w:t>。</w:t>
      </w:r>
    </w:p>
    <w:p w14:paraId="102DF046">
      <w:pPr>
        <w:spacing w:before="307" w:line="227" w:lineRule="auto"/>
        <w:ind w:left="18"/>
        <w:outlineLvl w:val="2"/>
        <w:rPr>
          <w:rFonts w:ascii="仿宋" w:hAnsi="仿宋" w:eastAsia="仿宋" w:cs="仿宋"/>
          <w:sz w:val="29"/>
          <w:szCs w:val="29"/>
          <w:lang w:eastAsia="zh-CN"/>
        </w:rPr>
      </w:pPr>
      <w:bookmarkStart w:id="117" w:name="_Toc3995"/>
      <w:r>
        <w:rPr>
          <w:rFonts w:ascii="Times New Roman" w:hAnsi="Times New Roman" w:eastAsia="Times New Roman" w:cs="Times New Roman"/>
          <w:b/>
          <w:bCs/>
          <w:spacing w:val="4"/>
          <w:sz w:val="29"/>
          <w:szCs w:val="29"/>
          <w:lang w:eastAsia="zh-CN"/>
        </w:rPr>
        <w:t>2.6</w:t>
      </w:r>
      <w:r>
        <w:rPr>
          <w:rFonts w:ascii="仿宋" w:hAnsi="仿宋" w:eastAsia="仿宋" w:cs="仿宋"/>
          <w:b/>
          <w:bCs/>
          <w:spacing w:val="4"/>
          <w:sz w:val="29"/>
          <w:szCs w:val="29"/>
          <w:lang w:eastAsia="zh-CN"/>
        </w:rPr>
        <w:t>技术资料和保密义务</w:t>
      </w:r>
      <w:bookmarkEnd w:id="117"/>
    </w:p>
    <w:p w14:paraId="5590AF12">
      <w:pPr>
        <w:spacing w:before="144" w:line="357" w:lineRule="auto"/>
        <w:ind w:left="39" w:right="65" w:firstLine="463"/>
        <w:rPr>
          <w:rFonts w:ascii="仿宋" w:hAnsi="仿宋" w:eastAsia="仿宋" w:cs="仿宋"/>
          <w:sz w:val="23"/>
          <w:szCs w:val="23"/>
          <w:lang w:eastAsia="zh-CN"/>
        </w:rPr>
      </w:pPr>
      <w:r>
        <w:rPr>
          <w:rFonts w:ascii="仿宋" w:hAnsi="仿宋" w:eastAsia="仿宋" w:cs="仿宋"/>
          <w:spacing w:val="7"/>
          <w:sz w:val="23"/>
          <w:szCs w:val="23"/>
          <w:lang w:eastAsia="zh-CN"/>
        </w:rPr>
        <w:t>2.6.1乙方有权依据合同约定和项目需要，向甲方了解有关情况，调阅有关</w:t>
      </w:r>
      <w:r>
        <w:rPr>
          <w:rFonts w:ascii="仿宋" w:hAnsi="仿宋" w:eastAsia="仿宋" w:cs="仿宋"/>
          <w:spacing w:val="3"/>
          <w:sz w:val="23"/>
          <w:szCs w:val="23"/>
          <w:lang w:eastAsia="zh-CN"/>
        </w:rPr>
        <w:t>资料等，甲方应予积极配合；</w:t>
      </w:r>
    </w:p>
    <w:p w14:paraId="33F7D218">
      <w:pPr>
        <w:spacing w:before="45" w:line="228" w:lineRule="auto"/>
        <w:ind w:left="503"/>
        <w:rPr>
          <w:rFonts w:ascii="仿宋" w:hAnsi="仿宋" w:eastAsia="仿宋" w:cs="仿宋"/>
          <w:sz w:val="23"/>
          <w:szCs w:val="23"/>
          <w:lang w:eastAsia="zh-CN"/>
        </w:rPr>
      </w:pPr>
      <w:r>
        <w:rPr>
          <w:rFonts w:ascii="仿宋" w:hAnsi="仿宋" w:eastAsia="仿宋" w:cs="仿宋"/>
          <w:spacing w:val="6"/>
          <w:sz w:val="23"/>
          <w:szCs w:val="23"/>
          <w:lang w:eastAsia="zh-CN"/>
        </w:rPr>
        <w:t>2.6.2乙方有义务妥善保管和保护由甲方提供的前款信息和资</w:t>
      </w:r>
      <w:r>
        <w:rPr>
          <w:rFonts w:ascii="仿宋" w:hAnsi="仿宋" w:eastAsia="仿宋" w:cs="仿宋"/>
          <w:spacing w:val="5"/>
          <w:sz w:val="23"/>
          <w:szCs w:val="23"/>
          <w:lang w:eastAsia="zh-CN"/>
        </w:rPr>
        <w:t>料等；</w:t>
      </w:r>
    </w:p>
    <w:p w14:paraId="2C0318B6">
      <w:pPr>
        <w:spacing w:before="183" w:line="368" w:lineRule="auto"/>
        <w:ind w:left="27" w:right="65" w:firstLine="475"/>
        <w:rPr>
          <w:rFonts w:ascii="仿宋" w:hAnsi="仿宋" w:eastAsia="仿宋" w:cs="仿宋"/>
          <w:sz w:val="23"/>
          <w:szCs w:val="23"/>
          <w:lang w:eastAsia="zh-CN"/>
        </w:rPr>
      </w:pPr>
      <w:r>
        <w:rPr>
          <w:rFonts w:ascii="仿宋" w:hAnsi="仿宋" w:eastAsia="仿宋" w:cs="仿宋"/>
          <w:spacing w:val="7"/>
          <w:sz w:val="23"/>
          <w:szCs w:val="23"/>
          <w:lang w:eastAsia="zh-CN"/>
        </w:rPr>
        <w:t>2.6.3除非依照法律规定或者对方当事人的书面同意，任何一方均应保证不</w:t>
      </w:r>
      <w:r>
        <w:rPr>
          <w:rFonts w:ascii="仿宋" w:hAnsi="仿宋" w:eastAsia="仿宋" w:cs="仿宋"/>
          <w:spacing w:val="14"/>
          <w:sz w:val="23"/>
          <w:szCs w:val="23"/>
          <w:lang w:eastAsia="zh-CN"/>
        </w:rPr>
        <w:t>向任何第三方提供或披露有关合同的或者履行合同过程中知悉的对方当事</w:t>
      </w:r>
      <w:r>
        <w:rPr>
          <w:rFonts w:ascii="仿宋" w:hAnsi="仿宋" w:eastAsia="仿宋" w:cs="仿宋"/>
          <w:spacing w:val="13"/>
          <w:sz w:val="23"/>
          <w:szCs w:val="23"/>
          <w:lang w:eastAsia="zh-CN"/>
        </w:rPr>
        <w:t>人任</w:t>
      </w:r>
      <w:r>
        <w:rPr>
          <w:rFonts w:ascii="仿宋" w:hAnsi="仿宋" w:eastAsia="仿宋" w:cs="仿宋"/>
          <w:spacing w:val="7"/>
          <w:sz w:val="23"/>
          <w:szCs w:val="23"/>
          <w:lang w:eastAsia="zh-CN"/>
        </w:rPr>
        <w:t>何未公开的信息和资料，包括但不限于技术情报、技术资料、商业秘密和商业信息等，并采取一切合理和必要措施和方式防止任何第三方接触到对方当事人的上</w:t>
      </w:r>
      <w:r>
        <w:rPr>
          <w:rFonts w:ascii="仿宋" w:hAnsi="仿宋" w:eastAsia="仿宋" w:cs="仿宋"/>
          <w:spacing w:val="4"/>
          <w:sz w:val="23"/>
          <w:szCs w:val="23"/>
          <w:lang w:eastAsia="zh-CN"/>
        </w:rPr>
        <w:t>述保密信息和资料。</w:t>
      </w:r>
    </w:p>
    <w:p w14:paraId="55189D67">
      <w:pPr>
        <w:spacing w:before="170" w:line="227" w:lineRule="auto"/>
        <w:ind w:left="18"/>
        <w:outlineLvl w:val="2"/>
        <w:rPr>
          <w:rFonts w:ascii="仿宋" w:hAnsi="仿宋" w:eastAsia="仿宋" w:cs="仿宋"/>
          <w:sz w:val="29"/>
          <w:szCs w:val="29"/>
          <w:lang w:eastAsia="zh-CN"/>
        </w:rPr>
      </w:pPr>
      <w:bookmarkStart w:id="118" w:name="_Toc19326"/>
      <w:r>
        <w:rPr>
          <w:rFonts w:ascii="Times New Roman" w:hAnsi="Times New Roman" w:eastAsia="Times New Roman" w:cs="Times New Roman"/>
          <w:b/>
          <w:bCs/>
          <w:sz w:val="29"/>
          <w:szCs w:val="29"/>
          <w:lang w:eastAsia="zh-CN"/>
        </w:rPr>
        <w:t>2.7</w:t>
      </w:r>
      <w:r>
        <w:rPr>
          <w:rFonts w:ascii="仿宋" w:hAnsi="仿宋" w:eastAsia="仿宋" w:cs="仿宋"/>
          <w:b/>
          <w:bCs/>
          <w:sz w:val="29"/>
          <w:szCs w:val="29"/>
          <w:lang w:eastAsia="zh-CN"/>
        </w:rPr>
        <w:t>质量保证</w:t>
      </w:r>
      <w:bookmarkEnd w:id="118"/>
    </w:p>
    <w:p w14:paraId="0A89D5E7">
      <w:pPr>
        <w:spacing w:before="142" w:line="357" w:lineRule="auto"/>
        <w:ind w:left="29" w:right="65" w:firstLine="473"/>
        <w:rPr>
          <w:rFonts w:ascii="仿宋" w:hAnsi="仿宋" w:eastAsia="仿宋" w:cs="仿宋"/>
          <w:sz w:val="23"/>
          <w:szCs w:val="23"/>
          <w:lang w:eastAsia="zh-CN"/>
        </w:rPr>
      </w:pPr>
      <w:r>
        <w:rPr>
          <w:rFonts w:ascii="仿宋" w:hAnsi="仿宋" w:eastAsia="仿宋" w:cs="仿宋"/>
          <w:spacing w:val="7"/>
          <w:sz w:val="23"/>
          <w:szCs w:val="23"/>
          <w:lang w:eastAsia="zh-CN"/>
        </w:rPr>
        <w:t>2.7.1乙方应建立和完善履行合同的内部质量保证体系，并提供相关内部规</w:t>
      </w:r>
      <w:r>
        <w:rPr>
          <w:rFonts w:ascii="仿宋" w:hAnsi="仿宋" w:eastAsia="仿宋" w:cs="仿宋"/>
          <w:spacing w:val="5"/>
          <w:sz w:val="23"/>
          <w:szCs w:val="23"/>
          <w:lang w:eastAsia="zh-CN"/>
        </w:rPr>
        <w:t>章制度给甲方，以便甲方进行监督检查；</w:t>
      </w:r>
    </w:p>
    <w:p w14:paraId="6C99D609">
      <w:pPr>
        <w:spacing w:before="47" w:line="358" w:lineRule="auto"/>
        <w:ind w:left="28" w:right="65" w:firstLine="474"/>
        <w:rPr>
          <w:rFonts w:ascii="仿宋" w:hAnsi="仿宋" w:eastAsia="仿宋" w:cs="仿宋"/>
          <w:sz w:val="23"/>
          <w:szCs w:val="23"/>
          <w:lang w:eastAsia="zh-CN"/>
        </w:rPr>
      </w:pPr>
      <w:r>
        <w:rPr>
          <w:rFonts w:ascii="仿宋" w:hAnsi="仿宋" w:eastAsia="仿宋" w:cs="仿宋"/>
          <w:spacing w:val="7"/>
          <w:sz w:val="23"/>
          <w:szCs w:val="23"/>
          <w:lang w:eastAsia="zh-CN"/>
        </w:rPr>
        <w:t>2.7.2乙方应保证履行合同的人员数量和素质、软件和硬件设备的配置、场</w:t>
      </w:r>
      <w:r>
        <w:rPr>
          <w:rFonts w:ascii="仿宋" w:hAnsi="仿宋" w:eastAsia="仿宋" w:cs="仿宋"/>
          <w:spacing w:val="8"/>
          <w:sz w:val="23"/>
          <w:szCs w:val="23"/>
          <w:lang w:eastAsia="zh-CN"/>
        </w:rPr>
        <w:t>地、环境和设施等满足全面履行合同的要求，并应接受甲方的监督检查。</w:t>
      </w:r>
    </w:p>
    <w:p w14:paraId="4E68A9C9">
      <w:pPr>
        <w:spacing w:before="171" w:line="227" w:lineRule="auto"/>
        <w:ind w:left="18"/>
        <w:outlineLvl w:val="2"/>
        <w:rPr>
          <w:rFonts w:ascii="仿宋" w:hAnsi="仿宋" w:eastAsia="仿宋" w:cs="仿宋"/>
          <w:sz w:val="29"/>
          <w:szCs w:val="29"/>
          <w:lang w:eastAsia="zh-CN"/>
        </w:rPr>
      </w:pPr>
      <w:bookmarkStart w:id="119" w:name="_Toc31456"/>
      <w:r>
        <w:rPr>
          <w:rFonts w:ascii="Times New Roman" w:hAnsi="Times New Roman" w:eastAsia="Times New Roman" w:cs="Times New Roman"/>
          <w:b/>
          <w:bCs/>
          <w:spacing w:val="1"/>
          <w:sz w:val="29"/>
          <w:szCs w:val="29"/>
          <w:lang w:eastAsia="zh-CN"/>
        </w:rPr>
        <w:t>2.8</w:t>
      </w:r>
      <w:r>
        <w:rPr>
          <w:rFonts w:ascii="仿宋" w:hAnsi="仿宋" w:eastAsia="仿宋" w:cs="仿宋"/>
          <w:b/>
          <w:bCs/>
          <w:spacing w:val="1"/>
          <w:sz w:val="29"/>
          <w:szCs w:val="29"/>
          <w:lang w:eastAsia="zh-CN"/>
        </w:rPr>
        <w:t>延迟履行</w:t>
      </w:r>
      <w:bookmarkEnd w:id="119"/>
    </w:p>
    <w:p w14:paraId="7135F275">
      <w:pPr>
        <w:spacing w:before="143" w:line="363" w:lineRule="auto"/>
        <w:ind w:left="27" w:firstLine="481"/>
        <w:jc w:val="both"/>
        <w:rPr>
          <w:rFonts w:ascii="仿宋" w:hAnsi="仿宋" w:eastAsia="仿宋" w:cs="仿宋"/>
          <w:sz w:val="23"/>
          <w:szCs w:val="23"/>
          <w:lang w:eastAsia="zh-CN"/>
        </w:rPr>
      </w:pPr>
      <w:r>
        <w:rPr>
          <w:rFonts w:ascii="仿宋" w:hAnsi="仿宋" w:eastAsia="仿宋" w:cs="仿宋"/>
          <w:spacing w:val="7"/>
          <w:sz w:val="23"/>
          <w:szCs w:val="23"/>
          <w:lang w:eastAsia="zh-CN"/>
        </w:rPr>
        <w:t>在合同履行过程中，如果乙方遇到不能按时提供服务的</w:t>
      </w:r>
      <w:r>
        <w:rPr>
          <w:rFonts w:ascii="仿宋" w:hAnsi="仿宋" w:eastAsia="仿宋" w:cs="仿宋"/>
          <w:spacing w:val="6"/>
          <w:sz w:val="23"/>
          <w:szCs w:val="23"/>
          <w:lang w:eastAsia="zh-CN"/>
        </w:rPr>
        <w:t>情况，应及时以书面</w:t>
      </w:r>
      <w:r>
        <w:rPr>
          <w:rFonts w:ascii="仿宋" w:hAnsi="仿宋" w:eastAsia="仿宋" w:cs="仿宋"/>
          <w:spacing w:val="2"/>
          <w:sz w:val="23"/>
          <w:szCs w:val="23"/>
          <w:lang w:eastAsia="zh-CN"/>
        </w:rPr>
        <w:t>形式将不能按时提供服务的理由、预期延误时间通知甲方；甲方收到乙方通知后，</w:t>
      </w:r>
      <w:r>
        <w:rPr>
          <w:rFonts w:ascii="仿宋" w:hAnsi="仿宋" w:eastAsia="仿宋" w:cs="仿宋"/>
          <w:spacing w:val="8"/>
          <w:sz w:val="23"/>
          <w:szCs w:val="23"/>
          <w:lang w:eastAsia="zh-CN"/>
        </w:rPr>
        <w:t>认为其理由正当的，可以书面形式酌情同意乙方可以延长履行的具体时间。</w:t>
      </w:r>
    </w:p>
    <w:p w14:paraId="54117C26">
      <w:pPr>
        <w:spacing w:line="363" w:lineRule="auto"/>
        <w:rPr>
          <w:rFonts w:ascii="仿宋" w:hAnsi="仿宋" w:eastAsia="仿宋" w:cs="仿宋"/>
          <w:sz w:val="23"/>
          <w:szCs w:val="23"/>
          <w:lang w:eastAsia="zh-CN"/>
        </w:rPr>
        <w:sectPr>
          <w:footerReference r:id="rId20" w:type="default"/>
          <w:pgSz w:w="11906" w:h="16838"/>
          <w:pgMar w:top="1423" w:right="1731" w:bottom="1156" w:left="1785" w:header="0" w:footer="988" w:gutter="0"/>
          <w:pgNumType w:fmt="decimal"/>
          <w:cols w:space="720" w:num="1"/>
        </w:sectPr>
      </w:pPr>
    </w:p>
    <w:p w14:paraId="2F7C7AD5">
      <w:pPr>
        <w:spacing w:before="61" w:line="230" w:lineRule="auto"/>
        <w:ind w:left="18"/>
        <w:outlineLvl w:val="2"/>
        <w:rPr>
          <w:rFonts w:ascii="仿宋" w:hAnsi="仿宋" w:eastAsia="仿宋" w:cs="仿宋"/>
          <w:sz w:val="29"/>
          <w:szCs w:val="29"/>
          <w:lang w:eastAsia="zh-CN"/>
        </w:rPr>
      </w:pPr>
      <w:bookmarkStart w:id="120" w:name="_Toc30921"/>
      <w:r>
        <w:rPr>
          <w:rFonts w:ascii="Times New Roman" w:hAnsi="Times New Roman" w:eastAsia="Times New Roman" w:cs="Times New Roman"/>
          <w:b/>
          <w:bCs/>
          <w:sz w:val="29"/>
          <w:szCs w:val="29"/>
          <w:lang w:eastAsia="zh-CN"/>
        </w:rPr>
        <w:t>2.9</w:t>
      </w:r>
      <w:r>
        <w:rPr>
          <w:rFonts w:ascii="仿宋" w:hAnsi="仿宋" w:eastAsia="仿宋" w:cs="仿宋"/>
          <w:b/>
          <w:bCs/>
          <w:sz w:val="29"/>
          <w:szCs w:val="29"/>
          <w:lang w:eastAsia="zh-CN"/>
        </w:rPr>
        <w:t>合同变更</w:t>
      </w:r>
      <w:bookmarkEnd w:id="120"/>
    </w:p>
    <w:p w14:paraId="3865720D">
      <w:pPr>
        <w:spacing w:before="135" w:line="364" w:lineRule="auto"/>
        <w:ind w:left="28" w:right="49" w:firstLine="474"/>
        <w:jc w:val="both"/>
        <w:rPr>
          <w:rFonts w:ascii="仿宋" w:hAnsi="仿宋" w:eastAsia="仿宋" w:cs="仿宋"/>
          <w:sz w:val="23"/>
          <w:szCs w:val="23"/>
          <w:lang w:eastAsia="zh-CN"/>
        </w:rPr>
      </w:pPr>
      <w:r>
        <w:rPr>
          <w:rFonts w:ascii="仿宋" w:hAnsi="仿宋" w:eastAsia="仿宋" w:cs="仿宋"/>
          <w:spacing w:val="8"/>
          <w:sz w:val="23"/>
          <w:szCs w:val="23"/>
          <w:lang w:eastAsia="zh-CN"/>
        </w:rPr>
        <w:t>2.9.1双方当事人协商一致，可以签订书面</w:t>
      </w:r>
      <w:r>
        <w:rPr>
          <w:rFonts w:ascii="仿宋" w:hAnsi="仿宋" w:eastAsia="仿宋" w:cs="仿宋"/>
          <w:spacing w:val="7"/>
          <w:sz w:val="23"/>
          <w:szCs w:val="23"/>
          <w:lang w:eastAsia="zh-CN"/>
        </w:rPr>
        <w:t>补充合同的形式变更合同，但不得违背采购文件确定的事项，且如果系追加与合同标的相同的服务的，那么</w:t>
      </w:r>
      <w:r>
        <w:rPr>
          <w:rFonts w:ascii="仿宋" w:hAnsi="仿宋" w:eastAsia="仿宋" w:cs="仿宋"/>
          <w:spacing w:val="6"/>
          <w:sz w:val="23"/>
          <w:szCs w:val="23"/>
          <w:lang w:eastAsia="zh-CN"/>
        </w:rPr>
        <w:t>所有补充合同的采购金额不得超过原合同价的10%；</w:t>
      </w:r>
    </w:p>
    <w:p w14:paraId="2FE716D8">
      <w:pPr>
        <w:spacing w:before="41" w:line="364" w:lineRule="auto"/>
        <w:ind w:left="28" w:right="15" w:firstLine="474"/>
        <w:jc w:val="both"/>
        <w:rPr>
          <w:rFonts w:ascii="仿宋" w:hAnsi="仿宋" w:eastAsia="仿宋" w:cs="仿宋"/>
          <w:sz w:val="23"/>
          <w:szCs w:val="23"/>
          <w:lang w:eastAsia="zh-CN"/>
        </w:rPr>
      </w:pPr>
      <w:r>
        <w:rPr>
          <w:rFonts w:ascii="仿宋" w:hAnsi="仿宋" w:eastAsia="仿宋" w:cs="仿宋"/>
          <w:spacing w:val="7"/>
          <w:sz w:val="23"/>
          <w:szCs w:val="23"/>
          <w:lang w:eastAsia="zh-CN"/>
        </w:rPr>
        <w:t>2.9.2合同继续履行将损害国家利益和社会公共利益的，双方当事人应当以</w:t>
      </w:r>
      <w:r>
        <w:rPr>
          <w:rFonts w:ascii="仿宋" w:hAnsi="仿宋" w:eastAsia="仿宋" w:cs="仿宋"/>
          <w:spacing w:val="8"/>
          <w:sz w:val="23"/>
          <w:szCs w:val="23"/>
          <w:lang w:eastAsia="zh-CN"/>
        </w:rPr>
        <w:t>书面形式变更合同。有过错的一方应当承担赔偿责任，双方当事人都有过</w:t>
      </w:r>
      <w:r>
        <w:rPr>
          <w:rFonts w:ascii="仿宋" w:hAnsi="仿宋" w:eastAsia="仿宋" w:cs="仿宋"/>
          <w:spacing w:val="7"/>
          <w:sz w:val="23"/>
          <w:szCs w:val="23"/>
          <w:lang w:eastAsia="zh-CN"/>
        </w:rPr>
        <w:t>错的，</w:t>
      </w:r>
      <w:r>
        <w:rPr>
          <w:rFonts w:ascii="仿宋" w:hAnsi="仿宋" w:eastAsia="仿宋" w:cs="仿宋"/>
          <w:spacing w:val="4"/>
          <w:sz w:val="23"/>
          <w:szCs w:val="23"/>
          <w:lang w:eastAsia="zh-CN"/>
        </w:rPr>
        <w:t>各自承担相应的责任。</w:t>
      </w:r>
    </w:p>
    <w:p w14:paraId="3A14C5C0">
      <w:pPr>
        <w:spacing w:before="171" w:line="225" w:lineRule="auto"/>
        <w:ind w:left="18"/>
        <w:outlineLvl w:val="2"/>
        <w:rPr>
          <w:rFonts w:ascii="仿宋" w:hAnsi="仿宋" w:eastAsia="仿宋" w:cs="仿宋"/>
          <w:sz w:val="29"/>
          <w:szCs w:val="29"/>
          <w:lang w:eastAsia="zh-CN"/>
        </w:rPr>
      </w:pPr>
      <w:bookmarkStart w:id="121" w:name="bookmark89"/>
      <w:bookmarkEnd w:id="121"/>
      <w:bookmarkStart w:id="122" w:name="_Toc31574"/>
      <w:r>
        <w:rPr>
          <w:rFonts w:ascii="Times New Roman" w:hAnsi="Times New Roman" w:eastAsia="Times New Roman" w:cs="Times New Roman"/>
          <w:b/>
          <w:bCs/>
          <w:spacing w:val="3"/>
          <w:sz w:val="29"/>
          <w:szCs w:val="29"/>
          <w:lang w:eastAsia="zh-CN"/>
        </w:rPr>
        <w:t>2.10</w:t>
      </w:r>
      <w:r>
        <w:rPr>
          <w:rFonts w:ascii="仿宋" w:hAnsi="仿宋" w:eastAsia="仿宋" w:cs="仿宋"/>
          <w:b/>
          <w:bCs/>
          <w:spacing w:val="3"/>
          <w:sz w:val="29"/>
          <w:szCs w:val="29"/>
          <w:lang w:eastAsia="zh-CN"/>
        </w:rPr>
        <w:t>合同转让和分包</w:t>
      </w:r>
      <w:bookmarkEnd w:id="122"/>
    </w:p>
    <w:p w14:paraId="5ACDB8CB">
      <w:pPr>
        <w:spacing w:before="145" w:line="366" w:lineRule="auto"/>
        <w:ind w:left="28" w:right="49" w:firstLine="485"/>
        <w:jc w:val="both"/>
        <w:rPr>
          <w:rFonts w:ascii="仿宋" w:hAnsi="仿宋" w:eastAsia="仿宋" w:cs="仿宋"/>
          <w:sz w:val="23"/>
          <w:szCs w:val="23"/>
          <w:lang w:eastAsia="zh-CN"/>
        </w:rPr>
      </w:pPr>
      <w:r>
        <w:rPr>
          <w:rFonts w:ascii="仿宋" w:hAnsi="仿宋" w:eastAsia="仿宋" w:cs="仿宋"/>
          <w:spacing w:val="7"/>
          <w:sz w:val="23"/>
          <w:szCs w:val="23"/>
          <w:lang w:eastAsia="zh-CN"/>
        </w:rPr>
        <w:t>合同的权利义务依法不得转让，但经甲方同</w:t>
      </w:r>
      <w:r>
        <w:rPr>
          <w:rFonts w:ascii="仿宋" w:hAnsi="仿宋" w:eastAsia="仿宋" w:cs="仿宋"/>
          <w:spacing w:val="6"/>
          <w:sz w:val="23"/>
          <w:szCs w:val="23"/>
          <w:lang w:eastAsia="zh-CN"/>
        </w:rPr>
        <w:t>意，乙方可以依法采取分包方式</w:t>
      </w:r>
      <w:r>
        <w:rPr>
          <w:rFonts w:ascii="仿宋" w:hAnsi="仿宋" w:eastAsia="仿宋" w:cs="仿宋"/>
          <w:spacing w:val="7"/>
          <w:sz w:val="23"/>
          <w:szCs w:val="23"/>
          <w:lang w:eastAsia="zh-CN"/>
        </w:rPr>
        <w:t>履行合同，即：依法可以将合同项下的部分非主体、非关键性工作分包给他</w:t>
      </w:r>
      <w:r>
        <w:rPr>
          <w:rFonts w:ascii="仿宋" w:hAnsi="仿宋" w:eastAsia="仿宋" w:cs="仿宋"/>
          <w:spacing w:val="6"/>
          <w:sz w:val="23"/>
          <w:szCs w:val="23"/>
          <w:lang w:eastAsia="zh-CN"/>
        </w:rPr>
        <w:t>人完</w:t>
      </w:r>
      <w:r>
        <w:rPr>
          <w:rFonts w:ascii="仿宋" w:hAnsi="仿宋" w:eastAsia="仿宋" w:cs="仿宋"/>
          <w:spacing w:val="7"/>
          <w:sz w:val="23"/>
          <w:szCs w:val="23"/>
          <w:lang w:eastAsia="zh-CN"/>
        </w:rPr>
        <w:t>成，接受分包的人应当具备相应的资格条件，并不得再次分包，且乙方应就</w:t>
      </w:r>
      <w:r>
        <w:rPr>
          <w:rFonts w:ascii="仿宋" w:hAnsi="仿宋" w:eastAsia="仿宋" w:cs="仿宋"/>
          <w:spacing w:val="6"/>
          <w:sz w:val="23"/>
          <w:szCs w:val="23"/>
          <w:lang w:eastAsia="zh-CN"/>
        </w:rPr>
        <w:t>分包</w:t>
      </w:r>
      <w:r>
        <w:rPr>
          <w:rFonts w:ascii="仿宋" w:hAnsi="仿宋" w:eastAsia="仿宋" w:cs="仿宋"/>
          <w:spacing w:val="8"/>
          <w:sz w:val="23"/>
          <w:szCs w:val="23"/>
          <w:lang w:eastAsia="zh-CN"/>
        </w:rPr>
        <w:t>项目向甲方负责，并与分包供应商就分包项目向甲方承担连带责任。</w:t>
      </w:r>
    </w:p>
    <w:p w14:paraId="73CBDADA">
      <w:pPr>
        <w:spacing w:before="172" w:line="230" w:lineRule="auto"/>
        <w:ind w:left="18"/>
        <w:outlineLvl w:val="2"/>
        <w:rPr>
          <w:rFonts w:ascii="仿宋" w:hAnsi="仿宋" w:eastAsia="仿宋" w:cs="仿宋"/>
          <w:sz w:val="29"/>
          <w:szCs w:val="29"/>
          <w:lang w:eastAsia="zh-CN"/>
        </w:rPr>
      </w:pPr>
      <w:bookmarkStart w:id="123" w:name="_Toc23941"/>
      <w:r>
        <w:rPr>
          <w:rFonts w:ascii="Times New Roman" w:hAnsi="Times New Roman" w:eastAsia="Times New Roman" w:cs="Times New Roman"/>
          <w:b/>
          <w:bCs/>
          <w:spacing w:val="-1"/>
          <w:sz w:val="29"/>
          <w:szCs w:val="29"/>
          <w:lang w:eastAsia="zh-CN"/>
        </w:rPr>
        <w:t>2.11</w:t>
      </w:r>
      <w:r>
        <w:rPr>
          <w:rFonts w:ascii="仿宋" w:hAnsi="仿宋" w:eastAsia="仿宋" w:cs="仿宋"/>
          <w:b/>
          <w:bCs/>
          <w:spacing w:val="-1"/>
          <w:sz w:val="29"/>
          <w:szCs w:val="29"/>
          <w:lang w:eastAsia="zh-CN"/>
        </w:rPr>
        <w:t>不可抗力</w:t>
      </w:r>
      <w:bookmarkEnd w:id="123"/>
    </w:p>
    <w:p w14:paraId="0073242E">
      <w:pPr>
        <w:spacing w:before="139" w:line="357" w:lineRule="auto"/>
        <w:ind w:left="29" w:right="49" w:firstLine="473"/>
        <w:rPr>
          <w:rFonts w:ascii="仿宋" w:hAnsi="仿宋" w:eastAsia="仿宋" w:cs="仿宋"/>
          <w:sz w:val="23"/>
          <w:szCs w:val="23"/>
          <w:lang w:eastAsia="zh-CN"/>
        </w:rPr>
      </w:pPr>
      <w:r>
        <w:rPr>
          <w:rFonts w:ascii="仿宋" w:hAnsi="仿宋" w:eastAsia="仿宋" w:cs="仿宋"/>
          <w:spacing w:val="11"/>
          <w:sz w:val="23"/>
          <w:szCs w:val="23"/>
          <w:lang w:eastAsia="zh-CN"/>
        </w:rPr>
        <w:t>2.11.1如果任何一方遭遇法律规定的不可抗力，致使</w:t>
      </w:r>
      <w:r>
        <w:rPr>
          <w:rFonts w:ascii="仿宋" w:hAnsi="仿宋" w:eastAsia="仿宋" w:cs="仿宋"/>
          <w:spacing w:val="10"/>
          <w:sz w:val="23"/>
          <w:szCs w:val="23"/>
          <w:lang w:eastAsia="zh-CN"/>
        </w:rPr>
        <w:t>合同履行受阻时，履</w:t>
      </w:r>
      <w:r>
        <w:rPr>
          <w:rFonts w:ascii="仿宋" w:hAnsi="仿宋" w:eastAsia="仿宋" w:cs="仿宋"/>
          <w:spacing w:val="9"/>
          <w:sz w:val="23"/>
          <w:szCs w:val="23"/>
          <w:lang w:eastAsia="zh-CN"/>
        </w:rPr>
        <w:t>行合同的期限应予延长，延长的期限应相当于不可抗力所影响的时间；</w:t>
      </w:r>
    </w:p>
    <w:p w14:paraId="256E87C3">
      <w:pPr>
        <w:spacing w:before="44" w:line="230" w:lineRule="auto"/>
        <w:ind w:left="503"/>
        <w:rPr>
          <w:rFonts w:ascii="仿宋" w:hAnsi="仿宋" w:eastAsia="仿宋" w:cs="仿宋"/>
          <w:sz w:val="23"/>
          <w:szCs w:val="23"/>
          <w:lang w:eastAsia="zh-CN"/>
        </w:rPr>
      </w:pPr>
      <w:r>
        <w:rPr>
          <w:rFonts w:ascii="仿宋" w:hAnsi="仿宋" w:eastAsia="仿宋" w:cs="仿宋"/>
          <w:spacing w:val="5"/>
          <w:sz w:val="23"/>
          <w:szCs w:val="23"/>
          <w:lang w:eastAsia="zh-CN"/>
        </w:rPr>
        <w:t>2.11.2 因不可抗力致使不能实现合同目的的，当事人可以解除合同；</w:t>
      </w:r>
    </w:p>
    <w:p w14:paraId="1B5734A2">
      <w:pPr>
        <w:spacing w:before="179" w:line="352" w:lineRule="auto"/>
        <w:ind w:left="29" w:firstLine="473"/>
        <w:rPr>
          <w:rFonts w:ascii="仿宋" w:hAnsi="仿宋" w:eastAsia="仿宋" w:cs="仿宋"/>
          <w:sz w:val="23"/>
          <w:szCs w:val="23"/>
          <w:lang w:eastAsia="zh-CN"/>
        </w:rPr>
      </w:pPr>
      <w:r>
        <w:rPr>
          <w:rFonts w:ascii="仿宋" w:hAnsi="仿宋" w:eastAsia="仿宋" w:cs="仿宋"/>
          <w:spacing w:val="9"/>
          <w:sz w:val="23"/>
          <w:szCs w:val="23"/>
          <w:lang w:eastAsia="zh-CN"/>
        </w:rPr>
        <w:t>2.11.3 因不可抗力致使合同有变更必要的，双方当事人应</w:t>
      </w:r>
      <w:r>
        <w:rPr>
          <w:rFonts w:ascii="仿宋" w:hAnsi="仿宋" w:eastAsia="仿宋" w:cs="仿宋"/>
          <w:spacing w:val="8"/>
          <w:sz w:val="23"/>
          <w:szCs w:val="23"/>
          <w:lang w:eastAsia="zh-CN"/>
        </w:rPr>
        <w:t>在</w:t>
      </w:r>
      <w:r>
        <w:rPr>
          <w:rFonts w:ascii="仿宋" w:hAnsi="仿宋" w:eastAsia="仿宋" w:cs="仿宋"/>
          <w:b/>
          <w:bCs/>
          <w:i/>
          <w:iCs/>
          <w:spacing w:val="8"/>
          <w:sz w:val="24"/>
          <w:szCs w:val="24"/>
          <w:u w:val="single"/>
          <w:lang w:eastAsia="zh-CN"/>
        </w:rPr>
        <w:t>合同专用条款</w:t>
      </w:r>
      <w:r>
        <w:rPr>
          <w:rFonts w:ascii="仿宋" w:hAnsi="仿宋" w:eastAsia="仿宋" w:cs="仿宋"/>
          <w:spacing w:val="8"/>
          <w:sz w:val="23"/>
          <w:szCs w:val="23"/>
          <w:lang w:eastAsia="zh-CN"/>
        </w:rPr>
        <w:t>约定时间内以书面形式变更合同；</w:t>
      </w:r>
    </w:p>
    <w:p w14:paraId="32DFAF8A">
      <w:pPr>
        <w:spacing w:before="39" w:line="354" w:lineRule="auto"/>
        <w:ind w:left="44" w:right="44" w:firstLine="458"/>
        <w:jc w:val="both"/>
        <w:rPr>
          <w:rFonts w:ascii="仿宋" w:hAnsi="仿宋" w:eastAsia="仿宋" w:cs="仿宋"/>
          <w:sz w:val="23"/>
          <w:szCs w:val="23"/>
          <w:lang w:eastAsia="zh-CN"/>
        </w:rPr>
      </w:pPr>
      <w:r>
        <w:rPr>
          <w:rFonts w:ascii="仿宋" w:hAnsi="仿宋" w:eastAsia="仿宋" w:cs="仿宋"/>
          <w:spacing w:val="8"/>
          <w:sz w:val="23"/>
          <w:szCs w:val="23"/>
          <w:lang w:eastAsia="zh-CN"/>
        </w:rPr>
        <w:t>2.11.4受不可抗力影响的一方在不可抗力发生后，应在</w:t>
      </w:r>
      <w:r>
        <w:rPr>
          <w:rFonts w:ascii="仿宋" w:hAnsi="仿宋" w:eastAsia="仿宋" w:cs="仿宋"/>
          <w:b/>
          <w:bCs/>
          <w:i/>
          <w:iCs/>
          <w:spacing w:val="8"/>
          <w:sz w:val="24"/>
          <w:szCs w:val="24"/>
          <w:u w:val="single"/>
          <w:lang w:eastAsia="zh-CN"/>
        </w:rPr>
        <w:t>合同专用条款</w:t>
      </w:r>
      <w:r>
        <w:rPr>
          <w:rFonts w:ascii="仿宋" w:hAnsi="仿宋" w:eastAsia="仿宋" w:cs="仿宋"/>
          <w:spacing w:val="8"/>
          <w:sz w:val="23"/>
          <w:szCs w:val="23"/>
          <w:lang w:eastAsia="zh-CN"/>
        </w:rPr>
        <w:t>约定</w:t>
      </w:r>
      <w:r>
        <w:rPr>
          <w:rFonts w:ascii="仿宋" w:hAnsi="仿宋" w:eastAsia="仿宋" w:cs="仿宋"/>
          <w:spacing w:val="4"/>
          <w:sz w:val="23"/>
          <w:szCs w:val="23"/>
          <w:lang w:eastAsia="zh-CN"/>
        </w:rPr>
        <w:t>时间内以书面形式通知对方当事人，并在</w:t>
      </w:r>
      <w:r>
        <w:rPr>
          <w:rFonts w:ascii="仿宋" w:hAnsi="仿宋" w:eastAsia="仿宋" w:cs="仿宋"/>
          <w:b/>
          <w:bCs/>
          <w:i/>
          <w:iCs/>
          <w:spacing w:val="4"/>
          <w:sz w:val="24"/>
          <w:szCs w:val="24"/>
          <w:u w:val="single"/>
          <w:lang w:eastAsia="zh-CN"/>
        </w:rPr>
        <w:t>合同专用条款</w:t>
      </w:r>
      <w:r>
        <w:rPr>
          <w:rFonts w:ascii="仿宋" w:hAnsi="仿宋" w:eastAsia="仿宋" w:cs="仿宋"/>
          <w:spacing w:val="4"/>
          <w:sz w:val="23"/>
          <w:szCs w:val="23"/>
          <w:lang w:eastAsia="zh-CN"/>
        </w:rPr>
        <w:t>约定时间内，将有关部门</w:t>
      </w:r>
      <w:r>
        <w:rPr>
          <w:rFonts w:ascii="仿宋" w:hAnsi="仿宋" w:eastAsia="仿宋" w:cs="仿宋"/>
          <w:spacing w:val="7"/>
          <w:sz w:val="23"/>
          <w:szCs w:val="23"/>
          <w:lang w:eastAsia="zh-CN"/>
        </w:rPr>
        <w:t>出具的证明文件送达对方当事人。</w:t>
      </w:r>
    </w:p>
    <w:p w14:paraId="76A7B0C8">
      <w:pPr>
        <w:spacing w:before="167" w:line="229" w:lineRule="auto"/>
        <w:ind w:left="18"/>
        <w:outlineLvl w:val="2"/>
        <w:rPr>
          <w:rFonts w:ascii="仿宋" w:hAnsi="仿宋" w:eastAsia="仿宋" w:cs="仿宋"/>
          <w:sz w:val="29"/>
          <w:szCs w:val="29"/>
          <w:lang w:eastAsia="zh-CN"/>
        </w:rPr>
      </w:pPr>
      <w:bookmarkStart w:id="124" w:name="_Toc7520"/>
      <w:r>
        <w:rPr>
          <w:rFonts w:ascii="Times New Roman" w:hAnsi="Times New Roman" w:eastAsia="Times New Roman" w:cs="Times New Roman"/>
          <w:b/>
          <w:bCs/>
          <w:sz w:val="29"/>
          <w:szCs w:val="29"/>
          <w:lang w:eastAsia="zh-CN"/>
        </w:rPr>
        <w:t>2.12</w:t>
      </w:r>
      <w:r>
        <w:rPr>
          <w:rFonts w:ascii="仿宋" w:hAnsi="仿宋" w:eastAsia="仿宋" w:cs="仿宋"/>
          <w:b/>
          <w:bCs/>
          <w:sz w:val="29"/>
          <w:szCs w:val="29"/>
          <w:lang w:eastAsia="zh-CN"/>
        </w:rPr>
        <w:t>税费</w:t>
      </w:r>
      <w:bookmarkEnd w:id="124"/>
    </w:p>
    <w:p w14:paraId="188BBFD3">
      <w:pPr>
        <w:spacing w:before="258" w:line="230" w:lineRule="auto"/>
        <w:ind w:left="516"/>
        <w:rPr>
          <w:rFonts w:ascii="仿宋" w:hAnsi="仿宋" w:eastAsia="仿宋" w:cs="仿宋"/>
          <w:sz w:val="23"/>
          <w:szCs w:val="23"/>
          <w:lang w:eastAsia="zh-CN"/>
        </w:rPr>
      </w:pPr>
      <w:r>
        <w:rPr>
          <w:rFonts w:ascii="仿宋" w:hAnsi="仿宋" w:eastAsia="仿宋" w:cs="仿宋"/>
          <w:spacing w:val="8"/>
          <w:sz w:val="23"/>
          <w:szCs w:val="23"/>
          <w:lang w:eastAsia="zh-CN"/>
        </w:rPr>
        <w:t>与合同有关的一切税费，均按照中华人民共和国法律的相关规定缴</w:t>
      </w:r>
      <w:r>
        <w:rPr>
          <w:rFonts w:ascii="仿宋" w:hAnsi="仿宋" w:eastAsia="仿宋" w:cs="仿宋"/>
          <w:spacing w:val="7"/>
          <w:sz w:val="23"/>
          <w:szCs w:val="23"/>
          <w:lang w:eastAsia="zh-CN"/>
        </w:rPr>
        <w:t>纳。</w:t>
      </w:r>
    </w:p>
    <w:p w14:paraId="5E9E823C">
      <w:pPr>
        <w:spacing w:before="248" w:line="230" w:lineRule="auto"/>
        <w:ind w:left="18"/>
        <w:outlineLvl w:val="2"/>
        <w:rPr>
          <w:rFonts w:ascii="仿宋" w:hAnsi="仿宋" w:eastAsia="仿宋" w:cs="仿宋"/>
          <w:sz w:val="29"/>
          <w:szCs w:val="29"/>
          <w:lang w:eastAsia="zh-CN"/>
        </w:rPr>
      </w:pPr>
      <w:bookmarkStart w:id="125" w:name="bookmark88"/>
      <w:bookmarkEnd w:id="125"/>
      <w:bookmarkStart w:id="126" w:name="_Toc32459"/>
      <w:r>
        <w:rPr>
          <w:rFonts w:ascii="Times New Roman" w:hAnsi="Times New Roman" w:eastAsia="Times New Roman" w:cs="Times New Roman"/>
          <w:b/>
          <w:bCs/>
          <w:spacing w:val="-1"/>
          <w:sz w:val="29"/>
          <w:szCs w:val="29"/>
          <w:lang w:eastAsia="zh-CN"/>
        </w:rPr>
        <w:t>2.13</w:t>
      </w:r>
      <w:r>
        <w:rPr>
          <w:rFonts w:ascii="仿宋" w:hAnsi="仿宋" w:eastAsia="仿宋" w:cs="仿宋"/>
          <w:b/>
          <w:bCs/>
          <w:spacing w:val="-1"/>
          <w:sz w:val="29"/>
          <w:szCs w:val="29"/>
          <w:lang w:eastAsia="zh-CN"/>
        </w:rPr>
        <w:t>乙方破产</w:t>
      </w:r>
      <w:bookmarkEnd w:id="126"/>
    </w:p>
    <w:p w14:paraId="2E3C10A7">
      <w:pPr>
        <w:spacing w:before="255" w:line="313" w:lineRule="auto"/>
        <w:ind w:left="29" w:right="49" w:firstLine="479"/>
        <w:jc w:val="both"/>
        <w:rPr>
          <w:rFonts w:ascii="仿宋" w:hAnsi="仿宋" w:eastAsia="仿宋" w:cs="仿宋"/>
          <w:sz w:val="23"/>
          <w:szCs w:val="23"/>
          <w:lang w:eastAsia="zh-CN"/>
        </w:rPr>
      </w:pPr>
      <w:r>
        <w:rPr>
          <w:rFonts w:ascii="仿宋" w:hAnsi="仿宋" w:eastAsia="仿宋" w:cs="仿宋"/>
          <w:spacing w:val="7"/>
          <w:sz w:val="23"/>
          <w:szCs w:val="23"/>
          <w:lang w:eastAsia="zh-CN"/>
        </w:rPr>
        <w:t>如果乙方破产导致合同无法履行时，甲方可以书面形式</w:t>
      </w:r>
      <w:r>
        <w:rPr>
          <w:rFonts w:ascii="仿宋" w:hAnsi="仿宋" w:eastAsia="仿宋" w:cs="仿宋"/>
          <w:spacing w:val="6"/>
          <w:sz w:val="23"/>
          <w:szCs w:val="23"/>
          <w:lang w:eastAsia="zh-CN"/>
        </w:rPr>
        <w:t>通知乙方终止合同且</w:t>
      </w:r>
      <w:r>
        <w:rPr>
          <w:rFonts w:ascii="仿宋" w:hAnsi="仿宋" w:eastAsia="仿宋" w:cs="仿宋"/>
          <w:spacing w:val="7"/>
          <w:sz w:val="23"/>
          <w:szCs w:val="23"/>
          <w:lang w:eastAsia="zh-CN"/>
        </w:rPr>
        <w:t>不给予乙方任何补偿和赔偿，但合同的终止不损害或不影响甲方已经采取</w:t>
      </w:r>
      <w:r>
        <w:rPr>
          <w:rFonts w:ascii="仿宋" w:hAnsi="仿宋" w:eastAsia="仿宋" w:cs="仿宋"/>
          <w:spacing w:val="6"/>
          <w:sz w:val="23"/>
          <w:szCs w:val="23"/>
          <w:lang w:eastAsia="zh-CN"/>
        </w:rPr>
        <w:t>或将要</w:t>
      </w:r>
      <w:r>
        <w:rPr>
          <w:rFonts w:ascii="仿宋" w:hAnsi="仿宋" w:eastAsia="仿宋" w:cs="仿宋"/>
          <w:spacing w:val="9"/>
          <w:sz w:val="23"/>
          <w:szCs w:val="23"/>
          <w:lang w:eastAsia="zh-CN"/>
        </w:rPr>
        <w:t>采取的任何要求乙方支付违约金、赔偿损失等的行动或补救措施的权利。</w:t>
      </w:r>
    </w:p>
    <w:p w14:paraId="3928C893">
      <w:pPr>
        <w:spacing w:line="313" w:lineRule="auto"/>
        <w:rPr>
          <w:rFonts w:ascii="仿宋" w:hAnsi="仿宋" w:eastAsia="仿宋" w:cs="仿宋"/>
          <w:sz w:val="23"/>
          <w:szCs w:val="23"/>
          <w:lang w:eastAsia="zh-CN"/>
        </w:rPr>
        <w:sectPr>
          <w:footerReference r:id="rId21" w:type="default"/>
          <w:pgSz w:w="11906" w:h="16838"/>
          <w:pgMar w:top="1423" w:right="1747" w:bottom="1158" w:left="1785" w:header="0" w:footer="988" w:gutter="0"/>
          <w:pgNumType w:fmt="decimal"/>
          <w:cols w:space="720" w:num="1"/>
        </w:sectPr>
      </w:pPr>
    </w:p>
    <w:p w14:paraId="132F4592">
      <w:pPr>
        <w:spacing w:before="61" w:line="229" w:lineRule="auto"/>
        <w:ind w:left="18"/>
        <w:outlineLvl w:val="2"/>
        <w:rPr>
          <w:rFonts w:ascii="仿宋" w:hAnsi="仿宋" w:eastAsia="仿宋" w:cs="仿宋"/>
          <w:sz w:val="29"/>
          <w:szCs w:val="29"/>
          <w:lang w:eastAsia="zh-CN"/>
        </w:rPr>
      </w:pPr>
      <w:bookmarkStart w:id="127" w:name="bookmark90"/>
      <w:bookmarkEnd w:id="127"/>
      <w:bookmarkStart w:id="128" w:name="_Toc15115"/>
      <w:r>
        <w:rPr>
          <w:rFonts w:ascii="Times New Roman" w:hAnsi="Times New Roman" w:eastAsia="Times New Roman" w:cs="Times New Roman"/>
          <w:b/>
          <w:bCs/>
          <w:spacing w:val="3"/>
          <w:sz w:val="29"/>
          <w:szCs w:val="29"/>
          <w:lang w:eastAsia="zh-CN"/>
        </w:rPr>
        <w:t>2.14</w:t>
      </w:r>
      <w:r>
        <w:rPr>
          <w:rFonts w:ascii="仿宋" w:hAnsi="仿宋" w:eastAsia="仿宋" w:cs="仿宋"/>
          <w:b/>
          <w:bCs/>
          <w:spacing w:val="3"/>
          <w:sz w:val="29"/>
          <w:szCs w:val="29"/>
          <w:lang w:eastAsia="zh-CN"/>
        </w:rPr>
        <w:t>合同中止、终止</w:t>
      </w:r>
      <w:bookmarkEnd w:id="128"/>
    </w:p>
    <w:p w14:paraId="5DD646DF">
      <w:pPr>
        <w:spacing w:before="255" w:line="231" w:lineRule="auto"/>
        <w:ind w:left="503"/>
        <w:rPr>
          <w:rFonts w:ascii="仿宋" w:hAnsi="仿宋" w:eastAsia="仿宋" w:cs="仿宋"/>
          <w:sz w:val="23"/>
          <w:szCs w:val="23"/>
          <w:lang w:eastAsia="zh-CN"/>
        </w:rPr>
      </w:pPr>
      <w:r>
        <w:rPr>
          <w:rFonts w:ascii="仿宋" w:hAnsi="仿宋" w:eastAsia="仿宋" w:cs="仿宋"/>
          <w:spacing w:val="5"/>
          <w:sz w:val="23"/>
          <w:szCs w:val="23"/>
          <w:lang w:eastAsia="zh-CN"/>
        </w:rPr>
        <w:t>2.14.1双方当事人不得擅自中止或者终止合同；</w:t>
      </w:r>
    </w:p>
    <w:p w14:paraId="5CF3F585">
      <w:pPr>
        <w:spacing w:before="116" w:line="314" w:lineRule="auto"/>
        <w:ind w:left="28" w:right="31" w:firstLine="474"/>
        <w:rPr>
          <w:rFonts w:ascii="仿宋" w:hAnsi="仿宋" w:eastAsia="仿宋" w:cs="仿宋"/>
          <w:sz w:val="23"/>
          <w:szCs w:val="23"/>
          <w:lang w:eastAsia="zh-CN"/>
        </w:rPr>
      </w:pPr>
      <w:r>
        <w:rPr>
          <w:rFonts w:ascii="仿宋" w:hAnsi="仿宋" w:eastAsia="仿宋" w:cs="仿宋"/>
          <w:spacing w:val="11"/>
          <w:sz w:val="23"/>
          <w:szCs w:val="23"/>
          <w:lang w:eastAsia="zh-CN"/>
        </w:rPr>
        <w:t>2.14.2合同继续履行将损害国家利益和社</w:t>
      </w:r>
      <w:r>
        <w:rPr>
          <w:rFonts w:ascii="仿宋" w:hAnsi="仿宋" w:eastAsia="仿宋" w:cs="仿宋"/>
          <w:spacing w:val="10"/>
          <w:sz w:val="23"/>
          <w:szCs w:val="23"/>
          <w:lang w:eastAsia="zh-CN"/>
        </w:rPr>
        <w:t>会公共利益的，双方当事人应当</w:t>
      </w:r>
      <w:r>
        <w:rPr>
          <w:rFonts w:ascii="仿宋" w:hAnsi="仿宋" w:eastAsia="仿宋" w:cs="仿宋"/>
          <w:spacing w:val="8"/>
          <w:sz w:val="23"/>
          <w:szCs w:val="23"/>
          <w:lang w:eastAsia="zh-CN"/>
        </w:rPr>
        <w:t>中止或者终止合同。有过错的一方应当承担赔偿责任，双方当事人都有过</w:t>
      </w:r>
      <w:r>
        <w:rPr>
          <w:rFonts w:ascii="仿宋" w:hAnsi="仿宋" w:eastAsia="仿宋" w:cs="仿宋"/>
          <w:spacing w:val="7"/>
          <w:sz w:val="23"/>
          <w:szCs w:val="23"/>
          <w:lang w:eastAsia="zh-CN"/>
        </w:rPr>
        <w:t>错的，</w:t>
      </w:r>
      <w:r>
        <w:rPr>
          <w:rFonts w:ascii="仿宋" w:hAnsi="仿宋" w:eastAsia="仿宋" w:cs="仿宋"/>
          <w:spacing w:val="4"/>
          <w:sz w:val="23"/>
          <w:szCs w:val="23"/>
          <w:lang w:eastAsia="zh-CN"/>
        </w:rPr>
        <w:t>各自承担相应的责任。</w:t>
      </w:r>
    </w:p>
    <w:p w14:paraId="2F6256BF">
      <w:pPr>
        <w:spacing w:before="170" w:line="227" w:lineRule="auto"/>
        <w:ind w:left="18"/>
        <w:outlineLvl w:val="2"/>
        <w:rPr>
          <w:rFonts w:ascii="仿宋" w:hAnsi="仿宋" w:eastAsia="仿宋" w:cs="仿宋"/>
          <w:sz w:val="29"/>
          <w:szCs w:val="29"/>
          <w:lang w:eastAsia="zh-CN"/>
        </w:rPr>
      </w:pPr>
      <w:bookmarkStart w:id="129" w:name="bookmark92"/>
      <w:bookmarkEnd w:id="129"/>
      <w:bookmarkStart w:id="130" w:name="_Toc23156"/>
      <w:r>
        <w:rPr>
          <w:rFonts w:ascii="Times New Roman" w:hAnsi="Times New Roman" w:eastAsia="Times New Roman" w:cs="Times New Roman"/>
          <w:b/>
          <w:bCs/>
          <w:spacing w:val="2"/>
          <w:sz w:val="29"/>
          <w:szCs w:val="29"/>
          <w:lang w:eastAsia="zh-CN"/>
        </w:rPr>
        <w:t>2.15</w:t>
      </w:r>
      <w:r>
        <w:rPr>
          <w:rFonts w:ascii="仿宋" w:hAnsi="仿宋" w:eastAsia="仿宋" w:cs="仿宋"/>
          <w:b/>
          <w:bCs/>
          <w:spacing w:val="2"/>
          <w:sz w:val="29"/>
          <w:szCs w:val="29"/>
          <w:lang w:eastAsia="zh-CN"/>
        </w:rPr>
        <w:t>检验和验收</w:t>
      </w:r>
      <w:bookmarkEnd w:id="130"/>
    </w:p>
    <w:p w14:paraId="752E326B">
      <w:pPr>
        <w:spacing w:before="259" w:line="297" w:lineRule="auto"/>
        <w:ind w:left="23" w:right="13" w:firstLine="479"/>
        <w:rPr>
          <w:rFonts w:ascii="仿宋" w:hAnsi="仿宋" w:eastAsia="仿宋" w:cs="仿宋"/>
          <w:sz w:val="23"/>
          <w:szCs w:val="23"/>
          <w:lang w:eastAsia="zh-CN"/>
        </w:rPr>
      </w:pPr>
      <w:r>
        <w:rPr>
          <w:rFonts w:ascii="仿宋" w:hAnsi="仿宋" w:eastAsia="仿宋" w:cs="仿宋"/>
          <w:spacing w:val="7"/>
          <w:sz w:val="23"/>
          <w:szCs w:val="23"/>
          <w:lang w:eastAsia="zh-CN"/>
        </w:rPr>
        <w:t>2.15.1乙方按照</w:t>
      </w:r>
      <w:r>
        <w:rPr>
          <w:rFonts w:ascii="仿宋" w:hAnsi="仿宋" w:eastAsia="仿宋" w:cs="仿宋"/>
          <w:b/>
          <w:bCs/>
          <w:i/>
          <w:iCs/>
          <w:spacing w:val="7"/>
          <w:sz w:val="24"/>
          <w:szCs w:val="24"/>
          <w:u w:val="single"/>
          <w:lang w:eastAsia="zh-CN"/>
        </w:rPr>
        <w:t>合同专用条款</w:t>
      </w:r>
      <w:r>
        <w:rPr>
          <w:rFonts w:ascii="仿宋" w:hAnsi="仿宋" w:eastAsia="仿宋" w:cs="仿宋"/>
          <w:spacing w:val="7"/>
          <w:sz w:val="23"/>
          <w:szCs w:val="23"/>
          <w:lang w:eastAsia="zh-CN"/>
        </w:rPr>
        <w:t>的约定，定期提交服务报告，甲方按照</w:t>
      </w:r>
      <w:r>
        <w:rPr>
          <w:rFonts w:ascii="仿宋" w:hAnsi="仿宋" w:eastAsia="仿宋" w:cs="仿宋"/>
          <w:b/>
          <w:bCs/>
          <w:i/>
          <w:iCs/>
          <w:spacing w:val="7"/>
          <w:sz w:val="24"/>
          <w:szCs w:val="24"/>
          <w:u w:val="single"/>
          <w:lang w:eastAsia="zh-CN"/>
        </w:rPr>
        <w:t>合同</w:t>
      </w:r>
      <w:r>
        <w:rPr>
          <w:rFonts w:ascii="仿宋" w:hAnsi="仿宋" w:eastAsia="仿宋" w:cs="仿宋"/>
          <w:b/>
          <w:bCs/>
          <w:i/>
          <w:iCs/>
          <w:spacing w:val="5"/>
          <w:sz w:val="24"/>
          <w:szCs w:val="24"/>
          <w:u w:val="single"/>
          <w:lang w:eastAsia="zh-CN"/>
        </w:rPr>
        <w:t>专用条款</w:t>
      </w:r>
      <w:r>
        <w:rPr>
          <w:rFonts w:ascii="仿宋" w:hAnsi="仿宋" w:eastAsia="仿宋" w:cs="仿宋"/>
          <w:spacing w:val="5"/>
          <w:sz w:val="23"/>
          <w:szCs w:val="23"/>
          <w:lang w:eastAsia="zh-CN"/>
        </w:rPr>
        <w:t>的约定进行定期验收；</w:t>
      </w:r>
    </w:p>
    <w:p w14:paraId="4B477763">
      <w:pPr>
        <w:spacing w:before="38" w:line="316" w:lineRule="auto"/>
        <w:ind w:left="33" w:right="65" w:firstLine="469"/>
        <w:jc w:val="both"/>
        <w:rPr>
          <w:rFonts w:ascii="仿宋" w:hAnsi="仿宋" w:eastAsia="仿宋" w:cs="仿宋"/>
          <w:sz w:val="23"/>
          <w:szCs w:val="23"/>
          <w:lang w:eastAsia="zh-CN"/>
        </w:rPr>
      </w:pPr>
      <w:r>
        <w:rPr>
          <w:rFonts w:ascii="仿宋" w:hAnsi="仿宋" w:eastAsia="仿宋" w:cs="仿宋"/>
          <w:spacing w:val="9"/>
          <w:sz w:val="23"/>
          <w:szCs w:val="23"/>
          <w:lang w:eastAsia="zh-CN"/>
        </w:rPr>
        <w:t>2.15.2合同期满或者履行完毕后，甲方有权组织（包</w:t>
      </w:r>
      <w:r>
        <w:rPr>
          <w:rFonts w:ascii="仿宋" w:hAnsi="仿宋" w:eastAsia="仿宋" w:cs="仿宋"/>
          <w:spacing w:val="8"/>
          <w:sz w:val="23"/>
          <w:szCs w:val="23"/>
          <w:lang w:eastAsia="zh-CN"/>
        </w:rPr>
        <w:t>括依法邀请国家认可</w:t>
      </w:r>
      <w:r>
        <w:rPr>
          <w:rFonts w:ascii="仿宋" w:hAnsi="仿宋" w:eastAsia="仿宋" w:cs="仿宋"/>
          <w:spacing w:val="7"/>
          <w:sz w:val="23"/>
          <w:szCs w:val="23"/>
          <w:lang w:eastAsia="zh-CN"/>
        </w:rPr>
        <w:t>的质量检测机构参加）对乙方履约的验收，即：按照合同约定的</w:t>
      </w:r>
      <w:r>
        <w:rPr>
          <w:rFonts w:ascii="仿宋" w:hAnsi="仿宋" w:eastAsia="仿宋" w:cs="仿宋"/>
          <w:spacing w:val="6"/>
          <w:sz w:val="23"/>
          <w:szCs w:val="23"/>
          <w:lang w:eastAsia="zh-CN"/>
        </w:rPr>
        <w:t>标准，组织对乙</w:t>
      </w:r>
      <w:r>
        <w:rPr>
          <w:rFonts w:ascii="仿宋" w:hAnsi="仿宋" w:eastAsia="仿宋" w:cs="仿宋"/>
          <w:spacing w:val="7"/>
          <w:sz w:val="23"/>
          <w:szCs w:val="23"/>
          <w:lang w:eastAsia="zh-CN"/>
        </w:rPr>
        <w:t>方履约情况的验收，并出具验收书；向社会公众提供的公共服务</w:t>
      </w:r>
      <w:r>
        <w:rPr>
          <w:rFonts w:ascii="仿宋" w:hAnsi="仿宋" w:eastAsia="仿宋" w:cs="仿宋"/>
          <w:spacing w:val="6"/>
          <w:sz w:val="23"/>
          <w:szCs w:val="23"/>
          <w:lang w:eastAsia="zh-CN"/>
        </w:rPr>
        <w:t>项目，验收时应</w:t>
      </w:r>
      <w:r>
        <w:rPr>
          <w:rFonts w:ascii="仿宋" w:hAnsi="仿宋" w:eastAsia="仿宋" w:cs="仿宋"/>
          <w:spacing w:val="7"/>
          <w:sz w:val="23"/>
          <w:szCs w:val="23"/>
          <w:lang w:eastAsia="zh-CN"/>
        </w:rPr>
        <w:t>当邀请服务对象参与并出具意见，验收结果应当向社会公告；</w:t>
      </w:r>
    </w:p>
    <w:p w14:paraId="23BBAB9E">
      <w:pPr>
        <w:spacing w:before="40" w:line="298" w:lineRule="auto"/>
        <w:ind w:left="23" w:right="20" w:firstLine="479"/>
        <w:rPr>
          <w:rFonts w:ascii="仿宋" w:hAnsi="仿宋" w:eastAsia="仿宋" w:cs="仿宋"/>
          <w:sz w:val="24"/>
          <w:szCs w:val="24"/>
          <w:lang w:eastAsia="zh-CN"/>
        </w:rPr>
      </w:pPr>
      <w:r>
        <w:rPr>
          <w:rFonts w:ascii="仿宋" w:hAnsi="仿宋" w:eastAsia="仿宋" w:cs="仿宋"/>
          <w:spacing w:val="11"/>
          <w:sz w:val="23"/>
          <w:szCs w:val="23"/>
          <w:lang w:eastAsia="zh-CN"/>
        </w:rPr>
        <w:t>2.15.3检验和验收标准、程序等具体内容以及前述验收书的效力详见</w:t>
      </w:r>
      <w:r>
        <w:rPr>
          <w:rFonts w:ascii="仿宋" w:hAnsi="仿宋" w:eastAsia="仿宋" w:cs="仿宋"/>
          <w:b/>
          <w:bCs/>
          <w:i/>
          <w:iCs/>
          <w:spacing w:val="11"/>
          <w:sz w:val="24"/>
          <w:szCs w:val="24"/>
          <w:u w:val="single"/>
          <w:lang w:eastAsia="zh-CN"/>
        </w:rPr>
        <w:t>合同</w:t>
      </w:r>
      <w:r>
        <w:rPr>
          <w:rFonts w:ascii="仿宋" w:hAnsi="仿宋" w:eastAsia="仿宋" w:cs="仿宋"/>
          <w:b/>
          <w:bCs/>
          <w:i/>
          <w:iCs/>
          <w:spacing w:val="5"/>
          <w:sz w:val="24"/>
          <w:szCs w:val="24"/>
          <w:u w:val="single"/>
          <w:lang w:eastAsia="zh-CN"/>
        </w:rPr>
        <w:t>专用条款</w:t>
      </w:r>
      <w:r>
        <w:rPr>
          <w:rFonts w:ascii="仿宋" w:hAnsi="仿宋" w:eastAsia="仿宋" w:cs="仿宋"/>
          <w:i/>
          <w:iCs/>
          <w:spacing w:val="5"/>
          <w:sz w:val="24"/>
          <w:szCs w:val="24"/>
          <w:lang w:eastAsia="zh-CN"/>
        </w:rPr>
        <w:t>。</w:t>
      </w:r>
    </w:p>
    <w:p w14:paraId="6427B311">
      <w:pPr>
        <w:spacing w:before="165" w:line="230" w:lineRule="auto"/>
        <w:ind w:left="18"/>
        <w:outlineLvl w:val="2"/>
        <w:rPr>
          <w:rFonts w:ascii="仿宋" w:hAnsi="仿宋" w:eastAsia="仿宋" w:cs="仿宋"/>
          <w:sz w:val="29"/>
          <w:szCs w:val="29"/>
          <w:lang w:eastAsia="zh-CN"/>
        </w:rPr>
      </w:pPr>
      <w:bookmarkStart w:id="131" w:name="bookmark94"/>
      <w:bookmarkEnd w:id="131"/>
      <w:bookmarkStart w:id="132" w:name="_Toc24233"/>
      <w:r>
        <w:rPr>
          <w:rFonts w:ascii="Times New Roman" w:hAnsi="Times New Roman" w:eastAsia="Times New Roman" w:cs="Times New Roman"/>
          <w:b/>
          <w:bCs/>
          <w:spacing w:val="2"/>
          <w:sz w:val="29"/>
          <w:szCs w:val="29"/>
          <w:lang w:eastAsia="zh-CN"/>
        </w:rPr>
        <w:t>2.16</w:t>
      </w:r>
      <w:r>
        <w:rPr>
          <w:rFonts w:ascii="仿宋" w:hAnsi="仿宋" w:eastAsia="仿宋" w:cs="仿宋"/>
          <w:b/>
          <w:bCs/>
          <w:spacing w:val="2"/>
          <w:sz w:val="29"/>
          <w:szCs w:val="29"/>
          <w:lang w:eastAsia="zh-CN"/>
        </w:rPr>
        <w:t>通知和送达</w:t>
      </w:r>
      <w:bookmarkEnd w:id="132"/>
    </w:p>
    <w:p w14:paraId="57E7BE32">
      <w:pPr>
        <w:spacing w:before="254" w:line="317" w:lineRule="auto"/>
        <w:ind w:left="24" w:right="65" w:firstLine="478"/>
        <w:jc w:val="both"/>
        <w:rPr>
          <w:rFonts w:ascii="仿宋" w:hAnsi="仿宋" w:eastAsia="仿宋" w:cs="仿宋"/>
          <w:sz w:val="23"/>
          <w:szCs w:val="23"/>
          <w:lang w:eastAsia="zh-CN"/>
        </w:rPr>
      </w:pPr>
      <w:r>
        <w:rPr>
          <w:rFonts w:ascii="仿宋" w:hAnsi="仿宋" w:eastAsia="仿宋" w:cs="仿宋"/>
          <w:spacing w:val="11"/>
          <w:sz w:val="23"/>
          <w:szCs w:val="23"/>
          <w:lang w:eastAsia="zh-CN"/>
        </w:rPr>
        <w:t>2.16.1任何一方因履行合同而以合同第一部分尾部所列明</w:t>
      </w:r>
      <w:r>
        <w:rPr>
          <w:rFonts w:ascii="仿宋" w:hAnsi="仿宋" w:eastAsia="仿宋" w:cs="仿宋"/>
          <w:spacing w:val="10"/>
          <w:sz w:val="23"/>
          <w:szCs w:val="23"/>
          <w:lang w:eastAsia="zh-CN"/>
        </w:rPr>
        <w:t>的</w:t>
      </w:r>
      <w:r>
        <w:rPr>
          <w:rFonts w:ascii="仿宋" w:hAnsi="仿宋" w:eastAsia="仿宋" w:cs="仿宋"/>
          <w:spacing w:val="10"/>
          <w:sz w:val="23"/>
          <w:szCs w:val="23"/>
          <w:u w:val="single"/>
          <w:lang w:eastAsia="zh-CN"/>
        </w:rPr>
        <w:t>合同履行地</w:t>
      </w:r>
      <w:r>
        <w:rPr>
          <w:rFonts w:ascii="仿宋" w:hAnsi="仿宋" w:eastAsia="仿宋" w:cs="仿宋"/>
          <w:spacing w:val="10"/>
          <w:sz w:val="23"/>
          <w:szCs w:val="23"/>
          <w:lang w:eastAsia="zh-CN"/>
        </w:rPr>
        <w:t>发</w:t>
      </w:r>
      <w:r>
        <w:rPr>
          <w:rFonts w:ascii="仿宋" w:hAnsi="仿宋" w:eastAsia="仿宋" w:cs="仿宋"/>
          <w:spacing w:val="7"/>
          <w:sz w:val="23"/>
          <w:szCs w:val="23"/>
          <w:lang w:eastAsia="zh-CN"/>
        </w:rPr>
        <w:t>出的所有通知、文件、材料，均视为已向对方当事人送达；任何一方变更上述送</w:t>
      </w:r>
      <w:r>
        <w:rPr>
          <w:rFonts w:ascii="仿宋" w:hAnsi="仿宋" w:eastAsia="仿宋" w:cs="仿宋"/>
          <w:spacing w:val="6"/>
          <w:sz w:val="23"/>
          <w:szCs w:val="23"/>
          <w:lang w:eastAsia="zh-CN"/>
        </w:rPr>
        <w:t>达方式或者地址的，应于</w:t>
      </w:r>
      <w:r>
        <w:rPr>
          <w:rFonts w:ascii="仿宋" w:hAnsi="仿宋" w:eastAsia="仿宋" w:cs="仿宋"/>
          <w:spacing w:val="6"/>
          <w:sz w:val="23"/>
          <w:szCs w:val="23"/>
          <w:u w:val="single"/>
          <w:lang w:eastAsia="zh-CN"/>
        </w:rPr>
        <w:t>7</w:t>
      </w:r>
      <w:r>
        <w:rPr>
          <w:rFonts w:ascii="仿宋" w:hAnsi="仿宋" w:eastAsia="仿宋" w:cs="仿宋"/>
          <w:spacing w:val="6"/>
          <w:sz w:val="23"/>
          <w:szCs w:val="23"/>
          <w:lang w:eastAsia="zh-CN"/>
        </w:rPr>
        <w:t>个工作日内书面通知对方当事人，在对方当事人收到</w:t>
      </w:r>
      <w:r>
        <w:rPr>
          <w:rFonts w:ascii="仿宋" w:hAnsi="仿宋" w:eastAsia="仿宋" w:cs="仿宋"/>
          <w:spacing w:val="8"/>
          <w:sz w:val="23"/>
          <w:szCs w:val="23"/>
          <w:lang w:eastAsia="zh-CN"/>
        </w:rPr>
        <w:t>有关变更通知之前，变更前的约定送达方式或者地址仍视为有效。</w:t>
      </w:r>
    </w:p>
    <w:p w14:paraId="488706DB">
      <w:pPr>
        <w:spacing w:before="40" w:line="314" w:lineRule="auto"/>
        <w:ind w:left="41" w:right="34" w:firstLine="461"/>
        <w:jc w:val="both"/>
        <w:rPr>
          <w:rFonts w:ascii="仿宋" w:hAnsi="仿宋" w:eastAsia="仿宋" w:cs="仿宋"/>
          <w:sz w:val="23"/>
          <w:szCs w:val="23"/>
          <w:lang w:eastAsia="zh-CN"/>
        </w:rPr>
      </w:pPr>
      <w:r>
        <w:rPr>
          <w:rFonts w:ascii="仿宋" w:hAnsi="仿宋" w:eastAsia="仿宋" w:cs="仿宋"/>
          <w:spacing w:val="8"/>
          <w:sz w:val="23"/>
          <w:szCs w:val="23"/>
          <w:lang w:eastAsia="zh-CN"/>
        </w:rPr>
        <w:t>2.16.2 以当面交付方式送达的，交付之时视为送达；以电子邮件方式送达</w:t>
      </w:r>
      <w:r>
        <w:rPr>
          <w:rFonts w:ascii="仿宋" w:hAnsi="仿宋" w:eastAsia="仿宋" w:cs="仿宋"/>
          <w:spacing w:val="7"/>
          <w:sz w:val="23"/>
          <w:szCs w:val="23"/>
          <w:lang w:eastAsia="zh-CN"/>
        </w:rPr>
        <w:t>的，发出电子邮件之时视为送达；以传真方式送达的，发出传真之时视为送达；以邮寄方式送达的，邮件挂号寄出或者交邮之日之次日视为送达。</w:t>
      </w:r>
    </w:p>
    <w:p w14:paraId="4C509F35">
      <w:pPr>
        <w:spacing w:before="170" w:line="229" w:lineRule="auto"/>
        <w:ind w:left="18"/>
        <w:outlineLvl w:val="2"/>
        <w:rPr>
          <w:rFonts w:ascii="仿宋" w:hAnsi="仿宋" w:eastAsia="仿宋" w:cs="仿宋"/>
          <w:sz w:val="29"/>
          <w:szCs w:val="29"/>
          <w:lang w:eastAsia="zh-CN"/>
        </w:rPr>
      </w:pPr>
      <w:bookmarkStart w:id="133" w:name="bookmark96"/>
      <w:bookmarkEnd w:id="133"/>
      <w:bookmarkStart w:id="134" w:name="_Toc19950"/>
      <w:r>
        <w:rPr>
          <w:rFonts w:ascii="Times New Roman" w:hAnsi="Times New Roman" w:eastAsia="Times New Roman" w:cs="Times New Roman"/>
          <w:b/>
          <w:bCs/>
          <w:spacing w:val="4"/>
          <w:sz w:val="29"/>
          <w:szCs w:val="29"/>
          <w:lang w:eastAsia="zh-CN"/>
        </w:rPr>
        <w:t>2.17</w:t>
      </w:r>
      <w:r>
        <w:rPr>
          <w:rFonts w:ascii="仿宋" w:hAnsi="仿宋" w:eastAsia="仿宋" w:cs="仿宋"/>
          <w:b/>
          <w:bCs/>
          <w:spacing w:val="4"/>
          <w:sz w:val="29"/>
          <w:szCs w:val="29"/>
          <w:lang w:eastAsia="zh-CN"/>
        </w:rPr>
        <w:t>合同使用的文字和适用的法律</w:t>
      </w:r>
      <w:bookmarkEnd w:id="134"/>
    </w:p>
    <w:p w14:paraId="40CDFD44">
      <w:pPr>
        <w:spacing w:before="259" w:line="307" w:lineRule="auto"/>
        <w:ind w:left="503" w:right="3574"/>
        <w:rPr>
          <w:rFonts w:ascii="仿宋" w:hAnsi="仿宋" w:eastAsia="仿宋" w:cs="仿宋"/>
          <w:sz w:val="23"/>
          <w:szCs w:val="23"/>
          <w:lang w:eastAsia="zh-CN"/>
        </w:rPr>
      </w:pPr>
      <w:r>
        <w:rPr>
          <w:rFonts w:ascii="仿宋" w:hAnsi="仿宋" w:eastAsia="仿宋" w:cs="仿宋"/>
          <w:spacing w:val="4"/>
          <w:sz w:val="23"/>
          <w:szCs w:val="23"/>
          <w:lang w:eastAsia="zh-CN"/>
        </w:rPr>
        <w:t>2.17.1合同使用汉语书就、变更和解释；</w:t>
      </w:r>
      <w:r>
        <w:rPr>
          <w:rFonts w:ascii="仿宋" w:hAnsi="仿宋" w:eastAsia="仿宋" w:cs="仿宋"/>
          <w:spacing w:val="2"/>
          <w:sz w:val="23"/>
          <w:szCs w:val="23"/>
          <w:lang w:eastAsia="zh-CN"/>
        </w:rPr>
        <w:t>2.17.2合同适用中华人民共和国法律。</w:t>
      </w:r>
    </w:p>
    <w:p w14:paraId="2714C9EF">
      <w:pPr>
        <w:spacing w:before="173" w:line="227" w:lineRule="auto"/>
        <w:ind w:left="18"/>
        <w:outlineLvl w:val="2"/>
        <w:rPr>
          <w:rFonts w:ascii="仿宋" w:hAnsi="仿宋" w:eastAsia="仿宋" w:cs="仿宋"/>
          <w:sz w:val="29"/>
          <w:szCs w:val="29"/>
          <w:lang w:eastAsia="zh-CN"/>
        </w:rPr>
      </w:pPr>
      <w:bookmarkStart w:id="135" w:name="bookmark98"/>
      <w:bookmarkEnd w:id="135"/>
      <w:bookmarkStart w:id="136" w:name="_Toc25317"/>
      <w:r>
        <w:rPr>
          <w:rFonts w:ascii="Times New Roman" w:hAnsi="Times New Roman" w:eastAsia="Times New Roman" w:cs="Times New Roman"/>
          <w:b/>
          <w:bCs/>
          <w:spacing w:val="2"/>
          <w:sz w:val="29"/>
          <w:szCs w:val="29"/>
          <w:lang w:eastAsia="zh-CN"/>
        </w:rPr>
        <w:t>2.18</w:t>
      </w:r>
      <w:r>
        <w:rPr>
          <w:rFonts w:ascii="仿宋" w:hAnsi="仿宋" w:eastAsia="仿宋" w:cs="仿宋"/>
          <w:b/>
          <w:bCs/>
          <w:spacing w:val="2"/>
          <w:sz w:val="29"/>
          <w:szCs w:val="29"/>
          <w:lang w:eastAsia="zh-CN"/>
        </w:rPr>
        <w:t>履约保证金</w:t>
      </w:r>
      <w:bookmarkEnd w:id="136"/>
    </w:p>
    <w:p w14:paraId="0BD0D33E">
      <w:pPr>
        <w:spacing w:before="260" w:line="309" w:lineRule="auto"/>
        <w:ind w:left="29" w:firstLine="473"/>
        <w:jc w:val="both"/>
        <w:rPr>
          <w:rFonts w:ascii="仿宋" w:hAnsi="仿宋" w:eastAsia="仿宋" w:cs="仿宋"/>
          <w:sz w:val="23"/>
          <w:szCs w:val="23"/>
          <w:lang w:eastAsia="zh-CN"/>
        </w:rPr>
      </w:pPr>
      <w:r>
        <w:rPr>
          <w:rFonts w:ascii="仿宋" w:hAnsi="仿宋" w:eastAsia="仿宋" w:cs="仿宋"/>
          <w:spacing w:val="7"/>
          <w:sz w:val="23"/>
          <w:szCs w:val="23"/>
          <w:lang w:eastAsia="zh-CN"/>
        </w:rPr>
        <w:t>2.18.1采购文件要求乙方提交履约保证金的，乙方应按</w:t>
      </w:r>
      <w:r>
        <w:rPr>
          <w:rFonts w:ascii="仿宋" w:hAnsi="仿宋" w:eastAsia="仿宋" w:cs="仿宋"/>
          <w:b/>
          <w:bCs/>
          <w:i/>
          <w:iCs/>
          <w:spacing w:val="7"/>
          <w:sz w:val="24"/>
          <w:szCs w:val="24"/>
          <w:u w:val="single"/>
          <w:lang w:eastAsia="zh-CN"/>
        </w:rPr>
        <w:t>合同专用条款</w:t>
      </w:r>
      <w:r>
        <w:rPr>
          <w:rFonts w:ascii="仿宋" w:hAnsi="仿宋" w:eastAsia="仿宋" w:cs="仿宋"/>
          <w:spacing w:val="7"/>
          <w:sz w:val="23"/>
          <w:szCs w:val="23"/>
          <w:lang w:eastAsia="zh-CN"/>
        </w:rPr>
        <w:t>约定</w:t>
      </w:r>
      <w:r>
        <w:rPr>
          <w:rFonts w:ascii="仿宋" w:hAnsi="仿宋" w:eastAsia="仿宋" w:cs="仿宋"/>
          <w:spacing w:val="2"/>
          <w:sz w:val="23"/>
          <w:szCs w:val="23"/>
          <w:lang w:eastAsia="zh-CN"/>
        </w:rPr>
        <w:t>的方式，以支票、汇票、本票或者金融机构、担保机构出具的保函等非现金形式，</w:t>
      </w:r>
      <w:r>
        <w:rPr>
          <w:rFonts w:ascii="仿宋" w:hAnsi="仿宋" w:eastAsia="仿宋" w:cs="仿宋"/>
          <w:spacing w:val="4"/>
          <w:sz w:val="23"/>
          <w:szCs w:val="23"/>
          <w:lang w:eastAsia="zh-CN"/>
        </w:rPr>
        <w:t>提交不超过合同价5%的履约保证金；</w:t>
      </w:r>
    </w:p>
    <w:p w14:paraId="5B95B907">
      <w:pPr>
        <w:spacing w:before="41" w:line="220" w:lineRule="auto"/>
        <w:ind w:left="503"/>
        <w:rPr>
          <w:rFonts w:ascii="仿宋" w:hAnsi="仿宋" w:eastAsia="仿宋" w:cs="仿宋"/>
          <w:sz w:val="23"/>
          <w:szCs w:val="23"/>
          <w:lang w:eastAsia="zh-CN"/>
        </w:rPr>
      </w:pPr>
      <w:r>
        <w:rPr>
          <w:rFonts w:ascii="仿宋" w:hAnsi="仿宋" w:eastAsia="仿宋" w:cs="仿宋"/>
          <w:spacing w:val="8"/>
          <w:sz w:val="23"/>
          <w:szCs w:val="23"/>
          <w:lang w:eastAsia="zh-CN"/>
        </w:rPr>
        <w:t>2.18.2履约保证金在</w:t>
      </w:r>
      <w:r>
        <w:rPr>
          <w:rFonts w:ascii="仿宋" w:hAnsi="仿宋" w:eastAsia="仿宋" w:cs="仿宋"/>
          <w:b/>
          <w:bCs/>
          <w:i/>
          <w:iCs/>
          <w:spacing w:val="8"/>
          <w:sz w:val="24"/>
          <w:szCs w:val="24"/>
          <w:u w:val="single"/>
          <w:lang w:eastAsia="zh-CN"/>
        </w:rPr>
        <w:t>合同专用条款</w:t>
      </w:r>
      <w:r>
        <w:rPr>
          <w:rFonts w:ascii="仿宋" w:hAnsi="仿宋" w:eastAsia="仿宋" w:cs="仿宋"/>
          <w:spacing w:val="8"/>
          <w:sz w:val="23"/>
          <w:szCs w:val="23"/>
          <w:lang w:eastAsia="zh-CN"/>
        </w:rPr>
        <w:t>约定期间内不予退还或者应完全有效，</w:t>
      </w:r>
    </w:p>
    <w:p w14:paraId="33D22EED">
      <w:pPr>
        <w:spacing w:line="220" w:lineRule="auto"/>
        <w:rPr>
          <w:rFonts w:ascii="仿宋" w:hAnsi="仿宋" w:eastAsia="仿宋" w:cs="仿宋"/>
          <w:sz w:val="23"/>
          <w:szCs w:val="23"/>
          <w:lang w:eastAsia="zh-CN"/>
        </w:rPr>
        <w:sectPr>
          <w:footerReference r:id="rId22" w:type="default"/>
          <w:pgSz w:w="11906" w:h="16838"/>
          <w:pgMar w:top="1423" w:right="1731" w:bottom="1156" w:left="1785" w:header="0" w:footer="989" w:gutter="0"/>
          <w:pgNumType w:fmt="decimal"/>
          <w:cols w:space="720" w:num="1"/>
        </w:sectPr>
      </w:pPr>
    </w:p>
    <w:p w14:paraId="619DC066">
      <w:pPr>
        <w:spacing w:before="49" w:line="228" w:lineRule="auto"/>
        <w:ind w:left="30"/>
        <w:outlineLvl w:val="1"/>
        <w:rPr>
          <w:rFonts w:ascii="仿宋" w:hAnsi="仿宋" w:eastAsia="仿宋" w:cs="仿宋"/>
          <w:sz w:val="23"/>
          <w:szCs w:val="23"/>
          <w:lang w:eastAsia="zh-CN"/>
        </w:rPr>
      </w:pPr>
      <w:bookmarkStart w:id="137" w:name="_Toc14425"/>
      <w:r>
        <w:rPr>
          <w:rFonts w:ascii="仿宋" w:hAnsi="仿宋" w:eastAsia="仿宋" w:cs="仿宋"/>
          <w:spacing w:val="8"/>
          <w:sz w:val="23"/>
          <w:szCs w:val="23"/>
          <w:lang w:eastAsia="zh-CN"/>
        </w:rPr>
        <w:t>前述约定期间届满之日起</w:t>
      </w:r>
      <w:r>
        <w:rPr>
          <w:rFonts w:ascii="仿宋" w:hAnsi="仿宋" w:eastAsia="仿宋" w:cs="仿宋"/>
          <w:spacing w:val="8"/>
          <w:sz w:val="23"/>
          <w:szCs w:val="23"/>
          <w:u w:val="single"/>
          <w:lang w:eastAsia="zh-CN"/>
        </w:rPr>
        <w:t>30</w:t>
      </w:r>
      <w:r>
        <w:rPr>
          <w:rFonts w:ascii="仿宋" w:hAnsi="仿宋" w:eastAsia="仿宋" w:cs="仿宋"/>
          <w:spacing w:val="8"/>
          <w:sz w:val="23"/>
          <w:szCs w:val="23"/>
          <w:lang w:eastAsia="zh-CN"/>
        </w:rPr>
        <w:t>个工作日内，甲方应将履约保</w:t>
      </w:r>
      <w:r>
        <w:rPr>
          <w:rFonts w:ascii="仿宋" w:hAnsi="仿宋" w:eastAsia="仿宋" w:cs="仿宋"/>
          <w:spacing w:val="7"/>
          <w:sz w:val="23"/>
          <w:szCs w:val="23"/>
          <w:lang w:eastAsia="zh-CN"/>
        </w:rPr>
        <w:t>证金退还乙方；</w:t>
      </w:r>
      <w:bookmarkEnd w:id="137"/>
    </w:p>
    <w:p w14:paraId="14004F07">
      <w:pPr>
        <w:spacing w:before="122" w:line="313" w:lineRule="auto"/>
        <w:ind w:left="29" w:right="11" w:firstLine="473"/>
        <w:jc w:val="both"/>
        <w:rPr>
          <w:rFonts w:ascii="仿宋" w:hAnsi="仿宋" w:eastAsia="仿宋" w:cs="仿宋"/>
          <w:sz w:val="23"/>
          <w:szCs w:val="23"/>
          <w:lang w:eastAsia="zh-CN"/>
        </w:rPr>
      </w:pPr>
      <w:r>
        <w:rPr>
          <w:rFonts w:ascii="仿宋" w:hAnsi="仿宋" w:eastAsia="仿宋" w:cs="仿宋"/>
          <w:spacing w:val="11"/>
          <w:sz w:val="23"/>
          <w:szCs w:val="23"/>
          <w:lang w:eastAsia="zh-CN"/>
        </w:rPr>
        <w:t>2.18.3如果乙方不履行合同，履约保证金不予退还；</w:t>
      </w:r>
      <w:r>
        <w:rPr>
          <w:rFonts w:ascii="仿宋" w:hAnsi="仿宋" w:eastAsia="仿宋" w:cs="仿宋"/>
          <w:spacing w:val="10"/>
          <w:sz w:val="23"/>
          <w:szCs w:val="23"/>
          <w:lang w:eastAsia="zh-CN"/>
        </w:rPr>
        <w:t>如果乙方未能按合同</w:t>
      </w:r>
      <w:r>
        <w:rPr>
          <w:rFonts w:ascii="仿宋" w:hAnsi="仿宋" w:eastAsia="仿宋" w:cs="仿宋"/>
          <w:spacing w:val="7"/>
          <w:sz w:val="23"/>
          <w:szCs w:val="23"/>
          <w:lang w:eastAsia="zh-CN"/>
        </w:rPr>
        <w:t>约定全面履行义务，那么甲方有权从履约保证金中取得补偿或赔偿，同时</w:t>
      </w:r>
      <w:r>
        <w:rPr>
          <w:rFonts w:ascii="仿宋" w:hAnsi="仿宋" w:eastAsia="仿宋" w:cs="仿宋"/>
          <w:spacing w:val="6"/>
          <w:sz w:val="23"/>
          <w:szCs w:val="23"/>
          <w:lang w:eastAsia="zh-CN"/>
        </w:rPr>
        <w:t>不影响</w:t>
      </w:r>
      <w:r>
        <w:rPr>
          <w:rFonts w:ascii="仿宋" w:hAnsi="仿宋" w:eastAsia="仿宋" w:cs="仿宋"/>
          <w:spacing w:val="8"/>
          <w:sz w:val="23"/>
          <w:szCs w:val="23"/>
          <w:lang w:eastAsia="zh-CN"/>
        </w:rPr>
        <w:t>甲方要求乙方承担合同约定的超过履约保证金的违约责任的权利。</w:t>
      </w:r>
    </w:p>
    <w:p w14:paraId="2EA6B37A">
      <w:pPr>
        <w:spacing w:before="171" w:line="229" w:lineRule="auto"/>
        <w:ind w:left="18"/>
        <w:outlineLvl w:val="2"/>
        <w:rPr>
          <w:rFonts w:ascii="仿宋" w:hAnsi="仿宋" w:eastAsia="仿宋" w:cs="仿宋"/>
          <w:sz w:val="29"/>
          <w:szCs w:val="29"/>
          <w:lang w:eastAsia="zh-CN"/>
        </w:rPr>
      </w:pPr>
      <w:bookmarkStart w:id="138" w:name="bookmark100"/>
      <w:bookmarkEnd w:id="138"/>
      <w:bookmarkStart w:id="139" w:name="_Toc1249"/>
      <w:r>
        <w:rPr>
          <w:rFonts w:ascii="Times New Roman" w:hAnsi="Times New Roman" w:eastAsia="Times New Roman" w:cs="Times New Roman"/>
          <w:b/>
          <w:bCs/>
          <w:spacing w:val="1"/>
          <w:sz w:val="29"/>
          <w:szCs w:val="29"/>
          <w:lang w:eastAsia="zh-CN"/>
        </w:rPr>
        <w:t>2.19</w:t>
      </w:r>
      <w:r>
        <w:rPr>
          <w:rFonts w:ascii="仿宋" w:hAnsi="仿宋" w:eastAsia="仿宋" w:cs="仿宋"/>
          <w:b/>
          <w:bCs/>
          <w:spacing w:val="1"/>
          <w:sz w:val="29"/>
          <w:szCs w:val="29"/>
          <w:lang w:eastAsia="zh-CN"/>
        </w:rPr>
        <w:t>合同份数</w:t>
      </w:r>
      <w:bookmarkEnd w:id="139"/>
    </w:p>
    <w:p w14:paraId="012FACE6">
      <w:pPr>
        <w:spacing w:before="256" w:line="223" w:lineRule="auto"/>
        <w:ind w:left="514"/>
        <w:rPr>
          <w:rFonts w:ascii="仿宋" w:hAnsi="仿宋" w:eastAsia="仿宋" w:cs="仿宋"/>
          <w:sz w:val="23"/>
          <w:szCs w:val="23"/>
          <w:lang w:eastAsia="zh-CN"/>
        </w:rPr>
      </w:pPr>
      <w:r>
        <w:rPr>
          <w:rFonts w:ascii="仿宋" w:hAnsi="仿宋" w:eastAsia="仿宋" w:cs="仿宋"/>
          <w:spacing w:val="6"/>
          <w:sz w:val="23"/>
          <w:szCs w:val="23"/>
          <w:lang w:eastAsia="zh-CN"/>
        </w:rPr>
        <w:t>合同份数按</w:t>
      </w:r>
      <w:r>
        <w:rPr>
          <w:rFonts w:ascii="仿宋" w:hAnsi="仿宋" w:eastAsia="仿宋" w:cs="仿宋"/>
          <w:b/>
          <w:bCs/>
          <w:i/>
          <w:iCs/>
          <w:spacing w:val="6"/>
          <w:sz w:val="24"/>
          <w:szCs w:val="24"/>
          <w:u w:val="single"/>
          <w:lang w:eastAsia="zh-CN"/>
        </w:rPr>
        <w:t>合同专用条款</w:t>
      </w:r>
      <w:r>
        <w:rPr>
          <w:rFonts w:ascii="仿宋" w:hAnsi="仿宋" w:eastAsia="仿宋" w:cs="仿宋"/>
          <w:spacing w:val="6"/>
          <w:sz w:val="23"/>
          <w:szCs w:val="23"/>
          <w:lang w:eastAsia="zh-CN"/>
        </w:rPr>
        <w:t>规定，每份均具有同等法律效力。</w:t>
      </w:r>
    </w:p>
    <w:p w14:paraId="499B869F">
      <w:pPr>
        <w:spacing w:line="223" w:lineRule="auto"/>
        <w:rPr>
          <w:rFonts w:ascii="仿宋" w:hAnsi="仿宋" w:eastAsia="仿宋" w:cs="仿宋"/>
          <w:sz w:val="23"/>
          <w:szCs w:val="23"/>
          <w:lang w:eastAsia="zh-CN"/>
        </w:rPr>
        <w:sectPr>
          <w:footerReference r:id="rId23" w:type="default"/>
          <w:pgSz w:w="11906" w:h="16838"/>
          <w:pgMar w:top="1424" w:right="1785" w:bottom="1158" w:left="1785" w:header="0" w:footer="988" w:gutter="0"/>
          <w:pgNumType w:fmt="decimal"/>
          <w:cols w:space="720" w:num="1"/>
        </w:sectPr>
      </w:pPr>
    </w:p>
    <w:p w14:paraId="43A5A779">
      <w:pPr>
        <w:spacing w:before="64" w:line="228" w:lineRule="auto"/>
        <w:ind w:left="2773"/>
        <w:outlineLvl w:val="1"/>
        <w:rPr>
          <w:rFonts w:ascii="仿宋" w:hAnsi="仿宋" w:eastAsia="仿宋" w:cs="仿宋"/>
          <w:sz w:val="31"/>
          <w:szCs w:val="31"/>
          <w:lang w:eastAsia="zh-CN"/>
        </w:rPr>
      </w:pPr>
      <w:bookmarkStart w:id="140" w:name="bookmark102"/>
      <w:bookmarkEnd w:id="140"/>
      <w:bookmarkStart w:id="141" w:name="_Toc23247"/>
      <w:r>
        <w:rPr>
          <w:rFonts w:ascii="仿宋" w:hAnsi="仿宋" w:eastAsia="仿宋" w:cs="仿宋"/>
          <w:b/>
          <w:bCs/>
          <w:spacing w:val="4"/>
          <w:sz w:val="31"/>
          <w:szCs w:val="31"/>
          <w:lang w:eastAsia="zh-CN"/>
        </w:rPr>
        <w:t>第三部分合同专用条款</w:t>
      </w:r>
      <w:bookmarkEnd w:id="141"/>
    </w:p>
    <w:p w14:paraId="1420327C">
      <w:pPr>
        <w:spacing w:before="229" w:line="363" w:lineRule="auto"/>
        <w:ind w:left="203" w:right="154" w:firstLine="480"/>
        <w:jc w:val="both"/>
        <w:rPr>
          <w:rFonts w:ascii="仿宋" w:hAnsi="仿宋" w:eastAsia="仿宋" w:cs="仿宋"/>
          <w:sz w:val="23"/>
          <w:szCs w:val="23"/>
          <w:lang w:eastAsia="zh-CN"/>
        </w:rPr>
      </w:pPr>
      <w:r>
        <w:rPr>
          <w:rFonts w:ascii="仿宋" w:hAnsi="仿宋" w:eastAsia="仿宋" w:cs="仿宋"/>
          <w:spacing w:val="8"/>
          <w:sz w:val="23"/>
          <w:szCs w:val="23"/>
          <w:lang w:eastAsia="zh-CN"/>
        </w:rPr>
        <w:t>本部分是对前两部分的补充和修改，如果前两部分和本部分</w:t>
      </w:r>
      <w:r>
        <w:rPr>
          <w:rFonts w:ascii="仿宋" w:hAnsi="仿宋" w:eastAsia="仿宋" w:cs="仿宋"/>
          <w:spacing w:val="7"/>
          <w:sz w:val="23"/>
          <w:szCs w:val="23"/>
          <w:lang w:eastAsia="zh-CN"/>
        </w:rPr>
        <w:t>的约定不一致，应以本部分的约定为准。本部分的条款号应与前两部分的条款号保持对应；与前</w:t>
      </w:r>
      <w:r>
        <w:rPr>
          <w:rFonts w:ascii="仿宋" w:hAnsi="仿宋" w:eastAsia="仿宋" w:cs="仿宋"/>
          <w:spacing w:val="8"/>
          <w:sz w:val="23"/>
          <w:szCs w:val="23"/>
          <w:lang w:eastAsia="zh-CN"/>
        </w:rPr>
        <w:t>两部分无对应关系的内容可另行编制条款号。</w:t>
      </w:r>
    </w:p>
    <w:p w14:paraId="1263F382">
      <w:pPr>
        <w:spacing w:line="70" w:lineRule="auto"/>
        <w:rPr>
          <w:sz w:val="2"/>
          <w:lang w:eastAsia="zh-CN"/>
        </w:rPr>
      </w:pPr>
    </w:p>
    <w:tbl>
      <w:tblPr>
        <w:tblStyle w:val="8"/>
        <w:tblW w:w="867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5"/>
        <w:gridCol w:w="7784"/>
      </w:tblGrid>
      <w:tr w14:paraId="5131C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95" w:type="dxa"/>
            <w:tcBorders>
              <w:left w:val="single" w:color="000000" w:sz="2" w:space="0"/>
            </w:tcBorders>
          </w:tcPr>
          <w:p w14:paraId="10D8FB49">
            <w:pPr>
              <w:pStyle w:val="9"/>
              <w:spacing w:before="247" w:line="231" w:lineRule="auto"/>
              <w:ind w:left="102"/>
            </w:pPr>
            <w:r>
              <w:rPr>
                <w:b/>
                <w:bCs/>
                <w:spacing w:val="2"/>
              </w:rPr>
              <w:t>条款号</w:t>
            </w:r>
          </w:p>
        </w:tc>
        <w:tc>
          <w:tcPr>
            <w:tcW w:w="7784" w:type="dxa"/>
          </w:tcPr>
          <w:p w14:paraId="40CC7FCA">
            <w:pPr>
              <w:pStyle w:val="9"/>
              <w:spacing w:before="246" w:line="231" w:lineRule="auto"/>
              <w:ind w:left="3423"/>
            </w:pPr>
            <w:r>
              <w:rPr>
                <w:b/>
                <w:bCs/>
                <w:spacing w:val="3"/>
              </w:rPr>
              <w:t>约定内容</w:t>
            </w:r>
          </w:p>
        </w:tc>
      </w:tr>
      <w:tr w14:paraId="45D64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895" w:type="dxa"/>
            <w:tcBorders>
              <w:left w:val="single" w:color="000000" w:sz="2" w:space="0"/>
            </w:tcBorders>
          </w:tcPr>
          <w:p w14:paraId="60B7AAEB">
            <w:pPr>
              <w:spacing w:line="276" w:lineRule="auto"/>
            </w:pPr>
          </w:p>
          <w:p w14:paraId="46C82CC2">
            <w:pPr>
              <w:pStyle w:val="9"/>
              <w:spacing w:before="71" w:line="181" w:lineRule="auto"/>
              <w:ind w:left="180"/>
              <w:rPr>
                <w:sz w:val="22"/>
                <w:szCs w:val="22"/>
              </w:rPr>
            </w:pPr>
            <w:r>
              <w:rPr>
                <w:spacing w:val="-3"/>
                <w:sz w:val="22"/>
                <w:szCs w:val="22"/>
              </w:rPr>
              <w:t>2.3.2</w:t>
            </w:r>
          </w:p>
        </w:tc>
        <w:tc>
          <w:tcPr>
            <w:tcW w:w="7784" w:type="dxa"/>
          </w:tcPr>
          <w:p w14:paraId="13E89CF6">
            <w:pPr>
              <w:pStyle w:val="9"/>
              <w:spacing w:before="311" w:line="223" w:lineRule="auto"/>
              <w:ind w:left="37"/>
              <w:rPr>
                <w:sz w:val="22"/>
                <w:szCs w:val="22"/>
                <w:lang w:eastAsia="zh-CN"/>
              </w:rPr>
            </w:pPr>
            <w:r>
              <w:rPr>
                <w:sz w:val="22"/>
                <w:szCs w:val="22"/>
                <w:lang w:eastAsia="zh-CN"/>
              </w:rPr>
              <w:t>技术成果的归属为甲乙双方共有。由此产生的收益的分</w:t>
            </w:r>
            <w:r>
              <w:rPr>
                <w:spacing w:val="-1"/>
                <w:sz w:val="22"/>
                <w:szCs w:val="22"/>
                <w:lang w:eastAsia="zh-CN"/>
              </w:rPr>
              <w:t>成办法由双方协商。</w:t>
            </w:r>
          </w:p>
        </w:tc>
      </w:tr>
      <w:tr w14:paraId="64461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95" w:type="dxa"/>
            <w:tcBorders>
              <w:left w:val="single" w:color="000000" w:sz="2" w:space="0"/>
            </w:tcBorders>
          </w:tcPr>
          <w:p w14:paraId="684BBC71">
            <w:pPr>
              <w:pStyle w:val="9"/>
              <w:spacing w:before="310" w:line="181" w:lineRule="auto"/>
              <w:ind w:left="291"/>
              <w:rPr>
                <w:sz w:val="22"/>
                <w:szCs w:val="22"/>
              </w:rPr>
            </w:pPr>
            <w:r>
              <w:rPr>
                <w:spacing w:val="-4"/>
                <w:sz w:val="22"/>
                <w:szCs w:val="22"/>
              </w:rPr>
              <w:t>2.5</w:t>
            </w:r>
          </w:p>
        </w:tc>
        <w:tc>
          <w:tcPr>
            <w:tcW w:w="7784" w:type="dxa"/>
          </w:tcPr>
          <w:p w14:paraId="4A005A3D">
            <w:pPr>
              <w:pStyle w:val="9"/>
              <w:spacing w:before="263" w:line="229" w:lineRule="auto"/>
              <w:ind w:left="38"/>
              <w:rPr>
                <w:lang w:eastAsia="zh-CN"/>
              </w:rPr>
            </w:pPr>
            <w:r>
              <w:rPr>
                <w:spacing w:val="6"/>
                <w:lang w:eastAsia="zh-CN"/>
              </w:rPr>
              <w:t>根据上级资金拨付情况支付进度款。</w:t>
            </w:r>
          </w:p>
        </w:tc>
      </w:tr>
      <w:tr w14:paraId="3C3E5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895" w:type="dxa"/>
            <w:tcBorders>
              <w:left w:val="single" w:color="000000" w:sz="2" w:space="0"/>
            </w:tcBorders>
          </w:tcPr>
          <w:p w14:paraId="7218D3AC">
            <w:pPr>
              <w:spacing w:line="280" w:lineRule="auto"/>
              <w:rPr>
                <w:lang w:eastAsia="zh-CN"/>
              </w:rPr>
            </w:pPr>
          </w:p>
          <w:p w14:paraId="01C9ED1F">
            <w:pPr>
              <w:pStyle w:val="9"/>
              <w:spacing w:before="72" w:line="181" w:lineRule="auto"/>
              <w:ind w:left="125"/>
              <w:rPr>
                <w:sz w:val="22"/>
                <w:szCs w:val="22"/>
              </w:rPr>
            </w:pPr>
            <w:r>
              <w:rPr>
                <w:spacing w:val="-2"/>
                <w:sz w:val="22"/>
                <w:szCs w:val="22"/>
              </w:rPr>
              <w:t>2.11.3</w:t>
            </w:r>
          </w:p>
        </w:tc>
        <w:tc>
          <w:tcPr>
            <w:tcW w:w="7784" w:type="dxa"/>
          </w:tcPr>
          <w:p w14:paraId="3665C1F4">
            <w:pPr>
              <w:pStyle w:val="9"/>
              <w:spacing w:before="171" w:line="231" w:lineRule="auto"/>
              <w:ind w:left="37" w:right="19" w:hanging="2"/>
              <w:rPr>
                <w:sz w:val="22"/>
                <w:szCs w:val="22"/>
                <w:lang w:eastAsia="zh-CN"/>
              </w:rPr>
            </w:pPr>
            <w:r>
              <w:rPr>
                <w:spacing w:val="-1"/>
                <w:sz w:val="22"/>
                <w:szCs w:val="22"/>
                <w:lang w:eastAsia="zh-CN"/>
              </w:rPr>
              <w:t>双方通过协商在7 日内达成进一步履行合同的协议，因</w:t>
            </w:r>
            <w:r>
              <w:rPr>
                <w:spacing w:val="-2"/>
                <w:sz w:val="22"/>
                <w:szCs w:val="22"/>
                <w:lang w:eastAsia="zh-CN"/>
              </w:rPr>
              <w:t>不可抗力致使合同不能履</w:t>
            </w:r>
            <w:r>
              <w:rPr>
                <w:spacing w:val="-6"/>
                <w:sz w:val="22"/>
                <w:szCs w:val="22"/>
                <w:lang w:eastAsia="zh-CN"/>
              </w:rPr>
              <w:t>行的，合同终止。</w:t>
            </w:r>
          </w:p>
        </w:tc>
      </w:tr>
      <w:tr w14:paraId="7E441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895" w:type="dxa"/>
            <w:tcBorders>
              <w:left w:val="single" w:color="000000" w:sz="2" w:space="0"/>
            </w:tcBorders>
          </w:tcPr>
          <w:p w14:paraId="3308BD50">
            <w:pPr>
              <w:spacing w:line="279" w:lineRule="auto"/>
              <w:rPr>
                <w:lang w:eastAsia="zh-CN"/>
              </w:rPr>
            </w:pPr>
          </w:p>
          <w:p w14:paraId="0381B026">
            <w:pPr>
              <w:pStyle w:val="9"/>
              <w:spacing w:before="72" w:line="181" w:lineRule="auto"/>
              <w:ind w:left="125"/>
              <w:rPr>
                <w:sz w:val="22"/>
                <w:szCs w:val="22"/>
              </w:rPr>
            </w:pPr>
            <w:r>
              <w:rPr>
                <w:spacing w:val="-2"/>
                <w:sz w:val="22"/>
                <w:szCs w:val="22"/>
              </w:rPr>
              <w:t>2.11.4</w:t>
            </w:r>
          </w:p>
        </w:tc>
        <w:tc>
          <w:tcPr>
            <w:tcW w:w="7784" w:type="dxa"/>
          </w:tcPr>
          <w:p w14:paraId="2BBC0374">
            <w:pPr>
              <w:pStyle w:val="9"/>
              <w:spacing w:before="173" w:line="231" w:lineRule="auto"/>
              <w:ind w:left="39" w:right="21" w:firstLine="6"/>
              <w:rPr>
                <w:sz w:val="22"/>
                <w:szCs w:val="22"/>
                <w:lang w:eastAsia="zh-CN"/>
              </w:rPr>
            </w:pPr>
            <w:r>
              <w:rPr>
                <w:spacing w:val="-4"/>
                <w:sz w:val="22"/>
                <w:szCs w:val="22"/>
                <w:lang w:eastAsia="zh-CN"/>
              </w:rPr>
              <w:t>受不可抗力影响的一方在不可抗力发生后，在24小时内以书面形式通知对方当事</w:t>
            </w:r>
            <w:r>
              <w:rPr>
                <w:spacing w:val="-2"/>
                <w:sz w:val="22"/>
                <w:szCs w:val="22"/>
                <w:lang w:eastAsia="zh-CN"/>
              </w:rPr>
              <w:t>人；事故发生后3天内,将有关部门出具的证明文件送达另一方。</w:t>
            </w:r>
          </w:p>
        </w:tc>
      </w:tr>
      <w:tr w14:paraId="5924B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895" w:type="dxa"/>
            <w:tcBorders>
              <w:left w:val="single" w:color="000000" w:sz="2" w:space="0"/>
            </w:tcBorders>
          </w:tcPr>
          <w:p w14:paraId="211A7818">
            <w:pPr>
              <w:spacing w:line="281" w:lineRule="auto"/>
              <w:rPr>
                <w:lang w:eastAsia="zh-CN"/>
              </w:rPr>
            </w:pPr>
          </w:p>
          <w:p w14:paraId="3378C0CC">
            <w:pPr>
              <w:pStyle w:val="9"/>
              <w:spacing w:before="72" w:line="181" w:lineRule="auto"/>
              <w:ind w:left="125"/>
              <w:rPr>
                <w:sz w:val="22"/>
                <w:szCs w:val="22"/>
              </w:rPr>
            </w:pPr>
            <w:r>
              <w:rPr>
                <w:spacing w:val="-2"/>
                <w:sz w:val="22"/>
                <w:szCs w:val="22"/>
              </w:rPr>
              <w:t>2.18.1</w:t>
            </w:r>
          </w:p>
        </w:tc>
        <w:tc>
          <w:tcPr>
            <w:tcW w:w="7784" w:type="dxa"/>
          </w:tcPr>
          <w:p w14:paraId="2642EE21">
            <w:pPr>
              <w:pStyle w:val="9"/>
              <w:spacing w:before="174" w:line="231" w:lineRule="auto"/>
              <w:ind w:left="38" w:right="19" w:firstLine="13"/>
              <w:rPr>
                <w:sz w:val="22"/>
                <w:szCs w:val="22"/>
                <w:lang w:eastAsia="zh-CN"/>
              </w:rPr>
            </w:pPr>
            <w:r>
              <w:rPr>
                <w:spacing w:val="-1"/>
                <w:sz w:val="22"/>
                <w:szCs w:val="22"/>
                <w:lang w:eastAsia="zh-CN"/>
              </w:rPr>
              <w:t>乙方在签订合同后5个工作日内，以支票、汇票、本票等非现金形式，提交不超</w:t>
            </w:r>
            <w:r>
              <w:rPr>
                <w:spacing w:val="-4"/>
                <w:sz w:val="22"/>
                <w:szCs w:val="22"/>
                <w:lang w:eastAsia="zh-CN"/>
              </w:rPr>
              <w:t>过合同价5%的履约保证金。</w:t>
            </w:r>
          </w:p>
        </w:tc>
      </w:tr>
      <w:tr w14:paraId="6EC60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895" w:type="dxa"/>
            <w:tcBorders>
              <w:left w:val="single" w:color="000000" w:sz="2" w:space="0"/>
            </w:tcBorders>
          </w:tcPr>
          <w:p w14:paraId="00CBF592">
            <w:pPr>
              <w:spacing w:line="283" w:lineRule="auto"/>
              <w:rPr>
                <w:lang w:eastAsia="zh-CN"/>
              </w:rPr>
            </w:pPr>
          </w:p>
          <w:p w14:paraId="633FF480">
            <w:pPr>
              <w:pStyle w:val="9"/>
              <w:spacing w:before="71" w:line="181" w:lineRule="auto"/>
              <w:ind w:left="125"/>
              <w:rPr>
                <w:sz w:val="22"/>
                <w:szCs w:val="22"/>
              </w:rPr>
            </w:pPr>
            <w:r>
              <w:rPr>
                <w:spacing w:val="-2"/>
                <w:sz w:val="22"/>
                <w:szCs w:val="22"/>
              </w:rPr>
              <w:t>2.18.2</w:t>
            </w:r>
          </w:p>
        </w:tc>
        <w:tc>
          <w:tcPr>
            <w:tcW w:w="7784" w:type="dxa"/>
          </w:tcPr>
          <w:p w14:paraId="40C9FD7B">
            <w:pPr>
              <w:spacing w:line="246" w:lineRule="auto"/>
              <w:rPr>
                <w:lang w:eastAsia="zh-CN"/>
              </w:rPr>
            </w:pPr>
          </w:p>
          <w:p w14:paraId="4D00F004">
            <w:pPr>
              <w:pStyle w:val="9"/>
              <w:spacing w:before="71" w:line="220" w:lineRule="auto"/>
              <w:ind w:left="40"/>
              <w:rPr>
                <w:sz w:val="22"/>
                <w:szCs w:val="22"/>
                <w:lang w:eastAsia="zh-CN"/>
              </w:rPr>
            </w:pPr>
            <w:r>
              <w:rPr>
                <w:spacing w:val="-2"/>
                <w:sz w:val="22"/>
                <w:szCs w:val="22"/>
                <w:lang w:eastAsia="zh-CN"/>
              </w:rPr>
              <w:t>履约保证金在合同履行期内不予退还或者完全有效。</w:t>
            </w:r>
          </w:p>
        </w:tc>
      </w:tr>
      <w:tr w14:paraId="44623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trPr>
        <w:tc>
          <w:tcPr>
            <w:tcW w:w="895" w:type="dxa"/>
            <w:tcBorders>
              <w:left w:val="single" w:color="000000" w:sz="2" w:space="0"/>
            </w:tcBorders>
          </w:tcPr>
          <w:p w14:paraId="545C3D9C">
            <w:pPr>
              <w:spacing w:line="284" w:lineRule="auto"/>
              <w:rPr>
                <w:lang w:eastAsia="zh-CN"/>
              </w:rPr>
            </w:pPr>
          </w:p>
          <w:p w14:paraId="0D2FBDC5">
            <w:pPr>
              <w:pStyle w:val="9"/>
              <w:spacing w:before="72" w:line="181" w:lineRule="auto"/>
              <w:ind w:left="235"/>
              <w:rPr>
                <w:sz w:val="22"/>
                <w:szCs w:val="22"/>
              </w:rPr>
            </w:pPr>
            <w:r>
              <w:rPr>
                <w:spacing w:val="-3"/>
                <w:sz w:val="22"/>
                <w:szCs w:val="22"/>
              </w:rPr>
              <w:t>2.19</w:t>
            </w:r>
          </w:p>
        </w:tc>
        <w:tc>
          <w:tcPr>
            <w:tcW w:w="7784" w:type="dxa"/>
          </w:tcPr>
          <w:p w14:paraId="22DF16EE">
            <w:pPr>
              <w:spacing w:line="247" w:lineRule="auto"/>
              <w:rPr>
                <w:lang w:eastAsia="zh-CN"/>
              </w:rPr>
            </w:pPr>
          </w:p>
          <w:p w14:paraId="720B36DE">
            <w:pPr>
              <w:pStyle w:val="9"/>
              <w:spacing w:before="71" w:line="223" w:lineRule="auto"/>
              <w:ind w:left="42"/>
              <w:rPr>
                <w:sz w:val="22"/>
                <w:szCs w:val="22"/>
                <w:lang w:eastAsia="zh-CN"/>
              </w:rPr>
            </w:pPr>
            <w:r>
              <w:rPr>
                <w:spacing w:val="-2"/>
                <w:sz w:val="22"/>
                <w:szCs w:val="22"/>
                <w:lang w:eastAsia="zh-CN"/>
              </w:rPr>
              <w:t>合同份数：一式伍份，每份均具有同等法律效力。</w:t>
            </w:r>
          </w:p>
        </w:tc>
      </w:tr>
    </w:tbl>
    <w:p w14:paraId="2D246AF7">
      <w:pPr>
        <w:pStyle w:val="2"/>
        <w:rPr>
          <w:lang w:eastAsia="zh-CN"/>
        </w:rPr>
      </w:pPr>
    </w:p>
    <w:p w14:paraId="1CFF6063">
      <w:pPr>
        <w:rPr>
          <w:lang w:eastAsia="zh-CN"/>
        </w:rPr>
        <w:sectPr>
          <w:footerReference r:id="rId24" w:type="default"/>
          <w:pgSz w:w="11906" w:h="16838"/>
          <w:pgMar w:top="1422" w:right="1608" w:bottom="1158" w:left="1610" w:header="0" w:footer="988" w:gutter="0"/>
          <w:pgNumType w:fmt="decimal"/>
          <w:cols w:space="720" w:num="1"/>
        </w:sectPr>
      </w:pPr>
    </w:p>
    <w:p w14:paraId="580ADF80">
      <w:pPr>
        <w:spacing w:before="64" w:line="226" w:lineRule="auto"/>
        <w:ind w:left="1954"/>
        <w:outlineLvl w:val="0"/>
        <w:rPr>
          <w:rFonts w:ascii="仿宋" w:hAnsi="仿宋" w:eastAsia="仿宋" w:cs="仿宋"/>
          <w:sz w:val="31"/>
          <w:szCs w:val="31"/>
          <w:lang w:eastAsia="zh-CN"/>
        </w:rPr>
      </w:pPr>
      <w:bookmarkStart w:id="142" w:name="bookmark104"/>
      <w:bookmarkEnd w:id="142"/>
      <w:bookmarkStart w:id="143" w:name="_Toc32735"/>
      <w:r>
        <w:rPr>
          <w:rFonts w:ascii="仿宋" w:hAnsi="仿宋" w:eastAsia="仿宋" w:cs="仿宋"/>
          <w:b/>
          <w:bCs/>
          <w:spacing w:val="5"/>
          <w:sz w:val="31"/>
          <w:szCs w:val="31"/>
          <w:lang w:eastAsia="zh-CN"/>
        </w:rPr>
        <w:t>第六章竞争性磋商响应文件格式</w:t>
      </w:r>
      <w:bookmarkEnd w:id="143"/>
    </w:p>
    <w:p w14:paraId="174A998D">
      <w:pPr>
        <w:pStyle w:val="2"/>
        <w:spacing w:line="411" w:lineRule="auto"/>
        <w:rPr>
          <w:lang w:eastAsia="zh-CN"/>
        </w:rPr>
      </w:pPr>
    </w:p>
    <w:p w14:paraId="29E5BC32">
      <w:pPr>
        <w:spacing w:before="74" w:line="231" w:lineRule="auto"/>
        <w:ind w:left="3984"/>
        <w:rPr>
          <w:rFonts w:ascii="仿宋" w:hAnsi="仿宋" w:eastAsia="仿宋" w:cs="仿宋"/>
          <w:sz w:val="23"/>
          <w:szCs w:val="23"/>
          <w:lang w:eastAsia="zh-CN"/>
        </w:rPr>
      </w:pPr>
      <w:r>
        <w:rPr>
          <w:rFonts w:ascii="仿宋" w:hAnsi="仿宋" w:eastAsia="仿宋" w:cs="仿宋"/>
          <w:spacing w:val="-10"/>
          <w:sz w:val="23"/>
          <w:szCs w:val="23"/>
          <w:lang w:eastAsia="zh-CN"/>
        </w:rPr>
        <w:t>目录</w:t>
      </w:r>
    </w:p>
    <w:p w14:paraId="4AF8AB78">
      <w:pPr>
        <w:spacing w:before="174" w:line="229" w:lineRule="auto"/>
        <w:ind w:left="28"/>
        <w:outlineLvl w:val="1"/>
        <w:rPr>
          <w:rFonts w:ascii="仿宋" w:hAnsi="仿宋" w:eastAsia="仿宋" w:cs="仿宋"/>
          <w:sz w:val="20"/>
          <w:szCs w:val="20"/>
          <w:lang w:eastAsia="zh-CN"/>
        </w:rPr>
      </w:pPr>
      <w:bookmarkStart w:id="144" w:name="_Toc20435"/>
      <w:r>
        <w:rPr>
          <w:rFonts w:ascii="仿宋" w:hAnsi="仿宋" w:eastAsia="仿宋" w:cs="仿宋"/>
          <w:spacing w:val="6"/>
          <w:sz w:val="20"/>
          <w:szCs w:val="20"/>
          <w:lang w:eastAsia="zh-CN"/>
        </w:rPr>
        <w:t>一、资格审查材料</w:t>
      </w:r>
      <w:bookmarkEnd w:id="144"/>
    </w:p>
    <w:p w14:paraId="40549DF9">
      <w:pPr>
        <w:spacing w:before="163" w:line="230" w:lineRule="auto"/>
        <w:ind w:left="238"/>
        <w:rPr>
          <w:rFonts w:ascii="仿宋" w:hAnsi="仿宋" w:eastAsia="仿宋" w:cs="仿宋"/>
          <w:sz w:val="20"/>
          <w:szCs w:val="20"/>
          <w:lang w:eastAsia="zh-CN"/>
        </w:rPr>
      </w:pPr>
      <w:r>
        <w:rPr>
          <w:rFonts w:ascii="仿宋" w:hAnsi="仿宋" w:eastAsia="仿宋" w:cs="仿宋"/>
          <w:spacing w:val="7"/>
          <w:sz w:val="20"/>
          <w:szCs w:val="20"/>
          <w:lang w:eastAsia="zh-CN"/>
        </w:rPr>
        <w:t>（一）具有独立承担民事责任的能力</w:t>
      </w:r>
    </w:p>
    <w:p w14:paraId="7FDADE4B">
      <w:pPr>
        <w:spacing w:before="159" w:line="230" w:lineRule="auto"/>
        <w:ind w:left="238"/>
        <w:rPr>
          <w:rFonts w:ascii="仿宋" w:hAnsi="仿宋" w:eastAsia="仿宋" w:cs="仿宋"/>
          <w:sz w:val="20"/>
          <w:szCs w:val="20"/>
          <w:lang w:eastAsia="zh-CN"/>
        </w:rPr>
      </w:pPr>
      <w:r>
        <w:rPr>
          <w:rFonts w:ascii="仿宋" w:hAnsi="仿宋" w:eastAsia="仿宋" w:cs="仿宋"/>
          <w:spacing w:val="8"/>
          <w:sz w:val="20"/>
          <w:szCs w:val="20"/>
          <w:lang w:eastAsia="zh-CN"/>
        </w:rPr>
        <w:t>（二）具有良好的商业信誉和健全的财务会计制度</w:t>
      </w:r>
    </w:p>
    <w:p w14:paraId="437BA8B6">
      <w:pPr>
        <w:spacing w:before="159" w:line="229" w:lineRule="auto"/>
        <w:ind w:left="238"/>
        <w:rPr>
          <w:rFonts w:ascii="仿宋" w:hAnsi="仿宋" w:eastAsia="仿宋" w:cs="仿宋"/>
          <w:sz w:val="20"/>
          <w:szCs w:val="20"/>
          <w:lang w:eastAsia="zh-CN"/>
        </w:rPr>
      </w:pPr>
      <w:r>
        <w:rPr>
          <w:rFonts w:ascii="仿宋" w:hAnsi="仿宋" w:eastAsia="仿宋" w:cs="仿宋"/>
          <w:spacing w:val="8"/>
          <w:sz w:val="20"/>
          <w:szCs w:val="20"/>
          <w:lang w:eastAsia="zh-CN"/>
        </w:rPr>
        <w:t>（三）具有履行合同所必需的设备和专业技术</w:t>
      </w:r>
      <w:r>
        <w:rPr>
          <w:rFonts w:ascii="仿宋" w:hAnsi="仿宋" w:eastAsia="仿宋" w:cs="仿宋"/>
          <w:spacing w:val="7"/>
          <w:sz w:val="20"/>
          <w:szCs w:val="20"/>
          <w:lang w:eastAsia="zh-CN"/>
        </w:rPr>
        <w:t>能力</w:t>
      </w:r>
    </w:p>
    <w:p w14:paraId="36645A58">
      <w:pPr>
        <w:spacing w:before="160" w:line="229" w:lineRule="auto"/>
        <w:ind w:left="238"/>
        <w:rPr>
          <w:rFonts w:ascii="仿宋" w:hAnsi="仿宋" w:eastAsia="仿宋" w:cs="仿宋"/>
          <w:sz w:val="20"/>
          <w:szCs w:val="20"/>
          <w:lang w:eastAsia="zh-CN"/>
        </w:rPr>
      </w:pPr>
      <w:r>
        <w:rPr>
          <w:rFonts w:ascii="仿宋" w:hAnsi="仿宋" w:eastAsia="仿宋" w:cs="仿宋"/>
          <w:spacing w:val="8"/>
          <w:sz w:val="20"/>
          <w:szCs w:val="20"/>
          <w:lang w:eastAsia="zh-CN"/>
        </w:rPr>
        <w:t>（四）有依法缴纳税收和社会保障资金的良好记录</w:t>
      </w:r>
    </w:p>
    <w:p w14:paraId="1D21FA9D">
      <w:pPr>
        <w:spacing w:before="159" w:line="228" w:lineRule="auto"/>
        <w:ind w:left="238"/>
        <w:rPr>
          <w:rFonts w:ascii="仿宋" w:hAnsi="仿宋" w:eastAsia="仿宋" w:cs="仿宋"/>
          <w:sz w:val="20"/>
          <w:szCs w:val="20"/>
          <w:lang w:eastAsia="zh-CN"/>
        </w:rPr>
      </w:pPr>
      <w:r>
        <w:rPr>
          <w:rFonts w:ascii="仿宋" w:hAnsi="仿宋" w:eastAsia="仿宋" w:cs="仿宋"/>
          <w:spacing w:val="9"/>
          <w:sz w:val="20"/>
          <w:szCs w:val="20"/>
          <w:lang w:eastAsia="zh-CN"/>
        </w:rPr>
        <w:t>（五）参加政府采购活动前三年内，在经营活动中没有重大违法</w:t>
      </w:r>
      <w:r>
        <w:rPr>
          <w:rFonts w:ascii="仿宋" w:hAnsi="仿宋" w:eastAsia="仿宋" w:cs="仿宋"/>
          <w:spacing w:val="8"/>
          <w:sz w:val="20"/>
          <w:szCs w:val="20"/>
          <w:lang w:eastAsia="zh-CN"/>
        </w:rPr>
        <w:t>记录</w:t>
      </w:r>
    </w:p>
    <w:p w14:paraId="11690414">
      <w:pPr>
        <w:spacing w:before="161" w:line="231" w:lineRule="auto"/>
        <w:ind w:left="238"/>
        <w:rPr>
          <w:rFonts w:ascii="仿宋" w:hAnsi="仿宋" w:eastAsia="仿宋" w:cs="仿宋"/>
          <w:sz w:val="20"/>
          <w:szCs w:val="20"/>
          <w:lang w:eastAsia="zh-CN"/>
        </w:rPr>
      </w:pPr>
      <w:r>
        <w:rPr>
          <w:rFonts w:ascii="仿宋" w:hAnsi="仿宋" w:eastAsia="仿宋" w:cs="仿宋"/>
          <w:spacing w:val="6"/>
          <w:sz w:val="20"/>
          <w:szCs w:val="20"/>
          <w:lang w:eastAsia="zh-CN"/>
        </w:rPr>
        <w:t>（六）特定资格要求</w:t>
      </w:r>
    </w:p>
    <w:p w14:paraId="6AE66341">
      <w:pPr>
        <w:spacing w:before="160" w:line="231" w:lineRule="auto"/>
        <w:ind w:left="238"/>
        <w:rPr>
          <w:rFonts w:ascii="仿宋" w:hAnsi="仿宋" w:eastAsia="仿宋" w:cs="仿宋"/>
          <w:sz w:val="20"/>
          <w:szCs w:val="20"/>
          <w:lang w:eastAsia="zh-CN"/>
        </w:rPr>
      </w:pPr>
      <w:r>
        <w:rPr>
          <w:rFonts w:ascii="仿宋" w:hAnsi="仿宋" w:eastAsia="仿宋" w:cs="仿宋"/>
          <w:spacing w:val="6"/>
          <w:sz w:val="20"/>
          <w:szCs w:val="20"/>
          <w:lang w:eastAsia="zh-CN"/>
        </w:rPr>
        <w:t>（七）联合体协议书</w:t>
      </w:r>
    </w:p>
    <w:p w14:paraId="5E36F022">
      <w:pPr>
        <w:spacing w:before="158" w:line="230" w:lineRule="auto"/>
        <w:ind w:left="238"/>
        <w:rPr>
          <w:rFonts w:ascii="仿宋" w:hAnsi="仿宋" w:eastAsia="仿宋" w:cs="仿宋"/>
          <w:sz w:val="20"/>
          <w:szCs w:val="20"/>
          <w:lang w:eastAsia="zh-CN"/>
        </w:rPr>
      </w:pPr>
      <w:r>
        <w:rPr>
          <w:rFonts w:ascii="仿宋" w:hAnsi="仿宋" w:eastAsia="仿宋" w:cs="仿宋"/>
          <w:spacing w:val="6"/>
          <w:sz w:val="20"/>
          <w:szCs w:val="20"/>
          <w:lang w:eastAsia="zh-CN"/>
        </w:rPr>
        <w:t>（八）信用记录查询</w:t>
      </w:r>
    </w:p>
    <w:p w14:paraId="2A7DFD1D">
      <w:pPr>
        <w:spacing w:before="159" w:line="229" w:lineRule="auto"/>
        <w:ind w:left="238"/>
        <w:rPr>
          <w:rFonts w:ascii="仿宋" w:hAnsi="仿宋" w:eastAsia="仿宋" w:cs="仿宋"/>
          <w:sz w:val="20"/>
          <w:szCs w:val="20"/>
          <w:lang w:eastAsia="zh-CN"/>
        </w:rPr>
      </w:pPr>
      <w:r>
        <w:rPr>
          <w:rFonts w:ascii="仿宋" w:hAnsi="仿宋" w:eastAsia="仿宋" w:cs="仿宋"/>
          <w:spacing w:val="5"/>
          <w:sz w:val="20"/>
          <w:szCs w:val="20"/>
          <w:lang w:eastAsia="zh-CN"/>
        </w:rPr>
        <w:t>（九）投标保证金</w:t>
      </w:r>
    </w:p>
    <w:p w14:paraId="62876D79">
      <w:pPr>
        <w:spacing w:before="160" w:line="228" w:lineRule="auto"/>
        <w:ind w:left="238"/>
        <w:rPr>
          <w:rFonts w:ascii="仿宋" w:hAnsi="仿宋" w:eastAsia="仿宋" w:cs="仿宋"/>
          <w:sz w:val="20"/>
          <w:szCs w:val="20"/>
          <w:lang w:eastAsia="zh-CN"/>
        </w:rPr>
      </w:pPr>
      <w:r>
        <w:rPr>
          <w:rFonts w:ascii="仿宋" w:hAnsi="仿宋" w:eastAsia="仿宋" w:cs="仿宋"/>
          <w:spacing w:val="7"/>
          <w:sz w:val="20"/>
          <w:szCs w:val="20"/>
          <w:lang w:eastAsia="zh-CN"/>
        </w:rPr>
        <w:t>（十）不参与围标串标承诺书</w:t>
      </w:r>
    </w:p>
    <w:p w14:paraId="0541130D">
      <w:pPr>
        <w:spacing w:before="164" w:line="360" w:lineRule="auto"/>
        <w:ind w:left="32" w:right="4346" w:firstLine="206"/>
        <w:rPr>
          <w:rFonts w:ascii="仿宋" w:hAnsi="仿宋" w:eastAsia="仿宋" w:cs="仿宋"/>
          <w:sz w:val="20"/>
          <w:szCs w:val="20"/>
          <w:lang w:eastAsia="zh-CN"/>
        </w:rPr>
      </w:pPr>
      <w:r>
        <w:rPr>
          <w:rFonts w:ascii="仿宋" w:hAnsi="仿宋" w:eastAsia="仿宋" w:cs="仿宋"/>
          <w:spacing w:val="8"/>
          <w:sz w:val="20"/>
          <w:szCs w:val="20"/>
          <w:lang w:eastAsia="zh-CN"/>
        </w:rPr>
        <w:t>（十一）法律、行政法规规定的其他条件</w:t>
      </w:r>
      <w:r>
        <w:rPr>
          <w:rFonts w:ascii="仿宋" w:hAnsi="仿宋" w:eastAsia="仿宋" w:cs="仿宋"/>
          <w:spacing w:val="7"/>
          <w:sz w:val="20"/>
          <w:szCs w:val="20"/>
          <w:lang w:eastAsia="zh-CN"/>
        </w:rPr>
        <w:t>二、商务文件组成</w:t>
      </w:r>
    </w:p>
    <w:p w14:paraId="2B052766">
      <w:pPr>
        <w:spacing w:before="35" w:line="229" w:lineRule="auto"/>
        <w:ind w:left="238"/>
        <w:rPr>
          <w:rFonts w:ascii="仿宋" w:hAnsi="仿宋" w:eastAsia="仿宋" w:cs="仿宋"/>
          <w:sz w:val="20"/>
          <w:szCs w:val="20"/>
          <w:lang w:eastAsia="zh-CN"/>
        </w:rPr>
      </w:pPr>
      <w:r>
        <w:rPr>
          <w:rFonts w:ascii="仿宋" w:hAnsi="仿宋" w:eastAsia="仿宋" w:cs="仿宋"/>
          <w:spacing w:val="6"/>
          <w:sz w:val="20"/>
          <w:szCs w:val="20"/>
          <w:lang w:eastAsia="zh-CN"/>
        </w:rPr>
        <w:t>（一）竞争性磋商函</w:t>
      </w:r>
    </w:p>
    <w:p w14:paraId="6E14DFC4">
      <w:pPr>
        <w:spacing w:before="160" w:line="231" w:lineRule="auto"/>
        <w:ind w:left="238"/>
        <w:rPr>
          <w:rFonts w:ascii="仿宋" w:hAnsi="仿宋" w:eastAsia="仿宋" w:cs="仿宋"/>
          <w:sz w:val="20"/>
          <w:szCs w:val="20"/>
          <w:lang w:eastAsia="zh-CN"/>
        </w:rPr>
      </w:pPr>
      <w:r>
        <w:rPr>
          <w:rFonts w:ascii="仿宋" w:hAnsi="仿宋" w:eastAsia="仿宋" w:cs="仿宋"/>
          <w:spacing w:val="8"/>
          <w:sz w:val="20"/>
          <w:szCs w:val="20"/>
          <w:lang w:eastAsia="zh-CN"/>
        </w:rPr>
        <w:t>（二）磋商报价一览表</w:t>
      </w:r>
    </w:p>
    <w:p w14:paraId="1D5B6182">
      <w:pPr>
        <w:spacing w:before="157" w:line="229" w:lineRule="auto"/>
        <w:ind w:left="238"/>
        <w:rPr>
          <w:rFonts w:ascii="仿宋" w:hAnsi="仿宋" w:eastAsia="仿宋" w:cs="仿宋"/>
          <w:sz w:val="20"/>
          <w:szCs w:val="20"/>
          <w:lang w:eastAsia="zh-CN"/>
        </w:rPr>
      </w:pPr>
      <w:r>
        <w:rPr>
          <w:rFonts w:ascii="仿宋" w:hAnsi="仿宋" w:eastAsia="仿宋" w:cs="仿宋"/>
          <w:spacing w:val="7"/>
          <w:sz w:val="20"/>
          <w:szCs w:val="20"/>
          <w:lang w:eastAsia="zh-CN"/>
        </w:rPr>
        <w:t>（三）竞争性磋商报价明细表</w:t>
      </w:r>
    </w:p>
    <w:p w14:paraId="28A0EE0A">
      <w:pPr>
        <w:spacing w:before="163" w:line="231" w:lineRule="auto"/>
        <w:ind w:left="238"/>
        <w:rPr>
          <w:rFonts w:ascii="仿宋" w:hAnsi="仿宋" w:eastAsia="仿宋" w:cs="仿宋"/>
          <w:sz w:val="20"/>
          <w:szCs w:val="20"/>
          <w:lang w:eastAsia="zh-CN"/>
        </w:rPr>
      </w:pPr>
      <w:r>
        <w:rPr>
          <w:rFonts w:ascii="仿宋" w:hAnsi="仿宋" w:eastAsia="仿宋" w:cs="仿宋"/>
          <w:spacing w:val="7"/>
          <w:sz w:val="20"/>
          <w:szCs w:val="20"/>
          <w:lang w:eastAsia="zh-CN"/>
        </w:rPr>
        <w:t>（四）商务响应、偏离说明表</w:t>
      </w:r>
    </w:p>
    <w:p w14:paraId="4A5F6B17">
      <w:pPr>
        <w:spacing w:before="157" w:line="232" w:lineRule="auto"/>
        <w:ind w:left="238"/>
        <w:rPr>
          <w:rFonts w:ascii="仿宋" w:hAnsi="仿宋" w:eastAsia="仿宋" w:cs="仿宋"/>
          <w:sz w:val="20"/>
          <w:szCs w:val="20"/>
          <w:lang w:eastAsia="zh-CN"/>
        </w:rPr>
      </w:pPr>
      <w:r>
        <w:rPr>
          <w:rFonts w:ascii="仿宋" w:hAnsi="仿宋" w:eastAsia="仿宋" w:cs="仿宋"/>
          <w:spacing w:val="7"/>
          <w:sz w:val="20"/>
          <w:szCs w:val="20"/>
          <w:lang w:eastAsia="zh-CN"/>
        </w:rPr>
        <w:t>（五）供应商项目业绩表</w:t>
      </w:r>
    </w:p>
    <w:p w14:paraId="597257E0">
      <w:pPr>
        <w:spacing w:before="158" w:line="230" w:lineRule="auto"/>
        <w:ind w:left="238"/>
        <w:rPr>
          <w:rFonts w:ascii="仿宋" w:hAnsi="仿宋" w:eastAsia="仿宋" w:cs="仿宋"/>
          <w:sz w:val="20"/>
          <w:szCs w:val="20"/>
          <w:lang w:eastAsia="zh-CN"/>
        </w:rPr>
      </w:pPr>
      <w:r>
        <w:rPr>
          <w:rFonts w:ascii="仿宋" w:hAnsi="仿宋" w:eastAsia="仿宋" w:cs="仿宋"/>
          <w:spacing w:val="6"/>
          <w:sz w:val="20"/>
          <w:szCs w:val="20"/>
          <w:lang w:eastAsia="zh-CN"/>
        </w:rPr>
        <w:t>（六）组织服务能力</w:t>
      </w:r>
    </w:p>
    <w:p w14:paraId="52D597ED">
      <w:pPr>
        <w:spacing w:before="158" w:line="231" w:lineRule="auto"/>
        <w:ind w:left="238"/>
        <w:rPr>
          <w:rFonts w:ascii="仿宋" w:hAnsi="仿宋" w:eastAsia="仿宋" w:cs="仿宋"/>
          <w:sz w:val="20"/>
          <w:szCs w:val="20"/>
          <w:lang w:eastAsia="zh-CN"/>
        </w:rPr>
      </w:pPr>
      <w:r>
        <w:rPr>
          <w:rFonts w:ascii="仿宋" w:hAnsi="仿宋" w:eastAsia="仿宋" w:cs="仿宋"/>
          <w:spacing w:val="5"/>
          <w:sz w:val="20"/>
          <w:szCs w:val="20"/>
          <w:lang w:eastAsia="zh-CN"/>
        </w:rPr>
        <w:t>（七）中小企业声明函</w:t>
      </w:r>
    </w:p>
    <w:p w14:paraId="705AF8BC">
      <w:pPr>
        <w:spacing w:before="160" w:line="229" w:lineRule="auto"/>
        <w:ind w:left="238"/>
        <w:rPr>
          <w:rFonts w:ascii="仿宋" w:hAnsi="仿宋" w:eastAsia="仿宋" w:cs="仿宋"/>
          <w:sz w:val="20"/>
          <w:szCs w:val="20"/>
          <w:lang w:eastAsia="zh-CN"/>
        </w:rPr>
      </w:pPr>
      <w:r>
        <w:rPr>
          <w:rFonts w:ascii="仿宋" w:hAnsi="仿宋" w:eastAsia="仿宋" w:cs="仿宋"/>
          <w:spacing w:val="8"/>
          <w:sz w:val="20"/>
          <w:szCs w:val="20"/>
          <w:lang w:eastAsia="zh-CN"/>
        </w:rPr>
        <w:t>（八）供应商认为需要提交的其他材料</w:t>
      </w:r>
    </w:p>
    <w:p w14:paraId="16402A7D">
      <w:pPr>
        <w:spacing w:before="160" w:line="231" w:lineRule="auto"/>
        <w:ind w:left="240"/>
        <w:outlineLvl w:val="1"/>
        <w:rPr>
          <w:rFonts w:ascii="仿宋" w:hAnsi="仿宋" w:eastAsia="仿宋" w:cs="仿宋"/>
          <w:sz w:val="20"/>
          <w:szCs w:val="20"/>
          <w:lang w:eastAsia="zh-CN"/>
        </w:rPr>
      </w:pPr>
      <w:bookmarkStart w:id="145" w:name="_Toc18298"/>
      <w:r>
        <w:rPr>
          <w:rFonts w:ascii="仿宋" w:hAnsi="仿宋" w:eastAsia="仿宋" w:cs="仿宋"/>
          <w:spacing w:val="7"/>
          <w:sz w:val="20"/>
          <w:szCs w:val="20"/>
          <w:lang w:eastAsia="zh-CN"/>
        </w:rPr>
        <w:t>三、技术文件组成</w:t>
      </w:r>
      <w:bookmarkEnd w:id="145"/>
    </w:p>
    <w:p w14:paraId="20756E27">
      <w:pPr>
        <w:spacing w:before="158" w:line="231" w:lineRule="auto"/>
        <w:ind w:left="238"/>
        <w:rPr>
          <w:rFonts w:ascii="仿宋" w:hAnsi="仿宋" w:eastAsia="仿宋" w:cs="仿宋"/>
          <w:sz w:val="20"/>
          <w:szCs w:val="20"/>
          <w:lang w:eastAsia="zh-CN"/>
        </w:rPr>
      </w:pPr>
      <w:r>
        <w:rPr>
          <w:rFonts w:ascii="仿宋" w:hAnsi="仿宋" w:eastAsia="仿宋" w:cs="仿宋"/>
          <w:spacing w:val="7"/>
          <w:sz w:val="20"/>
          <w:szCs w:val="20"/>
          <w:lang w:eastAsia="zh-CN"/>
        </w:rPr>
        <w:t>（一）技术响应、偏离说明表</w:t>
      </w:r>
    </w:p>
    <w:p w14:paraId="3DBA14A3">
      <w:pPr>
        <w:spacing w:before="158" w:line="231" w:lineRule="auto"/>
        <w:ind w:left="238"/>
        <w:rPr>
          <w:rFonts w:ascii="仿宋" w:hAnsi="仿宋" w:eastAsia="仿宋" w:cs="仿宋"/>
          <w:sz w:val="20"/>
          <w:szCs w:val="20"/>
          <w:lang w:eastAsia="zh-CN"/>
        </w:rPr>
      </w:pPr>
      <w:r>
        <w:rPr>
          <w:rFonts w:ascii="仿宋" w:hAnsi="仿宋" w:eastAsia="仿宋" w:cs="仿宋"/>
          <w:spacing w:val="5"/>
          <w:sz w:val="20"/>
          <w:szCs w:val="20"/>
          <w:lang w:eastAsia="zh-CN"/>
        </w:rPr>
        <w:t>（二）技术方案</w:t>
      </w:r>
    </w:p>
    <w:p w14:paraId="121C68A5">
      <w:pPr>
        <w:spacing w:before="160" w:line="230" w:lineRule="auto"/>
        <w:ind w:left="238"/>
        <w:rPr>
          <w:rFonts w:ascii="仿宋" w:hAnsi="仿宋" w:eastAsia="仿宋" w:cs="仿宋"/>
          <w:sz w:val="20"/>
          <w:szCs w:val="20"/>
          <w:lang w:eastAsia="zh-CN"/>
        </w:rPr>
      </w:pPr>
      <w:r>
        <w:rPr>
          <w:rFonts w:ascii="仿宋" w:hAnsi="仿宋" w:eastAsia="仿宋" w:cs="仿宋"/>
          <w:spacing w:val="8"/>
          <w:sz w:val="20"/>
          <w:szCs w:val="20"/>
          <w:lang w:eastAsia="zh-CN"/>
        </w:rPr>
        <w:t>（三）供应商认为需要说明的其他技术方案</w:t>
      </w:r>
    </w:p>
    <w:p w14:paraId="4F00BDDE">
      <w:pPr>
        <w:spacing w:line="230" w:lineRule="auto"/>
        <w:rPr>
          <w:rFonts w:ascii="仿宋" w:hAnsi="仿宋" w:eastAsia="仿宋" w:cs="仿宋"/>
          <w:sz w:val="20"/>
          <w:szCs w:val="20"/>
          <w:lang w:eastAsia="zh-CN"/>
        </w:rPr>
        <w:sectPr>
          <w:footerReference r:id="rId25" w:type="default"/>
          <w:pgSz w:w="11906" w:h="16838"/>
          <w:pgMar w:top="1422" w:right="1785" w:bottom="1158" w:left="1785" w:header="0" w:footer="988" w:gutter="0"/>
          <w:pgNumType w:fmt="decimal"/>
          <w:cols w:space="720" w:num="1"/>
        </w:sectPr>
      </w:pPr>
    </w:p>
    <w:p w14:paraId="76AB72AA">
      <w:pPr>
        <w:spacing w:before="57" w:line="223" w:lineRule="auto"/>
        <w:ind w:left="39"/>
        <w:outlineLvl w:val="2"/>
        <w:rPr>
          <w:rFonts w:ascii="仿宋" w:hAnsi="仿宋" w:eastAsia="仿宋" w:cs="仿宋"/>
          <w:sz w:val="28"/>
          <w:szCs w:val="28"/>
          <w:lang w:eastAsia="zh-CN"/>
        </w:rPr>
      </w:pPr>
      <w:bookmarkStart w:id="146" w:name="_Toc31535"/>
      <w:r>
        <w:rPr>
          <w:rFonts w:ascii="仿宋" w:hAnsi="仿宋" w:eastAsia="仿宋" w:cs="仿宋"/>
          <w:b/>
          <w:bCs/>
          <w:spacing w:val="-7"/>
          <w:sz w:val="28"/>
          <w:szCs w:val="28"/>
          <w:lang w:eastAsia="zh-CN"/>
        </w:rPr>
        <w:t>响应文件封面</w:t>
      </w:r>
      <w:bookmarkEnd w:id="146"/>
    </w:p>
    <w:p w14:paraId="712F62B4">
      <w:pPr>
        <w:pStyle w:val="2"/>
        <w:spacing w:line="327" w:lineRule="auto"/>
        <w:rPr>
          <w:lang w:eastAsia="zh-CN"/>
        </w:rPr>
      </w:pPr>
    </w:p>
    <w:p w14:paraId="2BDA32BC">
      <w:pPr>
        <w:pStyle w:val="2"/>
        <w:spacing w:line="328" w:lineRule="auto"/>
        <w:rPr>
          <w:lang w:eastAsia="zh-CN"/>
        </w:rPr>
      </w:pPr>
    </w:p>
    <w:p w14:paraId="2A31A973">
      <w:pPr>
        <w:spacing w:before="91" w:line="222" w:lineRule="auto"/>
        <w:ind w:left="3345"/>
        <w:rPr>
          <w:rFonts w:ascii="仿宋" w:hAnsi="仿宋" w:eastAsia="仿宋" w:cs="仿宋"/>
          <w:sz w:val="28"/>
          <w:szCs w:val="28"/>
          <w:lang w:eastAsia="zh-CN"/>
        </w:rPr>
      </w:pPr>
      <w:r>
        <mc:AlternateContent>
          <mc:Choice Requires="wps">
            <w:drawing>
              <wp:anchor distT="0" distB="0" distL="114300" distR="114300" simplePos="0" relativeHeight="251662336" behindDoc="0" locked="0" layoutInCell="1" allowOverlap="1">
                <wp:simplePos x="0" y="0"/>
                <wp:positionH relativeFrom="column">
                  <wp:posOffset>2112010</wp:posOffset>
                </wp:positionH>
                <wp:positionV relativeFrom="paragraph">
                  <wp:posOffset>228600</wp:posOffset>
                </wp:positionV>
                <wp:extent cx="1066800" cy="8255"/>
                <wp:effectExtent l="0" t="0" r="0" b="0"/>
                <wp:wrapNone/>
                <wp:docPr id="7" name="任意多边形 3"/>
                <wp:cNvGraphicFramePr/>
                <a:graphic xmlns:a="http://schemas.openxmlformats.org/drawingml/2006/main">
                  <a:graphicData uri="http://schemas.microsoft.com/office/word/2010/wordprocessingShape">
                    <wps:wsp>
                      <wps:cNvSpPr/>
                      <wps:spPr>
                        <a:xfrm>
                          <a:off x="0" y="0"/>
                          <a:ext cx="1066800" cy="8255"/>
                        </a:xfrm>
                        <a:custGeom>
                          <a:avLst/>
                          <a:gdLst/>
                          <a:ahLst/>
                          <a:cxnLst/>
                          <a:pathLst>
                            <a:path w="1680" h="12">
                              <a:moveTo>
                                <a:pt x="0" y="5"/>
                              </a:moveTo>
                              <a:lnTo>
                                <a:pt x="1679" y="5"/>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任意多边形 3" o:spid="_x0000_s1026" o:spt="100" style="position:absolute;left:0pt;margin-left:166.3pt;margin-top:18pt;height:0.65pt;width:84pt;z-index:251662336;mso-width-relative:page;mso-height-relative:page;" filled="f" stroked="t" coordsize="1680,12" o:gfxdata="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NVrm01QAAAAkBAAAPAAAAAAAAAAEAIAAAACIAAABkcnMvZG93bnJl&#10;di54bWxQSwECFAAUAAAACACHTuJAvrovxTkCAACWBAAADgAAAAAAAAABACAAAAAkAQAAZHJzL2Uy&#10;b0RvYy54bWxQSwUGAAAAAAYABgBZAQAAzwUAAAAA&#10;" path="m0,5l1679,5e">
                <v:fill on="f" focussize="0,0"/>
                <v:stroke weight="0.6pt" color="#000000" joinstyle="bevel"/>
                <v:imagedata o:title=""/>
                <o:lock v:ext="edit" aspectratio="f"/>
              </v:shape>
            </w:pict>
          </mc:Fallback>
        </mc:AlternateContent>
      </w:r>
      <w:r>
        <w:rPr>
          <w:rFonts w:ascii="仿宋" w:hAnsi="仿宋" w:eastAsia="仿宋" w:cs="仿宋"/>
          <w:spacing w:val="-3"/>
          <w:sz w:val="28"/>
          <w:szCs w:val="28"/>
          <w:lang w:eastAsia="zh-CN"/>
        </w:rPr>
        <w:t>（项目名称）</w:t>
      </w:r>
    </w:p>
    <w:p w14:paraId="046FD4B5">
      <w:pPr>
        <w:pStyle w:val="2"/>
        <w:spacing w:line="329" w:lineRule="auto"/>
        <w:rPr>
          <w:lang w:eastAsia="zh-CN"/>
        </w:rPr>
      </w:pPr>
    </w:p>
    <w:p w14:paraId="0C60E569">
      <w:pPr>
        <w:pStyle w:val="2"/>
        <w:spacing w:line="330" w:lineRule="auto"/>
        <w:rPr>
          <w:lang w:eastAsia="zh-CN"/>
        </w:rPr>
      </w:pPr>
    </w:p>
    <w:p w14:paraId="3F7810C8">
      <w:pPr>
        <w:spacing w:before="91" w:line="224" w:lineRule="auto"/>
        <w:ind w:left="3345"/>
        <w:rPr>
          <w:rFonts w:ascii="仿宋" w:hAnsi="仿宋" w:eastAsia="仿宋" w:cs="仿宋"/>
          <w:sz w:val="28"/>
          <w:szCs w:val="28"/>
          <w:lang w:eastAsia="zh-CN"/>
        </w:rPr>
      </w:pPr>
      <w:r>
        <mc:AlternateContent>
          <mc:Choice Requires="wps">
            <w:drawing>
              <wp:anchor distT="0" distB="0" distL="114300" distR="114300" simplePos="0" relativeHeight="251661312" behindDoc="0" locked="0" layoutInCell="1" allowOverlap="1">
                <wp:simplePos x="0" y="0"/>
                <wp:positionH relativeFrom="column">
                  <wp:posOffset>2112010</wp:posOffset>
                </wp:positionH>
                <wp:positionV relativeFrom="paragraph">
                  <wp:posOffset>226695</wp:posOffset>
                </wp:positionV>
                <wp:extent cx="1066800" cy="8255"/>
                <wp:effectExtent l="0" t="0" r="0" b="0"/>
                <wp:wrapNone/>
                <wp:docPr id="5" name="任意多边形 4"/>
                <wp:cNvGraphicFramePr/>
                <a:graphic xmlns:a="http://schemas.openxmlformats.org/drawingml/2006/main">
                  <a:graphicData uri="http://schemas.microsoft.com/office/word/2010/wordprocessingShape">
                    <wps:wsp>
                      <wps:cNvSpPr/>
                      <wps:spPr>
                        <a:xfrm>
                          <a:off x="0" y="0"/>
                          <a:ext cx="1066800" cy="8255"/>
                        </a:xfrm>
                        <a:custGeom>
                          <a:avLst/>
                          <a:gdLst/>
                          <a:ahLst/>
                          <a:cxnLst/>
                          <a:pathLst>
                            <a:path w="1680" h="12">
                              <a:moveTo>
                                <a:pt x="0" y="6"/>
                              </a:moveTo>
                              <a:lnTo>
                                <a:pt x="1679" y="6"/>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任意多边形 4" o:spid="_x0000_s1026" o:spt="100" style="position:absolute;left:0pt;margin-left:166.3pt;margin-top:17.85pt;height:0.65pt;width:84pt;z-index:251661312;mso-width-relative:page;mso-height-relative:page;" filled="f" stroked="t" coordsize="1680,12" o:gfxdata="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7cw+EdUAAAAJAQAADwAAAAAAAAABACAAAAAiAAAAZHJzL2Rvd25y&#10;ZXYueG1sUEsBAhQAFAAAAAgAh07iQJD4Ibw6AgAAlgQAAA4AAAAAAAAAAQAgAAAAJAEAAGRycy9l&#10;Mm9Eb2MueG1sUEsFBgAAAAAGAAYAWQEAANAFAAAAAA==&#10;" path="m0,6l1679,6e">
                <v:fill on="f" focussize="0,0"/>
                <v:stroke weight="0.6pt" color="#000000" joinstyle="bevel"/>
                <v:imagedata o:title=""/>
                <o:lock v:ext="edit" aspectratio="f"/>
              </v:shape>
            </w:pict>
          </mc:Fallback>
        </mc:AlternateContent>
      </w:r>
      <w:r>
        <w:rPr>
          <w:rFonts w:ascii="仿宋" w:hAnsi="仿宋" w:eastAsia="仿宋" w:cs="仿宋"/>
          <w:spacing w:val="-3"/>
          <w:sz w:val="28"/>
          <w:szCs w:val="28"/>
          <w:lang w:eastAsia="zh-CN"/>
        </w:rPr>
        <w:t>（项目编号）</w:t>
      </w:r>
    </w:p>
    <w:p w14:paraId="18DF2095">
      <w:pPr>
        <w:pStyle w:val="2"/>
        <w:spacing w:line="277" w:lineRule="auto"/>
        <w:rPr>
          <w:lang w:eastAsia="zh-CN"/>
        </w:rPr>
      </w:pPr>
    </w:p>
    <w:p w14:paraId="43A4CE7E">
      <w:pPr>
        <w:pStyle w:val="2"/>
        <w:spacing w:line="277" w:lineRule="auto"/>
        <w:rPr>
          <w:lang w:eastAsia="zh-CN"/>
        </w:rPr>
      </w:pPr>
    </w:p>
    <w:p w14:paraId="00222A29">
      <w:pPr>
        <w:pStyle w:val="2"/>
        <w:spacing w:line="277" w:lineRule="auto"/>
        <w:rPr>
          <w:lang w:eastAsia="zh-CN"/>
        </w:rPr>
      </w:pPr>
    </w:p>
    <w:p w14:paraId="6FDA40A6">
      <w:pPr>
        <w:pStyle w:val="2"/>
        <w:spacing w:line="277" w:lineRule="auto"/>
        <w:rPr>
          <w:lang w:eastAsia="zh-CN"/>
        </w:rPr>
      </w:pPr>
    </w:p>
    <w:p w14:paraId="5CB1BC15">
      <w:pPr>
        <w:pStyle w:val="2"/>
        <w:spacing w:line="277" w:lineRule="auto"/>
        <w:rPr>
          <w:lang w:eastAsia="zh-CN"/>
        </w:rPr>
      </w:pPr>
    </w:p>
    <w:p w14:paraId="35810577">
      <w:pPr>
        <w:pStyle w:val="2"/>
        <w:spacing w:line="277" w:lineRule="auto"/>
        <w:rPr>
          <w:lang w:eastAsia="zh-CN"/>
        </w:rPr>
      </w:pPr>
    </w:p>
    <w:p w14:paraId="5FFE892B">
      <w:pPr>
        <w:spacing w:before="230" w:line="225" w:lineRule="auto"/>
        <w:ind w:left="2794"/>
        <w:outlineLvl w:val="1"/>
        <w:rPr>
          <w:rFonts w:ascii="仿宋" w:hAnsi="仿宋" w:eastAsia="仿宋" w:cs="仿宋"/>
          <w:sz w:val="71"/>
          <w:szCs w:val="71"/>
          <w:lang w:eastAsia="zh-CN"/>
        </w:rPr>
      </w:pPr>
      <w:bookmarkStart w:id="147" w:name="bookmark105"/>
      <w:bookmarkEnd w:id="147"/>
      <w:bookmarkStart w:id="148" w:name="_Toc23687"/>
      <w:r>
        <w:rPr>
          <w:rFonts w:ascii="仿宋" w:hAnsi="仿宋" w:eastAsia="仿宋" w:cs="仿宋"/>
          <w:b/>
          <w:bCs/>
          <w:spacing w:val="-13"/>
          <w:sz w:val="71"/>
          <w:szCs w:val="71"/>
          <w:lang w:eastAsia="zh-CN"/>
        </w:rPr>
        <w:t>响应文件</w:t>
      </w:r>
      <w:bookmarkEnd w:id="148"/>
    </w:p>
    <w:p w14:paraId="2A0FD7D7">
      <w:pPr>
        <w:pStyle w:val="2"/>
        <w:spacing w:line="256" w:lineRule="auto"/>
        <w:rPr>
          <w:lang w:eastAsia="zh-CN"/>
        </w:rPr>
      </w:pPr>
    </w:p>
    <w:p w14:paraId="070E5A85">
      <w:pPr>
        <w:pStyle w:val="2"/>
        <w:spacing w:line="257" w:lineRule="auto"/>
        <w:rPr>
          <w:lang w:eastAsia="zh-CN"/>
        </w:rPr>
      </w:pPr>
    </w:p>
    <w:p w14:paraId="6F838090">
      <w:pPr>
        <w:pStyle w:val="2"/>
        <w:spacing w:line="257" w:lineRule="auto"/>
        <w:rPr>
          <w:lang w:eastAsia="zh-CN"/>
        </w:rPr>
      </w:pPr>
    </w:p>
    <w:p w14:paraId="39202273">
      <w:pPr>
        <w:pStyle w:val="2"/>
        <w:spacing w:line="257" w:lineRule="auto"/>
        <w:rPr>
          <w:lang w:eastAsia="zh-CN"/>
        </w:rPr>
      </w:pPr>
    </w:p>
    <w:p w14:paraId="39A25346">
      <w:pPr>
        <w:pStyle w:val="2"/>
        <w:spacing w:line="257" w:lineRule="auto"/>
        <w:rPr>
          <w:lang w:eastAsia="zh-CN"/>
        </w:rPr>
      </w:pPr>
    </w:p>
    <w:p w14:paraId="52345AF8">
      <w:pPr>
        <w:pStyle w:val="2"/>
        <w:spacing w:line="257" w:lineRule="auto"/>
        <w:rPr>
          <w:lang w:eastAsia="zh-CN"/>
        </w:rPr>
      </w:pPr>
    </w:p>
    <w:p w14:paraId="68445E99">
      <w:pPr>
        <w:pStyle w:val="2"/>
        <w:spacing w:line="257" w:lineRule="auto"/>
        <w:rPr>
          <w:lang w:eastAsia="zh-CN"/>
        </w:rPr>
      </w:pPr>
    </w:p>
    <w:p w14:paraId="3C9AD8D3">
      <w:pPr>
        <w:pStyle w:val="2"/>
        <w:spacing w:line="257" w:lineRule="auto"/>
        <w:rPr>
          <w:lang w:eastAsia="zh-CN"/>
        </w:rPr>
      </w:pPr>
    </w:p>
    <w:p w14:paraId="788C6AE2">
      <w:pPr>
        <w:pStyle w:val="2"/>
        <w:spacing w:line="257" w:lineRule="auto"/>
        <w:rPr>
          <w:lang w:eastAsia="zh-CN"/>
        </w:rPr>
      </w:pPr>
    </w:p>
    <w:p w14:paraId="6CA216A9">
      <w:pPr>
        <w:pStyle w:val="2"/>
        <w:spacing w:line="257" w:lineRule="auto"/>
        <w:rPr>
          <w:lang w:eastAsia="zh-CN"/>
        </w:rPr>
      </w:pPr>
    </w:p>
    <w:p w14:paraId="5A361E44">
      <w:pPr>
        <w:pStyle w:val="2"/>
        <w:spacing w:line="257" w:lineRule="auto"/>
        <w:rPr>
          <w:lang w:eastAsia="zh-CN"/>
        </w:rPr>
      </w:pPr>
    </w:p>
    <w:p w14:paraId="29A2F493">
      <w:pPr>
        <w:pStyle w:val="2"/>
        <w:spacing w:line="257" w:lineRule="auto"/>
        <w:rPr>
          <w:lang w:eastAsia="zh-CN"/>
        </w:rPr>
      </w:pPr>
    </w:p>
    <w:p w14:paraId="7055282C">
      <w:pPr>
        <w:spacing w:before="91" w:line="223" w:lineRule="auto"/>
        <w:ind w:left="3067"/>
        <w:rPr>
          <w:rFonts w:ascii="仿宋" w:hAnsi="仿宋" w:eastAsia="仿宋" w:cs="仿宋"/>
          <w:sz w:val="28"/>
          <w:szCs w:val="28"/>
          <w:lang w:eastAsia="zh-CN"/>
        </w:rPr>
      </w:pPr>
      <w:r>
        <w:rPr>
          <w:rFonts w:ascii="仿宋" w:hAnsi="仿宋" w:eastAsia="仿宋" w:cs="仿宋"/>
          <w:spacing w:val="-2"/>
          <w:sz w:val="28"/>
          <w:szCs w:val="28"/>
          <w:lang w:eastAsia="zh-CN"/>
        </w:rPr>
        <w:t>供应商</w:t>
      </w:r>
      <w:r>
        <w:rPr>
          <w:rFonts w:ascii="仿宋" w:hAnsi="仿宋" w:eastAsia="仿宋" w:cs="仿宋"/>
          <w:spacing w:val="-13"/>
          <w:sz w:val="28"/>
          <w:szCs w:val="28"/>
          <w:lang w:eastAsia="zh-CN"/>
        </w:rPr>
        <w:t>：（</w:t>
      </w:r>
      <w:r>
        <w:rPr>
          <w:rFonts w:ascii="仿宋" w:hAnsi="仿宋" w:eastAsia="仿宋" w:cs="仿宋"/>
          <w:spacing w:val="-2"/>
          <w:sz w:val="28"/>
          <w:szCs w:val="28"/>
          <w:lang w:eastAsia="zh-CN"/>
        </w:rPr>
        <w:t>盖章）</w:t>
      </w:r>
    </w:p>
    <w:p w14:paraId="550953F8">
      <w:pPr>
        <w:spacing w:before="207" w:line="223" w:lineRule="auto"/>
        <w:ind w:left="1395"/>
        <w:rPr>
          <w:rFonts w:ascii="仿宋" w:hAnsi="仿宋" w:eastAsia="仿宋" w:cs="仿宋"/>
          <w:sz w:val="28"/>
          <w:szCs w:val="28"/>
          <w:lang w:eastAsia="zh-CN"/>
        </w:rPr>
      </w:pPr>
      <w:r>
        <w:rPr>
          <w:rFonts w:ascii="仿宋" w:hAnsi="仿宋" w:eastAsia="仿宋" w:cs="仿宋"/>
          <w:spacing w:val="-1"/>
          <w:sz w:val="28"/>
          <w:szCs w:val="28"/>
          <w:lang w:eastAsia="zh-CN"/>
        </w:rPr>
        <w:t>法定代表人或其授权委托人</w:t>
      </w:r>
      <w:r>
        <w:rPr>
          <w:rFonts w:ascii="仿宋" w:hAnsi="仿宋" w:eastAsia="仿宋" w:cs="仿宋"/>
          <w:spacing w:val="-10"/>
          <w:sz w:val="28"/>
          <w:szCs w:val="28"/>
          <w:lang w:eastAsia="zh-CN"/>
        </w:rPr>
        <w:t>：（</w:t>
      </w:r>
      <w:r>
        <w:rPr>
          <w:rFonts w:ascii="仿宋" w:hAnsi="仿宋" w:eastAsia="仿宋" w:cs="仿宋"/>
          <w:spacing w:val="-1"/>
          <w:sz w:val="28"/>
          <w:szCs w:val="28"/>
          <w:lang w:eastAsia="zh-CN"/>
        </w:rPr>
        <w:t>签字或盖章）</w:t>
      </w:r>
    </w:p>
    <w:p w14:paraId="5F85FC7E">
      <w:pPr>
        <w:spacing w:before="206" w:line="223" w:lineRule="auto"/>
        <w:ind w:left="2983"/>
        <w:rPr>
          <w:rFonts w:ascii="仿宋" w:hAnsi="仿宋" w:eastAsia="仿宋" w:cs="仿宋"/>
          <w:sz w:val="28"/>
          <w:szCs w:val="28"/>
          <w:lang w:eastAsia="zh-CN"/>
        </w:rPr>
      </w:pPr>
      <w:r>
        <w:rPr>
          <w:rFonts w:ascii="仿宋" w:hAnsi="仿宋" w:eastAsia="仿宋" w:cs="仿宋"/>
          <w:spacing w:val="-10"/>
          <w:sz w:val="28"/>
          <w:szCs w:val="28"/>
          <w:lang w:eastAsia="zh-CN"/>
        </w:rPr>
        <w:t>日期</w:t>
      </w:r>
      <w:r>
        <w:rPr>
          <w:rFonts w:ascii="仿宋" w:hAnsi="仿宋" w:eastAsia="仿宋" w:cs="仿宋"/>
          <w:spacing w:val="-3"/>
          <w:sz w:val="28"/>
          <w:szCs w:val="28"/>
          <w:lang w:eastAsia="zh-CN"/>
        </w:rPr>
        <w:t>：（</w:t>
      </w:r>
      <w:r>
        <w:rPr>
          <w:rFonts w:ascii="仿宋" w:hAnsi="仿宋" w:eastAsia="仿宋" w:cs="仿宋"/>
          <w:spacing w:val="-10"/>
          <w:sz w:val="28"/>
          <w:szCs w:val="28"/>
          <w:lang w:eastAsia="zh-CN"/>
        </w:rPr>
        <w:t>年/月/日）</w:t>
      </w:r>
    </w:p>
    <w:p w14:paraId="17957B28">
      <w:pPr>
        <w:spacing w:line="223" w:lineRule="auto"/>
        <w:rPr>
          <w:rFonts w:ascii="仿宋" w:hAnsi="仿宋" w:eastAsia="仿宋" w:cs="仿宋"/>
          <w:sz w:val="28"/>
          <w:szCs w:val="28"/>
          <w:lang w:eastAsia="zh-CN"/>
        </w:rPr>
        <w:sectPr>
          <w:footerReference r:id="rId26" w:type="default"/>
          <w:pgSz w:w="11906" w:h="16838"/>
          <w:pgMar w:top="1422" w:right="1785" w:bottom="1157" w:left="1785" w:header="0" w:footer="988" w:gutter="0"/>
          <w:pgNumType w:fmt="decimal"/>
          <w:cols w:space="720" w:num="1"/>
        </w:sectPr>
      </w:pPr>
    </w:p>
    <w:p w14:paraId="3C8D25E8">
      <w:pPr>
        <w:spacing w:before="49" w:line="228" w:lineRule="auto"/>
        <w:ind w:left="3225"/>
        <w:outlineLvl w:val="1"/>
        <w:rPr>
          <w:rFonts w:ascii="仿宋" w:hAnsi="仿宋" w:eastAsia="仿宋" w:cs="仿宋"/>
          <w:sz w:val="23"/>
          <w:szCs w:val="23"/>
          <w:lang w:eastAsia="zh-CN"/>
        </w:rPr>
      </w:pPr>
      <w:bookmarkStart w:id="149" w:name="bookmark106"/>
      <w:bookmarkEnd w:id="149"/>
      <w:bookmarkStart w:id="150" w:name="bookmark109"/>
      <w:bookmarkEnd w:id="150"/>
      <w:bookmarkStart w:id="151" w:name="bookmark107"/>
      <w:bookmarkEnd w:id="151"/>
      <w:bookmarkStart w:id="152" w:name="_Toc7626"/>
      <w:r>
        <w:rPr>
          <w:rFonts w:ascii="仿宋" w:hAnsi="仿宋" w:eastAsia="仿宋" w:cs="仿宋"/>
          <w:b/>
          <w:bCs/>
          <w:spacing w:val="4"/>
          <w:sz w:val="23"/>
          <w:szCs w:val="23"/>
          <w:lang w:eastAsia="zh-CN"/>
        </w:rPr>
        <w:t>一、资格审查材料</w:t>
      </w:r>
      <w:bookmarkEnd w:id="152"/>
    </w:p>
    <w:p w14:paraId="18A03330">
      <w:pPr>
        <w:spacing w:line="228" w:lineRule="auto"/>
        <w:rPr>
          <w:rFonts w:ascii="仿宋" w:hAnsi="仿宋" w:eastAsia="仿宋" w:cs="仿宋"/>
          <w:sz w:val="23"/>
          <w:szCs w:val="23"/>
          <w:lang w:eastAsia="zh-CN"/>
        </w:rPr>
        <w:sectPr>
          <w:footerReference r:id="rId27" w:type="default"/>
          <w:pgSz w:w="11906" w:h="16838"/>
          <w:pgMar w:top="1424" w:right="1785" w:bottom="1158" w:left="1785" w:header="0" w:footer="988" w:gutter="0"/>
          <w:pgNumType w:fmt="decimal"/>
          <w:cols w:space="720" w:num="1"/>
        </w:sectPr>
      </w:pPr>
    </w:p>
    <w:p w14:paraId="13030CB7">
      <w:pPr>
        <w:spacing w:before="48" w:line="230" w:lineRule="auto"/>
        <w:ind w:left="32"/>
        <w:outlineLvl w:val="2"/>
        <w:rPr>
          <w:rFonts w:ascii="仿宋" w:hAnsi="仿宋" w:eastAsia="仿宋" w:cs="仿宋"/>
          <w:sz w:val="23"/>
          <w:szCs w:val="23"/>
          <w:lang w:eastAsia="zh-CN"/>
        </w:rPr>
      </w:pPr>
      <w:bookmarkStart w:id="153" w:name="bookmark108"/>
      <w:bookmarkEnd w:id="153"/>
      <w:bookmarkStart w:id="154" w:name="_Toc23055"/>
      <w:r>
        <w:rPr>
          <w:rFonts w:ascii="仿宋" w:hAnsi="仿宋" w:eastAsia="仿宋" w:cs="仿宋"/>
          <w:b/>
          <w:bCs/>
          <w:spacing w:val="4"/>
          <w:sz w:val="23"/>
          <w:szCs w:val="23"/>
          <w:lang w:eastAsia="zh-CN"/>
        </w:rPr>
        <w:t>（一）具有独立承担民事责任的能力；</w:t>
      </w:r>
      <w:bookmarkEnd w:id="154"/>
    </w:p>
    <w:p w14:paraId="00152DA6">
      <w:pPr>
        <w:spacing w:before="181" w:line="230" w:lineRule="auto"/>
        <w:ind w:left="515"/>
        <w:rPr>
          <w:rFonts w:ascii="仿宋" w:hAnsi="仿宋" w:eastAsia="仿宋" w:cs="仿宋"/>
          <w:sz w:val="23"/>
          <w:szCs w:val="23"/>
          <w:lang w:eastAsia="zh-CN"/>
        </w:rPr>
      </w:pPr>
      <w:r>
        <w:rPr>
          <w:rFonts w:ascii="仿宋" w:hAnsi="仿宋" w:eastAsia="仿宋" w:cs="仿宋"/>
          <w:spacing w:val="7"/>
          <w:sz w:val="23"/>
          <w:szCs w:val="23"/>
          <w:lang w:eastAsia="zh-CN"/>
        </w:rPr>
        <w:t>法人或者其他组织的营业执照等证明文件，自然人的身份证明；</w:t>
      </w:r>
    </w:p>
    <w:p w14:paraId="5B15A6FD">
      <w:pPr>
        <w:spacing w:before="179" w:line="359" w:lineRule="auto"/>
        <w:ind w:left="35" w:right="34" w:firstLine="473"/>
        <w:rPr>
          <w:rFonts w:ascii="仿宋" w:hAnsi="仿宋" w:eastAsia="仿宋" w:cs="仿宋"/>
          <w:sz w:val="23"/>
          <w:szCs w:val="23"/>
          <w:lang w:eastAsia="zh-CN"/>
        </w:rPr>
      </w:pPr>
      <w:r>
        <w:rPr>
          <w:rFonts w:ascii="仿宋" w:hAnsi="仿宋" w:eastAsia="仿宋" w:cs="仿宋"/>
          <w:spacing w:val="7"/>
          <w:sz w:val="23"/>
          <w:szCs w:val="23"/>
          <w:lang w:eastAsia="zh-CN"/>
        </w:rPr>
        <w:t>供应商是企业（包括合伙企业）的，应提供其在工商部门</w:t>
      </w:r>
      <w:r>
        <w:rPr>
          <w:rFonts w:ascii="仿宋" w:hAnsi="仿宋" w:eastAsia="仿宋" w:cs="仿宋"/>
          <w:spacing w:val="6"/>
          <w:sz w:val="23"/>
          <w:szCs w:val="23"/>
          <w:lang w:eastAsia="zh-CN"/>
        </w:rPr>
        <w:t>注册的有效“企业</w:t>
      </w:r>
      <w:r>
        <w:rPr>
          <w:rFonts w:ascii="仿宋" w:hAnsi="仿宋" w:eastAsia="仿宋" w:cs="仿宋"/>
          <w:spacing w:val="2"/>
          <w:sz w:val="23"/>
          <w:szCs w:val="23"/>
          <w:lang w:eastAsia="zh-CN"/>
        </w:rPr>
        <w:t>法人营业执照”或“营业执照”的复印件；</w:t>
      </w:r>
    </w:p>
    <w:p w14:paraId="352EB5EA">
      <w:pPr>
        <w:spacing w:before="39" w:line="359" w:lineRule="auto"/>
        <w:ind w:left="508" w:right="482"/>
        <w:rPr>
          <w:rFonts w:ascii="仿宋" w:hAnsi="仿宋" w:eastAsia="仿宋" w:cs="仿宋"/>
          <w:sz w:val="23"/>
          <w:szCs w:val="23"/>
          <w:lang w:eastAsia="zh-CN"/>
        </w:rPr>
      </w:pPr>
      <w:r>
        <w:rPr>
          <w:rFonts w:ascii="仿宋" w:hAnsi="仿宋" w:eastAsia="仿宋" w:cs="仿宋"/>
          <w:spacing w:val="6"/>
          <w:sz w:val="23"/>
          <w:szCs w:val="23"/>
          <w:lang w:eastAsia="zh-CN"/>
        </w:rPr>
        <w:t>供应商是事业单位的，应提供其有效的“事业单位法人证书”复印件；</w:t>
      </w:r>
      <w:r>
        <w:rPr>
          <w:rFonts w:ascii="仿宋" w:hAnsi="仿宋" w:eastAsia="仿宋" w:cs="仿宋"/>
          <w:spacing w:val="7"/>
          <w:sz w:val="23"/>
          <w:szCs w:val="23"/>
          <w:lang w:eastAsia="zh-CN"/>
        </w:rPr>
        <w:t>供应商是非企业专业服务机构的，应提供其有效的执业许可证复印件；</w:t>
      </w:r>
    </w:p>
    <w:p w14:paraId="2D00611A">
      <w:pPr>
        <w:spacing w:before="37" w:line="360" w:lineRule="auto"/>
        <w:ind w:left="508" w:right="2"/>
        <w:rPr>
          <w:rFonts w:ascii="仿宋" w:hAnsi="仿宋" w:eastAsia="仿宋" w:cs="仿宋"/>
          <w:sz w:val="23"/>
          <w:szCs w:val="23"/>
          <w:lang w:eastAsia="zh-CN"/>
        </w:rPr>
      </w:pPr>
      <w:r>
        <w:rPr>
          <w:rFonts w:ascii="仿宋" w:hAnsi="仿宋" w:eastAsia="仿宋" w:cs="仿宋"/>
          <w:spacing w:val="7"/>
          <w:sz w:val="23"/>
          <w:szCs w:val="23"/>
          <w:lang w:eastAsia="zh-CN"/>
        </w:rPr>
        <w:t>供应商是个体工商户的，应提供其有效的“个体工商户</w:t>
      </w:r>
      <w:r>
        <w:rPr>
          <w:rFonts w:ascii="仿宋" w:hAnsi="仿宋" w:eastAsia="仿宋" w:cs="仿宋"/>
          <w:spacing w:val="6"/>
          <w:sz w:val="23"/>
          <w:szCs w:val="23"/>
          <w:lang w:eastAsia="zh-CN"/>
        </w:rPr>
        <w:t>营业执照”复印件；</w:t>
      </w:r>
      <w:r>
        <w:rPr>
          <w:rFonts w:ascii="仿宋" w:hAnsi="仿宋" w:eastAsia="仿宋" w:cs="仿宋"/>
          <w:spacing w:val="7"/>
          <w:sz w:val="23"/>
          <w:szCs w:val="23"/>
          <w:lang w:eastAsia="zh-CN"/>
        </w:rPr>
        <w:t>供应商是自然人的，应提供其有效的自然人身</w:t>
      </w:r>
      <w:r>
        <w:rPr>
          <w:rFonts w:ascii="仿宋" w:hAnsi="仿宋" w:eastAsia="仿宋" w:cs="仿宋"/>
          <w:spacing w:val="6"/>
          <w:sz w:val="23"/>
          <w:szCs w:val="23"/>
          <w:lang w:eastAsia="zh-CN"/>
        </w:rPr>
        <w:t>份证明；</w:t>
      </w:r>
    </w:p>
    <w:p w14:paraId="74B19A6B">
      <w:pPr>
        <w:spacing w:before="40" w:line="231" w:lineRule="auto"/>
        <w:ind w:left="504"/>
        <w:rPr>
          <w:rFonts w:ascii="仿宋" w:hAnsi="仿宋" w:eastAsia="仿宋" w:cs="仿宋"/>
          <w:sz w:val="23"/>
          <w:szCs w:val="23"/>
          <w:lang w:eastAsia="zh-CN"/>
        </w:rPr>
      </w:pPr>
      <w:r>
        <w:rPr>
          <w:rFonts w:ascii="仿宋" w:hAnsi="仿宋" w:eastAsia="仿宋" w:cs="仿宋"/>
          <w:spacing w:val="8"/>
          <w:sz w:val="23"/>
          <w:szCs w:val="23"/>
          <w:lang w:eastAsia="zh-CN"/>
        </w:rPr>
        <w:t>联合体各方均应提供</w:t>
      </w:r>
    </w:p>
    <w:p w14:paraId="560130F9">
      <w:pPr>
        <w:spacing w:before="178" w:line="230" w:lineRule="auto"/>
        <w:ind w:left="32"/>
        <w:outlineLvl w:val="2"/>
        <w:rPr>
          <w:rFonts w:ascii="仿宋" w:hAnsi="仿宋" w:eastAsia="仿宋" w:cs="仿宋"/>
          <w:sz w:val="23"/>
          <w:szCs w:val="23"/>
          <w:lang w:eastAsia="zh-CN"/>
        </w:rPr>
      </w:pPr>
      <w:bookmarkStart w:id="155" w:name="bookmark110"/>
      <w:bookmarkEnd w:id="155"/>
      <w:bookmarkStart w:id="156" w:name="_Toc21830"/>
      <w:r>
        <w:rPr>
          <w:rFonts w:ascii="仿宋" w:hAnsi="仿宋" w:eastAsia="仿宋" w:cs="仿宋"/>
          <w:b/>
          <w:bCs/>
          <w:spacing w:val="7"/>
          <w:sz w:val="23"/>
          <w:szCs w:val="23"/>
          <w:lang w:eastAsia="zh-CN"/>
        </w:rPr>
        <w:t>（二）具有良好的商业信誉和健全的财务会计制度；</w:t>
      </w:r>
      <w:bookmarkEnd w:id="156"/>
    </w:p>
    <w:p w14:paraId="7788F5DA">
      <w:pPr>
        <w:spacing w:before="178" w:line="365" w:lineRule="auto"/>
        <w:ind w:left="31" w:right="34" w:firstLine="477"/>
        <w:rPr>
          <w:rFonts w:ascii="仿宋" w:hAnsi="仿宋" w:eastAsia="仿宋" w:cs="仿宋"/>
          <w:sz w:val="23"/>
          <w:szCs w:val="23"/>
          <w:lang w:eastAsia="zh-CN"/>
        </w:rPr>
      </w:pPr>
      <w:r>
        <w:rPr>
          <w:rFonts w:ascii="仿宋" w:hAnsi="仿宋" w:eastAsia="仿宋" w:cs="仿宋"/>
          <w:spacing w:val="6"/>
          <w:sz w:val="23"/>
          <w:szCs w:val="23"/>
          <w:lang w:eastAsia="zh-CN"/>
        </w:rPr>
        <w:t>供应商是法人的，应提供本单位202</w:t>
      </w:r>
      <w:r>
        <w:rPr>
          <w:rFonts w:hint="eastAsia" w:ascii="仿宋" w:hAnsi="仿宋" w:eastAsia="仿宋" w:cs="仿宋"/>
          <w:spacing w:val="6"/>
          <w:sz w:val="23"/>
          <w:szCs w:val="23"/>
          <w:lang w:eastAsia="zh-CN"/>
        </w:rPr>
        <w:t>3</w:t>
      </w:r>
      <w:r>
        <w:rPr>
          <w:rFonts w:ascii="仿宋" w:hAnsi="仿宋" w:eastAsia="仿宋" w:cs="仿宋"/>
          <w:spacing w:val="6"/>
          <w:sz w:val="23"/>
          <w:szCs w:val="23"/>
          <w:lang w:eastAsia="zh-CN"/>
        </w:rPr>
        <w:t>年或近期的财务报告（表）复印件，</w:t>
      </w:r>
      <w:r>
        <w:rPr>
          <w:rFonts w:ascii="仿宋" w:hAnsi="仿宋" w:eastAsia="仿宋" w:cs="仿宋"/>
          <w:spacing w:val="7"/>
          <w:sz w:val="23"/>
          <w:szCs w:val="23"/>
          <w:lang w:eastAsia="zh-CN"/>
        </w:rPr>
        <w:t>或银行出具的有效的资信证明（资信证明出具时间应在本项目采购公</w:t>
      </w:r>
      <w:r>
        <w:rPr>
          <w:rFonts w:ascii="仿宋" w:hAnsi="仿宋" w:eastAsia="仿宋" w:cs="仿宋"/>
          <w:spacing w:val="6"/>
          <w:sz w:val="23"/>
          <w:szCs w:val="23"/>
          <w:lang w:eastAsia="zh-CN"/>
        </w:rPr>
        <w:t>告发布之后</w:t>
      </w:r>
      <w:r>
        <w:rPr>
          <w:rFonts w:ascii="仿宋" w:hAnsi="仿宋" w:eastAsia="仿宋" w:cs="仿宋"/>
          <w:spacing w:val="5"/>
          <w:sz w:val="23"/>
          <w:szCs w:val="23"/>
          <w:lang w:eastAsia="zh-CN"/>
        </w:rPr>
        <w:t>响应文件递交截止时间之前）。</w:t>
      </w:r>
    </w:p>
    <w:p w14:paraId="0311C6AB">
      <w:pPr>
        <w:spacing w:before="40" w:line="363" w:lineRule="auto"/>
        <w:ind w:left="29" w:firstLine="479"/>
        <w:rPr>
          <w:rFonts w:ascii="仿宋" w:hAnsi="仿宋" w:eastAsia="仿宋" w:cs="仿宋"/>
          <w:sz w:val="23"/>
          <w:szCs w:val="23"/>
          <w:lang w:eastAsia="zh-CN"/>
        </w:rPr>
      </w:pPr>
      <w:r>
        <w:rPr>
          <w:rFonts w:ascii="仿宋" w:hAnsi="仿宋" w:eastAsia="仿宋" w:cs="仿宋"/>
          <w:spacing w:val="8"/>
          <w:sz w:val="23"/>
          <w:szCs w:val="23"/>
          <w:lang w:eastAsia="zh-CN"/>
        </w:rPr>
        <w:t>银行资信证明可提供原件，也可提供银行开具有效期内资信</w:t>
      </w:r>
      <w:r>
        <w:rPr>
          <w:rFonts w:ascii="仿宋" w:hAnsi="仿宋" w:eastAsia="仿宋" w:cs="仿宋"/>
          <w:spacing w:val="7"/>
          <w:sz w:val="23"/>
          <w:szCs w:val="23"/>
          <w:lang w:eastAsia="zh-CN"/>
        </w:rPr>
        <w:t>证明的复印件，</w:t>
      </w:r>
      <w:r>
        <w:rPr>
          <w:rFonts w:ascii="仿宋" w:hAnsi="仿宋" w:eastAsia="仿宋" w:cs="仿宋"/>
          <w:spacing w:val="6"/>
          <w:sz w:val="23"/>
          <w:szCs w:val="23"/>
          <w:lang w:eastAsia="zh-CN"/>
        </w:rPr>
        <w:t>对于资信证明文件中写明“复印无效”的应提供原件。银行资信证明的抬头可以与采购人或采购代理机构名称不同。</w:t>
      </w:r>
    </w:p>
    <w:p w14:paraId="381598CE">
      <w:pPr>
        <w:spacing w:before="43" w:line="229" w:lineRule="auto"/>
        <w:ind w:left="508"/>
        <w:rPr>
          <w:rFonts w:ascii="仿宋" w:hAnsi="仿宋" w:eastAsia="仿宋" w:cs="仿宋"/>
          <w:sz w:val="23"/>
          <w:szCs w:val="23"/>
          <w:lang w:eastAsia="zh-CN"/>
        </w:rPr>
      </w:pPr>
      <w:r>
        <w:rPr>
          <w:rFonts w:ascii="仿宋" w:hAnsi="仿宋" w:eastAsia="仿宋" w:cs="仿宋"/>
          <w:spacing w:val="8"/>
          <w:sz w:val="23"/>
          <w:szCs w:val="23"/>
          <w:lang w:eastAsia="zh-CN"/>
        </w:rPr>
        <w:t>供应商是其他组织或自然人的，应提供银行出具的资信证明。</w:t>
      </w:r>
    </w:p>
    <w:p w14:paraId="2EECAF6C">
      <w:pPr>
        <w:spacing w:before="181" w:line="358" w:lineRule="auto"/>
        <w:ind w:left="27" w:right="34" w:firstLine="480"/>
        <w:rPr>
          <w:rFonts w:ascii="仿宋" w:hAnsi="仿宋" w:eastAsia="仿宋" w:cs="仿宋"/>
          <w:sz w:val="23"/>
          <w:szCs w:val="23"/>
          <w:lang w:eastAsia="zh-CN"/>
        </w:rPr>
      </w:pPr>
      <w:r>
        <w:rPr>
          <w:rFonts w:ascii="仿宋" w:hAnsi="仿宋" w:eastAsia="仿宋" w:cs="仿宋"/>
          <w:spacing w:val="7"/>
          <w:sz w:val="23"/>
          <w:szCs w:val="23"/>
          <w:lang w:eastAsia="zh-CN"/>
        </w:rPr>
        <w:t>银行资信证明应能说明该供应商与银行之间业务往来正常</w:t>
      </w:r>
      <w:r>
        <w:rPr>
          <w:rFonts w:ascii="仿宋" w:hAnsi="仿宋" w:eastAsia="仿宋" w:cs="仿宋"/>
          <w:spacing w:val="6"/>
          <w:sz w:val="23"/>
          <w:szCs w:val="23"/>
          <w:lang w:eastAsia="zh-CN"/>
        </w:rPr>
        <w:t>，无不良记录，企</w:t>
      </w:r>
      <w:r>
        <w:rPr>
          <w:rFonts w:ascii="仿宋" w:hAnsi="仿宋" w:eastAsia="仿宋" w:cs="仿宋"/>
          <w:spacing w:val="8"/>
          <w:sz w:val="23"/>
          <w:szCs w:val="23"/>
          <w:lang w:eastAsia="zh-CN"/>
        </w:rPr>
        <w:t>业信誉良好等。银行出具的存款证明不能作为银行资信证明。</w:t>
      </w:r>
    </w:p>
    <w:p w14:paraId="49023471">
      <w:pPr>
        <w:spacing w:line="358" w:lineRule="auto"/>
        <w:rPr>
          <w:rFonts w:ascii="仿宋" w:hAnsi="仿宋" w:eastAsia="仿宋" w:cs="仿宋"/>
          <w:sz w:val="23"/>
          <w:szCs w:val="23"/>
          <w:lang w:eastAsia="zh-CN"/>
        </w:rPr>
        <w:sectPr>
          <w:footerReference r:id="rId28" w:type="default"/>
          <w:pgSz w:w="11906" w:h="16838"/>
          <w:pgMar w:top="1424" w:right="1762" w:bottom="1158" w:left="1785" w:header="0" w:footer="988" w:gutter="0"/>
          <w:pgNumType w:fmt="decimal"/>
          <w:cols w:space="720" w:num="1"/>
        </w:sectPr>
      </w:pPr>
    </w:p>
    <w:p w14:paraId="70C9A4D5">
      <w:pPr>
        <w:spacing w:before="49" w:line="229" w:lineRule="auto"/>
        <w:ind w:left="1426"/>
        <w:outlineLvl w:val="2"/>
        <w:rPr>
          <w:rFonts w:ascii="仿宋" w:hAnsi="仿宋" w:eastAsia="仿宋" w:cs="仿宋"/>
          <w:sz w:val="23"/>
          <w:szCs w:val="23"/>
          <w:lang w:eastAsia="zh-CN"/>
        </w:rPr>
      </w:pPr>
      <w:bookmarkStart w:id="157" w:name="bookmark112"/>
      <w:bookmarkEnd w:id="157"/>
      <w:bookmarkStart w:id="158" w:name="_Toc769"/>
      <w:r>
        <w:rPr>
          <w:rFonts w:ascii="仿宋" w:hAnsi="仿宋" w:eastAsia="仿宋" w:cs="仿宋"/>
          <w:b/>
          <w:bCs/>
          <w:spacing w:val="7"/>
          <w:sz w:val="23"/>
          <w:szCs w:val="23"/>
          <w:lang w:eastAsia="zh-CN"/>
        </w:rPr>
        <w:t>（三）具有履行合同所必需的设备和专业技术能力；</w:t>
      </w:r>
      <w:bookmarkEnd w:id="158"/>
    </w:p>
    <w:p w14:paraId="5889C170">
      <w:pPr>
        <w:pStyle w:val="2"/>
        <w:spacing w:line="284" w:lineRule="auto"/>
        <w:rPr>
          <w:lang w:eastAsia="zh-CN"/>
        </w:rPr>
      </w:pPr>
    </w:p>
    <w:p w14:paraId="717170F2">
      <w:pPr>
        <w:pStyle w:val="2"/>
        <w:spacing w:line="285" w:lineRule="auto"/>
        <w:rPr>
          <w:lang w:eastAsia="zh-CN"/>
        </w:rPr>
      </w:pPr>
    </w:p>
    <w:p w14:paraId="42E0F855">
      <w:pPr>
        <w:spacing w:before="75" w:line="232" w:lineRule="auto"/>
        <w:ind w:left="269"/>
        <w:rPr>
          <w:rFonts w:ascii="仿宋" w:hAnsi="仿宋" w:eastAsia="仿宋" w:cs="仿宋"/>
          <w:sz w:val="23"/>
          <w:szCs w:val="23"/>
          <w:lang w:eastAsia="zh-CN"/>
        </w:rPr>
      </w:pPr>
      <w:r>
        <w:rPr>
          <w:rFonts w:ascii="仿宋" w:hAnsi="仿宋" w:eastAsia="仿宋" w:cs="仿宋"/>
          <w:b/>
          <w:bCs/>
          <w:spacing w:val="-2"/>
          <w:sz w:val="23"/>
          <w:szCs w:val="23"/>
          <w:lang w:eastAsia="zh-CN"/>
        </w:rPr>
        <w:t>提供承诺书：</w:t>
      </w:r>
    </w:p>
    <w:p w14:paraId="2DE38318">
      <w:pPr>
        <w:pStyle w:val="2"/>
        <w:spacing w:line="283" w:lineRule="auto"/>
        <w:rPr>
          <w:lang w:eastAsia="zh-CN"/>
        </w:rPr>
      </w:pPr>
    </w:p>
    <w:p w14:paraId="172AC2E8">
      <w:pPr>
        <w:pStyle w:val="2"/>
        <w:spacing w:line="283" w:lineRule="auto"/>
        <w:rPr>
          <w:lang w:eastAsia="zh-CN"/>
        </w:rPr>
      </w:pPr>
    </w:p>
    <w:p w14:paraId="2820FA50">
      <w:pPr>
        <w:spacing w:before="75" w:line="229" w:lineRule="auto"/>
        <w:ind w:left="1544"/>
        <w:rPr>
          <w:rFonts w:ascii="仿宋" w:hAnsi="仿宋" w:eastAsia="仿宋" w:cs="仿宋"/>
          <w:sz w:val="23"/>
          <w:szCs w:val="23"/>
          <w:lang w:eastAsia="zh-CN"/>
        </w:rPr>
      </w:pPr>
      <w:r>
        <w:rPr>
          <w:rFonts w:ascii="仿宋" w:hAnsi="仿宋" w:eastAsia="仿宋" w:cs="仿宋"/>
          <w:b/>
          <w:bCs/>
          <w:spacing w:val="7"/>
          <w:sz w:val="23"/>
          <w:szCs w:val="23"/>
          <w:lang w:eastAsia="zh-CN"/>
        </w:rPr>
        <w:t>具备履行合同所必需的设备和专业技术能力的承诺</w:t>
      </w:r>
    </w:p>
    <w:p w14:paraId="736AC109">
      <w:pPr>
        <w:pStyle w:val="2"/>
        <w:spacing w:line="297" w:lineRule="auto"/>
        <w:rPr>
          <w:lang w:eastAsia="zh-CN"/>
        </w:rPr>
      </w:pPr>
    </w:p>
    <w:p w14:paraId="29F4DACF">
      <w:pPr>
        <w:pStyle w:val="2"/>
        <w:spacing w:line="297" w:lineRule="auto"/>
        <w:rPr>
          <w:lang w:eastAsia="zh-CN"/>
        </w:rPr>
      </w:pPr>
    </w:p>
    <w:p w14:paraId="115A2EFD">
      <w:pPr>
        <w:pStyle w:val="2"/>
        <w:spacing w:line="298" w:lineRule="auto"/>
        <w:rPr>
          <w:lang w:eastAsia="zh-CN"/>
        </w:rPr>
      </w:pPr>
    </w:p>
    <w:p w14:paraId="3CDE4E0A">
      <w:pPr>
        <w:pStyle w:val="2"/>
        <w:spacing w:line="298" w:lineRule="auto"/>
        <w:rPr>
          <w:lang w:eastAsia="zh-CN"/>
        </w:rPr>
      </w:pPr>
    </w:p>
    <w:p w14:paraId="039BBD7B">
      <w:pPr>
        <w:spacing w:before="75" w:line="228" w:lineRule="auto"/>
        <w:ind w:left="28"/>
        <w:rPr>
          <w:rFonts w:ascii="仿宋" w:hAnsi="仿宋" w:eastAsia="仿宋" w:cs="仿宋"/>
          <w:sz w:val="23"/>
          <w:szCs w:val="23"/>
          <w:lang w:eastAsia="zh-CN"/>
        </w:rPr>
      </w:pPr>
      <w:r>
        <w:rPr>
          <w:rFonts w:ascii="仿宋" w:hAnsi="仿宋" w:eastAsia="仿宋" w:cs="仿宋"/>
          <w:spacing w:val="1"/>
          <w:sz w:val="23"/>
          <w:szCs w:val="23"/>
          <w:lang w:eastAsia="zh-CN"/>
        </w:rPr>
        <w:t>本供应商郑重声明：</w:t>
      </w:r>
    </w:p>
    <w:p w14:paraId="3F120BFA">
      <w:pPr>
        <w:spacing w:before="179" w:line="367" w:lineRule="auto"/>
        <w:ind w:left="27" w:firstLine="480"/>
        <w:jc w:val="both"/>
        <w:rPr>
          <w:rFonts w:ascii="仿宋" w:hAnsi="仿宋" w:eastAsia="仿宋" w:cs="仿宋"/>
          <w:sz w:val="23"/>
          <w:szCs w:val="23"/>
          <w:lang w:eastAsia="zh-CN"/>
        </w:rPr>
      </w:pPr>
      <w:r>
        <w:rPr>
          <w:rFonts w:ascii="仿宋" w:hAnsi="仿宋" w:eastAsia="仿宋" w:cs="仿宋"/>
          <w:spacing w:val="8"/>
          <w:sz w:val="23"/>
          <w:szCs w:val="23"/>
          <w:lang w:eastAsia="zh-CN"/>
        </w:rPr>
        <w:t>本公司（或单位）完全具有履行本项目合同所必须的设备和</w:t>
      </w:r>
      <w:r>
        <w:rPr>
          <w:rFonts w:ascii="仿宋" w:hAnsi="仿宋" w:eastAsia="仿宋" w:cs="仿宋"/>
          <w:spacing w:val="7"/>
          <w:sz w:val="23"/>
          <w:szCs w:val="23"/>
          <w:lang w:eastAsia="zh-CN"/>
        </w:rPr>
        <w:t>专业技术能力，若因本公司（或单位）在本项目所投入的设备和专业技术能力原因，致使本项目</w:t>
      </w:r>
      <w:r>
        <w:rPr>
          <w:rFonts w:ascii="仿宋" w:hAnsi="仿宋" w:eastAsia="仿宋" w:cs="仿宋"/>
          <w:spacing w:val="14"/>
          <w:sz w:val="23"/>
          <w:szCs w:val="23"/>
          <w:lang w:eastAsia="zh-CN"/>
        </w:rPr>
        <w:t>合同履行造成的采购人损失或按国家采购法律法规或合同条款规定的一切</w:t>
      </w:r>
      <w:r>
        <w:rPr>
          <w:rFonts w:ascii="仿宋" w:hAnsi="仿宋" w:eastAsia="仿宋" w:cs="仿宋"/>
          <w:spacing w:val="13"/>
          <w:sz w:val="23"/>
          <w:szCs w:val="23"/>
          <w:lang w:eastAsia="zh-CN"/>
        </w:rPr>
        <w:t>违约</w:t>
      </w:r>
      <w:r>
        <w:rPr>
          <w:rFonts w:ascii="仿宋" w:hAnsi="仿宋" w:eastAsia="仿宋" w:cs="仿宋"/>
          <w:spacing w:val="7"/>
          <w:sz w:val="23"/>
          <w:szCs w:val="23"/>
          <w:lang w:eastAsia="zh-CN"/>
        </w:rPr>
        <w:t>责任，本公司（或单位）自愿全部承担。</w:t>
      </w:r>
    </w:p>
    <w:p w14:paraId="2E5348F4">
      <w:pPr>
        <w:spacing w:before="44" w:line="366" w:lineRule="auto"/>
        <w:ind w:left="26" w:right="34" w:firstLine="481"/>
        <w:jc w:val="both"/>
        <w:rPr>
          <w:rFonts w:ascii="仿宋" w:hAnsi="仿宋" w:eastAsia="仿宋" w:cs="仿宋"/>
          <w:sz w:val="23"/>
          <w:szCs w:val="23"/>
          <w:lang w:eastAsia="zh-CN"/>
        </w:rPr>
      </w:pPr>
      <w:r>
        <w:rPr>
          <w:rFonts w:ascii="仿宋" w:hAnsi="仿宋" w:eastAsia="仿宋" w:cs="仿宋"/>
          <w:spacing w:val="7"/>
          <w:sz w:val="23"/>
          <w:szCs w:val="23"/>
          <w:lang w:eastAsia="zh-CN"/>
        </w:rPr>
        <w:t>本公司（或单位）具备本项目履行合同所必需的设备和专</w:t>
      </w:r>
      <w:r>
        <w:rPr>
          <w:rFonts w:ascii="仿宋" w:hAnsi="仿宋" w:eastAsia="仿宋" w:cs="仿宋"/>
          <w:spacing w:val="6"/>
          <w:sz w:val="23"/>
          <w:szCs w:val="23"/>
          <w:lang w:eastAsia="zh-CN"/>
        </w:rPr>
        <w:t>业技术能力，并承</w:t>
      </w:r>
      <w:r>
        <w:rPr>
          <w:rFonts w:ascii="仿宋" w:hAnsi="仿宋" w:eastAsia="仿宋" w:cs="仿宋"/>
          <w:spacing w:val="7"/>
          <w:sz w:val="23"/>
          <w:szCs w:val="23"/>
          <w:lang w:eastAsia="zh-CN"/>
        </w:rPr>
        <w:t>诺在项目实施过程中，为保证项目顺利实施及质量，可根据实际需要追加（必要时可进行外购租、外协）专业设备、人员及专业技术能力，此部分费用已包含在</w:t>
      </w:r>
      <w:r>
        <w:rPr>
          <w:rFonts w:ascii="仿宋" w:hAnsi="仿宋" w:eastAsia="仿宋" w:cs="仿宋"/>
          <w:spacing w:val="-3"/>
          <w:sz w:val="23"/>
          <w:szCs w:val="23"/>
          <w:lang w:eastAsia="zh-CN"/>
        </w:rPr>
        <w:t>报价中。</w:t>
      </w:r>
    </w:p>
    <w:p w14:paraId="11F392EC">
      <w:pPr>
        <w:spacing w:before="39" w:line="232" w:lineRule="auto"/>
        <w:ind w:left="506"/>
        <w:rPr>
          <w:rFonts w:ascii="仿宋" w:hAnsi="仿宋" w:eastAsia="仿宋" w:cs="仿宋"/>
          <w:sz w:val="23"/>
          <w:szCs w:val="23"/>
          <w:lang w:eastAsia="zh-CN"/>
        </w:rPr>
      </w:pPr>
      <w:r>
        <w:rPr>
          <w:rFonts w:ascii="仿宋" w:hAnsi="仿宋" w:eastAsia="仿宋" w:cs="仿宋"/>
          <w:spacing w:val="-1"/>
          <w:sz w:val="23"/>
          <w:szCs w:val="23"/>
          <w:lang w:eastAsia="zh-CN"/>
        </w:rPr>
        <w:t>特此承诺。</w:t>
      </w:r>
    </w:p>
    <w:p w14:paraId="727D0E63">
      <w:pPr>
        <w:pStyle w:val="2"/>
        <w:spacing w:line="257" w:lineRule="auto"/>
        <w:rPr>
          <w:lang w:eastAsia="zh-CN"/>
        </w:rPr>
      </w:pPr>
    </w:p>
    <w:p w14:paraId="4D5027F3">
      <w:pPr>
        <w:pStyle w:val="2"/>
        <w:spacing w:line="258" w:lineRule="auto"/>
        <w:rPr>
          <w:lang w:eastAsia="zh-CN"/>
        </w:rPr>
      </w:pPr>
    </w:p>
    <w:p w14:paraId="315C5017">
      <w:pPr>
        <w:pStyle w:val="2"/>
        <w:spacing w:line="258" w:lineRule="auto"/>
        <w:rPr>
          <w:lang w:eastAsia="zh-CN"/>
        </w:rPr>
      </w:pPr>
    </w:p>
    <w:p w14:paraId="13ECB83D">
      <w:pPr>
        <w:pStyle w:val="2"/>
        <w:spacing w:line="258" w:lineRule="auto"/>
        <w:rPr>
          <w:lang w:eastAsia="zh-CN"/>
        </w:rPr>
      </w:pPr>
    </w:p>
    <w:p w14:paraId="3D605E49">
      <w:pPr>
        <w:spacing w:before="75" w:line="229" w:lineRule="auto"/>
        <w:ind w:left="3388"/>
        <w:rPr>
          <w:rFonts w:ascii="仿宋" w:hAnsi="仿宋" w:eastAsia="仿宋" w:cs="仿宋"/>
          <w:sz w:val="23"/>
          <w:szCs w:val="23"/>
          <w:lang w:eastAsia="zh-CN"/>
        </w:rPr>
      </w:pPr>
      <w:r>
        <w:rPr>
          <w:rFonts w:ascii="仿宋" w:hAnsi="仿宋" w:eastAsia="仿宋" w:cs="仿宋"/>
          <w:spacing w:val="3"/>
          <w:sz w:val="23"/>
          <w:szCs w:val="23"/>
          <w:lang w:eastAsia="zh-CN"/>
        </w:rPr>
        <w:t>供应商名称（盖单位章</w:t>
      </w:r>
      <w:r>
        <w:rPr>
          <w:rFonts w:ascii="仿宋" w:hAnsi="仿宋" w:eastAsia="仿宋" w:cs="仿宋"/>
          <w:spacing w:val="6"/>
          <w:sz w:val="23"/>
          <w:szCs w:val="23"/>
          <w:lang w:eastAsia="zh-CN"/>
        </w:rPr>
        <w:t>）：</w:t>
      </w:r>
    </w:p>
    <w:p w14:paraId="3252DA80">
      <w:pPr>
        <w:spacing w:before="181" w:line="358" w:lineRule="auto"/>
        <w:ind w:left="4081" w:right="243" w:hanging="686"/>
        <w:rPr>
          <w:rFonts w:ascii="仿宋" w:hAnsi="仿宋" w:eastAsia="仿宋" w:cs="仿宋"/>
          <w:sz w:val="23"/>
          <w:szCs w:val="23"/>
          <w:lang w:eastAsia="zh-CN"/>
        </w:rPr>
      </w:pPr>
      <w:r>
        <w:rPr>
          <w:rFonts w:ascii="仿宋" w:hAnsi="仿宋" w:eastAsia="仿宋" w:cs="仿宋"/>
          <w:spacing w:val="5"/>
          <w:sz w:val="23"/>
          <w:szCs w:val="23"/>
          <w:lang w:eastAsia="zh-CN"/>
        </w:rPr>
        <w:t>法定代表人或其授权委托人（签字或盖章</w:t>
      </w:r>
      <w:r>
        <w:rPr>
          <w:rFonts w:ascii="仿宋" w:hAnsi="仿宋" w:eastAsia="仿宋" w:cs="仿宋"/>
          <w:spacing w:val="13"/>
          <w:sz w:val="23"/>
          <w:szCs w:val="23"/>
          <w:lang w:eastAsia="zh-CN"/>
        </w:rPr>
        <w:t>）：</w:t>
      </w:r>
      <w:r>
        <w:rPr>
          <w:rFonts w:ascii="仿宋" w:hAnsi="仿宋" w:eastAsia="仿宋" w:cs="仿宋"/>
          <w:spacing w:val="-1"/>
          <w:sz w:val="23"/>
          <w:szCs w:val="23"/>
          <w:lang w:eastAsia="zh-CN"/>
        </w:rPr>
        <w:t>日期：年月日</w:t>
      </w:r>
    </w:p>
    <w:p w14:paraId="0C20B6A9">
      <w:pPr>
        <w:spacing w:line="358" w:lineRule="auto"/>
        <w:rPr>
          <w:rFonts w:ascii="仿宋" w:hAnsi="仿宋" w:eastAsia="仿宋" w:cs="仿宋"/>
          <w:sz w:val="23"/>
          <w:szCs w:val="23"/>
          <w:lang w:eastAsia="zh-CN"/>
        </w:rPr>
        <w:sectPr>
          <w:footerReference r:id="rId29" w:type="default"/>
          <w:pgSz w:w="11906" w:h="16838"/>
          <w:pgMar w:top="1424" w:right="1762" w:bottom="1156" w:left="1785" w:header="0" w:footer="988" w:gutter="0"/>
          <w:pgNumType w:fmt="decimal"/>
          <w:cols w:space="720" w:num="1"/>
        </w:sectPr>
      </w:pPr>
    </w:p>
    <w:p w14:paraId="7FD779FB">
      <w:pPr>
        <w:spacing w:before="49" w:line="229" w:lineRule="auto"/>
        <w:ind w:left="1426"/>
        <w:outlineLvl w:val="2"/>
        <w:rPr>
          <w:rFonts w:ascii="仿宋" w:hAnsi="仿宋" w:eastAsia="仿宋" w:cs="仿宋"/>
          <w:sz w:val="23"/>
          <w:szCs w:val="23"/>
          <w:lang w:eastAsia="zh-CN"/>
        </w:rPr>
      </w:pPr>
      <w:bookmarkStart w:id="159" w:name="bookmark114"/>
      <w:bookmarkEnd w:id="159"/>
      <w:bookmarkStart w:id="160" w:name="_Toc19805"/>
      <w:r>
        <w:rPr>
          <w:rFonts w:ascii="仿宋" w:hAnsi="仿宋" w:eastAsia="仿宋" w:cs="仿宋"/>
          <w:b/>
          <w:bCs/>
          <w:spacing w:val="7"/>
          <w:sz w:val="23"/>
          <w:szCs w:val="23"/>
          <w:lang w:eastAsia="zh-CN"/>
        </w:rPr>
        <w:t>（四）有依法缴纳税收和社会保障资金的良好记录；</w:t>
      </w:r>
      <w:bookmarkEnd w:id="160"/>
    </w:p>
    <w:p w14:paraId="5D1C7535">
      <w:pPr>
        <w:spacing w:before="184" w:line="325" w:lineRule="auto"/>
        <w:ind w:left="28" w:firstLine="484"/>
        <w:rPr>
          <w:rFonts w:ascii="仿宋" w:hAnsi="仿宋" w:eastAsia="仿宋" w:cs="仿宋"/>
          <w:sz w:val="23"/>
          <w:szCs w:val="23"/>
          <w:lang w:eastAsia="zh-CN"/>
        </w:rPr>
      </w:pPr>
      <w:r>
        <w:rPr>
          <w:rFonts w:ascii="仿宋" w:hAnsi="仿宋" w:eastAsia="仿宋" w:cs="仿宋"/>
          <w:spacing w:val="10"/>
          <w:sz w:val="23"/>
          <w:szCs w:val="23"/>
          <w:lang w:eastAsia="zh-CN"/>
        </w:rPr>
        <w:t>（1）缴纳税收的证明材料，应提供磋商响应文件递交截止前半年内任意一</w:t>
      </w:r>
      <w:r>
        <w:rPr>
          <w:rFonts w:ascii="仿宋" w:hAnsi="仿宋" w:eastAsia="仿宋" w:cs="仿宋"/>
          <w:spacing w:val="7"/>
          <w:sz w:val="23"/>
          <w:szCs w:val="23"/>
          <w:lang w:eastAsia="zh-CN"/>
        </w:rPr>
        <w:t>个月依法缴纳社保证明凭据复印件，指供应商缴纳增值税、营业税和企业所</w:t>
      </w:r>
      <w:r>
        <w:rPr>
          <w:rFonts w:ascii="仿宋" w:hAnsi="仿宋" w:eastAsia="仿宋" w:cs="仿宋"/>
          <w:spacing w:val="6"/>
          <w:sz w:val="23"/>
          <w:szCs w:val="23"/>
          <w:lang w:eastAsia="zh-CN"/>
        </w:rPr>
        <w:t>得税</w:t>
      </w:r>
      <w:r>
        <w:rPr>
          <w:rFonts w:ascii="仿宋" w:hAnsi="仿宋" w:eastAsia="仿宋" w:cs="仿宋"/>
          <w:spacing w:val="7"/>
          <w:sz w:val="23"/>
          <w:szCs w:val="23"/>
          <w:lang w:eastAsia="zh-CN"/>
        </w:rPr>
        <w:t>等缴纳凭据（完税证或缴款书或印花税票或银行代扣（代缴</w:t>
      </w:r>
      <w:r>
        <w:rPr>
          <w:rFonts w:ascii="仿宋" w:hAnsi="仿宋" w:eastAsia="仿宋" w:cs="仿宋"/>
          <w:spacing w:val="6"/>
          <w:sz w:val="23"/>
          <w:szCs w:val="23"/>
          <w:lang w:eastAsia="zh-CN"/>
        </w:rPr>
        <w:t>）转账凭证等均可</w:t>
      </w:r>
      <w:r>
        <w:rPr>
          <w:rFonts w:ascii="仿宋" w:hAnsi="仿宋" w:eastAsia="仿宋" w:cs="仿宋"/>
          <w:spacing w:val="-33"/>
          <w:sz w:val="23"/>
          <w:szCs w:val="23"/>
          <w:lang w:eastAsia="zh-CN"/>
        </w:rPr>
        <w:t>）；</w:t>
      </w:r>
    </w:p>
    <w:p w14:paraId="49996DB0">
      <w:pPr>
        <w:spacing w:before="183" w:line="302" w:lineRule="auto"/>
        <w:ind w:left="56" w:right="167" w:firstLine="455"/>
        <w:rPr>
          <w:rFonts w:ascii="仿宋" w:hAnsi="仿宋" w:eastAsia="仿宋" w:cs="仿宋"/>
          <w:sz w:val="23"/>
          <w:szCs w:val="23"/>
          <w:lang w:eastAsia="zh-CN"/>
        </w:rPr>
      </w:pPr>
      <w:r>
        <w:rPr>
          <w:rFonts w:ascii="仿宋" w:hAnsi="仿宋" w:eastAsia="仿宋" w:cs="仿宋"/>
          <w:spacing w:val="10"/>
          <w:sz w:val="23"/>
          <w:szCs w:val="23"/>
          <w:lang w:eastAsia="zh-CN"/>
        </w:rPr>
        <w:t>（2）缴纳社会保障资金的证明材料，应提供磋</w:t>
      </w:r>
      <w:r>
        <w:rPr>
          <w:rFonts w:ascii="仿宋" w:hAnsi="仿宋" w:eastAsia="仿宋" w:cs="仿宋"/>
          <w:spacing w:val="9"/>
          <w:sz w:val="23"/>
          <w:szCs w:val="23"/>
          <w:lang w:eastAsia="zh-CN"/>
        </w:rPr>
        <w:t>商响应文件递交截止前半年</w:t>
      </w:r>
      <w:r>
        <w:rPr>
          <w:rFonts w:ascii="仿宋" w:hAnsi="仿宋" w:eastAsia="仿宋" w:cs="仿宋"/>
          <w:spacing w:val="7"/>
          <w:sz w:val="23"/>
          <w:szCs w:val="23"/>
          <w:lang w:eastAsia="zh-CN"/>
        </w:rPr>
        <w:t>内任意一个月的缴纳社会保险的凭据（专用收</w:t>
      </w:r>
      <w:r>
        <w:rPr>
          <w:rFonts w:ascii="仿宋" w:hAnsi="仿宋" w:eastAsia="仿宋" w:cs="仿宋"/>
          <w:spacing w:val="6"/>
          <w:sz w:val="23"/>
          <w:szCs w:val="23"/>
          <w:lang w:eastAsia="zh-CN"/>
        </w:rPr>
        <w:t>据或社会保险缴纳清单</w:t>
      </w:r>
      <w:r>
        <w:rPr>
          <w:rFonts w:ascii="仿宋" w:hAnsi="仿宋" w:eastAsia="仿宋" w:cs="仿宋"/>
          <w:spacing w:val="8"/>
          <w:sz w:val="23"/>
          <w:szCs w:val="23"/>
          <w:lang w:eastAsia="zh-CN"/>
        </w:rPr>
        <w:t>）；</w:t>
      </w:r>
    </w:p>
    <w:p w14:paraId="4E3B6B40">
      <w:pPr>
        <w:spacing w:before="180" w:line="364" w:lineRule="auto"/>
        <w:ind w:left="35" w:right="151" w:firstLine="473"/>
        <w:jc w:val="both"/>
        <w:rPr>
          <w:rFonts w:ascii="仿宋" w:hAnsi="仿宋" w:eastAsia="仿宋" w:cs="仿宋"/>
          <w:sz w:val="23"/>
          <w:szCs w:val="23"/>
          <w:lang w:eastAsia="zh-CN"/>
        </w:rPr>
      </w:pPr>
      <w:r>
        <w:rPr>
          <w:rFonts w:ascii="仿宋" w:hAnsi="仿宋" w:eastAsia="仿宋" w:cs="仿宋"/>
          <w:spacing w:val="7"/>
          <w:sz w:val="23"/>
          <w:szCs w:val="23"/>
          <w:lang w:eastAsia="zh-CN"/>
        </w:rPr>
        <w:t>供应商是其他组织和自然人的，需要提供磋商响应文件递</w:t>
      </w:r>
      <w:r>
        <w:rPr>
          <w:rFonts w:ascii="仿宋" w:hAnsi="仿宋" w:eastAsia="仿宋" w:cs="仿宋"/>
          <w:spacing w:val="6"/>
          <w:sz w:val="23"/>
          <w:szCs w:val="23"/>
          <w:lang w:eastAsia="zh-CN"/>
        </w:rPr>
        <w:t>交截止前半年内任</w:t>
      </w:r>
      <w:r>
        <w:rPr>
          <w:rFonts w:ascii="仿宋" w:hAnsi="仿宋" w:eastAsia="仿宋" w:cs="仿宋"/>
          <w:spacing w:val="7"/>
          <w:sz w:val="23"/>
          <w:szCs w:val="23"/>
          <w:lang w:eastAsia="zh-CN"/>
        </w:rPr>
        <w:t>意一个月的缴纳税收和社会保险的凭据（专用收据或社会保</w:t>
      </w:r>
      <w:r>
        <w:rPr>
          <w:rFonts w:ascii="仿宋" w:hAnsi="仿宋" w:eastAsia="仿宋" w:cs="仿宋"/>
          <w:spacing w:val="6"/>
          <w:sz w:val="23"/>
          <w:szCs w:val="23"/>
          <w:lang w:eastAsia="zh-CN"/>
        </w:rPr>
        <w:t>险缴纳清单，社保缴</w:t>
      </w:r>
      <w:r>
        <w:rPr>
          <w:rFonts w:ascii="仿宋" w:hAnsi="仿宋" w:eastAsia="仿宋" w:cs="仿宋"/>
          <w:spacing w:val="5"/>
          <w:sz w:val="23"/>
          <w:szCs w:val="23"/>
          <w:lang w:eastAsia="zh-CN"/>
        </w:rPr>
        <w:t>费证明不能作为纳税证明）。</w:t>
      </w:r>
    </w:p>
    <w:p w14:paraId="241E65BF">
      <w:pPr>
        <w:spacing w:before="42" w:line="363" w:lineRule="auto"/>
        <w:ind w:left="35" w:right="151" w:firstLine="474"/>
        <w:jc w:val="both"/>
        <w:rPr>
          <w:rFonts w:ascii="仿宋" w:hAnsi="仿宋" w:eastAsia="仿宋" w:cs="仿宋"/>
          <w:sz w:val="23"/>
          <w:szCs w:val="23"/>
          <w:lang w:eastAsia="zh-CN"/>
        </w:rPr>
      </w:pPr>
      <w:r>
        <w:rPr>
          <w:rFonts w:ascii="仿宋" w:hAnsi="仿宋" w:eastAsia="仿宋" w:cs="仿宋"/>
          <w:spacing w:val="7"/>
          <w:sz w:val="23"/>
          <w:szCs w:val="23"/>
          <w:lang w:eastAsia="zh-CN"/>
        </w:rPr>
        <w:t>如供应商的社会保险为委托第三方社会中介机构代缴，</w:t>
      </w:r>
      <w:r>
        <w:rPr>
          <w:rFonts w:ascii="仿宋" w:hAnsi="仿宋" w:eastAsia="仿宋" w:cs="仿宋"/>
          <w:spacing w:val="6"/>
          <w:sz w:val="23"/>
          <w:szCs w:val="23"/>
          <w:lang w:eastAsia="zh-CN"/>
        </w:rPr>
        <w:t>还需同时提供供应商</w:t>
      </w:r>
      <w:r>
        <w:rPr>
          <w:rFonts w:ascii="仿宋" w:hAnsi="仿宋" w:eastAsia="仿宋" w:cs="仿宋"/>
          <w:spacing w:val="7"/>
          <w:sz w:val="23"/>
          <w:szCs w:val="23"/>
          <w:lang w:eastAsia="zh-CN"/>
        </w:rPr>
        <w:t>与第三方服务机构签署的服务合同（合同中应明确写明第三</w:t>
      </w:r>
      <w:r>
        <w:rPr>
          <w:rFonts w:ascii="仿宋" w:hAnsi="仿宋" w:eastAsia="仿宋" w:cs="仿宋"/>
          <w:spacing w:val="6"/>
          <w:sz w:val="23"/>
          <w:szCs w:val="23"/>
          <w:lang w:eastAsia="zh-CN"/>
        </w:rPr>
        <w:t>方为供应商代缴其社</w:t>
      </w:r>
      <w:r>
        <w:rPr>
          <w:rFonts w:ascii="仿宋" w:hAnsi="仿宋" w:eastAsia="仿宋" w:cs="仿宋"/>
          <w:spacing w:val="-2"/>
          <w:sz w:val="23"/>
          <w:szCs w:val="23"/>
          <w:lang w:eastAsia="zh-CN"/>
        </w:rPr>
        <w:t>会保险）。</w:t>
      </w:r>
    </w:p>
    <w:p w14:paraId="2156A32D">
      <w:pPr>
        <w:spacing w:line="363" w:lineRule="auto"/>
        <w:rPr>
          <w:rFonts w:ascii="仿宋" w:hAnsi="仿宋" w:eastAsia="仿宋" w:cs="仿宋"/>
          <w:sz w:val="23"/>
          <w:szCs w:val="23"/>
          <w:lang w:eastAsia="zh-CN"/>
        </w:rPr>
        <w:sectPr>
          <w:footerReference r:id="rId30" w:type="default"/>
          <w:pgSz w:w="11906" w:h="16838"/>
          <w:pgMar w:top="1424" w:right="1645" w:bottom="1156" w:left="1785" w:header="0" w:footer="988" w:gutter="0"/>
          <w:pgNumType w:fmt="decimal"/>
          <w:cols w:space="720" w:num="1"/>
        </w:sectPr>
      </w:pPr>
    </w:p>
    <w:p w14:paraId="4E82D8EF">
      <w:pPr>
        <w:spacing w:before="48" w:line="228" w:lineRule="auto"/>
        <w:ind w:left="466"/>
        <w:outlineLvl w:val="2"/>
        <w:rPr>
          <w:rFonts w:ascii="仿宋" w:hAnsi="仿宋" w:eastAsia="仿宋" w:cs="仿宋"/>
          <w:sz w:val="23"/>
          <w:szCs w:val="23"/>
          <w:lang w:eastAsia="zh-CN"/>
        </w:rPr>
      </w:pPr>
      <w:bookmarkStart w:id="161" w:name="bookmark116"/>
      <w:bookmarkEnd w:id="161"/>
      <w:bookmarkStart w:id="162" w:name="_Toc7822"/>
      <w:r>
        <w:rPr>
          <w:rFonts w:ascii="仿宋" w:hAnsi="仿宋" w:eastAsia="仿宋" w:cs="仿宋"/>
          <w:b/>
          <w:bCs/>
          <w:spacing w:val="7"/>
          <w:sz w:val="23"/>
          <w:szCs w:val="23"/>
          <w:lang w:eastAsia="zh-CN"/>
        </w:rPr>
        <w:t>（五）参加政府采购活动前三年内，在经营活动中没有重大违法记录；</w:t>
      </w:r>
      <w:bookmarkEnd w:id="162"/>
    </w:p>
    <w:p w14:paraId="23376D5E">
      <w:pPr>
        <w:pStyle w:val="2"/>
        <w:spacing w:line="285" w:lineRule="auto"/>
        <w:rPr>
          <w:lang w:eastAsia="zh-CN"/>
        </w:rPr>
      </w:pPr>
    </w:p>
    <w:p w14:paraId="03E521E7">
      <w:pPr>
        <w:pStyle w:val="2"/>
        <w:spacing w:line="286" w:lineRule="auto"/>
        <w:rPr>
          <w:lang w:eastAsia="zh-CN"/>
        </w:rPr>
      </w:pPr>
    </w:p>
    <w:p w14:paraId="01596813">
      <w:pPr>
        <w:spacing w:before="75" w:line="228" w:lineRule="auto"/>
        <w:ind w:left="1421"/>
        <w:rPr>
          <w:rFonts w:ascii="仿宋" w:hAnsi="仿宋" w:eastAsia="仿宋" w:cs="仿宋"/>
          <w:sz w:val="23"/>
          <w:szCs w:val="23"/>
          <w:lang w:eastAsia="zh-CN"/>
        </w:rPr>
      </w:pPr>
      <w:r>
        <w:rPr>
          <w:rFonts w:ascii="仿宋" w:hAnsi="仿宋" w:eastAsia="仿宋" w:cs="仿宋"/>
          <w:b/>
          <w:bCs/>
          <w:spacing w:val="7"/>
          <w:sz w:val="23"/>
          <w:szCs w:val="23"/>
          <w:lang w:eastAsia="zh-CN"/>
        </w:rPr>
        <w:t>近三年内在经营活动中没有重大违法记录的书面声明</w:t>
      </w:r>
    </w:p>
    <w:p w14:paraId="3C3612BD">
      <w:pPr>
        <w:pStyle w:val="2"/>
        <w:spacing w:line="285" w:lineRule="auto"/>
        <w:rPr>
          <w:lang w:eastAsia="zh-CN"/>
        </w:rPr>
      </w:pPr>
    </w:p>
    <w:p w14:paraId="4789B324">
      <w:pPr>
        <w:pStyle w:val="2"/>
        <w:spacing w:line="286" w:lineRule="auto"/>
        <w:rPr>
          <w:lang w:eastAsia="zh-CN"/>
        </w:rPr>
      </w:pPr>
    </w:p>
    <w:p w14:paraId="10AC620C">
      <w:pPr>
        <w:tabs>
          <w:tab w:val="left" w:pos="146"/>
        </w:tabs>
        <w:spacing w:before="74" w:line="231" w:lineRule="auto"/>
        <w:ind w:left="11"/>
        <w:rPr>
          <w:rFonts w:ascii="仿宋" w:hAnsi="仿宋" w:eastAsia="仿宋" w:cs="仿宋"/>
          <w:sz w:val="23"/>
          <w:szCs w:val="23"/>
          <w:lang w:eastAsia="zh-CN"/>
        </w:rPr>
      </w:pPr>
      <w:r>
        <w:rPr>
          <w:rFonts w:ascii="仿宋" w:hAnsi="仿宋" w:eastAsia="仿宋" w:cs="仿宋"/>
          <w:sz w:val="23"/>
          <w:szCs w:val="23"/>
          <w:u w:val="single"/>
          <w:lang w:eastAsia="zh-CN"/>
        </w:rPr>
        <w:tab/>
      </w:r>
      <w:r>
        <w:rPr>
          <w:rFonts w:ascii="仿宋" w:hAnsi="仿宋" w:eastAsia="仿宋" w:cs="仿宋"/>
          <w:spacing w:val="-19"/>
          <w:sz w:val="23"/>
          <w:szCs w:val="23"/>
          <w:u w:val="single"/>
          <w:lang w:eastAsia="zh-CN"/>
        </w:rPr>
        <w:t>（采购人</w:t>
      </w:r>
      <w:r>
        <w:rPr>
          <w:rFonts w:ascii="仿宋" w:hAnsi="仿宋" w:eastAsia="仿宋" w:cs="仿宋"/>
          <w:spacing w:val="-8"/>
          <w:sz w:val="23"/>
          <w:szCs w:val="23"/>
          <w:u w:val="single"/>
          <w:lang w:eastAsia="zh-CN"/>
        </w:rPr>
        <w:t>）</w:t>
      </w:r>
      <w:r>
        <w:rPr>
          <w:rFonts w:ascii="仿宋" w:hAnsi="仿宋" w:eastAsia="仿宋" w:cs="仿宋"/>
          <w:spacing w:val="-8"/>
          <w:sz w:val="23"/>
          <w:szCs w:val="23"/>
          <w:lang w:eastAsia="zh-CN"/>
        </w:rPr>
        <w:t>：</w:t>
      </w:r>
    </w:p>
    <w:p w14:paraId="53C83058">
      <w:pPr>
        <w:spacing w:before="182" w:line="368" w:lineRule="auto"/>
        <w:ind w:left="26" w:right="11" w:firstLine="489"/>
        <w:jc w:val="both"/>
        <w:rPr>
          <w:rFonts w:ascii="仿宋" w:hAnsi="仿宋" w:eastAsia="仿宋" w:cs="仿宋"/>
          <w:sz w:val="23"/>
          <w:szCs w:val="23"/>
          <w:lang w:eastAsia="zh-CN"/>
        </w:rPr>
      </w:pPr>
      <w:r>
        <w:rPr>
          <w:rFonts w:ascii="仿宋" w:hAnsi="仿宋" w:eastAsia="仿宋" w:cs="仿宋"/>
          <w:spacing w:val="6"/>
          <w:sz w:val="23"/>
          <w:szCs w:val="23"/>
          <w:lang w:eastAsia="zh-CN"/>
        </w:rPr>
        <w:t>我公司参与</w:t>
      </w:r>
      <w:r>
        <w:rPr>
          <w:rFonts w:ascii="仿宋" w:hAnsi="仿宋" w:eastAsia="仿宋" w:cs="仿宋"/>
          <w:spacing w:val="6"/>
          <w:sz w:val="23"/>
          <w:szCs w:val="23"/>
          <w:u w:val="single"/>
          <w:lang w:eastAsia="zh-CN"/>
        </w:rPr>
        <w:t>（</w:t>
      </w:r>
      <w:r>
        <w:rPr>
          <w:rFonts w:ascii="仿宋" w:hAnsi="仿宋" w:eastAsia="仿宋" w:cs="仿宋"/>
          <w:spacing w:val="6"/>
          <w:sz w:val="23"/>
          <w:szCs w:val="23"/>
          <w:lang w:eastAsia="zh-CN"/>
        </w:rPr>
        <w:t>项目名称、编号）竞争性磋商，本公司郑重声明，我方参加本</w:t>
      </w:r>
      <w:r>
        <w:rPr>
          <w:rFonts w:ascii="仿宋" w:hAnsi="仿宋" w:eastAsia="仿宋" w:cs="仿宋"/>
          <w:spacing w:val="7"/>
          <w:sz w:val="23"/>
          <w:szCs w:val="23"/>
          <w:lang w:eastAsia="zh-CN"/>
        </w:rPr>
        <w:t>项目政府采购活动前三年内无重大违法记录，符合《政府采购法》规定的供应商条件。若贵方在本项目采购过程中发现我方政府采购活动前三年内有重大违法记录，我公司将无条件退出本项目的磋商，并承担因此引起的一切后果。我方对此</w:t>
      </w:r>
      <w:r>
        <w:rPr>
          <w:rFonts w:ascii="仿宋" w:hAnsi="仿宋" w:eastAsia="仿宋" w:cs="仿宋"/>
          <w:spacing w:val="4"/>
          <w:sz w:val="23"/>
          <w:szCs w:val="23"/>
          <w:lang w:eastAsia="zh-CN"/>
        </w:rPr>
        <w:t>声明负全部法律责任。</w:t>
      </w:r>
    </w:p>
    <w:p w14:paraId="738FFB17">
      <w:pPr>
        <w:spacing w:before="39" w:line="231" w:lineRule="auto"/>
        <w:ind w:left="506"/>
        <w:rPr>
          <w:rFonts w:ascii="仿宋" w:hAnsi="仿宋" w:eastAsia="仿宋" w:cs="仿宋"/>
          <w:sz w:val="23"/>
          <w:szCs w:val="23"/>
          <w:lang w:eastAsia="zh-CN"/>
        </w:rPr>
      </w:pPr>
      <w:r>
        <w:rPr>
          <w:rFonts w:ascii="仿宋" w:hAnsi="仿宋" w:eastAsia="仿宋" w:cs="仿宋"/>
          <w:spacing w:val="-1"/>
          <w:sz w:val="23"/>
          <w:szCs w:val="23"/>
          <w:lang w:eastAsia="zh-CN"/>
        </w:rPr>
        <w:t>特此声明。</w:t>
      </w:r>
    </w:p>
    <w:p w14:paraId="68AE9EA4">
      <w:pPr>
        <w:pStyle w:val="2"/>
        <w:spacing w:line="284" w:lineRule="auto"/>
        <w:rPr>
          <w:lang w:eastAsia="zh-CN"/>
        </w:rPr>
      </w:pPr>
    </w:p>
    <w:p w14:paraId="44651F46">
      <w:pPr>
        <w:pStyle w:val="2"/>
        <w:spacing w:line="285" w:lineRule="auto"/>
        <w:rPr>
          <w:lang w:eastAsia="zh-CN"/>
        </w:rPr>
      </w:pPr>
    </w:p>
    <w:p w14:paraId="3CF0971D">
      <w:pPr>
        <w:spacing w:before="75" w:line="229" w:lineRule="auto"/>
        <w:ind w:left="28"/>
        <w:rPr>
          <w:rFonts w:ascii="仿宋" w:hAnsi="仿宋" w:eastAsia="仿宋" w:cs="仿宋"/>
          <w:sz w:val="23"/>
          <w:szCs w:val="23"/>
          <w:lang w:eastAsia="zh-CN"/>
        </w:rPr>
      </w:pPr>
      <w:r>
        <w:rPr>
          <w:rFonts w:ascii="仿宋" w:hAnsi="仿宋" w:eastAsia="仿宋" w:cs="仿宋"/>
          <w:spacing w:val="2"/>
          <w:sz w:val="23"/>
          <w:szCs w:val="23"/>
          <w:lang w:eastAsia="zh-CN"/>
        </w:rPr>
        <w:t>供应商（盖单位章</w:t>
      </w:r>
      <w:r>
        <w:rPr>
          <w:rFonts w:ascii="仿宋" w:hAnsi="仿宋" w:eastAsia="仿宋" w:cs="仿宋"/>
          <w:spacing w:val="3"/>
          <w:sz w:val="23"/>
          <w:szCs w:val="23"/>
          <w:lang w:eastAsia="zh-CN"/>
        </w:rPr>
        <w:t>）：</w:t>
      </w:r>
    </w:p>
    <w:p w14:paraId="4EEBF32D">
      <w:pPr>
        <w:spacing w:before="179" w:line="360" w:lineRule="auto"/>
        <w:ind w:left="77" w:right="3580" w:hanging="42"/>
        <w:rPr>
          <w:rFonts w:ascii="仿宋" w:hAnsi="仿宋" w:eastAsia="仿宋" w:cs="仿宋"/>
          <w:sz w:val="23"/>
          <w:szCs w:val="23"/>
          <w:lang w:eastAsia="zh-CN"/>
        </w:rPr>
      </w:pPr>
      <w:r>
        <w:rPr>
          <w:rFonts w:ascii="仿宋" w:hAnsi="仿宋" w:eastAsia="仿宋" w:cs="仿宋"/>
          <w:spacing w:val="8"/>
          <w:sz w:val="23"/>
          <w:szCs w:val="23"/>
          <w:lang w:eastAsia="zh-CN"/>
        </w:rPr>
        <w:t>法定代表人或其委托代理人（签字或盖章</w:t>
      </w:r>
      <w:r>
        <w:rPr>
          <w:rFonts w:ascii="仿宋" w:hAnsi="仿宋" w:eastAsia="仿宋" w:cs="仿宋"/>
          <w:spacing w:val="-14"/>
          <w:sz w:val="23"/>
          <w:szCs w:val="23"/>
          <w:lang w:eastAsia="zh-CN"/>
        </w:rPr>
        <w:t>）：</w:t>
      </w:r>
      <w:r>
        <w:rPr>
          <w:rFonts w:ascii="仿宋" w:hAnsi="仿宋" w:eastAsia="仿宋" w:cs="仿宋"/>
          <w:spacing w:val="-3"/>
          <w:sz w:val="23"/>
          <w:szCs w:val="23"/>
          <w:lang w:eastAsia="zh-CN"/>
        </w:rPr>
        <w:t>日期：年月日</w:t>
      </w:r>
    </w:p>
    <w:p w14:paraId="614F19E8">
      <w:pPr>
        <w:spacing w:before="37" w:line="360" w:lineRule="auto"/>
        <w:ind w:left="33" w:right="11" w:firstLine="4"/>
        <w:rPr>
          <w:rFonts w:ascii="仿宋" w:hAnsi="仿宋" w:eastAsia="仿宋" w:cs="仿宋"/>
          <w:sz w:val="23"/>
          <w:szCs w:val="23"/>
          <w:lang w:eastAsia="zh-CN"/>
        </w:rPr>
      </w:pPr>
      <w:r>
        <w:rPr>
          <w:rFonts w:ascii="仿宋" w:hAnsi="仿宋" w:eastAsia="仿宋" w:cs="仿宋"/>
          <w:spacing w:val="7"/>
          <w:sz w:val="23"/>
          <w:szCs w:val="23"/>
          <w:lang w:eastAsia="zh-CN"/>
        </w:rPr>
        <w:t>附注：近三年：成立三年以上的，为提交首次响应文</w:t>
      </w:r>
      <w:r>
        <w:rPr>
          <w:rFonts w:ascii="仿宋" w:hAnsi="仿宋" w:eastAsia="仿宋" w:cs="仿宋"/>
          <w:spacing w:val="6"/>
          <w:sz w:val="23"/>
          <w:szCs w:val="23"/>
          <w:lang w:eastAsia="zh-CN"/>
        </w:rPr>
        <w:t>件截止时间前三年内；成立</w:t>
      </w:r>
      <w:r>
        <w:rPr>
          <w:rFonts w:ascii="仿宋" w:hAnsi="仿宋" w:eastAsia="仿宋" w:cs="仿宋"/>
          <w:spacing w:val="7"/>
          <w:sz w:val="23"/>
          <w:szCs w:val="23"/>
          <w:lang w:eastAsia="zh-CN"/>
        </w:rPr>
        <w:t>不足三年的，为实际时间。</w:t>
      </w:r>
    </w:p>
    <w:p w14:paraId="036498D9">
      <w:pPr>
        <w:spacing w:before="37" w:line="231" w:lineRule="auto"/>
        <w:ind w:left="3106"/>
        <w:outlineLvl w:val="2"/>
        <w:rPr>
          <w:rFonts w:ascii="仿宋" w:hAnsi="仿宋" w:eastAsia="仿宋" w:cs="仿宋"/>
          <w:sz w:val="23"/>
          <w:szCs w:val="23"/>
          <w:lang w:eastAsia="zh-CN"/>
        </w:rPr>
      </w:pPr>
      <w:bookmarkStart w:id="163" w:name="bookmark118"/>
      <w:bookmarkEnd w:id="163"/>
      <w:bookmarkStart w:id="164" w:name="_Toc22873"/>
      <w:r>
        <w:rPr>
          <w:rFonts w:ascii="仿宋" w:hAnsi="仿宋" w:eastAsia="仿宋" w:cs="仿宋"/>
          <w:b/>
          <w:bCs/>
          <w:spacing w:val="3"/>
          <w:sz w:val="23"/>
          <w:szCs w:val="23"/>
          <w:lang w:eastAsia="zh-CN"/>
        </w:rPr>
        <w:t>（六）特定资格要求</w:t>
      </w:r>
      <w:bookmarkEnd w:id="164"/>
    </w:p>
    <w:p w14:paraId="11F55893">
      <w:pPr>
        <w:spacing w:before="180"/>
        <w:ind w:left="28" w:right="2379" w:firstLine="1"/>
        <w:rPr>
          <w:rFonts w:ascii="仿宋" w:hAnsi="仿宋" w:eastAsia="仿宋" w:cs="仿宋"/>
          <w:sz w:val="23"/>
          <w:szCs w:val="23"/>
          <w:lang w:eastAsia="zh-CN"/>
        </w:rPr>
      </w:pPr>
      <w:r>
        <w:rPr>
          <w:rFonts w:ascii="仿宋" w:hAnsi="仿宋" w:eastAsia="仿宋" w:cs="仿宋"/>
          <w:spacing w:val="7"/>
          <w:sz w:val="23"/>
          <w:szCs w:val="23"/>
          <w:lang w:eastAsia="zh-CN"/>
        </w:rPr>
        <w:t>具备有效的检验检测机构资质认定证书并提供资质</w:t>
      </w:r>
      <w:r>
        <w:rPr>
          <w:rFonts w:ascii="仿宋" w:hAnsi="仿宋" w:eastAsia="仿宋" w:cs="仿宋"/>
          <w:spacing w:val="6"/>
          <w:sz w:val="23"/>
          <w:szCs w:val="23"/>
          <w:lang w:eastAsia="zh-CN"/>
        </w:rPr>
        <w:t>附表；</w:t>
      </w:r>
      <w:r>
        <w:rPr>
          <w:rFonts w:ascii="仿宋" w:hAnsi="仿宋" w:eastAsia="仿宋" w:cs="仿宋"/>
          <w:spacing w:val="7"/>
          <w:sz w:val="23"/>
          <w:szCs w:val="23"/>
          <w:lang w:eastAsia="zh-CN"/>
        </w:rPr>
        <w:t>项目负责人应具备环境相关专业高级职称及以</w:t>
      </w:r>
      <w:r>
        <w:rPr>
          <w:rFonts w:ascii="仿宋" w:hAnsi="仿宋" w:eastAsia="仿宋" w:cs="仿宋"/>
          <w:spacing w:val="6"/>
          <w:sz w:val="23"/>
          <w:szCs w:val="23"/>
          <w:lang w:eastAsia="zh-CN"/>
        </w:rPr>
        <w:t>上职称；</w:t>
      </w:r>
    </w:p>
    <w:p w14:paraId="46829A04">
      <w:pPr>
        <w:rPr>
          <w:rFonts w:ascii="仿宋" w:hAnsi="仿宋" w:eastAsia="仿宋" w:cs="仿宋"/>
          <w:sz w:val="23"/>
          <w:szCs w:val="23"/>
          <w:lang w:eastAsia="zh-CN"/>
        </w:rPr>
        <w:sectPr>
          <w:footerReference r:id="rId31" w:type="default"/>
          <w:pgSz w:w="11906" w:h="16838"/>
          <w:pgMar w:top="1424" w:right="1785" w:bottom="1158" w:left="1785" w:header="0" w:footer="988" w:gutter="0"/>
          <w:pgNumType w:fmt="decimal"/>
          <w:cols w:space="720" w:num="1"/>
        </w:sectPr>
      </w:pPr>
    </w:p>
    <w:p w14:paraId="5991C520">
      <w:pPr>
        <w:spacing w:before="316" w:line="230" w:lineRule="auto"/>
        <w:ind w:left="3106"/>
        <w:outlineLvl w:val="2"/>
        <w:rPr>
          <w:rFonts w:ascii="仿宋" w:hAnsi="仿宋" w:eastAsia="仿宋" w:cs="仿宋"/>
          <w:sz w:val="23"/>
          <w:szCs w:val="23"/>
          <w:lang w:eastAsia="zh-CN"/>
        </w:rPr>
      </w:pPr>
      <w:bookmarkStart w:id="165" w:name="bookmark120"/>
      <w:bookmarkEnd w:id="165"/>
      <w:bookmarkStart w:id="166" w:name="_Toc8270"/>
      <w:r>
        <w:rPr>
          <w:rFonts w:ascii="仿宋" w:hAnsi="仿宋" w:eastAsia="仿宋" w:cs="仿宋"/>
          <w:b/>
          <w:bCs/>
          <w:spacing w:val="3"/>
          <w:sz w:val="23"/>
          <w:szCs w:val="23"/>
          <w:lang w:eastAsia="zh-CN"/>
        </w:rPr>
        <w:t>（七）信用记录查询</w:t>
      </w:r>
      <w:bookmarkEnd w:id="166"/>
    </w:p>
    <w:p w14:paraId="5AD8CE9E">
      <w:pPr>
        <w:pStyle w:val="2"/>
        <w:spacing w:line="254" w:lineRule="auto"/>
        <w:rPr>
          <w:lang w:eastAsia="zh-CN"/>
        </w:rPr>
      </w:pPr>
    </w:p>
    <w:p w14:paraId="69B02C71">
      <w:pPr>
        <w:pStyle w:val="2"/>
        <w:spacing w:line="255" w:lineRule="auto"/>
        <w:rPr>
          <w:lang w:eastAsia="zh-CN"/>
        </w:rPr>
      </w:pPr>
    </w:p>
    <w:p w14:paraId="350D210E">
      <w:pPr>
        <w:spacing w:before="74" w:line="230" w:lineRule="auto"/>
        <w:ind w:left="3701"/>
        <w:rPr>
          <w:rFonts w:ascii="仿宋" w:hAnsi="仿宋" w:eastAsia="仿宋" w:cs="仿宋"/>
          <w:sz w:val="23"/>
          <w:szCs w:val="23"/>
          <w:lang w:eastAsia="zh-CN"/>
        </w:rPr>
      </w:pPr>
      <w:r>
        <w:rPr>
          <w:rFonts w:ascii="仿宋" w:hAnsi="仿宋" w:eastAsia="仿宋" w:cs="仿宋"/>
          <w:b/>
          <w:bCs/>
          <w:spacing w:val="4"/>
          <w:sz w:val="23"/>
          <w:szCs w:val="23"/>
          <w:lang w:eastAsia="zh-CN"/>
        </w:rPr>
        <w:t>信用记录</w:t>
      </w:r>
    </w:p>
    <w:p w14:paraId="5361854E">
      <w:pPr>
        <w:spacing w:before="182" w:line="228" w:lineRule="auto"/>
        <w:ind w:left="2298"/>
        <w:rPr>
          <w:rFonts w:ascii="仿宋" w:hAnsi="仿宋" w:eastAsia="仿宋" w:cs="仿宋"/>
          <w:sz w:val="23"/>
          <w:szCs w:val="23"/>
          <w:lang w:eastAsia="zh-CN"/>
        </w:rPr>
      </w:pPr>
      <w:r>
        <w:rPr>
          <w:rFonts w:ascii="仿宋" w:hAnsi="仿宋" w:eastAsia="仿宋" w:cs="仿宋"/>
          <w:spacing w:val="18"/>
          <w:sz w:val="23"/>
          <w:szCs w:val="23"/>
          <w:lang w:eastAsia="zh-CN"/>
        </w:rPr>
        <w:t>（复印件并加盖供应商单位公章）</w:t>
      </w:r>
    </w:p>
    <w:p w14:paraId="12E7C9BF">
      <w:pPr>
        <w:pStyle w:val="2"/>
        <w:spacing w:line="285" w:lineRule="auto"/>
        <w:rPr>
          <w:lang w:eastAsia="zh-CN"/>
        </w:rPr>
      </w:pPr>
    </w:p>
    <w:p w14:paraId="5628A034">
      <w:pPr>
        <w:pStyle w:val="2"/>
        <w:spacing w:line="286" w:lineRule="auto"/>
        <w:rPr>
          <w:lang w:eastAsia="zh-CN"/>
        </w:rPr>
      </w:pPr>
    </w:p>
    <w:p w14:paraId="55B2ACC9">
      <w:pPr>
        <w:spacing w:before="75" w:line="364" w:lineRule="auto"/>
        <w:ind w:left="36" w:right="104" w:firstLine="496"/>
        <w:jc w:val="both"/>
        <w:rPr>
          <w:rFonts w:ascii="仿宋" w:hAnsi="仿宋" w:eastAsia="仿宋" w:cs="仿宋"/>
          <w:sz w:val="23"/>
          <w:szCs w:val="23"/>
          <w:lang w:eastAsia="zh-CN"/>
        </w:rPr>
      </w:pPr>
      <w:r>
        <w:rPr>
          <w:rFonts w:ascii="仿宋" w:hAnsi="仿宋" w:eastAsia="仿宋" w:cs="仿宋"/>
          <w:spacing w:val="16"/>
          <w:sz w:val="23"/>
          <w:szCs w:val="23"/>
          <w:lang w:eastAsia="zh-CN"/>
        </w:rPr>
        <w:t>依据财库[2016]125号文件规定，供应商须符合《关于在政府采购活动</w:t>
      </w:r>
      <w:r>
        <w:rPr>
          <w:rFonts w:ascii="仿宋" w:hAnsi="仿宋" w:eastAsia="仿宋" w:cs="仿宋"/>
          <w:spacing w:val="19"/>
          <w:sz w:val="23"/>
          <w:szCs w:val="23"/>
          <w:lang w:eastAsia="zh-CN"/>
        </w:rPr>
        <w:t>中查询及使用信用记录有关问题的通知》的相关要求，即具有良好的信用记</w:t>
      </w:r>
      <w:r>
        <w:rPr>
          <w:rFonts w:ascii="仿宋" w:hAnsi="仿宋" w:eastAsia="仿宋" w:cs="仿宋"/>
          <w:spacing w:val="-8"/>
          <w:sz w:val="23"/>
          <w:szCs w:val="23"/>
          <w:lang w:eastAsia="zh-CN"/>
        </w:rPr>
        <w:t>录。</w:t>
      </w:r>
    </w:p>
    <w:p w14:paraId="620F8259">
      <w:pPr>
        <w:spacing w:before="37" w:line="356" w:lineRule="auto"/>
        <w:ind w:left="7" w:firstLine="525"/>
        <w:rPr>
          <w:rFonts w:ascii="仿宋" w:hAnsi="仿宋" w:eastAsia="仿宋" w:cs="仿宋"/>
          <w:sz w:val="23"/>
          <w:szCs w:val="23"/>
        </w:rPr>
      </w:pPr>
      <w:r>
        <w:rPr>
          <w:rFonts w:ascii="仿宋" w:hAnsi="仿宋" w:eastAsia="仿宋" w:cs="仿宋"/>
          <w:spacing w:val="14"/>
          <w:sz w:val="23"/>
          <w:szCs w:val="23"/>
        </w:rPr>
        <w:t>供应商须提供本单位近3年（采购文件发出起至递交响应文件截止日前）</w:t>
      </w:r>
      <w:r>
        <w:rPr>
          <w:rFonts w:ascii="仿宋" w:hAnsi="仿宋" w:eastAsia="仿宋" w:cs="仿宋"/>
          <w:spacing w:val="24"/>
          <w:sz w:val="23"/>
          <w:szCs w:val="23"/>
        </w:rPr>
        <w:t>“信用中国”网站（</w:t>
      </w:r>
      <w:r>
        <w:rPr>
          <w:rFonts w:ascii="仿宋" w:hAnsi="仿宋" w:eastAsia="仿宋" w:cs="仿宋"/>
          <w:sz w:val="23"/>
          <w:szCs w:val="23"/>
        </w:rPr>
        <w:t>www</w:t>
      </w:r>
      <w:r>
        <w:rPr>
          <w:rFonts w:ascii="仿宋" w:hAnsi="仿宋" w:eastAsia="仿宋" w:cs="仿宋"/>
          <w:spacing w:val="24"/>
          <w:sz w:val="23"/>
          <w:szCs w:val="23"/>
        </w:rPr>
        <w:t>.</w:t>
      </w:r>
      <w:r>
        <w:rPr>
          <w:rFonts w:ascii="仿宋" w:hAnsi="仿宋" w:eastAsia="仿宋" w:cs="仿宋"/>
          <w:sz w:val="23"/>
          <w:szCs w:val="23"/>
        </w:rPr>
        <w:t>creditchina</w:t>
      </w:r>
      <w:r>
        <w:rPr>
          <w:rFonts w:ascii="仿宋" w:hAnsi="仿宋" w:eastAsia="仿宋" w:cs="仿宋"/>
          <w:spacing w:val="24"/>
          <w:sz w:val="23"/>
          <w:szCs w:val="23"/>
        </w:rPr>
        <w:t>.</w:t>
      </w:r>
      <w:r>
        <w:rPr>
          <w:rFonts w:ascii="仿宋" w:hAnsi="仿宋" w:eastAsia="仿宋" w:cs="仿宋"/>
          <w:sz w:val="23"/>
          <w:szCs w:val="23"/>
        </w:rPr>
        <w:t>gov</w:t>
      </w:r>
      <w:r>
        <w:rPr>
          <w:rFonts w:ascii="仿宋" w:hAnsi="仿宋" w:eastAsia="仿宋" w:cs="仿宋"/>
          <w:spacing w:val="24"/>
          <w:sz w:val="23"/>
          <w:szCs w:val="23"/>
        </w:rPr>
        <w:t>.</w:t>
      </w:r>
      <w:r>
        <w:rPr>
          <w:rFonts w:ascii="仿宋" w:hAnsi="仿宋" w:eastAsia="仿宋" w:cs="仿宋"/>
          <w:sz w:val="23"/>
          <w:szCs w:val="23"/>
        </w:rPr>
        <w:t>cn</w:t>
      </w:r>
      <w:r>
        <w:rPr>
          <w:rFonts w:ascii="仿宋" w:hAnsi="仿宋" w:eastAsia="仿宋" w:cs="仿宋"/>
          <w:spacing w:val="24"/>
          <w:sz w:val="23"/>
          <w:szCs w:val="23"/>
        </w:rPr>
        <w:t>）及中国政府采购网</w:t>
      </w:r>
    </w:p>
    <w:p w14:paraId="599683F7">
      <w:pPr>
        <w:spacing w:before="49" w:line="357" w:lineRule="auto"/>
        <w:ind w:left="530" w:right="2782" w:hanging="498"/>
        <w:rPr>
          <w:rFonts w:ascii="仿宋" w:hAnsi="仿宋" w:eastAsia="仿宋" w:cs="仿宋"/>
          <w:sz w:val="23"/>
          <w:szCs w:val="23"/>
          <w:lang w:eastAsia="zh-CN"/>
        </w:rPr>
      </w:pPr>
      <w:r>
        <w:rPr>
          <w:rFonts w:ascii="仿宋" w:hAnsi="仿宋" w:eastAsia="仿宋" w:cs="仿宋"/>
          <w:spacing w:val="20"/>
          <w:sz w:val="23"/>
          <w:szCs w:val="23"/>
        </w:rPr>
        <w:t>（</w:t>
      </w:r>
      <w:r>
        <w:rPr>
          <w:rFonts w:ascii="仿宋" w:hAnsi="仿宋" w:eastAsia="仿宋" w:cs="仿宋"/>
          <w:sz w:val="23"/>
          <w:szCs w:val="23"/>
        </w:rPr>
        <w:t>www</w:t>
      </w:r>
      <w:r>
        <w:rPr>
          <w:rFonts w:ascii="仿宋" w:hAnsi="仿宋" w:eastAsia="仿宋" w:cs="仿宋"/>
          <w:spacing w:val="20"/>
          <w:sz w:val="23"/>
          <w:szCs w:val="23"/>
        </w:rPr>
        <w:t>.</w:t>
      </w:r>
      <w:r>
        <w:rPr>
          <w:rFonts w:ascii="仿宋" w:hAnsi="仿宋" w:eastAsia="仿宋" w:cs="仿宋"/>
          <w:sz w:val="23"/>
          <w:szCs w:val="23"/>
        </w:rPr>
        <w:t>ccgp</w:t>
      </w:r>
      <w:r>
        <w:rPr>
          <w:rFonts w:ascii="仿宋" w:hAnsi="仿宋" w:eastAsia="仿宋" w:cs="仿宋"/>
          <w:spacing w:val="20"/>
          <w:sz w:val="23"/>
          <w:szCs w:val="23"/>
        </w:rPr>
        <w:t>.</w:t>
      </w:r>
      <w:r>
        <w:rPr>
          <w:rFonts w:ascii="仿宋" w:hAnsi="仿宋" w:eastAsia="仿宋" w:cs="仿宋"/>
          <w:sz w:val="23"/>
          <w:szCs w:val="23"/>
        </w:rPr>
        <w:t>gov</w:t>
      </w:r>
      <w:r>
        <w:rPr>
          <w:rFonts w:ascii="仿宋" w:hAnsi="仿宋" w:eastAsia="仿宋" w:cs="仿宋"/>
          <w:spacing w:val="20"/>
          <w:sz w:val="23"/>
          <w:szCs w:val="23"/>
        </w:rPr>
        <w:t>.</w:t>
      </w:r>
      <w:r>
        <w:rPr>
          <w:rFonts w:ascii="仿宋" w:hAnsi="仿宋" w:eastAsia="仿宋" w:cs="仿宋"/>
          <w:sz w:val="23"/>
          <w:szCs w:val="23"/>
        </w:rPr>
        <w:t>cn</w:t>
      </w:r>
      <w:r>
        <w:rPr>
          <w:rFonts w:ascii="仿宋" w:hAnsi="仿宋" w:eastAsia="仿宋" w:cs="仿宋"/>
          <w:spacing w:val="20"/>
          <w:sz w:val="23"/>
          <w:szCs w:val="23"/>
        </w:rPr>
        <w:t>）已公布的信用记录查询截图。</w:t>
      </w:r>
      <w:r>
        <w:rPr>
          <w:rFonts w:ascii="仿宋" w:hAnsi="仿宋" w:eastAsia="仿宋" w:cs="仿宋"/>
          <w:spacing w:val="16"/>
          <w:sz w:val="23"/>
          <w:szCs w:val="23"/>
          <w:lang w:eastAsia="zh-CN"/>
        </w:rPr>
        <w:t>截图含1）被列入失信被执行人</w:t>
      </w:r>
    </w:p>
    <w:p w14:paraId="44C199DD">
      <w:pPr>
        <w:spacing w:before="44" w:line="229" w:lineRule="auto"/>
        <w:ind w:left="1282"/>
        <w:rPr>
          <w:rFonts w:ascii="仿宋" w:hAnsi="仿宋" w:eastAsia="仿宋" w:cs="仿宋"/>
          <w:sz w:val="23"/>
          <w:szCs w:val="23"/>
          <w:lang w:eastAsia="zh-CN"/>
        </w:rPr>
      </w:pPr>
      <w:r>
        <w:rPr>
          <w:rFonts w:ascii="仿宋" w:hAnsi="仿宋" w:eastAsia="仿宋" w:cs="仿宋"/>
          <w:spacing w:val="16"/>
          <w:sz w:val="23"/>
          <w:szCs w:val="23"/>
          <w:lang w:eastAsia="zh-CN"/>
        </w:rPr>
        <w:t>2）重大税收违法案件当事人名单的供应商</w:t>
      </w:r>
    </w:p>
    <w:p w14:paraId="453DB955">
      <w:pPr>
        <w:spacing w:before="180" w:line="229" w:lineRule="auto"/>
        <w:ind w:left="1284"/>
        <w:rPr>
          <w:rFonts w:ascii="仿宋" w:hAnsi="仿宋" w:eastAsia="仿宋" w:cs="仿宋"/>
          <w:sz w:val="23"/>
          <w:szCs w:val="23"/>
          <w:lang w:eastAsia="zh-CN"/>
        </w:rPr>
      </w:pPr>
      <w:r>
        <w:rPr>
          <w:rFonts w:ascii="仿宋" w:hAnsi="仿宋" w:eastAsia="仿宋" w:cs="仿宋"/>
          <w:spacing w:val="17"/>
          <w:sz w:val="23"/>
          <w:szCs w:val="23"/>
          <w:lang w:eastAsia="zh-CN"/>
        </w:rPr>
        <w:t>3）列入政府采购严重违法失信行为记录名单</w:t>
      </w:r>
    </w:p>
    <w:p w14:paraId="3EA9A028">
      <w:pPr>
        <w:spacing w:before="182" w:line="358" w:lineRule="auto"/>
        <w:ind w:left="504" w:right="1644" w:firstLine="25"/>
        <w:rPr>
          <w:rFonts w:ascii="仿宋" w:hAnsi="仿宋" w:eastAsia="仿宋" w:cs="仿宋"/>
          <w:sz w:val="23"/>
          <w:szCs w:val="23"/>
          <w:lang w:eastAsia="zh-CN"/>
        </w:rPr>
      </w:pPr>
      <w:r>
        <w:rPr>
          <w:rFonts w:ascii="仿宋" w:hAnsi="仿宋" w:eastAsia="仿宋" w:cs="仿宋"/>
          <w:spacing w:val="14"/>
          <w:sz w:val="23"/>
          <w:szCs w:val="23"/>
          <w:lang w:eastAsia="zh-CN"/>
        </w:rPr>
        <w:t>例如：网站搜索页输入供应商名称，提供截图查询结果。</w:t>
      </w:r>
      <w:r>
        <w:rPr>
          <w:rFonts w:ascii="仿宋" w:hAnsi="仿宋" w:eastAsia="仿宋" w:cs="仿宋"/>
          <w:spacing w:val="8"/>
          <w:sz w:val="23"/>
          <w:szCs w:val="23"/>
          <w:lang w:eastAsia="zh-CN"/>
        </w:rPr>
        <w:t>联合体各方均应提供</w:t>
      </w:r>
    </w:p>
    <w:p w14:paraId="3EDDC94C">
      <w:pPr>
        <w:spacing w:before="42" w:line="358" w:lineRule="auto"/>
        <w:ind w:left="52" w:right="129" w:firstLine="480"/>
        <w:rPr>
          <w:rFonts w:ascii="仿宋" w:hAnsi="仿宋" w:eastAsia="仿宋" w:cs="仿宋"/>
          <w:sz w:val="23"/>
          <w:szCs w:val="23"/>
          <w:lang w:eastAsia="zh-CN"/>
        </w:rPr>
      </w:pPr>
      <w:r>
        <w:rPr>
          <w:rFonts w:ascii="仿宋" w:hAnsi="仿宋" w:eastAsia="仿宋" w:cs="仿宋"/>
          <w:b/>
          <w:bCs/>
          <w:spacing w:val="16"/>
          <w:sz w:val="23"/>
          <w:szCs w:val="23"/>
          <w:lang w:eastAsia="zh-CN"/>
        </w:rPr>
        <w:t>说明：供应商提供的截图与采购人或采购代理机构查询截图不一致的，以采购人或采购代理机构查询结果为准。</w:t>
      </w:r>
    </w:p>
    <w:p w14:paraId="011DCC6D">
      <w:pPr>
        <w:spacing w:line="358" w:lineRule="auto"/>
        <w:rPr>
          <w:rFonts w:ascii="仿宋" w:hAnsi="仿宋" w:eastAsia="仿宋" w:cs="仿宋"/>
          <w:sz w:val="23"/>
          <w:szCs w:val="23"/>
          <w:lang w:eastAsia="zh-CN"/>
        </w:rPr>
        <w:sectPr>
          <w:footerReference r:id="rId32" w:type="default"/>
          <w:pgSz w:w="11906" w:h="16838"/>
          <w:pgMar w:top="1431" w:right="1702" w:bottom="1156" w:left="1785" w:header="0" w:footer="988" w:gutter="0"/>
          <w:pgNumType w:fmt="decimal"/>
          <w:cols w:space="720" w:num="1"/>
        </w:sectPr>
      </w:pPr>
    </w:p>
    <w:p w14:paraId="0061845A">
      <w:pPr>
        <w:spacing w:before="49" w:line="229" w:lineRule="auto"/>
        <w:ind w:left="3226"/>
        <w:outlineLvl w:val="2"/>
        <w:rPr>
          <w:rFonts w:ascii="仿宋" w:hAnsi="仿宋" w:eastAsia="仿宋" w:cs="仿宋"/>
          <w:sz w:val="23"/>
          <w:szCs w:val="23"/>
          <w:lang w:eastAsia="zh-CN"/>
        </w:rPr>
      </w:pPr>
      <w:bookmarkStart w:id="167" w:name="bookmark122"/>
      <w:bookmarkEnd w:id="167"/>
      <w:bookmarkStart w:id="168" w:name="bookmark123"/>
      <w:bookmarkEnd w:id="168"/>
      <w:bookmarkStart w:id="169" w:name="_Toc7708"/>
      <w:r>
        <w:rPr>
          <w:rFonts w:ascii="仿宋" w:hAnsi="仿宋" w:eastAsia="仿宋" w:cs="仿宋"/>
          <w:b/>
          <w:bCs/>
          <w:spacing w:val="5"/>
          <w:sz w:val="23"/>
          <w:szCs w:val="23"/>
          <w:lang w:eastAsia="zh-CN"/>
        </w:rPr>
        <w:t>（八）磋商保证金</w:t>
      </w:r>
      <w:bookmarkEnd w:id="169"/>
    </w:p>
    <w:p w14:paraId="16AF03D7">
      <w:pPr>
        <w:spacing w:before="176" w:line="228" w:lineRule="auto"/>
        <w:ind w:left="1780"/>
        <w:rPr>
          <w:rFonts w:ascii="仿宋" w:hAnsi="仿宋" w:eastAsia="仿宋" w:cs="仿宋"/>
          <w:sz w:val="19"/>
          <w:szCs w:val="19"/>
          <w:lang w:eastAsia="zh-CN"/>
        </w:rPr>
      </w:pPr>
      <w:r>
        <w:rPr>
          <w:rFonts w:ascii="仿宋" w:hAnsi="仿宋" w:eastAsia="仿宋" w:cs="仿宋"/>
          <w:spacing w:val="9"/>
          <w:sz w:val="19"/>
          <w:szCs w:val="19"/>
          <w:lang w:eastAsia="zh-CN"/>
        </w:rPr>
        <w:t>说明：此处上传磋商保证金缴纳证明文件（</w:t>
      </w:r>
      <w:r>
        <w:rPr>
          <w:rFonts w:ascii="仿宋" w:hAnsi="仿宋" w:eastAsia="仿宋" w:cs="仿宋"/>
          <w:spacing w:val="8"/>
          <w:sz w:val="19"/>
          <w:szCs w:val="19"/>
          <w:lang w:eastAsia="zh-CN"/>
        </w:rPr>
        <w:t>转账凭证）</w:t>
      </w:r>
    </w:p>
    <w:p w14:paraId="525B72C7">
      <w:pPr>
        <w:spacing w:line="228" w:lineRule="auto"/>
        <w:rPr>
          <w:rFonts w:ascii="仿宋" w:hAnsi="仿宋" w:eastAsia="仿宋" w:cs="仿宋"/>
          <w:sz w:val="19"/>
          <w:szCs w:val="19"/>
          <w:lang w:eastAsia="zh-CN"/>
        </w:rPr>
        <w:sectPr>
          <w:footerReference r:id="rId33" w:type="default"/>
          <w:pgSz w:w="11906" w:h="16838"/>
          <w:pgMar w:top="1424" w:right="1785" w:bottom="1158" w:left="1785" w:header="0" w:footer="988" w:gutter="0"/>
          <w:pgNumType w:fmt="decimal"/>
          <w:cols w:space="720" w:num="1"/>
        </w:sectPr>
      </w:pPr>
    </w:p>
    <w:p w14:paraId="092BFDAB">
      <w:pPr>
        <w:spacing w:before="48" w:line="228" w:lineRule="auto"/>
        <w:ind w:left="2626"/>
        <w:outlineLvl w:val="2"/>
        <w:rPr>
          <w:rFonts w:ascii="仿宋" w:hAnsi="仿宋" w:eastAsia="仿宋" w:cs="仿宋"/>
          <w:sz w:val="23"/>
          <w:szCs w:val="23"/>
          <w:lang w:eastAsia="zh-CN"/>
        </w:rPr>
      </w:pPr>
      <w:bookmarkStart w:id="170" w:name="bookmark124"/>
      <w:bookmarkEnd w:id="170"/>
      <w:bookmarkStart w:id="171" w:name="_Toc17052"/>
      <w:r>
        <w:rPr>
          <w:rFonts w:ascii="仿宋" w:hAnsi="仿宋" w:eastAsia="仿宋" w:cs="仿宋"/>
          <w:b/>
          <w:bCs/>
          <w:spacing w:val="4"/>
          <w:sz w:val="23"/>
          <w:szCs w:val="23"/>
          <w:lang w:eastAsia="zh-CN"/>
        </w:rPr>
        <w:t>（九）不参与围标串标承诺书</w:t>
      </w:r>
      <w:bookmarkEnd w:id="171"/>
    </w:p>
    <w:p w14:paraId="377E1220">
      <w:pPr>
        <w:spacing w:before="303" w:line="228" w:lineRule="auto"/>
        <w:ind w:left="2987"/>
        <w:outlineLvl w:val="1"/>
        <w:rPr>
          <w:rFonts w:ascii="仿宋" w:hAnsi="仿宋" w:eastAsia="仿宋" w:cs="仿宋"/>
          <w:sz w:val="23"/>
          <w:szCs w:val="23"/>
          <w:lang w:eastAsia="zh-CN"/>
        </w:rPr>
      </w:pPr>
      <w:bookmarkStart w:id="172" w:name="_Toc31119"/>
      <w:r>
        <w:rPr>
          <w:rFonts w:ascii="仿宋" w:hAnsi="仿宋" w:eastAsia="仿宋" w:cs="仿宋"/>
          <w:b/>
          <w:bCs/>
          <w:spacing w:val="6"/>
          <w:sz w:val="23"/>
          <w:szCs w:val="23"/>
          <w:lang w:eastAsia="zh-CN"/>
        </w:rPr>
        <w:t>不参与围标串标承诺书</w:t>
      </w:r>
      <w:bookmarkEnd w:id="172"/>
    </w:p>
    <w:p w14:paraId="2FAEF013">
      <w:pPr>
        <w:pStyle w:val="2"/>
        <w:spacing w:line="346" w:lineRule="auto"/>
        <w:rPr>
          <w:lang w:eastAsia="zh-CN"/>
        </w:rPr>
      </w:pPr>
    </w:p>
    <w:p w14:paraId="75F1EC76">
      <w:pPr>
        <w:spacing w:before="74" w:line="358" w:lineRule="auto"/>
        <w:ind w:left="28" w:right="11" w:firstLine="479"/>
        <w:rPr>
          <w:rFonts w:ascii="仿宋" w:hAnsi="仿宋" w:eastAsia="仿宋" w:cs="仿宋"/>
          <w:sz w:val="23"/>
          <w:szCs w:val="23"/>
          <w:lang w:eastAsia="zh-CN"/>
        </w:rPr>
      </w:pPr>
      <w:r>
        <w:rPr>
          <w:rFonts w:ascii="仿宋" w:hAnsi="仿宋" w:eastAsia="仿宋" w:cs="仿宋"/>
          <w:spacing w:val="7"/>
          <w:sz w:val="23"/>
          <w:szCs w:val="23"/>
          <w:lang w:eastAsia="zh-CN"/>
        </w:rPr>
        <w:t>本人作为</w:t>
      </w:r>
      <w:r>
        <w:rPr>
          <w:rFonts w:ascii="仿宋" w:hAnsi="仿宋" w:eastAsia="仿宋" w:cs="仿宋"/>
          <w:spacing w:val="7"/>
          <w:sz w:val="23"/>
          <w:szCs w:val="23"/>
          <w:u w:val="single"/>
          <w:lang w:eastAsia="zh-CN"/>
        </w:rPr>
        <w:t>（单位名称）</w:t>
      </w:r>
      <w:r>
        <w:rPr>
          <w:rFonts w:ascii="仿宋" w:hAnsi="仿宋" w:eastAsia="仿宋" w:cs="仿宋"/>
          <w:spacing w:val="7"/>
          <w:sz w:val="23"/>
          <w:szCs w:val="23"/>
          <w:lang w:eastAsia="zh-CN"/>
        </w:rPr>
        <w:t>的法人，清楚知晓我公司本项目采</w:t>
      </w:r>
      <w:r>
        <w:rPr>
          <w:rFonts w:ascii="仿宋" w:hAnsi="仿宋" w:eastAsia="仿宋" w:cs="仿宋"/>
          <w:spacing w:val="6"/>
          <w:sz w:val="23"/>
          <w:szCs w:val="23"/>
          <w:lang w:eastAsia="zh-CN"/>
        </w:rPr>
        <w:t>购活动，对以下事</w:t>
      </w:r>
      <w:r>
        <w:rPr>
          <w:rFonts w:ascii="仿宋" w:hAnsi="仿宋" w:eastAsia="仿宋" w:cs="仿宋"/>
          <w:spacing w:val="-3"/>
          <w:sz w:val="23"/>
          <w:szCs w:val="23"/>
          <w:lang w:eastAsia="zh-CN"/>
        </w:rPr>
        <w:t>项作出承诺：</w:t>
      </w:r>
    </w:p>
    <w:p w14:paraId="18665BD5">
      <w:pPr>
        <w:spacing w:before="41" w:line="303" w:lineRule="auto"/>
        <w:ind w:left="28" w:right="21" w:firstLine="506"/>
        <w:rPr>
          <w:rFonts w:ascii="仿宋" w:hAnsi="仿宋" w:eastAsia="仿宋" w:cs="仿宋"/>
          <w:sz w:val="23"/>
          <w:szCs w:val="23"/>
          <w:lang w:eastAsia="zh-CN"/>
        </w:rPr>
      </w:pPr>
      <w:r>
        <w:rPr>
          <w:rFonts w:ascii="仿宋" w:hAnsi="仿宋" w:eastAsia="仿宋" w:cs="仿宋"/>
          <w:spacing w:val="21"/>
          <w:sz w:val="23"/>
          <w:szCs w:val="23"/>
          <w:lang w:eastAsia="zh-CN"/>
        </w:rPr>
        <w:t>一、我单位遵循公开、公平、公正、诚实守信的原则，依</w:t>
      </w:r>
      <w:r>
        <w:rPr>
          <w:rFonts w:ascii="仿宋" w:hAnsi="仿宋" w:eastAsia="仿宋" w:cs="仿宋"/>
          <w:spacing w:val="20"/>
          <w:sz w:val="23"/>
          <w:szCs w:val="23"/>
          <w:lang w:eastAsia="zh-CN"/>
        </w:rPr>
        <w:t>法依规参与本</w:t>
      </w:r>
      <w:r>
        <w:rPr>
          <w:rFonts w:ascii="仿宋" w:hAnsi="仿宋" w:eastAsia="仿宋" w:cs="仿宋"/>
          <w:spacing w:val="11"/>
          <w:sz w:val="23"/>
          <w:szCs w:val="23"/>
          <w:lang w:eastAsia="zh-CN"/>
        </w:rPr>
        <w:t>项目竞标。</w:t>
      </w:r>
    </w:p>
    <w:p w14:paraId="7579FE58">
      <w:pPr>
        <w:spacing w:before="178" w:line="228" w:lineRule="auto"/>
        <w:ind w:left="539"/>
        <w:outlineLvl w:val="1"/>
        <w:rPr>
          <w:rFonts w:ascii="仿宋" w:hAnsi="仿宋" w:eastAsia="仿宋" w:cs="仿宋"/>
          <w:sz w:val="23"/>
          <w:szCs w:val="23"/>
          <w:lang w:eastAsia="zh-CN"/>
        </w:rPr>
      </w:pPr>
      <w:bookmarkStart w:id="173" w:name="_Toc11471"/>
      <w:r>
        <w:rPr>
          <w:rFonts w:ascii="仿宋" w:hAnsi="仿宋" w:eastAsia="仿宋" w:cs="仿宋"/>
          <w:spacing w:val="17"/>
          <w:sz w:val="23"/>
          <w:szCs w:val="23"/>
          <w:lang w:eastAsia="zh-CN"/>
        </w:rPr>
        <w:t>二、我单位在本项目采购活动中，未参与围标串标。</w:t>
      </w:r>
      <w:bookmarkEnd w:id="173"/>
    </w:p>
    <w:p w14:paraId="1CFAF815">
      <w:pPr>
        <w:spacing w:before="183" w:line="302" w:lineRule="auto"/>
        <w:ind w:left="27" w:right="20" w:firstLine="510"/>
        <w:rPr>
          <w:rFonts w:ascii="仿宋" w:hAnsi="仿宋" w:eastAsia="仿宋" w:cs="仿宋"/>
          <w:sz w:val="23"/>
          <w:szCs w:val="23"/>
          <w:lang w:eastAsia="zh-CN"/>
        </w:rPr>
      </w:pPr>
      <w:r>
        <w:rPr>
          <w:rFonts w:ascii="仿宋" w:hAnsi="仿宋" w:eastAsia="仿宋" w:cs="仿宋"/>
          <w:spacing w:val="21"/>
          <w:sz w:val="23"/>
          <w:szCs w:val="23"/>
          <w:lang w:eastAsia="zh-CN"/>
        </w:rPr>
        <w:t>三、我单位如被查实在本项目采购活动中存在围标</w:t>
      </w:r>
      <w:r>
        <w:rPr>
          <w:rFonts w:ascii="仿宋" w:hAnsi="仿宋" w:eastAsia="仿宋" w:cs="仿宋"/>
          <w:spacing w:val="20"/>
          <w:sz w:val="23"/>
          <w:szCs w:val="23"/>
          <w:lang w:eastAsia="zh-CN"/>
        </w:rPr>
        <w:t>串标的，递交响应文</w:t>
      </w:r>
      <w:r>
        <w:rPr>
          <w:rFonts w:ascii="仿宋" w:hAnsi="仿宋" w:eastAsia="仿宋" w:cs="仿宋"/>
          <w:spacing w:val="21"/>
          <w:sz w:val="23"/>
          <w:szCs w:val="23"/>
          <w:lang w:eastAsia="zh-CN"/>
        </w:rPr>
        <w:t>件行为作为实施串通投标违法行为的关键环节，本人承担直接责任人员法律</w:t>
      </w:r>
    </w:p>
    <w:p w14:paraId="0A882695">
      <w:pPr>
        <w:spacing w:before="182" w:line="229" w:lineRule="auto"/>
        <w:ind w:left="29"/>
        <w:rPr>
          <w:rFonts w:ascii="仿宋" w:hAnsi="仿宋" w:eastAsia="仿宋" w:cs="仿宋"/>
          <w:sz w:val="23"/>
          <w:szCs w:val="23"/>
          <w:lang w:eastAsia="zh-CN"/>
        </w:rPr>
      </w:pPr>
      <w:r>
        <w:rPr>
          <w:rFonts w:ascii="仿宋" w:hAnsi="仿宋" w:eastAsia="仿宋" w:cs="仿宋"/>
          <w:spacing w:val="16"/>
          <w:sz w:val="23"/>
          <w:szCs w:val="23"/>
          <w:lang w:eastAsia="zh-CN"/>
        </w:rPr>
        <w:t>责任，接受相应行政处罚和失信惩戒。</w:t>
      </w:r>
    </w:p>
    <w:p w14:paraId="03685867">
      <w:pPr>
        <w:pStyle w:val="2"/>
        <w:spacing w:line="258" w:lineRule="auto"/>
        <w:rPr>
          <w:lang w:eastAsia="zh-CN"/>
        </w:rPr>
      </w:pPr>
    </w:p>
    <w:p w14:paraId="5BD58C49">
      <w:pPr>
        <w:pStyle w:val="2"/>
        <w:spacing w:line="259" w:lineRule="auto"/>
        <w:rPr>
          <w:lang w:eastAsia="zh-CN"/>
        </w:rPr>
      </w:pPr>
    </w:p>
    <w:p w14:paraId="57D056BB">
      <w:pPr>
        <w:pStyle w:val="2"/>
        <w:spacing w:line="259" w:lineRule="auto"/>
        <w:rPr>
          <w:lang w:eastAsia="zh-CN"/>
        </w:rPr>
      </w:pPr>
    </w:p>
    <w:p w14:paraId="7620C6BF">
      <w:pPr>
        <w:pStyle w:val="2"/>
        <w:spacing w:line="259" w:lineRule="auto"/>
        <w:rPr>
          <w:lang w:eastAsia="zh-CN"/>
        </w:rPr>
      </w:pPr>
    </w:p>
    <w:p w14:paraId="789BE90C">
      <w:pPr>
        <w:spacing w:before="75" w:line="232" w:lineRule="auto"/>
        <w:ind w:left="532"/>
        <w:rPr>
          <w:rFonts w:ascii="仿宋" w:hAnsi="仿宋" w:eastAsia="仿宋" w:cs="仿宋"/>
          <w:sz w:val="23"/>
          <w:szCs w:val="23"/>
          <w:lang w:eastAsia="zh-CN"/>
        </w:rPr>
      </w:pPr>
      <w:r>
        <w:rPr>
          <w:rFonts w:ascii="仿宋" w:hAnsi="仿宋" w:eastAsia="仿宋" w:cs="仿宋"/>
          <w:spacing w:val="11"/>
          <w:sz w:val="23"/>
          <w:szCs w:val="23"/>
          <w:lang w:eastAsia="zh-CN"/>
        </w:rPr>
        <w:t>项目编号：</w:t>
      </w:r>
    </w:p>
    <w:p w14:paraId="1CDBB63F">
      <w:pPr>
        <w:spacing w:before="177" w:line="229" w:lineRule="auto"/>
        <w:ind w:left="532"/>
        <w:rPr>
          <w:rFonts w:ascii="仿宋" w:hAnsi="仿宋" w:eastAsia="仿宋" w:cs="仿宋"/>
          <w:sz w:val="23"/>
          <w:szCs w:val="23"/>
          <w:lang w:eastAsia="zh-CN"/>
        </w:rPr>
      </w:pPr>
      <w:r>
        <w:rPr>
          <w:rFonts w:ascii="仿宋" w:hAnsi="仿宋" w:eastAsia="仿宋" w:cs="仿宋"/>
          <w:spacing w:val="15"/>
          <w:sz w:val="23"/>
          <w:szCs w:val="23"/>
          <w:lang w:eastAsia="zh-CN"/>
        </w:rPr>
        <w:t>供应商单位名称：</w:t>
      </w:r>
    </w:p>
    <w:p w14:paraId="4F61C934">
      <w:pPr>
        <w:pStyle w:val="2"/>
        <w:spacing w:line="258" w:lineRule="auto"/>
        <w:rPr>
          <w:lang w:eastAsia="zh-CN"/>
        </w:rPr>
      </w:pPr>
    </w:p>
    <w:p w14:paraId="272F2407">
      <w:pPr>
        <w:pStyle w:val="2"/>
        <w:spacing w:line="258" w:lineRule="auto"/>
        <w:rPr>
          <w:lang w:eastAsia="zh-CN"/>
        </w:rPr>
      </w:pPr>
    </w:p>
    <w:p w14:paraId="7DBF2040">
      <w:pPr>
        <w:pStyle w:val="2"/>
        <w:spacing w:line="259" w:lineRule="auto"/>
        <w:rPr>
          <w:lang w:eastAsia="zh-CN"/>
        </w:rPr>
      </w:pPr>
    </w:p>
    <w:p w14:paraId="4565D9CB">
      <w:pPr>
        <w:pStyle w:val="2"/>
        <w:spacing w:line="259" w:lineRule="auto"/>
        <w:rPr>
          <w:lang w:eastAsia="zh-CN"/>
        </w:rPr>
      </w:pPr>
    </w:p>
    <w:p w14:paraId="64C9492A">
      <w:pPr>
        <w:spacing w:before="75" w:line="358" w:lineRule="auto"/>
        <w:ind w:left="3546" w:right="69" w:firstLine="1913"/>
        <w:rPr>
          <w:rFonts w:ascii="仿宋" w:hAnsi="仿宋" w:eastAsia="仿宋" w:cs="仿宋"/>
          <w:sz w:val="23"/>
          <w:szCs w:val="23"/>
          <w:lang w:eastAsia="zh-CN"/>
        </w:rPr>
      </w:pPr>
      <w:r>
        <w:rPr>
          <w:rFonts w:ascii="仿宋" w:hAnsi="仿宋" w:eastAsia="仿宋" w:cs="仿宋"/>
          <w:spacing w:val="3"/>
          <w:sz w:val="23"/>
          <w:szCs w:val="23"/>
          <w:lang w:eastAsia="zh-CN"/>
        </w:rPr>
        <w:t>供应商名称（盖单位章</w:t>
      </w:r>
      <w:r>
        <w:rPr>
          <w:rFonts w:ascii="仿宋" w:hAnsi="仿宋" w:eastAsia="仿宋" w:cs="仿宋"/>
          <w:spacing w:val="6"/>
          <w:sz w:val="23"/>
          <w:szCs w:val="23"/>
          <w:lang w:eastAsia="zh-CN"/>
        </w:rPr>
        <w:t>）：</w:t>
      </w:r>
      <w:r>
        <w:rPr>
          <w:rFonts w:ascii="仿宋" w:hAnsi="仿宋" w:eastAsia="仿宋" w:cs="仿宋"/>
          <w:spacing w:val="5"/>
          <w:sz w:val="23"/>
          <w:szCs w:val="23"/>
          <w:lang w:eastAsia="zh-CN"/>
        </w:rPr>
        <w:t>法定代表人或其授权委托人（签字或盖章</w:t>
      </w:r>
      <w:r>
        <w:rPr>
          <w:rFonts w:ascii="仿宋" w:hAnsi="仿宋" w:eastAsia="仿宋" w:cs="仿宋"/>
          <w:spacing w:val="13"/>
          <w:sz w:val="23"/>
          <w:szCs w:val="23"/>
          <w:lang w:eastAsia="zh-CN"/>
        </w:rPr>
        <w:t>）：</w:t>
      </w:r>
    </w:p>
    <w:p w14:paraId="32E1BF07">
      <w:pPr>
        <w:spacing w:before="42" w:line="231" w:lineRule="auto"/>
        <w:ind w:left="4081"/>
        <w:rPr>
          <w:rFonts w:ascii="仿宋" w:hAnsi="仿宋" w:eastAsia="仿宋" w:cs="仿宋"/>
          <w:sz w:val="23"/>
          <w:szCs w:val="23"/>
          <w:lang w:eastAsia="zh-CN"/>
        </w:rPr>
      </w:pPr>
      <w:r>
        <w:rPr>
          <w:rFonts w:ascii="仿宋" w:hAnsi="仿宋" w:eastAsia="仿宋" w:cs="仿宋"/>
          <w:spacing w:val="-12"/>
          <w:sz w:val="23"/>
          <w:szCs w:val="23"/>
          <w:lang w:eastAsia="zh-CN"/>
        </w:rPr>
        <w:t>日期：年月日</w:t>
      </w:r>
    </w:p>
    <w:p w14:paraId="21D02895">
      <w:pPr>
        <w:spacing w:line="231" w:lineRule="auto"/>
        <w:rPr>
          <w:rFonts w:ascii="仿宋" w:hAnsi="仿宋" w:eastAsia="仿宋" w:cs="仿宋"/>
          <w:sz w:val="23"/>
          <w:szCs w:val="23"/>
          <w:lang w:eastAsia="zh-CN"/>
        </w:rPr>
        <w:sectPr>
          <w:footerReference r:id="rId34" w:type="default"/>
          <w:pgSz w:w="11906" w:h="16838"/>
          <w:pgMar w:top="1424" w:right="1785" w:bottom="1158" w:left="1785" w:header="0" w:footer="988" w:gutter="0"/>
          <w:pgNumType w:fmt="decimal"/>
          <w:cols w:space="720" w:num="1"/>
        </w:sectPr>
      </w:pPr>
    </w:p>
    <w:p w14:paraId="5FE3895F">
      <w:pPr>
        <w:spacing w:before="49" w:line="229" w:lineRule="auto"/>
        <w:ind w:left="2146"/>
        <w:outlineLvl w:val="2"/>
        <w:rPr>
          <w:rFonts w:ascii="仿宋" w:hAnsi="仿宋" w:eastAsia="仿宋" w:cs="仿宋"/>
          <w:sz w:val="23"/>
          <w:szCs w:val="23"/>
          <w:lang w:eastAsia="zh-CN"/>
        </w:rPr>
      </w:pPr>
      <w:bookmarkStart w:id="174" w:name="bookmark127"/>
      <w:bookmarkEnd w:id="174"/>
      <w:bookmarkStart w:id="175" w:name="bookmark126"/>
      <w:bookmarkEnd w:id="175"/>
      <w:bookmarkStart w:id="176" w:name="_Toc31352"/>
      <w:r>
        <w:rPr>
          <w:rFonts w:ascii="仿宋" w:hAnsi="仿宋" w:eastAsia="仿宋" w:cs="仿宋"/>
          <w:b/>
          <w:bCs/>
          <w:spacing w:val="6"/>
          <w:sz w:val="23"/>
          <w:szCs w:val="23"/>
          <w:lang w:eastAsia="zh-CN"/>
        </w:rPr>
        <w:t>（十）法律、行政法规规定的其他条件</w:t>
      </w:r>
      <w:bookmarkEnd w:id="176"/>
    </w:p>
    <w:p w14:paraId="290F8333">
      <w:pPr>
        <w:spacing w:before="177" w:line="229" w:lineRule="auto"/>
        <w:ind w:left="2292"/>
        <w:rPr>
          <w:rFonts w:ascii="仿宋" w:hAnsi="仿宋" w:eastAsia="仿宋" w:cs="仿宋"/>
          <w:sz w:val="20"/>
          <w:szCs w:val="20"/>
          <w:lang w:eastAsia="zh-CN"/>
        </w:rPr>
      </w:pPr>
      <w:r>
        <w:rPr>
          <w:rFonts w:ascii="仿宋" w:hAnsi="仿宋" w:eastAsia="仿宋" w:cs="仿宋"/>
          <w:spacing w:val="9"/>
          <w:sz w:val="20"/>
          <w:szCs w:val="20"/>
          <w:lang w:eastAsia="zh-CN"/>
        </w:rPr>
        <w:t>提供法律、行政法规规定的其他条件证明材料</w:t>
      </w:r>
    </w:p>
    <w:p w14:paraId="6CB8CF69">
      <w:pPr>
        <w:spacing w:line="229" w:lineRule="auto"/>
        <w:rPr>
          <w:rFonts w:ascii="仿宋" w:hAnsi="仿宋" w:eastAsia="仿宋" w:cs="仿宋"/>
          <w:sz w:val="20"/>
          <w:szCs w:val="20"/>
          <w:lang w:eastAsia="zh-CN"/>
        </w:rPr>
        <w:sectPr>
          <w:footerReference r:id="rId35" w:type="default"/>
          <w:pgSz w:w="11906" w:h="16838"/>
          <w:pgMar w:top="1424" w:right="1785" w:bottom="1158" w:left="1785" w:header="0" w:footer="988" w:gutter="0"/>
          <w:pgNumType w:fmt="decimal"/>
          <w:cols w:space="720" w:num="1"/>
        </w:sectPr>
      </w:pPr>
    </w:p>
    <w:p w14:paraId="2ED58E14">
      <w:pPr>
        <w:spacing w:before="48" w:line="231" w:lineRule="auto"/>
        <w:ind w:left="3229"/>
        <w:outlineLvl w:val="1"/>
        <w:rPr>
          <w:rFonts w:ascii="仿宋" w:hAnsi="仿宋" w:eastAsia="仿宋" w:cs="仿宋"/>
          <w:sz w:val="23"/>
          <w:szCs w:val="23"/>
          <w:lang w:eastAsia="zh-CN"/>
        </w:rPr>
      </w:pPr>
      <w:bookmarkStart w:id="177" w:name="bookmark128"/>
      <w:bookmarkEnd w:id="177"/>
      <w:bookmarkStart w:id="178" w:name="bookmark129"/>
      <w:bookmarkEnd w:id="178"/>
      <w:bookmarkStart w:id="179" w:name="_Toc19509"/>
      <w:r>
        <w:rPr>
          <w:rFonts w:ascii="仿宋" w:hAnsi="仿宋" w:eastAsia="仿宋" w:cs="仿宋"/>
          <w:b/>
          <w:bCs/>
          <w:spacing w:val="5"/>
          <w:sz w:val="23"/>
          <w:szCs w:val="23"/>
          <w:lang w:eastAsia="zh-CN"/>
        </w:rPr>
        <w:t>二、商务文件组成</w:t>
      </w:r>
      <w:bookmarkEnd w:id="179"/>
    </w:p>
    <w:p w14:paraId="684E074A">
      <w:pPr>
        <w:spacing w:line="231" w:lineRule="auto"/>
        <w:rPr>
          <w:rFonts w:ascii="仿宋" w:hAnsi="仿宋" w:eastAsia="仿宋" w:cs="仿宋"/>
          <w:sz w:val="23"/>
          <w:szCs w:val="23"/>
          <w:lang w:eastAsia="zh-CN"/>
        </w:rPr>
        <w:sectPr>
          <w:footerReference r:id="rId36" w:type="default"/>
          <w:pgSz w:w="11906" w:h="16838"/>
          <w:pgMar w:top="1424" w:right="1785" w:bottom="1158" w:left="1785" w:header="0" w:footer="988" w:gutter="0"/>
          <w:pgNumType w:fmt="decimal"/>
          <w:cols w:space="720" w:num="1"/>
        </w:sectPr>
      </w:pPr>
    </w:p>
    <w:p w14:paraId="11E61ED1">
      <w:pPr>
        <w:spacing w:before="49" w:line="228" w:lineRule="auto"/>
        <w:ind w:left="3106"/>
        <w:outlineLvl w:val="2"/>
        <w:rPr>
          <w:rFonts w:ascii="仿宋" w:hAnsi="仿宋" w:eastAsia="仿宋" w:cs="仿宋"/>
          <w:sz w:val="23"/>
          <w:szCs w:val="23"/>
          <w:lang w:eastAsia="zh-CN"/>
        </w:rPr>
      </w:pPr>
      <w:bookmarkStart w:id="180" w:name="bookmark130"/>
      <w:bookmarkEnd w:id="180"/>
      <w:bookmarkStart w:id="181" w:name="_Toc5121"/>
      <w:r>
        <w:rPr>
          <w:rFonts w:ascii="仿宋" w:hAnsi="仿宋" w:eastAsia="仿宋" w:cs="仿宋"/>
          <w:b/>
          <w:bCs/>
          <w:spacing w:val="3"/>
          <w:sz w:val="23"/>
          <w:szCs w:val="23"/>
          <w:lang w:eastAsia="zh-CN"/>
        </w:rPr>
        <w:t>（一）竞争性磋商函</w:t>
      </w:r>
      <w:bookmarkEnd w:id="181"/>
    </w:p>
    <w:p w14:paraId="1F718C21">
      <w:pPr>
        <w:pStyle w:val="2"/>
        <w:spacing w:line="285" w:lineRule="auto"/>
        <w:rPr>
          <w:lang w:eastAsia="zh-CN"/>
        </w:rPr>
      </w:pPr>
    </w:p>
    <w:p w14:paraId="3C7DC989">
      <w:pPr>
        <w:pStyle w:val="2"/>
        <w:spacing w:line="285" w:lineRule="auto"/>
        <w:rPr>
          <w:lang w:eastAsia="zh-CN"/>
        </w:rPr>
      </w:pPr>
    </w:p>
    <w:p w14:paraId="1CA7CE3E">
      <w:pPr>
        <w:spacing w:before="74" w:line="231" w:lineRule="auto"/>
        <w:ind w:left="30"/>
        <w:rPr>
          <w:rFonts w:ascii="仿宋" w:hAnsi="仿宋" w:eastAsia="仿宋" w:cs="仿宋"/>
          <w:sz w:val="23"/>
          <w:szCs w:val="23"/>
          <w:lang w:eastAsia="zh-CN"/>
        </w:rPr>
      </w:pPr>
      <w:r>
        <w:rPr>
          <w:rFonts w:ascii="仿宋" w:hAnsi="仿宋" w:eastAsia="仿宋" w:cs="仿宋"/>
          <w:spacing w:val="2"/>
          <w:sz w:val="23"/>
          <w:szCs w:val="23"/>
          <w:lang w:eastAsia="zh-CN"/>
        </w:rPr>
        <w:t>致</w:t>
      </w:r>
      <w:r>
        <w:rPr>
          <w:rFonts w:ascii="仿宋" w:hAnsi="仿宋" w:eastAsia="仿宋" w:cs="仿宋"/>
          <w:spacing w:val="2"/>
          <w:sz w:val="23"/>
          <w:szCs w:val="23"/>
          <w:u w:val="single"/>
          <w:lang w:eastAsia="zh-CN"/>
        </w:rPr>
        <w:t>(采购人或代理机构)</w:t>
      </w:r>
      <w:r>
        <w:rPr>
          <w:rFonts w:ascii="仿宋" w:hAnsi="仿宋" w:eastAsia="仿宋" w:cs="仿宋"/>
          <w:spacing w:val="2"/>
          <w:sz w:val="23"/>
          <w:szCs w:val="23"/>
          <w:lang w:eastAsia="zh-CN"/>
        </w:rPr>
        <w:t>：</w:t>
      </w:r>
    </w:p>
    <w:p w14:paraId="177689E0">
      <w:pPr>
        <w:pStyle w:val="2"/>
        <w:spacing w:line="283" w:lineRule="auto"/>
        <w:rPr>
          <w:lang w:eastAsia="zh-CN"/>
        </w:rPr>
      </w:pPr>
    </w:p>
    <w:p w14:paraId="7C72597F">
      <w:pPr>
        <w:pStyle w:val="2"/>
        <w:spacing w:line="283" w:lineRule="auto"/>
        <w:rPr>
          <w:lang w:eastAsia="zh-CN"/>
        </w:rPr>
      </w:pPr>
    </w:p>
    <w:p w14:paraId="4090CBC2">
      <w:pPr>
        <w:spacing w:before="75" w:line="360" w:lineRule="auto"/>
        <w:ind w:left="30" w:right="203" w:firstLine="485"/>
        <w:rPr>
          <w:rFonts w:ascii="仿宋" w:hAnsi="仿宋" w:eastAsia="仿宋" w:cs="仿宋"/>
          <w:sz w:val="23"/>
          <w:szCs w:val="23"/>
          <w:lang w:eastAsia="zh-CN"/>
        </w:rPr>
      </w:pPr>
      <w:r>
        <w:rPr>
          <w:rFonts w:ascii="仿宋" w:hAnsi="仿宋" w:eastAsia="仿宋" w:cs="仿宋"/>
          <w:spacing w:val="5"/>
          <w:sz w:val="23"/>
          <w:szCs w:val="23"/>
          <w:lang w:eastAsia="zh-CN"/>
        </w:rPr>
        <w:t>我方己仔细研究了</w:t>
      </w:r>
      <w:r>
        <w:rPr>
          <w:rFonts w:ascii="仿宋" w:hAnsi="仿宋" w:eastAsia="仿宋" w:cs="仿宋"/>
          <w:spacing w:val="5"/>
          <w:sz w:val="23"/>
          <w:szCs w:val="23"/>
          <w:u w:val="single"/>
          <w:lang w:eastAsia="zh-CN"/>
        </w:rPr>
        <w:t>(</w:t>
      </w:r>
      <w:r>
        <w:rPr>
          <w:rFonts w:ascii="仿宋" w:hAnsi="仿宋" w:eastAsia="仿宋" w:cs="仿宋"/>
          <w:spacing w:val="5"/>
          <w:sz w:val="23"/>
          <w:szCs w:val="23"/>
          <w:lang w:eastAsia="zh-CN"/>
        </w:rPr>
        <w:t>项目名称)的磋商文件（项目</w:t>
      </w:r>
      <w:r>
        <w:rPr>
          <w:rFonts w:ascii="仿宋" w:hAnsi="仿宋" w:eastAsia="仿宋" w:cs="仿宋"/>
          <w:spacing w:val="4"/>
          <w:sz w:val="23"/>
          <w:szCs w:val="23"/>
          <w:lang w:eastAsia="zh-CN"/>
        </w:rPr>
        <w:t>编号</w:t>
      </w:r>
      <w:r>
        <w:rPr>
          <w:rFonts w:ascii="仿宋" w:hAnsi="仿宋" w:eastAsia="仿宋" w:cs="仿宋"/>
          <w:spacing w:val="-5"/>
          <w:sz w:val="23"/>
          <w:szCs w:val="23"/>
          <w:lang w:eastAsia="zh-CN"/>
        </w:rPr>
        <w:t>：）</w:t>
      </w:r>
      <w:r>
        <w:rPr>
          <w:rFonts w:ascii="仿宋" w:hAnsi="仿宋" w:eastAsia="仿宋" w:cs="仿宋"/>
          <w:spacing w:val="4"/>
          <w:sz w:val="23"/>
          <w:szCs w:val="23"/>
          <w:lang w:eastAsia="zh-CN"/>
        </w:rPr>
        <w:t>的全部内</w:t>
      </w:r>
      <w:r>
        <w:rPr>
          <w:rFonts w:ascii="仿宋" w:hAnsi="仿宋" w:eastAsia="仿宋" w:cs="仿宋"/>
          <w:spacing w:val="8"/>
          <w:sz w:val="23"/>
          <w:szCs w:val="23"/>
          <w:lang w:eastAsia="zh-CN"/>
        </w:rPr>
        <w:t>容，知悉参加磋商的风险，我方承诺接受磋商文件的全部条款且无任何异议。</w:t>
      </w:r>
    </w:p>
    <w:p w14:paraId="41CCA845">
      <w:pPr>
        <w:spacing w:before="37" w:line="302" w:lineRule="auto"/>
        <w:ind w:left="27" w:right="203" w:firstLine="483"/>
        <w:rPr>
          <w:rFonts w:ascii="仿宋" w:hAnsi="仿宋" w:eastAsia="仿宋" w:cs="仿宋"/>
          <w:sz w:val="23"/>
          <w:szCs w:val="23"/>
          <w:lang w:eastAsia="zh-CN"/>
        </w:rPr>
      </w:pPr>
      <w:r>
        <w:rPr>
          <w:rFonts w:ascii="仿宋" w:hAnsi="仿宋" w:eastAsia="仿宋" w:cs="仿宋"/>
          <w:spacing w:val="3"/>
          <w:sz w:val="23"/>
          <w:szCs w:val="23"/>
          <w:lang w:eastAsia="zh-CN"/>
        </w:rPr>
        <w:t>一、我方同意在磋商文件中规定的提交响应文件截止时间起90 日</w:t>
      </w:r>
      <w:r>
        <w:rPr>
          <w:rFonts w:ascii="仿宋" w:hAnsi="仿宋" w:eastAsia="仿宋" w:cs="仿宋"/>
          <w:spacing w:val="2"/>
          <w:sz w:val="23"/>
          <w:szCs w:val="23"/>
          <w:lang w:eastAsia="zh-CN"/>
        </w:rPr>
        <w:t>内(响应文</w:t>
      </w:r>
      <w:r>
        <w:rPr>
          <w:rFonts w:ascii="仿宋" w:hAnsi="仿宋" w:eastAsia="仿宋" w:cs="仿宋"/>
          <w:spacing w:val="8"/>
          <w:sz w:val="23"/>
          <w:szCs w:val="23"/>
          <w:lang w:eastAsia="zh-CN"/>
        </w:rPr>
        <w:t>件有效期)遵守本响应文件中的承诺且在此期限期满之前均具有法律约束力。</w:t>
      </w:r>
    </w:p>
    <w:p w14:paraId="2EA19814">
      <w:pPr>
        <w:spacing w:before="184" w:line="302" w:lineRule="auto"/>
        <w:ind w:left="31" w:right="168" w:firstLine="483"/>
        <w:rPr>
          <w:rFonts w:ascii="仿宋" w:hAnsi="仿宋" w:eastAsia="仿宋" w:cs="仿宋"/>
          <w:sz w:val="23"/>
          <w:szCs w:val="23"/>
          <w:lang w:eastAsia="zh-CN"/>
        </w:rPr>
      </w:pPr>
      <w:r>
        <w:rPr>
          <w:rFonts w:ascii="仿宋" w:hAnsi="仿宋" w:eastAsia="仿宋" w:cs="仿宋"/>
          <w:spacing w:val="8"/>
          <w:sz w:val="23"/>
          <w:szCs w:val="23"/>
          <w:lang w:eastAsia="zh-CN"/>
        </w:rPr>
        <w:t>二、我方保证递交的响应文件中提供的数据</w:t>
      </w:r>
      <w:r>
        <w:rPr>
          <w:rFonts w:ascii="仿宋" w:hAnsi="仿宋" w:eastAsia="仿宋" w:cs="仿宋"/>
          <w:spacing w:val="7"/>
          <w:sz w:val="23"/>
          <w:szCs w:val="23"/>
          <w:lang w:eastAsia="zh-CN"/>
        </w:rPr>
        <w:t>和材料是真实、准确的。否则，</w:t>
      </w:r>
      <w:r>
        <w:rPr>
          <w:rFonts w:ascii="仿宋" w:hAnsi="仿宋" w:eastAsia="仿宋" w:cs="仿宋"/>
          <w:spacing w:val="2"/>
          <w:sz w:val="23"/>
          <w:szCs w:val="23"/>
          <w:lang w:eastAsia="zh-CN"/>
        </w:rPr>
        <w:t>愿承担《政府采购法》 第七十七条规定的法律责任。</w:t>
      </w:r>
    </w:p>
    <w:p w14:paraId="652A79E0">
      <w:pPr>
        <w:spacing w:before="179" w:line="302" w:lineRule="auto"/>
        <w:ind w:left="27" w:right="200" w:firstLine="486"/>
        <w:rPr>
          <w:rFonts w:ascii="仿宋" w:hAnsi="仿宋" w:eastAsia="仿宋" w:cs="仿宋"/>
          <w:sz w:val="23"/>
          <w:szCs w:val="23"/>
          <w:lang w:eastAsia="zh-CN"/>
        </w:rPr>
      </w:pPr>
      <w:r>
        <w:rPr>
          <w:rFonts w:ascii="仿宋" w:hAnsi="仿宋" w:eastAsia="仿宋" w:cs="仿宋"/>
          <w:spacing w:val="7"/>
          <w:sz w:val="23"/>
          <w:szCs w:val="23"/>
          <w:lang w:eastAsia="zh-CN"/>
        </w:rPr>
        <w:t>三、我方愿意向贵方提供任何与本项采购有关的</w:t>
      </w:r>
      <w:r>
        <w:rPr>
          <w:rFonts w:ascii="仿宋" w:hAnsi="仿宋" w:eastAsia="仿宋" w:cs="仿宋"/>
          <w:spacing w:val="6"/>
          <w:sz w:val="23"/>
          <w:szCs w:val="23"/>
          <w:lang w:eastAsia="zh-CN"/>
        </w:rPr>
        <w:t>数据、情况和技术资料。若</w:t>
      </w:r>
      <w:r>
        <w:rPr>
          <w:rFonts w:ascii="仿宋" w:hAnsi="仿宋" w:eastAsia="仿宋" w:cs="仿宋"/>
          <w:spacing w:val="8"/>
          <w:sz w:val="23"/>
          <w:szCs w:val="23"/>
          <w:lang w:eastAsia="zh-CN"/>
        </w:rPr>
        <w:t>贵方需要，我方愿意提供我方作出的一切承诺的证明材</w:t>
      </w:r>
      <w:r>
        <w:rPr>
          <w:rFonts w:ascii="仿宋" w:hAnsi="仿宋" w:eastAsia="仿宋" w:cs="仿宋"/>
          <w:spacing w:val="7"/>
          <w:sz w:val="23"/>
          <w:szCs w:val="23"/>
          <w:lang w:eastAsia="zh-CN"/>
        </w:rPr>
        <w:t>料。</w:t>
      </w:r>
    </w:p>
    <w:p w14:paraId="3ACB57C6">
      <w:pPr>
        <w:spacing w:before="183" w:line="301" w:lineRule="auto"/>
        <w:ind w:left="30" w:right="17" w:firstLine="505"/>
        <w:rPr>
          <w:rFonts w:ascii="仿宋" w:hAnsi="仿宋" w:eastAsia="仿宋" w:cs="仿宋"/>
          <w:sz w:val="23"/>
          <w:szCs w:val="23"/>
          <w:lang w:eastAsia="zh-CN"/>
        </w:rPr>
      </w:pPr>
      <w:r>
        <w:rPr>
          <w:rFonts w:ascii="仿宋" w:hAnsi="仿宋" w:eastAsia="仿宋" w:cs="仿宋"/>
          <w:spacing w:val="4"/>
          <w:sz w:val="23"/>
          <w:szCs w:val="23"/>
          <w:lang w:eastAsia="zh-CN"/>
        </w:rPr>
        <w:t>四、我方接受磋商文件所列须知中关于没收保证金和递交履约保证金的约定，</w:t>
      </w:r>
      <w:r>
        <w:rPr>
          <w:rFonts w:ascii="仿宋" w:hAnsi="仿宋" w:eastAsia="仿宋" w:cs="仿宋"/>
          <w:spacing w:val="7"/>
          <w:sz w:val="23"/>
          <w:szCs w:val="23"/>
          <w:lang w:eastAsia="zh-CN"/>
        </w:rPr>
        <w:t>并保证将按磋商文件的约定履行合同责任和义务。</w:t>
      </w:r>
    </w:p>
    <w:p w14:paraId="399680F0">
      <w:pPr>
        <w:spacing w:before="184" w:line="228" w:lineRule="auto"/>
        <w:jc w:val="right"/>
        <w:rPr>
          <w:rFonts w:ascii="仿宋" w:hAnsi="仿宋" w:eastAsia="仿宋" w:cs="仿宋"/>
          <w:sz w:val="23"/>
          <w:szCs w:val="23"/>
          <w:lang w:eastAsia="zh-CN"/>
        </w:rPr>
      </w:pPr>
      <w:r>
        <w:rPr>
          <w:rFonts w:ascii="仿宋" w:hAnsi="仿宋" w:eastAsia="仿宋" w:cs="仿宋"/>
          <w:spacing w:val="6"/>
          <w:sz w:val="23"/>
          <w:szCs w:val="23"/>
          <w:lang w:eastAsia="zh-CN"/>
        </w:rPr>
        <w:t>五、我方同意提供按照贵方可能要求的与其磋商响应</w:t>
      </w:r>
      <w:r>
        <w:rPr>
          <w:rFonts w:ascii="仿宋" w:hAnsi="仿宋" w:eastAsia="仿宋" w:cs="仿宋"/>
          <w:spacing w:val="5"/>
          <w:sz w:val="23"/>
          <w:szCs w:val="23"/>
          <w:lang w:eastAsia="zh-CN"/>
        </w:rPr>
        <w:t>有关的一切数据或资料。</w:t>
      </w:r>
    </w:p>
    <w:p w14:paraId="1734C502">
      <w:pPr>
        <w:spacing w:before="181" w:line="302" w:lineRule="auto"/>
        <w:ind w:left="33" w:right="200" w:firstLine="502"/>
        <w:rPr>
          <w:rFonts w:ascii="仿宋" w:hAnsi="仿宋" w:eastAsia="仿宋" w:cs="仿宋"/>
          <w:sz w:val="23"/>
          <w:szCs w:val="23"/>
          <w:lang w:eastAsia="zh-CN"/>
        </w:rPr>
      </w:pPr>
      <w:r>
        <w:rPr>
          <w:rFonts w:ascii="仿宋" w:hAnsi="仿宋" w:eastAsia="仿宋" w:cs="仿宋"/>
          <w:spacing w:val="6"/>
          <w:sz w:val="23"/>
          <w:szCs w:val="23"/>
          <w:lang w:eastAsia="zh-CN"/>
        </w:rPr>
        <w:t>四、我方承诺遵守《政府采购法》的有关规定，保证在获得成交资格后，按</w:t>
      </w:r>
      <w:r>
        <w:rPr>
          <w:rFonts w:ascii="仿宋" w:hAnsi="仿宋" w:eastAsia="仿宋" w:cs="仿宋"/>
          <w:spacing w:val="7"/>
          <w:sz w:val="23"/>
          <w:szCs w:val="23"/>
          <w:lang w:eastAsia="zh-CN"/>
        </w:rPr>
        <w:t>照磋商文件确定的事项签订政府采购合同，履行双方所签订的合</w:t>
      </w:r>
      <w:r>
        <w:rPr>
          <w:rFonts w:ascii="仿宋" w:hAnsi="仿宋" w:eastAsia="仿宋" w:cs="仿宋"/>
          <w:spacing w:val="6"/>
          <w:sz w:val="23"/>
          <w:szCs w:val="23"/>
          <w:lang w:eastAsia="zh-CN"/>
        </w:rPr>
        <w:t>同，并承担合同</w:t>
      </w:r>
    </w:p>
    <w:p w14:paraId="3EC7CDBD">
      <w:pPr>
        <w:spacing w:before="182" w:line="231" w:lineRule="auto"/>
        <w:ind w:left="26"/>
        <w:rPr>
          <w:rFonts w:ascii="仿宋" w:hAnsi="仿宋" w:eastAsia="仿宋" w:cs="仿宋"/>
          <w:sz w:val="23"/>
          <w:szCs w:val="23"/>
          <w:lang w:eastAsia="zh-CN"/>
        </w:rPr>
      </w:pPr>
      <w:r>
        <w:rPr>
          <w:rFonts w:ascii="仿宋" w:hAnsi="仿宋" w:eastAsia="仿宋" w:cs="仿宋"/>
          <w:spacing w:val="4"/>
          <w:sz w:val="23"/>
          <w:szCs w:val="23"/>
          <w:lang w:eastAsia="zh-CN"/>
        </w:rPr>
        <w:t>规定的责任和义务。</w:t>
      </w:r>
    </w:p>
    <w:p w14:paraId="1C79DE6A">
      <w:pPr>
        <w:pStyle w:val="2"/>
        <w:spacing w:line="248" w:lineRule="auto"/>
        <w:rPr>
          <w:lang w:eastAsia="zh-CN"/>
        </w:rPr>
      </w:pPr>
    </w:p>
    <w:p w14:paraId="11CBC469">
      <w:pPr>
        <w:pStyle w:val="2"/>
        <w:spacing w:line="249" w:lineRule="auto"/>
        <w:rPr>
          <w:lang w:eastAsia="zh-CN"/>
        </w:rPr>
      </w:pPr>
    </w:p>
    <w:p w14:paraId="0052987B">
      <w:pPr>
        <w:pStyle w:val="2"/>
        <w:spacing w:line="249" w:lineRule="auto"/>
        <w:rPr>
          <w:lang w:eastAsia="zh-CN"/>
        </w:rPr>
      </w:pPr>
    </w:p>
    <w:p w14:paraId="0A247D92">
      <w:pPr>
        <w:pStyle w:val="2"/>
        <w:spacing w:line="249" w:lineRule="auto"/>
        <w:rPr>
          <w:lang w:eastAsia="zh-CN"/>
        </w:rPr>
      </w:pPr>
    </w:p>
    <w:p w14:paraId="0CEE985B">
      <w:pPr>
        <w:pStyle w:val="2"/>
        <w:spacing w:line="249" w:lineRule="auto"/>
        <w:rPr>
          <w:lang w:eastAsia="zh-CN"/>
        </w:rPr>
      </w:pPr>
    </w:p>
    <w:p w14:paraId="7C2E50A3">
      <w:pPr>
        <w:pStyle w:val="2"/>
        <w:spacing w:line="249" w:lineRule="auto"/>
        <w:rPr>
          <w:lang w:eastAsia="zh-CN"/>
        </w:rPr>
      </w:pPr>
    </w:p>
    <w:p w14:paraId="3D7793C3">
      <w:pPr>
        <w:spacing w:before="75" w:line="360" w:lineRule="auto"/>
        <w:ind w:left="37" w:right="2334"/>
        <w:rPr>
          <w:rFonts w:ascii="仿宋" w:hAnsi="仿宋" w:eastAsia="仿宋" w:cs="仿宋"/>
          <w:sz w:val="23"/>
          <w:szCs w:val="23"/>
          <w:lang w:eastAsia="zh-CN"/>
        </w:rPr>
      </w:pPr>
      <w:r>
        <w:rPr>
          <w:rFonts w:ascii="仿宋" w:hAnsi="仿宋" w:eastAsia="仿宋" w:cs="仿宋"/>
          <w:spacing w:val="7"/>
          <w:sz w:val="23"/>
          <w:szCs w:val="23"/>
          <w:lang w:eastAsia="zh-CN"/>
        </w:rPr>
        <w:t>附件1：法定代表人身份证明(法定代表人参加磋商时提供)</w:t>
      </w:r>
      <w:r>
        <w:rPr>
          <w:rFonts w:ascii="仿宋" w:hAnsi="仿宋" w:eastAsia="仿宋" w:cs="仿宋"/>
          <w:spacing w:val="4"/>
          <w:sz w:val="23"/>
          <w:szCs w:val="23"/>
          <w:lang w:eastAsia="zh-CN"/>
        </w:rPr>
        <w:t>附件2：法定代表人授权书(委托代理人参加磋商时提供)</w:t>
      </w:r>
    </w:p>
    <w:p w14:paraId="3399407C">
      <w:pPr>
        <w:pStyle w:val="2"/>
        <w:spacing w:line="297" w:lineRule="auto"/>
        <w:rPr>
          <w:lang w:eastAsia="zh-CN"/>
        </w:rPr>
      </w:pPr>
    </w:p>
    <w:p w14:paraId="0B7734C5">
      <w:pPr>
        <w:pStyle w:val="2"/>
        <w:spacing w:line="297" w:lineRule="auto"/>
        <w:rPr>
          <w:lang w:eastAsia="zh-CN"/>
        </w:rPr>
      </w:pPr>
    </w:p>
    <w:p w14:paraId="440863BF">
      <w:pPr>
        <w:pStyle w:val="2"/>
        <w:spacing w:line="297" w:lineRule="auto"/>
        <w:rPr>
          <w:lang w:eastAsia="zh-CN"/>
        </w:rPr>
      </w:pPr>
    </w:p>
    <w:p w14:paraId="37163BB6">
      <w:pPr>
        <w:spacing w:before="75" w:line="229" w:lineRule="auto"/>
        <w:ind w:left="28"/>
        <w:rPr>
          <w:rFonts w:ascii="仿宋" w:hAnsi="仿宋" w:eastAsia="仿宋" w:cs="仿宋"/>
          <w:sz w:val="23"/>
          <w:szCs w:val="23"/>
          <w:lang w:eastAsia="zh-CN"/>
        </w:rPr>
      </w:pPr>
      <w:r>
        <w:rPr>
          <w:rFonts w:ascii="仿宋" w:hAnsi="仿宋" w:eastAsia="仿宋" w:cs="仿宋"/>
          <w:spacing w:val="6"/>
          <w:sz w:val="23"/>
          <w:szCs w:val="23"/>
          <w:lang w:eastAsia="zh-CN"/>
        </w:rPr>
        <w:t>供应商名称(盖单位章)：</w:t>
      </w:r>
    </w:p>
    <w:p w14:paraId="14D2BAB5">
      <w:pPr>
        <w:spacing w:before="182" w:line="358" w:lineRule="auto"/>
        <w:ind w:left="77" w:right="3772" w:hanging="42"/>
        <w:rPr>
          <w:rFonts w:ascii="仿宋" w:hAnsi="仿宋" w:eastAsia="仿宋" w:cs="仿宋"/>
          <w:sz w:val="23"/>
          <w:szCs w:val="23"/>
          <w:lang w:eastAsia="zh-CN"/>
        </w:rPr>
      </w:pPr>
      <w:r>
        <w:rPr>
          <w:rFonts w:ascii="仿宋" w:hAnsi="仿宋" w:eastAsia="仿宋" w:cs="仿宋"/>
          <w:spacing w:val="5"/>
          <w:sz w:val="23"/>
          <w:szCs w:val="23"/>
          <w:lang w:eastAsia="zh-CN"/>
        </w:rPr>
        <w:t>法定代表人或其授权委托人（签字或盖章</w:t>
      </w:r>
      <w:r>
        <w:rPr>
          <w:rFonts w:ascii="仿宋" w:hAnsi="仿宋" w:eastAsia="仿宋" w:cs="仿宋"/>
          <w:spacing w:val="13"/>
          <w:sz w:val="23"/>
          <w:szCs w:val="23"/>
          <w:lang w:eastAsia="zh-CN"/>
        </w:rPr>
        <w:t>）：</w:t>
      </w:r>
      <w:r>
        <w:rPr>
          <w:rFonts w:ascii="仿宋" w:hAnsi="仿宋" w:eastAsia="仿宋" w:cs="仿宋"/>
          <w:spacing w:val="-1"/>
          <w:sz w:val="23"/>
          <w:szCs w:val="23"/>
          <w:lang w:eastAsia="zh-CN"/>
        </w:rPr>
        <w:t>日期：年月日</w:t>
      </w:r>
    </w:p>
    <w:p w14:paraId="1EDD7007">
      <w:pPr>
        <w:spacing w:line="358" w:lineRule="auto"/>
        <w:rPr>
          <w:rFonts w:ascii="仿宋" w:hAnsi="仿宋" w:eastAsia="仿宋" w:cs="仿宋"/>
          <w:sz w:val="23"/>
          <w:szCs w:val="23"/>
          <w:lang w:eastAsia="zh-CN"/>
        </w:rPr>
        <w:sectPr>
          <w:footerReference r:id="rId37" w:type="default"/>
          <w:pgSz w:w="11906" w:h="16838"/>
          <w:pgMar w:top="1424" w:right="1593" w:bottom="1158" w:left="1785" w:header="0" w:footer="988" w:gutter="0"/>
          <w:pgNumType w:fmt="decimal"/>
          <w:cols w:space="720" w:num="1"/>
        </w:sectPr>
      </w:pPr>
    </w:p>
    <w:p w14:paraId="2CF46EC9">
      <w:pPr>
        <w:spacing w:before="49" w:line="231" w:lineRule="auto"/>
        <w:ind w:left="3701"/>
        <w:rPr>
          <w:rFonts w:ascii="仿宋" w:hAnsi="仿宋" w:eastAsia="仿宋" w:cs="仿宋"/>
          <w:sz w:val="23"/>
          <w:szCs w:val="23"/>
          <w:lang w:eastAsia="zh-CN"/>
        </w:rPr>
      </w:pPr>
      <w:r>
        <w:rPr>
          <w:rFonts w:ascii="仿宋" w:hAnsi="仿宋" w:eastAsia="仿宋" w:cs="仿宋"/>
          <w:b/>
          <w:bCs/>
          <w:spacing w:val="4"/>
          <w:sz w:val="23"/>
          <w:szCs w:val="23"/>
          <w:lang w:eastAsia="zh-CN"/>
        </w:rPr>
        <w:t>磋商声明</w:t>
      </w:r>
    </w:p>
    <w:p w14:paraId="0DBE2E6A">
      <w:pPr>
        <w:spacing w:before="178" w:line="368" w:lineRule="auto"/>
        <w:ind w:left="28" w:firstLine="487"/>
        <w:jc w:val="both"/>
        <w:rPr>
          <w:rFonts w:ascii="仿宋" w:hAnsi="仿宋" w:eastAsia="仿宋" w:cs="仿宋"/>
          <w:sz w:val="23"/>
          <w:szCs w:val="23"/>
          <w:lang w:eastAsia="zh-CN"/>
        </w:rPr>
      </w:pPr>
      <w:r>
        <w:rPr>
          <w:rFonts w:ascii="仿宋" w:hAnsi="仿宋" w:eastAsia="仿宋" w:cs="仿宋"/>
          <w:spacing w:val="9"/>
          <w:sz w:val="23"/>
          <w:szCs w:val="23"/>
          <w:lang w:eastAsia="zh-CN"/>
        </w:rPr>
        <w:t>我们</w:t>
      </w:r>
      <w:r>
        <w:rPr>
          <w:rFonts w:ascii="仿宋" w:hAnsi="仿宋" w:eastAsia="仿宋" w:cs="仿宋"/>
          <w:spacing w:val="-31"/>
          <w:sz w:val="23"/>
          <w:szCs w:val="23"/>
          <w:lang w:eastAsia="zh-CN"/>
        </w:rPr>
        <w:t>，（</w:t>
      </w:r>
      <w:r>
        <w:rPr>
          <w:rFonts w:ascii="仿宋" w:hAnsi="仿宋" w:eastAsia="仿宋" w:cs="仿宋"/>
          <w:spacing w:val="9"/>
          <w:sz w:val="23"/>
          <w:szCs w:val="23"/>
          <w:lang w:eastAsia="zh-CN"/>
        </w:rPr>
        <w:t>供应商名称）已认真阅读《中华人民共和国政府采购法》、《中华</w:t>
      </w:r>
      <w:r>
        <w:rPr>
          <w:rFonts w:ascii="仿宋" w:hAnsi="仿宋" w:eastAsia="仿宋" w:cs="仿宋"/>
          <w:spacing w:val="7"/>
          <w:sz w:val="23"/>
          <w:szCs w:val="23"/>
          <w:lang w:eastAsia="zh-CN"/>
        </w:rPr>
        <w:t>人民共和国政府采购法实施条例》及磋商文件[项目名称</w:t>
      </w:r>
      <w:r>
        <w:rPr>
          <w:rFonts w:ascii="仿宋" w:hAnsi="仿宋" w:eastAsia="仿宋" w:cs="仿宋"/>
          <w:spacing w:val="2"/>
          <w:sz w:val="23"/>
          <w:szCs w:val="23"/>
          <w:lang w:eastAsia="zh-CN"/>
        </w:rPr>
        <w:t>：，</w:t>
      </w:r>
      <w:r>
        <w:rPr>
          <w:rFonts w:ascii="仿宋" w:hAnsi="仿宋" w:eastAsia="仿宋" w:cs="仿宋"/>
          <w:spacing w:val="7"/>
          <w:sz w:val="23"/>
          <w:szCs w:val="23"/>
          <w:lang w:eastAsia="zh-CN"/>
        </w:rPr>
        <w:t>项目编号：]相关内容，知悉供应商参加政府采购活动应当具备的条件。此次按磋商文件要求提</w:t>
      </w:r>
      <w:r>
        <w:rPr>
          <w:rFonts w:ascii="仿宋" w:hAnsi="仿宋" w:eastAsia="仿宋" w:cs="仿宋"/>
          <w:spacing w:val="6"/>
          <w:sz w:val="23"/>
          <w:szCs w:val="23"/>
          <w:lang w:eastAsia="zh-CN"/>
        </w:rPr>
        <w:t>交的</w:t>
      </w:r>
      <w:r>
        <w:rPr>
          <w:rFonts w:ascii="仿宋" w:hAnsi="仿宋" w:eastAsia="仿宋" w:cs="仿宋"/>
          <w:spacing w:val="2"/>
          <w:sz w:val="23"/>
          <w:szCs w:val="23"/>
          <w:lang w:eastAsia="zh-CN"/>
        </w:rPr>
        <w:t>供应商资格证明材料，已经认真核对和检查，全部内容真实、合法、准确和完整，</w:t>
      </w:r>
      <w:r>
        <w:rPr>
          <w:rFonts w:ascii="仿宋" w:hAnsi="仿宋" w:eastAsia="仿宋" w:cs="仿宋"/>
          <w:spacing w:val="7"/>
          <w:sz w:val="23"/>
          <w:szCs w:val="23"/>
          <w:lang w:eastAsia="zh-CN"/>
        </w:rPr>
        <w:t>我们对此负责，并愿承担由此引起的法律责任。</w:t>
      </w:r>
    </w:p>
    <w:p w14:paraId="3C96BA5C">
      <w:pPr>
        <w:spacing w:before="41" w:line="228" w:lineRule="auto"/>
        <w:ind w:left="511"/>
        <w:outlineLvl w:val="1"/>
        <w:rPr>
          <w:rFonts w:ascii="仿宋" w:hAnsi="仿宋" w:eastAsia="仿宋" w:cs="仿宋"/>
          <w:sz w:val="23"/>
          <w:szCs w:val="23"/>
          <w:lang w:eastAsia="zh-CN"/>
        </w:rPr>
      </w:pPr>
      <w:bookmarkStart w:id="182" w:name="_Toc32260"/>
      <w:r>
        <w:rPr>
          <w:rFonts w:ascii="仿宋" w:hAnsi="仿宋" w:eastAsia="仿宋" w:cs="仿宋"/>
          <w:spacing w:val="1"/>
          <w:sz w:val="23"/>
          <w:szCs w:val="23"/>
          <w:lang w:eastAsia="zh-CN"/>
        </w:rPr>
        <w:t>一、我方在此声明：</w:t>
      </w:r>
      <w:bookmarkEnd w:id="182"/>
    </w:p>
    <w:p w14:paraId="6DD54F69">
      <w:pPr>
        <w:spacing w:before="183" w:line="228" w:lineRule="auto"/>
        <w:ind w:left="512"/>
        <w:outlineLvl w:val="2"/>
        <w:rPr>
          <w:rFonts w:ascii="仿宋" w:hAnsi="仿宋" w:eastAsia="仿宋" w:cs="仿宋"/>
          <w:sz w:val="23"/>
          <w:szCs w:val="23"/>
          <w:lang w:eastAsia="zh-CN"/>
        </w:rPr>
      </w:pPr>
      <w:bookmarkStart w:id="183" w:name="_Toc21111"/>
      <w:r>
        <w:rPr>
          <w:rFonts w:ascii="仿宋" w:hAnsi="仿宋" w:eastAsia="仿宋" w:cs="仿宋"/>
          <w:spacing w:val="9"/>
          <w:sz w:val="23"/>
          <w:szCs w:val="23"/>
          <w:lang w:eastAsia="zh-CN"/>
        </w:rPr>
        <w:t>（一）我方与采购人或代理机构不存在隶属关系或者其他利害关</w:t>
      </w:r>
      <w:r>
        <w:rPr>
          <w:rFonts w:ascii="仿宋" w:hAnsi="仿宋" w:eastAsia="仿宋" w:cs="仿宋"/>
          <w:spacing w:val="8"/>
          <w:sz w:val="23"/>
          <w:szCs w:val="23"/>
          <w:lang w:eastAsia="zh-CN"/>
        </w:rPr>
        <w:t>系。</w:t>
      </w:r>
      <w:bookmarkEnd w:id="183"/>
    </w:p>
    <w:p w14:paraId="0E8D2172">
      <w:pPr>
        <w:spacing w:before="185" w:line="302" w:lineRule="auto"/>
        <w:ind w:left="28" w:right="65" w:firstLine="484"/>
        <w:rPr>
          <w:rFonts w:ascii="仿宋" w:hAnsi="仿宋" w:eastAsia="仿宋" w:cs="仿宋"/>
          <w:sz w:val="23"/>
          <w:szCs w:val="23"/>
          <w:lang w:eastAsia="zh-CN"/>
        </w:rPr>
      </w:pPr>
      <w:r>
        <w:rPr>
          <w:rFonts w:ascii="仿宋" w:hAnsi="仿宋" w:eastAsia="仿宋" w:cs="仿宋"/>
          <w:spacing w:val="7"/>
          <w:sz w:val="23"/>
          <w:szCs w:val="23"/>
          <w:lang w:eastAsia="zh-CN"/>
        </w:rPr>
        <w:t>（二）我方与参加本项目的其他供应商不存在控</w:t>
      </w:r>
      <w:r>
        <w:rPr>
          <w:rFonts w:ascii="仿宋" w:hAnsi="仿宋" w:eastAsia="仿宋" w:cs="仿宋"/>
          <w:spacing w:val="6"/>
          <w:sz w:val="23"/>
          <w:szCs w:val="23"/>
          <w:lang w:eastAsia="zh-CN"/>
        </w:rPr>
        <w:t>股、关联关系，或者与其他</w:t>
      </w:r>
      <w:r>
        <w:rPr>
          <w:rFonts w:ascii="仿宋" w:hAnsi="仿宋" w:eastAsia="仿宋" w:cs="仿宋"/>
          <w:spacing w:val="7"/>
          <w:sz w:val="23"/>
          <w:szCs w:val="23"/>
          <w:lang w:eastAsia="zh-CN"/>
        </w:rPr>
        <w:t>供应商法定代表人（或者负责人）为同一人。</w:t>
      </w:r>
    </w:p>
    <w:p w14:paraId="5ED479E5">
      <w:pPr>
        <w:spacing w:before="178" w:line="230" w:lineRule="auto"/>
        <w:ind w:left="512"/>
        <w:outlineLvl w:val="2"/>
        <w:rPr>
          <w:rFonts w:ascii="仿宋" w:hAnsi="仿宋" w:eastAsia="仿宋" w:cs="仿宋"/>
          <w:sz w:val="23"/>
          <w:szCs w:val="23"/>
          <w:lang w:eastAsia="zh-CN"/>
        </w:rPr>
      </w:pPr>
      <w:bookmarkStart w:id="184" w:name="_Toc22931"/>
      <w:r>
        <w:rPr>
          <w:rFonts w:ascii="仿宋" w:hAnsi="仿宋" w:eastAsia="仿宋" w:cs="仿宋"/>
          <w:spacing w:val="7"/>
          <w:sz w:val="23"/>
          <w:szCs w:val="23"/>
          <w:lang w:eastAsia="zh-CN"/>
        </w:rPr>
        <w:t>（三）我方未为本项目前期准备提供设计或技术服务。</w:t>
      </w:r>
      <w:bookmarkEnd w:id="184"/>
    </w:p>
    <w:p w14:paraId="61E95C7A">
      <w:pPr>
        <w:spacing w:before="182" w:line="231" w:lineRule="auto"/>
        <w:ind w:left="515"/>
        <w:outlineLvl w:val="1"/>
        <w:rPr>
          <w:rFonts w:ascii="仿宋" w:hAnsi="仿宋" w:eastAsia="仿宋" w:cs="仿宋"/>
          <w:sz w:val="23"/>
          <w:szCs w:val="23"/>
          <w:lang w:eastAsia="zh-CN"/>
        </w:rPr>
      </w:pPr>
      <w:bookmarkStart w:id="185" w:name="_Toc17168"/>
      <w:r>
        <w:rPr>
          <w:rFonts w:ascii="仿宋" w:hAnsi="仿宋" w:eastAsia="仿宋" w:cs="仿宋"/>
          <w:spacing w:val="6"/>
          <w:sz w:val="23"/>
          <w:szCs w:val="23"/>
          <w:lang w:eastAsia="zh-CN"/>
        </w:rPr>
        <w:t>二、我方承诺</w:t>
      </w:r>
      <w:bookmarkEnd w:id="185"/>
    </w:p>
    <w:p w14:paraId="0A966315">
      <w:pPr>
        <w:spacing w:before="179" w:line="231" w:lineRule="auto"/>
        <w:ind w:left="511"/>
        <w:rPr>
          <w:rFonts w:ascii="仿宋" w:hAnsi="仿宋" w:eastAsia="仿宋" w:cs="仿宋"/>
          <w:sz w:val="23"/>
          <w:szCs w:val="23"/>
          <w:lang w:eastAsia="zh-CN"/>
        </w:rPr>
      </w:pPr>
      <w:r>
        <w:rPr>
          <w:rFonts w:ascii="仿宋" w:hAnsi="仿宋" w:eastAsia="仿宋" w:cs="仿宋"/>
          <w:spacing w:val="2"/>
          <w:sz w:val="23"/>
          <w:szCs w:val="23"/>
          <w:lang w:eastAsia="zh-CN"/>
        </w:rPr>
        <w:t>参加政府采购近三年内：</w:t>
      </w:r>
    </w:p>
    <w:p w14:paraId="70182C11">
      <w:pPr>
        <w:spacing w:before="179" w:line="302" w:lineRule="auto"/>
        <w:ind w:left="28" w:right="65" w:firstLine="484"/>
        <w:rPr>
          <w:rFonts w:ascii="仿宋" w:hAnsi="仿宋" w:eastAsia="仿宋" w:cs="仿宋"/>
          <w:sz w:val="23"/>
          <w:szCs w:val="23"/>
          <w:lang w:eastAsia="zh-CN"/>
        </w:rPr>
      </w:pPr>
      <w:r>
        <w:rPr>
          <w:rFonts w:ascii="仿宋" w:hAnsi="仿宋" w:eastAsia="仿宋" w:cs="仿宋"/>
          <w:spacing w:val="7"/>
          <w:sz w:val="23"/>
          <w:szCs w:val="23"/>
          <w:lang w:eastAsia="zh-CN"/>
        </w:rPr>
        <w:t>（一）我方依法缴纳了各项税费及各项社会保障</w:t>
      </w:r>
      <w:r>
        <w:rPr>
          <w:rFonts w:ascii="仿宋" w:hAnsi="仿宋" w:eastAsia="仿宋" w:cs="仿宋"/>
          <w:spacing w:val="6"/>
          <w:sz w:val="23"/>
          <w:szCs w:val="23"/>
          <w:lang w:eastAsia="zh-CN"/>
        </w:rPr>
        <w:t>资金，没有偷税、漏税及欠</w:t>
      </w:r>
      <w:r>
        <w:rPr>
          <w:rFonts w:ascii="仿宋" w:hAnsi="仿宋" w:eastAsia="仿宋" w:cs="仿宋"/>
          <w:spacing w:val="-3"/>
          <w:sz w:val="23"/>
          <w:szCs w:val="23"/>
          <w:lang w:eastAsia="zh-CN"/>
        </w:rPr>
        <w:t>缴行为。</w:t>
      </w:r>
    </w:p>
    <w:p w14:paraId="370E09A2">
      <w:pPr>
        <w:spacing w:before="180" w:line="228" w:lineRule="auto"/>
        <w:ind w:left="512"/>
        <w:outlineLvl w:val="2"/>
        <w:rPr>
          <w:rFonts w:ascii="仿宋" w:hAnsi="仿宋" w:eastAsia="仿宋" w:cs="仿宋"/>
          <w:sz w:val="23"/>
          <w:szCs w:val="23"/>
          <w:lang w:eastAsia="zh-CN"/>
        </w:rPr>
      </w:pPr>
      <w:bookmarkStart w:id="186" w:name="_Toc9626"/>
      <w:r>
        <w:rPr>
          <w:rFonts w:ascii="仿宋" w:hAnsi="仿宋" w:eastAsia="仿宋" w:cs="仿宋"/>
          <w:spacing w:val="6"/>
          <w:sz w:val="23"/>
          <w:szCs w:val="23"/>
          <w:lang w:eastAsia="zh-CN"/>
        </w:rPr>
        <w:t>（二）我方在经营活动中没有存在下列重大违法记录：</w:t>
      </w:r>
      <w:bookmarkEnd w:id="186"/>
    </w:p>
    <w:p w14:paraId="428DF1D1">
      <w:pPr>
        <w:spacing w:before="184" w:line="231" w:lineRule="auto"/>
        <w:ind w:left="517"/>
        <w:rPr>
          <w:rFonts w:ascii="仿宋" w:hAnsi="仿宋" w:eastAsia="仿宋" w:cs="仿宋"/>
          <w:sz w:val="23"/>
          <w:szCs w:val="23"/>
          <w:lang w:eastAsia="zh-CN"/>
        </w:rPr>
      </w:pPr>
      <w:r>
        <w:rPr>
          <w:rFonts w:ascii="仿宋" w:hAnsi="仿宋" w:eastAsia="仿宋" w:cs="仿宋"/>
          <w:sz w:val="23"/>
          <w:szCs w:val="23"/>
          <w:lang w:eastAsia="zh-CN"/>
        </w:rPr>
        <w:t>1、受到刑事处罚；</w:t>
      </w:r>
    </w:p>
    <w:p w14:paraId="6B6B2218">
      <w:pPr>
        <w:spacing w:before="179" w:line="302" w:lineRule="auto"/>
        <w:ind w:left="29" w:right="65" w:firstLine="473"/>
        <w:rPr>
          <w:rFonts w:ascii="仿宋" w:hAnsi="仿宋" w:eastAsia="仿宋" w:cs="仿宋"/>
          <w:sz w:val="23"/>
          <w:szCs w:val="23"/>
          <w:lang w:eastAsia="zh-CN"/>
        </w:rPr>
      </w:pPr>
      <w:r>
        <w:rPr>
          <w:rFonts w:ascii="仿宋" w:hAnsi="仿宋" w:eastAsia="仿宋" w:cs="仿宋"/>
          <w:spacing w:val="9"/>
          <w:sz w:val="23"/>
          <w:szCs w:val="23"/>
          <w:lang w:eastAsia="zh-CN"/>
        </w:rPr>
        <w:t>2、受到200万元以上的罚款、责令停产停业、在一至三年内禁止参加</w:t>
      </w:r>
      <w:r>
        <w:rPr>
          <w:rFonts w:ascii="仿宋" w:hAnsi="仿宋" w:eastAsia="仿宋" w:cs="仿宋"/>
          <w:spacing w:val="8"/>
          <w:sz w:val="23"/>
          <w:szCs w:val="23"/>
          <w:lang w:eastAsia="zh-CN"/>
        </w:rPr>
        <w:t>政府采购活动、暂扣或者吊销许可证、暂扣或者吊销执照的行政处罚。</w:t>
      </w:r>
    </w:p>
    <w:p w14:paraId="303ECA29">
      <w:pPr>
        <w:pStyle w:val="2"/>
        <w:spacing w:line="258" w:lineRule="auto"/>
        <w:rPr>
          <w:lang w:eastAsia="zh-CN"/>
        </w:rPr>
      </w:pPr>
    </w:p>
    <w:p w14:paraId="1C0C07D2">
      <w:pPr>
        <w:pStyle w:val="2"/>
        <w:spacing w:line="258" w:lineRule="auto"/>
        <w:rPr>
          <w:lang w:eastAsia="zh-CN"/>
        </w:rPr>
      </w:pPr>
    </w:p>
    <w:p w14:paraId="4EE6C048">
      <w:pPr>
        <w:pStyle w:val="2"/>
        <w:spacing w:line="258" w:lineRule="auto"/>
        <w:rPr>
          <w:lang w:eastAsia="zh-CN"/>
        </w:rPr>
      </w:pPr>
    </w:p>
    <w:p w14:paraId="5C32A696">
      <w:pPr>
        <w:pStyle w:val="2"/>
        <w:spacing w:line="258" w:lineRule="auto"/>
        <w:rPr>
          <w:lang w:eastAsia="zh-CN"/>
        </w:rPr>
      </w:pPr>
    </w:p>
    <w:p w14:paraId="2293BF69">
      <w:pPr>
        <w:spacing w:before="76" w:line="229" w:lineRule="auto"/>
        <w:ind w:left="28"/>
        <w:rPr>
          <w:rFonts w:ascii="仿宋" w:hAnsi="仿宋" w:eastAsia="仿宋" w:cs="仿宋"/>
          <w:sz w:val="23"/>
          <w:szCs w:val="23"/>
          <w:lang w:eastAsia="zh-CN"/>
        </w:rPr>
      </w:pPr>
      <w:r>
        <w:rPr>
          <w:rFonts w:ascii="仿宋" w:hAnsi="仿宋" w:eastAsia="仿宋" w:cs="仿宋"/>
          <w:spacing w:val="6"/>
          <w:sz w:val="23"/>
          <w:szCs w:val="23"/>
          <w:lang w:eastAsia="zh-CN"/>
        </w:rPr>
        <w:t>供应商名称(盖单位章)：</w:t>
      </w:r>
    </w:p>
    <w:p w14:paraId="6CBA670F">
      <w:pPr>
        <w:spacing w:before="181" w:line="360" w:lineRule="auto"/>
        <w:ind w:left="77" w:right="3874" w:hanging="42"/>
        <w:rPr>
          <w:rFonts w:ascii="仿宋" w:hAnsi="仿宋" w:eastAsia="仿宋" w:cs="仿宋"/>
          <w:sz w:val="23"/>
          <w:szCs w:val="23"/>
          <w:lang w:eastAsia="zh-CN"/>
        </w:rPr>
      </w:pPr>
      <w:r>
        <w:rPr>
          <w:rFonts w:ascii="仿宋" w:hAnsi="仿宋" w:eastAsia="仿宋" w:cs="仿宋"/>
          <w:spacing w:val="5"/>
          <w:sz w:val="23"/>
          <w:szCs w:val="23"/>
          <w:lang w:eastAsia="zh-CN"/>
        </w:rPr>
        <w:t>法定代表人或其委托代理人(签字或盖章)：</w:t>
      </w:r>
      <w:r>
        <w:rPr>
          <w:rFonts w:ascii="仿宋" w:hAnsi="仿宋" w:eastAsia="仿宋" w:cs="仿宋"/>
          <w:spacing w:val="-1"/>
          <w:sz w:val="23"/>
          <w:szCs w:val="23"/>
          <w:lang w:eastAsia="zh-CN"/>
        </w:rPr>
        <w:t>日期：年月日</w:t>
      </w:r>
    </w:p>
    <w:p w14:paraId="146B2DAC">
      <w:pPr>
        <w:spacing w:line="360" w:lineRule="auto"/>
        <w:rPr>
          <w:rFonts w:ascii="仿宋" w:hAnsi="仿宋" w:eastAsia="仿宋" w:cs="仿宋"/>
          <w:sz w:val="23"/>
          <w:szCs w:val="23"/>
          <w:lang w:eastAsia="zh-CN"/>
        </w:rPr>
        <w:sectPr>
          <w:footerReference r:id="rId38" w:type="default"/>
          <w:pgSz w:w="11906" w:h="16838"/>
          <w:pgMar w:top="1424" w:right="1731" w:bottom="1158" w:left="1785" w:header="0" w:footer="988" w:gutter="0"/>
          <w:pgNumType w:fmt="decimal"/>
          <w:cols w:space="720" w:num="1"/>
        </w:sectPr>
      </w:pPr>
    </w:p>
    <w:p w14:paraId="03F3C0B3">
      <w:pPr>
        <w:spacing w:before="48" w:line="231" w:lineRule="auto"/>
        <w:ind w:left="37"/>
        <w:rPr>
          <w:rFonts w:ascii="仿宋" w:hAnsi="仿宋" w:eastAsia="仿宋" w:cs="仿宋"/>
          <w:sz w:val="23"/>
          <w:szCs w:val="23"/>
          <w:lang w:eastAsia="zh-CN"/>
        </w:rPr>
      </w:pPr>
      <w:r>
        <w:rPr>
          <w:rFonts w:ascii="仿宋" w:hAnsi="仿宋" w:eastAsia="仿宋" w:cs="仿宋"/>
          <w:spacing w:val="-7"/>
          <w:sz w:val="23"/>
          <w:szCs w:val="23"/>
          <w:lang w:eastAsia="zh-CN"/>
        </w:rPr>
        <w:t>附件1:</w:t>
      </w:r>
    </w:p>
    <w:p w14:paraId="5E13CD0C">
      <w:pPr>
        <w:spacing w:before="180" w:line="231" w:lineRule="auto"/>
        <w:ind w:left="1897"/>
        <w:outlineLvl w:val="2"/>
        <w:rPr>
          <w:rFonts w:ascii="仿宋" w:hAnsi="仿宋" w:eastAsia="仿宋" w:cs="仿宋"/>
          <w:sz w:val="23"/>
          <w:szCs w:val="23"/>
          <w:lang w:eastAsia="zh-CN"/>
        </w:rPr>
      </w:pPr>
      <w:bookmarkStart w:id="187" w:name="_Toc3757"/>
      <w:r>
        <w:rPr>
          <w:rFonts w:ascii="仿宋" w:hAnsi="仿宋" w:eastAsia="仿宋" w:cs="仿宋"/>
          <w:b/>
          <w:bCs/>
          <w:spacing w:val="6"/>
          <w:sz w:val="23"/>
          <w:szCs w:val="23"/>
          <w:lang w:eastAsia="zh-CN"/>
        </w:rPr>
        <w:t>法定代表人身份证明(法定代表人参加磋商)</w:t>
      </w:r>
      <w:bookmarkEnd w:id="187"/>
    </w:p>
    <w:p w14:paraId="3E702EAD">
      <w:pPr>
        <w:pStyle w:val="2"/>
        <w:spacing w:line="280" w:lineRule="auto"/>
        <w:rPr>
          <w:lang w:eastAsia="zh-CN"/>
        </w:rPr>
      </w:pPr>
    </w:p>
    <w:p w14:paraId="110483DB">
      <w:pPr>
        <w:pStyle w:val="2"/>
        <w:spacing w:line="280" w:lineRule="auto"/>
        <w:rPr>
          <w:lang w:eastAsia="zh-CN"/>
        </w:rPr>
      </w:pPr>
    </w:p>
    <w:p w14:paraId="12419BF5">
      <w:pPr>
        <w:pStyle w:val="2"/>
        <w:spacing w:line="281" w:lineRule="auto"/>
        <w:rPr>
          <w:lang w:eastAsia="zh-CN"/>
        </w:rPr>
      </w:pPr>
    </w:p>
    <w:p w14:paraId="3E6B263B">
      <w:pPr>
        <w:spacing w:before="75" w:line="455" w:lineRule="auto"/>
        <w:ind w:left="33" w:right="6940" w:hanging="5"/>
        <w:rPr>
          <w:rFonts w:ascii="仿宋" w:hAnsi="仿宋" w:eastAsia="仿宋" w:cs="仿宋"/>
          <w:sz w:val="23"/>
          <w:szCs w:val="23"/>
          <w:lang w:eastAsia="zh-CN"/>
        </w:rPr>
      </w:pPr>
      <w:r>
        <w:rPr>
          <w:rFonts w:ascii="仿宋" w:hAnsi="仿宋" w:eastAsia="仿宋" w:cs="仿宋"/>
          <w:spacing w:val="-3"/>
          <w:sz w:val="23"/>
          <w:szCs w:val="23"/>
          <w:lang w:eastAsia="zh-CN"/>
        </w:rPr>
        <w:t>供应商名称：</w:t>
      </w:r>
      <w:r>
        <w:rPr>
          <w:rFonts w:ascii="仿宋" w:hAnsi="仿宋" w:eastAsia="仿宋" w:cs="仿宋"/>
          <w:spacing w:val="-8"/>
          <w:sz w:val="23"/>
          <w:szCs w:val="23"/>
          <w:lang w:eastAsia="zh-CN"/>
        </w:rPr>
        <w:t>注册号：</w:t>
      </w:r>
    </w:p>
    <w:p w14:paraId="66C0D6D2">
      <w:pPr>
        <w:spacing w:before="40" w:line="232" w:lineRule="auto"/>
        <w:ind w:left="34"/>
        <w:rPr>
          <w:rFonts w:ascii="仿宋" w:hAnsi="仿宋" w:eastAsia="仿宋" w:cs="仿宋"/>
          <w:sz w:val="23"/>
          <w:szCs w:val="23"/>
          <w:lang w:eastAsia="zh-CN"/>
        </w:rPr>
      </w:pPr>
      <w:r>
        <w:rPr>
          <w:rFonts w:ascii="仿宋" w:hAnsi="仿宋" w:eastAsia="仿宋" w:cs="仿宋"/>
          <w:spacing w:val="-5"/>
          <w:sz w:val="23"/>
          <w:szCs w:val="23"/>
          <w:lang w:eastAsia="zh-CN"/>
        </w:rPr>
        <w:t>注册地址：</w:t>
      </w:r>
    </w:p>
    <w:p w14:paraId="518E22C5">
      <w:pPr>
        <w:spacing w:before="296" w:line="456" w:lineRule="auto"/>
        <w:ind w:left="27" w:right="6402" w:firstLine="3"/>
        <w:rPr>
          <w:rFonts w:ascii="仿宋" w:hAnsi="仿宋" w:eastAsia="仿宋" w:cs="仿宋"/>
          <w:sz w:val="23"/>
          <w:szCs w:val="23"/>
          <w:lang w:eastAsia="zh-CN"/>
        </w:rPr>
      </w:pPr>
      <w:r>
        <w:rPr>
          <w:rFonts w:ascii="仿宋" w:hAnsi="仿宋" w:eastAsia="仿宋" w:cs="仿宋"/>
          <w:spacing w:val="7"/>
          <w:sz w:val="23"/>
          <w:szCs w:val="23"/>
          <w:lang w:eastAsia="zh-CN"/>
        </w:rPr>
        <w:t>成立时间：年月日</w:t>
      </w:r>
      <w:r>
        <w:rPr>
          <w:rFonts w:ascii="仿宋" w:hAnsi="仿宋" w:eastAsia="仿宋" w:cs="仿宋"/>
          <w:spacing w:val="-4"/>
          <w:sz w:val="23"/>
          <w:szCs w:val="23"/>
          <w:lang w:eastAsia="zh-CN"/>
        </w:rPr>
        <w:t>经营期限：</w:t>
      </w:r>
    </w:p>
    <w:p w14:paraId="4AB4B34D">
      <w:pPr>
        <w:spacing w:before="38" w:line="231" w:lineRule="auto"/>
        <w:ind w:left="27"/>
        <w:rPr>
          <w:rFonts w:ascii="仿宋" w:hAnsi="仿宋" w:eastAsia="仿宋" w:cs="仿宋"/>
          <w:sz w:val="23"/>
          <w:szCs w:val="23"/>
          <w:lang w:eastAsia="zh-CN"/>
        </w:rPr>
      </w:pPr>
      <w:r>
        <w:rPr>
          <w:rFonts w:ascii="仿宋" w:hAnsi="仿宋" w:eastAsia="仿宋" w:cs="仿宋"/>
          <w:spacing w:val="-4"/>
          <w:sz w:val="23"/>
          <w:szCs w:val="23"/>
          <w:lang w:eastAsia="zh-CN"/>
        </w:rPr>
        <w:t>经营范围：</w:t>
      </w:r>
    </w:p>
    <w:p w14:paraId="64228D47">
      <w:pPr>
        <w:spacing w:before="299" w:line="455" w:lineRule="auto"/>
        <w:ind w:left="26" w:right="2599"/>
        <w:rPr>
          <w:rFonts w:ascii="仿宋" w:hAnsi="仿宋" w:eastAsia="仿宋" w:cs="仿宋"/>
          <w:sz w:val="23"/>
          <w:szCs w:val="23"/>
          <w:lang w:eastAsia="zh-CN"/>
        </w:rPr>
      </w:pPr>
      <w:r>
        <w:rPr>
          <w:rFonts w:ascii="仿宋" w:hAnsi="仿宋" w:eastAsia="仿宋" w:cs="仿宋"/>
          <w:spacing w:val="7"/>
          <w:sz w:val="23"/>
          <w:szCs w:val="23"/>
          <w:lang w:eastAsia="zh-CN"/>
        </w:rPr>
        <w:t>姓名：性别：年龄：系（供应商名称）的法定代表人。</w:t>
      </w:r>
      <w:r>
        <w:rPr>
          <w:rFonts w:ascii="仿宋" w:hAnsi="仿宋" w:eastAsia="仿宋" w:cs="仿宋"/>
          <w:spacing w:val="-1"/>
          <w:sz w:val="23"/>
          <w:szCs w:val="23"/>
          <w:lang w:eastAsia="zh-CN"/>
        </w:rPr>
        <w:t>特此证明。</w:t>
      </w:r>
    </w:p>
    <w:p w14:paraId="1DE0E7B2">
      <w:pPr>
        <w:pStyle w:val="2"/>
        <w:spacing w:line="275" w:lineRule="auto"/>
        <w:rPr>
          <w:lang w:eastAsia="zh-CN"/>
        </w:rPr>
      </w:pPr>
    </w:p>
    <w:p w14:paraId="69E9D590">
      <w:pPr>
        <w:pStyle w:val="2"/>
        <w:spacing w:line="275" w:lineRule="auto"/>
        <w:rPr>
          <w:lang w:eastAsia="zh-CN"/>
        </w:rPr>
      </w:pPr>
    </w:p>
    <w:p w14:paraId="47C0CF75">
      <w:pPr>
        <w:spacing w:before="75" w:line="230" w:lineRule="auto"/>
        <w:ind w:left="37"/>
        <w:rPr>
          <w:rFonts w:ascii="仿宋" w:hAnsi="仿宋" w:eastAsia="仿宋" w:cs="仿宋"/>
          <w:sz w:val="23"/>
          <w:szCs w:val="23"/>
          <w:lang w:eastAsia="zh-CN"/>
        </w:rPr>
      </w:pPr>
      <w:r>
        <w:rPr>
          <w:rFonts w:ascii="仿宋" w:hAnsi="仿宋" w:eastAsia="仿宋" w:cs="仿宋"/>
          <w:spacing w:val="8"/>
          <w:sz w:val="23"/>
          <w:szCs w:val="23"/>
          <w:lang w:eastAsia="zh-CN"/>
        </w:rPr>
        <w:t>附：法定代表人身份证（正反面）复印件</w:t>
      </w:r>
    </w:p>
    <w:p w14:paraId="1F20F6FE">
      <w:pPr>
        <w:pStyle w:val="2"/>
        <w:spacing w:line="244" w:lineRule="auto"/>
        <w:rPr>
          <w:lang w:eastAsia="zh-CN"/>
        </w:rPr>
      </w:pPr>
    </w:p>
    <w:p w14:paraId="78C0300F">
      <w:pPr>
        <w:pStyle w:val="2"/>
        <w:spacing w:line="245" w:lineRule="auto"/>
        <w:rPr>
          <w:lang w:eastAsia="zh-CN"/>
        </w:rPr>
      </w:pPr>
    </w:p>
    <w:p w14:paraId="0D97C043">
      <w:pPr>
        <w:pStyle w:val="2"/>
        <w:spacing w:line="245" w:lineRule="auto"/>
        <w:rPr>
          <w:lang w:eastAsia="zh-CN"/>
        </w:rPr>
      </w:pPr>
    </w:p>
    <w:p w14:paraId="4C4E2CD0">
      <w:pPr>
        <w:pStyle w:val="2"/>
        <w:spacing w:line="245" w:lineRule="auto"/>
        <w:rPr>
          <w:lang w:eastAsia="zh-CN"/>
        </w:rPr>
      </w:pPr>
    </w:p>
    <w:p w14:paraId="32F46FC4">
      <w:pPr>
        <w:pStyle w:val="2"/>
        <w:spacing w:line="245" w:lineRule="auto"/>
        <w:rPr>
          <w:lang w:eastAsia="zh-CN"/>
        </w:rPr>
      </w:pPr>
    </w:p>
    <w:p w14:paraId="506CB016">
      <w:pPr>
        <w:pStyle w:val="2"/>
        <w:spacing w:line="245" w:lineRule="auto"/>
        <w:rPr>
          <w:lang w:eastAsia="zh-CN"/>
        </w:rPr>
      </w:pPr>
    </w:p>
    <w:p w14:paraId="0AF380FA">
      <w:pPr>
        <w:pStyle w:val="2"/>
        <w:spacing w:line="245" w:lineRule="auto"/>
        <w:rPr>
          <w:lang w:eastAsia="zh-CN"/>
        </w:rPr>
      </w:pPr>
    </w:p>
    <w:p w14:paraId="3A56F0AA">
      <w:pPr>
        <w:pStyle w:val="2"/>
        <w:spacing w:line="245" w:lineRule="auto"/>
        <w:rPr>
          <w:lang w:eastAsia="zh-CN"/>
        </w:rPr>
      </w:pPr>
    </w:p>
    <w:p w14:paraId="21E2118B">
      <w:pPr>
        <w:spacing w:before="75" w:line="229" w:lineRule="auto"/>
        <w:ind w:left="28"/>
        <w:rPr>
          <w:rFonts w:ascii="仿宋" w:hAnsi="仿宋" w:eastAsia="仿宋" w:cs="仿宋"/>
          <w:sz w:val="23"/>
          <w:szCs w:val="23"/>
          <w:lang w:eastAsia="zh-CN"/>
        </w:rPr>
      </w:pPr>
      <w:r>
        <w:rPr>
          <w:rFonts w:ascii="仿宋" w:hAnsi="仿宋" w:eastAsia="仿宋" w:cs="仿宋"/>
          <w:spacing w:val="3"/>
          <w:sz w:val="23"/>
          <w:szCs w:val="23"/>
          <w:lang w:eastAsia="zh-CN"/>
        </w:rPr>
        <w:t>供应商名称（盖单位章</w:t>
      </w:r>
      <w:r>
        <w:rPr>
          <w:rFonts w:ascii="仿宋" w:hAnsi="仿宋" w:eastAsia="仿宋" w:cs="仿宋"/>
          <w:spacing w:val="6"/>
          <w:sz w:val="23"/>
          <w:szCs w:val="23"/>
          <w:lang w:eastAsia="zh-CN"/>
        </w:rPr>
        <w:t>）：</w:t>
      </w:r>
    </w:p>
    <w:p w14:paraId="5CDCC02C">
      <w:pPr>
        <w:spacing w:before="182" w:line="358" w:lineRule="auto"/>
        <w:ind w:left="77" w:right="5260" w:hanging="42"/>
        <w:rPr>
          <w:rFonts w:ascii="仿宋" w:hAnsi="仿宋" w:eastAsia="仿宋" w:cs="仿宋"/>
          <w:sz w:val="23"/>
          <w:szCs w:val="23"/>
          <w:lang w:eastAsia="zh-CN"/>
        </w:rPr>
      </w:pPr>
      <w:r>
        <w:rPr>
          <w:rFonts w:ascii="仿宋" w:hAnsi="仿宋" w:eastAsia="仿宋" w:cs="仿宋"/>
          <w:spacing w:val="3"/>
          <w:sz w:val="23"/>
          <w:szCs w:val="23"/>
          <w:lang w:eastAsia="zh-CN"/>
        </w:rPr>
        <w:t>法定代表人（签字或盖章</w:t>
      </w:r>
      <w:r>
        <w:rPr>
          <w:rFonts w:ascii="仿宋" w:hAnsi="仿宋" w:eastAsia="仿宋" w:cs="仿宋"/>
          <w:spacing w:val="6"/>
          <w:sz w:val="23"/>
          <w:szCs w:val="23"/>
          <w:lang w:eastAsia="zh-CN"/>
        </w:rPr>
        <w:t>）：</w:t>
      </w:r>
      <w:r>
        <w:rPr>
          <w:rFonts w:ascii="仿宋" w:hAnsi="仿宋" w:eastAsia="仿宋" w:cs="仿宋"/>
          <w:spacing w:val="-1"/>
          <w:sz w:val="23"/>
          <w:szCs w:val="23"/>
          <w:lang w:eastAsia="zh-CN"/>
        </w:rPr>
        <w:t>日期：年月日</w:t>
      </w:r>
    </w:p>
    <w:p w14:paraId="6283CE17">
      <w:pPr>
        <w:spacing w:line="358" w:lineRule="auto"/>
        <w:rPr>
          <w:rFonts w:ascii="仿宋" w:hAnsi="仿宋" w:eastAsia="仿宋" w:cs="仿宋"/>
          <w:sz w:val="23"/>
          <w:szCs w:val="23"/>
          <w:lang w:eastAsia="zh-CN"/>
        </w:rPr>
        <w:sectPr>
          <w:footerReference r:id="rId39" w:type="default"/>
          <w:pgSz w:w="11906" w:h="16838"/>
          <w:pgMar w:top="1424" w:right="1785" w:bottom="1158" w:left="1785" w:header="0" w:footer="988" w:gutter="0"/>
          <w:pgNumType w:fmt="decimal"/>
          <w:cols w:space="720" w:num="1"/>
        </w:sectPr>
      </w:pPr>
    </w:p>
    <w:p w14:paraId="6549CEC5">
      <w:pPr>
        <w:spacing w:before="48" w:line="231" w:lineRule="auto"/>
        <w:ind w:left="37"/>
        <w:rPr>
          <w:rFonts w:ascii="仿宋" w:hAnsi="仿宋" w:eastAsia="仿宋" w:cs="仿宋"/>
          <w:sz w:val="23"/>
          <w:szCs w:val="23"/>
          <w:lang w:eastAsia="zh-CN"/>
        </w:rPr>
      </w:pPr>
      <w:r>
        <w:rPr>
          <w:rFonts w:ascii="仿宋" w:hAnsi="仿宋" w:eastAsia="仿宋" w:cs="仿宋"/>
          <w:spacing w:val="-3"/>
          <w:sz w:val="23"/>
          <w:szCs w:val="23"/>
          <w:lang w:eastAsia="zh-CN"/>
        </w:rPr>
        <w:t>附件2:</w:t>
      </w:r>
    </w:p>
    <w:p w14:paraId="44DB6A8B">
      <w:pPr>
        <w:spacing w:before="180" w:line="231" w:lineRule="auto"/>
        <w:ind w:left="2017"/>
        <w:rPr>
          <w:rFonts w:ascii="仿宋" w:hAnsi="仿宋" w:eastAsia="仿宋" w:cs="仿宋"/>
          <w:sz w:val="23"/>
          <w:szCs w:val="23"/>
          <w:lang w:eastAsia="zh-CN"/>
        </w:rPr>
      </w:pPr>
      <w:r>
        <w:rPr>
          <w:rFonts w:ascii="仿宋" w:hAnsi="仿宋" w:eastAsia="仿宋" w:cs="仿宋"/>
          <w:b/>
          <w:bCs/>
          <w:spacing w:val="4"/>
          <w:sz w:val="23"/>
          <w:szCs w:val="23"/>
          <w:lang w:eastAsia="zh-CN"/>
        </w:rPr>
        <w:t>法定代表人授权书(委托代理人参加磋商)</w:t>
      </w:r>
    </w:p>
    <w:p w14:paraId="26024DD5">
      <w:pPr>
        <w:pStyle w:val="2"/>
        <w:spacing w:line="283" w:lineRule="auto"/>
        <w:rPr>
          <w:lang w:eastAsia="zh-CN"/>
        </w:rPr>
      </w:pPr>
    </w:p>
    <w:p w14:paraId="0446F659">
      <w:pPr>
        <w:pStyle w:val="2"/>
        <w:spacing w:line="283" w:lineRule="auto"/>
        <w:rPr>
          <w:lang w:eastAsia="zh-CN"/>
        </w:rPr>
      </w:pPr>
    </w:p>
    <w:p w14:paraId="28A3BA09">
      <w:pPr>
        <w:spacing w:before="75" w:line="368" w:lineRule="auto"/>
        <w:ind w:left="27" w:right="11" w:firstLine="480"/>
        <w:jc w:val="both"/>
        <w:rPr>
          <w:rFonts w:ascii="仿宋" w:hAnsi="仿宋" w:eastAsia="仿宋" w:cs="仿宋"/>
          <w:sz w:val="23"/>
          <w:szCs w:val="23"/>
          <w:lang w:eastAsia="zh-CN"/>
        </w:rPr>
      </w:pPr>
      <w:r>
        <w:rPr>
          <w:rFonts w:ascii="仿宋" w:hAnsi="仿宋" w:eastAsia="仿宋" w:cs="仿宋"/>
          <w:spacing w:val="7"/>
          <w:sz w:val="23"/>
          <w:szCs w:val="23"/>
          <w:lang w:eastAsia="zh-CN"/>
        </w:rPr>
        <w:t>本授权书声明：注册于</w:t>
      </w:r>
      <w:r>
        <w:rPr>
          <w:rFonts w:ascii="仿宋" w:hAnsi="仿宋" w:eastAsia="仿宋" w:cs="仿宋"/>
          <w:spacing w:val="7"/>
          <w:sz w:val="23"/>
          <w:szCs w:val="23"/>
          <w:u w:val="single"/>
          <w:lang w:eastAsia="zh-CN"/>
        </w:rPr>
        <w:t>（供应商住址）</w:t>
      </w:r>
      <w:r>
        <w:rPr>
          <w:rFonts w:ascii="仿宋" w:hAnsi="仿宋" w:eastAsia="仿宋" w:cs="仿宋"/>
          <w:spacing w:val="7"/>
          <w:sz w:val="23"/>
          <w:szCs w:val="23"/>
          <w:lang w:eastAsia="zh-CN"/>
        </w:rPr>
        <w:t>的</w:t>
      </w:r>
      <w:r>
        <w:rPr>
          <w:rFonts w:ascii="仿宋" w:hAnsi="仿宋" w:eastAsia="仿宋" w:cs="仿宋"/>
          <w:spacing w:val="7"/>
          <w:sz w:val="23"/>
          <w:szCs w:val="23"/>
          <w:u w:val="single"/>
          <w:lang w:eastAsia="zh-CN"/>
        </w:rPr>
        <w:t>（供应商名称）</w:t>
      </w:r>
      <w:r>
        <w:rPr>
          <w:rFonts w:ascii="仿宋" w:hAnsi="仿宋" w:eastAsia="仿宋" w:cs="仿宋"/>
          <w:spacing w:val="6"/>
          <w:sz w:val="23"/>
          <w:szCs w:val="23"/>
          <w:lang w:eastAsia="zh-CN"/>
        </w:rPr>
        <w:t>的在下面电子签章</w:t>
      </w:r>
      <w:r>
        <w:rPr>
          <w:rFonts w:ascii="仿宋" w:hAnsi="仿宋" w:eastAsia="仿宋" w:cs="仿宋"/>
          <w:spacing w:val="7"/>
          <w:sz w:val="23"/>
          <w:szCs w:val="23"/>
          <w:lang w:eastAsia="zh-CN"/>
        </w:rPr>
        <w:t>的</w:t>
      </w:r>
      <w:r>
        <w:rPr>
          <w:rFonts w:ascii="仿宋" w:hAnsi="仿宋" w:eastAsia="仿宋" w:cs="仿宋"/>
          <w:spacing w:val="7"/>
          <w:sz w:val="23"/>
          <w:szCs w:val="23"/>
          <w:u w:val="single"/>
          <w:lang w:eastAsia="zh-CN"/>
        </w:rPr>
        <w:t>（法定代表人姓名、职务</w:t>
      </w:r>
      <w:r>
        <w:rPr>
          <w:rFonts w:ascii="仿宋" w:hAnsi="仿宋" w:eastAsia="仿宋" w:cs="仿宋"/>
          <w:spacing w:val="7"/>
          <w:sz w:val="23"/>
          <w:szCs w:val="23"/>
          <w:lang w:eastAsia="zh-CN"/>
        </w:rPr>
        <w:t>代表本公司授权</w:t>
      </w:r>
      <w:r>
        <w:rPr>
          <w:rFonts w:ascii="仿宋" w:hAnsi="仿宋" w:eastAsia="仿宋" w:cs="仿宋"/>
          <w:spacing w:val="7"/>
          <w:sz w:val="23"/>
          <w:szCs w:val="23"/>
          <w:u w:val="single"/>
          <w:lang w:eastAsia="zh-CN"/>
        </w:rPr>
        <w:t>（授权代理人的姓名、职务）</w:t>
      </w:r>
      <w:r>
        <w:rPr>
          <w:rFonts w:ascii="仿宋" w:hAnsi="仿宋" w:eastAsia="仿宋" w:cs="仿宋"/>
          <w:spacing w:val="7"/>
          <w:sz w:val="23"/>
          <w:szCs w:val="23"/>
          <w:lang w:eastAsia="zh-CN"/>
        </w:rPr>
        <w:t>为本公司的合法代理人，就贵方组织</w:t>
      </w:r>
      <w:r>
        <w:rPr>
          <w:rFonts w:ascii="仿宋" w:hAnsi="仿宋" w:eastAsia="仿宋" w:cs="仿宋"/>
          <w:spacing w:val="7"/>
          <w:sz w:val="23"/>
          <w:szCs w:val="23"/>
          <w:u w:val="single"/>
          <w:lang w:eastAsia="zh-CN"/>
        </w:rPr>
        <w:t>（项目名称）</w:t>
      </w:r>
      <w:r>
        <w:rPr>
          <w:rFonts w:ascii="仿宋" w:hAnsi="仿宋" w:eastAsia="仿宋" w:cs="仿宋"/>
          <w:spacing w:val="7"/>
          <w:sz w:val="23"/>
          <w:szCs w:val="23"/>
          <w:lang w:eastAsia="zh-CN"/>
        </w:rPr>
        <w:t>项目（项目编号、包号</w:t>
      </w:r>
      <w:r>
        <w:rPr>
          <w:rFonts w:ascii="仿宋" w:hAnsi="仿宋" w:eastAsia="仿宋" w:cs="仿宋"/>
          <w:spacing w:val="6"/>
          <w:sz w:val="23"/>
          <w:szCs w:val="23"/>
          <w:lang w:eastAsia="zh-CN"/>
        </w:rPr>
        <w:t>：），</w:t>
      </w:r>
      <w:r>
        <w:rPr>
          <w:rFonts w:ascii="仿宋" w:hAnsi="仿宋" w:eastAsia="仿宋" w:cs="仿宋"/>
          <w:spacing w:val="7"/>
          <w:sz w:val="23"/>
          <w:szCs w:val="23"/>
          <w:lang w:eastAsia="zh-CN"/>
        </w:rPr>
        <w:t>以本公司名义处理一切与之有关的事宜。供应商授权代理人在投标过程中所签署的一切</w:t>
      </w:r>
      <w:r>
        <w:rPr>
          <w:rFonts w:ascii="仿宋" w:hAnsi="仿宋" w:eastAsia="仿宋" w:cs="仿宋"/>
          <w:spacing w:val="8"/>
          <w:sz w:val="23"/>
          <w:szCs w:val="23"/>
          <w:lang w:eastAsia="zh-CN"/>
        </w:rPr>
        <w:t>文件和处理与之有关的一切事务，本公司均予以认可并对此承担责任。</w:t>
      </w:r>
    </w:p>
    <w:p w14:paraId="3B2011CA">
      <w:pPr>
        <w:spacing w:before="43" w:line="227" w:lineRule="auto"/>
        <w:ind w:left="508"/>
        <w:rPr>
          <w:rFonts w:ascii="仿宋" w:hAnsi="仿宋" w:eastAsia="仿宋" w:cs="仿宋"/>
          <w:sz w:val="23"/>
          <w:szCs w:val="23"/>
          <w:lang w:eastAsia="zh-CN"/>
        </w:rPr>
      </w:pPr>
      <w:r>
        <w:rPr>
          <w:rFonts w:ascii="仿宋" w:hAnsi="仿宋" w:eastAsia="仿宋" w:cs="仿宋"/>
          <w:spacing w:val="7"/>
          <w:sz w:val="23"/>
          <w:szCs w:val="23"/>
          <w:lang w:eastAsia="zh-CN"/>
        </w:rPr>
        <w:t>供应商授权代理人无转委托权。特此授权。</w:t>
      </w:r>
    </w:p>
    <w:p w14:paraId="54C11FD1">
      <w:pPr>
        <w:pStyle w:val="2"/>
        <w:spacing w:line="284" w:lineRule="auto"/>
        <w:rPr>
          <w:lang w:eastAsia="zh-CN"/>
        </w:rPr>
      </w:pPr>
    </w:p>
    <w:p w14:paraId="52F30C8E">
      <w:pPr>
        <w:pStyle w:val="2"/>
        <w:spacing w:line="285" w:lineRule="auto"/>
        <w:rPr>
          <w:lang w:eastAsia="zh-CN"/>
        </w:rPr>
      </w:pPr>
    </w:p>
    <w:p w14:paraId="4A64360A">
      <w:pPr>
        <w:spacing w:before="75" w:line="231" w:lineRule="auto"/>
        <w:ind w:left="508"/>
        <w:rPr>
          <w:rFonts w:ascii="仿宋" w:hAnsi="仿宋" w:eastAsia="仿宋" w:cs="仿宋"/>
          <w:sz w:val="23"/>
          <w:szCs w:val="23"/>
          <w:lang w:eastAsia="zh-CN"/>
        </w:rPr>
      </w:pPr>
      <w:r>
        <w:rPr>
          <w:rFonts w:ascii="仿宋" w:hAnsi="仿宋" w:eastAsia="仿宋" w:cs="仿宋"/>
          <w:sz w:val="23"/>
          <w:szCs w:val="23"/>
          <w:lang w:eastAsia="zh-CN"/>
        </w:rPr>
        <w:t>本授权书于年月日生效，特此声明。</w:t>
      </w:r>
    </w:p>
    <w:p w14:paraId="4D764EEE">
      <w:pPr>
        <w:pStyle w:val="2"/>
        <w:spacing w:line="344" w:lineRule="auto"/>
        <w:rPr>
          <w:lang w:eastAsia="zh-CN"/>
        </w:rPr>
      </w:pPr>
    </w:p>
    <w:p w14:paraId="66AC2E63">
      <w:pPr>
        <w:pStyle w:val="2"/>
        <w:spacing w:line="345" w:lineRule="auto"/>
        <w:rPr>
          <w:lang w:eastAsia="zh-CN"/>
        </w:rPr>
      </w:pPr>
    </w:p>
    <w:p w14:paraId="71AC3BA0">
      <w:pPr>
        <w:spacing w:before="76" w:line="230" w:lineRule="auto"/>
        <w:ind w:left="517"/>
        <w:rPr>
          <w:rFonts w:ascii="仿宋" w:hAnsi="仿宋" w:eastAsia="仿宋" w:cs="仿宋"/>
          <w:sz w:val="23"/>
          <w:szCs w:val="23"/>
          <w:lang w:eastAsia="zh-CN"/>
        </w:rPr>
      </w:pPr>
      <w:r>
        <w:rPr>
          <w:rFonts w:ascii="仿宋" w:hAnsi="仿宋" w:eastAsia="仿宋" w:cs="仿宋"/>
          <w:spacing w:val="8"/>
          <w:sz w:val="23"/>
          <w:szCs w:val="23"/>
          <w:lang w:eastAsia="zh-CN"/>
        </w:rPr>
        <w:t>附：法定代表人身份证（正反面）复印件</w:t>
      </w:r>
    </w:p>
    <w:p w14:paraId="2E205B6C">
      <w:pPr>
        <w:pStyle w:val="2"/>
        <w:spacing w:line="269" w:lineRule="auto"/>
        <w:rPr>
          <w:lang w:eastAsia="zh-CN"/>
        </w:rPr>
      </w:pPr>
    </w:p>
    <w:p w14:paraId="1EC51751">
      <w:pPr>
        <w:pStyle w:val="2"/>
        <w:spacing w:line="269" w:lineRule="auto"/>
        <w:rPr>
          <w:lang w:eastAsia="zh-CN"/>
        </w:rPr>
      </w:pPr>
    </w:p>
    <w:p w14:paraId="65FE3C1D">
      <w:pPr>
        <w:pStyle w:val="2"/>
        <w:spacing w:line="269" w:lineRule="auto"/>
        <w:rPr>
          <w:lang w:eastAsia="zh-CN"/>
        </w:rPr>
      </w:pPr>
    </w:p>
    <w:p w14:paraId="700C4B73">
      <w:pPr>
        <w:spacing w:before="75" w:line="230" w:lineRule="auto"/>
        <w:ind w:left="517"/>
        <w:rPr>
          <w:rFonts w:ascii="仿宋" w:hAnsi="仿宋" w:eastAsia="仿宋" w:cs="仿宋"/>
          <w:sz w:val="23"/>
          <w:szCs w:val="23"/>
          <w:lang w:eastAsia="zh-CN"/>
        </w:rPr>
      </w:pPr>
      <w:r>
        <w:rPr>
          <w:rFonts w:ascii="仿宋" w:hAnsi="仿宋" w:eastAsia="仿宋" w:cs="仿宋"/>
          <w:spacing w:val="8"/>
          <w:sz w:val="23"/>
          <w:szCs w:val="23"/>
          <w:lang w:eastAsia="zh-CN"/>
        </w:rPr>
        <w:t>附：委托代理人身份证（正反面）复印件</w:t>
      </w:r>
    </w:p>
    <w:p w14:paraId="23A70DCD">
      <w:pPr>
        <w:pStyle w:val="2"/>
        <w:spacing w:line="287" w:lineRule="auto"/>
        <w:rPr>
          <w:lang w:eastAsia="zh-CN"/>
        </w:rPr>
      </w:pPr>
    </w:p>
    <w:p w14:paraId="4C6F34FB">
      <w:pPr>
        <w:pStyle w:val="2"/>
        <w:spacing w:line="288" w:lineRule="auto"/>
        <w:rPr>
          <w:lang w:eastAsia="zh-CN"/>
        </w:rPr>
      </w:pPr>
    </w:p>
    <w:p w14:paraId="2898AD68">
      <w:pPr>
        <w:pStyle w:val="2"/>
        <w:spacing w:line="288" w:lineRule="auto"/>
        <w:rPr>
          <w:lang w:eastAsia="zh-CN"/>
        </w:rPr>
      </w:pPr>
    </w:p>
    <w:p w14:paraId="163C40B1">
      <w:pPr>
        <w:pStyle w:val="2"/>
        <w:spacing w:line="288" w:lineRule="auto"/>
        <w:rPr>
          <w:lang w:eastAsia="zh-CN"/>
        </w:rPr>
      </w:pPr>
    </w:p>
    <w:p w14:paraId="3912FE00">
      <w:pPr>
        <w:spacing w:before="74" w:line="229" w:lineRule="auto"/>
        <w:ind w:left="28"/>
        <w:rPr>
          <w:rFonts w:ascii="仿宋" w:hAnsi="仿宋" w:eastAsia="仿宋" w:cs="仿宋"/>
          <w:sz w:val="23"/>
          <w:szCs w:val="23"/>
          <w:lang w:eastAsia="zh-CN"/>
        </w:rPr>
      </w:pPr>
      <w:r>
        <w:rPr>
          <w:rFonts w:ascii="仿宋" w:hAnsi="仿宋" w:eastAsia="仿宋" w:cs="仿宋"/>
          <w:spacing w:val="6"/>
          <w:sz w:val="23"/>
          <w:szCs w:val="23"/>
          <w:lang w:eastAsia="zh-CN"/>
        </w:rPr>
        <w:t>供应商名称(盖单位章)：</w:t>
      </w:r>
    </w:p>
    <w:p w14:paraId="1BEA4848">
      <w:pPr>
        <w:spacing w:before="182" w:line="358" w:lineRule="auto"/>
        <w:ind w:left="36" w:right="5260" w:hanging="1"/>
        <w:rPr>
          <w:rFonts w:ascii="仿宋" w:hAnsi="仿宋" w:eastAsia="仿宋" w:cs="仿宋"/>
          <w:sz w:val="23"/>
          <w:szCs w:val="23"/>
          <w:lang w:eastAsia="zh-CN"/>
        </w:rPr>
      </w:pPr>
      <w:r>
        <w:rPr>
          <w:rFonts w:ascii="仿宋" w:hAnsi="仿宋" w:eastAsia="仿宋" w:cs="仿宋"/>
          <w:spacing w:val="3"/>
          <w:sz w:val="23"/>
          <w:szCs w:val="23"/>
          <w:lang w:eastAsia="zh-CN"/>
        </w:rPr>
        <w:t>法定代表人（签字或盖章</w:t>
      </w:r>
      <w:r>
        <w:rPr>
          <w:rFonts w:ascii="仿宋" w:hAnsi="仿宋" w:eastAsia="仿宋" w:cs="仿宋"/>
          <w:spacing w:val="6"/>
          <w:sz w:val="23"/>
          <w:szCs w:val="23"/>
          <w:lang w:eastAsia="zh-CN"/>
        </w:rPr>
        <w:t>）：</w:t>
      </w:r>
      <w:r>
        <w:rPr>
          <w:rFonts w:ascii="仿宋" w:hAnsi="仿宋" w:eastAsia="仿宋" w:cs="仿宋"/>
          <w:spacing w:val="3"/>
          <w:sz w:val="23"/>
          <w:szCs w:val="23"/>
          <w:lang w:eastAsia="zh-CN"/>
        </w:rPr>
        <w:t>委托代理人（签字或盖章</w:t>
      </w:r>
      <w:r>
        <w:rPr>
          <w:rFonts w:ascii="仿宋" w:hAnsi="仿宋" w:eastAsia="仿宋" w:cs="仿宋"/>
          <w:spacing w:val="6"/>
          <w:sz w:val="23"/>
          <w:szCs w:val="23"/>
          <w:lang w:eastAsia="zh-CN"/>
        </w:rPr>
        <w:t>）：</w:t>
      </w:r>
    </w:p>
    <w:p w14:paraId="2A81FC56">
      <w:pPr>
        <w:spacing w:before="42" w:line="231" w:lineRule="auto"/>
        <w:ind w:left="78"/>
        <w:rPr>
          <w:rFonts w:ascii="仿宋" w:hAnsi="仿宋" w:eastAsia="仿宋" w:cs="仿宋"/>
          <w:sz w:val="23"/>
          <w:szCs w:val="23"/>
          <w:lang w:eastAsia="zh-CN"/>
        </w:rPr>
      </w:pPr>
      <w:r>
        <w:rPr>
          <w:rFonts w:ascii="仿宋" w:hAnsi="仿宋" w:eastAsia="仿宋" w:cs="仿宋"/>
          <w:spacing w:val="-12"/>
          <w:sz w:val="23"/>
          <w:szCs w:val="23"/>
          <w:lang w:eastAsia="zh-CN"/>
        </w:rPr>
        <w:t>日期：年月日</w:t>
      </w:r>
    </w:p>
    <w:p w14:paraId="750C8E8A">
      <w:pPr>
        <w:pStyle w:val="2"/>
        <w:spacing w:line="358" w:lineRule="auto"/>
        <w:rPr>
          <w:lang w:eastAsia="zh-CN"/>
        </w:rPr>
      </w:pPr>
    </w:p>
    <w:p w14:paraId="3D142A90">
      <w:pPr>
        <w:spacing w:before="75" w:line="359" w:lineRule="auto"/>
        <w:ind w:left="31" w:right="28" w:firstLine="2"/>
        <w:rPr>
          <w:rFonts w:ascii="仿宋" w:hAnsi="仿宋" w:eastAsia="仿宋" w:cs="仿宋"/>
          <w:sz w:val="20"/>
          <w:szCs w:val="20"/>
          <w:lang w:eastAsia="zh-CN"/>
        </w:rPr>
      </w:pPr>
      <w:r>
        <w:rPr>
          <w:rFonts w:ascii="仿宋" w:hAnsi="仿宋" w:eastAsia="仿宋" w:cs="仿宋"/>
          <w:spacing w:val="8"/>
          <w:sz w:val="23"/>
          <w:szCs w:val="23"/>
          <w:lang w:eastAsia="zh-CN"/>
        </w:rPr>
        <w:t>注：1、供应商法定代表人参加磋商的，可以不提供法定代表人授权委托书，但</w:t>
      </w:r>
      <w:r>
        <w:rPr>
          <w:rFonts w:ascii="仿宋" w:hAnsi="仿宋" w:eastAsia="仿宋" w:cs="仿宋"/>
          <w:spacing w:val="9"/>
          <w:sz w:val="23"/>
          <w:szCs w:val="23"/>
          <w:lang w:eastAsia="zh-CN"/>
        </w:rPr>
        <w:t>必须提供上述法定代表人身份证明书，否则将按无效响应</w:t>
      </w:r>
      <w:r>
        <w:rPr>
          <w:rFonts w:ascii="仿宋" w:hAnsi="仿宋" w:eastAsia="仿宋" w:cs="仿宋"/>
          <w:spacing w:val="8"/>
          <w:sz w:val="23"/>
          <w:szCs w:val="23"/>
          <w:lang w:eastAsia="zh-CN"/>
        </w:rPr>
        <w:t>处理</w:t>
      </w:r>
      <w:r>
        <w:rPr>
          <w:rFonts w:ascii="仿宋" w:hAnsi="仿宋" w:eastAsia="仿宋" w:cs="仿宋"/>
          <w:spacing w:val="8"/>
          <w:sz w:val="20"/>
          <w:szCs w:val="20"/>
          <w:lang w:eastAsia="zh-CN"/>
        </w:rPr>
        <w:t>。</w:t>
      </w:r>
    </w:p>
    <w:p w14:paraId="3B2EF1D7">
      <w:pPr>
        <w:spacing w:line="359" w:lineRule="auto"/>
        <w:rPr>
          <w:rFonts w:ascii="仿宋" w:hAnsi="仿宋" w:eastAsia="仿宋" w:cs="仿宋"/>
          <w:sz w:val="20"/>
          <w:szCs w:val="20"/>
          <w:lang w:eastAsia="zh-CN"/>
        </w:rPr>
        <w:sectPr>
          <w:footerReference r:id="rId40" w:type="default"/>
          <w:pgSz w:w="11906" w:h="16838"/>
          <w:pgMar w:top="1424" w:right="1785" w:bottom="1158" w:left="1785" w:header="0" w:footer="988" w:gutter="0"/>
          <w:pgNumType w:fmt="decimal"/>
          <w:cols w:space="720" w:num="1"/>
        </w:sectPr>
      </w:pPr>
    </w:p>
    <w:p w14:paraId="475E7741">
      <w:pPr>
        <w:spacing w:before="48" w:line="231" w:lineRule="auto"/>
        <w:ind w:left="3052"/>
        <w:outlineLvl w:val="2"/>
        <w:rPr>
          <w:rFonts w:ascii="仿宋" w:hAnsi="仿宋" w:eastAsia="仿宋" w:cs="仿宋"/>
          <w:sz w:val="23"/>
          <w:szCs w:val="23"/>
          <w:lang w:eastAsia="zh-CN"/>
        </w:rPr>
      </w:pPr>
      <w:bookmarkStart w:id="188" w:name="bookmark132"/>
      <w:bookmarkEnd w:id="188"/>
      <w:bookmarkStart w:id="189" w:name="_Toc6226"/>
      <w:r>
        <w:rPr>
          <w:rFonts w:ascii="仿宋" w:hAnsi="仿宋" w:eastAsia="仿宋" w:cs="仿宋"/>
          <w:b/>
          <w:bCs/>
          <w:spacing w:val="1"/>
          <w:sz w:val="23"/>
          <w:szCs w:val="23"/>
          <w:lang w:eastAsia="zh-CN"/>
        </w:rPr>
        <w:t>（二）磋商报价一览表</w:t>
      </w:r>
      <w:bookmarkEnd w:id="189"/>
    </w:p>
    <w:p w14:paraId="578402FE">
      <w:pPr>
        <w:spacing w:before="180" w:line="357" w:lineRule="auto"/>
        <w:ind w:left="95" w:right="6720"/>
        <w:rPr>
          <w:rFonts w:ascii="仿宋" w:hAnsi="仿宋" w:eastAsia="仿宋" w:cs="仿宋"/>
          <w:sz w:val="23"/>
          <w:szCs w:val="23"/>
          <w:lang w:eastAsia="zh-CN"/>
        </w:rPr>
      </w:pPr>
      <w:r>
        <w:rPr>
          <w:rFonts w:ascii="仿宋" w:hAnsi="仿宋" w:eastAsia="仿宋" w:cs="仿宋"/>
          <w:spacing w:val="-1"/>
          <w:sz w:val="23"/>
          <w:szCs w:val="23"/>
          <w:lang w:eastAsia="zh-CN"/>
        </w:rPr>
        <w:t>采购项目编号：采购项目名称：</w:t>
      </w:r>
    </w:p>
    <w:p w14:paraId="27E09C25">
      <w:pPr>
        <w:spacing w:line="103" w:lineRule="auto"/>
        <w:rPr>
          <w:sz w:val="2"/>
          <w:lang w:eastAsia="zh-CN"/>
        </w:rPr>
      </w:pPr>
    </w:p>
    <w:tbl>
      <w:tblPr>
        <w:tblStyle w:val="8"/>
        <w:tblW w:w="8368" w:type="dxa"/>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3"/>
        <w:gridCol w:w="5955"/>
      </w:tblGrid>
      <w:tr w14:paraId="77E6D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trPr>
        <w:tc>
          <w:tcPr>
            <w:tcW w:w="2413" w:type="dxa"/>
          </w:tcPr>
          <w:p w14:paraId="0AD6556F">
            <w:pPr>
              <w:spacing w:line="408" w:lineRule="auto"/>
              <w:rPr>
                <w:lang w:eastAsia="zh-CN"/>
              </w:rPr>
            </w:pPr>
          </w:p>
          <w:p w14:paraId="36830F40">
            <w:pPr>
              <w:pStyle w:val="9"/>
              <w:spacing w:before="75" w:line="229" w:lineRule="auto"/>
              <w:ind w:left="741"/>
            </w:pPr>
            <w:r>
              <w:rPr>
                <w:spacing w:val="5"/>
              </w:rPr>
              <w:t>项目名称</w:t>
            </w:r>
          </w:p>
        </w:tc>
        <w:tc>
          <w:tcPr>
            <w:tcW w:w="5955" w:type="dxa"/>
          </w:tcPr>
          <w:p w14:paraId="03341D9F"/>
        </w:tc>
      </w:tr>
      <w:tr w14:paraId="757F2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413" w:type="dxa"/>
          </w:tcPr>
          <w:p w14:paraId="2E09C26E">
            <w:pPr>
              <w:spacing w:line="402" w:lineRule="auto"/>
            </w:pPr>
          </w:p>
          <w:p w14:paraId="556A6D87">
            <w:pPr>
              <w:pStyle w:val="9"/>
              <w:spacing w:before="75" w:line="231" w:lineRule="auto"/>
              <w:ind w:left="508"/>
              <w:outlineLvl w:val="2"/>
            </w:pPr>
            <w:bookmarkStart w:id="190" w:name="_Toc2043"/>
            <w:r>
              <w:rPr>
                <w:spacing w:val="6"/>
              </w:rPr>
              <w:t>首次磋商报价</w:t>
            </w:r>
            <w:bookmarkEnd w:id="190"/>
          </w:p>
        </w:tc>
        <w:tc>
          <w:tcPr>
            <w:tcW w:w="5955" w:type="dxa"/>
          </w:tcPr>
          <w:p w14:paraId="2EC9A365">
            <w:pPr>
              <w:pStyle w:val="9"/>
              <w:spacing w:before="282" w:line="306" w:lineRule="auto"/>
              <w:ind w:left="122" w:right="5183" w:hanging="2"/>
            </w:pPr>
            <w:r>
              <w:rPr>
                <w:spacing w:val="-15"/>
              </w:rPr>
              <w:t>小写：</w:t>
            </w:r>
            <w:r>
              <w:rPr>
                <w:spacing w:val="-16"/>
              </w:rPr>
              <w:t>大写：</w:t>
            </w:r>
          </w:p>
        </w:tc>
      </w:tr>
      <w:tr w14:paraId="6C04C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413" w:type="dxa"/>
          </w:tcPr>
          <w:p w14:paraId="5CCF65A4">
            <w:pPr>
              <w:spacing w:line="405" w:lineRule="auto"/>
            </w:pPr>
          </w:p>
          <w:p w14:paraId="363F8E4F">
            <w:pPr>
              <w:pStyle w:val="9"/>
              <w:spacing w:before="75" w:line="229" w:lineRule="auto"/>
              <w:ind w:left="507"/>
            </w:pPr>
            <w:r>
              <w:rPr>
                <w:spacing w:val="6"/>
              </w:rPr>
              <w:t>合同履行期限</w:t>
            </w:r>
          </w:p>
        </w:tc>
        <w:tc>
          <w:tcPr>
            <w:tcW w:w="5955" w:type="dxa"/>
          </w:tcPr>
          <w:p w14:paraId="26E59675"/>
        </w:tc>
      </w:tr>
      <w:tr w14:paraId="59719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413" w:type="dxa"/>
          </w:tcPr>
          <w:p w14:paraId="25F319EA">
            <w:pPr>
              <w:spacing w:line="406" w:lineRule="auto"/>
            </w:pPr>
          </w:p>
          <w:p w14:paraId="05FCC946">
            <w:pPr>
              <w:pStyle w:val="9"/>
              <w:spacing w:before="75" w:line="231" w:lineRule="auto"/>
              <w:ind w:left="619"/>
            </w:pPr>
            <w:r>
              <w:rPr>
                <w:spacing w:val="6"/>
              </w:rPr>
              <w:t>磋商有效期</w:t>
            </w:r>
          </w:p>
        </w:tc>
        <w:tc>
          <w:tcPr>
            <w:tcW w:w="5955" w:type="dxa"/>
          </w:tcPr>
          <w:p w14:paraId="70EBBAEE"/>
        </w:tc>
      </w:tr>
      <w:tr w14:paraId="3E33C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8368" w:type="dxa"/>
            <w:gridSpan w:val="2"/>
          </w:tcPr>
          <w:p w14:paraId="2ED36594">
            <w:pPr>
              <w:spacing w:line="406" w:lineRule="auto"/>
            </w:pPr>
          </w:p>
          <w:p w14:paraId="6C2B29B7">
            <w:pPr>
              <w:pStyle w:val="9"/>
              <w:spacing w:before="74" w:line="233" w:lineRule="auto"/>
              <w:ind w:left="125"/>
            </w:pPr>
            <w:r>
              <w:rPr>
                <w:spacing w:val="-11"/>
              </w:rPr>
              <w:t>备注：</w:t>
            </w:r>
          </w:p>
        </w:tc>
      </w:tr>
    </w:tbl>
    <w:p w14:paraId="2DA80938">
      <w:pPr>
        <w:spacing w:before="32" w:line="360" w:lineRule="auto"/>
        <w:ind w:left="3" w:right="31" w:firstLine="1"/>
        <w:rPr>
          <w:rFonts w:ascii="仿宋" w:hAnsi="仿宋" w:eastAsia="仿宋" w:cs="仿宋"/>
          <w:sz w:val="23"/>
          <w:szCs w:val="23"/>
          <w:lang w:eastAsia="zh-CN"/>
        </w:rPr>
      </w:pPr>
      <w:r>
        <w:rPr>
          <w:rFonts w:ascii="仿宋" w:hAnsi="仿宋" w:eastAsia="仿宋" w:cs="仿宋"/>
          <w:spacing w:val="9"/>
          <w:sz w:val="23"/>
          <w:szCs w:val="23"/>
          <w:lang w:eastAsia="zh-CN"/>
        </w:rPr>
        <w:t>说明：1.供应商严格按照规定的格式填写。报价为优惠后报价，并作为评审及定</w:t>
      </w:r>
      <w:r>
        <w:rPr>
          <w:rFonts w:ascii="仿宋" w:hAnsi="仿宋" w:eastAsia="仿宋" w:cs="仿宋"/>
          <w:spacing w:val="-1"/>
          <w:sz w:val="23"/>
          <w:szCs w:val="23"/>
          <w:lang w:eastAsia="zh-CN"/>
        </w:rPr>
        <w:t>标的依据。</w:t>
      </w:r>
    </w:p>
    <w:p w14:paraId="57F3A42F">
      <w:pPr>
        <w:spacing w:before="38" w:line="360" w:lineRule="auto"/>
        <w:ind w:left="3" w:right="31" w:hanging="3"/>
        <w:rPr>
          <w:rFonts w:ascii="仿宋" w:hAnsi="仿宋" w:eastAsia="仿宋" w:cs="仿宋"/>
          <w:sz w:val="23"/>
          <w:szCs w:val="23"/>
          <w:lang w:eastAsia="zh-CN"/>
        </w:rPr>
      </w:pPr>
      <w:r>
        <w:rPr>
          <w:rFonts w:ascii="仿宋" w:hAnsi="仿宋" w:eastAsia="仿宋" w:cs="仿宋"/>
          <w:spacing w:val="9"/>
          <w:sz w:val="23"/>
          <w:szCs w:val="23"/>
          <w:lang w:eastAsia="zh-CN"/>
        </w:rPr>
        <w:t>2.任何有选择或有条件的投标报价或表中某一包填写多个报价，均将导致相应被</w:t>
      </w:r>
      <w:r>
        <w:rPr>
          <w:rFonts w:ascii="仿宋" w:hAnsi="仿宋" w:eastAsia="仿宋" w:cs="仿宋"/>
          <w:spacing w:val="-5"/>
          <w:sz w:val="23"/>
          <w:szCs w:val="23"/>
          <w:lang w:eastAsia="zh-CN"/>
        </w:rPr>
        <w:t>拒绝。</w:t>
      </w:r>
    </w:p>
    <w:p w14:paraId="5BDBB0C9">
      <w:pPr>
        <w:pStyle w:val="2"/>
        <w:spacing w:line="296" w:lineRule="auto"/>
        <w:rPr>
          <w:lang w:eastAsia="zh-CN"/>
        </w:rPr>
      </w:pPr>
    </w:p>
    <w:p w14:paraId="6C7A6E88">
      <w:pPr>
        <w:pStyle w:val="2"/>
        <w:spacing w:line="296" w:lineRule="auto"/>
        <w:rPr>
          <w:lang w:eastAsia="zh-CN"/>
        </w:rPr>
      </w:pPr>
    </w:p>
    <w:p w14:paraId="25611C71">
      <w:pPr>
        <w:pStyle w:val="2"/>
        <w:spacing w:line="297" w:lineRule="auto"/>
        <w:rPr>
          <w:lang w:eastAsia="zh-CN"/>
        </w:rPr>
      </w:pPr>
    </w:p>
    <w:p w14:paraId="3CDE7CEA">
      <w:pPr>
        <w:spacing w:before="75" w:line="229" w:lineRule="auto"/>
        <w:ind w:left="574"/>
        <w:rPr>
          <w:rFonts w:ascii="仿宋" w:hAnsi="仿宋" w:eastAsia="仿宋" w:cs="仿宋"/>
          <w:sz w:val="23"/>
          <w:szCs w:val="23"/>
          <w:lang w:eastAsia="zh-CN"/>
        </w:rPr>
      </w:pPr>
      <w:r>
        <w:rPr>
          <w:rFonts w:ascii="仿宋" w:hAnsi="仿宋" w:eastAsia="仿宋" w:cs="仿宋"/>
          <w:spacing w:val="6"/>
          <w:sz w:val="23"/>
          <w:szCs w:val="23"/>
          <w:lang w:eastAsia="zh-CN"/>
        </w:rPr>
        <w:t>供应商名称(盖单位章)：</w:t>
      </w:r>
    </w:p>
    <w:p w14:paraId="56C308EA">
      <w:pPr>
        <w:pStyle w:val="2"/>
        <w:spacing w:line="284" w:lineRule="auto"/>
        <w:rPr>
          <w:lang w:eastAsia="zh-CN"/>
        </w:rPr>
      </w:pPr>
    </w:p>
    <w:p w14:paraId="1DA2D696">
      <w:pPr>
        <w:pStyle w:val="2"/>
        <w:spacing w:line="285" w:lineRule="auto"/>
        <w:rPr>
          <w:lang w:eastAsia="zh-CN"/>
        </w:rPr>
      </w:pPr>
    </w:p>
    <w:p w14:paraId="289004A8">
      <w:pPr>
        <w:spacing w:before="75" w:line="231" w:lineRule="auto"/>
        <w:ind w:left="623"/>
        <w:rPr>
          <w:rFonts w:ascii="仿宋" w:hAnsi="仿宋" w:eastAsia="仿宋" w:cs="仿宋"/>
          <w:sz w:val="23"/>
          <w:szCs w:val="23"/>
          <w:lang w:eastAsia="zh-CN"/>
        </w:rPr>
      </w:pPr>
      <w:r>
        <w:rPr>
          <w:rFonts w:ascii="仿宋" w:hAnsi="仿宋" w:eastAsia="仿宋" w:cs="仿宋"/>
          <w:spacing w:val="-1"/>
          <w:sz w:val="23"/>
          <w:szCs w:val="23"/>
          <w:lang w:eastAsia="zh-CN"/>
        </w:rPr>
        <w:t>日期：年月日</w:t>
      </w:r>
    </w:p>
    <w:p w14:paraId="53897468">
      <w:pPr>
        <w:spacing w:line="231" w:lineRule="auto"/>
        <w:rPr>
          <w:rFonts w:ascii="仿宋" w:hAnsi="仿宋" w:eastAsia="仿宋" w:cs="仿宋"/>
          <w:sz w:val="23"/>
          <w:szCs w:val="23"/>
          <w:lang w:eastAsia="zh-CN"/>
        </w:rPr>
        <w:sectPr>
          <w:footerReference r:id="rId41" w:type="default"/>
          <w:pgSz w:w="11906" w:h="16838"/>
          <w:pgMar w:top="1424" w:right="1765" w:bottom="1158" w:left="1720" w:header="0" w:footer="988" w:gutter="0"/>
          <w:pgNumType w:fmt="decimal"/>
          <w:cols w:space="720" w:num="1"/>
        </w:sectPr>
      </w:pPr>
    </w:p>
    <w:p w14:paraId="455C179A">
      <w:pPr>
        <w:spacing w:before="49" w:line="228" w:lineRule="auto"/>
        <w:ind w:left="2728"/>
        <w:outlineLvl w:val="2"/>
        <w:rPr>
          <w:rFonts w:ascii="仿宋" w:hAnsi="仿宋" w:eastAsia="仿宋" w:cs="仿宋"/>
          <w:sz w:val="23"/>
          <w:szCs w:val="23"/>
          <w:lang w:eastAsia="zh-CN"/>
        </w:rPr>
      </w:pPr>
      <w:bookmarkStart w:id="191" w:name="bookmark134"/>
      <w:bookmarkEnd w:id="191"/>
      <w:bookmarkStart w:id="192" w:name="_Toc12135"/>
      <w:r>
        <w:rPr>
          <w:rFonts w:ascii="仿宋" w:hAnsi="仿宋" w:eastAsia="仿宋" w:cs="仿宋"/>
          <w:b/>
          <w:bCs/>
          <w:spacing w:val="5"/>
          <w:sz w:val="23"/>
          <w:szCs w:val="23"/>
          <w:lang w:eastAsia="zh-CN"/>
        </w:rPr>
        <w:t>（三）竞争性磋商报价明细表</w:t>
      </w:r>
      <w:bookmarkEnd w:id="192"/>
    </w:p>
    <w:p w14:paraId="33CE4592">
      <w:pPr>
        <w:pStyle w:val="2"/>
        <w:spacing w:line="285" w:lineRule="auto"/>
        <w:rPr>
          <w:lang w:eastAsia="zh-CN"/>
        </w:rPr>
      </w:pPr>
    </w:p>
    <w:p w14:paraId="7FCF211A">
      <w:pPr>
        <w:pStyle w:val="2"/>
        <w:spacing w:line="285" w:lineRule="auto"/>
        <w:rPr>
          <w:lang w:eastAsia="zh-CN"/>
        </w:rPr>
      </w:pPr>
    </w:p>
    <w:p w14:paraId="50C1793C">
      <w:pPr>
        <w:spacing w:before="74" w:line="231" w:lineRule="auto"/>
        <w:ind w:left="131"/>
        <w:rPr>
          <w:rFonts w:ascii="仿宋" w:hAnsi="仿宋" w:eastAsia="仿宋" w:cs="仿宋"/>
          <w:sz w:val="23"/>
          <w:szCs w:val="23"/>
          <w:lang w:eastAsia="zh-CN"/>
        </w:rPr>
      </w:pPr>
      <w:r>
        <w:rPr>
          <w:rFonts w:ascii="仿宋" w:hAnsi="仿宋" w:eastAsia="仿宋" w:cs="仿宋"/>
          <w:spacing w:val="-1"/>
          <w:sz w:val="23"/>
          <w:szCs w:val="23"/>
          <w:lang w:eastAsia="zh-CN"/>
        </w:rPr>
        <w:t>采购项目编号：</w:t>
      </w:r>
    </w:p>
    <w:p w14:paraId="6BF3EF1F">
      <w:pPr>
        <w:spacing w:before="180" w:line="229" w:lineRule="auto"/>
        <w:ind w:left="131"/>
        <w:outlineLvl w:val="2"/>
        <w:rPr>
          <w:rFonts w:ascii="仿宋" w:hAnsi="仿宋" w:eastAsia="仿宋" w:cs="仿宋"/>
          <w:sz w:val="23"/>
          <w:szCs w:val="23"/>
          <w:lang w:eastAsia="zh-CN"/>
        </w:rPr>
      </w:pPr>
      <w:bookmarkStart w:id="193" w:name="_Toc14289"/>
      <w:r>
        <w:rPr>
          <w:rFonts w:ascii="仿宋" w:hAnsi="仿宋" w:eastAsia="仿宋" w:cs="仿宋"/>
          <w:spacing w:val="-1"/>
          <w:sz w:val="23"/>
          <w:szCs w:val="23"/>
          <w:lang w:eastAsia="zh-CN"/>
        </w:rPr>
        <w:t>采购项目名称：</w:t>
      </w:r>
      <w:bookmarkEnd w:id="193"/>
    </w:p>
    <w:p w14:paraId="6B8F70B4">
      <w:pPr>
        <w:spacing w:line="147" w:lineRule="exact"/>
        <w:rPr>
          <w:lang w:eastAsia="zh-CN"/>
        </w:rPr>
      </w:pPr>
    </w:p>
    <w:tbl>
      <w:tblPr>
        <w:tblStyle w:val="8"/>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9"/>
        <w:gridCol w:w="1704"/>
        <w:gridCol w:w="1705"/>
        <w:gridCol w:w="1705"/>
        <w:gridCol w:w="1709"/>
      </w:tblGrid>
      <w:tr w14:paraId="01892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709" w:type="dxa"/>
          </w:tcPr>
          <w:p w14:paraId="5AE96A5E">
            <w:pPr>
              <w:pStyle w:val="9"/>
              <w:spacing w:before="116" w:line="226" w:lineRule="auto"/>
              <w:ind w:left="628"/>
            </w:pPr>
            <w:r>
              <w:rPr>
                <w:spacing w:val="2"/>
              </w:rPr>
              <w:t>序号</w:t>
            </w:r>
          </w:p>
        </w:tc>
        <w:tc>
          <w:tcPr>
            <w:tcW w:w="1704" w:type="dxa"/>
          </w:tcPr>
          <w:p w14:paraId="7812263D">
            <w:pPr>
              <w:pStyle w:val="9"/>
              <w:spacing w:before="116" w:line="226" w:lineRule="auto"/>
              <w:ind w:left="382"/>
            </w:pPr>
            <w:r>
              <w:rPr>
                <w:spacing w:val="6"/>
              </w:rPr>
              <w:t>服务名称</w:t>
            </w:r>
          </w:p>
        </w:tc>
        <w:tc>
          <w:tcPr>
            <w:tcW w:w="1705" w:type="dxa"/>
          </w:tcPr>
          <w:p w14:paraId="41E68D9A">
            <w:pPr>
              <w:pStyle w:val="9"/>
              <w:spacing w:before="116" w:line="226" w:lineRule="auto"/>
              <w:ind w:left="625"/>
            </w:pPr>
            <w:r>
              <w:rPr>
                <w:spacing w:val="2"/>
              </w:rPr>
              <w:t>金额</w:t>
            </w:r>
          </w:p>
        </w:tc>
        <w:tc>
          <w:tcPr>
            <w:tcW w:w="1705" w:type="dxa"/>
          </w:tcPr>
          <w:p w14:paraId="30A34182">
            <w:pPr>
              <w:pStyle w:val="9"/>
              <w:spacing w:before="116" w:line="226" w:lineRule="auto"/>
              <w:ind w:left="396"/>
            </w:pPr>
            <w:r>
              <w:rPr>
                <w:spacing w:val="3"/>
              </w:rPr>
              <w:t>包含内容</w:t>
            </w:r>
          </w:p>
        </w:tc>
        <w:tc>
          <w:tcPr>
            <w:tcW w:w="1709" w:type="dxa"/>
          </w:tcPr>
          <w:p w14:paraId="5EFCD701">
            <w:pPr>
              <w:pStyle w:val="9"/>
              <w:spacing w:before="116" w:line="226" w:lineRule="auto"/>
              <w:ind w:left="630"/>
            </w:pPr>
            <w:r>
              <w:rPr>
                <w:spacing w:val="1"/>
              </w:rPr>
              <w:t>备注</w:t>
            </w:r>
          </w:p>
        </w:tc>
      </w:tr>
      <w:tr w14:paraId="76A75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709" w:type="dxa"/>
          </w:tcPr>
          <w:p w14:paraId="7A6E5923"/>
        </w:tc>
        <w:tc>
          <w:tcPr>
            <w:tcW w:w="1704" w:type="dxa"/>
          </w:tcPr>
          <w:p w14:paraId="2E19D6AB"/>
        </w:tc>
        <w:tc>
          <w:tcPr>
            <w:tcW w:w="1705" w:type="dxa"/>
          </w:tcPr>
          <w:p w14:paraId="5C9E3C2C"/>
        </w:tc>
        <w:tc>
          <w:tcPr>
            <w:tcW w:w="1705" w:type="dxa"/>
          </w:tcPr>
          <w:p w14:paraId="3FC43DF1"/>
        </w:tc>
        <w:tc>
          <w:tcPr>
            <w:tcW w:w="1709" w:type="dxa"/>
          </w:tcPr>
          <w:p w14:paraId="43666080"/>
        </w:tc>
      </w:tr>
      <w:tr w14:paraId="19692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09" w:type="dxa"/>
          </w:tcPr>
          <w:p w14:paraId="6CD917A0"/>
        </w:tc>
        <w:tc>
          <w:tcPr>
            <w:tcW w:w="1704" w:type="dxa"/>
          </w:tcPr>
          <w:p w14:paraId="2A1728EE"/>
        </w:tc>
        <w:tc>
          <w:tcPr>
            <w:tcW w:w="1705" w:type="dxa"/>
          </w:tcPr>
          <w:p w14:paraId="7331FFBC"/>
        </w:tc>
        <w:tc>
          <w:tcPr>
            <w:tcW w:w="1705" w:type="dxa"/>
          </w:tcPr>
          <w:p w14:paraId="787E7486"/>
        </w:tc>
        <w:tc>
          <w:tcPr>
            <w:tcW w:w="1709" w:type="dxa"/>
          </w:tcPr>
          <w:p w14:paraId="25D65047"/>
        </w:tc>
      </w:tr>
      <w:tr w14:paraId="6AB46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709" w:type="dxa"/>
          </w:tcPr>
          <w:p w14:paraId="10A8CD2C">
            <w:pPr>
              <w:pStyle w:val="9"/>
              <w:spacing w:before="38" w:line="231" w:lineRule="auto"/>
              <w:ind w:left="634"/>
            </w:pPr>
            <w:r>
              <w:rPr>
                <w:spacing w:val="-1"/>
              </w:rPr>
              <w:t>合计</w:t>
            </w:r>
          </w:p>
        </w:tc>
        <w:tc>
          <w:tcPr>
            <w:tcW w:w="1704" w:type="dxa"/>
          </w:tcPr>
          <w:p w14:paraId="674A250A"/>
        </w:tc>
        <w:tc>
          <w:tcPr>
            <w:tcW w:w="1705" w:type="dxa"/>
          </w:tcPr>
          <w:p w14:paraId="3B3FC9C4"/>
        </w:tc>
        <w:tc>
          <w:tcPr>
            <w:tcW w:w="1705" w:type="dxa"/>
          </w:tcPr>
          <w:p w14:paraId="191C04C9"/>
        </w:tc>
        <w:tc>
          <w:tcPr>
            <w:tcW w:w="1709" w:type="dxa"/>
          </w:tcPr>
          <w:p w14:paraId="66AAC3AB"/>
        </w:tc>
      </w:tr>
    </w:tbl>
    <w:p w14:paraId="337B98EB">
      <w:pPr>
        <w:pStyle w:val="2"/>
        <w:spacing w:line="424" w:lineRule="auto"/>
      </w:pPr>
    </w:p>
    <w:p w14:paraId="3003199D">
      <w:pPr>
        <w:spacing w:before="75" w:line="357" w:lineRule="auto"/>
        <w:ind w:left="42" w:right="113" w:firstLine="399"/>
        <w:rPr>
          <w:rFonts w:ascii="仿宋" w:hAnsi="仿宋" w:eastAsia="仿宋" w:cs="仿宋"/>
          <w:sz w:val="23"/>
          <w:szCs w:val="23"/>
          <w:lang w:eastAsia="zh-CN"/>
        </w:rPr>
      </w:pPr>
      <w:r>
        <w:rPr>
          <w:rFonts w:ascii="仿宋" w:hAnsi="仿宋" w:eastAsia="仿宋" w:cs="仿宋"/>
          <w:spacing w:val="8"/>
          <w:sz w:val="23"/>
          <w:szCs w:val="23"/>
          <w:lang w:eastAsia="zh-CN"/>
        </w:rPr>
        <w:t>说明：1．所有价格均用人民币表示，单位为元。供应商在填写此表时还可进</w:t>
      </w:r>
      <w:r>
        <w:rPr>
          <w:rFonts w:ascii="仿宋" w:hAnsi="仿宋" w:eastAsia="仿宋" w:cs="仿宋"/>
          <w:spacing w:val="7"/>
          <w:sz w:val="23"/>
          <w:szCs w:val="23"/>
          <w:lang w:eastAsia="zh-CN"/>
        </w:rPr>
        <w:t>行详细说明，详细说明后附，具体自行编制。</w:t>
      </w:r>
    </w:p>
    <w:p w14:paraId="750D10D0">
      <w:pPr>
        <w:pStyle w:val="2"/>
        <w:spacing w:line="432" w:lineRule="auto"/>
        <w:rPr>
          <w:lang w:eastAsia="zh-CN"/>
        </w:rPr>
      </w:pPr>
    </w:p>
    <w:p w14:paraId="4502DA31">
      <w:pPr>
        <w:spacing w:before="75" w:line="229" w:lineRule="auto"/>
        <w:ind w:left="610"/>
        <w:rPr>
          <w:rFonts w:ascii="仿宋" w:hAnsi="仿宋" w:eastAsia="仿宋" w:cs="仿宋"/>
          <w:sz w:val="23"/>
          <w:szCs w:val="23"/>
          <w:lang w:eastAsia="zh-CN"/>
        </w:rPr>
      </w:pPr>
      <w:r>
        <w:rPr>
          <w:rFonts w:ascii="仿宋" w:hAnsi="仿宋" w:eastAsia="仿宋" w:cs="仿宋"/>
          <w:spacing w:val="6"/>
          <w:sz w:val="23"/>
          <w:szCs w:val="23"/>
          <w:lang w:eastAsia="zh-CN"/>
        </w:rPr>
        <w:t>供应商名称(盖单位章)：</w:t>
      </w:r>
    </w:p>
    <w:p w14:paraId="33B970B3">
      <w:pPr>
        <w:pStyle w:val="2"/>
        <w:spacing w:line="285" w:lineRule="auto"/>
        <w:rPr>
          <w:lang w:eastAsia="zh-CN"/>
        </w:rPr>
      </w:pPr>
    </w:p>
    <w:p w14:paraId="47676931">
      <w:pPr>
        <w:pStyle w:val="2"/>
        <w:spacing w:line="286" w:lineRule="auto"/>
        <w:rPr>
          <w:lang w:eastAsia="zh-CN"/>
        </w:rPr>
      </w:pPr>
    </w:p>
    <w:p w14:paraId="21A4E5BC">
      <w:pPr>
        <w:spacing w:before="76" w:line="231" w:lineRule="auto"/>
        <w:ind w:left="659"/>
        <w:rPr>
          <w:rFonts w:ascii="仿宋" w:hAnsi="仿宋" w:eastAsia="仿宋" w:cs="仿宋"/>
          <w:sz w:val="23"/>
          <w:szCs w:val="23"/>
          <w:lang w:eastAsia="zh-CN"/>
        </w:rPr>
      </w:pPr>
      <w:r>
        <w:rPr>
          <w:rFonts w:ascii="仿宋" w:hAnsi="仿宋" w:eastAsia="仿宋" w:cs="仿宋"/>
          <w:spacing w:val="-1"/>
          <w:sz w:val="23"/>
          <w:szCs w:val="23"/>
          <w:lang w:eastAsia="zh-CN"/>
        </w:rPr>
        <w:t>日期：年月日</w:t>
      </w:r>
    </w:p>
    <w:p w14:paraId="29A510AF">
      <w:pPr>
        <w:spacing w:line="231" w:lineRule="auto"/>
        <w:rPr>
          <w:rFonts w:ascii="仿宋" w:hAnsi="仿宋" w:eastAsia="仿宋" w:cs="仿宋"/>
          <w:sz w:val="23"/>
          <w:szCs w:val="23"/>
          <w:lang w:eastAsia="zh-CN"/>
        </w:rPr>
        <w:sectPr>
          <w:footerReference r:id="rId42" w:type="default"/>
          <w:pgSz w:w="11906" w:h="16838"/>
          <w:pgMar w:top="1424" w:right="1683" w:bottom="1158" w:left="1684" w:header="0" w:footer="988" w:gutter="0"/>
          <w:pgNumType w:fmt="decimal"/>
          <w:cols w:space="720" w:num="1"/>
        </w:sectPr>
      </w:pPr>
    </w:p>
    <w:p w14:paraId="658A57F7">
      <w:pPr>
        <w:spacing w:before="48" w:line="231" w:lineRule="auto"/>
        <w:ind w:left="2762"/>
        <w:outlineLvl w:val="2"/>
        <w:rPr>
          <w:rFonts w:ascii="仿宋" w:hAnsi="仿宋" w:eastAsia="仿宋" w:cs="仿宋"/>
          <w:sz w:val="23"/>
          <w:szCs w:val="23"/>
          <w:lang w:eastAsia="zh-CN"/>
        </w:rPr>
      </w:pPr>
      <w:bookmarkStart w:id="194" w:name="bookmark136"/>
      <w:bookmarkEnd w:id="194"/>
      <w:bookmarkStart w:id="195" w:name="_Toc945"/>
      <w:r>
        <w:rPr>
          <w:rFonts w:ascii="仿宋" w:hAnsi="仿宋" w:eastAsia="仿宋" w:cs="仿宋"/>
          <w:b/>
          <w:bCs/>
          <w:spacing w:val="5"/>
          <w:sz w:val="23"/>
          <w:szCs w:val="23"/>
          <w:lang w:eastAsia="zh-CN"/>
        </w:rPr>
        <w:t>（四）商务响应、偏离说明表</w:t>
      </w:r>
      <w:bookmarkEnd w:id="195"/>
    </w:p>
    <w:p w14:paraId="16CA6360">
      <w:pPr>
        <w:pStyle w:val="2"/>
        <w:spacing w:line="283" w:lineRule="auto"/>
        <w:rPr>
          <w:lang w:eastAsia="zh-CN"/>
        </w:rPr>
      </w:pPr>
    </w:p>
    <w:p w14:paraId="3C65555C">
      <w:pPr>
        <w:pStyle w:val="2"/>
        <w:spacing w:line="284" w:lineRule="auto"/>
        <w:rPr>
          <w:lang w:eastAsia="zh-CN"/>
        </w:rPr>
      </w:pPr>
    </w:p>
    <w:p w14:paraId="5C144654">
      <w:pPr>
        <w:spacing w:before="75" w:line="359" w:lineRule="auto"/>
        <w:ind w:left="165" w:right="6924"/>
        <w:rPr>
          <w:rFonts w:ascii="仿宋" w:hAnsi="仿宋" w:eastAsia="仿宋" w:cs="仿宋"/>
          <w:sz w:val="23"/>
          <w:szCs w:val="23"/>
          <w:lang w:eastAsia="zh-CN"/>
        </w:rPr>
      </w:pPr>
      <w:r>
        <w:rPr>
          <w:rFonts w:ascii="仿宋" w:hAnsi="仿宋" w:eastAsia="仿宋" w:cs="仿宋"/>
          <w:spacing w:val="-1"/>
          <w:sz w:val="23"/>
          <w:szCs w:val="23"/>
          <w:lang w:eastAsia="zh-CN"/>
        </w:rPr>
        <w:t>采购项目编号：采购项目名称：</w:t>
      </w:r>
    </w:p>
    <w:p w14:paraId="066A7C4A">
      <w:pPr>
        <w:spacing w:line="68" w:lineRule="auto"/>
        <w:rPr>
          <w:sz w:val="2"/>
          <w:lang w:eastAsia="zh-CN"/>
        </w:rPr>
      </w:pPr>
    </w:p>
    <w:tbl>
      <w:tblPr>
        <w:tblStyle w:val="8"/>
        <w:tblW w:w="8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2409"/>
        <w:gridCol w:w="2691"/>
        <w:gridCol w:w="1133"/>
        <w:gridCol w:w="1634"/>
      </w:tblGrid>
      <w:tr w14:paraId="3655B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13" w:type="dxa"/>
          </w:tcPr>
          <w:p w14:paraId="5ACC3E89">
            <w:pPr>
              <w:spacing w:line="241" w:lineRule="auto"/>
              <w:rPr>
                <w:lang w:eastAsia="zh-CN"/>
              </w:rPr>
            </w:pPr>
          </w:p>
          <w:p w14:paraId="7F216416">
            <w:pPr>
              <w:pStyle w:val="9"/>
              <w:spacing w:before="75" w:line="231" w:lineRule="auto"/>
              <w:ind w:left="129"/>
            </w:pPr>
            <w:r>
              <w:rPr>
                <w:spacing w:val="2"/>
              </w:rPr>
              <w:t>序号</w:t>
            </w:r>
          </w:p>
        </w:tc>
        <w:tc>
          <w:tcPr>
            <w:tcW w:w="2409" w:type="dxa"/>
          </w:tcPr>
          <w:p w14:paraId="4CC829C1">
            <w:pPr>
              <w:pStyle w:val="9"/>
              <w:spacing w:before="116" w:line="274" w:lineRule="auto"/>
              <w:ind w:left="1098" w:right="123" w:hanging="963"/>
              <w:rPr>
                <w:lang w:eastAsia="zh-CN"/>
              </w:rPr>
            </w:pPr>
            <w:r>
              <w:rPr>
                <w:spacing w:val="8"/>
                <w:lang w:eastAsia="zh-CN"/>
              </w:rPr>
              <w:t>磋商文件商务条款内</w:t>
            </w:r>
            <w:r>
              <w:rPr>
                <w:lang w:eastAsia="zh-CN"/>
              </w:rPr>
              <w:t>容</w:t>
            </w:r>
          </w:p>
        </w:tc>
        <w:tc>
          <w:tcPr>
            <w:tcW w:w="2691" w:type="dxa"/>
          </w:tcPr>
          <w:p w14:paraId="11E695C7">
            <w:pPr>
              <w:pStyle w:val="9"/>
              <w:spacing w:before="116" w:line="274" w:lineRule="auto"/>
              <w:ind w:left="121" w:firstLine="6"/>
              <w:rPr>
                <w:lang w:eastAsia="zh-CN"/>
              </w:rPr>
            </w:pPr>
            <w:r>
              <w:rPr>
                <w:spacing w:val="25"/>
                <w:lang w:eastAsia="zh-CN"/>
              </w:rPr>
              <w:t>响应文件商务条款响应</w:t>
            </w:r>
            <w:r>
              <w:rPr>
                <w:spacing w:val="1"/>
                <w:lang w:eastAsia="zh-CN"/>
              </w:rPr>
              <w:t>部分</w:t>
            </w:r>
          </w:p>
        </w:tc>
        <w:tc>
          <w:tcPr>
            <w:tcW w:w="1133" w:type="dxa"/>
          </w:tcPr>
          <w:p w14:paraId="2AE5E59F">
            <w:pPr>
              <w:pStyle w:val="9"/>
              <w:spacing w:before="116" w:line="274" w:lineRule="auto"/>
              <w:ind w:left="475" w:right="203" w:hanging="254"/>
            </w:pPr>
            <w:r>
              <w:rPr>
                <w:spacing w:val="4"/>
              </w:rPr>
              <w:t>偏离说</w:t>
            </w:r>
            <w:r>
              <w:t xml:space="preserve"> 明</w:t>
            </w:r>
          </w:p>
        </w:tc>
        <w:tc>
          <w:tcPr>
            <w:tcW w:w="1634" w:type="dxa"/>
          </w:tcPr>
          <w:p w14:paraId="0801D707">
            <w:pPr>
              <w:pStyle w:val="9"/>
              <w:spacing w:before="116" w:line="274" w:lineRule="auto"/>
              <w:ind w:left="231" w:right="215" w:firstLine="5"/>
              <w:rPr>
                <w:lang w:eastAsia="zh-CN"/>
              </w:rPr>
            </w:pPr>
            <w:r>
              <w:rPr>
                <w:spacing w:val="5"/>
                <w:lang w:eastAsia="zh-CN"/>
              </w:rPr>
              <w:t>响应文件中</w:t>
            </w:r>
            <w:r>
              <w:rPr>
                <w:spacing w:val="6"/>
                <w:lang w:eastAsia="zh-CN"/>
              </w:rPr>
              <w:t>对应的页码</w:t>
            </w:r>
          </w:p>
        </w:tc>
      </w:tr>
      <w:tr w14:paraId="7BB8F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713" w:type="dxa"/>
          </w:tcPr>
          <w:p w14:paraId="06F106DD">
            <w:pPr>
              <w:rPr>
                <w:lang w:eastAsia="zh-CN"/>
              </w:rPr>
            </w:pPr>
          </w:p>
        </w:tc>
        <w:tc>
          <w:tcPr>
            <w:tcW w:w="2409" w:type="dxa"/>
          </w:tcPr>
          <w:p w14:paraId="29F1B351">
            <w:pPr>
              <w:rPr>
                <w:lang w:eastAsia="zh-CN"/>
              </w:rPr>
            </w:pPr>
          </w:p>
        </w:tc>
        <w:tc>
          <w:tcPr>
            <w:tcW w:w="2691" w:type="dxa"/>
          </w:tcPr>
          <w:p w14:paraId="375FA8EA">
            <w:pPr>
              <w:rPr>
                <w:lang w:eastAsia="zh-CN"/>
              </w:rPr>
            </w:pPr>
          </w:p>
        </w:tc>
        <w:tc>
          <w:tcPr>
            <w:tcW w:w="1133" w:type="dxa"/>
          </w:tcPr>
          <w:p w14:paraId="099C1D71">
            <w:pPr>
              <w:rPr>
                <w:lang w:eastAsia="zh-CN"/>
              </w:rPr>
            </w:pPr>
          </w:p>
        </w:tc>
        <w:tc>
          <w:tcPr>
            <w:tcW w:w="1634" w:type="dxa"/>
          </w:tcPr>
          <w:p w14:paraId="17065118">
            <w:pPr>
              <w:rPr>
                <w:lang w:eastAsia="zh-CN"/>
              </w:rPr>
            </w:pPr>
          </w:p>
        </w:tc>
      </w:tr>
      <w:tr w14:paraId="0039A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713" w:type="dxa"/>
          </w:tcPr>
          <w:p w14:paraId="05AB8B1B">
            <w:pPr>
              <w:rPr>
                <w:lang w:eastAsia="zh-CN"/>
              </w:rPr>
            </w:pPr>
          </w:p>
        </w:tc>
        <w:tc>
          <w:tcPr>
            <w:tcW w:w="2409" w:type="dxa"/>
          </w:tcPr>
          <w:p w14:paraId="37E3B77B">
            <w:pPr>
              <w:rPr>
                <w:lang w:eastAsia="zh-CN"/>
              </w:rPr>
            </w:pPr>
          </w:p>
        </w:tc>
        <w:tc>
          <w:tcPr>
            <w:tcW w:w="2691" w:type="dxa"/>
          </w:tcPr>
          <w:p w14:paraId="70928CBE">
            <w:pPr>
              <w:rPr>
                <w:lang w:eastAsia="zh-CN"/>
              </w:rPr>
            </w:pPr>
          </w:p>
        </w:tc>
        <w:tc>
          <w:tcPr>
            <w:tcW w:w="1133" w:type="dxa"/>
          </w:tcPr>
          <w:p w14:paraId="536557E2">
            <w:pPr>
              <w:rPr>
                <w:lang w:eastAsia="zh-CN"/>
              </w:rPr>
            </w:pPr>
          </w:p>
        </w:tc>
        <w:tc>
          <w:tcPr>
            <w:tcW w:w="1634" w:type="dxa"/>
          </w:tcPr>
          <w:p w14:paraId="217845DB">
            <w:pPr>
              <w:rPr>
                <w:lang w:eastAsia="zh-CN"/>
              </w:rPr>
            </w:pPr>
          </w:p>
        </w:tc>
      </w:tr>
      <w:tr w14:paraId="69ABC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713" w:type="dxa"/>
          </w:tcPr>
          <w:p w14:paraId="55997B21">
            <w:pPr>
              <w:rPr>
                <w:lang w:eastAsia="zh-CN"/>
              </w:rPr>
            </w:pPr>
          </w:p>
        </w:tc>
        <w:tc>
          <w:tcPr>
            <w:tcW w:w="2409" w:type="dxa"/>
          </w:tcPr>
          <w:p w14:paraId="578295C2">
            <w:pPr>
              <w:rPr>
                <w:lang w:eastAsia="zh-CN"/>
              </w:rPr>
            </w:pPr>
          </w:p>
        </w:tc>
        <w:tc>
          <w:tcPr>
            <w:tcW w:w="2691" w:type="dxa"/>
          </w:tcPr>
          <w:p w14:paraId="79D0BAD5">
            <w:pPr>
              <w:rPr>
                <w:lang w:eastAsia="zh-CN"/>
              </w:rPr>
            </w:pPr>
          </w:p>
        </w:tc>
        <w:tc>
          <w:tcPr>
            <w:tcW w:w="1133" w:type="dxa"/>
          </w:tcPr>
          <w:p w14:paraId="586EAC2C">
            <w:pPr>
              <w:rPr>
                <w:lang w:eastAsia="zh-CN"/>
              </w:rPr>
            </w:pPr>
          </w:p>
        </w:tc>
        <w:tc>
          <w:tcPr>
            <w:tcW w:w="1634" w:type="dxa"/>
          </w:tcPr>
          <w:p w14:paraId="3C19947A">
            <w:pPr>
              <w:rPr>
                <w:lang w:eastAsia="zh-CN"/>
              </w:rPr>
            </w:pPr>
          </w:p>
        </w:tc>
      </w:tr>
      <w:tr w14:paraId="5AABD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13" w:type="dxa"/>
          </w:tcPr>
          <w:p w14:paraId="0E2D1E86">
            <w:pPr>
              <w:rPr>
                <w:lang w:eastAsia="zh-CN"/>
              </w:rPr>
            </w:pPr>
          </w:p>
        </w:tc>
        <w:tc>
          <w:tcPr>
            <w:tcW w:w="2409" w:type="dxa"/>
          </w:tcPr>
          <w:p w14:paraId="383CED05">
            <w:pPr>
              <w:rPr>
                <w:lang w:eastAsia="zh-CN"/>
              </w:rPr>
            </w:pPr>
          </w:p>
        </w:tc>
        <w:tc>
          <w:tcPr>
            <w:tcW w:w="2691" w:type="dxa"/>
          </w:tcPr>
          <w:p w14:paraId="6A883F49">
            <w:pPr>
              <w:rPr>
                <w:lang w:eastAsia="zh-CN"/>
              </w:rPr>
            </w:pPr>
          </w:p>
        </w:tc>
        <w:tc>
          <w:tcPr>
            <w:tcW w:w="1133" w:type="dxa"/>
          </w:tcPr>
          <w:p w14:paraId="1792F442">
            <w:pPr>
              <w:rPr>
                <w:lang w:eastAsia="zh-CN"/>
              </w:rPr>
            </w:pPr>
          </w:p>
        </w:tc>
        <w:tc>
          <w:tcPr>
            <w:tcW w:w="1634" w:type="dxa"/>
          </w:tcPr>
          <w:p w14:paraId="4B845D91">
            <w:pPr>
              <w:rPr>
                <w:lang w:eastAsia="zh-CN"/>
              </w:rPr>
            </w:pPr>
          </w:p>
        </w:tc>
      </w:tr>
      <w:tr w14:paraId="133AA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713" w:type="dxa"/>
          </w:tcPr>
          <w:p w14:paraId="248AF3CB">
            <w:pPr>
              <w:rPr>
                <w:lang w:eastAsia="zh-CN"/>
              </w:rPr>
            </w:pPr>
          </w:p>
        </w:tc>
        <w:tc>
          <w:tcPr>
            <w:tcW w:w="2409" w:type="dxa"/>
          </w:tcPr>
          <w:p w14:paraId="0D2585BC">
            <w:pPr>
              <w:rPr>
                <w:lang w:eastAsia="zh-CN"/>
              </w:rPr>
            </w:pPr>
          </w:p>
        </w:tc>
        <w:tc>
          <w:tcPr>
            <w:tcW w:w="2691" w:type="dxa"/>
          </w:tcPr>
          <w:p w14:paraId="6ABC57CF">
            <w:pPr>
              <w:rPr>
                <w:lang w:eastAsia="zh-CN"/>
              </w:rPr>
            </w:pPr>
          </w:p>
        </w:tc>
        <w:tc>
          <w:tcPr>
            <w:tcW w:w="1133" w:type="dxa"/>
          </w:tcPr>
          <w:p w14:paraId="5CF1F22B">
            <w:pPr>
              <w:rPr>
                <w:lang w:eastAsia="zh-CN"/>
              </w:rPr>
            </w:pPr>
          </w:p>
        </w:tc>
        <w:tc>
          <w:tcPr>
            <w:tcW w:w="1634" w:type="dxa"/>
          </w:tcPr>
          <w:p w14:paraId="5C33C917">
            <w:pPr>
              <w:rPr>
                <w:lang w:eastAsia="zh-CN"/>
              </w:rPr>
            </w:pPr>
          </w:p>
        </w:tc>
      </w:tr>
      <w:tr w14:paraId="24A00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713" w:type="dxa"/>
          </w:tcPr>
          <w:p w14:paraId="2C92993E">
            <w:pPr>
              <w:pStyle w:val="9"/>
              <w:spacing w:before="294" w:line="377" w:lineRule="exact"/>
              <w:ind w:left="258"/>
            </w:pPr>
            <w:r>
              <w:rPr>
                <w:position w:val="3"/>
              </w:rPr>
              <w:t>…</w:t>
            </w:r>
          </w:p>
        </w:tc>
        <w:tc>
          <w:tcPr>
            <w:tcW w:w="2409" w:type="dxa"/>
          </w:tcPr>
          <w:p w14:paraId="44114797"/>
        </w:tc>
        <w:tc>
          <w:tcPr>
            <w:tcW w:w="2691" w:type="dxa"/>
          </w:tcPr>
          <w:p w14:paraId="00B464A8"/>
        </w:tc>
        <w:tc>
          <w:tcPr>
            <w:tcW w:w="1133" w:type="dxa"/>
          </w:tcPr>
          <w:p w14:paraId="723814C3"/>
        </w:tc>
        <w:tc>
          <w:tcPr>
            <w:tcW w:w="1634" w:type="dxa"/>
          </w:tcPr>
          <w:p w14:paraId="4B93EB72"/>
        </w:tc>
      </w:tr>
    </w:tbl>
    <w:p w14:paraId="01754D20">
      <w:pPr>
        <w:tabs>
          <w:tab w:val="left" w:pos="8692"/>
        </w:tabs>
        <w:spacing w:before="33" w:line="367" w:lineRule="auto"/>
        <w:ind w:left="302" w:hanging="3"/>
        <w:jc w:val="both"/>
        <w:rPr>
          <w:rFonts w:ascii="仿宋" w:hAnsi="仿宋" w:eastAsia="仿宋" w:cs="仿宋"/>
          <w:sz w:val="23"/>
          <w:szCs w:val="23"/>
          <w:lang w:eastAsia="zh-CN"/>
        </w:rPr>
      </w:pPr>
      <w:r>
        <w:rPr>
          <w:rFonts w:ascii="仿宋" w:hAnsi="仿宋" w:eastAsia="仿宋" w:cs="仿宋"/>
          <w:spacing w:val="8"/>
          <w:sz w:val="23"/>
          <w:szCs w:val="23"/>
          <w:lang w:eastAsia="zh-CN"/>
        </w:rPr>
        <w:t>注：供应商须对照磋商文件中商务条款及要求进行逐项说明是否满足要求，包</w:t>
      </w:r>
      <w:r>
        <w:rPr>
          <w:rFonts w:ascii="仿宋" w:hAnsi="仿宋" w:eastAsia="仿宋" w:cs="仿宋"/>
          <w:sz w:val="23"/>
          <w:szCs w:val="23"/>
          <w:lang w:eastAsia="zh-CN"/>
        </w:rPr>
        <w:tab/>
      </w:r>
      <w:r>
        <w:rPr>
          <w:rFonts w:ascii="仿宋" w:hAnsi="仿宋" w:eastAsia="仿宋" w:cs="仿宋"/>
          <w:spacing w:val="9"/>
          <w:sz w:val="23"/>
          <w:szCs w:val="23"/>
          <w:lang w:eastAsia="zh-CN"/>
        </w:rPr>
        <w:t>括但不限于合同履行期限、付款方式、履约保证金等，如有需要，应附相关证</w:t>
      </w:r>
      <w:r>
        <w:rPr>
          <w:rFonts w:ascii="仿宋" w:hAnsi="仿宋" w:eastAsia="仿宋" w:cs="仿宋"/>
          <w:sz w:val="23"/>
          <w:szCs w:val="23"/>
          <w:lang w:eastAsia="zh-CN"/>
        </w:rPr>
        <w:tab/>
      </w:r>
      <w:r>
        <w:rPr>
          <w:rFonts w:ascii="仿宋" w:hAnsi="仿宋" w:eastAsia="仿宋" w:cs="仿宋"/>
          <w:spacing w:val="9"/>
          <w:sz w:val="23"/>
          <w:szCs w:val="23"/>
          <w:lang w:eastAsia="zh-CN"/>
        </w:rPr>
        <w:t>明文件，同时将相关证明文件的相应页码填写到上表“响应文</w:t>
      </w:r>
      <w:r>
        <w:rPr>
          <w:rFonts w:ascii="仿宋" w:hAnsi="仿宋" w:eastAsia="仿宋" w:cs="仿宋"/>
          <w:spacing w:val="8"/>
          <w:sz w:val="23"/>
          <w:szCs w:val="23"/>
          <w:lang w:eastAsia="zh-CN"/>
        </w:rPr>
        <w:t>件中对应的页码”</w:t>
      </w:r>
      <w:r>
        <w:rPr>
          <w:rFonts w:ascii="仿宋" w:hAnsi="仿宋" w:eastAsia="仿宋" w:cs="仿宋"/>
          <w:spacing w:val="6"/>
          <w:sz w:val="23"/>
          <w:szCs w:val="23"/>
          <w:lang w:eastAsia="zh-CN"/>
        </w:rPr>
        <w:t>中。如不填写此表，视同无偏离。</w:t>
      </w:r>
    </w:p>
    <w:p w14:paraId="4D60E409">
      <w:pPr>
        <w:spacing w:before="295" w:line="229" w:lineRule="auto"/>
        <w:ind w:left="644"/>
        <w:rPr>
          <w:rFonts w:ascii="仿宋" w:hAnsi="仿宋" w:eastAsia="仿宋" w:cs="仿宋"/>
          <w:sz w:val="23"/>
          <w:szCs w:val="23"/>
          <w:lang w:eastAsia="zh-CN"/>
        </w:rPr>
      </w:pPr>
      <w:r>
        <w:rPr>
          <w:rFonts w:ascii="仿宋" w:hAnsi="仿宋" w:eastAsia="仿宋" w:cs="仿宋"/>
          <w:spacing w:val="6"/>
          <w:sz w:val="23"/>
          <w:szCs w:val="23"/>
          <w:lang w:eastAsia="zh-CN"/>
        </w:rPr>
        <w:t>供应商名称(盖单位章)：</w:t>
      </w:r>
    </w:p>
    <w:p w14:paraId="1108BF88">
      <w:pPr>
        <w:pStyle w:val="2"/>
        <w:spacing w:line="284" w:lineRule="auto"/>
        <w:rPr>
          <w:lang w:eastAsia="zh-CN"/>
        </w:rPr>
      </w:pPr>
    </w:p>
    <w:p w14:paraId="65E79C4B">
      <w:pPr>
        <w:pStyle w:val="2"/>
        <w:spacing w:line="285" w:lineRule="auto"/>
        <w:rPr>
          <w:lang w:eastAsia="zh-CN"/>
        </w:rPr>
      </w:pPr>
    </w:p>
    <w:p w14:paraId="27BCC461">
      <w:pPr>
        <w:spacing w:before="75" w:line="231" w:lineRule="auto"/>
        <w:ind w:left="693"/>
        <w:rPr>
          <w:rFonts w:ascii="仿宋" w:hAnsi="仿宋" w:eastAsia="仿宋" w:cs="仿宋"/>
          <w:sz w:val="23"/>
          <w:szCs w:val="23"/>
          <w:lang w:eastAsia="zh-CN"/>
        </w:rPr>
      </w:pPr>
      <w:r>
        <w:rPr>
          <w:rFonts w:ascii="仿宋" w:hAnsi="仿宋" w:eastAsia="仿宋" w:cs="仿宋"/>
          <w:spacing w:val="-1"/>
          <w:sz w:val="23"/>
          <w:szCs w:val="23"/>
          <w:lang w:eastAsia="zh-CN"/>
        </w:rPr>
        <w:t>日期：年月日</w:t>
      </w:r>
    </w:p>
    <w:p w14:paraId="1C652AFA">
      <w:pPr>
        <w:spacing w:line="231" w:lineRule="auto"/>
        <w:rPr>
          <w:rFonts w:ascii="仿宋" w:hAnsi="仿宋" w:eastAsia="仿宋" w:cs="仿宋"/>
          <w:sz w:val="23"/>
          <w:szCs w:val="23"/>
          <w:lang w:eastAsia="zh-CN"/>
        </w:rPr>
        <w:sectPr>
          <w:footerReference r:id="rId43" w:type="default"/>
          <w:pgSz w:w="11906" w:h="16838"/>
          <w:pgMar w:top="1424" w:right="1561" w:bottom="1158" w:left="1650" w:header="0" w:footer="988" w:gutter="0"/>
          <w:pgNumType w:fmt="decimal"/>
          <w:cols w:space="720" w:num="1"/>
        </w:sectPr>
      </w:pPr>
    </w:p>
    <w:p w14:paraId="339AE7A3">
      <w:pPr>
        <w:spacing w:before="49" w:line="231" w:lineRule="auto"/>
        <w:ind w:left="2886"/>
        <w:outlineLvl w:val="2"/>
        <w:rPr>
          <w:rFonts w:ascii="仿宋" w:hAnsi="仿宋" w:eastAsia="仿宋" w:cs="仿宋"/>
          <w:sz w:val="23"/>
          <w:szCs w:val="23"/>
          <w:lang w:eastAsia="zh-CN"/>
        </w:rPr>
      </w:pPr>
      <w:bookmarkStart w:id="196" w:name="bookmark138"/>
      <w:bookmarkEnd w:id="196"/>
      <w:bookmarkStart w:id="197" w:name="_Toc8746"/>
      <w:r>
        <w:rPr>
          <w:rFonts w:ascii="仿宋" w:hAnsi="仿宋" w:eastAsia="仿宋" w:cs="仿宋"/>
          <w:b/>
          <w:bCs/>
          <w:spacing w:val="4"/>
          <w:sz w:val="23"/>
          <w:szCs w:val="23"/>
          <w:lang w:eastAsia="zh-CN"/>
        </w:rPr>
        <w:t>（五）供应商项目业绩表</w:t>
      </w:r>
      <w:bookmarkEnd w:id="197"/>
    </w:p>
    <w:p w14:paraId="18E10481">
      <w:pPr>
        <w:spacing w:before="179" w:line="357" w:lineRule="auto"/>
        <w:ind w:left="49" w:right="6720"/>
        <w:rPr>
          <w:rFonts w:ascii="仿宋" w:hAnsi="仿宋" w:eastAsia="仿宋" w:cs="仿宋"/>
          <w:sz w:val="23"/>
          <w:szCs w:val="23"/>
          <w:lang w:eastAsia="zh-CN"/>
        </w:rPr>
      </w:pPr>
      <w:r>
        <w:rPr>
          <w:rFonts w:ascii="仿宋" w:hAnsi="仿宋" w:eastAsia="仿宋" w:cs="仿宋"/>
          <w:spacing w:val="-1"/>
          <w:sz w:val="23"/>
          <w:szCs w:val="23"/>
          <w:lang w:eastAsia="zh-CN"/>
        </w:rPr>
        <w:t>采购项目编号：采购项目名称：</w:t>
      </w:r>
    </w:p>
    <w:p w14:paraId="36A917A1">
      <w:pPr>
        <w:spacing w:line="103" w:lineRule="auto"/>
        <w:rPr>
          <w:sz w:val="2"/>
          <w:lang w:eastAsia="zh-CN"/>
        </w:rPr>
      </w:pPr>
    </w:p>
    <w:tbl>
      <w:tblPr>
        <w:tblStyle w:val="8"/>
        <w:tblW w:w="83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39"/>
        <w:gridCol w:w="5929"/>
      </w:tblGrid>
      <w:tr w14:paraId="2D2EC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2439" w:type="dxa"/>
          </w:tcPr>
          <w:p w14:paraId="7CFB8EA0">
            <w:pPr>
              <w:spacing w:line="301" w:lineRule="auto"/>
              <w:rPr>
                <w:lang w:eastAsia="zh-CN"/>
              </w:rPr>
            </w:pPr>
          </w:p>
          <w:p w14:paraId="16DC7A2B">
            <w:pPr>
              <w:pStyle w:val="9"/>
              <w:spacing w:before="65" w:line="229" w:lineRule="auto"/>
              <w:ind w:left="811"/>
              <w:rPr>
                <w:sz w:val="20"/>
                <w:szCs w:val="20"/>
              </w:rPr>
            </w:pPr>
            <w:r>
              <w:rPr>
                <w:spacing w:val="5"/>
                <w:sz w:val="20"/>
                <w:szCs w:val="20"/>
              </w:rPr>
              <w:t>项目名称</w:t>
            </w:r>
          </w:p>
        </w:tc>
        <w:tc>
          <w:tcPr>
            <w:tcW w:w="5929" w:type="dxa"/>
          </w:tcPr>
          <w:p w14:paraId="23809ACA"/>
        </w:tc>
      </w:tr>
      <w:tr w14:paraId="3C181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2439" w:type="dxa"/>
          </w:tcPr>
          <w:p w14:paraId="721C39C1">
            <w:pPr>
              <w:spacing w:line="298" w:lineRule="auto"/>
            </w:pPr>
          </w:p>
          <w:p w14:paraId="4031FF9F">
            <w:pPr>
              <w:pStyle w:val="9"/>
              <w:spacing w:before="65" w:line="229" w:lineRule="auto"/>
              <w:ind w:left="602"/>
              <w:rPr>
                <w:sz w:val="20"/>
                <w:szCs w:val="20"/>
              </w:rPr>
            </w:pPr>
            <w:r>
              <w:rPr>
                <w:spacing w:val="7"/>
                <w:sz w:val="20"/>
                <w:szCs w:val="20"/>
              </w:rPr>
              <w:t>项目单位名称</w:t>
            </w:r>
          </w:p>
        </w:tc>
        <w:tc>
          <w:tcPr>
            <w:tcW w:w="5929" w:type="dxa"/>
          </w:tcPr>
          <w:p w14:paraId="68106C7D"/>
        </w:tc>
      </w:tr>
      <w:tr w14:paraId="1F0B5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439" w:type="dxa"/>
          </w:tcPr>
          <w:p w14:paraId="1DE758D5">
            <w:pPr>
              <w:pStyle w:val="9"/>
              <w:spacing w:before="164" w:line="314" w:lineRule="auto"/>
              <w:ind w:left="807" w:right="166" w:hanging="625"/>
              <w:rPr>
                <w:sz w:val="20"/>
                <w:szCs w:val="20"/>
                <w:lang w:eastAsia="zh-CN"/>
              </w:rPr>
            </w:pPr>
            <w:r>
              <w:rPr>
                <w:spacing w:val="8"/>
                <w:sz w:val="20"/>
                <w:szCs w:val="20"/>
                <w:lang w:eastAsia="zh-CN"/>
              </w:rPr>
              <w:t>项目单位联系人姓名及</w:t>
            </w:r>
            <w:r>
              <w:rPr>
                <w:spacing w:val="6"/>
                <w:sz w:val="20"/>
                <w:szCs w:val="20"/>
                <w:lang w:eastAsia="zh-CN"/>
              </w:rPr>
              <w:t>联系方式</w:t>
            </w:r>
          </w:p>
        </w:tc>
        <w:tc>
          <w:tcPr>
            <w:tcW w:w="5929" w:type="dxa"/>
          </w:tcPr>
          <w:p w14:paraId="336E08FE">
            <w:pPr>
              <w:rPr>
                <w:lang w:eastAsia="zh-CN"/>
              </w:rPr>
            </w:pPr>
          </w:p>
        </w:tc>
      </w:tr>
      <w:tr w14:paraId="2A990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439" w:type="dxa"/>
          </w:tcPr>
          <w:p w14:paraId="76B72E3D">
            <w:pPr>
              <w:spacing w:line="297" w:lineRule="auto"/>
              <w:rPr>
                <w:lang w:eastAsia="zh-CN"/>
              </w:rPr>
            </w:pPr>
          </w:p>
          <w:p w14:paraId="4DF2B5A4">
            <w:pPr>
              <w:pStyle w:val="9"/>
              <w:spacing w:before="65" w:line="232" w:lineRule="auto"/>
              <w:ind w:left="816"/>
              <w:rPr>
                <w:sz w:val="20"/>
                <w:szCs w:val="20"/>
              </w:rPr>
            </w:pPr>
            <w:r>
              <w:rPr>
                <w:spacing w:val="4"/>
                <w:sz w:val="20"/>
                <w:szCs w:val="20"/>
              </w:rPr>
              <w:t>合同金额</w:t>
            </w:r>
          </w:p>
        </w:tc>
        <w:tc>
          <w:tcPr>
            <w:tcW w:w="5929" w:type="dxa"/>
          </w:tcPr>
          <w:p w14:paraId="16A8294A"/>
        </w:tc>
      </w:tr>
      <w:tr w14:paraId="225D1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2439" w:type="dxa"/>
          </w:tcPr>
          <w:p w14:paraId="799394E1">
            <w:pPr>
              <w:pStyle w:val="9"/>
              <w:spacing w:before="167" w:line="313" w:lineRule="auto"/>
              <w:ind w:left="1021" w:right="690" w:hanging="313"/>
              <w:rPr>
                <w:sz w:val="20"/>
                <w:szCs w:val="20"/>
              </w:rPr>
            </w:pPr>
            <w:r>
              <w:rPr>
                <w:spacing w:val="6"/>
                <w:sz w:val="20"/>
                <w:szCs w:val="20"/>
              </w:rPr>
              <w:t>项目负责人</w:t>
            </w:r>
            <w:r>
              <w:rPr>
                <w:spacing w:val="2"/>
                <w:sz w:val="20"/>
                <w:szCs w:val="20"/>
              </w:rPr>
              <w:t>姓名</w:t>
            </w:r>
          </w:p>
        </w:tc>
        <w:tc>
          <w:tcPr>
            <w:tcW w:w="5929" w:type="dxa"/>
          </w:tcPr>
          <w:p w14:paraId="704369F2"/>
        </w:tc>
      </w:tr>
      <w:tr w14:paraId="7A907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439" w:type="dxa"/>
          </w:tcPr>
          <w:p w14:paraId="56C517BD">
            <w:pPr>
              <w:spacing w:line="299" w:lineRule="auto"/>
            </w:pPr>
          </w:p>
          <w:p w14:paraId="5B87F556">
            <w:pPr>
              <w:pStyle w:val="9"/>
              <w:spacing w:before="65" w:line="231" w:lineRule="auto"/>
              <w:ind w:left="602"/>
              <w:rPr>
                <w:sz w:val="20"/>
                <w:szCs w:val="20"/>
              </w:rPr>
            </w:pPr>
            <w:r>
              <w:rPr>
                <w:spacing w:val="7"/>
                <w:sz w:val="20"/>
                <w:szCs w:val="20"/>
              </w:rPr>
              <w:t>项目实施时间</w:t>
            </w:r>
          </w:p>
        </w:tc>
        <w:tc>
          <w:tcPr>
            <w:tcW w:w="5929" w:type="dxa"/>
          </w:tcPr>
          <w:p w14:paraId="223E2010"/>
        </w:tc>
      </w:tr>
      <w:tr w14:paraId="1BE4A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6" w:hRule="atLeast"/>
        </w:trPr>
        <w:tc>
          <w:tcPr>
            <w:tcW w:w="2439" w:type="dxa"/>
          </w:tcPr>
          <w:p w14:paraId="75908A34">
            <w:pPr>
              <w:spacing w:line="275" w:lineRule="auto"/>
            </w:pPr>
          </w:p>
          <w:p w14:paraId="09893A06">
            <w:pPr>
              <w:spacing w:line="275" w:lineRule="auto"/>
            </w:pPr>
          </w:p>
          <w:p w14:paraId="4B0E29CB">
            <w:pPr>
              <w:spacing w:line="275" w:lineRule="auto"/>
            </w:pPr>
          </w:p>
          <w:p w14:paraId="571C791C">
            <w:pPr>
              <w:spacing w:line="275" w:lineRule="auto"/>
            </w:pPr>
          </w:p>
          <w:p w14:paraId="7BA60CAF">
            <w:pPr>
              <w:pStyle w:val="9"/>
              <w:spacing w:before="65" w:line="231" w:lineRule="auto"/>
              <w:ind w:left="602"/>
              <w:rPr>
                <w:sz w:val="20"/>
                <w:szCs w:val="20"/>
              </w:rPr>
            </w:pPr>
            <w:r>
              <w:rPr>
                <w:spacing w:val="7"/>
                <w:sz w:val="20"/>
                <w:szCs w:val="20"/>
              </w:rPr>
              <w:t>项目内容说明</w:t>
            </w:r>
          </w:p>
        </w:tc>
        <w:tc>
          <w:tcPr>
            <w:tcW w:w="5929" w:type="dxa"/>
          </w:tcPr>
          <w:p w14:paraId="76D57C46"/>
        </w:tc>
      </w:tr>
    </w:tbl>
    <w:p w14:paraId="077271A5">
      <w:pPr>
        <w:spacing w:before="31" w:line="359" w:lineRule="auto"/>
        <w:ind w:left="669" w:right="409" w:hanging="623"/>
        <w:rPr>
          <w:rFonts w:ascii="仿宋" w:hAnsi="仿宋" w:eastAsia="仿宋" w:cs="仿宋"/>
          <w:sz w:val="20"/>
          <w:szCs w:val="20"/>
          <w:lang w:eastAsia="zh-CN"/>
        </w:rPr>
      </w:pPr>
      <w:r>
        <w:rPr>
          <w:rFonts w:ascii="仿宋" w:hAnsi="仿宋" w:eastAsia="仿宋" w:cs="仿宋"/>
          <w:spacing w:val="7"/>
          <w:sz w:val="20"/>
          <w:szCs w:val="20"/>
          <w:lang w:eastAsia="zh-CN"/>
        </w:rPr>
        <w:t>说明：1.每个合同须单独附表，并附上相关证明材料，否则专家在评审时将不予采信；2.项目内容请详细说明所承担的具体工作内容；</w:t>
      </w:r>
    </w:p>
    <w:p w14:paraId="1EE5453B">
      <w:pPr>
        <w:spacing w:line="359" w:lineRule="auto"/>
        <w:rPr>
          <w:rFonts w:ascii="仿宋" w:hAnsi="仿宋" w:eastAsia="仿宋" w:cs="仿宋"/>
          <w:sz w:val="20"/>
          <w:szCs w:val="20"/>
          <w:lang w:eastAsia="zh-CN"/>
        </w:rPr>
        <w:sectPr>
          <w:footerReference r:id="rId44" w:type="default"/>
          <w:pgSz w:w="11906" w:h="16838"/>
          <w:pgMar w:top="1424" w:right="1765" w:bottom="1158" w:left="1766" w:header="0" w:footer="988" w:gutter="0"/>
          <w:pgNumType w:fmt="decimal"/>
          <w:cols w:space="720" w:num="1"/>
        </w:sectPr>
      </w:pPr>
    </w:p>
    <w:p w14:paraId="7011DC21">
      <w:pPr>
        <w:spacing w:before="48" w:line="230" w:lineRule="auto"/>
        <w:ind w:left="134"/>
        <w:outlineLvl w:val="2"/>
        <w:rPr>
          <w:rFonts w:ascii="仿宋" w:hAnsi="仿宋" w:eastAsia="仿宋" w:cs="仿宋"/>
          <w:sz w:val="23"/>
          <w:szCs w:val="23"/>
          <w:lang w:eastAsia="zh-CN"/>
        </w:rPr>
      </w:pPr>
      <w:bookmarkStart w:id="198" w:name="bookmark140"/>
      <w:bookmarkEnd w:id="198"/>
      <w:bookmarkStart w:id="199" w:name="_Toc27689"/>
      <w:r>
        <w:rPr>
          <w:rFonts w:ascii="仿宋" w:hAnsi="仿宋" w:eastAsia="仿宋" w:cs="仿宋"/>
          <w:b/>
          <w:bCs/>
          <w:spacing w:val="6"/>
          <w:sz w:val="23"/>
          <w:szCs w:val="23"/>
          <w:lang w:eastAsia="zh-CN"/>
        </w:rPr>
        <w:t>（六）组织服务能力</w:t>
      </w:r>
      <w:bookmarkEnd w:id="199"/>
    </w:p>
    <w:p w14:paraId="4536C118">
      <w:pPr>
        <w:spacing w:before="182" w:line="231" w:lineRule="auto"/>
        <w:ind w:left="139"/>
        <w:rPr>
          <w:rFonts w:ascii="仿宋" w:hAnsi="仿宋" w:eastAsia="仿宋" w:cs="仿宋"/>
          <w:sz w:val="23"/>
          <w:szCs w:val="23"/>
          <w:lang w:eastAsia="zh-CN"/>
        </w:rPr>
      </w:pPr>
      <w:r>
        <w:rPr>
          <w:rFonts w:ascii="仿宋" w:hAnsi="仿宋" w:eastAsia="仿宋" w:cs="仿宋"/>
          <w:spacing w:val="5"/>
          <w:sz w:val="23"/>
          <w:szCs w:val="23"/>
          <w:lang w:eastAsia="zh-CN"/>
        </w:rPr>
        <w:t>1、项目团队人员投入</w:t>
      </w:r>
    </w:p>
    <w:p w14:paraId="767AF5B4">
      <w:pPr>
        <w:spacing w:before="143" w:line="232" w:lineRule="auto"/>
        <w:ind w:left="3444"/>
        <w:rPr>
          <w:rFonts w:ascii="仿宋" w:hAnsi="仿宋" w:eastAsia="仿宋" w:cs="仿宋"/>
          <w:sz w:val="23"/>
          <w:szCs w:val="23"/>
        </w:rPr>
      </w:pPr>
      <w:r>
        <w:rPr>
          <w:rFonts w:ascii="仿宋" w:hAnsi="仿宋" w:eastAsia="仿宋" w:cs="仿宋"/>
          <w:b/>
          <w:bCs/>
          <w:spacing w:val="5"/>
          <w:sz w:val="23"/>
          <w:szCs w:val="23"/>
        </w:rPr>
        <w:t>项目人员组成表</w:t>
      </w:r>
    </w:p>
    <w:p w14:paraId="1D0622F4">
      <w:pPr>
        <w:spacing w:before="20"/>
      </w:pPr>
    </w:p>
    <w:tbl>
      <w:tblPr>
        <w:tblStyle w:val="8"/>
        <w:tblW w:w="83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1415"/>
        <w:gridCol w:w="720"/>
        <w:gridCol w:w="719"/>
        <w:gridCol w:w="1079"/>
        <w:gridCol w:w="719"/>
        <w:gridCol w:w="720"/>
        <w:gridCol w:w="719"/>
        <w:gridCol w:w="707"/>
        <w:gridCol w:w="853"/>
      </w:tblGrid>
      <w:tr w14:paraId="350F4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678" w:type="dxa"/>
            <w:vMerge w:val="restart"/>
            <w:tcBorders>
              <w:bottom w:val="nil"/>
            </w:tcBorders>
            <w:textDirection w:val="tbRlV"/>
          </w:tcPr>
          <w:p w14:paraId="2F8C44D8">
            <w:pPr>
              <w:pStyle w:val="9"/>
              <w:spacing w:before="216" w:line="209" w:lineRule="auto"/>
              <w:ind w:left="60"/>
            </w:pPr>
            <w:r>
              <w:rPr>
                <w:spacing w:val="15"/>
              </w:rPr>
              <w:t>序号</w:t>
            </w:r>
          </w:p>
        </w:tc>
        <w:tc>
          <w:tcPr>
            <w:tcW w:w="1415" w:type="dxa"/>
            <w:vMerge w:val="restart"/>
            <w:tcBorders>
              <w:bottom w:val="nil"/>
            </w:tcBorders>
          </w:tcPr>
          <w:p w14:paraId="30FC46ED">
            <w:pPr>
              <w:pStyle w:val="9"/>
              <w:spacing w:before="218" w:line="230" w:lineRule="auto"/>
              <w:ind w:left="270"/>
            </w:pPr>
            <w:r>
              <w:rPr>
                <w:spacing w:val="-2"/>
              </w:rPr>
              <w:t>岗位职务</w:t>
            </w:r>
          </w:p>
        </w:tc>
        <w:tc>
          <w:tcPr>
            <w:tcW w:w="720" w:type="dxa"/>
            <w:vMerge w:val="restart"/>
            <w:tcBorders>
              <w:bottom w:val="nil"/>
            </w:tcBorders>
          </w:tcPr>
          <w:p w14:paraId="38B4616A">
            <w:pPr>
              <w:pStyle w:val="9"/>
              <w:spacing w:before="218" w:line="233" w:lineRule="auto"/>
              <w:ind w:left="133"/>
            </w:pPr>
            <w:r>
              <w:rPr>
                <w:spacing w:val="2"/>
              </w:rPr>
              <w:t>姓名</w:t>
            </w:r>
          </w:p>
        </w:tc>
        <w:tc>
          <w:tcPr>
            <w:tcW w:w="719" w:type="dxa"/>
            <w:vMerge w:val="restart"/>
            <w:tcBorders>
              <w:bottom w:val="nil"/>
            </w:tcBorders>
          </w:tcPr>
          <w:p w14:paraId="092B6F4B">
            <w:pPr>
              <w:pStyle w:val="9"/>
              <w:spacing w:before="219" w:line="229" w:lineRule="auto"/>
              <w:ind w:left="132"/>
            </w:pPr>
            <w:r>
              <w:rPr>
                <w:spacing w:val="2"/>
              </w:rPr>
              <w:t>职称</w:t>
            </w:r>
          </w:p>
        </w:tc>
        <w:tc>
          <w:tcPr>
            <w:tcW w:w="3237" w:type="dxa"/>
            <w:gridSpan w:val="4"/>
          </w:tcPr>
          <w:p w14:paraId="64BF5D32">
            <w:pPr>
              <w:pStyle w:val="9"/>
              <w:spacing w:before="55" w:line="212" w:lineRule="auto"/>
              <w:ind w:left="551"/>
            </w:pPr>
            <w:r>
              <w:rPr>
                <w:spacing w:val="8"/>
              </w:rPr>
              <w:t>执业或职业资格证明</w:t>
            </w:r>
          </w:p>
        </w:tc>
        <w:tc>
          <w:tcPr>
            <w:tcW w:w="707" w:type="dxa"/>
            <w:vMerge w:val="restart"/>
            <w:tcBorders>
              <w:bottom w:val="nil"/>
            </w:tcBorders>
          </w:tcPr>
          <w:p w14:paraId="01BB1576">
            <w:pPr>
              <w:pStyle w:val="9"/>
              <w:spacing w:before="59" w:line="237" w:lineRule="auto"/>
              <w:ind w:left="144" w:right="109" w:hanging="17"/>
            </w:pPr>
            <w:r>
              <w:rPr>
                <w:spacing w:val="2"/>
              </w:rPr>
              <w:t>投入</w:t>
            </w:r>
            <w:r>
              <w:rPr>
                <w:spacing w:val="-7"/>
              </w:rPr>
              <w:t>时间</w:t>
            </w:r>
          </w:p>
        </w:tc>
        <w:tc>
          <w:tcPr>
            <w:tcW w:w="853" w:type="dxa"/>
            <w:vMerge w:val="restart"/>
            <w:tcBorders>
              <w:bottom w:val="nil"/>
            </w:tcBorders>
          </w:tcPr>
          <w:p w14:paraId="0BFD7F8E">
            <w:pPr>
              <w:pStyle w:val="9"/>
              <w:spacing w:before="218" w:line="233" w:lineRule="auto"/>
              <w:ind w:left="200"/>
            </w:pPr>
            <w:r>
              <w:rPr>
                <w:spacing w:val="1"/>
              </w:rPr>
              <w:t>备注</w:t>
            </w:r>
          </w:p>
        </w:tc>
      </w:tr>
      <w:tr w14:paraId="725AA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678" w:type="dxa"/>
            <w:vMerge w:val="continue"/>
            <w:tcBorders>
              <w:top w:val="nil"/>
            </w:tcBorders>
            <w:textDirection w:val="tbRlV"/>
          </w:tcPr>
          <w:p w14:paraId="152F8BC4"/>
        </w:tc>
        <w:tc>
          <w:tcPr>
            <w:tcW w:w="1415" w:type="dxa"/>
            <w:vMerge w:val="continue"/>
            <w:tcBorders>
              <w:top w:val="nil"/>
            </w:tcBorders>
          </w:tcPr>
          <w:p w14:paraId="18F68D11"/>
        </w:tc>
        <w:tc>
          <w:tcPr>
            <w:tcW w:w="720" w:type="dxa"/>
            <w:vMerge w:val="continue"/>
            <w:tcBorders>
              <w:top w:val="nil"/>
            </w:tcBorders>
          </w:tcPr>
          <w:p w14:paraId="243AF976"/>
        </w:tc>
        <w:tc>
          <w:tcPr>
            <w:tcW w:w="719" w:type="dxa"/>
            <w:vMerge w:val="continue"/>
            <w:tcBorders>
              <w:top w:val="nil"/>
            </w:tcBorders>
          </w:tcPr>
          <w:p w14:paraId="5873AE27"/>
        </w:tc>
        <w:tc>
          <w:tcPr>
            <w:tcW w:w="1079" w:type="dxa"/>
          </w:tcPr>
          <w:p w14:paraId="6A754B87">
            <w:pPr>
              <w:pStyle w:val="9"/>
              <w:spacing w:before="76" w:line="220" w:lineRule="auto"/>
              <w:ind w:left="131"/>
              <w:rPr>
                <w:sz w:val="20"/>
                <w:szCs w:val="20"/>
              </w:rPr>
            </w:pPr>
            <w:r>
              <w:rPr>
                <w:spacing w:val="6"/>
                <w:sz w:val="20"/>
                <w:szCs w:val="20"/>
              </w:rPr>
              <w:t>证书名称</w:t>
            </w:r>
          </w:p>
        </w:tc>
        <w:tc>
          <w:tcPr>
            <w:tcW w:w="719" w:type="dxa"/>
          </w:tcPr>
          <w:p w14:paraId="0F7E7AA1">
            <w:pPr>
              <w:pStyle w:val="9"/>
              <w:spacing w:before="76" w:line="220" w:lineRule="auto"/>
              <w:ind w:left="164"/>
              <w:rPr>
                <w:sz w:val="20"/>
                <w:szCs w:val="20"/>
              </w:rPr>
            </w:pPr>
            <w:r>
              <w:rPr>
                <w:sz w:val="20"/>
                <w:szCs w:val="20"/>
              </w:rPr>
              <w:t>级别</w:t>
            </w:r>
          </w:p>
        </w:tc>
        <w:tc>
          <w:tcPr>
            <w:tcW w:w="720" w:type="dxa"/>
          </w:tcPr>
          <w:p w14:paraId="297F6050">
            <w:pPr>
              <w:pStyle w:val="9"/>
              <w:spacing w:before="76" w:line="220" w:lineRule="auto"/>
              <w:ind w:left="162"/>
              <w:rPr>
                <w:sz w:val="20"/>
                <w:szCs w:val="20"/>
              </w:rPr>
            </w:pPr>
            <w:r>
              <w:rPr>
                <w:spacing w:val="2"/>
                <w:sz w:val="20"/>
                <w:szCs w:val="20"/>
              </w:rPr>
              <w:t>证号</w:t>
            </w:r>
          </w:p>
        </w:tc>
        <w:tc>
          <w:tcPr>
            <w:tcW w:w="719" w:type="dxa"/>
          </w:tcPr>
          <w:p w14:paraId="5BC6617D">
            <w:pPr>
              <w:pStyle w:val="9"/>
              <w:spacing w:before="76" w:line="220" w:lineRule="auto"/>
              <w:ind w:left="165"/>
              <w:rPr>
                <w:sz w:val="20"/>
                <w:szCs w:val="20"/>
              </w:rPr>
            </w:pPr>
            <w:r>
              <w:rPr>
                <w:sz w:val="20"/>
                <w:szCs w:val="20"/>
              </w:rPr>
              <w:t>专业</w:t>
            </w:r>
          </w:p>
        </w:tc>
        <w:tc>
          <w:tcPr>
            <w:tcW w:w="707" w:type="dxa"/>
            <w:vMerge w:val="continue"/>
            <w:tcBorders>
              <w:top w:val="nil"/>
            </w:tcBorders>
          </w:tcPr>
          <w:p w14:paraId="523E9CD5"/>
        </w:tc>
        <w:tc>
          <w:tcPr>
            <w:tcW w:w="853" w:type="dxa"/>
            <w:vMerge w:val="continue"/>
            <w:tcBorders>
              <w:top w:val="nil"/>
            </w:tcBorders>
          </w:tcPr>
          <w:p w14:paraId="0811EEBB"/>
        </w:tc>
      </w:tr>
      <w:tr w14:paraId="274F0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678" w:type="dxa"/>
          </w:tcPr>
          <w:p w14:paraId="19664F25">
            <w:pPr>
              <w:spacing w:line="278" w:lineRule="auto"/>
            </w:pPr>
          </w:p>
          <w:p w14:paraId="7074B719">
            <w:pPr>
              <w:pStyle w:val="9"/>
              <w:spacing w:before="75" w:line="187" w:lineRule="auto"/>
              <w:ind w:left="302"/>
            </w:pPr>
            <w:r>
              <w:t>1</w:t>
            </w:r>
          </w:p>
        </w:tc>
        <w:tc>
          <w:tcPr>
            <w:tcW w:w="1415" w:type="dxa"/>
          </w:tcPr>
          <w:p w14:paraId="580D45F5">
            <w:pPr>
              <w:pStyle w:val="9"/>
              <w:spacing w:before="314" w:line="232" w:lineRule="auto"/>
              <w:ind w:left="121"/>
            </w:pPr>
            <w:r>
              <w:rPr>
                <w:spacing w:val="6"/>
              </w:rPr>
              <w:t>项目负责人</w:t>
            </w:r>
          </w:p>
        </w:tc>
        <w:tc>
          <w:tcPr>
            <w:tcW w:w="720" w:type="dxa"/>
          </w:tcPr>
          <w:p w14:paraId="16C97D22"/>
        </w:tc>
        <w:tc>
          <w:tcPr>
            <w:tcW w:w="719" w:type="dxa"/>
          </w:tcPr>
          <w:p w14:paraId="587E3781"/>
        </w:tc>
        <w:tc>
          <w:tcPr>
            <w:tcW w:w="1079" w:type="dxa"/>
          </w:tcPr>
          <w:p w14:paraId="2F87A9CD"/>
        </w:tc>
        <w:tc>
          <w:tcPr>
            <w:tcW w:w="719" w:type="dxa"/>
          </w:tcPr>
          <w:p w14:paraId="18FE2A8A"/>
        </w:tc>
        <w:tc>
          <w:tcPr>
            <w:tcW w:w="720" w:type="dxa"/>
          </w:tcPr>
          <w:p w14:paraId="3838E72D"/>
        </w:tc>
        <w:tc>
          <w:tcPr>
            <w:tcW w:w="719" w:type="dxa"/>
          </w:tcPr>
          <w:p w14:paraId="79231C2D"/>
        </w:tc>
        <w:tc>
          <w:tcPr>
            <w:tcW w:w="707" w:type="dxa"/>
          </w:tcPr>
          <w:p w14:paraId="1B5CA88B"/>
        </w:tc>
        <w:tc>
          <w:tcPr>
            <w:tcW w:w="853" w:type="dxa"/>
          </w:tcPr>
          <w:p w14:paraId="4A05E1A7"/>
        </w:tc>
      </w:tr>
      <w:tr w14:paraId="4CF98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678" w:type="dxa"/>
          </w:tcPr>
          <w:p w14:paraId="15AFE8BA">
            <w:pPr>
              <w:spacing w:line="281" w:lineRule="auto"/>
            </w:pPr>
          </w:p>
          <w:p w14:paraId="2AEEE02F">
            <w:pPr>
              <w:pStyle w:val="9"/>
              <w:spacing w:before="74" w:line="186" w:lineRule="auto"/>
              <w:ind w:left="287"/>
            </w:pPr>
            <w:r>
              <w:t>2</w:t>
            </w:r>
          </w:p>
        </w:tc>
        <w:tc>
          <w:tcPr>
            <w:tcW w:w="1415" w:type="dxa"/>
          </w:tcPr>
          <w:p w14:paraId="54891DE7"/>
        </w:tc>
        <w:tc>
          <w:tcPr>
            <w:tcW w:w="720" w:type="dxa"/>
          </w:tcPr>
          <w:p w14:paraId="2540763C"/>
        </w:tc>
        <w:tc>
          <w:tcPr>
            <w:tcW w:w="719" w:type="dxa"/>
          </w:tcPr>
          <w:p w14:paraId="3F6952C7"/>
        </w:tc>
        <w:tc>
          <w:tcPr>
            <w:tcW w:w="1079" w:type="dxa"/>
          </w:tcPr>
          <w:p w14:paraId="64D5DFB2"/>
        </w:tc>
        <w:tc>
          <w:tcPr>
            <w:tcW w:w="719" w:type="dxa"/>
          </w:tcPr>
          <w:p w14:paraId="61EDB9CE"/>
        </w:tc>
        <w:tc>
          <w:tcPr>
            <w:tcW w:w="720" w:type="dxa"/>
          </w:tcPr>
          <w:p w14:paraId="22DE8BED"/>
        </w:tc>
        <w:tc>
          <w:tcPr>
            <w:tcW w:w="719" w:type="dxa"/>
          </w:tcPr>
          <w:p w14:paraId="5AEAD999"/>
        </w:tc>
        <w:tc>
          <w:tcPr>
            <w:tcW w:w="707" w:type="dxa"/>
          </w:tcPr>
          <w:p w14:paraId="20E821B3"/>
        </w:tc>
        <w:tc>
          <w:tcPr>
            <w:tcW w:w="853" w:type="dxa"/>
          </w:tcPr>
          <w:p w14:paraId="61265131"/>
        </w:tc>
      </w:tr>
      <w:tr w14:paraId="49BF6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678" w:type="dxa"/>
          </w:tcPr>
          <w:p w14:paraId="4A23B81B">
            <w:pPr>
              <w:spacing w:line="280" w:lineRule="auto"/>
            </w:pPr>
          </w:p>
          <w:p w14:paraId="679CBB8E">
            <w:pPr>
              <w:pStyle w:val="9"/>
              <w:spacing w:before="75" w:line="186" w:lineRule="auto"/>
              <w:ind w:left="289"/>
            </w:pPr>
            <w:r>
              <w:t>3</w:t>
            </w:r>
          </w:p>
        </w:tc>
        <w:tc>
          <w:tcPr>
            <w:tcW w:w="1415" w:type="dxa"/>
          </w:tcPr>
          <w:p w14:paraId="4B32B40D"/>
        </w:tc>
        <w:tc>
          <w:tcPr>
            <w:tcW w:w="720" w:type="dxa"/>
          </w:tcPr>
          <w:p w14:paraId="2637226F"/>
        </w:tc>
        <w:tc>
          <w:tcPr>
            <w:tcW w:w="719" w:type="dxa"/>
          </w:tcPr>
          <w:p w14:paraId="6E4065BD"/>
        </w:tc>
        <w:tc>
          <w:tcPr>
            <w:tcW w:w="1079" w:type="dxa"/>
          </w:tcPr>
          <w:p w14:paraId="371A228B"/>
        </w:tc>
        <w:tc>
          <w:tcPr>
            <w:tcW w:w="719" w:type="dxa"/>
          </w:tcPr>
          <w:p w14:paraId="07D4DEE1"/>
        </w:tc>
        <w:tc>
          <w:tcPr>
            <w:tcW w:w="720" w:type="dxa"/>
          </w:tcPr>
          <w:p w14:paraId="02FC74EE"/>
        </w:tc>
        <w:tc>
          <w:tcPr>
            <w:tcW w:w="719" w:type="dxa"/>
          </w:tcPr>
          <w:p w14:paraId="1CAF85A6"/>
        </w:tc>
        <w:tc>
          <w:tcPr>
            <w:tcW w:w="707" w:type="dxa"/>
          </w:tcPr>
          <w:p w14:paraId="36969EAF"/>
        </w:tc>
        <w:tc>
          <w:tcPr>
            <w:tcW w:w="853" w:type="dxa"/>
          </w:tcPr>
          <w:p w14:paraId="575D7AD0"/>
        </w:tc>
      </w:tr>
      <w:tr w14:paraId="428C4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678" w:type="dxa"/>
          </w:tcPr>
          <w:p w14:paraId="76D5002B"/>
        </w:tc>
        <w:tc>
          <w:tcPr>
            <w:tcW w:w="1415" w:type="dxa"/>
          </w:tcPr>
          <w:p w14:paraId="72931DCB"/>
        </w:tc>
        <w:tc>
          <w:tcPr>
            <w:tcW w:w="720" w:type="dxa"/>
          </w:tcPr>
          <w:p w14:paraId="68780D42"/>
        </w:tc>
        <w:tc>
          <w:tcPr>
            <w:tcW w:w="719" w:type="dxa"/>
          </w:tcPr>
          <w:p w14:paraId="4EFC1516"/>
        </w:tc>
        <w:tc>
          <w:tcPr>
            <w:tcW w:w="1079" w:type="dxa"/>
          </w:tcPr>
          <w:p w14:paraId="7514BFA5"/>
        </w:tc>
        <w:tc>
          <w:tcPr>
            <w:tcW w:w="719" w:type="dxa"/>
          </w:tcPr>
          <w:p w14:paraId="0F263E19"/>
        </w:tc>
        <w:tc>
          <w:tcPr>
            <w:tcW w:w="720" w:type="dxa"/>
          </w:tcPr>
          <w:p w14:paraId="3AFA4372"/>
        </w:tc>
        <w:tc>
          <w:tcPr>
            <w:tcW w:w="719" w:type="dxa"/>
          </w:tcPr>
          <w:p w14:paraId="149665E7"/>
        </w:tc>
        <w:tc>
          <w:tcPr>
            <w:tcW w:w="707" w:type="dxa"/>
          </w:tcPr>
          <w:p w14:paraId="7C7AA6F2"/>
        </w:tc>
        <w:tc>
          <w:tcPr>
            <w:tcW w:w="853" w:type="dxa"/>
          </w:tcPr>
          <w:p w14:paraId="68891D49"/>
        </w:tc>
      </w:tr>
      <w:tr w14:paraId="2A4D3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678" w:type="dxa"/>
          </w:tcPr>
          <w:p w14:paraId="4425B172"/>
        </w:tc>
        <w:tc>
          <w:tcPr>
            <w:tcW w:w="1415" w:type="dxa"/>
          </w:tcPr>
          <w:p w14:paraId="6B762CB1"/>
        </w:tc>
        <w:tc>
          <w:tcPr>
            <w:tcW w:w="720" w:type="dxa"/>
          </w:tcPr>
          <w:p w14:paraId="4E2F12B5"/>
        </w:tc>
        <w:tc>
          <w:tcPr>
            <w:tcW w:w="719" w:type="dxa"/>
          </w:tcPr>
          <w:p w14:paraId="586DCAC5"/>
        </w:tc>
        <w:tc>
          <w:tcPr>
            <w:tcW w:w="1079" w:type="dxa"/>
          </w:tcPr>
          <w:p w14:paraId="27CC1D42"/>
        </w:tc>
        <w:tc>
          <w:tcPr>
            <w:tcW w:w="719" w:type="dxa"/>
          </w:tcPr>
          <w:p w14:paraId="2E99B523"/>
        </w:tc>
        <w:tc>
          <w:tcPr>
            <w:tcW w:w="720" w:type="dxa"/>
          </w:tcPr>
          <w:p w14:paraId="37508692"/>
        </w:tc>
        <w:tc>
          <w:tcPr>
            <w:tcW w:w="719" w:type="dxa"/>
          </w:tcPr>
          <w:p w14:paraId="3A2AD230"/>
        </w:tc>
        <w:tc>
          <w:tcPr>
            <w:tcW w:w="707" w:type="dxa"/>
          </w:tcPr>
          <w:p w14:paraId="4154CE4A"/>
        </w:tc>
        <w:tc>
          <w:tcPr>
            <w:tcW w:w="853" w:type="dxa"/>
          </w:tcPr>
          <w:p w14:paraId="4029C636"/>
        </w:tc>
      </w:tr>
      <w:tr w14:paraId="7AFF1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678" w:type="dxa"/>
          </w:tcPr>
          <w:p w14:paraId="31D2049E"/>
        </w:tc>
        <w:tc>
          <w:tcPr>
            <w:tcW w:w="1415" w:type="dxa"/>
          </w:tcPr>
          <w:p w14:paraId="2E2F4CFF"/>
        </w:tc>
        <w:tc>
          <w:tcPr>
            <w:tcW w:w="720" w:type="dxa"/>
          </w:tcPr>
          <w:p w14:paraId="31848DF8"/>
        </w:tc>
        <w:tc>
          <w:tcPr>
            <w:tcW w:w="719" w:type="dxa"/>
          </w:tcPr>
          <w:p w14:paraId="0E5C7FA6"/>
        </w:tc>
        <w:tc>
          <w:tcPr>
            <w:tcW w:w="1079" w:type="dxa"/>
          </w:tcPr>
          <w:p w14:paraId="6CA4FE9B"/>
        </w:tc>
        <w:tc>
          <w:tcPr>
            <w:tcW w:w="719" w:type="dxa"/>
          </w:tcPr>
          <w:p w14:paraId="6CDCD4F4"/>
        </w:tc>
        <w:tc>
          <w:tcPr>
            <w:tcW w:w="720" w:type="dxa"/>
          </w:tcPr>
          <w:p w14:paraId="54D05809"/>
        </w:tc>
        <w:tc>
          <w:tcPr>
            <w:tcW w:w="719" w:type="dxa"/>
          </w:tcPr>
          <w:p w14:paraId="714C8DB5"/>
        </w:tc>
        <w:tc>
          <w:tcPr>
            <w:tcW w:w="707" w:type="dxa"/>
          </w:tcPr>
          <w:p w14:paraId="218DB6D7"/>
        </w:tc>
        <w:tc>
          <w:tcPr>
            <w:tcW w:w="853" w:type="dxa"/>
          </w:tcPr>
          <w:p w14:paraId="7D79DAF8"/>
        </w:tc>
      </w:tr>
      <w:tr w14:paraId="59DF5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678" w:type="dxa"/>
          </w:tcPr>
          <w:p w14:paraId="4B6872FE">
            <w:pPr>
              <w:pStyle w:val="9"/>
              <w:spacing w:before="159" w:line="277" w:lineRule="auto"/>
              <w:ind w:left="241" w:right="216"/>
            </w:pPr>
            <w:r>
              <w:rPr>
                <w:spacing w:val="-16"/>
              </w:rPr>
              <w:t>……</w:t>
            </w:r>
          </w:p>
        </w:tc>
        <w:tc>
          <w:tcPr>
            <w:tcW w:w="1415" w:type="dxa"/>
          </w:tcPr>
          <w:p w14:paraId="51D486F4"/>
        </w:tc>
        <w:tc>
          <w:tcPr>
            <w:tcW w:w="720" w:type="dxa"/>
          </w:tcPr>
          <w:p w14:paraId="3155AE49"/>
        </w:tc>
        <w:tc>
          <w:tcPr>
            <w:tcW w:w="719" w:type="dxa"/>
          </w:tcPr>
          <w:p w14:paraId="4EB695A1"/>
        </w:tc>
        <w:tc>
          <w:tcPr>
            <w:tcW w:w="1079" w:type="dxa"/>
          </w:tcPr>
          <w:p w14:paraId="7C4F4AD0"/>
        </w:tc>
        <w:tc>
          <w:tcPr>
            <w:tcW w:w="719" w:type="dxa"/>
          </w:tcPr>
          <w:p w14:paraId="0FD5AF28"/>
        </w:tc>
        <w:tc>
          <w:tcPr>
            <w:tcW w:w="720" w:type="dxa"/>
          </w:tcPr>
          <w:p w14:paraId="5941AFFC"/>
        </w:tc>
        <w:tc>
          <w:tcPr>
            <w:tcW w:w="719" w:type="dxa"/>
          </w:tcPr>
          <w:p w14:paraId="01648D37"/>
        </w:tc>
        <w:tc>
          <w:tcPr>
            <w:tcW w:w="707" w:type="dxa"/>
          </w:tcPr>
          <w:p w14:paraId="7972A6BD"/>
        </w:tc>
        <w:tc>
          <w:tcPr>
            <w:tcW w:w="853" w:type="dxa"/>
          </w:tcPr>
          <w:p w14:paraId="736A3B3F"/>
        </w:tc>
      </w:tr>
    </w:tbl>
    <w:p w14:paraId="10DB5E41">
      <w:pPr>
        <w:pStyle w:val="2"/>
        <w:spacing w:line="424" w:lineRule="auto"/>
      </w:pPr>
    </w:p>
    <w:p w14:paraId="2711A1AE">
      <w:pPr>
        <w:spacing w:before="75" w:line="230" w:lineRule="auto"/>
        <w:ind w:left="610"/>
        <w:rPr>
          <w:rFonts w:ascii="仿宋" w:hAnsi="仿宋" w:eastAsia="仿宋" w:cs="仿宋"/>
          <w:sz w:val="23"/>
          <w:szCs w:val="23"/>
          <w:lang w:eastAsia="zh-CN"/>
        </w:rPr>
      </w:pPr>
      <w:r>
        <w:rPr>
          <w:rFonts w:ascii="仿宋" w:hAnsi="仿宋" w:eastAsia="仿宋" w:cs="仿宋"/>
          <w:spacing w:val="6"/>
          <w:sz w:val="23"/>
          <w:szCs w:val="23"/>
          <w:lang w:eastAsia="zh-CN"/>
        </w:rPr>
        <w:t>说明：后附人员相关证件复印件。</w:t>
      </w:r>
    </w:p>
    <w:p w14:paraId="4C0D5522">
      <w:pPr>
        <w:spacing w:before="179" w:line="229" w:lineRule="auto"/>
        <w:ind w:left="3970"/>
        <w:rPr>
          <w:rFonts w:ascii="仿宋" w:hAnsi="仿宋" w:eastAsia="仿宋" w:cs="仿宋"/>
          <w:sz w:val="23"/>
          <w:szCs w:val="23"/>
          <w:lang w:eastAsia="zh-CN"/>
        </w:rPr>
      </w:pPr>
      <w:r>
        <w:rPr>
          <w:rFonts w:ascii="仿宋" w:hAnsi="仿宋" w:eastAsia="仿宋" w:cs="仿宋"/>
          <w:spacing w:val="6"/>
          <w:sz w:val="23"/>
          <w:szCs w:val="23"/>
          <w:lang w:eastAsia="zh-CN"/>
        </w:rPr>
        <w:t>供应商：（盖单位章）</w:t>
      </w:r>
    </w:p>
    <w:p w14:paraId="22493D00">
      <w:pPr>
        <w:spacing w:before="182" w:line="358" w:lineRule="auto"/>
        <w:ind w:left="4018" w:hanging="42"/>
        <w:rPr>
          <w:rFonts w:ascii="仿宋" w:hAnsi="仿宋" w:eastAsia="仿宋" w:cs="仿宋"/>
          <w:sz w:val="23"/>
          <w:szCs w:val="23"/>
          <w:lang w:eastAsia="zh-CN"/>
        </w:rPr>
      </w:pPr>
      <w:r>
        <w:rPr>
          <w:rFonts w:ascii="仿宋" w:hAnsi="仿宋" w:eastAsia="仿宋" w:cs="仿宋"/>
          <w:spacing w:val="9"/>
          <w:sz w:val="23"/>
          <w:szCs w:val="23"/>
          <w:lang w:eastAsia="zh-CN"/>
        </w:rPr>
        <w:t>法定代表人或其委托代理人</w:t>
      </w:r>
      <w:r>
        <w:rPr>
          <w:rFonts w:ascii="仿宋" w:hAnsi="仿宋" w:eastAsia="仿宋" w:cs="仿宋"/>
          <w:spacing w:val="-48"/>
          <w:w w:val="73"/>
          <w:sz w:val="23"/>
          <w:szCs w:val="23"/>
          <w:lang w:eastAsia="zh-CN"/>
        </w:rPr>
        <w:t>：（</w:t>
      </w:r>
      <w:r>
        <w:rPr>
          <w:rFonts w:ascii="仿宋" w:hAnsi="仿宋" w:eastAsia="仿宋" w:cs="仿宋"/>
          <w:spacing w:val="9"/>
          <w:sz w:val="23"/>
          <w:szCs w:val="23"/>
          <w:lang w:eastAsia="zh-CN"/>
        </w:rPr>
        <w:t>签字或盖章）</w:t>
      </w:r>
      <w:r>
        <w:rPr>
          <w:rFonts w:ascii="仿宋" w:hAnsi="仿宋" w:eastAsia="仿宋" w:cs="仿宋"/>
          <w:spacing w:val="-3"/>
          <w:sz w:val="23"/>
          <w:szCs w:val="23"/>
          <w:lang w:eastAsia="zh-CN"/>
        </w:rPr>
        <w:t>日期：年月日</w:t>
      </w:r>
    </w:p>
    <w:p w14:paraId="54BEA3D5">
      <w:pPr>
        <w:spacing w:line="358" w:lineRule="auto"/>
        <w:rPr>
          <w:rFonts w:ascii="仿宋" w:hAnsi="仿宋" w:eastAsia="仿宋" w:cs="仿宋"/>
          <w:sz w:val="23"/>
          <w:szCs w:val="23"/>
          <w:lang w:eastAsia="zh-CN"/>
        </w:rPr>
        <w:sectPr>
          <w:footerReference r:id="rId45" w:type="default"/>
          <w:pgSz w:w="11906" w:h="16838"/>
          <w:pgMar w:top="1424" w:right="1697" w:bottom="1158" w:left="1684" w:header="0" w:footer="988" w:gutter="0"/>
          <w:pgNumType w:fmt="decimal"/>
          <w:cols w:space="720" w:num="1"/>
        </w:sectPr>
      </w:pPr>
    </w:p>
    <w:p w14:paraId="40654182">
      <w:pPr>
        <w:spacing w:before="56" w:line="222" w:lineRule="auto"/>
        <w:ind w:left="2202"/>
        <w:outlineLvl w:val="2"/>
        <w:rPr>
          <w:rFonts w:ascii="仿宋" w:hAnsi="仿宋" w:eastAsia="仿宋" w:cs="仿宋"/>
          <w:sz w:val="28"/>
          <w:szCs w:val="28"/>
          <w:lang w:eastAsia="zh-CN"/>
        </w:rPr>
      </w:pPr>
      <w:bookmarkStart w:id="200" w:name="_Toc23259"/>
      <w:r>
        <w:rPr>
          <w:rFonts w:ascii="仿宋" w:hAnsi="仿宋" w:eastAsia="仿宋" w:cs="仿宋"/>
          <w:b/>
          <w:bCs/>
          <w:spacing w:val="-3"/>
          <w:sz w:val="28"/>
          <w:szCs w:val="28"/>
          <w:lang w:eastAsia="zh-CN"/>
        </w:rPr>
        <w:t>拟投入本项目的项目负责人简历表</w:t>
      </w:r>
      <w:bookmarkEnd w:id="200"/>
    </w:p>
    <w:p w14:paraId="06749E42">
      <w:pPr>
        <w:spacing w:before="18"/>
        <w:rPr>
          <w:lang w:eastAsia="zh-CN"/>
        </w:rPr>
      </w:pPr>
    </w:p>
    <w:tbl>
      <w:tblPr>
        <w:tblStyle w:val="8"/>
        <w:tblW w:w="83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0"/>
        <w:gridCol w:w="1355"/>
        <w:gridCol w:w="1439"/>
        <w:gridCol w:w="1799"/>
        <w:gridCol w:w="933"/>
        <w:gridCol w:w="879"/>
      </w:tblGrid>
      <w:tr w14:paraId="214F4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980" w:type="dxa"/>
          </w:tcPr>
          <w:p w14:paraId="5B17EF4B">
            <w:pPr>
              <w:pStyle w:val="9"/>
              <w:spacing w:before="223" w:line="233" w:lineRule="auto"/>
              <w:ind w:left="764"/>
            </w:pPr>
            <w:r>
              <w:rPr>
                <w:spacing w:val="2"/>
              </w:rPr>
              <w:t>姓名</w:t>
            </w:r>
          </w:p>
        </w:tc>
        <w:tc>
          <w:tcPr>
            <w:tcW w:w="1355" w:type="dxa"/>
          </w:tcPr>
          <w:p w14:paraId="52562E24"/>
        </w:tc>
        <w:tc>
          <w:tcPr>
            <w:tcW w:w="1439" w:type="dxa"/>
          </w:tcPr>
          <w:p w14:paraId="55874DE4">
            <w:pPr>
              <w:pStyle w:val="9"/>
              <w:spacing w:before="224" w:line="228" w:lineRule="auto"/>
              <w:ind w:left="495"/>
            </w:pPr>
            <w:r>
              <w:t>性别</w:t>
            </w:r>
          </w:p>
        </w:tc>
        <w:tc>
          <w:tcPr>
            <w:tcW w:w="1799" w:type="dxa"/>
          </w:tcPr>
          <w:p w14:paraId="3FE57D62"/>
        </w:tc>
        <w:tc>
          <w:tcPr>
            <w:tcW w:w="933" w:type="dxa"/>
          </w:tcPr>
          <w:p w14:paraId="25C7CDC9">
            <w:pPr>
              <w:pStyle w:val="9"/>
              <w:spacing w:before="223" w:line="231" w:lineRule="auto"/>
              <w:ind w:left="246"/>
            </w:pPr>
            <w:r>
              <w:rPr>
                <w:spacing w:val="-1"/>
              </w:rPr>
              <w:t>年龄</w:t>
            </w:r>
          </w:p>
        </w:tc>
        <w:tc>
          <w:tcPr>
            <w:tcW w:w="879" w:type="dxa"/>
          </w:tcPr>
          <w:p w14:paraId="3D2E6C01"/>
        </w:tc>
      </w:tr>
      <w:tr w14:paraId="1B842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980" w:type="dxa"/>
          </w:tcPr>
          <w:p w14:paraId="2F9D8785">
            <w:pPr>
              <w:pStyle w:val="9"/>
              <w:spacing w:before="219" w:line="231" w:lineRule="auto"/>
              <w:ind w:left="763"/>
            </w:pPr>
            <w:r>
              <w:rPr>
                <w:spacing w:val="2"/>
              </w:rPr>
              <w:t>职务</w:t>
            </w:r>
          </w:p>
        </w:tc>
        <w:tc>
          <w:tcPr>
            <w:tcW w:w="1355" w:type="dxa"/>
          </w:tcPr>
          <w:p w14:paraId="3BD5F399"/>
        </w:tc>
        <w:tc>
          <w:tcPr>
            <w:tcW w:w="1439" w:type="dxa"/>
          </w:tcPr>
          <w:p w14:paraId="7D2EA443">
            <w:pPr>
              <w:pStyle w:val="9"/>
              <w:spacing w:before="219" w:line="229" w:lineRule="auto"/>
              <w:ind w:left="490"/>
            </w:pPr>
            <w:r>
              <w:rPr>
                <w:spacing w:val="2"/>
              </w:rPr>
              <w:t>职称</w:t>
            </w:r>
          </w:p>
        </w:tc>
        <w:tc>
          <w:tcPr>
            <w:tcW w:w="1799" w:type="dxa"/>
          </w:tcPr>
          <w:p w14:paraId="2431495C"/>
        </w:tc>
        <w:tc>
          <w:tcPr>
            <w:tcW w:w="933" w:type="dxa"/>
          </w:tcPr>
          <w:p w14:paraId="2CFA7A0C">
            <w:pPr>
              <w:pStyle w:val="9"/>
              <w:spacing w:before="219" w:line="231" w:lineRule="auto"/>
              <w:ind w:left="251"/>
            </w:pPr>
            <w:r>
              <w:rPr>
                <w:spacing w:val="-2"/>
              </w:rPr>
              <w:t>学历</w:t>
            </w:r>
          </w:p>
        </w:tc>
        <w:tc>
          <w:tcPr>
            <w:tcW w:w="879" w:type="dxa"/>
          </w:tcPr>
          <w:p w14:paraId="5A4E062C"/>
        </w:tc>
      </w:tr>
      <w:tr w14:paraId="4D94C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980" w:type="dxa"/>
          </w:tcPr>
          <w:p w14:paraId="14E365D6">
            <w:pPr>
              <w:pStyle w:val="9"/>
              <w:spacing w:before="221" w:line="228" w:lineRule="auto"/>
              <w:ind w:left="287"/>
            </w:pPr>
            <w:r>
              <w:rPr>
                <w:spacing w:val="6"/>
              </w:rPr>
              <w:t>参加工作时间</w:t>
            </w:r>
          </w:p>
        </w:tc>
        <w:tc>
          <w:tcPr>
            <w:tcW w:w="2794" w:type="dxa"/>
            <w:gridSpan w:val="2"/>
          </w:tcPr>
          <w:p w14:paraId="254D568C"/>
        </w:tc>
        <w:tc>
          <w:tcPr>
            <w:tcW w:w="1799" w:type="dxa"/>
          </w:tcPr>
          <w:p w14:paraId="3987C7ED">
            <w:pPr>
              <w:pStyle w:val="9"/>
              <w:spacing w:before="64"/>
              <w:ind w:left="438" w:right="417" w:hanging="7"/>
            </w:pPr>
            <w:r>
              <w:rPr>
                <w:spacing w:val="6"/>
              </w:rPr>
              <w:t>从事项目</w:t>
            </w:r>
            <w:r>
              <w:rPr>
                <w:spacing w:val="4"/>
              </w:rPr>
              <w:t>负责年限</w:t>
            </w:r>
          </w:p>
        </w:tc>
        <w:tc>
          <w:tcPr>
            <w:tcW w:w="1812" w:type="dxa"/>
            <w:gridSpan w:val="2"/>
          </w:tcPr>
          <w:p w14:paraId="5F6A17C7"/>
        </w:tc>
      </w:tr>
      <w:tr w14:paraId="445A4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385" w:type="dxa"/>
            <w:gridSpan w:val="6"/>
          </w:tcPr>
          <w:p w14:paraId="5235BA52">
            <w:pPr>
              <w:pStyle w:val="9"/>
              <w:spacing w:before="220" w:line="231" w:lineRule="auto"/>
              <w:ind w:left="3516"/>
            </w:pPr>
            <w:r>
              <w:rPr>
                <w:spacing w:val="2"/>
              </w:rPr>
              <w:t>已完项目情况</w:t>
            </w:r>
          </w:p>
        </w:tc>
      </w:tr>
      <w:tr w14:paraId="2F6A5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4" w:hRule="atLeast"/>
        </w:trPr>
        <w:tc>
          <w:tcPr>
            <w:tcW w:w="1980" w:type="dxa"/>
          </w:tcPr>
          <w:p w14:paraId="05CEBAB9">
            <w:pPr>
              <w:pStyle w:val="9"/>
              <w:spacing w:before="223" w:line="229" w:lineRule="auto"/>
              <w:ind w:left="524"/>
            </w:pPr>
            <w:r>
              <w:rPr>
                <w:spacing w:val="5"/>
              </w:rPr>
              <w:t>项目名称</w:t>
            </w:r>
          </w:p>
        </w:tc>
        <w:tc>
          <w:tcPr>
            <w:tcW w:w="1355" w:type="dxa"/>
          </w:tcPr>
          <w:p w14:paraId="732B1FBD">
            <w:pPr>
              <w:pStyle w:val="9"/>
              <w:spacing w:before="223" w:line="231" w:lineRule="auto"/>
              <w:ind w:left="209"/>
            </w:pPr>
            <w:r>
              <w:rPr>
                <w:spacing w:val="6"/>
              </w:rPr>
              <w:t>建设规模</w:t>
            </w:r>
          </w:p>
        </w:tc>
        <w:tc>
          <w:tcPr>
            <w:tcW w:w="1439" w:type="dxa"/>
          </w:tcPr>
          <w:p w14:paraId="0B3E2BA9">
            <w:pPr>
              <w:pStyle w:val="9"/>
              <w:spacing w:before="222" w:line="231" w:lineRule="auto"/>
              <w:ind w:left="250"/>
            </w:pPr>
            <w:r>
              <w:rPr>
                <w:spacing w:val="6"/>
              </w:rPr>
              <w:t>服务期限</w:t>
            </w:r>
          </w:p>
        </w:tc>
        <w:tc>
          <w:tcPr>
            <w:tcW w:w="1799" w:type="dxa"/>
          </w:tcPr>
          <w:p w14:paraId="43771A0F">
            <w:pPr>
              <w:pStyle w:val="9"/>
              <w:spacing w:before="223" w:line="231" w:lineRule="auto"/>
              <w:ind w:left="198"/>
            </w:pPr>
            <w:r>
              <w:rPr>
                <w:spacing w:val="6"/>
              </w:rPr>
              <w:t>签约合同金额</w:t>
            </w:r>
          </w:p>
        </w:tc>
        <w:tc>
          <w:tcPr>
            <w:tcW w:w="1812" w:type="dxa"/>
            <w:gridSpan w:val="2"/>
          </w:tcPr>
          <w:p w14:paraId="35F52D83">
            <w:pPr>
              <w:pStyle w:val="9"/>
              <w:spacing w:before="222" w:line="233" w:lineRule="auto"/>
              <w:ind w:left="680"/>
            </w:pPr>
            <w:r>
              <w:rPr>
                <w:spacing w:val="1"/>
              </w:rPr>
              <w:t>备注</w:t>
            </w:r>
          </w:p>
        </w:tc>
      </w:tr>
      <w:tr w14:paraId="5C642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80" w:type="dxa"/>
          </w:tcPr>
          <w:p w14:paraId="26FCD70E"/>
        </w:tc>
        <w:tc>
          <w:tcPr>
            <w:tcW w:w="1355" w:type="dxa"/>
          </w:tcPr>
          <w:p w14:paraId="5F325FFB"/>
        </w:tc>
        <w:tc>
          <w:tcPr>
            <w:tcW w:w="1439" w:type="dxa"/>
          </w:tcPr>
          <w:p w14:paraId="19A90394"/>
        </w:tc>
        <w:tc>
          <w:tcPr>
            <w:tcW w:w="1799" w:type="dxa"/>
          </w:tcPr>
          <w:p w14:paraId="4FA7D1A9"/>
        </w:tc>
        <w:tc>
          <w:tcPr>
            <w:tcW w:w="1812" w:type="dxa"/>
            <w:gridSpan w:val="2"/>
          </w:tcPr>
          <w:p w14:paraId="360D5434"/>
        </w:tc>
      </w:tr>
      <w:tr w14:paraId="72EF1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80" w:type="dxa"/>
          </w:tcPr>
          <w:p w14:paraId="68D9408F"/>
        </w:tc>
        <w:tc>
          <w:tcPr>
            <w:tcW w:w="1355" w:type="dxa"/>
          </w:tcPr>
          <w:p w14:paraId="5E8083A9"/>
        </w:tc>
        <w:tc>
          <w:tcPr>
            <w:tcW w:w="1439" w:type="dxa"/>
          </w:tcPr>
          <w:p w14:paraId="4DDEEDF7"/>
        </w:tc>
        <w:tc>
          <w:tcPr>
            <w:tcW w:w="1799" w:type="dxa"/>
          </w:tcPr>
          <w:p w14:paraId="1DC57203"/>
        </w:tc>
        <w:tc>
          <w:tcPr>
            <w:tcW w:w="1812" w:type="dxa"/>
            <w:gridSpan w:val="2"/>
          </w:tcPr>
          <w:p w14:paraId="277762D2"/>
        </w:tc>
      </w:tr>
      <w:tr w14:paraId="7B39B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80" w:type="dxa"/>
          </w:tcPr>
          <w:p w14:paraId="354175F8"/>
        </w:tc>
        <w:tc>
          <w:tcPr>
            <w:tcW w:w="1355" w:type="dxa"/>
          </w:tcPr>
          <w:p w14:paraId="0692DBE3"/>
        </w:tc>
        <w:tc>
          <w:tcPr>
            <w:tcW w:w="1439" w:type="dxa"/>
          </w:tcPr>
          <w:p w14:paraId="2E700947"/>
        </w:tc>
        <w:tc>
          <w:tcPr>
            <w:tcW w:w="1799" w:type="dxa"/>
          </w:tcPr>
          <w:p w14:paraId="13CFD5A9"/>
        </w:tc>
        <w:tc>
          <w:tcPr>
            <w:tcW w:w="1812" w:type="dxa"/>
            <w:gridSpan w:val="2"/>
          </w:tcPr>
          <w:p w14:paraId="45AD43C3"/>
        </w:tc>
      </w:tr>
      <w:tr w14:paraId="6540E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385" w:type="dxa"/>
            <w:gridSpan w:val="6"/>
          </w:tcPr>
          <w:p w14:paraId="7B6A693B">
            <w:pPr>
              <w:pStyle w:val="9"/>
              <w:spacing w:before="166" w:line="228" w:lineRule="auto"/>
              <w:ind w:left="3047"/>
              <w:rPr>
                <w:lang w:eastAsia="zh-CN"/>
              </w:rPr>
            </w:pPr>
            <w:r>
              <w:rPr>
                <w:spacing w:val="4"/>
                <w:lang w:eastAsia="zh-CN"/>
              </w:rPr>
              <w:t>目前正在服务项目情况</w:t>
            </w:r>
          </w:p>
        </w:tc>
      </w:tr>
      <w:tr w14:paraId="31C5B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80" w:type="dxa"/>
          </w:tcPr>
          <w:p w14:paraId="6D081E72">
            <w:pPr>
              <w:rPr>
                <w:lang w:eastAsia="zh-CN"/>
              </w:rPr>
            </w:pPr>
          </w:p>
        </w:tc>
        <w:tc>
          <w:tcPr>
            <w:tcW w:w="1355" w:type="dxa"/>
          </w:tcPr>
          <w:p w14:paraId="4BD8C4D3">
            <w:pPr>
              <w:rPr>
                <w:lang w:eastAsia="zh-CN"/>
              </w:rPr>
            </w:pPr>
          </w:p>
        </w:tc>
        <w:tc>
          <w:tcPr>
            <w:tcW w:w="1439" w:type="dxa"/>
          </w:tcPr>
          <w:p w14:paraId="4748E970">
            <w:pPr>
              <w:rPr>
                <w:lang w:eastAsia="zh-CN"/>
              </w:rPr>
            </w:pPr>
          </w:p>
        </w:tc>
        <w:tc>
          <w:tcPr>
            <w:tcW w:w="1799" w:type="dxa"/>
          </w:tcPr>
          <w:p w14:paraId="5E1F5A62">
            <w:pPr>
              <w:rPr>
                <w:lang w:eastAsia="zh-CN"/>
              </w:rPr>
            </w:pPr>
          </w:p>
        </w:tc>
        <w:tc>
          <w:tcPr>
            <w:tcW w:w="1812" w:type="dxa"/>
            <w:gridSpan w:val="2"/>
          </w:tcPr>
          <w:p w14:paraId="04448865">
            <w:pPr>
              <w:rPr>
                <w:lang w:eastAsia="zh-CN"/>
              </w:rPr>
            </w:pPr>
          </w:p>
        </w:tc>
      </w:tr>
      <w:tr w14:paraId="50694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80" w:type="dxa"/>
          </w:tcPr>
          <w:p w14:paraId="20F18058">
            <w:pPr>
              <w:rPr>
                <w:lang w:eastAsia="zh-CN"/>
              </w:rPr>
            </w:pPr>
          </w:p>
        </w:tc>
        <w:tc>
          <w:tcPr>
            <w:tcW w:w="1355" w:type="dxa"/>
          </w:tcPr>
          <w:p w14:paraId="2834763F">
            <w:pPr>
              <w:rPr>
                <w:lang w:eastAsia="zh-CN"/>
              </w:rPr>
            </w:pPr>
          </w:p>
        </w:tc>
        <w:tc>
          <w:tcPr>
            <w:tcW w:w="1439" w:type="dxa"/>
          </w:tcPr>
          <w:p w14:paraId="018B1D9F">
            <w:pPr>
              <w:rPr>
                <w:lang w:eastAsia="zh-CN"/>
              </w:rPr>
            </w:pPr>
          </w:p>
        </w:tc>
        <w:tc>
          <w:tcPr>
            <w:tcW w:w="1799" w:type="dxa"/>
          </w:tcPr>
          <w:p w14:paraId="36BDDEC9">
            <w:pPr>
              <w:rPr>
                <w:lang w:eastAsia="zh-CN"/>
              </w:rPr>
            </w:pPr>
          </w:p>
        </w:tc>
        <w:tc>
          <w:tcPr>
            <w:tcW w:w="1812" w:type="dxa"/>
            <w:gridSpan w:val="2"/>
          </w:tcPr>
          <w:p w14:paraId="1BE1872F">
            <w:pPr>
              <w:rPr>
                <w:lang w:eastAsia="zh-CN"/>
              </w:rPr>
            </w:pPr>
          </w:p>
        </w:tc>
      </w:tr>
      <w:tr w14:paraId="6BB94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80" w:type="dxa"/>
          </w:tcPr>
          <w:p w14:paraId="49248D8E">
            <w:pPr>
              <w:rPr>
                <w:lang w:eastAsia="zh-CN"/>
              </w:rPr>
            </w:pPr>
          </w:p>
        </w:tc>
        <w:tc>
          <w:tcPr>
            <w:tcW w:w="1355" w:type="dxa"/>
          </w:tcPr>
          <w:p w14:paraId="0D625AA6">
            <w:pPr>
              <w:rPr>
                <w:lang w:eastAsia="zh-CN"/>
              </w:rPr>
            </w:pPr>
          </w:p>
        </w:tc>
        <w:tc>
          <w:tcPr>
            <w:tcW w:w="1439" w:type="dxa"/>
          </w:tcPr>
          <w:p w14:paraId="3A9BC7D7">
            <w:pPr>
              <w:rPr>
                <w:lang w:eastAsia="zh-CN"/>
              </w:rPr>
            </w:pPr>
          </w:p>
        </w:tc>
        <w:tc>
          <w:tcPr>
            <w:tcW w:w="1799" w:type="dxa"/>
          </w:tcPr>
          <w:p w14:paraId="54B479B5">
            <w:pPr>
              <w:rPr>
                <w:lang w:eastAsia="zh-CN"/>
              </w:rPr>
            </w:pPr>
          </w:p>
        </w:tc>
        <w:tc>
          <w:tcPr>
            <w:tcW w:w="1812" w:type="dxa"/>
            <w:gridSpan w:val="2"/>
          </w:tcPr>
          <w:p w14:paraId="19B7A913">
            <w:pPr>
              <w:rPr>
                <w:lang w:eastAsia="zh-CN"/>
              </w:rPr>
            </w:pPr>
          </w:p>
        </w:tc>
      </w:tr>
    </w:tbl>
    <w:p w14:paraId="4F22A390">
      <w:pPr>
        <w:pStyle w:val="2"/>
        <w:rPr>
          <w:lang w:eastAsia="zh-CN"/>
        </w:rPr>
      </w:pPr>
    </w:p>
    <w:p w14:paraId="6C20B5ED">
      <w:pPr>
        <w:rPr>
          <w:lang w:eastAsia="zh-CN"/>
        </w:rPr>
        <w:sectPr>
          <w:footerReference r:id="rId46" w:type="default"/>
          <w:pgSz w:w="11906" w:h="16838"/>
          <w:pgMar w:top="1422" w:right="1757" w:bottom="1157" w:left="1757" w:header="0" w:footer="989" w:gutter="0"/>
          <w:pgNumType w:fmt="decimal"/>
          <w:cols w:space="720" w:num="1"/>
        </w:sectPr>
      </w:pPr>
    </w:p>
    <w:p w14:paraId="7546A1F9">
      <w:pPr>
        <w:spacing w:before="57" w:line="223" w:lineRule="auto"/>
        <w:ind w:left="2978"/>
        <w:rPr>
          <w:rFonts w:ascii="仿宋" w:hAnsi="仿宋" w:eastAsia="仿宋" w:cs="仿宋"/>
          <w:sz w:val="28"/>
          <w:szCs w:val="28"/>
        </w:rPr>
      </w:pPr>
      <w:r>
        <w:rPr>
          <w:rFonts w:ascii="仿宋" w:hAnsi="仿宋" w:eastAsia="仿宋" w:cs="仿宋"/>
          <w:b/>
          <w:bCs/>
          <w:spacing w:val="-4"/>
          <w:sz w:val="28"/>
          <w:szCs w:val="28"/>
        </w:rPr>
        <w:t>拟投入本项目的设备表</w:t>
      </w:r>
    </w:p>
    <w:p w14:paraId="7EA738D8">
      <w:pPr>
        <w:spacing w:before="15"/>
      </w:pPr>
    </w:p>
    <w:tbl>
      <w:tblPr>
        <w:tblStyle w:val="8"/>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7"/>
        <w:gridCol w:w="1663"/>
        <w:gridCol w:w="1319"/>
        <w:gridCol w:w="1051"/>
        <w:gridCol w:w="1042"/>
        <w:gridCol w:w="821"/>
        <w:gridCol w:w="768"/>
        <w:gridCol w:w="881"/>
      </w:tblGrid>
      <w:tr w14:paraId="744DB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987" w:type="dxa"/>
          </w:tcPr>
          <w:p w14:paraId="5A3A5659">
            <w:pPr>
              <w:spacing w:line="267" w:lineRule="auto"/>
            </w:pPr>
          </w:p>
          <w:p w14:paraId="78DB870A">
            <w:pPr>
              <w:pStyle w:val="9"/>
              <w:spacing w:before="74" w:line="231" w:lineRule="auto"/>
              <w:ind w:left="265"/>
            </w:pPr>
            <w:r>
              <w:rPr>
                <w:spacing w:val="2"/>
              </w:rPr>
              <w:t>序号</w:t>
            </w:r>
          </w:p>
        </w:tc>
        <w:tc>
          <w:tcPr>
            <w:tcW w:w="1663" w:type="dxa"/>
          </w:tcPr>
          <w:p w14:paraId="4960C0C4">
            <w:pPr>
              <w:pStyle w:val="9"/>
              <w:spacing w:before="142" w:line="284" w:lineRule="auto"/>
              <w:ind w:left="722" w:right="110" w:hanging="600"/>
            </w:pPr>
            <w:r>
              <w:rPr>
                <w:spacing w:val="7"/>
              </w:rPr>
              <w:t>设备、软件名</w:t>
            </w:r>
            <w:r>
              <w:t>称</w:t>
            </w:r>
          </w:p>
        </w:tc>
        <w:tc>
          <w:tcPr>
            <w:tcW w:w="1319" w:type="dxa"/>
          </w:tcPr>
          <w:p w14:paraId="48A858DF">
            <w:pPr>
              <w:spacing w:line="267" w:lineRule="auto"/>
            </w:pPr>
          </w:p>
          <w:p w14:paraId="2A20C89C">
            <w:pPr>
              <w:pStyle w:val="9"/>
              <w:spacing w:before="74" w:line="231" w:lineRule="auto"/>
              <w:ind w:left="192"/>
            </w:pPr>
            <w:r>
              <w:rPr>
                <w:spacing w:val="6"/>
              </w:rPr>
              <w:t>规格型号</w:t>
            </w:r>
          </w:p>
        </w:tc>
        <w:tc>
          <w:tcPr>
            <w:tcW w:w="1051" w:type="dxa"/>
          </w:tcPr>
          <w:p w14:paraId="2CB30B8E">
            <w:pPr>
              <w:pStyle w:val="9"/>
              <w:spacing w:before="142" w:line="284" w:lineRule="auto"/>
              <w:ind w:left="433" w:right="161" w:hanging="247"/>
            </w:pPr>
            <w:r>
              <w:rPr>
                <w:spacing w:val="2"/>
              </w:rPr>
              <w:t>主要功</w:t>
            </w:r>
            <w:r>
              <w:t xml:space="preserve"> 能</w:t>
            </w:r>
          </w:p>
        </w:tc>
        <w:tc>
          <w:tcPr>
            <w:tcW w:w="1042" w:type="dxa"/>
          </w:tcPr>
          <w:p w14:paraId="66AEEFA1">
            <w:pPr>
              <w:pStyle w:val="9"/>
              <w:spacing w:before="142" w:line="284" w:lineRule="auto"/>
              <w:ind w:left="430" w:right="157" w:hanging="254"/>
            </w:pPr>
            <w:r>
              <w:rPr>
                <w:spacing w:val="4"/>
              </w:rPr>
              <w:t>使用年</w:t>
            </w:r>
            <w:r>
              <w:t xml:space="preserve"> 限</w:t>
            </w:r>
          </w:p>
        </w:tc>
        <w:tc>
          <w:tcPr>
            <w:tcW w:w="821" w:type="dxa"/>
          </w:tcPr>
          <w:p w14:paraId="139FD76C">
            <w:pPr>
              <w:spacing w:line="267" w:lineRule="auto"/>
            </w:pPr>
          </w:p>
          <w:p w14:paraId="76EAC957">
            <w:pPr>
              <w:pStyle w:val="9"/>
              <w:spacing w:before="75" w:line="229" w:lineRule="auto"/>
              <w:ind w:left="189"/>
            </w:pPr>
            <w:r>
              <w:rPr>
                <w:spacing w:val="-1"/>
              </w:rPr>
              <w:t>单位</w:t>
            </w:r>
          </w:p>
        </w:tc>
        <w:tc>
          <w:tcPr>
            <w:tcW w:w="768" w:type="dxa"/>
          </w:tcPr>
          <w:p w14:paraId="0D6FECBE">
            <w:pPr>
              <w:spacing w:line="268" w:lineRule="auto"/>
            </w:pPr>
          </w:p>
          <w:p w14:paraId="730720BA">
            <w:pPr>
              <w:pStyle w:val="9"/>
              <w:spacing w:before="74" w:line="231" w:lineRule="auto"/>
              <w:ind w:left="159"/>
            </w:pPr>
            <w:r>
              <w:rPr>
                <w:spacing w:val="2"/>
              </w:rPr>
              <w:t>数量</w:t>
            </w:r>
          </w:p>
        </w:tc>
        <w:tc>
          <w:tcPr>
            <w:tcW w:w="881" w:type="dxa"/>
          </w:tcPr>
          <w:p w14:paraId="10196EEA">
            <w:pPr>
              <w:spacing w:line="267" w:lineRule="auto"/>
            </w:pPr>
          </w:p>
          <w:p w14:paraId="160C5F31">
            <w:pPr>
              <w:pStyle w:val="9"/>
              <w:spacing w:before="75" w:line="233" w:lineRule="auto"/>
              <w:ind w:left="215"/>
            </w:pPr>
            <w:r>
              <w:rPr>
                <w:spacing w:val="1"/>
              </w:rPr>
              <w:t>备注</w:t>
            </w:r>
          </w:p>
        </w:tc>
      </w:tr>
      <w:tr w14:paraId="56504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987" w:type="dxa"/>
          </w:tcPr>
          <w:p w14:paraId="020B5036"/>
        </w:tc>
        <w:tc>
          <w:tcPr>
            <w:tcW w:w="1663" w:type="dxa"/>
          </w:tcPr>
          <w:p w14:paraId="1E61F1C8"/>
        </w:tc>
        <w:tc>
          <w:tcPr>
            <w:tcW w:w="1319" w:type="dxa"/>
          </w:tcPr>
          <w:p w14:paraId="4BE2C1DA"/>
        </w:tc>
        <w:tc>
          <w:tcPr>
            <w:tcW w:w="1051" w:type="dxa"/>
          </w:tcPr>
          <w:p w14:paraId="11E0F65D"/>
        </w:tc>
        <w:tc>
          <w:tcPr>
            <w:tcW w:w="1042" w:type="dxa"/>
          </w:tcPr>
          <w:p w14:paraId="02653E88"/>
        </w:tc>
        <w:tc>
          <w:tcPr>
            <w:tcW w:w="821" w:type="dxa"/>
          </w:tcPr>
          <w:p w14:paraId="575B56EF"/>
        </w:tc>
        <w:tc>
          <w:tcPr>
            <w:tcW w:w="768" w:type="dxa"/>
          </w:tcPr>
          <w:p w14:paraId="689B1B60"/>
        </w:tc>
        <w:tc>
          <w:tcPr>
            <w:tcW w:w="881" w:type="dxa"/>
          </w:tcPr>
          <w:p w14:paraId="5E727360"/>
        </w:tc>
      </w:tr>
      <w:tr w14:paraId="2CA0F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87" w:type="dxa"/>
          </w:tcPr>
          <w:p w14:paraId="3B7C5ECC"/>
        </w:tc>
        <w:tc>
          <w:tcPr>
            <w:tcW w:w="1663" w:type="dxa"/>
          </w:tcPr>
          <w:p w14:paraId="05DFFC8B"/>
        </w:tc>
        <w:tc>
          <w:tcPr>
            <w:tcW w:w="1319" w:type="dxa"/>
          </w:tcPr>
          <w:p w14:paraId="3BE0C562"/>
        </w:tc>
        <w:tc>
          <w:tcPr>
            <w:tcW w:w="1051" w:type="dxa"/>
          </w:tcPr>
          <w:p w14:paraId="45CBD34C"/>
        </w:tc>
        <w:tc>
          <w:tcPr>
            <w:tcW w:w="1042" w:type="dxa"/>
          </w:tcPr>
          <w:p w14:paraId="1F6F54AA"/>
        </w:tc>
        <w:tc>
          <w:tcPr>
            <w:tcW w:w="821" w:type="dxa"/>
          </w:tcPr>
          <w:p w14:paraId="7166C1BF"/>
        </w:tc>
        <w:tc>
          <w:tcPr>
            <w:tcW w:w="768" w:type="dxa"/>
          </w:tcPr>
          <w:p w14:paraId="546606F5"/>
        </w:tc>
        <w:tc>
          <w:tcPr>
            <w:tcW w:w="881" w:type="dxa"/>
          </w:tcPr>
          <w:p w14:paraId="2CC1844C"/>
        </w:tc>
      </w:tr>
      <w:tr w14:paraId="576BE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87" w:type="dxa"/>
          </w:tcPr>
          <w:p w14:paraId="4AD3A3FF"/>
        </w:tc>
        <w:tc>
          <w:tcPr>
            <w:tcW w:w="1663" w:type="dxa"/>
          </w:tcPr>
          <w:p w14:paraId="2FBF462D"/>
        </w:tc>
        <w:tc>
          <w:tcPr>
            <w:tcW w:w="1319" w:type="dxa"/>
          </w:tcPr>
          <w:p w14:paraId="23D62FE5"/>
        </w:tc>
        <w:tc>
          <w:tcPr>
            <w:tcW w:w="1051" w:type="dxa"/>
          </w:tcPr>
          <w:p w14:paraId="726D4B30"/>
        </w:tc>
        <w:tc>
          <w:tcPr>
            <w:tcW w:w="1042" w:type="dxa"/>
          </w:tcPr>
          <w:p w14:paraId="5F22E942"/>
        </w:tc>
        <w:tc>
          <w:tcPr>
            <w:tcW w:w="821" w:type="dxa"/>
          </w:tcPr>
          <w:p w14:paraId="13AE37E2"/>
        </w:tc>
        <w:tc>
          <w:tcPr>
            <w:tcW w:w="768" w:type="dxa"/>
          </w:tcPr>
          <w:p w14:paraId="4D85B7B5"/>
        </w:tc>
        <w:tc>
          <w:tcPr>
            <w:tcW w:w="881" w:type="dxa"/>
          </w:tcPr>
          <w:p w14:paraId="568B39C5"/>
        </w:tc>
      </w:tr>
      <w:tr w14:paraId="28A69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87" w:type="dxa"/>
          </w:tcPr>
          <w:p w14:paraId="090929C1"/>
        </w:tc>
        <w:tc>
          <w:tcPr>
            <w:tcW w:w="1663" w:type="dxa"/>
          </w:tcPr>
          <w:p w14:paraId="7AB13DCB"/>
        </w:tc>
        <w:tc>
          <w:tcPr>
            <w:tcW w:w="1319" w:type="dxa"/>
          </w:tcPr>
          <w:p w14:paraId="21124426"/>
        </w:tc>
        <w:tc>
          <w:tcPr>
            <w:tcW w:w="1051" w:type="dxa"/>
          </w:tcPr>
          <w:p w14:paraId="1D405115"/>
        </w:tc>
        <w:tc>
          <w:tcPr>
            <w:tcW w:w="1042" w:type="dxa"/>
          </w:tcPr>
          <w:p w14:paraId="133208A5"/>
        </w:tc>
        <w:tc>
          <w:tcPr>
            <w:tcW w:w="821" w:type="dxa"/>
          </w:tcPr>
          <w:p w14:paraId="7A5522F2"/>
        </w:tc>
        <w:tc>
          <w:tcPr>
            <w:tcW w:w="768" w:type="dxa"/>
          </w:tcPr>
          <w:p w14:paraId="4FA75C8D"/>
        </w:tc>
        <w:tc>
          <w:tcPr>
            <w:tcW w:w="881" w:type="dxa"/>
          </w:tcPr>
          <w:p w14:paraId="1E735AF3"/>
        </w:tc>
      </w:tr>
      <w:tr w14:paraId="1BBD2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987" w:type="dxa"/>
          </w:tcPr>
          <w:p w14:paraId="0A2C43A5"/>
        </w:tc>
        <w:tc>
          <w:tcPr>
            <w:tcW w:w="1663" w:type="dxa"/>
          </w:tcPr>
          <w:p w14:paraId="2013C3E5"/>
        </w:tc>
        <w:tc>
          <w:tcPr>
            <w:tcW w:w="1319" w:type="dxa"/>
          </w:tcPr>
          <w:p w14:paraId="3A82A1AB"/>
        </w:tc>
        <w:tc>
          <w:tcPr>
            <w:tcW w:w="1051" w:type="dxa"/>
          </w:tcPr>
          <w:p w14:paraId="654B87E4"/>
        </w:tc>
        <w:tc>
          <w:tcPr>
            <w:tcW w:w="1042" w:type="dxa"/>
          </w:tcPr>
          <w:p w14:paraId="733F5BF4"/>
        </w:tc>
        <w:tc>
          <w:tcPr>
            <w:tcW w:w="821" w:type="dxa"/>
          </w:tcPr>
          <w:p w14:paraId="3C67B44A"/>
        </w:tc>
        <w:tc>
          <w:tcPr>
            <w:tcW w:w="768" w:type="dxa"/>
          </w:tcPr>
          <w:p w14:paraId="6A8D3E7A"/>
        </w:tc>
        <w:tc>
          <w:tcPr>
            <w:tcW w:w="881" w:type="dxa"/>
          </w:tcPr>
          <w:p w14:paraId="72810D97"/>
        </w:tc>
      </w:tr>
      <w:tr w14:paraId="0C8F1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87" w:type="dxa"/>
          </w:tcPr>
          <w:p w14:paraId="1D187237"/>
        </w:tc>
        <w:tc>
          <w:tcPr>
            <w:tcW w:w="1663" w:type="dxa"/>
          </w:tcPr>
          <w:p w14:paraId="620F2420"/>
        </w:tc>
        <w:tc>
          <w:tcPr>
            <w:tcW w:w="1319" w:type="dxa"/>
          </w:tcPr>
          <w:p w14:paraId="7FF9D543"/>
        </w:tc>
        <w:tc>
          <w:tcPr>
            <w:tcW w:w="1051" w:type="dxa"/>
          </w:tcPr>
          <w:p w14:paraId="14449E07"/>
        </w:tc>
        <w:tc>
          <w:tcPr>
            <w:tcW w:w="1042" w:type="dxa"/>
          </w:tcPr>
          <w:p w14:paraId="0C739B38"/>
        </w:tc>
        <w:tc>
          <w:tcPr>
            <w:tcW w:w="821" w:type="dxa"/>
          </w:tcPr>
          <w:p w14:paraId="4458D5EB"/>
        </w:tc>
        <w:tc>
          <w:tcPr>
            <w:tcW w:w="768" w:type="dxa"/>
          </w:tcPr>
          <w:p w14:paraId="619382B7"/>
        </w:tc>
        <w:tc>
          <w:tcPr>
            <w:tcW w:w="881" w:type="dxa"/>
          </w:tcPr>
          <w:p w14:paraId="3BD65104"/>
        </w:tc>
      </w:tr>
      <w:tr w14:paraId="31318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987" w:type="dxa"/>
          </w:tcPr>
          <w:p w14:paraId="1BF0EC3F"/>
        </w:tc>
        <w:tc>
          <w:tcPr>
            <w:tcW w:w="1663" w:type="dxa"/>
          </w:tcPr>
          <w:p w14:paraId="4F4BF2F8"/>
        </w:tc>
        <w:tc>
          <w:tcPr>
            <w:tcW w:w="1319" w:type="dxa"/>
          </w:tcPr>
          <w:p w14:paraId="4D245D1B"/>
        </w:tc>
        <w:tc>
          <w:tcPr>
            <w:tcW w:w="1051" w:type="dxa"/>
          </w:tcPr>
          <w:p w14:paraId="7362FDDD"/>
        </w:tc>
        <w:tc>
          <w:tcPr>
            <w:tcW w:w="1042" w:type="dxa"/>
          </w:tcPr>
          <w:p w14:paraId="42482E9D"/>
        </w:tc>
        <w:tc>
          <w:tcPr>
            <w:tcW w:w="821" w:type="dxa"/>
          </w:tcPr>
          <w:p w14:paraId="4380E6FC"/>
        </w:tc>
        <w:tc>
          <w:tcPr>
            <w:tcW w:w="768" w:type="dxa"/>
          </w:tcPr>
          <w:p w14:paraId="21D75577"/>
        </w:tc>
        <w:tc>
          <w:tcPr>
            <w:tcW w:w="881" w:type="dxa"/>
          </w:tcPr>
          <w:p w14:paraId="011B641D"/>
        </w:tc>
      </w:tr>
    </w:tbl>
    <w:p w14:paraId="1D8D801B">
      <w:pPr>
        <w:pStyle w:val="2"/>
        <w:spacing w:line="347" w:lineRule="auto"/>
      </w:pPr>
    </w:p>
    <w:p w14:paraId="72CA51CE">
      <w:pPr>
        <w:pStyle w:val="2"/>
        <w:spacing w:line="348" w:lineRule="auto"/>
      </w:pPr>
    </w:p>
    <w:p w14:paraId="3FE76F84">
      <w:pPr>
        <w:spacing w:before="74" w:line="229" w:lineRule="auto"/>
        <w:ind w:left="3970"/>
        <w:rPr>
          <w:rFonts w:ascii="仿宋" w:hAnsi="仿宋" w:eastAsia="仿宋" w:cs="仿宋"/>
          <w:sz w:val="23"/>
          <w:szCs w:val="23"/>
        </w:rPr>
      </w:pPr>
      <w:r>
        <w:rPr>
          <w:rFonts w:ascii="仿宋" w:hAnsi="仿宋" w:eastAsia="仿宋" w:cs="仿宋"/>
          <w:spacing w:val="6"/>
          <w:sz w:val="23"/>
          <w:szCs w:val="23"/>
        </w:rPr>
        <w:t>供应商：（盖单位章）</w:t>
      </w:r>
    </w:p>
    <w:p w14:paraId="0CB4B632">
      <w:pPr>
        <w:spacing w:before="182" w:line="231" w:lineRule="auto"/>
        <w:ind w:right="3"/>
        <w:jc w:val="right"/>
        <w:rPr>
          <w:rFonts w:ascii="仿宋" w:hAnsi="仿宋" w:eastAsia="仿宋" w:cs="仿宋"/>
          <w:sz w:val="23"/>
          <w:szCs w:val="23"/>
          <w:lang w:eastAsia="zh-CN"/>
        </w:rPr>
      </w:pPr>
      <w:r>
        <w:rPr>
          <w:rFonts w:ascii="仿宋" w:hAnsi="仿宋" w:eastAsia="仿宋" w:cs="仿宋"/>
          <w:spacing w:val="10"/>
          <w:sz w:val="23"/>
          <w:szCs w:val="23"/>
          <w:lang w:eastAsia="zh-CN"/>
        </w:rPr>
        <w:t>法定代表人或其委托代理人</w:t>
      </w:r>
      <w:r>
        <w:rPr>
          <w:rFonts w:ascii="仿宋" w:hAnsi="仿宋" w:eastAsia="仿宋" w:cs="仿宋"/>
          <w:spacing w:val="-46"/>
          <w:w w:val="71"/>
          <w:sz w:val="23"/>
          <w:szCs w:val="23"/>
          <w:lang w:eastAsia="zh-CN"/>
        </w:rPr>
        <w:t>：（</w:t>
      </w:r>
      <w:r>
        <w:rPr>
          <w:rFonts w:ascii="仿宋" w:hAnsi="仿宋" w:eastAsia="仿宋" w:cs="仿宋"/>
          <w:spacing w:val="10"/>
          <w:sz w:val="23"/>
          <w:szCs w:val="23"/>
          <w:lang w:eastAsia="zh-CN"/>
        </w:rPr>
        <w:t>签字或盖章）</w:t>
      </w:r>
    </w:p>
    <w:p w14:paraId="23C2D2A9">
      <w:pPr>
        <w:spacing w:before="178" w:line="231" w:lineRule="auto"/>
        <w:ind w:left="4019"/>
        <w:rPr>
          <w:rFonts w:ascii="仿宋" w:hAnsi="仿宋" w:eastAsia="仿宋" w:cs="仿宋"/>
          <w:sz w:val="23"/>
          <w:szCs w:val="23"/>
          <w:lang w:eastAsia="zh-CN"/>
        </w:rPr>
      </w:pPr>
      <w:r>
        <w:rPr>
          <w:rFonts w:ascii="仿宋" w:hAnsi="仿宋" w:eastAsia="仿宋" w:cs="仿宋"/>
          <w:spacing w:val="-3"/>
          <w:sz w:val="23"/>
          <w:szCs w:val="23"/>
          <w:lang w:eastAsia="zh-CN"/>
        </w:rPr>
        <w:t>日期：年月日</w:t>
      </w:r>
    </w:p>
    <w:p w14:paraId="28718C52">
      <w:pPr>
        <w:spacing w:line="231" w:lineRule="auto"/>
        <w:rPr>
          <w:rFonts w:ascii="仿宋" w:hAnsi="仿宋" w:eastAsia="仿宋" w:cs="仿宋"/>
          <w:sz w:val="23"/>
          <w:szCs w:val="23"/>
          <w:lang w:eastAsia="zh-CN"/>
        </w:rPr>
        <w:sectPr>
          <w:footerReference r:id="rId47" w:type="default"/>
          <w:pgSz w:w="11906" w:h="16838"/>
          <w:pgMar w:top="1422" w:right="1683" w:bottom="1158" w:left="1684" w:header="0" w:footer="989" w:gutter="0"/>
          <w:pgNumType w:fmt="decimal"/>
          <w:cols w:space="720" w:num="1"/>
        </w:sectPr>
      </w:pPr>
    </w:p>
    <w:p w14:paraId="61E10667">
      <w:pPr>
        <w:spacing w:before="48" w:line="231" w:lineRule="auto"/>
        <w:ind w:left="32"/>
        <w:outlineLvl w:val="2"/>
        <w:rPr>
          <w:rFonts w:ascii="仿宋" w:hAnsi="仿宋" w:eastAsia="仿宋" w:cs="仿宋"/>
          <w:sz w:val="23"/>
          <w:szCs w:val="23"/>
          <w:lang w:eastAsia="zh-CN"/>
        </w:rPr>
      </w:pPr>
      <w:bookmarkStart w:id="201" w:name="bookmark142"/>
      <w:bookmarkEnd w:id="201"/>
      <w:bookmarkStart w:id="202" w:name="_Toc12771"/>
      <w:r>
        <w:rPr>
          <w:rFonts w:ascii="仿宋" w:hAnsi="仿宋" w:eastAsia="仿宋" w:cs="仿宋"/>
          <w:b/>
          <w:bCs/>
          <w:sz w:val="23"/>
          <w:szCs w:val="23"/>
          <w:lang w:eastAsia="zh-CN"/>
        </w:rPr>
        <w:t>（七）中小企业声明函</w:t>
      </w:r>
      <w:bookmarkEnd w:id="202"/>
    </w:p>
    <w:p w14:paraId="7AF8E997">
      <w:pPr>
        <w:spacing w:before="180" w:line="231" w:lineRule="auto"/>
        <w:ind w:left="3332"/>
        <w:rPr>
          <w:rFonts w:ascii="仿宋" w:hAnsi="仿宋" w:eastAsia="仿宋" w:cs="仿宋"/>
          <w:sz w:val="23"/>
          <w:szCs w:val="23"/>
          <w:lang w:eastAsia="zh-CN"/>
        </w:rPr>
      </w:pPr>
      <w:r>
        <w:rPr>
          <w:rFonts w:ascii="仿宋" w:hAnsi="仿宋" w:eastAsia="仿宋" w:cs="仿宋"/>
          <w:b/>
          <w:bCs/>
          <w:spacing w:val="12"/>
          <w:sz w:val="23"/>
          <w:szCs w:val="23"/>
          <w:lang w:eastAsia="zh-CN"/>
        </w:rPr>
        <w:t>中小企业声明函</w:t>
      </w:r>
    </w:p>
    <w:p w14:paraId="5C2C3FB9">
      <w:pPr>
        <w:pStyle w:val="2"/>
        <w:spacing w:line="476" w:lineRule="auto"/>
        <w:rPr>
          <w:lang w:eastAsia="zh-CN"/>
        </w:rPr>
      </w:pPr>
    </w:p>
    <w:p w14:paraId="3FBE464B">
      <w:pPr>
        <w:spacing w:before="75" w:line="368" w:lineRule="auto"/>
        <w:ind w:left="28" w:firstLine="479"/>
        <w:rPr>
          <w:rFonts w:ascii="仿宋" w:hAnsi="仿宋" w:eastAsia="仿宋" w:cs="仿宋"/>
          <w:sz w:val="23"/>
          <w:szCs w:val="23"/>
          <w:lang w:eastAsia="zh-CN"/>
        </w:rPr>
      </w:pPr>
      <w:r>
        <w:rPr>
          <w:rFonts w:ascii="仿宋" w:hAnsi="仿宋" w:eastAsia="仿宋" w:cs="仿宋"/>
          <w:spacing w:val="9"/>
          <w:sz w:val="23"/>
          <w:szCs w:val="23"/>
          <w:lang w:eastAsia="zh-CN"/>
        </w:rPr>
        <w:t>本公司（联合体）郑重声明，根据《政府采购促进中小企业发展管理办法》</w:t>
      </w:r>
      <w:r>
        <w:rPr>
          <w:rFonts w:ascii="仿宋" w:hAnsi="仿宋" w:eastAsia="仿宋" w:cs="仿宋"/>
          <w:spacing w:val="3"/>
          <w:sz w:val="23"/>
          <w:szCs w:val="23"/>
          <w:lang w:eastAsia="zh-CN"/>
        </w:rPr>
        <w:t>（财库﹝2020 )46号）的规定，本公司（联合体）参加</w:t>
      </w:r>
      <w:r>
        <w:rPr>
          <w:rFonts w:ascii="仿宋" w:hAnsi="仿宋" w:eastAsia="仿宋" w:cs="仿宋"/>
          <w:spacing w:val="3"/>
          <w:sz w:val="23"/>
          <w:szCs w:val="23"/>
          <w:u w:val="single"/>
          <w:lang w:eastAsia="zh-CN"/>
        </w:rPr>
        <w:t>（单位名称）</w:t>
      </w:r>
      <w:r>
        <w:rPr>
          <w:rFonts w:ascii="仿宋" w:hAnsi="仿宋" w:eastAsia="仿宋" w:cs="仿宋"/>
          <w:spacing w:val="3"/>
          <w:sz w:val="23"/>
          <w:szCs w:val="23"/>
          <w:lang w:eastAsia="zh-CN"/>
        </w:rPr>
        <w:t>的</w:t>
      </w:r>
      <w:r>
        <w:rPr>
          <w:rFonts w:ascii="仿宋" w:hAnsi="仿宋" w:eastAsia="仿宋" w:cs="仿宋"/>
          <w:spacing w:val="3"/>
          <w:sz w:val="23"/>
          <w:szCs w:val="23"/>
          <w:u w:val="single"/>
          <w:lang w:eastAsia="zh-CN"/>
        </w:rPr>
        <w:t>（项目</w:t>
      </w:r>
      <w:r>
        <w:rPr>
          <w:rFonts w:ascii="仿宋" w:hAnsi="仿宋" w:eastAsia="仿宋" w:cs="仿宋"/>
          <w:spacing w:val="7"/>
          <w:sz w:val="23"/>
          <w:szCs w:val="23"/>
          <w:u w:val="single"/>
          <w:lang w:eastAsia="zh-CN"/>
        </w:rPr>
        <w:t>名称）</w:t>
      </w:r>
      <w:r>
        <w:rPr>
          <w:rFonts w:ascii="仿宋" w:hAnsi="仿宋" w:eastAsia="仿宋" w:cs="仿宋"/>
          <w:spacing w:val="7"/>
          <w:sz w:val="23"/>
          <w:szCs w:val="23"/>
          <w:lang w:eastAsia="zh-CN"/>
        </w:rPr>
        <w:t>采购活动，工程的施工单位全部为符合政策要求的中小企业（或者：</w:t>
      </w:r>
      <w:r>
        <w:rPr>
          <w:rFonts w:ascii="仿宋" w:hAnsi="仿宋" w:eastAsia="仿宋" w:cs="仿宋"/>
          <w:spacing w:val="6"/>
          <w:sz w:val="23"/>
          <w:szCs w:val="23"/>
          <w:lang w:eastAsia="zh-CN"/>
        </w:rPr>
        <w:t>服务</w:t>
      </w:r>
      <w:r>
        <w:rPr>
          <w:rFonts w:ascii="仿宋" w:hAnsi="仿宋" w:eastAsia="仿宋" w:cs="仿宋"/>
          <w:spacing w:val="7"/>
          <w:sz w:val="23"/>
          <w:szCs w:val="23"/>
          <w:lang w:eastAsia="zh-CN"/>
        </w:rPr>
        <w:t>全部由符合政策要求的中小企业承接）。相关企业（含联合体中的中小企业</w:t>
      </w:r>
      <w:r>
        <w:rPr>
          <w:rFonts w:ascii="仿宋" w:hAnsi="仿宋" w:eastAsia="仿宋" w:cs="仿宋"/>
          <w:spacing w:val="6"/>
          <w:sz w:val="23"/>
          <w:szCs w:val="23"/>
          <w:lang w:eastAsia="zh-CN"/>
        </w:rPr>
        <w:t>、签订分包意向协议的中小企业）的具体情况如下：</w:t>
      </w:r>
    </w:p>
    <w:p w14:paraId="176F6F1E">
      <w:pPr>
        <w:spacing w:before="38" w:line="364" w:lineRule="auto"/>
        <w:ind w:left="36" w:right="74" w:firstLine="481"/>
        <w:rPr>
          <w:rFonts w:ascii="仿宋" w:hAnsi="仿宋" w:eastAsia="仿宋" w:cs="仿宋"/>
          <w:sz w:val="23"/>
          <w:szCs w:val="23"/>
          <w:lang w:eastAsia="zh-CN"/>
        </w:rPr>
      </w:pPr>
      <w:r>
        <w:rPr>
          <w:rFonts w:ascii="仿宋" w:hAnsi="仿宋" w:eastAsia="仿宋" w:cs="仿宋"/>
          <w:spacing w:val="6"/>
          <w:sz w:val="23"/>
          <w:szCs w:val="23"/>
          <w:lang w:eastAsia="zh-CN"/>
        </w:rPr>
        <w:t>1.</w:t>
      </w:r>
      <w:r>
        <w:rPr>
          <w:rFonts w:ascii="仿宋" w:hAnsi="仿宋" w:eastAsia="仿宋" w:cs="仿宋"/>
          <w:spacing w:val="6"/>
          <w:sz w:val="23"/>
          <w:szCs w:val="23"/>
          <w:u w:val="single"/>
          <w:lang w:eastAsia="zh-CN"/>
        </w:rPr>
        <w:t>（标的名称</w:t>
      </w:r>
      <w:r>
        <w:rPr>
          <w:rFonts w:ascii="仿宋" w:hAnsi="仿宋" w:eastAsia="仿宋" w:cs="仿宋"/>
          <w:spacing w:val="8"/>
          <w:sz w:val="23"/>
          <w:szCs w:val="23"/>
          <w:u w:val="single"/>
          <w:lang w:eastAsia="zh-CN"/>
        </w:rPr>
        <w:t>）</w:t>
      </w:r>
      <w:r>
        <w:rPr>
          <w:rFonts w:ascii="仿宋" w:hAnsi="仿宋" w:eastAsia="仿宋" w:cs="仿宋"/>
          <w:spacing w:val="8"/>
          <w:sz w:val="23"/>
          <w:szCs w:val="23"/>
          <w:lang w:eastAsia="zh-CN"/>
        </w:rPr>
        <w:t>，</w:t>
      </w:r>
      <w:r>
        <w:rPr>
          <w:rFonts w:ascii="仿宋" w:hAnsi="仿宋" w:eastAsia="仿宋" w:cs="仿宋"/>
          <w:spacing w:val="6"/>
          <w:sz w:val="23"/>
          <w:szCs w:val="23"/>
          <w:lang w:eastAsia="zh-CN"/>
        </w:rPr>
        <w:t>属于（采购文件中明确的所属行业</w:t>
      </w:r>
      <w:r>
        <w:rPr>
          <w:rFonts w:ascii="仿宋" w:hAnsi="仿宋" w:eastAsia="仿宋" w:cs="仿宋"/>
          <w:spacing w:val="8"/>
          <w:sz w:val="23"/>
          <w:szCs w:val="23"/>
          <w:lang w:eastAsia="zh-CN"/>
        </w:rPr>
        <w:t>）；</w:t>
      </w:r>
      <w:r>
        <w:rPr>
          <w:rFonts w:ascii="仿宋" w:hAnsi="仿宋" w:eastAsia="仿宋" w:cs="仿宋"/>
          <w:spacing w:val="6"/>
          <w:sz w:val="23"/>
          <w:szCs w:val="23"/>
          <w:lang w:eastAsia="zh-CN"/>
        </w:rPr>
        <w:t>承建（承接）企业</w:t>
      </w:r>
      <w:r>
        <w:rPr>
          <w:rFonts w:ascii="仿宋" w:hAnsi="仿宋" w:eastAsia="仿宋" w:cs="仿宋"/>
          <w:spacing w:val="7"/>
          <w:sz w:val="23"/>
          <w:szCs w:val="23"/>
          <w:lang w:eastAsia="zh-CN"/>
        </w:rPr>
        <w:t>为</w:t>
      </w:r>
      <w:r>
        <w:rPr>
          <w:rFonts w:ascii="仿宋" w:hAnsi="仿宋" w:eastAsia="仿宋" w:cs="仿宋"/>
          <w:spacing w:val="7"/>
          <w:sz w:val="23"/>
          <w:szCs w:val="23"/>
          <w:u w:val="single"/>
          <w:lang w:eastAsia="zh-CN"/>
        </w:rPr>
        <w:t>（企业名称</w:t>
      </w:r>
      <w:r>
        <w:rPr>
          <w:rFonts w:ascii="仿宋" w:hAnsi="仿宋" w:eastAsia="仿宋" w:cs="仿宋"/>
          <w:spacing w:val="2"/>
          <w:sz w:val="23"/>
          <w:szCs w:val="23"/>
          <w:u w:val="single"/>
          <w:lang w:eastAsia="zh-CN"/>
        </w:rPr>
        <w:t>）</w:t>
      </w:r>
      <w:r>
        <w:rPr>
          <w:rFonts w:ascii="仿宋" w:hAnsi="仿宋" w:eastAsia="仿宋" w:cs="仿宋"/>
          <w:spacing w:val="2"/>
          <w:sz w:val="23"/>
          <w:szCs w:val="23"/>
          <w:lang w:eastAsia="zh-CN"/>
        </w:rPr>
        <w:t>，</w:t>
      </w:r>
      <w:r>
        <w:rPr>
          <w:rFonts w:ascii="仿宋" w:hAnsi="仿宋" w:eastAsia="仿宋" w:cs="仿宋"/>
          <w:spacing w:val="7"/>
          <w:sz w:val="23"/>
          <w:szCs w:val="23"/>
          <w:lang w:eastAsia="zh-CN"/>
        </w:rPr>
        <w:t>上年度从业人员人，上年度营业收入为万元，上年度资产总额</w:t>
      </w:r>
      <w:r>
        <w:rPr>
          <w:rFonts w:ascii="仿宋" w:hAnsi="仿宋" w:eastAsia="仿宋" w:cs="仿宋"/>
          <w:spacing w:val="2"/>
          <w:sz w:val="23"/>
          <w:szCs w:val="23"/>
          <w:lang w:eastAsia="zh-CN"/>
        </w:rPr>
        <w:t>为万元，属于</w:t>
      </w:r>
      <w:r>
        <w:rPr>
          <w:rFonts w:ascii="仿宋" w:hAnsi="仿宋" w:eastAsia="仿宋" w:cs="仿宋"/>
          <w:spacing w:val="2"/>
          <w:sz w:val="23"/>
          <w:szCs w:val="23"/>
          <w:u w:val="single"/>
          <w:lang w:eastAsia="zh-CN"/>
        </w:rPr>
        <w:t>（中型企业、小型企业、微型企业</w:t>
      </w:r>
      <w:r>
        <w:rPr>
          <w:rFonts w:ascii="仿宋" w:hAnsi="仿宋" w:eastAsia="仿宋" w:cs="仿宋"/>
          <w:spacing w:val="8"/>
          <w:sz w:val="23"/>
          <w:szCs w:val="23"/>
          <w:u w:val="single"/>
          <w:lang w:eastAsia="zh-CN"/>
        </w:rPr>
        <w:t>）</w:t>
      </w:r>
      <w:r>
        <w:rPr>
          <w:rFonts w:ascii="仿宋" w:hAnsi="仿宋" w:eastAsia="仿宋" w:cs="仿宋"/>
          <w:spacing w:val="8"/>
          <w:sz w:val="23"/>
          <w:szCs w:val="23"/>
          <w:lang w:eastAsia="zh-CN"/>
        </w:rPr>
        <w:t>；</w:t>
      </w:r>
    </w:p>
    <w:p w14:paraId="61C13349">
      <w:pPr>
        <w:spacing w:before="41" w:line="364" w:lineRule="auto"/>
        <w:ind w:left="36" w:right="74" w:firstLine="466"/>
        <w:rPr>
          <w:rFonts w:ascii="仿宋" w:hAnsi="仿宋" w:eastAsia="仿宋" w:cs="仿宋"/>
          <w:sz w:val="23"/>
          <w:szCs w:val="23"/>
          <w:lang w:eastAsia="zh-CN"/>
        </w:rPr>
      </w:pPr>
      <w:r>
        <w:rPr>
          <w:rFonts w:ascii="仿宋" w:hAnsi="仿宋" w:eastAsia="仿宋" w:cs="仿宋"/>
          <w:spacing w:val="7"/>
          <w:sz w:val="23"/>
          <w:szCs w:val="23"/>
          <w:lang w:eastAsia="zh-CN"/>
        </w:rPr>
        <w:t>2.</w:t>
      </w:r>
      <w:r>
        <w:rPr>
          <w:rFonts w:ascii="仿宋" w:hAnsi="仿宋" w:eastAsia="仿宋" w:cs="仿宋"/>
          <w:spacing w:val="7"/>
          <w:sz w:val="23"/>
          <w:szCs w:val="23"/>
          <w:u w:val="single"/>
          <w:lang w:eastAsia="zh-CN"/>
        </w:rPr>
        <w:t>（标的名称）</w:t>
      </w:r>
      <w:r>
        <w:rPr>
          <w:rFonts w:ascii="仿宋" w:hAnsi="仿宋" w:eastAsia="仿宋" w:cs="仿宋"/>
          <w:spacing w:val="7"/>
          <w:sz w:val="23"/>
          <w:szCs w:val="23"/>
          <w:lang w:eastAsia="zh-CN"/>
        </w:rPr>
        <w:t>，属于（采购文件中明确的所属</w:t>
      </w:r>
      <w:r>
        <w:rPr>
          <w:rFonts w:ascii="仿宋" w:hAnsi="仿宋" w:eastAsia="仿宋" w:cs="仿宋"/>
          <w:spacing w:val="6"/>
          <w:sz w:val="23"/>
          <w:szCs w:val="23"/>
          <w:lang w:eastAsia="zh-CN"/>
        </w:rPr>
        <w:t>行业</w:t>
      </w:r>
      <w:r>
        <w:rPr>
          <w:rFonts w:ascii="仿宋" w:hAnsi="仿宋" w:eastAsia="仿宋" w:cs="仿宋"/>
          <w:spacing w:val="7"/>
          <w:sz w:val="23"/>
          <w:szCs w:val="23"/>
          <w:lang w:eastAsia="zh-CN"/>
        </w:rPr>
        <w:t>）；</w:t>
      </w:r>
      <w:r>
        <w:rPr>
          <w:rFonts w:ascii="仿宋" w:hAnsi="仿宋" w:eastAsia="仿宋" w:cs="仿宋"/>
          <w:spacing w:val="6"/>
          <w:sz w:val="23"/>
          <w:szCs w:val="23"/>
          <w:lang w:eastAsia="zh-CN"/>
        </w:rPr>
        <w:t>承建（承接）企业</w:t>
      </w:r>
      <w:r>
        <w:rPr>
          <w:rFonts w:ascii="仿宋" w:hAnsi="仿宋" w:eastAsia="仿宋" w:cs="仿宋"/>
          <w:spacing w:val="7"/>
          <w:sz w:val="23"/>
          <w:szCs w:val="23"/>
          <w:lang w:eastAsia="zh-CN"/>
        </w:rPr>
        <w:t>为</w:t>
      </w:r>
      <w:r>
        <w:rPr>
          <w:rFonts w:ascii="仿宋" w:hAnsi="仿宋" w:eastAsia="仿宋" w:cs="仿宋"/>
          <w:spacing w:val="7"/>
          <w:sz w:val="23"/>
          <w:szCs w:val="23"/>
          <w:u w:val="single"/>
          <w:lang w:eastAsia="zh-CN"/>
        </w:rPr>
        <w:t>（企业名称</w:t>
      </w:r>
      <w:r>
        <w:rPr>
          <w:rFonts w:ascii="仿宋" w:hAnsi="仿宋" w:eastAsia="仿宋" w:cs="仿宋"/>
          <w:spacing w:val="2"/>
          <w:sz w:val="23"/>
          <w:szCs w:val="23"/>
          <w:u w:val="single"/>
          <w:lang w:eastAsia="zh-CN"/>
        </w:rPr>
        <w:t>）</w:t>
      </w:r>
      <w:r>
        <w:rPr>
          <w:rFonts w:ascii="仿宋" w:hAnsi="仿宋" w:eastAsia="仿宋" w:cs="仿宋"/>
          <w:spacing w:val="2"/>
          <w:sz w:val="23"/>
          <w:szCs w:val="23"/>
          <w:lang w:eastAsia="zh-CN"/>
        </w:rPr>
        <w:t>，</w:t>
      </w:r>
      <w:r>
        <w:rPr>
          <w:rFonts w:ascii="仿宋" w:hAnsi="仿宋" w:eastAsia="仿宋" w:cs="仿宋"/>
          <w:spacing w:val="7"/>
          <w:sz w:val="23"/>
          <w:szCs w:val="23"/>
          <w:lang w:eastAsia="zh-CN"/>
        </w:rPr>
        <w:t>上年度从业人员人，上年度营业收入为万元，上年度资产总额</w:t>
      </w:r>
      <w:r>
        <w:rPr>
          <w:rFonts w:ascii="仿宋" w:hAnsi="仿宋" w:eastAsia="仿宋" w:cs="仿宋"/>
          <w:spacing w:val="2"/>
          <w:sz w:val="23"/>
          <w:szCs w:val="23"/>
          <w:lang w:eastAsia="zh-CN"/>
        </w:rPr>
        <w:t>为万元，属于</w:t>
      </w:r>
      <w:r>
        <w:rPr>
          <w:rFonts w:ascii="仿宋" w:hAnsi="仿宋" w:eastAsia="仿宋" w:cs="仿宋"/>
          <w:spacing w:val="2"/>
          <w:sz w:val="23"/>
          <w:szCs w:val="23"/>
          <w:u w:val="single"/>
          <w:lang w:eastAsia="zh-CN"/>
        </w:rPr>
        <w:t>（中型企业、小型企业、微型企业</w:t>
      </w:r>
      <w:r>
        <w:rPr>
          <w:rFonts w:ascii="仿宋" w:hAnsi="仿宋" w:eastAsia="仿宋" w:cs="仿宋"/>
          <w:spacing w:val="8"/>
          <w:sz w:val="23"/>
          <w:szCs w:val="23"/>
          <w:u w:val="single"/>
          <w:lang w:eastAsia="zh-CN"/>
        </w:rPr>
        <w:t>）</w:t>
      </w:r>
      <w:r>
        <w:rPr>
          <w:rFonts w:ascii="仿宋" w:hAnsi="仿宋" w:eastAsia="仿宋" w:cs="仿宋"/>
          <w:spacing w:val="8"/>
          <w:sz w:val="23"/>
          <w:szCs w:val="23"/>
          <w:lang w:eastAsia="zh-CN"/>
        </w:rPr>
        <w:t>；</w:t>
      </w:r>
    </w:p>
    <w:p w14:paraId="44894C4E">
      <w:pPr>
        <w:spacing w:before="41" w:line="377" w:lineRule="exact"/>
        <w:ind w:left="516"/>
        <w:rPr>
          <w:rFonts w:ascii="仿宋" w:hAnsi="仿宋" w:eastAsia="仿宋" w:cs="仿宋"/>
          <w:sz w:val="23"/>
          <w:szCs w:val="23"/>
          <w:lang w:eastAsia="zh-CN"/>
        </w:rPr>
      </w:pPr>
      <w:r>
        <w:rPr>
          <w:rFonts w:ascii="仿宋" w:hAnsi="仿宋" w:eastAsia="仿宋" w:cs="仿宋"/>
          <w:spacing w:val="-2"/>
          <w:position w:val="3"/>
          <w:sz w:val="23"/>
          <w:szCs w:val="23"/>
          <w:lang w:eastAsia="zh-CN"/>
        </w:rPr>
        <w:t>……</w:t>
      </w:r>
    </w:p>
    <w:p w14:paraId="6B8EEB99">
      <w:pPr>
        <w:spacing w:before="89" w:line="358" w:lineRule="auto"/>
        <w:ind w:left="33" w:right="74" w:firstLine="498"/>
        <w:rPr>
          <w:rFonts w:ascii="仿宋" w:hAnsi="仿宋" w:eastAsia="仿宋" w:cs="仿宋"/>
          <w:sz w:val="23"/>
          <w:szCs w:val="23"/>
          <w:lang w:eastAsia="zh-CN"/>
        </w:rPr>
      </w:pPr>
      <w:r>
        <w:rPr>
          <w:rFonts w:ascii="仿宋" w:hAnsi="仿宋" w:eastAsia="仿宋" w:cs="仿宋"/>
          <w:spacing w:val="6"/>
          <w:sz w:val="23"/>
          <w:szCs w:val="23"/>
          <w:lang w:eastAsia="zh-CN"/>
        </w:rPr>
        <w:t>以上企业，不属于大企业的分支机构，不存在控股股东为大企业的情形，也不存在与大企业的负责人为同一人的情形。</w:t>
      </w:r>
    </w:p>
    <w:p w14:paraId="20D3C52C">
      <w:pPr>
        <w:spacing w:before="41" w:line="228" w:lineRule="auto"/>
        <w:ind w:left="508"/>
        <w:rPr>
          <w:rFonts w:ascii="仿宋" w:hAnsi="仿宋" w:eastAsia="仿宋" w:cs="仿宋"/>
          <w:sz w:val="23"/>
          <w:szCs w:val="23"/>
          <w:lang w:eastAsia="zh-CN"/>
        </w:rPr>
      </w:pPr>
      <w:r>
        <w:rPr>
          <w:rFonts w:ascii="仿宋" w:hAnsi="仿宋" w:eastAsia="仿宋" w:cs="仿宋"/>
          <w:spacing w:val="8"/>
          <w:sz w:val="23"/>
          <w:szCs w:val="23"/>
          <w:lang w:eastAsia="zh-CN"/>
        </w:rPr>
        <w:t>本企业对上述声明内容的真实性负责。如有虚假，将依法承担相应责任。</w:t>
      </w:r>
    </w:p>
    <w:p w14:paraId="0303A155">
      <w:pPr>
        <w:pStyle w:val="2"/>
        <w:spacing w:line="285" w:lineRule="auto"/>
        <w:rPr>
          <w:lang w:eastAsia="zh-CN"/>
        </w:rPr>
      </w:pPr>
    </w:p>
    <w:p w14:paraId="659D2CD9">
      <w:pPr>
        <w:pStyle w:val="2"/>
        <w:spacing w:line="285" w:lineRule="auto"/>
        <w:rPr>
          <w:lang w:eastAsia="zh-CN"/>
        </w:rPr>
      </w:pPr>
    </w:p>
    <w:p w14:paraId="760914C9">
      <w:pPr>
        <w:spacing w:before="76" w:line="360" w:lineRule="auto"/>
        <w:ind w:left="4112" w:right="3164" w:hanging="964"/>
        <w:rPr>
          <w:rFonts w:ascii="仿宋" w:hAnsi="仿宋" w:eastAsia="仿宋" w:cs="仿宋"/>
          <w:sz w:val="23"/>
          <w:szCs w:val="23"/>
          <w:lang w:eastAsia="zh-CN"/>
        </w:rPr>
      </w:pPr>
      <w:r>
        <w:rPr>
          <w:rFonts w:ascii="仿宋" w:hAnsi="仿宋" w:eastAsia="仿宋" w:cs="仿宋"/>
          <w:spacing w:val="1"/>
          <w:sz w:val="23"/>
          <w:szCs w:val="23"/>
          <w:lang w:eastAsia="zh-CN"/>
        </w:rPr>
        <w:t>企业名称（盖章</w:t>
      </w:r>
      <w:r>
        <w:rPr>
          <w:rFonts w:ascii="仿宋" w:hAnsi="仿宋" w:eastAsia="仿宋" w:cs="仿宋"/>
          <w:spacing w:val="3"/>
          <w:sz w:val="23"/>
          <w:szCs w:val="23"/>
          <w:lang w:eastAsia="zh-CN"/>
        </w:rPr>
        <w:t>）：</w:t>
      </w:r>
      <w:r>
        <w:rPr>
          <w:rFonts w:ascii="仿宋" w:hAnsi="仿宋" w:eastAsia="仿宋" w:cs="仿宋"/>
          <w:spacing w:val="-22"/>
          <w:sz w:val="23"/>
          <w:szCs w:val="23"/>
          <w:lang w:eastAsia="zh-CN"/>
        </w:rPr>
        <w:t>日期：</w:t>
      </w:r>
    </w:p>
    <w:p w14:paraId="355F588F">
      <w:pPr>
        <w:pStyle w:val="2"/>
        <w:spacing w:line="426" w:lineRule="auto"/>
        <w:rPr>
          <w:lang w:eastAsia="zh-CN"/>
        </w:rPr>
      </w:pPr>
    </w:p>
    <w:p w14:paraId="06B53637">
      <w:pPr>
        <w:spacing w:before="75" w:line="358" w:lineRule="auto"/>
        <w:ind w:left="26" w:right="98" w:firstLine="7"/>
        <w:rPr>
          <w:rFonts w:ascii="仿宋" w:hAnsi="仿宋" w:eastAsia="仿宋" w:cs="仿宋"/>
          <w:sz w:val="23"/>
          <w:szCs w:val="23"/>
          <w:lang w:eastAsia="zh-CN"/>
        </w:rPr>
      </w:pPr>
      <w:r>
        <w:rPr>
          <w:rFonts w:ascii="仿宋" w:hAnsi="仿宋" w:eastAsia="仿宋" w:cs="仿宋"/>
          <w:spacing w:val="9"/>
          <w:sz w:val="23"/>
          <w:szCs w:val="23"/>
          <w:lang w:eastAsia="zh-CN"/>
        </w:rPr>
        <w:t>注：1、从业人员、营业收入、资产总额填报上一年度数据，无上一年度数据的</w:t>
      </w:r>
      <w:r>
        <w:rPr>
          <w:rFonts w:ascii="仿宋" w:hAnsi="仿宋" w:eastAsia="仿宋" w:cs="仿宋"/>
          <w:spacing w:val="4"/>
          <w:sz w:val="23"/>
          <w:szCs w:val="23"/>
          <w:lang w:eastAsia="zh-CN"/>
        </w:rPr>
        <w:t>新成立企业可不填报。</w:t>
      </w:r>
    </w:p>
    <w:p w14:paraId="4667057C">
      <w:pPr>
        <w:spacing w:before="42" w:line="357" w:lineRule="auto"/>
        <w:ind w:left="44" w:right="72" w:firstLine="458"/>
        <w:rPr>
          <w:rFonts w:ascii="仿宋" w:hAnsi="仿宋" w:eastAsia="仿宋" w:cs="仿宋"/>
          <w:sz w:val="23"/>
          <w:szCs w:val="23"/>
          <w:lang w:eastAsia="zh-CN"/>
        </w:rPr>
      </w:pPr>
      <w:r>
        <w:rPr>
          <w:rFonts w:ascii="仿宋" w:hAnsi="仿宋" w:eastAsia="仿宋" w:cs="仿宋"/>
          <w:b/>
          <w:bCs/>
          <w:spacing w:val="8"/>
          <w:sz w:val="23"/>
          <w:szCs w:val="23"/>
          <w:lang w:eastAsia="zh-CN"/>
        </w:rPr>
        <w:t>2、如未按上述要求提供、填写，评审时造成的资格审查不通过或价格评审</w:t>
      </w:r>
      <w:r>
        <w:rPr>
          <w:rFonts w:ascii="仿宋" w:hAnsi="仿宋" w:eastAsia="仿宋" w:cs="仿宋"/>
          <w:b/>
          <w:bCs/>
          <w:spacing w:val="6"/>
          <w:sz w:val="23"/>
          <w:szCs w:val="23"/>
          <w:lang w:eastAsia="zh-CN"/>
        </w:rPr>
        <w:t>时的价格扣除不予认定等后果，由供应商自行承担。</w:t>
      </w:r>
    </w:p>
    <w:p w14:paraId="59919320">
      <w:pPr>
        <w:spacing w:line="357" w:lineRule="auto"/>
        <w:rPr>
          <w:rFonts w:ascii="仿宋" w:hAnsi="仿宋" w:eastAsia="仿宋" w:cs="仿宋"/>
          <w:sz w:val="23"/>
          <w:szCs w:val="23"/>
          <w:lang w:eastAsia="zh-CN"/>
        </w:rPr>
        <w:sectPr>
          <w:footerReference r:id="rId48" w:type="default"/>
          <w:pgSz w:w="11906" w:h="16838"/>
          <w:pgMar w:top="1424" w:right="1722" w:bottom="1158" w:left="1785" w:header="0" w:footer="988" w:gutter="0"/>
          <w:pgNumType w:fmt="decimal"/>
          <w:cols w:space="720" w:num="1"/>
        </w:sectPr>
      </w:pPr>
    </w:p>
    <w:p w14:paraId="61DEC9A6">
      <w:pPr>
        <w:pStyle w:val="2"/>
        <w:spacing w:line="331" w:lineRule="auto"/>
        <w:rPr>
          <w:lang w:eastAsia="zh-CN"/>
        </w:rPr>
      </w:pPr>
    </w:p>
    <w:p w14:paraId="3F4ED632">
      <w:pPr>
        <w:spacing w:before="75" w:line="228" w:lineRule="auto"/>
        <w:ind w:left="1286"/>
        <w:rPr>
          <w:rFonts w:ascii="仿宋" w:hAnsi="仿宋" w:eastAsia="仿宋" w:cs="仿宋"/>
          <w:sz w:val="23"/>
          <w:szCs w:val="23"/>
          <w:lang w:eastAsia="zh-CN"/>
        </w:rPr>
      </w:pPr>
      <w:r>
        <w:rPr>
          <w:rFonts w:ascii="仿宋" w:hAnsi="仿宋" w:eastAsia="仿宋" w:cs="仿宋"/>
          <w:b/>
          <w:bCs/>
          <w:spacing w:val="18"/>
          <w:sz w:val="23"/>
          <w:szCs w:val="23"/>
          <w:lang w:eastAsia="zh-CN"/>
        </w:rPr>
        <w:t>残疾人福利性单位声明函（残疾人福利性单位提供）</w:t>
      </w:r>
    </w:p>
    <w:p w14:paraId="7B234040">
      <w:pPr>
        <w:pStyle w:val="2"/>
        <w:spacing w:line="293" w:lineRule="auto"/>
        <w:rPr>
          <w:lang w:eastAsia="zh-CN"/>
        </w:rPr>
      </w:pPr>
    </w:p>
    <w:p w14:paraId="25CF987C">
      <w:pPr>
        <w:pStyle w:val="2"/>
        <w:spacing w:line="293" w:lineRule="auto"/>
        <w:rPr>
          <w:lang w:eastAsia="zh-CN"/>
        </w:rPr>
      </w:pPr>
    </w:p>
    <w:p w14:paraId="740370FD">
      <w:pPr>
        <w:pStyle w:val="2"/>
        <w:spacing w:line="294" w:lineRule="auto"/>
        <w:rPr>
          <w:lang w:eastAsia="zh-CN"/>
        </w:rPr>
      </w:pPr>
    </w:p>
    <w:p w14:paraId="64763F1F">
      <w:pPr>
        <w:spacing w:before="75" w:line="369" w:lineRule="auto"/>
        <w:ind w:left="28" w:right="78" w:firstLine="503"/>
        <w:rPr>
          <w:rFonts w:ascii="仿宋" w:hAnsi="仿宋" w:eastAsia="仿宋" w:cs="仿宋"/>
          <w:sz w:val="23"/>
          <w:szCs w:val="23"/>
          <w:lang w:eastAsia="zh-CN"/>
        </w:rPr>
      </w:pPr>
      <w:r>
        <w:rPr>
          <w:rFonts w:ascii="仿宋" w:hAnsi="仿宋" w:eastAsia="仿宋" w:cs="仿宋"/>
          <w:spacing w:val="21"/>
          <w:sz w:val="23"/>
          <w:szCs w:val="23"/>
          <w:lang w:eastAsia="zh-CN"/>
        </w:rPr>
        <w:t>本单位郑重声明，根据《财政部民政部中国残疾人联合会关于促进残疾</w:t>
      </w:r>
      <w:r>
        <w:rPr>
          <w:rFonts w:ascii="仿宋" w:hAnsi="仿宋" w:eastAsia="仿宋" w:cs="仿宋"/>
          <w:spacing w:val="13"/>
          <w:sz w:val="23"/>
          <w:szCs w:val="23"/>
          <w:lang w:eastAsia="zh-CN"/>
        </w:rPr>
        <w:t>人就业政府采购政策的通知》（财库〔2017〕141号）的规定，本单位为符</w:t>
      </w:r>
      <w:r>
        <w:rPr>
          <w:rFonts w:ascii="仿宋" w:hAnsi="仿宋" w:eastAsia="仿宋" w:cs="仿宋"/>
          <w:spacing w:val="18"/>
          <w:sz w:val="23"/>
          <w:szCs w:val="23"/>
          <w:lang w:eastAsia="zh-CN"/>
        </w:rPr>
        <w:t>合条件的残疾人福利性单位，且本单位参加单位的项目采购活</w:t>
      </w:r>
      <w:r>
        <w:rPr>
          <w:rFonts w:ascii="仿宋" w:hAnsi="仿宋" w:eastAsia="仿宋" w:cs="仿宋"/>
          <w:spacing w:val="20"/>
          <w:sz w:val="23"/>
          <w:szCs w:val="23"/>
          <w:lang w:eastAsia="zh-CN"/>
        </w:rPr>
        <w:t>动提供本单位制造的货物（由本单位承担工程/</w:t>
      </w:r>
      <w:r>
        <w:rPr>
          <w:rFonts w:ascii="仿宋" w:hAnsi="仿宋" w:eastAsia="仿宋" w:cs="仿宋"/>
          <w:spacing w:val="19"/>
          <w:sz w:val="23"/>
          <w:szCs w:val="23"/>
          <w:lang w:eastAsia="zh-CN"/>
        </w:rPr>
        <w:t>提供服务</w:t>
      </w:r>
      <w:r>
        <w:rPr>
          <w:rFonts w:ascii="仿宋" w:hAnsi="仿宋" w:eastAsia="仿宋" w:cs="仿宋"/>
          <w:spacing w:val="4"/>
          <w:sz w:val="23"/>
          <w:szCs w:val="23"/>
          <w:lang w:eastAsia="zh-CN"/>
        </w:rPr>
        <w:t>），</w:t>
      </w:r>
      <w:r>
        <w:rPr>
          <w:rFonts w:ascii="仿宋" w:hAnsi="仿宋" w:eastAsia="仿宋" w:cs="仿宋"/>
          <w:spacing w:val="19"/>
          <w:sz w:val="23"/>
          <w:szCs w:val="23"/>
          <w:lang w:eastAsia="zh-CN"/>
        </w:rPr>
        <w:t>或者提供其他</w:t>
      </w:r>
      <w:r>
        <w:rPr>
          <w:rFonts w:ascii="仿宋" w:hAnsi="仿宋" w:eastAsia="仿宋" w:cs="仿宋"/>
          <w:spacing w:val="21"/>
          <w:sz w:val="23"/>
          <w:szCs w:val="23"/>
          <w:lang w:eastAsia="zh-CN"/>
        </w:rPr>
        <w:t>残疾人福利性单位制造的货物（不包括使用非残疾人福利性单位注册商标的</w:t>
      </w:r>
      <w:r>
        <w:rPr>
          <w:rFonts w:ascii="仿宋" w:hAnsi="仿宋" w:eastAsia="仿宋" w:cs="仿宋"/>
          <w:spacing w:val="12"/>
          <w:sz w:val="23"/>
          <w:szCs w:val="23"/>
          <w:lang w:eastAsia="zh-CN"/>
        </w:rPr>
        <w:t>货物）。</w:t>
      </w:r>
    </w:p>
    <w:p w14:paraId="5763681B">
      <w:pPr>
        <w:spacing w:before="40" w:line="228" w:lineRule="auto"/>
        <w:ind w:left="532"/>
        <w:rPr>
          <w:rFonts w:ascii="仿宋" w:hAnsi="仿宋" w:eastAsia="仿宋" w:cs="仿宋"/>
          <w:sz w:val="23"/>
          <w:szCs w:val="23"/>
          <w:lang w:eastAsia="zh-CN"/>
        </w:rPr>
      </w:pPr>
      <w:r>
        <w:rPr>
          <w:rFonts w:ascii="仿宋" w:hAnsi="仿宋" w:eastAsia="仿宋" w:cs="仿宋"/>
          <w:spacing w:val="19"/>
          <w:sz w:val="23"/>
          <w:szCs w:val="23"/>
          <w:lang w:eastAsia="zh-CN"/>
        </w:rPr>
        <w:t>本单位对上述声明的真实性负责。如有虚假，将依法</w:t>
      </w:r>
      <w:r>
        <w:rPr>
          <w:rFonts w:ascii="仿宋" w:hAnsi="仿宋" w:eastAsia="仿宋" w:cs="仿宋"/>
          <w:spacing w:val="18"/>
          <w:sz w:val="23"/>
          <w:szCs w:val="23"/>
          <w:lang w:eastAsia="zh-CN"/>
        </w:rPr>
        <w:t>承担相应责任。</w:t>
      </w:r>
    </w:p>
    <w:p w14:paraId="6FD0ED2F">
      <w:pPr>
        <w:pStyle w:val="2"/>
        <w:spacing w:line="258" w:lineRule="auto"/>
        <w:rPr>
          <w:lang w:eastAsia="zh-CN"/>
        </w:rPr>
      </w:pPr>
    </w:p>
    <w:p w14:paraId="097C9118">
      <w:pPr>
        <w:pStyle w:val="2"/>
        <w:spacing w:line="259" w:lineRule="auto"/>
        <w:rPr>
          <w:lang w:eastAsia="zh-CN"/>
        </w:rPr>
      </w:pPr>
    </w:p>
    <w:p w14:paraId="6CC19805">
      <w:pPr>
        <w:pStyle w:val="2"/>
        <w:spacing w:line="259" w:lineRule="auto"/>
        <w:rPr>
          <w:lang w:eastAsia="zh-CN"/>
        </w:rPr>
      </w:pPr>
    </w:p>
    <w:p w14:paraId="7C50662F">
      <w:pPr>
        <w:pStyle w:val="2"/>
        <w:spacing w:line="259" w:lineRule="auto"/>
        <w:rPr>
          <w:lang w:eastAsia="zh-CN"/>
        </w:rPr>
      </w:pPr>
    </w:p>
    <w:p w14:paraId="26814A30">
      <w:pPr>
        <w:spacing w:before="75" w:line="358" w:lineRule="auto"/>
        <w:ind w:left="581" w:right="5678" w:hanging="45"/>
        <w:rPr>
          <w:rFonts w:ascii="仿宋" w:hAnsi="仿宋" w:eastAsia="仿宋" w:cs="仿宋"/>
          <w:sz w:val="23"/>
          <w:szCs w:val="23"/>
          <w:lang w:eastAsia="zh-CN"/>
        </w:rPr>
      </w:pPr>
      <w:r>
        <w:rPr>
          <w:rFonts w:ascii="仿宋" w:hAnsi="仿宋" w:eastAsia="仿宋" w:cs="仿宋"/>
          <w:spacing w:val="17"/>
          <w:sz w:val="23"/>
          <w:szCs w:val="23"/>
          <w:lang w:eastAsia="zh-CN"/>
        </w:rPr>
        <w:t>单位名称（盖章</w:t>
      </w:r>
      <w:r>
        <w:rPr>
          <w:rFonts w:ascii="仿宋" w:hAnsi="仿宋" w:eastAsia="仿宋" w:cs="仿宋"/>
          <w:spacing w:val="-6"/>
          <w:sz w:val="23"/>
          <w:szCs w:val="23"/>
          <w:lang w:eastAsia="zh-CN"/>
        </w:rPr>
        <w:t>）：</w:t>
      </w:r>
      <w:r>
        <w:rPr>
          <w:rFonts w:ascii="仿宋" w:hAnsi="仿宋" w:eastAsia="仿宋" w:cs="仿宋"/>
          <w:spacing w:val="-12"/>
          <w:sz w:val="23"/>
          <w:szCs w:val="23"/>
          <w:lang w:eastAsia="zh-CN"/>
        </w:rPr>
        <w:t>日期：</w:t>
      </w:r>
    </w:p>
    <w:p w14:paraId="458CB259">
      <w:pPr>
        <w:pStyle w:val="2"/>
        <w:spacing w:line="433" w:lineRule="auto"/>
        <w:rPr>
          <w:lang w:eastAsia="zh-CN"/>
        </w:rPr>
      </w:pPr>
    </w:p>
    <w:p w14:paraId="0C2637E4">
      <w:pPr>
        <w:spacing w:before="74" w:line="363" w:lineRule="auto"/>
        <w:ind w:left="26" w:firstLine="505"/>
        <w:jc w:val="both"/>
        <w:rPr>
          <w:rFonts w:ascii="仿宋" w:hAnsi="仿宋" w:eastAsia="仿宋" w:cs="仿宋"/>
          <w:sz w:val="23"/>
          <w:szCs w:val="23"/>
          <w:lang w:eastAsia="zh-CN"/>
        </w:rPr>
      </w:pPr>
      <w:r>
        <w:rPr>
          <w:rFonts w:ascii="仿宋" w:hAnsi="仿宋" w:eastAsia="仿宋" w:cs="仿宋"/>
          <w:spacing w:val="15"/>
          <w:sz w:val="23"/>
          <w:szCs w:val="23"/>
          <w:lang w:eastAsia="zh-CN"/>
        </w:rPr>
        <w:t>说明：按照《关于促进残疾人就业政府采购政策的通知</w:t>
      </w:r>
      <w:r>
        <w:rPr>
          <w:rFonts w:ascii="仿宋" w:hAnsi="仿宋" w:eastAsia="仿宋" w:cs="仿宋"/>
          <w:spacing w:val="14"/>
          <w:sz w:val="23"/>
          <w:szCs w:val="23"/>
          <w:lang w:eastAsia="zh-CN"/>
        </w:rPr>
        <w:t>》（财库〔2017〕141号）的规定，残疾人福利性单位仅需提供声明函，不需提供其他证明材</w:t>
      </w:r>
      <w:r>
        <w:rPr>
          <w:rFonts w:ascii="仿宋" w:hAnsi="仿宋" w:eastAsia="仿宋" w:cs="仿宋"/>
          <w:spacing w:val="16"/>
          <w:sz w:val="23"/>
          <w:szCs w:val="23"/>
          <w:lang w:eastAsia="zh-CN"/>
        </w:rPr>
        <w:t>料。非残疾人福利性单位，本表可不提供。</w:t>
      </w:r>
    </w:p>
    <w:p w14:paraId="3B739F03">
      <w:pPr>
        <w:spacing w:line="363" w:lineRule="auto"/>
        <w:rPr>
          <w:rFonts w:ascii="仿宋" w:hAnsi="仿宋" w:eastAsia="仿宋" w:cs="仿宋"/>
          <w:sz w:val="23"/>
          <w:szCs w:val="23"/>
          <w:lang w:eastAsia="zh-CN"/>
        </w:rPr>
        <w:sectPr>
          <w:footerReference r:id="rId49" w:type="default"/>
          <w:pgSz w:w="11906" w:h="16838"/>
          <w:pgMar w:top="1431" w:right="1726" w:bottom="1156" w:left="1785" w:header="0" w:footer="989" w:gutter="0"/>
          <w:pgNumType w:fmt="decimal"/>
          <w:cols w:space="720" w:num="1"/>
        </w:sectPr>
      </w:pPr>
    </w:p>
    <w:p w14:paraId="726C8F02">
      <w:pPr>
        <w:spacing w:before="49" w:line="231" w:lineRule="auto"/>
        <w:ind w:left="3307"/>
        <w:rPr>
          <w:rFonts w:ascii="仿宋" w:hAnsi="仿宋" w:eastAsia="仿宋" w:cs="仿宋"/>
          <w:sz w:val="23"/>
          <w:szCs w:val="23"/>
          <w:lang w:eastAsia="zh-CN"/>
        </w:rPr>
      </w:pPr>
      <w:r>
        <w:rPr>
          <w:rFonts w:ascii="仿宋" w:hAnsi="仿宋" w:eastAsia="仿宋" w:cs="仿宋"/>
          <w:b/>
          <w:bCs/>
          <w:spacing w:val="15"/>
          <w:sz w:val="23"/>
          <w:szCs w:val="23"/>
          <w:lang w:eastAsia="zh-CN"/>
        </w:rPr>
        <w:t>监狱企业声明函</w:t>
      </w:r>
    </w:p>
    <w:p w14:paraId="280C4C1D">
      <w:pPr>
        <w:pStyle w:val="2"/>
        <w:spacing w:line="338" w:lineRule="auto"/>
        <w:rPr>
          <w:lang w:eastAsia="zh-CN"/>
        </w:rPr>
      </w:pPr>
    </w:p>
    <w:p w14:paraId="2706BDB9">
      <w:pPr>
        <w:spacing w:before="75" w:line="455" w:lineRule="auto"/>
        <w:ind w:left="508" w:right="1639"/>
        <w:rPr>
          <w:rFonts w:ascii="仿宋" w:hAnsi="仿宋" w:eastAsia="仿宋" w:cs="仿宋"/>
          <w:sz w:val="23"/>
          <w:szCs w:val="23"/>
          <w:lang w:eastAsia="zh-CN"/>
        </w:rPr>
      </w:pPr>
      <w:r>
        <w:rPr>
          <w:rFonts w:ascii="仿宋" w:hAnsi="仿宋" w:eastAsia="仿宋" w:cs="仿宋"/>
          <w:spacing w:val="8"/>
          <w:sz w:val="23"/>
          <w:szCs w:val="23"/>
          <w:lang w:eastAsia="zh-CN"/>
        </w:rPr>
        <w:t>本企业（单位）郑重声明下列事项（按照实际情况填空</w:t>
      </w:r>
      <w:r>
        <w:rPr>
          <w:rFonts w:ascii="仿宋" w:hAnsi="仿宋" w:eastAsia="仿宋" w:cs="仿宋"/>
          <w:spacing w:val="-5"/>
          <w:sz w:val="23"/>
          <w:szCs w:val="23"/>
          <w:lang w:eastAsia="zh-CN"/>
        </w:rPr>
        <w:t>）：</w:t>
      </w:r>
      <w:r>
        <w:rPr>
          <w:rFonts w:ascii="仿宋" w:hAnsi="仿宋" w:eastAsia="仿宋" w:cs="仿宋"/>
          <w:spacing w:val="2"/>
          <w:sz w:val="23"/>
          <w:szCs w:val="23"/>
          <w:lang w:eastAsia="zh-CN"/>
        </w:rPr>
        <w:t>本企业（单位）为直接供应商，提供本企业（单位）服务。</w:t>
      </w:r>
    </w:p>
    <w:p w14:paraId="6FE6CB66">
      <w:pPr>
        <w:spacing w:before="39" w:line="303" w:lineRule="auto"/>
        <w:ind w:left="29" w:right="11" w:firstLine="363"/>
        <w:rPr>
          <w:rFonts w:ascii="仿宋" w:hAnsi="仿宋" w:eastAsia="仿宋" w:cs="仿宋"/>
          <w:sz w:val="23"/>
          <w:szCs w:val="23"/>
          <w:lang w:eastAsia="zh-CN"/>
        </w:rPr>
      </w:pPr>
      <w:r>
        <w:rPr>
          <w:rFonts w:ascii="仿宋" w:hAnsi="仿宋" w:eastAsia="仿宋" w:cs="仿宋"/>
          <w:spacing w:val="8"/>
          <w:sz w:val="23"/>
          <w:szCs w:val="23"/>
          <w:lang w:eastAsia="zh-CN"/>
        </w:rPr>
        <w:t>（1）本企业（单位</w:t>
      </w:r>
      <w:r>
        <w:rPr>
          <w:rFonts w:ascii="仿宋" w:hAnsi="仿宋" w:eastAsia="仿宋" w:cs="仿宋"/>
          <w:spacing w:val="-16"/>
          <w:sz w:val="23"/>
          <w:szCs w:val="23"/>
          <w:lang w:eastAsia="zh-CN"/>
        </w:rPr>
        <w:t>）（</w:t>
      </w:r>
      <w:r>
        <w:rPr>
          <w:rFonts w:ascii="仿宋" w:hAnsi="仿宋" w:eastAsia="仿宋" w:cs="仿宋"/>
          <w:spacing w:val="8"/>
          <w:sz w:val="23"/>
          <w:szCs w:val="23"/>
          <w:lang w:eastAsia="zh-CN"/>
        </w:rPr>
        <w:t>请填写：是、不是）监狱企业。后附省级以上监狱管理局、戒毒管理局（含新疆生产建设兵团）出具的属于监狱企业的证明文件。</w:t>
      </w:r>
    </w:p>
    <w:p w14:paraId="3BDD558E">
      <w:pPr>
        <w:spacing w:before="301" w:line="363" w:lineRule="auto"/>
        <w:ind w:left="28" w:right="11" w:firstLine="203"/>
        <w:jc w:val="both"/>
        <w:rPr>
          <w:rFonts w:ascii="仿宋" w:hAnsi="仿宋" w:eastAsia="仿宋" w:cs="仿宋"/>
          <w:sz w:val="23"/>
          <w:szCs w:val="23"/>
          <w:lang w:eastAsia="zh-CN"/>
        </w:rPr>
      </w:pPr>
      <w:r>
        <w:rPr>
          <w:rFonts w:ascii="仿宋" w:hAnsi="仿宋" w:eastAsia="仿宋" w:cs="仿宋"/>
          <w:spacing w:val="5"/>
          <w:sz w:val="23"/>
          <w:szCs w:val="23"/>
          <w:lang w:eastAsia="zh-CN"/>
        </w:rPr>
        <w:t>（2）本企业（单位</w:t>
      </w:r>
      <w:r>
        <w:rPr>
          <w:rFonts w:ascii="仿宋" w:hAnsi="仿宋" w:eastAsia="仿宋" w:cs="仿宋"/>
          <w:spacing w:val="4"/>
          <w:sz w:val="23"/>
          <w:szCs w:val="23"/>
          <w:lang w:eastAsia="zh-CN"/>
        </w:rPr>
        <w:t>）（</w:t>
      </w:r>
      <w:r>
        <w:rPr>
          <w:rFonts w:ascii="仿宋" w:hAnsi="仿宋" w:eastAsia="仿宋" w:cs="仿宋"/>
          <w:spacing w:val="5"/>
          <w:sz w:val="23"/>
          <w:szCs w:val="23"/>
          <w:lang w:eastAsia="zh-CN"/>
        </w:rPr>
        <w:t>请填写：是、不是）为联合体一方，提供本企业（单</w:t>
      </w:r>
      <w:r>
        <w:rPr>
          <w:rFonts w:ascii="仿宋" w:hAnsi="仿宋" w:eastAsia="仿宋" w:cs="仿宋"/>
          <w:spacing w:val="7"/>
          <w:sz w:val="23"/>
          <w:szCs w:val="23"/>
          <w:lang w:eastAsia="zh-CN"/>
        </w:rPr>
        <w:t>位）的服务。本企业（单位）提供协议合同金额占到共同投标协议合同总金</w:t>
      </w:r>
      <w:r>
        <w:rPr>
          <w:rFonts w:ascii="仿宋" w:hAnsi="仿宋" w:eastAsia="仿宋" w:cs="仿宋"/>
          <w:spacing w:val="6"/>
          <w:sz w:val="23"/>
          <w:szCs w:val="23"/>
          <w:lang w:eastAsia="zh-CN"/>
        </w:rPr>
        <w:t>额的</w:t>
      </w:r>
      <w:r>
        <w:rPr>
          <w:rFonts w:ascii="仿宋" w:hAnsi="仿宋" w:eastAsia="仿宋" w:cs="仿宋"/>
          <w:spacing w:val="-3"/>
          <w:sz w:val="23"/>
          <w:szCs w:val="23"/>
          <w:lang w:eastAsia="zh-CN"/>
        </w:rPr>
        <w:t>比例为。</w:t>
      </w:r>
    </w:p>
    <w:p w14:paraId="3225E0D9">
      <w:pPr>
        <w:spacing w:before="162" w:line="228" w:lineRule="auto"/>
        <w:jc w:val="right"/>
        <w:rPr>
          <w:rFonts w:ascii="仿宋" w:hAnsi="仿宋" w:eastAsia="仿宋" w:cs="仿宋"/>
          <w:sz w:val="23"/>
          <w:szCs w:val="23"/>
          <w:lang w:eastAsia="zh-CN"/>
        </w:rPr>
      </w:pPr>
      <w:r>
        <w:rPr>
          <w:rFonts w:ascii="仿宋" w:hAnsi="仿宋" w:eastAsia="仿宋" w:cs="仿宋"/>
          <w:spacing w:val="8"/>
          <w:sz w:val="23"/>
          <w:szCs w:val="23"/>
          <w:lang w:eastAsia="zh-CN"/>
        </w:rPr>
        <w:t>本企业（单位）对上述声明的真实性负责。如有虚假，将依法承担相应责任。</w:t>
      </w:r>
    </w:p>
    <w:p w14:paraId="4F1BCC5F">
      <w:pPr>
        <w:pStyle w:val="2"/>
        <w:spacing w:line="281" w:lineRule="auto"/>
        <w:rPr>
          <w:lang w:eastAsia="zh-CN"/>
        </w:rPr>
      </w:pPr>
    </w:p>
    <w:p w14:paraId="46CF7D63">
      <w:pPr>
        <w:pStyle w:val="2"/>
        <w:spacing w:line="282" w:lineRule="auto"/>
        <w:rPr>
          <w:lang w:eastAsia="zh-CN"/>
        </w:rPr>
      </w:pPr>
    </w:p>
    <w:p w14:paraId="2BC0753A">
      <w:pPr>
        <w:pStyle w:val="2"/>
        <w:spacing w:line="282" w:lineRule="auto"/>
        <w:rPr>
          <w:lang w:eastAsia="zh-CN"/>
        </w:rPr>
      </w:pPr>
    </w:p>
    <w:p w14:paraId="649D3267">
      <w:pPr>
        <w:pStyle w:val="2"/>
        <w:spacing w:line="282" w:lineRule="auto"/>
        <w:rPr>
          <w:lang w:eastAsia="zh-CN"/>
        </w:rPr>
      </w:pPr>
    </w:p>
    <w:p w14:paraId="3970B239">
      <w:pPr>
        <w:spacing w:before="75" w:line="585" w:lineRule="auto"/>
        <w:ind w:left="4037" w:right="1780" w:hanging="49"/>
        <w:rPr>
          <w:rFonts w:ascii="仿宋" w:hAnsi="仿宋" w:eastAsia="仿宋" w:cs="仿宋"/>
          <w:sz w:val="23"/>
          <w:szCs w:val="23"/>
          <w:lang w:eastAsia="zh-CN"/>
        </w:rPr>
      </w:pPr>
      <w:r>
        <w:rPr>
          <w:rFonts w:ascii="仿宋" w:hAnsi="仿宋" w:eastAsia="仿宋" w:cs="仿宋"/>
          <w:spacing w:val="3"/>
          <w:sz w:val="23"/>
          <w:szCs w:val="23"/>
          <w:lang w:eastAsia="zh-CN"/>
        </w:rPr>
        <w:t>供应商名称（盖公章）：</w:t>
      </w:r>
      <w:r>
        <w:rPr>
          <w:rFonts w:ascii="仿宋" w:hAnsi="仿宋" w:eastAsia="仿宋" w:cs="仿宋"/>
          <w:spacing w:val="-22"/>
          <w:sz w:val="23"/>
          <w:szCs w:val="23"/>
          <w:lang w:eastAsia="zh-CN"/>
        </w:rPr>
        <w:t>日期：</w:t>
      </w:r>
    </w:p>
    <w:p w14:paraId="39C47535">
      <w:pPr>
        <w:spacing w:before="36" w:line="231" w:lineRule="auto"/>
        <w:ind w:left="532"/>
        <w:rPr>
          <w:rFonts w:ascii="仿宋" w:hAnsi="仿宋" w:eastAsia="仿宋" w:cs="仿宋"/>
          <w:sz w:val="23"/>
          <w:szCs w:val="23"/>
          <w:lang w:eastAsia="zh-CN"/>
        </w:rPr>
      </w:pPr>
      <w:r>
        <w:rPr>
          <w:rFonts w:ascii="仿宋" w:hAnsi="仿宋" w:eastAsia="仿宋" w:cs="仿宋"/>
          <w:spacing w:val="12"/>
          <w:sz w:val="23"/>
          <w:szCs w:val="23"/>
          <w:lang w:eastAsia="zh-CN"/>
        </w:rPr>
        <w:t>说明：非监狱企业，本表可不提供。</w:t>
      </w:r>
    </w:p>
    <w:p w14:paraId="24F7D17B">
      <w:pPr>
        <w:spacing w:line="231" w:lineRule="auto"/>
        <w:rPr>
          <w:rFonts w:ascii="仿宋" w:hAnsi="仿宋" w:eastAsia="仿宋" w:cs="仿宋"/>
          <w:sz w:val="23"/>
          <w:szCs w:val="23"/>
          <w:lang w:eastAsia="zh-CN"/>
        </w:rPr>
        <w:sectPr>
          <w:footerReference r:id="rId50" w:type="default"/>
          <w:pgSz w:w="11906" w:h="16838"/>
          <w:pgMar w:top="1424" w:right="1785" w:bottom="1156" w:left="1785" w:header="0" w:footer="988" w:gutter="0"/>
          <w:pgNumType w:fmt="decimal"/>
          <w:cols w:space="720" w:num="1"/>
        </w:sectPr>
      </w:pPr>
    </w:p>
    <w:p w14:paraId="626060E8">
      <w:pPr>
        <w:spacing w:before="49" w:line="228" w:lineRule="auto"/>
        <w:ind w:left="2146"/>
        <w:outlineLvl w:val="2"/>
        <w:rPr>
          <w:rFonts w:ascii="仿宋" w:hAnsi="仿宋" w:eastAsia="仿宋" w:cs="仿宋"/>
          <w:sz w:val="23"/>
          <w:szCs w:val="23"/>
          <w:lang w:eastAsia="zh-CN"/>
        </w:rPr>
      </w:pPr>
      <w:bookmarkStart w:id="203" w:name="bookmark145"/>
      <w:bookmarkEnd w:id="203"/>
      <w:bookmarkStart w:id="204" w:name="bookmark144"/>
      <w:bookmarkEnd w:id="204"/>
      <w:bookmarkStart w:id="205" w:name="_Toc26592"/>
      <w:r>
        <w:rPr>
          <w:rFonts w:ascii="仿宋" w:hAnsi="仿宋" w:eastAsia="仿宋" w:cs="仿宋"/>
          <w:b/>
          <w:bCs/>
          <w:spacing w:val="6"/>
          <w:sz w:val="23"/>
          <w:szCs w:val="23"/>
          <w:lang w:eastAsia="zh-CN"/>
        </w:rPr>
        <w:t>（八）供应商认为需要提交的其他材料</w:t>
      </w:r>
      <w:bookmarkEnd w:id="205"/>
    </w:p>
    <w:p w14:paraId="337FE02D">
      <w:pPr>
        <w:spacing w:before="183" w:line="228" w:lineRule="auto"/>
        <w:ind w:left="2022"/>
        <w:outlineLvl w:val="1"/>
        <w:rPr>
          <w:rFonts w:ascii="仿宋" w:hAnsi="仿宋" w:eastAsia="仿宋" w:cs="仿宋"/>
          <w:sz w:val="23"/>
          <w:szCs w:val="23"/>
          <w:lang w:eastAsia="zh-CN"/>
        </w:rPr>
      </w:pPr>
      <w:bookmarkStart w:id="206" w:name="_Toc26459"/>
      <w:r>
        <w:rPr>
          <w:rFonts w:ascii="仿宋" w:hAnsi="仿宋" w:eastAsia="仿宋" w:cs="仿宋"/>
          <w:spacing w:val="9"/>
          <w:sz w:val="23"/>
          <w:szCs w:val="23"/>
          <w:lang w:eastAsia="zh-CN"/>
        </w:rPr>
        <w:t>供应商认为需要提交的其他材料格式自拟</w:t>
      </w:r>
      <w:bookmarkEnd w:id="206"/>
    </w:p>
    <w:p w14:paraId="7081BF4B">
      <w:pPr>
        <w:spacing w:line="228" w:lineRule="auto"/>
        <w:rPr>
          <w:rFonts w:ascii="仿宋" w:hAnsi="仿宋" w:eastAsia="仿宋" w:cs="仿宋"/>
          <w:sz w:val="23"/>
          <w:szCs w:val="23"/>
          <w:lang w:eastAsia="zh-CN"/>
        </w:rPr>
        <w:sectPr>
          <w:footerReference r:id="rId51" w:type="default"/>
          <w:pgSz w:w="11906" w:h="16838"/>
          <w:pgMar w:top="1424" w:right="1785" w:bottom="1158" w:left="1785" w:header="0" w:footer="988" w:gutter="0"/>
          <w:pgNumType w:fmt="decimal"/>
          <w:cols w:space="720" w:num="1"/>
        </w:sectPr>
      </w:pPr>
    </w:p>
    <w:p w14:paraId="0C278315">
      <w:pPr>
        <w:spacing w:before="48" w:line="231" w:lineRule="auto"/>
        <w:ind w:left="3228"/>
        <w:outlineLvl w:val="1"/>
        <w:rPr>
          <w:rFonts w:ascii="仿宋" w:hAnsi="仿宋" w:eastAsia="仿宋" w:cs="仿宋"/>
          <w:sz w:val="23"/>
          <w:szCs w:val="23"/>
          <w:lang w:eastAsia="zh-CN"/>
        </w:rPr>
      </w:pPr>
      <w:bookmarkStart w:id="207" w:name="bookmark146"/>
      <w:bookmarkEnd w:id="207"/>
      <w:bookmarkStart w:id="208" w:name="bookmark147"/>
      <w:bookmarkEnd w:id="208"/>
      <w:bookmarkStart w:id="209" w:name="_Toc19591"/>
      <w:r>
        <w:rPr>
          <w:rFonts w:ascii="仿宋" w:hAnsi="仿宋" w:eastAsia="仿宋" w:cs="仿宋"/>
          <w:b/>
          <w:bCs/>
          <w:spacing w:val="5"/>
          <w:sz w:val="23"/>
          <w:szCs w:val="23"/>
          <w:lang w:eastAsia="zh-CN"/>
        </w:rPr>
        <w:t>三、技术文件组成</w:t>
      </w:r>
      <w:bookmarkEnd w:id="209"/>
    </w:p>
    <w:p w14:paraId="3C9EDDCC">
      <w:pPr>
        <w:spacing w:line="231" w:lineRule="auto"/>
        <w:rPr>
          <w:rFonts w:ascii="仿宋" w:hAnsi="仿宋" w:eastAsia="仿宋" w:cs="仿宋"/>
          <w:sz w:val="23"/>
          <w:szCs w:val="23"/>
          <w:lang w:eastAsia="zh-CN"/>
        </w:rPr>
        <w:sectPr>
          <w:footerReference r:id="rId52" w:type="default"/>
          <w:pgSz w:w="11906" w:h="16838"/>
          <w:pgMar w:top="1424" w:right="1785" w:bottom="1156" w:left="1785" w:header="0" w:footer="989" w:gutter="0"/>
          <w:pgNumType w:fmt="decimal"/>
          <w:cols w:space="720" w:num="1"/>
        </w:sectPr>
      </w:pPr>
    </w:p>
    <w:p w14:paraId="008E7424">
      <w:pPr>
        <w:spacing w:before="48" w:line="231" w:lineRule="auto"/>
        <w:ind w:left="2811"/>
        <w:outlineLvl w:val="2"/>
        <w:rPr>
          <w:rFonts w:ascii="仿宋" w:hAnsi="仿宋" w:eastAsia="仿宋" w:cs="仿宋"/>
          <w:sz w:val="23"/>
          <w:szCs w:val="23"/>
          <w:lang w:eastAsia="zh-CN"/>
        </w:rPr>
      </w:pPr>
      <w:bookmarkStart w:id="210" w:name="bookmark148"/>
      <w:bookmarkEnd w:id="210"/>
      <w:bookmarkStart w:id="211" w:name="_Toc23134"/>
      <w:r>
        <w:rPr>
          <w:rFonts w:ascii="仿宋" w:hAnsi="仿宋" w:eastAsia="仿宋" w:cs="仿宋"/>
          <w:b/>
          <w:bCs/>
          <w:spacing w:val="5"/>
          <w:sz w:val="23"/>
          <w:szCs w:val="23"/>
          <w:lang w:eastAsia="zh-CN"/>
        </w:rPr>
        <w:t>（一）技术响应、偏离说明表</w:t>
      </w:r>
      <w:bookmarkEnd w:id="211"/>
    </w:p>
    <w:p w14:paraId="01DE0436">
      <w:pPr>
        <w:spacing w:before="180" w:line="357" w:lineRule="auto"/>
        <w:ind w:left="214" w:right="6884"/>
        <w:rPr>
          <w:rFonts w:ascii="仿宋" w:hAnsi="仿宋" w:eastAsia="仿宋" w:cs="仿宋"/>
          <w:sz w:val="23"/>
          <w:szCs w:val="23"/>
          <w:lang w:eastAsia="zh-CN"/>
        </w:rPr>
      </w:pPr>
      <w:r>
        <w:rPr>
          <w:rFonts w:ascii="仿宋" w:hAnsi="仿宋" w:eastAsia="仿宋" w:cs="仿宋"/>
          <w:spacing w:val="-1"/>
          <w:sz w:val="23"/>
          <w:szCs w:val="23"/>
          <w:lang w:eastAsia="zh-CN"/>
        </w:rPr>
        <w:t>采购项目编号：采购项目名称：</w:t>
      </w:r>
    </w:p>
    <w:p w14:paraId="0E32F9B8">
      <w:pPr>
        <w:spacing w:line="103" w:lineRule="auto"/>
        <w:rPr>
          <w:sz w:val="2"/>
          <w:lang w:eastAsia="zh-CN"/>
        </w:rPr>
      </w:pPr>
    </w:p>
    <w:tbl>
      <w:tblPr>
        <w:tblStyle w:val="8"/>
        <w:tblW w:w="86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7"/>
        <w:gridCol w:w="2736"/>
        <w:gridCol w:w="2223"/>
        <w:gridCol w:w="1319"/>
        <w:gridCol w:w="1422"/>
      </w:tblGrid>
      <w:tr w14:paraId="52451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97" w:type="dxa"/>
          </w:tcPr>
          <w:p w14:paraId="4BFB4E10">
            <w:pPr>
              <w:rPr>
                <w:lang w:eastAsia="zh-CN"/>
              </w:rPr>
            </w:pPr>
          </w:p>
          <w:p w14:paraId="101C2F3E">
            <w:pPr>
              <w:pStyle w:val="9"/>
              <w:spacing w:before="75" w:line="231" w:lineRule="auto"/>
              <w:ind w:left="272"/>
              <w:outlineLvl w:val="2"/>
            </w:pPr>
            <w:bookmarkStart w:id="212" w:name="_Toc55"/>
            <w:r>
              <w:rPr>
                <w:spacing w:val="2"/>
              </w:rPr>
              <w:t>序号</w:t>
            </w:r>
            <w:bookmarkEnd w:id="212"/>
          </w:p>
        </w:tc>
        <w:tc>
          <w:tcPr>
            <w:tcW w:w="2736" w:type="dxa"/>
          </w:tcPr>
          <w:p w14:paraId="0835D995"/>
          <w:p w14:paraId="66B5ACA9">
            <w:pPr>
              <w:pStyle w:val="9"/>
              <w:spacing w:before="75" w:line="231" w:lineRule="auto"/>
              <w:ind w:left="299"/>
            </w:pPr>
            <w:r>
              <w:rPr>
                <w:spacing w:val="8"/>
              </w:rPr>
              <w:t>磋商文件中条款内容</w:t>
            </w:r>
          </w:p>
        </w:tc>
        <w:tc>
          <w:tcPr>
            <w:tcW w:w="2223" w:type="dxa"/>
          </w:tcPr>
          <w:p w14:paraId="0E57A99F"/>
          <w:p w14:paraId="54AD2101">
            <w:pPr>
              <w:pStyle w:val="9"/>
              <w:spacing w:before="75" w:line="231" w:lineRule="auto"/>
              <w:ind w:left="173"/>
            </w:pPr>
            <w:r>
              <w:rPr>
                <w:spacing w:val="7"/>
              </w:rPr>
              <w:t>响应文件条款部分</w:t>
            </w:r>
          </w:p>
        </w:tc>
        <w:tc>
          <w:tcPr>
            <w:tcW w:w="1319" w:type="dxa"/>
          </w:tcPr>
          <w:p w14:paraId="4478906B"/>
          <w:p w14:paraId="4BECE0DB">
            <w:pPr>
              <w:pStyle w:val="9"/>
              <w:spacing w:before="75" w:line="231" w:lineRule="auto"/>
              <w:ind w:left="194"/>
            </w:pPr>
            <w:r>
              <w:rPr>
                <w:spacing w:val="5"/>
              </w:rPr>
              <w:t>偏离说明</w:t>
            </w:r>
          </w:p>
        </w:tc>
        <w:tc>
          <w:tcPr>
            <w:tcW w:w="1422" w:type="dxa"/>
          </w:tcPr>
          <w:p w14:paraId="1C45E33A">
            <w:pPr>
              <w:pStyle w:val="9"/>
              <w:spacing w:before="118" w:line="273" w:lineRule="auto"/>
              <w:ind w:left="126" w:right="107" w:firstLine="5"/>
              <w:rPr>
                <w:lang w:eastAsia="zh-CN"/>
              </w:rPr>
            </w:pPr>
            <w:r>
              <w:rPr>
                <w:spacing w:val="5"/>
                <w:lang w:eastAsia="zh-CN"/>
              </w:rPr>
              <w:t>响应文件中</w:t>
            </w:r>
            <w:r>
              <w:rPr>
                <w:spacing w:val="6"/>
                <w:lang w:eastAsia="zh-CN"/>
              </w:rPr>
              <w:t>对应的页码</w:t>
            </w:r>
          </w:p>
        </w:tc>
      </w:tr>
      <w:tr w14:paraId="7AA90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97" w:type="dxa"/>
          </w:tcPr>
          <w:p w14:paraId="1404FE92">
            <w:pPr>
              <w:rPr>
                <w:lang w:eastAsia="zh-CN"/>
              </w:rPr>
            </w:pPr>
          </w:p>
        </w:tc>
        <w:tc>
          <w:tcPr>
            <w:tcW w:w="2736" w:type="dxa"/>
          </w:tcPr>
          <w:p w14:paraId="64DD3AD9">
            <w:pPr>
              <w:rPr>
                <w:lang w:eastAsia="zh-CN"/>
              </w:rPr>
            </w:pPr>
          </w:p>
        </w:tc>
        <w:tc>
          <w:tcPr>
            <w:tcW w:w="2223" w:type="dxa"/>
          </w:tcPr>
          <w:p w14:paraId="142C7762">
            <w:pPr>
              <w:rPr>
                <w:lang w:eastAsia="zh-CN"/>
              </w:rPr>
            </w:pPr>
          </w:p>
        </w:tc>
        <w:tc>
          <w:tcPr>
            <w:tcW w:w="1319" w:type="dxa"/>
          </w:tcPr>
          <w:p w14:paraId="4FB8F0F5">
            <w:pPr>
              <w:rPr>
                <w:lang w:eastAsia="zh-CN"/>
              </w:rPr>
            </w:pPr>
          </w:p>
        </w:tc>
        <w:tc>
          <w:tcPr>
            <w:tcW w:w="1422" w:type="dxa"/>
          </w:tcPr>
          <w:p w14:paraId="55239A96">
            <w:pPr>
              <w:rPr>
                <w:lang w:eastAsia="zh-CN"/>
              </w:rPr>
            </w:pPr>
          </w:p>
        </w:tc>
      </w:tr>
      <w:tr w14:paraId="53817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97" w:type="dxa"/>
          </w:tcPr>
          <w:p w14:paraId="6E55BB44">
            <w:pPr>
              <w:rPr>
                <w:lang w:eastAsia="zh-CN"/>
              </w:rPr>
            </w:pPr>
          </w:p>
        </w:tc>
        <w:tc>
          <w:tcPr>
            <w:tcW w:w="2736" w:type="dxa"/>
          </w:tcPr>
          <w:p w14:paraId="784529BE">
            <w:pPr>
              <w:rPr>
                <w:lang w:eastAsia="zh-CN"/>
              </w:rPr>
            </w:pPr>
          </w:p>
        </w:tc>
        <w:tc>
          <w:tcPr>
            <w:tcW w:w="2223" w:type="dxa"/>
          </w:tcPr>
          <w:p w14:paraId="327F12E5">
            <w:pPr>
              <w:rPr>
                <w:lang w:eastAsia="zh-CN"/>
              </w:rPr>
            </w:pPr>
          </w:p>
        </w:tc>
        <w:tc>
          <w:tcPr>
            <w:tcW w:w="1319" w:type="dxa"/>
          </w:tcPr>
          <w:p w14:paraId="58B437D6">
            <w:pPr>
              <w:rPr>
                <w:lang w:eastAsia="zh-CN"/>
              </w:rPr>
            </w:pPr>
          </w:p>
        </w:tc>
        <w:tc>
          <w:tcPr>
            <w:tcW w:w="1422" w:type="dxa"/>
          </w:tcPr>
          <w:p w14:paraId="40506683">
            <w:pPr>
              <w:rPr>
                <w:lang w:eastAsia="zh-CN"/>
              </w:rPr>
            </w:pPr>
          </w:p>
        </w:tc>
      </w:tr>
      <w:tr w14:paraId="5A782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997" w:type="dxa"/>
          </w:tcPr>
          <w:p w14:paraId="30C7BBDD">
            <w:pPr>
              <w:rPr>
                <w:lang w:eastAsia="zh-CN"/>
              </w:rPr>
            </w:pPr>
          </w:p>
        </w:tc>
        <w:tc>
          <w:tcPr>
            <w:tcW w:w="2736" w:type="dxa"/>
          </w:tcPr>
          <w:p w14:paraId="5C437DC0">
            <w:pPr>
              <w:rPr>
                <w:lang w:eastAsia="zh-CN"/>
              </w:rPr>
            </w:pPr>
          </w:p>
        </w:tc>
        <w:tc>
          <w:tcPr>
            <w:tcW w:w="2223" w:type="dxa"/>
          </w:tcPr>
          <w:p w14:paraId="434D0A99">
            <w:pPr>
              <w:rPr>
                <w:lang w:eastAsia="zh-CN"/>
              </w:rPr>
            </w:pPr>
          </w:p>
        </w:tc>
        <w:tc>
          <w:tcPr>
            <w:tcW w:w="1319" w:type="dxa"/>
          </w:tcPr>
          <w:p w14:paraId="0A1F843D">
            <w:pPr>
              <w:rPr>
                <w:lang w:eastAsia="zh-CN"/>
              </w:rPr>
            </w:pPr>
          </w:p>
        </w:tc>
        <w:tc>
          <w:tcPr>
            <w:tcW w:w="1422" w:type="dxa"/>
          </w:tcPr>
          <w:p w14:paraId="773E15A1">
            <w:pPr>
              <w:rPr>
                <w:lang w:eastAsia="zh-CN"/>
              </w:rPr>
            </w:pPr>
          </w:p>
        </w:tc>
      </w:tr>
      <w:tr w14:paraId="5B581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97" w:type="dxa"/>
          </w:tcPr>
          <w:p w14:paraId="29C716E3">
            <w:pPr>
              <w:rPr>
                <w:lang w:eastAsia="zh-CN"/>
              </w:rPr>
            </w:pPr>
          </w:p>
        </w:tc>
        <w:tc>
          <w:tcPr>
            <w:tcW w:w="2736" w:type="dxa"/>
          </w:tcPr>
          <w:p w14:paraId="56188E76">
            <w:pPr>
              <w:rPr>
                <w:lang w:eastAsia="zh-CN"/>
              </w:rPr>
            </w:pPr>
          </w:p>
        </w:tc>
        <w:tc>
          <w:tcPr>
            <w:tcW w:w="2223" w:type="dxa"/>
          </w:tcPr>
          <w:p w14:paraId="4E83CCBC">
            <w:pPr>
              <w:rPr>
                <w:lang w:eastAsia="zh-CN"/>
              </w:rPr>
            </w:pPr>
          </w:p>
        </w:tc>
        <w:tc>
          <w:tcPr>
            <w:tcW w:w="1319" w:type="dxa"/>
          </w:tcPr>
          <w:p w14:paraId="41A83B4F">
            <w:pPr>
              <w:rPr>
                <w:lang w:eastAsia="zh-CN"/>
              </w:rPr>
            </w:pPr>
          </w:p>
        </w:tc>
        <w:tc>
          <w:tcPr>
            <w:tcW w:w="1422" w:type="dxa"/>
          </w:tcPr>
          <w:p w14:paraId="4762A214">
            <w:pPr>
              <w:rPr>
                <w:lang w:eastAsia="zh-CN"/>
              </w:rPr>
            </w:pPr>
          </w:p>
        </w:tc>
      </w:tr>
      <w:tr w14:paraId="51CAC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97" w:type="dxa"/>
          </w:tcPr>
          <w:p w14:paraId="582A8B13">
            <w:pPr>
              <w:rPr>
                <w:lang w:eastAsia="zh-CN"/>
              </w:rPr>
            </w:pPr>
          </w:p>
        </w:tc>
        <w:tc>
          <w:tcPr>
            <w:tcW w:w="2736" w:type="dxa"/>
          </w:tcPr>
          <w:p w14:paraId="673D1B99">
            <w:pPr>
              <w:rPr>
                <w:lang w:eastAsia="zh-CN"/>
              </w:rPr>
            </w:pPr>
          </w:p>
        </w:tc>
        <w:tc>
          <w:tcPr>
            <w:tcW w:w="2223" w:type="dxa"/>
          </w:tcPr>
          <w:p w14:paraId="42BCC74F">
            <w:pPr>
              <w:rPr>
                <w:lang w:eastAsia="zh-CN"/>
              </w:rPr>
            </w:pPr>
          </w:p>
        </w:tc>
        <w:tc>
          <w:tcPr>
            <w:tcW w:w="1319" w:type="dxa"/>
          </w:tcPr>
          <w:p w14:paraId="361D7BF4">
            <w:pPr>
              <w:rPr>
                <w:lang w:eastAsia="zh-CN"/>
              </w:rPr>
            </w:pPr>
          </w:p>
        </w:tc>
        <w:tc>
          <w:tcPr>
            <w:tcW w:w="1422" w:type="dxa"/>
          </w:tcPr>
          <w:p w14:paraId="052B0E04">
            <w:pPr>
              <w:rPr>
                <w:lang w:eastAsia="zh-CN"/>
              </w:rPr>
            </w:pPr>
          </w:p>
        </w:tc>
      </w:tr>
      <w:tr w14:paraId="6FF92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997" w:type="dxa"/>
          </w:tcPr>
          <w:p w14:paraId="31AB5E11">
            <w:pPr>
              <w:pStyle w:val="9"/>
              <w:spacing w:before="293" w:line="377" w:lineRule="exact"/>
              <w:ind w:left="401"/>
            </w:pPr>
            <w:r>
              <w:rPr>
                <w:position w:val="3"/>
              </w:rPr>
              <w:t>…</w:t>
            </w:r>
          </w:p>
        </w:tc>
        <w:tc>
          <w:tcPr>
            <w:tcW w:w="2736" w:type="dxa"/>
          </w:tcPr>
          <w:p w14:paraId="1C33E5D3"/>
        </w:tc>
        <w:tc>
          <w:tcPr>
            <w:tcW w:w="2223" w:type="dxa"/>
          </w:tcPr>
          <w:p w14:paraId="525D4ACE"/>
        </w:tc>
        <w:tc>
          <w:tcPr>
            <w:tcW w:w="1319" w:type="dxa"/>
          </w:tcPr>
          <w:p w14:paraId="03AD5C6D"/>
        </w:tc>
        <w:tc>
          <w:tcPr>
            <w:tcW w:w="1422" w:type="dxa"/>
          </w:tcPr>
          <w:p w14:paraId="1750E5F9"/>
        </w:tc>
      </w:tr>
    </w:tbl>
    <w:p w14:paraId="4A48FB1A">
      <w:pPr>
        <w:spacing w:before="33" w:line="364" w:lineRule="auto"/>
        <w:ind w:left="218" w:right="195" w:firstLine="117"/>
        <w:rPr>
          <w:rFonts w:ascii="仿宋" w:hAnsi="仿宋" w:eastAsia="仿宋" w:cs="仿宋"/>
          <w:sz w:val="23"/>
          <w:szCs w:val="23"/>
          <w:lang w:eastAsia="zh-CN"/>
        </w:rPr>
      </w:pPr>
      <w:r>
        <w:rPr>
          <w:rFonts w:ascii="仿宋" w:hAnsi="仿宋" w:eastAsia="仿宋" w:cs="仿宋"/>
          <w:spacing w:val="9"/>
          <w:sz w:val="23"/>
          <w:szCs w:val="23"/>
          <w:lang w:eastAsia="zh-CN"/>
        </w:rPr>
        <w:t>说明：供应商应对照磋商文件中技术要求（特别是第三章采购项目技术规格、参数及相关服务要求</w:t>
      </w:r>
      <w:r>
        <w:rPr>
          <w:rFonts w:ascii="仿宋" w:hAnsi="仿宋" w:eastAsia="仿宋" w:cs="仿宋"/>
          <w:spacing w:val="-26"/>
          <w:sz w:val="23"/>
          <w:szCs w:val="23"/>
          <w:lang w:eastAsia="zh-CN"/>
        </w:rPr>
        <w:t>），</w:t>
      </w:r>
      <w:r>
        <w:rPr>
          <w:rFonts w:ascii="仿宋" w:hAnsi="仿宋" w:eastAsia="仿宋" w:cs="仿宋"/>
          <w:spacing w:val="9"/>
          <w:sz w:val="23"/>
          <w:szCs w:val="23"/>
          <w:lang w:eastAsia="zh-CN"/>
        </w:rPr>
        <w:t>逐条说明所提供货物和服务已对磋商</w:t>
      </w:r>
      <w:r>
        <w:rPr>
          <w:rFonts w:ascii="仿宋" w:hAnsi="仿宋" w:eastAsia="仿宋" w:cs="仿宋"/>
          <w:spacing w:val="8"/>
          <w:sz w:val="23"/>
          <w:szCs w:val="23"/>
          <w:lang w:eastAsia="zh-CN"/>
        </w:rPr>
        <w:t>文件的技术规格做出了实质性的响应，并申明与技术规格条文的</w:t>
      </w:r>
      <w:r>
        <w:rPr>
          <w:rFonts w:ascii="仿宋" w:hAnsi="仿宋" w:eastAsia="仿宋" w:cs="仿宋"/>
          <w:spacing w:val="7"/>
          <w:sz w:val="23"/>
          <w:szCs w:val="23"/>
          <w:lang w:eastAsia="zh-CN"/>
        </w:rPr>
        <w:t>偏离和例外。</w:t>
      </w:r>
    </w:p>
    <w:p w14:paraId="2AAD88CF">
      <w:pPr>
        <w:pStyle w:val="2"/>
        <w:spacing w:line="297" w:lineRule="auto"/>
        <w:rPr>
          <w:lang w:eastAsia="zh-CN"/>
        </w:rPr>
      </w:pPr>
    </w:p>
    <w:p w14:paraId="369D319C">
      <w:pPr>
        <w:pStyle w:val="2"/>
        <w:spacing w:line="298" w:lineRule="auto"/>
        <w:rPr>
          <w:lang w:eastAsia="zh-CN"/>
        </w:rPr>
      </w:pPr>
    </w:p>
    <w:p w14:paraId="21144290">
      <w:pPr>
        <w:pStyle w:val="2"/>
        <w:spacing w:line="298" w:lineRule="auto"/>
        <w:rPr>
          <w:lang w:eastAsia="zh-CN"/>
        </w:rPr>
      </w:pPr>
    </w:p>
    <w:p w14:paraId="286EA28E">
      <w:pPr>
        <w:spacing w:before="75" w:line="229" w:lineRule="auto"/>
        <w:ind w:left="693"/>
        <w:rPr>
          <w:rFonts w:ascii="仿宋" w:hAnsi="仿宋" w:eastAsia="仿宋" w:cs="仿宋"/>
          <w:sz w:val="23"/>
          <w:szCs w:val="23"/>
          <w:lang w:eastAsia="zh-CN"/>
        </w:rPr>
      </w:pPr>
      <w:r>
        <w:rPr>
          <w:rFonts w:ascii="仿宋" w:hAnsi="仿宋" w:eastAsia="仿宋" w:cs="仿宋"/>
          <w:spacing w:val="6"/>
          <w:sz w:val="23"/>
          <w:szCs w:val="23"/>
          <w:lang w:eastAsia="zh-CN"/>
        </w:rPr>
        <w:t>供应商名称(盖单位章)：</w:t>
      </w:r>
    </w:p>
    <w:p w14:paraId="6EA4D851">
      <w:pPr>
        <w:pStyle w:val="2"/>
        <w:spacing w:line="284" w:lineRule="auto"/>
        <w:rPr>
          <w:lang w:eastAsia="zh-CN"/>
        </w:rPr>
      </w:pPr>
    </w:p>
    <w:p w14:paraId="6877D06A">
      <w:pPr>
        <w:pStyle w:val="2"/>
        <w:spacing w:line="285" w:lineRule="auto"/>
        <w:rPr>
          <w:lang w:eastAsia="zh-CN"/>
        </w:rPr>
      </w:pPr>
    </w:p>
    <w:p w14:paraId="1EA6E99B">
      <w:pPr>
        <w:spacing w:before="75" w:line="231" w:lineRule="auto"/>
        <w:ind w:left="742"/>
        <w:rPr>
          <w:rFonts w:ascii="仿宋" w:hAnsi="仿宋" w:eastAsia="仿宋" w:cs="仿宋"/>
          <w:sz w:val="23"/>
          <w:szCs w:val="23"/>
          <w:lang w:eastAsia="zh-CN"/>
        </w:rPr>
      </w:pPr>
      <w:r>
        <w:rPr>
          <w:rFonts w:ascii="仿宋" w:hAnsi="仿宋" w:eastAsia="仿宋" w:cs="仿宋"/>
          <w:spacing w:val="-1"/>
          <w:sz w:val="23"/>
          <w:szCs w:val="23"/>
          <w:lang w:eastAsia="zh-CN"/>
        </w:rPr>
        <w:t>日期：年月日</w:t>
      </w:r>
    </w:p>
    <w:p w14:paraId="1D37247F">
      <w:pPr>
        <w:spacing w:line="231" w:lineRule="auto"/>
        <w:rPr>
          <w:rFonts w:ascii="仿宋" w:hAnsi="仿宋" w:eastAsia="仿宋" w:cs="仿宋"/>
          <w:sz w:val="23"/>
          <w:szCs w:val="23"/>
          <w:lang w:eastAsia="zh-CN"/>
        </w:rPr>
        <w:sectPr>
          <w:footerReference r:id="rId53" w:type="default"/>
          <w:pgSz w:w="11906" w:h="16838"/>
          <w:pgMar w:top="1424" w:right="1601" w:bottom="1158" w:left="1601" w:header="0" w:footer="988" w:gutter="0"/>
          <w:pgNumType w:fmt="decimal"/>
          <w:cols w:space="720" w:num="1"/>
        </w:sectPr>
      </w:pPr>
    </w:p>
    <w:p w14:paraId="207AD459">
      <w:pPr>
        <w:spacing w:before="48" w:line="231" w:lineRule="auto"/>
        <w:ind w:left="3346"/>
        <w:outlineLvl w:val="2"/>
        <w:rPr>
          <w:rFonts w:ascii="仿宋" w:hAnsi="仿宋" w:eastAsia="仿宋" w:cs="仿宋"/>
          <w:sz w:val="23"/>
          <w:szCs w:val="23"/>
          <w:lang w:eastAsia="zh-CN"/>
        </w:rPr>
      </w:pPr>
      <w:bookmarkStart w:id="213" w:name="bookmark151"/>
      <w:bookmarkEnd w:id="213"/>
      <w:bookmarkStart w:id="214" w:name="bookmark150"/>
      <w:bookmarkEnd w:id="214"/>
      <w:bookmarkStart w:id="215" w:name="_Toc19007"/>
      <w:r>
        <w:rPr>
          <w:rFonts w:ascii="仿宋" w:hAnsi="仿宋" w:eastAsia="仿宋" w:cs="仿宋"/>
          <w:b/>
          <w:bCs/>
          <w:spacing w:val="5"/>
          <w:sz w:val="23"/>
          <w:szCs w:val="23"/>
          <w:lang w:eastAsia="zh-CN"/>
        </w:rPr>
        <w:t>（二）技术方案</w:t>
      </w:r>
      <w:bookmarkEnd w:id="215"/>
    </w:p>
    <w:p w14:paraId="558BB1CC">
      <w:pPr>
        <w:pStyle w:val="2"/>
        <w:spacing w:line="283" w:lineRule="auto"/>
        <w:rPr>
          <w:lang w:eastAsia="zh-CN"/>
        </w:rPr>
      </w:pPr>
    </w:p>
    <w:p w14:paraId="42ED6A80">
      <w:pPr>
        <w:pStyle w:val="2"/>
        <w:spacing w:line="284" w:lineRule="auto"/>
        <w:rPr>
          <w:lang w:eastAsia="zh-CN"/>
        </w:rPr>
      </w:pPr>
    </w:p>
    <w:p w14:paraId="73E23C45">
      <w:pPr>
        <w:spacing w:before="75" w:line="228" w:lineRule="auto"/>
        <w:ind w:left="508"/>
        <w:rPr>
          <w:rFonts w:ascii="仿宋" w:hAnsi="仿宋" w:eastAsia="仿宋" w:cs="仿宋"/>
          <w:sz w:val="23"/>
          <w:szCs w:val="23"/>
          <w:lang w:eastAsia="zh-CN"/>
        </w:rPr>
      </w:pPr>
      <w:r>
        <w:rPr>
          <w:rFonts w:ascii="仿宋" w:hAnsi="仿宋" w:eastAsia="仿宋" w:cs="仿宋"/>
          <w:spacing w:val="8"/>
          <w:sz w:val="23"/>
          <w:szCs w:val="23"/>
          <w:lang w:eastAsia="zh-CN"/>
        </w:rPr>
        <w:t>说明：供应商在编制本部分内容时，须根据本磋商文件要求并自行完善。</w:t>
      </w:r>
    </w:p>
    <w:p w14:paraId="72BBAFC5">
      <w:pPr>
        <w:spacing w:line="228" w:lineRule="auto"/>
        <w:rPr>
          <w:rFonts w:ascii="仿宋" w:hAnsi="仿宋" w:eastAsia="仿宋" w:cs="仿宋"/>
          <w:sz w:val="23"/>
          <w:szCs w:val="23"/>
          <w:lang w:eastAsia="zh-CN"/>
        </w:rPr>
        <w:sectPr>
          <w:footerReference r:id="rId54" w:type="default"/>
          <w:pgSz w:w="11906" w:h="16838"/>
          <w:pgMar w:top="1424" w:right="1785" w:bottom="1158" w:left="1785" w:header="0" w:footer="988" w:gutter="0"/>
          <w:pgNumType w:fmt="decimal"/>
          <w:cols w:space="720" w:num="1"/>
        </w:sectPr>
      </w:pPr>
    </w:p>
    <w:p w14:paraId="4C8BE977">
      <w:pPr>
        <w:spacing w:before="48" w:line="230" w:lineRule="auto"/>
        <w:ind w:left="1906"/>
        <w:outlineLvl w:val="2"/>
        <w:rPr>
          <w:rFonts w:ascii="仿宋" w:hAnsi="仿宋" w:eastAsia="仿宋" w:cs="仿宋"/>
          <w:sz w:val="23"/>
          <w:szCs w:val="23"/>
          <w:lang w:eastAsia="zh-CN"/>
        </w:rPr>
      </w:pPr>
      <w:bookmarkStart w:id="216" w:name="bookmark152"/>
      <w:bookmarkEnd w:id="216"/>
      <w:bookmarkStart w:id="217" w:name="_Toc31836"/>
      <w:r>
        <w:rPr>
          <w:rFonts w:ascii="仿宋" w:hAnsi="仿宋" w:eastAsia="仿宋" w:cs="仿宋"/>
          <w:b/>
          <w:bCs/>
          <w:spacing w:val="7"/>
          <w:sz w:val="23"/>
          <w:szCs w:val="23"/>
          <w:lang w:eastAsia="zh-CN"/>
        </w:rPr>
        <w:t>（三）供应商认为需要说明的其他技术方案</w:t>
      </w:r>
      <w:bookmarkEnd w:id="217"/>
    </w:p>
    <w:p w14:paraId="4236A8EE">
      <w:pPr>
        <w:pStyle w:val="2"/>
        <w:spacing w:line="284" w:lineRule="auto"/>
        <w:rPr>
          <w:lang w:eastAsia="zh-CN"/>
        </w:rPr>
      </w:pPr>
    </w:p>
    <w:p w14:paraId="084F63CE">
      <w:pPr>
        <w:pStyle w:val="2"/>
        <w:spacing w:line="284" w:lineRule="auto"/>
        <w:rPr>
          <w:lang w:eastAsia="zh-CN"/>
        </w:rPr>
      </w:pPr>
    </w:p>
    <w:p w14:paraId="7EFC3DB8">
      <w:pPr>
        <w:spacing w:before="75" w:line="230" w:lineRule="auto"/>
        <w:ind w:left="2022"/>
        <w:rPr>
          <w:rFonts w:ascii="仿宋" w:hAnsi="仿宋" w:eastAsia="仿宋" w:cs="仿宋"/>
          <w:sz w:val="23"/>
          <w:szCs w:val="23"/>
          <w:lang w:eastAsia="zh-CN"/>
        </w:rPr>
      </w:pPr>
      <w:r>
        <w:rPr>
          <w:rFonts w:ascii="仿宋" w:hAnsi="仿宋" w:eastAsia="仿宋" w:cs="仿宋"/>
          <w:spacing w:val="9"/>
          <w:sz w:val="23"/>
          <w:szCs w:val="23"/>
          <w:lang w:eastAsia="zh-CN"/>
        </w:rPr>
        <w:t>供应商认为需要提交的其他说明格式自拟</w:t>
      </w:r>
    </w:p>
    <w:sectPr>
      <w:footerReference r:id="rId55" w:type="default"/>
      <w:pgSz w:w="11906" w:h="16838"/>
      <w:pgMar w:top="1424" w:right="1785" w:bottom="1158" w:left="1785" w:header="0" w:footer="988"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5AF23">
    <w:pPr>
      <w:spacing w:line="171" w:lineRule="auto"/>
      <w:ind w:left="4138"/>
      <w:rPr>
        <w:rFonts w:hint="eastAsia" w:ascii="宋体" w:hAnsi="宋体" w:eastAsia="宋体" w:cs="宋体"/>
        <w:sz w:val="17"/>
        <w:szCs w:val="17"/>
        <w:lang w:val="en-US" w:eastAsia="zh-CN"/>
      </w:rPr>
    </w:pPr>
    <w:r>
      <w:rPr>
        <w:rFonts w:hint="default"/>
        <w:sz w:val="17"/>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A67E5F">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xitskBAACa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UBy74xYHfv754/zrz/n3d/L6&#10;bdanD1Bj2m3AxDS89wNuzewHdGbag4o2f5EQwTiqe7qoK4dERH60Wq5WFYYExuYL4rP75yFC+iC9&#10;JdloaMTxFVX58ROkMXVOydWcv9HGlBEa958DMbOH5d7HHrOVht0wEdr59oR8epx8Qx0uOiXmo0Nh&#10;85LMRpyN3WwcQtT7rmxRrgfh3SFhE6W3XGGEnQrjyAq7ab3yTvx7L1n3v9Tm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ETGK2yQEAAJoDAAAOAAAAAAAAAAEAIAAAAB4BAABkcnMvZTJvRG9j&#10;LnhtbFBLBQYAAAAABgAGAFkBAABZBQAAAAA=&#10;">
              <v:fill on="f" focussize="0,0"/>
              <v:stroke on="f"/>
              <v:imagedata o:title=""/>
              <o:lock v:ext="edit" aspectratio="f"/>
              <v:textbox inset="0mm,0mm,0mm,0mm" style="mso-fit-shape-to-text:t;">
                <w:txbxContent>
                  <w:p w14:paraId="70A67E5F">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sz w:val="17"/>
        <w:lang w:val="en-US" w:eastAsia="zh-CN"/>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CA5D8">
    <w:pPr>
      <w:spacing w:line="173" w:lineRule="auto"/>
      <w:ind w:left="4673"/>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B4C0F7">
                          <w:pPr>
                            <w:pStyle w:val="4"/>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文本框 69"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SwIQEyQEAAJsDAAAOAAAAAAAAAAEAIAAAAB4BAABkcnMvZTJvRG9j&#10;LnhtbFBLBQYAAAAABgAGAFkBAABZBQAAAAA=&#10;">
              <v:fill on="f" focussize="0,0"/>
              <v:stroke on="f"/>
              <v:imagedata o:title=""/>
              <o:lock v:ext="edit" aspectratio="f"/>
              <v:textbox inset="0mm,0mm,0mm,0mm" style="mso-fit-shape-to-text:t;">
                <w:txbxContent>
                  <w:p w14:paraId="61B4C0F7">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ADF4C">
    <w:pPr>
      <w:spacing w:line="173" w:lineRule="auto"/>
      <w:ind w:left="4083"/>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166213">
                          <w:pPr>
                            <w:pStyle w:val="4"/>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文本框 70"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kfJEjIAQAAmwMAAA4AAAAAAAAAAQAgAAAAHgEAAGRycy9lMm9Eb2Mu&#10;eG1sUEsFBgAAAAAGAAYAWQEAAFgFAAAAAA==&#10;">
              <v:fill on="f" focussize="0,0"/>
              <v:stroke on="f"/>
              <v:imagedata o:title=""/>
              <o:lock v:ext="edit" aspectratio="f"/>
              <v:textbox inset="0mm,0mm,0mm,0mm" style="mso-fit-shape-to-text:t;">
                <w:txbxContent>
                  <w:p w14:paraId="54166213">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0DFA8">
    <w:pPr>
      <w:spacing w:line="173" w:lineRule="auto"/>
      <w:ind w:left="4083"/>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9F5C4D">
                          <w:pPr>
                            <w:pStyle w:val="4"/>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文本框 71"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xfOGZyQEAAJsDAAAOAAAAAAAAAAEAIAAAAB4BAABkcnMvZTJvRG9j&#10;LnhtbFBLBQYAAAAABgAGAFkBAABZBQAAAAA=&#10;">
              <v:fill on="f" focussize="0,0"/>
              <v:stroke on="f"/>
              <v:imagedata o:title=""/>
              <o:lock v:ext="edit" aspectratio="f"/>
              <v:textbox inset="0mm,0mm,0mm,0mm" style="mso-fit-shape-to-text:t;">
                <w:txbxContent>
                  <w:p w14:paraId="4B9F5C4D">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B266A">
    <w:pPr>
      <w:spacing w:line="173" w:lineRule="auto"/>
      <w:ind w:left="4079"/>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1A8E58">
                          <w:pPr>
                            <w:pStyle w:val="4"/>
                          </w:pPr>
                          <w:r>
                            <w:fldChar w:fldCharType="begin"/>
                          </w:r>
                          <w:r>
                            <w:instrText xml:space="preserve"> PAGE  \* MERGEFORMAT </w:instrText>
                          </w:r>
                          <w:r>
                            <w:fldChar w:fldCharType="separate"/>
                          </w:r>
                          <w:r>
                            <w:t>41</w:t>
                          </w:r>
                          <w:r>
                            <w:fldChar w:fldCharType="end"/>
                          </w:r>
                        </w:p>
                      </w:txbxContent>
                    </wps:txbx>
                    <wps:bodyPr wrap="none" lIns="0" tIns="0" rIns="0" bIns="0" upright="0">
                      <a:spAutoFit/>
                    </wps:bodyPr>
                  </wps:wsp>
                </a:graphicData>
              </a:graphic>
            </wp:anchor>
          </w:drawing>
        </mc:Choice>
        <mc:Fallback>
          <w:pict>
            <v:shape id="文本框 72"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Lra3yQEAAJsDAAAOAAAAAAAAAAEAIAAAAB4BAABkcnMvZTJvRG9j&#10;LnhtbFBLBQYAAAAABgAGAFkBAABZBQAAAAA=&#10;">
              <v:fill on="f" focussize="0,0"/>
              <v:stroke on="f"/>
              <v:imagedata o:title=""/>
              <o:lock v:ext="edit" aspectratio="f"/>
              <v:textbox inset="0mm,0mm,0mm,0mm" style="mso-fit-shape-to-text:t;">
                <w:txbxContent>
                  <w:p w14:paraId="711A8E58">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ADCAC">
    <w:pPr>
      <w:spacing w:line="172" w:lineRule="auto"/>
      <w:ind w:left="4079"/>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676B14">
                          <w:pPr>
                            <w:pStyle w:val="4"/>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文本框 73"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1zZsoBAACb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rpaUOG5x4pfv3y4/fl1+fiWv&#10;X2aB+gA15t0FzEzDWz/g2sx+QGfmPaho8xcZEYyjvOervHJIRORH69V6XWFIYGy+ID57eB4ipHfS&#10;W5KNhkacX5GVnz5AGlPnlFzN+VttTJmhcX85EDN7WO597DFbadgPE6G9b8/Ip8fRN9ThplNi3jtU&#10;Nm/JbMTZ2M/GMUR96Moa5XoQ3hwTNlF6yxVG2Kkwzqywm/YrL8Wf95L18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U1zZsoBAACbAwAADgAAAAAAAAABACAAAAAeAQAAZHJzL2Uyb0Rv&#10;Yy54bWxQSwUGAAAAAAYABgBZAQAAWgUAAAAA&#10;">
              <v:fill on="f" focussize="0,0"/>
              <v:stroke on="f"/>
              <v:imagedata o:title=""/>
              <o:lock v:ext="edit" aspectratio="f"/>
              <v:textbox inset="0mm,0mm,0mm,0mm" style="mso-fit-shape-to-text:t;">
                <w:txbxContent>
                  <w:p w14:paraId="50676B14">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B2780">
    <w:pPr>
      <w:spacing w:line="173" w:lineRule="auto"/>
      <w:ind w:left="4079"/>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DC07A6">
                          <w:pPr>
                            <w:pStyle w:val="4"/>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文本框 74"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z7AKLLAQAAmwMAAA4AAAAAAAAAAQAgAAAAHgEAAGRycy9lMm9E&#10;b2MueG1sUEsFBgAAAAAGAAYAWQEAAFsFAAAAAA==&#10;">
              <v:fill on="f" focussize="0,0"/>
              <v:stroke on="f"/>
              <v:imagedata o:title=""/>
              <o:lock v:ext="edit" aspectratio="f"/>
              <v:textbox inset="0mm,0mm,0mm,0mm" style="mso-fit-shape-to-text:t;">
                <w:txbxContent>
                  <w:p w14:paraId="55DC07A6">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83A1C">
    <w:pPr>
      <w:spacing w:line="173" w:lineRule="auto"/>
      <w:ind w:left="4079"/>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6A489F">
                          <w:pPr>
                            <w:pStyle w:val="4"/>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文本框 75"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jFc8oBAACbAwAADgAAAGRycy9lMm9Eb2MueG1srVPNjtMwEL4j8Q6W&#10;79TZIqCK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02dPmSEsctTvz888f515/z7+/k&#10;zassUB+gxrzbgJlpeOcHXJvZD+jMvAcVbf4iI4JxlPd0kVcOiYj8aLVcrSoMCYzNF8Rnd89DhPRe&#10;ekuy0dCI8yuy8uNHSGPqnJKrOX+jjSkzNO4/B2JmD8u9jz1mKw27YSK08+0J+fQ4+oY63HRKzAeH&#10;yuYtmY04G7vZOISo911Zo1wPwttDwiZKb7nCCDsVxpkVdtN+5aX4916y7v6p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JjFc8oBAACbAwAADgAAAAAAAAABACAAAAAeAQAAZHJzL2Uyb0Rv&#10;Yy54bWxQSwUGAAAAAAYABgBZAQAAWgUAAAAA&#10;">
              <v:fill on="f" focussize="0,0"/>
              <v:stroke on="f"/>
              <v:imagedata o:title=""/>
              <o:lock v:ext="edit" aspectratio="f"/>
              <v:textbox inset="0mm,0mm,0mm,0mm" style="mso-fit-shape-to-text:t;">
                <w:txbxContent>
                  <w:p w14:paraId="276A489F">
                    <w:pPr>
                      <w:pStyle w:val="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CAEA6">
    <w:pPr>
      <w:spacing w:line="171" w:lineRule="auto"/>
      <w:ind w:left="4079"/>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DAD2C8">
                          <w:pPr>
                            <w:pStyle w:val="4"/>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文本框 7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6xBRsoBAACbAwAADgAAAGRycy9lMm9Eb2MueG1srVPNjtMwEL4j8Q6W&#10;79TZCi1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cvXlDhuceLnH9/PP3+ff30j&#10;b66zQH2AGvPuA2am4a0fcG1mP6Az8x5UtPmLjAjGUd7TRV45JCLyo9VytaowJDA2XxCfPTwPEdI7&#10;6S3JRkMjzq/Iyo8fII2pc0qu5vydNqbM0Lh/HIiZPSz3PvaYrTTshonQzrcn5NPj6BvqcNMpMe8d&#10;Kpu3ZDbibOxm4xCi3ndljXI9CLeHhE2U3nKFEXYqjDMr7Kb9ykvx971kPfxT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6xBRsoBAACbAwAADgAAAAAAAAABACAAAAAeAQAAZHJzL2Uyb0Rv&#10;Yy54bWxQSwUGAAAAAAYABgBZAQAAWgUAAAAA&#10;">
              <v:fill on="f" focussize="0,0"/>
              <v:stroke on="f"/>
              <v:imagedata o:title=""/>
              <o:lock v:ext="edit" aspectratio="f"/>
              <v:textbox inset="0mm,0mm,0mm,0mm" style="mso-fit-shape-to-text:t;">
                <w:txbxContent>
                  <w:p w14:paraId="57DAD2C8">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82104">
    <w:pPr>
      <w:spacing w:line="171" w:lineRule="auto"/>
      <w:ind w:left="4079"/>
      <w:rPr>
        <w:rFonts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9E105">
                          <w:pPr>
                            <w:pStyle w:val="4"/>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文本框 77"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8+El8oBAACbAwAADgAAAGRycy9lMm9Eb2MueG1srVPNjtMwEL4j8Q6W&#10;79TZSrB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5evKXHc4sTPP76ff/4+//pG&#10;rq+zQH2AGvPuA2am4a0fcG1mP6Az8x5UtPmLjAjGUd7TRV45JCLyo9VytaowJDA2XxCfPTwPEdI7&#10;6S3JRkMjzq/Iyo8fII2pc0qu5vydNqbM0Lh/HIiZPSz3PvaYrTTshonQzrcn5NPj6BvqcNMpMe8d&#10;Kpu3ZDbibOxm4xCi3ndljXI9CLeHhE2U3nKFEXYqjDMr7Kb9ykvx971kPfxT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8+El8oBAACbAwAADgAAAAAAAAABACAAAAAeAQAAZHJzL2Uyb0Rv&#10;Yy54bWxQSwUGAAAAAAYABgBZAQAAWgUAAAAA&#10;">
              <v:fill on="f" focussize="0,0"/>
              <v:stroke on="f"/>
              <v:imagedata o:title=""/>
              <o:lock v:ext="edit" aspectratio="f"/>
              <v:textbox inset="0mm,0mm,0mm,0mm" style="mso-fit-shape-to-text:t;">
                <w:txbxContent>
                  <w:p w14:paraId="6229E105">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A441F">
    <w:pPr>
      <w:spacing w:line="173" w:lineRule="auto"/>
      <w:ind w:left="4079"/>
      <w:rPr>
        <w:rFonts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F4C885">
                          <w:pPr>
                            <w:pStyle w:val="4"/>
                          </w:pPr>
                          <w:r>
                            <w:fldChar w:fldCharType="begin"/>
                          </w:r>
                          <w:r>
                            <w:instrText xml:space="preserve"> PAGE  \* MERGEFORMAT </w:instrText>
                          </w:r>
                          <w:r>
                            <w:fldChar w:fldCharType="separate"/>
                          </w:r>
                          <w:r>
                            <w:t>47</w:t>
                          </w:r>
                          <w:r>
                            <w:fldChar w:fldCharType="end"/>
                          </w:r>
                        </w:p>
                      </w:txbxContent>
                    </wps:txbx>
                    <wps:bodyPr wrap="none" lIns="0" tIns="0" rIns="0" bIns="0" upright="0">
                      <a:spAutoFit/>
                    </wps:bodyPr>
                  </wps:wsp>
                </a:graphicData>
              </a:graphic>
            </wp:anchor>
          </w:drawing>
        </mc:Choice>
        <mc:Fallback>
          <w:pict>
            <v:shape id="文本框 78"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1lFticoBAACbAwAADgAAAAAAAAABACAAAAAeAQAAZHJzL2Uyb0Rv&#10;Yy54bWxQSwUGAAAAAAYABgBZAQAAWgUAAAAA&#10;">
              <v:fill on="f" focussize="0,0"/>
              <v:stroke on="f"/>
              <v:imagedata o:title=""/>
              <o:lock v:ext="edit" aspectratio="f"/>
              <v:textbox inset="0mm,0mm,0mm,0mm" style="mso-fit-shape-to-text:t;">
                <w:txbxContent>
                  <w:p w14:paraId="4CF4C885">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1321F">
    <w:pPr>
      <w:spacing w:line="172" w:lineRule="auto"/>
      <w:ind w:left="4132"/>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62C56B">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5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4pnW5soBAACaAwAADgAAAAAAAAABACAAAAAeAQAAZHJzL2Uyb0Rv&#10;Yy54bWxQSwUGAAAAAAYABgBZAQAAWgUAAAAA&#10;">
              <v:fill on="f" focussize="0,0"/>
              <v:stroke on="f"/>
              <v:imagedata o:title=""/>
              <o:lock v:ext="edit" aspectratio="f"/>
              <v:textbox inset="0mm,0mm,0mm,0mm" style="mso-fit-shape-to-text:t;">
                <w:txbxContent>
                  <w:p w14:paraId="1762C56B">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E84B9">
    <w:pPr>
      <w:spacing w:line="170" w:lineRule="auto"/>
      <w:ind w:left="4079"/>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671160">
                          <w:pPr>
                            <w:pStyle w:val="4"/>
                          </w:pPr>
                          <w:r>
                            <w:fldChar w:fldCharType="begin"/>
                          </w:r>
                          <w:r>
                            <w:instrText xml:space="preserve"> PAGE  \* MERGEFORMAT </w:instrText>
                          </w:r>
                          <w:r>
                            <w:fldChar w:fldCharType="separate"/>
                          </w:r>
                          <w:r>
                            <w:t>48</w:t>
                          </w:r>
                          <w:r>
                            <w:fldChar w:fldCharType="end"/>
                          </w:r>
                        </w:p>
                      </w:txbxContent>
                    </wps:txbx>
                    <wps:bodyPr wrap="none" lIns="0" tIns="0" rIns="0" bIns="0" upright="0">
                      <a:spAutoFit/>
                    </wps:bodyPr>
                  </wps:wsp>
                </a:graphicData>
              </a:graphic>
            </wp:anchor>
          </w:drawing>
        </mc:Choice>
        <mc:Fallback>
          <w:pict>
            <v:shape id="文本框 79"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jKoWMoBAACbAwAADgAAAAAAAAABACAAAAAeAQAAZHJzL2Uyb0Rv&#10;Yy54bWxQSwUGAAAAAAYABgBZAQAAWgUAAAAA&#10;">
              <v:fill on="f" focussize="0,0"/>
              <v:stroke on="f"/>
              <v:imagedata o:title=""/>
              <o:lock v:ext="edit" aspectratio="f"/>
              <v:textbox inset="0mm,0mm,0mm,0mm" style="mso-fit-shape-to-text:t;">
                <w:txbxContent>
                  <w:p w14:paraId="30671160">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A925">
    <w:pPr>
      <w:spacing w:line="173" w:lineRule="auto"/>
      <w:ind w:left="4079"/>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E95913">
                          <w:pPr>
                            <w:pStyle w:val="4"/>
                          </w:pPr>
                          <w:r>
                            <w:fldChar w:fldCharType="begin"/>
                          </w:r>
                          <w:r>
                            <w:instrText xml:space="preserve"> PAGE  \* MERGEFORMAT </w:instrText>
                          </w:r>
                          <w:r>
                            <w:fldChar w:fldCharType="separate"/>
                          </w:r>
                          <w:r>
                            <w:t>49</w:t>
                          </w:r>
                          <w:r>
                            <w:fldChar w:fldCharType="end"/>
                          </w:r>
                        </w:p>
                      </w:txbxContent>
                    </wps:txbx>
                    <wps:bodyPr wrap="none" lIns="0" tIns="0" rIns="0" bIns="0" upright="0">
                      <a:spAutoFit/>
                    </wps:bodyPr>
                  </wps:wsp>
                </a:graphicData>
              </a:graphic>
            </wp:anchor>
          </w:drawing>
        </mc:Choice>
        <mc:Fallback>
          <w:pict>
            <v:shape id="文本框 80"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EsTHzyQEAAJsDAAAOAAAAAAAAAAEAIAAAAB4BAABkcnMvZTJvRG9j&#10;LnhtbFBLBQYAAAAABgAGAFkBAABZBQAAAAA=&#10;">
              <v:fill on="f" focussize="0,0"/>
              <v:stroke on="f"/>
              <v:imagedata o:title=""/>
              <o:lock v:ext="edit" aspectratio="f"/>
              <v:textbox inset="0mm,0mm,0mm,0mm" style="mso-fit-shape-to-text:t;">
                <w:txbxContent>
                  <w:p w14:paraId="4DE95913">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EAA48">
    <w:pPr>
      <w:spacing w:line="173" w:lineRule="auto"/>
      <w:ind w:left="4254"/>
      <w:rPr>
        <w:rFonts w:ascii="宋体" w:hAnsi="宋体" w:eastAsia="宋体" w:cs="宋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0E39DF">
                          <w:pPr>
                            <w:pStyle w:val="4"/>
                          </w:pPr>
                          <w:r>
                            <w:fldChar w:fldCharType="begin"/>
                          </w:r>
                          <w:r>
                            <w:instrText xml:space="preserve"> PAGE  \* MERGEFORMAT </w:instrText>
                          </w:r>
                          <w:r>
                            <w:fldChar w:fldCharType="separate"/>
                          </w:r>
                          <w:r>
                            <w:t>50</w:t>
                          </w:r>
                          <w:r>
                            <w:fldChar w:fldCharType="end"/>
                          </w:r>
                        </w:p>
                      </w:txbxContent>
                    </wps:txbx>
                    <wps:bodyPr wrap="none" lIns="0" tIns="0" rIns="0" bIns="0" upright="0">
                      <a:spAutoFit/>
                    </wps:bodyPr>
                  </wps:wsp>
                </a:graphicData>
              </a:graphic>
            </wp:anchor>
          </w:drawing>
        </mc:Choice>
        <mc:Fallback>
          <w:pict>
            <v:shape id="文本框 81"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LNL0IsoBAACbAwAADgAAAAAAAAABACAAAAAeAQAAZHJzL2Uyb0Rv&#10;Yy54bWxQSwUGAAAAAAYABgBZAQAAWgUAAAAA&#10;">
              <v:fill on="f" focussize="0,0"/>
              <v:stroke on="f"/>
              <v:imagedata o:title=""/>
              <o:lock v:ext="edit" aspectratio="f"/>
              <v:textbox inset="0mm,0mm,0mm,0mm" style="mso-fit-shape-to-text:t;">
                <w:txbxContent>
                  <w:p w14:paraId="300E39DF">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345AE">
    <w:pPr>
      <w:spacing w:line="173" w:lineRule="auto"/>
      <w:ind w:left="4083"/>
      <w:rPr>
        <w:rFonts w:ascii="宋体" w:hAnsi="宋体" w:eastAsia="宋体" w:cs="宋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21AEE7">
                          <w:pPr>
                            <w:pStyle w:val="4"/>
                          </w:pPr>
                          <w:r>
                            <w:fldChar w:fldCharType="begin"/>
                          </w:r>
                          <w:r>
                            <w:instrText xml:space="preserve"> PAGE  \* MERGEFORMAT </w:instrText>
                          </w:r>
                          <w:r>
                            <w:fldChar w:fldCharType="separate"/>
                          </w:r>
                          <w:r>
                            <w:t>51</w:t>
                          </w:r>
                          <w:r>
                            <w:fldChar w:fldCharType="end"/>
                          </w:r>
                        </w:p>
                      </w:txbxContent>
                    </wps:txbx>
                    <wps:bodyPr wrap="none" lIns="0" tIns="0" rIns="0" bIns="0" upright="0">
                      <a:spAutoFit/>
                    </wps:bodyPr>
                  </wps:wsp>
                </a:graphicData>
              </a:graphic>
            </wp:anchor>
          </w:drawing>
        </mc:Choice>
        <mc:Fallback>
          <w:pict>
            <v:shape id="文本框 82"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ZxTiMkBAACbAwAADgAAAGRycy9lMm9Eb2MueG1srVPNjtMwEL4j8Q6W&#10;79TZI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hIlcdzixC/fv11+/Lr8/Erq&#10;dRZoCNBg3n3AzDS+8SOuzeIHdGbeo4o2f5ERwThina/yyjERkR/V67quMCQwtlwQnz08DxHSW+kt&#10;yUZLI86vyMpP7yFNqUtKrub8nTamzNC4vxyImT0s9z71mK007seZ0N53Z+Qz4Ohb6nDTKTHvHCqL&#10;/aXFiIuxX4xjiPrQlzXK9SC8PiZsovSWK0ywc2GcWWE371deij/vJevh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nFOIyQEAAJsDAAAOAAAAAAAAAAEAIAAAAB4BAABkcnMvZTJvRG9j&#10;LnhtbFBLBQYAAAAABgAGAFkBAABZBQAAAAA=&#10;">
              <v:fill on="f" focussize="0,0"/>
              <v:stroke on="f"/>
              <v:imagedata o:title=""/>
              <o:lock v:ext="edit" aspectratio="f"/>
              <v:textbox inset="0mm,0mm,0mm,0mm" style="mso-fit-shape-to-text:t;">
                <w:txbxContent>
                  <w:p w14:paraId="2821AEE7">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B2079">
    <w:pPr>
      <w:spacing w:line="171" w:lineRule="auto"/>
      <w:ind w:left="4083"/>
      <w:rPr>
        <w:rFonts w:ascii="宋体" w:hAnsi="宋体" w:eastAsia="宋体" w:cs="宋体"/>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24E09D">
                          <w:pPr>
                            <w:pStyle w:val="4"/>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文本框 83"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n/llnLAQAAmwMAAA4AAAAAAAAAAQAgAAAAHgEAAGRycy9lMm9E&#10;b2MueG1sUEsFBgAAAAAGAAYAWQEAAFsFAAAAAA==&#10;">
              <v:fill on="f" focussize="0,0"/>
              <v:stroke on="f"/>
              <v:imagedata o:title=""/>
              <o:lock v:ext="edit" aspectratio="f"/>
              <v:textbox inset="0mm,0mm,0mm,0mm" style="mso-fit-shape-to-text:t;">
                <w:txbxContent>
                  <w:p w14:paraId="1324E09D">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F0E96">
    <w:pPr>
      <w:spacing w:line="173" w:lineRule="auto"/>
      <w:ind w:left="4083"/>
      <w:rPr>
        <w:rFonts w:ascii="宋体" w:hAnsi="宋体" w:eastAsia="宋体" w:cs="宋体"/>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F01A12">
                          <w:pPr>
                            <w:pStyle w:val="4"/>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shape id="文本框 84"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J5Z3LAQAAmwMAAA4AAAAAAAAAAQAgAAAAHgEAAGRycy9lMm9E&#10;b2MueG1sUEsFBgAAAAAGAAYAWQEAAFsFAAAAAA==&#10;">
              <v:fill on="f" focussize="0,0"/>
              <v:stroke on="f"/>
              <v:imagedata o:title=""/>
              <o:lock v:ext="edit" aspectratio="f"/>
              <v:textbox inset="0mm,0mm,0mm,0mm" style="mso-fit-shape-to-text:t;">
                <w:txbxContent>
                  <w:p w14:paraId="20F01A12">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9E8D5">
    <w:pPr>
      <w:spacing w:line="173" w:lineRule="auto"/>
      <w:ind w:left="4083"/>
      <w:rPr>
        <w:rFonts w:ascii="宋体" w:hAnsi="宋体" w:eastAsia="宋体" w:cs="宋体"/>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EA0DE6">
                          <w:pPr>
                            <w:pStyle w:val="4"/>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文本框 85"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qIEzLAQAAmwMAAA4AAAAAAAAAAQAgAAAAHgEAAGRycy9lMm9E&#10;b2MueG1sUEsFBgAAAAAGAAYAWQEAAFsFAAAAAA==&#10;">
              <v:fill on="f" focussize="0,0"/>
              <v:stroke on="f"/>
              <v:imagedata o:title=""/>
              <o:lock v:ext="edit" aspectratio="f"/>
              <v:textbox inset="0mm,0mm,0mm,0mm" style="mso-fit-shape-to-text:t;">
                <w:txbxContent>
                  <w:p w14:paraId="05EA0DE6">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BA95F">
    <w:pPr>
      <w:spacing w:line="171" w:lineRule="auto"/>
      <w:ind w:left="4083"/>
      <w:rPr>
        <w:rFonts w:ascii="宋体" w:hAnsi="宋体" w:eastAsia="宋体" w:cs="宋体"/>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EC2B4F">
                          <w:pPr>
                            <w:pStyle w:val="4"/>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文本框 8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MepHnLAQAAmwMAAA4AAAAAAAAAAQAgAAAAHgEAAGRycy9lMm9E&#10;b2MueG1sUEsFBgAAAAAGAAYAWQEAAFsFAAAAAA==&#10;">
              <v:fill on="f" focussize="0,0"/>
              <v:stroke on="f"/>
              <v:imagedata o:title=""/>
              <o:lock v:ext="edit" aspectratio="f"/>
              <v:textbox inset="0mm,0mm,0mm,0mm" style="mso-fit-shape-to-text:t;">
                <w:txbxContent>
                  <w:p w14:paraId="66EC2B4F">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E9F0F">
    <w:pPr>
      <w:spacing w:line="171" w:lineRule="auto"/>
      <w:ind w:left="4083"/>
      <w:rPr>
        <w:rFonts w:ascii="宋体" w:hAnsi="宋体" w:eastAsia="宋体" w:cs="宋体"/>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36F3B2">
                          <w:pPr>
                            <w:pStyle w:val="4"/>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文本框 87"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t9YajLAQAAmwMAAA4AAAAAAAAAAQAgAAAAHgEAAGRycy9lMm9E&#10;b2MueG1sUEsFBgAAAAAGAAYAWQEAAFsFAAAAAA==&#10;">
              <v:fill on="f" focussize="0,0"/>
              <v:stroke on="f"/>
              <v:imagedata o:title=""/>
              <o:lock v:ext="edit" aspectratio="f"/>
              <v:textbox inset="0mm,0mm,0mm,0mm" style="mso-fit-shape-to-text:t;">
                <w:txbxContent>
                  <w:p w14:paraId="3A36F3B2">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2604C">
    <w:pPr>
      <w:pStyle w:val="4"/>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A57359">
                          <w:pPr>
                            <w:pStyle w:val="4"/>
                          </w:pPr>
                          <w:r>
                            <w:fldChar w:fldCharType="begin"/>
                          </w:r>
                          <w:r>
                            <w:instrText xml:space="preserve"> PAGE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文本框 88"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3uOItsoBAACbAwAADgAAAAAAAAABACAAAAAeAQAAZHJzL2Uyb0Rv&#10;Yy54bWxQSwUGAAAAAAYABgBZAQAAWgUAAAAA&#10;">
              <v:fill on="f" focussize="0,0"/>
              <v:stroke on="f"/>
              <v:imagedata o:title=""/>
              <o:lock v:ext="edit" aspectratio="f"/>
              <v:textbox inset="0mm,0mm,0mm,0mm" style="mso-fit-shape-to-text:t;">
                <w:txbxContent>
                  <w:p w14:paraId="34A57359">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EC429">
    <w:pPr>
      <w:spacing w:line="173" w:lineRule="auto"/>
      <w:ind w:left="4131"/>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EB1FA8">
                          <w:pPr>
                            <w:pStyle w:val="4"/>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5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5/RhckBAACb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4CSOG5x4uefP86//px/fyev&#10;32aB+gA15t0GzEzDez9g8uwHdGbeg4o2f5ERwThinS7yyiERkR+tlqtVhSGBsfmC+Oz+eYiQPkhv&#10;STYaGnF+RVZ+/ARpTJ1TcjXnb7QxZYbG/edAzOxhufexx2ylYTdMhHa+PSGfHkffUIebTon56FBZ&#10;7C/NRpyN3WwcQtT7rqxRrgfh3SFhE6W3XGGEnQrjzAq7ab/yUvx7L1n3/9Tm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7n9GFyQEAAJsDAAAOAAAAAAAAAAEAIAAAAB4BAABkcnMvZTJvRG9j&#10;LnhtbFBLBQYAAAAABgAGAFkBAABZBQAAAAA=&#10;">
              <v:fill on="f" focussize="0,0"/>
              <v:stroke on="f"/>
              <v:imagedata o:title=""/>
              <o:lock v:ext="edit" aspectratio="f"/>
              <v:textbox inset="0mm,0mm,0mm,0mm" style="mso-fit-shape-to-text:t;">
                <w:txbxContent>
                  <w:p w14:paraId="53EB1FA8">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DE3E0">
    <w:pPr>
      <w:spacing w:line="171" w:lineRule="auto"/>
      <w:ind w:left="4083"/>
      <w:rPr>
        <w:rFonts w:ascii="宋体" w:hAnsi="宋体" w:eastAsia="宋体" w:cs="宋体"/>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EEBA25">
                          <w:pPr>
                            <w:pStyle w:val="4"/>
                          </w:pPr>
                          <w:r>
                            <w:fldChar w:fldCharType="begin"/>
                          </w:r>
                          <w:r>
                            <w:instrText xml:space="preserve"> PAGE  \* MERGEFORMAT </w:instrText>
                          </w:r>
                          <w:r>
                            <w:fldChar w:fldCharType="separate"/>
                          </w:r>
                          <w:r>
                            <w:t>58</w:t>
                          </w:r>
                          <w:r>
                            <w:fldChar w:fldCharType="end"/>
                          </w:r>
                        </w:p>
                      </w:txbxContent>
                    </wps:txbx>
                    <wps:bodyPr wrap="none" lIns="0" tIns="0" rIns="0" bIns="0" upright="0">
                      <a:spAutoFit/>
                    </wps:bodyPr>
                  </wps:wsp>
                </a:graphicData>
              </a:graphic>
            </wp:anchor>
          </w:drawing>
        </mc:Choice>
        <mc:Fallback>
          <w:pict>
            <v:shape id="文本框 89"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aATWfLAQAAmwMAAA4AAAAAAAAAAQAgAAAAHgEAAGRycy9lMm9E&#10;b2MueG1sUEsFBgAAAAAGAAYAWQEAAFsFAAAAAA==&#10;">
              <v:fill on="f" focussize="0,0"/>
              <v:stroke on="f"/>
              <v:imagedata o:title=""/>
              <o:lock v:ext="edit" aspectratio="f"/>
              <v:textbox inset="0mm,0mm,0mm,0mm" style="mso-fit-shape-to-text:t;">
                <w:txbxContent>
                  <w:p w14:paraId="2DEEBA25">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96449">
    <w:pPr>
      <w:spacing w:line="173" w:lineRule="auto"/>
      <w:ind w:left="4083"/>
      <w:rPr>
        <w:rFonts w:ascii="宋体" w:hAnsi="宋体" w:eastAsia="宋体" w:cs="宋体"/>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FDC109">
                          <w:pPr>
                            <w:pStyle w:val="4"/>
                          </w:pPr>
                          <w:r>
                            <w:fldChar w:fldCharType="begin"/>
                          </w:r>
                          <w:r>
                            <w:instrText xml:space="preserve"> PAGE  \* MERGEFORMAT </w:instrText>
                          </w:r>
                          <w:r>
                            <w:fldChar w:fldCharType="separate"/>
                          </w:r>
                          <w:r>
                            <w:t>59</w:t>
                          </w:r>
                          <w:r>
                            <w:fldChar w:fldCharType="end"/>
                          </w:r>
                        </w:p>
                      </w:txbxContent>
                    </wps:txbx>
                    <wps:bodyPr wrap="none" lIns="0" tIns="0" rIns="0" bIns="0" upright="0">
                      <a:spAutoFit/>
                    </wps:bodyPr>
                  </wps:wsp>
                </a:graphicData>
              </a:graphic>
            </wp:anchor>
          </w:drawing>
        </mc:Choice>
        <mc:Fallback>
          <w:pict>
            <v:shape id="文本框 90"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9X+0ryQEAAJsDAAAOAAAAAAAAAAEAIAAAAB4BAABkcnMvZTJvRG9j&#10;LnhtbFBLBQYAAAAABgAGAFkBAABZBQAAAAA=&#10;">
              <v:fill on="f" focussize="0,0"/>
              <v:stroke on="f"/>
              <v:imagedata o:title=""/>
              <o:lock v:ext="edit" aspectratio="f"/>
              <v:textbox inset="0mm,0mm,0mm,0mm" style="mso-fit-shape-to-text:t;">
                <w:txbxContent>
                  <w:p w14:paraId="5AFDC109">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278FA">
    <w:pPr>
      <w:spacing w:line="173" w:lineRule="auto"/>
      <w:ind w:left="4083"/>
      <w:rPr>
        <w:rFonts w:ascii="宋体" w:hAnsi="宋体" w:eastAsia="宋体" w:cs="宋体"/>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D0EDAB">
                          <w:pPr>
                            <w:pStyle w:val="4"/>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文本框 91"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wo+soBAACbAwAADgAAAGRycy9lMm9Eb2MueG1srVPNjtMwEL4j8Q6W&#10;79RpkVA3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fXlDieMWJ375/u3y49fl51dy&#10;s8wC9QFqzLsPmJmGN37AtZn9gM7Me1DR5i8yIhhHec9XeeWQiMiP1q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lTwo+soBAACbAwAADgAAAAAAAAABACAAAAAeAQAAZHJzL2Uyb0Rv&#10;Yy54bWxQSwUGAAAAAAYABgBZAQAAWgUAAAAA&#10;">
              <v:fill on="f" focussize="0,0"/>
              <v:stroke on="f"/>
              <v:imagedata o:title=""/>
              <o:lock v:ext="edit" aspectratio="f"/>
              <v:textbox inset="0mm,0mm,0mm,0mm" style="mso-fit-shape-to-text:t;">
                <w:txbxContent>
                  <w:p w14:paraId="22D0EDAB">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EBDE3">
    <w:pPr>
      <w:spacing w:line="173" w:lineRule="auto"/>
      <w:ind w:left="4084"/>
      <w:rPr>
        <w:rFonts w:ascii="宋体" w:hAnsi="宋体" w:eastAsia="宋体" w:cs="宋体"/>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B1BEEC">
                          <w:pPr>
                            <w:pStyle w:val="4"/>
                          </w:pPr>
                          <w:r>
                            <w:fldChar w:fldCharType="begin"/>
                          </w:r>
                          <w:r>
                            <w:instrText xml:space="preserve"> PAGE  \* MERGEFORMAT </w:instrText>
                          </w:r>
                          <w:r>
                            <w:fldChar w:fldCharType="separate"/>
                          </w:r>
                          <w:r>
                            <w:t>61</w:t>
                          </w:r>
                          <w:r>
                            <w:fldChar w:fldCharType="end"/>
                          </w:r>
                        </w:p>
                      </w:txbxContent>
                    </wps:txbx>
                    <wps:bodyPr wrap="none" lIns="0" tIns="0" rIns="0" bIns="0" upright="0">
                      <a:spAutoFit/>
                    </wps:bodyPr>
                  </wps:wsp>
                </a:graphicData>
              </a:graphic>
            </wp:anchor>
          </w:drawing>
        </mc:Choice>
        <mc:Fallback>
          <w:pict>
            <v:shape id="文本框 92"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HuBsoBAACb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coieMWJ37++eP868/593fy&#10;dpkF6gPUmHcbMDMN7/2AazP7AZ2Z96CizV9kRDCOWKeLvHJIRORHq+VqVWFIYGy+ID67fx4ipA/S&#10;W5KNhkacX5GVHz9BGlPnlFzN+RttTJmhcf85EDN7WO597DFbadgNE6Gdb0/Ip8fRN9ThplNiPjpU&#10;FvtLsxFnYzcbhxD1vitrlOtBeHdI2ETpLVcYYafCOLPCbtqvvBT/3kvW/T+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lHuBsoBAACbAwAADgAAAAAAAAABACAAAAAeAQAAZHJzL2Uyb0Rv&#10;Yy54bWxQSwUGAAAAAAYABgBZAQAAWgUAAAAA&#10;">
              <v:fill on="f" focussize="0,0"/>
              <v:stroke on="f"/>
              <v:imagedata o:title=""/>
              <o:lock v:ext="edit" aspectratio="f"/>
              <v:textbox inset="0mm,0mm,0mm,0mm" style="mso-fit-shape-to-text:t;">
                <w:txbxContent>
                  <w:p w14:paraId="15B1BEEC">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72622">
    <w:pPr>
      <w:spacing w:line="173" w:lineRule="auto"/>
      <w:ind w:left="4084"/>
      <w:rPr>
        <w:rFonts w:ascii="宋体" w:hAnsi="宋体" w:eastAsia="宋体" w:cs="宋体"/>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D54C0B">
                          <w:pPr>
                            <w:pStyle w:val="4"/>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文本框 93"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jIr18oBAACbAwAADgAAAGRycy9lMm9Eb2MueG1srVNNrtMwEN4jcQfL&#10;e+q0I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5aUOG5x4pfv3y4/fl1+fiWv&#10;nmeB+gA15t0FzEzDGz/g2sx+QGfmPaho8xcZEYyjvOervHJIRORH69V6XWFIYGy+ID67fx4ipLfS&#10;W5KNhkacX5GVn95DGlPnlFzN+VttTJmhcX85EDN7WO597DFbadgPE6G9b8/Ip8fRN9ThplNi3jlU&#10;Nm/JbMTZ2M/GMUR96Moa5XoQXh8TNlF6yxVG2Kkwzqywm/YrL8Wf95J1/0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DjIr18oBAACbAwAADgAAAAAAAAABACAAAAAeAQAAZHJzL2Uyb0Rv&#10;Yy54bWxQSwUGAAAAAAYABgBZAQAAWgUAAAAA&#10;">
              <v:fill on="f" focussize="0,0"/>
              <v:stroke on="f"/>
              <v:imagedata o:title=""/>
              <o:lock v:ext="edit" aspectratio="f"/>
              <v:textbox inset="0mm,0mm,0mm,0mm" style="mso-fit-shape-to-text:t;">
                <w:txbxContent>
                  <w:p w14:paraId="72D54C0B">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514F6">
    <w:pPr>
      <w:spacing w:line="173" w:lineRule="auto"/>
      <w:ind w:left="4084"/>
      <w:rPr>
        <w:rFonts w:ascii="宋体" w:hAnsi="宋体" w:eastAsia="宋体" w:cs="宋体"/>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3B4248">
                          <w:pPr>
                            <w:pStyle w:val="4"/>
                          </w:pPr>
                          <w:r>
                            <w:fldChar w:fldCharType="begin"/>
                          </w:r>
                          <w:r>
                            <w:instrText xml:space="preserve"> PAGE  \* MERGEFORMAT </w:instrText>
                          </w:r>
                          <w:r>
                            <w:fldChar w:fldCharType="separate"/>
                          </w:r>
                          <w:r>
                            <w:t>63</w:t>
                          </w:r>
                          <w:r>
                            <w:fldChar w:fldCharType="end"/>
                          </w:r>
                        </w:p>
                      </w:txbxContent>
                    </wps:txbx>
                    <wps:bodyPr wrap="none" lIns="0" tIns="0" rIns="0" bIns="0" upright="0">
                      <a:spAutoFit/>
                    </wps:bodyPr>
                  </wps:wsp>
                </a:graphicData>
              </a:graphic>
            </wp:anchor>
          </w:drawing>
        </mc:Choice>
        <mc:Fallback>
          <w:pict>
            <v:shape id="文本框 94"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RYE8oBAACbAwAADgAAAGRycy9lMm9Eb2MueG1srVPNjtMwEL4j8Q6W&#10;79TZaoVK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FtQ6+XlDhuceLnH9/PP3+ff30j&#10;b66zQH2AGvPuA2am4a0fcG1mP6Az8x5UtPmLjAjGUd7TRV45JCLyo9VytaowJDA2XxCfPTwPEdI7&#10;6S3JRkMjzq/Iyo8fII2pc0qu5vydNqbM0Lh/HIiZPSz3PvaYrTTshonQzrcn5NPj6BvqcNMpMe8d&#10;Kpu3ZDbibOxm4xCi3ndljXI9CLeHhE2U3nKFEXYqjDMr7Kb9ykvx971kPfxT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4RYE8oBAACbAwAADgAAAAAAAAABACAAAAAeAQAAZHJzL2Uyb0Rv&#10;Yy54bWxQSwUGAAAAAAYABgBZAQAAWgUAAAAA&#10;">
              <v:fill on="f" focussize="0,0"/>
              <v:stroke on="f"/>
              <v:imagedata o:title=""/>
              <o:lock v:ext="edit" aspectratio="f"/>
              <v:textbox inset="0mm,0mm,0mm,0mm" style="mso-fit-shape-to-text:t;">
                <w:txbxContent>
                  <w:p w14:paraId="6B3B4248">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7914F">
    <w:pPr>
      <w:spacing w:line="173" w:lineRule="auto"/>
      <w:ind w:left="4084"/>
      <w:rPr>
        <w:rFonts w:ascii="宋体" w:hAnsi="宋体" w:eastAsia="宋体" w:cs="宋体"/>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59CAA1">
                          <w:pPr>
                            <w:pStyle w:val="4"/>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shape id="文本框 95"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vnncLLAQAAmwMAAA4AAAAAAAAAAQAgAAAAHgEAAGRycy9lMm9E&#10;b2MueG1sUEsFBgAAAAAGAAYAWQEAAFsFAAAAAA==&#10;">
              <v:fill on="f" focussize="0,0"/>
              <v:stroke on="f"/>
              <v:imagedata o:title=""/>
              <o:lock v:ext="edit" aspectratio="f"/>
              <v:textbox inset="0mm,0mm,0mm,0mm" style="mso-fit-shape-to-text:t;">
                <w:txbxContent>
                  <w:p w14:paraId="2B59CAA1">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78529">
    <w:pPr>
      <w:spacing w:line="173" w:lineRule="auto"/>
      <w:ind w:left="4084"/>
      <w:rPr>
        <w:rFonts w:ascii="宋体" w:hAnsi="宋体" w:eastAsia="宋体" w:cs="宋体"/>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DA9C30">
                          <w:pPr>
                            <w:pStyle w:val="4"/>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shape id="文本框 9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TTGffLAQAAmwMAAA4AAAAAAAAAAQAgAAAAHgEAAGRycy9lMm9E&#10;b2MueG1sUEsFBgAAAAAGAAYAWQEAAFsFAAAAAA==&#10;">
              <v:fill on="f" focussize="0,0"/>
              <v:stroke on="f"/>
              <v:imagedata o:title=""/>
              <o:lock v:ext="edit" aspectratio="f"/>
              <v:textbox inset="0mm,0mm,0mm,0mm" style="mso-fit-shape-to-text:t;">
                <w:txbxContent>
                  <w:p w14:paraId="78DA9C30">
                    <w:pPr>
                      <w:pStyle w:val="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F0220">
    <w:pPr>
      <w:spacing w:line="173" w:lineRule="auto"/>
      <w:ind w:left="4084"/>
      <w:rPr>
        <w:rFonts w:ascii="宋体" w:hAnsi="宋体" w:eastAsia="宋体" w:cs="宋体"/>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230A96">
                          <w:pPr>
                            <w:pStyle w:val="4"/>
                          </w:pPr>
                          <w:r>
                            <w:fldChar w:fldCharType="begin"/>
                          </w:r>
                          <w:r>
                            <w:instrText xml:space="preserve"> PAGE  \* MERGEFORMAT </w:instrText>
                          </w:r>
                          <w:r>
                            <w:fldChar w:fldCharType="separate"/>
                          </w:r>
                          <w:r>
                            <w:t>66</w:t>
                          </w:r>
                          <w:r>
                            <w:fldChar w:fldCharType="end"/>
                          </w:r>
                        </w:p>
                      </w:txbxContent>
                    </wps:txbx>
                    <wps:bodyPr wrap="none" lIns="0" tIns="0" rIns="0" bIns="0" upright="0">
                      <a:spAutoFit/>
                    </wps:bodyPr>
                  </wps:wsp>
                </a:graphicData>
              </a:graphic>
            </wp:anchor>
          </w:drawing>
        </mc:Choice>
        <mc:Fallback>
          <w:pict>
            <v:shape id="文本框 97"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yw3CbLAQAAmwMAAA4AAAAAAAAAAQAgAAAAHgEAAGRycy9lMm9E&#10;b2MueG1sUEsFBgAAAAAGAAYAWQEAAFsFAAAAAA==&#10;">
              <v:fill on="f" focussize="0,0"/>
              <v:stroke on="f"/>
              <v:imagedata o:title=""/>
              <o:lock v:ext="edit" aspectratio="f"/>
              <v:textbox inset="0mm,0mm,0mm,0mm" style="mso-fit-shape-to-text:t;">
                <w:txbxContent>
                  <w:p w14:paraId="15230A96">
                    <w:pPr>
                      <w:pStyle w:val="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A1B34">
    <w:pPr>
      <w:spacing w:line="173" w:lineRule="auto"/>
      <w:ind w:left="4150"/>
      <w:rPr>
        <w:rFonts w:ascii="宋体" w:hAnsi="宋体" w:eastAsia="宋体" w:cs="宋体"/>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EDDB66">
                          <w:pPr>
                            <w:pStyle w:val="4"/>
                          </w:pPr>
                          <w:r>
                            <w:fldChar w:fldCharType="begin"/>
                          </w:r>
                          <w:r>
                            <w:instrText xml:space="preserve"> PAGE  \* MERGEFORMAT </w:instrText>
                          </w:r>
                          <w:r>
                            <w:fldChar w:fldCharType="separate"/>
                          </w:r>
                          <w:r>
                            <w:t>67</w:t>
                          </w:r>
                          <w:r>
                            <w:fldChar w:fldCharType="end"/>
                          </w:r>
                        </w:p>
                      </w:txbxContent>
                    </wps:txbx>
                    <wps:bodyPr wrap="none" lIns="0" tIns="0" rIns="0" bIns="0" upright="0">
                      <a:spAutoFit/>
                    </wps:bodyPr>
                  </wps:wsp>
                </a:graphicData>
              </a:graphic>
            </wp:anchor>
          </w:drawing>
        </mc:Choice>
        <mc:Fallback>
          <w:pict>
            <v:shape id="文本框 98"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kuNTjLAQAAmwMAAA4AAAAAAAAAAQAgAAAAHgEAAGRycy9lMm9E&#10;b2MueG1sUEsFBgAAAAAGAAYAWQEAAFsFAAAAAA==&#10;">
              <v:fill on="f" focussize="0,0"/>
              <v:stroke on="f"/>
              <v:imagedata o:title=""/>
              <o:lock v:ext="edit" aspectratio="f"/>
              <v:textbox inset="0mm,0mm,0mm,0mm" style="mso-fit-shape-to-text:t;">
                <w:txbxContent>
                  <w:p w14:paraId="27EDDB66">
                    <w:pPr>
                      <w:pStyle w:val="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D6F2B">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1CC3F9">
                          <w:pPr>
                            <w:pStyle w:val="4"/>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文本框 6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PoMIckBAACb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VhS4rjFiV++f7v8+HX5+ZXc&#10;rLJAfYAa8x4DZqbh3g+YPPsBnZn3oKLNX2REMI7ynq/yyiERkR+tV+t1hSGBsfmC+OzpeYiQ3kpv&#10;STYaGnF+RVZ+eg9pTJ1TcjXnH7QxZYbG/eVAzOxhufexx2ylYT9MhPa+PSOfHkffUIebTol551DZ&#10;vCWzEWdjPxvHEPWhK2uU60G4OyZsovSWK4ywU2GcWWE37Vdeij/vJevp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s+gwhyQEAAJsDAAAOAAAAAAAAAAEAIAAAAB4BAABkcnMvZTJvRG9j&#10;LnhtbFBLBQYAAAAABgAGAFkBAABZBQAAAAA=&#10;">
              <v:fill on="f" focussize="0,0"/>
              <v:stroke on="f"/>
              <v:imagedata o:title=""/>
              <o:lock v:ext="edit" aspectratio="f"/>
              <v:textbox inset="0mm,0mm,0mm,0mm" style="mso-fit-shape-to-text:t;">
                <w:txbxContent>
                  <w:p w14:paraId="611CC3F9">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22F66">
    <w:pPr>
      <w:spacing w:line="173" w:lineRule="auto"/>
      <w:ind w:left="4185"/>
      <w:rPr>
        <w:rFonts w:ascii="宋体" w:hAnsi="宋体" w:eastAsia="宋体" w:cs="宋体"/>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8BCF52">
                          <w:pPr>
                            <w:pStyle w:val="4"/>
                          </w:pPr>
                          <w:r>
                            <w:fldChar w:fldCharType="begin"/>
                          </w:r>
                          <w:r>
                            <w:instrText xml:space="preserve"> PAGE  \* MERGEFORMAT </w:instrText>
                          </w:r>
                          <w:r>
                            <w:fldChar w:fldCharType="separate"/>
                          </w:r>
                          <w:r>
                            <w:t>68</w:t>
                          </w:r>
                          <w:r>
                            <w:fldChar w:fldCharType="end"/>
                          </w:r>
                        </w:p>
                      </w:txbxContent>
                    </wps:txbx>
                    <wps:bodyPr wrap="none" lIns="0" tIns="0" rIns="0" bIns="0" upright="0">
                      <a:spAutoFit/>
                    </wps:bodyPr>
                  </wps:wsp>
                </a:graphicData>
              </a:graphic>
            </wp:anchor>
          </w:drawing>
        </mc:Choice>
        <mc:Fallback>
          <w:pict>
            <v:shape id="文本框 99"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U3w6coBAACbAwAADgAAAAAAAAABACAAAAAeAQAAZHJzL2Uyb0Rv&#10;Yy54bWxQSwUGAAAAAAYABgBZAQAAWgUAAAAA&#10;">
              <v:fill on="f" focussize="0,0"/>
              <v:stroke on="f"/>
              <v:imagedata o:title=""/>
              <o:lock v:ext="edit" aspectratio="f"/>
              <v:textbox inset="0mm,0mm,0mm,0mm" style="mso-fit-shape-to-text:t;">
                <w:txbxContent>
                  <w:p w14:paraId="378BCF52">
                    <w:pPr>
                      <w:pStyle w:val="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D0E76">
    <w:pPr>
      <w:spacing w:line="173" w:lineRule="auto"/>
      <w:ind w:left="4219"/>
      <w:rPr>
        <w:rFonts w:ascii="宋体" w:hAnsi="宋体" w:eastAsia="宋体" w:cs="宋体"/>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6D08AB">
                          <w:pPr>
                            <w:pStyle w:val="4"/>
                          </w:pPr>
                          <w:r>
                            <w:fldChar w:fldCharType="begin"/>
                          </w:r>
                          <w:r>
                            <w:instrText xml:space="preserve"> PAGE  \* MERGEFORMAT </w:instrText>
                          </w:r>
                          <w:r>
                            <w:fldChar w:fldCharType="separate"/>
                          </w:r>
                          <w:r>
                            <w:t>69</w:t>
                          </w:r>
                          <w:r>
                            <w:fldChar w:fldCharType="end"/>
                          </w:r>
                        </w:p>
                      </w:txbxContent>
                    </wps:txbx>
                    <wps:bodyPr wrap="none" lIns="0" tIns="0" rIns="0" bIns="0" upright="0">
                      <a:spAutoFit/>
                    </wps:bodyPr>
                  </wps:wsp>
                </a:graphicData>
              </a:graphic>
            </wp:anchor>
          </w:drawing>
        </mc:Choice>
        <mc:Fallback>
          <w:pict>
            <v:shape id="文本框 100"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ULMkBAACc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3Hujluc+OX7t8uPX5efX8my&#10;Kgr1AWpMfAiYmoY3fsC9ycplP6AzEx9UtPmLlAjGUd/zVV85JCLyo/VqvUZIIjA2XxCH3Z6HCOmt&#10;9JZko6ERB1h05af3kMbUOSVXc/5eG1OGaNxfDsTMHnbrMVtp2A9T43vfnpFPj7NvqMNVp8S8cyht&#10;XpPZiLOxn41jiPrQlT3K9SC8PiZsovSWK4ywU2EcWmE3LVjeij/vJev2U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8ZVQsyQEAAJwDAAAOAAAAAAAAAAEAIAAAAB4BAABkcnMvZTJvRG9j&#10;LnhtbFBLBQYAAAAABgAGAFkBAABZBQAAAAA=&#10;">
              <v:fill on="f" focussize="0,0"/>
              <v:stroke on="f"/>
              <v:imagedata o:title=""/>
              <o:lock v:ext="edit" aspectratio="f"/>
              <v:textbox inset="0mm,0mm,0mm,0mm" style="mso-fit-shape-to-text:t;">
                <w:txbxContent>
                  <w:p w14:paraId="576D08AB">
                    <w:pPr>
                      <w:pStyle w:val="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A2FA5">
    <w:pPr>
      <w:spacing w:line="173" w:lineRule="auto"/>
      <w:ind w:left="4103"/>
      <w:rPr>
        <w:rFonts w:ascii="宋体" w:hAnsi="宋体" w:eastAsia="宋体" w:cs="宋体"/>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A4FF0">
                          <w:pPr>
                            <w:pStyle w:val="4"/>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文本框 101"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63HmMoBAACc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nxNieMWJ375/u3y49fl51ey&#10;rJZ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l63HmMoBAACcAwAADgAAAAAAAAABACAAAAAeAQAAZHJzL2Uyb0Rv&#10;Yy54bWxQSwUGAAAAAAYABgBZAQAAWgUAAAAA&#10;">
              <v:fill on="f" focussize="0,0"/>
              <v:stroke on="f"/>
              <v:imagedata o:title=""/>
              <o:lock v:ext="edit" aspectratio="f"/>
              <v:textbox inset="0mm,0mm,0mm,0mm" style="mso-fit-shape-to-text:t;">
                <w:txbxContent>
                  <w:p w14:paraId="452A4FF0">
                    <w:pPr>
                      <w:pStyle w:val="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B9F1B">
    <w:pPr>
      <w:spacing w:line="173" w:lineRule="auto"/>
      <w:ind w:left="4185"/>
      <w:rPr>
        <w:rFonts w:ascii="宋体" w:hAnsi="宋体" w:eastAsia="宋体" w:cs="宋体"/>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95E615">
                          <w:pPr>
                            <w:pStyle w:val="4"/>
                          </w:pPr>
                          <w:r>
                            <w:fldChar w:fldCharType="begin"/>
                          </w:r>
                          <w:r>
                            <w:instrText xml:space="preserve"> PAGE  \* MERGEFORMAT </w:instrText>
                          </w:r>
                          <w:r>
                            <w:fldChar w:fldCharType="separate"/>
                          </w:r>
                          <w:r>
                            <w:t>71</w:t>
                          </w:r>
                          <w:r>
                            <w:fldChar w:fldCharType="end"/>
                          </w:r>
                        </w:p>
                      </w:txbxContent>
                    </wps:txbx>
                    <wps:bodyPr wrap="none" lIns="0" tIns="0" rIns="0" bIns="0" upright="0">
                      <a:spAutoFit/>
                    </wps:bodyPr>
                  </wps:wsp>
                </a:graphicData>
              </a:graphic>
            </wp:anchor>
          </w:drawing>
        </mc:Choice>
        <mc:Fallback>
          <w:pict>
            <v:shape id="文本框 102"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t9pyco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uUxHGLE798/3b58evy8ytZ&#10;VqusUB+gxsSHgKlpuPMD7s3sB3Rm4oOKNn+REsE4gp2v+sohEZEfrVfrdYUhgbH5gvjs8XmIkN5K&#10;b0k2GhpxgEVXfnoPaUydU3I15++1MWWIxv3lQMzsYbn3scdspWE/TIT2vj0jnx5n31CHq06JeedQ&#10;WuwvzUacjf1sHEPUh67sUa4H4faYsInSW64wwk6FcWiF3bRgeSv+vJesx59q+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t9pycoBAACcAwAADgAAAAAAAAABACAAAAAeAQAAZHJzL2Uyb0Rv&#10;Yy54bWxQSwUGAAAAAAYABgBZAQAAWgUAAAAA&#10;">
              <v:fill on="f" focussize="0,0"/>
              <v:stroke on="f"/>
              <v:imagedata o:title=""/>
              <o:lock v:ext="edit" aspectratio="f"/>
              <v:textbox inset="0mm,0mm,0mm,0mm" style="mso-fit-shape-to-text:t;">
                <w:txbxContent>
                  <w:p w14:paraId="2295E615">
                    <w:pPr>
                      <w:pStyle w:val="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356A9">
    <w:pPr>
      <w:spacing w:line="170" w:lineRule="auto"/>
      <w:ind w:left="4112"/>
      <w:rPr>
        <w:rFonts w:ascii="宋体" w:hAnsi="宋体" w:eastAsia="宋体" w:cs="宋体"/>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9A99DD">
                          <w:pPr>
                            <w:pStyle w:val="4"/>
                          </w:pPr>
                          <w:r>
                            <w:fldChar w:fldCharType="begin"/>
                          </w:r>
                          <w:r>
                            <w:instrText xml:space="preserve"> PAGE  \* MERGEFORMAT </w:instrText>
                          </w:r>
                          <w:r>
                            <w:fldChar w:fldCharType="separate"/>
                          </w:r>
                          <w:r>
                            <w:t>72</w:t>
                          </w:r>
                          <w:r>
                            <w:fldChar w:fldCharType="end"/>
                          </w:r>
                        </w:p>
                      </w:txbxContent>
                    </wps:txbx>
                    <wps:bodyPr wrap="none" lIns="0" tIns="0" rIns="0" bIns="0" upright="0">
                      <a:spAutoFit/>
                    </wps:bodyPr>
                  </wps:wsp>
                </a:graphicData>
              </a:graphic>
            </wp:anchor>
          </w:drawing>
        </mc:Choice>
        <mc:Fallback>
          <w:pict>
            <v:shape id="文本框 103"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Rf6fc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lpS4rjFiV++f7v8+HX5+ZUs&#10;q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Rf6fcoBAACcAwAADgAAAAAAAAABACAAAAAeAQAAZHJzL2Uyb0Rv&#10;Yy54bWxQSwUGAAAAAAYABgBZAQAAWgUAAAAA&#10;">
              <v:fill on="f" focussize="0,0"/>
              <v:stroke on="f"/>
              <v:imagedata o:title=""/>
              <o:lock v:ext="edit" aspectratio="f"/>
              <v:textbox inset="0mm,0mm,0mm,0mm" style="mso-fit-shape-to-text:t;">
                <w:txbxContent>
                  <w:p w14:paraId="509A99DD">
                    <w:pPr>
                      <w:pStyle w:val="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D3A59">
    <w:pPr>
      <w:spacing w:line="171" w:lineRule="auto"/>
      <w:ind w:left="4185"/>
      <w:rPr>
        <w:rFonts w:ascii="宋体" w:hAnsi="宋体" w:eastAsia="宋体" w:cs="宋体"/>
        <w:sz w:val="17"/>
        <w:szCs w:val="17"/>
      </w:rPr>
    </w:pPr>
    <w:r>
      <w:rPr>
        <w:sz w:val="17"/>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B583D9">
                          <w:pPr>
                            <w:pStyle w:val="4"/>
                          </w:pPr>
                          <w:r>
                            <w:fldChar w:fldCharType="begin"/>
                          </w:r>
                          <w:r>
                            <w:instrText xml:space="preserve"> PAGE  \* MERGEFORMAT </w:instrText>
                          </w:r>
                          <w:r>
                            <w:fldChar w:fldCharType="separate"/>
                          </w:r>
                          <w:r>
                            <w:t>73</w:t>
                          </w:r>
                          <w:r>
                            <w:fldChar w:fldCharType="end"/>
                          </w:r>
                        </w:p>
                      </w:txbxContent>
                    </wps:txbx>
                    <wps:bodyPr wrap="none" lIns="0" tIns="0" rIns="0" bIns="0" upright="0">
                      <a:spAutoFit/>
                    </wps:bodyPr>
                  </wps:wsp>
                </a:graphicData>
              </a:graphic>
            </wp:anchor>
          </w:drawing>
        </mc:Choice>
        <mc:Fallback>
          <w:pict>
            <v:shape id="文本框 104"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V1yFsoBAACc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lpR4rjFiV++f7v8+HX5+ZUs&#10;q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V1yFsoBAACcAwAADgAAAAAAAAABACAAAAAeAQAAZHJzL2Uyb0Rv&#10;Yy54bWxQSwUGAAAAAAYABgBZAQAAWgUAAAAA&#10;">
              <v:fill on="f" focussize="0,0"/>
              <v:stroke on="f"/>
              <v:imagedata o:title=""/>
              <o:lock v:ext="edit" aspectratio="f"/>
              <v:textbox inset="0mm,0mm,0mm,0mm" style="mso-fit-shape-to-text:t;">
                <w:txbxContent>
                  <w:p w14:paraId="4CB583D9">
                    <w:pPr>
                      <w:pStyle w:val="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B62A6">
    <w:pPr>
      <w:spacing w:line="173" w:lineRule="auto"/>
      <w:ind w:left="4083"/>
      <w:rPr>
        <w:rFonts w:ascii="宋体" w:hAnsi="宋体" w:eastAsia="宋体" w:cs="宋体"/>
        <w:sz w:val="17"/>
        <w:szCs w:val="17"/>
      </w:rPr>
    </w:pPr>
    <w:r>
      <w:rPr>
        <w:sz w:val="17"/>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1FDCF3">
                          <w:pPr>
                            <w:pStyle w:val="4"/>
                          </w:pPr>
                          <w:r>
                            <w:fldChar w:fldCharType="begin"/>
                          </w:r>
                          <w:r>
                            <w:instrText xml:space="preserve"> PAGE  \* MERGEFORMAT </w:instrText>
                          </w:r>
                          <w:r>
                            <w:fldChar w:fldCharType="separate"/>
                          </w:r>
                          <w:r>
                            <w:t>74</w:t>
                          </w:r>
                          <w:r>
                            <w:fldChar w:fldCharType="end"/>
                          </w:r>
                        </w:p>
                      </w:txbxContent>
                    </wps:txbx>
                    <wps:bodyPr wrap="none" lIns="0" tIns="0" rIns="0" bIns="0" upright="0">
                      <a:spAutoFit/>
                    </wps:bodyPr>
                  </wps:wsp>
                </a:graphicData>
              </a:graphic>
            </wp:anchor>
          </w:drawing>
        </mc:Choice>
        <mc:Fallback>
          <w:pict>
            <v:shape id="文本框 105"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XhossBAACc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XlJieMWJ375/u3y49fl51ey&#10;rG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qV4aLLAQAAnAMAAA4AAAAAAAAAAQAgAAAAHgEAAGRycy9lMm9E&#10;b2MueG1sUEsFBgAAAAAGAAYAWQEAAFsFAAAAAA==&#10;">
              <v:fill on="f" focussize="0,0"/>
              <v:stroke on="f"/>
              <v:imagedata o:title=""/>
              <o:lock v:ext="edit" aspectratio="f"/>
              <v:textbox inset="0mm,0mm,0mm,0mm" style="mso-fit-shape-to-text:t;">
                <w:txbxContent>
                  <w:p w14:paraId="4B1FDCF3">
                    <w:pPr>
                      <w:pStyle w:val="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72286">
    <w:pPr>
      <w:spacing w:line="170" w:lineRule="auto"/>
      <w:ind w:left="4083"/>
      <w:rPr>
        <w:rFonts w:ascii="宋体" w:hAnsi="宋体" w:eastAsia="宋体" w:cs="宋体"/>
        <w:sz w:val="17"/>
        <w:szCs w:val="17"/>
      </w:rPr>
    </w:pPr>
    <w:r>
      <w:rPr>
        <w:sz w:val="17"/>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27DCFA">
                          <w:pPr>
                            <w:pStyle w:val="4"/>
                          </w:pPr>
                          <w:r>
                            <w:fldChar w:fldCharType="begin"/>
                          </w:r>
                          <w:r>
                            <w:instrText xml:space="preserve"> PAGE  \* MERGEFORMAT </w:instrText>
                          </w:r>
                          <w:r>
                            <w:fldChar w:fldCharType="separate"/>
                          </w:r>
                          <w:r>
                            <w:t>75</w:t>
                          </w:r>
                          <w:r>
                            <w:fldChar w:fldCharType="end"/>
                          </w:r>
                        </w:p>
                      </w:txbxContent>
                    </wps:txbx>
                    <wps:bodyPr wrap="none" lIns="0" tIns="0" rIns="0" bIns="0" upright="0">
                      <a:spAutoFit/>
                    </wps:bodyPr>
                  </wps:wsp>
                </a:graphicData>
              </a:graphic>
            </wp:anchor>
          </w:drawing>
        </mc:Choice>
        <mc:Fallback>
          <w:pict>
            <v:shape id="文本框 10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S1dssBAACcAwAADgAAAGRycy9lMm9Eb2MueG1srVPNjtMwEL4j8Q6W&#10;79RpB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npJieMWJ375/u3y49fl51ey&#10;rG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30tXbLAQAAnAMAAA4AAAAAAAAAAQAgAAAAHgEAAGRycy9lMm9E&#10;b2MueG1sUEsFBgAAAAAGAAYAWQEAAFsFAAAAAA==&#10;">
              <v:fill on="f" focussize="0,0"/>
              <v:stroke on="f"/>
              <v:imagedata o:title=""/>
              <o:lock v:ext="edit" aspectratio="f"/>
              <v:textbox inset="0mm,0mm,0mm,0mm" style="mso-fit-shape-to-text:t;">
                <w:txbxContent>
                  <w:p w14:paraId="0427DCFA">
                    <w:pPr>
                      <w:pStyle w:val="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34A87">
    <w:pPr>
      <w:spacing w:line="171" w:lineRule="auto"/>
      <w:ind w:left="4083"/>
      <w:rPr>
        <w:rFonts w:ascii="宋体" w:hAnsi="宋体" w:eastAsia="宋体" w:cs="宋体"/>
        <w:sz w:val="17"/>
        <w:szCs w:val="17"/>
      </w:rPr>
    </w:pPr>
    <w:r>
      <w:rPr>
        <w:sz w:val="17"/>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2CABE5">
                          <w:pPr>
                            <w:pStyle w:val="4"/>
                          </w:pPr>
                          <w:r>
                            <w:fldChar w:fldCharType="begin"/>
                          </w:r>
                          <w:r>
                            <w:instrText xml:space="preserve"> PAGE  \* MERGEFORMAT </w:instrText>
                          </w:r>
                          <w:r>
                            <w:fldChar w:fldCharType="separate"/>
                          </w:r>
                          <w:r>
                            <w:t>76</w:t>
                          </w:r>
                          <w:r>
                            <w:fldChar w:fldCharType="end"/>
                          </w:r>
                        </w:p>
                      </w:txbxContent>
                    </wps:txbx>
                    <wps:bodyPr wrap="none" lIns="0" tIns="0" rIns="0" bIns="0" upright="0">
                      <a:spAutoFit/>
                    </wps:bodyPr>
                  </wps:wsp>
                </a:graphicData>
              </a:graphic>
            </wp:anchor>
          </w:drawing>
        </mc:Choice>
        <mc:Fallback>
          <w:pict>
            <v:shape id="文本框 107"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wmwssBAACcAwAADgAAAGRycy9lMm9Eb2MueG1srVPNjtMwEL4j8Q6W&#10;79RppYUq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vbmhxHGLE798/3b58evy8ytZ&#10;Vq+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Y8JsLLAQAAnAMAAA4AAAAAAAAAAQAgAAAAHgEAAGRycy9lMm9E&#10;b2MueG1sUEsFBgAAAAAGAAYAWQEAAFsFAAAAAA==&#10;">
              <v:fill on="f" focussize="0,0"/>
              <v:stroke on="f"/>
              <v:imagedata o:title=""/>
              <o:lock v:ext="edit" aspectratio="f"/>
              <v:textbox inset="0mm,0mm,0mm,0mm" style="mso-fit-shape-to-text:t;">
                <w:txbxContent>
                  <w:p w14:paraId="2E2CABE5">
                    <w:pPr>
                      <w:pStyle w:val="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1C0CC">
    <w:pPr>
      <w:spacing w:line="173" w:lineRule="auto"/>
      <w:ind w:left="4083"/>
      <w:rPr>
        <w:rFonts w:ascii="宋体" w:hAnsi="宋体" w:eastAsia="宋体" w:cs="宋体"/>
        <w:sz w:val="17"/>
        <w:szCs w:val="17"/>
      </w:rPr>
    </w:pPr>
    <w:r>
      <w:rPr>
        <w:sz w:val="17"/>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38948A">
                          <w:pPr>
                            <w:pStyle w:val="4"/>
                          </w:pPr>
                          <w:r>
                            <w:fldChar w:fldCharType="begin"/>
                          </w:r>
                          <w:r>
                            <w:instrText xml:space="preserve"> PAGE  \* MERGEFORMAT </w:instrText>
                          </w:r>
                          <w:r>
                            <w:fldChar w:fldCharType="separate"/>
                          </w:r>
                          <w:r>
                            <w:t>77</w:t>
                          </w:r>
                          <w:r>
                            <w:fldChar w:fldCharType="end"/>
                          </w:r>
                        </w:p>
                      </w:txbxContent>
                    </wps:txbx>
                    <wps:bodyPr wrap="none" lIns="0" tIns="0" rIns="0" bIns="0" upright="0">
                      <a:spAutoFit/>
                    </wps:bodyPr>
                  </wps:wsp>
                </a:graphicData>
              </a:graphic>
            </wp:anchor>
          </w:drawing>
        </mc:Choice>
        <mc:Fallback>
          <w:pict>
            <v:shape id="文本框 108"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eNHPLAQAAnAMAAA4AAAAAAAAAAQAgAAAAHgEAAGRycy9lMm9E&#10;b2MueG1sUEsFBgAAAAAGAAYAWQEAAFsFAAAAAA==&#10;">
              <v:fill on="f" focussize="0,0"/>
              <v:stroke on="f"/>
              <v:imagedata o:title=""/>
              <o:lock v:ext="edit" aspectratio="f"/>
              <v:textbox inset="0mm,0mm,0mm,0mm" style="mso-fit-shape-to-text:t;">
                <w:txbxContent>
                  <w:p w14:paraId="7A38948A">
                    <w:pPr>
                      <w:pStyle w:val="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A4B77">
    <w:pPr>
      <w:spacing w:line="173" w:lineRule="auto"/>
      <w:ind w:left="5074"/>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506475">
                          <w:pPr>
                            <w:pStyle w:val="4"/>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文本框 6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9KUvsoBAACb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uAlLShy3OPHzzx/nX3/Ov7+T&#10;67dZoD5AjXn3ATPT8M4PmDz7AZ2Z96CizV9kRDCO8p4u8sohEZEfrZarVYUhgbH5gvjs4XmIkN5L&#10;b0k2GhpxfkVWfvwIaUydU3I15++0MWWGxv3jQMzsYbn3scdspWE3TIR2vj0hnx5H31CHm06J+eBQ&#10;2bwlsxFnYzcbhxD1vitrlOtBuD0kbKL0liuMsFNhnFlhN+1XXorH95L18E9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19KUvsoBAACbAwAADgAAAAAAAAABACAAAAAeAQAAZHJzL2Uyb0Rv&#10;Yy54bWxQSwUGAAAAAAYABgBZAQAAWgUAAAAA&#10;">
              <v:fill on="f" focussize="0,0"/>
              <v:stroke on="f"/>
              <v:imagedata o:title=""/>
              <o:lock v:ext="edit" aspectratio="f"/>
              <v:textbox inset="0mm,0mm,0mm,0mm" style="mso-fit-shape-to-text:t;">
                <w:txbxContent>
                  <w:p w14:paraId="27506475">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33891">
    <w:pPr>
      <w:spacing w:line="169" w:lineRule="auto"/>
      <w:ind w:left="4083"/>
      <w:rPr>
        <w:rFonts w:ascii="宋体" w:hAnsi="宋体" w:eastAsia="宋体" w:cs="宋体"/>
        <w:sz w:val="17"/>
        <w:szCs w:val="17"/>
      </w:rPr>
    </w:pPr>
    <w:r>
      <w:rPr>
        <w:sz w:val="17"/>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F67F1D">
                          <w:pPr>
                            <w:pStyle w:val="4"/>
                          </w:pPr>
                          <w:r>
                            <w:fldChar w:fldCharType="begin"/>
                          </w:r>
                          <w:r>
                            <w:instrText xml:space="preserve"> PAGE  \* MERGEFORMAT </w:instrText>
                          </w:r>
                          <w:r>
                            <w:fldChar w:fldCharType="separate"/>
                          </w:r>
                          <w:r>
                            <w:t>78</w:t>
                          </w:r>
                          <w:r>
                            <w:fldChar w:fldCharType="end"/>
                          </w:r>
                        </w:p>
                      </w:txbxContent>
                    </wps:txbx>
                    <wps:bodyPr wrap="none" lIns="0" tIns="0" rIns="0" bIns="0" upright="0">
                      <a:spAutoFit/>
                    </wps:bodyPr>
                  </wps:wsp>
                </a:graphicData>
              </a:graphic>
            </wp:anchor>
          </w:drawing>
        </mc:Choice>
        <mc:Fallback>
          <w:pict>
            <v:shape id="文本框 109"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Zanx8oBAACcAwAADgAAAAAAAAABACAAAAAeAQAAZHJzL2Uyb0Rv&#10;Yy54bWxQSwUGAAAAAAYABgBZAQAAWgUAAAAA&#10;">
              <v:fill on="f" focussize="0,0"/>
              <v:stroke on="f"/>
              <v:imagedata o:title=""/>
              <o:lock v:ext="edit" aspectratio="f"/>
              <v:textbox inset="0mm,0mm,0mm,0mm" style="mso-fit-shape-to-text:t;">
                <w:txbxContent>
                  <w:p w14:paraId="04F67F1D">
                    <w:pPr>
                      <w:pStyle w:val="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E2F7E">
    <w:pPr>
      <w:spacing w:line="173" w:lineRule="auto"/>
      <w:ind w:left="4268"/>
      <w:rPr>
        <w:rFonts w:ascii="宋体" w:hAnsi="宋体" w:eastAsia="宋体" w:cs="宋体"/>
        <w:sz w:val="17"/>
        <w:szCs w:val="17"/>
      </w:rPr>
    </w:pPr>
    <w:r>
      <w:rPr>
        <w:sz w:val="17"/>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4891FC">
                          <w:pPr>
                            <w:pStyle w:val="4"/>
                          </w:pPr>
                          <w:r>
                            <w:fldChar w:fldCharType="begin"/>
                          </w:r>
                          <w:r>
                            <w:instrText xml:space="preserve"> PAGE  \* MERGEFORMAT </w:instrText>
                          </w:r>
                          <w:r>
                            <w:fldChar w:fldCharType="separate"/>
                          </w:r>
                          <w:r>
                            <w:t>79</w:t>
                          </w:r>
                          <w:r>
                            <w:fldChar w:fldCharType="end"/>
                          </w:r>
                        </w:p>
                      </w:txbxContent>
                    </wps:txbx>
                    <wps:bodyPr wrap="none" lIns="0" tIns="0" rIns="0" bIns="0" upright="0">
                      <a:spAutoFit/>
                    </wps:bodyPr>
                  </wps:wsp>
                </a:graphicData>
              </a:graphic>
            </wp:anchor>
          </w:drawing>
        </mc:Choice>
        <mc:Fallback>
          <w:pict>
            <v:shape id="文本框 110"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6A9skBAACcAwAADgAAAGRycy9lMm9Eb2MueG1srVNNrtMwEN4jcQfL&#10;e+q0E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3Hujluc+OX7t8uPX5efX8ly&#10;WRTqA9SY+BAwNQ1v/IB7k5XLfkBnJj6oaPMXKRGMo77nq75ySETkR+vVel1hSGBsviAOuz0PEdJb&#10;6S3JRkMjDrDoyk/vIY2pc0qu5vy9NqYM0bi/HIiZPezWY7bSsB+mxve+PSOfHmffUIerTol551Da&#10;vCazEWdjPxvHEPWhK3uU60F4fUzYROktVxhhp8I4tMJuWrC8FX/eS9btp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kToD2yQEAAJwDAAAOAAAAAAAAAAEAIAAAAB4BAABkcnMvZTJvRG9j&#10;LnhtbFBLBQYAAAAABgAGAFkBAABZBQAAAAA=&#10;">
              <v:fill on="f" focussize="0,0"/>
              <v:stroke on="f"/>
              <v:imagedata o:title=""/>
              <o:lock v:ext="edit" aspectratio="f"/>
              <v:textbox inset="0mm,0mm,0mm,0mm" style="mso-fit-shape-to-text:t;">
                <w:txbxContent>
                  <w:p w14:paraId="5D4891FC">
                    <w:pPr>
                      <w:pStyle w:val="4"/>
                    </w:pPr>
                    <w:r>
                      <w:fldChar w:fldCharType="begin"/>
                    </w:r>
                    <w:r>
                      <w:instrText xml:space="preserve"> PAGE  \* MERGEFORMAT </w:instrText>
                    </w:r>
                    <w:r>
                      <w:fldChar w:fldCharType="separate"/>
                    </w:r>
                    <w:r>
                      <w:t>79</w:t>
                    </w:r>
                    <w:r>
                      <w:fldChar w:fldCharType="end"/>
                    </w:r>
                  </w:p>
                </w:txbxContent>
              </v:textbox>
            </v:shape>
          </w:pict>
        </mc:Fallback>
      </mc:AlternateContent>
    </w:r>
    <w:r>
      <w:rPr>
        <w:rFonts w:ascii="宋体" w:hAnsi="宋体" w:eastAsia="宋体" w:cs="宋体"/>
        <w:spacing w:val="1"/>
        <w:sz w:val="17"/>
        <w:szCs w:val="17"/>
      </w:rPr>
      <w:t>8</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E813B">
    <w:pPr>
      <w:spacing w:line="173" w:lineRule="auto"/>
      <w:ind w:left="4083"/>
      <w:rPr>
        <w:rFonts w:ascii="宋体" w:hAnsi="宋体" w:eastAsia="宋体" w:cs="宋体"/>
        <w:sz w:val="17"/>
        <w:szCs w:val="17"/>
      </w:rPr>
    </w:pPr>
    <w:r>
      <w:rPr>
        <w:sz w:val="17"/>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891BD8">
                          <w:pPr>
                            <w:pStyle w:val="4"/>
                          </w:pPr>
                          <w:r>
                            <w:fldChar w:fldCharType="begin"/>
                          </w:r>
                          <w:r>
                            <w:instrText xml:space="preserve"> PAGE  \* MERGEFORMAT </w:instrText>
                          </w:r>
                          <w:r>
                            <w:fldChar w:fldCharType="separate"/>
                          </w:r>
                          <w:r>
                            <w:t>80</w:t>
                          </w:r>
                          <w:r>
                            <w:fldChar w:fldCharType="end"/>
                          </w:r>
                        </w:p>
                      </w:txbxContent>
                    </wps:txbx>
                    <wps:bodyPr wrap="none" lIns="0" tIns="0" rIns="0" bIns="0" upright="0">
                      <a:spAutoFit/>
                    </wps:bodyPr>
                  </wps:wsp>
                </a:graphicData>
              </a:graphic>
            </wp:anchor>
          </w:drawing>
        </mc:Choice>
        <mc:Fallback>
          <w:pict>
            <v:shape id="文本框 111"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PhhNCzAEAAJwDAAAOAAAAAAAAAAEAIAAAAB4BAABkcnMvZTJv&#10;RG9jLnhtbFBLBQYAAAAABgAGAFkBAABcBQAAAAA=&#10;">
              <v:fill on="f" focussize="0,0"/>
              <v:stroke on="f"/>
              <v:imagedata o:title=""/>
              <o:lock v:ext="edit" aspectratio="f"/>
              <v:textbox inset="0mm,0mm,0mm,0mm" style="mso-fit-shape-to-text:t;">
                <w:txbxContent>
                  <w:p w14:paraId="37891BD8">
                    <w:pPr>
                      <w:pStyle w:val="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A03F7">
    <w:pPr>
      <w:spacing w:line="173" w:lineRule="auto"/>
      <w:rPr>
        <w:rFonts w:ascii="宋体" w:hAnsi="宋体" w:eastAsia="宋体" w:cs="宋体"/>
        <w:sz w:val="17"/>
        <w:szCs w:val="17"/>
      </w:rPr>
    </w:pPr>
    <w:r>
      <w:rPr>
        <w:sz w:val="17"/>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45C50D">
                          <w:pPr>
                            <w:pStyle w:val="4"/>
                          </w:pPr>
                          <w:r>
                            <w:fldChar w:fldCharType="begin"/>
                          </w:r>
                          <w:r>
                            <w:instrText xml:space="preserve"> PAGE  \* MERGEFORMAT </w:instrText>
                          </w:r>
                          <w:r>
                            <w:fldChar w:fldCharType="separate"/>
                          </w:r>
                          <w:r>
                            <w:t>81</w:t>
                          </w:r>
                          <w:r>
                            <w:fldChar w:fldCharType="end"/>
                          </w:r>
                        </w:p>
                      </w:txbxContent>
                    </wps:txbx>
                    <wps:bodyPr wrap="none" lIns="0" tIns="0" rIns="0" bIns="0" upright="0">
                      <a:spAutoFit/>
                    </wps:bodyPr>
                  </wps:wsp>
                </a:graphicData>
              </a:graphic>
            </wp:anchor>
          </w:drawing>
        </mc:Choice>
        <mc:Fallback>
          <w:pict>
            <v:shape id="文本框 112"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Nck8o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1K4rjFiV++f7v8+HX5+ZUs&#10;l6usUB+gxsTHgKlpuPcD7s3sB3Rm4oOKNn+REsE4gp2v+sohEZEfrVfrdYUhgbH5gvjs6XmIkN5K&#10;b0k2GhpxgEVXfnoPaUydU3I15x+0MWWIxv3lQMzsYbn3scdspWE/TIT2vj0jnx5n31CHq06JeedQ&#10;WuwvzUacjf1sHEPUh67sUa4H4e6YsInSW64wwk6FcWiF3bRgeSv+vJesp59q+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WNck8oBAACcAwAADgAAAAAAAAABACAAAAAeAQAAZHJzL2Uyb0Rv&#10;Yy54bWxQSwUGAAAAAAYABgBZAQAAWgUAAAAA&#10;">
              <v:fill on="f" focussize="0,0"/>
              <v:stroke on="f"/>
              <v:imagedata o:title=""/>
              <o:lock v:ext="edit" aspectratio="f"/>
              <v:textbox inset="0mm,0mm,0mm,0mm" style="mso-fit-shape-to-text:t;">
                <w:txbxContent>
                  <w:p w14:paraId="6245C50D">
                    <w:pPr>
                      <w:pStyle w:val="4"/>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A78B6">
    <w:pPr>
      <w:spacing w:line="173" w:lineRule="auto"/>
      <w:ind w:left="5074"/>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B2FBE9">
                          <w:pPr>
                            <w:pStyle w:val="4"/>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文本框 6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S+6NMoBAACbAwAADgAAAGRycy9lMm9Eb2MueG1srVPNjtMwEL4j8Q6W&#10;79TZg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gWN+E1JY5bnPj5x/fzz9/nX9/I&#10;9ZssUB+gxrz7gJlpeOsHTJ79gM7Me1DR5i8yIhhHeU8XeeWQiMiPVsvVqsKQwNh8QXz28DxESO+k&#10;tyQbDY04vyIrP36ANKbOKbma83famDJD4/5xIGb2sNz72GO20rAbJkI7356QT4+jb6jDTafEvHeo&#10;bN6S2YizsZuNQ4h635U1yvUg3B4SNlF6yxVG2Kkwzqywm/YrL8Xf95L18E9t/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S+6NMoBAACbAwAADgAAAAAAAAABACAAAAAeAQAAZHJzL2Uyb0Rv&#10;Yy54bWxQSwUGAAAAAAYABgBZAQAAWgUAAAAA&#10;">
              <v:fill on="f" focussize="0,0"/>
              <v:stroke on="f"/>
              <v:imagedata o:title=""/>
              <o:lock v:ext="edit" aspectratio="f"/>
              <v:textbox inset="0mm,0mm,0mm,0mm" style="mso-fit-shape-to-text:t;">
                <w:txbxContent>
                  <w:p w14:paraId="33B2FBE9">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629A6">
    <w:pPr>
      <w:spacing w:line="172" w:lineRule="auto"/>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CE6286">
                          <w:pPr>
                            <w:pStyle w:val="4"/>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文本框 65"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JGYN8oBAACbAwAADgAAAGRycy9lMm9Eb2MueG1srVPNjtMwEL4j8Q6W&#10;79TZC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gWN+E1JY5bnPj5x/fzz9/nX9/I&#10;9ZssUB+gxrz7gJlpeOsHTJ79gM7Me1DR5i8yIhhHeU8XeeWQiMiPVsvVqsKQwNh8QXz28DxESO+k&#10;tyQbDY04vyIrP36ANKbOKbma83famDJD4/5xIGb2sNz72GO20rAbJkI7356QT4+jb6jDTafEvHeo&#10;bN6S2YizsZuNQ4h635U1yvUg3B4SNlF6yxVG2Kkwzqywm/YrL8Xf95L18E9t/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5JGYN8oBAACbAwAADgAAAAAAAAABACAAAAAeAQAAZHJzL2Uyb0Rv&#10;Yy54bWxQSwUGAAAAAAYABgBZAQAAWgUAAAAA&#10;">
              <v:fill on="f" focussize="0,0"/>
              <v:stroke on="f"/>
              <v:imagedata o:title=""/>
              <o:lock v:ext="edit" aspectratio="f"/>
              <v:textbox inset="0mm,0mm,0mm,0mm" style="mso-fit-shape-to-text:t;">
                <w:txbxContent>
                  <w:p w14:paraId="00CE6286">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1F24B">
    <w:pPr>
      <w:spacing w:line="173" w:lineRule="auto"/>
      <w:ind w:left="4122"/>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6255A0">
                          <w:pPr>
                            <w:pStyle w:val="4"/>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6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OePvQyQEAAJsDAAAOAAAAAAAAAAEAIAAAAB4BAABkcnMvZTJvRG9j&#10;LnhtbFBLBQYAAAAABgAGAFkBAABZBQAAAAA=&#10;">
              <v:fill on="f" focussize="0,0"/>
              <v:stroke on="f"/>
              <v:imagedata o:title=""/>
              <o:lock v:ext="edit" aspectratio="f"/>
              <v:textbox inset="0mm,0mm,0mm,0mm" style="mso-fit-shape-to-text:t;">
                <w:txbxContent>
                  <w:p w14:paraId="366255A0">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2A407">
    <w:pPr>
      <w:spacing w:line="173" w:lineRule="auto"/>
      <w:ind w:left="4749"/>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950209">
                          <w:pPr>
                            <w:pStyle w:val="4"/>
                          </w:pPr>
                          <w:r>
                            <w:fldChar w:fldCharType="begin"/>
                          </w:r>
                          <w:r>
                            <w:instrText xml:space="preserve"> PAGE  \* MERGEFORMAT </w:instrText>
                          </w:r>
                          <w:r>
                            <w:fldChar w:fldCharType="separate"/>
                          </w:r>
                          <w:r>
                            <w:t>26</w:t>
                          </w:r>
                          <w:r>
                            <w:fldChar w:fldCharType="end"/>
                          </w:r>
                        </w:p>
                      </w:txbxContent>
                    </wps:txbx>
                    <wps:bodyPr wrap="none" lIns="0" tIns="0" rIns="0" bIns="0" upright="0">
                      <a:spAutoFit/>
                    </wps:bodyPr>
                  </wps:wsp>
                </a:graphicData>
              </a:graphic>
            </wp:anchor>
          </w:drawing>
        </mc:Choice>
        <mc:Fallback>
          <w:pict>
            <v:shape id="文本框 67"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UGNPyQEAAJsDAAAOAAAAAAAAAAEAIAAAAB4BAABkcnMvZTJvRG9j&#10;LnhtbFBLBQYAAAAABgAGAFkBAABZBQAAAAA=&#10;">
              <v:fill on="f" focussize="0,0"/>
              <v:stroke on="f"/>
              <v:imagedata o:title=""/>
              <o:lock v:ext="edit" aspectratio="f"/>
              <v:textbox inset="0mm,0mm,0mm,0mm" style="mso-fit-shape-to-text:t;">
                <w:txbxContent>
                  <w:p w14:paraId="67950209">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544BC"/>
    <w:multiLevelType w:val="singleLevel"/>
    <w:tmpl w:val="A88544BC"/>
    <w:lvl w:ilvl="0" w:tentative="0">
      <w:start w:val="1"/>
      <w:numFmt w:val="upperLetter"/>
      <w:suff w:val="nothing"/>
      <w:lvlText w:val="%1、"/>
      <w:lvlJc w:val="left"/>
    </w:lvl>
  </w:abstractNum>
  <w:abstractNum w:abstractNumId="1">
    <w:nsid w:val="54FF8550"/>
    <w:multiLevelType w:val="singleLevel"/>
    <w:tmpl w:val="54FF8550"/>
    <w:lvl w:ilvl="0" w:tentative="0">
      <w:start w:val="1"/>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defaultTabStop w:val="420"/>
  <w:noPunctuationKerning w:val="1"/>
  <w:characterSpacingControl w:val="doNotCompress"/>
  <w:hdrShapeDefaults>
    <o:shapelayout v:ext="edit">
      <o:idmap v:ext="edit" data="2"/>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9A"/>
    <w:rsid w:val="005D41CC"/>
    <w:rsid w:val="006943D1"/>
    <w:rsid w:val="00C4009A"/>
    <w:rsid w:val="00D02D51"/>
    <w:rsid w:val="00E55DD7"/>
    <w:rsid w:val="00FA72A9"/>
    <w:rsid w:val="038A5923"/>
    <w:rsid w:val="06912FFF"/>
    <w:rsid w:val="161271D7"/>
    <w:rsid w:val="1E83059A"/>
    <w:rsid w:val="1F394857"/>
    <w:rsid w:val="26C731CA"/>
    <w:rsid w:val="2CF33A75"/>
    <w:rsid w:val="38534318"/>
    <w:rsid w:val="3D8F2840"/>
    <w:rsid w:val="49320CBB"/>
    <w:rsid w:val="4C9D6EA1"/>
    <w:rsid w:val="5F650E27"/>
    <w:rsid w:val="61F60ACC"/>
    <w:rsid w:val="63307A1D"/>
    <w:rsid w:val="75922A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513"/>
        <w:tab w:val="right" w:pos="9026"/>
      </w:tabs>
    </w:pPr>
    <w:rPr>
      <w:sz w:val="18"/>
      <w:szCs w:val="18"/>
    </w:rPr>
  </w:style>
  <w:style w:type="paragraph" w:styleId="5">
    <w:name w:val="header"/>
    <w:basedOn w:val="1"/>
    <w:link w:val="10"/>
    <w:qFormat/>
    <w:uiPriority w:val="0"/>
    <w:pPr>
      <w:pBdr>
        <w:bottom w:val="single" w:color="auto" w:sz="6" w:space="1"/>
      </w:pBdr>
      <w:tabs>
        <w:tab w:val="center" w:pos="4513"/>
        <w:tab w:val="right" w:pos="9026"/>
      </w:tabs>
      <w:jc w:val="center"/>
    </w:pPr>
    <w:rPr>
      <w:sz w:val="18"/>
      <w:szCs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仿宋" w:hAnsi="仿宋" w:eastAsia="仿宋" w:cs="仿宋"/>
      <w:sz w:val="23"/>
      <w:szCs w:val="23"/>
    </w:rPr>
  </w:style>
  <w:style w:type="character" w:customStyle="1" w:styleId="10">
    <w:name w:val="页眉 Char"/>
    <w:basedOn w:val="7"/>
    <w:link w:val="5"/>
    <w:qFormat/>
    <w:uiPriority w:val="0"/>
    <w:rPr>
      <w:rFonts w:ascii="Arial" w:hAnsi="Arial" w:eastAsia="Arial" w:cs="Arial"/>
      <w:snapToGrid w:val="0"/>
      <w:color w:val="000000"/>
      <w:sz w:val="18"/>
      <w:szCs w:val="18"/>
      <w:lang w:eastAsia="en-US"/>
    </w:rPr>
  </w:style>
  <w:style w:type="character" w:customStyle="1" w:styleId="11">
    <w:name w:val="页脚 Char"/>
    <w:basedOn w:val="7"/>
    <w:link w:val="4"/>
    <w:qFormat/>
    <w:uiPriority w:val="0"/>
    <w:rPr>
      <w:rFonts w:ascii="Arial" w:hAnsi="Arial" w:eastAsia="Arial" w:cs="Arial"/>
      <w:snapToGrid w:val="0"/>
      <w:color w:val="000000"/>
      <w:sz w:val="18"/>
      <w:szCs w:val="18"/>
      <w:lang w:eastAsia="en-US"/>
    </w:rPr>
  </w:style>
  <w:style w:type="character" w:customStyle="1" w:styleId="12">
    <w:name w:val="批注框文本 Char"/>
    <w:basedOn w:val="7"/>
    <w:link w:val="3"/>
    <w:qFormat/>
    <w:uiPriority w:val="0"/>
    <w:rPr>
      <w:rFonts w:ascii="Arial" w:hAnsi="Arial" w:eastAsia="Arial" w:cs="Arial"/>
      <w:snapToGrid w:val="0"/>
      <w:color w:val="000000"/>
      <w:sz w:val="18"/>
      <w:szCs w:val="18"/>
      <w:lang w:eastAsia="en-US"/>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2" Type="http://schemas.openxmlformats.org/officeDocument/2006/relationships/fontTable" Target="fontTable.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footer" Target="footer4.xml"/><Relationship Id="rId59" Type="http://schemas.openxmlformats.org/officeDocument/2006/relationships/image" Target="media/image3.png"/><Relationship Id="rId58" Type="http://schemas.openxmlformats.org/officeDocument/2006/relationships/image" Target="media/image2.png"/><Relationship Id="rId57" Type="http://schemas.openxmlformats.org/officeDocument/2006/relationships/image" Target="media/image1.png"/><Relationship Id="rId56" Type="http://schemas.openxmlformats.org/officeDocument/2006/relationships/theme" Target="theme/theme1.xml"/><Relationship Id="rId55" Type="http://schemas.openxmlformats.org/officeDocument/2006/relationships/footer" Target="footer53.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80</Pages>
  <Words>33402</Words>
  <Characters>35785</Characters>
  <Lines>277</Lines>
  <Paragraphs>78</Paragraphs>
  <TotalTime>3</TotalTime>
  <ScaleCrop>false</ScaleCrop>
  <LinksUpToDate>false</LinksUpToDate>
  <CharactersWithSpaces>36426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2024-01-09T12:50:00Z</dcterms:created>
  <dc:creator>微软用户</dc:creator>
  <cp:lastModifiedBy>WPS_1475055773</cp:lastModifiedBy>
  <dcterms:modified xsi:type="dcterms:W3CDTF">2025-02-20T08:22:07Z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2025-02-13T10:11:55Z</vt:filetime>
  </property>
  <property fmtid="{D5CDD505-2E9C-101B-9397-08002B2CF9AE}" pid="4" name="KSOTemplateDocerSaveRecord">
    <vt:lpwstr>eyJoZGlkIjoiNDJmY2I2ODA3NzVhZDI1OWQzZWZmNTI3MDk0N2U1NmQiLCJ1c2VySWQiOiIyNDI3MDU1MzgifQ==</vt:lpwstr>
  </property>
  <property fmtid="{D5CDD505-2E9C-101B-9397-08002B2CF9AE}" pid="5" name="KSOProductBuildVer">
    <vt:lpwstr>2052-12.1.0.19770</vt:lpwstr>
  </property>
  <property fmtid="{D5CDD505-2E9C-101B-9397-08002B2CF9AE}" pid="6" name="ICV">
    <vt:lpwstr>DA0C3AAD5B744B23A6C5D141F5D4B6C4_13</vt:lpwstr>
  </property>
</Properties>
</file>