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A3" w:rsidRDefault="00ED4C7C">
      <w:pPr>
        <w:wordWrap w:val="0"/>
        <w:jc w:val="right"/>
        <w:rPr>
          <w:rFonts w:ascii="宋体" w:hAnsi="宋体"/>
        </w:rPr>
      </w:pPr>
      <w:bookmarkStart w:id="0" w:name="_Toc425869319"/>
      <w:r>
        <w:rPr>
          <w:rFonts w:ascii="宋体" w:hAnsi="宋体" w:hint="eastAsia"/>
          <w:noProof/>
        </w:rPr>
        <w:drawing>
          <wp:anchor distT="0" distB="0" distL="114300" distR="114300" simplePos="0" relativeHeight="251659264" behindDoc="1" locked="0" layoutInCell="1" allowOverlap="1" wp14:anchorId="38F1A02B" wp14:editId="289A5D13">
            <wp:simplePos x="0" y="0"/>
            <wp:positionH relativeFrom="column">
              <wp:posOffset>210820</wp:posOffset>
            </wp:positionH>
            <wp:positionV relativeFrom="paragraph">
              <wp:posOffset>101600</wp:posOffset>
            </wp:positionV>
            <wp:extent cx="765810" cy="79311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765810" cy="793115"/>
                    </a:xfrm>
                    <a:prstGeom prst="rect">
                      <a:avLst/>
                    </a:prstGeom>
                    <a:noFill/>
                    <a:ln>
                      <a:noFill/>
                    </a:ln>
                  </pic:spPr>
                </pic:pic>
              </a:graphicData>
            </a:graphic>
          </wp:anchor>
        </w:drawing>
      </w:r>
      <w:proofErr w:type="gramStart"/>
      <w:r w:rsidR="001F4822">
        <w:rPr>
          <w:rFonts w:ascii="宋体" w:hAnsi="宋体" w:hint="eastAsia"/>
        </w:rPr>
        <w:t>标项</w:t>
      </w:r>
      <w:r>
        <w:rPr>
          <w:rFonts w:ascii="宋体" w:hAnsi="宋体" w:hint="eastAsia"/>
        </w:rPr>
        <w:t>编号</w:t>
      </w:r>
      <w:proofErr w:type="gramEnd"/>
      <w:r>
        <w:rPr>
          <w:rFonts w:ascii="宋体" w:hAnsi="宋体" w:hint="eastAsia"/>
        </w:rPr>
        <w:t>：</w:t>
      </w:r>
      <w:r>
        <w:rPr>
          <w:rFonts w:ascii="宋体" w:hAnsi="宋体" w:hint="eastAsia"/>
          <w:szCs w:val="21"/>
          <w:u w:val="single"/>
        </w:rPr>
        <w:t xml:space="preserve"> </w:t>
      </w:r>
      <w:hyperlink r:id="rId10" w:tgtFrame="_blank" w:history="1">
        <w:r w:rsidR="00CA43FA" w:rsidRPr="001F4822">
          <w:rPr>
            <w:rFonts w:ascii="宋体" w:hAnsi="宋体" w:hint="eastAsia"/>
            <w:color w:val="FF0000"/>
            <w:u w:val="single"/>
          </w:rPr>
          <w:t>2024-1107-130450</w:t>
        </w:r>
      </w:hyperlink>
      <w:r w:rsidR="00E320F7">
        <w:rPr>
          <w:rFonts w:ascii="宋体" w:hAnsi="宋体" w:hint="eastAsia"/>
          <w:color w:val="FF0000"/>
          <w:u w:val="single"/>
        </w:rPr>
        <w:t>0</w:t>
      </w:r>
      <w:r w:rsidR="00303BFF">
        <w:rPr>
          <w:rFonts w:ascii="宋体" w:hAnsi="宋体" w:hint="eastAsia"/>
          <w:color w:val="FF0000"/>
          <w:u w:val="single"/>
        </w:rPr>
        <w:t>2</w:t>
      </w:r>
      <w:r w:rsidR="001F4822" w:rsidRPr="001F4822">
        <w:rPr>
          <w:rFonts w:ascii="宋体" w:hAnsi="宋体" w:hint="eastAsia"/>
          <w:color w:val="FF0000"/>
          <w:u w:val="single"/>
        </w:rPr>
        <w:t>001</w:t>
      </w:r>
      <w:r w:rsidRPr="001F4822">
        <w:rPr>
          <w:rFonts w:ascii="宋体" w:hAnsi="宋体" w:hint="eastAsia"/>
          <w:color w:val="FF0000"/>
          <w:szCs w:val="21"/>
          <w:u w:val="single"/>
        </w:rPr>
        <w:t xml:space="preserve"> </w:t>
      </w:r>
      <w:r>
        <w:rPr>
          <w:rFonts w:ascii="宋体" w:hAnsi="宋体"/>
        </w:rPr>
        <w:t xml:space="preserve"> </w:t>
      </w:r>
    </w:p>
    <w:p w:rsidR="001303A3" w:rsidRDefault="001303A3">
      <w:pPr>
        <w:jc w:val="center"/>
        <w:rPr>
          <w:rFonts w:ascii="宋体" w:hAnsi="宋体"/>
        </w:rPr>
      </w:pPr>
    </w:p>
    <w:p w:rsidR="001303A3" w:rsidRDefault="001303A3">
      <w:pPr>
        <w:jc w:val="center"/>
        <w:rPr>
          <w:rFonts w:ascii="宋体" w:hAnsi="宋体"/>
        </w:rPr>
      </w:pPr>
    </w:p>
    <w:p w:rsidR="001303A3" w:rsidRDefault="001303A3">
      <w:pPr>
        <w:jc w:val="center"/>
        <w:rPr>
          <w:rFonts w:ascii="宋体" w:hAnsi="宋体"/>
        </w:rPr>
      </w:pPr>
    </w:p>
    <w:p w:rsidR="001303A3" w:rsidRDefault="001303A3">
      <w:pPr>
        <w:jc w:val="center"/>
        <w:rPr>
          <w:rFonts w:ascii="宋体" w:hAnsi="宋体"/>
        </w:rPr>
      </w:pPr>
    </w:p>
    <w:p w:rsidR="001303A3" w:rsidRDefault="001303A3">
      <w:pPr>
        <w:jc w:val="center"/>
        <w:rPr>
          <w:rFonts w:ascii="宋体" w:hAnsi="宋体"/>
        </w:rPr>
      </w:pPr>
    </w:p>
    <w:bookmarkEnd w:id="0"/>
    <w:p w:rsidR="001303A3" w:rsidRDefault="00ED4C7C">
      <w:pPr>
        <w:adjustRightInd w:val="0"/>
        <w:snapToGrid w:val="0"/>
        <w:spacing w:line="480" w:lineRule="exact"/>
        <w:jc w:val="center"/>
        <w:rPr>
          <w:rFonts w:ascii="宋体" w:hAnsi="宋体"/>
          <w:b/>
          <w:bCs/>
        </w:rPr>
      </w:pPr>
      <w:r>
        <w:rPr>
          <w:rFonts w:ascii="宋体" w:hAnsi="宋体" w:hint="eastAsia"/>
          <w:bCs/>
          <w:sz w:val="48"/>
          <w:szCs w:val="48"/>
        </w:rPr>
        <w:t>公开招标文件</w:t>
      </w:r>
    </w:p>
    <w:p w:rsidR="001303A3" w:rsidRDefault="00ED4C7C">
      <w:pPr>
        <w:adjustRightInd w:val="0"/>
        <w:snapToGrid w:val="0"/>
        <w:spacing w:line="480" w:lineRule="exact"/>
        <w:jc w:val="center"/>
        <w:rPr>
          <w:rFonts w:ascii="宋体" w:hAnsi="宋体"/>
          <w:bCs/>
          <w:sz w:val="36"/>
          <w:szCs w:val="36"/>
        </w:rPr>
      </w:pPr>
      <w:r>
        <w:rPr>
          <w:rFonts w:ascii="宋体" w:hAnsi="宋体" w:hint="eastAsia"/>
          <w:bCs/>
          <w:sz w:val="36"/>
          <w:szCs w:val="36"/>
        </w:rPr>
        <w:t>（政府采购货物）</w:t>
      </w:r>
    </w:p>
    <w:p w:rsidR="001303A3" w:rsidRPr="00E41163" w:rsidRDefault="00ED4C7C">
      <w:pPr>
        <w:rPr>
          <w:rFonts w:ascii="宋体" w:hAnsi="宋体"/>
        </w:rPr>
      </w:pPr>
      <w:r w:rsidRPr="00E41163">
        <w:rPr>
          <w:rFonts w:ascii="宋体" w:hAnsi="宋体" w:hint="eastAsia"/>
          <w:bCs/>
          <w:kern w:val="0"/>
          <w:sz w:val="32"/>
          <w:szCs w:val="32"/>
        </w:rPr>
        <w:t>项目名称</w:t>
      </w:r>
      <w:r w:rsidRPr="00E41163">
        <w:rPr>
          <w:rFonts w:ascii="宋体" w:hAnsi="宋体" w:hint="eastAsia"/>
          <w:bCs/>
          <w:sz w:val="32"/>
          <w:szCs w:val="32"/>
        </w:rPr>
        <w:t>：</w:t>
      </w:r>
      <w:bookmarkStart w:id="1" w:name="OLE_LINK16"/>
      <w:bookmarkStart w:id="2" w:name="OLE_LINK17"/>
      <w:bookmarkStart w:id="3" w:name="OLE_LINK5"/>
      <w:bookmarkStart w:id="4" w:name="OLE_LINK6"/>
      <w:bookmarkStart w:id="5" w:name="OLE_LINK54"/>
      <w:bookmarkStart w:id="6" w:name="OLE_LINK55"/>
      <w:r w:rsidR="00CA43FA" w:rsidRPr="00E41163">
        <w:rPr>
          <w:rFonts w:ascii="宋体" w:hAnsi="宋体" w:hint="eastAsia"/>
          <w:bCs/>
          <w:kern w:val="0"/>
          <w:sz w:val="32"/>
          <w:szCs w:val="32"/>
        </w:rPr>
        <w:t>乌鲁木齐市第一人民医院（乌鲁木齐儿童医院）</w:t>
      </w:r>
      <w:bookmarkEnd w:id="1"/>
      <w:bookmarkEnd w:id="2"/>
      <w:r w:rsidR="00CA43FA" w:rsidRPr="00E41163">
        <w:rPr>
          <w:rFonts w:ascii="宋体" w:hAnsi="宋体" w:hint="eastAsia"/>
          <w:bCs/>
          <w:kern w:val="0"/>
          <w:sz w:val="32"/>
          <w:szCs w:val="32"/>
        </w:rPr>
        <w:t>消毒灭菌设备及器具采购</w:t>
      </w:r>
      <w:bookmarkEnd w:id="3"/>
      <w:bookmarkEnd w:id="4"/>
      <w:r w:rsidR="00D366EE">
        <w:rPr>
          <w:rFonts w:ascii="宋体" w:hAnsi="宋体" w:hint="eastAsia"/>
          <w:bCs/>
          <w:kern w:val="0"/>
          <w:sz w:val="32"/>
          <w:szCs w:val="32"/>
        </w:rPr>
        <w:t>(</w:t>
      </w:r>
      <w:r w:rsidR="00DC53C8">
        <w:rPr>
          <w:rFonts w:ascii="宋体" w:hAnsi="宋体" w:hint="eastAsia"/>
          <w:bCs/>
          <w:kern w:val="0"/>
          <w:sz w:val="32"/>
          <w:szCs w:val="32"/>
        </w:rPr>
        <w:t>三</w:t>
      </w:r>
      <w:r w:rsidR="00D366EE">
        <w:rPr>
          <w:rFonts w:ascii="宋体" w:hAnsi="宋体" w:hint="eastAsia"/>
          <w:bCs/>
          <w:kern w:val="0"/>
          <w:sz w:val="32"/>
          <w:szCs w:val="32"/>
        </w:rPr>
        <w:t>次)</w:t>
      </w:r>
      <w:bookmarkEnd w:id="5"/>
      <w:bookmarkEnd w:id="6"/>
    </w:p>
    <w:p w:rsidR="001303A3" w:rsidRPr="00E41163" w:rsidRDefault="001E2BD3">
      <w:pPr>
        <w:adjustRightInd w:val="0"/>
        <w:snapToGrid w:val="0"/>
        <w:spacing w:line="480" w:lineRule="exact"/>
        <w:rPr>
          <w:rFonts w:ascii="宋体" w:hAnsi="宋体"/>
          <w:bCs/>
          <w:kern w:val="0"/>
          <w:sz w:val="32"/>
          <w:szCs w:val="32"/>
        </w:rPr>
      </w:pPr>
      <w:proofErr w:type="gramStart"/>
      <w:r w:rsidRPr="00E41163">
        <w:rPr>
          <w:rFonts w:ascii="宋体" w:hAnsi="宋体" w:hint="eastAsia"/>
          <w:bCs/>
          <w:kern w:val="0"/>
          <w:sz w:val="32"/>
          <w:szCs w:val="32"/>
        </w:rPr>
        <w:t>标项名称</w:t>
      </w:r>
      <w:proofErr w:type="gramEnd"/>
      <w:r w:rsidRPr="00E41163">
        <w:rPr>
          <w:rFonts w:ascii="宋体" w:hAnsi="宋体" w:hint="eastAsia"/>
          <w:bCs/>
          <w:kern w:val="0"/>
          <w:sz w:val="32"/>
          <w:szCs w:val="32"/>
        </w:rPr>
        <w:t>：</w:t>
      </w:r>
      <w:r w:rsidR="00DF3F05" w:rsidRPr="00E41163">
        <w:rPr>
          <w:rFonts w:ascii="宋体" w:hAnsi="宋体" w:hint="eastAsia"/>
          <w:bCs/>
          <w:kern w:val="0"/>
          <w:sz w:val="32"/>
          <w:szCs w:val="32"/>
        </w:rPr>
        <w:t>乌鲁木齐市第一人民医院（乌鲁木齐儿童医院）消毒灭菌设备及器具采购第一包(煮沸消毒机、口腔手机注油保养一体</w:t>
      </w:r>
      <w:r w:rsidR="0088481D">
        <w:rPr>
          <w:rFonts w:ascii="宋体" w:hAnsi="宋体" w:hint="eastAsia"/>
          <w:bCs/>
          <w:kern w:val="0"/>
          <w:sz w:val="32"/>
          <w:szCs w:val="32"/>
        </w:rPr>
        <w:t>机</w:t>
      </w:r>
      <w:r w:rsidR="00DF3F05" w:rsidRPr="00E41163">
        <w:rPr>
          <w:rFonts w:ascii="宋体" w:hAnsi="宋体" w:hint="eastAsia"/>
          <w:bCs/>
          <w:kern w:val="0"/>
          <w:sz w:val="32"/>
          <w:szCs w:val="32"/>
        </w:rPr>
        <w:t>)</w:t>
      </w:r>
    </w:p>
    <w:p w:rsidR="001303A3" w:rsidRPr="00E41163" w:rsidRDefault="00ED4C7C">
      <w:pPr>
        <w:rPr>
          <w:rFonts w:ascii="宋体" w:hAnsi="宋体"/>
          <w:bCs/>
          <w:kern w:val="0"/>
          <w:sz w:val="32"/>
          <w:szCs w:val="32"/>
        </w:rPr>
      </w:pPr>
      <w:r w:rsidRPr="00E41163">
        <w:rPr>
          <w:rFonts w:ascii="宋体" w:hAnsi="宋体" w:hint="eastAsia"/>
          <w:bCs/>
          <w:kern w:val="0"/>
          <w:sz w:val="32"/>
          <w:szCs w:val="32"/>
        </w:rPr>
        <w:t>采购人</w:t>
      </w:r>
      <w:r w:rsidRPr="00E41163">
        <w:rPr>
          <w:rFonts w:ascii="宋体" w:hAnsi="宋体"/>
          <w:bCs/>
          <w:kern w:val="0"/>
          <w:sz w:val="32"/>
          <w:szCs w:val="32"/>
        </w:rPr>
        <w:t>(</w:t>
      </w:r>
      <w:r w:rsidRPr="00E41163">
        <w:rPr>
          <w:rFonts w:ascii="宋体" w:hAnsi="宋体" w:hint="eastAsia"/>
          <w:bCs/>
          <w:kern w:val="0"/>
          <w:sz w:val="32"/>
          <w:szCs w:val="32"/>
        </w:rPr>
        <w:t>盖章</w:t>
      </w:r>
      <w:r w:rsidRPr="00E41163">
        <w:rPr>
          <w:rFonts w:ascii="宋体" w:hAnsi="宋体"/>
          <w:bCs/>
          <w:kern w:val="0"/>
          <w:sz w:val="32"/>
          <w:szCs w:val="32"/>
        </w:rPr>
        <w:t>)</w:t>
      </w:r>
      <w:r w:rsidRPr="00E41163">
        <w:rPr>
          <w:rFonts w:ascii="宋体" w:hAnsi="宋体" w:hint="eastAsia"/>
          <w:bCs/>
          <w:kern w:val="0"/>
          <w:sz w:val="32"/>
          <w:szCs w:val="32"/>
        </w:rPr>
        <w:t>：</w:t>
      </w:r>
      <w:r w:rsidR="00CA43FA" w:rsidRPr="00E41163">
        <w:rPr>
          <w:rFonts w:ascii="宋体" w:hAnsi="宋体" w:hint="eastAsia"/>
          <w:bCs/>
          <w:kern w:val="0"/>
          <w:sz w:val="32"/>
          <w:szCs w:val="32"/>
        </w:rPr>
        <w:t>乌鲁木齐市第一人民医院（乌鲁木齐儿童医院）</w:t>
      </w:r>
    </w:p>
    <w:p w:rsidR="001303A3" w:rsidRDefault="001303A3">
      <w:pPr>
        <w:adjustRightInd w:val="0"/>
        <w:snapToGrid w:val="0"/>
        <w:spacing w:line="480" w:lineRule="exact"/>
        <w:jc w:val="lef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1303A3" w:rsidRDefault="001303A3">
      <w:pPr>
        <w:adjustRightInd w:val="0"/>
        <w:snapToGrid w:val="0"/>
        <w:spacing w:line="480" w:lineRule="exac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联系人：</w:t>
      </w:r>
      <w:r w:rsidR="00CA43FA" w:rsidRPr="00CA43FA">
        <w:rPr>
          <w:rFonts w:ascii="宋体" w:hAnsi="宋体" w:hint="eastAsia"/>
          <w:bCs/>
          <w:sz w:val="32"/>
          <w:szCs w:val="32"/>
        </w:rPr>
        <w:t>邓</w:t>
      </w:r>
      <w:r w:rsidR="00DF3F05">
        <w:rPr>
          <w:rFonts w:ascii="宋体" w:hAnsi="宋体" w:hint="eastAsia"/>
          <w:bCs/>
          <w:sz w:val="32"/>
          <w:szCs w:val="32"/>
        </w:rPr>
        <w:t>老师</w:t>
      </w:r>
    </w:p>
    <w:p w:rsidR="001303A3" w:rsidRDefault="001303A3">
      <w:pPr>
        <w:adjustRightInd w:val="0"/>
        <w:snapToGrid w:val="0"/>
        <w:spacing w:line="480" w:lineRule="exac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电话：</w:t>
      </w:r>
      <w:r w:rsidR="00CA43FA" w:rsidRPr="00CA43FA">
        <w:rPr>
          <w:rFonts w:ascii="宋体" w:hAnsi="宋体" w:hint="eastAsia"/>
          <w:bCs/>
          <w:sz w:val="32"/>
          <w:szCs w:val="32"/>
        </w:rPr>
        <w:t>0991-3632483</w:t>
      </w:r>
    </w:p>
    <w:p w:rsidR="001303A3" w:rsidRDefault="00ED4C7C">
      <w:pPr>
        <w:adjustRightInd w:val="0"/>
        <w:snapToGrid w:val="0"/>
        <w:spacing w:line="480" w:lineRule="exact"/>
        <w:rPr>
          <w:rFonts w:ascii="宋体" w:hAnsi="宋体"/>
          <w:bCs/>
          <w:kern w:val="0"/>
          <w:sz w:val="32"/>
          <w:szCs w:val="32"/>
        </w:rPr>
      </w:pPr>
      <w:r>
        <w:rPr>
          <w:rFonts w:ascii="宋体" w:hAnsi="宋体"/>
          <w:bCs/>
          <w:kern w:val="0"/>
          <w:sz w:val="32"/>
          <w:szCs w:val="32"/>
        </w:rPr>
        <w:t>———————————————————————————</w:t>
      </w: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采购代理机构</w:t>
      </w:r>
      <w:r>
        <w:rPr>
          <w:rFonts w:ascii="宋体" w:hAnsi="宋体"/>
          <w:sz w:val="32"/>
          <w:szCs w:val="32"/>
        </w:rPr>
        <w:t>(</w:t>
      </w:r>
      <w:r>
        <w:rPr>
          <w:rFonts w:ascii="宋体" w:hAnsi="宋体" w:hint="eastAsia"/>
          <w:sz w:val="32"/>
          <w:szCs w:val="32"/>
        </w:rPr>
        <w:t>盖章</w:t>
      </w:r>
      <w:r>
        <w:rPr>
          <w:rFonts w:ascii="宋体" w:hAnsi="宋体"/>
          <w:sz w:val="32"/>
          <w:szCs w:val="32"/>
        </w:rPr>
        <w:t>)</w:t>
      </w:r>
      <w:r>
        <w:rPr>
          <w:rFonts w:ascii="宋体" w:hAnsi="宋体" w:hint="eastAsia"/>
          <w:bCs/>
          <w:sz w:val="32"/>
          <w:szCs w:val="32"/>
        </w:rPr>
        <w:t>：新疆</w:t>
      </w:r>
      <w:proofErr w:type="gramStart"/>
      <w:r>
        <w:rPr>
          <w:rFonts w:ascii="宋体" w:hAnsi="宋体" w:hint="eastAsia"/>
          <w:bCs/>
          <w:sz w:val="32"/>
          <w:szCs w:val="32"/>
        </w:rPr>
        <w:t>锐智时代</w:t>
      </w:r>
      <w:proofErr w:type="gramEnd"/>
      <w:r>
        <w:rPr>
          <w:rFonts w:ascii="宋体" w:hAnsi="宋体" w:hint="eastAsia"/>
          <w:bCs/>
          <w:sz w:val="32"/>
          <w:szCs w:val="32"/>
        </w:rPr>
        <w:t>建设工程项目管理有限公司</w:t>
      </w:r>
    </w:p>
    <w:p w:rsidR="001303A3" w:rsidRDefault="001303A3">
      <w:pPr>
        <w:adjustRightInd w:val="0"/>
        <w:snapToGrid w:val="0"/>
        <w:spacing w:line="480" w:lineRule="exact"/>
        <w:jc w:val="center"/>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 xml:space="preserve">： </w:t>
      </w:r>
    </w:p>
    <w:p w:rsidR="001303A3" w:rsidRDefault="001303A3">
      <w:pPr>
        <w:adjustRightInd w:val="0"/>
        <w:snapToGrid w:val="0"/>
        <w:spacing w:line="480" w:lineRule="exact"/>
        <w:jc w:val="center"/>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联系人：叶成</w:t>
      </w:r>
    </w:p>
    <w:p w:rsidR="001303A3" w:rsidRDefault="001303A3">
      <w:pPr>
        <w:adjustRightInd w:val="0"/>
        <w:snapToGrid w:val="0"/>
        <w:spacing w:line="480" w:lineRule="exac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电话：13999292907</w:t>
      </w:r>
    </w:p>
    <w:p w:rsidR="001303A3" w:rsidRDefault="001303A3">
      <w:pPr>
        <w:adjustRightInd w:val="0"/>
        <w:snapToGrid w:val="0"/>
        <w:spacing w:line="480" w:lineRule="exact"/>
        <w:jc w:val="center"/>
        <w:rPr>
          <w:rFonts w:ascii="宋体" w:hAnsi="宋体"/>
          <w:bCs/>
          <w:sz w:val="32"/>
          <w:szCs w:val="32"/>
        </w:rPr>
      </w:pPr>
    </w:p>
    <w:p w:rsidR="001303A3" w:rsidRDefault="00ED4C7C" w:rsidP="00D72945">
      <w:pPr>
        <w:adjustRightInd w:val="0"/>
        <w:snapToGrid w:val="0"/>
        <w:spacing w:line="480" w:lineRule="exact"/>
        <w:rPr>
          <w:rFonts w:ascii="宋体" w:hAnsi="宋体" w:cs="宋体"/>
          <w:b/>
          <w:bCs/>
          <w:sz w:val="24"/>
          <w:szCs w:val="24"/>
        </w:rPr>
      </w:pPr>
      <w:r>
        <w:rPr>
          <w:rFonts w:ascii="宋体" w:hAnsi="宋体" w:hint="eastAsia"/>
          <w:bCs/>
          <w:sz w:val="32"/>
          <w:szCs w:val="32"/>
        </w:rPr>
        <w:t>详细地址：乌鲁木齐市水磨沟区</w:t>
      </w:r>
      <w:proofErr w:type="gramStart"/>
      <w:r>
        <w:rPr>
          <w:rFonts w:ascii="宋体" w:hAnsi="宋体" w:hint="eastAsia"/>
          <w:bCs/>
          <w:sz w:val="32"/>
          <w:szCs w:val="32"/>
        </w:rPr>
        <w:t>立井街丽景</w:t>
      </w:r>
      <w:proofErr w:type="gramEnd"/>
      <w:r>
        <w:rPr>
          <w:rFonts w:ascii="宋体" w:hAnsi="宋体" w:hint="eastAsia"/>
          <w:bCs/>
          <w:sz w:val="32"/>
          <w:szCs w:val="32"/>
        </w:rPr>
        <w:t>名都10 号楼21 楼2115 室</w:t>
      </w:r>
      <w:r>
        <w:rPr>
          <w:rFonts w:ascii="宋体" w:hAnsi="宋体" w:cs="宋体"/>
          <w:b/>
          <w:bCs/>
          <w:sz w:val="24"/>
          <w:szCs w:val="24"/>
        </w:rPr>
        <w:br w:type="page"/>
      </w:r>
    </w:p>
    <w:p w:rsidR="001303A3" w:rsidRDefault="001303A3">
      <w:pPr>
        <w:autoSpaceDE w:val="0"/>
        <w:autoSpaceDN w:val="0"/>
        <w:adjustRightInd w:val="0"/>
        <w:jc w:val="left"/>
        <w:rPr>
          <w:rFonts w:ascii="宋体" w:hAnsi="宋体" w:cs="TimesNewRomanPSMT"/>
          <w:kern w:val="0"/>
          <w:sz w:val="18"/>
          <w:szCs w:val="18"/>
        </w:rPr>
      </w:pPr>
    </w:p>
    <w:p w:rsidR="001303A3" w:rsidRDefault="00ED4C7C" w:rsidP="00CF639D">
      <w:pPr>
        <w:autoSpaceDE w:val="0"/>
        <w:autoSpaceDN w:val="0"/>
        <w:adjustRightInd w:val="0"/>
        <w:spacing w:beforeLines="50" w:before="156" w:afterLines="100" w:after="312" w:line="360" w:lineRule="auto"/>
        <w:jc w:val="center"/>
        <w:rPr>
          <w:rFonts w:ascii="宋体" w:hAnsi="宋体" w:cs="宋体"/>
          <w:kern w:val="0"/>
          <w:sz w:val="28"/>
          <w:szCs w:val="24"/>
        </w:rPr>
      </w:pPr>
      <w:r>
        <w:rPr>
          <w:rFonts w:ascii="宋体" w:hAnsi="宋体" w:cs="宋体" w:hint="eastAsia"/>
          <w:kern w:val="0"/>
          <w:sz w:val="28"/>
          <w:szCs w:val="24"/>
        </w:rPr>
        <w:t>目录</w:t>
      </w:r>
    </w:p>
    <w:p w:rsidR="001303A3" w:rsidRDefault="00ED4C7C">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第一部分公开招标公告</w:t>
      </w:r>
    </w:p>
    <w:p w:rsidR="001303A3" w:rsidRDefault="00ED4C7C">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第二部分投标人须知</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第一章投标人须知</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第二章招标文件的编写</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第三章投标文件的编写</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第四章投标文件的递交</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第五章开标</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第六章评标</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第七章授予合同</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第八章其他</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第九章质疑的提出及处理</w:t>
      </w:r>
    </w:p>
    <w:p w:rsidR="001303A3" w:rsidRDefault="00ED4C7C">
      <w:pPr>
        <w:autoSpaceDE w:val="0"/>
        <w:autoSpaceDN w:val="0"/>
        <w:spacing w:line="360" w:lineRule="auto"/>
        <w:ind w:firstLineChars="50" w:firstLine="120"/>
        <w:jc w:val="left"/>
        <w:rPr>
          <w:rFonts w:ascii="宋体" w:hAnsi="宋体" w:cs="宋体"/>
          <w:kern w:val="0"/>
          <w:sz w:val="24"/>
          <w:szCs w:val="24"/>
        </w:rPr>
      </w:pPr>
      <w:r>
        <w:rPr>
          <w:rFonts w:ascii="宋体" w:hAnsi="宋体" w:cs="宋体" w:hint="eastAsia"/>
          <w:kern w:val="0"/>
          <w:sz w:val="24"/>
          <w:szCs w:val="24"/>
        </w:rPr>
        <w:t>第三部分采购内容及技术服务要求</w:t>
      </w:r>
    </w:p>
    <w:p w:rsidR="001303A3" w:rsidRDefault="00ED4C7C">
      <w:pPr>
        <w:autoSpaceDE w:val="0"/>
        <w:autoSpaceDN w:val="0"/>
        <w:spacing w:line="360" w:lineRule="auto"/>
        <w:ind w:firstLineChars="50" w:firstLine="120"/>
        <w:jc w:val="left"/>
        <w:rPr>
          <w:rFonts w:ascii="宋体" w:hAnsi="宋体" w:cs="宋体"/>
          <w:kern w:val="0"/>
          <w:sz w:val="24"/>
          <w:szCs w:val="24"/>
        </w:rPr>
      </w:pPr>
      <w:r>
        <w:rPr>
          <w:rFonts w:ascii="宋体" w:hAnsi="宋体" w:cs="宋体" w:hint="eastAsia"/>
          <w:kern w:val="0"/>
          <w:sz w:val="24"/>
          <w:szCs w:val="24"/>
        </w:rPr>
        <w:t>第四部分合同条款</w:t>
      </w:r>
    </w:p>
    <w:p w:rsidR="001303A3" w:rsidRDefault="00ED4C7C">
      <w:pPr>
        <w:autoSpaceDE w:val="0"/>
        <w:autoSpaceDN w:val="0"/>
        <w:spacing w:line="360" w:lineRule="auto"/>
        <w:ind w:firstLineChars="50" w:firstLine="120"/>
        <w:jc w:val="left"/>
        <w:rPr>
          <w:rFonts w:ascii="宋体" w:hAnsi="宋体" w:cs="宋体"/>
          <w:kern w:val="0"/>
          <w:sz w:val="24"/>
          <w:szCs w:val="24"/>
        </w:rPr>
      </w:pPr>
      <w:r>
        <w:rPr>
          <w:rFonts w:ascii="宋体" w:hAnsi="宋体" w:cs="宋体" w:hint="eastAsia"/>
          <w:kern w:val="0"/>
          <w:sz w:val="24"/>
          <w:szCs w:val="24"/>
        </w:rPr>
        <w:t>第五部分附件</w:t>
      </w:r>
    </w:p>
    <w:p w:rsidR="001303A3" w:rsidRDefault="00ED4C7C">
      <w:pPr>
        <w:autoSpaceDE w:val="0"/>
        <w:autoSpaceDN w:val="0"/>
        <w:spacing w:line="360" w:lineRule="auto"/>
        <w:ind w:firstLineChars="500" w:firstLine="1200"/>
        <w:jc w:val="left"/>
        <w:rPr>
          <w:rFonts w:ascii="宋体" w:hAnsi="宋体" w:cs="宋体"/>
          <w:kern w:val="0"/>
          <w:sz w:val="24"/>
          <w:szCs w:val="24"/>
        </w:rPr>
      </w:pPr>
      <w:r>
        <w:rPr>
          <w:rFonts w:ascii="宋体" w:hAnsi="宋体" w:cs="宋体" w:hint="eastAsia"/>
          <w:kern w:val="0"/>
          <w:sz w:val="24"/>
          <w:szCs w:val="24"/>
        </w:rPr>
        <w:t>投标文件编制顺序</w:t>
      </w:r>
    </w:p>
    <w:p w:rsidR="001303A3" w:rsidRDefault="00ED4C7C">
      <w:pPr>
        <w:autoSpaceDE w:val="0"/>
        <w:autoSpaceDN w:val="0"/>
        <w:spacing w:line="360" w:lineRule="auto"/>
        <w:ind w:firstLineChars="500" w:firstLine="1200"/>
        <w:jc w:val="left"/>
        <w:rPr>
          <w:rFonts w:ascii="宋体" w:hAnsi="宋体" w:cs="宋体"/>
          <w:kern w:val="0"/>
          <w:sz w:val="24"/>
          <w:szCs w:val="24"/>
        </w:rPr>
      </w:pPr>
      <w:r>
        <w:rPr>
          <w:rFonts w:ascii="宋体" w:hAnsi="宋体" w:cs="宋体" w:hint="eastAsia"/>
          <w:kern w:val="0"/>
          <w:sz w:val="24"/>
          <w:szCs w:val="24"/>
        </w:rPr>
        <w:t>其他有关附件格式范本</w:t>
      </w:r>
    </w:p>
    <w:p w:rsidR="001303A3" w:rsidRDefault="00ED4C7C">
      <w:pPr>
        <w:widowControl/>
        <w:jc w:val="left"/>
        <w:rPr>
          <w:rFonts w:ascii="宋体" w:hAnsi="宋体" w:cs="宋体"/>
          <w:kern w:val="0"/>
          <w:sz w:val="24"/>
          <w:szCs w:val="24"/>
        </w:rPr>
      </w:pPr>
      <w:r>
        <w:rPr>
          <w:rFonts w:ascii="宋体" w:hAnsi="宋体" w:cs="宋体"/>
          <w:kern w:val="0"/>
          <w:sz w:val="24"/>
          <w:szCs w:val="24"/>
        </w:rPr>
        <w:br w:type="page"/>
      </w:r>
    </w:p>
    <w:p w:rsidR="001303A3" w:rsidRDefault="00ED4C7C">
      <w:pPr>
        <w:pStyle w:val="1"/>
        <w:spacing w:line="450" w:lineRule="atLeast"/>
        <w:jc w:val="center"/>
        <w:rPr>
          <w:rFonts w:ascii="宋体" w:eastAsia="宋体" w:hAnsi="宋体"/>
          <w:b w:val="0"/>
          <w:bCs w:val="0"/>
          <w:sz w:val="36"/>
          <w:szCs w:val="36"/>
        </w:rPr>
      </w:pPr>
      <w:r>
        <w:rPr>
          <w:rFonts w:ascii="宋体" w:eastAsia="宋体" w:hAnsi="宋体" w:cs="宋体" w:hint="eastAsia"/>
          <w:kern w:val="0"/>
        </w:rPr>
        <w:lastRenderedPageBreak/>
        <w:t>第一部分</w:t>
      </w:r>
      <w:r>
        <w:rPr>
          <w:rFonts w:ascii="宋体" w:eastAsia="宋体" w:hAnsi="宋体" w:cs="宋体"/>
          <w:kern w:val="0"/>
        </w:rPr>
        <w:tab/>
      </w:r>
    </w:p>
    <w:p w:rsidR="001303A3" w:rsidRDefault="00CA43FA">
      <w:pPr>
        <w:pStyle w:val="1"/>
        <w:numPr>
          <w:ilvl w:val="0"/>
          <w:numId w:val="0"/>
        </w:numPr>
        <w:spacing w:line="360" w:lineRule="auto"/>
        <w:jc w:val="center"/>
        <w:rPr>
          <w:rFonts w:ascii="宋体" w:eastAsia="宋体" w:hAnsi="宋体" w:cs="宋体"/>
          <w:bCs w:val="0"/>
          <w:kern w:val="0"/>
        </w:rPr>
      </w:pPr>
      <w:r>
        <w:rPr>
          <w:rFonts w:ascii="宋体" w:eastAsia="宋体" w:hAnsi="宋体" w:cs="宋体" w:hint="eastAsia"/>
          <w:bCs w:val="0"/>
          <w:kern w:val="0"/>
          <w:u w:val="single"/>
        </w:rPr>
        <w:t>乌鲁木齐市第一人民医院（乌鲁木齐儿童医院）消毒灭菌设备及器具采购</w:t>
      </w:r>
      <w:r w:rsidR="00E04DFB" w:rsidRPr="00E04DFB">
        <w:rPr>
          <w:rFonts w:ascii="宋体" w:eastAsia="宋体" w:hAnsi="宋体" w:cs="宋体" w:hint="eastAsia"/>
          <w:bCs w:val="0"/>
          <w:kern w:val="0"/>
          <w:u w:val="single"/>
        </w:rPr>
        <w:t>(</w:t>
      </w:r>
      <w:r w:rsidR="00DC53C8">
        <w:rPr>
          <w:rFonts w:ascii="宋体" w:eastAsia="宋体" w:hAnsi="宋体" w:cs="宋体" w:hint="eastAsia"/>
          <w:bCs w:val="0"/>
          <w:kern w:val="0"/>
          <w:u w:val="single"/>
        </w:rPr>
        <w:t>三</w:t>
      </w:r>
      <w:r w:rsidR="00E04DFB" w:rsidRPr="00E04DFB">
        <w:rPr>
          <w:rFonts w:ascii="宋体" w:eastAsia="宋体" w:hAnsi="宋体" w:cs="宋体" w:hint="eastAsia"/>
          <w:bCs w:val="0"/>
          <w:kern w:val="0"/>
          <w:u w:val="single"/>
        </w:rPr>
        <w:t>次)</w:t>
      </w:r>
      <w:r w:rsidR="00ED4C7C">
        <w:rPr>
          <w:rFonts w:ascii="宋体" w:eastAsia="宋体" w:hAnsi="宋体" w:cs="宋体"/>
          <w:bCs w:val="0"/>
          <w:kern w:val="0"/>
        </w:rPr>
        <w:t>公开招标公告</w:t>
      </w:r>
    </w:p>
    <w:p w:rsidR="001303A3" w:rsidRPr="00F014A5" w:rsidRDefault="00CA43FA" w:rsidP="00F014A5">
      <w:pPr>
        <w:spacing w:line="360" w:lineRule="auto"/>
        <w:ind w:firstLineChars="200" w:firstLine="480"/>
        <w:rPr>
          <w:rFonts w:asciiTheme="minorEastAsia" w:eastAsiaTheme="minorEastAsia" w:hAnsiTheme="minorEastAsia"/>
          <w:sz w:val="24"/>
          <w:szCs w:val="24"/>
        </w:rPr>
      </w:pPr>
      <w:bookmarkStart w:id="7" w:name="OLE_LINK20"/>
      <w:bookmarkStart w:id="8" w:name="OLE_LINK21"/>
      <w:r w:rsidRPr="00F014A5">
        <w:rPr>
          <w:rFonts w:asciiTheme="minorEastAsia" w:eastAsiaTheme="minorEastAsia" w:hAnsiTheme="minorEastAsia" w:hint="eastAsia"/>
          <w:sz w:val="24"/>
          <w:szCs w:val="24"/>
          <w:u w:val="single"/>
        </w:rPr>
        <w:t>乌鲁木齐市第一人民医院（乌鲁木齐儿童医院）消毒灭菌设备及器具采购</w:t>
      </w:r>
      <w:r w:rsidR="00E04DFB">
        <w:rPr>
          <w:rFonts w:asciiTheme="minorEastAsia" w:eastAsiaTheme="minorEastAsia" w:hAnsiTheme="minorEastAsia" w:hint="eastAsia"/>
          <w:sz w:val="24"/>
          <w:szCs w:val="24"/>
          <w:u w:val="single"/>
        </w:rPr>
        <w:t>（</w:t>
      </w:r>
      <w:r w:rsidR="00DC53C8">
        <w:rPr>
          <w:rFonts w:asciiTheme="minorEastAsia" w:eastAsiaTheme="minorEastAsia" w:hAnsiTheme="minorEastAsia" w:hint="eastAsia"/>
          <w:sz w:val="24"/>
          <w:szCs w:val="24"/>
          <w:u w:val="single"/>
        </w:rPr>
        <w:t>三</w:t>
      </w:r>
      <w:r w:rsidR="00E04DFB">
        <w:rPr>
          <w:rFonts w:asciiTheme="minorEastAsia" w:eastAsiaTheme="minorEastAsia" w:hAnsiTheme="minorEastAsia" w:hint="eastAsia"/>
          <w:sz w:val="24"/>
          <w:szCs w:val="24"/>
          <w:u w:val="single"/>
        </w:rPr>
        <w:t>次）</w:t>
      </w:r>
      <w:bookmarkEnd w:id="7"/>
      <w:bookmarkEnd w:id="8"/>
      <w:r w:rsidR="00ED4C7C" w:rsidRPr="00F014A5">
        <w:rPr>
          <w:rFonts w:asciiTheme="minorEastAsia" w:eastAsiaTheme="minorEastAsia" w:hAnsiTheme="minorEastAsia" w:hint="eastAsia"/>
          <w:sz w:val="24"/>
          <w:szCs w:val="24"/>
          <w:u w:val="single"/>
        </w:rPr>
        <w:t xml:space="preserve"> </w:t>
      </w:r>
      <w:r w:rsidR="00ED4C7C" w:rsidRPr="00F014A5">
        <w:rPr>
          <w:rFonts w:asciiTheme="minorEastAsia" w:eastAsiaTheme="minorEastAsia" w:hAnsiTheme="minorEastAsia"/>
          <w:sz w:val="24"/>
          <w:szCs w:val="24"/>
        </w:rPr>
        <w:t>项目的潜在投标人应在</w:t>
      </w:r>
      <w:r w:rsidR="00F014A5" w:rsidRPr="00F014A5">
        <w:rPr>
          <w:rFonts w:asciiTheme="minorEastAsia" w:eastAsiaTheme="minorEastAsia" w:hAnsiTheme="minorEastAsia"/>
          <w:sz w:val="24"/>
          <w:szCs w:val="24"/>
        </w:rPr>
        <w:t>政</w:t>
      </w:r>
      <w:proofErr w:type="gramStart"/>
      <w:r w:rsidR="00F014A5" w:rsidRPr="00F014A5">
        <w:rPr>
          <w:rFonts w:asciiTheme="minorEastAsia" w:eastAsiaTheme="minorEastAsia" w:hAnsiTheme="minorEastAsia"/>
          <w:sz w:val="24"/>
          <w:szCs w:val="24"/>
        </w:rPr>
        <w:t>采云</w:t>
      </w:r>
      <w:proofErr w:type="gramEnd"/>
      <w:r w:rsidR="00F014A5" w:rsidRPr="00F014A5">
        <w:rPr>
          <w:rFonts w:asciiTheme="minorEastAsia" w:eastAsiaTheme="minorEastAsia" w:hAnsiTheme="minorEastAsia"/>
          <w:sz w:val="24"/>
          <w:szCs w:val="24"/>
        </w:rPr>
        <w:t>平台线上</w:t>
      </w:r>
      <w:r w:rsidR="00ED4C7C" w:rsidRPr="00F014A5">
        <w:rPr>
          <w:rFonts w:asciiTheme="minorEastAsia" w:eastAsiaTheme="minorEastAsia" w:hAnsiTheme="minorEastAsia"/>
          <w:sz w:val="24"/>
          <w:szCs w:val="24"/>
        </w:rPr>
        <w:t>获取</w:t>
      </w:r>
      <w:r w:rsidR="00ED4C7C" w:rsidRPr="00F014A5">
        <w:rPr>
          <w:rFonts w:asciiTheme="minorEastAsia" w:eastAsiaTheme="minorEastAsia" w:hAnsiTheme="minorEastAsia" w:hint="eastAsia"/>
          <w:sz w:val="24"/>
          <w:szCs w:val="24"/>
        </w:rPr>
        <w:t>招标</w:t>
      </w:r>
      <w:r w:rsidR="00ED4C7C" w:rsidRPr="00F014A5">
        <w:rPr>
          <w:rFonts w:asciiTheme="minorEastAsia" w:eastAsiaTheme="minorEastAsia" w:hAnsiTheme="minorEastAsia"/>
          <w:sz w:val="24"/>
          <w:szCs w:val="24"/>
        </w:rPr>
        <w:t>文件，并于</w:t>
      </w:r>
      <w:r w:rsidR="00ED4C7C" w:rsidRPr="00F014A5">
        <w:rPr>
          <w:rFonts w:asciiTheme="minorEastAsia" w:eastAsiaTheme="minorEastAsia" w:hAnsiTheme="minorEastAsia" w:hint="eastAsia"/>
          <w:color w:val="FF0000"/>
          <w:sz w:val="24"/>
          <w:szCs w:val="24"/>
          <w:u w:val="single"/>
        </w:rPr>
        <w:t>202</w:t>
      </w:r>
      <w:r w:rsidR="00075921">
        <w:rPr>
          <w:rFonts w:asciiTheme="minorEastAsia" w:eastAsiaTheme="minorEastAsia" w:hAnsiTheme="minorEastAsia" w:hint="eastAsia"/>
          <w:color w:val="FF0000"/>
          <w:sz w:val="24"/>
          <w:szCs w:val="24"/>
          <w:u w:val="single"/>
        </w:rPr>
        <w:t>5</w:t>
      </w:r>
      <w:r w:rsidR="00ED4C7C" w:rsidRPr="00F014A5">
        <w:rPr>
          <w:rFonts w:asciiTheme="minorEastAsia" w:eastAsiaTheme="minorEastAsia" w:hAnsiTheme="minorEastAsia"/>
          <w:color w:val="FF0000"/>
          <w:sz w:val="24"/>
          <w:szCs w:val="24"/>
        </w:rPr>
        <w:t>年</w:t>
      </w:r>
      <w:r w:rsidR="00ED4C7C" w:rsidRPr="00F014A5">
        <w:rPr>
          <w:rFonts w:asciiTheme="minorEastAsia" w:eastAsiaTheme="minorEastAsia" w:hAnsiTheme="minorEastAsia" w:hint="eastAsia"/>
          <w:color w:val="FF0000"/>
          <w:sz w:val="24"/>
          <w:szCs w:val="24"/>
          <w:u w:val="single"/>
        </w:rPr>
        <w:t xml:space="preserve"> </w:t>
      </w:r>
      <w:r w:rsidR="00075921">
        <w:rPr>
          <w:rFonts w:asciiTheme="minorEastAsia" w:eastAsiaTheme="minorEastAsia" w:hAnsiTheme="minorEastAsia" w:hint="eastAsia"/>
          <w:color w:val="FF0000"/>
          <w:sz w:val="24"/>
          <w:szCs w:val="24"/>
          <w:u w:val="single"/>
        </w:rPr>
        <w:t>0</w:t>
      </w:r>
      <w:r w:rsidR="00DC53C8">
        <w:rPr>
          <w:rFonts w:asciiTheme="minorEastAsia" w:eastAsiaTheme="minorEastAsia" w:hAnsiTheme="minorEastAsia" w:hint="eastAsia"/>
          <w:color w:val="FF0000"/>
          <w:sz w:val="24"/>
          <w:szCs w:val="24"/>
          <w:u w:val="single"/>
        </w:rPr>
        <w:t>2</w:t>
      </w:r>
      <w:r w:rsidR="00ED4C7C" w:rsidRPr="00F014A5">
        <w:rPr>
          <w:rFonts w:asciiTheme="minorEastAsia" w:eastAsiaTheme="minorEastAsia" w:hAnsiTheme="minorEastAsia" w:hint="eastAsia"/>
          <w:color w:val="FF0000"/>
          <w:sz w:val="24"/>
          <w:szCs w:val="24"/>
          <w:u w:val="single"/>
        </w:rPr>
        <w:t xml:space="preserve"> </w:t>
      </w:r>
      <w:r w:rsidR="00ED4C7C" w:rsidRPr="00F014A5">
        <w:rPr>
          <w:rFonts w:asciiTheme="minorEastAsia" w:eastAsiaTheme="minorEastAsia" w:hAnsiTheme="minorEastAsia"/>
          <w:color w:val="FF0000"/>
          <w:sz w:val="24"/>
          <w:szCs w:val="24"/>
        </w:rPr>
        <w:t>月</w:t>
      </w:r>
      <w:r w:rsidR="00ED4C7C" w:rsidRPr="00F014A5">
        <w:rPr>
          <w:rFonts w:asciiTheme="minorEastAsia" w:eastAsiaTheme="minorEastAsia" w:hAnsiTheme="minorEastAsia" w:hint="eastAsia"/>
          <w:color w:val="FF0000"/>
          <w:sz w:val="24"/>
          <w:szCs w:val="24"/>
          <w:u w:val="single"/>
        </w:rPr>
        <w:t xml:space="preserve"> </w:t>
      </w:r>
      <w:r w:rsidR="007B5F92">
        <w:rPr>
          <w:rFonts w:asciiTheme="minorEastAsia" w:eastAsiaTheme="minorEastAsia" w:hAnsiTheme="minorEastAsia" w:hint="eastAsia"/>
          <w:color w:val="FF0000"/>
          <w:sz w:val="24"/>
          <w:szCs w:val="24"/>
          <w:u w:val="single"/>
        </w:rPr>
        <w:t>14</w:t>
      </w:r>
      <w:r w:rsidR="00ED4C7C" w:rsidRPr="00F014A5">
        <w:rPr>
          <w:rFonts w:asciiTheme="minorEastAsia" w:eastAsiaTheme="minorEastAsia" w:hAnsiTheme="minorEastAsia" w:hint="eastAsia"/>
          <w:color w:val="FF0000"/>
          <w:sz w:val="24"/>
          <w:szCs w:val="24"/>
          <w:u w:val="single"/>
        </w:rPr>
        <w:t xml:space="preserve"> </w:t>
      </w:r>
      <w:r w:rsidR="00ED4C7C" w:rsidRPr="00F014A5">
        <w:rPr>
          <w:rFonts w:asciiTheme="minorEastAsia" w:eastAsiaTheme="minorEastAsia" w:hAnsiTheme="minorEastAsia"/>
          <w:color w:val="FF0000"/>
          <w:sz w:val="24"/>
          <w:szCs w:val="24"/>
        </w:rPr>
        <w:t>日</w:t>
      </w:r>
      <w:r w:rsidR="00ED4C7C" w:rsidRPr="00F014A5">
        <w:rPr>
          <w:rFonts w:asciiTheme="minorEastAsia" w:eastAsiaTheme="minorEastAsia" w:hAnsiTheme="minorEastAsia" w:hint="eastAsia"/>
          <w:color w:val="FF0000"/>
          <w:sz w:val="24"/>
          <w:szCs w:val="24"/>
          <w:u w:val="single"/>
        </w:rPr>
        <w:t>11:00</w:t>
      </w:r>
      <w:r w:rsidR="000A1F73">
        <w:rPr>
          <w:rFonts w:asciiTheme="minorEastAsia" w:eastAsiaTheme="minorEastAsia" w:hAnsiTheme="minorEastAsia" w:hint="eastAsia"/>
          <w:color w:val="FF0000"/>
          <w:sz w:val="24"/>
          <w:szCs w:val="24"/>
          <w:u w:val="single"/>
        </w:rPr>
        <w:t>（</w:t>
      </w:r>
      <w:r w:rsidR="000A1F73" w:rsidRPr="000A1F73">
        <w:rPr>
          <w:rFonts w:asciiTheme="minorEastAsia" w:eastAsiaTheme="minorEastAsia" w:hAnsiTheme="minorEastAsia"/>
          <w:color w:val="FF0000"/>
          <w:sz w:val="24"/>
          <w:szCs w:val="24"/>
          <w:u w:val="single"/>
        </w:rPr>
        <w:t>北京时间</w:t>
      </w:r>
      <w:r w:rsidR="000A1F73" w:rsidRPr="000A1F73">
        <w:rPr>
          <w:rFonts w:asciiTheme="minorEastAsia" w:eastAsiaTheme="minorEastAsia" w:hAnsiTheme="minorEastAsia" w:hint="eastAsia"/>
          <w:color w:val="FF0000"/>
          <w:sz w:val="24"/>
          <w:szCs w:val="24"/>
          <w:u w:val="single"/>
        </w:rPr>
        <w:t>）</w:t>
      </w:r>
      <w:r w:rsidR="00ED4C7C" w:rsidRPr="00F014A5">
        <w:rPr>
          <w:rFonts w:asciiTheme="minorEastAsia" w:eastAsiaTheme="minorEastAsia" w:hAnsiTheme="minorEastAsia"/>
          <w:sz w:val="24"/>
          <w:szCs w:val="24"/>
        </w:rPr>
        <w:t>前</w:t>
      </w:r>
      <w:r w:rsidR="00ED4C7C" w:rsidRPr="00F014A5">
        <w:rPr>
          <w:rFonts w:asciiTheme="minorEastAsia" w:eastAsiaTheme="minorEastAsia" w:hAnsiTheme="minorEastAsia" w:hint="eastAsia"/>
          <w:sz w:val="24"/>
          <w:szCs w:val="24"/>
        </w:rPr>
        <w:t>提交投标</w:t>
      </w:r>
      <w:r w:rsidR="00ED4C7C" w:rsidRPr="00F014A5">
        <w:rPr>
          <w:rFonts w:asciiTheme="minorEastAsia" w:eastAsiaTheme="minorEastAsia" w:hAnsiTheme="minorEastAsia"/>
          <w:sz w:val="24"/>
          <w:szCs w:val="24"/>
        </w:rPr>
        <w:t>文件。</w:t>
      </w:r>
    </w:p>
    <w:p w:rsidR="001303A3" w:rsidRPr="000A1F73" w:rsidRDefault="00ED4C7C"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一、项目基本情况</w:t>
      </w:r>
    </w:p>
    <w:p w:rsidR="001303A3" w:rsidRPr="00F014A5" w:rsidRDefault="00ED4C7C" w:rsidP="00F014A5">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项目编</w:t>
      </w:r>
      <w:r w:rsidRPr="004536C4">
        <w:rPr>
          <w:rFonts w:asciiTheme="minorEastAsia" w:eastAsiaTheme="minorEastAsia" w:hAnsiTheme="minorEastAsia"/>
          <w:sz w:val="24"/>
          <w:szCs w:val="24"/>
        </w:rPr>
        <w:t>号：</w:t>
      </w:r>
      <w:r w:rsidRPr="004536C4">
        <w:rPr>
          <w:rFonts w:asciiTheme="minorEastAsia" w:eastAsiaTheme="minorEastAsia" w:hAnsiTheme="minorEastAsia" w:hint="eastAsia"/>
          <w:sz w:val="24"/>
          <w:szCs w:val="24"/>
          <w:u w:val="single"/>
        </w:rPr>
        <w:t xml:space="preserve"> </w:t>
      </w:r>
      <w:hyperlink r:id="rId11" w:tgtFrame="_blank" w:history="1">
        <w:r w:rsidR="00CA43FA" w:rsidRPr="004536C4">
          <w:rPr>
            <w:rFonts w:asciiTheme="minorEastAsia" w:eastAsiaTheme="minorEastAsia" w:hAnsiTheme="minorEastAsia" w:hint="eastAsia"/>
            <w:sz w:val="24"/>
            <w:szCs w:val="24"/>
            <w:u w:val="single"/>
          </w:rPr>
          <w:t>2024-1107-130450</w:t>
        </w:r>
      </w:hyperlink>
      <w:r w:rsidR="00E320F7">
        <w:rPr>
          <w:rFonts w:asciiTheme="minorEastAsia" w:eastAsiaTheme="minorEastAsia" w:hAnsiTheme="minorEastAsia" w:hint="eastAsia"/>
          <w:sz w:val="24"/>
          <w:szCs w:val="24"/>
          <w:u w:val="single"/>
        </w:rPr>
        <w:t>0</w:t>
      </w:r>
      <w:r w:rsidR="00DC53C8">
        <w:rPr>
          <w:rFonts w:asciiTheme="minorEastAsia" w:eastAsiaTheme="minorEastAsia" w:hAnsiTheme="minorEastAsia" w:hint="eastAsia"/>
          <w:sz w:val="24"/>
          <w:szCs w:val="24"/>
          <w:u w:val="single"/>
        </w:rPr>
        <w:t>2</w:t>
      </w:r>
      <w:r w:rsidRPr="004536C4">
        <w:rPr>
          <w:rFonts w:asciiTheme="minorEastAsia" w:eastAsiaTheme="minorEastAsia" w:hAnsiTheme="minorEastAsia" w:hint="eastAsia"/>
          <w:sz w:val="24"/>
          <w:szCs w:val="24"/>
          <w:u w:val="single"/>
        </w:rPr>
        <w:t xml:space="preserve">  </w:t>
      </w:r>
    </w:p>
    <w:p w:rsidR="001303A3" w:rsidRPr="00F014A5" w:rsidRDefault="00ED4C7C" w:rsidP="00F014A5">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项目名称：</w:t>
      </w:r>
      <w:bookmarkStart w:id="9" w:name="OLE_LINK13"/>
      <w:bookmarkStart w:id="10" w:name="OLE_LINK23"/>
      <w:bookmarkStart w:id="11" w:name="OLE_LINK24"/>
      <w:r w:rsidR="00CA43FA" w:rsidRPr="00F014A5">
        <w:rPr>
          <w:rFonts w:asciiTheme="minorEastAsia" w:eastAsiaTheme="minorEastAsia" w:hAnsiTheme="minorEastAsia" w:hint="eastAsia"/>
          <w:sz w:val="24"/>
          <w:szCs w:val="24"/>
          <w:u w:val="single"/>
        </w:rPr>
        <w:t>乌鲁木齐市第一人民医院（乌鲁木齐儿童医院）消毒灭菌设备及器具采购</w:t>
      </w:r>
      <w:bookmarkEnd w:id="9"/>
      <w:r w:rsidR="00E04DFB">
        <w:rPr>
          <w:rFonts w:asciiTheme="minorEastAsia" w:eastAsiaTheme="minorEastAsia" w:hAnsiTheme="minorEastAsia" w:hint="eastAsia"/>
          <w:sz w:val="24"/>
          <w:szCs w:val="24"/>
          <w:u w:val="single"/>
        </w:rPr>
        <w:t>（</w:t>
      </w:r>
      <w:r w:rsidR="00DC53C8">
        <w:rPr>
          <w:rFonts w:asciiTheme="minorEastAsia" w:eastAsiaTheme="minorEastAsia" w:hAnsiTheme="minorEastAsia" w:hint="eastAsia"/>
          <w:sz w:val="24"/>
          <w:szCs w:val="24"/>
          <w:u w:val="single"/>
        </w:rPr>
        <w:t>三</w:t>
      </w:r>
      <w:r w:rsidR="00E04DFB">
        <w:rPr>
          <w:rFonts w:asciiTheme="minorEastAsia" w:eastAsiaTheme="minorEastAsia" w:hAnsiTheme="minorEastAsia" w:hint="eastAsia"/>
          <w:sz w:val="24"/>
          <w:szCs w:val="24"/>
          <w:u w:val="single"/>
        </w:rPr>
        <w:t>次）</w:t>
      </w:r>
      <w:bookmarkEnd w:id="10"/>
      <w:bookmarkEnd w:id="11"/>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采购方式：</w:t>
      </w:r>
      <w:r w:rsidRPr="00F014A5">
        <w:rPr>
          <w:rFonts w:asciiTheme="minorEastAsia" w:eastAsiaTheme="minorEastAsia" w:hAnsiTheme="minorEastAsia"/>
          <w:sz w:val="24"/>
          <w:szCs w:val="24"/>
          <w:u w:val="single"/>
        </w:rPr>
        <w:t>公开招标</w:t>
      </w:r>
    </w:p>
    <w:p w:rsidR="001303A3" w:rsidRPr="00F014A5" w:rsidRDefault="00ED4C7C" w:rsidP="00F014A5">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预算金额（元）：</w:t>
      </w:r>
      <w:r w:rsidRPr="00F014A5">
        <w:rPr>
          <w:rFonts w:asciiTheme="minorEastAsia" w:eastAsiaTheme="minorEastAsia" w:hAnsiTheme="minorEastAsia" w:hint="eastAsia"/>
          <w:sz w:val="24"/>
          <w:szCs w:val="24"/>
          <w:u w:val="single"/>
        </w:rPr>
        <w:t xml:space="preserve"> </w:t>
      </w:r>
      <w:bookmarkStart w:id="12" w:name="OLE_LINK9"/>
      <w:bookmarkStart w:id="13" w:name="OLE_LINK10"/>
      <w:r w:rsidR="00CE2900">
        <w:rPr>
          <w:rFonts w:asciiTheme="minorEastAsia" w:eastAsiaTheme="minorEastAsia" w:hAnsiTheme="minorEastAsia" w:hint="eastAsia"/>
          <w:sz w:val="24"/>
          <w:szCs w:val="24"/>
          <w:u w:val="single"/>
        </w:rPr>
        <w:t>189900</w:t>
      </w:r>
      <w:bookmarkEnd w:id="12"/>
      <w:bookmarkEnd w:id="13"/>
      <w:r w:rsidRPr="00F014A5">
        <w:rPr>
          <w:rFonts w:asciiTheme="minorEastAsia" w:eastAsiaTheme="minorEastAsia" w:hAnsiTheme="minorEastAsia" w:hint="eastAsia"/>
          <w:sz w:val="24"/>
          <w:szCs w:val="24"/>
          <w:u w:val="single"/>
        </w:rPr>
        <w:t xml:space="preserve"> </w:t>
      </w:r>
    </w:p>
    <w:p w:rsidR="001303A3" w:rsidRPr="004536C4" w:rsidRDefault="00ED4C7C" w:rsidP="00F014A5">
      <w:pPr>
        <w:spacing w:line="360" w:lineRule="auto"/>
        <w:rPr>
          <w:rFonts w:asciiTheme="minorEastAsia" w:eastAsiaTheme="minorEastAsia" w:hAnsiTheme="minorEastAsia"/>
          <w:sz w:val="24"/>
          <w:szCs w:val="24"/>
          <w:u w:val="single"/>
        </w:rPr>
      </w:pPr>
      <w:r w:rsidRPr="004536C4">
        <w:rPr>
          <w:rFonts w:asciiTheme="minorEastAsia" w:eastAsiaTheme="minorEastAsia" w:hAnsiTheme="minorEastAsia"/>
          <w:sz w:val="24"/>
          <w:szCs w:val="24"/>
        </w:rPr>
        <w:t>最高限价（元）：</w:t>
      </w:r>
      <w:r w:rsidRPr="004536C4">
        <w:rPr>
          <w:rFonts w:asciiTheme="minorEastAsia" w:eastAsiaTheme="minorEastAsia" w:hAnsiTheme="minorEastAsia" w:hint="eastAsia"/>
          <w:sz w:val="24"/>
          <w:szCs w:val="24"/>
          <w:u w:val="single"/>
        </w:rPr>
        <w:t xml:space="preserve"> </w:t>
      </w:r>
      <w:r w:rsidR="00F014A5" w:rsidRPr="004536C4">
        <w:rPr>
          <w:rFonts w:asciiTheme="minorEastAsia" w:eastAsiaTheme="minorEastAsia" w:hAnsiTheme="minorEastAsia" w:hint="eastAsia"/>
          <w:sz w:val="24"/>
          <w:szCs w:val="24"/>
          <w:u w:val="single"/>
        </w:rPr>
        <w:t>103000</w:t>
      </w:r>
      <w:r w:rsidRPr="004536C4">
        <w:rPr>
          <w:rFonts w:asciiTheme="minorEastAsia" w:eastAsiaTheme="minorEastAsia" w:hAnsiTheme="minorEastAsia" w:hint="eastAsia"/>
          <w:sz w:val="24"/>
          <w:szCs w:val="24"/>
          <w:u w:val="single"/>
        </w:rPr>
        <w:t xml:space="preserve"> </w:t>
      </w:r>
      <w:r w:rsidR="00F014A5" w:rsidRPr="004536C4">
        <w:rPr>
          <w:rFonts w:asciiTheme="minorEastAsia" w:eastAsiaTheme="minorEastAsia" w:hAnsiTheme="minorEastAsia" w:hint="eastAsia"/>
          <w:sz w:val="24"/>
          <w:szCs w:val="24"/>
          <w:u w:val="single"/>
        </w:rPr>
        <w:t>、86900</w:t>
      </w:r>
    </w:p>
    <w:p w:rsidR="001303A3" w:rsidRPr="00F014A5" w:rsidRDefault="00ED4C7C" w:rsidP="00F014A5">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采购需求：</w:t>
      </w:r>
    </w:p>
    <w:p w:rsidR="000F1ED6" w:rsidRPr="000A1F73" w:rsidRDefault="000F1ED6" w:rsidP="00F014A5">
      <w:pPr>
        <w:spacing w:line="360" w:lineRule="auto"/>
        <w:rPr>
          <w:rFonts w:asciiTheme="minorEastAsia" w:eastAsiaTheme="minorEastAsia" w:hAnsiTheme="minorEastAsia"/>
          <w:sz w:val="24"/>
          <w:szCs w:val="24"/>
        </w:rPr>
      </w:pPr>
      <w:proofErr w:type="gramStart"/>
      <w:r w:rsidRPr="000A1F73">
        <w:rPr>
          <w:rFonts w:asciiTheme="minorEastAsia" w:eastAsiaTheme="minorEastAsia" w:hAnsiTheme="minorEastAsia" w:hint="eastAsia"/>
          <w:sz w:val="24"/>
          <w:szCs w:val="24"/>
        </w:rPr>
        <w:t>标项一</w:t>
      </w:r>
      <w:proofErr w:type="gramEnd"/>
    </w:p>
    <w:p w:rsidR="000F1ED6" w:rsidRPr="00F014A5" w:rsidRDefault="000F1ED6" w:rsidP="00F014A5">
      <w:pPr>
        <w:spacing w:line="360" w:lineRule="auto"/>
        <w:rPr>
          <w:rFonts w:asciiTheme="minorEastAsia" w:eastAsiaTheme="minorEastAsia" w:hAnsiTheme="minorEastAsia"/>
          <w:sz w:val="24"/>
          <w:szCs w:val="24"/>
        </w:rPr>
      </w:pPr>
      <w:proofErr w:type="gramStart"/>
      <w:r w:rsidRPr="00F014A5">
        <w:rPr>
          <w:rFonts w:asciiTheme="minorEastAsia" w:eastAsiaTheme="minorEastAsia" w:hAnsiTheme="minorEastAsia" w:hint="eastAsia"/>
          <w:sz w:val="24"/>
          <w:szCs w:val="24"/>
        </w:rPr>
        <w:t>标项名称</w:t>
      </w:r>
      <w:proofErr w:type="gramEnd"/>
      <w:r w:rsidRPr="00F014A5">
        <w:rPr>
          <w:rFonts w:asciiTheme="minorEastAsia" w:eastAsiaTheme="minorEastAsia" w:hAnsiTheme="minorEastAsia" w:hint="eastAsia"/>
          <w:sz w:val="24"/>
          <w:szCs w:val="24"/>
        </w:rPr>
        <w:t>:</w:t>
      </w:r>
      <w:r w:rsidRPr="00F014A5">
        <w:rPr>
          <w:rFonts w:asciiTheme="minorEastAsia" w:eastAsiaTheme="minorEastAsia" w:hAnsiTheme="minorEastAsia"/>
          <w:sz w:val="24"/>
          <w:szCs w:val="24"/>
        </w:rPr>
        <w:t xml:space="preserve"> </w:t>
      </w:r>
      <w:bookmarkStart w:id="14" w:name="OLE_LINK18"/>
      <w:bookmarkStart w:id="15" w:name="OLE_LINK19"/>
      <w:bookmarkStart w:id="16" w:name="OLE_LINK7"/>
      <w:bookmarkStart w:id="17" w:name="OLE_LINK8"/>
      <w:bookmarkStart w:id="18" w:name="OLE_LINK22"/>
      <w:bookmarkStart w:id="19" w:name="OLE_LINK25"/>
      <w:bookmarkStart w:id="20" w:name="OLE_LINK56"/>
      <w:r w:rsidR="00DF3F05" w:rsidRPr="00F014A5">
        <w:rPr>
          <w:rFonts w:asciiTheme="minorEastAsia" w:eastAsiaTheme="minorEastAsia" w:hAnsiTheme="minorEastAsia" w:hint="eastAsia"/>
          <w:sz w:val="24"/>
          <w:szCs w:val="24"/>
          <w:u w:val="single"/>
        </w:rPr>
        <w:t>乌鲁木齐市第</w:t>
      </w:r>
      <w:r w:rsidR="00DF3F05" w:rsidRPr="00DB4DE5">
        <w:rPr>
          <w:rFonts w:asciiTheme="minorEastAsia" w:eastAsiaTheme="minorEastAsia" w:hAnsiTheme="minorEastAsia" w:hint="eastAsia"/>
          <w:sz w:val="24"/>
          <w:szCs w:val="24"/>
          <w:u w:val="single"/>
        </w:rPr>
        <w:t>一人民医院（乌鲁木齐儿童医院）</w:t>
      </w:r>
      <w:bookmarkEnd w:id="14"/>
      <w:bookmarkEnd w:id="15"/>
      <w:r w:rsidR="00DF3F05" w:rsidRPr="00DB4DE5">
        <w:rPr>
          <w:rFonts w:asciiTheme="minorEastAsia" w:eastAsiaTheme="minorEastAsia" w:hAnsiTheme="minorEastAsia" w:hint="eastAsia"/>
          <w:sz w:val="24"/>
          <w:szCs w:val="24"/>
          <w:u w:val="single"/>
        </w:rPr>
        <w:t>消毒灭菌设备及器具采购第一</w:t>
      </w:r>
      <w:r w:rsidR="00DF3F05" w:rsidRPr="00DF3F05">
        <w:rPr>
          <w:rFonts w:asciiTheme="minorEastAsia" w:eastAsiaTheme="minorEastAsia" w:hAnsiTheme="minorEastAsia" w:hint="eastAsia"/>
          <w:sz w:val="24"/>
          <w:szCs w:val="24"/>
          <w:u w:val="single"/>
        </w:rPr>
        <w:t>包(煮沸消毒机、口腔手机注油保养一体</w:t>
      </w:r>
      <w:r w:rsidR="0088481D">
        <w:rPr>
          <w:rFonts w:asciiTheme="minorEastAsia" w:eastAsiaTheme="minorEastAsia" w:hAnsiTheme="minorEastAsia" w:hint="eastAsia"/>
          <w:sz w:val="24"/>
          <w:szCs w:val="24"/>
          <w:u w:val="single"/>
        </w:rPr>
        <w:t>机</w:t>
      </w:r>
      <w:r w:rsidR="00DF3F05" w:rsidRPr="00DF3F05">
        <w:rPr>
          <w:rFonts w:asciiTheme="minorEastAsia" w:eastAsiaTheme="minorEastAsia" w:hAnsiTheme="minorEastAsia" w:hint="eastAsia"/>
          <w:sz w:val="24"/>
          <w:szCs w:val="24"/>
          <w:u w:val="single"/>
        </w:rPr>
        <w:t>)</w:t>
      </w:r>
      <w:bookmarkEnd w:id="16"/>
      <w:bookmarkEnd w:id="17"/>
      <w:bookmarkEnd w:id="18"/>
      <w:bookmarkEnd w:id="19"/>
      <w:bookmarkEnd w:id="20"/>
    </w:p>
    <w:p w:rsidR="000F1ED6"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hint="eastAsia"/>
          <w:sz w:val="24"/>
          <w:szCs w:val="24"/>
        </w:rPr>
        <w:t>数量:</w:t>
      </w:r>
      <w:r w:rsidR="00DF3F05">
        <w:rPr>
          <w:rFonts w:asciiTheme="minorEastAsia" w:eastAsiaTheme="minorEastAsia" w:hAnsiTheme="minorEastAsia" w:hint="eastAsia"/>
          <w:sz w:val="24"/>
          <w:szCs w:val="24"/>
        </w:rPr>
        <w:t>2</w:t>
      </w:r>
      <w:r w:rsidRPr="00F014A5">
        <w:rPr>
          <w:rFonts w:asciiTheme="minorEastAsia" w:eastAsiaTheme="minorEastAsia" w:hAnsiTheme="minorEastAsia" w:hint="eastAsia"/>
          <w:sz w:val="24"/>
          <w:szCs w:val="24"/>
        </w:rPr>
        <w:t xml:space="preserve"> </w:t>
      </w:r>
    </w:p>
    <w:p w:rsidR="000F1ED6" w:rsidRPr="004536C4"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hint="eastAsia"/>
          <w:sz w:val="24"/>
          <w:szCs w:val="24"/>
        </w:rPr>
        <w:t>预算金额（</w:t>
      </w:r>
      <w:r w:rsidRPr="004536C4">
        <w:rPr>
          <w:rFonts w:asciiTheme="minorEastAsia" w:eastAsiaTheme="minorEastAsia" w:hAnsiTheme="minorEastAsia" w:hint="eastAsia"/>
          <w:sz w:val="24"/>
          <w:szCs w:val="24"/>
        </w:rPr>
        <w:t>元）:</w:t>
      </w:r>
      <w:r w:rsidR="00F014A5" w:rsidRPr="004536C4">
        <w:rPr>
          <w:rFonts w:asciiTheme="minorEastAsia" w:eastAsiaTheme="minorEastAsia" w:hAnsiTheme="minorEastAsia" w:hint="eastAsia"/>
          <w:sz w:val="24"/>
          <w:szCs w:val="24"/>
          <w:u w:val="single"/>
        </w:rPr>
        <w:t xml:space="preserve"> 103000</w:t>
      </w:r>
    </w:p>
    <w:p w:rsidR="000F1ED6" w:rsidRPr="004536C4" w:rsidRDefault="000F1ED6" w:rsidP="00F014A5">
      <w:pPr>
        <w:spacing w:line="360" w:lineRule="auto"/>
        <w:rPr>
          <w:rFonts w:asciiTheme="minorEastAsia" w:eastAsiaTheme="minorEastAsia" w:hAnsiTheme="minorEastAsia"/>
          <w:sz w:val="24"/>
          <w:szCs w:val="24"/>
          <w:u w:val="single"/>
        </w:rPr>
      </w:pPr>
      <w:r w:rsidRPr="004536C4">
        <w:rPr>
          <w:rFonts w:asciiTheme="minorEastAsia" w:eastAsiaTheme="minorEastAsia" w:hAnsiTheme="minorEastAsia" w:hint="eastAsia"/>
          <w:sz w:val="24"/>
          <w:szCs w:val="24"/>
        </w:rPr>
        <w:t>简要规格描述或项目基本概况介绍、用途：</w:t>
      </w:r>
      <w:r w:rsidR="00F014A5" w:rsidRPr="004536C4">
        <w:rPr>
          <w:rFonts w:asciiTheme="minorEastAsia" w:eastAsiaTheme="minorEastAsia" w:hAnsiTheme="minorEastAsia" w:hint="eastAsia"/>
          <w:sz w:val="24"/>
          <w:szCs w:val="24"/>
          <w:u w:val="single"/>
        </w:rPr>
        <w:t>煮沸消毒机、口腔手机注油保养一体机采购</w:t>
      </w:r>
      <w:r w:rsidRPr="004536C4">
        <w:rPr>
          <w:rFonts w:asciiTheme="minorEastAsia" w:eastAsiaTheme="minorEastAsia" w:hAnsiTheme="minorEastAsia" w:hint="eastAsia"/>
          <w:sz w:val="24"/>
          <w:szCs w:val="24"/>
          <w:u w:val="single"/>
        </w:rPr>
        <w:t>，具体详见招标文件。</w:t>
      </w:r>
    </w:p>
    <w:p w:rsidR="000F1ED6" w:rsidRPr="004536C4" w:rsidRDefault="000F1ED6" w:rsidP="00F014A5">
      <w:pPr>
        <w:spacing w:line="360" w:lineRule="auto"/>
        <w:rPr>
          <w:rFonts w:asciiTheme="minorEastAsia" w:eastAsiaTheme="minorEastAsia" w:hAnsiTheme="minorEastAsia"/>
          <w:sz w:val="24"/>
          <w:szCs w:val="24"/>
        </w:rPr>
      </w:pPr>
      <w:r w:rsidRPr="004536C4">
        <w:rPr>
          <w:rFonts w:asciiTheme="minorEastAsia" w:eastAsiaTheme="minorEastAsia" w:hAnsiTheme="minorEastAsia" w:hint="eastAsia"/>
          <w:sz w:val="24"/>
          <w:szCs w:val="24"/>
        </w:rPr>
        <w:t>备注：</w:t>
      </w:r>
    </w:p>
    <w:p w:rsidR="000F1ED6" w:rsidRPr="004536C4" w:rsidRDefault="000F1ED6" w:rsidP="00F014A5">
      <w:pPr>
        <w:spacing w:line="360" w:lineRule="auto"/>
        <w:rPr>
          <w:rFonts w:asciiTheme="minorEastAsia" w:eastAsiaTheme="minorEastAsia" w:hAnsiTheme="minorEastAsia"/>
          <w:sz w:val="24"/>
          <w:szCs w:val="24"/>
        </w:rPr>
      </w:pPr>
      <w:proofErr w:type="gramStart"/>
      <w:r w:rsidRPr="004536C4">
        <w:rPr>
          <w:rFonts w:asciiTheme="minorEastAsia" w:eastAsiaTheme="minorEastAsia" w:hAnsiTheme="minorEastAsia" w:hint="eastAsia"/>
          <w:sz w:val="24"/>
          <w:szCs w:val="24"/>
        </w:rPr>
        <w:t>标项二</w:t>
      </w:r>
      <w:proofErr w:type="gramEnd"/>
      <w:r w:rsidRPr="004536C4">
        <w:rPr>
          <w:rFonts w:asciiTheme="minorEastAsia" w:eastAsiaTheme="minorEastAsia" w:hAnsiTheme="minorEastAsia" w:hint="eastAsia"/>
          <w:sz w:val="24"/>
          <w:szCs w:val="24"/>
        </w:rPr>
        <w:t xml:space="preserve"> </w:t>
      </w:r>
    </w:p>
    <w:p w:rsidR="000F1ED6" w:rsidRPr="004536C4" w:rsidRDefault="000F1ED6" w:rsidP="00F014A5">
      <w:pPr>
        <w:spacing w:line="360" w:lineRule="auto"/>
        <w:rPr>
          <w:rFonts w:asciiTheme="minorEastAsia" w:eastAsiaTheme="minorEastAsia" w:hAnsiTheme="minorEastAsia"/>
          <w:sz w:val="24"/>
          <w:szCs w:val="24"/>
        </w:rPr>
      </w:pPr>
      <w:proofErr w:type="gramStart"/>
      <w:r w:rsidRPr="004536C4">
        <w:rPr>
          <w:rFonts w:asciiTheme="minorEastAsia" w:eastAsiaTheme="minorEastAsia" w:hAnsiTheme="minorEastAsia" w:hint="eastAsia"/>
          <w:sz w:val="24"/>
          <w:szCs w:val="24"/>
        </w:rPr>
        <w:t>标项名称</w:t>
      </w:r>
      <w:proofErr w:type="gramEnd"/>
      <w:r w:rsidRPr="004536C4">
        <w:rPr>
          <w:rFonts w:asciiTheme="minorEastAsia" w:eastAsiaTheme="minorEastAsia" w:hAnsiTheme="minorEastAsia" w:hint="eastAsia"/>
          <w:sz w:val="24"/>
          <w:szCs w:val="24"/>
        </w:rPr>
        <w:t>:</w:t>
      </w:r>
      <w:r w:rsidRPr="004536C4">
        <w:rPr>
          <w:rFonts w:asciiTheme="minorEastAsia" w:eastAsiaTheme="minorEastAsia" w:hAnsiTheme="minorEastAsia"/>
          <w:sz w:val="24"/>
          <w:szCs w:val="24"/>
        </w:rPr>
        <w:t xml:space="preserve"> </w:t>
      </w:r>
      <w:bookmarkStart w:id="21" w:name="OLE_LINK11"/>
      <w:bookmarkStart w:id="22" w:name="OLE_LINK12"/>
      <w:bookmarkStart w:id="23" w:name="OLE_LINK26"/>
      <w:bookmarkStart w:id="24" w:name="OLE_LINK57"/>
      <w:r w:rsidR="00DF3F05" w:rsidRPr="004536C4">
        <w:rPr>
          <w:rFonts w:asciiTheme="minorEastAsia" w:eastAsiaTheme="minorEastAsia" w:hAnsiTheme="minorEastAsia" w:hint="eastAsia"/>
          <w:sz w:val="24"/>
          <w:szCs w:val="24"/>
          <w:u w:val="single"/>
        </w:rPr>
        <w:t>乌鲁木齐市第一人民医院（乌鲁木齐儿童医院）消毒灭菌设备及器具采购第三</w:t>
      </w:r>
      <w:r w:rsidR="00DF3F05" w:rsidRPr="00DF3F05">
        <w:rPr>
          <w:rFonts w:asciiTheme="minorEastAsia" w:eastAsiaTheme="minorEastAsia" w:hAnsiTheme="minorEastAsia" w:hint="eastAsia"/>
          <w:sz w:val="24"/>
          <w:szCs w:val="24"/>
          <w:u w:val="single"/>
        </w:rPr>
        <w:t>包(口腔器械超声波清洗机、口腔手机注油机、腹腔镜手术器械灭菌盒（单、双层）、腹腔镜镜头灭菌盒)</w:t>
      </w:r>
      <w:bookmarkEnd w:id="21"/>
      <w:bookmarkEnd w:id="22"/>
      <w:bookmarkEnd w:id="23"/>
      <w:bookmarkEnd w:id="24"/>
    </w:p>
    <w:p w:rsidR="000F1ED6" w:rsidRPr="004536C4" w:rsidRDefault="000F1ED6" w:rsidP="00F014A5">
      <w:pPr>
        <w:spacing w:line="360" w:lineRule="auto"/>
        <w:rPr>
          <w:rFonts w:asciiTheme="minorEastAsia" w:eastAsiaTheme="minorEastAsia" w:hAnsiTheme="minorEastAsia"/>
          <w:sz w:val="24"/>
          <w:szCs w:val="24"/>
        </w:rPr>
      </w:pPr>
      <w:r w:rsidRPr="004536C4">
        <w:rPr>
          <w:rFonts w:asciiTheme="minorEastAsia" w:eastAsiaTheme="minorEastAsia" w:hAnsiTheme="minorEastAsia" w:hint="eastAsia"/>
          <w:sz w:val="24"/>
          <w:szCs w:val="24"/>
        </w:rPr>
        <w:t>数量:</w:t>
      </w:r>
      <w:r w:rsidR="00DF3F05">
        <w:rPr>
          <w:rFonts w:asciiTheme="minorEastAsia" w:eastAsiaTheme="minorEastAsia" w:hAnsiTheme="minorEastAsia" w:hint="eastAsia"/>
          <w:sz w:val="24"/>
          <w:szCs w:val="24"/>
        </w:rPr>
        <w:t>25</w:t>
      </w:r>
      <w:r w:rsidRPr="004536C4">
        <w:rPr>
          <w:rFonts w:asciiTheme="minorEastAsia" w:eastAsiaTheme="minorEastAsia" w:hAnsiTheme="minorEastAsia" w:hint="eastAsia"/>
          <w:sz w:val="24"/>
          <w:szCs w:val="24"/>
        </w:rPr>
        <w:t xml:space="preserve"> </w:t>
      </w:r>
    </w:p>
    <w:p w:rsidR="000F1ED6" w:rsidRPr="004536C4" w:rsidRDefault="000F1ED6" w:rsidP="00F014A5">
      <w:pPr>
        <w:spacing w:line="360" w:lineRule="auto"/>
        <w:rPr>
          <w:rFonts w:asciiTheme="minorEastAsia" w:eastAsiaTheme="minorEastAsia" w:hAnsiTheme="minorEastAsia"/>
          <w:sz w:val="24"/>
          <w:szCs w:val="24"/>
        </w:rPr>
      </w:pPr>
      <w:r w:rsidRPr="004536C4">
        <w:rPr>
          <w:rFonts w:asciiTheme="minorEastAsia" w:eastAsiaTheme="minorEastAsia" w:hAnsiTheme="minorEastAsia" w:hint="eastAsia"/>
          <w:sz w:val="24"/>
          <w:szCs w:val="24"/>
        </w:rPr>
        <w:t>预算金额（元）:</w:t>
      </w:r>
      <w:r w:rsidR="00F014A5" w:rsidRPr="004536C4">
        <w:rPr>
          <w:rFonts w:asciiTheme="minorEastAsia" w:eastAsiaTheme="minorEastAsia" w:hAnsiTheme="minorEastAsia" w:hint="eastAsia"/>
          <w:sz w:val="24"/>
          <w:szCs w:val="24"/>
          <w:u w:val="single"/>
        </w:rPr>
        <w:t xml:space="preserve"> 86900</w:t>
      </w:r>
    </w:p>
    <w:p w:rsidR="001303A3" w:rsidRPr="00F014A5" w:rsidRDefault="000F1ED6" w:rsidP="00F014A5">
      <w:pPr>
        <w:spacing w:line="360" w:lineRule="auto"/>
        <w:jc w:val="left"/>
        <w:rPr>
          <w:rFonts w:asciiTheme="minorEastAsia" w:eastAsiaTheme="minorEastAsia" w:hAnsiTheme="minorEastAsia"/>
          <w:sz w:val="24"/>
          <w:szCs w:val="24"/>
          <w:u w:val="single"/>
        </w:rPr>
      </w:pPr>
      <w:r w:rsidRPr="004536C4">
        <w:rPr>
          <w:rFonts w:asciiTheme="minorEastAsia" w:eastAsiaTheme="minorEastAsia" w:hAnsiTheme="minorEastAsia" w:hint="eastAsia"/>
          <w:sz w:val="24"/>
          <w:szCs w:val="24"/>
        </w:rPr>
        <w:lastRenderedPageBreak/>
        <w:t>简要规格描述或项目基本概况介绍、用途：</w:t>
      </w:r>
      <w:bookmarkStart w:id="25" w:name="OLE_LINK27"/>
      <w:bookmarkStart w:id="26" w:name="OLE_LINK28"/>
      <w:r w:rsidR="00F014A5" w:rsidRPr="004536C4">
        <w:rPr>
          <w:rFonts w:asciiTheme="minorEastAsia" w:eastAsiaTheme="minorEastAsia" w:hAnsiTheme="minorEastAsia" w:hint="eastAsia"/>
          <w:sz w:val="24"/>
          <w:szCs w:val="24"/>
          <w:u w:val="single"/>
        </w:rPr>
        <w:t>口腔器械超声波清洗机、口腔手机注油机、腹腔镜手术器械灭菌盒（单、双层</w:t>
      </w:r>
      <w:r w:rsidR="00F014A5">
        <w:rPr>
          <w:rFonts w:asciiTheme="minorEastAsia" w:eastAsiaTheme="minorEastAsia" w:hAnsiTheme="minorEastAsia" w:hint="eastAsia"/>
          <w:sz w:val="24"/>
          <w:szCs w:val="24"/>
          <w:u w:val="single"/>
        </w:rPr>
        <w:t>）、</w:t>
      </w:r>
      <w:r w:rsidR="00F014A5" w:rsidRPr="00F014A5">
        <w:rPr>
          <w:rFonts w:asciiTheme="minorEastAsia" w:eastAsiaTheme="minorEastAsia" w:hAnsiTheme="minorEastAsia" w:hint="eastAsia"/>
          <w:sz w:val="24"/>
          <w:szCs w:val="24"/>
          <w:u w:val="single"/>
        </w:rPr>
        <w:t>腹腔镜镜头灭菌盒</w:t>
      </w:r>
      <w:r w:rsidR="00814270">
        <w:rPr>
          <w:rFonts w:asciiTheme="minorEastAsia" w:eastAsiaTheme="minorEastAsia" w:hAnsiTheme="minorEastAsia" w:hint="eastAsia"/>
          <w:sz w:val="24"/>
          <w:szCs w:val="24"/>
          <w:u w:val="single"/>
        </w:rPr>
        <w:t>采购</w:t>
      </w:r>
      <w:r w:rsidRPr="00F014A5">
        <w:rPr>
          <w:rFonts w:asciiTheme="minorEastAsia" w:eastAsiaTheme="minorEastAsia" w:hAnsiTheme="minorEastAsia" w:hint="eastAsia"/>
          <w:sz w:val="24"/>
          <w:szCs w:val="24"/>
          <w:u w:val="single"/>
        </w:rPr>
        <w:t>，具体详见招标文件。</w:t>
      </w:r>
      <w:bookmarkEnd w:id="25"/>
      <w:bookmarkEnd w:id="26"/>
    </w:p>
    <w:p w:rsidR="000F1ED6" w:rsidRPr="00F014A5" w:rsidRDefault="000F1ED6" w:rsidP="00F014A5">
      <w:pPr>
        <w:spacing w:line="360" w:lineRule="auto"/>
        <w:jc w:val="left"/>
        <w:rPr>
          <w:rFonts w:asciiTheme="minorEastAsia" w:eastAsiaTheme="minorEastAsia" w:hAnsiTheme="minorEastAsia"/>
          <w:sz w:val="24"/>
          <w:szCs w:val="24"/>
        </w:rPr>
      </w:pPr>
      <w:r w:rsidRPr="00F014A5">
        <w:rPr>
          <w:rFonts w:asciiTheme="minorEastAsia" w:eastAsiaTheme="minorEastAsia" w:hAnsiTheme="minorEastAsia" w:hint="eastAsia"/>
          <w:sz w:val="24"/>
          <w:szCs w:val="24"/>
        </w:rPr>
        <w:t>备注：</w:t>
      </w:r>
    </w:p>
    <w:p w:rsidR="001303A3" w:rsidRPr="00F014A5" w:rsidRDefault="00ED4C7C" w:rsidP="00F014A5">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合同履约期限：</w:t>
      </w:r>
      <w:bookmarkStart w:id="27" w:name="OLE_LINK14"/>
      <w:bookmarkStart w:id="28" w:name="OLE_LINK15"/>
      <w:r w:rsidR="00D72945">
        <w:rPr>
          <w:rFonts w:asciiTheme="minorEastAsia" w:eastAsiaTheme="minorEastAsia" w:hAnsiTheme="minorEastAsia" w:hint="eastAsia"/>
          <w:sz w:val="24"/>
          <w:szCs w:val="24"/>
          <w:u w:val="single"/>
        </w:rPr>
        <w:t>自签订合同之日起</w:t>
      </w:r>
      <w:r w:rsidR="00D72945" w:rsidRPr="00D72945">
        <w:rPr>
          <w:rFonts w:asciiTheme="minorEastAsia" w:eastAsiaTheme="minorEastAsia" w:hAnsiTheme="minorEastAsia" w:hint="eastAsia"/>
          <w:sz w:val="24"/>
          <w:szCs w:val="24"/>
          <w:u w:val="single"/>
        </w:rPr>
        <w:t>20</w:t>
      </w:r>
      <w:r w:rsidR="00D72945">
        <w:rPr>
          <w:rFonts w:asciiTheme="minorEastAsia" w:eastAsiaTheme="minorEastAsia" w:hAnsiTheme="minorEastAsia" w:hint="eastAsia"/>
          <w:sz w:val="24"/>
          <w:szCs w:val="24"/>
          <w:u w:val="single"/>
        </w:rPr>
        <w:t>日历日内完成供货、安装、调试、验收、移交</w:t>
      </w:r>
      <w:r w:rsidRPr="00F014A5">
        <w:rPr>
          <w:rFonts w:asciiTheme="minorEastAsia" w:eastAsiaTheme="minorEastAsia" w:hAnsiTheme="minorEastAsia" w:hint="eastAsia"/>
          <w:sz w:val="24"/>
          <w:szCs w:val="24"/>
          <w:u w:val="single"/>
        </w:rPr>
        <w:t>。</w:t>
      </w:r>
      <w:bookmarkEnd w:id="27"/>
      <w:bookmarkEnd w:id="28"/>
    </w:p>
    <w:p w:rsidR="000F1ED6"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本项目（否）接受联合体投标。</w:t>
      </w:r>
    </w:p>
    <w:p w:rsidR="001303A3" w:rsidRPr="000A1F73" w:rsidRDefault="00ED4C7C"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二、申请人的资格要求：</w:t>
      </w:r>
    </w:p>
    <w:p w:rsidR="001303A3" w:rsidRPr="00F014A5" w:rsidRDefault="00ED4C7C" w:rsidP="00F014A5">
      <w:pPr>
        <w:widowControl/>
        <w:spacing w:line="360" w:lineRule="auto"/>
        <w:jc w:val="left"/>
        <w:rPr>
          <w:rFonts w:asciiTheme="minorEastAsia" w:eastAsiaTheme="minorEastAsia" w:hAnsiTheme="minorEastAsia"/>
          <w:sz w:val="24"/>
        </w:rPr>
      </w:pPr>
      <w:r w:rsidRPr="00F014A5">
        <w:rPr>
          <w:rFonts w:asciiTheme="minorEastAsia" w:eastAsiaTheme="minorEastAsia" w:hAnsiTheme="minorEastAsia"/>
          <w:sz w:val="24"/>
        </w:rPr>
        <w:t>1.满足《中华人民共和国政府采购法》第二十二条规定；</w:t>
      </w:r>
    </w:p>
    <w:p w:rsidR="001303A3" w:rsidRPr="006746CC" w:rsidRDefault="00ED4C7C" w:rsidP="00F014A5">
      <w:pPr>
        <w:widowControl/>
        <w:spacing w:line="360" w:lineRule="auto"/>
        <w:jc w:val="left"/>
        <w:rPr>
          <w:rFonts w:asciiTheme="minorEastAsia" w:eastAsiaTheme="minorEastAsia" w:hAnsiTheme="minorEastAsia"/>
          <w:sz w:val="24"/>
        </w:rPr>
      </w:pPr>
      <w:r w:rsidRPr="00F014A5">
        <w:rPr>
          <w:rFonts w:asciiTheme="minorEastAsia" w:eastAsiaTheme="minorEastAsia" w:hAnsiTheme="minorEastAsia"/>
          <w:sz w:val="24"/>
        </w:rPr>
        <w:t>2.落实政府</w:t>
      </w:r>
      <w:r w:rsidRPr="006746CC">
        <w:rPr>
          <w:rFonts w:asciiTheme="minorEastAsia" w:eastAsiaTheme="minorEastAsia" w:hAnsiTheme="minorEastAsia"/>
          <w:sz w:val="24"/>
        </w:rPr>
        <w:t>采购政策需满足的资格要求：</w:t>
      </w:r>
      <w:r w:rsidR="00CA43FA" w:rsidRPr="006746CC">
        <w:rPr>
          <w:rFonts w:asciiTheme="minorEastAsia" w:eastAsiaTheme="minorEastAsia" w:hAnsiTheme="minorEastAsia" w:hint="eastAsia"/>
          <w:sz w:val="24"/>
        </w:rPr>
        <w:t>本项目专门面向中小企业</w:t>
      </w:r>
      <w:r w:rsidR="00CA43FA" w:rsidRPr="006746CC">
        <w:rPr>
          <w:rFonts w:asciiTheme="minorEastAsia" w:eastAsiaTheme="minorEastAsia" w:hAnsiTheme="minorEastAsia" w:hint="eastAsia"/>
          <w:sz w:val="24"/>
          <w:szCs w:val="24"/>
        </w:rPr>
        <w:t>（含中型、小型、微型企业）</w:t>
      </w:r>
      <w:r w:rsidR="00343C84" w:rsidRPr="006746CC">
        <w:rPr>
          <w:rFonts w:asciiTheme="minorEastAsia" w:eastAsiaTheme="minorEastAsia" w:hAnsiTheme="minorEastAsia" w:hint="eastAsia"/>
          <w:sz w:val="24"/>
          <w:szCs w:val="24"/>
        </w:rPr>
        <w:t>；即投标人所提供货物由中小企业制造（货物由中小企业生产且使用该中小企业商号或者注册商标，须出具《中小企业声明函》）；</w:t>
      </w:r>
    </w:p>
    <w:p w:rsidR="001303A3" w:rsidRPr="006746CC" w:rsidRDefault="00ED4C7C" w:rsidP="00F014A5">
      <w:pPr>
        <w:widowControl/>
        <w:spacing w:line="360" w:lineRule="auto"/>
        <w:jc w:val="left"/>
        <w:rPr>
          <w:rFonts w:asciiTheme="minorEastAsia" w:eastAsiaTheme="minorEastAsia" w:hAnsiTheme="minorEastAsia"/>
          <w:sz w:val="24"/>
        </w:rPr>
      </w:pPr>
      <w:r w:rsidRPr="006746CC">
        <w:rPr>
          <w:rFonts w:asciiTheme="minorEastAsia" w:eastAsiaTheme="minorEastAsia" w:hAnsiTheme="minorEastAsia"/>
          <w:sz w:val="24"/>
        </w:rPr>
        <w:t>3.本项目的特定资格要求：</w:t>
      </w:r>
    </w:p>
    <w:p w:rsidR="001303A3" w:rsidRPr="00F014A5" w:rsidRDefault="00ED4C7C" w:rsidP="00F014A5">
      <w:pPr>
        <w:pStyle w:val="a7"/>
        <w:spacing w:line="360" w:lineRule="auto"/>
        <w:rPr>
          <w:rFonts w:asciiTheme="minorEastAsia" w:eastAsiaTheme="minorEastAsia" w:hAnsiTheme="minorEastAsia" w:cs="宋体"/>
          <w:szCs w:val="24"/>
        </w:rPr>
      </w:pPr>
      <w:r w:rsidRPr="00F014A5">
        <w:rPr>
          <w:rFonts w:asciiTheme="minorEastAsia" w:eastAsiaTheme="minorEastAsia" w:hAnsiTheme="minorEastAsia" w:cs="宋体"/>
          <w:szCs w:val="24"/>
        </w:rPr>
        <w:t>【标项1】</w:t>
      </w:r>
    </w:p>
    <w:p w:rsidR="001303A3" w:rsidRPr="001F2B81" w:rsidRDefault="00ED4C7C" w:rsidP="00F014A5">
      <w:pPr>
        <w:widowControl/>
        <w:spacing w:line="360" w:lineRule="auto"/>
        <w:ind w:firstLineChars="177" w:firstLine="425"/>
        <w:jc w:val="left"/>
        <w:rPr>
          <w:rFonts w:asciiTheme="minorEastAsia" w:eastAsiaTheme="minorEastAsia" w:hAnsiTheme="minorEastAsia" w:cs="Arial"/>
          <w:sz w:val="24"/>
        </w:rPr>
      </w:pPr>
      <w:r w:rsidRPr="00F014A5">
        <w:rPr>
          <w:rFonts w:asciiTheme="minorEastAsia" w:eastAsiaTheme="minorEastAsia" w:hAnsiTheme="minorEastAsia"/>
          <w:sz w:val="24"/>
          <w:szCs w:val="24"/>
        </w:rPr>
        <w:t>1</w:t>
      </w:r>
      <w:r w:rsidRPr="00F014A5">
        <w:rPr>
          <w:rFonts w:asciiTheme="minorEastAsia" w:eastAsiaTheme="minorEastAsia" w:hAnsiTheme="minorEastAsia" w:hint="eastAsia"/>
          <w:sz w:val="24"/>
          <w:szCs w:val="24"/>
        </w:rPr>
        <w:t>）</w:t>
      </w:r>
      <w:r w:rsidRPr="001F2B81">
        <w:rPr>
          <w:rFonts w:asciiTheme="minorEastAsia" w:eastAsiaTheme="minorEastAsia" w:hAnsiTheme="minorEastAsia"/>
          <w:sz w:val="24"/>
          <w:szCs w:val="24"/>
        </w:rPr>
        <w:t>、投标人</w:t>
      </w:r>
      <w:r w:rsidRPr="001F2B81">
        <w:rPr>
          <w:rFonts w:asciiTheme="minorEastAsia" w:eastAsiaTheme="minorEastAsia" w:hAnsiTheme="minorEastAsia" w:hint="eastAsia"/>
          <w:sz w:val="24"/>
        </w:rPr>
        <w:t>须</w:t>
      </w:r>
      <w:r w:rsidRPr="001F2B81">
        <w:rPr>
          <w:rFonts w:asciiTheme="minorEastAsia" w:eastAsiaTheme="minorEastAsia" w:hAnsiTheme="minorEastAsia"/>
          <w:sz w:val="24"/>
        </w:rPr>
        <w:t>具有有效的营业执照</w:t>
      </w:r>
      <w:r w:rsidRPr="001F2B81">
        <w:rPr>
          <w:rFonts w:asciiTheme="minorEastAsia" w:eastAsiaTheme="minorEastAsia" w:hAnsiTheme="minorEastAsia" w:hint="eastAsia"/>
          <w:sz w:val="24"/>
        </w:rPr>
        <w:t>，</w:t>
      </w:r>
      <w:r w:rsidRPr="001F2B81">
        <w:rPr>
          <w:rFonts w:asciiTheme="minorEastAsia" w:eastAsiaTheme="minorEastAsia" w:hAnsiTheme="minorEastAsia"/>
          <w:sz w:val="24"/>
        </w:rPr>
        <w:t>具有独立订立合同的权利，能独立承担民事责任的能力；</w:t>
      </w:r>
    </w:p>
    <w:p w:rsidR="001303A3" w:rsidRPr="001F2B81" w:rsidRDefault="00ED4C7C" w:rsidP="00343C84">
      <w:pPr>
        <w:spacing w:line="360" w:lineRule="auto"/>
        <w:ind w:firstLineChars="150" w:firstLine="360"/>
        <w:rPr>
          <w:rFonts w:asciiTheme="minorEastAsia" w:eastAsiaTheme="minorEastAsia" w:hAnsiTheme="minorEastAsia"/>
          <w:sz w:val="24"/>
        </w:rPr>
      </w:pPr>
      <w:r w:rsidRPr="001F2B81">
        <w:rPr>
          <w:rFonts w:asciiTheme="minorEastAsia" w:eastAsiaTheme="minorEastAsia" w:hAnsiTheme="minorEastAsia" w:hint="eastAsia"/>
          <w:sz w:val="24"/>
        </w:rPr>
        <w:t>2）、</w:t>
      </w:r>
      <w:bookmarkStart w:id="29" w:name="OLE_LINK29"/>
      <w:bookmarkStart w:id="30" w:name="OLE_LINK30"/>
      <w:r w:rsidR="006746CC" w:rsidRPr="001F2B81">
        <w:rPr>
          <w:rFonts w:asciiTheme="minorEastAsia" w:eastAsiaTheme="minorEastAsia" w:hAnsiTheme="minorEastAsia"/>
          <w:sz w:val="24"/>
          <w:szCs w:val="24"/>
        </w:rPr>
        <w:t>投标人</w:t>
      </w:r>
      <w:r w:rsidR="006746CC" w:rsidRPr="001F2B81">
        <w:rPr>
          <w:rFonts w:asciiTheme="minorEastAsia" w:eastAsiaTheme="minorEastAsia" w:hAnsiTheme="minorEastAsia" w:hint="eastAsia"/>
          <w:sz w:val="24"/>
          <w:szCs w:val="24"/>
        </w:rPr>
        <w:t>所投产</w:t>
      </w:r>
      <w:proofErr w:type="gramStart"/>
      <w:r w:rsidR="006746CC" w:rsidRPr="001F2B81">
        <w:rPr>
          <w:rFonts w:asciiTheme="minorEastAsia" w:eastAsiaTheme="minorEastAsia" w:hAnsiTheme="minorEastAsia" w:hint="eastAsia"/>
          <w:sz w:val="24"/>
          <w:szCs w:val="24"/>
        </w:rPr>
        <w:t>品属于</w:t>
      </w:r>
      <w:proofErr w:type="gramEnd"/>
      <w:r w:rsidR="006746CC" w:rsidRPr="001F2B81">
        <w:rPr>
          <w:rFonts w:asciiTheme="minorEastAsia" w:eastAsiaTheme="minorEastAsia" w:hAnsiTheme="minorEastAsia" w:hint="eastAsia"/>
          <w:sz w:val="24"/>
          <w:szCs w:val="24"/>
        </w:rPr>
        <w:t>第二类医疗器械的，提供有效的行政主管部门颁发的医疗器械经营备案凭证（或医疗器械生产许可证或医疗器械经营许可证或其他医疗器械生产经营许可证明文件）；</w:t>
      </w:r>
      <w:r w:rsidR="006746CC" w:rsidRPr="001F2B81">
        <w:rPr>
          <w:rFonts w:asciiTheme="minorEastAsia" w:eastAsiaTheme="minorEastAsia" w:hAnsiTheme="minorEastAsia"/>
          <w:sz w:val="24"/>
          <w:szCs w:val="24"/>
        </w:rPr>
        <w:t>投标人</w:t>
      </w:r>
      <w:r w:rsidR="006746CC" w:rsidRPr="001F2B81">
        <w:rPr>
          <w:rFonts w:asciiTheme="minorEastAsia" w:eastAsiaTheme="minorEastAsia" w:hAnsiTheme="minorEastAsia" w:hint="eastAsia"/>
          <w:sz w:val="24"/>
          <w:szCs w:val="24"/>
        </w:rPr>
        <w:t>所投产</w:t>
      </w:r>
      <w:proofErr w:type="gramStart"/>
      <w:r w:rsidR="006746CC" w:rsidRPr="001F2B81">
        <w:rPr>
          <w:rFonts w:asciiTheme="minorEastAsia" w:eastAsiaTheme="minorEastAsia" w:hAnsiTheme="minorEastAsia" w:hint="eastAsia"/>
          <w:sz w:val="24"/>
          <w:szCs w:val="24"/>
        </w:rPr>
        <w:t>品属于</w:t>
      </w:r>
      <w:proofErr w:type="gramEnd"/>
      <w:r w:rsidR="006746CC" w:rsidRPr="001F2B81">
        <w:rPr>
          <w:rFonts w:asciiTheme="minorEastAsia" w:eastAsiaTheme="minorEastAsia" w:hAnsiTheme="minorEastAsia" w:hint="eastAsia"/>
          <w:sz w:val="24"/>
          <w:szCs w:val="24"/>
        </w:rPr>
        <w:t>第三类医疗器械的，提供有效的行政主管部门颁发的医疗器械生产许可证（或医疗器械经营许可证或其他医疗器械生产经营许可证明文件）；</w:t>
      </w:r>
      <w:bookmarkEnd w:id="29"/>
      <w:bookmarkEnd w:id="30"/>
      <w:r w:rsidRPr="001F2B81">
        <w:rPr>
          <w:rFonts w:asciiTheme="minorEastAsia" w:eastAsiaTheme="minorEastAsia" w:hAnsiTheme="minorEastAsia"/>
          <w:sz w:val="24"/>
        </w:rPr>
        <w:t xml:space="preserve"> </w:t>
      </w:r>
    </w:p>
    <w:p w:rsidR="001303A3" w:rsidRPr="001F2B81" w:rsidRDefault="00ED4C7C" w:rsidP="00F014A5">
      <w:pPr>
        <w:spacing w:line="360" w:lineRule="auto"/>
        <w:ind w:firstLineChars="150" w:firstLine="360"/>
        <w:rPr>
          <w:rFonts w:asciiTheme="minorEastAsia" w:eastAsiaTheme="minorEastAsia" w:hAnsiTheme="minorEastAsia"/>
          <w:sz w:val="24"/>
          <w:szCs w:val="24"/>
        </w:rPr>
      </w:pPr>
      <w:r w:rsidRPr="001F2B81">
        <w:rPr>
          <w:rFonts w:asciiTheme="minorEastAsia" w:eastAsiaTheme="minorEastAsia" w:hAnsiTheme="minorEastAsia" w:hint="eastAsia"/>
          <w:sz w:val="24"/>
          <w:szCs w:val="24"/>
        </w:rPr>
        <w:t>3）、</w:t>
      </w:r>
      <w:r w:rsidRPr="001F2B81">
        <w:rPr>
          <w:rFonts w:asciiTheme="minorEastAsia" w:eastAsiaTheme="minorEastAsia" w:hAnsiTheme="minorEastAsia"/>
          <w:sz w:val="24"/>
          <w:szCs w:val="24"/>
        </w:rPr>
        <w:t>投标人</w:t>
      </w:r>
      <w:r w:rsidRPr="001F2B81">
        <w:rPr>
          <w:rFonts w:asciiTheme="minorEastAsia" w:eastAsiaTheme="minorEastAsia" w:hAnsiTheme="minorEastAsia" w:hint="eastAsia"/>
          <w:sz w:val="24"/>
          <w:szCs w:val="24"/>
        </w:rPr>
        <w:t>须是在“信用中国”（</w:t>
      </w:r>
      <w:r w:rsidRPr="001F2B81">
        <w:rPr>
          <w:rFonts w:asciiTheme="minorEastAsia" w:eastAsiaTheme="minorEastAsia" w:hAnsiTheme="minorEastAsia"/>
          <w:sz w:val="24"/>
          <w:szCs w:val="24"/>
        </w:rPr>
        <w:t>www.creditchina.gov.cn</w:t>
      </w:r>
      <w:r w:rsidRPr="001F2B81">
        <w:rPr>
          <w:rFonts w:asciiTheme="minorEastAsia" w:eastAsiaTheme="minorEastAsia" w:hAnsiTheme="minorEastAsia" w:hint="eastAsia"/>
          <w:sz w:val="24"/>
          <w:szCs w:val="24"/>
        </w:rPr>
        <w:t>）和中国政府采购网（</w:t>
      </w:r>
      <w:r w:rsidRPr="001F2B81">
        <w:rPr>
          <w:rFonts w:asciiTheme="minorEastAsia" w:eastAsiaTheme="minorEastAsia" w:hAnsiTheme="minorEastAsia"/>
          <w:sz w:val="24"/>
          <w:szCs w:val="24"/>
        </w:rPr>
        <w:t>www.ccgp.gov.cn</w:t>
      </w:r>
      <w:r w:rsidRPr="001F2B81">
        <w:rPr>
          <w:rFonts w:asciiTheme="minorEastAsia" w:eastAsiaTheme="minorEastAsia" w:hAnsiTheme="minorEastAsia" w:hint="eastAsia"/>
          <w:sz w:val="24"/>
          <w:szCs w:val="24"/>
        </w:rPr>
        <w:t>）网站上未被列入失信被执行人、重大税收违法案件当事人名单以及政府采购严重违法失信行为记录名单；</w:t>
      </w:r>
      <w:r w:rsidR="00733B50" w:rsidRPr="001F2B81">
        <w:rPr>
          <w:rFonts w:asciiTheme="minorEastAsia" w:eastAsiaTheme="minorEastAsia" w:hAnsiTheme="minorEastAsia"/>
          <w:sz w:val="24"/>
          <w:szCs w:val="24"/>
        </w:rPr>
        <w:t xml:space="preserve"> </w:t>
      </w:r>
    </w:p>
    <w:p w:rsidR="001303A3" w:rsidRPr="001F2B81" w:rsidRDefault="00ED4C7C" w:rsidP="00F014A5">
      <w:pPr>
        <w:spacing w:line="360" w:lineRule="auto"/>
        <w:ind w:firstLineChars="150" w:firstLine="360"/>
        <w:rPr>
          <w:rFonts w:asciiTheme="minorEastAsia" w:eastAsiaTheme="minorEastAsia" w:hAnsiTheme="minorEastAsia"/>
          <w:sz w:val="24"/>
          <w:szCs w:val="24"/>
        </w:rPr>
      </w:pPr>
      <w:r w:rsidRPr="001F2B81">
        <w:rPr>
          <w:rFonts w:asciiTheme="minorEastAsia" w:eastAsiaTheme="minorEastAsia" w:hAnsiTheme="minorEastAsia" w:hint="eastAsia"/>
          <w:sz w:val="24"/>
          <w:szCs w:val="24"/>
        </w:rPr>
        <w:t>4）、</w:t>
      </w:r>
      <w:r w:rsidRPr="001F2B81">
        <w:rPr>
          <w:rFonts w:asciiTheme="minorEastAsia" w:eastAsiaTheme="minorEastAsia" w:hAnsiTheme="minorEastAsia"/>
          <w:sz w:val="24"/>
          <w:szCs w:val="24"/>
        </w:rPr>
        <w:t>其他说明：：①与</w:t>
      </w:r>
      <w:r w:rsidR="00055EBB" w:rsidRPr="001F2B81">
        <w:rPr>
          <w:rFonts w:asciiTheme="minorEastAsia" w:eastAsiaTheme="minorEastAsia" w:hAnsiTheme="minorEastAsia" w:hint="eastAsia"/>
          <w:sz w:val="24"/>
          <w:szCs w:val="24"/>
        </w:rPr>
        <w:t>招标</w:t>
      </w:r>
      <w:r w:rsidRPr="001F2B81">
        <w:rPr>
          <w:rFonts w:asciiTheme="minorEastAsia" w:eastAsiaTheme="minorEastAsia" w:hAnsiTheme="minorEastAsia"/>
          <w:sz w:val="24"/>
          <w:szCs w:val="24"/>
        </w:rPr>
        <w:t>人存在利害关系可能影响招标公正性的法人、其他组织或者个人，不得参加投标。②</w:t>
      </w:r>
      <w:r w:rsidRPr="001F2B81">
        <w:rPr>
          <w:rFonts w:asciiTheme="minorEastAsia" w:eastAsiaTheme="minorEastAsia" w:hAnsiTheme="minorEastAsia" w:hint="eastAsia"/>
          <w:sz w:val="24"/>
          <w:szCs w:val="24"/>
        </w:rPr>
        <w:t>单位负责人为同一人或者存在控股、管理关系的不同投标人，不得参加同一合同项下的政府采购活动。</w:t>
      </w:r>
      <w:r w:rsidRPr="001F2B81">
        <w:rPr>
          <w:rFonts w:asciiTheme="minorEastAsia" w:eastAsiaTheme="minorEastAsia" w:hAnsiTheme="minorEastAsia"/>
          <w:sz w:val="24"/>
          <w:szCs w:val="24"/>
        </w:rPr>
        <w:t>违反前两款规定的，相关投标均无效。</w:t>
      </w:r>
    </w:p>
    <w:p w:rsidR="000F1ED6" w:rsidRPr="001F2B81" w:rsidRDefault="000F1ED6" w:rsidP="00F014A5">
      <w:pPr>
        <w:pStyle w:val="a7"/>
        <w:spacing w:line="360" w:lineRule="auto"/>
        <w:rPr>
          <w:rFonts w:asciiTheme="minorEastAsia" w:eastAsiaTheme="minorEastAsia" w:hAnsiTheme="minorEastAsia" w:cs="宋体"/>
          <w:szCs w:val="24"/>
        </w:rPr>
      </w:pPr>
      <w:r w:rsidRPr="001F2B81">
        <w:rPr>
          <w:rFonts w:asciiTheme="minorEastAsia" w:eastAsiaTheme="minorEastAsia" w:hAnsiTheme="minorEastAsia" w:cs="宋体"/>
          <w:szCs w:val="24"/>
        </w:rPr>
        <w:t>【标项</w:t>
      </w:r>
      <w:r w:rsidRPr="001F2B81">
        <w:rPr>
          <w:rFonts w:asciiTheme="minorEastAsia" w:eastAsiaTheme="minorEastAsia" w:hAnsiTheme="minorEastAsia" w:cs="宋体" w:hint="eastAsia"/>
          <w:szCs w:val="24"/>
        </w:rPr>
        <w:t>2</w:t>
      </w:r>
      <w:r w:rsidRPr="001F2B81">
        <w:rPr>
          <w:rFonts w:asciiTheme="minorEastAsia" w:eastAsiaTheme="minorEastAsia" w:hAnsiTheme="minorEastAsia" w:cs="宋体"/>
          <w:szCs w:val="24"/>
        </w:rPr>
        <w:t>】</w:t>
      </w:r>
    </w:p>
    <w:p w:rsidR="00343C84" w:rsidRPr="001F2B81" w:rsidRDefault="00343C84" w:rsidP="00343C84">
      <w:pPr>
        <w:widowControl/>
        <w:spacing w:line="360" w:lineRule="auto"/>
        <w:ind w:firstLineChars="177" w:firstLine="425"/>
        <w:jc w:val="left"/>
        <w:rPr>
          <w:rFonts w:asciiTheme="minorEastAsia" w:eastAsiaTheme="minorEastAsia" w:hAnsiTheme="minorEastAsia" w:cs="Arial"/>
          <w:sz w:val="24"/>
        </w:rPr>
      </w:pPr>
      <w:r w:rsidRPr="001F2B81">
        <w:rPr>
          <w:rFonts w:asciiTheme="minorEastAsia" w:eastAsiaTheme="minorEastAsia" w:hAnsiTheme="minorEastAsia"/>
          <w:sz w:val="24"/>
          <w:szCs w:val="24"/>
        </w:rPr>
        <w:t>1</w:t>
      </w:r>
      <w:r w:rsidRPr="001F2B81">
        <w:rPr>
          <w:rFonts w:asciiTheme="minorEastAsia" w:eastAsiaTheme="minorEastAsia" w:hAnsiTheme="minorEastAsia" w:hint="eastAsia"/>
          <w:sz w:val="24"/>
          <w:szCs w:val="24"/>
        </w:rPr>
        <w:t>）</w:t>
      </w:r>
      <w:r w:rsidRPr="001F2B81">
        <w:rPr>
          <w:rFonts w:asciiTheme="minorEastAsia" w:eastAsiaTheme="minorEastAsia" w:hAnsiTheme="minorEastAsia"/>
          <w:sz w:val="24"/>
          <w:szCs w:val="24"/>
        </w:rPr>
        <w:t>、投标人</w:t>
      </w:r>
      <w:r w:rsidRPr="001F2B81">
        <w:rPr>
          <w:rFonts w:asciiTheme="minorEastAsia" w:eastAsiaTheme="minorEastAsia" w:hAnsiTheme="minorEastAsia" w:hint="eastAsia"/>
          <w:sz w:val="24"/>
        </w:rPr>
        <w:t>须</w:t>
      </w:r>
      <w:r w:rsidRPr="001F2B81">
        <w:rPr>
          <w:rFonts w:asciiTheme="minorEastAsia" w:eastAsiaTheme="minorEastAsia" w:hAnsiTheme="minorEastAsia"/>
          <w:sz w:val="24"/>
        </w:rPr>
        <w:t>具有有效的营业执照</w:t>
      </w:r>
      <w:r w:rsidRPr="001F2B81">
        <w:rPr>
          <w:rFonts w:asciiTheme="minorEastAsia" w:eastAsiaTheme="minorEastAsia" w:hAnsiTheme="minorEastAsia" w:hint="eastAsia"/>
          <w:sz w:val="24"/>
        </w:rPr>
        <w:t>，</w:t>
      </w:r>
      <w:r w:rsidRPr="001F2B81">
        <w:rPr>
          <w:rFonts w:asciiTheme="minorEastAsia" w:eastAsiaTheme="minorEastAsia" w:hAnsiTheme="minorEastAsia"/>
          <w:sz w:val="24"/>
        </w:rPr>
        <w:t>具有独立订立合同的权利，能独立承担民事责任的能力；</w:t>
      </w:r>
    </w:p>
    <w:p w:rsidR="00343C84" w:rsidRPr="001F2B81" w:rsidRDefault="00343C84" w:rsidP="00343C84">
      <w:pPr>
        <w:spacing w:line="360" w:lineRule="auto"/>
        <w:ind w:firstLineChars="150" w:firstLine="360"/>
        <w:rPr>
          <w:rFonts w:asciiTheme="minorEastAsia" w:eastAsiaTheme="minorEastAsia" w:hAnsiTheme="minorEastAsia"/>
          <w:sz w:val="24"/>
        </w:rPr>
      </w:pPr>
      <w:r w:rsidRPr="001F2B81">
        <w:rPr>
          <w:rFonts w:asciiTheme="minorEastAsia" w:eastAsiaTheme="minorEastAsia" w:hAnsiTheme="minorEastAsia" w:hint="eastAsia"/>
          <w:sz w:val="24"/>
        </w:rPr>
        <w:t>2）、</w:t>
      </w:r>
      <w:r w:rsidR="006746CC" w:rsidRPr="001F2B81">
        <w:rPr>
          <w:rFonts w:asciiTheme="minorEastAsia" w:eastAsiaTheme="minorEastAsia" w:hAnsiTheme="minorEastAsia"/>
          <w:sz w:val="24"/>
          <w:szCs w:val="24"/>
        </w:rPr>
        <w:t>投标人</w:t>
      </w:r>
      <w:r w:rsidR="006746CC" w:rsidRPr="001F2B81">
        <w:rPr>
          <w:rFonts w:asciiTheme="minorEastAsia" w:eastAsiaTheme="minorEastAsia" w:hAnsiTheme="minorEastAsia" w:hint="eastAsia"/>
          <w:sz w:val="24"/>
          <w:szCs w:val="24"/>
        </w:rPr>
        <w:t>所投产</w:t>
      </w:r>
      <w:proofErr w:type="gramStart"/>
      <w:r w:rsidR="006746CC" w:rsidRPr="001F2B81">
        <w:rPr>
          <w:rFonts w:asciiTheme="minorEastAsia" w:eastAsiaTheme="minorEastAsia" w:hAnsiTheme="minorEastAsia" w:hint="eastAsia"/>
          <w:sz w:val="24"/>
          <w:szCs w:val="24"/>
        </w:rPr>
        <w:t>品属于</w:t>
      </w:r>
      <w:proofErr w:type="gramEnd"/>
      <w:r w:rsidR="006746CC" w:rsidRPr="001F2B81">
        <w:rPr>
          <w:rFonts w:asciiTheme="minorEastAsia" w:eastAsiaTheme="minorEastAsia" w:hAnsiTheme="minorEastAsia" w:hint="eastAsia"/>
          <w:sz w:val="24"/>
          <w:szCs w:val="24"/>
        </w:rPr>
        <w:t>第二类医疗器械的，提供有效的行政主管部门颁发的医疗器械经营备案凭证（或医疗器械生产许可证或医疗器械经营许可证或其他医疗器械生产经营</w:t>
      </w:r>
      <w:r w:rsidR="006746CC" w:rsidRPr="001F2B81">
        <w:rPr>
          <w:rFonts w:asciiTheme="minorEastAsia" w:eastAsiaTheme="minorEastAsia" w:hAnsiTheme="minorEastAsia" w:hint="eastAsia"/>
          <w:sz w:val="24"/>
          <w:szCs w:val="24"/>
        </w:rPr>
        <w:lastRenderedPageBreak/>
        <w:t>许可证明文件）；</w:t>
      </w:r>
      <w:r w:rsidR="006746CC" w:rsidRPr="001F2B81">
        <w:rPr>
          <w:rFonts w:asciiTheme="minorEastAsia" w:eastAsiaTheme="minorEastAsia" w:hAnsiTheme="minorEastAsia"/>
          <w:sz w:val="24"/>
          <w:szCs w:val="24"/>
        </w:rPr>
        <w:t>投标人</w:t>
      </w:r>
      <w:r w:rsidR="006746CC" w:rsidRPr="001F2B81">
        <w:rPr>
          <w:rFonts w:asciiTheme="minorEastAsia" w:eastAsiaTheme="minorEastAsia" w:hAnsiTheme="minorEastAsia" w:hint="eastAsia"/>
          <w:sz w:val="24"/>
          <w:szCs w:val="24"/>
        </w:rPr>
        <w:t>所投产</w:t>
      </w:r>
      <w:proofErr w:type="gramStart"/>
      <w:r w:rsidR="006746CC" w:rsidRPr="001F2B81">
        <w:rPr>
          <w:rFonts w:asciiTheme="minorEastAsia" w:eastAsiaTheme="minorEastAsia" w:hAnsiTheme="minorEastAsia" w:hint="eastAsia"/>
          <w:sz w:val="24"/>
          <w:szCs w:val="24"/>
        </w:rPr>
        <w:t>品属于</w:t>
      </w:r>
      <w:proofErr w:type="gramEnd"/>
      <w:r w:rsidR="006746CC" w:rsidRPr="001F2B81">
        <w:rPr>
          <w:rFonts w:asciiTheme="minorEastAsia" w:eastAsiaTheme="minorEastAsia" w:hAnsiTheme="minorEastAsia" w:hint="eastAsia"/>
          <w:sz w:val="24"/>
          <w:szCs w:val="24"/>
        </w:rPr>
        <w:t>第三类医疗器械的，提供有效的行政主管部门颁发的医疗器械生产许可证（或医疗器械经营许可证或其他医疗器械生产经营许可证明文件）；</w:t>
      </w:r>
      <w:r w:rsidRPr="001F2B81">
        <w:rPr>
          <w:rFonts w:asciiTheme="minorEastAsia" w:eastAsiaTheme="minorEastAsia" w:hAnsiTheme="minorEastAsia"/>
          <w:sz w:val="24"/>
        </w:rPr>
        <w:t xml:space="preserve"> </w:t>
      </w:r>
    </w:p>
    <w:p w:rsidR="00343C84" w:rsidRPr="00F014A5" w:rsidRDefault="00343C84" w:rsidP="00343C84">
      <w:pPr>
        <w:spacing w:line="360" w:lineRule="auto"/>
        <w:ind w:firstLineChars="150" w:firstLine="360"/>
        <w:rPr>
          <w:rFonts w:asciiTheme="minorEastAsia" w:eastAsiaTheme="minorEastAsia" w:hAnsiTheme="minorEastAsia"/>
          <w:sz w:val="24"/>
          <w:szCs w:val="24"/>
        </w:rPr>
      </w:pPr>
      <w:r w:rsidRPr="001F2B81">
        <w:rPr>
          <w:rFonts w:asciiTheme="minorEastAsia" w:eastAsiaTheme="minorEastAsia" w:hAnsiTheme="minorEastAsia" w:hint="eastAsia"/>
          <w:sz w:val="24"/>
          <w:szCs w:val="24"/>
        </w:rPr>
        <w:t>3）、</w:t>
      </w:r>
      <w:r w:rsidRPr="001F2B81">
        <w:rPr>
          <w:rFonts w:asciiTheme="minorEastAsia" w:eastAsiaTheme="minorEastAsia" w:hAnsiTheme="minorEastAsia"/>
          <w:sz w:val="24"/>
          <w:szCs w:val="24"/>
        </w:rPr>
        <w:t>投标人</w:t>
      </w:r>
      <w:r w:rsidRPr="001F2B81">
        <w:rPr>
          <w:rFonts w:asciiTheme="minorEastAsia" w:eastAsiaTheme="minorEastAsia" w:hAnsiTheme="minorEastAsia" w:hint="eastAsia"/>
          <w:sz w:val="24"/>
          <w:szCs w:val="24"/>
        </w:rPr>
        <w:t>须是在“信用中国”（</w:t>
      </w:r>
      <w:r w:rsidRPr="001F2B81">
        <w:rPr>
          <w:rFonts w:asciiTheme="minorEastAsia" w:eastAsiaTheme="minorEastAsia" w:hAnsiTheme="minorEastAsia"/>
          <w:sz w:val="24"/>
          <w:szCs w:val="24"/>
        </w:rPr>
        <w:t>www.creditchina.gov.cn</w:t>
      </w:r>
      <w:r w:rsidRPr="001F2B81">
        <w:rPr>
          <w:rFonts w:asciiTheme="minorEastAsia" w:eastAsiaTheme="minorEastAsia" w:hAnsiTheme="minorEastAsia" w:hint="eastAsia"/>
          <w:sz w:val="24"/>
          <w:szCs w:val="24"/>
        </w:rPr>
        <w:t>）和中国政府采购网（</w:t>
      </w:r>
      <w:r w:rsidRPr="001F2B81">
        <w:rPr>
          <w:rFonts w:asciiTheme="minorEastAsia" w:eastAsiaTheme="minorEastAsia" w:hAnsiTheme="minorEastAsia"/>
          <w:sz w:val="24"/>
          <w:szCs w:val="24"/>
        </w:rPr>
        <w:t>www.ccgp.gov.cn</w:t>
      </w:r>
      <w:r w:rsidRPr="001F2B81">
        <w:rPr>
          <w:rFonts w:asciiTheme="minorEastAsia" w:eastAsiaTheme="minorEastAsia" w:hAnsiTheme="minorEastAsia" w:hint="eastAsia"/>
          <w:sz w:val="24"/>
          <w:szCs w:val="24"/>
        </w:rPr>
        <w:t>）网站上未被列入失信被执行人</w:t>
      </w:r>
      <w:r w:rsidRPr="00F014A5">
        <w:rPr>
          <w:rFonts w:asciiTheme="minorEastAsia" w:eastAsiaTheme="minorEastAsia" w:hAnsiTheme="minorEastAsia" w:hint="eastAsia"/>
          <w:sz w:val="24"/>
          <w:szCs w:val="24"/>
        </w:rPr>
        <w:t>、重大税收违法案件当事人名单以及政府采购严重违法失信行为记录名单；</w:t>
      </w:r>
      <w:r w:rsidRPr="00F014A5">
        <w:rPr>
          <w:rFonts w:asciiTheme="minorEastAsia" w:eastAsiaTheme="minorEastAsia" w:hAnsiTheme="minorEastAsia"/>
          <w:sz w:val="24"/>
          <w:szCs w:val="24"/>
        </w:rPr>
        <w:t xml:space="preserve"> </w:t>
      </w:r>
    </w:p>
    <w:p w:rsidR="000F1ED6" w:rsidRPr="00F014A5" w:rsidRDefault="00343C84" w:rsidP="00343C84">
      <w:pPr>
        <w:pStyle w:val="a7"/>
        <w:spacing w:line="360" w:lineRule="auto"/>
        <w:ind w:firstLineChars="150" w:firstLine="360"/>
        <w:rPr>
          <w:rFonts w:asciiTheme="minorEastAsia" w:eastAsiaTheme="minorEastAsia" w:hAnsiTheme="minorEastAsia"/>
          <w:szCs w:val="24"/>
        </w:rPr>
      </w:pPr>
      <w:r w:rsidRPr="00F014A5">
        <w:rPr>
          <w:rFonts w:asciiTheme="minorEastAsia" w:eastAsiaTheme="minorEastAsia" w:hAnsiTheme="minorEastAsia" w:hint="eastAsia"/>
          <w:szCs w:val="24"/>
        </w:rPr>
        <w:t>4）、</w:t>
      </w:r>
      <w:r w:rsidRPr="00F014A5">
        <w:rPr>
          <w:rFonts w:asciiTheme="minorEastAsia" w:eastAsiaTheme="minorEastAsia" w:hAnsiTheme="minorEastAsia"/>
          <w:szCs w:val="24"/>
        </w:rPr>
        <w:t>其他说明：：①与</w:t>
      </w:r>
      <w:r>
        <w:rPr>
          <w:rFonts w:asciiTheme="minorEastAsia" w:eastAsiaTheme="minorEastAsia" w:hAnsiTheme="minorEastAsia" w:hint="eastAsia"/>
          <w:szCs w:val="24"/>
        </w:rPr>
        <w:t>招标</w:t>
      </w:r>
      <w:r w:rsidRPr="00F014A5">
        <w:rPr>
          <w:rFonts w:asciiTheme="minorEastAsia" w:eastAsiaTheme="minorEastAsia" w:hAnsiTheme="minorEastAsia"/>
          <w:szCs w:val="24"/>
        </w:rPr>
        <w:t>人存在利害关系可能影响招标公正性的法人、其他组织或者个人，不得参加投标。②</w:t>
      </w:r>
      <w:r w:rsidRPr="00F014A5">
        <w:rPr>
          <w:rFonts w:asciiTheme="minorEastAsia" w:eastAsiaTheme="minorEastAsia" w:hAnsiTheme="minorEastAsia" w:hint="eastAsia"/>
          <w:szCs w:val="24"/>
        </w:rPr>
        <w:t>单位负责人为同一人或者存在控股、管理关系的不同投标人，不得参加同一合同项下的政府采购活动。</w:t>
      </w:r>
      <w:r w:rsidRPr="00F014A5">
        <w:rPr>
          <w:rFonts w:asciiTheme="minorEastAsia" w:eastAsiaTheme="minorEastAsia" w:hAnsiTheme="minorEastAsia"/>
          <w:szCs w:val="24"/>
        </w:rPr>
        <w:t>违反前两款规定的，相关投标均无效。</w:t>
      </w:r>
    </w:p>
    <w:p w:rsidR="001303A3" w:rsidRPr="000A1F73" w:rsidRDefault="00ED4C7C"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三、获取招标文件</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时间</w:t>
      </w:r>
      <w:r w:rsidRPr="00F014A5">
        <w:rPr>
          <w:rFonts w:asciiTheme="minorEastAsia" w:eastAsiaTheme="minorEastAsia" w:hAnsiTheme="minorEastAsia" w:hint="eastAsia"/>
          <w:sz w:val="24"/>
          <w:szCs w:val="24"/>
        </w:rPr>
        <w:t>：</w:t>
      </w:r>
      <w:r w:rsidRPr="00F014A5">
        <w:rPr>
          <w:rFonts w:asciiTheme="minorEastAsia" w:eastAsiaTheme="minorEastAsia" w:hAnsiTheme="minorEastAsia" w:hint="eastAsia"/>
          <w:color w:val="FF0000"/>
          <w:sz w:val="24"/>
          <w:szCs w:val="24"/>
          <w:u w:val="single"/>
        </w:rPr>
        <w:t>202</w:t>
      </w:r>
      <w:r w:rsidR="00DC53C8">
        <w:rPr>
          <w:rFonts w:asciiTheme="minorEastAsia" w:eastAsiaTheme="minorEastAsia" w:hAnsiTheme="minorEastAsia" w:hint="eastAsia"/>
          <w:color w:val="FF0000"/>
          <w:sz w:val="24"/>
          <w:szCs w:val="24"/>
          <w:u w:val="single"/>
        </w:rPr>
        <w:t>5</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sidR="00DC53C8">
        <w:rPr>
          <w:rFonts w:asciiTheme="minorEastAsia" w:eastAsiaTheme="minorEastAsia" w:hAnsiTheme="minorEastAsia" w:hint="eastAsia"/>
          <w:color w:val="FF0000"/>
          <w:sz w:val="24"/>
          <w:szCs w:val="24"/>
          <w:u w:val="single"/>
        </w:rPr>
        <w:t>01</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sidR="00075921">
        <w:rPr>
          <w:rFonts w:asciiTheme="minorEastAsia" w:eastAsiaTheme="minorEastAsia" w:hAnsiTheme="minorEastAsia" w:hint="eastAsia"/>
          <w:color w:val="FF0000"/>
          <w:sz w:val="24"/>
          <w:szCs w:val="24"/>
          <w:u w:val="single"/>
        </w:rPr>
        <w:t>1</w:t>
      </w:r>
      <w:r w:rsidR="007B5F92">
        <w:rPr>
          <w:rFonts w:asciiTheme="minorEastAsia" w:eastAsiaTheme="minorEastAsia" w:hAnsiTheme="minorEastAsia" w:hint="eastAsia"/>
          <w:color w:val="FF0000"/>
          <w:sz w:val="24"/>
          <w:szCs w:val="24"/>
          <w:u w:val="single"/>
        </w:rPr>
        <w:t>5</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w:t>
      </w:r>
      <w:r w:rsidRPr="00F014A5">
        <w:rPr>
          <w:rFonts w:asciiTheme="minorEastAsia" w:eastAsiaTheme="minorEastAsia" w:hAnsiTheme="minorEastAsia"/>
          <w:sz w:val="24"/>
          <w:szCs w:val="24"/>
        </w:rPr>
        <w:t>至</w:t>
      </w:r>
      <w:r w:rsidRPr="00F014A5">
        <w:rPr>
          <w:rFonts w:asciiTheme="minorEastAsia" w:eastAsiaTheme="minorEastAsia" w:hAnsiTheme="minorEastAsia" w:hint="eastAsia"/>
          <w:color w:val="FF0000"/>
          <w:sz w:val="24"/>
          <w:szCs w:val="24"/>
          <w:u w:val="single"/>
        </w:rPr>
        <w:t>202</w:t>
      </w:r>
      <w:r w:rsidR="00DC53C8">
        <w:rPr>
          <w:rFonts w:asciiTheme="minorEastAsia" w:eastAsiaTheme="minorEastAsia" w:hAnsiTheme="minorEastAsia" w:hint="eastAsia"/>
          <w:color w:val="FF0000"/>
          <w:sz w:val="24"/>
          <w:szCs w:val="24"/>
          <w:u w:val="single"/>
        </w:rPr>
        <w:t>5</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sidR="00DC53C8">
        <w:rPr>
          <w:rFonts w:asciiTheme="minorEastAsia" w:eastAsiaTheme="minorEastAsia" w:hAnsiTheme="minorEastAsia" w:hint="eastAsia"/>
          <w:color w:val="FF0000"/>
          <w:sz w:val="24"/>
          <w:szCs w:val="24"/>
          <w:u w:val="single"/>
        </w:rPr>
        <w:t>01</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sidR="007B5F92">
        <w:rPr>
          <w:rFonts w:asciiTheme="minorEastAsia" w:eastAsiaTheme="minorEastAsia" w:hAnsiTheme="minorEastAsia" w:hint="eastAsia"/>
          <w:color w:val="FF0000"/>
          <w:sz w:val="24"/>
          <w:szCs w:val="24"/>
          <w:u w:val="single"/>
        </w:rPr>
        <w:t>2</w:t>
      </w:r>
      <w:r w:rsidR="00ED4D51">
        <w:rPr>
          <w:rFonts w:asciiTheme="minorEastAsia" w:eastAsiaTheme="minorEastAsia" w:hAnsiTheme="minorEastAsia" w:hint="eastAsia"/>
          <w:color w:val="FF0000"/>
          <w:sz w:val="24"/>
          <w:szCs w:val="24"/>
          <w:u w:val="single"/>
        </w:rPr>
        <w:t>4</w:t>
      </w:r>
      <w:bookmarkStart w:id="31" w:name="_GoBack"/>
      <w:bookmarkEnd w:id="31"/>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w:t>
      </w:r>
      <w:r w:rsidRPr="00F014A5">
        <w:rPr>
          <w:rFonts w:asciiTheme="minorEastAsia" w:eastAsiaTheme="minorEastAsia" w:hAnsiTheme="minorEastAsia"/>
          <w:sz w:val="24"/>
          <w:szCs w:val="24"/>
        </w:rPr>
        <w:t>，每天上午10:00至13:30，下午15:30至18:00（北京时间，法定节假日除外）</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地点：</w:t>
      </w:r>
      <w:r w:rsidR="000F1ED6" w:rsidRPr="00F014A5">
        <w:rPr>
          <w:rFonts w:asciiTheme="minorEastAsia" w:eastAsiaTheme="minorEastAsia" w:hAnsiTheme="minorEastAsia"/>
          <w:sz w:val="24"/>
          <w:szCs w:val="24"/>
        </w:rPr>
        <w:t>政</w:t>
      </w:r>
      <w:proofErr w:type="gramStart"/>
      <w:r w:rsidR="000F1ED6" w:rsidRPr="00F014A5">
        <w:rPr>
          <w:rFonts w:asciiTheme="minorEastAsia" w:eastAsiaTheme="minorEastAsia" w:hAnsiTheme="minorEastAsia"/>
          <w:sz w:val="24"/>
          <w:szCs w:val="24"/>
        </w:rPr>
        <w:t>采云</w:t>
      </w:r>
      <w:proofErr w:type="gramEnd"/>
      <w:r w:rsidR="000F1ED6" w:rsidRPr="00F014A5">
        <w:rPr>
          <w:rFonts w:asciiTheme="minorEastAsia" w:eastAsiaTheme="minorEastAsia" w:hAnsiTheme="minorEastAsia"/>
          <w:sz w:val="24"/>
          <w:szCs w:val="24"/>
        </w:rPr>
        <w:t>平台线上</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方式：</w:t>
      </w:r>
      <w:r w:rsidR="000F1ED6" w:rsidRPr="00F014A5">
        <w:rPr>
          <w:rFonts w:asciiTheme="minorEastAsia" w:eastAsiaTheme="minorEastAsia" w:hAnsiTheme="minorEastAsia"/>
          <w:sz w:val="24"/>
          <w:szCs w:val="24"/>
        </w:rPr>
        <w:t>供应商登录政</w:t>
      </w:r>
      <w:proofErr w:type="gramStart"/>
      <w:r w:rsidR="000F1ED6" w:rsidRPr="00F014A5">
        <w:rPr>
          <w:rFonts w:asciiTheme="minorEastAsia" w:eastAsiaTheme="minorEastAsia" w:hAnsiTheme="minorEastAsia"/>
          <w:sz w:val="24"/>
          <w:szCs w:val="24"/>
        </w:rPr>
        <w:t>采云</w:t>
      </w:r>
      <w:proofErr w:type="gramEnd"/>
      <w:r w:rsidR="000F1ED6" w:rsidRPr="00F014A5">
        <w:rPr>
          <w:rFonts w:asciiTheme="minorEastAsia" w:eastAsiaTheme="minorEastAsia" w:hAnsiTheme="minorEastAsia"/>
          <w:sz w:val="24"/>
          <w:szCs w:val="24"/>
        </w:rPr>
        <w:t>平台https://www.zcygov.cn/在线申请获取采购文件（进入“项目采购”应用，在获取采购文件菜单中选择项目，申请获取采购文件），或者点击采购公告底部潜在供应商“获取采购文件”，页面跳转后登陆，直接获取采购文件。</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售价（元）：</w:t>
      </w:r>
      <w:r w:rsidRPr="00F014A5">
        <w:rPr>
          <w:rFonts w:asciiTheme="minorEastAsia" w:eastAsiaTheme="minorEastAsia" w:hAnsiTheme="minorEastAsia"/>
          <w:sz w:val="24"/>
          <w:szCs w:val="24"/>
          <w:u w:val="single"/>
        </w:rPr>
        <w:t>0</w:t>
      </w:r>
    </w:p>
    <w:p w:rsidR="001303A3" w:rsidRPr="000A1F73" w:rsidRDefault="00ED4C7C"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四、提交投标文件截止时间、开标时间和地点</w:t>
      </w:r>
    </w:p>
    <w:p w:rsidR="001303A3"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提交投标文件截止时间</w:t>
      </w:r>
      <w:r w:rsidR="00ED4C7C" w:rsidRPr="00F014A5">
        <w:rPr>
          <w:rFonts w:asciiTheme="minorEastAsia" w:eastAsiaTheme="minorEastAsia" w:hAnsiTheme="minorEastAsia"/>
          <w:sz w:val="24"/>
          <w:szCs w:val="24"/>
        </w:rPr>
        <w:t>：</w:t>
      </w:r>
      <w:r w:rsidR="00CA43FA" w:rsidRPr="00F014A5">
        <w:rPr>
          <w:rFonts w:asciiTheme="minorEastAsia" w:eastAsiaTheme="minorEastAsia" w:hAnsiTheme="minorEastAsia" w:hint="eastAsia"/>
          <w:color w:val="FF0000"/>
          <w:sz w:val="24"/>
          <w:szCs w:val="24"/>
          <w:u w:val="single"/>
        </w:rPr>
        <w:t>202</w:t>
      </w:r>
      <w:r w:rsidR="00075921">
        <w:rPr>
          <w:rFonts w:asciiTheme="minorEastAsia" w:eastAsiaTheme="minorEastAsia" w:hAnsiTheme="minorEastAsia" w:hint="eastAsia"/>
          <w:color w:val="FF0000"/>
          <w:sz w:val="24"/>
          <w:szCs w:val="24"/>
          <w:u w:val="single"/>
        </w:rPr>
        <w:t>5</w:t>
      </w:r>
      <w:r w:rsidR="00CA43FA" w:rsidRPr="00F014A5">
        <w:rPr>
          <w:rFonts w:asciiTheme="minorEastAsia" w:eastAsiaTheme="minorEastAsia" w:hAnsiTheme="minorEastAsia"/>
          <w:color w:val="FF0000"/>
          <w:sz w:val="24"/>
          <w:szCs w:val="24"/>
        </w:rPr>
        <w:t>年</w:t>
      </w:r>
      <w:r w:rsidR="00CA43FA" w:rsidRPr="00F014A5">
        <w:rPr>
          <w:rFonts w:asciiTheme="minorEastAsia" w:eastAsiaTheme="minorEastAsia" w:hAnsiTheme="minorEastAsia" w:hint="eastAsia"/>
          <w:color w:val="FF0000"/>
          <w:sz w:val="24"/>
          <w:szCs w:val="24"/>
          <w:u w:val="single"/>
        </w:rPr>
        <w:t xml:space="preserve"> </w:t>
      </w:r>
      <w:r w:rsidR="00075921">
        <w:rPr>
          <w:rFonts w:asciiTheme="minorEastAsia" w:eastAsiaTheme="minorEastAsia" w:hAnsiTheme="minorEastAsia" w:hint="eastAsia"/>
          <w:color w:val="FF0000"/>
          <w:sz w:val="24"/>
          <w:szCs w:val="24"/>
          <w:u w:val="single"/>
        </w:rPr>
        <w:t>0</w:t>
      </w:r>
      <w:r w:rsidR="00DC53C8">
        <w:rPr>
          <w:rFonts w:asciiTheme="minorEastAsia" w:eastAsiaTheme="minorEastAsia" w:hAnsiTheme="minorEastAsia" w:hint="eastAsia"/>
          <w:color w:val="FF0000"/>
          <w:sz w:val="24"/>
          <w:szCs w:val="24"/>
          <w:u w:val="single"/>
        </w:rPr>
        <w:t>2</w:t>
      </w:r>
      <w:r w:rsidR="00CA43FA" w:rsidRPr="00F014A5">
        <w:rPr>
          <w:rFonts w:asciiTheme="minorEastAsia" w:eastAsiaTheme="minorEastAsia" w:hAnsiTheme="minorEastAsia" w:hint="eastAsia"/>
          <w:color w:val="FF0000"/>
          <w:sz w:val="24"/>
          <w:szCs w:val="24"/>
          <w:u w:val="single"/>
        </w:rPr>
        <w:t xml:space="preserve"> </w:t>
      </w:r>
      <w:r w:rsidR="00CA43FA" w:rsidRPr="00F014A5">
        <w:rPr>
          <w:rFonts w:asciiTheme="minorEastAsia" w:eastAsiaTheme="minorEastAsia" w:hAnsiTheme="minorEastAsia"/>
          <w:color w:val="FF0000"/>
          <w:sz w:val="24"/>
          <w:szCs w:val="24"/>
        </w:rPr>
        <w:t>月</w:t>
      </w:r>
      <w:r w:rsidR="00CA43FA" w:rsidRPr="00F014A5">
        <w:rPr>
          <w:rFonts w:asciiTheme="minorEastAsia" w:eastAsiaTheme="minorEastAsia" w:hAnsiTheme="minorEastAsia" w:hint="eastAsia"/>
          <w:color w:val="FF0000"/>
          <w:sz w:val="24"/>
          <w:szCs w:val="24"/>
          <w:u w:val="single"/>
        </w:rPr>
        <w:t xml:space="preserve"> </w:t>
      </w:r>
      <w:r w:rsidR="007B5F92">
        <w:rPr>
          <w:rFonts w:asciiTheme="minorEastAsia" w:eastAsiaTheme="minorEastAsia" w:hAnsiTheme="minorEastAsia" w:hint="eastAsia"/>
          <w:color w:val="FF0000"/>
          <w:sz w:val="24"/>
          <w:szCs w:val="24"/>
          <w:u w:val="single"/>
        </w:rPr>
        <w:t>14</w:t>
      </w:r>
      <w:r w:rsidR="00CA43FA" w:rsidRPr="00F014A5">
        <w:rPr>
          <w:rFonts w:asciiTheme="minorEastAsia" w:eastAsiaTheme="minorEastAsia" w:hAnsiTheme="minorEastAsia" w:hint="eastAsia"/>
          <w:color w:val="FF0000"/>
          <w:sz w:val="24"/>
          <w:szCs w:val="24"/>
          <w:u w:val="single"/>
        </w:rPr>
        <w:t xml:space="preserve"> </w:t>
      </w:r>
      <w:r w:rsidR="00CA43FA" w:rsidRPr="00F014A5">
        <w:rPr>
          <w:rFonts w:asciiTheme="minorEastAsia" w:eastAsiaTheme="minorEastAsia" w:hAnsiTheme="minorEastAsia"/>
          <w:color w:val="FF0000"/>
          <w:sz w:val="24"/>
          <w:szCs w:val="24"/>
        </w:rPr>
        <w:t>日</w:t>
      </w:r>
      <w:r w:rsidR="00ED4C7C" w:rsidRPr="00F014A5">
        <w:rPr>
          <w:rFonts w:asciiTheme="minorEastAsia" w:eastAsiaTheme="minorEastAsia" w:hAnsiTheme="minorEastAsia"/>
          <w:color w:val="FF0000"/>
          <w:sz w:val="24"/>
          <w:szCs w:val="24"/>
        </w:rPr>
        <w:t>11:00</w:t>
      </w:r>
      <w:r w:rsidR="00ED4C7C" w:rsidRPr="00F014A5">
        <w:rPr>
          <w:rFonts w:asciiTheme="minorEastAsia" w:eastAsiaTheme="minorEastAsia" w:hAnsiTheme="minorEastAsia"/>
          <w:sz w:val="24"/>
          <w:szCs w:val="24"/>
        </w:rPr>
        <w:t>（北京时间）</w:t>
      </w:r>
    </w:p>
    <w:p w:rsidR="001303A3"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投标地点</w:t>
      </w:r>
      <w:r w:rsidR="00ED4C7C" w:rsidRPr="00F014A5">
        <w:rPr>
          <w:rFonts w:asciiTheme="minorEastAsia" w:eastAsiaTheme="minorEastAsia" w:hAnsiTheme="minorEastAsia"/>
          <w:sz w:val="24"/>
          <w:szCs w:val="24"/>
        </w:rPr>
        <w:t>：</w:t>
      </w:r>
      <w:r w:rsidRPr="00F014A5">
        <w:rPr>
          <w:rFonts w:asciiTheme="minorEastAsia" w:eastAsiaTheme="minorEastAsia" w:hAnsiTheme="minorEastAsia"/>
          <w:sz w:val="24"/>
          <w:szCs w:val="24"/>
        </w:rPr>
        <w:t>请登录政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投标客户端投标</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开标时间：</w:t>
      </w:r>
      <w:r w:rsidR="00DC53C8" w:rsidRPr="00F014A5">
        <w:rPr>
          <w:rFonts w:asciiTheme="minorEastAsia" w:eastAsiaTheme="minorEastAsia" w:hAnsiTheme="minorEastAsia" w:hint="eastAsia"/>
          <w:color w:val="FF0000"/>
          <w:sz w:val="24"/>
          <w:szCs w:val="24"/>
          <w:u w:val="single"/>
        </w:rPr>
        <w:t>202</w:t>
      </w:r>
      <w:r w:rsidR="00DC53C8">
        <w:rPr>
          <w:rFonts w:asciiTheme="minorEastAsia" w:eastAsiaTheme="minorEastAsia" w:hAnsiTheme="minorEastAsia" w:hint="eastAsia"/>
          <w:color w:val="FF0000"/>
          <w:sz w:val="24"/>
          <w:szCs w:val="24"/>
          <w:u w:val="single"/>
        </w:rPr>
        <w:t>5</w:t>
      </w:r>
      <w:r w:rsidR="00DC53C8" w:rsidRPr="00F014A5">
        <w:rPr>
          <w:rFonts w:asciiTheme="minorEastAsia" w:eastAsiaTheme="minorEastAsia" w:hAnsiTheme="minorEastAsia"/>
          <w:color w:val="FF0000"/>
          <w:sz w:val="24"/>
          <w:szCs w:val="24"/>
        </w:rPr>
        <w:t>年</w:t>
      </w:r>
      <w:r w:rsidR="00DC53C8" w:rsidRPr="00F014A5">
        <w:rPr>
          <w:rFonts w:asciiTheme="minorEastAsia" w:eastAsiaTheme="minorEastAsia" w:hAnsiTheme="minorEastAsia" w:hint="eastAsia"/>
          <w:color w:val="FF0000"/>
          <w:sz w:val="24"/>
          <w:szCs w:val="24"/>
          <w:u w:val="single"/>
        </w:rPr>
        <w:t xml:space="preserve"> </w:t>
      </w:r>
      <w:r w:rsidR="00DC53C8">
        <w:rPr>
          <w:rFonts w:asciiTheme="minorEastAsia" w:eastAsiaTheme="minorEastAsia" w:hAnsiTheme="minorEastAsia" w:hint="eastAsia"/>
          <w:color w:val="FF0000"/>
          <w:sz w:val="24"/>
          <w:szCs w:val="24"/>
          <w:u w:val="single"/>
        </w:rPr>
        <w:t>02</w:t>
      </w:r>
      <w:r w:rsidR="00DC53C8" w:rsidRPr="00F014A5">
        <w:rPr>
          <w:rFonts w:asciiTheme="minorEastAsia" w:eastAsiaTheme="minorEastAsia" w:hAnsiTheme="minorEastAsia" w:hint="eastAsia"/>
          <w:color w:val="FF0000"/>
          <w:sz w:val="24"/>
          <w:szCs w:val="24"/>
          <w:u w:val="single"/>
        </w:rPr>
        <w:t xml:space="preserve"> </w:t>
      </w:r>
      <w:r w:rsidR="00DC53C8" w:rsidRPr="00F014A5">
        <w:rPr>
          <w:rFonts w:asciiTheme="minorEastAsia" w:eastAsiaTheme="minorEastAsia" w:hAnsiTheme="minorEastAsia"/>
          <w:color w:val="FF0000"/>
          <w:sz w:val="24"/>
          <w:szCs w:val="24"/>
        </w:rPr>
        <w:t>月</w:t>
      </w:r>
      <w:r w:rsidR="00DC53C8" w:rsidRPr="00F014A5">
        <w:rPr>
          <w:rFonts w:asciiTheme="minorEastAsia" w:eastAsiaTheme="minorEastAsia" w:hAnsiTheme="minorEastAsia" w:hint="eastAsia"/>
          <w:color w:val="FF0000"/>
          <w:sz w:val="24"/>
          <w:szCs w:val="24"/>
          <w:u w:val="single"/>
        </w:rPr>
        <w:t xml:space="preserve"> </w:t>
      </w:r>
      <w:r w:rsidR="007B5F92">
        <w:rPr>
          <w:rFonts w:asciiTheme="minorEastAsia" w:eastAsiaTheme="minorEastAsia" w:hAnsiTheme="minorEastAsia" w:hint="eastAsia"/>
          <w:color w:val="FF0000"/>
          <w:sz w:val="24"/>
          <w:szCs w:val="24"/>
          <w:u w:val="single"/>
        </w:rPr>
        <w:t>14</w:t>
      </w:r>
      <w:r w:rsidR="00DC53C8" w:rsidRPr="00F014A5">
        <w:rPr>
          <w:rFonts w:asciiTheme="minorEastAsia" w:eastAsiaTheme="minorEastAsia" w:hAnsiTheme="minorEastAsia" w:hint="eastAsia"/>
          <w:color w:val="FF0000"/>
          <w:sz w:val="24"/>
          <w:szCs w:val="24"/>
          <w:u w:val="single"/>
        </w:rPr>
        <w:t xml:space="preserve"> </w:t>
      </w:r>
      <w:r w:rsidR="00DC53C8" w:rsidRPr="00F014A5">
        <w:rPr>
          <w:rFonts w:asciiTheme="minorEastAsia" w:eastAsiaTheme="minorEastAsia" w:hAnsiTheme="minorEastAsia"/>
          <w:color w:val="FF0000"/>
          <w:sz w:val="24"/>
          <w:szCs w:val="24"/>
        </w:rPr>
        <w:t>日</w:t>
      </w:r>
      <w:r w:rsidRPr="00F014A5">
        <w:rPr>
          <w:rFonts w:asciiTheme="minorEastAsia" w:eastAsiaTheme="minorEastAsia" w:hAnsiTheme="minorEastAsia"/>
          <w:color w:val="FF0000"/>
          <w:sz w:val="24"/>
          <w:szCs w:val="24"/>
        </w:rPr>
        <w:t>1</w:t>
      </w:r>
      <w:r w:rsidRPr="00F014A5">
        <w:rPr>
          <w:rFonts w:asciiTheme="minorEastAsia" w:eastAsiaTheme="minorEastAsia" w:hAnsiTheme="minorEastAsia" w:hint="eastAsia"/>
          <w:color w:val="FF0000"/>
          <w:sz w:val="24"/>
          <w:szCs w:val="24"/>
        </w:rPr>
        <w:t>1</w:t>
      </w:r>
      <w:r w:rsidRPr="00F014A5">
        <w:rPr>
          <w:rFonts w:asciiTheme="minorEastAsia" w:eastAsiaTheme="minorEastAsia" w:hAnsiTheme="minorEastAsia"/>
          <w:color w:val="FF0000"/>
          <w:sz w:val="24"/>
          <w:szCs w:val="24"/>
        </w:rPr>
        <w:t>:00</w:t>
      </w:r>
      <w:r w:rsidRPr="00F014A5">
        <w:rPr>
          <w:rFonts w:asciiTheme="minorEastAsia" w:eastAsiaTheme="minorEastAsia" w:hAnsiTheme="minorEastAsia"/>
          <w:sz w:val="24"/>
          <w:szCs w:val="24"/>
        </w:rPr>
        <w:t>（北京时间）</w:t>
      </w:r>
    </w:p>
    <w:p w:rsidR="001303A3"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开标地点：</w:t>
      </w:r>
      <w:bookmarkStart w:id="32" w:name="OLE_LINK31"/>
      <w:bookmarkStart w:id="33" w:name="OLE_LINK32"/>
      <w:r w:rsidRPr="00F014A5">
        <w:rPr>
          <w:rFonts w:asciiTheme="minorEastAsia" w:eastAsiaTheme="minorEastAsia" w:hAnsiTheme="minorEastAsia"/>
          <w:sz w:val="24"/>
          <w:szCs w:val="24"/>
        </w:rPr>
        <w:t>投标人登录政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平台https://www.zcygov.cn/，进入</w:t>
      </w:r>
      <w:proofErr w:type="gramStart"/>
      <w:r w:rsidRPr="00F014A5">
        <w:rPr>
          <w:rFonts w:asciiTheme="minorEastAsia" w:eastAsiaTheme="minorEastAsia" w:hAnsiTheme="minorEastAsia"/>
          <w:sz w:val="24"/>
          <w:szCs w:val="24"/>
        </w:rPr>
        <w:t>“</w:t>
      </w:r>
      <w:proofErr w:type="gramEnd"/>
      <w:r w:rsidRPr="00F014A5">
        <w:rPr>
          <w:rFonts w:asciiTheme="minorEastAsia" w:eastAsiaTheme="minorEastAsia" w:hAnsiTheme="minorEastAsia"/>
          <w:sz w:val="24"/>
          <w:szCs w:val="24"/>
        </w:rPr>
        <w:t>项目采购-开标评标-右边选择对应项目点击“进入项目”进入开标大厅。</w:t>
      </w:r>
      <w:bookmarkEnd w:id="32"/>
      <w:bookmarkEnd w:id="33"/>
    </w:p>
    <w:p w:rsidR="001303A3" w:rsidRPr="000A1F73" w:rsidRDefault="000F1ED6"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五</w:t>
      </w:r>
      <w:r w:rsidR="00ED4C7C" w:rsidRPr="000A1F73">
        <w:rPr>
          <w:rFonts w:asciiTheme="minorEastAsia" w:eastAsiaTheme="minorEastAsia" w:hAnsiTheme="minorEastAsia" w:hint="eastAsia"/>
          <w:b/>
          <w:sz w:val="24"/>
          <w:szCs w:val="24"/>
        </w:rPr>
        <w:t>、公告期限</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自本公告发布之日起</w:t>
      </w:r>
      <w:r w:rsidRPr="00F014A5">
        <w:rPr>
          <w:rFonts w:asciiTheme="minorEastAsia" w:eastAsiaTheme="minorEastAsia" w:hAnsiTheme="minorEastAsia"/>
          <w:sz w:val="24"/>
          <w:szCs w:val="24"/>
          <w:u w:val="single"/>
        </w:rPr>
        <w:t>5</w:t>
      </w:r>
      <w:r w:rsidRPr="00F014A5">
        <w:rPr>
          <w:rFonts w:asciiTheme="minorEastAsia" w:eastAsiaTheme="minorEastAsia" w:hAnsiTheme="minorEastAsia"/>
          <w:sz w:val="24"/>
          <w:szCs w:val="24"/>
        </w:rPr>
        <w:t>个工作日。</w:t>
      </w:r>
    </w:p>
    <w:p w:rsidR="001303A3" w:rsidRPr="000A1F73" w:rsidRDefault="000F1ED6"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六</w:t>
      </w:r>
      <w:r w:rsidR="00ED4C7C" w:rsidRPr="000A1F73">
        <w:rPr>
          <w:rFonts w:asciiTheme="minorEastAsia" w:eastAsiaTheme="minorEastAsia" w:hAnsiTheme="minorEastAsia" w:hint="eastAsia"/>
          <w:b/>
          <w:sz w:val="24"/>
          <w:szCs w:val="24"/>
        </w:rPr>
        <w:t>、其他补充事宜</w:t>
      </w:r>
    </w:p>
    <w:p w:rsidR="00431EBA" w:rsidRDefault="00431EBA" w:rsidP="00431EBA">
      <w:pPr>
        <w:spacing w:line="360" w:lineRule="auto"/>
        <w:rPr>
          <w:rFonts w:asciiTheme="minorEastAsia" w:eastAsiaTheme="minorEastAsia" w:hAnsiTheme="minorEastAsia" w:cstheme="minorBidi"/>
          <w:sz w:val="24"/>
          <w:szCs w:val="24"/>
        </w:rPr>
      </w:pPr>
      <w:bookmarkStart w:id="34" w:name="OLE_LINK34"/>
      <w:bookmarkStart w:id="35" w:name="OLE_LINK35"/>
      <w:r>
        <w:rPr>
          <w:rFonts w:asciiTheme="minorEastAsia" w:eastAsiaTheme="minorEastAsia" w:hAnsiTheme="minorEastAsia" w:cstheme="minorBidi" w:hint="eastAsia"/>
          <w:sz w:val="24"/>
          <w:szCs w:val="24"/>
        </w:rPr>
        <w:t>1、本项目实行网上投标，采用电子投标文件。</w:t>
      </w:r>
    </w:p>
    <w:p w:rsidR="00431EBA" w:rsidRDefault="00431EBA" w:rsidP="00431EBA">
      <w:pPr>
        <w:spacing w:line="360" w:lineRule="auto"/>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2、各供应商应在开标前确保成为正式注册入库供应商，并完成CA数字证书(符合</w:t>
      </w:r>
      <w:proofErr w:type="gramStart"/>
      <w:r>
        <w:rPr>
          <w:rFonts w:asciiTheme="minorEastAsia" w:eastAsiaTheme="minorEastAsia" w:hAnsiTheme="minorEastAsia" w:cstheme="minorBidi" w:hint="eastAsia"/>
          <w:sz w:val="24"/>
          <w:szCs w:val="24"/>
        </w:rPr>
        <w:t>国密标准</w:t>
      </w:r>
      <w:proofErr w:type="gramEnd"/>
      <w:r>
        <w:rPr>
          <w:rFonts w:asciiTheme="minorEastAsia" w:eastAsiaTheme="minorEastAsia" w:hAnsiTheme="minorEastAsia" w:cstheme="minorBidi" w:hint="eastAsia"/>
          <w:sz w:val="24"/>
          <w:szCs w:val="24"/>
        </w:rPr>
        <w:t>)申领。因未注册入库、未办理CA数字证书等原因造成无法投标或投标失败等后果由供应商自行承担。如需咨询，请联系新疆CA服务热线</w:t>
      </w:r>
      <w:r w:rsidR="00DA2909" w:rsidRPr="00DA2909">
        <w:rPr>
          <w:rFonts w:asciiTheme="minorEastAsia" w:eastAsiaTheme="minorEastAsia" w:hAnsiTheme="minorEastAsia" w:cstheme="minorBidi"/>
          <w:sz w:val="24"/>
          <w:szCs w:val="24"/>
        </w:rPr>
        <w:t>0991-2819290</w:t>
      </w:r>
      <w:r>
        <w:rPr>
          <w:rFonts w:asciiTheme="minorEastAsia" w:eastAsiaTheme="minorEastAsia" w:hAnsiTheme="minorEastAsia" w:cstheme="minorBidi" w:hint="eastAsia"/>
          <w:sz w:val="24"/>
          <w:szCs w:val="24"/>
        </w:rPr>
        <w:t>。</w:t>
      </w:r>
    </w:p>
    <w:p w:rsidR="001303A3" w:rsidRPr="00F014A5" w:rsidRDefault="00431EBA" w:rsidP="00431EBA">
      <w:pPr>
        <w:spacing w:line="360" w:lineRule="auto"/>
        <w:rPr>
          <w:rFonts w:asciiTheme="minorEastAsia" w:eastAsiaTheme="minorEastAsia" w:hAnsiTheme="minorEastAsia"/>
          <w:sz w:val="24"/>
          <w:szCs w:val="24"/>
        </w:rPr>
      </w:pPr>
      <w:r>
        <w:rPr>
          <w:rFonts w:asciiTheme="minorEastAsia" w:eastAsiaTheme="minorEastAsia" w:hAnsiTheme="minorEastAsia" w:cstheme="minorBidi" w:hint="eastAsia"/>
          <w:sz w:val="24"/>
          <w:szCs w:val="24"/>
        </w:rPr>
        <w:lastRenderedPageBreak/>
        <w:t>3、供应商将政</w:t>
      </w:r>
      <w:proofErr w:type="gramStart"/>
      <w:r>
        <w:rPr>
          <w:rFonts w:asciiTheme="minorEastAsia" w:eastAsiaTheme="minorEastAsia" w:hAnsiTheme="minorEastAsia" w:cstheme="minorBidi" w:hint="eastAsia"/>
          <w:sz w:val="24"/>
          <w:szCs w:val="24"/>
        </w:rPr>
        <w:t>采云</w:t>
      </w:r>
      <w:proofErr w:type="gramEnd"/>
      <w:r>
        <w:rPr>
          <w:rFonts w:asciiTheme="minorEastAsia" w:eastAsiaTheme="minorEastAsia" w:hAnsiTheme="minorEastAsia" w:cstheme="minorBidi" w:hint="eastAsia"/>
          <w:sz w:val="24"/>
          <w:szCs w:val="24"/>
        </w:rPr>
        <w:t>电子交易客户端下载、安装完成后，可通过账号密码或CA登录客户端进行投标文件的制作。在使用政</w:t>
      </w:r>
      <w:proofErr w:type="gramStart"/>
      <w:r>
        <w:rPr>
          <w:rFonts w:asciiTheme="minorEastAsia" w:eastAsiaTheme="minorEastAsia" w:hAnsiTheme="minorEastAsia" w:cstheme="minorBidi" w:hint="eastAsia"/>
          <w:sz w:val="24"/>
          <w:szCs w:val="24"/>
        </w:rPr>
        <w:t>采云</w:t>
      </w:r>
      <w:proofErr w:type="gramEnd"/>
      <w:r>
        <w:rPr>
          <w:rFonts w:asciiTheme="minorEastAsia" w:eastAsiaTheme="minorEastAsia" w:hAnsiTheme="minorEastAsia" w:cstheme="minorBidi" w:hint="eastAsia"/>
          <w:sz w:val="24"/>
          <w:szCs w:val="24"/>
        </w:rPr>
        <w:t>投标客户端时，建议使用WIN7及以上操作系统。</w:t>
      </w:r>
      <w:bookmarkEnd w:id="34"/>
      <w:bookmarkEnd w:id="35"/>
    </w:p>
    <w:p w:rsidR="001303A3" w:rsidRPr="00F014A5" w:rsidRDefault="00ED4C7C" w:rsidP="00F014A5">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 xml:space="preserve">特别提示： </w:t>
      </w:r>
    </w:p>
    <w:p w:rsidR="001303A3" w:rsidRPr="00F014A5" w:rsidRDefault="00ED4C7C" w:rsidP="00F014A5">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1、超过200万元的货物和服务采购项目、超过400万元的工程采购项目中适宜由中小企业提供的，预留该部分采购项目预算总额的40%以上专门面向中小企业采购，其中预留给小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 xml:space="preserve">的比例不低于60%。 </w:t>
      </w:r>
    </w:p>
    <w:p w:rsidR="001303A3" w:rsidRPr="00F014A5" w:rsidRDefault="00ED4C7C" w:rsidP="00F014A5">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 xml:space="preserve">2、对于未预留份额专门面向中小企业的采购项目，以及预留份额项目中的非预留部分采购包，采购 </w:t>
      </w:r>
    </w:p>
    <w:p w:rsidR="001303A3" w:rsidRPr="00F014A5" w:rsidRDefault="00ED4C7C" w:rsidP="00F014A5">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人、采购代理机构应当对符合规定的小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 xml:space="preserve">报价给予10%~20%（工程项目为6%~10%）的扣除，用 </w:t>
      </w:r>
    </w:p>
    <w:p w:rsidR="001303A3" w:rsidRPr="00F014A5" w:rsidRDefault="00ED4C7C" w:rsidP="00F014A5">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扣除后的价格参加评审。适用招标投标法的政府采购工程建设项目，采用综合</w:t>
      </w:r>
      <w:proofErr w:type="gramStart"/>
      <w:r w:rsidRPr="00F014A5">
        <w:rPr>
          <w:rFonts w:asciiTheme="minorEastAsia" w:eastAsiaTheme="minorEastAsia" w:hAnsiTheme="minorEastAsia" w:cs="宋体" w:hint="eastAsia"/>
          <w:b/>
          <w:kern w:val="0"/>
          <w:szCs w:val="24"/>
        </w:rPr>
        <w:t>评估法但未</w:t>
      </w:r>
      <w:proofErr w:type="gramEnd"/>
      <w:r w:rsidRPr="00F014A5">
        <w:rPr>
          <w:rFonts w:asciiTheme="minorEastAsia" w:eastAsiaTheme="minorEastAsia" w:hAnsiTheme="minorEastAsia" w:cs="宋体" w:hint="eastAsia"/>
          <w:b/>
          <w:kern w:val="0"/>
          <w:szCs w:val="24"/>
        </w:rPr>
        <w:t xml:space="preserve">采用低价优先法计算价格分的，评标时应当在采用原报价进行评分的基础上增加其价格得分的6%~10%作为其价格分。 </w:t>
      </w:r>
    </w:p>
    <w:p w:rsidR="001303A3" w:rsidRPr="00F014A5" w:rsidRDefault="00ED4C7C" w:rsidP="00F014A5">
      <w:pPr>
        <w:spacing w:line="360" w:lineRule="auto"/>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3、接受大中型企业与小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组成联合体或者允许大中型企业向一家或者多家小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分包的采购项目，对于联合协议或者分包意向协议约定小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的合同份额占到合同总金额40%以上的，采购人、采购代理机构应当对联合体或者大中型企业的报价给予4%~6%（工程项目为2%~4%）的扣除，用扣除后的价格参加评审。适用招标投标法的政府采购工程建设项目，采用综合</w:t>
      </w:r>
      <w:proofErr w:type="gramStart"/>
      <w:r w:rsidRPr="00F014A5">
        <w:rPr>
          <w:rFonts w:asciiTheme="minorEastAsia" w:eastAsiaTheme="minorEastAsia" w:hAnsiTheme="minorEastAsia" w:cs="宋体" w:hint="eastAsia"/>
          <w:b/>
          <w:kern w:val="0"/>
          <w:szCs w:val="24"/>
        </w:rPr>
        <w:t>评估法但未</w:t>
      </w:r>
      <w:proofErr w:type="gramEnd"/>
      <w:r w:rsidRPr="00F014A5">
        <w:rPr>
          <w:rFonts w:asciiTheme="minorEastAsia" w:eastAsiaTheme="minorEastAsia" w:hAnsiTheme="minorEastAsia" w:cs="宋体" w:hint="eastAsia"/>
          <w:b/>
          <w:kern w:val="0"/>
          <w:szCs w:val="24"/>
        </w:rPr>
        <w:t>采用低价优先法计算价格分的，评标时应当在采用原报价进行评分的基础上增加其价格得分的2%~4%作为其价格分。</w:t>
      </w:r>
    </w:p>
    <w:p w:rsidR="001303A3" w:rsidRPr="000A1F73" w:rsidRDefault="000F1ED6" w:rsidP="00F014A5">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七</w:t>
      </w:r>
      <w:r w:rsidR="00ED4C7C" w:rsidRPr="000A1F73">
        <w:rPr>
          <w:rFonts w:asciiTheme="minorEastAsia" w:eastAsiaTheme="minorEastAsia" w:hAnsiTheme="minorEastAsia" w:hint="eastAsia"/>
          <w:b/>
          <w:sz w:val="24"/>
          <w:szCs w:val="24"/>
        </w:rPr>
        <w:t>、对本次采购提出询问，请按以下方式联系</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1.采购人信息</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名称：</w:t>
      </w:r>
      <w:r w:rsidR="00CA43FA" w:rsidRPr="00F014A5">
        <w:rPr>
          <w:rFonts w:asciiTheme="minorEastAsia" w:eastAsiaTheme="minorEastAsia" w:hAnsiTheme="minorEastAsia" w:hint="eastAsia"/>
          <w:sz w:val="24"/>
          <w:szCs w:val="24"/>
        </w:rPr>
        <w:t>乌鲁木齐市第一人民医院（乌鲁木齐儿童医院）</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地址：</w:t>
      </w:r>
      <w:bookmarkStart w:id="36" w:name="OLE_LINK38"/>
      <w:bookmarkStart w:id="37" w:name="OLE_LINK39"/>
      <w:r w:rsidR="00CA43FA" w:rsidRPr="00F014A5">
        <w:rPr>
          <w:rFonts w:asciiTheme="minorEastAsia" w:eastAsiaTheme="minorEastAsia" w:hAnsiTheme="minorEastAsia" w:hint="eastAsia"/>
          <w:sz w:val="24"/>
          <w:szCs w:val="24"/>
        </w:rPr>
        <w:t>乌鲁木齐市新市区河南东路806号</w:t>
      </w:r>
      <w:bookmarkEnd w:id="36"/>
      <w:bookmarkEnd w:id="37"/>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联系方式：</w:t>
      </w:r>
      <w:r w:rsidR="00CA43FA" w:rsidRPr="00F014A5">
        <w:rPr>
          <w:rFonts w:asciiTheme="minorEastAsia" w:eastAsiaTheme="minorEastAsia" w:hAnsiTheme="minorEastAsia" w:hint="eastAsia"/>
          <w:sz w:val="24"/>
          <w:szCs w:val="24"/>
        </w:rPr>
        <w:t>0991-3632483</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2.采购代理机构信息</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名称：新疆</w:t>
      </w:r>
      <w:proofErr w:type="gramStart"/>
      <w:r w:rsidRPr="00F014A5">
        <w:rPr>
          <w:rFonts w:asciiTheme="minorEastAsia" w:eastAsiaTheme="minorEastAsia" w:hAnsiTheme="minorEastAsia"/>
          <w:sz w:val="24"/>
          <w:szCs w:val="24"/>
        </w:rPr>
        <w:t>锐智时代</w:t>
      </w:r>
      <w:proofErr w:type="gramEnd"/>
      <w:r w:rsidRPr="00F014A5">
        <w:rPr>
          <w:rFonts w:asciiTheme="minorEastAsia" w:eastAsiaTheme="minorEastAsia" w:hAnsiTheme="minorEastAsia"/>
          <w:sz w:val="24"/>
          <w:szCs w:val="24"/>
        </w:rPr>
        <w:t>建设工程项目管理有限公司</w:t>
      </w:r>
    </w:p>
    <w:p w:rsidR="001303A3" w:rsidRPr="00F014A5" w:rsidRDefault="00ED4C7C"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地址：</w:t>
      </w:r>
      <w:bookmarkStart w:id="38" w:name="OLE_LINK33"/>
      <w:r w:rsidRPr="00F014A5">
        <w:rPr>
          <w:rFonts w:asciiTheme="minorEastAsia" w:eastAsiaTheme="minorEastAsia" w:hAnsiTheme="minorEastAsia"/>
          <w:sz w:val="24"/>
          <w:szCs w:val="24"/>
        </w:rPr>
        <w:t>乌鲁木齐市水磨沟区立井街198号丽景</w:t>
      </w:r>
      <w:proofErr w:type="gramStart"/>
      <w:r w:rsidRPr="00F014A5">
        <w:rPr>
          <w:rFonts w:asciiTheme="minorEastAsia" w:eastAsiaTheme="minorEastAsia" w:hAnsiTheme="minorEastAsia"/>
          <w:sz w:val="24"/>
          <w:szCs w:val="24"/>
        </w:rPr>
        <w:t>名都商</w:t>
      </w:r>
      <w:proofErr w:type="gramEnd"/>
      <w:r w:rsidRPr="00F014A5">
        <w:rPr>
          <w:rFonts w:asciiTheme="minorEastAsia" w:eastAsiaTheme="minorEastAsia" w:hAnsiTheme="minorEastAsia"/>
          <w:sz w:val="24"/>
          <w:szCs w:val="24"/>
        </w:rPr>
        <w:t>住10号楼21楼211</w:t>
      </w:r>
      <w:r w:rsidRPr="00F014A5">
        <w:rPr>
          <w:rFonts w:asciiTheme="minorEastAsia" w:eastAsiaTheme="minorEastAsia" w:hAnsiTheme="minorEastAsia" w:hint="eastAsia"/>
          <w:sz w:val="24"/>
          <w:szCs w:val="24"/>
        </w:rPr>
        <w:t>5</w:t>
      </w:r>
      <w:r w:rsidRPr="00F014A5">
        <w:rPr>
          <w:rFonts w:asciiTheme="minorEastAsia" w:eastAsiaTheme="minorEastAsia" w:hAnsiTheme="minorEastAsia"/>
          <w:sz w:val="24"/>
          <w:szCs w:val="24"/>
        </w:rPr>
        <w:t>室</w:t>
      </w:r>
      <w:bookmarkEnd w:id="38"/>
    </w:p>
    <w:p w:rsidR="000F1ED6"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联系方式：</w:t>
      </w:r>
      <w:r w:rsidR="00F014A5" w:rsidRPr="00F014A5">
        <w:rPr>
          <w:rFonts w:asciiTheme="minorEastAsia" w:eastAsiaTheme="minorEastAsia" w:hAnsiTheme="minorEastAsia" w:hint="eastAsia"/>
          <w:sz w:val="24"/>
          <w:szCs w:val="24"/>
        </w:rPr>
        <w:t>13999292907</w:t>
      </w:r>
    </w:p>
    <w:p w:rsidR="000F1ED6"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3.项目联系方式</w:t>
      </w:r>
    </w:p>
    <w:p w:rsidR="000F1ED6"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项目联系人：</w:t>
      </w:r>
      <w:r w:rsidR="00F014A5" w:rsidRPr="00F014A5">
        <w:rPr>
          <w:rFonts w:asciiTheme="minorEastAsia" w:eastAsiaTheme="minorEastAsia" w:hAnsiTheme="minorEastAsia" w:hint="eastAsia"/>
          <w:sz w:val="24"/>
          <w:szCs w:val="24"/>
        </w:rPr>
        <w:t>叶成</w:t>
      </w:r>
    </w:p>
    <w:p w:rsidR="000F1ED6" w:rsidRPr="00F014A5" w:rsidRDefault="000F1ED6" w:rsidP="00F014A5">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电 话：</w:t>
      </w:r>
      <w:r w:rsidR="00F014A5" w:rsidRPr="00F014A5">
        <w:rPr>
          <w:rFonts w:asciiTheme="minorEastAsia" w:eastAsiaTheme="minorEastAsia" w:hAnsiTheme="minorEastAsia" w:hint="eastAsia"/>
          <w:sz w:val="24"/>
          <w:szCs w:val="24"/>
        </w:rPr>
        <w:t>13999292907</w:t>
      </w:r>
    </w:p>
    <w:p w:rsidR="001303A3" w:rsidRPr="00ED4C7C" w:rsidRDefault="001303A3">
      <w:pPr>
        <w:spacing w:line="360" w:lineRule="auto"/>
        <w:jc w:val="right"/>
        <w:rPr>
          <w:rFonts w:ascii="宋体" w:hAnsi="宋体"/>
          <w:color w:val="FF0000"/>
          <w:sz w:val="24"/>
          <w:szCs w:val="24"/>
        </w:rPr>
      </w:pPr>
    </w:p>
    <w:p w:rsidR="001303A3" w:rsidRDefault="00ED4C7C">
      <w:pPr>
        <w:widowControl/>
        <w:jc w:val="left"/>
        <w:rPr>
          <w:rFonts w:ascii="宋体" w:hAnsi="宋体"/>
          <w:sz w:val="24"/>
          <w:szCs w:val="24"/>
        </w:rPr>
      </w:pPr>
      <w:r>
        <w:rPr>
          <w:rFonts w:ascii="宋体" w:hAnsi="宋体"/>
          <w:sz w:val="24"/>
          <w:szCs w:val="24"/>
        </w:rPr>
        <w:br w:type="page"/>
      </w:r>
    </w:p>
    <w:p w:rsidR="001303A3" w:rsidRDefault="00ED4C7C">
      <w:pPr>
        <w:autoSpaceDE w:val="0"/>
        <w:autoSpaceDN w:val="0"/>
        <w:adjustRightInd w:val="0"/>
        <w:jc w:val="center"/>
        <w:outlineLvl w:val="0"/>
        <w:rPr>
          <w:rFonts w:ascii="宋体" w:hAnsi="宋体" w:cs="宋体"/>
          <w:b/>
          <w:kern w:val="0"/>
          <w:sz w:val="32"/>
          <w:szCs w:val="32"/>
        </w:rPr>
      </w:pPr>
      <w:r>
        <w:rPr>
          <w:rFonts w:ascii="宋体" w:hAnsi="宋体" w:cs="宋体" w:hint="eastAsia"/>
          <w:b/>
          <w:kern w:val="0"/>
          <w:sz w:val="32"/>
          <w:szCs w:val="32"/>
        </w:rPr>
        <w:lastRenderedPageBreak/>
        <w:t>第二部分</w:t>
      </w:r>
      <w:r>
        <w:rPr>
          <w:rFonts w:ascii="宋体" w:hAnsi="宋体" w:cs="宋体"/>
          <w:b/>
          <w:kern w:val="0"/>
          <w:sz w:val="32"/>
          <w:szCs w:val="32"/>
        </w:rPr>
        <w:tab/>
      </w:r>
      <w:r>
        <w:rPr>
          <w:rFonts w:ascii="宋体" w:hAnsi="宋体" w:cs="宋体" w:hint="eastAsia"/>
          <w:b/>
          <w:kern w:val="0"/>
          <w:sz w:val="32"/>
          <w:szCs w:val="32"/>
        </w:rPr>
        <w:t>投标人须知</w:t>
      </w:r>
    </w:p>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投标人须知前附表</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056"/>
        <w:gridCol w:w="6061"/>
      </w:tblGrid>
      <w:tr w:rsidR="001303A3">
        <w:trPr>
          <w:tblHeade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条款号</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条款名称</w:t>
            </w:r>
          </w:p>
        </w:tc>
        <w:tc>
          <w:tcPr>
            <w:tcW w:w="6061"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编列内容</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1.1</w:t>
            </w:r>
            <w:r>
              <w:rPr>
                <w:rFonts w:ascii="宋体" w:hAnsi="宋体" w:cs="宋体" w:hint="eastAsia"/>
                <w:kern w:val="0"/>
                <w:sz w:val="24"/>
                <w:szCs w:val="24"/>
              </w:rPr>
              <w:t>款</w:t>
            </w:r>
          </w:p>
        </w:tc>
        <w:tc>
          <w:tcPr>
            <w:tcW w:w="2056" w:type="dxa"/>
            <w:vAlign w:val="center"/>
          </w:tcPr>
          <w:p w:rsidR="001303A3" w:rsidRPr="00DF3F05" w:rsidRDefault="001E2BD3">
            <w:pPr>
              <w:autoSpaceDE w:val="0"/>
              <w:autoSpaceDN w:val="0"/>
              <w:adjustRightInd w:val="0"/>
              <w:jc w:val="left"/>
              <w:rPr>
                <w:rFonts w:ascii="宋体" w:hAnsi="宋体" w:cs="宋体"/>
                <w:kern w:val="0"/>
                <w:sz w:val="24"/>
                <w:szCs w:val="24"/>
              </w:rPr>
            </w:pPr>
            <w:proofErr w:type="gramStart"/>
            <w:r w:rsidRPr="00DF3F05">
              <w:rPr>
                <w:rFonts w:ascii="宋体" w:hAnsi="宋体" w:cs="宋体" w:hint="eastAsia"/>
                <w:kern w:val="0"/>
                <w:sz w:val="24"/>
                <w:szCs w:val="24"/>
              </w:rPr>
              <w:t>标项</w:t>
            </w:r>
            <w:r w:rsidR="00ED4C7C" w:rsidRPr="00DF3F05">
              <w:rPr>
                <w:rFonts w:ascii="宋体" w:hAnsi="宋体" w:cs="宋体" w:hint="eastAsia"/>
                <w:kern w:val="0"/>
                <w:sz w:val="24"/>
                <w:szCs w:val="24"/>
              </w:rPr>
              <w:t>名称</w:t>
            </w:r>
            <w:proofErr w:type="gramEnd"/>
          </w:p>
        </w:tc>
        <w:tc>
          <w:tcPr>
            <w:tcW w:w="6061" w:type="dxa"/>
            <w:vAlign w:val="center"/>
          </w:tcPr>
          <w:p w:rsidR="001303A3" w:rsidRPr="00DF3F05" w:rsidRDefault="00DF3F05" w:rsidP="00ED4C7C">
            <w:pPr>
              <w:autoSpaceDE w:val="0"/>
              <w:autoSpaceDN w:val="0"/>
              <w:adjustRightInd w:val="0"/>
              <w:ind w:rightChars="-50" w:right="-105"/>
              <w:jc w:val="left"/>
              <w:rPr>
                <w:rFonts w:ascii="宋体" w:hAnsi="宋体" w:cs="宋体"/>
                <w:color w:val="FF0000"/>
                <w:kern w:val="0"/>
                <w:sz w:val="24"/>
                <w:szCs w:val="24"/>
              </w:rPr>
            </w:pPr>
            <w:r w:rsidRPr="00DF3F05">
              <w:rPr>
                <w:rFonts w:asciiTheme="minorEastAsia" w:eastAsiaTheme="minorEastAsia" w:hAnsiTheme="minorEastAsia" w:hint="eastAsia"/>
                <w:sz w:val="24"/>
                <w:szCs w:val="24"/>
              </w:rPr>
              <w:t>乌鲁木齐市第一人民医院（乌鲁木齐儿童医院）消毒灭菌设备及器具采购第一包(煮沸消毒机、口腔手机注油保养一体</w:t>
            </w:r>
            <w:r w:rsidR="0088481D">
              <w:rPr>
                <w:rFonts w:asciiTheme="minorEastAsia" w:eastAsiaTheme="minorEastAsia" w:hAnsiTheme="minorEastAsia" w:hint="eastAsia"/>
                <w:sz w:val="24"/>
                <w:szCs w:val="24"/>
              </w:rPr>
              <w:t>机</w:t>
            </w:r>
            <w:r w:rsidRPr="00DF3F05">
              <w:rPr>
                <w:rFonts w:asciiTheme="minorEastAsia" w:eastAsiaTheme="minorEastAsia" w:hAnsiTheme="minorEastAsia" w:hint="eastAsia"/>
                <w:sz w:val="24"/>
                <w:szCs w:val="24"/>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采购方式</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公开招标</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1.3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采购内容</w:t>
            </w:r>
          </w:p>
        </w:tc>
        <w:tc>
          <w:tcPr>
            <w:tcW w:w="6061" w:type="dxa"/>
            <w:vAlign w:val="center"/>
          </w:tcPr>
          <w:p w:rsidR="001303A3" w:rsidRPr="00DF3F05" w:rsidRDefault="00DF3F05">
            <w:pPr>
              <w:rPr>
                <w:rFonts w:ascii="宋体" w:hAnsi="宋体" w:cs="宋体"/>
                <w:kern w:val="0"/>
                <w:sz w:val="24"/>
                <w:szCs w:val="24"/>
              </w:rPr>
            </w:pPr>
            <w:r w:rsidRPr="00DF3F05">
              <w:rPr>
                <w:rFonts w:asciiTheme="minorEastAsia" w:eastAsiaTheme="minorEastAsia" w:hAnsiTheme="minorEastAsia" w:hint="eastAsia"/>
                <w:sz w:val="24"/>
                <w:szCs w:val="24"/>
              </w:rPr>
              <w:t>乌鲁木齐市第一人民医院（乌鲁木齐儿童医院）消毒灭菌设备及器具采购第一</w:t>
            </w:r>
            <w:r w:rsidRPr="00DF3F05">
              <w:rPr>
                <w:rFonts w:ascii="宋体" w:hAnsi="宋体" w:cs="宋体" w:hint="eastAsia"/>
                <w:kern w:val="0"/>
                <w:sz w:val="24"/>
                <w:szCs w:val="24"/>
              </w:rPr>
              <w:t>包(煮沸消毒机</w:t>
            </w:r>
            <w:r w:rsidR="0088481D">
              <w:rPr>
                <w:rFonts w:ascii="宋体" w:hAnsi="宋体" w:cs="宋体" w:hint="eastAsia"/>
                <w:kern w:val="0"/>
                <w:sz w:val="24"/>
                <w:szCs w:val="24"/>
              </w:rPr>
              <w:t>1台</w:t>
            </w:r>
            <w:r w:rsidRPr="00DF3F05">
              <w:rPr>
                <w:rFonts w:ascii="宋体" w:hAnsi="宋体" w:cs="宋体" w:hint="eastAsia"/>
                <w:kern w:val="0"/>
                <w:sz w:val="24"/>
                <w:szCs w:val="24"/>
              </w:rPr>
              <w:t>、口腔手机注油保养一体</w:t>
            </w:r>
            <w:r w:rsidR="0088481D">
              <w:rPr>
                <w:rFonts w:ascii="宋体" w:hAnsi="宋体" w:cs="宋体" w:hint="eastAsia"/>
                <w:kern w:val="0"/>
                <w:sz w:val="24"/>
                <w:szCs w:val="24"/>
              </w:rPr>
              <w:t>机1台</w:t>
            </w:r>
            <w:r w:rsidRPr="00DF3F05">
              <w:rPr>
                <w:rFonts w:ascii="宋体" w:hAnsi="宋体" w:cs="宋体" w:hint="eastAsia"/>
                <w:kern w:val="0"/>
                <w:sz w:val="24"/>
                <w:szCs w:val="24"/>
              </w:rPr>
              <w:t>)</w:t>
            </w:r>
            <w:r w:rsidR="00ED4C7C" w:rsidRPr="00DF3F05">
              <w:rPr>
                <w:rFonts w:ascii="宋体" w:hAnsi="宋体" w:cs="宋体"/>
                <w:kern w:val="0"/>
                <w:sz w:val="24"/>
                <w:szCs w:val="24"/>
              </w:rPr>
              <w:t>采购范围内的全部内容。</w:t>
            </w:r>
          </w:p>
          <w:p w:rsidR="001303A3" w:rsidRDefault="00ED4C7C">
            <w:pPr>
              <w:rPr>
                <w:b/>
              </w:rPr>
            </w:pPr>
            <w:r>
              <w:rPr>
                <w:rFonts w:ascii="宋体" w:hAnsi="宋体" w:cs="宋体" w:hint="eastAsia"/>
                <w:b/>
                <w:kern w:val="0"/>
                <w:sz w:val="24"/>
                <w:szCs w:val="24"/>
              </w:rPr>
              <w:t>注：供应商须对上述采购内容全部报价，按照《开标一览表》格式分别填写价格等内容，不得有缺漏项，否则，按无效投标处理。</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1.4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资金来源</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财政资金</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1.5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sidR="000A1F73" w:rsidRPr="000A1F73">
              <w:rPr>
                <w:rFonts w:ascii="宋体" w:hAnsi="宋体" w:cs="宋体" w:hint="eastAsia"/>
                <w:kern w:val="0"/>
                <w:sz w:val="24"/>
                <w:szCs w:val="24"/>
              </w:rPr>
              <w:t>供货、安装地点</w:t>
            </w:r>
          </w:p>
        </w:tc>
        <w:tc>
          <w:tcPr>
            <w:tcW w:w="6061" w:type="dxa"/>
            <w:vAlign w:val="center"/>
          </w:tcPr>
          <w:p w:rsidR="001303A3" w:rsidRDefault="000A1F73">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招标人</w:t>
            </w:r>
            <w:r w:rsidRPr="000A1F73">
              <w:rPr>
                <w:rFonts w:ascii="宋体" w:hAnsi="宋体" w:cs="宋体" w:hint="eastAsia"/>
                <w:kern w:val="0"/>
                <w:sz w:val="24"/>
                <w:szCs w:val="24"/>
              </w:rPr>
              <w:t>指定地点</w:t>
            </w:r>
            <w:r w:rsidR="00ED4C7C">
              <w:rPr>
                <w:rFonts w:ascii="宋体" w:hAnsi="宋体" w:cs="宋体" w:hint="eastAsia"/>
                <w:kern w:val="0"/>
                <w:sz w:val="24"/>
                <w:szCs w:val="24"/>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1.6 </w:t>
            </w:r>
            <w:r>
              <w:rPr>
                <w:rFonts w:ascii="宋体" w:hAnsi="宋体" w:cs="宋体" w:hint="eastAsia"/>
                <w:kern w:val="0"/>
                <w:sz w:val="24"/>
                <w:szCs w:val="24"/>
              </w:rPr>
              <w:t>款</w:t>
            </w:r>
          </w:p>
        </w:tc>
        <w:tc>
          <w:tcPr>
            <w:tcW w:w="2056" w:type="dxa"/>
            <w:vAlign w:val="center"/>
          </w:tcPr>
          <w:p w:rsidR="001303A3" w:rsidRPr="004536C4" w:rsidRDefault="00ED4C7C">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★供货安装周期</w:t>
            </w:r>
          </w:p>
        </w:tc>
        <w:tc>
          <w:tcPr>
            <w:tcW w:w="6061" w:type="dxa"/>
          </w:tcPr>
          <w:p w:rsidR="001303A3" w:rsidRPr="004536C4" w:rsidRDefault="000A1F73" w:rsidP="000A1F73">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自签订合同之日起</w:t>
            </w:r>
            <w:r w:rsidRPr="004536C4">
              <w:rPr>
                <w:rFonts w:ascii="宋体" w:hAnsi="宋体" w:cs="宋体" w:hint="eastAsia"/>
                <w:kern w:val="0"/>
                <w:sz w:val="24"/>
                <w:szCs w:val="24"/>
                <w:u w:val="single"/>
              </w:rPr>
              <w:t xml:space="preserve"> 20 </w:t>
            </w:r>
            <w:r w:rsidRPr="004536C4">
              <w:rPr>
                <w:rFonts w:ascii="宋体" w:hAnsi="宋体" w:cs="宋体" w:hint="eastAsia"/>
                <w:kern w:val="0"/>
                <w:sz w:val="24"/>
                <w:szCs w:val="24"/>
              </w:rPr>
              <w:t>日历日内完成供货、安装、调试、验收、移交。</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1.7 </w:t>
            </w:r>
            <w:r>
              <w:rPr>
                <w:rFonts w:ascii="宋体" w:hAnsi="宋体" w:cs="宋体" w:hint="eastAsia"/>
                <w:kern w:val="0"/>
                <w:sz w:val="24"/>
                <w:szCs w:val="24"/>
              </w:rPr>
              <w:t>款</w:t>
            </w:r>
          </w:p>
        </w:tc>
        <w:tc>
          <w:tcPr>
            <w:tcW w:w="2056" w:type="dxa"/>
            <w:vAlign w:val="center"/>
          </w:tcPr>
          <w:p w:rsidR="001303A3" w:rsidRPr="004536C4" w:rsidRDefault="00ED4C7C">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★质保期</w:t>
            </w:r>
          </w:p>
        </w:tc>
        <w:tc>
          <w:tcPr>
            <w:tcW w:w="6061" w:type="dxa"/>
            <w:vAlign w:val="center"/>
          </w:tcPr>
          <w:p w:rsidR="001303A3" w:rsidRPr="004536C4" w:rsidRDefault="00ED4C7C" w:rsidP="000A1F73">
            <w:r w:rsidRPr="004536C4">
              <w:rPr>
                <w:rFonts w:ascii="宋体" w:hAnsi="宋体" w:cs="宋体" w:hint="eastAsia"/>
                <w:kern w:val="0"/>
                <w:sz w:val="24"/>
                <w:szCs w:val="24"/>
              </w:rPr>
              <w:t>质保</w:t>
            </w:r>
            <w:r w:rsidR="00CA43FA" w:rsidRPr="004536C4">
              <w:rPr>
                <w:rFonts w:ascii="宋体" w:hAnsi="宋体" w:cs="宋体" w:hint="eastAsia"/>
                <w:kern w:val="0"/>
                <w:sz w:val="24"/>
                <w:szCs w:val="24"/>
                <w:u w:val="single"/>
              </w:rPr>
              <w:t xml:space="preserve"> </w:t>
            </w:r>
            <w:r w:rsidR="000A1F73" w:rsidRPr="004536C4">
              <w:rPr>
                <w:rFonts w:ascii="宋体" w:hAnsi="宋体" w:cs="宋体" w:hint="eastAsia"/>
                <w:kern w:val="0"/>
                <w:sz w:val="24"/>
                <w:szCs w:val="24"/>
                <w:u w:val="single"/>
              </w:rPr>
              <w:t>2</w:t>
            </w:r>
            <w:r w:rsidR="00CA43FA" w:rsidRPr="004536C4">
              <w:rPr>
                <w:rFonts w:ascii="宋体" w:hAnsi="宋体" w:cs="宋体" w:hint="eastAsia"/>
                <w:kern w:val="0"/>
                <w:sz w:val="24"/>
                <w:szCs w:val="24"/>
                <w:u w:val="single"/>
              </w:rPr>
              <w:t xml:space="preserve"> </w:t>
            </w:r>
            <w:r w:rsidRPr="004536C4">
              <w:rPr>
                <w:rFonts w:ascii="宋体" w:hAnsi="宋体" w:cs="宋体" w:hint="eastAsia"/>
                <w:kern w:val="0"/>
                <w:sz w:val="24"/>
                <w:szCs w:val="24"/>
              </w:rPr>
              <w:t>年</w:t>
            </w:r>
            <w:r w:rsidR="000A1F73" w:rsidRPr="004536C4">
              <w:rPr>
                <w:rFonts w:ascii="宋体" w:hAnsi="宋体" w:cs="宋体" w:hint="eastAsia"/>
                <w:kern w:val="0"/>
                <w:sz w:val="24"/>
                <w:szCs w:val="24"/>
              </w:rPr>
              <w:t>（如招标文件“第三部分采购内容及技术服务要求”中另有要求的，以较长质保期为准执行）</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1.</w:t>
            </w:r>
            <w:r>
              <w:rPr>
                <w:rFonts w:ascii="宋体" w:hAnsi="宋体" w:cs="宋体" w:hint="eastAsia"/>
                <w:kern w:val="0"/>
                <w:sz w:val="24"/>
                <w:szCs w:val="24"/>
              </w:rPr>
              <w:t>8款</w:t>
            </w:r>
          </w:p>
        </w:tc>
        <w:tc>
          <w:tcPr>
            <w:tcW w:w="2056" w:type="dxa"/>
            <w:vAlign w:val="center"/>
          </w:tcPr>
          <w:p w:rsidR="001303A3" w:rsidRPr="004536C4" w:rsidRDefault="00ED4C7C">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是否单一产品</w:t>
            </w:r>
          </w:p>
        </w:tc>
        <w:tc>
          <w:tcPr>
            <w:tcW w:w="6061" w:type="dxa"/>
            <w:vAlign w:val="center"/>
          </w:tcPr>
          <w:p w:rsidR="001303A3" w:rsidRPr="004536C4" w:rsidRDefault="00CA43FA">
            <w:pPr>
              <w:rPr>
                <w:u w:val="single"/>
              </w:rPr>
            </w:pPr>
            <w:r w:rsidRPr="004536C4">
              <w:rPr>
                <w:rFonts w:ascii="宋体" w:hAnsi="宋体" w:cs="宋体" w:hint="eastAsia"/>
                <w:kern w:val="0"/>
                <w:sz w:val="24"/>
                <w:szCs w:val="24"/>
              </w:rPr>
              <w:t>否，本项目核心产品为：</w:t>
            </w:r>
            <w:r w:rsidRPr="005843CD">
              <w:rPr>
                <w:rFonts w:ascii="宋体" w:hAnsi="宋体" w:cs="宋体" w:hint="eastAsia"/>
                <w:b/>
                <w:kern w:val="0"/>
                <w:sz w:val="24"/>
                <w:szCs w:val="24"/>
                <w:u w:val="single"/>
              </w:rPr>
              <w:t xml:space="preserve"> </w:t>
            </w:r>
            <w:r w:rsidR="00D72945" w:rsidRPr="005843CD">
              <w:rPr>
                <w:rFonts w:ascii="宋体" w:hAnsi="宋体" w:cs="宋体" w:hint="eastAsia"/>
                <w:b/>
                <w:kern w:val="0"/>
                <w:sz w:val="24"/>
                <w:szCs w:val="24"/>
                <w:u w:val="single"/>
              </w:rPr>
              <w:t>煮沸消毒机</w:t>
            </w:r>
            <w:r w:rsidRPr="005843CD">
              <w:rPr>
                <w:rFonts w:ascii="宋体" w:hAnsi="宋体" w:cs="宋体" w:hint="eastAsia"/>
                <w:b/>
                <w:kern w:val="0"/>
                <w:sz w:val="24"/>
                <w:szCs w:val="24"/>
                <w:u w:val="single"/>
              </w:rPr>
              <w:t xml:space="preserve"> </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2.1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采购人</w:t>
            </w:r>
          </w:p>
        </w:tc>
        <w:tc>
          <w:tcPr>
            <w:tcW w:w="6061" w:type="dxa"/>
            <w:vAlign w:val="center"/>
          </w:tcPr>
          <w:p w:rsidR="001303A3" w:rsidRDefault="00ED4C7C">
            <w:pPr>
              <w:autoSpaceDE w:val="0"/>
              <w:autoSpaceDN w:val="0"/>
              <w:adjustRightInd w:val="0"/>
              <w:jc w:val="left"/>
              <w:rPr>
                <w:rFonts w:ascii="宋体" w:hAnsi="宋体"/>
                <w:sz w:val="24"/>
                <w:szCs w:val="24"/>
              </w:rPr>
            </w:pPr>
            <w:r>
              <w:rPr>
                <w:rFonts w:ascii="宋体" w:hAnsi="宋体" w:hint="eastAsia"/>
                <w:sz w:val="24"/>
                <w:szCs w:val="24"/>
              </w:rPr>
              <w:t>采购人：</w:t>
            </w:r>
            <w:r w:rsidR="00CA43FA">
              <w:rPr>
                <w:rFonts w:ascii="宋体" w:hAnsi="宋体" w:cs="宋体" w:hint="eastAsia"/>
                <w:kern w:val="0"/>
                <w:sz w:val="24"/>
                <w:szCs w:val="24"/>
              </w:rPr>
              <w:t>乌鲁木齐市第一人民医院（乌鲁木齐儿童医院）</w:t>
            </w:r>
          </w:p>
          <w:p w:rsidR="001303A3" w:rsidRDefault="00ED4C7C">
            <w:pPr>
              <w:autoSpaceDE w:val="0"/>
              <w:autoSpaceDN w:val="0"/>
              <w:adjustRightInd w:val="0"/>
              <w:jc w:val="left"/>
              <w:rPr>
                <w:rFonts w:ascii="宋体" w:hAnsi="宋体"/>
                <w:sz w:val="24"/>
                <w:szCs w:val="24"/>
              </w:rPr>
            </w:pPr>
            <w:r>
              <w:rPr>
                <w:rFonts w:ascii="宋体" w:hAnsi="宋体" w:hint="eastAsia"/>
                <w:sz w:val="24"/>
                <w:szCs w:val="24"/>
              </w:rPr>
              <w:t>地址：</w:t>
            </w:r>
            <w:r w:rsidR="00CA43FA">
              <w:rPr>
                <w:rFonts w:ascii="宋体" w:hAnsi="宋体" w:hint="eastAsia"/>
                <w:sz w:val="24"/>
                <w:szCs w:val="24"/>
              </w:rPr>
              <w:t>乌鲁木齐市新市区河南东路806号</w:t>
            </w:r>
          </w:p>
          <w:p w:rsidR="001303A3" w:rsidRDefault="00ED4C7C">
            <w:pPr>
              <w:autoSpaceDE w:val="0"/>
              <w:autoSpaceDN w:val="0"/>
              <w:adjustRightInd w:val="0"/>
              <w:jc w:val="left"/>
              <w:rPr>
                <w:rFonts w:ascii="宋体" w:hAnsi="宋体"/>
                <w:sz w:val="24"/>
                <w:szCs w:val="24"/>
              </w:rPr>
            </w:pPr>
            <w:r>
              <w:rPr>
                <w:rFonts w:ascii="宋体" w:hAnsi="宋体" w:hint="eastAsia"/>
                <w:sz w:val="24"/>
                <w:szCs w:val="24"/>
              </w:rPr>
              <w:t>联系人：</w:t>
            </w:r>
            <w:r w:rsidR="00CA43FA" w:rsidRPr="00CA43FA">
              <w:rPr>
                <w:rFonts w:ascii="宋体" w:hAnsi="宋体" w:hint="eastAsia"/>
                <w:sz w:val="24"/>
                <w:szCs w:val="24"/>
              </w:rPr>
              <w:t>邓</w:t>
            </w:r>
            <w:r w:rsidR="00DF3F05">
              <w:rPr>
                <w:rFonts w:ascii="宋体" w:hAnsi="宋体" w:hint="eastAsia"/>
                <w:sz w:val="24"/>
                <w:szCs w:val="24"/>
              </w:rPr>
              <w:t>老师</w:t>
            </w:r>
          </w:p>
          <w:p w:rsidR="001303A3" w:rsidRDefault="00ED4C7C">
            <w:pPr>
              <w:autoSpaceDE w:val="0"/>
              <w:autoSpaceDN w:val="0"/>
              <w:adjustRightInd w:val="0"/>
              <w:jc w:val="left"/>
              <w:rPr>
                <w:rFonts w:ascii="宋体" w:hAnsi="宋体" w:cs="宋体"/>
                <w:kern w:val="0"/>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 xml:space="preserve"> </w:t>
            </w:r>
            <w:r w:rsidR="00CA43FA" w:rsidRPr="00CA43FA">
              <w:rPr>
                <w:rFonts w:ascii="宋体" w:hAnsi="宋体" w:hint="eastAsia"/>
                <w:sz w:val="24"/>
                <w:szCs w:val="24"/>
              </w:rPr>
              <w:t>0991-3632483</w:t>
            </w:r>
            <w:r>
              <w:rPr>
                <w:rFonts w:ascii="宋体" w:hAnsi="宋体" w:cs="宋体" w:hint="eastAsia"/>
                <w:kern w:val="0"/>
                <w:sz w:val="24"/>
                <w:szCs w:val="24"/>
              </w:rPr>
              <w:t xml:space="preserve"> </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2.2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代理机构</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名称：新疆</w:t>
            </w:r>
            <w:proofErr w:type="gramStart"/>
            <w:r>
              <w:rPr>
                <w:rFonts w:ascii="宋体" w:hAnsi="宋体" w:cs="宋体" w:hint="eastAsia"/>
                <w:kern w:val="0"/>
                <w:sz w:val="24"/>
                <w:szCs w:val="24"/>
              </w:rPr>
              <w:t>锐智时代</w:t>
            </w:r>
            <w:proofErr w:type="gramEnd"/>
            <w:r>
              <w:rPr>
                <w:rFonts w:ascii="宋体" w:hAnsi="宋体" w:cs="宋体" w:hint="eastAsia"/>
                <w:kern w:val="0"/>
                <w:sz w:val="24"/>
                <w:szCs w:val="24"/>
              </w:rPr>
              <w:t>建设工程项目管理有限公司</w:t>
            </w:r>
          </w:p>
          <w:p w:rsidR="001303A3" w:rsidRDefault="00ED4C7C">
            <w:pPr>
              <w:autoSpaceDE w:val="0"/>
              <w:autoSpaceDN w:val="0"/>
              <w:adjustRightInd w:val="0"/>
              <w:ind w:left="720" w:hangingChars="300" w:hanging="720"/>
              <w:jc w:val="left"/>
              <w:rPr>
                <w:rFonts w:ascii="宋体" w:hAnsi="宋体" w:cs="宋体"/>
                <w:kern w:val="0"/>
                <w:sz w:val="24"/>
                <w:szCs w:val="24"/>
              </w:rPr>
            </w:pPr>
            <w:r>
              <w:rPr>
                <w:rFonts w:ascii="宋体" w:hAnsi="宋体" w:cs="宋体" w:hint="eastAsia"/>
                <w:kern w:val="0"/>
                <w:sz w:val="24"/>
                <w:szCs w:val="24"/>
              </w:rPr>
              <w:t>地址：乌鲁木齐市水磨沟区</w:t>
            </w:r>
            <w:proofErr w:type="gramStart"/>
            <w:r>
              <w:rPr>
                <w:rFonts w:ascii="宋体" w:hAnsi="宋体" w:cs="宋体" w:hint="eastAsia"/>
                <w:kern w:val="0"/>
                <w:sz w:val="24"/>
                <w:szCs w:val="24"/>
              </w:rPr>
              <w:t>立井街丽景</w:t>
            </w:r>
            <w:proofErr w:type="gramEnd"/>
            <w:r>
              <w:rPr>
                <w:rFonts w:ascii="宋体" w:hAnsi="宋体" w:cs="宋体" w:hint="eastAsia"/>
                <w:kern w:val="0"/>
                <w:sz w:val="24"/>
                <w:szCs w:val="24"/>
              </w:rPr>
              <w:t>名都10号楼21楼2115室</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 xml:space="preserve">联系人：叶成                         </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 xml:space="preserve">电话：13999292907              </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2.9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偏离</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不接受实质性偏离及重大偏离</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3.1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投标人资格</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详见招标公告</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5.1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是否接受联合体投标</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不接受</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接受，但联合体所有成员数量不得超过</w:t>
            </w:r>
            <w:r>
              <w:rPr>
                <w:rFonts w:ascii="宋体" w:hAnsi="宋体" w:cs="宋体" w:hint="eastAsia"/>
                <w:kern w:val="0"/>
                <w:sz w:val="24"/>
                <w:szCs w:val="24"/>
                <w:u w:val="single"/>
              </w:rPr>
              <w:t xml:space="preserve">  </w:t>
            </w:r>
            <w:r>
              <w:rPr>
                <w:rFonts w:ascii="宋体" w:hAnsi="宋体" w:cs="宋体" w:hint="eastAsia"/>
                <w:kern w:val="0"/>
                <w:sz w:val="24"/>
                <w:szCs w:val="24"/>
              </w:rPr>
              <w:t>家；还应满足下列要求：</w:t>
            </w:r>
            <w:r>
              <w:rPr>
                <w:rFonts w:ascii="宋体" w:hAnsi="宋体" w:cs="宋体"/>
                <w:kern w:val="0"/>
                <w:sz w:val="24"/>
                <w:szCs w:val="24"/>
                <w:u w:val="single"/>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6.1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踏勘现场</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不组织</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组织，踏勘时间：</w:t>
            </w:r>
            <w:r>
              <w:rPr>
                <w:rFonts w:ascii="宋体" w:hAnsi="宋体" w:cs="宋体"/>
                <w:kern w:val="0"/>
                <w:sz w:val="24"/>
                <w:szCs w:val="24"/>
              </w:rPr>
              <w:t>/</w:t>
            </w:r>
          </w:p>
          <w:p w:rsidR="001303A3" w:rsidRDefault="00ED4C7C">
            <w:pPr>
              <w:autoSpaceDE w:val="0"/>
              <w:autoSpaceDN w:val="0"/>
              <w:adjustRightInd w:val="0"/>
              <w:ind w:firstLineChars="500" w:firstLine="1200"/>
              <w:jc w:val="left"/>
              <w:rPr>
                <w:rFonts w:ascii="宋体" w:hAnsi="宋体" w:cs="宋体"/>
                <w:kern w:val="0"/>
                <w:sz w:val="24"/>
                <w:szCs w:val="24"/>
              </w:rPr>
            </w:pPr>
            <w:r>
              <w:rPr>
                <w:rFonts w:ascii="宋体" w:hAnsi="宋体" w:cs="宋体" w:hint="eastAsia"/>
                <w:kern w:val="0"/>
                <w:sz w:val="24"/>
                <w:szCs w:val="24"/>
              </w:rPr>
              <w:t>踏勘集中地点：</w:t>
            </w:r>
            <w:r>
              <w:rPr>
                <w:rFonts w:ascii="宋体" w:hAnsi="宋体" w:cs="宋体"/>
                <w:kern w:val="0"/>
                <w:sz w:val="24"/>
                <w:szCs w:val="24"/>
              </w:rPr>
              <w:t>/</w:t>
            </w:r>
          </w:p>
        </w:tc>
      </w:tr>
      <w:tr w:rsidR="001303A3">
        <w:trPr>
          <w:jc w:val="center"/>
        </w:trPr>
        <w:tc>
          <w:tcPr>
            <w:tcW w:w="1809" w:type="dxa"/>
            <w:vAlign w:val="center"/>
          </w:tcPr>
          <w:p w:rsidR="001303A3" w:rsidRPr="00133783" w:rsidRDefault="00ED4C7C">
            <w:pPr>
              <w:autoSpaceDE w:val="0"/>
              <w:autoSpaceDN w:val="0"/>
              <w:adjustRightInd w:val="0"/>
              <w:jc w:val="center"/>
              <w:rPr>
                <w:rFonts w:ascii="宋体" w:hAnsi="宋体" w:cs="宋体"/>
                <w:kern w:val="0"/>
                <w:sz w:val="24"/>
                <w:szCs w:val="24"/>
              </w:rPr>
            </w:pPr>
            <w:r w:rsidRPr="00133783">
              <w:rPr>
                <w:rFonts w:ascii="宋体" w:hAnsi="宋体" w:cs="宋体" w:hint="eastAsia"/>
                <w:kern w:val="0"/>
                <w:sz w:val="24"/>
                <w:szCs w:val="24"/>
              </w:rPr>
              <w:t>第一章</w:t>
            </w:r>
            <w:r w:rsidRPr="00133783">
              <w:rPr>
                <w:rFonts w:ascii="宋体" w:hAnsi="宋体" w:cs="宋体"/>
                <w:kern w:val="0"/>
                <w:sz w:val="24"/>
                <w:szCs w:val="24"/>
              </w:rPr>
              <w:t xml:space="preserve">7.1 </w:t>
            </w:r>
            <w:r w:rsidRPr="00133783">
              <w:rPr>
                <w:rFonts w:ascii="宋体" w:hAnsi="宋体" w:cs="宋体" w:hint="eastAsia"/>
                <w:kern w:val="0"/>
                <w:sz w:val="24"/>
                <w:szCs w:val="24"/>
              </w:rPr>
              <w:t>款</w:t>
            </w:r>
          </w:p>
        </w:tc>
        <w:tc>
          <w:tcPr>
            <w:tcW w:w="2056" w:type="dxa"/>
            <w:vAlign w:val="center"/>
          </w:tcPr>
          <w:p w:rsidR="001303A3" w:rsidRPr="00133783" w:rsidRDefault="00ED4C7C">
            <w:pPr>
              <w:autoSpaceDE w:val="0"/>
              <w:autoSpaceDN w:val="0"/>
              <w:adjustRightInd w:val="0"/>
              <w:jc w:val="left"/>
              <w:rPr>
                <w:rFonts w:ascii="宋体" w:hAnsi="宋体" w:cs="宋体"/>
                <w:kern w:val="0"/>
                <w:sz w:val="24"/>
                <w:szCs w:val="24"/>
              </w:rPr>
            </w:pPr>
            <w:r w:rsidRPr="00133783">
              <w:rPr>
                <w:rFonts w:ascii="宋体" w:hAnsi="宋体" w:cs="宋体" w:hint="eastAsia"/>
                <w:kern w:val="0"/>
                <w:sz w:val="24"/>
                <w:szCs w:val="24"/>
              </w:rPr>
              <w:t>进口产品</w:t>
            </w:r>
          </w:p>
        </w:tc>
        <w:tc>
          <w:tcPr>
            <w:tcW w:w="6061" w:type="dxa"/>
            <w:vAlign w:val="center"/>
          </w:tcPr>
          <w:p w:rsidR="001303A3" w:rsidRPr="00133783" w:rsidRDefault="00205D49">
            <w:pPr>
              <w:autoSpaceDE w:val="0"/>
              <w:autoSpaceDN w:val="0"/>
              <w:adjustRightInd w:val="0"/>
              <w:jc w:val="left"/>
              <w:rPr>
                <w:rFonts w:ascii="宋体" w:hAnsi="宋体" w:cs="宋体"/>
                <w:kern w:val="0"/>
                <w:sz w:val="24"/>
                <w:szCs w:val="24"/>
              </w:rPr>
            </w:pPr>
            <w:r w:rsidRPr="00133783">
              <w:rPr>
                <w:rFonts w:ascii="宋体" w:hAnsi="宋体" w:cs="宋体" w:hint="eastAsia"/>
                <w:kern w:val="0"/>
                <w:sz w:val="24"/>
                <w:szCs w:val="24"/>
              </w:rPr>
              <w:t>不</w:t>
            </w:r>
            <w:r w:rsidR="00ED4C7C" w:rsidRPr="00133783">
              <w:rPr>
                <w:rFonts w:ascii="宋体" w:hAnsi="宋体" w:cs="宋体" w:hint="eastAsia"/>
                <w:kern w:val="0"/>
                <w:sz w:val="24"/>
                <w:szCs w:val="24"/>
              </w:rPr>
              <w:t>接受</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15.7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业绩</w:t>
            </w:r>
          </w:p>
        </w:tc>
        <w:tc>
          <w:tcPr>
            <w:tcW w:w="6061" w:type="dxa"/>
            <w:vAlign w:val="center"/>
          </w:tcPr>
          <w:p w:rsidR="001303A3" w:rsidRDefault="00ED4C7C" w:rsidP="007B5F92">
            <w:pPr>
              <w:rPr>
                <w:rFonts w:ascii="宋体" w:hAnsi="宋体" w:cs="宋体"/>
                <w:kern w:val="0"/>
                <w:sz w:val="24"/>
                <w:szCs w:val="24"/>
              </w:rPr>
            </w:pPr>
            <w:r w:rsidRPr="00D16456">
              <w:rPr>
                <w:rFonts w:ascii="宋体" w:hAnsi="宋体" w:cs="宋体" w:hint="eastAsia"/>
                <w:kern w:val="0"/>
                <w:sz w:val="24"/>
                <w:szCs w:val="24"/>
              </w:rPr>
              <w:t>投标人近三年</w:t>
            </w:r>
            <w:r w:rsidRPr="00D16456">
              <w:rPr>
                <w:rFonts w:ascii="宋体" w:hAnsi="宋体" w:cs="宋体"/>
                <w:kern w:val="0"/>
                <w:sz w:val="24"/>
                <w:szCs w:val="24"/>
              </w:rPr>
              <w:t>(</w:t>
            </w:r>
            <w:r w:rsidRPr="00DC53C8">
              <w:rPr>
                <w:rFonts w:ascii="宋体" w:hAnsi="宋体" w:cs="宋体"/>
                <w:color w:val="FF0000"/>
                <w:kern w:val="0"/>
                <w:sz w:val="24"/>
                <w:szCs w:val="24"/>
              </w:rPr>
              <w:t>20</w:t>
            </w:r>
            <w:r w:rsidRPr="00DC53C8">
              <w:rPr>
                <w:rFonts w:ascii="宋体" w:hAnsi="宋体" w:cs="宋体" w:hint="eastAsia"/>
                <w:color w:val="FF0000"/>
                <w:kern w:val="0"/>
                <w:sz w:val="24"/>
                <w:szCs w:val="24"/>
              </w:rPr>
              <w:t>2</w:t>
            </w:r>
            <w:r w:rsidR="00075921" w:rsidRPr="00DC53C8">
              <w:rPr>
                <w:rFonts w:ascii="宋体" w:hAnsi="宋体" w:cs="宋体" w:hint="eastAsia"/>
                <w:color w:val="FF0000"/>
                <w:kern w:val="0"/>
                <w:sz w:val="24"/>
                <w:szCs w:val="24"/>
              </w:rPr>
              <w:t>2</w:t>
            </w:r>
            <w:r w:rsidRPr="00DC53C8">
              <w:rPr>
                <w:rFonts w:ascii="宋体" w:hAnsi="宋体" w:cs="宋体" w:hint="eastAsia"/>
                <w:color w:val="FF0000"/>
                <w:kern w:val="0"/>
                <w:sz w:val="24"/>
                <w:szCs w:val="24"/>
              </w:rPr>
              <w:t>年</w:t>
            </w:r>
            <w:r w:rsidR="00075921" w:rsidRPr="00DC53C8">
              <w:rPr>
                <w:rFonts w:ascii="宋体" w:hAnsi="宋体" w:cs="宋体" w:hint="eastAsia"/>
                <w:color w:val="FF0000"/>
                <w:kern w:val="0"/>
                <w:sz w:val="24"/>
                <w:szCs w:val="24"/>
              </w:rPr>
              <w:t>0</w:t>
            </w:r>
            <w:r w:rsidR="00DC53C8" w:rsidRPr="00DC53C8">
              <w:rPr>
                <w:rFonts w:ascii="宋体" w:hAnsi="宋体" w:cs="宋体" w:hint="eastAsia"/>
                <w:color w:val="FF0000"/>
                <w:kern w:val="0"/>
                <w:sz w:val="24"/>
                <w:szCs w:val="24"/>
              </w:rPr>
              <w:t>2</w:t>
            </w:r>
            <w:r w:rsidRPr="00DC53C8">
              <w:rPr>
                <w:rFonts w:ascii="宋体" w:hAnsi="宋体" w:cs="宋体" w:hint="eastAsia"/>
                <w:color w:val="FF0000"/>
                <w:kern w:val="0"/>
                <w:sz w:val="24"/>
                <w:szCs w:val="24"/>
              </w:rPr>
              <w:t>月</w:t>
            </w:r>
            <w:r w:rsidR="007B5F92">
              <w:rPr>
                <w:rFonts w:ascii="宋体" w:hAnsi="宋体" w:cs="宋体" w:hint="eastAsia"/>
                <w:color w:val="FF0000"/>
                <w:kern w:val="0"/>
                <w:sz w:val="24"/>
                <w:szCs w:val="24"/>
              </w:rPr>
              <w:t>13</w:t>
            </w:r>
            <w:r w:rsidRPr="00DC53C8">
              <w:rPr>
                <w:rFonts w:ascii="宋体" w:hAnsi="宋体" w:cs="宋体" w:hint="eastAsia"/>
                <w:color w:val="FF0000"/>
                <w:kern w:val="0"/>
                <w:sz w:val="24"/>
                <w:szCs w:val="24"/>
              </w:rPr>
              <w:t>日</w:t>
            </w:r>
            <w:r w:rsidRPr="00D16456">
              <w:rPr>
                <w:rFonts w:ascii="宋体" w:hAnsi="宋体" w:cs="宋体" w:hint="eastAsia"/>
                <w:kern w:val="0"/>
                <w:sz w:val="24"/>
                <w:szCs w:val="24"/>
              </w:rPr>
              <w:t>起</w:t>
            </w:r>
            <w:r>
              <w:rPr>
                <w:rFonts w:ascii="宋体" w:hAnsi="宋体" w:cs="宋体" w:hint="eastAsia"/>
                <w:kern w:val="0"/>
                <w:sz w:val="24"/>
                <w:szCs w:val="24"/>
              </w:rPr>
              <w:t>至今，以相关证明有效日期为准</w:t>
            </w:r>
            <w:r>
              <w:rPr>
                <w:rFonts w:ascii="宋体" w:hAnsi="宋体" w:cs="宋体"/>
                <w:kern w:val="0"/>
                <w:sz w:val="24"/>
                <w:szCs w:val="24"/>
              </w:rPr>
              <w:t>)</w:t>
            </w:r>
            <w:r>
              <w:rPr>
                <w:rFonts w:ascii="宋体" w:hAnsi="宋体" w:cs="宋体" w:hint="eastAsia"/>
                <w:kern w:val="0"/>
                <w:sz w:val="24"/>
                <w:szCs w:val="24"/>
              </w:rPr>
              <w:t>与本项目相关的类似业绩。业绩证明材料为：</w:t>
            </w:r>
            <w:r>
              <w:rPr>
                <w:rFonts w:ascii="宋体" w:hAnsi="宋体" w:cs="Arial" w:hint="eastAsia"/>
                <w:kern w:val="0"/>
                <w:sz w:val="24"/>
                <w:szCs w:val="24"/>
              </w:rPr>
              <w:t>合同（协议）扫描件</w:t>
            </w:r>
            <w:r w:rsidR="00DF3F05">
              <w:rPr>
                <w:rFonts w:ascii="宋体" w:hAnsi="宋体" w:cs="Arial" w:hint="eastAsia"/>
                <w:kern w:val="0"/>
                <w:sz w:val="24"/>
                <w:szCs w:val="24"/>
              </w:rPr>
              <w:t>和</w:t>
            </w:r>
            <w:r>
              <w:rPr>
                <w:rFonts w:ascii="宋体" w:hAnsi="宋体" w:cs="Arial" w:hint="eastAsia"/>
                <w:kern w:val="0"/>
                <w:sz w:val="24"/>
                <w:szCs w:val="24"/>
              </w:rPr>
              <w:t>中标（成交）通知书扫描件</w:t>
            </w:r>
            <w:r w:rsidR="00301BA8">
              <w:rPr>
                <w:rFonts w:ascii="宋体" w:hAnsi="宋体" w:cs="Arial" w:hint="eastAsia"/>
                <w:kern w:val="0"/>
                <w:sz w:val="24"/>
                <w:szCs w:val="24"/>
              </w:rPr>
              <w:t>加盖投标单位公章</w:t>
            </w:r>
            <w:r>
              <w:rPr>
                <w:rFonts w:ascii="宋体" w:hAnsi="宋体" w:cs="Arial" w:hint="eastAsia"/>
                <w:kern w:val="0"/>
                <w:sz w:val="24"/>
                <w:szCs w:val="24"/>
              </w:rPr>
              <w:t>，类似业绩日期以合同签订日期为准，</w:t>
            </w:r>
            <w:r>
              <w:rPr>
                <w:rFonts w:ascii="宋体" w:hAnsi="宋体" w:cs="Arial" w:hint="eastAsia"/>
                <w:kern w:val="0"/>
                <w:sz w:val="24"/>
                <w:szCs w:val="24"/>
              </w:rPr>
              <w:lastRenderedPageBreak/>
              <w:t>须</w:t>
            </w:r>
            <w:r>
              <w:rPr>
                <w:rFonts w:ascii="宋体" w:hAnsi="宋体" w:cs="宋体" w:hint="eastAsia"/>
                <w:kern w:val="0"/>
                <w:sz w:val="24"/>
                <w:szCs w:val="24"/>
              </w:rPr>
              <w:t>清晰反应货物名称、品牌型号、中标金额、日期、签字盖章信息等，</w:t>
            </w:r>
            <w:r>
              <w:rPr>
                <w:rFonts w:ascii="宋体" w:hAnsi="宋体" w:cs="Arial" w:hint="eastAsia"/>
                <w:kern w:val="0"/>
                <w:sz w:val="24"/>
                <w:szCs w:val="24"/>
              </w:rPr>
              <w:t>未提供业绩证明材或内容模糊不清的，其业绩不予认定，弄虚作假者取消其投标资格并追究其法律责任。</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lastRenderedPageBreak/>
              <w:t>第三章</w:t>
            </w:r>
            <w:r>
              <w:rPr>
                <w:rFonts w:ascii="宋体" w:hAnsi="宋体" w:cs="宋体"/>
                <w:kern w:val="0"/>
                <w:sz w:val="24"/>
                <w:szCs w:val="24"/>
              </w:rPr>
              <w:t xml:space="preserve">16.3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最高投标限价（采购预算）</w:t>
            </w:r>
          </w:p>
        </w:tc>
        <w:tc>
          <w:tcPr>
            <w:tcW w:w="6061" w:type="dxa"/>
            <w:vAlign w:val="center"/>
          </w:tcPr>
          <w:p w:rsidR="001303A3" w:rsidRPr="00075921" w:rsidRDefault="00ED4C7C" w:rsidP="00C15673">
            <w:pPr>
              <w:autoSpaceDE w:val="0"/>
              <w:autoSpaceDN w:val="0"/>
              <w:adjustRightInd w:val="0"/>
              <w:jc w:val="left"/>
              <w:rPr>
                <w:rFonts w:ascii="宋体" w:hAnsi="宋体" w:cs="宋体"/>
                <w:kern w:val="0"/>
                <w:sz w:val="24"/>
                <w:szCs w:val="24"/>
              </w:rPr>
            </w:pPr>
            <w:r w:rsidRPr="00075921">
              <w:rPr>
                <w:rFonts w:ascii="宋体" w:hAnsi="宋体" w:cs="宋体" w:hint="eastAsia"/>
                <w:kern w:val="0"/>
                <w:sz w:val="24"/>
                <w:szCs w:val="24"/>
              </w:rPr>
              <w:t>本项目的最高投标限价</w:t>
            </w:r>
            <w:r w:rsidRPr="00075921">
              <w:rPr>
                <w:rFonts w:ascii="宋体" w:hAnsi="宋体" w:cs="宋体"/>
                <w:kern w:val="0"/>
                <w:sz w:val="24"/>
                <w:szCs w:val="24"/>
              </w:rPr>
              <w:t>(</w:t>
            </w:r>
            <w:r w:rsidRPr="00075921">
              <w:rPr>
                <w:rFonts w:ascii="宋体" w:hAnsi="宋体" w:cs="宋体" w:hint="eastAsia"/>
                <w:kern w:val="0"/>
                <w:sz w:val="24"/>
                <w:szCs w:val="24"/>
              </w:rPr>
              <w:t>即采购预算</w:t>
            </w:r>
            <w:r w:rsidRPr="00075921">
              <w:rPr>
                <w:rFonts w:ascii="宋体" w:hAnsi="宋体" w:cs="宋体"/>
                <w:kern w:val="0"/>
                <w:sz w:val="24"/>
                <w:szCs w:val="24"/>
              </w:rPr>
              <w:t>)</w:t>
            </w:r>
            <w:r w:rsidRPr="00075921">
              <w:rPr>
                <w:rFonts w:ascii="宋体" w:hAnsi="宋体" w:cs="宋体" w:hint="eastAsia"/>
                <w:kern w:val="0"/>
                <w:sz w:val="24"/>
                <w:szCs w:val="24"/>
              </w:rPr>
              <w:t>为：</w:t>
            </w:r>
            <w:r w:rsidRPr="00075921">
              <w:rPr>
                <w:rFonts w:ascii="宋体" w:hAnsi="宋体" w:hint="eastAsia"/>
                <w:sz w:val="24"/>
                <w:szCs w:val="24"/>
                <w:u w:val="single"/>
              </w:rPr>
              <w:t xml:space="preserve"> </w:t>
            </w:r>
            <w:r w:rsidR="00D72945" w:rsidRPr="00075921">
              <w:rPr>
                <w:rFonts w:ascii="宋体" w:hAnsi="宋体" w:hint="eastAsia"/>
                <w:sz w:val="24"/>
                <w:szCs w:val="24"/>
                <w:u w:val="single"/>
              </w:rPr>
              <w:t>103000</w:t>
            </w:r>
            <w:r w:rsidRPr="00075921">
              <w:rPr>
                <w:rFonts w:ascii="宋体" w:hAnsi="宋体" w:hint="eastAsia"/>
                <w:sz w:val="24"/>
                <w:szCs w:val="24"/>
                <w:u w:val="single"/>
              </w:rPr>
              <w:t xml:space="preserve"> </w:t>
            </w:r>
            <w:r w:rsidRPr="00075921">
              <w:rPr>
                <w:rFonts w:ascii="宋体" w:hAnsi="宋体" w:cs="宋体" w:hint="eastAsia"/>
                <w:kern w:val="0"/>
                <w:sz w:val="24"/>
                <w:szCs w:val="24"/>
              </w:rPr>
              <w:t>元（</w:t>
            </w:r>
            <w:r w:rsidRPr="00075921">
              <w:rPr>
                <w:rFonts w:ascii="宋体" w:hAnsi="宋体" w:cs="宋体" w:hint="eastAsia"/>
                <w:kern w:val="0"/>
                <w:sz w:val="24"/>
                <w:szCs w:val="24"/>
                <w:u w:val="single"/>
              </w:rPr>
              <w:t xml:space="preserve"> </w:t>
            </w:r>
            <w:r w:rsidR="00D72945" w:rsidRPr="00075921">
              <w:rPr>
                <w:rFonts w:ascii="宋体" w:hAnsi="宋体" w:cs="宋体" w:hint="eastAsia"/>
                <w:kern w:val="0"/>
                <w:sz w:val="24"/>
                <w:szCs w:val="24"/>
                <w:u w:val="single"/>
              </w:rPr>
              <w:t>壹拾万零叁仟</w:t>
            </w:r>
            <w:r w:rsidRPr="00075921">
              <w:rPr>
                <w:rFonts w:ascii="宋体" w:hAnsi="宋体" w:cs="宋体" w:hint="eastAsia"/>
                <w:kern w:val="0"/>
                <w:sz w:val="24"/>
                <w:szCs w:val="24"/>
                <w:u w:val="single"/>
              </w:rPr>
              <w:t xml:space="preserve"> </w:t>
            </w:r>
            <w:r w:rsidRPr="00075921">
              <w:rPr>
                <w:rFonts w:ascii="宋体" w:hAnsi="宋体" w:cs="宋体" w:hint="eastAsia"/>
                <w:kern w:val="0"/>
                <w:sz w:val="24"/>
                <w:szCs w:val="24"/>
              </w:rPr>
              <w:t>元整）</w:t>
            </w:r>
            <w:r w:rsidR="00D72945" w:rsidRPr="00075921">
              <w:rPr>
                <w:rFonts w:ascii="宋体" w:hAnsi="宋体" w:cs="宋体" w:hint="eastAsia"/>
                <w:kern w:val="0"/>
                <w:sz w:val="24"/>
                <w:szCs w:val="24"/>
              </w:rPr>
              <w:t>，其中煮沸消毒</w:t>
            </w:r>
            <w:proofErr w:type="gramStart"/>
            <w:r w:rsidR="00D72945" w:rsidRPr="00075921">
              <w:rPr>
                <w:rFonts w:ascii="宋体" w:hAnsi="宋体" w:cs="宋体" w:hint="eastAsia"/>
                <w:kern w:val="0"/>
                <w:sz w:val="24"/>
                <w:szCs w:val="24"/>
              </w:rPr>
              <w:t>机</w:t>
            </w:r>
            <w:r w:rsidR="00C15673" w:rsidRPr="00075921">
              <w:rPr>
                <w:rFonts w:ascii="宋体" w:hAnsi="宋体" w:cs="宋体" w:hint="eastAsia"/>
                <w:kern w:val="0"/>
                <w:sz w:val="24"/>
                <w:szCs w:val="24"/>
              </w:rPr>
              <w:t>最高</w:t>
            </w:r>
            <w:proofErr w:type="gramEnd"/>
            <w:r w:rsidR="00C15673" w:rsidRPr="00075921">
              <w:rPr>
                <w:rFonts w:ascii="宋体" w:hAnsi="宋体" w:cs="宋体" w:hint="eastAsia"/>
                <w:kern w:val="0"/>
                <w:sz w:val="24"/>
                <w:szCs w:val="24"/>
              </w:rPr>
              <w:t>控制价单价</w:t>
            </w:r>
            <w:r w:rsidR="00D72945" w:rsidRPr="00075921">
              <w:rPr>
                <w:rFonts w:ascii="宋体" w:hAnsi="宋体" w:cs="宋体" w:hint="eastAsia"/>
                <w:kern w:val="0"/>
                <w:sz w:val="24"/>
                <w:szCs w:val="24"/>
              </w:rPr>
              <w:t>为100000元/台，口腔手机注油保养一体</w:t>
            </w:r>
            <w:proofErr w:type="gramStart"/>
            <w:r w:rsidR="00D72945" w:rsidRPr="00075921">
              <w:rPr>
                <w:rFonts w:ascii="宋体" w:hAnsi="宋体" w:cs="宋体" w:hint="eastAsia"/>
                <w:kern w:val="0"/>
                <w:sz w:val="24"/>
                <w:szCs w:val="24"/>
              </w:rPr>
              <w:t>机</w:t>
            </w:r>
            <w:r w:rsidR="00C15673" w:rsidRPr="00075921">
              <w:rPr>
                <w:rFonts w:ascii="宋体" w:hAnsi="宋体" w:cs="宋体" w:hint="eastAsia"/>
                <w:kern w:val="0"/>
                <w:sz w:val="24"/>
                <w:szCs w:val="24"/>
              </w:rPr>
              <w:t>最高</w:t>
            </w:r>
            <w:proofErr w:type="gramEnd"/>
            <w:r w:rsidR="00C15673" w:rsidRPr="00075921">
              <w:rPr>
                <w:rFonts w:ascii="宋体" w:hAnsi="宋体" w:cs="宋体" w:hint="eastAsia"/>
                <w:kern w:val="0"/>
                <w:sz w:val="24"/>
                <w:szCs w:val="24"/>
              </w:rPr>
              <w:t>控制价单价</w:t>
            </w:r>
            <w:r w:rsidR="00D72945" w:rsidRPr="00075921">
              <w:rPr>
                <w:rFonts w:ascii="宋体" w:hAnsi="宋体" w:cs="宋体" w:hint="eastAsia"/>
                <w:kern w:val="0"/>
                <w:sz w:val="24"/>
                <w:szCs w:val="24"/>
              </w:rPr>
              <w:t>为3000元/台；如投标总报价超过最高投标限价，</w:t>
            </w:r>
            <w:r w:rsidR="008457BA">
              <w:rPr>
                <w:rFonts w:ascii="宋体" w:hAnsi="宋体" w:cs="宋体" w:hint="eastAsia"/>
                <w:kern w:val="0"/>
                <w:sz w:val="24"/>
                <w:szCs w:val="24"/>
              </w:rPr>
              <w:t>或</w:t>
            </w:r>
            <w:r w:rsidR="00D72945" w:rsidRPr="00075921">
              <w:rPr>
                <w:rFonts w:ascii="宋体" w:hAnsi="宋体" w:cs="宋体" w:hint="eastAsia"/>
                <w:kern w:val="0"/>
                <w:sz w:val="24"/>
                <w:szCs w:val="24"/>
              </w:rPr>
              <w:t>投标单价超过对应</w:t>
            </w:r>
            <w:r w:rsidR="00C15673" w:rsidRPr="00075921">
              <w:rPr>
                <w:rFonts w:ascii="宋体" w:hAnsi="宋体" w:cs="宋体" w:hint="eastAsia"/>
                <w:kern w:val="0"/>
                <w:sz w:val="24"/>
                <w:szCs w:val="24"/>
              </w:rPr>
              <w:t>最高</w:t>
            </w:r>
            <w:r w:rsidR="00D72945" w:rsidRPr="00075921">
              <w:rPr>
                <w:rFonts w:ascii="宋体" w:hAnsi="宋体" w:cs="宋体" w:hint="eastAsia"/>
                <w:kern w:val="0"/>
                <w:sz w:val="24"/>
                <w:szCs w:val="24"/>
              </w:rPr>
              <w:t>控制价</w:t>
            </w:r>
            <w:r w:rsidR="00C15673" w:rsidRPr="00075921">
              <w:rPr>
                <w:rFonts w:ascii="宋体" w:hAnsi="宋体" w:cs="宋体" w:hint="eastAsia"/>
                <w:kern w:val="0"/>
                <w:sz w:val="24"/>
                <w:szCs w:val="24"/>
              </w:rPr>
              <w:t>单价</w:t>
            </w:r>
            <w:r w:rsidR="00D72945" w:rsidRPr="00075921">
              <w:rPr>
                <w:rFonts w:ascii="宋体" w:hAnsi="宋体" w:cs="宋体" w:hint="eastAsia"/>
                <w:kern w:val="0"/>
                <w:sz w:val="24"/>
                <w:szCs w:val="24"/>
              </w:rPr>
              <w:t>的</w:t>
            </w:r>
            <w:r w:rsidRPr="00075921">
              <w:rPr>
                <w:rFonts w:ascii="宋体" w:hAnsi="宋体" w:cs="宋体" w:hint="eastAsia"/>
                <w:kern w:val="0"/>
                <w:sz w:val="24"/>
                <w:szCs w:val="24"/>
              </w:rPr>
              <w:t>，其投标文件将被否决。</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17.1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★投标有效期</w:t>
            </w:r>
          </w:p>
        </w:tc>
        <w:tc>
          <w:tcPr>
            <w:tcW w:w="6061" w:type="dxa"/>
            <w:vAlign w:val="center"/>
          </w:tcPr>
          <w:p w:rsidR="001303A3" w:rsidRPr="00075921" w:rsidRDefault="00ED4C7C">
            <w:pPr>
              <w:autoSpaceDE w:val="0"/>
              <w:autoSpaceDN w:val="0"/>
              <w:adjustRightInd w:val="0"/>
              <w:jc w:val="left"/>
              <w:rPr>
                <w:rFonts w:ascii="宋体" w:hAnsi="宋体" w:cs="宋体"/>
                <w:kern w:val="0"/>
                <w:sz w:val="24"/>
                <w:szCs w:val="24"/>
              </w:rPr>
            </w:pPr>
            <w:r w:rsidRPr="00075921">
              <w:rPr>
                <w:rFonts w:ascii="宋体" w:hAnsi="宋体" w:cs="宋体"/>
                <w:kern w:val="0"/>
                <w:sz w:val="24"/>
                <w:szCs w:val="24"/>
              </w:rPr>
              <w:t xml:space="preserve">90 </w:t>
            </w:r>
            <w:r w:rsidRPr="00075921">
              <w:rPr>
                <w:rFonts w:ascii="宋体" w:hAnsi="宋体" w:cs="宋体" w:hint="eastAsia"/>
                <w:kern w:val="0"/>
                <w:sz w:val="24"/>
                <w:szCs w:val="24"/>
              </w:rPr>
              <w:t>日历天（从投标截止之日算起）。</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18.1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投标保证金</w:t>
            </w:r>
          </w:p>
        </w:tc>
        <w:tc>
          <w:tcPr>
            <w:tcW w:w="6061" w:type="dxa"/>
            <w:vAlign w:val="center"/>
          </w:tcPr>
          <w:p w:rsidR="001303A3" w:rsidRPr="00075921" w:rsidRDefault="00ED4C7C">
            <w:pPr>
              <w:pStyle w:val="a9"/>
              <w:jc w:val="left"/>
              <w:rPr>
                <w:rFonts w:hAnsi="宋体"/>
                <w:sz w:val="24"/>
                <w:szCs w:val="24"/>
              </w:rPr>
            </w:pPr>
            <w:r w:rsidRPr="00075921">
              <w:rPr>
                <w:rFonts w:hAnsi="宋体" w:hint="eastAsia"/>
                <w:sz w:val="24"/>
                <w:szCs w:val="24"/>
              </w:rPr>
              <w:t>要求提供。数额不得超过采购项目预算金额的</w:t>
            </w:r>
            <w:r w:rsidR="00BD0B98" w:rsidRPr="00075921">
              <w:rPr>
                <w:rFonts w:hAnsi="宋体" w:hint="eastAsia"/>
                <w:sz w:val="24"/>
                <w:szCs w:val="24"/>
              </w:rPr>
              <w:t>1</w:t>
            </w:r>
            <w:r w:rsidRPr="00075921">
              <w:rPr>
                <w:rFonts w:hAnsi="宋体" w:hint="eastAsia"/>
                <w:sz w:val="24"/>
                <w:szCs w:val="24"/>
              </w:rPr>
              <w:t>%，本项目的投标保证金金额：</w:t>
            </w:r>
            <w:r w:rsidRPr="00075921">
              <w:rPr>
                <w:rFonts w:hAnsi="宋体" w:hint="eastAsia"/>
                <w:sz w:val="24"/>
                <w:szCs w:val="24"/>
                <w:u w:val="single"/>
              </w:rPr>
              <w:t xml:space="preserve"> </w:t>
            </w:r>
            <w:r w:rsidR="00D72945" w:rsidRPr="00075921">
              <w:rPr>
                <w:rFonts w:hAnsi="宋体" w:hint="eastAsia"/>
                <w:sz w:val="24"/>
                <w:szCs w:val="24"/>
                <w:u w:val="single"/>
              </w:rPr>
              <w:t>1000</w:t>
            </w:r>
            <w:r w:rsidRPr="00075921">
              <w:rPr>
                <w:rFonts w:hAnsi="宋体" w:hint="eastAsia"/>
                <w:sz w:val="24"/>
                <w:szCs w:val="24"/>
                <w:u w:val="single"/>
              </w:rPr>
              <w:t xml:space="preserve"> </w:t>
            </w:r>
            <w:r w:rsidRPr="00075921">
              <w:rPr>
                <w:rFonts w:hAnsi="宋体" w:hint="eastAsia"/>
                <w:sz w:val="24"/>
                <w:szCs w:val="24"/>
              </w:rPr>
              <w:t>元（</w:t>
            </w:r>
            <w:r w:rsidRPr="00075921">
              <w:rPr>
                <w:rFonts w:hAnsi="宋体" w:hint="eastAsia"/>
                <w:sz w:val="24"/>
                <w:szCs w:val="24"/>
                <w:u w:val="single"/>
              </w:rPr>
              <w:t xml:space="preserve"> </w:t>
            </w:r>
            <w:r w:rsidR="00D72945" w:rsidRPr="00075921">
              <w:rPr>
                <w:rFonts w:hAnsi="宋体" w:hint="eastAsia"/>
                <w:sz w:val="24"/>
                <w:szCs w:val="24"/>
                <w:u w:val="single"/>
              </w:rPr>
              <w:t>壹仟</w:t>
            </w:r>
            <w:r w:rsidRPr="00075921">
              <w:rPr>
                <w:rFonts w:hAnsi="宋体" w:hint="eastAsia"/>
                <w:sz w:val="24"/>
                <w:szCs w:val="24"/>
                <w:u w:val="single"/>
              </w:rPr>
              <w:t xml:space="preserve"> </w:t>
            </w:r>
            <w:r w:rsidRPr="00075921">
              <w:rPr>
                <w:rFonts w:hAnsi="宋体" w:hint="eastAsia"/>
                <w:sz w:val="24"/>
                <w:szCs w:val="24"/>
              </w:rPr>
              <w:t>元整）</w:t>
            </w:r>
          </w:p>
          <w:p w:rsidR="001303A3" w:rsidRPr="00075921" w:rsidRDefault="00ED4C7C">
            <w:pPr>
              <w:pStyle w:val="a9"/>
              <w:jc w:val="left"/>
              <w:rPr>
                <w:rFonts w:hAnsi="宋体"/>
                <w:sz w:val="24"/>
                <w:szCs w:val="24"/>
              </w:rPr>
            </w:pPr>
            <w:r w:rsidRPr="00075921">
              <w:rPr>
                <w:rFonts w:hAnsi="宋体" w:hint="eastAsia"/>
                <w:sz w:val="24"/>
                <w:szCs w:val="24"/>
              </w:rPr>
              <w:t>账户名：新疆</w:t>
            </w:r>
            <w:proofErr w:type="gramStart"/>
            <w:r w:rsidRPr="00075921">
              <w:rPr>
                <w:rFonts w:hAnsi="宋体" w:hint="eastAsia"/>
                <w:sz w:val="24"/>
                <w:szCs w:val="24"/>
              </w:rPr>
              <w:t>锐智时代</w:t>
            </w:r>
            <w:proofErr w:type="gramEnd"/>
            <w:r w:rsidRPr="00075921">
              <w:rPr>
                <w:rFonts w:hAnsi="宋体" w:hint="eastAsia"/>
                <w:sz w:val="24"/>
                <w:szCs w:val="24"/>
              </w:rPr>
              <w:t>建设工程项目管理有限公司</w:t>
            </w:r>
          </w:p>
          <w:p w:rsidR="001303A3" w:rsidRPr="00075921" w:rsidRDefault="00ED4C7C">
            <w:pPr>
              <w:pStyle w:val="a9"/>
              <w:jc w:val="left"/>
              <w:rPr>
                <w:rFonts w:hAnsi="宋体"/>
                <w:sz w:val="24"/>
                <w:szCs w:val="24"/>
              </w:rPr>
            </w:pPr>
            <w:r w:rsidRPr="00075921">
              <w:rPr>
                <w:rFonts w:hAnsi="宋体" w:hint="eastAsia"/>
                <w:sz w:val="24"/>
                <w:szCs w:val="24"/>
              </w:rPr>
              <w:t>开户行：</w:t>
            </w:r>
            <w:r w:rsidRPr="00075921">
              <w:rPr>
                <w:rFonts w:asciiTheme="minorEastAsia" w:eastAsiaTheme="minorEastAsia" w:hAnsiTheme="minorEastAsia" w:hint="eastAsia"/>
                <w:sz w:val="24"/>
                <w:szCs w:val="24"/>
              </w:rPr>
              <w:t>建行五星路支行</w:t>
            </w:r>
          </w:p>
          <w:p w:rsidR="001303A3" w:rsidRPr="00075921" w:rsidRDefault="00ED4C7C">
            <w:pPr>
              <w:pStyle w:val="a9"/>
              <w:jc w:val="left"/>
              <w:rPr>
                <w:rFonts w:hAnsi="宋体"/>
                <w:sz w:val="24"/>
                <w:szCs w:val="24"/>
              </w:rPr>
            </w:pPr>
            <w:r w:rsidRPr="00075921">
              <w:rPr>
                <w:rFonts w:hAnsi="宋体" w:hint="eastAsia"/>
                <w:sz w:val="24"/>
                <w:szCs w:val="24"/>
              </w:rPr>
              <w:t>行  号：</w:t>
            </w:r>
            <w:r w:rsidRPr="00075921">
              <w:rPr>
                <w:rFonts w:asciiTheme="minorEastAsia" w:eastAsiaTheme="minorEastAsia" w:hAnsiTheme="minorEastAsia"/>
                <w:sz w:val="24"/>
                <w:szCs w:val="24"/>
              </w:rPr>
              <w:t>105881000500</w:t>
            </w:r>
          </w:p>
          <w:p w:rsidR="001303A3" w:rsidRPr="00075921" w:rsidRDefault="00ED4C7C">
            <w:pPr>
              <w:pStyle w:val="a9"/>
              <w:jc w:val="left"/>
              <w:rPr>
                <w:rFonts w:hAnsi="宋体"/>
                <w:sz w:val="24"/>
                <w:szCs w:val="24"/>
              </w:rPr>
            </w:pPr>
            <w:r w:rsidRPr="00075921">
              <w:rPr>
                <w:rFonts w:hAnsi="宋体" w:hint="eastAsia"/>
                <w:sz w:val="24"/>
                <w:szCs w:val="24"/>
              </w:rPr>
              <w:t>帐  号：</w:t>
            </w:r>
            <w:r w:rsidRPr="00075921">
              <w:rPr>
                <w:rFonts w:asciiTheme="minorEastAsia" w:eastAsiaTheme="minorEastAsia" w:hAnsiTheme="minorEastAsia"/>
                <w:sz w:val="24"/>
                <w:szCs w:val="24"/>
              </w:rPr>
              <w:t>65050161603800000351</w:t>
            </w:r>
          </w:p>
          <w:p w:rsidR="001303A3" w:rsidRPr="00075921" w:rsidRDefault="00ED4C7C">
            <w:r w:rsidRPr="00075921">
              <w:rPr>
                <w:rFonts w:hAnsi="宋体" w:hint="eastAsia"/>
                <w:sz w:val="24"/>
                <w:szCs w:val="24"/>
              </w:rPr>
              <w:t>投标保证金缴纳形式：以非现金形式的电子保函缴纳或以电汇、</w:t>
            </w:r>
            <w:proofErr w:type="gramStart"/>
            <w:r w:rsidRPr="00075921">
              <w:rPr>
                <w:rFonts w:hAnsi="宋体" w:hint="eastAsia"/>
                <w:sz w:val="24"/>
                <w:szCs w:val="24"/>
              </w:rPr>
              <w:t>网银等</w:t>
            </w:r>
            <w:proofErr w:type="gramEnd"/>
            <w:r w:rsidRPr="00075921">
              <w:rPr>
                <w:rFonts w:hAnsi="宋体" w:hint="eastAsia"/>
                <w:sz w:val="24"/>
                <w:szCs w:val="24"/>
              </w:rPr>
              <w:t>支付方式缴纳至采购代理机构指定账户。</w:t>
            </w:r>
          </w:p>
          <w:p w:rsidR="001303A3" w:rsidRPr="00075921" w:rsidRDefault="00ED4C7C">
            <w:pPr>
              <w:autoSpaceDE w:val="0"/>
              <w:autoSpaceDN w:val="0"/>
              <w:adjustRightInd w:val="0"/>
              <w:jc w:val="left"/>
              <w:rPr>
                <w:rFonts w:ascii="宋体" w:hAnsi="宋体" w:cs="宋体"/>
                <w:kern w:val="0"/>
                <w:sz w:val="24"/>
                <w:szCs w:val="24"/>
              </w:rPr>
            </w:pPr>
            <w:r w:rsidRPr="00075921">
              <w:rPr>
                <w:rFonts w:ascii="宋体" w:hAnsi="宋体" w:hint="eastAsia"/>
                <w:b/>
                <w:sz w:val="24"/>
                <w:szCs w:val="24"/>
              </w:rPr>
              <w:t>缴纳时需在附加信息及用途栏内注明投标保证金、</w:t>
            </w:r>
            <w:proofErr w:type="gramStart"/>
            <w:r w:rsidR="001E2BD3" w:rsidRPr="00075921">
              <w:rPr>
                <w:rFonts w:ascii="宋体" w:hAnsi="宋体" w:hint="eastAsia"/>
                <w:b/>
                <w:sz w:val="24"/>
                <w:szCs w:val="24"/>
              </w:rPr>
              <w:t>标项名称</w:t>
            </w:r>
            <w:proofErr w:type="gramEnd"/>
            <w:r w:rsidRPr="00075921">
              <w:rPr>
                <w:rFonts w:ascii="宋体" w:hAnsi="宋体" w:hint="eastAsia"/>
                <w:b/>
                <w:sz w:val="24"/>
                <w:szCs w:val="24"/>
              </w:rPr>
              <w:t>（简称）；</w:t>
            </w:r>
            <w:r w:rsidRPr="00075921">
              <w:rPr>
                <w:rFonts w:ascii="宋体" w:hAnsi="宋体"/>
                <w:b/>
                <w:sz w:val="24"/>
                <w:szCs w:val="24"/>
              </w:rPr>
              <w:t>投标保证金于投标截止时间前确认到账，若投标人未按照上述</w:t>
            </w:r>
            <w:r w:rsidRPr="00075921">
              <w:rPr>
                <w:rFonts w:ascii="宋体" w:hAnsi="宋体" w:hint="eastAsia"/>
                <w:b/>
                <w:sz w:val="24"/>
                <w:szCs w:val="24"/>
              </w:rPr>
              <w:t>时间</w:t>
            </w:r>
            <w:r w:rsidRPr="00075921">
              <w:rPr>
                <w:rFonts w:ascii="宋体" w:hAnsi="宋体"/>
                <w:b/>
                <w:sz w:val="24"/>
                <w:szCs w:val="24"/>
              </w:rPr>
              <w:t>缴纳投标保证金,</w:t>
            </w:r>
            <w:r w:rsidRPr="00075921">
              <w:rPr>
                <w:rFonts w:ascii="宋体" w:hAnsi="宋体" w:hint="eastAsia"/>
                <w:b/>
                <w:sz w:val="24"/>
                <w:szCs w:val="24"/>
              </w:rPr>
              <w:t>投标</w:t>
            </w:r>
            <w:r w:rsidRPr="00075921">
              <w:rPr>
                <w:rFonts w:ascii="宋体" w:hAnsi="宋体"/>
                <w:b/>
                <w:sz w:val="24"/>
                <w:szCs w:val="24"/>
              </w:rPr>
              <w:t>文件将被拒绝评审。</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18.2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投标保证金的退还</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）投标人在投标截止时间前撤回已提交的投标文件的，采购人或者采购代理机构应当自收到投标人书面撤回通知之日起</w:t>
            </w:r>
            <w:r>
              <w:rPr>
                <w:rFonts w:ascii="宋体" w:hAnsi="宋体" w:cs="宋体"/>
                <w:kern w:val="0"/>
                <w:sz w:val="24"/>
                <w:szCs w:val="24"/>
              </w:rPr>
              <w:t>5</w:t>
            </w:r>
            <w:r>
              <w:rPr>
                <w:rFonts w:ascii="宋体" w:hAnsi="宋体" w:cs="宋体" w:hint="eastAsia"/>
                <w:kern w:val="0"/>
                <w:sz w:val="24"/>
                <w:szCs w:val="24"/>
              </w:rPr>
              <w:t>个工作日内，退还已收取的投标保证金，但因投标人自身原因导致无法及时退还的除外。</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）采购人或者采购代理机构应当自中标通知书发出之日起</w:t>
            </w:r>
            <w:r>
              <w:rPr>
                <w:rFonts w:ascii="宋体" w:hAnsi="宋体" w:cs="宋体"/>
                <w:kern w:val="0"/>
                <w:sz w:val="24"/>
                <w:szCs w:val="24"/>
              </w:rPr>
              <w:t>5</w:t>
            </w:r>
            <w:r>
              <w:rPr>
                <w:rFonts w:ascii="宋体" w:hAnsi="宋体" w:cs="宋体" w:hint="eastAsia"/>
                <w:kern w:val="0"/>
                <w:sz w:val="24"/>
                <w:szCs w:val="24"/>
              </w:rPr>
              <w:t>个工作日内退还未中标人的投标保证金，自采购合同签订之日起</w:t>
            </w:r>
            <w:r>
              <w:rPr>
                <w:rFonts w:ascii="宋体" w:hAnsi="宋体" w:cs="宋体"/>
                <w:kern w:val="0"/>
                <w:sz w:val="24"/>
                <w:szCs w:val="24"/>
              </w:rPr>
              <w:t>5</w:t>
            </w:r>
            <w:r>
              <w:rPr>
                <w:rFonts w:ascii="宋体" w:hAnsi="宋体" w:cs="宋体" w:hint="eastAsia"/>
                <w:kern w:val="0"/>
                <w:sz w:val="24"/>
                <w:szCs w:val="24"/>
              </w:rPr>
              <w:t>个工作日内退还中标人的投标保证金。</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18.3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不予退还保证金的情形</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有下列情形之一的，保证金不予退还：</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）投标人在提交投标文件截止时间后撤回投标文件的；</w:t>
            </w:r>
          </w:p>
          <w:p w:rsidR="001303A3" w:rsidRDefault="00ED4C7C">
            <w:pPr>
              <w:rPr>
                <w:rFonts w:ascii="宋体" w:hAnsi="宋体" w:cs="宋体"/>
                <w:kern w:val="0"/>
                <w:sz w:val="24"/>
                <w:szCs w:val="24"/>
              </w:rPr>
            </w:pPr>
            <w:r>
              <w:rPr>
                <w:rFonts w:ascii="宋体" w:hAnsi="宋体" w:cs="宋体" w:hint="eastAsia"/>
                <w:kern w:val="0"/>
                <w:sz w:val="24"/>
                <w:szCs w:val="24"/>
              </w:rPr>
              <w:t>（2）投标有效期内投标人撤销投标文件的，采购人或者采购代理机构不退还投标保证金。</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（3）招标文件规定的其他情形。</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19.1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投标文件份数</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）加密的电子投标文件在投标截止时间前通过CA在政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平台上传，加密的电子投标文件为使用政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电子投标客户端制作生成的加密版投标文件。供应商未按上述要求提供加密的电子投标文件的，将导致投标无效。</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（2）未加密的纸质版投标文件须在本项目中标通知书发出后3个工作日内提供。中标单位须提供纸质版投标文件正本 1 份，副本 2 份。</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lastRenderedPageBreak/>
              <w:t>说明：</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（1）未加密的纸质版投标文件应与加密的电子投标文件内容一致。</w:t>
            </w:r>
          </w:p>
          <w:p w:rsidR="001303A3" w:rsidRDefault="00ED4C7C">
            <w:pPr>
              <w:autoSpaceDE w:val="0"/>
              <w:autoSpaceDN w:val="0"/>
              <w:adjustRightInd w:val="0"/>
              <w:ind w:left="2"/>
              <w:jc w:val="left"/>
              <w:rPr>
                <w:rFonts w:ascii="宋体" w:hAnsi="宋体" w:cs="宋体"/>
                <w:kern w:val="0"/>
                <w:sz w:val="24"/>
                <w:szCs w:val="24"/>
              </w:rPr>
            </w:pPr>
            <w:r>
              <w:rPr>
                <w:rFonts w:ascii="宋体" w:hAnsi="宋体" w:cs="宋体" w:hint="eastAsia"/>
                <w:kern w:val="0"/>
                <w:sz w:val="24"/>
                <w:szCs w:val="24"/>
              </w:rPr>
              <w:t>（2）纸质版投标文件递交或邮寄至：地址：乌鲁木齐市水磨沟区</w:t>
            </w:r>
            <w:proofErr w:type="gramStart"/>
            <w:r>
              <w:rPr>
                <w:rFonts w:ascii="宋体" w:hAnsi="宋体" w:cs="宋体" w:hint="eastAsia"/>
                <w:kern w:val="0"/>
                <w:sz w:val="24"/>
                <w:szCs w:val="24"/>
              </w:rPr>
              <w:t>立井街丽景</w:t>
            </w:r>
            <w:proofErr w:type="gramEnd"/>
            <w:r>
              <w:rPr>
                <w:rFonts w:ascii="宋体" w:hAnsi="宋体" w:cs="宋体" w:hint="eastAsia"/>
                <w:kern w:val="0"/>
                <w:sz w:val="24"/>
                <w:szCs w:val="24"/>
              </w:rPr>
              <w:t>名都10号楼21楼2115室；收件人及联系电话：叶成13999292907</w:t>
            </w:r>
          </w:p>
        </w:tc>
      </w:tr>
      <w:tr w:rsidR="001303A3">
        <w:trPr>
          <w:jc w:val="center"/>
        </w:trPr>
        <w:tc>
          <w:tcPr>
            <w:tcW w:w="1809" w:type="dxa"/>
            <w:vAlign w:val="center"/>
          </w:tcPr>
          <w:p w:rsidR="001303A3" w:rsidRDefault="00ED4C7C">
            <w:pPr>
              <w:rPr>
                <w:rFonts w:ascii="宋体" w:hAnsi="宋体"/>
              </w:rPr>
            </w:pPr>
            <w:r>
              <w:rPr>
                <w:rFonts w:ascii="宋体" w:hAnsi="宋体" w:cs="宋体" w:hint="eastAsia"/>
                <w:kern w:val="0"/>
                <w:sz w:val="24"/>
                <w:szCs w:val="24"/>
              </w:rPr>
              <w:lastRenderedPageBreak/>
              <w:t>第九章</w:t>
            </w:r>
            <w:r>
              <w:rPr>
                <w:rFonts w:ascii="宋体" w:hAnsi="宋体" w:cs="宋体"/>
                <w:kern w:val="0"/>
                <w:sz w:val="24"/>
                <w:szCs w:val="24"/>
              </w:rPr>
              <w:t>37</w:t>
            </w:r>
            <w:r>
              <w:rPr>
                <w:rFonts w:ascii="宋体" w:hAnsi="宋体" w:cs="宋体" w:hint="eastAsia"/>
                <w:kern w:val="0"/>
                <w:sz w:val="24"/>
                <w:szCs w:val="24"/>
              </w:rPr>
              <w:t>款</w:t>
            </w:r>
          </w:p>
        </w:tc>
        <w:tc>
          <w:tcPr>
            <w:tcW w:w="2056" w:type="dxa"/>
            <w:vAlign w:val="center"/>
          </w:tcPr>
          <w:p w:rsidR="001303A3" w:rsidRDefault="00ED4C7C">
            <w:pPr>
              <w:keepNext/>
              <w:widowControl/>
              <w:jc w:val="left"/>
              <w:rPr>
                <w:rFonts w:ascii="宋体" w:hAnsi="宋体" w:cs="宋体"/>
                <w:kern w:val="0"/>
                <w:sz w:val="24"/>
                <w:szCs w:val="24"/>
              </w:rPr>
            </w:pPr>
            <w:r>
              <w:rPr>
                <w:rFonts w:ascii="宋体" w:hAnsi="宋体" w:cs="宋体" w:hint="eastAsia"/>
                <w:kern w:val="0"/>
                <w:sz w:val="24"/>
                <w:szCs w:val="24"/>
              </w:rPr>
              <w:t>质疑期限</w:t>
            </w:r>
          </w:p>
        </w:tc>
        <w:tc>
          <w:tcPr>
            <w:tcW w:w="6061" w:type="dxa"/>
            <w:vAlign w:val="center"/>
          </w:tcPr>
          <w:p w:rsidR="001303A3" w:rsidRDefault="00ED4C7C">
            <w:r>
              <w:rPr>
                <w:rFonts w:ascii="宋体" w:hAnsi="宋体" w:cs="宋体" w:hint="eastAsia"/>
                <w:kern w:val="0"/>
                <w:sz w:val="24"/>
                <w:szCs w:val="24"/>
              </w:rPr>
              <w:t>投标人认为采购文件使自己的权益受到损害的，可以自采购文件公告期限届满之日（公告发布后的第6个工作日）起7个工作日内，以书面形式向采购代理机构一次性提出质疑。采购代理机构将在收到质疑函后7个工作日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答复，并以书面形式通知质疑供应商和其他有关供应商。</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第四章</w:t>
            </w:r>
            <w:r>
              <w:rPr>
                <w:rFonts w:ascii="宋体" w:hAnsi="宋体" w:cs="宋体"/>
                <w:kern w:val="0"/>
                <w:sz w:val="24"/>
                <w:szCs w:val="24"/>
              </w:rPr>
              <w:t xml:space="preserve">20.1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投标文件密封</w:t>
            </w:r>
          </w:p>
        </w:tc>
        <w:tc>
          <w:tcPr>
            <w:tcW w:w="6061" w:type="dxa"/>
            <w:vAlign w:val="center"/>
          </w:tcPr>
          <w:p w:rsidR="001303A3" w:rsidRDefault="00ED4C7C">
            <w:pPr>
              <w:widowControl/>
              <w:rPr>
                <w:rFonts w:ascii="宋体" w:hAnsi="宋体" w:cs="宋体"/>
                <w:color w:val="FF0000"/>
                <w:kern w:val="0"/>
                <w:sz w:val="24"/>
                <w:szCs w:val="24"/>
              </w:rPr>
            </w:pPr>
            <w:r>
              <w:rPr>
                <w:rFonts w:asciiTheme="minorEastAsia" w:hAnsiTheme="minorEastAsia" w:hint="eastAsia"/>
                <w:kern w:val="0"/>
                <w:sz w:val="24"/>
                <w:szCs w:val="24"/>
              </w:rPr>
              <w:t>本项目拟采用政</w:t>
            </w:r>
            <w:proofErr w:type="gramStart"/>
            <w:r>
              <w:rPr>
                <w:rFonts w:asciiTheme="minorEastAsia" w:hAnsiTheme="minorEastAsia" w:hint="eastAsia"/>
                <w:kern w:val="0"/>
                <w:sz w:val="24"/>
                <w:szCs w:val="24"/>
              </w:rPr>
              <w:t>采云</w:t>
            </w:r>
            <w:proofErr w:type="gramEnd"/>
            <w:r>
              <w:rPr>
                <w:rFonts w:asciiTheme="minorEastAsia" w:hAnsiTheme="minorEastAsia" w:hint="eastAsia"/>
                <w:kern w:val="0"/>
                <w:sz w:val="24"/>
                <w:szCs w:val="24"/>
              </w:rPr>
              <w:t>不见面开标系统进行开评标，投标人制作电子投标文件时须进行加密。</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第四章</w:t>
            </w:r>
            <w:r>
              <w:rPr>
                <w:rFonts w:ascii="宋体" w:hAnsi="宋体" w:cs="宋体"/>
                <w:kern w:val="0"/>
                <w:sz w:val="24"/>
                <w:szCs w:val="24"/>
              </w:rPr>
              <w:t xml:space="preserve">21.1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投标文件递交截止时间及地点</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时间：</w:t>
            </w:r>
            <w:r w:rsidR="00DC53C8" w:rsidRPr="00F014A5">
              <w:rPr>
                <w:rFonts w:asciiTheme="minorEastAsia" w:eastAsiaTheme="minorEastAsia" w:hAnsiTheme="minorEastAsia" w:hint="eastAsia"/>
                <w:color w:val="FF0000"/>
                <w:sz w:val="24"/>
                <w:szCs w:val="24"/>
                <w:u w:val="single"/>
              </w:rPr>
              <w:t>202</w:t>
            </w:r>
            <w:r w:rsidR="00DC53C8">
              <w:rPr>
                <w:rFonts w:asciiTheme="minorEastAsia" w:eastAsiaTheme="minorEastAsia" w:hAnsiTheme="minorEastAsia" w:hint="eastAsia"/>
                <w:color w:val="FF0000"/>
                <w:sz w:val="24"/>
                <w:szCs w:val="24"/>
                <w:u w:val="single"/>
              </w:rPr>
              <w:t>5</w:t>
            </w:r>
            <w:r w:rsidR="00DC53C8" w:rsidRPr="00F014A5">
              <w:rPr>
                <w:rFonts w:asciiTheme="minorEastAsia" w:eastAsiaTheme="minorEastAsia" w:hAnsiTheme="minorEastAsia"/>
                <w:color w:val="FF0000"/>
                <w:sz w:val="24"/>
                <w:szCs w:val="24"/>
              </w:rPr>
              <w:t>年</w:t>
            </w:r>
            <w:r w:rsidR="00DC53C8" w:rsidRPr="00F014A5">
              <w:rPr>
                <w:rFonts w:asciiTheme="minorEastAsia" w:eastAsiaTheme="minorEastAsia" w:hAnsiTheme="minorEastAsia" w:hint="eastAsia"/>
                <w:color w:val="FF0000"/>
                <w:sz w:val="24"/>
                <w:szCs w:val="24"/>
                <w:u w:val="single"/>
              </w:rPr>
              <w:t xml:space="preserve"> </w:t>
            </w:r>
            <w:r w:rsidR="00DC53C8">
              <w:rPr>
                <w:rFonts w:asciiTheme="minorEastAsia" w:eastAsiaTheme="minorEastAsia" w:hAnsiTheme="minorEastAsia" w:hint="eastAsia"/>
                <w:color w:val="FF0000"/>
                <w:sz w:val="24"/>
                <w:szCs w:val="24"/>
                <w:u w:val="single"/>
              </w:rPr>
              <w:t>02</w:t>
            </w:r>
            <w:r w:rsidR="00DC53C8" w:rsidRPr="00F014A5">
              <w:rPr>
                <w:rFonts w:asciiTheme="minorEastAsia" w:eastAsiaTheme="minorEastAsia" w:hAnsiTheme="minorEastAsia" w:hint="eastAsia"/>
                <w:color w:val="FF0000"/>
                <w:sz w:val="24"/>
                <w:szCs w:val="24"/>
                <w:u w:val="single"/>
              </w:rPr>
              <w:t xml:space="preserve"> </w:t>
            </w:r>
            <w:r w:rsidR="00DC53C8" w:rsidRPr="00F014A5">
              <w:rPr>
                <w:rFonts w:asciiTheme="minorEastAsia" w:eastAsiaTheme="minorEastAsia" w:hAnsiTheme="minorEastAsia"/>
                <w:color w:val="FF0000"/>
                <w:sz w:val="24"/>
                <w:szCs w:val="24"/>
              </w:rPr>
              <w:t>月</w:t>
            </w:r>
            <w:r w:rsidR="00DC53C8" w:rsidRPr="00F014A5">
              <w:rPr>
                <w:rFonts w:asciiTheme="minorEastAsia" w:eastAsiaTheme="minorEastAsia" w:hAnsiTheme="minorEastAsia" w:hint="eastAsia"/>
                <w:color w:val="FF0000"/>
                <w:sz w:val="24"/>
                <w:szCs w:val="24"/>
                <w:u w:val="single"/>
              </w:rPr>
              <w:t xml:space="preserve"> </w:t>
            </w:r>
            <w:r w:rsidR="007B5F92">
              <w:rPr>
                <w:rFonts w:asciiTheme="minorEastAsia" w:eastAsiaTheme="minorEastAsia" w:hAnsiTheme="minorEastAsia" w:hint="eastAsia"/>
                <w:color w:val="FF0000"/>
                <w:sz w:val="24"/>
                <w:szCs w:val="24"/>
                <w:u w:val="single"/>
              </w:rPr>
              <w:t>14</w:t>
            </w:r>
            <w:r w:rsidR="00DC53C8" w:rsidRPr="00F014A5">
              <w:rPr>
                <w:rFonts w:asciiTheme="minorEastAsia" w:eastAsiaTheme="minorEastAsia" w:hAnsiTheme="minorEastAsia" w:hint="eastAsia"/>
                <w:color w:val="FF0000"/>
                <w:sz w:val="24"/>
                <w:szCs w:val="24"/>
                <w:u w:val="single"/>
              </w:rPr>
              <w:t xml:space="preserve"> </w:t>
            </w:r>
            <w:r w:rsidR="00DC53C8" w:rsidRPr="00F014A5">
              <w:rPr>
                <w:rFonts w:asciiTheme="minorEastAsia" w:eastAsiaTheme="minorEastAsia" w:hAnsiTheme="minorEastAsia"/>
                <w:color w:val="FF0000"/>
                <w:sz w:val="24"/>
                <w:szCs w:val="24"/>
              </w:rPr>
              <w:t>日</w:t>
            </w:r>
            <w:r>
              <w:rPr>
                <w:rFonts w:ascii="宋体" w:hAnsi="宋体" w:cs="宋体" w:hint="eastAsia"/>
                <w:kern w:val="0"/>
                <w:sz w:val="24"/>
                <w:szCs w:val="24"/>
                <w:u w:val="single"/>
              </w:rPr>
              <w:t>11</w:t>
            </w:r>
            <w:r>
              <w:rPr>
                <w:rFonts w:ascii="宋体" w:hAnsi="宋体" w:cs="宋体" w:hint="eastAsia"/>
                <w:kern w:val="0"/>
                <w:sz w:val="24"/>
                <w:szCs w:val="24"/>
              </w:rPr>
              <w:t>时</w:t>
            </w:r>
            <w:r>
              <w:rPr>
                <w:rFonts w:ascii="宋体" w:hAnsi="宋体" w:cs="宋体" w:hint="eastAsia"/>
                <w:kern w:val="0"/>
                <w:sz w:val="24"/>
                <w:szCs w:val="24"/>
                <w:u w:val="single"/>
              </w:rPr>
              <w:t>00</w:t>
            </w:r>
            <w:r>
              <w:rPr>
                <w:rFonts w:ascii="宋体" w:hAnsi="宋体" w:cs="宋体" w:hint="eastAsia"/>
                <w:kern w:val="0"/>
                <w:sz w:val="24"/>
                <w:szCs w:val="24"/>
              </w:rPr>
              <w:t>分（北京时间）</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地点：</w:t>
            </w:r>
            <w:r>
              <w:rPr>
                <w:rFonts w:asciiTheme="minorEastAsia" w:hAnsiTheme="minorEastAsia" w:cs="宋体" w:hint="eastAsia"/>
                <w:kern w:val="0"/>
                <w:sz w:val="24"/>
                <w:szCs w:val="24"/>
              </w:rPr>
              <w:t>政</w:t>
            </w:r>
            <w:proofErr w:type="gramStart"/>
            <w:r>
              <w:rPr>
                <w:rFonts w:asciiTheme="minorEastAsia" w:hAnsiTheme="minorEastAsia" w:cs="宋体" w:hint="eastAsia"/>
                <w:kern w:val="0"/>
                <w:sz w:val="24"/>
                <w:szCs w:val="24"/>
              </w:rPr>
              <w:t>采云</w:t>
            </w:r>
            <w:proofErr w:type="gramEnd"/>
            <w:r>
              <w:rPr>
                <w:rFonts w:asciiTheme="minorEastAsia" w:hAnsiTheme="minorEastAsia" w:cs="宋体" w:hint="eastAsia"/>
                <w:kern w:val="0"/>
                <w:sz w:val="24"/>
                <w:szCs w:val="24"/>
              </w:rPr>
              <w:t>平台http://www.zcygov.cn</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第五章</w:t>
            </w:r>
            <w:r>
              <w:rPr>
                <w:rFonts w:ascii="宋体" w:hAnsi="宋体" w:cs="宋体"/>
                <w:kern w:val="0"/>
                <w:sz w:val="24"/>
                <w:szCs w:val="24"/>
              </w:rPr>
              <w:t xml:space="preserve">23.1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开标时间及地点</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开标时间：</w:t>
            </w:r>
            <w:r w:rsidR="00DC53C8" w:rsidRPr="00F014A5">
              <w:rPr>
                <w:rFonts w:asciiTheme="minorEastAsia" w:eastAsiaTheme="minorEastAsia" w:hAnsiTheme="minorEastAsia" w:hint="eastAsia"/>
                <w:color w:val="FF0000"/>
                <w:sz w:val="24"/>
                <w:szCs w:val="24"/>
                <w:u w:val="single"/>
              </w:rPr>
              <w:t>202</w:t>
            </w:r>
            <w:r w:rsidR="00DC53C8">
              <w:rPr>
                <w:rFonts w:asciiTheme="minorEastAsia" w:eastAsiaTheme="minorEastAsia" w:hAnsiTheme="minorEastAsia" w:hint="eastAsia"/>
                <w:color w:val="FF0000"/>
                <w:sz w:val="24"/>
                <w:szCs w:val="24"/>
                <w:u w:val="single"/>
              </w:rPr>
              <w:t>5</w:t>
            </w:r>
            <w:r w:rsidR="00DC53C8" w:rsidRPr="00F014A5">
              <w:rPr>
                <w:rFonts w:asciiTheme="minorEastAsia" w:eastAsiaTheme="minorEastAsia" w:hAnsiTheme="minorEastAsia"/>
                <w:color w:val="FF0000"/>
                <w:sz w:val="24"/>
                <w:szCs w:val="24"/>
              </w:rPr>
              <w:t>年</w:t>
            </w:r>
            <w:r w:rsidR="00DC53C8" w:rsidRPr="00F014A5">
              <w:rPr>
                <w:rFonts w:asciiTheme="minorEastAsia" w:eastAsiaTheme="minorEastAsia" w:hAnsiTheme="minorEastAsia" w:hint="eastAsia"/>
                <w:color w:val="FF0000"/>
                <w:sz w:val="24"/>
                <w:szCs w:val="24"/>
                <w:u w:val="single"/>
              </w:rPr>
              <w:t xml:space="preserve"> </w:t>
            </w:r>
            <w:r w:rsidR="00DC53C8">
              <w:rPr>
                <w:rFonts w:asciiTheme="minorEastAsia" w:eastAsiaTheme="minorEastAsia" w:hAnsiTheme="minorEastAsia" w:hint="eastAsia"/>
                <w:color w:val="FF0000"/>
                <w:sz w:val="24"/>
                <w:szCs w:val="24"/>
                <w:u w:val="single"/>
              </w:rPr>
              <w:t>02</w:t>
            </w:r>
            <w:r w:rsidR="00DC53C8" w:rsidRPr="00F014A5">
              <w:rPr>
                <w:rFonts w:asciiTheme="minorEastAsia" w:eastAsiaTheme="minorEastAsia" w:hAnsiTheme="minorEastAsia" w:hint="eastAsia"/>
                <w:color w:val="FF0000"/>
                <w:sz w:val="24"/>
                <w:szCs w:val="24"/>
                <w:u w:val="single"/>
              </w:rPr>
              <w:t xml:space="preserve"> </w:t>
            </w:r>
            <w:r w:rsidR="00DC53C8" w:rsidRPr="00F014A5">
              <w:rPr>
                <w:rFonts w:asciiTheme="minorEastAsia" w:eastAsiaTheme="minorEastAsia" w:hAnsiTheme="minorEastAsia"/>
                <w:color w:val="FF0000"/>
                <w:sz w:val="24"/>
                <w:szCs w:val="24"/>
              </w:rPr>
              <w:t>月</w:t>
            </w:r>
            <w:r w:rsidR="00DC53C8" w:rsidRPr="00F014A5">
              <w:rPr>
                <w:rFonts w:asciiTheme="minorEastAsia" w:eastAsiaTheme="minorEastAsia" w:hAnsiTheme="minorEastAsia" w:hint="eastAsia"/>
                <w:color w:val="FF0000"/>
                <w:sz w:val="24"/>
                <w:szCs w:val="24"/>
                <w:u w:val="single"/>
              </w:rPr>
              <w:t xml:space="preserve"> </w:t>
            </w:r>
            <w:r w:rsidR="007B5F92">
              <w:rPr>
                <w:rFonts w:asciiTheme="minorEastAsia" w:eastAsiaTheme="minorEastAsia" w:hAnsiTheme="minorEastAsia" w:hint="eastAsia"/>
                <w:color w:val="FF0000"/>
                <w:sz w:val="24"/>
                <w:szCs w:val="24"/>
                <w:u w:val="single"/>
              </w:rPr>
              <w:t>14</w:t>
            </w:r>
            <w:r w:rsidR="00DC53C8" w:rsidRPr="00F014A5">
              <w:rPr>
                <w:rFonts w:asciiTheme="minorEastAsia" w:eastAsiaTheme="minorEastAsia" w:hAnsiTheme="minorEastAsia" w:hint="eastAsia"/>
                <w:color w:val="FF0000"/>
                <w:sz w:val="24"/>
                <w:szCs w:val="24"/>
                <w:u w:val="single"/>
              </w:rPr>
              <w:t xml:space="preserve"> </w:t>
            </w:r>
            <w:r w:rsidR="00DC53C8" w:rsidRPr="00F014A5">
              <w:rPr>
                <w:rFonts w:asciiTheme="minorEastAsia" w:eastAsiaTheme="minorEastAsia" w:hAnsiTheme="minorEastAsia"/>
                <w:color w:val="FF0000"/>
                <w:sz w:val="24"/>
                <w:szCs w:val="24"/>
              </w:rPr>
              <w:t>日</w:t>
            </w:r>
            <w:r>
              <w:rPr>
                <w:rFonts w:ascii="宋体" w:hAnsi="宋体" w:cs="宋体" w:hint="eastAsia"/>
                <w:kern w:val="0"/>
                <w:sz w:val="24"/>
                <w:szCs w:val="24"/>
                <w:u w:val="single"/>
              </w:rPr>
              <w:t>11</w:t>
            </w:r>
            <w:r>
              <w:rPr>
                <w:rFonts w:ascii="宋体" w:hAnsi="宋体" w:cs="宋体" w:hint="eastAsia"/>
                <w:kern w:val="0"/>
                <w:sz w:val="24"/>
                <w:szCs w:val="24"/>
              </w:rPr>
              <w:t>时</w:t>
            </w:r>
            <w:r>
              <w:rPr>
                <w:rFonts w:ascii="宋体" w:hAnsi="宋体" w:cs="宋体" w:hint="eastAsia"/>
                <w:kern w:val="0"/>
                <w:sz w:val="24"/>
                <w:szCs w:val="24"/>
                <w:u w:val="single"/>
              </w:rPr>
              <w:t>00</w:t>
            </w:r>
            <w:r>
              <w:rPr>
                <w:rFonts w:ascii="宋体" w:hAnsi="宋体" w:cs="宋体" w:hint="eastAsia"/>
                <w:kern w:val="0"/>
                <w:sz w:val="24"/>
                <w:szCs w:val="24"/>
              </w:rPr>
              <w:t>分（北京时间）</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开标地点：</w:t>
            </w:r>
            <w:r>
              <w:rPr>
                <w:rFonts w:asciiTheme="minorEastAsia" w:hAnsiTheme="minorEastAsia" w:cs="宋体" w:hint="eastAsia"/>
                <w:kern w:val="0"/>
                <w:sz w:val="24"/>
                <w:szCs w:val="24"/>
              </w:rPr>
              <w:t>政</w:t>
            </w:r>
            <w:proofErr w:type="gramStart"/>
            <w:r>
              <w:rPr>
                <w:rFonts w:asciiTheme="minorEastAsia" w:hAnsiTheme="minorEastAsia" w:cs="宋体" w:hint="eastAsia"/>
                <w:kern w:val="0"/>
                <w:sz w:val="24"/>
                <w:szCs w:val="24"/>
              </w:rPr>
              <w:t>采云</w:t>
            </w:r>
            <w:proofErr w:type="gramEnd"/>
            <w:r>
              <w:rPr>
                <w:rFonts w:asciiTheme="minorEastAsia" w:hAnsiTheme="minorEastAsia" w:cs="宋体" w:hint="eastAsia"/>
                <w:kern w:val="0"/>
                <w:sz w:val="24"/>
                <w:szCs w:val="24"/>
              </w:rPr>
              <w:t>平台http://www.zcygov.cn</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第五章22.1</w:t>
            </w:r>
            <w:r>
              <w:rPr>
                <w:rFonts w:ascii="宋体" w:hAnsi="宋体" w:cs="宋体"/>
                <w:kern w:val="0"/>
                <w:sz w:val="24"/>
                <w:szCs w:val="24"/>
              </w:rPr>
              <w:t xml:space="preserve">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开标现场须携带的资料</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第六章</w:t>
            </w:r>
            <w:r>
              <w:rPr>
                <w:rFonts w:ascii="宋体" w:hAnsi="宋体" w:cs="宋体"/>
                <w:kern w:val="0"/>
                <w:sz w:val="24"/>
                <w:szCs w:val="24"/>
              </w:rPr>
              <w:t xml:space="preserve">26.2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评标方法</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综合评分法</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第六章</w:t>
            </w:r>
            <w:r>
              <w:rPr>
                <w:rFonts w:ascii="宋体" w:hAnsi="宋体" w:cs="宋体"/>
                <w:kern w:val="0"/>
                <w:sz w:val="24"/>
                <w:szCs w:val="24"/>
              </w:rPr>
              <w:t xml:space="preserve">30.1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推荐的中标候选人数量</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人。</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第六章</w:t>
            </w:r>
            <w:r>
              <w:rPr>
                <w:rFonts w:ascii="宋体" w:hAnsi="宋体" w:cs="宋体"/>
                <w:kern w:val="0"/>
                <w:sz w:val="24"/>
                <w:szCs w:val="24"/>
              </w:rPr>
              <w:t xml:space="preserve">34.1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履约担保</w:t>
            </w:r>
          </w:p>
        </w:tc>
        <w:tc>
          <w:tcPr>
            <w:tcW w:w="6061" w:type="dxa"/>
            <w:vAlign w:val="center"/>
          </w:tcPr>
          <w:p w:rsidR="00DF3F05" w:rsidRDefault="00DF3F05" w:rsidP="00CA43FA">
            <w:pPr>
              <w:rPr>
                <w:rFonts w:ascii="宋体" w:hAnsi="宋体" w:cs="Arial"/>
                <w:kern w:val="0"/>
                <w:sz w:val="24"/>
                <w:szCs w:val="24"/>
              </w:rPr>
            </w:pPr>
            <w:r>
              <w:rPr>
                <w:rFonts w:ascii="宋体" w:hAnsi="宋体" w:cs="Arial" w:hint="eastAsia"/>
                <w:kern w:val="0"/>
                <w:sz w:val="24"/>
                <w:szCs w:val="24"/>
              </w:rPr>
              <w:sym w:font="Wingdings" w:char="F0FE"/>
            </w:r>
            <w:r>
              <w:rPr>
                <w:rFonts w:ascii="宋体" w:hAnsi="宋体" w:cs="Arial" w:hint="eastAsia"/>
                <w:kern w:val="0"/>
                <w:sz w:val="24"/>
                <w:szCs w:val="24"/>
              </w:rPr>
              <w:t>不缴纳</w:t>
            </w:r>
          </w:p>
          <w:p w:rsidR="00DF3F05" w:rsidRDefault="00DF3F05" w:rsidP="00CA43FA">
            <w:pPr>
              <w:rPr>
                <w:rFonts w:ascii="宋体" w:hAnsi="宋体" w:cs="Arial"/>
                <w:kern w:val="0"/>
                <w:sz w:val="24"/>
                <w:szCs w:val="24"/>
              </w:rPr>
            </w:pPr>
            <w:r>
              <w:rPr>
                <w:rFonts w:ascii="宋体" w:hAnsi="宋体" w:cs="Arial" w:hint="eastAsia"/>
                <w:kern w:val="0"/>
                <w:sz w:val="24"/>
                <w:szCs w:val="24"/>
              </w:rPr>
              <w:t>□缴纳</w:t>
            </w:r>
          </w:p>
          <w:p w:rsidR="00CA43FA" w:rsidRDefault="00CA43FA" w:rsidP="00CA43FA">
            <w:pPr>
              <w:rPr>
                <w:rFonts w:ascii="宋体" w:hAnsi="宋体" w:cs="Arial"/>
                <w:kern w:val="0"/>
                <w:sz w:val="24"/>
                <w:szCs w:val="24"/>
              </w:rPr>
            </w:pPr>
            <w:r>
              <w:rPr>
                <w:rFonts w:ascii="宋体" w:hAnsi="宋体" w:cs="Arial" w:hint="eastAsia"/>
                <w:kern w:val="0"/>
                <w:sz w:val="24"/>
                <w:szCs w:val="24"/>
              </w:rPr>
              <w:t>金额：合同签订价款的10%或遵循招标人约定；</w:t>
            </w:r>
          </w:p>
          <w:p w:rsidR="00CA43FA" w:rsidRDefault="00CA43FA" w:rsidP="00CA43FA">
            <w:pPr>
              <w:rPr>
                <w:rFonts w:ascii="宋体" w:hAnsi="宋体" w:cs="Arial"/>
                <w:kern w:val="0"/>
                <w:sz w:val="24"/>
                <w:szCs w:val="24"/>
              </w:rPr>
            </w:pPr>
            <w:r>
              <w:rPr>
                <w:rFonts w:ascii="宋体" w:hAnsi="宋体" w:cs="Arial" w:hint="eastAsia"/>
                <w:kern w:val="0"/>
                <w:sz w:val="24"/>
                <w:szCs w:val="24"/>
              </w:rPr>
              <w:t>递交时间：中标人收到《中标通知书》</w:t>
            </w:r>
            <w:proofErr w:type="gramStart"/>
            <w:r>
              <w:rPr>
                <w:rFonts w:ascii="宋体" w:hAnsi="宋体" w:cs="Arial" w:hint="eastAsia"/>
                <w:kern w:val="0"/>
                <w:sz w:val="24"/>
                <w:szCs w:val="24"/>
              </w:rPr>
              <w:t>且签订</w:t>
            </w:r>
            <w:proofErr w:type="gramEnd"/>
            <w:r>
              <w:rPr>
                <w:rFonts w:ascii="宋体" w:hAnsi="宋体" w:cs="Arial" w:hint="eastAsia"/>
                <w:kern w:val="0"/>
                <w:sz w:val="24"/>
                <w:szCs w:val="24"/>
              </w:rPr>
              <w:t>合同时，向招标人缴纳；</w:t>
            </w:r>
          </w:p>
          <w:p w:rsidR="00CA43FA" w:rsidRDefault="00CA43FA" w:rsidP="00CA43FA">
            <w:pPr>
              <w:rPr>
                <w:rFonts w:ascii="宋体" w:hAnsi="宋体" w:cs="Arial"/>
                <w:kern w:val="0"/>
                <w:sz w:val="24"/>
                <w:szCs w:val="24"/>
              </w:rPr>
            </w:pPr>
            <w:r>
              <w:rPr>
                <w:rFonts w:ascii="宋体" w:hAnsi="宋体" w:cs="Arial" w:hint="eastAsia"/>
                <w:kern w:val="0"/>
                <w:sz w:val="24"/>
                <w:szCs w:val="24"/>
              </w:rPr>
              <w:t>递交形式：汇票、银行转账、银行保函等非现金形式；</w:t>
            </w:r>
          </w:p>
          <w:p w:rsidR="001303A3" w:rsidRDefault="00CA43FA" w:rsidP="00CA43FA">
            <w:pPr>
              <w:autoSpaceDE w:val="0"/>
              <w:autoSpaceDN w:val="0"/>
              <w:adjustRightInd w:val="0"/>
              <w:jc w:val="left"/>
              <w:rPr>
                <w:rFonts w:ascii="宋体" w:hAnsi="宋体" w:cs="宋体"/>
                <w:kern w:val="0"/>
                <w:sz w:val="24"/>
                <w:szCs w:val="24"/>
              </w:rPr>
            </w:pPr>
            <w:r>
              <w:rPr>
                <w:rFonts w:ascii="宋体" w:hAnsi="宋体" w:cs="Arial" w:hint="eastAsia"/>
                <w:kern w:val="0"/>
                <w:sz w:val="24"/>
                <w:szCs w:val="24"/>
              </w:rPr>
              <w:t>退还时间及方式：项目通过最终验收后，招标人一次性退还给中标人。</w:t>
            </w:r>
          </w:p>
        </w:tc>
      </w:tr>
      <w:tr w:rsidR="001303A3">
        <w:trPr>
          <w:jc w:val="center"/>
        </w:trPr>
        <w:tc>
          <w:tcPr>
            <w:tcW w:w="1809" w:type="dxa"/>
            <w:vMerge w:val="restar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第八章</w:t>
            </w:r>
            <w:r>
              <w:rPr>
                <w:rFonts w:ascii="宋体" w:hAnsi="宋体" w:cs="宋体"/>
                <w:kern w:val="0"/>
                <w:sz w:val="24"/>
                <w:szCs w:val="24"/>
              </w:rPr>
              <w:t xml:space="preserve">37.1 </w:t>
            </w:r>
            <w:proofErr w:type="gramStart"/>
            <w:r>
              <w:rPr>
                <w:rFonts w:ascii="宋体" w:hAnsi="宋体" w:cs="宋体" w:hint="eastAsia"/>
                <w:kern w:val="0"/>
                <w:sz w:val="24"/>
                <w:szCs w:val="24"/>
              </w:rPr>
              <w:t>款需要</w:t>
            </w:r>
            <w:proofErr w:type="gramEnd"/>
            <w:r>
              <w:rPr>
                <w:rFonts w:ascii="宋体" w:hAnsi="宋体" w:cs="宋体" w:hint="eastAsia"/>
                <w:kern w:val="0"/>
                <w:sz w:val="24"/>
                <w:szCs w:val="24"/>
              </w:rPr>
              <w:t>补充的其他内容</w:t>
            </w:r>
          </w:p>
        </w:tc>
        <w:tc>
          <w:tcPr>
            <w:tcW w:w="8117" w:type="dxa"/>
            <w:gridSpan w:val="2"/>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自下载招标文件之日起，投标人应保证其提供的联系方式</w:t>
            </w:r>
            <w:r>
              <w:rPr>
                <w:rFonts w:ascii="宋体" w:hAnsi="宋体" w:cs="宋体"/>
                <w:kern w:val="0"/>
                <w:sz w:val="24"/>
                <w:szCs w:val="24"/>
              </w:rPr>
              <w:t>(</w:t>
            </w:r>
            <w:r>
              <w:rPr>
                <w:rFonts w:ascii="宋体" w:hAnsi="宋体" w:cs="宋体" w:hint="eastAsia"/>
                <w:kern w:val="0"/>
                <w:sz w:val="24"/>
                <w:szCs w:val="24"/>
              </w:rPr>
              <w:t>电话、传真、电子邮件</w:t>
            </w:r>
            <w:r>
              <w:rPr>
                <w:rFonts w:ascii="宋体" w:hAnsi="宋体" w:cs="宋体"/>
                <w:kern w:val="0"/>
                <w:sz w:val="24"/>
                <w:szCs w:val="24"/>
              </w:rPr>
              <w:t>)</w:t>
            </w:r>
            <w:r>
              <w:rPr>
                <w:rFonts w:ascii="宋体" w:hAnsi="宋体" w:cs="宋体" w:hint="eastAsia"/>
                <w:kern w:val="0"/>
                <w:sz w:val="24"/>
                <w:szCs w:val="24"/>
              </w:rPr>
              <w:t>一直有效，以保证往来函件</w:t>
            </w:r>
            <w:r>
              <w:rPr>
                <w:rFonts w:ascii="宋体" w:hAnsi="宋体" w:cs="宋体"/>
                <w:kern w:val="0"/>
                <w:sz w:val="24"/>
                <w:szCs w:val="24"/>
              </w:rPr>
              <w:t>(</w:t>
            </w:r>
            <w:r>
              <w:rPr>
                <w:rFonts w:ascii="宋体" w:hAnsi="宋体" w:cs="宋体" w:hint="eastAsia"/>
                <w:kern w:val="0"/>
                <w:sz w:val="24"/>
                <w:szCs w:val="24"/>
              </w:rPr>
              <w:t>招标文件的澄清、修改等</w:t>
            </w:r>
            <w:r>
              <w:rPr>
                <w:rFonts w:ascii="宋体" w:hAnsi="宋体" w:cs="宋体"/>
                <w:kern w:val="0"/>
                <w:sz w:val="24"/>
                <w:szCs w:val="24"/>
              </w:rPr>
              <w:t>)</w:t>
            </w:r>
            <w:r>
              <w:rPr>
                <w:rFonts w:ascii="宋体" w:hAnsi="宋体" w:cs="宋体" w:hint="eastAsia"/>
                <w:kern w:val="0"/>
                <w:sz w:val="24"/>
                <w:szCs w:val="24"/>
              </w:rPr>
              <w:t>能及时通知投标人，并能及时反馈信息，否则采购人不承担由此引起的一切后果。</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pPr>
              <w:pStyle w:val="UserStyle4"/>
              <w:rPr>
                <w:rFonts w:cs="宋体"/>
                <w:sz w:val="24"/>
                <w:szCs w:val="24"/>
                <w:lang w:eastAsia="zh-CN"/>
              </w:rPr>
            </w:pPr>
            <w:r>
              <w:rPr>
                <w:rFonts w:asciiTheme="minorEastAsia" w:eastAsiaTheme="minorEastAsia" w:hAnsiTheme="minorEastAsia" w:cs="Arial" w:hint="eastAsia"/>
                <w:sz w:val="24"/>
                <w:szCs w:val="24"/>
                <w:lang w:eastAsia="zh-CN"/>
              </w:rPr>
              <w:t>1</w:t>
            </w:r>
            <w:r>
              <w:rPr>
                <w:rFonts w:cs="宋体" w:hint="eastAsia"/>
                <w:sz w:val="24"/>
                <w:szCs w:val="24"/>
                <w:lang w:eastAsia="zh-CN"/>
              </w:rPr>
              <w:t>、本次采购采用电子交易方式，电子交易平台为“政府采购云平台（www.zcygov.cn）”。投标人参与本项目电子交易活动前，</w:t>
            </w:r>
            <w:proofErr w:type="gramStart"/>
            <w:r>
              <w:rPr>
                <w:rFonts w:cs="宋体" w:hint="eastAsia"/>
                <w:sz w:val="24"/>
                <w:szCs w:val="24"/>
                <w:lang w:eastAsia="zh-CN"/>
              </w:rPr>
              <w:t>应注册</w:t>
            </w:r>
            <w:proofErr w:type="gramEnd"/>
            <w:r>
              <w:rPr>
                <w:rFonts w:cs="宋体" w:hint="eastAsia"/>
                <w:sz w:val="24"/>
                <w:szCs w:val="24"/>
                <w:lang w:eastAsia="zh-CN"/>
              </w:rPr>
              <w:t>成为政府采购云平台供应商。编制电子投标文件前还需申领CA证书并绑定</w:t>
            </w:r>
            <w:proofErr w:type="gramStart"/>
            <w:r>
              <w:rPr>
                <w:rFonts w:cs="宋体" w:hint="eastAsia"/>
                <w:sz w:val="24"/>
                <w:szCs w:val="24"/>
                <w:lang w:eastAsia="zh-CN"/>
              </w:rPr>
              <w:t>帐号</w:t>
            </w:r>
            <w:proofErr w:type="gramEnd"/>
            <w:r>
              <w:rPr>
                <w:rFonts w:cs="宋体" w:hint="eastAsia"/>
                <w:sz w:val="24"/>
                <w:szCs w:val="24"/>
                <w:lang w:eastAsia="zh-CN"/>
              </w:rPr>
              <w:t>。投标人应充分考虑完成平台注册、申领CA证书等所需的时间。因未注册入库、未办理CA数字证书等原因造成无法投标或投标失败等后果由投标人自行承担。</w:t>
            </w:r>
          </w:p>
          <w:p w:rsidR="001303A3" w:rsidRDefault="00ED4C7C">
            <w:pPr>
              <w:pStyle w:val="UserStyle4"/>
              <w:rPr>
                <w:rFonts w:cs="宋体"/>
                <w:sz w:val="24"/>
                <w:szCs w:val="24"/>
                <w:lang w:eastAsia="zh-CN"/>
              </w:rPr>
            </w:pPr>
            <w:r>
              <w:rPr>
                <w:rFonts w:cs="宋体" w:hint="eastAsia"/>
                <w:sz w:val="24"/>
                <w:szCs w:val="24"/>
                <w:lang w:eastAsia="zh-CN"/>
              </w:rPr>
              <w:t>2、投标人须在在提交投标文件截止时间前通过CA在政</w:t>
            </w:r>
            <w:proofErr w:type="gramStart"/>
            <w:r>
              <w:rPr>
                <w:rFonts w:cs="宋体" w:hint="eastAsia"/>
                <w:sz w:val="24"/>
                <w:szCs w:val="24"/>
                <w:lang w:eastAsia="zh-CN"/>
              </w:rPr>
              <w:t>采云</w:t>
            </w:r>
            <w:proofErr w:type="gramEnd"/>
            <w:r>
              <w:rPr>
                <w:rFonts w:cs="宋体" w:hint="eastAsia"/>
                <w:sz w:val="24"/>
                <w:szCs w:val="24"/>
                <w:lang w:eastAsia="zh-CN"/>
              </w:rPr>
              <w:t>平台上传加密的电子投标文件。投标人在开标时须使用制作加密电子投标文件所使用的CA锁解密，投标人须提前配置好浏览器（建议使用360浏览器</w:t>
            </w:r>
            <w:proofErr w:type="gramStart"/>
            <w:r>
              <w:rPr>
                <w:rFonts w:cs="宋体" w:hint="eastAsia"/>
                <w:sz w:val="24"/>
                <w:szCs w:val="24"/>
                <w:lang w:eastAsia="zh-CN"/>
              </w:rPr>
              <w:t>或谷歌浏览器</w:t>
            </w:r>
            <w:proofErr w:type="gramEnd"/>
            <w:r>
              <w:rPr>
                <w:rFonts w:cs="宋体" w:hint="eastAsia"/>
                <w:sz w:val="24"/>
                <w:szCs w:val="24"/>
                <w:lang w:eastAsia="zh-CN"/>
              </w:rPr>
              <w:t>），</w:t>
            </w:r>
            <w:r>
              <w:rPr>
                <w:rFonts w:cs="宋体" w:hint="eastAsia"/>
                <w:sz w:val="24"/>
                <w:szCs w:val="24"/>
                <w:lang w:eastAsia="zh-CN"/>
              </w:rPr>
              <w:lastRenderedPageBreak/>
              <w:t>并确保开标期间电脑网络环境畅通，以便开标时解密。本项目解密时间定为30分钟，如因投标人自身原因导致无法正常解密，后果由投标人自行承担。</w:t>
            </w:r>
          </w:p>
          <w:p w:rsidR="001303A3" w:rsidRDefault="00ED4C7C">
            <w:pPr>
              <w:rPr>
                <w:rFonts w:ascii="宋体" w:hAnsi="宋体" w:cs="宋体"/>
                <w:kern w:val="0"/>
                <w:sz w:val="24"/>
                <w:szCs w:val="24"/>
              </w:rPr>
            </w:pPr>
            <w:r>
              <w:rPr>
                <w:rFonts w:ascii="宋体" w:hAnsi="宋体" w:cs="宋体" w:hint="eastAsia"/>
                <w:kern w:val="0"/>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rsidR="001303A3" w:rsidRDefault="00ED4C7C">
            <w:pPr>
              <w:rPr>
                <w:rFonts w:ascii="宋体" w:hAnsi="宋体" w:cs="宋体"/>
                <w:color w:val="FF0000"/>
                <w:kern w:val="0"/>
                <w:sz w:val="24"/>
                <w:szCs w:val="24"/>
              </w:rPr>
            </w:pPr>
            <w:r>
              <w:rPr>
                <w:rFonts w:ascii="宋体" w:hAnsi="宋体" w:cs="宋体" w:hint="eastAsia"/>
                <w:kern w:val="0"/>
                <w:sz w:val="24"/>
                <w:szCs w:val="24"/>
              </w:rPr>
              <w:t>4、各投标人对不见面开评标系统的技术操作咨询，可通过https://edu.zcygov.cn/luban/xinjiang-e-biding自助查询，也可在政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在线客服获取服务支持。</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和服务。</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pPr>
              <w:rPr>
                <w:rFonts w:ascii="宋体" w:hAnsi="宋体" w:cs="宋体"/>
                <w:b/>
                <w:kern w:val="0"/>
                <w:sz w:val="24"/>
                <w:szCs w:val="24"/>
                <w:u w:val="single"/>
              </w:rPr>
            </w:pPr>
            <w:r>
              <w:rPr>
                <w:rFonts w:ascii="宋体" w:hAnsi="宋体" w:cs="宋体" w:hint="eastAsia"/>
                <w:kern w:val="0"/>
                <w:sz w:val="24"/>
                <w:szCs w:val="24"/>
              </w:rPr>
              <w:t>本项目根据《关于印发中小企业划型标准规定的通知》工信部联企业【2011】300号文件，所属行业划分为</w:t>
            </w:r>
            <w:r w:rsidR="00046601" w:rsidRPr="00046601">
              <w:rPr>
                <w:rFonts w:ascii="宋体" w:hAnsi="宋体" w:cs="宋体" w:hint="eastAsia"/>
                <w:kern w:val="0"/>
                <w:sz w:val="24"/>
                <w:szCs w:val="24"/>
                <w:u w:val="single"/>
              </w:rPr>
              <w:t xml:space="preserve"> </w:t>
            </w:r>
            <w:r>
              <w:rPr>
                <w:rFonts w:ascii="宋体" w:hAnsi="宋体" w:cs="宋体" w:hint="eastAsia"/>
                <w:b/>
                <w:kern w:val="0"/>
                <w:sz w:val="24"/>
                <w:szCs w:val="24"/>
                <w:u w:val="single"/>
              </w:rPr>
              <w:t>工业制造业。</w:t>
            </w:r>
            <w:r w:rsidR="00AF27D6" w:rsidRPr="00AF27D6">
              <w:rPr>
                <w:rFonts w:ascii="宋体" w:hAnsi="宋体" w:cs="宋体" w:hint="eastAsia"/>
                <w:kern w:val="0"/>
                <w:sz w:val="24"/>
                <w:szCs w:val="24"/>
              </w:rPr>
              <w:t>划分标准如下：</w:t>
            </w:r>
          </w:p>
          <w:p w:rsidR="00AF27D6" w:rsidRPr="00AF27D6" w:rsidRDefault="00AF27D6">
            <w:r w:rsidRPr="00AF27D6">
              <w:rPr>
                <w:rFonts w:ascii="宋体" w:hAnsi="宋体" w:cs="宋体" w:hint="eastAsia"/>
                <w:kern w:val="0"/>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r>
              <w:rPr>
                <w:rFonts w:ascii="宋体" w:hAnsi="宋体" w:cs="宋体" w:hint="eastAsia"/>
                <w:kern w:val="0"/>
                <w:sz w:val="24"/>
                <w:szCs w:val="24"/>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rsidP="00DA2909">
            <w:pPr>
              <w:autoSpaceDE w:val="0"/>
              <w:autoSpaceDN w:val="0"/>
              <w:adjustRightInd w:val="0"/>
              <w:jc w:val="left"/>
              <w:rPr>
                <w:rFonts w:ascii="宋体" w:hAnsi="宋体" w:cs="宋体"/>
                <w:kern w:val="0"/>
                <w:sz w:val="24"/>
                <w:szCs w:val="24"/>
              </w:rPr>
            </w:pPr>
            <w:bookmarkStart w:id="39" w:name="OLE_LINK36"/>
            <w:bookmarkStart w:id="40" w:name="OLE_LINK37"/>
            <w:r>
              <w:rPr>
                <w:rFonts w:ascii="宋体" w:hAnsi="宋体" w:cs="宋体" w:hint="eastAsia"/>
                <w:kern w:val="0"/>
                <w:sz w:val="24"/>
                <w:szCs w:val="24"/>
              </w:rPr>
              <w:t>招标代理服务费的计算执行“《国家发展改革委关于进一步放开建设项目专业服务价格的通知》</w:t>
            </w:r>
            <w:r>
              <w:rPr>
                <w:rFonts w:ascii="宋体" w:hAnsi="宋体" w:cs="宋体"/>
                <w:kern w:val="0"/>
                <w:sz w:val="24"/>
                <w:szCs w:val="24"/>
              </w:rPr>
              <w:t xml:space="preserve">[2015] 299 </w:t>
            </w:r>
            <w:r>
              <w:rPr>
                <w:rFonts w:ascii="宋体" w:hAnsi="宋体" w:cs="宋体" w:hint="eastAsia"/>
                <w:kern w:val="0"/>
                <w:sz w:val="24"/>
                <w:szCs w:val="24"/>
              </w:rPr>
              <w:t>号文件”、“国家发展改革委办公厅关于招标代理服务收费有关问题的通知（发改价格</w:t>
            </w:r>
            <w:r>
              <w:rPr>
                <w:rFonts w:ascii="宋体" w:hAnsi="宋体" w:cs="宋体"/>
                <w:kern w:val="0"/>
                <w:sz w:val="24"/>
                <w:szCs w:val="24"/>
              </w:rPr>
              <w:t xml:space="preserve">[2011]534 </w:t>
            </w:r>
            <w:r>
              <w:rPr>
                <w:rFonts w:ascii="宋体" w:hAnsi="宋体" w:cs="宋体" w:hint="eastAsia"/>
                <w:kern w:val="0"/>
                <w:sz w:val="24"/>
                <w:szCs w:val="24"/>
              </w:rPr>
              <w:t>号）文件”及参照计价格</w:t>
            </w:r>
            <w:r>
              <w:rPr>
                <w:rFonts w:ascii="宋体" w:hAnsi="宋体" w:cs="宋体"/>
                <w:kern w:val="0"/>
                <w:sz w:val="24"/>
                <w:szCs w:val="24"/>
              </w:rPr>
              <w:t xml:space="preserve">[2002]1980 </w:t>
            </w:r>
            <w:r>
              <w:rPr>
                <w:rFonts w:ascii="宋体" w:hAnsi="宋体" w:cs="宋体" w:hint="eastAsia"/>
                <w:kern w:val="0"/>
                <w:sz w:val="24"/>
                <w:szCs w:val="24"/>
              </w:rPr>
              <w:t>号的规定：根据上述文件的规定，</w:t>
            </w:r>
            <w:proofErr w:type="gramStart"/>
            <w:r>
              <w:rPr>
                <w:rFonts w:ascii="宋体" w:hAnsi="宋体" w:cs="宋体" w:hint="eastAsia"/>
                <w:kern w:val="0"/>
                <w:sz w:val="24"/>
                <w:szCs w:val="24"/>
              </w:rPr>
              <w:t>本</w:t>
            </w:r>
            <w:r w:rsidR="00DA2909">
              <w:rPr>
                <w:rFonts w:ascii="宋体" w:hAnsi="宋体" w:cs="宋体" w:hint="eastAsia"/>
                <w:kern w:val="0"/>
                <w:sz w:val="24"/>
                <w:szCs w:val="24"/>
              </w:rPr>
              <w:t>标项</w:t>
            </w:r>
            <w:r>
              <w:rPr>
                <w:rFonts w:ascii="宋体" w:hAnsi="宋体" w:cs="宋体" w:hint="eastAsia"/>
                <w:kern w:val="0"/>
                <w:sz w:val="24"/>
                <w:szCs w:val="24"/>
              </w:rPr>
              <w:t>招标</w:t>
            </w:r>
            <w:proofErr w:type="gramEnd"/>
            <w:r>
              <w:rPr>
                <w:rFonts w:ascii="宋体" w:hAnsi="宋体" w:cs="宋体" w:hint="eastAsia"/>
                <w:kern w:val="0"/>
                <w:sz w:val="24"/>
                <w:szCs w:val="24"/>
              </w:rPr>
              <w:t>代理服务费由中标单位支付。招标代理费参照</w:t>
            </w:r>
            <w:r>
              <w:rPr>
                <w:rFonts w:ascii="宋体" w:hAnsi="宋体" w:cs="宋体"/>
                <w:kern w:val="0"/>
                <w:sz w:val="24"/>
                <w:szCs w:val="24"/>
              </w:rPr>
              <w:t>[2002]1980</w:t>
            </w:r>
            <w:r>
              <w:rPr>
                <w:rFonts w:ascii="宋体" w:hAnsi="宋体" w:cs="宋体" w:hint="eastAsia"/>
                <w:kern w:val="0"/>
                <w:sz w:val="24"/>
                <w:szCs w:val="24"/>
              </w:rPr>
              <w:t>号货物类收费标准计取</w:t>
            </w:r>
            <w:r w:rsidR="000A1F73">
              <w:rPr>
                <w:rFonts w:ascii="宋体" w:hAnsi="宋体" w:cs="宋体" w:hint="eastAsia"/>
                <w:kern w:val="0"/>
                <w:sz w:val="24"/>
                <w:szCs w:val="24"/>
              </w:rPr>
              <w:t>，</w:t>
            </w:r>
            <w:proofErr w:type="gramStart"/>
            <w:r w:rsidR="00DA2909" w:rsidRPr="00DA2909">
              <w:rPr>
                <w:rFonts w:ascii="宋体" w:hAnsi="宋体" w:cs="宋体"/>
                <w:kern w:val="0"/>
                <w:sz w:val="24"/>
                <w:szCs w:val="24"/>
              </w:rPr>
              <w:t>各标项代理</w:t>
            </w:r>
            <w:proofErr w:type="gramEnd"/>
            <w:r w:rsidR="00DA2909" w:rsidRPr="00DA2909">
              <w:rPr>
                <w:rFonts w:ascii="宋体" w:hAnsi="宋体" w:cs="宋体"/>
                <w:kern w:val="0"/>
                <w:sz w:val="24"/>
                <w:szCs w:val="24"/>
              </w:rPr>
              <w:t>服务费不足2000元时按2000元收取。</w:t>
            </w:r>
            <w:bookmarkEnd w:id="39"/>
            <w:bookmarkEnd w:id="40"/>
          </w:p>
        </w:tc>
      </w:tr>
    </w:tbl>
    <w:p w:rsidR="001303A3" w:rsidRDefault="00ED4C7C">
      <w:pPr>
        <w:widowControl/>
        <w:jc w:val="left"/>
        <w:rPr>
          <w:rFonts w:ascii="宋体" w:hAnsi="宋体" w:cs="宋体"/>
          <w:b/>
          <w:kern w:val="0"/>
          <w:sz w:val="32"/>
          <w:szCs w:val="32"/>
        </w:rPr>
      </w:pPr>
      <w:r>
        <w:rPr>
          <w:rFonts w:ascii="宋体" w:hAnsi="宋体" w:cs="宋体"/>
          <w:b/>
          <w:kern w:val="0"/>
          <w:sz w:val="32"/>
          <w:szCs w:val="32"/>
        </w:rPr>
        <w:br w:type="page"/>
      </w:r>
    </w:p>
    <w:p w:rsidR="001303A3" w:rsidRDefault="00ED4C7C" w:rsidP="00CF639D">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第一章投标人须知</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项目概况</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1.1 </w:t>
      </w:r>
      <w:proofErr w:type="gramStart"/>
      <w:r w:rsidR="001E2BD3">
        <w:rPr>
          <w:rFonts w:ascii="宋体" w:hAnsi="宋体" w:cs="宋体" w:hint="eastAsia"/>
          <w:kern w:val="0"/>
          <w:sz w:val="24"/>
          <w:szCs w:val="24"/>
        </w:rPr>
        <w:t>标项名称</w:t>
      </w:r>
      <w:proofErr w:type="gramEnd"/>
      <w:r>
        <w:rPr>
          <w:rFonts w:ascii="宋体" w:hAnsi="宋体" w:cs="宋体" w:hint="eastAsia"/>
          <w:kern w:val="0"/>
          <w:sz w:val="24"/>
          <w:szCs w:val="24"/>
        </w:rPr>
        <w:t>：详见投标人须知前附表；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1.2 </w:t>
      </w:r>
      <w:r>
        <w:rPr>
          <w:rFonts w:ascii="宋体" w:hAnsi="宋体" w:cs="宋体" w:hint="eastAsia"/>
          <w:kern w:val="0"/>
          <w:sz w:val="24"/>
          <w:szCs w:val="24"/>
        </w:rPr>
        <w:t>招标方式：详见投标人须知前附表；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1.3 </w:t>
      </w:r>
      <w:r>
        <w:rPr>
          <w:rFonts w:ascii="宋体" w:hAnsi="宋体" w:cs="宋体" w:hint="eastAsia"/>
          <w:kern w:val="0"/>
          <w:sz w:val="24"/>
          <w:szCs w:val="24"/>
        </w:rPr>
        <w:t>采购内容：详见投标人须知前附表；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1.4 </w:t>
      </w:r>
      <w:r>
        <w:rPr>
          <w:rFonts w:ascii="宋体" w:hAnsi="宋体" w:cs="宋体" w:hint="eastAsia"/>
          <w:kern w:val="0"/>
          <w:sz w:val="24"/>
          <w:szCs w:val="24"/>
        </w:rPr>
        <w:t>资金来源：详见投标人须知前附表；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1.5 </w:t>
      </w:r>
      <w:r>
        <w:rPr>
          <w:rFonts w:ascii="宋体" w:hAnsi="宋体" w:cs="宋体" w:hint="eastAsia"/>
          <w:kern w:val="0"/>
          <w:sz w:val="24"/>
          <w:szCs w:val="24"/>
        </w:rPr>
        <w:t>项目地点：详见投标人须知前附表；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1.6 </w:t>
      </w:r>
      <w:r>
        <w:rPr>
          <w:rFonts w:ascii="宋体" w:hAnsi="宋体" w:cs="宋体" w:hint="eastAsia"/>
          <w:kern w:val="0"/>
          <w:sz w:val="24"/>
          <w:szCs w:val="24"/>
        </w:rPr>
        <w:t>供货安装周期：详见投标人须知前附表；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1.7 </w:t>
      </w:r>
      <w:r>
        <w:rPr>
          <w:rFonts w:ascii="宋体" w:hAnsi="宋体" w:cs="宋体" w:hint="eastAsia"/>
          <w:kern w:val="0"/>
          <w:sz w:val="24"/>
          <w:szCs w:val="24"/>
        </w:rPr>
        <w:t>质保期：详见投标人须知前附表。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 是否单一产品：详见投标人须知前附表。</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1303A3" w:rsidRDefault="00ED4C7C">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下述术语和缩写的定义为：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2.1</w:t>
      </w:r>
      <w:r>
        <w:rPr>
          <w:rFonts w:ascii="宋体" w:hAnsi="宋体" w:cs="宋体" w:hint="eastAsia"/>
          <w:kern w:val="0"/>
          <w:sz w:val="24"/>
          <w:szCs w:val="24"/>
        </w:rPr>
        <w:t>“采购人”“招标人”系指依法进行政府采购的国家机关、事业单位、团体组织。本次政府采购的采购人名称、地址、联系人、电话详见投标人须知前附表。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2.2</w:t>
      </w:r>
      <w:r>
        <w:rPr>
          <w:rFonts w:ascii="宋体" w:hAnsi="宋体" w:cs="宋体" w:hint="eastAsia"/>
          <w:kern w:val="0"/>
          <w:sz w:val="24"/>
          <w:szCs w:val="24"/>
        </w:rPr>
        <w:t>“采购代理机构”“招标代理机构”系指接受采购人委托，代理采购项目的采购代理机构。本次政府采购的采购代理机构名称、地址、联系人、电话详见投标人须知前附表。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2.3</w:t>
      </w:r>
      <w:r>
        <w:rPr>
          <w:rFonts w:ascii="宋体" w:hAnsi="宋体" w:cs="宋体" w:hint="eastAsia"/>
          <w:kern w:val="0"/>
          <w:sz w:val="24"/>
          <w:szCs w:val="24"/>
        </w:rPr>
        <w:t>“投标人”、“供应商”系指向采购人提供货物、工程或者服务的法人、其他组织或者自然人。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2.4</w:t>
      </w:r>
      <w:r>
        <w:rPr>
          <w:rFonts w:ascii="宋体" w:hAnsi="宋体" w:cs="宋体" w:hint="eastAsia"/>
          <w:kern w:val="0"/>
          <w:sz w:val="24"/>
          <w:szCs w:val="24"/>
        </w:rPr>
        <w:t>“货物”系指各种形态和种类的物品，包括原材料、设备、产品等。</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2.5 </w:t>
      </w:r>
      <w:r>
        <w:rPr>
          <w:rFonts w:ascii="宋体" w:hAnsi="宋体" w:cs="宋体" w:hint="eastAsia"/>
          <w:kern w:val="0"/>
          <w:sz w:val="24"/>
          <w:szCs w:val="24"/>
        </w:rPr>
        <w:t>“工程”系指建设工程，包括建筑物和构筑物的新建、改建、扩建，装修、拆除，修缮等。</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2.6 </w:t>
      </w:r>
      <w:r>
        <w:rPr>
          <w:rFonts w:ascii="宋体" w:hAnsi="宋体" w:cs="宋体" w:hint="eastAsia"/>
          <w:kern w:val="0"/>
          <w:sz w:val="24"/>
          <w:szCs w:val="24"/>
        </w:rPr>
        <w:t>“服务”系指除货物和工程以外的其他政府采购对象。</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2.7 </w:t>
      </w:r>
      <w:r>
        <w:rPr>
          <w:rFonts w:ascii="宋体" w:hAnsi="宋体" w:cs="宋体" w:hint="eastAsia"/>
          <w:kern w:val="0"/>
          <w:sz w:val="24"/>
          <w:szCs w:val="24"/>
        </w:rPr>
        <w:t>“节能产品”系指列入财政部、</w:t>
      </w:r>
      <w:proofErr w:type="gramStart"/>
      <w:r>
        <w:rPr>
          <w:rFonts w:ascii="宋体" w:hAnsi="宋体" w:cs="宋体" w:hint="eastAsia"/>
          <w:kern w:val="0"/>
          <w:sz w:val="24"/>
          <w:szCs w:val="24"/>
        </w:rPr>
        <w:t>国家发改委</w:t>
      </w:r>
      <w:proofErr w:type="gramEnd"/>
      <w:r>
        <w:rPr>
          <w:rFonts w:ascii="宋体" w:hAnsi="宋体" w:cs="宋体" w:hint="eastAsia"/>
          <w:kern w:val="0"/>
          <w:sz w:val="24"/>
          <w:szCs w:val="24"/>
        </w:rPr>
        <w:t>最新公布《节能产品政府采购清单》的产品；“环境标志产品”系指列入财政部、环保部最新公布的《环境标志政府采购清单》的产品。</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2.8</w:t>
      </w:r>
      <w:r>
        <w:rPr>
          <w:rFonts w:ascii="宋体" w:hAnsi="宋体" w:cs="宋体" w:hint="eastAsia"/>
          <w:kern w:val="0"/>
          <w:sz w:val="24"/>
          <w:szCs w:val="24"/>
        </w:rPr>
        <w:t>“进口产品”系指通过中国海关报关验收进入中国境内且产自境外的产品。详见《关于政府采购进口产品管理有关问题的通知》（对库［</w:t>
      </w:r>
      <w:r>
        <w:rPr>
          <w:rFonts w:ascii="宋体" w:hAnsi="宋体" w:cs="宋体"/>
          <w:kern w:val="0"/>
          <w:sz w:val="24"/>
          <w:szCs w:val="24"/>
        </w:rPr>
        <w:t>2007</w:t>
      </w:r>
      <w:r>
        <w:rPr>
          <w:rFonts w:ascii="宋体" w:hAnsi="宋体" w:cs="宋体" w:hint="eastAsia"/>
          <w:kern w:val="0"/>
          <w:sz w:val="24"/>
          <w:szCs w:val="24"/>
        </w:rPr>
        <w:t>］</w:t>
      </w:r>
      <w:r>
        <w:rPr>
          <w:rFonts w:ascii="宋体" w:hAnsi="宋体" w:cs="宋体"/>
          <w:kern w:val="0"/>
          <w:sz w:val="24"/>
          <w:szCs w:val="24"/>
        </w:rPr>
        <w:t xml:space="preserve">119 </w:t>
      </w:r>
      <w:r>
        <w:rPr>
          <w:rFonts w:ascii="宋体" w:hAnsi="宋体" w:cs="宋体" w:hint="eastAsia"/>
          <w:kern w:val="0"/>
          <w:sz w:val="24"/>
          <w:szCs w:val="24"/>
        </w:rPr>
        <w:t>号）。</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2.9 </w:t>
      </w:r>
      <w:r>
        <w:rPr>
          <w:rFonts w:ascii="宋体" w:hAnsi="宋体" w:cs="宋体" w:hint="eastAsia"/>
          <w:kern w:val="0"/>
          <w:sz w:val="24"/>
          <w:szCs w:val="24"/>
        </w:rPr>
        <w:t>偏离</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 xml:space="preserve">2.9.1 </w:t>
      </w:r>
      <w:r>
        <w:rPr>
          <w:rFonts w:ascii="宋体" w:hAnsi="宋体" w:cs="宋体" w:hint="eastAsia"/>
          <w:kern w:val="0"/>
          <w:sz w:val="24"/>
          <w:szCs w:val="24"/>
        </w:rPr>
        <w:t>本条所称偏离为投标文件对招标文件的偏离，即不满足、或不响应招标文件的要求。偏离分为对招标文件的实质性要求条款偏离和对招标文件的一般商务和技术条款偏离。</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 xml:space="preserve">2.9.2 </w:t>
      </w:r>
      <w:r>
        <w:rPr>
          <w:rFonts w:ascii="宋体" w:hAnsi="宋体" w:cs="宋体" w:hint="eastAsia"/>
          <w:b/>
          <w:kern w:val="0"/>
          <w:sz w:val="24"/>
          <w:szCs w:val="24"/>
        </w:rPr>
        <w:t>除法律、法规和规章规定外。招标文件中加下划线、“拒绝”“不接受”“无效”“不得”“投标被否决”等文字规定或标注“★”符号的条款为实质性要求条款（即重要条款），对其中任一条的不满足（负偏离），在评审时将其视为无效响应。未用上述文字规定或符号标注的条款为非实质性要求条款（即一般条款）。着重提醒各投标人注意，并认真查看招标文件中的每一个条款及要求，因误读招标文件而造成的后果，采购人概不负责。</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 </w:t>
      </w:r>
      <w:r>
        <w:rPr>
          <w:rFonts w:ascii="宋体" w:hAnsi="宋体" w:cs="宋体" w:hint="eastAsia"/>
          <w:kern w:val="0"/>
          <w:sz w:val="24"/>
          <w:szCs w:val="24"/>
        </w:rPr>
        <w:t>特别说明</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2.10.1 </w:t>
      </w:r>
      <w:r>
        <w:rPr>
          <w:rFonts w:ascii="宋体" w:hAnsi="宋体" w:cs="宋体" w:hint="eastAsia"/>
          <w:kern w:val="0"/>
          <w:sz w:val="24"/>
          <w:szCs w:val="24"/>
        </w:rPr>
        <w:t>投标人所使用的资格、信誉、荣誉、业绩与企业认证等必须为投标人所拥有。</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2.10.2 </w:t>
      </w:r>
      <w:r>
        <w:rPr>
          <w:rFonts w:ascii="宋体" w:hAnsi="宋体" w:cs="宋体" w:hint="eastAsia"/>
          <w:kern w:val="0"/>
          <w:sz w:val="24"/>
          <w:szCs w:val="24"/>
        </w:rPr>
        <w:t>投标人应仔细阅读招标文件中的所有内容，按照招标文件的要求编制、提交投标文件，并对其所提供的全部资料的真实性承担法律责任。</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2.10.3 </w:t>
      </w:r>
      <w:r>
        <w:rPr>
          <w:rFonts w:ascii="宋体" w:hAnsi="宋体" w:cs="宋体" w:hint="eastAsia"/>
          <w:kern w:val="0"/>
          <w:sz w:val="24"/>
          <w:szCs w:val="24"/>
        </w:rPr>
        <w:t>招标文件所提供的资料，是采购人现有的能被投标人利用的资料，采购人对投标人做出的任何推论、理解和结论均不负任何责任。</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投标人资格</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 </w:t>
      </w:r>
      <w:r>
        <w:rPr>
          <w:rFonts w:ascii="宋体" w:hAnsi="宋体" w:cs="宋体" w:hint="eastAsia"/>
          <w:kern w:val="0"/>
          <w:sz w:val="24"/>
          <w:szCs w:val="24"/>
        </w:rPr>
        <w:t>投标人资格：详见</w:t>
      </w:r>
      <w:r w:rsidR="00055EBB">
        <w:rPr>
          <w:rFonts w:ascii="宋体" w:hAnsi="宋体" w:cs="宋体" w:hint="eastAsia"/>
          <w:kern w:val="0"/>
          <w:sz w:val="24"/>
          <w:szCs w:val="24"/>
        </w:rPr>
        <w:t>招标公告及资格审查标准</w:t>
      </w:r>
      <w:r>
        <w:rPr>
          <w:rFonts w:ascii="宋体" w:hAnsi="宋体" w:cs="宋体" w:hint="eastAsia"/>
          <w:kern w:val="0"/>
          <w:sz w:val="24"/>
          <w:szCs w:val="24"/>
        </w:rPr>
        <w:t>。</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3.2 </w:t>
      </w:r>
      <w:r>
        <w:rPr>
          <w:rFonts w:ascii="宋体" w:hAnsi="宋体" w:cs="宋体" w:hint="eastAsia"/>
          <w:kern w:val="0"/>
          <w:sz w:val="24"/>
          <w:szCs w:val="24"/>
        </w:rPr>
        <w:t>投标人应遵守中华人民共和国法律、法规和行政规章。</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3.3 </w:t>
      </w:r>
      <w:r>
        <w:rPr>
          <w:rFonts w:ascii="宋体" w:hAnsi="宋体" w:cs="宋体" w:hint="eastAsia"/>
          <w:kern w:val="0"/>
          <w:sz w:val="24"/>
          <w:szCs w:val="24"/>
        </w:rPr>
        <w:t>投标人不得存在下列情形之一：</w:t>
      </w:r>
    </w:p>
    <w:p w:rsidR="001303A3" w:rsidRDefault="00ED4C7C">
      <w:pPr>
        <w:autoSpaceDE w:val="0"/>
        <w:autoSpaceDN w:val="0"/>
        <w:spacing w:line="360" w:lineRule="auto"/>
        <w:ind w:firstLineChars="200" w:firstLine="480"/>
        <w:jc w:val="left"/>
        <w:rPr>
          <w:rFonts w:ascii="宋体" w:hAnsi="宋体"/>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sz w:val="24"/>
          <w:szCs w:val="24"/>
        </w:rPr>
        <w:t>与</w:t>
      </w:r>
      <w:r w:rsidR="00055EBB">
        <w:rPr>
          <w:rFonts w:ascii="宋体" w:hAnsi="宋体" w:hint="eastAsia"/>
          <w:sz w:val="24"/>
          <w:szCs w:val="24"/>
        </w:rPr>
        <w:t>招标</w:t>
      </w:r>
      <w:r>
        <w:rPr>
          <w:rFonts w:ascii="宋体" w:hAnsi="宋体"/>
          <w:sz w:val="24"/>
          <w:szCs w:val="24"/>
        </w:rPr>
        <w:t>人存在利害关系可能影响招标公正性的法人、其他组织或者个人，不得参加投标。</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）单位负责人为同一人或者存在控股、管理关系的不同投标人，不得参加同一合同项下的政府采购活动。</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4.</w:t>
      </w:r>
      <w:r>
        <w:rPr>
          <w:rFonts w:ascii="宋体" w:hAnsi="宋体" w:cs="宋体" w:hint="eastAsia"/>
          <w:b/>
          <w:kern w:val="0"/>
          <w:sz w:val="24"/>
          <w:szCs w:val="24"/>
        </w:rPr>
        <w:t>投标费用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4.1 </w:t>
      </w:r>
      <w:r>
        <w:rPr>
          <w:rFonts w:ascii="宋体" w:hAnsi="宋体" w:cs="宋体" w:hint="eastAsia"/>
          <w:kern w:val="0"/>
          <w:sz w:val="24"/>
          <w:szCs w:val="24"/>
        </w:rPr>
        <w:t>无论投标过程中的做法和结果如何，投标人将自行承担所有与参加投标有关的费用。</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5.</w:t>
      </w:r>
      <w:r>
        <w:rPr>
          <w:rFonts w:ascii="宋体" w:hAnsi="宋体" w:cs="宋体" w:hint="eastAsia"/>
          <w:b/>
          <w:kern w:val="0"/>
          <w:sz w:val="24"/>
          <w:szCs w:val="24"/>
        </w:rPr>
        <w:t>联合体形式</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5.1 </w:t>
      </w:r>
      <w:r>
        <w:rPr>
          <w:rFonts w:ascii="宋体" w:hAnsi="宋体" w:cs="宋体" w:hint="eastAsia"/>
          <w:kern w:val="0"/>
          <w:sz w:val="24"/>
          <w:szCs w:val="24"/>
        </w:rPr>
        <w:t>除投标人须知前附表中另有规定，本次招标不接受为联合体形式的投标人。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5.2 </w:t>
      </w:r>
      <w:r>
        <w:rPr>
          <w:rFonts w:ascii="宋体" w:hAnsi="宋体" w:cs="宋体" w:hint="eastAsia"/>
          <w:kern w:val="0"/>
          <w:sz w:val="24"/>
          <w:szCs w:val="24"/>
        </w:rPr>
        <w:t>投标人为联合体形式的，除应符合本章第</w:t>
      </w:r>
      <w:r>
        <w:rPr>
          <w:rFonts w:ascii="宋体" w:hAnsi="宋体" w:cs="宋体"/>
          <w:kern w:val="0"/>
          <w:sz w:val="24"/>
          <w:szCs w:val="24"/>
        </w:rPr>
        <w:t xml:space="preserve">3 </w:t>
      </w:r>
      <w:r>
        <w:rPr>
          <w:rFonts w:ascii="宋体" w:hAnsi="宋体" w:cs="宋体" w:hint="eastAsia"/>
          <w:kern w:val="0"/>
          <w:sz w:val="24"/>
          <w:szCs w:val="24"/>
        </w:rPr>
        <w:t>条规定外，还应遵守以下规定：</w:t>
      </w:r>
    </w:p>
    <w:p w:rsidR="001303A3" w:rsidRDefault="00ED4C7C">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）联合体各方必须签订联合体协议书，明确联合体牵头人和各方的义务、工作、合同工作量比例；</w:t>
      </w:r>
    </w:p>
    <w:p w:rsidR="001303A3" w:rsidRDefault="00ED4C7C">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）联合体各方均应当符合本章第</w:t>
      </w:r>
      <w:r>
        <w:rPr>
          <w:rFonts w:ascii="宋体" w:hAnsi="宋体" w:cs="宋体"/>
          <w:kern w:val="0"/>
          <w:sz w:val="24"/>
          <w:szCs w:val="24"/>
        </w:rPr>
        <w:t xml:space="preserve">3.1 </w:t>
      </w:r>
      <w:r>
        <w:rPr>
          <w:rFonts w:ascii="宋体" w:hAnsi="宋体" w:cs="宋体" w:hint="eastAsia"/>
          <w:kern w:val="0"/>
          <w:sz w:val="24"/>
          <w:szCs w:val="24"/>
        </w:rPr>
        <w:t>款规定的投标人基本资格条件；</w:t>
      </w:r>
    </w:p>
    <w:p w:rsidR="001303A3" w:rsidRDefault="00ED4C7C">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）除投标人须知前附表中另有规定，联合体各方中至少有一方应当符合本章第</w:t>
      </w:r>
      <w:r>
        <w:rPr>
          <w:rFonts w:ascii="宋体" w:hAnsi="宋体" w:cs="宋体"/>
          <w:kern w:val="0"/>
          <w:sz w:val="24"/>
          <w:szCs w:val="24"/>
        </w:rPr>
        <w:t>3.1</w:t>
      </w:r>
      <w:r>
        <w:rPr>
          <w:rFonts w:ascii="宋体" w:hAnsi="宋体" w:cs="宋体" w:hint="eastAsia"/>
          <w:kern w:val="0"/>
          <w:sz w:val="24"/>
          <w:szCs w:val="24"/>
        </w:rPr>
        <w:t>款规定的投标人特定资格条件；</w:t>
      </w:r>
    </w:p>
    <w:p w:rsidR="001303A3" w:rsidRDefault="00ED4C7C">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）联合体各方不得再单独或与其他投标人组成新的联合体参加同一项目的采购活动。</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6</w:t>
      </w:r>
      <w:r>
        <w:rPr>
          <w:rFonts w:ascii="宋体" w:hAnsi="宋体" w:cs="宋体" w:hint="eastAsia"/>
          <w:b/>
          <w:kern w:val="0"/>
          <w:sz w:val="24"/>
          <w:szCs w:val="24"/>
        </w:rPr>
        <w:t>．现场勘察</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6.1 </w:t>
      </w:r>
      <w:r>
        <w:rPr>
          <w:rFonts w:ascii="宋体" w:hAnsi="宋体" w:cs="宋体" w:hint="eastAsia"/>
          <w:kern w:val="0"/>
          <w:sz w:val="24"/>
          <w:szCs w:val="24"/>
        </w:rPr>
        <w:t>投标人应按投标人须知前附表中规定对采购项目现场和周围环境进行考察。</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6.2 </w:t>
      </w:r>
      <w:r>
        <w:rPr>
          <w:rFonts w:ascii="宋体" w:hAnsi="宋体" w:cs="宋体" w:hint="eastAsia"/>
          <w:kern w:val="0"/>
          <w:sz w:val="24"/>
          <w:szCs w:val="24"/>
        </w:rPr>
        <w:t>勘察现场的费用由投标人自己承担，勘察期间所发生的人身伤害及财产损失由投标人自己负责。</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6.3 </w:t>
      </w:r>
      <w:r>
        <w:rPr>
          <w:rFonts w:ascii="宋体" w:hAnsi="宋体" w:cs="宋体" w:hint="eastAsia"/>
          <w:kern w:val="0"/>
          <w:sz w:val="24"/>
          <w:szCs w:val="24"/>
        </w:rPr>
        <w:t>采购人不对投标人据此而做出的推论、理解和结论负责。一旦成交，投标人不得以任何借口，而提出额外补偿，或延长合同期限的要求。</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7.</w:t>
      </w:r>
      <w:r>
        <w:rPr>
          <w:rFonts w:ascii="宋体" w:hAnsi="宋体" w:cs="宋体" w:hint="eastAsia"/>
          <w:b/>
          <w:kern w:val="0"/>
          <w:sz w:val="24"/>
          <w:szCs w:val="24"/>
        </w:rPr>
        <w:t>采购进口产品</w:t>
      </w:r>
    </w:p>
    <w:p w:rsidR="001303A3" w:rsidRPr="00205D49" w:rsidRDefault="00ED4C7C">
      <w:pPr>
        <w:autoSpaceDE w:val="0"/>
        <w:autoSpaceDN w:val="0"/>
        <w:spacing w:line="360" w:lineRule="auto"/>
        <w:ind w:firstLineChars="200" w:firstLine="480"/>
        <w:jc w:val="left"/>
        <w:rPr>
          <w:rFonts w:ascii="宋体" w:hAnsi="宋体" w:cs="宋体"/>
          <w:kern w:val="0"/>
          <w:sz w:val="24"/>
          <w:szCs w:val="24"/>
        </w:rPr>
      </w:pPr>
      <w:r w:rsidRPr="00205D49">
        <w:rPr>
          <w:rFonts w:ascii="宋体" w:hAnsi="宋体" w:cs="宋体"/>
          <w:kern w:val="0"/>
          <w:sz w:val="24"/>
          <w:szCs w:val="24"/>
        </w:rPr>
        <w:t xml:space="preserve">7.1 </w:t>
      </w:r>
      <w:r w:rsidR="008033D7" w:rsidRPr="00205D49">
        <w:rPr>
          <w:rFonts w:ascii="宋体" w:hAnsi="宋体" w:cs="宋体" w:hint="eastAsia"/>
          <w:kern w:val="0"/>
          <w:sz w:val="24"/>
          <w:szCs w:val="24"/>
        </w:rPr>
        <w:t>按照</w:t>
      </w:r>
      <w:r w:rsidRPr="00205D49">
        <w:rPr>
          <w:rFonts w:ascii="宋体" w:hAnsi="宋体" w:cs="宋体" w:hint="eastAsia"/>
          <w:kern w:val="0"/>
          <w:sz w:val="24"/>
          <w:szCs w:val="24"/>
        </w:rPr>
        <w:t>投标人须知前附表规定。</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8.</w:t>
      </w:r>
      <w:r>
        <w:rPr>
          <w:rFonts w:ascii="宋体" w:hAnsi="宋体" w:cs="宋体" w:hint="eastAsia"/>
          <w:b/>
          <w:kern w:val="0"/>
          <w:sz w:val="24"/>
          <w:szCs w:val="24"/>
        </w:rPr>
        <w:t>政府采购政策的支持</w:t>
      </w:r>
    </w:p>
    <w:p w:rsidR="001303A3" w:rsidRDefault="00ED4C7C">
      <w:pPr>
        <w:autoSpaceDE w:val="0"/>
        <w:autoSpaceDN w:val="0"/>
        <w:spacing w:line="360" w:lineRule="auto"/>
        <w:ind w:firstLineChars="200" w:firstLine="480"/>
        <w:jc w:val="left"/>
        <w:rPr>
          <w:rFonts w:ascii="宋体" w:hAnsi="宋体"/>
          <w:sz w:val="24"/>
        </w:rPr>
      </w:pPr>
      <w:r>
        <w:rPr>
          <w:rFonts w:ascii="宋体" w:hAnsi="宋体" w:cs="宋体" w:hint="eastAsia"/>
          <w:kern w:val="0"/>
          <w:sz w:val="24"/>
          <w:szCs w:val="24"/>
        </w:rPr>
        <w:t>8.1执行政府采购政策：</w:t>
      </w:r>
      <w:r>
        <w:rPr>
          <w:rFonts w:ascii="宋体" w:hAnsi="宋体" w:hint="eastAsia"/>
          <w:sz w:val="24"/>
        </w:rPr>
        <w:t>①《政府采购促进中小企业发展暂行办法》（财库〔2020〕46号）及《关于进一步加大政府采购支持中小企业力度的通知》财库〔</w:t>
      </w:r>
      <w:r>
        <w:rPr>
          <w:rFonts w:ascii="宋体" w:hAnsi="宋体"/>
          <w:sz w:val="24"/>
        </w:rPr>
        <w:t>2022</w:t>
      </w:r>
      <w:r>
        <w:rPr>
          <w:rFonts w:ascii="宋体" w:hAnsi="宋体" w:hint="eastAsia"/>
          <w:sz w:val="24"/>
        </w:rPr>
        <w:t>〕</w:t>
      </w:r>
      <w:r>
        <w:rPr>
          <w:rFonts w:ascii="宋体" w:hAnsi="宋体"/>
          <w:sz w:val="24"/>
        </w:rPr>
        <w:t>19</w:t>
      </w:r>
      <w:r>
        <w:rPr>
          <w:rFonts w:ascii="宋体" w:hAnsi="宋体" w:hint="eastAsia"/>
          <w:sz w:val="24"/>
        </w:rPr>
        <w:t>号； ②《财政部、司法部关于政府采购支持监狱企业发展有关问题的通知》（财库〔2014〕68号）； ③《财政部、民政部、中国残疾人联合会关于促进残疾人就业政府采购政策的通知》财库〔2017〕141号。</w:t>
      </w:r>
    </w:p>
    <w:p w:rsidR="001303A3" w:rsidRDefault="00ED4C7C">
      <w:pPr>
        <w:spacing w:line="360" w:lineRule="auto"/>
        <w:ind w:firstLineChars="200" w:firstLine="480"/>
        <w:rPr>
          <w:rFonts w:ascii="宋体" w:hAnsi="宋体"/>
          <w:sz w:val="24"/>
        </w:rPr>
      </w:pPr>
      <w:r>
        <w:rPr>
          <w:rFonts w:ascii="宋体" w:hAnsi="宋体" w:hint="eastAsia"/>
          <w:sz w:val="24"/>
        </w:rPr>
        <w:t>本项目专门面向中小企业，</w:t>
      </w:r>
      <w:r w:rsidR="00961643">
        <w:rPr>
          <w:rFonts w:ascii="宋体" w:hAnsi="宋体" w:hint="eastAsia"/>
          <w:sz w:val="24"/>
        </w:rPr>
        <w:t>投标人须</w:t>
      </w:r>
      <w:r>
        <w:rPr>
          <w:rFonts w:ascii="宋体" w:hAnsi="宋体" w:hint="eastAsia"/>
          <w:sz w:val="24"/>
        </w:rPr>
        <w:t>符合采购政策规定并提供《中小企业声明函》（</w:t>
      </w:r>
      <w:proofErr w:type="gramStart"/>
      <w:r>
        <w:rPr>
          <w:rFonts w:ascii="宋体" w:hAnsi="宋体" w:hint="eastAsia"/>
          <w:sz w:val="24"/>
        </w:rPr>
        <w:t>须内容</w:t>
      </w:r>
      <w:proofErr w:type="gramEnd"/>
      <w:r>
        <w:rPr>
          <w:rFonts w:ascii="宋体" w:hAnsi="宋体" w:hint="eastAsia"/>
          <w:sz w:val="24"/>
        </w:rPr>
        <w:t>填写完整）。</w:t>
      </w:r>
    </w:p>
    <w:p w:rsidR="001303A3" w:rsidRPr="0009013E" w:rsidRDefault="00ED4C7C" w:rsidP="00DF3F05">
      <w:pPr>
        <w:autoSpaceDE w:val="0"/>
        <w:autoSpaceDN w:val="0"/>
        <w:spacing w:line="360" w:lineRule="auto"/>
        <w:ind w:firstLineChars="200" w:firstLine="643"/>
        <w:jc w:val="left"/>
        <w:rPr>
          <w:rFonts w:ascii="宋体" w:hAnsi="宋体" w:cs="宋体"/>
          <w:kern w:val="0"/>
          <w:sz w:val="24"/>
          <w:szCs w:val="24"/>
        </w:rPr>
      </w:pPr>
      <w:r>
        <w:rPr>
          <w:rFonts w:ascii="宋体" w:hAnsi="宋体" w:cs="宋体"/>
          <w:b/>
          <w:kern w:val="0"/>
          <w:sz w:val="32"/>
          <w:szCs w:val="32"/>
        </w:rPr>
        <w:br w:type="page"/>
      </w:r>
    </w:p>
    <w:p w:rsidR="001303A3" w:rsidRDefault="00ED4C7C" w:rsidP="00CF639D">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第二章招标文件的编写</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9.</w:t>
      </w:r>
      <w:r>
        <w:rPr>
          <w:rFonts w:ascii="宋体" w:hAnsi="宋体" w:cs="宋体" w:hint="eastAsia"/>
          <w:b/>
          <w:kern w:val="0"/>
          <w:sz w:val="24"/>
          <w:szCs w:val="24"/>
        </w:rPr>
        <w:t>招标文件的构成</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招标文件由下述部分组成：</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第一部分招标公告</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第二部分投标人须知</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第三部分采购内容及技术服务要求</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第四部分合同条款</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第五部分附件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9.2 </w:t>
      </w:r>
      <w:r>
        <w:rPr>
          <w:rFonts w:ascii="宋体" w:hAnsi="宋体" w:cs="宋体" w:hint="eastAsia"/>
          <w:kern w:val="0"/>
          <w:sz w:val="24"/>
          <w:szCs w:val="24"/>
        </w:rPr>
        <w:t>招标文件以中文书写。</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9.3 </w:t>
      </w:r>
      <w:r>
        <w:rPr>
          <w:rFonts w:ascii="宋体" w:hAnsi="宋体" w:cs="宋体" w:hint="eastAsia"/>
          <w:kern w:val="0"/>
          <w:sz w:val="24"/>
          <w:szCs w:val="24"/>
        </w:rPr>
        <w:t>投标人被视为熟悉本招标项目的各种情况以及与履行合同有关的一切其他情况。</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9.4 </w:t>
      </w:r>
      <w:r>
        <w:rPr>
          <w:rFonts w:ascii="宋体" w:hAnsi="宋体" w:cs="宋体" w:hint="eastAsia"/>
          <w:kern w:val="0"/>
          <w:sz w:val="24"/>
          <w:szCs w:val="24"/>
        </w:rPr>
        <w:t>投标人获取招标文件后，投标人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10.</w:t>
      </w:r>
      <w:r>
        <w:rPr>
          <w:rFonts w:ascii="宋体" w:hAnsi="宋体" w:cs="宋体" w:hint="eastAsia"/>
          <w:b/>
          <w:kern w:val="0"/>
          <w:sz w:val="24"/>
          <w:szCs w:val="24"/>
        </w:rPr>
        <w:t>招标文件的澄清或修改</w:t>
      </w:r>
    </w:p>
    <w:p w:rsidR="001303A3" w:rsidRDefault="00ED4C7C">
      <w:pPr>
        <w:spacing w:line="360" w:lineRule="auto"/>
        <w:ind w:firstLineChars="200" w:firstLine="480"/>
        <w:rPr>
          <w:rFonts w:ascii="宋体" w:hAnsi="宋体"/>
        </w:rPr>
      </w:pPr>
      <w:r>
        <w:rPr>
          <w:rFonts w:ascii="宋体" w:hAnsi="宋体" w:cs="宋体"/>
          <w:kern w:val="0"/>
          <w:sz w:val="24"/>
          <w:szCs w:val="24"/>
        </w:rPr>
        <w:t>1</w:t>
      </w:r>
      <w:r>
        <w:rPr>
          <w:rFonts w:ascii="宋体" w:hAnsi="宋体" w:cs="宋体" w:hint="eastAsia"/>
          <w:kern w:val="0"/>
          <w:sz w:val="24"/>
          <w:szCs w:val="24"/>
        </w:rPr>
        <w:t>0</w:t>
      </w:r>
      <w:r>
        <w:rPr>
          <w:rFonts w:ascii="宋体" w:hAnsi="宋体" w:cs="宋体"/>
          <w:kern w:val="0"/>
          <w:sz w:val="24"/>
          <w:szCs w:val="24"/>
        </w:rPr>
        <w:t>.1</w:t>
      </w:r>
      <w:r>
        <w:rPr>
          <w:rFonts w:ascii="宋体" w:hAnsi="宋体" w:cs="宋体" w:hint="eastAsia"/>
          <w:kern w:val="0"/>
          <w:sz w:val="24"/>
          <w:szCs w:val="24"/>
        </w:rPr>
        <w:t>采购人或采购代理机构可主动或依据投标人要求澄清的问题而修改或补充招标文件，</w:t>
      </w:r>
      <w:r>
        <w:rPr>
          <w:rFonts w:ascii="宋体" w:hAnsi="宋体" w:cs="宋体"/>
          <w:kern w:val="0"/>
          <w:sz w:val="24"/>
          <w:szCs w:val="24"/>
        </w:rPr>
        <w:t>澄清或者修改的内容可能影响投标文件编制的，</w:t>
      </w:r>
      <w:r>
        <w:rPr>
          <w:rFonts w:ascii="宋体" w:hAnsi="宋体" w:cs="宋体" w:hint="eastAsia"/>
          <w:kern w:val="0"/>
          <w:sz w:val="24"/>
          <w:szCs w:val="24"/>
        </w:rPr>
        <w:t>采购人或采购代理机构</w:t>
      </w:r>
      <w:r>
        <w:rPr>
          <w:rFonts w:ascii="宋体" w:hAnsi="宋体" w:cs="宋体"/>
          <w:kern w:val="0"/>
          <w:sz w:val="24"/>
          <w:szCs w:val="24"/>
        </w:rPr>
        <w:t>在投标截止时间至少15日前</w:t>
      </w:r>
      <w:r>
        <w:rPr>
          <w:rFonts w:ascii="宋体" w:hAnsi="宋体" w:cs="宋体" w:hint="eastAsia"/>
          <w:kern w:val="0"/>
          <w:sz w:val="24"/>
          <w:szCs w:val="24"/>
        </w:rPr>
        <w:t>将澄清或修改内容以发布澄清或变更公告为准（同招标公告发布网站），所有投标人应关注网站及时查看，采购人或采购代理机构不再进行书面或其他形式通知，未看变更或澄清公告并由此导致的一切后果均由投标人自负。不足15日的，采购人或采购代理机构将顺延提交投标文件的截止时间。</w:t>
      </w:r>
    </w:p>
    <w:p w:rsidR="001303A3" w:rsidRDefault="00ED4C7C">
      <w:pPr>
        <w:pStyle w:val="24"/>
        <w:spacing w:line="360" w:lineRule="auto"/>
        <w:ind w:firstLineChars="200"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0</w:t>
      </w:r>
      <w:r>
        <w:rPr>
          <w:rFonts w:ascii="宋体" w:hAnsi="宋体" w:cs="宋体"/>
          <w:kern w:val="0"/>
          <w:sz w:val="24"/>
          <w:szCs w:val="24"/>
        </w:rPr>
        <w:t xml:space="preserve">.2 </w:t>
      </w:r>
      <w:r>
        <w:rPr>
          <w:rFonts w:ascii="宋体" w:hAnsi="宋体" w:cs="宋体" w:hint="eastAsia"/>
          <w:kern w:val="0"/>
          <w:sz w:val="24"/>
          <w:szCs w:val="24"/>
        </w:rPr>
        <w:t>招标文件的澄清与修改文件将构成招标文件的一部分，并且比招标文件对投标人具有优先的约束力。</w:t>
      </w:r>
    </w:p>
    <w:p w:rsidR="001303A3" w:rsidRDefault="00ED4C7C" w:rsidP="00CF639D">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t>第三章投标文件的编写</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hint="eastAsia"/>
          <w:b/>
          <w:kern w:val="0"/>
          <w:sz w:val="24"/>
          <w:szCs w:val="24"/>
        </w:rPr>
        <w:t>11</w:t>
      </w:r>
      <w:r>
        <w:rPr>
          <w:rFonts w:ascii="宋体" w:hAnsi="宋体" w:cs="宋体"/>
          <w:b/>
          <w:kern w:val="0"/>
          <w:sz w:val="24"/>
          <w:szCs w:val="24"/>
        </w:rPr>
        <w:t>.</w:t>
      </w:r>
      <w:r>
        <w:rPr>
          <w:rFonts w:ascii="宋体" w:hAnsi="宋体" w:cs="宋体" w:hint="eastAsia"/>
          <w:b/>
          <w:kern w:val="0"/>
          <w:sz w:val="24"/>
          <w:szCs w:val="24"/>
        </w:rPr>
        <w:t>要求</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 xml:space="preserve">.1 </w:t>
      </w:r>
      <w:r>
        <w:rPr>
          <w:rFonts w:ascii="宋体" w:hAnsi="宋体" w:cs="宋体" w:hint="eastAsia"/>
          <w:kern w:val="0"/>
          <w:sz w:val="24"/>
          <w:szCs w:val="24"/>
        </w:rPr>
        <w:t>投标人应详细阅读招标文件中的条款、格式、表示、条件和规范等所有内容，按招标文件的要求提供投标文件，并保证所提供的全部材料的真实性，以使其投标对招标文件做出实质性响应。否则，其投标可能被拒绝。</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lastRenderedPageBreak/>
        <w:t>1</w:t>
      </w:r>
      <w:r>
        <w:rPr>
          <w:rFonts w:ascii="宋体" w:hAnsi="宋体" w:cs="宋体" w:hint="eastAsia"/>
          <w:b/>
          <w:kern w:val="0"/>
          <w:sz w:val="24"/>
          <w:szCs w:val="24"/>
        </w:rPr>
        <w:t>2</w:t>
      </w:r>
      <w:r>
        <w:rPr>
          <w:rFonts w:ascii="宋体" w:hAnsi="宋体" w:cs="宋体"/>
          <w:b/>
          <w:kern w:val="0"/>
          <w:sz w:val="24"/>
          <w:szCs w:val="24"/>
        </w:rPr>
        <w:t>.</w:t>
      </w:r>
      <w:r>
        <w:rPr>
          <w:rFonts w:ascii="宋体" w:hAnsi="宋体" w:cs="宋体" w:hint="eastAsia"/>
          <w:b/>
          <w:kern w:val="0"/>
          <w:sz w:val="24"/>
          <w:szCs w:val="24"/>
        </w:rPr>
        <w:t>投标文件语言和度量单位</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2</w:t>
      </w:r>
      <w:r>
        <w:rPr>
          <w:rFonts w:ascii="宋体" w:hAnsi="宋体" w:cs="宋体"/>
          <w:kern w:val="0"/>
          <w:sz w:val="24"/>
          <w:szCs w:val="24"/>
        </w:rPr>
        <w:t xml:space="preserve">.1 </w:t>
      </w:r>
      <w:r>
        <w:rPr>
          <w:rFonts w:ascii="宋体" w:hAnsi="宋体" w:cs="宋体" w:hint="eastAsia"/>
          <w:kern w:val="0"/>
          <w:sz w:val="24"/>
          <w:szCs w:val="24"/>
        </w:rPr>
        <w:t>投标文件及投标人和</w:t>
      </w:r>
      <w:r w:rsidR="00055EBB">
        <w:rPr>
          <w:rFonts w:ascii="宋体" w:hAnsi="宋体" w:cs="宋体" w:hint="eastAsia"/>
          <w:kern w:val="0"/>
          <w:sz w:val="24"/>
          <w:szCs w:val="24"/>
        </w:rPr>
        <w:t>招标</w:t>
      </w:r>
      <w:r>
        <w:rPr>
          <w:rFonts w:ascii="宋体" w:hAnsi="宋体" w:cs="宋体" w:hint="eastAsia"/>
          <w:kern w:val="0"/>
          <w:sz w:val="24"/>
          <w:szCs w:val="24"/>
        </w:rPr>
        <w:t>人就招标、投标交换的文件和往来信件，须以中文书写。投标人可提交其他语言的资料，但应附中文注释，在有差异时，以中文为主。</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2</w:t>
      </w:r>
      <w:r>
        <w:rPr>
          <w:rFonts w:ascii="宋体" w:hAnsi="宋体" w:cs="宋体"/>
          <w:kern w:val="0"/>
          <w:sz w:val="24"/>
          <w:szCs w:val="24"/>
        </w:rPr>
        <w:t xml:space="preserve">.2 </w:t>
      </w:r>
      <w:r>
        <w:rPr>
          <w:rFonts w:ascii="宋体" w:hAnsi="宋体" w:cs="宋体" w:hint="eastAsia"/>
          <w:kern w:val="0"/>
          <w:sz w:val="24"/>
          <w:szCs w:val="24"/>
        </w:rPr>
        <w:t>除在招标文件的技术规格中另有规定外，计量单位应使用中华人民共和国法定计量单位（国际单位制和国家选定的其它计量单位）。</w:t>
      </w:r>
    </w:p>
    <w:p w:rsidR="001303A3" w:rsidRDefault="00ED4C7C">
      <w:pPr>
        <w:keepNext/>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3</w:t>
      </w:r>
      <w:r>
        <w:rPr>
          <w:rFonts w:ascii="宋体" w:hAnsi="宋体" w:cs="宋体"/>
          <w:b/>
          <w:kern w:val="0"/>
          <w:sz w:val="24"/>
          <w:szCs w:val="24"/>
        </w:rPr>
        <w:t>.</w:t>
      </w:r>
      <w:r>
        <w:rPr>
          <w:rFonts w:ascii="宋体" w:hAnsi="宋体" w:cs="宋体" w:hint="eastAsia"/>
          <w:b/>
          <w:kern w:val="0"/>
          <w:sz w:val="24"/>
          <w:szCs w:val="24"/>
        </w:rPr>
        <w:t>投标文件的组成</w:t>
      </w:r>
    </w:p>
    <w:p w:rsidR="001F3E78" w:rsidRPr="006746CC" w:rsidRDefault="00ED4C7C" w:rsidP="00905A00">
      <w:pPr>
        <w:autoSpaceDE w:val="0"/>
        <w:autoSpaceDN w:val="0"/>
        <w:spacing w:line="360" w:lineRule="auto"/>
        <w:ind w:firstLineChars="200" w:firstLine="482"/>
        <w:jc w:val="left"/>
        <w:rPr>
          <w:rFonts w:ascii="宋体" w:hAnsi="宋体" w:cs="宋体"/>
          <w:b/>
          <w:kern w:val="0"/>
          <w:sz w:val="24"/>
          <w:szCs w:val="24"/>
        </w:rPr>
      </w:pPr>
      <w:r w:rsidRPr="006746CC">
        <w:rPr>
          <w:rFonts w:ascii="宋体" w:hAnsi="宋体" w:cs="宋体"/>
          <w:b/>
          <w:kern w:val="0"/>
          <w:sz w:val="24"/>
          <w:szCs w:val="24"/>
        </w:rPr>
        <w:t>1</w:t>
      </w:r>
      <w:r w:rsidRPr="006746CC">
        <w:rPr>
          <w:rFonts w:ascii="宋体" w:hAnsi="宋体" w:cs="宋体" w:hint="eastAsia"/>
          <w:b/>
          <w:kern w:val="0"/>
          <w:sz w:val="24"/>
          <w:szCs w:val="24"/>
        </w:rPr>
        <w:t>3</w:t>
      </w:r>
      <w:r w:rsidRPr="006746CC">
        <w:rPr>
          <w:rFonts w:ascii="宋体" w:hAnsi="宋体" w:cs="宋体"/>
          <w:b/>
          <w:kern w:val="0"/>
          <w:sz w:val="24"/>
          <w:szCs w:val="24"/>
        </w:rPr>
        <w:t>.1</w:t>
      </w:r>
      <w:bookmarkStart w:id="41" w:name="_Toc21563"/>
      <w:bookmarkStart w:id="42" w:name="_Toc83546621"/>
      <w:bookmarkStart w:id="43" w:name="_Toc19188"/>
      <w:bookmarkStart w:id="44" w:name="_Toc136609705"/>
      <w:r w:rsidR="001F3E78" w:rsidRPr="006746CC">
        <w:rPr>
          <w:rFonts w:ascii="宋体" w:hAnsi="宋体" w:cs="宋体" w:hint="eastAsia"/>
          <w:b/>
          <w:kern w:val="0"/>
          <w:sz w:val="24"/>
          <w:szCs w:val="24"/>
        </w:rPr>
        <w:t xml:space="preserve"> （第一部分）资格响应文件</w:t>
      </w:r>
      <w:bookmarkEnd w:id="41"/>
      <w:bookmarkEnd w:id="42"/>
      <w:bookmarkEnd w:id="43"/>
      <w:bookmarkEnd w:id="44"/>
    </w:p>
    <w:p w:rsidR="00221502" w:rsidRPr="006746CC" w:rsidRDefault="001F3E78" w:rsidP="004F4266">
      <w:pPr>
        <w:spacing w:line="360" w:lineRule="auto"/>
        <w:ind w:firstLine="480"/>
        <w:rPr>
          <w:rFonts w:asciiTheme="minorEastAsia" w:hAnsiTheme="minorEastAsia" w:cs="仿宋"/>
          <w:sz w:val="24"/>
          <w:szCs w:val="24"/>
        </w:rPr>
      </w:pPr>
      <w:r w:rsidRPr="006746CC">
        <w:rPr>
          <w:rFonts w:asciiTheme="minorEastAsia" w:hAnsiTheme="minorEastAsia" w:cs="仿宋" w:hint="eastAsia"/>
          <w:sz w:val="24"/>
          <w:szCs w:val="24"/>
        </w:rPr>
        <w:t>（</w:t>
      </w:r>
      <w:r w:rsidR="00C61DE0" w:rsidRPr="006746CC">
        <w:rPr>
          <w:rFonts w:asciiTheme="minorEastAsia" w:hAnsiTheme="minorEastAsia" w:cs="仿宋" w:hint="eastAsia"/>
          <w:sz w:val="24"/>
          <w:szCs w:val="24"/>
        </w:rPr>
        <w:t>1</w:t>
      </w:r>
      <w:r w:rsidRPr="006746CC">
        <w:rPr>
          <w:rFonts w:asciiTheme="minorEastAsia" w:hAnsiTheme="minorEastAsia" w:cs="仿宋" w:hint="eastAsia"/>
          <w:sz w:val="24"/>
          <w:szCs w:val="24"/>
        </w:rPr>
        <w:t>）</w:t>
      </w:r>
      <w:r w:rsidR="00221502" w:rsidRPr="006746CC">
        <w:rPr>
          <w:rFonts w:ascii="宋体" w:hAnsi="宋体" w:cs="宋体" w:hint="eastAsia"/>
          <w:kern w:val="0"/>
          <w:sz w:val="24"/>
          <w:szCs w:val="24"/>
        </w:rPr>
        <w:t>关于资格的声明函；</w:t>
      </w:r>
      <w:r w:rsidR="00221502" w:rsidRPr="006746CC">
        <w:rPr>
          <w:rFonts w:asciiTheme="minorEastAsia" w:hAnsiTheme="minorEastAsia" w:cs="仿宋"/>
          <w:sz w:val="24"/>
          <w:szCs w:val="24"/>
        </w:rPr>
        <w:t xml:space="preserve"> </w:t>
      </w:r>
    </w:p>
    <w:p w:rsidR="001F3E78" w:rsidRPr="006746CC" w:rsidRDefault="001F3E78" w:rsidP="00905A00">
      <w:pPr>
        <w:spacing w:line="360" w:lineRule="auto"/>
        <w:ind w:firstLine="480"/>
        <w:rPr>
          <w:rFonts w:asciiTheme="minorEastAsia" w:hAnsiTheme="minorEastAsia" w:cs="仿宋"/>
          <w:sz w:val="24"/>
          <w:szCs w:val="24"/>
        </w:rPr>
      </w:pPr>
      <w:r w:rsidRPr="006746CC">
        <w:rPr>
          <w:rFonts w:asciiTheme="minorEastAsia" w:hAnsiTheme="minorEastAsia" w:cs="仿宋" w:hint="eastAsia"/>
          <w:sz w:val="24"/>
          <w:szCs w:val="24"/>
        </w:rPr>
        <w:t>（</w:t>
      </w:r>
      <w:r w:rsidR="00C61DE0" w:rsidRPr="006746CC">
        <w:rPr>
          <w:rFonts w:asciiTheme="minorEastAsia" w:hAnsiTheme="minorEastAsia" w:cs="仿宋" w:hint="eastAsia"/>
          <w:sz w:val="24"/>
          <w:szCs w:val="24"/>
        </w:rPr>
        <w:t>2</w:t>
      </w:r>
      <w:r w:rsidRPr="006746CC">
        <w:rPr>
          <w:rFonts w:asciiTheme="minorEastAsia" w:hAnsiTheme="minorEastAsia" w:cs="仿宋" w:hint="eastAsia"/>
          <w:sz w:val="24"/>
          <w:szCs w:val="24"/>
        </w:rPr>
        <w:t>）提供法定代表人身份证明</w:t>
      </w:r>
      <w:r w:rsidR="002E6B80" w:rsidRPr="006746CC">
        <w:rPr>
          <w:rFonts w:asciiTheme="minorEastAsia" w:hAnsiTheme="minorEastAsia" w:cs="仿宋" w:hint="eastAsia"/>
          <w:sz w:val="24"/>
          <w:szCs w:val="24"/>
        </w:rPr>
        <w:t>及</w:t>
      </w:r>
      <w:r w:rsidRPr="006746CC">
        <w:rPr>
          <w:rFonts w:asciiTheme="minorEastAsia" w:hAnsiTheme="minorEastAsia" w:cs="仿宋" w:hint="eastAsia"/>
          <w:sz w:val="24"/>
          <w:szCs w:val="24"/>
        </w:rPr>
        <w:t>法定代表人授权委托书</w:t>
      </w:r>
      <w:r w:rsidR="002E6B80" w:rsidRPr="006746CC">
        <w:rPr>
          <w:rFonts w:asciiTheme="minorEastAsia" w:hAnsiTheme="minorEastAsia" w:cs="仿宋" w:hint="eastAsia"/>
          <w:sz w:val="24"/>
          <w:szCs w:val="24"/>
        </w:rPr>
        <w:t>；</w:t>
      </w:r>
    </w:p>
    <w:p w:rsidR="001F3E78" w:rsidRPr="006746CC" w:rsidRDefault="001F3E78" w:rsidP="00905A00">
      <w:pPr>
        <w:spacing w:line="360" w:lineRule="auto"/>
        <w:ind w:firstLine="480"/>
        <w:rPr>
          <w:rFonts w:asciiTheme="minorEastAsia" w:hAnsiTheme="minorEastAsia" w:cs="仿宋"/>
          <w:sz w:val="24"/>
          <w:szCs w:val="24"/>
        </w:rPr>
      </w:pPr>
      <w:r w:rsidRPr="006746CC">
        <w:rPr>
          <w:rFonts w:asciiTheme="minorEastAsia" w:hAnsiTheme="minorEastAsia" w:cs="仿宋" w:hint="eastAsia"/>
          <w:sz w:val="24"/>
          <w:szCs w:val="24"/>
        </w:rPr>
        <w:t>（</w:t>
      </w:r>
      <w:r w:rsidR="00C61DE0" w:rsidRPr="006746CC">
        <w:rPr>
          <w:rFonts w:asciiTheme="minorEastAsia" w:hAnsiTheme="minorEastAsia" w:cs="仿宋" w:hint="eastAsia"/>
          <w:sz w:val="24"/>
          <w:szCs w:val="24"/>
        </w:rPr>
        <w:t>3</w:t>
      </w:r>
      <w:r w:rsidRPr="006746CC">
        <w:rPr>
          <w:rFonts w:asciiTheme="minorEastAsia" w:hAnsiTheme="minorEastAsia" w:cs="仿宋" w:hint="eastAsia"/>
          <w:sz w:val="24"/>
          <w:szCs w:val="24"/>
        </w:rPr>
        <w:t>）</w:t>
      </w:r>
      <w:r w:rsidR="004F4266" w:rsidRPr="006746CC">
        <w:rPr>
          <w:rFonts w:asciiTheme="minorEastAsia" w:eastAsiaTheme="minorEastAsia" w:hAnsiTheme="minorEastAsia"/>
          <w:sz w:val="24"/>
          <w:szCs w:val="24"/>
        </w:rPr>
        <w:t>投标人</w:t>
      </w:r>
      <w:r w:rsidR="004F4266" w:rsidRPr="006746CC">
        <w:rPr>
          <w:rFonts w:asciiTheme="minorEastAsia" w:eastAsiaTheme="minorEastAsia" w:hAnsiTheme="minorEastAsia" w:hint="eastAsia"/>
          <w:sz w:val="24"/>
        </w:rPr>
        <w:t>提供符合国家现行《医疗器械监督管理条例》相关资质，</w:t>
      </w:r>
      <w:r w:rsidR="00221502" w:rsidRPr="006746CC">
        <w:rPr>
          <w:rFonts w:asciiTheme="minorEastAsia" w:hAnsiTheme="minorEastAsia" w:cs="仿宋"/>
          <w:sz w:val="24"/>
          <w:szCs w:val="24"/>
        </w:rPr>
        <w:t xml:space="preserve"> </w:t>
      </w:r>
    </w:p>
    <w:p w:rsidR="00C61DE0" w:rsidRPr="006746CC" w:rsidRDefault="00C61DE0" w:rsidP="00905A00">
      <w:pPr>
        <w:spacing w:line="360" w:lineRule="auto"/>
        <w:ind w:firstLine="480"/>
        <w:rPr>
          <w:rFonts w:ascii="宋体" w:hAnsi="宋体" w:cs="宋体"/>
          <w:kern w:val="0"/>
          <w:sz w:val="24"/>
          <w:szCs w:val="24"/>
        </w:rPr>
      </w:pPr>
      <w:r w:rsidRPr="006746CC">
        <w:rPr>
          <w:rFonts w:ascii="宋体" w:hAnsi="宋体" w:cs="宋体" w:hint="eastAsia"/>
          <w:kern w:val="0"/>
          <w:sz w:val="24"/>
          <w:szCs w:val="24"/>
        </w:rPr>
        <w:t>（4）投标保证金提交证明</w:t>
      </w:r>
      <w:r w:rsidR="002E6B80" w:rsidRPr="006746CC">
        <w:rPr>
          <w:rFonts w:ascii="宋体" w:hAnsi="宋体" w:cs="宋体" w:hint="eastAsia"/>
          <w:kern w:val="0"/>
          <w:sz w:val="24"/>
          <w:szCs w:val="24"/>
        </w:rPr>
        <w:t>；</w:t>
      </w:r>
    </w:p>
    <w:p w:rsidR="00221502" w:rsidRPr="006746CC" w:rsidRDefault="00C61DE0" w:rsidP="00905A0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（5）</w:t>
      </w:r>
      <w:r w:rsidR="00221502" w:rsidRPr="006746CC">
        <w:rPr>
          <w:rFonts w:ascii="宋体" w:hAnsi="宋体" w:cs="宋体" w:hint="eastAsia"/>
          <w:kern w:val="0"/>
          <w:sz w:val="24"/>
          <w:szCs w:val="24"/>
        </w:rPr>
        <w:t>中小</w:t>
      </w:r>
      <w:proofErr w:type="gramStart"/>
      <w:r w:rsidR="00221502" w:rsidRPr="006746CC">
        <w:rPr>
          <w:rFonts w:ascii="宋体" w:hAnsi="宋体" w:cs="宋体" w:hint="eastAsia"/>
          <w:kern w:val="0"/>
          <w:sz w:val="24"/>
          <w:szCs w:val="24"/>
        </w:rPr>
        <w:t>微企业</w:t>
      </w:r>
      <w:proofErr w:type="gramEnd"/>
      <w:r w:rsidR="00221502" w:rsidRPr="006746CC">
        <w:rPr>
          <w:rFonts w:ascii="宋体" w:hAnsi="宋体" w:cs="宋体" w:hint="eastAsia"/>
          <w:kern w:val="0"/>
          <w:sz w:val="24"/>
          <w:szCs w:val="24"/>
        </w:rPr>
        <w:t>证明文件；</w:t>
      </w:r>
    </w:p>
    <w:p w:rsidR="00C61DE0" w:rsidRPr="006746CC" w:rsidRDefault="00C61DE0" w:rsidP="00905A00">
      <w:pPr>
        <w:spacing w:line="360" w:lineRule="auto"/>
        <w:ind w:firstLine="480"/>
        <w:rPr>
          <w:rFonts w:ascii="宋体" w:hAnsi="宋体" w:cs="宋体"/>
          <w:kern w:val="0"/>
          <w:sz w:val="24"/>
          <w:szCs w:val="24"/>
        </w:rPr>
      </w:pPr>
      <w:r w:rsidRPr="006746CC">
        <w:rPr>
          <w:rFonts w:ascii="宋体" w:hAnsi="宋体" w:cs="宋体" w:hint="eastAsia"/>
          <w:kern w:val="0"/>
          <w:sz w:val="24"/>
          <w:szCs w:val="24"/>
        </w:rPr>
        <w:t>（6）投标人满足</w:t>
      </w:r>
      <w:r w:rsidRPr="006746CC">
        <w:rPr>
          <w:rFonts w:ascii="宋体" w:hAnsi="宋体" w:cs="宋体"/>
          <w:kern w:val="0"/>
          <w:sz w:val="24"/>
          <w:szCs w:val="24"/>
        </w:rPr>
        <w:t>《中华人民共和国政府采购法》第二十二条规定</w:t>
      </w:r>
      <w:r w:rsidRPr="006746CC">
        <w:rPr>
          <w:rFonts w:ascii="宋体" w:hAnsi="宋体" w:cs="宋体" w:hint="eastAsia"/>
          <w:kern w:val="0"/>
          <w:sz w:val="24"/>
          <w:szCs w:val="24"/>
        </w:rPr>
        <w:t>所具备证明材料</w:t>
      </w:r>
      <w:r w:rsidRPr="006746CC">
        <w:rPr>
          <w:rFonts w:ascii="宋体" w:hAnsi="宋体" w:cs="宋体"/>
          <w:kern w:val="0"/>
          <w:sz w:val="24"/>
          <w:szCs w:val="24"/>
        </w:rPr>
        <w:t>；</w:t>
      </w:r>
    </w:p>
    <w:p w:rsidR="001F3E78" w:rsidRPr="006746CC" w:rsidRDefault="001F3E78" w:rsidP="00905A00">
      <w:pPr>
        <w:autoSpaceDE w:val="0"/>
        <w:autoSpaceDN w:val="0"/>
        <w:spacing w:line="360" w:lineRule="auto"/>
        <w:ind w:firstLineChars="200" w:firstLine="482"/>
        <w:jc w:val="left"/>
        <w:rPr>
          <w:rFonts w:ascii="宋体" w:hAnsi="宋体" w:cs="宋体"/>
          <w:b/>
          <w:kern w:val="0"/>
          <w:sz w:val="24"/>
          <w:szCs w:val="24"/>
        </w:rPr>
      </w:pPr>
      <w:r w:rsidRPr="006746CC">
        <w:rPr>
          <w:rFonts w:ascii="宋体" w:hAnsi="宋体" w:cs="宋体" w:hint="eastAsia"/>
          <w:b/>
          <w:kern w:val="0"/>
          <w:sz w:val="24"/>
          <w:szCs w:val="24"/>
        </w:rPr>
        <w:t>13.2（第二部分）报价要求响应文件</w:t>
      </w:r>
    </w:p>
    <w:p w:rsidR="001F3E78" w:rsidRPr="006746CC" w:rsidRDefault="001F3E78" w:rsidP="00905A00">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w:t>
      </w:r>
      <w:r w:rsidR="00FA2CBB" w:rsidRPr="006746CC">
        <w:rPr>
          <w:rFonts w:ascii="宋体" w:hAnsi="宋体" w:cs="宋体" w:hint="eastAsia"/>
          <w:kern w:val="0"/>
          <w:sz w:val="24"/>
          <w:szCs w:val="24"/>
        </w:rPr>
        <w:t>1</w:t>
      </w:r>
      <w:r w:rsidRPr="006746CC">
        <w:rPr>
          <w:rFonts w:ascii="宋体" w:hAnsi="宋体" w:cs="宋体" w:hint="eastAsia"/>
          <w:kern w:val="0"/>
          <w:sz w:val="24"/>
          <w:szCs w:val="24"/>
        </w:rPr>
        <w:t>）开标一览表</w:t>
      </w:r>
    </w:p>
    <w:p w:rsidR="001F3E78" w:rsidRPr="006746CC" w:rsidRDefault="001F3E78" w:rsidP="00905A0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w:t>
      </w:r>
      <w:r w:rsidR="00FA2CBB" w:rsidRPr="006746CC">
        <w:rPr>
          <w:rFonts w:ascii="宋体" w:hAnsi="宋体" w:cs="宋体" w:hint="eastAsia"/>
          <w:kern w:val="0"/>
          <w:sz w:val="24"/>
          <w:szCs w:val="24"/>
        </w:rPr>
        <w:t>1</w:t>
      </w:r>
      <w:r w:rsidRPr="006746CC">
        <w:rPr>
          <w:rFonts w:ascii="宋体" w:hAnsi="宋体" w:cs="宋体" w:hint="eastAsia"/>
          <w:kern w:val="0"/>
          <w:sz w:val="24"/>
          <w:szCs w:val="24"/>
        </w:rPr>
        <w:t>.1）报价明细表</w:t>
      </w:r>
    </w:p>
    <w:p w:rsidR="001F3E78" w:rsidRPr="006746CC" w:rsidRDefault="001F3E78" w:rsidP="00905A00">
      <w:pPr>
        <w:autoSpaceDE w:val="0"/>
        <w:autoSpaceDN w:val="0"/>
        <w:spacing w:line="360" w:lineRule="auto"/>
        <w:ind w:firstLineChars="200" w:firstLine="482"/>
        <w:jc w:val="left"/>
        <w:rPr>
          <w:rFonts w:ascii="宋体" w:hAnsi="宋体" w:cs="宋体"/>
          <w:b/>
          <w:kern w:val="0"/>
          <w:sz w:val="24"/>
          <w:szCs w:val="24"/>
        </w:rPr>
      </w:pPr>
      <w:r w:rsidRPr="006746CC">
        <w:rPr>
          <w:rFonts w:ascii="宋体" w:hAnsi="宋体" w:cs="宋体" w:hint="eastAsia"/>
          <w:b/>
          <w:kern w:val="0"/>
          <w:sz w:val="24"/>
          <w:szCs w:val="24"/>
        </w:rPr>
        <w:t>13.3（第三部分）商务技术响应文件</w:t>
      </w:r>
    </w:p>
    <w:p w:rsidR="001303A3" w:rsidRPr="006746CC" w:rsidRDefault="00ED4C7C" w:rsidP="00905A0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（1）投标函；</w:t>
      </w:r>
    </w:p>
    <w:p w:rsidR="001F3E78" w:rsidRPr="006746CC" w:rsidRDefault="001F3E78" w:rsidP="00905A0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w:t>
      </w:r>
      <w:r w:rsidR="00FA2CBB" w:rsidRPr="006746CC">
        <w:rPr>
          <w:rFonts w:ascii="宋体" w:hAnsi="宋体" w:cs="宋体" w:hint="eastAsia"/>
          <w:kern w:val="0"/>
          <w:sz w:val="24"/>
          <w:szCs w:val="24"/>
        </w:rPr>
        <w:t>2</w:t>
      </w:r>
      <w:r w:rsidRPr="006746CC">
        <w:rPr>
          <w:rFonts w:ascii="宋体" w:hAnsi="宋体" w:cs="宋体" w:hint="eastAsia"/>
          <w:kern w:val="0"/>
          <w:sz w:val="24"/>
          <w:szCs w:val="24"/>
        </w:rPr>
        <w:t>）偏离表；</w:t>
      </w:r>
    </w:p>
    <w:p w:rsidR="00C61DE0" w:rsidRPr="006746CC" w:rsidRDefault="00C61DE0" w:rsidP="00905A0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w:t>
      </w:r>
      <w:r w:rsidR="00FA2CBB" w:rsidRPr="006746CC">
        <w:rPr>
          <w:rFonts w:ascii="宋体" w:hAnsi="宋体" w:cs="宋体" w:hint="eastAsia"/>
          <w:kern w:val="0"/>
          <w:sz w:val="24"/>
          <w:szCs w:val="24"/>
        </w:rPr>
        <w:t>3</w:t>
      </w:r>
      <w:r w:rsidRPr="006746CC">
        <w:rPr>
          <w:rFonts w:ascii="宋体" w:hAnsi="宋体" w:cs="宋体" w:hint="eastAsia"/>
          <w:kern w:val="0"/>
          <w:sz w:val="24"/>
          <w:szCs w:val="24"/>
        </w:rPr>
        <w:t>）近三年内已完成的类似项目业绩；</w:t>
      </w:r>
    </w:p>
    <w:p w:rsidR="00C61DE0" w:rsidRPr="006746CC" w:rsidRDefault="00FA2CBB" w:rsidP="00905A0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（4）</w:t>
      </w:r>
      <w:r w:rsidR="00C61DE0" w:rsidRPr="006746CC">
        <w:rPr>
          <w:rFonts w:ascii="宋体" w:hAnsi="宋体" w:cs="宋体" w:hint="eastAsia"/>
          <w:kern w:val="0"/>
          <w:sz w:val="24"/>
          <w:szCs w:val="24"/>
        </w:rPr>
        <w:t xml:space="preserve">项目整体服务方案； </w:t>
      </w:r>
    </w:p>
    <w:p w:rsidR="00C61DE0" w:rsidRPr="006746CC" w:rsidRDefault="00FA2CBB" w:rsidP="002E6B8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（5）</w:t>
      </w:r>
      <w:r w:rsidR="00C61DE0" w:rsidRPr="006746CC">
        <w:rPr>
          <w:rFonts w:ascii="宋体" w:hAnsi="宋体" w:cs="宋体" w:hint="eastAsia"/>
          <w:kern w:val="0"/>
          <w:sz w:val="24"/>
          <w:szCs w:val="24"/>
        </w:rPr>
        <w:t>售后服务承诺书；</w:t>
      </w:r>
    </w:p>
    <w:p w:rsidR="00C61DE0" w:rsidRPr="006746CC" w:rsidRDefault="00FA2CBB" w:rsidP="002E6B8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（6）</w:t>
      </w:r>
      <w:r w:rsidR="00C61DE0" w:rsidRPr="006746CC">
        <w:rPr>
          <w:rFonts w:ascii="宋体" w:hAnsi="宋体" w:cs="宋体" w:hint="eastAsia"/>
          <w:kern w:val="0"/>
          <w:sz w:val="24"/>
          <w:szCs w:val="24"/>
        </w:rPr>
        <w:t>其他有利资料；</w:t>
      </w:r>
    </w:p>
    <w:p w:rsidR="001303A3" w:rsidRPr="006746CC" w:rsidRDefault="00FA2CBB" w:rsidP="002E6B80">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（7）</w:t>
      </w:r>
      <w:r w:rsidR="00C61DE0" w:rsidRPr="006746CC">
        <w:rPr>
          <w:rFonts w:ascii="宋体" w:hAnsi="宋体" w:cs="宋体" w:hint="eastAsia"/>
          <w:kern w:val="0"/>
          <w:sz w:val="24"/>
          <w:szCs w:val="24"/>
        </w:rPr>
        <w:t>投标单位反商业贿赂承诺书。</w:t>
      </w:r>
    </w:p>
    <w:p w:rsidR="001303A3" w:rsidRPr="006746CC" w:rsidRDefault="00ED4C7C" w:rsidP="00905A00">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投标文件包括但不仅限于上述内容，如有不足，请自行补充提供。</w:t>
      </w:r>
    </w:p>
    <w:p w:rsidR="001303A3" w:rsidRPr="006746CC" w:rsidRDefault="00ED4C7C" w:rsidP="00905A00">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kern w:val="0"/>
          <w:sz w:val="24"/>
          <w:szCs w:val="24"/>
        </w:rPr>
        <w:t>1</w:t>
      </w:r>
      <w:r w:rsidRPr="006746CC">
        <w:rPr>
          <w:rFonts w:ascii="宋体" w:hAnsi="宋体" w:cs="宋体" w:hint="eastAsia"/>
          <w:kern w:val="0"/>
          <w:sz w:val="24"/>
          <w:szCs w:val="24"/>
        </w:rPr>
        <w:t>3</w:t>
      </w:r>
      <w:r w:rsidRPr="006746CC">
        <w:rPr>
          <w:rFonts w:ascii="宋体" w:hAnsi="宋体" w:cs="宋体"/>
          <w:kern w:val="0"/>
          <w:sz w:val="24"/>
          <w:szCs w:val="24"/>
        </w:rPr>
        <w:t>.</w:t>
      </w:r>
      <w:r w:rsidR="00FA2CBB" w:rsidRPr="006746CC">
        <w:rPr>
          <w:rFonts w:ascii="宋体" w:hAnsi="宋体" w:cs="宋体" w:hint="eastAsia"/>
          <w:kern w:val="0"/>
          <w:sz w:val="24"/>
          <w:szCs w:val="24"/>
        </w:rPr>
        <w:t>3</w:t>
      </w:r>
      <w:r w:rsidRPr="006746CC">
        <w:rPr>
          <w:rFonts w:ascii="宋体" w:hAnsi="宋体" w:cs="宋体"/>
          <w:kern w:val="0"/>
          <w:sz w:val="24"/>
          <w:szCs w:val="24"/>
        </w:rPr>
        <w:t xml:space="preserve"> </w:t>
      </w:r>
      <w:r w:rsidRPr="006746CC">
        <w:rPr>
          <w:rFonts w:ascii="宋体" w:hAnsi="宋体" w:cs="宋体" w:hint="eastAsia"/>
          <w:kern w:val="0"/>
          <w:sz w:val="24"/>
          <w:szCs w:val="24"/>
        </w:rPr>
        <w:t>所有资格证明文件必须满足招标文件的要求，否则将导致投标被否决。</w:t>
      </w:r>
    </w:p>
    <w:p w:rsidR="001303A3" w:rsidRPr="006746CC" w:rsidRDefault="00ED4C7C" w:rsidP="00905A00">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kern w:val="0"/>
          <w:sz w:val="24"/>
          <w:szCs w:val="24"/>
        </w:rPr>
        <w:t>1</w:t>
      </w:r>
      <w:r w:rsidRPr="006746CC">
        <w:rPr>
          <w:rFonts w:ascii="宋体" w:hAnsi="宋体" w:cs="宋体" w:hint="eastAsia"/>
          <w:kern w:val="0"/>
          <w:sz w:val="24"/>
          <w:szCs w:val="24"/>
        </w:rPr>
        <w:t>3</w:t>
      </w:r>
      <w:r w:rsidRPr="006746CC">
        <w:rPr>
          <w:rFonts w:ascii="宋体" w:hAnsi="宋体" w:cs="宋体"/>
          <w:kern w:val="0"/>
          <w:sz w:val="24"/>
          <w:szCs w:val="24"/>
        </w:rPr>
        <w:t>.</w:t>
      </w:r>
      <w:r w:rsidR="00FA2CBB" w:rsidRPr="006746CC">
        <w:rPr>
          <w:rFonts w:ascii="宋体" w:hAnsi="宋体" w:cs="宋体" w:hint="eastAsia"/>
          <w:kern w:val="0"/>
          <w:sz w:val="24"/>
          <w:szCs w:val="24"/>
        </w:rPr>
        <w:t>4</w:t>
      </w:r>
      <w:r w:rsidRPr="006746CC">
        <w:rPr>
          <w:rFonts w:ascii="宋体" w:hAnsi="宋体" w:cs="宋体"/>
          <w:kern w:val="0"/>
          <w:sz w:val="24"/>
          <w:szCs w:val="24"/>
        </w:rPr>
        <w:t xml:space="preserve"> </w:t>
      </w:r>
      <w:r w:rsidRPr="006746CC">
        <w:rPr>
          <w:rFonts w:ascii="宋体" w:hAnsi="宋体" w:cs="宋体" w:hint="eastAsia"/>
          <w:kern w:val="0"/>
          <w:sz w:val="24"/>
          <w:szCs w:val="24"/>
        </w:rPr>
        <w:t>投标人可按招标文件的范本格式中提供的投标文件格式填写投标文件；如提供的范本格式有不完善之处，请自行补充完善。</w:t>
      </w:r>
    </w:p>
    <w:p w:rsidR="001303A3" w:rsidRPr="006746CC" w:rsidRDefault="00ED4C7C">
      <w:pPr>
        <w:autoSpaceDE w:val="0"/>
        <w:autoSpaceDN w:val="0"/>
        <w:spacing w:line="360" w:lineRule="auto"/>
        <w:jc w:val="left"/>
        <w:rPr>
          <w:rFonts w:ascii="宋体" w:hAnsi="宋体" w:cs="宋体"/>
          <w:b/>
          <w:kern w:val="0"/>
          <w:sz w:val="24"/>
          <w:szCs w:val="24"/>
        </w:rPr>
      </w:pPr>
      <w:r w:rsidRPr="006746CC">
        <w:rPr>
          <w:rFonts w:ascii="宋体" w:hAnsi="宋体" w:cs="宋体"/>
          <w:b/>
          <w:kern w:val="0"/>
          <w:sz w:val="24"/>
          <w:szCs w:val="24"/>
        </w:rPr>
        <w:t>1</w:t>
      </w:r>
      <w:r w:rsidRPr="006746CC">
        <w:rPr>
          <w:rFonts w:ascii="宋体" w:hAnsi="宋体" w:cs="宋体" w:hint="eastAsia"/>
          <w:b/>
          <w:kern w:val="0"/>
          <w:sz w:val="24"/>
          <w:szCs w:val="24"/>
        </w:rPr>
        <w:t>4</w:t>
      </w:r>
      <w:r w:rsidRPr="006746CC">
        <w:rPr>
          <w:rFonts w:ascii="宋体" w:hAnsi="宋体" w:cs="宋体"/>
          <w:b/>
          <w:kern w:val="0"/>
          <w:sz w:val="24"/>
          <w:szCs w:val="24"/>
        </w:rPr>
        <w:t>.</w:t>
      </w:r>
      <w:r w:rsidRPr="006746CC">
        <w:rPr>
          <w:rFonts w:ascii="宋体" w:hAnsi="宋体" w:cs="宋体" w:hint="eastAsia"/>
          <w:b/>
          <w:kern w:val="0"/>
          <w:sz w:val="24"/>
          <w:szCs w:val="24"/>
        </w:rPr>
        <w:t>投标人符合招标文件规定的证明文件</w:t>
      </w:r>
    </w:p>
    <w:p w:rsidR="00A26533" w:rsidRPr="006746CC" w:rsidRDefault="000D4006" w:rsidP="000D4006">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lastRenderedPageBreak/>
        <w:t xml:space="preserve">14.1 </w:t>
      </w:r>
      <w:r w:rsidR="00ED4C7C" w:rsidRPr="006746CC">
        <w:rPr>
          <w:rFonts w:ascii="宋体" w:hAnsi="宋体" w:cs="宋体" w:hint="eastAsia"/>
          <w:kern w:val="0"/>
          <w:sz w:val="24"/>
          <w:szCs w:val="24"/>
        </w:rPr>
        <w:t>投标人提供的资格证明材料，须满足投标人</w:t>
      </w:r>
      <w:r w:rsidR="00905A00" w:rsidRPr="006746CC">
        <w:rPr>
          <w:rFonts w:ascii="宋体" w:hAnsi="宋体" w:cs="宋体" w:hint="eastAsia"/>
          <w:kern w:val="0"/>
          <w:sz w:val="24"/>
          <w:szCs w:val="24"/>
        </w:rPr>
        <w:t>资格响应文件组成</w:t>
      </w:r>
      <w:r w:rsidR="00ED4C7C" w:rsidRPr="006746CC">
        <w:rPr>
          <w:rFonts w:ascii="宋体" w:hAnsi="宋体" w:cs="宋体" w:hint="eastAsia"/>
          <w:kern w:val="0"/>
          <w:sz w:val="24"/>
          <w:szCs w:val="24"/>
        </w:rPr>
        <w:t>要求。</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sidR="000D4006">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投标人为联合体形式的，则应提交联合体各方的资格文件，否则将视为未实质性响应条款而被拒绝。</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sidR="000D4006">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投标人确保所提供货物（或服务），其质量满足中华人民共和国国家相关标准，使用的原辅材料要符合质量要求，拟投入的设备完好率足以胜任本项目的工作。</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sidR="000D4006">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投标人须提交证明拟供货物（或服务）符合招标文件规定的技术投标文件，作为投标文件的一部分。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sidR="000D4006">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提供的货物（或服务）符合规定的相应技术标准、环保及节能标准等。</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sidR="000D4006">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对照采购人的采购内容及技术要求，逐条确定，指出所提供的货物（或服务）是否实质性响应招标文件的要求，如有偏离，须填报偏离表（见附件）。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sidR="000D4006">
        <w:rPr>
          <w:rFonts w:ascii="宋体" w:hAnsi="宋体" w:cs="宋体" w:hint="eastAsia"/>
          <w:kern w:val="0"/>
          <w:sz w:val="24"/>
          <w:szCs w:val="24"/>
        </w:rPr>
        <w:t>7</w:t>
      </w:r>
      <w:r>
        <w:rPr>
          <w:rFonts w:ascii="宋体" w:hAnsi="宋体" w:cs="宋体"/>
          <w:kern w:val="0"/>
          <w:sz w:val="24"/>
          <w:szCs w:val="24"/>
        </w:rPr>
        <w:t xml:space="preserve"> </w:t>
      </w:r>
      <w:r>
        <w:rPr>
          <w:rFonts w:ascii="宋体" w:hAnsi="宋体" w:cs="宋体" w:hint="eastAsia"/>
          <w:kern w:val="0"/>
          <w:sz w:val="24"/>
          <w:szCs w:val="24"/>
        </w:rPr>
        <w:t>投标人应当提交符合招标文件规定的业绩证明文件，该证明文件作为投标文件的一部分，业绩证明文件的要求详见投标人须知前附表没有按要求提供资料或提供资料不完全，其风险由投标人自行承担。</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投标报价</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.1 </w:t>
      </w:r>
      <w:r>
        <w:rPr>
          <w:rFonts w:ascii="宋体" w:hAnsi="宋体" w:cs="宋体" w:hint="eastAsia"/>
          <w:kern w:val="0"/>
          <w:sz w:val="24"/>
          <w:szCs w:val="24"/>
        </w:rPr>
        <w:t>投标人应在投标报价表中标明其提供的所有货物及其完成本项目相关工作范围内所有费用的总价，采购人不接受有任何选择性报价。投标人漏报的单价或单价中漏报、少报的费用，均视为此项费用已隐含在其他报价中，中标后不予调整。</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.2 </w:t>
      </w:r>
      <w:r>
        <w:rPr>
          <w:rFonts w:ascii="宋体" w:hAnsi="宋体" w:cs="宋体" w:hint="eastAsia"/>
          <w:kern w:val="0"/>
          <w:sz w:val="24"/>
          <w:szCs w:val="24"/>
        </w:rPr>
        <w:t>其报价须保证在投标有效期及服务期内固定不变。采购人不接受有任何选择性报价。</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.3 </w:t>
      </w:r>
      <w:r>
        <w:rPr>
          <w:rFonts w:ascii="宋体" w:hAnsi="宋体" w:cs="宋体" w:hint="eastAsia"/>
          <w:kern w:val="0"/>
          <w:sz w:val="24"/>
          <w:szCs w:val="24"/>
        </w:rPr>
        <w:t>为了防止本次招标的投标报价过高，超出采购人为本次采购项目的资金支付能力，采购人将依据主管部门的批复为本次招标项目的设定了最高投标限价（即采购预算），如果投标人的投标报价高于本项目的最高投标限价，其投标文件将被拒绝；如果所有投标人的投标报价均超出最高投标限价，采购人将重新组织招标。</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.4 </w:t>
      </w:r>
      <w:r>
        <w:rPr>
          <w:rFonts w:ascii="宋体" w:hAnsi="宋体" w:cs="宋体" w:hint="eastAsia"/>
          <w:kern w:val="0"/>
          <w:sz w:val="24"/>
          <w:szCs w:val="24"/>
        </w:rPr>
        <w:t>投标报价货币单位：人民币。</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6</w:t>
      </w:r>
      <w:r>
        <w:rPr>
          <w:rFonts w:ascii="宋体" w:hAnsi="宋体" w:cs="宋体"/>
          <w:b/>
          <w:kern w:val="0"/>
          <w:sz w:val="24"/>
          <w:szCs w:val="24"/>
        </w:rPr>
        <w:t>.</w:t>
      </w:r>
      <w:r>
        <w:rPr>
          <w:rFonts w:ascii="宋体" w:hAnsi="宋体" w:cs="宋体" w:hint="eastAsia"/>
          <w:b/>
          <w:kern w:val="0"/>
          <w:sz w:val="24"/>
          <w:szCs w:val="24"/>
        </w:rPr>
        <w:t>投标有效期</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6</w:t>
      </w:r>
      <w:r>
        <w:rPr>
          <w:rFonts w:ascii="宋体" w:hAnsi="宋体" w:cs="宋体"/>
          <w:kern w:val="0"/>
          <w:sz w:val="24"/>
          <w:szCs w:val="24"/>
        </w:rPr>
        <w:t xml:space="preserve">.1 </w:t>
      </w:r>
      <w:r>
        <w:rPr>
          <w:rFonts w:ascii="宋体" w:hAnsi="宋体" w:cs="宋体" w:hint="eastAsia"/>
          <w:kern w:val="0"/>
          <w:sz w:val="24"/>
          <w:szCs w:val="24"/>
        </w:rPr>
        <w:t>投标有效期详见投标人须知前附表，如不满足其投标将被否决。</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6</w:t>
      </w:r>
      <w:r>
        <w:rPr>
          <w:rFonts w:ascii="宋体" w:hAnsi="宋体" w:cs="宋体"/>
          <w:kern w:val="0"/>
          <w:sz w:val="24"/>
          <w:szCs w:val="24"/>
        </w:rPr>
        <w:t xml:space="preserve">.2 </w:t>
      </w:r>
      <w:r>
        <w:rPr>
          <w:rFonts w:ascii="宋体" w:hAnsi="宋体" w:cs="宋体" w:hint="eastAsia"/>
          <w:kern w:val="0"/>
          <w:sz w:val="24"/>
          <w:szCs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lastRenderedPageBreak/>
        <w:t>1</w:t>
      </w:r>
      <w:r>
        <w:rPr>
          <w:rFonts w:ascii="宋体" w:hAnsi="宋体" w:cs="宋体" w:hint="eastAsia"/>
          <w:b/>
          <w:kern w:val="0"/>
          <w:sz w:val="24"/>
          <w:szCs w:val="24"/>
        </w:rPr>
        <w:t>7．投标保证金</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投标保证金的缴纳详见投标人须知前附表。未按规定提交投标保证金的投标，将被视为投标无效。</w:t>
      </w:r>
    </w:p>
    <w:p w:rsidR="001303A3" w:rsidRDefault="00ED4C7C">
      <w:pPr>
        <w:autoSpaceDE w:val="0"/>
        <w:autoSpaceDN w:val="0"/>
        <w:spacing w:line="360" w:lineRule="auto"/>
        <w:ind w:firstLineChars="200" w:firstLine="480"/>
        <w:jc w:val="left"/>
        <w:rPr>
          <w:rFonts w:ascii="宋体" w:hAnsi="宋体" w:cs="宋体"/>
          <w:b/>
          <w:kern w:val="0"/>
          <w:sz w:val="24"/>
          <w:szCs w:val="24"/>
        </w:rPr>
      </w:pPr>
      <w:r>
        <w:rPr>
          <w:rFonts w:ascii="宋体" w:hAnsi="宋体" w:cs="宋体"/>
          <w:kern w:val="0"/>
          <w:sz w:val="24"/>
          <w:szCs w:val="24"/>
        </w:rPr>
        <w:t>1</w:t>
      </w:r>
      <w:r>
        <w:rPr>
          <w:rFonts w:ascii="宋体" w:hAnsi="宋体" w:cs="宋体" w:hint="eastAsia"/>
          <w:kern w:val="0"/>
          <w:sz w:val="24"/>
          <w:szCs w:val="24"/>
        </w:rPr>
        <w:t>7</w:t>
      </w:r>
      <w:r>
        <w:rPr>
          <w:rFonts w:ascii="宋体" w:hAnsi="宋体" w:cs="宋体"/>
          <w:kern w:val="0"/>
          <w:sz w:val="24"/>
          <w:szCs w:val="24"/>
        </w:rPr>
        <w:t xml:space="preserve">.2 </w:t>
      </w:r>
      <w:r>
        <w:rPr>
          <w:rFonts w:ascii="宋体" w:hAnsi="宋体" w:cs="宋体" w:hint="eastAsia"/>
          <w:kern w:val="0"/>
          <w:sz w:val="24"/>
          <w:szCs w:val="24"/>
        </w:rPr>
        <w:t>投标保证金的退还详见投标人须知前附表。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7</w:t>
      </w:r>
      <w:r>
        <w:rPr>
          <w:rFonts w:ascii="宋体" w:hAnsi="宋体" w:cs="宋体"/>
          <w:kern w:val="0"/>
          <w:sz w:val="24"/>
          <w:szCs w:val="24"/>
        </w:rPr>
        <w:t xml:space="preserve">.3 </w:t>
      </w:r>
      <w:r>
        <w:rPr>
          <w:rFonts w:ascii="宋体" w:hAnsi="宋体" w:cs="宋体" w:hint="eastAsia"/>
          <w:kern w:val="0"/>
          <w:sz w:val="24"/>
          <w:szCs w:val="24"/>
        </w:rPr>
        <w:t>不予退还保证金的情形，详见投标人须知前附表。</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8</w:t>
      </w:r>
      <w:r>
        <w:rPr>
          <w:rFonts w:ascii="宋体" w:hAnsi="宋体" w:cs="宋体"/>
          <w:b/>
          <w:kern w:val="0"/>
          <w:sz w:val="24"/>
          <w:szCs w:val="24"/>
        </w:rPr>
        <w:t>.</w:t>
      </w:r>
      <w:r>
        <w:rPr>
          <w:rFonts w:ascii="宋体" w:hAnsi="宋体" w:cs="宋体" w:hint="eastAsia"/>
          <w:b/>
          <w:kern w:val="0"/>
          <w:sz w:val="24"/>
          <w:szCs w:val="24"/>
        </w:rPr>
        <w:t>投标文件的签署及规定</w:t>
      </w:r>
    </w:p>
    <w:p w:rsidR="001303A3" w:rsidRDefault="00ED4C7C">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18.1电子</w:t>
      </w:r>
      <w:r>
        <w:rPr>
          <w:rFonts w:ascii="宋体" w:hAnsi="宋体" w:cs="宋体" w:hint="eastAsia"/>
          <w:kern w:val="0"/>
          <w:sz w:val="24"/>
          <w:szCs w:val="24"/>
        </w:rPr>
        <w:t>投标</w:t>
      </w:r>
      <w:r>
        <w:rPr>
          <w:rFonts w:asciiTheme="minorEastAsia" w:hAnsiTheme="minorEastAsia" w:cs="Arial" w:hint="eastAsia"/>
          <w:kern w:val="0"/>
          <w:sz w:val="24"/>
          <w:szCs w:val="24"/>
        </w:rPr>
        <w:t>文件使用政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平台投标文件制作工具以及招标文件要求进行制作编制。</w:t>
      </w:r>
      <w:r>
        <w:rPr>
          <w:rFonts w:ascii="宋体" w:hAnsi="宋体" w:cs="宋体" w:hint="eastAsia"/>
          <w:kern w:val="0"/>
          <w:sz w:val="24"/>
          <w:szCs w:val="24"/>
        </w:rPr>
        <w:t>投标</w:t>
      </w:r>
      <w:r>
        <w:rPr>
          <w:rFonts w:asciiTheme="minorEastAsia" w:hAnsiTheme="minorEastAsia" w:cs="Arial" w:hint="eastAsia"/>
          <w:kern w:val="0"/>
          <w:sz w:val="24"/>
          <w:szCs w:val="24"/>
        </w:rPr>
        <w:t>文件制作时，按照招标文件中明确的</w:t>
      </w:r>
      <w:r>
        <w:rPr>
          <w:rFonts w:ascii="宋体" w:hAnsi="宋体" w:cs="宋体" w:hint="eastAsia"/>
          <w:kern w:val="0"/>
          <w:sz w:val="24"/>
          <w:szCs w:val="24"/>
        </w:rPr>
        <w:t>投标</w:t>
      </w:r>
      <w:r>
        <w:rPr>
          <w:rFonts w:asciiTheme="minorEastAsia" w:hAnsiTheme="minorEastAsia" w:cs="Arial" w:hint="eastAsia"/>
          <w:kern w:val="0"/>
          <w:sz w:val="24"/>
          <w:szCs w:val="24"/>
        </w:rPr>
        <w:t>文件目录和格式进行编制，保证目录清晰、内容完整。</w:t>
      </w:r>
    </w:p>
    <w:p w:rsidR="001303A3" w:rsidRDefault="00ED4C7C">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18.2电子</w:t>
      </w:r>
      <w:r>
        <w:rPr>
          <w:rFonts w:ascii="宋体" w:hAnsi="宋体" w:cs="宋体" w:hint="eastAsia"/>
          <w:kern w:val="0"/>
          <w:sz w:val="24"/>
          <w:szCs w:val="24"/>
        </w:rPr>
        <w:t>投标</w:t>
      </w:r>
      <w:r>
        <w:rPr>
          <w:rFonts w:asciiTheme="minorEastAsia" w:hAnsiTheme="minorEastAsia" w:cs="Arial" w:hint="eastAsia"/>
          <w:kern w:val="0"/>
          <w:sz w:val="24"/>
          <w:szCs w:val="24"/>
        </w:rPr>
        <w:t>文件须使用</w:t>
      </w:r>
      <w:r>
        <w:rPr>
          <w:rFonts w:ascii="宋体" w:hAnsi="宋体" w:cs="宋体" w:hint="eastAsia"/>
          <w:kern w:val="0"/>
          <w:sz w:val="24"/>
          <w:szCs w:val="24"/>
        </w:rPr>
        <w:t>投标人</w:t>
      </w:r>
      <w:r>
        <w:rPr>
          <w:rFonts w:asciiTheme="minorEastAsia" w:hAnsiTheme="minorEastAsia" w:cs="Arial" w:hint="eastAsia"/>
          <w:kern w:val="0"/>
          <w:sz w:val="24"/>
          <w:szCs w:val="24"/>
        </w:rPr>
        <w:t>电子公章及法定代表人的电子签</w:t>
      </w:r>
      <w:r w:rsidR="00035BA9">
        <w:rPr>
          <w:rFonts w:asciiTheme="minorEastAsia" w:hAnsiTheme="minorEastAsia" w:cs="Arial" w:hint="eastAsia"/>
          <w:kern w:val="0"/>
          <w:sz w:val="24"/>
          <w:szCs w:val="24"/>
        </w:rPr>
        <w:t>章</w:t>
      </w:r>
      <w:r>
        <w:rPr>
          <w:rFonts w:asciiTheme="minorEastAsia" w:hAnsiTheme="minorEastAsia" w:cs="Arial" w:hint="eastAsia"/>
          <w:kern w:val="0"/>
          <w:sz w:val="24"/>
          <w:szCs w:val="24"/>
        </w:rPr>
        <w:t>。若</w:t>
      </w:r>
      <w:proofErr w:type="gramStart"/>
      <w:r>
        <w:rPr>
          <w:rFonts w:asciiTheme="minorEastAsia" w:hAnsiTheme="minorEastAsia" w:cs="Arial" w:hint="eastAsia"/>
          <w:kern w:val="0"/>
          <w:sz w:val="24"/>
          <w:szCs w:val="24"/>
        </w:rPr>
        <w:t>无电子</w:t>
      </w:r>
      <w:proofErr w:type="gramEnd"/>
      <w:r w:rsidR="00035BA9">
        <w:rPr>
          <w:rFonts w:asciiTheme="minorEastAsia" w:hAnsiTheme="minorEastAsia" w:cs="Arial" w:hint="eastAsia"/>
          <w:kern w:val="0"/>
          <w:sz w:val="24"/>
          <w:szCs w:val="24"/>
        </w:rPr>
        <w:t>公章和</w:t>
      </w:r>
      <w:r>
        <w:rPr>
          <w:rFonts w:asciiTheme="minorEastAsia" w:hAnsiTheme="minorEastAsia" w:cs="Arial" w:hint="eastAsia"/>
          <w:kern w:val="0"/>
          <w:sz w:val="24"/>
          <w:szCs w:val="24"/>
        </w:rPr>
        <w:t>签章，则视为无效投标。</w:t>
      </w:r>
    </w:p>
    <w:p w:rsidR="001303A3" w:rsidRPr="004F4266" w:rsidRDefault="00ED4C7C" w:rsidP="004F4266">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18.3电子招投标文件具有法律效力，与其他形式的招投标文件在内容和格式上等同，若投标文件与招标文件要求不一致，其内容影响中标结果时，责任由</w:t>
      </w:r>
      <w:r>
        <w:rPr>
          <w:rFonts w:ascii="宋体" w:hAnsi="宋体" w:cs="宋体" w:hint="eastAsia"/>
          <w:kern w:val="0"/>
          <w:sz w:val="24"/>
          <w:szCs w:val="24"/>
        </w:rPr>
        <w:t>投标人</w:t>
      </w:r>
      <w:r>
        <w:rPr>
          <w:rFonts w:asciiTheme="minorEastAsia" w:hAnsiTheme="minorEastAsia" w:cs="Arial" w:hint="eastAsia"/>
          <w:kern w:val="0"/>
          <w:sz w:val="24"/>
          <w:szCs w:val="24"/>
        </w:rPr>
        <w:t>自行承担。</w:t>
      </w:r>
      <w:r>
        <w:rPr>
          <w:rFonts w:ascii="宋体" w:hAnsi="宋体" w:cs="宋体" w:hint="eastAsia"/>
          <w:kern w:val="0"/>
          <w:sz w:val="24"/>
          <w:szCs w:val="24"/>
        </w:rPr>
        <w:t>投标人</w:t>
      </w:r>
      <w:r>
        <w:rPr>
          <w:rFonts w:asciiTheme="minorEastAsia" w:hAnsiTheme="minorEastAsia" w:cs="Arial" w:hint="eastAsia"/>
          <w:kern w:val="0"/>
          <w:sz w:val="24"/>
          <w:szCs w:val="24"/>
        </w:rPr>
        <w:t>递交的电子投标文件因</w:t>
      </w:r>
      <w:r>
        <w:rPr>
          <w:rFonts w:ascii="宋体" w:hAnsi="宋体" w:cs="宋体" w:hint="eastAsia"/>
          <w:kern w:val="0"/>
          <w:sz w:val="24"/>
          <w:szCs w:val="24"/>
        </w:rPr>
        <w:t>投标人</w:t>
      </w:r>
      <w:r>
        <w:rPr>
          <w:rFonts w:asciiTheme="minorEastAsia" w:hAnsiTheme="minorEastAsia" w:cs="Arial" w:hint="eastAsia"/>
          <w:kern w:val="0"/>
          <w:sz w:val="24"/>
          <w:szCs w:val="24"/>
        </w:rPr>
        <w:t>自身原因而导致无法导入电子辅助评标系统，该</w:t>
      </w:r>
      <w:r>
        <w:rPr>
          <w:rFonts w:ascii="宋体" w:hAnsi="宋体" w:cs="宋体" w:hint="eastAsia"/>
          <w:kern w:val="0"/>
          <w:sz w:val="24"/>
          <w:szCs w:val="24"/>
        </w:rPr>
        <w:t>投标</w:t>
      </w:r>
      <w:r>
        <w:rPr>
          <w:rFonts w:asciiTheme="minorEastAsia" w:hAnsiTheme="minorEastAsia" w:cs="Arial" w:hint="eastAsia"/>
          <w:kern w:val="0"/>
          <w:sz w:val="24"/>
          <w:szCs w:val="24"/>
        </w:rPr>
        <w:t>文件视为无效</w:t>
      </w:r>
      <w:r>
        <w:rPr>
          <w:rFonts w:ascii="宋体" w:hAnsi="宋体" w:cs="宋体" w:hint="eastAsia"/>
          <w:kern w:val="0"/>
          <w:sz w:val="24"/>
          <w:szCs w:val="24"/>
        </w:rPr>
        <w:t>投标</w:t>
      </w:r>
      <w:r>
        <w:rPr>
          <w:rFonts w:asciiTheme="minorEastAsia" w:hAnsiTheme="minorEastAsia" w:cs="Arial" w:hint="eastAsia"/>
          <w:kern w:val="0"/>
          <w:sz w:val="24"/>
          <w:szCs w:val="24"/>
        </w:rPr>
        <w:t>文件，将导致其</w:t>
      </w:r>
      <w:r>
        <w:rPr>
          <w:rFonts w:ascii="宋体" w:hAnsi="宋体" w:cs="宋体" w:hint="eastAsia"/>
          <w:kern w:val="0"/>
          <w:sz w:val="24"/>
          <w:szCs w:val="24"/>
        </w:rPr>
        <w:t>投标</w:t>
      </w:r>
      <w:r>
        <w:rPr>
          <w:rFonts w:asciiTheme="minorEastAsia" w:hAnsiTheme="minorEastAsia" w:cs="Arial" w:hint="eastAsia"/>
          <w:kern w:val="0"/>
          <w:sz w:val="24"/>
          <w:szCs w:val="24"/>
        </w:rPr>
        <w:t>被拒绝。</w:t>
      </w:r>
    </w:p>
    <w:p w:rsidR="001303A3" w:rsidRDefault="00ED4C7C">
      <w:pPr>
        <w:widowControl/>
        <w:jc w:val="left"/>
        <w:rPr>
          <w:rFonts w:ascii="宋体" w:hAnsi="宋体" w:cs="宋体"/>
          <w:kern w:val="0"/>
          <w:sz w:val="24"/>
          <w:szCs w:val="24"/>
        </w:rPr>
      </w:pPr>
      <w:r>
        <w:rPr>
          <w:rFonts w:ascii="宋体" w:hAnsi="宋体" w:cs="宋体"/>
          <w:kern w:val="0"/>
          <w:sz w:val="24"/>
          <w:szCs w:val="24"/>
        </w:rPr>
        <w:br w:type="page"/>
      </w:r>
    </w:p>
    <w:p w:rsidR="001303A3" w:rsidRDefault="00ED4C7C" w:rsidP="00CF639D">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第四章投标文件的递交</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hint="eastAsia"/>
          <w:b/>
          <w:kern w:val="0"/>
          <w:sz w:val="24"/>
          <w:szCs w:val="24"/>
        </w:rPr>
        <w:t>19</w:t>
      </w:r>
      <w:r>
        <w:rPr>
          <w:rFonts w:ascii="宋体" w:hAnsi="宋体" w:cs="宋体"/>
          <w:b/>
          <w:kern w:val="0"/>
          <w:sz w:val="24"/>
          <w:szCs w:val="24"/>
        </w:rPr>
        <w:t>.</w:t>
      </w:r>
      <w:r>
        <w:rPr>
          <w:rFonts w:ascii="宋体" w:hAnsi="宋体" w:cs="宋体" w:hint="eastAsia"/>
          <w:b/>
          <w:kern w:val="0"/>
          <w:sz w:val="24"/>
          <w:szCs w:val="24"/>
        </w:rPr>
        <w:t>投标文件的密封与标记</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19</w:t>
      </w:r>
      <w:r>
        <w:rPr>
          <w:rFonts w:ascii="宋体" w:hAnsi="宋体" w:cs="宋体"/>
          <w:kern w:val="0"/>
          <w:sz w:val="24"/>
          <w:szCs w:val="24"/>
        </w:rPr>
        <w:t xml:space="preserve">.1 </w:t>
      </w:r>
      <w:r>
        <w:rPr>
          <w:rFonts w:ascii="宋体" w:hAnsi="宋体" w:cs="宋体" w:hint="eastAsia"/>
          <w:kern w:val="0"/>
          <w:sz w:val="24"/>
          <w:szCs w:val="24"/>
        </w:rPr>
        <w:t>投标文件的密封：</w:t>
      </w:r>
      <w:r>
        <w:rPr>
          <w:rFonts w:asciiTheme="minorEastAsia" w:hAnsiTheme="minorEastAsia" w:cs="Arial" w:hint="eastAsia"/>
          <w:kern w:val="0"/>
          <w:sz w:val="24"/>
          <w:szCs w:val="24"/>
        </w:rPr>
        <w:t>加密的电子投标文件（.jmbs格式）应在投标文件递交截止时间前通过政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平台上传完成。</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0</w:t>
      </w:r>
      <w:r>
        <w:rPr>
          <w:rFonts w:ascii="宋体" w:hAnsi="宋体" w:cs="宋体"/>
          <w:b/>
          <w:kern w:val="0"/>
          <w:sz w:val="24"/>
          <w:szCs w:val="24"/>
        </w:rPr>
        <w:t>.</w:t>
      </w:r>
      <w:r>
        <w:rPr>
          <w:rFonts w:ascii="宋体" w:hAnsi="宋体" w:cs="宋体" w:hint="eastAsia"/>
          <w:b/>
          <w:kern w:val="0"/>
          <w:sz w:val="24"/>
          <w:szCs w:val="24"/>
        </w:rPr>
        <w:t>投标文件递交截止时间</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0</w:t>
      </w:r>
      <w:r>
        <w:rPr>
          <w:rFonts w:ascii="宋体" w:hAnsi="宋体" w:cs="宋体"/>
          <w:kern w:val="0"/>
          <w:sz w:val="24"/>
          <w:szCs w:val="24"/>
        </w:rPr>
        <w:t xml:space="preserve">.1 </w:t>
      </w:r>
      <w:r>
        <w:rPr>
          <w:rFonts w:ascii="宋体" w:hAnsi="宋体" w:cs="宋体" w:hint="eastAsia"/>
          <w:kern w:val="0"/>
          <w:sz w:val="24"/>
          <w:szCs w:val="24"/>
        </w:rPr>
        <w:t>“电子加密投标文件”的递交截止时间及地点为招标公告所规定的时间、地点，投标单位将“电子加密投标文件”成功上传递交后，投标人可自行打印投标文件接收回执。任何单位和个人不得在开标前开启投标文件。逾期递交的投标文件，采购人、采购代理机构将予以拒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0</w:t>
      </w:r>
      <w:r>
        <w:rPr>
          <w:rFonts w:ascii="宋体" w:hAnsi="宋体" w:cs="宋体"/>
          <w:kern w:val="0"/>
          <w:sz w:val="24"/>
          <w:szCs w:val="24"/>
        </w:rPr>
        <w:t xml:space="preserve">.2 </w:t>
      </w:r>
      <w:r>
        <w:rPr>
          <w:rFonts w:ascii="宋体" w:hAnsi="宋体" w:cs="宋体" w:hint="eastAsia"/>
          <w:kern w:val="0"/>
          <w:sz w:val="24"/>
          <w:szCs w:val="24"/>
        </w:rPr>
        <w:t>出现因招标文件的修改推迟投标截止时间时，则按采购人或者采购代理机构规定的顺延时间递交。</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投标文件的修改和撤回</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1</w:t>
      </w:r>
      <w:r>
        <w:rPr>
          <w:rFonts w:ascii="宋体" w:hAnsi="宋体" w:cs="宋体"/>
          <w:kern w:val="0"/>
          <w:sz w:val="24"/>
          <w:szCs w:val="24"/>
        </w:rPr>
        <w:t xml:space="preserve">.1 </w:t>
      </w:r>
      <w:r>
        <w:rPr>
          <w:rFonts w:ascii="宋体" w:hAnsi="宋体" w:cs="宋体" w:hint="eastAsia"/>
          <w:kern w:val="0"/>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1</w:t>
      </w:r>
      <w:r>
        <w:rPr>
          <w:rFonts w:ascii="宋体" w:hAnsi="宋体" w:cs="宋体"/>
          <w:kern w:val="0"/>
          <w:sz w:val="24"/>
          <w:szCs w:val="24"/>
        </w:rPr>
        <w:t xml:space="preserve">.2 </w:t>
      </w:r>
      <w:r>
        <w:rPr>
          <w:rFonts w:ascii="宋体" w:hAnsi="宋体" w:cs="宋体" w:hint="eastAsia"/>
          <w:kern w:val="0"/>
          <w:sz w:val="24"/>
          <w:szCs w:val="24"/>
        </w:rPr>
        <w:t>对投标文件修改的书面材料应于投标截止日前送达采购人，投标截止时间以后不得修改投标文件。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1</w:t>
      </w:r>
      <w:r>
        <w:rPr>
          <w:rFonts w:ascii="宋体" w:hAnsi="宋体" w:cs="宋体"/>
          <w:kern w:val="0"/>
          <w:sz w:val="24"/>
          <w:szCs w:val="24"/>
        </w:rPr>
        <w:t xml:space="preserve">.3 </w:t>
      </w:r>
      <w:r>
        <w:rPr>
          <w:rFonts w:ascii="宋体" w:hAnsi="宋体" w:cs="宋体" w:hint="eastAsia"/>
          <w:kern w:val="0"/>
          <w:sz w:val="24"/>
          <w:szCs w:val="24"/>
        </w:rPr>
        <w:t>投标人不得在开标时间起至投标有效期期满前撤回投标文件。</w:t>
      </w:r>
    </w:p>
    <w:p w:rsidR="001303A3" w:rsidRDefault="00ED4C7C" w:rsidP="00CF639D">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t>第五章开标</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2．开标</w:t>
      </w:r>
    </w:p>
    <w:p w:rsidR="001303A3" w:rsidRDefault="00ED4C7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22.1投标人须在在提交投标文件截止时间前通过CA在政</w:t>
      </w:r>
      <w:proofErr w:type="gramStart"/>
      <w:r>
        <w:rPr>
          <w:rFonts w:ascii="宋体" w:hAnsi="宋体" w:cs="宋体" w:hint="eastAsia"/>
          <w:b/>
          <w:bCs/>
          <w:kern w:val="0"/>
          <w:sz w:val="24"/>
          <w:szCs w:val="24"/>
        </w:rPr>
        <w:t>采云</w:t>
      </w:r>
      <w:proofErr w:type="gramEnd"/>
      <w:r>
        <w:rPr>
          <w:rFonts w:ascii="宋体" w:hAnsi="宋体" w:cs="宋体" w:hint="eastAsia"/>
          <w:b/>
          <w:bCs/>
          <w:kern w:val="0"/>
          <w:sz w:val="24"/>
          <w:szCs w:val="24"/>
        </w:rPr>
        <w:t>平台上传加密的电子投标文件。投标人在开标时须使用制作加密电子投标文件所使用的CA锁解密，投标人须提前配置好浏览器（建议使用360浏览器</w:t>
      </w:r>
      <w:proofErr w:type="gramStart"/>
      <w:r>
        <w:rPr>
          <w:rFonts w:ascii="宋体" w:hAnsi="宋体" w:cs="宋体" w:hint="eastAsia"/>
          <w:b/>
          <w:bCs/>
          <w:kern w:val="0"/>
          <w:sz w:val="24"/>
          <w:szCs w:val="24"/>
        </w:rPr>
        <w:t>或谷歌浏览器</w:t>
      </w:r>
      <w:proofErr w:type="gramEnd"/>
      <w:r>
        <w:rPr>
          <w:rFonts w:ascii="宋体" w:hAnsi="宋体" w:cs="宋体" w:hint="eastAsia"/>
          <w:b/>
          <w:bCs/>
          <w:kern w:val="0"/>
          <w:sz w:val="24"/>
          <w:szCs w:val="24"/>
        </w:rPr>
        <w:t>），并确保开标期间电脑网络环境畅通，以便开标时解密。本项目解密时间定为30分钟，如因投标人自身原因导致无法正常解密，后果由投标人自行承担。</w:t>
      </w:r>
    </w:p>
    <w:p w:rsidR="001303A3" w:rsidRDefault="00ED4C7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22.2参与电子投标的投标人，“不见面开标”大厅操作提示：①开标前一小时在系统进行在线签到②30分钟内完成在线解密③开标结束后30分钟内完成“开标一览表”在线</w:t>
      </w:r>
      <w:r>
        <w:rPr>
          <w:rFonts w:ascii="宋体" w:hAnsi="宋体" w:cs="宋体" w:hint="eastAsia"/>
          <w:b/>
          <w:bCs/>
          <w:kern w:val="0"/>
          <w:sz w:val="24"/>
          <w:szCs w:val="24"/>
        </w:rPr>
        <w:lastRenderedPageBreak/>
        <w:t>签章。注意：如未在规定时间进行以上操作，将导致投标（响应）无效。</w:t>
      </w:r>
    </w:p>
    <w:p w:rsidR="001303A3" w:rsidRDefault="00ED4C7C">
      <w:pPr>
        <w:spacing w:line="360" w:lineRule="auto"/>
        <w:ind w:firstLineChars="200" w:firstLine="482"/>
        <w:rPr>
          <w:rFonts w:asciiTheme="minorEastAsia" w:hAnsiTheme="minorEastAsia" w:cs="Arial"/>
          <w:b/>
          <w:kern w:val="0"/>
          <w:sz w:val="24"/>
          <w:szCs w:val="24"/>
        </w:rPr>
      </w:pPr>
      <w:r>
        <w:rPr>
          <w:rFonts w:ascii="宋体" w:hAnsi="宋体" w:cs="宋体" w:hint="eastAsia"/>
          <w:b/>
          <w:bCs/>
          <w:kern w:val="0"/>
          <w:sz w:val="24"/>
          <w:szCs w:val="24"/>
        </w:rPr>
        <w:t>22.</w:t>
      </w:r>
      <w:r>
        <w:rPr>
          <w:rFonts w:ascii="宋体" w:hAnsi="宋体" w:cs="宋体" w:hint="eastAsia"/>
          <w:b/>
          <w:kern w:val="0"/>
          <w:sz w:val="24"/>
          <w:szCs w:val="24"/>
        </w:rPr>
        <w:t>3 开标结束后由采购人或采购代理机构对</w:t>
      </w:r>
      <w:r>
        <w:rPr>
          <w:rFonts w:ascii="宋体" w:hAnsi="宋体" w:cs="宋体" w:hint="eastAsia"/>
          <w:b/>
          <w:bCs/>
          <w:kern w:val="0"/>
          <w:sz w:val="24"/>
          <w:szCs w:val="24"/>
        </w:rPr>
        <w:t>投标人</w:t>
      </w:r>
      <w:r>
        <w:rPr>
          <w:rFonts w:ascii="宋体" w:hAnsi="宋体" w:cs="宋体" w:hint="eastAsia"/>
          <w:b/>
          <w:kern w:val="0"/>
          <w:sz w:val="24"/>
          <w:szCs w:val="24"/>
        </w:rPr>
        <w:t>已解密的电子投标文件进行资格审查（详见资格审查标准）。</w:t>
      </w:r>
    </w:p>
    <w:p w:rsidR="001303A3" w:rsidRDefault="00ED4C7C" w:rsidP="00CF639D">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t>第六章评标</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3</w:t>
      </w:r>
      <w:r>
        <w:rPr>
          <w:rFonts w:ascii="宋体" w:hAnsi="宋体" w:cs="宋体"/>
          <w:b/>
          <w:kern w:val="0"/>
          <w:sz w:val="24"/>
          <w:szCs w:val="24"/>
        </w:rPr>
        <w:t>.</w:t>
      </w:r>
      <w:r>
        <w:rPr>
          <w:rFonts w:ascii="宋体" w:hAnsi="宋体" w:cs="宋体" w:hint="eastAsia"/>
          <w:b/>
          <w:kern w:val="0"/>
          <w:sz w:val="24"/>
          <w:szCs w:val="24"/>
        </w:rPr>
        <w:t>评审小组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采购人将根据《中华人民共和国政府采购法》及相关的法律、法规等，依法组建本次招标的评审小组，负责本次招标的评审、评标等活动。评审小组负责向采购人推荐中标候选人或者根据采购人的授权直接确定中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.2 </w:t>
      </w:r>
      <w:r>
        <w:rPr>
          <w:rFonts w:ascii="宋体" w:hAnsi="宋体" w:cs="宋体" w:hint="eastAsia"/>
          <w:kern w:val="0"/>
          <w:sz w:val="24"/>
          <w:szCs w:val="24"/>
        </w:rPr>
        <w:t>评审小组成员名单在评标结果公告前应当保密。</w:t>
      </w:r>
    </w:p>
    <w:p w:rsidR="001303A3" w:rsidRPr="00205D49" w:rsidRDefault="00ED4C7C">
      <w:pPr>
        <w:spacing w:line="360" w:lineRule="auto"/>
        <w:ind w:firstLineChars="200" w:firstLine="480"/>
        <w:rPr>
          <w:rFonts w:ascii="宋体" w:hAnsi="宋体" w:cs="Arial"/>
          <w:kern w:val="0"/>
          <w:sz w:val="24"/>
          <w:szCs w:val="24"/>
        </w:rPr>
      </w:pPr>
      <w:r w:rsidRPr="00205D49">
        <w:rPr>
          <w:rFonts w:ascii="宋体" w:hAnsi="宋体" w:cs="宋体"/>
          <w:kern w:val="0"/>
          <w:sz w:val="24"/>
          <w:szCs w:val="24"/>
        </w:rPr>
        <w:t>2</w:t>
      </w:r>
      <w:r w:rsidRPr="00205D49">
        <w:rPr>
          <w:rFonts w:ascii="宋体" w:hAnsi="宋体" w:cs="宋体" w:hint="eastAsia"/>
          <w:kern w:val="0"/>
          <w:sz w:val="24"/>
          <w:szCs w:val="24"/>
        </w:rPr>
        <w:t>3</w:t>
      </w:r>
      <w:r w:rsidRPr="00205D49">
        <w:rPr>
          <w:rFonts w:ascii="宋体" w:hAnsi="宋体" w:cs="宋体"/>
          <w:kern w:val="0"/>
          <w:sz w:val="24"/>
          <w:szCs w:val="24"/>
        </w:rPr>
        <w:t xml:space="preserve">.3 </w:t>
      </w:r>
      <w:r w:rsidRPr="00205D49">
        <w:rPr>
          <w:rFonts w:ascii="宋体" w:hAnsi="宋体" w:cs="宋体" w:hint="eastAsia"/>
          <w:kern w:val="0"/>
          <w:sz w:val="24"/>
          <w:szCs w:val="24"/>
        </w:rPr>
        <w:t>评审小组由采购人代表和评审专家组成，成员人数应当为</w:t>
      </w:r>
      <w:r w:rsidR="00205D49" w:rsidRPr="00205D49">
        <w:rPr>
          <w:rFonts w:ascii="宋体" w:hAnsi="宋体" w:cs="宋体" w:hint="eastAsia"/>
          <w:kern w:val="0"/>
          <w:sz w:val="24"/>
          <w:szCs w:val="24"/>
        </w:rPr>
        <w:t>5</w:t>
      </w:r>
      <w:r w:rsidRPr="00205D49">
        <w:rPr>
          <w:rFonts w:ascii="宋体" w:hAnsi="宋体" w:cs="宋体" w:hint="eastAsia"/>
          <w:kern w:val="0"/>
          <w:sz w:val="24"/>
          <w:szCs w:val="24"/>
        </w:rPr>
        <w:t>人或以上单数，其中评审专家不得少于成员总数的三分之二。</w:t>
      </w:r>
      <w:r w:rsidRPr="00205D49">
        <w:rPr>
          <w:rFonts w:ascii="宋体" w:hAnsi="宋体" w:cs="Arial" w:hint="eastAsia"/>
          <w:kern w:val="0"/>
          <w:sz w:val="24"/>
          <w:szCs w:val="24"/>
        </w:rPr>
        <w:t>采购人代表不得担任评审小组组长。</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.4 </w:t>
      </w:r>
      <w:r>
        <w:rPr>
          <w:rFonts w:ascii="宋体" w:hAnsi="宋体" w:cs="宋体" w:hint="eastAsia"/>
          <w:kern w:val="0"/>
          <w:sz w:val="24"/>
          <w:szCs w:val="24"/>
        </w:rPr>
        <w:t>采购人或者采购代理机构应当从省级以上财政部门设立的政府采购评审专家库中，通过随机方式抽取评审专家。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.5 </w:t>
      </w:r>
      <w:r>
        <w:rPr>
          <w:rFonts w:ascii="宋体" w:hAnsi="宋体" w:cs="宋体" w:hint="eastAsia"/>
          <w:kern w:val="0"/>
          <w:sz w:val="24"/>
          <w:szCs w:val="24"/>
        </w:rPr>
        <w:t>评标中因评审成员缺席、回避或者健康等特殊原因导致评审小组组成不符合相关规定的，采购人或者采购代理机构将依法补足后继续评标。被更换的评审小组成员所</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的评标意见无效。无法及时补足评审小组成员的，采购人或者采购代理机构将停止评标活动，封存所有投标文件和开标、评标资料，依法重新组建评审小组进行评标。原评审小组所</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的评标意见无效。采购人或者采购代理机构将变更、重新组建评审小组的情况予以记录，并随采购文件一并存档。</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有下列情形之一的，不得担任评审小组成员：</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参加采购活动前三年内，与投标人存在劳动关系，或者担任过投标人的董事、监事</w:t>
      </w:r>
      <w:r>
        <w:rPr>
          <w:rFonts w:ascii="宋体" w:hAnsi="宋体" w:cs="宋体"/>
          <w:kern w:val="0"/>
          <w:sz w:val="24"/>
          <w:szCs w:val="24"/>
        </w:rPr>
        <w:t>,</w:t>
      </w:r>
      <w:r>
        <w:rPr>
          <w:rFonts w:ascii="宋体" w:hAnsi="宋体" w:cs="宋体" w:hint="eastAsia"/>
          <w:kern w:val="0"/>
          <w:sz w:val="24"/>
          <w:szCs w:val="24"/>
        </w:rPr>
        <w:t>或者是投标人的控股股东或实际控制人；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与投标人的法定代表人或者负责人有夫妻、直系血亲、三代以内旁系血亲或者近姻亲关系；</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与投标人有其他可能影响政府采购活动公平、公正进行的关系。</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.6 </w:t>
      </w:r>
      <w:r>
        <w:rPr>
          <w:rFonts w:ascii="宋体" w:hAnsi="宋体" w:cs="宋体" w:hint="eastAsia"/>
          <w:kern w:val="0"/>
          <w:sz w:val="24"/>
          <w:szCs w:val="24"/>
        </w:rPr>
        <w:t>评审小组负责具体评标事务，并独立履行下列职责：</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审查、评价投标文件是否符合招标文件的商务、技术等实质性要求；</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要求投标人对投标文件的有关事项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澄清或者说明；</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对投标文件进行比较和评价；</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确定中标候选人名单，以及根据采购人委托直接确定中标人；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向采购人、采购代理机构或者有关部门报告评标中发现的违法行为。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.7 </w:t>
      </w:r>
      <w:r>
        <w:rPr>
          <w:rFonts w:ascii="宋体" w:hAnsi="宋体" w:cs="宋体" w:hint="eastAsia"/>
          <w:kern w:val="0"/>
          <w:sz w:val="24"/>
          <w:szCs w:val="24"/>
        </w:rPr>
        <w:t>评审小组及其成员不得有下列行为：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接受投标人提出的与投标文件不一致的澄清或者说明，本招标文件第</w:t>
      </w:r>
      <w:r>
        <w:rPr>
          <w:rFonts w:ascii="宋体" w:hAnsi="宋体" w:cs="宋体"/>
          <w:kern w:val="0"/>
          <w:sz w:val="24"/>
          <w:szCs w:val="24"/>
        </w:rPr>
        <w:t>27.1</w:t>
      </w:r>
      <w:r>
        <w:rPr>
          <w:rFonts w:ascii="宋体" w:hAnsi="宋体" w:cs="宋体" w:hint="eastAsia"/>
          <w:kern w:val="0"/>
          <w:sz w:val="24"/>
          <w:szCs w:val="24"/>
        </w:rPr>
        <w:t>款规定的情形除外；</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记录、复制或者带走任何评标资料；</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(7)</w:t>
      </w:r>
      <w:r>
        <w:rPr>
          <w:rFonts w:ascii="宋体" w:hAnsi="宋体" w:cs="宋体" w:hint="eastAsia"/>
          <w:kern w:val="0"/>
          <w:sz w:val="24"/>
          <w:szCs w:val="24"/>
        </w:rPr>
        <w:t>其他不遵守评标纪律的行为。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评审小组成员有前款第</w:t>
      </w:r>
      <w:r>
        <w:rPr>
          <w:rFonts w:ascii="宋体" w:hAnsi="宋体" w:cs="宋体"/>
          <w:kern w:val="0"/>
          <w:sz w:val="24"/>
          <w:szCs w:val="24"/>
        </w:rPr>
        <w:t>(1)</w:t>
      </w:r>
      <w:r>
        <w:rPr>
          <w:rFonts w:ascii="宋体" w:hAnsi="宋体" w:cs="宋体" w:hint="eastAsia"/>
          <w:kern w:val="0"/>
          <w:sz w:val="24"/>
          <w:szCs w:val="24"/>
        </w:rPr>
        <w:t>至</w:t>
      </w:r>
      <w:r>
        <w:rPr>
          <w:rFonts w:ascii="宋体" w:hAnsi="宋体" w:cs="宋体"/>
          <w:kern w:val="0"/>
          <w:sz w:val="24"/>
          <w:szCs w:val="24"/>
        </w:rPr>
        <w:t>(5)</w:t>
      </w:r>
      <w:r>
        <w:rPr>
          <w:rFonts w:ascii="宋体" w:hAnsi="宋体" w:cs="宋体" w:hint="eastAsia"/>
          <w:kern w:val="0"/>
          <w:sz w:val="24"/>
          <w:szCs w:val="24"/>
        </w:rPr>
        <w:t>项行为之一的，其评审意见无效，并不得获取评审劳务报酬和报销异地评审差旅费。</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评审过程的保密性</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采购人、采购代理机构应当采取必要措施，保证评审在严格保密的情况下进行。除采购人代表、评审现场组织人员外，采购人的其他工作人员以及与评审工作无关的人员不得进入评审现场。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4</w:t>
      </w:r>
      <w:r>
        <w:rPr>
          <w:rFonts w:ascii="宋体" w:hAnsi="宋体" w:cs="宋体"/>
          <w:kern w:val="0"/>
          <w:sz w:val="24"/>
          <w:szCs w:val="24"/>
        </w:rPr>
        <w:t xml:space="preserve">.2 </w:t>
      </w:r>
      <w:r>
        <w:rPr>
          <w:rFonts w:ascii="宋体" w:hAnsi="宋体" w:cs="宋体" w:hint="eastAsia"/>
          <w:kern w:val="0"/>
          <w:sz w:val="24"/>
          <w:szCs w:val="24"/>
        </w:rPr>
        <w:t>开标后，直到授予中标人合同为止，凡属于对投标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4</w:t>
      </w:r>
      <w:r>
        <w:rPr>
          <w:rFonts w:ascii="宋体" w:hAnsi="宋体" w:cs="宋体"/>
          <w:kern w:val="0"/>
          <w:sz w:val="24"/>
          <w:szCs w:val="24"/>
        </w:rPr>
        <w:t xml:space="preserve">.3 </w:t>
      </w:r>
      <w:r>
        <w:rPr>
          <w:rFonts w:ascii="宋体" w:hAnsi="宋体" w:cs="宋体" w:hint="eastAsia"/>
          <w:kern w:val="0"/>
          <w:sz w:val="24"/>
          <w:szCs w:val="24"/>
        </w:rPr>
        <w:t>投标人在评审过程中，所进行的力图影响评审结果的、不符合《中华人民共和国政府采购法》及其相关法律、法规的、以及不符合本次招标的有关规定的活动，将被取消其中标资格。</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评审依据及评标办法</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5</w:t>
      </w:r>
      <w:r>
        <w:rPr>
          <w:rFonts w:ascii="宋体" w:hAnsi="宋体" w:cs="宋体"/>
          <w:kern w:val="0"/>
          <w:sz w:val="24"/>
          <w:szCs w:val="24"/>
        </w:rPr>
        <w:t xml:space="preserve">.1 </w:t>
      </w:r>
      <w:r>
        <w:rPr>
          <w:rFonts w:ascii="宋体" w:hAnsi="宋体" w:cs="宋体" w:hint="eastAsia"/>
          <w:kern w:val="0"/>
          <w:sz w:val="24"/>
          <w:szCs w:val="24"/>
        </w:rPr>
        <w:t>评审的依据：招标文件。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5</w:t>
      </w:r>
      <w:r>
        <w:rPr>
          <w:rFonts w:ascii="宋体" w:hAnsi="宋体" w:cs="宋体"/>
          <w:kern w:val="0"/>
          <w:sz w:val="24"/>
          <w:szCs w:val="24"/>
        </w:rPr>
        <w:t xml:space="preserve">.2 </w:t>
      </w:r>
      <w:r>
        <w:rPr>
          <w:rFonts w:ascii="宋体" w:hAnsi="宋体" w:cs="宋体" w:hint="eastAsia"/>
          <w:kern w:val="0"/>
          <w:sz w:val="24"/>
          <w:szCs w:val="24"/>
        </w:rPr>
        <w:t>评标办法：综合评分法</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综合评分法，是指投标文件满足招标文件全部实质性要求，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w:t>
      </w:r>
      <w:r>
        <w:rPr>
          <w:rFonts w:ascii="宋体" w:hAnsi="宋体" w:cs="宋体" w:hint="eastAsia"/>
          <w:kern w:val="0"/>
          <w:sz w:val="24"/>
          <w:szCs w:val="24"/>
        </w:rPr>
        <w:lastRenderedPageBreak/>
        <w:t>标评审得分最高的投标人为中标候选人的评标方法。</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5</w:t>
      </w:r>
      <w:r>
        <w:rPr>
          <w:rFonts w:ascii="宋体" w:hAnsi="宋体" w:cs="宋体"/>
          <w:kern w:val="0"/>
          <w:sz w:val="24"/>
          <w:szCs w:val="24"/>
        </w:rPr>
        <w:t xml:space="preserve">.3 </w:t>
      </w:r>
      <w:r>
        <w:rPr>
          <w:rFonts w:ascii="宋体" w:hAnsi="宋体" w:cs="宋体" w:hint="eastAsia"/>
          <w:kern w:val="0"/>
          <w:sz w:val="24"/>
          <w:szCs w:val="24"/>
        </w:rPr>
        <w:t>评审程序：</w:t>
      </w:r>
    </w:p>
    <w:p w:rsidR="001303A3" w:rsidRDefault="00ED4C7C">
      <w:pPr>
        <w:autoSpaceDE w:val="0"/>
        <w:autoSpaceDN w:val="0"/>
        <w:spacing w:line="360" w:lineRule="auto"/>
        <w:ind w:firstLineChars="218" w:firstLine="525"/>
        <w:jc w:val="left"/>
        <w:rPr>
          <w:rFonts w:ascii="宋体" w:hAnsi="宋体" w:cs="宋体"/>
          <w:b/>
          <w:kern w:val="0"/>
          <w:sz w:val="24"/>
          <w:szCs w:val="24"/>
        </w:rPr>
      </w:pPr>
      <w:r>
        <w:rPr>
          <w:rFonts w:ascii="宋体" w:hAnsi="宋体" w:cs="宋体" w:hint="eastAsia"/>
          <w:b/>
          <w:kern w:val="0"/>
          <w:sz w:val="24"/>
          <w:szCs w:val="24"/>
        </w:rPr>
        <w:t>成立评标委员会→</w:t>
      </w:r>
      <w:r>
        <w:rPr>
          <w:rFonts w:ascii="宋体" w:hAnsi="宋体" w:cs="宋体" w:hint="eastAsia"/>
          <w:b/>
          <w:sz w:val="24"/>
          <w:szCs w:val="24"/>
        </w:rPr>
        <w:t>完备性及符合性审查</w:t>
      </w:r>
      <w:r>
        <w:rPr>
          <w:rFonts w:ascii="宋体" w:hAnsi="宋体" w:cs="宋体" w:hint="eastAsia"/>
          <w:b/>
          <w:kern w:val="0"/>
          <w:sz w:val="24"/>
          <w:szCs w:val="24"/>
        </w:rPr>
        <w:t>→错误性修正→投标品牌统计→详细评审（技术</w:t>
      </w:r>
      <w:r w:rsidR="00470C24">
        <w:rPr>
          <w:rFonts w:ascii="宋体" w:hAnsi="宋体" w:cs="宋体" w:hint="eastAsia"/>
          <w:b/>
          <w:kern w:val="0"/>
          <w:sz w:val="24"/>
          <w:szCs w:val="24"/>
        </w:rPr>
        <w:t>商务</w:t>
      </w:r>
      <w:r>
        <w:rPr>
          <w:rFonts w:ascii="宋体" w:hAnsi="宋体" w:cs="宋体" w:hint="eastAsia"/>
          <w:b/>
          <w:kern w:val="0"/>
          <w:sz w:val="24"/>
          <w:szCs w:val="24"/>
        </w:rPr>
        <w:t>部分评审）→推荐中标候选人→完成评标报告</w:t>
      </w:r>
    </w:p>
    <w:p w:rsidR="001303A3" w:rsidRDefault="00ED4C7C">
      <w:pPr>
        <w:autoSpaceDE w:val="0"/>
        <w:autoSpaceDN w:val="0"/>
        <w:spacing w:line="360" w:lineRule="auto"/>
        <w:ind w:firstLineChars="218" w:firstLine="525"/>
        <w:jc w:val="left"/>
        <w:rPr>
          <w:rFonts w:ascii="宋体" w:hAnsi="宋体" w:cs="宋体"/>
          <w:b/>
          <w:kern w:val="0"/>
          <w:sz w:val="24"/>
          <w:szCs w:val="24"/>
        </w:rPr>
      </w:pPr>
      <w:r>
        <w:rPr>
          <w:rFonts w:ascii="宋体" w:hAnsi="宋体" w:cs="宋体" w:hint="eastAsia"/>
          <w:b/>
          <w:kern w:val="0"/>
          <w:sz w:val="24"/>
          <w:szCs w:val="24"/>
        </w:rPr>
        <w:t>通过资格审查的投标人的投标文件，进入下一环节的评审。</w:t>
      </w:r>
    </w:p>
    <w:p w:rsidR="001303A3" w:rsidRDefault="00ED4C7C">
      <w:pPr>
        <w:autoSpaceDE w:val="0"/>
        <w:autoSpaceDN w:val="0"/>
        <w:spacing w:line="360" w:lineRule="auto"/>
        <w:ind w:firstLineChars="218" w:firstLine="525"/>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6</w:t>
      </w:r>
      <w:r>
        <w:rPr>
          <w:rFonts w:ascii="宋体" w:hAnsi="宋体" w:cs="宋体"/>
          <w:b/>
          <w:kern w:val="0"/>
          <w:sz w:val="24"/>
          <w:szCs w:val="24"/>
        </w:rPr>
        <w:t>.</w:t>
      </w:r>
      <w:r>
        <w:rPr>
          <w:rFonts w:ascii="宋体" w:hAnsi="宋体" w:cs="宋体" w:hint="eastAsia"/>
          <w:b/>
          <w:sz w:val="24"/>
          <w:szCs w:val="24"/>
        </w:rPr>
        <w:t>完备性及符合性审查</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.1 </w:t>
      </w:r>
      <w:r>
        <w:rPr>
          <w:rFonts w:ascii="宋体" w:hAnsi="宋体" w:cs="宋体" w:hint="eastAsia"/>
          <w:kern w:val="0"/>
          <w:sz w:val="24"/>
          <w:szCs w:val="24"/>
        </w:rPr>
        <w:t>评审小组对投标文件的有效性、完整性和响应程度进行审查时，应当以书面方式要求投标人对投标文件中含义不明确、对同类问题表述不一致或者有明显文字和计算错误的内容作必要的澄清、说明或补正。投标人的澄清、说明或补正应以书面方式进行，并加盖公章，或者由法定代表人或其授权的代表签字。投标人的澄清、说明或者补正不得超出投标文件的范围或者改变招标文件的实质性内容。</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按上述规定，经投标人确认后，对投标人起约束作用。如果投标人不确认的，则其投标无效。</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.2 </w:t>
      </w:r>
      <w:r>
        <w:rPr>
          <w:rFonts w:ascii="宋体" w:hAnsi="宋体" w:cs="宋体" w:hint="eastAsia"/>
          <w:kern w:val="0"/>
          <w:sz w:val="24"/>
          <w:szCs w:val="24"/>
        </w:rPr>
        <w:t>采购方不接受不符合国家有关部门相关规定的投标报价或优惠方案。</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.3 </w:t>
      </w:r>
      <w:r>
        <w:rPr>
          <w:rFonts w:ascii="宋体" w:hAnsi="宋体" w:cs="宋体" w:hint="eastAsia"/>
          <w:kern w:val="0"/>
          <w:sz w:val="24"/>
          <w:szCs w:val="24"/>
        </w:rPr>
        <w:t>在评审过程中，评审小组发现投标人以他人名义投标、串通投标、以行贿手段谋取中标或者以其他弄虚作假方式投标的，该投标人的投标将被否决。</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6</w:t>
      </w:r>
      <w:r>
        <w:rPr>
          <w:rFonts w:ascii="宋体" w:hAnsi="宋体" w:cs="宋体"/>
          <w:b/>
          <w:kern w:val="0"/>
          <w:sz w:val="24"/>
          <w:szCs w:val="24"/>
        </w:rPr>
        <w:t xml:space="preserve">.4 </w:t>
      </w:r>
      <w:r>
        <w:rPr>
          <w:rFonts w:ascii="宋体" w:hAnsi="宋体" w:cs="宋体" w:hint="eastAsia"/>
          <w:b/>
          <w:kern w:val="0"/>
          <w:sz w:val="24"/>
          <w:szCs w:val="24"/>
        </w:rPr>
        <w:t>有下列情形之一的，视为投标人串通投标，其投标无效：</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不同投标人的投标文件相互混装；</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6</w:t>
      </w:r>
      <w:r>
        <w:rPr>
          <w:rFonts w:ascii="宋体" w:hAnsi="宋体" w:cs="宋体"/>
          <w:b/>
          <w:kern w:val="0"/>
          <w:sz w:val="24"/>
          <w:szCs w:val="24"/>
        </w:rPr>
        <w:t xml:space="preserve">.5 </w:t>
      </w:r>
      <w:r>
        <w:rPr>
          <w:rFonts w:ascii="宋体" w:hAnsi="宋体" w:cs="宋体" w:hint="eastAsia"/>
          <w:b/>
          <w:kern w:val="0"/>
          <w:sz w:val="24"/>
          <w:szCs w:val="24"/>
        </w:rPr>
        <w:t>投标人存在下列情况之一的，投标无效：</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(6)</w:t>
      </w:r>
      <w:r>
        <w:rPr>
          <w:rFonts w:ascii="宋体" w:hAnsi="宋体" w:cs="宋体" w:hint="eastAsia"/>
          <w:kern w:val="0"/>
          <w:sz w:val="24"/>
          <w:szCs w:val="24"/>
        </w:rPr>
        <w:t>法律、法规和招标文件规定的其他无效情形。</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.6 </w:t>
      </w:r>
      <w:r>
        <w:rPr>
          <w:rFonts w:ascii="宋体" w:hAnsi="宋体" w:cs="宋体" w:hint="eastAsia"/>
          <w:kern w:val="0"/>
          <w:sz w:val="24"/>
          <w:szCs w:val="24"/>
        </w:rPr>
        <w:t>评审小组应当审查每一投标文件是否对招标文件提出的所有实质性要求和条件做出响应。未能在实质上响应的投标，其投标将被否决。</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.7 </w:t>
      </w:r>
      <w:r>
        <w:rPr>
          <w:rFonts w:ascii="宋体" w:hAnsi="宋体" w:cs="宋体" w:hint="eastAsia"/>
          <w:kern w:val="0"/>
          <w:sz w:val="24"/>
          <w:szCs w:val="24"/>
        </w:rPr>
        <w:t>投标人不得误导、干扰采购方的评审活动，否则将废除其投标。</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.8 </w:t>
      </w:r>
      <w:r>
        <w:rPr>
          <w:rFonts w:ascii="宋体" w:hAnsi="宋体" w:cs="宋体" w:hint="eastAsia"/>
          <w:kern w:val="0"/>
          <w:sz w:val="24"/>
          <w:szCs w:val="24"/>
        </w:rPr>
        <w:t>评审小组根据上述规定否决不合格投标，因有效投标不足本次评审办法规定数量而使得投标明显缺乏竞争性时，根据《中华人民共和国政府采购法》的相关规定，</w:t>
      </w:r>
      <w:proofErr w:type="gramStart"/>
      <w:r>
        <w:rPr>
          <w:rFonts w:ascii="宋体" w:hAnsi="宋体" w:cs="宋体" w:hint="eastAsia"/>
          <w:kern w:val="0"/>
          <w:sz w:val="24"/>
          <w:szCs w:val="24"/>
        </w:rPr>
        <w:t>将作流标</w:t>
      </w:r>
      <w:proofErr w:type="gramEnd"/>
      <w:r>
        <w:rPr>
          <w:rFonts w:ascii="宋体" w:hAnsi="宋体" w:cs="宋体" w:hint="eastAsia"/>
          <w:kern w:val="0"/>
          <w:sz w:val="24"/>
          <w:szCs w:val="24"/>
        </w:rPr>
        <w:t>处理。</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7</w:t>
      </w:r>
      <w:r>
        <w:rPr>
          <w:rFonts w:ascii="宋体" w:hAnsi="宋体" w:cs="宋体"/>
          <w:b/>
          <w:kern w:val="0"/>
          <w:sz w:val="24"/>
          <w:szCs w:val="24"/>
        </w:rPr>
        <w:t>.</w:t>
      </w:r>
      <w:r>
        <w:rPr>
          <w:rFonts w:ascii="宋体" w:hAnsi="宋体" w:cs="宋体" w:hint="eastAsia"/>
          <w:b/>
          <w:kern w:val="0"/>
          <w:sz w:val="24"/>
          <w:szCs w:val="24"/>
        </w:rPr>
        <w:t>投标文件计算错误的修正</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投标文件中报价出现前后不一致的，评审小组按以下原则对投标报价进行修正：</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投标文件中开标一览表（报价表）内容与投标文件中相应内容不一致的，以开标一览表（报价表）为准；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大写金额和小写金额不一致的，以大写金额为准；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c. </w:t>
      </w:r>
      <w:r>
        <w:rPr>
          <w:rFonts w:ascii="宋体" w:hAnsi="宋体" w:cs="宋体" w:hint="eastAsia"/>
          <w:kern w:val="0"/>
          <w:sz w:val="24"/>
          <w:szCs w:val="24"/>
        </w:rPr>
        <w:t>单价金额小数点或者百分比有明显错位的，以开标一览表的总价为准，并修改单价；</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d. </w:t>
      </w:r>
      <w:r>
        <w:rPr>
          <w:rFonts w:ascii="宋体" w:hAnsi="宋体" w:cs="宋体" w:hint="eastAsia"/>
          <w:kern w:val="0"/>
          <w:sz w:val="24"/>
          <w:szCs w:val="24"/>
        </w:rPr>
        <w:t>总价金额与按单价汇总金额不一致的，以单价金额计算结果为准。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.2</w:t>
      </w:r>
      <w:r>
        <w:rPr>
          <w:rFonts w:ascii="宋体" w:hAnsi="宋体" w:cs="宋体" w:hint="eastAsia"/>
          <w:kern w:val="0"/>
          <w:sz w:val="24"/>
          <w:szCs w:val="24"/>
        </w:rPr>
        <w:t>同时出现两种以上不一致的，按照前款规定的顺序修正。修正后的最终投标报价若超过最高投标限价（如有），评审小组应当否决其投标。</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.3 </w:t>
      </w:r>
      <w:r>
        <w:rPr>
          <w:rFonts w:ascii="宋体" w:hAnsi="宋体" w:cs="宋体" w:hint="eastAsia"/>
          <w:kern w:val="0"/>
          <w:sz w:val="24"/>
          <w:szCs w:val="24"/>
        </w:rPr>
        <w:t>按上述修正错误的原则及方法调整或修正投标文件的投标报价，经投标人确认后，对投标人起约束作用。如果投标人不确认的，则其投标无效。</w:t>
      </w:r>
    </w:p>
    <w:p w:rsidR="001303A3" w:rsidRDefault="00ED4C7C">
      <w:pPr>
        <w:autoSpaceDE w:val="0"/>
        <w:autoSpaceDN w:val="0"/>
        <w:spacing w:line="360" w:lineRule="auto"/>
        <w:ind w:firstLineChars="200" w:firstLine="482"/>
        <w:jc w:val="left"/>
        <w:rPr>
          <w:rFonts w:ascii="宋体" w:hAnsi="宋体" w:cs="Arial"/>
          <w:kern w:val="0"/>
          <w:sz w:val="24"/>
          <w:szCs w:val="24"/>
        </w:rPr>
      </w:pPr>
      <w:r>
        <w:rPr>
          <w:rFonts w:ascii="宋体" w:hAnsi="宋体" w:cs="宋体" w:hint="eastAsia"/>
          <w:b/>
          <w:kern w:val="0"/>
          <w:sz w:val="24"/>
          <w:szCs w:val="24"/>
        </w:rPr>
        <w:t>28.</w:t>
      </w:r>
      <w:r>
        <w:rPr>
          <w:rFonts w:ascii="宋体" w:hAnsi="宋体" w:cs="Arial" w:hint="eastAsia"/>
          <w:b/>
          <w:kern w:val="0"/>
          <w:sz w:val="24"/>
          <w:szCs w:val="24"/>
        </w:rPr>
        <w:t xml:space="preserve"> 投标品牌统计</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Arial" w:hint="eastAsia"/>
          <w:kern w:val="0"/>
          <w:sz w:val="24"/>
          <w:szCs w:val="24"/>
        </w:rPr>
        <w:t>评标委员会根据投标人所报核心产品品牌统计计算投标人家数（提供相同品牌产品且通过资格审查，符合性审查的不同投标人参加同一合同项下的投标的，按一家投标人计算）。如投标人家数不足三家，则该项目</w:t>
      </w:r>
      <w:proofErr w:type="gramStart"/>
      <w:r>
        <w:rPr>
          <w:rFonts w:ascii="宋体" w:hAnsi="宋体" w:cs="Arial" w:hint="eastAsia"/>
          <w:kern w:val="0"/>
          <w:sz w:val="24"/>
          <w:szCs w:val="24"/>
        </w:rPr>
        <w:t>按废标处理</w:t>
      </w:r>
      <w:proofErr w:type="gramEnd"/>
      <w:r>
        <w:rPr>
          <w:rFonts w:ascii="宋体" w:hAnsi="宋体" w:cs="Arial" w:hint="eastAsia"/>
          <w:kern w:val="0"/>
          <w:sz w:val="24"/>
          <w:szCs w:val="24"/>
        </w:rPr>
        <w:t>。</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9</w:t>
      </w:r>
      <w:r>
        <w:rPr>
          <w:rFonts w:ascii="宋体" w:hAnsi="宋体" w:cs="宋体"/>
          <w:b/>
          <w:kern w:val="0"/>
          <w:sz w:val="24"/>
          <w:szCs w:val="24"/>
        </w:rPr>
        <w:t>.</w:t>
      </w:r>
      <w:r>
        <w:rPr>
          <w:rFonts w:ascii="宋体" w:hAnsi="宋体" w:cs="宋体" w:hint="eastAsia"/>
          <w:b/>
          <w:kern w:val="0"/>
          <w:sz w:val="24"/>
          <w:szCs w:val="24"/>
        </w:rPr>
        <w:t>详细评审</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 xml:space="preserve">.1 </w:t>
      </w:r>
      <w:r>
        <w:rPr>
          <w:rFonts w:ascii="宋体" w:hAnsi="宋体" w:cs="宋体" w:hint="eastAsia"/>
          <w:kern w:val="0"/>
          <w:sz w:val="24"/>
          <w:szCs w:val="24"/>
        </w:rPr>
        <w:t>经资格审查，符合性审查合格及投标品牌家数均满足三家及以上的投标文件，评审小组应当根据招标文件确定的评审标准和方法，确定最终采购需求后，由评审小组采用综合评分法对合格的投标人的投标文件进行综合评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 xml:space="preserve">.2 </w:t>
      </w:r>
      <w:r>
        <w:rPr>
          <w:rFonts w:ascii="宋体" w:hAnsi="宋体" w:cs="宋体" w:hint="eastAsia"/>
          <w:kern w:val="0"/>
          <w:sz w:val="24"/>
          <w:szCs w:val="24"/>
        </w:rPr>
        <w:t>评标小组成员应当按照客观、公正、审慎的原则，根据招标文件规定的评审程序、评审方法和评审标准进行独立评审。未实质性响应招标文件的投标文件按无效响应处</w:t>
      </w:r>
      <w:r>
        <w:rPr>
          <w:rFonts w:ascii="宋体" w:hAnsi="宋体" w:cs="宋体" w:hint="eastAsia"/>
          <w:kern w:val="0"/>
          <w:sz w:val="24"/>
          <w:szCs w:val="24"/>
        </w:rPr>
        <w:lastRenderedPageBreak/>
        <w:t>理，评标小组应当告知提交投标文件的投标人。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 xml:space="preserve">.3 </w:t>
      </w:r>
      <w:r>
        <w:rPr>
          <w:rFonts w:ascii="宋体" w:hAnsi="宋体" w:cs="宋体" w:hint="eastAsia"/>
          <w:kern w:val="0"/>
          <w:sz w:val="24"/>
          <w:szCs w:val="24"/>
        </w:rPr>
        <w:t>根据综合评分</w:t>
      </w:r>
      <w:proofErr w:type="gramStart"/>
      <w:r>
        <w:rPr>
          <w:rFonts w:ascii="宋体" w:hAnsi="宋体" w:cs="宋体" w:hint="eastAsia"/>
          <w:kern w:val="0"/>
          <w:sz w:val="24"/>
          <w:szCs w:val="24"/>
        </w:rPr>
        <w:t>法完成</w:t>
      </w:r>
      <w:proofErr w:type="gramEnd"/>
      <w:r>
        <w:rPr>
          <w:rFonts w:ascii="宋体" w:hAnsi="宋体" w:cs="宋体" w:hint="eastAsia"/>
          <w:kern w:val="0"/>
          <w:sz w:val="24"/>
          <w:szCs w:val="24"/>
        </w:rPr>
        <w:t>评审工作后，评审小组应当向采购人递交书面评审报告。</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4评审因素及标准</w:t>
      </w:r>
      <w:r>
        <w:rPr>
          <w:rFonts w:ascii="宋体" w:hAnsi="宋体" w:cs="宋体"/>
          <w:kern w:val="0"/>
          <w:sz w:val="24"/>
          <w:szCs w:val="24"/>
        </w:rPr>
        <w:t>(</w:t>
      </w:r>
      <w:r>
        <w:rPr>
          <w:rFonts w:ascii="宋体" w:hAnsi="宋体" w:cs="宋体" w:hint="eastAsia"/>
          <w:kern w:val="0"/>
          <w:sz w:val="24"/>
          <w:szCs w:val="24"/>
        </w:rPr>
        <w:t>详见评分细则</w:t>
      </w:r>
      <w:r>
        <w:rPr>
          <w:rFonts w:ascii="宋体" w:hAnsi="宋体" w:cs="宋体"/>
          <w:kern w:val="0"/>
          <w:sz w:val="24"/>
          <w:szCs w:val="24"/>
        </w:rPr>
        <w:t>)</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评审因素：与投标人所提供货物服务的质量相关，包括投标报价、技术或者服务水平、履约能力、售后服务等。</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w:t>
      </w:r>
      <w:r>
        <w:rPr>
          <w:rFonts w:ascii="宋体" w:hAnsi="宋体" w:cs="宋体"/>
          <w:b/>
          <w:kern w:val="0"/>
          <w:sz w:val="24"/>
          <w:szCs w:val="24"/>
        </w:rPr>
        <w:t>1</w:t>
      </w:r>
      <w:r>
        <w:rPr>
          <w:rFonts w:ascii="宋体" w:hAnsi="宋体" w:cs="宋体" w:hint="eastAsia"/>
          <w:b/>
          <w:kern w:val="0"/>
          <w:sz w:val="24"/>
          <w:szCs w:val="24"/>
        </w:rPr>
        <w:t>）技术</w:t>
      </w:r>
      <w:r w:rsidR="00035BA9">
        <w:rPr>
          <w:rFonts w:ascii="宋体" w:hAnsi="宋体" w:cs="宋体" w:hint="eastAsia"/>
          <w:b/>
          <w:kern w:val="0"/>
          <w:sz w:val="24"/>
          <w:szCs w:val="24"/>
        </w:rPr>
        <w:t>商务</w:t>
      </w:r>
      <w:r>
        <w:rPr>
          <w:rFonts w:ascii="宋体" w:hAnsi="宋体" w:cs="宋体" w:hint="eastAsia"/>
          <w:b/>
          <w:kern w:val="0"/>
          <w:sz w:val="24"/>
          <w:szCs w:val="24"/>
        </w:rPr>
        <w:t>部分70分；</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w:t>
      </w:r>
      <w:r>
        <w:rPr>
          <w:rFonts w:ascii="宋体" w:hAnsi="宋体" w:cs="宋体"/>
          <w:b/>
          <w:kern w:val="0"/>
          <w:sz w:val="24"/>
          <w:szCs w:val="24"/>
        </w:rPr>
        <w:t>2</w:t>
      </w:r>
      <w:r>
        <w:rPr>
          <w:rFonts w:ascii="宋体" w:hAnsi="宋体" w:cs="宋体" w:hint="eastAsia"/>
          <w:b/>
          <w:kern w:val="0"/>
          <w:sz w:val="24"/>
          <w:szCs w:val="24"/>
        </w:rPr>
        <w:t>）投标报价部分30分。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计算各项分值时，按四舍五入的原则，保留小数点后二位。</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5投标报价</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9</w:t>
      </w:r>
      <w:r>
        <w:rPr>
          <w:rFonts w:ascii="宋体" w:hAnsi="宋体" w:cs="宋体"/>
          <w:b/>
          <w:kern w:val="0"/>
          <w:sz w:val="24"/>
          <w:szCs w:val="24"/>
        </w:rPr>
        <w:t>.</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1投标人的投标</w:t>
      </w:r>
      <w:proofErr w:type="gramStart"/>
      <w:r>
        <w:rPr>
          <w:rFonts w:ascii="宋体" w:hAnsi="宋体" w:cs="宋体" w:hint="eastAsia"/>
          <w:b/>
          <w:kern w:val="0"/>
          <w:sz w:val="24"/>
          <w:szCs w:val="24"/>
        </w:rPr>
        <w:t>标</w:t>
      </w:r>
      <w:proofErr w:type="gramEnd"/>
      <w:r>
        <w:rPr>
          <w:rFonts w:ascii="宋体" w:hAnsi="宋体" w:cs="宋体" w:hint="eastAsia"/>
          <w:b/>
          <w:kern w:val="0"/>
          <w:sz w:val="24"/>
          <w:szCs w:val="24"/>
        </w:rPr>
        <w:t>报价得分计算说明：</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价格</w:t>
      </w:r>
      <w:proofErr w:type="gramStart"/>
      <w:r>
        <w:rPr>
          <w:rFonts w:ascii="宋体" w:hAnsi="宋体" w:cs="宋体" w:hint="eastAsia"/>
          <w:b/>
          <w:kern w:val="0"/>
          <w:sz w:val="24"/>
          <w:szCs w:val="24"/>
        </w:rPr>
        <w:t>分统一</w:t>
      </w:r>
      <w:proofErr w:type="gramEnd"/>
      <w:r>
        <w:rPr>
          <w:rFonts w:ascii="宋体" w:hAnsi="宋体" w:cs="宋体" w:hint="eastAsia"/>
          <w:b/>
          <w:kern w:val="0"/>
          <w:sz w:val="24"/>
          <w:szCs w:val="24"/>
        </w:rPr>
        <w:t>采用低价优先法计算，即满足招标文件要求且报价最低的投标人的价格为评标基准价，其价格分为满分。其他投标人的价格</w:t>
      </w:r>
      <w:proofErr w:type="gramStart"/>
      <w:r>
        <w:rPr>
          <w:rFonts w:ascii="宋体" w:hAnsi="宋体" w:cs="宋体" w:hint="eastAsia"/>
          <w:b/>
          <w:kern w:val="0"/>
          <w:sz w:val="24"/>
          <w:szCs w:val="24"/>
        </w:rPr>
        <w:t>分统一</w:t>
      </w:r>
      <w:proofErr w:type="gramEnd"/>
      <w:r>
        <w:rPr>
          <w:rFonts w:ascii="宋体" w:hAnsi="宋体" w:cs="宋体" w:hint="eastAsia"/>
          <w:b/>
          <w:kern w:val="0"/>
          <w:sz w:val="24"/>
          <w:szCs w:val="24"/>
        </w:rPr>
        <w:t>按照下列公式计算：</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投标报价得分</w:t>
      </w:r>
      <w:r>
        <w:rPr>
          <w:rFonts w:ascii="宋体" w:hAnsi="宋体" w:cs="宋体"/>
          <w:b/>
          <w:kern w:val="0"/>
          <w:sz w:val="24"/>
          <w:szCs w:val="24"/>
        </w:rPr>
        <w:t>=</w:t>
      </w:r>
      <w:r>
        <w:rPr>
          <w:rFonts w:ascii="宋体" w:hAnsi="宋体" w:cs="宋体" w:hint="eastAsia"/>
          <w:b/>
          <w:kern w:val="0"/>
          <w:sz w:val="24"/>
          <w:szCs w:val="24"/>
        </w:rPr>
        <w:t>（评标基准价</w:t>
      </w:r>
      <w:r>
        <w:rPr>
          <w:rFonts w:ascii="宋体" w:hAnsi="宋体" w:cs="宋体"/>
          <w:b/>
          <w:kern w:val="0"/>
          <w:sz w:val="24"/>
          <w:szCs w:val="24"/>
        </w:rPr>
        <w:t>/</w:t>
      </w:r>
      <w:r>
        <w:rPr>
          <w:rFonts w:ascii="宋体" w:hAnsi="宋体" w:cs="宋体" w:hint="eastAsia"/>
          <w:b/>
          <w:kern w:val="0"/>
          <w:sz w:val="24"/>
          <w:szCs w:val="24"/>
        </w:rPr>
        <w:t>投标报价）×</w:t>
      </w:r>
      <w:proofErr w:type="gramStart"/>
      <w:r>
        <w:rPr>
          <w:rFonts w:ascii="宋体" w:hAnsi="宋体" w:cs="宋体" w:hint="eastAsia"/>
          <w:b/>
          <w:kern w:val="0"/>
          <w:sz w:val="24"/>
          <w:szCs w:val="24"/>
        </w:rPr>
        <w:t>价格权</w:t>
      </w:r>
      <w:proofErr w:type="gramEnd"/>
      <w:r>
        <w:rPr>
          <w:rFonts w:ascii="宋体" w:hAnsi="宋体" w:cs="宋体" w:hint="eastAsia"/>
          <w:b/>
          <w:kern w:val="0"/>
          <w:sz w:val="24"/>
          <w:szCs w:val="24"/>
        </w:rPr>
        <w:t>值×</w:t>
      </w:r>
      <w:r>
        <w:rPr>
          <w:rFonts w:ascii="宋体" w:hAnsi="宋体" w:cs="宋体"/>
          <w:b/>
          <w:kern w:val="0"/>
          <w:sz w:val="24"/>
          <w:szCs w:val="24"/>
        </w:rPr>
        <w:t>100</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本项目的</w:t>
      </w:r>
      <w:proofErr w:type="gramStart"/>
      <w:r>
        <w:rPr>
          <w:rFonts w:ascii="宋体" w:hAnsi="宋体" w:cs="宋体" w:hint="eastAsia"/>
          <w:b/>
          <w:kern w:val="0"/>
          <w:sz w:val="24"/>
          <w:szCs w:val="24"/>
        </w:rPr>
        <w:t>价格权</w:t>
      </w:r>
      <w:proofErr w:type="gramEnd"/>
      <w:r>
        <w:rPr>
          <w:rFonts w:ascii="宋体" w:hAnsi="宋体" w:cs="宋体" w:hint="eastAsia"/>
          <w:b/>
          <w:kern w:val="0"/>
          <w:sz w:val="24"/>
          <w:szCs w:val="24"/>
        </w:rPr>
        <w:t>值为30</w:t>
      </w:r>
      <w:r>
        <w:rPr>
          <w:rFonts w:ascii="宋体" w:hAnsi="宋体" w:cs="宋体"/>
          <w:b/>
          <w:kern w:val="0"/>
          <w:sz w:val="24"/>
          <w:szCs w:val="24"/>
        </w:rPr>
        <w:t>%</w:t>
      </w:r>
      <w:r>
        <w:rPr>
          <w:rFonts w:ascii="宋体" w:hAnsi="宋体" w:cs="宋体" w:hint="eastAsia"/>
          <w:b/>
          <w:kern w:val="0"/>
          <w:sz w:val="24"/>
          <w:szCs w:val="24"/>
        </w:rPr>
        <w:t>。</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项目评审过程中，不得去掉投标报价中的最高报价和最低报价。</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产品符合政府采购优先（节约能源、保护环境）采购政策，同一项目中的产品属于优先采购政策的，评审时对该产品实行优惠加分。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5</w:t>
      </w:r>
      <w:r>
        <w:rPr>
          <w:rFonts w:ascii="宋体" w:hAnsi="宋体" w:cs="宋体"/>
          <w:kern w:val="0"/>
          <w:sz w:val="24"/>
          <w:szCs w:val="24"/>
        </w:rPr>
        <w:t>.</w:t>
      </w:r>
      <w:r>
        <w:rPr>
          <w:rFonts w:ascii="宋体" w:hAnsi="宋体" w:cs="宋体" w:hint="eastAsia"/>
          <w:kern w:val="0"/>
          <w:sz w:val="24"/>
          <w:szCs w:val="24"/>
        </w:rPr>
        <w:t>2评审小组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小组应当将其作为无效投标处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6综合得分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综合得分</w:t>
      </w:r>
      <w:r>
        <w:rPr>
          <w:rFonts w:ascii="宋体" w:hAnsi="宋体" w:cs="宋体"/>
          <w:kern w:val="0"/>
          <w:sz w:val="24"/>
          <w:szCs w:val="24"/>
        </w:rPr>
        <w:t>=</w:t>
      </w:r>
      <w:r>
        <w:rPr>
          <w:rFonts w:ascii="宋体" w:hAnsi="宋体" w:cs="宋体" w:hint="eastAsia"/>
          <w:kern w:val="0"/>
          <w:sz w:val="24"/>
          <w:szCs w:val="24"/>
        </w:rPr>
        <w:t>详细评审得分</w:t>
      </w:r>
      <w:r>
        <w:rPr>
          <w:rFonts w:ascii="宋体" w:hAnsi="宋体" w:cs="宋体"/>
          <w:kern w:val="0"/>
          <w:sz w:val="24"/>
          <w:szCs w:val="24"/>
        </w:rPr>
        <w:t xml:space="preserve">+ </w:t>
      </w:r>
      <w:r>
        <w:rPr>
          <w:rFonts w:ascii="宋体" w:hAnsi="宋体" w:cs="宋体" w:hint="eastAsia"/>
          <w:kern w:val="0"/>
          <w:sz w:val="24"/>
          <w:szCs w:val="24"/>
        </w:rPr>
        <w:t>投标报价部分得分</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hint="eastAsia"/>
          <w:b/>
          <w:kern w:val="0"/>
          <w:sz w:val="24"/>
          <w:szCs w:val="24"/>
        </w:rPr>
        <w:t>30．定标原则</w:t>
      </w:r>
    </w:p>
    <w:p w:rsidR="001303A3" w:rsidRDefault="00ED4C7C">
      <w:pPr>
        <w:spacing w:line="360" w:lineRule="auto"/>
        <w:ind w:firstLineChars="200" w:firstLine="482"/>
        <w:rPr>
          <w:rFonts w:ascii="宋体" w:hAnsi="宋体"/>
          <w:b/>
        </w:rPr>
      </w:pPr>
      <w:r>
        <w:rPr>
          <w:rFonts w:ascii="宋体" w:hAnsi="宋体" w:cs="宋体" w:hint="eastAsia"/>
          <w:b/>
          <w:kern w:val="0"/>
          <w:sz w:val="24"/>
          <w:szCs w:val="24"/>
        </w:rPr>
        <w:t>30</w:t>
      </w:r>
      <w:r>
        <w:rPr>
          <w:rFonts w:ascii="宋体" w:hAnsi="宋体" w:cs="宋体"/>
          <w:b/>
          <w:kern w:val="0"/>
          <w:sz w:val="24"/>
          <w:szCs w:val="24"/>
        </w:rPr>
        <w:t xml:space="preserve">.1 </w:t>
      </w:r>
      <w:r>
        <w:rPr>
          <w:rFonts w:ascii="宋体" w:hAnsi="宋体" w:cs="宋体" w:hint="eastAsia"/>
          <w:b/>
          <w:kern w:val="0"/>
          <w:sz w:val="24"/>
          <w:szCs w:val="24"/>
        </w:rPr>
        <w:t>评审小组应当根据综合评分情况，按照投标人综合得分由高到低的顺序排列，依次推荐</w:t>
      </w:r>
      <w:r>
        <w:rPr>
          <w:rFonts w:ascii="宋体" w:hAnsi="宋体" w:cs="宋体"/>
          <w:b/>
          <w:kern w:val="0"/>
          <w:sz w:val="24"/>
          <w:szCs w:val="24"/>
        </w:rPr>
        <w:t xml:space="preserve">3 </w:t>
      </w:r>
      <w:r>
        <w:rPr>
          <w:rFonts w:ascii="宋体" w:hAnsi="宋体" w:cs="宋体" w:hint="eastAsia"/>
          <w:b/>
          <w:kern w:val="0"/>
          <w:sz w:val="24"/>
          <w:szCs w:val="24"/>
        </w:rPr>
        <w:t>名中标候选人（同品牌的不同投标人综合得分，以综合得分最高的参加中标候选人排序，评审得分相同但投标报价不同的，按照投标报价由低到高的顺序排列。评审得分且投标报价相同的采取随机抽取方式确定，其他同品牌投标人不作为中标候选人），并编写评审报告。投标人综合得分相同的，按照投标报价由低到高的顺序排列。投标人综合</w:t>
      </w:r>
      <w:r>
        <w:rPr>
          <w:rFonts w:ascii="宋体" w:hAnsi="宋体" w:cs="宋体" w:hint="eastAsia"/>
          <w:b/>
          <w:kern w:val="0"/>
          <w:sz w:val="24"/>
          <w:szCs w:val="24"/>
        </w:rPr>
        <w:lastRenderedPageBreak/>
        <w:t>得分相同且投标报价也相同的并列，评审小组将按照随机抽取推荐。</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w:t>
      </w:r>
      <w:r>
        <w:rPr>
          <w:rFonts w:ascii="宋体" w:hAnsi="宋体" w:cs="宋体"/>
          <w:kern w:val="0"/>
          <w:sz w:val="24"/>
          <w:szCs w:val="24"/>
        </w:rPr>
        <w:t xml:space="preserve">.2 </w:t>
      </w:r>
      <w:r>
        <w:rPr>
          <w:rFonts w:ascii="宋体" w:hAnsi="宋体" w:cs="宋体" w:hint="eastAsia"/>
          <w:kern w:val="0"/>
          <w:sz w:val="24"/>
          <w:szCs w:val="24"/>
        </w:rPr>
        <w:t>采购代理机构将在评标结束后</w:t>
      </w:r>
      <w:r>
        <w:rPr>
          <w:rFonts w:ascii="宋体" w:hAnsi="宋体" w:cs="宋体"/>
          <w:kern w:val="0"/>
          <w:sz w:val="24"/>
          <w:szCs w:val="24"/>
        </w:rPr>
        <w:t>2</w:t>
      </w:r>
      <w:r>
        <w:rPr>
          <w:rFonts w:ascii="宋体" w:hAnsi="宋体" w:cs="宋体" w:hint="eastAsia"/>
          <w:kern w:val="0"/>
          <w:sz w:val="24"/>
          <w:szCs w:val="24"/>
        </w:rPr>
        <w:t>个工作日内将评审报告送采购人。采购人自收到评审报告之日起</w:t>
      </w:r>
      <w:r>
        <w:rPr>
          <w:rFonts w:ascii="宋体" w:hAnsi="宋体" w:cs="宋体"/>
          <w:kern w:val="0"/>
          <w:sz w:val="24"/>
          <w:szCs w:val="24"/>
        </w:rPr>
        <w:t>5</w:t>
      </w:r>
      <w:r>
        <w:rPr>
          <w:rFonts w:ascii="宋体" w:hAnsi="宋体" w:cs="宋体" w:hint="eastAsia"/>
          <w:kern w:val="0"/>
          <w:sz w:val="24"/>
          <w:szCs w:val="24"/>
        </w:rPr>
        <w:t>个工作日内，在评审报告确定的中标候选人名单中按顺序确定中标人。</w:t>
      </w:r>
    </w:p>
    <w:p w:rsidR="001303A3" w:rsidRDefault="00ED4C7C">
      <w:pPr>
        <w:autoSpaceDE w:val="0"/>
        <w:autoSpaceDN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30</w:t>
      </w:r>
      <w:r>
        <w:rPr>
          <w:rFonts w:ascii="宋体" w:hAnsi="宋体" w:cs="宋体"/>
          <w:kern w:val="0"/>
          <w:sz w:val="24"/>
          <w:szCs w:val="24"/>
        </w:rPr>
        <w:t xml:space="preserve">.3 </w:t>
      </w:r>
      <w:r>
        <w:rPr>
          <w:rFonts w:ascii="宋体" w:hAnsi="宋体" w:cs="宋体" w:hint="eastAsia"/>
          <w:kern w:val="0"/>
          <w:sz w:val="24"/>
          <w:szCs w:val="24"/>
        </w:rPr>
        <w:t>采购人根据评审报告，确定排名第一的中标候选人为中标人。排名第一的中标候选人放弃中标、因不可抗力不能履行合同、不按照招标文件要求提交履约保证金（如有）的，或者被查实存在影响中标结果的违法行为等情形，不符合中标条件的，采购人可以按照评审小组提出的中标候选人名单排序依次确定其他中标候选人为中标人，也可以重新采购。</w:t>
      </w:r>
    </w:p>
    <w:p w:rsidR="001303A3" w:rsidRDefault="00ED4C7C">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br w:type="page"/>
      </w:r>
    </w:p>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lastRenderedPageBreak/>
        <w:t>附表</w:t>
      </w:r>
      <w:r>
        <w:rPr>
          <w:rFonts w:ascii="宋体" w:hAnsi="宋体" w:cs="Arial"/>
          <w:b/>
          <w:kern w:val="0"/>
          <w:sz w:val="24"/>
          <w:szCs w:val="24"/>
        </w:rPr>
        <w:t>1</w:t>
      </w:r>
      <w:r>
        <w:rPr>
          <w:rFonts w:ascii="宋体" w:hAnsi="宋体" w:cs="Arial" w:hint="eastAsia"/>
          <w:b/>
          <w:kern w:val="0"/>
          <w:sz w:val="24"/>
          <w:szCs w:val="24"/>
        </w:rPr>
        <w:t>：</w:t>
      </w:r>
    </w:p>
    <w:p w:rsidR="001303A3" w:rsidRDefault="00ED4C7C">
      <w:pPr>
        <w:widowControl/>
        <w:shd w:val="clear" w:color="auto" w:fill="FFFFFF"/>
        <w:snapToGrid w:val="0"/>
        <w:jc w:val="center"/>
        <w:rPr>
          <w:rFonts w:ascii="宋体" w:hAnsi="宋体" w:cs="Arial"/>
          <w:b/>
          <w:kern w:val="0"/>
          <w:sz w:val="24"/>
          <w:szCs w:val="24"/>
        </w:rPr>
      </w:pPr>
      <w:r>
        <w:rPr>
          <w:rFonts w:ascii="宋体" w:hAnsi="宋体" w:cs="Arial" w:hint="eastAsia"/>
          <w:b/>
          <w:kern w:val="0"/>
          <w:sz w:val="24"/>
          <w:szCs w:val="24"/>
        </w:rPr>
        <w:t>《资格审查标准》</w:t>
      </w:r>
    </w:p>
    <w:tbl>
      <w:tblPr>
        <w:tblStyle w:val="af3"/>
        <w:tblW w:w="10403" w:type="dxa"/>
        <w:jc w:val="center"/>
        <w:tblLook w:val="04A0" w:firstRow="1" w:lastRow="0" w:firstColumn="1" w:lastColumn="0" w:noHBand="0" w:noVBand="1"/>
      </w:tblPr>
      <w:tblGrid>
        <w:gridCol w:w="534"/>
        <w:gridCol w:w="850"/>
        <w:gridCol w:w="2410"/>
        <w:gridCol w:w="6609"/>
      </w:tblGrid>
      <w:tr w:rsidR="006746CC" w:rsidRPr="0042294A" w:rsidTr="006746CC">
        <w:trPr>
          <w:jc w:val="center"/>
        </w:trPr>
        <w:tc>
          <w:tcPr>
            <w:tcW w:w="534" w:type="dxa"/>
          </w:tcPr>
          <w:p w:rsidR="006746CC" w:rsidRPr="0042294A" w:rsidRDefault="006746CC" w:rsidP="006746CC">
            <w:pPr>
              <w:widowControl/>
              <w:snapToGrid w:val="0"/>
              <w:jc w:val="center"/>
              <w:rPr>
                <w:rFonts w:asciiTheme="minorEastAsia" w:eastAsiaTheme="minorEastAsia" w:hAnsiTheme="minorEastAsia" w:cs="Arial"/>
                <w:b/>
                <w:szCs w:val="21"/>
              </w:rPr>
            </w:pPr>
            <w:bookmarkStart w:id="45" w:name="OLE_LINK59"/>
            <w:bookmarkStart w:id="46" w:name="OLE_LINK60"/>
            <w:r w:rsidRPr="0042294A">
              <w:rPr>
                <w:rFonts w:asciiTheme="minorEastAsia" w:eastAsiaTheme="minorEastAsia" w:hAnsiTheme="minorEastAsia" w:cs="Arial" w:hint="eastAsia"/>
                <w:b/>
                <w:szCs w:val="21"/>
              </w:rPr>
              <w:t>序号</w:t>
            </w:r>
          </w:p>
        </w:tc>
        <w:tc>
          <w:tcPr>
            <w:tcW w:w="850" w:type="dxa"/>
            <w:vAlign w:val="center"/>
          </w:tcPr>
          <w:p w:rsidR="006746CC" w:rsidRPr="0042294A" w:rsidRDefault="006746CC" w:rsidP="006746CC">
            <w:pPr>
              <w:widowControl/>
              <w:snapToGrid w:val="0"/>
              <w:jc w:val="center"/>
              <w:rPr>
                <w:rFonts w:asciiTheme="minorEastAsia" w:eastAsiaTheme="minorEastAsia" w:hAnsiTheme="minorEastAsia" w:cs="Arial"/>
                <w:b/>
                <w:szCs w:val="21"/>
              </w:rPr>
            </w:pPr>
            <w:r w:rsidRPr="0042294A">
              <w:rPr>
                <w:rFonts w:asciiTheme="minorEastAsia" w:eastAsiaTheme="minorEastAsia" w:hAnsiTheme="minorEastAsia" w:cs="Arial" w:hint="eastAsia"/>
                <w:b/>
                <w:szCs w:val="21"/>
              </w:rPr>
              <w:t>类型</w:t>
            </w:r>
          </w:p>
        </w:tc>
        <w:tc>
          <w:tcPr>
            <w:tcW w:w="2410" w:type="dxa"/>
            <w:vAlign w:val="center"/>
          </w:tcPr>
          <w:p w:rsidR="006746CC" w:rsidRPr="0042294A" w:rsidRDefault="006746CC" w:rsidP="006746CC">
            <w:pPr>
              <w:widowControl/>
              <w:snapToGrid w:val="0"/>
              <w:jc w:val="center"/>
              <w:rPr>
                <w:rFonts w:asciiTheme="minorEastAsia" w:eastAsiaTheme="minorEastAsia" w:hAnsiTheme="minorEastAsia" w:cs="Arial"/>
                <w:b/>
                <w:szCs w:val="21"/>
              </w:rPr>
            </w:pPr>
            <w:r w:rsidRPr="0042294A">
              <w:rPr>
                <w:rFonts w:asciiTheme="minorEastAsia" w:eastAsiaTheme="minorEastAsia" w:hAnsiTheme="minorEastAsia" w:cs="Arial" w:hint="eastAsia"/>
                <w:b/>
                <w:szCs w:val="21"/>
              </w:rPr>
              <w:t>审查要求</w:t>
            </w:r>
          </w:p>
        </w:tc>
        <w:tc>
          <w:tcPr>
            <w:tcW w:w="6609" w:type="dxa"/>
            <w:vAlign w:val="center"/>
          </w:tcPr>
          <w:p w:rsidR="006746CC" w:rsidRPr="0042294A" w:rsidRDefault="006746CC" w:rsidP="006746CC">
            <w:pPr>
              <w:widowControl/>
              <w:snapToGrid w:val="0"/>
              <w:jc w:val="center"/>
              <w:rPr>
                <w:rFonts w:asciiTheme="minorEastAsia" w:eastAsiaTheme="minorEastAsia" w:hAnsiTheme="minorEastAsia" w:cs="Arial"/>
                <w:b/>
                <w:szCs w:val="21"/>
              </w:rPr>
            </w:pPr>
            <w:r w:rsidRPr="0042294A">
              <w:rPr>
                <w:rFonts w:asciiTheme="minorEastAsia" w:eastAsiaTheme="minorEastAsia" w:hAnsiTheme="minorEastAsia" w:cs="Arial" w:hint="eastAsia"/>
                <w:b/>
                <w:szCs w:val="21"/>
              </w:rPr>
              <w:t>要求说明</w:t>
            </w:r>
          </w:p>
        </w:tc>
      </w:tr>
      <w:tr w:rsidR="006746CC" w:rsidRPr="0042294A" w:rsidTr="006746CC">
        <w:trPr>
          <w:jc w:val="center"/>
        </w:trPr>
        <w:tc>
          <w:tcPr>
            <w:tcW w:w="534" w:type="dxa"/>
            <w:vMerge w:val="restart"/>
            <w:vAlign w:val="center"/>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1</w:t>
            </w:r>
          </w:p>
        </w:tc>
        <w:tc>
          <w:tcPr>
            <w:tcW w:w="850" w:type="dxa"/>
            <w:vMerge w:val="restart"/>
            <w:vAlign w:val="center"/>
          </w:tcPr>
          <w:p w:rsidR="006746CC" w:rsidRPr="0042294A" w:rsidRDefault="006746CC" w:rsidP="006746CC">
            <w:pPr>
              <w:jc w:val="center"/>
              <w:rPr>
                <w:rFonts w:asciiTheme="minorEastAsia" w:eastAsiaTheme="minorEastAsia" w:hAnsiTheme="minorEastAsia"/>
                <w:szCs w:val="21"/>
              </w:rPr>
            </w:pPr>
            <w:r w:rsidRPr="0042294A">
              <w:rPr>
                <w:rFonts w:asciiTheme="minorEastAsia" w:eastAsiaTheme="minorEastAsia" w:hAnsiTheme="minorEastAsia" w:hint="eastAsia"/>
                <w:szCs w:val="21"/>
              </w:rPr>
              <w:t>基本资质</w:t>
            </w:r>
          </w:p>
        </w:tc>
        <w:tc>
          <w:tcPr>
            <w:tcW w:w="2410" w:type="dxa"/>
          </w:tcPr>
          <w:p w:rsidR="006746CC" w:rsidRPr="0042294A" w:rsidRDefault="006746CC" w:rsidP="006746CC">
            <w:pPr>
              <w:jc w:val="left"/>
              <w:rPr>
                <w:rFonts w:asciiTheme="minorEastAsia" w:eastAsiaTheme="minorEastAsia" w:hAnsiTheme="minorEastAsia"/>
                <w:szCs w:val="21"/>
              </w:rPr>
            </w:pPr>
            <w:r w:rsidRPr="0042294A">
              <w:rPr>
                <w:rFonts w:asciiTheme="minorEastAsia" w:eastAsiaTheme="minorEastAsia" w:hAnsiTheme="minorEastAsia" w:hint="eastAsia"/>
                <w:szCs w:val="21"/>
              </w:rPr>
              <w:t>具有独立承担民事责任的能力；</w:t>
            </w:r>
          </w:p>
        </w:tc>
        <w:tc>
          <w:tcPr>
            <w:tcW w:w="6609" w:type="dxa"/>
          </w:tcPr>
          <w:p w:rsidR="00060D41" w:rsidRDefault="00060D41" w:rsidP="00060D41">
            <w:pPr>
              <w:widowControl/>
              <w:jc w:val="left"/>
              <w:rPr>
                <w:rFonts w:asciiTheme="minorEastAsia" w:eastAsiaTheme="minorEastAsia" w:hAnsiTheme="minorEastAsia" w:cs="宋体"/>
                <w:color w:val="000000"/>
                <w:kern w:val="0"/>
                <w:szCs w:val="21"/>
              </w:rPr>
            </w:pPr>
            <w:bookmarkStart w:id="47" w:name="OLE_LINK41"/>
            <w:bookmarkStart w:id="48" w:name="OLE_LINK42"/>
            <w:r>
              <w:rPr>
                <w:rFonts w:asciiTheme="minorEastAsia" w:eastAsiaTheme="minorEastAsia" w:hAnsiTheme="minorEastAsia" w:cs="宋体" w:hint="eastAsia"/>
                <w:color w:val="000000"/>
                <w:kern w:val="0"/>
                <w:szCs w:val="21"/>
              </w:rPr>
              <w:t xml:space="preserve">投标人是企业（包括合伙企业）的，应提供其在工商部门注册的有效“企业法人营业执照”或“营业执照”的复印件； </w:t>
            </w:r>
          </w:p>
          <w:p w:rsidR="00060D41" w:rsidRDefault="00060D41" w:rsidP="00060D4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投标人是事业单位的，应提供其有效的“事业单位法人证书”复印件； </w:t>
            </w:r>
          </w:p>
          <w:p w:rsidR="00060D41" w:rsidRDefault="00060D41" w:rsidP="00060D4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投标人是非企业专业服务机构的，应提供其有效的执业许可证复印件； </w:t>
            </w:r>
          </w:p>
          <w:p w:rsidR="00060D41" w:rsidRDefault="00060D41" w:rsidP="00060D4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投标人是个体工商户的，应提供其有效的“个体工商户营业执照”复印件； </w:t>
            </w:r>
          </w:p>
          <w:p w:rsidR="006746CC" w:rsidRPr="0042294A" w:rsidRDefault="00060D41" w:rsidP="00060D41">
            <w:pPr>
              <w:widowControl/>
              <w:jc w:val="left"/>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投标人是自然人的，应提供其有效的自然人身份证明；</w:t>
            </w:r>
            <w:bookmarkEnd w:id="47"/>
            <w:bookmarkEnd w:id="48"/>
          </w:p>
        </w:tc>
      </w:tr>
      <w:tr w:rsidR="006746CC" w:rsidRPr="0042294A" w:rsidTr="006746CC">
        <w:trPr>
          <w:trHeight w:val="1718"/>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vMerge w:val="restart"/>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具有良好的商业信誉和健全的财务会计制度；</w:t>
            </w:r>
          </w:p>
        </w:tc>
        <w:tc>
          <w:tcPr>
            <w:tcW w:w="6609" w:type="dxa"/>
          </w:tcPr>
          <w:p w:rsidR="00060D41" w:rsidRDefault="00060D41" w:rsidP="00060D41">
            <w:pPr>
              <w:widowControl/>
              <w:jc w:val="left"/>
              <w:rPr>
                <w:rFonts w:asciiTheme="minorEastAsia" w:eastAsiaTheme="minorEastAsia" w:hAnsiTheme="minorEastAsia" w:cs="宋体"/>
                <w:color w:val="000000"/>
                <w:kern w:val="0"/>
                <w:szCs w:val="21"/>
              </w:rPr>
            </w:pPr>
            <w:bookmarkStart w:id="49" w:name="OLE_LINK47"/>
            <w:bookmarkStart w:id="50" w:name="OLE_LINK48"/>
            <w:r>
              <w:rPr>
                <w:rFonts w:asciiTheme="minorEastAsia" w:eastAsiaTheme="minorEastAsia" w:hAnsiTheme="minorEastAsia" w:cs="宋体" w:hint="eastAsia"/>
                <w:color w:val="000000"/>
                <w:kern w:val="0"/>
                <w:szCs w:val="21"/>
              </w:rPr>
              <w:t xml:space="preserve">①投标人可提供本单位 “信用中国”网站（www.creditchina.gov.cn）及“中国政府采购网”（www.ccgp.gov.cn）已公布的信用记录查询截图。 </w:t>
            </w:r>
          </w:p>
          <w:p w:rsidR="006746CC" w:rsidRPr="0042294A" w:rsidRDefault="00060D41" w:rsidP="00060D41">
            <w:pPr>
              <w:widowControl/>
              <w:jc w:val="left"/>
              <w:rPr>
                <w:rFonts w:asciiTheme="minorEastAsia" w:eastAsiaTheme="minorEastAsia" w:hAnsiTheme="minorEastAsia"/>
                <w:szCs w:val="21"/>
              </w:rPr>
            </w:pPr>
            <w:proofErr w:type="gramStart"/>
            <w:r>
              <w:rPr>
                <w:rFonts w:asciiTheme="minorEastAsia" w:eastAsiaTheme="minorEastAsia" w:hAnsiTheme="minorEastAsia" w:cs="宋体" w:hint="eastAsia"/>
                <w:color w:val="000000"/>
                <w:kern w:val="0"/>
                <w:szCs w:val="21"/>
              </w:rPr>
              <w:t>截图含</w:t>
            </w:r>
            <w:proofErr w:type="gramEnd"/>
            <w:r>
              <w:rPr>
                <w:rFonts w:asciiTheme="minorEastAsia" w:eastAsiaTheme="minorEastAsia" w:hAnsiTheme="minorEastAsia" w:cs="宋体" w:hint="eastAsia"/>
                <w:color w:val="000000"/>
                <w:kern w:val="0"/>
                <w:szCs w:val="21"/>
              </w:rPr>
              <w:t xml:space="preserve"> 1）重大税收违法失信主体的供应商；2）被列入失信被执行人；3）列入政府采购严重违法失信行为记录名单。投标人提供的截图与采购人或采购代理机构查询截图不一致的或未提供的，以采购人或采购代理机构查询结果为准。</w:t>
            </w:r>
            <w:bookmarkEnd w:id="49"/>
            <w:bookmarkEnd w:id="50"/>
          </w:p>
        </w:tc>
      </w:tr>
      <w:tr w:rsidR="006746CC" w:rsidRPr="0042294A" w:rsidTr="006746CC">
        <w:trPr>
          <w:trHeight w:val="1717"/>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vMerge/>
          </w:tcPr>
          <w:p w:rsidR="006746CC" w:rsidRPr="0042294A" w:rsidRDefault="006746CC" w:rsidP="006746CC">
            <w:pPr>
              <w:widowControl/>
              <w:snapToGrid w:val="0"/>
              <w:jc w:val="left"/>
              <w:rPr>
                <w:rFonts w:asciiTheme="minorEastAsia" w:eastAsiaTheme="minorEastAsia" w:hAnsiTheme="minorEastAsia"/>
                <w:szCs w:val="21"/>
              </w:rPr>
            </w:pPr>
          </w:p>
        </w:tc>
        <w:tc>
          <w:tcPr>
            <w:tcW w:w="6609" w:type="dxa"/>
          </w:tcPr>
          <w:p w:rsidR="00060D41" w:rsidRDefault="00060D41" w:rsidP="00060D41">
            <w:pPr>
              <w:widowControl/>
              <w:jc w:val="left"/>
              <w:rPr>
                <w:rFonts w:asciiTheme="minorEastAsia" w:eastAsiaTheme="minorEastAsia" w:hAnsiTheme="minorEastAsia" w:cs="宋体"/>
                <w:color w:val="000000"/>
                <w:kern w:val="0"/>
                <w:szCs w:val="21"/>
              </w:rPr>
            </w:pPr>
            <w:bookmarkStart w:id="51" w:name="OLE_LINK53"/>
            <w:bookmarkStart w:id="52" w:name="OLE_LINK49"/>
            <w:r>
              <w:rPr>
                <w:rFonts w:asciiTheme="minorEastAsia" w:eastAsiaTheme="minorEastAsia" w:hAnsiTheme="minorEastAsia" w:cs="宋体" w:hint="eastAsia"/>
                <w:color w:val="000000"/>
                <w:kern w:val="0"/>
                <w:szCs w:val="21"/>
              </w:rPr>
              <w:t>②</w:t>
            </w:r>
            <w:r w:rsidRPr="00060D41">
              <w:rPr>
                <w:rFonts w:asciiTheme="minorEastAsia" w:eastAsiaTheme="minorEastAsia" w:hAnsiTheme="minorEastAsia" w:cs="宋体" w:hint="eastAsia"/>
                <w:kern w:val="0"/>
                <w:szCs w:val="21"/>
              </w:rPr>
              <w:t>提供近一</w:t>
            </w:r>
            <w:r w:rsidRPr="00060D41">
              <w:rPr>
                <w:rFonts w:asciiTheme="minorEastAsia" w:eastAsiaTheme="minorEastAsia" w:hAnsiTheme="minorEastAsia" w:cs="宋体"/>
                <w:kern w:val="0"/>
                <w:szCs w:val="21"/>
              </w:rPr>
              <w:t>年内任意一个月财务报表或</w:t>
            </w:r>
            <w:r w:rsidRPr="00060D41">
              <w:rPr>
                <w:rFonts w:asciiTheme="minorEastAsia" w:eastAsiaTheme="minorEastAsia" w:hAnsiTheme="minorEastAsia" w:cs="宋体" w:hint="eastAsia"/>
                <w:kern w:val="0"/>
                <w:szCs w:val="21"/>
              </w:rPr>
              <w:t>会计</w:t>
            </w:r>
            <w:r>
              <w:rPr>
                <w:rFonts w:asciiTheme="minorEastAsia" w:eastAsiaTheme="minorEastAsia" w:hAnsiTheme="minorEastAsia" w:cs="宋体" w:hint="eastAsia"/>
                <w:color w:val="000000"/>
                <w:kern w:val="0"/>
                <w:szCs w:val="21"/>
              </w:rPr>
              <w:t>师事务所出具的2023年度财务审计报告（报告中</w:t>
            </w:r>
            <w:proofErr w:type="gramStart"/>
            <w:r>
              <w:rPr>
                <w:rFonts w:asciiTheme="minorEastAsia" w:eastAsiaTheme="minorEastAsia" w:hAnsiTheme="minorEastAsia" w:cs="宋体" w:hint="eastAsia"/>
                <w:color w:val="000000"/>
                <w:kern w:val="0"/>
                <w:szCs w:val="21"/>
              </w:rPr>
              <w:t>须包括</w:t>
            </w:r>
            <w:proofErr w:type="gramEnd"/>
            <w:r>
              <w:rPr>
                <w:rFonts w:asciiTheme="minorEastAsia" w:eastAsiaTheme="minorEastAsia" w:hAnsiTheme="minorEastAsia" w:cs="宋体" w:hint="eastAsia"/>
                <w:color w:val="000000"/>
                <w:kern w:val="0"/>
                <w:szCs w:val="21"/>
              </w:rPr>
              <w:t xml:space="preserve">资产负债表、利润表、现金流量表及财务报表附注）； </w:t>
            </w:r>
          </w:p>
          <w:p w:rsidR="00060D41" w:rsidRDefault="00060D41" w:rsidP="00060D4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如果投标人为新成立单位，无法提供审计报告，则需提供新企业验资报告复印件并加盖提供报告单位的公章； </w:t>
            </w:r>
          </w:p>
          <w:p w:rsidR="00060D41" w:rsidRDefault="00060D41" w:rsidP="00060D4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如投标人无法提供2023年度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rsidR="006746CC" w:rsidRPr="0042294A" w:rsidRDefault="00060D41" w:rsidP="00060D41">
            <w:pPr>
              <w:widowControl/>
              <w:jc w:val="left"/>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银行资信证明应能说明该供应商与银行之间业务往来正常，无不良记录，企业信誉良好等。银行出具的存款证明不能作为银行资信证明。</w:t>
            </w:r>
            <w:bookmarkEnd w:id="51"/>
            <w:bookmarkEnd w:id="52"/>
          </w:p>
        </w:tc>
      </w:tr>
      <w:tr w:rsidR="006746CC" w:rsidRPr="0042294A" w:rsidTr="006746CC">
        <w:trPr>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具有履行合同所必需的设备和专业技术能力；</w:t>
            </w:r>
          </w:p>
        </w:tc>
        <w:tc>
          <w:tcPr>
            <w:tcW w:w="6609" w:type="dxa"/>
          </w:tcPr>
          <w:p w:rsidR="006746CC" w:rsidRPr="0042294A" w:rsidRDefault="006746CC" w:rsidP="006746CC">
            <w:pPr>
              <w:widowControl/>
              <w:jc w:val="left"/>
              <w:rPr>
                <w:rFonts w:asciiTheme="minorEastAsia" w:eastAsiaTheme="minorEastAsia" w:hAnsiTheme="minorEastAsia"/>
                <w:szCs w:val="21"/>
              </w:rPr>
            </w:pPr>
            <w:r w:rsidRPr="0042294A">
              <w:rPr>
                <w:rFonts w:asciiTheme="minorEastAsia" w:eastAsiaTheme="minorEastAsia" w:hAnsiTheme="minorEastAsia" w:hint="eastAsia"/>
                <w:szCs w:val="21"/>
              </w:rPr>
              <w:t>投标人提供具有履行合同所必需的设备和专业技术能力相关证明材料或承诺书；</w:t>
            </w:r>
          </w:p>
        </w:tc>
      </w:tr>
      <w:tr w:rsidR="006746CC" w:rsidRPr="0042294A" w:rsidTr="006746CC">
        <w:trPr>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有依法缴纳税收和社会保障资金的良好记录；</w:t>
            </w:r>
          </w:p>
        </w:tc>
        <w:tc>
          <w:tcPr>
            <w:tcW w:w="6609" w:type="dxa"/>
          </w:tcPr>
          <w:p w:rsidR="00060D41" w:rsidRPr="00060D41" w:rsidRDefault="006746CC" w:rsidP="00060D41">
            <w:pPr>
              <w:widowControl/>
              <w:jc w:val="left"/>
              <w:rPr>
                <w:rFonts w:asciiTheme="minorEastAsia" w:eastAsiaTheme="minorEastAsia" w:hAnsiTheme="minorEastAsia" w:cs="宋体"/>
                <w:kern w:val="0"/>
                <w:szCs w:val="21"/>
              </w:rPr>
            </w:pPr>
            <w:bookmarkStart w:id="53" w:name="OLE_LINK50"/>
            <w:bookmarkStart w:id="54" w:name="OLE_LINK51"/>
            <w:r w:rsidRPr="0042294A">
              <w:rPr>
                <w:rFonts w:asciiTheme="minorEastAsia" w:eastAsiaTheme="minorEastAsia" w:hAnsiTheme="minorEastAsia" w:hint="eastAsia"/>
                <w:szCs w:val="21"/>
              </w:rPr>
              <w:t>①</w:t>
            </w:r>
            <w:r w:rsidR="00060D41">
              <w:rPr>
                <w:rFonts w:asciiTheme="minorEastAsia" w:eastAsiaTheme="minorEastAsia" w:hAnsiTheme="minorEastAsia" w:cs="宋体" w:hint="eastAsia"/>
                <w:color w:val="000000"/>
                <w:kern w:val="0"/>
                <w:szCs w:val="21"/>
              </w:rPr>
              <w:t>纳税收资</w:t>
            </w:r>
            <w:r w:rsidR="00060D41" w:rsidRPr="00060D41">
              <w:rPr>
                <w:rFonts w:asciiTheme="minorEastAsia" w:eastAsiaTheme="minorEastAsia" w:hAnsiTheme="minorEastAsia" w:cs="宋体" w:hint="eastAsia"/>
                <w:kern w:val="0"/>
                <w:szCs w:val="21"/>
              </w:rPr>
              <w:t xml:space="preserve">料：投标人提供税务机构出具的递交投标文件截止时间近一年内任意一个月的依法缴纳税收等证明材料（刚成立不满一个月的企业，应提供依法缴纳税收承诺书；如依法免税的企业，应提供相应文件证明其依法免税）。 </w:t>
            </w:r>
          </w:p>
          <w:p w:rsidR="006746CC" w:rsidRPr="0042294A" w:rsidRDefault="00060D41" w:rsidP="00060D41">
            <w:pPr>
              <w:widowControl/>
              <w:jc w:val="left"/>
              <w:rPr>
                <w:rFonts w:asciiTheme="minorEastAsia" w:eastAsiaTheme="minorEastAsia" w:hAnsiTheme="minorEastAsia"/>
                <w:szCs w:val="21"/>
              </w:rPr>
            </w:pPr>
            <w:r w:rsidRPr="00060D41">
              <w:rPr>
                <w:rFonts w:asciiTheme="minorEastAsia" w:eastAsiaTheme="minorEastAsia" w:hAnsiTheme="minorEastAsia" w:cs="宋体" w:hint="eastAsia"/>
                <w:kern w:val="0"/>
                <w:szCs w:val="21"/>
              </w:rPr>
              <w:t>②缴纳社会保障资金资料：投标人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bookmarkEnd w:id="53"/>
            <w:bookmarkEnd w:id="54"/>
          </w:p>
        </w:tc>
      </w:tr>
      <w:tr w:rsidR="006746CC" w:rsidRPr="0042294A" w:rsidTr="006746CC">
        <w:trPr>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szCs w:val="21"/>
              </w:rPr>
              <w:t>提供无重大违法记录声明书</w:t>
            </w:r>
          </w:p>
        </w:tc>
        <w:tc>
          <w:tcPr>
            <w:tcW w:w="6609" w:type="dxa"/>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提供参加政府采购活动前三年内在经营活动中没有重大违法记录的书面声明；</w:t>
            </w:r>
          </w:p>
        </w:tc>
      </w:tr>
      <w:tr w:rsidR="006746CC" w:rsidRPr="0042294A" w:rsidTr="006746CC">
        <w:trPr>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法律、行政法规规定的其他条件；</w:t>
            </w:r>
          </w:p>
        </w:tc>
        <w:tc>
          <w:tcPr>
            <w:tcW w:w="6609" w:type="dxa"/>
          </w:tcPr>
          <w:p w:rsidR="006746CC" w:rsidRPr="0042294A" w:rsidRDefault="00060D41" w:rsidP="006746CC">
            <w:pPr>
              <w:widowControl/>
              <w:snapToGrid w:val="0"/>
              <w:jc w:val="left"/>
              <w:rPr>
                <w:rFonts w:asciiTheme="minorEastAsia" w:eastAsiaTheme="minorEastAsia" w:hAnsiTheme="minorEastAsia"/>
                <w:szCs w:val="21"/>
              </w:rPr>
            </w:pPr>
            <w:bookmarkStart w:id="55" w:name="OLE_LINK52"/>
            <w:r>
              <w:rPr>
                <w:rFonts w:asciiTheme="minorEastAsia" w:eastAsiaTheme="minorEastAsia" w:hAnsiTheme="minorEastAsia" w:cs="宋体" w:hint="eastAsia"/>
                <w:color w:val="000000"/>
                <w:kern w:val="0"/>
                <w:szCs w:val="21"/>
              </w:rPr>
              <w:t>投标人提供</w:t>
            </w:r>
            <w:proofErr w:type="gramStart"/>
            <w:r>
              <w:rPr>
                <w:rFonts w:asciiTheme="minorEastAsia" w:eastAsiaTheme="minorEastAsia" w:hAnsiTheme="minorEastAsia" w:cs="宋体" w:hint="eastAsia"/>
                <w:color w:val="000000"/>
                <w:kern w:val="0"/>
                <w:szCs w:val="21"/>
              </w:rPr>
              <w:t>供应商无关联</w:t>
            </w:r>
            <w:proofErr w:type="gramEnd"/>
            <w:r>
              <w:rPr>
                <w:rFonts w:asciiTheme="minorEastAsia" w:eastAsiaTheme="minorEastAsia" w:hAnsiTheme="minorEastAsia" w:cs="宋体" w:hint="eastAsia"/>
                <w:color w:val="000000"/>
                <w:kern w:val="0"/>
                <w:szCs w:val="21"/>
              </w:rPr>
              <w:t>关系书面承诺函：</w:t>
            </w:r>
            <w:r>
              <w:rPr>
                <w:rFonts w:asciiTheme="minorEastAsia" w:eastAsiaTheme="minorEastAsia" w:hAnsiTheme="minorEastAsia" w:cs="宋体"/>
                <w:color w:val="000000"/>
                <w:kern w:val="0"/>
                <w:szCs w:val="21"/>
              </w:rPr>
              <w:t>①与采购人存在利害关系可能影响招标公正性的法人、其他组织或者个人，不得参加投标。②</w:t>
            </w:r>
            <w:r>
              <w:rPr>
                <w:rFonts w:asciiTheme="minorEastAsia" w:eastAsiaTheme="minorEastAsia" w:hAnsiTheme="minorEastAsia" w:cs="宋体" w:hint="eastAsia"/>
                <w:color w:val="000000"/>
                <w:kern w:val="0"/>
                <w:szCs w:val="21"/>
              </w:rPr>
              <w:t>单位负责人为同一人或者存在控股、管理关系的不同投标人，不得参加同一合同项下的采购活动。</w:t>
            </w:r>
            <w:r>
              <w:rPr>
                <w:rFonts w:asciiTheme="minorEastAsia" w:eastAsiaTheme="minorEastAsia" w:hAnsiTheme="minorEastAsia" w:cs="宋体"/>
                <w:color w:val="000000"/>
                <w:kern w:val="0"/>
                <w:szCs w:val="21"/>
              </w:rPr>
              <w:t>违反前两款规定的，相关投标均无效。</w:t>
            </w:r>
            <w:bookmarkEnd w:id="55"/>
          </w:p>
        </w:tc>
      </w:tr>
      <w:tr w:rsidR="006746CC" w:rsidRPr="0042294A" w:rsidTr="006746CC">
        <w:trPr>
          <w:jc w:val="center"/>
        </w:trPr>
        <w:tc>
          <w:tcPr>
            <w:tcW w:w="534" w:type="dxa"/>
            <w:vAlign w:val="center"/>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2</w:t>
            </w:r>
          </w:p>
        </w:tc>
        <w:tc>
          <w:tcPr>
            <w:tcW w:w="850" w:type="dxa"/>
            <w:vAlign w:val="center"/>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特定资质</w:t>
            </w:r>
          </w:p>
        </w:tc>
        <w:tc>
          <w:tcPr>
            <w:tcW w:w="2410" w:type="dxa"/>
            <w:vAlign w:val="center"/>
          </w:tcPr>
          <w:p w:rsidR="006746CC" w:rsidRPr="0042294A" w:rsidRDefault="006746CC" w:rsidP="006746CC">
            <w:pPr>
              <w:widowControl/>
              <w:snapToGrid w:val="0"/>
              <w:jc w:val="center"/>
              <w:rPr>
                <w:rFonts w:asciiTheme="minorEastAsia" w:eastAsiaTheme="minorEastAsia" w:hAnsiTheme="minorEastAsia"/>
                <w:szCs w:val="21"/>
              </w:rPr>
            </w:pPr>
            <w:r w:rsidRPr="0042294A">
              <w:rPr>
                <w:rFonts w:asciiTheme="minorEastAsia" w:eastAsiaTheme="minorEastAsia" w:hAnsiTheme="minorEastAsia" w:hint="eastAsia"/>
                <w:szCs w:val="21"/>
              </w:rPr>
              <w:t>执行国家《医疗器械监督管理条例》</w:t>
            </w:r>
          </w:p>
        </w:tc>
        <w:tc>
          <w:tcPr>
            <w:tcW w:w="6609" w:type="dxa"/>
          </w:tcPr>
          <w:p w:rsidR="006746CC" w:rsidRPr="0042294A" w:rsidRDefault="006746CC" w:rsidP="006746CC">
            <w:pPr>
              <w:widowControl/>
              <w:snapToGrid w:val="0"/>
              <w:jc w:val="left"/>
              <w:rPr>
                <w:rFonts w:asciiTheme="minorEastAsia" w:eastAsiaTheme="minorEastAsia" w:hAnsiTheme="minorEastAsia"/>
                <w:szCs w:val="21"/>
              </w:rPr>
            </w:pPr>
            <w:bookmarkStart w:id="56" w:name="OLE_LINK40"/>
            <w:r w:rsidRPr="0042294A">
              <w:rPr>
                <w:rFonts w:asciiTheme="minorEastAsia" w:eastAsiaTheme="minorEastAsia" w:hAnsiTheme="minorEastAsia"/>
                <w:szCs w:val="21"/>
              </w:rPr>
              <w:t>投标人</w:t>
            </w:r>
            <w:r w:rsidRPr="0042294A">
              <w:rPr>
                <w:rFonts w:asciiTheme="minorEastAsia" w:eastAsiaTheme="minorEastAsia" w:hAnsiTheme="minorEastAsia" w:hint="eastAsia"/>
                <w:szCs w:val="21"/>
              </w:rPr>
              <w:t>所投产</w:t>
            </w:r>
            <w:proofErr w:type="gramStart"/>
            <w:r w:rsidRPr="0042294A">
              <w:rPr>
                <w:rFonts w:asciiTheme="minorEastAsia" w:eastAsiaTheme="minorEastAsia" w:hAnsiTheme="minorEastAsia" w:hint="eastAsia"/>
                <w:szCs w:val="21"/>
              </w:rPr>
              <w:t>品属于</w:t>
            </w:r>
            <w:proofErr w:type="gramEnd"/>
            <w:r w:rsidRPr="0042294A">
              <w:rPr>
                <w:rFonts w:asciiTheme="minorEastAsia" w:eastAsiaTheme="minorEastAsia" w:hAnsiTheme="minorEastAsia" w:hint="eastAsia"/>
                <w:szCs w:val="21"/>
              </w:rPr>
              <w:t>第二类医疗器械的，提供有效的行政主管部门颁发的医疗器械经营备案凭证（或医疗器械生产许可证或医疗器械经营许可证或其他医疗器械生产经营许可证明文件）；</w:t>
            </w:r>
            <w:r w:rsidRPr="0042294A">
              <w:rPr>
                <w:rFonts w:asciiTheme="minorEastAsia" w:eastAsiaTheme="minorEastAsia" w:hAnsiTheme="minorEastAsia"/>
                <w:szCs w:val="21"/>
              </w:rPr>
              <w:t>投标人</w:t>
            </w:r>
            <w:r w:rsidRPr="0042294A">
              <w:rPr>
                <w:rFonts w:asciiTheme="minorEastAsia" w:eastAsiaTheme="minorEastAsia" w:hAnsiTheme="minorEastAsia" w:hint="eastAsia"/>
                <w:szCs w:val="21"/>
              </w:rPr>
              <w:t>所投产</w:t>
            </w:r>
            <w:proofErr w:type="gramStart"/>
            <w:r w:rsidRPr="0042294A">
              <w:rPr>
                <w:rFonts w:asciiTheme="minorEastAsia" w:eastAsiaTheme="minorEastAsia" w:hAnsiTheme="minorEastAsia" w:hint="eastAsia"/>
                <w:szCs w:val="21"/>
              </w:rPr>
              <w:t>品属于</w:t>
            </w:r>
            <w:proofErr w:type="gramEnd"/>
            <w:r w:rsidRPr="0042294A">
              <w:rPr>
                <w:rFonts w:asciiTheme="minorEastAsia" w:eastAsiaTheme="minorEastAsia" w:hAnsiTheme="minorEastAsia" w:hint="eastAsia"/>
                <w:szCs w:val="21"/>
              </w:rPr>
              <w:t>第三类医疗器械的，提供有效的行政主管部门颁发的医疗器械生产许可证（或医疗器械经营许可证或其他医疗器械生产经营许可证明文件）；</w:t>
            </w:r>
            <w:bookmarkEnd w:id="56"/>
          </w:p>
        </w:tc>
      </w:tr>
      <w:tr w:rsidR="006746CC" w:rsidRPr="0042294A" w:rsidTr="006746CC">
        <w:trPr>
          <w:jc w:val="center"/>
        </w:trPr>
        <w:tc>
          <w:tcPr>
            <w:tcW w:w="534" w:type="dxa"/>
            <w:vAlign w:val="center"/>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3</w:t>
            </w:r>
          </w:p>
        </w:tc>
        <w:tc>
          <w:tcPr>
            <w:tcW w:w="850" w:type="dxa"/>
            <w:vAlign w:val="center"/>
          </w:tcPr>
          <w:p w:rsidR="006746CC" w:rsidRPr="0042294A" w:rsidRDefault="006746CC" w:rsidP="006746CC">
            <w:pPr>
              <w:widowControl/>
              <w:snapToGrid w:val="0"/>
              <w:jc w:val="center"/>
              <w:rPr>
                <w:rFonts w:asciiTheme="minorEastAsia" w:eastAsiaTheme="minorEastAsia" w:hAnsiTheme="minorEastAsia" w:cs="宋体"/>
                <w:szCs w:val="21"/>
              </w:rPr>
            </w:pPr>
            <w:r w:rsidRPr="0042294A">
              <w:rPr>
                <w:rFonts w:asciiTheme="minorEastAsia" w:eastAsiaTheme="minorEastAsia" w:hAnsiTheme="minorEastAsia" w:cs="宋体" w:hint="eastAsia"/>
                <w:szCs w:val="21"/>
              </w:rPr>
              <w:t>采购政策</w:t>
            </w:r>
          </w:p>
        </w:tc>
        <w:tc>
          <w:tcPr>
            <w:tcW w:w="2410" w:type="dxa"/>
            <w:vAlign w:val="center"/>
          </w:tcPr>
          <w:p w:rsidR="006746CC" w:rsidRPr="0042294A" w:rsidRDefault="006746CC" w:rsidP="006746CC">
            <w:pPr>
              <w:widowControl/>
              <w:snapToGrid w:val="0"/>
              <w:jc w:val="center"/>
              <w:rPr>
                <w:rFonts w:asciiTheme="minorEastAsia" w:eastAsiaTheme="minorEastAsia" w:hAnsiTheme="minorEastAsia"/>
                <w:szCs w:val="21"/>
              </w:rPr>
            </w:pPr>
            <w:r w:rsidRPr="0042294A">
              <w:rPr>
                <w:rFonts w:asciiTheme="minorEastAsia" w:eastAsiaTheme="minorEastAsia" w:hAnsiTheme="minorEastAsia" w:hint="eastAsia"/>
                <w:szCs w:val="21"/>
              </w:rPr>
              <w:t>本项目为专门面向中小企业采购</w:t>
            </w:r>
          </w:p>
        </w:tc>
        <w:tc>
          <w:tcPr>
            <w:tcW w:w="6609" w:type="dxa"/>
          </w:tcPr>
          <w:p w:rsidR="006746CC" w:rsidRPr="0042294A" w:rsidRDefault="006746CC" w:rsidP="006746CC">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投标人按招标文件要求提供《中小企业声明函》</w:t>
            </w:r>
            <w:r w:rsidRPr="0042294A">
              <w:rPr>
                <w:rFonts w:asciiTheme="minorEastAsia" w:eastAsiaTheme="minorEastAsia" w:hAnsiTheme="minorEastAsia"/>
                <w:szCs w:val="21"/>
              </w:rPr>
              <w:t>（或监狱企业声明函，残疾人企业声明函），</w:t>
            </w:r>
            <w:r w:rsidRPr="0042294A">
              <w:rPr>
                <w:rFonts w:asciiTheme="minorEastAsia" w:eastAsiaTheme="minorEastAsia" w:hAnsiTheme="minorEastAsia" w:hint="eastAsia"/>
                <w:szCs w:val="21"/>
              </w:rPr>
              <w:t>且填写内容须完整准确</w:t>
            </w:r>
            <w:r w:rsidRPr="0042294A">
              <w:rPr>
                <w:rFonts w:asciiTheme="minorEastAsia" w:eastAsiaTheme="minorEastAsia" w:hAnsiTheme="minorEastAsia"/>
                <w:szCs w:val="21"/>
              </w:rPr>
              <w:t>。</w:t>
            </w:r>
          </w:p>
        </w:tc>
      </w:tr>
      <w:tr w:rsidR="006746CC" w:rsidRPr="0042294A" w:rsidTr="006746CC">
        <w:trPr>
          <w:jc w:val="center"/>
        </w:trPr>
        <w:tc>
          <w:tcPr>
            <w:tcW w:w="534" w:type="dxa"/>
            <w:vMerge w:val="restart"/>
            <w:vAlign w:val="center"/>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4</w:t>
            </w:r>
          </w:p>
        </w:tc>
        <w:tc>
          <w:tcPr>
            <w:tcW w:w="850" w:type="dxa"/>
            <w:vMerge w:val="restart"/>
            <w:vAlign w:val="center"/>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其他</w:t>
            </w:r>
          </w:p>
        </w:tc>
        <w:tc>
          <w:tcPr>
            <w:tcW w:w="2410" w:type="dxa"/>
            <w:vAlign w:val="center"/>
          </w:tcPr>
          <w:p w:rsidR="006746CC" w:rsidRPr="0042294A" w:rsidRDefault="006746CC" w:rsidP="006746CC">
            <w:pPr>
              <w:widowControl/>
              <w:snapToGrid w:val="0"/>
              <w:jc w:val="center"/>
              <w:rPr>
                <w:rFonts w:asciiTheme="minorEastAsia" w:eastAsiaTheme="minorEastAsia" w:hAnsiTheme="minorEastAsia"/>
                <w:szCs w:val="21"/>
              </w:rPr>
            </w:pPr>
            <w:r w:rsidRPr="0042294A">
              <w:rPr>
                <w:rFonts w:asciiTheme="minorEastAsia" w:eastAsiaTheme="minorEastAsia" w:hAnsiTheme="minorEastAsia" w:hint="eastAsia"/>
                <w:szCs w:val="21"/>
              </w:rPr>
              <w:t>法人和授权代表资格</w:t>
            </w:r>
          </w:p>
        </w:tc>
        <w:tc>
          <w:tcPr>
            <w:tcW w:w="6609" w:type="dxa"/>
          </w:tcPr>
          <w:p w:rsidR="006746CC" w:rsidRPr="0042294A" w:rsidRDefault="006746CC" w:rsidP="006746CC">
            <w:pPr>
              <w:widowControl/>
              <w:jc w:val="left"/>
              <w:rPr>
                <w:rFonts w:asciiTheme="minorEastAsia" w:eastAsiaTheme="minorEastAsia" w:hAnsiTheme="minorEastAsia"/>
                <w:szCs w:val="21"/>
              </w:rPr>
            </w:pPr>
            <w:r w:rsidRPr="0042294A">
              <w:rPr>
                <w:rFonts w:asciiTheme="minorEastAsia" w:eastAsiaTheme="minorEastAsia" w:hAnsiTheme="minorEastAsia" w:hint="eastAsia"/>
                <w:szCs w:val="21"/>
              </w:rPr>
              <w:t>投标人提供有效的法定代表人身份证明文件及法定代表人授权委托书（法人组织提供授权委托书、其他组织提供负责人授权书、自然人提供身份证明文件）。</w:t>
            </w:r>
          </w:p>
        </w:tc>
      </w:tr>
      <w:tr w:rsidR="006746CC" w:rsidRPr="0042294A" w:rsidTr="006746CC">
        <w:trPr>
          <w:jc w:val="center"/>
        </w:trPr>
        <w:tc>
          <w:tcPr>
            <w:tcW w:w="534"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850" w:type="dxa"/>
            <w:vMerge/>
          </w:tcPr>
          <w:p w:rsidR="006746CC" w:rsidRPr="0042294A" w:rsidRDefault="006746CC" w:rsidP="006746CC">
            <w:pPr>
              <w:widowControl/>
              <w:snapToGrid w:val="0"/>
              <w:jc w:val="center"/>
              <w:rPr>
                <w:rFonts w:asciiTheme="minorEastAsia" w:eastAsiaTheme="minorEastAsia" w:hAnsiTheme="minorEastAsia" w:cs="Arial"/>
                <w:szCs w:val="21"/>
              </w:rPr>
            </w:pPr>
          </w:p>
        </w:tc>
        <w:tc>
          <w:tcPr>
            <w:tcW w:w="2410" w:type="dxa"/>
          </w:tcPr>
          <w:p w:rsidR="006746CC" w:rsidRPr="0042294A" w:rsidRDefault="006746CC" w:rsidP="006746CC">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宋体" w:hint="eastAsia"/>
                <w:szCs w:val="21"/>
              </w:rPr>
              <w:t>投标保证金是否按照招标文件要求缴纳。</w:t>
            </w:r>
          </w:p>
        </w:tc>
        <w:tc>
          <w:tcPr>
            <w:tcW w:w="6609" w:type="dxa"/>
          </w:tcPr>
          <w:p w:rsidR="006746CC" w:rsidRPr="0042294A" w:rsidRDefault="006746CC" w:rsidP="006746CC">
            <w:pPr>
              <w:widowControl/>
              <w:snapToGrid w:val="0"/>
              <w:jc w:val="center"/>
              <w:rPr>
                <w:rFonts w:asciiTheme="minorEastAsia" w:eastAsiaTheme="minorEastAsia" w:hAnsiTheme="minorEastAsia" w:cs="Arial"/>
                <w:szCs w:val="21"/>
              </w:rPr>
            </w:pPr>
            <w:bookmarkStart w:id="57" w:name="OLE_LINK43"/>
            <w:bookmarkStart w:id="58" w:name="OLE_LINK44"/>
            <w:r w:rsidRPr="0042294A">
              <w:rPr>
                <w:rFonts w:asciiTheme="minorEastAsia" w:eastAsiaTheme="minorEastAsia" w:hAnsiTheme="minorEastAsia" w:cs="宋体" w:hint="eastAsia"/>
                <w:szCs w:val="21"/>
              </w:rPr>
              <w:t>投标人提供投标保证金缴纳凭证</w:t>
            </w:r>
            <w:bookmarkEnd w:id="57"/>
            <w:bookmarkEnd w:id="58"/>
          </w:p>
        </w:tc>
      </w:tr>
      <w:tr w:rsidR="006746CC" w:rsidRPr="0042294A" w:rsidTr="006746CC">
        <w:trPr>
          <w:jc w:val="center"/>
        </w:trPr>
        <w:tc>
          <w:tcPr>
            <w:tcW w:w="10403" w:type="dxa"/>
            <w:gridSpan w:val="4"/>
          </w:tcPr>
          <w:p w:rsidR="006746CC" w:rsidRPr="0042294A" w:rsidRDefault="006746CC" w:rsidP="006746CC">
            <w:pPr>
              <w:widowControl/>
              <w:snapToGrid w:val="0"/>
              <w:jc w:val="left"/>
              <w:rPr>
                <w:rFonts w:asciiTheme="minorEastAsia" w:eastAsiaTheme="minorEastAsia" w:hAnsiTheme="minorEastAsia" w:cs="宋体"/>
                <w:szCs w:val="21"/>
              </w:rPr>
            </w:pPr>
            <w:r w:rsidRPr="0042294A">
              <w:rPr>
                <w:rFonts w:asciiTheme="minorEastAsia" w:eastAsiaTheme="minorEastAsia" w:hAnsiTheme="minorEastAsia" w:cs="宋体" w:hint="eastAsia"/>
                <w:szCs w:val="21"/>
              </w:rPr>
              <w:t>备注：采购人如果依据投标人的投标文件，资格审查中有一项不满足审查标准的，将认定该投标人不通过资格审查，不得进入下一阶段评审。并且不允许投标人通过修改或撤销其不符合要求的差异或保留，使之成为具有响应性的投标。</w:t>
            </w:r>
          </w:p>
        </w:tc>
      </w:tr>
    </w:tbl>
    <w:bookmarkEnd w:id="45"/>
    <w:bookmarkEnd w:id="46"/>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附表2：</w:t>
      </w:r>
    </w:p>
    <w:p w:rsidR="001303A3" w:rsidRDefault="00ED4C7C">
      <w:pPr>
        <w:autoSpaceDE w:val="0"/>
        <w:autoSpaceDN w:val="0"/>
        <w:adjustRightInd w:val="0"/>
        <w:jc w:val="center"/>
        <w:rPr>
          <w:rFonts w:ascii="宋体" w:hAnsi="宋体" w:cs="Arial"/>
          <w:b/>
          <w:kern w:val="0"/>
          <w:sz w:val="24"/>
          <w:szCs w:val="24"/>
        </w:rPr>
      </w:pPr>
      <w:r>
        <w:rPr>
          <w:rFonts w:ascii="宋体" w:hAnsi="宋体" w:cs="Arial" w:hint="eastAsia"/>
          <w:b/>
          <w:kern w:val="0"/>
          <w:sz w:val="24"/>
          <w:szCs w:val="24"/>
        </w:rPr>
        <w:t>《完备性及符合性审查标准表》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770"/>
      </w:tblGrid>
      <w:tr w:rsidR="001303A3" w:rsidTr="004B0DE1">
        <w:trPr>
          <w:trHeight w:val="312"/>
          <w:jc w:val="center"/>
        </w:trPr>
        <w:tc>
          <w:tcPr>
            <w:tcW w:w="633" w:type="dxa"/>
            <w:vMerge w:val="restar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序号</w:t>
            </w:r>
          </w:p>
        </w:tc>
        <w:tc>
          <w:tcPr>
            <w:tcW w:w="9770" w:type="dxa"/>
            <w:vMerge w:val="restar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投标文件符合性审查内容</w:t>
            </w:r>
          </w:p>
        </w:tc>
      </w:tr>
      <w:tr w:rsidR="001303A3" w:rsidTr="004B0DE1">
        <w:trPr>
          <w:trHeight w:val="312"/>
          <w:jc w:val="center"/>
        </w:trPr>
        <w:tc>
          <w:tcPr>
            <w:tcW w:w="633"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9770" w:type="dxa"/>
            <w:vMerge/>
          </w:tcPr>
          <w:p w:rsidR="001303A3" w:rsidRDefault="001303A3">
            <w:pPr>
              <w:autoSpaceDE w:val="0"/>
              <w:autoSpaceDN w:val="0"/>
              <w:adjustRightInd w:val="0"/>
              <w:jc w:val="center"/>
              <w:rPr>
                <w:rFonts w:ascii="宋体" w:hAnsi="宋体" w:cs="宋体"/>
                <w:kern w:val="0"/>
                <w:sz w:val="24"/>
                <w:szCs w:val="24"/>
              </w:rPr>
            </w:pPr>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凡招标文件中要求盖章或签字处，是否按要求加盖单位公章、法定代表人或被授权委托人签字或盖章的。</w:t>
            </w:r>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投标文件组成是否齐全完整，内容均按规定填写；投标文件的关键内容是否无字迹模糊、无法辨认的。</w:t>
            </w:r>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投标文件提交，是否满足招标文件的要求。</w:t>
            </w:r>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9770" w:type="dxa"/>
          </w:tcPr>
          <w:p w:rsidR="001303A3" w:rsidRDefault="00ED4C7C">
            <w:pPr>
              <w:autoSpaceDE w:val="0"/>
              <w:autoSpaceDN w:val="0"/>
              <w:adjustRightInd w:val="0"/>
              <w:jc w:val="left"/>
              <w:rPr>
                <w:rFonts w:ascii="宋体" w:hAnsi="宋体" w:cs="宋体"/>
                <w:kern w:val="0"/>
                <w:sz w:val="24"/>
                <w:szCs w:val="24"/>
              </w:rPr>
            </w:pPr>
            <w:bookmarkStart w:id="59" w:name="OLE_LINK45"/>
            <w:bookmarkStart w:id="60" w:name="OLE_LINK46"/>
            <w:r>
              <w:rPr>
                <w:rFonts w:ascii="宋体" w:hAnsi="宋体" w:cs="宋体" w:hint="eastAsia"/>
                <w:kern w:val="0"/>
                <w:sz w:val="24"/>
                <w:szCs w:val="24"/>
              </w:rPr>
              <w:t>投标文件是否实质上响应了招标文件的要求。实质上响应的投标应该是与招标文件要求的全部</w:t>
            </w:r>
            <w:r w:rsidR="00832F40">
              <w:rPr>
                <w:rFonts w:ascii="宋体" w:hAnsi="宋体" w:cs="宋体" w:hint="eastAsia"/>
                <w:kern w:val="0"/>
                <w:sz w:val="24"/>
                <w:szCs w:val="24"/>
              </w:rPr>
              <w:t>实质性</w:t>
            </w:r>
            <w:r>
              <w:rPr>
                <w:rFonts w:ascii="宋体" w:hAnsi="宋体" w:cs="宋体" w:hint="eastAsia"/>
                <w:kern w:val="0"/>
                <w:sz w:val="24"/>
                <w:szCs w:val="24"/>
              </w:rPr>
              <w:t>条款、条件等相符，没有重大偏离或保留的投标。</w:t>
            </w:r>
            <w:bookmarkEnd w:id="59"/>
            <w:bookmarkEnd w:id="60"/>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5</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一份投标文件</w:t>
            </w:r>
            <w:proofErr w:type="gramStart"/>
            <w:r>
              <w:rPr>
                <w:rFonts w:ascii="宋体" w:hAnsi="宋体" w:cs="宋体" w:hint="eastAsia"/>
                <w:kern w:val="0"/>
                <w:sz w:val="24"/>
                <w:szCs w:val="24"/>
              </w:rPr>
              <w:t>应是否</w:t>
            </w:r>
            <w:proofErr w:type="gramEnd"/>
            <w:r>
              <w:rPr>
                <w:rFonts w:ascii="宋体" w:hAnsi="宋体" w:cs="宋体" w:hint="eastAsia"/>
                <w:kern w:val="0"/>
                <w:sz w:val="24"/>
                <w:szCs w:val="24"/>
              </w:rPr>
              <w:t>只有一个投标报价，在招标文件没有规定的情况下，是否未提交选择性的报价。</w:t>
            </w:r>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6</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投标人的投标报价是否未超出最高投标限价</w:t>
            </w:r>
            <w:r w:rsidR="00D72945">
              <w:rPr>
                <w:rFonts w:ascii="宋体" w:hAnsi="宋体" w:cs="宋体" w:hint="eastAsia"/>
                <w:kern w:val="0"/>
                <w:sz w:val="24"/>
                <w:szCs w:val="24"/>
              </w:rPr>
              <w:t>及对应最高控制价单价</w:t>
            </w:r>
            <w:r>
              <w:rPr>
                <w:rFonts w:ascii="宋体" w:hAnsi="宋体" w:cs="宋体" w:hint="eastAsia"/>
                <w:kern w:val="0"/>
                <w:sz w:val="24"/>
                <w:szCs w:val="24"/>
              </w:rPr>
              <w:t>。</w:t>
            </w:r>
          </w:p>
        </w:tc>
      </w:tr>
      <w:tr w:rsidR="001303A3" w:rsidTr="004B0DE1">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7</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投标文件载明的供货完成期限是否未超出招标文件规定的期限。</w:t>
            </w:r>
          </w:p>
        </w:tc>
      </w:tr>
      <w:tr w:rsidR="00961643" w:rsidTr="004B0DE1">
        <w:trPr>
          <w:jc w:val="center"/>
        </w:trPr>
        <w:tc>
          <w:tcPr>
            <w:tcW w:w="633" w:type="dxa"/>
            <w:vAlign w:val="center"/>
          </w:tcPr>
          <w:p w:rsidR="00961643" w:rsidRDefault="00961643">
            <w:pPr>
              <w:autoSpaceDE w:val="0"/>
              <w:autoSpaceDN w:val="0"/>
              <w:adjustRightInd w:val="0"/>
              <w:jc w:val="center"/>
              <w:rPr>
                <w:rFonts w:ascii="宋体" w:hAnsi="宋体" w:cs="宋体"/>
                <w:kern w:val="0"/>
                <w:sz w:val="24"/>
                <w:szCs w:val="24"/>
              </w:rPr>
            </w:pPr>
            <w:r>
              <w:rPr>
                <w:rFonts w:ascii="宋体" w:hAnsi="宋体" w:cs="宋体"/>
                <w:kern w:val="0"/>
                <w:sz w:val="24"/>
                <w:szCs w:val="24"/>
              </w:rPr>
              <w:t>8</w:t>
            </w:r>
          </w:p>
        </w:tc>
        <w:tc>
          <w:tcPr>
            <w:tcW w:w="9770" w:type="dxa"/>
          </w:tcPr>
          <w:p w:rsidR="00961643" w:rsidRDefault="00961643" w:rsidP="00345BAB">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投标文件是否未附有采购人不能接受的附加条件的。</w:t>
            </w:r>
          </w:p>
        </w:tc>
      </w:tr>
      <w:tr w:rsidR="00961643" w:rsidTr="004B0DE1">
        <w:trPr>
          <w:jc w:val="center"/>
        </w:trPr>
        <w:tc>
          <w:tcPr>
            <w:tcW w:w="633" w:type="dxa"/>
            <w:vAlign w:val="center"/>
          </w:tcPr>
          <w:p w:rsidR="00961643" w:rsidRDefault="00961643">
            <w:pPr>
              <w:autoSpaceDE w:val="0"/>
              <w:autoSpaceDN w:val="0"/>
              <w:adjustRightInd w:val="0"/>
              <w:jc w:val="center"/>
              <w:rPr>
                <w:rFonts w:ascii="宋体" w:hAnsi="宋体" w:cs="宋体"/>
                <w:kern w:val="0"/>
                <w:sz w:val="24"/>
                <w:szCs w:val="24"/>
              </w:rPr>
            </w:pPr>
            <w:r>
              <w:rPr>
                <w:rFonts w:ascii="宋体" w:hAnsi="宋体" w:cs="宋体"/>
                <w:kern w:val="0"/>
                <w:sz w:val="24"/>
                <w:szCs w:val="24"/>
              </w:rPr>
              <w:t>9</w:t>
            </w:r>
          </w:p>
        </w:tc>
        <w:tc>
          <w:tcPr>
            <w:tcW w:w="9770" w:type="dxa"/>
          </w:tcPr>
          <w:p w:rsidR="00961643" w:rsidRDefault="00961643" w:rsidP="00345BAB">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是否未与其他投标人相互串通报价，或者与采购人串通投标的。</w:t>
            </w:r>
          </w:p>
        </w:tc>
      </w:tr>
      <w:tr w:rsidR="00961643" w:rsidTr="004B0DE1">
        <w:trPr>
          <w:jc w:val="center"/>
        </w:trPr>
        <w:tc>
          <w:tcPr>
            <w:tcW w:w="633" w:type="dxa"/>
            <w:vAlign w:val="center"/>
          </w:tcPr>
          <w:p w:rsidR="00961643" w:rsidRDefault="00961643">
            <w:pPr>
              <w:autoSpaceDE w:val="0"/>
              <w:autoSpaceDN w:val="0"/>
              <w:adjustRightInd w:val="0"/>
              <w:jc w:val="center"/>
              <w:rPr>
                <w:rFonts w:ascii="宋体" w:hAnsi="宋体" w:cs="宋体"/>
                <w:kern w:val="0"/>
                <w:sz w:val="24"/>
                <w:szCs w:val="24"/>
              </w:rPr>
            </w:pPr>
            <w:r>
              <w:rPr>
                <w:rFonts w:ascii="宋体" w:hAnsi="宋体" w:cs="宋体"/>
                <w:kern w:val="0"/>
                <w:sz w:val="24"/>
                <w:szCs w:val="24"/>
              </w:rPr>
              <w:t>10</w:t>
            </w:r>
          </w:p>
        </w:tc>
        <w:tc>
          <w:tcPr>
            <w:tcW w:w="9770" w:type="dxa"/>
          </w:tcPr>
          <w:p w:rsidR="00961643" w:rsidRDefault="00961643" w:rsidP="00345BAB">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是否未存在法律、法规和招标文件规定的其他无效情形。</w:t>
            </w:r>
          </w:p>
        </w:tc>
      </w:tr>
      <w:tr w:rsidR="00961643" w:rsidTr="004B0DE1">
        <w:trPr>
          <w:jc w:val="center"/>
        </w:trPr>
        <w:tc>
          <w:tcPr>
            <w:tcW w:w="10403" w:type="dxa"/>
            <w:gridSpan w:val="2"/>
            <w:vAlign w:val="center"/>
          </w:tcPr>
          <w:p w:rsidR="00961643" w:rsidRDefault="00961643">
            <w:pPr>
              <w:autoSpaceDE w:val="0"/>
              <w:autoSpaceDN w:val="0"/>
              <w:adjustRightInd w:val="0"/>
              <w:jc w:val="left"/>
              <w:rPr>
                <w:rFonts w:ascii="宋体" w:hAnsi="宋体" w:cs="宋体"/>
                <w:kern w:val="0"/>
                <w:sz w:val="24"/>
                <w:szCs w:val="24"/>
              </w:rPr>
            </w:pPr>
            <w:r>
              <w:rPr>
                <w:rFonts w:ascii="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说明：</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）上述各项中用“√”表示通过，“×”表示不通过；</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）上述各项中如有一项为“×”，则结论为“×”，表示该投标文件中存在重大偏差，</w:t>
      </w:r>
      <w:r>
        <w:rPr>
          <w:rFonts w:ascii="宋体" w:hAnsi="宋体" w:cs="宋体" w:hint="eastAsia"/>
          <w:kern w:val="0"/>
          <w:sz w:val="24"/>
          <w:szCs w:val="24"/>
        </w:rPr>
        <w:lastRenderedPageBreak/>
        <w:t>不能通过初步评审；评委对某一分项评审认为不合格时，必须要写明原因。</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）投标文件最终合格与否，以所有评委的评审意见中少数服从多数为原则定论。</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）投标人请认真阅读和理解上述内容，避免投标文件中有违背上述审查标准之一的情况发生而造成投标被否决。</w:t>
      </w:r>
    </w:p>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附表3：</w:t>
      </w:r>
    </w:p>
    <w:p w:rsidR="001303A3" w:rsidRDefault="00ED4C7C">
      <w:pPr>
        <w:widowControl/>
        <w:shd w:val="clear" w:color="auto" w:fill="FFFFFF"/>
        <w:snapToGrid w:val="0"/>
        <w:jc w:val="center"/>
        <w:rPr>
          <w:rFonts w:ascii="宋体" w:hAnsi="宋体" w:cs="Arial"/>
          <w:b/>
          <w:kern w:val="0"/>
          <w:sz w:val="24"/>
          <w:szCs w:val="24"/>
        </w:rPr>
      </w:pPr>
      <w:r>
        <w:rPr>
          <w:rFonts w:ascii="宋体" w:hAnsi="宋体" w:cs="Arial" w:hint="eastAsia"/>
          <w:b/>
          <w:kern w:val="0"/>
          <w:sz w:val="24"/>
          <w:szCs w:val="24"/>
        </w:rPr>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1303A3">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hint="eastAsia"/>
                <w:kern w:val="0"/>
                <w:sz w:val="24"/>
                <w:szCs w:val="24"/>
              </w:rPr>
              <w:t>统计内容</w:t>
            </w:r>
          </w:p>
        </w:tc>
      </w:tr>
      <w:tr w:rsidR="001303A3">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1303A3" w:rsidRDefault="00ED4C7C" w:rsidP="007B4A62">
            <w:pPr>
              <w:widowControl/>
              <w:shd w:val="clear" w:color="auto" w:fill="FFFFFF"/>
              <w:snapToGrid w:val="0"/>
              <w:rPr>
                <w:rFonts w:ascii="宋体" w:hAnsi="宋体" w:cs="Arial"/>
                <w:kern w:val="0"/>
                <w:sz w:val="24"/>
                <w:szCs w:val="24"/>
              </w:rPr>
            </w:pPr>
            <w:r>
              <w:rPr>
                <w:rFonts w:ascii="宋体" w:hAnsi="宋体" w:cs="Arial" w:hint="eastAsia"/>
                <w:kern w:val="0"/>
                <w:sz w:val="24"/>
                <w:szCs w:val="24"/>
              </w:rPr>
              <w:t>投标人所报品牌</w:t>
            </w:r>
          </w:p>
        </w:tc>
      </w:tr>
      <w:tr w:rsidR="001303A3">
        <w:trPr>
          <w:cantSplit/>
          <w:trHeight w:val="764"/>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03A3" w:rsidRDefault="00ED4C7C">
            <w:pPr>
              <w:widowControl/>
              <w:shd w:val="clear" w:color="auto" w:fill="FFFFFF"/>
              <w:snapToGrid w:val="0"/>
              <w:rPr>
                <w:rFonts w:ascii="宋体" w:hAnsi="宋体" w:cs="Arial"/>
                <w:kern w:val="0"/>
                <w:sz w:val="24"/>
                <w:szCs w:val="24"/>
              </w:rPr>
            </w:pPr>
            <w:r>
              <w:rPr>
                <w:rFonts w:ascii="宋体" w:hAnsi="宋体" w:cs="Arial" w:hint="eastAsia"/>
                <w:kern w:val="0"/>
                <w:sz w:val="24"/>
                <w:szCs w:val="24"/>
              </w:rPr>
              <w:t>备注：如招标文件前附表中约定了单一产品或核心产品，则</w:t>
            </w:r>
            <w:r>
              <w:rPr>
                <w:rFonts w:ascii="宋体" w:hAnsi="宋体" w:cs="Arial"/>
                <w:kern w:val="0"/>
                <w:sz w:val="24"/>
                <w:szCs w:val="24"/>
              </w:rPr>
              <w:t>提供相同品牌产品且通过</w:t>
            </w:r>
            <w:r>
              <w:rPr>
                <w:rFonts w:ascii="宋体" w:hAnsi="宋体" w:cs="Arial" w:hint="eastAsia"/>
                <w:kern w:val="0"/>
                <w:sz w:val="24"/>
                <w:szCs w:val="24"/>
              </w:rPr>
              <w:t>有效性审查、</w:t>
            </w:r>
            <w:r>
              <w:rPr>
                <w:rFonts w:ascii="宋体" w:hAnsi="宋体" w:cs="Arial"/>
                <w:kern w:val="0"/>
                <w:sz w:val="24"/>
                <w:szCs w:val="24"/>
              </w:rPr>
              <w:t>资格审查、</w:t>
            </w:r>
            <w:r>
              <w:rPr>
                <w:rFonts w:ascii="宋体" w:hAnsi="宋体" w:cs="Arial" w:hint="eastAsia"/>
                <w:kern w:val="0"/>
                <w:sz w:val="24"/>
                <w:szCs w:val="24"/>
              </w:rPr>
              <w:t>完备性及符合性审查</w:t>
            </w:r>
            <w:r>
              <w:rPr>
                <w:rFonts w:ascii="宋体" w:hAnsi="宋体" w:cs="Arial"/>
                <w:kern w:val="0"/>
                <w:sz w:val="24"/>
                <w:szCs w:val="24"/>
              </w:rPr>
              <w:t>的不同投标人参加同一合同项下投标的，按一家投标人计算</w:t>
            </w:r>
            <w:r>
              <w:rPr>
                <w:rFonts w:ascii="宋体" w:hAnsi="宋体" w:cs="Arial" w:hint="eastAsia"/>
                <w:kern w:val="0"/>
                <w:sz w:val="24"/>
                <w:szCs w:val="24"/>
              </w:rPr>
              <w:t>。</w:t>
            </w:r>
          </w:p>
        </w:tc>
      </w:tr>
    </w:tbl>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附表4：（</w:t>
      </w:r>
      <w:r>
        <w:rPr>
          <w:rFonts w:ascii="宋体" w:hAnsi="宋体" w:cs="Arial"/>
          <w:b/>
          <w:kern w:val="0"/>
          <w:sz w:val="24"/>
          <w:szCs w:val="24"/>
        </w:rPr>
        <w:t>1</w:t>
      </w:r>
      <w:r>
        <w:rPr>
          <w:rFonts w:ascii="宋体" w:hAnsi="宋体" w:cs="Arial" w:hint="eastAsia"/>
          <w:b/>
          <w:kern w:val="0"/>
          <w:sz w:val="24"/>
          <w:szCs w:val="24"/>
        </w:rPr>
        <w:t>）技术部分评审（70分）</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1448"/>
        <w:gridCol w:w="971"/>
        <w:gridCol w:w="6327"/>
      </w:tblGrid>
      <w:tr w:rsidR="001303A3">
        <w:trPr>
          <w:trHeight w:val="557"/>
          <w:jc w:val="center"/>
        </w:trPr>
        <w:tc>
          <w:tcPr>
            <w:tcW w:w="360" w:type="pct"/>
            <w:tcBorders>
              <w:top w:val="single" w:sz="4" w:space="0" w:color="auto"/>
              <w:left w:val="single" w:sz="4" w:space="0" w:color="auto"/>
              <w:bottom w:val="single" w:sz="4" w:space="0" w:color="auto"/>
              <w:right w:val="single" w:sz="4" w:space="0" w:color="auto"/>
            </w:tcBorders>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hint="eastAsia"/>
                <w:kern w:val="0"/>
                <w:sz w:val="24"/>
                <w:szCs w:val="24"/>
              </w:rPr>
              <w:t>序号</w:t>
            </w:r>
          </w:p>
        </w:tc>
        <w:tc>
          <w:tcPr>
            <w:tcW w:w="768" w:type="pct"/>
            <w:tcBorders>
              <w:top w:val="single" w:sz="4" w:space="0" w:color="auto"/>
              <w:left w:val="single" w:sz="4" w:space="0" w:color="auto"/>
              <w:bottom w:val="single" w:sz="4" w:space="0" w:color="auto"/>
              <w:right w:val="single" w:sz="4" w:space="0" w:color="auto"/>
            </w:tcBorders>
            <w:vAlign w:val="center"/>
          </w:tcPr>
          <w:p w:rsidR="001303A3" w:rsidRDefault="00ED4C7C">
            <w:pPr>
              <w:jc w:val="center"/>
              <w:rPr>
                <w:rFonts w:ascii="宋体" w:hAnsi="宋体" w:cs="Arial"/>
                <w:kern w:val="0"/>
                <w:sz w:val="24"/>
                <w:szCs w:val="24"/>
              </w:rPr>
            </w:pPr>
            <w:r>
              <w:rPr>
                <w:rFonts w:ascii="宋体" w:hAnsi="宋体" w:cs="Arial" w:hint="eastAsia"/>
                <w:kern w:val="0"/>
                <w:sz w:val="24"/>
                <w:szCs w:val="24"/>
              </w:rPr>
              <w:t>评审项目</w:t>
            </w:r>
          </w:p>
        </w:tc>
        <w:tc>
          <w:tcPr>
            <w:tcW w:w="515" w:type="pct"/>
            <w:tcBorders>
              <w:top w:val="single" w:sz="4" w:space="0" w:color="auto"/>
              <w:left w:val="single" w:sz="4" w:space="0" w:color="auto"/>
              <w:bottom w:val="single" w:sz="4" w:space="0" w:color="auto"/>
              <w:right w:val="single" w:sz="4" w:space="0" w:color="auto"/>
            </w:tcBorders>
            <w:vAlign w:val="center"/>
          </w:tcPr>
          <w:p w:rsidR="001303A3" w:rsidRDefault="00ED4C7C">
            <w:pPr>
              <w:jc w:val="center"/>
              <w:rPr>
                <w:rFonts w:ascii="宋体" w:hAnsi="宋体" w:cs="Arial"/>
                <w:kern w:val="0"/>
                <w:sz w:val="24"/>
                <w:szCs w:val="24"/>
              </w:rPr>
            </w:pPr>
            <w:r>
              <w:rPr>
                <w:rFonts w:ascii="宋体" w:hAnsi="宋体" w:cs="Arial" w:hint="eastAsia"/>
                <w:kern w:val="0"/>
                <w:sz w:val="24"/>
                <w:szCs w:val="24"/>
              </w:rPr>
              <w:t>标准分</w:t>
            </w:r>
          </w:p>
        </w:tc>
        <w:tc>
          <w:tcPr>
            <w:tcW w:w="3357" w:type="pct"/>
            <w:tcBorders>
              <w:top w:val="single" w:sz="4" w:space="0" w:color="auto"/>
              <w:left w:val="single" w:sz="4" w:space="0" w:color="auto"/>
              <w:bottom w:val="single" w:sz="4" w:space="0" w:color="auto"/>
              <w:right w:val="single" w:sz="4" w:space="0" w:color="auto"/>
            </w:tcBorders>
            <w:vAlign w:val="center"/>
          </w:tcPr>
          <w:p w:rsidR="001303A3" w:rsidRDefault="00ED4C7C">
            <w:pPr>
              <w:jc w:val="center"/>
              <w:rPr>
                <w:rFonts w:ascii="宋体" w:hAnsi="宋体" w:cs="Arial"/>
                <w:kern w:val="0"/>
                <w:sz w:val="24"/>
                <w:szCs w:val="24"/>
              </w:rPr>
            </w:pPr>
            <w:r>
              <w:rPr>
                <w:rFonts w:ascii="宋体" w:hAnsi="宋体" w:cs="Arial" w:hint="eastAsia"/>
                <w:kern w:val="0"/>
                <w:sz w:val="24"/>
                <w:szCs w:val="24"/>
              </w:rPr>
              <w:t>评审标准</w:t>
            </w:r>
          </w:p>
        </w:tc>
      </w:tr>
      <w:tr w:rsidR="001303A3">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ED4C7C">
            <w:pPr>
              <w:jc w:val="center"/>
              <w:rPr>
                <w:rFonts w:ascii="宋体" w:hAnsi="宋体" w:cs="Arial"/>
                <w:kern w:val="0"/>
                <w:sz w:val="24"/>
                <w:szCs w:val="24"/>
              </w:rPr>
            </w:pPr>
            <w:r>
              <w:rPr>
                <w:rFonts w:ascii="宋体" w:hAnsi="宋体" w:cs="Arial" w:hint="eastAsia"/>
                <w:kern w:val="0"/>
                <w:sz w:val="24"/>
                <w:szCs w:val="24"/>
              </w:rPr>
              <w:t>1</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ED4C7C">
            <w:pPr>
              <w:jc w:val="left"/>
              <w:rPr>
                <w:rFonts w:ascii="宋体" w:hAnsi="宋体" w:cs="Arial"/>
                <w:kern w:val="0"/>
                <w:sz w:val="24"/>
                <w:szCs w:val="24"/>
              </w:rPr>
            </w:pPr>
            <w:r>
              <w:rPr>
                <w:rFonts w:ascii="宋体" w:hAnsi="宋体" w:cs="Arial" w:hint="eastAsia"/>
                <w:kern w:val="0"/>
                <w:sz w:val="24"/>
                <w:szCs w:val="24"/>
              </w:rPr>
              <w:t>近年类似业绩</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301BA8">
            <w:pPr>
              <w:jc w:val="center"/>
              <w:rPr>
                <w:rFonts w:ascii="宋体" w:hAnsi="宋体" w:cs="Arial"/>
                <w:kern w:val="0"/>
                <w:sz w:val="24"/>
                <w:szCs w:val="24"/>
              </w:rPr>
            </w:pPr>
            <w:r>
              <w:rPr>
                <w:rFonts w:ascii="宋体" w:hAnsi="宋体" w:cs="Arial" w:hint="eastAsia"/>
                <w:kern w:val="0"/>
                <w:sz w:val="24"/>
                <w:szCs w:val="24"/>
              </w:rPr>
              <w:t>6</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ED4C7C" w:rsidP="00C34F93">
            <w:pPr>
              <w:rPr>
                <w:rFonts w:ascii="宋体" w:hAnsi="宋体" w:cs="Arial"/>
                <w:kern w:val="0"/>
                <w:sz w:val="24"/>
                <w:szCs w:val="24"/>
              </w:rPr>
            </w:pPr>
            <w:r>
              <w:rPr>
                <w:rFonts w:ascii="宋体" w:hAnsi="宋体" w:cs="Arial" w:hint="eastAsia"/>
                <w:kern w:val="0"/>
                <w:sz w:val="24"/>
                <w:szCs w:val="24"/>
              </w:rPr>
              <w:t>投标人近年（</w:t>
            </w:r>
            <w:r w:rsidRPr="00A770B0">
              <w:rPr>
                <w:rFonts w:ascii="宋体" w:hAnsi="宋体" w:cs="Arial" w:hint="eastAsia"/>
                <w:color w:val="FF0000"/>
                <w:kern w:val="0"/>
                <w:sz w:val="24"/>
                <w:szCs w:val="24"/>
              </w:rPr>
              <w:t>202</w:t>
            </w:r>
            <w:r w:rsidR="00140D00" w:rsidRPr="00A770B0">
              <w:rPr>
                <w:rFonts w:ascii="宋体" w:hAnsi="宋体" w:cs="Arial" w:hint="eastAsia"/>
                <w:color w:val="FF0000"/>
                <w:kern w:val="0"/>
                <w:sz w:val="24"/>
                <w:szCs w:val="24"/>
              </w:rPr>
              <w:t>2</w:t>
            </w:r>
            <w:r w:rsidRPr="00A770B0">
              <w:rPr>
                <w:rFonts w:ascii="宋体" w:hAnsi="宋体" w:cs="Arial" w:hint="eastAsia"/>
                <w:color w:val="FF0000"/>
                <w:kern w:val="0"/>
                <w:sz w:val="24"/>
                <w:szCs w:val="24"/>
              </w:rPr>
              <w:t>年</w:t>
            </w:r>
            <w:r w:rsidR="00A770B0" w:rsidRPr="00A770B0">
              <w:rPr>
                <w:rFonts w:ascii="宋体" w:hAnsi="宋体" w:cs="Arial" w:hint="eastAsia"/>
                <w:color w:val="FF0000"/>
                <w:kern w:val="0"/>
                <w:sz w:val="24"/>
                <w:szCs w:val="24"/>
              </w:rPr>
              <w:t>2</w:t>
            </w:r>
            <w:r w:rsidRPr="00A770B0">
              <w:rPr>
                <w:rFonts w:ascii="宋体" w:hAnsi="宋体" w:cs="Arial" w:hint="eastAsia"/>
                <w:color w:val="FF0000"/>
                <w:kern w:val="0"/>
                <w:sz w:val="24"/>
                <w:szCs w:val="24"/>
              </w:rPr>
              <w:t>月</w:t>
            </w:r>
            <w:r w:rsidR="007B5F92">
              <w:rPr>
                <w:rFonts w:ascii="宋体" w:hAnsi="宋体" w:cs="Arial" w:hint="eastAsia"/>
                <w:color w:val="FF0000"/>
                <w:kern w:val="0"/>
                <w:sz w:val="24"/>
                <w:szCs w:val="24"/>
              </w:rPr>
              <w:t>13</w:t>
            </w:r>
            <w:r w:rsidRPr="00A770B0">
              <w:rPr>
                <w:rFonts w:ascii="宋体" w:hAnsi="宋体" w:cs="Arial" w:hint="eastAsia"/>
                <w:color w:val="FF0000"/>
                <w:kern w:val="0"/>
                <w:sz w:val="24"/>
                <w:szCs w:val="24"/>
              </w:rPr>
              <w:t>日</w:t>
            </w:r>
            <w:r>
              <w:rPr>
                <w:rFonts w:ascii="宋体" w:hAnsi="宋体" w:cs="Arial" w:hint="eastAsia"/>
                <w:kern w:val="0"/>
                <w:sz w:val="24"/>
                <w:szCs w:val="24"/>
              </w:rPr>
              <w:t>-至今，以合同签订日期为准）类似供货业绩，</w:t>
            </w:r>
            <w:r w:rsidR="00301BA8" w:rsidRPr="00301BA8">
              <w:rPr>
                <w:rFonts w:ascii="宋体" w:hAnsi="宋体" w:cs="Arial" w:hint="eastAsia"/>
                <w:kern w:val="0"/>
                <w:sz w:val="24"/>
                <w:szCs w:val="24"/>
              </w:rPr>
              <w:t>业绩证明材料为：</w:t>
            </w:r>
            <w:r w:rsidR="00301BA8">
              <w:rPr>
                <w:rFonts w:ascii="宋体" w:hAnsi="宋体" w:cs="Arial" w:hint="eastAsia"/>
                <w:kern w:val="0"/>
                <w:sz w:val="24"/>
                <w:szCs w:val="24"/>
              </w:rPr>
              <w:t>合同（协议）扫描件和中标（成交）通知书扫描件加盖投标单位公章，类似业绩日期以合同签订日期为准，须</w:t>
            </w:r>
            <w:r w:rsidR="00301BA8" w:rsidRPr="00301BA8">
              <w:rPr>
                <w:rFonts w:ascii="宋体" w:hAnsi="宋体" w:cs="Arial" w:hint="eastAsia"/>
                <w:kern w:val="0"/>
                <w:sz w:val="24"/>
                <w:szCs w:val="24"/>
              </w:rPr>
              <w:t>清晰反应货物名称、品牌型号、中标金额、日期、签字盖章信息等，</w:t>
            </w:r>
            <w:r w:rsidR="00301BA8">
              <w:rPr>
                <w:rFonts w:ascii="宋体" w:hAnsi="宋体" w:cs="Arial" w:hint="eastAsia"/>
                <w:kern w:val="0"/>
                <w:sz w:val="24"/>
                <w:szCs w:val="24"/>
              </w:rPr>
              <w:t>未提供业绩证明材或内容模糊不清的，其业绩不予认定</w:t>
            </w:r>
          </w:p>
          <w:p w:rsidR="001303A3" w:rsidRDefault="00C34F93" w:rsidP="00C34F93">
            <w:pPr>
              <w:rPr>
                <w:rFonts w:ascii="宋体" w:hAnsi="宋体" w:cs="Arial"/>
                <w:kern w:val="0"/>
                <w:sz w:val="24"/>
                <w:szCs w:val="24"/>
              </w:rPr>
            </w:pPr>
            <w:r w:rsidRPr="00301BA8">
              <w:rPr>
                <w:rFonts w:ascii="宋体" w:hAnsi="宋体" w:cs="Arial" w:hint="eastAsia"/>
                <w:kern w:val="0"/>
                <w:sz w:val="24"/>
                <w:szCs w:val="24"/>
              </w:rPr>
              <w:t>1份有效业绩得2分，最高得分为6分，无法辨识或未提供不计分。</w:t>
            </w:r>
          </w:p>
        </w:tc>
      </w:tr>
      <w:tr w:rsidR="001303A3">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ED4C7C">
            <w:pPr>
              <w:jc w:val="center"/>
              <w:rPr>
                <w:rFonts w:ascii="宋体" w:hAnsi="宋体" w:cs="Arial"/>
                <w:kern w:val="0"/>
                <w:sz w:val="24"/>
                <w:szCs w:val="24"/>
              </w:rPr>
            </w:pPr>
            <w:r>
              <w:rPr>
                <w:rFonts w:ascii="宋体" w:hAnsi="宋体" w:cs="Arial" w:hint="eastAsia"/>
                <w:kern w:val="0"/>
                <w:sz w:val="24"/>
                <w:szCs w:val="24"/>
              </w:rPr>
              <w:t>2</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Pr="004536C4" w:rsidRDefault="00ED4C7C">
            <w:pPr>
              <w:jc w:val="left"/>
              <w:rPr>
                <w:rFonts w:ascii="宋体" w:hAnsi="宋体" w:cs="Arial"/>
                <w:kern w:val="0"/>
                <w:sz w:val="24"/>
                <w:szCs w:val="24"/>
              </w:rPr>
            </w:pPr>
            <w:r w:rsidRPr="004536C4">
              <w:rPr>
                <w:rFonts w:ascii="宋体" w:hAnsi="宋体" w:cs="Arial" w:hint="eastAsia"/>
                <w:kern w:val="0"/>
                <w:sz w:val="24"/>
                <w:szCs w:val="24"/>
              </w:rPr>
              <w:t>产品技术参数响应度</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Pr="004536C4" w:rsidRDefault="00CF639D" w:rsidP="00CF639D">
            <w:pPr>
              <w:jc w:val="center"/>
              <w:rPr>
                <w:rFonts w:ascii="宋体" w:hAnsi="宋体" w:cs="Arial"/>
                <w:kern w:val="0"/>
                <w:sz w:val="24"/>
                <w:szCs w:val="24"/>
              </w:rPr>
            </w:pPr>
            <w:r w:rsidRPr="004536C4">
              <w:rPr>
                <w:rFonts w:ascii="宋体" w:hAnsi="宋体" w:cs="Arial" w:hint="eastAsia"/>
                <w:kern w:val="0"/>
                <w:sz w:val="24"/>
                <w:szCs w:val="24"/>
              </w:rPr>
              <w:t>40</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Pr="004536C4" w:rsidRDefault="00ED4C7C">
            <w:pPr>
              <w:rPr>
                <w:rFonts w:ascii="宋体" w:hAnsi="宋体" w:cs="Arial"/>
                <w:kern w:val="0"/>
                <w:sz w:val="24"/>
                <w:szCs w:val="24"/>
              </w:rPr>
            </w:pPr>
            <w:r w:rsidRPr="004536C4">
              <w:rPr>
                <w:rFonts w:ascii="宋体" w:hAnsi="宋体" w:cs="Arial" w:hint="eastAsia"/>
                <w:kern w:val="0"/>
                <w:sz w:val="24"/>
                <w:szCs w:val="24"/>
              </w:rPr>
              <w:t>根据所投产品的配置与性能指标的响应程度打分：</w:t>
            </w:r>
          </w:p>
          <w:p w:rsidR="001303A3" w:rsidRPr="004536C4" w:rsidRDefault="00ED4C7C">
            <w:pPr>
              <w:rPr>
                <w:rFonts w:ascii="宋体" w:hAnsi="宋体" w:cs="Arial"/>
                <w:kern w:val="0"/>
                <w:sz w:val="24"/>
                <w:szCs w:val="24"/>
              </w:rPr>
            </w:pPr>
            <w:r w:rsidRPr="004536C4">
              <w:rPr>
                <w:rFonts w:ascii="宋体" w:hAnsi="宋体" w:cs="Arial" w:hint="eastAsia"/>
                <w:kern w:val="0"/>
                <w:sz w:val="24"/>
                <w:szCs w:val="24"/>
              </w:rPr>
              <w:t xml:space="preserve">技术参数基础得分：所有指标全部满足的得 </w:t>
            </w:r>
            <w:r w:rsidR="00CF639D" w:rsidRPr="004536C4">
              <w:rPr>
                <w:rFonts w:ascii="宋体" w:hAnsi="宋体" w:cs="Arial" w:hint="eastAsia"/>
                <w:kern w:val="0"/>
                <w:sz w:val="24"/>
                <w:szCs w:val="24"/>
              </w:rPr>
              <w:t>40</w:t>
            </w:r>
            <w:r w:rsidRPr="004536C4">
              <w:rPr>
                <w:rFonts w:ascii="宋体" w:hAnsi="宋体" w:cs="Arial" w:hint="eastAsia"/>
                <w:kern w:val="0"/>
                <w:sz w:val="24"/>
                <w:szCs w:val="24"/>
              </w:rPr>
              <w:t xml:space="preserve"> 分；</w:t>
            </w:r>
          </w:p>
          <w:p w:rsidR="001303A3" w:rsidRPr="004536C4" w:rsidRDefault="00ED4C7C">
            <w:pPr>
              <w:rPr>
                <w:rFonts w:ascii="宋体" w:hAnsi="宋体" w:cs="Arial"/>
                <w:kern w:val="0"/>
                <w:sz w:val="24"/>
                <w:szCs w:val="24"/>
              </w:rPr>
            </w:pPr>
            <w:r w:rsidRPr="004536C4">
              <w:rPr>
                <w:rFonts w:ascii="宋体" w:hAnsi="宋体" w:cs="Arial" w:hint="eastAsia"/>
                <w:kern w:val="0"/>
                <w:sz w:val="24"/>
                <w:szCs w:val="24"/>
              </w:rPr>
              <w:t>1）、</w:t>
            </w:r>
            <w:r w:rsidR="00301BA8" w:rsidRPr="00301BA8">
              <w:rPr>
                <w:rFonts w:ascii="宋体" w:hAnsi="宋体" w:cs="Arial" w:hint="eastAsia"/>
                <w:kern w:val="0"/>
                <w:sz w:val="24"/>
                <w:szCs w:val="24"/>
              </w:rPr>
              <w:t>普通技术</w:t>
            </w:r>
            <w:proofErr w:type="gramStart"/>
            <w:r w:rsidR="00301BA8" w:rsidRPr="00301BA8">
              <w:rPr>
                <w:rFonts w:ascii="宋体" w:hAnsi="宋体" w:cs="Arial" w:hint="eastAsia"/>
                <w:kern w:val="0"/>
                <w:sz w:val="24"/>
                <w:szCs w:val="24"/>
              </w:rPr>
              <w:t>参数每负偏离</w:t>
            </w:r>
            <w:proofErr w:type="gramEnd"/>
            <w:r w:rsidR="00301BA8" w:rsidRPr="00301BA8">
              <w:rPr>
                <w:rFonts w:ascii="宋体" w:hAnsi="宋体" w:cs="Arial" w:hint="eastAsia"/>
                <w:kern w:val="0"/>
                <w:sz w:val="24"/>
                <w:szCs w:val="24"/>
              </w:rPr>
              <w:t>一条扣2分，</w:t>
            </w:r>
            <w:r w:rsidR="00301BA8">
              <w:rPr>
                <w:rFonts w:ascii="宋体" w:hAnsi="宋体" w:cs="Arial" w:hint="eastAsia"/>
                <w:kern w:val="0"/>
                <w:sz w:val="24"/>
                <w:szCs w:val="24"/>
              </w:rPr>
              <w:t>标注“▲”</w:t>
            </w:r>
            <w:proofErr w:type="gramStart"/>
            <w:r w:rsidR="00301BA8" w:rsidRPr="00301BA8">
              <w:rPr>
                <w:rFonts w:ascii="宋体" w:hAnsi="宋体" w:cs="Arial" w:hint="eastAsia"/>
                <w:kern w:val="0"/>
                <w:sz w:val="24"/>
                <w:szCs w:val="24"/>
              </w:rPr>
              <w:t>号技术参数每负</w:t>
            </w:r>
            <w:proofErr w:type="gramEnd"/>
            <w:r w:rsidR="00301BA8" w:rsidRPr="00301BA8">
              <w:rPr>
                <w:rFonts w:ascii="宋体" w:hAnsi="宋体" w:cs="Arial" w:hint="eastAsia"/>
                <w:kern w:val="0"/>
                <w:sz w:val="24"/>
                <w:szCs w:val="24"/>
              </w:rPr>
              <w:t>偏离一条扣4分，</w:t>
            </w:r>
            <w:r w:rsidRPr="004536C4">
              <w:rPr>
                <w:rFonts w:ascii="宋体" w:hAnsi="宋体" w:cs="Arial" w:hint="eastAsia"/>
                <w:kern w:val="0"/>
                <w:sz w:val="24"/>
                <w:szCs w:val="24"/>
              </w:rPr>
              <w:t>满分</w:t>
            </w:r>
            <w:r w:rsidR="00CF639D" w:rsidRPr="004536C4">
              <w:rPr>
                <w:rFonts w:ascii="宋体" w:hAnsi="宋体" w:cs="Arial" w:hint="eastAsia"/>
                <w:kern w:val="0"/>
                <w:sz w:val="24"/>
                <w:szCs w:val="24"/>
              </w:rPr>
              <w:t>40</w:t>
            </w:r>
            <w:r w:rsidRPr="004536C4">
              <w:rPr>
                <w:rFonts w:ascii="宋体" w:hAnsi="宋体" w:cs="Arial" w:hint="eastAsia"/>
                <w:kern w:val="0"/>
                <w:sz w:val="24"/>
                <w:szCs w:val="24"/>
              </w:rPr>
              <w:t>分，扣完为止；</w:t>
            </w:r>
          </w:p>
          <w:p w:rsidR="001303A3" w:rsidRPr="004536C4" w:rsidRDefault="00ED4C7C">
            <w:pPr>
              <w:ind w:firstLineChars="200" w:firstLine="482"/>
              <w:rPr>
                <w:rFonts w:asciiTheme="minorEastAsia" w:eastAsiaTheme="minorEastAsia" w:hAnsiTheme="minorEastAsia"/>
                <w:b/>
                <w:kern w:val="0"/>
                <w:sz w:val="24"/>
                <w:szCs w:val="24"/>
              </w:rPr>
            </w:pPr>
            <w:r w:rsidRPr="004536C4">
              <w:rPr>
                <w:rFonts w:asciiTheme="minorEastAsia" w:eastAsiaTheme="minorEastAsia" w:hAnsiTheme="minorEastAsia" w:hint="eastAsia"/>
                <w:b/>
                <w:kern w:val="0"/>
                <w:sz w:val="24"/>
                <w:szCs w:val="24"/>
              </w:rPr>
              <w:t>注：供应商对采购技术参数，应在技术条款偏离表中的“备注”</w:t>
            </w:r>
            <w:proofErr w:type="gramStart"/>
            <w:r w:rsidRPr="004536C4">
              <w:rPr>
                <w:rFonts w:asciiTheme="minorEastAsia" w:eastAsiaTheme="minorEastAsia" w:hAnsiTheme="minorEastAsia" w:hint="eastAsia"/>
                <w:b/>
                <w:kern w:val="0"/>
                <w:sz w:val="24"/>
                <w:szCs w:val="24"/>
              </w:rPr>
              <w:t>栏说明</w:t>
            </w:r>
            <w:proofErr w:type="gramEnd"/>
            <w:r w:rsidRPr="004536C4">
              <w:rPr>
                <w:rFonts w:asciiTheme="minorEastAsia" w:eastAsiaTheme="minorEastAsia" w:hAnsiTheme="minorEastAsia" w:hint="eastAsia"/>
                <w:b/>
                <w:kern w:val="0"/>
                <w:sz w:val="24"/>
                <w:szCs w:val="24"/>
              </w:rPr>
              <w:t>该项内容在技术支持证明文件中的位置或在《投标文件》的页码；未提供技术支持证明资料，或参数与其提供的技术支持证明资料不一致的，或未按要求注明页码的，均视为低于招标参数要求为负偏离。</w:t>
            </w:r>
          </w:p>
          <w:p w:rsidR="001303A3" w:rsidRPr="004536C4" w:rsidRDefault="00301BA8" w:rsidP="00301BA8">
            <w:pPr>
              <w:ind w:firstLineChars="200" w:firstLine="482"/>
            </w:pPr>
            <w:r w:rsidRPr="00301BA8">
              <w:rPr>
                <w:rFonts w:asciiTheme="minorEastAsia" w:eastAsiaTheme="minorEastAsia" w:hAnsiTheme="minorEastAsia" w:hint="eastAsia"/>
                <w:b/>
                <w:kern w:val="0"/>
                <w:sz w:val="24"/>
                <w:szCs w:val="24"/>
              </w:rPr>
              <w:t>技术参数响应指标以投标产品检测报告、技术白皮书、</w:t>
            </w:r>
            <w:proofErr w:type="gramStart"/>
            <w:r w:rsidRPr="00301BA8">
              <w:rPr>
                <w:rFonts w:asciiTheme="minorEastAsia" w:eastAsiaTheme="minorEastAsia" w:hAnsiTheme="minorEastAsia" w:hint="eastAsia"/>
                <w:b/>
                <w:kern w:val="0"/>
                <w:sz w:val="24"/>
                <w:szCs w:val="24"/>
              </w:rPr>
              <w:t>官网截</w:t>
            </w:r>
            <w:proofErr w:type="gramEnd"/>
            <w:r w:rsidRPr="00301BA8">
              <w:rPr>
                <w:rFonts w:asciiTheme="minorEastAsia" w:eastAsiaTheme="minorEastAsia" w:hAnsiTheme="minorEastAsia" w:hint="eastAsia"/>
                <w:b/>
                <w:kern w:val="0"/>
                <w:sz w:val="24"/>
                <w:szCs w:val="24"/>
              </w:rPr>
              <w:t>图或性能参数说明书等官方资料为准。</w:t>
            </w:r>
          </w:p>
        </w:tc>
      </w:tr>
      <w:tr w:rsidR="001303A3">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ED4C7C">
            <w:pPr>
              <w:jc w:val="center"/>
              <w:rPr>
                <w:rFonts w:ascii="宋体" w:hAnsi="宋体" w:cs="Arial"/>
                <w:kern w:val="0"/>
                <w:sz w:val="24"/>
                <w:szCs w:val="24"/>
              </w:rPr>
            </w:pPr>
            <w:r>
              <w:rPr>
                <w:rFonts w:ascii="宋体" w:hAnsi="宋体" w:cs="Arial" w:hint="eastAsia"/>
                <w:kern w:val="0"/>
                <w:sz w:val="24"/>
                <w:szCs w:val="24"/>
              </w:rPr>
              <w:t>3</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ED4C7C">
            <w:pPr>
              <w:jc w:val="left"/>
              <w:rPr>
                <w:rFonts w:ascii="宋体" w:hAnsi="宋体" w:cs="Arial"/>
                <w:kern w:val="0"/>
                <w:sz w:val="24"/>
                <w:szCs w:val="24"/>
              </w:rPr>
            </w:pPr>
            <w:r>
              <w:rPr>
                <w:rFonts w:ascii="宋体" w:hAnsi="宋体" w:cs="Arial" w:hint="eastAsia"/>
                <w:kern w:val="0"/>
                <w:sz w:val="24"/>
                <w:szCs w:val="24"/>
              </w:rPr>
              <w:t>供货、安装、调试方案</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03A3" w:rsidRDefault="00301BA8">
            <w:pPr>
              <w:jc w:val="center"/>
              <w:rPr>
                <w:rFonts w:ascii="宋体" w:hAnsi="宋体" w:cs="Arial"/>
                <w:kern w:val="0"/>
                <w:sz w:val="24"/>
                <w:szCs w:val="24"/>
              </w:rPr>
            </w:pPr>
            <w:r>
              <w:rPr>
                <w:rFonts w:ascii="宋体" w:hAnsi="宋体" w:cs="Arial" w:hint="eastAsia"/>
                <w:kern w:val="0"/>
                <w:sz w:val="24"/>
                <w:szCs w:val="24"/>
              </w:rPr>
              <w:t>6</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D0D" w:rsidRPr="00DC72C0" w:rsidRDefault="00A00D0D" w:rsidP="00A00D0D">
            <w:pPr>
              <w:widowControl/>
              <w:jc w:val="left"/>
              <w:rPr>
                <w:rFonts w:ascii="宋体" w:hAnsi="宋体" w:cs="Arial"/>
                <w:kern w:val="0"/>
                <w:sz w:val="24"/>
                <w:szCs w:val="24"/>
              </w:rPr>
            </w:pPr>
            <w:r w:rsidRPr="00DC72C0">
              <w:rPr>
                <w:rFonts w:ascii="宋体" w:hAnsi="宋体" w:cs="Arial" w:hint="eastAsia"/>
                <w:kern w:val="0"/>
                <w:sz w:val="24"/>
                <w:szCs w:val="24"/>
              </w:rPr>
              <w:t>对本次采购项目编制详细的实施服务方案（含</w:t>
            </w:r>
            <w:r w:rsidRPr="00DC72C0">
              <w:rPr>
                <w:rFonts w:ascii="宋体" w:hAnsi="宋体" w:cs="Arial"/>
                <w:kern w:val="0"/>
                <w:sz w:val="24"/>
                <w:szCs w:val="24"/>
              </w:rPr>
              <w:t>①</w:t>
            </w:r>
            <w:r w:rsidRPr="00DC72C0">
              <w:rPr>
                <w:rFonts w:ascii="宋体" w:hAnsi="宋体" w:cs="Arial" w:hint="eastAsia"/>
                <w:kern w:val="0"/>
                <w:sz w:val="24"/>
                <w:szCs w:val="24"/>
              </w:rPr>
              <w:t>需求分析、供货总体思路；</w:t>
            </w:r>
            <w:r w:rsidRPr="00DC72C0">
              <w:rPr>
                <w:rFonts w:ascii="宋体" w:hAnsi="宋体" w:cs="Arial"/>
                <w:kern w:val="0"/>
                <w:sz w:val="24"/>
                <w:szCs w:val="24"/>
              </w:rPr>
              <w:t>②</w:t>
            </w:r>
            <w:r w:rsidRPr="00DC72C0">
              <w:rPr>
                <w:rFonts w:ascii="宋体" w:hAnsi="宋体" w:cs="Arial" w:hint="eastAsia"/>
                <w:kern w:val="0"/>
                <w:sz w:val="24"/>
                <w:szCs w:val="24"/>
              </w:rPr>
              <w:t>质量及进度管理措施；</w:t>
            </w:r>
            <w:r w:rsidRPr="00DC72C0">
              <w:rPr>
                <w:rFonts w:ascii="宋体" w:hAnsi="宋体" w:cs="Arial"/>
                <w:kern w:val="0"/>
                <w:sz w:val="24"/>
                <w:szCs w:val="24"/>
              </w:rPr>
              <w:t>③</w:t>
            </w:r>
            <w:r w:rsidRPr="00DC72C0">
              <w:rPr>
                <w:rFonts w:ascii="宋体" w:hAnsi="宋体" w:cs="Arial" w:hint="eastAsia"/>
                <w:kern w:val="0"/>
                <w:sz w:val="24"/>
                <w:szCs w:val="24"/>
              </w:rPr>
              <w:t>本次供货、安装及调试的实施步骤；</w:t>
            </w:r>
            <w:r w:rsidRPr="00DC72C0">
              <w:rPr>
                <w:rFonts w:ascii="宋体" w:hAnsi="宋体" w:cs="Arial"/>
                <w:kern w:val="0"/>
                <w:sz w:val="24"/>
                <w:szCs w:val="24"/>
              </w:rPr>
              <w:t>④</w:t>
            </w:r>
            <w:r w:rsidRPr="00DC72C0">
              <w:rPr>
                <w:rFonts w:ascii="宋体" w:hAnsi="宋体" w:cs="Arial" w:hint="eastAsia"/>
                <w:kern w:val="0"/>
                <w:sz w:val="24"/>
                <w:szCs w:val="24"/>
              </w:rPr>
              <w:t xml:space="preserve">拟投入服务人员安排；⑤履约验收；⑥售后服务方案）。根据方案的合理性、科学性和服务能力及条件综合评定打分。 </w:t>
            </w:r>
          </w:p>
          <w:p w:rsidR="001303A3" w:rsidRDefault="00A00D0D" w:rsidP="00B94DBF">
            <w:pPr>
              <w:spacing w:line="340" w:lineRule="exact"/>
              <w:rPr>
                <w:rFonts w:ascii="仿宋" w:eastAsia="仿宋" w:hAnsi="仿宋"/>
                <w:sz w:val="24"/>
                <w:szCs w:val="24"/>
              </w:rPr>
            </w:pPr>
            <w:r w:rsidRPr="00DC72C0">
              <w:rPr>
                <w:rFonts w:ascii="宋体" w:hAnsi="宋体" w:cs="Arial" w:hint="eastAsia"/>
                <w:kern w:val="0"/>
                <w:sz w:val="24"/>
                <w:szCs w:val="24"/>
              </w:rPr>
              <w:t xml:space="preserve">内容完整且无缺陷的得 </w:t>
            </w:r>
            <w:r w:rsidR="00301BA8">
              <w:rPr>
                <w:rFonts w:ascii="宋体" w:hAnsi="宋体" w:cs="Arial" w:hint="eastAsia"/>
                <w:kern w:val="0"/>
                <w:sz w:val="24"/>
                <w:szCs w:val="24"/>
              </w:rPr>
              <w:t>6</w:t>
            </w:r>
            <w:r w:rsidRPr="00DC72C0">
              <w:rPr>
                <w:rFonts w:ascii="宋体" w:hAnsi="宋体" w:cs="Arial" w:hint="eastAsia"/>
                <w:kern w:val="0"/>
                <w:sz w:val="24"/>
                <w:szCs w:val="24"/>
              </w:rPr>
              <w:t xml:space="preserve"> 分，缺少一项扣 </w:t>
            </w:r>
            <w:r w:rsidR="00301BA8">
              <w:rPr>
                <w:rFonts w:ascii="宋体" w:hAnsi="宋体" w:cs="Arial" w:hint="eastAsia"/>
                <w:kern w:val="0"/>
                <w:sz w:val="24"/>
                <w:szCs w:val="24"/>
              </w:rPr>
              <w:t>1</w:t>
            </w:r>
            <w:r w:rsidRPr="00DC72C0">
              <w:rPr>
                <w:rFonts w:ascii="宋体" w:hAnsi="宋体" w:cs="Arial" w:hint="eastAsia"/>
                <w:kern w:val="0"/>
                <w:sz w:val="24"/>
                <w:szCs w:val="24"/>
              </w:rPr>
              <w:t xml:space="preserve"> 分。每出现一处缺陷（缺陷是指：存在内容响应不完整、不适用项目实际情况的情形、凭空编造、前后不一致、前后逻辑错误等）扣 </w:t>
            </w:r>
            <w:r w:rsidR="00B94DBF">
              <w:rPr>
                <w:rFonts w:ascii="宋体" w:hAnsi="宋体" w:cs="Arial" w:hint="eastAsia"/>
                <w:kern w:val="0"/>
                <w:sz w:val="24"/>
                <w:szCs w:val="24"/>
              </w:rPr>
              <w:t>0.5</w:t>
            </w:r>
            <w:r w:rsidRPr="00DC72C0">
              <w:rPr>
                <w:rFonts w:ascii="宋体" w:hAnsi="宋体" w:cs="Arial" w:hint="eastAsia"/>
                <w:kern w:val="0"/>
                <w:sz w:val="24"/>
                <w:szCs w:val="24"/>
              </w:rPr>
              <w:t xml:space="preserve"> 分，扣完为止。未提供的不得分。</w:t>
            </w:r>
          </w:p>
        </w:tc>
      </w:tr>
      <w:tr w:rsidR="00301BA8">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rsidP="00075921">
            <w:pPr>
              <w:jc w:val="center"/>
              <w:rPr>
                <w:rFonts w:ascii="宋体" w:hAnsi="宋体" w:cs="Arial"/>
                <w:kern w:val="0"/>
                <w:sz w:val="24"/>
                <w:szCs w:val="24"/>
              </w:rPr>
            </w:pPr>
            <w:r>
              <w:rPr>
                <w:rFonts w:ascii="宋体" w:hAnsi="宋体" w:cs="Arial" w:hint="eastAsia"/>
                <w:kern w:val="0"/>
                <w:sz w:val="24"/>
                <w:szCs w:val="24"/>
              </w:rPr>
              <w:t>4</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Pr="00B94DBF" w:rsidRDefault="00301BA8" w:rsidP="00075921">
            <w:pPr>
              <w:widowControl/>
              <w:jc w:val="left"/>
              <w:rPr>
                <w:rFonts w:ascii="宋体" w:hAnsi="宋体" w:cs="Arial"/>
                <w:kern w:val="0"/>
                <w:sz w:val="24"/>
                <w:szCs w:val="24"/>
              </w:rPr>
            </w:pPr>
            <w:r w:rsidRPr="00B94DBF">
              <w:rPr>
                <w:rFonts w:ascii="宋体" w:hAnsi="宋体" w:cs="Arial" w:hint="eastAsia"/>
                <w:kern w:val="0"/>
                <w:sz w:val="24"/>
                <w:szCs w:val="24"/>
              </w:rPr>
              <w:t>技术先进性</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Pr="00B94DBF" w:rsidRDefault="00B94DBF" w:rsidP="00075921">
            <w:pPr>
              <w:widowControl/>
              <w:jc w:val="center"/>
              <w:rPr>
                <w:rFonts w:ascii="宋体" w:hAnsi="宋体" w:cs="Arial"/>
                <w:kern w:val="0"/>
                <w:sz w:val="24"/>
                <w:szCs w:val="24"/>
              </w:rPr>
            </w:pPr>
            <w:r w:rsidRPr="00B94DBF">
              <w:rPr>
                <w:rFonts w:ascii="宋体" w:hAnsi="宋体" w:cs="Arial" w:hint="eastAsia"/>
                <w:kern w:val="0"/>
                <w:sz w:val="24"/>
                <w:szCs w:val="24"/>
              </w:rPr>
              <w:t>8</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Pr="00B94DBF" w:rsidRDefault="00301BA8" w:rsidP="00075921">
            <w:pPr>
              <w:widowControl/>
              <w:spacing w:line="360" w:lineRule="exact"/>
              <w:rPr>
                <w:rFonts w:ascii="宋体" w:hAnsi="宋体" w:cs="Arial"/>
                <w:kern w:val="0"/>
                <w:sz w:val="24"/>
                <w:szCs w:val="24"/>
              </w:rPr>
            </w:pPr>
            <w:r w:rsidRPr="00B94DBF">
              <w:rPr>
                <w:rFonts w:ascii="宋体" w:hAnsi="宋体" w:cs="Arial" w:hint="eastAsia"/>
                <w:kern w:val="0"/>
                <w:sz w:val="24"/>
                <w:szCs w:val="24"/>
              </w:rPr>
              <w:t>技术参数高于招标要求并经专家认定有利于临床工作需要</w:t>
            </w:r>
            <w:r w:rsidRPr="00B94DBF">
              <w:rPr>
                <w:rFonts w:ascii="宋体" w:hAnsi="宋体" w:cs="Arial" w:hint="eastAsia"/>
                <w:kern w:val="0"/>
                <w:sz w:val="24"/>
                <w:szCs w:val="24"/>
              </w:rPr>
              <w:lastRenderedPageBreak/>
              <w:t>的，每项得2分，最高得</w:t>
            </w:r>
            <w:r w:rsidR="00B94DBF" w:rsidRPr="00B94DBF">
              <w:rPr>
                <w:rFonts w:ascii="宋体" w:hAnsi="宋体" w:cs="Arial" w:hint="eastAsia"/>
                <w:kern w:val="0"/>
                <w:sz w:val="24"/>
                <w:szCs w:val="24"/>
              </w:rPr>
              <w:t>8</w:t>
            </w:r>
            <w:r w:rsidRPr="00B94DBF">
              <w:rPr>
                <w:rFonts w:ascii="宋体" w:hAnsi="宋体" w:cs="Arial" w:hint="eastAsia"/>
                <w:kern w:val="0"/>
                <w:sz w:val="24"/>
                <w:szCs w:val="24"/>
              </w:rPr>
              <w:t>分。</w:t>
            </w:r>
          </w:p>
          <w:p w:rsidR="00301BA8" w:rsidRPr="00B94DBF" w:rsidRDefault="00301BA8" w:rsidP="00075921">
            <w:pPr>
              <w:widowControl/>
              <w:jc w:val="left"/>
              <w:rPr>
                <w:rFonts w:ascii="宋体" w:hAnsi="宋体" w:cs="Arial"/>
                <w:kern w:val="0"/>
                <w:sz w:val="24"/>
                <w:szCs w:val="24"/>
              </w:rPr>
            </w:pPr>
            <w:r w:rsidRPr="00B94DBF">
              <w:rPr>
                <w:rFonts w:ascii="宋体" w:hAnsi="宋体" w:cs="Arial" w:hint="eastAsia"/>
                <w:kern w:val="0"/>
                <w:sz w:val="24"/>
                <w:szCs w:val="24"/>
              </w:rPr>
              <w:t>注：提供检测报告、技术白皮书、</w:t>
            </w:r>
            <w:proofErr w:type="gramStart"/>
            <w:r w:rsidRPr="00B94DBF">
              <w:rPr>
                <w:rFonts w:ascii="宋体" w:hAnsi="宋体" w:cs="Arial" w:hint="eastAsia"/>
                <w:kern w:val="0"/>
                <w:sz w:val="24"/>
                <w:szCs w:val="24"/>
              </w:rPr>
              <w:t>官网截</w:t>
            </w:r>
            <w:proofErr w:type="gramEnd"/>
            <w:r w:rsidRPr="00B94DBF">
              <w:rPr>
                <w:rFonts w:ascii="宋体" w:hAnsi="宋体" w:cs="Arial" w:hint="eastAsia"/>
                <w:kern w:val="0"/>
                <w:sz w:val="24"/>
                <w:szCs w:val="24"/>
              </w:rPr>
              <w:t>图或性能参数说明书等官方资料。</w:t>
            </w:r>
          </w:p>
        </w:tc>
      </w:tr>
      <w:tr w:rsidR="00301BA8">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rsidP="00075921">
            <w:pPr>
              <w:jc w:val="center"/>
              <w:rPr>
                <w:rFonts w:ascii="宋体" w:hAnsi="宋体" w:cs="Arial"/>
                <w:kern w:val="0"/>
                <w:sz w:val="24"/>
                <w:szCs w:val="24"/>
              </w:rPr>
            </w:pPr>
            <w:r>
              <w:rPr>
                <w:rFonts w:ascii="宋体" w:hAnsi="宋体" w:cs="Arial" w:hint="eastAsia"/>
                <w:kern w:val="0"/>
                <w:sz w:val="24"/>
                <w:szCs w:val="24"/>
              </w:rPr>
              <w:lastRenderedPageBreak/>
              <w:t>5</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left"/>
              <w:rPr>
                <w:rFonts w:ascii="宋体" w:hAnsi="宋体" w:cs="Arial"/>
                <w:kern w:val="0"/>
                <w:sz w:val="24"/>
                <w:szCs w:val="24"/>
              </w:rPr>
            </w:pPr>
            <w:r>
              <w:rPr>
                <w:rFonts w:ascii="宋体" w:hAnsi="宋体" w:cs="仿宋" w:hint="eastAsia"/>
                <w:sz w:val="24"/>
                <w:szCs w:val="24"/>
              </w:rPr>
              <w:t>安全与应急预案</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center"/>
              <w:rPr>
                <w:rFonts w:ascii="宋体" w:hAnsi="宋体" w:cs="Arial"/>
                <w:kern w:val="0"/>
                <w:sz w:val="24"/>
                <w:szCs w:val="24"/>
              </w:rPr>
            </w:pPr>
            <w:r>
              <w:rPr>
                <w:rFonts w:ascii="宋体" w:hAnsi="宋体" w:cs="Arial" w:hint="eastAsia"/>
                <w:kern w:val="0"/>
                <w:sz w:val="24"/>
                <w:szCs w:val="24"/>
              </w:rPr>
              <w:t>4</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Pr="00DC72C0" w:rsidRDefault="00301BA8" w:rsidP="00A00D0D">
            <w:pPr>
              <w:widowControl/>
              <w:jc w:val="left"/>
              <w:rPr>
                <w:rFonts w:ascii="宋体" w:hAnsi="宋体" w:cs="Arial"/>
                <w:kern w:val="0"/>
                <w:sz w:val="24"/>
                <w:szCs w:val="24"/>
              </w:rPr>
            </w:pPr>
            <w:r w:rsidRPr="00DC72C0">
              <w:rPr>
                <w:rFonts w:ascii="宋体" w:hAnsi="宋体" w:cs="Arial"/>
                <w:kern w:val="0"/>
                <w:sz w:val="24"/>
                <w:szCs w:val="24"/>
              </w:rPr>
              <w:t>根据本项目的采购内容和需求编制应急预案，包含①应急准备②应急响应③应急处置④应急恢复等内容。应急预案</w:t>
            </w:r>
            <w:r w:rsidRPr="00DC72C0">
              <w:rPr>
                <w:rFonts w:ascii="宋体" w:hAnsi="宋体" w:cs="Arial" w:hint="eastAsia"/>
                <w:kern w:val="0"/>
                <w:sz w:val="24"/>
                <w:szCs w:val="24"/>
              </w:rPr>
              <w:t xml:space="preserve">内容完整且无缺陷的得 4 分，缺少一项扣 1 分。每出现一处缺陷（缺陷是指：存在内容响应不完整、不适用项目实际情况的情形、凭空编造、前后不一致、前后逻辑错误等）扣 0.5 分，扣完为止。 </w:t>
            </w:r>
          </w:p>
          <w:p w:rsidR="00301BA8" w:rsidRDefault="00301BA8" w:rsidP="00A00D0D">
            <w:pPr>
              <w:pStyle w:val="20"/>
              <w:tabs>
                <w:tab w:val="left" w:pos="0"/>
              </w:tabs>
              <w:ind w:leftChars="0" w:left="0" w:firstLineChars="0" w:firstLine="0"/>
              <w:rPr>
                <w:rFonts w:ascii="宋体" w:eastAsia="宋体" w:hAnsi="宋体" w:cs="Arial"/>
                <w:kern w:val="0"/>
                <w:sz w:val="24"/>
                <w:szCs w:val="24"/>
              </w:rPr>
            </w:pPr>
            <w:r w:rsidRPr="00DC72C0">
              <w:rPr>
                <w:rFonts w:ascii="宋体" w:eastAsia="宋体" w:hAnsi="宋体" w:cs="Arial" w:hint="eastAsia"/>
                <w:kern w:val="0"/>
                <w:sz w:val="24"/>
                <w:szCs w:val="24"/>
              </w:rPr>
              <w:t>未提供的不得分。</w:t>
            </w:r>
          </w:p>
        </w:tc>
      </w:tr>
      <w:tr w:rsidR="00301BA8">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rsidP="00075921">
            <w:pPr>
              <w:jc w:val="center"/>
              <w:rPr>
                <w:rFonts w:ascii="宋体" w:hAnsi="宋体" w:cs="Arial"/>
                <w:kern w:val="0"/>
                <w:sz w:val="24"/>
                <w:szCs w:val="24"/>
              </w:rPr>
            </w:pPr>
            <w:r>
              <w:rPr>
                <w:rFonts w:ascii="宋体" w:hAnsi="宋体" w:cs="Arial" w:hint="eastAsia"/>
                <w:kern w:val="0"/>
                <w:sz w:val="24"/>
                <w:szCs w:val="24"/>
              </w:rPr>
              <w:t>6</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left"/>
              <w:rPr>
                <w:rFonts w:ascii="宋体" w:hAnsi="宋体" w:cs="Arial"/>
                <w:kern w:val="0"/>
                <w:sz w:val="24"/>
                <w:szCs w:val="24"/>
              </w:rPr>
            </w:pPr>
            <w:r>
              <w:rPr>
                <w:rFonts w:ascii="宋体" w:hAnsi="宋体" w:cs="Arial" w:hint="eastAsia"/>
                <w:kern w:val="0"/>
                <w:sz w:val="24"/>
                <w:szCs w:val="24"/>
              </w:rPr>
              <w:t>培训方案</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center"/>
              <w:rPr>
                <w:rFonts w:ascii="宋体" w:hAnsi="宋体" w:cs="Arial"/>
                <w:kern w:val="0"/>
                <w:sz w:val="24"/>
                <w:szCs w:val="24"/>
              </w:rPr>
            </w:pPr>
            <w:r>
              <w:rPr>
                <w:rFonts w:ascii="宋体" w:hAnsi="宋体" w:cs="Arial" w:hint="eastAsia"/>
                <w:kern w:val="0"/>
                <w:sz w:val="24"/>
                <w:szCs w:val="24"/>
              </w:rPr>
              <w:t>4</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rPr>
                <w:rFonts w:ascii="宋体" w:hAnsi="宋体" w:cs="Arial"/>
                <w:kern w:val="0"/>
                <w:sz w:val="24"/>
                <w:szCs w:val="24"/>
              </w:rPr>
            </w:pPr>
            <w:r w:rsidRPr="00DC72C0">
              <w:rPr>
                <w:rFonts w:ascii="宋体" w:hAnsi="宋体" w:cs="Arial" w:hint="eastAsia"/>
                <w:kern w:val="0"/>
                <w:sz w:val="24"/>
                <w:szCs w:val="24"/>
              </w:rPr>
              <w:t>有专业技术人员对采购人的操作人员、技术人员进行免费，不同层次的培训，对①培训目标；②培训内容；③培训课程安排；④培训方式；内容完整且无缺陷的得 4 分，缺少一项扣 1 分。每出现一处缺陷（缺陷是指：存在内容响应不完整、不适用项目实际情况的情形、凭空编造、前后不一致、前后逻辑错误等）扣 0.5 分，扣完为止。未提供的不得分。</w:t>
            </w:r>
          </w:p>
        </w:tc>
      </w:tr>
      <w:tr w:rsidR="00301BA8">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rsidP="00075921">
            <w:pPr>
              <w:jc w:val="center"/>
              <w:rPr>
                <w:rFonts w:ascii="宋体" w:hAnsi="宋体" w:cs="Arial"/>
                <w:kern w:val="0"/>
                <w:sz w:val="24"/>
                <w:szCs w:val="24"/>
              </w:rPr>
            </w:pPr>
            <w:r>
              <w:rPr>
                <w:rFonts w:ascii="宋体" w:hAnsi="宋体" w:cs="Arial" w:hint="eastAsia"/>
                <w:kern w:val="0"/>
                <w:sz w:val="24"/>
                <w:szCs w:val="24"/>
              </w:rPr>
              <w:t>7</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rPr>
                <w:rFonts w:ascii="宋体" w:hAnsi="宋体" w:cs="Arial"/>
                <w:kern w:val="0"/>
                <w:sz w:val="24"/>
                <w:szCs w:val="24"/>
              </w:rPr>
            </w:pPr>
            <w:r>
              <w:rPr>
                <w:rFonts w:ascii="宋体" w:hAnsi="宋体" w:cs="Arial" w:hint="eastAsia"/>
                <w:kern w:val="0"/>
                <w:sz w:val="24"/>
                <w:szCs w:val="24"/>
              </w:rPr>
              <w:t>售后服务承诺及维保计划</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center"/>
              <w:rPr>
                <w:rFonts w:ascii="宋体" w:hAnsi="宋体" w:cs="Arial"/>
                <w:kern w:val="0"/>
                <w:sz w:val="24"/>
                <w:szCs w:val="24"/>
              </w:rPr>
            </w:pPr>
            <w:r>
              <w:rPr>
                <w:rFonts w:ascii="宋体" w:hAnsi="宋体" w:cs="Arial" w:hint="eastAsia"/>
                <w:kern w:val="0"/>
                <w:sz w:val="24"/>
                <w:szCs w:val="24"/>
              </w:rPr>
              <w:t>2</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rPr>
                <w:rFonts w:ascii="宋体" w:hAnsi="宋体" w:cs="Arial"/>
                <w:kern w:val="0"/>
                <w:sz w:val="24"/>
                <w:szCs w:val="24"/>
              </w:rPr>
            </w:pPr>
            <w:r>
              <w:rPr>
                <w:rFonts w:ascii="宋体" w:hAnsi="宋体" w:cs="Arial" w:hint="eastAsia"/>
                <w:kern w:val="0"/>
                <w:sz w:val="24"/>
                <w:szCs w:val="24"/>
              </w:rPr>
              <w:t>1）、承诺</w:t>
            </w:r>
            <w:r>
              <w:rPr>
                <w:rFonts w:ascii="宋体" w:hAnsi="宋体" w:cs="Arial"/>
                <w:sz w:val="24"/>
                <w:szCs w:val="24"/>
              </w:rPr>
              <w:t>故障响应时间小于</w:t>
            </w:r>
            <w:r>
              <w:rPr>
                <w:rFonts w:ascii="宋体" w:hAnsi="宋体" w:cs="Arial" w:hint="eastAsia"/>
                <w:sz w:val="24"/>
                <w:szCs w:val="24"/>
              </w:rPr>
              <w:t>1小时</w:t>
            </w:r>
            <w:r>
              <w:rPr>
                <w:rFonts w:ascii="宋体" w:hAnsi="宋体" w:cs="Arial"/>
                <w:kern w:val="0"/>
                <w:sz w:val="24"/>
                <w:szCs w:val="24"/>
              </w:rPr>
              <w:t>，</w:t>
            </w:r>
            <w:r>
              <w:rPr>
                <w:rFonts w:ascii="宋体" w:hAnsi="宋体" w:cs="Arial"/>
                <w:sz w:val="24"/>
                <w:szCs w:val="24"/>
              </w:rPr>
              <w:t>故障解决时间小于</w:t>
            </w:r>
            <w:r>
              <w:rPr>
                <w:rFonts w:ascii="宋体" w:hAnsi="宋体" w:cs="Arial" w:hint="eastAsia"/>
                <w:sz w:val="24"/>
                <w:szCs w:val="24"/>
              </w:rPr>
              <w:t>4</w:t>
            </w:r>
            <w:r>
              <w:rPr>
                <w:rFonts w:ascii="宋体" w:hAnsi="宋体" w:cs="Arial"/>
                <w:sz w:val="24"/>
                <w:szCs w:val="24"/>
              </w:rPr>
              <w:t>小时</w:t>
            </w:r>
            <w:r>
              <w:rPr>
                <w:rFonts w:ascii="宋体" w:hAnsi="宋体" w:cs="Arial" w:hint="eastAsia"/>
                <w:sz w:val="24"/>
                <w:szCs w:val="24"/>
              </w:rPr>
              <w:t>，得1分；</w:t>
            </w:r>
            <w:r>
              <w:rPr>
                <w:rFonts w:ascii="宋体" w:hAnsi="宋体" w:cs="Arial"/>
                <w:kern w:val="0"/>
                <w:sz w:val="24"/>
                <w:szCs w:val="24"/>
              </w:rPr>
              <w:t xml:space="preserve"> </w:t>
            </w:r>
          </w:p>
          <w:p w:rsidR="00301BA8" w:rsidRPr="00301BA8" w:rsidRDefault="00301BA8">
            <w:pPr>
              <w:rPr>
                <w:rFonts w:ascii="宋体" w:hAnsi="宋体" w:cs="Arial"/>
                <w:kern w:val="0"/>
                <w:sz w:val="24"/>
                <w:szCs w:val="24"/>
              </w:rPr>
            </w:pPr>
            <w:r>
              <w:rPr>
                <w:rFonts w:ascii="宋体" w:hAnsi="宋体" w:cs="Arial" w:hint="eastAsia"/>
                <w:kern w:val="0"/>
                <w:sz w:val="24"/>
                <w:szCs w:val="24"/>
              </w:rPr>
              <w:t>2）</w:t>
            </w:r>
            <w:r w:rsidRPr="007B4A62">
              <w:rPr>
                <w:rFonts w:ascii="宋体" w:hAnsi="宋体" w:cs="Arial" w:hint="eastAsia"/>
                <w:sz w:val="24"/>
                <w:szCs w:val="24"/>
              </w:rPr>
              <w:t>、</w:t>
            </w:r>
            <w:r>
              <w:rPr>
                <w:rFonts w:ascii="宋体" w:hAnsi="宋体" w:cs="Arial" w:hint="eastAsia"/>
                <w:sz w:val="24"/>
                <w:szCs w:val="24"/>
              </w:rPr>
              <w:t>质保期内，承诺</w:t>
            </w:r>
            <w:r>
              <w:rPr>
                <w:rFonts w:ascii="宋体" w:hAnsi="宋体" w:cs="Arial"/>
                <w:sz w:val="24"/>
                <w:szCs w:val="24"/>
              </w:rPr>
              <w:t xml:space="preserve">定期进行巡检，每年不少于 </w:t>
            </w:r>
            <w:r>
              <w:rPr>
                <w:rFonts w:ascii="宋体" w:hAnsi="宋体" w:cs="Arial" w:hint="eastAsia"/>
                <w:sz w:val="24"/>
                <w:szCs w:val="24"/>
              </w:rPr>
              <w:t>3</w:t>
            </w:r>
            <w:r>
              <w:rPr>
                <w:rFonts w:ascii="宋体" w:hAnsi="宋体" w:cs="Arial"/>
                <w:sz w:val="24"/>
                <w:szCs w:val="24"/>
              </w:rPr>
              <w:t xml:space="preserve"> 次</w:t>
            </w:r>
            <w:r>
              <w:rPr>
                <w:rFonts w:ascii="宋体" w:hAnsi="宋体" w:cs="Arial" w:hint="eastAsia"/>
                <w:sz w:val="24"/>
                <w:szCs w:val="24"/>
              </w:rPr>
              <w:t>，得1分；</w:t>
            </w:r>
            <w:r>
              <w:rPr>
                <w:rFonts w:ascii="宋体" w:hAnsi="宋体" w:cs="Arial"/>
                <w:kern w:val="0"/>
                <w:sz w:val="24"/>
                <w:szCs w:val="24"/>
              </w:rPr>
              <w:t xml:space="preserve"> </w:t>
            </w:r>
          </w:p>
        </w:tc>
      </w:tr>
      <w:tr w:rsidR="00301BA8" w:rsidTr="00B94DBF">
        <w:trPr>
          <w:trHeight w:val="179"/>
          <w:jc w:val="center"/>
        </w:trPr>
        <w:tc>
          <w:tcPr>
            <w:tcW w:w="11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center"/>
              <w:rPr>
                <w:rFonts w:ascii="宋体" w:hAnsi="宋体" w:cs="Arial"/>
                <w:kern w:val="0"/>
                <w:sz w:val="24"/>
                <w:szCs w:val="24"/>
              </w:rPr>
            </w:pPr>
            <w:r>
              <w:rPr>
                <w:rFonts w:ascii="宋体" w:hAnsi="宋体" w:cs="Arial" w:hint="eastAsia"/>
                <w:kern w:val="0"/>
                <w:sz w:val="24"/>
                <w:szCs w:val="24"/>
              </w:rPr>
              <w:t>合计</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center"/>
              <w:rPr>
                <w:rFonts w:ascii="宋体" w:hAnsi="宋体" w:cs="Arial"/>
                <w:kern w:val="0"/>
                <w:sz w:val="24"/>
                <w:szCs w:val="24"/>
              </w:rPr>
            </w:pPr>
            <w:r>
              <w:rPr>
                <w:rFonts w:ascii="宋体" w:hAnsi="宋体" w:cs="Arial" w:hint="eastAsia"/>
                <w:kern w:val="0"/>
                <w:sz w:val="24"/>
                <w:szCs w:val="24"/>
              </w:rPr>
              <w:t>70</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rPr>
                <w:rFonts w:ascii="宋体" w:hAnsi="宋体" w:cs="Arial"/>
                <w:kern w:val="0"/>
                <w:sz w:val="24"/>
                <w:szCs w:val="24"/>
              </w:rPr>
            </w:pPr>
          </w:p>
        </w:tc>
      </w:tr>
      <w:tr w:rsidR="00301BA8" w:rsidTr="00B94DBF">
        <w:trPr>
          <w:trHeight w:val="425"/>
          <w:jc w:val="center"/>
        </w:trPr>
        <w:tc>
          <w:tcPr>
            <w:tcW w:w="164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jc w:val="center"/>
              <w:rPr>
                <w:rFonts w:ascii="宋体" w:hAnsi="宋体" w:cs="Arial"/>
                <w:kern w:val="0"/>
                <w:sz w:val="24"/>
                <w:szCs w:val="24"/>
              </w:rPr>
            </w:pPr>
            <w:r>
              <w:rPr>
                <w:rFonts w:ascii="宋体" w:hAnsi="宋体" w:cs="Arial" w:hint="eastAsia"/>
                <w:kern w:val="0"/>
                <w:sz w:val="24"/>
                <w:szCs w:val="24"/>
              </w:rPr>
              <w:t>得分</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BA8" w:rsidRDefault="00301BA8">
            <w:pPr>
              <w:rPr>
                <w:rFonts w:ascii="宋体" w:hAnsi="宋体" w:cs="Arial"/>
                <w:kern w:val="0"/>
                <w:sz w:val="24"/>
                <w:szCs w:val="24"/>
              </w:rPr>
            </w:pPr>
          </w:p>
        </w:tc>
      </w:tr>
    </w:tbl>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w:t>
      </w:r>
      <w:r>
        <w:rPr>
          <w:rFonts w:ascii="宋体" w:hAnsi="宋体" w:cs="Arial"/>
          <w:b/>
          <w:kern w:val="0"/>
          <w:sz w:val="24"/>
          <w:szCs w:val="24"/>
        </w:rPr>
        <w:t>2</w:t>
      </w:r>
      <w:r>
        <w:rPr>
          <w:rFonts w:ascii="宋体" w:hAnsi="宋体" w:cs="Arial" w:hint="eastAsia"/>
          <w:b/>
          <w:kern w:val="0"/>
          <w:sz w:val="24"/>
          <w:szCs w:val="24"/>
        </w:rPr>
        <w:t>）经济部分（30分）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398"/>
        <w:gridCol w:w="6235"/>
        <w:gridCol w:w="1183"/>
      </w:tblGrid>
      <w:tr w:rsidR="001303A3">
        <w:trPr>
          <w:trHeight w:val="544"/>
        </w:trPr>
        <w:tc>
          <w:tcPr>
            <w:tcW w:w="395" w:type="pct"/>
            <w:vAlign w:val="center"/>
          </w:tcPr>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kern w:val="0"/>
                <w:sz w:val="24"/>
                <w:szCs w:val="24"/>
              </w:rPr>
              <w:t>序号</w:t>
            </w:r>
          </w:p>
        </w:tc>
        <w:tc>
          <w:tcPr>
            <w:tcW w:w="730" w:type="pct"/>
            <w:vAlign w:val="center"/>
          </w:tcPr>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kern w:val="0"/>
                <w:sz w:val="24"/>
                <w:szCs w:val="24"/>
              </w:rPr>
              <w:t>评审项目</w:t>
            </w:r>
          </w:p>
        </w:tc>
        <w:tc>
          <w:tcPr>
            <w:tcW w:w="3256" w:type="pct"/>
            <w:vAlign w:val="center"/>
          </w:tcPr>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kern w:val="0"/>
                <w:sz w:val="24"/>
                <w:szCs w:val="24"/>
              </w:rPr>
              <w:t>评分标准</w:t>
            </w:r>
          </w:p>
        </w:tc>
        <w:tc>
          <w:tcPr>
            <w:tcW w:w="618"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分值</w:t>
            </w:r>
          </w:p>
        </w:tc>
      </w:tr>
      <w:tr w:rsidR="001303A3">
        <w:tc>
          <w:tcPr>
            <w:tcW w:w="395"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730"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价格部分</w:t>
            </w:r>
          </w:p>
        </w:tc>
        <w:tc>
          <w:tcPr>
            <w:tcW w:w="3256" w:type="pct"/>
            <w:vAlign w:val="center"/>
          </w:tcPr>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价格分采用低价优先法计算，即满足招标文件要求且投标价格最低的投标报价为评标基准价，其价格分为满分。</w:t>
            </w:r>
          </w:p>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其他投标人的价格</w:t>
            </w:r>
            <w:proofErr w:type="gramStart"/>
            <w:r>
              <w:rPr>
                <w:rFonts w:ascii="宋体" w:hAnsi="宋体" w:cs="宋体" w:hint="eastAsia"/>
                <w:kern w:val="0"/>
                <w:sz w:val="24"/>
                <w:szCs w:val="24"/>
              </w:rPr>
              <w:t>分统一</w:t>
            </w:r>
            <w:proofErr w:type="gramEnd"/>
            <w:r>
              <w:rPr>
                <w:rFonts w:ascii="宋体" w:hAnsi="宋体" w:cs="宋体" w:hint="eastAsia"/>
                <w:kern w:val="0"/>
                <w:sz w:val="24"/>
                <w:szCs w:val="24"/>
              </w:rPr>
              <w:t>按照下列公式计算：</w:t>
            </w:r>
          </w:p>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投标报价得分</w:t>
            </w:r>
            <w:r>
              <w:rPr>
                <w:rFonts w:ascii="宋体" w:hAnsi="宋体" w:cs="宋体"/>
                <w:kern w:val="0"/>
                <w:sz w:val="24"/>
                <w:szCs w:val="24"/>
              </w:rPr>
              <w:t>=</w:t>
            </w:r>
            <w:r>
              <w:rPr>
                <w:rFonts w:ascii="宋体" w:hAnsi="宋体" w:cs="宋体" w:hint="eastAsia"/>
                <w:kern w:val="0"/>
                <w:sz w:val="24"/>
                <w:szCs w:val="24"/>
              </w:rPr>
              <w:t>（评标基准价</w:t>
            </w:r>
            <w:r>
              <w:rPr>
                <w:rFonts w:ascii="宋体" w:hAnsi="宋体" w:cs="宋体"/>
                <w:kern w:val="0"/>
                <w:sz w:val="24"/>
                <w:szCs w:val="24"/>
              </w:rPr>
              <w:t>/</w:t>
            </w:r>
            <w:r>
              <w:rPr>
                <w:rFonts w:ascii="宋体" w:hAnsi="宋体" w:cs="宋体" w:hint="eastAsia"/>
                <w:kern w:val="0"/>
                <w:sz w:val="24"/>
                <w:szCs w:val="24"/>
              </w:rPr>
              <w:t>投标报价）×</w:t>
            </w:r>
            <w:proofErr w:type="gramStart"/>
            <w:r>
              <w:rPr>
                <w:rFonts w:ascii="宋体" w:hAnsi="宋体" w:cs="宋体" w:hint="eastAsia"/>
                <w:kern w:val="0"/>
                <w:sz w:val="24"/>
                <w:szCs w:val="24"/>
              </w:rPr>
              <w:t>价格权</w:t>
            </w:r>
            <w:proofErr w:type="gramEnd"/>
            <w:r>
              <w:rPr>
                <w:rFonts w:ascii="宋体" w:hAnsi="宋体" w:cs="宋体" w:hint="eastAsia"/>
                <w:kern w:val="0"/>
                <w:sz w:val="24"/>
                <w:szCs w:val="24"/>
              </w:rPr>
              <w:t>值×</w:t>
            </w:r>
            <w:r>
              <w:rPr>
                <w:rFonts w:ascii="宋体" w:hAnsi="宋体" w:cs="宋体"/>
                <w:kern w:val="0"/>
                <w:sz w:val="24"/>
                <w:szCs w:val="24"/>
              </w:rPr>
              <w:t>100</w:t>
            </w:r>
          </w:p>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本项目的价格权重为30</w:t>
            </w:r>
            <w:r>
              <w:rPr>
                <w:rFonts w:ascii="宋体" w:hAnsi="宋体" w:cs="宋体"/>
                <w:kern w:val="0"/>
                <w:sz w:val="24"/>
                <w:szCs w:val="24"/>
              </w:rPr>
              <w:t>%</w:t>
            </w:r>
            <w:r>
              <w:rPr>
                <w:rFonts w:ascii="宋体" w:hAnsi="宋体" w:cs="宋体" w:hint="eastAsia"/>
                <w:kern w:val="0"/>
                <w:sz w:val="24"/>
                <w:szCs w:val="24"/>
              </w:rPr>
              <w:t>。</w:t>
            </w:r>
          </w:p>
          <w:p w:rsidR="001303A3" w:rsidRPr="00961643" w:rsidRDefault="00ED4C7C" w:rsidP="00961643">
            <w:pPr>
              <w:autoSpaceDE w:val="0"/>
              <w:autoSpaceDN w:val="0"/>
              <w:adjustRightInd w:val="0"/>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在经济标评审阶段，经评审小组认为无效的投标报价，经济部分得分按“</w:t>
            </w:r>
            <w:r>
              <w:rPr>
                <w:rFonts w:ascii="宋体" w:hAnsi="宋体" w:cs="宋体"/>
                <w:kern w:val="0"/>
                <w:sz w:val="24"/>
                <w:szCs w:val="24"/>
              </w:rPr>
              <w:t>0</w:t>
            </w:r>
            <w:r>
              <w:rPr>
                <w:rFonts w:ascii="宋体" w:hAnsi="宋体" w:cs="宋体" w:hint="eastAsia"/>
                <w:kern w:val="0"/>
                <w:sz w:val="24"/>
                <w:szCs w:val="24"/>
              </w:rPr>
              <w:t>”计；</w:t>
            </w:r>
          </w:p>
        </w:tc>
        <w:tc>
          <w:tcPr>
            <w:tcW w:w="618"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0-</w:t>
            </w:r>
            <w:r>
              <w:rPr>
                <w:rFonts w:ascii="宋体" w:hAnsi="宋体" w:cs="宋体" w:hint="eastAsia"/>
                <w:kern w:val="0"/>
                <w:sz w:val="24"/>
                <w:szCs w:val="24"/>
              </w:rPr>
              <w:t>30分</w:t>
            </w:r>
          </w:p>
        </w:tc>
      </w:tr>
    </w:tbl>
    <w:p w:rsidR="001303A3" w:rsidRDefault="00617B7E" w:rsidP="00617B7E">
      <w:pPr>
        <w:widowControl/>
        <w:jc w:val="left"/>
        <w:rPr>
          <w:rFonts w:ascii="宋体" w:hAnsi="宋体" w:cs="宋体"/>
          <w:b/>
          <w:kern w:val="0"/>
          <w:sz w:val="32"/>
          <w:szCs w:val="32"/>
        </w:rPr>
      </w:pPr>
      <w:r>
        <w:rPr>
          <w:rFonts w:ascii="宋体" w:hAnsi="宋体" w:cs="宋体"/>
          <w:b/>
          <w:kern w:val="0"/>
          <w:sz w:val="32"/>
          <w:szCs w:val="32"/>
        </w:rPr>
        <w:br w:type="page"/>
      </w:r>
    </w:p>
    <w:p w:rsidR="001303A3" w:rsidRDefault="00ED4C7C">
      <w:pPr>
        <w:autoSpaceDE w:val="0"/>
        <w:autoSpaceDN w:val="0"/>
        <w:spacing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第七章授予合同</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31.</w:t>
      </w:r>
      <w:r>
        <w:rPr>
          <w:rFonts w:ascii="宋体" w:hAnsi="宋体" w:cs="宋体" w:hint="eastAsia"/>
          <w:b/>
          <w:kern w:val="0"/>
          <w:sz w:val="24"/>
          <w:szCs w:val="24"/>
        </w:rPr>
        <w:t>合同授予标准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31.1 </w:t>
      </w:r>
      <w:r>
        <w:rPr>
          <w:rFonts w:ascii="宋体" w:hAnsi="宋体" w:cs="宋体" w:hint="eastAsia"/>
          <w:kern w:val="0"/>
          <w:sz w:val="24"/>
          <w:szCs w:val="24"/>
        </w:rPr>
        <w:t>合同将授予被确定为实质上响应招标文件要求，评标认为具备履行合同义务条件、报价合理、技术和商务条件都符合条件基础上对买方最为有利的投标人。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31.2 </w:t>
      </w:r>
      <w:r>
        <w:rPr>
          <w:rFonts w:ascii="宋体" w:hAnsi="宋体" w:cs="宋体" w:hint="eastAsia"/>
          <w:kern w:val="0"/>
          <w:sz w:val="24"/>
          <w:szCs w:val="24"/>
        </w:rPr>
        <w:t>最低投标价不一定是被授予合同的保证。</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31.3 </w:t>
      </w:r>
      <w:r>
        <w:rPr>
          <w:rFonts w:ascii="宋体" w:hAnsi="宋体" w:cs="宋体" w:hint="eastAsia"/>
          <w:kern w:val="0"/>
          <w:sz w:val="24"/>
          <w:szCs w:val="24"/>
        </w:rPr>
        <w:t>如果确定该投标人不能无条件圆满履行合同，采购人将对下一个可能中标的投标人资格做出类似的审查。</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32.</w:t>
      </w:r>
      <w:r>
        <w:rPr>
          <w:rFonts w:ascii="宋体" w:hAnsi="宋体" w:cs="宋体" w:hint="eastAsia"/>
          <w:b/>
          <w:kern w:val="0"/>
          <w:sz w:val="24"/>
          <w:szCs w:val="24"/>
        </w:rPr>
        <w:t>接受和拒绝任何投标的权力</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32.1 </w:t>
      </w:r>
      <w:r>
        <w:rPr>
          <w:rFonts w:ascii="宋体" w:hAnsi="宋体" w:cs="宋体" w:hint="eastAsia"/>
          <w:kern w:val="0"/>
          <w:sz w:val="24"/>
          <w:szCs w:val="24"/>
        </w:rPr>
        <w:t>为维护国家利益，采购人在授予合同之前仍有选择或拒绝任何投标的权力。</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33.</w:t>
      </w:r>
      <w:r>
        <w:rPr>
          <w:rFonts w:ascii="宋体" w:hAnsi="宋体" w:cs="宋体" w:hint="eastAsia"/>
          <w:b/>
          <w:kern w:val="0"/>
          <w:sz w:val="24"/>
          <w:szCs w:val="24"/>
        </w:rPr>
        <w:t>中标通知书</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33.1 </w:t>
      </w:r>
      <w:r>
        <w:rPr>
          <w:rFonts w:ascii="宋体" w:hAnsi="宋体" w:cs="宋体" w:hint="eastAsia"/>
          <w:kern w:val="0"/>
          <w:sz w:val="24"/>
          <w:szCs w:val="24"/>
        </w:rPr>
        <w:t>中标结果公示的同时采购人将以书面形式发出《中标通知书》，《中标通知书》一经发出即发生法律效力。</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33.2 </w:t>
      </w:r>
      <w:r>
        <w:rPr>
          <w:rFonts w:ascii="宋体" w:hAnsi="宋体" w:cs="宋体" w:hint="eastAsia"/>
          <w:kern w:val="0"/>
          <w:sz w:val="24"/>
          <w:szCs w:val="24"/>
        </w:rPr>
        <w:t>《中标通知书》将作为签订合同的依据。</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34.</w:t>
      </w:r>
      <w:r>
        <w:rPr>
          <w:rFonts w:ascii="宋体" w:hAnsi="宋体" w:cs="宋体" w:hint="eastAsia"/>
          <w:b/>
          <w:kern w:val="0"/>
          <w:sz w:val="24"/>
          <w:szCs w:val="24"/>
        </w:rPr>
        <w:t>履约担保</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34.1 </w:t>
      </w:r>
      <w:r>
        <w:rPr>
          <w:rFonts w:ascii="宋体" w:hAnsi="宋体" w:cs="宋体" w:hint="eastAsia"/>
          <w:kern w:val="0"/>
          <w:sz w:val="24"/>
          <w:szCs w:val="24"/>
        </w:rPr>
        <w:t>履约保证金：详见投标人须知前附表。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34.2 </w:t>
      </w:r>
      <w:r>
        <w:rPr>
          <w:rFonts w:ascii="宋体" w:hAnsi="宋体" w:cs="宋体" w:hint="eastAsia"/>
          <w:kern w:val="0"/>
          <w:sz w:val="24"/>
          <w:szCs w:val="24"/>
        </w:rPr>
        <w:t>履约保证金在合同执行完毕后无息退还。</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34.3 </w:t>
      </w:r>
      <w:r>
        <w:rPr>
          <w:rFonts w:ascii="宋体" w:hAnsi="宋体" w:cs="宋体" w:hint="eastAsia"/>
          <w:kern w:val="0"/>
          <w:sz w:val="24"/>
          <w:szCs w:val="24"/>
        </w:rPr>
        <w:t>如中标候选人不能提供则取消其中标资格。</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35</w:t>
      </w:r>
      <w:r>
        <w:rPr>
          <w:rFonts w:ascii="宋体" w:hAnsi="宋体" w:cs="宋体" w:hint="eastAsia"/>
          <w:b/>
          <w:kern w:val="0"/>
          <w:sz w:val="24"/>
          <w:szCs w:val="24"/>
        </w:rPr>
        <w:t>．签订合同</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35.1</w:t>
      </w:r>
      <w:r>
        <w:rPr>
          <w:rFonts w:ascii="宋体" w:hAnsi="宋体" w:cs="宋体" w:hint="eastAsia"/>
          <w:kern w:val="0"/>
          <w:sz w:val="24"/>
          <w:szCs w:val="24"/>
        </w:rPr>
        <w:t xml:space="preserve"> 自《中标通知书》发出之日起30日内，中标人须按照招标文件和其所提供的投标文件中的约定，与采购单位签订书面合同，所签订的合同不得对招标文件和中标方的投标文件作实质性修改。</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35.2 </w:t>
      </w:r>
      <w:r>
        <w:rPr>
          <w:rFonts w:ascii="宋体" w:hAnsi="宋体" w:cs="宋体" w:hint="eastAsia"/>
          <w:kern w:val="0"/>
          <w:sz w:val="24"/>
          <w:szCs w:val="24"/>
        </w:rPr>
        <w:t>招标文件、中标方的投标文件及其澄清文件等，均为签订合同的依据。</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35.3 </w:t>
      </w:r>
      <w:r>
        <w:rPr>
          <w:rFonts w:ascii="宋体" w:hAnsi="宋体" w:cs="宋体" w:hint="eastAsia"/>
          <w:kern w:val="0"/>
          <w:sz w:val="24"/>
          <w:szCs w:val="24"/>
        </w:rPr>
        <w:t>如果中标人不能按本须知第</w:t>
      </w:r>
      <w:r>
        <w:rPr>
          <w:rFonts w:ascii="宋体" w:hAnsi="宋体" w:cs="宋体"/>
          <w:kern w:val="0"/>
          <w:sz w:val="24"/>
          <w:szCs w:val="24"/>
        </w:rPr>
        <w:t xml:space="preserve">35.1 </w:t>
      </w:r>
      <w:r>
        <w:rPr>
          <w:rFonts w:ascii="宋体" w:hAnsi="宋体" w:cs="宋体" w:hint="eastAsia"/>
          <w:kern w:val="0"/>
          <w:sz w:val="24"/>
          <w:szCs w:val="24"/>
        </w:rPr>
        <w:t>款的规定执行，采购人将有充分的理由废除其中标资格，并没收其投标保证金，给采购人造成的损失超过投标保证金数额的，还应当对超过部分予以赔偿，同时依法承担相应法律责任；同时，采购人有权按中标候选人顺序将标授予下一中标候选人或重新招标。</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35.4 </w:t>
      </w:r>
      <w:r>
        <w:rPr>
          <w:rFonts w:ascii="宋体" w:hAnsi="宋体" w:cs="宋体" w:hint="eastAsia"/>
          <w:kern w:val="0"/>
          <w:sz w:val="24"/>
          <w:szCs w:val="24"/>
        </w:rPr>
        <w:t>不允许中标人将中标项目分包或转交他人承担。特殊情况下，中标人必须与招标方协商后共同决定将合同标的中的部分由第三方承担供货和服务责任，但中标方必须对合同标的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全部内容向招标方负责，并保证第三方提供的供货和服务符合招标文件的约定</w:t>
      </w:r>
      <w:r>
        <w:rPr>
          <w:rFonts w:ascii="宋体" w:hAnsi="宋体" w:cs="宋体" w:hint="eastAsia"/>
          <w:kern w:val="0"/>
          <w:sz w:val="24"/>
          <w:szCs w:val="24"/>
        </w:rPr>
        <w:lastRenderedPageBreak/>
        <w:t>和投标文件的承诺及相关约定。</w:t>
      </w:r>
    </w:p>
    <w:p w:rsidR="001303A3" w:rsidRDefault="00ED4C7C">
      <w:pPr>
        <w:autoSpaceDE w:val="0"/>
        <w:autoSpaceDN w:val="0"/>
        <w:spacing w:line="360" w:lineRule="auto"/>
        <w:jc w:val="center"/>
        <w:outlineLvl w:val="1"/>
        <w:rPr>
          <w:rFonts w:ascii="宋体" w:hAnsi="宋体" w:cs="宋体"/>
          <w:b/>
          <w:kern w:val="0"/>
          <w:sz w:val="32"/>
          <w:szCs w:val="32"/>
        </w:rPr>
      </w:pPr>
      <w:r>
        <w:rPr>
          <w:rFonts w:ascii="宋体" w:hAnsi="宋体" w:cs="宋体" w:hint="eastAsia"/>
          <w:b/>
          <w:kern w:val="0"/>
          <w:sz w:val="32"/>
          <w:szCs w:val="32"/>
        </w:rPr>
        <w:t>第八章其他</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36.</w:t>
      </w:r>
      <w:r>
        <w:rPr>
          <w:rFonts w:ascii="宋体" w:hAnsi="宋体" w:cs="宋体" w:hint="eastAsia"/>
          <w:b/>
          <w:kern w:val="0"/>
          <w:sz w:val="24"/>
          <w:szCs w:val="24"/>
        </w:rPr>
        <w:t>需要补充的其他内容</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36.1 </w:t>
      </w:r>
      <w:r>
        <w:rPr>
          <w:rFonts w:ascii="宋体" w:hAnsi="宋体" w:cs="宋体" w:hint="eastAsia"/>
          <w:kern w:val="0"/>
          <w:sz w:val="24"/>
          <w:szCs w:val="24"/>
        </w:rPr>
        <w:t>需要补充的其他内容详见投标人须知前附表。</w:t>
      </w:r>
    </w:p>
    <w:p w:rsidR="001303A3" w:rsidRDefault="00ED4C7C">
      <w:pPr>
        <w:autoSpaceDE w:val="0"/>
        <w:autoSpaceDN w:val="0"/>
        <w:spacing w:line="360" w:lineRule="auto"/>
        <w:jc w:val="center"/>
        <w:outlineLvl w:val="1"/>
        <w:rPr>
          <w:rFonts w:ascii="宋体" w:hAnsi="宋体" w:cs="宋体"/>
          <w:b/>
          <w:kern w:val="0"/>
          <w:sz w:val="32"/>
          <w:szCs w:val="32"/>
        </w:rPr>
      </w:pPr>
      <w:r>
        <w:rPr>
          <w:rFonts w:ascii="宋体" w:hAnsi="宋体" w:cs="宋体" w:hint="eastAsia"/>
          <w:b/>
          <w:kern w:val="0"/>
          <w:sz w:val="32"/>
          <w:szCs w:val="32"/>
        </w:rPr>
        <w:t>第九章质疑的提出及处理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政府采购投标人（以下简称投标人）提出质疑和投诉应当坚持依法依规、诚实信用原则。</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37.</w:t>
      </w:r>
      <w:r>
        <w:rPr>
          <w:rFonts w:ascii="宋体" w:hAnsi="宋体" w:cs="宋体" w:hint="eastAsia"/>
          <w:b/>
          <w:kern w:val="0"/>
          <w:sz w:val="24"/>
          <w:szCs w:val="24"/>
        </w:rPr>
        <w:t>质疑的提出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37.1 </w:t>
      </w:r>
      <w:r>
        <w:rPr>
          <w:rFonts w:ascii="宋体" w:hAnsi="宋体" w:cs="宋体" w:hint="eastAsia"/>
          <w:kern w:val="0"/>
          <w:sz w:val="24"/>
          <w:szCs w:val="24"/>
        </w:rPr>
        <w:t>投标人认为采购文件、采购过程、中标或者成交结果使自己的权益受到损害的，可以在知道或者应知其权益受到损害之日起七个工作日内，以书面形式向采购人、采购代理机构提出质疑。采购文件可以要求投标人在法定质疑期内一次性提出针对同一采购程序环节的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投标人应知其权益受到损害之日，是指：（</w:t>
      </w:r>
      <w:r>
        <w:rPr>
          <w:rFonts w:ascii="宋体" w:hAnsi="宋体" w:cs="宋体"/>
          <w:kern w:val="0"/>
          <w:sz w:val="24"/>
          <w:szCs w:val="24"/>
        </w:rPr>
        <w:t>1</w:t>
      </w:r>
      <w:r>
        <w:rPr>
          <w:rFonts w:ascii="宋体" w:hAnsi="宋体" w:cs="宋体" w:hint="eastAsia"/>
          <w:kern w:val="0"/>
          <w:sz w:val="24"/>
          <w:szCs w:val="24"/>
        </w:rPr>
        <w:t>）对可以质疑的采购文件提出质疑的，为收到采购文件之日或者采购文件公告期限届满之日。（</w:t>
      </w:r>
      <w:r>
        <w:rPr>
          <w:rFonts w:ascii="宋体" w:hAnsi="宋体" w:cs="宋体"/>
          <w:kern w:val="0"/>
          <w:sz w:val="24"/>
          <w:szCs w:val="24"/>
        </w:rPr>
        <w:t>2</w:t>
      </w:r>
      <w:r>
        <w:rPr>
          <w:rFonts w:ascii="宋体" w:hAnsi="宋体" w:cs="宋体" w:hint="eastAsia"/>
          <w:kern w:val="0"/>
          <w:sz w:val="24"/>
          <w:szCs w:val="24"/>
        </w:rPr>
        <w:t>）对采购过程提出质疑的，为各采购程序环节结束之日。（</w:t>
      </w:r>
      <w:r>
        <w:rPr>
          <w:rFonts w:ascii="宋体" w:hAnsi="宋体" w:cs="宋体"/>
          <w:kern w:val="0"/>
          <w:sz w:val="24"/>
          <w:szCs w:val="24"/>
        </w:rPr>
        <w:t>3</w:t>
      </w:r>
      <w:r>
        <w:rPr>
          <w:rFonts w:ascii="宋体" w:hAnsi="宋体" w:cs="宋体" w:hint="eastAsia"/>
          <w:kern w:val="0"/>
          <w:sz w:val="24"/>
          <w:szCs w:val="24"/>
        </w:rPr>
        <w:t>）对中标或者成交结果提出质疑的，为中标或者成交结果公告期限届满之日。</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37.2 </w:t>
      </w:r>
      <w:r>
        <w:rPr>
          <w:rFonts w:ascii="宋体" w:hAnsi="宋体" w:cs="宋体" w:hint="eastAsia"/>
          <w:kern w:val="0"/>
          <w:sz w:val="24"/>
          <w:szCs w:val="24"/>
        </w:rPr>
        <w:t>提出质疑的投标人（以下简称质疑投标人）应当是参与所质疑项目采购活动的投标人。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潜在投标人已依法获取其可质疑的采购文件的，可以对该文件提出质疑。对采购文件提出质疑的，应当在获取采购文件或者采购文件公告期限届满之日起</w:t>
      </w:r>
      <w:r>
        <w:rPr>
          <w:rFonts w:ascii="宋体" w:hAnsi="宋体" w:cs="宋体"/>
          <w:kern w:val="0"/>
          <w:sz w:val="24"/>
          <w:szCs w:val="24"/>
        </w:rPr>
        <w:t xml:space="preserve">7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工作日内提出。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37.3 </w:t>
      </w:r>
      <w:r>
        <w:rPr>
          <w:rFonts w:ascii="宋体" w:hAnsi="宋体" w:cs="宋体" w:hint="eastAsia"/>
          <w:kern w:val="0"/>
          <w:sz w:val="24"/>
          <w:szCs w:val="24"/>
        </w:rPr>
        <w:t>投标人提出质疑应当提交质疑函和必要的证明材料。质疑</w:t>
      </w:r>
      <w:proofErr w:type="gramStart"/>
      <w:r>
        <w:rPr>
          <w:rFonts w:ascii="宋体" w:hAnsi="宋体" w:cs="宋体" w:hint="eastAsia"/>
          <w:kern w:val="0"/>
          <w:sz w:val="24"/>
          <w:szCs w:val="24"/>
        </w:rPr>
        <w:t>函应当</w:t>
      </w:r>
      <w:proofErr w:type="gramEnd"/>
      <w:r>
        <w:rPr>
          <w:rFonts w:ascii="宋体" w:hAnsi="宋体" w:cs="宋体" w:hint="eastAsia"/>
          <w:kern w:val="0"/>
          <w:sz w:val="24"/>
          <w:szCs w:val="24"/>
        </w:rPr>
        <w:t>包括下列内容：</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）投标人的姓名或者名称、地址、邮编、联系人及联系电话；</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）质疑项目的名称、编号；</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）具体、明确的质疑事项和与质疑事项相关的请求；</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）事实依据；</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）必要的法律依据；</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）提出质疑的日期。</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投标人为自然人的，应当由本人签字；投标人为法人或者其他组织的，应当由法定代表人、主要负责人，或者其授权代表签字或者盖章，并加盖公章。</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提出质疑时，必须按照“实事求是”、“谁主张，谁举证”的原则，提供相关证明材料，不能主观臆测。</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37.4 </w:t>
      </w:r>
      <w:r>
        <w:rPr>
          <w:rFonts w:ascii="宋体" w:hAnsi="宋体" w:cs="宋体" w:hint="eastAsia"/>
          <w:kern w:val="0"/>
          <w:sz w:val="24"/>
          <w:szCs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37.5 </w:t>
      </w:r>
      <w:r>
        <w:rPr>
          <w:rFonts w:ascii="宋体" w:hAnsi="宋体" w:cs="宋体" w:hint="eastAsia"/>
          <w:kern w:val="0"/>
          <w:sz w:val="24"/>
          <w:szCs w:val="24"/>
        </w:rPr>
        <w:t>以联合体形</w:t>
      </w:r>
      <w:proofErr w:type="gramStart"/>
      <w:r>
        <w:rPr>
          <w:rFonts w:ascii="宋体" w:hAnsi="宋体" w:cs="宋体" w:hint="eastAsia"/>
          <w:kern w:val="0"/>
          <w:sz w:val="24"/>
          <w:szCs w:val="24"/>
        </w:rPr>
        <w:t>式参加</w:t>
      </w:r>
      <w:proofErr w:type="gramEnd"/>
      <w:r>
        <w:rPr>
          <w:rFonts w:ascii="宋体" w:hAnsi="宋体" w:cs="宋体" w:hint="eastAsia"/>
          <w:kern w:val="0"/>
          <w:sz w:val="24"/>
          <w:szCs w:val="24"/>
        </w:rPr>
        <w:t>政府采购活动的，其投诉应当由组成联合体的所有投标人共同提出。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37.6 </w:t>
      </w:r>
      <w:r>
        <w:rPr>
          <w:rFonts w:ascii="宋体" w:hAnsi="宋体" w:cs="宋体" w:hint="eastAsia"/>
          <w:kern w:val="0"/>
          <w:sz w:val="24"/>
          <w:szCs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38.</w:t>
      </w:r>
      <w:r>
        <w:rPr>
          <w:rFonts w:ascii="宋体" w:hAnsi="宋体" w:cs="宋体" w:hint="eastAsia"/>
          <w:b/>
          <w:kern w:val="0"/>
          <w:sz w:val="24"/>
          <w:szCs w:val="24"/>
        </w:rPr>
        <w:t>受理和处理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38.1 </w:t>
      </w:r>
      <w:r>
        <w:rPr>
          <w:rFonts w:ascii="宋体" w:hAnsi="宋体" w:cs="宋体" w:hint="eastAsia"/>
          <w:kern w:val="0"/>
          <w:sz w:val="24"/>
          <w:szCs w:val="24"/>
        </w:rPr>
        <w:t>《质疑函》必须由质疑方的法定代表人或参与本次投标的被授权人以书面的形式送达采购人或采购代理机构。</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38.2 </w:t>
      </w:r>
      <w:r>
        <w:rPr>
          <w:rFonts w:ascii="宋体" w:hAnsi="宋体" w:cs="宋体" w:hint="eastAsia"/>
          <w:kern w:val="0"/>
          <w:sz w:val="24"/>
          <w:szCs w:val="24"/>
        </w:rPr>
        <w:t>采购人、采购代理机构不得拒收质疑投标人在法定质疑期内发出的质疑函，应当在收到质疑函后</w:t>
      </w:r>
      <w:r>
        <w:rPr>
          <w:rFonts w:ascii="宋体" w:hAnsi="宋体" w:cs="宋体"/>
          <w:kern w:val="0"/>
          <w:sz w:val="24"/>
          <w:szCs w:val="24"/>
        </w:rPr>
        <w:t xml:space="preserve">7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答复，并以书面形式通知质疑投标人和其他有关投标人。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38.3 </w:t>
      </w:r>
      <w:r>
        <w:rPr>
          <w:rFonts w:ascii="宋体" w:hAnsi="宋体" w:cs="宋体" w:hint="eastAsia"/>
          <w:kern w:val="0"/>
          <w:sz w:val="24"/>
          <w:szCs w:val="24"/>
        </w:rPr>
        <w:t>质疑答复的内容不涉及商业秘密。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38.4 </w:t>
      </w:r>
      <w:r>
        <w:rPr>
          <w:rFonts w:ascii="宋体" w:hAnsi="宋体" w:cs="宋体" w:hint="eastAsia"/>
          <w:kern w:val="0"/>
          <w:sz w:val="24"/>
          <w:szCs w:val="24"/>
        </w:rPr>
        <w:t>对于不符合上述</w:t>
      </w:r>
      <w:r>
        <w:rPr>
          <w:rFonts w:ascii="宋体" w:hAnsi="宋体" w:cs="宋体"/>
          <w:kern w:val="0"/>
          <w:sz w:val="24"/>
          <w:szCs w:val="24"/>
        </w:rPr>
        <w:t xml:space="preserve">37 </w:t>
      </w:r>
      <w:r>
        <w:rPr>
          <w:rFonts w:ascii="宋体" w:hAnsi="宋体" w:cs="宋体" w:hint="eastAsia"/>
          <w:kern w:val="0"/>
          <w:sz w:val="24"/>
          <w:szCs w:val="24"/>
        </w:rPr>
        <w:t>项所述的相关条款要求的质疑，采购人、采购代理机构将不予受理。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38.5 </w:t>
      </w:r>
      <w:r>
        <w:rPr>
          <w:rFonts w:ascii="宋体" w:hAnsi="宋体" w:cs="宋体" w:hint="eastAsia"/>
          <w:kern w:val="0"/>
          <w:sz w:val="24"/>
          <w:szCs w:val="24"/>
        </w:rPr>
        <w:t>在处理过程中，发现需要质疑人进一步补充相关佐证材料的，要求质疑人在规定时间内提供。质疑人不能按照要求提供相关佐证材料的，视同放弃质疑。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38.6 </w:t>
      </w:r>
      <w:r>
        <w:rPr>
          <w:rFonts w:ascii="宋体" w:hAnsi="宋体" w:cs="宋体" w:hint="eastAsia"/>
          <w:kern w:val="0"/>
          <w:sz w:val="24"/>
          <w:szCs w:val="24"/>
        </w:rPr>
        <w:t>招标方或采购单位负责对质疑的回复工作，将质疑人的质疑材料提供给相关专家或评审小组，并将处理意见回复质疑人。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38.7 </w:t>
      </w:r>
      <w:r>
        <w:rPr>
          <w:rFonts w:ascii="宋体" w:hAnsi="宋体" w:cs="宋体" w:hint="eastAsia"/>
          <w:kern w:val="0"/>
          <w:sz w:val="24"/>
          <w:szCs w:val="24"/>
        </w:rPr>
        <w:t>采购人、采购代理机构认为投标人质疑不成立，或者成立但未对中标、成交结果构成影响的，继续开展采购活动；认为投标人质疑成立且影响或者可能影响中标、成交结果的，按照下列情况处理：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）对采购文件提出的质疑，依法通过澄清或者修改可以继续开展采购活动的，澄清或者修改采购文件后继续开展采购活动；否则应当修改采购文件后重新开展采购活动。</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对采购过程、中标或者成交结果提出的质疑，合格投标人符合法定数量时，可以从合格的中标或者成交候选人中另行确定中标、成交投标人的，应当依法另行确定中标、成交投标人；否则应当重新开展采购活动。</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质疑答复导致中标、成交结果改变的，采购人或者采购代理机构应当将有关情况书面报告本级财政部门。</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39.</w:t>
      </w:r>
      <w:r>
        <w:rPr>
          <w:rFonts w:ascii="宋体" w:hAnsi="宋体" w:cs="宋体" w:hint="eastAsia"/>
          <w:b/>
          <w:kern w:val="0"/>
          <w:sz w:val="24"/>
          <w:szCs w:val="24"/>
        </w:rPr>
        <w:t>质疑无效的处理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39.1 </w:t>
      </w:r>
      <w:r>
        <w:rPr>
          <w:rFonts w:ascii="宋体" w:hAnsi="宋体" w:cs="宋体" w:hint="eastAsia"/>
          <w:kern w:val="0"/>
          <w:sz w:val="24"/>
          <w:szCs w:val="24"/>
        </w:rPr>
        <w:t>质疑人提供的相关佐证材料不能证明质疑成立的，招标方可要求质疑人补充相关佐证材料，如补充材料仍不能证明质疑成立的，将不予受理。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39.2 </w:t>
      </w:r>
      <w:r>
        <w:rPr>
          <w:rFonts w:ascii="宋体" w:hAnsi="宋体" w:cs="宋体" w:hint="eastAsia"/>
          <w:kern w:val="0"/>
          <w:sz w:val="24"/>
          <w:szCs w:val="24"/>
        </w:rPr>
        <w:t>对于质疑人在质疑期间不配合进行质疑调查处理的，视为自动放弃质疑。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39.3 </w:t>
      </w:r>
      <w:r>
        <w:rPr>
          <w:rFonts w:ascii="宋体" w:hAnsi="宋体" w:cs="宋体" w:hint="eastAsia"/>
          <w:kern w:val="0"/>
          <w:sz w:val="24"/>
          <w:szCs w:val="24"/>
        </w:rPr>
        <w:t>质疑人提出的质疑，经评标专家审定后驳回的，列为无效质疑。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39.4 </w:t>
      </w:r>
      <w:r>
        <w:rPr>
          <w:rFonts w:ascii="宋体" w:hAnsi="宋体" w:cs="宋体" w:hint="eastAsia"/>
          <w:kern w:val="0"/>
          <w:sz w:val="24"/>
          <w:szCs w:val="24"/>
        </w:rPr>
        <w:t>对于质疑中使用虚假材料或恶意方式质疑的，按无效质疑处理，并列入不良记录投标人名单。</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39.5 </w:t>
      </w:r>
      <w:r>
        <w:rPr>
          <w:rFonts w:ascii="宋体" w:hAnsi="宋体" w:cs="宋体" w:hint="eastAsia"/>
          <w:kern w:val="0"/>
          <w:sz w:val="24"/>
          <w:szCs w:val="24"/>
        </w:rPr>
        <w:t>质疑人进行质疑后，招标方在法定时间内对质疑进行回复，质疑人认为回复不满意的，可向相关的采购管理部门进行投诉。</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40.</w:t>
      </w:r>
      <w:r>
        <w:rPr>
          <w:rFonts w:ascii="宋体" w:hAnsi="宋体" w:cs="宋体" w:hint="eastAsia"/>
          <w:b/>
          <w:kern w:val="0"/>
          <w:sz w:val="24"/>
          <w:szCs w:val="24"/>
        </w:rPr>
        <w:t>其他</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40.1 </w:t>
      </w:r>
      <w:r>
        <w:rPr>
          <w:rFonts w:ascii="宋体" w:hAnsi="宋体" w:cs="宋体" w:hint="eastAsia"/>
          <w:kern w:val="0"/>
          <w:sz w:val="24"/>
          <w:szCs w:val="24"/>
        </w:rPr>
        <w:t>质疑函和投诉书应当使用中文。质疑函和投诉书的范本，由财政部制定。</w:t>
      </w:r>
    </w:p>
    <w:p w:rsidR="001303A3" w:rsidRDefault="00ED4C7C">
      <w:pPr>
        <w:autoSpaceDE w:val="0"/>
        <w:autoSpaceDN w:val="0"/>
        <w:adjustRightInd w:val="0"/>
        <w:spacing w:line="360" w:lineRule="auto"/>
        <w:ind w:firstLineChars="200" w:firstLine="480"/>
        <w:jc w:val="left"/>
        <w:rPr>
          <w:rFonts w:ascii="宋体" w:hAnsi="宋体" w:cs="宋体"/>
          <w:b/>
          <w:kern w:val="0"/>
          <w:sz w:val="32"/>
          <w:szCs w:val="32"/>
        </w:rPr>
      </w:pPr>
      <w:r>
        <w:rPr>
          <w:rFonts w:ascii="宋体" w:hAnsi="宋体" w:cs="宋体"/>
          <w:kern w:val="0"/>
          <w:sz w:val="24"/>
          <w:szCs w:val="24"/>
        </w:rPr>
        <w:t xml:space="preserve">40.2 </w:t>
      </w:r>
      <w:r>
        <w:rPr>
          <w:rFonts w:ascii="宋体" w:hAnsi="宋体" w:cs="宋体" w:hint="eastAsia"/>
          <w:kern w:val="0"/>
          <w:sz w:val="24"/>
          <w:szCs w:val="24"/>
        </w:rPr>
        <w:t>对在质疑答复和投诉处理过程中知悉的国家秘密、商业秘密、个人隐私和依法不予公开的信息，财政部门、采购人、采购代理机构等相关知情人应当保密。</w:t>
      </w:r>
      <w:r>
        <w:rPr>
          <w:rFonts w:ascii="宋体" w:hAnsi="宋体" w:cs="宋体"/>
          <w:b/>
          <w:kern w:val="0"/>
          <w:sz w:val="32"/>
          <w:szCs w:val="32"/>
        </w:rPr>
        <w:br w:type="page"/>
      </w:r>
    </w:p>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质疑函范本</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一、质疑投标人基本信息</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质疑投标人：</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地址：</w:t>
      </w:r>
      <w:r>
        <w:rPr>
          <w:rFonts w:ascii="宋体" w:hAnsi="宋体" w:cs="宋体" w:hint="eastAsia"/>
          <w:kern w:val="0"/>
          <w:sz w:val="24"/>
          <w:szCs w:val="24"/>
          <w:u w:val="single"/>
        </w:rPr>
        <w:t xml:space="preserve">                           </w:t>
      </w:r>
      <w:r>
        <w:rPr>
          <w:rFonts w:ascii="宋体" w:hAnsi="宋体" w:cs="宋体" w:hint="eastAsia"/>
          <w:kern w:val="0"/>
          <w:sz w:val="24"/>
          <w:szCs w:val="24"/>
        </w:rPr>
        <w:t>邮编：</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联系人：</w:t>
      </w:r>
      <w:r>
        <w:rPr>
          <w:rFonts w:ascii="宋体" w:hAnsi="宋体" w:cs="宋体" w:hint="eastAsia"/>
          <w:kern w:val="0"/>
          <w:sz w:val="24"/>
          <w:szCs w:val="24"/>
          <w:u w:val="single"/>
        </w:rPr>
        <w:t xml:space="preserve">                         </w:t>
      </w:r>
      <w:r>
        <w:rPr>
          <w:rFonts w:ascii="宋体" w:hAnsi="宋体" w:cs="宋体" w:hint="eastAsia"/>
          <w:kern w:val="0"/>
          <w:sz w:val="24"/>
          <w:szCs w:val="24"/>
        </w:rPr>
        <w:t>联系电话：</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授权代表：</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联系电话：</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地址：</w:t>
      </w:r>
      <w:r>
        <w:rPr>
          <w:rFonts w:ascii="宋体" w:hAnsi="宋体" w:cs="宋体" w:hint="eastAsia"/>
          <w:kern w:val="0"/>
          <w:sz w:val="24"/>
          <w:szCs w:val="24"/>
          <w:u w:val="single"/>
        </w:rPr>
        <w:t xml:space="preserve">                           </w:t>
      </w:r>
      <w:r>
        <w:rPr>
          <w:rFonts w:ascii="宋体" w:hAnsi="宋体" w:cs="宋体" w:hint="eastAsia"/>
          <w:kern w:val="0"/>
          <w:sz w:val="24"/>
          <w:szCs w:val="24"/>
        </w:rPr>
        <w:t>邮编：</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二、质疑项目基本情况</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质疑项目的名称：</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质疑项目的编号：</w:t>
      </w:r>
      <w:r>
        <w:rPr>
          <w:rFonts w:ascii="宋体" w:hAnsi="宋体" w:cs="宋体" w:hint="eastAsia"/>
          <w:kern w:val="0"/>
          <w:sz w:val="24"/>
          <w:szCs w:val="24"/>
          <w:u w:val="single"/>
        </w:rPr>
        <w:t xml:space="preserve">                 </w:t>
      </w:r>
      <w:r>
        <w:rPr>
          <w:rFonts w:ascii="宋体" w:hAnsi="宋体" w:cs="宋体" w:hint="eastAsia"/>
          <w:kern w:val="0"/>
          <w:sz w:val="24"/>
          <w:szCs w:val="24"/>
        </w:rPr>
        <w:t>包号：</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采购人名称：</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采购文件获取日期：</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三、质疑事项具体内容</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质疑事项</w:t>
      </w:r>
      <w:r>
        <w:rPr>
          <w:rFonts w:ascii="宋体" w:hAnsi="宋体" w:cs="宋体"/>
          <w:kern w:val="0"/>
          <w:sz w:val="24"/>
          <w:szCs w:val="24"/>
        </w:rPr>
        <w:t>1</w:t>
      </w:r>
      <w:r>
        <w:rPr>
          <w:rFonts w:ascii="宋体" w:hAnsi="宋体" w:cs="宋体" w:hint="eastAsia"/>
          <w:kern w:val="0"/>
          <w:sz w:val="24"/>
          <w:szCs w:val="24"/>
        </w:rPr>
        <w:t>：</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事实依据：</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法律依据：</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质疑事项</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四、与质疑事项相关的质疑请求</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请求：</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签字（签章）：</w:t>
      </w:r>
      <w:r>
        <w:rPr>
          <w:rFonts w:ascii="宋体" w:hAnsi="宋体" w:cs="宋体" w:hint="eastAsia"/>
          <w:kern w:val="0"/>
          <w:sz w:val="24"/>
          <w:szCs w:val="24"/>
          <w:u w:val="single"/>
        </w:rPr>
        <w:t xml:space="preserve">                     </w:t>
      </w:r>
      <w:r>
        <w:rPr>
          <w:rFonts w:ascii="宋体" w:hAnsi="宋体" w:cs="宋体" w:hint="eastAsia"/>
          <w:kern w:val="0"/>
          <w:sz w:val="24"/>
          <w:szCs w:val="24"/>
        </w:rPr>
        <w:t>公章：</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质疑函制作说明</w:t>
      </w:r>
      <w:r>
        <w:rPr>
          <w:rFonts w:ascii="宋体" w:hAnsi="宋体" w:cs="宋体"/>
          <w:b/>
          <w:kern w:val="0"/>
          <w:sz w:val="24"/>
          <w:szCs w:val="24"/>
        </w:rPr>
        <w:t>:</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投标人提出质疑时，应提交质疑函和必要的证明材料。</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质疑投标人若委托代理人进行质疑的，</w:t>
      </w:r>
      <w:proofErr w:type="gramStart"/>
      <w:r>
        <w:rPr>
          <w:rFonts w:ascii="宋体" w:hAnsi="宋体" w:cs="宋体" w:hint="eastAsia"/>
          <w:kern w:val="0"/>
          <w:sz w:val="24"/>
          <w:szCs w:val="24"/>
        </w:rPr>
        <w:t>质疑函应按</w:t>
      </w:r>
      <w:proofErr w:type="gramEnd"/>
      <w:r>
        <w:rPr>
          <w:rFonts w:ascii="宋体" w:hAnsi="宋体" w:cs="宋体" w:hint="eastAsia"/>
          <w:kern w:val="0"/>
          <w:sz w:val="24"/>
          <w:szCs w:val="24"/>
        </w:rPr>
        <w:t>要求列明“授权代表”的有关内容，并在附件中提交由质疑投标人签署的授权委托书。授权委托书应载明代理人的姓名或者名称、代理事项、具体权限、期限和相关事项。</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质疑投标人若对项目的某一分包进行质疑，质疑函中应列明具体分包号。</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质疑函的质疑事项应具体、明确，并有必要的事实依据和法律依据。</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质疑函的质疑请求应与质疑事项相关。</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质疑投标人为自然人的，</w:t>
      </w:r>
      <w:proofErr w:type="gramStart"/>
      <w:r>
        <w:rPr>
          <w:rFonts w:ascii="宋体" w:hAnsi="宋体" w:cs="宋体" w:hint="eastAsia"/>
          <w:kern w:val="0"/>
          <w:sz w:val="24"/>
          <w:szCs w:val="24"/>
        </w:rPr>
        <w:t>质疑函应由</w:t>
      </w:r>
      <w:proofErr w:type="gramEnd"/>
      <w:r>
        <w:rPr>
          <w:rFonts w:ascii="宋体" w:hAnsi="宋体" w:cs="宋体" w:hint="eastAsia"/>
          <w:kern w:val="0"/>
          <w:sz w:val="24"/>
          <w:szCs w:val="24"/>
        </w:rPr>
        <w:t>本人签字；质疑投标人为法人或者其他组织的，</w:t>
      </w:r>
      <w:proofErr w:type="gramStart"/>
      <w:r>
        <w:rPr>
          <w:rFonts w:ascii="宋体" w:hAnsi="宋体" w:cs="宋体" w:hint="eastAsia"/>
          <w:kern w:val="0"/>
          <w:sz w:val="24"/>
          <w:szCs w:val="24"/>
        </w:rPr>
        <w:t>质疑函应由</w:t>
      </w:r>
      <w:proofErr w:type="gramEnd"/>
      <w:r>
        <w:rPr>
          <w:rFonts w:ascii="宋体" w:hAnsi="宋体" w:cs="宋体" w:hint="eastAsia"/>
          <w:kern w:val="0"/>
          <w:sz w:val="24"/>
          <w:szCs w:val="24"/>
        </w:rPr>
        <w:t>法定代表人、主要负责人，或者其授权代表签字或者盖章，并加盖公章。</w:t>
      </w:r>
    </w:p>
    <w:p w:rsidR="001303A3" w:rsidRDefault="00ED4C7C">
      <w:pPr>
        <w:widowControl/>
        <w:jc w:val="left"/>
        <w:rPr>
          <w:rFonts w:ascii="宋体" w:hAnsi="宋体"/>
          <w:b/>
          <w:kern w:val="0"/>
          <w:sz w:val="32"/>
          <w:szCs w:val="32"/>
        </w:rPr>
      </w:pPr>
      <w:r>
        <w:rPr>
          <w:rFonts w:ascii="宋体" w:hAnsi="宋体"/>
          <w:b/>
          <w:kern w:val="0"/>
          <w:sz w:val="32"/>
          <w:szCs w:val="32"/>
        </w:rPr>
        <w:br w:type="page"/>
      </w:r>
    </w:p>
    <w:p w:rsidR="00205D49" w:rsidRPr="004536C4" w:rsidRDefault="00ED4C7C" w:rsidP="002670E2">
      <w:pPr>
        <w:autoSpaceDE w:val="0"/>
        <w:autoSpaceDN w:val="0"/>
        <w:adjustRightInd w:val="0"/>
        <w:jc w:val="center"/>
        <w:outlineLvl w:val="0"/>
        <w:rPr>
          <w:rFonts w:ascii="宋体" w:hAnsi="宋体"/>
          <w:b/>
          <w:kern w:val="0"/>
          <w:sz w:val="32"/>
          <w:szCs w:val="32"/>
        </w:rPr>
      </w:pPr>
      <w:r w:rsidRPr="004536C4">
        <w:rPr>
          <w:rFonts w:ascii="宋体" w:hAnsi="宋体" w:hint="eastAsia"/>
          <w:b/>
          <w:kern w:val="0"/>
          <w:sz w:val="32"/>
          <w:szCs w:val="32"/>
        </w:rPr>
        <w:lastRenderedPageBreak/>
        <w:t>第三部分采购内容及技术服务要求</w:t>
      </w:r>
    </w:p>
    <w:p w:rsidR="00C15673" w:rsidRPr="008E1589" w:rsidRDefault="00C15673" w:rsidP="00C15673">
      <w:pPr>
        <w:jc w:val="center"/>
        <w:rPr>
          <w:rFonts w:asciiTheme="minorEastAsia" w:hAnsiTheme="minorEastAsia" w:cs="宋体"/>
          <w:b/>
          <w:bCs/>
          <w:sz w:val="28"/>
          <w:szCs w:val="28"/>
        </w:rPr>
      </w:pPr>
      <w:r w:rsidRPr="008E1589">
        <w:rPr>
          <w:rFonts w:asciiTheme="minorEastAsia" w:hAnsiTheme="minorEastAsia" w:cs="宋体" w:hint="eastAsia"/>
          <w:b/>
          <w:bCs/>
          <w:sz w:val="28"/>
          <w:szCs w:val="28"/>
        </w:rPr>
        <w:t>煮沸消毒机招标参数</w:t>
      </w:r>
    </w:p>
    <w:p w:rsidR="00C15673" w:rsidRPr="008E1589" w:rsidRDefault="00C15673" w:rsidP="00C15673">
      <w:pPr>
        <w:numPr>
          <w:ilvl w:val="0"/>
          <w:numId w:val="15"/>
        </w:numPr>
        <w:spacing w:line="360" w:lineRule="exact"/>
        <w:ind w:left="0" w:firstLine="0"/>
        <w:jc w:val="left"/>
        <w:rPr>
          <w:rFonts w:asciiTheme="minorEastAsia" w:hAnsiTheme="minorEastAsia" w:cs="仿宋"/>
          <w:b/>
          <w:bCs/>
          <w:sz w:val="28"/>
          <w:szCs w:val="28"/>
        </w:rPr>
      </w:pPr>
      <w:r w:rsidRPr="008E1589">
        <w:rPr>
          <w:rFonts w:asciiTheme="minorEastAsia" w:hAnsiTheme="minorEastAsia" w:cs="仿宋" w:hint="eastAsia"/>
          <w:sz w:val="28"/>
          <w:szCs w:val="28"/>
        </w:rPr>
        <w:t>用途：对消毒供应中心、手术室等进行手术器械的煮沸、消毒、上油。</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容积≥100L</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舱体保温≥10mm橡塑阻燃海绵。</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舱</w:t>
      </w:r>
      <w:proofErr w:type="gramStart"/>
      <w:r w:rsidRPr="008E1589">
        <w:rPr>
          <w:rFonts w:asciiTheme="minorEastAsia" w:hAnsiTheme="minorEastAsia" w:cs="仿宋" w:hint="eastAsia"/>
          <w:sz w:val="28"/>
          <w:szCs w:val="28"/>
        </w:rPr>
        <w:t>体材</w:t>
      </w:r>
      <w:proofErr w:type="gramEnd"/>
      <w:r w:rsidRPr="008E1589">
        <w:rPr>
          <w:rFonts w:asciiTheme="minorEastAsia" w:hAnsiTheme="minorEastAsia" w:cs="仿宋" w:hint="eastAsia"/>
          <w:sz w:val="28"/>
          <w:szCs w:val="28"/>
        </w:rPr>
        <w:t>质≥1.5mm，304不锈钢镜面板。</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外封板材质：采用ABS材质</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密封门开门方式：自动电动升降门</w:t>
      </w:r>
      <w:r>
        <w:rPr>
          <w:rFonts w:asciiTheme="minorEastAsia" w:hAnsiTheme="minorEastAsia" w:cs="仿宋" w:hint="eastAsia"/>
          <w:sz w:val="28"/>
          <w:szCs w:val="28"/>
        </w:rPr>
        <w:t>。</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管路系统：内部水管路全部采用卫生级304不锈钢制作，管路之间采用304不锈钢卡箍式连接（提供实物图片证明）。</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管路控制：管路系统执行元件釆用电动阀和电动阀控制。</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计量泵≥1个，实现自动进润滑剂的功能，并能根据程序设定，控制润滑剂的添加</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控制系统：控制方式采用PLC控制</w:t>
      </w:r>
      <w:r>
        <w:rPr>
          <w:rFonts w:asciiTheme="minorEastAsia" w:hAnsiTheme="minorEastAsia" w:cs="仿宋" w:hint="eastAsia"/>
          <w:sz w:val="28"/>
          <w:szCs w:val="28"/>
        </w:rPr>
        <w:t>或其他方式控制</w:t>
      </w:r>
      <w:r w:rsidRPr="008E1589">
        <w:rPr>
          <w:rFonts w:asciiTheme="minorEastAsia" w:hAnsiTheme="minorEastAsia" w:cs="仿宋" w:hint="eastAsia"/>
          <w:sz w:val="28"/>
          <w:szCs w:val="28"/>
        </w:rPr>
        <w:t>；通过数字量和模拟量扩展模块进行扩展；具有故障自动检测功能，故障声音报警功能。</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界面显示;≥7寸高清彩色液晶触摸屏，能动态的显示设备各个功</w:t>
      </w:r>
      <w:r>
        <w:rPr>
          <w:rFonts w:asciiTheme="minorEastAsia" w:hAnsiTheme="minorEastAsia" w:cs="仿宋" w:hint="eastAsia"/>
          <w:sz w:val="28"/>
          <w:szCs w:val="28"/>
        </w:rPr>
        <w:t>能部件的运行状态及设备运行的各个状态参数；具有报警信息显示功能</w:t>
      </w:r>
      <w:r w:rsidRPr="008E1589">
        <w:rPr>
          <w:rFonts w:asciiTheme="minorEastAsia" w:hAnsiTheme="minorEastAsia" w:cs="仿宋" w:hint="eastAsia"/>
          <w:sz w:val="28"/>
          <w:szCs w:val="28"/>
        </w:rPr>
        <w:t>。</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安全保护:超温自动保护装置；防干烧保护装置；电机过流保护装置</w:t>
      </w:r>
      <w:r>
        <w:rPr>
          <w:rFonts w:asciiTheme="minorEastAsia" w:hAnsiTheme="minorEastAsia" w:cs="仿宋" w:hint="eastAsia"/>
          <w:sz w:val="28"/>
          <w:szCs w:val="28"/>
        </w:rPr>
        <w:t>；</w:t>
      </w:r>
      <w:proofErr w:type="gramStart"/>
      <w:r w:rsidRPr="008E1589">
        <w:rPr>
          <w:rFonts w:asciiTheme="minorEastAsia" w:hAnsiTheme="minorEastAsia" w:cs="仿宋" w:hint="eastAsia"/>
          <w:sz w:val="28"/>
          <w:szCs w:val="28"/>
        </w:rPr>
        <w:t>升降门防压</w:t>
      </w:r>
      <w:proofErr w:type="gramEnd"/>
      <w:r w:rsidRPr="008E1589">
        <w:rPr>
          <w:rFonts w:asciiTheme="minorEastAsia" w:hAnsiTheme="minorEastAsia" w:cs="仿宋" w:hint="eastAsia"/>
          <w:sz w:val="28"/>
          <w:szCs w:val="28"/>
        </w:rPr>
        <w:t>保护装置及声控提醒。</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记录方式:</w:t>
      </w:r>
      <w:r>
        <w:rPr>
          <w:rFonts w:asciiTheme="minorEastAsia" w:hAnsiTheme="minorEastAsia" w:cs="仿宋" w:hint="eastAsia"/>
          <w:sz w:val="28"/>
          <w:szCs w:val="28"/>
        </w:rPr>
        <w:t>可自动打印过程数据；</w:t>
      </w:r>
      <w:r w:rsidRPr="008E1589">
        <w:rPr>
          <w:rFonts w:asciiTheme="minorEastAsia" w:hAnsiTheme="minorEastAsia" w:cs="仿宋" w:hint="eastAsia"/>
          <w:sz w:val="28"/>
          <w:szCs w:val="28"/>
        </w:rPr>
        <w:t>连接追溯系统。</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程序系统:程序名称≥2套预置程序，可根据需要进行程序编辑。</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流程控制:煮沸、</w:t>
      </w:r>
      <w:proofErr w:type="gramStart"/>
      <w:r w:rsidRPr="008E1589">
        <w:rPr>
          <w:rFonts w:asciiTheme="minorEastAsia" w:hAnsiTheme="minorEastAsia" w:cs="仿宋" w:hint="eastAsia"/>
          <w:sz w:val="28"/>
          <w:szCs w:val="28"/>
        </w:rPr>
        <w:t>消毒全</w:t>
      </w:r>
      <w:proofErr w:type="gramEnd"/>
      <w:r w:rsidRPr="008E1589">
        <w:rPr>
          <w:rFonts w:asciiTheme="minorEastAsia" w:hAnsiTheme="minorEastAsia" w:cs="仿宋" w:hint="eastAsia"/>
          <w:sz w:val="28"/>
          <w:szCs w:val="28"/>
        </w:rPr>
        <w:t>过程由控制器自动控制。</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运行时间：一个流程≤15min，时间1-99min（可调）</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最大处理量：3层6个篮筐</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舱体尺寸≥650*4</w:t>
      </w:r>
      <w:r>
        <w:rPr>
          <w:rFonts w:asciiTheme="minorEastAsia" w:hAnsiTheme="minorEastAsia" w:cs="仿宋" w:hint="eastAsia"/>
          <w:sz w:val="28"/>
          <w:szCs w:val="28"/>
        </w:rPr>
        <w:t>0</w:t>
      </w:r>
      <w:r w:rsidRPr="008E1589">
        <w:rPr>
          <w:rFonts w:asciiTheme="minorEastAsia" w:hAnsiTheme="minorEastAsia" w:cs="仿宋" w:hint="eastAsia"/>
          <w:sz w:val="28"/>
          <w:szCs w:val="28"/>
        </w:rPr>
        <w:t>0*37</w:t>
      </w:r>
      <w:r>
        <w:rPr>
          <w:rFonts w:asciiTheme="minorEastAsia" w:hAnsiTheme="minorEastAsia" w:cs="仿宋" w:hint="eastAsia"/>
          <w:sz w:val="28"/>
          <w:szCs w:val="28"/>
        </w:rPr>
        <w:t>0</w:t>
      </w:r>
      <w:r w:rsidRPr="008E1589">
        <w:rPr>
          <w:rFonts w:asciiTheme="minorEastAsia" w:hAnsiTheme="minorEastAsia" w:cs="仿宋" w:hint="eastAsia"/>
          <w:sz w:val="28"/>
          <w:szCs w:val="28"/>
        </w:rPr>
        <w:t>mm （长宽高）</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消毒温度：93℃～100℃可调</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加热方式：电加热</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耗水量：纯水≤80L/周期</w:t>
      </w:r>
    </w:p>
    <w:p w:rsidR="00C15673" w:rsidRPr="008E1589" w:rsidRDefault="00C15673" w:rsidP="00C15673">
      <w:pPr>
        <w:numPr>
          <w:ilvl w:val="0"/>
          <w:numId w:val="15"/>
        </w:numPr>
        <w:spacing w:line="360" w:lineRule="exact"/>
        <w:ind w:left="0" w:firstLine="0"/>
        <w:jc w:val="left"/>
        <w:rPr>
          <w:rFonts w:asciiTheme="minorEastAsia" w:hAnsiTheme="minorEastAsia" w:cs="仿宋"/>
          <w:bCs/>
          <w:sz w:val="28"/>
          <w:szCs w:val="28"/>
        </w:rPr>
      </w:pPr>
      <w:r w:rsidRPr="008E1589">
        <w:rPr>
          <w:rFonts w:asciiTheme="minorEastAsia" w:hAnsiTheme="minorEastAsia" w:cs="仿宋" w:hint="eastAsia"/>
          <w:sz w:val="28"/>
          <w:szCs w:val="28"/>
        </w:rPr>
        <w:t>总功率≤16KW，加热功率≥15KW</w:t>
      </w:r>
    </w:p>
    <w:p w:rsidR="00C15673"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使用寿命：10年/30000次循环</w:t>
      </w:r>
    </w:p>
    <w:p w:rsidR="00C15673" w:rsidRPr="008E1589" w:rsidRDefault="00C15673" w:rsidP="00C15673">
      <w:pPr>
        <w:numPr>
          <w:ilvl w:val="0"/>
          <w:numId w:val="15"/>
        </w:numPr>
        <w:spacing w:line="360" w:lineRule="exact"/>
        <w:ind w:left="0" w:firstLine="0"/>
        <w:jc w:val="left"/>
        <w:rPr>
          <w:rFonts w:asciiTheme="minorEastAsia" w:hAnsiTheme="minorEastAsia" w:cs="仿宋"/>
          <w:sz w:val="28"/>
          <w:szCs w:val="28"/>
        </w:rPr>
      </w:pPr>
      <w:r w:rsidRPr="008E1589">
        <w:rPr>
          <w:rFonts w:asciiTheme="minorEastAsia" w:hAnsiTheme="minorEastAsia" w:cs="仿宋" w:hint="eastAsia"/>
          <w:sz w:val="28"/>
          <w:szCs w:val="28"/>
        </w:rPr>
        <w:t>标准配置主机 1台；标准篮筐 ≥6个；清洗托架 ≥3个</w:t>
      </w:r>
    </w:p>
    <w:p w:rsidR="00205D49" w:rsidRPr="009F0E2D" w:rsidRDefault="00205D49" w:rsidP="00C15673">
      <w:pPr>
        <w:pStyle w:val="a8"/>
        <w:rPr>
          <w:rFonts w:asciiTheme="minorEastAsia" w:eastAsiaTheme="minorEastAsia" w:hAnsiTheme="minorEastAsia" w:cstheme="minorEastAsia"/>
        </w:rPr>
      </w:pPr>
    </w:p>
    <w:p w:rsidR="001303A3" w:rsidRDefault="00ED4C7C">
      <w:pPr>
        <w:widowControl/>
        <w:jc w:val="left"/>
        <w:rPr>
          <w:rFonts w:ascii="宋体" w:hAnsi="宋体" w:cs="宋体"/>
          <w:b/>
          <w:kern w:val="0"/>
          <w:sz w:val="32"/>
          <w:szCs w:val="32"/>
        </w:rPr>
      </w:pPr>
      <w:r>
        <w:rPr>
          <w:rFonts w:ascii="宋体" w:hAnsi="宋体" w:cs="宋体"/>
          <w:b/>
          <w:kern w:val="0"/>
          <w:sz w:val="32"/>
          <w:szCs w:val="32"/>
        </w:rPr>
        <w:br w:type="page"/>
      </w:r>
    </w:p>
    <w:p w:rsidR="00C15673" w:rsidRPr="00772B24" w:rsidRDefault="00C15673" w:rsidP="00C15673">
      <w:pPr>
        <w:jc w:val="center"/>
        <w:rPr>
          <w:rFonts w:asciiTheme="minorEastAsia" w:hAnsiTheme="minorEastAsia" w:cs="宋体"/>
          <w:b/>
          <w:bCs/>
          <w:sz w:val="28"/>
          <w:szCs w:val="28"/>
        </w:rPr>
      </w:pPr>
      <w:r w:rsidRPr="006642A0">
        <w:rPr>
          <w:rFonts w:asciiTheme="minorEastAsia" w:hAnsiTheme="minorEastAsia" w:hint="eastAsia"/>
          <w:b/>
          <w:sz w:val="28"/>
          <w:szCs w:val="28"/>
        </w:rPr>
        <w:lastRenderedPageBreak/>
        <w:t>口腔手机注油保养一体机</w:t>
      </w:r>
      <w:r w:rsidRPr="00772B24">
        <w:rPr>
          <w:rFonts w:asciiTheme="minorEastAsia" w:hAnsiTheme="minorEastAsia" w:cs="宋体" w:hint="eastAsia"/>
          <w:b/>
          <w:bCs/>
          <w:sz w:val="28"/>
          <w:szCs w:val="28"/>
        </w:rPr>
        <w:t>参数</w:t>
      </w:r>
    </w:p>
    <w:p w:rsidR="00C15673" w:rsidRPr="00205091" w:rsidRDefault="00C15673" w:rsidP="00C15673">
      <w:pPr>
        <w:numPr>
          <w:ilvl w:val="0"/>
          <w:numId w:val="16"/>
        </w:numPr>
        <w:rPr>
          <w:rFonts w:asciiTheme="minorEastAsia" w:hAnsiTheme="minorEastAsia" w:cs="仿宋"/>
          <w:sz w:val="28"/>
          <w:szCs w:val="28"/>
        </w:rPr>
      </w:pPr>
      <w:r>
        <w:rPr>
          <w:rFonts w:asciiTheme="minorEastAsia" w:hAnsiTheme="minorEastAsia" w:cs="仿宋" w:hint="eastAsia"/>
          <w:sz w:val="28"/>
          <w:szCs w:val="28"/>
        </w:rPr>
        <w:t>技术</w:t>
      </w:r>
      <w:r w:rsidRPr="00772B24">
        <w:rPr>
          <w:rFonts w:asciiTheme="minorEastAsia" w:hAnsiTheme="minorEastAsia" w:cs="仿宋" w:hint="eastAsia"/>
          <w:sz w:val="28"/>
          <w:szCs w:val="28"/>
        </w:rPr>
        <w:t>参数</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1、</w:t>
      </w:r>
      <w:r w:rsidRPr="00772B24">
        <w:rPr>
          <w:rFonts w:asciiTheme="minorEastAsia" w:hAnsiTheme="minorEastAsia" w:cs="仿宋" w:hint="eastAsia"/>
          <w:sz w:val="28"/>
          <w:szCs w:val="28"/>
        </w:rPr>
        <w:t xml:space="preserve">额定功率：200W； </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2、</w:t>
      </w:r>
      <w:r w:rsidRPr="00772B24">
        <w:rPr>
          <w:rFonts w:asciiTheme="minorEastAsia" w:hAnsiTheme="minorEastAsia" w:cs="仿宋" w:hint="eastAsia"/>
          <w:sz w:val="28"/>
          <w:szCs w:val="28"/>
        </w:rPr>
        <w:t xml:space="preserve">油罐容量：1L； </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3、</w:t>
      </w:r>
      <w:r w:rsidRPr="00772B24">
        <w:rPr>
          <w:rFonts w:asciiTheme="minorEastAsia" w:hAnsiTheme="minorEastAsia" w:cs="仿宋" w:hint="eastAsia"/>
          <w:sz w:val="28"/>
          <w:szCs w:val="28"/>
        </w:rPr>
        <w:t>空气压力：0.3MPa；</w:t>
      </w:r>
    </w:p>
    <w:p w:rsidR="00C15673" w:rsidRPr="00D443B7" w:rsidRDefault="00C15673" w:rsidP="00C15673">
      <w:pPr>
        <w:rPr>
          <w:rFonts w:asciiTheme="minorEastAsia" w:hAnsiTheme="minorEastAsia" w:cs="仿宋"/>
          <w:sz w:val="28"/>
          <w:szCs w:val="28"/>
        </w:rPr>
      </w:pPr>
      <w:r>
        <w:rPr>
          <w:rFonts w:asciiTheme="minorEastAsia" w:hAnsiTheme="minorEastAsia" w:cs="仿宋" w:hint="eastAsia"/>
          <w:sz w:val="28"/>
          <w:szCs w:val="28"/>
        </w:rPr>
        <w:t>4、</w:t>
      </w:r>
      <w:r w:rsidRPr="00772B24">
        <w:rPr>
          <w:rFonts w:asciiTheme="minorEastAsia" w:hAnsiTheme="minorEastAsia" w:cs="仿宋" w:hint="eastAsia"/>
          <w:sz w:val="28"/>
          <w:szCs w:val="28"/>
        </w:rPr>
        <w:t>工作噪音：≤ 50dB（A）；</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5、</w:t>
      </w:r>
      <w:r w:rsidRPr="00772B24">
        <w:rPr>
          <w:rFonts w:asciiTheme="minorEastAsia" w:hAnsiTheme="minorEastAsia" w:cs="仿宋" w:hint="eastAsia"/>
          <w:sz w:val="28"/>
          <w:szCs w:val="28"/>
        </w:rPr>
        <w:t>具有一键智能养护功能；</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6、</w:t>
      </w:r>
      <w:r w:rsidRPr="00772B24">
        <w:rPr>
          <w:rFonts w:asciiTheme="minorEastAsia" w:hAnsiTheme="minorEastAsia" w:cs="仿宋" w:hint="eastAsia"/>
          <w:sz w:val="28"/>
          <w:szCs w:val="28"/>
        </w:rPr>
        <w:t>设备配备油雾器，可以机械给手机注油；</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7、</w:t>
      </w:r>
      <w:r w:rsidRPr="00772B24">
        <w:rPr>
          <w:rFonts w:asciiTheme="minorEastAsia" w:hAnsiTheme="minorEastAsia" w:cs="仿宋" w:hint="eastAsia"/>
          <w:sz w:val="28"/>
          <w:szCs w:val="28"/>
        </w:rPr>
        <w:t>可支持12支高低速手机同时注油；</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8、</w:t>
      </w:r>
      <w:r w:rsidRPr="00772B24">
        <w:rPr>
          <w:rFonts w:asciiTheme="minorEastAsia" w:hAnsiTheme="minorEastAsia" w:cs="仿宋" w:hint="eastAsia"/>
          <w:sz w:val="28"/>
          <w:szCs w:val="28"/>
        </w:rPr>
        <w:t>高速手机采用国际标准六孔接口，进口快捷插头，自锁开关，可坐姿操作将手机与快插接口拧在一起，然后插入机座。</w:t>
      </w:r>
    </w:p>
    <w:p w:rsidR="00C15673" w:rsidRPr="00772B24" w:rsidRDefault="00C15673" w:rsidP="00C15673">
      <w:pPr>
        <w:rPr>
          <w:rFonts w:asciiTheme="minorEastAsia" w:hAnsiTheme="minorEastAsia" w:cs="仿宋"/>
          <w:sz w:val="28"/>
          <w:szCs w:val="28"/>
        </w:rPr>
      </w:pPr>
      <w:r>
        <w:rPr>
          <w:rFonts w:asciiTheme="minorEastAsia" w:hAnsiTheme="minorEastAsia" w:cs="仿宋" w:hint="eastAsia"/>
          <w:sz w:val="28"/>
          <w:szCs w:val="28"/>
        </w:rPr>
        <w:t>9、</w:t>
      </w:r>
      <w:r w:rsidRPr="00772B24">
        <w:rPr>
          <w:rFonts w:asciiTheme="minorEastAsia" w:hAnsiTheme="minorEastAsia" w:cs="仿宋" w:hint="eastAsia"/>
          <w:sz w:val="28"/>
          <w:szCs w:val="28"/>
        </w:rPr>
        <w:t>整机采用贝壳式开启设计，有防护罩，防止气溶胶。</w:t>
      </w:r>
    </w:p>
    <w:p w:rsidR="00C15673" w:rsidRDefault="00C15673" w:rsidP="00C15673">
      <w:pPr>
        <w:autoSpaceDE w:val="0"/>
        <w:autoSpaceDN w:val="0"/>
        <w:adjustRightInd w:val="0"/>
        <w:outlineLvl w:val="0"/>
        <w:rPr>
          <w:rFonts w:asciiTheme="minorEastAsia" w:hAnsiTheme="minorEastAsia" w:cs="仿宋"/>
          <w:sz w:val="28"/>
          <w:szCs w:val="28"/>
        </w:rPr>
      </w:pPr>
      <w:r>
        <w:rPr>
          <w:rFonts w:asciiTheme="minorEastAsia" w:hAnsiTheme="minorEastAsia" w:cs="仿宋" w:hint="eastAsia"/>
          <w:sz w:val="28"/>
          <w:szCs w:val="28"/>
        </w:rPr>
        <w:t>10、</w:t>
      </w:r>
      <w:r w:rsidRPr="00772B24">
        <w:rPr>
          <w:rFonts w:asciiTheme="minorEastAsia" w:hAnsiTheme="minorEastAsia" w:cs="仿宋" w:hint="eastAsia"/>
          <w:sz w:val="28"/>
          <w:szCs w:val="28"/>
        </w:rPr>
        <w:t>附带产品：</w:t>
      </w:r>
      <w:r>
        <w:rPr>
          <w:rFonts w:asciiTheme="minorEastAsia" w:hAnsiTheme="minorEastAsia" w:cs="仿宋" w:hint="eastAsia"/>
          <w:sz w:val="28"/>
          <w:szCs w:val="28"/>
        </w:rPr>
        <w:t>随机配置</w:t>
      </w:r>
    </w:p>
    <w:p w:rsidR="00C15673" w:rsidRDefault="00C15673">
      <w:pPr>
        <w:widowControl/>
        <w:jc w:val="left"/>
        <w:rPr>
          <w:rFonts w:asciiTheme="minorEastAsia" w:hAnsiTheme="minorEastAsia" w:cs="仿宋"/>
          <w:sz w:val="28"/>
          <w:szCs w:val="28"/>
        </w:rPr>
      </w:pPr>
      <w:r>
        <w:rPr>
          <w:rFonts w:asciiTheme="minorEastAsia" w:hAnsiTheme="minorEastAsia" w:cs="仿宋"/>
          <w:sz w:val="28"/>
          <w:szCs w:val="28"/>
        </w:rPr>
        <w:br w:type="page"/>
      </w:r>
    </w:p>
    <w:p w:rsidR="001303A3" w:rsidRDefault="00ED4C7C" w:rsidP="00C15673">
      <w:pPr>
        <w:autoSpaceDE w:val="0"/>
        <w:autoSpaceDN w:val="0"/>
        <w:adjustRightInd w:val="0"/>
        <w:jc w:val="center"/>
        <w:outlineLvl w:val="0"/>
        <w:rPr>
          <w:rFonts w:ascii="宋体" w:hAnsi="宋体"/>
          <w:b/>
          <w:kern w:val="0"/>
          <w:sz w:val="32"/>
          <w:szCs w:val="32"/>
        </w:rPr>
      </w:pPr>
      <w:r>
        <w:rPr>
          <w:rFonts w:ascii="宋体" w:hAnsi="宋体" w:hint="eastAsia"/>
          <w:b/>
          <w:kern w:val="0"/>
          <w:sz w:val="32"/>
          <w:szCs w:val="32"/>
        </w:rPr>
        <w:lastRenderedPageBreak/>
        <w:t>第四部分合同条款</w:t>
      </w:r>
    </w:p>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（具体以实际签订的合同为准）</w:t>
      </w:r>
    </w:p>
    <w:p w:rsidR="00CF639D" w:rsidRPr="00DC72C0" w:rsidRDefault="00CF639D" w:rsidP="00CF639D">
      <w:pPr>
        <w:pStyle w:val="a7"/>
        <w:spacing w:after="0"/>
        <w:ind w:firstLine="884"/>
        <w:jc w:val="center"/>
        <w:rPr>
          <w:rFonts w:ascii="宋体" w:hAnsi="宋体" w:cs="宋体"/>
          <w:b/>
          <w:bCs/>
          <w:spacing w:val="-20"/>
          <w:kern w:val="44"/>
          <w:sz w:val="32"/>
          <w:szCs w:val="32"/>
        </w:rPr>
      </w:pPr>
      <w:bookmarkStart w:id="61" w:name="_Toc3995"/>
    </w:p>
    <w:p w:rsidR="00CF639D" w:rsidRPr="00DC72C0" w:rsidRDefault="00CF639D" w:rsidP="00CF639D">
      <w:pPr>
        <w:pStyle w:val="a7"/>
        <w:spacing w:after="0"/>
        <w:ind w:firstLine="884"/>
        <w:jc w:val="center"/>
        <w:rPr>
          <w:rFonts w:ascii="宋体" w:hAnsi="宋体" w:cs="宋体"/>
          <w:b/>
          <w:bCs/>
          <w:spacing w:val="-20"/>
          <w:kern w:val="44"/>
          <w:sz w:val="32"/>
          <w:szCs w:val="32"/>
        </w:rPr>
      </w:pPr>
    </w:p>
    <w:p w:rsidR="00CF639D" w:rsidRPr="00DC72C0" w:rsidRDefault="00CF639D" w:rsidP="00CF639D">
      <w:pPr>
        <w:pStyle w:val="a7"/>
        <w:spacing w:after="0"/>
        <w:ind w:firstLine="884"/>
        <w:jc w:val="center"/>
        <w:rPr>
          <w:rFonts w:ascii="宋体" w:hAnsi="宋体" w:cs="宋体"/>
          <w:b/>
          <w:bCs/>
          <w:spacing w:val="-20"/>
          <w:kern w:val="44"/>
          <w:sz w:val="32"/>
          <w:szCs w:val="32"/>
        </w:rPr>
      </w:pPr>
    </w:p>
    <w:p w:rsidR="00CF639D" w:rsidRPr="00DC72C0" w:rsidRDefault="00CF639D" w:rsidP="00CF639D">
      <w:pPr>
        <w:pStyle w:val="a7"/>
        <w:spacing w:after="0"/>
        <w:ind w:firstLine="884"/>
        <w:jc w:val="center"/>
        <w:rPr>
          <w:rFonts w:ascii="宋体" w:hAnsi="宋体" w:cs="宋体"/>
          <w:b/>
          <w:bCs/>
          <w:spacing w:val="-20"/>
          <w:kern w:val="44"/>
          <w:sz w:val="32"/>
          <w:szCs w:val="32"/>
        </w:rPr>
      </w:pPr>
    </w:p>
    <w:p w:rsidR="00CF639D" w:rsidRPr="00DC72C0" w:rsidRDefault="00CF639D" w:rsidP="00CF639D">
      <w:pPr>
        <w:pStyle w:val="a7"/>
        <w:spacing w:after="0"/>
        <w:ind w:firstLineChars="1150" w:firstLine="3234"/>
        <w:rPr>
          <w:rFonts w:ascii="宋体" w:hAnsi="宋体" w:cs="宋体"/>
          <w:b/>
          <w:bCs/>
          <w:spacing w:val="-20"/>
          <w:kern w:val="44"/>
          <w:sz w:val="32"/>
          <w:szCs w:val="32"/>
        </w:rPr>
      </w:pPr>
      <w:r w:rsidRPr="00DC72C0">
        <w:rPr>
          <w:rFonts w:ascii="宋体" w:hAnsi="宋体" w:cs="宋体" w:hint="eastAsia"/>
          <w:b/>
          <w:bCs/>
          <w:spacing w:val="-20"/>
          <w:kern w:val="44"/>
          <w:sz w:val="32"/>
          <w:szCs w:val="32"/>
        </w:rPr>
        <w:t>采购货物买卖合同</w:t>
      </w:r>
    </w:p>
    <w:p w:rsidR="00CF639D" w:rsidRPr="00DC72C0" w:rsidRDefault="00CF639D" w:rsidP="00CF639D">
      <w:pPr>
        <w:rPr>
          <w:rFonts w:ascii="宋体" w:hAnsi="宋体" w:cs="宋体"/>
          <w:b/>
          <w:bCs/>
          <w:spacing w:val="-20"/>
          <w:kern w:val="44"/>
          <w:sz w:val="32"/>
          <w:szCs w:val="32"/>
        </w:rPr>
      </w:pPr>
    </w:p>
    <w:p w:rsidR="00CF639D" w:rsidRPr="00DC72C0" w:rsidRDefault="00CF639D" w:rsidP="00CF639D">
      <w:pPr>
        <w:rPr>
          <w:rFonts w:ascii="宋体" w:hAnsi="宋体" w:cs="宋体"/>
          <w:b/>
          <w:bCs/>
          <w:spacing w:val="-20"/>
          <w:kern w:val="44"/>
          <w:sz w:val="32"/>
          <w:szCs w:val="32"/>
        </w:rPr>
      </w:pPr>
    </w:p>
    <w:p w:rsidR="00CF639D" w:rsidRPr="00DC72C0" w:rsidRDefault="00CF639D" w:rsidP="00CF639D">
      <w:pPr>
        <w:rPr>
          <w:rFonts w:ascii="宋体" w:hAnsi="宋体" w:cs="宋体"/>
          <w:b/>
          <w:bCs/>
          <w:spacing w:val="-20"/>
          <w:kern w:val="44"/>
          <w:sz w:val="32"/>
          <w:szCs w:val="32"/>
        </w:rPr>
      </w:pPr>
    </w:p>
    <w:p w:rsidR="00CF639D" w:rsidRPr="00DC72C0" w:rsidRDefault="001E2BD3" w:rsidP="00CF639D">
      <w:pPr>
        <w:spacing w:line="360" w:lineRule="auto"/>
        <w:ind w:leftChars="200" w:left="420"/>
        <w:rPr>
          <w:sz w:val="32"/>
          <w:szCs w:val="32"/>
        </w:rPr>
      </w:pPr>
      <w:proofErr w:type="gramStart"/>
      <w:r>
        <w:rPr>
          <w:rFonts w:ascii="宋体" w:hAnsi="宋体" w:cs="宋体" w:hint="eastAsia"/>
          <w:kern w:val="0"/>
          <w:sz w:val="32"/>
          <w:szCs w:val="32"/>
        </w:rPr>
        <w:t>标项名称</w:t>
      </w:r>
      <w:proofErr w:type="gramEnd"/>
      <w:r w:rsidR="00CF639D" w:rsidRPr="00DC72C0">
        <w:rPr>
          <w:rFonts w:ascii="宋体" w:hAnsi="宋体" w:cs="宋体" w:hint="eastAsia"/>
          <w:kern w:val="0"/>
          <w:sz w:val="32"/>
          <w:szCs w:val="32"/>
        </w:rPr>
        <w:t>：</w:t>
      </w:r>
      <w:r w:rsidR="00CF639D"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u w:val="single"/>
        </w:rPr>
      </w:pPr>
      <w:r w:rsidRPr="00DC72C0">
        <w:rPr>
          <w:rFonts w:hint="eastAsia"/>
          <w:sz w:val="32"/>
          <w:szCs w:val="32"/>
        </w:rPr>
        <w:t>合同编号：</w:t>
      </w:r>
      <w:r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rPr>
      </w:pPr>
      <w:r w:rsidRPr="00DC72C0">
        <w:rPr>
          <w:rFonts w:hint="eastAsia"/>
          <w:sz w:val="32"/>
          <w:szCs w:val="32"/>
        </w:rPr>
        <w:t>甲</w:t>
      </w:r>
      <w:r w:rsidRPr="00DC72C0">
        <w:rPr>
          <w:rFonts w:hint="eastAsia"/>
          <w:sz w:val="32"/>
          <w:szCs w:val="32"/>
        </w:rPr>
        <w:t xml:space="preserve">    </w:t>
      </w:r>
      <w:r w:rsidRPr="00DC72C0">
        <w:rPr>
          <w:rFonts w:hint="eastAsia"/>
          <w:sz w:val="32"/>
          <w:szCs w:val="32"/>
        </w:rPr>
        <w:t>方：</w:t>
      </w:r>
      <w:r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u w:val="single"/>
        </w:rPr>
      </w:pPr>
      <w:r w:rsidRPr="00DC72C0">
        <w:rPr>
          <w:rFonts w:hint="eastAsia"/>
          <w:sz w:val="32"/>
          <w:szCs w:val="32"/>
        </w:rPr>
        <w:t>乙</w:t>
      </w:r>
      <w:r w:rsidRPr="00DC72C0">
        <w:rPr>
          <w:rFonts w:hint="eastAsia"/>
          <w:sz w:val="32"/>
          <w:szCs w:val="32"/>
        </w:rPr>
        <w:t xml:space="preserve">    </w:t>
      </w:r>
      <w:r w:rsidRPr="00DC72C0">
        <w:rPr>
          <w:rFonts w:hint="eastAsia"/>
          <w:sz w:val="32"/>
          <w:szCs w:val="32"/>
        </w:rPr>
        <w:t>方：</w:t>
      </w:r>
      <w:r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rPr>
      </w:pPr>
      <w:r w:rsidRPr="00DC72C0">
        <w:rPr>
          <w:rFonts w:hint="eastAsia"/>
          <w:sz w:val="32"/>
          <w:szCs w:val="32"/>
        </w:rPr>
        <w:t>签订时间：</w:t>
      </w:r>
      <w:r w:rsidRPr="00DC72C0">
        <w:rPr>
          <w:rFonts w:hint="eastAsia"/>
          <w:sz w:val="32"/>
          <w:szCs w:val="32"/>
          <w:u w:val="single"/>
        </w:rPr>
        <w:t xml:space="preserve">      </w:t>
      </w:r>
      <w:r w:rsidRPr="00DC72C0">
        <w:rPr>
          <w:sz w:val="32"/>
          <w:szCs w:val="32"/>
          <w:u w:val="single"/>
        </w:rPr>
        <w:t xml:space="preserve">           </w:t>
      </w:r>
      <w:r w:rsidRPr="00DC72C0">
        <w:rPr>
          <w:rFonts w:hint="eastAsia"/>
          <w:sz w:val="32"/>
          <w:szCs w:val="32"/>
          <w:u w:val="single"/>
        </w:rPr>
        <w:t xml:space="preserve">                   </w:t>
      </w:r>
    </w:p>
    <w:p w:rsidR="00CF639D" w:rsidRPr="00DC72C0" w:rsidRDefault="00CF639D" w:rsidP="00CF639D">
      <w:pPr>
        <w:rPr>
          <w:sz w:val="32"/>
          <w:szCs w:val="32"/>
        </w:rPr>
      </w:pPr>
    </w:p>
    <w:p w:rsidR="00CF639D" w:rsidRPr="00DC72C0" w:rsidRDefault="00CF639D" w:rsidP="00CF639D">
      <w:pPr>
        <w:rPr>
          <w:rFonts w:eastAsia="黑体"/>
          <w:sz w:val="44"/>
          <w:szCs w:val="44"/>
        </w:rPr>
      </w:pPr>
      <w:r w:rsidRPr="00DC72C0">
        <w:rPr>
          <w:rFonts w:eastAsia="黑体"/>
          <w:sz w:val="44"/>
          <w:szCs w:val="44"/>
        </w:rPr>
        <w:br w:type="page"/>
      </w:r>
    </w:p>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使 用 说 明</w:t>
      </w:r>
    </w:p>
    <w:p w:rsidR="00CF639D" w:rsidRPr="00DC72C0" w:rsidRDefault="00CF639D" w:rsidP="00CF639D">
      <w:pPr>
        <w:ind w:firstLineChars="200" w:firstLine="480"/>
        <w:rPr>
          <w:rFonts w:asciiTheme="minorEastAsia" w:eastAsiaTheme="minorEastAsia" w:hAnsiTheme="minorEastAsia" w:cs="仿宋_GB2312"/>
          <w:sz w:val="24"/>
          <w:szCs w:val="24"/>
        </w:rPr>
      </w:pPr>
    </w:p>
    <w:p w:rsidR="00CF639D" w:rsidRPr="00DC72C0" w:rsidRDefault="00CF639D" w:rsidP="00CF639D">
      <w:pPr>
        <w:ind w:firstLineChars="200" w:firstLine="480"/>
        <w:rPr>
          <w:rFonts w:asciiTheme="minorEastAsia" w:eastAsiaTheme="minorEastAsia" w:hAnsiTheme="minorEastAsia" w:cs="仿宋_GB2312"/>
          <w:sz w:val="24"/>
          <w:szCs w:val="24"/>
        </w:rPr>
      </w:pPr>
      <w:r w:rsidRPr="00DC72C0">
        <w:rPr>
          <w:rFonts w:asciiTheme="minorEastAsia" w:eastAsiaTheme="minorEastAsia" w:hAnsiTheme="minorEastAsia" w:cs="仿宋_GB2312" w:hint="eastAsia"/>
          <w:sz w:val="24"/>
          <w:szCs w:val="24"/>
        </w:rPr>
        <w:t>1.本合同标准文本适用于购买现成货物的采购项目，不包括需要供应商定制开发、创新研发的货物采购项目。</w:t>
      </w:r>
    </w:p>
    <w:p w:rsidR="00CF639D" w:rsidRPr="00DC72C0" w:rsidRDefault="00CF639D" w:rsidP="00CF639D">
      <w:pP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w:t>
      </w:r>
      <w:r w:rsidRPr="00DC72C0">
        <w:rPr>
          <w:rFonts w:asciiTheme="minorEastAsia" w:eastAsiaTheme="minorEastAsia" w:hAnsiTheme="minorEastAsia" w:cs="仿宋_GB2312" w:hint="eastAsia"/>
          <w:sz w:val="24"/>
          <w:szCs w:val="24"/>
        </w:rPr>
        <w:t>2.本合同标准文本为采购货物买卖合同编制提供参考，可以结合采购项目具体情况，对文本作必要的调整修订后使用。</w:t>
      </w:r>
    </w:p>
    <w:p w:rsidR="00CF639D" w:rsidRPr="00DC72C0" w:rsidRDefault="00CF639D" w:rsidP="00CF639D">
      <w:pPr>
        <w:ind w:firstLineChars="200" w:firstLine="480"/>
        <w:rPr>
          <w:rFonts w:asciiTheme="minorEastAsia" w:eastAsiaTheme="minorEastAsia" w:hAnsiTheme="minorEastAsia" w:cs="仿宋_GB2312"/>
          <w:sz w:val="24"/>
          <w:szCs w:val="24"/>
        </w:rPr>
      </w:pPr>
      <w:r w:rsidRPr="00DC72C0">
        <w:rPr>
          <w:rFonts w:asciiTheme="minorEastAsia" w:eastAsiaTheme="minorEastAsia" w:hAnsiTheme="minorEastAsia" w:cs="仿宋_GB2312" w:hint="eastAsia"/>
          <w:sz w:val="24"/>
          <w:szCs w:val="24"/>
        </w:rPr>
        <w:t>3.本合同标准文本各条款中，如涉及填写多家供应商、制造商，多种采购标的、分包主要内容等信息的，可根据采购项目具体情况添加信息项。</w:t>
      </w:r>
    </w:p>
    <w:p w:rsidR="00CF639D" w:rsidRPr="00DC72C0" w:rsidRDefault="00CF639D" w:rsidP="00CF639D">
      <w:pPr>
        <w:rPr>
          <w:rFonts w:asciiTheme="minorEastAsia" w:eastAsiaTheme="minorEastAsia" w:hAnsiTheme="minorEastAsia"/>
          <w:sz w:val="24"/>
          <w:szCs w:val="24"/>
        </w:rPr>
        <w:sectPr w:rsidR="00CF639D" w:rsidRPr="00DC72C0">
          <w:pgSz w:w="11906" w:h="16838"/>
          <w:pgMar w:top="1440" w:right="1274" w:bottom="1440" w:left="1276" w:header="851" w:footer="992" w:gutter="0"/>
          <w:cols w:space="425"/>
          <w:docGrid w:type="lines" w:linePitch="312"/>
        </w:sectPr>
      </w:pPr>
    </w:p>
    <w:p w:rsidR="00CF639D" w:rsidRPr="00DC72C0" w:rsidRDefault="00CF639D" w:rsidP="00CF639D">
      <w:pPr>
        <w:pStyle w:val="2"/>
        <w:numPr>
          <w:ilvl w:val="0"/>
          <w:numId w:val="0"/>
        </w:numPr>
        <w:adjustRightInd w:val="0"/>
        <w:snapToGrid w:val="0"/>
        <w:spacing w:line="400" w:lineRule="exact"/>
        <w:jc w:val="center"/>
        <w:rPr>
          <w:rFonts w:asciiTheme="minorEastAsia" w:eastAsiaTheme="minorEastAsia" w:hAnsiTheme="minorEastAsia"/>
          <w:b w:val="0"/>
          <w:bCs w:val="0"/>
          <w:sz w:val="24"/>
          <w:szCs w:val="24"/>
        </w:rPr>
      </w:pPr>
      <w:bookmarkStart w:id="62" w:name="_Toc22209"/>
      <w:bookmarkEnd w:id="61"/>
      <w:r w:rsidRPr="00DC72C0">
        <w:rPr>
          <w:rFonts w:asciiTheme="minorEastAsia" w:eastAsiaTheme="minorEastAsia" w:hAnsiTheme="minorEastAsia" w:hint="eastAsia"/>
          <w:b w:val="0"/>
          <w:bCs w:val="0"/>
          <w:sz w:val="24"/>
          <w:szCs w:val="24"/>
        </w:rPr>
        <w:lastRenderedPageBreak/>
        <w:t>第一节 采购合同协议书</w:t>
      </w:r>
      <w:bookmarkEnd w:id="62"/>
    </w:p>
    <w:p w:rsidR="00CF639D" w:rsidRPr="00DC72C0" w:rsidRDefault="00CF639D" w:rsidP="00CF639D"/>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甲方（全称）：</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乙方（全称）：</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w:t>
      </w:r>
    </w:p>
    <w:p w:rsidR="00CF639D" w:rsidRPr="00DC72C0" w:rsidRDefault="00CF639D" w:rsidP="00CF639D">
      <w:pPr>
        <w:pStyle w:val="a8"/>
        <w:adjustRightInd w:val="0"/>
        <w:snapToGrid w:val="0"/>
        <w:spacing w:after="0" w:line="400" w:lineRule="exact"/>
        <w:ind w:left="0" w:firstLineChars="200" w:firstLine="480"/>
        <w:rPr>
          <w:rFonts w:asciiTheme="minorEastAsia" w:eastAsiaTheme="minorEastAsia" w:hAnsiTheme="minorEastAsia"/>
        </w:rPr>
      </w:pPr>
      <w:r w:rsidRPr="00DC72C0">
        <w:rPr>
          <w:rFonts w:asciiTheme="minorEastAsia" w:eastAsiaTheme="minorEastAsia" w:hAnsiTheme="minorEastAsia" w:hint="eastAsia"/>
        </w:rPr>
        <w:t xml:space="preserve">依据《中华人民共和国民法典》等有关的法律法规，以及本采购项目的招标/谈判文件等采购文件、乙方的《投标（响应）文件》及《中标（成交）通知书》，甲乙双方同意签订本合同。具体情况及要求如下：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项目信息</w:t>
      </w:r>
    </w:p>
    <w:p w:rsidR="00CF639D" w:rsidRPr="00DC72C0" w:rsidRDefault="00CF639D" w:rsidP="00CF639D">
      <w:pPr>
        <w:pStyle w:val="a8"/>
        <w:widowControl w:val="0"/>
        <w:numPr>
          <w:ilvl w:val="0"/>
          <w:numId w:val="10"/>
        </w:numPr>
        <w:adjustRightInd w:val="0"/>
        <w:snapToGrid w:val="0"/>
        <w:spacing w:after="0" w:line="400" w:lineRule="exact"/>
        <w:ind w:left="0" w:firstLineChars="200" w:firstLine="480"/>
        <w:rPr>
          <w:rFonts w:asciiTheme="minorEastAsia" w:eastAsiaTheme="minorEastAsia" w:hAnsiTheme="minorEastAsia"/>
          <w:u w:val="single"/>
        </w:rPr>
      </w:pPr>
      <w:proofErr w:type="gramStart"/>
      <w:r w:rsidRPr="00DC72C0">
        <w:rPr>
          <w:rFonts w:asciiTheme="minorEastAsia" w:eastAsiaTheme="minorEastAsia" w:hAnsiTheme="minorEastAsia" w:hint="eastAsia"/>
        </w:rPr>
        <w:t>采购</w:t>
      </w:r>
      <w:r w:rsidR="001E2BD3">
        <w:rPr>
          <w:rFonts w:asciiTheme="minorEastAsia" w:eastAsiaTheme="minorEastAsia" w:hAnsiTheme="minorEastAsia" w:hint="eastAsia"/>
        </w:rPr>
        <w:t>标项名称</w:t>
      </w:r>
      <w:proofErr w:type="gramEnd"/>
      <w:r w:rsidRPr="00DC72C0">
        <w:rPr>
          <w:rFonts w:asciiTheme="minorEastAsia" w:eastAsiaTheme="minorEastAsia" w:hAnsiTheme="minorEastAsia" w:hint="eastAsia"/>
        </w:rPr>
        <w:t>：</w:t>
      </w:r>
      <w:r w:rsidRPr="00DC72C0">
        <w:rPr>
          <w:rFonts w:asciiTheme="minorEastAsia" w:eastAsiaTheme="minorEastAsia" w:hAnsiTheme="minorEastAsia" w:hint="eastAsia"/>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（2）项目内容：</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采购标的及数量（台/套</w:t>
      </w:r>
      <w:r w:rsidRPr="00DC72C0">
        <w:rPr>
          <w:rFonts w:asciiTheme="minorEastAsia" w:eastAsiaTheme="minorEastAsia" w:hAnsiTheme="minorEastAsia"/>
          <w:sz w:val="24"/>
          <w:szCs w:val="24"/>
        </w:rPr>
        <w:t>/</w:t>
      </w:r>
      <w:proofErr w:type="gramStart"/>
      <w:r w:rsidRPr="00DC72C0">
        <w:rPr>
          <w:rFonts w:asciiTheme="minorEastAsia" w:eastAsiaTheme="minorEastAsia" w:hAnsiTheme="minorEastAsia" w:hint="eastAsia"/>
          <w:sz w:val="24"/>
          <w:szCs w:val="24"/>
        </w:rPr>
        <w:t>个</w:t>
      </w:r>
      <w:proofErr w:type="gramEnd"/>
      <w:r w:rsidRPr="00DC72C0">
        <w:rPr>
          <w:rFonts w:asciiTheme="minorEastAsia" w:eastAsiaTheme="minorEastAsia" w:hAnsiTheme="minorEastAsia"/>
          <w:sz w:val="24"/>
          <w:szCs w:val="24"/>
        </w:rPr>
        <w:t>/</w:t>
      </w:r>
      <w:r w:rsidRPr="00DC72C0">
        <w:rPr>
          <w:rFonts w:asciiTheme="minorEastAsia" w:eastAsiaTheme="minorEastAsia" w:hAnsiTheme="minorEastAsia" w:hint="eastAsia"/>
          <w:sz w:val="24"/>
          <w:szCs w:val="24"/>
        </w:rPr>
        <w:t>架</w:t>
      </w:r>
      <w:r w:rsidRPr="00DC72C0">
        <w:rPr>
          <w:rFonts w:asciiTheme="minorEastAsia" w:eastAsiaTheme="minorEastAsia" w:hAnsiTheme="minorEastAsia"/>
          <w:sz w:val="24"/>
          <w:szCs w:val="24"/>
        </w:rPr>
        <w:t>/</w:t>
      </w:r>
      <w:r w:rsidRPr="00DC72C0">
        <w:rPr>
          <w:rFonts w:asciiTheme="minorEastAsia" w:eastAsiaTheme="minorEastAsia" w:hAnsiTheme="minorEastAsia" w:hint="eastAsia"/>
          <w:sz w:val="24"/>
          <w:szCs w:val="24"/>
        </w:rPr>
        <w:t>组等）：</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hint="eastAsia"/>
          <w:sz w:val="24"/>
          <w:szCs w:val="24"/>
        </w:rPr>
        <w:t xml:space="preserve">     </w:t>
      </w:r>
      <w:r w:rsidRPr="00DC72C0">
        <w:rPr>
          <w:rFonts w:asciiTheme="minorEastAsia" w:eastAsiaTheme="minorEastAsia" w:hAnsiTheme="minorEastAsia" w:cs="宋体" w:hint="eastAsia"/>
          <w:sz w:val="24"/>
          <w:szCs w:val="24"/>
        </w:rPr>
        <w:t>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rPr>
        <w:t xml:space="preserve">     </w:t>
      </w:r>
      <w:r w:rsidRPr="00DC72C0">
        <w:rPr>
          <w:rFonts w:asciiTheme="minorEastAsia" w:eastAsiaTheme="minorEastAsia" w:hAnsiTheme="minorEastAsia" w:cs="宋体" w:hint="eastAsia"/>
          <w:sz w:val="24"/>
          <w:szCs w:val="24"/>
        </w:rPr>
        <w:t>规格型号：</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p>
    <w:p w:rsidR="00CF639D" w:rsidRPr="00DC72C0" w:rsidRDefault="00CF639D" w:rsidP="00CF639D">
      <w:pPr>
        <w:adjustRightInd w:val="0"/>
        <w:snapToGrid w:val="0"/>
        <w:spacing w:line="400" w:lineRule="exact"/>
        <w:ind w:firstLineChars="450" w:firstLine="108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采购标的</w:t>
      </w:r>
      <w:proofErr w:type="gramStart"/>
      <w:r w:rsidRPr="00DC72C0">
        <w:rPr>
          <w:rFonts w:asciiTheme="minorEastAsia" w:eastAsiaTheme="minorEastAsia" w:hAnsiTheme="minorEastAsia" w:hint="eastAsia"/>
          <w:sz w:val="24"/>
          <w:szCs w:val="24"/>
        </w:rPr>
        <w:t>的</w:t>
      </w:r>
      <w:proofErr w:type="gramEnd"/>
      <w:r w:rsidRPr="00DC72C0">
        <w:rPr>
          <w:rFonts w:asciiTheme="minorEastAsia" w:eastAsiaTheme="minorEastAsia" w:hAnsiTheme="minorEastAsia" w:hint="eastAsia"/>
          <w:sz w:val="24"/>
          <w:szCs w:val="24"/>
        </w:rPr>
        <w:t>技术要求、商务要求具体见附件。</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涉及信息类产品，请填写该产品关键部件的品牌、型号：</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kern w:val="0"/>
          <w:sz w:val="24"/>
          <w:szCs w:val="24"/>
          <w:u w:val="single"/>
        </w:rPr>
      </w:pPr>
      <w:r w:rsidRPr="00DC72C0">
        <w:rPr>
          <w:rFonts w:asciiTheme="minorEastAsia" w:eastAsiaTheme="minorEastAsia" w:hAnsiTheme="minorEastAsia" w:cs="宋体" w:hint="eastAsia"/>
          <w:sz w:val="24"/>
          <w:szCs w:val="24"/>
        </w:rPr>
        <w:t xml:space="preserve">     标的名称：</w:t>
      </w:r>
      <w:r w:rsidRPr="00DC72C0">
        <w:rPr>
          <w:rFonts w:asciiTheme="minorEastAsia" w:eastAsiaTheme="minorEastAsia" w:hAnsiTheme="minorEastAsia" w:cs="宋体" w:hint="eastAsia"/>
          <w:kern w:val="0"/>
          <w:sz w:val="24"/>
          <w:szCs w:val="24"/>
          <w:u w:val="single"/>
        </w:rPr>
        <w:t xml:space="preserve">      </w:t>
      </w:r>
      <w:r w:rsidRPr="00DC72C0">
        <w:rPr>
          <w:rFonts w:asciiTheme="minorEastAsia" w:eastAsiaTheme="minorEastAsia" w:hAnsiTheme="minorEastAsia" w:cs="宋体"/>
          <w:kern w:val="0"/>
          <w:sz w:val="24"/>
          <w:szCs w:val="24"/>
          <w:u w:val="single"/>
        </w:rPr>
        <w:t xml:space="preserve">               </w:t>
      </w:r>
      <w:r w:rsidRPr="00DC72C0">
        <w:rPr>
          <w:rFonts w:asciiTheme="minorEastAsia" w:eastAsiaTheme="minorEastAsia" w:hAnsiTheme="minorEastAsia" w:cs="宋体" w:hint="eastAsia"/>
          <w:kern w:val="0"/>
          <w:sz w:val="24"/>
          <w:szCs w:val="24"/>
          <w:u w:val="single"/>
        </w:rPr>
        <w:t xml:space="preserve">    </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 xml:space="preserve">     关键部件：</w:t>
      </w:r>
      <w:r w:rsidRPr="00DC72C0">
        <w:rPr>
          <w:rFonts w:asciiTheme="minorEastAsia" w:eastAsiaTheme="minorEastAsia" w:hAnsiTheme="minorEastAsia" w:cs="宋体" w:hint="eastAsia"/>
          <w:kern w:val="0"/>
          <w:sz w:val="24"/>
          <w:szCs w:val="24"/>
          <w:u w:val="single"/>
        </w:rPr>
        <w:t xml:space="preserve">          </w:t>
      </w:r>
      <w:r w:rsidRPr="00DC72C0">
        <w:rPr>
          <w:rFonts w:asciiTheme="minorEastAsia" w:eastAsiaTheme="minorEastAsia" w:hAnsiTheme="minorEastAsia" w:cs="宋体" w:hint="eastAsia"/>
          <w:kern w:val="0"/>
          <w:sz w:val="24"/>
          <w:szCs w:val="24"/>
        </w:rPr>
        <w:t xml:space="preserve"> </w:t>
      </w:r>
      <w:r w:rsidRPr="00DC72C0">
        <w:rPr>
          <w:rFonts w:asciiTheme="minorEastAsia" w:eastAsiaTheme="minorEastAsia" w:hAnsiTheme="minorEastAsia" w:cs="宋体" w:hint="eastAsia"/>
          <w:sz w:val="24"/>
          <w:szCs w:val="24"/>
        </w:rPr>
        <w:t>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型号：</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 xml:space="preserve">     </w:t>
      </w:r>
      <w:r w:rsidRPr="00DC72C0">
        <w:rPr>
          <w:rFonts w:asciiTheme="minorEastAsia" w:eastAsiaTheme="minorEastAsia" w:hAnsiTheme="minorEastAsia" w:cs="宋体" w:hint="eastAsia"/>
          <w:kern w:val="2"/>
          <w:sz w:val="24"/>
          <w:szCs w:val="24"/>
        </w:rPr>
        <w:t>关键部件</w:t>
      </w:r>
      <w:r w:rsidRPr="00DC72C0">
        <w:rPr>
          <w:rFonts w:asciiTheme="minorEastAsia" w:eastAsiaTheme="minorEastAsia" w:hAnsiTheme="minorEastAsia" w:cs="宋体" w:hint="eastAsia"/>
          <w:sz w:val="24"/>
          <w:szCs w:val="24"/>
        </w:rPr>
        <w:t>：</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型号：</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w:t>
      </w:r>
    </w:p>
    <w:p w:rsidR="00CF639D" w:rsidRPr="00DC72C0" w:rsidRDefault="00CF639D" w:rsidP="00CF639D">
      <w:pPr>
        <w:pStyle w:val="AONormal"/>
        <w:ind w:firstLine="480"/>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 xml:space="preserve">     关键部件：</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型号：</w:t>
      </w:r>
      <w:r w:rsidRPr="00DC72C0">
        <w:rPr>
          <w:rFonts w:asciiTheme="minorEastAsia" w:eastAsiaTheme="minorEastAsia" w:hAnsiTheme="minorEastAsia" w:cs="宋体" w:hint="eastAsia"/>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（3）合同是否分包：</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是       </w:t>
      </w:r>
      <w:r w:rsidR="0009013E">
        <w:rPr>
          <w:rFonts w:asciiTheme="minorEastAsia" w:eastAsiaTheme="minorEastAsia" w:hAnsiTheme="minorEastAsia" w:hint="eastAsia"/>
          <w:iCs/>
          <w:sz w:val="24"/>
          <w:szCs w:val="24"/>
        </w:rPr>
        <w:sym w:font="Wingdings" w:char="F0FE"/>
      </w:r>
      <w:r w:rsidRPr="00DC72C0">
        <w:rPr>
          <w:rFonts w:asciiTheme="minorEastAsia" w:eastAsiaTheme="minorEastAsia" w:hAnsiTheme="minorEastAsia" w:hint="eastAsia"/>
          <w:i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 xml:space="preserve"> 分包主要内容：</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分包供应商/制造商名称（如供应商和制造商不同，请分别填写）：</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合同金额</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（1）合同金额小写：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 xml:space="preserve">                 大写：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分包金额（如有）小写：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 xml:space="preserve">                     大写：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（注：固定单价合同应填写单价和最高限价）</w:t>
      </w:r>
    </w:p>
    <w:p w:rsidR="00CF639D" w:rsidRPr="00DC72C0" w:rsidRDefault="00CF639D" w:rsidP="00CF639D">
      <w:pPr>
        <w:numPr>
          <w:ilvl w:val="255"/>
          <w:numId w:val="0"/>
        </w:num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（2）合同定价方式（采用组合定价方式的，</w:t>
      </w:r>
      <w:proofErr w:type="gramStart"/>
      <w:r w:rsidRPr="00DC72C0">
        <w:rPr>
          <w:rFonts w:asciiTheme="minorEastAsia" w:eastAsiaTheme="minorEastAsia" w:hAnsiTheme="minorEastAsia" w:hint="eastAsia"/>
          <w:sz w:val="24"/>
          <w:szCs w:val="24"/>
        </w:rPr>
        <w:t>可以勾选多项</w:t>
      </w:r>
      <w:proofErr w:type="gramEnd"/>
      <w:r w:rsidRPr="00DC72C0">
        <w:rPr>
          <w:rFonts w:asciiTheme="minorEastAsia" w:eastAsiaTheme="minorEastAsia" w:hAnsiTheme="minorEastAsia" w:hint="eastAsia"/>
          <w:sz w:val="24"/>
          <w:szCs w:val="24"/>
        </w:rPr>
        <w:t>）：</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iCs/>
          <w:sz w:val="24"/>
          <w:szCs w:val="24"/>
        </w:rPr>
        <w:t xml:space="preserve">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固定总价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固定单价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固定费率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成本补偿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绩效激励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其他</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pStyle w:val="14"/>
        <w:spacing w:line="400" w:lineRule="exact"/>
        <w:ind w:firstLine="480"/>
        <w:rPr>
          <w:rFonts w:asciiTheme="minorEastAsia" w:eastAsiaTheme="minorEastAsia" w:hAnsiTheme="minorEastAsia"/>
          <w:sz w:val="24"/>
        </w:rPr>
      </w:pPr>
      <w:r w:rsidRPr="00DC72C0">
        <w:rPr>
          <w:rFonts w:asciiTheme="minorEastAsia" w:eastAsiaTheme="minorEastAsia" w:hAnsiTheme="minorEastAsia" w:hint="eastAsia"/>
          <w:sz w:val="24"/>
        </w:rPr>
        <w:t>（3）</w:t>
      </w:r>
      <w:r w:rsidRPr="00DC72C0">
        <w:rPr>
          <w:rFonts w:ascii="宋体" w:hAnsi="宋体" w:cs="宋体" w:hint="eastAsia"/>
          <w:kern w:val="0"/>
          <w:sz w:val="24"/>
        </w:rPr>
        <w:t>★</w:t>
      </w:r>
      <w:r w:rsidRPr="00DC72C0">
        <w:rPr>
          <w:rFonts w:asciiTheme="minorEastAsia" w:eastAsiaTheme="minorEastAsia" w:hAnsiTheme="minorEastAsia" w:hint="eastAsia"/>
          <w:sz w:val="24"/>
        </w:rPr>
        <w:t>付款方式（按项目</w:t>
      </w:r>
      <w:proofErr w:type="gramStart"/>
      <w:r w:rsidRPr="00DC72C0">
        <w:rPr>
          <w:rFonts w:asciiTheme="minorEastAsia" w:eastAsiaTheme="minorEastAsia" w:hAnsiTheme="minorEastAsia" w:hint="eastAsia"/>
          <w:sz w:val="24"/>
        </w:rPr>
        <w:t>实际勾选填写</w:t>
      </w:r>
      <w:proofErr w:type="gramEnd"/>
      <w:r w:rsidRPr="00DC72C0">
        <w:rPr>
          <w:rFonts w:asciiTheme="minorEastAsia" w:eastAsiaTheme="minorEastAsia" w:hAnsiTheme="minorEastAsia" w:hint="eastAsia"/>
          <w:sz w:val="24"/>
        </w:rPr>
        <w:t>）：</w:t>
      </w:r>
    </w:p>
    <w:p w:rsidR="00CF639D" w:rsidRPr="00DC72C0" w:rsidRDefault="00CF639D" w:rsidP="00CF639D">
      <w:pPr>
        <w:adjustRightInd w:val="0"/>
        <w:snapToGrid w:val="0"/>
        <w:spacing w:line="400" w:lineRule="exact"/>
        <w:ind w:firstLineChars="300" w:firstLine="72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sym w:font="Wingdings" w:char="00A8"/>
      </w:r>
      <w:r w:rsidRPr="00DC72C0">
        <w:rPr>
          <w:rFonts w:asciiTheme="minorEastAsia" w:eastAsiaTheme="minorEastAsia" w:hAnsiTheme="minorEastAsia" w:hint="eastAsia"/>
          <w:sz w:val="24"/>
          <w:szCs w:val="24"/>
        </w:rPr>
        <w:t>全额付款：</w:t>
      </w:r>
      <w:r w:rsidRPr="00DC72C0">
        <w:rPr>
          <w:rFonts w:asciiTheme="minorEastAsia" w:eastAsiaTheme="minorEastAsia" w:hAnsiTheme="minorEastAsia" w:hint="eastAsia"/>
          <w:sz w:val="24"/>
          <w:szCs w:val="24"/>
          <w:u w:val="single"/>
        </w:rPr>
        <w:t xml:space="preserve">     （应明确一次性支付合同款项的条件）                    </w:t>
      </w:r>
    </w:p>
    <w:p w:rsidR="00CF639D" w:rsidRPr="00EC379D" w:rsidRDefault="00CF639D" w:rsidP="00CF639D">
      <w:pPr>
        <w:widowControl/>
        <w:ind w:firstLineChars="300" w:firstLine="720"/>
        <w:rPr>
          <w:rFonts w:ascii="宋体" w:hAnsi="宋体"/>
          <w:b/>
          <w:kern w:val="0"/>
          <w:sz w:val="24"/>
          <w:szCs w:val="28"/>
          <w:u w:val="single"/>
        </w:rPr>
      </w:pPr>
      <w:r w:rsidRPr="00EC379D">
        <w:rPr>
          <w:rFonts w:asciiTheme="minorEastAsia" w:eastAsiaTheme="minorEastAsia" w:hAnsiTheme="minorEastAsia" w:hint="eastAsia"/>
          <w:sz w:val="24"/>
          <w:szCs w:val="24"/>
        </w:rPr>
        <w:sym w:font="Wingdings" w:char="F0FE"/>
      </w:r>
      <w:r w:rsidRPr="00EC379D">
        <w:rPr>
          <w:rFonts w:asciiTheme="minorEastAsia" w:eastAsiaTheme="minorEastAsia" w:hAnsiTheme="minorEastAsia" w:hint="eastAsia"/>
          <w:sz w:val="24"/>
          <w:szCs w:val="24"/>
        </w:rPr>
        <w:t>分期付款：</w:t>
      </w:r>
      <w:r w:rsidRPr="00EC379D">
        <w:rPr>
          <w:rFonts w:ascii="宋体" w:hAnsi="宋体" w:hint="eastAsia"/>
          <w:b/>
          <w:kern w:val="0"/>
          <w:sz w:val="24"/>
          <w:szCs w:val="28"/>
          <w:u w:val="single"/>
        </w:rPr>
        <w:t>1、合同签订后，全部材料及设备到达买方指定地点，支付合同价款的</w:t>
      </w:r>
      <w:r w:rsidR="001A3DC9" w:rsidRPr="00EC379D">
        <w:rPr>
          <w:rFonts w:ascii="宋体" w:hAnsi="宋体" w:hint="eastAsia"/>
          <w:b/>
          <w:kern w:val="0"/>
          <w:sz w:val="24"/>
          <w:szCs w:val="28"/>
          <w:u w:val="single"/>
        </w:rPr>
        <w:t>3</w:t>
      </w:r>
      <w:r w:rsidRPr="00EC379D">
        <w:rPr>
          <w:rFonts w:ascii="宋体" w:hAnsi="宋体" w:hint="eastAsia"/>
          <w:b/>
          <w:kern w:val="0"/>
          <w:sz w:val="24"/>
          <w:szCs w:val="28"/>
          <w:u w:val="single"/>
        </w:rPr>
        <w:t>0%；2、全部安装调试完毕支付合同价款的</w:t>
      </w:r>
      <w:r w:rsidR="001A3DC9" w:rsidRPr="00EC379D">
        <w:rPr>
          <w:rFonts w:ascii="宋体" w:hAnsi="宋体" w:hint="eastAsia"/>
          <w:b/>
          <w:kern w:val="0"/>
          <w:sz w:val="24"/>
          <w:szCs w:val="28"/>
          <w:u w:val="single"/>
        </w:rPr>
        <w:t>6</w:t>
      </w:r>
      <w:r w:rsidRPr="00EC379D">
        <w:rPr>
          <w:rFonts w:ascii="宋体" w:hAnsi="宋体" w:hint="eastAsia"/>
          <w:b/>
          <w:kern w:val="0"/>
          <w:sz w:val="24"/>
          <w:szCs w:val="28"/>
          <w:u w:val="single"/>
        </w:rPr>
        <w:t>0%；3、验收合格后支付合同价款的</w:t>
      </w:r>
      <w:r w:rsidR="001A3DC9" w:rsidRPr="00EC379D">
        <w:rPr>
          <w:rFonts w:ascii="宋体" w:hAnsi="宋体" w:hint="eastAsia"/>
          <w:b/>
          <w:kern w:val="0"/>
          <w:sz w:val="24"/>
          <w:szCs w:val="28"/>
          <w:u w:val="single"/>
        </w:rPr>
        <w:t>10</w:t>
      </w:r>
      <w:r w:rsidRPr="00EC379D">
        <w:rPr>
          <w:rFonts w:ascii="宋体" w:hAnsi="宋体" w:hint="eastAsia"/>
          <w:b/>
          <w:kern w:val="0"/>
          <w:sz w:val="24"/>
          <w:szCs w:val="28"/>
          <w:u w:val="single"/>
        </w:rPr>
        <w:t>%</w:t>
      </w:r>
      <w:r w:rsidR="001A3DC9" w:rsidRPr="00EC379D">
        <w:rPr>
          <w:rFonts w:ascii="宋体" w:hAnsi="宋体" w:hint="eastAsia"/>
          <w:b/>
          <w:kern w:val="0"/>
          <w:sz w:val="24"/>
          <w:szCs w:val="28"/>
          <w:u w:val="single"/>
        </w:rPr>
        <w:t>。</w:t>
      </w:r>
    </w:p>
    <w:p w:rsidR="00CF639D" w:rsidRPr="00EC379D" w:rsidRDefault="00CF639D" w:rsidP="00CF639D">
      <w:pPr>
        <w:snapToGrid w:val="0"/>
        <w:spacing w:line="400" w:lineRule="exact"/>
        <w:ind w:firstLineChars="200" w:firstLine="482"/>
        <w:rPr>
          <w:rFonts w:asciiTheme="minorEastAsia" w:eastAsiaTheme="minorEastAsia" w:hAnsiTheme="minorEastAsia"/>
          <w:b/>
          <w:bCs/>
          <w:sz w:val="24"/>
          <w:szCs w:val="24"/>
        </w:rPr>
      </w:pPr>
      <w:r w:rsidRPr="00EC379D">
        <w:rPr>
          <w:rFonts w:ascii="宋体" w:hAnsi="宋体" w:hint="eastAsia"/>
          <w:b/>
          <w:kern w:val="0"/>
          <w:sz w:val="24"/>
          <w:szCs w:val="28"/>
        </w:rPr>
        <w:lastRenderedPageBreak/>
        <w:t>备注：</w:t>
      </w:r>
      <w:r w:rsidRPr="00EC379D">
        <w:rPr>
          <w:rFonts w:ascii="宋体" w:hAnsi="宋体" w:cs="仿宋" w:hint="eastAsia"/>
          <w:b/>
          <w:sz w:val="24"/>
          <w:szCs w:val="24"/>
          <w:u w:val="single"/>
        </w:rPr>
        <w:t>支付费用时乙方应按甲方要求开具相应的增值税专用发票，以证明发票的真伪。否则，甲方有权拒绝付款并顺延付款时间。因乙方开具的发票不规范、不合法或涉嫌虚开发票引起税务问题的，乙方需依法向甲方重新开具发票，并向甲方承担赔偿责任，包括但不限于税款、滞纳金、罚款及相关损失等。不能因资金暂时不到位影响进度。</w:t>
      </w:r>
    </w:p>
    <w:p w:rsidR="00CF639D" w:rsidRPr="00DC72C0" w:rsidRDefault="00CF639D" w:rsidP="00CF639D">
      <w:pPr>
        <w:adjustRightInd w:val="0"/>
        <w:snapToGrid w:val="0"/>
        <w:spacing w:line="400" w:lineRule="exact"/>
        <w:ind w:firstLineChars="300" w:firstLine="72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sym w:font="Wingdings" w:char="00A8"/>
      </w:r>
      <w:r w:rsidRPr="00DC72C0">
        <w:rPr>
          <w:rFonts w:asciiTheme="minorEastAsia" w:eastAsiaTheme="minorEastAsia" w:hAnsiTheme="minorEastAsia" w:hint="eastAsia"/>
          <w:sz w:val="24"/>
          <w:szCs w:val="24"/>
        </w:rPr>
        <w:t>成本补偿：</w:t>
      </w:r>
      <w:r w:rsidRPr="00DC72C0">
        <w:rPr>
          <w:rFonts w:asciiTheme="minorEastAsia" w:eastAsiaTheme="minorEastAsia" w:hAnsiTheme="minorEastAsia" w:hint="eastAsia"/>
          <w:sz w:val="24"/>
          <w:szCs w:val="24"/>
          <w:u w:val="single"/>
        </w:rPr>
        <w:t xml:space="preserve">      （应明确按照成本补偿方式的支付方式和支付条件）   </w:t>
      </w:r>
    </w:p>
    <w:p w:rsidR="00CF639D" w:rsidRPr="00DC72C0" w:rsidRDefault="00CF639D" w:rsidP="00CF639D">
      <w:pPr>
        <w:adjustRightInd w:val="0"/>
        <w:snapToGrid w:val="0"/>
        <w:spacing w:line="400" w:lineRule="exact"/>
        <w:ind w:firstLineChars="300" w:firstLine="72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sym w:font="Wingdings" w:char="00A8"/>
      </w:r>
      <w:r w:rsidRPr="00DC72C0">
        <w:rPr>
          <w:rFonts w:asciiTheme="minorEastAsia" w:eastAsiaTheme="minorEastAsia" w:hAnsiTheme="minorEastAsia" w:hint="eastAsia"/>
          <w:sz w:val="24"/>
          <w:szCs w:val="24"/>
        </w:rPr>
        <w:t>绩效激励：</w:t>
      </w:r>
      <w:r w:rsidRPr="00DC72C0">
        <w:rPr>
          <w:rFonts w:asciiTheme="minorEastAsia" w:eastAsiaTheme="minorEastAsia" w:hAnsiTheme="minorEastAsia" w:hint="eastAsia"/>
          <w:sz w:val="24"/>
          <w:szCs w:val="24"/>
          <w:u w:val="single"/>
        </w:rPr>
        <w:t xml:space="preserve">      （应明确按照绩效激励方式的支付方式和支付条件）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u w:val="single"/>
        </w:rPr>
      </w:pPr>
      <w:r w:rsidRPr="00DC72C0">
        <w:rPr>
          <w:rFonts w:asciiTheme="minorEastAsia" w:eastAsiaTheme="minorEastAsia" w:hAnsiTheme="minorEastAsia" w:hint="eastAsia"/>
          <w:b/>
          <w:sz w:val="24"/>
          <w:szCs w:val="24"/>
        </w:rPr>
        <w:t>合同履行</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（1）起始日期：</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年</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月</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日，完成日期：</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年</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月</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日。</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u w:val="single"/>
        </w:rPr>
      </w:pPr>
      <w:r w:rsidRPr="00DC72C0">
        <w:rPr>
          <w:rFonts w:asciiTheme="minorEastAsia" w:eastAsiaTheme="minorEastAsia" w:hAnsiTheme="minorEastAsia" w:cs="宋体" w:hint="eastAsia"/>
          <w:sz w:val="24"/>
          <w:szCs w:val="24"/>
        </w:rPr>
        <w:t>（2）履约地点</w:t>
      </w:r>
      <w:r w:rsidRPr="00DC72C0">
        <w:rPr>
          <w:rFonts w:asciiTheme="minorEastAsia" w:eastAsiaTheme="minorEastAsia" w:hAnsiTheme="minorEastAsia" w:cs="宋体" w:hint="eastAsia"/>
          <w:bCs/>
          <w:sz w:val="24"/>
          <w:szCs w:val="24"/>
        </w:rPr>
        <w:t>：</w:t>
      </w:r>
      <w:r w:rsidRPr="00DC72C0">
        <w:rPr>
          <w:rFonts w:asciiTheme="minorEastAsia" w:eastAsiaTheme="minorEastAsia" w:hAnsiTheme="minorEastAsia" w:cs="宋体" w:hint="eastAsia"/>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（3）履约担保：</w:t>
      </w:r>
      <w:r w:rsidRPr="00DC72C0">
        <w:rPr>
          <w:rFonts w:asciiTheme="minorEastAsia" w:eastAsiaTheme="minorEastAsia" w:hAnsiTheme="minorEastAsia" w:cs="宋体" w:hint="eastAsia"/>
          <w:sz w:val="24"/>
          <w:szCs w:val="24"/>
        </w:rPr>
        <w:t>是否收取履约保证金：</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sz w:val="24"/>
          <w:szCs w:val="24"/>
        </w:rPr>
        <w:t>否</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 xml:space="preserve">  </w:t>
      </w:r>
      <w:r w:rsidRPr="00DC72C0">
        <w:rPr>
          <w:rFonts w:asciiTheme="minorEastAsia" w:eastAsiaTheme="minorEastAsia" w:hAnsiTheme="minorEastAsia" w:cs="宋体" w:hint="eastAsia"/>
          <w:sz w:val="24"/>
          <w:szCs w:val="24"/>
        </w:rPr>
        <w:t xml:space="preserve">  收取履约保证金形式：</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 xml:space="preserve">    收取履约保证金金额：</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 xml:space="preserve">    履约担保期限：</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bCs/>
          <w:sz w:val="24"/>
          <w:szCs w:val="24"/>
        </w:rPr>
      </w:pPr>
      <w:r w:rsidRPr="00DC72C0">
        <w:rPr>
          <w:rFonts w:asciiTheme="minorEastAsia" w:eastAsiaTheme="minorEastAsia" w:hAnsiTheme="minorEastAsia" w:cs="宋体" w:hint="eastAsia"/>
          <w:bCs/>
          <w:sz w:val="24"/>
          <w:szCs w:val="24"/>
        </w:rPr>
        <w:t>（4）分期履行要求：</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u w:val="single"/>
        </w:rPr>
      </w:pPr>
      <w:r w:rsidRPr="00DC72C0">
        <w:rPr>
          <w:rFonts w:asciiTheme="minorEastAsia" w:eastAsiaTheme="minorEastAsia" w:hAnsiTheme="minorEastAsia" w:cs="宋体" w:hint="eastAsia"/>
          <w:bCs/>
          <w:sz w:val="24"/>
          <w:szCs w:val="24"/>
        </w:rPr>
        <w:t>（5）风险处置措施和替代方案：</w:t>
      </w:r>
      <w:r w:rsidRPr="00DC72C0">
        <w:rPr>
          <w:rFonts w:asciiTheme="minorEastAsia" w:eastAsiaTheme="minorEastAsia" w:hAnsiTheme="minorEastAsia" w:cs="宋体" w:hint="eastAsia"/>
          <w:color w:val="0000FF"/>
          <w:sz w:val="24"/>
          <w:szCs w:val="24"/>
          <w:u w:val="single"/>
        </w:rPr>
        <w:t xml:space="preserve"> </w:t>
      </w:r>
      <w:r w:rsidRPr="00DC72C0">
        <w:rPr>
          <w:rFonts w:asciiTheme="minorEastAsia" w:eastAsiaTheme="minorEastAsia" w:hAnsiTheme="minorEastAsia" w:cs="宋体" w:hint="eastAsia"/>
          <w:color w:val="000000" w:themeColor="text1"/>
          <w:sz w:val="24"/>
          <w:szCs w:val="24"/>
          <w:u w:val="single"/>
        </w:rPr>
        <w:t xml:space="preserve">              </w:t>
      </w:r>
      <w:r w:rsidRPr="00DC72C0">
        <w:rPr>
          <w:rFonts w:asciiTheme="minorEastAsia" w:eastAsiaTheme="minorEastAsia" w:hAnsiTheme="minorEastAsia" w:cs="宋体" w:hint="eastAsia"/>
          <w:sz w:val="24"/>
          <w:szCs w:val="24"/>
          <w:u w:val="single"/>
        </w:rPr>
        <w:t xml:space="preserve">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合同验收</w:t>
      </w:r>
    </w:p>
    <w:p w:rsidR="00CF639D" w:rsidRPr="00DC72C0" w:rsidRDefault="00CF639D" w:rsidP="00CF639D">
      <w:pPr>
        <w:numPr>
          <w:ilvl w:val="0"/>
          <w:numId w:val="11"/>
        </w:numPr>
        <w:adjustRightInd w:val="0"/>
        <w:snapToGrid w:val="0"/>
        <w:spacing w:line="400" w:lineRule="exact"/>
        <w:ind w:firstLineChars="200" w:firstLine="48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验收组织方式：</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自行组织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委托第三方组织</w:t>
      </w:r>
    </w:p>
    <w:p w:rsidR="00CF639D" w:rsidRPr="00DC72C0" w:rsidRDefault="00CF639D" w:rsidP="00CF639D">
      <w:pPr>
        <w:adjustRightInd w:val="0"/>
        <w:snapToGrid w:val="0"/>
        <w:spacing w:line="400" w:lineRule="exac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验收主体：</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是否邀请本项目的其他供应商参加验收：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是否邀请专家参加验收：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是否邀请服务对象参加验收：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是否邀请第三方检测机构参加验收：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是否进行抽查检测：</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是，抽查比例：</w:t>
      </w:r>
      <w:r w:rsidRPr="00DC72C0">
        <w:rPr>
          <w:rFonts w:asciiTheme="minorEastAsia" w:eastAsiaTheme="minorEastAsia" w:hAnsiTheme="minorEastAsia" w:hint="eastAsia"/>
          <w:bCs/>
          <w:sz w:val="24"/>
          <w:szCs w:val="24"/>
          <w:u w:val="single"/>
        </w:rPr>
        <w:t xml:space="preserve">        </w:t>
      </w:r>
      <w:r w:rsidRPr="00DC72C0">
        <w:rPr>
          <w:rFonts w:asciiTheme="minorEastAsia" w:eastAsiaTheme="minorEastAsia" w:hAnsiTheme="minorEastAsia" w:hint="eastAsia"/>
          <w:bCs/>
          <w:sz w:val="24"/>
          <w:szCs w:val="24"/>
        </w:rPr>
        <w:t xml:space="preserve"> </w:t>
      </w:r>
      <w:r w:rsidRPr="00DC72C0">
        <w:rPr>
          <w:rFonts w:asciiTheme="minorEastAsia" w:eastAsiaTheme="minorEastAsia" w:hAnsiTheme="minorEastAsia" w:cs="宋体" w:hint="eastAsia"/>
          <w:sz w:val="24"/>
          <w:szCs w:val="24"/>
        </w:rPr>
        <w:sym w:font="Wingdings" w:char="00A8"/>
      </w:r>
      <w:proofErr w:type="gramStart"/>
      <w:r w:rsidRPr="00DC72C0">
        <w:rPr>
          <w:rFonts w:asciiTheme="minorEastAsia" w:eastAsiaTheme="minorEastAsia" w:hAnsiTheme="minorEastAsia" w:hint="eastAsia"/>
          <w:bCs/>
          <w:sz w:val="24"/>
          <w:szCs w:val="24"/>
        </w:rPr>
        <w:t>否</w:t>
      </w:r>
      <w:proofErr w:type="gramEnd"/>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是否存在破坏性检测：</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是，</w:t>
      </w:r>
      <w:r w:rsidRPr="00DC72C0">
        <w:rPr>
          <w:rFonts w:asciiTheme="minorEastAsia" w:eastAsiaTheme="minorEastAsia" w:hAnsiTheme="minorEastAsia" w:hint="eastAsia"/>
          <w:bCs/>
          <w:sz w:val="24"/>
          <w:szCs w:val="24"/>
          <w:u w:val="single"/>
        </w:rPr>
        <w:t>（应明确对被破坏的检测产品的处理方式）</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w:t>
      </w:r>
      <w:r w:rsidRPr="00DC72C0">
        <w:rPr>
          <w:rFonts w:asciiTheme="minorEastAsia" w:eastAsiaTheme="minorEastAsia" w:hAnsiTheme="minorEastAsia" w:cs="宋体" w:hint="eastAsia"/>
          <w:sz w:val="24"/>
          <w:szCs w:val="24"/>
        </w:rPr>
        <w:sym w:font="Wingdings" w:char="00A8"/>
      </w:r>
      <w:proofErr w:type="gramStart"/>
      <w:r w:rsidRPr="00DC72C0">
        <w:rPr>
          <w:rFonts w:asciiTheme="minorEastAsia" w:eastAsiaTheme="minorEastAsia" w:hAnsiTheme="minorEastAsia" w:hint="eastAsia"/>
          <w:bCs/>
          <w:sz w:val="24"/>
          <w:szCs w:val="24"/>
        </w:rPr>
        <w:t>否</w:t>
      </w:r>
      <w:proofErr w:type="gramEnd"/>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验收组织的其他事项：</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（2）履约验收时间：</w:t>
      </w:r>
      <w:r w:rsidRPr="00DC72C0">
        <w:rPr>
          <w:rFonts w:asciiTheme="minorEastAsia" w:eastAsiaTheme="minorEastAsia" w:hAnsiTheme="minorEastAsia" w:hint="eastAsia"/>
          <w:bCs/>
          <w:sz w:val="24"/>
          <w:szCs w:val="24"/>
          <w:u w:val="single"/>
        </w:rPr>
        <w:t xml:space="preserve">（计划于何时验收/供应商提出验收申请之日起   日内组织验收）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（3）履约验收方式：</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一次性验收         </w:t>
      </w:r>
    </w:p>
    <w:p w:rsidR="00CF639D" w:rsidRPr="00DC72C0" w:rsidRDefault="00CF639D" w:rsidP="00CF639D">
      <w:pPr>
        <w:adjustRightInd w:val="0"/>
        <w:snapToGrid w:val="0"/>
        <w:spacing w:line="400" w:lineRule="exac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分期/分项验收：</w:t>
      </w:r>
      <w:r w:rsidRPr="00DC72C0">
        <w:rPr>
          <w:rFonts w:asciiTheme="minorEastAsia" w:eastAsiaTheme="minorEastAsia" w:hAnsiTheme="minorEastAsia" w:hint="eastAsia"/>
          <w:bCs/>
          <w:sz w:val="24"/>
          <w:szCs w:val="24"/>
          <w:u w:val="single"/>
        </w:rPr>
        <w:t xml:space="preserve"> （应明确分期</w:t>
      </w:r>
      <w:r w:rsidRPr="00DC72C0">
        <w:rPr>
          <w:rFonts w:asciiTheme="minorEastAsia" w:eastAsiaTheme="minorEastAsia" w:hAnsiTheme="minorEastAsia"/>
          <w:bCs/>
          <w:sz w:val="24"/>
          <w:szCs w:val="24"/>
          <w:u w:val="single"/>
        </w:rPr>
        <w:t>/</w:t>
      </w:r>
      <w:r w:rsidRPr="00DC72C0">
        <w:rPr>
          <w:rFonts w:asciiTheme="minorEastAsia" w:eastAsiaTheme="minorEastAsia" w:hAnsiTheme="minorEastAsia" w:hint="eastAsia"/>
          <w:bCs/>
          <w:sz w:val="24"/>
          <w:szCs w:val="24"/>
          <w:u w:val="single"/>
        </w:rPr>
        <w:t xml:space="preserve">分项验收的工作安排）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（4）履约验收程序：</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（5）履约验收的内容：</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（6）履约验收标准：</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（7）是否以采购活动中供应商提供的样品作为参考：</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bCs/>
          <w:sz w:val="24"/>
          <w:szCs w:val="24"/>
        </w:rPr>
        <w:t>否</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bCs/>
          <w:sz w:val="24"/>
          <w:szCs w:val="24"/>
          <w:u w:val="single"/>
        </w:rPr>
      </w:pPr>
      <w:r w:rsidRPr="00DC72C0">
        <w:rPr>
          <w:rFonts w:asciiTheme="minorEastAsia" w:eastAsiaTheme="minorEastAsia" w:hAnsiTheme="minorEastAsia" w:cs="宋体" w:hint="eastAsia"/>
          <w:bCs/>
          <w:sz w:val="24"/>
          <w:szCs w:val="24"/>
        </w:rPr>
        <w:lastRenderedPageBreak/>
        <w:t>（8）履约验收其他事项：</w:t>
      </w:r>
      <w:r w:rsidRPr="00DC72C0">
        <w:rPr>
          <w:rFonts w:asciiTheme="minorEastAsia" w:eastAsiaTheme="minorEastAsia" w:hAnsiTheme="minorEastAsia" w:cs="宋体" w:hint="eastAsia"/>
          <w:bCs/>
          <w:sz w:val="24"/>
          <w:szCs w:val="24"/>
          <w:u w:val="single"/>
        </w:rPr>
        <w:t xml:space="preserve">      （产权过户登记等）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组成合同的文件</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本协议书与下列文件一起构成合同文件，如下述文件之间有任何抵触、矛盾或歧义，应按以下顺序解释：</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（1）采购合同协议书及其变更、补充协议</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（2）采购合同专用条款</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（3）采购合同通用条款</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（4）中标（成交）通知书</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（5）投标（响应）文件</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（6）采购文件</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（7）有关技术文件，图纸</w:t>
      </w:r>
    </w:p>
    <w:p w:rsidR="00CF639D" w:rsidRPr="00DC72C0" w:rsidRDefault="00CF639D" w:rsidP="00CF639D">
      <w:pPr>
        <w:pStyle w:val="AONormal"/>
        <w:ind w:firstLine="480"/>
        <w:rPr>
          <w:rFonts w:asciiTheme="minorEastAsia" w:eastAsiaTheme="minorEastAsia" w:hAnsiTheme="minorEastAsia" w:cs="宋体"/>
          <w:kern w:val="2"/>
          <w:sz w:val="24"/>
          <w:szCs w:val="24"/>
        </w:rPr>
      </w:pPr>
      <w:r w:rsidRPr="00DC72C0">
        <w:rPr>
          <w:rFonts w:asciiTheme="minorEastAsia" w:eastAsiaTheme="minorEastAsia" w:hAnsiTheme="minorEastAsia" w:cs="宋体" w:hint="eastAsia"/>
          <w:sz w:val="24"/>
          <w:szCs w:val="24"/>
        </w:rPr>
        <w:t>（8）</w:t>
      </w:r>
      <w:r w:rsidRPr="00DC72C0">
        <w:rPr>
          <w:rFonts w:asciiTheme="minorEastAsia" w:eastAsiaTheme="minorEastAsia" w:hAnsiTheme="minorEastAsia" w:cs="宋体" w:hint="eastAsia"/>
          <w:color w:val="000000" w:themeColor="text1"/>
          <w:kern w:val="2"/>
          <w:sz w:val="24"/>
          <w:szCs w:val="24"/>
        </w:rPr>
        <w:t>国家法律、行政法规和规章制度规定或合同约定的作为合同组成部分的其他文件</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合同生效</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本合同自</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生效。</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合同份数</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本合同一式</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份，甲方执</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份，乙方执</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份，均具有同等法律效力。</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合同订立时间：</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年</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月</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日</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合同订立地点：</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
          <w:bCs/>
          <w:sz w:val="24"/>
          <w:szCs w:val="24"/>
        </w:rPr>
      </w:pPr>
      <w:r w:rsidRPr="00DC72C0">
        <w:rPr>
          <w:rFonts w:asciiTheme="minorEastAsia" w:eastAsiaTheme="minorEastAsia" w:hAnsiTheme="minorEastAsia" w:hint="eastAsia"/>
          <w:sz w:val="24"/>
          <w:szCs w:val="24"/>
        </w:rPr>
        <w:t>附件：具体标的及其技术要求和商务要求、联合协议、分包意向协议等。</w:t>
      </w:r>
    </w:p>
    <w:p w:rsidR="00CF639D" w:rsidRPr="00DC72C0" w:rsidRDefault="00CF639D" w:rsidP="00CF639D">
      <w:pP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br w:type="page"/>
      </w:r>
    </w:p>
    <w:p w:rsidR="00CF639D" w:rsidRPr="00DC72C0" w:rsidRDefault="00CF639D" w:rsidP="00CF639D">
      <w:pPr>
        <w:pStyle w:val="14"/>
        <w:ind w:firstLine="480"/>
        <w:rPr>
          <w:rFonts w:asciiTheme="minorEastAsia" w:eastAsiaTheme="minorEastAsia" w:hAnsiTheme="minorEastAsia"/>
          <w:sz w:val="24"/>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92"/>
        <w:gridCol w:w="2669"/>
        <w:gridCol w:w="2189"/>
        <w:gridCol w:w="2342"/>
      </w:tblGrid>
      <w:tr w:rsidR="00CF639D" w:rsidRPr="00DC72C0" w:rsidTr="000F1ED6">
        <w:trPr>
          <w:trHeight w:val="490"/>
        </w:trPr>
        <w:tc>
          <w:tcPr>
            <w:tcW w:w="2562" w:type="pct"/>
            <w:gridSpan w:val="2"/>
            <w:tcBorders>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甲方</w:t>
            </w:r>
            <w:r w:rsidRPr="00DC72C0">
              <w:rPr>
                <w:rFonts w:asciiTheme="minorEastAsia" w:eastAsiaTheme="minorEastAsia" w:hAnsiTheme="minorEastAsia" w:hint="eastAsia"/>
                <w:sz w:val="24"/>
                <w:szCs w:val="24"/>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乙方</w:t>
            </w:r>
            <w:r w:rsidRPr="00DC72C0">
              <w:rPr>
                <w:rFonts w:asciiTheme="minorEastAsia" w:eastAsiaTheme="minorEastAsia" w:hAnsiTheme="minorEastAsia" w:hint="eastAsia"/>
                <w:sz w:val="24"/>
                <w:szCs w:val="24"/>
              </w:rPr>
              <w:t>（供应商）</w:t>
            </w:r>
          </w:p>
        </w:tc>
      </w:tr>
      <w:tr w:rsidR="00CF639D" w:rsidRPr="00DC72C0" w:rsidTr="000F1ED6">
        <w:trPr>
          <w:trHeight w:val="917"/>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单位名称</w:t>
            </w:r>
            <w:r w:rsidRPr="00DC72C0">
              <w:rPr>
                <w:rFonts w:asciiTheme="minorEastAsia" w:eastAsiaTheme="minorEastAsia" w:hAnsiTheme="minorEastAsia" w:hint="eastAsia"/>
                <w:sz w:val="24"/>
                <w:szCs w:val="24"/>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单位名称</w:t>
            </w:r>
            <w:r w:rsidRPr="00DC72C0">
              <w:rPr>
                <w:rFonts w:asciiTheme="minorEastAsia" w:eastAsiaTheme="minorEastAsia" w:hAnsiTheme="minorEastAsia" w:hint="eastAsia"/>
                <w:sz w:val="24"/>
                <w:szCs w:val="24"/>
              </w:rPr>
              <w:t>（公章或合同章）</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1171"/>
        </w:trPr>
        <w:tc>
          <w:tcPr>
            <w:tcW w:w="1126" w:type="pct"/>
            <w:vMerge w:val="restart"/>
            <w:tcBorders>
              <w:top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法定代表人</w:t>
            </w:r>
          </w:p>
          <w:p w:rsidR="00CF639D" w:rsidRPr="00DC72C0" w:rsidRDefault="00CF639D" w:rsidP="000F1ED6">
            <w:pPr>
              <w:adjustRightInd w:val="0"/>
              <w:snapToGrid w:val="0"/>
              <w:spacing w:line="300" w:lineRule="exact"/>
              <w:ind w:firstLineChars="48" w:firstLine="115"/>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或其</w:t>
            </w:r>
            <w:r w:rsidRPr="00DC72C0">
              <w:rPr>
                <w:rFonts w:asciiTheme="minorEastAsia" w:eastAsiaTheme="minorEastAsia" w:hAnsiTheme="minorEastAsia"/>
                <w:sz w:val="24"/>
                <w:szCs w:val="24"/>
              </w:rPr>
              <w:t>委托代理人</w:t>
            </w:r>
            <w:r w:rsidRPr="00DC72C0">
              <w:rPr>
                <w:rFonts w:asciiTheme="minorEastAsia" w:eastAsiaTheme="minorEastAsia" w:hAnsiTheme="minorEastAsia" w:hint="eastAsia"/>
                <w:sz w:val="24"/>
                <w:szCs w:val="24"/>
              </w:rPr>
              <w:t>（签章）</w:t>
            </w:r>
          </w:p>
        </w:tc>
        <w:tc>
          <w:tcPr>
            <w:tcW w:w="1436" w:type="pct"/>
            <w:vMerge w:val="restart"/>
            <w:tcBorders>
              <w:top w:val="single" w:sz="2" w:space="0" w:color="auto"/>
              <w:left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法定代表人</w:t>
            </w:r>
          </w:p>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或其</w:t>
            </w:r>
            <w:r w:rsidRPr="00DC72C0">
              <w:rPr>
                <w:rFonts w:asciiTheme="minorEastAsia" w:eastAsiaTheme="minorEastAsia" w:hAnsiTheme="minorEastAsia"/>
                <w:sz w:val="24"/>
                <w:szCs w:val="24"/>
              </w:rPr>
              <w:t>委托代理人</w:t>
            </w:r>
            <w:r w:rsidRPr="00DC72C0">
              <w:rPr>
                <w:rFonts w:asciiTheme="minorEastAsia" w:eastAsiaTheme="minorEastAsia" w:hAnsiTheme="minorEastAsia" w:hint="eastAsia"/>
                <w:sz w:val="24"/>
                <w:szCs w:val="24"/>
              </w:rPr>
              <w:t>（签章）</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r>
      <w:tr w:rsidR="00CF639D" w:rsidRPr="00DC72C0" w:rsidTr="000F1ED6">
        <w:trPr>
          <w:trHeight w:val="483"/>
        </w:trPr>
        <w:tc>
          <w:tcPr>
            <w:tcW w:w="1126" w:type="pct"/>
            <w:vMerge/>
            <w:tcBorders>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vMerge/>
            <w:tcBorders>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拥有者性别</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住  所</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 系 人</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联系电话</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通信地址</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邮政编码</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电子邮箱</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统一社会信用代码</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开户名称</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开户银行</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银行账号</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586"/>
        </w:trPr>
        <w:tc>
          <w:tcPr>
            <w:tcW w:w="5000" w:type="pct"/>
            <w:gridSpan w:val="4"/>
            <w:tcBorders>
              <w:top w:val="single" w:sz="2" w:space="0" w:color="auto"/>
            </w:tcBorders>
            <w:vAlign w:val="center"/>
          </w:tcPr>
          <w:p w:rsidR="00CF639D" w:rsidRPr="00DC72C0" w:rsidRDefault="00CF639D" w:rsidP="000F1ED6">
            <w:pPr>
              <w:pStyle w:val="a8"/>
              <w:adjustRightInd w:val="0"/>
              <w:snapToGrid w:val="0"/>
              <w:spacing w:beforeLines="50" w:before="120" w:after="0" w:line="360" w:lineRule="auto"/>
              <w:ind w:left="0"/>
              <w:jc w:val="left"/>
              <w:rPr>
                <w:rFonts w:asciiTheme="minorEastAsia" w:eastAsiaTheme="minorEastAsia" w:hAnsiTheme="minorEastAsia"/>
                <w:spacing w:val="20"/>
              </w:rPr>
            </w:pPr>
            <w:r w:rsidRPr="00DC72C0">
              <w:rPr>
                <w:rFonts w:asciiTheme="minorEastAsia" w:eastAsiaTheme="minorEastAsia" w:hAnsiTheme="minorEastAsia" w:hint="eastAsia"/>
              </w:rPr>
              <w:t>注：涉及联合体或其他合同主体的信息应按上表格式加列。</w:t>
            </w:r>
          </w:p>
        </w:tc>
      </w:tr>
    </w:tbl>
    <w:p w:rsidR="00CF639D" w:rsidRPr="00DC72C0" w:rsidRDefault="00CF639D" w:rsidP="00CF639D">
      <w:pPr>
        <w:pStyle w:val="2"/>
        <w:numPr>
          <w:ilvl w:val="0"/>
          <w:numId w:val="0"/>
        </w:numPr>
        <w:adjustRightInd w:val="0"/>
        <w:snapToGrid w:val="0"/>
        <w:spacing w:beforeLines="50" w:before="120"/>
        <w:jc w:val="center"/>
        <w:rPr>
          <w:rFonts w:asciiTheme="minorEastAsia" w:eastAsiaTheme="minorEastAsia" w:hAnsiTheme="minorEastAsia"/>
          <w:sz w:val="24"/>
          <w:szCs w:val="24"/>
        </w:rPr>
      </w:pPr>
      <w:r w:rsidRPr="00DC72C0">
        <w:rPr>
          <w:rFonts w:asciiTheme="minorEastAsia" w:eastAsiaTheme="minorEastAsia" w:hAnsiTheme="minorEastAsia"/>
          <w:sz w:val="24"/>
          <w:szCs w:val="24"/>
          <w:u w:val="single"/>
        </w:rPr>
        <w:br w:type="page"/>
      </w:r>
      <w:bookmarkStart w:id="63" w:name="_Toc27624"/>
      <w:r w:rsidRPr="00DC72C0">
        <w:rPr>
          <w:rFonts w:asciiTheme="minorEastAsia" w:eastAsiaTheme="minorEastAsia" w:hAnsiTheme="minorEastAsia" w:hint="eastAsia"/>
          <w:b w:val="0"/>
          <w:bCs w:val="0"/>
          <w:sz w:val="24"/>
          <w:szCs w:val="24"/>
        </w:rPr>
        <w:lastRenderedPageBreak/>
        <w:t>第二节 采购合同通用条款</w:t>
      </w:r>
      <w:bookmarkEnd w:id="63"/>
    </w:p>
    <w:p w:rsidR="00CF639D" w:rsidRPr="00DC72C0" w:rsidRDefault="00CF639D" w:rsidP="00CF639D">
      <w:pPr>
        <w:tabs>
          <w:tab w:val="left" w:pos="8820"/>
          <w:tab w:val="left" w:pos="9345"/>
          <w:tab w:val="left" w:pos="9765"/>
        </w:tabs>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sz w:val="24"/>
          <w:szCs w:val="24"/>
        </w:rPr>
        <w:t xml:space="preserve">1. </w:t>
      </w:r>
      <w:r w:rsidRPr="00DC72C0">
        <w:rPr>
          <w:rFonts w:asciiTheme="minorEastAsia" w:eastAsiaTheme="minorEastAsia" w:hAnsiTheme="minorEastAsia" w:hint="eastAsia"/>
          <w:b/>
          <w:bCs/>
          <w:sz w:val="24"/>
          <w:szCs w:val="24"/>
        </w:rPr>
        <w:t>定义</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1.1合同当事人</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（1）采购人（以下称甲方）指合同协议书中载明的，具有采购约定货物及服务的主体资格，并具有支付合同价款能力的当事人以及取得该当事人资格的合法继承人。</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（2）供应商（以下称乙方）指合同协议书中载明的，具有提供约定货物及服务的主体资格的当事人以及取得该当事人资格的合法继承人。</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（3）其他合同主体是指除采购人和供应商以外，</w:t>
      </w:r>
      <w:r w:rsidRPr="00DC72C0">
        <w:rPr>
          <w:rFonts w:asciiTheme="minorEastAsia" w:eastAsiaTheme="minorEastAsia" w:hAnsiTheme="minorEastAsia" w:cs="宋体" w:hint="eastAsia"/>
          <w:bCs/>
          <w:color w:val="000000" w:themeColor="text1"/>
          <w:sz w:val="24"/>
          <w:szCs w:val="24"/>
        </w:rPr>
        <w:t>依法参与合同缔结或履行，享有权利、承担义务的合同当事人</w:t>
      </w:r>
      <w:r w:rsidRPr="00DC72C0">
        <w:rPr>
          <w:rFonts w:asciiTheme="minorEastAsia" w:eastAsiaTheme="minorEastAsia" w:hAnsiTheme="minorEastAsia" w:hint="eastAsia"/>
          <w:sz w:val="24"/>
          <w:szCs w:val="24"/>
        </w:rPr>
        <w:t>。</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1.2本合同下列术语应解释为：</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（1）“合同”系指</w:t>
      </w:r>
      <w:r w:rsidRPr="00DC72C0">
        <w:rPr>
          <w:rFonts w:asciiTheme="minorEastAsia" w:eastAsiaTheme="minorEastAsia" w:hAnsiTheme="minorEastAsia" w:cs="宋体" w:hint="eastAsia"/>
          <w:bCs/>
          <w:color w:val="000000" w:themeColor="text1"/>
          <w:sz w:val="24"/>
          <w:szCs w:val="24"/>
        </w:rPr>
        <w:t>合同当事人意思表示达成一致的任何协议，包括签署的</w:t>
      </w:r>
      <w:r w:rsidRPr="00DC72C0">
        <w:rPr>
          <w:rFonts w:asciiTheme="minorEastAsia" w:eastAsiaTheme="minorEastAsia" w:hAnsiTheme="minorEastAsia" w:hint="eastAsia"/>
          <w:sz w:val="24"/>
          <w:szCs w:val="24"/>
        </w:rPr>
        <w:t>采购合同协议书及其变更、补充协议，采购合同专用条款，采购合同通用条款，中标（成交）通知书，投标（响应）文件，采购文件，有关技术文件和图纸，以及</w:t>
      </w:r>
      <w:r w:rsidRPr="00DC72C0">
        <w:rPr>
          <w:rFonts w:asciiTheme="minorEastAsia" w:eastAsiaTheme="minorEastAsia" w:hAnsiTheme="minorEastAsia" w:cs="宋体" w:hint="eastAsia"/>
          <w:color w:val="000000" w:themeColor="text1"/>
          <w:sz w:val="24"/>
          <w:szCs w:val="24"/>
        </w:rPr>
        <w:t>国家法律、行政法规和规章制度规定或合同约定的作为合同组成部分的其他文件</w:t>
      </w:r>
      <w:r w:rsidRPr="00DC72C0">
        <w:rPr>
          <w:rFonts w:asciiTheme="minorEastAsia" w:eastAsiaTheme="minorEastAsia" w:hAnsiTheme="minorEastAsia" w:hint="eastAsia"/>
          <w:sz w:val="24"/>
          <w:szCs w:val="24"/>
        </w:rPr>
        <w:t>。</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（2）“合同价款”系指根据本合同规定乙方在全面履行合同义务后甲方应支付给乙方的价款。</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sz w:val="24"/>
          <w:szCs w:val="24"/>
        </w:rPr>
        <w:t>（3）“货物”系指乙方根据本合同规定须向甲方提供的各种形态和种类的物品，包括原材料、设备、产品（</w:t>
      </w:r>
      <w:r w:rsidRPr="00DC72C0">
        <w:rPr>
          <w:rFonts w:asciiTheme="minorEastAsia" w:eastAsiaTheme="minorEastAsia" w:hAnsiTheme="minorEastAsia" w:hint="eastAsia"/>
          <w:color w:val="000000" w:themeColor="text1"/>
          <w:sz w:val="24"/>
          <w:szCs w:val="24"/>
        </w:rPr>
        <w:t>包括软件）及相关的其备品备件、工具、手册及</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技术资料和材料等。</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w:t>
      </w:r>
      <w:r w:rsidRPr="00DC72C0">
        <w:rPr>
          <w:rFonts w:asciiTheme="minorEastAsia" w:eastAsiaTheme="minorEastAsia" w:hAnsiTheme="minorEastAsia" w:hint="eastAsia"/>
          <w:sz w:val="24"/>
          <w:szCs w:val="24"/>
        </w:rPr>
        <w:t>相关</w:t>
      </w:r>
      <w:r w:rsidRPr="00DC72C0">
        <w:rPr>
          <w:rFonts w:asciiTheme="minorEastAsia" w:eastAsiaTheme="minorEastAsia" w:hAnsiTheme="minorEastAsia" w:hint="eastAsia"/>
          <w:color w:val="000000" w:themeColor="text1"/>
          <w:sz w:val="24"/>
          <w:szCs w:val="24"/>
        </w:rPr>
        <w:t>服务”系指根据合同规定，乙方应提供的与货物有关的技术、管理和</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服务，包括但不限于：管理和质量保证、运输、保险、检验、现场准备、安装、集成、调试、培训、维修、废弃处置、技术支持等以及合同中规定乙方应承担的</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义务。</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（5）“分包”系指中标（成交）供应商按采购文件、投标（响应）文件的规定，根据分包意向协议，将中标（成交）项目中的部分履约内容，分给具有相应资质条件的供应</w:t>
      </w:r>
      <w:proofErr w:type="gramStart"/>
      <w:r w:rsidRPr="00DC72C0">
        <w:rPr>
          <w:rFonts w:asciiTheme="minorEastAsia" w:eastAsiaTheme="minorEastAsia" w:hAnsiTheme="minorEastAsia" w:hint="eastAsia"/>
          <w:color w:val="000000" w:themeColor="text1"/>
          <w:sz w:val="24"/>
          <w:szCs w:val="24"/>
        </w:rPr>
        <w:t>商履行</w:t>
      </w:r>
      <w:proofErr w:type="gramEnd"/>
      <w:r w:rsidRPr="00DC72C0">
        <w:rPr>
          <w:rFonts w:asciiTheme="minorEastAsia" w:eastAsiaTheme="minorEastAsia" w:hAnsiTheme="minorEastAsia" w:hint="eastAsia"/>
          <w:color w:val="000000" w:themeColor="text1"/>
          <w:sz w:val="24"/>
          <w:szCs w:val="24"/>
        </w:rPr>
        <w:t>合同的行为。</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（6）</w:t>
      </w:r>
      <w:r w:rsidRPr="00DC72C0">
        <w:rPr>
          <w:rFonts w:asciiTheme="minorEastAsia" w:eastAsiaTheme="minorEastAsia" w:hAnsiTheme="minorEastAsia" w:hint="eastAsia"/>
          <w:sz w:val="24"/>
          <w:szCs w:val="24"/>
        </w:rPr>
        <w:t>“联合体”系指由两个以上的自然人、法人或者非法人组织组成，以一个供应商的身份共同参加采购的主体</w:t>
      </w:r>
      <w:r w:rsidRPr="00DC72C0">
        <w:rPr>
          <w:rFonts w:asciiTheme="minorEastAsia" w:eastAsiaTheme="minorEastAsia" w:hAnsiTheme="minorEastAsia" w:hint="eastAsia"/>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C72C0">
        <w:rPr>
          <w:rFonts w:asciiTheme="minorEastAsia" w:eastAsiaTheme="minorEastAsia" w:hAnsiTheme="minorEastAsia" w:hint="eastAsia"/>
          <w:b/>
          <w:bCs/>
          <w:color w:val="000000" w:themeColor="text1"/>
          <w:sz w:val="24"/>
          <w:szCs w:val="24"/>
        </w:rPr>
        <w:t>采购合同专用条款</w:t>
      </w:r>
      <w:r w:rsidRPr="00DC72C0">
        <w:rPr>
          <w:rFonts w:asciiTheme="minorEastAsia" w:eastAsiaTheme="minorEastAsia" w:hAnsiTheme="minorEastAsia" w:hint="eastAsia"/>
          <w:color w:val="000000" w:themeColor="text1"/>
          <w:sz w:val="24"/>
          <w:szCs w:val="24"/>
        </w:rPr>
        <w:t>】。</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（7）其他术语解释，见【</w:t>
      </w:r>
      <w:r w:rsidRPr="00DC72C0">
        <w:rPr>
          <w:rFonts w:asciiTheme="minorEastAsia" w:eastAsiaTheme="minorEastAsia" w:hAnsiTheme="minorEastAsia" w:hint="eastAsia"/>
          <w:b/>
          <w:bCs/>
          <w:color w:val="000000" w:themeColor="text1"/>
          <w:sz w:val="24"/>
          <w:szCs w:val="24"/>
        </w:rPr>
        <w:t>采购合同专用条款</w:t>
      </w:r>
      <w:r w:rsidRPr="00DC72C0">
        <w:rPr>
          <w:rFonts w:asciiTheme="minorEastAsia" w:eastAsiaTheme="minorEastAsia" w:hAnsiTheme="minorEastAsia" w:hint="eastAsia"/>
          <w:color w:val="000000" w:themeColor="text1"/>
          <w:sz w:val="24"/>
          <w:szCs w:val="24"/>
        </w:rPr>
        <w:t>】。</w:t>
      </w:r>
    </w:p>
    <w:p w:rsidR="00CF639D" w:rsidRPr="00DC72C0" w:rsidRDefault="00CF639D" w:rsidP="00CF639D">
      <w:pPr>
        <w:numPr>
          <w:ilvl w:val="0"/>
          <w:numId w:val="12"/>
        </w:num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color w:val="000000" w:themeColor="text1"/>
          <w:sz w:val="24"/>
          <w:szCs w:val="24"/>
        </w:rPr>
        <w:t>合同标的及金额</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b/>
          <w:bCs/>
          <w:i/>
          <w:iCs/>
          <w:color w:val="000000" w:themeColor="text1"/>
          <w:sz w:val="24"/>
          <w:szCs w:val="24"/>
        </w:rPr>
      </w:pPr>
      <w:r w:rsidRPr="00DC72C0">
        <w:rPr>
          <w:rFonts w:asciiTheme="minorEastAsia" w:eastAsiaTheme="minorEastAsia" w:hAnsiTheme="minorEastAsia" w:hint="eastAsia"/>
          <w:color w:val="000000" w:themeColor="text1"/>
          <w:sz w:val="24"/>
          <w:szCs w:val="24"/>
        </w:rPr>
        <w:t>2.1 合同标的及金额应与中标（成交）结果一致。乙方为履行本合同而发生的所有费用均应包含在合同价款中，甲方不再另行支付</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任何费用。</w:t>
      </w:r>
    </w:p>
    <w:p w:rsidR="00CF639D" w:rsidRPr="00DC72C0" w:rsidRDefault="00CF639D" w:rsidP="00CF639D">
      <w:pPr>
        <w:adjustRightInd w:val="0"/>
        <w:snapToGrid w:val="0"/>
        <w:spacing w:line="400" w:lineRule="exact"/>
        <w:jc w:val="left"/>
        <w:rPr>
          <w:rFonts w:asciiTheme="minorEastAsia" w:eastAsiaTheme="minorEastAsia" w:hAnsiTheme="minorEastAsia"/>
          <w:b/>
          <w:color w:val="000000" w:themeColor="text1"/>
          <w:sz w:val="24"/>
          <w:szCs w:val="24"/>
        </w:rPr>
      </w:pPr>
      <w:r w:rsidRPr="00DC72C0">
        <w:rPr>
          <w:rFonts w:asciiTheme="minorEastAsia" w:eastAsiaTheme="minorEastAsia" w:hAnsiTheme="minorEastAsia" w:hint="eastAsia"/>
          <w:b/>
          <w:color w:val="000000" w:themeColor="text1"/>
          <w:sz w:val="24"/>
          <w:szCs w:val="24"/>
        </w:rPr>
        <w:lastRenderedPageBreak/>
        <w:t>3. 履行合同的时间、地点和方式</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3.1 </w:t>
      </w:r>
      <w:r w:rsidRPr="00DC72C0">
        <w:rPr>
          <w:rFonts w:asciiTheme="minorEastAsia" w:eastAsiaTheme="minorEastAsia" w:hAnsiTheme="minorEastAsia" w:cs="宋体" w:hint="eastAsia"/>
          <w:sz w:val="24"/>
          <w:szCs w:val="24"/>
        </w:rPr>
        <w:t>乙方应当在约定的时间、地点，按照约定方式履行合同。</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4. 甲方的权利和义务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4.1</w:t>
      </w:r>
      <w:r w:rsidRPr="00DC72C0">
        <w:rPr>
          <w:rFonts w:asciiTheme="minorEastAsia" w:eastAsiaTheme="minorEastAsia" w:hAnsiTheme="minorEastAsia"/>
          <w:color w:val="000000" w:themeColor="text1"/>
          <w:sz w:val="24"/>
          <w:szCs w:val="24"/>
        </w:rPr>
        <w:t xml:space="preserve"> 签署合同后，甲方</w:t>
      </w:r>
      <w:r w:rsidRPr="00DC72C0">
        <w:rPr>
          <w:rFonts w:asciiTheme="minorEastAsia" w:eastAsiaTheme="minorEastAsia" w:hAnsiTheme="minorEastAsia" w:hint="eastAsia"/>
          <w:color w:val="000000" w:themeColor="text1"/>
          <w:sz w:val="24"/>
          <w:szCs w:val="24"/>
        </w:rPr>
        <w:t>应</w:t>
      </w:r>
      <w:r w:rsidRPr="00DC72C0">
        <w:rPr>
          <w:rFonts w:asciiTheme="minorEastAsia" w:eastAsiaTheme="minorEastAsia" w:hAnsiTheme="minorEastAsia"/>
          <w:color w:val="000000" w:themeColor="text1"/>
          <w:sz w:val="24"/>
          <w:szCs w:val="24"/>
        </w:rPr>
        <w:t>确定</w:t>
      </w:r>
      <w:r w:rsidRPr="00DC72C0">
        <w:rPr>
          <w:rFonts w:asciiTheme="minorEastAsia" w:eastAsiaTheme="minorEastAsia" w:hAnsiTheme="minorEastAsia" w:hint="eastAsia"/>
          <w:color w:val="000000" w:themeColor="text1"/>
          <w:sz w:val="24"/>
          <w:szCs w:val="24"/>
        </w:rPr>
        <w:t>项目负责人（或项目联系人）</w:t>
      </w:r>
      <w:r w:rsidRPr="00DC72C0">
        <w:rPr>
          <w:rFonts w:asciiTheme="minorEastAsia" w:eastAsiaTheme="minorEastAsia" w:hAnsiTheme="minorEastAsia"/>
          <w:color w:val="000000" w:themeColor="text1"/>
          <w:sz w:val="24"/>
          <w:szCs w:val="24"/>
        </w:rPr>
        <w:t>，负责与本合同有关的事务。</w:t>
      </w:r>
      <w:r w:rsidRPr="00DC72C0">
        <w:rPr>
          <w:rFonts w:asciiTheme="minorEastAsia" w:eastAsiaTheme="minorEastAsia" w:hAnsiTheme="minorEastAsia" w:hint="eastAsia"/>
          <w:color w:val="000000" w:themeColor="text1"/>
          <w:sz w:val="24"/>
          <w:szCs w:val="24"/>
        </w:rPr>
        <w:t>甲方有权对乙方的履约行为进行检查，并</w:t>
      </w:r>
      <w:r w:rsidRPr="00DC72C0">
        <w:rPr>
          <w:rFonts w:asciiTheme="minorEastAsia" w:eastAsiaTheme="minorEastAsia" w:hAnsiTheme="minorEastAsia"/>
          <w:color w:val="000000" w:themeColor="text1"/>
          <w:sz w:val="24"/>
          <w:szCs w:val="24"/>
        </w:rPr>
        <w:t>及时确认乙方提交的事项</w:t>
      </w:r>
      <w:r w:rsidRPr="00DC72C0">
        <w:rPr>
          <w:rFonts w:asciiTheme="minorEastAsia" w:eastAsiaTheme="minorEastAsia" w:hAnsiTheme="minorEastAsia" w:hint="eastAsia"/>
          <w:color w:val="000000" w:themeColor="text1"/>
          <w:sz w:val="24"/>
          <w:szCs w:val="24"/>
        </w:rPr>
        <w:t>。甲方应当</w:t>
      </w:r>
      <w:r w:rsidRPr="00DC72C0">
        <w:rPr>
          <w:rFonts w:asciiTheme="minorEastAsia" w:eastAsiaTheme="minorEastAsia" w:hAnsiTheme="minorEastAsia"/>
          <w:color w:val="000000" w:themeColor="text1"/>
          <w:sz w:val="24"/>
          <w:szCs w:val="24"/>
        </w:rPr>
        <w:t>配合乙方完成</w:t>
      </w:r>
      <w:r w:rsidRPr="00DC72C0">
        <w:rPr>
          <w:rFonts w:asciiTheme="minorEastAsia" w:eastAsiaTheme="minorEastAsia" w:hAnsiTheme="minorEastAsia" w:hint="eastAsia"/>
          <w:color w:val="000000" w:themeColor="text1"/>
          <w:sz w:val="24"/>
          <w:szCs w:val="24"/>
        </w:rPr>
        <w:t>相关项目</w:t>
      </w:r>
      <w:r w:rsidRPr="00DC72C0">
        <w:rPr>
          <w:rFonts w:asciiTheme="minorEastAsia" w:eastAsiaTheme="minorEastAsia" w:hAnsiTheme="minorEastAsia"/>
          <w:color w:val="000000" w:themeColor="text1"/>
          <w:sz w:val="24"/>
          <w:szCs w:val="24"/>
        </w:rPr>
        <w:t>实施工作。</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4.2 </w:t>
      </w:r>
      <w:r w:rsidRPr="00DC72C0">
        <w:rPr>
          <w:rFonts w:asciiTheme="minorEastAsia" w:eastAsiaTheme="minorEastAsia" w:hAnsiTheme="minorEastAsia"/>
          <w:color w:val="000000" w:themeColor="text1"/>
          <w:sz w:val="24"/>
          <w:szCs w:val="24"/>
        </w:rPr>
        <w:t>甲方有权要求乙方按时提交各阶段有关</w:t>
      </w:r>
      <w:r w:rsidRPr="00DC72C0">
        <w:rPr>
          <w:rFonts w:asciiTheme="minorEastAsia" w:eastAsiaTheme="minorEastAsia" w:hAnsiTheme="minorEastAsia" w:hint="eastAsia"/>
          <w:color w:val="000000" w:themeColor="text1"/>
          <w:sz w:val="24"/>
          <w:szCs w:val="24"/>
        </w:rPr>
        <w:t>安排计划</w:t>
      </w:r>
      <w:r w:rsidRPr="00DC72C0">
        <w:rPr>
          <w:rFonts w:asciiTheme="minorEastAsia" w:eastAsiaTheme="minorEastAsia" w:hAnsiTheme="minorEastAsia"/>
          <w:color w:val="000000" w:themeColor="text1"/>
          <w:sz w:val="24"/>
          <w:szCs w:val="24"/>
        </w:rPr>
        <w:t>，并有权</w:t>
      </w:r>
      <w:r w:rsidRPr="00DC72C0">
        <w:rPr>
          <w:rFonts w:asciiTheme="minorEastAsia" w:eastAsiaTheme="minorEastAsia" w:hAnsiTheme="minorEastAsia" w:hint="eastAsia"/>
          <w:color w:val="000000" w:themeColor="text1"/>
          <w:sz w:val="24"/>
          <w:szCs w:val="24"/>
        </w:rPr>
        <w:t>定期核对乙方提供货物数量、规格、质量等内容。甲方</w:t>
      </w:r>
      <w:r w:rsidRPr="00DC72C0">
        <w:rPr>
          <w:rFonts w:asciiTheme="minorEastAsia" w:eastAsiaTheme="minorEastAsia" w:hAnsiTheme="minorEastAsia"/>
          <w:color w:val="000000" w:themeColor="text1"/>
          <w:sz w:val="24"/>
          <w:szCs w:val="24"/>
        </w:rPr>
        <w:t>有权督促乙方工作并要求乙方</w:t>
      </w:r>
      <w:r w:rsidRPr="00DC72C0">
        <w:rPr>
          <w:rFonts w:asciiTheme="minorEastAsia" w:eastAsiaTheme="minorEastAsia" w:hAnsiTheme="minorEastAsia" w:hint="eastAsia"/>
          <w:color w:val="000000" w:themeColor="text1"/>
          <w:sz w:val="24"/>
          <w:szCs w:val="24"/>
        </w:rPr>
        <w:t>更</w:t>
      </w:r>
      <w:r w:rsidRPr="00DC72C0">
        <w:rPr>
          <w:rFonts w:asciiTheme="minorEastAsia" w:eastAsiaTheme="minorEastAsia" w:hAnsiTheme="minorEastAsia"/>
          <w:color w:val="000000" w:themeColor="text1"/>
          <w:sz w:val="24"/>
          <w:szCs w:val="24"/>
        </w:rPr>
        <w:t>换不符合要求的</w:t>
      </w:r>
      <w:r w:rsidRPr="00DC72C0">
        <w:rPr>
          <w:rFonts w:asciiTheme="minorEastAsia" w:eastAsiaTheme="minorEastAsia" w:hAnsiTheme="minorEastAsia" w:hint="eastAsia"/>
          <w:color w:val="000000" w:themeColor="text1"/>
          <w:sz w:val="24"/>
          <w:szCs w:val="24"/>
        </w:rPr>
        <w:t>货物</w:t>
      </w:r>
      <w:r w:rsidRPr="00DC72C0">
        <w:rPr>
          <w:rFonts w:asciiTheme="minorEastAsia" w:eastAsiaTheme="minorEastAsia" w:hAnsiTheme="minorEastAsia"/>
          <w:color w:val="000000" w:themeColor="text1"/>
          <w:sz w:val="24"/>
          <w:szCs w:val="24"/>
        </w:rPr>
        <w:t>。</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w:t>
      </w:r>
      <w:r w:rsidRPr="00DC72C0">
        <w:rPr>
          <w:rFonts w:asciiTheme="minorEastAsia" w:eastAsiaTheme="minorEastAsia" w:hAnsiTheme="minorEastAsia"/>
          <w:color w:val="000000" w:themeColor="text1"/>
          <w:sz w:val="24"/>
          <w:szCs w:val="24"/>
        </w:rPr>
        <w:t>3</w:t>
      </w:r>
      <w:r w:rsidRPr="00DC72C0">
        <w:rPr>
          <w:rFonts w:asciiTheme="minorEastAsia" w:eastAsiaTheme="minorEastAsia" w:hAnsiTheme="minorEastAsia" w:hint="eastAsia"/>
          <w:color w:val="000000" w:themeColor="text1"/>
          <w:sz w:val="24"/>
          <w:szCs w:val="24"/>
        </w:rPr>
        <w:t xml:space="preserve"> </w:t>
      </w:r>
      <w:r w:rsidRPr="00DC72C0">
        <w:rPr>
          <w:rFonts w:asciiTheme="minorEastAsia" w:eastAsiaTheme="minorEastAsia" w:hAnsiTheme="minorEastAsia"/>
          <w:color w:val="000000" w:themeColor="text1"/>
          <w:sz w:val="24"/>
          <w:szCs w:val="24"/>
        </w:rPr>
        <w:t>甲方</w:t>
      </w:r>
      <w:r w:rsidRPr="00DC72C0">
        <w:rPr>
          <w:rFonts w:asciiTheme="minorEastAsia" w:eastAsiaTheme="minorEastAsia" w:hAnsiTheme="minorEastAsia" w:hint="eastAsia"/>
          <w:color w:val="000000" w:themeColor="text1"/>
          <w:sz w:val="24"/>
          <w:szCs w:val="24"/>
        </w:rPr>
        <w:t>有权要求乙方对缺陷部分予以修复，并按合同约定享有货物保修及其他合同约定的权利。</w:t>
      </w:r>
    </w:p>
    <w:p w:rsidR="00CF639D" w:rsidRPr="00DC72C0" w:rsidRDefault="00CF639D" w:rsidP="00CF639D">
      <w:pPr>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color w:val="000000" w:themeColor="text1"/>
          <w:sz w:val="24"/>
          <w:szCs w:val="24"/>
        </w:rPr>
        <w:t>4.4 甲方应当按照合同约定及时对交付的货物进行验收</w:t>
      </w:r>
      <w:r w:rsidRPr="00DC72C0">
        <w:rPr>
          <w:rFonts w:asciiTheme="minorEastAsia" w:eastAsiaTheme="minorEastAsia" w:hAnsiTheme="minorEastAsia" w:hint="eastAsia"/>
          <w:color w:val="000000" w:themeColor="text1"/>
          <w:sz w:val="24"/>
          <w:szCs w:val="24"/>
        </w:rPr>
        <w:t>，</w:t>
      </w:r>
      <w:r w:rsidRPr="00DC72C0">
        <w:rPr>
          <w:rFonts w:asciiTheme="minorEastAsia" w:eastAsiaTheme="minorEastAsia" w:hAnsiTheme="minorEastAsia" w:cs="宋体" w:hint="eastAsia"/>
          <w:sz w:val="24"/>
          <w:szCs w:val="24"/>
        </w:rPr>
        <w:t>未</w:t>
      </w:r>
      <w:r w:rsidRPr="00DC72C0">
        <w:rPr>
          <w:rFonts w:asciiTheme="minorEastAsia" w:eastAsiaTheme="minorEastAsia" w:hAnsiTheme="minorEastAsia" w:hint="eastAsia"/>
          <w:color w:val="000000" w:themeColor="text1"/>
          <w:sz w:val="24"/>
          <w:szCs w:val="24"/>
        </w:rPr>
        <w:t>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约定的期限内对乙方履约提出任何异议或者向乙方</w:t>
      </w:r>
      <w:proofErr w:type="gramStart"/>
      <w:r w:rsidRPr="00DC72C0">
        <w:rPr>
          <w:rFonts w:asciiTheme="minorEastAsia" w:eastAsiaTheme="minorEastAsia" w:hAnsiTheme="minorEastAsia" w:cs="宋体" w:hint="eastAsia"/>
          <w:sz w:val="24"/>
          <w:szCs w:val="24"/>
        </w:rPr>
        <w:t>作出</w:t>
      </w:r>
      <w:proofErr w:type="gramEnd"/>
      <w:r w:rsidRPr="00DC72C0">
        <w:rPr>
          <w:rFonts w:asciiTheme="minorEastAsia" w:eastAsiaTheme="minorEastAsia" w:hAnsiTheme="minorEastAsia" w:cs="宋体" w:hint="eastAsia"/>
          <w:sz w:val="24"/>
          <w:szCs w:val="24"/>
        </w:rPr>
        <w:t>任何说明的，</w:t>
      </w:r>
      <w:r w:rsidRPr="00DC72C0">
        <w:rPr>
          <w:rFonts w:asciiTheme="minorEastAsia" w:eastAsiaTheme="minorEastAsia" w:hAnsiTheme="minorEastAsia" w:hint="eastAsia"/>
          <w:color w:val="000000" w:themeColor="text1"/>
          <w:sz w:val="24"/>
          <w:szCs w:val="24"/>
        </w:rPr>
        <w:t>视为验收通过。</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color w:val="000000" w:themeColor="text1"/>
          <w:sz w:val="24"/>
          <w:szCs w:val="24"/>
        </w:rPr>
        <w:t>4</w:t>
      </w:r>
      <w:r w:rsidRPr="00DC72C0">
        <w:rPr>
          <w:rFonts w:asciiTheme="minorEastAsia" w:eastAsiaTheme="minorEastAsia" w:hAnsiTheme="minorEastAsia" w:hint="eastAsia"/>
          <w:color w:val="000000" w:themeColor="text1"/>
          <w:sz w:val="24"/>
          <w:szCs w:val="24"/>
        </w:rPr>
        <w:t>.</w:t>
      </w:r>
      <w:r w:rsidRPr="00DC72C0">
        <w:rPr>
          <w:rFonts w:asciiTheme="minorEastAsia" w:eastAsiaTheme="minorEastAsia" w:hAnsiTheme="minorEastAsia"/>
          <w:color w:val="000000" w:themeColor="text1"/>
          <w:sz w:val="24"/>
          <w:szCs w:val="24"/>
        </w:rPr>
        <w:t xml:space="preserve">5 </w:t>
      </w:r>
      <w:r w:rsidRPr="00DC72C0">
        <w:rPr>
          <w:rFonts w:asciiTheme="minorEastAsia" w:eastAsiaTheme="minorEastAsia" w:hAnsiTheme="minorEastAsia" w:hint="eastAsia"/>
          <w:color w:val="000000" w:themeColor="text1"/>
          <w:sz w:val="24"/>
          <w:szCs w:val="24"/>
        </w:rPr>
        <w:t>甲方应当根据合同约定及时向乙方支付合同价款</w:t>
      </w:r>
      <w:r w:rsidRPr="00DC72C0">
        <w:rPr>
          <w:rFonts w:asciiTheme="minorEastAsia" w:eastAsiaTheme="minorEastAsia" w:hAnsiTheme="minorEastAsia"/>
          <w:color w:val="000000" w:themeColor="text1"/>
          <w:sz w:val="24"/>
          <w:szCs w:val="24"/>
        </w:rPr>
        <w:t>，不得以内部人员变更、履行内部付款流程等为由，拒绝或迟延支付。</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4.6</w:t>
      </w:r>
      <w:r w:rsidRPr="00DC72C0">
        <w:rPr>
          <w:rFonts w:asciiTheme="minorEastAsia" w:eastAsiaTheme="minorEastAsia" w:hAnsiTheme="minorEastAsia"/>
          <w:color w:val="000000" w:themeColor="text1"/>
          <w:sz w:val="24"/>
          <w:szCs w:val="24"/>
        </w:rPr>
        <w:t xml:space="preserve"> </w:t>
      </w:r>
      <w:r w:rsidRPr="00DC72C0">
        <w:rPr>
          <w:rFonts w:asciiTheme="minorEastAsia" w:eastAsiaTheme="minorEastAsia" w:hAnsiTheme="minorEastAsia" w:hint="eastAsia"/>
          <w:color w:val="000000" w:themeColor="text1"/>
          <w:sz w:val="24"/>
          <w:szCs w:val="24"/>
        </w:rPr>
        <w:t>国家法律法规规定及</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color w:val="000000" w:themeColor="text1"/>
          <w:sz w:val="24"/>
          <w:szCs w:val="24"/>
        </w:rPr>
        <w:t>约定应由甲方承担的其他义务和责任。</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5. 乙方的权利和义务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5.1 </w:t>
      </w:r>
      <w:r w:rsidRPr="00DC72C0">
        <w:rPr>
          <w:rFonts w:asciiTheme="minorEastAsia" w:eastAsiaTheme="minorEastAsia" w:hAnsiTheme="minorEastAsia"/>
          <w:color w:val="000000" w:themeColor="text1"/>
          <w:sz w:val="24"/>
          <w:szCs w:val="24"/>
        </w:rPr>
        <w:t>签署合同后，乙方</w:t>
      </w:r>
      <w:r w:rsidRPr="00DC72C0">
        <w:rPr>
          <w:rFonts w:asciiTheme="minorEastAsia" w:eastAsiaTheme="minorEastAsia" w:hAnsiTheme="minorEastAsia" w:hint="eastAsia"/>
          <w:color w:val="000000" w:themeColor="text1"/>
          <w:sz w:val="24"/>
          <w:szCs w:val="24"/>
        </w:rPr>
        <w:t>应</w:t>
      </w:r>
      <w:r w:rsidRPr="00DC72C0">
        <w:rPr>
          <w:rFonts w:asciiTheme="minorEastAsia" w:eastAsiaTheme="minorEastAsia" w:hAnsiTheme="minorEastAsia"/>
          <w:color w:val="000000" w:themeColor="text1"/>
          <w:sz w:val="24"/>
          <w:szCs w:val="24"/>
        </w:rPr>
        <w:t>确定</w:t>
      </w:r>
      <w:r w:rsidRPr="00DC72C0">
        <w:rPr>
          <w:rFonts w:asciiTheme="minorEastAsia" w:eastAsiaTheme="minorEastAsia" w:hAnsiTheme="minorEastAsia" w:hint="eastAsia"/>
          <w:color w:val="000000" w:themeColor="text1"/>
          <w:sz w:val="24"/>
          <w:szCs w:val="24"/>
        </w:rPr>
        <w:t>项目负责人（或项目联系人）</w:t>
      </w:r>
      <w:r w:rsidRPr="00DC72C0">
        <w:rPr>
          <w:rFonts w:asciiTheme="minorEastAsia" w:eastAsiaTheme="minorEastAsia" w:hAnsiTheme="minorEastAsia"/>
          <w:color w:val="000000" w:themeColor="text1"/>
          <w:sz w:val="24"/>
          <w:szCs w:val="24"/>
        </w:rPr>
        <w:t>，负责与本合同有关的事务。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5.</w:t>
      </w:r>
      <w:r w:rsidRPr="00DC72C0">
        <w:rPr>
          <w:rFonts w:asciiTheme="minorEastAsia" w:eastAsiaTheme="minorEastAsia" w:hAnsiTheme="minorEastAsia"/>
          <w:color w:val="000000" w:themeColor="text1"/>
          <w:sz w:val="24"/>
          <w:szCs w:val="24"/>
        </w:rPr>
        <w:t>2 乙方应按照合同要求</w:t>
      </w:r>
      <w:r w:rsidRPr="00DC72C0">
        <w:rPr>
          <w:rFonts w:asciiTheme="minorEastAsia" w:eastAsiaTheme="minorEastAsia" w:hAnsiTheme="minorEastAsia" w:hint="eastAsia"/>
          <w:color w:val="000000" w:themeColor="text1"/>
          <w:sz w:val="24"/>
          <w:szCs w:val="24"/>
        </w:rPr>
        <w:t>履约</w:t>
      </w:r>
      <w:r w:rsidRPr="00DC72C0">
        <w:rPr>
          <w:rFonts w:asciiTheme="minorEastAsia" w:eastAsiaTheme="minorEastAsia" w:hAnsiTheme="minorEastAsia"/>
          <w:color w:val="000000" w:themeColor="text1"/>
          <w:sz w:val="24"/>
          <w:szCs w:val="24"/>
        </w:rPr>
        <w:t>，充分合理安排，确保</w:t>
      </w:r>
      <w:r w:rsidRPr="00DC72C0">
        <w:rPr>
          <w:rFonts w:asciiTheme="minorEastAsia" w:eastAsiaTheme="minorEastAsia" w:hAnsiTheme="minorEastAsia" w:hint="eastAsia"/>
          <w:color w:val="000000" w:themeColor="text1"/>
          <w:sz w:val="24"/>
          <w:szCs w:val="24"/>
        </w:rPr>
        <w:t>提供的货物及相关服务符合合同有关</w:t>
      </w:r>
      <w:r w:rsidRPr="00DC72C0">
        <w:rPr>
          <w:rFonts w:asciiTheme="minorEastAsia" w:eastAsiaTheme="minorEastAsia" w:hAnsiTheme="minorEastAsia"/>
          <w:color w:val="000000" w:themeColor="text1"/>
          <w:sz w:val="24"/>
          <w:szCs w:val="24"/>
        </w:rPr>
        <w:t>要求</w:t>
      </w:r>
      <w:r w:rsidRPr="00DC72C0">
        <w:rPr>
          <w:rFonts w:asciiTheme="minorEastAsia" w:eastAsiaTheme="minorEastAsia" w:hAnsiTheme="minorEastAsia" w:hint="eastAsia"/>
          <w:color w:val="000000" w:themeColor="text1"/>
          <w:sz w:val="24"/>
          <w:szCs w:val="24"/>
        </w:rPr>
        <w:t>。接受项目行业管理部门及政府有关部门的指导，配合甲方的履约检查及验收，并</w:t>
      </w:r>
      <w:r w:rsidRPr="00DC72C0">
        <w:rPr>
          <w:rFonts w:asciiTheme="minorEastAsia" w:eastAsiaTheme="minorEastAsia" w:hAnsiTheme="minorEastAsia"/>
          <w:color w:val="000000" w:themeColor="text1"/>
          <w:sz w:val="24"/>
          <w:szCs w:val="24"/>
        </w:rPr>
        <w:t>负责项目实施过程中的所有协调工作。</w:t>
      </w:r>
    </w:p>
    <w:p w:rsidR="00CF639D" w:rsidRPr="00DC72C0" w:rsidRDefault="00CF639D" w:rsidP="00CF639D">
      <w:pPr>
        <w:pStyle w:val="a7"/>
        <w:spacing w:after="0" w:line="400" w:lineRule="exact"/>
        <w:ind w:firstLineChars="176" w:firstLine="422"/>
        <w:rPr>
          <w:rFonts w:asciiTheme="minorEastAsia" w:eastAsiaTheme="minorEastAsia" w:hAnsiTheme="minorEastAsia" w:cs="宋体"/>
          <w:color w:val="000000" w:themeColor="text1"/>
          <w:szCs w:val="24"/>
        </w:rPr>
      </w:pPr>
      <w:r w:rsidRPr="00DC72C0">
        <w:rPr>
          <w:rFonts w:asciiTheme="minorEastAsia" w:eastAsiaTheme="minorEastAsia" w:hAnsiTheme="minorEastAsia" w:hint="eastAsia"/>
          <w:color w:val="000000" w:themeColor="text1"/>
          <w:szCs w:val="24"/>
        </w:rPr>
        <w:t>5.</w:t>
      </w:r>
      <w:r w:rsidRPr="00DC72C0">
        <w:rPr>
          <w:rFonts w:asciiTheme="minorEastAsia" w:eastAsiaTheme="minorEastAsia" w:hAnsiTheme="minorEastAsia"/>
          <w:color w:val="000000" w:themeColor="text1"/>
          <w:szCs w:val="24"/>
        </w:rPr>
        <w:t>3</w:t>
      </w:r>
      <w:r w:rsidRPr="00DC72C0">
        <w:rPr>
          <w:rFonts w:asciiTheme="minorEastAsia" w:eastAsiaTheme="minorEastAsia" w:hAnsiTheme="minorEastAsia" w:hint="eastAsia"/>
          <w:color w:val="000000" w:themeColor="text1"/>
          <w:szCs w:val="24"/>
        </w:rPr>
        <w:t>乙方有权</w:t>
      </w:r>
      <w:r w:rsidRPr="00DC72C0">
        <w:rPr>
          <w:rFonts w:asciiTheme="minorEastAsia" w:eastAsiaTheme="minorEastAsia" w:hAnsiTheme="minorEastAsia" w:cs="宋体" w:hint="eastAsia"/>
          <w:color w:val="000000" w:themeColor="text1"/>
          <w:szCs w:val="24"/>
        </w:rPr>
        <w:t>根据合同约定向甲方收取合同价款。</w:t>
      </w:r>
    </w:p>
    <w:p w:rsidR="00CF639D" w:rsidRPr="00DC72C0" w:rsidRDefault="00CF639D" w:rsidP="00CF639D">
      <w:pPr>
        <w:pStyle w:val="a7"/>
        <w:spacing w:after="0" w:line="400" w:lineRule="exact"/>
        <w:ind w:firstLineChars="176" w:firstLine="422"/>
        <w:rPr>
          <w:rFonts w:asciiTheme="minorEastAsia" w:eastAsiaTheme="minorEastAsia" w:hAnsiTheme="minorEastAsia" w:cs="宋体"/>
          <w:color w:val="000000" w:themeColor="text1"/>
          <w:szCs w:val="24"/>
        </w:rPr>
      </w:pPr>
      <w:r w:rsidRPr="00DC72C0">
        <w:rPr>
          <w:rFonts w:asciiTheme="minorEastAsia" w:eastAsiaTheme="minorEastAsia" w:hAnsiTheme="minorEastAsia" w:hint="eastAsia"/>
          <w:color w:val="000000" w:themeColor="text1"/>
          <w:szCs w:val="24"/>
        </w:rPr>
        <w:t>5.</w:t>
      </w:r>
      <w:r w:rsidRPr="00DC72C0">
        <w:rPr>
          <w:rFonts w:asciiTheme="minorEastAsia" w:eastAsiaTheme="minorEastAsia" w:hAnsiTheme="minorEastAsia"/>
          <w:color w:val="000000" w:themeColor="text1"/>
          <w:szCs w:val="24"/>
        </w:rPr>
        <w:t>4</w:t>
      </w:r>
      <w:r w:rsidRPr="00DC72C0">
        <w:rPr>
          <w:rFonts w:asciiTheme="minorEastAsia" w:eastAsiaTheme="minorEastAsia" w:hAnsiTheme="minorEastAsia" w:cs="宋体" w:hint="eastAsia"/>
          <w:color w:val="000000" w:themeColor="text1"/>
          <w:szCs w:val="24"/>
        </w:rPr>
        <w:t>国家法律法规规定</w:t>
      </w:r>
      <w:r w:rsidRPr="00DC72C0">
        <w:rPr>
          <w:rFonts w:asciiTheme="minorEastAsia" w:eastAsiaTheme="minorEastAsia" w:hAnsiTheme="minorEastAsia" w:hint="eastAsia"/>
          <w:color w:val="000000" w:themeColor="text1"/>
          <w:szCs w:val="24"/>
        </w:rPr>
        <w:t>及</w:t>
      </w:r>
      <w:r w:rsidRPr="00DC72C0">
        <w:rPr>
          <w:rFonts w:asciiTheme="minorEastAsia" w:eastAsiaTheme="minorEastAsia" w:hAnsiTheme="minorEastAsia" w:cs="宋体" w:hint="eastAsia"/>
          <w:b/>
          <w:bCs/>
          <w:szCs w:val="24"/>
        </w:rPr>
        <w:t>【采购合同专用条款】</w:t>
      </w:r>
      <w:r w:rsidRPr="00DC72C0">
        <w:rPr>
          <w:rFonts w:asciiTheme="minorEastAsia" w:eastAsiaTheme="minorEastAsia" w:hAnsiTheme="minorEastAsia" w:cs="宋体" w:hint="eastAsia"/>
          <w:szCs w:val="24"/>
        </w:rPr>
        <w:t>约定应</w:t>
      </w:r>
      <w:r w:rsidRPr="00DC72C0">
        <w:rPr>
          <w:rFonts w:asciiTheme="minorEastAsia" w:eastAsiaTheme="minorEastAsia" w:hAnsiTheme="minorEastAsia" w:cs="宋体" w:hint="eastAsia"/>
          <w:color w:val="000000" w:themeColor="text1"/>
          <w:szCs w:val="24"/>
        </w:rPr>
        <w:t>由乙方承担的其他义务和责任。</w:t>
      </w:r>
    </w:p>
    <w:p w:rsidR="00CF639D" w:rsidRPr="00DC72C0" w:rsidRDefault="00CF639D" w:rsidP="00CF639D">
      <w:pPr>
        <w:numPr>
          <w:ilvl w:val="0"/>
          <w:numId w:val="13"/>
        </w:num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合同履行</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6.1 甲乙双方应当按照</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color w:val="000000" w:themeColor="text1"/>
          <w:sz w:val="24"/>
          <w:szCs w:val="24"/>
        </w:rPr>
        <w:t>约定顺序履行合同义务；如果没有先后顺序的，应当同时履行。</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color w:val="000000" w:themeColor="text1"/>
          <w:sz w:val="24"/>
          <w:szCs w:val="24"/>
        </w:rPr>
        <w:t>6.2 甲乙双方按照合同约定顺序履行合同义务时，应当先履行一方未履行的，后履行一方有权拒绝其履行请求。先履行一方履行不符合约定的，后履行一方有权拒绝其相应的履行请求。</w:t>
      </w:r>
    </w:p>
    <w:p w:rsidR="00CF639D" w:rsidRPr="00DC72C0" w:rsidRDefault="00CF639D" w:rsidP="00CF639D">
      <w:pPr>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7. 货物包装、运输、保险和交付要求</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7.1 本合同</w:t>
      </w:r>
      <w:r w:rsidRPr="00DC72C0">
        <w:rPr>
          <w:rFonts w:asciiTheme="minorEastAsia" w:eastAsiaTheme="minorEastAsia" w:hAnsiTheme="minorEastAsia" w:hint="eastAsia"/>
          <w:bCs/>
          <w:color w:val="000000" w:themeColor="text1"/>
          <w:sz w:val="24"/>
          <w:szCs w:val="24"/>
        </w:rPr>
        <w:t>涉及商品包装、快递包装的，</w:t>
      </w:r>
      <w:r w:rsidRPr="00DC72C0">
        <w:rPr>
          <w:rFonts w:asciiTheme="minorEastAsia" w:eastAsiaTheme="minorEastAsia" w:hAnsiTheme="minorEastAsia" w:hint="eastAsia"/>
          <w:color w:val="000000" w:themeColor="text1"/>
          <w:sz w:val="24"/>
          <w:szCs w:val="24"/>
        </w:rPr>
        <w:t>除</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另有约定外，</w:t>
      </w:r>
      <w:r w:rsidRPr="00DC72C0">
        <w:rPr>
          <w:rFonts w:asciiTheme="minorEastAsia" w:eastAsiaTheme="minorEastAsia" w:hAnsiTheme="minorEastAsia" w:hint="eastAsia"/>
          <w:color w:val="000000" w:themeColor="text1"/>
          <w:sz w:val="24"/>
          <w:szCs w:val="24"/>
        </w:rPr>
        <w:t>包装应适应远距离运输、防潮、防震、防锈和防野蛮装卸等要求，确保货物安全无损地运抵</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约定的</w:t>
      </w:r>
      <w:r w:rsidRPr="00DC72C0">
        <w:rPr>
          <w:rFonts w:asciiTheme="minorEastAsia" w:eastAsiaTheme="minorEastAsia" w:hAnsiTheme="minorEastAsia" w:hint="eastAsia"/>
          <w:color w:val="000000" w:themeColor="text1"/>
          <w:sz w:val="24"/>
          <w:szCs w:val="24"/>
        </w:rPr>
        <w:t>指定现场。</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lastRenderedPageBreak/>
        <w:t>7.2 除</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另有约定外，</w:t>
      </w:r>
      <w:r w:rsidRPr="00DC72C0">
        <w:rPr>
          <w:rFonts w:asciiTheme="minorEastAsia" w:eastAsiaTheme="minorEastAsia" w:hAnsiTheme="minorEastAsia" w:hint="eastAsia"/>
          <w:color w:val="000000" w:themeColor="text1"/>
          <w:sz w:val="24"/>
          <w:szCs w:val="24"/>
        </w:rPr>
        <w:t>乙方负责办理将货物运抵本合同规定的交货地点，并装卸、交付至甲方的一切运输事项，相关费用应包含在合同价款中。</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7.3 货物保险要求按</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规定执行</w:t>
      </w:r>
      <w:r w:rsidRPr="00DC72C0">
        <w:rPr>
          <w:rFonts w:asciiTheme="minorEastAsia" w:eastAsiaTheme="minorEastAsia" w:hAnsiTheme="minorEastAsia" w:hint="eastAsia"/>
          <w:color w:val="000000" w:themeColor="text1"/>
          <w:sz w:val="24"/>
          <w:szCs w:val="24"/>
        </w:rPr>
        <w:t>。</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7.5 </w:t>
      </w:r>
      <w:r w:rsidRPr="00DC72C0">
        <w:rPr>
          <w:rFonts w:asciiTheme="minorEastAsia" w:eastAsiaTheme="minorEastAsia" w:hAnsiTheme="minorEastAsia" w:cs="宋体" w:hint="eastAsia"/>
          <w:color w:val="000000"/>
          <w:sz w:val="24"/>
          <w:szCs w:val="24"/>
        </w:rPr>
        <w:t>乙方在运输到达之前应提前通知甲方，并提示货物运输装卸的注意事项，甲方配合乙方做好货物的接收工作。</w:t>
      </w:r>
    </w:p>
    <w:p w:rsidR="00CF639D" w:rsidRPr="00DC72C0" w:rsidRDefault="00CF639D" w:rsidP="00CF639D">
      <w:pPr>
        <w:pStyle w:val="AONormal"/>
        <w:ind w:firstLine="480"/>
        <w:rPr>
          <w:rFonts w:asciiTheme="minorEastAsia" w:eastAsiaTheme="minorEastAsia" w:hAnsiTheme="minorEastAsia"/>
          <w:sz w:val="24"/>
          <w:szCs w:val="24"/>
        </w:rPr>
      </w:pPr>
      <w:r w:rsidRPr="00DC72C0">
        <w:rPr>
          <w:rFonts w:asciiTheme="minorEastAsia" w:eastAsiaTheme="minorEastAsia" w:hAnsiTheme="minorEastAsia" w:cs="Times New Roman" w:hint="eastAsia"/>
          <w:color w:val="000000" w:themeColor="text1"/>
          <w:kern w:val="2"/>
          <w:sz w:val="24"/>
          <w:szCs w:val="24"/>
        </w:rPr>
        <w:t xml:space="preserve">7.6 </w:t>
      </w:r>
      <w:r w:rsidRPr="00DC72C0">
        <w:rPr>
          <w:rFonts w:asciiTheme="minorEastAsia" w:eastAsiaTheme="minorEastAsia" w:hAnsiTheme="minorEastAsia" w:cs="Times New Roman" w:hint="eastAsia"/>
          <w:color w:val="000000"/>
          <w:kern w:val="2"/>
          <w:sz w:val="24"/>
          <w:szCs w:val="24"/>
        </w:rPr>
        <w:t>如因包装、运输问题导致货物</w:t>
      </w:r>
      <w:r w:rsidRPr="00DC72C0">
        <w:rPr>
          <w:rFonts w:asciiTheme="minorEastAsia" w:eastAsiaTheme="minorEastAsia" w:hAnsiTheme="minorEastAsia" w:cs="Times New Roman" w:hint="eastAsia"/>
          <w:color w:val="000000" w:themeColor="text1"/>
          <w:kern w:val="2"/>
          <w:sz w:val="24"/>
          <w:szCs w:val="24"/>
        </w:rPr>
        <w:t>损毁、丢失</w:t>
      </w:r>
      <w:r w:rsidRPr="00DC72C0">
        <w:rPr>
          <w:rFonts w:asciiTheme="minorEastAsia" w:eastAsiaTheme="minorEastAsia" w:hAnsiTheme="minorEastAsia" w:cs="Times New Roman" w:hint="eastAsia"/>
          <w:color w:val="000000"/>
          <w:kern w:val="2"/>
          <w:sz w:val="24"/>
          <w:szCs w:val="24"/>
        </w:rPr>
        <w:t>或者品质下降，甲方有权要求降价、换货、拒收部分或整批货物，由此产生的费用和损失，均由乙方承担。</w:t>
      </w:r>
    </w:p>
    <w:p w:rsidR="00CF639D" w:rsidRPr="00DC72C0" w:rsidRDefault="00CF639D" w:rsidP="00CF639D">
      <w:pPr>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color w:val="000000" w:themeColor="text1"/>
          <w:sz w:val="24"/>
          <w:szCs w:val="24"/>
        </w:rPr>
        <w:t xml:space="preserve">8. </w:t>
      </w:r>
      <w:r w:rsidRPr="00DC72C0">
        <w:rPr>
          <w:rFonts w:asciiTheme="minorEastAsia" w:eastAsiaTheme="minorEastAsia" w:hAnsiTheme="minorEastAsia" w:hint="eastAsia"/>
          <w:b/>
          <w:sz w:val="24"/>
          <w:szCs w:val="24"/>
        </w:rPr>
        <w:t>质量标准和保证</w:t>
      </w:r>
    </w:p>
    <w:p w:rsidR="00CF639D" w:rsidRPr="00DC72C0" w:rsidRDefault="00CF639D" w:rsidP="00CF639D">
      <w:pPr>
        <w:pStyle w:val="a9"/>
        <w:adjustRightInd w:val="0"/>
        <w:snapToGrid w:val="0"/>
        <w:spacing w:line="400" w:lineRule="exact"/>
        <w:ind w:firstLineChars="200" w:firstLine="480"/>
        <w:jc w:val="left"/>
        <w:rPr>
          <w:rFonts w:asciiTheme="minorEastAsia" w:eastAsiaTheme="minorEastAsia" w:hAnsiTheme="minorEastAsia"/>
          <w:b/>
          <w:sz w:val="24"/>
          <w:szCs w:val="24"/>
        </w:rPr>
      </w:pPr>
      <w:r w:rsidRPr="00DC72C0">
        <w:rPr>
          <w:rFonts w:asciiTheme="minorEastAsia" w:eastAsiaTheme="minorEastAsia" w:hAnsiTheme="minorEastAsia" w:hint="eastAsia"/>
          <w:sz w:val="24"/>
          <w:szCs w:val="24"/>
        </w:rPr>
        <w:t>8.1 质量标准</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（1）本合同下提供的货物应符合合同</w:t>
      </w:r>
      <w:r w:rsidRPr="00DC72C0">
        <w:rPr>
          <w:rFonts w:asciiTheme="minorEastAsia" w:eastAsiaTheme="minorEastAsia" w:hAnsiTheme="minorEastAsia" w:cs="宋体" w:hint="eastAsia"/>
          <w:color w:val="000000"/>
          <w:sz w:val="24"/>
          <w:szCs w:val="24"/>
        </w:rPr>
        <w:t>约定的</w:t>
      </w:r>
      <w:r w:rsidRPr="00DC72C0">
        <w:rPr>
          <w:rFonts w:asciiTheme="minorEastAsia" w:eastAsiaTheme="minorEastAsia" w:hAnsiTheme="minorEastAsia" w:cs="宋体" w:hint="eastAsia"/>
          <w:sz w:val="24"/>
          <w:szCs w:val="24"/>
        </w:rPr>
        <w:t>品牌、规格型号、技术性能、配置、质量、数量等要求。</w:t>
      </w:r>
      <w:r w:rsidRPr="00DC72C0">
        <w:rPr>
          <w:rFonts w:asciiTheme="minorEastAsia" w:eastAsiaTheme="minorEastAsia" w:hAnsiTheme="minorEastAsia" w:hint="eastAsia"/>
          <w:sz w:val="24"/>
          <w:szCs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F639D" w:rsidRPr="00DC72C0" w:rsidRDefault="00CF639D" w:rsidP="00CF639D">
      <w:pPr>
        <w:pStyle w:val="a9"/>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（2）采用中华人民共和国法定计量单位。</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（3）乙方所提供的货物应符合国家有关安全、环保、卫生的规定。</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（4）乙方应向甲方提交所提供货物的技术文件，包括相应的中文技术文件，如：产品目录、图纸、操作手册、使用说明、维护手册或服务指南等。上述文件应</w:t>
      </w:r>
      <w:proofErr w:type="gramStart"/>
      <w:r w:rsidRPr="00DC72C0">
        <w:rPr>
          <w:rFonts w:asciiTheme="minorEastAsia" w:eastAsiaTheme="minorEastAsia" w:hAnsiTheme="minorEastAsia" w:hint="eastAsia"/>
          <w:sz w:val="24"/>
          <w:szCs w:val="24"/>
        </w:rPr>
        <w:t>包装好随货物</w:t>
      </w:r>
      <w:proofErr w:type="gramEnd"/>
      <w:r w:rsidRPr="00DC72C0">
        <w:rPr>
          <w:rFonts w:asciiTheme="minorEastAsia" w:eastAsiaTheme="minorEastAsia" w:hAnsiTheme="minorEastAsia" w:hint="eastAsia"/>
          <w:sz w:val="24"/>
          <w:szCs w:val="24"/>
        </w:rPr>
        <w:t>一同发运。</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8.2 保证</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（1）乙方应保证提供的货物完全符合合同规定的质量、规格和性能要求。乙方应保证货物在正确安装、正常使用和保养条件下，</w:t>
      </w:r>
      <w:r w:rsidRPr="00DC72C0">
        <w:rPr>
          <w:rFonts w:asciiTheme="minorEastAsia" w:eastAsiaTheme="minorEastAsia" w:hAnsiTheme="minorEastAsia" w:cs="宋体" w:hint="eastAsia"/>
          <w:sz w:val="24"/>
          <w:szCs w:val="24"/>
        </w:rPr>
        <w:t>在其使用寿命期内具备合同约定的性能</w:t>
      </w:r>
      <w:r w:rsidRPr="00DC72C0">
        <w:rPr>
          <w:rFonts w:asciiTheme="minorEastAsia" w:eastAsiaTheme="minorEastAsia" w:hAnsiTheme="minorEastAsia" w:hint="eastAsia"/>
          <w:sz w:val="24"/>
          <w:szCs w:val="24"/>
        </w:rPr>
        <w:t>。存在质量保证期的，货物最终交付验收合格后在</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规定或乙方书面承诺（两者以较长的为准）的质量保证期内，</w:t>
      </w:r>
      <w:proofErr w:type="gramStart"/>
      <w:r w:rsidRPr="00DC72C0">
        <w:rPr>
          <w:rFonts w:asciiTheme="minorEastAsia" w:eastAsiaTheme="minorEastAsia" w:hAnsiTheme="minorEastAsia" w:hint="eastAsia"/>
          <w:sz w:val="24"/>
          <w:szCs w:val="24"/>
        </w:rPr>
        <w:t>本保证</w:t>
      </w:r>
      <w:proofErr w:type="gramEnd"/>
      <w:r w:rsidRPr="00DC72C0">
        <w:rPr>
          <w:rFonts w:asciiTheme="minorEastAsia" w:eastAsiaTheme="minorEastAsia" w:hAnsiTheme="minorEastAsia" w:hint="eastAsia"/>
          <w:sz w:val="24"/>
          <w:szCs w:val="24"/>
        </w:rPr>
        <w:t>保持有效。</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（2）在质量保证期内所发现的缺陷，甲方应尽快以书面形式通知乙方。</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（3）乙方收到通知后，应在</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规定的响应时间内以合理的速度免费维修或更换有缺陷的货物或部件。</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（4）在质量保证期内，如果货物的质量或规格与合同不符，或证实货物是有缺陷的，包括潜在的缺陷或使用不符合要求的材料等，甲方可以根据本合同第1</w:t>
      </w:r>
      <w:r w:rsidRPr="00DC72C0">
        <w:rPr>
          <w:rFonts w:asciiTheme="minorEastAsia" w:eastAsiaTheme="minorEastAsia" w:hAnsiTheme="minorEastAsia" w:hint="eastAsia"/>
          <w:color w:val="000000" w:themeColor="text1"/>
          <w:sz w:val="24"/>
          <w:szCs w:val="24"/>
        </w:rPr>
        <w:t>5</w:t>
      </w:r>
      <w:r w:rsidRPr="00DC72C0">
        <w:rPr>
          <w:rFonts w:asciiTheme="minorEastAsia" w:eastAsiaTheme="minorEastAsia" w:hAnsiTheme="minorEastAsia" w:hint="eastAsia"/>
          <w:sz w:val="24"/>
          <w:szCs w:val="24"/>
        </w:rPr>
        <w:t>.1条规定以书面形式</w:t>
      </w:r>
      <w:r w:rsidRPr="00DC72C0">
        <w:rPr>
          <w:rFonts w:asciiTheme="minorEastAsia" w:eastAsiaTheme="minorEastAsia" w:hAnsiTheme="minorEastAsia" w:hint="eastAsia"/>
          <w:color w:val="000000" w:themeColor="text1"/>
          <w:sz w:val="24"/>
          <w:szCs w:val="24"/>
        </w:rPr>
        <w:t>追究</w:t>
      </w:r>
      <w:r w:rsidRPr="00DC72C0">
        <w:rPr>
          <w:rFonts w:asciiTheme="minorEastAsia" w:eastAsiaTheme="minorEastAsia" w:hAnsiTheme="minorEastAsia" w:hint="eastAsia"/>
          <w:sz w:val="24"/>
          <w:szCs w:val="24"/>
        </w:rPr>
        <w:t>乙方</w:t>
      </w:r>
      <w:r w:rsidRPr="00DC72C0">
        <w:rPr>
          <w:rFonts w:asciiTheme="minorEastAsia" w:eastAsiaTheme="minorEastAsia" w:hAnsiTheme="minorEastAsia" w:hint="eastAsia"/>
          <w:color w:val="000000" w:themeColor="text1"/>
          <w:sz w:val="24"/>
          <w:szCs w:val="24"/>
        </w:rPr>
        <w:t>的违约责任</w:t>
      </w:r>
      <w:r w:rsidRPr="00DC72C0">
        <w:rPr>
          <w:rFonts w:asciiTheme="minorEastAsia" w:eastAsiaTheme="minorEastAsia" w:hAnsiTheme="minorEastAsia" w:hint="eastAsia"/>
          <w:sz w:val="24"/>
          <w:szCs w:val="24"/>
        </w:rPr>
        <w:t>。</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（5）乙方在约定的时间内未能弥补缺陷，甲方可采取必要的补救措施，但其风险和</w:t>
      </w:r>
      <w:r w:rsidRPr="00DC72C0">
        <w:rPr>
          <w:rFonts w:asciiTheme="minorEastAsia" w:eastAsiaTheme="minorEastAsia" w:hAnsiTheme="minorEastAsia" w:hint="eastAsia"/>
          <w:sz w:val="24"/>
          <w:szCs w:val="24"/>
        </w:rPr>
        <w:lastRenderedPageBreak/>
        <w:t>费用将由乙方承担，甲方根据合同约定对乙方行使的其他权利不受影响。</w:t>
      </w:r>
    </w:p>
    <w:p w:rsidR="00CF639D" w:rsidRPr="00DC72C0" w:rsidRDefault="00CF639D" w:rsidP="00CF639D">
      <w:pPr>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color w:val="000000" w:themeColor="text1"/>
          <w:sz w:val="24"/>
          <w:szCs w:val="24"/>
        </w:rPr>
        <w:t>9</w:t>
      </w:r>
      <w:r w:rsidRPr="00DC72C0">
        <w:rPr>
          <w:rFonts w:asciiTheme="minorEastAsia" w:eastAsiaTheme="minorEastAsia" w:hAnsiTheme="minorEastAsia" w:hint="eastAsia"/>
          <w:b/>
          <w:bCs/>
          <w:sz w:val="24"/>
          <w:szCs w:val="24"/>
        </w:rPr>
        <w:t>.</w:t>
      </w:r>
      <w:r w:rsidRPr="00DC72C0">
        <w:rPr>
          <w:rFonts w:asciiTheme="minorEastAsia" w:eastAsiaTheme="minorEastAsia" w:hAnsiTheme="minorEastAsia" w:hint="eastAsia"/>
          <w:b/>
          <w:bCs/>
          <w:color w:val="000000" w:themeColor="text1"/>
          <w:sz w:val="24"/>
          <w:szCs w:val="24"/>
        </w:rPr>
        <w:t xml:space="preserve"> </w:t>
      </w:r>
      <w:r w:rsidRPr="00DC72C0">
        <w:rPr>
          <w:rFonts w:asciiTheme="minorEastAsia" w:eastAsiaTheme="minorEastAsia" w:hAnsiTheme="minorEastAsia" w:hint="eastAsia"/>
          <w:b/>
          <w:bCs/>
          <w:sz w:val="24"/>
          <w:szCs w:val="24"/>
        </w:rPr>
        <w:t>权利瑕疵担保</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9.1 乙方保证对其出售的货物享有合法的权利。</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9.2 </w:t>
      </w:r>
      <w:r w:rsidRPr="00DC72C0">
        <w:rPr>
          <w:rFonts w:asciiTheme="minorEastAsia" w:eastAsiaTheme="minorEastAsia" w:hAnsiTheme="minorEastAsia" w:cs="宋体" w:hint="eastAsia"/>
          <w:sz w:val="24"/>
          <w:szCs w:val="24"/>
        </w:rPr>
        <w:t>乙方保证在交付的货物上不存在抵押权等担保物权。</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9.3 如甲方使用上述货物构成对第三人侵权的，则由乙方承担全部责任。</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10. 知识产权保护</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color w:val="000000" w:themeColor="text1"/>
          <w:sz w:val="24"/>
          <w:szCs w:val="24"/>
        </w:rPr>
        <w:t>10.1 乙方对其所销售的货物应当享有知识产权或经权利人合法授权，保证没有侵犯任</w:t>
      </w:r>
      <w:r w:rsidRPr="00DC72C0">
        <w:rPr>
          <w:rFonts w:asciiTheme="minorEastAsia" w:eastAsiaTheme="minorEastAsia" w:hAnsiTheme="minorEastAsia" w:hint="eastAsia"/>
          <w:sz w:val="24"/>
          <w:szCs w:val="24"/>
        </w:rPr>
        <w:t>何第三人的知识产权等权利。</w:t>
      </w:r>
      <w:bookmarkStart w:id="64" w:name="_Hlk163047038"/>
      <w:r w:rsidRPr="00DC72C0">
        <w:rPr>
          <w:rFonts w:asciiTheme="minorEastAsia" w:eastAsiaTheme="minorEastAsia" w:hAnsiTheme="minorEastAsia" w:cs="宋体" w:hint="eastAsia"/>
          <w:sz w:val="24"/>
          <w:szCs w:val="24"/>
        </w:rPr>
        <w:t>因违反前述约定对第三人构成侵权的，应当由乙方向第三人承担法律责任；甲方依法向第三人赔偿后，有权向乙方追偿。甲方有其他损失的，乙方应当赔偿</w:t>
      </w:r>
      <w:bookmarkEnd w:id="64"/>
      <w:r w:rsidRPr="00DC72C0">
        <w:rPr>
          <w:rFonts w:asciiTheme="minorEastAsia" w:eastAsiaTheme="minorEastAsia" w:hAnsiTheme="minorEastAsia" w:hint="eastAsia"/>
          <w:sz w:val="24"/>
          <w:szCs w:val="24"/>
        </w:rPr>
        <w:t>。</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11. 保密义务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中约定。</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12. 合同价款支付</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12.1 合同价款支付按照相关规定执行。</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sz w:val="24"/>
          <w:szCs w:val="24"/>
        </w:rPr>
        <w:t>中约定。</w:t>
      </w:r>
    </w:p>
    <w:p w:rsidR="00CF639D" w:rsidRPr="00DC72C0" w:rsidRDefault="00CF639D" w:rsidP="00CF639D">
      <w:pPr>
        <w:pStyle w:val="a7"/>
        <w:spacing w:after="0" w:line="400" w:lineRule="exact"/>
        <w:ind w:firstLine="482"/>
        <w:rPr>
          <w:rFonts w:asciiTheme="minorEastAsia" w:eastAsiaTheme="minorEastAsia" w:hAnsiTheme="minorEastAsia"/>
          <w:b/>
          <w:bCs/>
          <w:szCs w:val="24"/>
        </w:rPr>
      </w:pPr>
      <w:r w:rsidRPr="00DC72C0">
        <w:rPr>
          <w:rFonts w:asciiTheme="minorEastAsia" w:eastAsiaTheme="minorEastAsia" w:hAnsiTheme="minorEastAsia" w:hint="eastAsia"/>
          <w:b/>
          <w:bCs/>
          <w:szCs w:val="24"/>
        </w:rPr>
        <w:t>13. 履约保证金</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13.1 </w:t>
      </w:r>
      <w:r w:rsidRPr="00DC72C0">
        <w:rPr>
          <w:rFonts w:asciiTheme="minorEastAsia" w:eastAsiaTheme="minorEastAsia" w:hAnsiTheme="minorEastAsia" w:cs="宋体" w:hint="eastAsia"/>
          <w:sz w:val="24"/>
          <w:szCs w:val="24"/>
        </w:rPr>
        <w:t>乙方应当以支票、汇票、本票或者金融机构、担保机构出具的保函等非现金形式提交。</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13.2 如果乙方出现</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约定情形的</w:t>
      </w:r>
      <w:r w:rsidRPr="00DC72C0">
        <w:rPr>
          <w:rFonts w:asciiTheme="minorEastAsia" w:eastAsiaTheme="minorEastAsia" w:hAnsiTheme="minorEastAsia" w:hint="eastAsia"/>
          <w:sz w:val="24"/>
          <w:szCs w:val="24"/>
        </w:rPr>
        <w:t>，履约保证金不予退还；如果乙方未能按合同约定全面履行义务，甲方有权从履约保证金中取得补偿或赔偿，且不影响甲方要求乙方承担合同约定的超过履约保证金的违约责任的权利。</w:t>
      </w:r>
    </w:p>
    <w:p w:rsidR="00CF639D" w:rsidRPr="00DC72C0" w:rsidRDefault="00CF639D" w:rsidP="00CF639D">
      <w:pPr>
        <w:spacing w:line="400" w:lineRule="exact"/>
        <w:ind w:firstLine="42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13.3 甲方在项目通过验收后按照</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规定的时间内将履约保证金退还乙方；逾期退还的，乙方可要求甲方支付违约金，违约金按照</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规定支付。</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bCs/>
          <w:sz w:val="24"/>
          <w:szCs w:val="24"/>
        </w:rPr>
        <w:t xml:space="preserve">14. </w:t>
      </w:r>
      <w:r w:rsidRPr="00DC72C0">
        <w:rPr>
          <w:rFonts w:asciiTheme="minorEastAsia" w:eastAsiaTheme="minorEastAsia" w:hAnsiTheme="minorEastAsia" w:hint="eastAsia"/>
          <w:b/>
          <w:sz w:val="24"/>
          <w:szCs w:val="24"/>
        </w:rPr>
        <w:t>售后服务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14.1 </w:t>
      </w:r>
      <w:proofErr w:type="gramStart"/>
      <w:r w:rsidRPr="00DC72C0">
        <w:rPr>
          <w:rFonts w:asciiTheme="minorEastAsia" w:eastAsiaTheme="minorEastAsia" w:hAnsiTheme="minorEastAsia" w:hint="eastAsia"/>
          <w:sz w:val="24"/>
          <w:szCs w:val="24"/>
        </w:rPr>
        <w:t>除项目</w:t>
      </w:r>
      <w:proofErr w:type="gramEnd"/>
      <w:r w:rsidRPr="00DC72C0">
        <w:rPr>
          <w:rFonts w:asciiTheme="minorEastAsia" w:eastAsiaTheme="minorEastAsia" w:hAnsiTheme="minorEastAsia" w:hint="eastAsia"/>
          <w:sz w:val="24"/>
          <w:szCs w:val="24"/>
        </w:rPr>
        <w:t>不涉及或采购活动中明确约定无须承担外，乙方还应提供下列服务：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（1）货物的现场移动、安装、调试、启动监督及技术支持；</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（2）提供货物组装和维修所需的专用工具和辅助材料；</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lastRenderedPageBreak/>
        <w:t>（3）在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sz w:val="24"/>
          <w:szCs w:val="24"/>
        </w:rPr>
        <w:t>约定的期限内对所有的货物实施运行监督、维修，但前提条件是该服务并不能免除乙方在质量保证期内所承担的义务；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（4）在制造商所在地或指定现场就货物的安装、启动、运营、维护、废弃处置等对甲方操作人员进行培训</w:t>
      </w:r>
      <w:r w:rsidRPr="00DC72C0">
        <w:rPr>
          <w:rFonts w:asciiTheme="minorEastAsia" w:eastAsiaTheme="minorEastAsia" w:hAnsiTheme="minorEastAsia" w:cs="宋体" w:hint="eastAsia"/>
          <w:sz w:val="24"/>
          <w:szCs w:val="24"/>
        </w:rPr>
        <w:t>；</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（5）依照法律、行政法规的规定或者按照</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约定，货物在有效使用年限届满后应予回收的，乙方负有自行或者委托第三人对货物予以回收的义务；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（6）</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规定由乙方提供的其他服务。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14.2 乙方提供的售后服务的费用已包含在合同价款中，甲方不再另行支付。</w:t>
      </w:r>
    </w:p>
    <w:p w:rsidR="00CF639D" w:rsidRPr="00DC72C0" w:rsidRDefault="00CF639D" w:rsidP="00CF639D">
      <w:pPr>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15. 违约责任</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15.1质量瑕疵的违约责任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乙方提供的产品不符合合同约定的质量标准或存在产品质量缺陷，甲方有权要求乙方根据</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bCs/>
          <w:sz w:val="24"/>
          <w:szCs w:val="24"/>
        </w:rPr>
        <w:t>要求</w:t>
      </w:r>
      <w:r w:rsidRPr="00DC72C0">
        <w:rPr>
          <w:rFonts w:asciiTheme="minorEastAsia" w:eastAsiaTheme="minorEastAsia" w:hAnsiTheme="minorEastAsia" w:hint="eastAsia"/>
          <w:sz w:val="24"/>
          <w:szCs w:val="24"/>
        </w:rPr>
        <w:t>及时修理、重作、更换，并承担由此给甲方造成的损失。</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15.2 迟延交货的违约责任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（2）如果乙方没有按照合同规定的时间交货和提供相关服务，甲方有权从货款中扣除误期赔偿费而不影响合同项下的其他补救方法，赔偿费按</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规定执行。如果涉及公共利益，且赔偿金额无法弥补公共利益损失，甲方可要求继续履行或者采取其他补救措施。</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15.3 迟延支付的违约责任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甲方存在迟延支付乙方合同款项的，应当承担</w:t>
      </w:r>
      <w:r w:rsidRPr="00DC72C0">
        <w:rPr>
          <w:rFonts w:asciiTheme="minorEastAsia" w:eastAsiaTheme="minorEastAsia" w:hAnsiTheme="minorEastAsia" w:hint="eastAsia"/>
          <w:b/>
          <w:bCs/>
          <w:sz w:val="24"/>
          <w:szCs w:val="24"/>
        </w:rPr>
        <w:t>【采购合同专用条款】</w:t>
      </w:r>
      <w:r w:rsidRPr="00DC72C0">
        <w:rPr>
          <w:rFonts w:asciiTheme="minorEastAsia" w:eastAsiaTheme="minorEastAsia" w:hAnsiTheme="minorEastAsia" w:hint="eastAsia"/>
          <w:sz w:val="24"/>
          <w:szCs w:val="24"/>
        </w:rPr>
        <w:t>规定的逾期付款利息。</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bCs/>
          <w:sz w:val="24"/>
          <w:szCs w:val="24"/>
        </w:rPr>
        <w:t>15.4其他违约责任根据项目实际需要按</w:t>
      </w:r>
      <w:r w:rsidRPr="00DC72C0">
        <w:rPr>
          <w:rFonts w:asciiTheme="minorEastAsia" w:eastAsiaTheme="minorEastAsia" w:hAnsiTheme="minorEastAsia" w:hint="eastAsia"/>
          <w:b/>
          <w:bCs/>
          <w:sz w:val="24"/>
          <w:szCs w:val="24"/>
        </w:rPr>
        <w:t>【采购合同专用条款】</w:t>
      </w:r>
      <w:r w:rsidRPr="00DC72C0">
        <w:rPr>
          <w:rFonts w:asciiTheme="minorEastAsia" w:eastAsiaTheme="minorEastAsia" w:hAnsiTheme="minorEastAsia" w:hint="eastAsia"/>
          <w:sz w:val="24"/>
          <w:szCs w:val="24"/>
        </w:rPr>
        <w:t>规定执行。</w:t>
      </w:r>
    </w:p>
    <w:p w:rsidR="00CF639D" w:rsidRPr="00DC72C0" w:rsidRDefault="00CF639D" w:rsidP="00CF639D">
      <w:pPr>
        <w:numPr>
          <w:ilvl w:val="0"/>
          <w:numId w:val="14"/>
        </w:num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合同变更、中止与终止</w:t>
      </w:r>
    </w:p>
    <w:p w:rsidR="00CF639D" w:rsidRPr="00DC72C0" w:rsidRDefault="00CF639D" w:rsidP="00CF639D">
      <w:pPr>
        <w:adjustRightInd w:val="0"/>
        <w:snapToGrid w:val="0"/>
        <w:spacing w:line="400" w:lineRule="exact"/>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16.1合同的变更</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采购合同履行中，在不改变合同其他条款的前提下，甲方可以在合同价款10%的范围内追加与合同标的相同的货物，并就此与乙方协商一致后签订补充协议。</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16.2合同的中止</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（1）合同履行过程中因供应商就采购文件、采购过程或结果提起投诉的，甲方认为有必要的，可以中止合同的履行。</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（2）合同履行过程中，如果乙方出现以下情形之一的：1．经营状况严重恶化；2．转</w:t>
      </w:r>
      <w:r w:rsidRPr="00DC72C0">
        <w:rPr>
          <w:rFonts w:asciiTheme="minorEastAsia" w:eastAsiaTheme="minorEastAsia" w:hAnsiTheme="minorEastAsia" w:hint="eastAsia"/>
          <w:sz w:val="24"/>
          <w:szCs w:val="24"/>
        </w:rPr>
        <w:lastRenderedPageBreak/>
        <w:t>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F639D" w:rsidRPr="00DC72C0" w:rsidRDefault="00CF639D" w:rsidP="00CF639D">
      <w:pPr>
        <w:pStyle w:val="AONormal"/>
        <w:ind w:firstLine="480"/>
        <w:jc w:val="both"/>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rsidR="00CF639D" w:rsidRPr="00DC72C0" w:rsidRDefault="00CF639D" w:rsidP="00CF639D">
      <w:pPr>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（4）甲方不得以行政区划调整、政府换届、机构或者职能调整以及相关责任人更替为由中止合同。</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16.3合同的终止</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（1）合同因有效期限届满而终止；</w:t>
      </w:r>
    </w:p>
    <w:p w:rsidR="00CF639D" w:rsidRPr="00DC72C0" w:rsidRDefault="00CF639D" w:rsidP="00CF639D">
      <w:pPr>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hint="eastAsia"/>
          <w:sz w:val="24"/>
          <w:szCs w:val="24"/>
        </w:rPr>
        <w:t>（2）乙方未按合同约定履行，构成根本性违约的，甲方有权终止合同，</w:t>
      </w:r>
      <w:r w:rsidRPr="00DC72C0">
        <w:rPr>
          <w:rFonts w:asciiTheme="minorEastAsia" w:eastAsiaTheme="minorEastAsia" w:hAnsiTheme="minorEastAsia" w:cs="宋体" w:hint="eastAsia"/>
          <w:sz w:val="24"/>
          <w:szCs w:val="24"/>
        </w:rPr>
        <w:t>并追究乙方的违约责任</w:t>
      </w:r>
      <w:r w:rsidRPr="00DC72C0">
        <w:rPr>
          <w:rFonts w:asciiTheme="minorEastAsia" w:eastAsiaTheme="minorEastAsia" w:hAnsiTheme="minorEastAsia" w:hint="eastAsia"/>
          <w:sz w:val="24"/>
          <w:szCs w:val="24"/>
        </w:rPr>
        <w:t>。</w:t>
      </w:r>
    </w:p>
    <w:p w:rsidR="00CF639D" w:rsidRPr="00DC72C0" w:rsidRDefault="00CF639D" w:rsidP="00CF639D">
      <w:pPr>
        <w:pStyle w:val="AONormal"/>
        <w:ind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16.4 </w:t>
      </w:r>
      <w:r w:rsidRPr="00DC72C0">
        <w:rPr>
          <w:rFonts w:asciiTheme="minorEastAsia" w:eastAsiaTheme="minorEastAsia" w:hAnsiTheme="minorEastAsia" w:cs="Times New Roman" w:hint="eastAsia"/>
          <w:kern w:val="2"/>
          <w:sz w:val="24"/>
          <w:szCs w:val="24"/>
        </w:rPr>
        <w:t>涉及国家利益、社会公共利益的情形</w:t>
      </w:r>
    </w:p>
    <w:p w:rsidR="00CF639D" w:rsidRPr="00DC72C0" w:rsidRDefault="00CF639D" w:rsidP="00CF639D">
      <w:pPr>
        <w:pStyle w:val="AONormal"/>
        <w:ind w:firstLine="480"/>
        <w:jc w:val="both"/>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采购合同继续履行将损害国家利益和社会公共利益的，双方当事人应当变更、中止或者终止合同。有过错的一方应当承担赔偿责任，双方都有过错的，各自承担相应的责任。</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17. 合同分包</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17.1 乙方不得将合同转包给其他供应商。涉及合同分包的，乙方应根据采购文件和投标（响应）文件规定进行合同分包。</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17.2 乙方执行采购政策向中小企业依法分包的，乙方应当按采购文件和投标（响应）文件签订分包意向协议，分包意向协议属于本合同组成部分。</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18. 不可抗力</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18.1 不可抗力是指合同双方不能预见、不能避免且不能克服的客观情况。</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18.2 任何一方对由于不可抗力造成的部分或全部不能履行合同不承担违约责任。但迟延履行后发生不可抗力的，不能免除责任。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19. 解决争议的方法</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lastRenderedPageBreak/>
        <w:t>19.2 选择仲裁的，应在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中明确仲裁机构及仲裁地；通过诉讼方式解决的，可以在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中进一步约定选择与争议有实际联系的地点的人民法院管辖，但管辖法院的约定不得违反级别管辖和专属管辖的规定。</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19.3 如甲乙双方有争议的事项不影响合同其他部分的履行，在争议解决期间，合同其他部分应当继续履行。</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20. 法律适用</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20.1 本合同的订立、生效、解释、履行及与本合同有关的争议解决，均适用法律、行政法规。</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20.2 本合同条款与法律、行政法规的强制性规定不一致的，双方当事人应按照法律、行政法规的强制性规定修改本合同的相关条款。</w:t>
      </w:r>
    </w:p>
    <w:p w:rsidR="00CF639D" w:rsidRPr="00DC72C0" w:rsidRDefault="00CF639D" w:rsidP="00CF639D">
      <w:pPr>
        <w:numPr>
          <w:ilvl w:val="255"/>
          <w:numId w:val="0"/>
        </w:num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21. 通知</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21.1 本合同任何</w:t>
      </w:r>
      <w:proofErr w:type="gramStart"/>
      <w:r w:rsidRPr="00DC72C0">
        <w:rPr>
          <w:rFonts w:asciiTheme="minorEastAsia" w:eastAsiaTheme="minorEastAsia" w:hAnsiTheme="minorEastAsia" w:cs="宋体" w:hint="eastAsia"/>
          <w:sz w:val="24"/>
          <w:szCs w:val="24"/>
        </w:rPr>
        <w:t>一</w:t>
      </w:r>
      <w:proofErr w:type="gramEnd"/>
      <w:r w:rsidRPr="00DC72C0">
        <w:rPr>
          <w:rFonts w:asciiTheme="minorEastAsia" w:eastAsiaTheme="minorEastAsia" w:hAnsiTheme="minorEastAsia" w:cs="宋体" w:hint="eastAsia"/>
          <w:sz w:val="24"/>
          <w:szCs w:val="24"/>
        </w:rPr>
        <w:t>方向对方发出的通知、信件、数据电文等，应当发送至本合同第一部分《采购合同协议书》所约定的通讯地址、联系人、联系电话或电子邮箱。</w:t>
      </w:r>
    </w:p>
    <w:p w:rsidR="00CF639D" w:rsidRPr="00DC72C0" w:rsidRDefault="00CF639D" w:rsidP="00CF639D">
      <w:pPr>
        <w:pStyle w:val="AONormal"/>
        <w:ind w:firstLineChars="0" w:firstLine="0"/>
        <w:jc w:val="both"/>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 xml:space="preserve">    21.2 一方当事人变更名称、住所、联系人、联系电话或电子邮箱等信息的，应当在变更后3日内及时书面通知对方，对方实际收到变更通知前的送达仍为有效送达。</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21.</w:t>
      </w:r>
      <w:r w:rsidRPr="00DC72C0">
        <w:rPr>
          <w:rFonts w:asciiTheme="minorEastAsia" w:eastAsiaTheme="minorEastAsia" w:hAnsiTheme="minorEastAsia" w:hint="eastAsia"/>
          <w:sz w:val="24"/>
          <w:szCs w:val="24"/>
        </w:rPr>
        <w:t>3本合同一方给另一方的通知均应采用书面形式，传真或快递送到本合同中规定的对方的地址和办理签收手续。</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21</w:t>
      </w:r>
      <w:r w:rsidRPr="00DC72C0">
        <w:rPr>
          <w:rFonts w:asciiTheme="minorEastAsia" w:eastAsiaTheme="minorEastAsia" w:hAnsiTheme="minorEastAsia" w:hint="eastAsia"/>
          <w:sz w:val="24"/>
          <w:szCs w:val="24"/>
        </w:rPr>
        <w:t>.4通知以送达之日或通知书中规定的生效之日起生效，两者中以较迟之日为准。</w:t>
      </w:r>
    </w:p>
    <w:p w:rsidR="00CF639D" w:rsidRPr="00DC72C0" w:rsidRDefault="00CF639D" w:rsidP="00CF639D">
      <w:pPr>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b/>
          <w:bCs/>
          <w:sz w:val="24"/>
          <w:szCs w:val="24"/>
        </w:rPr>
        <w:t>2</w:t>
      </w:r>
      <w:r w:rsidRPr="00DC72C0">
        <w:rPr>
          <w:rFonts w:asciiTheme="minorEastAsia" w:eastAsiaTheme="minorEastAsia" w:hAnsiTheme="minorEastAsia" w:hint="eastAsia"/>
          <w:b/>
          <w:bCs/>
          <w:sz w:val="24"/>
          <w:szCs w:val="24"/>
        </w:rPr>
        <w:t>2</w:t>
      </w:r>
      <w:r w:rsidRPr="00DC72C0">
        <w:rPr>
          <w:rFonts w:asciiTheme="minorEastAsia" w:eastAsiaTheme="minorEastAsia" w:hAnsiTheme="minorEastAsia"/>
          <w:b/>
          <w:bCs/>
          <w:sz w:val="24"/>
          <w:szCs w:val="24"/>
        </w:rPr>
        <w:t>.</w:t>
      </w:r>
      <w:r w:rsidRPr="00DC72C0">
        <w:rPr>
          <w:rFonts w:asciiTheme="minorEastAsia" w:eastAsiaTheme="minorEastAsia" w:hAnsiTheme="minorEastAsia" w:hint="eastAsia"/>
          <w:b/>
          <w:bCs/>
          <w:sz w:val="24"/>
          <w:szCs w:val="24"/>
        </w:rPr>
        <w:t>合同未尽事项</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22.1合同未尽事项见</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bCs/>
          <w:sz w:val="24"/>
          <w:szCs w:val="24"/>
        </w:rPr>
        <w:t>。</w:t>
      </w:r>
    </w:p>
    <w:p w:rsidR="00CF639D" w:rsidRPr="00DC72C0" w:rsidRDefault="00CF639D" w:rsidP="00CF639D">
      <w:pPr>
        <w:adjustRightInd w:val="0"/>
        <w:snapToGrid w:val="0"/>
        <w:spacing w:line="400" w:lineRule="exact"/>
        <w:jc w:val="left"/>
        <w:rPr>
          <w:rFonts w:asciiTheme="minorEastAsia" w:eastAsiaTheme="minorEastAsia" w:hAnsiTheme="minorEastAsia"/>
          <w:sz w:val="24"/>
          <w:szCs w:val="24"/>
        </w:rPr>
      </w:pPr>
      <w:r w:rsidRPr="00DC72C0">
        <w:rPr>
          <w:rFonts w:asciiTheme="minorEastAsia" w:eastAsiaTheme="minorEastAsia" w:hAnsiTheme="minorEastAsia" w:hint="eastAsia"/>
          <w:bCs/>
          <w:sz w:val="24"/>
          <w:szCs w:val="24"/>
        </w:rPr>
        <w:t xml:space="preserve">    22.2 合同附件与合同正文具有同等的法律效力。</w:t>
      </w:r>
      <w:bookmarkStart w:id="65" w:name="_Toc20313"/>
    </w:p>
    <w:p w:rsidR="00CF639D" w:rsidRPr="00DC72C0" w:rsidRDefault="00CF639D" w:rsidP="00CF639D">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br w:type="page"/>
      </w:r>
      <w:r w:rsidRPr="00DC72C0">
        <w:rPr>
          <w:rFonts w:asciiTheme="minorEastAsia" w:eastAsiaTheme="minorEastAsia" w:hAnsiTheme="minorEastAsia" w:hint="eastAsia"/>
          <w:b/>
          <w:bCs/>
          <w:sz w:val="24"/>
          <w:szCs w:val="24"/>
        </w:rPr>
        <w:lastRenderedPageBreak/>
        <w:t xml:space="preserve">第三节 </w:t>
      </w:r>
      <w:bookmarkEnd w:id="65"/>
      <w:r w:rsidRPr="00DC72C0">
        <w:rPr>
          <w:rFonts w:asciiTheme="minorEastAsia" w:eastAsiaTheme="minorEastAsia" w:hAnsiTheme="minorEastAsia" w:hint="eastAsia"/>
          <w:b/>
          <w:bCs/>
          <w:sz w:val="24"/>
          <w:szCs w:val="24"/>
        </w:rPr>
        <w:t>采购合同专用条款</w:t>
      </w:r>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第1.2（6）项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联合体具体要求</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w:t>
            </w:r>
          </w:p>
        </w:tc>
      </w:tr>
      <w:tr w:rsidR="00CF639D" w:rsidRPr="00DC72C0" w:rsidTr="000F1ED6">
        <w:trPr>
          <w:trHeight w:val="604"/>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第1.2（7）项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其他术语解释</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w:t>
            </w: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第4.4款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履约验收中甲方提出异议或</w:t>
            </w:r>
            <w:proofErr w:type="gramStart"/>
            <w:r w:rsidRPr="00DC72C0">
              <w:rPr>
                <w:rFonts w:asciiTheme="minorEastAsia" w:eastAsiaTheme="minorEastAsia" w:hAnsiTheme="minorEastAsia" w:hint="eastAsia"/>
                <w:sz w:val="24"/>
                <w:szCs w:val="24"/>
              </w:rPr>
              <w:t>作出</w:t>
            </w:r>
            <w:proofErr w:type="gramEnd"/>
            <w:r w:rsidRPr="00DC72C0">
              <w:rPr>
                <w:rFonts w:asciiTheme="minorEastAsia" w:eastAsiaTheme="minorEastAsia" w:hAnsiTheme="minorEastAsia" w:hint="eastAsia"/>
                <w:sz w:val="24"/>
                <w:szCs w:val="24"/>
              </w:rPr>
              <w:t>说明的期限</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第4.6款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约定甲方承担的其他义务和责任</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第5.4款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约定乙方承担的其他义务和责任</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第6.1款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履行合同义务的顺序</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667"/>
        </w:trPr>
        <w:tc>
          <w:tcPr>
            <w:tcW w:w="1607" w:type="dxa"/>
            <w:vMerge w:val="restart"/>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第7.1款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包装特殊要求</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667"/>
        </w:trPr>
        <w:tc>
          <w:tcPr>
            <w:tcW w:w="1607" w:type="dxa"/>
            <w:vMerge/>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指定现场</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772"/>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第7.2款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运输特殊要求</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667"/>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第7.3款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保险要求</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第8.2（1）项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质量保证期</w:t>
            </w:r>
          </w:p>
        </w:tc>
        <w:tc>
          <w:tcPr>
            <w:tcW w:w="5170" w:type="dxa"/>
            <w:vAlign w:val="center"/>
          </w:tcPr>
          <w:p w:rsidR="00CF639D" w:rsidRPr="00DC72C0" w:rsidRDefault="00CF639D" w:rsidP="000F1ED6">
            <w:pPr>
              <w:autoSpaceDE w:val="0"/>
              <w:autoSpaceDN w:val="0"/>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第8.2（3）项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货物质量缺陷</w:t>
            </w:r>
          </w:p>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响应时间</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snapToGrid w:val="0"/>
              <w:jc w:val="center"/>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第二节</w:t>
            </w:r>
          </w:p>
          <w:p w:rsidR="00CF639D" w:rsidRPr="00DC72C0" w:rsidRDefault="00CF639D" w:rsidP="000F1ED6">
            <w:pPr>
              <w:pStyle w:val="AONormal"/>
              <w:ind w:firstLineChars="0" w:firstLine="0"/>
              <w:jc w:val="center"/>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第11.1款</w:t>
            </w:r>
          </w:p>
        </w:tc>
        <w:tc>
          <w:tcPr>
            <w:tcW w:w="1742" w:type="dxa"/>
            <w:vAlign w:val="center"/>
          </w:tcPr>
          <w:p w:rsidR="00CF639D" w:rsidRPr="00DC72C0" w:rsidRDefault="00CF639D" w:rsidP="000F1ED6">
            <w:pPr>
              <w:adjustRightInd w:val="0"/>
              <w:snapToGrid w:val="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其他应当保密的信息</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697"/>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第12.2款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合同价款支付时间</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697"/>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第13.2款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履约保证金不予退还的情形</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第13.3款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履约保证金退还时间及逾期退还的违约金</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84"/>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第14.1（3）</w:t>
            </w:r>
            <w:r w:rsidRPr="00DC72C0">
              <w:rPr>
                <w:rFonts w:asciiTheme="minorEastAsia" w:eastAsiaTheme="minorEastAsia" w:hAnsiTheme="minorEastAsia" w:hint="eastAsia"/>
                <w:sz w:val="24"/>
                <w:szCs w:val="24"/>
              </w:rPr>
              <w:lastRenderedPageBreak/>
              <w:t>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lastRenderedPageBreak/>
              <w:t>运行监督、维修期限</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84"/>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lastRenderedPageBreak/>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第14.1（5）项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货物回收的约定</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第14.1（6）项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乙方提供的其他服务</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修理、重作、更换相关具体规定</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第15.2（2）项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迟延交货赔偿费</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u w:val="single"/>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第15.3款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逾期付款利息</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u w:val="single"/>
              </w:rPr>
            </w:pPr>
          </w:p>
        </w:tc>
      </w:tr>
      <w:tr w:rsidR="00CF639D" w:rsidRPr="00DC72C0" w:rsidTr="000F1ED6">
        <w:trPr>
          <w:trHeight w:val="876"/>
        </w:trPr>
        <w:tc>
          <w:tcPr>
            <w:tcW w:w="1607" w:type="dxa"/>
            <w:tcBorders>
              <w:bottom w:val="single" w:sz="2" w:space="0" w:color="auto"/>
              <w:right w:val="single" w:sz="2" w:space="0" w:color="auto"/>
            </w:tcBorders>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第15.4款</w:t>
            </w:r>
          </w:p>
        </w:tc>
        <w:tc>
          <w:tcPr>
            <w:tcW w:w="1742" w:type="dxa"/>
            <w:tcBorders>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其他违约责任</w:t>
            </w:r>
          </w:p>
        </w:tc>
        <w:tc>
          <w:tcPr>
            <w:tcW w:w="5170" w:type="dxa"/>
            <w:tcBorders>
              <w:left w:val="single" w:sz="2" w:space="0" w:color="auto"/>
              <w:bottom w:val="single" w:sz="2" w:space="0" w:color="auto"/>
            </w:tcBorders>
            <w:vAlign w:val="center"/>
          </w:tcPr>
          <w:p w:rsidR="00CF639D" w:rsidRPr="00DC72C0" w:rsidRDefault="00CF639D" w:rsidP="000F1ED6">
            <w:pPr>
              <w:adjustRightInd w:val="0"/>
              <w:snapToGrid w:val="0"/>
              <w:jc w:val="left"/>
              <w:rPr>
                <w:rFonts w:asciiTheme="minorEastAsia" w:eastAsiaTheme="minorEastAsia" w:hAnsiTheme="minorEastAsia"/>
                <w:sz w:val="24"/>
                <w:szCs w:val="24"/>
                <w:u w:val="single"/>
              </w:rPr>
            </w:pPr>
          </w:p>
        </w:tc>
      </w:tr>
      <w:tr w:rsidR="00CF639D" w:rsidRPr="00DC72C0" w:rsidTr="000F1ED6">
        <w:trPr>
          <w:trHeight w:val="90"/>
        </w:trPr>
        <w:tc>
          <w:tcPr>
            <w:tcW w:w="1607" w:type="dxa"/>
            <w:tcBorders>
              <w:top w:val="single" w:sz="2" w:space="0" w:color="auto"/>
              <w:right w:val="single" w:sz="2" w:space="0" w:color="auto"/>
            </w:tcBorders>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第19.2款</w:t>
            </w:r>
          </w:p>
        </w:tc>
        <w:tc>
          <w:tcPr>
            <w:tcW w:w="1742" w:type="dxa"/>
            <w:tcBorders>
              <w:top w:val="single" w:sz="2" w:space="0" w:color="auto"/>
              <w:left w:val="single" w:sz="2" w:space="0" w:color="auto"/>
              <w:right w:val="single" w:sz="2" w:space="0" w:color="auto"/>
            </w:tcBorders>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解决争议的方法</w:t>
            </w:r>
          </w:p>
        </w:tc>
        <w:tc>
          <w:tcPr>
            <w:tcW w:w="5170" w:type="dxa"/>
            <w:tcBorders>
              <w:top w:val="single" w:sz="2" w:space="0" w:color="auto"/>
              <w:left w:val="single" w:sz="2" w:space="0" w:color="auto"/>
            </w:tcBorders>
            <w:vAlign w:val="center"/>
          </w:tcPr>
          <w:p w:rsidR="00CF639D" w:rsidRPr="00DC72C0" w:rsidRDefault="00CF639D" w:rsidP="000F1ED6">
            <w:pPr>
              <w:autoSpaceDE w:val="0"/>
              <w:autoSpaceDN w:val="0"/>
              <w:adjustRightInd w:val="0"/>
              <w:snapToGrid w:val="0"/>
              <w:spacing w:line="400" w:lineRule="exact"/>
              <w:jc w:val="left"/>
              <w:rPr>
                <w:rFonts w:asciiTheme="minorEastAsia" w:eastAsiaTheme="minorEastAsia" w:hAnsiTheme="minorEastAsia" w:cs="宋体"/>
                <w:iCs/>
                <w:sz w:val="24"/>
                <w:szCs w:val="24"/>
              </w:rPr>
            </w:pPr>
            <w:r w:rsidRPr="00DC72C0">
              <w:rPr>
                <w:rFonts w:asciiTheme="minorEastAsia" w:eastAsiaTheme="minorEastAsia" w:hAnsiTheme="minorEastAsia" w:cs="宋体" w:hint="eastAsia"/>
                <w:iCs/>
                <w:sz w:val="24"/>
                <w:szCs w:val="24"/>
              </w:rPr>
              <w:t>因本合同及合同有关事项发生的争议，按下列第</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种方式解决：</w:t>
            </w:r>
          </w:p>
          <w:p w:rsidR="00CF639D" w:rsidRPr="00DC72C0" w:rsidRDefault="00CF639D" w:rsidP="000F1ED6">
            <w:pPr>
              <w:autoSpaceDE w:val="0"/>
              <w:autoSpaceDN w:val="0"/>
              <w:adjustRightInd w:val="0"/>
              <w:snapToGrid w:val="0"/>
              <w:spacing w:line="400" w:lineRule="exact"/>
              <w:jc w:val="left"/>
              <w:rPr>
                <w:rFonts w:asciiTheme="minorEastAsia" w:eastAsiaTheme="minorEastAsia" w:hAnsiTheme="minorEastAsia" w:cs="宋体"/>
                <w:iCs/>
                <w:sz w:val="24"/>
                <w:szCs w:val="24"/>
              </w:rPr>
            </w:pPr>
            <w:r w:rsidRPr="00DC72C0">
              <w:rPr>
                <w:rFonts w:asciiTheme="minorEastAsia" w:eastAsiaTheme="minorEastAsia" w:hAnsiTheme="minorEastAsia" w:cs="宋体" w:hint="eastAsia"/>
                <w:iCs/>
                <w:sz w:val="24"/>
                <w:szCs w:val="24"/>
              </w:rPr>
              <w:t>（1）向</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仲裁委员会申请仲裁，仲裁地点为</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w:t>
            </w:r>
          </w:p>
          <w:p w:rsidR="00CF639D" w:rsidRPr="00DC72C0" w:rsidRDefault="00CF639D" w:rsidP="000F1ED6">
            <w:pPr>
              <w:adjustRightInd w:val="0"/>
              <w:snapToGrid w:val="0"/>
              <w:jc w:val="left"/>
              <w:rPr>
                <w:rFonts w:asciiTheme="minorEastAsia" w:eastAsiaTheme="minorEastAsia" w:hAnsiTheme="minorEastAsia"/>
                <w:sz w:val="24"/>
                <w:szCs w:val="24"/>
                <w:u w:val="single"/>
              </w:rPr>
            </w:pPr>
            <w:r w:rsidRPr="00DC72C0">
              <w:rPr>
                <w:rFonts w:asciiTheme="minorEastAsia" w:eastAsiaTheme="minorEastAsia" w:hAnsiTheme="minorEastAsia" w:cs="宋体" w:hint="eastAsia"/>
                <w:iCs/>
                <w:sz w:val="24"/>
                <w:szCs w:val="24"/>
              </w:rPr>
              <w:t>（2）向</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人民法院起诉。</w:t>
            </w:r>
          </w:p>
        </w:tc>
      </w:tr>
      <w:tr w:rsidR="00CF639D" w:rsidRPr="00DC72C0" w:rsidTr="000F1ED6">
        <w:trPr>
          <w:trHeight w:val="770"/>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第22.1款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bCs/>
                <w:sz w:val="24"/>
                <w:szCs w:val="24"/>
              </w:rPr>
              <w:t>其他专用条款</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bl>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autoSpaceDE w:val="0"/>
        <w:autoSpaceDN w:val="0"/>
        <w:adjustRightInd w:val="0"/>
        <w:jc w:val="left"/>
        <w:rPr>
          <w:rFonts w:asciiTheme="minorEastAsia" w:eastAsiaTheme="minorEastAsia" w:hAnsiTheme="minorEastAsia" w:cs="宋体"/>
          <w:kern w:val="0"/>
          <w:sz w:val="24"/>
          <w:szCs w:val="24"/>
        </w:rPr>
      </w:pPr>
    </w:p>
    <w:p w:rsidR="00CF639D" w:rsidRPr="00DC72C0" w:rsidRDefault="00CF639D" w:rsidP="00CF639D">
      <w:pPr>
        <w:autoSpaceDE w:val="0"/>
        <w:autoSpaceDN w:val="0"/>
        <w:adjustRightInd w:val="0"/>
        <w:jc w:val="left"/>
        <w:rPr>
          <w:rFonts w:asciiTheme="minorEastAsia" w:eastAsiaTheme="minorEastAsia" w:hAnsiTheme="minorEastAsia" w:cs="宋体"/>
          <w:kern w:val="0"/>
          <w:sz w:val="24"/>
          <w:szCs w:val="24"/>
        </w:rPr>
      </w:pPr>
    </w:p>
    <w:p w:rsidR="00CF639D" w:rsidRPr="00DC72C0" w:rsidRDefault="00CF639D" w:rsidP="00CF639D">
      <w:pPr>
        <w:autoSpaceDE w:val="0"/>
        <w:autoSpaceDN w:val="0"/>
        <w:adjustRightInd w:val="0"/>
        <w:jc w:val="left"/>
        <w:rPr>
          <w:rFonts w:asciiTheme="minorEastAsia" w:eastAsiaTheme="minorEastAsia" w:hAnsiTheme="minorEastAsia" w:cs="宋体"/>
          <w:kern w:val="0"/>
          <w:sz w:val="24"/>
          <w:szCs w:val="24"/>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ED4C7C">
      <w:pPr>
        <w:autoSpaceDE w:val="0"/>
        <w:autoSpaceDN w:val="0"/>
        <w:adjustRightInd w:val="0"/>
        <w:jc w:val="center"/>
        <w:outlineLvl w:val="0"/>
        <w:rPr>
          <w:rFonts w:ascii="宋体" w:hAnsi="宋体"/>
          <w:b/>
          <w:kern w:val="0"/>
          <w:sz w:val="32"/>
          <w:szCs w:val="32"/>
        </w:rPr>
      </w:pPr>
      <w:r>
        <w:rPr>
          <w:rFonts w:ascii="宋体" w:hAnsi="宋体" w:hint="eastAsia"/>
          <w:b/>
          <w:kern w:val="0"/>
          <w:sz w:val="32"/>
          <w:szCs w:val="32"/>
        </w:rPr>
        <w:t>第五部分附件</w:t>
      </w:r>
    </w:p>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投标文件制作参考格式</w:t>
      </w: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ED4C7C">
      <w:pPr>
        <w:widowControl/>
        <w:jc w:val="left"/>
        <w:rPr>
          <w:rFonts w:ascii="宋体" w:hAnsi="宋体" w:cs="宋体"/>
          <w:kern w:val="0"/>
          <w:sz w:val="24"/>
          <w:szCs w:val="24"/>
        </w:rPr>
      </w:pPr>
      <w:r>
        <w:rPr>
          <w:rFonts w:ascii="宋体" w:hAnsi="宋体" w:cs="宋体"/>
          <w:kern w:val="0"/>
          <w:sz w:val="24"/>
          <w:szCs w:val="24"/>
        </w:rPr>
        <w:br w:type="page"/>
      </w:r>
    </w:p>
    <w:p w:rsidR="001303A3" w:rsidRPr="00D16456" w:rsidRDefault="001303A3">
      <w:pPr>
        <w:autoSpaceDE w:val="0"/>
        <w:autoSpaceDN w:val="0"/>
        <w:adjustRightInd w:val="0"/>
        <w:jc w:val="left"/>
        <w:rPr>
          <w:rFonts w:ascii="宋体" w:hAnsi="宋体" w:cs="宋体"/>
          <w:kern w:val="0"/>
          <w:sz w:val="24"/>
          <w:szCs w:val="24"/>
        </w:rPr>
      </w:pPr>
    </w:p>
    <w:p w:rsidR="001303A3" w:rsidRPr="00D16456" w:rsidRDefault="001303A3">
      <w:pPr>
        <w:autoSpaceDE w:val="0"/>
        <w:autoSpaceDN w:val="0"/>
        <w:adjustRightInd w:val="0"/>
        <w:jc w:val="right"/>
        <w:rPr>
          <w:rFonts w:ascii="宋体" w:hAnsi="宋体" w:cs="宋体"/>
          <w:kern w:val="0"/>
          <w:sz w:val="24"/>
          <w:szCs w:val="24"/>
        </w:rPr>
      </w:pPr>
    </w:p>
    <w:p w:rsidR="001303A3" w:rsidRPr="00D16456" w:rsidRDefault="001303A3">
      <w:pPr>
        <w:autoSpaceDE w:val="0"/>
        <w:autoSpaceDN w:val="0"/>
        <w:adjustRightInd w:val="0"/>
        <w:spacing w:line="360" w:lineRule="auto"/>
        <w:jc w:val="right"/>
        <w:rPr>
          <w:rFonts w:ascii="宋体" w:hAnsi="宋体" w:cs="宋体"/>
          <w:kern w:val="0"/>
          <w:sz w:val="24"/>
          <w:szCs w:val="24"/>
        </w:rPr>
      </w:pPr>
    </w:p>
    <w:p w:rsidR="001303A3" w:rsidRPr="00D16456" w:rsidRDefault="001303A3">
      <w:pPr>
        <w:autoSpaceDE w:val="0"/>
        <w:autoSpaceDN w:val="0"/>
        <w:adjustRightInd w:val="0"/>
        <w:spacing w:line="360" w:lineRule="auto"/>
        <w:jc w:val="right"/>
        <w:rPr>
          <w:rFonts w:ascii="宋体" w:hAnsi="宋体" w:cs="宋体"/>
          <w:kern w:val="0"/>
          <w:sz w:val="24"/>
          <w:szCs w:val="24"/>
        </w:rPr>
      </w:pPr>
    </w:p>
    <w:p w:rsidR="001303A3" w:rsidRPr="00D16456" w:rsidRDefault="001E2BD3">
      <w:pPr>
        <w:autoSpaceDE w:val="0"/>
        <w:autoSpaceDN w:val="0"/>
        <w:adjustRightInd w:val="0"/>
        <w:spacing w:line="360" w:lineRule="auto"/>
        <w:jc w:val="center"/>
        <w:rPr>
          <w:rFonts w:ascii="宋体" w:hAnsi="宋体" w:cs="宋体"/>
          <w:kern w:val="0"/>
          <w:sz w:val="32"/>
          <w:szCs w:val="32"/>
          <w:u w:val="single"/>
        </w:rPr>
      </w:pPr>
      <w:proofErr w:type="gramStart"/>
      <w:r w:rsidRPr="00D16456">
        <w:rPr>
          <w:rFonts w:ascii="宋体" w:hAnsi="宋体" w:cs="宋体" w:hint="eastAsia"/>
          <w:kern w:val="0"/>
          <w:sz w:val="32"/>
          <w:szCs w:val="32"/>
          <w:u w:val="single"/>
        </w:rPr>
        <w:t>标项名称</w:t>
      </w:r>
      <w:proofErr w:type="gramEnd"/>
      <w:r w:rsidR="00ED4C7C" w:rsidRPr="00D16456">
        <w:rPr>
          <w:rFonts w:ascii="宋体" w:hAnsi="宋体" w:cs="宋体" w:hint="eastAsia"/>
          <w:kern w:val="0"/>
          <w:sz w:val="32"/>
          <w:szCs w:val="32"/>
          <w:u w:val="single"/>
        </w:rPr>
        <w:t>：</w:t>
      </w:r>
    </w:p>
    <w:p w:rsidR="001303A3" w:rsidRPr="00D16456" w:rsidRDefault="001E2BD3">
      <w:pPr>
        <w:autoSpaceDE w:val="0"/>
        <w:autoSpaceDN w:val="0"/>
        <w:adjustRightInd w:val="0"/>
        <w:spacing w:line="360" w:lineRule="auto"/>
        <w:jc w:val="center"/>
        <w:rPr>
          <w:rFonts w:ascii="宋体" w:hAnsi="宋体" w:cs="宋体"/>
          <w:kern w:val="0"/>
          <w:sz w:val="32"/>
          <w:szCs w:val="32"/>
          <w:u w:val="single"/>
        </w:rPr>
      </w:pPr>
      <w:proofErr w:type="gramStart"/>
      <w:r w:rsidRPr="00D16456">
        <w:rPr>
          <w:rFonts w:ascii="宋体" w:hAnsi="宋体" w:cs="宋体" w:hint="eastAsia"/>
          <w:kern w:val="0"/>
          <w:sz w:val="32"/>
          <w:szCs w:val="32"/>
          <w:u w:val="single"/>
        </w:rPr>
        <w:t>标项</w:t>
      </w:r>
      <w:r w:rsidR="00ED4C7C" w:rsidRPr="00D16456">
        <w:rPr>
          <w:rFonts w:ascii="宋体" w:hAnsi="宋体" w:cs="宋体" w:hint="eastAsia"/>
          <w:kern w:val="0"/>
          <w:sz w:val="32"/>
          <w:szCs w:val="32"/>
          <w:u w:val="single"/>
        </w:rPr>
        <w:t>编号</w:t>
      </w:r>
      <w:proofErr w:type="gramEnd"/>
      <w:r w:rsidR="00ED4C7C" w:rsidRPr="00D16456">
        <w:rPr>
          <w:rFonts w:ascii="宋体" w:hAnsi="宋体" w:cs="宋体" w:hint="eastAsia"/>
          <w:kern w:val="0"/>
          <w:sz w:val="32"/>
          <w:szCs w:val="32"/>
          <w:u w:val="single"/>
        </w:rPr>
        <w:t>：</w:t>
      </w:r>
    </w:p>
    <w:p w:rsidR="001303A3" w:rsidRPr="00D16456" w:rsidRDefault="001303A3">
      <w:pPr>
        <w:autoSpaceDE w:val="0"/>
        <w:autoSpaceDN w:val="0"/>
        <w:adjustRightInd w:val="0"/>
        <w:spacing w:line="360" w:lineRule="auto"/>
        <w:jc w:val="center"/>
        <w:rPr>
          <w:rFonts w:ascii="宋体" w:hAnsi="宋体" w:cs="宋体"/>
          <w:kern w:val="0"/>
          <w:sz w:val="24"/>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ED4C7C">
      <w:pPr>
        <w:autoSpaceDE w:val="0"/>
        <w:autoSpaceDN w:val="0"/>
        <w:adjustRightInd w:val="0"/>
        <w:spacing w:line="360" w:lineRule="auto"/>
        <w:jc w:val="center"/>
        <w:rPr>
          <w:rFonts w:ascii="宋体" w:hAnsi="宋体" w:cs="宋体"/>
          <w:kern w:val="0"/>
          <w:sz w:val="32"/>
          <w:szCs w:val="32"/>
        </w:rPr>
      </w:pPr>
      <w:r w:rsidRPr="00D16456">
        <w:rPr>
          <w:rFonts w:ascii="宋体" w:hAnsi="宋体" w:cs="宋体" w:hint="eastAsia"/>
          <w:kern w:val="0"/>
          <w:sz w:val="32"/>
          <w:szCs w:val="32"/>
        </w:rPr>
        <w:t>投标文件</w:t>
      </w: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1303A3">
      <w:pPr>
        <w:autoSpaceDE w:val="0"/>
        <w:autoSpaceDN w:val="0"/>
        <w:adjustRightInd w:val="0"/>
        <w:spacing w:line="360" w:lineRule="auto"/>
        <w:jc w:val="center"/>
        <w:rPr>
          <w:rFonts w:ascii="宋体" w:hAnsi="宋体" w:cs="宋体"/>
          <w:kern w:val="0"/>
          <w:sz w:val="32"/>
          <w:szCs w:val="32"/>
        </w:rPr>
      </w:pPr>
    </w:p>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项目编号：</w:t>
      </w:r>
      <w:r w:rsidRPr="00D16456">
        <w:rPr>
          <w:rFonts w:ascii="宋体" w:hAnsi="宋体" w:cs="宋体" w:hint="eastAsia"/>
          <w:kern w:val="0"/>
          <w:sz w:val="24"/>
          <w:szCs w:val="24"/>
          <w:u w:val="single"/>
        </w:rPr>
        <w:t xml:space="preserve">                    </w:t>
      </w:r>
    </w:p>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采购人：</w:t>
      </w:r>
      <w:r w:rsidRPr="00D16456">
        <w:rPr>
          <w:rFonts w:ascii="宋体" w:hAnsi="宋体" w:cs="宋体" w:hint="eastAsia"/>
          <w:kern w:val="0"/>
          <w:sz w:val="24"/>
          <w:szCs w:val="24"/>
          <w:u w:val="single"/>
        </w:rPr>
        <w:t xml:space="preserve">                      </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 xml:space="preserve">（盖章）          </w:t>
      </w:r>
    </w:p>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单位地址：</w:t>
      </w:r>
      <w:r w:rsidRPr="00D16456">
        <w:rPr>
          <w:rFonts w:ascii="宋体" w:hAnsi="宋体" w:cs="宋体" w:hint="eastAsia"/>
          <w:kern w:val="0"/>
          <w:sz w:val="24"/>
          <w:szCs w:val="24"/>
          <w:u w:val="single"/>
        </w:rPr>
        <w:t xml:space="preserve">                    </w:t>
      </w:r>
    </w:p>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联系人及联系电话：</w:t>
      </w:r>
      <w:r w:rsidRPr="00D16456">
        <w:rPr>
          <w:rFonts w:ascii="宋体" w:hAnsi="宋体" w:cs="宋体" w:hint="eastAsia"/>
          <w:kern w:val="0"/>
          <w:sz w:val="24"/>
          <w:szCs w:val="24"/>
          <w:u w:val="single"/>
        </w:rPr>
        <w:t xml:space="preserve">            </w:t>
      </w:r>
    </w:p>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u w:val="single"/>
        </w:rPr>
        <w:t xml:space="preserve">20    </w:t>
      </w:r>
      <w:r w:rsidRPr="00D16456">
        <w:rPr>
          <w:rFonts w:ascii="宋体" w:hAnsi="宋体" w:cs="宋体" w:hint="eastAsia"/>
          <w:kern w:val="0"/>
          <w:sz w:val="24"/>
          <w:szCs w:val="24"/>
        </w:rPr>
        <w:t>年月日</w:t>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3E10E2">
      <w:pPr>
        <w:autoSpaceDE w:val="0"/>
        <w:autoSpaceDN w:val="0"/>
        <w:jc w:val="center"/>
        <w:rPr>
          <w:rFonts w:ascii="宋体" w:hAnsi="宋体" w:cs="宋体"/>
          <w:b/>
          <w:kern w:val="0"/>
          <w:sz w:val="28"/>
          <w:szCs w:val="24"/>
        </w:rPr>
      </w:pPr>
      <w:r w:rsidRPr="00D16456">
        <w:rPr>
          <w:rFonts w:ascii="宋体" w:hAnsi="宋体" w:cs="宋体" w:hint="eastAsia"/>
          <w:b/>
          <w:kern w:val="0"/>
          <w:sz w:val="28"/>
          <w:szCs w:val="24"/>
        </w:rPr>
        <w:lastRenderedPageBreak/>
        <w:t>（第一部分）资格响应文件</w:t>
      </w:r>
    </w:p>
    <w:p w:rsidR="0011773E" w:rsidRPr="00D16456" w:rsidRDefault="0011773E">
      <w:pPr>
        <w:widowControl/>
        <w:jc w:val="left"/>
        <w:rPr>
          <w:rFonts w:ascii="宋体" w:hAnsi="宋体" w:cs="宋体"/>
          <w:b/>
          <w:kern w:val="0"/>
          <w:sz w:val="40"/>
          <w:szCs w:val="24"/>
        </w:rPr>
      </w:pPr>
      <w:r w:rsidRPr="00D16456">
        <w:rPr>
          <w:rFonts w:ascii="宋体" w:hAnsi="宋体" w:cs="宋体"/>
          <w:b/>
          <w:kern w:val="0"/>
          <w:sz w:val="40"/>
          <w:szCs w:val="24"/>
        </w:rPr>
        <w:br w:type="page"/>
      </w:r>
    </w:p>
    <w:p w:rsidR="0011773E" w:rsidRPr="00D16456" w:rsidRDefault="0011773E" w:rsidP="0011773E">
      <w:pPr>
        <w:jc w:val="center"/>
        <w:rPr>
          <w:rFonts w:ascii="宋体" w:hAnsi="宋体" w:cs="宋体"/>
          <w:b/>
          <w:kern w:val="0"/>
          <w:sz w:val="24"/>
          <w:szCs w:val="24"/>
        </w:rPr>
      </w:pPr>
      <w:r w:rsidRPr="00D16456">
        <w:rPr>
          <w:rFonts w:ascii="宋体" w:hAnsi="宋体" w:cs="宋体" w:hint="eastAsia"/>
          <w:b/>
          <w:kern w:val="0"/>
          <w:sz w:val="24"/>
          <w:szCs w:val="24"/>
        </w:rPr>
        <w:lastRenderedPageBreak/>
        <w:t>（1）关于资格的声明函</w:t>
      </w:r>
    </w:p>
    <w:p w:rsidR="0011773E" w:rsidRPr="00D16456" w:rsidRDefault="0011773E" w:rsidP="0011773E">
      <w:pPr>
        <w:autoSpaceDE w:val="0"/>
        <w:autoSpaceDN w:val="0"/>
        <w:adjustRightInd w:val="0"/>
        <w:spacing w:line="360" w:lineRule="auto"/>
        <w:jc w:val="left"/>
        <w:rPr>
          <w:rFonts w:ascii="宋体" w:hAnsi="宋体" w:cs="宋体"/>
          <w:b/>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致：</w:t>
      </w:r>
      <w:r w:rsidRPr="00D16456">
        <w:rPr>
          <w:rFonts w:ascii="宋体" w:hAnsi="宋体" w:cs="宋体" w:hint="eastAsia"/>
          <w:kern w:val="0"/>
          <w:sz w:val="24"/>
          <w:szCs w:val="24"/>
          <w:u w:val="single"/>
        </w:rPr>
        <w:t>（采购人名称）</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关于贵方</w:t>
      </w:r>
      <w:r w:rsidRPr="00D16456">
        <w:rPr>
          <w:rFonts w:ascii="宋体" w:hAnsi="宋体" w:cs="宋体"/>
          <w:kern w:val="0"/>
          <w:sz w:val="24"/>
          <w:szCs w:val="24"/>
          <w:u w:val="single"/>
        </w:rPr>
        <w:t xml:space="preserve">20    </w:t>
      </w:r>
      <w:r w:rsidRPr="00D16456">
        <w:rPr>
          <w:rFonts w:ascii="宋体" w:hAnsi="宋体" w:cs="宋体" w:hint="eastAsia"/>
          <w:kern w:val="0"/>
          <w:sz w:val="24"/>
          <w:szCs w:val="24"/>
        </w:rPr>
        <w:t>年</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月</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日第</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标项编号</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招标公告关于“</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”的采购项目，本公司愿意参加投标，并有能力提供</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项目中的全部货物、服务内容，并保证所提交的所有文件和说明是真实和准确的。</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地址：</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传真：</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邮编：</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电话：</w:t>
      </w:r>
    </w:p>
    <w:p w:rsidR="0011773E" w:rsidRPr="00D16456" w:rsidRDefault="0011773E" w:rsidP="0011773E">
      <w:pPr>
        <w:autoSpaceDE w:val="0"/>
        <w:autoSpaceDN w:val="0"/>
        <w:adjustRightInd w:val="0"/>
        <w:spacing w:line="360" w:lineRule="auto"/>
        <w:jc w:val="right"/>
        <w:rPr>
          <w:rFonts w:ascii="宋体" w:hAnsi="宋体" w:cs="宋体"/>
          <w:kern w:val="0"/>
          <w:sz w:val="24"/>
          <w:szCs w:val="24"/>
        </w:rPr>
      </w:pP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1.1、投标人基本情况表</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696"/>
        <w:gridCol w:w="1868"/>
        <w:gridCol w:w="1853"/>
      </w:tblGrid>
      <w:tr w:rsidR="0011773E" w:rsidRPr="00D16456" w:rsidTr="003E10E2">
        <w:trPr>
          <w:trHeight w:val="63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名称</w:t>
            </w:r>
          </w:p>
        </w:tc>
        <w:tc>
          <w:tcPr>
            <w:tcW w:w="3994" w:type="pct"/>
            <w:gridSpan w:val="3"/>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5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注册地址</w:t>
            </w:r>
          </w:p>
        </w:tc>
        <w:tc>
          <w:tcPr>
            <w:tcW w:w="3994" w:type="pct"/>
            <w:gridSpan w:val="3"/>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3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办公地址</w:t>
            </w:r>
          </w:p>
        </w:tc>
        <w:tc>
          <w:tcPr>
            <w:tcW w:w="3994" w:type="pct"/>
            <w:gridSpan w:val="3"/>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5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法定代表人</w:t>
            </w:r>
          </w:p>
        </w:tc>
        <w:tc>
          <w:tcPr>
            <w:tcW w:w="1991"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1773E" w:rsidRPr="00D16456" w:rsidRDefault="003E10E2"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联系电话</w:t>
            </w:r>
          </w:p>
        </w:tc>
        <w:tc>
          <w:tcPr>
            <w:tcW w:w="998"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33"/>
        </w:trPr>
        <w:tc>
          <w:tcPr>
            <w:tcW w:w="1005" w:type="pct"/>
            <w:vAlign w:val="center"/>
          </w:tcPr>
          <w:p w:rsidR="0011773E" w:rsidRPr="00D16456" w:rsidRDefault="003E10E2"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联系人</w:t>
            </w:r>
          </w:p>
        </w:tc>
        <w:tc>
          <w:tcPr>
            <w:tcW w:w="1991"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1773E" w:rsidRPr="00D16456" w:rsidRDefault="003E10E2"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联系电话</w:t>
            </w:r>
          </w:p>
        </w:tc>
        <w:tc>
          <w:tcPr>
            <w:tcW w:w="998"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3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邮政编码</w:t>
            </w:r>
          </w:p>
        </w:tc>
        <w:tc>
          <w:tcPr>
            <w:tcW w:w="1991"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rPr>
              <w:t>E-Mail</w:t>
            </w:r>
          </w:p>
        </w:tc>
        <w:tc>
          <w:tcPr>
            <w:tcW w:w="998"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1306"/>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社会统一信用代码</w:t>
            </w:r>
          </w:p>
        </w:tc>
        <w:tc>
          <w:tcPr>
            <w:tcW w:w="3994" w:type="pct"/>
            <w:gridSpan w:val="3"/>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3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资质等级</w:t>
            </w:r>
          </w:p>
        </w:tc>
        <w:tc>
          <w:tcPr>
            <w:tcW w:w="3994" w:type="pct"/>
            <w:gridSpan w:val="3"/>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5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注册资金（万元）</w:t>
            </w:r>
          </w:p>
        </w:tc>
        <w:tc>
          <w:tcPr>
            <w:tcW w:w="1991"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专业人员数量</w:t>
            </w:r>
          </w:p>
        </w:tc>
        <w:tc>
          <w:tcPr>
            <w:tcW w:w="998"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633"/>
        </w:trPr>
        <w:tc>
          <w:tcPr>
            <w:tcW w:w="1005" w:type="pct"/>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经营范围</w:t>
            </w:r>
          </w:p>
        </w:tc>
        <w:tc>
          <w:tcPr>
            <w:tcW w:w="3994" w:type="pct"/>
            <w:gridSpan w:val="3"/>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p>
        </w:tc>
      </w:tr>
      <w:tr w:rsidR="0011773E" w:rsidRPr="00D16456" w:rsidTr="003E10E2">
        <w:trPr>
          <w:trHeight w:val="3097"/>
        </w:trPr>
        <w:tc>
          <w:tcPr>
            <w:tcW w:w="5000" w:type="pct"/>
            <w:gridSpan w:val="4"/>
          </w:tcPr>
          <w:p w:rsidR="0011773E" w:rsidRPr="00D16456" w:rsidRDefault="0011773E" w:rsidP="00055EBB">
            <w:pPr>
              <w:autoSpaceDE w:val="0"/>
              <w:autoSpaceDN w:val="0"/>
              <w:adjustRightInd w:val="0"/>
              <w:spacing w:line="360" w:lineRule="auto"/>
              <w:rPr>
                <w:rFonts w:ascii="宋体" w:hAnsi="宋体" w:cs="宋体"/>
                <w:kern w:val="0"/>
                <w:sz w:val="24"/>
                <w:szCs w:val="24"/>
              </w:rPr>
            </w:pPr>
            <w:r w:rsidRPr="00D16456">
              <w:rPr>
                <w:rFonts w:ascii="宋体" w:hAnsi="宋体" w:cs="宋体" w:hint="eastAsia"/>
                <w:kern w:val="0"/>
                <w:sz w:val="24"/>
                <w:szCs w:val="24"/>
              </w:rPr>
              <w:t>机构简况：</w:t>
            </w:r>
          </w:p>
        </w:tc>
      </w:tr>
    </w:tbl>
    <w:p w:rsidR="0011773E" w:rsidRPr="00D16456" w:rsidRDefault="0011773E" w:rsidP="0011773E">
      <w:pPr>
        <w:pStyle w:val="33"/>
        <w:rPr>
          <w:rFonts w:ascii="宋体" w:hAnsi="宋体"/>
          <w:sz w:val="24"/>
          <w:szCs w:val="24"/>
        </w:rPr>
      </w:pPr>
    </w:p>
    <w:p w:rsidR="0011773E" w:rsidRPr="00D16456" w:rsidRDefault="0011773E" w:rsidP="0011773E">
      <w:pPr>
        <w:rPr>
          <w:rFonts w:asciiTheme="minorEastAsia" w:hAnsiTheme="minorEastAsia" w:cs="仿宋"/>
          <w:sz w:val="24"/>
          <w:szCs w:val="24"/>
        </w:rPr>
      </w:pPr>
    </w:p>
    <w:p w:rsidR="0011773E" w:rsidRPr="00D16456" w:rsidRDefault="0011773E">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11773E">
      <w:pPr>
        <w:jc w:val="center"/>
        <w:rPr>
          <w:rFonts w:asciiTheme="minorEastAsia" w:hAnsiTheme="minorEastAsia" w:cs="仿宋"/>
          <w:sz w:val="24"/>
          <w:szCs w:val="24"/>
        </w:rPr>
      </w:pPr>
      <w:r w:rsidRPr="00D16456">
        <w:rPr>
          <w:rFonts w:ascii="宋体" w:hAnsi="宋体" w:cs="宋体" w:hint="eastAsia"/>
          <w:kern w:val="0"/>
          <w:sz w:val="24"/>
          <w:szCs w:val="24"/>
        </w:rPr>
        <w:lastRenderedPageBreak/>
        <w:t>1.2、</w:t>
      </w:r>
      <w:r w:rsidRPr="00D16456">
        <w:rPr>
          <w:rFonts w:asciiTheme="minorEastAsia" w:hAnsiTheme="minorEastAsia" w:cs="仿宋" w:hint="eastAsia"/>
          <w:sz w:val="24"/>
          <w:szCs w:val="24"/>
        </w:rPr>
        <w:t>投标</w:t>
      </w:r>
      <w:r w:rsidRPr="00D16456">
        <w:rPr>
          <w:rFonts w:ascii="宋体" w:hAnsi="宋体" w:cs="宋体" w:hint="eastAsia"/>
          <w:kern w:val="0"/>
          <w:sz w:val="24"/>
          <w:szCs w:val="24"/>
        </w:rPr>
        <w:t>人</w:t>
      </w:r>
      <w:r w:rsidRPr="00D16456">
        <w:rPr>
          <w:rFonts w:asciiTheme="minorEastAsia" w:hAnsiTheme="minorEastAsia" w:cs="仿宋" w:hint="eastAsia"/>
          <w:sz w:val="24"/>
          <w:szCs w:val="24"/>
        </w:rPr>
        <w:t>营业执照</w:t>
      </w:r>
    </w:p>
    <w:p w:rsidR="003F1589" w:rsidRPr="003F1589" w:rsidRDefault="003F1589" w:rsidP="003F1589">
      <w:pPr>
        <w:widowControl/>
        <w:jc w:val="left"/>
        <w:rPr>
          <w:rFonts w:asciiTheme="minorEastAsia" w:hAnsiTheme="minorEastAsia" w:cs="仿宋"/>
          <w:sz w:val="24"/>
          <w:szCs w:val="24"/>
        </w:rPr>
      </w:pPr>
      <w:bookmarkStart w:id="66" w:name="OLE_LINK70"/>
      <w:bookmarkStart w:id="67" w:name="OLE_LINK71"/>
      <w:r w:rsidRPr="003F1589">
        <w:rPr>
          <w:rFonts w:asciiTheme="minorEastAsia" w:hAnsiTheme="minorEastAsia" w:cs="仿宋" w:hint="eastAsia"/>
          <w:sz w:val="24"/>
          <w:szCs w:val="24"/>
        </w:rPr>
        <w:t xml:space="preserve">投标人是企业（包括合伙企业）的，应提供其在工商部门注册的有效“企业法人营业执照”或“营业执照”的复印件； </w:t>
      </w:r>
    </w:p>
    <w:p w:rsidR="003F1589" w:rsidRPr="003F1589" w:rsidRDefault="003F1589" w:rsidP="003F1589">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投标人是事业单位的，应提供其有效的“事业单位法人证书”复印件； </w:t>
      </w:r>
    </w:p>
    <w:p w:rsidR="003F1589" w:rsidRPr="003F1589" w:rsidRDefault="003F1589" w:rsidP="003F1589">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投标人是非企业专业服务机构的，应提供其有效的执业许可证复印件； </w:t>
      </w:r>
    </w:p>
    <w:p w:rsidR="003F1589" w:rsidRPr="003F1589" w:rsidRDefault="003F1589" w:rsidP="003F1589">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投标人是个体工商户的，应提供其有效的“个体工商户营业执照”复印件； </w:t>
      </w:r>
    </w:p>
    <w:p w:rsidR="0011773E" w:rsidRPr="00D16456" w:rsidRDefault="003F1589" w:rsidP="003F1589">
      <w:pPr>
        <w:widowControl/>
        <w:jc w:val="left"/>
        <w:rPr>
          <w:rFonts w:asciiTheme="minorEastAsia" w:hAnsiTheme="minorEastAsia" w:cs="仿宋"/>
          <w:sz w:val="24"/>
          <w:szCs w:val="24"/>
        </w:rPr>
      </w:pPr>
      <w:r w:rsidRPr="003F1589">
        <w:rPr>
          <w:rFonts w:asciiTheme="minorEastAsia" w:hAnsiTheme="minorEastAsia" w:cs="仿宋" w:hint="eastAsia"/>
          <w:sz w:val="24"/>
          <w:szCs w:val="24"/>
        </w:rPr>
        <w:t>投标人是自然人的，应提供其有效的自然人身份证明；</w:t>
      </w:r>
      <w:bookmarkEnd w:id="66"/>
      <w:bookmarkEnd w:id="67"/>
      <w:r w:rsidR="0011773E" w:rsidRPr="00D16456">
        <w:rPr>
          <w:rFonts w:asciiTheme="minorEastAsia" w:hAnsiTheme="minorEastAsia" w:cs="仿宋"/>
          <w:sz w:val="24"/>
          <w:szCs w:val="24"/>
        </w:rPr>
        <w:br w:type="page"/>
      </w:r>
    </w:p>
    <w:p w:rsidR="0011773E" w:rsidRPr="00D16456" w:rsidRDefault="0011773E" w:rsidP="0011773E">
      <w:pPr>
        <w:jc w:val="center"/>
        <w:rPr>
          <w:rFonts w:ascii="宋体" w:hAnsi="宋体" w:cs="宋体"/>
          <w:b/>
          <w:kern w:val="0"/>
          <w:sz w:val="24"/>
          <w:szCs w:val="24"/>
        </w:rPr>
      </w:pPr>
      <w:r w:rsidRPr="00D16456">
        <w:rPr>
          <w:rFonts w:ascii="宋体" w:hAnsi="宋体" w:cs="宋体" w:hint="eastAsia"/>
          <w:b/>
          <w:kern w:val="0"/>
          <w:sz w:val="24"/>
          <w:szCs w:val="24"/>
        </w:rPr>
        <w:lastRenderedPageBreak/>
        <w:t>（2）提供法定代表人身份证明或法定代表人授权委托书</w:t>
      </w:r>
    </w:p>
    <w:p w:rsidR="0011773E" w:rsidRPr="00D16456" w:rsidRDefault="0011773E" w:rsidP="0011773E">
      <w:pPr>
        <w:autoSpaceDE w:val="0"/>
        <w:autoSpaceDN w:val="0"/>
        <w:adjustRightInd w:val="0"/>
        <w:spacing w:line="360" w:lineRule="auto"/>
        <w:rPr>
          <w:rFonts w:ascii="宋体" w:hAnsi="宋体" w:cs="宋体"/>
          <w:b/>
          <w:kern w:val="0"/>
          <w:sz w:val="24"/>
          <w:szCs w:val="24"/>
        </w:rPr>
      </w:pP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rPr>
        <w:t>1</w:t>
      </w:r>
      <w:r w:rsidRPr="00D16456">
        <w:rPr>
          <w:rFonts w:ascii="宋体" w:hAnsi="宋体" w:cs="宋体" w:hint="eastAsia"/>
          <w:kern w:val="0"/>
          <w:sz w:val="24"/>
          <w:szCs w:val="24"/>
        </w:rPr>
        <w:t>、法定代表人身份证明</w:t>
      </w:r>
    </w:p>
    <w:p w:rsidR="0011773E" w:rsidRPr="00D16456" w:rsidRDefault="0011773E" w:rsidP="0011773E">
      <w:pPr>
        <w:autoSpaceDE w:val="0"/>
        <w:autoSpaceDN w:val="0"/>
        <w:adjustRightInd w:val="0"/>
        <w:spacing w:line="360" w:lineRule="auto"/>
        <w:ind w:firstLineChars="150" w:firstLine="360"/>
        <w:rPr>
          <w:rFonts w:ascii="宋体" w:hAnsi="宋体" w:cs="宋体"/>
          <w:kern w:val="0"/>
          <w:sz w:val="24"/>
          <w:szCs w:val="24"/>
          <w:u w:val="single"/>
        </w:rPr>
      </w:pPr>
      <w:r w:rsidRPr="00D16456">
        <w:rPr>
          <w:rFonts w:ascii="宋体" w:hAnsi="宋体" w:cs="宋体" w:hint="eastAsia"/>
          <w:kern w:val="0"/>
          <w:sz w:val="24"/>
          <w:szCs w:val="24"/>
        </w:rPr>
        <w:t>采购人：</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兹证明</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同志在我单位任</w:t>
      </w:r>
      <w:r w:rsidRPr="00D16456">
        <w:rPr>
          <w:rFonts w:ascii="宋体" w:hAnsi="宋体" w:cs="宋体" w:hint="eastAsia"/>
          <w:kern w:val="0"/>
          <w:sz w:val="24"/>
          <w:szCs w:val="24"/>
          <w:u w:val="single"/>
        </w:rPr>
        <w:t>（职务）</w:t>
      </w:r>
      <w:r w:rsidRPr="00D16456">
        <w:rPr>
          <w:rFonts w:ascii="宋体" w:hAnsi="宋体" w:cs="宋体" w:hint="eastAsia"/>
          <w:kern w:val="0"/>
          <w:sz w:val="24"/>
          <w:szCs w:val="24"/>
        </w:rPr>
        <w:t>，是我单位的法定代表人。</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附法定代表人基本情况：</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姓名</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性别</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年龄</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身份证号码：</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通讯地址：</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电话号码：</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邮编：</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1773E" w:rsidRPr="00D16456" w:rsidRDefault="0011773E" w:rsidP="0011773E">
      <w:pPr>
        <w:autoSpaceDE w:val="0"/>
        <w:autoSpaceDN w:val="0"/>
        <w:adjustRightInd w:val="0"/>
        <w:spacing w:line="360" w:lineRule="auto"/>
        <w:ind w:firstLineChars="150" w:firstLine="361"/>
        <w:jc w:val="left"/>
        <w:rPr>
          <w:rFonts w:ascii="宋体" w:hAnsi="宋体" w:cs="宋体"/>
          <w:b/>
          <w:kern w:val="0"/>
          <w:sz w:val="24"/>
          <w:szCs w:val="24"/>
        </w:rPr>
      </w:pPr>
      <w:r w:rsidRPr="00D16456">
        <w:rPr>
          <w:rFonts w:ascii="宋体" w:hAnsi="宋体" w:cs="宋体" w:hint="eastAsia"/>
          <w:b/>
          <w:kern w:val="0"/>
          <w:sz w:val="24"/>
          <w:szCs w:val="24"/>
        </w:rPr>
        <w:t>附：法定代表人《居民身份证》复印件正反面</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rPr>
        <w:lastRenderedPageBreak/>
        <w:t>2</w:t>
      </w:r>
      <w:r w:rsidRPr="00D16456">
        <w:rPr>
          <w:rFonts w:ascii="宋体" w:hAnsi="宋体" w:cs="宋体" w:hint="eastAsia"/>
          <w:kern w:val="0"/>
          <w:sz w:val="24"/>
          <w:szCs w:val="24"/>
        </w:rPr>
        <w:t>、法定代表人授权委托书</w:t>
      </w:r>
    </w:p>
    <w:p w:rsidR="0011773E" w:rsidRPr="00D16456" w:rsidRDefault="0011773E" w:rsidP="0011773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本授权书声明：注册于</w:t>
      </w:r>
      <w:r w:rsidRPr="00D16456">
        <w:rPr>
          <w:rFonts w:ascii="宋体" w:hAnsi="宋体" w:cs="宋体" w:hint="eastAsia"/>
          <w:kern w:val="0"/>
          <w:sz w:val="24"/>
          <w:szCs w:val="24"/>
          <w:u w:val="single"/>
        </w:rPr>
        <w:t>（地区的名称）</w:t>
      </w:r>
      <w:r w:rsidRPr="00D16456">
        <w:rPr>
          <w:rFonts w:ascii="宋体" w:hAnsi="宋体" w:cs="宋体" w:hint="eastAsia"/>
          <w:kern w:val="0"/>
          <w:sz w:val="24"/>
          <w:szCs w:val="24"/>
        </w:rPr>
        <w:t>的</w:t>
      </w:r>
      <w:r w:rsidRPr="00D16456">
        <w:rPr>
          <w:rFonts w:ascii="宋体" w:hAnsi="宋体" w:cs="宋体" w:hint="eastAsia"/>
          <w:kern w:val="0"/>
          <w:sz w:val="24"/>
          <w:szCs w:val="24"/>
          <w:u w:val="single"/>
        </w:rPr>
        <w:t>（公司名称）</w:t>
      </w:r>
      <w:r w:rsidRPr="00D16456">
        <w:rPr>
          <w:rFonts w:ascii="宋体" w:hAnsi="宋体" w:cs="宋体" w:hint="eastAsia"/>
          <w:kern w:val="0"/>
          <w:sz w:val="24"/>
          <w:szCs w:val="24"/>
        </w:rPr>
        <w:t>，在下面盖章的法定代表人</w:t>
      </w:r>
      <w:r w:rsidRPr="00D16456">
        <w:rPr>
          <w:rFonts w:ascii="宋体" w:hAnsi="宋体" w:cs="宋体" w:hint="eastAsia"/>
          <w:kern w:val="0"/>
          <w:sz w:val="24"/>
          <w:szCs w:val="24"/>
          <w:u w:val="single"/>
        </w:rPr>
        <w:t>（姓名、职务）</w:t>
      </w:r>
      <w:r w:rsidRPr="00D16456">
        <w:rPr>
          <w:rFonts w:ascii="宋体" w:hAnsi="宋体" w:cs="宋体" w:hint="eastAsia"/>
          <w:kern w:val="0"/>
          <w:sz w:val="24"/>
          <w:szCs w:val="24"/>
        </w:rPr>
        <w:t>，代表本公司委托在下面签字的</w:t>
      </w:r>
      <w:r w:rsidRPr="00D16456">
        <w:rPr>
          <w:rFonts w:ascii="宋体" w:hAnsi="宋体" w:cs="宋体" w:hint="eastAsia"/>
          <w:kern w:val="0"/>
          <w:sz w:val="24"/>
          <w:szCs w:val="24"/>
          <w:u w:val="single"/>
        </w:rPr>
        <w:t>（被授权人的姓名、职务）</w:t>
      </w:r>
      <w:r w:rsidRPr="00D16456">
        <w:rPr>
          <w:rFonts w:ascii="宋体" w:hAnsi="宋体" w:cs="宋体" w:hint="eastAsia"/>
          <w:kern w:val="0"/>
          <w:sz w:val="24"/>
          <w:szCs w:val="24"/>
        </w:rPr>
        <w:t>为本公司的合法代理人，就</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的投标，以本公司的名义处理一切与之有关的事务。</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本授权书于</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年</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月</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日签字生效，代理人无转委托权，特此声明。</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附：委托代理人的身份证复印件正反面</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身份证号码：</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委托代理人签字：</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身份证号码：</w:t>
      </w:r>
      <w:r w:rsidRPr="00D16456">
        <w:rPr>
          <w:rFonts w:ascii="宋体" w:hAnsi="宋体" w:cs="宋体" w:hint="eastAsia"/>
          <w:kern w:val="0"/>
          <w:sz w:val="24"/>
          <w:szCs w:val="24"/>
          <w:u w:val="single"/>
        </w:rPr>
        <w:t xml:space="preserve">                 </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授权日期：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DE503B">
      <w:pPr>
        <w:autoSpaceDE w:val="0"/>
        <w:autoSpaceDN w:val="0"/>
        <w:adjustRightInd w:val="0"/>
        <w:jc w:val="left"/>
        <w:rPr>
          <w:rFonts w:ascii="宋体" w:hAnsi="宋体" w:cs="宋体"/>
          <w:kern w:val="0"/>
          <w:sz w:val="24"/>
          <w:szCs w:val="24"/>
        </w:rPr>
      </w:pPr>
    </w:p>
    <w:p w:rsidR="0011773E" w:rsidRPr="00D16456" w:rsidRDefault="0011773E">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AD2241">
      <w:pPr>
        <w:jc w:val="left"/>
        <w:rPr>
          <w:rFonts w:asciiTheme="minorEastAsia" w:eastAsiaTheme="minorEastAsia" w:hAnsiTheme="minorEastAsia" w:cs="Arial"/>
          <w:b/>
          <w:sz w:val="24"/>
        </w:rPr>
      </w:pPr>
      <w:r w:rsidRPr="00D16456">
        <w:rPr>
          <w:rFonts w:asciiTheme="minorEastAsia" w:hAnsiTheme="minorEastAsia" w:cs="仿宋" w:hint="eastAsia"/>
          <w:b/>
          <w:sz w:val="24"/>
          <w:szCs w:val="24"/>
        </w:rPr>
        <w:lastRenderedPageBreak/>
        <w:t>（3）</w:t>
      </w:r>
      <w:r w:rsidR="006746CC" w:rsidRPr="00D16456">
        <w:rPr>
          <w:rFonts w:asciiTheme="minorEastAsia" w:hAnsiTheme="minorEastAsia" w:cs="仿宋"/>
          <w:b/>
          <w:sz w:val="24"/>
          <w:szCs w:val="24"/>
        </w:rPr>
        <w:t>投标人</w:t>
      </w:r>
      <w:r w:rsidR="006746CC" w:rsidRPr="00D16456">
        <w:rPr>
          <w:rFonts w:asciiTheme="minorEastAsia" w:hAnsiTheme="minorEastAsia" w:cs="仿宋" w:hint="eastAsia"/>
          <w:b/>
          <w:sz w:val="24"/>
          <w:szCs w:val="24"/>
        </w:rPr>
        <w:t>所投产</w:t>
      </w:r>
      <w:proofErr w:type="gramStart"/>
      <w:r w:rsidR="006746CC" w:rsidRPr="00D16456">
        <w:rPr>
          <w:rFonts w:asciiTheme="minorEastAsia" w:hAnsiTheme="minorEastAsia" w:cs="仿宋" w:hint="eastAsia"/>
          <w:b/>
          <w:sz w:val="24"/>
          <w:szCs w:val="24"/>
        </w:rPr>
        <w:t>品属于</w:t>
      </w:r>
      <w:proofErr w:type="gramEnd"/>
      <w:r w:rsidR="006746CC" w:rsidRPr="00D16456">
        <w:rPr>
          <w:rFonts w:asciiTheme="minorEastAsia" w:hAnsiTheme="minorEastAsia" w:cs="仿宋" w:hint="eastAsia"/>
          <w:b/>
          <w:sz w:val="24"/>
          <w:szCs w:val="24"/>
        </w:rPr>
        <w:t>第二类医疗器械的，提供有效的行政主管部门颁发的医疗器械经营备案凭证（或医疗器械生产许可证或医疗器械经营许可证或其他医疗器械生产经营许可证明文件）；</w:t>
      </w:r>
      <w:r w:rsidR="006746CC" w:rsidRPr="00D16456">
        <w:rPr>
          <w:rFonts w:asciiTheme="minorEastAsia" w:hAnsiTheme="minorEastAsia" w:cs="仿宋"/>
          <w:b/>
          <w:sz w:val="24"/>
          <w:szCs w:val="24"/>
        </w:rPr>
        <w:t>投标人</w:t>
      </w:r>
      <w:r w:rsidR="006746CC" w:rsidRPr="00D16456">
        <w:rPr>
          <w:rFonts w:asciiTheme="minorEastAsia" w:hAnsiTheme="minorEastAsia" w:cs="仿宋" w:hint="eastAsia"/>
          <w:b/>
          <w:sz w:val="24"/>
          <w:szCs w:val="24"/>
        </w:rPr>
        <w:t>所投产</w:t>
      </w:r>
      <w:proofErr w:type="gramStart"/>
      <w:r w:rsidR="006746CC" w:rsidRPr="00D16456">
        <w:rPr>
          <w:rFonts w:asciiTheme="minorEastAsia" w:hAnsiTheme="minorEastAsia" w:cs="仿宋" w:hint="eastAsia"/>
          <w:b/>
          <w:sz w:val="24"/>
          <w:szCs w:val="24"/>
        </w:rPr>
        <w:t>品属于</w:t>
      </w:r>
      <w:proofErr w:type="gramEnd"/>
      <w:r w:rsidR="006746CC" w:rsidRPr="00D16456">
        <w:rPr>
          <w:rFonts w:asciiTheme="minorEastAsia" w:hAnsiTheme="minorEastAsia" w:cs="仿宋" w:hint="eastAsia"/>
          <w:b/>
          <w:sz w:val="24"/>
          <w:szCs w:val="24"/>
        </w:rPr>
        <w:t>第三类医疗器械的，提供有效的行政主管部门颁发的医疗器械生产许可证（或医疗器械经营许可证或其他医疗器械生产经营许可证明文件）；</w:t>
      </w:r>
    </w:p>
    <w:p w:rsidR="0011773E" w:rsidRPr="00D16456" w:rsidRDefault="0011773E">
      <w:pPr>
        <w:widowControl/>
        <w:jc w:val="left"/>
        <w:rPr>
          <w:rFonts w:asciiTheme="minorEastAsia" w:eastAsiaTheme="minorEastAsia" w:hAnsiTheme="minorEastAsia" w:cs="Arial"/>
          <w:b/>
          <w:sz w:val="24"/>
        </w:rPr>
      </w:pPr>
      <w:r w:rsidRPr="00D16456">
        <w:rPr>
          <w:rFonts w:asciiTheme="minorEastAsia" w:eastAsiaTheme="minorEastAsia" w:hAnsiTheme="minorEastAsia" w:cs="Arial"/>
          <w:b/>
          <w:sz w:val="24"/>
        </w:rPr>
        <w:br w:type="page"/>
      </w:r>
    </w:p>
    <w:p w:rsidR="0011773E" w:rsidRPr="00D16456" w:rsidRDefault="0011773E" w:rsidP="0011773E">
      <w:pPr>
        <w:jc w:val="center"/>
        <w:rPr>
          <w:rFonts w:ascii="宋体" w:hAnsi="宋体" w:cs="宋体"/>
          <w:b/>
          <w:kern w:val="0"/>
          <w:sz w:val="24"/>
          <w:szCs w:val="24"/>
        </w:rPr>
      </w:pPr>
      <w:r w:rsidRPr="00D16456">
        <w:rPr>
          <w:rFonts w:ascii="宋体" w:hAnsi="宋体" w:cs="宋体" w:hint="eastAsia"/>
          <w:b/>
          <w:kern w:val="0"/>
          <w:sz w:val="24"/>
          <w:szCs w:val="24"/>
        </w:rPr>
        <w:lastRenderedPageBreak/>
        <w:t>（4）投标保证金提交证明</w:t>
      </w: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1773E" w:rsidRPr="00D16456" w:rsidTr="00055EBB">
        <w:trPr>
          <w:trHeight w:val="1864"/>
        </w:trPr>
        <w:tc>
          <w:tcPr>
            <w:tcW w:w="9288" w:type="dxa"/>
            <w:vAlign w:val="center"/>
          </w:tcPr>
          <w:p w:rsidR="0011773E" w:rsidRPr="00D16456" w:rsidRDefault="0011773E" w:rsidP="00055EBB">
            <w:pPr>
              <w:autoSpaceDE w:val="0"/>
              <w:autoSpaceDN w:val="0"/>
              <w:adjustRightInd w:val="0"/>
              <w:spacing w:line="360" w:lineRule="auto"/>
              <w:jc w:val="center"/>
              <w:rPr>
                <w:rFonts w:ascii="宋体" w:hAnsi="宋体" w:cs="宋体"/>
                <w:kern w:val="0"/>
                <w:sz w:val="24"/>
                <w:szCs w:val="24"/>
              </w:rPr>
            </w:pPr>
            <w:bookmarkStart w:id="68" w:name="OLE_LINK1"/>
            <w:bookmarkStart w:id="69" w:name="OLE_LINK2"/>
            <w:r w:rsidRPr="00D16456">
              <w:rPr>
                <w:rFonts w:ascii="宋体" w:hAnsi="宋体" w:cs="宋体" w:hint="eastAsia"/>
                <w:kern w:val="0"/>
                <w:sz w:val="24"/>
                <w:szCs w:val="24"/>
              </w:rPr>
              <w:t>投标保证金缴纳凭证</w:t>
            </w:r>
            <w:bookmarkEnd w:id="68"/>
            <w:bookmarkEnd w:id="69"/>
          </w:p>
        </w:tc>
      </w:tr>
    </w:tbl>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（投标人须将投标保证金凭证复印件附在此处。）</w:t>
      </w:r>
    </w:p>
    <w:p w:rsidR="0011773E" w:rsidRPr="00D16456" w:rsidRDefault="0011773E" w:rsidP="0011773E">
      <w:pPr>
        <w:jc w:val="center"/>
        <w:rPr>
          <w:rFonts w:ascii="宋体" w:hAnsi="宋体" w:cs="宋体"/>
          <w:b/>
          <w:kern w:val="0"/>
          <w:sz w:val="24"/>
          <w:szCs w:val="24"/>
        </w:rPr>
      </w:pPr>
    </w:p>
    <w:p w:rsidR="0011773E" w:rsidRPr="00D16456" w:rsidRDefault="0011773E" w:rsidP="0011773E">
      <w:pPr>
        <w:jc w:val="center"/>
        <w:rPr>
          <w:rFonts w:ascii="宋体" w:hAnsi="宋体" w:cs="宋体"/>
          <w:b/>
          <w:kern w:val="0"/>
          <w:sz w:val="24"/>
          <w:szCs w:val="24"/>
        </w:rPr>
      </w:pPr>
    </w:p>
    <w:p w:rsidR="0011773E" w:rsidRPr="00D16456" w:rsidRDefault="0011773E" w:rsidP="0011773E">
      <w:pPr>
        <w:jc w:val="center"/>
        <w:rPr>
          <w:rFonts w:ascii="宋体" w:hAnsi="宋体" w:cs="宋体"/>
          <w:b/>
          <w:kern w:val="0"/>
          <w:sz w:val="24"/>
          <w:szCs w:val="24"/>
        </w:rPr>
      </w:pPr>
    </w:p>
    <w:p w:rsidR="0011773E" w:rsidRPr="00D16456" w:rsidRDefault="0011773E">
      <w:pPr>
        <w:widowControl/>
        <w:jc w:val="left"/>
        <w:rPr>
          <w:rFonts w:ascii="宋体" w:hAnsi="宋体" w:cs="宋体"/>
          <w:b/>
          <w:kern w:val="0"/>
          <w:sz w:val="24"/>
          <w:szCs w:val="24"/>
        </w:rPr>
      </w:pPr>
      <w:r w:rsidRPr="00D16456">
        <w:rPr>
          <w:rFonts w:ascii="宋体" w:hAnsi="宋体" w:cs="宋体"/>
          <w:b/>
          <w:kern w:val="0"/>
          <w:sz w:val="24"/>
          <w:szCs w:val="24"/>
        </w:rPr>
        <w:br w:type="page"/>
      </w:r>
    </w:p>
    <w:p w:rsidR="0011773E" w:rsidRPr="00D16456" w:rsidRDefault="0011773E" w:rsidP="0011773E">
      <w:pPr>
        <w:autoSpaceDE w:val="0"/>
        <w:autoSpaceDN w:val="0"/>
        <w:adjustRightInd w:val="0"/>
        <w:jc w:val="center"/>
        <w:rPr>
          <w:rFonts w:ascii="宋体" w:hAnsi="宋体" w:cs="宋体"/>
          <w:b/>
          <w:kern w:val="0"/>
          <w:sz w:val="24"/>
          <w:szCs w:val="24"/>
        </w:rPr>
      </w:pPr>
      <w:r w:rsidRPr="00D16456">
        <w:rPr>
          <w:rFonts w:ascii="宋体" w:hAnsi="宋体" w:cs="宋体" w:hint="eastAsia"/>
          <w:b/>
          <w:kern w:val="0"/>
          <w:sz w:val="24"/>
          <w:szCs w:val="24"/>
        </w:rPr>
        <w:lastRenderedPageBreak/>
        <w:t>（5）中小</w:t>
      </w:r>
      <w:proofErr w:type="gramStart"/>
      <w:r w:rsidRPr="00D16456">
        <w:rPr>
          <w:rFonts w:ascii="宋体" w:hAnsi="宋体" w:cs="宋体" w:hint="eastAsia"/>
          <w:b/>
          <w:kern w:val="0"/>
          <w:sz w:val="24"/>
          <w:szCs w:val="24"/>
        </w:rPr>
        <w:t>微企业</w:t>
      </w:r>
      <w:proofErr w:type="gramEnd"/>
      <w:r w:rsidRPr="00D16456">
        <w:rPr>
          <w:rFonts w:ascii="宋体" w:hAnsi="宋体" w:cs="宋体" w:hint="eastAsia"/>
          <w:b/>
          <w:kern w:val="0"/>
          <w:sz w:val="24"/>
          <w:szCs w:val="24"/>
        </w:rPr>
        <w:t>证明文件；</w:t>
      </w: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5</w:t>
      </w:r>
      <w:r w:rsidRPr="00D16456">
        <w:rPr>
          <w:rFonts w:ascii="宋体" w:hAnsi="宋体" w:cs="宋体"/>
          <w:kern w:val="0"/>
          <w:sz w:val="24"/>
          <w:szCs w:val="24"/>
        </w:rPr>
        <w:t xml:space="preserve">-1 </w:t>
      </w:r>
      <w:r w:rsidRPr="00D16456">
        <w:rPr>
          <w:rFonts w:ascii="宋体" w:hAnsi="宋体" w:cs="宋体" w:hint="eastAsia"/>
          <w:kern w:val="0"/>
          <w:sz w:val="24"/>
          <w:szCs w:val="24"/>
        </w:rPr>
        <w:t>中小企业声明函（货物）</w:t>
      </w:r>
    </w:p>
    <w:p w:rsidR="0011773E" w:rsidRPr="00D16456" w:rsidRDefault="0011773E" w:rsidP="0011773E">
      <w:pPr>
        <w:spacing w:line="360" w:lineRule="auto"/>
        <w:ind w:firstLineChars="200" w:firstLine="480"/>
        <w:rPr>
          <w:rFonts w:ascii="宋体" w:hAnsi="宋体" w:cs="宋体"/>
          <w:kern w:val="0"/>
          <w:sz w:val="24"/>
          <w:szCs w:val="24"/>
        </w:rPr>
      </w:pPr>
      <w:r w:rsidRPr="00D16456">
        <w:rPr>
          <w:rFonts w:ascii="宋体" w:hAnsi="宋体" w:cs="宋体" w:hint="eastAsia"/>
          <w:kern w:val="0"/>
          <w:sz w:val="24"/>
          <w:szCs w:val="24"/>
        </w:rPr>
        <w:t>本公司郑重声明，根据《政府采购促进中小企业发展管理办法》（财库﹝2020﹞46 号）的规定，本公司参加</w:t>
      </w:r>
      <w:r w:rsidRPr="00D16456">
        <w:rPr>
          <w:rFonts w:ascii="宋体" w:hAnsi="宋体" w:cs="宋体" w:hint="eastAsia"/>
          <w:kern w:val="0"/>
          <w:sz w:val="24"/>
          <w:szCs w:val="24"/>
          <w:u w:val="single"/>
        </w:rPr>
        <w:t>（单位名称）</w:t>
      </w:r>
      <w:r w:rsidRPr="00D16456">
        <w:rPr>
          <w:rFonts w:ascii="宋体" w:hAnsi="宋体" w:cs="宋体" w:hint="eastAsia"/>
          <w:kern w:val="0"/>
          <w:sz w:val="24"/>
          <w:szCs w:val="24"/>
        </w:rPr>
        <w:t>的</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 xml:space="preserve">采购活动，提供的货物全部由符合政策要求的中小企业制造。相关企业（含联合体中的中小企业、签订分包意向协议的中小企业）的具体情况如下： </w:t>
      </w:r>
    </w:p>
    <w:p w:rsidR="0011773E" w:rsidRPr="00D16456" w:rsidRDefault="0011773E" w:rsidP="0011773E">
      <w:pPr>
        <w:spacing w:line="360" w:lineRule="auto"/>
        <w:rPr>
          <w:rFonts w:ascii="宋体" w:hAnsi="宋体" w:cs="宋体"/>
          <w:kern w:val="0"/>
          <w:sz w:val="24"/>
          <w:szCs w:val="24"/>
        </w:rPr>
      </w:pPr>
      <w:r w:rsidRPr="00D16456">
        <w:rPr>
          <w:rFonts w:ascii="宋体" w:hAnsi="宋体" w:cs="宋体" w:hint="eastAsia"/>
          <w:kern w:val="0"/>
          <w:sz w:val="24"/>
          <w:szCs w:val="24"/>
        </w:rPr>
        <w:t>1.</w:t>
      </w:r>
      <w:r w:rsidRPr="00D16456">
        <w:rPr>
          <w:rFonts w:ascii="宋体" w:hAnsi="宋体" w:cs="宋体" w:hint="eastAsia"/>
          <w:kern w:val="0"/>
          <w:sz w:val="24"/>
          <w:szCs w:val="24"/>
          <w:u w:val="single"/>
        </w:rPr>
        <w:t xml:space="preserve"> （标的名称） </w:t>
      </w:r>
      <w:r w:rsidRPr="00D16456">
        <w:rPr>
          <w:rFonts w:ascii="宋体" w:hAnsi="宋体" w:cs="宋体" w:hint="eastAsia"/>
          <w:kern w:val="0"/>
          <w:sz w:val="24"/>
          <w:szCs w:val="24"/>
        </w:rPr>
        <w:t>，属于</w:t>
      </w:r>
      <w:r w:rsidRPr="00D16456">
        <w:rPr>
          <w:rFonts w:ascii="宋体" w:hAnsi="宋体" w:cs="宋体" w:hint="eastAsia"/>
          <w:kern w:val="0"/>
          <w:sz w:val="24"/>
          <w:szCs w:val="24"/>
          <w:u w:val="single"/>
        </w:rPr>
        <w:t xml:space="preserve"> </w:t>
      </w:r>
      <w:r w:rsidRPr="00D16456">
        <w:rPr>
          <w:rFonts w:ascii="宋体" w:hAnsi="宋体" w:cs="宋体" w:hint="eastAsia"/>
          <w:b/>
          <w:kern w:val="0"/>
          <w:sz w:val="24"/>
          <w:szCs w:val="24"/>
          <w:u w:val="single"/>
        </w:rPr>
        <w:t xml:space="preserve"> 工业制造业</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行业；制造商为</w:t>
      </w:r>
      <w:r w:rsidRPr="00D16456">
        <w:rPr>
          <w:rFonts w:ascii="宋体" w:hAnsi="宋体" w:cs="宋体" w:hint="eastAsia"/>
          <w:kern w:val="0"/>
          <w:sz w:val="24"/>
          <w:szCs w:val="24"/>
          <w:u w:val="single"/>
        </w:rPr>
        <w:t>（企业名称）</w:t>
      </w:r>
      <w:r w:rsidRPr="00D16456">
        <w:rPr>
          <w:rFonts w:ascii="宋体" w:hAnsi="宋体" w:cs="宋体" w:hint="eastAsia"/>
          <w:kern w:val="0"/>
          <w:sz w:val="24"/>
          <w:szCs w:val="24"/>
        </w:rPr>
        <w:t>，从业人员</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人，营业收入为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万元，资产总额为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万元，属于</w:t>
      </w:r>
      <w:r w:rsidRPr="00D16456">
        <w:rPr>
          <w:rFonts w:ascii="宋体" w:hAnsi="宋体" w:cs="宋体" w:hint="eastAsia"/>
          <w:kern w:val="0"/>
          <w:sz w:val="24"/>
          <w:szCs w:val="24"/>
          <w:u w:val="single"/>
        </w:rPr>
        <w:t>（中型企业、小型企业、微型企业）</w:t>
      </w:r>
      <w:r w:rsidRPr="00D16456">
        <w:rPr>
          <w:rFonts w:ascii="宋体" w:hAnsi="宋体" w:cs="宋体" w:hint="eastAsia"/>
          <w:kern w:val="0"/>
          <w:sz w:val="24"/>
          <w:szCs w:val="24"/>
        </w:rPr>
        <w:t xml:space="preserve">； </w:t>
      </w:r>
    </w:p>
    <w:p w:rsidR="0011773E" w:rsidRPr="00D16456" w:rsidRDefault="0011773E" w:rsidP="0011773E">
      <w:pPr>
        <w:spacing w:line="360" w:lineRule="auto"/>
        <w:rPr>
          <w:rFonts w:ascii="宋体" w:hAnsi="宋体" w:cs="宋体"/>
          <w:kern w:val="0"/>
          <w:sz w:val="24"/>
          <w:szCs w:val="24"/>
        </w:rPr>
      </w:pPr>
      <w:r w:rsidRPr="00D16456">
        <w:rPr>
          <w:rFonts w:ascii="宋体" w:hAnsi="宋体" w:cs="宋体" w:hint="eastAsia"/>
          <w:kern w:val="0"/>
          <w:sz w:val="24"/>
          <w:szCs w:val="24"/>
        </w:rPr>
        <w:t>2.</w:t>
      </w:r>
      <w:r w:rsidRPr="00D16456">
        <w:rPr>
          <w:rFonts w:ascii="宋体" w:hAnsi="宋体" w:cs="宋体" w:hint="eastAsia"/>
          <w:kern w:val="0"/>
          <w:sz w:val="24"/>
          <w:szCs w:val="24"/>
          <w:u w:val="single"/>
        </w:rPr>
        <w:t xml:space="preserve"> （标的名称） </w:t>
      </w:r>
      <w:r w:rsidRPr="00D16456">
        <w:rPr>
          <w:rFonts w:ascii="宋体" w:hAnsi="宋体" w:cs="宋体" w:hint="eastAsia"/>
          <w:kern w:val="0"/>
          <w:sz w:val="24"/>
          <w:szCs w:val="24"/>
        </w:rPr>
        <w:t>，属于</w:t>
      </w:r>
      <w:r w:rsidRPr="00D16456">
        <w:rPr>
          <w:rFonts w:ascii="宋体" w:hAnsi="宋体" w:cs="宋体" w:hint="eastAsia"/>
          <w:kern w:val="0"/>
          <w:sz w:val="24"/>
          <w:szCs w:val="24"/>
          <w:u w:val="single"/>
        </w:rPr>
        <w:t xml:space="preserve">  </w:t>
      </w:r>
      <w:r w:rsidRPr="00D16456">
        <w:rPr>
          <w:rFonts w:ascii="宋体" w:hAnsi="宋体" w:cs="宋体" w:hint="eastAsia"/>
          <w:b/>
          <w:kern w:val="0"/>
          <w:sz w:val="24"/>
          <w:szCs w:val="24"/>
          <w:u w:val="single"/>
        </w:rPr>
        <w:t>工业制造业</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行业；制造商为</w:t>
      </w:r>
      <w:r w:rsidRPr="00D16456">
        <w:rPr>
          <w:rFonts w:ascii="宋体" w:hAnsi="宋体" w:cs="宋体" w:hint="eastAsia"/>
          <w:kern w:val="0"/>
          <w:sz w:val="24"/>
          <w:szCs w:val="24"/>
          <w:u w:val="single"/>
        </w:rPr>
        <w:t>（企业名称）</w:t>
      </w:r>
      <w:r w:rsidRPr="00D16456">
        <w:rPr>
          <w:rFonts w:ascii="宋体" w:hAnsi="宋体" w:cs="宋体" w:hint="eastAsia"/>
          <w:kern w:val="0"/>
          <w:sz w:val="24"/>
          <w:szCs w:val="24"/>
        </w:rPr>
        <w:t>，从业人员</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人，营业收入为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万元，资产总额为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万元，属于</w:t>
      </w:r>
      <w:r w:rsidRPr="00D16456">
        <w:rPr>
          <w:rFonts w:ascii="宋体" w:hAnsi="宋体" w:cs="宋体" w:hint="eastAsia"/>
          <w:kern w:val="0"/>
          <w:sz w:val="24"/>
          <w:szCs w:val="24"/>
          <w:u w:val="single"/>
        </w:rPr>
        <w:t>（中型企业、小型企业、微型企业）</w:t>
      </w:r>
      <w:r w:rsidRPr="00D16456">
        <w:rPr>
          <w:rFonts w:ascii="宋体" w:hAnsi="宋体" w:cs="宋体" w:hint="eastAsia"/>
          <w:kern w:val="0"/>
          <w:sz w:val="24"/>
          <w:szCs w:val="24"/>
        </w:rPr>
        <w:t>；</w:t>
      </w:r>
    </w:p>
    <w:p w:rsidR="0011773E" w:rsidRPr="00D16456" w:rsidRDefault="0011773E" w:rsidP="0011773E">
      <w:pPr>
        <w:spacing w:line="360" w:lineRule="auto"/>
        <w:rPr>
          <w:rFonts w:ascii="宋体" w:hAnsi="宋体" w:cs="宋体"/>
          <w:kern w:val="0"/>
          <w:sz w:val="24"/>
          <w:szCs w:val="24"/>
        </w:rPr>
      </w:pPr>
      <w:r w:rsidRPr="00D16456">
        <w:rPr>
          <w:rFonts w:ascii="宋体" w:hAnsi="宋体" w:cs="宋体" w:hint="eastAsia"/>
          <w:kern w:val="0"/>
          <w:sz w:val="24"/>
          <w:szCs w:val="24"/>
        </w:rPr>
        <w:t>……</w:t>
      </w:r>
    </w:p>
    <w:p w:rsidR="0011773E" w:rsidRPr="00D16456" w:rsidRDefault="0011773E" w:rsidP="0011773E">
      <w:pPr>
        <w:spacing w:line="360" w:lineRule="auto"/>
        <w:ind w:firstLineChars="200" w:firstLine="480"/>
        <w:rPr>
          <w:rFonts w:ascii="宋体" w:hAnsi="宋体" w:cs="宋体"/>
          <w:kern w:val="0"/>
          <w:sz w:val="24"/>
          <w:szCs w:val="24"/>
        </w:rPr>
      </w:pPr>
      <w:r w:rsidRPr="00D16456">
        <w:rPr>
          <w:rFonts w:ascii="宋体" w:hAnsi="宋体" w:cs="宋体" w:hint="eastAsia"/>
          <w:kern w:val="0"/>
          <w:sz w:val="24"/>
          <w:szCs w:val="24"/>
        </w:rPr>
        <w:t xml:space="preserve">以上企业，不属于大企业的分支机构，不存在控股股东 为大企业的情形，也不存在与大企业的负责人为同一人的情形。本企业对上述声明内容的真实性负责。如有虚假，将依 </w:t>
      </w:r>
      <w:proofErr w:type="gramStart"/>
      <w:r w:rsidRPr="00D16456">
        <w:rPr>
          <w:rFonts w:ascii="宋体" w:hAnsi="宋体" w:cs="宋体" w:hint="eastAsia"/>
          <w:kern w:val="0"/>
          <w:sz w:val="24"/>
          <w:szCs w:val="24"/>
        </w:rPr>
        <w:t>法承担</w:t>
      </w:r>
      <w:proofErr w:type="gramEnd"/>
      <w:r w:rsidRPr="00D16456">
        <w:rPr>
          <w:rFonts w:ascii="宋体" w:hAnsi="宋体" w:cs="宋体" w:hint="eastAsia"/>
          <w:kern w:val="0"/>
          <w:sz w:val="24"/>
          <w:szCs w:val="24"/>
        </w:rPr>
        <w:t xml:space="preserve">相应责任。 </w:t>
      </w:r>
    </w:p>
    <w:p w:rsidR="0011773E" w:rsidRPr="00D16456" w:rsidRDefault="0011773E" w:rsidP="0011773E">
      <w:pPr>
        <w:spacing w:line="360" w:lineRule="auto"/>
        <w:rPr>
          <w:rFonts w:ascii="宋体" w:hAnsi="宋体" w:cs="宋体"/>
          <w:kern w:val="0"/>
          <w:sz w:val="24"/>
          <w:szCs w:val="24"/>
        </w:rPr>
      </w:pPr>
    </w:p>
    <w:p w:rsidR="0011773E" w:rsidRPr="00D16456" w:rsidRDefault="0011773E" w:rsidP="0011773E">
      <w:pPr>
        <w:spacing w:line="360" w:lineRule="auto"/>
        <w:rPr>
          <w:rFonts w:ascii="宋体" w:hAnsi="宋体" w:cs="宋体"/>
          <w:kern w:val="0"/>
          <w:sz w:val="24"/>
          <w:szCs w:val="24"/>
        </w:rPr>
      </w:pPr>
      <w:r w:rsidRPr="00D16456">
        <w:rPr>
          <w:rFonts w:ascii="宋体" w:hAnsi="宋体" w:cs="宋体" w:hint="eastAsia"/>
          <w:kern w:val="0"/>
          <w:sz w:val="24"/>
          <w:szCs w:val="24"/>
        </w:rPr>
        <w:t xml:space="preserve">企业名称（盖章）： </w:t>
      </w:r>
    </w:p>
    <w:p w:rsidR="0011773E" w:rsidRPr="00D16456" w:rsidRDefault="0011773E" w:rsidP="0011773E">
      <w:pPr>
        <w:spacing w:line="360" w:lineRule="auto"/>
        <w:rPr>
          <w:rFonts w:ascii="宋体" w:hAnsi="宋体" w:cs="宋体"/>
          <w:kern w:val="0"/>
          <w:sz w:val="24"/>
          <w:szCs w:val="24"/>
        </w:rPr>
      </w:pPr>
      <w:r w:rsidRPr="00D16456">
        <w:rPr>
          <w:rFonts w:ascii="宋体" w:hAnsi="宋体" w:cs="宋体" w:hint="eastAsia"/>
          <w:kern w:val="0"/>
          <w:sz w:val="24"/>
          <w:szCs w:val="24"/>
        </w:rPr>
        <w:t>日 期：</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说明：</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1</w:t>
      </w:r>
      <w:r w:rsidRPr="00D16456">
        <w:rPr>
          <w:rFonts w:ascii="宋体" w:hAnsi="宋体" w:cs="宋体" w:hint="eastAsia"/>
          <w:kern w:val="0"/>
          <w:sz w:val="24"/>
          <w:szCs w:val="24"/>
        </w:rPr>
        <w:t>、填写前请认真阅读《工业和信息化部、国家统计局、国家发展和改革委员会、财政部关于印发中小企业划型标准规定的通知》（工信部联企业</w:t>
      </w:r>
      <w:r w:rsidRPr="00D16456">
        <w:rPr>
          <w:rFonts w:ascii="宋体" w:hAnsi="宋体" w:cs="宋体"/>
          <w:kern w:val="0"/>
          <w:sz w:val="24"/>
          <w:szCs w:val="24"/>
        </w:rPr>
        <w:t xml:space="preserve">[2011]300 </w:t>
      </w:r>
      <w:r w:rsidRPr="00D16456">
        <w:rPr>
          <w:rFonts w:ascii="宋体" w:hAnsi="宋体" w:cs="宋体" w:hint="eastAsia"/>
          <w:kern w:val="0"/>
          <w:sz w:val="24"/>
          <w:szCs w:val="24"/>
        </w:rPr>
        <w:t>号）和</w:t>
      </w:r>
      <w:proofErr w:type="gramStart"/>
      <w:r w:rsidRPr="00D16456">
        <w:rPr>
          <w:rFonts w:ascii="宋体" w:hAnsi="宋体" w:cs="宋体" w:hint="eastAsia"/>
          <w:kern w:val="0"/>
          <w:sz w:val="24"/>
          <w:szCs w:val="24"/>
        </w:rPr>
        <w:t>《</w:t>
      </w:r>
      <w:proofErr w:type="gramEnd"/>
      <w:r w:rsidRPr="00D16456">
        <w:rPr>
          <w:rFonts w:ascii="宋体" w:hAnsi="宋体" w:cs="宋体" w:hint="eastAsia"/>
          <w:kern w:val="0"/>
          <w:sz w:val="24"/>
          <w:szCs w:val="24"/>
        </w:rPr>
        <w:t>财政部工业和信息化部关于印发</w:t>
      </w:r>
      <w:proofErr w:type="gramStart"/>
      <w:r w:rsidRPr="00D16456">
        <w:rPr>
          <w:rFonts w:ascii="宋体" w:hAnsi="宋体" w:cs="宋体"/>
          <w:kern w:val="0"/>
          <w:sz w:val="24"/>
          <w:szCs w:val="24"/>
        </w:rPr>
        <w:t>《</w:t>
      </w:r>
      <w:proofErr w:type="gramEnd"/>
      <w:r w:rsidRPr="00D16456">
        <w:rPr>
          <w:rFonts w:ascii="宋体" w:hAnsi="宋体" w:cs="宋体"/>
          <w:kern w:val="0"/>
          <w:sz w:val="24"/>
          <w:szCs w:val="24"/>
        </w:rPr>
        <w:t>政府采购促进中小企业发展管理办法</w:t>
      </w:r>
      <w:proofErr w:type="gramStart"/>
      <w:r w:rsidRPr="00D16456">
        <w:rPr>
          <w:rFonts w:ascii="宋体" w:hAnsi="宋体" w:cs="宋体"/>
          <w:kern w:val="0"/>
          <w:sz w:val="24"/>
          <w:szCs w:val="24"/>
        </w:rPr>
        <w:t>》</w:t>
      </w:r>
      <w:proofErr w:type="gramEnd"/>
      <w:r w:rsidRPr="00D16456">
        <w:rPr>
          <w:rFonts w:ascii="宋体" w:hAnsi="宋体" w:cs="宋体"/>
          <w:kern w:val="0"/>
          <w:sz w:val="24"/>
          <w:szCs w:val="24"/>
        </w:rPr>
        <w:t>(</w:t>
      </w:r>
      <w:r w:rsidRPr="00D16456">
        <w:rPr>
          <w:rFonts w:ascii="宋体" w:hAnsi="宋体" w:cs="宋体" w:hint="eastAsia"/>
          <w:kern w:val="0"/>
          <w:sz w:val="24"/>
          <w:szCs w:val="24"/>
        </w:rPr>
        <w:t>财库</w:t>
      </w:r>
      <w:r w:rsidRPr="00D16456">
        <w:rPr>
          <w:rFonts w:ascii="宋体" w:hAnsi="宋体" w:cs="宋体"/>
          <w:kern w:val="0"/>
          <w:sz w:val="24"/>
          <w:szCs w:val="24"/>
        </w:rPr>
        <w:t>[20</w:t>
      </w:r>
      <w:r w:rsidRPr="00D16456">
        <w:rPr>
          <w:rFonts w:ascii="宋体" w:hAnsi="宋体" w:cs="宋体" w:hint="eastAsia"/>
          <w:kern w:val="0"/>
          <w:sz w:val="24"/>
          <w:szCs w:val="24"/>
        </w:rPr>
        <w:t>20</w:t>
      </w:r>
      <w:r w:rsidRPr="00D16456">
        <w:rPr>
          <w:rFonts w:ascii="宋体" w:hAnsi="宋体" w:cs="宋体"/>
          <w:kern w:val="0"/>
          <w:sz w:val="24"/>
          <w:szCs w:val="24"/>
        </w:rPr>
        <w:t>]</w:t>
      </w:r>
      <w:r w:rsidRPr="00D16456">
        <w:rPr>
          <w:rFonts w:ascii="宋体" w:hAnsi="宋体" w:cs="宋体" w:hint="eastAsia"/>
          <w:kern w:val="0"/>
          <w:sz w:val="24"/>
          <w:szCs w:val="24"/>
        </w:rPr>
        <w:t>46号</w:t>
      </w:r>
      <w:r w:rsidRPr="00D16456">
        <w:rPr>
          <w:rFonts w:ascii="宋体" w:hAnsi="宋体" w:cs="宋体"/>
          <w:kern w:val="0"/>
          <w:sz w:val="24"/>
          <w:szCs w:val="24"/>
        </w:rPr>
        <w:t>)</w:t>
      </w:r>
      <w:r w:rsidRPr="00D16456">
        <w:rPr>
          <w:rFonts w:ascii="宋体" w:hAnsi="宋体" w:cs="宋体" w:hint="eastAsia"/>
          <w:kern w:val="0"/>
          <w:sz w:val="24"/>
          <w:szCs w:val="24"/>
        </w:rPr>
        <w:t>相关规定。</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cs="宋体" w:hint="eastAsia"/>
          <w:kern w:val="0"/>
          <w:sz w:val="24"/>
          <w:szCs w:val="24"/>
        </w:rPr>
        <w:t>、从业人员、营业收入、资产总额填报上一年度数据，无上</w:t>
      </w:r>
      <w:proofErr w:type="gramStart"/>
      <w:r w:rsidRPr="00D16456">
        <w:rPr>
          <w:rFonts w:ascii="宋体" w:hAnsi="宋体" w:cs="宋体" w:hint="eastAsia"/>
          <w:kern w:val="0"/>
          <w:sz w:val="24"/>
          <w:szCs w:val="24"/>
        </w:rPr>
        <w:t>一</w:t>
      </w:r>
      <w:proofErr w:type="gramEnd"/>
      <w:r w:rsidRPr="00D16456">
        <w:rPr>
          <w:rFonts w:ascii="宋体" w:hAnsi="宋体" w:cs="宋体" w:hint="eastAsia"/>
          <w:kern w:val="0"/>
          <w:sz w:val="24"/>
          <w:szCs w:val="24"/>
        </w:rPr>
        <w:t>年度数据的新成立企业可不填报。</w:t>
      </w:r>
    </w:p>
    <w:p w:rsidR="0011773E" w:rsidRPr="00D16456" w:rsidRDefault="0011773E" w:rsidP="0011773E">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11773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5</w:t>
      </w:r>
      <w:r w:rsidRPr="00D16456">
        <w:rPr>
          <w:rFonts w:ascii="宋体" w:hAnsi="宋体" w:cs="宋体"/>
          <w:kern w:val="0"/>
          <w:sz w:val="24"/>
          <w:szCs w:val="24"/>
        </w:rPr>
        <w:t xml:space="preserve">-2 </w:t>
      </w:r>
      <w:r w:rsidRPr="00D16456">
        <w:rPr>
          <w:rFonts w:ascii="宋体" w:hAnsi="宋体" w:cs="宋体" w:hint="eastAsia"/>
          <w:kern w:val="0"/>
          <w:sz w:val="24"/>
          <w:szCs w:val="24"/>
        </w:rPr>
        <w:t>残疾人福利性单位声明函</w:t>
      </w:r>
    </w:p>
    <w:p w:rsidR="0011773E" w:rsidRPr="00D16456" w:rsidRDefault="0011773E" w:rsidP="0011773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本单位郑重声明，根据《财政部民政部中国残疾人联合会关于促进残疾人就业政府采购政策的通知》（财库〔</w:t>
      </w:r>
      <w:r w:rsidRPr="00D16456">
        <w:rPr>
          <w:rFonts w:ascii="宋体" w:hAnsi="宋体" w:cs="宋体"/>
          <w:kern w:val="0"/>
          <w:sz w:val="24"/>
          <w:szCs w:val="24"/>
        </w:rPr>
        <w:t>2017</w:t>
      </w:r>
      <w:r w:rsidRPr="00D16456">
        <w:rPr>
          <w:rFonts w:ascii="宋体" w:hAnsi="宋体" w:cs="宋体" w:hint="eastAsia"/>
          <w:kern w:val="0"/>
          <w:sz w:val="24"/>
          <w:szCs w:val="24"/>
        </w:rPr>
        <w:t>〕</w:t>
      </w:r>
      <w:r w:rsidRPr="00D16456">
        <w:rPr>
          <w:rFonts w:ascii="宋体" w:hAnsi="宋体" w:cs="宋体"/>
          <w:kern w:val="0"/>
          <w:sz w:val="24"/>
          <w:szCs w:val="24"/>
        </w:rPr>
        <w:t>141</w:t>
      </w:r>
      <w:r w:rsidRPr="00D16456">
        <w:rPr>
          <w:rFonts w:ascii="宋体" w:hAnsi="宋体" w:cs="宋体" w:hint="eastAsia"/>
          <w:kern w:val="0"/>
          <w:sz w:val="24"/>
          <w:szCs w:val="24"/>
        </w:rPr>
        <w:t>号）的规定，本单位为符合条件的残疾人福利性单位，且本单位参加</w:t>
      </w:r>
      <w:r w:rsidRPr="00D16456">
        <w:rPr>
          <w:rFonts w:ascii="宋体" w:hAnsi="宋体" w:cs="宋体"/>
          <w:kern w:val="0"/>
          <w:sz w:val="24"/>
          <w:szCs w:val="24"/>
          <w:u w:val="single"/>
        </w:rPr>
        <w:t>______</w:t>
      </w:r>
      <w:r w:rsidRPr="00D16456">
        <w:rPr>
          <w:rFonts w:ascii="宋体" w:hAnsi="宋体" w:cs="宋体" w:hint="eastAsia"/>
          <w:kern w:val="0"/>
          <w:sz w:val="24"/>
          <w:szCs w:val="24"/>
        </w:rPr>
        <w:t>单位的</w:t>
      </w:r>
      <w:r w:rsidRPr="00D16456">
        <w:rPr>
          <w:rFonts w:ascii="宋体" w:hAnsi="宋体" w:cs="宋体"/>
          <w:kern w:val="0"/>
          <w:sz w:val="24"/>
          <w:szCs w:val="24"/>
          <w:u w:val="single"/>
        </w:rPr>
        <w:t>______</w:t>
      </w:r>
      <w:r w:rsidRPr="00D16456">
        <w:rPr>
          <w:rFonts w:ascii="宋体" w:hAnsi="宋体" w:cs="宋体" w:hint="eastAsia"/>
          <w:kern w:val="0"/>
          <w:sz w:val="24"/>
          <w:szCs w:val="24"/>
        </w:rPr>
        <w:t>项目采购活动提供本单位制造的货物（由本单位承担工程</w:t>
      </w:r>
      <w:r w:rsidRPr="00D16456">
        <w:rPr>
          <w:rFonts w:ascii="宋体" w:hAnsi="宋体" w:cs="宋体"/>
          <w:kern w:val="0"/>
          <w:sz w:val="24"/>
          <w:szCs w:val="24"/>
        </w:rPr>
        <w:t>/</w:t>
      </w:r>
      <w:r w:rsidRPr="00D16456">
        <w:rPr>
          <w:rFonts w:ascii="宋体" w:hAnsi="宋体" w:cs="宋体" w:hint="eastAsia"/>
          <w:kern w:val="0"/>
          <w:sz w:val="24"/>
          <w:szCs w:val="24"/>
        </w:rPr>
        <w:t>提供服务），或者提供其他残疾人福利性单位制造的货物（不包括使用非残疾人福利性单位注册商标的货物）。</w:t>
      </w:r>
    </w:p>
    <w:p w:rsidR="0011773E" w:rsidRPr="00D16456" w:rsidRDefault="0011773E" w:rsidP="0011773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本单位对上述声明的真实性负责。如有虚假，将依法承担相应责任。</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投标人名称：</w:t>
      </w:r>
      <w:r w:rsidRPr="00D16456">
        <w:rPr>
          <w:rFonts w:ascii="宋体" w:hAnsi="宋体" w:cs="宋体" w:hint="eastAsia"/>
          <w:kern w:val="0"/>
          <w:sz w:val="24"/>
          <w:szCs w:val="24"/>
          <w:u w:val="single"/>
        </w:rPr>
        <w:t>（盖单位章）</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rPr>
      </w:pPr>
    </w:p>
    <w:p w:rsidR="0011773E" w:rsidRPr="00D16456" w:rsidRDefault="0011773E" w:rsidP="0011773E">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11773E">
      <w:pPr>
        <w:spacing w:line="360" w:lineRule="auto"/>
        <w:ind w:firstLineChars="200" w:firstLine="480"/>
        <w:jc w:val="center"/>
        <w:rPr>
          <w:rFonts w:ascii="宋体" w:hAnsi="宋体"/>
          <w:kern w:val="0"/>
          <w:sz w:val="24"/>
          <w:szCs w:val="24"/>
        </w:rPr>
      </w:pPr>
      <w:r w:rsidRPr="00D16456">
        <w:rPr>
          <w:rFonts w:ascii="宋体" w:hAnsi="宋体" w:cs="宋体" w:hint="eastAsia"/>
          <w:kern w:val="0"/>
          <w:sz w:val="24"/>
          <w:szCs w:val="24"/>
        </w:rPr>
        <w:lastRenderedPageBreak/>
        <w:t>5</w:t>
      </w:r>
      <w:r w:rsidRPr="00D16456">
        <w:rPr>
          <w:rFonts w:ascii="宋体" w:hAnsi="宋体" w:cs="宋体"/>
          <w:kern w:val="0"/>
          <w:sz w:val="24"/>
          <w:szCs w:val="24"/>
        </w:rPr>
        <w:t>-</w:t>
      </w:r>
      <w:r w:rsidRPr="00D16456">
        <w:rPr>
          <w:rFonts w:ascii="宋体" w:hAnsi="宋体" w:cs="宋体" w:hint="eastAsia"/>
          <w:kern w:val="0"/>
          <w:sz w:val="24"/>
          <w:szCs w:val="24"/>
        </w:rPr>
        <w:t>3</w:t>
      </w:r>
      <w:r w:rsidRPr="00D16456">
        <w:rPr>
          <w:rFonts w:ascii="宋体" w:hAnsi="宋体" w:hint="eastAsia"/>
          <w:kern w:val="0"/>
          <w:sz w:val="24"/>
          <w:szCs w:val="24"/>
        </w:rPr>
        <w:t>监狱企业声明函</w:t>
      </w:r>
    </w:p>
    <w:p w:rsidR="0011773E" w:rsidRPr="00D16456" w:rsidRDefault="0011773E" w:rsidP="0011773E">
      <w:pPr>
        <w:spacing w:line="360" w:lineRule="auto"/>
        <w:jc w:val="center"/>
        <w:rPr>
          <w:rFonts w:ascii="宋体" w:hAnsi="宋体"/>
          <w:kern w:val="0"/>
          <w:sz w:val="24"/>
          <w:szCs w:val="24"/>
        </w:rPr>
      </w:pPr>
      <w:r w:rsidRPr="00D16456">
        <w:rPr>
          <w:rFonts w:ascii="宋体" w:hAnsi="宋体" w:hint="eastAsia"/>
          <w:kern w:val="0"/>
          <w:sz w:val="24"/>
          <w:szCs w:val="24"/>
        </w:rPr>
        <w:t>（监狱企业适用）</w:t>
      </w:r>
    </w:p>
    <w:p w:rsidR="0011773E" w:rsidRPr="00D16456" w:rsidRDefault="0011773E" w:rsidP="0011773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本公司郑重声明，根据《关于政府采购支持监狱企业发展有关问题的通知》（财库[2014]68号）的规定，本公司为监狱企业。</w:t>
      </w:r>
    </w:p>
    <w:p w:rsidR="0011773E" w:rsidRPr="00D16456" w:rsidRDefault="0011773E" w:rsidP="0011773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本公司参加______单位的______项目采购活动，采购活动提供本企业（填写制造的货物，由本企业承担工程、提供服务）。</w:t>
      </w:r>
    </w:p>
    <w:p w:rsidR="0011773E" w:rsidRPr="00D16456" w:rsidRDefault="0011773E" w:rsidP="0011773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本条所称货物不包括使用大型企业注册商标的货物和服务。</w:t>
      </w:r>
    </w:p>
    <w:p w:rsidR="0011773E" w:rsidRPr="00D16456" w:rsidRDefault="0011773E" w:rsidP="0011773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本公司对上述声明的真实性负责。如有虚假，将依法承担相应责任。</w:t>
      </w:r>
    </w:p>
    <w:p w:rsidR="0011773E" w:rsidRPr="00D16456" w:rsidRDefault="0011773E" w:rsidP="0011773E">
      <w:pPr>
        <w:spacing w:line="360" w:lineRule="auto"/>
        <w:rPr>
          <w:rFonts w:ascii="宋体" w:hAnsi="宋体" w:cs="宋体"/>
          <w:kern w:val="0"/>
          <w:sz w:val="24"/>
          <w:szCs w:val="24"/>
        </w:rPr>
      </w:pPr>
    </w:p>
    <w:p w:rsidR="0011773E" w:rsidRPr="00D16456" w:rsidRDefault="0011773E" w:rsidP="0011773E">
      <w:pPr>
        <w:spacing w:line="360" w:lineRule="auto"/>
        <w:rPr>
          <w:rFonts w:ascii="宋体" w:hAnsi="宋体" w:cs="宋体"/>
          <w:kern w:val="0"/>
          <w:sz w:val="24"/>
          <w:szCs w:val="24"/>
        </w:rPr>
      </w:pPr>
    </w:p>
    <w:p w:rsidR="0011773E" w:rsidRPr="00D16456" w:rsidRDefault="0011773E" w:rsidP="0011773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投标人名称：</w:t>
      </w:r>
      <w:r w:rsidRPr="00D16456">
        <w:rPr>
          <w:rFonts w:ascii="宋体" w:hAnsi="宋体" w:cs="宋体" w:hint="eastAsia"/>
          <w:kern w:val="0"/>
          <w:sz w:val="24"/>
          <w:szCs w:val="24"/>
          <w:u w:val="single"/>
        </w:rPr>
        <w:t>（盖单位章）</w:t>
      </w:r>
    </w:p>
    <w:p w:rsidR="0011773E" w:rsidRPr="00D16456" w:rsidRDefault="0011773E" w:rsidP="0011773E">
      <w:pPr>
        <w:autoSpaceDE w:val="0"/>
        <w:autoSpaceDN w:val="0"/>
        <w:adjustRightInd w:val="0"/>
        <w:spacing w:line="360" w:lineRule="auto"/>
        <w:jc w:val="left"/>
        <w:rPr>
          <w:rFonts w:ascii="宋体" w:hAnsi="宋体"/>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1773E" w:rsidRPr="00D16456" w:rsidRDefault="0011773E" w:rsidP="006C6F7D">
      <w:pPr>
        <w:widowControl/>
        <w:jc w:val="left"/>
        <w:rPr>
          <w:rFonts w:ascii="宋体" w:hAnsi="宋体"/>
          <w:sz w:val="24"/>
          <w:szCs w:val="24"/>
        </w:rPr>
      </w:pPr>
      <w:r w:rsidRPr="00D16456">
        <w:rPr>
          <w:rFonts w:ascii="宋体" w:hAnsi="宋体"/>
          <w:sz w:val="24"/>
          <w:szCs w:val="24"/>
        </w:rPr>
        <w:br w:type="page"/>
      </w:r>
      <w:r w:rsidRPr="00D16456">
        <w:rPr>
          <w:rFonts w:ascii="宋体" w:hAnsi="宋体" w:cs="宋体" w:hint="eastAsia"/>
          <w:b/>
          <w:kern w:val="0"/>
          <w:sz w:val="24"/>
          <w:szCs w:val="24"/>
        </w:rPr>
        <w:lastRenderedPageBreak/>
        <w:t>（6）投标人满足</w:t>
      </w:r>
      <w:r w:rsidRPr="00D16456">
        <w:rPr>
          <w:rFonts w:ascii="宋体" w:hAnsi="宋体" w:cs="宋体"/>
          <w:b/>
          <w:kern w:val="0"/>
          <w:sz w:val="24"/>
          <w:szCs w:val="24"/>
        </w:rPr>
        <w:t>《中华人民共和国政府采购法》第二十二条规定</w:t>
      </w:r>
      <w:r w:rsidRPr="00D16456">
        <w:rPr>
          <w:rFonts w:ascii="宋体" w:hAnsi="宋体" w:cs="宋体" w:hint="eastAsia"/>
          <w:b/>
          <w:kern w:val="0"/>
          <w:sz w:val="24"/>
          <w:szCs w:val="24"/>
        </w:rPr>
        <w:t>所具备证明材料</w:t>
      </w:r>
      <w:r w:rsidRPr="00D16456">
        <w:rPr>
          <w:rFonts w:ascii="宋体" w:hAnsi="宋体" w:cs="宋体"/>
          <w:b/>
          <w:kern w:val="0"/>
          <w:sz w:val="24"/>
          <w:szCs w:val="24"/>
        </w:rPr>
        <w:t>；</w:t>
      </w:r>
    </w:p>
    <w:p w:rsidR="0011773E" w:rsidRPr="00D16456" w:rsidRDefault="0011773E" w:rsidP="006C6F7D">
      <w:pPr>
        <w:jc w:val="center"/>
        <w:rPr>
          <w:rFonts w:ascii="宋体" w:hAnsi="宋体" w:cs="宋体"/>
          <w:b/>
          <w:kern w:val="0"/>
          <w:sz w:val="24"/>
          <w:szCs w:val="24"/>
        </w:rPr>
      </w:pPr>
      <w:r w:rsidRPr="00D16456">
        <w:rPr>
          <w:rFonts w:ascii="宋体" w:hAnsi="宋体" w:cs="宋体"/>
          <w:b/>
          <w:kern w:val="0"/>
          <w:sz w:val="24"/>
          <w:szCs w:val="24"/>
        </w:rPr>
        <w:t>(</w:t>
      </w:r>
      <w:r w:rsidRPr="00D16456">
        <w:rPr>
          <w:rFonts w:ascii="宋体" w:hAnsi="宋体" w:cs="宋体" w:hint="eastAsia"/>
          <w:b/>
          <w:kern w:val="0"/>
          <w:sz w:val="24"/>
          <w:szCs w:val="24"/>
        </w:rPr>
        <w:t>6.1</w:t>
      </w:r>
      <w:r w:rsidRPr="00D16456">
        <w:rPr>
          <w:rFonts w:ascii="宋体" w:hAnsi="宋体" w:cs="宋体"/>
          <w:b/>
          <w:kern w:val="0"/>
          <w:sz w:val="24"/>
          <w:szCs w:val="24"/>
        </w:rPr>
        <w:t>)</w:t>
      </w:r>
      <w:r w:rsidRPr="00D16456">
        <w:rPr>
          <w:rFonts w:ascii="宋体" w:hAnsi="宋体" w:cs="宋体" w:hint="eastAsia"/>
          <w:b/>
          <w:kern w:val="0"/>
          <w:sz w:val="24"/>
          <w:szCs w:val="24"/>
        </w:rPr>
        <w:t>具有独立承担民事责任的能力</w:t>
      </w:r>
      <w:r w:rsidR="00A23291" w:rsidRPr="00D16456">
        <w:rPr>
          <w:rFonts w:ascii="宋体" w:hAnsi="宋体" w:cs="宋体" w:hint="eastAsia"/>
          <w:b/>
          <w:kern w:val="0"/>
          <w:sz w:val="24"/>
          <w:szCs w:val="24"/>
        </w:rPr>
        <w:t>证明材料；</w:t>
      </w:r>
    </w:p>
    <w:p w:rsidR="003F1589" w:rsidRPr="003F1589" w:rsidRDefault="003F1589" w:rsidP="003F1589">
      <w:pPr>
        <w:widowControl/>
        <w:jc w:val="left"/>
        <w:rPr>
          <w:rFonts w:asciiTheme="minorEastAsia" w:eastAsiaTheme="minorEastAsia" w:hAnsiTheme="minorEastAsia" w:cs="宋体"/>
          <w:kern w:val="0"/>
          <w:sz w:val="24"/>
          <w:szCs w:val="24"/>
        </w:rPr>
      </w:pPr>
      <w:bookmarkStart w:id="70" w:name="OLE_LINK61"/>
      <w:bookmarkStart w:id="71" w:name="OLE_LINK62"/>
      <w:r w:rsidRPr="003F1589">
        <w:rPr>
          <w:rFonts w:asciiTheme="minorEastAsia" w:eastAsiaTheme="minorEastAsia" w:hAnsiTheme="minorEastAsia" w:cs="宋体" w:hint="eastAsia"/>
          <w:kern w:val="0"/>
          <w:sz w:val="24"/>
          <w:szCs w:val="24"/>
        </w:rPr>
        <w:t xml:space="preserve">投标人是企业（包括合伙企业）的，应提供其在工商部门注册的有效“企业法人营业执照”或“营业执照”的复印件； </w:t>
      </w:r>
    </w:p>
    <w:p w:rsidR="003F1589" w:rsidRPr="003F1589" w:rsidRDefault="003F1589" w:rsidP="003F1589">
      <w:pPr>
        <w:widowControl/>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投标人是事业单位的，应提供其有效的“事业单位法人证书”复印件； </w:t>
      </w:r>
    </w:p>
    <w:p w:rsidR="003F1589" w:rsidRPr="003F1589" w:rsidRDefault="003F1589" w:rsidP="003F1589">
      <w:pPr>
        <w:widowControl/>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投标人是非企业专业服务机构的，应提供其有效的执业许可证复印件； </w:t>
      </w:r>
    </w:p>
    <w:p w:rsidR="003F1589" w:rsidRPr="003F1589" w:rsidRDefault="003F1589" w:rsidP="003F1589">
      <w:pPr>
        <w:widowControl/>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投标人是个体工商户的，应提供其有效的“个体工商户营业执照”复印件； </w:t>
      </w:r>
    </w:p>
    <w:p w:rsidR="00A23291" w:rsidRPr="003F1589" w:rsidRDefault="003F1589" w:rsidP="003F1589">
      <w:pPr>
        <w:rPr>
          <w:rFonts w:ascii="宋体" w:hAnsi="宋体" w:cs="宋体"/>
          <w:kern w:val="0"/>
          <w:sz w:val="24"/>
          <w:szCs w:val="24"/>
        </w:rPr>
      </w:pPr>
      <w:r w:rsidRPr="003F1589">
        <w:rPr>
          <w:rFonts w:asciiTheme="minorEastAsia" w:eastAsiaTheme="minorEastAsia" w:hAnsiTheme="minorEastAsia" w:cs="宋体" w:hint="eastAsia"/>
          <w:kern w:val="0"/>
          <w:sz w:val="24"/>
          <w:szCs w:val="24"/>
        </w:rPr>
        <w:t>投标人是自然人的，应提供其有效的自然人身份证明；</w:t>
      </w:r>
      <w:bookmarkEnd w:id="70"/>
      <w:bookmarkEnd w:id="71"/>
    </w:p>
    <w:p w:rsidR="00A23291" w:rsidRPr="00D16456" w:rsidRDefault="00A23291" w:rsidP="00A23291">
      <w:pPr>
        <w:ind w:firstLineChars="200" w:firstLine="480"/>
        <w:rPr>
          <w:rFonts w:ascii="宋体" w:hAnsi="宋体" w:cs="宋体"/>
          <w:kern w:val="0"/>
          <w:sz w:val="24"/>
          <w:szCs w:val="24"/>
        </w:rPr>
      </w:pPr>
    </w:p>
    <w:p w:rsidR="006C6F7D" w:rsidRPr="00D16456" w:rsidRDefault="006C6F7D">
      <w:pPr>
        <w:widowControl/>
        <w:jc w:val="left"/>
        <w:rPr>
          <w:rFonts w:ascii="宋体" w:hAnsi="宋体" w:cs="宋体"/>
          <w:b/>
          <w:kern w:val="0"/>
          <w:sz w:val="24"/>
          <w:szCs w:val="24"/>
        </w:rPr>
      </w:pPr>
      <w:r w:rsidRPr="00D16456">
        <w:rPr>
          <w:rFonts w:ascii="宋体" w:hAnsi="宋体" w:cs="宋体"/>
          <w:b/>
          <w:kern w:val="0"/>
          <w:sz w:val="24"/>
          <w:szCs w:val="24"/>
        </w:rPr>
        <w:br w:type="page"/>
      </w:r>
    </w:p>
    <w:p w:rsidR="0011773E" w:rsidRPr="00D16456" w:rsidRDefault="0011773E" w:rsidP="006C6F7D">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6.2</w:t>
      </w:r>
      <w:r w:rsidRPr="00D16456">
        <w:rPr>
          <w:rFonts w:ascii="宋体" w:hAnsi="宋体" w:cs="宋体"/>
          <w:b/>
          <w:kern w:val="0"/>
          <w:sz w:val="24"/>
          <w:szCs w:val="24"/>
        </w:rPr>
        <w:t>)</w:t>
      </w:r>
      <w:r w:rsidRPr="00D16456">
        <w:rPr>
          <w:rFonts w:ascii="宋体" w:hAnsi="宋体" w:cs="宋体" w:hint="eastAsia"/>
          <w:b/>
          <w:kern w:val="0"/>
          <w:sz w:val="24"/>
          <w:szCs w:val="24"/>
        </w:rPr>
        <w:t>具有良好的商业信誉和健全的财务会计制度</w:t>
      </w:r>
      <w:r w:rsidR="00A23291" w:rsidRPr="00D16456">
        <w:rPr>
          <w:rFonts w:ascii="宋体" w:hAnsi="宋体" w:cs="宋体" w:hint="eastAsia"/>
          <w:b/>
          <w:kern w:val="0"/>
          <w:sz w:val="24"/>
          <w:szCs w:val="24"/>
        </w:rPr>
        <w:t>证明材料；</w:t>
      </w:r>
    </w:p>
    <w:p w:rsidR="003F1589" w:rsidRPr="003F1589" w:rsidRDefault="003F1589" w:rsidP="003F1589">
      <w:pPr>
        <w:widowControl/>
        <w:ind w:firstLineChars="200" w:firstLine="480"/>
        <w:jc w:val="left"/>
        <w:rPr>
          <w:rFonts w:asciiTheme="minorEastAsia" w:eastAsiaTheme="minorEastAsia" w:hAnsiTheme="minorEastAsia" w:cs="宋体"/>
          <w:kern w:val="0"/>
          <w:sz w:val="24"/>
          <w:szCs w:val="24"/>
        </w:rPr>
      </w:pPr>
      <w:bookmarkStart w:id="72" w:name="OLE_LINK72"/>
      <w:r w:rsidRPr="003F1589">
        <w:rPr>
          <w:rFonts w:asciiTheme="minorEastAsia" w:eastAsiaTheme="minorEastAsia" w:hAnsiTheme="minorEastAsia" w:cs="宋体" w:hint="eastAsia"/>
          <w:kern w:val="0"/>
          <w:sz w:val="24"/>
          <w:szCs w:val="24"/>
        </w:rPr>
        <w:t>①</w:t>
      </w:r>
      <w:bookmarkStart w:id="73" w:name="OLE_LINK64"/>
      <w:bookmarkStart w:id="74" w:name="OLE_LINK65"/>
      <w:r w:rsidRPr="003F1589">
        <w:rPr>
          <w:rFonts w:asciiTheme="minorEastAsia" w:eastAsiaTheme="minorEastAsia" w:hAnsiTheme="minorEastAsia" w:cs="宋体" w:hint="eastAsia"/>
          <w:kern w:val="0"/>
          <w:sz w:val="24"/>
          <w:szCs w:val="24"/>
        </w:rPr>
        <w:t xml:space="preserve">投标人可提供本单位 “信用中国”网站（www.creditchina.gov.cn）及“中国政府采购网”（www.ccgp.gov.cn）已公布的信用记录查询截图。 </w:t>
      </w:r>
    </w:p>
    <w:p w:rsidR="00A23291" w:rsidRPr="003F1589" w:rsidRDefault="003F1589" w:rsidP="003F1589">
      <w:pPr>
        <w:widowControl/>
        <w:ind w:firstLineChars="200" w:firstLine="480"/>
        <w:jc w:val="left"/>
        <w:rPr>
          <w:rFonts w:ascii="宋体" w:hAnsi="宋体" w:cs="宋体"/>
          <w:kern w:val="0"/>
          <w:sz w:val="24"/>
          <w:szCs w:val="24"/>
        </w:rPr>
      </w:pPr>
      <w:proofErr w:type="gramStart"/>
      <w:r w:rsidRPr="003F1589">
        <w:rPr>
          <w:rFonts w:asciiTheme="minorEastAsia" w:eastAsiaTheme="minorEastAsia" w:hAnsiTheme="minorEastAsia" w:cs="宋体" w:hint="eastAsia"/>
          <w:kern w:val="0"/>
          <w:sz w:val="24"/>
          <w:szCs w:val="24"/>
        </w:rPr>
        <w:t>截图含</w:t>
      </w:r>
      <w:proofErr w:type="gramEnd"/>
      <w:r w:rsidRPr="003F1589">
        <w:rPr>
          <w:rFonts w:asciiTheme="minorEastAsia" w:eastAsiaTheme="minorEastAsia" w:hAnsiTheme="minorEastAsia" w:cs="宋体" w:hint="eastAsia"/>
          <w:kern w:val="0"/>
          <w:sz w:val="24"/>
          <w:szCs w:val="24"/>
        </w:rPr>
        <w:t xml:space="preserve"> 1）重大税收违法失信主体的供应商；2）被列入失信被执行人；3）列入政府采购严重违法失信行为记录名单。投标人提供的截图与采购人或采购代理机构查询截图不一致的或未提供的，以采购人或采购代理机构查询结果为准。</w:t>
      </w:r>
      <w:bookmarkEnd w:id="73"/>
      <w:bookmarkEnd w:id="74"/>
    </w:p>
    <w:p w:rsidR="003F1589" w:rsidRPr="003F1589" w:rsidRDefault="003F1589" w:rsidP="003F1589">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②提供近一</w:t>
      </w:r>
      <w:r w:rsidRPr="003F1589">
        <w:rPr>
          <w:rFonts w:asciiTheme="minorEastAsia" w:eastAsiaTheme="minorEastAsia" w:hAnsiTheme="minorEastAsia" w:cs="宋体"/>
          <w:kern w:val="0"/>
          <w:sz w:val="24"/>
          <w:szCs w:val="24"/>
        </w:rPr>
        <w:t>年内任意一个月财务报表或</w:t>
      </w:r>
      <w:r w:rsidRPr="003F1589">
        <w:rPr>
          <w:rFonts w:asciiTheme="minorEastAsia" w:eastAsiaTheme="minorEastAsia" w:hAnsiTheme="minorEastAsia" w:cs="宋体" w:hint="eastAsia"/>
          <w:kern w:val="0"/>
          <w:sz w:val="24"/>
          <w:szCs w:val="24"/>
        </w:rPr>
        <w:t>会计师事务所出具的2023年度财务审计报告（报告中</w:t>
      </w:r>
      <w:proofErr w:type="gramStart"/>
      <w:r w:rsidRPr="003F1589">
        <w:rPr>
          <w:rFonts w:asciiTheme="minorEastAsia" w:eastAsiaTheme="minorEastAsia" w:hAnsiTheme="minorEastAsia" w:cs="宋体" w:hint="eastAsia"/>
          <w:kern w:val="0"/>
          <w:sz w:val="24"/>
          <w:szCs w:val="24"/>
        </w:rPr>
        <w:t>须包括</w:t>
      </w:r>
      <w:proofErr w:type="gramEnd"/>
      <w:r w:rsidRPr="003F1589">
        <w:rPr>
          <w:rFonts w:asciiTheme="minorEastAsia" w:eastAsiaTheme="minorEastAsia" w:hAnsiTheme="minorEastAsia" w:cs="宋体" w:hint="eastAsia"/>
          <w:kern w:val="0"/>
          <w:sz w:val="24"/>
          <w:szCs w:val="24"/>
        </w:rPr>
        <w:t xml:space="preserve">资产负债表、利润表、现金流量表及财务报表附注）； </w:t>
      </w:r>
    </w:p>
    <w:p w:rsidR="003F1589" w:rsidRPr="003F1589" w:rsidRDefault="003F1589" w:rsidP="00273D3E">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如果投标人为新成立单位，无法提供审计报告，则需提供新企业验资报告复印件并加盖提供报告单位的公章； </w:t>
      </w:r>
    </w:p>
    <w:p w:rsidR="003F1589" w:rsidRPr="003F1589" w:rsidRDefault="003F1589" w:rsidP="003F1589">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如投标人无法提供2023年度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rsidR="00A23291" w:rsidRPr="003F1589" w:rsidRDefault="003F1589" w:rsidP="003F1589">
      <w:pPr>
        <w:widowControl/>
        <w:ind w:firstLineChars="200" w:firstLine="480"/>
        <w:jc w:val="left"/>
        <w:rPr>
          <w:rFonts w:ascii="宋体" w:hAnsi="宋体" w:cs="宋体"/>
          <w:kern w:val="0"/>
          <w:sz w:val="24"/>
          <w:szCs w:val="24"/>
        </w:rPr>
      </w:pPr>
      <w:r w:rsidRPr="003F1589">
        <w:rPr>
          <w:rFonts w:asciiTheme="minorEastAsia" w:eastAsiaTheme="minorEastAsia" w:hAnsiTheme="minorEastAsia" w:cs="宋体" w:hint="eastAsia"/>
          <w:kern w:val="0"/>
          <w:sz w:val="24"/>
          <w:szCs w:val="24"/>
        </w:rPr>
        <w:t>银行资信证明应能说明该供应商与银行之间业务往来正常，无不良记录，企业信誉良好等。银行出具的存款证明不能作为银行资信证明。</w:t>
      </w:r>
      <w:bookmarkEnd w:id="72"/>
    </w:p>
    <w:p w:rsidR="00A23291" w:rsidRPr="00D16456" w:rsidRDefault="00A23291" w:rsidP="00A23291">
      <w:pPr>
        <w:ind w:firstLineChars="250" w:firstLine="602"/>
        <w:rPr>
          <w:rFonts w:ascii="宋体" w:hAnsi="宋体" w:cs="宋体"/>
          <w:b/>
          <w:kern w:val="0"/>
          <w:sz w:val="24"/>
          <w:szCs w:val="24"/>
        </w:rPr>
      </w:pPr>
    </w:p>
    <w:p w:rsidR="006C6F7D" w:rsidRPr="00D16456" w:rsidRDefault="006C6F7D">
      <w:pPr>
        <w:widowControl/>
        <w:jc w:val="left"/>
        <w:rPr>
          <w:rFonts w:ascii="宋体" w:hAnsi="宋体" w:cs="宋体"/>
          <w:b/>
          <w:kern w:val="0"/>
          <w:sz w:val="24"/>
          <w:szCs w:val="24"/>
        </w:rPr>
      </w:pPr>
      <w:r w:rsidRPr="00D16456">
        <w:rPr>
          <w:rFonts w:ascii="宋体" w:hAnsi="宋体" w:cs="宋体"/>
          <w:b/>
          <w:kern w:val="0"/>
          <w:sz w:val="24"/>
          <w:szCs w:val="24"/>
        </w:rPr>
        <w:br w:type="page"/>
      </w:r>
    </w:p>
    <w:p w:rsidR="0011773E" w:rsidRPr="00D16456" w:rsidRDefault="0011773E" w:rsidP="006C6F7D">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6.3</w:t>
      </w:r>
      <w:r w:rsidRPr="00D16456">
        <w:rPr>
          <w:rFonts w:ascii="宋体" w:hAnsi="宋体" w:cs="宋体"/>
          <w:b/>
          <w:kern w:val="0"/>
          <w:sz w:val="24"/>
          <w:szCs w:val="24"/>
        </w:rPr>
        <w:t>)</w:t>
      </w:r>
      <w:r w:rsidRPr="00D16456">
        <w:rPr>
          <w:rFonts w:ascii="宋体" w:hAnsi="宋体" w:cs="宋体" w:hint="eastAsia"/>
          <w:b/>
          <w:kern w:val="0"/>
          <w:sz w:val="24"/>
          <w:szCs w:val="24"/>
        </w:rPr>
        <w:t>具有履行合同所必需的设备和专业技术能力</w:t>
      </w:r>
      <w:r w:rsidR="00A23291" w:rsidRPr="00D16456">
        <w:rPr>
          <w:rFonts w:ascii="宋体" w:hAnsi="宋体" w:cs="宋体" w:hint="eastAsia"/>
          <w:b/>
          <w:kern w:val="0"/>
          <w:sz w:val="24"/>
          <w:szCs w:val="24"/>
        </w:rPr>
        <w:t>证明材料；</w:t>
      </w:r>
    </w:p>
    <w:p w:rsidR="00A23291" w:rsidRPr="00D16456" w:rsidRDefault="00A23291" w:rsidP="00A23291">
      <w:pPr>
        <w:widowControl/>
        <w:jc w:val="left"/>
        <w:rPr>
          <w:rFonts w:ascii="宋体" w:hAnsi="宋体" w:cs="宋体"/>
          <w:kern w:val="0"/>
          <w:sz w:val="24"/>
          <w:szCs w:val="24"/>
        </w:rPr>
      </w:pPr>
      <w:r w:rsidRPr="00D16456">
        <w:rPr>
          <w:rFonts w:ascii="宋体" w:hAnsi="宋体" w:cs="宋体" w:hint="eastAsia"/>
          <w:kern w:val="0"/>
          <w:sz w:val="24"/>
          <w:szCs w:val="24"/>
        </w:rPr>
        <w:t>（提供具有履行合同所必需的设备和专业技术能力相关证明材料或</w:t>
      </w:r>
      <w:r w:rsidR="004F4266" w:rsidRPr="00D16456">
        <w:rPr>
          <w:rFonts w:ascii="宋体" w:hAnsi="宋体" w:cs="宋体" w:hint="eastAsia"/>
          <w:kern w:val="0"/>
          <w:sz w:val="24"/>
          <w:szCs w:val="24"/>
        </w:rPr>
        <w:t>承诺书</w:t>
      </w:r>
      <w:r w:rsidRPr="00D16456">
        <w:rPr>
          <w:rFonts w:ascii="宋体" w:hAnsi="宋体" w:cs="宋体" w:hint="eastAsia"/>
          <w:kern w:val="0"/>
          <w:sz w:val="24"/>
          <w:szCs w:val="24"/>
        </w:rPr>
        <w:t>；）</w:t>
      </w:r>
    </w:p>
    <w:p w:rsidR="00A23291" w:rsidRPr="00D16456" w:rsidRDefault="00A23291" w:rsidP="00A23291">
      <w:pPr>
        <w:widowControl/>
        <w:jc w:val="left"/>
        <w:rPr>
          <w:rFonts w:ascii="宋体" w:hAnsi="宋体" w:cs="宋体"/>
          <w:kern w:val="0"/>
          <w:sz w:val="24"/>
          <w:szCs w:val="24"/>
        </w:rPr>
      </w:pPr>
      <w:r w:rsidRPr="00D16456">
        <w:rPr>
          <w:rFonts w:ascii="宋体" w:hAnsi="宋体" w:cs="宋体" w:hint="eastAsia"/>
          <w:kern w:val="0"/>
          <w:sz w:val="24"/>
          <w:szCs w:val="24"/>
        </w:rPr>
        <w:t xml:space="preserve"> </w:t>
      </w:r>
    </w:p>
    <w:p w:rsidR="00A23291" w:rsidRPr="00D16456" w:rsidRDefault="00A23291" w:rsidP="00A23291">
      <w:pPr>
        <w:widowControl/>
        <w:jc w:val="center"/>
        <w:rPr>
          <w:rFonts w:ascii="宋体" w:hAnsi="宋体" w:cs="宋体"/>
          <w:kern w:val="0"/>
          <w:sz w:val="24"/>
          <w:szCs w:val="24"/>
        </w:rPr>
      </w:pPr>
      <w:r w:rsidRPr="00D16456">
        <w:rPr>
          <w:rFonts w:ascii="宋体" w:hAnsi="宋体" w:cs="宋体" w:hint="eastAsia"/>
          <w:b/>
          <w:bCs/>
          <w:kern w:val="0"/>
          <w:sz w:val="24"/>
          <w:szCs w:val="24"/>
        </w:rPr>
        <w:t>具有履行合同所必需的设备和专业技术能力的承诺书</w:t>
      </w:r>
    </w:p>
    <w:p w:rsidR="00A23291" w:rsidRPr="00D16456" w:rsidRDefault="00A23291" w:rsidP="00A23291">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本投标人郑重声明：本公司（或单位）具备本项目履行合同所必需的设备和专业技术能力，特此承诺。</w:t>
      </w:r>
    </w:p>
    <w:p w:rsidR="00A23291" w:rsidRPr="00D16456" w:rsidRDefault="00A23291" w:rsidP="00A23291">
      <w:pPr>
        <w:widowControl/>
        <w:ind w:firstLineChars="200" w:firstLine="480"/>
        <w:jc w:val="left"/>
        <w:rPr>
          <w:rFonts w:ascii="宋体" w:hAnsi="宋体" w:cs="宋体"/>
          <w:kern w:val="0"/>
          <w:sz w:val="24"/>
          <w:szCs w:val="24"/>
        </w:rPr>
      </w:pPr>
    </w:p>
    <w:p w:rsidR="00A23291" w:rsidRPr="00D16456" w:rsidRDefault="00A23291" w:rsidP="00A23291">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 xml:space="preserve"> </w:t>
      </w:r>
    </w:p>
    <w:p w:rsidR="006C6F7D" w:rsidRPr="00D16456" w:rsidRDefault="006C6F7D" w:rsidP="006C6F7D">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A23291" w:rsidRPr="00D16456" w:rsidRDefault="006C6F7D" w:rsidP="006C6F7D">
      <w:pPr>
        <w:widowControl/>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r w:rsidR="00A23291" w:rsidRPr="00D16456">
        <w:rPr>
          <w:rFonts w:ascii="宋体" w:hAnsi="宋体" w:cs="宋体" w:hint="eastAsia"/>
          <w:kern w:val="0"/>
          <w:sz w:val="24"/>
          <w:szCs w:val="24"/>
        </w:rPr>
        <w:t xml:space="preserve"> </w:t>
      </w:r>
    </w:p>
    <w:p w:rsidR="00A23291" w:rsidRPr="00D16456" w:rsidRDefault="00A23291" w:rsidP="00A23291">
      <w:pPr>
        <w:widowControl/>
        <w:jc w:val="left"/>
        <w:rPr>
          <w:rFonts w:ascii="宋体" w:hAnsi="宋体" w:cs="宋体"/>
          <w:kern w:val="0"/>
          <w:sz w:val="24"/>
          <w:szCs w:val="24"/>
        </w:rPr>
      </w:pPr>
    </w:p>
    <w:p w:rsidR="00A23291" w:rsidRPr="00D16456" w:rsidRDefault="00A23291" w:rsidP="00A23291">
      <w:pPr>
        <w:widowControl/>
        <w:jc w:val="left"/>
        <w:rPr>
          <w:rFonts w:ascii="宋体" w:hAnsi="宋体" w:cs="宋体"/>
          <w:kern w:val="0"/>
          <w:sz w:val="24"/>
          <w:szCs w:val="24"/>
        </w:rPr>
      </w:pPr>
    </w:p>
    <w:p w:rsidR="00A23291" w:rsidRPr="00D16456" w:rsidRDefault="00A23291" w:rsidP="00A23291">
      <w:pPr>
        <w:ind w:firstLineChars="250" w:firstLine="600"/>
        <w:jc w:val="right"/>
        <w:rPr>
          <w:rFonts w:ascii="宋体" w:hAnsi="宋体" w:cs="宋体"/>
          <w:kern w:val="0"/>
          <w:sz w:val="24"/>
          <w:szCs w:val="24"/>
        </w:rPr>
      </w:pPr>
      <w:r w:rsidRPr="00D16456">
        <w:rPr>
          <w:rFonts w:ascii="宋体" w:hAnsi="宋体" w:cs="宋体" w:hint="eastAsia"/>
          <w:kern w:val="0"/>
          <w:sz w:val="24"/>
          <w:szCs w:val="24"/>
        </w:rPr>
        <w:t>日期：年 月 日</w:t>
      </w:r>
    </w:p>
    <w:p w:rsidR="00A23291" w:rsidRPr="00D16456" w:rsidRDefault="00A23291" w:rsidP="00A23291">
      <w:pPr>
        <w:ind w:firstLineChars="250" w:firstLine="600"/>
        <w:rPr>
          <w:rFonts w:ascii="宋体" w:hAnsi="宋体" w:cs="宋体"/>
          <w:kern w:val="0"/>
          <w:sz w:val="24"/>
          <w:szCs w:val="24"/>
        </w:rPr>
      </w:pPr>
    </w:p>
    <w:p w:rsidR="00A23291" w:rsidRPr="00D16456" w:rsidRDefault="00A23291" w:rsidP="00A23291">
      <w:pPr>
        <w:ind w:firstLineChars="250" w:firstLine="602"/>
        <w:rPr>
          <w:rFonts w:ascii="宋体" w:hAnsi="宋体" w:cs="宋体"/>
          <w:b/>
          <w:kern w:val="0"/>
          <w:sz w:val="24"/>
          <w:szCs w:val="24"/>
        </w:rPr>
      </w:pPr>
    </w:p>
    <w:p w:rsidR="00A23291" w:rsidRPr="00D16456" w:rsidRDefault="00A23291" w:rsidP="00A23291">
      <w:pPr>
        <w:ind w:firstLineChars="250" w:firstLine="602"/>
        <w:rPr>
          <w:rFonts w:ascii="宋体" w:hAnsi="宋体" w:cs="宋体"/>
          <w:b/>
          <w:kern w:val="0"/>
          <w:sz w:val="24"/>
          <w:szCs w:val="24"/>
        </w:rPr>
      </w:pPr>
    </w:p>
    <w:p w:rsidR="006C6F7D" w:rsidRPr="00D16456" w:rsidRDefault="006C6F7D">
      <w:pPr>
        <w:widowControl/>
        <w:jc w:val="left"/>
        <w:rPr>
          <w:rFonts w:ascii="宋体" w:hAnsi="宋体" w:cs="宋体"/>
          <w:b/>
          <w:kern w:val="0"/>
          <w:sz w:val="24"/>
          <w:szCs w:val="24"/>
        </w:rPr>
      </w:pPr>
      <w:r w:rsidRPr="00D16456">
        <w:rPr>
          <w:rFonts w:ascii="宋体" w:hAnsi="宋体" w:cs="宋体"/>
          <w:b/>
          <w:kern w:val="0"/>
          <w:sz w:val="24"/>
          <w:szCs w:val="24"/>
        </w:rPr>
        <w:br w:type="page"/>
      </w:r>
    </w:p>
    <w:p w:rsidR="0011773E" w:rsidRPr="00D16456" w:rsidRDefault="0011773E" w:rsidP="006C6F7D">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6.4</w:t>
      </w:r>
      <w:r w:rsidRPr="00D16456">
        <w:rPr>
          <w:rFonts w:ascii="宋体" w:hAnsi="宋体" w:cs="宋体"/>
          <w:b/>
          <w:kern w:val="0"/>
          <w:sz w:val="24"/>
          <w:szCs w:val="24"/>
        </w:rPr>
        <w:t>)</w:t>
      </w:r>
      <w:r w:rsidRPr="00D16456">
        <w:rPr>
          <w:rFonts w:ascii="宋体" w:hAnsi="宋体" w:cs="宋体" w:hint="eastAsia"/>
          <w:b/>
          <w:kern w:val="0"/>
          <w:sz w:val="24"/>
          <w:szCs w:val="24"/>
        </w:rPr>
        <w:t>有依法缴纳税收和社会保障资金的良好记录</w:t>
      </w:r>
      <w:r w:rsidR="00A23291" w:rsidRPr="00D16456">
        <w:rPr>
          <w:rFonts w:ascii="宋体" w:hAnsi="宋体" w:cs="宋体" w:hint="eastAsia"/>
          <w:b/>
          <w:kern w:val="0"/>
          <w:sz w:val="24"/>
          <w:szCs w:val="24"/>
        </w:rPr>
        <w:t>证明材料；</w:t>
      </w:r>
    </w:p>
    <w:p w:rsidR="003F1589" w:rsidRPr="003F1589" w:rsidRDefault="003F1589" w:rsidP="003F1589">
      <w:pPr>
        <w:widowControl/>
        <w:ind w:firstLineChars="200" w:firstLine="480"/>
        <w:jc w:val="left"/>
        <w:rPr>
          <w:rFonts w:asciiTheme="minorEastAsia" w:eastAsiaTheme="minorEastAsia" w:hAnsiTheme="minorEastAsia" w:cs="宋体"/>
          <w:kern w:val="0"/>
          <w:sz w:val="24"/>
          <w:szCs w:val="24"/>
        </w:rPr>
      </w:pPr>
      <w:bookmarkStart w:id="75" w:name="OLE_LINK73"/>
      <w:bookmarkStart w:id="76" w:name="OLE_LINK74"/>
      <w:r w:rsidRPr="003F1589">
        <w:rPr>
          <w:rFonts w:asciiTheme="minorEastAsia" w:eastAsiaTheme="minorEastAsia" w:hAnsiTheme="minorEastAsia" w:hint="eastAsia"/>
          <w:sz w:val="24"/>
          <w:szCs w:val="24"/>
        </w:rPr>
        <w:t>①</w:t>
      </w:r>
      <w:r w:rsidRPr="003F1589">
        <w:rPr>
          <w:rFonts w:asciiTheme="minorEastAsia" w:eastAsiaTheme="minorEastAsia" w:hAnsiTheme="minorEastAsia" w:cs="宋体" w:hint="eastAsia"/>
          <w:kern w:val="0"/>
          <w:sz w:val="24"/>
          <w:szCs w:val="24"/>
        </w:rPr>
        <w:t xml:space="preserve">纳税收资料：投标人提供税务机构出具的递交投标文件截止时间近一年内任意一个月的依法缴纳税收等证明材料（刚成立不满一个月的企业，应提供依法缴纳税收承诺书；如依法免税的企业，应提供相应文件证明其依法免税）。 </w:t>
      </w:r>
    </w:p>
    <w:p w:rsidR="00A23291" w:rsidRPr="003F1589" w:rsidRDefault="003F1589" w:rsidP="003F1589">
      <w:pPr>
        <w:widowControl/>
        <w:ind w:firstLineChars="200" w:firstLine="480"/>
        <w:jc w:val="left"/>
        <w:rPr>
          <w:rFonts w:ascii="宋体" w:hAnsi="宋体" w:cs="宋体"/>
          <w:kern w:val="0"/>
          <w:sz w:val="24"/>
          <w:szCs w:val="24"/>
        </w:rPr>
      </w:pPr>
      <w:r w:rsidRPr="003F1589">
        <w:rPr>
          <w:rFonts w:asciiTheme="minorEastAsia" w:eastAsiaTheme="minorEastAsia" w:hAnsiTheme="minorEastAsia" w:cs="宋体" w:hint="eastAsia"/>
          <w:kern w:val="0"/>
          <w:sz w:val="24"/>
          <w:szCs w:val="24"/>
        </w:rPr>
        <w:t>②缴纳社会保障资金资料：投标人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bookmarkEnd w:id="75"/>
      <w:bookmarkEnd w:id="76"/>
    </w:p>
    <w:p w:rsidR="00A23291" w:rsidRPr="003F1589" w:rsidRDefault="00A23291" w:rsidP="00A23291">
      <w:pPr>
        <w:ind w:firstLineChars="250" w:firstLine="600"/>
        <w:rPr>
          <w:rFonts w:ascii="宋体" w:hAnsi="宋体" w:cs="宋体"/>
          <w:kern w:val="0"/>
          <w:sz w:val="24"/>
          <w:szCs w:val="24"/>
        </w:rPr>
      </w:pPr>
    </w:p>
    <w:p w:rsidR="006C6F7D" w:rsidRPr="00D16456" w:rsidRDefault="006C6F7D">
      <w:pPr>
        <w:widowControl/>
        <w:jc w:val="left"/>
        <w:rPr>
          <w:rFonts w:ascii="宋体" w:hAnsi="宋体" w:cs="宋体"/>
          <w:b/>
          <w:kern w:val="0"/>
          <w:sz w:val="24"/>
          <w:szCs w:val="24"/>
        </w:rPr>
      </w:pPr>
      <w:r w:rsidRPr="00D16456">
        <w:rPr>
          <w:rFonts w:ascii="宋体" w:hAnsi="宋体" w:cs="宋体"/>
          <w:b/>
          <w:kern w:val="0"/>
          <w:sz w:val="24"/>
          <w:szCs w:val="24"/>
        </w:rPr>
        <w:br w:type="page"/>
      </w:r>
    </w:p>
    <w:p w:rsidR="0011773E" w:rsidRPr="00D16456" w:rsidRDefault="0011773E" w:rsidP="006C6F7D">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6.5</w:t>
      </w:r>
      <w:r w:rsidRPr="00D16456">
        <w:rPr>
          <w:rFonts w:ascii="宋体" w:hAnsi="宋体" w:cs="宋体"/>
          <w:b/>
          <w:kern w:val="0"/>
          <w:sz w:val="24"/>
          <w:szCs w:val="24"/>
        </w:rPr>
        <w:t>)</w:t>
      </w:r>
      <w:r w:rsidRPr="00D16456">
        <w:rPr>
          <w:rFonts w:ascii="宋体" w:hAnsi="宋体" w:cs="宋体" w:hint="eastAsia"/>
          <w:b/>
          <w:kern w:val="0"/>
          <w:sz w:val="24"/>
          <w:szCs w:val="24"/>
        </w:rPr>
        <w:t>参加政府采购活动前三年内，在经营活动中没有重大违法记录</w:t>
      </w:r>
      <w:r w:rsidR="00A23291" w:rsidRPr="00D16456">
        <w:rPr>
          <w:rFonts w:ascii="宋体" w:hAnsi="宋体" w:cs="宋体" w:hint="eastAsia"/>
          <w:b/>
          <w:kern w:val="0"/>
          <w:sz w:val="24"/>
          <w:szCs w:val="24"/>
        </w:rPr>
        <w:t>证明材料；</w:t>
      </w:r>
    </w:p>
    <w:p w:rsidR="00084959" w:rsidRPr="00D16456" w:rsidRDefault="00084959" w:rsidP="00084959">
      <w:pPr>
        <w:widowControl/>
        <w:jc w:val="left"/>
        <w:rPr>
          <w:rFonts w:ascii="宋体" w:hAnsi="宋体" w:cs="宋体"/>
          <w:kern w:val="0"/>
          <w:sz w:val="24"/>
          <w:szCs w:val="24"/>
        </w:rPr>
      </w:pPr>
      <w:r w:rsidRPr="00D16456">
        <w:rPr>
          <w:rFonts w:ascii="宋体" w:hAnsi="宋体" w:cs="宋体" w:hint="eastAsia"/>
          <w:kern w:val="0"/>
          <w:sz w:val="24"/>
          <w:szCs w:val="24"/>
        </w:rPr>
        <w:t>（</w:t>
      </w:r>
      <w:r w:rsidR="006746CC" w:rsidRPr="00D16456">
        <w:rPr>
          <w:rFonts w:asciiTheme="minorEastAsia" w:eastAsiaTheme="minorEastAsia" w:hAnsiTheme="minorEastAsia" w:hint="eastAsia"/>
          <w:sz w:val="24"/>
          <w:szCs w:val="24"/>
        </w:rPr>
        <w:t>提供参加政府采购活动前三年内在经营活动中没有重大违法记录的书面声明；</w:t>
      </w:r>
      <w:r w:rsidRPr="00D16456">
        <w:rPr>
          <w:rFonts w:ascii="宋体" w:hAnsi="宋体" w:cs="宋体" w:hint="eastAsia"/>
          <w:kern w:val="0"/>
          <w:sz w:val="24"/>
          <w:szCs w:val="24"/>
        </w:rPr>
        <w:t xml:space="preserve">） </w:t>
      </w:r>
    </w:p>
    <w:p w:rsidR="00084959" w:rsidRPr="00D16456" w:rsidRDefault="00084959" w:rsidP="00084959">
      <w:pPr>
        <w:widowControl/>
        <w:jc w:val="center"/>
        <w:rPr>
          <w:rFonts w:ascii="宋体" w:hAnsi="宋体" w:cs="宋体"/>
          <w:kern w:val="0"/>
          <w:sz w:val="24"/>
          <w:szCs w:val="24"/>
        </w:rPr>
      </w:pPr>
      <w:r w:rsidRPr="00D16456">
        <w:rPr>
          <w:rFonts w:ascii="宋体" w:hAnsi="宋体" w:cs="宋体" w:hint="eastAsia"/>
          <w:b/>
          <w:bCs/>
          <w:kern w:val="0"/>
          <w:sz w:val="28"/>
          <w:szCs w:val="28"/>
        </w:rPr>
        <w:t>无重大违法记录</w:t>
      </w:r>
      <w:r w:rsidR="00DE503B" w:rsidRPr="00D16456">
        <w:rPr>
          <w:rFonts w:ascii="宋体" w:hAnsi="宋体" w:cs="宋体" w:hint="eastAsia"/>
          <w:b/>
          <w:bCs/>
          <w:kern w:val="0"/>
          <w:sz w:val="28"/>
          <w:szCs w:val="28"/>
        </w:rPr>
        <w:t>声明</w:t>
      </w:r>
      <w:r w:rsidRPr="00D16456">
        <w:rPr>
          <w:rFonts w:ascii="宋体" w:hAnsi="宋体" w:cs="宋体" w:hint="eastAsia"/>
          <w:b/>
          <w:bCs/>
          <w:kern w:val="0"/>
          <w:sz w:val="28"/>
          <w:szCs w:val="28"/>
        </w:rPr>
        <w:t>书</w:t>
      </w:r>
    </w:p>
    <w:p w:rsidR="00084959" w:rsidRPr="00D16456" w:rsidRDefault="00084959" w:rsidP="00084959">
      <w:pPr>
        <w:widowControl/>
        <w:jc w:val="left"/>
        <w:rPr>
          <w:rFonts w:ascii="宋体" w:hAnsi="宋体" w:cs="宋体"/>
          <w:kern w:val="0"/>
          <w:sz w:val="24"/>
          <w:szCs w:val="24"/>
        </w:rPr>
      </w:pPr>
      <w:r w:rsidRPr="00D16456">
        <w:rPr>
          <w:rFonts w:ascii="宋体" w:hAnsi="宋体" w:cs="宋体" w:hint="eastAsia"/>
          <w:kern w:val="0"/>
          <w:sz w:val="24"/>
          <w:szCs w:val="24"/>
        </w:rPr>
        <w:t>（</w:t>
      </w:r>
      <w:r w:rsidR="0088025B" w:rsidRPr="00D16456">
        <w:rPr>
          <w:rFonts w:ascii="宋体" w:hAnsi="宋体" w:cs="宋体" w:hint="eastAsia"/>
          <w:kern w:val="0"/>
          <w:sz w:val="24"/>
          <w:szCs w:val="24"/>
        </w:rPr>
        <w:t>招标</w:t>
      </w:r>
      <w:r w:rsidRPr="00D16456">
        <w:rPr>
          <w:rFonts w:ascii="宋体" w:hAnsi="宋体" w:cs="宋体" w:hint="eastAsia"/>
          <w:kern w:val="0"/>
          <w:sz w:val="24"/>
          <w:szCs w:val="24"/>
        </w:rPr>
        <w:t xml:space="preserve">人）： </w:t>
      </w:r>
    </w:p>
    <w:p w:rsidR="00084959" w:rsidRPr="00D16456" w:rsidRDefault="00084959" w:rsidP="00084959">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我公司参与</w:t>
      </w:r>
      <w:r w:rsidRPr="00D16456">
        <w:rPr>
          <w:rFonts w:ascii="宋体" w:hAnsi="宋体" w:cs="宋体" w:hint="eastAsia"/>
          <w:kern w:val="0"/>
          <w:sz w:val="24"/>
          <w:szCs w:val="24"/>
          <w:u w:val="single"/>
        </w:rPr>
        <w:t xml:space="preserve"> （</w:t>
      </w:r>
      <w:proofErr w:type="gramStart"/>
      <w:r w:rsidR="0088025B" w:rsidRPr="00D16456">
        <w:rPr>
          <w:rFonts w:ascii="宋体" w:hAnsi="宋体" w:cs="宋体" w:hint="eastAsia"/>
          <w:kern w:val="0"/>
          <w:sz w:val="24"/>
          <w:szCs w:val="24"/>
          <w:u w:val="single"/>
        </w:rPr>
        <w:t>标项</w:t>
      </w:r>
      <w:r w:rsidRPr="00D16456">
        <w:rPr>
          <w:rFonts w:ascii="宋体" w:hAnsi="宋体" w:cs="宋体" w:hint="eastAsia"/>
          <w:kern w:val="0"/>
          <w:sz w:val="24"/>
          <w:szCs w:val="24"/>
          <w:u w:val="single"/>
        </w:rPr>
        <w:t>名称</w:t>
      </w:r>
      <w:proofErr w:type="gramEnd"/>
      <w:r w:rsidRPr="00D16456">
        <w:rPr>
          <w:rFonts w:ascii="宋体" w:hAnsi="宋体" w:cs="宋体" w:hint="eastAsia"/>
          <w:kern w:val="0"/>
          <w:sz w:val="24"/>
          <w:szCs w:val="24"/>
          <w:u w:val="single"/>
        </w:rPr>
        <w:t>、编号）</w:t>
      </w:r>
      <w:r w:rsidRPr="00D16456">
        <w:rPr>
          <w:rFonts w:ascii="宋体" w:hAnsi="宋体" w:cs="宋体" w:hint="eastAsia"/>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rsidR="00084959" w:rsidRPr="00D16456" w:rsidRDefault="00084959" w:rsidP="00084959">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 xml:space="preserve">特此声明 </w:t>
      </w:r>
    </w:p>
    <w:p w:rsidR="00084959" w:rsidRPr="00D16456" w:rsidRDefault="00084959" w:rsidP="00084959">
      <w:pPr>
        <w:widowControl/>
        <w:ind w:firstLineChars="200" w:firstLine="480"/>
        <w:jc w:val="left"/>
        <w:rPr>
          <w:rFonts w:ascii="宋体" w:hAnsi="宋体" w:cs="宋体"/>
          <w:kern w:val="0"/>
          <w:sz w:val="24"/>
          <w:szCs w:val="24"/>
        </w:rPr>
      </w:pPr>
    </w:p>
    <w:p w:rsidR="006C6F7D" w:rsidRPr="00D16456" w:rsidRDefault="006C6F7D" w:rsidP="006C6F7D">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084959" w:rsidRPr="00D16456" w:rsidRDefault="006C6F7D" w:rsidP="006C6F7D">
      <w:pPr>
        <w:widowControl/>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084959" w:rsidRPr="00D16456" w:rsidRDefault="00084959" w:rsidP="00084959">
      <w:pPr>
        <w:widowControl/>
        <w:jc w:val="left"/>
        <w:rPr>
          <w:rFonts w:ascii="宋体" w:hAnsi="宋体" w:cs="宋体"/>
          <w:kern w:val="0"/>
          <w:sz w:val="24"/>
          <w:szCs w:val="24"/>
        </w:rPr>
      </w:pPr>
      <w:r w:rsidRPr="00D16456">
        <w:rPr>
          <w:rFonts w:ascii="宋体" w:hAnsi="宋体" w:cs="宋体" w:hint="eastAsia"/>
          <w:kern w:val="0"/>
          <w:sz w:val="24"/>
          <w:szCs w:val="24"/>
        </w:rPr>
        <w:t xml:space="preserve"> </w:t>
      </w:r>
    </w:p>
    <w:p w:rsidR="00084959" w:rsidRPr="00D16456" w:rsidRDefault="00084959" w:rsidP="00084959">
      <w:pPr>
        <w:widowControl/>
        <w:jc w:val="left"/>
        <w:rPr>
          <w:rFonts w:ascii="宋体" w:hAnsi="宋体" w:cs="宋体"/>
          <w:kern w:val="0"/>
          <w:sz w:val="24"/>
          <w:szCs w:val="24"/>
        </w:rPr>
      </w:pPr>
      <w:r w:rsidRPr="00D16456">
        <w:rPr>
          <w:rFonts w:ascii="宋体" w:hAnsi="宋体" w:cs="宋体" w:hint="eastAsia"/>
          <w:kern w:val="0"/>
          <w:sz w:val="24"/>
          <w:szCs w:val="24"/>
        </w:rPr>
        <w:t>日期：年 月 日</w:t>
      </w:r>
    </w:p>
    <w:p w:rsidR="00084959" w:rsidRPr="00D16456" w:rsidRDefault="00084959" w:rsidP="00084959">
      <w:pPr>
        <w:widowControl/>
        <w:jc w:val="left"/>
        <w:rPr>
          <w:rFonts w:ascii="宋体" w:hAnsi="宋体" w:cs="宋体"/>
          <w:kern w:val="0"/>
          <w:sz w:val="24"/>
          <w:szCs w:val="24"/>
        </w:rPr>
      </w:pPr>
      <w:r w:rsidRPr="00D16456">
        <w:rPr>
          <w:rFonts w:ascii="宋体" w:hAnsi="宋体" w:cs="宋体" w:hint="eastAsia"/>
          <w:kern w:val="0"/>
          <w:sz w:val="24"/>
          <w:szCs w:val="24"/>
        </w:rPr>
        <w:t xml:space="preserve"> </w:t>
      </w:r>
    </w:p>
    <w:p w:rsidR="00A23291" w:rsidRPr="00D16456" w:rsidRDefault="00084959" w:rsidP="00084959">
      <w:pPr>
        <w:widowControl/>
        <w:jc w:val="left"/>
        <w:rPr>
          <w:rFonts w:ascii="宋体" w:hAnsi="宋体" w:cs="宋体"/>
          <w:kern w:val="0"/>
          <w:sz w:val="24"/>
          <w:szCs w:val="24"/>
        </w:rPr>
      </w:pPr>
      <w:r w:rsidRPr="00D16456">
        <w:rPr>
          <w:rFonts w:ascii="宋体" w:hAnsi="宋体" w:cs="宋体" w:hint="eastAsia"/>
          <w:kern w:val="0"/>
          <w:sz w:val="24"/>
          <w:szCs w:val="24"/>
        </w:rPr>
        <w:t>注：近三年：成立三年以上的，为提交投标文件截止时间前三年内；成立不足三年的为实际时间。</w:t>
      </w:r>
    </w:p>
    <w:p w:rsidR="00A23291" w:rsidRPr="00D16456" w:rsidRDefault="00A23291" w:rsidP="00A23291">
      <w:pPr>
        <w:ind w:firstLineChars="250" w:firstLine="600"/>
        <w:rPr>
          <w:rFonts w:ascii="宋体" w:hAnsi="宋体" w:cs="宋体"/>
          <w:kern w:val="0"/>
          <w:sz w:val="24"/>
          <w:szCs w:val="24"/>
        </w:rPr>
      </w:pPr>
    </w:p>
    <w:p w:rsidR="0088025B" w:rsidRPr="00D16456" w:rsidRDefault="0088025B">
      <w:pPr>
        <w:widowControl/>
        <w:jc w:val="left"/>
        <w:rPr>
          <w:rFonts w:ascii="宋体" w:hAnsi="宋体" w:cs="宋体"/>
          <w:b/>
          <w:kern w:val="0"/>
          <w:sz w:val="24"/>
          <w:szCs w:val="24"/>
        </w:rPr>
      </w:pPr>
      <w:r w:rsidRPr="00D16456">
        <w:rPr>
          <w:rFonts w:ascii="宋体" w:hAnsi="宋体" w:cs="宋体"/>
          <w:b/>
          <w:kern w:val="0"/>
          <w:sz w:val="24"/>
          <w:szCs w:val="24"/>
        </w:rPr>
        <w:br w:type="page"/>
      </w:r>
    </w:p>
    <w:p w:rsidR="0011773E" w:rsidRPr="00D16456" w:rsidRDefault="0011773E" w:rsidP="006C6F7D">
      <w:pPr>
        <w:spacing w:line="360" w:lineRule="auto"/>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6.6</w:t>
      </w:r>
      <w:r w:rsidRPr="00D16456">
        <w:rPr>
          <w:rFonts w:ascii="宋体" w:hAnsi="宋体" w:cs="宋体"/>
          <w:b/>
          <w:kern w:val="0"/>
          <w:sz w:val="24"/>
          <w:szCs w:val="24"/>
        </w:rPr>
        <w:t>)</w:t>
      </w:r>
      <w:r w:rsidRPr="00D16456">
        <w:rPr>
          <w:rFonts w:ascii="宋体" w:hAnsi="宋体" w:cs="宋体" w:hint="eastAsia"/>
          <w:b/>
          <w:kern w:val="0"/>
          <w:sz w:val="24"/>
          <w:szCs w:val="24"/>
        </w:rPr>
        <w:t>法律、行政法规规定的其他条件</w:t>
      </w:r>
      <w:r w:rsidR="00A23291" w:rsidRPr="00D16456">
        <w:rPr>
          <w:rFonts w:ascii="宋体" w:hAnsi="宋体" w:cs="宋体" w:hint="eastAsia"/>
          <w:b/>
          <w:kern w:val="0"/>
          <w:sz w:val="24"/>
          <w:szCs w:val="24"/>
        </w:rPr>
        <w:t>证明材料</w:t>
      </w:r>
      <w:r w:rsidRPr="00D16456">
        <w:rPr>
          <w:rFonts w:ascii="宋体" w:hAnsi="宋体" w:cs="宋体" w:hint="eastAsia"/>
          <w:b/>
          <w:kern w:val="0"/>
          <w:sz w:val="24"/>
          <w:szCs w:val="24"/>
        </w:rPr>
        <w:t>。</w:t>
      </w:r>
    </w:p>
    <w:p w:rsidR="0011773E" w:rsidRPr="00D16456" w:rsidRDefault="0011773E" w:rsidP="0088025B">
      <w:pPr>
        <w:spacing w:line="360" w:lineRule="auto"/>
        <w:ind w:firstLine="480"/>
        <w:jc w:val="center"/>
        <w:rPr>
          <w:rFonts w:ascii="宋体" w:hAnsi="宋体" w:cs="宋体"/>
          <w:kern w:val="0"/>
          <w:sz w:val="24"/>
          <w:szCs w:val="24"/>
        </w:rPr>
      </w:pPr>
      <w:proofErr w:type="gramStart"/>
      <w:r w:rsidRPr="00D16456">
        <w:rPr>
          <w:rFonts w:ascii="宋体" w:hAnsi="宋体" w:cs="宋体" w:hint="eastAsia"/>
          <w:kern w:val="0"/>
          <w:sz w:val="24"/>
          <w:szCs w:val="24"/>
        </w:rPr>
        <w:t>供应商无关联</w:t>
      </w:r>
      <w:proofErr w:type="gramEnd"/>
      <w:r w:rsidRPr="00D16456">
        <w:rPr>
          <w:rFonts w:ascii="宋体" w:hAnsi="宋体" w:cs="宋体" w:hint="eastAsia"/>
          <w:kern w:val="0"/>
          <w:sz w:val="24"/>
          <w:szCs w:val="24"/>
        </w:rPr>
        <w:t>关系书面</w:t>
      </w:r>
      <w:r w:rsidR="0088025B" w:rsidRPr="00D16456">
        <w:rPr>
          <w:rFonts w:ascii="宋体" w:hAnsi="宋体" w:cs="宋体" w:hint="eastAsia"/>
          <w:kern w:val="0"/>
          <w:sz w:val="24"/>
          <w:szCs w:val="24"/>
        </w:rPr>
        <w:t>承诺</w:t>
      </w:r>
      <w:r w:rsidRPr="00D16456">
        <w:rPr>
          <w:rFonts w:ascii="宋体" w:hAnsi="宋体" w:cs="宋体" w:hint="eastAsia"/>
          <w:kern w:val="0"/>
          <w:sz w:val="24"/>
          <w:szCs w:val="24"/>
        </w:rPr>
        <w:t>函</w:t>
      </w:r>
    </w:p>
    <w:p w:rsidR="0088025B" w:rsidRPr="00D16456" w:rsidRDefault="0088025B" w:rsidP="0088025B">
      <w:pPr>
        <w:widowControl/>
        <w:spacing w:line="360" w:lineRule="auto"/>
        <w:ind w:firstLineChars="200" w:firstLine="480"/>
        <w:jc w:val="left"/>
        <w:rPr>
          <w:rFonts w:ascii="宋体" w:hAnsi="宋体" w:cs="宋体"/>
          <w:kern w:val="0"/>
          <w:sz w:val="24"/>
          <w:szCs w:val="24"/>
        </w:rPr>
      </w:pPr>
      <w:bookmarkStart w:id="77" w:name="OLE_LINK3"/>
      <w:bookmarkStart w:id="78" w:name="OLE_LINK4"/>
      <w:r w:rsidRPr="00D16456">
        <w:rPr>
          <w:rFonts w:ascii="宋体" w:hAnsi="宋体" w:cs="宋体" w:hint="eastAsia"/>
          <w:kern w:val="0"/>
          <w:sz w:val="24"/>
          <w:szCs w:val="24"/>
        </w:rPr>
        <w:t>我公司</w:t>
      </w:r>
      <w:bookmarkEnd w:id="77"/>
      <w:bookmarkEnd w:id="78"/>
      <w:r w:rsidRPr="00D16456">
        <w:rPr>
          <w:rFonts w:ascii="宋体" w:hAnsi="宋体" w:cs="宋体" w:hint="eastAsia"/>
          <w:kern w:val="0"/>
          <w:sz w:val="24"/>
          <w:szCs w:val="24"/>
        </w:rPr>
        <w:t>承诺在参加</w:t>
      </w:r>
      <w:r w:rsidRPr="00D16456">
        <w:rPr>
          <w:rFonts w:ascii="宋体" w:hAnsi="宋体" w:cs="宋体" w:hint="eastAsia"/>
          <w:kern w:val="0"/>
          <w:sz w:val="24"/>
          <w:szCs w:val="24"/>
          <w:u w:val="single"/>
        </w:rPr>
        <w:t xml:space="preserve"> （</w:t>
      </w:r>
      <w:proofErr w:type="gramStart"/>
      <w:r w:rsidR="009E3777" w:rsidRPr="00D16456">
        <w:rPr>
          <w:rFonts w:ascii="宋体" w:hAnsi="宋体" w:cs="宋体" w:hint="eastAsia"/>
          <w:kern w:val="0"/>
          <w:sz w:val="24"/>
          <w:szCs w:val="24"/>
          <w:u w:val="single"/>
        </w:rPr>
        <w:t>标项</w:t>
      </w:r>
      <w:r w:rsidRPr="00D16456">
        <w:rPr>
          <w:rFonts w:ascii="宋体" w:hAnsi="宋体" w:cs="宋体" w:hint="eastAsia"/>
          <w:kern w:val="0"/>
          <w:sz w:val="24"/>
          <w:szCs w:val="24"/>
          <w:u w:val="single"/>
        </w:rPr>
        <w:t>编号</w:t>
      </w:r>
      <w:proofErr w:type="gramEnd"/>
      <w:r w:rsidRPr="00D16456">
        <w:rPr>
          <w:rFonts w:ascii="宋体" w:hAnsi="宋体" w:cs="宋体" w:hint="eastAsia"/>
          <w:kern w:val="0"/>
          <w:sz w:val="24"/>
          <w:szCs w:val="24"/>
          <w:u w:val="single"/>
        </w:rPr>
        <w:t>、</w:t>
      </w:r>
      <w:proofErr w:type="gramStart"/>
      <w:r w:rsidR="009E3777" w:rsidRPr="00D16456">
        <w:rPr>
          <w:rFonts w:ascii="宋体" w:hAnsi="宋体" w:cs="宋体" w:hint="eastAsia"/>
          <w:kern w:val="0"/>
          <w:sz w:val="24"/>
          <w:szCs w:val="24"/>
          <w:u w:val="single"/>
        </w:rPr>
        <w:t>标项</w:t>
      </w:r>
      <w:r w:rsidRPr="00D16456">
        <w:rPr>
          <w:rFonts w:ascii="宋体" w:hAnsi="宋体" w:cs="宋体" w:hint="eastAsia"/>
          <w:kern w:val="0"/>
          <w:sz w:val="24"/>
          <w:szCs w:val="24"/>
          <w:u w:val="single"/>
        </w:rPr>
        <w:t>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 xml:space="preserve">的采购活动中，我公司不存在以下情况： </w:t>
      </w:r>
    </w:p>
    <w:p w:rsidR="0088025B" w:rsidRPr="00D16456" w:rsidRDefault="0088025B" w:rsidP="0088025B">
      <w:pPr>
        <w:widowControl/>
        <w:spacing w:line="360" w:lineRule="auto"/>
        <w:ind w:firstLineChars="200" w:firstLine="480"/>
        <w:jc w:val="left"/>
        <w:rPr>
          <w:rFonts w:ascii="FangSong" w:hAnsi="FangSong" w:hint="eastAsia"/>
          <w:sz w:val="24"/>
          <w:szCs w:val="24"/>
        </w:rPr>
      </w:pPr>
      <w:r w:rsidRPr="00D16456">
        <w:rPr>
          <w:rFonts w:ascii="宋体" w:hAnsi="宋体" w:cs="宋体" w:hint="eastAsia"/>
          <w:sz w:val="24"/>
          <w:szCs w:val="24"/>
        </w:rPr>
        <w:t>①</w:t>
      </w:r>
      <w:r w:rsidRPr="00D16456">
        <w:rPr>
          <w:rFonts w:ascii="FangSong" w:hAnsi="FangSong"/>
          <w:sz w:val="24"/>
          <w:szCs w:val="24"/>
        </w:rPr>
        <w:t>与采购人存在利害关系</w:t>
      </w:r>
      <w:r w:rsidR="00C420CC">
        <w:rPr>
          <w:rFonts w:ascii="FangSong" w:hAnsi="FangSong" w:hint="eastAsia"/>
          <w:sz w:val="24"/>
          <w:szCs w:val="24"/>
        </w:rPr>
        <w:t>，</w:t>
      </w:r>
      <w:r w:rsidR="00C420CC" w:rsidRPr="001F2B81">
        <w:rPr>
          <w:rFonts w:asciiTheme="minorEastAsia" w:eastAsiaTheme="minorEastAsia" w:hAnsiTheme="minorEastAsia"/>
          <w:sz w:val="24"/>
          <w:szCs w:val="24"/>
        </w:rPr>
        <w:t>影响招标公正性</w:t>
      </w:r>
      <w:r w:rsidRPr="00D16456">
        <w:rPr>
          <w:rFonts w:ascii="FangSong" w:hAnsi="FangSong"/>
          <w:sz w:val="24"/>
          <w:szCs w:val="24"/>
        </w:rPr>
        <w:t>。</w:t>
      </w:r>
    </w:p>
    <w:p w:rsidR="0088025B" w:rsidRPr="00D16456" w:rsidRDefault="0088025B" w:rsidP="0088025B">
      <w:pPr>
        <w:widowControl/>
        <w:spacing w:line="360" w:lineRule="auto"/>
        <w:ind w:firstLineChars="200" w:firstLine="480"/>
        <w:jc w:val="left"/>
        <w:rPr>
          <w:rFonts w:ascii="FangSong" w:hAnsi="FangSong" w:hint="eastAsia"/>
          <w:sz w:val="24"/>
          <w:szCs w:val="24"/>
        </w:rPr>
      </w:pPr>
      <w:r w:rsidRPr="00D16456">
        <w:rPr>
          <w:rFonts w:ascii="宋体" w:hAnsi="宋体" w:cs="宋体" w:hint="eastAsia"/>
          <w:sz w:val="24"/>
          <w:szCs w:val="24"/>
        </w:rPr>
        <w:t>②</w:t>
      </w:r>
      <w:r w:rsidRPr="00D16456">
        <w:rPr>
          <w:rFonts w:ascii="FangSong" w:hAnsi="FangSong"/>
          <w:sz w:val="24"/>
          <w:szCs w:val="24"/>
        </w:rPr>
        <w:t>单位负责人为同一人或者存在控股、管理关系的不同投标人</w:t>
      </w:r>
      <w:r w:rsidR="006C6F7D" w:rsidRPr="00D16456">
        <w:rPr>
          <w:rFonts w:ascii="FangSong" w:hAnsi="FangSong" w:hint="eastAsia"/>
          <w:sz w:val="24"/>
          <w:szCs w:val="24"/>
        </w:rPr>
        <w:t>，</w:t>
      </w:r>
      <w:r w:rsidR="006C6F7D" w:rsidRPr="00D16456">
        <w:rPr>
          <w:rFonts w:ascii="FangSong" w:hAnsi="FangSong"/>
          <w:sz w:val="24"/>
          <w:szCs w:val="24"/>
        </w:rPr>
        <w:t>参加同一合同项下的政府采购活动。</w:t>
      </w:r>
    </w:p>
    <w:p w:rsidR="00077FF3" w:rsidRPr="00D16456" w:rsidRDefault="0088025B" w:rsidP="0088025B">
      <w:pPr>
        <w:widowControl/>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本公司对上述承诺的真实性负责，如有虚假，将依法承担相应责任。</w:t>
      </w:r>
    </w:p>
    <w:p w:rsidR="006C6F7D" w:rsidRPr="00D16456" w:rsidRDefault="006C6F7D" w:rsidP="006C6F7D">
      <w:pPr>
        <w:autoSpaceDE w:val="0"/>
        <w:autoSpaceDN w:val="0"/>
        <w:adjustRightInd w:val="0"/>
        <w:spacing w:line="360" w:lineRule="auto"/>
        <w:ind w:firstLineChars="200" w:firstLine="480"/>
        <w:jc w:val="left"/>
        <w:rPr>
          <w:rFonts w:ascii="宋体" w:hAnsi="宋体" w:cs="宋体"/>
          <w:kern w:val="0"/>
          <w:sz w:val="24"/>
          <w:szCs w:val="24"/>
        </w:rPr>
      </w:pPr>
    </w:p>
    <w:p w:rsidR="006C6F7D" w:rsidRPr="00D16456" w:rsidRDefault="006C6F7D" w:rsidP="006C6F7D">
      <w:pPr>
        <w:autoSpaceDE w:val="0"/>
        <w:autoSpaceDN w:val="0"/>
        <w:adjustRightInd w:val="0"/>
        <w:spacing w:line="360" w:lineRule="auto"/>
        <w:ind w:firstLineChars="200" w:firstLine="480"/>
        <w:jc w:val="left"/>
        <w:rPr>
          <w:rFonts w:ascii="宋体" w:hAnsi="宋体" w:cs="宋体"/>
          <w:kern w:val="0"/>
          <w:sz w:val="24"/>
          <w:szCs w:val="24"/>
        </w:rPr>
      </w:pPr>
    </w:p>
    <w:p w:rsidR="006C6F7D" w:rsidRPr="00D16456" w:rsidRDefault="006C6F7D" w:rsidP="006C6F7D">
      <w:pPr>
        <w:autoSpaceDE w:val="0"/>
        <w:autoSpaceDN w:val="0"/>
        <w:adjustRightInd w:val="0"/>
        <w:spacing w:line="360" w:lineRule="auto"/>
        <w:ind w:firstLineChars="200" w:firstLine="480"/>
        <w:jc w:val="left"/>
        <w:rPr>
          <w:rFonts w:ascii="宋体" w:hAnsi="宋体" w:cs="宋体"/>
          <w:kern w:val="0"/>
          <w:sz w:val="24"/>
          <w:szCs w:val="24"/>
        </w:rPr>
      </w:pPr>
    </w:p>
    <w:p w:rsidR="006C6F7D" w:rsidRPr="00D16456" w:rsidRDefault="006C6F7D" w:rsidP="006C6F7D">
      <w:pPr>
        <w:autoSpaceDE w:val="0"/>
        <w:autoSpaceDN w:val="0"/>
        <w:adjustRightInd w:val="0"/>
        <w:spacing w:line="360" w:lineRule="auto"/>
        <w:ind w:firstLineChars="200" w:firstLine="480"/>
        <w:jc w:val="left"/>
        <w:rPr>
          <w:rFonts w:ascii="宋体" w:hAnsi="宋体" w:cs="宋体"/>
          <w:kern w:val="0"/>
          <w:sz w:val="24"/>
          <w:szCs w:val="24"/>
        </w:rPr>
      </w:pPr>
    </w:p>
    <w:p w:rsidR="006C6F7D" w:rsidRPr="00D16456" w:rsidRDefault="006C6F7D" w:rsidP="006C6F7D">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077FF3" w:rsidRPr="00D16456" w:rsidRDefault="006C6F7D" w:rsidP="006C6F7D">
      <w:pPr>
        <w:widowControl/>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084959" w:rsidRPr="00D16456" w:rsidRDefault="00077FF3" w:rsidP="006C6F7D">
      <w:pPr>
        <w:widowControl/>
        <w:spacing w:line="360" w:lineRule="auto"/>
        <w:ind w:firstLineChars="200" w:firstLine="480"/>
        <w:jc w:val="left"/>
        <w:rPr>
          <w:rFonts w:ascii="宋体" w:hAnsi="宋体" w:cs="宋体"/>
          <w:b/>
          <w:kern w:val="0"/>
          <w:sz w:val="40"/>
          <w:szCs w:val="24"/>
        </w:rPr>
      </w:pPr>
      <w:r w:rsidRPr="00D16456">
        <w:rPr>
          <w:rFonts w:ascii="宋体" w:hAnsi="宋体" w:cs="宋体" w:hint="eastAsia"/>
          <w:kern w:val="0"/>
          <w:sz w:val="24"/>
          <w:szCs w:val="24"/>
        </w:rPr>
        <w:t xml:space="preserve">日期：    </w:t>
      </w:r>
      <w:r w:rsidRPr="00D16456">
        <w:rPr>
          <w:rFonts w:ascii="宋体" w:hAnsi="宋体" w:cs="宋体"/>
          <w:kern w:val="0"/>
          <w:sz w:val="24"/>
          <w:szCs w:val="24"/>
        </w:rPr>
        <w:t>年</w:t>
      </w:r>
      <w:r w:rsidRPr="00D16456">
        <w:rPr>
          <w:rFonts w:ascii="宋体" w:hAnsi="宋体" w:cs="宋体" w:hint="eastAsia"/>
          <w:kern w:val="0"/>
          <w:sz w:val="24"/>
          <w:szCs w:val="24"/>
        </w:rPr>
        <w:t xml:space="preserve">    </w:t>
      </w:r>
      <w:r w:rsidRPr="00D16456">
        <w:rPr>
          <w:rFonts w:ascii="宋体" w:hAnsi="宋体" w:cs="宋体"/>
          <w:kern w:val="0"/>
          <w:sz w:val="24"/>
          <w:szCs w:val="24"/>
        </w:rPr>
        <w:t>月</w:t>
      </w:r>
      <w:r w:rsidRPr="00D16456">
        <w:rPr>
          <w:rFonts w:ascii="宋体" w:hAnsi="宋体" w:cs="宋体" w:hint="eastAsia"/>
          <w:kern w:val="0"/>
          <w:sz w:val="24"/>
          <w:szCs w:val="24"/>
        </w:rPr>
        <w:t xml:space="preserve">    </w:t>
      </w:r>
      <w:r w:rsidRPr="00D16456">
        <w:rPr>
          <w:rFonts w:ascii="宋体" w:hAnsi="宋体" w:cs="宋体"/>
          <w:kern w:val="0"/>
          <w:sz w:val="24"/>
          <w:szCs w:val="24"/>
        </w:rPr>
        <w:t>日</w:t>
      </w:r>
      <w:r w:rsidR="00084959" w:rsidRPr="00D16456">
        <w:rPr>
          <w:rFonts w:ascii="宋体" w:hAnsi="宋体" w:cs="宋体"/>
          <w:b/>
          <w:kern w:val="0"/>
          <w:sz w:val="40"/>
          <w:szCs w:val="24"/>
        </w:rPr>
        <w:br w:type="page"/>
      </w:r>
    </w:p>
    <w:p w:rsidR="0011773E" w:rsidRPr="00D16456" w:rsidRDefault="0011773E" w:rsidP="000D4006">
      <w:pPr>
        <w:autoSpaceDE w:val="0"/>
        <w:autoSpaceDN w:val="0"/>
        <w:ind w:firstLineChars="200" w:firstLine="562"/>
        <w:jc w:val="center"/>
        <w:rPr>
          <w:rFonts w:ascii="宋体" w:hAnsi="宋体" w:cs="宋体"/>
          <w:b/>
          <w:kern w:val="0"/>
          <w:sz w:val="28"/>
          <w:szCs w:val="24"/>
        </w:rPr>
      </w:pPr>
      <w:r w:rsidRPr="00D16456">
        <w:rPr>
          <w:rFonts w:ascii="宋体" w:hAnsi="宋体" w:cs="宋体" w:hint="eastAsia"/>
          <w:b/>
          <w:kern w:val="0"/>
          <w:sz w:val="28"/>
          <w:szCs w:val="24"/>
        </w:rPr>
        <w:lastRenderedPageBreak/>
        <w:t>（第二部分）报价要求响应文件</w:t>
      </w:r>
    </w:p>
    <w:p w:rsidR="00084959" w:rsidRPr="00D16456" w:rsidRDefault="00084959" w:rsidP="00084959">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t>（1）开标一览表</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roofErr w:type="gramStart"/>
      <w:r w:rsidRPr="00D16456">
        <w:rPr>
          <w:rFonts w:ascii="宋体" w:hAnsi="宋体" w:cs="宋体" w:hint="eastAsia"/>
          <w:kern w:val="0"/>
          <w:sz w:val="24"/>
          <w:szCs w:val="24"/>
        </w:rPr>
        <w:t>标项名称</w:t>
      </w:r>
      <w:proofErr w:type="gramEnd"/>
      <w:r w:rsidRPr="00D16456">
        <w:rPr>
          <w:rFonts w:ascii="宋体" w:hAnsi="宋体" w:cs="宋体" w:hint="eastAsia"/>
          <w:kern w:val="0"/>
          <w:sz w:val="24"/>
          <w:szCs w:val="24"/>
        </w:rPr>
        <w:t>：</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102"/>
      </w:tblGrid>
      <w:tr w:rsidR="00084959" w:rsidRPr="00D16456" w:rsidTr="006C6F7D">
        <w:trPr>
          <w:trHeight w:val="1350"/>
        </w:trPr>
        <w:tc>
          <w:tcPr>
            <w:tcW w:w="3515" w:type="dxa"/>
            <w:vAlign w:val="center"/>
          </w:tcPr>
          <w:p w:rsidR="00084959" w:rsidRPr="00D16456" w:rsidRDefault="00084959" w:rsidP="00055EBB">
            <w:pPr>
              <w:autoSpaceDE w:val="0"/>
              <w:autoSpaceDN w:val="0"/>
              <w:adjustRightInd w:val="0"/>
              <w:jc w:val="center"/>
              <w:rPr>
                <w:rFonts w:ascii="宋体" w:hAnsi="宋体" w:cs="宋体"/>
                <w:kern w:val="0"/>
                <w:sz w:val="24"/>
                <w:szCs w:val="24"/>
              </w:rPr>
            </w:pPr>
            <w:r w:rsidRPr="00D16456">
              <w:rPr>
                <w:rFonts w:ascii="宋体" w:hAnsi="宋体" w:cs="宋体" w:hint="eastAsia"/>
                <w:kern w:val="0"/>
                <w:sz w:val="24"/>
                <w:szCs w:val="24"/>
              </w:rPr>
              <w:t>投标总报价（元）</w:t>
            </w:r>
          </w:p>
        </w:tc>
        <w:tc>
          <w:tcPr>
            <w:tcW w:w="6102" w:type="dxa"/>
            <w:vAlign w:val="center"/>
          </w:tcPr>
          <w:p w:rsidR="00084959" w:rsidRPr="00D16456" w:rsidRDefault="00084959" w:rsidP="00055EBB">
            <w:pPr>
              <w:autoSpaceDE w:val="0"/>
              <w:autoSpaceDN w:val="0"/>
              <w:adjustRightInd w:val="0"/>
              <w:jc w:val="center"/>
              <w:rPr>
                <w:rFonts w:ascii="宋体" w:hAnsi="宋体" w:cs="宋体"/>
                <w:kern w:val="0"/>
                <w:sz w:val="24"/>
                <w:szCs w:val="24"/>
              </w:rPr>
            </w:pPr>
            <w:r w:rsidRPr="00D16456">
              <w:rPr>
                <w:rFonts w:ascii="宋体" w:hAnsi="宋体" w:cs="宋体" w:hint="eastAsia"/>
                <w:kern w:val="0"/>
                <w:sz w:val="24"/>
                <w:szCs w:val="24"/>
              </w:rPr>
              <w:t>小写：</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w:t>
            </w:r>
          </w:p>
          <w:p w:rsidR="00084959" w:rsidRPr="00D16456" w:rsidRDefault="00084959" w:rsidP="00055EBB">
            <w:pPr>
              <w:autoSpaceDE w:val="0"/>
              <w:autoSpaceDN w:val="0"/>
              <w:adjustRightInd w:val="0"/>
              <w:jc w:val="center"/>
              <w:rPr>
                <w:rFonts w:ascii="宋体" w:hAnsi="宋体" w:cs="宋体"/>
                <w:kern w:val="0"/>
                <w:sz w:val="24"/>
                <w:szCs w:val="24"/>
              </w:rPr>
            </w:pPr>
            <w:r w:rsidRPr="00D16456">
              <w:rPr>
                <w:rFonts w:ascii="宋体" w:hAnsi="宋体" w:cs="宋体" w:hint="eastAsia"/>
                <w:kern w:val="0"/>
                <w:sz w:val="24"/>
                <w:szCs w:val="24"/>
              </w:rPr>
              <w:t>大写：</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w:t>
            </w:r>
          </w:p>
        </w:tc>
      </w:tr>
      <w:tr w:rsidR="00084959" w:rsidRPr="00D16456" w:rsidTr="006C6F7D">
        <w:trPr>
          <w:trHeight w:val="519"/>
        </w:trPr>
        <w:tc>
          <w:tcPr>
            <w:tcW w:w="9617" w:type="dxa"/>
            <w:gridSpan w:val="2"/>
            <w:vAlign w:val="center"/>
          </w:tcPr>
          <w:p w:rsidR="00084959" w:rsidRPr="00D16456" w:rsidRDefault="00084959" w:rsidP="00055EBB">
            <w:pPr>
              <w:autoSpaceDE w:val="0"/>
              <w:autoSpaceDN w:val="0"/>
              <w:adjustRightInd w:val="0"/>
              <w:rPr>
                <w:rFonts w:ascii="宋体" w:hAnsi="宋体" w:cs="宋体"/>
                <w:kern w:val="0"/>
                <w:sz w:val="24"/>
                <w:szCs w:val="24"/>
                <w:u w:val="single"/>
              </w:rPr>
            </w:pPr>
            <w:r w:rsidRPr="00D16456">
              <w:rPr>
                <w:rFonts w:ascii="宋体" w:hAnsi="宋体" w:cs="宋体" w:hint="eastAsia"/>
                <w:kern w:val="0"/>
                <w:sz w:val="24"/>
                <w:szCs w:val="24"/>
              </w:rPr>
              <w:t>供货安装周期：自签订合同之日起</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日历日内完成供货、安装、调试、验收、移交。</w:t>
            </w:r>
          </w:p>
        </w:tc>
      </w:tr>
      <w:tr w:rsidR="00084959" w:rsidRPr="00D16456" w:rsidTr="006C6F7D">
        <w:trPr>
          <w:trHeight w:val="737"/>
        </w:trPr>
        <w:tc>
          <w:tcPr>
            <w:tcW w:w="9617" w:type="dxa"/>
            <w:gridSpan w:val="2"/>
            <w:vAlign w:val="center"/>
          </w:tcPr>
          <w:p w:rsidR="00084959" w:rsidRPr="00D16456" w:rsidRDefault="00084959" w:rsidP="00055EBB">
            <w:pPr>
              <w:autoSpaceDE w:val="0"/>
              <w:autoSpaceDN w:val="0"/>
              <w:adjustRightInd w:val="0"/>
              <w:rPr>
                <w:rFonts w:ascii="宋体" w:hAnsi="宋体" w:cs="宋体"/>
                <w:kern w:val="0"/>
                <w:sz w:val="24"/>
                <w:szCs w:val="24"/>
                <w:u w:val="single"/>
              </w:rPr>
            </w:pPr>
            <w:r w:rsidRPr="00D16456">
              <w:rPr>
                <w:rFonts w:ascii="宋体" w:hAnsi="宋体" w:cs="宋体" w:hint="eastAsia"/>
                <w:kern w:val="0"/>
                <w:sz w:val="24"/>
                <w:szCs w:val="24"/>
              </w:rPr>
              <w:t>质保期：</w:t>
            </w:r>
            <w:r w:rsidRPr="00D16456">
              <w:rPr>
                <w:rFonts w:ascii="宋体" w:hAnsi="宋体" w:cs="宋体" w:hint="eastAsia"/>
                <w:kern w:val="0"/>
                <w:sz w:val="24"/>
                <w:szCs w:val="24"/>
                <w:u w:val="single"/>
              </w:rPr>
              <w:t xml:space="preserve">                         </w:t>
            </w:r>
          </w:p>
        </w:tc>
      </w:tr>
      <w:tr w:rsidR="00084959" w:rsidRPr="00D16456" w:rsidTr="006C6F7D">
        <w:trPr>
          <w:trHeight w:val="764"/>
        </w:trPr>
        <w:tc>
          <w:tcPr>
            <w:tcW w:w="9617" w:type="dxa"/>
            <w:gridSpan w:val="2"/>
            <w:vAlign w:val="center"/>
          </w:tcPr>
          <w:p w:rsidR="00084959" w:rsidRPr="00D16456" w:rsidRDefault="00084959" w:rsidP="00055EBB">
            <w:pPr>
              <w:autoSpaceDE w:val="0"/>
              <w:autoSpaceDN w:val="0"/>
              <w:adjustRightInd w:val="0"/>
              <w:rPr>
                <w:rFonts w:ascii="宋体" w:hAnsi="宋体" w:cs="宋体"/>
                <w:kern w:val="0"/>
                <w:sz w:val="24"/>
                <w:szCs w:val="24"/>
              </w:rPr>
            </w:pPr>
            <w:r w:rsidRPr="00D16456">
              <w:rPr>
                <w:rFonts w:ascii="宋体" w:hAnsi="宋体" w:cs="宋体" w:hint="eastAsia"/>
                <w:kern w:val="0"/>
                <w:sz w:val="24"/>
                <w:szCs w:val="24"/>
              </w:rPr>
              <w:t>备注：</w:t>
            </w:r>
          </w:p>
        </w:tc>
      </w:tr>
    </w:tbl>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w:t>
      </w:r>
      <w:r w:rsidRPr="00D16456">
        <w:rPr>
          <w:rFonts w:ascii="宋体" w:hAnsi="宋体" w:cs="宋体"/>
          <w:kern w:val="0"/>
          <w:sz w:val="24"/>
          <w:szCs w:val="24"/>
        </w:rPr>
        <w:t>1.</w:t>
      </w:r>
      <w:r w:rsidRPr="00D16456">
        <w:rPr>
          <w:rFonts w:ascii="宋体" w:hAnsi="宋体" w:cs="宋体" w:hint="eastAsia"/>
          <w:kern w:val="0"/>
          <w:sz w:val="24"/>
          <w:szCs w:val="24"/>
        </w:rPr>
        <w:t>表中大小写不一致时，以大写为准。</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hint="eastAsia"/>
          <w:sz w:val="24"/>
          <w:szCs w:val="24"/>
        </w:rPr>
        <w:t xml:space="preserve"> 以上报价应一次性报定，应包括：货物、外购件、外协件、配套件、备品备件、全套设备全部内容、安装线材、专用工具、原材料及生产制造、检验、油漆、包装、专利费、保险、利税、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中标单位在项目安装、调试过程中，要做到安全文明施工，如发生任何意外、伤亡责任事故，造成的经济损失和人员伤亡由中标人自行负责。 </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3</w:t>
      </w:r>
      <w:r w:rsidRPr="00D16456">
        <w:rPr>
          <w:rFonts w:ascii="宋体" w:hAnsi="宋体" w:cs="宋体"/>
          <w:kern w:val="0"/>
          <w:sz w:val="24"/>
          <w:szCs w:val="24"/>
        </w:rPr>
        <w:t>.</w:t>
      </w:r>
      <w:r w:rsidRPr="00D16456">
        <w:rPr>
          <w:rFonts w:ascii="宋体" w:hAnsi="宋体" w:cs="宋体" w:hint="eastAsia"/>
          <w:kern w:val="0"/>
          <w:sz w:val="24"/>
          <w:szCs w:val="24"/>
        </w:rPr>
        <w:t>本表中“投标总报价”必须与《投标函》中的“投标总报价”均保持一致，如不一致，以《开标一览表》为准。</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r w:rsidRPr="00D16456">
        <w:rPr>
          <w:rFonts w:ascii="宋体" w:hAnsi="宋体" w:cs="宋体"/>
          <w:kern w:val="0"/>
          <w:sz w:val="24"/>
          <w:szCs w:val="24"/>
        </w:rPr>
        <w:br w:type="page"/>
      </w:r>
    </w:p>
    <w:p w:rsidR="00084959" w:rsidRPr="00D16456" w:rsidRDefault="00084959" w:rsidP="00084959">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（1.1）</w:t>
      </w:r>
      <w:r w:rsidRPr="00D16456">
        <w:rPr>
          <w:rFonts w:ascii="宋体" w:hAnsi="宋体" w:cs="宋体"/>
          <w:kern w:val="0"/>
          <w:sz w:val="24"/>
          <w:szCs w:val="24"/>
        </w:rPr>
        <w:t xml:space="preserve"> </w:t>
      </w:r>
      <w:r w:rsidRPr="00D16456">
        <w:rPr>
          <w:rFonts w:ascii="宋体" w:hAnsi="宋体" w:cs="宋体" w:hint="eastAsia"/>
          <w:kern w:val="0"/>
          <w:sz w:val="24"/>
          <w:szCs w:val="24"/>
        </w:rPr>
        <w:t>报价明细表</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roofErr w:type="gramStart"/>
      <w:r w:rsidRPr="00D16456">
        <w:rPr>
          <w:rFonts w:ascii="宋体" w:hAnsi="宋体" w:cs="宋体" w:hint="eastAsia"/>
          <w:kern w:val="0"/>
          <w:sz w:val="24"/>
          <w:szCs w:val="24"/>
        </w:rPr>
        <w:t>标项名称</w:t>
      </w:r>
      <w:proofErr w:type="gramEnd"/>
      <w:r w:rsidRPr="00D16456">
        <w:rPr>
          <w:rFonts w:ascii="宋体" w:hAnsi="宋体" w:cs="宋体" w:hint="eastAsia"/>
          <w:kern w:val="0"/>
          <w:sz w:val="24"/>
          <w:szCs w:val="24"/>
        </w:rPr>
        <w:t>：                                                    单位：元</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1"/>
        <w:gridCol w:w="2128"/>
        <w:gridCol w:w="856"/>
        <w:gridCol w:w="1274"/>
        <w:gridCol w:w="1276"/>
        <w:gridCol w:w="1139"/>
        <w:gridCol w:w="1134"/>
        <w:gridCol w:w="1067"/>
      </w:tblGrid>
      <w:tr w:rsidR="00084959" w:rsidRPr="00D16456" w:rsidTr="00055EBB">
        <w:trPr>
          <w:trHeight w:val="470"/>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序号</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名称</w:t>
            </w: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品牌</w:t>
            </w: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生产厂家</w:t>
            </w: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规格型号</w:t>
            </w: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单价</w:t>
            </w: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数量</w:t>
            </w: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合计</w:t>
            </w:r>
          </w:p>
        </w:tc>
      </w:tr>
      <w:tr w:rsidR="00084959" w:rsidRPr="00D16456" w:rsidTr="00055EBB">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1</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88481D" w:rsidP="0088481D">
            <w:pPr>
              <w:jc w:val="center"/>
              <w:rPr>
                <w:rFonts w:ascii="宋体" w:hAnsi="宋体"/>
                <w:sz w:val="24"/>
                <w:szCs w:val="24"/>
              </w:rPr>
            </w:pPr>
            <w:r w:rsidRPr="00DF3F05">
              <w:rPr>
                <w:rFonts w:asciiTheme="minorEastAsia" w:eastAsiaTheme="minorEastAsia" w:hAnsiTheme="minorEastAsia" w:hint="eastAsia"/>
                <w:sz w:val="24"/>
                <w:szCs w:val="24"/>
              </w:rPr>
              <w:t>煮沸消毒机</w:t>
            </w: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88481D" w:rsidP="00055EBB">
            <w:pPr>
              <w:pStyle w:val="TableParagraph"/>
              <w:autoSpaceDE w:val="0"/>
              <w:autoSpaceDN w:val="0"/>
              <w:jc w:val="center"/>
              <w:rPr>
                <w:sz w:val="24"/>
                <w:szCs w:val="24"/>
              </w:rPr>
            </w:pPr>
            <w:r>
              <w:rPr>
                <w:rFonts w:hint="eastAsia"/>
                <w:sz w:val="24"/>
                <w:szCs w:val="24"/>
              </w:rPr>
              <w:t>1台</w:t>
            </w: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2</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88481D" w:rsidP="00055EBB">
            <w:pPr>
              <w:jc w:val="center"/>
              <w:rPr>
                <w:rFonts w:ascii="宋体" w:hAnsi="宋体"/>
                <w:sz w:val="24"/>
                <w:szCs w:val="24"/>
              </w:rPr>
            </w:pPr>
            <w:r w:rsidRPr="00DF3F05">
              <w:rPr>
                <w:rFonts w:asciiTheme="minorEastAsia" w:eastAsiaTheme="minorEastAsia" w:hAnsiTheme="minorEastAsia" w:hint="eastAsia"/>
                <w:sz w:val="24"/>
                <w:szCs w:val="24"/>
              </w:rPr>
              <w:t>口腔手机注油保养一体</w:t>
            </w:r>
            <w:r>
              <w:rPr>
                <w:rFonts w:asciiTheme="minorEastAsia" w:eastAsiaTheme="minorEastAsia" w:hAnsiTheme="minorEastAsia" w:hint="eastAsia"/>
                <w:sz w:val="24"/>
                <w:szCs w:val="24"/>
              </w:rPr>
              <w:t>机</w:t>
            </w: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88481D" w:rsidP="00055EBB">
            <w:pPr>
              <w:pStyle w:val="TableParagraph"/>
              <w:autoSpaceDE w:val="0"/>
              <w:autoSpaceDN w:val="0"/>
              <w:jc w:val="center"/>
              <w:rPr>
                <w:sz w:val="24"/>
                <w:szCs w:val="24"/>
              </w:rPr>
            </w:pPr>
            <w:r>
              <w:rPr>
                <w:rFonts w:hint="eastAsia"/>
                <w:sz w:val="24"/>
                <w:szCs w:val="24"/>
              </w:rPr>
              <w:t>1台</w:t>
            </w: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3</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360"/>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4</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5</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364"/>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6</w:t>
            </w:r>
          </w:p>
        </w:tc>
        <w:tc>
          <w:tcPr>
            <w:tcW w:w="2128"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w:t>
            </w:r>
            <w:proofErr w:type="gramStart"/>
            <w:r w:rsidRPr="00D16456">
              <w:rPr>
                <w:rFonts w:ascii="宋体" w:hAnsi="宋体" w:hint="eastAsia"/>
                <w:sz w:val="24"/>
                <w:szCs w:val="24"/>
              </w:rPr>
              <w:t>…</w:t>
            </w:r>
            <w:proofErr w:type="gramEnd"/>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811"/>
          <w:jc w:val="center"/>
        </w:trPr>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备品备件</w:t>
            </w:r>
            <w:r w:rsidRPr="00D16456">
              <w:rPr>
                <w:rFonts w:ascii="宋体" w:hAnsi="宋体"/>
                <w:sz w:val="24"/>
                <w:szCs w:val="24"/>
              </w:rPr>
              <w:t>(</w:t>
            </w:r>
            <w:r w:rsidRPr="00D16456">
              <w:rPr>
                <w:rFonts w:ascii="宋体" w:hAnsi="宋体" w:hint="eastAsia"/>
                <w:sz w:val="24"/>
                <w:szCs w:val="24"/>
              </w:rPr>
              <w:t>包括专用工具等</w:t>
            </w:r>
            <w:r w:rsidRPr="00D16456">
              <w:rPr>
                <w:rFonts w:ascii="宋体" w:hAnsi="宋体"/>
                <w:sz w:val="24"/>
                <w:szCs w:val="24"/>
              </w:rPr>
              <w:t>)</w:t>
            </w:r>
          </w:p>
        </w:tc>
        <w:tc>
          <w:tcPr>
            <w:tcW w:w="85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084959" w:rsidRPr="00D16456" w:rsidRDefault="00084959" w:rsidP="00055EBB">
            <w:pPr>
              <w:pStyle w:val="TableParagraph"/>
              <w:autoSpaceDE w:val="0"/>
              <w:autoSpaceDN w:val="0"/>
              <w:jc w:val="center"/>
              <w:rPr>
                <w:sz w:val="24"/>
                <w:szCs w:val="24"/>
              </w:rPr>
            </w:pPr>
          </w:p>
        </w:tc>
      </w:tr>
      <w:tr w:rsidR="00084959" w:rsidRPr="00D16456" w:rsidTr="00055EBB">
        <w:trPr>
          <w:trHeight w:val="810"/>
          <w:jc w:val="center"/>
        </w:trPr>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合计</w:t>
            </w:r>
          </w:p>
        </w:tc>
        <w:tc>
          <w:tcPr>
            <w:tcW w:w="6746" w:type="dxa"/>
            <w:gridSpan w:val="6"/>
            <w:tcBorders>
              <w:top w:val="single" w:sz="4" w:space="0" w:color="000000"/>
              <w:left w:val="nil"/>
              <w:bottom w:val="single" w:sz="4" w:space="0" w:color="000000"/>
              <w:right w:val="single" w:sz="4" w:space="0" w:color="000000"/>
            </w:tcBorders>
            <w:vAlign w:val="center"/>
          </w:tcPr>
          <w:p w:rsidR="00084959" w:rsidRPr="00D16456" w:rsidRDefault="00084959" w:rsidP="00055EBB">
            <w:pPr>
              <w:jc w:val="center"/>
              <w:rPr>
                <w:rFonts w:ascii="宋体" w:hAnsi="宋体"/>
                <w:sz w:val="24"/>
                <w:szCs w:val="24"/>
              </w:rPr>
            </w:pPr>
            <w:r w:rsidRPr="00D16456">
              <w:rPr>
                <w:rFonts w:ascii="宋体" w:hAnsi="宋体" w:hint="eastAsia"/>
                <w:sz w:val="24"/>
                <w:szCs w:val="24"/>
              </w:rPr>
              <w:t>大写：人民币</w:t>
            </w:r>
            <w:r w:rsidRPr="00D16456">
              <w:rPr>
                <w:rFonts w:ascii="宋体" w:hAnsi="宋体" w:hint="eastAsia"/>
                <w:sz w:val="24"/>
                <w:szCs w:val="24"/>
                <w:u w:val="single"/>
              </w:rPr>
              <w:t xml:space="preserve">     </w:t>
            </w:r>
            <w:r w:rsidRPr="00D16456">
              <w:rPr>
                <w:rFonts w:ascii="宋体" w:hAnsi="宋体" w:hint="eastAsia"/>
                <w:sz w:val="24"/>
                <w:szCs w:val="24"/>
              </w:rPr>
              <w:t>元</w:t>
            </w:r>
          </w:p>
          <w:p w:rsidR="00084959" w:rsidRPr="00D16456" w:rsidRDefault="00084959" w:rsidP="00055EBB">
            <w:pPr>
              <w:jc w:val="center"/>
              <w:rPr>
                <w:rFonts w:ascii="宋体" w:hAnsi="宋体"/>
                <w:sz w:val="24"/>
                <w:szCs w:val="24"/>
              </w:rPr>
            </w:pPr>
            <w:r w:rsidRPr="00D16456">
              <w:rPr>
                <w:rFonts w:ascii="宋体" w:hAnsi="宋体" w:hint="eastAsia"/>
                <w:sz w:val="24"/>
                <w:szCs w:val="24"/>
              </w:rPr>
              <w:t>小写：￥</w:t>
            </w:r>
            <w:r w:rsidRPr="00D16456">
              <w:rPr>
                <w:rFonts w:ascii="宋体" w:hAnsi="宋体" w:hint="eastAsia"/>
                <w:sz w:val="24"/>
                <w:szCs w:val="24"/>
                <w:u w:val="single"/>
              </w:rPr>
              <w:t xml:space="preserve">         </w:t>
            </w:r>
            <w:r w:rsidRPr="00D16456">
              <w:rPr>
                <w:rFonts w:ascii="宋体" w:hAnsi="宋体" w:hint="eastAsia"/>
                <w:sz w:val="24"/>
                <w:szCs w:val="24"/>
              </w:rPr>
              <w:t>元</w:t>
            </w:r>
          </w:p>
        </w:tc>
      </w:tr>
    </w:tbl>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w:t>
      </w:r>
      <w:r w:rsidRPr="00D16456">
        <w:rPr>
          <w:rFonts w:ascii="宋体" w:hAnsi="宋体" w:cs="宋体"/>
          <w:kern w:val="0"/>
          <w:sz w:val="24"/>
          <w:szCs w:val="24"/>
        </w:rPr>
        <w:t xml:space="preserve">1. </w:t>
      </w:r>
      <w:r w:rsidRPr="00D16456">
        <w:rPr>
          <w:rFonts w:ascii="宋体" w:hAnsi="宋体" w:cs="宋体" w:hint="eastAsia"/>
          <w:kern w:val="0"/>
          <w:sz w:val="24"/>
          <w:szCs w:val="24"/>
        </w:rPr>
        <w:t>此表中的投标总报价必须与“开标一览表”中的“投标总报价”一致。</w:t>
      </w:r>
    </w:p>
    <w:p w:rsidR="00084959" w:rsidRPr="00D16456" w:rsidRDefault="00084959" w:rsidP="00084959">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2.</w:t>
      </w:r>
      <w:r w:rsidRPr="00D16456">
        <w:rPr>
          <w:rFonts w:ascii="宋体" w:hAnsi="宋体" w:hint="eastAsia"/>
          <w:sz w:val="24"/>
          <w:szCs w:val="24"/>
        </w:rPr>
        <w:t xml:space="preserve"> 以上报价应一次性报定，应包括：货物、外购件、外协件、配套件、备品备件、全套设备全部内容、安装线材、专用工具、原材料及生产制造、检验、油漆、包装、专利费、保险、利税、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供应</w:t>
      </w:r>
      <w:proofErr w:type="gramStart"/>
      <w:r w:rsidRPr="00D16456">
        <w:rPr>
          <w:rFonts w:ascii="宋体" w:hAnsi="宋体" w:hint="eastAsia"/>
          <w:sz w:val="24"/>
          <w:szCs w:val="24"/>
        </w:rPr>
        <w:t>商上述</w:t>
      </w:r>
      <w:proofErr w:type="gramEnd"/>
      <w:r w:rsidRPr="00D16456">
        <w:rPr>
          <w:rFonts w:ascii="宋体" w:hAnsi="宋体" w:hint="eastAsia"/>
          <w:sz w:val="24"/>
          <w:szCs w:val="24"/>
        </w:rPr>
        <w:t>费用除备品备件外，不得单独列出）。中标单位在项目安装、调试过程中，要做到安全文明施工，如发生任何意外、伤亡责任事故，造成的经济损失和人员伤亡由中标人自行负责。</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084959" w:rsidRPr="00D16456" w:rsidRDefault="00084959" w:rsidP="00084959">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084959" w:rsidRPr="00D16456" w:rsidRDefault="00084959" w:rsidP="00084959">
      <w:pPr>
        <w:widowControl/>
        <w:jc w:val="left"/>
        <w:rPr>
          <w:rFonts w:ascii="宋体" w:hAnsi="宋体" w:cs="宋体"/>
          <w:kern w:val="0"/>
          <w:sz w:val="24"/>
          <w:szCs w:val="24"/>
        </w:rPr>
      </w:pPr>
      <w:r w:rsidRPr="00D16456">
        <w:rPr>
          <w:rFonts w:ascii="宋体" w:hAnsi="宋体" w:cs="宋体"/>
          <w:kern w:val="0"/>
          <w:sz w:val="24"/>
          <w:szCs w:val="24"/>
        </w:rPr>
        <w:br w:type="page"/>
      </w:r>
    </w:p>
    <w:p w:rsidR="00084959" w:rsidRPr="00D16456" w:rsidRDefault="00084959" w:rsidP="00084959">
      <w:pPr>
        <w:autoSpaceDE w:val="0"/>
        <w:autoSpaceDN w:val="0"/>
        <w:ind w:firstLineChars="200" w:firstLine="480"/>
        <w:jc w:val="left"/>
        <w:rPr>
          <w:rFonts w:ascii="宋体" w:hAnsi="宋体" w:cs="宋体"/>
          <w:kern w:val="0"/>
          <w:sz w:val="24"/>
          <w:szCs w:val="24"/>
        </w:rPr>
      </w:pPr>
      <w:r w:rsidRPr="00D16456">
        <w:rPr>
          <w:rFonts w:ascii="宋体" w:hAnsi="宋体" w:hint="eastAsia"/>
          <w:sz w:val="24"/>
          <w:szCs w:val="24"/>
        </w:rPr>
        <w:lastRenderedPageBreak/>
        <w:t>附表3-2                产品详细配置清单表</w:t>
      </w:r>
    </w:p>
    <w:p w:rsidR="00084959" w:rsidRPr="00D16456" w:rsidRDefault="00084959">
      <w:pPr>
        <w:widowControl/>
        <w:jc w:val="left"/>
        <w:rPr>
          <w:rFonts w:ascii="宋体" w:hAnsi="宋体" w:cs="宋体"/>
          <w:kern w:val="0"/>
          <w:sz w:val="24"/>
          <w:szCs w:val="24"/>
        </w:rPr>
      </w:pPr>
      <w:r w:rsidRPr="00D16456">
        <w:rPr>
          <w:rFonts w:ascii="宋体" w:hAnsi="宋体" w:cs="宋体"/>
          <w:kern w:val="0"/>
          <w:sz w:val="24"/>
          <w:szCs w:val="24"/>
        </w:rPr>
        <w:br w:type="page"/>
      </w:r>
    </w:p>
    <w:p w:rsidR="0011773E" w:rsidRPr="00D16456" w:rsidRDefault="0011773E" w:rsidP="00084959">
      <w:pPr>
        <w:autoSpaceDE w:val="0"/>
        <w:autoSpaceDN w:val="0"/>
        <w:jc w:val="center"/>
        <w:rPr>
          <w:rFonts w:ascii="宋体" w:hAnsi="宋体" w:cs="宋体"/>
          <w:b/>
          <w:kern w:val="0"/>
          <w:sz w:val="30"/>
          <w:szCs w:val="30"/>
        </w:rPr>
      </w:pPr>
      <w:r w:rsidRPr="00D16456">
        <w:rPr>
          <w:rFonts w:ascii="宋体" w:hAnsi="宋体" w:cs="宋体" w:hint="eastAsia"/>
          <w:b/>
          <w:kern w:val="0"/>
          <w:sz w:val="30"/>
          <w:szCs w:val="30"/>
        </w:rPr>
        <w:lastRenderedPageBreak/>
        <w:t>（第三部分）商务技术响应文件</w:t>
      </w:r>
    </w:p>
    <w:p w:rsidR="0011773E" w:rsidRPr="00D16456" w:rsidRDefault="0011773E" w:rsidP="0011773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（1）投标函；</w:t>
      </w:r>
    </w:p>
    <w:p w:rsidR="0011773E" w:rsidRPr="00D16456" w:rsidRDefault="0011773E" w:rsidP="0011773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（2）偏离表；</w:t>
      </w:r>
    </w:p>
    <w:p w:rsidR="0011773E" w:rsidRPr="00D16456" w:rsidRDefault="0011773E" w:rsidP="0011773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（3）近三年内已完成的类似项目业绩；</w:t>
      </w:r>
    </w:p>
    <w:p w:rsidR="0011773E" w:rsidRPr="00D16456" w:rsidRDefault="0011773E" w:rsidP="0011773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 xml:space="preserve">（4）项目整体服务方案； </w:t>
      </w:r>
    </w:p>
    <w:p w:rsidR="0011773E" w:rsidRPr="00D16456" w:rsidRDefault="0011773E" w:rsidP="0017723A">
      <w:pPr>
        <w:autoSpaceDE w:val="0"/>
        <w:autoSpaceDN w:val="0"/>
        <w:adjustRightInd w:val="0"/>
        <w:ind w:firstLineChars="250" w:firstLine="600"/>
        <w:jc w:val="left"/>
        <w:rPr>
          <w:rFonts w:ascii="宋体" w:hAnsi="宋体" w:cs="宋体"/>
          <w:kern w:val="0"/>
          <w:sz w:val="24"/>
          <w:szCs w:val="24"/>
        </w:rPr>
      </w:pPr>
      <w:r w:rsidRPr="00D16456">
        <w:rPr>
          <w:rFonts w:ascii="宋体" w:hAnsi="宋体" w:cs="宋体"/>
          <w:kern w:val="0"/>
          <w:sz w:val="24"/>
          <w:szCs w:val="24"/>
        </w:rPr>
        <w:t>(</w:t>
      </w:r>
      <w:r w:rsidRPr="00D16456">
        <w:rPr>
          <w:rFonts w:ascii="宋体" w:hAnsi="宋体" w:cs="宋体" w:hint="eastAsia"/>
          <w:kern w:val="0"/>
          <w:sz w:val="24"/>
          <w:szCs w:val="24"/>
        </w:rPr>
        <w:t>4.1</w:t>
      </w:r>
      <w:r w:rsidRPr="00D16456">
        <w:rPr>
          <w:rFonts w:ascii="宋体" w:hAnsi="宋体" w:cs="宋体"/>
          <w:kern w:val="0"/>
          <w:sz w:val="24"/>
          <w:szCs w:val="24"/>
        </w:rPr>
        <w:t>)</w:t>
      </w:r>
      <w:r w:rsidRPr="00D16456">
        <w:rPr>
          <w:rFonts w:ascii="宋体" w:hAnsi="宋体" w:cs="宋体" w:hint="eastAsia"/>
          <w:kern w:val="0"/>
          <w:sz w:val="24"/>
          <w:szCs w:val="24"/>
        </w:rPr>
        <w:t>拟投入本项目主要人员汇总表</w:t>
      </w:r>
    </w:p>
    <w:p w:rsidR="0011773E" w:rsidRPr="00D16456" w:rsidRDefault="0011773E" w:rsidP="0017723A">
      <w:pPr>
        <w:autoSpaceDE w:val="0"/>
        <w:autoSpaceDN w:val="0"/>
        <w:adjustRightInd w:val="0"/>
        <w:ind w:firstLineChars="250" w:firstLine="600"/>
        <w:jc w:val="left"/>
        <w:rPr>
          <w:rFonts w:ascii="宋体" w:hAnsi="宋体" w:cs="宋体"/>
          <w:kern w:val="0"/>
          <w:sz w:val="24"/>
          <w:szCs w:val="24"/>
        </w:rPr>
      </w:pPr>
      <w:r w:rsidRPr="00D16456">
        <w:rPr>
          <w:rFonts w:ascii="宋体" w:hAnsi="宋体" w:cs="宋体"/>
          <w:kern w:val="0"/>
          <w:sz w:val="24"/>
          <w:szCs w:val="24"/>
        </w:rPr>
        <w:t>(</w:t>
      </w:r>
      <w:r w:rsidRPr="00D16456">
        <w:rPr>
          <w:rFonts w:ascii="宋体" w:hAnsi="宋体" w:cs="宋体" w:hint="eastAsia"/>
          <w:kern w:val="0"/>
          <w:sz w:val="24"/>
          <w:szCs w:val="24"/>
        </w:rPr>
        <w:t>4.2</w:t>
      </w:r>
      <w:r w:rsidRPr="00D16456">
        <w:rPr>
          <w:rFonts w:ascii="宋体" w:hAnsi="宋体" w:cs="宋体"/>
          <w:kern w:val="0"/>
          <w:sz w:val="24"/>
          <w:szCs w:val="24"/>
        </w:rPr>
        <w:t>)</w:t>
      </w:r>
      <w:r w:rsidRPr="00D16456">
        <w:rPr>
          <w:rFonts w:ascii="宋体" w:hAnsi="宋体" w:cs="宋体" w:hint="eastAsia"/>
          <w:kern w:val="0"/>
          <w:sz w:val="24"/>
          <w:szCs w:val="24"/>
        </w:rPr>
        <w:t>拟投入本项目的主要人员简历表</w:t>
      </w:r>
    </w:p>
    <w:p w:rsidR="0011773E" w:rsidRPr="00D16456" w:rsidRDefault="0011773E" w:rsidP="0017723A">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（5）售后服务承诺书；</w:t>
      </w:r>
    </w:p>
    <w:p w:rsidR="0011773E" w:rsidRPr="00D16456" w:rsidRDefault="0011773E" w:rsidP="0017723A">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（6）其他有利资料；</w:t>
      </w:r>
    </w:p>
    <w:p w:rsidR="001303A3" w:rsidRPr="00D16456" w:rsidRDefault="0011773E" w:rsidP="0017723A">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（7）投标单位反商业贿赂承诺书。</w:t>
      </w:r>
    </w:p>
    <w:p w:rsidR="001303A3" w:rsidRPr="00D16456" w:rsidRDefault="00B94DBF" w:rsidP="00B94DBF">
      <w:pPr>
        <w:widowControl/>
        <w:jc w:val="left"/>
        <w:rPr>
          <w:rFonts w:ascii="宋体" w:hAnsi="宋体" w:cs="宋体"/>
          <w:kern w:val="0"/>
          <w:sz w:val="24"/>
          <w:szCs w:val="24"/>
        </w:rPr>
      </w:pPr>
      <w:r w:rsidRPr="00D16456">
        <w:rPr>
          <w:rFonts w:ascii="宋体" w:hAnsi="宋体" w:cs="宋体"/>
          <w:kern w:val="0"/>
          <w:sz w:val="24"/>
          <w:szCs w:val="24"/>
        </w:rPr>
        <w:br w:type="page"/>
      </w:r>
    </w:p>
    <w:p w:rsidR="001303A3" w:rsidRPr="00D16456" w:rsidRDefault="00ED4C7C">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w:t>
      </w:r>
      <w:r w:rsidR="00084959" w:rsidRPr="00D16456">
        <w:rPr>
          <w:rFonts w:ascii="宋体" w:hAnsi="宋体" w:cs="宋体" w:hint="eastAsia"/>
          <w:b/>
          <w:kern w:val="0"/>
          <w:sz w:val="24"/>
          <w:szCs w:val="24"/>
        </w:rPr>
        <w:t>1</w:t>
      </w:r>
      <w:r w:rsidRPr="00D16456">
        <w:rPr>
          <w:rFonts w:ascii="宋体" w:hAnsi="宋体" w:cs="宋体" w:hint="eastAsia"/>
          <w:b/>
          <w:kern w:val="0"/>
          <w:sz w:val="24"/>
          <w:szCs w:val="24"/>
        </w:rPr>
        <w:t>）投标函</w:t>
      </w:r>
    </w:p>
    <w:p w:rsidR="001303A3" w:rsidRPr="00D16456" w:rsidRDefault="00ED4C7C">
      <w:pPr>
        <w:shd w:val="clear" w:color="auto" w:fill="FFFFFF"/>
        <w:spacing w:line="440" w:lineRule="exact"/>
        <w:jc w:val="left"/>
        <w:rPr>
          <w:rFonts w:asciiTheme="minorEastAsia" w:eastAsiaTheme="minorEastAsia" w:hAnsiTheme="minorEastAsia"/>
          <w:sz w:val="24"/>
          <w:szCs w:val="24"/>
          <w:u w:val="single"/>
        </w:rPr>
      </w:pPr>
      <w:r w:rsidRPr="00D16456">
        <w:rPr>
          <w:rFonts w:asciiTheme="minorEastAsia" w:eastAsiaTheme="minorEastAsia" w:hAnsiTheme="minorEastAsia" w:hint="eastAsia"/>
          <w:sz w:val="24"/>
          <w:szCs w:val="24"/>
          <w:u w:val="single"/>
        </w:rPr>
        <w:t xml:space="preserve">（采购人名称） </w:t>
      </w:r>
    </w:p>
    <w:p w:rsidR="001303A3" w:rsidRPr="00D16456" w:rsidRDefault="00ED4C7C" w:rsidP="00ED4C7C">
      <w:pPr>
        <w:shd w:val="clear" w:color="auto" w:fill="FFFFFF"/>
        <w:spacing w:line="440" w:lineRule="exact"/>
        <w:ind w:firstLineChars="204" w:firstLine="490"/>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我方收到并研究了贵方</w:t>
      </w:r>
      <w:r w:rsidRPr="00D16456">
        <w:rPr>
          <w:rFonts w:asciiTheme="minorEastAsia" w:eastAsiaTheme="minorEastAsia" w:hAnsiTheme="minorEastAsia" w:hint="eastAsia"/>
          <w:sz w:val="24"/>
          <w:szCs w:val="24"/>
          <w:u w:val="single"/>
        </w:rPr>
        <w:t xml:space="preserve">              </w:t>
      </w:r>
      <w:r w:rsidRPr="00D16456">
        <w:rPr>
          <w:rFonts w:asciiTheme="minorEastAsia" w:eastAsiaTheme="minorEastAsia" w:hAnsiTheme="minorEastAsia" w:hint="eastAsia"/>
          <w:sz w:val="24"/>
          <w:szCs w:val="24"/>
        </w:rPr>
        <w:t>（</w:t>
      </w:r>
      <w:proofErr w:type="gramStart"/>
      <w:r w:rsidR="001E2BD3" w:rsidRPr="00D16456">
        <w:rPr>
          <w:rFonts w:asciiTheme="minorEastAsia" w:eastAsiaTheme="minorEastAsia" w:hAnsiTheme="minorEastAsia" w:hint="eastAsia"/>
          <w:sz w:val="24"/>
          <w:szCs w:val="24"/>
        </w:rPr>
        <w:t>标项名称</w:t>
      </w:r>
      <w:proofErr w:type="gramEnd"/>
      <w:r w:rsidRPr="00D16456">
        <w:rPr>
          <w:rFonts w:asciiTheme="minorEastAsia" w:eastAsiaTheme="minorEastAsia" w:hAnsiTheme="minorEastAsia" w:hint="eastAsia"/>
          <w:sz w:val="24"/>
          <w:szCs w:val="24"/>
        </w:rPr>
        <w:t>、</w:t>
      </w:r>
      <w:proofErr w:type="gramStart"/>
      <w:r w:rsidR="001E2BD3" w:rsidRPr="00D16456">
        <w:rPr>
          <w:rFonts w:asciiTheme="minorEastAsia" w:eastAsiaTheme="minorEastAsia" w:hAnsiTheme="minorEastAsia" w:hint="eastAsia"/>
          <w:sz w:val="24"/>
          <w:szCs w:val="24"/>
        </w:rPr>
        <w:t>标项</w:t>
      </w:r>
      <w:r w:rsidRPr="00D16456">
        <w:rPr>
          <w:rFonts w:asciiTheme="minorEastAsia" w:eastAsiaTheme="minorEastAsia" w:hAnsiTheme="minorEastAsia" w:hint="eastAsia"/>
          <w:sz w:val="24"/>
          <w:szCs w:val="24"/>
        </w:rPr>
        <w:t>编号</w:t>
      </w:r>
      <w:proofErr w:type="gramEnd"/>
      <w:r w:rsidRPr="00D16456">
        <w:rPr>
          <w:rFonts w:asciiTheme="minorEastAsia" w:eastAsiaTheme="minorEastAsia" w:hAnsiTheme="minorEastAsia" w:hint="eastAsia"/>
          <w:sz w:val="24"/>
          <w:szCs w:val="24"/>
        </w:rPr>
        <w:t>）项目的招标文件，愿意按照招标文件规定的内容承担该项目的投标任务，严格执行我方所承诺的责任和义务。为此，我方郑重声明以下诸点，并承担法律责任。</w:t>
      </w:r>
    </w:p>
    <w:p w:rsidR="001303A3" w:rsidRPr="00D16456" w:rsidRDefault="00ED4C7C" w:rsidP="00ED4C7C">
      <w:pPr>
        <w:shd w:val="clear" w:color="auto" w:fill="FFFFFF"/>
        <w:spacing w:line="440" w:lineRule="exact"/>
        <w:ind w:firstLineChars="204" w:firstLine="490"/>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1、我方提交投标文件：加密的电子投标文件1份，并在投标截止时间前上传至招标文件规定的指定地点。如我方中标，在领取中标通知书时向招标代理机构提供纸质版投标文件正本1份、副本2份；我方愿按《中华人民共和国政府采购法》及其他有关法律、法规的规定及招标文件的规定，自觉履行自己的全部责任。</w:t>
      </w:r>
    </w:p>
    <w:p w:rsidR="001303A3" w:rsidRPr="00D16456" w:rsidRDefault="00ED4C7C">
      <w:pPr>
        <w:shd w:val="clear" w:color="auto" w:fill="FFFFFF"/>
        <w:spacing w:line="440" w:lineRule="exact"/>
        <w:ind w:firstLineChars="200" w:firstLine="480"/>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2、我方同意在投标有效期内遵守本投标文件，在此期限期满前的任何时间，本投标文件一直对我方具有约束力。</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3、如果我方投标文件被接受，我方将按照招标文件的规定，保证按招标要求和投标文件中的承诺按期、按质、按量交付使用方。</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4、如果我方中标，我方将在招标文件规定的时间内签订委托合同并按招标要求提供履约担保。如果我方违约，除投标保证金不予退还外，贵方有权终止我方中标并选择其它中标人。</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6、一旦我方中标，我方愿意按招标文件要求承担招标代理服务费。</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7、贵方的中标通知书和本投标文件将成为构成约束双方合同的组成部分。</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8、如果我方未中标，贵方没有义务对我方做出任何解释和说明，我方将充分尊重和理解贵方的选择。</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9、我方的投标文件自提交投标文件截止之日起有效期为</w:t>
      </w:r>
      <w:r w:rsidRPr="00D16456">
        <w:rPr>
          <w:rFonts w:asciiTheme="minorEastAsia" w:eastAsiaTheme="minorEastAsia" w:hAnsiTheme="minorEastAsia" w:hint="eastAsia"/>
          <w:sz w:val="24"/>
          <w:szCs w:val="24"/>
          <w:u w:val="single"/>
        </w:rPr>
        <w:t xml:space="preserve"> 90 </w:t>
      </w:r>
      <w:r w:rsidRPr="00D16456">
        <w:rPr>
          <w:rFonts w:asciiTheme="minorEastAsia" w:eastAsiaTheme="minorEastAsia" w:hAnsiTheme="minorEastAsia" w:hint="eastAsia"/>
          <w:sz w:val="24"/>
          <w:szCs w:val="24"/>
        </w:rPr>
        <w:t>天。</w:t>
      </w:r>
    </w:p>
    <w:p w:rsidR="001303A3" w:rsidRPr="00D16456" w:rsidRDefault="00ED4C7C">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10、与本投标有关的一切正式往来信函请寄：</w:t>
      </w:r>
    </w:p>
    <w:p w:rsidR="001303A3" w:rsidRPr="00D16456" w:rsidRDefault="00ED4C7C">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地址：</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邮编：</w:t>
      </w:r>
      <w:r w:rsidRPr="00D16456">
        <w:rPr>
          <w:rFonts w:ascii="宋体" w:hAnsi="宋体" w:cs="宋体" w:hint="eastAsia"/>
          <w:kern w:val="0"/>
          <w:sz w:val="24"/>
          <w:szCs w:val="24"/>
          <w:u w:val="single"/>
        </w:rPr>
        <w:t xml:space="preserve">        </w:t>
      </w:r>
    </w:p>
    <w:p w:rsidR="001303A3" w:rsidRPr="00D16456" w:rsidRDefault="00ED4C7C">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电话：</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传真：</w:t>
      </w:r>
      <w:r w:rsidRPr="00D16456">
        <w:rPr>
          <w:rFonts w:ascii="宋体" w:hAnsi="宋体" w:cs="宋体" w:hint="eastAsia"/>
          <w:kern w:val="0"/>
          <w:sz w:val="24"/>
          <w:szCs w:val="24"/>
          <w:u w:val="single"/>
        </w:rPr>
        <w:t xml:space="preserve">        </w:t>
      </w:r>
    </w:p>
    <w:p w:rsidR="001303A3" w:rsidRPr="00D16456" w:rsidRDefault="00ED4C7C">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303A3" w:rsidRPr="00D16456" w:rsidRDefault="00ED4C7C">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303A3" w:rsidRPr="00D16456" w:rsidRDefault="00ED4C7C">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303A3" w:rsidRPr="00D16456" w:rsidRDefault="00ED4C7C" w:rsidP="00084959">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w:t>
      </w:r>
      <w:r w:rsidR="00084959" w:rsidRPr="00D16456">
        <w:rPr>
          <w:rFonts w:ascii="宋体" w:hAnsi="宋体" w:cs="宋体" w:hint="eastAsia"/>
          <w:b/>
          <w:kern w:val="0"/>
          <w:sz w:val="24"/>
          <w:szCs w:val="24"/>
        </w:rPr>
        <w:t>2</w:t>
      </w:r>
      <w:r w:rsidRPr="00D16456">
        <w:rPr>
          <w:rFonts w:ascii="宋体" w:hAnsi="宋体" w:cs="宋体" w:hint="eastAsia"/>
          <w:b/>
          <w:kern w:val="0"/>
          <w:sz w:val="24"/>
          <w:szCs w:val="24"/>
        </w:rPr>
        <w:t>）偏离表</w:t>
      </w:r>
    </w:p>
    <w:p w:rsidR="001303A3" w:rsidRPr="00D16456" w:rsidRDefault="00084959">
      <w:pPr>
        <w:tabs>
          <w:tab w:val="center" w:pos="4832"/>
          <w:tab w:val="left" w:pos="7140"/>
        </w:tabs>
        <w:spacing w:line="360" w:lineRule="auto"/>
        <w:jc w:val="left"/>
        <w:outlineLvl w:val="1"/>
        <w:rPr>
          <w:rFonts w:ascii="宋体" w:hAnsi="宋体" w:cs="宋体"/>
          <w:b/>
          <w:sz w:val="24"/>
          <w:szCs w:val="24"/>
        </w:rPr>
      </w:pPr>
      <w:r w:rsidRPr="00D16456">
        <w:rPr>
          <w:rFonts w:ascii="宋体" w:hAnsi="宋体" w:cs="宋体" w:hint="eastAsia"/>
          <w:b/>
          <w:sz w:val="24"/>
          <w:szCs w:val="24"/>
        </w:rPr>
        <w:t>2</w:t>
      </w:r>
      <w:r w:rsidR="00ED4C7C" w:rsidRPr="00D16456">
        <w:rPr>
          <w:rFonts w:ascii="宋体" w:hAnsi="宋体" w:cs="宋体" w:hint="eastAsia"/>
          <w:b/>
          <w:sz w:val="24"/>
          <w:szCs w:val="24"/>
        </w:rPr>
        <w:t>.1、技术条款偏离表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1303A3" w:rsidRPr="00D16456">
        <w:trPr>
          <w:jc w:val="center"/>
        </w:trPr>
        <w:tc>
          <w:tcPr>
            <w:tcW w:w="905"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序号</w:t>
            </w:r>
          </w:p>
        </w:tc>
        <w:tc>
          <w:tcPr>
            <w:tcW w:w="1357"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货物内容</w:t>
            </w:r>
          </w:p>
        </w:tc>
        <w:tc>
          <w:tcPr>
            <w:tcW w:w="1326"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招标文件条目号</w:t>
            </w:r>
          </w:p>
        </w:tc>
        <w:tc>
          <w:tcPr>
            <w:tcW w:w="1326"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招标文件要求规格</w:t>
            </w:r>
          </w:p>
        </w:tc>
        <w:tc>
          <w:tcPr>
            <w:tcW w:w="1326"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投标规格</w:t>
            </w:r>
          </w:p>
        </w:tc>
        <w:tc>
          <w:tcPr>
            <w:tcW w:w="1327"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偏离</w:t>
            </w:r>
          </w:p>
        </w:tc>
        <w:tc>
          <w:tcPr>
            <w:tcW w:w="1327" w:type="dxa"/>
            <w:vAlign w:val="center"/>
          </w:tcPr>
          <w:p w:rsidR="001303A3" w:rsidRPr="00D16456" w:rsidRDefault="00C15673">
            <w:pPr>
              <w:spacing w:line="360" w:lineRule="auto"/>
              <w:jc w:val="center"/>
              <w:rPr>
                <w:rFonts w:ascii="宋体" w:hAnsi="宋体" w:cs="宋体"/>
                <w:bCs/>
                <w:sz w:val="24"/>
                <w:szCs w:val="24"/>
              </w:rPr>
            </w:pPr>
            <w:r w:rsidRPr="00D16456">
              <w:rPr>
                <w:rFonts w:ascii="宋体" w:hAnsi="宋体" w:cs="宋体" w:hint="eastAsia"/>
                <w:bCs/>
                <w:sz w:val="24"/>
                <w:szCs w:val="24"/>
              </w:rPr>
              <w:t>备注</w:t>
            </w:r>
          </w:p>
        </w:tc>
      </w:tr>
      <w:tr w:rsidR="001303A3" w:rsidRPr="00D16456">
        <w:trPr>
          <w:jc w:val="center"/>
        </w:trPr>
        <w:tc>
          <w:tcPr>
            <w:tcW w:w="905" w:type="dxa"/>
          </w:tcPr>
          <w:p w:rsidR="001303A3" w:rsidRPr="00D16456" w:rsidRDefault="001303A3">
            <w:pPr>
              <w:spacing w:line="360" w:lineRule="auto"/>
              <w:jc w:val="center"/>
              <w:rPr>
                <w:rFonts w:ascii="宋体" w:hAnsi="宋体" w:cs="宋体"/>
                <w:b/>
                <w:bCs/>
                <w:sz w:val="24"/>
                <w:szCs w:val="24"/>
              </w:rPr>
            </w:pPr>
          </w:p>
        </w:tc>
        <w:tc>
          <w:tcPr>
            <w:tcW w:w="1357"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r>
      <w:tr w:rsidR="001303A3" w:rsidRPr="00D16456">
        <w:trPr>
          <w:jc w:val="center"/>
        </w:trPr>
        <w:tc>
          <w:tcPr>
            <w:tcW w:w="905" w:type="dxa"/>
          </w:tcPr>
          <w:p w:rsidR="001303A3" w:rsidRPr="00D16456" w:rsidRDefault="001303A3">
            <w:pPr>
              <w:spacing w:line="360" w:lineRule="auto"/>
              <w:jc w:val="center"/>
              <w:rPr>
                <w:rFonts w:ascii="宋体" w:hAnsi="宋体" w:cs="宋体"/>
                <w:b/>
                <w:bCs/>
                <w:sz w:val="24"/>
                <w:szCs w:val="24"/>
              </w:rPr>
            </w:pPr>
          </w:p>
        </w:tc>
        <w:tc>
          <w:tcPr>
            <w:tcW w:w="1357"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r>
      <w:tr w:rsidR="001303A3" w:rsidRPr="00D16456">
        <w:trPr>
          <w:jc w:val="center"/>
        </w:trPr>
        <w:tc>
          <w:tcPr>
            <w:tcW w:w="905" w:type="dxa"/>
          </w:tcPr>
          <w:p w:rsidR="001303A3" w:rsidRPr="00D16456" w:rsidRDefault="001303A3">
            <w:pPr>
              <w:spacing w:line="360" w:lineRule="auto"/>
              <w:jc w:val="center"/>
              <w:rPr>
                <w:rFonts w:ascii="宋体" w:hAnsi="宋体" w:cs="宋体"/>
                <w:b/>
                <w:bCs/>
                <w:sz w:val="24"/>
                <w:szCs w:val="24"/>
              </w:rPr>
            </w:pPr>
          </w:p>
        </w:tc>
        <w:tc>
          <w:tcPr>
            <w:tcW w:w="1357"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r>
      <w:tr w:rsidR="001303A3" w:rsidRPr="00D16456">
        <w:trPr>
          <w:jc w:val="center"/>
        </w:trPr>
        <w:tc>
          <w:tcPr>
            <w:tcW w:w="905" w:type="dxa"/>
          </w:tcPr>
          <w:p w:rsidR="001303A3" w:rsidRPr="00D16456" w:rsidRDefault="001303A3">
            <w:pPr>
              <w:spacing w:line="360" w:lineRule="auto"/>
              <w:jc w:val="center"/>
              <w:rPr>
                <w:rFonts w:ascii="宋体" w:hAnsi="宋体" w:cs="宋体"/>
                <w:b/>
                <w:bCs/>
                <w:sz w:val="24"/>
                <w:szCs w:val="24"/>
              </w:rPr>
            </w:pPr>
          </w:p>
        </w:tc>
        <w:tc>
          <w:tcPr>
            <w:tcW w:w="1357"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r>
      <w:tr w:rsidR="001303A3" w:rsidRPr="00D16456">
        <w:trPr>
          <w:jc w:val="center"/>
        </w:trPr>
        <w:tc>
          <w:tcPr>
            <w:tcW w:w="905" w:type="dxa"/>
          </w:tcPr>
          <w:p w:rsidR="001303A3" w:rsidRPr="00D16456" w:rsidRDefault="001303A3">
            <w:pPr>
              <w:spacing w:line="360" w:lineRule="auto"/>
              <w:jc w:val="center"/>
              <w:rPr>
                <w:rFonts w:ascii="宋体" w:hAnsi="宋体" w:cs="宋体"/>
                <w:b/>
                <w:bCs/>
                <w:sz w:val="24"/>
                <w:szCs w:val="24"/>
              </w:rPr>
            </w:pPr>
          </w:p>
        </w:tc>
        <w:tc>
          <w:tcPr>
            <w:tcW w:w="1357"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6"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c>
          <w:tcPr>
            <w:tcW w:w="1327" w:type="dxa"/>
          </w:tcPr>
          <w:p w:rsidR="001303A3" w:rsidRPr="00D16456" w:rsidRDefault="001303A3">
            <w:pPr>
              <w:spacing w:line="360" w:lineRule="auto"/>
              <w:jc w:val="center"/>
              <w:rPr>
                <w:rFonts w:ascii="宋体" w:hAnsi="宋体" w:cs="宋体"/>
                <w:b/>
                <w:bCs/>
                <w:sz w:val="24"/>
                <w:szCs w:val="24"/>
              </w:rPr>
            </w:pPr>
          </w:p>
        </w:tc>
      </w:tr>
    </w:tbl>
    <w:p w:rsidR="001303A3" w:rsidRPr="00D16456" w:rsidRDefault="00ED4C7C">
      <w:pPr>
        <w:spacing w:line="360" w:lineRule="auto"/>
        <w:ind w:firstLineChars="198" w:firstLine="475"/>
        <w:jc w:val="left"/>
        <w:rPr>
          <w:rFonts w:ascii="宋体" w:hAnsi="宋体"/>
          <w:sz w:val="24"/>
          <w:szCs w:val="24"/>
        </w:rPr>
      </w:pPr>
      <w:r w:rsidRPr="00D16456">
        <w:rPr>
          <w:rFonts w:ascii="宋体" w:hAnsi="宋体" w:hint="eastAsia"/>
          <w:sz w:val="24"/>
          <w:szCs w:val="24"/>
        </w:rPr>
        <w:t>备注：投标人提供的</w:t>
      </w:r>
      <w:r w:rsidRPr="00D16456">
        <w:rPr>
          <w:rFonts w:ascii="宋体" w:hAnsi="宋体" w:cs="宋体" w:hint="eastAsia"/>
          <w:b/>
          <w:sz w:val="24"/>
          <w:szCs w:val="24"/>
        </w:rPr>
        <w:t>技术条款偏离表须</w:t>
      </w:r>
      <w:r w:rsidRPr="00D16456">
        <w:rPr>
          <w:rFonts w:ascii="宋体" w:hAnsi="宋体" w:hint="eastAsia"/>
          <w:sz w:val="24"/>
          <w:szCs w:val="24"/>
        </w:rPr>
        <w:t xml:space="preserve">对照招标文件“第三部分采购内容及技术服务要求”中的所有条款逐条列明是否响应及响应内容，产品技术参数响应有差异的，则在此表中列明实际响应的内容提要并加以说明，以便查对。本表包括所有的技术响应及差异。无差异说明表示完全响应。 </w:t>
      </w:r>
    </w:p>
    <w:p w:rsidR="00C15673" w:rsidRPr="00D16456" w:rsidRDefault="00C15673" w:rsidP="00C15673">
      <w:pPr>
        <w:ind w:firstLineChars="200" w:firstLine="482"/>
        <w:rPr>
          <w:rFonts w:asciiTheme="minorEastAsia" w:eastAsiaTheme="minorEastAsia" w:hAnsiTheme="minorEastAsia"/>
          <w:b/>
          <w:kern w:val="0"/>
          <w:sz w:val="24"/>
          <w:szCs w:val="24"/>
        </w:rPr>
      </w:pPr>
      <w:r w:rsidRPr="00D16456">
        <w:rPr>
          <w:rFonts w:asciiTheme="minorEastAsia" w:eastAsiaTheme="minorEastAsia" w:hAnsiTheme="minorEastAsia" w:hint="eastAsia"/>
          <w:b/>
          <w:kern w:val="0"/>
          <w:sz w:val="24"/>
          <w:szCs w:val="24"/>
        </w:rPr>
        <w:t>注：供应商对采购技术参数，应在技术条款偏离表中的“备注”</w:t>
      </w:r>
      <w:proofErr w:type="gramStart"/>
      <w:r w:rsidRPr="00D16456">
        <w:rPr>
          <w:rFonts w:asciiTheme="minorEastAsia" w:eastAsiaTheme="minorEastAsia" w:hAnsiTheme="minorEastAsia" w:hint="eastAsia"/>
          <w:b/>
          <w:kern w:val="0"/>
          <w:sz w:val="24"/>
          <w:szCs w:val="24"/>
        </w:rPr>
        <w:t>栏说明</w:t>
      </w:r>
      <w:proofErr w:type="gramEnd"/>
      <w:r w:rsidRPr="00D16456">
        <w:rPr>
          <w:rFonts w:asciiTheme="minorEastAsia" w:eastAsiaTheme="minorEastAsia" w:hAnsiTheme="minorEastAsia" w:hint="eastAsia"/>
          <w:b/>
          <w:kern w:val="0"/>
          <w:sz w:val="24"/>
          <w:szCs w:val="24"/>
        </w:rPr>
        <w:t>该项内容在技术支持证明文件中的位置或在《投标文件》的页码；未提供技术支持证明资料，或参数与其提供的技术支持证明资料不一致的，或未按要求注明页码的，均视为低于招标参数要求为负偏离。</w:t>
      </w:r>
    </w:p>
    <w:p w:rsidR="001303A3" w:rsidRPr="00D16456" w:rsidRDefault="00B94DBF" w:rsidP="00B94DBF">
      <w:pPr>
        <w:widowControl/>
        <w:shd w:val="clear" w:color="auto" w:fill="FFFFFF"/>
        <w:snapToGrid w:val="0"/>
        <w:ind w:firstLineChars="200" w:firstLine="482"/>
        <w:jc w:val="left"/>
        <w:rPr>
          <w:rFonts w:ascii="宋体" w:hAnsi="宋体" w:cs="Arial"/>
          <w:kern w:val="0"/>
          <w:sz w:val="24"/>
          <w:szCs w:val="24"/>
        </w:rPr>
      </w:pPr>
      <w:r w:rsidRPr="00D16456">
        <w:rPr>
          <w:rFonts w:asciiTheme="minorEastAsia" w:eastAsiaTheme="minorEastAsia" w:hAnsiTheme="minorEastAsia" w:hint="eastAsia"/>
          <w:b/>
          <w:kern w:val="0"/>
          <w:sz w:val="24"/>
          <w:szCs w:val="24"/>
        </w:rPr>
        <w:t>技术参数响应指标以投标产品检测报告、技术白皮书、</w:t>
      </w:r>
      <w:proofErr w:type="gramStart"/>
      <w:r w:rsidRPr="00D16456">
        <w:rPr>
          <w:rFonts w:asciiTheme="minorEastAsia" w:eastAsiaTheme="minorEastAsia" w:hAnsiTheme="minorEastAsia" w:hint="eastAsia"/>
          <w:b/>
          <w:kern w:val="0"/>
          <w:sz w:val="24"/>
          <w:szCs w:val="24"/>
        </w:rPr>
        <w:t>官网截</w:t>
      </w:r>
      <w:proofErr w:type="gramEnd"/>
      <w:r w:rsidRPr="00D16456">
        <w:rPr>
          <w:rFonts w:asciiTheme="minorEastAsia" w:eastAsiaTheme="minorEastAsia" w:hAnsiTheme="minorEastAsia" w:hint="eastAsia"/>
          <w:b/>
          <w:kern w:val="0"/>
          <w:sz w:val="24"/>
          <w:szCs w:val="24"/>
        </w:rPr>
        <w:t>图或性能参数说明书等官方资料为准。</w:t>
      </w:r>
    </w:p>
    <w:p w:rsidR="001303A3" w:rsidRPr="00D16456" w:rsidRDefault="001303A3">
      <w:pPr>
        <w:widowControl/>
        <w:shd w:val="clear" w:color="auto" w:fill="FFFFFF"/>
        <w:snapToGrid w:val="0"/>
        <w:spacing w:line="360" w:lineRule="auto"/>
        <w:jc w:val="left"/>
        <w:rPr>
          <w:rFonts w:ascii="宋体" w:hAnsi="宋体" w:cs="Arial"/>
          <w:kern w:val="0"/>
          <w:sz w:val="24"/>
          <w:szCs w:val="24"/>
        </w:rPr>
      </w:pPr>
    </w:p>
    <w:p w:rsidR="001303A3" w:rsidRPr="00D16456" w:rsidRDefault="00ED4C7C">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投标人：（盖章）</w:t>
      </w:r>
    </w:p>
    <w:p w:rsidR="001303A3" w:rsidRPr="00D16456" w:rsidRDefault="001303A3">
      <w:pPr>
        <w:widowControl/>
        <w:shd w:val="clear" w:color="auto" w:fill="FFFFFF"/>
        <w:snapToGrid w:val="0"/>
        <w:spacing w:line="360" w:lineRule="auto"/>
        <w:jc w:val="left"/>
        <w:rPr>
          <w:rFonts w:ascii="宋体" w:hAnsi="宋体" w:cs="Arial"/>
          <w:kern w:val="0"/>
          <w:sz w:val="24"/>
          <w:szCs w:val="24"/>
        </w:rPr>
      </w:pPr>
    </w:p>
    <w:p w:rsidR="001303A3" w:rsidRPr="00D16456" w:rsidRDefault="00ED4C7C">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法定代表人：（盖章）</w:t>
      </w:r>
    </w:p>
    <w:p w:rsidR="001303A3" w:rsidRPr="00D16456" w:rsidRDefault="00ED4C7C">
      <w:pPr>
        <w:widowControl/>
        <w:shd w:val="clear" w:color="auto" w:fill="FFFFFF"/>
        <w:snapToGrid w:val="0"/>
        <w:spacing w:line="360" w:lineRule="auto"/>
        <w:ind w:firstLine="420"/>
        <w:jc w:val="center"/>
        <w:rPr>
          <w:rFonts w:ascii="宋体" w:hAnsi="宋体" w:cs="Arial"/>
          <w:kern w:val="0"/>
          <w:sz w:val="24"/>
          <w:szCs w:val="24"/>
        </w:rPr>
      </w:pPr>
      <w:r w:rsidRPr="00D16456">
        <w:rPr>
          <w:rFonts w:ascii="宋体" w:hAnsi="宋体" w:cs="Arial" w:hint="eastAsia"/>
          <w:kern w:val="0"/>
          <w:sz w:val="24"/>
          <w:szCs w:val="24"/>
        </w:rPr>
        <w:t xml:space="preserve">                                               日期： 年  月  日</w:t>
      </w:r>
    </w:p>
    <w:p w:rsidR="001303A3" w:rsidRPr="00D16456" w:rsidRDefault="00ED4C7C">
      <w:pPr>
        <w:tabs>
          <w:tab w:val="center" w:pos="4832"/>
          <w:tab w:val="left" w:pos="7140"/>
        </w:tabs>
        <w:spacing w:line="360" w:lineRule="auto"/>
        <w:jc w:val="left"/>
        <w:outlineLvl w:val="1"/>
        <w:rPr>
          <w:rFonts w:ascii="宋体" w:hAnsi="宋体" w:cs="宋体"/>
          <w:b/>
          <w:sz w:val="24"/>
          <w:szCs w:val="24"/>
        </w:rPr>
      </w:pPr>
      <w:r w:rsidRPr="00D16456">
        <w:rPr>
          <w:rFonts w:ascii="宋体" w:hAnsi="宋体" w:cs="Arial"/>
          <w:b/>
          <w:bCs/>
          <w:kern w:val="36"/>
          <w:sz w:val="24"/>
          <w:szCs w:val="24"/>
        </w:rPr>
        <w:br w:type="page"/>
      </w:r>
      <w:bookmarkStart w:id="79" w:name="_Toc37592791"/>
      <w:r w:rsidR="00084959" w:rsidRPr="00D16456">
        <w:rPr>
          <w:rFonts w:ascii="宋体" w:hAnsi="宋体" w:cs="宋体" w:hint="eastAsia"/>
          <w:b/>
          <w:sz w:val="24"/>
          <w:szCs w:val="24"/>
        </w:rPr>
        <w:lastRenderedPageBreak/>
        <w:t>2</w:t>
      </w:r>
      <w:r w:rsidRPr="00D16456">
        <w:rPr>
          <w:rFonts w:ascii="宋体" w:hAnsi="宋体" w:cs="宋体" w:hint="eastAsia"/>
          <w:b/>
          <w:sz w:val="24"/>
          <w:szCs w:val="24"/>
        </w:rPr>
        <w:t>.2、商务条款偏离表</w:t>
      </w:r>
      <w:bookmarkEnd w:id="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1303A3" w:rsidRPr="00D16456">
        <w:trPr>
          <w:trHeight w:val="643"/>
          <w:jc w:val="center"/>
        </w:trPr>
        <w:tc>
          <w:tcPr>
            <w:tcW w:w="806"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序号</w:t>
            </w:r>
          </w:p>
        </w:tc>
        <w:tc>
          <w:tcPr>
            <w:tcW w:w="2070"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招标文件条目号</w:t>
            </w:r>
          </w:p>
        </w:tc>
        <w:tc>
          <w:tcPr>
            <w:tcW w:w="2052"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招标文件的商务条款</w:t>
            </w:r>
          </w:p>
        </w:tc>
        <w:tc>
          <w:tcPr>
            <w:tcW w:w="2126"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投标文件的商务条款</w:t>
            </w:r>
          </w:p>
        </w:tc>
        <w:tc>
          <w:tcPr>
            <w:tcW w:w="1985" w:type="dxa"/>
            <w:vAlign w:val="center"/>
          </w:tcPr>
          <w:p w:rsidR="001303A3" w:rsidRPr="00D16456" w:rsidRDefault="00ED4C7C">
            <w:pPr>
              <w:spacing w:line="360" w:lineRule="auto"/>
              <w:jc w:val="center"/>
              <w:rPr>
                <w:rFonts w:ascii="宋体" w:hAnsi="宋体" w:cs="宋体"/>
                <w:bCs/>
                <w:sz w:val="24"/>
                <w:szCs w:val="24"/>
              </w:rPr>
            </w:pPr>
            <w:r w:rsidRPr="00D16456">
              <w:rPr>
                <w:rFonts w:ascii="宋体" w:hAnsi="宋体" w:cs="宋体" w:hint="eastAsia"/>
                <w:bCs/>
                <w:sz w:val="24"/>
                <w:szCs w:val="24"/>
              </w:rPr>
              <w:t>说明</w:t>
            </w:r>
          </w:p>
        </w:tc>
      </w:tr>
      <w:tr w:rsidR="001303A3" w:rsidRPr="00D16456">
        <w:trPr>
          <w:trHeight w:val="330"/>
          <w:jc w:val="center"/>
        </w:trPr>
        <w:tc>
          <w:tcPr>
            <w:tcW w:w="806" w:type="dxa"/>
          </w:tcPr>
          <w:p w:rsidR="001303A3" w:rsidRPr="00D16456" w:rsidRDefault="001303A3">
            <w:pPr>
              <w:spacing w:line="360" w:lineRule="auto"/>
              <w:jc w:val="center"/>
              <w:rPr>
                <w:rFonts w:ascii="宋体" w:hAnsi="宋体" w:cs="宋体"/>
                <w:b/>
                <w:bCs/>
                <w:sz w:val="24"/>
                <w:szCs w:val="24"/>
              </w:rPr>
            </w:pPr>
          </w:p>
        </w:tc>
        <w:tc>
          <w:tcPr>
            <w:tcW w:w="2070" w:type="dxa"/>
          </w:tcPr>
          <w:p w:rsidR="001303A3" w:rsidRPr="00D16456" w:rsidRDefault="001303A3">
            <w:pPr>
              <w:spacing w:line="360" w:lineRule="auto"/>
              <w:jc w:val="center"/>
              <w:rPr>
                <w:rFonts w:ascii="宋体" w:hAnsi="宋体" w:cs="宋体"/>
                <w:b/>
                <w:bCs/>
                <w:sz w:val="24"/>
                <w:szCs w:val="24"/>
              </w:rPr>
            </w:pPr>
          </w:p>
        </w:tc>
        <w:tc>
          <w:tcPr>
            <w:tcW w:w="2052" w:type="dxa"/>
          </w:tcPr>
          <w:p w:rsidR="001303A3" w:rsidRPr="00D16456" w:rsidRDefault="001303A3">
            <w:pPr>
              <w:spacing w:line="360" w:lineRule="auto"/>
              <w:jc w:val="center"/>
              <w:rPr>
                <w:rFonts w:ascii="宋体" w:hAnsi="宋体" w:cs="宋体"/>
                <w:b/>
                <w:bCs/>
                <w:sz w:val="24"/>
                <w:szCs w:val="24"/>
              </w:rPr>
            </w:pPr>
          </w:p>
        </w:tc>
        <w:tc>
          <w:tcPr>
            <w:tcW w:w="2126" w:type="dxa"/>
          </w:tcPr>
          <w:p w:rsidR="001303A3" w:rsidRPr="00D16456" w:rsidRDefault="001303A3">
            <w:pPr>
              <w:spacing w:line="360" w:lineRule="auto"/>
              <w:jc w:val="center"/>
              <w:rPr>
                <w:rFonts w:ascii="宋体" w:hAnsi="宋体" w:cs="宋体"/>
                <w:b/>
                <w:bCs/>
                <w:sz w:val="24"/>
                <w:szCs w:val="24"/>
              </w:rPr>
            </w:pPr>
          </w:p>
        </w:tc>
        <w:tc>
          <w:tcPr>
            <w:tcW w:w="1985" w:type="dxa"/>
          </w:tcPr>
          <w:p w:rsidR="001303A3" w:rsidRPr="00D16456" w:rsidRDefault="001303A3">
            <w:pPr>
              <w:spacing w:line="360" w:lineRule="auto"/>
              <w:jc w:val="center"/>
              <w:rPr>
                <w:rFonts w:ascii="宋体" w:hAnsi="宋体" w:cs="宋体"/>
                <w:b/>
                <w:bCs/>
                <w:sz w:val="24"/>
                <w:szCs w:val="24"/>
              </w:rPr>
            </w:pPr>
          </w:p>
        </w:tc>
      </w:tr>
      <w:tr w:rsidR="001303A3" w:rsidRPr="00D16456">
        <w:trPr>
          <w:trHeight w:val="330"/>
          <w:jc w:val="center"/>
        </w:trPr>
        <w:tc>
          <w:tcPr>
            <w:tcW w:w="806" w:type="dxa"/>
          </w:tcPr>
          <w:p w:rsidR="001303A3" w:rsidRPr="00D16456" w:rsidRDefault="001303A3">
            <w:pPr>
              <w:spacing w:line="360" w:lineRule="auto"/>
              <w:jc w:val="center"/>
              <w:rPr>
                <w:rFonts w:ascii="宋体" w:hAnsi="宋体" w:cs="宋体"/>
                <w:b/>
                <w:bCs/>
                <w:sz w:val="24"/>
                <w:szCs w:val="24"/>
              </w:rPr>
            </w:pPr>
          </w:p>
        </w:tc>
        <w:tc>
          <w:tcPr>
            <w:tcW w:w="2070" w:type="dxa"/>
          </w:tcPr>
          <w:p w:rsidR="001303A3" w:rsidRPr="00D16456" w:rsidRDefault="001303A3">
            <w:pPr>
              <w:spacing w:line="360" w:lineRule="auto"/>
              <w:jc w:val="center"/>
              <w:rPr>
                <w:rFonts w:ascii="宋体" w:hAnsi="宋体" w:cs="宋体"/>
                <w:b/>
                <w:bCs/>
                <w:sz w:val="24"/>
                <w:szCs w:val="24"/>
              </w:rPr>
            </w:pPr>
          </w:p>
        </w:tc>
        <w:tc>
          <w:tcPr>
            <w:tcW w:w="2052" w:type="dxa"/>
          </w:tcPr>
          <w:p w:rsidR="001303A3" w:rsidRPr="00D16456" w:rsidRDefault="001303A3">
            <w:pPr>
              <w:spacing w:line="360" w:lineRule="auto"/>
              <w:jc w:val="center"/>
              <w:rPr>
                <w:rFonts w:ascii="宋体" w:hAnsi="宋体" w:cs="宋体"/>
                <w:b/>
                <w:bCs/>
                <w:sz w:val="24"/>
                <w:szCs w:val="24"/>
              </w:rPr>
            </w:pPr>
          </w:p>
        </w:tc>
        <w:tc>
          <w:tcPr>
            <w:tcW w:w="2126" w:type="dxa"/>
          </w:tcPr>
          <w:p w:rsidR="001303A3" w:rsidRPr="00D16456" w:rsidRDefault="001303A3">
            <w:pPr>
              <w:spacing w:line="360" w:lineRule="auto"/>
              <w:jc w:val="center"/>
              <w:rPr>
                <w:rFonts w:ascii="宋体" w:hAnsi="宋体" w:cs="宋体"/>
                <w:b/>
                <w:bCs/>
                <w:sz w:val="24"/>
                <w:szCs w:val="24"/>
              </w:rPr>
            </w:pPr>
          </w:p>
        </w:tc>
        <w:tc>
          <w:tcPr>
            <w:tcW w:w="1985" w:type="dxa"/>
          </w:tcPr>
          <w:p w:rsidR="001303A3" w:rsidRPr="00D16456" w:rsidRDefault="001303A3">
            <w:pPr>
              <w:spacing w:line="360" w:lineRule="auto"/>
              <w:jc w:val="center"/>
              <w:rPr>
                <w:rFonts w:ascii="宋体" w:hAnsi="宋体" w:cs="宋体"/>
                <w:b/>
                <w:bCs/>
                <w:sz w:val="24"/>
                <w:szCs w:val="24"/>
              </w:rPr>
            </w:pPr>
          </w:p>
        </w:tc>
      </w:tr>
      <w:tr w:rsidR="001303A3" w:rsidRPr="00D16456">
        <w:trPr>
          <w:trHeight w:val="330"/>
          <w:jc w:val="center"/>
        </w:trPr>
        <w:tc>
          <w:tcPr>
            <w:tcW w:w="806" w:type="dxa"/>
          </w:tcPr>
          <w:p w:rsidR="001303A3" w:rsidRPr="00D16456" w:rsidRDefault="001303A3">
            <w:pPr>
              <w:spacing w:line="360" w:lineRule="auto"/>
              <w:jc w:val="center"/>
              <w:rPr>
                <w:rFonts w:ascii="宋体" w:hAnsi="宋体" w:cs="宋体"/>
                <w:b/>
                <w:bCs/>
                <w:sz w:val="24"/>
                <w:szCs w:val="24"/>
              </w:rPr>
            </w:pPr>
          </w:p>
        </w:tc>
        <w:tc>
          <w:tcPr>
            <w:tcW w:w="2070" w:type="dxa"/>
          </w:tcPr>
          <w:p w:rsidR="001303A3" w:rsidRPr="00D16456" w:rsidRDefault="001303A3">
            <w:pPr>
              <w:spacing w:line="360" w:lineRule="auto"/>
              <w:jc w:val="center"/>
              <w:rPr>
                <w:rFonts w:ascii="宋体" w:hAnsi="宋体" w:cs="宋体"/>
                <w:b/>
                <w:bCs/>
                <w:sz w:val="24"/>
                <w:szCs w:val="24"/>
              </w:rPr>
            </w:pPr>
          </w:p>
        </w:tc>
        <w:tc>
          <w:tcPr>
            <w:tcW w:w="2052" w:type="dxa"/>
          </w:tcPr>
          <w:p w:rsidR="001303A3" w:rsidRPr="00D16456" w:rsidRDefault="001303A3">
            <w:pPr>
              <w:spacing w:line="360" w:lineRule="auto"/>
              <w:jc w:val="center"/>
              <w:rPr>
                <w:rFonts w:ascii="宋体" w:hAnsi="宋体" w:cs="宋体"/>
                <w:b/>
                <w:bCs/>
                <w:sz w:val="24"/>
                <w:szCs w:val="24"/>
              </w:rPr>
            </w:pPr>
          </w:p>
        </w:tc>
        <w:tc>
          <w:tcPr>
            <w:tcW w:w="2126" w:type="dxa"/>
          </w:tcPr>
          <w:p w:rsidR="001303A3" w:rsidRPr="00D16456" w:rsidRDefault="001303A3">
            <w:pPr>
              <w:spacing w:line="360" w:lineRule="auto"/>
              <w:jc w:val="center"/>
              <w:rPr>
                <w:rFonts w:ascii="宋体" w:hAnsi="宋体" w:cs="宋体"/>
                <w:b/>
                <w:bCs/>
                <w:sz w:val="24"/>
                <w:szCs w:val="24"/>
              </w:rPr>
            </w:pPr>
          </w:p>
        </w:tc>
        <w:tc>
          <w:tcPr>
            <w:tcW w:w="1985" w:type="dxa"/>
          </w:tcPr>
          <w:p w:rsidR="001303A3" w:rsidRPr="00D16456" w:rsidRDefault="001303A3">
            <w:pPr>
              <w:spacing w:line="360" w:lineRule="auto"/>
              <w:jc w:val="center"/>
              <w:rPr>
                <w:rFonts w:ascii="宋体" w:hAnsi="宋体" w:cs="宋体"/>
                <w:b/>
                <w:bCs/>
                <w:sz w:val="24"/>
                <w:szCs w:val="24"/>
              </w:rPr>
            </w:pPr>
          </w:p>
        </w:tc>
      </w:tr>
      <w:tr w:rsidR="001303A3" w:rsidRPr="00D16456">
        <w:trPr>
          <w:trHeight w:val="330"/>
          <w:jc w:val="center"/>
        </w:trPr>
        <w:tc>
          <w:tcPr>
            <w:tcW w:w="806" w:type="dxa"/>
          </w:tcPr>
          <w:p w:rsidR="001303A3" w:rsidRPr="00D16456" w:rsidRDefault="001303A3">
            <w:pPr>
              <w:spacing w:line="360" w:lineRule="auto"/>
              <w:jc w:val="center"/>
              <w:rPr>
                <w:rFonts w:ascii="宋体" w:hAnsi="宋体" w:cs="宋体"/>
                <w:b/>
                <w:bCs/>
                <w:sz w:val="24"/>
                <w:szCs w:val="24"/>
              </w:rPr>
            </w:pPr>
          </w:p>
        </w:tc>
        <w:tc>
          <w:tcPr>
            <w:tcW w:w="2070" w:type="dxa"/>
          </w:tcPr>
          <w:p w:rsidR="001303A3" w:rsidRPr="00D16456" w:rsidRDefault="001303A3">
            <w:pPr>
              <w:spacing w:line="360" w:lineRule="auto"/>
              <w:jc w:val="center"/>
              <w:rPr>
                <w:rFonts w:ascii="宋体" w:hAnsi="宋体" w:cs="宋体"/>
                <w:b/>
                <w:bCs/>
                <w:sz w:val="24"/>
                <w:szCs w:val="24"/>
              </w:rPr>
            </w:pPr>
          </w:p>
        </w:tc>
        <w:tc>
          <w:tcPr>
            <w:tcW w:w="2052" w:type="dxa"/>
          </w:tcPr>
          <w:p w:rsidR="001303A3" w:rsidRPr="00D16456" w:rsidRDefault="001303A3">
            <w:pPr>
              <w:spacing w:line="360" w:lineRule="auto"/>
              <w:jc w:val="center"/>
              <w:rPr>
                <w:rFonts w:ascii="宋体" w:hAnsi="宋体" w:cs="宋体"/>
                <w:b/>
                <w:bCs/>
                <w:sz w:val="24"/>
                <w:szCs w:val="24"/>
              </w:rPr>
            </w:pPr>
          </w:p>
        </w:tc>
        <w:tc>
          <w:tcPr>
            <w:tcW w:w="2126" w:type="dxa"/>
          </w:tcPr>
          <w:p w:rsidR="001303A3" w:rsidRPr="00D16456" w:rsidRDefault="001303A3">
            <w:pPr>
              <w:spacing w:line="360" w:lineRule="auto"/>
              <w:jc w:val="center"/>
              <w:rPr>
                <w:rFonts w:ascii="宋体" w:hAnsi="宋体" w:cs="宋体"/>
                <w:b/>
                <w:bCs/>
                <w:sz w:val="24"/>
                <w:szCs w:val="24"/>
              </w:rPr>
            </w:pPr>
          </w:p>
        </w:tc>
        <w:tc>
          <w:tcPr>
            <w:tcW w:w="1985" w:type="dxa"/>
          </w:tcPr>
          <w:p w:rsidR="001303A3" w:rsidRPr="00D16456" w:rsidRDefault="001303A3">
            <w:pPr>
              <w:spacing w:line="360" w:lineRule="auto"/>
              <w:jc w:val="center"/>
              <w:rPr>
                <w:rFonts w:ascii="宋体" w:hAnsi="宋体" w:cs="宋体"/>
                <w:b/>
                <w:bCs/>
                <w:sz w:val="24"/>
                <w:szCs w:val="24"/>
              </w:rPr>
            </w:pPr>
          </w:p>
        </w:tc>
      </w:tr>
      <w:tr w:rsidR="001303A3" w:rsidRPr="00D16456">
        <w:trPr>
          <w:trHeight w:val="330"/>
          <w:jc w:val="center"/>
        </w:trPr>
        <w:tc>
          <w:tcPr>
            <w:tcW w:w="806" w:type="dxa"/>
          </w:tcPr>
          <w:p w:rsidR="001303A3" w:rsidRPr="00D16456" w:rsidRDefault="001303A3">
            <w:pPr>
              <w:spacing w:line="360" w:lineRule="auto"/>
              <w:jc w:val="center"/>
              <w:rPr>
                <w:rFonts w:ascii="宋体" w:hAnsi="宋体" w:cs="宋体"/>
                <w:b/>
                <w:bCs/>
                <w:sz w:val="24"/>
                <w:szCs w:val="24"/>
              </w:rPr>
            </w:pPr>
          </w:p>
        </w:tc>
        <w:tc>
          <w:tcPr>
            <w:tcW w:w="2070" w:type="dxa"/>
          </w:tcPr>
          <w:p w:rsidR="001303A3" w:rsidRPr="00D16456" w:rsidRDefault="001303A3">
            <w:pPr>
              <w:spacing w:line="360" w:lineRule="auto"/>
              <w:jc w:val="center"/>
              <w:rPr>
                <w:rFonts w:ascii="宋体" w:hAnsi="宋体" w:cs="宋体"/>
                <w:b/>
                <w:bCs/>
                <w:sz w:val="24"/>
                <w:szCs w:val="24"/>
              </w:rPr>
            </w:pPr>
          </w:p>
        </w:tc>
        <w:tc>
          <w:tcPr>
            <w:tcW w:w="2052" w:type="dxa"/>
          </w:tcPr>
          <w:p w:rsidR="001303A3" w:rsidRPr="00D16456" w:rsidRDefault="001303A3">
            <w:pPr>
              <w:spacing w:line="360" w:lineRule="auto"/>
              <w:jc w:val="center"/>
              <w:rPr>
                <w:rFonts w:ascii="宋体" w:hAnsi="宋体" w:cs="宋体"/>
                <w:b/>
                <w:bCs/>
                <w:sz w:val="24"/>
                <w:szCs w:val="24"/>
              </w:rPr>
            </w:pPr>
          </w:p>
        </w:tc>
        <w:tc>
          <w:tcPr>
            <w:tcW w:w="2126" w:type="dxa"/>
          </w:tcPr>
          <w:p w:rsidR="001303A3" w:rsidRPr="00D16456" w:rsidRDefault="001303A3">
            <w:pPr>
              <w:spacing w:line="360" w:lineRule="auto"/>
              <w:jc w:val="center"/>
              <w:rPr>
                <w:rFonts w:ascii="宋体" w:hAnsi="宋体" w:cs="宋体"/>
                <w:b/>
                <w:bCs/>
                <w:sz w:val="24"/>
                <w:szCs w:val="24"/>
              </w:rPr>
            </w:pPr>
          </w:p>
        </w:tc>
        <w:tc>
          <w:tcPr>
            <w:tcW w:w="1985" w:type="dxa"/>
          </w:tcPr>
          <w:p w:rsidR="001303A3" w:rsidRPr="00D16456" w:rsidRDefault="001303A3">
            <w:pPr>
              <w:spacing w:line="360" w:lineRule="auto"/>
              <w:jc w:val="center"/>
              <w:rPr>
                <w:rFonts w:ascii="宋体" w:hAnsi="宋体" w:cs="宋体"/>
                <w:b/>
                <w:bCs/>
                <w:sz w:val="24"/>
                <w:szCs w:val="24"/>
              </w:rPr>
            </w:pPr>
          </w:p>
        </w:tc>
      </w:tr>
    </w:tbl>
    <w:p w:rsidR="001303A3" w:rsidRPr="00D16456" w:rsidRDefault="00ED4C7C">
      <w:pPr>
        <w:ind w:firstLineChars="200" w:firstLine="480"/>
        <w:rPr>
          <w:rFonts w:ascii="宋体" w:hAnsi="宋体"/>
          <w:sz w:val="24"/>
          <w:szCs w:val="24"/>
        </w:rPr>
      </w:pPr>
      <w:r w:rsidRPr="00D16456">
        <w:rPr>
          <w:rFonts w:ascii="宋体" w:hAnsi="宋体" w:hint="eastAsia"/>
          <w:sz w:val="24"/>
          <w:szCs w:val="24"/>
        </w:rPr>
        <w:t>备注：供应商在上表中说明的内容，至少应包括对本文件《投标须知前附表》提出的</w:t>
      </w:r>
      <w:r w:rsidRPr="00D16456">
        <w:rPr>
          <w:rFonts w:ascii="宋体" w:hAnsi="宋体" w:hint="eastAsia"/>
          <w:b/>
          <w:sz w:val="24"/>
          <w:szCs w:val="24"/>
        </w:rPr>
        <w:t>“供货安装周期”、“</w:t>
      </w:r>
      <w:r w:rsidR="001E2BD3" w:rsidRPr="00D16456">
        <w:rPr>
          <w:rFonts w:ascii="宋体" w:hAnsi="宋体" w:hint="eastAsia"/>
          <w:b/>
          <w:sz w:val="24"/>
          <w:szCs w:val="24"/>
        </w:rPr>
        <w:t>供货、安装地点</w:t>
      </w:r>
      <w:r w:rsidRPr="00D16456">
        <w:rPr>
          <w:rFonts w:ascii="宋体" w:hAnsi="宋体" w:hint="eastAsia"/>
          <w:b/>
          <w:sz w:val="24"/>
          <w:szCs w:val="24"/>
        </w:rPr>
        <w:t>”、“质保期”、“付款方式”、“投标有效期”</w:t>
      </w:r>
      <w:r w:rsidRPr="00D16456">
        <w:rPr>
          <w:rFonts w:ascii="宋体" w:hAnsi="宋体" w:hint="eastAsia"/>
          <w:sz w:val="24"/>
          <w:szCs w:val="24"/>
        </w:rPr>
        <w:t>五项实质性商务内容逐条响应，否则，投标无效。</w:t>
      </w:r>
    </w:p>
    <w:p w:rsidR="001303A3" w:rsidRPr="00D16456" w:rsidRDefault="001303A3">
      <w:pPr>
        <w:spacing w:line="360" w:lineRule="auto"/>
        <w:ind w:firstLineChars="200" w:firstLine="480"/>
        <w:jc w:val="left"/>
        <w:rPr>
          <w:rFonts w:ascii="宋体" w:hAnsi="宋体"/>
          <w:sz w:val="24"/>
          <w:szCs w:val="24"/>
        </w:rPr>
      </w:pPr>
    </w:p>
    <w:p w:rsidR="001303A3" w:rsidRPr="00D16456" w:rsidRDefault="001303A3">
      <w:pPr>
        <w:spacing w:line="360" w:lineRule="auto"/>
        <w:jc w:val="left"/>
        <w:rPr>
          <w:rFonts w:ascii="宋体" w:hAnsi="宋体"/>
          <w:sz w:val="24"/>
          <w:szCs w:val="24"/>
        </w:rPr>
      </w:pPr>
    </w:p>
    <w:p w:rsidR="001303A3" w:rsidRPr="00D16456" w:rsidRDefault="001303A3">
      <w:pPr>
        <w:spacing w:line="360" w:lineRule="auto"/>
        <w:jc w:val="left"/>
        <w:rPr>
          <w:rFonts w:ascii="宋体" w:hAnsi="宋体"/>
          <w:sz w:val="24"/>
          <w:szCs w:val="24"/>
        </w:rPr>
      </w:pPr>
    </w:p>
    <w:p w:rsidR="001303A3" w:rsidRPr="00D16456" w:rsidRDefault="00ED4C7C">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投标人：（盖章）</w:t>
      </w:r>
    </w:p>
    <w:p w:rsidR="001303A3" w:rsidRPr="00D16456" w:rsidRDefault="001303A3">
      <w:pPr>
        <w:widowControl/>
        <w:shd w:val="clear" w:color="auto" w:fill="FFFFFF"/>
        <w:snapToGrid w:val="0"/>
        <w:spacing w:line="360" w:lineRule="auto"/>
        <w:jc w:val="left"/>
        <w:rPr>
          <w:rFonts w:ascii="宋体" w:hAnsi="宋体" w:cs="Arial"/>
          <w:kern w:val="0"/>
          <w:sz w:val="24"/>
          <w:szCs w:val="24"/>
        </w:rPr>
      </w:pPr>
    </w:p>
    <w:p w:rsidR="001303A3" w:rsidRPr="00D16456" w:rsidRDefault="00ED4C7C">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法定代表人：（盖章）</w:t>
      </w:r>
    </w:p>
    <w:p w:rsidR="001303A3" w:rsidRPr="00D16456" w:rsidRDefault="00ED4C7C">
      <w:pPr>
        <w:widowControl/>
        <w:shd w:val="clear" w:color="auto" w:fill="FFFFFF"/>
        <w:snapToGrid w:val="0"/>
        <w:spacing w:line="360" w:lineRule="auto"/>
        <w:ind w:firstLine="420"/>
        <w:jc w:val="center"/>
        <w:rPr>
          <w:rFonts w:ascii="宋体" w:hAnsi="宋体" w:cs="Arial"/>
          <w:kern w:val="0"/>
          <w:sz w:val="24"/>
          <w:szCs w:val="24"/>
        </w:rPr>
      </w:pPr>
      <w:r w:rsidRPr="00D16456">
        <w:rPr>
          <w:rFonts w:ascii="宋体" w:hAnsi="宋体" w:cs="Arial" w:hint="eastAsia"/>
          <w:kern w:val="0"/>
          <w:sz w:val="24"/>
          <w:szCs w:val="24"/>
        </w:rPr>
        <w:t xml:space="preserve">                                               日期： 年  月  日</w:t>
      </w:r>
    </w:p>
    <w:p w:rsidR="001303A3" w:rsidRPr="00D16456" w:rsidRDefault="00ED4C7C">
      <w:pPr>
        <w:widowControl/>
        <w:jc w:val="left"/>
        <w:rPr>
          <w:rFonts w:ascii="宋体" w:hAnsi="宋体" w:cs="宋体"/>
          <w:kern w:val="0"/>
          <w:sz w:val="24"/>
          <w:szCs w:val="24"/>
        </w:rPr>
      </w:pPr>
      <w:r w:rsidRPr="00D16456">
        <w:rPr>
          <w:rFonts w:ascii="宋体" w:hAnsi="宋体" w:cs="宋体"/>
          <w:kern w:val="0"/>
          <w:sz w:val="24"/>
          <w:szCs w:val="24"/>
        </w:rPr>
        <w:br w:type="page"/>
      </w:r>
    </w:p>
    <w:p w:rsidR="001303A3" w:rsidRPr="00D16456" w:rsidRDefault="00084959">
      <w:pPr>
        <w:autoSpaceDE w:val="0"/>
        <w:autoSpaceDN w:val="0"/>
        <w:adjustRightInd w:val="0"/>
        <w:spacing w:line="360" w:lineRule="auto"/>
        <w:ind w:firstLineChars="50" w:firstLine="120"/>
        <w:jc w:val="center"/>
        <w:rPr>
          <w:rFonts w:ascii="宋体" w:hAnsi="宋体" w:cs="宋体"/>
          <w:b/>
          <w:kern w:val="0"/>
          <w:sz w:val="24"/>
          <w:szCs w:val="24"/>
        </w:rPr>
      </w:pPr>
      <w:r w:rsidRPr="00D16456">
        <w:rPr>
          <w:rFonts w:ascii="宋体" w:hAnsi="宋体" w:cs="宋体" w:hint="eastAsia"/>
          <w:b/>
          <w:kern w:val="0"/>
          <w:sz w:val="24"/>
          <w:szCs w:val="24"/>
        </w:rPr>
        <w:lastRenderedPageBreak/>
        <w:t>（3）</w:t>
      </w:r>
      <w:r w:rsidR="00ED4C7C" w:rsidRPr="00D16456">
        <w:rPr>
          <w:rFonts w:ascii="宋体" w:hAnsi="宋体" w:cs="宋体" w:hint="eastAsia"/>
          <w:b/>
          <w:kern w:val="0"/>
          <w:sz w:val="24"/>
          <w:szCs w:val="24"/>
        </w:rPr>
        <w:t>、近三年内已完成的类似项目业绩</w:t>
      </w:r>
    </w:p>
    <w:p w:rsidR="001303A3" w:rsidRPr="00D16456" w:rsidRDefault="001303A3">
      <w:pPr>
        <w:autoSpaceDE w:val="0"/>
        <w:autoSpaceDN w:val="0"/>
        <w:adjustRightInd w:val="0"/>
        <w:spacing w:line="360" w:lineRule="auto"/>
        <w:ind w:firstLineChars="50" w:firstLine="120"/>
        <w:jc w:val="center"/>
        <w:rPr>
          <w:rFonts w:ascii="宋体" w:hAnsi="宋体" w:cs="宋体"/>
          <w:kern w:val="0"/>
          <w:sz w:val="24"/>
          <w:szCs w:val="24"/>
        </w:rPr>
      </w:pPr>
    </w:p>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 xml:space="preserve">投标人名称（公章）：                                        </w:t>
      </w:r>
      <w:proofErr w:type="gramStart"/>
      <w:r w:rsidR="001E2BD3" w:rsidRPr="00D16456">
        <w:rPr>
          <w:rFonts w:ascii="宋体" w:hAnsi="宋体" w:cs="宋体" w:hint="eastAsia"/>
          <w:kern w:val="0"/>
          <w:sz w:val="24"/>
          <w:szCs w:val="24"/>
        </w:rPr>
        <w:t>标项</w:t>
      </w:r>
      <w:r w:rsidRPr="00D16456">
        <w:rPr>
          <w:rFonts w:ascii="宋体" w:hAnsi="宋体" w:cs="宋体" w:hint="eastAsia"/>
          <w:kern w:val="0"/>
          <w:sz w:val="24"/>
          <w:szCs w:val="24"/>
        </w:rPr>
        <w:t>编号</w:t>
      </w:r>
      <w:proofErr w:type="gramEnd"/>
      <w:r w:rsidRPr="00D16456">
        <w:rPr>
          <w:rFonts w:ascii="宋体" w:hAnsi="宋体" w:cs="宋体" w:hint="eastAsia"/>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1303A3" w:rsidRPr="00D16456">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序号</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项目名称</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发包人</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主要内容</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完工时间</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备注</w:t>
            </w:r>
          </w:p>
        </w:tc>
      </w:tr>
      <w:tr w:rsidR="001303A3" w:rsidRPr="00D16456">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r w:rsidR="001303A3" w:rsidRPr="00D16456">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r w:rsidR="001303A3" w:rsidRPr="00D16456">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r w:rsidR="001303A3" w:rsidRPr="00D16456">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r w:rsidR="001303A3" w:rsidRPr="00D16456">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r w:rsidR="001303A3" w:rsidRPr="00D16456">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r w:rsidR="001303A3" w:rsidRPr="00D16456">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303A3" w:rsidRPr="00D16456" w:rsidRDefault="00ED4C7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303A3" w:rsidRPr="00D16456" w:rsidRDefault="001303A3">
            <w:pPr>
              <w:autoSpaceDE w:val="0"/>
              <w:autoSpaceDN w:val="0"/>
              <w:adjustRightInd w:val="0"/>
              <w:spacing w:line="360" w:lineRule="auto"/>
              <w:jc w:val="left"/>
              <w:rPr>
                <w:rFonts w:ascii="宋体" w:hAnsi="宋体" w:cs="宋体"/>
                <w:kern w:val="0"/>
                <w:sz w:val="24"/>
                <w:szCs w:val="24"/>
                <w:u w:val="single"/>
              </w:rPr>
            </w:pPr>
          </w:p>
        </w:tc>
      </w:tr>
    </w:tbl>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我单位承诺以上填报内容真实。如不真实，将按照有关规定接受处理。</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w:t>
      </w:r>
      <w:r w:rsidRPr="00D16456">
        <w:rPr>
          <w:rFonts w:ascii="宋体" w:hAnsi="宋体" w:cs="宋体"/>
          <w:kern w:val="0"/>
          <w:sz w:val="24"/>
          <w:szCs w:val="24"/>
        </w:rPr>
        <w:t>1.</w:t>
      </w:r>
      <w:r w:rsidRPr="00D16456">
        <w:rPr>
          <w:rFonts w:ascii="宋体" w:hAnsi="宋体" w:cs="宋体" w:hint="eastAsia"/>
          <w:kern w:val="0"/>
          <w:sz w:val="24"/>
          <w:szCs w:val="24"/>
        </w:rPr>
        <w:t>按采购人要求的内容及范围提供相关类型的业绩。</w:t>
      </w:r>
    </w:p>
    <w:p w:rsidR="001303A3" w:rsidRPr="00D16456" w:rsidRDefault="00ED4C7C">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cs="宋体" w:hint="eastAsia"/>
          <w:kern w:val="0"/>
          <w:sz w:val="24"/>
          <w:szCs w:val="24"/>
        </w:rPr>
        <w:t>本表后须附清晰可辨的、真实的合同</w:t>
      </w:r>
      <w:r w:rsidR="00084959" w:rsidRPr="00D16456">
        <w:rPr>
          <w:rFonts w:ascii="宋体" w:hAnsi="宋体" w:cs="宋体" w:hint="eastAsia"/>
          <w:kern w:val="0"/>
          <w:sz w:val="24"/>
          <w:szCs w:val="24"/>
        </w:rPr>
        <w:t>和</w:t>
      </w:r>
      <w:r w:rsidRPr="00D16456">
        <w:rPr>
          <w:rFonts w:ascii="宋体" w:hAnsi="宋体" w:cs="宋体" w:hint="eastAsia"/>
          <w:kern w:val="0"/>
          <w:sz w:val="24"/>
          <w:szCs w:val="24"/>
        </w:rPr>
        <w:t>中标通知书相关的证明材料。如未附证明材料或工作内容模糊不清的，其业绩将不予认定。有效业绩的认定详见投标人须知前附表。</w:t>
      </w:r>
    </w:p>
    <w:p w:rsidR="001303A3" w:rsidRPr="00D16456" w:rsidRDefault="00ED4C7C">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kern w:val="0"/>
          <w:sz w:val="24"/>
          <w:szCs w:val="24"/>
        </w:rPr>
        <w:t>3.</w:t>
      </w:r>
      <w:r w:rsidRPr="00D16456">
        <w:rPr>
          <w:rFonts w:ascii="宋体" w:hAnsi="宋体" w:cs="宋体" w:hint="eastAsia"/>
          <w:kern w:val="0"/>
          <w:sz w:val="24"/>
          <w:szCs w:val="24"/>
        </w:rPr>
        <w:t>如近年来，投标人法人机构发生合法变更或重组或法人名称变更时，应提供相关部门的合法批件或其他相关证明材料来证明其所附业绩的继承性。</w:t>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widowControl/>
        <w:jc w:val="left"/>
        <w:rPr>
          <w:rFonts w:ascii="宋体" w:hAnsi="宋体" w:cs="宋体"/>
          <w:kern w:val="0"/>
          <w:sz w:val="24"/>
          <w:szCs w:val="24"/>
        </w:rPr>
      </w:pPr>
      <w:r w:rsidRPr="00D16456">
        <w:rPr>
          <w:rFonts w:ascii="宋体" w:hAnsi="宋体" w:cs="宋体"/>
          <w:kern w:val="0"/>
          <w:sz w:val="24"/>
          <w:szCs w:val="24"/>
        </w:rPr>
        <w:br w:type="page"/>
      </w:r>
    </w:p>
    <w:p w:rsidR="001303A3" w:rsidRPr="00D16456" w:rsidRDefault="00ED4C7C">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w:t>
      </w:r>
      <w:r w:rsidR="00084959" w:rsidRPr="00D16456">
        <w:rPr>
          <w:rFonts w:ascii="宋体" w:hAnsi="宋体" w:cs="宋体" w:hint="eastAsia"/>
          <w:b/>
          <w:kern w:val="0"/>
          <w:sz w:val="24"/>
          <w:szCs w:val="24"/>
        </w:rPr>
        <w:t>4</w:t>
      </w:r>
      <w:r w:rsidRPr="00D16456">
        <w:rPr>
          <w:rFonts w:ascii="宋体" w:hAnsi="宋体" w:cs="宋体" w:hint="eastAsia"/>
          <w:b/>
          <w:kern w:val="0"/>
          <w:sz w:val="24"/>
          <w:szCs w:val="24"/>
        </w:rPr>
        <w:t>）项目整体服务方案</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1.</w:t>
      </w:r>
      <w:r w:rsidRPr="00D16456">
        <w:rPr>
          <w:rFonts w:ascii="宋体" w:hAnsi="宋体" w:cs="宋体" w:hint="eastAsia"/>
          <w:kern w:val="0"/>
          <w:sz w:val="24"/>
          <w:szCs w:val="24"/>
        </w:rPr>
        <w:t>对招标项目的需求分析和总体思路；</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cs="宋体" w:hint="eastAsia"/>
          <w:kern w:val="0"/>
          <w:sz w:val="24"/>
          <w:szCs w:val="24"/>
        </w:rPr>
        <w:t>供货、安装、调试服务方案；</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3.</w:t>
      </w:r>
      <w:r w:rsidRPr="00D16456">
        <w:rPr>
          <w:rFonts w:ascii="宋体" w:hAnsi="宋体" w:cs="宋体" w:hint="eastAsia"/>
          <w:kern w:val="0"/>
          <w:sz w:val="24"/>
          <w:szCs w:val="24"/>
        </w:rPr>
        <w:t>工作量计划及进度计划安排；</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4.</w:t>
      </w:r>
      <w:r w:rsidRPr="00D16456">
        <w:rPr>
          <w:rFonts w:ascii="宋体" w:hAnsi="宋体" w:cs="宋体" w:hint="eastAsia"/>
          <w:kern w:val="0"/>
          <w:sz w:val="24"/>
          <w:szCs w:val="24"/>
        </w:rPr>
        <w:t>安全与应急预案；</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5.</w:t>
      </w:r>
      <w:r w:rsidRPr="00D16456">
        <w:rPr>
          <w:rFonts w:ascii="宋体" w:hAnsi="宋体" w:cs="宋体" w:hint="eastAsia"/>
          <w:kern w:val="0"/>
          <w:sz w:val="24"/>
          <w:szCs w:val="24"/>
        </w:rPr>
        <w:t>针对本项目的特点，提供完善和可操作性的培训方案；</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6.</w:t>
      </w:r>
      <w:r w:rsidRPr="00D16456">
        <w:rPr>
          <w:rFonts w:ascii="宋体" w:hAnsi="宋体" w:cs="宋体" w:hint="eastAsia"/>
          <w:kern w:val="0"/>
          <w:sz w:val="24"/>
          <w:szCs w:val="24"/>
        </w:rPr>
        <w:t>拟投入的人员及主要人员的简历，可附表说明；</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7.</w:t>
      </w:r>
      <w:r w:rsidRPr="00D16456">
        <w:rPr>
          <w:rFonts w:ascii="宋体" w:hAnsi="宋体" w:cs="宋体" w:hint="eastAsia"/>
          <w:kern w:val="0"/>
          <w:sz w:val="24"/>
          <w:szCs w:val="24"/>
        </w:rPr>
        <w:t>其他建议。</w:t>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上述内容仅供参考，如有不足，请自行补充提供。</w:t>
      </w:r>
    </w:p>
    <w:p w:rsidR="001303A3" w:rsidRPr="00D16456" w:rsidRDefault="00ED4C7C">
      <w:pPr>
        <w:widowControl/>
        <w:jc w:val="left"/>
        <w:rPr>
          <w:rFonts w:ascii="宋体" w:hAnsi="宋体" w:cs="宋体"/>
          <w:kern w:val="0"/>
          <w:sz w:val="24"/>
          <w:szCs w:val="24"/>
        </w:rPr>
      </w:pPr>
      <w:r w:rsidRPr="00D16456">
        <w:rPr>
          <w:rFonts w:ascii="宋体" w:hAnsi="宋体" w:cs="宋体"/>
          <w:kern w:val="0"/>
          <w:sz w:val="24"/>
          <w:szCs w:val="24"/>
        </w:rPr>
        <w:br w:type="page"/>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附表</w:t>
      </w:r>
      <w:r w:rsidR="00084959" w:rsidRPr="00D16456">
        <w:rPr>
          <w:rFonts w:ascii="宋体" w:hAnsi="宋体" w:cs="宋体" w:hint="eastAsia"/>
          <w:kern w:val="0"/>
          <w:sz w:val="24"/>
          <w:szCs w:val="24"/>
        </w:rPr>
        <w:t>4.1</w:t>
      </w:r>
      <w:r w:rsidRPr="00D16456">
        <w:rPr>
          <w:rFonts w:ascii="宋体" w:hAnsi="宋体" w:cs="宋体"/>
          <w:kern w:val="0"/>
          <w:sz w:val="24"/>
          <w:szCs w:val="24"/>
        </w:rPr>
        <w:t xml:space="preserve"> </w:t>
      </w:r>
      <w:r w:rsidRPr="00D16456">
        <w:rPr>
          <w:rFonts w:ascii="宋体" w:hAnsi="宋体" w:cs="宋体" w:hint="eastAsia"/>
          <w:kern w:val="0"/>
          <w:sz w:val="24"/>
          <w:szCs w:val="24"/>
        </w:rPr>
        <w:t>拟投入本项目主要人员汇总表</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942"/>
        <w:gridCol w:w="1050"/>
        <w:gridCol w:w="735"/>
        <w:gridCol w:w="1161"/>
        <w:gridCol w:w="1161"/>
        <w:gridCol w:w="1161"/>
        <w:gridCol w:w="1872"/>
      </w:tblGrid>
      <w:tr w:rsidR="001303A3" w:rsidRPr="00D16456">
        <w:tc>
          <w:tcPr>
            <w:tcW w:w="1161"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序号</w:t>
            </w:r>
          </w:p>
        </w:tc>
        <w:tc>
          <w:tcPr>
            <w:tcW w:w="942"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姓名</w:t>
            </w:r>
          </w:p>
        </w:tc>
        <w:tc>
          <w:tcPr>
            <w:tcW w:w="1050"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年龄</w:t>
            </w:r>
          </w:p>
        </w:tc>
        <w:tc>
          <w:tcPr>
            <w:tcW w:w="735"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性别</w:t>
            </w:r>
          </w:p>
        </w:tc>
        <w:tc>
          <w:tcPr>
            <w:tcW w:w="1161"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学历</w:t>
            </w:r>
          </w:p>
        </w:tc>
        <w:tc>
          <w:tcPr>
            <w:tcW w:w="1161"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专业</w:t>
            </w:r>
          </w:p>
        </w:tc>
        <w:tc>
          <w:tcPr>
            <w:tcW w:w="1161"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职称</w:t>
            </w:r>
          </w:p>
        </w:tc>
        <w:tc>
          <w:tcPr>
            <w:tcW w:w="1872"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在本项目拟任职务</w:t>
            </w: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r w:rsidR="001303A3" w:rsidRPr="00D16456">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94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050"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735"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161"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c>
          <w:tcPr>
            <w:tcW w:w="1872" w:type="dxa"/>
          </w:tcPr>
          <w:p w:rsidR="001303A3" w:rsidRPr="00D16456" w:rsidRDefault="001303A3">
            <w:pPr>
              <w:autoSpaceDE w:val="0"/>
              <w:autoSpaceDN w:val="0"/>
              <w:adjustRightInd w:val="0"/>
              <w:spacing w:line="360" w:lineRule="auto"/>
              <w:jc w:val="left"/>
              <w:rPr>
                <w:rFonts w:ascii="宋体" w:hAnsi="宋体" w:cs="宋体"/>
                <w:kern w:val="0"/>
                <w:sz w:val="24"/>
                <w:szCs w:val="24"/>
              </w:rPr>
            </w:pPr>
          </w:p>
        </w:tc>
      </w:tr>
    </w:tbl>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注：我单位承诺以上填报内容真实。如不真实，将按照有关规定接受处理。</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特别要求：拟投入本项目的工作人员须满足本项目的工作要求，在合同履行过程中，中标人须根据本项目的实际需求或采购人的进度要求，对人员进行合理的增加，费用均包含在内。</w:t>
      </w:r>
    </w:p>
    <w:p w:rsidR="001303A3" w:rsidRPr="00D16456" w:rsidRDefault="00084959">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4.</w:t>
      </w:r>
      <w:r w:rsidR="00ED4C7C" w:rsidRPr="00D16456">
        <w:rPr>
          <w:rFonts w:ascii="宋体" w:hAnsi="宋体" w:cs="宋体"/>
          <w:kern w:val="0"/>
          <w:sz w:val="24"/>
          <w:szCs w:val="24"/>
        </w:rPr>
        <w:t xml:space="preserve">2 </w:t>
      </w:r>
      <w:r w:rsidR="00ED4C7C" w:rsidRPr="00D16456">
        <w:rPr>
          <w:rFonts w:ascii="宋体" w:hAnsi="宋体" w:cs="宋体" w:hint="eastAsia"/>
          <w:kern w:val="0"/>
          <w:sz w:val="24"/>
          <w:szCs w:val="24"/>
        </w:rPr>
        <w:t>拟投入本项目的主要人员简历表</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239"/>
        <w:gridCol w:w="1548"/>
        <w:gridCol w:w="1917"/>
      </w:tblGrid>
      <w:tr w:rsidR="001303A3" w:rsidRPr="00D16456">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姓名</w:t>
            </w:r>
          </w:p>
        </w:tc>
        <w:tc>
          <w:tcPr>
            <w:tcW w:w="1548"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性别</w:t>
            </w:r>
          </w:p>
        </w:tc>
        <w:tc>
          <w:tcPr>
            <w:tcW w:w="1239"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出生日期</w:t>
            </w:r>
          </w:p>
        </w:tc>
        <w:tc>
          <w:tcPr>
            <w:tcW w:w="1917" w:type="dxa"/>
            <w:vAlign w:val="center"/>
          </w:tcPr>
          <w:p w:rsidR="001303A3" w:rsidRPr="00D16456" w:rsidRDefault="001303A3">
            <w:pPr>
              <w:autoSpaceDE w:val="0"/>
              <w:autoSpaceDN w:val="0"/>
              <w:adjustRightInd w:val="0"/>
              <w:spacing w:line="360" w:lineRule="auto"/>
              <w:ind w:leftChars="57" w:left="120" w:firstLineChars="100" w:firstLine="240"/>
              <w:jc w:val="center"/>
              <w:rPr>
                <w:rFonts w:ascii="宋体" w:hAnsi="宋体" w:cs="宋体"/>
                <w:kern w:val="0"/>
                <w:sz w:val="24"/>
                <w:szCs w:val="24"/>
              </w:rPr>
            </w:pPr>
          </w:p>
        </w:tc>
      </w:tr>
      <w:tr w:rsidR="001303A3" w:rsidRPr="00D16456">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毕业院校及专业</w:t>
            </w:r>
          </w:p>
        </w:tc>
        <w:tc>
          <w:tcPr>
            <w:tcW w:w="4335" w:type="dxa"/>
            <w:gridSpan w:val="3"/>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毕业时间</w:t>
            </w:r>
          </w:p>
        </w:tc>
        <w:tc>
          <w:tcPr>
            <w:tcW w:w="1917"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r>
      <w:tr w:rsidR="001303A3" w:rsidRPr="00D16456">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从事本专业时间</w:t>
            </w:r>
          </w:p>
        </w:tc>
        <w:tc>
          <w:tcPr>
            <w:tcW w:w="1548"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为申请人服务时间</w:t>
            </w:r>
          </w:p>
        </w:tc>
        <w:tc>
          <w:tcPr>
            <w:tcW w:w="1548"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1917"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r>
      <w:tr w:rsidR="001303A3" w:rsidRPr="00D16456">
        <w:tc>
          <w:tcPr>
            <w:tcW w:w="1548" w:type="dxa"/>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执业注册</w:t>
            </w:r>
          </w:p>
        </w:tc>
        <w:tc>
          <w:tcPr>
            <w:tcW w:w="1548"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职称</w:t>
            </w:r>
          </w:p>
        </w:tc>
        <w:tc>
          <w:tcPr>
            <w:tcW w:w="1548"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1917" w:type="dxa"/>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r>
      <w:tr w:rsidR="001303A3" w:rsidRPr="00D16456">
        <w:tc>
          <w:tcPr>
            <w:tcW w:w="9348" w:type="dxa"/>
            <w:gridSpan w:val="6"/>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主要经历</w:t>
            </w:r>
          </w:p>
          <w:p w:rsidR="001303A3" w:rsidRPr="00D16456" w:rsidRDefault="001303A3">
            <w:pPr>
              <w:autoSpaceDE w:val="0"/>
              <w:autoSpaceDN w:val="0"/>
              <w:adjustRightInd w:val="0"/>
              <w:spacing w:line="360" w:lineRule="auto"/>
              <w:jc w:val="center"/>
              <w:rPr>
                <w:rFonts w:ascii="宋体" w:hAnsi="宋体" w:cs="宋体"/>
                <w:kern w:val="0"/>
                <w:sz w:val="24"/>
                <w:szCs w:val="24"/>
              </w:rPr>
            </w:pPr>
          </w:p>
        </w:tc>
      </w:tr>
      <w:tr w:rsidR="001303A3" w:rsidRPr="00D16456">
        <w:tc>
          <w:tcPr>
            <w:tcW w:w="3096" w:type="dxa"/>
            <w:gridSpan w:val="2"/>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时间</w:t>
            </w:r>
          </w:p>
        </w:tc>
        <w:tc>
          <w:tcPr>
            <w:tcW w:w="2787" w:type="dxa"/>
            <w:gridSpan w:val="2"/>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参加过的类似项目名称及主要内容等</w:t>
            </w:r>
          </w:p>
        </w:tc>
        <w:tc>
          <w:tcPr>
            <w:tcW w:w="3465" w:type="dxa"/>
            <w:gridSpan w:val="2"/>
            <w:vAlign w:val="center"/>
          </w:tcPr>
          <w:p w:rsidR="001303A3" w:rsidRPr="00D16456" w:rsidRDefault="00ED4C7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该项目中任职</w:t>
            </w:r>
          </w:p>
        </w:tc>
      </w:tr>
      <w:tr w:rsidR="001303A3" w:rsidRPr="00D16456">
        <w:trPr>
          <w:trHeight w:val="2262"/>
        </w:trPr>
        <w:tc>
          <w:tcPr>
            <w:tcW w:w="3096" w:type="dxa"/>
            <w:gridSpan w:val="2"/>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rsidR="001303A3" w:rsidRPr="00D16456" w:rsidRDefault="001303A3">
            <w:pPr>
              <w:autoSpaceDE w:val="0"/>
              <w:autoSpaceDN w:val="0"/>
              <w:adjustRightInd w:val="0"/>
              <w:spacing w:line="360" w:lineRule="auto"/>
              <w:jc w:val="center"/>
              <w:rPr>
                <w:rFonts w:ascii="宋体" w:hAnsi="宋体" w:cs="宋体"/>
                <w:kern w:val="0"/>
                <w:sz w:val="24"/>
                <w:szCs w:val="24"/>
              </w:rPr>
            </w:pPr>
          </w:p>
        </w:tc>
      </w:tr>
    </w:tbl>
    <w:p w:rsidR="001303A3" w:rsidRPr="00D16456" w:rsidRDefault="001303A3">
      <w:pPr>
        <w:autoSpaceDE w:val="0"/>
        <w:autoSpaceDN w:val="0"/>
        <w:adjustRightInd w:val="0"/>
        <w:spacing w:line="360" w:lineRule="auto"/>
        <w:jc w:val="center"/>
        <w:rPr>
          <w:rFonts w:ascii="宋体" w:hAnsi="宋体" w:cs="宋体"/>
          <w:kern w:val="0"/>
          <w:sz w:val="24"/>
          <w:szCs w:val="24"/>
        </w:rPr>
      </w:pPr>
    </w:p>
    <w:p w:rsidR="001303A3" w:rsidRPr="00D16456" w:rsidRDefault="001303A3">
      <w:pPr>
        <w:autoSpaceDE w:val="0"/>
        <w:autoSpaceDN w:val="0"/>
        <w:adjustRightInd w:val="0"/>
        <w:spacing w:line="360" w:lineRule="auto"/>
        <w:jc w:val="center"/>
        <w:rPr>
          <w:rFonts w:ascii="宋体" w:hAnsi="宋体" w:cs="宋体"/>
          <w:kern w:val="0"/>
          <w:sz w:val="24"/>
          <w:szCs w:val="24"/>
        </w:rPr>
      </w:pPr>
    </w:p>
    <w:p w:rsidR="001303A3" w:rsidRPr="00D16456" w:rsidRDefault="001303A3">
      <w:pPr>
        <w:autoSpaceDE w:val="0"/>
        <w:autoSpaceDN w:val="0"/>
        <w:adjustRightInd w:val="0"/>
        <w:spacing w:line="360" w:lineRule="auto"/>
        <w:jc w:val="center"/>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我单位承诺以上填报内容真实。如不真实，将按照有关规定接受处理。</w:t>
      </w:r>
    </w:p>
    <w:p w:rsidR="001303A3" w:rsidRPr="00D16456" w:rsidRDefault="00ED4C7C">
      <w:pPr>
        <w:autoSpaceDE w:val="0"/>
        <w:autoSpaceDN w:val="0"/>
        <w:adjustRightInd w:val="0"/>
        <w:spacing w:line="360" w:lineRule="auto"/>
        <w:ind w:firstLineChars="200" w:firstLine="480"/>
        <w:jc w:val="left"/>
        <w:rPr>
          <w:rFonts w:ascii="宋体" w:hAnsi="宋体" w:cs="宋体"/>
          <w:kern w:val="0"/>
          <w:sz w:val="24"/>
          <w:szCs w:val="24"/>
        </w:rPr>
      </w:pPr>
      <w:proofErr w:type="gramStart"/>
      <w:r w:rsidRPr="00D16456">
        <w:rPr>
          <w:rFonts w:ascii="宋体" w:hAnsi="宋体" w:cs="宋体" w:hint="eastAsia"/>
          <w:kern w:val="0"/>
          <w:sz w:val="24"/>
          <w:szCs w:val="24"/>
        </w:rPr>
        <w:t>附注册类</w:t>
      </w:r>
      <w:proofErr w:type="gramEnd"/>
      <w:r w:rsidRPr="00D16456">
        <w:rPr>
          <w:rFonts w:ascii="宋体" w:hAnsi="宋体" w:cs="宋体" w:hint="eastAsia"/>
          <w:kern w:val="0"/>
          <w:sz w:val="24"/>
          <w:szCs w:val="24"/>
        </w:rPr>
        <w:t>证书（如有）、职称证书（如有）、身份证、学历或学位等相关证件的复印件</w:t>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widowControl/>
        <w:jc w:val="left"/>
        <w:rPr>
          <w:rFonts w:ascii="宋体" w:hAnsi="宋体" w:cs="宋体"/>
          <w:kern w:val="0"/>
          <w:sz w:val="24"/>
          <w:szCs w:val="24"/>
        </w:rPr>
      </w:pPr>
      <w:r w:rsidRPr="00D16456">
        <w:rPr>
          <w:rFonts w:ascii="宋体" w:hAnsi="宋体" w:cs="宋体"/>
          <w:kern w:val="0"/>
          <w:sz w:val="24"/>
          <w:szCs w:val="24"/>
        </w:rPr>
        <w:br w:type="page"/>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t>（</w:t>
      </w:r>
      <w:r w:rsidR="00084959" w:rsidRPr="00D16456">
        <w:rPr>
          <w:rFonts w:ascii="宋体" w:hAnsi="宋体" w:cs="宋体" w:hint="eastAsia"/>
          <w:b/>
          <w:kern w:val="0"/>
          <w:sz w:val="24"/>
          <w:szCs w:val="24"/>
        </w:rPr>
        <w:t>5</w:t>
      </w:r>
      <w:r w:rsidRPr="00D16456">
        <w:rPr>
          <w:rFonts w:ascii="宋体" w:hAnsi="宋体" w:cs="宋体" w:hint="eastAsia"/>
          <w:b/>
          <w:kern w:val="0"/>
          <w:sz w:val="24"/>
          <w:szCs w:val="24"/>
        </w:rPr>
        <w:t>） 售后服务承诺书</w:t>
      </w:r>
    </w:p>
    <w:p w:rsidR="001303A3" w:rsidRPr="00D16456" w:rsidRDefault="00ED4C7C">
      <w:pPr>
        <w:spacing w:line="360" w:lineRule="auto"/>
        <w:ind w:firstLineChars="200" w:firstLine="480"/>
        <w:rPr>
          <w:rFonts w:ascii="宋体" w:hAnsi="宋体"/>
          <w:sz w:val="24"/>
          <w:szCs w:val="24"/>
        </w:rPr>
      </w:pPr>
      <w:r w:rsidRPr="00D16456">
        <w:rPr>
          <w:rFonts w:ascii="宋体" w:hAnsi="宋体" w:hint="eastAsia"/>
          <w:sz w:val="24"/>
          <w:szCs w:val="24"/>
        </w:rPr>
        <w:t>该承诺书格式由投标人自行确定，应包括</w:t>
      </w:r>
      <w:r w:rsidR="00FA76CE" w:rsidRPr="00D16456">
        <w:rPr>
          <w:rFonts w:ascii="宋体" w:hAnsi="宋体" w:hint="eastAsia"/>
          <w:sz w:val="24"/>
          <w:szCs w:val="24"/>
        </w:rPr>
        <w:t>但不仅限于</w:t>
      </w:r>
      <w:r w:rsidRPr="00D16456">
        <w:rPr>
          <w:rFonts w:ascii="宋体" w:hAnsi="宋体" w:hint="eastAsia"/>
          <w:sz w:val="24"/>
          <w:szCs w:val="24"/>
        </w:rPr>
        <w:t>以下内容：</w:t>
      </w:r>
    </w:p>
    <w:p w:rsidR="001303A3" w:rsidRPr="00D16456" w:rsidRDefault="00ED4C7C">
      <w:pPr>
        <w:spacing w:line="360" w:lineRule="auto"/>
        <w:ind w:firstLineChars="200" w:firstLine="480"/>
        <w:rPr>
          <w:rFonts w:ascii="宋体" w:hAnsi="宋体"/>
          <w:sz w:val="24"/>
          <w:szCs w:val="24"/>
        </w:rPr>
      </w:pPr>
      <w:r w:rsidRPr="00D16456">
        <w:rPr>
          <w:rFonts w:ascii="宋体" w:hAnsi="宋体"/>
          <w:sz w:val="24"/>
          <w:szCs w:val="24"/>
        </w:rPr>
        <w:t>1.</w:t>
      </w:r>
      <w:r w:rsidRPr="00D16456">
        <w:rPr>
          <w:rFonts w:ascii="宋体" w:hAnsi="宋体" w:hint="eastAsia"/>
          <w:sz w:val="24"/>
          <w:szCs w:val="24"/>
        </w:rPr>
        <w:t>包括对拟提供货物进行售后服务的机构和人员名单及其工作经验、工作时间、从事过的工作岗位等、承诺故障响应及维修时间；</w:t>
      </w:r>
    </w:p>
    <w:p w:rsidR="001303A3" w:rsidRPr="00D16456" w:rsidRDefault="00ED4C7C">
      <w:pPr>
        <w:spacing w:line="360" w:lineRule="auto"/>
        <w:ind w:firstLineChars="200" w:firstLine="480"/>
        <w:rPr>
          <w:rFonts w:ascii="宋体" w:hAnsi="宋体"/>
          <w:sz w:val="24"/>
          <w:szCs w:val="24"/>
        </w:rPr>
      </w:pPr>
      <w:r w:rsidRPr="00D16456">
        <w:rPr>
          <w:rFonts w:ascii="宋体" w:hAnsi="宋体"/>
          <w:sz w:val="24"/>
          <w:szCs w:val="24"/>
        </w:rPr>
        <w:t>2.</w:t>
      </w:r>
      <w:r w:rsidRPr="00D16456">
        <w:rPr>
          <w:rFonts w:ascii="宋体" w:hAnsi="宋体" w:hint="eastAsia"/>
          <w:sz w:val="24"/>
          <w:szCs w:val="24"/>
        </w:rPr>
        <w:t>质保期优惠承诺及在质保期内、质保期外维护计划等；</w:t>
      </w:r>
    </w:p>
    <w:p w:rsidR="001303A3" w:rsidRPr="00D16456" w:rsidRDefault="00ED4C7C">
      <w:pPr>
        <w:spacing w:line="360" w:lineRule="auto"/>
        <w:ind w:firstLineChars="200" w:firstLine="480"/>
        <w:rPr>
          <w:rFonts w:ascii="宋体" w:hAnsi="宋体"/>
          <w:sz w:val="24"/>
          <w:szCs w:val="24"/>
        </w:rPr>
      </w:pPr>
      <w:r w:rsidRPr="00D16456">
        <w:rPr>
          <w:rFonts w:ascii="宋体" w:hAnsi="宋体"/>
          <w:sz w:val="24"/>
          <w:szCs w:val="24"/>
        </w:rPr>
        <w:t>3.</w:t>
      </w:r>
      <w:r w:rsidRPr="00D16456">
        <w:rPr>
          <w:rFonts w:ascii="宋体" w:hAnsi="宋体" w:hint="eastAsia"/>
          <w:sz w:val="24"/>
          <w:szCs w:val="24"/>
        </w:rPr>
        <w:t>易损易耗品供应方案；</w:t>
      </w:r>
    </w:p>
    <w:p w:rsidR="001303A3" w:rsidRPr="00D16456" w:rsidRDefault="00ED4C7C">
      <w:pPr>
        <w:spacing w:line="360" w:lineRule="auto"/>
        <w:ind w:firstLineChars="200" w:firstLine="480"/>
        <w:rPr>
          <w:rFonts w:ascii="宋体" w:hAnsi="宋体"/>
          <w:sz w:val="24"/>
          <w:szCs w:val="24"/>
        </w:rPr>
      </w:pPr>
      <w:r w:rsidRPr="00D16456">
        <w:rPr>
          <w:rFonts w:ascii="宋体" w:hAnsi="宋体"/>
          <w:sz w:val="24"/>
          <w:szCs w:val="24"/>
        </w:rPr>
        <w:t>4.</w:t>
      </w:r>
      <w:r w:rsidRPr="00D16456">
        <w:rPr>
          <w:rFonts w:ascii="宋体" w:hAnsi="宋体" w:hint="eastAsia"/>
          <w:sz w:val="24"/>
          <w:szCs w:val="24"/>
        </w:rPr>
        <w:t>售后技术服务及技术支持。</w:t>
      </w:r>
    </w:p>
    <w:p w:rsidR="001303A3" w:rsidRPr="00D16456" w:rsidRDefault="001303A3">
      <w:pPr>
        <w:spacing w:line="360" w:lineRule="auto"/>
        <w:ind w:firstLineChars="200" w:firstLine="480"/>
        <w:rPr>
          <w:rFonts w:ascii="宋体" w:hAnsi="宋体"/>
          <w:sz w:val="24"/>
          <w:szCs w:val="24"/>
        </w:rPr>
      </w:pPr>
    </w:p>
    <w:p w:rsidR="001303A3" w:rsidRPr="00D16456" w:rsidRDefault="001303A3">
      <w:pPr>
        <w:spacing w:line="360" w:lineRule="auto"/>
        <w:ind w:firstLineChars="200" w:firstLine="480"/>
        <w:rPr>
          <w:rFonts w:ascii="宋体" w:hAnsi="宋体"/>
          <w:sz w:val="24"/>
          <w:szCs w:val="24"/>
        </w:rPr>
      </w:pP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303A3" w:rsidRPr="00D16456" w:rsidRDefault="001303A3">
      <w:pPr>
        <w:widowControl/>
        <w:shd w:val="clear" w:color="auto" w:fill="FFFFFF"/>
        <w:snapToGrid w:val="0"/>
        <w:spacing w:line="384" w:lineRule="auto"/>
        <w:jc w:val="left"/>
        <w:rPr>
          <w:rFonts w:ascii="宋体" w:hAnsi="宋体" w:cs="Arial"/>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center"/>
        <w:rPr>
          <w:rFonts w:ascii="宋体" w:hAnsi="宋体" w:cs="宋体"/>
          <w:b/>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w:t>
      </w:r>
      <w:r w:rsidR="00084959" w:rsidRPr="00D16456">
        <w:rPr>
          <w:rFonts w:ascii="宋体" w:hAnsi="宋体" w:cs="宋体" w:hint="eastAsia"/>
          <w:b/>
          <w:kern w:val="0"/>
          <w:sz w:val="24"/>
          <w:szCs w:val="24"/>
        </w:rPr>
        <w:t>6</w:t>
      </w:r>
      <w:r w:rsidRPr="00D16456">
        <w:rPr>
          <w:rFonts w:ascii="宋体" w:hAnsi="宋体" w:cs="宋体" w:hint="eastAsia"/>
          <w:b/>
          <w:kern w:val="0"/>
          <w:sz w:val="24"/>
          <w:szCs w:val="24"/>
        </w:rPr>
        <w:t>）其他有利资料</w:t>
      </w:r>
    </w:p>
    <w:p w:rsidR="001303A3" w:rsidRPr="00D16456" w:rsidRDefault="00ED4C7C">
      <w:pPr>
        <w:widowControl/>
        <w:jc w:val="left"/>
        <w:rPr>
          <w:rFonts w:ascii="宋体" w:hAnsi="宋体" w:cs="宋体"/>
          <w:kern w:val="0"/>
          <w:sz w:val="24"/>
          <w:szCs w:val="24"/>
        </w:rPr>
      </w:pPr>
      <w:r w:rsidRPr="00D16456">
        <w:rPr>
          <w:rFonts w:ascii="宋体" w:hAnsi="宋体" w:cs="宋体"/>
          <w:kern w:val="0"/>
          <w:sz w:val="24"/>
          <w:szCs w:val="24"/>
        </w:rPr>
        <w:br w:type="page"/>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ED4C7C">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t>（</w:t>
      </w:r>
      <w:r w:rsidR="00084959" w:rsidRPr="00D16456">
        <w:rPr>
          <w:rFonts w:ascii="宋体" w:hAnsi="宋体" w:cs="宋体" w:hint="eastAsia"/>
          <w:b/>
          <w:kern w:val="0"/>
          <w:sz w:val="24"/>
          <w:szCs w:val="24"/>
        </w:rPr>
        <w:t>7</w:t>
      </w:r>
      <w:r w:rsidRPr="00D16456">
        <w:rPr>
          <w:rFonts w:ascii="宋体" w:hAnsi="宋体" w:cs="宋体" w:hint="eastAsia"/>
          <w:b/>
          <w:kern w:val="0"/>
          <w:sz w:val="24"/>
          <w:szCs w:val="24"/>
        </w:rPr>
        <w:t>）投标单位反商业贿赂承诺书</w:t>
      </w:r>
    </w:p>
    <w:p w:rsidR="001303A3" w:rsidRPr="00D16456" w:rsidRDefault="00ED4C7C">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我公司承诺在</w:t>
      </w:r>
      <w:r w:rsidRPr="00D16456">
        <w:rPr>
          <w:rFonts w:ascii="宋体" w:hAnsi="宋体" w:cs="宋体" w:hint="eastAsia"/>
          <w:kern w:val="0"/>
          <w:sz w:val="24"/>
          <w:szCs w:val="24"/>
          <w:u w:val="single"/>
        </w:rPr>
        <w:t>（</w:t>
      </w:r>
      <w:proofErr w:type="gramStart"/>
      <w:r w:rsidR="001E2BD3" w:rsidRPr="00D16456">
        <w:rPr>
          <w:rFonts w:ascii="宋体" w:hAnsi="宋体" w:cs="宋体" w:hint="eastAsia"/>
          <w:kern w:val="0"/>
          <w:sz w:val="24"/>
          <w:szCs w:val="24"/>
          <w:u w:val="single"/>
        </w:rPr>
        <w:t>标项</w:t>
      </w:r>
      <w:r w:rsidRPr="00D16456">
        <w:rPr>
          <w:rFonts w:ascii="宋体" w:hAnsi="宋体" w:cs="宋体" w:hint="eastAsia"/>
          <w:kern w:val="0"/>
          <w:sz w:val="24"/>
          <w:szCs w:val="24"/>
          <w:u w:val="single"/>
        </w:rPr>
        <w:t>编号</w:t>
      </w:r>
      <w:proofErr w:type="gramEnd"/>
      <w:r w:rsidRPr="00D16456">
        <w:rPr>
          <w:rFonts w:ascii="宋体" w:hAnsi="宋体" w:cs="宋体" w:hint="eastAsia"/>
          <w:kern w:val="0"/>
          <w:sz w:val="24"/>
          <w:szCs w:val="24"/>
          <w:u w:val="single"/>
        </w:rPr>
        <w:t>、</w:t>
      </w:r>
      <w:proofErr w:type="gramStart"/>
      <w:r w:rsidR="001E2BD3"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招标活动中，不给予国家工作人员以及中介机构工作人员及其亲属各种形式的商业贿赂（包括送礼金礼品、有价证券、购物</w:t>
      </w:r>
      <w:proofErr w:type="gramStart"/>
      <w:r w:rsidRPr="00D16456">
        <w:rPr>
          <w:rFonts w:ascii="宋体" w:hAnsi="宋体" w:cs="宋体" w:hint="eastAsia"/>
          <w:kern w:val="0"/>
          <w:sz w:val="24"/>
          <w:szCs w:val="24"/>
        </w:rPr>
        <w:t>券</w:t>
      </w:r>
      <w:proofErr w:type="gramEnd"/>
      <w:r w:rsidRPr="00D16456">
        <w:rPr>
          <w:rFonts w:ascii="宋体" w:hAnsi="宋体" w:cs="宋体" w:hint="eastAsia"/>
          <w:kern w:val="0"/>
          <w:sz w:val="24"/>
          <w:szCs w:val="24"/>
        </w:rPr>
        <w:t>、回扣、佣金、咨询费、劳务费、赞助费、宣传费、支付旅游费用、报销各种消费凭证、宴请、娱乐等），如有上述行为，我公司及项目参与人员愿意按照《反不正当竞争法》的有关规定接受处罚。</w:t>
      </w:r>
    </w:p>
    <w:p w:rsidR="001303A3" w:rsidRPr="00D16456" w:rsidRDefault="001303A3">
      <w:pPr>
        <w:autoSpaceDE w:val="0"/>
        <w:autoSpaceDN w:val="0"/>
        <w:adjustRightInd w:val="0"/>
        <w:spacing w:line="360" w:lineRule="auto"/>
        <w:ind w:firstLineChars="200" w:firstLine="480"/>
        <w:jc w:val="left"/>
        <w:rPr>
          <w:rFonts w:ascii="宋体" w:hAnsi="宋体" w:cs="宋体"/>
          <w:kern w:val="0"/>
          <w:sz w:val="24"/>
          <w:szCs w:val="24"/>
        </w:rPr>
      </w:pPr>
    </w:p>
    <w:p w:rsidR="001303A3" w:rsidRPr="00D16456" w:rsidRDefault="001303A3">
      <w:pPr>
        <w:autoSpaceDE w:val="0"/>
        <w:autoSpaceDN w:val="0"/>
        <w:adjustRightInd w:val="0"/>
        <w:spacing w:line="360" w:lineRule="auto"/>
        <w:ind w:firstLineChars="200" w:firstLine="480"/>
        <w:jc w:val="left"/>
        <w:rPr>
          <w:rFonts w:ascii="宋体" w:hAnsi="宋体" w:cs="宋体"/>
          <w:kern w:val="0"/>
          <w:sz w:val="24"/>
          <w:szCs w:val="24"/>
        </w:rPr>
      </w:pPr>
    </w:p>
    <w:p w:rsidR="001303A3" w:rsidRPr="00D16456" w:rsidRDefault="001303A3">
      <w:pPr>
        <w:autoSpaceDE w:val="0"/>
        <w:autoSpaceDN w:val="0"/>
        <w:adjustRightInd w:val="0"/>
        <w:spacing w:line="360" w:lineRule="auto"/>
        <w:ind w:firstLineChars="200" w:firstLine="480"/>
        <w:jc w:val="left"/>
        <w:rPr>
          <w:rFonts w:ascii="宋体" w:hAnsi="宋体" w:cs="宋体"/>
          <w:kern w:val="0"/>
          <w:sz w:val="24"/>
          <w:szCs w:val="24"/>
        </w:rPr>
      </w:pP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303A3" w:rsidRPr="00D16456" w:rsidRDefault="00ED4C7C">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p w:rsidR="001303A3" w:rsidRPr="00D16456" w:rsidRDefault="001303A3">
      <w:pPr>
        <w:autoSpaceDE w:val="0"/>
        <w:autoSpaceDN w:val="0"/>
        <w:adjustRightInd w:val="0"/>
        <w:spacing w:line="360" w:lineRule="auto"/>
        <w:jc w:val="left"/>
        <w:rPr>
          <w:rFonts w:ascii="宋体" w:hAnsi="宋体" w:cs="宋体"/>
          <w:kern w:val="0"/>
          <w:sz w:val="24"/>
          <w:szCs w:val="24"/>
        </w:rPr>
      </w:pPr>
    </w:p>
    <w:sectPr w:rsidR="001303A3" w:rsidRPr="00D16456" w:rsidSect="00ED4C7C">
      <w:headerReference w:type="even" r:id="rId12"/>
      <w:headerReference w:type="default" r:id="rId13"/>
      <w:footerReference w:type="even" r:id="rId14"/>
      <w:footerReference w:type="default" r:id="rId15"/>
      <w:footerReference w:type="first" r:id="rId16"/>
      <w:pgSz w:w="11906" w:h="16838"/>
      <w:pgMar w:top="1440" w:right="1274"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15" w:rsidRDefault="000C3115">
      <w:r>
        <w:separator/>
      </w:r>
    </w:p>
  </w:endnote>
  <w:endnote w:type="continuationSeparator" w:id="0">
    <w:p w:rsidR="000C3115" w:rsidRDefault="000C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 Light">
    <w:altName w:val="Times New Roman"/>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TimesNewRomanPSMT">
    <w:altName w:val="Times New Roman"/>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FF" w:rsidRDefault="00303BFF">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FF" w:rsidRDefault="00303BFF">
    <w:pPr>
      <w:pStyle w:val="ac"/>
      <w:jc w:val="center"/>
    </w:pPr>
    <w:r>
      <w:fldChar w:fldCharType="begin"/>
    </w:r>
    <w:r>
      <w:instrText xml:space="preserve"> PAGE   \* MERGEFORMAT </w:instrText>
    </w:r>
    <w:r>
      <w:fldChar w:fldCharType="separate"/>
    </w:r>
    <w:r w:rsidR="00ED4D51">
      <w:rPr>
        <w:noProof/>
      </w:rPr>
      <w:t>83</w:t>
    </w:r>
    <w:r>
      <w:fldChar w:fldCharType="end"/>
    </w:r>
  </w:p>
  <w:p w:rsidR="00303BFF" w:rsidRDefault="00303BFF">
    <w:pPr>
      <w:pStyle w:val="ac"/>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FF" w:rsidRDefault="00303BFF">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15" w:rsidRDefault="000C3115">
      <w:r>
        <w:separator/>
      </w:r>
    </w:p>
  </w:footnote>
  <w:footnote w:type="continuationSeparator" w:id="0">
    <w:p w:rsidR="000C3115" w:rsidRDefault="000C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FF" w:rsidRDefault="00303BFF">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FF" w:rsidRDefault="00303BFF">
    <w:pPr>
      <w:pStyle w:val="ad"/>
      <w:pBdr>
        <w:bottom w:val="single" w:sz="4" w:space="1" w:color="auto"/>
      </w:pBdr>
      <w:jc w:val="right"/>
      <w:rPr>
        <w:rFonts w:ascii="宋体" w:hAnsi="宋体"/>
        <w:i/>
        <w:sz w:val="21"/>
        <w:szCs w:val="21"/>
      </w:rPr>
    </w:pPr>
    <w:r>
      <w:rPr>
        <w:rFonts w:asciiTheme="minorEastAsia" w:hAnsiTheme="minorEastAsia" w:hint="eastAsia"/>
        <w:i/>
        <w:sz w:val="21"/>
        <w:szCs w:val="21"/>
      </w:rPr>
      <w:t>项目名称：乌鲁木齐市第一人民医院（乌鲁木齐儿童医院）消毒灭菌设备及器具采购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5674AC2"/>
    <w:multiLevelType w:val="singleLevel"/>
    <w:tmpl w:val="C5674AC2"/>
    <w:lvl w:ilvl="0">
      <w:start w:val="14"/>
      <w:numFmt w:val="chineseCounting"/>
      <w:suff w:val="nothing"/>
      <w:lvlText w:val="%1、"/>
      <w:lvlJc w:val="left"/>
      <w:rPr>
        <w:rFonts w:hint="eastAsia"/>
      </w:rPr>
    </w:lvl>
  </w:abstractNum>
  <w:abstractNum w:abstractNumId="2">
    <w:nsid w:val="C796EFF1"/>
    <w:multiLevelType w:val="singleLevel"/>
    <w:tmpl w:val="D09EDD70"/>
    <w:lvl w:ilvl="0">
      <w:start w:val="1"/>
      <w:numFmt w:val="decimal"/>
      <w:lvlText w:val="%1."/>
      <w:lvlJc w:val="left"/>
      <w:pPr>
        <w:ind w:left="425" w:hanging="425"/>
      </w:pPr>
      <w:rPr>
        <w:rFonts w:hint="default"/>
        <w:b w:val="0"/>
      </w:rPr>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05B43CE"/>
    <w:multiLevelType w:val="multilevel"/>
    <w:tmpl w:val="005B43CE"/>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CB21AE"/>
    <w:multiLevelType w:val="multilevel"/>
    <w:tmpl w:val="0ECB21AE"/>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D6B575F"/>
    <w:multiLevelType w:val="singleLevel"/>
    <w:tmpl w:val="2D6B575F"/>
    <w:lvl w:ilvl="0">
      <w:start w:val="8"/>
      <w:numFmt w:val="chineseCounting"/>
      <w:suff w:val="nothing"/>
      <w:lvlText w:val="%1、"/>
      <w:lvlJc w:val="left"/>
      <w:rPr>
        <w:rFonts w:hint="eastAsia"/>
      </w:rPr>
    </w:lvl>
  </w:abstractNum>
  <w:abstractNum w:abstractNumId="10">
    <w:nsid w:val="459A571E"/>
    <w:multiLevelType w:val="multilevel"/>
    <w:tmpl w:val="459A571E"/>
    <w:lvl w:ilvl="0">
      <w:start w:val="1"/>
      <w:numFmt w:val="chineseCountingThousand"/>
      <w:pStyle w:val="1"/>
      <w:lvlText w:val="%1、"/>
      <w:lvlJc w:val="left"/>
      <w:pPr>
        <w:ind w:left="1135" w:hanging="425"/>
      </w:pPr>
      <w:rPr>
        <w:rFonts w:cs="Times New Roman" w:hint="eastAsia"/>
      </w:rPr>
    </w:lvl>
    <w:lvl w:ilvl="1">
      <w:start w:val="1"/>
      <w:numFmt w:val="chineseCountingThousand"/>
      <w:lvlText w:val="（%2）"/>
      <w:lvlJc w:val="left"/>
      <w:pPr>
        <w:ind w:left="1702" w:hanging="567"/>
      </w:pPr>
      <w:rPr>
        <w:rFonts w:cs="Times New Roman" w:hint="eastAsia"/>
      </w:rPr>
    </w:lvl>
    <w:lvl w:ilvl="2">
      <w:start w:val="1"/>
      <w:numFmt w:val="decimal"/>
      <w:lvlText w:val="%3."/>
      <w:lvlJc w:val="left"/>
      <w:pPr>
        <w:ind w:left="1561"/>
      </w:pPr>
      <w:rPr>
        <w:rFonts w:cs="Times New Roman" w:hint="eastAsia"/>
      </w:rPr>
    </w:lvl>
    <w:lvl w:ilvl="3">
      <w:start w:val="1"/>
      <w:numFmt w:val="decimal"/>
      <w:lvlText w:val="%1.%2.%3.%4"/>
      <w:lvlJc w:val="left"/>
      <w:pPr>
        <w:ind w:left="2694" w:hanging="708"/>
      </w:pPr>
      <w:rPr>
        <w:rFonts w:cs="Times New Roman" w:hint="eastAsia"/>
      </w:rPr>
    </w:lvl>
    <w:lvl w:ilvl="4">
      <w:start w:val="1"/>
      <w:numFmt w:val="decimal"/>
      <w:lvlText w:val="%1.%2.%3.%4.%5"/>
      <w:lvlJc w:val="left"/>
      <w:pPr>
        <w:ind w:left="3261" w:hanging="850"/>
      </w:pPr>
      <w:rPr>
        <w:rFonts w:cs="Times New Roman" w:hint="eastAsia"/>
      </w:rPr>
    </w:lvl>
    <w:lvl w:ilvl="5">
      <w:start w:val="1"/>
      <w:numFmt w:val="decimal"/>
      <w:lvlText w:val="%1.%2.%3.%4.%5.%6"/>
      <w:lvlJc w:val="left"/>
      <w:pPr>
        <w:ind w:left="3970" w:hanging="1134"/>
      </w:pPr>
      <w:rPr>
        <w:rFonts w:cs="Times New Roman" w:hint="eastAsia"/>
      </w:rPr>
    </w:lvl>
    <w:lvl w:ilvl="6">
      <w:start w:val="1"/>
      <w:numFmt w:val="decimal"/>
      <w:lvlText w:val="%1.%2.%3.%4.%5.%6.%7"/>
      <w:lvlJc w:val="left"/>
      <w:pPr>
        <w:ind w:left="4537" w:hanging="1276"/>
      </w:pPr>
      <w:rPr>
        <w:rFonts w:cs="Times New Roman" w:hint="eastAsia"/>
      </w:rPr>
    </w:lvl>
    <w:lvl w:ilvl="7">
      <w:start w:val="1"/>
      <w:numFmt w:val="decimal"/>
      <w:lvlText w:val="%1.%2.%3.%4.%5.%6.%7.%8"/>
      <w:lvlJc w:val="left"/>
      <w:pPr>
        <w:ind w:left="5104" w:hanging="1418"/>
      </w:pPr>
      <w:rPr>
        <w:rFonts w:cs="Times New Roman" w:hint="eastAsia"/>
      </w:rPr>
    </w:lvl>
    <w:lvl w:ilvl="8">
      <w:start w:val="1"/>
      <w:numFmt w:val="decimal"/>
      <w:lvlText w:val="%1.%2.%3.%4.%5.%6.%7.%8.%9"/>
      <w:lvlJc w:val="left"/>
      <w:pPr>
        <w:ind w:left="5812" w:hanging="1700"/>
      </w:pPr>
      <w:rPr>
        <w:rFonts w:cs="Times New Roman" w:hint="eastAsia"/>
      </w:rPr>
    </w:lvl>
  </w:abstractNum>
  <w:abstractNum w:abstractNumId="11">
    <w:nsid w:val="48E34E53"/>
    <w:multiLevelType w:val="singleLevel"/>
    <w:tmpl w:val="48E34E53"/>
    <w:lvl w:ilvl="0">
      <w:start w:val="1"/>
      <w:numFmt w:val="chineseCounting"/>
      <w:suff w:val="nothing"/>
      <w:lvlText w:val="%1、"/>
      <w:lvlJc w:val="left"/>
      <w:rPr>
        <w:rFonts w:hint="eastAsia"/>
      </w:rPr>
    </w:lvl>
  </w:abstractNum>
  <w:abstractNum w:abstractNumId="12">
    <w:nsid w:val="5CE86A65"/>
    <w:multiLevelType w:val="multilevel"/>
    <w:tmpl w:val="5CE86A6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6E57162"/>
    <w:multiLevelType w:val="multilevel"/>
    <w:tmpl w:val="76E57162"/>
    <w:lvl w:ilvl="0">
      <w:start w:val="1"/>
      <w:numFmt w:val="chineseCountingThousand"/>
      <w:lvlText w:val="%1"/>
      <w:lvlJc w:val="left"/>
      <w:pPr>
        <w:ind w:left="425" w:hanging="425"/>
      </w:pPr>
      <w:rPr>
        <w:rFonts w:cs="Times New Roman" w:hint="eastAsia"/>
      </w:rPr>
    </w:lvl>
    <w:lvl w:ilvl="1">
      <w:start w:val="1"/>
      <w:numFmt w:val="chineseCountingThousand"/>
      <w:pStyle w:val="2"/>
      <w:lvlText w:val="（%2）"/>
      <w:lvlJc w:val="left"/>
      <w:pPr>
        <w:ind w:left="3687" w:hanging="567"/>
      </w:pPr>
      <w:rPr>
        <w:rFonts w:cs="Times New Roman" w:hint="eastAsia"/>
      </w:rPr>
    </w:lvl>
    <w:lvl w:ilvl="2">
      <w:start w:val="1"/>
      <w:numFmt w:val="decimal"/>
      <w:lvlText w:val="%3."/>
      <w:lvlJc w:val="left"/>
      <w:pPr>
        <w:ind w:left="851"/>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78396A21"/>
    <w:multiLevelType w:val="multilevel"/>
    <w:tmpl w:val="78396A2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7A0F6431"/>
    <w:multiLevelType w:val="singleLevel"/>
    <w:tmpl w:val="7A0F6431"/>
    <w:lvl w:ilvl="0">
      <w:start w:val="1"/>
      <w:numFmt w:val="decimal"/>
      <w:suff w:val="space"/>
      <w:lvlText w:val="%1."/>
      <w:lvlJc w:val="left"/>
    </w:lvl>
  </w:abstractNum>
  <w:num w:numId="1">
    <w:abstractNumId w:val="10"/>
  </w:num>
  <w:num w:numId="2">
    <w:abstractNumId w:val="13"/>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
  </w:num>
  <w:num w:numId="9">
    <w:abstractNumId w:val="15"/>
  </w:num>
  <w:num w:numId="10">
    <w:abstractNumId w:val="3"/>
  </w:num>
  <w:num w:numId="11">
    <w:abstractNumId w:val="6"/>
  </w:num>
  <w:num w:numId="12">
    <w:abstractNumId w:val="5"/>
  </w:num>
  <w:num w:numId="13">
    <w:abstractNumId w:val="4"/>
  </w:num>
  <w:num w:numId="14">
    <w:abstractNumId w:val="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xZjI3ZjRkMzRiMThiMmQ1MTQ2ZmZjNDdkYjM2YTEifQ=="/>
  </w:docVars>
  <w:rsids>
    <w:rsidRoot w:val="006E23D0"/>
    <w:rsid w:val="00006A94"/>
    <w:rsid w:val="00011D16"/>
    <w:rsid w:val="000143DC"/>
    <w:rsid w:val="000149C5"/>
    <w:rsid w:val="00015BA7"/>
    <w:rsid w:val="00015E20"/>
    <w:rsid w:val="0002008D"/>
    <w:rsid w:val="00021D43"/>
    <w:rsid w:val="00021D51"/>
    <w:rsid w:val="00024235"/>
    <w:rsid w:val="00024784"/>
    <w:rsid w:val="0003053A"/>
    <w:rsid w:val="00030E92"/>
    <w:rsid w:val="00035BA9"/>
    <w:rsid w:val="00040D90"/>
    <w:rsid w:val="00041F03"/>
    <w:rsid w:val="000439D7"/>
    <w:rsid w:val="00046601"/>
    <w:rsid w:val="00053D32"/>
    <w:rsid w:val="00055EBB"/>
    <w:rsid w:val="0006025C"/>
    <w:rsid w:val="00060D41"/>
    <w:rsid w:val="00062990"/>
    <w:rsid w:val="00063638"/>
    <w:rsid w:val="00070245"/>
    <w:rsid w:val="00075921"/>
    <w:rsid w:val="00077FF3"/>
    <w:rsid w:val="00080679"/>
    <w:rsid w:val="00084959"/>
    <w:rsid w:val="000860DB"/>
    <w:rsid w:val="0009013E"/>
    <w:rsid w:val="000954A5"/>
    <w:rsid w:val="00096FEF"/>
    <w:rsid w:val="000A0527"/>
    <w:rsid w:val="000A1F73"/>
    <w:rsid w:val="000A1FB5"/>
    <w:rsid w:val="000A6665"/>
    <w:rsid w:val="000B058E"/>
    <w:rsid w:val="000B360C"/>
    <w:rsid w:val="000C0ACA"/>
    <w:rsid w:val="000C3115"/>
    <w:rsid w:val="000D4006"/>
    <w:rsid w:val="000D6EBF"/>
    <w:rsid w:val="000E77E2"/>
    <w:rsid w:val="000E7A3E"/>
    <w:rsid w:val="000F1ED6"/>
    <w:rsid w:val="000F4513"/>
    <w:rsid w:val="000F5E21"/>
    <w:rsid w:val="001027E1"/>
    <w:rsid w:val="0010288B"/>
    <w:rsid w:val="00102C88"/>
    <w:rsid w:val="001032D8"/>
    <w:rsid w:val="001043CD"/>
    <w:rsid w:val="001045DF"/>
    <w:rsid w:val="00107627"/>
    <w:rsid w:val="0011069D"/>
    <w:rsid w:val="0011773E"/>
    <w:rsid w:val="00122382"/>
    <w:rsid w:val="0012429C"/>
    <w:rsid w:val="0012701D"/>
    <w:rsid w:val="00127F57"/>
    <w:rsid w:val="001303A3"/>
    <w:rsid w:val="00131329"/>
    <w:rsid w:val="00131E52"/>
    <w:rsid w:val="00132A0A"/>
    <w:rsid w:val="00133783"/>
    <w:rsid w:val="00135C22"/>
    <w:rsid w:val="00137582"/>
    <w:rsid w:val="00137FCF"/>
    <w:rsid w:val="00140D00"/>
    <w:rsid w:val="001413BC"/>
    <w:rsid w:val="0014196E"/>
    <w:rsid w:val="00142E2A"/>
    <w:rsid w:val="001466D0"/>
    <w:rsid w:val="001577C4"/>
    <w:rsid w:val="001659B4"/>
    <w:rsid w:val="001726EE"/>
    <w:rsid w:val="001730CE"/>
    <w:rsid w:val="00176358"/>
    <w:rsid w:val="00176F88"/>
    <w:rsid w:val="0017723A"/>
    <w:rsid w:val="0018057B"/>
    <w:rsid w:val="001864B0"/>
    <w:rsid w:val="00191E0E"/>
    <w:rsid w:val="00192DAA"/>
    <w:rsid w:val="001971F8"/>
    <w:rsid w:val="001A33E1"/>
    <w:rsid w:val="001A3DC9"/>
    <w:rsid w:val="001A5451"/>
    <w:rsid w:val="001A547E"/>
    <w:rsid w:val="001A5A4A"/>
    <w:rsid w:val="001B2AD2"/>
    <w:rsid w:val="001C3218"/>
    <w:rsid w:val="001C5FCA"/>
    <w:rsid w:val="001C721F"/>
    <w:rsid w:val="001E169B"/>
    <w:rsid w:val="001E2BD3"/>
    <w:rsid w:val="001E5DED"/>
    <w:rsid w:val="001F255F"/>
    <w:rsid w:val="001F2B81"/>
    <w:rsid w:val="001F3DCD"/>
    <w:rsid w:val="001F3E78"/>
    <w:rsid w:val="001F4822"/>
    <w:rsid w:val="001F657D"/>
    <w:rsid w:val="0020031E"/>
    <w:rsid w:val="00205D49"/>
    <w:rsid w:val="00216C1E"/>
    <w:rsid w:val="002170DF"/>
    <w:rsid w:val="00221361"/>
    <w:rsid w:val="00221502"/>
    <w:rsid w:val="0022167A"/>
    <w:rsid w:val="00224B63"/>
    <w:rsid w:val="00225591"/>
    <w:rsid w:val="00225CFE"/>
    <w:rsid w:val="00230870"/>
    <w:rsid w:val="00237430"/>
    <w:rsid w:val="0024023A"/>
    <w:rsid w:val="0024089A"/>
    <w:rsid w:val="00243AEC"/>
    <w:rsid w:val="002469D8"/>
    <w:rsid w:val="002475C5"/>
    <w:rsid w:val="002511E3"/>
    <w:rsid w:val="00253D00"/>
    <w:rsid w:val="00254A71"/>
    <w:rsid w:val="00261726"/>
    <w:rsid w:val="002670E2"/>
    <w:rsid w:val="0026783D"/>
    <w:rsid w:val="00272E3B"/>
    <w:rsid w:val="00273D3E"/>
    <w:rsid w:val="00275259"/>
    <w:rsid w:val="002803A8"/>
    <w:rsid w:val="0028046D"/>
    <w:rsid w:val="002813F7"/>
    <w:rsid w:val="00281C60"/>
    <w:rsid w:val="00283776"/>
    <w:rsid w:val="00290164"/>
    <w:rsid w:val="00291A8F"/>
    <w:rsid w:val="002962FF"/>
    <w:rsid w:val="00296AAE"/>
    <w:rsid w:val="002A5EC4"/>
    <w:rsid w:val="002A7895"/>
    <w:rsid w:val="002A7921"/>
    <w:rsid w:val="002B2B91"/>
    <w:rsid w:val="002C1EF1"/>
    <w:rsid w:val="002C23C9"/>
    <w:rsid w:val="002C6215"/>
    <w:rsid w:val="002D310D"/>
    <w:rsid w:val="002D4AF3"/>
    <w:rsid w:val="002D78DF"/>
    <w:rsid w:val="002E0C44"/>
    <w:rsid w:val="002E1CEE"/>
    <w:rsid w:val="002E246C"/>
    <w:rsid w:val="002E2A0D"/>
    <w:rsid w:val="002E6B80"/>
    <w:rsid w:val="002F3723"/>
    <w:rsid w:val="002F6C4D"/>
    <w:rsid w:val="002F7E45"/>
    <w:rsid w:val="003011C0"/>
    <w:rsid w:val="00301907"/>
    <w:rsid w:val="00301BA8"/>
    <w:rsid w:val="00303BFF"/>
    <w:rsid w:val="00315FA5"/>
    <w:rsid w:val="003162CF"/>
    <w:rsid w:val="00317DCE"/>
    <w:rsid w:val="00320BD3"/>
    <w:rsid w:val="00325EA0"/>
    <w:rsid w:val="0033317E"/>
    <w:rsid w:val="0033777A"/>
    <w:rsid w:val="00343C84"/>
    <w:rsid w:val="00345BAB"/>
    <w:rsid w:val="0034674F"/>
    <w:rsid w:val="003469FC"/>
    <w:rsid w:val="003561CA"/>
    <w:rsid w:val="0035702D"/>
    <w:rsid w:val="003579C1"/>
    <w:rsid w:val="00360DF0"/>
    <w:rsid w:val="00364B10"/>
    <w:rsid w:val="00365E50"/>
    <w:rsid w:val="00376B2E"/>
    <w:rsid w:val="003834E6"/>
    <w:rsid w:val="00390428"/>
    <w:rsid w:val="00394B80"/>
    <w:rsid w:val="003A23FD"/>
    <w:rsid w:val="003A2FCF"/>
    <w:rsid w:val="003A3E28"/>
    <w:rsid w:val="003A7A28"/>
    <w:rsid w:val="003B3C77"/>
    <w:rsid w:val="003C1703"/>
    <w:rsid w:val="003C195C"/>
    <w:rsid w:val="003C28E5"/>
    <w:rsid w:val="003C52F8"/>
    <w:rsid w:val="003C6698"/>
    <w:rsid w:val="003C66C9"/>
    <w:rsid w:val="003D3831"/>
    <w:rsid w:val="003E0F2F"/>
    <w:rsid w:val="003E10E2"/>
    <w:rsid w:val="003E3DB4"/>
    <w:rsid w:val="003F1589"/>
    <w:rsid w:val="003F474B"/>
    <w:rsid w:val="003F51BD"/>
    <w:rsid w:val="0040513E"/>
    <w:rsid w:val="0041248A"/>
    <w:rsid w:val="004143D6"/>
    <w:rsid w:val="00420949"/>
    <w:rsid w:val="0042155C"/>
    <w:rsid w:val="00421B70"/>
    <w:rsid w:val="0042294A"/>
    <w:rsid w:val="004260BC"/>
    <w:rsid w:val="00427063"/>
    <w:rsid w:val="00431EBA"/>
    <w:rsid w:val="00433541"/>
    <w:rsid w:val="00433B7D"/>
    <w:rsid w:val="004373DD"/>
    <w:rsid w:val="004432CF"/>
    <w:rsid w:val="004468EE"/>
    <w:rsid w:val="004478EB"/>
    <w:rsid w:val="004536C4"/>
    <w:rsid w:val="0045489A"/>
    <w:rsid w:val="00454F35"/>
    <w:rsid w:val="00455B6C"/>
    <w:rsid w:val="00456A0A"/>
    <w:rsid w:val="00461937"/>
    <w:rsid w:val="004643D9"/>
    <w:rsid w:val="00466F8B"/>
    <w:rsid w:val="00470C24"/>
    <w:rsid w:val="00472E20"/>
    <w:rsid w:val="00473BFF"/>
    <w:rsid w:val="004756BD"/>
    <w:rsid w:val="004816B2"/>
    <w:rsid w:val="00482F33"/>
    <w:rsid w:val="004905CB"/>
    <w:rsid w:val="00493CCB"/>
    <w:rsid w:val="00497DDA"/>
    <w:rsid w:val="004A06A9"/>
    <w:rsid w:val="004B0DE1"/>
    <w:rsid w:val="004B21BB"/>
    <w:rsid w:val="004B707B"/>
    <w:rsid w:val="004C379C"/>
    <w:rsid w:val="004C3B31"/>
    <w:rsid w:val="004D0462"/>
    <w:rsid w:val="004D224C"/>
    <w:rsid w:val="004D2DB7"/>
    <w:rsid w:val="004E1A65"/>
    <w:rsid w:val="004E1C76"/>
    <w:rsid w:val="004E5A64"/>
    <w:rsid w:val="004F08DC"/>
    <w:rsid w:val="004F4266"/>
    <w:rsid w:val="004F43AB"/>
    <w:rsid w:val="004F523C"/>
    <w:rsid w:val="00510C9E"/>
    <w:rsid w:val="00513F51"/>
    <w:rsid w:val="00516194"/>
    <w:rsid w:val="0051731B"/>
    <w:rsid w:val="0052040A"/>
    <w:rsid w:val="005260EB"/>
    <w:rsid w:val="005474C0"/>
    <w:rsid w:val="00550E73"/>
    <w:rsid w:val="00552D15"/>
    <w:rsid w:val="00557E6C"/>
    <w:rsid w:val="005601F9"/>
    <w:rsid w:val="005626C3"/>
    <w:rsid w:val="005629CF"/>
    <w:rsid w:val="00566D89"/>
    <w:rsid w:val="0057183C"/>
    <w:rsid w:val="0057231F"/>
    <w:rsid w:val="00574486"/>
    <w:rsid w:val="00583DA8"/>
    <w:rsid w:val="005843CD"/>
    <w:rsid w:val="00584750"/>
    <w:rsid w:val="005979BF"/>
    <w:rsid w:val="005B0275"/>
    <w:rsid w:val="005B0DF8"/>
    <w:rsid w:val="005B12F4"/>
    <w:rsid w:val="005C04A9"/>
    <w:rsid w:val="005C18A8"/>
    <w:rsid w:val="005D72BB"/>
    <w:rsid w:val="005F0A16"/>
    <w:rsid w:val="005F329F"/>
    <w:rsid w:val="005F63FF"/>
    <w:rsid w:val="005F785D"/>
    <w:rsid w:val="00602B5B"/>
    <w:rsid w:val="00603C73"/>
    <w:rsid w:val="0060533A"/>
    <w:rsid w:val="00605C26"/>
    <w:rsid w:val="006073E6"/>
    <w:rsid w:val="006114A2"/>
    <w:rsid w:val="00611D10"/>
    <w:rsid w:val="00617B7E"/>
    <w:rsid w:val="006231C1"/>
    <w:rsid w:val="00626CA7"/>
    <w:rsid w:val="00632D76"/>
    <w:rsid w:val="006331B7"/>
    <w:rsid w:val="006404C2"/>
    <w:rsid w:val="00640DD8"/>
    <w:rsid w:val="006410CC"/>
    <w:rsid w:val="006450A0"/>
    <w:rsid w:val="0064540D"/>
    <w:rsid w:val="00645738"/>
    <w:rsid w:val="00646FD2"/>
    <w:rsid w:val="0065385D"/>
    <w:rsid w:val="00653AC6"/>
    <w:rsid w:val="00656415"/>
    <w:rsid w:val="00656C4E"/>
    <w:rsid w:val="006633D3"/>
    <w:rsid w:val="006641AD"/>
    <w:rsid w:val="006705B6"/>
    <w:rsid w:val="006746CC"/>
    <w:rsid w:val="00682C3C"/>
    <w:rsid w:val="006869E8"/>
    <w:rsid w:val="006A0CB6"/>
    <w:rsid w:val="006A73EB"/>
    <w:rsid w:val="006B0020"/>
    <w:rsid w:val="006B43EF"/>
    <w:rsid w:val="006C3B8C"/>
    <w:rsid w:val="006C60FB"/>
    <w:rsid w:val="006C6F7D"/>
    <w:rsid w:val="006D6B94"/>
    <w:rsid w:val="006E1417"/>
    <w:rsid w:val="006E23D0"/>
    <w:rsid w:val="006E26FE"/>
    <w:rsid w:val="006E3C3E"/>
    <w:rsid w:val="006E3F49"/>
    <w:rsid w:val="006E59AC"/>
    <w:rsid w:val="006E6695"/>
    <w:rsid w:val="006E6752"/>
    <w:rsid w:val="006F2E42"/>
    <w:rsid w:val="00700558"/>
    <w:rsid w:val="0070190B"/>
    <w:rsid w:val="007024D5"/>
    <w:rsid w:val="0070643C"/>
    <w:rsid w:val="00706E9A"/>
    <w:rsid w:val="007076BC"/>
    <w:rsid w:val="00707702"/>
    <w:rsid w:val="0071096C"/>
    <w:rsid w:val="007165BE"/>
    <w:rsid w:val="00717A8C"/>
    <w:rsid w:val="0072238A"/>
    <w:rsid w:val="00723962"/>
    <w:rsid w:val="00726A8D"/>
    <w:rsid w:val="0073388B"/>
    <w:rsid w:val="00733B50"/>
    <w:rsid w:val="00735777"/>
    <w:rsid w:val="00736E18"/>
    <w:rsid w:val="00736E92"/>
    <w:rsid w:val="0073715E"/>
    <w:rsid w:val="00741130"/>
    <w:rsid w:val="00747B27"/>
    <w:rsid w:val="00750B61"/>
    <w:rsid w:val="00751062"/>
    <w:rsid w:val="007513AC"/>
    <w:rsid w:val="00757DD0"/>
    <w:rsid w:val="00760AB6"/>
    <w:rsid w:val="00762005"/>
    <w:rsid w:val="00763063"/>
    <w:rsid w:val="00766F42"/>
    <w:rsid w:val="00774F7A"/>
    <w:rsid w:val="007763BA"/>
    <w:rsid w:val="007823E0"/>
    <w:rsid w:val="00785AA6"/>
    <w:rsid w:val="00787065"/>
    <w:rsid w:val="00787A52"/>
    <w:rsid w:val="0079326E"/>
    <w:rsid w:val="00793317"/>
    <w:rsid w:val="007939E2"/>
    <w:rsid w:val="00796E05"/>
    <w:rsid w:val="007A227E"/>
    <w:rsid w:val="007A5079"/>
    <w:rsid w:val="007A6814"/>
    <w:rsid w:val="007A6EF8"/>
    <w:rsid w:val="007B4A62"/>
    <w:rsid w:val="007B5F92"/>
    <w:rsid w:val="007B7991"/>
    <w:rsid w:val="007C2C81"/>
    <w:rsid w:val="007C3E45"/>
    <w:rsid w:val="007C7F7B"/>
    <w:rsid w:val="007D0115"/>
    <w:rsid w:val="007D0264"/>
    <w:rsid w:val="007D25B3"/>
    <w:rsid w:val="007D3809"/>
    <w:rsid w:val="007D4C7F"/>
    <w:rsid w:val="007D78C2"/>
    <w:rsid w:val="007E2B8C"/>
    <w:rsid w:val="007F2593"/>
    <w:rsid w:val="007F3255"/>
    <w:rsid w:val="007F4355"/>
    <w:rsid w:val="008033D7"/>
    <w:rsid w:val="00804201"/>
    <w:rsid w:val="00811998"/>
    <w:rsid w:val="00812108"/>
    <w:rsid w:val="00814270"/>
    <w:rsid w:val="008174EB"/>
    <w:rsid w:val="008275FC"/>
    <w:rsid w:val="00832859"/>
    <w:rsid w:val="00832F40"/>
    <w:rsid w:val="00836955"/>
    <w:rsid w:val="00837AC5"/>
    <w:rsid w:val="008437CA"/>
    <w:rsid w:val="00844026"/>
    <w:rsid w:val="008457BA"/>
    <w:rsid w:val="0085566D"/>
    <w:rsid w:val="008571B9"/>
    <w:rsid w:val="008650C6"/>
    <w:rsid w:val="00870B75"/>
    <w:rsid w:val="0087589C"/>
    <w:rsid w:val="0088025B"/>
    <w:rsid w:val="0088481D"/>
    <w:rsid w:val="00886694"/>
    <w:rsid w:val="00886A88"/>
    <w:rsid w:val="00896109"/>
    <w:rsid w:val="008B27A0"/>
    <w:rsid w:val="008B28A7"/>
    <w:rsid w:val="008C248D"/>
    <w:rsid w:val="008C27C1"/>
    <w:rsid w:val="008C313D"/>
    <w:rsid w:val="008C4073"/>
    <w:rsid w:val="008C46BE"/>
    <w:rsid w:val="008C79E3"/>
    <w:rsid w:val="008D2198"/>
    <w:rsid w:val="008D6D7C"/>
    <w:rsid w:val="008E3421"/>
    <w:rsid w:val="008F35E7"/>
    <w:rsid w:val="008F713B"/>
    <w:rsid w:val="008F776C"/>
    <w:rsid w:val="008F783C"/>
    <w:rsid w:val="009001EA"/>
    <w:rsid w:val="00902AA4"/>
    <w:rsid w:val="00904BE6"/>
    <w:rsid w:val="00905A00"/>
    <w:rsid w:val="00910C9F"/>
    <w:rsid w:val="009145C1"/>
    <w:rsid w:val="009151DF"/>
    <w:rsid w:val="00931EA6"/>
    <w:rsid w:val="0093488D"/>
    <w:rsid w:val="00936E30"/>
    <w:rsid w:val="0094705F"/>
    <w:rsid w:val="00961643"/>
    <w:rsid w:val="00963868"/>
    <w:rsid w:val="009650A9"/>
    <w:rsid w:val="009658F5"/>
    <w:rsid w:val="0096752C"/>
    <w:rsid w:val="00967C9F"/>
    <w:rsid w:val="0097085C"/>
    <w:rsid w:val="00973C14"/>
    <w:rsid w:val="00977568"/>
    <w:rsid w:val="009811F4"/>
    <w:rsid w:val="00984151"/>
    <w:rsid w:val="00986D21"/>
    <w:rsid w:val="009953EE"/>
    <w:rsid w:val="009A1137"/>
    <w:rsid w:val="009A3D55"/>
    <w:rsid w:val="009A3F22"/>
    <w:rsid w:val="009A4F1E"/>
    <w:rsid w:val="009A5222"/>
    <w:rsid w:val="009B0FE4"/>
    <w:rsid w:val="009B104A"/>
    <w:rsid w:val="009B13FA"/>
    <w:rsid w:val="009B30DC"/>
    <w:rsid w:val="009B4562"/>
    <w:rsid w:val="009C6026"/>
    <w:rsid w:val="009C6E4C"/>
    <w:rsid w:val="009C7DB6"/>
    <w:rsid w:val="009D2A52"/>
    <w:rsid w:val="009D4EF7"/>
    <w:rsid w:val="009E3777"/>
    <w:rsid w:val="009E5507"/>
    <w:rsid w:val="009F0461"/>
    <w:rsid w:val="009F0D3B"/>
    <w:rsid w:val="009F0E2D"/>
    <w:rsid w:val="009F765D"/>
    <w:rsid w:val="00A00D0D"/>
    <w:rsid w:val="00A1632C"/>
    <w:rsid w:val="00A23291"/>
    <w:rsid w:val="00A26533"/>
    <w:rsid w:val="00A30B99"/>
    <w:rsid w:val="00A32E26"/>
    <w:rsid w:val="00A3721C"/>
    <w:rsid w:val="00A54BCC"/>
    <w:rsid w:val="00A57003"/>
    <w:rsid w:val="00A6254E"/>
    <w:rsid w:val="00A62762"/>
    <w:rsid w:val="00A66419"/>
    <w:rsid w:val="00A70FCB"/>
    <w:rsid w:val="00A74701"/>
    <w:rsid w:val="00A74FE4"/>
    <w:rsid w:val="00A76709"/>
    <w:rsid w:val="00A770B0"/>
    <w:rsid w:val="00A81A52"/>
    <w:rsid w:val="00A821D1"/>
    <w:rsid w:val="00A85158"/>
    <w:rsid w:val="00A86080"/>
    <w:rsid w:val="00A91406"/>
    <w:rsid w:val="00A95016"/>
    <w:rsid w:val="00A955BD"/>
    <w:rsid w:val="00A95996"/>
    <w:rsid w:val="00A97048"/>
    <w:rsid w:val="00AB087D"/>
    <w:rsid w:val="00AB38A0"/>
    <w:rsid w:val="00AB625C"/>
    <w:rsid w:val="00AB6C1F"/>
    <w:rsid w:val="00AC31A0"/>
    <w:rsid w:val="00AC4B3E"/>
    <w:rsid w:val="00AD2241"/>
    <w:rsid w:val="00AD3A7A"/>
    <w:rsid w:val="00AD6D20"/>
    <w:rsid w:val="00AD7BDC"/>
    <w:rsid w:val="00AE13A6"/>
    <w:rsid w:val="00AE624F"/>
    <w:rsid w:val="00AF27D6"/>
    <w:rsid w:val="00AF579D"/>
    <w:rsid w:val="00AF654D"/>
    <w:rsid w:val="00B126D2"/>
    <w:rsid w:val="00B15505"/>
    <w:rsid w:val="00B23ECD"/>
    <w:rsid w:val="00B2547E"/>
    <w:rsid w:val="00B26DA4"/>
    <w:rsid w:val="00B27D55"/>
    <w:rsid w:val="00B31234"/>
    <w:rsid w:val="00B35D2D"/>
    <w:rsid w:val="00B36FB3"/>
    <w:rsid w:val="00B6036A"/>
    <w:rsid w:val="00B616C1"/>
    <w:rsid w:val="00B61AD8"/>
    <w:rsid w:val="00B63201"/>
    <w:rsid w:val="00B64591"/>
    <w:rsid w:val="00B700EE"/>
    <w:rsid w:val="00B712DC"/>
    <w:rsid w:val="00B744F1"/>
    <w:rsid w:val="00B803FD"/>
    <w:rsid w:val="00B828C3"/>
    <w:rsid w:val="00B82C58"/>
    <w:rsid w:val="00B83FD8"/>
    <w:rsid w:val="00B9236D"/>
    <w:rsid w:val="00B94D31"/>
    <w:rsid w:val="00B94DBF"/>
    <w:rsid w:val="00B96529"/>
    <w:rsid w:val="00BA1800"/>
    <w:rsid w:val="00BA3DE8"/>
    <w:rsid w:val="00BB0BDD"/>
    <w:rsid w:val="00BB1BEA"/>
    <w:rsid w:val="00BB21B8"/>
    <w:rsid w:val="00BB68A5"/>
    <w:rsid w:val="00BB7B44"/>
    <w:rsid w:val="00BD0B98"/>
    <w:rsid w:val="00BD11A3"/>
    <w:rsid w:val="00BD1D77"/>
    <w:rsid w:val="00BD260C"/>
    <w:rsid w:val="00BD58D6"/>
    <w:rsid w:val="00BE4537"/>
    <w:rsid w:val="00BE46A7"/>
    <w:rsid w:val="00BF0B99"/>
    <w:rsid w:val="00C115D2"/>
    <w:rsid w:val="00C15673"/>
    <w:rsid w:val="00C262CE"/>
    <w:rsid w:val="00C26F8E"/>
    <w:rsid w:val="00C3315B"/>
    <w:rsid w:val="00C34F93"/>
    <w:rsid w:val="00C376D7"/>
    <w:rsid w:val="00C420CC"/>
    <w:rsid w:val="00C447E0"/>
    <w:rsid w:val="00C54E9F"/>
    <w:rsid w:val="00C56354"/>
    <w:rsid w:val="00C57E34"/>
    <w:rsid w:val="00C61DE0"/>
    <w:rsid w:val="00C62243"/>
    <w:rsid w:val="00C62B53"/>
    <w:rsid w:val="00C64443"/>
    <w:rsid w:val="00C658F5"/>
    <w:rsid w:val="00C66857"/>
    <w:rsid w:val="00C701AD"/>
    <w:rsid w:val="00C70FC3"/>
    <w:rsid w:val="00C7125B"/>
    <w:rsid w:val="00C73B63"/>
    <w:rsid w:val="00C74B47"/>
    <w:rsid w:val="00C83806"/>
    <w:rsid w:val="00C853EB"/>
    <w:rsid w:val="00C86210"/>
    <w:rsid w:val="00C864D3"/>
    <w:rsid w:val="00C9483E"/>
    <w:rsid w:val="00C94B7C"/>
    <w:rsid w:val="00C97F1E"/>
    <w:rsid w:val="00CA04F9"/>
    <w:rsid w:val="00CA43FA"/>
    <w:rsid w:val="00CA547B"/>
    <w:rsid w:val="00CB0F53"/>
    <w:rsid w:val="00CB3E34"/>
    <w:rsid w:val="00CC1969"/>
    <w:rsid w:val="00CC44B5"/>
    <w:rsid w:val="00CD3D6C"/>
    <w:rsid w:val="00CD3FAB"/>
    <w:rsid w:val="00CD6E60"/>
    <w:rsid w:val="00CE2900"/>
    <w:rsid w:val="00CE4599"/>
    <w:rsid w:val="00CE5B6B"/>
    <w:rsid w:val="00CE7061"/>
    <w:rsid w:val="00CF19C6"/>
    <w:rsid w:val="00CF245E"/>
    <w:rsid w:val="00CF540A"/>
    <w:rsid w:val="00CF639D"/>
    <w:rsid w:val="00D061C0"/>
    <w:rsid w:val="00D11F17"/>
    <w:rsid w:val="00D14715"/>
    <w:rsid w:val="00D16456"/>
    <w:rsid w:val="00D27F52"/>
    <w:rsid w:val="00D366EE"/>
    <w:rsid w:val="00D43702"/>
    <w:rsid w:val="00D500BE"/>
    <w:rsid w:val="00D529C0"/>
    <w:rsid w:val="00D574A1"/>
    <w:rsid w:val="00D60BEB"/>
    <w:rsid w:val="00D642E5"/>
    <w:rsid w:val="00D64DAD"/>
    <w:rsid w:val="00D7206C"/>
    <w:rsid w:val="00D723A8"/>
    <w:rsid w:val="00D72945"/>
    <w:rsid w:val="00D765BF"/>
    <w:rsid w:val="00D827D3"/>
    <w:rsid w:val="00D93DC2"/>
    <w:rsid w:val="00D97E0D"/>
    <w:rsid w:val="00DA2909"/>
    <w:rsid w:val="00DA3235"/>
    <w:rsid w:val="00DA6AC2"/>
    <w:rsid w:val="00DB1046"/>
    <w:rsid w:val="00DB16AF"/>
    <w:rsid w:val="00DB29C9"/>
    <w:rsid w:val="00DB354B"/>
    <w:rsid w:val="00DC21E6"/>
    <w:rsid w:val="00DC53C8"/>
    <w:rsid w:val="00DC5F26"/>
    <w:rsid w:val="00DC7D3C"/>
    <w:rsid w:val="00DD516C"/>
    <w:rsid w:val="00DE0109"/>
    <w:rsid w:val="00DE4B9A"/>
    <w:rsid w:val="00DE503B"/>
    <w:rsid w:val="00DF34C8"/>
    <w:rsid w:val="00DF3F05"/>
    <w:rsid w:val="00DF4219"/>
    <w:rsid w:val="00E008B3"/>
    <w:rsid w:val="00E04DFB"/>
    <w:rsid w:val="00E0736B"/>
    <w:rsid w:val="00E07783"/>
    <w:rsid w:val="00E10665"/>
    <w:rsid w:val="00E14D13"/>
    <w:rsid w:val="00E17A42"/>
    <w:rsid w:val="00E17A58"/>
    <w:rsid w:val="00E17E35"/>
    <w:rsid w:val="00E20457"/>
    <w:rsid w:val="00E22961"/>
    <w:rsid w:val="00E249D2"/>
    <w:rsid w:val="00E320F7"/>
    <w:rsid w:val="00E406CF"/>
    <w:rsid w:val="00E41163"/>
    <w:rsid w:val="00E42AC8"/>
    <w:rsid w:val="00E445F0"/>
    <w:rsid w:val="00E4525C"/>
    <w:rsid w:val="00E578E7"/>
    <w:rsid w:val="00E57FE4"/>
    <w:rsid w:val="00E60070"/>
    <w:rsid w:val="00E60898"/>
    <w:rsid w:val="00E6138C"/>
    <w:rsid w:val="00E6597E"/>
    <w:rsid w:val="00E80B20"/>
    <w:rsid w:val="00E83667"/>
    <w:rsid w:val="00E97D41"/>
    <w:rsid w:val="00EA072A"/>
    <w:rsid w:val="00EA5850"/>
    <w:rsid w:val="00EA6B4B"/>
    <w:rsid w:val="00EB0807"/>
    <w:rsid w:val="00EB6900"/>
    <w:rsid w:val="00EC379D"/>
    <w:rsid w:val="00ED05DA"/>
    <w:rsid w:val="00ED4C7C"/>
    <w:rsid w:val="00ED4D51"/>
    <w:rsid w:val="00EE1F81"/>
    <w:rsid w:val="00EE751B"/>
    <w:rsid w:val="00EF006E"/>
    <w:rsid w:val="00EF3B6A"/>
    <w:rsid w:val="00EF6AF7"/>
    <w:rsid w:val="00F014A5"/>
    <w:rsid w:val="00F02397"/>
    <w:rsid w:val="00F02F88"/>
    <w:rsid w:val="00F03DFC"/>
    <w:rsid w:val="00F04311"/>
    <w:rsid w:val="00F10438"/>
    <w:rsid w:val="00F13D37"/>
    <w:rsid w:val="00F20FD4"/>
    <w:rsid w:val="00F24672"/>
    <w:rsid w:val="00F251C1"/>
    <w:rsid w:val="00F267E0"/>
    <w:rsid w:val="00F27B6C"/>
    <w:rsid w:val="00F27B8A"/>
    <w:rsid w:val="00F32E9A"/>
    <w:rsid w:val="00F4182A"/>
    <w:rsid w:val="00F4439A"/>
    <w:rsid w:val="00F64B56"/>
    <w:rsid w:val="00F731CE"/>
    <w:rsid w:val="00F74FE7"/>
    <w:rsid w:val="00F758C6"/>
    <w:rsid w:val="00F77761"/>
    <w:rsid w:val="00F83570"/>
    <w:rsid w:val="00F86AC4"/>
    <w:rsid w:val="00F913BE"/>
    <w:rsid w:val="00F95F70"/>
    <w:rsid w:val="00FA2CBB"/>
    <w:rsid w:val="00FA4406"/>
    <w:rsid w:val="00FA7213"/>
    <w:rsid w:val="00FA76CE"/>
    <w:rsid w:val="00FB2EE0"/>
    <w:rsid w:val="00FB573A"/>
    <w:rsid w:val="00FC2663"/>
    <w:rsid w:val="00FC2CEA"/>
    <w:rsid w:val="00FC5212"/>
    <w:rsid w:val="00FC55C0"/>
    <w:rsid w:val="00FC5809"/>
    <w:rsid w:val="00FD1D9E"/>
    <w:rsid w:val="00FD3E01"/>
    <w:rsid w:val="00FD4C84"/>
    <w:rsid w:val="00FD5595"/>
    <w:rsid w:val="00FE2E73"/>
    <w:rsid w:val="00FE32CD"/>
    <w:rsid w:val="00FE338A"/>
    <w:rsid w:val="00FE39C0"/>
    <w:rsid w:val="00FE3C1C"/>
    <w:rsid w:val="00FE3EA6"/>
    <w:rsid w:val="00FE5B31"/>
    <w:rsid w:val="00FF21BC"/>
    <w:rsid w:val="00FF3B72"/>
    <w:rsid w:val="5DF37859"/>
    <w:rsid w:val="61C22FEB"/>
    <w:rsid w:val="71D40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qFormat="1"/>
    <w:lsdException w:name="toc 7" w:locked="1" w:uiPriority="0"/>
    <w:lsdException w:name="toc 8" w:locked="1" w:uiPriority="0"/>
    <w:lsdException w:name="toc 9" w:locked="1" w:uiPriority="0" w:qFormat="1"/>
    <w:lsdException w:name="Normal Indent" w:uiPriority="0" w:qFormat="1"/>
    <w:lsdException w:name="footnote text" w:semiHidden="1" w:uiPriority="0"/>
    <w:lsdException w:name="annotation text" w:uiPriority="0"/>
    <w:lsdException w:name="header" w:qFormat="1"/>
    <w:lsdException w:name="index heading" w:semiHidden="1" w:unhideWhenUsed="1"/>
    <w:lsdException w:name="caption" w:locked="1" w:semiHidden="1" w:uiPriority="0"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Strong" w:locked="1" w:qFormat="1"/>
    <w:lsdException w:name="Emphasis" w:locked="1" w:uiPriority="0" w:qFormat="1"/>
    <w:lsdException w:name="Document Map" w:uiPriority="0"/>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ddress" w:semiHidden="1" w:unhideWhenUsed="1"/>
    <w:lsdException w:name="HTML Preformatted" w:semiHidden="1" w:unhideWhenUsed="1"/>
    <w:lsdException w:name="HTML Sample" w:unhideWhenUsed="1"/>
    <w:lsdException w:name="HTML Typewriter" w:semiHidden="1" w:unhideWhenUsed="1"/>
    <w:lsdException w:name="HTML Variable" w:qFormat="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locked/>
    <w:pPr>
      <w:keepNext/>
      <w:keepLines/>
      <w:numPr>
        <w:numId w:val="1"/>
      </w:numPr>
      <w:tabs>
        <w:tab w:val="left" w:pos="709"/>
      </w:tabs>
      <w:spacing w:line="578" w:lineRule="auto"/>
      <w:ind w:left="0" w:firstLine="0"/>
      <w:outlineLvl w:val="0"/>
    </w:pPr>
    <w:rPr>
      <w:rFonts w:ascii="黑体" w:eastAsia="黑体" w:hAnsi="黑体"/>
      <w:b/>
      <w:bCs/>
      <w:kern w:val="44"/>
      <w:sz w:val="32"/>
      <w:szCs w:val="32"/>
    </w:rPr>
  </w:style>
  <w:style w:type="paragraph" w:styleId="2">
    <w:name w:val="heading 2"/>
    <w:basedOn w:val="a"/>
    <w:next w:val="a"/>
    <w:link w:val="2Char"/>
    <w:qFormat/>
    <w:locked/>
    <w:pPr>
      <w:keepNext/>
      <w:keepLines/>
      <w:numPr>
        <w:ilvl w:val="1"/>
        <w:numId w:val="2"/>
      </w:numPr>
      <w:tabs>
        <w:tab w:val="left" w:pos="709"/>
        <w:tab w:val="left" w:pos="993"/>
      </w:tabs>
      <w:spacing w:line="360" w:lineRule="auto"/>
      <w:ind w:left="567" w:firstLine="0"/>
      <w:jc w:val="left"/>
      <w:outlineLvl w:val="1"/>
    </w:pPr>
    <w:rPr>
      <w:rFonts w:ascii="黑体" w:eastAsia="黑体" w:hAnsi="黑体"/>
      <w:b/>
      <w:bCs/>
      <w:sz w:val="30"/>
      <w:szCs w:val="30"/>
    </w:rPr>
  </w:style>
  <w:style w:type="paragraph" w:styleId="3">
    <w:name w:val="heading 3"/>
    <w:basedOn w:val="a"/>
    <w:next w:val="a"/>
    <w:link w:val="3Char"/>
    <w:uiPriority w:val="99"/>
    <w:qFormat/>
    <w:locked/>
    <w:pPr>
      <w:keepNext/>
      <w:keepLines/>
      <w:spacing w:before="260" w:after="260" w:line="416" w:lineRule="auto"/>
      <w:ind w:firstLineChars="200" w:firstLine="200"/>
      <w:outlineLvl w:val="2"/>
    </w:pPr>
    <w:rPr>
      <w:rFonts w:ascii="Times New Roman" w:hAnsi="Times New Roman"/>
      <w:b/>
      <w:bCs/>
      <w:sz w:val="32"/>
      <w:szCs w:val="32"/>
    </w:rPr>
  </w:style>
  <w:style w:type="paragraph" w:styleId="6">
    <w:name w:val="heading 6"/>
    <w:basedOn w:val="a"/>
    <w:next w:val="a"/>
    <w:link w:val="6Char"/>
    <w:semiHidden/>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locked/>
    <w:pPr>
      <w:ind w:leftChars="1200" w:left="2520"/>
    </w:pPr>
    <w:rPr>
      <w:rFonts w:ascii="Times New Roman" w:hAnsi="Times New Roman"/>
      <w:szCs w:val="24"/>
    </w:rPr>
  </w:style>
  <w:style w:type="paragraph" w:styleId="a3">
    <w:name w:val="List Number"/>
    <w:basedOn w:val="a"/>
    <w:uiPriority w:val="99"/>
    <w:pPr>
      <w:widowControl/>
      <w:spacing w:before="100" w:beforeAutospacing="1" w:after="100" w:afterAutospacing="1"/>
      <w:jc w:val="left"/>
    </w:pPr>
    <w:rPr>
      <w:rFonts w:ascii="宋体" w:hAnsi="宋体" w:cs="宋体"/>
      <w:kern w:val="0"/>
      <w:sz w:val="24"/>
      <w:szCs w:val="24"/>
    </w:rPr>
  </w:style>
  <w:style w:type="paragraph" w:styleId="a4">
    <w:name w:val="Normal Indent"/>
    <w:basedOn w:val="a"/>
    <w:link w:val="Char"/>
    <w:qFormat/>
    <w:pPr>
      <w:ind w:firstLineChars="200" w:firstLine="420"/>
    </w:pPr>
    <w:rPr>
      <w:rFonts w:ascii="Times New Roman" w:hAnsi="Times New Roman"/>
      <w:kern w:val="0"/>
      <w:sz w:val="24"/>
      <w:szCs w:val="20"/>
    </w:rPr>
  </w:style>
  <w:style w:type="paragraph" w:styleId="a5">
    <w:name w:val="Document Map"/>
    <w:basedOn w:val="a"/>
    <w:link w:val="Char0"/>
    <w:rPr>
      <w:rFonts w:ascii="宋体"/>
      <w:kern w:val="0"/>
      <w:sz w:val="18"/>
      <w:szCs w:val="20"/>
    </w:rPr>
  </w:style>
  <w:style w:type="paragraph" w:styleId="a6">
    <w:name w:val="annotation text"/>
    <w:basedOn w:val="a"/>
    <w:link w:val="Char1"/>
    <w:pPr>
      <w:jc w:val="left"/>
    </w:pPr>
    <w:rPr>
      <w:rFonts w:asciiTheme="minorHAnsi" w:eastAsiaTheme="minorEastAsia" w:hAnsiTheme="minorHAnsi" w:cstheme="minorBidi"/>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20">
    <w:name w:val="List 2"/>
    <w:basedOn w:val="a"/>
    <w:uiPriority w:val="99"/>
    <w:unhideWhenUsed/>
    <w:pPr>
      <w:ind w:leftChars="200" w:left="100" w:hangingChars="200" w:hanging="200"/>
      <w:contextualSpacing/>
    </w:pPr>
    <w:rPr>
      <w:rFonts w:asciiTheme="minorHAnsi" w:eastAsiaTheme="minorEastAsia" w:hAnsiTheme="minorHAnsi" w:cstheme="minorBidi"/>
    </w:rPr>
  </w:style>
  <w:style w:type="paragraph" w:styleId="5">
    <w:name w:val="toc 5"/>
    <w:basedOn w:val="a"/>
    <w:next w:val="a"/>
    <w:locked/>
    <w:pPr>
      <w:ind w:leftChars="800" w:left="1680"/>
    </w:pPr>
    <w:rPr>
      <w:rFonts w:ascii="Times New Roman" w:hAnsi="Times New Roman"/>
      <w:szCs w:val="24"/>
    </w:rPr>
  </w:style>
  <w:style w:type="paragraph" w:styleId="30">
    <w:name w:val="toc 3"/>
    <w:basedOn w:val="a"/>
    <w:next w:val="a"/>
    <w:uiPriority w:val="39"/>
    <w:qFormat/>
    <w:locked/>
    <w:pPr>
      <w:ind w:leftChars="400" w:left="840" w:firstLineChars="200" w:firstLine="200"/>
    </w:pPr>
    <w:rPr>
      <w:rFonts w:ascii="Times New Roman" w:hAnsi="Times New Roman"/>
      <w:sz w:val="28"/>
    </w:rPr>
  </w:style>
  <w:style w:type="paragraph" w:styleId="a9">
    <w:name w:val="Plain Text"/>
    <w:basedOn w:val="a"/>
    <w:link w:val="Char4"/>
    <w:unhideWhenUsed/>
    <w:qFormat/>
    <w:rPr>
      <w:rFonts w:ascii="宋体" w:hAnsi="Courier New"/>
      <w:szCs w:val="20"/>
    </w:rPr>
  </w:style>
  <w:style w:type="paragraph" w:styleId="8">
    <w:name w:val="toc 8"/>
    <w:basedOn w:val="a"/>
    <w:next w:val="a"/>
    <w:locked/>
    <w:pPr>
      <w:ind w:leftChars="1400" w:left="2940"/>
    </w:pPr>
    <w:rPr>
      <w:rFonts w:ascii="Times New Roman" w:hAnsi="Times New Roman"/>
      <w:szCs w:val="24"/>
    </w:rPr>
  </w:style>
  <w:style w:type="paragraph" w:styleId="aa">
    <w:name w:val="Date"/>
    <w:basedOn w:val="a"/>
    <w:next w:val="a"/>
    <w:link w:val="Char5"/>
    <w:unhideWhenUsed/>
    <w:pPr>
      <w:ind w:leftChars="2500" w:left="100"/>
    </w:pPr>
  </w:style>
  <w:style w:type="paragraph" w:styleId="21">
    <w:name w:val="Body Text Indent 2"/>
    <w:basedOn w:val="a"/>
    <w:link w:val="2Char0"/>
    <w:uiPriority w:val="99"/>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uiPriority w:val="99"/>
    <w:unhideWhenUsed/>
    <w:rPr>
      <w:sz w:val="18"/>
      <w:szCs w:val="18"/>
    </w:rPr>
  </w:style>
  <w:style w:type="paragraph" w:styleId="ac">
    <w:name w:val="footer"/>
    <w:basedOn w:val="a"/>
    <w:link w:val="Char7"/>
    <w:uiPriority w:val="99"/>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pPr>
      <w:ind w:firstLineChars="200" w:firstLine="200"/>
    </w:pPr>
    <w:rPr>
      <w:rFonts w:ascii="Times New Roman" w:hAnsi="Times New Roman"/>
      <w:sz w:val="28"/>
    </w:rPr>
  </w:style>
  <w:style w:type="paragraph" w:styleId="4">
    <w:name w:val="toc 4"/>
    <w:basedOn w:val="a"/>
    <w:next w:val="a"/>
    <w:locked/>
    <w:pPr>
      <w:ind w:leftChars="600" w:left="1260"/>
    </w:pPr>
    <w:rPr>
      <w:rFonts w:ascii="Times New Roman" w:hAnsi="Times New Roman"/>
      <w:szCs w:val="24"/>
    </w:rPr>
  </w:style>
  <w:style w:type="paragraph" w:styleId="ae">
    <w:name w:val="footnote text"/>
    <w:basedOn w:val="a"/>
    <w:link w:val="Char9"/>
    <w:semiHidden/>
    <w:pPr>
      <w:snapToGrid w:val="0"/>
      <w:jc w:val="left"/>
    </w:pPr>
    <w:rPr>
      <w:rFonts w:ascii="Times New Roman" w:hAnsi="Times New Roman"/>
      <w:sz w:val="18"/>
      <w:szCs w:val="18"/>
    </w:rPr>
  </w:style>
  <w:style w:type="paragraph" w:styleId="60">
    <w:name w:val="toc 6"/>
    <w:basedOn w:val="a"/>
    <w:next w:val="a"/>
    <w:qFormat/>
    <w:locked/>
    <w:pPr>
      <w:ind w:leftChars="1000" w:left="2100"/>
    </w:pPr>
    <w:rPr>
      <w:rFonts w:ascii="Times New Roman" w:hAnsi="Times New Roman"/>
      <w:szCs w:val="24"/>
    </w:rPr>
  </w:style>
  <w:style w:type="paragraph" w:styleId="31">
    <w:name w:val="Body Text Indent 3"/>
    <w:basedOn w:val="a"/>
    <w:link w:val="3Char0"/>
    <w:uiPriority w:val="99"/>
    <w:pPr>
      <w:spacing w:line="440" w:lineRule="exact"/>
      <w:ind w:firstLineChars="200" w:firstLine="412"/>
    </w:pPr>
    <w:rPr>
      <w:rFonts w:ascii="宋体"/>
      <w:kern w:val="0"/>
      <w:sz w:val="20"/>
      <w:szCs w:val="20"/>
    </w:rPr>
  </w:style>
  <w:style w:type="paragraph" w:styleId="af">
    <w:name w:val="table of figures"/>
    <w:basedOn w:val="a"/>
    <w:next w:val="a"/>
    <w:qFormat/>
    <w:pPr>
      <w:ind w:leftChars="200" w:left="200" w:hangingChars="200" w:hanging="200"/>
    </w:pPr>
    <w:rPr>
      <w:rFonts w:ascii="Times New Roman" w:hAnsi="Times New Roman"/>
      <w:szCs w:val="20"/>
    </w:rPr>
  </w:style>
  <w:style w:type="paragraph" w:styleId="22">
    <w:name w:val="toc 2"/>
    <w:basedOn w:val="a"/>
    <w:next w:val="a"/>
    <w:uiPriority w:val="39"/>
    <w:qFormat/>
    <w:locked/>
    <w:pPr>
      <w:ind w:leftChars="200" w:left="420" w:firstLineChars="200" w:firstLine="200"/>
    </w:pPr>
    <w:rPr>
      <w:rFonts w:ascii="Times New Roman" w:hAnsi="Times New Roman"/>
      <w:sz w:val="28"/>
    </w:rPr>
  </w:style>
  <w:style w:type="paragraph" w:styleId="9">
    <w:name w:val="toc 9"/>
    <w:basedOn w:val="a"/>
    <w:next w:val="a"/>
    <w:qFormat/>
    <w:locked/>
    <w:pPr>
      <w:ind w:leftChars="1600" w:left="3360"/>
    </w:pPr>
    <w:rPr>
      <w:rFonts w:ascii="Times New Roman" w:hAnsi="Times New Roman"/>
      <w:szCs w:val="24"/>
    </w:rPr>
  </w:style>
  <w:style w:type="paragraph" w:styleId="23">
    <w:name w:val="List Continue 2"/>
    <w:basedOn w:val="a"/>
    <w:uiPriority w:val="99"/>
    <w:pPr>
      <w:spacing w:after="120"/>
      <w:ind w:leftChars="400" w:left="840"/>
    </w:pPr>
    <w:rPr>
      <w:rFonts w:ascii="Times New Roman" w:hAnsi="Times New Roman"/>
      <w:szCs w:val="24"/>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pPr>
      <w:adjustRightInd w:val="0"/>
      <w:snapToGrid w:val="0"/>
      <w:spacing w:line="300" w:lineRule="exact"/>
    </w:pPr>
    <w:rPr>
      <w:rFonts w:ascii="宋体" w:hAnsi="宋体"/>
      <w:bCs/>
      <w:sz w:val="20"/>
      <w:szCs w:val="21"/>
    </w:rPr>
  </w:style>
  <w:style w:type="paragraph" w:styleId="af1">
    <w:name w:val="Title"/>
    <w:basedOn w:val="a"/>
    <w:next w:val="a"/>
    <w:link w:val="Chara"/>
    <w:qFormat/>
    <w:locked/>
    <w:pPr>
      <w:spacing w:before="240" w:after="60"/>
      <w:jc w:val="center"/>
      <w:outlineLvl w:val="0"/>
    </w:pPr>
    <w:rPr>
      <w:rFonts w:ascii="Cambria" w:hAnsi="Cambria"/>
      <w:b/>
      <w:bCs/>
      <w:kern w:val="0"/>
      <w:sz w:val="32"/>
      <w:szCs w:val="32"/>
    </w:rPr>
  </w:style>
  <w:style w:type="paragraph" w:styleId="af2">
    <w:name w:val="annotation subject"/>
    <w:basedOn w:val="a6"/>
    <w:next w:val="a6"/>
    <w:link w:val="Charb"/>
    <w:rPr>
      <w:rFonts w:ascii="Calibri" w:eastAsia="宋体" w:hAnsi="Calibri" w:cs="Times New Roman"/>
      <w:b/>
      <w:bCs/>
      <w:kern w:val="0"/>
      <w:sz w:val="20"/>
      <w:szCs w:val="20"/>
    </w:rPr>
  </w:style>
  <w:style w:type="table" w:styleId="af3">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99"/>
    <w:qFormat/>
    <w:locked/>
    <w:rPr>
      <w:b/>
      <w:bCs/>
    </w:rPr>
  </w:style>
  <w:style w:type="character" w:styleId="af5">
    <w:name w:val="page number"/>
    <w:basedOn w:val="a0"/>
    <w:rPr>
      <w:rFonts w:cs="Times New Roman"/>
    </w:rPr>
  </w:style>
  <w:style w:type="character" w:styleId="af6">
    <w:name w:val="FollowedHyperlink"/>
    <w:basedOn w:val="a0"/>
    <w:uiPriority w:val="99"/>
    <w:rPr>
      <w:rFonts w:cs="Times New Roman"/>
      <w:color w:val="555555"/>
      <w:u w:val="none"/>
    </w:rPr>
  </w:style>
  <w:style w:type="character" w:styleId="af7">
    <w:name w:val="Emphasis"/>
    <w:basedOn w:val="a0"/>
    <w:qFormat/>
    <w:locked/>
    <w:rPr>
      <w:rFonts w:cs="Times New Roman"/>
      <w:i/>
    </w:rPr>
  </w:style>
  <w:style w:type="character" w:styleId="HTML">
    <w:name w:val="HTML Definition"/>
    <w:basedOn w:val="a0"/>
    <w:uiPriority w:val="99"/>
    <w:rPr>
      <w:rFonts w:cs="Times New Roman"/>
    </w:rPr>
  </w:style>
  <w:style w:type="character" w:styleId="HTML0">
    <w:name w:val="HTML Acronym"/>
    <w:basedOn w:val="a0"/>
    <w:uiPriority w:val="99"/>
    <w:rPr>
      <w:rFonts w:cs="Times New Roman"/>
    </w:rPr>
  </w:style>
  <w:style w:type="character" w:styleId="HTML1">
    <w:name w:val="HTML Variable"/>
    <w:basedOn w:val="a0"/>
    <w:uiPriority w:val="99"/>
    <w:qFormat/>
    <w:rPr>
      <w:rFonts w:cs="Times New Roman"/>
    </w:rPr>
  </w:style>
  <w:style w:type="character" w:styleId="af8">
    <w:name w:val="Hyperlink"/>
    <w:basedOn w:val="a0"/>
    <w:uiPriority w:val="99"/>
    <w:qFormat/>
    <w:rPr>
      <w:rFonts w:cs="Times New Roman"/>
      <w:color w:val="0563C1"/>
      <w:u w:val="single"/>
    </w:rPr>
  </w:style>
  <w:style w:type="character" w:styleId="HTML2">
    <w:name w:val="HTML Code"/>
    <w:basedOn w:val="a0"/>
    <w:uiPriority w:val="99"/>
    <w:rPr>
      <w:rFonts w:ascii="monospace" w:hAnsi="monospace" w:cs="Times New Roman"/>
      <w:sz w:val="24"/>
    </w:rPr>
  </w:style>
  <w:style w:type="character" w:styleId="af9">
    <w:name w:val="annotation reference"/>
    <w:rPr>
      <w:sz w:val="21"/>
      <w:szCs w:val="21"/>
    </w:rPr>
  </w:style>
  <w:style w:type="character" w:styleId="HTML3">
    <w:name w:val="HTML Cite"/>
    <w:basedOn w:val="a0"/>
    <w:uiPriority w:val="99"/>
    <w:rPr>
      <w:rFonts w:cs="Times New Roman"/>
    </w:rPr>
  </w:style>
  <w:style w:type="character" w:styleId="afa">
    <w:name w:val="footnote reference"/>
    <w:semiHidden/>
    <w:rPr>
      <w:vertAlign w:val="superscript"/>
    </w:rPr>
  </w:style>
  <w:style w:type="character" w:styleId="HTML4">
    <w:name w:val="HTML Keyboard"/>
    <w:basedOn w:val="a0"/>
    <w:uiPriority w:val="99"/>
    <w:rPr>
      <w:rFonts w:ascii="monospace" w:hAnsi="monospace" w:cs="Times New Roman"/>
      <w:sz w:val="24"/>
    </w:rPr>
  </w:style>
  <w:style w:type="character" w:styleId="HTML5">
    <w:name w:val="HTML Sample"/>
    <w:basedOn w:val="a0"/>
    <w:uiPriority w:val="99"/>
    <w:unhideWhenUsed/>
    <w:rPr>
      <w:rFonts w:ascii="宋体" w:eastAsia="宋体" w:hAnsi="宋体" w:cs="宋体"/>
    </w:rPr>
  </w:style>
  <w:style w:type="character" w:customStyle="1" w:styleId="1Char">
    <w:name w:val="标题 1 Char"/>
    <w:basedOn w:val="a0"/>
    <w:link w:val="1"/>
    <w:uiPriority w:val="9"/>
    <w:locked/>
    <w:rPr>
      <w:rFonts w:ascii="黑体" w:eastAsia="黑体" w:hAnsi="黑体" w:cs="Times New Roman"/>
      <w:b/>
      <w:bCs/>
      <w:kern w:val="44"/>
      <w:sz w:val="32"/>
      <w:szCs w:val="32"/>
      <w:lang w:val="en-US" w:eastAsia="zh-CN" w:bidi="ar-SA"/>
    </w:rPr>
  </w:style>
  <w:style w:type="character" w:customStyle="1" w:styleId="2Char">
    <w:name w:val="标题 2 Char"/>
    <w:basedOn w:val="a0"/>
    <w:link w:val="2"/>
    <w:uiPriority w:val="99"/>
    <w:qFormat/>
    <w:locked/>
    <w:rPr>
      <w:rFonts w:ascii="黑体" w:eastAsia="黑体" w:hAnsi="黑体" w:cs="Times New Roman"/>
      <w:b/>
      <w:bCs/>
      <w:kern w:val="2"/>
      <w:sz w:val="30"/>
      <w:szCs w:val="30"/>
      <w:lang w:val="en-US" w:eastAsia="zh-CN" w:bidi="ar-SA"/>
    </w:rPr>
  </w:style>
  <w:style w:type="character" w:customStyle="1" w:styleId="3Char">
    <w:name w:val="标题 3 Char"/>
    <w:basedOn w:val="a0"/>
    <w:link w:val="3"/>
    <w:uiPriority w:val="99"/>
    <w:locked/>
    <w:rPr>
      <w:rFonts w:eastAsia="宋体" w:cs="Times New Roman"/>
      <w:b/>
      <w:bCs/>
      <w:kern w:val="2"/>
      <w:sz w:val="32"/>
      <w:szCs w:val="32"/>
      <w:lang w:val="en-US" w:eastAsia="zh-CN" w:bidi="ar-SA"/>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locked/>
    <w:rPr>
      <w:rFonts w:cs="Times New Roman"/>
      <w:sz w:val="18"/>
      <w:szCs w:val="18"/>
    </w:rPr>
  </w:style>
  <w:style w:type="character" w:customStyle="1" w:styleId="fontstyle01">
    <w:name w:val="fontstyle01"/>
    <w:basedOn w:val="a0"/>
    <w:uiPriority w:val="99"/>
    <w:rPr>
      <w:rFonts w:ascii="宋体" w:eastAsia="宋体" w:hAnsi="宋体" w:cs="Times New Roman"/>
      <w:color w:val="000000"/>
      <w:sz w:val="24"/>
      <w:szCs w:val="24"/>
    </w:rPr>
  </w:style>
  <w:style w:type="paragraph" w:customStyle="1" w:styleId="12">
    <w:name w:val="正文1"/>
    <w:basedOn w:val="a"/>
    <w:pPr>
      <w:spacing w:line="480" w:lineRule="exact"/>
      <w:ind w:firstLineChars="200" w:firstLine="480"/>
    </w:pPr>
    <w:rPr>
      <w:rFonts w:ascii="宋体" w:hAnsi="Times New Roman"/>
      <w:sz w:val="24"/>
      <w:szCs w:val="20"/>
    </w:rPr>
  </w:style>
  <w:style w:type="paragraph" w:customStyle="1" w:styleId="ListParagraph1">
    <w:name w:val="List Paragraph1"/>
    <w:basedOn w:val="a"/>
    <w:pPr>
      <w:ind w:firstLineChars="200" w:firstLine="420"/>
    </w:pPr>
    <w:rPr>
      <w:rFonts w:ascii="Times New Roman" w:hAnsi="Times New Roman"/>
      <w:sz w:val="28"/>
    </w:rPr>
  </w:style>
  <w:style w:type="paragraph" w:customStyle="1" w:styleId="TOCHeading1">
    <w:name w:val="TOC Heading1"/>
    <w:basedOn w:val="1"/>
    <w:next w:val="a"/>
    <w:uiPriority w:val="99"/>
    <w:pPr>
      <w:widowControl/>
      <w:numPr>
        <w:numId w:val="0"/>
      </w:numPr>
      <w:tabs>
        <w:tab w:val="clear" w:pos="709"/>
      </w:tabs>
      <w:spacing w:before="240" w:line="259" w:lineRule="auto"/>
      <w:jc w:val="left"/>
      <w:outlineLvl w:val="9"/>
    </w:pPr>
    <w:rPr>
      <w:rFonts w:ascii="?? Light" w:eastAsia="宋体" w:hAnsi="?? Light"/>
      <w:b w:val="0"/>
      <w:bCs w:val="0"/>
      <w:color w:val="2F5496"/>
      <w:kern w:val="0"/>
    </w:rPr>
  </w:style>
  <w:style w:type="character" w:customStyle="1" w:styleId="Char5">
    <w:name w:val="日期 Char"/>
    <w:basedOn w:val="a0"/>
    <w:link w:val="aa"/>
    <w:rPr>
      <w:kern w:val="2"/>
      <w:sz w:val="21"/>
      <w:szCs w:val="22"/>
    </w:rPr>
  </w:style>
  <w:style w:type="character" w:customStyle="1" w:styleId="Char6">
    <w:name w:val="批注框文本 Char"/>
    <w:basedOn w:val="a0"/>
    <w:link w:val="ab"/>
    <w:uiPriority w:val="99"/>
    <w:rPr>
      <w:kern w:val="2"/>
      <w:sz w:val="18"/>
      <w:szCs w:val="18"/>
    </w:rPr>
  </w:style>
  <w:style w:type="paragraph" w:customStyle="1" w:styleId="detail-info">
    <w:name w:val="detail-info"/>
    <w:basedOn w:val="a"/>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0"/>
  </w:style>
  <w:style w:type="character" w:customStyle="1" w:styleId="Char4">
    <w:name w:val="纯文本 Char"/>
    <w:basedOn w:val="a0"/>
    <w:link w:val="a9"/>
    <w:uiPriority w:val="99"/>
    <w:qFormat/>
    <w:rPr>
      <w:rFonts w:ascii="宋体" w:hAnsi="Courier New"/>
      <w:kern w:val="2"/>
      <w:sz w:val="21"/>
    </w:rPr>
  </w:style>
  <w:style w:type="paragraph" w:customStyle="1" w:styleId="24">
    <w:name w:val="正文2"/>
    <w:pPr>
      <w:jc w:val="both"/>
    </w:pPr>
    <w:rPr>
      <w:rFonts w:ascii="Times New Roman" w:hAnsi="Times New Roman"/>
      <w:kern w:val="2"/>
      <w:sz w:val="21"/>
      <w:szCs w:val="21"/>
    </w:rPr>
  </w:style>
  <w:style w:type="character" w:customStyle="1" w:styleId="Char3">
    <w:name w:val="正文文本缩进 Char"/>
    <w:basedOn w:val="a0"/>
    <w:link w:val="a8"/>
    <w:qFormat/>
    <w:rPr>
      <w:rFonts w:ascii="??" w:hAnsi="??" w:cs="Arial"/>
      <w:sz w:val="24"/>
      <w:szCs w:val="24"/>
    </w:rPr>
  </w:style>
  <w:style w:type="paragraph" w:styleId="afb">
    <w:name w:val="List Paragraph"/>
    <w:basedOn w:val="a"/>
    <w:uiPriority w:val="99"/>
    <w:qFormat/>
    <w:pPr>
      <w:ind w:firstLineChars="200" w:firstLine="420"/>
    </w:pPr>
  </w:style>
  <w:style w:type="character" w:customStyle="1" w:styleId="2CharChar">
    <w:name w:val="标题 2 Char Char"/>
    <w:uiPriority w:val="99"/>
    <w:rPr>
      <w:rFonts w:ascii="Arial" w:eastAsia="黑体" w:hAnsi="Arial"/>
      <w:b/>
      <w:kern w:val="2"/>
      <w:sz w:val="32"/>
      <w:lang w:val="en-US" w:eastAsia="zh-CN"/>
    </w:rPr>
  </w:style>
  <w:style w:type="character" w:customStyle="1" w:styleId="2charchar0">
    <w:name w:val="2charchar"/>
    <w:basedOn w:val="a0"/>
    <w:uiPriority w:val="99"/>
    <w:rPr>
      <w:rFonts w:cs="Times New Roman"/>
    </w:rPr>
  </w:style>
  <w:style w:type="paragraph" w:customStyle="1" w:styleId="afc">
    <w:name w:val="表格文字"/>
    <w:basedOn w:val="a"/>
    <w:uiPriority w:val="99"/>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rPr>
      <w:rFonts w:ascii="Arial" w:hAnsi="Arial" w:cs="Arial"/>
      <w:vanish/>
      <w:sz w:val="16"/>
      <w:szCs w:val="16"/>
    </w:rPr>
  </w:style>
  <w:style w:type="paragraph" w:customStyle="1" w:styleId="z-10">
    <w:name w:val="z-窗体底端1"/>
    <w:basedOn w:val="a"/>
    <w:next w:val="a"/>
    <w:link w:val="z-Char0"/>
    <w:uiPriority w:val="99"/>
    <w:semiHidden/>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rPr>
      <w:rFonts w:ascii="Arial" w:hAnsi="Arial" w:cs="Arial"/>
      <w:vanish/>
      <w:sz w:val="16"/>
      <w:szCs w:val="16"/>
    </w:rPr>
  </w:style>
  <w:style w:type="paragraph" w:customStyle="1" w:styleId="hu">
    <w:name w:val="hu正文"/>
    <w:basedOn w:val="a"/>
    <w:link w:val="huChar"/>
    <w:uiPriority w:val="99"/>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locked/>
    <w:rPr>
      <w:rFonts w:ascii="Times New Roman" w:hAnsi="Times New Roman"/>
      <w:sz w:val="24"/>
    </w:rPr>
  </w:style>
  <w:style w:type="paragraph" w:styleId="afd">
    <w:name w:val="No Spacing"/>
    <w:uiPriority w:val="99"/>
    <w:qFormat/>
    <w:pPr>
      <w:widowControl w:val="0"/>
      <w:jc w:val="both"/>
    </w:pPr>
    <w:rPr>
      <w:kern w:val="2"/>
      <w:sz w:val="21"/>
      <w:szCs w:val="22"/>
    </w:rPr>
  </w:style>
  <w:style w:type="character" w:customStyle="1" w:styleId="ui-bz-bg-hover1">
    <w:name w:val="ui-bz-bg-hover1"/>
    <w:basedOn w:val="a0"/>
    <w:uiPriority w:val="99"/>
    <w:rPr>
      <w:rFonts w:cs="Times New Roman"/>
    </w:rPr>
  </w:style>
  <w:style w:type="character" w:customStyle="1" w:styleId="Char10">
    <w:name w:val="批注框文本 Char1"/>
    <w:uiPriority w:val="99"/>
    <w:rPr>
      <w:rFonts w:ascii="Times New Roman" w:eastAsia="宋体" w:hAnsi="Times New Roman"/>
      <w:sz w:val="18"/>
    </w:rPr>
  </w:style>
  <w:style w:type="character" w:customStyle="1" w:styleId="bdsnopic">
    <w:name w:val="bds_nopic"/>
    <w:basedOn w:val="a0"/>
    <w:uiPriority w:val="99"/>
    <w:rPr>
      <w:rFonts w:cs="Times New Roman"/>
    </w:rPr>
  </w:style>
  <w:style w:type="character" w:customStyle="1" w:styleId="tip12">
    <w:name w:val="tip12"/>
    <w:uiPriority w:val="99"/>
    <w:rPr>
      <w:vanish/>
      <w:color w:val="FF0000"/>
      <w:sz w:val="18"/>
    </w:rPr>
  </w:style>
  <w:style w:type="character" w:customStyle="1" w:styleId="BodyTextIndent3Char">
    <w:name w:val="Body Text Indent 3 Char"/>
    <w:uiPriority w:val="99"/>
    <w:locked/>
    <w:rPr>
      <w:rFonts w:ascii="宋体" w:eastAsia="宋体"/>
    </w:rPr>
  </w:style>
  <w:style w:type="character" w:customStyle="1" w:styleId="HTMLMarkup">
    <w:name w:val="HTML Markup"/>
    <w:uiPriority w:val="99"/>
    <w:rPr>
      <w:vanish/>
      <w:color w:val="FF0000"/>
    </w:rPr>
  </w:style>
  <w:style w:type="character" w:customStyle="1" w:styleId="tip7">
    <w:name w:val="tip7"/>
    <w:uiPriority w:val="99"/>
    <w:rPr>
      <w:vanish/>
      <w:color w:val="FF0000"/>
      <w:sz w:val="18"/>
    </w:rPr>
  </w:style>
  <w:style w:type="character" w:customStyle="1" w:styleId="f-star">
    <w:name w:val="f-star"/>
    <w:uiPriority w:val="99"/>
    <w:rPr>
      <w:color w:val="999999"/>
      <w:sz w:val="21"/>
    </w:rPr>
  </w:style>
  <w:style w:type="character" w:customStyle="1" w:styleId="DocumentMapChar1">
    <w:name w:val="Document Map Char1"/>
    <w:uiPriority w:val="99"/>
    <w:rPr>
      <w:rFonts w:ascii="Times New Roman" w:hAnsi="Times New Roman"/>
      <w:kern w:val="2"/>
      <w:sz w:val="2"/>
    </w:rPr>
  </w:style>
  <w:style w:type="character" w:customStyle="1" w:styleId="my-class2">
    <w:name w:val="my-class2"/>
    <w:basedOn w:val="a0"/>
    <w:uiPriority w:val="99"/>
    <w:rPr>
      <w:rFonts w:cs="Times New Roman"/>
    </w:rPr>
  </w:style>
  <w:style w:type="character" w:customStyle="1" w:styleId="no52">
    <w:name w:val="no52"/>
    <w:basedOn w:val="a0"/>
    <w:uiPriority w:val="99"/>
    <w:rPr>
      <w:rFonts w:cs="Times New Roman"/>
    </w:rPr>
  </w:style>
  <w:style w:type="character" w:customStyle="1" w:styleId="no4">
    <w:name w:val="no4"/>
    <w:basedOn w:val="a0"/>
    <w:uiPriority w:val="99"/>
    <w:rPr>
      <w:rFonts w:cs="Times New Roman"/>
    </w:rPr>
  </w:style>
  <w:style w:type="character" w:customStyle="1" w:styleId="my-notice">
    <w:name w:val="my-notice"/>
    <w:basedOn w:val="a0"/>
    <w:uiPriority w:val="99"/>
    <w:rPr>
      <w:rFonts w:cs="Times New Roman"/>
    </w:rPr>
  </w:style>
  <w:style w:type="character" w:customStyle="1" w:styleId="ico-jiang">
    <w:name w:val="ico-jiang"/>
    <w:basedOn w:val="a0"/>
    <w:uiPriority w:val="99"/>
    <w:rPr>
      <w:rFonts w:cs="Times New Roman"/>
    </w:rPr>
  </w:style>
  <w:style w:type="character" w:customStyle="1" w:styleId="ico-jiang2">
    <w:name w:val="ico-jiang2"/>
    <w:basedOn w:val="a0"/>
    <w:uiPriority w:val="99"/>
    <w:rPr>
      <w:rFonts w:cs="Times New Roman"/>
    </w:rPr>
  </w:style>
  <w:style w:type="character" w:customStyle="1" w:styleId="bdsmore1">
    <w:name w:val="bds_more1"/>
    <w:uiPriority w:val="99"/>
    <w:rPr>
      <w:rFonts w:ascii="宋体" w:eastAsia="宋体" w:hAnsi="宋体"/>
    </w:rPr>
  </w:style>
  <w:style w:type="character" w:customStyle="1" w:styleId="BodyTextIndent2Char">
    <w:name w:val="Body Text Indent 2 Char"/>
    <w:uiPriority w:val="99"/>
    <w:locked/>
    <w:rPr>
      <w:rFonts w:ascii="宋体" w:eastAsia="宋体"/>
      <w:sz w:val="24"/>
    </w:rPr>
  </w:style>
  <w:style w:type="character" w:customStyle="1" w:styleId="orgname">
    <w:name w:val="org_name"/>
    <w:basedOn w:val="a0"/>
    <w:uiPriority w:val="99"/>
    <w:rPr>
      <w:rFonts w:cs="Times New Roman"/>
    </w:rPr>
  </w:style>
  <w:style w:type="character" w:customStyle="1" w:styleId="orgname2">
    <w:name w:val="org_name2"/>
    <w:basedOn w:val="a0"/>
    <w:uiPriority w:val="99"/>
    <w:rPr>
      <w:rFonts w:cs="Times New Roman"/>
    </w:rPr>
  </w:style>
  <w:style w:type="character" w:customStyle="1" w:styleId="tip10">
    <w:name w:val="tip10"/>
    <w:uiPriority w:val="99"/>
    <w:rPr>
      <w:vanish/>
      <w:color w:val="FF0000"/>
      <w:sz w:val="18"/>
    </w:rPr>
  </w:style>
  <w:style w:type="character" w:customStyle="1" w:styleId="orange">
    <w:name w:val="orange"/>
    <w:uiPriority w:val="99"/>
    <w:rPr>
      <w:color w:val="3FB58F"/>
    </w:rPr>
  </w:style>
  <w:style w:type="character" w:customStyle="1" w:styleId="bdsmore">
    <w:name w:val="bds_more"/>
    <w:basedOn w:val="a0"/>
    <w:uiPriority w:val="99"/>
    <w:rPr>
      <w:rFonts w:cs="Times New Roman"/>
    </w:rPr>
  </w:style>
  <w:style w:type="character" w:customStyle="1" w:styleId="t-tag">
    <w:name w:val="t-tag"/>
    <w:uiPriority w:val="99"/>
    <w:rPr>
      <w:color w:val="FFFFFF"/>
      <w:sz w:val="18"/>
      <w:shd w:val="clear" w:color="auto" w:fill="FE8833"/>
    </w:rPr>
  </w:style>
  <w:style w:type="character" w:customStyle="1" w:styleId="top-icon">
    <w:name w:val="top-icon"/>
    <w:basedOn w:val="a0"/>
    <w:uiPriority w:val="99"/>
    <w:rPr>
      <w:rFonts w:cs="Times New Roman"/>
    </w:rPr>
  </w:style>
  <w:style w:type="character" w:customStyle="1" w:styleId="BodyTextChar">
    <w:name w:val="Body Text Char"/>
    <w:uiPriority w:val="99"/>
    <w:locked/>
    <w:rPr>
      <w:sz w:val="24"/>
    </w:rPr>
  </w:style>
  <w:style w:type="character" w:customStyle="1" w:styleId="no72">
    <w:name w:val="no72"/>
    <w:basedOn w:val="a0"/>
    <w:uiPriority w:val="99"/>
    <w:rPr>
      <w:rFonts w:cs="Times New Roman"/>
    </w:rPr>
  </w:style>
  <w:style w:type="character" w:customStyle="1" w:styleId="bdsnopic2">
    <w:name w:val="bds_nopic2"/>
    <w:basedOn w:val="a0"/>
    <w:uiPriority w:val="99"/>
    <w:rPr>
      <w:rFonts w:cs="Times New Roman"/>
    </w:rPr>
  </w:style>
  <w:style w:type="character" w:customStyle="1" w:styleId="DocumentMapChar">
    <w:name w:val="Document Map Char"/>
    <w:uiPriority w:val="99"/>
    <w:rPr>
      <w:rFonts w:ascii="宋体"/>
      <w:sz w:val="18"/>
    </w:rPr>
  </w:style>
  <w:style w:type="character" w:customStyle="1" w:styleId="no6">
    <w:name w:val="no6"/>
    <w:basedOn w:val="a0"/>
    <w:uiPriority w:val="99"/>
    <w:rPr>
      <w:rFonts w:cs="Times New Roman"/>
    </w:rPr>
  </w:style>
  <w:style w:type="character" w:customStyle="1" w:styleId="tip">
    <w:name w:val="tip"/>
    <w:uiPriority w:val="99"/>
    <w:rPr>
      <w:vanish/>
      <w:color w:val="FF0000"/>
      <w:sz w:val="18"/>
    </w:rPr>
  </w:style>
  <w:style w:type="character" w:customStyle="1" w:styleId="apple-converted-space">
    <w:name w:val="apple-converted-space"/>
    <w:basedOn w:val="a0"/>
    <w:uiPriority w:val="99"/>
    <w:rPr>
      <w:rFonts w:cs="Times New Roman"/>
    </w:rPr>
  </w:style>
  <w:style w:type="character" w:customStyle="1" w:styleId="bdsmore2">
    <w:name w:val="bds_more2"/>
    <w:basedOn w:val="a0"/>
    <w:uiPriority w:val="99"/>
    <w:rPr>
      <w:rFonts w:cs="Times New Roman"/>
    </w:rPr>
  </w:style>
  <w:style w:type="character" w:customStyle="1" w:styleId="my-class">
    <w:name w:val="my-class"/>
    <w:basedOn w:val="a0"/>
    <w:uiPriority w:val="99"/>
    <w:rPr>
      <w:rFonts w:cs="Times New Roman"/>
    </w:rPr>
  </w:style>
  <w:style w:type="character" w:customStyle="1" w:styleId="ui-bz-bg-hover">
    <w:name w:val="ui-bz-bg-hover"/>
    <w:uiPriority w:val="99"/>
    <w:rPr>
      <w:shd w:val="clear" w:color="auto" w:fill="000000"/>
    </w:rPr>
  </w:style>
  <w:style w:type="character" w:customStyle="1" w:styleId="no7">
    <w:name w:val="no7"/>
    <w:basedOn w:val="a0"/>
    <w:uiPriority w:val="99"/>
    <w:rPr>
      <w:rFonts w:cs="Times New Roman"/>
    </w:rPr>
  </w:style>
  <w:style w:type="character" w:customStyle="1" w:styleId="Char">
    <w:name w:val="正文缩进 Char"/>
    <w:link w:val="a4"/>
    <w:uiPriority w:val="99"/>
    <w:locked/>
    <w:rPr>
      <w:rFonts w:ascii="Times New Roman" w:hAnsi="Times New Roman"/>
      <w:sz w:val="24"/>
    </w:rPr>
  </w:style>
  <w:style w:type="character" w:customStyle="1" w:styleId="ico-jiang1">
    <w:name w:val="ico-jiang1"/>
    <w:basedOn w:val="a0"/>
    <w:uiPriority w:val="99"/>
    <w:rPr>
      <w:rFonts w:cs="Times New Roman"/>
    </w:rPr>
  </w:style>
  <w:style w:type="character" w:customStyle="1" w:styleId="no62">
    <w:name w:val="no62"/>
    <w:basedOn w:val="a0"/>
    <w:uiPriority w:val="99"/>
    <w:rPr>
      <w:rFonts w:cs="Times New Roman"/>
    </w:rPr>
  </w:style>
  <w:style w:type="character" w:customStyle="1" w:styleId="orange5">
    <w:name w:val="orange5"/>
    <w:uiPriority w:val="99"/>
    <w:rPr>
      <w:color w:val="3FB58F"/>
    </w:rPr>
  </w:style>
  <w:style w:type="character" w:customStyle="1" w:styleId="bdsmore4">
    <w:name w:val="bds_more4"/>
    <w:basedOn w:val="a0"/>
    <w:uiPriority w:val="99"/>
    <w:rPr>
      <w:rFonts w:cs="Times New Roman"/>
    </w:rPr>
  </w:style>
  <w:style w:type="character" w:customStyle="1" w:styleId="no5">
    <w:name w:val="no5"/>
    <w:basedOn w:val="a0"/>
    <w:uiPriority w:val="99"/>
    <w:rPr>
      <w:rFonts w:cs="Times New Roman"/>
    </w:rPr>
  </w:style>
  <w:style w:type="character" w:customStyle="1" w:styleId="bdsmore3">
    <w:name w:val="bds_more3"/>
    <w:basedOn w:val="a0"/>
    <w:uiPriority w:val="99"/>
    <w:rPr>
      <w:rFonts w:cs="Times New Roman"/>
    </w:rPr>
  </w:style>
  <w:style w:type="character" w:customStyle="1" w:styleId="no42">
    <w:name w:val="no42"/>
    <w:basedOn w:val="a0"/>
    <w:uiPriority w:val="99"/>
    <w:rPr>
      <w:rFonts w:cs="Times New Roman"/>
    </w:rPr>
  </w:style>
  <w:style w:type="character" w:customStyle="1" w:styleId="bdsnopic1">
    <w:name w:val="bds_nopic1"/>
    <w:basedOn w:val="a0"/>
    <w:uiPriority w:val="99"/>
    <w:rPr>
      <w:rFonts w:cs="Times New Roman"/>
    </w:rPr>
  </w:style>
  <w:style w:type="character" w:customStyle="1" w:styleId="my-notice1">
    <w:name w:val="my-notice1"/>
    <w:basedOn w:val="a0"/>
    <w:uiPriority w:val="99"/>
    <w:rPr>
      <w:rFonts w:cs="Times New Roman"/>
    </w:rPr>
  </w:style>
  <w:style w:type="character" w:customStyle="1" w:styleId="orange6">
    <w:name w:val="orange6"/>
    <w:uiPriority w:val="99"/>
    <w:rPr>
      <w:color w:val="3FB58F"/>
    </w:rPr>
  </w:style>
  <w:style w:type="character" w:customStyle="1" w:styleId="DocumentMapChar2">
    <w:name w:val="Document Map Char2"/>
    <w:uiPriority w:val="99"/>
    <w:locked/>
    <w:rPr>
      <w:rFonts w:ascii="宋体"/>
      <w:sz w:val="18"/>
    </w:rPr>
  </w:style>
  <w:style w:type="character" w:customStyle="1" w:styleId="ico-jiang3">
    <w:name w:val="ico-jiang3"/>
    <w:basedOn w:val="a0"/>
    <w:uiPriority w:val="99"/>
    <w:rPr>
      <w:rFonts w:cs="Times New Roman"/>
    </w:rPr>
  </w:style>
  <w:style w:type="character" w:customStyle="1" w:styleId="tip13">
    <w:name w:val="tip13"/>
    <w:uiPriority w:val="99"/>
    <w:rPr>
      <w:vanish/>
      <w:color w:val="FF0000"/>
      <w:sz w:val="18"/>
    </w:rPr>
  </w:style>
  <w:style w:type="character" w:customStyle="1" w:styleId="2Char0">
    <w:name w:val="正文文本缩进 2 Char"/>
    <w:basedOn w:val="a0"/>
    <w:link w:val="21"/>
    <w:uiPriority w:val="99"/>
    <w:rPr>
      <w:rFonts w:ascii="宋体"/>
      <w:sz w:val="24"/>
    </w:rPr>
  </w:style>
  <w:style w:type="character" w:customStyle="1" w:styleId="BodyTextIndent2Char1">
    <w:name w:val="Body Text Indent 2 Char1"/>
    <w:basedOn w:val="a0"/>
    <w:uiPriority w:val="99"/>
    <w:semiHidden/>
    <w:locked/>
    <w:rPr>
      <w:rFonts w:cs="Times New Roman"/>
    </w:rPr>
  </w:style>
  <w:style w:type="character" w:customStyle="1" w:styleId="3Char0">
    <w:name w:val="正文文本缩进 3 Char"/>
    <w:basedOn w:val="a0"/>
    <w:link w:val="31"/>
    <w:uiPriority w:val="99"/>
    <w:rPr>
      <w:rFonts w:ascii="宋体"/>
    </w:rPr>
  </w:style>
  <w:style w:type="character" w:customStyle="1" w:styleId="BodyTextIndent3Char1">
    <w:name w:val="Body Text Indent 3 Char1"/>
    <w:basedOn w:val="a0"/>
    <w:uiPriority w:val="99"/>
    <w:semiHidden/>
    <w:locked/>
    <w:rPr>
      <w:rFonts w:cs="Times New Roman"/>
      <w:sz w:val="16"/>
      <w:szCs w:val="16"/>
    </w:rPr>
  </w:style>
  <w:style w:type="character" w:customStyle="1" w:styleId="Char0">
    <w:name w:val="文档结构图 Char"/>
    <w:basedOn w:val="a0"/>
    <w:link w:val="a5"/>
    <w:rPr>
      <w:rFonts w:ascii="宋体"/>
      <w:sz w:val="18"/>
    </w:rPr>
  </w:style>
  <w:style w:type="character" w:customStyle="1" w:styleId="DocumentMapChar3">
    <w:name w:val="Document Map Char3"/>
    <w:basedOn w:val="a0"/>
    <w:uiPriority w:val="99"/>
    <w:semiHidden/>
    <w:locked/>
    <w:rPr>
      <w:rFonts w:ascii="Times New Roman" w:hAnsi="Times New Roman" w:cs="Times New Roman"/>
      <w:sz w:val="2"/>
    </w:rPr>
  </w:style>
  <w:style w:type="paragraph" w:customStyle="1" w:styleId="Style1">
    <w:name w:val="_Style 1"/>
    <w:basedOn w:val="a"/>
    <w:uiPriority w:val="99"/>
    <w:pPr>
      <w:ind w:firstLineChars="200" w:firstLine="420"/>
    </w:pPr>
    <w:rPr>
      <w:rFonts w:ascii="Times New Roman" w:hAnsi="Times New Roman"/>
      <w:szCs w:val="24"/>
    </w:rPr>
  </w:style>
  <w:style w:type="character" w:customStyle="1" w:styleId="Char2">
    <w:name w:val="正文文本 Char"/>
    <w:basedOn w:val="a0"/>
    <w:link w:val="a7"/>
    <w:uiPriority w:val="99"/>
    <w:qFormat/>
    <w:rPr>
      <w:sz w:val="24"/>
    </w:rPr>
  </w:style>
  <w:style w:type="character" w:customStyle="1" w:styleId="BodyTextChar1">
    <w:name w:val="Body Text Char1"/>
    <w:basedOn w:val="a0"/>
    <w:uiPriority w:val="99"/>
    <w:semiHidden/>
    <w:locked/>
    <w:rPr>
      <w:rFonts w:cs="Times New Roman"/>
    </w:rPr>
  </w:style>
  <w:style w:type="paragraph" w:customStyle="1" w:styleId="Style21">
    <w:name w:val="_Style 21"/>
    <w:basedOn w:val="a"/>
    <w:uiPriority w:val="99"/>
    <w:rPr>
      <w:rFonts w:ascii="Times New Roman" w:hAnsi="Times New Roman"/>
      <w:szCs w:val="20"/>
    </w:rPr>
  </w:style>
  <w:style w:type="paragraph" w:customStyle="1" w:styleId="p0">
    <w:name w:val="p0"/>
    <w:basedOn w:val="a"/>
    <w:uiPriority w:val="99"/>
    <w:pPr>
      <w:widowControl/>
    </w:pPr>
    <w:rPr>
      <w:rFonts w:ascii="Times New Roman" w:hAnsi="Times New Roman"/>
      <w:kern w:val="0"/>
      <w:szCs w:val="21"/>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uiPriority w:val="99"/>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3">
    <w:name w:val="无间隔1"/>
    <w:uiPriority w:val="99"/>
    <w:pPr>
      <w:widowControl w:val="0"/>
      <w:spacing w:line="360" w:lineRule="auto"/>
      <w:jc w:val="center"/>
    </w:pPr>
    <w:rPr>
      <w:rFonts w:ascii="Times New Roman" w:hAnsi="Times New Roman"/>
      <w:b/>
      <w:color w:val="000000"/>
      <w:kern w:val="2"/>
      <w:sz w:val="21"/>
      <w:szCs w:val="21"/>
      <w:lang w:val="zh-CN"/>
    </w:rPr>
  </w:style>
  <w:style w:type="paragraph" w:customStyle="1" w:styleId="110">
    <w:name w:val="列出段落11"/>
    <w:basedOn w:val="a"/>
    <w:uiPriority w:val="99"/>
    <w:pPr>
      <w:ind w:firstLineChars="200" w:firstLine="420"/>
    </w:pPr>
    <w:rPr>
      <w:rFonts w:ascii="Times New Roman" w:hAnsi="Times New Roman"/>
      <w:szCs w:val="24"/>
    </w:rPr>
  </w:style>
  <w:style w:type="paragraph" w:customStyle="1" w:styleId="Style2">
    <w:name w:val="_Style 2"/>
    <w:basedOn w:val="a"/>
    <w:uiPriority w:val="99"/>
    <w:pPr>
      <w:ind w:firstLineChars="200" w:firstLine="420"/>
    </w:pPr>
  </w:style>
  <w:style w:type="paragraph" w:customStyle="1" w:styleId="txt14">
    <w:name w:val="txt14"/>
    <w:basedOn w:val="a"/>
    <w:uiPriority w:val="99"/>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uiPriority w:val="99"/>
    <w:rPr>
      <w:rFonts w:ascii="Times New Roman" w:hAnsi="Times New Roman"/>
      <w:szCs w:val="24"/>
    </w:rPr>
  </w:style>
  <w:style w:type="paragraph" w:customStyle="1" w:styleId="Charc">
    <w:name w:val="Char"/>
    <w:basedOn w:val="a"/>
    <w:uiPriority w:val="99"/>
    <w:qFormat/>
    <w:rPr>
      <w:rFonts w:ascii="Times New Roman" w:hAnsi="Times New Roman"/>
      <w:szCs w:val="21"/>
    </w:rPr>
  </w:style>
  <w:style w:type="paragraph" w:customStyle="1" w:styleId="14">
    <w:name w:val="列出段落1"/>
    <w:basedOn w:val="a"/>
    <w:qFormat/>
    <w:pPr>
      <w:ind w:firstLineChars="200" w:firstLine="420"/>
    </w:pPr>
    <w:rPr>
      <w:rFonts w:ascii="Times New Roman" w:hAnsi="Times New Roman"/>
      <w:szCs w:val="24"/>
    </w:rPr>
  </w:style>
  <w:style w:type="paragraph" w:customStyle="1" w:styleId="25">
    <w:name w:val="列出段落2"/>
    <w:basedOn w:val="a"/>
    <w:uiPriority w:val="99"/>
    <w:pPr>
      <w:ind w:firstLineChars="200" w:firstLine="420"/>
    </w:pPr>
    <w:rPr>
      <w:rFonts w:ascii="Times New Roman" w:hAnsi="Times New Roman"/>
      <w:szCs w:val="24"/>
    </w:rPr>
  </w:style>
  <w:style w:type="paragraph" w:customStyle="1" w:styleId="TOC1">
    <w:name w:val="TOC 标题1"/>
    <w:basedOn w:val="1"/>
    <w:next w:val="a"/>
    <w:uiPriority w:val="39"/>
    <w:qFormat/>
    <w:pPr>
      <w:widowControl/>
      <w:numPr>
        <w:numId w:val="0"/>
      </w:numPr>
      <w:tabs>
        <w:tab w:val="clear" w:pos="709"/>
      </w:tabs>
      <w:spacing w:before="480" w:line="276" w:lineRule="auto"/>
      <w:jc w:val="left"/>
      <w:outlineLvl w:val="9"/>
    </w:pPr>
    <w:rPr>
      <w:rFonts w:ascii="Cambria" w:eastAsia="宋体" w:hAnsi="Cambria"/>
      <w:color w:val="365F91"/>
      <w:kern w:val="0"/>
      <w:sz w:val="28"/>
      <w:szCs w:val="28"/>
    </w:rPr>
  </w:style>
  <w:style w:type="paragraph" w:customStyle="1" w:styleId="310">
    <w:name w:val="正文文本缩进 31"/>
    <w:basedOn w:val="a"/>
    <w:uiPriority w:val="99"/>
    <w:pPr>
      <w:spacing w:line="440" w:lineRule="exact"/>
      <w:ind w:firstLineChars="200" w:firstLine="412"/>
    </w:pPr>
    <w:rPr>
      <w:rFonts w:ascii="宋体" w:hAnsi="宋体"/>
      <w:kern w:val="0"/>
      <w:sz w:val="20"/>
      <w:szCs w:val="20"/>
    </w:rPr>
  </w:style>
  <w:style w:type="character" w:customStyle="1" w:styleId="font41">
    <w:name w:val="font41"/>
    <w:uiPriority w:val="99"/>
    <w:rPr>
      <w:rFonts w:ascii="宋体" w:eastAsia="宋体" w:hAnsi="宋体" w:cs="宋体" w:hint="eastAsia"/>
      <w:b/>
      <w:color w:val="000000"/>
      <w:sz w:val="22"/>
      <w:szCs w:val="22"/>
      <w:u w:val="none"/>
    </w:rPr>
  </w:style>
  <w:style w:type="character" w:customStyle="1" w:styleId="font81">
    <w:name w:val="font81"/>
    <w:uiPriority w:val="99"/>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rPr>
      <w:rFonts w:ascii="宋体" w:eastAsia="宋体" w:hAnsi="宋体" w:cs="宋体" w:hint="eastAsia"/>
      <w:color w:val="000000"/>
      <w:sz w:val="22"/>
      <w:szCs w:val="22"/>
      <w:u w:val="none"/>
    </w:rPr>
  </w:style>
  <w:style w:type="character" w:customStyle="1" w:styleId="CharChar1">
    <w:name w:val="Char Char1"/>
    <w:rPr>
      <w:rFonts w:eastAsia="宋体"/>
      <w:kern w:val="2"/>
      <w:sz w:val="18"/>
      <w:szCs w:val="18"/>
      <w:lang w:val="en-US" w:eastAsia="zh-CN" w:bidi="ar-SA"/>
    </w:rPr>
  </w:style>
  <w:style w:type="character" w:customStyle="1" w:styleId="Chara">
    <w:name w:val="标题 Char"/>
    <w:link w:val="af1"/>
    <w:rPr>
      <w:rFonts w:ascii="Cambria" w:hAnsi="Cambria"/>
      <w:b/>
      <w:bCs/>
      <w:sz w:val="32"/>
      <w:szCs w:val="32"/>
    </w:rPr>
  </w:style>
  <w:style w:type="character" w:customStyle="1" w:styleId="hei141">
    <w:name w:val="hei141"/>
    <w:rPr>
      <w:rFonts w:ascii="宋体" w:eastAsia="宋体" w:hAnsi="宋体" w:hint="eastAsia"/>
      <w:color w:val="000000"/>
      <w:sz w:val="19"/>
      <w:szCs w:val="19"/>
      <w:u w:val="none"/>
    </w:rPr>
  </w:style>
  <w:style w:type="character" w:customStyle="1" w:styleId="Char1">
    <w:name w:val="批注文字 Char"/>
    <w:link w:val="a6"/>
    <w:rPr>
      <w:rFonts w:asciiTheme="minorHAnsi" w:eastAsiaTheme="minorEastAsia" w:hAnsiTheme="minorHAnsi" w:cstheme="minorBidi"/>
      <w:kern w:val="2"/>
      <w:sz w:val="21"/>
      <w:szCs w:val="22"/>
    </w:rPr>
  </w:style>
  <w:style w:type="character" w:customStyle="1" w:styleId="apple-style-span">
    <w:name w:val="apple-style-span"/>
    <w:basedOn w:val="a0"/>
  </w:style>
  <w:style w:type="character" w:customStyle="1" w:styleId="param-value">
    <w:name w:val="param-value"/>
    <w:uiPriority w:val="99"/>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2"/>
    <w:rPr>
      <w:b/>
      <w:bCs/>
    </w:rPr>
  </w:style>
  <w:style w:type="character" w:customStyle="1" w:styleId="Char11">
    <w:name w:val="批注文字 Char1"/>
    <w:basedOn w:val="a0"/>
    <w:uiPriority w:val="99"/>
    <w:semiHidden/>
    <w:rPr>
      <w:kern w:val="2"/>
      <w:sz w:val="21"/>
      <w:szCs w:val="22"/>
    </w:rPr>
  </w:style>
  <w:style w:type="paragraph" w:customStyle="1" w:styleId="afe">
    <w:name w:val="内文"/>
    <w:basedOn w:val="a"/>
    <w:qFormat/>
    <w:pPr>
      <w:spacing w:line="500" w:lineRule="exact"/>
      <w:ind w:firstLineChars="200" w:firstLine="560"/>
    </w:pPr>
    <w:rPr>
      <w:rFonts w:ascii="方正仿宋简体" w:eastAsia="方正仿宋简体" w:hAnsi="宋体"/>
      <w:sz w:val="28"/>
      <w:szCs w:val="28"/>
    </w:rPr>
  </w:style>
  <w:style w:type="character" w:customStyle="1" w:styleId="Char12">
    <w:name w:val="批注主题 Char1"/>
    <w:basedOn w:val="Char11"/>
    <w:uiPriority w:val="99"/>
    <w:semiHidden/>
    <w:qFormat/>
    <w:rPr>
      <w:b/>
      <w:bCs/>
      <w:kern w:val="2"/>
      <w:sz w:val="21"/>
      <w:szCs w:val="22"/>
    </w:rPr>
  </w:style>
  <w:style w:type="paragraph" w:customStyle="1" w:styleId="reader-word-layerreader-word-s1-17">
    <w:name w:val="reader-word-layer reader-word-s1-17"/>
    <w:basedOn w:val="a"/>
    <w:pPr>
      <w:widowControl/>
      <w:spacing w:before="100" w:beforeAutospacing="1" w:after="100" w:afterAutospacing="1"/>
      <w:jc w:val="left"/>
    </w:pPr>
    <w:rPr>
      <w:rFonts w:ascii="宋体" w:hAnsi="宋体" w:cs="宋体"/>
      <w:kern w:val="0"/>
      <w:sz w:val="24"/>
      <w:szCs w:val="24"/>
    </w:rPr>
  </w:style>
  <w:style w:type="character" w:customStyle="1" w:styleId="Char13">
    <w:name w:val="日期 Char1"/>
    <w:basedOn w:val="a0"/>
    <w:uiPriority w:val="99"/>
    <w:semiHidden/>
  </w:style>
  <w:style w:type="paragraph" w:customStyle="1" w:styleId="reader-word-layerreader-word-s1-14">
    <w:name w:val="reader-word-layer reader-word-s1-14"/>
    <w:basedOn w:val="a"/>
    <w:pPr>
      <w:widowControl/>
      <w:spacing w:before="100" w:beforeAutospacing="1" w:after="100" w:afterAutospacing="1"/>
      <w:jc w:val="left"/>
    </w:pPr>
    <w:rPr>
      <w:rFonts w:ascii="宋体" w:hAnsi="宋体" w:cs="宋体"/>
      <w:kern w:val="0"/>
      <w:sz w:val="24"/>
      <w:szCs w:val="24"/>
    </w:rPr>
  </w:style>
  <w:style w:type="character" w:customStyle="1" w:styleId="Char9">
    <w:name w:val="脚注文本 Char"/>
    <w:basedOn w:val="a0"/>
    <w:link w:val="ae"/>
    <w:semiHidden/>
    <w:rPr>
      <w:rFonts w:ascii="Times New Roman" w:hAnsi="Times New Roman"/>
      <w:kern w:val="2"/>
      <w:sz w:val="18"/>
      <w:szCs w:val="18"/>
    </w:rPr>
  </w:style>
  <w:style w:type="paragraph" w:customStyle="1" w:styleId="reader-word-layerreader-word-s1-16">
    <w:name w:val="reader-word-layer reader-word-s1-16"/>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hAnsi="宋体" w:cs="宋体"/>
      <w:kern w:val="0"/>
      <w:sz w:val="24"/>
      <w:szCs w:val="24"/>
    </w:rPr>
  </w:style>
  <w:style w:type="character" w:customStyle="1" w:styleId="Char14">
    <w:name w:val="标题 Char1"/>
    <w:basedOn w:val="a0"/>
    <w:uiPriority w:val="10"/>
    <w:rPr>
      <w:rFonts w:asciiTheme="majorHAnsi" w:hAnsiTheme="majorHAnsi" w:cstheme="majorBidi"/>
      <w:b/>
      <w:bCs/>
      <w:kern w:val="2"/>
      <w:sz w:val="32"/>
      <w:szCs w:val="32"/>
    </w:rPr>
  </w:style>
  <w:style w:type="paragraph" w:customStyle="1" w:styleId="aff">
    <w:name w:val="本文正文"/>
    <w:basedOn w:val="a"/>
    <w:pPr>
      <w:widowControl/>
      <w:spacing w:line="480" w:lineRule="exact"/>
      <w:ind w:firstLineChars="200" w:firstLine="200"/>
      <w:jc w:val="left"/>
    </w:pPr>
    <w:rPr>
      <w:rFonts w:ascii="宋体" w:hAnsi="宋体"/>
      <w:kern w:val="0"/>
      <w:sz w:val="24"/>
      <w:szCs w:val="24"/>
    </w:rPr>
  </w:style>
  <w:style w:type="paragraph" w:customStyle="1" w:styleId="reader-word-layerreader-word-s1-18">
    <w:name w:val="reader-word-layer reader-word-s1-18"/>
    <w:basedOn w:val="a"/>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uiPriority w:val="99"/>
    <w:pPr>
      <w:spacing w:line="300" w:lineRule="auto"/>
    </w:pPr>
    <w:rPr>
      <w:rFonts w:ascii="Tahoma" w:hAnsi="Tahoma"/>
      <w:sz w:val="24"/>
      <w:szCs w:val="24"/>
    </w:rPr>
  </w:style>
  <w:style w:type="paragraph" w:customStyle="1" w:styleId="Default">
    <w:name w:val="Default"/>
    <w:pPr>
      <w:widowControl w:val="0"/>
      <w:autoSpaceDE w:val="0"/>
      <w:autoSpaceDN w:val="0"/>
      <w:adjustRightInd w:val="0"/>
      <w:jc w:val="both"/>
    </w:pPr>
    <w:rPr>
      <w:rFonts w:ascii="黑体" w:hAnsi="黑体" w:cs="黑体"/>
      <w:color w:val="000000"/>
      <w:sz w:val="24"/>
      <w:szCs w:val="24"/>
    </w:rPr>
  </w:style>
  <w:style w:type="paragraph" w:customStyle="1" w:styleId="reader-word-layerreader-word-s1-11">
    <w:name w:val="reader-word-layer reader-word-s1-11"/>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pPr>
      <w:widowControl/>
      <w:spacing w:before="100" w:beforeAutospacing="1" w:after="100" w:afterAutospacing="1"/>
      <w:jc w:val="left"/>
    </w:pPr>
    <w:rPr>
      <w:rFonts w:ascii="宋体" w:hAnsi="宋体" w:cs="宋体"/>
      <w:kern w:val="0"/>
      <w:sz w:val="24"/>
      <w:szCs w:val="24"/>
    </w:rPr>
  </w:style>
  <w:style w:type="paragraph" w:customStyle="1" w:styleId="CharChar4">
    <w:name w:val="Char Char4"/>
    <w:basedOn w:val="a"/>
    <w:pPr>
      <w:widowControl/>
      <w:spacing w:after="160" w:line="240" w:lineRule="exact"/>
      <w:jc w:val="left"/>
    </w:pPr>
    <w:rPr>
      <w:rFonts w:ascii="Times New Roman" w:hAnsi="Times New Roman"/>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pPr>
      <w:widowControl/>
      <w:spacing w:after="160" w:line="240" w:lineRule="exact"/>
      <w:jc w:val="left"/>
    </w:pPr>
    <w:rPr>
      <w:rFonts w:ascii="Times New Roman" w:hAnsi="Times New Roman"/>
      <w:szCs w:val="24"/>
    </w:rPr>
  </w:style>
  <w:style w:type="paragraph" w:customStyle="1" w:styleId="32">
    <w:name w:val="列出段落3"/>
    <w:basedOn w:val="a"/>
    <w:pPr>
      <w:ind w:firstLineChars="200" w:firstLine="420"/>
    </w:pPr>
    <w:rPr>
      <w:rFonts w:ascii="Times New Roman" w:hAnsi="Times New Roman"/>
      <w:szCs w:val="24"/>
    </w:rPr>
  </w:style>
  <w:style w:type="character" w:customStyle="1" w:styleId="CharChar12">
    <w:name w:val="Char Char12"/>
    <w:rPr>
      <w:rFonts w:eastAsia="宋体"/>
      <w:kern w:val="2"/>
      <w:sz w:val="18"/>
      <w:szCs w:val="18"/>
      <w:lang w:val="en-US" w:eastAsia="zh-CN" w:bidi="ar-SA"/>
    </w:rPr>
  </w:style>
  <w:style w:type="paragraph" w:customStyle="1" w:styleId="CharChar42">
    <w:name w:val="Char Char42"/>
    <w:basedOn w:val="a"/>
    <w:pPr>
      <w:widowControl/>
      <w:spacing w:after="160" w:line="240" w:lineRule="exact"/>
      <w:jc w:val="left"/>
    </w:pPr>
    <w:rPr>
      <w:rFonts w:ascii="Times New Roman" w:hAnsi="Times New Roman"/>
      <w:szCs w:val="24"/>
    </w:rPr>
  </w:style>
  <w:style w:type="paragraph" w:customStyle="1" w:styleId="CharChar4CharChar2">
    <w:name w:val="Char Char4 Char Char2"/>
    <w:basedOn w:val="a"/>
    <w:pPr>
      <w:widowControl/>
      <w:spacing w:after="160" w:line="240" w:lineRule="exact"/>
      <w:jc w:val="left"/>
    </w:pPr>
    <w:rPr>
      <w:rFonts w:ascii="Times New Roman" w:hAnsi="Times New Roman"/>
      <w:szCs w:val="24"/>
    </w:rPr>
  </w:style>
  <w:style w:type="paragraph" w:customStyle="1" w:styleId="40">
    <w:name w:val="列出段落4"/>
    <w:basedOn w:val="a"/>
    <w:pPr>
      <w:ind w:firstLineChars="200" w:firstLine="420"/>
    </w:pPr>
    <w:rPr>
      <w:rFonts w:ascii="Times New Roman" w:hAnsi="Times New Roman"/>
      <w:szCs w:val="24"/>
    </w:rPr>
  </w:style>
  <w:style w:type="character" w:customStyle="1" w:styleId="CharChar11">
    <w:name w:val="Char Char11"/>
    <w:rPr>
      <w:rFonts w:eastAsia="宋体"/>
      <w:kern w:val="2"/>
      <w:sz w:val="18"/>
      <w:szCs w:val="18"/>
      <w:lang w:val="en-US" w:eastAsia="zh-CN" w:bidi="ar-SA"/>
    </w:rPr>
  </w:style>
  <w:style w:type="paragraph" w:customStyle="1" w:styleId="CharChar41">
    <w:name w:val="Char Char41"/>
    <w:basedOn w:val="a"/>
    <w:pPr>
      <w:widowControl/>
      <w:spacing w:after="160" w:line="240" w:lineRule="exact"/>
      <w:jc w:val="left"/>
    </w:pPr>
    <w:rPr>
      <w:rFonts w:ascii="Times New Roman" w:hAnsi="Times New Roman"/>
      <w:szCs w:val="24"/>
    </w:rPr>
  </w:style>
  <w:style w:type="paragraph" w:customStyle="1" w:styleId="CharChar4CharChar1">
    <w:name w:val="Char Char4 Char Char1"/>
    <w:basedOn w:val="a"/>
    <w:pPr>
      <w:widowControl/>
      <w:spacing w:after="160" w:line="240" w:lineRule="exact"/>
      <w:jc w:val="left"/>
    </w:pPr>
    <w:rPr>
      <w:rFonts w:ascii="Times New Roman" w:hAnsi="Times New Roman"/>
      <w:szCs w:val="24"/>
    </w:rPr>
  </w:style>
  <w:style w:type="paragraph" w:customStyle="1" w:styleId="50">
    <w:name w:val="列出段落5"/>
    <w:basedOn w:val="a"/>
    <w:pPr>
      <w:ind w:firstLineChars="200" w:firstLine="420"/>
    </w:pPr>
    <w:rPr>
      <w:rFonts w:ascii="Times New Roman" w:hAnsi="Times New Roman"/>
      <w:szCs w:val="24"/>
    </w:rPr>
  </w:style>
  <w:style w:type="character" w:customStyle="1" w:styleId="6Char">
    <w:name w:val="标题 6 Char"/>
    <w:basedOn w:val="a0"/>
    <w:link w:val="6"/>
    <w:semiHidden/>
    <w:rPr>
      <w:rFonts w:asciiTheme="majorHAnsi" w:eastAsiaTheme="majorEastAsia" w:hAnsiTheme="majorHAnsi" w:cstheme="majorBidi"/>
      <w:b/>
      <w:bCs/>
      <w:kern w:val="2"/>
      <w:sz w:val="24"/>
      <w:szCs w:val="24"/>
    </w:rPr>
  </w:style>
  <w:style w:type="paragraph" w:customStyle="1" w:styleId="33">
    <w:name w:val="正文3"/>
    <w:pPr>
      <w:jc w:val="both"/>
    </w:pPr>
    <w:rPr>
      <w:rFonts w:ascii="Times New Roman" w:hAnsi="Times New Roman"/>
      <w:kern w:val="2"/>
      <w:sz w:val="21"/>
      <w:szCs w:val="21"/>
    </w:rPr>
  </w:style>
  <w:style w:type="paragraph" w:customStyle="1" w:styleId="15">
    <w:name w:val="样式1"/>
    <w:basedOn w:val="a"/>
    <w:pPr>
      <w:adjustRightInd w:val="0"/>
      <w:spacing w:before="100" w:beforeAutospacing="1" w:after="100" w:afterAutospacing="1"/>
      <w:ind w:left="480" w:hanging="480"/>
      <w:textAlignment w:val="baseline"/>
    </w:pPr>
    <w:rPr>
      <w:rFonts w:ascii="宋体" w:hAnsi="宋体" w:cs="宋体"/>
      <w:kern w:val="0"/>
      <w:szCs w:val="21"/>
    </w:rPr>
  </w:style>
  <w:style w:type="paragraph" w:customStyle="1" w:styleId="TableParagraph">
    <w:name w:val="Table Paragraph"/>
    <w:basedOn w:val="a"/>
    <w:uiPriority w:val="1"/>
    <w:qFormat/>
    <w:pPr>
      <w:jc w:val="left"/>
    </w:pPr>
    <w:rPr>
      <w:rFonts w:ascii="宋体" w:hAnsi="宋体" w:cs="宋体"/>
      <w:kern w:val="0"/>
      <w:sz w:val="22"/>
    </w:rPr>
  </w:style>
  <w:style w:type="character" w:customStyle="1" w:styleId="font51">
    <w:name w:val="font51"/>
    <w:basedOn w:val="a0"/>
    <w:rPr>
      <w:rFonts w:ascii="微软雅黑" w:eastAsia="微软雅黑" w:hAnsi="微软雅黑" w:hint="eastAsia"/>
      <w:b/>
      <w:bCs/>
      <w:color w:val="FF0000"/>
      <w:sz w:val="18"/>
      <w:szCs w:val="18"/>
      <w:u w:val="none"/>
    </w:rPr>
  </w:style>
  <w:style w:type="paragraph" w:customStyle="1" w:styleId="UserStyle4">
    <w:name w:val="UserStyle_4"/>
    <w:basedOn w:val="a"/>
    <w:qFormat/>
    <w:pPr>
      <w:widowControl/>
      <w:jc w:val="left"/>
      <w:textAlignment w:val="baseline"/>
    </w:pPr>
    <w:rPr>
      <w:rFonts w:ascii="宋体" w:hAnsi="宋体"/>
      <w:kern w:val="0"/>
      <w:sz w:val="22"/>
      <w:lang w:eastAsia="en-US"/>
    </w:rPr>
  </w:style>
  <w:style w:type="character" w:customStyle="1" w:styleId="150">
    <w:name w:val="15"/>
    <w:basedOn w:val="a0"/>
    <w:rPr>
      <w:rFonts w:ascii="Times New Roman" w:eastAsia="宋体" w:hAnsi="Times New Roman" w:cs="Times New Roman" w:hint="default"/>
    </w:rPr>
  </w:style>
  <w:style w:type="paragraph" w:customStyle="1" w:styleId="aff0">
    <w:name w:val="缺省文本"/>
    <w:basedOn w:val="a"/>
    <w:pPr>
      <w:autoSpaceDE w:val="0"/>
      <w:autoSpaceDN w:val="0"/>
      <w:adjustRightInd w:val="0"/>
      <w:jc w:val="left"/>
    </w:pPr>
    <w:rPr>
      <w:rFonts w:ascii="Times New Roman" w:hAnsi="Times New Roman"/>
      <w:color w:val="000000"/>
      <w:kern w:val="0"/>
      <w:sz w:val="24"/>
      <w:szCs w:val="24"/>
    </w:rPr>
  </w:style>
  <w:style w:type="paragraph" w:customStyle="1" w:styleId="AONormal">
    <w:name w:val="AONormal"/>
    <w:qFormat/>
    <w:rsid w:val="00CF639D"/>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505">
      <w:bodyDiv w:val="1"/>
      <w:marLeft w:val="0"/>
      <w:marRight w:val="0"/>
      <w:marTop w:val="0"/>
      <w:marBottom w:val="0"/>
      <w:divBdr>
        <w:top w:val="none" w:sz="0" w:space="0" w:color="auto"/>
        <w:left w:val="none" w:sz="0" w:space="0" w:color="auto"/>
        <w:bottom w:val="none" w:sz="0" w:space="0" w:color="auto"/>
        <w:right w:val="none" w:sz="0" w:space="0" w:color="auto"/>
      </w:divBdr>
    </w:div>
    <w:div w:id="160051677">
      <w:bodyDiv w:val="1"/>
      <w:marLeft w:val="0"/>
      <w:marRight w:val="0"/>
      <w:marTop w:val="0"/>
      <w:marBottom w:val="0"/>
      <w:divBdr>
        <w:top w:val="none" w:sz="0" w:space="0" w:color="auto"/>
        <w:left w:val="none" w:sz="0" w:space="0" w:color="auto"/>
        <w:bottom w:val="none" w:sz="0" w:space="0" w:color="auto"/>
        <w:right w:val="none" w:sz="0" w:space="0" w:color="auto"/>
      </w:divBdr>
    </w:div>
    <w:div w:id="187522974">
      <w:bodyDiv w:val="1"/>
      <w:marLeft w:val="0"/>
      <w:marRight w:val="0"/>
      <w:marTop w:val="0"/>
      <w:marBottom w:val="0"/>
      <w:divBdr>
        <w:top w:val="none" w:sz="0" w:space="0" w:color="auto"/>
        <w:left w:val="none" w:sz="0" w:space="0" w:color="auto"/>
        <w:bottom w:val="none" w:sz="0" w:space="0" w:color="auto"/>
        <w:right w:val="none" w:sz="0" w:space="0" w:color="auto"/>
      </w:divBdr>
      <w:divsChild>
        <w:div w:id="1776291139">
          <w:marLeft w:val="0"/>
          <w:marRight w:val="0"/>
          <w:marTop w:val="0"/>
          <w:marBottom w:val="0"/>
          <w:divBdr>
            <w:top w:val="none" w:sz="0" w:space="0" w:color="auto"/>
            <w:left w:val="none" w:sz="0" w:space="0" w:color="auto"/>
            <w:bottom w:val="none" w:sz="0" w:space="0" w:color="auto"/>
            <w:right w:val="none" w:sz="0" w:space="0" w:color="auto"/>
          </w:divBdr>
        </w:div>
        <w:div w:id="1272086152">
          <w:marLeft w:val="0"/>
          <w:marRight w:val="0"/>
          <w:marTop w:val="0"/>
          <w:marBottom w:val="0"/>
          <w:divBdr>
            <w:top w:val="none" w:sz="0" w:space="0" w:color="auto"/>
            <w:left w:val="none" w:sz="0" w:space="0" w:color="auto"/>
            <w:bottom w:val="none" w:sz="0" w:space="0" w:color="auto"/>
            <w:right w:val="none" w:sz="0" w:space="0" w:color="auto"/>
          </w:divBdr>
        </w:div>
        <w:div w:id="1199472510">
          <w:marLeft w:val="0"/>
          <w:marRight w:val="0"/>
          <w:marTop w:val="0"/>
          <w:marBottom w:val="0"/>
          <w:divBdr>
            <w:top w:val="none" w:sz="0" w:space="0" w:color="auto"/>
            <w:left w:val="none" w:sz="0" w:space="0" w:color="auto"/>
            <w:bottom w:val="none" w:sz="0" w:space="0" w:color="auto"/>
            <w:right w:val="none" w:sz="0" w:space="0" w:color="auto"/>
          </w:divBdr>
        </w:div>
        <w:div w:id="646713361">
          <w:marLeft w:val="0"/>
          <w:marRight w:val="0"/>
          <w:marTop w:val="0"/>
          <w:marBottom w:val="0"/>
          <w:divBdr>
            <w:top w:val="none" w:sz="0" w:space="0" w:color="auto"/>
            <w:left w:val="none" w:sz="0" w:space="0" w:color="auto"/>
            <w:bottom w:val="none" w:sz="0" w:space="0" w:color="auto"/>
            <w:right w:val="none" w:sz="0" w:space="0" w:color="auto"/>
          </w:divBdr>
        </w:div>
        <w:div w:id="1880119431">
          <w:marLeft w:val="0"/>
          <w:marRight w:val="0"/>
          <w:marTop w:val="0"/>
          <w:marBottom w:val="0"/>
          <w:divBdr>
            <w:top w:val="none" w:sz="0" w:space="0" w:color="auto"/>
            <w:left w:val="none" w:sz="0" w:space="0" w:color="auto"/>
            <w:bottom w:val="none" w:sz="0" w:space="0" w:color="auto"/>
            <w:right w:val="none" w:sz="0" w:space="0" w:color="auto"/>
          </w:divBdr>
        </w:div>
        <w:div w:id="1746951206">
          <w:marLeft w:val="0"/>
          <w:marRight w:val="0"/>
          <w:marTop w:val="0"/>
          <w:marBottom w:val="0"/>
          <w:divBdr>
            <w:top w:val="none" w:sz="0" w:space="0" w:color="auto"/>
            <w:left w:val="none" w:sz="0" w:space="0" w:color="auto"/>
            <w:bottom w:val="none" w:sz="0" w:space="0" w:color="auto"/>
            <w:right w:val="none" w:sz="0" w:space="0" w:color="auto"/>
          </w:divBdr>
        </w:div>
        <w:div w:id="1297640077">
          <w:marLeft w:val="0"/>
          <w:marRight w:val="0"/>
          <w:marTop w:val="0"/>
          <w:marBottom w:val="0"/>
          <w:divBdr>
            <w:top w:val="none" w:sz="0" w:space="0" w:color="auto"/>
            <w:left w:val="none" w:sz="0" w:space="0" w:color="auto"/>
            <w:bottom w:val="none" w:sz="0" w:space="0" w:color="auto"/>
            <w:right w:val="none" w:sz="0" w:space="0" w:color="auto"/>
          </w:divBdr>
        </w:div>
        <w:div w:id="1549148331">
          <w:marLeft w:val="0"/>
          <w:marRight w:val="0"/>
          <w:marTop w:val="0"/>
          <w:marBottom w:val="0"/>
          <w:divBdr>
            <w:top w:val="none" w:sz="0" w:space="0" w:color="auto"/>
            <w:left w:val="none" w:sz="0" w:space="0" w:color="auto"/>
            <w:bottom w:val="none" w:sz="0" w:space="0" w:color="auto"/>
            <w:right w:val="none" w:sz="0" w:space="0" w:color="auto"/>
          </w:divBdr>
        </w:div>
        <w:div w:id="1147668387">
          <w:marLeft w:val="0"/>
          <w:marRight w:val="0"/>
          <w:marTop w:val="0"/>
          <w:marBottom w:val="0"/>
          <w:divBdr>
            <w:top w:val="none" w:sz="0" w:space="0" w:color="auto"/>
            <w:left w:val="none" w:sz="0" w:space="0" w:color="auto"/>
            <w:bottom w:val="none" w:sz="0" w:space="0" w:color="auto"/>
            <w:right w:val="none" w:sz="0" w:space="0" w:color="auto"/>
          </w:divBdr>
        </w:div>
        <w:div w:id="2083024593">
          <w:marLeft w:val="0"/>
          <w:marRight w:val="0"/>
          <w:marTop w:val="0"/>
          <w:marBottom w:val="0"/>
          <w:divBdr>
            <w:top w:val="none" w:sz="0" w:space="0" w:color="auto"/>
            <w:left w:val="none" w:sz="0" w:space="0" w:color="auto"/>
            <w:bottom w:val="none" w:sz="0" w:space="0" w:color="auto"/>
            <w:right w:val="none" w:sz="0" w:space="0" w:color="auto"/>
          </w:divBdr>
        </w:div>
        <w:div w:id="1857578751">
          <w:marLeft w:val="0"/>
          <w:marRight w:val="0"/>
          <w:marTop w:val="0"/>
          <w:marBottom w:val="0"/>
          <w:divBdr>
            <w:top w:val="none" w:sz="0" w:space="0" w:color="auto"/>
            <w:left w:val="none" w:sz="0" w:space="0" w:color="auto"/>
            <w:bottom w:val="none" w:sz="0" w:space="0" w:color="auto"/>
            <w:right w:val="none" w:sz="0" w:space="0" w:color="auto"/>
          </w:divBdr>
        </w:div>
        <w:div w:id="1606772040">
          <w:marLeft w:val="0"/>
          <w:marRight w:val="0"/>
          <w:marTop w:val="0"/>
          <w:marBottom w:val="0"/>
          <w:divBdr>
            <w:top w:val="none" w:sz="0" w:space="0" w:color="auto"/>
            <w:left w:val="none" w:sz="0" w:space="0" w:color="auto"/>
            <w:bottom w:val="none" w:sz="0" w:space="0" w:color="auto"/>
            <w:right w:val="none" w:sz="0" w:space="0" w:color="auto"/>
          </w:divBdr>
        </w:div>
        <w:div w:id="477263951">
          <w:marLeft w:val="0"/>
          <w:marRight w:val="0"/>
          <w:marTop w:val="0"/>
          <w:marBottom w:val="0"/>
          <w:divBdr>
            <w:top w:val="none" w:sz="0" w:space="0" w:color="auto"/>
            <w:left w:val="none" w:sz="0" w:space="0" w:color="auto"/>
            <w:bottom w:val="none" w:sz="0" w:space="0" w:color="auto"/>
            <w:right w:val="none" w:sz="0" w:space="0" w:color="auto"/>
          </w:divBdr>
        </w:div>
        <w:div w:id="450326109">
          <w:marLeft w:val="0"/>
          <w:marRight w:val="0"/>
          <w:marTop w:val="0"/>
          <w:marBottom w:val="0"/>
          <w:divBdr>
            <w:top w:val="none" w:sz="0" w:space="0" w:color="auto"/>
            <w:left w:val="none" w:sz="0" w:space="0" w:color="auto"/>
            <w:bottom w:val="none" w:sz="0" w:space="0" w:color="auto"/>
            <w:right w:val="none" w:sz="0" w:space="0" w:color="auto"/>
          </w:divBdr>
        </w:div>
        <w:div w:id="515771642">
          <w:marLeft w:val="0"/>
          <w:marRight w:val="0"/>
          <w:marTop w:val="0"/>
          <w:marBottom w:val="0"/>
          <w:divBdr>
            <w:top w:val="none" w:sz="0" w:space="0" w:color="auto"/>
            <w:left w:val="none" w:sz="0" w:space="0" w:color="auto"/>
            <w:bottom w:val="none" w:sz="0" w:space="0" w:color="auto"/>
            <w:right w:val="none" w:sz="0" w:space="0" w:color="auto"/>
          </w:divBdr>
        </w:div>
        <w:div w:id="1790080609">
          <w:marLeft w:val="0"/>
          <w:marRight w:val="0"/>
          <w:marTop w:val="0"/>
          <w:marBottom w:val="0"/>
          <w:divBdr>
            <w:top w:val="none" w:sz="0" w:space="0" w:color="auto"/>
            <w:left w:val="none" w:sz="0" w:space="0" w:color="auto"/>
            <w:bottom w:val="none" w:sz="0" w:space="0" w:color="auto"/>
            <w:right w:val="none" w:sz="0" w:space="0" w:color="auto"/>
          </w:divBdr>
        </w:div>
        <w:div w:id="14313640">
          <w:marLeft w:val="0"/>
          <w:marRight w:val="0"/>
          <w:marTop w:val="0"/>
          <w:marBottom w:val="0"/>
          <w:divBdr>
            <w:top w:val="none" w:sz="0" w:space="0" w:color="auto"/>
            <w:left w:val="none" w:sz="0" w:space="0" w:color="auto"/>
            <w:bottom w:val="none" w:sz="0" w:space="0" w:color="auto"/>
            <w:right w:val="none" w:sz="0" w:space="0" w:color="auto"/>
          </w:divBdr>
        </w:div>
        <w:div w:id="337974815">
          <w:marLeft w:val="0"/>
          <w:marRight w:val="0"/>
          <w:marTop w:val="0"/>
          <w:marBottom w:val="0"/>
          <w:divBdr>
            <w:top w:val="none" w:sz="0" w:space="0" w:color="auto"/>
            <w:left w:val="none" w:sz="0" w:space="0" w:color="auto"/>
            <w:bottom w:val="none" w:sz="0" w:space="0" w:color="auto"/>
            <w:right w:val="none" w:sz="0" w:space="0" w:color="auto"/>
          </w:divBdr>
        </w:div>
        <w:div w:id="585072622">
          <w:marLeft w:val="0"/>
          <w:marRight w:val="0"/>
          <w:marTop w:val="0"/>
          <w:marBottom w:val="0"/>
          <w:divBdr>
            <w:top w:val="none" w:sz="0" w:space="0" w:color="auto"/>
            <w:left w:val="none" w:sz="0" w:space="0" w:color="auto"/>
            <w:bottom w:val="none" w:sz="0" w:space="0" w:color="auto"/>
            <w:right w:val="none" w:sz="0" w:space="0" w:color="auto"/>
          </w:divBdr>
        </w:div>
        <w:div w:id="1783109302">
          <w:marLeft w:val="0"/>
          <w:marRight w:val="0"/>
          <w:marTop w:val="0"/>
          <w:marBottom w:val="0"/>
          <w:divBdr>
            <w:top w:val="none" w:sz="0" w:space="0" w:color="auto"/>
            <w:left w:val="none" w:sz="0" w:space="0" w:color="auto"/>
            <w:bottom w:val="none" w:sz="0" w:space="0" w:color="auto"/>
            <w:right w:val="none" w:sz="0" w:space="0" w:color="auto"/>
          </w:divBdr>
        </w:div>
        <w:div w:id="1660964828">
          <w:marLeft w:val="0"/>
          <w:marRight w:val="0"/>
          <w:marTop w:val="0"/>
          <w:marBottom w:val="0"/>
          <w:divBdr>
            <w:top w:val="none" w:sz="0" w:space="0" w:color="auto"/>
            <w:left w:val="none" w:sz="0" w:space="0" w:color="auto"/>
            <w:bottom w:val="none" w:sz="0" w:space="0" w:color="auto"/>
            <w:right w:val="none" w:sz="0" w:space="0" w:color="auto"/>
          </w:divBdr>
        </w:div>
        <w:div w:id="1338389361">
          <w:marLeft w:val="0"/>
          <w:marRight w:val="0"/>
          <w:marTop w:val="0"/>
          <w:marBottom w:val="0"/>
          <w:divBdr>
            <w:top w:val="none" w:sz="0" w:space="0" w:color="auto"/>
            <w:left w:val="none" w:sz="0" w:space="0" w:color="auto"/>
            <w:bottom w:val="none" w:sz="0" w:space="0" w:color="auto"/>
            <w:right w:val="none" w:sz="0" w:space="0" w:color="auto"/>
          </w:divBdr>
        </w:div>
        <w:div w:id="209927231">
          <w:marLeft w:val="0"/>
          <w:marRight w:val="0"/>
          <w:marTop w:val="0"/>
          <w:marBottom w:val="0"/>
          <w:divBdr>
            <w:top w:val="none" w:sz="0" w:space="0" w:color="auto"/>
            <w:left w:val="none" w:sz="0" w:space="0" w:color="auto"/>
            <w:bottom w:val="none" w:sz="0" w:space="0" w:color="auto"/>
            <w:right w:val="none" w:sz="0" w:space="0" w:color="auto"/>
          </w:divBdr>
        </w:div>
      </w:divsChild>
    </w:div>
    <w:div w:id="218829970">
      <w:bodyDiv w:val="1"/>
      <w:marLeft w:val="0"/>
      <w:marRight w:val="0"/>
      <w:marTop w:val="0"/>
      <w:marBottom w:val="0"/>
      <w:divBdr>
        <w:top w:val="none" w:sz="0" w:space="0" w:color="auto"/>
        <w:left w:val="none" w:sz="0" w:space="0" w:color="auto"/>
        <w:bottom w:val="none" w:sz="0" w:space="0" w:color="auto"/>
        <w:right w:val="none" w:sz="0" w:space="0" w:color="auto"/>
      </w:divBdr>
      <w:divsChild>
        <w:div w:id="1626542430">
          <w:marLeft w:val="0"/>
          <w:marRight w:val="0"/>
          <w:marTop w:val="0"/>
          <w:marBottom w:val="0"/>
          <w:divBdr>
            <w:top w:val="none" w:sz="0" w:space="0" w:color="auto"/>
            <w:left w:val="none" w:sz="0" w:space="0" w:color="auto"/>
            <w:bottom w:val="none" w:sz="0" w:space="0" w:color="auto"/>
            <w:right w:val="none" w:sz="0" w:space="0" w:color="auto"/>
          </w:divBdr>
        </w:div>
        <w:div w:id="1255439582">
          <w:marLeft w:val="0"/>
          <w:marRight w:val="0"/>
          <w:marTop w:val="0"/>
          <w:marBottom w:val="0"/>
          <w:divBdr>
            <w:top w:val="none" w:sz="0" w:space="0" w:color="auto"/>
            <w:left w:val="none" w:sz="0" w:space="0" w:color="auto"/>
            <w:bottom w:val="none" w:sz="0" w:space="0" w:color="auto"/>
            <w:right w:val="none" w:sz="0" w:space="0" w:color="auto"/>
          </w:divBdr>
        </w:div>
        <w:div w:id="1841040146">
          <w:marLeft w:val="0"/>
          <w:marRight w:val="0"/>
          <w:marTop w:val="0"/>
          <w:marBottom w:val="0"/>
          <w:divBdr>
            <w:top w:val="none" w:sz="0" w:space="0" w:color="auto"/>
            <w:left w:val="none" w:sz="0" w:space="0" w:color="auto"/>
            <w:bottom w:val="none" w:sz="0" w:space="0" w:color="auto"/>
            <w:right w:val="none" w:sz="0" w:space="0" w:color="auto"/>
          </w:divBdr>
        </w:div>
        <w:div w:id="1331370122">
          <w:marLeft w:val="0"/>
          <w:marRight w:val="0"/>
          <w:marTop w:val="0"/>
          <w:marBottom w:val="0"/>
          <w:divBdr>
            <w:top w:val="none" w:sz="0" w:space="0" w:color="auto"/>
            <w:left w:val="none" w:sz="0" w:space="0" w:color="auto"/>
            <w:bottom w:val="none" w:sz="0" w:space="0" w:color="auto"/>
            <w:right w:val="none" w:sz="0" w:space="0" w:color="auto"/>
          </w:divBdr>
        </w:div>
        <w:div w:id="74086183">
          <w:marLeft w:val="0"/>
          <w:marRight w:val="0"/>
          <w:marTop w:val="0"/>
          <w:marBottom w:val="0"/>
          <w:divBdr>
            <w:top w:val="none" w:sz="0" w:space="0" w:color="auto"/>
            <w:left w:val="none" w:sz="0" w:space="0" w:color="auto"/>
            <w:bottom w:val="none" w:sz="0" w:space="0" w:color="auto"/>
            <w:right w:val="none" w:sz="0" w:space="0" w:color="auto"/>
          </w:divBdr>
        </w:div>
        <w:div w:id="751659383">
          <w:marLeft w:val="0"/>
          <w:marRight w:val="0"/>
          <w:marTop w:val="0"/>
          <w:marBottom w:val="0"/>
          <w:divBdr>
            <w:top w:val="none" w:sz="0" w:space="0" w:color="auto"/>
            <w:left w:val="none" w:sz="0" w:space="0" w:color="auto"/>
            <w:bottom w:val="none" w:sz="0" w:space="0" w:color="auto"/>
            <w:right w:val="none" w:sz="0" w:space="0" w:color="auto"/>
          </w:divBdr>
        </w:div>
      </w:divsChild>
    </w:div>
    <w:div w:id="344478360">
      <w:bodyDiv w:val="1"/>
      <w:marLeft w:val="0"/>
      <w:marRight w:val="0"/>
      <w:marTop w:val="0"/>
      <w:marBottom w:val="0"/>
      <w:divBdr>
        <w:top w:val="none" w:sz="0" w:space="0" w:color="auto"/>
        <w:left w:val="none" w:sz="0" w:space="0" w:color="auto"/>
        <w:bottom w:val="none" w:sz="0" w:space="0" w:color="auto"/>
        <w:right w:val="none" w:sz="0" w:space="0" w:color="auto"/>
      </w:divBdr>
    </w:div>
    <w:div w:id="424614936">
      <w:bodyDiv w:val="1"/>
      <w:marLeft w:val="0"/>
      <w:marRight w:val="0"/>
      <w:marTop w:val="0"/>
      <w:marBottom w:val="0"/>
      <w:divBdr>
        <w:top w:val="none" w:sz="0" w:space="0" w:color="auto"/>
        <w:left w:val="none" w:sz="0" w:space="0" w:color="auto"/>
        <w:bottom w:val="none" w:sz="0" w:space="0" w:color="auto"/>
        <w:right w:val="none" w:sz="0" w:space="0" w:color="auto"/>
      </w:divBdr>
      <w:divsChild>
        <w:div w:id="1745837758">
          <w:marLeft w:val="0"/>
          <w:marRight w:val="0"/>
          <w:marTop w:val="0"/>
          <w:marBottom w:val="0"/>
          <w:divBdr>
            <w:top w:val="none" w:sz="0" w:space="0" w:color="auto"/>
            <w:left w:val="none" w:sz="0" w:space="0" w:color="auto"/>
            <w:bottom w:val="none" w:sz="0" w:space="0" w:color="auto"/>
            <w:right w:val="none" w:sz="0" w:space="0" w:color="auto"/>
          </w:divBdr>
        </w:div>
        <w:div w:id="1247807832">
          <w:marLeft w:val="0"/>
          <w:marRight w:val="0"/>
          <w:marTop w:val="0"/>
          <w:marBottom w:val="0"/>
          <w:divBdr>
            <w:top w:val="none" w:sz="0" w:space="0" w:color="auto"/>
            <w:left w:val="none" w:sz="0" w:space="0" w:color="auto"/>
            <w:bottom w:val="none" w:sz="0" w:space="0" w:color="auto"/>
            <w:right w:val="none" w:sz="0" w:space="0" w:color="auto"/>
          </w:divBdr>
        </w:div>
        <w:div w:id="1963148009">
          <w:marLeft w:val="0"/>
          <w:marRight w:val="0"/>
          <w:marTop w:val="0"/>
          <w:marBottom w:val="0"/>
          <w:divBdr>
            <w:top w:val="none" w:sz="0" w:space="0" w:color="auto"/>
            <w:left w:val="none" w:sz="0" w:space="0" w:color="auto"/>
            <w:bottom w:val="none" w:sz="0" w:space="0" w:color="auto"/>
            <w:right w:val="none" w:sz="0" w:space="0" w:color="auto"/>
          </w:divBdr>
        </w:div>
        <w:div w:id="1943029855">
          <w:marLeft w:val="0"/>
          <w:marRight w:val="0"/>
          <w:marTop w:val="0"/>
          <w:marBottom w:val="0"/>
          <w:divBdr>
            <w:top w:val="none" w:sz="0" w:space="0" w:color="auto"/>
            <w:left w:val="none" w:sz="0" w:space="0" w:color="auto"/>
            <w:bottom w:val="none" w:sz="0" w:space="0" w:color="auto"/>
            <w:right w:val="none" w:sz="0" w:space="0" w:color="auto"/>
          </w:divBdr>
        </w:div>
        <w:div w:id="2106029336">
          <w:marLeft w:val="0"/>
          <w:marRight w:val="0"/>
          <w:marTop w:val="0"/>
          <w:marBottom w:val="0"/>
          <w:divBdr>
            <w:top w:val="none" w:sz="0" w:space="0" w:color="auto"/>
            <w:left w:val="none" w:sz="0" w:space="0" w:color="auto"/>
            <w:bottom w:val="none" w:sz="0" w:space="0" w:color="auto"/>
            <w:right w:val="none" w:sz="0" w:space="0" w:color="auto"/>
          </w:divBdr>
        </w:div>
      </w:divsChild>
    </w:div>
    <w:div w:id="538321181">
      <w:bodyDiv w:val="1"/>
      <w:marLeft w:val="0"/>
      <w:marRight w:val="0"/>
      <w:marTop w:val="0"/>
      <w:marBottom w:val="0"/>
      <w:divBdr>
        <w:top w:val="none" w:sz="0" w:space="0" w:color="auto"/>
        <w:left w:val="none" w:sz="0" w:space="0" w:color="auto"/>
        <w:bottom w:val="none" w:sz="0" w:space="0" w:color="auto"/>
        <w:right w:val="none" w:sz="0" w:space="0" w:color="auto"/>
      </w:divBdr>
      <w:divsChild>
        <w:div w:id="2006977936">
          <w:marLeft w:val="0"/>
          <w:marRight w:val="0"/>
          <w:marTop w:val="0"/>
          <w:marBottom w:val="0"/>
          <w:divBdr>
            <w:top w:val="none" w:sz="0" w:space="0" w:color="auto"/>
            <w:left w:val="none" w:sz="0" w:space="0" w:color="auto"/>
            <w:bottom w:val="none" w:sz="0" w:space="0" w:color="auto"/>
            <w:right w:val="none" w:sz="0" w:space="0" w:color="auto"/>
          </w:divBdr>
        </w:div>
        <w:div w:id="1790275891">
          <w:marLeft w:val="0"/>
          <w:marRight w:val="0"/>
          <w:marTop w:val="0"/>
          <w:marBottom w:val="0"/>
          <w:divBdr>
            <w:top w:val="none" w:sz="0" w:space="0" w:color="auto"/>
            <w:left w:val="none" w:sz="0" w:space="0" w:color="auto"/>
            <w:bottom w:val="none" w:sz="0" w:space="0" w:color="auto"/>
            <w:right w:val="none" w:sz="0" w:space="0" w:color="auto"/>
          </w:divBdr>
        </w:div>
        <w:div w:id="1708409844">
          <w:marLeft w:val="0"/>
          <w:marRight w:val="0"/>
          <w:marTop w:val="0"/>
          <w:marBottom w:val="0"/>
          <w:divBdr>
            <w:top w:val="none" w:sz="0" w:space="0" w:color="auto"/>
            <w:left w:val="none" w:sz="0" w:space="0" w:color="auto"/>
            <w:bottom w:val="none" w:sz="0" w:space="0" w:color="auto"/>
            <w:right w:val="none" w:sz="0" w:space="0" w:color="auto"/>
          </w:divBdr>
        </w:div>
        <w:div w:id="199560721">
          <w:marLeft w:val="0"/>
          <w:marRight w:val="0"/>
          <w:marTop w:val="0"/>
          <w:marBottom w:val="0"/>
          <w:divBdr>
            <w:top w:val="none" w:sz="0" w:space="0" w:color="auto"/>
            <w:left w:val="none" w:sz="0" w:space="0" w:color="auto"/>
            <w:bottom w:val="none" w:sz="0" w:space="0" w:color="auto"/>
            <w:right w:val="none" w:sz="0" w:space="0" w:color="auto"/>
          </w:divBdr>
        </w:div>
      </w:divsChild>
    </w:div>
    <w:div w:id="539443458">
      <w:bodyDiv w:val="1"/>
      <w:marLeft w:val="0"/>
      <w:marRight w:val="0"/>
      <w:marTop w:val="0"/>
      <w:marBottom w:val="0"/>
      <w:divBdr>
        <w:top w:val="none" w:sz="0" w:space="0" w:color="auto"/>
        <w:left w:val="none" w:sz="0" w:space="0" w:color="auto"/>
        <w:bottom w:val="none" w:sz="0" w:space="0" w:color="auto"/>
        <w:right w:val="none" w:sz="0" w:space="0" w:color="auto"/>
      </w:divBdr>
      <w:divsChild>
        <w:div w:id="1167790936">
          <w:marLeft w:val="0"/>
          <w:marRight w:val="0"/>
          <w:marTop w:val="0"/>
          <w:marBottom w:val="0"/>
          <w:divBdr>
            <w:top w:val="none" w:sz="0" w:space="0" w:color="auto"/>
            <w:left w:val="none" w:sz="0" w:space="0" w:color="auto"/>
            <w:bottom w:val="none" w:sz="0" w:space="0" w:color="auto"/>
            <w:right w:val="none" w:sz="0" w:space="0" w:color="auto"/>
          </w:divBdr>
        </w:div>
        <w:div w:id="678116977">
          <w:marLeft w:val="0"/>
          <w:marRight w:val="0"/>
          <w:marTop w:val="0"/>
          <w:marBottom w:val="0"/>
          <w:divBdr>
            <w:top w:val="none" w:sz="0" w:space="0" w:color="auto"/>
            <w:left w:val="none" w:sz="0" w:space="0" w:color="auto"/>
            <w:bottom w:val="none" w:sz="0" w:space="0" w:color="auto"/>
            <w:right w:val="none" w:sz="0" w:space="0" w:color="auto"/>
          </w:divBdr>
        </w:div>
        <w:div w:id="206529631">
          <w:marLeft w:val="0"/>
          <w:marRight w:val="0"/>
          <w:marTop w:val="0"/>
          <w:marBottom w:val="0"/>
          <w:divBdr>
            <w:top w:val="none" w:sz="0" w:space="0" w:color="auto"/>
            <w:left w:val="none" w:sz="0" w:space="0" w:color="auto"/>
            <w:bottom w:val="none" w:sz="0" w:space="0" w:color="auto"/>
            <w:right w:val="none" w:sz="0" w:space="0" w:color="auto"/>
          </w:divBdr>
        </w:div>
        <w:div w:id="673922062">
          <w:marLeft w:val="0"/>
          <w:marRight w:val="0"/>
          <w:marTop w:val="0"/>
          <w:marBottom w:val="0"/>
          <w:divBdr>
            <w:top w:val="none" w:sz="0" w:space="0" w:color="auto"/>
            <w:left w:val="none" w:sz="0" w:space="0" w:color="auto"/>
            <w:bottom w:val="none" w:sz="0" w:space="0" w:color="auto"/>
            <w:right w:val="none" w:sz="0" w:space="0" w:color="auto"/>
          </w:divBdr>
        </w:div>
        <w:div w:id="2057004483">
          <w:marLeft w:val="0"/>
          <w:marRight w:val="0"/>
          <w:marTop w:val="0"/>
          <w:marBottom w:val="0"/>
          <w:divBdr>
            <w:top w:val="none" w:sz="0" w:space="0" w:color="auto"/>
            <w:left w:val="none" w:sz="0" w:space="0" w:color="auto"/>
            <w:bottom w:val="none" w:sz="0" w:space="0" w:color="auto"/>
            <w:right w:val="none" w:sz="0" w:space="0" w:color="auto"/>
          </w:divBdr>
        </w:div>
        <w:div w:id="525870815">
          <w:marLeft w:val="0"/>
          <w:marRight w:val="0"/>
          <w:marTop w:val="0"/>
          <w:marBottom w:val="0"/>
          <w:divBdr>
            <w:top w:val="none" w:sz="0" w:space="0" w:color="auto"/>
            <w:left w:val="none" w:sz="0" w:space="0" w:color="auto"/>
            <w:bottom w:val="none" w:sz="0" w:space="0" w:color="auto"/>
            <w:right w:val="none" w:sz="0" w:space="0" w:color="auto"/>
          </w:divBdr>
        </w:div>
        <w:div w:id="1123615053">
          <w:marLeft w:val="0"/>
          <w:marRight w:val="0"/>
          <w:marTop w:val="0"/>
          <w:marBottom w:val="0"/>
          <w:divBdr>
            <w:top w:val="none" w:sz="0" w:space="0" w:color="auto"/>
            <w:left w:val="none" w:sz="0" w:space="0" w:color="auto"/>
            <w:bottom w:val="none" w:sz="0" w:space="0" w:color="auto"/>
            <w:right w:val="none" w:sz="0" w:space="0" w:color="auto"/>
          </w:divBdr>
        </w:div>
        <w:div w:id="2079666964">
          <w:marLeft w:val="0"/>
          <w:marRight w:val="0"/>
          <w:marTop w:val="0"/>
          <w:marBottom w:val="0"/>
          <w:divBdr>
            <w:top w:val="none" w:sz="0" w:space="0" w:color="auto"/>
            <w:left w:val="none" w:sz="0" w:space="0" w:color="auto"/>
            <w:bottom w:val="none" w:sz="0" w:space="0" w:color="auto"/>
            <w:right w:val="none" w:sz="0" w:space="0" w:color="auto"/>
          </w:divBdr>
        </w:div>
        <w:div w:id="451480044">
          <w:marLeft w:val="0"/>
          <w:marRight w:val="0"/>
          <w:marTop w:val="0"/>
          <w:marBottom w:val="0"/>
          <w:divBdr>
            <w:top w:val="none" w:sz="0" w:space="0" w:color="auto"/>
            <w:left w:val="none" w:sz="0" w:space="0" w:color="auto"/>
            <w:bottom w:val="none" w:sz="0" w:space="0" w:color="auto"/>
            <w:right w:val="none" w:sz="0" w:space="0" w:color="auto"/>
          </w:divBdr>
        </w:div>
      </w:divsChild>
    </w:div>
    <w:div w:id="572937815">
      <w:bodyDiv w:val="1"/>
      <w:marLeft w:val="0"/>
      <w:marRight w:val="0"/>
      <w:marTop w:val="0"/>
      <w:marBottom w:val="0"/>
      <w:divBdr>
        <w:top w:val="none" w:sz="0" w:space="0" w:color="auto"/>
        <w:left w:val="none" w:sz="0" w:space="0" w:color="auto"/>
        <w:bottom w:val="none" w:sz="0" w:space="0" w:color="auto"/>
        <w:right w:val="none" w:sz="0" w:space="0" w:color="auto"/>
      </w:divBdr>
      <w:divsChild>
        <w:div w:id="1215241163">
          <w:marLeft w:val="0"/>
          <w:marRight w:val="0"/>
          <w:marTop w:val="0"/>
          <w:marBottom w:val="0"/>
          <w:divBdr>
            <w:top w:val="none" w:sz="0" w:space="0" w:color="auto"/>
            <w:left w:val="none" w:sz="0" w:space="0" w:color="auto"/>
            <w:bottom w:val="none" w:sz="0" w:space="0" w:color="auto"/>
            <w:right w:val="none" w:sz="0" w:space="0" w:color="auto"/>
          </w:divBdr>
        </w:div>
        <w:div w:id="1008631791">
          <w:marLeft w:val="0"/>
          <w:marRight w:val="0"/>
          <w:marTop w:val="0"/>
          <w:marBottom w:val="0"/>
          <w:divBdr>
            <w:top w:val="none" w:sz="0" w:space="0" w:color="auto"/>
            <w:left w:val="none" w:sz="0" w:space="0" w:color="auto"/>
            <w:bottom w:val="none" w:sz="0" w:space="0" w:color="auto"/>
            <w:right w:val="none" w:sz="0" w:space="0" w:color="auto"/>
          </w:divBdr>
        </w:div>
      </w:divsChild>
    </w:div>
    <w:div w:id="740372262">
      <w:bodyDiv w:val="1"/>
      <w:marLeft w:val="0"/>
      <w:marRight w:val="0"/>
      <w:marTop w:val="0"/>
      <w:marBottom w:val="0"/>
      <w:divBdr>
        <w:top w:val="none" w:sz="0" w:space="0" w:color="auto"/>
        <w:left w:val="none" w:sz="0" w:space="0" w:color="auto"/>
        <w:bottom w:val="none" w:sz="0" w:space="0" w:color="auto"/>
        <w:right w:val="none" w:sz="0" w:space="0" w:color="auto"/>
      </w:divBdr>
      <w:divsChild>
        <w:div w:id="1495102971">
          <w:marLeft w:val="0"/>
          <w:marRight w:val="0"/>
          <w:marTop w:val="0"/>
          <w:marBottom w:val="0"/>
          <w:divBdr>
            <w:top w:val="none" w:sz="0" w:space="0" w:color="auto"/>
            <w:left w:val="none" w:sz="0" w:space="0" w:color="auto"/>
            <w:bottom w:val="none" w:sz="0" w:space="0" w:color="auto"/>
            <w:right w:val="none" w:sz="0" w:space="0" w:color="auto"/>
          </w:divBdr>
        </w:div>
        <w:div w:id="1214662190">
          <w:marLeft w:val="0"/>
          <w:marRight w:val="0"/>
          <w:marTop w:val="0"/>
          <w:marBottom w:val="0"/>
          <w:divBdr>
            <w:top w:val="none" w:sz="0" w:space="0" w:color="auto"/>
            <w:left w:val="none" w:sz="0" w:space="0" w:color="auto"/>
            <w:bottom w:val="none" w:sz="0" w:space="0" w:color="auto"/>
            <w:right w:val="none" w:sz="0" w:space="0" w:color="auto"/>
          </w:divBdr>
        </w:div>
        <w:div w:id="1961521996">
          <w:marLeft w:val="0"/>
          <w:marRight w:val="0"/>
          <w:marTop w:val="0"/>
          <w:marBottom w:val="0"/>
          <w:divBdr>
            <w:top w:val="none" w:sz="0" w:space="0" w:color="auto"/>
            <w:left w:val="none" w:sz="0" w:space="0" w:color="auto"/>
            <w:bottom w:val="none" w:sz="0" w:space="0" w:color="auto"/>
            <w:right w:val="none" w:sz="0" w:space="0" w:color="auto"/>
          </w:divBdr>
        </w:div>
        <w:div w:id="1397127889">
          <w:marLeft w:val="0"/>
          <w:marRight w:val="0"/>
          <w:marTop w:val="0"/>
          <w:marBottom w:val="0"/>
          <w:divBdr>
            <w:top w:val="none" w:sz="0" w:space="0" w:color="auto"/>
            <w:left w:val="none" w:sz="0" w:space="0" w:color="auto"/>
            <w:bottom w:val="none" w:sz="0" w:space="0" w:color="auto"/>
            <w:right w:val="none" w:sz="0" w:space="0" w:color="auto"/>
          </w:divBdr>
        </w:div>
        <w:div w:id="1120806550">
          <w:marLeft w:val="0"/>
          <w:marRight w:val="0"/>
          <w:marTop w:val="0"/>
          <w:marBottom w:val="0"/>
          <w:divBdr>
            <w:top w:val="none" w:sz="0" w:space="0" w:color="auto"/>
            <w:left w:val="none" w:sz="0" w:space="0" w:color="auto"/>
            <w:bottom w:val="none" w:sz="0" w:space="0" w:color="auto"/>
            <w:right w:val="none" w:sz="0" w:space="0" w:color="auto"/>
          </w:divBdr>
        </w:div>
        <w:div w:id="1818953488">
          <w:marLeft w:val="0"/>
          <w:marRight w:val="0"/>
          <w:marTop w:val="0"/>
          <w:marBottom w:val="0"/>
          <w:divBdr>
            <w:top w:val="none" w:sz="0" w:space="0" w:color="auto"/>
            <w:left w:val="none" w:sz="0" w:space="0" w:color="auto"/>
            <w:bottom w:val="none" w:sz="0" w:space="0" w:color="auto"/>
            <w:right w:val="none" w:sz="0" w:space="0" w:color="auto"/>
          </w:divBdr>
        </w:div>
        <w:div w:id="2034721505">
          <w:marLeft w:val="0"/>
          <w:marRight w:val="0"/>
          <w:marTop w:val="0"/>
          <w:marBottom w:val="0"/>
          <w:divBdr>
            <w:top w:val="none" w:sz="0" w:space="0" w:color="auto"/>
            <w:left w:val="none" w:sz="0" w:space="0" w:color="auto"/>
            <w:bottom w:val="none" w:sz="0" w:space="0" w:color="auto"/>
            <w:right w:val="none" w:sz="0" w:space="0" w:color="auto"/>
          </w:divBdr>
        </w:div>
      </w:divsChild>
    </w:div>
    <w:div w:id="761948127">
      <w:bodyDiv w:val="1"/>
      <w:marLeft w:val="0"/>
      <w:marRight w:val="0"/>
      <w:marTop w:val="0"/>
      <w:marBottom w:val="0"/>
      <w:divBdr>
        <w:top w:val="none" w:sz="0" w:space="0" w:color="auto"/>
        <w:left w:val="none" w:sz="0" w:space="0" w:color="auto"/>
        <w:bottom w:val="none" w:sz="0" w:space="0" w:color="auto"/>
        <w:right w:val="none" w:sz="0" w:space="0" w:color="auto"/>
      </w:divBdr>
      <w:divsChild>
        <w:div w:id="470483684">
          <w:marLeft w:val="0"/>
          <w:marRight w:val="0"/>
          <w:marTop w:val="0"/>
          <w:marBottom w:val="0"/>
          <w:divBdr>
            <w:top w:val="none" w:sz="0" w:space="0" w:color="auto"/>
            <w:left w:val="none" w:sz="0" w:space="0" w:color="auto"/>
            <w:bottom w:val="none" w:sz="0" w:space="0" w:color="auto"/>
            <w:right w:val="none" w:sz="0" w:space="0" w:color="auto"/>
          </w:divBdr>
        </w:div>
      </w:divsChild>
    </w:div>
    <w:div w:id="794374477">
      <w:bodyDiv w:val="1"/>
      <w:marLeft w:val="0"/>
      <w:marRight w:val="0"/>
      <w:marTop w:val="0"/>
      <w:marBottom w:val="0"/>
      <w:divBdr>
        <w:top w:val="none" w:sz="0" w:space="0" w:color="auto"/>
        <w:left w:val="none" w:sz="0" w:space="0" w:color="auto"/>
        <w:bottom w:val="none" w:sz="0" w:space="0" w:color="auto"/>
        <w:right w:val="none" w:sz="0" w:space="0" w:color="auto"/>
      </w:divBdr>
      <w:divsChild>
        <w:div w:id="1520777206">
          <w:marLeft w:val="0"/>
          <w:marRight w:val="0"/>
          <w:marTop w:val="0"/>
          <w:marBottom w:val="0"/>
          <w:divBdr>
            <w:top w:val="none" w:sz="0" w:space="0" w:color="auto"/>
            <w:left w:val="none" w:sz="0" w:space="0" w:color="auto"/>
            <w:bottom w:val="none" w:sz="0" w:space="0" w:color="auto"/>
            <w:right w:val="none" w:sz="0" w:space="0" w:color="auto"/>
          </w:divBdr>
        </w:div>
        <w:div w:id="1935479201">
          <w:marLeft w:val="0"/>
          <w:marRight w:val="0"/>
          <w:marTop w:val="0"/>
          <w:marBottom w:val="0"/>
          <w:divBdr>
            <w:top w:val="none" w:sz="0" w:space="0" w:color="auto"/>
            <w:left w:val="none" w:sz="0" w:space="0" w:color="auto"/>
            <w:bottom w:val="none" w:sz="0" w:space="0" w:color="auto"/>
            <w:right w:val="none" w:sz="0" w:space="0" w:color="auto"/>
          </w:divBdr>
        </w:div>
        <w:div w:id="1211184698">
          <w:marLeft w:val="0"/>
          <w:marRight w:val="0"/>
          <w:marTop w:val="0"/>
          <w:marBottom w:val="0"/>
          <w:divBdr>
            <w:top w:val="none" w:sz="0" w:space="0" w:color="auto"/>
            <w:left w:val="none" w:sz="0" w:space="0" w:color="auto"/>
            <w:bottom w:val="none" w:sz="0" w:space="0" w:color="auto"/>
            <w:right w:val="none" w:sz="0" w:space="0" w:color="auto"/>
          </w:divBdr>
        </w:div>
        <w:div w:id="2004552741">
          <w:marLeft w:val="0"/>
          <w:marRight w:val="0"/>
          <w:marTop w:val="0"/>
          <w:marBottom w:val="0"/>
          <w:divBdr>
            <w:top w:val="none" w:sz="0" w:space="0" w:color="auto"/>
            <w:left w:val="none" w:sz="0" w:space="0" w:color="auto"/>
            <w:bottom w:val="none" w:sz="0" w:space="0" w:color="auto"/>
            <w:right w:val="none" w:sz="0" w:space="0" w:color="auto"/>
          </w:divBdr>
        </w:div>
        <w:div w:id="1704092055">
          <w:marLeft w:val="0"/>
          <w:marRight w:val="0"/>
          <w:marTop w:val="0"/>
          <w:marBottom w:val="0"/>
          <w:divBdr>
            <w:top w:val="none" w:sz="0" w:space="0" w:color="auto"/>
            <w:left w:val="none" w:sz="0" w:space="0" w:color="auto"/>
            <w:bottom w:val="none" w:sz="0" w:space="0" w:color="auto"/>
            <w:right w:val="none" w:sz="0" w:space="0" w:color="auto"/>
          </w:divBdr>
        </w:div>
        <w:div w:id="2041393093">
          <w:marLeft w:val="0"/>
          <w:marRight w:val="0"/>
          <w:marTop w:val="0"/>
          <w:marBottom w:val="0"/>
          <w:divBdr>
            <w:top w:val="none" w:sz="0" w:space="0" w:color="auto"/>
            <w:left w:val="none" w:sz="0" w:space="0" w:color="auto"/>
            <w:bottom w:val="none" w:sz="0" w:space="0" w:color="auto"/>
            <w:right w:val="none" w:sz="0" w:space="0" w:color="auto"/>
          </w:divBdr>
        </w:div>
        <w:div w:id="578367200">
          <w:marLeft w:val="0"/>
          <w:marRight w:val="0"/>
          <w:marTop w:val="0"/>
          <w:marBottom w:val="0"/>
          <w:divBdr>
            <w:top w:val="none" w:sz="0" w:space="0" w:color="auto"/>
            <w:left w:val="none" w:sz="0" w:space="0" w:color="auto"/>
            <w:bottom w:val="none" w:sz="0" w:space="0" w:color="auto"/>
            <w:right w:val="none" w:sz="0" w:space="0" w:color="auto"/>
          </w:divBdr>
        </w:div>
        <w:div w:id="1607812059">
          <w:marLeft w:val="0"/>
          <w:marRight w:val="0"/>
          <w:marTop w:val="0"/>
          <w:marBottom w:val="0"/>
          <w:divBdr>
            <w:top w:val="none" w:sz="0" w:space="0" w:color="auto"/>
            <w:left w:val="none" w:sz="0" w:space="0" w:color="auto"/>
            <w:bottom w:val="none" w:sz="0" w:space="0" w:color="auto"/>
            <w:right w:val="none" w:sz="0" w:space="0" w:color="auto"/>
          </w:divBdr>
        </w:div>
        <w:div w:id="1002465266">
          <w:marLeft w:val="0"/>
          <w:marRight w:val="0"/>
          <w:marTop w:val="0"/>
          <w:marBottom w:val="0"/>
          <w:divBdr>
            <w:top w:val="none" w:sz="0" w:space="0" w:color="auto"/>
            <w:left w:val="none" w:sz="0" w:space="0" w:color="auto"/>
            <w:bottom w:val="none" w:sz="0" w:space="0" w:color="auto"/>
            <w:right w:val="none" w:sz="0" w:space="0" w:color="auto"/>
          </w:divBdr>
        </w:div>
      </w:divsChild>
    </w:div>
    <w:div w:id="840779679">
      <w:bodyDiv w:val="1"/>
      <w:marLeft w:val="0"/>
      <w:marRight w:val="0"/>
      <w:marTop w:val="0"/>
      <w:marBottom w:val="0"/>
      <w:divBdr>
        <w:top w:val="none" w:sz="0" w:space="0" w:color="auto"/>
        <w:left w:val="none" w:sz="0" w:space="0" w:color="auto"/>
        <w:bottom w:val="none" w:sz="0" w:space="0" w:color="auto"/>
        <w:right w:val="none" w:sz="0" w:space="0" w:color="auto"/>
      </w:divBdr>
      <w:divsChild>
        <w:div w:id="1132137862">
          <w:marLeft w:val="0"/>
          <w:marRight w:val="0"/>
          <w:marTop w:val="0"/>
          <w:marBottom w:val="0"/>
          <w:divBdr>
            <w:top w:val="none" w:sz="0" w:space="0" w:color="auto"/>
            <w:left w:val="none" w:sz="0" w:space="0" w:color="auto"/>
            <w:bottom w:val="none" w:sz="0" w:space="0" w:color="auto"/>
            <w:right w:val="none" w:sz="0" w:space="0" w:color="auto"/>
          </w:divBdr>
        </w:div>
      </w:divsChild>
    </w:div>
    <w:div w:id="864944941">
      <w:bodyDiv w:val="1"/>
      <w:marLeft w:val="0"/>
      <w:marRight w:val="0"/>
      <w:marTop w:val="0"/>
      <w:marBottom w:val="0"/>
      <w:divBdr>
        <w:top w:val="none" w:sz="0" w:space="0" w:color="auto"/>
        <w:left w:val="none" w:sz="0" w:space="0" w:color="auto"/>
        <w:bottom w:val="none" w:sz="0" w:space="0" w:color="auto"/>
        <w:right w:val="none" w:sz="0" w:space="0" w:color="auto"/>
      </w:divBdr>
      <w:divsChild>
        <w:div w:id="1750419758">
          <w:marLeft w:val="0"/>
          <w:marRight w:val="0"/>
          <w:marTop w:val="0"/>
          <w:marBottom w:val="0"/>
          <w:divBdr>
            <w:top w:val="none" w:sz="0" w:space="0" w:color="auto"/>
            <w:left w:val="none" w:sz="0" w:space="0" w:color="auto"/>
            <w:bottom w:val="none" w:sz="0" w:space="0" w:color="auto"/>
            <w:right w:val="none" w:sz="0" w:space="0" w:color="auto"/>
          </w:divBdr>
        </w:div>
        <w:div w:id="2014990089">
          <w:marLeft w:val="0"/>
          <w:marRight w:val="0"/>
          <w:marTop w:val="0"/>
          <w:marBottom w:val="0"/>
          <w:divBdr>
            <w:top w:val="none" w:sz="0" w:space="0" w:color="auto"/>
            <w:left w:val="none" w:sz="0" w:space="0" w:color="auto"/>
            <w:bottom w:val="none" w:sz="0" w:space="0" w:color="auto"/>
            <w:right w:val="none" w:sz="0" w:space="0" w:color="auto"/>
          </w:divBdr>
        </w:div>
        <w:div w:id="971713303">
          <w:marLeft w:val="0"/>
          <w:marRight w:val="0"/>
          <w:marTop w:val="0"/>
          <w:marBottom w:val="0"/>
          <w:divBdr>
            <w:top w:val="none" w:sz="0" w:space="0" w:color="auto"/>
            <w:left w:val="none" w:sz="0" w:space="0" w:color="auto"/>
            <w:bottom w:val="none" w:sz="0" w:space="0" w:color="auto"/>
            <w:right w:val="none" w:sz="0" w:space="0" w:color="auto"/>
          </w:divBdr>
        </w:div>
        <w:div w:id="451828831">
          <w:marLeft w:val="0"/>
          <w:marRight w:val="0"/>
          <w:marTop w:val="0"/>
          <w:marBottom w:val="0"/>
          <w:divBdr>
            <w:top w:val="none" w:sz="0" w:space="0" w:color="auto"/>
            <w:left w:val="none" w:sz="0" w:space="0" w:color="auto"/>
            <w:bottom w:val="none" w:sz="0" w:space="0" w:color="auto"/>
            <w:right w:val="none" w:sz="0" w:space="0" w:color="auto"/>
          </w:divBdr>
        </w:div>
        <w:div w:id="1009675143">
          <w:marLeft w:val="0"/>
          <w:marRight w:val="0"/>
          <w:marTop w:val="0"/>
          <w:marBottom w:val="0"/>
          <w:divBdr>
            <w:top w:val="none" w:sz="0" w:space="0" w:color="auto"/>
            <w:left w:val="none" w:sz="0" w:space="0" w:color="auto"/>
            <w:bottom w:val="none" w:sz="0" w:space="0" w:color="auto"/>
            <w:right w:val="none" w:sz="0" w:space="0" w:color="auto"/>
          </w:divBdr>
        </w:div>
        <w:div w:id="1415055876">
          <w:marLeft w:val="0"/>
          <w:marRight w:val="0"/>
          <w:marTop w:val="0"/>
          <w:marBottom w:val="0"/>
          <w:divBdr>
            <w:top w:val="none" w:sz="0" w:space="0" w:color="auto"/>
            <w:left w:val="none" w:sz="0" w:space="0" w:color="auto"/>
            <w:bottom w:val="none" w:sz="0" w:space="0" w:color="auto"/>
            <w:right w:val="none" w:sz="0" w:space="0" w:color="auto"/>
          </w:divBdr>
        </w:div>
        <w:div w:id="966278131">
          <w:marLeft w:val="0"/>
          <w:marRight w:val="0"/>
          <w:marTop w:val="0"/>
          <w:marBottom w:val="0"/>
          <w:divBdr>
            <w:top w:val="none" w:sz="0" w:space="0" w:color="auto"/>
            <w:left w:val="none" w:sz="0" w:space="0" w:color="auto"/>
            <w:bottom w:val="none" w:sz="0" w:space="0" w:color="auto"/>
            <w:right w:val="none" w:sz="0" w:space="0" w:color="auto"/>
          </w:divBdr>
        </w:div>
        <w:div w:id="80220754">
          <w:marLeft w:val="0"/>
          <w:marRight w:val="0"/>
          <w:marTop w:val="0"/>
          <w:marBottom w:val="0"/>
          <w:divBdr>
            <w:top w:val="none" w:sz="0" w:space="0" w:color="auto"/>
            <w:left w:val="none" w:sz="0" w:space="0" w:color="auto"/>
            <w:bottom w:val="none" w:sz="0" w:space="0" w:color="auto"/>
            <w:right w:val="none" w:sz="0" w:space="0" w:color="auto"/>
          </w:divBdr>
        </w:div>
        <w:div w:id="1452899651">
          <w:marLeft w:val="0"/>
          <w:marRight w:val="0"/>
          <w:marTop w:val="0"/>
          <w:marBottom w:val="0"/>
          <w:divBdr>
            <w:top w:val="none" w:sz="0" w:space="0" w:color="auto"/>
            <w:left w:val="none" w:sz="0" w:space="0" w:color="auto"/>
            <w:bottom w:val="none" w:sz="0" w:space="0" w:color="auto"/>
            <w:right w:val="none" w:sz="0" w:space="0" w:color="auto"/>
          </w:divBdr>
        </w:div>
        <w:div w:id="599872885">
          <w:marLeft w:val="0"/>
          <w:marRight w:val="0"/>
          <w:marTop w:val="0"/>
          <w:marBottom w:val="0"/>
          <w:divBdr>
            <w:top w:val="none" w:sz="0" w:space="0" w:color="auto"/>
            <w:left w:val="none" w:sz="0" w:space="0" w:color="auto"/>
            <w:bottom w:val="none" w:sz="0" w:space="0" w:color="auto"/>
            <w:right w:val="none" w:sz="0" w:space="0" w:color="auto"/>
          </w:divBdr>
        </w:div>
        <w:div w:id="2044598067">
          <w:marLeft w:val="0"/>
          <w:marRight w:val="0"/>
          <w:marTop w:val="0"/>
          <w:marBottom w:val="0"/>
          <w:divBdr>
            <w:top w:val="none" w:sz="0" w:space="0" w:color="auto"/>
            <w:left w:val="none" w:sz="0" w:space="0" w:color="auto"/>
            <w:bottom w:val="none" w:sz="0" w:space="0" w:color="auto"/>
            <w:right w:val="none" w:sz="0" w:space="0" w:color="auto"/>
          </w:divBdr>
        </w:div>
        <w:div w:id="7761440">
          <w:marLeft w:val="0"/>
          <w:marRight w:val="0"/>
          <w:marTop w:val="0"/>
          <w:marBottom w:val="0"/>
          <w:divBdr>
            <w:top w:val="none" w:sz="0" w:space="0" w:color="auto"/>
            <w:left w:val="none" w:sz="0" w:space="0" w:color="auto"/>
            <w:bottom w:val="none" w:sz="0" w:space="0" w:color="auto"/>
            <w:right w:val="none" w:sz="0" w:space="0" w:color="auto"/>
          </w:divBdr>
        </w:div>
        <w:div w:id="1547447163">
          <w:marLeft w:val="0"/>
          <w:marRight w:val="0"/>
          <w:marTop w:val="0"/>
          <w:marBottom w:val="0"/>
          <w:divBdr>
            <w:top w:val="none" w:sz="0" w:space="0" w:color="auto"/>
            <w:left w:val="none" w:sz="0" w:space="0" w:color="auto"/>
            <w:bottom w:val="none" w:sz="0" w:space="0" w:color="auto"/>
            <w:right w:val="none" w:sz="0" w:space="0" w:color="auto"/>
          </w:divBdr>
        </w:div>
      </w:divsChild>
    </w:div>
    <w:div w:id="1000234922">
      <w:bodyDiv w:val="1"/>
      <w:marLeft w:val="0"/>
      <w:marRight w:val="0"/>
      <w:marTop w:val="0"/>
      <w:marBottom w:val="0"/>
      <w:divBdr>
        <w:top w:val="none" w:sz="0" w:space="0" w:color="auto"/>
        <w:left w:val="none" w:sz="0" w:space="0" w:color="auto"/>
        <w:bottom w:val="none" w:sz="0" w:space="0" w:color="auto"/>
        <w:right w:val="none" w:sz="0" w:space="0" w:color="auto"/>
      </w:divBdr>
      <w:divsChild>
        <w:div w:id="1990398861">
          <w:marLeft w:val="0"/>
          <w:marRight w:val="0"/>
          <w:marTop w:val="0"/>
          <w:marBottom w:val="0"/>
          <w:divBdr>
            <w:top w:val="none" w:sz="0" w:space="0" w:color="auto"/>
            <w:left w:val="none" w:sz="0" w:space="0" w:color="auto"/>
            <w:bottom w:val="none" w:sz="0" w:space="0" w:color="auto"/>
            <w:right w:val="none" w:sz="0" w:space="0" w:color="auto"/>
          </w:divBdr>
        </w:div>
      </w:divsChild>
    </w:div>
    <w:div w:id="1117991347">
      <w:bodyDiv w:val="1"/>
      <w:marLeft w:val="0"/>
      <w:marRight w:val="0"/>
      <w:marTop w:val="0"/>
      <w:marBottom w:val="0"/>
      <w:divBdr>
        <w:top w:val="none" w:sz="0" w:space="0" w:color="auto"/>
        <w:left w:val="none" w:sz="0" w:space="0" w:color="auto"/>
        <w:bottom w:val="none" w:sz="0" w:space="0" w:color="auto"/>
        <w:right w:val="none" w:sz="0" w:space="0" w:color="auto"/>
      </w:divBdr>
      <w:divsChild>
        <w:div w:id="1239091580">
          <w:marLeft w:val="0"/>
          <w:marRight w:val="0"/>
          <w:marTop w:val="0"/>
          <w:marBottom w:val="0"/>
          <w:divBdr>
            <w:top w:val="none" w:sz="0" w:space="0" w:color="auto"/>
            <w:left w:val="none" w:sz="0" w:space="0" w:color="auto"/>
            <w:bottom w:val="none" w:sz="0" w:space="0" w:color="auto"/>
            <w:right w:val="none" w:sz="0" w:space="0" w:color="auto"/>
          </w:divBdr>
        </w:div>
        <w:div w:id="1794859500">
          <w:marLeft w:val="0"/>
          <w:marRight w:val="0"/>
          <w:marTop w:val="0"/>
          <w:marBottom w:val="0"/>
          <w:divBdr>
            <w:top w:val="none" w:sz="0" w:space="0" w:color="auto"/>
            <w:left w:val="none" w:sz="0" w:space="0" w:color="auto"/>
            <w:bottom w:val="none" w:sz="0" w:space="0" w:color="auto"/>
            <w:right w:val="none" w:sz="0" w:space="0" w:color="auto"/>
          </w:divBdr>
        </w:div>
      </w:divsChild>
    </w:div>
    <w:div w:id="1181435011">
      <w:bodyDiv w:val="1"/>
      <w:marLeft w:val="0"/>
      <w:marRight w:val="0"/>
      <w:marTop w:val="0"/>
      <w:marBottom w:val="0"/>
      <w:divBdr>
        <w:top w:val="none" w:sz="0" w:space="0" w:color="auto"/>
        <w:left w:val="none" w:sz="0" w:space="0" w:color="auto"/>
        <w:bottom w:val="none" w:sz="0" w:space="0" w:color="auto"/>
        <w:right w:val="none" w:sz="0" w:space="0" w:color="auto"/>
      </w:divBdr>
      <w:divsChild>
        <w:div w:id="1563104735">
          <w:marLeft w:val="0"/>
          <w:marRight w:val="0"/>
          <w:marTop w:val="0"/>
          <w:marBottom w:val="0"/>
          <w:divBdr>
            <w:top w:val="none" w:sz="0" w:space="0" w:color="auto"/>
            <w:left w:val="none" w:sz="0" w:space="0" w:color="auto"/>
            <w:bottom w:val="none" w:sz="0" w:space="0" w:color="auto"/>
            <w:right w:val="none" w:sz="0" w:space="0" w:color="auto"/>
          </w:divBdr>
        </w:div>
        <w:div w:id="501622480">
          <w:marLeft w:val="0"/>
          <w:marRight w:val="0"/>
          <w:marTop w:val="0"/>
          <w:marBottom w:val="0"/>
          <w:divBdr>
            <w:top w:val="none" w:sz="0" w:space="0" w:color="auto"/>
            <w:left w:val="none" w:sz="0" w:space="0" w:color="auto"/>
            <w:bottom w:val="none" w:sz="0" w:space="0" w:color="auto"/>
            <w:right w:val="none" w:sz="0" w:space="0" w:color="auto"/>
          </w:divBdr>
        </w:div>
        <w:div w:id="293487030">
          <w:marLeft w:val="0"/>
          <w:marRight w:val="0"/>
          <w:marTop w:val="0"/>
          <w:marBottom w:val="0"/>
          <w:divBdr>
            <w:top w:val="none" w:sz="0" w:space="0" w:color="auto"/>
            <w:left w:val="none" w:sz="0" w:space="0" w:color="auto"/>
            <w:bottom w:val="none" w:sz="0" w:space="0" w:color="auto"/>
            <w:right w:val="none" w:sz="0" w:space="0" w:color="auto"/>
          </w:divBdr>
        </w:div>
        <w:div w:id="2106032011">
          <w:marLeft w:val="0"/>
          <w:marRight w:val="0"/>
          <w:marTop w:val="0"/>
          <w:marBottom w:val="0"/>
          <w:divBdr>
            <w:top w:val="none" w:sz="0" w:space="0" w:color="auto"/>
            <w:left w:val="none" w:sz="0" w:space="0" w:color="auto"/>
            <w:bottom w:val="none" w:sz="0" w:space="0" w:color="auto"/>
            <w:right w:val="none" w:sz="0" w:space="0" w:color="auto"/>
          </w:divBdr>
        </w:div>
        <w:div w:id="891235309">
          <w:marLeft w:val="0"/>
          <w:marRight w:val="0"/>
          <w:marTop w:val="0"/>
          <w:marBottom w:val="0"/>
          <w:divBdr>
            <w:top w:val="none" w:sz="0" w:space="0" w:color="auto"/>
            <w:left w:val="none" w:sz="0" w:space="0" w:color="auto"/>
            <w:bottom w:val="none" w:sz="0" w:space="0" w:color="auto"/>
            <w:right w:val="none" w:sz="0" w:space="0" w:color="auto"/>
          </w:divBdr>
        </w:div>
        <w:div w:id="824779416">
          <w:marLeft w:val="0"/>
          <w:marRight w:val="0"/>
          <w:marTop w:val="0"/>
          <w:marBottom w:val="0"/>
          <w:divBdr>
            <w:top w:val="none" w:sz="0" w:space="0" w:color="auto"/>
            <w:left w:val="none" w:sz="0" w:space="0" w:color="auto"/>
            <w:bottom w:val="none" w:sz="0" w:space="0" w:color="auto"/>
            <w:right w:val="none" w:sz="0" w:space="0" w:color="auto"/>
          </w:divBdr>
        </w:div>
        <w:div w:id="656112643">
          <w:marLeft w:val="0"/>
          <w:marRight w:val="0"/>
          <w:marTop w:val="0"/>
          <w:marBottom w:val="0"/>
          <w:divBdr>
            <w:top w:val="none" w:sz="0" w:space="0" w:color="auto"/>
            <w:left w:val="none" w:sz="0" w:space="0" w:color="auto"/>
            <w:bottom w:val="none" w:sz="0" w:space="0" w:color="auto"/>
            <w:right w:val="none" w:sz="0" w:space="0" w:color="auto"/>
          </w:divBdr>
        </w:div>
        <w:div w:id="943073573">
          <w:marLeft w:val="0"/>
          <w:marRight w:val="0"/>
          <w:marTop w:val="0"/>
          <w:marBottom w:val="0"/>
          <w:divBdr>
            <w:top w:val="none" w:sz="0" w:space="0" w:color="auto"/>
            <w:left w:val="none" w:sz="0" w:space="0" w:color="auto"/>
            <w:bottom w:val="none" w:sz="0" w:space="0" w:color="auto"/>
            <w:right w:val="none" w:sz="0" w:space="0" w:color="auto"/>
          </w:divBdr>
        </w:div>
        <w:div w:id="131555462">
          <w:marLeft w:val="0"/>
          <w:marRight w:val="0"/>
          <w:marTop w:val="0"/>
          <w:marBottom w:val="0"/>
          <w:divBdr>
            <w:top w:val="none" w:sz="0" w:space="0" w:color="auto"/>
            <w:left w:val="none" w:sz="0" w:space="0" w:color="auto"/>
            <w:bottom w:val="none" w:sz="0" w:space="0" w:color="auto"/>
            <w:right w:val="none" w:sz="0" w:space="0" w:color="auto"/>
          </w:divBdr>
        </w:div>
        <w:div w:id="545071819">
          <w:marLeft w:val="0"/>
          <w:marRight w:val="0"/>
          <w:marTop w:val="0"/>
          <w:marBottom w:val="0"/>
          <w:divBdr>
            <w:top w:val="none" w:sz="0" w:space="0" w:color="auto"/>
            <w:left w:val="none" w:sz="0" w:space="0" w:color="auto"/>
            <w:bottom w:val="none" w:sz="0" w:space="0" w:color="auto"/>
            <w:right w:val="none" w:sz="0" w:space="0" w:color="auto"/>
          </w:divBdr>
        </w:div>
        <w:div w:id="1606843726">
          <w:marLeft w:val="0"/>
          <w:marRight w:val="0"/>
          <w:marTop w:val="0"/>
          <w:marBottom w:val="0"/>
          <w:divBdr>
            <w:top w:val="none" w:sz="0" w:space="0" w:color="auto"/>
            <w:left w:val="none" w:sz="0" w:space="0" w:color="auto"/>
            <w:bottom w:val="none" w:sz="0" w:space="0" w:color="auto"/>
            <w:right w:val="none" w:sz="0" w:space="0" w:color="auto"/>
          </w:divBdr>
        </w:div>
        <w:div w:id="968633614">
          <w:marLeft w:val="0"/>
          <w:marRight w:val="0"/>
          <w:marTop w:val="0"/>
          <w:marBottom w:val="0"/>
          <w:divBdr>
            <w:top w:val="none" w:sz="0" w:space="0" w:color="auto"/>
            <w:left w:val="none" w:sz="0" w:space="0" w:color="auto"/>
            <w:bottom w:val="none" w:sz="0" w:space="0" w:color="auto"/>
            <w:right w:val="none" w:sz="0" w:space="0" w:color="auto"/>
          </w:divBdr>
        </w:div>
        <w:div w:id="161747876">
          <w:marLeft w:val="0"/>
          <w:marRight w:val="0"/>
          <w:marTop w:val="0"/>
          <w:marBottom w:val="0"/>
          <w:divBdr>
            <w:top w:val="none" w:sz="0" w:space="0" w:color="auto"/>
            <w:left w:val="none" w:sz="0" w:space="0" w:color="auto"/>
            <w:bottom w:val="none" w:sz="0" w:space="0" w:color="auto"/>
            <w:right w:val="none" w:sz="0" w:space="0" w:color="auto"/>
          </w:divBdr>
        </w:div>
        <w:div w:id="403718495">
          <w:marLeft w:val="0"/>
          <w:marRight w:val="0"/>
          <w:marTop w:val="0"/>
          <w:marBottom w:val="0"/>
          <w:divBdr>
            <w:top w:val="none" w:sz="0" w:space="0" w:color="auto"/>
            <w:left w:val="none" w:sz="0" w:space="0" w:color="auto"/>
            <w:bottom w:val="none" w:sz="0" w:space="0" w:color="auto"/>
            <w:right w:val="none" w:sz="0" w:space="0" w:color="auto"/>
          </w:divBdr>
        </w:div>
      </w:divsChild>
    </w:div>
    <w:div w:id="1300234245">
      <w:bodyDiv w:val="1"/>
      <w:marLeft w:val="0"/>
      <w:marRight w:val="0"/>
      <w:marTop w:val="0"/>
      <w:marBottom w:val="0"/>
      <w:divBdr>
        <w:top w:val="none" w:sz="0" w:space="0" w:color="auto"/>
        <w:left w:val="none" w:sz="0" w:space="0" w:color="auto"/>
        <w:bottom w:val="none" w:sz="0" w:space="0" w:color="auto"/>
        <w:right w:val="none" w:sz="0" w:space="0" w:color="auto"/>
      </w:divBdr>
      <w:divsChild>
        <w:div w:id="1586265604">
          <w:marLeft w:val="0"/>
          <w:marRight w:val="0"/>
          <w:marTop w:val="0"/>
          <w:marBottom w:val="0"/>
          <w:divBdr>
            <w:top w:val="none" w:sz="0" w:space="0" w:color="auto"/>
            <w:left w:val="none" w:sz="0" w:space="0" w:color="auto"/>
            <w:bottom w:val="none" w:sz="0" w:space="0" w:color="auto"/>
            <w:right w:val="none" w:sz="0" w:space="0" w:color="auto"/>
          </w:divBdr>
        </w:div>
      </w:divsChild>
    </w:div>
    <w:div w:id="1466199322">
      <w:bodyDiv w:val="1"/>
      <w:marLeft w:val="0"/>
      <w:marRight w:val="0"/>
      <w:marTop w:val="0"/>
      <w:marBottom w:val="0"/>
      <w:divBdr>
        <w:top w:val="none" w:sz="0" w:space="0" w:color="auto"/>
        <w:left w:val="none" w:sz="0" w:space="0" w:color="auto"/>
        <w:bottom w:val="none" w:sz="0" w:space="0" w:color="auto"/>
        <w:right w:val="none" w:sz="0" w:space="0" w:color="auto"/>
      </w:divBdr>
      <w:divsChild>
        <w:div w:id="689454693">
          <w:marLeft w:val="0"/>
          <w:marRight w:val="0"/>
          <w:marTop w:val="0"/>
          <w:marBottom w:val="0"/>
          <w:divBdr>
            <w:top w:val="none" w:sz="0" w:space="0" w:color="auto"/>
            <w:left w:val="none" w:sz="0" w:space="0" w:color="auto"/>
            <w:bottom w:val="none" w:sz="0" w:space="0" w:color="auto"/>
            <w:right w:val="none" w:sz="0" w:space="0" w:color="auto"/>
          </w:divBdr>
        </w:div>
        <w:div w:id="1299804172">
          <w:marLeft w:val="0"/>
          <w:marRight w:val="0"/>
          <w:marTop w:val="0"/>
          <w:marBottom w:val="0"/>
          <w:divBdr>
            <w:top w:val="none" w:sz="0" w:space="0" w:color="auto"/>
            <w:left w:val="none" w:sz="0" w:space="0" w:color="auto"/>
            <w:bottom w:val="none" w:sz="0" w:space="0" w:color="auto"/>
            <w:right w:val="none" w:sz="0" w:space="0" w:color="auto"/>
          </w:divBdr>
        </w:div>
      </w:divsChild>
    </w:div>
    <w:div w:id="1545092902">
      <w:bodyDiv w:val="1"/>
      <w:marLeft w:val="0"/>
      <w:marRight w:val="0"/>
      <w:marTop w:val="0"/>
      <w:marBottom w:val="0"/>
      <w:divBdr>
        <w:top w:val="none" w:sz="0" w:space="0" w:color="auto"/>
        <w:left w:val="none" w:sz="0" w:space="0" w:color="auto"/>
        <w:bottom w:val="none" w:sz="0" w:space="0" w:color="auto"/>
        <w:right w:val="none" w:sz="0" w:space="0" w:color="auto"/>
      </w:divBdr>
    </w:div>
    <w:div w:id="1550190258">
      <w:bodyDiv w:val="1"/>
      <w:marLeft w:val="0"/>
      <w:marRight w:val="0"/>
      <w:marTop w:val="0"/>
      <w:marBottom w:val="0"/>
      <w:divBdr>
        <w:top w:val="none" w:sz="0" w:space="0" w:color="auto"/>
        <w:left w:val="none" w:sz="0" w:space="0" w:color="auto"/>
        <w:bottom w:val="none" w:sz="0" w:space="0" w:color="auto"/>
        <w:right w:val="none" w:sz="0" w:space="0" w:color="auto"/>
      </w:divBdr>
      <w:divsChild>
        <w:div w:id="1547449534">
          <w:marLeft w:val="0"/>
          <w:marRight w:val="0"/>
          <w:marTop w:val="0"/>
          <w:marBottom w:val="0"/>
          <w:divBdr>
            <w:top w:val="none" w:sz="0" w:space="0" w:color="auto"/>
            <w:left w:val="none" w:sz="0" w:space="0" w:color="auto"/>
            <w:bottom w:val="none" w:sz="0" w:space="0" w:color="auto"/>
            <w:right w:val="none" w:sz="0" w:space="0" w:color="auto"/>
          </w:divBdr>
        </w:div>
        <w:div w:id="1768191170">
          <w:marLeft w:val="0"/>
          <w:marRight w:val="0"/>
          <w:marTop w:val="0"/>
          <w:marBottom w:val="0"/>
          <w:divBdr>
            <w:top w:val="none" w:sz="0" w:space="0" w:color="auto"/>
            <w:left w:val="none" w:sz="0" w:space="0" w:color="auto"/>
            <w:bottom w:val="none" w:sz="0" w:space="0" w:color="auto"/>
            <w:right w:val="none" w:sz="0" w:space="0" w:color="auto"/>
          </w:divBdr>
        </w:div>
        <w:div w:id="1910070419">
          <w:marLeft w:val="0"/>
          <w:marRight w:val="0"/>
          <w:marTop w:val="0"/>
          <w:marBottom w:val="0"/>
          <w:divBdr>
            <w:top w:val="none" w:sz="0" w:space="0" w:color="auto"/>
            <w:left w:val="none" w:sz="0" w:space="0" w:color="auto"/>
            <w:bottom w:val="none" w:sz="0" w:space="0" w:color="auto"/>
            <w:right w:val="none" w:sz="0" w:space="0" w:color="auto"/>
          </w:divBdr>
        </w:div>
        <w:div w:id="295379158">
          <w:marLeft w:val="0"/>
          <w:marRight w:val="0"/>
          <w:marTop w:val="0"/>
          <w:marBottom w:val="0"/>
          <w:divBdr>
            <w:top w:val="none" w:sz="0" w:space="0" w:color="auto"/>
            <w:left w:val="none" w:sz="0" w:space="0" w:color="auto"/>
            <w:bottom w:val="none" w:sz="0" w:space="0" w:color="auto"/>
            <w:right w:val="none" w:sz="0" w:space="0" w:color="auto"/>
          </w:divBdr>
        </w:div>
        <w:div w:id="1200507575">
          <w:marLeft w:val="0"/>
          <w:marRight w:val="0"/>
          <w:marTop w:val="0"/>
          <w:marBottom w:val="0"/>
          <w:divBdr>
            <w:top w:val="none" w:sz="0" w:space="0" w:color="auto"/>
            <w:left w:val="none" w:sz="0" w:space="0" w:color="auto"/>
            <w:bottom w:val="none" w:sz="0" w:space="0" w:color="auto"/>
            <w:right w:val="none" w:sz="0" w:space="0" w:color="auto"/>
          </w:divBdr>
        </w:div>
        <w:div w:id="1844079285">
          <w:marLeft w:val="0"/>
          <w:marRight w:val="0"/>
          <w:marTop w:val="0"/>
          <w:marBottom w:val="0"/>
          <w:divBdr>
            <w:top w:val="none" w:sz="0" w:space="0" w:color="auto"/>
            <w:left w:val="none" w:sz="0" w:space="0" w:color="auto"/>
            <w:bottom w:val="none" w:sz="0" w:space="0" w:color="auto"/>
            <w:right w:val="none" w:sz="0" w:space="0" w:color="auto"/>
          </w:divBdr>
        </w:div>
        <w:div w:id="1246769961">
          <w:marLeft w:val="0"/>
          <w:marRight w:val="0"/>
          <w:marTop w:val="0"/>
          <w:marBottom w:val="0"/>
          <w:divBdr>
            <w:top w:val="none" w:sz="0" w:space="0" w:color="auto"/>
            <w:left w:val="none" w:sz="0" w:space="0" w:color="auto"/>
            <w:bottom w:val="none" w:sz="0" w:space="0" w:color="auto"/>
            <w:right w:val="none" w:sz="0" w:space="0" w:color="auto"/>
          </w:divBdr>
        </w:div>
        <w:div w:id="1386176564">
          <w:marLeft w:val="0"/>
          <w:marRight w:val="0"/>
          <w:marTop w:val="0"/>
          <w:marBottom w:val="0"/>
          <w:divBdr>
            <w:top w:val="none" w:sz="0" w:space="0" w:color="auto"/>
            <w:left w:val="none" w:sz="0" w:space="0" w:color="auto"/>
            <w:bottom w:val="none" w:sz="0" w:space="0" w:color="auto"/>
            <w:right w:val="none" w:sz="0" w:space="0" w:color="auto"/>
          </w:divBdr>
        </w:div>
        <w:div w:id="1392580341">
          <w:marLeft w:val="0"/>
          <w:marRight w:val="0"/>
          <w:marTop w:val="0"/>
          <w:marBottom w:val="0"/>
          <w:divBdr>
            <w:top w:val="none" w:sz="0" w:space="0" w:color="auto"/>
            <w:left w:val="none" w:sz="0" w:space="0" w:color="auto"/>
            <w:bottom w:val="none" w:sz="0" w:space="0" w:color="auto"/>
            <w:right w:val="none" w:sz="0" w:space="0" w:color="auto"/>
          </w:divBdr>
        </w:div>
        <w:div w:id="1369141189">
          <w:marLeft w:val="0"/>
          <w:marRight w:val="0"/>
          <w:marTop w:val="0"/>
          <w:marBottom w:val="0"/>
          <w:divBdr>
            <w:top w:val="none" w:sz="0" w:space="0" w:color="auto"/>
            <w:left w:val="none" w:sz="0" w:space="0" w:color="auto"/>
            <w:bottom w:val="none" w:sz="0" w:space="0" w:color="auto"/>
            <w:right w:val="none" w:sz="0" w:space="0" w:color="auto"/>
          </w:divBdr>
        </w:div>
        <w:div w:id="17246365">
          <w:marLeft w:val="0"/>
          <w:marRight w:val="0"/>
          <w:marTop w:val="0"/>
          <w:marBottom w:val="0"/>
          <w:divBdr>
            <w:top w:val="none" w:sz="0" w:space="0" w:color="auto"/>
            <w:left w:val="none" w:sz="0" w:space="0" w:color="auto"/>
            <w:bottom w:val="none" w:sz="0" w:space="0" w:color="auto"/>
            <w:right w:val="none" w:sz="0" w:space="0" w:color="auto"/>
          </w:divBdr>
        </w:div>
        <w:div w:id="320427032">
          <w:marLeft w:val="0"/>
          <w:marRight w:val="0"/>
          <w:marTop w:val="0"/>
          <w:marBottom w:val="0"/>
          <w:divBdr>
            <w:top w:val="none" w:sz="0" w:space="0" w:color="auto"/>
            <w:left w:val="none" w:sz="0" w:space="0" w:color="auto"/>
            <w:bottom w:val="none" w:sz="0" w:space="0" w:color="auto"/>
            <w:right w:val="none" w:sz="0" w:space="0" w:color="auto"/>
          </w:divBdr>
        </w:div>
        <w:div w:id="1040009073">
          <w:marLeft w:val="0"/>
          <w:marRight w:val="0"/>
          <w:marTop w:val="0"/>
          <w:marBottom w:val="0"/>
          <w:divBdr>
            <w:top w:val="none" w:sz="0" w:space="0" w:color="auto"/>
            <w:left w:val="none" w:sz="0" w:space="0" w:color="auto"/>
            <w:bottom w:val="none" w:sz="0" w:space="0" w:color="auto"/>
            <w:right w:val="none" w:sz="0" w:space="0" w:color="auto"/>
          </w:divBdr>
        </w:div>
        <w:div w:id="1665548709">
          <w:marLeft w:val="0"/>
          <w:marRight w:val="0"/>
          <w:marTop w:val="0"/>
          <w:marBottom w:val="0"/>
          <w:divBdr>
            <w:top w:val="none" w:sz="0" w:space="0" w:color="auto"/>
            <w:left w:val="none" w:sz="0" w:space="0" w:color="auto"/>
            <w:bottom w:val="none" w:sz="0" w:space="0" w:color="auto"/>
            <w:right w:val="none" w:sz="0" w:space="0" w:color="auto"/>
          </w:divBdr>
        </w:div>
      </w:divsChild>
    </w:div>
    <w:div w:id="1598519642">
      <w:bodyDiv w:val="1"/>
      <w:marLeft w:val="0"/>
      <w:marRight w:val="0"/>
      <w:marTop w:val="0"/>
      <w:marBottom w:val="0"/>
      <w:divBdr>
        <w:top w:val="none" w:sz="0" w:space="0" w:color="auto"/>
        <w:left w:val="none" w:sz="0" w:space="0" w:color="auto"/>
        <w:bottom w:val="none" w:sz="0" w:space="0" w:color="auto"/>
        <w:right w:val="none" w:sz="0" w:space="0" w:color="auto"/>
      </w:divBdr>
    </w:div>
    <w:div w:id="1601404568">
      <w:bodyDiv w:val="1"/>
      <w:marLeft w:val="0"/>
      <w:marRight w:val="0"/>
      <w:marTop w:val="0"/>
      <w:marBottom w:val="0"/>
      <w:divBdr>
        <w:top w:val="none" w:sz="0" w:space="0" w:color="auto"/>
        <w:left w:val="none" w:sz="0" w:space="0" w:color="auto"/>
        <w:bottom w:val="none" w:sz="0" w:space="0" w:color="auto"/>
        <w:right w:val="none" w:sz="0" w:space="0" w:color="auto"/>
      </w:divBdr>
      <w:divsChild>
        <w:div w:id="1693022759">
          <w:marLeft w:val="0"/>
          <w:marRight w:val="0"/>
          <w:marTop w:val="0"/>
          <w:marBottom w:val="0"/>
          <w:divBdr>
            <w:top w:val="none" w:sz="0" w:space="0" w:color="auto"/>
            <w:left w:val="none" w:sz="0" w:space="0" w:color="auto"/>
            <w:bottom w:val="none" w:sz="0" w:space="0" w:color="auto"/>
            <w:right w:val="none" w:sz="0" w:space="0" w:color="auto"/>
          </w:divBdr>
        </w:div>
        <w:div w:id="1299797820">
          <w:marLeft w:val="0"/>
          <w:marRight w:val="0"/>
          <w:marTop w:val="0"/>
          <w:marBottom w:val="0"/>
          <w:divBdr>
            <w:top w:val="none" w:sz="0" w:space="0" w:color="auto"/>
            <w:left w:val="none" w:sz="0" w:space="0" w:color="auto"/>
            <w:bottom w:val="none" w:sz="0" w:space="0" w:color="auto"/>
            <w:right w:val="none" w:sz="0" w:space="0" w:color="auto"/>
          </w:divBdr>
        </w:div>
        <w:div w:id="847184195">
          <w:marLeft w:val="0"/>
          <w:marRight w:val="0"/>
          <w:marTop w:val="0"/>
          <w:marBottom w:val="0"/>
          <w:divBdr>
            <w:top w:val="none" w:sz="0" w:space="0" w:color="auto"/>
            <w:left w:val="none" w:sz="0" w:space="0" w:color="auto"/>
            <w:bottom w:val="none" w:sz="0" w:space="0" w:color="auto"/>
            <w:right w:val="none" w:sz="0" w:space="0" w:color="auto"/>
          </w:divBdr>
        </w:div>
        <w:div w:id="1601529706">
          <w:marLeft w:val="0"/>
          <w:marRight w:val="0"/>
          <w:marTop w:val="0"/>
          <w:marBottom w:val="0"/>
          <w:divBdr>
            <w:top w:val="none" w:sz="0" w:space="0" w:color="auto"/>
            <w:left w:val="none" w:sz="0" w:space="0" w:color="auto"/>
            <w:bottom w:val="none" w:sz="0" w:space="0" w:color="auto"/>
            <w:right w:val="none" w:sz="0" w:space="0" w:color="auto"/>
          </w:divBdr>
        </w:div>
        <w:div w:id="22367383">
          <w:marLeft w:val="0"/>
          <w:marRight w:val="0"/>
          <w:marTop w:val="0"/>
          <w:marBottom w:val="0"/>
          <w:divBdr>
            <w:top w:val="none" w:sz="0" w:space="0" w:color="auto"/>
            <w:left w:val="none" w:sz="0" w:space="0" w:color="auto"/>
            <w:bottom w:val="none" w:sz="0" w:space="0" w:color="auto"/>
            <w:right w:val="none" w:sz="0" w:space="0" w:color="auto"/>
          </w:divBdr>
        </w:div>
      </w:divsChild>
    </w:div>
    <w:div w:id="1762607378">
      <w:bodyDiv w:val="1"/>
      <w:marLeft w:val="0"/>
      <w:marRight w:val="0"/>
      <w:marTop w:val="0"/>
      <w:marBottom w:val="0"/>
      <w:divBdr>
        <w:top w:val="none" w:sz="0" w:space="0" w:color="auto"/>
        <w:left w:val="none" w:sz="0" w:space="0" w:color="auto"/>
        <w:bottom w:val="none" w:sz="0" w:space="0" w:color="auto"/>
        <w:right w:val="none" w:sz="0" w:space="0" w:color="auto"/>
      </w:divBdr>
      <w:divsChild>
        <w:div w:id="553152486">
          <w:marLeft w:val="0"/>
          <w:marRight w:val="0"/>
          <w:marTop w:val="0"/>
          <w:marBottom w:val="0"/>
          <w:divBdr>
            <w:top w:val="none" w:sz="0" w:space="0" w:color="auto"/>
            <w:left w:val="none" w:sz="0" w:space="0" w:color="auto"/>
            <w:bottom w:val="none" w:sz="0" w:space="0" w:color="auto"/>
            <w:right w:val="none" w:sz="0" w:space="0" w:color="auto"/>
          </w:divBdr>
        </w:div>
      </w:divsChild>
    </w:div>
    <w:div w:id="1773626399">
      <w:bodyDiv w:val="1"/>
      <w:marLeft w:val="0"/>
      <w:marRight w:val="0"/>
      <w:marTop w:val="0"/>
      <w:marBottom w:val="0"/>
      <w:divBdr>
        <w:top w:val="none" w:sz="0" w:space="0" w:color="auto"/>
        <w:left w:val="none" w:sz="0" w:space="0" w:color="auto"/>
        <w:bottom w:val="none" w:sz="0" w:space="0" w:color="auto"/>
        <w:right w:val="none" w:sz="0" w:space="0" w:color="auto"/>
      </w:divBdr>
    </w:div>
    <w:div w:id="2096852006">
      <w:bodyDiv w:val="1"/>
      <w:marLeft w:val="0"/>
      <w:marRight w:val="0"/>
      <w:marTop w:val="0"/>
      <w:marBottom w:val="0"/>
      <w:divBdr>
        <w:top w:val="none" w:sz="0" w:space="0" w:color="auto"/>
        <w:left w:val="none" w:sz="0" w:space="0" w:color="auto"/>
        <w:bottom w:val="none" w:sz="0" w:space="0" w:color="auto"/>
        <w:right w:val="none" w:sz="0" w:space="0" w:color="auto"/>
      </w:divBdr>
      <w:divsChild>
        <w:div w:id="1249189054">
          <w:marLeft w:val="0"/>
          <w:marRight w:val="0"/>
          <w:marTop w:val="0"/>
          <w:marBottom w:val="0"/>
          <w:divBdr>
            <w:top w:val="none" w:sz="0" w:space="0" w:color="auto"/>
            <w:left w:val="none" w:sz="0" w:space="0" w:color="auto"/>
            <w:bottom w:val="none" w:sz="0" w:space="0" w:color="auto"/>
            <w:right w:val="none" w:sz="0" w:space="0" w:color="auto"/>
          </w:divBdr>
        </w:div>
        <w:div w:id="850218249">
          <w:marLeft w:val="0"/>
          <w:marRight w:val="0"/>
          <w:marTop w:val="0"/>
          <w:marBottom w:val="0"/>
          <w:divBdr>
            <w:top w:val="none" w:sz="0" w:space="0" w:color="auto"/>
            <w:left w:val="none" w:sz="0" w:space="0" w:color="auto"/>
            <w:bottom w:val="none" w:sz="0" w:space="0" w:color="auto"/>
            <w:right w:val="none" w:sz="0" w:space="0" w:color="auto"/>
          </w:divBdr>
        </w:div>
        <w:div w:id="1950431375">
          <w:marLeft w:val="0"/>
          <w:marRight w:val="0"/>
          <w:marTop w:val="0"/>
          <w:marBottom w:val="0"/>
          <w:divBdr>
            <w:top w:val="none" w:sz="0" w:space="0" w:color="auto"/>
            <w:left w:val="none" w:sz="0" w:space="0" w:color="auto"/>
            <w:bottom w:val="none" w:sz="0" w:space="0" w:color="auto"/>
            <w:right w:val="none" w:sz="0" w:space="0" w:color="auto"/>
          </w:divBdr>
        </w:div>
        <w:div w:id="1403062782">
          <w:marLeft w:val="0"/>
          <w:marRight w:val="0"/>
          <w:marTop w:val="0"/>
          <w:marBottom w:val="0"/>
          <w:divBdr>
            <w:top w:val="none" w:sz="0" w:space="0" w:color="auto"/>
            <w:left w:val="none" w:sz="0" w:space="0" w:color="auto"/>
            <w:bottom w:val="none" w:sz="0" w:space="0" w:color="auto"/>
            <w:right w:val="none" w:sz="0" w:space="0" w:color="auto"/>
          </w:divBdr>
        </w:div>
        <w:div w:id="1832797320">
          <w:marLeft w:val="0"/>
          <w:marRight w:val="0"/>
          <w:marTop w:val="0"/>
          <w:marBottom w:val="0"/>
          <w:divBdr>
            <w:top w:val="none" w:sz="0" w:space="0" w:color="auto"/>
            <w:left w:val="none" w:sz="0" w:space="0" w:color="auto"/>
            <w:bottom w:val="none" w:sz="0" w:space="0" w:color="auto"/>
            <w:right w:val="none" w:sz="0" w:space="0" w:color="auto"/>
          </w:divBdr>
        </w:div>
        <w:div w:id="829489420">
          <w:marLeft w:val="0"/>
          <w:marRight w:val="0"/>
          <w:marTop w:val="0"/>
          <w:marBottom w:val="0"/>
          <w:divBdr>
            <w:top w:val="none" w:sz="0" w:space="0" w:color="auto"/>
            <w:left w:val="none" w:sz="0" w:space="0" w:color="auto"/>
            <w:bottom w:val="none" w:sz="0" w:space="0" w:color="auto"/>
            <w:right w:val="none" w:sz="0" w:space="0" w:color="auto"/>
          </w:divBdr>
        </w:div>
        <w:div w:id="681056840">
          <w:marLeft w:val="0"/>
          <w:marRight w:val="0"/>
          <w:marTop w:val="0"/>
          <w:marBottom w:val="0"/>
          <w:divBdr>
            <w:top w:val="none" w:sz="0" w:space="0" w:color="auto"/>
            <w:left w:val="none" w:sz="0" w:space="0" w:color="auto"/>
            <w:bottom w:val="none" w:sz="0" w:space="0" w:color="auto"/>
            <w:right w:val="none" w:sz="0" w:space="0" w:color="auto"/>
          </w:divBdr>
        </w:div>
        <w:div w:id="1151215865">
          <w:marLeft w:val="0"/>
          <w:marRight w:val="0"/>
          <w:marTop w:val="0"/>
          <w:marBottom w:val="0"/>
          <w:divBdr>
            <w:top w:val="none" w:sz="0" w:space="0" w:color="auto"/>
            <w:left w:val="none" w:sz="0" w:space="0" w:color="auto"/>
            <w:bottom w:val="none" w:sz="0" w:space="0" w:color="auto"/>
            <w:right w:val="none" w:sz="0" w:space="0" w:color="auto"/>
          </w:divBdr>
        </w:div>
        <w:div w:id="18953132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delegation-order/order/orderInfo/detail/682177391392357293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zcygov.cn/delegation-order/order/orderInfo/detail/68217739139235729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D426-802A-44EB-A2F8-6D6334FF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83</Pages>
  <Words>6978</Words>
  <Characters>39778</Characters>
  <Application>Microsoft Office Word</Application>
  <DocSecurity>0</DocSecurity>
  <Lines>331</Lines>
  <Paragraphs>93</Paragraphs>
  <ScaleCrop>false</ScaleCrop>
  <Company>WwW.YlmF.CoM</Company>
  <LinksUpToDate>false</LinksUpToDate>
  <CharactersWithSpaces>46663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Micorosoft</cp:lastModifiedBy>
  <cp:revision>418</cp:revision>
  <cp:lastPrinted>2024-12-13T09:42:00Z</cp:lastPrinted>
  <dcterms:created xsi:type="dcterms:W3CDTF">2018-09-25T09:02:00Z</dcterms:created>
  <dcterms:modified xsi:type="dcterms:W3CDTF">2025-01-14T08:12:00Z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933F912CEF34471A997CAA7327D945CF</vt:lpwstr>
  </property>
</Properties>
</file>