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6ACB" w:rsidRPr="00C66406" w:rsidRDefault="00093EC8" w:rsidP="00A33D30">
      <w:pPr>
        <w:adjustRightInd w:val="0"/>
        <w:snapToGrid w:val="0"/>
        <w:ind w:firstLine="470"/>
        <w:rPr>
          <w:rFonts w:ascii="仿宋" w:eastAsia="仿宋" w:hAnsi="仿宋" w:cs="仿宋"/>
        </w:rPr>
      </w:pPr>
      <w:r w:rsidRPr="00C66406">
        <w:rPr>
          <w:rFonts w:ascii="仿宋" w:eastAsia="仿宋" w:hAnsi="仿宋"/>
          <w:noProof/>
          <w:sz w:val="24"/>
          <w:szCs w:val="24"/>
          <w:shd w:val="clear" w:color="auto" w:fill="FFFFFF" w:themeFill="background1"/>
        </w:rPr>
        <w:drawing>
          <wp:inline distT="0" distB="0" distL="0" distR="0" wp14:anchorId="7311999B" wp14:editId="053EBBBC">
            <wp:extent cx="1260000" cy="1260000"/>
            <wp:effectExtent l="0" t="0" r="0" b="0"/>
            <wp:docPr id="2" name="图片 2" descr="C:\Users\Administrator\Desktop\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or\Desktop\LOGO.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60000" cy="1260000"/>
                    </a:xfrm>
                    <a:prstGeom prst="rect">
                      <a:avLst/>
                    </a:prstGeom>
                    <a:noFill/>
                    <a:ln>
                      <a:noFill/>
                    </a:ln>
                  </pic:spPr>
                </pic:pic>
              </a:graphicData>
            </a:graphic>
          </wp:inline>
        </w:drawing>
      </w:r>
    </w:p>
    <w:p w:rsidR="00CA6ACB" w:rsidRPr="00C66406" w:rsidRDefault="00CA6ACB" w:rsidP="00A33D30">
      <w:pPr>
        <w:adjustRightInd w:val="0"/>
        <w:snapToGrid w:val="0"/>
        <w:spacing w:line="480" w:lineRule="exact"/>
        <w:ind w:firstLine="941"/>
        <w:jc w:val="center"/>
        <w:rPr>
          <w:rFonts w:ascii="仿宋" w:eastAsia="仿宋" w:hAnsi="仿宋" w:cs="仿宋"/>
          <w:bCs/>
          <w:sz w:val="48"/>
          <w:szCs w:val="48"/>
        </w:rPr>
      </w:pPr>
    </w:p>
    <w:p w:rsidR="00CA6ACB" w:rsidRPr="00C66406" w:rsidRDefault="00093EC8" w:rsidP="00A33D30">
      <w:pPr>
        <w:adjustRightInd w:val="0"/>
        <w:snapToGrid w:val="0"/>
        <w:spacing w:line="480" w:lineRule="exact"/>
        <w:ind w:firstLine="941"/>
        <w:jc w:val="center"/>
        <w:rPr>
          <w:rFonts w:ascii="仿宋" w:eastAsia="仿宋" w:hAnsi="仿宋" w:cs="仿宋"/>
          <w:b/>
          <w:bCs/>
        </w:rPr>
      </w:pPr>
      <w:r w:rsidRPr="00C66406">
        <w:rPr>
          <w:rFonts w:ascii="仿宋" w:eastAsia="仿宋" w:hAnsi="仿宋" w:cs="仿宋" w:hint="eastAsia"/>
          <w:bCs/>
          <w:sz w:val="48"/>
          <w:szCs w:val="48"/>
        </w:rPr>
        <w:t xml:space="preserve">竞 争 性 </w:t>
      </w:r>
      <w:proofErr w:type="gramStart"/>
      <w:r w:rsidRPr="00C66406">
        <w:rPr>
          <w:rFonts w:ascii="仿宋" w:eastAsia="仿宋" w:hAnsi="仿宋" w:cs="仿宋" w:hint="eastAsia"/>
          <w:bCs/>
          <w:sz w:val="48"/>
          <w:szCs w:val="48"/>
        </w:rPr>
        <w:t>磋</w:t>
      </w:r>
      <w:proofErr w:type="gramEnd"/>
      <w:r w:rsidRPr="00C66406">
        <w:rPr>
          <w:rFonts w:ascii="仿宋" w:eastAsia="仿宋" w:hAnsi="仿宋" w:cs="仿宋" w:hint="eastAsia"/>
          <w:bCs/>
          <w:sz w:val="48"/>
          <w:szCs w:val="48"/>
        </w:rPr>
        <w:t xml:space="preserve"> 商</w:t>
      </w:r>
      <w:r w:rsidR="00B60839" w:rsidRPr="00C66406">
        <w:rPr>
          <w:rFonts w:ascii="仿宋" w:eastAsia="仿宋" w:hAnsi="仿宋" w:cs="仿宋" w:hint="eastAsia"/>
          <w:bCs/>
          <w:sz w:val="48"/>
          <w:szCs w:val="48"/>
        </w:rPr>
        <w:t xml:space="preserve"> 文 件</w:t>
      </w:r>
    </w:p>
    <w:p w:rsidR="00CA6ACB" w:rsidRPr="00C66406" w:rsidRDefault="00CA6ACB" w:rsidP="00A33D30">
      <w:pPr>
        <w:ind w:left="1574" w:rightChars="-91" w:right="-191" w:hangingChars="492" w:hanging="1574"/>
        <w:rPr>
          <w:rFonts w:ascii="仿宋" w:eastAsia="仿宋" w:hAnsi="仿宋" w:cs="仿宋"/>
          <w:bCs/>
          <w:kern w:val="0"/>
          <w:sz w:val="32"/>
          <w:szCs w:val="32"/>
        </w:rPr>
      </w:pPr>
    </w:p>
    <w:p w:rsidR="00CA6ACB" w:rsidRPr="00C66406" w:rsidRDefault="00B60839" w:rsidP="00A33D30">
      <w:pPr>
        <w:ind w:left="1574" w:rightChars="-91" w:right="-191" w:hangingChars="492" w:hanging="1574"/>
        <w:rPr>
          <w:rFonts w:ascii="仿宋" w:eastAsia="仿宋" w:hAnsi="仿宋" w:cs="仿宋"/>
          <w:bCs/>
          <w:sz w:val="32"/>
        </w:rPr>
      </w:pPr>
      <w:r w:rsidRPr="00C66406">
        <w:rPr>
          <w:rFonts w:ascii="仿宋" w:eastAsia="仿宋" w:hAnsi="仿宋" w:cs="仿宋" w:hint="eastAsia"/>
          <w:bCs/>
          <w:kern w:val="0"/>
          <w:sz w:val="32"/>
          <w:szCs w:val="32"/>
        </w:rPr>
        <w:t>项目名称：</w:t>
      </w:r>
      <w:r w:rsidR="00FE0E92" w:rsidRPr="00C66406">
        <w:rPr>
          <w:rFonts w:ascii="仿宋" w:eastAsia="仿宋" w:hAnsi="仿宋" w:cs="仿宋" w:hint="eastAsia"/>
          <w:bCs/>
          <w:sz w:val="32"/>
        </w:rPr>
        <w:t>伊犁哈萨克自治州奎屯医院污水处理站外包服务项目</w:t>
      </w:r>
    </w:p>
    <w:p w:rsidR="00FE0E92" w:rsidRPr="00C66406" w:rsidRDefault="00FE0E92" w:rsidP="00A33D30">
      <w:pPr>
        <w:adjustRightInd w:val="0"/>
        <w:snapToGrid w:val="0"/>
        <w:spacing w:line="480" w:lineRule="exact"/>
        <w:ind w:firstLine="412"/>
        <w:rPr>
          <w:rFonts w:ascii="仿宋" w:eastAsia="仿宋" w:hAnsi="仿宋"/>
          <w:color w:val="333333"/>
          <w:szCs w:val="21"/>
          <w:shd w:val="clear" w:color="auto" w:fill="EBF4FF"/>
        </w:rPr>
      </w:pPr>
    </w:p>
    <w:p w:rsidR="00CA6ACB" w:rsidRPr="00C66406" w:rsidRDefault="00B60839" w:rsidP="00096512">
      <w:pPr>
        <w:adjustRightInd w:val="0"/>
        <w:snapToGrid w:val="0"/>
        <w:spacing w:line="480" w:lineRule="exact"/>
        <w:rPr>
          <w:rFonts w:ascii="仿宋" w:eastAsia="仿宋" w:hAnsi="仿宋" w:cs="仿宋"/>
          <w:bCs/>
          <w:kern w:val="0"/>
          <w:sz w:val="32"/>
          <w:szCs w:val="32"/>
        </w:rPr>
      </w:pPr>
      <w:r w:rsidRPr="00C66406">
        <w:rPr>
          <w:rFonts w:ascii="仿宋" w:eastAsia="仿宋" w:hAnsi="仿宋" w:cs="仿宋" w:hint="eastAsia"/>
          <w:bCs/>
          <w:kern w:val="0"/>
          <w:sz w:val="32"/>
          <w:szCs w:val="32"/>
        </w:rPr>
        <w:t>采购人(盖章)：</w:t>
      </w:r>
      <w:r w:rsidR="00FE0E92" w:rsidRPr="00C66406">
        <w:rPr>
          <w:rFonts w:ascii="仿宋" w:eastAsia="仿宋" w:hAnsi="仿宋" w:cs="仿宋" w:hint="eastAsia"/>
          <w:bCs/>
          <w:sz w:val="32"/>
        </w:rPr>
        <w:t>伊犁哈萨克自治州奎屯医院</w:t>
      </w:r>
    </w:p>
    <w:p w:rsidR="00CA6ACB" w:rsidRPr="00C66406" w:rsidRDefault="00CA6ACB" w:rsidP="00A33D30">
      <w:pPr>
        <w:adjustRightInd w:val="0"/>
        <w:snapToGrid w:val="0"/>
        <w:spacing w:line="480" w:lineRule="exact"/>
        <w:ind w:firstLine="627"/>
        <w:rPr>
          <w:rFonts w:ascii="仿宋" w:eastAsia="仿宋" w:hAnsi="仿宋" w:cs="仿宋"/>
          <w:bCs/>
          <w:sz w:val="32"/>
          <w:szCs w:val="32"/>
        </w:rPr>
      </w:pPr>
    </w:p>
    <w:p w:rsidR="00CA6ACB" w:rsidRPr="00C66406" w:rsidRDefault="00B60839" w:rsidP="00096512">
      <w:pPr>
        <w:adjustRightInd w:val="0"/>
        <w:snapToGrid w:val="0"/>
        <w:spacing w:line="276" w:lineRule="auto"/>
        <w:rPr>
          <w:rFonts w:ascii="仿宋" w:eastAsia="仿宋" w:hAnsi="仿宋" w:cs="仿宋"/>
          <w:bCs/>
          <w:sz w:val="32"/>
          <w:szCs w:val="24"/>
        </w:rPr>
      </w:pPr>
      <w:r w:rsidRPr="00C66406">
        <w:rPr>
          <w:rFonts w:ascii="仿宋" w:eastAsia="仿宋" w:hAnsi="仿宋" w:cs="仿宋" w:hint="eastAsia"/>
          <w:bCs/>
          <w:sz w:val="32"/>
          <w:szCs w:val="24"/>
        </w:rPr>
        <w:t>联系人：李娟</w:t>
      </w:r>
    </w:p>
    <w:p w:rsidR="00CA6ACB" w:rsidRPr="00C66406" w:rsidRDefault="00CA6ACB" w:rsidP="00A33D30">
      <w:pPr>
        <w:adjustRightInd w:val="0"/>
        <w:snapToGrid w:val="0"/>
        <w:spacing w:line="276" w:lineRule="auto"/>
        <w:ind w:firstLine="627"/>
        <w:jc w:val="center"/>
        <w:rPr>
          <w:rFonts w:ascii="仿宋" w:eastAsia="仿宋" w:hAnsi="仿宋" w:cs="仿宋"/>
          <w:bCs/>
          <w:sz w:val="32"/>
          <w:szCs w:val="24"/>
        </w:rPr>
      </w:pPr>
    </w:p>
    <w:p w:rsidR="00CA6ACB" w:rsidRPr="00C66406" w:rsidRDefault="00B60839" w:rsidP="00096512">
      <w:pPr>
        <w:adjustRightInd w:val="0"/>
        <w:snapToGrid w:val="0"/>
        <w:spacing w:line="276" w:lineRule="auto"/>
        <w:jc w:val="left"/>
        <w:rPr>
          <w:rFonts w:ascii="仿宋" w:eastAsia="仿宋" w:hAnsi="仿宋" w:cs="仿宋"/>
          <w:bCs/>
          <w:sz w:val="32"/>
          <w:szCs w:val="24"/>
        </w:rPr>
      </w:pPr>
      <w:r w:rsidRPr="00C66406">
        <w:rPr>
          <w:rFonts w:ascii="仿宋" w:eastAsia="仿宋" w:hAnsi="仿宋" w:cs="仿宋" w:hint="eastAsia"/>
          <w:bCs/>
          <w:sz w:val="32"/>
          <w:szCs w:val="24"/>
        </w:rPr>
        <w:t>电话：</w:t>
      </w:r>
      <w:r w:rsidRPr="00C66406">
        <w:rPr>
          <w:rFonts w:ascii="仿宋" w:eastAsia="仿宋" w:hAnsi="仿宋" w:cs="仿宋"/>
          <w:bCs/>
          <w:sz w:val="32"/>
          <w:szCs w:val="24"/>
        </w:rPr>
        <w:t>13899549860</w:t>
      </w:r>
    </w:p>
    <w:p w:rsidR="00CA6ACB" w:rsidRPr="00C66406" w:rsidRDefault="00CA6ACB" w:rsidP="00A33D30">
      <w:pPr>
        <w:pStyle w:val="aa"/>
        <w:ind w:firstLine="470"/>
        <w:rPr>
          <w:rFonts w:ascii="仿宋" w:eastAsia="仿宋" w:hAnsi="仿宋" w:cs="仿宋"/>
        </w:rPr>
      </w:pPr>
    </w:p>
    <w:p w:rsidR="00CA6ACB" w:rsidRPr="00C66406" w:rsidRDefault="00CA6ACB" w:rsidP="00A33D30">
      <w:pPr>
        <w:ind w:firstLine="412"/>
        <w:rPr>
          <w:rFonts w:ascii="仿宋" w:eastAsia="仿宋" w:hAnsi="仿宋"/>
        </w:rPr>
      </w:pPr>
    </w:p>
    <w:p w:rsidR="00CA6ACB" w:rsidRPr="00C66406" w:rsidRDefault="00B60839" w:rsidP="00096512">
      <w:pPr>
        <w:adjustRightInd w:val="0"/>
        <w:snapToGrid w:val="0"/>
        <w:spacing w:line="480" w:lineRule="exact"/>
        <w:jc w:val="left"/>
        <w:rPr>
          <w:rFonts w:ascii="仿宋" w:eastAsia="仿宋" w:hAnsi="仿宋" w:cs="仿宋"/>
          <w:bCs/>
          <w:kern w:val="0"/>
          <w:sz w:val="32"/>
          <w:szCs w:val="32"/>
        </w:rPr>
      </w:pPr>
      <w:r w:rsidRPr="00C66406">
        <w:rPr>
          <w:rFonts w:ascii="仿宋" w:eastAsia="仿宋" w:hAnsi="仿宋" w:cs="仿宋" w:hint="eastAsia"/>
          <w:bCs/>
          <w:kern w:val="0"/>
          <w:sz w:val="32"/>
          <w:szCs w:val="32"/>
        </w:rPr>
        <w:t>——</w:t>
      </w:r>
      <w:proofErr w:type="gramStart"/>
      <w:r w:rsidRPr="00C66406">
        <w:rPr>
          <w:rFonts w:ascii="仿宋" w:eastAsia="仿宋" w:hAnsi="仿宋" w:cs="仿宋" w:hint="eastAsia"/>
          <w:bCs/>
          <w:kern w:val="0"/>
          <w:sz w:val="32"/>
          <w:szCs w:val="32"/>
        </w:rPr>
        <w:t>———————————————————————————</w:t>
      </w:r>
      <w:proofErr w:type="gramEnd"/>
    </w:p>
    <w:p w:rsidR="00CA6ACB" w:rsidRPr="00C66406" w:rsidRDefault="00CA6ACB" w:rsidP="00A33D30">
      <w:pPr>
        <w:adjustRightInd w:val="0"/>
        <w:snapToGrid w:val="0"/>
        <w:spacing w:line="480" w:lineRule="exact"/>
        <w:ind w:firstLine="627"/>
        <w:jc w:val="center"/>
        <w:rPr>
          <w:rFonts w:ascii="仿宋" w:eastAsia="仿宋" w:hAnsi="仿宋" w:cs="仿宋"/>
          <w:bCs/>
          <w:sz w:val="32"/>
          <w:szCs w:val="32"/>
        </w:rPr>
      </w:pPr>
    </w:p>
    <w:p w:rsidR="00CA6ACB" w:rsidRPr="00C66406" w:rsidRDefault="00CA6ACB" w:rsidP="00A33D30">
      <w:pPr>
        <w:adjustRightInd w:val="0"/>
        <w:snapToGrid w:val="0"/>
        <w:spacing w:line="480" w:lineRule="exact"/>
        <w:ind w:firstLine="627"/>
        <w:rPr>
          <w:rFonts w:ascii="仿宋" w:eastAsia="仿宋" w:hAnsi="仿宋" w:cs="仿宋"/>
          <w:bCs/>
          <w:sz w:val="32"/>
          <w:szCs w:val="32"/>
        </w:rPr>
      </w:pPr>
    </w:p>
    <w:p w:rsidR="00CA6ACB" w:rsidRPr="00C66406" w:rsidRDefault="00B60839" w:rsidP="00096512">
      <w:pPr>
        <w:adjustRightInd w:val="0"/>
        <w:snapToGrid w:val="0"/>
        <w:spacing w:line="480" w:lineRule="exact"/>
        <w:rPr>
          <w:rFonts w:ascii="仿宋" w:eastAsia="仿宋" w:hAnsi="仿宋" w:cs="仿宋"/>
          <w:bCs/>
          <w:sz w:val="32"/>
          <w:szCs w:val="32"/>
        </w:rPr>
      </w:pPr>
      <w:r w:rsidRPr="00C66406">
        <w:rPr>
          <w:rFonts w:ascii="仿宋" w:eastAsia="仿宋" w:hAnsi="仿宋" w:cs="仿宋" w:hint="eastAsia"/>
          <w:bCs/>
          <w:sz w:val="32"/>
          <w:szCs w:val="32"/>
        </w:rPr>
        <w:t>采购代理机构</w:t>
      </w:r>
      <w:r w:rsidRPr="00C66406">
        <w:rPr>
          <w:rFonts w:ascii="仿宋" w:eastAsia="仿宋" w:hAnsi="仿宋" w:cs="仿宋" w:hint="eastAsia"/>
          <w:sz w:val="32"/>
          <w:szCs w:val="32"/>
        </w:rPr>
        <w:t>(盖章)</w:t>
      </w:r>
      <w:r w:rsidRPr="00C66406">
        <w:rPr>
          <w:rFonts w:ascii="仿宋" w:eastAsia="仿宋" w:hAnsi="仿宋" w:cs="仿宋" w:hint="eastAsia"/>
          <w:bCs/>
          <w:sz w:val="32"/>
          <w:szCs w:val="32"/>
        </w:rPr>
        <w:t>：</w:t>
      </w:r>
      <w:proofErr w:type="gramStart"/>
      <w:r w:rsidRPr="00C66406">
        <w:rPr>
          <w:rFonts w:ascii="仿宋" w:eastAsia="仿宋" w:hAnsi="仿宋" w:cs="仿宋" w:hint="eastAsia"/>
          <w:bCs/>
          <w:sz w:val="32"/>
          <w:szCs w:val="32"/>
        </w:rPr>
        <w:t>新疆清恒招标</w:t>
      </w:r>
      <w:proofErr w:type="gramEnd"/>
      <w:r w:rsidRPr="00C66406">
        <w:rPr>
          <w:rFonts w:ascii="仿宋" w:eastAsia="仿宋" w:hAnsi="仿宋" w:cs="仿宋" w:hint="eastAsia"/>
          <w:bCs/>
          <w:sz w:val="32"/>
          <w:szCs w:val="32"/>
        </w:rPr>
        <w:t>代理有限公司</w:t>
      </w:r>
    </w:p>
    <w:p w:rsidR="00CA6ACB" w:rsidRPr="00C66406" w:rsidRDefault="00CA6ACB" w:rsidP="00A33D30">
      <w:pPr>
        <w:adjustRightInd w:val="0"/>
        <w:snapToGrid w:val="0"/>
        <w:spacing w:line="480" w:lineRule="exact"/>
        <w:ind w:firstLine="627"/>
        <w:rPr>
          <w:rFonts w:ascii="仿宋" w:eastAsia="仿宋" w:hAnsi="仿宋" w:cs="仿宋"/>
          <w:bCs/>
          <w:sz w:val="32"/>
          <w:szCs w:val="32"/>
        </w:rPr>
      </w:pPr>
    </w:p>
    <w:p w:rsidR="00CA6ACB" w:rsidRPr="00C66406" w:rsidRDefault="00B60839" w:rsidP="00096512">
      <w:pPr>
        <w:adjustRightInd w:val="0"/>
        <w:snapToGrid w:val="0"/>
        <w:spacing w:line="480" w:lineRule="exact"/>
        <w:rPr>
          <w:rFonts w:ascii="仿宋" w:eastAsia="仿宋" w:hAnsi="仿宋" w:cs="仿宋"/>
          <w:bCs/>
          <w:sz w:val="32"/>
          <w:szCs w:val="32"/>
        </w:rPr>
      </w:pPr>
      <w:r w:rsidRPr="00C66406">
        <w:rPr>
          <w:rFonts w:ascii="仿宋" w:eastAsia="仿宋" w:hAnsi="仿宋" w:cs="仿宋" w:hint="eastAsia"/>
          <w:bCs/>
          <w:sz w:val="32"/>
          <w:szCs w:val="32"/>
        </w:rPr>
        <w:t>联系人：</w:t>
      </w:r>
      <w:r w:rsidR="00FE0E92" w:rsidRPr="00C66406">
        <w:rPr>
          <w:rFonts w:ascii="仿宋" w:eastAsia="仿宋" w:hAnsi="仿宋" w:cs="仿宋" w:hint="eastAsia"/>
          <w:bCs/>
          <w:sz w:val="32"/>
          <w:szCs w:val="32"/>
        </w:rPr>
        <w:t>代晶晶、肖红、彭菲</w:t>
      </w:r>
    </w:p>
    <w:p w:rsidR="00CA6ACB" w:rsidRPr="00C66406" w:rsidRDefault="00CA6ACB" w:rsidP="00A33D30">
      <w:pPr>
        <w:adjustRightInd w:val="0"/>
        <w:snapToGrid w:val="0"/>
        <w:spacing w:line="480" w:lineRule="exact"/>
        <w:ind w:firstLine="627"/>
        <w:jc w:val="center"/>
        <w:rPr>
          <w:rFonts w:ascii="仿宋" w:eastAsia="仿宋" w:hAnsi="仿宋" w:cs="仿宋"/>
          <w:bCs/>
          <w:sz w:val="32"/>
          <w:szCs w:val="32"/>
        </w:rPr>
      </w:pPr>
    </w:p>
    <w:p w:rsidR="00CA6ACB" w:rsidRPr="00C66406" w:rsidRDefault="00B60839" w:rsidP="00096512">
      <w:pPr>
        <w:adjustRightInd w:val="0"/>
        <w:snapToGrid w:val="0"/>
        <w:spacing w:line="480" w:lineRule="exact"/>
        <w:rPr>
          <w:rFonts w:ascii="仿宋" w:eastAsia="仿宋" w:hAnsi="仿宋" w:cs="仿宋"/>
          <w:bCs/>
          <w:sz w:val="32"/>
          <w:szCs w:val="32"/>
        </w:rPr>
      </w:pPr>
      <w:r w:rsidRPr="00C66406">
        <w:rPr>
          <w:rFonts w:ascii="仿宋" w:eastAsia="仿宋" w:hAnsi="仿宋" w:cs="仿宋" w:hint="eastAsia"/>
          <w:bCs/>
          <w:kern w:val="0"/>
          <w:sz w:val="32"/>
          <w:szCs w:val="32"/>
        </w:rPr>
        <w:t>电话</w:t>
      </w:r>
      <w:r w:rsidRPr="00C66406">
        <w:rPr>
          <w:rFonts w:ascii="仿宋" w:eastAsia="仿宋" w:hAnsi="仿宋" w:cs="仿宋" w:hint="eastAsia"/>
          <w:bCs/>
          <w:sz w:val="32"/>
          <w:szCs w:val="32"/>
        </w:rPr>
        <w:t>：</w:t>
      </w:r>
      <w:r w:rsidR="00FE0E92" w:rsidRPr="00C66406">
        <w:rPr>
          <w:rFonts w:ascii="仿宋" w:eastAsia="仿宋" w:hAnsi="仿宋" w:cs="仿宋" w:hint="eastAsia"/>
          <w:bCs/>
          <w:sz w:val="32"/>
          <w:szCs w:val="32"/>
        </w:rPr>
        <w:t>18116809568、18199896257</w:t>
      </w:r>
    </w:p>
    <w:p w:rsidR="00CA6ACB" w:rsidRPr="00C66406" w:rsidRDefault="00CA6ACB" w:rsidP="00A33D30">
      <w:pPr>
        <w:adjustRightInd w:val="0"/>
        <w:snapToGrid w:val="0"/>
        <w:spacing w:line="480" w:lineRule="exact"/>
        <w:ind w:firstLine="627"/>
        <w:rPr>
          <w:rFonts w:ascii="仿宋" w:eastAsia="仿宋" w:hAnsi="仿宋" w:cs="仿宋"/>
          <w:bCs/>
          <w:sz w:val="32"/>
          <w:szCs w:val="32"/>
        </w:rPr>
      </w:pPr>
    </w:p>
    <w:p w:rsidR="00CA6ACB" w:rsidRPr="00C66406" w:rsidRDefault="00B60839" w:rsidP="00096512">
      <w:pPr>
        <w:adjustRightInd w:val="0"/>
        <w:snapToGrid w:val="0"/>
        <w:spacing w:line="480" w:lineRule="exact"/>
        <w:rPr>
          <w:rFonts w:ascii="仿宋" w:eastAsia="仿宋" w:hAnsi="仿宋" w:cs="仿宋"/>
          <w:bCs/>
          <w:sz w:val="32"/>
          <w:szCs w:val="32"/>
        </w:rPr>
      </w:pPr>
      <w:r w:rsidRPr="00C66406">
        <w:rPr>
          <w:rFonts w:ascii="仿宋" w:eastAsia="仿宋" w:hAnsi="仿宋" w:cs="仿宋" w:hint="eastAsia"/>
          <w:bCs/>
          <w:sz w:val="32"/>
          <w:szCs w:val="32"/>
        </w:rPr>
        <w:t>详细地址：新疆伊犁州奎屯市北京路街道康乐园129幢72号</w:t>
      </w:r>
    </w:p>
    <w:p w:rsidR="00CA6ACB" w:rsidRPr="00C66406" w:rsidRDefault="00CA6ACB" w:rsidP="00A33D30">
      <w:pPr>
        <w:adjustRightInd w:val="0"/>
        <w:snapToGrid w:val="0"/>
        <w:spacing w:line="480" w:lineRule="exact"/>
        <w:ind w:firstLine="627"/>
        <w:rPr>
          <w:rFonts w:ascii="仿宋" w:eastAsia="仿宋" w:hAnsi="仿宋" w:cs="仿宋"/>
          <w:bCs/>
          <w:sz w:val="32"/>
          <w:szCs w:val="32"/>
        </w:rPr>
      </w:pPr>
    </w:p>
    <w:p w:rsidR="00CA6ACB" w:rsidRPr="00C66406" w:rsidRDefault="00B60839" w:rsidP="00A33D30">
      <w:pPr>
        <w:widowControl/>
        <w:ind w:firstLine="413"/>
        <w:jc w:val="left"/>
        <w:rPr>
          <w:rFonts w:ascii="仿宋" w:eastAsia="仿宋" w:hAnsi="仿宋" w:cs="仿宋"/>
          <w:b/>
          <w:bCs/>
        </w:rPr>
      </w:pPr>
      <w:r w:rsidRPr="00C66406">
        <w:rPr>
          <w:rFonts w:ascii="仿宋" w:eastAsia="仿宋" w:hAnsi="仿宋" w:cs="仿宋" w:hint="eastAsia"/>
          <w:b/>
          <w:bCs/>
        </w:rPr>
        <w:br w:type="page"/>
      </w:r>
    </w:p>
    <w:p w:rsidR="00CA6ACB" w:rsidRPr="00C66406" w:rsidRDefault="00B60839" w:rsidP="00A33D30">
      <w:pPr>
        <w:ind w:firstLine="472"/>
        <w:jc w:val="center"/>
        <w:rPr>
          <w:rFonts w:ascii="仿宋" w:eastAsia="仿宋" w:hAnsi="仿宋" w:cs="仿宋"/>
          <w:b/>
          <w:bCs/>
          <w:sz w:val="24"/>
          <w:szCs w:val="24"/>
        </w:rPr>
      </w:pPr>
      <w:r w:rsidRPr="00C66406">
        <w:rPr>
          <w:rFonts w:ascii="仿宋" w:eastAsia="仿宋" w:hAnsi="仿宋" w:cs="仿宋" w:hint="eastAsia"/>
          <w:b/>
          <w:bCs/>
          <w:sz w:val="24"/>
          <w:szCs w:val="24"/>
        </w:rPr>
        <w:lastRenderedPageBreak/>
        <w:t>目录</w:t>
      </w:r>
    </w:p>
    <w:p w:rsidR="00CA6ACB" w:rsidRPr="00C66406" w:rsidRDefault="00B60839" w:rsidP="00A33D30">
      <w:pPr>
        <w:pStyle w:val="10"/>
        <w:tabs>
          <w:tab w:val="right" w:leader="dot" w:pos="9354"/>
        </w:tabs>
        <w:spacing w:line="420" w:lineRule="exact"/>
        <w:ind w:firstLine="470"/>
        <w:rPr>
          <w:rFonts w:ascii="仿宋" w:eastAsia="仿宋" w:hAnsi="仿宋"/>
          <w:sz w:val="24"/>
        </w:rPr>
      </w:pPr>
      <w:r w:rsidRPr="00C66406">
        <w:rPr>
          <w:rFonts w:ascii="仿宋" w:eastAsia="仿宋" w:hAnsi="仿宋" w:cs="仿宋" w:hint="eastAsia"/>
          <w:sz w:val="24"/>
        </w:rPr>
        <w:fldChar w:fldCharType="begin"/>
      </w:r>
      <w:r w:rsidRPr="00C66406">
        <w:rPr>
          <w:rFonts w:ascii="仿宋" w:eastAsia="仿宋" w:hAnsi="仿宋" w:cs="仿宋" w:hint="eastAsia"/>
          <w:sz w:val="24"/>
        </w:rPr>
        <w:instrText xml:space="preserve">TOC \o "1-3" \h \u </w:instrText>
      </w:r>
      <w:r w:rsidRPr="00C66406">
        <w:rPr>
          <w:rFonts w:ascii="仿宋" w:eastAsia="仿宋" w:hAnsi="仿宋" w:cs="仿宋" w:hint="eastAsia"/>
          <w:sz w:val="24"/>
        </w:rPr>
        <w:fldChar w:fldCharType="separate"/>
      </w:r>
      <w:hyperlink w:anchor="_Toc20732" w:history="1">
        <w:r w:rsidRPr="00C66406">
          <w:rPr>
            <w:rFonts w:ascii="仿宋" w:eastAsia="仿宋" w:hAnsi="仿宋" w:cs="仿宋" w:hint="eastAsia"/>
            <w:bCs/>
            <w:sz w:val="24"/>
          </w:rPr>
          <w:t>招标公告</w:t>
        </w:r>
        <w:r w:rsidRPr="00C66406">
          <w:rPr>
            <w:rFonts w:ascii="仿宋" w:eastAsia="仿宋" w:hAnsi="仿宋"/>
            <w:sz w:val="24"/>
          </w:rPr>
          <w:tab/>
        </w:r>
        <w:r w:rsidRPr="00C66406">
          <w:rPr>
            <w:rFonts w:ascii="仿宋" w:eastAsia="仿宋" w:hAnsi="仿宋"/>
            <w:sz w:val="24"/>
          </w:rPr>
          <w:fldChar w:fldCharType="begin"/>
        </w:r>
        <w:r w:rsidRPr="00C66406">
          <w:rPr>
            <w:rFonts w:ascii="仿宋" w:eastAsia="仿宋" w:hAnsi="仿宋"/>
            <w:sz w:val="24"/>
          </w:rPr>
          <w:instrText xml:space="preserve"> PAGEREF _Toc20732 \h </w:instrText>
        </w:r>
        <w:r w:rsidRPr="00C66406">
          <w:rPr>
            <w:rFonts w:ascii="仿宋" w:eastAsia="仿宋" w:hAnsi="仿宋"/>
            <w:sz w:val="24"/>
          </w:rPr>
        </w:r>
        <w:r w:rsidRPr="00C66406">
          <w:rPr>
            <w:rFonts w:ascii="仿宋" w:eastAsia="仿宋" w:hAnsi="仿宋"/>
            <w:sz w:val="24"/>
          </w:rPr>
          <w:fldChar w:fldCharType="separate"/>
        </w:r>
        <w:r w:rsidRPr="00C66406">
          <w:rPr>
            <w:rFonts w:ascii="仿宋" w:eastAsia="仿宋" w:hAnsi="仿宋"/>
            <w:sz w:val="24"/>
          </w:rPr>
          <w:t>1</w:t>
        </w:r>
        <w:r w:rsidRPr="00C66406">
          <w:rPr>
            <w:rFonts w:ascii="仿宋" w:eastAsia="仿宋" w:hAnsi="仿宋"/>
            <w:sz w:val="24"/>
          </w:rPr>
          <w:fldChar w:fldCharType="end"/>
        </w:r>
      </w:hyperlink>
    </w:p>
    <w:p w:rsidR="00CA6ACB" w:rsidRPr="00C66406" w:rsidRDefault="00FE7DE3" w:rsidP="00A33D30">
      <w:pPr>
        <w:pStyle w:val="10"/>
        <w:tabs>
          <w:tab w:val="right" w:leader="dot" w:pos="9354"/>
        </w:tabs>
        <w:spacing w:line="420" w:lineRule="exact"/>
        <w:ind w:firstLine="412"/>
        <w:rPr>
          <w:rFonts w:ascii="仿宋" w:eastAsia="仿宋" w:hAnsi="仿宋"/>
          <w:sz w:val="24"/>
        </w:rPr>
      </w:pPr>
      <w:hyperlink w:anchor="_Toc25266" w:history="1">
        <w:r w:rsidR="00093EC8" w:rsidRPr="00C66406">
          <w:rPr>
            <w:rFonts w:ascii="仿宋" w:eastAsia="仿宋" w:hAnsi="仿宋" w:cs="仿宋" w:hint="eastAsia"/>
            <w:sz w:val="24"/>
          </w:rPr>
          <w:t>供应商</w:t>
        </w:r>
        <w:r w:rsidR="00B60839" w:rsidRPr="00C66406">
          <w:rPr>
            <w:rFonts w:ascii="仿宋" w:eastAsia="仿宋" w:hAnsi="仿宋" w:cs="仿宋" w:hint="eastAsia"/>
            <w:sz w:val="24"/>
          </w:rPr>
          <w:t>须知前附表</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_Toc25266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4</w:t>
        </w:r>
        <w:r w:rsidR="00B60839" w:rsidRPr="00C66406">
          <w:rPr>
            <w:rFonts w:ascii="仿宋" w:eastAsia="仿宋" w:hAnsi="仿宋"/>
            <w:sz w:val="24"/>
          </w:rPr>
          <w:fldChar w:fldCharType="end"/>
        </w:r>
      </w:hyperlink>
    </w:p>
    <w:p w:rsidR="00CA6ACB" w:rsidRPr="00C66406" w:rsidRDefault="00FE7DE3" w:rsidP="00A33D30">
      <w:pPr>
        <w:pStyle w:val="10"/>
        <w:tabs>
          <w:tab w:val="right" w:leader="dot" w:pos="9354"/>
        </w:tabs>
        <w:spacing w:line="420" w:lineRule="exact"/>
        <w:ind w:firstLine="412"/>
        <w:rPr>
          <w:rFonts w:ascii="仿宋" w:eastAsia="仿宋" w:hAnsi="仿宋"/>
          <w:sz w:val="24"/>
        </w:rPr>
      </w:pPr>
      <w:hyperlink w:anchor="_Toc30910" w:history="1">
        <w:r w:rsidR="00B60839" w:rsidRPr="00C66406">
          <w:rPr>
            <w:rFonts w:ascii="仿宋" w:eastAsia="仿宋" w:hAnsi="仿宋" w:cs="仿宋" w:hint="eastAsia"/>
            <w:sz w:val="24"/>
          </w:rPr>
          <w:t xml:space="preserve">第一章 </w:t>
        </w:r>
        <w:r w:rsidR="00093EC8" w:rsidRPr="00C66406">
          <w:rPr>
            <w:rFonts w:ascii="仿宋" w:eastAsia="仿宋" w:hAnsi="仿宋" w:cs="仿宋" w:hint="eastAsia"/>
            <w:sz w:val="24"/>
          </w:rPr>
          <w:t>供应商</w:t>
        </w:r>
        <w:r w:rsidR="00B60839" w:rsidRPr="00C66406">
          <w:rPr>
            <w:rFonts w:ascii="仿宋" w:eastAsia="仿宋" w:hAnsi="仿宋" w:cs="仿宋" w:hint="eastAsia"/>
            <w:sz w:val="24"/>
          </w:rPr>
          <w:t>须知</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_Toc30910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7</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13376" w:history="1">
        <w:r w:rsidR="00B60839" w:rsidRPr="00C66406">
          <w:rPr>
            <w:rFonts w:ascii="仿宋" w:eastAsia="仿宋" w:hAnsi="仿宋" w:cs="仿宋" w:hint="eastAsia"/>
            <w:sz w:val="24"/>
          </w:rPr>
          <w:t>1．总则</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_Toc13376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7</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11065" w:history="1">
        <w:r w:rsidR="00B60839" w:rsidRPr="00C66406">
          <w:rPr>
            <w:rFonts w:ascii="仿宋" w:eastAsia="仿宋" w:hAnsi="仿宋" w:cs="仿宋" w:hint="eastAsia"/>
            <w:sz w:val="24"/>
          </w:rPr>
          <w:t>2．招标文件</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_Toc11065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8</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8833" w:history="1">
        <w:r w:rsidR="00B60839" w:rsidRPr="00C66406">
          <w:rPr>
            <w:rFonts w:ascii="仿宋" w:eastAsia="仿宋" w:hAnsi="仿宋" w:cs="仿宋" w:hint="eastAsia"/>
            <w:sz w:val="24"/>
          </w:rPr>
          <w:t>3．投标文件</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_Toc8833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10</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24060" w:history="1">
        <w:r w:rsidR="00B60839" w:rsidRPr="00C66406">
          <w:rPr>
            <w:rFonts w:ascii="仿宋" w:eastAsia="仿宋" w:hAnsi="仿宋" w:cs="仿宋" w:hint="eastAsia"/>
            <w:sz w:val="24"/>
          </w:rPr>
          <w:t>4．投标</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_Toc24060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12</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26054" w:history="1">
        <w:r w:rsidR="00B60839" w:rsidRPr="00C66406">
          <w:rPr>
            <w:rFonts w:ascii="仿宋" w:eastAsia="仿宋" w:hAnsi="仿宋" w:cs="仿宋" w:hint="eastAsia"/>
            <w:sz w:val="24"/>
          </w:rPr>
          <w:t>5．开标</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_Toc26054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13</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1319" w:history="1">
        <w:r w:rsidR="00B60839" w:rsidRPr="00C66406">
          <w:rPr>
            <w:rFonts w:ascii="仿宋" w:eastAsia="仿宋" w:hAnsi="仿宋" w:cs="仿宋" w:hint="eastAsia"/>
            <w:sz w:val="24"/>
          </w:rPr>
          <w:t>6．评标</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_Toc1319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13</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4724" w:history="1">
        <w:r w:rsidR="00B60839" w:rsidRPr="00C66406">
          <w:rPr>
            <w:rFonts w:ascii="仿宋" w:eastAsia="仿宋" w:hAnsi="仿宋" w:cs="仿宋" w:hint="eastAsia"/>
            <w:sz w:val="24"/>
          </w:rPr>
          <w:t>7．定标及合同授予</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_Toc4724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14</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14638" w:history="1">
        <w:r w:rsidR="00B60839" w:rsidRPr="00C66406">
          <w:rPr>
            <w:rFonts w:ascii="仿宋" w:eastAsia="仿宋" w:hAnsi="仿宋" w:cs="仿宋" w:hint="eastAsia"/>
            <w:sz w:val="24"/>
          </w:rPr>
          <w:t>8．纪律和监督</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_Toc14638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15</w:t>
        </w:r>
        <w:r w:rsidR="00B60839" w:rsidRPr="00C66406">
          <w:rPr>
            <w:rFonts w:ascii="仿宋" w:eastAsia="仿宋" w:hAnsi="仿宋"/>
            <w:sz w:val="24"/>
          </w:rPr>
          <w:fldChar w:fldCharType="end"/>
        </w:r>
      </w:hyperlink>
    </w:p>
    <w:p w:rsidR="00CA6ACB" w:rsidRPr="00C66406" w:rsidRDefault="00FE7DE3" w:rsidP="00A33D30">
      <w:pPr>
        <w:pStyle w:val="10"/>
        <w:tabs>
          <w:tab w:val="right" w:leader="dot" w:pos="9354"/>
        </w:tabs>
        <w:spacing w:line="420" w:lineRule="exact"/>
        <w:ind w:firstLine="412"/>
        <w:rPr>
          <w:rFonts w:ascii="仿宋" w:eastAsia="仿宋" w:hAnsi="仿宋"/>
          <w:sz w:val="24"/>
        </w:rPr>
      </w:pPr>
      <w:hyperlink w:anchor="_Toc26188" w:history="1">
        <w:r w:rsidR="00B60839" w:rsidRPr="00C66406">
          <w:rPr>
            <w:rFonts w:ascii="仿宋" w:eastAsia="仿宋" w:hAnsi="仿宋" w:cs="仿宋" w:hint="eastAsia"/>
            <w:sz w:val="24"/>
          </w:rPr>
          <w:t>第二章 评标办法</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_Toc26188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16</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4992" w:history="1">
        <w:r w:rsidR="00B60839" w:rsidRPr="00C66406">
          <w:rPr>
            <w:rFonts w:ascii="仿宋" w:eastAsia="仿宋" w:hAnsi="仿宋" w:cs="仿宋" w:hint="eastAsia"/>
            <w:sz w:val="24"/>
          </w:rPr>
          <w:t>评审办法前附表</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_Toc4992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16</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25835" w:history="1">
        <w:r w:rsidR="00B60839" w:rsidRPr="00C66406">
          <w:rPr>
            <w:rFonts w:ascii="仿宋" w:eastAsia="仿宋" w:hAnsi="仿宋" w:cs="仿宋" w:hint="eastAsia"/>
            <w:sz w:val="24"/>
          </w:rPr>
          <w:t>1. 评标方法</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_Toc25835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19</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16775" w:history="1">
        <w:r w:rsidR="00B60839" w:rsidRPr="00C66406">
          <w:rPr>
            <w:rFonts w:ascii="仿宋" w:eastAsia="仿宋" w:hAnsi="仿宋" w:cs="仿宋" w:hint="eastAsia"/>
            <w:sz w:val="24"/>
          </w:rPr>
          <w:t>2. 评审标准</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_Toc16775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19</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25931" w:history="1">
        <w:r w:rsidR="00B60839" w:rsidRPr="00C66406">
          <w:rPr>
            <w:rFonts w:ascii="仿宋" w:eastAsia="仿宋" w:hAnsi="仿宋" w:cs="仿宋" w:hint="eastAsia"/>
            <w:sz w:val="24"/>
          </w:rPr>
          <w:t>3. 评标程序</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_Toc25931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19</w:t>
        </w:r>
        <w:r w:rsidR="00B60839" w:rsidRPr="00C66406">
          <w:rPr>
            <w:rFonts w:ascii="仿宋" w:eastAsia="仿宋" w:hAnsi="仿宋"/>
            <w:sz w:val="24"/>
          </w:rPr>
          <w:fldChar w:fldCharType="end"/>
        </w:r>
      </w:hyperlink>
    </w:p>
    <w:p w:rsidR="00CA6ACB" w:rsidRPr="00C66406" w:rsidRDefault="00FE7DE3" w:rsidP="00A33D30">
      <w:pPr>
        <w:pStyle w:val="10"/>
        <w:tabs>
          <w:tab w:val="right" w:leader="dot" w:pos="9354"/>
        </w:tabs>
        <w:spacing w:line="420" w:lineRule="exact"/>
        <w:ind w:firstLine="412"/>
        <w:rPr>
          <w:rFonts w:ascii="仿宋" w:eastAsia="仿宋" w:hAnsi="仿宋"/>
          <w:sz w:val="24"/>
        </w:rPr>
      </w:pPr>
      <w:hyperlink w:anchor="_Toc2214" w:history="1">
        <w:r w:rsidR="00B60839" w:rsidRPr="00C66406">
          <w:rPr>
            <w:rFonts w:ascii="仿宋" w:eastAsia="仿宋" w:hAnsi="仿宋" w:cs="仿宋" w:hint="eastAsia"/>
            <w:sz w:val="24"/>
          </w:rPr>
          <w:t>第三章 合同</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_Toc2214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24</w:t>
        </w:r>
        <w:r w:rsidR="00B60839" w:rsidRPr="00C66406">
          <w:rPr>
            <w:rFonts w:ascii="仿宋" w:eastAsia="仿宋" w:hAnsi="仿宋"/>
            <w:sz w:val="24"/>
          </w:rPr>
          <w:fldChar w:fldCharType="end"/>
        </w:r>
      </w:hyperlink>
    </w:p>
    <w:p w:rsidR="00CA6ACB" w:rsidRPr="00C66406" w:rsidRDefault="00FE7DE3" w:rsidP="00A33D30">
      <w:pPr>
        <w:pStyle w:val="10"/>
        <w:tabs>
          <w:tab w:val="right" w:leader="dot" w:pos="9354"/>
        </w:tabs>
        <w:spacing w:line="420" w:lineRule="exact"/>
        <w:ind w:firstLine="412"/>
        <w:rPr>
          <w:rFonts w:ascii="仿宋" w:eastAsia="仿宋" w:hAnsi="仿宋"/>
          <w:sz w:val="24"/>
        </w:rPr>
      </w:pPr>
      <w:hyperlink w:anchor="_Toc79" w:history="1">
        <w:r w:rsidR="00B60839" w:rsidRPr="00C66406">
          <w:rPr>
            <w:rFonts w:ascii="仿宋" w:eastAsia="仿宋" w:hAnsi="仿宋" w:cs="仿宋" w:hint="eastAsia"/>
            <w:sz w:val="24"/>
          </w:rPr>
          <w:t>第四章 服务标准和要求</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_Toc79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35</w:t>
        </w:r>
        <w:r w:rsidR="00B60839" w:rsidRPr="00C66406">
          <w:rPr>
            <w:rFonts w:ascii="仿宋" w:eastAsia="仿宋" w:hAnsi="仿宋"/>
            <w:sz w:val="24"/>
          </w:rPr>
          <w:fldChar w:fldCharType="end"/>
        </w:r>
      </w:hyperlink>
    </w:p>
    <w:p w:rsidR="00CA6ACB" w:rsidRPr="00C66406" w:rsidRDefault="00FE7DE3" w:rsidP="00A33D30">
      <w:pPr>
        <w:pStyle w:val="10"/>
        <w:tabs>
          <w:tab w:val="right" w:leader="dot" w:pos="9354"/>
        </w:tabs>
        <w:spacing w:line="420" w:lineRule="exact"/>
        <w:ind w:firstLine="412"/>
        <w:rPr>
          <w:rFonts w:ascii="仿宋" w:eastAsia="仿宋" w:hAnsi="仿宋"/>
          <w:sz w:val="24"/>
        </w:rPr>
      </w:pPr>
      <w:hyperlink w:anchor="_Toc2842" w:history="1">
        <w:r w:rsidR="00B60839" w:rsidRPr="00C66406">
          <w:rPr>
            <w:rFonts w:ascii="仿宋" w:eastAsia="仿宋" w:hAnsi="仿宋" w:cs="仿宋" w:hint="eastAsia"/>
            <w:sz w:val="24"/>
          </w:rPr>
          <w:t>第五章 投标文件格式</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_Toc2842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37</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4250" w:history="1">
        <w:r w:rsidR="00B60839" w:rsidRPr="00C66406">
          <w:rPr>
            <w:rFonts w:ascii="仿宋" w:eastAsia="仿宋" w:hAnsi="仿宋" w:cs="仿宋" w:hint="eastAsia"/>
            <w:sz w:val="24"/>
          </w:rPr>
          <w:t>一、投标函</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_Toc4250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39</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23783" w:history="1">
        <w:r w:rsidR="00B60839" w:rsidRPr="00C66406">
          <w:rPr>
            <w:rFonts w:ascii="仿宋" w:eastAsia="仿宋" w:hAnsi="仿宋" w:cs="仿宋" w:hint="eastAsia"/>
            <w:sz w:val="24"/>
          </w:rPr>
          <w:t>二、投标价格明细表</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_Toc23783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40</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13895" w:history="1">
        <w:r w:rsidR="00B60839" w:rsidRPr="00C66406">
          <w:rPr>
            <w:rFonts w:ascii="仿宋" w:eastAsia="仿宋" w:hAnsi="仿宋" w:cs="仿宋" w:hint="eastAsia"/>
            <w:sz w:val="24"/>
          </w:rPr>
          <w:t>三、商务条款偏离表</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_Toc13895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41</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12607" w:history="1">
        <w:r w:rsidR="00B60839" w:rsidRPr="00C66406">
          <w:rPr>
            <w:rFonts w:ascii="仿宋" w:eastAsia="仿宋" w:hAnsi="仿宋" w:cs="仿宋" w:hint="eastAsia"/>
            <w:sz w:val="24"/>
          </w:rPr>
          <w:t>四、技术条款偏离表</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_Toc12607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42</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9534" w:history="1">
        <w:r w:rsidR="00B60839" w:rsidRPr="00C66406">
          <w:rPr>
            <w:rFonts w:ascii="仿宋" w:eastAsia="仿宋" w:hAnsi="仿宋" w:cs="仿宋" w:hint="eastAsia"/>
            <w:sz w:val="24"/>
          </w:rPr>
          <w:t>五、法定代表人身份证明书</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_Toc9534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43</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27647" w:history="1">
        <w:r w:rsidR="00B60839" w:rsidRPr="00C66406">
          <w:rPr>
            <w:rFonts w:ascii="仿宋" w:eastAsia="仿宋" w:hAnsi="仿宋" w:cs="仿宋" w:hint="eastAsia"/>
            <w:sz w:val="24"/>
          </w:rPr>
          <w:t>六、法定代表人授权委托书</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_Toc27647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44</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31535" w:history="1">
        <w:r w:rsidR="00B60839" w:rsidRPr="00C66406">
          <w:rPr>
            <w:rFonts w:ascii="仿宋" w:eastAsia="仿宋" w:hAnsi="仿宋" w:cs="仿宋" w:hint="eastAsia"/>
            <w:sz w:val="24"/>
          </w:rPr>
          <w:t>七、</w:t>
        </w:r>
        <w:r w:rsidR="00093EC8" w:rsidRPr="00C66406">
          <w:rPr>
            <w:rFonts w:ascii="仿宋" w:eastAsia="仿宋" w:hAnsi="仿宋" w:cs="仿宋" w:hint="eastAsia"/>
            <w:bCs/>
            <w:sz w:val="24"/>
          </w:rPr>
          <w:t>供应商</w:t>
        </w:r>
        <w:r w:rsidR="00B60839" w:rsidRPr="00C66406">
          <w:rPr>
            <w:rFonts w:ascii="仿宋" w:eastAsia="仿宋" w:hAnsi="仿宋" w:cs="仿宋" w:hint="eastAsia"/>
            <w:bCs/>
            <w:sz w:val="24"/>
          </w:rPr>
          <w:t>资格条件证明材料</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_Toc31535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45</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29516" w:history="1">
        <w:r w:rsidR="00B60839" w:rsidRPr="00C66406">
          <w:rPr>
            <w:rFonts w:ascii="仿宋" w:eastAsia="仿宋" w:hAnsi="仿宋" w:cs="仿宋" w:hint="eastAsia"/>
            <w:sz w:val="24"/>
          </w:rPr>
          <w:t>八、</w:t>
        </w:r>
        <w:r w:rsidR="00093EC8" w:rsidRPr="00C66406">
          <w:rPr>
            <w:rFonts w:ascii="仿宋" w:eastAsia="仿宋" w:hAnsi="仿宋" w:cs="仿宋" w:hint="eastAsia"/>
            <w:sz w:val="24"/>
          </w:rPr>
          <w:t>供应商</w:t>
        </w:r>
        <w:r w:rsidR="00B60839" w:rsidRPr="00C66406">
          <w:rPr>
            <w:rFonts w:ascii="仿宋" w:eastAsia="仿宋" w:hAnsi="仿宋" w:cs="仿宋" w:hint="eastAsia"/>
            <w:sz w:val="24"/>
          </w:rPr>
          <w:t>近年类似项目情况表</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_Toc29516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53</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172" w:history="1">
        <w:r w:rsidR="00B60839" w:rsidRPr="00C66406">
          <w:rPr>
            <w:rFonts w:ascii="仿宋" w:eastAsia="仿宋" w:hAnsi="仿宋" w:cs="仿宋" w:hint="eastAsia"/>
            <w:sz w:val="24"/>
            <w:shd w:val="clear" w:color="auto" w:fill="FFFFFF" w:themeFill="background1"/>
          </w:rPr>
          <w:t>九、</w:t>
        </w:r>
        <w:r w:rsidR="00B60839" w:rsidRPr="00C66406">
          <w:rPr>
            <w:rFonts w:ascii="仿宋" w:eastAsia="仿宋" w:hAnsi="仿宋" w:cs="仿宋" w:hint="eastAsia"/>
            <w:bCs/>
            <w:sz w:val="24"/>
            <w:shd w:val="clear" w:color="auto" w:fill="FFFFFF" w:themeFill="background1"/>
          </w:rPr>
          <w:t>项目负责人简历表</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_Toc172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54</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24358" w:history="1">
        <w:r w:rsidR="00B60839" w:rsidRPr="00C66406">
          <w:rPr>
            <w:rFonts w:ascii="仿宋" w:eastAsia="仿宋" w:hAnsi="仿宋" w:cs="仿宋" w:hint="eastAsia"/>
            <w:sz w:val="24"/>
            <w:shd w:val="clear" w:color="auto" w:fill="FFFFFF" w:themeFill="background1"/>
          </w:rPr>
          <w:t>十、拟派主要服务人员情况表</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_Toc24358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55</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4820" w:history="1">
        <w:r w:rsidR="00B60839" w:rsidRPr="00C66406">
          <w:rPr>
            <w:rFonts w:ascii="仿宋" w:eastAsia="仿宋" w:hAnsi="仿宋" w:cs="仿宋" w:hint="eastAsia"/>
            <w:sz w:val="24"/>
          </w:rPr>
          <w:t>十一、服务方案</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_Toc4820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56</w:t>
        </w:r>
        <w:r w:rsidR="00B60839" w:rsidRPr="00C66406">
          <w:rPr>
            <w:rFonts w:ascii="仿宋" w:eastAsia="仿宋" w:hAnsi="仿宋"/>
            <w:sz w:val="24"/>
          </w:rPr>
          <w:fldChar w:fldCharType="end"/>
        </w:r>
      </w:hyperlink>
    </w:p>
    <w:p w:rsidR="00CA6ACB" w:rsidRPr="00C66406" w:rsidRDefault="00FE7DE3" w:rsidP="00A33D30">
      <w:pPr>
        <w:pStyle w:val="21"/>
        <w:tabs>
          <w:tab w:val="right" w:leader="dot" w:pos="9354"/>
        </w:tabs>
        <w:spacing w:line="420" w:lineRule="exact"/>
        <w:ind w:firstLine="412"/>
        <w:rPr>
          <w:rFonts w:ascii="仿宋" w:eastAsia="仿宋" w:hAnsi="仿宋"/>
          <w:sz w:val="24"/>
        </w:rPr>
      </w:pPr>
      <w:hyperlink w:anchor="_Toc8615" w:history="1">
        <w:r w:rsidR="00B60839" w:rsidRPr="00C66406">
          <w:rPr>
            <w:rFonts w:ascii="仿宋" w:eastAsia="仿宋" w:hAnsi="仿宋" w:cs="仿宋" w:hint="eastAsia"/>
            <w:sz w:val="24"/>
          </w:rPr>
          <w:t>十二、其它需要提交的资料</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_Toc8615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56</w:t>
        </w:r>
        <w:r w:rsidR="00B60839" w:rsidRPr="00C66406">
          <w:rPr>
            <w:rFonts w:ascii="仿宋" w:eastAsia="仿宋" w:hAnsi="仿宋"/>
            <w:sz w:val="24"/>
          </w:rPr>
          <w:fldChar w:fldCharType="end"/>
        </w:r>
      </w:hyperlink>
    </w:p>
    <w:p w:rsidR="00CA6ACB" w:rsidRPr="00C66406" w:rsidRDefault="00FE7DE3" w:rsidP="00A33D30">
      <w:pPr>
        <w:pStyle w:val="10"/>
        <w:tabs>
          <w:tab w:val="right" w:leader="dot" w:pos="9354"/>
        </w:tabs>
        <w:spacing w:line="420" w:lineRule="exact"/>
        <w:ind w:firstLine="412"/>
        <w:rPr>
          <w:rFonts w:ascii="仿宋" w:eastAsia="仿宋" w:hAnsi="仿宋"/>
          <w:sz w:val="24"/>
        </w:rPr>
      </w:pPr>
      <w:hyperlink w:anchor="_Toc29195" w:history="1">
        <w:r w:rsidR="00B60839" w:rsidRPr="00C66406">
          <w:rPr>
            <w:rFonts w:ascii="仿宋" w:eastAsia="仿宋" w:hAnsi="仿宋" w:cs="仿宋" w:hint="eastAsia"/>
            <w:sz w:val="24"/>
          </w:rPr>
          <w:t>第六章 补充条款</w:t>
        </w:r>
        <w:r w:rsidR="00B60839" w:rsidRPr="00C66406">
          <w:rPr>
            <w:rFonts w:ascii="仿宋" w:eastAsia="仿宋" w:hAnsi="仿宋"/>
            <w:sz w:val="24"/>
          </w:rPr>
          <w:tab/>
        </w:r>
        <w:r w:rsidR="00B60839" w:rsidRPr="00C66406">
          <w:rPr>
            <w:rFonts w:ascii="仿宋" w:eastAsia="仿宋" w:hAnsi="仿宋"/>
            <w:sz w:val="24"/>
          </w:rPr>
          <w:fldChar w:fldCharType="begin"/>
        </w:r>
        <w:r w:rsidR="00B60839" w:rsidRPr="00C66406">
          <w:rPr>
            <w:rFonts w:ascii="仿宋" w:eastAsia="仿宋" w:hAnsi="仿宋"/>
            <w:sz w:val="24"/>
          </w:rPr>
          <w:instrText xml:space="preserve"> PAGEREF _Toc29195 \h </w:instrText>
        </w:r>
        <w:r w:rsidR="00B60839" w:rsidRPr="00C66406">
          <w:rPr>
            <w:rFonts w:ascii="仿宋" w:eastAsia="仿宋" w:hAnsi="仿宋"/>
            <w:sz w:val="24"/>
          </w:rPr>
        </w:r>
        <w:r w:rsidR="00B60839" w:rsidRPr="00C66406">
          <w:rPr>
            <w:rFonts w:ascii="仿宋" w:eastAsia="仿宋" w:hAnsi="仿宋"/>
            <w:sz w:val="24"/>
          </w:rPr>
          <w:fldChar w:fldCharType="separate"/>
        </w:r>
        <w:r w:rsidR="00B60839" w:rsidRPr="00C66406">
          <w:rPr>
            <w:rFonts w:ascii="仿宋" w:eastAsia="仿宋" w:hAnsi="仿宋"/>
            <w:sz w:val="24"/>
          </w:rPr>
          <w:t>57</w:t>
        </w:r>
        <w:r w:rsidR="00B60839" w:rsidRPr="00C66406">
          <w:rPr>
            <w:rFonts w:ascii="仿宋" w:eastAsia="仿宋" w:hAnsi="仿宋"/>
            <w:sz w:val="24"/>
          </w:rPr>
          <w:fldChar w:fldCharType="end"/>
        </w:r>
      </w:hyperlink>
    </w:p>
    <w:p w:rsidR="00CA6ACB" w:rsidRPr="00C66406" w:rsidRDefault="00B60839" w:rsidP="00A33D30">
      <w:pPr>
        <w:spacing w:line="420" w:lineRule="exact"/>
        <w:ind w:firstLine="470"/>
        <w:rPr>
          <w:rFonts w:ascii="仿宋" w:eastAsia="仿宋" w:hAnsi="仿宋" w:cs="仿宋"/>
          <w:sz w:val="24"/>
        </w:rPr>
        <w:sectPr w:rsidR="00CA6ACB" w:rsidRPr="00C66406">
          <w:footerReference w:type="even" r:id="rId10"/>
          <w:footerReference w:type="default" r:id="rId11"/>
          <w:pgSz w:w="11906" w:h="16838"/>
          <w:pgMar w:top="1361" w:right="1134" w:bottom="1361" w:left="1418" w:header="851" w:footer="992" w:gutter="0"/>
          <w:pgNumType w:start="1"/>
          <w:cols w:space="720"/>
          <w:docGrid w:type="lines" w:linePitch="312"/>
        </w:sectPr>
      </w:pPr>
      <w:r w:rsidRPr="00C66406">
        <w:rPr>
          <w:rFonts w:ascii="仿宋" w:eastAsia="仿宋" w:hAnsi="仿宋" w:cs="仿宋" w:hint="eastAsia"/>
          <w:sz w:val="24"/>
          <w:szCs w:val="24"/>
        </w:rPr>
        <w:fldChar w:fldCharType="end"/>
      </w:r>
    </w:p>
    <w:p w:rsidR="00CA6ACB" w:rsidRPr="00C66406" w:rsidRDefault="00093EC8" w:rsidP="00A33D30">
      <w:pPr>
        <w:spacing w:line="360" w:lineRule="auto"/>
        <w:ind w:firstLine="630"/>
        <w:jc w:val="center"/>
        <w:outlineLvl w:val="0"/>
        <w:rPr>
          <w:rFonts w:ascii="仿宋" w:eastAsia="仿宋" w:hAnsi="仿宋" w:cs="仿宋"/>
          <w:b/>
          <w:bCs/>
          <w:sz w:val="24"/>
          <w:szCs w:val="24"/>
        </w:rPr>
      </w:pPr>
      <w:bookmarkStart w:id="0" w:name="_Toc20732"/>
      <w:r w:rsidRPr="00C66406">
        <w:rPr>
          <w:rFonts w:ascii="仿宋" w:eastAsia="仿宋" w:hAnsi="仿宋" w:cs="仿宋" w:hint="eastAsia"/>
          <w:b/>
          <w:bCs/>
          <w:sz w:val="32"/>
          <w:szCs w:val="32"/>
        </w:rPr>
        <w:lastRenderedPageBreak/>
        <w:t>竞争性磋商</w:t>
      </w:r>
      <w:r w:rsidR="00B60839" w:rsidRPr="00C66406">
        <w:rPr>
          <w:rFonts w:ascii="仿宋" w:eastAsia="仿宋" w:hAnsi="仿宋" w:cs="仿宋" w:hint="eastAsia"/>
          <w:b/>
          <w:bCs/>
          <w:sz w:val="32"/>
          <w:szCs w:val="32"/>
        </w:rPr>
        <w:t>公告</w:t>
      </w:r>
      <w:bookmarkEnd w:id="0"/>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项目概况</w:t>
      </w:r>
    </w:p>
    <w:p w:rsidR="00CA6ACB" w:rsidRPr="00C66406" w:rsidRDefault="00FE0E92"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伊犁哈萨克自治州奎屯医院污水处理站外包服务项目</w:t>
      </w:r>
      <w:r w:rsidR="00B60839" w:rsidRPr="00C66406">
        <w:rPr>
          <w:rFonts w:ascii="仿宋" w:eastAsia="仿宋" w:hAnsi="仿宋" w:cs="仿宋" w:hint="eastAsia"/>
          <w:sz w:val="24"/>
          <w:szCs w:val="24"/>
        </w:rPr>
        <w:t>的潜在</w:t>
      </w:r>
      <w:r w:rsidR="00093EC8" w:rsidRPr="00C66406">
        <w:rPr>
          <w:rFonts w:ascii="仿宋" w:eastAsia="仿宋" w:hAnsi="仿宋" w:cs="仿宋" w:hint="eastAsia"/>
          <w:sz w:val="24"/>
          <w:szCs w:val="24"/>
        </w:rPr>
        <w:t>供应商</w:t>
      </w:r>
      <w:r w:rsidR="00B60839" w:rsidRPr="00C66406">
        <w:rPr>
          <w:rFonts w:ascii="仿宋" w:eastAsia="仿宋" w:hAnsi="仿宋" w:cs="仿宋" w:hint="eastAsia"/>
          <w:sz w:val="24"/>
          <w:szCs w:val="24"/>
        </w:rPr>
        <w:t>应在政</w:t>
      </w:r>
      <w:proofErr w:type="gramStart"/>
      <w:r w:rsidR="00B60839" w:rsidRPr="00C66406">
        <w:rPr>
          <w:rFonts w:ascii="仿宋" w:eastAsia="仿宋" w:hAnsi="仿宋" w:cs="仿宋" w:hint="eastAsia"/>
          <w:sz w:val="24"/>
          <w:szCs w:val="24"/>
        </w:rPr>
        <w:t>采云</w:t>
      </w:r>
      <w:proofErr w:type="gramEnd"/>
      <w:r w:rsidR="00B60839" w:rsidRPr="00C66406">
        <w:rPr>
          <w:rFonts w:ascii="仿宋" w:eastAsia="仿宋" w:hAnsi="仿宋" w:cs="仿宋" w:hint="eastAsia"/>
          <w:sz w:val="24"/>
          <w:szCs w:val="24"/>
        </w:rPr>
        <w:t>平台线上获取招标文件，并于</w:t>
      </w:r>
      <w:r w:rsidR="00DA7E3D">
        <w:rPr>
          <w:rFonts w:ascii="仿宋" w:eastAsia="仿宋" w:hAnsi="仿宋" w:cs="仿宋" w:hint="eastAsia"/>
          <w:sz w:val="24"/>
          <w:szCs w:val="24"/>
        </w:rPr>
        <w:t>2025年04月14日11:00</w:t>
      </w:r>
      <w:r w:rsidR="00B60839" w:rsidRPr="00C66406">
        <w:rPr>
          <w:rFonts w:ascii="仿宋" w:eastAsia="仿宋" w:hAnsi="仿宋" w:cs="仿宋" w:hint="eastAsia"/>
          <w:sz w:val="24"/>
          <w:szCs w:val="24"/>
        </w:rPr>
        <w:t>（北京时间）前递交投标文件。</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一、项目基本情况</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项目编号：</w:t>
      </w:r>
      <w:r w:rsidR="00FE0E92" w:rsidRPr="00C66406">
        <w:rPr>
          <w:rFonts w:ascii="仿宋" w:eastAsia="仿宋" w:hAnsi="仿宋" w:cs="仿宋" w:hint="eastAsia"/>
          <w:sz w:val="24"/>
          <w:szCs w:val="24"/>
        </w:rPr>
        <w:t>QHZB20250326002</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项目名称：</w:t>
      </w:r>
      <w:r w:rsidR="00FE0E92" w:rsidRPr="00C66406">
        <w:rPr>
          <w:rFonts w:ascii="仿宋" w:eastAsia="仿宋" w:hAnsi="仿宋" w:cs="仿宋" w:hint="eastAsia"/>
          <w:sz w:val="24"/>
          <w:szCs w:val="24"/>
        </w:rPr>
        <w:t>伊犁哈萨克自治州奎屯医院污水处理站外包服务项目</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采购方式：</w:t>
      </w:r>
      <w:r w:rsidR="00FE0E92" w:rsidRPr="00C66406">
        <w:rPr>
          <w:rFonts w:ascii="仿宋" w:eastAsia="仿宋" w:hAnsi="仿宋" w:cs="仿宋" w:hint="eastAsia"/>
          <w:sz w:val="24"/>
          <w:szCs w:val="24"/>
        </w:rPr>
        <w:t>竞争性磋商</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预算金额（元）：</w:t>
      </w:r>
      <w:r w:rsidR="00FE0E92" w:rsidRPr="00C66406">
        <w:rPr>
          <w:rFonts w:ascii="仿宋" w:eastAsia="仿宋" w:hAnsi="仿宋" w:cs="仿宋"/>
          <w:sz w:val="24"/>
          <w:szCs w:val="24"/>
        </w:rPr>
        <w:t>860000.00</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最高限价（元）：</w:t>
      </w:r>
      <w:r w:rsidR="00FE0E92" w:rsidRPr="00C66406">
        <w:rPr>
          <w:rFonts w:ascii="仿宋" w:eastAsia="仿宋" w:hAnsi="仿宋" w:cs="仿宋"/>
          <w:sz w:val="24"/>
          <w:szCs w:val="24"/>
        </w:rPr>
        <w:t>860000.00</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采购需求：</w:t>
      </w:r>
    </w:p>
    <w:p w:rsidR="00CA6ACB" w:rsidRPr="00C66406" w:rsidRDefault="00B60839" w:rsidP="00A33D30">
      <w:pPr>
        <w:spacing w:line="360" w:lineRule="auto"/>
        <w:ind w:firstLineChars="200" w:firstLine="480"/>
        <w:rPr>
          <w:rFonts w:ascii="仿宋" w:eastAsia="仿宋" w:hAnsi="仿宋" w:cs="仿宋"/>
          <w:sz w:val="24"/>
          <w:szCs w:val="24"/>
        </w:rPr>
      </w:pPr>
      <w:proofErr w:type="gramStart"/>
      <w:r w:rsidRPr="00C66406">
        <w:rPr>
          <w:rFonts w:ascii="仿宋" w:eastAsia="仿宋" w:hAnsi="仿宋" w:cs="仿宋" w:hint="eastAsia"/>
          <w:sz w:val="24"/>
          <w:szCs w:val="24"/>
        </w:rPr>
        <w:t>标项名称</w:t>
      </w:r>
      <w:proofErr w:type="gramEnd"/>
      <w:r w:rsidRPr="00C66406">
        <w:rPr>
          <w:rFonts w:ascii="仿宋" w:eastAsia="仿宋" w:hAnsi="仿宋" w:cs="仿宋" w:hint="eastAsia"/>
          <w:sz w:val="24"/>
          <w:szCs w:val="24"/>
        </w:rPr>
        <w:t>:</w:t>
      </w:r>
      <w:r w:rsidR="00FE0E92" w:rsidRPr="00C66406">
        <w:rPr>
          <w:rFonts w:ascii="仿宋" w:eastAsia="仿宋" w:hAnsi="仿宋" w:cs="仿宋" w:hint="eastAsia"/>
          <w:sz w:val="24"/>
          <w:szCs w:val="24"/>
        </w:rPr>
        <w:t>伊犁哈萨克自治州奎屯医院污水处理站外包服务项目</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预算金额（元）:</w:t>
      </w:r>
      <w:r w:rsidRPr="00C66406">
        <w:rPr>
          <w:rFonts w:ascii="仿宋" w:eastAsia="仿宋" w:hAnsi="仿宋" w:cs="仿宋"/>
          <w:sz w:val="24"/>
          <w:szCs w:val="24"/>
        </w:rPr>
        <w:t xml:space="preserve"> </w:t>
      </w:r>
      <w:r w:rsidR="00FE0E92" w:rsidRPr="00C66406">
        <w:rPr>
          <w:rFonts w:ascii="仿宋" w:eastAsia="仿宋" w:hAnsi="仿宋" w:cs="仿宋"/>
          <w:sz w:val="24"/>
          <w:szCs w:val="24"/>
        </w:rPr>
        <w:t>860000.00</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简要规格描述：</w:t>
      </w:r>
      <w:r w:rsidR="00D70644" w:rsidRPr="00FE7DE3">
        <w:rPr>
          <w:rFonts w:ascii="仿宋" w:eastAsia="仿宋" w:hAnsi="仿宋" w:cs="仿宋" w:hint="eastAsia"/>
          <w:sz w:val="24"/>
          <w:szCs w:val="24"/>
        </w:rPr>
        <w:t>排水量约为360立方米/天，</w:t>
      </w:r>
      <w:r w:rsidRPr="00C66406">
        <w:rPr>
          <w:rFonts w:ascii="仿宋" w:eastAsia="仿宋" w:hAnsi="仿宋" w:cs="仿宋" w:hint="eastAsia"/>
          <w:sz w:val="24"/>
          <w:szCs w:val="24"/>
        </w:rPr>
        <w:t>详见</w:t>
      </w:r>
      <w:r w:rsidR="00FE0E92" w:rsidRPr="00C66406">
        <w:rPr>
          <w:rFonts w:ascii="仿宋" w:eastAsia="仿宋" w:hAnsi="仿宋" w:cs="仿宋" w:hint="eastAsia"/>
          <w:sz w:val="24"/>
          <w:szCs w:val="24"/>
        </w:rPr>
        <w:t>磋商</w:t>
      </w:r>
      <w:r w:rsidRPr="00C66406">
        <w:rPr>
          <w:rFonts w:ascii="仿宋" w:eastAsia="仿宋" w:hAnsi="仿宋" w:cs="仿宋" w:hint="eastAsia"/>
          <w:sz w:val="24"/>
          <w:szCs w:val="24"/>
        </w:rPr>
        <w:t>文件第四章 服务要求及标准。</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服务期限：</w:t>
      </w:r>
      <w:r w:rsidR="00FE0E92" w:rsidRPr="00C66406">
        <w:rPr>
          <w:rFonts w:ascii="仿宋" w:eastAsia="仿宋" w:hAnsi="仿宋" w:cs="仿宋" w:hint="eastAsia"/>
          <w:sz w:val="24"/>
          <w:szCs w:val="24"/>
        </w:rPr>
        <w:t>12个月</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本项目（否）接受联合体投标。</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二、申请人的资格要求：</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1、满足《中华人民共和国政府采购法》第二十二条规定。</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①具有独立承担民事责任的能力；</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 xml:space="preserve">②具有良好的商业信誉和健全的财务会计制度； </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③具有履行合同所必需的设备和专业技术能力；</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 xml:space="preserve">④有依法缴纳税收和社会保障资金的良好记录； </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⑤近三年内，在经营活动中没有重大违法记录；</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⑥法律、行政法规规定的其他条件；</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2、本项目专门面向中小企业（含中型、小型、微型企业）采购。</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3、</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如在“信用中国”网站（www.creditchina.gov.cn）、中国政府采购网（www.ccgp.gov.cn）等渠道被列入失信被执行人、重大税收违法失信主</w:t>
      </w:r>
      <w:r w:rsidRPr="00C66406">
        <w:rPr>
          <w:rFonts w:ascii="仿宋" w:eastAsia="仿宋" w:hAnsi="仿宋" w:cs="仿宋" w:hint="eastAsia"/>
          <w:sz w:val="24"/>
          <w:szCs w:val="24"/>
        </w:rPr>
        <w:lastRenderedPageBreak/>
        <w:t>体、政府采购严重违法失信行为记录名单及其它不符合《中华人民共和国政府采购法》第二十二条规定条件的</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，尚在处罚期内的将被拒绝参加本次采购活动。</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三、获取招标文件</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时间：</w:t>
      </w:r>
      <w:bookmarkStart w:id="1" w:name="_GoBack"/>
      <w:r w:rsidR="002A3578">
        <w:rPr>
          <w:rFonts w:ascii="仿宋" w:eastAsia="仿宋" w:hAnsi="仿宋" w:cs="仿宋" w:hint="eastAsia"/>
          <w:sz w:val="24"/>
          <w:szCs w:val="24"/>
        </w:rPr>
        <w:t>2025年04月01日至2025年04月11日</w:t>
      </w:r>
      <w:bookmarkEnd w:id="1"/>
      <w:r w:rsidRPr="00C66406">
        <w:rPr>
          <w:rFonts w:ascii="仿宋" w:eastAsia="仿宋" w:hAnsi="仿宋" w:cs="仿宋" w:hint="eastAsia"/>
          <w:sz w:val="24"/>
          <w:szCs w:val="24"/>
        </w:rPr>
        <w:t>，每天上午00:00至12:00，下午12:00至23:59（北京时间，法定节假日除外）</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地点：政</w:t>
      </w:r>
      <w:proofErr w:type="gramStart"/>
      <w:r w:rsidRPr="00C66406">
        <w:rPr>
          <w:rFonts w:ascii="仿宋" w:eastAsia="仿宋" w:hAnsi="仿宋" w:cs="仿宋" w:hint="eastAsia"/>
          <w:sz w:val="24"/>
          <w:szCs w:val="24"/>
        </w:rPr>
        <w:t>采云</w:t>
      </w:r>
      <w:proofErr w:type="gramEnd"/>
      <w:r w:rsidRPr="00C66406">
        <w:rPr>
          <w:rFonts w:ascii="仿宋" w:eastAsia="仿宋" w:hAnsi="仿宋" w:cs="仿宋" w:hint="eastAsia"/>
          <w:sz w:val="24"/>
          <w:szCs w:val="24"/>
        </w:rPr>
        <w:t>平台线上</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方式：</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登录政</w:t>
      </w:r>
      <w:proofErr w:type="gramStart"/>
      <w:r w:rsidRPr="00C66406">
        <w:rPr>
          <w:rFonts w:ascii="仿宋" w:eastAsia="仿宋" w:hAnsi="仿宋" w:cs="仿宋" w:hint="eastAsia"/>
          <w:sz w:val="24"/>
          <w:szCs w:val="24"/>
        </w:rPr>
        <w:t>采云</w:t>
      </w:r>
      <w:proofErr w:type="gramEnd"/>
      <w:r w:rsidRPr="00C66406">
        <w:rPr>
          <w:rFonts w:ascii="仿宋" w:eastAsia="仿宋" w:hAnsi="仿宋" w:cs="仿宋" w:hint="eastAsia"/>
          <w:sz w:val="24"/>
          <w:szCs w:val="24"/>
        </w:rPr>
        <w:t>平台https://www.zcygov.cn/在线申请获取采购文件（进入“项目采购”应用，在获取采购文件菜单中选择项目，申请获取采购文件），或者点击采购公告底部潜在</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“获取采购文件”，页面跳转后登陆，直接获取采购文件。</w:t>
      </w:r>
      <w:r w:rsidRPr="00C66406">
        <w:rPr>
          <w:rFonts w:ascii="宋体" w:eastAsia="宋体" w:hAnsi="宋体" w:cs="宋体" w:hint="eastAsia"/>
          <w:sz w:val="24"/>
          <w:szCs w:val="24"/>
        </w:rPr>
        <w:t> </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售价（元）：0</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四、提交投标文件截止时间、开标时间和地点</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提交投标文件截止时间：</w:t>
      </w:r>
      <w:r w:rsidR="00DA7E3D">
        <w:rPr>
          <w:rFonts w:ascii="仿宋" w:eastAsia="仿宋" w:hAnsi="仿宋" w:cs="仿宋" w:hint="eastAsia"/>
          <w:sz w:val="24"/>
          <w:szCs w:val="24"/>
        </w:rPr>
        <w:t>2025年04月14日11:00</w:t>
      </w:r>
      <w:r w:rsidRPr="00C66406">
        <w:rPr>
          <w:rFonts w:ascii="仿宋" w:eastAsia="仿宋" w:hAnsi="仿宋" w:cs="仿宋" w:hint="eastAsia"/>
          <w:sz w:val="24"/>
          <w:szCs w:val="24"/>
        </w:rPr>
        <w:t>北京时间）</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投标地点：请登录政</w:t>
      </w:r>
      <w:proofErr w:type="gramStart"/>
      <w:r w:rsidRPr="00C66406">
        <w:rPr>
          <w:rFonts w:ascii="仿宋" w:eastAsia="仿宋" w:hAnsi="仿宋" w:cs="仿宋" w:hint="eastAsia"/>
          <w:sz w:val="24"/>
          <w:szCs w:val="24"/>
        </w:rPr>
        <w:t>采云</w:t>
      </w:r>
      <w:proofErr w:type="gramEnd"/>
      <w:r w:rsidRPr="00C66406">
        <w:rPr>
          <w:rFonts w:ascii="仿宋" w:eastAsia="仿宋" w:hAnsi="仿宋" w:cs="仿宋" w:hint="eastAsia"/>
          <w:sz w:val="24"/>
          <w:szCs w:val="24"/>
        </w:rPr>
        <w:t>投标客户端投标</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开标时间：</w:t>
      </w:r>
      <w:r w:rsidR="00DA7E3D">
        <w:rPr>
          <w:rFonts w:ascii="仿宋" w:eastAsia="仿宋" w:hAnsi="仿宋" w:cs="仿宋" w:hint="eastAsia"/>
          <w:sz w:val="24"/>
          <w:szCs w:val="24"/>
        </w:rPr>
        <w:t>2025年04月14日11:00</w:t>
      </w:r>
      <w:r w:rsidRPr="00C66406">
        <w:rPr>
          <w:rFonts w:ascii="仿宋" w:eastAsia="仿宋" w:hAnsi="仿宋" w:cs="仿宋" w:hint="eastAsia"/>
          <w:sz w:val="24"/>
          <w:szCs w:val="24"/>
        </w:rPr>
        <w:t>（北京时间）</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开标地点：</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登录政</w:t>
      </w:r>
      <w:proofErr w:type="gramStart"/>
      <w:r w:rsidRPr="00C66406">
        <w:rPr>
          <w:rFonts w:ascii="仿宋" w:eastAsia="仿宋" w:hAnsi="仿宋" w:cs="仿宋" w:hint="eastAsia"/>
          <w:sz w:val="24"/>
          <w:szCs w:val="24"/>
        </w:rPr>
        <w:t>采云</w:t>
      </w:r>
      <w:proofErr w:type="gramEnd"/>
      <w:r w:rsidRPr="00C66406">
        <w:rPr>
          <w:rFonts w:ascii="仿宋" w:eastAsia="仿宋" w:hAnsi="仿宋" w:cs="仿宋" w:hint="eastAsia"/>
          <w:sz w:val="24"/>
          <w:szCs w:val="24"/>
        </w:rPr>
        <w:t>平台https://www.zcygov.cn/，进入</w:t>
      </w:r>
      <w:proofErr w:type="gramStart"/>
      <w:r w:rsidRPr="00C66406">
        <w:rPr>
          <w:rFonts w:ascii="仿宋" w:eastAsia="仿宋" w:hAnsi="仿宋" w:cs="仿宋" w:hint="eastAsia"/>
          <w:sz w:val="24"/>
          <w:szCs w:val="24"/>
        </w:rPr>
        <w:t>“</w:t>
      </w:r>
      <w:proofErr w:type="gramEnd"/>
      <w:r w:rsidRPr="00C66406">
        <w:rPr>
          <w:rFonts w:ascii="仿宋" w:eastAsia="仿宋" w:hAnsi="仿宋" w:cs="仿宋" w:hint="eastAsia"/>
          <w:sz w:val="24"/>
          <w:szCs w:val="24"/>
        </w:rPr>
        <w:t>项目采购-开标评标-右边选择对应项目点击“进入项目”进入开标大厅。</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五、公告期限</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自本公告发布之日起5个工作日。</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六、其他补充事宜</w:t>
      </w:r>
    </w:p>
    <w:p w:rsidR="00CA6ACB" w:rsidRPr="00C66406" w:rsidRDefault="00B60839" w:rsidP="00A33D30">
      <w:pPr>
        <w:pStyle w:val="ac"/>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1、本项目实行网上投标，采用电子投标文件；</w:t>
      </w:r>
    </w:p>
    <w:p w:rsidR="00CA6ACB" w:rsidRPr="00C66406" w:rsidRDefault="00B60839" w:rsidP="00A33D30">
      <w:pPr>
        <w:pStyle w:val="ac"/>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2、各</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应成为新疆政府采购网正式注册入库</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，并完成CA数字证书（</w:t>
      </w:r>
      <w:proofErr w:type="gramStart"/>
      <w:r w:rsidRPr="00C66406">
        <w:rPr>
          <w:rFonts w:ascii="仿宋" w:eastAsia="仿宋" w:hAnsi="仿宋" w:cs="仿宋" w:hint="eastAsia"/>
          <w:sz w:val="24"/>
          <w:szCs w:val="24"/>
        </w:rPr>
        <w:t>符合国密标准</w:t>
      </w:r>
      <w:proofErr w:type="gramEnd"/>
      <w:r w:rsidRPr="00C66406">
        <w:rPr>
          <w:rFonts w:ascii="仿宋" w:eastAsia="仿宋" w:hAnsi="仿宋" w:cs="仿宋" w:hint="eastAsia"/>
          <w:sz w:val="24"/>
          <w:szCs w:val="24"/>
        </w:rPr>
        <w:t>）申领。因未注册入库、未办理CA数字证书等原因造成无法投标或投标失败等后果由</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自行承担。有意向参与电子开评标的</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，可访问新疆数字证书认证中心官方网站（https://www.xjca.com.cn/）或下载“新疆政务通”APP自行进行申领。如需咨询，请联系新疆CA服务热线0991-2819290；</w:t>
      </w:r>
    </w:p>
    <w:p w:rsidR="00CA6ACB" w:rsidRPr="00C66406" w:rsidRDefault="00B60839" w:rsidP="00A33D30">
      <w:pPr>
        <w:pStyle w:val="ac"/>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3、</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将政</w:t>
      </w:r>
      <w:proofErr w:type="gramStart"/>
      <w:r w:rsidRPr="00C66406">
        <w:rPr>
          <w:rFonts w:ascii="仿宋" w:eastAsia="仿宋" w:hAnsi="仿宋" w:cs="仿宋" w:hint="eastAsia"/>
          <w:sz w:val="24"/>
          <w:szCs w:val="24"/>
        </w:rPr>
        <w:t>采云</w:t>
      </w:r>
      <w:proofErr w:type="gramEnd"/>
      <w:r w:rsidRPr="00C66406">
        <w:rPr>
          <w:rFonts w:ascii="仿宋" w:eastAsia="仿宋" w:hAnsi="仿宋" w:cs="仿宋" w:hint="eastAsia"/>
          <w:sz w:val="24"/>
          <w:szCs w:val="24"/>
        </w:rPr>
        <w:t>电子交易客户端下载、安装完成后，可通过账号密码或CA登录客户端进行投标文件的制作。在使用政</w:t>
      </w:r>
      <w:proofErr w:type="gramStart"/>
      <w:r w:rsidRPr="00C66406">
        <w:rPr>
          <w:rFonts w:ascii="仿宋" w:eastAsia="仿宋" w:hAnsi="仿宋" w:cs="仿宋" w:hint="eastAsia"/>
          <w:sz w:val="24"/>
          <w:szCs w:val="24"/>
        </w:rPr>
        <w:t>采云</w:t>
      </w:r>
      <w:proofErr w:type="gramEnd"/>
      <w:r w:rsidRPr="00C66406">
        <w:rPr>
          <w:rFonts w:ascii="仿宋" w:eastAsia="仿宋" w:hAnsi="仿宋" w:cs="仿宋" w:hint="eastAsia"/>
          <w:sz w:val="24"/>
          <w:szCs w:val="24"/>
        </w:rPr>
        <w:t>投标客户端时，建议使用WIN7</w:t>
      </w:r>
      <w:r w:rsidRPr="00C66406">
        <w:rPr>
          <w:rFonts w:ascii="仿宋" w:eastAsia="仿宋" w:hAnsi="仿宋" w:cs="仿宋" w:hint="eastAsia"/>
          <w:sz w:val="24"/>
          <w:szCs w:val="24"/>
        </w:rPr>
        <w:lastRenderedPageBreak/>
        <w:t>及以上操作系统。客户端请至新疆政府采购网（http://www.ccgp-xinjiang.gov.cn/）下载专区查看，如有问题可拨打政</w:t>
      </w:r>
      <w:proofErr w:type="gramStart"/>
      <w:r w:rsidRPr="00C66406">
        <w:rPr>
          <w:rFonts w:ascii="仿宋" w:eastAsia="仿宋" w:hAnsi="仿宋" w:cs="仿宋" w:hint="eastAsia"/>
          <w:sz w:val="24"/>
          <w:szCs w:val="24"/>
        </w:rPr>
        <w:t>采云</w:t>
      </w:r>
      <w:proofErr w:type="gramEnd"/>
      <w:r w:rsidRPr="00C66406">
        <w:rPr>
          <w:rFonts w:ascii="仿宋" w:eastAsia="仿宋" w:hAnsi="仿宋" w:cs="仿宋" w:hint="eastAsia"/>
          <w:sz w:val="24"/>
          <w:szCs w:val="24"/>
        </w:rPr>
        <w:t>客户服务热线95763进行咨询。如因</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自身原因导致在规定时间内无法正常解密的（如：浏览器故障、未安装相关驱动、网络故障、加密CA与解密CA不一致等），采购中心/代理机构不予异常处理，视为</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自动弃标。</w:t>
      </w:r>
    </w:p>
    <w:p w:rsidR="00CA6ACB" w:rsidRPr="00C66406" w:rsidRDefault="00B60839" w:rsidP="00A33D30">
      <w:pPr>
        <w:pStyle w:val="ac"/>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4、</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应当在投标截止时间前,将生成的“电子加密投标文件”上传递交至“政府采购云平台”，投标截止时间以后上传递交的投标文件将被“政府采购云平台”拒收。</w:t>
      </w:r>
    </w:p>
    <w:p w:rsidR="00CA6ACB" w:rsidRPr="00C66406" w:rsidRDefault="00B60839" w:rsidP="00A33D30">
      <w:pPr>
        <w:pStyle w:val="ac"/>
        <w:spacing w:line="360" w:lineRule="auto"/>
        <w:ind w:firstLineChars="200" w:firstLine="480"/>
        <w:rPr>
          <w:rFonts w:ascii="仿宋" w:eastAsia="仿宋" w:hAnsi="仿宋" w:cs="仿宋"/>
          <w:sz w:val="24"/>
          <w:szCs w:val="24"/>
        </w:rPr>
      </w:pPr>
      <w:r w:rsidRPr="00C66406">
        <w:rPr>
          <w:rFonts w:ascii="仿宋" w:eastAsia="仿宋" w:hAnsi="仿宋" w:cs="仿宋"/>
          <w:sz w:val="24"/>
          <w:szCs w:val="24"/>
        </w:rPr>
        <w:t>5</w:t>
      </w:r>
      <w:r w:rsidRPr="00C66406">
        <w:rPr>
          <w:rFonts w:ascii="仿宋" w:eastAsia="仿宋" w:hAnsi="仿宋" w:cs="仿宋" w:hint="eastAsia"/>
          <w:sz w:val="24"/>
          <w:szCs w:val="24"/>
        </w:rPr>
        <w:t>、</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在投标前须提前配置好电脑浏览器（建议使用360浏览器</w:t>
      </w:r>
      <w:proofErr w:type="gramStart"/>
      <w:r w:rsidRPr="00C66406">
        <w:rPr>
          <w:rFonts w:ascii="仿宋" w:eastAsia="仿宋" w:hAnsi="仿宋" w:cs="仿宋" w:hint="eastAsia"/>
          <w:sz w:val="24"/>
          <w:szCs w:val="24"/>
        </w:rPr>
        <w:t>或谷歌浏览</w:t>
      </w:r>
      <w:proofErr w:type="gramEnd"/>
      <w:r w:rsidRPr="00C66406">
        <w:rPr>
          <w:rFonts w:ascii="仿宋" w:eastAsia="仿宋" w:hAnsi="仿宋" w:cs="仿宋" w:hint="eastAsia"/>
          <w:sz w:val="24"/>
          <w:szCs w:val="24"/>
        </w:rPr>
        <w:t xml:space="preserve"> 器）,投标时请使用制作加密电子投标文件的CA</w:t>
      </w:r>
      <w:proofErr w:type="gramStart"/>
      <w:r w:rsidRPr="00C66406">
        <w:rPr>
          <w:rFonts w:ascii="仿宋" w:eastAsia="仿宋" w:hAnsi="仿宋" w:cs="仿宋" w:hint="eastAsia"/>
          <w:sz w:val="24"/>
          <w:szCs w:val="24"/>
        </w:rPr>
        <w:t>锁进行</w:t>
      </w:r>
      <w:proofErr w:type="gramEnd"/>
      <w:r w:rsidRPr="00C66406">
        <w:rPr>
          <w:rFonts w:ascii="仿宋" w:eastAsia="仿宋" w:hAnsi="仿宋" w:cs="仿宋" w:hint="eastAsia"/>
          <w:sz w:val="24"/>
          <w:szCs w:val="24"/>
        </w:rPr>
        <w:t>解密及报价确认。本项目响应文件解密时间定为30分钟内,如因自身原因导致无法正常解密,后果由</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自行承担。</w:t>
      </w:r>
    </w:p>
    <w:p w:rsidR="00CA6ACB" w:rsidRPr="00C66406" w:rsidRDefault="00B60839" w:rsidP="00A33D30">
      <w:pPr>
        <w:pStyle w:val="ac"/>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6、</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登录政</w:t>
      </w:r>
      <w:proofErr w:type="gramStart"/>
      <w:r w:rsidRPr="00C66406">
        <w:rPr>
          <w:rFonts w:ascii="仿宋" w:eastAsia="仿宋" w:hAnsi="仿宋" w:cs="仿宋" w:hint="eastAsia"/>
          <w:sz w:val="24"/>
          <w:szCs w:val="24"/>
        </w:rPr>
        <w:t>采云</w:t>
      </w:r>
      <w:proofErr w:type="gramEnd"/>
      <w:r w:rsidRPr="00C66406">
        <w:rPr>
          <w:rFonts w:ascii="仿宋" w:eastAsia="仿宋" w:hAnsi="仿宋" w:cs="仿宋" w:hint="eastAsia"/>
          <w:sz w:val="24"/>
          <w:szCs w:val="24"/>
        </w:rPr>
        <w:t>平台，在投标截止时间后30分钟内用“项目采购-开标评标”功能进行解密投标文件。若</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在规定时间内（未按时解密的，视为无效投标。解密与加密投标文件须使用同一个CA）。</w:t>
      </w:r>
    </w:p>
    <w:p w:rsidR="00CA6ACB" w:rsidRPr="00C66406" w:rsidRDefault="00B60839" w:rsidP="00A33D30">
      <w:pPr>
        <w:pStyle w:val="ac"/>
        <w:spacing w:line="360" w:lineRule="auto"/>
        <w:ind w:firstLineChars="200" w:firstLine="480"/>
        <w:rPr>
          <w:rFonts w:ascii="仿宋" w:eastAsia="仿宋" w:hAnsi="仿宋" w:cs="仿宋"/>
          <w:sz w:val="24"/>
          <w:szCs w:val="24"/>
        </w:rPr>
      </w:pPr>
      <w:r w:rsidRPr="00C66406">
        <w:rPr>
          <w:rFonts w:ascii="仿宋" w:eastAsia="仿宋" w:hAnsi="仿宋" w:cs="仿宋"/>
          <w:sz w:val="24"/>
          <w:szCs w:val="24"/>
        </w:rPr>
        <w:t>7</w:t>
      </w:r>
      <w:r w:rsidRPr="00C66406">
        <w:rPr>
          <w:rFonts w:ascii="仿宋" w:eastAsia="仿宋" w:hAnsi="仿宋" w:cs="仿宋" w:hint="eastAsia"/>
          <w:sz w:val="24"/>
          <w:szCs w:val="24"/>
        </w:rPr>
        <w:t>、如遇“政</w:t>
      </w:r>
      <w:proofErr w:type="gramStart"/>
      <w:r w:rsidRPr="00C66406">
        <w:rPr>
          <w:rFonts w:ascii="仿宋" w:eastAsia="仿宋" w:hAnsi="仿宋" w:cs="仿宋" w:hint="eastAsia"/>
          <w:sz w:val="24"/>
          <w:szCs w:val="24"/>
        </w:rPr>
        <w:t>采云</w:t>
      </w:r>
      <w:proofErr w:type="gramEnd"/>
      <w:r w:rsidRPr="00C66406">
        <w:rPr>
          <w:rFonts w:ascii="仿宋" w:eastAsia="仿宋" w:hAnsi="仿宋" w:cs="仿宋" w:hint="eastAsia"/>
          <w:sz w:val="24"/>
          <w:szCs w:val="24"/>
        </w:rPr>
        <w:t>平台（https://www.zcygov.cn/）”电子交易规则调整，以最新要求为准。</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七、对本次采购提出询问，请按以下方式联系</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1.采购人信息</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名 称：</w:t>
      </w:r>
      <w:r w:rsidR="00FE0E92" w:rsidRPr="00C66406">
        <w:rPr>
          <w:rFonts w:ascii="仿宋" w:eastAsia="仿宋" w:hAnsi="仿宋" w:cs="仿宋" w:hint="eastAsia"/>
          <w:sz w:val="24"/>
          <w:szCs w:val="24"/>
        </w:rPr>
        <w:t>伊犁哈萨克自治州奎屯医院</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地 址：新疆奎屯市塔城街32号</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 xml:space="preserve">联系方式：李娟 </w:t>
      </w:r>
      <w:r w:rsidRPr="00C66406">
        <w:rPr>
          <w:rFonts w:ascii="仿宋" w:eastAsia="仿宋" w:hAnsi="仿宋" w:cs="仿宋"/>
          <w:sz w:val="24"/>
          <w:szCs w:val="24"/>
        </w:rPr>
        <w:t xml:space="preserve"> </w:t>
      </w:r>
      <w:r w:rsidRPr="00C66406">
        <w:rPr>
          <w:rFonts w:ascii="仿宋" w:eastAsia="仿宋" w:hAnsi="仿宋" w:cs="仿宋" w:hint="eastAsia"/>
          <w:sz w:val="24"/>
          <w:szCs w:val="24"/>
        </w:rPr>
        <w:t>13899549860</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2.采购代理机构信息</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名 称：</w:t>
      </w:r>
      <w:proofErr w:type="gramStart"/>
      <w:r w:rsidRPr="00C66406">
        <w:rPr>
          <w:rFonts w:ascii="仿宋" w:eastAsia="仿宋" w:hAnsi="仿宋" w:cs="仿宋" w:hint="eastAsia"/>
          <w:sz w:val="24"/>
          <w:szCs w:val="24"/>
        </w:rPr>
        <w:t>新疆清恒招标</w:t>
      </w:r>
      <w:proofErr w:type="gramEnd"/>
      <w:r w:rsidRPr="00C66406">
        <w:rPr>
          <w:rFonts w:ascii="仿宋" w:eastAsia="仿宋" w:hAnsi="仿宋" w:cs="仿宋" w:hint="eastAsia"/>
          <w:sz w:val="24"/>
          <w:szCs w:val="24"/>
        </w:rPr>
        <w:t>代理有限公司</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地 址：新疆伊犁州奎屯市北京路街道康乐园129幢72号</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联系方式：</w:t>
      </w:r>
      <w:r w:rsidR="00FE0E92" w:rsidRPr="00C66406">
        <w:rPr>
          <w:rFonts w:ascii="仿宋" w:eastAsia="仿宋" w:hAnsi="仿宋" w:cs="仿宋" w:hint="eastAsia"/>
          <w:sz w:val="24"/>
          <w:szCs w:val="24"/>
        </w:rPr>
        <w:t>18116809568、18199896257</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3.项目联系方式</w:t>
      </w:r>
    </w:p>
    <w:p w:rsidR="00FE0E92"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项目联系人：</w:t>
      </w:r>
      <w:r w:rsidR="00FE0E92" w:rsidRPr="00C66406">
        <w:rPr>
          <w:rFonts w:ascii="仿宋" w:eastAsia="仿宋" w:hAnsi="仿宋" w:cs="仿宋" w:hint="eastAsia"/>
          <w:sz w:val="24"/>
          <w:szCs w:val="24"/>
        </w:rPr>
        <w:t>代晶晶、肖红、彭菲</w:t>
      </w:r>
    </w:p>
    <w:p w:rsidR="00CA6ACB" w:rsidRPr="00C66406" w:rsidRDefault="00B60839" w:rsidP="00A33D30">
      <w:pPr>
        <w:spacing w:line="360" w:lineRule="auto"/>
        <w:ind w:firstLineChars="200" w:firstLine="480"/>
        <w:rPr>
          <w:rFonts w:ascii="仿宋" w:eastAsia="仿宋" w:hAnsi="仿宋" w:cs="仿宋"/>
          <w:sz w:val="24"/>
        </w:rPr>
      </w:pPr>
      <w:r w:rsidRPr="00C66406">
        <w:rPr>
          <w:rFonts w:ascii="仿宋" w:eastAsia="仿宋" w:hAnsi="仿宋" w:cs="仿宋" w:hint="eastAsia"/>
          <w:sz w:val="24"/>
          <w:szCs w:val="24"/>
        </w:rPr>
        <w:t>电 话：</w:t>
      </w:r>
      <w:r w:rsidR="00FE0E92" w:rsidRPr="00C66406">
        <w:rPr>
          <w:rFonts w:ascii="仿宋" w:eastAsia="仿宋" w:hAnsi="仿宋" w:cs="仿宋" w:hint="eastAsia"/>
          <w:sz w:val="24"/>
          <w:szCs w:val="24"/>
        </w:rPr>
        <w:t>18116809568、18199896257</w:t>
      </w:r>
      <w:r w:rsidRPr="00C66406">
        <w:rPr>
          <w:rFonts w:ascii="仿宋" w:eastAsia="仿宋" w:hAnsi="仿宋" w:cs="仿宋" w:hint="eastAsia"/>
          <w:sz w:val="24"/>
        </w:rPr>
        <w:br w:type="page"/>
      </w:r>
    </w:p>
    <w:p w:rsidR="00CA6ACB" w:rsidRPr="00C66406" w:rsidRDefault="00093EC8" w:rsidP="00A33D30">
      <w:pPr>
        <w:spacing w:line="440" w:lineRule="exact"/>
        <w:ind w:firstLine="551"/>
        <w:jc w:val="center"/>
        <w:outlineLvl w:val="0"/>
        <w:rPr>
          <w:rFonts w:ascii="仿宋" w:eastAsia="仿宋" w:hAnsi="仿宋" w:cs="仿宋"/>
          <w:b/>
          <w:sz w:val="28"/>
          <w:szCs w:val="24"/>
        </w:rPr>
      </w:pPr>
      <w:bookmarkStart w:id="2" w:name="_Toc25266"/>
      <w:r w:rsidRPr="00C66406">
        <w:rPr>
          <w:rFonts w:ascii="仿宋" w:eastAsia="仿宋" w:hAnsi="仿宋" w:cs="仿宋" w:hint="eastAsia"/>
          <w:b/>
          <w:sz w:val="28"/>
          <w:szCs w:val="24"/>
        </w:rPr>
        <w:lastRenderedPageBreak/>
        <w:t>供应商</w:t>
      </w:r>
      <w:r w:rsidR="00B60839" w:rsidRPr="00C66406">
        <w:rPr>
          <w:rFonts w:ascii="仿宋" w:eastAsia="仿宋" w:hAnsi="仿宋" w:cs="仿宋" w:hint="eastAsia"/>
          <w:b/>
          <w:sz w:val="28"/>
          <w:szCs w:val="24"/>
        </w:rPr>
        <w:t>须知前附表</w:t>
      </w:r>
      <w:bookmarkEnd w:id="2"/>
    </w:p>
    <w:tbl>
      <w:tblPr>
        <w:tblW w:w="90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57" w:type="dxa"/>
          <w:left w:w="57" w:type="dxa"/>
          <w:bottom w:w="57" w:type="dxa"/>
          <w:right w:w="57" w:type="dxa"/>
        </w:tblCellMar>
        <w:tblLook w:val="04A0" w:firstRow="1" w:lastRow="0" w:firstColumn="1" w:lastColumn="0" w:noHBand="0" w:noVBand="1"/>
      </w:tblPr>
      <w:tblGrid>
        <w:gridCol w:w="597"/>
        <w:gridCol w:w="1505"/>
        <w:gridCol w:w="6978"/>
      </w:tblGrid>
      <w:tr w:rsidR="00CA6ACB" w:rsidRPr="00C66406">
        <w:trPr>
          <w:trHeight w:val="487"/>
          <w:jc w:val="center"/>
        </w:trPr>
        <w:tc>
          <w:tcPr>
            <w:tcW w:w="597" w:type="dxa"/>
            <w:vAlign w:val="center"/>
          </w:tcPr>
          <w:p w:rsidR="00CA6ACB" w:rsidRPr="00C66406" w:rsidRDefault="00B60839" w:rsidP="00A33D30">
            <w:pPr>
              <w:ind w:firstLine="413"/>
              <w:jc w:val="center"/>
              <w:rPr>
                <w:rFonts w:ascii="仿宋" w:eastAsia="仿宋" w:hAnsi="仿宋" w:cs="仿宋"/>
                <w:b/>
                <w:kern w:val="0"/>
                <w:szCs w:val="21"/>
              </w:rPr>
            </w:pPr>
            <w:proofErr w:type="gramStart"/>
            <w:r w:rsidRPr="00C66406">
              <w:rPr>
                <w:rFonts w:ascii="仿宋" w:eastAsia="仿宋" w:hAnsi="仿宋" w:cs="仿宋" w:hint="eastAsia"/>
                <w:b/>
                <w:kern w:val="0"/>
                <w:szCs w:val="21"/>
              </w:rPr>
              <w:t>项号</w:t>
            </w:r>
            <w:proofErr w:type="gramEnd"/>
          </w:p>
        </w:tc>
        <w:tc>
          <w:tcPr>
            <w:tcW w:w="8483" w:type="dxa"/>
            <w:gridSpan w:val="2"/>
            <w:vAlign w:val="center"/>
          </w:tcPr>
          <w:p w:rsidR="00CA6ACB" w:rsidRPr="00C66406" w:rsidRDefault="00B60839" w:rsidP="00A33D30">
            <w:pPr>
              <w:ind w:firstLine="413"/>
              <w:jc w:val="center"/>
              <w:rPr>
                <w:rFonts w:ascii="仿宋" w:eastAsia="仿宋" w:hAnsi="仿宋" w:cs="仿宋"/>
                <w:b/>
                <w:kern w:val="0"/>
                <w:szCs w:val="21"/>
              </w:rPr>
            </w:pPr>
            <w:r w:rsidRPr="00C66406">
              <w:rPr>
                <w:rFonts w:ascii="仿宋" w:eastAsia="仿宋" w:hAnsi="仿宋" w:cs="仿宋" w:hint="eastAsia"/>
                <w:b/>
                <w:kern w:val="0"/>
                <w:szCs w:val="21"/>
              </w:rPr>
              <w:t>编列内容</w:t>
            </w:r>
          </w:p>
        </w:tc>
      </w:tr>
      <w:tr w:rsidR="00CA6ACB" w:rsidRPr="00C66406" w:rsidTr="002E3CAD">
        <w:trPr>
          <w:trHeight w:val="468"/>
          <w:jc w:val="center"/>
        </w:trPr>
        <w:tc>
          <w:tcPr>
            <w:tcW w:w="597" w:type="dxa"/>
            <w:vMerge w:val="restart"/>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1</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项目名称</w:t>
            </w:r>
          </w:p>
        </w:tc>
        <w:tc>
          <w:tcPr>
            <w:tcW w:w="6978" w:type="dxa"/>
            <w:vAlign w:val="center"/>
          </w:tcPr>
          <w:p w:rsidR="00CA6ACB" w:rsidRPr="00C66406" w:rsidRDefault="00FE0E92"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伊犁哈萨克自治州奎屯医院污水处理站外包服务项目</w:t>
            </w:r>
          </w:p>
        </w:tc>
      </w:tr>
      <w:tr w:rsidR="00CA6ACB" w:rsidRPr="00C66406" w:rsidTr="002E3CAD">
        <w:trPr>
          <w:trHeight w:val="468"/>
          <w:jc w:val="center"/>
        </w:trPr>
        <w:tc>
          <w:tcPr>
            <w:tcW w:w="597" w:type="dxa"/>
            <w:vMerge/>
            <w:vAlign w:val="center"/>
          </w:tcPr>
          <w:p w:rsidR="00CA6ACB" w:rsidRPr="00C66406" w:rsidRDefault="00CA6ACB" w:rsidP="00A33D30">
            <w:pPr>
              <w:ind w:firstLine="412"/>
              <w:jc w:val="center"/>
              <w:rPr>
                <w:rFonts w:ascii="仿宋" w:eastAsia="仿宋" w:hAnsi="仿宋" w:cs="仿宋"/>
                <w:kern w:val="0"/>
                <w:szCs w:val="21"/>
              </w:rPr>
            </w:pP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项目编号</w:t>
            </w:r>
          </w:p>
        </w:tc>
        <w:tc>
          <w:tcPr>
            <w:tcW w:w="6978" w:type="dxa"/>
            <w:vAlign w:val="center"/>
          </w:tcPr>
          <w:p w:rsidR="00CA6ACB" w:rsidRPr="00C66406" w:rsidRDefault="00FE0E92"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QHZB20250326002</w:t>
            </w:r>
          </w:p>
        </w:tc>
      </w:tr>
      <w:tr w:rsidR="00CA6ACB" w:rsidRPr="00C66406" w:rsidTr="002E3CAD">
        <w:trPr>
          <w:trHeight w:val="468"/>
          <w:jc w:val="center"/>
        </w:trPr>
        <w:tc>
          <w:tcPr>
            <w:tcW w:w="597" w:type="dxa"/>
            <w:vMerge/>
            <w:vAlign w:val="center"/>
          </w:tcPr>
          <w:p w:rsidR="00CA6ACB" w:rsidRPr="00C66406" w:rsidRDefault="00CA6ACB" w:rsidP="00A33D30">
            <w:pPr>
              <w:ind w:firstLine="412"/>
              <w:jc w:val="center"/>
              <w:rPr>
                <w:rFonts w:ascii="仿宋" w:eastAsia="仿宋" w:hAnsi="仿宋" w:cs="仿宋"/>
                <w:kern w:val="0"/>
                <w:szCs w:val="21"/>
              </w:rPr>
            </w:pP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采购人</w:t>
            </w:r>
          </w:p>
        </w:tc>
        <w:tc>
          <w:tcPr>
            <w:tcW w:w="6978" w:type="dxa"/>
            <w:vAlign w:val="center"/>
          </w:tcPr>
          <w:p w:rsidR="00CA6ACB" w:rsidRPr="00C66406" w:rsidRDefault="00FE0E92"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伊犁哈萨克自治州奎屯医院</w:t>
            </w:r>
          </w:p>
        </w:tc>
      </w:tr>
      <w:tr w:rsidR="00CA6ACB" w:rsidRPr="00C66406" w:rsidTr="002E3CAD">
        <w:trPr>
          <w:trHeight w:val="585"/>
          <w:jc w:val="center"/>
        </w:trPr>
        <w:tc>
          <w:tcPr>
            <w:tcW w:w="597" w:type="dxa"/>
            <w:vMerge/>
            <w:vAlign w:val="center"/>
          </w:tcPr>
          <w:p w:rsidR="00CA6ACB" w:rsidRPr="00C66406" w:rsidRDefault="00CA6ACB" w:rsidP="00A33D30">
            <w:pPr>
              <w:ind w:firstLine="412"/>
              <w:jc w:val="center"/>
              <w:rPr>
                <w:rFonts w:ascii="仿宋" w:eastAsia="仿宋" w:hAnsi="仿宋" w:cs="仿宋"/>
                <w:kern w:val="0"/>
                <w:szCs w:val="21"/>
              </w:rPr>
            </w:pP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采购代理机构</w:t>
            </w:r>
          </w:p>
        </w:tc>
        <w:tc>
          <w:tcPr>
            <w:tcW w:w="6978" w:type="dxa"/>
            <w:vAlign w:val="center"/>
          </w:tcPr>
          <w:p w:rsidR="00CA6ACB" w:rsidRPr="00C66406" w:rsidRDefault="00B60839" w:rsidP="00A33D30">
            <w:pPr>
              <w:keepNext/>
              <w:widowControl/>
              <w:ind w:firstLine="412"/>
              <w:jc w:val="left"/>
              <w:rPr>
                <w:rFonts w:ascii="仿宋" w:eastAsia="仿宋" w:hAnsi="仿宋" w:cs="仿宋"/>
                <w:kern w:val="0"/>
                <w:szCs w:val="21"/>
              </w:rPr>
            </w:pPr>
            <w:proofErr w:type="gramStart"/>
            <w:r w:rsidRPr="00C66406">
              <w:rPr>
                <w:rFonts w:ascii="仿宋" w:eastAsia="仿宋" w:hAnsi="仿宋" w:cs="仿宋" w:hint="eastAsia"/>
                <w:kern w:val="0"/>
                <w:szCs w:val="21"/>
              </w:rPr>
              <w:t>新疆清恒招标</w:t>
            </w:r>
            <w:proofErr w:type="gramEnd"/>
            <w:r w:rsidRPr="00C66406">
              <w:rPr>
                <w:rFonts w:ascii="仿宋" w:eastAsia="仿宋" w:hAnsi="仿宋" w:cs="仿宋" w:hint="eastAsia"/>
                <w:kern w:val="0"/>
                <w:szCs w:val="21"/>
              </w:rPr>
              <w:t>代理有限公司</w:t>
            </w:r>
          </w:p>
        </w:tc>
      </w:tr>
      <w:tr w:rsidR="00CA6ACB" w:rsidRPr="00C66406" w:rsidTr="002E3CAD">
        <w:trPr>
          <w:trHeight w:val="468"/>
          <w:jc w:val="center"/>
        </w:trPr>
        <w:tc>
          <w:tcPr>
            <w:tcW w:w="597" w:type="dxa"/>
            <w:vMerge/>
            <w:vAlign w:val="center"/>
          </w:tcPr>
          <w:p w:rsidR="00CA6ACB" w:rsidRPr="00C66406" w:rsidRDefault="00CA6ACB" w:rsidP="00A33D30">
            <w:pPr>
              <w:ind w:firstLine="412"/>
              <w:jc w:val="center"/>
              <w:rPr>
                <w:rFonts w:ascii="仿宋" w:eastAsia="仿宋" w:hAnsi="仿宋" w:cs="仿宋"/>
                <w:kern w:val="0"/>
                <w:szCs w:val="21"/>
              </w:rPr>
            </w:pP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项目地点</w:t>
            </w:r>
          </w:p>
        </w:tc>
        <w:tc>
          <w:tcPr>
            <w:tcW w:w="6978" w:type="dxa"/>
            <w:vAlign w:val="center"/>
          </w:tcPr>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奎屯市</w:t>
            </w:r>
          </w:p>
        </w:tc>
      </w:tr>
      <w:tr w:rsidR="00CA6ACB" w:rsidRPr="00C66406" w:rsidTr="002E3CAD">
        <w:trPr>
          <w:trHeight w:val="468"/>
          <w:jc w:val="center"/>
        </w:trPr>
        <w:tc>
          <w:tcPr>
            <w:tcW w:w="597" w:type="dxa"/>
            <w:vMerge/>
            <w:vAlign w:val="center"/>
          </w:tcPr>
          <w:p w:rsidR="00CA6ACB" w:rsidRPr="00C66406" w:rsidRDefault="00CA6ACB" w:rsidP="00A33D30">
            <w:pPr>
              <w:ind w:firstLine="412"/>
              <w:jc w:val="center"/>
              <w:rPr>
                <w:rFonts w:ascii="仿宋" w:eastAsia="仿宋" w:hAnsi="仿宋" w:cs="仿宋"/>
                <w:kern w:val="0"/>
                <w:szCs w:val="21"/>
              </w:rPr>
            </w:pP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资金来源</w:t>
            </w:r>
          </w:p>
        </w:tc>
        <w:tc>
          <w:tcPr>
            <w:tcW w:w="6978" w:type="dxa"/>
            <w:vAlign w:val="center"/>
          </w:tcPr>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医院自筹</w:t>
            </w:r>
          </w:p>
        </w:tc>
      </w:tr>
      <w:tr w:rsidR="00CA6ACB" w:rsidRPr="00C66406" w:rsidTr="002E3CAD">
        <w:trPr>
          <w:trHeight w:val="468"/>
          <w:jc w:val="center"/>
        </w:trPr>
        <w:tc>
          <w:tcPr>
            <w:tcW w:w="597" w:type="dxa"/>
            <w:vMerge/>
            <w:vAlign w:val="center"/>
          </w:tcPr>
          <w:p w:rsidR="00CA6ACB" w:rsidRPr="00C66406" w:rsidRDefault="00CA6ACB" w:rsidP="00A33D30">
            <w:pPr>
              <w:ind w:firstLine="412"/>
              <w:jc w:val="center"/>
              <w:rPr>
                <w:rFonts w:ascii="仿宋" w:eastAsia="仿宋" w:hAnsi="仿宋" w:cs="仿宋"/>
                <w:kern w:val="0"/>
                <w:szCs w:val="21"/>
              </w:rPr>
            </w:pP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采购预算金额</w:t>
            </w:r>
          </w:p>
        </w:tc>
        <w:tc>
          <w:tcPr>
            <w:tcW w:w="6978" w:type="dxa"/>
            <w:vAlign w:val="center"/>
          </w:tcPr>
          <w:p w:rsidR="00CA6ACB" w:rsidRPr="00C66406" w:rsidRDefault="00FE0E92"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860000</w:t>
            </w:r>
            <w:r w:rsidR="00B60839" w:rsidRPr="00C66406">
              <w:rPr>
                <w:rFonts w:ascii="仿宋" w:eastAsia="仿宋" w:hAnsi="仿宋" w:cs="仿宋" w:hint="eastAsia"/>
                <w:kern w:val="0"/>
                <w:szCs w:val="21"/>
              </w:rPr>
              <w:t>元</w:t>
            </w:r>
          </w:p>
        </w:tc>
      </w:tr>
      <w:tr w:rsidR="00CA6ACB" w:rsidRPr="00C66406" w:rsidTr="002E3CAD">
        <w:trPr>
          <w:trHeight w:val="468"/>
          <w:jc w:val="center"/>
        </w:trPr>
        <w:tc>
          <w:tcPr>
            <w:tcW w:w="597" w:type="dxa"/>
            <w:vMerge/>
            <w:vAlign w:val="center"/>
          </w:tcPr>
          <w:p w:rsidR="00CA6ACB" w:rsidRPr="00C66406" w:rsidRDefault="00CA6ACB" w:rsidP="00A33D30">
            <w:pPr>
              <w:ind w:firstLine="412"/>
              <w:jc w:val="center"/>
              <w:rPr>
                <w:rFonts w:ascii="仿宋" w:eastAsia="仿宋" w:hAnsi="仿宋" w:cs="仿宋"/>
                <w:kern w:val="0"/>
                <w:szCs w:val="21"/>
              </w:rPr>
            </w:pPr>
          </w:p>
        </w:tc>
        <w:tc>
          <w:tcPr>
            <w:tcW w:w="1505" w:type="dxa"/>
            <w:vAlign w:val="center"/>
          </w:tcPr>
          <w:p w:rsidR="00CA6ACB" w:rsidRPr="00C66406" w:rsidRDefault="00B60839" w:rsidP="00A33D30">
            <w:pPr>
              <w:keepNext/>
              <w:widowControl/>
              <w:spacing w:line="288" w:lineRule="auto"/>
              <w:ind w:firstLine="412"/>
              <w:jc w:val="center"/>
              <w:rPr>
                <w:rFonts w:ascii="仿宋" w:eastAsia="仿宋" w:hAnsi="仿宋" w:cs="仿宋"/>
                <w:kern w:val="0"/>
                <w:szCs w:val="21"/>
              </w:rPr>
            </w:pPr>
            <w:r w:rsidRPr="00C66406">
              <w:rPr>
                <w:rFonts w:ascii="仿宋" w:eastAsia="仿宋" w:hAnsi="仿宋" w:cs="仿宋" w:hint="eastAsia"/>
                <w:kern w:val="0"/>
                <w:szCs w:val="21"/>
              </w:rPr>
              <w:t>服务期限</w:t>
            </w:r>
          </w:p>
        </w:tc>
        <w:tc>
          <w:tcPr>
            <w:tcW w:w="6978" w:type="dxa"/>
            <w:vAlign w:val="center"/>
          </w:tcPr>
          <w:p w:rsidR="00CA6ACB" w:rsidRPr="00C66406" w:rsidRDefault="00FE0E92"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12个月</w:t>
            </w:r>
          </w:p>
        </w:tc>
      </w:tr>
      <w:tr w:rsidR="00CA6ACB" w:rsidRPr="00C66406" w:rsidTr="002E3CAD">
        <w:trPr>
          <w:trHeight w:val="468"/>
          <w:jc w:val="center"/>
        </w:trPr>
        <w:tc>
          <w:tcPr>
            <w:tcW w:w="597" w:type="dxa"/>
            <w:vMerge/>
            <w:vAlign w:val="center"/>
          </w:tcPr>
          <w:p w:rsidR="00CA6ACB" w:rsidRPr="00C66406" w:rsidRDefault="00CA6ACB" w:rsidP="00A33D30">
            <w:pPr>
              <w:ind w:firstLine="412"/>
              <w:jc w:val="center"/>
              <w:rPr>
                <w:rFonts w:ascii="仿宋" w:eastAsia="仿宋" w:hAnsi="仿宋" w:cs="仿宋"/>
                <w:kern w:val="0"/>
                <w:szCs w:val="21"/>
              </w:rPr>
            </w:pPr>
          </w:p>
        </w:tc>
        <w:tc>
          <w:tcPr>
            <w:tcW w:w="1505" w:type="dxa"/>
            <w:vAlign w:val="center"/>
          </w:tcPr>
          <w:p w:rsidR="00CA6ACB" w:rsidRPr="00C66406" w:rsidRDefault="00B60839" w:rsidP="00A33D30">
            <w:pPr>
              <w:keepNext/>
              <w:widowControl/>
              <w:spacing w:line="288" w:lineRule="auto"/>
              <w:ind w:firstLine="412"/>
              <w:jc w:val="center"/>
              <w:rPr>
                <w:rFonts w:ascii="仿宋" w:eastAsia="仿宋" w:hAnsi="仿宋" w:cs="仿宋"/>
                <w:szCs w:val="21"/>
              </w:rPr>
            </w:pPr>
            <w:r w:rsidRPr="00C66406">
              <w:rPr>
                <w:rFonts w:ascii="仿宋" w:eastAsia="仿宋" w:hAnsi="仿宋" w:cs="仿宋" w:hint="eastAsia"/>
                <w:kern w:val="0"/>
                <w:szCs w:val="21"/>
              </w:rPr>
              <w:t>服务地点</w:t>
            </w:r>
          </w:p>
        </w:tc>
        <w:tc>
          <w:tcPr>
            <w:tcW w:w="6978" w:type="dxa"/>
            <w:vAlign w:val="center"/>
          </w:tcPr>
          <w:p w:rsidR="00CA6ACB" w:rsidRPr="00C66406" w:rsidRDefault="00B60839" w:rsidP="00A33D30">
            <w:pPr>
              <w:ind w:firstLine="412"/>
              <w:jc w:val="left"/>
              <w:rPr>
                <w:rFonts w:ascii="仿宋" w:eastAsia="仿宋" w:hAnsi="仿宋" w:cs="仿宋"/>
                <w:szCs w:val="21"/>
              </w:rPr>
            </w:pPr>
            <w:r w:rsidRPr="00C66406">
              <w:rPr>
                <w:rFonts w:ascii="仿宋" w:eastAsia="仿宋" w:hAnsi="仿宋" w:cs="仿宋" w:hint="eastAsia"/>
                <w:szCs w:val="21"/>
              </w:rPr>
              <w:t>采购人指定地点</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2</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采购范围</w:t>
            </w:r>
          </w:p>
        </w:tc>
        <w:tc>
          <w:tcPr>
            <w:tcW w:w="6978" w:type="dxa"/>
            <w:vAlign w:val="center"/>
          </w:tcPr>
          <w:p w:rsidR="00CA6ACB" w:rsidRPr="00C66406" w:rsidRDefault="00FE0E92"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伊犁哈萨克自治州奎屯医院污水处理站外包服务项目</w:t>
            </w:r>
            <w:r w:rsidR="00B60839" w:rsidRPr="00C66406">
              <w:rPr>
                <w:rFonts w:ascii="仿宋" w:eastAsia="仿宋" w:hAnsi="仿宋" w:cs="仿宋" w:hint="eastAsia"/>
                <w:kern w:val="0"/>
                <w:szCs w:val="21"/>
              </w:rPr>
              <w:t>范围内的所有工作内容，关于采购范围的详细说明见招标文件第四章“服务标准和要求”。</w:t>
            </w:r>
          </w:p>
        </w:tc>
      </w:tr>
      <w:tr w:rsidR="00CA6ACB" w:rsidRPr="00C66406" w:rsidTr="002E3CAD">
        <w:trPr>
          <w:trHeight w:val="468"/>
          <w:jc w:val="center"/>
        </w:trPr>
        <w:tc>
          <w:tcPr>
            <w:tcW w:w="597" w:type="dxa"/>
            <w:vMerge w:val="restart"/>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3</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采购方式</w:t>
            </w:r>
          </w:p>
        </w:tc>
        <w:tc>
          <w:tcPr>
            <w:tcW w:w="6978" w:type="dxa"/>
            <w:vAlign w:val="center"/>
          </w:tcPr>
          <w:p w:rsidR="00CA6ACB" w:rsidRPr="00C66406" w:rsidRDefault="00FE0E92"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竞争性磋商</w:t>
            </w:r>
          </w:p>
        </w:tc>
      </w:tr>
      <w:tr w:rsidR="00CA6ACB" w:rsidRPr="00C66406" w:rsidTr="002E3CAD">
        <w:trPr>
          <w:trHeight w:val="468"/>
          <w:jc w:val="center"/>
        </w:trPr>
        <w:tc>
          <w:tcPr>
            <w:tcW w:w="597" w:type="dxa"/>
            <w:vMerge/>
            <w:vAlign w:val="center"/>
          </w:tcPr>
          <w:p w:rsidR="00CA6ACB" w:rsidRPr="00C66406" w:rsidRDefault="00CA6ACB" w:rsidP="00A33D30">
            <w:pPr>
              <w:ind w:firstLine="412"/>
              <w:jc w:val="center"/>
              <w:rPr>
                <w:rFonts w:ascii="仿宋" w:eastAsia="仿宋" w:hAnsi="仿宋" w:cs="仿宋"/>
                <w:kern w:val="0"/>
                <w:szCs w:val="21"/>
              </w:rPr>
            </w:pP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资格审查方式</w:t>
            </w:r>
          </w:p>
        </w:tc>
        <w:tc>
          <w:tcPr>
            <w:tcW w:w="6978" w:type="dxa"/>
            <w:vAlign w:val="center"/>
          </w:tcPr>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资格后审</w:t>
            </w:r>
          </w:p>
        </w:tc>
      </w:tr>
      <w:tr w:rsidR="00CA6ACB" w:rsidRPr="00C66406" w:rsidTr="002E3CAD">
        <w:trPr>
          <w:trHeight w:val="468"/>
          <w:jc w:val="center"/>
        </w:trPr>
        <w:tc>
          <w:tcPr>
            <w:tcW w:w="597" w:type="dxa"/>
            <w:vMerge w:val="restart"/>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4</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评审办法</w:t>
            </w:r>
          </w:p>
        </w:tc>
        <w:tc>
          <w:tcPr>
            <w:tcW w:w="6978" w:type="dxa"/>
            <w:vAlign w:val="center"/>
          </w:tcPr>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综合评分法</w:t>
            </w:r>
          </w:p>
        </w:tc>
      </w:tr>
      <w:tr w:rsidR="00CA6ACB" w:rsidRPr="00C66406" w:rsidTr="002E3CAD">
        <w:trPr>
          <w:trHeight w:val="468"/>
          <w:jc w:val="center"/>
        </w:trPr>
        <w:tc>
          <w:tcPr>
            <w:tcW w:w="597" w:type="dxa"/>
            <w:vMerge/>
            <w:vAlign w:val="center"/>
          </w:tcPr>
          <w:p w:rsidR="00CA6ACB" w:rsidRPr="00C66406" w:rsidRDefault="00CA6ACB" w:rsidP="00A33D30">
            <w:pPr>
              <w:ind w:firstLine="412"/>
              <w:jc w:val="center"/>
              <w:rPr>
                <w:rFonts w:ascii="仿宋" w:eastAsia="仿宋" w:hAnsi="仿宋" w:cs="仿宋"/>
                <w:kern w:val="0"/>
                <w:szCs w:val="21"/>
              </w:rPr>
            </w:pP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定标方法</w:t>
            </w:r>
          </w:p>
        </w:tc>
        <w:tc>
          <w:tcPr>
            <w:tcW w:w="6978" w:type="dxa"/>
            <w:vAlign w:val="center"/>
          </w:tcPr>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评标委员会推荐三名中标候选人</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5</w:t>
            </w:r>
          </w:p>
        </w:tc>
        <w:tc>
          <w:tcPr>
            <w:tcW w:w="1505" w:type="dxa"/>
            <w:vAlign w:val="center"/>
          </w:tcPr>
          <w:p w:rsidR="00CA6ACB" w:rsidRPr="00C66406" w:rsidRDefault="00093EC8"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供应商</w:t>
            </w:r>
            <w:r w:rsidR="00B60839" w:rsidRPr="00C66406">
              <w:rPr>
                <w:rFonts w:ascii="仿宋" w:eastAsia="仿宋" w:hAnsi="仿宋" w:cs="仿宋" w:hint="eastAsia"/>
                <w:kern w:val="0"/>
                <w:szCs w:val="21"/>
              </w:rPr>
              <w:t>最低资格条件</w:t>
            </w:r>
          </w:p>
        </w:tc>
        <w:tc>
          <w:tcPr>
            <w:tcW w:w="6978" w:type="dxa"/>
            <w:vAlign w:val="center"/>
          </w:tcPr>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1、满足《中华人民共和国政府采购法》第二十二条规定。</w:t>
            </w:r>
          </w:p>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①具有独立承担民事责任的能力；</w:t>
            </w:r>
          </w:p>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 xml:space="preserve">②具有良好的商业信誉和健全的财务会计制度； </w:t>
            </w:r>
          </w:p>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③具有履行合同所必需的设备和专业技术能力；</w:t>
            </w:r>
          </w:p>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 xml:space="preserve">④有依法缴纳税收和社会保障资金的良好记录； </w:t>
            </w:r>
          </w:p>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⑤近三年内，在经营活动中没有重大违法记录；</w:t>
            </w:r>
          </w:p>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⑥法律、行政法规规定的其他条件；</w:t>
            </w:r>
          </w:p>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2、本项目专门面向中小企业（含中型、小型、微型企业）采购。</w:t>
            </w:r>
          </w:p>
          <w:p w:rsidR="00CA6ACB" w:rsidRPr="00C66406" w:rsidRDefault="00B60839" w:rsidP="00A33D30">
            <w:pPr>
              <w:keepNext/>
              <w:widowControl/>
              <w:ind w:firstLine="412"/>
              <w:jc w:val="left"/>
              <w:rPr>
                <w:rFonts w:ascii="仿宋" w:eastAsia="仿宋" w:hAnsi="仿宋" w:cs="仿宋"/>
              </w:rPr>
            </w:pPr>
            <w:r w:rsidRPr="00C66406">
              <w:rPr>
                <w:rFonts w:ascii="仿宋" w:eastAsia="仿宋" w:hAnsi="仿宋" w:cs="仿宋" w:hint="eastAsia"/>
                <w:kern w:val="0"/>
                <w:szCs w:val="21"/>
              </w:rPr>
              <w:t>3、</w:t>
            </w:r>
            <w:r w:rsidR="00093EC8" w:rsidRPr="00C66406">
              <w:rPr>
                <w:rFonts w:ascii="仿宋" w:eastAsia="仿宋" w:hAnsi="仿宋" w:cs="仿宋" w:hint="eastAsia"/>
                <w:kern w:val="0"/>
                <w:szCs w:val="21"/>
              </w:rPr>
              <w:t>供应商</w:t>
            </w:r>
            <w:r w:rsidRPr="00C66406">
              <w:rPr>
                <w:rFonts w:ascii="仿宋" w:eastAsia="仿宋" w:hAnsi="仿宋" w:cs="仿宋" w:hint="eastAsia"/>
                <w:kern w:val="0"/>
                <w:szCs w:val="21"/>
              </w:rPr>
              <w:t>如在“信用中国”网站（www.creditchina.gov.cn）、中国政府采购网（www.ccgp.gov.cn）等渠道被列入失信被执行人、重大税收违法失信主体、政府采购严重违法失信行为记录名单及其它不符合《中华人民共和国政府采购法》第二十二条规定条件的</w:t>
            </w:r>
            <w:r w:rsidR="00093EC8" w:rsidRPr="00C66406">
              <w:rPr>
                <w:rFonts w:ascii="仿宋" w:eastAsia="仿宋" w:hAnsi="仿宋" w:cs="仿宋" w:hint="eastAsia"/>
                <w:kern w:val="0"/>
                <w:szCs w:val="21"/>
              </w:rPr>
              <w:t>供应商</w:t>
            </w:r>
            <w:r w:rsidRPr="00C66406">
              <w:rPr>
                <w:rFonts w:ascii="仿宋" w:eastAsia="仿宋" w:hAnsi="仿宋" w:cs="仿宋" w:hint="eastAsia"/>
                <w:kern w:val="0"/>
                <w:szCs w:val="21"/>
              </w:rPr>
              <w:t>，尚在处罚期内的将被拒绝参加本次采购活动。</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lastRenderedPageBreak/>
              <w:t>6</w:t>
            </w:r>
          </w:p>
        </w:tc>
        <w:tc>
          <w:tcPr>
            <w:tcW w:w="1505" w:type="dxa"/>
            <w:vAlign w:val="center"/>
          </w:tcPr>
          <w:p w:rsidR="00CA6ACB" w:rsidRPr="00C66406" w:rsidRDefault="00093EC8"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供应商</w:t>
            </w:r>
            <w:r w:rsidR="00B60839" w:rsidRPr="00C66406">
              <w:rPr>
                <w:rFonts w:ascii="仿宋" w:eastAsia="仿宋" w:hAnsi="仿宋" w:cs="仿宋" w:hint="eastAsia"/>
                <w:kern w:val="0"/>
                <w:szCs w:val="21"/>
              </w:rPr>
              <w:t>不得存在的情形</w:t>
            </w:r>
          </w:p>
        </w:tc>
        <w:tc>
          <w:tcPr>
            <w:tcW w:w="6978" w:type="dxa"/>
            <w:vAlign w:val="center"/>
          </w:tcPr>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1、本项目不接受联合体。</w:t>
            </w:r>
          </w:p>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2、为采购项目提供整体设计、规范编制或者项目管理、监理、检测等服务的</w:t>
            </w:r>
            <w:r w:rsidR="00093EC8" w:rsidRPr="00C66406">
              <w:rPr>
                <w:rFonts w:ascii="仿宋" w:eastAsia="仿宋" w:hAnsi="仿宋" w:cs="仿宋" w:hint="eastAsia"/>
                <w:kern w:val="0"/>
                <w:szCs w:val="21"/>
              </w:rPr>
              <w:t>供应商</w:t>
            </w:r>
            <w:r w:rsidRPr="00C66406">
              <w:rPr>
                <w:rFonts w:ascii="仿宋" w:eastAsia="仿宋" w:hAnsi="仿宋" w:cs="仿宋" w:hint="eastAsia"/>
                <w:kern w:val="0"/>
                <w:szCs w:val="21"/>
              </w:rPr>
              <w:t>，不得再参加该采购项目的其他采购活动。</w:t>
            </w:r>
          </w:p>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3、单位负责人为同一人或者存在直接控股、管理关系的不同</w:t>
            </w:r>
            <w:r w:rsidR="00093EC8" w:rsidRPr="00C66406">
              <w:rPr>
                <w:rFonts w:ascii="仿宋" w:eastAsia="仿宋" w:hAnsi="仿宋" w:cs="仿宋" w:hint="eastAsia"/>
                <w:kern w:val="0"/>
                <w:szCs w:val="21"/>
              </w:rPr>
              <w:t>供应商</w:t>
            </w:r>
            <w:r w:rsidRPr="00C66406">
              <w:rPr>
                <w:rFonts w:ascii="仿宋" w:eastAsia="仿宋" w:hAnsi="仿宋" w:cs="仿宋" w:hint="eastAsia"/>
                <w:kern w:val="0"/>
                <w:szCs w:val="21"/>
              </w:rPr>
              <w:t>不得参加本项目同一包的采购活动。</w:t>
            </w:r>
          </w:p>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4、</w:t>
            </w:r>
            <w:r w:rsidR="00093EC8" w:rsidRPr="00C66406">
              <w:rPr>
                <w:rFonts w:ascii="仿宋" w:eastAsia="仿宋" w:hAnsi="仿宋" w:cs="仿宋" w:hint="eastAsia"/>
                <w:kern w:val="0"/>
                <w:szCs w:val="21"/>
              </w:rPr>
              <w:t>供应商</w:t>
            </w:r>
            <w:r w:rsidRPr="00C66406">
              <w:rPr>
                <w:rFonts w:ascii="仿宋" w:eastAsia="仿宋" w:hAnsi="仿宋" w:cs="仿宋" w:hint="eastAsia"/>
                <w:kern w:val="0"/>
                <w:szCs w:val="21"/>
              </w:rPr>
              <w:t>处于被责令停业、财产被接管、冻结和破产状态，以及投标资格被取消或者被暂停且在暂停期内。</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7</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招标文件费</w:t>
            </w:r>
          </w:p>
        </w:tc>
        <w:tc>
          <w:tcPr>
            <w:tcW w:w="6978" w:type="dxa"/>
            <w:vAlign w:val="center"/>
          </w:tcPr>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0元</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8</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投标保证金</w:t>
            </w:r>
          </w:p>
        </w:tc>
        <w:tc>
          <w:tcPr>
            <w:tcW w:w="6978" w:type="dxa"/>
            <w:vAlign w:val="center"/>
          </w:tcPr>
          <w:p w:rsidR="00CA6ACB" w:rsidRPr="00C66406" w:rsidRDefault="002E3CAD"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15000</w:t>
            </w:r>
            <w:r w:rsidR="00B60839" w:rsidRPr="00C66406">
              <w:rPr>
                <w:rFonts w:ascii="仿宋" w:eastAsia="仿宋" w:hAnsi="仿宋" w:cs="仿宋" w:hint="eastAsia"/>
                <w:kern w:val="0"/>
                <w:szCs w:val="21"/>
              </w:rPr>
              <w:t>元整（详见第一章3.4.2条）</w:t>
            </w:r>
          </w:p>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投标保证金以支票、汇票、本票或者金融机构、担保机构出具的保函等非现金形式提交至采购代理机构。</w:t>
            </w:r>
          </w:p>
          <w:p w:rsidR="00CA6ACB" w:rsidRPr="00C66406" w:rsidRDefault="00B60839" w:rsidP="00A33D30">
            <w:pPr>
              <w:keepNext/>
              <w:widowControl/>
              <w:ind w:firstLine="413"/>
              <w:jc w:val="left"/>
              <w:rPr>
                <w:rFonts w:ascii="仿宋" w:eastAsia="仿宋" w:hAnsi="仿宋" w:cs="仿宋"/>
                <w:b/>
                <w:kern w:val="0"/>
                <w:szCs w:val="21"/>
              </w:rPr>
            </w:pPr>
            <w:r w:rsidRPr="00C66406">
              <w:rPr>
                <w:rFonts w:ascii="仿宋" w:eastAsia="仿宋" w:hAnsi="仿宋" w:cs="仿宋" w:hint="eastAsia"/>
                <w:b/>
                <w:kern w:val="0"/>
                <w:szCs w:val="21"/>
              </w:rPr>
              <w:t>账户名称：</w:t>
            </w:r>
            <w:proofErr w:type="gramStart"/>
            <w:r w:rsidRPr="00C66406">
              <w:rPr>
                <w:rFonts w:ascii="仿宋" w:eastAsia="仿宋" w:hAnsi="仿宋" w:cs="仿宋" w:hint="eastAsia"/>
                <w:b/>
                <w:kern w:val="0"/>
                <w:szCs w:val="21"/>
              </w:rPr>
              <w:t>新疆清恒招标</w:t>
            </w:r>
            <w:proofErr w:type="gramEnd"/>
            <w:r w:rsidRPr="00C66406">
              <w:rPr>
                <w:rFonts w:ascii="仿宋" w:eastAsia="仿宋" w:hAnsi="仿宋" w:cs="仿宋" w:hint="eastAsia"/>
                <w:b/>
                <w:kern w:val="0"/>
                <w:szCs w:val="21"/>
              </w:rPr>
              <w:t>代理有限公司奎屯分公司</w:t>
            </w:r>
          </w:p>
          <w:p w:rsidR="00CA6ACB" w:rsidRPr="00C66406" w:rsidRDefault="00B60839" w:rsidP="00A33D30">
            <w:pPr>
              <w:keepNext/>
              <w:widowControl/>
              <w:ind w:firstLine="413"/>
              <w:jc w:val="left"/>
              <w:rPr>
                <w:rFonts w:ascii="仿宋" w:eastAsia="仿宋" w:hAnsi="仿宋" w:cs="仿宋"/>
                <w:b/>
                <w:kern w:val="0"/>
                <w:szCs w:val="21"/>
              </w:rPr>
            </w:pPr>
            <w:r w:rsidRPr="00C66406">
              <w:rPr>
                <w:rFonts w:ascii="仿宋" w:eastAsia="仿宋" w:hAnsi="仿宋" w:cs="仿宋" w:hint="eastAsia"/>
                <w:b/>
                <w:kern w:val="0"/>
                <w:szCs w:val="21"/>
              </w:rPr>
              <w:t>开户行名称：中国农业发展银行奎屯市支行</w:t>
            </w:r>
          </w:p>
          <w:p w:rsidR="00CA6ACB" w:rsidRPr="00C66406" w:rsidRDefault="00B60839" w:rsidP="00A33D30">
            <w:pPr>
              <w:keepNext/>
              <w:widowControl/>
              <w:ind w:firstLine="413"/>
              <w:jc w:val="left"/>
              <w:rPr>
                <w:rFonts w:ascii="仿宋" w:eastAsia="仿宋" w:hAnsi="仿宋" w:cs="仿宋"/>
                <w:b/>
                <w:kern w:val="0"/>
                <w:szCs w:val="21"/>
              </w:rPr>
            </w:pPr>
            <w:r w:rsidRPr="00C66406">
              <w:rPr>
                <w:rFonts w:ascii="仿宋" w:eastAsia="仿宋" w:hAnsi="仿宋" w:cs="仿宋" w:hint="eastAsia"/>
                <w:b/>
                <w:kern w:val="0"/>
                <w:szCs w:val="21"/>
              </w:rPr>
              <w:t>账号：20365400300100000653441</w:t>
            </w:r>
          </w:p>
          <w:p w:rsidR="00CA6ACB" w:rsidRPr="00C66406" w:rsidRDefault="00B60839" w:rsidP="00A33D30">
            <w:pPr>
              <w:keepNext/>
              <w:widowControl/>
              <w:ind w:firstLine="413"/>
              <w:jc w:val="left"/>
              <w:rPr>
                <w:rFonts w:ascii="仿宋" w:eastAsia="仿宋" w:hAnsi="仿宋" w:cs="仿宋"/>
                <w:b/>
                <w:kern w:val="0"/>
                <w:szCs w:val="21"/>
              </w:rPr>
            </w:pPr>
            <w:r w:rsidRPr="00C66406">
              <w:rPr>
                <w:rFonts w:ascii="仿宋" w:eastAsia="仿宋" w:hAnsi="仿宋" w:cs="仿宋" w:hint="eastAsia"/>
                <w:b/>
                <w:kern w:val="0"/>
                <w:szCs w:val="21"/>
              </w:rPr>
              <w:t>行号：203898107017</w:t>
            </w:r>
          </w:p>
          <w:p w:rsidR="00FE0E92" w:rsidRPr="00C66406" w:rsidRDefault="00FE0E92" w:rsidP="00A33D30">
            <w:pPr>
              <w:keepNext/>
              <w:widowControl/>
              <w:spacing w:line="288" w:lineRule="auto"/>
              <w:ind w:firstLine="412"/>
              <w:jc w:val="left"/>
              <w:rPr>
                <w:rFonts w:ascii="仿宋" w:eastAsia="仿宋" w:hAnsi="仿宋" w:cs="仿宋"/>
                <w:kern w:val="0"/>
                <w:szCs w:val="21"/>
                <w:shd w:val="clear" w:color="auto" w:fill="FFFFFF" w:themeFill="background1"/>
              </w:rPr>
            </w:pPr>
            <w:r w:rsidRPr="00C66406">
              <w:rPr>
                <w:rFonts w:ascii="仿宋" w:eastAsia="仿宋" w:hAnsi="仿宋" w:cs="仿宋" w:hint="eastAsia"/>
                <w:kern w:val="0"/>
                <w:szCs w:val="21"/>
                <w:shd w:val="clear" w:color="auto" w:fill="FFFFFF" w:themeFill="background1"/>
              </w:rPr>
              <w:t>注：有下列情形之一的，保证金不予退还：</w:t>
            </w:r>
          </w:p>
          <w:p w:rsidR="00FE0E92" w:rsidRPr="00C66406" w:rsidRDefault="00FE0E92" w:rsidP="00A33D30">
            <w:pPr>
              <w:keepNext/>
              <w:widowControl/>
              <w:spacing w:line="288" w:lineRule="auto"/>
              <w:ind w:firstLine="412"/>
              <w:jc w:val="left"/>
              <w:rPr>
                <w:rFonts w:ascii="仿宋" w:eastAsia="仿宋" w:hAnsi="仿宋" w:cs="仿宋"/>
                <w:kern w:val="0"/>
                <w:szCs w:val="21"/>
                <w:shd w:val="clear" w:color="auto" w:fill="FFFFFF" w:themeFill="background1"/>
              </w:rPr>
            </w:pPr>
            <w:r w:rsidRPr="00C66406">
              <w:rPr>
                <w:rFonts w:ascii="仿宋" w:eastAsia="仿宋" w:hAnsi="仿宋" w:cs="仿宋" w:hint="eastAsia"/>
                <w:kern w:val="0"/>
                <w:szCs w:val="21"/>
                <w:shd w:val="clear" w:color="auto" w:fill="FFFFFF" w:themeFill="background1"/>
              </w:rPr>
              <w:t>（1）投标单位在提交响应文件截止时间后撤回响应文件的；</w:t>
            </w:r>
          </w:p>
          <w:p w:rsidR="00FE0E92" w:rsidRPr="00C66406" w:rsidRDefault="00FE0E92" w:rsidP="00A33D30">
            <w:pPr>
              <w:pStyle w:val="a1"/>
              <w:ind w:firstLine="353"/>
              <w:rPr>
                <w:rFonts w:ascii="仿宋" w:eastAsia="仿宋" w:hAnsi="仿宋"/>
              </w:rPr>
            </w:pPr>
            <w:r w:rsidRPr="00C66406">
              <w:rPr>
                <w:rFonts w:ascii="仿宋" w:eastAsia="仿宋" w:hAnsi="仿宋" w:cs="仿宋" w:hint="eastAsia"/>
                <w:kern w:val="0"/>
                <w:szCs w:val="21"/>
                <w:shd w:val="clear" w:color="auto" w:fill="FFFFFF" w:themeFill="background1"/>
              </w:rPr>
              <w:t>（2）除因不可抗力或磋商文件认可的情形以外，中标投标单位不与招标人签订合同的；</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9</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现场踏勘</w:t>
            </w:r>
          </w:p>
        </w:tc>
        <w:tc>
          <w:tcPr>
            <w:tcW w:w="6978" w:type="dxa"/>
            <w:vAlign w:val="center"/>
          </w:tcPr>
          <w:p w:rsidR="00CA6ACB" w:rsidRPr="00C66406" w:rsidRDefault="00B60839" w:rsidP="00A33D30">
            <w:pPr>
              <w:ind w:firstLine="412"/>
              <w:jc w:val="left"/>
              <w:rPr>
                <w:rFonts w:ascii="仿宋" w:eastAsia="仿宋" w:hAnsi="仿宋" w:cs="仿宋"/>
                <w:kern w:val="0"/>
                <w:szCs w:val="21"/>
              </w:rPr>
            </w:pPr>
            <w:r w:rsidRPr="00C66406">
              <w:rPr>
                <w:rFonts w:ascii="仿宋" w:eastAsia="仿宋" w:hAnsi="仿宋" w:cs="仿宋" w:hint="eastAsia"/>
                <w:szCs w:val="21"/>
              </w:rPr>
              <w:t>不组织</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10</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招标答疑</w:t>
            </w:r>
          </w:p>
        </w:tc>
        <w:tc>
          <w:tcPr>
            <w:tcW w:w="6978" w:type="dxa"/>
            <w:vAlign w:val="center"/>
          </w:tcPr>
          <w:p w:rsidR="00FE0E92" w:rsidRPr="00C66406" w:rsidRDefault="00FE0E92" w:rsidP="00A33D30">
            <w:pPr>
              <w:spacing w:line="276" w:lineRule="auto"/>
              <w:ind w:firstLine="412"/>
              <w:jc w:val="left"/>
              <w:rPr>
                <w:rFonts w:ascii="仿宋" w:eastAsia="仿宋" w:hAnsi="仿宋" w:cs="仿宋"/>
                <w:kern w:val="0"/>
                <w:szCs w:val="21"/>
                <w:shd w:val="clear" w:color="auto" w:fill="FFFFFF" w:themeFill="background1"/>
              </w:rPr>
            </w:pPr>
            <w:r w:rsidRPr="00C66406">
              <w:rPr>
                <w:rFonts w:ascii="仿宋" w:eastAsia="仿宋" w:hAnsi="仿宋" w:cs="仿宋" w:hint="eastAsia"/>
                <w:kern w:val="0"/>
                <w:szCs w:val="21"/>
                <w:shd w:val="clear" w:color="auto" w:fill="FFFFFF" w:themeFill="background1"/>
              </w:rPr>
              <w:t>1、不召开答疑会。</w:t>
            </w:r>
          </w:p>
          <w:p w:rsidR="00FE0E92" w:rsidRPr="00C66406" w:rsidRDefault="00FE0E92" w:rsidP="00A33D30">
            <w:pPr>
              <w:spacing w:line="276" w:lineRule="auto"/>
              <w:ind w:firstLine="412"/>
              <w:jc w:val="left"/>
              <w:rPr>
                <w:rFonts w:ascii="仿宋" w:eastAsia="仿宋" w:hAnsi="仿宋" w:cs="仿宋"/>
                <w:kern w:val="0"/>
                <w:szCs w:val="21"/>
                <w:shd w:val="clear" w:color="auto" w:fill="FFFFFF" w:themeFill="background1"/>
              </w:rPr>
            </w:pPr>
            <w:r w:rsidRPr="00C66406">
              <w:rPr>
                <w:rFonts w:ascii="仿宋" w:eastAsia="仿宋" w:hAnsi="仿宋" w:cs="仿宋" w:hint="eastAsia"/>
                <w:kern w:val="0"/>
                <w:szCs w:val="21"/>
                <w:shd w:val="clear" w:color="auto" w:fill="FFFFFF" w:themeFill="background1"/>
              </w:rPr>
              <w:t>2、提出询问的，应当在响应文件递交截止时间6日前以书面形式（加盖公章）递交至</w:t>
            </w:r>
            <w:proofErr w:type="gramStart"/>
            <w:r w:rsidRPr="00C66406">
              <w:rPr>
                <w:rFonts w:ascii="仿宋" w:eastAsia="仿宋" w:hAnsi="仿宋" w:cs="仿宋" w:hint="eastAsia"/>
                <w:kern w:val="0"/>
                <w:szCs w:val="21"/>
                <w:shd w:val="clear" w:color="auto" w:fill="FFFFFF" w:themeFill="background1"/>
              </w:rPr>
              <w:t>新疆清恒招标</w:t>
            </w:r>
            <w:proofErr w:type="gramEnd"/>
            <w:r w:rsidRPr="00C66406">
              <w:rPr>
                <w:rFonts w:ascii="仿宋" w:eastAsia="仿宋" w:hAnsi="仿宋" w:cs="仿宋" w:hint="eastAsia"/>
                <w:kern w:val="0"/>
                <w:szCs w:val="21"/>
                <w:shd w:val="clear" w:color="auto" w:fill="FFFFFF" w:themeFill="background1"/>
              </w:rPr>
              <w:t>代理有限公司，否则采购人不作任何解释。</w:t>
            </w:r>
          </w:p>
          <w:p w:rsidR="00FE0E92" w:rsidRPr="00C66406" w:rsidRDefault="00FE0E92" w:rsidP="00A33D30">
            <w:pPr>
              <w:spacing w:line="276" w:lineRule="auto"/>
              <w:ind w:firstLine="412"/>
              <w:jc w:val="left"/>
              <w:rPr>
                <w:rFonts w:ascii="仿宋" w:eastAsia="仿宋" w:hAnsi="仿宋" w:cs="仿宋"/>
                <w:kern w:val="0"/>
                <w:szCs w:val="21"/>
                <w:shd w:val="clear" w:color="auto" w:fill="FFFFFF" w:themeFill="background1"/>
              </w:rPr>
            </w:pPr>
            <w:r w:rsidRPr="00C66406">
              <w:rPr>
                <w:rFonts w:ascii="仿宋" w:eastAsia="仿宋" w:hAnsi="仿宋" w:cs="仿宋" w:hint="eastAsia"/>
                <w:kern w:val="0"/>
                <w:szCs w:val="21"/>
                <w:shd w:val="clear" w:color="auto" w:fill="FFFFFF" w:themeFill="background1"/>
              </w:rPr>
              <w:t>3、对磋商文件提出质疑的，应当在</w:t>
            </w:r>
            <w:proofErr w:type="gramStart"/>
            <w:r w:rsidRPr="00C66406">
              <w:rPr>
                <w:rFonts w:ascii="仿宋" w:eastAsia="仿宋" w:hAnsi="仿宋" w:cs="仿宋" w:hint="eastAsia"/>
                <w:kern w:val="0"/>
                <w:szCs w:val="21"/>
                <w:shd w:val="clear" w:color="auto" w:fill="FFFFFF" w:themeFill="background1"/>
              </w:rPr>
              <w:t>获取磋商</w:t>
            </w:r>
            <w:proofErr w:type="gramEnd"/>
            <w:r w:rsidRPr="00C66406">
              <w:rPr>
                <w:rFonts w:ascii="仿宋" w:eastAsia="仿宋" w:hAnsi="仿宋" w:cs="仿宋" w:hint="eastAsia"/>
                <w:kern w:val="0"/>
                <w:szCs w:val="21"/>
                <w:shd w:val="clear" w:color="auto" w:fill="FFFFFF" w:themeFill="background1"/>
              </w:rPr>
              <w:t>文件或者磋商文件公告期限届满之日起7个工作日内一次性以书面形式（按照财政部制定的质疑函范本编写）提出并递交至采购代理机构。</w:t>
            </w:r>
          </w:p>
          <w:p w:rsidR="00CA6ACB" w:rsidRPr="00C66406" w:rsidRDefault="00B60839" w:rsidP="00A33D30">
            <w:pPr>
              <w:keepNext/>
              <w:widowControl/>
              <w:spacing w:line="276" w:lineRule="auto"/>
              <w:ind w:firstLine="412"/>
              <w:jc w:val="left"/>
              <w:rPr>
                <w:rFonts w:ascii="仿宋" w:eastAsia="仿宋" w:hAnsi="仿宋" w:cs="仿宋"/>
                <w:kern w:val="0"/>
                <w:szCs w:val="21"/>
              </w:rPr>
            </w:pPr>
            <w:r w:rsidRPr="00C66406">
              <w:rPr>
                <w:rFonts w:ascii="仿宋" w:eastAsia="仿宋" w:hAnsi="仿宋" w:cs="仿宋" w:hint="eastAsia"/>
                <w:kern w:val="0"/>
                <w:szCs w:val="21"/>
              </w:rPr>
              <w:t>质疑接收人：</w:t>
            </w:r>
            <w:r w:rsidR="00FE0E92" w:rsidRPr="00C66406">
              <w:rPr>
                <w:rFonts w:ascii="仿宋" w:eastAsia="仿宋" w:hAnsi="仿宋" w:cs="仿宋" w:hint="eastAsia"/>
                <w:kern w:val="0"/>
                <w:szCs w:val="21"/>
              </w:rPr>
              <w:t>代晶晶、肖红、彭菲</w:t>
            </w:r>
            <w:r w:rsidRPr="00C66406">
              <w:rPr>
                <w:rFonts w:ascii="仿宋" w:eastAsia="仿宋" w:hAnsi="仿宋" w:cs="仿宋" w:hint="eastAsia"/>
                <w:kern w:val="0"/>
                <w:szCs w:val="21"/>
              </w:rPr>
              <w:t>；联系方式：</w:t>
            </w:r>
            <w:r w:rsidR="00FE0E92" w:rsidRPr="00C66406">
              <w:rPr>
                <w:rFonts w:ascii="仿宋" w:eastAsia="仿宋" w:hAnsi="仿宋" w:cs="仿宋" w:hint="eastAsia"/>
                <w:kern w:val="0"/>
                <w:szCs w:val="21"/>
              </w:rPr>
              <w:t>18116809568、18199896257</w:t>
            </w:r>
            <w:r w:rsidRPr="00C66406">
              <w:rPr>
                <w:rFonts w:ascii="仿宋" w:eastAsia="仿宋" w:hAnsi="仿宋" w:cs="仿宋" w:hint="eastAsia"/>
                <w:kern w:val="0"/>
                <w:szCs w:val="21"/>
              </w:rPr>
              <w:t>。</w:t>
            </w:r>
          </w:p>
          <w:p w:rsidR="00CA6ACB" w:rsidRPr="00C66406" w:rsidRDefault="00FE0E92" w:rsidP="00A33D30">
            <w:pPr>
              <w:keepNext/>
              <w:widowControl/>
              <w:spacing w:line="276" w:lineRule="auto"/>
              <w:ind w:firstLine="412"/>
              <w:jc w:val="left"/>
              <w:rPr>
                <w:rFonts w:ascii="仿宋" w:eastAsia="仿宋" w:hAnsi="仿宋" w:cs="仿宋"/>
                <w:szCs w:val="21"/>
              </w:rPr>
            </w:pPr>
            <w:r w:rsidRPr="00C66406">
              <w:rPr>
                <w:rFonts w:ascii="仿宋" w:eastAsia="仿宋" w:hAnsi="仿宋" w:cs="仿宋" w:hint="eastAsia"/>
                <w:kern w:val="0"/>
                <w:szCs w:val="21"/>
                <w:shd w:val="clear" w:color="auto" w:fill="FFFFFF" w:themeFill="background1"/>
              </w:rPr>
              <w:t>4、注：①、供应商必须在法定质疑期内一次性提出针对同一采购程序环节的质疑；供应</w:t>
            </w:r>
            <w:proofErr w:type="gramStart"/>
            <w:r w:rsidRPr="00C66406">
              <w:rPr>
                <w:rFonts w:ascii="仿宋" w:eastAsia="仿宋" w:hAnsi="仿宋" w:cs="仿宋" w:hint="eastAsia"/>
                <w:kern w:val="0"/>
                <w:szCs w:val="21"/>
                <w:shd w:val="clear" w:color="auto" w:fill="FFFFFF" w:themeFill="background1"/>
              </w:rPr>
              <w:t>商投诉</w:t>
            </w:r>
            <w:proofErr w:type="gramEnd"/>
            <w:r w:rsidRPr="00C66406">
              <w:rPr>
                <w:rFonts w:ascii="仿宋" w:eastAsia="仿宋" w:hAnsi="仿宋" w:cs="仿宋" w:hint="eastAsia"/>
                <w:kern w:val="0"/>
                <w:szCs w:val="21"/>
                <w:shd w:val="clear" w:color="auto" w:fill="FFFFFF" w:themeFill="background1"/>
              </w:rPr>
              <w:t>的事项不得超出已质疑事项的范围。②、供应商在国家法律规定的时间内未提出书面疑问，视为对磋商文件的服务要求、资格条件、评审方法、合同文本等所有内容无异议。</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11</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投标文件</w:t>
            </w:r>
          </w:p>
        </w:tc>
        <w:tc>
          <w:tcPr>
            <w:tcW w:w="6978" w:type="dxa"/>
            <w:shd w:val="clear" w:color="auto" w:fill="auto"/>
            <w:vAlign w:val="center"/>
          </w:tcPr>
          <w:p w:rsidR="00CA6ACB" w:rsidRPr="00C66406" w:rsidRDefault="00B60839" w:rsidP="00A33D30">
            <w:pPr>
              <w:keepNext/>
              <w:widowControl/>
              <w:spacing w:line="276" w:lineRule="auto"/>
              <w:ind w:firstLine="412"/>
              <w:jc w:val="left"/>
              <w:rPr>
                <w:rFonts w:ascii="仿宋" w:eastAsia="仿宋" w:hAnsi="仿宋" w:cs="仿宋"/>
                <w:kern w:val="0"/>
                <w:szCs w:val="21"/>
              </w:rPr>
            </w:pPr>
            <w:r w:rsidRPr="00C66406">
              <w:rPr>
                <w:rFonts w:ascii="仿宋" w:eastAsia="仿宋" w:hAnsi="仿宋" w:cs="仿宋" w:hint="eastAsia"/>
                <w:kern w:val="0"/>
                <w:szCs w:val="21"/>
              </w:rPr>
              <w:t>1、本次采购采用电子交易方式，电子交易平台为“政</w:t>
            </w:r>
            <w:proofErr w:type="gramStart"/>
            <w:r w:rsidRPr="00C66406">
              <w:rPr>
                <w:rFonts w:ascii="仿宋" w:eastAsia="仿宋" w:hAnsi="仿宋" w:cs="仿宋" w:hint="eastAsia"/>
                <w:kern w:val="0"/>
                <w:szCs w:val="21"/>
              </w:rPr>
              <w:t>采云</w:t>
            </w:r>
            <w:proofErr w:type="gramEnd"/>
            <w:r w:rsidRPr="00C66406">
              <w:rPr>
                <w:rFonts w:ascii="仿宋" w:eastAsia="仿宋" w:hAnsi="仿宋" w:cs="仿宋" w:hint="eastAsia"/>
                <w:kern w:val="0"/>
                <w:szCs w:val="21"/>
              </w:rPr>
              <w:t>平台（https://www.zcygov.cn/）”。</w:t>
            </w:r>
            <w:r w:rsidR="00093EC8" w:rsidRPr="00C66406">
              <w:rPr>
                <w:rFonts w:ascii="仿宋" w:eastAsia="仿宋" w:hAnsi="仿宋" w:cs="仿宋" w:hint="eastAsia"/>
                <w:kern w:val="0"/>
                <w:szCs w:val="21"/>
              </w:rPr>
              <w:t>供应商</w:t>
            </w:r>
            <w:r w:rsidRPr="00C66406">
              <w:rPr>
                <w:rFonts w:ascii="仿宋" w:eastAsia="仿宋" w:hAnsi="仿宋" w:cs="仿宋" w:hint="eastAsia"/>
                <w:kern w:val="0"/>
                <w:szCs w:val="21"/>
              </w:rPr>
              <w:t>参与本项目电子交易活动前，</w:t>
            </w:r>
            <w:proofErr w:type="gramStart"/>
            <w:r w:rsidRPr="00C66406">
              <w:rPr>
                <w:rFonts w:ascii="仿宋" w:eastAsia="仿宋" w:hAnsi="仿宋" w:cs="仿宋" w:hint="eastAsia"/>
                <w:kern w:val="0"/>
                <w:szCs w:val="21"/>
              </w:rPr>
              <w:t>应注册</w:t>
            </w:r>
            <w:proofErr w:type="gramEnd"/>
            <w:r w:rsidRPr="00C66406">
              <w:rPr>
                <w:rFonts w:ascii="仿宋" w:eastAsia="仿宋" w:hAnsi="仿宋" w:cs="仿宋" w:hint="eastAsia"/>
                <w:kern w:val="0"/>
                <w:szCs w:val="21"/>
              </w:rPr>
              <w:t>成为政府采购云平台正式</w:t>
            </w:r>
            <w:r w:rsidR="00093EC8" w:rsidRPr="00C66406">
              <w:rPr>
                <w:rFonts w:ascii="仿宋" w:eastAsia="仿宋" w:hAnsi="仿宋" w:cs="仿宋" w:hint="eastAsia"/>
                <w:kern w:val="0"/>
                <w:szCs w:val="21"/>
              </w:rPr>
              <w:t>供应商</w:t>
            </w:r>
            <w:r w:rsidRPr="00C66406">
              <w:rPr>
                <w:rFonts w:ascii="仿宋" w:eastAsia="仿宋" w:hAnsi="仿宋" w:cs="仿宋" w:hint="eastAsia"/>
                <w:kern w:val="0"/>
                <w:szCs w:val="21"/>
              </w:rPr>
              <w:t>。编制电子投标文件前还需申领CA证书并绑定</w:t>
            </w:r>
            <w:proofErr w:type="gramStart"/>
            <w:r w:rsidRPr="00C66406">
              <w:rPr>
                <w:rFonts w:ascii="仿宋" w:eastAsia="仿宋" w:hAnsi="仿宋" w:cs="仿宋" w:hint="eastAsia"/>
                <w:kern w:val="0"/>
                <w:szCs w:val="21"/>
              </w:rPr>
              <w:t>帐号</w:t>
            </w:r>
            <w:proofErr w:type="gramEnd"/>
            <w:r w:rsidRPr="00C66406">
              <w:rPr>
                <w:rFonts w:ascii="仿宋" w:eastAsia="仿宋" w:hAnsi="仿宋" w:cs="仿宋" w:hint="eastAsia"/>
                <w:kern w:val="0"/>
                <w:szCs w:val="21"/>
              </w:rPr>
              <w:t>。</w:t>
            </w:r>
            <w:r w:rsidR="00093EC8" w:rsidRPr="00C66406">
              <w:rPr>
                <w:rFonts w:ascii="仿宋" w:eastAsia="仿宋" w:hAnsi="仿宋" w:cs="仿宋" w:hint="eastAsia"/>
                <w:kern w:val="0"/>
                <w:szCs w:val="21"/>
              </w:rPr>
              <w:t>供应商</w:t>
            </w:r>
            <w:r w:rsidRPr="00C66406">
              <w:rPr>
                <w:rFonts w:ascii="仿宋" w:eastAsia="仿宋" w:hAnsi="仿宋" w:cs="仿宋" w:hint="eastAsia"/>
                <w:kern w:val="0"/>
                <w:szCs w:val="21"/>
              </w:rPr>
              <w:t>应充分考虑完成平台注册、申领CA证书等所需的时间。因未注册入库、未办理CA数字证书等原因造成无法投标或投标失败等后果由</w:t>
            </w:r>
            <w:r w:rsidR="00093EC8" w:rsidRPr="00C66406">
              <w:rPr>
                <w:rFonts w:ascii="仿宋" w:eastAsia="仿宋" w:hAnsi="仿宋" w:cs="仿宋" w:hint="eastAsia"/>
                <w:kern w:val="0"/>
                <w:szCs w:val="21"/>
              </w:rPr>
              <w:t>供应商</w:t>
            </w:r>
            <w:r w:rsidRPr="00C66406">
              <w:rPr>
                <w:rFonts w:ascii="仿宋" w:eastAsia="仿宋" w:hAnsi="仿宋" w:cs="仿宋" w:hint="eastAsia"/>
                <w:kern w:val="0"/>
                <w:szCs w:val="21"/>
              </w:rPr>
              <w:t xml:space="preserve">自行承担。 </w:t>
            </w:r>
          </w:p>
          <w:p w:rsidR="00CA6ACB" w:rsidRPr="00C66406" w:rsidRDefault="00B60839" w:rsidP="00A33D30">
            <w:pPr>
              <w:keepNext/>
              <w:widowControl/>
              <w:spacing w:line="276" w:lineRule="auto"/>
              <w:ind w:firstLine="412"/>
              <w:jc w:val="left"/>
              <w:rPr>
                <w:rFonts w:ascii="仿宋" w:eastAsia="仿宋" w:hAnsi="仿宋" w:cs="仿宋"/>
                <w:kern w:val="0"/>
                <w:szCs w:val="21"/>
              </w:rPr>
            </w:pPr>
            <w:r w:rsidRPr="00C66406">
              <w:rPr>
                <w:rFonts w:ascii="仿宋" w:eastAsia="仿宋" w:hAnsi="仿宋" w:cs="仿宋" w:hint="eastAsia"/>
                <w:kern w:val="0"/>
                <w:szCs w:val="21"/>
              </w:rPr>
              <w:t>2、</w:t>
            </w:r>
            <w:r w:rsidR="00093EC8" w:rsidRPr="00C66406">
              <w:rPr>
                <w:rFonts w:ascii="仿宋" w:eastAsia="仿宋" w:hAnsi="仿宋" w:cs="仿宋" w:hint="eastAsia"/>
                <w:kern w:val="0"/>
                <w:szCs w:val="21"/>
              </w:rPr>
              <w:t>供应商</w:t>
            </w:r>
            <w:r w:rsidRPr="00C66406">
              <w:rPr>
                <w:rFonts w:ascii="仿宋" w:eastAsia="仿宋" w:hAnsi="仿宋" w:cs="仿宋" w:hint="eastAsia"/>
                <w:kern w:val="0"/>
                <w:szCs w:val="21"/>
              </w:rPr>
              <w:t>将政</w:t>
            </w:r>
            <w:proofErr w:type="gramStart"/>
            <w:r w:rsidRPr="00C66406">
              <w:rPr>
                <w:rFonts w:ascii="仿宋" w:eastAsia="仿宋" w:hAnsi="仿宋" w:cs="仿宋" w:hint="eastAsia"/>
                <w:kern w:val="0"/>
                <w:szCs w:val="21"/>
              </w:rPr>
              <w:t>采云</w:t>
            </w:r>
            <w:proofErr w:type="gramEnd"/>
            <w:r w:rsidRPr="00C66406">
              <w:rPr>
                <w:rFonts w:ascii="仿宋" w:eastAsia="仿宋" w:hAnsi="仿宋" w:cs="仿宋" w:hint="eastAsia"/>
                <w:kern w:val="0"/>
                <w:szCs w:val="21"/>
              </w:rPr>
              <w:t>电子交易客户端下载、安装完成后，可通过账号密码或CA登录客户端进行投标文件制作。在使用政</w:t>
            </w:r>
            <w:proofErr w:type="gramStart"/>
            <w:r w:rsidRPr="00C66406">
              <w:rPr>
                <w:rFonts w:ascii="仿宋" w:eastAsia="仿宋" w:hAnsi="仿宋" w:cs="仿宋" w:hint="eastAsia"/>
                <w:kern w:val="0"/>
                <w:szCs w:val="21"/>
              </w:rPr>
              <w:t>采云</w:t>
            </w:r>
            <w:proofErr w:type="gramEnd"/>
            <w:r w:rsidRPr="00C66406">
              <w:rPr>
                <w:rFonts w:ascii="仿宋" w:eastAsia="仿宋" w:hAnsi="仿宋" w:cs="仿宋" w:hint="eastAsia"/>
                <w:kern w:val="0"/>
                <w:szCs w:val="21"/>
              </w:rPr>
              <w:t>投标客户端时，建议使用WIN7及以上操作系统。客户端请至新疆政府采购网（www.ccgp-xinjiang.gov.cn）下载专区查看，如有问题可拨打政</w:t>
            </w:r>
            <w:proofErr w:type="gramStart"/>
            <w:r w:rsidRPr="00C66406">
              <w:rPr>
                <w:rFonts w:ascii="仿宋" w:eastAsia="仿宋" w:hAnsi="仿宋" w:cs="仿宋" w:hint="eastAsia"/>
                <w:kern w:val="0"/>
                <w:szCs w:val="21"/>
              </w:rPr>
              <w:t>采云</w:t>
            </w:r>
            <w:proofErr w:type="gramEnd"/>
            <w:r w:rsidRPr="00C66406">
              <w:rPr>
                <w:rFonts w:ascii="仿宋" w:eastAsia="仿宋" w:hAnsi="仿宋" w:cs="仿宋" w:hint="eastAsia"/>
                <w:kern w:val="0"/>
                <w:szCs w:val="21"/>
              </w:rPr>
              <w:t>客户服务热线95763进行咨询。</w:t>
            </w:r>
          </w:p>
          <w:p w:rsidR="00CA6ACB" w:rsidRPr="00C66406" w:rsidRDefault="00B60839" w:rsidP="00A33D30">
            <w:pPr>
              <w:keepNext/>
              <w:widowControl/>
              <w:spacing w:line="276" w:lineRule="auto"/>
              <w:ind w:firstLine="412"/>
              <w:jc w:val="left"/>
              <w:rPr>
                <w:rFonts w:ascii="仿宋" w:eastAsia="仿宋" w:hAnsi="仿宋" w:cs="仿宋"/>
                <w:kern w:val="0"/>
                <w:szCs w:val="21"/>
              </w:rPr>
            </w:pPr>
            <w:r w:rsidRPr="00C66406">
              <w:rPr>
                <w:rFonts w:ascii="仿宋" w:eastAsia="仿宋" w:hAnsi="仿宋" w:cs="仿宋" w:hint="eastAsia"/>
                <w:kern w:val="0"/>
                <w:szCs w:val="21"/>
              </w:rPr>
              <w:lastRenderedPageBreak/>
              <w:t>3、加密的电子投标文件应在投标文件递交截止时间前通过政</w:t>
            </w:r>
            <w:proofErr w:type="gramStart"/>
            <w:r w:rsidRPr="00C66406">
              <w:rPr>
                <w:rFonts w:ascii="仿宋" w:eastAsia="仿宋" w:hAnsi="仿宋" w:cs="仿宋" w:hint="eastAsia"/>
                <w:kern w:val="0"/>
                <w:szCs w:val="21"/>
              </w:rPr>
              <w:t>采云</w:t>
            </w:r>
            <w:proofErr w:type="gramEnd"/>
            <w:r w:rsidRPr="00C66406">
              <w:rPr>
                <w:rFonts w:ascii="仿宋" w:eastAsia="仿宋" w:hAnsi="仿宋" w:cs="仿宋" w:hint="eastAsia"/>
                <w:kern w:val="0"/>
                <w:szCs w:val="21"/>
              </w:rPr>
              <w:t>平台上传完成。逾期上</w:t>
            </w:r>
            <w:proofErr w:type="gramStart"/>
            <w:r w:rsidRPr="00C66406">
              <w:rPr>
                <w:rFonts w:ascii="仿宋" w:eastAsia="仿宋" w:hAnsi="仿宋" w:cs="仿宋" w:hint="eastAsia"/>
                <w:kern w:val="0"/>
                <w:szCs w:val="21"/>
              </w:rPr>
              <w:t>传或者</w:t>
            </w:r>
            <w:proofErr w:type="gramEnd"/>
            <w:r w:rsidRPr="00C66406">
              <w:rPr>
                <w:rFonts w:ascii="仿宋" w:eastAsia="仿宋" w:hAnsi="仿宋" w:cs="仿宋" w:hint="eastAsia"/>
                <w:kern w:val="0"/>
                <w:szCs w:val="21"/>
              </w:rPr>
              <w:t>未上传指定地点的投标文件，不予受理。</w:t>
            </w:r>
          </w:p>
          <w:p w:rsidR="00CA6ACB" w:rsidRPr="00C66406" w:rsidRDefault="00B60839" w:rsidP="00A33D30">
            <w:pPr>
              <w:keepNext/>
              <w:widowControl/>
              <w:spacing w:line="276" w:lineRule="auto"/>
              <w:ind w:firstLine="412"/>
              <w:jc w:val="left"/>
              <w:rPr>
                <w:rFonts w:ascii="仿宋" w:eastAsia="仿宋" w:hAnsi="仿宋" w:cs="仿宋"/>
                <w:kern w:val="0"/>
                <w:szCs w:val="21"/>
              </w:rPr>
            </w:pPr>
            <w:r w:rsidRPr="00C66406">
              <w:rPr>
                <w:rFonts w:ascii="仿宋" w:eastAsia="仿宋" w:hAnsi="仿宋" w:cs="仿宋" w:hint="eastAsia"/>
                <w:kern w:val="0"/>
                <w:szCs w:val="21"/>
              </w:rPr>
              <w:t>4、</w:t>
            </w:r>
            <w:r w:rsidR="00093EC8" w:rsidRPr="00C66406">
              <w:rPr>
                <w:rFonts w:ascii="仿宋" w:eastAsia="仿宋" w:hAnsi="仿宋" w:cs="仿宋" w:hint="eastAsia"/>
                <w:kern w:val="0"/>
                <w:szCs w:val="21"/>
              </w:rPr>
              <w:t>供应商</w:t>
            </w:r>
            <w:r w:rsidRPr="00C66406">
              <w:rPr>
                <w:rFonts w:ascii="仿宋" w:eastAsia="仿宋" w:hAnsi="仿宋" w:cs="仿宋" w:hint="eastAsia"/>
                <w:kern w:val="0"/>
                <w:szCs w:val="21"/>
              </w:rPr>
              <w:t>在开标前须提前配置好电脑浏览器，开标时请使用制作加密电子投标文件的CA</w:t>
            </w:r>
            <w:proofErr w:type="gramStart"/>
            <w:r w:rsidRPr="00C66406">
              <w:rPr>
                <w:rFonts w:ascii="仿宋" w:eastAsia="仿宋" w:hAnsi="仿宋" w:cs="仿宋" w:hint="eastAsia"/>
                <w:kern w:val="0"/>
                <w:szCs w:val="21"/>
              </w:rPr>
              <w:t>锁进行</w:t>
            </w:r>
            <w:proofErr w:type="gramEnd"/>
            <w:r w:rsidRPr="00C66406">
              <w:rPr>
                <w:rFonts w:ascii="仿宋" w:eastAsia="仿宋" w:hAnsi="仿宋" w:cs="仿宋" w:hint="eastAsia"/>
                <w:kern w:val="0"/>
                <w:szCs w:val="21"/>
              </w:rPr>
              <w:t>解密及报价确认。本项目投标文件解密时间定为30分钟，如因自身原因导致无法正常解密，后果由</w:t>
            </w:r>
            <w:r w:rsidR="00093EC8" w:rsidRPr="00C66406">
              <w:rPr>
                <w:rFonts w:ascii="仿宋" w:eastAsia="仿宋" w:hAnsi="仿宋" w:cs="仿宋" w:hint="eastAsia"/>
                <w:kern w:val="0"/>
                <w:szCs w:val="21"/>
              </w:rPr>
              <w:t>供应商</w:t>
            </w:r>
            <w:r w:rsidRPr="00C66406">
              <w:rPr>
                <w:rFonts w:ascii="仿宋" w:eastAsia="仿宋" w:hAnsi="仿宋" w:cs="仿宋" w:hint="eastAsia"/>
                <w:kern w:val="0"/>
                <w:szCs w:val="21"/>
              </w:rPr>
              <w:t>自行承担。</w:t>
            </w:r>
          </w:p>
          <w:p w:rsidR="00CA6ACB" w:rsidRPr="00C66406" w:rsidRDefault="00B60839" w:rsidP="00A33D30">
            <w:pPr>
              <w:keepNext/>
              <w:widowControl/>
              <w:spacing w:line="276" w:lineRule="auto"/>
              <w:ind w:firstLine="412"/>
              <w:jc w:val="left"/>
              <w:rPr>
                <w:rFonts w:ascii="仿宋" w:eastAsia="仿宋" w:hAnsi="仿宋" w:cs="仿宋"/>
                <w:kern w:val="0"/>
                <w:szCs w:val="21"/>
              </w:rPr>
            </w:pPr>
            <w:r w:rsidRPr="00C66406">
              <w:rPr>
                <w:rFonts w:ascii="仿宋" w:eastAsia="仿宋" w:hAnsi="仿宋" w:cs="仿宋" w:hint="eastAsia"/>
                <w:kern w:val="0"/>
                <w:szCs w:val="21"/>
              </w:rPr>
              <w:t>5、如遇“政</w:t>
            </w:r>
            <w:proofErr w:type="gramStart"/>
            <w:r w:rsidRPr="00C66406">
              <w:rPr>
                <w:rFonts w:ascii="仿宋" w:eastAsia="仿宋" w:hAnsi="仿宋" w:cs="仿宋" w:hint="eastAsia"/>
                <w:kern w:val="0"/>
                <w:szCs w:val="21"/>
              </w:rPr>
              <w:t>采云</w:t>
            </w:r>
            <w:proofErr w:type="gramEnd"/>
            <w:r w:rsidRPr="00C66406">
              <w:rPr>
                <w:rFonts w:ascii="仿宋" w:eastAsia="仿宋" w:hAnsi="仿宋" w:cs="仿宋" w:hint="eastAsia"/>
                <w:kern w:val="0"/>
                <w:szCs w:val="21"/>
              </w:rPr>
              <w:t>平台（https://www.zcygov.cn/）”电子交易规则调整，以最新要求为准。</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lastRenderedPageBreak/>
              <w:t>12</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投标文件递交</w:t>
            </w:r>
          </w:p>
        </w:tc>
        <w:tc>
          <w:tcPr>
            <w:tcW w:w="6978" w:type="dxa"/>
            <w:shd w:val="clear" w:color="auto" w:fill="auto"/>
            <w:vAlign w:val="center"/>
          </w:tcPr>
          <w:p w:rsidR="00CA6ACB" w:rsidRPr="00C66406" w:rsidRDefault="00B60839" w:rsidP="00A33D30">
            <w:pPr>
              <w:ind w:firstLine="412"/>
              <w:jc w:val="left"/>
              <w:rPr>
                <w:rFonts w:ascii="仿宋" w:eastAsia="仿宋" w:hAnsi="仿宋" w:cs="仿宋"/>
                <w:kern w:val="0"/>
                <w:szCs w:val="21"/>
              </w:rPr>
            </w:pPr>
            <w:r w:rsidRPr="00C66406">
              <w:rPr>
                <w:rFonts w:ascii="仿宋" w:eastAsia="仿宋" w:hAnsi="仿宋" w:cs="仿宋" w:hint="eastAsia"/>
                <w:kern w:val="0"/>
                <w:szCs w:val="21"/>
              </w:rPr>
              <w:t>截止时间：</w:t>
            </w:r>
            <w:r w:rsidR="00DA7E3D">
              <w:rPr>
                <w:rFonts w:ascii="仿宋" w:eastAsia="仿宋" w:hAnsi="仿宋" w:cs="仿宋" w:hint="eastAsia"/>
                <w:kern w:val="0"/>
                <w:szCs w:val="21"/>
                <w:u w:val="single"/>
              </w:rPr>
              <w:t>2025年04月14日11:00</w:t>
            </w:r>
            <w:r w:rsidRPr="00C66406">
              <w:rPr>
                <w:rFonts w:ascii="仿宋" w:eastAsia="仿宋" w:hAnsi="仿宋" w:cs="仿宋" w:hint="eastAsia"/>
                <w:kern w:val="0"/>
                <w:szCs w:val="21"/>
              </w:rPr>
              <w:t>（北京时间）</w:t>
            </w:r>
          </w:p>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递交地点：政</w:t>
            </w:r>
            <w:proofErr w:type="gramStart"/>
            <w:r w:rsidRPr="00C66406">
              <w:rPr>
                <w:rFonts w:ascii="仿宋" w:eastAsia="仿宋" w:hAnsi="仿宋" w:cs="仿宋" w:hint="eastAsia"/>
                <w:kern w:val="0"/>
                <w:szCs w:val="21"/>
              </w:rPr>
              <w:t>采云</w:t>
            </w:r>
            <w:proofErr w:type="gramEnd"/>
            <w:r w:rsidRPr="00C66406">
              <w:rPr>
                <w:rFonts w:ascii="仿宋" w:eastAsia="仿宋" w:hAnsi="仿宋" w:cs="仿宋" w:hint="eastAsia"/>
                <w:kern w:val="0"/>
                <w:szCs w:val="21"/>
              </w:rPr>
              <w:t>平台（https://www.zcygov.cn/）</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13</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开标</w:t>
            </w:r>
          </w:p>
        </w:tc>
        <w:tc>
          <w:tcPr>
            <w:tcW w:w="6978" w:type="dxa"/>
            <w:shd w:val="clear" w:color="auto" w:fill="auto"/>
            <w:vAlign w:val="center"/>
          </w:tcPr>
          <w:p w:rsidR="00CA6ACB" w:rsidRPr="00C66406" w:rsidRDefault="00B60839" w:rsidP="00A33D30">
            <w:pPr>
              <w:ind w:firstLine="412"/>
              <w:jc w:val="left"/>
              <w:rPr>
                <w:rFonts w:ascii="仿宋" w:eastAsia="仿宋" w:hAnsi="仿宋" w:cs="仿宋"/>
                <w:kern w:val="0"/>
                <w:szCs w:val="21"/>
                <w:u w:val="single"/>
              </w:rPr>
            </w:pPr>
            <w:r w:rsidRPr="00C66406">
              <w:rPr>
                <w:rFonts w:ascii="仿宋" w:eastAsia="仿宋" w:hAnsi="仿宋" w:cs="仿宋" w:hint="eastAsia"/>
                <w:kern w:val="0"/>
                <w:szCs w:val="21"/>
              </w:rPr>
              <w:t>时间：</w:t>
            </w:r>
            <w:r w:rsidR="00DA7E3D">
              <w:rPr>
                <w:rFonts w:ascii="仿宋" w:eastAsia="仿宋" w:hAnsi="仿宋" w:cs="仿宋" w:hint="eastAsia"/>
                <w:kern w:val="0"/>
                <w:szCs w:val="21"/>
                <w:u w:val="single"/>
              </w:rPr>
              <w:t>2025年04月14日11:00</w:t>
            </w:r>
            <w:r w:rsidRPr="00C66406">
              <w:rPr>
                <w:rFonts w:ascii="仿宋" w:eastAsia="仿宋" w:hAnsi="仿宋" w:cs="仿宋" w:hint="eastAsia"/>
                <w:kern w:val="0"/>
                <w:szCs w:val="21"/>
              </w:rPr>
              <w:t>（北京时间）</w:t>
            </w:r>
          </w:p>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地点：政</w:t>
            </w:r>
            <w:proofErr w:type="gramStart"/>
            <w:r w:rsidRPr="00C66406">
              <w:rPr>
                <w:rFonts w:ascii="仿宋" w:eastAsia="仿宋" w:hAnsi="仿宋" w:cs="仿宋" w:hint="eastAsia"/>
                <w:kern w:val="0"/>
                <w:szCs w:val="21"/>
              </w:rPr>
              <w:t>采云</w:t>
            </w:r>
            <w:proofErr w:type="gramEnd"/>
            <w:r w:rsidRPr="00C66406">
              <w:rPr>
                <w:rFonts w:ascii="仿宋" w:eastAsia="仿宋" w:hAnsi="仿宋" w:cs="仿宋" w:hint="eastAsia"/>
                <w:kern w:val="0"/>
                <w:szCs w:val="21"/>
              </w:rPr>
              <w:t>平台（https://www.zcygov.cn/）</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14</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投标有效期</w:t>
            </w:r>
          </w:p>
        </w:tc>
        <w:tc>
          <w:tcPr>
            <w:tcW w:w="6978" w:type="dxa"/>
            <w:vAlign w:val="center"/>
          </w:tcPr>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自投标截止之日90日历日</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15</w:t>
            </w:r>
          </w:p>
        </w:tc>
        <w:tc>
          <w:tcPr>
            <w:tcW w:w="1505"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公告发布媒体</w:t>
            </w:r>
          </w:p>
        </w:tc>
        <w:tc>
          <w:tcPr>
            <w:tcW w:w="6978" w:type="dxa"/>
            <w:vAlign w:val="center"/>
          </w:tcPr>
          <w:p w:rsidR="00CA6ACB" w:rsidRPr="00C66406" w:rsidRDefault="00B60839" w:rsidP="00A33D30">
            <w:pPr>
              <w:ind w:firstLine="412"/>
              <w:jc w:val="left"/>
              <w:rPr>
                <w:rFonts w:ascii="仿宋" w:eastAsia="仿宋" w:hAnsi="仿宋" w:cs="仿宋"/>
                <w:kern w:val="0"/>
                <w:szCs w:val="21"/>
                <w:u w:val="single"/>
              </w:rPr>
            </w:pPr>
            <w:r w:rsidRPr="00C66406">
              <w:rPr>
                <w:rFonts w:ascii="仿宋" w:eastAsia="仿宋" w:hAnsi="仿宋" w:cs="仿宋" w:hint="eastAsia"/>
                <w:kern w:val="0"/>
                <w:szCs w:val="21"/>
                <w:shd w:val="clear" w:color="auto" w:fill="FFFFFF" w:themeFill="background1"/>
              </w:rPr>
              <w:t>新疆政府采购网（http://www.ccgp-xinjiang.gov.cn/home.html）</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16</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履约保证金</w:t>
            </w:r>
          </w:p>
        </w:tc>
        <w:tc>
          <w:tcPr>
            <w:tcW w:w="6978" w:type="dxa"/>
            <w:vAlign w:val="center"/>
          </w:tcPr>
          <w:p w:rsidR="00CA6ACB" w:rsidRPr="00C66406" w:rsidRDefault="00B60839" w:rsidP="00A33D30">
            <w:pPr>
              <w:ind w:firstLine="412"/>
              <w:jc w:val="left"/>
              <w:rPr>
                <w:rFonts w:ascii="仿宋" w:eastAsia="仿宋" w:hAnsi="仿宋" w:cs="仿宋"/>
                <w:kern w:val="0"/>
                <w:szCs w:val="21"/>
              </w:rPr>
            </w:pPr>
            <w:r w:rsidRPr="00C66406">
              <w:rPr>
                <w:rFonts w:ascii="仿宋" w:eastAsia="仿宋" w:hAnsi="仿宋" w:cs="仿宋"/>
                <w:kern w:val="0"/>
                <w:szCs w:val="21"/>
                <w:shd w:val="clear" w:color="auto" w:fill="FFFFFF" w:themeFill="background1"/>
              </w:rPr>
              <w:t>/</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hint="eastAsia"/>
                <w:kern w:val="0"/>
                <w:szCs w:val="21"/>
              </w:rPr>
              <w:t>17</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中小企业政策说明</w:t>
            </w:r>
          </w:p>
        </w:tc>
        <w:tc>
          <w:tcPr>
            <w:tcW w:w="6978" w:type="dxa"/>
            <w:vAlign w:val="center"/>
          </w:tcPr>
          <w:p w:rsidR="00CA6ACB" w:rsidRPr="00C66406" w:rsidRDefault="00B60839" w:rsidP="00A33D30">
            <w:pPr>
              <w:spacing w:line="276" w:lineRule="auto"/>
              <w:ind w:firstLine="412"/>
              <w:jc w:val="left"/>
              <w:rPr>
                <w:rFonts w:ascii="仿宋" w:eastAsia="仿宋" w:hAnsi="仿宋" w:cs="仿宋"/>
                <w:kern w:val="0"/>
                <w:szCs w:val="21"/>
                <w:shd w:val="clear" w:color="auto" w:fill="FFFFFF" w:themeFill="background1"/>
              </w:rPr>
            </w:pPr>
            <w:r w:rsidRPr="00C66406">
              <w:rPr>
                <w:rFonts w:ascii="仿宋" w:eastAsia="仿宋" w:hAnsi="仿宋" w:cs="仿宋" w:hint="eastAsia"/>
                <w:kern w:val="0"/>
                <w:szCs w:val="21"/>
                <w:shd w:val="clear" w:color="auto" w:fill="FFFFFF" w:themeFill="background1"/>
              </w:rPr>
              <w:t>1、根据《政府采购促进中小企业发展管理办法》（财库[2020]46号）、《关于进一步加大政府采购支持中小企业力度的通知》（财库〔2022〕19号）、《财政部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响应文件中提交了《中小企业声明函》、《残疾人福利性单位声明函》或省级以上监狱管理局、戒毒管理局（含新疆生产建设兵团）出具的属于监狱企业的证明文件的</w:t>
            </w:r>
            <w:r w:rsidR="00093EC8" w:rsidRPr="00C66406">
              <w:rPr>
                <w:rFonts w:ascii="仿宋" w:eastAsia="仿宋" w:hAnsi="仿宋" w:cs="仿宋" w:hint="eastAsia"/>
                <w:kern w:val="0"/>
                <w:szCs w:val="21"/>
                <w:shd w:val="clear" w:color="auto" w:fill="FFFFFF" w:themeFill="background1"/>
              </w:rPr>
              <w:t>供应商</w:t>
            </w:r>
            <w:r w:rsidRPr="00C66406">
              <w:rPr>
                <w:rFonts w:ascii="仿宋" w:eastAsia="仿宋" w:hAnsi="仿宋" w:cs="仿宋" w:hint="eastAsia"/>
                <w:kern w:val="0"/>
                <w:szCs w:val="21"/>
                <w:shd w:val="clear" w:color="auto" w:fill="FFFFFF" w:themeFill="background1"/>
              </w:rPr>
              <w:t>，专门面向中小企业采购的项目或者采购标包，不再执行价格评审优惠的扶持政策；</w:t>
            </w:r>
          </w:p>
          <w:p w:rsidR="00CA6ACB" w:rsidRPr="00C66406" w:rsidRDefault="00B60839" w:rsidP="00A33D30">
            <w:pPr>
              <w:spacing w:line="276" w:lineRule="auto"/>
              <w:ind w:firstLine="412"/>
              <w:jc w:val="left"/>
              <w:rPr>
                <w:rFonts w:ascii="仿宋" w:eastAsia="仿宋" w:hAnsi="仿宋" w:cs="仿宋"/>
                <w:kern w:val="0"/>
                <w:szCs w:val="21"/>
                <w:shd w:val="clear" w:color="auto" w:fill="FFFFFF" w:themeFill="background1"/>
              </w:rPr>
            </w:pPr>
            <w:r w:rsidRPr="00C66406">
              <w:rPr>
                <w:rFonts w:ascii="仿宋" w:eastAsia="仿宋" w:hAnsi="仿宋" w:cs="仿宋" w:hint="eastAsia"/>
                <w:kern w:val="0"/>
                <w:szCs w:val="21"/>
                <w:shd w:val="clear" w:color="auto" w:fill="FFFFFF" w:themeFill="background1"/>
              </w:rPr>
              <w:t>2、根据“关于印发中小企业划型标准规定的通知(工信部联企业〔2011〕300号)”有关规定，本项目标的所属行业为</w:t>
            </w:r>
            <w:r w:rsidR="002E3CAD" w:rsidRPr="00C66406">
              <w:rPr>
                <w:rFonts w:ascii="仿宋" w:eastAsia="仿宋" w:hAnsi="仿宋" w:hint="eastAsia"/>
                <w:b/>
                <w:color w:val="000000"/>
                <w:u w:val="single"/>
                <w:shd w:val="clear" w:color="auto" w:fill="FFFFFF"/>
              </w:rPr>
              <w:t>租赁和商务服务业</w:t>
            </w:r>
            <w:r w:rsidRPr="00C66406">
              <w:rPr>
                <w:rFonts w:ascii="仿宋" w:eastAsia="仿宋" w:hAnsi="仿宋" w:cs="仿宋" w:hint="eastAsia"/>
                <w:kern w:val="0"/>
                <w:szCs w:val="21"/>
                <w:shd w:val="clear" w:color="auto" w:fill="FFFFFF" w:themeFill="background1"/>
              </w:rPr>
              <w:t>。</w:t>
            </w:r>
          </w:p>
          <w:p w:rsidR="00CA6ACB" w:rsidRPr="00C66406" w:rsidRDefault="00B60839" w:rsidP="00A33D30">
            <w:pPr>
              <w:spacing w:line="276" w:lineRule="auto"/>
              <w:ind w:firstLine="412"/>
              <w:jc w:val="left"/>
              <w:rPr>
                <w:rFonts w:ascii="仿宋" w:eastAsia="仿宋" w:hAnsi="仿宋" w:cs="仿宋"/>
                <w:kern w:val="0"/>
                <w:szCs w:val="21"/>
                <w:shd w:val="clear" w:color="auto" w:fill="FFFFFF" w:themeFill="background1"/>
              </w:rPr>
            </w:pPr>
            <w:r w:rsidRPr="00C66406">
              <w:rPr>
                <w:rFonts w:ascii="仿宋" w:eastAsia="仿宋" w:hAnsi="仿宋" w:cs="仿宋" w:hint="eastAsia"/>
                <w:kern w:val="0"/>
                <w:szCs w:val="21"/>
                <w:shd w:val="clear" w:color="auto" w:fill="FFFFFF" w:themeFill="background1"/>
              </w:rPr>
              <w:t>3、本项目专门面向中小企业（含中型、小型、微型企业）采购，根据《政府采购促进中小企业发展管理办法》（财库[2020]46号）的规定，评审时不再执行价格评审优惠的扶持政策。</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kern w:val="0"/>
                <w:szCs w:val="21"/>
              </w:rPr>
              <w:t>18</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招标代理服务费</w:t>
            </w:r>
          </w:p>
        </w:tc>
        <w:tc>
          <w:tcPr>
            <w:tcW w:w="6978" w:type="dxa"/>
            <w:vAlign w:val="center"/>
          </w:tcPr>
          <w:p w:rsidR="00CA6ACB" w:rsidRPr="00C66406" w:rsidRDefault="00B60839" w:rsidP="00A33D30">
            <w:pPr>
              <w:keepNext/>
              <w:widowControl/>
              <w:spacing w:line="276" w:lineRule="auto"/>
              <w:ind w:firstLine="412"/>
              <w:jc w:val="left"/>
              <w:rPr>
                <w:rFonts w:ascii="仿宋" w:eastAsia="仿宋" w:hAnsi="仿宋" w:cs="仿宋"/>
                <w:kern w:val="0"/>
                <w:szCs w:val="21"/>
              </w:rPr>
            </w:pPr>
            <w:r w:rsidRPr="00C66406">
              <w:rPr>
                <w:rFonts w:ascii="仿宋" w:eastAsia="仿宋" w:hAnsi="仿宋" w:cs="仿宋" w:hint="eastAsia"/>
                <w:kern w:val="0"/>
                <w:szCs w:val="21"/>
              </w:rPr>
              <w:t>采购代理服务费由中标人向代理公司支付，支付比例按国家计委关于《招标代理服务收费管理暂行办法》（计价格[2002]1980号）和国家</w:t>
            </w:r>
            <w:proofErr w:type="gramStart"/>
            <w:r w:rsidRPr="00C66406">
              <w:rPr>
                <w:rFonts w:ascii="仿宋" w:eastAsia="仿宋" w:hAnsi="仿宋" w:cs="仿宋" w:hint="eastAsia"/>
                <w:kern w:val="0"/>
                <w:szCs w:val="21"/>
              </w:rPr>
              <w:t>发改价格</w:t>
            </w:r>
            <w:proofErr w:type="gramEnd"/>
            <w:r w:rsidRPr="00C66406">
              <w:rPr>
                <w:rFonts w:ascii="仿宋" w:eastAsia="仿宋" w:hAnsi="仿宋" w:cs="仿宋" w:hint="eastAsia"/>
                <w:kern w:val="0"/>
                <w:szCs w:val="21"/>
              </w:rPr>
              <w:t>【2011】534号文件规定的服务费取费标准收取。</w:t>
            </w:r>
          </w:p>
        </w:tc>
      </w:tr>
      <w:tr w:rsidR="00CA6ACB" w:rsidRPr="00C66406" w:rsidTr="002E3CAD">
        <w:trPr>
          <w:trHeight w:val="468"/>
          <w:jc w:val="center"/>
        </w:trPr>
        <w:tc>
          <w:tcPr>
            <w:tcW w:w="597" w:type="dxa"/>
            <w:vAlign w:val="center"/>
          </w:tcPr>
          <w:p w:rsidR="00CA6ACB" w:rsidRPr="00C66406" w:rsidRDefault="00B60839" w:rsidP="00A33D30">
            <w:pPr>
              <w:ind w:firstLine="412"/>
              <w:jc w:val="center"/>
              <w:rPr>
                <w:rFonts w:ascii="仿宋" w:eastAsia="仿宋" w:hAnsi="仿宋" w:cs="仿宋"/>
                <w:kern w:val="0"/>
                <w:szCs w:val="21"/>
              </w:rPr>
            </w:pPr>
            <w:r w:rsidRPr="00C66406">
              <w:rPr>
                <w:rFonts w:ascii="仿宋" w:eastAsia="仿宋" w:hAnsi="仿宋" w:cs="仿宋"/>
                <w:kern w:val="0"/>
                <w:szCs w:val="21"/>
              </w:rPr>
              <w:t>19</w:t>
            </w:r>
          </w:p>
        </w:tc>
        <w:tc>
          <w:tcPr>
            <w:tcW w:w="1505" w:type="dxa"/>
            <w:vAlign w:val="center"/>
          </w:tcPr>
          <w:p w:rsidR="00CA6ACB" w:rsidRPr="00C66406" w:rsidRDefault="00B60839" w:rsidP="00A33D30">
            <w:pPr>
              <w:keepNext/>
              <w:widowControl/>
              <w:ind w:firstLine="412"/>
              <w:jc w:val="center"/>
              <w:rPr>
                <w:rFonts w:ascii="仿宋" w:eastAsia="仿宋" w:hAnsi="仿宋" w:cs="仿宋"/>
                <w:kern w:val="0"/>
                <w:szCs w:val="21"/>
              </w:rPr>
            </w:pPr>
            <w:r w:rsidRPr="00C66406">
              <w:rPr>
                <w:rFonts w:ascii="仿宋" w:eastAsia="仿宋" w:hAnsi="仿宋" w:cs="仿宋" w:hint="eastAsia"/>
                <w:kern w:val="0"/>
                <w:szCs w:val="21"/>
              </w:rPr>
              <w:t>说明</w:t>
            </w:r>
          </w:p>
        </w:tc>
        <w:tc>
          <w:tcPr>
            <w:tcW w:w="6978" w:type="dxa"/>
            <w:vAlign w:val="center"/>
          </w:tcPr>
          <w:p w:rsidR="00CA6ACB" w:rsidRPr="00C66406" w:rsidRDefault="00B60839" w:rsidP="00A33D30">
            <w:pPr>
              <w:keepNext/>
              <w:widowControl/>
              <w:ind w:firstLine="412"/>
              <w:jc w:val="left"/>
              <w:rPr>
                <w:rFonts w:ascii="仿宋" w:eastAsia="仿宋" w:hAnsi="仿宋" w:cs="仿宋"/>
                <w:kern w:val="0"/>
                <w:szCs w:val="21"/>
              </w:rPr>
            </w:pPr>
            <w:r w:rsidRPr="00C66406">
              <w:rPr>
                <w:rFonts w:ascii="仿宋" w:eastAsia="仿宋" w:hAnsi="仿宋" w:cs="仿宋" w:hint="eastAsia"/>
                <w:kern w:val="0"/>
                <w:szCs w:val="21"/>
              </w:rPr>
              <w:t>本表内容如与后文内容不一致处，以本表为准。</w:t>
            </w:r>
          </w:p>
        </w:tc>
      </w:tr>
    </w:tbl>
    <w:p w:rsidR="00CA6ACB" w:rsidRPr="00C66406" w:rsidRDefault="00CA6ACB" w:rsidP="00A33D30">
      <w:pPr>
        <w:ind w:firstLine="470"/>
        <w:rPr>
          <w:rFonts w:ascii="仿宋" w:eastAsia="仿宋" w:hAnsi="仿宋" w:cs="仿宋"/>
          <w:kern w:val="0"/>
          <w:sz w:val="24"/>
          <w:szCs w:val="24"/>
        </w:rPr>
      </w:pPr>
    </w:p>
    <w:p w:rsidR="00CA6ACB" w:rsidRPr="00C66406" w:rsidRDefault="00B60839" w:rsidP="00A33D30">
      <w:pPr>
        <w:spacing w:line="440" w:lineRule="exact"/>
        <w:ind w:firstLine="470"/>
        <w:jc w:val="center"/>
        <w:outlineLvl w:val="0"/>
        <w:rPr>
          <w:rFonts w:ascii="仿宋" w:eastAsia="仿宋" w:hAnsi="仿宋" w:cs="仿宋"/>
          <w:b/>
          <w:sz w:val="24"/>
          <w:szCs w:val="24"/>
        </w:rPr>
      </w:pPr>
      <w:bookmarkStart w:id="3" w:name="_BookMark_3"/>
      <w:bookmarkEnd w:id="3"/>
      <w:r w:rsidRPr="00C66406">
        <w:rPr>
          <w:rFonts w:ascii="仿宋" w:eastAsia="仿宋" w:hAnsi="仿宋" w:cs="仿宋" w:hint="eastAsia"/>
          <w:kern w:val="0"/>
          <w:sz w:val="24"/>
          <w:szCs w:val="24"/>
        </w:rPr>
        <w:br w:type="page"/>
      </w:r>
      <w:bookmarkStart w:id="4" w:name="_Toc30910"/>
      <w:r w:rsidRPr="00C66406">
        <w:rPr>
          <w:rFonts w:ascii="仿宋" w:eastAsia="仿宋" w:hAnsi="仿宋" w:cs="仿宋" w:hint="eastAsia"/>
          <w:b/>
          <w:sz w:val="28"/>
          <w:szCs w:val="24"/>
        </w:rPr>
        <w:lastRenderedPageBreak/>
        <w:t xml:space="preserve">第一章 </w:t>
      </w:r>
      <w:r w:rsidR="00093EC8" w:rsidRPr="00C66406">
        <w:rPr>
          <w:rFonts w:ascii="仿宋" w:eastAsia="仿宋" w:hAnsi="仿宋" w:cs="仿宋" w:hint="eastAsia"/>
          <w:b/>
          <w:sz w:val="28"/>
          <w:szCs w:val="24"/>
        </w:rPr>
        <w:t>供应商</w:t>
      </w:r>
      <w:r w:rsidRPr="00C66406">
        <w:rPr>
          <w:rFonts w:ascii="仿宋" w:eastAsia="仿宋" w:hAnsi="仿宋" w:cs="仿宋" w:hint="eastAsia"/>
          <w:b/>
          <w:sz w:val="28"/>
          <w:szCs w:val="24"/>
        </w:rPr>
        <w:t>须知</w:t>
      </w:r>
      <w:bookmarkStart w:id="5" w:name="_BookMark_2"/>
      <w:bookmarkEnd w:id="4"/>
      <w:bookmarkEnd w:id="5"/>
    </w:p>
    <w:p w:rsidR="00CA6ACB" w:rsidRPr="00C66406" w:rsidRDefault="00B60839" w:rsidP="00A27B74">
      <w:pPr>
        <w:tabs>
          <w:tab w:val="center" w:pos="4832"/>
          <w:tab w:val="left" w:pos="7140"/>
        </w:tabs>
        <w:spacing w:line="360" w:lineRule="auto"/>
        <w:ind w:firstLineChars="196" w:firstLine="472"/>
        <w:jc w:val="left"/>
        <w:outlineLvl w:val="1"/>
        <w:rPr>
          <w:rFonts w:ascii="仿宋" w:eastAsia="仿宋" w:hAnsi="仿宋" w:cs="仿宋"/>
          <w:b/>
          <w:sz w:val="24"/>
          <w:szCs w:val="24"/>
        </w:rPr>
      </w:pPr>
      <w:bookmarkStart w:id="6" w:name="_Toc13376"/>
      <w:bookmarkStart w:id="7" w:name="_Toc130252597"/>
      <w:bookmarkStart w:id="8" w:name="_Toc31299"/>
      <w:r w:rsidRPr="00C66406">
        <w:rPr>
          <w:rFonts w:ascii="仿宋" w:eastAsia="仿宋" w:hAnsi="仿宋" w:cs="仿宋" w:hint="eastAsia"/>
          <w:b/>
          <w:sz w:val="24"/>
          <w:szCs w:val="24"/>
        </w:rPr>
        <w:t>1．总则</w:t>
      </w:r>
      <w:bookmarkEnd w:id="6"/>
      <w:bookmarkEnd w:id="7"/>
      <w:bookmarkEnd w:id="8"/>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1.1采购项目概况</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1.1.1项目名称：</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1.1.2项目编号：</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1.1.3采购人：</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1.1.4采购代理机构：</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1.1.5项目地点：</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1.1.6资金来源：</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1.1.7采购预算金额：</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1.1.8服务期限：</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1.1.9服务地点：</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1.2采购范围：</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1.3采购方式和资格审查方式</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1.3.1采购方式：</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1.3.2资格审查方式：</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1.4 评审办法及定标方法</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1.4.1评审办法：</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1.4.2定标方法：</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1.5标人最低资格条件：</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1.6</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不得存在的情形：</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1.7费用承担</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1.7.1招标文件费：</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1.7.2</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应承担其编制投标文件与递交投标文件所涉及的一切费用，无论投标结果如何，采购人及采购代理机构对上述费用不作任何补偿。采购代理咨询费由中标人支付。</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1.8投标保证金：</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1.9现场踏勘</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1.9.1</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须知前附表如规定组织踏勘现场的，采购人或采购代理机构</w:t>
      </w:r>
      <w:proofErr w:type="gramStart"/>
      <w:r w:rsidRPr="00C66406">
        <w:rPr>
          <w:rFonts w:ascii="仿宋" w:eastAsia="仿宋" w:hAnsi="仿宋" w:cs="仿宋" w:hint="eastAsia"/>
          <w:kern w:val="0"/>
          <w:sz w:val="24"/>
          <w:szCs w:val="24"/>
        </w:rPr>
        <w:t>按</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须知前附表规定的时间、地点组织</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踏勘项目现场。</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lastRenderedPageBreak/>
        <w:t>1.9.2</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踏勘现场发生的费用自理。</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1.9.3除采购人或采购代理机构的原因外，</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自行负责在踏勘现场中所发生的人员伤亡和财产损失。</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1.9.4采购人或采购代理机构在踏勘现场中介绍的项目有关情况，</w:t>
      </w:r>
      <w:proofErr w:type="gramStart"/>
      <w:r w:rsidRPr="00C66406">
        <w:rPr>
          <w:rFonts w:ascii="仿宋" w:eastAsia="仿宋" w:hAnsi="仿宋" w:cs="仿宋" w:hint="eastAsia"/>
          <w:kern w:val="0"/>
          <w:sz w:val="24"/>
          <w:szCs w:val="24"/>
        </w:rPr>
        <w:t>供</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在编制投标文件时参考，采购人或采购代理机构不对</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据此</w:t>
      </w:r>
      <w:proofErr w:type="gramStart"/>
      <w:r w:rsidRPr="00C66406">
        <w:rPr>
          <w:rFonts w:ascii="仿宋" w:eastAsia="仿宋" w:hAnsi="仿宋" w:cs="仿宋" w:hint="eastAsia"/>
          <w:kern w:val="0"/>
          <w:sz w:val="24"/>
          <w:szCs w:val="24"/>
        </w:rPr>
        <w:t>作出</w:t>
      </w:r>
      <w:proofErr w:type="gramEnd"/>
      <w:r w:rsidRPr="00C66406">
        <w:rPr>
          <w:rFonts w:ascii="仿宋" w:eastAsia="仿宋" w:hAnsi="仿宋" w:cs="仿宋" w:hint="eastAsia"/>
          <w:kern w:val="0"/>
          <w:sz w:val="24"/>
          <w:szCs w:val="24"/>
        </w:rPr>
        <w:t>的判断和决策负责。</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1.10招标答疑</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1.10.1</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若有询问或质疑，应</w:t>
      </w:r>
      <w:proofErr w:type="gramStart"/>
      <w:r w:rsidRPr="00C66406">
        <w:rPr>
          <w:rFonts w:ascii="仿宋" w:eastAsia="仿宋" w:hAnsi="仿宋" w:cs="仿宋" w:hint="eastAsia"/>
          <w:kern w:val="0"/>
          <w:sz w:val="24"/>
          <w:szCs w:val="24"/>
        </w:rPr>
        <w:t>按</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须知前附表规定的时间、方式向采购人或采购代理机构提出，要求采购人对招标文件予以澄清。</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1.11投标文件：</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1.12投标文件递交：</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1.13开标：</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1.14投标有效期：</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1.15公告发布媒体：</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1.16履约保证金：</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1.17中小企业政策说明：</w:t>
      </w:r>
      <w:proofErr w:type="gramStart"/>
      <w:r w:rsidRPr="00C66406">
        <w:rPr>
          <w:rFonts w:ascii="仿宋" w:eastAsia="仿宋" w:hAnsi="仿宋" w:cs="仿宋" w:hint="eastAsia"/>
          <w:kern w:val="0"/>
          <w:sz w:val="24"/>
          <w:szCs w:val="24"/>
        </w:rPr>
        <w:t>见</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1.18保密</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参与招标投标活动的各方应当对招标文件和投标文件中的商业和技术等秘密保密，否则应当承担相应的法律责任。</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1.19语言文字</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除专用术语外，与招标投标有关的语言均应当使用中文。必要时专用术语应附有中文注释。</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1.20计量单位</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所有计量均采用中华人民共和国法定计量单位。</w:t>
      </w:r>
    </w:p>
    <w:p w:rsidR="00CA6ACB" w:rsidRPr="00C66406" w:rsidRDefault="00B60839" w:rsidP="00A27B74">
      <w:pPr>
        <w:tabs>
          <w:tab w:val="center" w:pos="4832"/>
          <w:tab w:val="left" w:pos="7140"/>
        </w:tabs>
        <w:spacing w:line="360" w:lineRule="auto"/>
        <w:ind w:firstLineChars="196" w:firstLine="472"/>
        <w:jc w:val="left"/>
        <w:outlineLvl w:val="1"/>
        <w:rPr>
          <w:rFonts w:ascii="仿宋" w:eastAsia="仿宋" w:hAnsi="仿宋" w:cs="仿宋"/>
          <w:b/>
          <w:sz w:val="24"/>
          <w:szCs w:val="24"/>
        </w:rPr>
      </w:pPr>
      <w:bookmarkStart w:id="9" w:name="_Toc9197"/>
      <w:bookmarkStart w:id="10" w:name="_Toc11065"/>
      <w:bookmarkStart w:id="11" w:name="_Toc535592196"/>
      <w:r w:rsidRPr="00C66406">
        <w:rPr>
          <w:rFonts w:ascii="仿宋" w:eastAsia="仿宋" w:hAnsi="仿宋" w:cs="仿宋" w:hint="eastAsia"/>
          <w:b/>
          <w:sz w:val="24"/>
          <w:szCs w:val="24"/>
        </w:rPr>
        <w:t>2．招标文件</w:t>
      </w:r>
      <w:bookmarkEnd w:id="9"/>
      <w:bookmarkEnd w:id="10"/>
      <w:bookmarkEnd w:id="11"/>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2.1 招标文件的组成</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（1）招标公告</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须知前附表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须知</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（4）评标办法</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lastRenderedPageBreak/>
        <w:t>（5）合同条款；</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（6）服务标准和要求；</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（7）投标文件格式；</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（8）补充条款。</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（9）根据本章第2.4款对招标文件所作的澄清、修改，构成招标文件的组成部分。</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2.2招标文件的获取</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凡有意参加并符合</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须知前附表“</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最低资格条件”的</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，均可获取招标文件。</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2.3招标文件的澄清</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 xml:space="preserve">2.3.1 </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应当仔细阅读和检查招标文件的全部内容。如发现缺失或附件不全，应当及时向采购人提出，以便补齐。如有疑问，应当在</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须知前附表规定的时间、方式向采购人提出，要求采购人对招标文件予以澄清。</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2.3.2 招标文件的澄清将按照</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须知前附表规定的时间、方式发布，但不指明澄清问题的来源。</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2.4招标文件的修改</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2.4.1 招标文件的修改将按照</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须知前附表规定的时间、方式发布，但不指明澄清问题的来源。</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2.4.2 在</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须知前附表规定的截止时间前，无论出于何种原因，采购人或采购代理机构可主动地或在解答潜在</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提出的澄清问题时对招标文件进行修改。</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2.4.3 招标文件的修改部分是招标文件的组成部分对</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具有约束力。</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2.4.4 当采购人发放的招标文件及招标文件的答疑文件、修改文件、补充文件前后不一致，发生矛盾情况时，以最后发出的为准。</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2.4.5 如果招标文件各个组成部分之间出现歧义或相互矛盾，或任何文件中呈现明显的或不符合逻辑等的错误，或在文件编写过程中经常出现的打印错误等，</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应将需要澄清的内容在</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须知前附表规定的时间之前提出。根据合同条款中的相关约定，如果</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在投标过程中未能发现并对有关歧义、矛盾或错误提出澄清请求，而在中标后发现并提出，中标人将必须接受由采购人依据合同有关条款而做出的书面澄清。</w:t>
      </w:r>
    </w:p>
    <w:p w:rsidR="00CA6ACB" w:rsidRPr="00C66406" w:rsidRDefault="00B60839" w:rsidP="00A27B74">
      <w:pPr>
        <w:tabs>
          <w:tab w:val="center" w:pos="4832"/>
          <w:tab w:val="left" w:pos="7140"/>
        </w:tabs>
        <w:spacing w:line="360" w:lineRule="auto"/>
        <w:ind w:firstLineChars="196" w:firstLine="472"/>
        <w:jc w:val="left"/>
        <w:outlineLvl w:val="1"/>
        <w:rPr>
          <w:rFonts w:ascii="仿宋" w:eastAsia="仿宋" w:hAnsi="仿宋" w:cs="仿宋"/>
          <w:b/>
          <w:sz w:val="24"/>
          <w:szCs w:val="24"/>
        </w:rPr>
      </w:pPr>
      <w:bookmarkStart w:id="12" w:name="_BookMark_6"/>
      <w:bookmarkStart w:id="13" w:name="_Toc5120"/>
      <w:bookmarkStart w:id="14" w:name="_Toc535592197"/>
      <w:bookmarkStart w:id="15" w:name="_Toc8833"/>
      <w:bookmarkEnd w:id="12"/>
      <w:r w:rsidRPr="00C66406">
        <w:rPr>
          <w:rFonts w:ascii="仿宋" w:eastAsia="仿宋" w:hAnsi="仿宋" w:cs="仿宋" w:hint="eastAsia"/>
          <w:b/>
          <w:sz w:val="24"/>
          <w:szCs w:val="24"/>
        </w:rPr>
        <w:lastRenderedPageBreak/>
        <w:t>3．</w:t>
      </w:r>
      <w:r w:rsidR="00C66406">
        <w:rPr>
          <w:rFonts w:ascii="仿宋" w:eastAsia="仿宋" w:hAnsi="仿宋" w:cs="仿宋" w:hint="eastAsia"/>
          <w:b/>
          <w:sz w:val="24"/>
          <w:szCs w:val="24"/>
        </w:rPr>
        <w:t>响应</w:t>
      </w:r>
      <w:r w:rsidRPr="00C66406">
        <w:rPr>
          <w:rFonts w:ascii="仿宋" w:eastAsia="仿宋" w:hAnsi="仿宋" w:cs="仿宋" w:hint="eastAsia"/>
          <w:b/>
          <w:sz w:val="24"/>
          <w:szCs w:val="24"/>
        </w:rPr>
        <w:t>文件</w:t>
      </w:r>
      <w:bookmarkEnd w:id="13"/>
      <w:bookmarkEnd w:id="14"/>
      <w:bookmarkEnd w:id="15"/>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 xml:space="preserve">3.1 </w:t>
      </w:r>
      <w:r w:rsidR="00C66406">
        <w:rPr>
          <w:rFonts w:ascii="仿宋" w:eastAsia="仿宋" w:hAnsi="仿宋" w:cs="仿宋" w:hint="eastAsia"/>
          <w:kern w:val="0"/>
          <w:sz w:val="24"/>
          <w:szCs w:val="24"/>
        </w:rPr>
        <w:t>响应</w:t>
      </w:r>
      <w:r w:rsidRPr="00C66406">
        <w:rPr>
          <w:rFonts w:ascii="仿宋" w:eastAsia="仿宋" w:hAnsi="仿宋" w:cs="仿宋" w:hint="eastAsia"/>
          <w:kern w:val="0"/>
          <w:sz w:val="24"/>
          <w:szCs w:val="24"/>
        </w:rPr>
        <w:t>文件的组成：</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一、投标函</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二、投标价格明细表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三、商务条款偏离表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四、技术条款偏离表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五、法定代表人身份证明书</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六、法定代表人授权委托书</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七、</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资格条件证明材料</w:t>
      </w:r>
      <w:r w:rsidRPr="00C66406">
        <w:rPr>
          <w:rFonts w:ascii="仿宋" w:eastAsia="仿宋" w:hAnsi="仿宋" w:cs="仿宋" w:hint="eastAsia"/>
          <w:kern w:val="0"/>
          <w:sz w:val="24"/>
          <w:szCs w:val="24"/>
        </w:rPr>
        <w:tab/>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八、</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近年类似项目情况表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九、项目负责人简历表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十、拟派主要服务人员情况表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十一、服务方案</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十二、其他需要提交的资料</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3.2 投标价格</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3.2.1投标价格应包括</w:t>
      </w:r>
      <w:r w:rsidR="00093EC8" w:rsidRPr="00C66406">
        <w:rPr>
          <w:rFonts w:ascii="仿宋" w:eastAsia="仿宋" w:hAnsi="仿宋" w:cs="仿宋" w:hint="eastAsia"/>
          <w:kern w:val="0"/>
          <w:sz w:val="24"/>
          <w:szCs w:val="24"/>
        </w:rPr>
        <w:t>供应</w:t>
      </w:r>
      <w:proofErr w:type="gramStart"/>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履行</w:t>
      </w:r>
      <w:proofErr w:type="gramEnd"/>
      <w:r w:rsidRPr="00C66406">
        <w:rPr>
          <w:rFonts w:ascii="仿宋" w:eastAsia="仿宋" w:hAnsi="仿宋" w:cs="仿宋" w:hint="eastAsia"/>
          <w:kern w:val="0"/>
          <w:sz w:val="24"/>
          <w:szCs w:val="24"/>
        </w:rPr>
        <w:t>本项目合同（如果中标）所必须的所有成本费用和中标人应承担的一切税费；未列和没有填写的项目费用，采购人将视为已包括在投标价格中。</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 xml:space="preserve">3.2.2 </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的投标价格不得超出本项目采购预算金额。</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3.3 投标有效期</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3.3.1 在</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须知前附表规定的投标有效期内，</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不得要求撤销或修改其投标文件。</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3.3.2 出现特殊情况需要延长投标有效期的，采购人将通知所有</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延长投标有效期。</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同意延长的，应当相应延长其投标保证金的有效期，但不得要求或被允许修改或撤销其投标文件；</w:t>
      </w:r>
      <w:r w:rsidR="00093EC8" w:rsidRPr="00C66406">
        <w:rPr>
          <w:rFonts w:ascii="仿宋" w:eastAsia="仿宋" w:hAnsi="仿宋" w:cs="仿宋" w:hint="eastAsia"/>
          <w:kern w:val="0"/>
          <w:sz w:val="24"/>
          <w:szCs w:val="24"/>
        </w:rPr>
        <w:t>供应</w:t>
      </w:r>
      <w:proofErr w:type="gramStart"/>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拒绝</w:t>
      </w:r>
      <w:proofErr w:type="gramEnd"/>
      <w:r w:rsidRPr="00C66406">
        <w:rPr>
          <w:rFonts w:ascii="仿宋" w:eastAsia="仿宋" w:hAnsi="仿宋" w:cs="仿宋" w:hint="eastAsia"/>
          <w:kern w:val="0"/>
          <w:sz w:val="24"/>
          <w:szCs w:val="24"/>
        </w:rPr>
        <w:t>延长的，其投标失效，但</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有权收回其投标保证金。</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3.3.3 投标保证金的有效期与投标有效期一致。</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3.4 投标保证金</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lastRenderedPageBreak/>
        <w:t xml:space="preserve">3.4.1 </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应于投标截止时间前</w:t>
      </w:r>
      <w:proofErr w:type="gramStart"/>
      <w:r w:rsidRPr="00C66406">
        <w:rPr>
          <w:rFonts w:ascii="仿宋" w:eastAsia="仿宋" w:hAnsi="仿宋" w:cs="仿宋" w:hint="eastAsia"/>
          <w:kern w:val="0"/>
          <w:sz w:val="24"/>
          <w:szCs w:val="24"/>
        </w:rPr>
        <w:t>按</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须知前附表规定数额提交投标保证金。未提交投标保证金的，将被视为非响应性投标而予以拒绝。联合体投标的，其投标保证金由牵头人递交，并应符合</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须知前附表的规定。</w:t>
      </w:r>
    </w:p>
    <w:p w:rsidR="00CA6ACB" w:rsidRPr="00C66406" w:rsidRDefault="00B60839" w:rsidP="00A33D30">
      <w:pPr>
        <w:shd w:val="clear" w:color="auto" w:fill="FFFFFF"/>
        <w:snapToGrid w:val="0"/>
        <w:spacing w:line="384" w:lineRule="auto"/>
        <w:ind w:firstLineChars="150" w:firstLine="360"/>
        <w:rPr>
          <w:rFonts w:ascii="仿宋" w:eastAsia="仿宋" w:hAnsi="仿宋" w:cs="仿宋"/>
          <w:sz w:val="24"/>
          <w:szCs w:val="24"/>
        </w:rPr>
      </w:pPr>
      <w:r w:rsidRPr="00C66406">
        <w:rPr>
          <w:rFonts w:ascii="仿宋" w:eastAsia="仿宋" w:hAnsi="仿宋" w:cs="仿宋" w:hint="eastAsia"/>
          <w:kern w:val="0"/>
          <w:sz w:val="24"/>
          <w:szCs w:val="24"/>
        </w:rPr>
        <w:t>3.4.2</w:t>
      </w:r>
      <w:r w:rsidRPr="00C66406">
        <w:rPr>
          <w:rFonts w:ascii="仿宋" w:eastAsia="仿宋" w:hAnsi="仿宋" w:cs="仿宋" w:hint="eastAsia"/>
          <w:sz w:val="24"/>
          <w:szCs w:val="24"/>
        </w:rPr>
        <w:t>投标保证金以支票、汇票、本票或者金融机构、担保机构出具的保函等非现金形式提交至采购代理机构。</w:t>
      </w:r>
    </w:p>
    <w:p w:rsidR="00CA6ACB" w:rsidRPr="00C66406" w:rsidRDefault="00B60839" w:rsidP="00A33D30">
      <w:pPr>
        <w:shd w:val="clear" w:color="auto" w:fill="FFFFFF"/>
        <w:snapToGrid w:val="0"/>
        <w:spacing w:line="384" w:lineRule="auto"/>
        <w:ind w:firstLineChars="150" w:firstLine="360"/>
        <w:rPr>
          <w:rFonts w:ascii="仿宋" w:eastAsia="仿宋" w:hAnsi="仿宋" w:cs="仿宋"/>
          <w:kern w:val="0"/>
          <w:sz w:val="24"/>
          <w:szCs w:val="24"/>
        </w:rPr>
      </w:pPr>
      <w:r w:rsidRPr="00C66406">
        <w:rPr>
          <w:rFonts w:ascii="仿宋" w:eastAsia="仿宋" w:hAnsi="仿宋" w:cs="仿宋" w:hint="eastAsia"/>
          <w:kern w:val="0"/>
          <w:sz w:val="24"/>
          <w:szCs w:val="24"/>
        </w:rPr>
        <w:t>3.4.3投标保证金是为了保护采购人免遭因</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的行为而蒙受损失。采购人在因</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的行为受到损害时可根据相关法律规定没收</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的投标保证金。</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3.4.4 采购人或者采购代理机构应当自中标通知书发出之日起5个工作日内退还未中标人的投标保证金，自采购合同签订之日起5个工作日内退还中标人的投标保证金。</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3.4.5投标保证金有效期与投标有效期一致。</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3.4.6有下列情形之一的，投标保证金不予退还：</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在规定的投标有效期内撤销或修改其投标文件的；</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（2）中标人在收到中标通知书后，无正当理由拒签合同或在签订合同时提出附加条件或者更改合同实质性内容的；</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（3）未按招标文件规定提交履约保证金的。</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 投标文件的编制</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3.5.1投标文件应按第五章“投标文件格式”进行编写，如有必要，可以增加附页，作为投标文件的组成部分。</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3.5.2投标文件应当对招标文件有关采购范围、技术与服务要求等实质性内容做出响应。</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shd w:val="clear" w:color="auto" w:fill="FFFFFF" w:themeFill="background1"/>
        </w:rPr>
      </w:pPr>
      <w:bookmarkStart w:id="16" w:name="_BookMark_7"/>
      <w:bookmarkStart w:id="17" w:name="_Toc535592198"/>
      <w:bookmarkEnd w:id="16"/>
      <w:r w:rsidRPr="00C66406">
        <w:rPr>
          <w:rFonts w:ascii="仿宋" w:eastAsia="仿宋" w:hAnsi="仿宋" w:cs="仿宋" w:hint="eastAsia"/>
          <w:kern w:val="0"/>
          <w:sz w:val="24"/>
          <w:szCs w:val="24"/>
          <w:shd w:val="clear" w:color="auto" w:fill="FFFFFF" w:themeFill="background1"/>
        </w:rPr>
        <w:t>3.5.3电子投标文件的制作须使用相应的制作工具软件。</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shd w:val="clear" w:color="auto" w:fill="FFFFFF" w:themeFill="background1"/>
        </w:rPr>
      </w:pPr>
      <w:r w:rsidRPr="00C66406">
        <w:rPr>
          <w:rFonts w:ascii="仿宋" w:eastAsia="仿宋" w:hAnsi="仿宋" w:cs="仿宋" w:hint="eastAsia"/>
          <w:kern w:val="0"/>
          <w:sz w:val="24"/>
          <w:szCs w:val="24"/>
          <w:shd w:val="clear" w:color="auto" w:fill="FFFFFF" w:themeFill="background1"/>
        </w:rPr>
        <w:t>3.5.4电子投标文件须使用</w:t>
      </w:r>
      <w:r w:rsidR="00093EC8" w:rsidRPr="00C66406">
        <w:rPr>
          <w:rFonts w:ascii="仿宋" w:eastAsia="仿宋" w:hAnsi="仿宋" w:cs="仿宋" w:hint="eastAsia"/>
          <w:kern w:val="0"/>
          <w:sz w:val="24"/>
          <w:szCs w:val="24"/>
          <w:shd w:val="clear" w:color="auto" w:fill="FFFFFF" w:themeFill="background1"/>
        </w:rPr>
        <w:t>供应商</w:t>
      </w:r>
      <w:r w:rsidRPr="00C66406">
        <w:rPr>
          <w:rFonts w:ascii="仿宋" w:eastAsia="仿宋" w:hAnsi="仿宋" w:cs="仿宋" w:hint="eastAsia"/>
          <w:kern w:val="0"/>
          <w:sz w:val="24"/>
          <w:szCs w:val="24"/>
          <w:shd w:val="clear" w:color="auto" w:fill="FFFFFF" w:themeFill="background1"/>
        </w:rPr>
        <w:t>电子公章及法定代表人的电子印章。</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sz w:val="24"/>
          <w:shd w:val="clear" w:color="auto" w:fill="FFFFFF" w:themeFill="background1"/>
        </w:rPr>
      </w:pPr>
      <w:r w:rsidRPr="00C66406">
        <w:rPr>
          <w:rFonts w:ascii="仿宋" w:eastAsia="仿宋" w:hAnsi="仿宋" w:cs="仿宋" w:hint="eastAsia"/>
          <w:kern w:val="0"/>
          <w:sz w:val="24"/>
          <w:szCs w:val="24"/>
          <w:shd w:val="clear" w:color="auto" w:fill="FFFFFF" w:themeFill="background1"/>
        </w:rPr>
        <w:t>3.5.5电子招投标文件具有法律效力，与其他形式的招投标文件在内容和格式上等同，若投标文件与招标文件要求不一致，其内容影响成交结果时，责任由</w:t>
      </w:r>
      <w:r w:rsidR="00093EC8" w:rsidRPr="00C66406">
        <w:rPr>
          <w:rFonts w:ascii="仿宋" w:eastAsia="仿宋" w:hAnsi="仿宋" w:cs="仿宋" w:hint="eastAsia"/>
          <w:kern w:val="0"/>
          <w:sz w:val="24"/>
          <w:szCs w:val="24"/>
          <w:shd w:val="clear" w:color="auto" w:fill="FFFFFF" w:themeFill="background1"/>
        </w:rPr>
        <w:t>供应商</w:t>
      </w:r>
      <w:r w:rsidRPr="00C66406">
        <w:rPr>
          <w:rFonts w:ascii="仿宋" w:eastAsia="仿宋" w:hAnsi="仿宋" w:cs="仿宋" w:hint="eastAsia"/>
          <w:kern w:val="0"/>
          <w:sz w:val="24"/>
          <w:szCs w:val="24"/>
          <w:shd w:val="clear" w:color="auto" w:fill="FFFFFF" w:themeFill="background1"/>
        </w:rPr>
        <w:t>自行承担。</w:t>
      </w:r>
      <w:r w:rsidR="00093EC8" w:rsidRPr="00C66406">
        <w:rPr>
          <w:rFonts w:ascii="仿宋" w:eastAsia="仿宋" w:hAnsi="仿宋" w:cs="仿宋" w:hint="eastAsia"/>
          <w:kern w:val="0"/>
          <w:sz w:val="24"/>
          <w:szCs w:val="24"/>
          <w:shd w:val="clear" w:color="auto" w:fill="FFFFFF" w:themeFill="background1"/>
        </w:rPr>
        <w:t>供应商</w:t>
      </w:r>
      <w:r w:rsidRPr="00C66406">
        <w:rPr>
          <w:rFonts w:ascii="仿宋" w:eastAsia="仿宋" w:hAnsi="仿宋" w:cs="仿宋" w:hint="eastAsia"/>
          <w:kern w:val="0"/>
          <w:sz w:val="24"/>
          <w:szCs w:val="24"/>
          <w:shd w:val="clear" w:color="auto" w:fill="FFFFFF" w:themeFill="background1"/>
        </w:rPr>
        <w:t>递交的电子投标文件因</w:t>
      </w:r>
      <w:r w:rsidR="00093EC8" w:rsidRPr="00C66406">
        <w:rPr>
          <w:rFonts w:ascii="仿宋" w:eastAsia="仿宋" w:hAnsi="仿宋" w:cs="仿宋" w:hint="eastAsia"/>
          <w:kern w:val="0"/>
          <w:sz w:val="24"/>
          <w:szCs w:val="24"/>
          <w:shd w:val="clear" w:color="auto" w:fill="FFFFFF" w:themeFill="background1"/>
        </w:rPr>
        <w:t>供应商</w:t>
      </w:r>
      <w:r w:rsidRPr="00C66406">
        <w:rPr>
          <w:rFonts w:ascii="仿宋" w:eastAsia="仿宋" w:hAnsi="仿宋" w:cs="仿宋" w:hint="eastAsia"/>
          <w:kern w:val="0"/>
          <w:sz w:val="24"/>
          <w:szCs w:val="24"/>
          <w:shd w:val="clear" w:color="auto" w:fill="FFFFFF" w:themeFill="background1"/>
        </w:rPr>
        <w:t>自身原因而导致无法导入电子辅助评标系统，该投标文件视为无效投标文件，将导致其投标被拒绝</w:t>
      </w:r>
      <w:r w:rsidRPr="00C66406">
        <w:rPr>
          <w:rFonts w:ascii="仿宋" w:eastAsia="仿宋" w:hAnsi="仿宋" w:cs="仿宋" w:hint="eastAsia"/>
          <w:sz w:val="24"/>
          <w:shd w:val="clear" w:color="auto" w:fill="FFFFFF" w:themeFill="background1"/>
        </w:rPr>
        <w:t>。</w:t>
      </w:r>
    </w:p>
    <w:p w:rsidR="00CA6ACB" w:rsidRPr="00C66406" w:rsidRDefault="00B60839" w:rsidP="00A27B74">
      <w:pPr>
        <w:tabs>
          <w:tab w:val="center" w:pos="4832"/>
          <w:tab w:val="left" w:pos="7140"/>
        </w:tabs>
        <w:spacing w:line="360" w:lineRule="auto"/>
        <w:ind w:firstLineChars="196" w:firstLine="472"/>
        <w:jc w:val="left"/>
        <w:outlineLvl w:val="1"/>
        <w:rPr>
          <w:rFonts w:ascii="仿宋" w:eastAsia="仿宋" w:hAnsi="仿宋" w:cs="仿宋"/>
          <w:b/>
          <w:sz w:val="24"/>
          <w:szCs w:val="24"/>
        </w:rPr>
      </w:pPr>
      <w:bookmarkStart w:id="18" w:name="_Toc24060"/>
      <w:bookmarkStart w:id="19" w:name="_Toc834"/>
      <w:r w:rsidRPr="00C66406">
        <w:rPr>
          <w:rFonts w:ascii="仿宋" w:eastAsia="仿宋" w:hAnsi="仿宋" w:cs="仿宋" w:hint="eastAsia"/>
          <w:b/>
          <w:sz w:val="24"/>
          <w:szCs w:val="24"/>
        </w:rPr>
        <w:t>4．投标</w:t>
      </w:r>
      <w:bookmarkEnd w:id="17"/>
      <w:bookmarkEnd w:id="18"/>
      <w:bookmarkEnd w:id="19"/>
    </w:p>
    <w:p w:rsidR="00CA6ACB" w:rsidRPr="00C66406" w:rsidRDefault="00B60839" w:rsidP="00A33D30">
      <w:pPr>
        <w:tabs>
          <w:tab w:val="center" w:pos="4832"/>
          <w:tab w:val="left" w:pos="7140"/>
        </w:tabs>
        <w:spacing w:line="360" w:lineRule="auto"/>
        <w:ind w:firstLineChars="196" w:firstLine="470"/>
        <w:jc w:val="left"/>
        <w:rPr>
          <w:rFonts w:ascii="仿宋" w:eastAsia="仿宋" w:hAnsi="仿宋" w:cs="仿宋"/>
          <w:bCs/>
          <w:sz w:val="24"/>
          <w:szCs w:val="24"/>
        </w:rPr>
      </w:pPr>
      <w:bookmarkStart w:id="20" w:name="_BookMark_8"/>
      <w:bookmarkStart w:id="21" w:name="_Toc535592199"/>
      <w:bookmarkEnd w:id="20"/>
      <w:r w:rsidRPr="00C66406">
        <w:rPr>
          <w:rFonts w:ascii="仿宋" w:eastAsia="仿宋" w:hAnsi="仿宋" w:cs="仿宋" w:hint="eastAsia"/>
          <w:bCs/>
          <w:sz w:val="24"/>
          <w:szCs w:val="24"/>
        </w:rPr>
        <w:t>4.1本次采购采用电子交易方式，电子交易平台为“政</w:t>
      </w:r>
      <w:proofErr w:type="gramStart"/>
      <w:r w:rsidRPr="00C66406">
        <w:rPr>
          <w:rFonts w:ascii="仿宋" w:eastAsia="仿宋" w:hAnsi="仿宋" w:cs="仿宋" w:hint="eastAsia"/>
          <w:bCs/>
          <w:sz w:val="24"/>
          <w:szCs w:val="24"/>
        </w:rPr>
        <w:t>采云</w:t>
      </w:r>
      <w:proofErr w:type="gramEnd"/>
      <w:r w:rsidRPr="00C66406">
        <w:rPr>
          <w:rFonts w:ascii="仿宋" w:eastAsia="仿宋" w:hAnsi="仿宋" w:cs="仿宋" w:hint="eastAsia"/>
          <w:bCs/>
          <w:sz w:val="24"/>
          <w:szCs w:val="24"/>
        </w:rPr>
        <w:t>平台</w:t>
      </w:r>
      <w:r w:rsidRPr="00C66406">
        <w:rPr>
          <w:rFonts w:ascii="仿宋" w:eastAsia="仿宋" w:hAnsi="仿宋" w:cs="仿宋" w:hint="eastAsia"/>
          <w:bCs/>
          <w:sz w:val="24"/>
          <w:szCs w:val="24"/>
        </w:rPr>
        <w:lastRenderedPageBreak/>
        <w:t>（https://www.zcygov.cn/）”。</w:t>
      </w:r>
      <w:r w:rsidR="00093EC8" w:rsidRPr="00C66406">
        <w:rPr>
          <w:rFonts w:ascii="仿宋" w:eastAsia="仿宋" w:hAnsi="仿宋" w:cs="仿宋" w:hint="eastAsia"/>
          <w:bCs/>
          <w:sz w:val="24"/>
          <w:szCs w:val="24"/>
        </w:rPr>
        <w:t>供应商</w:t>
      </w:r>
      <w:r w:rsidRPr="00C66406">
        <w:rPr>
          <w:rFonts w:ascii="仿宋" w:eastAsia="仿宋" w:hAnsi="仿宋" w:cs="仿宋" w:hint="eastAsia"/>
          <w:bCs/>
          <w:sz w:val="24"/>
          <w:szCs w:val="24"/>
        </w:rPr>
        <w:t>参与本项目电子交易活动前，</w:t>
      </w:r>
      <w:proofErr w:type="gramStart"/>
      <w:r w:rsidRPr="00C66406">
        <w:rPr>
          <w:rFonts w:ascii="仿宋" w:eastAsia="仿宋" w:hAnsi="仿宋" w:cs="仿宋" w:hint="eastAsia"/>
          <w:bCs/>
          <w:sz w:val="24"/>
          <w:szCs w:val="24"/>
        </w:rPr>
        <w:t>应注册</w:t>
      </w:r>
      <w:proofErr w:type="gramEnd"/>
      <w:r w:rsidRPr="00C66406">
        <w:rPr>
          <w:rFonts w:ascii="仿宋" w:eastAsia="仿宋" w:hAnsi="仿宋" w:cs="仿宋" w:hint="eastAsia"/>
          <w:bCs/>
          <w:sz w:val="24"/>
          <w:szCs w:val="24"/>
        </w:rPr>
        <w:t>成为政府采购云平台</w:t>
      </w:r>
      <w:r w:rsidR="00093EC8" w:rsidRPr="00C66406">
        <w:rPr>
          <w:rFonts w:ascii="仿宋" w:eastAsia="仿宋" w:hAnsi="仿宋" w:cs="仿宋" w:hint="eastAsia"/>
          <w:bCs/>
          <w:sz w:val="24"/>
          <w:szCs w:val="24"/>
        </w:rPr>
        <w:t>供应商</w:t>
      </w:r>
      <w:r w:rsidRPr="00C66406">
        <w:rPr>
          <w:rFonts w:ascii="仿宋" w:eastAsia="仿宋" w:hAnsi="仿宋" w:cs="仿宋" w:hint="eastAsia"/>
          <w:bCs/>
          <w:sz w:val="24"/>
          <w:szCs w:val="24"/>
        </w:rPr>
        <w:t>。编制电子投标文件前还需申领CA证书并绑定</w:t>
      </w:r>
      <w:proofErr w:type="gramStart"/>
      <w:r w:rsidRPr="00C66406">
        <w:rPr>
          <w:rFonts w:ascii="仿宋" w:eastAsia="仿宋" w:hAnsi="仿宋" w:cs="仿宋" w:hint="eastAsia"/>
          <w:bCs/>
          <w:sz w:val="24"/>
          <w:szCs w:val="24"/>
        </w:rPr>
        <w:t>帐号</w:t>
      </w:r>
      <w:proofErr w:type="gramEnd"/>
      <w:r w:rsidRPr="00C66406">
        <w:rPr>
          <w:rFonts w:ascii="仿宋" w:eastAsia="仿宋" w:hAnsi="仿宋" w:cs="仿宋" w:hint="eastAsia"/>
          <w:bCs/>
          <w:sz w:val="24"/>
          <w:szCs w:val="24"/>
        </w:rPr>
        <w:t>。</w:t>
      </w:r>
      <w:r w:rsidR="00093EC8" w:rsidRPr="00C66406">
        <w:rPr>
          <w:rFonts w:ascii="仿宋" w:eastAsia="仿宋" w:hAnsi="仿宋" w:cs="仿宋" w:hint="eastAsia"/>
          <w:bCs/>
          <w:sz w:val="24"/>
          <w:szCs w:val="24"/>
        </w:rPr>
        <w:t>供应商</w:t>
      </w:r>
      <w:r w:rsidRPr="00C66406">
        <w:rPr>
          <w:rFonts w:ascii="仿宋" w:eastAsia="仿宋" w:hAnsi="仿宋" w:cs="仿宋" w:hint="eastAsia"/>
          <w:bCs/>
          <w:sz w:val="24"/>
          <w:szCs w:val="24"/>
        </w:rPr>
        <w:t>应充分考虑完成平台注册、申领CA证书等所需的时间。因未注册入库、未办理CA数字证书等原因造成无法投标或投标失败等后果由</w:t>
      </w:r>
      <w:r w:rsidR="00093EC8" w:rsidRPr="00C66406">
        <w:rPr>
          <w:rFonts w:ascii="仿宋" w:eastAsia="仿宋" w:hAnsi="仿宋" w:cs="仿宋" w:hint="eastAsia"/>
          <w:bCs/>
          <w:sz w:val="24"/>
          <w:szCs w:val="24"/>
        </w:rPr>
        <w:t>供应商</w:t>
      </w:r>
      <w:r w:rsidRPr="00C66406">
        <w:rPr>
          <w:rFonts w:ascii="仿宋" w:eastAsia="仿宋" w:hAnsi="仿宋" w:cs="仿宋" w:hint="eastAsia"/>
          <w:bCs/>
          <w:sz w:val="24"/>
          <w:szCs w:val="24"/>
        </w:rPr>
        <w:t xml:space="preserve">自行承担。 </w:t>
      </w:r>
    </w:p>
    <w:p w:rsidR="00CA6ACB" w:rsidRPr="00C66406" w:rsidRDefault="00B60839" w:rsidP="00A33D30">
      <w:pPr>
        <w:tabs>
          <w:tab w:val="center" w:pos="4832"/>
          <w:tab w:val="left" w:pos="7140"/>
        </w:tabs>
        <w:spacing w:line="360" w:lineRule="auto"/>
        <w:ind w:firstLineChars="196" w:firstLine="470"/>
        <w:jc w:val="left"/>
        <w:rPr>
          <w:rFonts w:ascii="仿宋" w:eastAsia="仿宋" w:hAnsi="仿宋" w:cs="仿宋"/>
          <w:bCs/>
          <w:sz w:val="24"/>
          <w:szCs w:val="24"/>
        </w:rPr>
      </w:pPr>
      <w:r w:rsidRPr="00C66406">
        <w:rPr>
          <w:rFonts w:ascii="仿宋" w:eastAsia="仿宋" w:hAnsi="仿宋" w:cs="仿宋" w:hint="eastAsia"/>
          <w:bCs/>
          <w:sz w:val="24"/>
          <w:szCs w:val="24"/>
        </w:rPr>
        <w:t>4.2</w:t>
      </w:r>
      <w:r w:rsidR="00093EC8" w:rsidRPr="00C66406">
        <w:rPr>
          <w:rFonts w:ascii="仿宋" w:eastAsia="仿宋" w:hAnsi="仿宋" w:cs="仿宋" w:hint="eastAsia"/>
          <w:bCs/>
          <w:sz w:val="24"/>
          <w:szCs w:val="24"/>
        </w:rPr>
        <w:t>供应商</w:t>
      </w:r>
      <w:r w:rsidRPr="00C66406">
        <w:rPr>
          <w:rFonts w:ascii="仿宋" w:eastAsia="仿宋" w:hAnsi="仿宋" w:cs="仿宋" w:hint="eastAsia"/>
          <w:bCs/>
          <w:sz w:val="24"/>
          <w:szCs w:val="24"/>
        </w:rPr>
        <w:t>将政</w:t>
      </w:r>
      <w:proofErr w:type="gramStart"/>
      <w:r w:rsidRPr="00C66406">
        <w:rPr>
          <w:rFonts w:ascii="仿宋" w:eastAsia="仿宋" w:hAnsi="仿宋" w:cs="仿宋" w:hint="eastAsia"/>
          <w:bCs/>
          <w:sz w:val="24"/>
          <w:szCs w:val="24"/>
        </w:rPr>
        <w:t>采云</w:t>
      </w:r>
      <w:proofErr w:type="gramEnd"/>
      <w:r w:rsidRPr="00C66406">
        <w:rPr>
          <w:rFonts w:ascii="仿宋" w:eastAsia="仿宋" w:hAnsi="仿宋" w:cs="仿宋" w:hint="eastAsia"/>
          <w:bCs/>
          <w:sz w:val="24"/>
          <w:szCs w:val="24"/>
        </w:rPr>
        <w:t>电子交易客户端下载、安装完成后，可通过账号密码或CA登录客户端进行投标文件制作。在使用政</w:t>
      </w:r>
      <w:proofErr w:type="gramStart"/>
      <w:r w:rsidRPr="00C66406">
        <w:rPr>
          <w:rFonts w:ascii="仿宋" w:eastAsia="仿宋" w:hAnsi="仿宋" w:cs="仿宋" w:hint="eastAsia"/>
          <w:bCs/>
          <w:sz w:val="24"/>
          <w:szCs w:val="24"/>
        </w:rPr>
        <w:t>采云</w:t>
      </w:r>
      <w:proofErr w:type="gramEnd"/>
      <w:r w:rsidRPr="00C66406">
        <w:rPr>
          <w:rFonts w:ascii="仿宋" w:eastAsia="仿宋" w:hAnsi="仿宋" w:cs="仿宋" w:hint="eastAsia"/>
          <w:bCs/>
          <w:sz w:val="24"/>
          <w:szCs w:val="24"/>
        </w:rPr>
        <w:t>投标客户端时，建议使用WIN7及以上操作系统。客户端请至新疆政府采购网（www.ccgp-xinjiang.gov.cn）下载专区查看，如有问题可拨打政</w:t>
      </w:r>
      <w:proofErr w:type="gramStart"/>
      <w:r w:rsidRPr="00C66406">
        <w:rPr>
          <w:rFonts w:ascii="仿宋" w:eastAsia="仿宋" w:hAnsi="仿宋" w:cs="仿宋" w:hint="eastAsia"/>
          <w:bCs/>
          <w:sz w:val="24"/>
          <w:szCs w:val="24"/>
        </w:rPr>
        <w:t>采云</w:t>
      </w:r>
      <w:proofErr w:type="gramEnd"/>
      <w:r w:rsidRPr="00C66406">
        <w:rPr>
          <w:rFonts w:ascii="仿宋" w:eastAsia="仿宋" w:hAnsi="仿宋" w:cs="仿宋" w:hint="eastAsia"/>
          <w:bCs/>
          <w:sz w:val="24"/>
          <w:szCs w:val="24"/>
        </w:rPr>
        <w:t>客户服务热线95763进行咨询。</w:t>
      </w:r>
    </w:p>
    <w:p w:rsidR="00CA6ACB" w:rsidRPr="00C66406" w:rsidRDefault="00B60839" w:rsidP="00A33D30">
      <w:pPr>
        <w:tabs>
          <w:tab w:val="center" w:pos="4832"/>
          <w:tab w:val="left" w:pos="7140"/>
        </w:tabs>
        <w:spacing w:line="360" w:lineRule="auto"/>
        <w:ind w:firstLineChars="196" w:firstLine="470"/>
        <w:jc w:val="left"/>
        <w:rPr>
          <w:rFonts w:ascii="仿宋" w:eastAsia="仿宋" w:hAnsi="仿宋" w:cs="仿宋"/>
          <w:bCs/>
          <w:sz w:val="24"/>
          <w:szCs w:val="24"/>
        </w:rPr>
      </w:pPr>
      <w:r w:rsidRPr="00C66406">
        <w:rPr>
          <w:rFonts w:ascii="仿宋" w:eastAsia="仿宋" w:hAnsi="仿宋" w:cs="仿宋" w:hint="eastAsia"/>
          <w:bCs/>
          <w:sz w:val="24"/>
          <w:szCs w:val="24"/>
        </w:rPr>
        <w:t>4.3投标文件的递交</w:t>
      </w:r>
    </w:p>
    <w:p w:rsidR="00CA6ACB" w:rsidRPr="00C66406" w:rsidRDefault="00B60839" w:rsidP="00A33D30">
      <w:pPr>
        <w:tabs>
          <w:tab w:val="center" w:pos="4832"/>
          <w:tab w:val="left" w:pos="7140"/>
        </w:tabs>
        <w:spacing w:line="360" w:lineRule="auto"/>
        <w:ind w:firstLineChars="196" w:firstLine="470"/>
        <w:jc w:val="left"/>
        <w:rPr>
          <w:rFonts w:ascii="仿宋" w:eastAsia="仿宋" w:hAnsi="仿宋" w:cs="仿宋"/>
          <w:bCs/>
          <w:sz w:val="24"/>
          <w:szCs w:val="24"/>
        </w:rPr>
      </w:pPr>
      <w:r w:rsidRPr="00C66406">
        <w:rPr>
          <w:rFonts w:ascii="仿宋" w:eastAsia="仿宋" w:hAnsi="仿宋" w:cs="仿宋" w:hint="eastAsia"/>
          <w:bCs/>
          <w:sz w:val="24"/>
          <w:szCs w:val="24"/>
        </w:rPr>
        <w:t>4.3.1加密的电子投标文件应在投标文件递交截止时间前通过政</w:t>
      </w:r>
      <w:proofErr w:type="gramStart"/>
      <w:r w:rsidRPr="00C66406">
        <w:rPr>
          <w:rFonts w:ascii="仿宋" w:eastAsia="仿宋" w:hAnsi="仿宋" w:cs="仿宋" w:hint="eastAsia"/>
          <w:bCs/>
          <w:sz w:val="24"/>
          <w:szCs w:val="24"/>
        </w:rPr>
        <w:t>采云</w:t>
      </w:r>
      <w:proofErr w:type="gramEnd"/>
      <w:r w:rsidRPr="00C66406">
        <w:rPr>
          <w:rFonts w:ascii="仿宋" w:eastAsia="仿宋" w:hAnsi="仿宋" w:cs="仿宋" w:hint="eastAsia"/>
          <w:bCs/>
          <w:sz w:val="24"/>
          <w:szCs w:val="24"/>
        </w:rPr>
        <w:t>平台上传完成。逾期上</w:t>
      </w:r>
      <w:proofErr w:type="gramStart"/>
      <w:r w:rsidRPr="00C66406">
        <w:rPr>
          <w:rFonts w:ascii="仿宋" w:eastAsia="仿宋" w:hAnsi="仿宋" w:cs="仿宋" w:hint="eastAsia"/>
          <w:bCs/>
          <w:sz w:val="24"/>
          <w:szCs w:val="24"/>
        </w:rPr>
        <w:t>传或者</w:t>
      </w:r>
      <w:proofErr w:type="gramEnd"/>
      <w:r w:rsidRPr="00C66406">
        <w:rPr>
          <w:rFonts w:ascii="仿宋" w:eastAsia="仿宋" w:hAnsi="仿宋" w:cs="仿宋" w:hint="eastAsia"/>
          <w:bCs/>
          <w:sz w:val="24"/>
          <w:szCs w:val="24"/>
        </w:rPr>
        <w:t>未上传指定地点的投标文件，采购人不予受理。</w:t>
      </w:r>
    </w:p>
    <w:p w:rsidR="00CA6ACB" w:rsidRPr="00C66406" w:rsidRDefault="00B60839" w:rsidP="00A33D30">
      <w:pPr>
        <w:tabs>
          <w:tab w:val="center" w:pos="4832"/>
          <w:tab w:val="left" w:pos="7140"/>
        </w:tabs>
        <w:spacing w:line="360" w:lineRule="auto"/>
        <w:ind w:firstLineChars="196" w:firstLine="470"/>
        <w:jc w:val="left"/>
        <w:rPr>
          <w:rFonts w:ascii="仿宋" w:eastAsia="仿宋" w:hAnsi="仿宋" w:cs="仿宋"/>
          <w:bCs/>
          <w:sz w:val="24"/>
          <w:szCs w:val="24"/>
        </w:rPr>
      </w:pPr>
      <w:r w:rsidRPr="00C66406">
        <w:rPr>
          <w:rFonts w:ascii="仿宋" w:eastAsia="仿宋" w:hAnsi="仿宋" w:cs="仿宋" w:hint="eastAsia"/>
          <w:bCs/>
          <w:sz w:val="24"/>
          <w:szCs w:val="24"/>
        </w:rPr>
        <w:t>4.3.2采购人事先约定延长投标文件递交截止时间的，采购人与</w:t>
      </w:r>
      <w:r w:rsidR="00093EC8" w:rsidRPr="00C66406">
        <w:rPr>
          <w:rFonts w:ascii="仿宋" w:eastAsia="仿宋" w:hAnsi="仿宋" w:cs="仿宋" w:hint="eastAsia"/>
          <w:bCs/>
          <w:sz w:val="24"/>
          <w:szCs w:val="24"/>
        </w:rPr>
        <w:t>供应商</w:t>
      </w:r>
      <w:r w:rsidRPr="00C66406">
        <w:rPr>
          <w:rFonts w:ascii="仿宋" w:eastAsia="仿宋" w:hAnsi="仿宋" w:cs="仿宋" w:hint="eastAsia"/>
          <w:bCs/>
          <w:sz w:val="24"/>
          <w:szCs w:val="24"/>
        </w:rPr>
        <w:t>以前的投标截止期方面的全部权利、责任和义务，将适用延长至新的投标截止期。</w:t>
      </w:r>
    </w:p>
    <w:p w:rsidR="00CA6ACB" w:rsidRPr="00C66406" w:rsidRDefault="00B60839" w:rsidP="00A33D30">
      <w:pPr>
        <w:tabs>
          <w:tab w:val="center" w:pos="4832"/>
          <w:tab w:val="left" w:pos="7140"/>
        </w:tabs>
        <w:spacing w:line="360" w:lineRule="auto"/>
        <w:ind w:firstLineChars="196" w:firstLine="470"/>
        <w:jc w:val="left"/>
        <w:rPr>
          <w:rFonts w:ascii="仿宋" w:eastAsia="仿宋" w:hAnsi="仿宋" w:cs="仿宋"/>
          <w:bCs/>
          <w:sz w:val="24"/>
          <w:szCs w:val="24"/>
        </w:rPr>
      </w:pPr>
      <w:r w:rsidRPr="00C66406">
        <w:rPr>
          <w:rFonts w:ascii="仿宋" w:eastAsia="仿宋" w:hAnsi="仿宋" w:cs="仿宋" w:hint="eastAsia"/>
          <w:bCs/>
          <w:sz w:val="24"/>
          <w:szCs w:val="24"/>
        </w:rPr>
        <w:t>4.3.3</w:t>
      </w:r>
      <w:r w:rsidR="00093EC8" w:rsidRPr="00C66406">
        <w:rPr>
          <w:rFonts w:ascii="仿宋" w:eastAsia="仿宋" w:hAnsi="仿宋" w:cs="仿宋" w:hint="eastAsia"/>
          <w:bCs/>
          <w:sz w:val="24"/>
          <w:szCs w:val="24"/>
        </w:rPr>
        <w:t>供应商</w:t>
      </w:r>
      <w:r w:rsidRPr="00C66406">
        <w:rPr>
          <w:rFonts w:ascii="仿宋" w:eastAsia="仿宋" w:hAnsi="仿宋" w:cs="仿宋" w:hint="eastAsia"/>
          <w:bCs/>
          <w:sz w:val="24"/>
          <w:szCs w:val="24"/>
        </w:rPr>
        <w:t>或其投标文件存在下列情形之一的，采购人对其投标文件不予受理：</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（1）逾期上传的投标文件；</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（2）未上传指定地点的投标文件；</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（3）未按要求加密的投标文件。</w:t>
      </w:r>
    </w:p>
    <w:p w:rsidR="00CA6ACB" w:rsidRPr="00C66406" w:rsidRDefault="00B60839" w:rsidP="00A33D30">
      <w:pPr>
        <w:tabs>
          <w:tab w:val="center" w:pos="4832"/>
          <w:tab w:val="left" w:pos="7140"/>
        </w:tabs>
        <w:spacing w:line="360" w:lineRule="auto"/>
        <w:ind w:firstLineChars="196" w:firstLine="470"/>
        <w:jc w:val="left"/>
        <w:rPr>
          <w:rFonts w:ascii="仿宋" w:eastAsia="仿宋" w:hAnsi="仿宋" w:cs="仿宋"/>
          <w:bCs/>
          <w:sz w:val="24"/>
          <w:szCs w:val="24"/>
        </w:rPr>
      </w:pPr>
      <w:r w:rsidRPr="00C66406">
        <w:rPr>
          <w:rFonts w:ascii="仿宋" w:eastAsia="仿宋" w:hAnsi="仿宋" w:cs="仿宋" w:hint="eastAsia"/>
          <w:bCs/>
          <w:sz w:val="24"/>
          <w:szCs w:val="24"/>
        </w:rPr>
        <w:t>4.4投标文件的修改与撤回</w:t>
      </w:r>
    </w:p>
    <w:p w:rsidR="00CA6ACB" w:rsidRPr="00C66406" w:rsidRDefault="00B60839" w:rsidP="00A33D30">
      <w:pPr>
        <w:tabs>
          <w:tab w:val="center" w:pos="4832"/>
          <w:tab w:val="left" w:pos="7140"/>
        </w:tabs>
        <w:spacing w:line="360" w:lineRule="auto"/>
        <w:ind w:firstLineChars="196" w:firstLine="470"/>
        <w:jc w:val="left"/>
        <w:rPr>
          <w:rFonts w:ascii="仿宋" w:eastAsia="仿宋" w:hAnsi="仿宋" w:cs="仿宋"/>
          <w:bCs/>
          <w:sz w:val="24"/>
          <w:szCs w:val="24"/>
        </w:rPr>
      </w:pPr>
      <w:r w:rsidRPr="00C66406">
        <w:rPr>
          <w:rFonts w:ascii="仿宋" w:eastAsia="仿宋" w:hAnsi="仿宋" w:cs="仿宋" w:hint="eastAsia"/>
          <w:bCs/>
          <w:sz w:val="24"/>
          <w:szCs w:val="24"/>
        </w:rPr>
        <w:t>4.4.1</w:t>
      </w:r>
      <w:r w:rsidR="00093EC8" w:rsidRPr="00C66406">
        <w:rPr>
          <w:rFonts w:ascii="仿宋" w:eastAsia="仿宋" w:hAnsi="仿宋" w:cs="仿宋" w:hint="eastAsia"/>
          <w:bCs/>
          <w:sz w:val="24"/>
          <w:szCs w:val="24"/>
        </w:rPr>
        <w:t>供应商</w:t>
      </w:r>
      <w:r w:rsidRPr="00C66406">
        <w:rPr>
          <w:rFonts w:ascii="仿宋" w:eastAsia="仿宋" w:hAnsi="仿宋" w:cs="仿宋" w:hint="eastAsia"/>
          <w:bCs/>
          <w:sz w:val="24"/>
          <w:szCs w:val="24"/>
        </w:rPr>
        <w:t>应在投标须知前附表中规定的截止时间前，可以撤回已上传的投标文件。如要修改，必须在撤回并修改后在规定的投标文件递交截止时间之前将修改后的投标文件再重新上传。在投标文件递交截止时间之后，</w:t>
      </w:r>
      <w:r w:rsidR="00093EC8" w:rsidRPr="00C66406">
        <w:rPr>
          <w:rFonts w:ascii="仿宋" w:eastAsia="仿宋" w:hAnsi="仿宋" w:cs="仿宋" w:hint="eastAsia"/>
          <w:bCs/>
          <w:sz w:val="24"/>
          <w:szCs w:val="24"/>
        </w:rPr>
        <w:t>供应商</w:t>
      </w:r>
      <w:r w:rsidRPr="00C66406">
        <w:rPr>
          <w:rFonts w:ascii="仿宋" w:eastAsia="仿宋" w:hAnsi="仿宋" w:cs="仿宋" w:hint="eastAsia"/>
          <w:bCs/>
          <w:sz w:val="24"/>
          <w:szCs w:val="24"/>
        </w:rPr>
        <w:t>不得对上传的投标文件撤销或修改。</w:t>
      </w:r>
    </w:p>
    <w:p w:rsidR="00CA6ACB" w:rsidRPr="00C66406" w:rsidRDefault="00B60839" w:rsidP="00A33D30">
      <w:pPr>
        <w:tabs>
          <w:tab w:val="center" w:pos="4832"/>
          <w:tab w:val="left" w:pos="7140"/>
        </w:tabs>
        <w:spacing w:line="360" w:lineRule="auto"/>
        <w:ind w:firstLineChars="196" w:firstLine="470"/>
        <w:jc w:val="left"/>
        <w:rPr>
          <w:rFonts w:ascii="仿宋" w:eastAsia="仿宋" w:hAnsi="仿宋" w:cs="仿宋"/>
          <w:bCs/>
          <w:sz w:val="24"/>
          <w:szCs w:val="24"/>
        </w:rPr>
      </w:pPr>
      <w:r w:rsidRPr="00C66406">
        <w:rPr>
          <w:rFonts w:ascii="仿宋" w:eastAsia="仿宋" w:hAnsi="仿宋" w:cs="仿宋" w:hint="eastAsia"/>
          <w:bCs/>
          <w:sz w:val="24"/>
          <w:szCs w:val="24"/>
        </w:rPr>
        <w:t>4.5投标文件格式</w:t>
      </w:r>
    </w:p>
    <w:p w:rsidR="00CA6ACB" w:rsidRPr="00C66406" w:rsidRDefault="00B60839" w:rsidP="00A33D30">
      <w:pPr>
        <w:tabs>
          <w:tab w:val="center" w:pos="4832"/>
          <w:tab w:val="left" w:pos="7140"/>
        </w:tabs>
        <w:spacing w:line="360" w:lineRule="auto"/>
        <w:ind w:firstLineChars="196" w:firstLine="470"/>
        <w:jc w:val="left"/>
        <w:rPr>
          <w:rFonts w:ascii="仿宋" w:eastAsia="仿宋" w:hAnsi="仿宋" w:cs="仿宋"/>
          <w:bCs/>
          <w:sz w:val="24"/>
          <w:szCs w:val="24"/>
        </w:rPr>
      </w:pPr>
      <w:r w:rsidRPr="00C66406">
        <w:rPr>
          <w:rFonts w:ascii="仿宋" w:eastAsia="仿宋" w:hAnsi="仿宋" w:cs="仿宋" w:hint="eastAsia"/>
          <w:bCs/>
          <w:sz w:val="24"/>
          <w:szCs w:val="24"/>
        </w:rPr>
        <w:t>4.5.1投标文件格式见第五章。</w:t>
      </w:r>
    </w:p>
    <w:p w:rsidR="00CA6ACB" w:rsidRPr="00C66406" w:rsidRDefault="00B60839" w:rsidP="00A33D30">
      <w:pPr>
        <w:tabs>
          <w:tab w:val="center" w:pos="4832"/>
          <w:tab w:val="left" w:pos="7140"/>
        </w:tabs>
        <w:spacing w:line="360" w:lineRule="auto"/>
        <w:ind w:firstLineChars="196" w:firstLine="470"/>
        <w:jc w:val="left"/>
        <w:rPr>
          <w:rFonts w:ascii="仿宋" w:eastAsia="仿宋" w:hAnsi="仿宋" w:cs="仿宋"/>
          <w:bCs/>
          <w:sz w:val="24"/>
          <w:szCs w:val="24"/>
        </w:rPr>
      </w:pPr>
      <w:r w:rsidRPr="00C66406">
        <w:rPr>
          <w:rFonts w:ascii="仿宋" w:eastAsia="仿宋" w:hAnsi="仿宋" w:cs="仿宋" w:hint="eastAsia"/>
          <w:bCs/>
          <w:sz w:val="24"/>
          <w:szCs w:val="24"/>
        </w:rPr>
        <w:t>4.5.2</w:t>
      </w:r>
      <w:r w:rsidR="00093EC8" w:rsidRPr="00C66406">
        <w:rPr>
          <w:rFonts w:ascii="仿宋" w:eastAsia="仿宋" w:hAnsi="仿宋" w:cs="仿宋" w:hint="eastAsia"/>
          <w:bCs/>
          <w:sz w:val="24"/>
          <w:szCs w:val="24"/>
        </w:rPr>
        <w:t>供应商</w:t>
      </w:r>
      <w:r w:rsidRPr="00C66406">
        <w:rPr>
          <w:rFonts w:ascii="仿宋" w:eastAsia="仿宋" w:hAnsi="仿宋" w:cs="仿宋" w:hint="eastAsia"/>
          <w:bCs/>
          <w:sz w:val="24"/>
          <w:szCs w:val="24"/>
        </w:rPr>
        <w:t>应使用本招标文件后面提供的投标文件格式填写，如不够用时，</w:t>
      </w:r>
      <w:r w:rsidR="00093EC8" w:rsidRPr="00C66406">
        <w:rPr>
          <w:rFonts w:ascii="仿宋" w:eastAsia="仿宋" w:hAnsi="仿宋" w:cs="仿宋" w:hint="eastAsia"/>
          <w:bCs/>
          <w:sz w:val="24"/>
          <w:szCs w:val="24"/>
        </w:rPr>
        <w:t>供应商</w:t>
      </w:r>
      <w:r w:rsidRPr="00C66406">
        <w:rPr>
          <w:rFonts w:ascii="仿宋" w:eastAsia="仿宋" w:hAnsi="仿宋" w:cs="仿宋" w:hint="eastAsia"/>
          <w:bCs/>
          <w:sz w:val="24"/>
          <w:szCs w:val="24"/>
        </w:rPr>
        <w:t>可按同样格式自行编制和填补，如果本招标文件未提供格式的，</w:t>
      </w:r>
      <w:r w:rsidR="00093EC8" w:rsidRPr="00C66406">
        <w:rPr>
          <w:rFonts w:ascii="仿宋" w:eastAsia="仿宋" w:hAnsi="仿宋" w:cs="仿宋" w:hint="eastAsia"/>
          <w:bCs/>
          <w:sz w:val="24"/>
          <w:szCs w:val="24"/>
        </w:rPr>
        <w:t>供应商</w:t>
      </w:r>
      <w:r w:rsidRPr="00C66406">
        <w:rPr>
          <w:rFonts w:ascii="仿宋" w:eastAsia="仿宋" w:hAnsi="仿宋" w:cs="仿宋" w:hint="eastAsia"/>
          <w:bCs/>
          <w:sz w:val="24"/>
          <w:szCs w:val="24"/>
        </w:rPr>
        <w:t>可自行编制。</w:t>
      </w:r>
    </w:p>
    <w:p w:rsidR="00CA6ACB" w:rsidRPr="00C66406" w:rsidRDefault="00B60839" w:rsidP="00A27B74">
      <w:pPr>
        <w:tabs>
          <w:tab w:val="center" w:pos="4832"/>
          <w:tab w:val="left" w:pos="7140"/>
        </w:tabs>
        <w:spacing w:line="360" w:lineRule="auto"/>
        <w:ind w:firstLineChars="196" w:firstLine="472"/>
        <w:jc w:val="left"/>
        <w:outlineLvl w:val="1"/>
        <w:rPr>
          <w:rFonts w:ascii="仿宋" w:eastAsia="仿宋" w:hAnsi="仿宋" w:cs="仿宋"/>
          <w:b/>
          <w:sz w:val="24"/>
          <w:szCs w:val="24"/>
        </w:rPr>
      </w:pPr>
      <w:bookmarkStart w:id="22" w:name="_Toc26054"/>
      <w:bookmarkStart w:id="23" w:name="_Toc8957"/>
      <w:r w:rsidRPr="00C66406">
        <w:rPr>
          <w:rFonts w:ascii="仿宋" w:eastAsia="仿宋" w:hAnsi="仿宋" w:cs="仿宋" w:hint="eastAsia"/>
          <w:b/>
          <w:sz w:val="24"/>
          <w:szCs w:val="24"/>
        </w:rPr>
        <w:t>5．开标</w:t>
      </w:r>
      <w:bookmarkEnd w:id="21"/>
      <w:bookmarkEnd w:id="22"/>
      <w:bookmarkEnd w:id="23"/>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5.1 开标时间和地点</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lastRenderedPageBreak/>
        <w:t>采购人或采购代理机构将在</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须知前附表规定的时间、地点公开开标，所有潜在</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均可</w:t>
      </w:r>
      <w:r w:rsidRPr="00C66406">
        <w:rPr>
          <w:rFonts w:ascii="仿宋" w:eastAsia="仿宋" w:hAnsi="仿宋" w:cs="仿宋" w:hint="eastAsia"/>
          <w:sz w:val="24"/>
          <w:szCs w:val="24"/>
        </w:rPr>
        <w:t>登录政</w:t>
      </w:r>
      <w:proofErr w:type="gramStart"/>
      <w:r w:rsidRPr="00C66406">
        <w:rPr>
          <w:rFonts w:ascii="仿宋" w:eastAsia="仿宋" w:hAnsi="仿宋" w:cs="仿宋" w:hint="eastAsia"/>
          <w:sz w:val="24"/>
          <w:szCs w:val="24"/>
        </w:rPr>
        <w:t>采云</w:t>
      </w:r>
      <w:proofErr w:type="gramEnd"/>
      <w:r w:rsidRPr="00C66406">
        <w:rPr>
          <w:rFonts w:ascii="仿宋" w:eastAsia="仿宋" w:hAnsi="仿宋" w:cs="仿宋" w:hint="eastAsia"/>
          <w:sz w:val="24"/>
          <w:szCs w:val="24"/>
        </w:rPr>
        <w:t>平台https://www.zcygov.cn/，进入</w:t>
      </w:r>
      <w:proofErr w:type="gramStart"/>
      <w:r w:rsidRPr="00C66406">
        <w:rPr>
          <w:rFonts w:ascii="仿宋" w:eastAsia="仿宋" w:hAnsi="仿宋" w:cs="仿宋" w:hint="eastAsia"/>
          <w:sz w:val="24"/>
          <w:szCs w:val="24"/>
        </w:rPr>
        <w:t>“</w:t>
      </w:r>
      <w:proofErr w:type="gramEnd"/>
      <w:r w:rsidRPr="00C66406">
        <w:rPr>
          <w:rFonts w:ascii="仿宋" w:eastAsia="仿宋" w:hAnsi="仿宋" w:cs="仿宋" w:hint="eastAsia"/>
          <w:sz w:val="24"/>
          <w:szCs w:val="24"/>
        </w:rPr>
        <w:t>项目采购-开标评标-右边选择对应项目点击“进入项目”进入开标大厅。</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5.2 开标程序</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按下列程序进行开标：</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解密投标文件</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（2）唱标</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确认</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（4）开标结束</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5.3</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代表对开标过程和开标记录有疑义，以及认为采购人、采购代理机构相关工作人员有需要回避的情形的，应当场提出询问或者回避申请。采购人、采购代理机构对</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代表提出的询问或者回避申请应当及时处理。</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未参加开标的，视同认可开标结果。</w:t>
      </w:r>
    </w:p>
    <w:p w:rsidR="00CA6ACB" w:rsidRPr="00C66406" w:rsidRDefault="00B60839" w:rsidP="00A27B74">
      <w:pPr>
        <w:tabs>
          <w:tab w:val="center" w:pos="4832"/>
          <w:tab w:val="left" w:pos="7140"/>
        </w:tabs>
        <w:spacing w:line="360" w:lineRule="auto"/>
        <w:ind w:firstLineChars="196" w:firstLine="472"/>
        <w:jc w:val="left"/>
        <w:outlineLvl w:val="1"/>
        <w:rPr>
          <w:rFonts w:ascii="仿宋" w:eastAsia="仿宋" w:hAnsi="仿宋" w:cs="仿宋"/>
          <w:b/>
          <w:sz w:val="24"/>
          <w:szCs w:val="24"/>
        </w:rPr>
      </w:pPr>
      <w:bookmarkStart w:id="24" w:name="_BookMark_9"/>
      <w:bookmarkStart w:id="25" w:name="_Toc1319"/>
      <w:bookmarkStart w:id="26" w:name="_Toc535592200"/>
      <w:bookmarkStart w:id="27" w:name="_Toc14199"/>
      <w:bookmarkEnd w:id="24"/>
      <w:r w:rsidRPr="00C66406">
        <w:rPr>
          <w:rFonts w:ascii="仿宋" w:eastAsia="仿宋" w:hAnsi="仿宋" w:cs="仿宋" w:hint="eastAsia"/>
          <w:b/>
          <w:sz w:val="24"/>
          <w:szCs w:val="24"/>
        </w:rPr>
        <w:t>6．评标</w:t>
      </w:r>
      <w:bookmarkEnd w:id="25"/>
      <w:bookmarkEnd w:id="26"/>
      <w:bookmarkEnd w:id="27"/>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6.1 评标委员会</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6.1.1 评标由采购人按照《政府采购评标专家管理办法》财库〔2016〕198号，依法组建的评标委员会负责。评标委员会由采购人熟悉相关业务的代表，以及有关技术、经济等方面的专家组成。</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6.1.2 评标委员会成员有下列情形之一的，应当回避：</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（1）参加采购活动前三年内,与</w:t>
      </w:r>
      <w:r w:rsidR="00093EC8" w:rsidRPr="00C66406">
        <w:rPr>
          <w:rFonts w:ascii="仿宋" w:eastAsia="仿宋" w:hAnsi="仿宋" w:cs="仿宋" w:hint="eastAsia"/>
          <w:kern w:val="0"/>
          <w:sz w:val="24"/>
          <w:szCs w:val="24"/>
        </w:rPr>
        <w:t>供应</w:t>
      </w:r>
      <w:proofErr w:type="gramStart"/>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存在</w:t>
      </w:r>
      <w:proofErr w:type="gramEnd"/>
      <w:r w:rsidRPr="00C66406">
        <w:rPr>
          <w:rFonts w:ascii="仿宋" w:eastAsia="仿宋" w:hAnsi="仿宋" w:cs="仿宋" w:hint="eastAsia"/>
          <w:kern w:val="0"/>
          <w:sz w:val="24"/>
          <w:szCs w:val="24"/>
        </w:rPr>
        <w:t>劳动关系,或者担任</w:t>
      </w:r>
      <w:proofErr w:type="gramStart"/>
      <w:r w:rsidRPr="00C66406">
        <w:rPr>
          <w:rFonts w:ascii="仿宋" w:eastAsia="仿宋" w:hAnsi="仿宋" w:cs="仿宋" w:hint="eastAsia"/>
          <w:kern w:val="0"/>
          <w:sz w:val="24"/>
          <w:szCs w:val="24"/>
        </w:rPr>
        <w:t>过</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的董事、监事,或者是</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的控股股东或实际控制人。</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（2）与</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的法定代表人或者负责人有夫妻、直系血亲、三代以内旁系血亲或者近姻亲关系。</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（3）与</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有其他可能影响政府采购活动公平、公正进行的关系。</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6.2 评标原则</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评标活动遵循公平、公正、科学和择优的原则。</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6.3 评标</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评标委员会按照招标文件中规定的方法、评标因素、标准和程序对投标文件进行评标。</w:t>
      </w:r>
    </w:p>
    <w:p w:rsidR="00CA6ACB" w:rsidRPr="00C66406" w:rsidRDefault="00B60839" w:rsidP="00A27B74">
      <w:pPr>
        <w:tabs>
          <w:tab w:val="center" w:pos="4832"/>
          <w:tab w:val="left" w:pos="7140"/>
        </w:tabs>
        <w:spacing w:line="360" w:lineRule="auto"/>
        <w:ind w:firstLineChars="196" w:firstLine="472"/>
        <w:jc w:val="left"/>
        <w:outlineLvl w:val="1"/>
        <w:rPr>
          <w:rFonts w:ascii="仿宋" w:eastAsia="仿宋" w:hAnsi="仿宋" w:cs="仿宋"/>
          <w:b/>
          <w:sz w:val="24"/>
          <w:szCs w:val="24"/>
        </w:rPr>
      </w:pPr>
      <w:bookmarkStart w:id="28" w:name="_BookMark_10"/>
      <w:bookmarkStart w:id="29" w:name="_Toc535592201"/>
      <w:bookmarkStart w:id="30" w:name="_Toc10869"/>
      <w:bookmarkStart w:id="31" w:name="_Toc4724"/>
      <w:bookmarkEnd w:id="28"/>
      <w:r w:rsidRPr="00C66406">
        <w:rPr>
          <w:rFonts w:ascii="仿宋" w:eastAsia="仿宋" w:hAnsi="仿宋" w:cs="仿宋" w:hint="eastAsia"/>
          <w:b/>
          <w:sz w:val="24"/>
          <w:szCs w:val="24"/>
        </w:rPr>
        <w:t>7．定标及合同授予</w:t>
      </w:r>
      <w:bookmarkEnd w:id="29"/>
      <w:bookmarkEnd w:id="30"/>
      <w:bookmarkEnd w:id="31"/>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lastRenderedPageBreak/>
        <w:t>7.1 定标方法</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7.1.1 评标活动遵循公平、公正、科学和择优的原则。评标委员会按照招标文件中规定的方法、评标因素、标准和程序对投标文件进行评标，并</w:t>
      </w:r>
      <w:proofErr w:type="gramStart"/>
      <w:r w:rsidRPr="00C66406">
        <w:rPr>
          <w:rFonts w:ascii="仿宋" w:eastAsia="仿宋" w:hAnsi="仿宋" w:cs="仿宋" w:hint="eastAsia"/>
          <w:kern w:val="0"/>
          <w:sz w:val="24"/>
          <w:szCs w:val="24"/>
        </w:rPr>
        <w:t>按</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须知前附表的规定向采购人推荐中标候选人。采购人依据评标委员会推荐的中标候选人确定中标人。</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7.1.2采购人从中标候选人中确定出中标人的原则：采购人应当确定排名第一的中标候选人为中标人。排名第一的中标候选人放弃中标、因不可抗力不能履行合同、拒绝与采购人签订合同，不按照招标文件要求提交履约保证金、或者被查实存在影响中标结果的违法行为等情形，不符合中标条件的，采购人可以按照评标委员会推荐的中标候选人名单排名依次确定其他中标候选人为中标人。</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shd w:val="clear" w:color="auto" w:fill="FFFFFF" w:themeFill="background1"/>
        </w:rPr>
      </w:pPr>
      <w:r w:rsidRPr="00C66406">
        <w:rPr>
          <w:rFonts w:ascii="仿宋" w:eastAsia="仿宋" w:hAnsi="仿宋" w:cs="仿宋" w:hint="eastAsia"/>
          <w:kern w:val="0"/>
          <w:sz w:val="24"/>
          <w:szCs w:val="24"/>
          <w:shd w:val="clear" w:color="auto" w:fill="FFFFFF" w:themeFill="background1"/>
        </w:rPr>
        <w:t>7.2中标结果公告</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shd w:val="clear" w:color="auto" w:fill="FFFFFF" w:themeFill="background1"/>
        </w:rPr>
      </w:pPr>
      <w:r w:rsidRPr="00C66406">
        <w:rPr>
          <w:rFonts w:ascii="仿宋" w:eastAsia="仿宋" w:hAnsi="仿宋" w:cs="仿宋" w:hint="eastAsia"/>
          <w:kern w:val="0"/>
          <w:sz w:val="24"/>
          <w:szCs w:val="24"/>
          <w:shd w:val="clear" w:color="auto" w:fill="FFFFFF" w:themeFill="background1"/>
        </w:rPr>
        <w:t>在公告中标结果的同时，采购人或者采购代理机构向中标人发出中标通知书；对未通过资格审查的</w:t>
      </w:r>
      <w:r w:rsidR="00093EC8" w:rsidRPr="00C66406">
        <w:rPr>
          <w:rFonts w:ascii="仿宋" w:eastAsia="仿宋" w:hAnsi="仿宋" w:cs="仿宋" w:hint="eastAsia"/>
          <w:kern w:val="0"/>
          <w:sz w:val="24"/>
          <w:szCs w:val="24"/>
          <w:shd w:val="clear" w:color="auto" w:fill="FFFFFF" w:themeFill="background1"/>
        </w:rPr>
        <w:t>供应商</w:t>
      </w:r>
      <w:r w:rsidRPr="00C66406">
        <w:rPr>
          <w:rFonts w:ascii="仿宋" w:eastAsia="仿宋" w:hAnsi="仿宋" w:cs="仿宋" w:hint="eastAsia"/>
          <w:kern w:val="0"/>
          <w:sz w:val="24"/>
          <w:szCs w:val="24"/>
          <w:shd w:val="clear" w:color="auto" w:fill="FFFFFF" w:themeFill="background1"/>
        </w:rPr>
        <w:t>，应当告知其未通过的原因。</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7.3履约保证金</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7.3.1 在签订合同前，中标人应</w:t>
      </w:r>
      <w:proofErr w:type="gramStart"/>
      <w:r w:rsidRPr="00C66406">
        <w:rPr>
          <w:rFonts w:ascii="仿宋" w:eastAsia="仿宋" w:hAnsi="仿宋" w:cs="仿宋" w:hint="eastAsia"/>
          <w:kern w:val="0"/>
          <w:sz w:val="24"/>
          <w:szCs w:val="24"/>
        </w:rPr>
        <w:t>按</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须知前附表规定的金额、形式向采购人提交履约保证金。联合体中标的，其履约保证金由牵头人提交，并应符合</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须知前附表的规定。</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7.3.2 中标人未按要求提交履约保证金的，视为放弃中标，其投标保证金不予退还；给采购人造成的损失超过投标保证金数额的，中标人还应当对超过部分予以赔偿。</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7.4签订合同</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7.4.1采购人应当自中标通知书发出之日起30日内，按照招标文件和中标人投标文件的规定，与中标人签订书面合同。</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7.4.2发出中标通知书后，采购人无正当理由拒签合同的，给中标人造成损失的，还应当赔偿中标人损失。</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7.4.3发出中标通知书后，中标人无正当理由拒签合同的，采购人将取消其中标资格，其投标保证金不予退还；给采购人造成的损失超过投标保证金数额的，中标人还应当对超过部分予以赔偿。</w:t>
      </w:r>
    </w:p>
    <w:p w:rsidR="00CA6ACB" w:rsidRPr="00C66406" w:rsidRDefault="00B60839" w:rsidP="00A27B74">
      <w:pPr>
        <w:tabs>
          <w:tab w:val="center" w:pos="4832"/>
          <w:tab w:val="left" w:pos="7140"/>
        </w:tabs>
        <w:spacing w:line="360" w:lineRule="auto"/>
        <w:ind w:firstLineChars="196" w:firstLine="472"/>
        <w:jc w:val="left"/>
        <w:outlineLvl w:val="1"/>
        <w:rPr>
          <w:rFonts w:ascii="仿宋" w:eastAsia="仿宋" w:hAnsi="仿宋" w:cs="仿宋"/>
          <w:b/>
          <w:sz w:val="24"/>
          <w:szCs w:val="24"/>
        </w:rPr>
      </w:pPr>
      <w:bookmarkStart w:id="32" w:name="_BookMark_11"/>
      <w:bookmarkStart w:id="33" w:name="_Toc14638"/>
      <w:bookmarkStart w:id="34" w:name="_Toc535592202"/>
      <w:bookmarkStart w:id="35" w:name="_Toc24040"/>
      <w:bookmarkEnd w:id="32"/>
      <w:r w:rsidRPr="00C66406">
        <w:rPr>
          <w:rFonts w:ascii="仿宋" w:eastAsia="仿宋" w:hAnsi="仿宋" w:cs="仿宋" w:hint="eastAsia"/>
          <w:b/>
          <w:sz w:val="24"/>
          <w:szCs w:val="24"/>
        </w:rPr>
        <w:t>8．纪律和监督</w:t>
      </w:r>
      <w:bookmarkEnd w:id="33"/>
      <w:bookmarkEnd w:id="34"/>
      <w:bookmarkEnd w:id="35"/>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lastRenderedPageBreak/>
        <w:t>8.1 对采购人的纪律要求</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采购人不得泄漏招标投标活动中应当保密的情况和资料，不得与</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串通损害国家利益、社会公共利益或者他人合法权益。</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8.2 对</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的纪律要求</w:t>
      </w:r>
    </w:p>
    <w:p w:rsidR="00CA6ACB" w:rsidRPr="00C66406" w:rsidRDefault="00093EC8"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供应商</w:t>
      </w:r>
      <w:r w:rsidR="00B60839" w:rsidRPr="00C66406">
        <w:rPr>
          <w:rFonts w:ascii="仿宋" w:eastAsia="仿宋" w:hAnsi="仿宋" w:cs="仿宋" w:hint="eastAsia"/>
          <w:kern w:val="0"/>
          <w:sz w:val="24"/>
          <w:szCs w:val="24"/>
        </w:rPr>
        <w:t>不得相互串通投标或者与采购人串通投标，不得向采购人或者评标委员会成员行贿谋取中标，不得以他人名义投标或者以其他方式弄虚作假骗取中标；</w:t>
      </w:r>
      <w:r w:rsidRPr="00C66406">
        <w:rPr>
          <w:rFonts w:ascii="仿宋" w:eastAsia="仿宋" w:hAnsi="仿宋" w:cs="仿宋" w:hint="eastAsia"/>
          <w:kern w:val="0"/>
          <w:sz w:val="24"/>
          <w:szCs w:val="24"/>
        </w:rPr>
        <w:t>供应商</w:t>
      </w:r>
      <w:r w:rsidR="00B60839" w:rsidRPr="00C66406">
        <w:rPr>
          <w:rFonts w:ascii="仿宋" w:eastAsia="仿宋" w:hAnsi="仿宋" w:cs="仿宋" w:hint="eastAsia"/>
          <w:kern w:val="0"/>
          <w:sz w:val="24"/>
          <w:szCs w:val="24"/>
        </w:rPr>
        <w:t>不得以任何方式干扰、影响评标工作。</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8.3 对评标委员会成员的纪律要求</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评标委员会成员不得收受他人的财物或者其他好处，不得向他人透漏对投标文件的评标和比较、中标候选人的推荐情况以及评标有关的其他情况。在评标活动中，评标委员会成员不得擅离职守，影响评标程序正常进行，不得使用评标办法没有规定的评标因素和标准进行评标。</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8.4 对与评标活动有关的工作人员的纪律要求</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与评标活动有关的工作人员不得收受他人的财物或者其他好处，不得向他人透漏对投标文件的评标和比较、中标候选人的推荐情况以及评标有关的其他情况。在评标活动中，与评标活动有关的工作人员不得擅离职守，影响评标程序正常进行。</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8.5 监督</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bCs/>
          <w:kern w:val="0"/>
          <w:sz w:val="24"/>
          <w:szCs w:val="24"/>
        </w:rPr>
      </w:pPr>
      <w:r w:rsidRPr="00C66406">
        <w:rPr>
          <w:rFonts w:ascii="仿宋" w:eastAsia="仿宋" w:hAnsi="仿宋" w:cs="仿宋" w:hint="eastAsia"/>
          <w:kern w:val="0"/>
          <w:sz w:val="24"/>
          <w:szCs w:val="24"/>
        </w:rPr>
        <w:t>本项目的招标投标活动及其相关当事人应当接受有管辖权的监督部门依法实施的监督。</w:t>
      </w:r>
      <w:r w:rsidRPr="00C66406">
        <w:rPr>
          <w:rFonts w:ascii="仿宋" w:eastAsia="仿宋" w:hAnsi="仿宋" w:cs="仿宋" w:hint="eastAsia"/>
          <w:bCs/>
          <w:kern w:val="0"/>
          <w:sz w:val="24"/>
          <w:szCs w:val="24"/>
        </w:rPr>
        <w:br w:type="page"/>
      </w:r>
    </w:p>
    <w:p w:rsidR="00CA6ACB" w:rsidRPr="00C66406" w:rsidRDefault="00B60839" w:rsidP="00A33D30">
      <w:pPr>
        <w:spacing w:line="440" w:lineRule="exact"/>
        <w:ind w:firstLine="551"/>
        <w:jc w:val="center"/>
        <w:outlineLvl w:val="0"/>
        <w:rPr>
          <w:rFonts w:ascii="仿宋" w:eastAsia="仿宋" w:hAnsi="仿宋" w:cs="仿宋"/>
          <w:b/>
          <w:sz w:val="28"/>
          <w:szCs w:val="24"/>
        </w:rPr>
      </w:pPr>
      <w:bookmarkStart w:id="36" w:name="_Toc26188"/>
      <w:r w:rsidRPr="00C66406">
        <w:rPr>
          <w:rFonts w:ascii="仿宋" w:eastAsia="仿宋" w:hAnsi="仿宋" w:cs="仿宋" w:hint="eastAsia"/>
          <w:b/>
          <w:sz w:val="28"/>
          <w:szCs w:val="24"/>
        </w:rPr>
        <w:lastRenderedPageBreak/>
        <w:t>第二章 评标办法</w:t>
      </w:r>
      <w:bookmarkEnd w:id="36"/>
    </w:p>
    <w:p w:rsidR="00CA6ACB" w:rsidRPr="00C66406" w:rsidRDefault="00B60839" w:rsidP="00A33D30">
      <w:pPr>
        <w:tabs>
          <w:tab w:val="center" w:pos="4832"/>
          <w:tab w:val="left" w:pos="7140"/>
        </w:tabs>
        <w:spacing w:line="360" w:lineRule="auto"/>
        <w:ind w:firstLine="472"/>
        <w:jc w:val="center"/>
        <w:outlineLvl w:val="1"/>
        <w:rPr>
          <w:rFonts w:ascii="仿宋" w:eastAsia="仿宋" w:hAnsi="仿宋" w:cs="仿宋"/>
          <w:b/>
          <w:sz w:val="24"/>
          <w:szCs w:val="24"/>
        </w:rPr>
      </w:pPr>
      <w:bookmarkStart w:id="37" w:name="_BookMark_1"/>
      <w:bookmarkStart w:id="38" w:name="_Toc4992"/>
      <w:bookmarkStart w:id="39" w:name="_Toc58342531"/>
      <w:bookmarkStart w:id="40" w:name="_Toc501719166"/>
      <w:bookmarkEnd w:id="37"/>
      <w:r w:rsidRPr="00C66406">
        <w:rPr>
          <w:rFonts w:ascii="仿宋" w:eastAsia="仿宋" w:hAnsi="仿宋" w:cs="仿宋" w:hint="eastAsia"/>
          <w:b/>
          <w:sz w:val="24"/>
          <w:szCs w:val="24"/>
        </w:rPr>
        <w:t>评审办法前附表</w:t>
      </w:r>
      <w:bookmarkEnd w:id="38"/>
      <w:bookmarkEnd w:id="39"/>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57"/>
        <w:gridCol w:w="2532"/>
        <w:gridCol w:w="5246"/>
      </w:tblGrid>
      <w:tr w:rsidR="00CA6ACB" w:rsidRPr="00C66406">
        <w:trPr>
          <w:cantSplit/>
          <w:trHeight w:val="325"/>
          <w:jc w:val="center"/>
        </w:trPr>
        <w:tc>
          <w:tcPr>
            <w:tcW w:w="334" w:type="pct"/>
            <w:tcMar>
              <w:top w:w="0" w:type="dxa"/>
              <w:left w:w="28" w:type="dxa"/>
              <w:bottom w:w="0" w:type="dxa"/>
              <w:right w:w="28" w:type="dxa"/>
            </w:tcMar>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序号</w:t>
            </w:r>
          </w:p>
        </w:tc>
        <w:tc>
          <w:tcPr>
            <w:tcW w:w="1519" w:type="pct"/>
            <w:tcMar>
              <w:top w:w="0" w:type="dxa"/>
              <w:left w:w="28" w:type="dxa"/>
              <w:bottom w:w="0" w:type="dxa"/>
              <w:right w:w="28" w:type="dxa"/>
            </w:tcMar>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条款内容</w:t>
            </w:r>
          </w:p>
        </w:tc>
        <w:tc>
          <w:tcPr>
            <w:tcW w:w="3147" w:type="pct"/>
            <w:tcMar>
              <w:top w:w="0" w:type="dxa"/>
              <w:left w:w="28" w:type="dxa"/>
              <w:bottom w:w="0" w:type="dxa"/>
              <w:right w:w="28" w:type="dxa"/>
            </w:tcMar>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编列内容</w:t>
            </w:r>
          </w:p>
        </w:tc>
      </w:tr>
      <w:tr w:rsidR="00CA6ACB" w:rsidRPr="00C66406">
        <w:trPr>
          <w:cantSplit/>
          <w:trHeight w:val="630"/>
          <w:jc w:val="center"/>
        </w:trPr>
        <w:tc>
          <w:tcPr>
            <w:tcW w:w="334" w:type="pct"/>
            <w:tcMar>
              <w:top w:w="0" w:type="dxa"/>
              <w:left w:w="28" w:type="dxa"/>
              <w:bottom w:w="0" w:type="dxa"/>
              <w:right w:w="28" w:type="dxa"/>
            </w:tcMar>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1</w:t>
            </w:r>
          </w:p>
        </w:tc>
        <w:tc>
          <w:tcPr>
            <w:tcW w:w="1519" w:type="pct"/>
            <w:tcMar>
              <w:top w:w="0" w:type="dxa"/>
              <w:left w:w="28" w:type="dxa"/>
              <w:bottom w:w="0" w:type="dxa"/>
              <w:right w:w="28" w:type="dxa"/>
            </w:tcMar>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分值构成</w:t>
            </w:r>
          </w:p>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(总分100分)</w:t>
            </w:r>
          </w:p>
        </w:tc>
        <w:tc>
          <w:tcPr>
            <w:tcW w:w="3147" w:type="pct"/>
            <w:tcMar>
              <w:top w:w="0" w:type="dxa"/>
              <w:left w:w="28" w:type="dxa"/>
              <w:bottom w:w="0" w:type="dxa"/>
              <w:right w:w="28" w:type="dxa"/>
            </w:tcMar>
            <w:vAlign w:val="center"/>
          </w:tcPr>
          <w:p w:rsidR="00CA6ACB" w:rsidRPr="00C66406" w:rsidRDefault="00B60839" w:rsidP="00A33D30">
            <w:pPr>
              <w:spacing w:line="360" w:lineRule="auto"/>
              <w:ind w:firstLine="412"/>
              <w:rPr>
                <w:rFonts w:ascii="仿宋" w:eastAsia="仿宋" w:hAnsi="仿宋" w:cs="仿宋"/>
                <w:szCs w:val="21"/>
              </w:rPr>
            </w:pPr>
            <w:r w:rsidRPr="00C66406">
              <w:rPr>
                <w:rFonts w:ascii="仿宋" w:eastAsia="仿宋" w:hAnsi="仿宋" w:cs="仿宋" w:hint="eastAsia"/>
                <w:szCs w:val="21"/>
              </w:rPr>
              <w:t>1.详细评审部分</w:t>
            </w:r>
            <w:r w:rsidR="00A27B74" w:rsidRPr="00C66406">
              <w:rPr>
                <w:rFonts w:ascii="仿宋" w:eastAsia="仿宋" w:hAnsi="仿宋" w:cs="仿宋" w:hint="eastAsia"/>
                <w:szCs w:val="21"/>
              </w:rPr>
              <w:t>90</w:t>
            </w:r>
            <w:r w:rsidRPr="00C66406">
              <w:rPr>
                <w:rFonts w:ascii="仿宋" w:eastAsia="仿宋" w:hAnsi="仿宋" w:cs="仿宋" w:hint="eastAsia"/>
                <w:szCs w:val="21"/>
              </w:rPr>
              <w:t>分</w:t>
            </w:r>
          </w:p>
          <w:p w:rsidR="00CA6ACB" w:rsidRPr="00C66406" w:rsidRDefault="00B60839" w:rsidP="00A33D30">
            <w:pPr>
              <w:spacing w:line="360" w:lineRule="auto"/>
              <w:ind w:firstLine="412"/>
              <w:rPr>
                <w:rFonts w:ascii="仿宋" w:eastAsia="仿宋" w:hAnsi="仿宋" w:cs="仿宋"/>
                <w:szCs w:val="21"/>
              </w:rPr>
            </w:pPr>
            <w:r w:rsidRPr="00C66406">
              <w:rPr>
                <w:rFonts w:ascii="仿宋" w:eastAsia="仿宋" w:hAnsi="仿宋" w:cs="仿宋" w:hint="eastAsia"/>
                <w:szCs w:val="21"/>
              </w:rPr>
              <w:t>2.投标报价</w:t>
            </w:r>
            <w:r w:rsidR="00A27B74" w:rsidRPr="00C66406">
              <w:rPr>
                <w:rFonts w:ascii="仿宋" w:eastAsia="仿宋" w:hAnsi="仿宋" w:cs="仿宋" w:hint="eastAsia"/>
                <w:szCs w:val="21"/>
              </w:rPr>
              <w:t>10</w:t>
            </w:r>
            <w:r w:rsidRPr="00C66406">
              <w:rPr>
                <w:rFonts w:ascii="仿宋" w:eastAsia="仿宋" w:hAnsi="仿宋" w:cs="仿宋" w:hint="eastAsia"/>
                <w:szCs w:val="21"/>
              </w:rPr>
              <w:t>分</w:t>
            </w:r>
          </w:p>
        </w:tc>
      </w:tr>
      <w:tr w:rsidR="00CA6ACB" w:rsidRPr="00C66406">
        <w:trPr>
          <w:cantSplit/>
          <w:trHeight w:val="147"/>
          <w:jc w:val="center"/>
        </w:trPr>
        <w:tc>
          <w:tcPr>
            <w:tcW w:w="334" w:type="pct"/>
            <w:tcMar>
              <w:top w:w="0" w:type="dxa"/>
              <w:left w:w="28" w:type="dxa"/>
              <w:bottom w:w="0" w:type="dxa"/>
              <w:right w:w="28" w:type="dxa"/>
            </w:tcMar>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2</w:t>
            </w:r>
          </w:p>
        </w:tc>
        <w:tc>
          <w:tcPr>
            <w:tcW w:w="1519" w:type="pct"/>
            <w:tcMar>
              <w:top w:w="0" w:type="dxa"/>
              <w:left w:w="28" w:type="dxa"/>
              <w:bottom w:w="0" w:type="dxa"/>
              <w:right w:w="28" w:type="dxa"/>
            </w:tcMar>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资格审查</w:t>
            </w:r>
          </w:p>
        </w:tc>
        <w:tc>
          <w:tcPr>
            <w:tcW w:w="3147" w:type="pct"/>
            <w:tcMar>
              <w:top w:w="0" w:type="dxa"/>
              <w:left w:w="28" w:type="dxa"/>
              <w:bottom w:w="0" w:type="dxa"/>
              <w:right w:w="28" w:type="dxa"/>
            </w:tcMar>
            <w:vAlign w:val="center"/>
          </w:tcPr>
          <w:p w:rsidR="00CA6ACB" w:rsidRPr="00C66406" w:rsidRDefault="00B60839" w:rsidP="00A33D30">
            <w:pPr>
              <w:spacing w:line="360" w:lineRule="auto"/>
              <w:ind w:firstLine="412"/>
              <w:rPr>
                <w:rFonts w:ascii="仿宋" w:eastAsia="仿宋" w:hAnsi="仿宋" w:cs="仿宋"/>
                <w:szCs w:val="21"/>
              </w:rPr>
            </w:pPr>
            <w:r w:rsidRPr="00C66406">
              <w:rPr>
                <w:rFonts w:ascii="仿宋" w:eastAsia="仿宋" w:hAnsi="仿宋" w:cs="仿宋" w:hint="eastAsia"/>
                <w:szCs w:val="21"/>
              </w:rPr>
              <w:t>详见《资格审查标准》</w:t>
            </w:r>
          </w:p>
        </w:tc>
      </w:tr>
      <w:tr w:rsidR="00CA6ACB" w:rsidRPr="00C66406">
        <w:trPr>
          <w:cantSplit/>
          <w:trHeight w:val="325"/>
          <w:jc w:val="center"/>
        </w:trPr>
        <w:tc>
          <w:tcPr>
            <w:tcW w:w="334" w:type="pct"/>
            <w:tcMar>
              <w:top w:w="0" w:type="dxa"/>
              <w:left w:w="28" w:type="dxa"/>
              <w:bottom w:w="0" w:type="dxa"/>
              <w:right w:w="28" w:type="dxa"/>
            </w:tcMar>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3</w:t>
            </w:r>
          </w:p>
        </w:tc>
        <w:tc>
          <w:tcPr>
            <w:tcW w:w="1519" w:type="pct"/>
            <w:tcMar>
              <w:top w:w="0" w:type="dxa"/>
              <w:left w:w="28" w:type="dxa"/>
              <w:bottom w:w="0" w:type="dxa"/>
              <w:right w:w="28" w:type="dxa"/>
            </w:tcMar>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完备性及符合性审查</w:t>
            </w:r>
          </w:p>
        </w:tc>
        <w:tc>
          <w:tcPr>
            <w:tcW w:w="3147" w:type="pct"/>
            <w:tcMar>
              <w:top w:w="0" w:type="dxa"/>
              <w:left w:w="28" w:type="dxa"/>
              <w:bottom w:w="0" w:type="dxa"/>
              <w:right w:w="28" w:type="dxa"/>
            </w:tcMar>
            <w:vAlign w:val="center"/>
          </w:tcPr>
          <w:p w:rsidR="00CA6ACB" w:rsidRPr="00C66406" w:rsidRDefault="00B60839" w:rsidP="00A33D30">
            <w:pPr>
              <w:spacing w:line="360" w:lineRule="auto"/>
              <w:ind w:firstLine="412"/>
              <w:rPr>
                <w:rFonts w:ascii="仿宋" w:eastAsia="仿宋" w:hAnsi="仿宋" w:cs="仿宋"/>
                <w:szCs w:val="21"/>
              </w:rPr>
            </w:pPr>
            <w:r w:rsidRPr="00C66406">
              <w:rPr>
                <w:rFonts w:ascii="仿宋" w:eastAsia="仿宋" w:hAnsi="仿宋" w:cs="仿宋" w:hint="eastAsia"/>
                <w:szCs w:val="21"/>
              </w:rPr>
              <w:t>详见《完备性及符合性审查标准》</w:t>
            </w:r>
          </w:p>
        </w:tc>
      </w:tr>
      <w:tr w:rsidR="00CA6ACB" w:rsidRPr="00C66406">
        <w:trPr>
          <w:cantSplit/>
          <w:trHeight w:val="325"/>
          <w:jc w:val="center"/>
        </w:trPr>
        <w:tc>
          <w:tcPr>
            <w:tcW w:w="334" w:type="pct"/>
            <w:vMerge w:val="restart"/>
            <w:tcMar>
              <w:top w:w="0" w:type="dxa"/>
              <w:left w:w="28" w:type="dxa"/>
              <w:bottom w:w="0" w:type="dxa"/>
              <w:right w:w="28" w:type="dxa"/>
            </w:tcMar>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4</w:t>
            </w:r>
          </w:p>
        </w:tc>
        <w:tc>
          <w:tcPr>
            <w:tcW w:w="1519" w:type="pct"/>
            <w:vMerge w:val="restart"/>
            <w:tcMar>
              <w:top w:w="0" w:type="dxa"/>
              <w:left w:w="28" w:type="dxa"/>
              <w:bottom w:w="0" w:type="dxa"/>
              <w:right w:w="28" w:type="dxa"/>
            </w:tcMar>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详细评审</w:t>
            </w:r>
          </w:p>
        </w:tc>
        <w:tc>
          <w:tcPr>
            <w:tcW w:w="3147" w:type="pct"/>
            <w:tcMar>
              <w:top w:w="0" w:type="dxa"/>
              <w:left w:w="28" w:type="dxa"/>
              <w:bottom w:w="0" w:type="dxa"/>
              <w:right w:w="28" w:type="dxa"/>
            </w:tcMar>
            <w:vAlign w:val="center"/>
          </w:tcPr>
          <w:p w:rsidR="00CA6ACB" w:rsidRPr="00C66406" w:rsidRDefault="00B60839" w:rsidP="00A33D30">
            <w:pPr>
              <w:spacing w:line="360" w:lineRule="auto"/>
              <w:ind w:firstLine="412"/>
              <w:rPr>
                <w:rFonts w:ascii="仿宋" w:eastAsia="仿宋" w:hAnsi="仿宋" w:cs="仿宋"/>
                <w:szCs w:val="21"/>
              </w:rPr>
            </w:pPr>
            <w:r w:rsidRPr="00C66406">
              <w:rPr>
                <w:rFonts w:ascii="仿宋" w:eastAsia="仿宋" w:hAnsi="仿宋" w:cs="仿宋" w:hint="eastAsia"/>
                <w:szCs w:val="21"/>
              </w:rPr>
              <w:t>详见《详细评审标准》及本节第3.5款</w:t>
            </w:r>
          </w:p>
        </w:tc>
      </w:tr>
      <w:tr w:rsidR="00CA6ACB" w:rsidRPr="00C66406">
        <w:trPr>
          <w:cantSplit/>
          <w:trHeight w:val="2332"/>
          <w:jc w:val="center"/>
        </w:trPr>
        <w:tc>
          <w:tcPr>
            <w:tcW w:w="334" w:type="pct"/>
            <w:vMerge/>
            <w:tcMar>
              <w:top w:w="0" w:type="dxa"/>
              <w:left w:w="28" w:type="dxa"/>
              <w:bottom w:w="0" w:type="dxa"/>
              <w:right w:w="28" w:type="dxa"/>
            </w:tcMar>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519" w:type="pct"/>
            <w:vMerge/>
            <w:tcMar>
              <w:top w:w="0" w:type="dxa"/>
              <w:left w:w="28" w:type="dxa"/>
              <w:bottom w:w="0" w:type="dxa"/>
              <w:right w:w="28" w:type="dxa"/>
            </w:tcMar>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3147" w:type="pct"/>
            <w:tcMar>
              <w:top w:w="0" w:type="dxa"/>
              <w:left w:w="28" w:type="dxa"/>
              <w:bottom w:w="0" w:type="dxa"/>
              <w:right w:w="28" w:type="dxa"/>
            </w:tcMar>
            <w:vAlign w:val="center"/>
          </w:tcPr>
          <w:p w:rsidR="00CA6ACB" w:rsidRPr="00C66406" w:rsidRDefault="00B60839" w:rsidP="00A33D30">
            <w:pPr>
              <w:spacing w:line="360" w:lineRule="auto"/>
              <w:ind w:firstLine="412"/>
              <w:rPr>
                <w:rFonts w:ascii="仿宋" w:eastAsia="仿宋" w:hAnsi="仿宋" w:cs="仿宋"/>
              </w:rPr>
            </w:pPr>
            <w:r w:rsidRPr="00C66406">
              <w:rPr>
                <w:rFonts w:ascii="仿宋" w:eastAsia="仿宋" w:hAnsi="仿宋" w:cs="仿宋" w:hint="eastAsia"/>
              </w:rPr>
              <w:t>投标报价得分计算方法：</w:t>
            </w:r>
          </w:p>
          <w:p w:rsidR="00CA6ACB" w:rsidRPr="00C66406" w:rsidRDefault="00B60839" w:rsidP="00A33D30">
            <w:pPr>
              <w:spacing w:line="360" w:lineRule="auto"/>
              <w:ind w:firstLine="412"/>
              <w:rPr>
                <w:rFonts w:ascii="仿宋" w:eastAsia="仿宋" w:hAnsi="仿宋" w:cs="仿宋"/>
              </w:rPr>
            </w:pPr>
            <w:r w:rsidRPr="00C66406">
              <w:rPr>
                <w:rFonts w:ascii="仿宋" w:eastAsia="仿宋" w:hAnsi="仿宋" w:cs="仿宋" w:hint="eastAsia"/>
              </w:rPr>
              <w:t>1.投标报价的确定</w:t>
            </w:r>
          </w:p>
          <w:p w:rsidR="00CA6ACB" w:rsidRPr="00C66406" w:rsidRDefault="00B60839" w:rsidP="00A33D30">
            <w:pPr>
              <w:spacing w:line="360" w:lineRule="auto"/>
              <w:ind w:firstLine="412"/>
              <w:rPr>
                <w:rFonts w:ascii="仿宋" w:eastAsia="仿宋" w:hAnsi="仿宋" w:cs="仿宋"/>
              </w:rPr>
            </w:pPr>
            <w:r w:rsidRPr="00C66406">
              <w:rPr>
                <w:rFonts w:ascii="仿宋" w:eastAsia="仿宋" w:hAnsi="仿宋" w:cs="仿宋" w:hint="eastAsia"/>
              </w:rPr>
              <w:t>投标报价是指经评审的且不超过采购预算金额的投标价格</w:t>
            </w:r>
          </w:p>
          <w:p w:rsidR="00CA6ACB" w:rsidRPr="00C66406" w:rsidRDefault="00B60839" w:rsidP="00A33D30">
            <w:pPr>
              <w:spacing w:line="360" w:lineRule="auto"/>
              <w:ind w:firstLine="412"/>
              <w:rPr>
                <w:rFonts w:ascii="仿宋" w:eastAsia="仿宋" w:hAnsi="仿宋" w:cs="仿宋"/>
              </w:rPr>
            </w:pPr>
            <w:r w:rsidRPr="00C66406">
              <w:rPr>
                <w:rFonts w:ascii="仿宋" w:eastAsia="仿宋" w:hAnsi="仿宋" w:cs="仿宋" w:hint="eastAsia"/>
              </w:rPr>
              <w:t>2.评标基准价的确定</w:t>
            </w:r>
          </w:p>
          <w:p w:rsidR="00CA6ACB" w:rsidRPr="00C66406" w:rsidRDefault="00B60839" w:rsidP="00A33D30">
            <w:pPr>
              <w:spacing w:line="360" w:lineRule="auto"/>
              <w:ind w:firstLine="412"/>
              <w:rPr>
                <w:rFonts w:ascii="仿宋" w:eastAsia="仿宋" w:hAnsi="仿宋" w:cs="仿宋"/>
              </w:rPr>
            </w:pPr>
            <w:r w:rsidRPr="00C66406">
              <w:rPr>
                <w:rFonts w:ascii="仿宋" w:eastAsia="仿宋" w:hAnsi="仿宋" w:cs="仿宋" w:hint="eastAsia"/>
              </w:rPr>
              <w:t>满足招标文件要求且投标报价最低的为评标基准价</w:t>
            </w:r>
          </w:p>
          <w:p w:rsidR="00CA6ACB" w:rsidRPr="00C66406" w:rsidRDefault="00B60839" w:rsidP="00A33D30">
            <w:pPr>
              <w:spacing w:line="360" w:lineRule="auto"/>
              <w:ind w:firstLine="412"/>
              <w:rPr>
                <w:rFonts w:ascii="仿宋" w:eastAsia="仿宋" w:hAnsi="仿宋" w:cs="仿宋"/>
              </w:rPr>
            </w:pPr>
            <w:r w:rsidRPr="00C66406">
              <w:rPr>
                <w:rFonts w:ascii="仿宋" w:eastAsia="仿宋" w:hAnsi="仿宋" w:cs="仿宋" w:hint="eastAsia"/>
              </w:rPr>
              <w:t>3.投标报价得分=(评标基准价／投标报价)×10</w:t>
            </w:r>
          </w:p>
          <w:p w:rsidR="00CA6ACB" w:rsidRPr="00C66406" w:rsidRDefault="00B60839" w:rsidP="00A33D30">
            <w:pPr>
              <w:spacing w:line="360" w:lineRule="auto"/>
              <w:ind w:firstLine="412"/>
              <w:rPr>
                <w:rFonts w:ascii="仿宋" w:eastAsia="仿宋" w:hAnsi="仿宋" w:cs="仿宋"/>
              </w:rPr>
            </w:pPr>
            <w:r w:rsidRPr="00C66406">
              <w:rPr>
                <w:rFonts w:ascii="仿宋" w:eastAsia="仿宋" w:hAnsi="仿宋" w:cs="仿宋" w:hint="eastAsia"/>
              </w:rPr>
              <w:t>4.评分分值计算保留小数点后两位，小数点后三位“四舍五入”。</w:t>
            </w:r>
          </w:p>
        </w:tc>
      </w:tr>
    </w:tbl>
    <w:p w:rsidR="00A33D30" w:rsidRDefault="00A33D30" w:rsidP="00A33D30">
      <w:pPr>
        <w:widowControl/>
        <w:shd w:val="clear" w:color="auto" w:fill="FFFFFF"/>
        <w:snapToGrid w:val="0"/>
        <w:spacing w:line="276" w:lineRule="auto"/>
        <w:ind w:firstLine="472"/>
        <w:jc w:val="center"/>
        <w:rPr>
          <w:rFonts w:ascii="仿宋" w:eastAsia="仿宋" w:hAnsi="仿宋" w:cs="仿宋"/>
          <w:b/>
          <w:kern w:val="0"/>
          <w:sz w:val="24"/>
          <w:szCs w:val="24"/>
        </w:rPr>
      </w:pPr>
    </w:p>
    <w:p w:rsidR="00A33D30" w:rsidRDefault="00A33D30" w:rsidP="00A33D30">
      <w:pPr>
        <w:pStyle w:val="a1"/>
      </w:pPr>
      <w:r>
        <w:br w:type="page"/>
      </w:r>
    </w:p>
    <w:p w:rsidR="00CA6ACB" w:rsidRPr="00C66406" w:rsidRDefault="00B60839" w:rsidP="00A33D30">
      <w:pPr>
        <w:widowControl/>
        <w:shd w:val="clear" w:color="auto" w:fill="FFFFFF"/>
        <w:snapToGrid w:val="0"/>
        <w:spacing w:line="276" w:lineRule="auto"/>
        <w:ind w:firstLine="472"/>
        <w:jc w:val="center"/>
        <w:rPr>
          <w:rFonts w:ascii="仿宋" w:eastAsia="仿宋" w:hAnsi="仿宋" w:cs="仿宋"/>
          <w:b/>
          <w:kern w:val="0"/>
          <w:sz w:val="24"/>
          <w:szCs w:val="24"/>
        </w:rPr>
      </w:pPr>
      <w:r w:rsidRPr="00C66406">
        <w:rPr>
          <w:rFonts w:ascii="仿宋" w:eastAsia="仿宋" w:hAnsi="仿宋" w:cs="仿宋" w:hint="eastAsia"/>
          <w:b/>
          <w:kern w:val="0"/>
          <w:sz w:val="24"/>
          <w:szCs w:val="24"/>
        </w:rPr>
        <w:lastRenderedPageBreak/>
        <w:t>《资格审查标准》</w:t>
      </w:r>
      <w:bookmarkEnd w:id="40"/>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98"/>
        <w:gridCol w:w="3294"/>
        <w:gridCol w:w="4597"/>
      </w:tblGrid>
      <w:tr w:rsidR="00CA6ACB" w:rsidRPr="00C66406">
        <w:trPr>
          <w:trHeight w:val="314"/>
          <w:jc w:val="center"/>
        </w:trPr>
        <w:tc>
          <w:tcPr>
            <w:tcW w:w="240" w:type="pct"/>
            <w:vAlign w:val="center"/>
          </w:tcPr>
          <w:p w:rsidR="00CA6ACB" w:rsidRPr="00C66406" w:rsidRDefault="00B60839" w:rsidP="00A33D30">
            <w:pPr>
              <w:widowControl/>
              <w:shd w:val="clear" w:color="auto" w:fill="FFFFFF"/>
              <w:snapToGrid w:val="0"/>
              <w:spacing w:line="360" w:lineRule="auto"/>
              <w:ind w:firstLine="412"/>
              <w:jc w:val="center"/>
              <w:rPr>
                <w:rFonts w:ascii="仿宋" w:eastAsia="仿宋" w:hAnsi="仿宋" w:cs="仿宋"/>
                <w:kern w:val="0"/>
                <w:szCs w:val="24"/>
              </w:rPr>
            </w:pPr>
            <w:bookmarkStart w:id="41" w:name="_Toc501719167"/>
            <w:r w:rsidRPr="00C66406">
              <w:rPr>
                <w:rFonts w:ascii="仿宋" w:eastAsia="仿宋" w:hAnsi="仿宋" w:cs="仿宋" w:hint="eastAsia"/>
                <w:kern w:val="0"/>
                <w:szCs w:val="24"/>
              </w:rPr>
              <w:t>序号</w:t>
            </w:r>
          </w:p>
        </w:tc>
        <w:tc>
          <w:tcPr>
            <w:tcW w:w="1987" w:type="pct"/>
            <w:vAlign w:val="center"/>
          </w:tcPr>
          <w:p w:rsidR="00CA6ACB" w:rsidRPr="00C66406" w:rsidRDefault="00B60839"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t>审查要求</w:t>
            </w:r>
          </w:p>
        </w:tc>
        <w:tc>
          <w:tcPr>
            <w:tcW w:w="2773" w:type="pct"/>
            <w:vAlign w:val="center"/>
          </w:tcPr>
          <w:p w:rsidR="00CA6ACB" w:rsidRPr="00C66406" w:rsidRDefault="00B60839"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t>要求说明</w:t>
            </w:r>
          </w:p>
        </w:tc>
      </w:tr>
      <w:tr w:rsidR="00CA6ACB" w:rsidRPr="00C66406">
        <w:trPr>
          <w:trHeight w:val="314"/>
          <w:jc w:val="center"/>
        </w:trPr>
        <w:tc>
          <w:tcPr>
            <w:tcW w:w="240" w:type="pct"/>
            <w:vAlign w:val="center"/>
          </w:tcPr>
          <w:p w:rsidR="00CA6ACB" w:rsidRPr="00C66406" w:rsidRDefault="00B60839"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t>1</w:t>
            </w:r>
          </w:p>
        </w:tc>
        <w:tc>
          <w:tcPr>
            <w:tcW w:w="1987" w:type="pct"/>
            <w:vAlign w:val="center"/>
          </w:tcPr>
          <w:p w:rsidR="00CA6ACB" w:rsidRPr="00C66406" w:rsidRDefault="00B60839" w:rsidP="00A33D30">
            <w:pPr>
              <w:keepNext/>
              <w:widowControl/>
              <w:spacing w:line="360" w:lineRule="auto"/>
              <w:ind w:firstLine="412"/>
              <w:jc w:val="left"/>
              <w:rPr>
                <w:rFonts w:ascii="仿宋" w:eastAsia="仿宋" w:hAnsi="仿宋" w:cs="仿宋"/>
                <w:kern w:val="0"/>
                <w:szCs w:val="24"/>
              </w:rPr>
            </w:pPr>
            <w:r w:rsidRPr="00C66406">
              <w:rPr>
                <w:rFonts w:ascii="仿宋" w:eastAsia="仿宋" w:hAnsi="仿宋" w:cs="仿宋" w:hint="eastAsia"/>
              </w:rPr>
              <w:t>满足《中华人民共和国政府采购法》第二十二条规定。</w:t>
            </w:r>
          </w:p>
        </w:tc>
        <w:tc>
          <w:tcPr>
            <w:tcW w:w="2773" w:type="pct"/>
            <w:vAlign w:val="center"/>
          </w:tcPr>
          <w:p w:rsidR="00B60839" w:rsidRPr="00C66406" w:rsidRDefault="00B60839" w:rsidP="00A33D30">
            <w:pPr>
              <w:spacing w:line="360" w:lineRule="auto"/>
              <w:ind w:firstLine="412"/>
              <w:jc w:val="left"/>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提供下列材料：</w:t>
            </w:r>
          </w:p>
          <w:p w:rsidR="00B60839" w:rsidRPr="00C66406" w:rsidRDefault="00B60839" w:rsidP="00A33D30">
            <w:pPr>
              <w:spacing w:line="360" w:lineRule="auto"/>
              <w:ind w:firstLine="412"/>
              <w:jc w:val="left"/>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①、法人或者其他组织的营业执照等证明文件，自然人的身份证明；</w:t>
            </w:r>
          </w:p>
          <w:p w:rsidR="00B60839" w:rsidRPr="00C66406" w:rsidRDefault="00B60839" w:rsidP="00A33D30">
            <w:pPr>
              <w:spacing w:line="360" w:lineRule="auto"/>
              <w:ind w:firstLine="412"/>
              <w:jc w:val="left"/>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②、财务状况报告（2022年度财务审计报告或2023年度财务审计报告或银行资信证明或投标担保函，成立不足一个月的供应商无需提供）；</w:t>
            </w:r>
          </w:p>
          <w:p w:rsidR="00B60839" w:rsidRPr="00C66406" w:rsidRDefault="00A27B74" w:rsidP="00A33D30">
            <w:pPr>
              <w:spacing w:line="360" w:lineRule="auto"/>
              <w:ind w:firstLine="412"/>
              <w:jc w:val="left"/>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③</w:t>
            </w:r>
            <w:r w:rsidR="00B60839" w:rsidRPr="00C66406">
              <w:rPr>
                <w:rFonts w:ascii="仿宋" w:eastAsia="仿宋" w:hAnsi="仿宋" w:cs="仿宋" w:hint="eastAsia"/>
                <w:szCs w:val="21"/>
                <w:shd w:val="clear" w:color="auto" w:fill="FFFFFF" w:themeFill="background1"/>
              </w:rPr>
              <w:t>依法缴纳税收相关证明材料（响应文件递交截止之</w:t>
            </w:r>
            <w:proofErr w:type="gramStart"/>
            <w:r w:rsidR="00B60839" w:rsidRPr="00C66406">
              <w:rPr>
                <w:rFonts w:ascii="仿宋" w:eastAsia="仿宋" w:hAnsi="仿宋" w:cs="仿宋" w:hint="eastAsia"/>
                <w:szCs w:val="21"/>
                <w:shd w:val="clear" w:color="auto" w:fill="FFFFFF" w:themeFill="background1"/>
              </w:rPr>
              <w:t>日前</w:t>
            </w:r>
            <w:r w:rsidR="002E3CAD" w:rsidRPr="00C66406">
              <w:rPr>
                <w:rFonts w:ascii="仿宋" w:eastAsia="仿宋" w:hAnsi="仿宋" w:cs="仿宋" w:hint="eastAsia"/>
                <w:szCs w:val="21"/>
                <w:shd w:val="clear" w:color="auto" w:fill="FFFFFF" w:themeFill="background1"/>
              </w:rPr>
              <w:t>半</w:t>
            </w:r>
            <w:proofErr w:type="gramEnd"/>
            <w:r w:rsidR="002E3CAD" w:rsidRPr="00C66406">
              <w:rPr>
                <w:rFonts w:ascii="仿宋" w:eastAsia="仿宋" w:hAnsi="仿宋" w:cs="仿宋" w:hint="eastAsia"/>
                <w:szCs w:val="21"/>
                <w:shd w:val="clear" w:color="auto" w:fill="FFFFFF" w:themeFill="background1"/>
              </w:rPr>
              <w:t>年</w:t>
            </w:r>
            <w:r w:rsidRPr="00C66406">
              <w:rPr>
                <w:rFonts w:ascii="仿宋" w:eastAsia="仿宋" w:hAnsi="仿宋" w:cs="仿宋" w:hint="eastAsia"/>
                <w:szCs w:val="21"/>
                <w:shd w:val="clear" w:color="auto" w:fill="FFFFFF" w:themeFill="background1"/>
              </w:rPr>
              <w:t>内任意</w:t>
            </w:r>
            <w:r w:rsidR="002E3CAD" w:rsidRPr="00C66406">
              <w:rPr>
                <w:rFonts w:ascii="仿宋" w:eastAsia="仿宋" w:hAnsi="仿宋" w:cs="仿宋" w:hint="eastAsia"/>
                <w:szCs w:val="21"/>
                <w:shd w:val="clear" w:color="auto" w:fill="FFFFFF" w:themeFill="background1"/>
              </w:rPr>
              <w:t>一</w:t>
            </w:r>
            <w:r w:rsidRPr="00C66406">
              <w:rPr>
                <w:rFonts w:ascii="仿宋" w:eastAsia="仿宋" w:hAnsi="仿宋" w:cs="仿宋" w:hint="eastAsia"/>
                <w:szCs w:val="21"/>
                <w:shd w:val="clear" w:color="auto" w:fill="FFFFFF" w:themeFill="background1"/>
              </w:rPr>
              <w:t>个月</w:t>
            </w:r>
            <w:r w:rsidR="00B60839" w:rsidRPr="00C66406">
              <w:rPr>
                <w:rFonts w:ascii="仿宋" w:eastAsia="仿宋" w:hAnsi="仿宋" w:cs="仿宋" w:hint="eastAsia"/>
                <w:szCs w:val="21"/>
                <w:shd w:val="clear" w:color="auto" w:fill="FFFFFF" w:themeFill="background1"/>
              </w:rPr>
              <w:t>缴纳税收的完税凭证（指各种完税证、缴款书、印花税票、扣（收）税凭证以及其他完税证明））；</w:t>
            </w:r>
          </w:p>
          <w:p w:rsidR="00B60839" w:rsidRPr="00C66406" w:rsidRDefault="00B60839" w:rsidP="00A33D30">
            <w:pPr>
              <w:spacing w:line="360" w:lineRule="auto"/>
              <w:ind w:firstLine="412"/>
              <w:jc w:val="left"/>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④、社会保障资金的相关材料（响应文件递交截止之</w:t>
            </w:r>
            <w:proofErr w:type="gramStart"/>
            <w:r w:rsidRPr="00C66406">
              <w:rPr>
                <w:rFonts w:ascii="仿宋" w:eastAsia="仿宋" w:hAnsi="仿宋" w:cs="仿宋" w:hint="eastAsia"/>
                <w:szCs w:val="21"/>
                <w:shd w:val="clear" w:color="auto" w:fill="FFFFFF" w:themeFill="background1"/>
              </w:rPr>
              <w:t>日前</w:t>
            </w:r>
            <w:r w:rsidR="002E3CAD" w:rsidRPr="00C66406">
              <w:rPr>
                <w:rFonts w:ascii="仿宋" w:eastAsia="仿宋" w:hAnsi="仿宋" w:cs="仿宋" w:hint="eastAsia"/>
                <w:szCs w:val="21"/>
                <w:shd w:val="clear" w:color="auto" w:fill="FFFFFF" w:themeFill="background1"/>
              </w:rPr>
              <w:t>半</w:t>
            </w:r>
            <w:proofErr w:type="gramEnd"/>
            <w:r w:rsidR="002E3CAD" w:rsidRPr="00C66406">
              <w:rPr>
                <w:rFonts w:ascii="仿宋" w:eastAsia="仿宋" w:hAnsi="仿宋" w:cs="仿宋" w:hint="eastAsia"/>
                <w:szCs w:val="21"/>
                <w:shd w:val="clear" w:color="auto" w:fill="FFFFFF" w:themeFill="background1"/>
              </w:rPr>
              <w:t>年内任意一</w:t>
            </w:r>
            <w:r w:rsidR="00A27B74" w:rsidRPr="00C66406">
              <w:rPr>
                <w:rFonts w:ascii="仿宋" w:eastAsia="仿宋" w:hAnsi="仿宋" w:cs="仿宋" w:hint="eastAsia"/>
                <w:szCs w:val="21"/>
                <w:shd w:val="clear" w:color="auto" w:fill="FFFFFF" w:themeFill="background1"/>
              </w:rPr>
              <w:t>个月</w:t>
            </w:r>
            <w:r w:rsidRPr="00C66406">
              <w:rPr>
                <w:rFonts w:ascii="仿宋" w:eastAsia="仿宋" w:hAnsi="仿宋" w:cs="仿宋" w:hint="eastAsia"/>
                <w:szCs w:val="21"/>
                <w:shd w:val="clear" w:color="auto" w:fill="FFFFFF" w:themeFill="background1"/>
              </w:rPr>
              <w:t>缴纳社会保险的凭据）；</w:t>
            </w:r>
          </w:p>
          <w:p w:rsidR="00B60839" w:rsidRPr="00C66406" w:rsidRDefault="00B60839" w:rsidP="00A33D30">
            <w:pPr>
              <w:spacing w:line="360" w:lineRule="auto"/>
              <w:ind w:firstLine="412"/>
              <w:jc w:val="left"/>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⑤、具备履行合同所必需的设备和专业技术能力的证明材料</w:t>
            </w:r>
            <w:r w:rsidR="00C87EEF" w:rsidRPr="00C66406">
              <w:rPr>
                <w:rFonts w:ascii="仿宋" w:eastAsia="仿宋" w:hAnsi="仿宋" w:cs="仿宋" w:hint="eastAsia"/>
                <w:szCs w:val="21"/>
                <w:shd w:val="clear" w:color="auto" w:fill="FFFFFF" w:themeFill="background1"/>
              </w:rPr>
              <w:t>或承诺函</w:t>
            </w:r>
            <w:r w:rsidRPr="00C66406">
              <w:rPr>
                <w:rFonts w:ascii="仿宋" w:eastAsia="仿宋" w:hAnsi="仿宋" w:cs="仿宋" w:hint="eastAsia"/>
                <w:szCs w:val="21"/>
                <w:shd w:val="clear" w:color="auto" w:fill="FFFFFF" w:themeFill="background1"/>
              </w:rPr>
              <w:t>；</w:t>
            </w:r>
          </w:p>
          <w:p w:rsidR="00CA6ACB" w:rsidRPr="00C66406" w:rsidRDefault="00B60839" w:rsidP="00A33D30">
            <w:pPr>
              <w:spacing w:line="360" w:lineRule="auto"/>
              <w:ind w:firstLine="412"/>
              <w:jc w:val="left"/>
              <w:rPr>
                <w:rFonts w:ascii="仿宋" w:eastAsia="仿宋" w:hAnsi="仿宋" w:cs="仿宋"/>
                <w:kern w:val="0"/>
                <w:szCs w:val="24"/>
              </w:rPr>
            </w:pPr>
            <w:r w:rsidRPr="00C66406">
              <w:rPr>
                <w:rFonts w:ascii="仿宋" w:eastAsia="仿宋" w:hAnsi="仿宋" w:cs="仿宋" w:hint="eastAsia"/>
                <w:szCs w:val="21"/>
                <w:shd w:val="clear" w:color="auto" w:fill="FFFFFF" w:themeFill="background1"/>
              </w:rPr>
              <w:t>⑥、参加政府采购活动前3年内在经营活动中没有重大违法记录的书面声明。</w:t>
            </w:r>
          </w:p>
        </w:tc>
      </w:tr>
      <w:tr w:rsidR="00CA6ACB" w:rsidRPr="00C66406">
        <w:trPr>
          <w:trHeight w:val="314"/>
          <w:jc w:val="center"/>
        </w:trPr>
        <w:tc>
          <w:tcPr>
            <w:tcW w:w="240" w:type="pct"/>
            <w:vAlign w:val="center"/>
          </w:tcPr>
          <w:p w:rsidR="00CA6ACB" w:rsidRPr="00C66406" w:rsidRDefault="00B60839"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t>2</w:t>
            </w:r>
          </w:p>
        </w:tc>
        <w:tc>
          <w:tcPr>
            <w:tcW w:w="1987" w:type="pct"/>
            <w:vAlign w:val="center"/>
          </w:tcPr>
          <w:p w:rsidR="00CA6ACB" w:rsidRPr="00C66406" w:rsidRDefault="00B60839" w:rsidP="00A33D30">
            <w:pPr>
              <w:keepNext/>
              <w:widowControl/>
              <w:spacing w:line="360" w:lineRule="auto"/>
              <w:ind w:firstLine="412"/>
              <w:jc w:val="left"/>
              <w:rPr>
                <w:rFonts w:ascii="仿宋" w:eastAsia="仿宋" w:hAnsi="仿宋" w:cs="仿宋"/>
                <w:kern w:val="0"/>
                <w:szCs w:val="24"/>
              </w:rPr>
            </w:pPr>
            <w:r w:rsidRPr="00C66406">
              <w:rPr>
                <w:rFonts w:ascii="仿宋" w:eastAsia="仿宋" w:hAnsi="仿宋" w:cs="仿宋" w:hint="eastAsia"/>
              </w:rPr>
              <w:t>本项目专门面向中小企业（含中型、小型、微型企业）采购。</w:t>
            </w:r>
          </w:p>
        </w:tc>
        <w:tc>
          <w:tcPr>
            <w:tcW w:w="2773" w:type="pct"/>
            <w:vAlign w:val="center"/>
          </w:tcPr>
          <w:p w:rsidR="00CA6ACB" w:rsidRPr="00C66406" w:rsidRDefault="00B60839" w:rsidP="00A33D30">
            <w:pPr>
              <w:spacing w:line="360" w:lineRule="auto"/>
              <w:ind w:firstLine="412"/>
              <w:jc w:val="left"/>
              <w:rPr>
                <w:rFonts w:ascii="仿宋" w:eastAsia="仿宋" w:hAnsi="仿宋" w:cs="仿宋"/>
                <w:kern w:val="0"/>
                <w:szCs w:val="24"/>
              </w:rPr>
            </w:pPr>
            <w:r w:rsidRPr="00C66406">
              <w:rPr>
                <w:rFonts w:ascii="仿宋" w:eastAsia="仿宋" w:hAnsi="仿宋" w:cs="仿宋" w:hint="eastAsia"/>
                <w:kern w:val="0"/>
                <w:szCs w:val="21"/>
                <w:shd w:val="clear" w:color="auto" w:fill="FFFFFF" w:themeFill="background1"/>
              </w:rPr>
              <w:t>本项目专门面向中小企业（含中型、小型、微型企业）采购，</w:t>
            </w:r>
            <w:r w:rsidR="00093EC8" w:rsidRPr="00C66406">
              <w:rPr>
                <w:rFonts w:ascii="仿宋" w:eastAsia="仿宋" w:hAnsi="仿宋" w:cs="仿宋" w:hint="eastAsia"/>
                <w:kern w:val="0"/>
                <w:szCs w:val="21"/>
                <w:shd w:val="clear" w:color="auto" w:fill="FFFFFF" w:themeFill="background1"/>
              </w:rPr>
              <w:t>供应商</w:t>
            </w:r>
            <w:r w:rsidRPr="00C66406">
              <w:rPr>
                <w:rFonts w:ascii="仿宋" w:eastAsia="仿宋" w:hAnsi="仿宋" w:cs="仿宋" w:hint="eastAsia"/>
                <w:kern w:val="0"/>
                <w:szCs w:val="21"/>
                <w:shd w:val="clear" w:color="auto" w:fill="FFFFFF" w:themeFill="background1"/>
              </w:rPr>
              <w:t>为中小企业（含中型、小型、微型企业）或残疾人福利性单位的须提供声明函，为监狱企业的须提供由省级以上监狱管理局、戒毒管理局（含新疆生产建设兵团）出具的属于监狱企业的证明文件。</w:t>
            </w:r>
          </w:p>
        </w:tc>
      </w:tr>
      <w:tr w:rsidR="00CA6ACB" w:rsidRPr="00C66406">
        <w:trPr>
          <w:trHeight w:val="314"/>
          <w:jc w:val="center"/>
        </w:trPr>
        <w:tc>
          <w:tcPr>
            <w:tcW w:w="240" w:type="pct"/>
            <w:vAlign w:val="center"/>
          </w:tcPr>
          <w:p w:rsidR="00CA6ACB" w:rsidRPr="00C66406" w:rsidRDefault="00B60839"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t>3</w:t>
            </w:r>
          </w:p>
        </w:tc>
        <w:tc>
          <w:tcPr>
            <w:tcW w:w="1987" w:type="pct"/>
            <w:vAlign w:val="center"/>
          </w:tcPr>
          <w:p w:rsidR="00CA6ACB" w:rsidRPr="00C66406" w:rsidRDefault="00093EC8" w:rsidP="00A33D30">
            <w:pPr>
              <w:keepNext/>
              <w:widowControl/>
              <w:spacing w:line="360" w:lineRule="auto"/>
              <w:ind w:firstLine="412"/>
              <w:jc w:val="left"/>
              <w:rPr>
                <w:rFonts w:ascii="仿宋" w:eastAsia="仿宋" w:hAnsi="仿宋" w:cs="仿宋"/>
                <w:kern w:val="0"/>
                <w:szCs w:val="24"/>
              </w:rPr>
            </w:pPr>
            <w:r w:rsidRPr="00C66406">
              <w:rPr>
                <w:rFonts w:ascii="仿宋" w:eastAsia="仿宋" w:hAnsi="仿宋" w:cs="仿宋" w:hint="eastAsia"/>
              </w:rPr>
              <w:t>供应商</w:t>
            </w:r>
            <w:r w:rsidR="00B60839" w:rsidRPr="00C66406">
              <w:rPr>
                <w:rFonts w:ascii="仿宋" w:eastAsia="仿宋" w:hAnsi="仿宋" w:cs="仿宋" w:hint="eastAsia"/>
              </w:rPr>
              <w:t>如在“信用中国”网站（www.creditchina.gov.cn）、中国政府采购网（www.ccgp.gov.cn）等渠道被列入失信被执行人、重大税收违法失信主体、政府采购严重违法失信行为记录名单及其它不符合《中华人民共和国政府采购法》第二十二条规定条件的</w:t>
            </w:r>
            <w:r w:rsidRPr="00C66406">
              <w:rPr>
                <w:rFonts w:ascii="仿宋" w:eastAsia="仿宋" w:hAnsi="仿宋" w:cs="仿宋" w:hint="eastAsia"/>
              </w:rPr>
              <w:t>供应商</w:t>
            </w:r>
            <w:r w:rsidR="00B60839" w:rsidRPr="00C66406">
              <w:rPr>
                <w:rFonts w:ascii="仿宋" w:eastAsia="仿宋" w:hAnsi="仿宋" w:cs="仿宋" w:hint="eastAsia"/>
              </w:rPr>
              <w:t>，尚在处罚期内的</w:t>
            </w:r>
            <w:r w:rsidR="00B60839" w:rsidRPr="00C66406">
              <w:rPr>
                <w:rFonts w:ascii="仿宋" w:eastAsia="仿宋" w:hAnsi="仿宋" w:cs="仿宋" w:hint="eastAsia"/>
              </w:rPr>
              <w:lastRenderedPageBreak/>
              <w:t>将被拒绝参加本次采购活动。</w:t>
            </w:r>
          </w:p>
        </w:tc>
        <w:tc>
          <w:tcPr>
            <w:tcW w:w="2773" w:type="pct"/>
            <w:vAlign w:val="center"/>
          </w:tcPr>
          <w:p w:rsidR="00CA6ACB" w:rsidRPr="00C66406" w:rsidRDefault="00B60839" w:rsidP="00A33D30">
            <w:pPr>
              <w:spacing w:line="360" w:lineRule="auto"/>
              <w:ind w:firstLine="412"/>
              <w:jc w:val="left"/>
              <w:rPr>
                <w:rFonts w:ascii="仿宋" w:eastAsia="仿宋" w:hAnsi="仿宋" w:cs="仿宋"/>
                <w:kern w:val="0"/>
                <w:szCs w:val="24"/>
              </w:rPr>
            </w:pPr>
            <w:r w:rsidRPr="00C66406">
              <w:rPr>
                <w:rFonts w:ascii="仿宋" w:eastAsia="仿宋" w:hAnsi="仿宋" w:cs="仿宋" w:hint="eastAsia"/>
                <w:kern w:val="0"/>
                <w:szCs w:val="24"/>
              </w:rPr>
              <w:lastRenderedPageBreak/>
              <w:t>以采购人或者采购代理机构查询记录为准。</w:t>
            </w:r>
          </w:p>
        </w:tc>
      </w:tr>
      <w:tr w:rsidR="00CA6ACB" w:rsidRPr="00C66406">
        <w:trPr>
          <w:trHeight w:val="901"/>
          <w:jc w:val="center"/>
        </w:trPr>
        <w:tc>
          <w:tcPr>
            <w:tcW w:w="240" w:type="pct"/>
            <w:vAlign w:val="center"/>
          </w:tcPr>
          <w:p w:rsidR="00CA6ACB" w:rsidRPr="00C66406" w:rsidRDefault="00B60839"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lastRenderedPageBreak/>
              <w:t>4</w:t>
            </w:r>
          </w:p>
        </w:tc>
        <w:tc>
          <w:tcPr>
            <w:tcW w:w="1987" w:type="pct"/>
            <w:vAlign w:val="center"/>
          </w:tcPr>
          <w:p w:rsidR="00CA6ACB" w:rsidRPr="00C66406" w:rsidRDefault="00B60839" w:rsidP="00A33D30">
            <w:pPr>
              <w:spacing w:line="360" w:lineRule="auto"/>
              <w:ind w:firstLine="412"/>
              <w:jc w:val="left"/>
              <w:rPr>
                <w:rFonts w:ascii="仿宋" w:eastAsia="仿宋" w:hAnsi="仿宋" w:cs="仿宋"/>
                <w:kern w:val="0"/>
                <w:szCs w:val="24"/>
              </w:rPr>
            </w:pPr>
            <w:r w:rsidRPr="00C66406">
              <w:rPr>
                <w:rFonts w:ascii="仿宋" w:eastAsia="仿宋" w:hAnsi="仿宋" w:cs="仿宋" w:hint="eastAsia"/>
                <w:kern w:val="0"/>
                <w:szCs w:val="24"/>
              </w:rPr>
              <w:t>投标保证金必须按照招标文件要求缴纳。</w:t>
            </w:r>
          </w:p>
        </w:tc>
        <w:tc>
          <w:tcPr>
            <w:tcW w:w="2773" w:type="pct"/>
            <w:vAlign w:val="center"/>
          </w:tcPr>
          <w:p w:rsidR="00CA6ACB" w:rsidRPr="00C66406" w:rsidRDefault="00B60839" w:rsidP="00A33D30">
            <w:pPr>
              <w:spacing w:line="360" w:lineRule="auto"/>
              <w:ind w:firstLine="412"/>
              <w:jc w:val="left"/>
              <w:rPr>
                <w:rFonts w:ascii="仿宋" w:eastAsia="仿宋" w:hAnsi="仿宋" w:cs="仿宋"/>
                <w:kern w:val="0"/>
                <w:szCs w:val="24"/>
              </w:rPr>
            </w:pPr>
            <w:r w:rsidRPr="00C66406">
              <w:rPr>
                <w:rFonts w:ascii="仿宋" w:eastAsia="仿宋" w:hAnsi="仿宋" w:cs="仿宋" w:hint="eastAsia"/>
                <w:kern w:val="0"/>
                <w:szCs w:val="24"/>
              </w:rPr>
              <w:t>保证金缴纳凭证：</w:t>
            </w:r>
            <w:r w:rsidR="00093EC8" w:rsidRPr="00C66406">
              <w:rPr>
                <w:rFonts w:ascii="仿宋" w:eastAsia="仿宋" w:hAnsi="仿宋" w:cs="仿宋" w:hint="eastAsia"/>
                <w:kern w:val="0"/>
                <w:szCs w:val="24"/>
              </w:rPr>
              <w:t>供应商</w:t>
            </w:r>
            <w:r w:rsidRPr="00C66406">
              <w:rPr>
                <w:rFonts w:ascii="仿宋" w:eastAsia="仿宋" w:hAnsi="仿宋" w:cs="仿宋" w:hint="eastAsia"/>
                <w:kern w:val="0"/>
                <w:szCs w:val="24"/>
              </w:rPr>
              <w:t>须将本项目保证金支付的汇款凭证、支票、汇票或保证金收据的扫描件作为缴纳凭证制作在投标文件中。</w:t>
            </w:r>
          </w:p>
        </w:tc>
      </w:tr>
      <w:tr w:rsidR="00CA6ACB" w:rsidRPr="00C66406">
        <w:trPr>
          <w:trHeight w:val="950"/>
          <w:jc w:val="center"/>
        </w:trPr>
        <w:tc>
          <w:tcPr>
            <w:tcW w:w="5000" w:type="pct"/>
            <w:gridSpan w:val="3"/>
            <w:vAlign w:val="center"/>
          </w:tcPr>
          <w:p w:rsidR="00CA6ACB" w:rsidRPr="00C66406" w:rsidRDefault="00B60839" w:rsidP="00A33D30">
            <w:pPr>
              <w:widowControl/>
              <w:shd w:val="clear" w:color="auto" w:fill="FFFFFF"/>
              <w:snapToGrid w:val="0"/>
              <w:spacing w:line="360" w:lineRule="auto"/>
              <w:ind w:firstLine="412"/>
              <w:jc w:val="left"/>
              <w:rPr>
                <w:rFonts w:ascii="仿宋" w:eastAsia="仿宋" w:hAnsi="仿宋" w:cs="仿宋"/>
                <w:kern w:val="0"/>
                <w:szCs w:val="24"/>
              </w:rPr>
            </w:pPr>
            <w:r w:rsidRPr="00C66406">
              <w:rPr>
                <w:rFonts w:ascii="仿宋" w:eastAsia="仿宋" w:hAnsi="仿宋" w:cs="仿宋" w:hint="eastAsia"/>
                <w:kern w:val="0"/>
                <w:szCs w:val="24"/>
              </w:rPr>
              <w:t>备注： 如果资格评审中有一项不满足审查标准的，采购人将认定该</w:t>
            </w:r>
            <w:r w:rsidR="00093EC8" w:rsidRPr="00C66406">
              <w:rPr>
                <w:rFonts w:ascii="仿宋" w:eastAsia="仿宋" w:hAnsi="仿宋" w:cs="仿宋" w:hint="eastAsia"/>
                <w:kern w:val="0"/>
                <w:szCs w:val="24"/>
              </w:rPr>
              <w:t>供应商</w:t>
            </w:r>
            <w:r w:rsidRPr="00C66406">
              <w:rPr>
                <w:rFonts w:ascii="仿宋" w:eastAsia="仿宋" w:hAnsi="仿宋" w:cs="仿宋" w:hint="eastAsia"/>
                <w:kern w:val="0"/>
                <w:szCs w:val="24"/>
              </w:rPr>
              <w:t>不通过资格审查，投标文件将被拒绝评审。并且不允许</w:t>
            </w:r>
            <w:r w:rsidR="00093EC8" w:rsidRPr="00C66406">
              <w:rPr>
                <w:rFonts w:ascii="仿宋" w:eastAsia="仿宋" w:hAnsi="仿宋" w:cs="仿宋" w:hint="eastAsia"/>
                <w:kern w:val="0"/>
                <w:szCs w:val="24"/>
              </w:rPr>
              <w:t>供应商</w:t>
            </w:r>
            <w:r w:rsidRPr="00C66406">
              <w:rPr>
                <w:rFonts w:ascii="仿宋" w:eastAsia="仿宋" w:hAnsi="仿宋" w:cs="仿宋" w:hint="eastAsia"/>
                <w:kern w:val="0"/>
                <w:szCs w:val="24"/>
              </w:rPr>
              <w:t>通过修改或撤销其不符合要求的差异或保留，使之成为具有响应性的投标。</w:t>
            </w:r>
          </w:p>
        </w:tc>
      </w:tr>
    </w:tbl>
    <w:p w:rsidR="00CA6ACB" w:rsidRPr="00C66406" w:rsidRDefault="00B60839" w:rsidP="00A33D30">
      <w:pPr>
        <w:widowControl/>
        <w:shd w:val="clear" w:color="auto" w:fill="FFFFFF"/>
        <w:snapToGrid w:val="0"/>
        <w:spacing w:line="276" w:lineRule="auto"/>
        <w:ind w:firstLine="472"/>
        <w:jc w:val="center"/>
        <w:rPr>
          <w:rFonts w:ascii="仿宋" w:eastAsia="仿宋" w:hAnsi="仿宋" w:cs="仿宋"/>
          <w:b/>
          <w:kern w:val="0"/>
          <w:sz w:val="24"/>
          <w:szCs w:val="24"/>
        </w:rPr>
      </w:pPr>
      <w:r w:rsidRPr="00C66406">
        <w:rPr>
          <w:rFonts w:ascii="仿宋" w:eastAsia="仿宋" w:hAnsi="仿宋" w:cs="仿宋" w:hint="eastAsia"/>
          <w:b/>
          <w:kern w:val="0"/>
          <w:sz w:val="24"/>
          <w:szCs w:val="24"/>
        </w:rPr>
        <w:t>《完备性及符合性审查标准》</w:t>
      </w:r>
      <w:bookmarkEnd w:id="41"/>
    </w:p>
    <w:tbl>
      <w:tblPr>
        <w:tblW w:w="500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64"/>
        <w:gridCol w:w="6138"/>
        <w:gridCol w:w="1597"/>
      </w:tblGrid>
      <w:tr w:rsidR="00CA6ACB" w:rsidRPr="00C66406" w:rsidTr="00A27B74">
        <w:trPr>
          <w:cantSplit/>
          <w:trHeight w:val="465"/>
          <w:jc w:val="center"/>
        </w:trPr>
        <w:tc>
          <w:tcPr>
            <w:tcW w:w="340" w:type="pct"/>
            <w:vAlign w:val="center"/>
          </w:tcPr>
          <w:p w:rsidR="00CA6ACB" w:rsidRPr="00C66406" w:rsidRDefault="00B60839"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t>序号</w:t>
            </w:r>
          </w:p>
        </w:tc>
        <w:tc>
          <w:tcPr>
            <w:tcW w:w="3698" w:type="pct"/>
            <w:vAlign w:val="center"/>
          </w:tcPr>
          <w:p w:rsidR="00CA6ACB" w:rsidRPr="00C66406" w:rsidRDefault="00B60839"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t>审查要求</w:t>
            </w:r>
          </w:p>
        </w:tc>
        <w:tc>
          <w:tcPr>
            <w:tcW w:w="962" w:type="pct"/>
            <w:vAlign w:val="center"/>
          </w:tcPr>
          <w:p w:rsidR="00CA6ACB" w:rsidRPr="00C66406" w:rsidRDefault="00B60839"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t>要求说明</w:t>
            </w:r>
          </w:p>
        </w:tc>
      </w:tr>
      <w:tr w:rsidR="00CA6ACB" w:rsidRPr="00C66406" w:rsidTr="00A27B74">
        <w:trPr>
          <w:cantSplit/>
          <w:trHeight w:val="465"/>
          <w:jc w:val="center"/>
        </w:trPr>
        <w:tc>
          <w:tcPr>
            <w:tcW w:w="340" w:type="pct"/>
            <w:vAlign w:val="center"/>
          </w:tcPr>
          <w:p w:rsidR="00CA6ACB" w:rsidRPr="00C66406" w:rsidRDefault="00B60839"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t>1</w:t>
            </w:r>
          </w:p>
        </w:tc>
        <w:tc>
          <w:tcPr>
            <w:tcW w:w="3698" w:type="pct"/>
            <w:vAlign w:val="center"/>
          </w:tcPr>
          <w:p w:rsidR="00CA6ACB" w:rsidRPr="00C66406" w:rsidRDefault="00B60839" w:rsidP="00A33D30">
            <w:pPr>
              <w:widowControl/>
              <w:shd w:val="clear" w:color="auto" w:fill="FFFFFF"/>
              <w:snapToGrid w:val="0"/>
              <w:spacing w:line="360" w:lineRule="auto"/>
              <w:ind w:firstLine="412"/>
              <w:rPr>
                <w:rFonts w:ascii="仿宋" w:eastAsia="仿宋" w:hAnsi="仿宋" w:cs="仿宋"/>
                <w:kern w:val="0"/>
                <w:szCs w:val="24"/>
              </w:rPr>
            </w:pPr>
            <w:r w:rsidRPr="00C66406">
              <w:rPr>
                <w:rFonts w:ascii="仿宋" w:eastAsia="仿宋" w:hAnsi="仿宋" w:cs="仿宋" w:hint="eastAsia"/>
                <w:kern w:val="0"/>
                <w:szCs w:val="24"/>
              </w:rPr>
              <w:t>投标文件必须按招标文件要求加盖</w:t>
            </w:r>
            <w:r w:rsidR="00093EC8" w:rsidRPr="00C66406">
              <w:rPr>
                <w:rFonts w:ascii="仿宋" w:eastAsia="仿宋" w:hAnsi="仿宋" w:cs="仿宋" w:hint="eastAsia"/>
                <w:kern w:val="0"/>
                <w:szCs w:val="24"/>
              </w:rPr>
              <w:t>供应商</w:t>
            </w:r>
            <w:r w:rsidRPr="00C66406">
              <w:rPr>
                <w:rFonts w:ascii="仿宋" w:eastAsia="仿宋" w:hAnsi="仿宋" w:cs="仿宋" w:hint="eastAsia"/>
                <w:kern w:val="0"/>
                <w:szCs w:val="24"/>
              </w:rPr>
              <w:t>电子印章、法定代表人电子印章。</w:t>
            </w:r>
          </w:p>
        </w:tc>
        <w:tc>
          <w:tcPr>
            <w:tcW w:w="962" w:type="pct"/>
            <w:vAlign w:val="center"/>
          </w:tcPr>
          <w:p w:rsidR="00CA6ACB" w:rsidRPr="00C66406" w:rsidRDefault="00B60839"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t>/</w:t>
            </w:r>
          </w:p>
        </w:tc>
      </w:tr>
      <w:tr w:rsidR="00CA6ACB" w:rsidRPr="00C66406" w:rsidTr="00A27B74">
        <w:trPr>
          <w:cantSplit/>
          <w:trHeight w:val="20"/>
          <w:jc w:val="center"/>
        </w:trPr>
        <w:tc>
          <w:tcPr>
            <w:tcW w:w="340" w:type="pct"/>
            <w:tcMar>
              <w:top w:w="0" w:type="dxa"/>
              <w:left w:w="28" w:type="dxa"/>
              <w:bottom w:w="0" w:type="dxa"/>
              <w:right w:w="28" w:type="dxa"/>
            </w:tcMar>
            <w:vAlign w:val="center"/>
          </w:tcPr>
          <w:p w:rsidR="00CA6ACB" w:rsidRPr="00C66406" w:rsidRDefault="00A27B74"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t>2</w:t>
            </w:r>
          </w:p>
        </w:tc>
        <w:tc>
          <w:tcPr>
            <w:tcW w:w="3698" w:type="pct"/>
            <w:vAlign w:val="center"/>
          </w:tcPr>
          <w:p w:rsidR="00CA6ACB" w:rsidRPr="00C66406" w:rsidRDefault="00B60839" w:rsidP="00A33D30">
            <w:pPr>
              <w:widowControl/>
              <w:shd w:val="clear" w:color="auto" w:fill="FFFFFF"/>
              <w:snapToGrid w:val="0"/>
              <w:spacing w:line="360" w:lineRule="auto"/>
              <w:ind w:firstLine="412"/>
              <w:rPr>
                <w:rFonts w:ascii="仿宋" w:eastAsia="仿宋" w:hAnsi="仿宋" w:cs="仿宋"/>
                <w:kern w:val="0"/>
                <w:szCs w:val="24"/>
              </w:rPr>
            </w:pPr>
            <w:r w:rsidRPr="00C66406">
              <w:rPr>
                <w:rFonts w:ascii="仿宋" w:eastAsia="仿宋" w:hAnsi="仿宋" w:cs="仿宋" w:hint="eastAsia"/>
                <w:kern w:val="0"/>
                <w:szCs w:val="24"/>
              </w:rPr>
              <w:t>投标价格不得超过</w:t>
            </w:r>
            <w:r w:rsidR="00093EC8" w:rsidRPr="00C66406">
              <w:rPr>
                <w:rFonts w:ascii="仿宋" w:eastAsia="仿宋" w:hAnsi="仿宋" w:cs="仿宋" w:hint="eastAsia"/>
                <w:kern w:val="0"/>
                <w:szCs w:val="24"/>
              </w:rPr>
              <w:t>供应商</w:t>
            </w:r>
            <w:r w:rsidRPr="00C66406">
              <w:rPr>
                <w:rFonts w:ascii="仿宋" w:eastAsia="仿宋" w:hAnsi="仿宋" w:cs="仿宋" w:hint="eastAsia"/>
                <w:kern w:val="0"/>
                <w:szCs w:val="24"/>
              </w:rPr>
              <w:t>须知前附表中的采购预算金额。</w:t>
            </w:r>
          </w:p>
        </w:tc>
        <w:tc>
          <w:tcPr>
            <w:tcW w:w="962" w:type="pct"/>
            <w:tcMar>
              <w:top w:w="0" w:type="dxa"/>
              <w:left w:w="28" w:type="dxa"/>
              <w:bottom w:w="0" w:type="dxa"/>
              <w:right w:w="28" w:type="dxa"/>
            </w:tcMar>
            <w:vAlign w:val="center"/>
          </w:tcPr>
          <w:p w:rsidR="00CA6ACB" w:rsidRPr="00C66406" w:rsidRDefault="00B60839"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t>/</w:t>
            </w:r>
          </w:p>
        </w:tc>
      </w:tr>
      <w:tr w:rsidR="00CA6ACB" w:rsidRPr="00C66406" w:rsidTr="00A27B74">
        <w:trPr>
          <w:cantSplit/>
          <w:trHeight w:val="20"/>
          <w:jc w:val="center"/>
        </w:trPr>
        <w:tc>
          <w:tcPr>
            <w:tcW w:w="340" w:type="pct"/>
            <w:tcMar>
              <w:top w:w="0" w:type="dxa"/>
              <w:left w:w="28" w:type="dxa"/>
              <w:bottom w:w="0" w:type="dxa"/>
              <w:right w:w="28" w:type="dxa"/>
            </w:tcMar>
            <w:vAlign w:val="center"/>
          </w:tcPr>
          <w:p w:rsidR="00CA6ACB" w:rsidRPr="00C66406" w:rsidRDefault="002E3CAD"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t>3</w:t>
            </w:r>
          </w:p>
        </w:tc>
        <w:tc>
          <w:tcPr>
            <w:tcW w:w="3698" w:type="pct"/>
            <w:vAlign w:val="center"/>
          </w:tcPr>
          <w:p w:rsidR="00CA6ACB" w:rsidRPr="00C66406" w:rsidRDefault="00B60839" w:rsidP="00A33D30">
            <w:pPr>
              <w:widowControl/>
              <w:shd w:val="clear" w:color="auto" w:fill="FFFFFF"/>
              <w:snapToGrid w:val="0"/>
              <w:spacing w:line="360" w:lineRule="auto"/>
              <w:ind w:firstLine="412"/>
              <w:rPr>
                <w:rFonts w:ascii="仿宋" w:eastAsia="仿宋" w:hAnsi="仿宋" w:cs="仿宋"/>
                <w:kern w:val="0"/>
                <w:szCs w:val="24"/>
              </w:rPr>
            </w:pPr>
            <w:r w:rsidRPr="00C66406">
              <w:rPr>
                <w:rFonts w:ascii="仿宋" w:eastAsia="仿宋" w:hAnsi="仿宋" w:cs="仿宋" w:hint="eastAsia"/>
                <w:kern w:val="0"/>
                <w:szCs w:val="24"/>
              </w:rPr>
              <w:t>投标文件符合招标文件全部实质性要求。</w:t>
            </w:r>
          </w:p>
        </w:tc>
        <w:tc>
          <w:tcPr>
            <w:tcW w:w="962" w:type="pct"/>
            <w:tcMar>
              <w:top w:w="0" w:type="dxa"/>
              <w:left w:w="28" w:type="dxa"/>
              <w:bottom w:w="0" w:type="dxa"/>
              <w:right w:w="28" w:type="dxa"/>
            </w:tcMar>
            <w:vAlign w:val="center"/>
          </w:tcPr>
          <w:p w:rsidR="00CA6ACB" w:rsidRPr="00C66406" w:rsidRDefault="00B60839" w:rsidP="00A33D30">
            <w:pPr>
              <w:widowControl/>
              <w:shd w:val="clear" w:color="auto" w:fill="FFFFFF"/>
              <w:snapToGrid w:val="0"/>
              <w:spacing w:line="360" w:lineRule="auto"/>
              <w:ind w:firstLine="412"/>
              <w:jc w:val="center"/>
              <w:rPr>
                <w:rFonts w:ascii="仿宋" w:eastAsia="仿宋" w:hAnsi="仿宋" w:cs="仿宋"/>
                <w:kern w:val="0"/>
                <w:szCs w:val="24"/>
              </w:rPr>
            </w:pPr>
            <w:r w:rsidRPr="00C66406">
              <w:rPr>
                <w:rFonts w:ascii="仿宋" w:eastAsia="仿宋" w:hAnsi="仿宋" w:cs="仿宋" w:hint="eastAsia"/>
                <w:kern w:val="0"/>
                <w:szCs w:val="24"/>
              </w:rPr>
              <w:t>/</w:t>
            </w:r>
          </w:p>
        </w:tc>
      </w:tr>
      <w:tr w:rsidR="00CA6ACB" w:rsidRPr="00C66406">
        <w:trPr>
          <w:cantSplit/>
          <w:trHeight w:val="20"/>
          <w:jc w:val="center"/>
        </w:trPr>
        <w:tc>
          <w:tcPr>
            <w:tcW w:w="5000" w:type="pct"/>
            <w:gridSpan w:val="3"/>
            <w:vAlign w:val="center"/>
          </w:tcPr>
          <w:p w:rsidR="00CA6ACB" w:rsidRPr="00C66406" w:rsidRDefault="00B60839" w:rsidP="00A33D30">
            <w:pPr>
              <w:widowControl/>
              <w:shd w:val="clear" w:color="auto" w:fill="FFFFFF"/>
              <w:snapToGrid w:val="0"/>
              <w:spacing w:line="360" w:lineRule="auto"/>
              <w:ind w:firstLine="412"/>
              <w:jc w:val="left"/>
              <w:rPr>
                <w:rFonts w:ascii="仿宋" w:eastAsia="仿宋" w:hAnsi="仿宋" w:cs="仿宋"/>
                <w:kern w:val="0"/>
                <w:szCs w:val="24"/>
              </w:rPr>
            </w:pPr>
            <w:r w:rsidRPr="00C66406">
              <w:rPr>
                <w:rFonts w:ascii="仿宋" w:eastAsia="仿宋" w:hAnsi="仿宋" w:cs="仿宋" w:hint="eastAsia"/>
                <w:kern w:val="0"/>
                <w:szCs w:val="24"/>
              </w:rPr>
              <w:t>备注：完备性及符合性审查中有一项不满足评审标准的，评标委员会将认定该</w:t>
            </w:r>
            <w:r w:rsidR="00093EC8" w:rsidRPr="00C66406">
              <w:rPr>
                <w:rFonts w:ascii="仿宋" w:eastAsia="仿宋" w:hAnsi="仿宋" w:cs="仿宋" w:hint="eastAsia"/>
                <w:kern w:val="0"/>
                <w:szCs w:val="24"/>
              </w:rPr>
              <w:t>供应商</w:t>
            </w:r>
            <w:r w:rsidRPr="00C66406">
              <w:rPr>
                <w:rFonts w:ascii="仿宋" w:eastAsia="仿宋" w:hAnsi="仿宋" w:cs="仿宋" w:hint="eastAsia"/>
                <w:kern w:val="0"/>
                <w:szCs w:val="24"/>
              </w:rPr>
              <w:t>不通过完备性及符合性审查，不得进入下一阶段评审。并且不允许</w:t>
            </w:r>
            <w:r w:rsidR="00093EC8" w:rsidRPr="00C66406">
              <w:rPr>
                <w:rFonts w:ascii="仿宋" w:eastAsia="仿宋" w:hAnsi="仿宋" w:cs="仿宋" w:hint="eastAsia"/>
                <w:kern w:val="0"/>
                <w:szCs w:val="24"/>
              </w:rPr>
              <w:t>供应商</w:t>
            </w:r>
            <w:r w:rsidRPr="00C66406">
              <w:rPr>
                <w:rFonts w:ascii="仿宋" w:eastAsia="仿宋" w:hAnsi="仿宋" w:cs="仿宋" w:hint="eastAsia"/>
                <w:kern w:val="0"/>
                <w:szCs w:val="24"/>
              </w:rPr>
              <w:t>通过修改或撤销其不符合要求的差异或保留，使之成为具有响应性的投标。</w:t>
            </w:r>
          </w:p>
        </w:tc>
      </w:tr>
    </w:tbl>
    <w:p w:rsidR="00A33D30" w:rsidRDefault="00A33D30" w:rsidP="00A33D30">
      <w:pPr>
        <w:pStyle w:val="aa"/>
        <w:ind w:firstLine="472"/>
        <w:jc w:val="center"/>
        <w:rPr>
          <w:rFonts w:ascii="仿宋" w:eastAsia="仿宋" w:hAnsi="仿宋" w:cs="仿宋"/>
          <w:b/>
          <w:szCs w:val="24"/>
        </w:rPr>
      </w:pPr>
    </w:p>
    <w:p w:rsidR="00A33D30" w:rsidRDefault="00A33D30" w:rsidP="00A33D30">
      <w:pPr>
        <w:pStyle w:val="a1"/>
        <w:rPr>
          <w:kern w:val="0"/>
          <w:sz w:val="24"/>
        </w:rPr>
      </w:pPr>
      <w:r>
        <w:br w:type="page"/>
      </w:r>
    </w:p>
    <w:p w:rsidR="00CA6ACB" w:rsidRPr="00C66406" w:rsidRDefault="00B60839" w:rsidP="00A33D30">
      <w:pPr>
        <w:pStyle w:val="aa"/>
        <w:ind w:firstLine="472"/>
        <w:jc w:val="center"/>
        <w:rPr>
          <w:rFonts w:ascii="仿宋" w:eastAsia="仿宋" w:hAnsi="仿宋" w:cs="仿宋"/>
          <w:b/>
          <w:szCs w:val="24"/>
        </w:rPr>
      </w:pPr>
      <w:r w:rsidRPr="00C66406">
        <w:rPr>
          <w:rFonts w:ascii="仿宋" w:eastAsia="仿宋" w:hAnsi="仿宋" w:cs="仿宋" w:hint="eastAsia"/>
          <w:b/>
          <w:szCs w:val="24"/>
        </w:rPr>
        <w:lastRenderedPageBreak/>
        <w:t>《详细评审标准》</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95"/>
        <w:gridCol w:w="1368"/>
        <w:gridCol w:w="593"/>
        <w:gridCol w:w="5733"/>
      </w:tblGrid>
      <w:tr w:rsidR="00CA6ACB" w:rsidRPr="00C66406" w:rsidTr="00A33D30">
        <w:trPr>
          <w:trHeight w:val="567"/>
          <w:jc w:val="center"/>
        </w:trPr>
        <w:tc>
          <w:tcPr>
            <w:tcW w:w="359" w:type="pct"/>
            <w:vAlign w:val="center"/>
          </w:tcPr>
          <w:p w:rsidR="00CA6ACB" w:rsidRPr="00C66406" w:rsidRDefault="00B60839" w:rsidP="00AD1DDA">
            <w:pPr>
              <w:spacing w:line="360" w:lineRule="auto"/>
              <w:jc w:val="center"/>
              <w:rPr>
                <w:rFonts w:ascii="仿宋" w:eastAsia="仿宋" w:hAnsi="仿宋" w:cs="仿宋"/>
                <w:szCs w:val="21"/>
              </w:rPr>
            </w:pPr>
            <w:r w:rsidRPr="00C66406">
              <w:rPr>
                <w:rFonts w:ascii="仿宋" w:eastAsia="仿宋" w:hAnsi="仿宋" w:cs="仿宋" w:hint="eastAsia"/>
                <w:szCs w:val="21"/>
              </w:rPr>
              <w:t>序号</w:t>
            </w:r>
          </w:p>
        </w:tc>
        <w:tc>
          <w:tcPr>
            <w:tcW w:w="825" w:type="pct"/>
            <w:vAlign w:val="center"/>
          </w:tcPr>
          <w:p w:rsidR="00CA6ACB" w:rsidRPr="00C66406" w:rsidRDefault="00B60839" w:rsidP="00A33D30">
            <w:pPr>
              <w:spacing w:line="360" w:lineRule="auto"/>
              <w:rPr>
                <w:rFonts w:ascii="仿宋" w:eastAsia="仿宋" w:hAnsi="仿宋" w:cs="仿宋"/>
                <w:szCs w:val="21"/>
              </w:rPr>
            </w:pPr>
            <w:r w:rsidRPr="00C66406">
              <w:rPr>
                <w:rFonts w:ascii="仿宋" w:eastAsia="仿宋" w:hAnsi="仿宋" w:cs="仿宋" w:hint="eastAsia"/>
                <w:szCs w:val="21"/>
              </w:rPr>
              <w:t>评标项目</w:t>
            </w:r>
          </w:p>
        </w:tc>
        <w:tc>
          <w:tcPr>
            <w:tcW w:w="358" w:type="pct"/>
            <w:vAlign w:val="center"/>
          </w:tcPr>
          <w:p w:rsidR="00CA6ACB" w:rsidRPr="00C66406" w:rsidRDefault="00B60839" w:rsidP="00A33D30">
            <w:pPr>
              <w:spacing w:line="360" w:lineRule="auto"/>
              <w:jc w:val="center"/>
              <w:rPr>
                <w:rFonts w:ascii="仿宋" w:eastAsia="仿宋" w:hAnsi="仿宋"/>
              </w:rPr>
            </w:pPr>
            <w:r w:rsidRPr="00C66406">
              <w:rPr>
                <w:rFonts w:ascii="仿宋" w:eastAsia="仿宋" w:hAnsi="仿宋" w:cs="仿宋" w:hint="eastAsia"/>
                <w:szCs w:val="21"/>
              </w:rPr>
              <w:t>标准分</w:t>
            </w:r>
          </w:p>
        </w:tc>
        <w:tc>
          <w:tcPr>
            <w:tcW w:w="3458" w:type="pct"/>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评标标准</w:t>
            </w:r>
          </w:p>
        </w:tc>
      </w:tr>
      <w:tr w:rsidR="00CA6ACB" w:rsidRPr="00C66406" w:rsidTr="00A33D30">
        <w:trPr>
          <w:trHeight w:val="567"/>
          <w:jc w:val="center"/>
        </w:trPr>
        <w:tc>
          <w:tcPr>
            <w:tcW w:w="359" w:type="pct"/>
            <w:vAlign w:val="center"/>
          </w:tcPr>
          <w:p w:rsidR="00CA6ACB" w:rsidRPr="00AD1DDA" w:rsidRDefault="00B60839" w:rsidP="00AD1DDA">
            <w:pPr>
              <w:spacing w:line="360" w:lineRule="auto"/>
              <w:jc w:val="center"/>
              <w:rPr>
                <w:rFonts w:ascii="仿宋" w:eastAsia="仿宋" w:hAnsi="仿宋" w:cs="仿宋"/>
                <w:szCs w:val="21"/>
              </w:rPr>
            </w:pPr>
            <w:r w:rsidRPr="00AD1DDA">
              <w:rPr>
                <w:rFonts w:ascii="仿宋" w:eastAsia="仿宋" w:hAnsi="仿宋" w:cs="仿宋" w:hint="eastAsia"/>
                <w:szCs w:val="21"/>
              </w:rPr>
              <w:t>1</w:t>
            </w:r>
          </w:p>
        </w:tc>
        <w:tc>
          <w:tcPr>
            <w:tcW w:w="825" w:type="pct"/>
            <w:vAlign w:val="center"/>
          </w:tcPr>
          <w:p w:rsidR="00CA6ACB" w:rsidRPr="00AD1DDA" w:rsidRDefault="00B60839" w:rsidP="00A33D30">
            <w:pPr>
              <w:spacing w:line="360" w:lineRule="auto"/>
              <w:rPr>
                <w:rFonts w:ascii="仿宋" w:eastAsia="仿宋" w:hAnsi="仿宋" w:cs="仿宋"/>
                <w:kern w:val="0"/>
                <w:szCs w:val="21"/>
              </w:rPr>
            </w:pPr>
            <w:r w:rsidRPr="00AD1DDA">
              <w:rPr>
                <w:rFonts w:ascii="仿宋" w:eastAsia="仿宋" w:hAnsi="仿宋" w:cs="仿宋" w:hint="eastAsia"/>
                <w:kern w:val="0"/>
                <w:szCs w:val="21"/>
              </w:rPr>
              <w:t>类似业绩</w:t>
            </w:r>
          </w:p>
        </w:tc>
        <w:tc>
          <w:tcPr>
            <w:tcW w:w="358" w:type="pct"/>
            <w:vAlign w:val="center"/>
          </w:tcPr>
          <w:p w:rsidR="00CA6ACB" w:rsidRPr="00AD1DDA" w:rsidRDefault="00AD1DDA" w:rsidP="00A33D30">
            <w:pPr>
              <w:spacing w:line="360" w:lineRule="auto"/>
              <w:jc w:val="center"/>
              <w:rPr>
                <w:rFonts w:ascii="仿宋" w:eastAsia="仿宋" w:hAnsi="仿宋" w:cs="仿宋"/>
                <w:kern w:val="0"/>
                <w:szCs w:val="21"/>
              </w:rPr>
            </w:pPr>
            <w:r>
              <w:rPr>
                <w:rFonts w:ascii="仿宋" w:eastAsia="仿宋" w:hAnsi="仿宋" w:cs="仿宋" w:hint="eastAsia"/>
                <w:kern w:val="0"/>
                <w:szCs w:val="21"/>
              </w:rPr>
              <w:t>4</w:t>
            </w:r>
          </w:p>
        </w:tc>
        <w:tc>
          <w:tcPr>
            <w:tcW w:w="3458" w:type="pct"/>
            <w:vAlign w:val="center"/>
          </w:tcPr>
          <w:p w:rsidR="00CA6ACB" w:rsidRPr="00AD1DDA" w:rsidRDefault="00093EC8" w:rsidP="00AD1DDA">
            <w:pPr>
              <w:spacing w:line="360" w:lineRule="auto"/>
              <w:jc w:val="left"/>
              <w:rPr>
                <w:rFonts w:ascii="仿宋" w:eastAsia="仿宋" w:hAnsi="仿宋" w:cs="仿宋"/>
                <w:kern w:val="0"/>
                <w:szCs w:val="21"/>
              </w:rPr>
            </w:pPr>
            <w:r w:rsidRPr="00AD1DDA">
              <w:rPr>
                <w:rFonts w:ascii="仿宋" w:eastAsia="仿宋" w:hAnsi="仿宋" w:cs="仿宋" w:hint="eastAsia"/>
                <w:kern w:val="0"/>
                <w:szCs w:val="21"/>
              </w:rPr>
              <w:t>供应商</w:t>
            </w:r>
            <w:r w:rsidR="00B60839" w:rsidRPr="00AD1DDA">
              <w:rPr>
                <w:rFonts w:ascii="仿宋" w:eastAsia="仿宋" w:hAnsi="仿宋" w:cs="仿宋" w:hint="eastAsia"/>
                <w:kern w:val="0"/>
                <w:szCs w:val="21"/>
              </w:rPr>
              <w:t>需提供自202</w:t>
            </w:r>
            <w:r w:rsidR="00A33D30" w:rsidRPr="00AD1DDA">
              <w:rPr>
                <w:rFonts w:ascii="仿宋" w:eastAsia="仿宋" w:hAnsi="仿宋" w:cs="仿宋" w:hint="eastAsia"/>
                <w:kern w:val="0"/>
                <w:szCs w:val="21"/>
              </w:rPr>
              <w:t>2</w:t>
            </w:r>
            <w:r w:rsidR="00B60839" w:rsidRPr="00AD1DDA">
              <w:rPr>
                <w:rFonts w:ascii="仿宋" w:eastAsia="仿宋" w:hAnsi="仿宋" w:cs="仿宋" w:hint="eastAsia"/>
                <w:kern w:val="0"/>
                <w:szCs w:val="21"/>
              </w:rPr>
              <w:t>年</w:t>
            </w:r>
            <w:r w:rsidR="00753317" w:rsidRPr="00AD1DDA">
              <w:rPr>
                <w:rFonts w:ascii="仿宋" w:eastAsia="仿宋" w:hAnsi="仿宋" w:cs="仿宋" w:hint="eastAsia"/>
                <w:kern w:val="0"/>
                <w:szCs w:val="21"/>
              </w:rPr>
              <w:t>0</w:t>
            </w:r>
            <w:r w:rsidR="00B60839" w:rsidRPr="00AD1DDA">
              <w:rPr>
                <w:rFonts w:ascii="仿宋" w:eastAsia="仿宋" w:hAnsi="仿宋" w:cs="仿宋" w:hint="eastAsia"/>
                <w:kern w:val="0"/>
                <w:szCs w:val="21"/>
              </w:rPr>
              <w:t>1月</w:t>
            </w:r>
            <w:r w:rsidR="00753317" w:rsidRPr="00AD1DDA">
              <w:rPr>
                <w:rFonts w:ascii="仿宋" w:eastAsia="仿宋" w:hAnsi="仿宋" w:cs="仿宋" w:hint="eastAsia"/>
                <w:kern w:val="0"/>
                <w:szCs w:val="21"/>
              </w:rPr>
              <w:t>0</w:t>
            </w:r>
            <w:r w:rsidR="00B60839" w:rsidRPr="00AD1DDA">
              <w:rPr>
                <w:rFonts w:ascii="仿宋" w:eastAsia="仿宋" w:hAnsi="仿宋" w:cs="仿宋" w:hint="eastAsia"/>
                <w:kern w:val="0"/>
                <w:szCs w:val="21"/>
              </w:rPr>
              <w:t>1日至今的</w:t>
            </w:r>
            <w:proofErr w:type="gramStart"/>
            <w:r w:rsidR="00B60839" w:rsidRPr="00AD1DDA">
              <w:rPr>
                <w:rFonts w:ascii="仿宋" w:eastAsia="仿宋" w:hAnsi="仿宋" w:cs="仿宋" w:hint="eastAsia"/>
                <w:kern w:val="0"/>
                <w:szCs w:val="21"/>
              </w:rPr>
              <w:t>相关维保服务</w:t>
            </w:r>
            <w:proofErr w:type="gramEnd"/>
            <w:r w:rsidR="00B60839" w:rsidRPr="00AD1DDA">
              <w:rPr>
                <w:rFonts w:ascii="仿宋" w:eastAsia="仿宋" w:hAnsi="仿宋" w:cs="仿宋" w:hint="eastAsia"/>
                <w:kern w:val="0"/>
                <w:szCs w:val="21"/>
              </w:rPr>
              <w:t>业绩，每提供一项完整有效的业绩得</w:t>
            </w:r>
            <w:r w:rsidR="00A33D30" w:rsidRPr="00AD1DDA">
              <w:rPr>
                <w:rFonts w:ascii="仿宋" w:eastAsia="仿宋" w:hAnsi="仿宋" w:cs="仿宋" w:hint="eastAsia"/>
                <w:kern w:val="0"/>
                <w:szCs w:val="21"/>
              </w:rPr>
              <w:t>2</w:t>
            </w:r>
            <w:r w:rsidR="00B60839" w:rsidRPr="00AD1DDA">
              <w:rPr>
                <w:rFonts w:ascii="仿宋" w:eastAsia="仿宋" w:hAnsi="仿宋" w:cs="仿宋" w:hint="eastAsia"/>
                <w:kern w:val="0"/>
                <w:szCs w:val="21"/>
              </w:rPr>
              <w:t>分;本项最高计</w:t>
            </w:r>
            <w:r w:rsidR="00AD1DDA" w:rsidRPr="00AD1DDA">
              <w:rPr>
                <w:rFonts w:ascii="仿宋" w:eastAsia="仿宋" w:hAnsi="仿宋" w:cs="仿宋" w:hint="eastAsia"/>
                <w:kern w:val="0"/>
                <w:szCs w:val="21"/>
              </w:rPr>
              <w:t>4</w:t>
            </w:r>
            <w:r w:rsidR="00A33D30" w:rsidRPr="00AD1DDA">
              <w:rPr>
                <w:rFonts w:ascii="仿宋" w:eastAsia="仿宋" w:hAnsi="仿宋" w:cs="仿宋" w:hint="eastAsia"/>
                <w:kern w:val="0"/>
                <w:szCs w:val="21"/>
              </w:rPr>
              <w:t>分，</w:t>
            </w:r>
            <w:r w:rsidR="00AD1DDA" w:rsidRPr="00AD1DDA">
              <w:rPr>
                <w:rFonts w:ascii="仿宋" w:eastAsia="仿宋" w:hAnsi="仿宋" w:cs="仿宋" w:hint="eastAsia"/>
                <w:kern w:val="0"/>
                <w:szCs w:val="21"/>
              </w:rPr>
              <w:t>需提供相应的</w:t>
            </w:r>
            <w:r w:rsidR="00B60839" w:rsidRPr="00AD1DDA">
              <w:rPr>
                <w:rFonts w:ascii="仿宋" w:eastAsia="仿宋" w:hAnsi="仿宋" w:cs="仿宋" w:hint="eastAsia"/>
                <w:kern w:val="0"/>
                <w:szCs w:val="21"/>
              </w:rPr>
              <w:t>合同或中标/成交通知书</w:t>
            </w:r>
          </w:p>
        </w:tc>
      </w:tr>
      <w:tr w:rsidR="00CA6ACB" w:rsidRPr="00C66406" w:rsidTr="00A33D30">
        <w:trPr>
          <w:trHeight w:val="567"/>
          <w:jc w:val="center"/>
        </w:trPr>
        <w:tc>
          <w:tcPr>
            <w:tcW w:w="359" w:type="pct"/>
            <w:vAlign w:val="center"/>
          </w:tcPr>
          <w:p w:rsidR="00CA6ACB" w:rsidRPr="00AD1DDA" w:rsidRDefault="00B60839" w:rsidP="00AD1DDA">
            <w:pPr>
              <w:spacing w:line="360" w:lineRule="auto"/>
              <w:jc w:val="center"/>
              <w:rPr>
                <w:rFonts w:ascii="仿宋" w:eastAsia="仿宋" w:hAnsi="仿宋" w:cs="仿宋"/>
                <w:szCs w:val="21"/>
              </w:rPr>
            </w:pPr>
            <w:r w:rsidRPr="00AD1DDA">
              <w:rPr>
                <w:rFonts w:ascii="仿宋" w:eastAsia="仿宋" w:hAnsi="仿宋" w:cs="仿宋" w:hint="eastAsia"/>
                <w:szCs w:val="21"/>
              </w:rPr>
              <w:t>2</w:t>
            </w:r>
          </w:p>
        </w:tc>
        <w:tc>
          <w:tcPr>
            <w:tcW w:w="825" w:type="pct"/>
            <w:vAlign w:val="center"/>
          </w:tcPr>
          <w:p w:rsidR="00CA6ACB" w:rsidRPr="00AD1DDA" w:rsidRDefault="00B60839" w:rsidP="00A33D30">
            <w:pPr>
              <w:spacing w:line="360" w:lineRule="auto"/>
              <w:rPr>
                <w:rFonts w:ascii="仿宋" w:eastAsia="仿宋" w:hAnsi="仿宋" w:cs="仿宋"/>
                <w:kern w:val="0"/>
                <w:szCs w:val="21"/>
              </w:rPr>
            </w:pPr>
            <w:r w:rsidRPr="00AD1DDA">
              <w:rPr>
                <w:rFonts w:ascii="仿宋" w:eastAsia="仿宋" w:hAnsi="仿宋" w:cs="仿宋" w:hint="eastAsia"/>
                <w:kern w:val="0"/>
                <w:szCs w:val="21"/>
              </w:rPr>
              <w:t>项目团队</w:t>
            </w:r>
          </w:p>
        </w:tc>
        <w:tc>
          <w:tcPr>
            <w:tcW w:w="358" w:type="pct"/>
            <w:vAlign w:val="center"/>
          </w:tcPr>
          <w:p w:rsidR="00CA6ACB" w:rsidRPr="00AD1DDA" w:rsidRDefault="00A27B74" w:rsidP="00A33D30">
            <w:pPr>
              <w:spacing w:line="360" w:lineRule="auto"/>
              <w:jc w:val="center"/>
              <w:rPr>
                <w:rFonts w:ascii="仿宋" w:eastAsia="仿宋" w:hAnsi="仿宋" w:cs="仿宋"/>
                <w:kern w:val="0"/>
                <w:szCs w:val="21"/>
              </w:rPr>
            </w:pPr>
            <w:r w:rsidRPr="00AD1DDA">
              <w:rPr>
                <w:rFonts w:ascii="仿宋" w:eastAsia="仿宋" w:hAnsi="仿宋" w:cs="仿宋" w:hint="eastAsia"/>
                <w:kern w:val="0"/>
                <w:szCs w:val="21"/>
              </w:rPr>
              <w:t>8</w:t>
            </w:r>
          </w:p>
        </w:tc>
        <w:tc>
          <w:tcPr>
            <w:tcW w:w="3458" w:type="pct"/>
            <w:vAlign w:val="center"/>
          </w:tcPr>
          <w:p w:rsidR="00CA6ACB" w:rsidRPr="00AD1DDA" w:rsidRDefault="00A27B74" w:rsidP="00A33D30">
            <w:pPr>
              <w:spacing w:line="360" w:lineRule="auto"/>
              <w:jc w:val="left"/>
              <w:rPr>
                <w:rFonts w:ascii="仿宋" w:eastAsia="仿宋" w:hAnsi="仿宋" w:cs="仿宋"/>
                <w:kern w:val="0"/>
                <w:szCs w:val="21"/>
              </w:rPr>
            </w:pPr>
            <w:r w:rsidRPr="00AD1DDA">
              <w:rPr>
                <w:rFonts w:ascii="仿宋" w:eastAsia="仿宋" w:hAnsi="仿宋"/>
              </w:rPr>
              <w:t>根据本项目情况提供人员配置方案，提供专业运</w:t>
            </w:r>
            <w:proofErr w:type="gramStart"/>
            <w:r w:rsidRPr="00AD1DDA">
              <w:rPr>
                <w:rFonts w:ascii="仿宋" w:eastAsia="仿宋" w:hAnsi="仿宋"/>
              </w:rPr>
              <w:t>维人员</w:t>
            </w:r>
            <w:proofErr w:type="gramEnd"/>
            <w:r w:rsidRPr="00AD1DDA">
              <w:rPr>
                <w:rFonts w:ascii="仿宋" w:eastAsia="仿宋" w:hAnsi="仿宋"/>
              </w:rPr>
              <w:t>每2人为一组， 每提供一组得2分，最多得</w:t>
            </w:r>
            <w:r w:rsidR="00A33D30" w:rsidRPr="00AD1DDA">
              <w:rPr>
                <w:rFonts w:ascii="仿宋" w:eastAsia="仿宋" w:hAnsi="仿宋" w:hint="eastAsia"/>
              </w:rPr>
              <w:t>8</w:t>
            </w:r>
            <w:r w:rsidRPr="00AD1DDA">
              <w:rPr>
                <w:rFonts w:ascii="仿宋" w:eastAsia="仿宋" w:hAnsi="仿宋"/>
              </w:rPr>
              <w:t>分。 注：提供身份证复印件、劳动合同</w:t>
            </w:r>
            <w:r w:rsidR="00AD1DDA" w:rsidRPr="00AD1DDA">
              <w:rPr>
                <w:rFonts w:ascii="仿宋" w:eastAsia="仿宋" w:hAnsi="仿宋"/>
              </w:rPr>
              <w:t>或</w:t>
            </w:r>
            <w:r w:rsidRPr="00AD1DDA">
              <w:rPr>
                <w:rFonts w:ascii="仿宋" w:eastAsia="仿宋" w:hAnsi="仿宋"/>
              </w:rPr>
              <w:t>近</w:t>
            </w:r>
            <w:r w:rsidR="00AD1DDA" w:rsidRPr="00AD1DDA">
              <w:rPr>
                <w:rFonts w:ascii="仿宋" w:eastAsia="仿宋" w:hAnsi="仿宋"/>
              </w:rPr>
              <w:t>六</w:t>
            </w:r>
            <w:r w:rsidRPr="00AD1DDA">
              <w:rPr>
                <w:rFonts w:ascii="仿宋" w:eastAsia="仿宋" w:hAnsi="仿宋"/>
              </w:rPr>
              <w:t>个月内任意一个月的社保</w:t>
            </w:r>
            <w:r w:rsidR="00AD1DDA" w:rsidRPr="00AD1DDA">
              <w:rPr>
                <w:rFonts w:ascii="仿宋" w:eastAsia="仿宋" w:hAnsi="仿宋"/>
              </w:rPr>
              <w:t>凭证</w:t>
            </w:r>
          </w:p>
        </w:tc>
      </w:tr>
      <w:tr w:rsidR="00CA6ACB" w:rsidRPr="00C66406" w:rsidTr="00A33D30">
        <w:trPr>
          <w:trHeight w:val="567"/>
          <w:jc w:val="center"/>
        </w:trPr>
        <w:tc>
          <w:tcPr>
            <w:tcW w:w="359" w:type="pct"/>
            <w:vAlign w:val="center"/>
          </w:tcPr>
          <w:p w:rsidR="00CA6ACB" w:rsidRPr="00C66406" w:rsidRDefault="00B60839" w:rsidP="00AD1DDA">
            <w:pPr>
              <w:spacing w:line="360" w:lineRule="auto"/>
              <w:jc w:val="center"/>
              <w:rPr>
                <w:rFonts w:ascii="仿宋" w:eastAsia="仿宋" w:hAnsi="仿宋" w:cs="仿宋"/>
                <w:szCs w:val="21"/>
              </w:rPr>
            </w:pPr>
            <w:r w:rsidRPr="00C66406">
              <w:rPr>
                <w:rFonts w:ascii="仿宋" w:eastAsia="仿宋" w:hAnsi="仿宋" w:cs="仿宋" w:hint="eastAsia"/>
                <w:szCs w:val="21"/>
              </w:rPr>
              <w:t>3</w:t>
            </w:r>
          </w:p>
        </w:tc>
        <w:tc>
          <w:tcPr>
            <w:tcW w:w="825" w:type="pct"/>
            <w:vAlign w:val="center"/>
          </w:tcPr>
          <w:p w:rsidR="00CA6ACB" w:rsidRPr="00C66406" w:rsidRDefault="003011D3" w:rsidP="00A33D30">
            <w:pPr>
              <w:spacing w:line="360" w:lineRule="auto"/>
              <w:rPr>
                <w:rFonts w:ascii="仿宋" w:eastAsia="仿宋" w:hAnsi="仿宋" w:cs="仿宋"/>
                <w:kern w:val="0"/>
                <w:szCs w:val="21"/>
              </w:rPr>
            </w:pPr>
            <w:r w:rsidRPr="00C66406">
              <w:rPr>
                <w:rFonts w:ascii="仿宋" w:eastAsia="仿宋" w:hAnsi="仿宋" w:cs="仿宋"/>
                <w:kern w:val="0"/>
                <w:szCs w:val="21"/>
              </w:rPr>
              <w:t>服务方案</w:t>
            </w:r>
          </w:p>
        </w:tc>
        <w:tc>
          <w:tcPr>
            <w:tcW w:w="358" w:type="pct"/>
            <w:vAlign w:val="center"/>
          </w:tcPr>
          <w:p w:rsidR="00CA6ACB" w:rsidRPr="00C66406" w:rsidRDefault="00AA56B9" w:rsidP="00A33D30">
            <w:pPr>
              <w:spacing w:line="360" w:lineRule="auto"/>
              <w:jc w:val="center"/>
              <w:rPr>
                <w:rFonts w:ascii="仿宋" w:eastAsia="仿宋" w:hAnsi="仿宋" w:cs="仿宋"/>
                <w:kern w:val="0"/>
                <w:szCs w:val="21"/>
              </w:rPr>
            </w:pPr>
            <w:r>
              <w:rPr>
                <w:rFonts w:ascii="仿宋" w:eastAsia="仿宋" w:hAnsi="仿宋" w:cs="仿宋" w:hint="eastAsia"/>
                <w:kern w:val="0"/>
                <w:szCs w:val="21"/>
              </w:rPr>
              <w:t>25</w:t>
            </w:r>
          </w:p>
        </w:tc>
        <w:tc>
          <w:tcPr>
            <w:tcW w:w="3458" w:type="pct"/>
            <w:vAlign w:val="center"/>
          </w:tcPr>
          <w:p w:rsidR="00CA6ACB" w:rsidRPr="00C66406" w:rsidRDefault="00401A8D" w:rsidP="00AA56B9">
            <w:pPr>
              <w:spacing w:line="360" w:lineRule="auto"/>
              <w:jc w:val="left"/>
              <w:rPr>
                <w:rFonts w:ascii="仿宋" w:eastAsia="仿宋" w:hAnsi="仿宋" w:cs="仿宋"/>
                <w:szCs w:val="21"/>
                <w:shd w:val="clear" w:color="auto" w:fill="FFFFFF" w:themeFill="background1"/>
              </w:rPr>
            </w:pPr>
            <w:r w:rsidRPr="00C66406">
              <w:rPr>
                <w:rFonts w:ascii="仿宋" w:eastAsia="仿宋" w:hAnsi="仿宋"/>
              </w:rPr>
              <w:t>供应商根据本项目需求编制服务方案，内容包括但不限于： ①污水站日常运行管理项目维护方案； ②整体运营管理服务理念、管理思路； ③自查自检制度； ④服务响应时间安排； ⑤污水、废弃液处理方案；以上</w:t>
            </w:r>
            <w:r w:rsidR="00AD1DDA">
              <w:rPr>
                <w:rFonts w:ascii="仿宋" w:eastAsia="仿宋" w:hAnsi="仿宋" w:hint="eastAsia"/>
              </w:rPr>
              <w:t>5部分要素完全</w:t>
            </w:r>
            <w:r w:rsidRPr="00C66406">
              <w:rPr>
                <w:rFonts w:ascii="仿宋" w:eastAsia="仿宋" w:hAnsi="仿宋"/>
              </w:rPr>
              <w:t>满足采购需求的得</w:t>
            </w:r>
            <w:r w:rsidR="00AA56B9">
              <w:rPr>
                <w:rFonts w:ascii="仿宋" w:eastAsia="仿宋" w:hAnsi="仿宋" w:hint="eastAsia"/>
              </w:rPr>
              <w:t>25</w:t>
            </w:r>
            <w:r w:rsidRPr="00C66406">
              <w:rPr>
                <w:rFonts w:ascii="仿宋" w:eastAsia="仿宋" w:hAnsi="仿宋"/>
              </w:rPr>
              <w:t>分，每缺少</w:t>
            </w:r>
            <w:r w:rsidR="00AD1DDA">
              <w:rPr>
                <w:rFonts w:ascii="仿宋" w:eastAsia="仿宋" w:hAnsi="仿宋" w:hint="eastAsia"/>
              </w:rPr>
              <w:t>1个要素</w:t>
            </w:r>
            <w:r w:rsidRPr="00C66406">
              <w:rPr>
                <w:rFonts w:ascii="仿宋" w:eastAsia="仿宋" w:hAnsi="仿宋"/>
              </w:rPr>
              <w:t>扣</w:t>
            </w:r>
            <w:r w:rsidR="00AA56B9">
              <w:rPr>
                <w:rFonts w:ascii="仿宋" w:eastAsia="仿宋" w:hAnsi="仿宋" w:hint="eastAsia"/>
              </w:rPr>
              <w:t>5</w:t>
            </w:r>
            <w:r w:rsidRPr="00C66406">
              <w:rPr>
                <w:rFonts w:ascii="仿宋" w:eastAsia="仿宋" w:hAnsi="仿宋"/>
              </w:rPr>
              <w:t>分；每有</w:t>
            </w:r>
            <w:r w:rsidR="00AD1DDA">
              <w:rPr>
                <w:rFonts w:ascii="仿宋" w:eastAsia="仿宋" w:hAnsi="仿宋" w:hint="eastAsia"/>
              </w:rPr>
              <w:t>1处内容缺陷</w:t>
            </w:r>
            <w:r w:rsidRPr="00C66406">
              <w:rPr>
                <w:rFonts w:ascii="仿宋" w:eastAsia="仿宋" w:hAnsi="仿宋"/>
              </w:rPr>
              <w:t>扣</w:t>
            </w:r>
            <w:r w:rsidR="00AD1DDA">
              <w:rPr>
                <w:rFonts w:ascii="仿宋" w:eastAsia="仿宋" w:hAnsi="仿宋" w:hint="eastAsia"/>
              </w:rPr>
              <w:t>2</w:t>
            </w:r>
            <w:r w:rsidRPr="00C66406">
              <w:rPr>
                <w:rFonts w:ascii="仿宋" w:eastAsia="仿宋" w:hAnsi="仿宋"/>
              </w:rPr>
              <w:t>分，扣完为止。</w:t>
            </w:r>
          </w:p>
        </w:tc>
      </w:tr>
      <w:tr w:rsidR="00CA6ACB" w:rsidRPr="00C66406" w:rsidTr="00A33D30">
        <w:trPr>
          <w:trHeight w:val="567"/>
          <w:jc w:val="center"/>
        </w:trPr>
        <w:tc>
          <w:tcPr>
            <w:tcW w:w="359" w:type="pct"/>
            <w:vAlign w:val="center"/>
          </w:tcPr>
          <w:p w:rsidR="00CA6ACB" w:rsidRPr="00C66406" w:rsidRDefault="00B60839" w:rsidP="00AD1DDA">
            <w:pPr>
              <w:spacing w:line="360" w:lineRule="auto"/>
              <w:jc w:val="center"/>
              <w:rPr>
                <w:rFonts w:ascii="仿宋" w:eastAsia="仿宋" w:hAnsi="仿宋" w:cs="仿宋"/>
                <w:szCs w:val="21"/>
              </w:rPr>
            </w:pPr>
            <w:r w:rsidRPr="00C66406">
              <w:rPr>
                <w:rFonts w:ascii="仿宋" w:eastAsia="仿宋" w:hAnsi="仿宋" w:cs="仿宋" w:hint="eastAsia"/>
                <w:szCs w:val="21"/>
              </w:rPr>
              <w:t>4</w:t>
            </w:r>
          </w:p>
        </w:tc>
        <w:tc>
          <w:tcPr>
            <w:tcW w:w="825" w:type="pct"/>
            <w:vAlign w:val="center"/>
          </w:tcPr>
          <w:p w:rsidR="00CA6ACB" w:rsidRPr="00C66406" w:rsidRDefault="00A27B74" w:rsidP="00A33D30">
            <w:pPr>
              <w:spacing w:line="360" w:lineRule="auto"/>
              <w:rPr>
                <w:rFonts w:ascii="仿宋" w:eastAsia="仿宋" w:hAnsi="仿宋" w:cs="仿宋"/>
                <w:kern w:val="0"/>
                <w:szCs w:val="21"/>
              </w:rPr>
            </w:pPr>
            <w:r w:rsidRPr="00C66406">
              <w:rPr>
                <w:rFonts w:ascii="仿宋" w:eastAsia="仿宋" w:hAnsi="仿宋"/>
              </w:rPr>
              <w:t xml:space="preserve">履约承诺 </w:t>
            </w:r>
          </w:p>
        </w:tc>
        <w:tc>
          <w:tcPr>
            <w:tcW w:w="358" w:type="pct"/>
            <w:vAlign w:val="center"/>
          </w:tcPr>
          <w:p w:rsidR="00CA6ACB" w:rsidRPr="00C66406" w:rsidRDefault="00AD1DDA" w:rsidP="00A33D30">
            <w:pPr>
              <w:spacing w:line="360" w:lineRule="auto"/>
              <w:jc w:val="center"/>
              <w:rPr>
                <w:rFonts w:ascii="仿宋" w:eastAsia="仿宋" w:hAnsi="仿宋" w:cs="仿宋"/>
                <w:kern w:val="0"/>
                <w:szCs w:val="21"/>
              </w:rPr>
            </w:pPr>
            <w:r>
              <w:rPr>
                <w:rFonts w:ascii="仿宋" w:eastAsia="仿宋" w:hAnsi="仿宋" w:cs="仿宋" w:hint="eastAsia"/>
                <w:kern w:val="0"/>
                <w:szCs w:val="21"/>
              </w:rPr>
              <w:t>18</w:t>
            </w:r>
          </w:p>
        </w:tc>
        <w:tc>
          <w:tcPr>
            <w:tcW w:w="3458" w:type="pct"/>
            <w:vAlign w:val="center"/>
          </w:tcPr>
          <w:p w:rsidR="00CA6ACB" w:rsidRPr="00C66406" w:rsidRDefault="00A27B74" w:rsidP="00AD1DDA">
            <w:pPr>
              <w:spacing w:line="360" w:lineRule="auto"/>
              <w:jc w:val="left"/>
              <w:rPr>
                <w:rFonts w:ascii="仿宋" w:eastAsia="仿宋" w:hAnsi="仿宋" w:cs="仿宋"/>
                <w:kern w:val="0"/>
                <w:szCs w:val="21"/>
              </w:rPr>
            </w:pPr>
            <w:r w:rsidRPr="00C66406">
              <w:rPr>
                <w:rFonts w:ascii="仿宋" w:eastAsia="仿宋" w:hAnsi="仿宋"/>
              </w:rPr>
              <w:t>供应商根据本项目的服务需求编制履约承诺书，包含①人员配置② 设备排除故障时间③设备损耗配件更换时间④运维服务、排放标准 ⑤派驻运维人员⑥因中标方原因导致甲方经济损失或设备停运，须</w:t>
            </w:r>
            <w:r w:rsidR="00AD1DDA">
              <w:rPr>
                <w:rFonts w:ascii="仿宋" w:eastAsia="仿宋" w:hAnsi="仿宋"/>
              </w:rPr>
              <w:t>进行赔偿等内容；</w:t>
            </w:r>
            <w:r w:rsidR="00AD1DDA" w:rsidRPr="00AD1DDA">
              <w:rPr>
                <w:rFonts w:ascii="仿宋" w:eastAsia="仿宋" w:hAnsi="仿宋" w:hint="eastAsia"/>
              </w:rPr>
              <w:t>以上</w:t>
            </w:r>
            <w:r w:rsidR="00AD1DDA">
              <w:rPr>
                <w:rFonts w:ascii="仿宋" w:eastAsia="仿宋" w:hAnsi="仿宋" w:hint="eastAsia"/>
              </w:rPr>
              <w:t>6</w:t>
            </w:r>
            <w:r w:rsidR="00AD1DDA" w:rsidRPr="00AD1DDA">
              <w:rPr>
                <w:rFonts w:ascii="仿宋" w:eastAsia="仿宋" w:hAnsi="仿宋" w:hint="eastAsia"/>
              </w:rPr>
              <w:t>部分要素完全满足采购需求的得</w:t>
            </w:r>
            <w:r w:rsidR="00AD1DDA">
              <w:rPr>
                <w:rFonts w:ascii="仿宋" w:eastAsia="仿宋" w:hAnsi="仿宋" w:hint="eastAsia"/>
              </w:rPr>
              <w:t>18</w:t>
            </w:r>
            <w:r w:rsidR="00AD1DDA" w:rsidRPr="00AD1DDA">
              <w:rPr>
                <w:rFonts w:ascii="仿宋" w:eastAsia="仿宋" w:hAnsi="仿宋" w:hint="eastAsia"/>
              </w:rPr>
              <w:t>分，每缺少1个要素扣</w:t>
            </w:r>
            <w:r w:rsidR="00AD1DDA">
              <w:rPr>
                <w:rFonts w:ascii="仿宋" w:eastAsia="仿宋" w:hAnsi="仿宋" w:hint="eastAsia"/>
              </w:rPr>
              <w:t>3</w:t>
            </w:r>
            <w:r w:rsidR="00AD1DDA" w:rsidRPr="00AD1DDA">
              <w:rPr>
                <w:rFonts w:ascii="仿宋" w:eastAsia="仿宋" w:hAnsi="仿宋" w:hint="eastAsia"/>
              </w:rPr>
              <w:t>分；每有1处内容缺陷扣</w:t>
            </w:r>
            <w:r w:rsidR="00AD1DDA">
              <w:rPr>
                <w:rFonts w:ascii="仿宋" w:eastAsia="仿宋" w:hAnsi="仿宋" w:hint="eastAsia"/>
              </w:rPr>
              <w:t>1</w:t>
            </w:r>
            <w:r w:rsidR="00AD1DDA" w:rsidRPr="00AD1DDA">
              <w:rPr>
                <w:rFonts w:ascii="仿宋" w:eastAsia="仿宋" w:hAnsi="仿宋" w:hint="eastAsia"/>
              </w:rPr>
              <w:t>分，扣完为止。</w:t>
            </w:r>
            <w:r w:rsidRPr="00C66406">
              <w:rPr>
                <w:rFonts w:ascii="仿宋" w:eastAsia="仿宋" w:hAnsi="仿宋" w:cs="仿宋"/>
                <w:kern w:val="0"/>
                <w:szCs w:val="21"/>
              </w:rPr>
              <w:t xml:space="preserve"> </w:t>
            </w:r>
          </w:p>
        </w:tc>
      </w:tr>
      <w:tr w:rsidR="00CA6ACB" w:rsidRPr="00C66406" w:rsidTr="00A33D30">
        <w:trPr>
          <w:trHeight w:val="567"/>
          <w:jc w:val="center"/>
        </w:trPr>
        <w:tc>
          <w:tcPr>
            <w:tcW w:w="359" w:type="pct"/>
            <w:vAlign w:val="center"/>
          </w:tcPr>
          <w:p w:rsidR="00CA6ACB" w:rsidRPr="00C66406" w:rsidRDefault="00B60839" w:rsidP="00AD1DDA">
            <w:pPr>
              <w:spacing w:line="360" w:lineRule="auto"/>
              <w:jc w:val="center"/>
              <w:rPr>
                <w:rFonts w:ascii="仿宋" w:eastAsia="仿宋" w:hAnsi="仿宋" w:cs="仿宋"/>
                <w:szCs w:val="21"/>
              </w:rPr>
            </w:pPr>
            <w:r w:rsidRPr="00C66406">
              <w:rPr>
                <w:rFonts w:ascii="仿宋" w:eastAsia="仿宋" w:hAnsi="仿宋" w:cs="仿宋" w:hint="eastAsia"/>
                <w:szCs w:val="21"/>
              </w:rPr>
              <w:t>5</w:t>
            </w:r>
          </w:p>
        </w:tc>
        <w:tc>
          <w:tcPr>
            <w:tcW w:w="825" w:type="pct"/>
            <w:vAlign w:val="center"/>
          </w:tcPr>
          <w:p w:rsidR="00CA6ACB" w:rsidRPr="00C66406" w:rsidRDefault="00401A8D" w:rsidP="00A33D30">
            <w:pPr>
              <w:spacing w:line="360" w:lineRule="auto"/>
              <w:rPr>
                <w:rFonts w:ascii="仿宋" w:eastAsia="仿宋" w:hAnsi="仿宋" w:cs="仿宋"/>
                <w:kern w:val="0"/>
                <w:szCs w:val="21"/>
              </w:rPr>
            </w:pPr>
            <w:proofErr w:type="gramStart"/>
            <w:r w:rsidRPr="00C66406">
              <w:rPr>
                <w:rFonts w:ascii="仿宋" w:eastAsia="仿宋" w:hAnsi="仿宋"/>
              </w:rPr>
              <w:t>设备维保服务</w:t>
            </w:r>
            <w:proofErr w:type="gramEnd"/>
            <w:r w:rsidRPr="00C66406">
              <w:rPr>
                <w:rFonts w:ascii="仿宋" w:eastAsia="仿宋" w:hAnsi="仿宋"/>
              </w:rPr>
              <w:t xml:space="preserve"> 方案</w:t>
            </w:r>
          </w:p>
        </w:tc>
        <w:tc>
          <w:tcPr>
            <w:tcW w:w="358" w:type="pct"/>
            <w:vAlign w:val="center"/>
          </w:tcPr>
          <w:p w:rsidR="00CA6ACB" w:rsidRPr="00C66406" w:rsidRDefault="00A27B74" w:rsidP="00A33D30">
            <w:pPr>
              <w:spacing w:line="360" w:lineRule="auto"/>
              <w:jc w:val="center"/>
              <w:rPr>
                <w:rFonts w:ascii="仿宋" w:eastAsia="仿宋" w:hAnsi="仿宋" w:cs="仿宋"/>
                <w:kern w:val="0"/>
                <w:szCs w:val="21"/>
              </w:rPr>
            </w:pPr>
            <w:r w:rsidRPr="00C66406">
              <w:rPr>
                <w:rFonts w:ascii="仿宋" w:eastAsia="仿宋" w:hAnsi="仿宋" w:cs="仿宋" w:hint="eastAsia"/>
                <w:kern w:val="0"/>
                <w:szCs w:val="21"/>
              </w:rPr>
              <w:t>15</w:t>
            </w:r>
          </w:p>
        </w:tc>
        <w:tc>
          <w:tcPr>
            <w:tcW w:w="3458" w:type="pct"/>
            <w:vAlign w:val="center"/>
          </w:tcPr>
          <w:p w:rsidR="00CA6ACB" w:rsidRPr="00C66406" w:rsidRDefault="00401A8D" w:rsidP="00AD1DDA">
            <w:pPr>
              <w:spacing w:line="360" w:lineRule="auto"/>
              <w:jc w:val="left"/>
              <w:rPr>
                <w:rFonts w:ascii="仿宋" w:eastAsia="仿宋" w:hAnsi="仿宋" w:cs="仿宋"/>
                <w:kern w:val="0"/>
                <w:szCs w:val="21"/>
              </w:rPr>
            </w:pPr>
            <w:r w:rsidRPr="00C66406">
              <w:rPr>
                <w:rFonts w:ascii="仿宋" w:eastAsia="仿宋" w:hAnsi="仿宋"/>
              </w:rPr>
              <w:t>供应商针对本项目提供的项目运营</w:t>
            </w:r>
            <w:proofErr w:type="gramStart"/>
            <w:r w:rsidRPr="00C66406">
              <w:rPr>
                <w:rFonts w:ascii="仿宋" w:eastAsia="仿宋" w:hAnsi="仿宋"/>
              </w:rPr>
              <w:t>设备维保方案</w:t>
            </w:r>
            <w:proofErr w:type="gramEnd"/>
            <w:r w:rsidRPr="00C66406">
              <w:rPr>
                <w:rFonts w:ascii="仿宋" w:eastAsia="仿宋" w:hAnsi="仿宋"/>
              </w:rPr>
              <w:t>， 包括但不限于： ①易损耗配件备品备件管理 ②运营设备管理计划、目标； ③设备维修保养制度； ④设备故障鉴定； ⑤</w:t>
            </w:r>
            <w:proofErr w:type="gramStart"/>
            <w:r w:rsidRPr="00C66406">
              <w:rPr>
                <w:rFonts w:ascii="仿宋" w:eastAsia="仿宋" w:hAnsi="仿宋"/>
              </w:rPr>
              <w:t>运营台账建立</w:t>
            </w:r>
            <w:proofErr w:type="gramEnd"/>
            <w:r w:rsidRPr="00C66406">
              <w:rPr>
                <w:rFonts w:ascii="仿宋" w:eastAsia="仿宋" w:hAnsi="仿宋"/>
              </w:rPr>
              <w:t>等内容</w:t>
            </w:r>
            <w:r w:rsidR="00AD1DDA">
              <w:rPr>
                <w:rFonts w:ascii="仿宋" w:eastAsia="仿宋" w:hAnsi="仿宋"/>
              </w:rPr>
              <w:t>；</w:t>
            </w:r>
            <w:r w:rsidR="00AD1DDA" w:rsidRPr="00AD1DDA">
              <w:rPr>
                <w:rFonts w:ascii="仿宋" w:eastAsia="仿宋" w:hAnsi="仿宋" w:hint="eastAsia"/>
              </w:rPr>
              <w:t>以上</w:t>
            </w:r>
            <w:r w:rsidR="00AD1DDA">
              <w:rPr>
                <w:rFonts w:ascii="仿宋" w:eastAsia="仿宋" w:hAnsi="仿宋" w:hint="eastAsia"/>
              </w:rPr>
              <w:t>5</w:t>
            </w:r>
            <w:r w:rsidR="00AD1DDA" w:rsidRPr="00AD1DDA">
              <w:rPr>
                <w:rFonts w:ascii="仿宋" w:eastAsia="仿宋" w:hAnsi="仿宋" w:hint="eastAsia"/>
              </w:rPr>
              <w:t>部分要素完全满足采购需求的得</w:t>
            </w:r>
            <w:r w:rsidR="00AD1DDA">
              <w:rPr>
                <w:rFonts w:ascii="仿宋" w:eastAsia="仿宋" w:hAnsi="仿宋" w:hint="eastAsia"/>
              </w:rPr>
              <w:t>15</w:t>
            </w:r>
            <w:r w:rsidR="00AD1DDA" w:rsidRPr="00AD1DDA">
              <w:rPr>
                <w:rFonts w:ascii="仿宋" w:eastAsia="仿宋" w:hAnsi="仿宋" w:hint="eastAsia"/>
              </w:rPr>
              <w:t>分，每缺少1个要素扣3分；每有1处内容缺陷扣1分，扣完为止。</w:t>
            </w:r>
          </w:p>
        </w:tc>
      </w:tr>
      <w:tr w:rsidR="00CA6ACB" w:rsidRPr="00C66406" w:rsidTr="00A33D30">
        <w:trPr>
          <w:trHeight w:val="567"/>
          <w:jc w:val="center"/>
        </w:trPr>
        <w:tc>
          <w:tcPr>
            <w:tcW w:w="359" w:type="pct"/>
            <w:vAlign w:val="center"/>
          </w:tcPr>
          <w:p w:rsidR="00CA6ACB" w:rsidRPr="00C66406" w:rsidRDefault="002E3CAD" w:rsidP="00AD1DDA">
            <w:pPr>
              <w:spacing w:line="360" w:lineRule="auto"/>
              <w:jc w:val="center"/>
              <w:rPr>
                <w:rFonts w:ascii="仿宋" w:eastAsia="仿宋" w:hAnsi="仿宋" w:cs="仿宋"/>
                <w:szCs w:val="21"/>
              </w:rPr>
            </w:pPr>
            <w:r w:rsidRPr="00C66406">
              <w:rPr>
                <w:rFonts w:ascii="仿宋" w:eastAsia="仿宋" w:hAnsi="仿宋" w:cs="仿宋" w:hint="eastAsia"/>
                <w:szCs w:val="21"/>
              </w:rPr>
              <w:t>6</w:t>
            </w:r>
          </w:p>
        </w:tc>
        <w:tc>
          <w:tcPr>
            <w:tcW w:w="825" w:type="pct"/>
            <w:vAlign w:val="center"/>
          </w:tcPr>
          <w:p w:rsidR="00CA6ACB" w:rsidRPr="00C66406" w:rsidRDefault="00A27B74" w:rsidP="00A33D30">
            <w:pPr>
              <w:spacing w:line="360" w:lineRule="auto"/>
              <w:rPr>
                <w:rFonts w:ascii="仿宋" w:eastAsia="仿宋" w:hAnsi="仿宋" w:cs="仿宋"/>
                <w:szCs w:val="21"/>
                <w:shd w:val="clear" w:color="auto" w:fill="FFFFFF" w:themeFill="background1"/>
              </w:rPr>
            </w:pPr>
            <w:r w:rsidRPr="00C66406">
              <w:rPr>
                <w:rFonts w:ascii="仿宋" w:eastAsia="仿宋" w:hAnsi="仿宋"/>
              </w:rPr>
              <w:t>突发事件处理、应急预案</w:t>
            </w:r>
          </w:p>
        </w:tc>
        <w:tc>
          <w:tcPr>
            <w:tcW w:w="358" w:type="pct"/>
            <w:vAlign w:val="center"/>
          </w:tcPr>
          <w:p w:rsidR="00CA6ACB" w:rsidRPr="00C66406" w:rsidRDefault="00AA56B9" w:rsidP="00A33D30">
            <w:pPr>
              <w:spacing w:line="360" w:lineRule="auto"/>
              <w:jc w:val="center"/>
              <w:rPr>
                <w:rFonts w:ascii="仿宋" w:eastAsia="仿宋" w:hAnsi="仿宋" w:cs="仿宋"/>
                <w:szCs w:val="21"/>
                <w:shd w:val="clear" w:color="auto" w:fill="FFFFFF" w:themeFill="background1"/>
              </w:rPr>
            </w:pPr>
            <w:r>
              <w:rPr>
                <w:rFonts w:ascii="仿宋" w:eastAsia="仿宋" w:hAnsi="仿宋" w:cs="仿宋" w:hint="eastAsia"/>
                <w:szCs w:val="21"/>
                <w:shd w:val="clear" w:color="auto" w:fill="FFFFFF" w:themeFill="background1"/>
              </w:rPr>
              <w:t>10</w:t>
            </w:r>
          </w:p>
        </w:tc>
        <w:tc>
          <w:tcPr>
            <w:tcW w:w="3458" w:type="pct"/>
            <w:vAlign w:val="center"/>
          </w:tcPr>
          <w:p w:rsidR="00CA6ACB" w:rsidRPr="00C66406" w:rsidRDefault="00A27B74" w:rsidP="00AA56B9">
            <w:pPr>
              <w:spacing w:line="360" w:lineRule="auto"/>
              <w:jc w:val="left"/>
              <w:rPr>
                <w:rFonts w:ascii="仿宋" w:eastAsia="仿宋" w:hAnsi="仿宋"/>
              </w:rPr>
            </w:pPr>
            <w:r w:rsidRPr="00C66406">
              <w:rPr>
                <w:rFonts w:ascii="仿宋" w:eastAsia="仿宋" w:hAnsi="仿宋"/>
              </w:rPr>
              <w:t>供应商针对本项目提供的突发事件处理、应急预案，包括但不限于： ①应急组织机构与职责； ②预防与预警及应急响应机制； ③应急保障措施； ④培训和演练； ⑤突发事件善后处理事宜</w:t>
            </w:r>
            <w:r w:rsidR="00AD1DDA">
              <w:rPr>
                <w:rFonts w:ascii="仿宋" w:eastAsia="仿宋" w:hAnsi="仿宋"/>
              </w:rPr>
              <w:t>；</w:t>
            </w:r>
            <w:r w:rsidR="00AD1DDA" w:rsidRPr="00AD1DDA">
              <w:rPr>
                <w:rFonts w:ascii="仿宋" w:eastAsia="仿宋" w:hAnsi="仿宋" w:hint="eastAsia"/>
              </w:rPr>
              <w:t>以上5部分要素完全满足采购需求的得</w:t>
            </w:r>
            <w:r w:rsidR="00AA56B9">
              <w:rPr>
                <w:rFonts w:ascii="仿宋" w:eastAsia="仿宋" w:hAnsi="仿宋" w:hint="eastAsia"/>
              </w:rPr>
              <w:t>10</w:t>
            </w:r>
            <w:r w:rsidR="00AD1DDA" w:rsidRPr="00AD1DDA">
              <w:rPr>
                <w:rFonts w:ascii="仿宋" w:eastAsia="仿宋" w:hAnsi="仿宋" w:hint="eastAsia"/>
              </w:rPr>
              <w:t>分，每缺少1个要素扣</w:t>
            </w:r>
            <w:r w:rsidR="00AA56B9">
              <w:rPr>
                <w:rFonts w:ascii="仿宋" w:eastAsia="仿宋" w:hAnsi="仿宋" w:hint="eastAsia"/>
              </w:rPr>
              <w:t>2</w:t>
            </w:r>
            <w:r w:rsidR="00AD1DDA" w:rsidRPr="00AD1DDA">
              <w:rPr>
                <w:rFonts w:ascii="仿宋" w:eastAsia="仿宋" w:hAnsi="仿宋" w:hint="eastAsia"/>
              </w:rPr>
              <w:t>分；每有1处内容缺陷扣1分，扣完为止。</w:t>
            </w:r>
            <w:r w:rsidR="00AD1DDA" w:rsidRPr="00C66406">
              <w:rPr>
                <w:rFonts w:ascii="仿宋" w:eastAsia="仿宋" w:hAnsi="仿宋"/>
              </w:rPr>
              <w:t xml:space="preserve"> </w:t>
            </w:r>
          </w:p>
        </w:tc>
      </w:tr>
      <w:tr w:rsidR="00CA6ACB" w:rsidRPr="00C66406" w:rsidTr="00A33D30">
        <w:trPr>
          <w:trHeight w:val="567"/>
          <w:jc w:val="center"/>
        </w:trPr>
        <w:tc>
          <w:tcPr>
            <w:tcW w:w="359" w:type="pct"/>
            <w:vAlign w:val="center"/>
          </w:tcPr>
          <w:p w:rsidR="00CA6ACB" w:rsidRPr="00C66406" w:rsidRDefault="002E3CAD" w:rsidP="00AD1DDA">
            <w:pPr>
              <w:spacing w:line="360" w:lineRule="auto"/>
              <w:jc w:val="center"/>
              <w:rPr>
                <w:rFonts w:ascii="仿宋" w:eastAsia="仿宋" w:hAnsi="仿宋" w:cs="仿宋"/>
                <w:szCs w:val="21"/>
              </w:rPr>
            </w:pPr>
            <w:r w:rsidRPr="00C66406">
              <w:rPr>
                <w:rFonts w:ascii="仿宋" w:eastAsia="仿宋" w:hAnsi="仿宋" w:cs="仿宋" w:hint="eastAsia"/>
                <w:szCs w:val="21"/>
              </w:rPr>
              <w:t>7</w:t>
            </w:r>
          </w:p>
        </w:tc>
        <w:tc>
          <w:tcPr>
            <w:tcW w:w="825" w:type="pct"/>
            <w:vAlign w:val="center"/>
          </w:tcPr>
          <w:p w:rsidR="00CA6ACB" w:rsidRPr="00C66406" w:rsidRDefault="00A27B74" w:rsidP="00A33D30">
            <w:pPr>
              <w:spacing w:line="360" w:lineRule="auto"/>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人员</w:t>
            </w:r>
            <w:r w:rsidR="00B60839" w:rsidRPr="00C66406">
              <w:rPr>
                <w:rFonts w:ascii="仿宋" w:eastAsia="仿宋" w:hAnsi="仿宋" w:cs="仿宋" w:hint="eastAsia"/>
                <w:szCs w:val="21"/>
                <w:shd w:val="clear" w:color="auto" w:fill="FFFFFF" w:themeFill="background1"/>
              </w:rPr>
              <w:t>培训方案</w:t>
            </w:r>
          </w:p>
        </w:tc>
        <w:tc>
          <w:tcPr>
            <w:tcW w:w="358" w:type="pct"/>
            <w:vAlign w:val="center"/>
          </w:tcPr>
          <w:p w:rsidR="00CA6ACB" w:rsidRPr="00C66406" w:rsidRDefault="00AA56B9" w:rsidP="00A33D30">
            <w:pPr>
              <w:spacing w:line="360" w:lineRule="auto"/>
              <w:jc w:val="center"/>
              <w:rPr>
                <w:rFonts w:ascii="仿宋" w:eastAsia="仿宋" w:hAnsi="仿宋" w:cs="仿宋"/>
                <w:szCs w:val="21"/>
                <w:shd w:val="clear" w:color="auto" w:fill="FFFFFF" w:themeFill="background1"/>
              </w:rPr>
            </w:pPr>
            <w:r>
              <w:rPr>
                <w:rFonts w:ascii="仿宋" w:eastAsia="仿宋" w:hAnsi="仿宋" w:cs="仿宋" w:hint="eastAsia"/>
                <w:szCs w:val="21"/>
                <w:shd w:val="clear" w:color="auto" w:fill="FFFFFF" w:themeFill="background1"/>
              </w:rPr>
              <w:t>10</w:t>
            </w:r>
          </w:p>
        </w:tc>
        <w:tc>
          <w:tcPr>
            <w:tcW w:w="3458" w:type="pct"/>
            <w:vAlign w:val="center"/>
          </w:tcPr>
          <w:p w:rsidR="00CA6ACB" w:rsidRPr="00C66406" w:rsidRDefault="00093EC8" w:rsidP="00AA56B9">
            <w:pPr>
              <w:spacing w:line="360" w:lineRule="auto"/>
              <w:jc w:val="left"/>
              <w:rPr>
                <w:rFonts w:ascii="仿宋" w:eastAsia="仿宋" w:hAnsi="仿宋"/>
              </w:rPr>
            </w:pPr>
            <w:r w:rsidRPr="00C66406">
              <w:rPr>
                <w:rFonts w:ascii="仿宋" w:eastAsia="仿宋" w:hAnsi="仿宋"/>
              </w:rPr>
              <w:t>供应商</w:t>
            </w:r>
            <w:r w:rsidR="00A27B74" w:rsidRPr="00C66406">
              <w:rPr>
                <w:rFonts w:ascii="仿宋" w:eastAsia="仿宋" w:hAnsi="仿宋"/>
              </w:rPr>
              <w:t>根据本项目的采购内容和需求编制培训方案（包含岗前培训及在岗培训），包含①培训内容②培训方式③培训流程④</w:t>
            </w:r>
            <w:r w:rsidR="00A27B74" w:rsidRPr="00C66406">
              <w:rPr>
                <w:rFonts w:ascii="仿宋" w:eastAsia="仿宋" w:hAnsi="仿宋"/>
              </w:rPr>
              <w:lastRenderedPageBreak/>
              <w:t>培训时长⑤培训考核机制等内容</w:t>
            </w:r>
            <w:r w:rsidR="00AD1DDA">
              <w:rPr>
                <w:rFonts w:ascii="仿宋" w:eastAsia="仿宋" w:hAnsi="仿宋"/>
              </w:rPr>
              <w:t>；</w:t>
            </w:r>
            <w:r w:rsidR="00A27B74" w:rsidRPr="00C66406">
              <w:rPr>
                <w:rFonts w:ascii="仿宋" w:eastAsia="仿宋" w:hAnsi="仿宋"/>
              </w:rPr>
              <w:t>。</w:t>
            </w:r>
            <w:r w:rsidR="00AD1DDA" w:rsidRPr="00AD1DDA">
              <w:rPr>
                <w:rFonts w:ascii="仿宋" w:eastAsia="仿宋" w:hAnsi="仿宋" w:hint="eastAsia"/>
              </w:rPr>
              <w:t>以上5部分要素完全满足采购需求的得</w:t>
            </w:r>
            <w:r w:rsidR="00AA56B9">
              <w:rPr>
                <w:rFonts w:ascii="仿宋" w:eastAsia="仿宋" w:hAnsi="仿宋" w:hint="eastAsia"/>
              </w:rPr>
              <w:t>10</w:t>
            </w:r>
            <w:r w:rsidR="00AD1DDA" w:rsidRPr="00AD1DDA">
              <w:rPr>
                <w:rFonts w:ascii="仿宋" w:eastAsia="仿宋" w:hAnsi="仿宋" w:hint="eastAsia"/>
              </w:rPr>
              <w:t>分，每缺少1个要素扣</w:t>
            </w:r>
            <w:r w:rsidR="00AA56B9">
              <w:rPr>
                <w:rFonts w:ascii="仿宋" w:eastAsia="仿宋" w:hAnsi="仿宋" w:hint="eastAsia"/>
              </w:rPr>
              <w:t>2</w:t>
            </w:r>
            <w:r w:rsidR="00AD1DDA" w:rsidRPr="00AD1DDA">
              <w:rPr>
                <w:rFonts w:ascii="仿宋" w:eastAsia="仿宋" w:hAnsi="仿宋" w:hint="eastAsia"/>
              </w:rPr>
              <w:t>分；每有1处内容缺陷扣1分，扣完为止。</w:t>
            </w:r>
          </w:p>
        </w:tc>
      </w:tr>
      <w:tr w:rsidR="00CA6ACB" w:rsidRPr="00C66406" w:rsidTr="00A33D30">
        <w:trPr>
          <w:trHeight w:val="567"/>
          <w:jc w:val="center"/>
        </w:trPr>
        <w:tc>
          <w:tcPr>
            <w:tcW w:w="1184" w:type="pct"/>
            <w:gridSpan w:val="2"/>
            <w:tcMar>
              <w:top w:w="0" w:type="dxa"/>
              <w:left w:w="108" w:type="dxa"/>
              <w:bottom w:w="0" w:type="dxa"/>
              <w:right w:w="108" w:type="dxa"/>
            </w:tcMar>
            <w:vAlign w:val="center"/>
          </w:tcPr>
          <w:p w:rsidR="00CA6ACB" w:rsidRPr="00C66406" w:rsidRDefault="00B60839" w:rsidP="00AD1DDA">
            <w:pPr>
              <w:spacing w:line="360" w:lineRule="auto"/>
              <w:jc w:val="center"/>
              <w:rPr>
                <w:rFonts w:ascii="仿宋" w:eastAsia="仿宋" w:hAnsi="仿宋" w:cs="仿宋"/>
                <w:szCs w:val="21"/>
              </w:rPr>
            </w:pPr>
            <w:r w:rsidRPr="00C66406">
              <w:rPr>
                <w:rFonts w:ascii="仿宋" w:eastAsia="仿宋" w:hAnsi="仿宋" w:cs="仿宋" w:hint="eastAsia"/>
                <w:szCs w:val="21"/>
              </w:rPr>
              <w:lastRenderedPageBreak/>
              <w:t>合计</w:t>
            </w:r>
          </w:p>
        </w:tc>
        <w:tc>
          <w:tcPr>
            <w:tcW w:w="358" w:type="pct"/>
            <w:tcMar>
              <w:top w:w="0" w:type="dxa"/>
              <w:left w:w="108" w:type="dxa"/>
              <w:bottom w:w="0" w:type="dxa"/>
              <w:right w:w="108" w:type="dxa"/>
            </w:tcMar>
            <w:vAlign w:val="center"/>
          </w:tcPr>
          <w:p w:rsidR="00CA6ACB" w:rsidRPr="00C66406" w:rsidRDefault="00B60839" w:rsidP="00A33D30">
            <w:pPr>
              <w:spacing w:line="360" w:lineRule="auto"/>
              <w:jc w:val="center"/>
              <w:rPr>
                <w:rFonts w:ascii="仿宋" w:eastAsia="仿宋" w:hAnsi="仿宋" w:cs="仿宋"/>
                <w:szCs w:val="21"/>
              </w:rPr>
            </w:pPr>
            <w:r w:rsidRPr="00C66406">
              <w:rPr>
                <w:rFonts w:ascii="仿宋" w:eastAsia="仿宋" w:hAnsi="仿宋" w:cs="仿宋" w:hint="eastAsia"/>
                <w:szCs w:val="21"/>
              </w:rPr>
              <w:t>90</w:t>
            </w:r>
          </w:p>
        </w:tc>
        <w:tc>
          <w:tcPr>
            <w:tcW w:w="3458" w:type="pct"/>
            <w:tcMar>
              <w:top w:w="0" w:type="dxa"/>
              <w:left w:w="108" w:type="dxa"/>
              <w:bottom w:w="0" w:type="dxa"/>
              <w:right w:w="108" w:type="dxa"/>
            </w:tcMar>
            <w:vAlign w:val="center"/>
          </w:tcPr>
          <w:p w:rsidR="00CA6ACB" w:rsidRPr="00C66406" w:rsidRDefault="00CA6ACB" w:rsidP="00A33D30">
            <w:pPr>
              <w:spacing w:line="360" w:lineRule="auto"/>
              <w:ind w:firstLine="412"/>
              <w:jc w:val="center"/>
              <w:rPr>
                <w:rFonts w:ascii="仿宋" w:eastAsia="仿宋" w:hAnsi="仿宋" w:cs="仿宋"/>
                <w:szCs w:val="21"/>
              </w:rPr>
            </w:pPr>
          </w:p>
        </w:tc>
      </w:tr>
      <w:tr w:rsidR="00CA6ACB" w:rsidRPr="00C66406" w:rsidTr="00A33D30">
        <w:trPr>
          <w:trHeight w:val="567"/>
          <w:jc w:val="center"/>
        </w:trPr>
        <w:tc>
          <w:tcPr>
            <w:tcW w:w="5000" w:type="pct"/>
            <w:gridSpan w:val="4"/>
            <w:tcMar>
              <w:top w:w="0" w:type="dxa"/>
              <w:left w:w="108" w:type="dxa"/>
              <w:bottom w:w="0" w:type="dxa"/>
              <w:right w:w="108" w:type="dxa"/>
            </w:tcMar>
            <w:vAlign w:val="center"/>
          </w:tcPr>
          <w:p w:rsidR="00CA6ACB" w:rsidRPr="00C66406" w:rsidRDefault="00B60839" w:rsidP="00AA56B9">
            <w:pPr>
              <w:spacing w:line="360" w:lineRule="auto"/>
              <w:jc w:val="left"/>
              <w:rPr>
                <w:rFonts w:ascii="仿宋" w:eastAsia="仿宋" w:hAnsi="仿宋" w:cs="仿宋"/>
                <w:szCs w:val="21"/>
              </w:rPr>
            </w:pPr>
            <w:r w:rsidRPr="00C66406">
              <w:rPr>
                <w:rFonts w:ascii="仿宋" w:eastAsia="仿宋" w:hAnsi="仿宋" w:cs="仿宋" w:hint="eastAsia"/>
                <w:kern w:val="0"/>
                <w:szCs w:val="21"/>
              </w:rPr>
              <w:t>说明：本评审内容中“内容缺陷”是指：①内容与实际情况不匹配、②不符合项目特点、③内容不完整或缺少关键节点、④未按采购需求针对描述、⑤存在描述内容过于简略、⑥缺失不全、⑦前后矛盾、⑧表述不清晰、⑨凭空编造、⑩逻辑混淆错误、</w:t>
            </w:r>
            <w:r w:rsidRPr="00C66406">
              <w:rPr>
                <w:rFonts w:ascii="Cambria Math" w:eastAsia="仿宋" w:hAnsi="Cambria Math" w:cs="Cambria Math"/>
                <w:kern w:val="0"/>
                <w:szCs w:val="21"/>
              </w:rPr>
              <w:t>⑪</w:t>
            </w:r>
            <w:r w:rsidRPr="00C66406">
              <w:rPr>
                <w:rFonts w:ascii="仿宋" w:eastAsia="仿宋" w:hAnsi="仿宋" w:cs="宋体" w:hint="eastAsia"/>
                <w:kern w:val="0"/>
                <w:szCs w:val="21"/>
              </w:rPr>
              <w:t>涉及的规范及标准错误不可能实现的情形等任意一种情形。</w:t>
            </w:r>
          </w:p>
        </w:tc>
      </w:tr>
    </w:tbl>
    <w:p w:rsidR="00CA6ACB" w:rsidRPr="00C66406" w:rsidRDefault="00CA6ACB" w:rsidP="00A33D30">
      <w:pPr>
        <w:widowControl/>
        <w:ind w:firstLine="412"/>
        <w:jc w:val="left"/>
        <w:rPr>
          <w:rFonts w:ascii="仿宋" w:eastAsia="仿宋" w:hAnsi="仿宋" w:cs="仿宋"/>
        </w:rPr>
      </w:pP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kern w:val="0"/>
          <w:sz w:val="24"/>
          <w:szCs w:val="24"/>
        </w:rPr>
        <w:br w:type="page"/>
      </w:r>
    </w:p>
    <w:p w:rsidR="00CA6ACB" w:rsidRPr="00C66406" w:rsidRDefault="00CA6ACB" w:rsidP="00A33D30">
      <w:pPr>
        <w:widowControl/>
        <w:ind w:firstLine="412"/>
        <w:jc w:val="left"/>
        <w:rPr>
          <w:rFonts w:ascii="仿宋" w:eastAsia="仿宋" w:hAnsi="仿宋" w:cs="仿宋"/>
        </w:rPr>
      </w:pPr>
    </w:p>
    <w:p w:rsidR="00CA6ACB" w:rsidRPr="00C66406" w:rsidRDefault="00B60839" w:rsidP="00A33D30">
      <w:pPr>
        <w:tabs>
          <w:tab w:val="center" w:pos="4832"/>
          <w:tab w:val="left" w:pos="7140"/>
        </w:tabs>
        <w:spacing w:line="360" w:lineRule="auto"/>
        <w:ind w:firstLineChars="196" w:firstLine="472"/>
        <w:jc w:val="left"/>
        <w:rPr>
          <w:rFonts w:ascii="仿宋" w:eastAsia="仿宋" w:hAnsi="仿宋" w:cs="仿宋"/>
          <w:b/>
          <w:sz w:val="24"/>
          <w:szCs w:val="24"/>
        </w:rPr>
      </w:pPr>
      <w:bookmarkStart w:id="42" w:name="_Toc115977387"/>
      <w:bookmarkStart w:id="43" w:name="_Toc25835"/>
      <w:bookmarkStart w:id="44" w:name="_Toc12409"/>
      <w:bookmarkStart w:id="45" w:name="_Toc485312286"/>
      <w:r w:rsidRPr="00C66406">
        <w:rPr>
          <w:rFonts w:ascii="仿宋" w:eastAsia="仿宋" w:hAnsi="仿宋" w:cs="仿宋" w:hint="eastAsia"/>
          <w:b/>
          <w:sz w:val="24"/>
          <w:szCs w:val="24"/>
        </w:rPr>
        <w:t>1. 评标方法</w:t>
      </w:r>
      <w:bookmarkEnd w:id="42"/>
      <w:bookmarkEnd w:id="43"/>
      <w:bookmarkEnd w:id="44"/>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本次评标采用综合评分法。评标委员会对满足招标文件实质性要求的投标文件，按照本节规定的评审标准进行评审。评标中各评委若发生意见分歧，以少数服从多数原则确定。</w:t>
      </w:r>
    </w:p>
    <w:p w:rsidR="00CA6ACB" w:rsidRPr="00C66406" w:rsidRDefault="00B60839" w:rsidP="00A33D30">
      <w:pPr>
        <w:tabs>
          <w:tab w:val="center" w:pos="4832"/>
          <w:tab w:val="left" w:pos="7140"/>
        </w:tabs>
        <w:spacing w:line="360" w:lineRule="auto"/>
        <w:ind w:firstLineChars="196" w:firstLine="472"/>
        <w:jc w:val="left"/>
        <w:rPr>
          <w:rFonts w:ascii="仿宋" w:eastAsia="仿宋" w:hAnsi="仿宋" w:cs="仿宋"/>
          <w:b/>
          <w:sz w:val="24"/>
          <w:szCs w:val="24"/>
        </w:rPr>
      </w:pPr>
      <w:bookmarkStart w:id="46" w:name="_Toc8393"/>
      <w:bookmarkStart w:id="47" w:name="_Toc16775"/>
      <w:bookmarkStart w:id="48" w:name="_Toc115977388"/>
      <w:r w:rsidRPr="00C66406">
        <w:rPr>
          <w:rFonts w:ascii="仿宋" w:eastAsia="仿宋" w:hAnsi="仿宋" w:cs="仿宋" w:hint="eastAsia"/>
          <w:b/>
          <w:sz w:val="24"/>
          <w:szCs w:val="24"/>
        </w:rPr>
        <w:t>2. 评审标准</w:t>
      </w:r>
      <w:bookmarkEnd w:id="46"/>
      <w:bookmarkEnd w:id="47"/>
      <w:bookmarkEnd w:id="48"/>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2.1资格审查：评审因素和评审标准见《资格审查标准》。</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2.2完备性及符合性审查：评审因素和评审标准见《完备性及符合性审查标准》。</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2.3详细评审：</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2.3.1详细评审：评审因素和评审标准见《详细评审标准》及本节第3.5款。</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2.3.2 投标报价评分标准：</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（1）分值构成：见评标办法前附表。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（2）评标基准价的确定：见评标办法前附表。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（3）投标报价得分的计算：见评标办法前附表。</w:t>
      </w:r>
    </w:p>
    <w:p w:rsidR="00CA6ACB" w:rsidRPr="00C66406" w:rsidRDefault="00B60839" w:rsidP="00A33D30">
      <w:pPr>
        <w:tabs>
          <w:tab w:val="center" w:pos="4832"/>
          <w:tab w:val="left" w:pos="7140"/>
        </w:tabs>
        <w:spacing w:line="360" w:lineRule="auto"/>
        <w:ind w:firstLineChars="196" w:firstLine="472"/>
        <w:jc w:val="left"/>
        <w:rPr>
          <w:rFonts w:ascii="仿宋" w:eastAsia="仿宋" w:hAnsi="仿宋" w:cs="仿宋"/>
          <w:b/>
          <w:sz w:val="24"/>
          <w:szCs w:val="24"/>
        </w:rPr>
      </w:pPr>
      <w:bookmarkStart w:id="49" w:name="_Toc25931"/>
      <w:bookmarkStart w:id="50" w:name="_Toc115977389"/>
      <w:bookmarkStart w:id="51" w:name="_Toc24086"/>
      <w:r w:rsidRPr="00C66406">
        <w:rPr>
          <w:rFonts w:ascii="仿宋" w:eastAsia="仿宋" w:hAnsi="仿宋" w:cs="仿宋" w:hint="eastAsia"/>
          <w:b/>
          <w:sz w:val="24"/>
          <w:szCs w:val="24"/>
        </w:rPr>
        <w:t>3. 评标程序</w:t>
      </w:r>
      <w:bookmarkEnd w:id="49"/>
      <w:bookmarkEnd w:id="50"/>
      <w:bookmarkEnd w:id="51"/>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3.1 基本程序</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评标活动将按以下步骤进行：</w:t>
      </w:r>
    </w:p>
    <w:p w:rsidR="00CA6ACB" w:rsidRPr="00C66406" w:rsidRDefault="00B60839">
      <w:pPr>
        <w:pStyle w:val="aff4"/>
        <w:widowControl/>
        <w:numPr>
          <w:ilvl w:val="0"/>
          <w:numId w:val="2"/>
        </w:numPr>
        <w:shd w:val="clear" w:color="auto" w:fill="FFFFFF"/>
        <w:snapToGrid w:val="0"/>
        <w:spacing w:line="360" w:lineRule="auto"/>
        <w:ind w:firstLineChars="0"/>
        <w:rPr>
          <w:rFonts w:ascii="仿宋" w:eastAsia="仿宋" w:hAnsi="仿宋" w:cs="仿宋"/>
          <w:kern w:val="0"/>
          <w:sz w:val="24"/>
          <w:szCs w:val="24"/>
        </w:rPr>
      </w:pPr>
      <w:r w:rsidRPr="00C66406">
        <w:rPr>
          <w:rFonts w:ascii="仿宋" w:eastAsia="仿宋" w:hAnsi="仿宋" w:cs="仿宋" w:hint="eastAsia"/>
          <w:kern w:val="0"/>
          <w:sz w:val="24"/>
          <w:szCs w:val="24"/>
        </w:rPr>
        <w:t>评标准备</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 资格审查</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 完备性及符合性审查</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（4） 详细评审</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（5） 澄清、说明或补正</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（6） 推荐中标候选人及提交评标报告</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3.2 评标准备</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3.2.1评标委员会成员签到</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评标委员会成员到达评标现场时应当在签到表上签到以证明其出席。</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3.2.2 评标委员会的分工</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lastRenderedPageBreak/>
        <w:t>3.2.2.1评标委员会首先推选一名评标委员会主任。评标委员会主任负责评标活动的组织领导工作。评标委员会主任与评标委员会其它成员具有同等的评标权力。</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3.2.2.2 评标委员会主任除履行自己作为评标委员会成员独立评标的职责外，主要负责以下工作：</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（1）组织评标委员会成员学习招标文件；</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（2）汇总各评标委员会成员认为需要</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澄清、说明或者补正的问题；</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（3）组织评标委员会对</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质询并对</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的答复进行评审；</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（4）对出现较大争议的事项进行书面记录；</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（5）组织收回评标过程中使用的文件、表格和评标记录以及其它资料，并查验评标记录的完整性及有效性；</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（6）组织对评标结论进行复核确认；</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（7）组织编写评标报告。</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3.2.3 熟悉文件资料</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3.2.3.1 评标委员会主任应当组织评标委员会成员认真研究招标文件，了解和熟悉招标目的、招标范围、服务标准和要求，掌握评标标准和方法。</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3.2.3.2 采购人或采购代理机构应当向评标委员会提供评标所需的信息和数据，包括：</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（1）招标文件及其澄清修改等招标文件补充；</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（2）未在开标会上当场拒绝的各投标文件；</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（3）开标会记录；</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（4）评标表格；</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（5）其它信息和数据。</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3.3资格审查</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采购人依据本章规定的评审因素和审查标准，对</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的资格审查资料进行资格审查。资格审查有一项未通过审查标准，采购人将认定整个投标文件不响应招标文件而否决其投标，并且不允许</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通过修改或撤销其不符合要求的差异或保留，使之成为具有响应性的投标。</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3.4完备性及符合性审查</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lastRenderedPageBreak/>
        <w:t>3.4.1 评标委员依据本章规定的评审因素和评审标准，对</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的投标文件进行完备性及符合性审查。完备性及符合性审查有一项未通过评审标准，评标委员会将认定整个投标文件不响应招标文件而否决其投标，并且不允许</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通过修改或撤销其不符合要求的差异或保留，使之成为具有响应性的投标。</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3.4.2 完备性及符合性审查条款是指对本招标项目产生了重大影响的重大偏差，而且纠正此类偏差将会对响应本次招标的其它</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的竞争地位产生不公正的影响。</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3.4.3细微偏差是指投标文件在实质上响应招标文件要求，但在个别地方存在疏漏或者提供了不完整的技术信息和数据等情况，并且补正这些遗漏和不完整不会对其它</w:t>
      </w:r>
      <w:r w:rsidR="00093EC8" w:rsidRPr="00C66406">
        <w:rPr>
          <w:rFonts w:ascii="仿宋" w:eastAsia="仿宋" w:hAnsi="仿宋" w:cs="仿宋" w:hint="eastAsia"/>
          <w:kern w:val="0"/>
          <w:sz w:val="24"/>
          <w:szCs w:val="24"/>
        </w:rPr>
        <w:t>供应</w:t>
      </w:r>
      <w:proofErr w:type="gramStart"/>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造成</w:t>
      </w:r>
      <w:proofErr w:type="gramEnd"/>
      <w:r w:rsidRPr="00C66406">
        <w:rPr>
          <w:rFonts w:ascii="仿宋" w:eastAsia="仿宋" w:hAnsi="仿宋" w:cs="仿宋" w:hint="eastAsia"/>
          <w:kern w:val="0"/>
          <w:sz w:val="24"/>
          <w:szCs w:val="24"/>
        </w:rPr>
        <w:t>不公平的结果。细微偏差不影响投标文件的有效性，评标委员会可要求存在细微偏差的</w:t>
      </w:r>
      <w:r w:rsidR="00093EC8" w:rsidRPr="00C66406">
        <w:rPr>
          <w:rFonts w:ascii="仿宋" w:eastAsia="仿宋" w:hAnsi="仿宋" w:cs="仿宋" w:hint="eastAsia"/>
          <w:kern w:val="0"/>
          <w:sz w:val="24"/>
          <w:szCs w:val="24"/>
        </w:rPr>
        <w:t>供应</w:t>
      </w:r>
      <w:proofErr w:type="gramStart"/>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予以</w:t>
      </w:r>
      <w:proofErr w:type="gramEnd"/>
      <w:r w:rsidRPr="00C66406">
        <w:rPr>
          <w:rFonts w:ascii="仿宋" w:eastAsia="仿宋" w:hAnsi="仿宋" w:cs="仿宋" w:hint="eastAsia"/>
          <w:kern w:val="0"/>
          <w:sz w:val="24"/>
          <w:szCs w:val="24"/>
        </w:rPr>
        <w:t>补正。</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3.4.4评标委员会认为</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的报价明显低于其他通过符合性审查</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的报价，有可能影响产品质量或者不能诚信履约的，应当要求其在评标现场合理的时间内提供书面说明，必要时提交相关证明材料；</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不能证明其报价合理性的，评标委员会应当将其作为无效投标处理。</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3.5详细评审</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3.5.1.只有通过了资格审查、完备性及符合性审查的</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不少于3个方可进入详细评审。</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3.5.2 澄清、说明和补正</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3.5.2.1在不改变</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投标文件实质性内容的前提下，评标委员会应当对投标文件进行基础性数据分析和整理，从而发现并提取其中可能存在的对招标范围理解的偏差、技术响应偏离、投标价格的算术性错误、错漏项、投标价格构成不合理、不平衡报价等存在明显异常的问题。</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3.5.2.2澄清、说明和补正内容不得改变投标文件的实质性内容（算术性错误修正的除外）。</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的书面澄清、说明和补正属于投标文件的组成部分。</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3.5.2.3评标委员会针对需要</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对所提交投标文件中不明确的内容进行书面澄清、说明或补正。澄清通知不得向</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提出带有暗示性或诱导性问题，或向其明确投标文件中的遗漏和错误。</w:t>
      </w:r>
      <w:r w:rsidR="00093EC8" w:rsidRPr="00C66406">
        <w:rPr>
          <w:rFonts w:ascii="仿宋" w:eastAsia="仿宋" w:hAnsi="仿宋" w:cs="仿宋" w:hint="eastAsia"/>
          <w:kern w:val="0"/>
          <w:sz w:val="24"/>
          <w:szCs w:val="24"/>
        </w:rPr>
        <w:t>供应</w:t>
      </w:r>
      <w:proofErr w:type="gramStart"/>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接到</w:t>
      </w:r>
      <w:proofErr w:type="gramEnd"/>
      <w:r w:rsidRPr="00C66406">
        <w:rPr>
          <w:rFonts w:ascii="仿宋" w:eastAsia="仿宋" w:hAnsi="仿宋" w:cs="仿宋" w:hint="eastAsia"/>
          <w:kern w:val="0"/>
          <w:sz w:val="24"/>
          <w:szCs w:val="24"/>
        </w:rPr>
        <w:t>评标委员会发出的书面澄清通知后，应按评标委员会的要求提供书面澄清资料，并在规定的时间递交到指定地点。评标委员会不接受</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主动提出的澄清、说明或补正。</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lastRenderedPageBreak/>
        <w:t>3.5.2.4评标委员会对</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提交的澄清、说明或补正有疑问的，可以要求</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进一步澄清、说明或补正，直至满足评标委员会的要求。</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3.5.3评委评分：评委按照《详细评审标准》评分，</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详细评审得分等于全部评委评分的算术平均值。</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3.5.4 算术错误修正：投标价格有算术错误或前后不一致的，评标委员会按以下原则对投标价格进行修正：</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（1）投标</w:t>
      </w:r>
      <w:proofErr w:type="gramStart"/>
      <w:r w:rsidRPr="00C66406">
        <w:rPr>
          <w:rFonts w:ascii="仿宋" w:eastAsia="仿宋" w:hAnsi="仿宋" w:cs="仿宋" w:hint="eastAsia"/>
          <w:kern w:val="0"/>
          <w:sz w:val="24"/>
          <w:szCs w:val="24"/>
        </w:rPr>
        <w:t>函内容</w:t>
      </w:r>
      <w:proofErr w:type="gramEnd"/>
      <w:r w:rsidRPr="00C66406">
        <w:rPr>
          <w:rFonts w:ascii="仿宋" w:eastAsia="仿宋" w:hAnsi="仿宋" w:cs="仿宋" w:hint="eastAsia"/>
          <w:kern w:val="0"/>
          <w:sz w:val="24"/>
          <w:szCs w:val="24"/>
        </w:rPr>
        <w:t>与投标报价明细表中相应内容不一致的，以投标函为准；</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（2）大写金额和小写金额不一致的，以大写金额为准；</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（3）单价金额小数点或者百分比有明显错位的，以投标函的总价为准，并修改单价；</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（4）总价金额与按单价汇总金额不一致的，以单价金额计算结果为准。</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同时出现两种以上不一致的，按照前款规定的顺序修正。修正后的报价</w:t>
      </w:r>
      <w:proofErr w:type="gramStart"/>
      <w:r w:rsidRPr="00C66406">
        <w:rPr>
          <w:rFonts w:ascii="仿宋" w:eastAsia="仿宋" w:hAnsi="仿宋" w:cs="仿宋" w:hint="eastAsia"/>
          <w:kern w:val="0"/>
          <w:sz w:val="24"/>
          <w:szCs w:val="24"/>
        </w:rPr>
        <w:t>经</w:t>
      </w:r>
      <w:r w:rsidR="00093EC8" w:rsidRPr="00C66406">
        <w:rPr>
          <w:rFonts w:ascii="仿宋" w:eastAsia="仿宋" w:hAnsi="仿宋" w:cs="仿宋" w:hint="eastAsia"/>
          <w:kern w:val="0"/>
          <w:sz w:val="24"/>
          <w:szCs w:val="24"/>
        </w:rPr>
        <w:t>供应</w:t>
      </w:r>
      <w:proofErr w:type="gramEnd"/>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确认后产生约束力，</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不确认或不接受的，其投标无效。</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3.5.5投标报价评分：对投标报价进行投标报价得分计算，计算方法详见评标办法前附表。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3.5.6汇总评分结果，评分分值计算保留小数点后两位，小数点后第三位“四舍五入”。</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3.5.7详细评审工作全部结束后，</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总得分排序按照以下原则进行。</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3.5.7.1按照总得分由高到低顺序对</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进行排序；</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3.5.7.2总得分相同时报价低的</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排序靠前；</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3.5.7.3总得分相同且报价相同的</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，由采购人确定排序顺序；</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3.6推荐中标候选人及提交评标报告</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3.6.1评标委员会推荐中标候选人，总得分排序第一的</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将被确定为第一中标候选人，以此类推确定</w:t>
      </w:r>
      <w:proofErr w:type="gramStart"/>
      <w:r w:rsidRPr="00C66406">
        <w:rPr>
          <w:rFonts w:ascii="仿宋" w:eastAsia="仿宋" w:hAnsi="仿宋" w:cs="仿宋" w:hint="eastAsia"/>
          <w:kern w:val="0"/>
          <w:sz w:val="24"/>
          <w:szCs w:val="24"/>
        </w:rPr>
        <w:t>出规定</w:t>
      </w:r>
      <w:proofErr w:type="gramEnd"/>
      <w:r w:rsidRPr="00C66406">
        <w:rPr>
          <w:rFonts w:ascii="仿宋" w:eastAsia="仿宋" w:hAnsi="仿宋" w:cs="仿宋" w:hint="eastAsia"/>
          <w:kern w:val="0"/>
          <w:sz w:val="24"/>
          <w:szCs w:val="24"/>
        </w:rPr>
        <w:t>数量的</w:t>
      </w:r>
      <w:proofErr w:type="gramStart"/>
      <w:r w:rsidRPr="00C66406">
        <w:rPr>
          <w:rFonts w:ascii="仿宋" w:eastAsia="仿宋" w:hAnsi="仿宋" w:cs="仿宋" w:hint="eastAsia"/>
          <w:kern w:val="0"/>
          <w:sz w:val="24"/>
          <w:szCs w:val="24"/>
        </w:rPr>
        <w:t>的</w:t>
      </w:r>
      <w:proofErr w:type="gramEnd"/>
      <w:r w:rsidRPr="00C66406">
        <w:rPr>
          <w:rFonts w:ascii="仿宋" w:eastAsia="仿宋" w:hAnsi="仿宋" w:cs="仿宋" w:hint="eastAsia"/>
          <w:kern w:val="0"/>
          <w:sz w:val="24"/>
          <w:szCs w:val="24"/>
        </w:rPr>
        <w:t>中标候选人。</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3.6.2当通过了资格审查、完备性及符合性审查后，</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少于3个时，采购人应当依法重新招标。</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3.6.3 评标委员会完成评标后，应当向采购人提交书面评标报告。</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3.7特殊情况的处置程序</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3.7.1 关于评标活动暂停</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lastRenderedPageBreak/>
        <w:t>评标委员会应当执行连续评标的原则，按评标办法中规定的程序、内容、方法、标准完成全部评标工作。只有发生不可抗力导致评标工作无法继续时，评标活动方可暂停。发生评标暂停情况时，应当封存全部投标文件和评标记录，待不可抗力的影响结束且具备继续评标的条件时，由原评标委员会继续评标。</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3.7.2关于评标中途更换评委</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3.7.2.1 除非发生下列情况之一，评标委员会成员不得在评标中途更换：</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（1）因不可抗拒的客观原因，不能到场或需在评标中途退出评标活动。</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（2）根据法律法规规定，某个或某几个评标委员会成员需要回避。</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3.7.2.2 退出评标的评标委员会成员，其已完成的评标行为无效，由更换的评委进行评标。</w:t>
      </w:r>
    </w:p>
    <w:p w:rsidR="00CA6ACB" w:rsidRPr="00C66406" w:rsidRDefault="00B60839" w:rsidP="00A33D30">
      <w:pPr>
        <w:widowControl/>
        <w:shd w:val="clear" w:color="auto" w:fill="FFFFFF"/>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3.7.3 在评标环节中，需评标委员会就某项定性的评审结论做出表决的，由评标委员会全体成员按照少数服从多数的原则确定。</w:t>
      </w:r>
    </w:p>
    <w:p w:rsidR="00CA6ACB" w:rsidRPr="00C66406" w:rsidRDefault="00B60839" w:rsidP="00A33D30">
      <w:pPr>
        <w:spacing w:line="440" w:lineRule="exact"/>
        <w:ind w:firstLine="470"/>
        <w:jc w:val="center"/>
        <w:outlineLvl w:val="0"/>
        <w:rPr>
          <w:rFonts w:ascii="仿宋" w:eastAsia="仿宋" w:hAnsi="仿宋" w:cs="仿宋"/>
          <w:b/>
          <w:sz w:val="24"/>
          <w:szCs w:val="24"/>
        </w:rPr>
      </w:pPr>
      <w:r w:rsidRPr="00C66406">
        <w:rPr>
          <w:rFonts w:ascii="仿宋" w:eastAsia="仿宋" w:hAnsi="仿宋" w:cs="仿宋" w:hint="eastAsia"/>
          <w:kern w:val="0"/>
          <w:sz w:val="24"/>
          <w:szCs w:val="24"/>
        </w:rPr>
        <w:br w:type="page"/>
      </w:r>
      <w:bookmarkStart w:id="52" w:name="_Toc2214"/>
      <w:r w:rsidRPr="00C66406">
        <w:rPr>
          <w:rFonts w:ascii="仿宋" w:eastAsia="仿宋" w:hAnsi="仿宋" w:cs="仿宋" w:hint="eastAsia"/>
          <w:b/>
          <w:sz w:val="28"/>
          <w:szCs w:val="24"/>
        </w:rPr>
        <w:lastRenderedPageBreak/>
        <w:t>第三章 合同</w:t>
      </w:r>
      <w:bookmarkEnd w:id="45"/>
      <w:bookmarkEnd w:id="52"/>
    </w:p>
    <w:p w:rsidR="00CA6ACB" w:rsidRPr="00C66406" w:rsidRDefault="00CA6ACB" w:rsidP="00A33D30">
      <w:pPr>
        <w:autoSpaceDE w:val="0"/>
        <w:autoSpaceDN w:val="0"/>
        <w:adjustRightInd w:val="0"/>
        <w:ind w:firstLine="470"/>
        <w:jc w:val="left"/>
        <w:rPr>
          <w:rFonts w:ascii="仿宋" w:eastAsia="仿宋" w:hAnsi="仿宋" w:cs="Times New Roman"/>
          <w:kern w:val="0"/>
          <w:sz w:val="24"/>
          <w:szCs w:val="24"/>
        </w:rPr>
      </w:pPr>
    </w:p>
    <w:p w:rsidR="00CA6ACB" w:rsidRPr="00C66406" w:rsidRDefault="00CA6ACB" w:rsidP="00A33D30">
      <w:pPr>
        <w:autoSpaceDE w:val="0"/>
        <w:autoSpaceDN w:val="0"/>
        <w:adjustRightInd w:val="0"/>
        <w:ind w:firstLine="470"/>
        <w:jc w:val="left"/>
        <w:rPr>
          <w:rFonts w:ascii="仿宋" w:eastAsia="仿宋" w:hAnsi="仿宋" w:cs="Times New Roman"/>
          <w:kern w:val="0"/>
          <w:sz w:val="24"/>
          <w:szCs w:val="24"/>
        </w:rPr>
      </w:pPr>
    </w:p>
    <w:p w:rsidR="00CA6ACB" w:rsidRPr="00C66406" w:rsidRDefault="00CA6ACB" w:rsidP="00A33D30">
      <w:pPr>
        <w:spacing w:before="120" w:line="22" w:lineRule="atLeast"/>
        <w:ind w:firstLine="470"/>
        <w:rPr>
          <w:rFonts w:ascii="仿宋" w:eastAsia="仿宋" w:hAnsi="仿宋"/>
          <w:sz w:val="24"/>
        </w:rPr>
      </w:pPr>
    </w:p>
    <w:p w:rsidR="00CA6ACB" w:rsidRPr="00C66406" w:rsidRDefault="00B60839" w:rsidP="00A33D30">
      <w:pPr>
        <w:spacing w:before="120" w:line="22" w:lineRule="atLeast"/>
        <w:ind w:left="960" w:firstLine="470"/>
        <w:rPr>
          <w:rFonts w:ascii="仿宋" w:eastAsia="仿宋" w:hAnsi="仿宋"/>
          <w:sz w:val="24"/>
        </w:rPr>
      </w:pPr>
      <w:r w:rsidRPr="00C66406">
        <w:rPr>
          <w:rFonts w:ascii="仿宋" w:eastAsia="仿宋" w:hAnsi="仿宋" w:hint="eastAsia"/>
          <w:sz w:val="24"/>
        </w:rPr>
        <w:t>项目名称：</w:t>
      </w:r>
      <w:r w:rsidRPr="00C66406">
        <w:rPr>
          <w:rFonts w:ascii="仿宋" w:eastAsia="仿宋" w:hAnsi="仿宋" w:hint="eastAsia"/>
          <w:sz w:val="24"/>
          <w:u w:val="single"/>
        </w:rPr>
        <w:t xml:space="preserve">                                   </w:t>
      </w:r>
    </w:p>
    <w:p w:rsidR="00CA6ACB" w:rsidRPr="00C66406" w:rsidRDefault="00CA6ACB" w:rsidP="00A33D30">
      <w:pPr>
        <w:spacing w:before="120" w:line="22" w:lineRule="atLeast"/>
        <w:ind w:firstLine="470"/>
        <w:rPr>
          <w:rFonts w:ascii="仿宋" w:eastAsia="仿宋" w:hAnsi="仿宋" w:cs="Times New Roman"/>
          <w:sz w:val="24"/>
          <w:szCs w:val="24"/>
        </w:rPr>
      </w:pPr>
    </w:p>
    <w:p w:rsidR="00CA6ACB" w:rsidRPr="00C66406" w:rsidRDefault="00CA6ACB" w:rsidP="00A33D30">
      <w:pPr>
        <w:spacing w:before="120" w:line="22" w:lineRule="atLeast"/>
        <w:ind w:firstLine="470"/>
        <w:rPr>
          <w:rFonts w:ascii="仿宋" w:eastAsia="仿宋" w:hAnsi="仿宋" w:cs="Times New Roman"/>
          <w:sz w:val="24"/>
          <w:szCs w:val="24"/>
        </w:rPr>
      </w:pPr>
    </w:p>
    <w:p w:rsidR="00CA6ACB" w:rsidRPr="00C66406" w:rsidRDefault="00CA6ACB" w:rsidP="00A33D30">
      <w:pPr>
        <w:ind w:firstLine="412"/>
        <w:rPr>
          <w:rFonts w:ascii="仿宋" w:eastAsia="仿宋" w:hAnsi="仿宋"/>
        </w:rPr>
      </w:pPr>
    </w:p>
    <w:p w:rsidR="00CA6ACB" w:rsidRPr="00C66406" w:rsidRDefault="00B60839" w:rsidP="00A33D30">
      <w:pPr>
        <w:spacing w:before="120" w:line="22" w:lineRule="atLeast"/>
        <w:ind w:left="960" w:firstLine="470"/>
        <w:rPr>
          <w:rFonts w:ascii="仿宋" w:eastAsia="仿宋" w:hAnsi="仿宋"/>
          <w:sz w:val="24"/>
          <w:u w:val="single"/>
        </w:rPr>
      </w:pPr>
      <w:r w:rsidRPr="00C66406">
        <w:rPr>
          <w:rFonts w:ascii="仿宋" w:eastAsia="仿宋" w:hAnsi="仿宋" w:hint="eastAsia"/>
          <w:sz w:val="24"/>
        </w:rPr>
        <w:t>甲方：</w:t>
      </w:r>
      <w:r w:rsidRPr="00C66406">
        <w:rPr>
          <w:rFonts w:ascii="仿宋" w:eastAsia="仿宋" w:hAnsi="仿宋" w:hint="eastAsia"/>
          <w:sz w:val="24"/>
          <w:u w:val="single"/>
        </w:rPr>
        <w:t xml:space="preserve">                                       </w:t>
      </w:r>
    </w:p>
    <w:p w:rsidR="00CA6ACB" w:rsidRPr="00C66406" w:rsidRDefault="00CA6ACB" w:rsidP="00A33D30">
      <w:pPr>
        <w:spacing w:before="120" w:line="22" w:lineRule="atLeast"/>
        <w:ind w:firstLine="470"/>
        <w:rPr>
          <w:rFonts w:ascii="仿宋" w:eastAsia="仿宋" w:hAnsi="仿宋"/>
          <w:sz w:val="24"/>
        </w:rPr>
      </w:pPr>
    </w:p>
    <w:p w:rsidR="00CA6ACB" w:rsidRPr="00C66406" w:rsidRDefault="00B60839" w:rsidP="00A33D30">
      <w:pPr>
        <w:spacing w:before="120" w:line="22" w:lineRule="atLeast"/>
        <w:ind w:left="960" w:firstLine="470"/>
        <w:rPr>
          <w:rFonts w:ascii="仿宋" w:eastAsia="仿宋" w:hAnsi="仿宋"/>
          <w:sz w:val="24"/>
          <w:u w:val="single"/>
        </w:rPr>
      </w:pPr>
      <w:r w:rsidRPr="00C66406">
        <w:rPr>
          <w:rFonts w:ascii="仿宋" w:eastAsia="仿宋" w:hAnsi="仿宋" w:hint="eastAsia"/>
          <w:sz w:val="24"/>
        </w:rPr>
        <w:t>乙方：</w:t>
      </w:r>
      <w:r w:rsidRPr="00C66406">
        <w:rPr>
          <w:rFonts w:ascii="仿宋" w:eastAsia="仿宋" w:hAnsi="仿宋"/>
          <w:sz w:val="24"/>
          <w:u w:val="single"/>
        </w:rPr>
        <w:t xml:space="preserve">        </w:t>
      </w:r>
      <w:r w:rsidRPr="00C66406">
        <w:rPr>
          <w:rFonts w:ascii="仿宋" w:eastAsia="仿宋" w:hAnsi="仿宋" w:hint="eastAsia"/>
          <w:sz w:val="24"/>
          <w:u w:val="single"/>
        </w:rPr>
        <w:t xml:space="preserve"> </w:t>
      </w:r>
      <w:r w:rsidRPr="00C66406">
        <w:rPr>
          <w:rFonts w:ascii="仿宋" w:eastAsia="仿宋" w:hAnsi="仿宋"/>
          <w:sz w:val="24"/>
          <w:u w:val="single"/>
        </w:rPr>
        <w:t xml:space="preserve">   </w:t>
      </w:r>
      <w:r w:rsidRPr="00C66406">
        <w:rPr>
          <w:rFonts w:ascii="仿宋" w:eastAsia="仿宋" w:hAnsi="仿宋" w:hint="eastAsia"/>
          <w:sz w:val="24"/>
          <w:u w:val="single"/>
        </w:rPr>
        <w:t xml:space="preserve">                     </w:t>
      </w:r>
      <w:r w:rsidRPr="00C66406">
        <w:rPr>
          <w:rFonts w:ascii="仿宋" w:eastAsia="仿宋" w:hAnsi="仿宋"/>
          <w:sz w:val="24"/>
          <w:u w:val="single"/>
        </w:rPr>
        <w:t xml:space="preserve">      </w:t>
      </w:r>
    </w:p>
    <w:p w:rsidR="00CA6ACB" w:rsidRPr="00C66406" w:rsidRDefault="00CA6ACB" w:rsidP="00A33D30">
      <w:pPr>
        <w:spacing w:before="120" w:line="22" w:lineRule="atLeast"/>
        <w:ind w:firstLine="470"/>
        <w:rPr>
          <w:rFonts w:ascii="仿宋" w:eastAsia="仿宋" w:hAnsi="仿宋"/>
          <w:sz w:val="24"/>
        </w:rPr>
      </w:pPr>
    </w:p>
    <w:p w:rsidR="00CA6ACB" w:rsidRPr="00C66406" w:rsidRDefault="00B60839" w:rsidP="00A33D30">
      <w:pPr>
        <w:spacing w:before="120" w:line="22" w:lineRule="atLeast"/>
        <w:ind w:firstLineChars="400" w:firstLine="960"/>
        <w:rPr>
          <w:rFonts w:ascii="仿宋" w:eastAsia="仿宋" w:hAnsi="仿宋"/>
          <w:sz w:val="24"/>
          <w:u w:val="single"/>
        </w:rPr>
      </w:pPr>
      <w:r w:rsidRPr="00C66406">
        <w:rPr>
          <w:rFonts w:ascii="仿宋" w:eastAsia="仿宋" w:hAnsi="仿宋" w:hint="eastAsia"/>
          <w:sz w:val="24"/>
        </w:rPr>
        <w:t>签订地：</w:t>
      </w:r>
      <w:r w:rsidRPr="00C66406">
        <w:rPr>
          <w:rFonts w:ascii="仿宋" w:eastAsia="仿宋" w:hAnsi="仿宋" w:hint="eastAsia"/>
          <w:sz w:val="24"/>
          <w:u w:val="single"/>
        </w:rPr>
        <w:t xml:space="preserve">                                     </w:t>
      </w:r>
    </w:p>
    <w:p w:rsidR="00CA6ACB" w:rsidRPr="00C66406" w:rsidRDefault="00CA6ACB" w:rsidP="00A33D30">
      <w:pPr>
        <w:spacing w:before="120" w:line="22" w:lineRule="atLeast"/>
        <w:ind w:firstLine="470"/>
        <w:rPr>
          <w:rFonts w:ascii="仿宋" w:eastAsia="仿宋" w:hAnsi="仿宋"/>
          <w:sz w:val="24"/>
        </w:rPr>
      </w:pPr>
    </w:p>
    <w:p w:rsidR="00CA6ACB" w:rsidRPr="00C66406" w:rsidRDefault="00B60839" w:rsidP="00A33D30">
      <w:pPr>
        <w:spacing w:before="120" w:line="22" w:lineRule="atLeast"/>
        <w:ind w:firstLineChars="400" w:firstLine="960"/>
        <w:rPr>
          <w:rFonts w:ascii="仿宋" w:eastAsia="仿宋" w:hAnsi="仿宋"/>
          <w:sz w:val="24"/>
          <w:u w:val="single"/>
        </w:rPr>
      </w:pPr>
      <w:r w:rsidRPr="00C66406">
        <w:rPr>
          <w:rFonts w:ascii="仿宋" w:eastAsia="仿宋" w:hAnsi="仿宋" w:hint="eastAsia"/>
          <w:sz w:val="24"/>
        </w:rPr>
        <w:t>签订日期：</w:t>
      </w:r>
      <w:r w:rsidRPr="00C66406">
        <w:rPr>
          <w:rFonts w:ascii="仿宋" w:eastAsia="仿宋" w:hAnsi="仿宋" w:hint="eastAsia"/>
          <w:sz w:val="24"/>
          <w:u w:val="single"/>
        </w:rPr>
        <w:t xml:space="preserve">               </w:t>
      </w:r>
      <w:r w:rsidRPr="00C66406">
        <w:rPr>
          <w:rFonts w:ascii="仿宋" w:eastAsia="仿宋" w:hAnsi="仿宋" w:hint="eastAsia"/>
          <w:sz w:val="24"/>
        </w:rPr>
        <w:t>年</w:t>
      </w:r>
      <w:r w:rsidRPr="00C66406">
        <w:rPr>
          <w:rFonts w:ascii="仿宋" w:eastAsia="仿宋" w:hAnsi="仿宋" w:hint="eastAsia"/>
          <w:sz w:val="24"/>
          <w:u w:val="single"/>
        </w:rPr>
        <w:t xml:space="preserve">       </w:t>
      </w:r>
      <w:r w:rsidRPr="00C66406">
        <w:rPr>
          <w:rFonts w:ascii="仿宋" w:eastAsia="仿宋" w:hAnsi="仿宋" w:hint="eastAsia"/>
          <w:sz w:val="24"/>
        </w:rPr>
        <w:t>月</w:t>
      </w:r>
      <w:r w:rsidRPr="00C66406">
        <w:rPr>
          <w:rFonts w:ascii="仿宋" w:eastAsia="仿宋" w:hAnsi="仿宋" w:hint="eastAsia"/>
          <w:sz w:val="24"/>
          <w:u w:val="single"/>
        </w:rPr>
        <w:t xml:space="preserve">       </w:t>
      </w:r>
      <w:r w:rsidRPr="00C66406">
        <w:rPr>
          <w:rFonts w:ascii="仿宋" w:eastAsia="仿宋" w:hAnsi="仿宋" w:hint="eastAsia"/>
          <w:sz w:val="24"/>
        </w:rPr>
        <w:t>日</w:t>
      </w:r>
    </w:p>
    <w:p w:rsidR="00CA6ACB" w:rsidRPr="00C66406" w:rsidRDefault="00CA6ACB" w:rsidP="00A33D30">
      <w:pPr>
        <w:autoSpaceDE w:val="0"/>
        <w:autoSpaceDN w:val="0"/>
        <w:adjustRightInd w:val="0"/>
        <w:spacing w:line="600" w:lineRule="exact"/>
        <w:ind w:firstLine="470"/>
        <w:rPr>
          <w:rFonts w:ascii="仿宋" w:eastAsia="仿宋" w:hAnsi="仿宋"/>
          <w:sz w:val="24"/>
        </w:rPr>
        <w:sectPr w:rsidR="00CA6ACB" w:rsidRPr="00C66406">
          <w:headerReference w:type="default" r:id="rId12"/>
          <w:footerReference w:type="default" r:id="rId13"/>
          <w:footerReference w:type="first" r:id="rId14"/>
          <w:pgSz w:w="11907" w:h="16840"/>
          <w:pgMar w:top="1474" w:right="1814" w:bottom="1474" w:left="1814" w:header="851" w:footer="851" w:gutter="0"/>
          <w:pgNumType w:start="1"/>
          <w:cols w:space="720"/>
          <w:titlePg/>
          <w:docGrid w:linePitch="462"/>
        </w:sectPr>
      </w:pPr>
    </w:p>
    <w:p w:rsidR="00A33D30" w:rsidRPr="00A33D30" w:rsidRDefault="00A33D30" w:rsidP="00A33D30">
      <w:pPr>
        <w:spacing w:line="560" w:lineRule="exact"/>
        <w:ind w:firstLineChars="200" w:firstLine="562"/>
        <w:jc w:val="center"/>
        <w:outlineLvl w:val="1"/>
        <w:rPr>
          <w:rFonts w:ascii="宋体" w:eastAsia="宋体" w:hAnsi="宋体"/>
          <w:b/>
          <w:sz w:val="28"/>
          <w:lang w:val="zh-CN"/>
        </w:rPr>
      </w:pPr>
      <w:r>
        <w:rPr>
          <w:rFonts w:ascii="宋体" w:eastAsia="宋体" w:hAnsi="宋体" w:hint="eastAsia"/>
          <w:b/>
          <w:sz w:val="28"/>
          <w:lang w:val="zh-CN"/>
        </w:rPr>
        <w:lastRenderedPageBreak/>
        <w:t xml:space="preserve">第一部分 </w:t>
      </w:r>
      <w:r w:rsidRPr="00A33D30">
        <w:rPr>
          <w:rFonts w:ascii="宋体" w:eastAsia="宋体" w:hAnsi="宋体" w:hint="eastAsia"/>
          <w:b/>
          <w:sz w:val="28"/>
          <w:lang w:val="zh-CN"/>
        </w:rPr>
        <w:t>合同书</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u w:val="single"/>
          <w:lang w:val="zh-CN"/>
        </w:rPr>
        <w:t xml:space="preserve">      </w:t>
      </w:r>
      <w:r w:rsidRPr="00C66406">
        <w:rPr>
          <w:rFonts w:ascii="仿宋" w:eastAsia="仿宋" w:hAnsi="仿宋" w:hint="eastAsia"/>
          <w:sz w:val="24"/>
          <w:lang w:val="zh-CN"/>
        </w:rPr>
        <w:t>年</w:t>
      </w:r>
      <w:r w:rsidRPr="00C66406">
        <w:rPr>
          <w:rFonts w:ascii="仿宋" w:eastAsia="仿宋" w:hAnsi="仿宋" w:hint="eastAsia"/>
          <w:sz w:val="24"/>
          <w:u w:val="single"/>
          <w:lang w:val="zh-CN"/>
        </w:rPr>
        <w:t xml:space="preserve">    </w:t>
      </w:r>
      <w:r w:rsidRPr="00C66406">
        <w:rPr>
          <w:rFonts w:ascii="仿宋" w:eastAsia="仿宋" w:hAnsi="仿宋" w:hint="eastAsia"/>
          <w:sz w:val="24"/>
          <w:lang w:val="zh-CN"/>
        </w:rPr>
        <w:t>月</w:t>
      </w:r>
      <w:r w:rsidRPr="00C66406">
        <w:rPr>
          <w:rFonts w:ascii="仿宋" w:eastAsia="仿宋" w:hAnsi="仿宋" w:hint="eastAsia"/>
          <w:sz w:val="24"/>
          <w:u w:val="single"/>
          <w:lang w:val="zh-CN"/>
        </w:rPr>
        <w:t xml:space="preserve">    </w:t>
      </w:r>
      <w:r w:rsidRPr="00C66406">
        <w:rPr>
          <w:rFonts w:ascii="仿宋" w:eastAsia="仿宋" w:hAnsi="仿宋" w:hint="eastAsia"/>
          <w:sz w:val="24"/>
          <w:lang w:val="zh-CN"/>
        </w:rPr>
        <w:t>日</w:t>
      </w:r>
      <w:r w:rsidRPr="00C66406">
        <w:rPr>
          <w:rFonts w:ascii="仿宋" w:eastAsia="仿宋" w:hAnsi="仿宋" w:hint="eastAsia"/>
          <w:sz w:val="24"/>
        </w:rPr>
        <w:t>，</w:t>
      </w:r>
      <w:r w:rsidRPr="00C66406">
        <w:rPr>
          <w:rFonts w:ascii="仿宋" w:eastAsia="仿宋" w:hAnsi="仿宋" w:hint="eastAsia"/>
          <w:sz w:val="24"/>
          <w:u w:val="single"/>
        </w:rPr>
        <w:t xml:space="preserve">   （采购人名称）   </w:t>
      </w:r>
      <w:r w:rsidRPr="00C66406">
        <w:rPr>
          <w:rFonts w:ascii="仿宋" w:eastAsia="仿宋" w:hAnsi="仿宋" w:hint="eastAsia"/>
          <w:sz w:val="24"/>
        </w:rPr>
        <w:t>以</w:t>
      </w:r>
      <w:r w:rsidRPr="00C66406">
        <w:rPr>
          <w:rFonts w:ascii="仿宋" w:eastAsia="仿宋" w:hAnsi="仿宋" w:hint="eastAsia"/>
          <w:sz w:val="24"/>
          <w:u w:val="single"/>
        </w:rPr>
        <w:t xml:space="preserve">   （政府采购方式）  </w:t>
      </w:r>
      <w:r w:rsidRPr="00C66406">
        <w:rPr>
          <w:rFonts w:ascii="仿宋" w:eastAsia="仿宋" w:hAnsi="仿宋" w:hint="eastAsia"/>
          <w:sz w:val="24"/>
        </w:rPr>
        <w:t>对</w:t>
      </w:r>
      <w:r w:rsidRPr="00C66406">
        <w:rPr>
          <w:rFonts w:ascii="仿宋" w:eastAsia="仿宋" w:hAnsi="仿宋" w:hint="eastAsia"/>
          <w:sz w:val="24"/>
          <w:u w:val="single"/>
        </w:rPr>
        <w:t xml:space="preserve">   （同前</w:t>
      </w:r>
      <w:proofErr w:type="gramStart"/>
      <w:r w:rsidRPr="00C66406">
        <w:rPr>
          <w:rFonts w:ascii="仿宋" w:eastAsia="仿宋" w:hAnsi="仿宋" w:hint="eastAsia"/>
          <w:sz w:val="24"/>
          <w:u w:val="single"/>
        </w:rPr>
        <w:t>页项目</w:t>
      </w:r>
      <w:proofErr w:type="gramEnd"/>
      <w:r w:rsidRPr="00C66406">
        <w:rPr>
          <w:rFonts w:ascii="仿宋" w:eastAsia="仿宋" w:hAnsi="仿宋" w:hint="eastAsia"/>
          <w:sz w:val="24"/>
          <w:u w:val="single"/>
        </w:rPr>
        <w:t xml:space="preserve">名称）   </w:t>
      </w:r>
      <w:r w:rsidRPr="00C66406">
        <w:rPr>
          <w:rFonts w:ascii="仿宋" w:eastAsia="仿宋" w:hAnsi="仿宋" w:hint="eastAsia"/>
          <w:sz w:val="24"/>
        </w:rPr>
        <w:t>项目进行了采购。经</w:t>
      </w:r>
      <w:r w:rsidRPr="00C66406">
        <w:rPr>
          <w:rFonts w:ascii="仿宋" w:eastAsia="仿宋" w:hAnsi="仿宋" w:hint="eastAsia"/>
          <w:sz w:val="24"/>
          <w:u w:val="single"/>
        </w:rPr>
        <w:t xml:space="preserve">   （相关评定主体名称）   </w:t>
      </w:r>
      <w:r w:rsidRPr="00C66406">
        <w:rPr>
          <w:rFonts w:ascii="仿宋" w:eastAsia="仿宋" w:hAnsi="仿宋" w:hint="eastAsia"/>
          <w:sz w:val="24"/>
        </w:rPr>
        <w:t>评定，</w:t>
      </w:r>
      <w:r w:rsidRPr="00C66406">
        <w:rPr>
          <w:rFonts w:ascii="仿宋" w:eastAsia="仿宋" w:hAnsi="仿宋" w:hint="eastAsia"/>
          <w:sz w:val="24"/>
          <w:u w:val="single"/>
        </w:rPr>
        <w:t xml:space="preserve">   （中标供应商名称） </w:t>
      </w:r>
      <w:r w:rsidRPr="00C66406">
        <w:rPr>
          <w:rFonts w:ascii="仿宋" w:eastAsia="仿宋" w:hAnsi="仿宋" w:hint="eastAsia"/>
          <w:sz w:val="24"/>
        </w:rPr>
        <w:t>为该项目中标供应商。现于中标通知书发出之日起三十日内，按照采购文件确定的事项签订本合同。</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lang w:val="zh-CN"/>
        </w:rPr>
        <w:t>根据《中华人民共和国民法典》、《中华人民共和国政府采购法》等相关法律法规之规定，按照平等、自愿、公平和诚实信用的原则，经</w:t>
      </w:r>
      <w:r w:rsidRPr="00C66406">
        <w:rPr>
          <w:rFonts w:ascii="仿宋" w:eastAsia="仿宋" w:hAnsi="仿宋" w:hint="eastAsia"/>
          <w:sz w:val="24"/>
          <w:u w:val="single"/>
        </w:rPr>
        <w:t xml:space="preserve">   （采购人名称）   </w:t>
      </w:r>
      <w:r w:rsidRPr="00C66406">
        <w:rPr>
          <w:rFonts w:ascii="仿宋" w:eastAsia="仿宋" w:hAnsi="仿宋" w:hint="eastAsia"/>
          <w:sz w:val="24"/>
          <w:lang w:val="zh-CN"/>
        </w:rPr>
        <w:t>(以下简称：甲方)和</w:t>
      </w:r>
      <w:r w:rsidRPr="00C66406">
        <w:rPr>
          <w:rFonts w:ascii="仿宋" w:eastAsia="仿宋" w:hAnsi="仿宋" w:hint="eastAsia"/>
          <w:sz w:val="24"/>
          <w:u w:val="single"/>
        </w:rPr>
        <w:t xml:space="preserve">   （中标供应商名称）   </w:t>
      </w:r>
      <w:r w:rsidRPr="00C66406">
        <w:rPr>
          <w:rFonts w:ascii="仿宋" w:eastAsia="仿宋" w:hAnsi="仿宋" w:hint="eastAsia"/>
          <w:sz w:val="24"/>
          <w:lang w:val="zh-CN"/>
        </w:rPr>
        <w:t>(以下简称：乙方)协商一致，约定以下合同</w:t>
      </w:r>
      <w:r w:rsidRPr="00C66406">
        <w:rPr>
          <w:rFonts w:ascii="仿宋" w:eastAsia="仿宋" w:hAnsi="仿宋" w:hint="eastAsia"/>
          <w:sz w:val="24"/>
        </w:rPr>
        <w:t>条款，以</w:t>
      </w:r>
      <w:proofErr w:type="gramStart"/>
      <w:r w:rsidRPr="00C66406">
        <w:rPr>
          <w:rFonts w:ascii="仿宋" w:eastAsia="仿宋" w:hAnsi="仿宋" w:hint="eastAsia"/>
          <w:sz w:val="24"/>
        </w:rPr>
        <w:t>兹共同</w:t>
      </w:r>
      <w:proofErr w:type="gramEnd"/>
      <w:r w:rsidRPr="00C66406">
        <w:rPr>
          <w:rFonts w:ascii="仿宋" w:eastAsia="仿宋" w:hAnsi="仿宋" w:hint="eastAsia"/>
          <w:sz w:val="24"/>
        </w:rPr>
        <w:t>遵守、全面履行。</w:t>
      </w:r>
    </w:p>
    <w:p w:rsidR="00CA6ACB" w:rsidRPr="00C66406" w:rsidRDefault="00B60839" w:rsidP="00A27B74">
      <w:pPr>
        <w:spacing w:line="560" w:lineRule="exact"/>
        <w:ind w:firstLineChars="200" w:firstLine="482"/>
        <w:rPr>
          <w:rFonts w:ascii="仿宋" w:eastAsia="仿宋" w:hAnsi="仿宋"/>
          <w:sz w:val="24"/>
        </w:rPr>
      </w:pPr>
      <w:bookmarkStart w:id="53" w:name="_Toc22967"/>
      <w:bookmarkStart w:id="54" w:name="_Toc28855"/>
      <w:bookmarkStart w:id="55" w:name="_Toc20421"/>
      <w:bookmarkStart w:id="56" w:name="_Toc2591674"/>
      <w:bookmarkStart w:id="57" w:name="_Toc19273"/>
      <w:bookmarkStart w:id="58" w:name="_Toc82617970"/>
      <w:bookmarkStart w:id="59" w:name="_Toc37868828"/>
      <w:bookmarkStart w:id="60" w:name="_Toc15367"/>
      <w:r w:rsidRPr="00C66406">
        <w:rPr>
          <w:rFonts w:ascii="仿宋" w:eastAsia="仿宋" w:hAnsi="仿宋" w:hint="eastAsia"/>
          <w:b/>
          <w:sz w:val="24"/>
        </w:rPr>
        <w:t>1.1 合同组成部分</w:t>
      </w:r>
      <w:bookmarkEnd w:id="53"/>
      <w:bookmarkEnd w:id="54"/>
      <w:bookmarkEnd w:id="55"/>
      <w:bookmarkEnd w:id="56"/>
      <w:bookmarkEnd w:id="57"/>
      <w:bookmarkEnd w:id="58"/>
      <w:bookmarkEnd w:id="59"/>
      <w:bookmarkEnd w:id="60"/>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1.1.1 本合同及其补充合同、变更协议；</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1.1.2 中标通知书；</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1.1.3 投标文件（含澄清或者说明文件）；</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1.1.4 招标文件（含澄清或者修改文件）；</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1.1.5 其他相关采购文件。</w:t>
      </w:r>
    </w:p>
    <w:p w:rsidR="00CA6ACB" w:rsidRPr="00C66406" w:rsidRDefault="00B60839" w:rsidP="00A27B74">
      <w:pPr>
        <w:spacing w:line="560" w:lineRule="exact"/>
        <w:ind w:firstLineChars="200" w:firstLine="482"/>
        <w:rPr>
          <w:rFonts w:ascii="仿宋" w:eastAsia="仿宋" w:hAnsi="仿宋"/>
          <w:b/>
          <w:sz w:val="24"/>
        </w:rPr>
      </w:pPr>
      <w:bookmarkStart w:id="61" w:name="_Toc22185"/>
      <w:bookmarkStart w:id="62" w:name="_Toc6311"/>
      <w:bookmarkStart w:id="63" w:name="_Toc2918"/>
      <w:bookmarkStart w:id="64" w:name="_Toc82617971"/>
      <w:bookmarkStart w:id="65" w:name="_Toc37868829"/>
      <w:bookmarkStart w:id="66" w:name="_Toc6773"/>
      <w:bookmarkStart w:id="67" w:name="_Toc18585"/>
      <w:bookmarkStart w:id="68" w:name="_Toc2591675"/>
      <w:r w:rsidRPr="00C66406">
        <w:rPr>
          <w:rFonts w:ascii="仿宋" w:eastAsia="仿宋" w:hAnsi="仿宋" w:hint="eastAsia"/>
          <w:b/>
          <w:sz w:val="24"/>
        </w:rPr>
        <w:t>1.2 标的</w:t>
      </w:r>
      <w:bookmarkEnd w:id="61"/>
      <w:bookmarkEnd w:id="62"/>
      <w:bookmarkEnd w:id="63"/>
      <w:bookmarkEnd w:id="64"/>
      <w:bookmarkEnd w:id="65"/>
      <w:bookmarkEnd w:id="66"/>
      <w:bookmarkEnd w:id="67"/>
      <w:bookmarkEnd w:id="68"/>
    </w:p>
    <w:p w:rsidR="00CA6ACB" w:rsidRPr="00C66406" w:rsidRDefault="00B60839" w:rsidP="00A33D30">
      <w:pPr>
        <w:spacing w:line="560" w:lineRule="exact"/>
        <w:ind w:firstLineChars="200" w:firstLine="480"/>
        <w:rPr>
          <w:rFonts w:ascii="仿宋" w:eastAsia="仿宋" w:hAnsi="仿宋"/>
          <w:sz w:val="24"/>
          <w:u w:val="single"/>
        </w:rPr>
      </w:pPr>
      <w:r w:rsidRPr="00C66406">
        <w:rPr>
          <w:rFonts w:ascii="仿宋" w:eastAsia="仿宋" w:hAnsi="仿宋" w:hint="eastAsia"/>
          <w:sz w:val="24"/>
        </w:rPr>
        <w:t>1.2.1 标的</w:t>
      </w:r>
      <w:r w:rsidRPr="00C66406">
        <w:rPr>
          <w:rFonts w:ascii="仿宋" w:eastAsia="仿宋" w:hAnsi="仿宋"/>
          <w:sz w:val="24"/>
        </w:rPr>
        <w:t>名称：</w:t>
      </w:r>
      <w:r w:rsidRPr="00C66406">
        <w:rPr>
          <w:rFonts w:ascii="仿宋" w:eastAsia="仿宋" w:hAnsi="仿宋" w:hint="eastAsia"/>
          <w:sz w:val="24"/>
          <w:u w:val="single"/>
        </w:rPr>
        <w:t xml:space="preserve">                                                </w:t>
      </w:r>
      <w:r w:rsidRPr="00C66406">
        <w:rPr>
          <w:rFonts w:ascii="仿宋" w:eastAsia="仿宋" w:hAnsi="仿宋" w:hint="eastAsia"/>
          <w:sz w:val="24"/>
        </w:rPr>
        <w:t>；</w:t>
      </w:r>
    </w:p>
    <w:p w:rsidR="00CA6ACB" w:rsidRPr="00C66406" w:rsidRDefault="00B60839" w:rsidP="00A33D30">
      <w:pPr>
        <w:spacing w:line="560" w:lineRule="exact"/>
        <w:ind w:firstLineChars="200" w:firstLine="480"/>
        <w:rPr>
          <w:rFonts w:ascii="仿宋" w:eastAsia="仿宋" w:hAnsi="仿宋"/>
          <w:sz w:val="24"/>
          <w:u w:val="single"/>
        </w:rPr>
      </w:pPr>
      <w:r w:rsidRPr="00C66406">
        <w:rPr>
          <w:rFonts w:ascii="仿宋" w:eastAsia="仿宋" w:hAnsi="仿宋" w:hint="eastAsia"/>
          <w:sz w:val="24"/>
        </w:rPr>
        <w:t>1.2.2 标的</w:t>
      </w:r>
      <w:r w:rsidRPr="00C66406">
        <w:rPr>
          <w:rFonts w:ascii="仿宋" w:eastAsia="仿宋" w:hAnsi="仿宋"/>
          <w:sz w:val="24"/>
        </w:rPr>
        <w:t>数量：</w:t>
      </w:r>
      <w:r w:rsidRPr="00C66406">
        <w:rPr>
          <w:rFonts w:ascii="仿宋" w:eastAsia="仿宋" w:hAnsi="仿宋" w:hint="eastAsia"/>
          <w:sz w:val="24"/>
          <w:u w:val="single"/>
        </w:rPr>
        <w:t xml:space="preserve">                                                </w:t>
      </w:r>
      <w:r w:rsidRPr="00C66406">
        <w:rPr>
          <w:rFonts w:ascii="仿宋" w:eastAsia="仿宋" w:hAnsi="仿宋" w:hint="eastAsia"/>
          <w:sz w:val="24"/>
        </w:rPr>
        <w:t>；</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1.2.3 标的质量：</w:t>
      </w:r>
      <w:r w:rsidRPr="00C66406">
        <w:rPr>
          <w:rFonts w:ascii="仿宋" w:eastAsia="仿宋" w:hAnsi="仿宋"/>
          <w:sz w:val="24"/>
          <w:u w:val="single"/>
        </w:rPr>
        <w:t xml:space="preserve">　　　　　　　　　</w:t>
      </w:r>
      <w:r w:rsidRPr="00C66406">
        <w:rPr>
          <w:rFonts w:ascii="仿宋" w:eastAsia="仿宋" w:hAnsi="仿宋" w:hint="eastAsia"/>
          <w:sz w:val="24"/>
          <w:u w:val="single"/>
        </w:rPr>
        <w:t xml:space="preserve">                      </w:t>
      </w:r>
      <w:r w:rsidRPr="00C66406">
        <w:rPr>
          <w:rFonts w:ascii="仿宋" w:eastAsia="仿宋" w:hAnsi="仿宋"/>
          <w:sz w:val="24"/>
          <w:u w:val="single"/>
        </w:rPr>
        <w:t xml:space="preserve">　      </w:t>
      </w:r>
      <w:r w:rsidRPr="00C66406">
        <w:rPr>
          <w:rFonts w:ascii="仿宋" w:eastAsia="仿宋" w:hAnsi="仿宋" w:hint="eastAsia"/>
          <w:sz w:val="24"/>
        </w:rPr>
        <w:t>。</w:t>
      </w:r>
    </w:p>
    <w:p w:rsidR="00CA6ACB" w:rsidRPr="00C66406" w:rsidRDefault="00B60839" w:rsidP="00A27B74">
      <w:pPr>
        <w:spacing w:line="560" w:lineRule="exact"/>
        <w:ind w:firstLineChars="200" w:firstLine="482"/>
        <w:rPr>
          <w:rFonts w:ascii="仿宋" w:eastAsia="仿宋" w:hAnsi="仿宋"/>
          <w:b/>
          <w:sz w:val="24"/>
        </w:rPr>
      </w:pPr>
      <w:bookmarkStart w:id="69" w:name="_Toc5635"/>
      <w:bookmarkStart w:id="70" w:name="_Toc2591676"/>
      <w:bookmarkStart w:id="71" w:name="_Toc13918"/>
      <w:bookmarkStart w:id="72" w:name="_Toc82617972"/>
      <w:bookmarkStart w:id="73" w:name="_Toc21124"/>
      <w:bookmarkStart w:id="74" w:name="_Toc4929"/>
      <w:bookmarkStart w:id="75" w:name="_Toc1386"/>
      <w:bookmarkStart w:id="76" w:name="_Toc37868830"/>
      <w:r w:rsidRPr="00C66406">
        <w:rPr>
          <w:rFonts w:ascii="仿宋" w:eastAsia="仿宋" w:hAnsi="仿宋" w:hint="eastAsia"/>
          <w:b/>
          <w:sz w:val="24"/>
        </w:rPr>
        <w:t>1.</w:t>
      </w:r>
      <w:r w:rsidRPr="00C66406">
        <w:rPr>
          <w:rFonts w:ascii="仿宋" w:eastAsia="仿宋" w:hAnsi="仿宋"/>
          <w:b/>
          <w:sz w:val="24"/>
        </w:rPr>
        <w:t>3</w:t>
      </w:r>
      <w:r w:rsidRPr="00C66406">
        <w:rPr>
          <w:rFonts w:ascii="仿宋" w:eastAsia="仿宋" w:hAnsi="仿宋" w:hint="eastAsia"/>
          <w:b/>
          <w:sz w:val="24"/>
        </w:rPr>
        <w:t xml:space="preserve"> 价款</w:t>
      </w:r>
      <w:bookmarkEnd w:id="69"/>
      <w:bookmarkEnd w:id="70"/>
      <w:bookmarkEnd w:id="71"/>
      <w:bookmarkEnd w:id="72"/>
      <w:bookmarkEnd w:id="73"/>
      <w:bookmarkEnd w:id="74"/>
      <w:bookmarkEnd w:id="75"/>
      <w:bookmarkEnd w:id="76"/>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sz w:val="24"/>
        </w:rPr>
        <w:t>本合同总价为</w:t>
      </w:r>
      <w:r w:rsidRPr="00C66406">
        <w:rPr>
          <w:rFonts w:ascii="仿宋" w:eastAsia="仿宋" w:hAnsi="仿宋" w:hint="eastAsia"/>
          <w:sz w:val="24"/>
        </w:rPr>
        <w:t>：￥</w:t>
      </w:r>
      <w:r w:rsidRPr="00C66406">
        <w:rPr>
          <w:rFonts w:ascii="仿宋" w:eastAsia="仿宋" w:hAnsi="仿宋" w:hint="eastAsia"/>
          <w:sz w:val="24"/>
          <w:u w:val="single"/>
        </w:rPr>
        <w:t xml:space="preserve">           </w:t>
      </w:r>
      <w:r w:rsidRPr="00C66406">
        <w:rPr>
          <w:rFonts w:ascii="仿宋" w:eastAsia="仿宋" w:hAnsi="仿宋"/>
          <w:sz w:val="24"/>
        </w:rPr>
        <w:t>元</w:t>
      </w:r>
      <w:r w:rsidRPr="00C66406">
        <w:rPr>
          <w:rFonts w:ascii="仿宋" w:eastAsia="仿宋" w:hAnsi="仿宋" w:hint="eastAsia"/>
          <w:sz w:val="24"/>
        </w:rPr>
        <w:t>（大写：</w:t>
      </w:r>
      <w:r w:rsidRPr="00C66406">
        <w:rPr>
          <w:rFonts w:ascii="仿宋" w:eastAsia="仿宋" w:hAnsi="仿宋" w:hint="eastAsia"/>
          <w:sz w:val="24"/>
          <w:u w:val="single"/>
        </w:rPr>
        <w:t xml:space="preserve">                 </w:t>
      </w:r>
      <w:r w:rsidRPr="00C66406">
        <w:rPr>
          <w:rFonts w:ascii="仿宋" w:eastAsia="仿宋" w:hAnsi="仿宋" w:hint="eastAsia"/>
          <w:sz w:val="24"/>
        </w:rPr>
        <w:t>元人民币）</w:t>
      </w:r>
      <w:r w:rsidRPr="00C66406">
        <w:rPr>
          <w:rFonts w:ascii="仿宋" w:eastAsia="仿宋" w:hAnsi="仿宋"/>
          <w:sz w:val="24"/>
        </w:rPr>
        <w:t>。</w:t>
      </w:r>
    </w:p>
    <w:p w:rsidR="00CA6ACB" w:rsidRPr="00C66406" w:rsidRDefault="00B60839" w:rsidP="00A33D30">
      <w:pPr>
        <w:spacing w:line="560" w:lineRule="exact"/>
        <w:ind w:firstLineChars="200" w:firstLine="480"/>
        <w:rPr>
          <w:rFonts w:ascii="仿宋" w:eastAsia="仿宋" w:hAnsi="仿宋"/>
          <w:sz w:val="24"/>
          <w:u w:val="single"/>
        </w:rPr>
      </w:pPr>
      <w:r w:rsidRPr="00C66406">
        <w:rPr>
          <w:rFonts w:ascii="仿宋" w:eastAsia="仿宋" w:hAnsi="仿宋"/>
          <w:sz w:val="24"/>
        </w:rPr>
        <w:t>分项价格：</w:t>
      </w: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CA6ACB" w:rsidRPr="00C66406" w:rsidTr="004C3D11">
        <w:trPr>
          <w:trHeight w:val="369"/>
        </w:trPr>
        <w:tc>
          <w:tcPr>
            <w:tcW w:w="1201" w:type="dxa"/>
            <w:vAlign w:val="center"/>
          </w:tcPr>
          <w:p w:rsidR="00CA6ACB" w:rsidRPr="00C66406" w:rsidRDefault="00B60839" w:rsidP="00A33D30">
            <w:pPr>
              <w:spacing w:line="560" w:lineRule="exact"/>
              <w:ind w:firstLine="470"/>
              <w:jc w:val="center"/>
              <w:rPr>
                <w:rFonts w:ascii="仿宋" w:eastAsia="仿宋" w:hAnsi="仿宋" w:cs="Times New Roman"/>
                <w:sz w:val="24"/>
                <w:szCs w:val="24"/>
              </w:rPr>
            </w:pPr>
            <w:r w:rsidRPr="00C66406">
              <w:rPr>
                <w:rFonts w:ascii="仿宋" w:eastAsia="仿宋" w:hAnsi="仿宋" w:cs="Times New Roman"/>
                <w:sz w:val="24"/>
                <w:szCs w:val="24"/>
              </w:rPr>
              <w:lastRenderedPageBreak/>
              <w:t>序号</w:t>
            </w:r>
          </w:p>
        </w:tc>
        <w:tc>
          <w:tcPr>
            <w:tcW w:w="3402" w:type="dxa"/>
            <w:vAlign w:val="center"/>
          </w:tcPr>
          <w:p w:rsidR="00CA6ACB" w:rsidRPr="00C66406" w:rsidRDefault="00B60839" w:rsidP="00A33D30">
            <w:pPr>
              <w:spacing w:line="560" w:lineRule="exact"/>
              <w:ind w:firstLine="470"/>
              <w:jc w:val="center"/>
              <w:rPr>
                <w:rFonts w:ascii="仿宋" w:eastAsia="仿宋" w:hAnsi="仿宋" w:cs="Times New Roman"/>
                <w:sz w:val="24"/>
                <w:szCs w:val="24"/>
              </w:rPr>
            </w:pPr>
            <w:r w:rsidRPr="00C66406">
              <w:rPr>
                <w:rFonts w:ascii="仿宋" w:eastAsia="仿宋" w:hAnsi="仿宋" w:cs="Times New Roman" w:hint="eastAsia"/>
                <w:sz w:val="24"/>
                <w:szCs w:val="24"/>
              </w:rPr>
              <w:t>分项名称</w:t>
            </w:r>
          </w:p>
        </w:tc>
        <w:tc>
          <w:tcPr>
            <w:tcW w:w="2552" w:type="dxa"/>
            <w:vAlign w:val="center"/>
          </w:tcPr>
          <w:p w:rsidR="00CA6ACB" w:rsidRPr="00C66406" w:rsidRDefault="00B60839" w:rsidP="00A33D30">
            <w:pPr>
              <w:spacing w:line="560" w:lineRule="exact"/>
              <w:ind w:firstLine="470"/>
              <w:jc w:val="center"/>
              <w:rPr>
                <w:rFonts w:ascii="仿宋" w:eastAsia="仿宋" w:hAnsi="仿宋" w:cs="Times New Roman"/>
                <w:sz w:val="24"/>
                <w:szCs w:val="24"/>
              </w:rPr>
            </w:pPr>
            <w:r w:rsidRPr="00C66406">
              <w:rPr>
                <w:rFonts w:ascii="仿宋" w:eastAsia="仿宋" w:hAnsi="仿宋" w:cs="Times New Roman"/>
                <w:sz w:val="24"/>
                <w:szCs w:val="24"/>
              </w:rPr>
              <w:t>分项价格</w:t>
            </w:r>
          </w:p>
        </w:tc>
      </w:tr>
      <w:tr w:rsidR="00CA6ACB" w:rsidRPr="00C66406" w:rsidTr="004C3D11">
        <w:trPr>
          <w:trHeight w:val="369"/>
        </w:trPr>
        <w:tc>
          <w:tcPr>
            <w:tcW w:w="1201" w:type="dxa"/>
            <w:vAlign w:val="center"/>
          </w:tcPr>
          <w:p w:rsidR="00CA6ACB" w:rsidRPr="00C66406" w:rsidRDefault="00CA6ACB" w:rsidP="00A33D30">
            <w:pPr>
              <w:spacing w:line="560" w:lineRule="exact"/>
              <w:ind w:firstLine="470"/>
              <w:jc w:val="center"/>
              <w:rPr>
                <w:rFonts w:ascii="仿宋" w:eastAsia="仿宋" w:hAnsi="仿宋" w:cs="Times New Roman"/>
                <w:sz w:val="24"/>
                <w:szCs w:val="24"/>
              </w:rPr>
            </w:pPr>
          </w:p>
        </w:tc>
        <w:tc>
          <w:tcPr>
            <w:tcW w:w="3402" w:type="dxa"/>
            <w:vAlign w:val="center"/>
          </w:tcPr>
          <w:p w:rsidR="00CA6ACB" w:rsidRPr="00C66406" w:rsidRDefault="00CA6ACB" w:rsidP="00A33D30">
            <w:pPr>
              <w:spacing w:line="560" w:lineRule="exact"/>
              <w:ind w:firstLine="470"/>
              <w:jc w:val="center"/>
              <w:rPr>
                <w:rFonts w:ascii="仿宋" w:eastAsia="仿宋" w:hAnsi="仿宋" w:cs="Times New Roman"/>
                <w:sz w:val="24"/>
                <w:szCs w:val="24"/>
              </w:rPr>
            </w:pPr>
          </w:p>
        </w:tc>
        <w:tc>
          <w:tcPr>
            <w:tcW w:w="2552" w:type="dxa"/>
            <w:vAlign w:val="center"/>
          </w:tcPr>
          <w:p w:rsidR="00CA6ACB" w:rsidRPr="00C66406" w:rsidRDefault="00CA6ACB" w:rsidP="00A33D30">
            <w:pPr>
              <w:spacing w:line="560" w:lineRule="exact"/>
              <w:ind w:firstLine="470"/>
              <w:jc w:val="center"/>
              <w:rPr>
                <w:rFonts w:ascii="仿宋" w:eastAsia="仿宋" w:hAnsi="仿宋" w:cs="Times New Roman"/>
                <w:sz w:val="24"/>
                <w:szCs w:val="24"/>
              </w:rPr>
            </w:pPr>
          </w:p>
        </w:tc>
      </w:tr>
      <w:tr w:rsidR="00CA6ACB" w:rsidRPr="00C66406" w:rsidTr="004C3D11">
        <w:trPr>
          <w:trHeight w:val="369"/>
        </w:trPr>
        <w:tc>
          <w:tcPr>
            <w:tcW w:w="1201" w:type="dxa"/>
            <w:vAlign w:val="center"/>
          </w:tcPr>
          <w:p w:rsidR="00CA6ACB" w:rsidRPr="00C66406" w:rsidRDefault="00CA6ACB" w:rsidP="00A33D30">
            <w:pPr>
              <w:spacing w:line="560" w:lineRule="exact"/>
              <w:ind w:firstLine="470"/>
              <w:jc w:val="center"/>
              <w:rPr>
                <w:rFonts w:ascii="仿宋" w:eastAsia="仿宋" w:hAnsi="仿宋" w:cs="Times New Roman"/>
                <w:sz w:val="24"/>
                <w:szCs w:val="24"/>
              </w:rPr>
            </w:pPr>
          </w:p>
        </w:tc>
        <w:tc>
          <w:tcPr>
            <w:tcW w:w="3402" w:type="dxa"/>
            <w:vAlign w:val="center"/>
          </w:tcPr>
          <w:p w:rsidR="00CA6ACB" w:rsidRPr="00C66406" w:rsidRDefault="00CA6ACB" w:rsidP="00A33D30">
            <w:pPr>
              <w:spacing w:line="560" w:lineRule="exact"/>
              <w:ind w:firstLine="470"/>
              <w:jc w:val="center"/>
              <w:rPr>
                <w:rFonts w:ascii="仿宋" w:eastAsia="仿宋" w:hAnsi="仿宋" w:cs="Times New Roman"/>
                <w:sz w:val="24"/>
                <w:szCs w:val="24"/>
              </w:rPr>
            </w:pPr>
          </w:p>
        </w:tc>
        <w:tc>
          <w:tcPr>
            <w:tcW w:w="2552" w:type="dxa"/>
            <w:vAlign w:val="center"/>
          </w:tcPr>
          <w:p w:rsidR="00CA6ACB" w:rsidRPr="00C66406" w:rsidRDefault="00CA6ACB" w:rsidP="00A33D30">
            <w:pPr>
              <w:spacing w:line="560" w:lineRule="exact"/>
              <w:ind w:firstLine="470"/>
              <w:jc w:val="center"/>
              <w:rPr>
                <w:rFonts w:ascii="仿宋" w:eastAsia="仿宋" w:hAnsi="仿宋" w:cs="Times New Roman"/>
                <w:sz w:val="24"/>
                <w:szCs w:val="24"/>
              </w:rPr>
            </w:pPr>
          </w:p>
        </w:tc>
      </w:tr>
      <w:tr w:rsidR="00CA6ACB" w:rsidRPr="00C66406" w:rsidTr="004C3D11">
        <w:trPr>
          <w:trHeight w:val="369"/>
        </w:trPr>
        <w:tc>
          <w:tcPr>
            <w:tcW w:w="1201" w:type="dxa"/>
            <w:vAlign w:val="center"/>
          </w:tcPr>
          <w:p w:rsidR="00CA6ACB" w:rsidRPr="00C66406" w:rsidRDefault="00CA6ACB" w:rsidP="00A33D30">
            <w:pPr>
              <w:spacing w:line="560" w:lineRule="exact"/>
              <w:ind w:firstLine="470"/>
              <w:jc w:val="center"/>
              <w:rPr>
                <w:rFonts w:ascii="仿宋" w:eastAsia="仿宋" w:hAnsi="仿宋" w:cs="Times New Roman"/>
                <w:sz w:val="24"/>
                <w:szCs w:val="24"/>
              </w:rPr>
            </w:pPr>
          </w:p>
        </w:tc>
        <w:tc>
          <w:tcPr>
            <w:tcW w:w="3402" w:type="dxa"/>
            <w:vAlign w:val="center"/>
          </w:tcPr>
          <w:p w:rsidR="00CA6ACB" w:rsidRPr="00C66406" w:rsidRDefault="00CA6ACB" w:rsidP="00A33D30">
            <w:pPr>
              <w:spacing w:line="560" w:lineRule="exact"/>
              <w:ind w:firstLine="470"/>
              <w:jc w:val="center"/>
              <w:rPr>
                <w:rFonts w:ascii="仿宋" w:eastAsia="仿宋" w:hAnsi="仿宋" w:cs="Times New Roman"/>
                <w:sz w:val="24"/>
                <w:szCs w:val="24"/>
              </w:rPr>
            </w:pPr>
          </w:p>
        </w:tc>
        <w:tc>
          <w:tcPr>
            <w:tcW w:w="2552" w:type="dxa"/>
            <w:vAlign w:val="center"/>
          </w:tcPr>
          <w:p w:rsidR="00CA6ACB" w:rsidRPr="00C66406" w:rsidRDefault="00CA6ACB" w:rsidP="00A33D30">
            <w:pPr>
              <w:spacing w:line="560" w:lineRule="exact"/>
              <w:ind w:firstLine="470"/>
              <w:jc w:val="center"/>
              <w:rPr>
                <w:rFonts w:ascii="仿宋" w:eastAsia="仿宋" w:hAnsi="仿宋" w:cs="Times New Roman"/>
                <w:sz w:val="24"/>
                <w:szCs w:val="24"/>
              </w:rPr>
            </w:pPr>
          </w:p>
        </w:tc>
      </w:tr>
      <w:tr w:rsidR="00CA6ACB" w:rsidRPr="00C66406" w:rsidTr="004C3D11">
        <w:trPr>
          <w:trHeight w:val="369"/>
        </w:trPr>
        <w:tc>
          <w:tcPr>
            <w:tcW w:w="1201" w:type="dxa"/>
            <w:vAlign w:val="center"/>
          </w:tcPr>
          <w:p w:rsidR="00CA6ACB" w:rsidRPr="00C66406" w:rsidRDefault="00CA6ACB" w:rsidP="00A33D30">
            <w:pPr>
              <w:spacing w:line="560" w:lineRule="exact"/>
              <w:ind w:firstLine="470"/>
              <w:jc w:val="center"/>
              <w:rPr>
                <w:rFonts w:ascii="仿宋" w:eastAsia="仿宋" w:hAnsi="仿宋" w:cs="Times New Roman"/>
                <w:sz w:val="24"/>
                <w:szCs w:val="24"/>
              </w:rPr>
            </w:pPr>
          </w:p>
        </w:tc>
        <w:tc>
          <w:tcPr>
            <w:tcW w:w="3402" w:type="dxa"/>
            <w:vAlign w:val="center"/>
          </w:tcPr>
          <w:p w:rsidR="00CA6ACB" w:rsidRPr="00C66406" w:rsidRDefault="00CA6ACB" w:rsidP="00A33D30">
            <w:pPr>
              <w:spacing w:line="560" w:lineRule="exact"/>
              <w:ind w:firstLine="470"/>
              <w:jc w:val="center"/>
              <w:rPr>
                <w:rFonts w:ascii="仿宋" w:eastAsia="仿宋" w:hAnsi="仿宋" w:cs="Times New Roman"/>
                <w:sz w:val="24"/>
                <w:szCs w:val="24"/>
              </w:rPr>
            </w:pPr>
          </w:p>
        </w:tc>
        <w:tc>
          <w:tcPr>
            <w:tcW w:w="2552" w:type="dxa"/>
            <w:vAlign w:val="center"/>
          </w:tcPr>
          <w:p w:rsidR="00CA6ACB" w:rsidRPr="00C66406" w:rsidRDefault="00CA6ACB" w:rsidP="00A33D30">
            <w:pPr>
              <w:spacing w:line="560" w:lineRule="exact"/>
              <w:ind w:firstLine="470"/>
              <w:jc w:val="center"/>
              <w:rPr>
                <w:rFonts w:ascii="仿宋" w:eastAsia="仿宋" w:hAnsi="仿宋" w:cs="Times New Roman"/>
                <w:sz w:val="24"/>
                <w:szCs w:val="24"/>
              </w:rPr>
            </w:pPr>
          </w:p>
        </w:tc>
      </w:tr>
      <w:tr w:rsidR="00CA6ACB" w:rsidRPr="00C66406" w:rsidTr="004C3D11">
        <w:trPr>
          <w:trHeight w:val="369"/>
        </w:trPr>
        <w:tc>
          <w:tcPr>
            <w:tcW w:w="4603" w:type="dxa"/>
            <w:gridSpan w:val="2"/>
            <w:vAlign w:val="center"/>
          </w:tcPr>
          <w:p w:rsidR="00CA6ACB" w:rsidRPr="00C66406" w:rsidRDefault="00B60839" w:rsidP="00A33D30">
            <w:pPr>
              <w:spacing w:line="560" w:lineRule="exact"/>
              <w:ind w:firstLine="470"/>
              <w:jc w:val="center"/>
              <w:rPr>
                <w:rFonts w:ascii="仿宋" w:eastAsia="仿宋" w:hAnsi="仿宋" w:cs="Times New Roman"/>
                <w:sz w:val="24"/>
                <w:szCs w:val="24"/>
              </w:rPr>
            </w:pPr>
            <w:r w:rsidRPr="00C66406">
              <w:rPr>
                <w:rFonts w:ascii="仿宋" w:eastAsia="仿宋" w:hAnsi="仿宋" w:cs="Times New Roman" w:hint="eastAsia"/>
                <w:sz w:val="24"/>
                <w:szCs w:val="24"/>
              </w:rPr>
              <w:t>总价</w:t>
            </w:r>
          </w:p>
        </w:tc>
        <w:tc>
          <w:tcPr>
            <w:tcW w:w="2552" w:type="dxa"/>
            <w:vAlign w:val="center"/>
          </w:tcPr>
          <w:p w:rsidR="00CA6ACB" w:rsidRPr="00C66406" w:rsidRDefault="00CA6ACB" w:rsidP="00A33D30">
            <w:pPr>
              <w:spacing w:line="560" w:lineRule="exact"/>
              <w:ind w:firstLine="470"/>
              <w:jc w:val="center"/>
              <w:rPr>
                <w:rFonts w:ascii="仿宋" w:eastAsia="仿宋" w:hAnsi="仿宋" w:cs="Times New Roman"/>
                <w:sz w:val="24"/>
                <w:szCs w:val="24"/>
              </w:rPr>
            </w:pPr>
          </w:p>
        </w:tc>
      </w:tr>
    </w:tbl>
    <w:p w:rsidR="00CA6ACB" w:rsidRPr="00C66406" w:rsidRDefault="004C3D11" w:rsidP="00A27B74">
      <w:pPr>
        <w:spacing w:line="560" w:lineRule="exact"/>
        <w:ind w:firstLineChars="200" w:firstLine="482"/>
        <w:rPr>
          <w:rFonts w:ascii="仿宋" w:eastAsia="仿宋" w:hAnsi="仿宋"/>
          <w:b/>
          <w:sz w:val="24"/>
        </w:rPr>
      </w:pPr>
      <w:bookmarkStart w:id="77" w:name="_Toc14993"/>
      <w:bookmarkStart w:id="78" w:name="_Toc37868831"/>
      <w:bookmarkStart w:id="79" w:name="_Toc30506"/>
      <w:bookmarkStart w:id="80" w:name="_Toc82617973"/>
      <w:bookmarkStart w:id="81" w:name="_Toc3654"/>
      <w:bookmarkStart w:id="82" w:name="_Toc30158"/>
      <w:bookmarkStart w:id="83" w:name="_Toc26916"/>
      <w:bookmarkStart w:id="84" w:name="_Toc2591677"/>
      <w:r w:rsidRPr="00C66406">
        <w:rPr>
          <w:rFonts w:ascii="仿宋" w:eastAsia="仿宋" w:hAnsi="仿宋"/>
          <w:b/>
          <w:sz w:val="24"/>
        </w:rPr>
        <w:br w:type="textWrapping" w:clear="all"/>
      </w:r>
      <w:r w:rsidR="00B60839" w:rsidRPr="00C66406">
        <w:rPr>
          <w:rFonts w:ascii="仿宋" w:eastAsia="仿宋" w:hAnsi="仿宋" w:hint="eastAsia"/>
          <w:b/>
          <w:sz w:val="24"/>
        </w:rPr>
        <w:t>1.</w:t>
      </w:r>
      <w:r w:rsidR="00B60839" w:rsidRPr="00C66406">
        <w:rPr>
          <w:rFonts w:ascii="仿宋" w:eastAsia="仿宋" w:hAnsi="仿宋"/>
          <w:b/>
          <w:sz w:val="24"/>
        </w:rPr>
        <w:t>4</w:t>
      </w:r>
      <w:r w:rsidR="00B60839" w:rsidRPr="00C66406">
        <w:rPr>
          <w:rFonts w:ascii="仿宋" w:eastAsia="仿宋" w:hAnsi="仿宋" w:hint="eastAsia"/>
          <w:b/>
          <w:sz w:val="24"/>
        </w:rPr>
        <w:t xml:space="preserve"> </w:t>
      </w:r>
      <w:r w:rsidR="00B60839" w:rsidRPr="00C66406">
        <w:rPr>
          <w:rFonts w:ascii="仿宋" w:eastAsia="仿宋" w:hAnsi="仿宋"/>
          <w:b/>
          <w:sz w:val="24"/>
        </w:rPr>
        <w:t>付款方式和发票开具方式</w:t>
      </w:r>
      <w:bookmarkEnd w:id="77"/>
      <w:bookmarkEnd w:id="78"/>
      <w:bookmarkEnd w:id="79"/>
      <w:bookmarkEnd w:id="80"/>
      <w:bookmarkEnd w:id="81"/>
      <w:bookmarkEnd w:id="82"/>
      <w:bookmarkEnd w:id="83"/>
      <w:bookmarkEnd w:id="84"/>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1.4.1</w:t>
      </w:r>
      <w:r w:rsidRPr="00C66406">
        <w:rPr>
          <w:rFonts w:ascii="仿宋" w:eastAsia="仿宋" w:hAnsi="仿宋"/>
          <w:sz w:val="24"/>
        </w:rPr>
        <w:t>付款方式：</w:t>
      </w:r>
      <w:r w:rsidRPr="00C66406">
        <w:rPr>
          <w:rFonts w:ascii="仿宋" w:eastAsia="仿宋" w:hAnsi="仿宋" w:hint="eastAsia"/>
          <w:sz w:val="24"/>
          <w:u w:val="single"/>
        </w:rPr>
        <w:t xml:space="preserve">                                                </w:t>
      </w:r>
      <w:r w:rsidRPr="00C66406">
        <w:rPr>
          <w:rFonts w:ascii="仿宋" w:eastAsia="仿宋" w:hAnsi="仿宋" w:hint="eastAsia"/>
          <w:sz w:val="24"/>
        </w:rPr>
        <w:t>；</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1.4.2 发票开具方式：</w:t>
      </w:r>
      <w:r w:rsidRPr="00C66406">
        <w:rPr>
          <w:rFonts w:ascii="仿宋" w:eastAsia="仿宋" w:hAnsi="仿宋" w:hint="eastAsia"/>
          <w:sz w:val="24"/>
          <w:u w:val="single"/>
        </w:rPr>
        <w:t xml:space="preserve">                                            </w:t>
      </w:r>
      <w:r w:rsidRPr="00C66406">
        <w:rPr>
          <w:rFonts w:ascii="仿宋" w:eastAsia="仿宋" w:hAnsi="仿宋" w:hint="eastAsia"/>
          <w:sz w:val="24"/>
        </w:rPr>
        <w:t>。</w:t>
      </w:r>
    </w:p>
    <w:p w:rsidR="00CA6ACB" w:rsidRPr="00C66406" w:rsidRDefault="00B60839" w:rsidP="00A27B74">
      <w:pPr>
        <w:spacing w:line="560" w:lineRule="exact"/>
        <w:ind w:firstLineChars="200" w:firstLine="482"/>
        <w:rPr>
          <w:rFonts w:ascii="仿宋" w:eastAsia="仿宋" w:hAnsi="仿宋"/>
          <w:b/>
          <w:sz w:val="24"/>
        </w:rPr>
      </w:pPr>
      <w:bookmarkStart w:id="85" w:name="_Toc31421"/>
      <w:bookmarkStart w:id="86" w:name="_Toc11108"/>
      <w:bookmarkStart w:id="87" w:name="_Toc82617974"/>
      <w:bookmarkStart w:id="88" w:name="_Toc2591678"/>
      <w:bookmarkStart w:id="89" w:name="_Toc4760"/>
      <w:bookmarkStart w:id="90" w:name="_Toc37868832"/>
      <w:bookmarkStart w:id="91" w:name="_Toc3625"/>
      <w:bookmarkStart w:id="92" w:name="_Toc8772"/>
      <w:r w:rsidRPr="00C66406">
        <w:rPr>
          <w:rFonts w:ascii="仿宋" w:eastAsia="仿宋" w:hAnsi="仿宋" w:hint="eastAsia"/>
          <w:b/>
          <w:sz w:val="24"/>
        </w:rPr>
        <w:t>1.</w:t>
      </w:r>
      <w:r w:rsidRPr="00C66406">
        <w:rPr>
          <w:rFonts w:ascii="仿宋" w:eastAsia="仿宋" w:hAnsi="仿宋"/>
          <w:b/>
          <w:sz w:val="24"/>
        </w:rPr>
        <w:t>5</w:t>
      </w:r>
      <w:r w:rsidRPr="00C66406">
        <w:rPr>
          <w:rFonts w:ascii="仿宋" w:eastAsia="仿宋" w:hAnsi="仿宋" w:hint="eastAsia"/>
          <w:b/>
          <w:sz w:val="24"/>
        </w:rPr>
        <w:t xml:space="preserve"> 履行</w:t>
      </w:r>
      <w:r w:rsidRPr="00C66406">
        <w:rPr>
          <w:rFonts w:ascii="仿宋" w:eastAsia="仿宋" w:hAnsi="仿宋"/>
          <w:b/>
          <w:sz w:val="24"/>
        </w:rPr>
        <w:t>期限</w:t>
      </w:r>
      <w:r w:rsidRPr="00C66406">
        <w:rPr>
          <w:rFonts w:ascii="仿宋" w:eastAsia="仿宋" w:hAnsi="仿宋" w:hint="eastAsia"/>
          <w:b/>
          <w:sz w:val="24"/>
        </w:rPr>
        <w:t>、地点和方式</w:t>
      </w:r>
      <w:bookmarkEnd w:id="85"/>
      <w:bookmarkEnd w:id="86"/>
      <w:bookmarkEnd w:id="87"/>
      <w:bookmarkEnd w:id="88"/>
      <w:bookmarkEnd w:id="89"/>
      <w:bookmarkEnd w:id="90"/>
      <w:bookmarkEnd w:id="91"/>
      <w:bookmarkEnd w:id="92"/>
    </w:p>
    <w:p w:rsidR="00CA6ACB" w:rsidRPr="00C66406" w:rsidRDefault="00B60839" w:rsidP="00A33D30">
      <w:pPr>
        <w:spacing w:line="560" w:lineRule="exact"/>
        <w:ind w:firstLineChars="200" w:firstLine="480"/>
        <w:rPr>
          <w:rFonts w:ascii="仿宋" w:eastAsia="仿宋" w:hAnsi="仿宋"/>
          <w:sz w:val="24"/>
          <w:u w:val="single"/>
        </w:rPr>
      </w:pPr>
      <w:r w:rsidRPr="00C66406">
        <w:rPr>
          <w:rFonts w:ascii="仿宋" w:eastAsia="仿宋" w:hAnsi="仿宋" w:hint="eastAsia"/>
          <w:sz w:val="24"/>
        </w:rPr>
        <w:t>1.5.1 履行期限</w:t>
      </w:r>
      <w:r w:rsidRPr="00C66406">
        <w:rPr>
          <w:rFonts w:ascii="仿宋" w:eastAsia="仿宋" w:hAnsi="仿宋"/>
          <w:sz w:val="24"/>
        </w:rPr>
        <w:t>：</w:t>
      </w:r>
      <w:r w:rsidRPr="00C66406">
        <w:rPr>
          <w:rFonts w:ascii="仿宋" w:eastAsia="仿宋" w:hAnsi="仿宋" w:hint="eastAsia"/>
          <w:sz w:val="24"/>
          <w:u w:val="single"/>
        </w:rPr>
        <w:t xml:space="preserve">                                                </w:t>
      </w:r>
      <w:r w:rsidRPr="00C66406">
        <w:rPr>
          <w:rFonts w:ascii="仿宋" w:eastAsia="仿宋" w:hAnsi="仿宋" w:hint="eastAsia"/>
          <w:sz w:val="24"/>
        </w:rPr>
        <w:t>；</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1.5.2 履行地点</w:t>
      </w:r>
      <w:r w:rsidRPr="00C66406">
        <w:rPr>
          <w:rFonts w:ascii="仿宋" w:eastAsia="仿宋" w:hAnsi="仿宋"/>
          <w:sz w:val="24"/>
        </w:rPr>
        <w:t>：</w:t>
      </w:r>
      <w:r w:rsidRPr="00C66406">
        <w:rPr>
          <w:rFonts w:ascii="仿宋" w:eastAsia="仿宋" w:hAnsi="仿宋" w:hint="eastAsia"/>
          <w:sz w:val="24"/>
          <w:u w:val="single"/>
        </w:rPr>
        <w:t xml:space="preserve">                                                </w:t>
      </w:r>
      <w:r w:rsidRPr="00C66406">
        <w:rPr>
          <w:rFonts w:ascii="仿宋" w:eastAsia="仿宋" w:hAnsi="仿宋" w:hint="eastAsia"/>
          <w:sz w:val="24"/>
        </w:rPr>
        <w:t>；</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1.5.3 履行方式：</w:t>
      </w:r>
      <w:r w:rsidRPr="00C66406">
        <w:rPr>
          <w:rFonts w:ascii="仿宋" w:eastAsia="仿宋" w:hAnsi="仿宋"/>
          <w:sz w:val="24"/>
          <w:u w:val="single"/>
        </w:rPr>
        <w:t xml:space="preserve">　　　　　　　　　</w:t>
      </w:r>
      <w:r w:rsidRPr="00C66406">
        <w:rPr>
          <w:rFonts w:ascii="仿宋" w:eastAsia="仿宋" w:hAnsi="仿宋" w:hint="eastAsia"/>
          <w:sz w:val="24"/>
          <w:u w:val="single"/>
        </w:rPr>
        <w:t xml:space="preserve">                      </w:t>
      </w:r>
      <w:r w:rsidRPr="00C66406">
        <w:rPr>
          <w:rFonts w:ascii="仿宋" w:eastAsia="仿宋" w:hAnsi="仿宋"/>
          <w:sz w:val="24"/>
          <w:u w:val="single"/>
        </w:rPr>
        <w:t xml:space="preserve">　      </w:t>
      </w:r>
      <w:r w:rsidRPr="00C66406">
        <w:rPr>
          <w:rFonts w:ascii="仿宋" w:eastAsia="仿宋" w:hAnsi="仿宋" w:hint="eastAsia"/>
          <w:sz w:val="24"/>
        </w:rPr>
        <w:t>。</w:t>
      </w:r>
    </w:p>
    <w:p w:rsidR="00CA6ACB" w:rsidRPr="00C66406" w:rsidRDefault="00B60839" w:rsidP="00A27B74">
      <w:pPr>
        <w:spacing w:line="560" w:lineRule="exact"/>
        <w:ind w:firstLineChars="200" w:firstLine="482"/>
        <w:rPr>
          <w:rFonts w:ascii="仿宋" w:eastAsia="仿宋" w:hAnsi="仿宋"/>
          <w:sz w:val="24"/>
          <w:u w:val="single"/>
        </w:rPr>
      </w:pPr>
      <w:bookmarkStart w:id="93" w:name="_Toc37868833"/>
      <w:bookmarkStart w:id="94" w:name="_Toc8586"/>
      <w:bookmarkStart w:id="95" w:name="_Toc2591679"/>
      <w:bookmarkStart w:id="96" w:name="_Toc24662"/>
      <w:bookmarkStart w:id="97" w:name="_Toc5698"/>
      <w:bookmarkStart w:id="98" w:name="_Toc3079"/>
      <w:bookmarkStart w:id="99" w:name="_Toc2375"/>
      <w:bookmarkStart w:id="100" w:name="_Toc82617975"/>
      <w:r w:rsidRPr="00C66406">
        <w:rPr>
          <w:rFonts w:ascii="仿宋" w:eastAsia="仿宋" w:hAnsi="仿宋" w:hint="eastAsia"/>
          <w:b/>
          <w:sz w:val="24"/>
        </w:rPr>
        <w:t>1.6 违约责任</w:t>
      </w:r>
      <w:bookmarkEnd w:id="93"/>
      <w:bookmarkEnd w:id="94"/>
      <w:bookmarkEnd w:id="95"/>
      <w:bookmarkEnd w:id="96"/>
      <w:bookmarkEnd w:id="97"/>
      <w:bookmarkEnd w:id="98"/>
      <w:bookmarkEnd w:id="99"/>
      <w:bookmarkEnd w:id="100"/>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 xml:space="preserve">1.6.1 </w:t>
      </w:r>
      <w:r w:rsidRPr="00C66406">
        <w:rPr>
          <w:rFonts w:ascii="仿宋" w:eastAsia="仿宋" w:hAnsi="仿宋"/>
          <w:sz w:val="24"/>
        </w:rPr>
        <w:t>除不可抗力外，如果乙方没有按照本合同约定的期限</w:t>
      </w:r>
      <w:r w:rsidRPr="00C66406">
        <w:rPr>
          <w:rFonts w:ascii="仿宋" w:eastAsia="仿宋" w:hAnsi="仿宋" w:hint="eastAsia"/>
          <w:sz w:val="24"/>
        </w:rPr>
        <w:t>、</w:t>
      </w:r>
      <w:r w:rsidRPr="00C66406">
        <w:rPr>
          <w:rFonts w:ascii="仿宋" w:eastAsia="仿宋" w:hAnsi="仿宋"/>
          <w:sz w:val="24"/>
        </w:rPr>
        <w:t>地点和方式</w:t>
      </w:r>
      <w:r w:rsidRPr="00C66406">
        <w:rPr>
          <w:rFonts w:ascii="仿宋" w:eastAsia="仿宋" w:hAnsi="仿宋" w:hint="eastAsia"/>
          <w:sz w:val="24"/>
        </w:rPr>
        <w:t>履行</w:t>
      </w:r>
      <w:r w:rsidRPr="00C66406">
        <w:rPr>
          <w:rFonts w:ascii="仿宋" w:eastAsia="仿宋" w:hAnsi="仿宋"/>
          <w:sz w:val="24"/>
        </w:rPr>
        <w:t>，那么甲方可要求乙方支付违约金</w:t>
      </w:r>
      <w:r w:rsidRPr="00C66406">
        <w:rPr>
          <w:rFonts w:ascii="仿宋" w:eastAsia="仿宋" w:hAnsi="仿宋" w:hint="eastAsia"/>
          <w:sz w:val="24"/>
        </w:rPr>
        <w:t>，</w:t>
      </w:r>
      <w:r w:rsidRPr="00C66406">
        <w:rPr>
          <w:rFonts w:ascii="仿宋" w:eastAsia="仿宋" w:hAnsi="仿宋"/>
          <w:sz w:val="24"/>
        </w:rPr>
        <w:t>违约金按每迟延</w:t>
      </w:r>
      <w:r w:rsidRPr="00C66406">
        <w:rPr>
          <w:rFonts w:ascii="仿宋" w:eastAsia="仿宋" w:hAnsi="仿宋" w:hint="eastAsia"/>
          <w:sz w:val="24"/>
        </w:rPr>
        <w:t>履行</w:t>
      </w:r>
      <w:r w:rsidRPr="00C66406">
        <w:rPr>
          <w:rFonts w:ascii="仿宋" w:eastAsia="仿宋" w:hAnsi="仿宋"/>
          <w:sz w:val="24"/>
        </w:rPr>
        <w:t>一日的应提供而未</w:t>
      </w:r>
      <w:r w:rsidRPr="00C66406">
        <w:rPr>
          <w:rFonts w:ascii="仿宋" w:eastAsia="仿宋" w:hAnsi="仿宋" w:hint="eastAsia"/>
          <w:sz w:val="24"/>
        </w:rPr>
        <w:t>提供</w:t>
      </w:r>
      <w:r w:rsidRPr="00C66406">
        <w:rPr>
          <w:rFonts w:ascii="仿宋" w:eastAsia="仿宋" w:hAnsi="仿宋"/>
          <w:sz w:val="24"/>
        </w:rPr>
        <w:t>服务价格的</w:t>
      </w:r>
      <w:r w:rsidRPr="00C66406">
        <w:rPr>
          <w:rFonts w:ascii="仿宋" w:eastAsia="仿宋" w:hAnsi="仿宋" w:hint="eastAsia"/>
          <w:sz w:val="24"/>
          <w:u w:val="single"/>
        </w:rPr>
        <w:t xml:space="preserve">    </w:t>
      </w:r>
      <w:r w:rsidRPr="00C66406">
        <w:rPr>
          <w:rFonts w:ascii="仿宋" w:eastAsia="仿宋" w:hAnsi="仿宋"/>
          <w:sz w:val="24"/>
        </w:rPr>
        <w:t>%计算</w:t>
      </w:r>
      <w:r w:rsidRPr="00C66406">
        <w:rPr>
          <w:rFonts w:ascii="仿宋" w:eastAsia="仿宋" w:hAnsi="仿宋" w:hint="eastAsia"/>
          <w:sz w:val="24"/>
        </w:rPr>
        <w:t>，</w:t>
      </w:r>
      <w:r w:rsidRPr="00C66406">
        <w:rPr>
          <w:rFonts w:ascii="仿宋" w:eastAsia="仿宋" w:hAnsi="仿宋"/>
          <w:sz w:val="24"/>
        </w:rPr>
        <w:t>最高限额为</w:t>
      </w:r>
      <w:r w:rsidRPr="00C66406">
        <w:rPr>
          <w:rFonts w:ascii="仿宋" w:eastAsia="仿宋" w:hAnsi="仿宋" w:hint="eastAsia"/>
          <w:sz w:val="24"/>
        </w:rPr>
        <w:t>本</w:t>
      </w:r>
      <w:r w:rsidRPr="00C66406">
        <w:rPr>
          <w:rFonts w:ascii="仿宋" w:eastAsia="仿宋" w:hAnsi="仿宋"/>
          <w:sz w:val="24"/>
        </w:rPr>
        <w:t>合同总价的</w:t>
      </w:r>
      <w:r w:rsidRPr="00C66406">
        <w:rPr>
          <w:rFonts w:ascii="仿宋" w:eastAsia="仿宋" w:hAnsi="仿宋" w:hint="eastAsia"/>
          <w:sz w:val="24"/>
          <w:u w:val="single"/>
        </w:rPr>
        <w:t xml:space="preserve">     </w:t>
      </w:r>
      <w:r w:rsidRPr="00C66406">
        <w:rPr>
          <w:rFonts w:ascii="仿宋" w:eastAsia="仿宋" w:hAnsi="仿宋"/>
          <w:sz w:val="24"/>
        </w:rPr>
        <w:t>%</w:t>
      </w:r>
      <w:r w:rsidRPr="00C66406">
        <w:rPr>
          <w:rFonts w:ascii="仿宋" w:eastAsia="仿宋" w:hAnsi="仿宋" w:hint="eastAsia"/>
          <w:sz w:val="24"/>
        </w:rPr>
        <w:t>；</w:t>
      </w:r>
      <w:r w:rsidRPr="00C66406">
        <w:rPr>
          <w:rFonts w:ascii="仿宋" w:eastAsia="仿宋" w:hAnsi="仿宋"/>
          <w:sz w:val="24"/>
        </w:rPr>
        <w:t>迟延</w:t>
      </w:r>
      <w:r w:rsidRPr="00C66406">
        <w:rPr>
          <w:rFonts w:ascii="仿宋" w:eastAsia="仿宋" w:hAnsi="仿宋" w:hint="eastAsia"/>
          <w:sz w:val="24"/>
        </w:rPr>
        <w:t>履行</w:t>
      </w:r>
      <w:r w:rsidRPr="00C66406">
        <w:rPr>
          <w:rFonts w:ascii="仿宋" w:eastAsia="仿宋" w:hAnsi="仿宋"/>
          <w:sz w:val="24"/>
        </w:rPr>
        <w:t>的违约金计算数额达到前述最高限额之日起</w:t>
      </w:r>
      <w:r w:rsidRPr="00C66406">
        <w:rPr>
          <w:rFonts w:ascii="仿宋" w:eastAsia="仿宋" w:hAnsi="仿宋" w:hint="eastAsia"/>
          <w:sz w:val="24"/>
        </w:rPr>
        <w:t>，</w:t>
      </w:r>
      <w:r w:rsidRPr="00C66406">
        <w:rPr>
          <w:rFonts w:ascii="仿宋" w:eastAsia="仿宋" w:hAnsi="仿宋"/>
          <w:sz w:val="24"/>
        </w:rPr>
        <w:t>甲方有权在要求乙方支付违约金的同时</w:t>
      </w:r>
      <w:r w:rsidRPr="00C66406">
        <w:rPr>
          <w:rFonts w:ascii="仿宋" w:eastAsia="仿宋" w:hAnsi="仿宋" w:hint="eastAsia"/>
          <w:sz w:val="24"/>
        </w:rPr>
        <w:t>，书面通知乙方</w:t>
      </w:r>
      <w:r w:rsidRPr="00C66406">
        <w:rPr>
          <w:rFonts w:ascii="仿宋" w:eastAsia="仿宋" w:hAnsi="仿宋"/>
          <w:sz w:val="24"/>
        </w:rPr>
        <w:t>解除本合同</w:t>
      </w:r>
      <w:r w:rsidRPr="00C66406">
        <w:rPr>
          <w:rFonts w:ascii="仿宋" w:eastAsia="仿宋" w:hAnsi="仿宋" w:hint="eastAsia"/>
          <w:sz w:val="24"/>
        </w:rPr>
        <w:t>；</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 xml:space="preserve">1.6.2 </w:t>
      </w:r>
      <w:r w:rsidRPr="00C66406">
        <w:rPr>
          <w:rFonts w:ascii="仿宋" w:eastAsia="仿宋" w:hAnsi="仿宋"/>
          <w:sz w:val="24"/>
        </w:rPr>
        <w:t>除不可抗力外，如果甲方没有按照本合同约定的付款方式付款，那么乙方可要求甲方支付违约金</w:t>
      </w:r>
      <w:r w:rsidRPr="00C66406">
        <w:rPr>
          <w:rFonts w:ascii="仿宋" w:eastAsia="仿宋" w:hAnsi="仿宋" w:hint="eastAsia"/>
          <w:sz w:val="24"/>
        </w:rPr>
        <w:t>，</w:t>
      </w:r>
      <w:r w:rsidRPr="00C66406">
        <w:rPr>
          <w:rFonts w:ascii="仿宋" w:eastAsia="仿宋" w:hAnsi="仿宋"/>
          <w:sz w:val="24"/>
        </w:rPr>
        <w:t>违约金按每迟延</w:t>
      </w:r>
      <w:r w:rsidRPr="00C66406">
        <w:rPr>
          <w:rFonts w:ascii="仿宋" w:eastAsia="仿宋" w:hAnsi="仿宋" w:hint="eastAsia"/>
          <w:sz w:val="24"/>
        </w:rPr>
        <w:t>付款</w:t>
      </w:r>
      <w:r w:rsidRPr="00C66406">
        <w:rPr>
          <w:rFonts w:ascii="仿宋" w:eastAsia="仿宋" w:hAnsi="仿宋"/>
          <w:sz w:val="24"/>
        </w:rPr>
        <w:t>一日的应付而未付款的</w:t>
      </w:r>
      <w:r w:rsidRPr="00C66406">
        <w:rPr>
          <w:rFonts w:ascii="仿宋" w:eastAsia="仿宋" w:hAnsi="仿宋" w:hint="eastAsia"/>
          <w:sz w:val="24"/>
          <w:u w:val="single"/>
        </w:rPr>
        <w:t xml:space="preserve">    </w:t>
      </w:r>
      <w:r w:rsidRPr="00C66406">
        <w:rPr>
          <w:rFonts w:ascii="仿宋" w:eastAsia="仿宋" w:hAnsi="仿宋"/>
          <w:sz w:val="24"/>
        </w:rPr>
        <w:t>%计算</w:t>
      </w:r>
      <w:r w:rsidRPr="00C66406">
        <w:rPr>
          <w:rFonts w:ascii="仿宋" w:eastAsia="仿宋" w:hAnsi="仿宋" w:hint="eastAsia"/>
          <w:sz w:val="24"/>
        </w:rPr>
        <w:t>，</w:t>
      </w:r>
      <w:r w:rsidRPr="00C66406">
        <w:rPr>
          <w:rFonts w:ascii="仿宋" w:eastAsia="仿宋" w:hAnsi="仿宋"/>
          <w:sz w:val="24"/>
        </w:rPr>
        <w:t>最高限额为</w:t>
      </w:r>
      <w:r w:rsidRPr="00C66406">
        <w:rPr>
          <w:rFonts w:ascii="仿宋" w:eastAsia="仿宋" w:hAnsi="仿宋" w:hint="eastAsia"/>
          <w:sz w:val="24"/>
        </w:rPr>
        <w:t>本</w:t>
      </w:r>
      <w:r w:rsidRPr="00C66406">
        <w:rPr>
          <w:rFonts w:ascii="仿宋" w:eastAsia="仿宋" w:hAnsi="仿宋"/>
          <w:sz w:val="24"/>
        </w:rPr>
        <w:t>合同总价的</w:t>
      </w:r>
      <w:r w:rsidRPr="00C66406">
        <w:rPr>
          <w:rFonts w:ascii="仿宋" w:eastAsia="仿宋" w:hAnsi="仿宋" w:hint="eastAsia"/>
          <w:sz w:val="24"/>
          <w:u w:val="single"/>
        </w:rPr>
        <w:t xml:space="preserve">     </w:t>
      </w:r>
      <w:r w:rsidRPr="00C66406">
        <w:rPr>
          <w:rFonts w:ascii="仿宋" w:eastAsia="仿宋" w:hAnsi="仿宋"/>
          <w:sz w:val="24"/>
        </w:rPr>
        <w:t>%</w:t>
      </w:r>
      <w:r w:rsidRPr="00C66406">
        <w:rPr>
          <w:rFonts w:ascii="仿宋" w:eastAsia="仿宋" w:hAnsi="仿宋" w:hint="eastAsia"/>
          <w:sz w:val="24"/>
        </w:rPr>
        <w:t>；</w:t>
      </w:r>
      <w:r w:rsidRPr="00C66406">
        <w:rPr>
          <w:rFonts w:ascii="仿宋" w:eastAsia="仿宋" w:hAnsi="仿宋"/>
          <w:sz w:val="24"/>
        </w:rPr>
        <w:t>迟延</w:t>
      </w:r>
      <w:r w:rsidRPr="00C66406">
        <w:rPr>
          <w:rFonts w:ascii="仿宋" w:eastAsia="仿宋" w:hAnsi="仿宋" w:hint="eastAsia"/>
          <w:sz w:val="24"/>
        </w:rPr>
        <w:t>付款</w:t>
      </w:r>
      <w:r w:rsidRPr="00C66406">
        <w:rPr>
          <w:rFonts w:ascii="仿宋" w:eastAsia="仿宋" w:hAnsi="仿宋"/>
          <w:sz w:val="24"/>
        </w:rPr>
        <w:t>的违约金计算数额达到前述最高限额之日起</w:t>
      </w:r>
      <w:r w:rsidRPr="00C66406">
        <w:rPr>
          <w:rFonts w:ascii="仿宋" w:eastAsia="仿宋" w:hAnsi="仿宋" w:hint="eastAsia"/>
          <w:sz w:val="24"/>
        </w:rPr>
        <w:t>，乙</w:t>
      </w:r>
      <w:r w:rsidRPr="00C66406">
        <w:rPr>
          <w:rFonts w:ascii="仿宋" w:eastAsia="仿宋" w:hAnsi="仿宋"/>
          <w:sz w:val="24"/>
        </w:rPr>
        <w:t>方有权在要求甲方支付违约金的同时</w:t>
      </w:r>
      <w:r w:rsidRPr="00C66406">
        <w:rPr>
          <w:rFonts w:ascii="仿宋" w:eastAsia="仿宋" w:hAnsi="仿宋" w:hint="eastAsia"/>
          <w:sz w:val="24"/>
        </w:rPr>
        <w:t>，书面通知甲方</w:t>
      </w:r>
      <w:r w:rsidRPr="00C66406">
        <w:rPr>
          <w:rFonts w:ascii="仿宋" w:eastAsia="仿宋" w:hAnsi="仿宋"/>
          <w:sz w:val="24"/>
        </w:rPr>
        <w:t>解除本合同</w:t>
      </w:r>
      <w:r w:rsidRPr="00C66406">
        <w:rPr>
          <w:rFonts w:ascii="仿宋" w:eastAsia="仿宋" w:hAnsi="仿宋" w:hint="eastAsia"/>
          <w:sz w:val="24"/>
        </w:rPr>
        <w:t>；</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w:t>
      </w:r>
      <w:r w:rsidRPr="00C66406">
        <w:rPr>
          <w:rFonts w:ascii="仿宋" w:eastAsia="仿宋" w:hAnsi="仿宋" w:hint="eastAsia"/>
          <w:sz w:val="24"/>
        </w:rPr>
        <w:lastRenderedPageBreak/>
        <w:t>不正当手段来影响对方当事人在合同签订、履行过程中的行为）或者欺诈行为（即：以谎报事实或隐瞒真相的方法来影响对方当事人在合同签订、履行过程中的行为）的，对方当事人可以书面通知违约方解除本合同；</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1.6.6 如果出现政府采购监督管理部门在处理投诉事项期间，书面通知甲方暂停采购活动的情形，或者询问或质疑事项可能影响中标结果的，导致甲方中止履行合同的情形，均不视为甲方违约。</w:t>
      </w:r>
    </w:p>
    <w:p w:rsidR="00CA6ACB" w:rsidRPr="00C66406" w:rsidRDefault="00B60839" w:rsidP="00A27B74">
      <w:pPr>
        <w:spacing w:line="560" w:lineRule="exact"/>
        <w:ind w:firstLineChars="200" w:firstLine="482"/>
        <w:rPr>
          <w:rFonts w:ascii="仿宋" w:eastAsia="仿宋" w:hAnsi="仿宋"/>
          <w:b/>
          <w:sz w:val="24"/>
        </w:rPr>
      </w:pPr>
      <w:bookmarkStart w:id="101" w:name="_Toc32454"/>
      <w:bookmarkStart w:id="102" w:name="_Toc82617976"/>
      <w:bookmarkStart w:id="103" w:name="_Toc37868834"/>
      <w:bookmarkStart w:id="104" w:name="_Toc30329"/>
      <w:bookmarkStart w:id="105" w:name="_Toc2591680"/>
      <w:bookmarkStart w:id="106" w:name="_Toc18683"/>
      <w:bookmarkStart w:id="107" w:name="_Toc26807"/>
      <w:bookmarkStart w:id="108" w:name="_Toc9497"/>
      <w:r w:rsidRPr="00C66406">
        <w:rPr>
          <w:rFonts w:ascii="仿宋" w:eastAsia="仿宋" w:hAnsi="仿宋" w:hint="eastAsia"/>
          <w:b/>
          <w:sz w:val="24"/>
        </w:rPr>
        <w:t>1.7 合同</w:t>
      </w:r>
      <w:r w:rsidRPr="00C66406">
        <w:rPr>
          <w:rFonts w:ascii="仿宋" w:eastAsia="仿宋" w:hAnsi="仿宋"/>
          <w:b/>
          <w:sz w:val="24"/>
        </w:rPr>
        <w:t>争议的解决</w:t>
      </w:r>
      <w:bookmarkEnd w:id="101"/>
      <w:bookmarkEnd w:id="102"/>
      <w:bookmarkEnd w:id="103"/>
      <w:bookmarkEnd w:id="104"/>
      <w:bookmarkEnd w:id="105"/>
      <w:bookmarkEnd w:id="106"/>
      <w:bookmarkEnd w:id="107"/>
      <w:bookmarkEnd w:id="108"/>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本合</w:t>
      </w:r>
      <w:r w:rsidRPr="00C66406">
        <w:rPr>
          <w:rFonts w:ascii="仿宋" w:eastAsia="仿宋" w:hAnsi="仿宋"/>
          <w:sz w:val="24"/>
        </w:rPr>
        <w:t>同履行过程中发生的任何争议，双方当事人均可</w:t>
      </w:r>
      <w:r w:rsidRPr="00C66406">
        <w:rPr>
          <w:rFonts w:ascii="仿宋" w:eastAsia="仿宋" w:hAnsi="仿宋" w:hint="eastAsia"/>
          <w:sz w:val="24"/>
        </w:rPr>
        <w:t>通过和解或者调解解决；不愿和解、调解或者和解、调解不成的，可以选择下列第</w:t>
      </w:r>
      <w:r w:rsidRPr="00C66406">
        <w:rPr>
          <w:rFonts w:ascii="仿宋" w:eastAsia="仿宋" w:hAnsi="仿宋" w:hint="eastAsia"/>
          <w:sz w:val="24"/>
          <w:u w:val="single"/>
        </w:rPr>
        <w:t xml:space="preserve">    </w:t>
      </w:r>
      <w:r w:rsidRPr="00C66406">
        <w:rPr>
          <w:rFonts w:ascii="仿宋" w:eastAsia="仿宋" w:hAnsi="仿宋" w:hint="eastAsia"/>
          <w:sz w:val="24"/>
        </w:rPr>
        <w:t>种方式解决：</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1.7.1 将争议提交</w:t>
      </w:r>
      <w:r w:rsidRPr="00C66406">
        <w:rPr>
          <w:rFonts w:ascii="仿宋" w:eastAsia="仿宋" w:hAnsi="仿宋" w:hint="eastAsia"/>
          <w:sz w:val="24"/>
          <w:u w:val="single"/>
        </w:rPr>
        <w:t xml:space="preserve">              </w:t>
      </w:r>
      <w:r w:rsidRPr="00C66406">
        <w:rPr>
          <w:rFonts w:ascii="仿宋" w:eastAsia="仿宋" w:hAnsi="仿宋" w:hint="eastAsia"/>
          <w:sz w:val="24"/>
        </w:rPr>
        <w:t>仲裁委员会依申请仲裁时其现行有效的仲裁规则裁决；</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1.7.2 向</w:t>
      </w:r>
      <w:r w:rsidRPr="00C66406">
        <w:rPr>
          <w:rFonts w:ascii="仿宋" w:eastAsia="仿宋" w:hAnsi="仿宋" w:hint="eastAsia"/>
          <w:sz w:val="24"/>
          <w:u w:val="single"/>
        </w:rPr>
        <w:t xml:space="preserve">   （被告住所地、合同履行地、合同签订地、原告住所地、标的物所在地等与争议有实际联系的地点中选出的人民法院名称）    </w:t>
      </w:r>
      <w:r w:rsidRPr="00C66406">
        <w:rPr>
          <w:rFonts w:ascii="仿宋" w:eastAsia="仿宋" w:hAnsi="仿宋" w:hint="eastAsia"/>
          <w:sz w:val="24"/>
        </w:rPr>
        <w:t>人民法院起诉。</w:t>
      </w:r>
    </w:p>
    <w:p w:rsidR="00CA6ACB" w:rsidRPr="00C66406" w:rsidRDefault="00B60839" w:rsidP="00A27B74">
      <w:pPr>
        <w:spacing w:line="560" w:lineRule="exact"/>
        <w:ind w:firstLineChars="200" w:firstLine="482"/>
        <w:rPr>
          <w:rFonts w:ascii="仿宋" w:eastAsia="仿宋" w:hAnsi="仿宋"/>
          <w:b/>
          <w:sz w:val="24"/>
        </w:rPr>
      </w:pPr>
      <w:bookmarkStart w:id="109" w:name="_Toc15827"/>
      <w:bookmarkStart w:id="110" w:name="_Toc16417"/>
      <w:bookmarkStart w:id="111" w:name="_Toc37868835"/>
      <w:bookmarkStart w:id="112" w:name="_Toc12273"/>
      <w:bookmarkStart w:id="113" w:name="_Toc82617977"/>
      <w:bookmarkStart w:id="114" w:name="_Toc2591681"/>
      <w:bookmarkStart w:id="115" w:name="_Toc23784"/>
      <w:bookmarkStart w:id="116" w:name="_Toc26227"/>
      <w:r w:rsidRPr="00C66406">
        <w:rPr>
          <w:rFonts w:ascii="仿宋" w:eastAsia="仿宋" w:hAnsi="仿宋" w:hint="eastAsia"/>
          <w:b/>
          <w:sz w:val="24"/>
        </w:rPr>
        <w:t xml:space="preserve">1.8 </w:t>
      </w:r>
      <w:r w:rsidRPr="00C66406">
        <w:rPr>
          <w:rFonts w:ascii="仿宋" w:eastAsia="仿宋" w:hAnsi="仿宋"/>
          <w:b/>
          <w:sz w:val="24"/>
        </w:rPr>
        <w:t>合同生效</w:t>
      </w:r>
      <w:bookmarkEnd w:id="109"/>
      <w:bookmarkEnd w:id="110"/>
      <w:bookmarkEnd w:id="111"/>
      <w:bookmarkEnd w:id="112"/>
      <w:bookmarkEnd w:id="113"/>
      <w:bookmarkEnd w:id="114"/>
      <w:bookmarkEnd w:id="115"/>
      <w:bookmarkEnd w:id="116"/>
    </w:p>
    <w:p w:rsidR="00CA6ACB" w:rsidRPr="00C66406" w:rsidRDefault="00B60839" w:rsidP="00A33D30">
      <w:pPr>
        <w:spacing w:line="560" w:lineRule="exact"/>
        <w:ind w:firstLineChars="200" w:firstLine="480"/>
        <w:rPr>
          <w:rFonts w:ascii="仿宋" w:eastAsia="仿宋" w:hAnsi="仿宋"/>
          <w:b/>
          <w:sz w:val="24"/>
        </w:rPr>
      </w:pPr>
      <w:r w:rsidRPr="00C66406">
        <w:rPr>
          <w:rFonts w:ascii="仿宋" w:eastAsia="仿宋" w:hAnsi="仿宋"/>
          <w:sz w:val="24"/>
        </w:rPr>
        <w:t>本合同自</w:t>
      </w:r>
      <w:r w:rsidRPr="00C66406">
        <w:rPr>
          <w:rFonts w:ascii="仿宋" w:eastAsia="仿宋" w:hAnsi="仿宋" w:hint="eastAsia"/>
          <w:sz w:val="24"/>
        </w:rPr>
        <w:t>双方当事人盖章或者签字时</w:t>
      </w:r>
      <w:r w:rsidRPr="00C66406">
        <w:rPr>
          <w:rFonts w:ascii="仿宋" w:eastAsia="仿宋" w:hAnsi="仿宋"/>
          <w:sz w:val="24"/>
        </w:rPr>
        <w:t>生效。</w:t>
      </w:r>
    </w:p>
    <w:p w:rsidR="00CA6ACB" w:rsidRPr="00C66406" w:rsidRDefault="00CA6ACB" w:rsidP="00A33D30">
      <w:pPr>
        <w:autoSpaceDE w:val="0"/>
        <w:autoSpaceDN w:val="0"/>
        <w:adjustRightInd w:val="0"/>
        <w:spacing w:line="560" w:lineRule="exact"/>
        <w:ind w:firstLine="470"/>
        <w:rPr>
          <w:rFonts w:ascii="仿宋" w:eastAsia="仿宋" w:hAnsi="仿宋"/>
          <w:sz w:val="24"/>
          <w:lang w:val="zh-CN"/>
        </w:rPr>
      </w:pPr>
    </w:p>
    <w:p w:rsidR="00CA6ACB" w:rsidRPr="00C66406" w:rsidRDefault="00B60839" w:rsidP="00A33D30">
      <w:pPr>
        <w:autoSpaceDE w:val="0"/>
        <w:autoSpaceDN w:val="0"/>
        <w:adjustRightInd w:val="0"/>
        <w:spacing w:line="560" w:lineRule="exact"/>
        <w:ind w:firstLine="472"/>
        <w:rPr>
          <w:rFonts w:ascii="仿宋" w:eastAsia="仿宋" w:hAnsi="仿宋"/>
          <w:sz w:val="24"/>
          <w:lang w:val="zh-CN"/>
        </w:rPr>
      </w:pPr>
      <w:r w:rsidRPr="00C66406">
        <w:rPr>
          <w:rFonts w:ascii="仿宋" w:eastAsia="仿宋" w:hAnsi="仿宋" w:hint="eastAsia"/>
          <w:b/>
          <w:sz w:val="24"/>
          <w:lang w:val="zh-CN"/>
        </w:rPr>
        <w:t>甲方</w:t>
      </w:r>
      <w:r w:rsidRPr="00C66406">
        <w:rPr>
          <w:rFonts w:ascii="仿宋" w:eastAsia="仿宋" w:hAnsi="仿宋" w:hint="eastAsia"/>
          <w:sz w:val="24"/>
          <w:lang w:val="zh-CN"/>
        </w:rPr>
        <w:t xml:space="preserve">：                             </w:t>
      </w:r>
      <w:r w:rsidRPr="00C66406">
        <w:rPr>
          <w:rFonts w:ascii="仿宋" w:eastAsia="仿宋" w:hAnsi="仿宋" w:hint="eastAsia"/>
          <w:b/>
          <w:sz w:val="24"/>
          <w:lang w:val="zh-CN"/>
        </w:rPr>
        <w:t xml:space="preserve">      乙方</w:t>
      </w:r>
      <w:r w:rsidRPr="00C66406">
        <w:rPr>
          <w:rFonts w:ascii="仿宋" w:eastAsia="仿宋" w:hAnsi="仿宋" w:hint="eastAsia"/>
          <w:sz w:val="24"/>
          <w:lang w:val="zh-CN"/>
        </w:rPr>
        <w:t>：</w:t>
      </w:r>
    </w:p>
    <w:p w:rsidR="00CA6ACB" w:rsidRPr="00C66406" w:rsidRDefault="00B60839" w:rsidP="00A33D30">
      <w:pPr>
        <w:autoSpaceDE w:val="0"/>
        <w:autoSpaceDN w:val="0"/>
        <w:adjustRightInd w:val="0"/>
        <w:spacing w:line="560" w:lineRule="exact"/>
        <w:ind w:firstLine="470"/>
        <w:rPr>
          <w:rFonts w:ascii="仿宋" w:eastAsia="仿宋" w:hAnsi="仿宋"/>
          <w:sz w:val="24"/>
          <w:lang w:val="zh-CN"/>
        </w:rPr>
      </w:pPr>
      <w:r w:rsidRPr="00C66406">
        <w:rPr>
          <w:rFonts w:ascii="仿宋" w:eastAsia="仿宋" w:hAnsi="仿宋" w:hint="eastAsia"/>
          <w:sz w:val="24"/>
          <w:lang w:val="zh-CN"/>
        </w:rPr>
        <w:lastRenderedPageBreak/>
        <w:t>统一社会信用代码：                        统一社会信用代码或身份证号码：</w:t>
      </w:r>
    </w:p>
    <w:p w:rsidR="00CA6ACB" w:rsidRPr="00C66406" w:rsidRDefault="00CA6ACB" w:rsidP="00A33D30">
      <w:pPr>
        <w:autoSpaceDE w:val="0"/>
        <w:autoSpaceDN w:val="0"/>
        <w:adjustRightInd w:val="0"/>
        <w:spacing w:line="560" w:lineRule="exact"/>
        <w:ind w:firstLine="470"/>
        <w:rPr>
          <w:rFonts w:ascii="仿宋" w:eastAsia="仿宋" w:hAnsi="仿宋"/>
          <w:sz w:val="24"/>
          <w:lang w:val="zh-CN"/>
        </w:rPr>
      </w:pPr>
    </w:p>
    <w:p w:rsidR="00CA6ACB" w:rsidRPr="00C66406" w:rsidRDefault="00B60839" w:rsidP="00A33D30">
      <w:pPr>
        <w:autoSpaceDE w:val="0"/>
        <w:autoSpaceDN w:val="0"/>
        <w:adjustRightInd w:val="0"/>
        <w:spacing w:line="560" w:lineRule="exact"/>
        <w:ind w:firstLine="470"/>
        <w:rPr>
          <w:rFonts w:ascii="仿宋" w:eastAsia="仿宋" w:hAnsi="仿宋"/>
          <w:sz w:val="24"/>
          <w:lang w:val="zh-CN"/>
        </w:rPr>
      </w:pPr>
      <w:r w:rsidRPr="00C66406">
        <w:rPr>
          <w:rFonts w:ascii="仿宋" w:eastAsia="仿宋" w:hAnsi="仿宋" w:hint="eastAsia"/>
          <w:sz w:val="24"/>
          <w:lang w:val="zh-CN"/>
        </w:rPr>
        <w:t>住所：                                   住所：</w:t>
      </w:r>
    </w:p>
    <w:p w:rsidR="00CA6ACB" w:rsidRPr="00C66406" w:rsidRDefault="00B60839" w:rsidP="00A33D30">
      <w:pPr>
        <w:autoSpaceDE w:val="0"/>
        <w:autoSpaceDN w:val="0"/>
        <w:adjustRightInd w:val="0"/>
        <w:spacing w:line="560" w:lineRule="exact"/>
        <w:ind w:firstLine="470"/>
        <w:rPr>
          <w:rFonts w:ascii="仿宋" w:eastAsia="仿宋" w:hAnsi="仿宋"/>
          <w:sz w:val="24"/>
          <w:lang w:val="zh-CN"/>
        </w:rPr>
      </w:pPr>
      <w:r w:rsidRPr="00C66406">
        <w:rPr>
          <w:rFonts w:ascii="仿宋" w:eastAsia="仿宋" w:hAnsi="仿宋" w:hint="eastAsia"/>
          <w:sz w:val="24"/>
          <w:lang w:val="zh-CN"/>
        </w:rPr>
        <w:t>法定代表人或                             法定代表人</w:t>
      </w:r>
    </w:p>
    <w:p w:rsidR="00CA6ACB" w:rsidRPr="00C66406" w:rsidRDefault="00B60839" w:rsidP="00A33D30">
      <w:pPr>
        <w:autoSpaceDE w:val="0"/>
        <w:autoSpaceDN w:val="0"/>
        <w:adjustRightInd w:val="0"/>
        <w:spacing w:line="560" w:lineRule="exact"/>
        <w:ind w:firstLine="470"/>
        <w:rPr>
          <w:rFonts w:ascii="仿宋" w:eastAsia="仿宋" w:hAnsi="仿宋"/>
          <w:sz w:val="24"/>
          <w:lang w:val="zh-CN"/>
        </w:rPr>
      </w:pPr>
      <w:r w:rsidRPr="00C66406">
        <w:rPr>
          <w:rFonts w:ascii="仿宋" w:eastAsia="仿宋" w:hAnsi="仿宋" w:hint="eastAsia"/>
          <w:sz w:val="24"/>
          <w:lang w:val="zh-CN"/>
        </w:rPr>
        <w:t xml:space="preserve">授权代表（签字）：                        或授权代表（签字）: </w:t>
      </w:r>
    </w:p>
    <w:p w:rsidR="00CA6ACB" w:rsidRPr="00C66406" w:rsidRDefault="00B60839" w:rsidP="00A33D30">
      <w:pPr>
        <w:autoSpaceDE w:val="0"/>
        <w:autoSpaceDN w:val="0"/>
        <w:adjustRightInd w:val="0"/>
        <w:spacing w:line="560" w:lineRule="exact"/>
        <w:ind w:firstLine="470"/>
        <w:rPr>
          <w:rFonts w:ascii="仿宋" w:eastAsia="仿宋" w:hAnsi="仿宋"/>
          <w:sz w:val="24"/>
          <w:lang w:val="zh-CN"/>
        </w:rPr>
      </w:pPr>
      <w:r w:rsidRPr="00C66406">
        <w:rPr>
          <w:rFonts w:ascii="仿宋" w:eastAsia="仿宋" w:hAnsi="仿宋" w:hint="eastAsia"/>
          <w:sz w:val="24"/>
          <w:lang w:val="zh-CN"/>
        </w:rPr>
        <w:t>联系人：                                 联系人：</w:t>
      </w:r>
    </w:p>
    <w:p w:rsidR="00CA6ACB" w:rsidRPr="00C66406" w:rsidRDefault="00B60839" w:rsidP="00A33D30">
      <w:pPr>
        <w:autoSpaceDE w:val="0"/>
        <w:autoSpaceDN w:val="0"/>
        <w:adjustRightInd w:val="0"/>
        <w:spacing w:line="560" w:lineRule="exact"/>
        <w:ind w:firstLine="470"/>
        <w:rPr>
          <w:rFonts w:ascii="仿宋" w:eastAsia="仿宋" w:hAnsi="仿宋"/>
          <w:sz w:val="24"/>
          <w:lang w:val="zh-CN"/>
        </w:rPr>
      </w:pPr>
      <w:r w:rsidRPr="00C66406">
        <w:rPr>
          <w:rFonts w:ascii="仿宋" w:eastAsia="仿宋" w:hAnsi="仿宋" w:hint="eastAsia"/>
          <w:sz w:val="24"/>
          <w:lang w:val="zh-CN"/>
        </w:rPr>
        <w:t>约定送达地址：                           约定送达地址：</w:t>
      </w:r>
    </w:p>
    <w:p w:rsidR="00CA6ACB" w:rsidRPr="00C66406" w:rsidRDefault="00B60839" w:rsidP="00A33D30">
      <w:pPr>
        <w:autoSpaceDE w:val="0"/>
        <w:autoSpaceDN w:val="0"/>
        <w:adjustRightInd w:val="0"/>
        <w:spacing w:line="560" w:lineRule="exact"/>
        <w:ind w:firstLine="470"/>
        <w:rPr>
          <w:rFonts w:ascii="仿宋" w:eastAsia="仿宋" w:hAnsi="仿宋"/>
          <w:sz w:val="24"/>
          <w:lang w:val="zh-CN"/>
        </w:rPr>
      </w:pPr>
      <w:r w:rsidRPr="00C66406">
        <w:rPr>
          <w:rFonts w:ascii="仿宋" w:eastAsia="仿宋" w:hAnsi="仿宋" w:hint="eastAsia"/>
          <w:sz w:val="24"/>
          <w:lang w:val="zh-CN"/>
        </w:rPr>
        <w:t>邮政编码：                               邮政编码：</w:t>
      </w:r>
    </w:p>
    <w:p w:rsidR="00CA6ACB" w:rsidRPr="00C66406" w:rsidRDefault="00B60839" w:rsidP="00A33D30">
      <w:pPr>
        <w:autoSpaceDE w:val="0"/>
        <w:autoSpaceDN w:val="0"/>
        <w:adjustRightInd w:val="0"/>
        <w:spacing w:line="560" w:lineRule="exact"/>
        <w:ind w:firstLine="470"/>
        <w:rPr>
          <w:rFonts w:ascii="仿宋" w:eastAsia="仿宋" w:hAnsi="仿宋"/>
          <w:sz w:val="24"/>
          <w:lang w:val="zh-CN"/>
        </w:rPr>
      </w:pPr>
      <w:r w:rsidRPr="00C66406">
        <w:rPr>
          <w:rFonts w:ascii="仿宋" w:eastAsia="仿宋" w:hAnsi="仿宋" w:hint="eastAsia"/>
          <w:sz w:val="24"/>
          <w:lang w:val="zh-CN"/>
        </w:rPr>
        <w:t xml:space="preserve">电话:                                    电话: </w:t>
      </w:r>
    </w:p>
    <w:p w:rsidR="00CA6ACB" w:rsidRPr="00C66406" w:rsidRDefault="00B60839" w:rsidP="00A33D30">
      <w:pPr>
        <w:autoSpaceDE w:val="0"/>
        <w:autoSpaceDN w:val="0"/>
        <w:adjustRightInd w:val="0"/>
        <w:spacing w:line="560" w:lineRule="exact"/>
        <w:ind w:firstLine="470"/>
        <w:rPr>
          <w:rFonts w:ascii="仿宋" w:eastAsia="仿宋" w:hAnsi="仿宋"/>
          <w:sz w:val="24"/>
          <w:lang w:val="zh-CN"/>
        </w:rPr>
      </w:pPr>
      <w:r w:rsidRPr="00C66406">
        <w:rPr>
          <w:rFonts w:ascii="仿宋" w:eastAsia="仿宋" w:hAnsi="仿宋" w:hint="eastAsia"/>
          <w:sz w:val="24"/>
          <w:lang w:val="zh-CN"/>
        </w:rPr>
        <w:t>传真:                                    传真:</w:t>
      </w:r>
    </w:p>
    <w:p w:rsidR="00CA6ACB" w:rsidRPr="00C66406" w:rsidRDefault="00B60839" w:rsidP="00A33D30">
      <w:pPr>
        <w:autoSpaceDE w:val="0"/>
        <w:autoSpaceDN w:val="0"/>
        <w:adjustRightInd w:val="0"/>
        <w:spacing w:line="560" w:lineRule="exact"/>
        <w:ind w:firstLine="470"/>
        <w:rPr>
          <w:rFonts w:ascii="仿宋" w:eastAsia="仿宋" w:hAnsi="仿宋"/>
          <w:sz w:val="24"/>
        </w:rPr>
      </w:pPr>
      <w:r w:rsidRPr="00C66406">
        <w:rPr>
          <w:rFonts w:ascii="仿宋" w:eastAsia="仿宋" w:hAnsi="仿宋" w:hint="eastAsia"/>
          <w:sz w:val="24"/>
          <w:lang w:val="zh-CN"/>
        </w:rPr>
        <w:t>电子邮箱：                               电子邮箱：</w:t>
      </w:r>
    </w:p>
    <w:p w:rsidR="00CA6ACB" w:rsidRPr="00C66406" w:rsidRDefault="00B60839" w:rsidP="00A33D30">
      <w:pPr>
        <w:autoSpaceDE w:val="0"/>
        <w:autoSpaceDN w:val="0"/>
        <w:adjustRightInd w:val="0"/>
        <w:spacing w:line="560" w:lineRule="exact"/>
        <w:ind w:firstLine="470"/>
        <w:rPr>
          <w:rFonts w:ascii="仿宋" w:eastAsia="仿宋" w:hAnsi="仿宋"/>
          <w:sz w:val="24"/>
        </w:rPr>
      </w:pPr>
      <w:r w:rsidRPr="00C66406">
        <w:rPr>
          <w:rFonts w:ascii="仿宋" w:eastAsia="仿宋" w:hAnsi="仿宋" w:hint="eastAsia"/>
          <w:sz w:val="24"/>
        </w:rPr>
        <w:t xml:space="preserve">开户银行：                               开户银行： </w:t>
      </w:r>
    </w:p>
    <w:p w:rsidR="00CA6ACB" w:rsidRPr="00C66406" w:rsidRDefault="00B60839" w:rsidP="00A33D30">
      <w:pPr>
        <w:autoSpaceDE w:val="0"/>
        <w:autoSpaceDN w:val="0"/>
        <w:adjustRightInd w:val="0"/>
        <w:spacing w:line="560" w:lineRule="exact"/>
        <w:ind w:firstLine="470"/>
        <w:rPr>
          <w:rFonts w:ascii="仿宋" w:eastAsia="仿宋" w:hAnsi="仿宋"/>
          <w:sz w:val="24"/>
        </w:rPr>
      </w:pPr>
      <w:r w:rsidRPr="00C66406">
        <w:rPr>
          <w:rFonts w:ascii="仿宋" w:eastAsia="仿宋" w:hAnsi="仿宋" w:hint="eastAsia"/>
          <w:sz w:val="24"/>
        </w:rPr>
        <w:t xml:space="preserve">开户名称：                               开户名称： </w:t>
      </w:r>
    </w:p>
    <w:p w:rsidR="00CA6ACB" w:rsidRPr="00C66406" w:rsidRDefault="00B60839" w:rsidP="00A33D30">
      <w:pPr>
        <w:autoSpaceDE w:val="0"/>
        <w:autoSpaceDN w:val="0"/>
        <w:adjustRightInd w:val="0"/>
        <w:spacing w:line="560" w:lineRule="exact"/>
        <w:ind w:firstLine="470"/>
        <w:rPr>
          <w:rFonts w:ascii="仿宋" w:eastAsia="仿宋" w:hAnsi="仿宋"/>
          <w:sz w:val="24"/>
        </w:rPr>
      </w:pPr>
      <w:r w:rsidRPr="00C66406">
        <w:rPr>
          <w:rFonts w:ascii="仿宋" w:eastAsia="仿宋" w:hAnsi="仿宋" w:hint="eastAsia"/>
          <w:sz w:val="24"/>
        </w:rPr>
        <w:t>开户账号：</w:t>
      </w:r>
      <w:r w:rsidRPr="00C66406">
        <w:rPr>
          <w:rFonts w:ascii="仿宋" w:eastAsia="仿宋" w:hAnsi="仿宋" w:hint="eastAsia"/>
          <w:sz w:val="24"/>
          <w:lang w:val="zh-CN"/>
        </w:rPr>
        <w:t xml:space="preserve">                               </w:t>
      </w:r>
      <w:r w:rsidRPr="00C66406">
        <w:rPr>
          <w:rFonts w:ascii="仿宋" w:eastAsia="仿宋" w:hAnsi="仿宋" w:hint="eastAsia"/>
          <w:sz w:val="24"/>
        </w:rPr>
        <w:t>开户账号：</w:t>
      </w:r>
    </w:p>
    <w:p w:rsidR="00CA6ACB" w:rsidRPr="00C66406" w:rsidRDefault="00CA6ACB" w:rsidP="00A33D30">
      <w:pPr>
        <w:widowControl/>
        <w:spacing w:line="560" w:lineRule="exact"/>
        <w:ind w:firstLine="413"/>
        <w:jc w:val="left"/>
        <w:rPr>
          <w:rFonts w:ascii="仿宋" w:eastAsia="仿宋" w:hAnsi="仿宋"/>
          <w:b/>
        </w:rPr>
      </w:pPr>
      <w:bookmarkStart w:id="117" w:name="_Toc331685783"/>
    </w:p>
    <w:p w:rsidR="00CA6ACB" w:rsidRPr="00C66406" w:rsidRDefault="00CA6ACB" w:rsidP="00A33D30">
      <w:pPr>
        <w:widowControl/>
        <w:spacing w:line="560" w:lineRule="exact"/>
        <w:ind w:firstLine="413"/>
        <w:jc w:val="left"/>
        <w:rPr>
          <w:rFonts w:ascii="仿宋" w:eastAsia="仿宋" w:hAnsi="仿宋"/>
          <w:b/>
        </w:rPr>
      </w:pPr>
    </w:p>
    <w:p w:rsidR="00CA6ACB" w:rsidRPr="00C66406" w:rsidRDefault="00B60839" w:rsidP="00A33D30">
      <w:pPr>
        <w:autoSpaceDE w:val="0"/>
        <w:autoSpaceDN w:val="0"/>
        <w:adjustRightInd w:val="0"/>
        <w:spacing w:line="560" w:lineRule="exact"/>
        <w:ind w:firstLine="472"/>
        <w:jc w:val="center"/>
        <w:outlineLvl w:val="1"/>
        <w:rPr>
          <w:rFonts w:ascii="仿宋" w:eastAsia="仿宋" w:hAnsi="仿宋" w:cs="Times New Roman"/>
          <w:b/>
          <w:kern w:val="0"/>
          <w:sz w:val="24"/>
          <w:szCs w:val="24"/>
        </w:rPr>
      </w:pPr>
      <w:r w:rsidRPr="00C66406">
        <w:rPr>
          <w:rFonts w:ascii="仿宋" w:eastAsia="仿宋" w:hAnsi="仿宋" w:cs="Times New Roman"/>
          <w:b/>
          <w:kern w:val="0"/>
          <w:sz w:val="24"/>
          <w:szCs w:val="24"/>
        </w:rPr>
        <w:br w:type="page"/>
      </w:r>
      <w:r w:rsidRPr="00C66406">
        <w:rPr>
          <w:rFonts w:ascii="仿宋" w:eastAsia="仿宋" w:hAnsi="仿宋" w:cs="Times New Roman" w:hint="eastAsia"/>
          <w:b/>
          <w:kern w:val="0"/>
          <w:sz w:val="24"/>
          <w:szCs w:val="24"/>
        </w:rPr>
        <w:lastRenderedPageBreak/>
        <w:t>第二部分 合同一般条款</w:t>
      </w:r>
      <w:bookmarkEnd w:id="117"/>
    </w:p>
    <w:p w:rsidR="00CA6ACB" w:rsidRPr="00C66406" w:rsidRDefault="00B60839" w:rsidP="00A27B74">
      <w:pPr>
        <w:spacing w:line="560" w:lineRule="exact"/>
        <w:ind w:firstLineChars="200" w:firstLine="482"/>
        <w:rPr>
          <w:rFonts w:ascii="仿宋" w:eastAsia="仿宋" w:hAnsi="仿宋"/>
          <w:b/>
          <w:sz w:val="24"/>
        </w:rPr>
      </w:pPr>
      <w:bookmarkStart w:id="118" w:name="_Ref467379109"/>
      <w:bookmarkStart w:id="119" w:name="_Toc19680"/>
      <w:bookmarkStart w:id="120" w:name="_Ref467379214"/>
      <w:bookmarkStart w:id="121" w:name="_Toc82617978"/>
      <w:bookmarkStart w:id="122" w:name="_Toc5228"/>
      <w:bookmarkStart w:id="123" w:name="_Toc487900349"/>
      <w:bookmarkStart w:id="124" w:name="_Ref467379101"/>
      <w:bookmarkStart w:id="125" w:name="_Toc2591682"/>
      <w:bookmarkStart w:id="126" w:name="_Toc37868836"/>
      <w:bookmarkStart w:id="127" w:name="_Ref467379195"/>
      <w:bookmarkStart w:id="128" w:name="_Ref467379094"/>
      <w:bookmarkStart w:id="129" w:name="_Toc259093669"/>
      <w:bookmarkStart w:id="130" w:name="_Toc25079"/>
      <w:bookmarkStart w:id="131" w:name="_Ref467378404"/>
      <w:bookmarkStart w:id="132" w:name="_Toc279701240"/>
      <w:bookmarkStart w:id="133" w:name="_Toc31297"/>
      <w:bookmarkStart w:id="134" w:name="_Ref467379225"/>
      <w:bookmarkStart w:id="135" w:name="_Ref467379205"/>
      <w:bookmarkStart w:id="136" w:name="_Ref467378499"/>
      <w:bookmarkStart w:id="137" w:name="_Toc14021"/>
      <w:bookmarkStart w:id="138" w:name="_Ref467378463"/>
      <w:r w:rsidRPr="00C66406">
        <w:rPr>
          <w:rFonts w:ascii="仿宋" w:eastAsia="仿宋" w:hAnsi="仿宋" w:hint="eastAsia"/>
          <w:b/>
          <w:sz w:val="24"/>
        </w:rPr>
        <w:t xml:space="preserve">2.1 </w:t>
      </w:r>
      <w:r w:rsidRPr="00C66406">
        <w:rPr>
          <w:rFonts w:ascii="仿宋" w:eastAsia="仿宋" w:hAnsi="仿宋"/>
          <w:b/>
          <w:sz w:val="24"/>
        </w:rPr>
        <w:t>定义</w:t>
      </w:r>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sz w:val="24"/>
        </w:rPr>
        <w:t>本合同中的下列</w:t>
      </w:r>
      <w:r w:rsidRPr="00C66406">
        <w:rPr>
          <w:rFonts w:ascii="仿宋" w:eastAsia="仿宋" w:hAnsi="仿宋" w:hint="eastAsia"/>
          <w:sz w:val="24"/>
        </w:rPr>
        <w:t>词</w:t>
      </w:r>
      <w:r w:rsidRPr="00C66406">
        <w:rPr>
          <w:rFonts w:ascii="仿宋" w:eastAsia="仿宋" w:hAnsi="仿宋"/>
          <w:sz w:val="24"/>
        </w:rPr>
        <w:t>语应</w:t>
      </w:r>
      <w:r w:rsidRPr="00C66406">
        <w:rPr>
          <w:rFonts w:ascii="仿宋" w:eastAsia="仿宋" w:hAnsi="仿宋" w:hint="eastAsia"/>
          <w:sz w:val="24"/>
        </w:rPr>
        <w:t>按以下内容进行</w:t>
      </w:r>
      <w:r w:rsidRPr="00C66406">
        <w:rPr>
          <w:rFonts w:ascii="仿宋" w:eastAsia="仿宋" w:hAnsi="仿宋"/>
          <w:sz w:val="24"/>
        </w:rPr>
        <w:t>解释：</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w:t>
      </w:r>
      <w:r w:rsidRPr="00C66406">
        <w:rPr>
          <w:rFonts w:ascii="仿宋" w:eastAsia="仿宋" w:hAnsi="仿宋"/>
          <w:sz w:val="24"/>
        </w:rPr>
        <w:t>.1</w:t>
      </w:r>
      <w:r w:rsidRPr="00C66406">
        <w:rPr>
          <w:rFonts w:ascii="仿宋" w:eastAsia="仿宋" w:hAnsi="仿宋" w:hint="eastAsia"/>
          <w:sz w:val="24"/>
        </w:rPr>
        <w:t>.1</w:t>
      </w:r>
      <w:r w:rsidRPr="00C66406">
        <w:rPr>
          <w:rFonts w:ascii="仿宋" w:eastAsia="仿宋" w:hAnsi="仿宋"/>
          <w:sz w:val="24"/>
        </w:rPr>
        <w:t xml:space="preserve"> “合同”系指采购人和中标供应商签订的载明双方当事人所达成的协议，并包括所有的附件、附录和构成合同的其他文件。</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w:t>
      </w:r>
      <w:r w:rsidRPr="00C66406">
        <w:rPr>
          <w:rFonts w:ascii="仿宋" w:eastAsia="仿宋" w:hAnsi="仿宋"/>
          <w:sz w:val="24"/>
        </w:rPr>
        <w:t>1.2 “合同价”系指根据合同约定，中标供应商在完全履行合同义务后</w:t>
      </w:r>
      <w:r w:rsidRPr="00C66406">
        <w:rPr>
          <w:rFonts w:ascii="仿宋" w:eastAsia="仿宋" w:hAnsi="仿宋" w:hint="eastAsia"/>
          <w:sz w:val="24"/>
        </w:rPr>
        <w:t>，</w:t>
      </w:r>
      <w:r w:rsidRPr="00C66406">
        <w:rPr>
          <w:rFonts w:ascii="仿宋" w:eastAsia="仿宋" w:hAnsi="仿宋"/>
          <w:sz w:val="24"/>
        </w:rPr>
        <w:t>采购人应支付给中标供应商的价格。</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w:t>
      </w:r>
      <w:r w:rsidRPr="00C66406">
        <w:rPr>
          <w:rFonts w:ascii="仿宋" w:eastAsia="仿宋" w:hAnsi="仿宋"/>
          <w:sz w:val="24"/>
        </w:rPr>
        <w:t>1.3 “</w:t>
      </w:r>
      <w:r w:rsidRPr="00C66406">
        <w:rPr>
          <w:rFonts w:ascii="仿宋" w:eastAsia="仿宋" w:hAnsi="仿宋" w:hint="eastAsia"/>
          <w:sz w:val="24"/>
        </w:rPr>
        <w:t>服务</w:t>
      </w:r>
      <w:r w:rsidRPr="00C66406">
        <w:rPr>
          <w:rFonts w:ascii="仿宋" w:eastAsia="仿宋" w:hAnsi="仿宋"/>
          <w:sz w:val="24"/>
        </w:rPr>
        <w:t>”系指</w:t>
      </w:r>
      <w:r w:rsidRPr="00C66406">
        <w:rPr>
          <w:rFonts w:ascii="仿宋" w:eastAsia="仿宋" w:hAnsi="仿宋" w:hint="eastAsia"/>
          <w:sz w:val="24"/>
        </w:rPr>
        <w:t>中标供应商</w:t>
      </w:r>
      <w:r w:rsidRPr="00C66406">
        <w:rPr>
          <w:rFonts w:ascii="仿宋" w:eastAsia="仿宋" w:hAnsi="仿宋"/>
          <w:sz w:val="24"/>
        </w:rPr>
        <w:t>根据合同约定应向采购人</w:t>
      </w:r>
      <w:r w:rsidRPr="00C66406">
        <w:rPr>
          <w:rFonts w:ascii="仿宋" w:eastAsia="仿宋" w:hAnsi="仿宋" w:hint="eastAsia"/>
          <w:sz w:val="24"/>
        </w:rPr>
        <w:t>履行</w:t>
      </w:r>
      <w:r w:rsidRPr="00C66406">
        <w:rPr>
          <w:rFonts w:ascii="仿宋" w:eastAsia="仿宋" w:hAnsi="仿宋"/>
          <w:sz w:val="24"/>
        </w:rPr>
        <w:t>的</w:t>
      </w:r>
      <w:r w:rsidRPr="00C66406">
        <w:rPr>
          <w:rFonts w:ascii="仿宋" w:eastAsia="仿宋" w:hAnsi="仿宋" w:hint="eastAsia"/>
          <w:sz w:val="24"/>
        </w:rPr>
        <w:t>除货物和工程以外的其他政府采购对象，包括采购人自身需要的服务和向社会公众提供的公共服务。</w:t>
      </w:r>
    </w:p>
    <w:p w:rsidR="00CA6ACB" w:rsidRPr="00C66406" w:rsidRDefault="00B60839" w:rsidP="00A33D30">
      <w:pPr>
        <w:spacing w:line="560" w:lineRule="exact"/>
        <w:ind w:firstLineChars="200" w:firstLine="480"/>
        <w:rPr>
          <w:rFonts w:ascii="仿宋" w:eastAsia="仿宋" w:hAnsi="仿宋"/>
          <w:sz w:val="24"/>
        </w:rPr>
      </w:pPr>
      <w:bookmarkStart w:id="139" w:name="_Ref467378840"/>
      <w:r w:rsidRPr="00C66406">
        <w:rPr>
          <w:rFonts w:ascii="仿宋" w:eastAsia="仿宋" w:hAnsi="仿宋" w:hint="eastAsia"/>
          <w:sz w:val="24"/>
        </w:rPr>
        <w:t>2.</w:t>
      </w:r>
      <w:r w:rsidRPr="00C66406">
        <w:rPr>
          <w:rFonts w:ascii="仿宋" w:eastAsia="仿宋" w:hAnsi="仿宋"/>
          <w:sz w:val="24"/>
        </w:rPr>
        <w:t>1.</w:t>
      </w:r>
      <w:r w:rsidRPr="00C66406">
        <w:rPr>
          <w:rFonts w:ascii="仿宋" w:eastAsia="仿宋" w:hAnsi="仿宋" w:hint="eastAsia"/>
          <w:sz w:val="24"/>
        </w:rPr>
        <w:t>4</w:t>
      </w:r>
      <w:r w:rsidRPr="00C66406">
        <w:rPr>
          <w:rFonts w:ascii="仿宋" w:eastAsia="仿宋" w:hAnsi="仿宋"/>
          <w:sz w:val="24"/>
        </w:rPr>
        <w:t xml:space="preserve"> “</w:t>
      </w:r>
      <w:r w:rsidRPr="00C66406">
        <w:rPr>
          <w:rFonts w:ascii="仿宋" w:eastAsia="仿宋" w:hAnsi="仿宋" w:hint="eastAsia"/>
          <w:sz w:val="24"/>
        </w:rPr>
        <w:t>甲方</w:t>
      </w:r>
      <w:r w:rsidRPr="00C66406">
        <w:rPr>
          <w:rFonts w:ascii="仿宋" w:eastAsia="仿宋" w:hAnsi="仿宋"/>
          <w:sz w:val="24"/>
        </w:rPr>
        <w:t>”系指与</w:t>
      </w:r>
      <w:r w:rsidRPr="00C66406">
        <w:rPr>
          <w:rFonts w:ascii="仿宋" w:eastAsia="仿宋" w:hAnsi="仿宋" w:hint="eastAsia"/>
          <w:sz w:val="24"/>
        </w:rPr>
        <w:t>中标供应商</w:t>
      </w:r>
      <w:r w:rsidRPr="00C66406">
        <w:rPr>
          <w:rFonts w:ascii="仿宋" w:eastAsia="仿宋" w:hAnsi="仿宋"/>
          <w:sz w:val="24"/>
        </w:rPr>
        <w:t>签署合同的采购人</w:t>
      </w:r>
      <w:bookmarkEnd w:id="139"/>
      <w:r w:rsidRPr="00C66406">
        <w:rPr>
          <w:rFonts w:ascii="仿宋" w:eastAsia="仿宋" w:hAnsi="仿宋" w:hint="eastAsia"/>
          <w:sz w:val="24"/>
        </w:rPr>
        <w:t>；采购人委托采购代理机构代表其与乙方签订合同的，采购人的授权委托书作为合同附件。</w:t>
      </w:r>
    </w:p>
    <w:p w:rsidR="00CA6ACB" w:rsidRPr="00C66406" w:rsidRDefault="00B60839" w:rsidP="00A33D30">
      <w:pPr>
        <w:spacing w:line="560" w:lineRule="exact"/>
        <w:ind w:firstLineChars="200" w:firstLine="480"/>
        <w:rPr>
          <w:rFonts w:ascii="仿宋" w:eastAsia="仿宋" w:hAnsi="仿宋"/>
          <w:sz w:val="24"/>
        </w:rPr>
      </w:pPr>
      <w:bookmarkStart w:id="140" w:name="_Ref467379400"/>
      <w:r w:rsidRPr="00C66406">
        <w:rPr>
          <w:rFonts w:ascii="仿宋" w:eastAsia="仿宋" w:hAnsi="仿宋" w:hint="eastAsia"/>
          <w:sz w:val="24"/>
        </w:rPr>
        <w:t>2.</w:t>
      </w:r>
      <w:r w:rsidRPr="00C66406">
        <w:rPr>
          <w:rFonts w:ascii="仿宋" w:eastAsia="仿宋" w:hAnsi="仿宋"/>
          <w:sz w:val="24"/>
        </w:rPr>
        <w:t>1.</w:t>
      </w:r>
      <w:r w:rsidRPr="00C66406">
        <w:rPr>
          <w:rFonts w:ascii="仿宋" w:eastAsia="仿宋" w:hAnsi="仿宋" w:hint="eastAsia"/>
          <w:sz w:val="24"/>
        </w:rPr>
        <w:t>5</w:t>
      </w:r>
      <w:r w:rsidRPr="00C66406">
        <w:rPr>
          <w:rFonts w:ascii="仿宋" w:eastAsia="仿宋" w:hAnsi="仿宋"/>
          <w:sz w:val="24"/>
        </w:rPr>
        <w:t xml:space="preserve"> “乙方”系指根据合同约定提供服务的中标供应商</w:t>
      </w:r>
      <w:bookmarkEnd w:id="140"/>
      <w:r w:rsidRPr="00C66406">
        <w:rPr>
          <w:rFonts w:ascii="仿宋" w:eastAsia="仿宋" w:hAnsi="仿宋"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CA6ACB" w:rsidRPr="00C66406" w:rsidRDefault="00B60839" w:rsidP="00A33D30">
      <w:pPr>
        <w:spacing w:line="560" w:lineRule="exact"/>
        <w:ind w:firstLineChars="200" w:firstLine="480"/>
        <w:rPr>
          <w:rFonts w:ascii="仿宋" w:eastAsia="仿宋" w:hAnsi="仿宋"/>
          <w:sz w:val="24"/>
        </w:rPr>
      </w:pPr>
      <w:bookmarkStart w:id="141" w:name="_Ref467379436"/>
      <w:r w:rsidRPr="00C66406">
        <w:rPr>
          <w:rFonts w:ascii="仿宋" w:eastAsia="仿宋" w:hAnsi="仿宋" w:hint="eastAsia"/>
          <w:sz w:val="24"/>
        </w:rPr>
        <w:t>2.</w:t>
      </w:r>
      <w:r w:rsidRPr="00C66406">
        <w:rPr>
          <w:rFonts w:ascii="仿宋" w:eastAsia="仿宋" w:hAnsi="仿宋"/>
          <w:sz w:val="24"/>
        </w:rPr>
        <w:t>1.</w:t>
      </w:r>
      <w:r w:rsidRPr="00C66406">
        <w:rPr>
          <w:rFonts w:ascii="仿宋" w:eastAsia="仿宋" w:hAnsi="仿宋" w:hint="eastAsia"/>
          <w:sz w:val="24"/>
        </w:rPr>
        <w:t>6</w:t>
      </w:r>
      <w:r w:rsidRPr="00C66406">
        <w:rPr>
          <w:rFonts w:ascii="仿宋" w:eastAsia="仿宋" w:hAnsi="仿宋"/>
          <w:sz w:val="24"/>
        </w:rPr>
        <w:t xml:space="preserve"> “现场”系指合同约定提供服务的地点。</w:t>
      </w:r>
      <w:bookmarkEnd w:id="141"/>
    </w:p>
    <w:p w:rsidR="00CA6ACB" w:rsidRPr="00C66406" w:rsidRDefault="00B60839" w:rsidP="00A27B74">
      <w:pPr>
        <w:spacing w:line="560" w:lineRule="exact"/>
        <w:ind w:firstLineChars="200" w:firstLine="482"/>
        <w:rPr>
          <w:rFonts w:ascii="仿宋" w:eastAsia="仿宋" w:hAnsi="仿宋"/>
          <w:b/>
          <w:sz w:val="24"/>
        </w:rPr>
      </w:pPr>
      <w:bookmarkStart w:id="142" w:name="_Toc16752"/>
      <w:bookmarkStart w:id="143" w:name="_Toc487900350"/>
      <w:bookmarkStart w:id="144" w:name="_Toc19539"/>
      <w:bookmarkStart w:id="145" w:name="_Toc279701241"/>
      <w:bookmarkStart w:id="146" w:name="_Toc23289"/>
      <w:bookmarkStart w:id="147" w:name="_Toc31402"/>
      <w:bookmarkStart w:id="148" w:name="_Toc37868837"/>
      <w:bookmarkStart w:id="149" w:name="_Toc3769"/>
      <w:bookmarkStart w:id="150" w:name="_Toc2591683"/>
      <w:bookmarkStart w:id="151" w:name="_Toc259093670"/>
      <w:bookmarkStart w:id="152" w:name="_Toc82617979"/>
      <w:r w:rsidRPr="00C66406">
        <w:rPr>
          <w:rFonts w:ascii="仿宋" w:eastAsia="仿宋" w:hAnsi="仿宋" w:hint="eastAsia"/>
          <w:b/>
          <w:sz w:val="24"/>
        </w:rPr>
        <w:t>2.</w:t>
      </w:r>
      <w:r w:rsidRPr="00C66406">
        <w:rPr>
          <w:rFonts w:ascii="仿宋" w:eastAsia="仿宋" w:hAnsi="仿宋"/>
          <w:b/>
          <w:sz w:val="24"/>
        </w:rPr>
        <w:t>2</w:t>
      </w:r>
      <w:r w:rsidRPr="00C66406">
        <w:rPr>
          <w:rFonts w:ascii="仿宋" w:eastAsia="仿宋" w:hAnsi="仿宋" w:hint="eastAsia"/>
          <w:b/>
          <w:sz w:val="24"/>
        </w:rPr>
        <w:t xml:space="preserve"> </w:t>
      </w:r>
      <w:r w:rsidRPr="00C66406">
        <w:rPr>
          <w:rFonts w:ascii="仿宋" w:eastAsia="仿宋" w:hAnsi="仿宋"/>
          <w:b/>
          <w:sz w:val="24"/>
        </w:rPr>
        <w:t>技术规范</w:t>
      </w:r>
      <w:bookmarkEnd w:id="142"/>
      <w:bookmarkEnd w:id="143"/>
      <w:bookmarkEnd w:id="144"/>
      <w:bookmarkEnd w:id="145"/>
      <w:bookmarkEnd w:id="146"/>
      <w:bookmarkEnd w:id="147"/>
      <w:bookmarkEnd w:id="148"/>
      <w:bookmarkEnd w:id="149"/>
      <w:bookmarkEnd w:id="150"/>
      <w:bookmarkEnd w:id="151"/>
      <w:bookmarkEnd w:id="152"/>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服务</w:t>
      </w:r>
      <w:r w:rsidRPr="00C66406">
        <w:rPr>
          <w:rFonts w:ascii="仿宋" w:eastAsia="仿宋" w:hAnsi="仿宋"/>
          <w:sz w:val="24"/>
        </w:rPr>
        <w:t>所应遵守的技术规范应与采购文件规定的技术规范和技术规范附件(如果有的话)及其技术规范偏差表(如果被甲方接受的话)相一致</w:t>
      </w:r>
      <w:r w:rsidRPr="00C66406">
        <w:rPr>
          <w:rFonts w:ascii="仿宋" w:eastAsia="仿宋" w:hAnsi="仿宋" w:hint="eastAsia"/>
          <w:sz w:val="24"/>
        </w:rPr>
        <w:t>；</w:t>
      </w:r>
      <w:r w:rsidRPr="00C66406">
        <w:rPr>
          <w:rFonts w:ascii="仿宋" w:eastAsia="仿宋" w:hAnsi="仿宋"/>
          <w:sz w:val="24"/>
        </w:rPr>
        <w:t>如果采购文件中没有技术规范的相应说明，那么应以国家有关部门最新颁布的相应标准</w:t>
      </w:r>
      <w:r w:rsidRPr="00C66406">
        <w:rPr>
          <w:rFonts w:ascii="仿宋" w:eastAsia="仿宋" w:hAnsi="仿宋" w:hint="eastAsia"/>
          <w:sz w:val="24"/>
        </w:rPr>
        <w:t>和</w:t>
      </w:r>
      <w:r w:rsidRPr="00C66406">
        <w:rPr>
          <w:rFonts w:ascii="仿宋" w:eastAsia="仿宋" w:hAnsi="仿宋"/>
          <w:sz w:val="24"/>
        </w:rPr>
        <w:t>规范为准。</w:t>
      </w:r>
    </w:p>
    <w:p w:rsidR="00CA6ACB" w:rsidRPr="00C66406" w:rsidRDefault="00B60839" w:rsidP="00A27B74">
      <w:pPr>
        <w:spacing w:line="560" w:lineRule="exact"/>
        <w:ind w:firstLineChars="200" w:firstLine="482"/>
        <w:rPr>
          <w:rFonts w:ascii="仿宋" w:eastAsia="仿宋" w:hAnsi="仿宋"/>
          <w:b/>
          <w:sz w:val="24"/>
        </w:rPr>
      </w:pPr>
      <w:bookmarkStart w:id="153" w:name="_Toc279701242"/>
      <w:bookmarkStart w:id="154" w:name="_Toc487900351"/>
      <w:bookmarkStart w:id="155" w:name="_Toc37868838"/>
      <w:bookmarkStart w:id="156" w:name="_Toc259093671"/>
      <w:bookmarkStart w:id="157" w:name="_Toc13673"/>
      <w:bookmarkStart w:id="158" w:name="_Toc4133"/>
      <w:bookmarkStart w:id="159" w:name="_Toc27945"/>
      <w:bookmarkStart w:id="160" w:name="_Toc9161"/>
      <w:bookmarkStart w:id="161" w:name="_Toc82617980"/>
      <w:bookmarkStart w:id="162" w:name="_Toc12412"/>
      <w:bookmarkStart w:id="163" w:name="_Toc2591684"/>
      <w:r w:rsidRPr="00C66406">
        <w:rPr>
          <w:rFonts w:ascii="仿宋" w:eastAsia="仿宋" w:hAnsi="仿宋" w:hint="eastAsia"/>
          <w:b/>
          <w:sz w:val="24"/>
        </w:rPr>
        <w:t>2.</w:t>
      </w:r>
      <w:r w:rsidRPr="00C66406">
        <w:rPr>
          <w:rFonts w:ascii="仿宋" w:eastAsia="仿宋" w:hAnsi="仿宋"/>
          <w:b/>
          <w:sz w:val="24"/>
        </w:rPr>
        <w:t>3</w:t>
      </w:r>
      <w:r w:rsidRPr="00C66406">
        <w:rPr>
          <w:rFonts w:ascii="仿宋" w:eastAsia="仿宋" w:hAnsi="仿宋" w:hint="eastAsia"/>
          <w:b/>
          <w:sz w:val="24"/>
        </w:rPr>
        <w:t xml:space="preserve"> </w:t>
      </w:r>
      <w:r w:rsidRPr="00C66406">
        <w:rPr>
          <w:rFonts w:ascii="仿宋" w:eastAsia="仿宋" w:hAnsi="仿宋"/>
          <w:b/>
          <w:sz w:val="24"/>
        </w:rPr>
        <w:t>知识产权</w:t>
      </w:r>
      <w:bookmarkEnd w:id="153"/>
      <w:bookmarkEnd w:id="154"/>
      <w:bookmarkEnd w:id="155"/>
      <w:bookmarkEnd w:id="156"/>
      <w:bookmarkEnd w:id="157"/>
      <w:bookmarkEnd w:id="158"/>
      <w:bookmarkEnd w:id="159"/>
      <w:bookmarkEnd w:id="160"/>
      <w:bookmarkEnd w:id="161"/>
      <w:bookmarkEnd w:id="162"/>
      <w:bookmarkEnd w:id="163"/>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2.3.1 乙</w:t>
      </w:r>
      <w:r w:rsidRPr="00C66406">
        <w:rPr>
          <w:rFonts w:ascii="仿宋" w:eastAsia="仿宋" w:hAnsi="仿宋"/>
          <w:sz w:val="24"/>
        </w:rPr>
        <w:t>方应保证</w:t>
      </w:r>
      <w:r w:rsidRPr="00C66406">
        <w:rPr>
          <w:rFonts w:ascii="仿宋" w:eastAsia="仿宋" w:hAnsi="仿宋" w:hint="eastAsia"/>
          <w:sz w:val="24"/>
        </w:rPr>
        <w:t>其提供的服务</w:t>
      </w:r>
      <w:r w:rsidRPr="00C66406">
        <w:rPr>
          <w:rFonts w:ascii="仿宋" w:eastAsia="仿宋" w:hAnsi="仿宋"/>
          <w:sz w:val="24"/>
        </w:rPr>
        <w:t>不受任何第三方提出的侵犯其著作权、商标权、专利权等知识产权方面的起诉</w:t>
      </w:r>
      <w:r w:rsidRPr="00C66406">
        <w:rPr>
          <w:rFonts w:ascii="仿宋" w:eastAsia="仿宋" w:hAnsi="仿宋" w:hint="eastAsia"/>
          <w:sz w:val="24"/>
        </w:rPr>
        <w:t>；</w:t>
      </w:r>
      <w:r w:rsidRPr="00C66406">
        <w:rPr>
          <w:rFonts w:ascii="仿宋" w:eastAsia="仿宋" w:hAnsi="仿宋"/>
          <w:sz w:val="24"/>
        </w:rPr>
        <w:t>如果任何第三方提出侵权</w:t>
      </w:r>
      <w:r w:rsidRPr="00C66406">
        <w:rPr>
          <w:rFonts w:ascii="仿宋" w:eastAsia="仿宋" w:hAnsi="仿宋" w:hint="eastAsia"/>
          <w:sz w:val="24"/>
        </w:rPr>
        <w:t>指控</w:t>
      </w:r>
      <w:r w:rsidRPr="00C66406">
        <w:rPr>
          <w:rFonts w:ascii="仿宋" w:eastAsia="仿宋" w:hAnsi="仿宋"/>
          <w:sz w:val="24"/>
        </w:rPr>
        <w:t>，那么乙方须与该第三方交涉并承担由此发生的一切责任、费用和赔偿</w:t>
      </w:r>
      <w:r w:rsidRPr="00C66406">
        <w:rPr>
          <w:rFonts w:ascii="仿宋" w:eastAsia="仿宋" w:hAnsi="仿宋" w:hint="eastAsia"/>
          <w:sz w:val="24"/>
        </w:rPr>
        <w:t>；</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2.3.2 合同涉及技术成果的归属和收益的分成办法的，</w:t>
      </w:r>
      <w:r w:rsidRPr="00C66406">
        <w:rPr>
          <w:rFonts w:ascii="仿宋" w:eastAsia="仿宋" w:hAnsi="仿宋"/>
          <w:sz w:val="24"/>
        </w:rPr>
        <w:t>详见</w:t>
      </w:r>
      <w:r w:rsidRPr="00C66406">
        <w:rPr>
          <w:rFonts w:ascii="仿宋" w:eastAsia="仿宋" w:hAnsi="仿宋"/>
          <w:b/>
          <w:i/>
          <w:sz w:val="24"/>
          <w:u w:val="single"/>
        </w:rPr>
        <w:t>合同专用条款</w:t>
      </w:r>
      <w:r w:rsidRPr="00C66406">
        <w:rPr>
          <w:rFonts w:ascii="仿宋" w:eastAsia="仿宋" w:hAnsi="仿宋"/>
          <w:sz w:val="24"/>
        </w:rPr>
        <w:t>。</w:t>
      </w:r>
    </w:p>
    <w:p w:rsidR="00CA6ACB" w:rsidRPr="00C66406" w:rsidRDefault="00B60839" w:rsidP="00A27B74">
      <w:pPr>
        <w:spacing w:line="560" w:lineRule="exact"/>
        <w:ind w:firstLineChars="200" w:firstLine="482"/>
        <w:rPr>
          <w:rFonts w:ascii="仿宋" w:eastAsia="仿宋" w:hAnsi="仿宋"/>
          <w:b/>
          <w:sz w:val="24"/>
        </w:rPr>
      </w:pPr>
      <w:r w:rsidRPr="00C66406">
        <w:rPr>
          <w:rFonts w:ascii="仿宋" w:eastAsia="仿宋" w:hAnsi="仿宋" w:hint="eastAsia"/>
          <w:b/>
          <w:sz w:val="24"/>
        </w:rPr>
        <w:lastRenderedPageBreak/>
        <w:t>2.4 履约检查和问题反馈</w:t>
      </w:r>
    </w:p>
    <w:p w:rsidR="00CA6ACB" w:rsidRPr="00C66406" w:rsidRDefault="00B60839" w:rsidP="00A33D30">
      <w:pPr>
        <w:spacing w:line="560" w:lineRule="exact"/>
        <w:ind w:firstLineChars="200" w:firstLine="480"/>
        <w:rPr>
          <w:rFonts w:ascii="仿宋" w:eastAsia="仿宋" w:hAnsi="仿宋"/>
          <w:sz w:val="24"/>
        </w:rPr>
      </w:pPr>
      <w:bookmarkStart w:id="164" w:name="_Ref467379657"/>
      <w:r w:rsidRPr="00C66406">
        <w:rPr>
          <w:rFonts w:ascii="仿宋" w:eastAsia="仿宋" w:hAnsi="仿宋" w:hint="eastAsia"/>
          <w:sz w:val="24"/>
        </w:rPr>
        <w:t>2.4</w:t>
      </w:r>
      <w:r w:rsidRPr="00C66406">
        <w:rPr>
          <w:rFonts w:ascii="仿宋" w:eastAsia="仿宋" w:hAnsi="仿宋"/>
          <w:sz w:val="24"/>
        </w:rPr>
        <w:t>.1</w:t>
      </w:r>
      <w:bookmarkStart w:id="165" w:name="_Toc186431854"/>
      <w:bookmarkStart w:id="166" w:name="_Toc259093676"/>
      <w:bookmarkStart w:id="167" w:name="_Ref467379807"/>
      <w:bookmarkStart w:id="168" w:name="_Ref467379793"/>
      <w:bookmarkStart w:id="169" w:name="_Toc279701247"/>
      <w:bookmarkStart w:id="170" w:name="_Toc487900357"/>
      <w:bookmarkEnd w:id="164"/>
      <w:r w:rsidRPr="00C66406">
        <w:rPr>
          <w:rFonts w:ascii="仿宋" w:eastAsia="仿宋" w:hAnsi="仿宋"/>
          <w:sz w:val="24"/>
        </w:rPr>
        <w:t>甲方</w:t>
      </w:r>
      <w:r w:rsidRPr="00C66406">
        <w:rPr>
          <w:rFonts w:ascii="仿宋" w:eastAsia="仿宋" w:hAnsi="仿宋" w:hint="eastAsia"/>
          <w:sz w:val="24"/>
        </w:rPr>
        <w:t>有权</w:t>
      </w:r>
      <w:r w:rsidRPr="00C66406">
        <w:rPr>
          <w:rFonts w:ascii="仿宋" w:eastAsia="仿宋" w:hAnsi="仿宋"/>
          <w:sz w:val="24"/>
        </w:rPr>
        <w:t>在其认为必要时</w:t>
      </w:r>
      <w:r w:rsidRPr="00C66406">
        <w:rPr>
          <w:rFonts w:ascii="仿宋" w:eastAsia="仿宋" w:hAnsi="仿宋" w:hint="eastAsia"/>
          <w:sz w:val="24"/>
        </w:rPr>
        <w:t>，对乙方是否能够按照合同约定提供服务进行履约检查，以确保乙方所提供的服务能够依约满足甲方之项目需求，但不得因履约检查妨碍乙方的正常工作，乙方应予积极配合；</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2.4.2 合同履行期间，甲方有权将履行过程中出现的问题反馈给乙方，双方当事人应以书面形式约定需要完善和改进的内容</w:t>
      </w:r>
      <w:bookmarkStart w:id="171" w:name="_Toc186431855"/>
      <w:bookmarkEnd w:id="165"/>
      <w:r w:rsidRPr="00C66406">
        <w:rPr>
          <w:rFonts w:ascii="仿宋" w:eastAsia="仿宋" w:hAnsi="仿宋" w:hint="eastAsia"/>
          <w:sz w:val="24"/>
        </w:rPr>
        <w:t>。</w:t>
      </w:r>
    </w:p>
    <w:p w:rsidR="00CA6ACB" w:rsidRPr="00C66406" w:rsidRDefault="00B60839" w:rsidP="00A27B74">
      <w:pPr>
        <w:spacing w:line="560" w:lineRule="exact"/>
        <w:ind w:firstLineChars="200" w:firstLine="482"/>
        <w:rPr>
          <w:rFonts w:ascii="仿宋" w:eastAsia="仿宋" w:hAnsi="仿宋"/>
          <w:b/>
          <w:sz w:val="24"/>
        </w:rPr>
      </w:pPr>
      <w:bookmarkStart w:id="172" w:name="_Toc2591685"/>
      <w:bookmarkStart w:id="173" w:name="_Toc26555"/>
      <w:bookmarkStart w:id="174" w:name="_Toc82617981"/>
      <w:bookmarkStart w:id="175" w:name="_Toc31233"/>
      <w:bookmarkStart w:id="176" w:name="_Toc15447"/>
      <w:bookmarkStart w:id="177" w:name="_Toc22011"/>
      <w:bookmarkStart w:id="178" w:name="_Toc37868839"/>
      <w:bookmarkStart w:id="179" w:name="_Toc32670"/>
      <w:bookmarkEnd w:id="171"/>
      <w:r w:rsidRPr="00C66406">
        <w:rPr>
          <w:rFonts w:ascii="仿宋" w:eastAsia="仿宋" w:hAnsi="仿宋" w:hint="eastAsia"/>
          <w:b/>
          <w:sz w:val="24"/>
        </w:rPr>
        <w:t xml:space="preserve">2.5 </w:t>
      </w:r>
      <w:r w:rsidRPr="00C66406">
        <w:rPr>
          <w:rFonts w:ascii="仿宋" w:eastAsia="仿宋" w:hAnsi="仿宋"/>
          <w:b/>
          <w:sz w:val="24"/>
        </w:rPr>
        <w:t>结算方式和付款条件</w:t>
      </w:r>
      <w:bookmarkEnd w:id="166"/>
      <w:bookmarkEnd w:id="167"/>
      <w:bookmarkEnd w:id="168"/>
      <w:bookmarkEnd w:id="169"/>
      <w:bookmarkEnd w:id="170"/>
      <w:bookmarkEnd w:id="172"/>
      <w:bookmarkEnd w:id="173"/>
      <w:bookmarkEnd w:id="174"/>
      <w:bookmarkEnd w:id="175"/>
      <w:bookmarkEnd w:id="176"/>
      <w:bookmarkEnd w:id="177"/>
      <w:bookmarkEnd w:id="178"/>
      <w:bookmarkEnd w:id="179"/>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sz w:val="24"/>
        </w:rPr>
        <w:t>详见</w:t>
      </w:r>
      <w:r w:rsidRPr="00C66406">
        <w:rPr>
          <w:rFonts w:ascii="仿宋" w:eastAsia="仿宋" w:hAnsi="仿宋"/>
          <w:b/>
          <w:i/>
          <w:sz w:val="24"/>
          <w:u w:val="single"/>
        </w:rPr>
        <w:t>合同专用条款</w:t>
      </w:r>
      <w:r w:rsidRPr="00C66406">
        <w:rPr>
          <w:rFonts w:ascii="仿宋" w:eastAsia="仿宋" w:hAnsi="仿宋"/>
          <w:sz w:val="24"/>
        </w:rPr>
        <w:t>。</w:t>
      </w:r>
    </w:p>
    <w:p w:rsidR="00CA6ACB" w:rsidRPr="00C66406" w:rsidRDefault="00B60839" w:rsidP="00A27B74">
      <w:pPr>
        <w:spacing w:line="560" w:lineRule="exact"/>
        <w:ind w:firstLineChars="200" w:firstLine="482"/>
        <w:rPr>
          <w:rFonts w:ascii="仿宋" w:eastAsia="仿宋" w:hAnsi="仿宋"/>
          <w:b/>
          <w:sz w:val="24"/>
        </w:rPr>
      </w:pPr>
      <w:bookmarkStart w:id="180" w:name="_Toc487900358"/>
      <w:bookmarkStart w:id="181" w:name="_Toc279701248"/>
      <w:bookmarkStart w:id="182" w:name="_Toc259093677"/>
      <w:bookmarkStart w:id="183" w:name="_Ref467379923"/>
      <w:bookmarkStart w:id="184" w:name="_Ref467379852"/>
      <w:bookmarkStart w:id="185" w:name="_Ref467379863"/>
      <w:bookmarkStart w:id="186" w:name="_Toc30507"/>
      <w:bookmarkStart w:id="187" w:name="_Toc37868840"/>
      <w:bookmarkStart w:id="188" w:name="_Toc13154"/>
      <w:bookmarkStart w:id="189" w:name="_Toc13467"/>
      <w:bookmarkStart w:id="190" w:name="_Toc2591686"/>
      <w:bookmarkStart w:id="191" w:name="_Toc82617982"/>
      <w:bookmarkStart w:id="192" w:name="_Toc16163"/>
      <w:bookmarkStart w:id="193" w:name="_Toc18990"/>
      <w:r w:rsidRPr="00C66406">
        <w:rPr>
          <w:rFonts w:ascii="仿宋" w:eastAsia="仿宋" w:hAnsi="仿宋" w:hint="eastAsia"/>
          <w:b/>
          <w:sz w:val="24"/>
        </w:rPr>
        <w:t xml:space="preserve">2.6 </w:t>
      </w:r>
      <w:r w:rsidRPr="00C66406">
        <w:rPr>
          <w:rFonts w:ascii="仿宋" w:eastAsia="仿宋" w:hAnsi="仿宋"/>
          <w:b/>
          <w:sz w:val="24"/>
        </w:rPr>
        <w:t>技术资料</w:t>
      </w:r>
      <w:bookmarkEnd w:id="180"/>
      <w:bookmarkEnd w:id="181"/>
      <w:bookmarkEnd w:id="182"/>
      <w:bookmarkEnd w:id="183"/>
      <w:bookmarkEnd w:id="184"/>
      <w:bookmarkEnd w:id="185"/>
      <w:r w:rsidRPr="00C66406">
        <w:rPr>
          <w:rFonts w:ascii="仿宋" w:eastAsia="仿宋" w:hAnsi="仿宋"/>
          <w:b/>
          <w:sz w:val="24"/>
        </w:rPr>
        <w:t>和保密义务</w:t>
      </w:r>
      <w:bookmarkEnd w:id="186"/>
      <w:bookmarkEnd w:id="187"/>
      <w:bookmarkEnd w:id="188"/>
      <w:bookmarkEnd w:id="189"/>
      <w:bookmarkEnd w:id="190"/>
      <w:bookmarkEnd w:id="191"/>
      <w:bookmarkEnd w:id="192"/>
      <w:bookmarkEnd w:id="193"/>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2.6</w:t>
      </w:r>
      <w:r w:rsidRPr="00C66406">
        <w:rPr>
          <w:rFonts w:ascii="仿宋" w:eastAsia="仿宋" w:hAnsi="仿宋"/>
          <w:sz w:val="24"/>
        </w:rPr>
        <w:t>.1</w:t>
      </w:r>
      <w:r w:rsidRPr="00C66406">
        <w:rPr>
          <w:rFonts w:ascii="仿宋" w:eastAsia="仿宋" w:hAnsi="仿宋" w:hint="eastAsia"/>
          <w:sz w:val="24"/>
        </w:rPr>
        <w:t xml:space="preserve"> 乙方有权依据合同约定和项目需要，向甲方了解有关情况，调阅有关资料等，甲方应予积极配合；</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2.6.2 乙方有义务妥善保管和保护由甲方提供的前款信息和资料等；</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2.6</w:t>
      </w:r>
      <w:r w:rsidRPr="00C66406">
        <w:rPr>
          <w:rFonts w:ascii="仿宋" w:eastAsia="仿宋" w:hAnsi="仿宋"/>
          <w:sz w:val="24"/>
        </w:rPr>
        <w:t>.</w:t>
      </w:r>
      <w:r w:rsidRPr="00C66406">
        <w:rPr>
          <w:rFonts w:ascii="仿宋" w:eastAsia="仿宋" w:hAnsi="仿宋" w:hint="eastAsia"/>
          <w:sz w:val="24"/>
        </w:rPr>
        <w:t>3 除非依照法律规定或者对方当事人的书面同意，任何一方均应保证不向任何第三方提供或披露有关合同的或者履行合同过程中知悉的对方当事人任何未公开的信息和资料，包括但不限于</w:t>
      </w:r>
      <w:r w:rsidRPr="00C66406">
        <w:rPr>
          <w:rFonts w:ascii="仿宋" w:eastAsia="仿宋" w:hAnsi="仿宋"/>
          <w:sz w:val="24"/>
        </w:rPr>
        <w:t>技术情报</w:t>
      </w:r>
      <w:r w:rsidRPr="00C66406">
        <w:rPr>
          <w:rFonts w:ascii="仿宋" w:eastAsia="仿宋" w:hAnsi="仿宋" w:hint="eastAsia"/>
          <w:sz w:val="24"/>
        </w:rPr>
        <w:t>、</w:t>
      </w:r>
      <w:r w:rsidRPr="00C66406">
        <w:rPr>
          <w:rFonts w:ascii="仿宋" w:eastAsia="仿宋" w:hAnsi="仿宋"/>
          <w:sz w:val="24"/>
        </w:rPr>
        <w:t>技术资料</w:t>
      </w:r>
      <w:r w:rsidRPr="00C66406">
        <w:rPr>
          <w:rFonts w:ascii="仿宋" w:eastAsia="仿宋" w:hAnsi="仿宋" w:hint="eastAsia"/>
          <w:sz w:val="24"/>
        </w:rPr>
        <w:t>、商业秘密和商业信息等，并采取一切合理和必要措施和方式防止任何第三</w:t>
      </w:r>
      <w:proofErr w:type="gramStart"/>
      <w:r w:rsidRPr="00C66406">
        <w:rPr>
          <w:rFonts w:ascii="仿宋" w:eastAsia="仿宋" w:hAnsi="仿宋" w:hint="eastAsia"/>
          <w:sz w:val="24"/>
        </w:rPr>
        <w:t>方接触</w:t>
      </w:r>
      <w:proofErr w:type="gramEnd"/>
      <w:r w:rsidRPr="00C66406">
        <w:rPr>
          <w:rFonts w:ascii="仿宋" w:eastAsia="仿宋" w:hAnsi="仿宋" w:hint="eastAsia"/>
          <w:sz w:val="24"/>
        </w:rPr>
        <w:t>到对方当事人的上述保密信息和资料。</w:t>
      </w:r>
    </w:p>
    <w:p w:rsidR="00CA6ACB" w:rsidRPr="00C66406" w:rsidRDefault="00B60839" w:rsidP="00A27B74">
      <w:pPr>
        <w:spacing w:line="560" w:lineRule="exact"/>
        <w:ind w:firstLineChars="200" w:firstLine="482"/>
        <w:rPr>
          <w:rFonts w:ascii="仿宋" w:eastAsia="仿宋" w:hAnsi="仿宋"/>
          <w:b/>
          <w:sz w:val="24"/>
        </w:rPr>
      </w:pPr>
      <w:bookmarkStart w:id="194" w:name="_Toc2591687"/>
      <w:bookmarkStart w:id="195" w:name="_Toc82617983"/>
      <w:bookmarkStart w:id="196" w:name="_Toc37868841"/>
      <w:bookmarkStart w:id="197" w:name="_Toc19069"/>
      <w:bookmarkStart w:id="198" w:name="_Toc279701252"/>
      <w:bookmarkStart w:id="199" w:name="_Toc487900362"/>
      <w:bookmarkStart w:id="200" w:name="_Toc259093681"/>
      <w:r w:rsidRPr="00C66406">
        <w:rPr>
          <w:rFonts w:ascii="仿宋" w:eastAsia="仿宋" w:hAnsi="仿宋" w:hint="eastAsia"/>
          <w:b/>
          <w:sz w:val="24"/>
        </w:rPr>
        <w:t>2.7 质量保证</w:t>
      </w:r>
      <w:bookmarkEnd w:id="194"/>
      <w:bookmarkEnd w:id="195"/>
      <w:bookmarkEnd w:id="196"/>
      <w:bookmarkEnd w:id="197"/>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2.7.1 乙方应建立和完善履行合同的内部质量保证体系，并提供相关内部规章制度给甲方，以便甲方进行监督检查；</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2.7.2 乙方应保证履行合同的人员数量和素质、软件和硬件设备的配置、场地、环境和设施等满足全面履行合同的要求，并应接受甲方的监督检查。</w:t>
      </w:r>
    </w:p>
    <w:p w:rsidR="00CA6ACB" w:rsidRPr="00C66406" w:rsidRDefault="00B60839" w:rsidP="00A27B74">
      <w:pPr>
        <w:spacing w:line="560" w:lineRule="exact"/>
        <w:ind w:firstLineChars="200" w:firstLine="482"/>
        <w:rPr>
          <w:rFonts w:ascii="仿宋" w:eastAsia="仿宋" w:hAnsi="仿宋"/>
          <w:b/>
          <w:sz w:val="24"/>
        </w:rPr>
      </w:pPr>
      <w:bookmarkStart w:id="201" w:name="_Toc2591688"/>
      <w:bookmarkStart w:id="202" w:name="_Toc22267"/>
      <w:bookmarkStart w:id="203" w:name="_Toc37868842"/>
      <w:bookmarkStart w:id="204" w:name="_Toc82617984"/>
      <w:r w:rsidRPr="00C66406">
        <w:rPr>
          <w:rFonts w:ascii="仿宋" w:eastAsia="仿宋" w:hAnsi="仿宋" w:hint="eastAsia"/>
          <w:b/>
          <w:sz w:val="24"/>
        </w:rPr>
        <w:t>2.8 延迟</w:t>
      </w:r>
      <w:bookmarkEnd w:id="198"/>
      <w:bookmarkEnd w:id="199"/>
      <w:bookmarkEnd w:id="200"/>
      <w:r w:rsidRPr="00C66406">
        <w:rPr>
          <w:rFonts w:ascii="仿宋" w:eastAsia="仿宋" w:hAnsi="仿宋" w:hint="eastAsia"/>
          <w:b/>
          <w:sz w:val="24"/>
        </w:rPr>
        <w:t>履行</w:t>
      </w:r>
      <w:bookmarkEnd w:id="201"/>
      <w:bookmarkEnd w:id="202"/>
      <w:bookmarkEnd w:id="203"/>
      <w:bookmarkEnd w:id="204"/>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sz w:val="24"/>
        </w:rPr>
        <w:t>在合同履行过程中，如果乙方遇到不能按时</w:t>
      </w:r>
      <w:r w:rsidRPr="00C66406">
        <w:rPr>
          <w:rFonts w:ascii="仿宋" w:eastAsia="仿宋" w:hAnsi="仿宋" w:hint="eastAsia"/>
          <w:sz w:val="24"/>
        </w:rPr>
        <w:t>提供服务</w:t>
      </w:r>
      <w:r w:rsidRPr="00C66406">
        <w:rPr>
          <w:rFonts w:ascii="仿宋" w:eastAsia="仿宋" w:hAnsi="仿宋"/>
          <w:sz w:val="24"/>
        </w:rPr>
        <w:t>的情况，应及时以书面形式将不能按时</w:t>
      </w:r>
      <w:r w:rsidRPr="00C66406">
        <w:rPr>
          <w:rFonts w:ascii="仿宋" w:eastAsia="仿宋" w:hAnsi="仿宋" w:hint="eastAsia"/>
          <w:sz w:val="24"/>
        </w:rPr>
        <w:t>提供服务</w:t>
      </w:r>
      <w:r w:rsidRPr="00C66406">
        <w:rPr>
          <w:rFonts w:ascii="仿宋" w:eastAsia="仿宋" w:hAnsi="仿宋"/>
          <w:sz w:val="24"/>
        </w:rPr>
        <w:t>的理由、预期延误时间通知甲方</w:t>
      </w:r>
      <w:r w:rsidRPr="00C66406">
        <w:rPr>
          <w:rFonts w:ascii="仿宋" w:eastAsia="仿宋" w:hAnsi="仿宋" w:hint="eastAsia"/>
          <w:sz w:val="24"/>
        </w:rPr>
        <w:t>；甲</w:t>
      </w:r>
      <w:r w:rsidRPr="00C66406">
        <w:rPr>
          <w:rFonts w:ascii="仿宋" w:eastAsia="仿宋" w:hAnsi="仿宋"/>
          <w:sz w:val="24"/>
        </w:rPr>
        <w:t>方收到乙方通知后，认为其理由正当的，可以书面形式酌情同意乙方可以延长</w:t>
      </w:r>
      <w:r w:rsidRPr="00C66406">
        <w:rPr>
          <w:rFonts w:ascii="仿宋" w:eastAsia="仿宋" w:hAnsi="仿宋" w:hint="eastAsia"/>
          <w:sz w:val="24"/>
        </w:rPr>
        <w:t>履行</w:t>
      </w:r>
      <w:r w:rsidRPr="00C66406">
        <w:rPr>
          <w:rFonts w:ascii="仿宋" w:eastAsia="仿宋" w:hAnsi="仿宋"/>
          <w:sz w:val="24"/>
        </w:rPr>
        <w:t>的具体时间。</w:t>
      </w:r>
    </w:p>
    <w:p w:rsidR="00CA6ACB" w:rsidRPr="00C66406" w:rsidRDefault="00B60839" w:rsidP="00A27B74">
      <w:pPr>
        <w:spacing w:line="560" w:lineRule="exact"/>
        <w:ind w:firstLineChars="200" w:firstLine="482"/>
        <w:rPr>
          <w:rFonts w:ascii="仿宋" w:eastAsia="仿宋" w:hAnsi="仿宋"/>
          <w:b/>
          <w:sz w:val="24"/>
        </w:rPr>
      </w:pPr>
      <w:bookmarkStart w:id="205" w:name="_Toc37868843"/>
      <w:bookmarkStart w:id="206" w:name="_Toc2591689"/>
      <w:bookmarkStart w:id="207" w:name="_Toc10611"/>
      <w:bookmarkStart w:id="208" w:name="_Toc82617985"/>
      <w:bookmarkStart w:id="209" w:name="_Ref467378121"/>
      <w:bookmarkStart w:id="210" w:name="_Toc279701254"/>
      <w:bookmarkStart w:id="211" w:name="_Toc487900364"/>
      <w:bookmarkStart w:id="212" w:name="_Toc259093683"/>
      <w:r w:rsidRPr="00C66406">
        <w:rPr>
          <w:rFonts w:ascii="仿宋" w:eastAsia="仿宋" w:hAnsi="仿宋" w:hint="eastAsia"/>
          <w:b/>
          <w:sz w:val="24"/>
        </w:rPr>
        <w:lastRenderedPageBreak/>
        <w:t>2.9 合同变更</w:t>
      </w:r>
      <w:bookmarkEnd w:id="205"/>
      <w:bookmarkEnd w:id="206"/>
      <w:bookmarkEnd w:id="207"/>
      <w:bookmarkEnd w:id="208"/>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2.9.1 双方当事人协商一致，可以签订书面补充合同的形式变更合同，但不得违背采购文件确定的事项，且如果系追加与合同标的相同的服务的，那么所有补充合同的采购金额不得超过原合同价的10%；</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2.9.2 合同继续履行将损害国家利益和社会公共利益的，双方当事人应当以书面形式变更合同。有过错的一方应当承担赔偿责任，双方当事人都有过错的，各自承担相应的责任。</w:t>
      </w:r>
      <w:bookmarkStart w:id="213" w:name="_Toc487900369"/>
      <w:bookmarkStart w:id="214" w:name="_Toc259093688"/>
      <w:bookmarkStart w:id="215" w:name="_Toc279701259"/>
    </w:p>
    <w:p w:rsidR="00CA6ACB" w:rsidRPr="00C66406" w:rsidRDefault="00B60839" w:rsidP="00A27B74">
      <w:pPr>
        <w:spacing w:line="560" w:lineRule="exact"/>
        <w:ind w:firstLineChars="200" w:firstLine="482"/>
        <w:rPr>
          <w:rFonts w:ascii="仿宋" w:eastAsia="仿宋" w:hAnsi="仿宋"/>
          <w:b/>
          <w:sz w:val="24"/>
        </w:rPr>
      </w:pPr>
      <w:bookmarkStart w:id="216" w:name="_Toc37868844"/>
      <w:bookmarkStart w:id="217" w:name="_Toc23368"/>
      <w:bookmarkStart w:id="218" w:name="_Toc42"/>
      <w:bookmarkStart w:id="219" w:name="_Toc82617986"/>
      <w:bookmarkStart w:id="220" w:name="_Toc10663"/>
      <w:bookmarkStart w:id="221" w:name="_Toc26689"/>
      <w:bookmarkStart w:id="222" w:name="_Toc21830"/>
      <w:bookmarkStart w:id="223" w:name="_Toc2591690"/>
      <w:r w:rsidRPr="00C66406">
        <w:rPr>
          <w:rFonts w:ascii="仿宋" w:eastAsia="仿宋" w:hAnsi="仿宋" w:hint="eastAsia"/>
          <w:b/>
          <w:sz w:val="24"/>
        </w:rPr>
        <w:t xml:space="preserve">2.10 </w:t>
      </w:r>
      <w:r w:rsidRPr="00C66406">
        <w:rPr>
          <w:rFonts w:ascii="仿宋" w:eastAsia="仿宋" w:hAnsi="仿宋"/>
          <w:b/>
          <w:sz w:val="24"/>
        </w:rPr>
        <w:t>合同转让</w:t>
      </w:r>
      <w:bookmarkEnd w:id="213"/>
      <w:bookmarkEnd w:id="214"/>
      <w:bookmarkEnd w:id="215"/>
      <w:r w:rsidRPr="00C66406">
        <w:rPr>
          <w:rFonts w:ascii="仿宋" w:eastAsia="仿宋" w:hAnsi="仿宋"/>
          <w:b/>
          <w:sz w:val="24"/>
        </w:rPr>
        <w:t>和分包</w:t>
      </w:r>
      <w:bookmarkEnd w:id="216"/>
      <w:bookmarkEnd w:id="217"/>
      <w:bookmarkEnd w:id="218"/>
      <w:bookmarkEnd w:id="219"/>
      <w:bookmarkEnd w:id="220"/>
      <w:bookmarkEnd w:id="221"/>
      <w:bookmarkEnd w:id="222"/>
      <w:bookmarkEnd w:id="223"/>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sz w:val="24"/>
        </w:rPr>
        <w:t>合同的权利义务依法不</w:t>
      </w:r>
      <w:r w:rsidRPr="00C66406">
        <w:rPr>
          <w:rFonts w:ascii="仿宋" w:eastAsia="仿宋" w:hAnsi="仿宋" w:hint="eastAsia"/>
          <w:sz w:val="24"/>
        </w:rPr>
        <w:t>得</w:t>
      </w:r>
      <w:r w:rsidRPr="00C66406">
        <w:rPr>
          <w:rFonts w:ascii="仿宋" w:eastAsia="仿宋" w:hAnsi="仿宋"/>
          <w:sz w:val="24"/>
        </w:rPr>
        <w:t>转让</w:t>
      </w:r>
      <w:r w:rsidRPr="00C66406">
        <w:rPr>
          <w:rFonts w:ascii="仿宋" w:eastAsia="仿宋" w:hAnsi="仿宋" w:hint="eastAsia"/>
          <w:sz w:val="24"/>
        </w:rPr>
        <w:t>，</w:t>
      </w:r>
      <w:r w:rsidRPr="00C66406">
        <w:rPr>
          <w:rFonts w:ascii="仿宋" w:eastAsia="仿宋" w:hAnsi="仿宋"/>
          <w:sz w:val="24"/>
        </w:rPr>
        <w:t>但经甲方</w:t>
      </w:r>
      <w:r w:rsidRPr="00C66406">
        <w:rPr>
          <w:rFonts w:ascii="仿宋" w:eastAsia="仿宋" w:hAnsi="仿宋" w:hint="eastAsia"/>
          <w:sz w:val="24"/>
        </w:rPr>
        <w:t>同意，乙方可以依法采取分包方式履行合同，即：依法可以</w:t>
      </w:r>
      <w:r w:rsidRPr="00C66406">
        <w:rPr>
          <w:rFonts w:ascii="仿宋" w:eastAsia="仿宋" w:hAnsi="仿宋"/>
          <w:sz w:val="24"/>
        </w:rPr>
        <w:t>将合同项下的部分非主体、非关键性工作分包给他人完成</w:t>
      </w:r>
      <w:r w:rsidRPr="00C66406">
        <w:rPr>
          <w:rFonts w:ascii="仿宋" w:eastAsia="仿宋" w:hAnsi="仿宋" w:hint="eastAsia"/>
          <w:sz w:val="24"/>
        </w:rPr>
        <w:t>，</w:t>
      </w:r>
      <w:r w:rsidRPr="00C66406">
        <w:rPr>
          <w:rFonts w:ascii="仿宋" w:eastAsia="仿宋" w:hAnsi="仿宋"/>
          <w:sz w:val="24"/>
        </w:rPr>
        <w:t>接受分包的人应当具备相应的资格条件，并不得再次分包</w:t>
      </w:r>
      <w:r w:rsidRPr="00C66406">
        <w:rPr>
          <w:rFonts w:ascii="仿宋" w:eastAsia="仿宋" w:hAnsi="仿宋" w:hint="eastAsia"/>
          <w:sz w:val="24"/>
        </w:rPr>
        <w:t>，</w:t>
      </w:r>
      <w:r w:rsidRPr="00C66406">
        <w:rPr>
          <w:rFonts w:ascii="仿宋" w:eastAsia="仿宋" w:hAnsi="仿宋"/>
          <w:sz w:val="24"/>
        </w:rPr>
        <w:t>且乙方应就分包项目向甲方负责</w:t>
      </w:r>
      <w:r w:rsidRPr="00C66406">
        <w:rPr>
          <w:rFonts w:ascii="仿宋" w:eastAsia="仿宋" w:hAnsi="仿宋" w:hint="eastAsia"/>
          <w:sz w:val="24"/>
        </w:rPr>
        <w:t>，</w:t>
      </w:r>
      <w:r w:rsidRPr="00C66406">
        <w:rPr>
          <w:rFonts w:ascii="仿宋" w:eastAsia="仿宋" w:hAnsi="仿宋"/>
          <w:sz w:val="24"/>
        </w:rPr>
        <w:t>并</w:t>
      </w:r>
      <w:r w:rsidRPr="00C66406">
        <w:rPr>
          <w:rFonts w:ascii="仿宋" w:eastAsia="仿宋" w:hAnsi="仿宋" w:hint="eastAsia"/>
          <w:sz w:val="24"/>
        </w:rPr>
        <w:t>与分包供应商就分包项目向甲方承担连带责任。</w:t>
      </w:r>
    </w:p>
    <w:p w:rsidR="00CA6ACB" w:rsidRPr="00C66406" w:rsidRDefault="00B60839" w:rsidP="00A27B74">
      <w:pPr>
        <w:spacing w:line="560" w:lineRule="exact"/>
        <w:ind w:firstLineChars="200" w:firstLine="482"/>
        <w:rPr>
          <w:rFonts w:ascii="仿宋" w:eastAsia="仿宋" w:hAnsi="仿宋"/>
          <w:b/>
          <w:sz w:val="24"/>
        </w:rPr>
      </w:pPr>
      <w:bookmarkStart w:id="224" w:name="_Toc14371"/>
      <w:bookmarkStart w:id="225" w:name="_Toc25571"/>
      <w:bookmarkStart w:id="226" w:name="_Toc26633"/>
      <w:bookmarkStart w:id="227" w:name="_Toc37868845"/>
      <w:bookmarkStart w:id="228" w:name="_Toc82617987"/>
      <w:bookmarkStart w:id="229" w:name="_Toc32494"/>
      <w:bookmarkStart w:id="230" w:name="_Toc4720"/>
      <w:bookmarkStart w:id="231" w:name="_Toc2591691"/>
      <w:r w:rsidRPr="00C66406">
        <w:rPr>
          <w:rFonts w:ascii="仿宋" w:eastAsia="仿宋" w:hAnsi="仿宋" w:hint="eastAsia"/>
          <w:b/>
          <w:sz w:val="24"/>
        </w:rPr>
        <w:t>2.11</w:t>
      </w:r>
      <w:r w:rsidRPr="00C66406">
        <w:rPr>
          <w:rFonts w:ascii="仿宋" w:eastAsia="仿宋" w:hAnsi="仿宋"/>
          <w:b/>
          <w:sz w:val="24"/>
        </w:rPr>
        <w:t xml:space="preserve"> 不可抗力</w:t>
      </w:r>
      <w:bookmarkEnd w:id="224"/>
      <w:bookmarkEnd w:id="225"/>
      <w:bookmarkEnd w:id="226"/>
      <w:bookmarkEnd w:id="227"/>
      <w:bookmarkEnd w:id="228"/>
      <w:bookmarkEnd w:id="229"/>
      <w:bookmarkEnd w:id="230"/>
      <w:bookmarkEnd w:id="231"/>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2.11</w:t>
      </w:r>
      <w:r w:rsidRPr="00C66406">
        <w:rPr>
          <w:rFonts w:ascii="仿宋" w:eastAsia="仿宋" w:hAnsi="仿宋"/>
          <w:sz w:val="24"/>
        </w:rPr>
        <w:t>.1如果任何一方遭遇法律规定的不可抗力，致使合同履行受阻时，履行合同的期限应予延长，延长的期限应相当于不可抗力所影响的时间</w:t>
      </w:r>
      <w:r w:rsidRPr="00C66406">
        <w:rPr>
          <w:rFonts w:ascii="仿宋" w:eastAsia="仿宋" w:hAnsi="仿宋" w:hint="eastAsia"/>
          <w:sz w:val="24"/>
        </w:rPr>
        <w:t>；</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2.11.2 因不可抗力致使不能实现合同目的的，当事人可以解除合同；</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2.11.3 因</w:t>
      </w:r>
      <w:r w:rsidRPr="00C66406">
        <w:rPr>
          <w:rFonts w:ascii="仿宋" w:eastAsia="仿宋" w:hAnsi="仿宋"/>
          <w:sz w:val="24"/>
        </w:rPr>
        <w:t>不可抗力致使合同有变更必要的，双方当事人应在</w:t>
      </w:r>
      <w:r w:rsidRPr="00C66406">
        <w:rPr>
          <w:rFonts w:ascii="仿宋" w:eastAsia="仿宋" w:hAnsi="仿宋"/>
          <w:b/>
          <w:i/>
          <w:sz w:val="24"/>
          <w:u w:val="single"/>
        </w:rPr>
        <w:t>合同专用条款</w:t>
      </w:r>
      <w:r w:rsidRPr="00C66406">
        <w:rPr>
          <w:rFonts w:ascii="仿宋" w:eastAsia="仿宋" w:hAnsi="仿宋"/>
          <w:sz w:val="24"/>
        </w:rPr>
        <w:t>约定时间内以书面形式变更合同</w:t>
      </w:r>
      <w:r w:rsidRPr="00C66406">
        <w:rPr>
          <w:rFonts w:ascii="仿宋" w:eastAsia="仿宋" w:hAnsi="仿宋" w:hint="eastAsia"/>
          <w:sz w:val="24"/>
        </w:rPr>
        <w:t>；</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2.11</w:t>
      </w:r>
      <w:r w:rsidRPr="00C66406">
        <w:rPr>
          <w:rFonts w:ascii="仿宋" w:eastAsia="仿宋" w:hAnsi="仿宋"/>
          <w:sz w:val="24"/>
        </w:rPr>
        <w:t>.</w:t>
      </w:r>
      <w:r w:rsidRPr="00C66406">
        <w:rPr>
          <w:rFonts w:ascii="仿宋" w:eastAsia="仿宋" w:hAnsi="仿宋" w:hint="eastAsia"/>
          <w:sz w:val="24"/>
        </w:rPr>
        <w:t>4</w:t>
      </w:r>
      <w:r w:rsidRPr="00C66406">
        <w:rPr>
          <w:rFonts w:ascii="仿宋" w:eastAsia="仿宋" w:hAnsi="仿宋"/>
          <w:sz w:val="24"/>
        </w:rPr>
        <w:t>受</w:t>
      </w:r>
      <w:r w:rsidRPr="00C66406">
        <w:rPr>
          <w:rFonts w:ascii="仿宋" w:eastAsia="仿宋" w:hAnsi="仿宋" w:hint="eastAsia"/>
          <w:sz w:val="24"/>
        </w:rPr>
        <w:t>不可抗力</w:t>
      </w:r>
      <w:r w:rsidRPr="00C66406">
        <w:rPr>
          <w:rFonts w:ascii="仿宋" w:eastAsia="仿宋" w:hAnsi="仿宋"/>
          <w:sz w:val="24"/>
        </w:rPr>
        <w:t>影响的一方在不可抗力发生后</w:t>
      </w:r>
      <w:r w:rsidRPr="00C66406">
        <w:rPr>
          <w:rFonts w:ascii="仿宋" w:eastAsia="仿宋" w:hAnsi="仿宋" w:hint="eastAsia"/>
          <w:sz w:val="24"/>
        </w:rPr>
        <w:t>，</w:t>
      </w:r>
      <w:r w:rsidRPr="00C66406">
        <w:rPr>
          <w:rFonts w:ascii="仿宋" w:eastAsia="仿宋" w:hAnsi="仿宋"/>
          <w:sz w:val="24"/>
        </w:rPr>
        <w:t>应在</w:t>
      </w:r>
      <w:r w:rsidRPr="00C66406">
        <w:rPr>
          <w:rFonts w:ascii="仿宋" w:eastAsia="仿宋" w:hAnsi="仿宋"/>
          <w:b/>
          <w:i/>
          <w:sz w:val="24"/>
          <w:u w:val="single"/>
        </w:rPr>
        <w:t>合同专用条款</w:t>
      </w:r>
      <w:r w:rsidRPr="00C66406">
        <w:rPr>
          <w:rFonts w:ascii="仿宋" w:eastAsia="仿宋" w:hAnsi="仿宋"/>
          <w:sz w:val="24"/>
        </w:rPr>
        <w:t>约定时间内以书面形式通知</w:t>
      </w:r>
      <w:r w:rsidRPr="00C66406">
        <w:rPr>
          <w:rFonts w:ascii="仿宋" w:eastAsia="仿宋" w:hAnsi="仿宋" w:hint="eastAsia"/>
          <w:sz w:val="24"/>
        </w:rPr>
        <w:t>对</w:t>
      </w:r>
      <w:r w:rsidRPr="00C66406">
        <w:rPr>
          <w:rFonts w:ascii="仿宋" w:eastAsia="仿宋" w:hAnsi="仿宋"/>
          <w:sz w:val="24"/>
        </w:rPr>
        <w:t>方当事人，并在</w:t>
      </w:r>
      <w:r w:rsidRPr="00C66406">
        <w:rPr>
          <w:rFonts w:ascii="仿宋" w:eastAsia="仿宋" w:hAnsi="仿宋"/>
          <w:b/>
          <w:i/>
          <w:sz w:val="24"/>
          <w:u w:val="single"/>
        </w:rPr>
        <w:t>合同专用条款</w:t>
      </w:r>
      <w:r w:rsidRPr="00C66406">
        <w:rPr>
          <w:rFonts w:ascii="仿宋" w:eastAsia="仿宋" w:hAnsi="仿宋"/>
          <w:sz w:val="24"/>
        </w:rPr>
        <w:t>约定时间内，将有关部门出具的证明文件送达</w:t>
      </w:r>
      <w:r w:rsidRPr="00C66406">
        <w:rPr>
          <w:rFonts w:ascii="仿宋" w:eastAsia="仿宋" w:hAnsi="仿宋" w:hint="eastAsia"/>
          <w:sz w:val="24"/>
        </w:rPr>
        <w:t>对方当事人</w:t>
      </w:r>
      <w:r w:rsidRPr="00C66406">
        <w:rPr>
          <w:rFonts w:ascii="仿宋" w:eastAsia="仿宋" w:hAnsi="仿宋"/>
          <w:sz w:val="24"/>
        </w:rPr>
        <w:t>。</w:t>
      </w:r>
    </w:p>
    <w:p w:rsidR="00CA6ACB" w:rsidRPr="00C66406" w:rsidRDefault="00B60839" w:rsidP="00A27B74">
      <w:pPr>
        <w:spacing w:line="560" w:lineRule="exact"/>
        <w:ind w:firstLineChars="200" w:firstLine="482"/>
        <w:rPr>
          <w:rFonts w:ascii="仿宋" w:eastAsia="仿宋" w:hAnsi="仿宋"/>
          <w:b/>
          <w:sz w:val="24"/>
        </w:rPr>
      </w:pPr>
      <w:bookmarkStart w:id="232" w:name="_Toc2591692"/>
      <w:bookmarkStart w:id="233" w:name="_Toc37868846"/>
      <w:bookmarkStart w:id="234" w:name="_Toc487900365"/>
      <w:bookmarkStart w:id="235" w:name="_Toc23854"/>
      <w:bookmarkStart w:id="236" w:name="_Toc24465"/>
      <w:bookmarkStart w:id="237" w:name="_Toc279701255"/>
      <w:bookmarkStart w:id="238" w:name="_Toc25783"/>
      <w:bookmarkStart w:id="239" w:name="_Toc259093684"/>
      <w:bookmarkStart w:id="240" w:name="_Toc82617988"/>
      <w:bookmarkStart w:id="241" w:name="_Toc14115"/>
      <w:bookmarkStart w:id="242" w:name="_Toc3638"/>
      <w:r w:rsidRPr="00C66406">
        <w:rPr>
          <w:rFonts w:ascii="仿宋" w:eastAsia="仿宋" w:hAnsi="仿宋" w:hint="eastAsia"/>
          <w:b/>
          <w:sz w:val="24"/>
        </w:rPr>
        <w:t>2.</w:t>
      </w:r>
      <w:r w:rsidRPr="00C66406">
        <w:rPr>
          <w:rFonts w:ascii="仿宋" w:eastAsia="仿宋" w:hAnsi="仿宋"/>
          <w:b/>
          <w:sz w:val="24"/>
        </w:rPr>
        <w:t>1</w:t>
      </w:r>
      <w:r w:rsidRPr="00C66406">
        <w:rPr>
          <w:rFonts w:ascii="仿宋" w:eastAsia="仿宋" w:hAnsi="仿宋" w:hint="eastAsia"/>
          <w:b/>
          <w:sz w:val="24"/>
        </w:rPr>
        <w:t xml:space="preserve">2 </w:t>
      </w:r>
      <w:r w:rsidRPr="00C66406">
        <w:rPr>
          <w:rFonts w:ascii="仿宋" w:eastAsia="仿宋" w:hAnsi="仿宋"/>
          <w:b/>
          <w:sz w:val="24"/>
        </w:rPr>
        <w:t>税费</w:t>
      </w:r>
      <w:bookmarkEnd w:id="232"/>
      <w:bookmarkEnd w:id="233"/>
      <w:bookmarkEnd w:id="234"/>
      <w:bookmarkEnd w:id="235"/>
      <w:bookmarkEnd w:id="236"/>
      <w:bookmarkEnd w:id="237"/>
      <w:bookmarkEnd w:id="238"/>
      <w:bookmarkEnd w:id="239"/>
      <w:bookmarkEnd w:id="240"/>
      <w:bookmarkEnd w:id="241"/>
      <w:bookmarkEnd w:id="242"/>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sz w:val="24"/>
        </w:rPr>
        <w:t>与合同有关的一切税费</w:t>
      </w:r>
      <w:r w:rsidRPr="00C66406">
        <w:rPr>
          <w:rFonts w:ascii="仿宋" w:eastAsia="仿宋" w:hAnsi="仿宋" w:hint="eastAsia"/>
          <w:sz w:val="24"/>
        </w:rPr>
        <w:t>，</w:t>
      </w:r>
      <w:r w:rsidRPr="00C66406">
        <w:rPr>
          <w:rFonts w:ascii="仿宋" w:eastAsia="仿宋" w:hAnsi="仿宋"/>
          <w:sz w:val="24"/>
        </w:rPr>
        <w:t>均按照中华人民共和国法律的相关规定缴纳。</w:t>
      </w:r>
    </w:p>
    <w:p w:rsidR="00CA6ACB" w:rsidRPr="00C66406" w:rsidRDefault="00B60839" w:rsidP="00A27B74">
      <w:pPr>
        <w:spacing w:line="560" w:lineRule="exact"/>
        <w:ind w:firstLineChars="200" w:firstLine="482"/>
        <w:rPr>
          <w:rFonts w:ascii="仿宋" w:eastAsia="仿宋" w:hAnsi="仿宋"/>
          <w:b/>
          <w:sz w:val="24"/>
        </w:rPr>
      </w:pPr>
      <w:bookmarkStart w:id="243" w:name="_Toc279701258"/>
      <w:bookmarkStart w:id="244" w:name="_Toc82617989"/>
      <w:bookmarkStart w:id="245" w:name="_Toc37868847"/>
      <w:bookmarkStart w:id="246" w:name="_Toc14814"/>
      <w:bookmarkStart w:id="247" w:name="_Toc30105"/>
      <w:bookmarkStart w:id="248" w:name="_Toc26883"/>
      <w:bookmarkStart w:id="249" w:name="_Toc25525"/>
      <w:bookmarkStart w:id="250" w:name="_Toc259093687"/>
      <w:bookmarkStart w:id="251" w:name="_Toc2591693"/>
      <w:bookmarkStart w:id="252" w:name="_Toc487900368"/>
      <w:bookmarkStart w:id="253" w:name="_Toc7315"/>
      <w:r w:rsidRPr="00C66406">
        <w:rPr>
          <w:rFonts w:ascii="仿宋" w:eastAsia="仿宋" w:hAnsi="仿宋" w:hint="eastAsia"/>
          <w:b/>
          <w:sz w:val="24"/>
        </w:rPr>
        <w:t>2.</w:t>
      </w:r>
      <w:r w:rsidRPr="00C66406">
        <w:rPr>
          <w:rFonts w:ascii="仿宋" w:eastAsia="仿宋" w:hAnsi="仿宋"/>
          <w:b/>
          <w:sz w:val="24"/>
        </w:rPr>
        <w:t>1</w:t>
      </w:r>
      <w:r w:rsidRPr="00C66406">
        <w:rPr>
          <w:rFonts w:ascii="仿宋" w:eastAsia="仿宋" w:hAnsi="仿宋" w:hint="eastAsia"/>
          <w:b/>
          <w:sz w:val="24"/>
        </w:rPr>
        <w:t xml:space="preserve">3 </w:t>
      </w:r>
      <w:r w:rsidRPr="00C66406">
        <w:rPr>
          <w:rFonts w:ascii="仿宋" w:eastAsia="仿宋" w:hAnsi="仿宋"/>
          <w:b/>
          <w:sz w:val="24"/>
        </w:rPr>
        <w:t>乙方破产</w:t>
      </w:r>
      <w:bookmarkEnd w:id="243"/>
      <w:bookmarkEnd w:id="244"/>
      <w:bookmarkEnd w:id="245"/>
      <w:bookmarkEnd w:id="246"/>
      <w:bookmarkEnd w:id="247"/>
      <w:bookmarkEnd w:id="248"/>
      <w:bookmarkEnd w:id="249"/>
      <w:bookmarkEnd w:id="250"/>
      <w:bookmarkEnd w:id="251"/>
      <w:bookmarkEnd w:id="252"/>
      <w:bookmarkEnd w:id="253"/>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sz w:val="24"/>
        </w:rPr>
        <w:t>如果乙方破产导致合同无法履行时，甲方可以书面形式通知乙方终止合同且不给予</w:t>
      </w:r>
      <w:r w:rsidRPr="00C66406">
        <w:rPr>
          <w:rFonts w:ascii="仿宋" w:eastAsia="仿宋" w:hAnsi="仿宋"/>
          <w:sz w:val="24"/>
        </w:rPr>
        <w:lastRenderedPageBreak/>
        <w:t>乙方任何补偿和赔偿</w:t>
      </w:r>
      <w:r w:rsidRPr="00C66406">
        <w:rPr>
          <w:rFonts w:ascii="仿宋" w:eastAsia="仿宋" w:hAnsi="仿宋" w:hint="eastAsia"/>
          <w:sz w:val="24"/>
        </w:rPr>
        <w:t>，但合同的</w:t>
      </w:r>
      <w:r w:rsidRPr="00C66406">
        <w:rPr>
          <w:rFonts w:ascii="仿宋" w:eastAsia="仿宋" w:hAnsi="仿宋"/>
          <w:sz w:val="24"/>
        </w:rPr>
        <w:t>终止不损害或不影响甲方已经采取或将要采取的任何要求乙方支付违约金</w:t>
      </w:r>
      <w:r w:rsidRPr="00C66406">
        <w:rPr>
          <w:rFonts w:ascii="仿宋" w:eastAsia="仿宋" w:hAnsi="仿宋" w:hint="eastAsia"/>
          <w:sz w:val="24"/>
        </w:rPr>
        <w:t>、</w:t>
      </w:r>
      <w:r w:rsidRPr="00C66406">
        <w:rPr>
          <w:rFonts w:ascii="仿宋" w:eastAsia="仿宋" w:hAnsi="仿宋"/>
          <w:sz w:val="24"/>
        </w:rPr>
        <w:t>赔偿损失等的行动或补救措施的权利</w:t>
      </w:r>
      <w:r w:rsidRPr="00C66406">
        <w:rPr>
          <w:rFonts w:ascii="仿宋" w:eastAsia="仿宋" w:hAnsi="仿宋" w:hint="eastAsia"/>
          <w:sz w:val="24"/>
        </w:rPr>
        <w:t>。</w:t>
      </w:r>
    </w:p>
    <w:p w:rsidR="00CA6ACB" w:rsidRPr="00C66406" w:rsidRDefault="00B60839" w:rsidP="00A27B74">
      <w:pPr>
        <w:spacing w:line="560" w:lineRule="exact"/>
        <w:ind w:firstLineChars="200" w:firstLine="482"/>
        <w:rPr>
          <w:rFonts w:ascii="仿宋" w:eastAsia="仿宋" w:hAnsi="仿宋"/>
          <w:b/>
          <w:sz w:val="24"/>
        </w:rPr>
      </w:pPr>
      <w:bookmarkStart w:id="254" w:name="_Toc2016"/>
      <w:bookmarkStart w:id="255" w:name="_Toc1123"/>
      <w:bookmarkStart w:id="256" w:name="_Toc2591694"/>
      <w:bookmarkStart w:id="257" w:name="_Toc23323"/>
      <w:bookmarkStart w:id="258" w:name="_Toc82617990"/>
      <w:bookmarkStart w:id="259" w:name="_Toc37868848"/>
      <w:r w:rsidRPr="00C66406">
        <w:rPr>
          <w:rFonts w:ascii="仿宋" w:eastAsia="仿宋" w:hAnsi="仿宋"/>
          <w:b/>
          <w:sz w:val="24"/>
        </w:rPr>
        <w:t>2.14 合同中止、终止</w:t>
      </w:r>
      <w:bookmarkEnd w:id="254"/>
      <w:bookmarkEnd w:id="255"/>
      <w:bookmarkEnd w:id="256"/>
      <w:bookmarkEnd w:id="257"/>
      <w:bookmarkEnd w:id="258"/>
      <w:bookmarkEnd w:id="259"/>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2.14.1 双方当事人不得擅自中止或者终止合同；</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2.14.2合同继续履行将损害国家利益和社会公共利益的，双方当事人应当中止或者终止合同。有过错的一方应当承担赔偿责任，双方当事人都有过错的，各自承担相应的责任。</w:t>
      </w:r>
    </w:p>
    <w:p w:rsidR="00CA6ACB" w:rsidRPr="00C66406" w:rsidRDefault="00B60839" w:rsidP="00A27B74">
      <w:pPr>
        <w:spacing w:line="560" w:lineRule="exact"/>
        <w:ind w:firstLineChars="200" w:firstLine="482"/>
        <w:rPr>
          <w:rFonts w:ascii="仿宋" w:eastAsia="仿宋" w:hAnsi="仿宋"/>
          <w:b/>
          <w:sz w:val="24"/>
        </w:rPr>
      </w:pPr>
      <w:bookmarkStart w:id="260" w:name="_Toc37868849"/>
      <w:bookmarkStart w:id="261" w:name="_Toc14525"/>
      <w:bookmarkStart w:id="262" w:name="_Toc17363"/>
      <w:bookmarkStart w:id="263" w:name="_Toc82617991"/>
      <w:bookmarkStart w:id="264" w:name="_Toc1969"/>
      <w:bookmarkStart w:id="265" w:name="_Toc2591695"/>
      <w:r w:rsidRPr="00C66406">
        <w:rPr>
          <w:rFonts w:ascii="仿宋" w:eastAsia="仿宋" w:hAnsi="仿宋"/>
          <w:b/>
          <w:sz w:val="24"/>
        </w:rPr>
        <w:t>2.15 检验和验收</w:t>
      </w:r>
      <w:bookmarkEnd w:id="260"/>
      <w:bookmarkEnd w:id="261"/>
      <w:bookmarkEnd w:id="262"/>
      <w:bookmarkEnd w:id="263"/>
      <w:bookmarkEnd w:id="264"/>
      <w:bookmarkEnd w:id="265"/>
    </w:p>
    <w:p w:rsidR="00CA6ACB" w:rsidRPr="00C66406" w:rsidRDefault="00B60839" w:rsidP="00A33D30">
      <w:pPr>
        <w:tabs>
          <w:tab w:val="left" w:pos="360"/>
          <w:tab w:val="left" w:pos="540"/>
          <w:tab w:val="left" w:pos="1080"/>
        </w:tabs>
        <w:spacing w:line="560" w:lineRule="exact"/>
        <w:ind w:firstLineChars="200" w:firstLine="480"/>
        <w:rPr>
          <w:rFonts w:ascii="仿宋" w:eastAsia="仿宋" w:hAnsi="仿宋"/>
          <w:sz w:val="24"/>
        </w:rPr>
      </w:pPr>
      <w:r w:rsidRPr="00C66406">
        <w:rPr>
          <w:rFonts w:ascii="仿宋" w:eastAsia="仿宋" w:hAnsi="仿宋" w:hint="eastAsia"/>
          <w:sz w:val="24"/>
        </w:rPr>
        <w:t>2.</w:t>
      </w:r>
      <w:r w:rsidRPr="00C66406">
        <w:rPr>
          <w:rFonts w:ascii="仿宋" w:eastAsia="仿宋" w:hAnsi="仿宋"/>
          <w:sz w:val="24"/>
        </w:rPr>
        <w:t>1</w:t>
      </w:r>
      <w:r w:rsidRPr="00C66406">
        <w:rPr>
          <w:rFonts w:ascii="仿宋" w:eastAsia="仿宋" w:hAnsi="仿宋" w:hint="eastAsia"/>
          <w:sz w:val="24"/>
        </w:rPr>
        <w:t>5</w:t>
      </w:r>
      <w:r w:rsidRPr="00C66406">
        <w:rPr>
          <w:rFonts w:ascii="仿宋" w:eastAsia="仿宋" w:hAnsi="仿宋"/>
          <w:sz w:val="24"/>
        </w:rPr>
        <w:t>.</w:t>
      </w:r>
      <w:r w:rsidRPr="00C66406">
        <w:rPr>
          <w:rFonts w:ascii="仿宋" w:eastAsia="仿宋" w:hAnsi="仿宋" w:hint="eastAsia"/>
          <w:sz w:val="24"/>
        </w:rPr>
        <w:t>1 乙方按照</w:t>
      </w:r>
      <w:r w:rsidRPr="00C66406">
        <w:rPr>
          <w:rFonts w:ascii="仿宋" w:eastAsia="仿宋" w:hAnsi="仿宋"/>
          <w:b/>
          <w:i/>
          <w:sz w:val="24"/>
          <w:u w:val="single"/>
        </w:rPr>
        <w:t>合同专用条款</w:t>
      </w:r>
      <w:r w:rsidRPr="00C66406">
        <w:rPr>
          <w:rFonts w:ascii="仿宋" w:eastAsia="仿宋" w:hAnsi="仿宋"/>
          <w:sz w:val="24"/>
        </w:rPr>
        <w:t>的约定</w:t>
      </w:r>
      <w:r w:rsidRPr="00C66406">
        <w:rPr>
          <w:rFonts w:ascii="仿宋" w:eastAsia="仿宋" w:hAnsi="仿宋" w:hint="eastAsia"/>
          <w:sz w:val="24"/>
        </w:rPr>
        <w:t>，</w:t>
      </w:r>
      <w:r w:rsidRPr="00C66406">
        <w:rPr>
          <w:rFonts w:ascii="仿宋" w:eastAsia="仿宋" w:hAnsi="仿宋"/>
          <w:sz w:val="24"/>
        </w:rPr>
        <w:t>定期提交服务报告</w:t>
      </w:r>
      <w:r w:rsidRPr="00C66406">
        <w:rPr>
          <w:rFonts w:ascii="仿宋" w:eastAsia="仿宋" w:hAnsi="仿宋" w:hint="eastAsia"/>
          <w:sz w:val="24"/>
        </w:rPr>
        <w:t>，甲方按照</w:t>
      </w:r>
      <w:r w:rsidRPr="00C66406">
        <w:rPr>
          <w:rFonts w:ascii="仿宋" w:eastAsia="仿宋" w:hAnsi="仿宋"/>
          <w:b/>
          <w:i/>
          <w:sz w:val="24"/>
          <w:u w:val="single"/>
        </w:rPr>
        <w:t>合同专用条款</w:t>
      </w:r>
      <w:r w:rsidRPr="00C66406">
        <w:rPr>
          <w:rFonts w:ascii="仿宋" w:eastAsia="仿宋" w:hAnsi="仿宋"/>
          <w:sz w:val="24"/>
        </w:rPr>
        <w:t>的约定进行定期验收</w:t>
      </w:r>
      <w:r w:rsidRPr="00C66406">
        <w:rPr>
          <w:rFonts w:ascii="仿宋" w:eastAsia="仿宋" w:hAnsi="仿宋" w:hint="eastAsia"/>
          <w:sz w:val="24"/>
        </w:rPr>
        <w:t>；</w:t>
      </w:r>
    </w:p>
    <w:p w:rsidR="00CA6ACB" w:rsidRPr="00C66406" w:rsidRDefault="00B60839" w:rsidP="00A33D30">
      <w:pPr>
        <w:tabs>
          <w:tab w:val="left" w:pos="360"/>
          <w:tab w:val="left" w:pos="540"/>
          <w:tab w:val="left" w:pos="1080"/>
        </w:tabs>
        <w:spacing w:line="560" w:lineRule="exact"/>
        <w:ind w:firstLineChars="200" w:firstLine="480"/>
        <w:rPr>
          <w:rFonts w:ascii="仿宋" w:eastAsia="仿宋" w:hAnsi="仿宋"/>
          <w:sz w:val="24"/>
        </w:rPr>
      </w:pPr>
      <w:r w:rsidRPr="00C66406">
        <w:rPr>
          <w:rFonts w:ascii="仿宋" w:eastAsia="仿宋" w:hAnsi="仿宋" w:hint="eastAsia"/>
          <w:sz w:val="24"/>
        </w:rPr>
        <w:t>2.15.2 合同期满或者履行完毕后，甲方有权组织（包括依法邀请国家认可的质量监测机构参加）对乙方履约的验收，即：按照合同约定的标准，组织对乙方履约情况的验收，并出具验收书；向社会公众提供的公共服务项目，验收时应当邀请服务对象参与并出具意见，验收结果应当向社会公告；</w:t>
      </w:r>
    </w:p>
    <w:p w:rsidR="00CA6ACB" w:rsidRPr="00C66406" w:rsidRDefault="00B60839" w:rsidP="00A33D30">
      <w:pPr>
        <w:tabs>
          <w:tab w:val="left" w:pos="360"/>
          <w:tab w:val="left" w:pos="540"/>
          <w:tab w:val="left" w:pos="1080"/>
        </w:tabs>
        <w:spacing w:line="560" w:lineRule="exact"/>
        <w:ind w:firstLineChars="200" w:firstLine="480"/>
        <w:rPr>
          <w:rFonts w:ascii="仿宋" w:eastAsia="仿宋" w:hAnsi="仿宋"/>
          <w:sz w:val="24"/>
        </w:rPr>
      </w:pPr>
      <w:r w:rsidRPr="00C66406">
        <w:rPr>
          <w:rFonts w:ascii="仿宋" w:eastAsia="仿宋" w:hAnsi="仿宋" w:hint="eastAsia"/>
          <w:sz w:val="24"/>
        </w:rPr>
        <w:t>2.15.3 检验和验收标准、程序等具体内容以及前述</w:t>
      </w:r>
      <w:proofErr w:type="gramStart"/>
      <w:r w:rsidRPr="00C66406">
        <w:rPr>
          <w:rFonts w:ascii="仿宋" w:eastAsia="仿宋" w:hAnsi="仿宋" w:hint="eastAsia"/>
          <w:sz w:val="24"/>
        </w:rPr>
        <w:t>验收书</w:t>
      </w:r>
      <w:proofErr w:type="gramEnd"/>
      <w:r w:rsidRPr="00C66406">
        <w:rPr>
          <w:rFonts w:ascii="仿宋" w:eastAsia="仿宋" w:hAnsi="仿宋" w:hint="eastAsia"/>
          <w:sz w:val="24"/>
        </w:rPr>
        <w:t>的效力详见</w:t>
      </w:r>
      <w:r w:rsidRPr="00C66406">
        <w:rPr>
          <w:rFonts w:ascii="仿宋" w:eastAsia="仿宋" w:hAnsi="仿宋"/>
          <w:b/>
          <w:i/>
          <w:sz w:val="24"/>
          <w:u w:val="single"/>
        </w:rPr>
        <w:t>合同专用条款</w:t>
      </w:r>
      <w:r w:rsidRPr="00C66406">
        <w:rPr>
          <w:rFonts w:ascii="仿宋" w:eastAsia="仿宋" w:hAnsi="仿宋" w:hint="eastAsia"/>
          <w:i/>
          <w:sz w:val="24"/>
        </w:rPr>
        <w:t>。</w:t>
      </w:r>
    </w:p>
    <w:p w:rsidR="00CA6ACB" w:rsidRPr="00C66406" w:rsidRDefault="00B60839" w:rsidP="00A27B74">
      <w:pPr>
        <w:spacing w:line="560" w:lineRule="exact"/>
        <w:ind w:firstLineChars="200" w:firstLine="482"/>
        <w:rPr>
          <w:rFonts w:ascii="仿宋" w:eastAsia="仿宋" w:hAnsi="仿宋"/>
          <w:b/>
          <w:sz w:val="24"/>
        </w:rPr>
      </w:pPr>
      <w:bookmarkStart w:id="266" w:name="_Toc279701261"/>
      <w:bookmarkStart w:id="267" w:name="_Toc487900371"/>
      <w:bookmarkStart w:id="268" w:name="_Toc259093690"/>
      <w:bookmarkStart w:id="269" w:name="_Toc31892"/>
      <w:bookmarkStart w:id="270" w:name="_Toc37868850"/>
      <w:bookmarkStart w:id="271" w:name="_Toc25198"/>
      <w:bookmarkStart w:id="272" w:name="_Toc82617992"/>
      <w:bookmarkStart w:id="273" w:name="_Toc12666"/>
      <w:bookmarkStart w:id="274" w:name="_Toc9808"/>
      <w:bookmarkStart w:id="275" w:name="_Toc2591696"/>
      <w:bookmarkStart w:id="276" w:name="_Toc2308"/>
      <w:bookmarkEnd w:id="209"/>
      <w:bookmarkEnd w:id="210"/>
      <w:bookmarkEnd w:id="211"/>
      <w:bookmarkEnd w:id="212"/>
      <w:r w:rsidRPr="00C66406">
        <w:rPr>
          <w:rFonts w:ascii="仿宋" w:eastAsia="仿宋" w:hAnsi="仿宋" w:hint="eastAsia"/>
          <w:b/>
          <w:sz w:val="24"/>
        </w:rPr>
        <w:t xml:space="preserve">2.16 </w:t>
      </w:r>
      <w:r w:rsidRPr="00C66406">
        <w:rPr>
          <w:rFonts w:ascii="仿宋" w:eastAsia="仿宋" w:hAnsi="仿宋"/>
          <w:b/>
          <w:sz w:val="24"/>
        </w:rPr>
        <w:t>通知</w:t>
      </w:r>
      <w:bookmarkEnd w:id="266"/>
      <w:bookmarkEnd w:id="267"/>
      <w:bookmarkEnd w:id="268"/>
      <w:r w:rsidRPr="00C66406">
        <w:rPr>
          <w:rFonts w:ascii="仿宋" w:eastAsia="仿宋" w:hAnsi="仿宋"/>
          <w:b/>
          <w:sz w:val="24"/>
        </w:rPr>
        <w:t>和送达</w:t>
      </w:r>
      <w:bookmarkEnd w:id="269"/>
      <w:bookmarkEnd w:id="270"/>
      <w:bookmarkEnd w:id="271"/>
      <w:bookmarkEnd w:id="272"/>
      <w:bookmarkEnd w:id="273"/>
      <w:bookmarkEnd w:id="274"/>
      <w:bookmarkEnd w:id="275"/>
      <w:bookmarkEnd w:id="276"/>
    </w:p>
    <w:p w:rsidR="00CA6ACB" w:rsidRPr="00C66406" w:rsidRDefault="00B60839" w:rsidP="00A33D30">
      <w:pPr>
        <w:spacing w:line="560" w:lineRule="exact"/>
        <w:ind w:firstLineChars="200" w:firstLine="480"/>
        <w:rPr>
          <w:rFonts w:ascii="仿宋" w:eastAsia="仿宋" w:hAnsi="仿宋"/>
          <w:sz w:val="24"/>
        </w:rPr>
      </w:pPr>
      <w:bookmarkStart w:id="277" w:name="_Toc29220"/>
      <w:bookmarkStart w:id="278" w:name="_Toc7073"/>
      <w:bookmarkStart w:id="279" w:name="_Toc259093691"/>
      <w:bookmarkStart w:id="280" w:name="_Toc487900372"/>
      <w:bookmarkStart w:id="281" w:name="_Toc279701262"/>
      <w:r w:rsidRPr="00C66406">
        <w:rPr>
          <w:rFonts w:ascii="仿宋" w:eastAsia="仿宋" w:hAnsi="仿宋" w:hint="eastAsia"/>
          <w:sz w:val="24"/>
        </w:rPr>
        <w:t>2.16.1 任何一方因履行合同而以合同第一部分尾部所列明的发出的所有通知、文件、材料，均视为已向对方当事人送达；任何一方变更上述送达方式或者地址的，应于</w:t>
      </w:r>
      <w:r w:rsidRPr="00C66406">
        <w:rPr>
          <w:rFonts w:ascii="仿宋" w:eastAsia="仿宋" w:hAnsi="仿宋" w:hint="eastAsia"/>
          <w:sz w:val="24"/>
          <w:u w:val="single"/>
        </w:rPr>
        <w:t xml:space="preserve">   </w:t>
      </w:r>
      <w:proofErr w:type="gramStart"/>
      <w:r w:rsidRPr="00C66406">
        <w:rPr>
          <w:rFonts w:ascii="仿宋" w:eastAsia="仿宋" w:hAnsi="仿宋" w:hint="eastAsia"/>
          <w:sz w:val="24"/>
        </w:rPr>
        <w:t>个</w:t>
      </w:r>
      <w:proofErr w:type="gramEnd"/>
      <w:r w:rsidRPr="00C66406">
        <w:rPr>
          <w:rFonts w:ascii="仿宋" w:eastAsia="仿宋" w:hAnsi="仿宋" w:hint="eastAsia"/>
          <w:sz w:val="24"/>
        </w:rPr>
        <w:t>工作日内书面通知对方当事人，在对方当事人收到有关变更通知之前，变更前的约定送达方式或者地址仍视为有效。</w:t>
      </w:r>
      <w:bookmarkEnd w:id="277"/>
      <w:bookmarkEnd w:id="278"/>
    </w:p>
    <w:p w:rsidR="00CA6ACB" w:rsidRPr="00C66406" w:rsidRDefault="00B60839" w:rsidP="00A33D30">
      <w:pPr>
        <w:spacing w:line="560" w:lineRule="exact"/>
        <w:ind w:firstLineChars="200" w:firstLine="480"/>
        <w:rPr>
          <w:rFonts w:ascii="仿宋" w:eastAsia="仿宋" w:hAnsi="仿宋"/>
          <w:sz w:val="24"/>
        </w:rPr>
      </w:pPr>
      <w:bookmarkStart w:id="282" w:name="_Toc27674"/>
      <w:bookmarkStart w:id="283" w:name="_Toc18401"/>
      <w:r w:rsidRPr="00C66406">
        <w:rPr>
          <w:rFonts w:ascii="仿宋" w:eastAsia="仿宋" w:hAnsi="仿宋" w:hint="eastAsia"/>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82"/>
      <w:bookmarkEnd w:id="283"/>
    </w:p>
    <w:p w:rsidR="00CA6ACB" w:rsidRPr="00C66406" w:rsidRDefault="00B60839" w:rsidP="00A27B74">
      <w:pPr>
        <w:spacing w:line="560" w:lineRule="exact"/>
        <w:ind w:firstLineChars="200" w:firstLine="482"/>
        <w:rPr>
          <w:rFonts w:ascii="仿宋" w:eastAsia="仿宋" w:hAnsi="仿宋"/>
          <w:b/>
          <w:sz w:val="24"/>
        </w:rPr>
      </w:pPr>
      <w:bookmarkStart w:id="284" w:name="_Toc279701263"/>
      <w:bookmarkStart w:id="285" w:name="_Toc259093692"/>
      <w:bookmarkStart w:id="286" w:name="_Toc27644"/>
      <w:bookmarkStart w:id="287" w:name="_Toc2591697"/>
      <w:bookmarkStart w:id="288" w:name="_Toc82617993"/>
      <w:bookmarkStart w:id="289" w:name="_Toc37868851"/>
      <w:bookmarkStart w:id="290" w:name="_Toc5063"/>
      <w:bookmarkStart w:id="291" w:name="_Toc12254"/>
      <w:bookmarkStart w:id="292" w:name="_Toc20808"/>
      <w:bookmarkStart w:id="293" w:name="_Toc487900373"/>
      <w:bookmarkStart w:id="294" w:name="_Toc28906"/>
      <w:bookmarkEnd w:id="279"/>
      <w:bookmarkEnd w:id="280"/>
      <w:bookmarkEnd w:id="281"/>
      <w:r w:rsidRPr="00C66406">
        <w:rPr>
          <w:rFonts w:ascii="仿宋" w:eastAsia="仿宋" w:hAnsi="仿宋" w:hint="eastAsia"/>
          <w:b/>
          <w:sz w:val="24"/>
        </w:rPr>
        <w:t>2.17 合同使用的文字和</w:t>
      </w:r>
      <w:r w:rsidRPr="00C66406">
        <w:rPr>
          <w:rFonts w:ascii="仿宋" w:eastAsia="仿宋" w:hAnsi="仿宋"/>
          <w:b/>
          <w:sz w:val="24"/>
        </w:rPr>
        <w:t>适用的法律</w:t>
      </w:r>
      <w:bookmarkEnd w:id="284"/>
      <w:bookmarkEnd w:id="285"/>
      <w:bookmarkEnd w:id="286"/>
      <w:bookmarkEnd w:id="287"/>
      <w:bookmarkEnd w:id="288"/>
      <w:bookmarkEnd w:id="289"/>
      <w:bookmarkEnd w:id="290"/>
      <w:bookmarkEnd w:id="291"/>
      <w:bookmarkEnd w:id="292"/>
      <w:bookmarkEnd w:id="293"/>
      <w:bookmarkEnd w:id="294"/>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lastRenderedPageBreak/>
        <w:t>2.17</w:t>
      </w:r>
      <w:r w:rsidRPr="00C66406">
        <w:rPr>
          <w:rFonts w:ascii="仿宋" w:eastAsia="仿宋" w:hAnsi="仿宋"/>
          <w:sz w:val="24"/>
        </w:rPr>
        <w:t>.1</w:t>
      </w:r>
      <w:r w:rsidRPr="00C66406">
        <w:rPr>
          <w:rFonts w:ascii="仿宋" w:eastAsia="仿宋" w:hAnsi="仿宋" w:hint="eastAsia"/>
          <w:sz w:val="24"/>
        </w:rPr>
        <w:t xml:space="preserve"> </w:t>
      </w:r>
      <w:r w:rsidRPr="00C66406">
        <w:rPr>
          <w:rFonts w:ascii="仿宋" w:eastAsia="仿宋" w:hAnsi="仿宋"/>
          <w:sz w:val="24"/>
        </w:rPr>
        <w:t>合同使用汉语书就</w:t>
      </w:r>
      <w:r w:rsidRPr="00C66406">
        <w:rPr>
          <w:rFonts w:ascii="仿宋" w:eastAsia="仿宋" w:hAnsi="仿宋" w:hint="eastAsia"/>
          <w:sz w:val="24"/>
        </w:rPr>
        <w:t>、</w:t>
      </w:r>
      <w:r w:rsidRPr="00C66406">
        <w:rPr>
          <w:rFonts w:ascii="仿宋" w:eastAsia="仿宋" w:hAnsi="仿宋"/>
          <w:sz w:val="24"/>
        </w:rPr>
        <w:t>变更和解释</w:t>
      </w:r>
      <w:r w:rsidRPr="00C66406">
        <w:rPr>
          <w:rFonts w:ascii="仿宋" w:eastAsia="仿宋" w:hAnsi="仿宋" w:hint="eastAsia"/>
          <w:sz w:val="24"/>
        </w:rPr>
        <w:t>；</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2.17.2 合同适用</w:t>
      </w:r>
      <w:r w:rsidRPr="00C66406">
        <w:rPr>
          <w:rFonts w:ascii="仿宋" w:eastAsia="仿宋" w:hAnsi="仿宋"/>
          <w:sz w:val="24"/>
        </w:rPr>
        <w:t>中华人民共和国法律。</w:t>
      </w:r>
    </w:p>
    <w:p w:rsidR="00CA6ACB" w:rsidRPr="00C66406" w:rsidRDefault="00B60839" w:rsidP="00A27B74">
      <w:pPr>
        <w:spacing w:line="560" w:lineRule="exact"/>
        <w:ind w:firstLineChars="200" w:firstLine="482"/>
        <w:rPr>
          <w:rFonts w:ascii="仿宋" w:eastAsia="仿宋" w:hAnsi="仿宋"/>
          <w:b/>
          <w:sz w:val="24"/>
        </w:rPr>
      </w:pPr>
      <w:bookmarkStart w:id="295" w:name="_Toc27127"/>
      <w:bookmarkStart w:id="296" w:name="_Toc2591698"/>
      <w:bookmarkStart w:id="297" w:name="_Toc30096"/>
      <w:bookmarkStart w:id="298" w:name="_Toc279701264"/>
      <w:bookmarkStart w:id="299" w:name="_Toc27403"/>
      <w:bookmarkStart w:id="300" w:name="_Toc259093693"/>
      <w:bookmarkStart w:id="301" w:name="_Toc37868852"/>
      <w:bookmarkStart w:id="302" w:name="_Toc82617994"/>
      <w:bookmarkStart w:id="303" w:name="_Toc1492"/>
      <w:bookmarkStart w:id="304" w:name="_Toc22266"/>
      <w:bookmarkStart w:id="305" w:name="_Toc487900374"/>
      <w:r w:rsidRPr="00C66406">
        <w:rPr>
          <w:rFonts w:ascii="仿宋" w:eastAsia="仿宋" w:hAnsi="仿宋" w:hint="eastAsia"/>
          <w:b/>
          <w:sz w:val="24"/>
        </w:rPr>
        <w:t xml:space="preserve">2.18 </w:t>
      </w:r>
      <w:r w:rsidRPr="00C66406">
        <w:rPr>
          <w:rFonts w:ascii="仿宋" w:eastAsia="仿宋" w:hAnsi="仿宋"/>
          <w:b/>
          <w:sz w:val="24"/>
        </w:rPr>
        <w:t>履约保证金</w:t>
      </w:r>
      <w:bookmarkEnd w:id="295"/>
      <w:bookmarkEnd w:id="296"/>
      <w:bookmarkEnd w:id="297"/>
      <w:bookmarkEnd w:id="298"/>
      <w:bookmarkEnd w:id="299"/>
      <w:bookmarkEnd w:id="300"/>
      <w:bookmarkEnd w:id="301"/>
      <w:bookmarkEnd w:id="302"/>
      <w:bookmarkEnd w:id="303"/>
      <w:bookmarkEnd w:id="304"/>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2.18.1 采购文件要求乙方提交履约保证金的，乙方</w:t>
      </w:r>
      <w:r w:rsidRPr="00C66406">
        <w:rPr>
          <w:rFonts w:ascii="仿宋" w:eastAsia="仿宋" w:hAnsi="仿宋"/>
          <w:sz w:val="24"/>
        </w:rPr>
        <w:t>应按</w:t>
      </w:r>
      <w:r w:rsidRPr="00C66406">
        <w:rPr>
          <w:rFonts w:ascii="仿宋" w:eastAsia="仿宋" w:hAnsi="仿宋"/>
          <w:b/>
          <w:i/>
          <w:sz w:val="24"/>
          <w:u w:val="single"/>
        </w:rPr>
        <w:t>合同专用条款</w:t>
      </w:r>
      <w:r w:rsidRPr="00C66406">
        <w:rPr>
          <w:rFonts w:ascii="仿宋" w:eastAsia="仿宋" w:hAnsi="仿宋"/>
          <w:sz w:val="24"/>
        </w:rPr>
        <w:t>约定的方式</w:t>
      </w:r>
      <w:r w:rsidRPr="00C66406">
        <w:rPr>
          <w:rFonts w:ascii="仿宋" w:eastAsia="仿宋" w:hAnsi="仿宋" w:hint="eastAsia"/>
          <w:sz w:val="24"/>
        </w:rPr>
        <w:t>，以支票、汇票、本票或者金融机构、担保机构出具的保函等非现金形式，提交不超过合同价10%的履约保证金；</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2.18</w:t>
      </w:r>
      <w:r w:rsidRPr="00C66406">
        <w:rPr>
          <w:rFonts w:ascii="仿宋" w:eastAsia="仿宋" w:hAnsi="仿宋"/>
          <w:sz w:val="24"/>
        </w:rPr>
        <w:t>.2</w:t>
      </w:r>
      <w:r w:rsidRPr="00C66406">
        <w:rPr>
          <w:rFonts w:ascii="仿宋" w:eastAsia="仿宋" w:hAnsi="仿宋" w:hint="eastAsia"/>
          <w:sz w:val="24"/>
        </w:rPr>
        <w:t xml:space="preserve"> </w:t>
      </w:r>
      <w:r w:rsidRPr="00C66406">
        <w:rPr>
          <w:rFonts w:ascii="仿宋" w:eastAsia="仿宋" w:hAnsi="仿宋"/>
          <w:sz w:val="24"/>
        </w:rPr>
        <w:t>履约保证金在</w:t>
      </w:r>
      <w:r w:rsidRPr="00C66406">
        <w:rPr>
          <w:rFonts w:ascii="仿宋" w:eastAsia="仿宋" w:hAnsi="仿宋"/>
          <w:b/>
          <w:i/>
          <w:sz w:val="24"/>
          <w:u w:val="single"/>
        </w:rPr>
        <w:t>合同专用条款</w:t>
      </w:r>
      <w:r w:rsidRPr="00C66406">
        <w:rPr>
          <w:rFonts w:ascii="仿宋" w:eastAsia="仿宋" w:hAnsi="仿宋"/>
          <w:sz w:val="24"/>
        </w:rPr>
        <w:t>约定期间</w:t>
      </w:r>
      <w:r w:rsidRPr="00C66406">
        <w:rPr>
          <w:rFonts w:ascii="仿宋" w:eastAsia="仿宋" w:hAnsi="仿宋" w:hint="eastAsia"/>
          <w:sz w:val="24"/>
        </w:rPr>
        <w:t>内</w:t>
      </w:r>
      <w:r w:rsidRPr="00C66406">
        <w:rPr>
          <w:rFonts w:ascii="仿宋" w:eastAsia="仿宋" w:hAnsi="仿宋"/>
          <w:sz w:val="24"/>
        </w:rPr>
        <w:t>不予退还或者应完全有效</w:t>
      </w:r>
      <w:r w:rsidRPr="00C66406">
        <w:rPr>
          <w:rFonts w:ascii="仿宋" w:eastAsia="仿宋" w:hAnsi="仿宋" w:hint="eastAsia"/>
          <w:sz w:val="24"/>
        </w:rPr>
        <w:t>，前述约定期间</w:t>
      </w:r>
      <w:r w:rsidRPr="00C66406">
        <w:rPr>
          <w:rFonts w:ascii="仿宋" w:eastAsia="仿宋" w:hAnsi="仿宋"/>
          <w:sz w:val="24"/>
        </w:rPr>
        <w:t>届满之日起</w:t>
      </w:r>
      <w:r w:rsidRPr="00C66406">
        <w:rPr>
          <w:rFonts w:ascii="仿宋" w:eastAsia="仿宋" w:hAnsi="仿宋" w:hint="eastAsia"/>
          <w:sz w:val="24"/>
          <w:u w:val="single"/>
        </w:rPr>
        <w:t xml:space="preserve">    </w:t>
      </w:r>
      <w:proofErr w:type="gramStart"/>
      <w:r w:rsidRPr="00C66406">
        <w:rPr>
          <w:rFonts w:ascii="仿宋" w:eastAsia="仿宋" w:hAnsi="仿宋" w:hint="eastAsia"/>
          <w:sz w:val="24"/>
        </w:rPr>
        <w:t>个</w:t>
      </w:r>
      <w:proofErr w:type="gramEnd"/>
      <w:r w:rsidRPr="00C66406">
        <w:rPr>
          <w:rFonts w:ascii="仿宋" w:eastAsia="仿宋" w:hAnsi="仿宋"/>
          <w:sz w:val="24"/>
        </w:rPr>
        <w:t>工作日内，甲方应将履约保证金退还乙方</w:t>
      </w:r>
      <w:r w:rsidRPr="00C66406">
        <w:rPr>
          <w:rFonts w:ascii="仿宋" w:eastAsia="仿宋" w:hAnsi="仿宋" w:hint="eastAsia"/>
          <w:sz w:val="24"/>
        </w:rPr>
        <w:t>；</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hint="eastAsia"/>
          <w:sz w:val="24"/>
        </w:rPr>
        <w:t xml:space="preserve">2.18.3 </w:t>
      </w:r>
      <w:r w:rsidRPr="00C66406">
        <w:rPr>
          <w:rFonts w:ascii="仿宋" w:eastAsia="仿宋" w:hAnsi="仿宋"/>
          <w:sz w:val="24"/>
        </w:rPr>
        <w:t>如果乙方不履行合同</w:t>
      </w:r>
      <w:r w:rsidRPr="00C66406">
        <w:rPr>
          <w:rFonts w:ascii="仿宋" w:eastAsia="仿宋" w:hAnsi="仿宋" w:hint="eastAsia"/>
          <w:sz w:val="24"/>
        </w:rPr>
        <w:t>，履约保证金不予退还；如果乙方</w:t>
      </w:r>
      <w:r w:rsidRPr="00C66406">
        <w:rPr>
          <w:rFonts w:ascii="仿宋" w:eastAsia="仿宋" w:hAnsi="仿宋"/>
          <w:sz w:val="24"/>
        </w:rPr>
        <w:t>未能按合同</w:t>
      </w:r>
      <w:r w:rsidRPr="00C66406">
        <w:rPr>
          <w:rFonts w:ascii="仿宋" w:eastAsia="仿宋" w:hAnsi="仿宋" w:hint="eastAsia"/>
          <w:sz w:val="24"/>
        </w:rPr>
        <w:t>约</w:t>
      </w:r>
      <w:r w:rsidRPr="00C66406">
        <w:rPr>
          <w:rFonts w:ascii="仿宋" w:eastAsia="仿宋" w:hAnsi="仿宋"/>
          <w:sz w:val="24"/>
        </w:rPr>
        <w:t>定全面履行义务，那么甲方有权从履约保证金中取得补偿或赔偿</w:t>
      </w:r>
      <w:r w:rsidRPr="00C66406">
        <w:rPr>
          <w:rFonts w:ascii="仿宋" w:eastAsia="仿宋" w:hAnsi="仿宋" w:hint="eastAsia"/>
          <w:sz w:val="24"/>
        </w:rPr>
        <w:t>，同时不影响甲方要求乙方承担合同约定的超过履约保证金的违约责任的权利。</w:t>
      </w:r>
    </w:p>
    <w:bookmarkEnd w:id="305"/>
    <w:p w:rsidR="00CA6ACB" w:rsidRPr="00C66406" w:rsidRDefault="00B60839" w:rsidP="00A27B74">
      <w:pPr>
        <w:spacing w:line="560" w:lineRule="exact"/>
        <w:ind w:firstLineChars="200" w:firstLine="482"/>
        <w:rPr>
          <w:rFonts w:ascii="仿宋" w:eastAsia="仿宋" w:hAnsi="仿宋"/>
          <w:b/>
          <w:sz w:val="24"/>
        </w:rPr>
      </w:pPr>
      <w:r w:rsidRPr="00C66406">
        <w:rPr>
          <w:rFonts w:ascii="仿宋" w:eastAsia="仿宋" w:hAnsi="仿宋" w:hint="eastAsia"/>
          <w:b/>
          <w:sz w:val="24"/>
        </w:rPr>
        <w:t>2.19 合同份数</w:t>
      </w:r>
    </w:p>
    <w:p w:rsidR="00CA6ACB" w:rsidRPr="00C66406" w:rsidRDefault="00B60839" w:rsidP="00A33D30">
      <w:pPr>
        <w:spacing w:line="560" w:lineRule="exact"/>
        <w:ind w:firstLineChars="200" w:firstLine="480"/>
        <w:rPr>
          <w:rFonts w:ascii="仿宋" w:eastAsia="仿宋" w:hAnsi="仿宋"/>
          <w:sz w:val="24"/>
        </w:rPr>
      </w:pPr>
      <w:r w:rsidRPr="00C66406">
        <w:rPr>
          <w:rFonts w:ascii="仿宋" w:eastAsia="仿宋" w:hAnsi="仿宋"/>
          <w:sz w:val="24"/>
        </w:rPr>
        <w:t>合同份数按</w:t>
      </w:r>
      <w:r w:rsidRPr="00C66406">
        <w:rPr>
          <w:rFonts w:ascii="仿宋" w:eastAsia="仿宋" w:hAnsi="仿宋"/>
          <w:b/>
          <w:i/>
          <w:sz w:val="24"/>
          <w:u w:val="single"/>
        </w:rPr>
        <w:t>合同专用条款</w:t>
      </w:r>
      <w:r w:rsidRPr="00C66406">
        <w:rPr>
          <w:rFonts w:ascii="仿宋" w:eastAsia="仿宋" w:hAnsi="仿宋"/>
          <w:sz w:val="24"/>
        </w:rPr>
        <w:t>规定</w:t>
      </w:r>
      <w:r w:rsidRPr="00C66406">
        <w:rPr>
          <w:rFonts w:ascii="仿宋" w:eastAsia="仿宋" w:hAnsi="仿宋" w:hint="eastAsia"/>
          <w:sz w:val="24"/>
        </w:rPr>
        <w:t>，</w:t>
      </w:r>
      <w:r w:rsidRPr="00C66406">
        <w:rPr>
          <w:rFonts w:ascii="仿宋" w:eastAsia="仿宋" w:hAnsi="仿宋"/>
          <w:sz w:val="24"/>
        </w:rPr>
        <w:t>每份均具有同等法律效力</w:t>
      </w:r>
      <w:r w:rsidRPr="00C66406">
        <w:rPr>
          <w:rFonts w:ascii="仿宋" w:eastAsia="仿宋" w:hAnsi="仿宋" w:hint="eastAsia"/>
          <w:sz w:val="24"/>
        </w:rPr>
        <w:t>。</w:t>
      </w:r>
    </w:p>
    <w:p w:rsidR="00CA6ACB" w:rsidRPr="00C66406" w:rsidRDefault="00B60839" w:rsidP="00A33D30">
      <w:pPr>
        <w:autoSpaceDE w:val="0"/>
        <w:autoSpaceDN w:val="0"/>
        <w:adjustRightInd w:val="0"/>
        <w:spacing w:line="560" w:lineRule="exact"/>
        <w:jc w:val="center"/>
        <w:outlineLvl w:val="1"/>
        <w:rPr>
          <w:rFonts w:ascii="仿宋" w:eastAsia="仿宋" w:hAnsi="仿宋" w:cs="Times New Roman"/>
          <w:b/>
          <w:kern w:val="0"/>
          <w:sz w:val="24"/>
          <w:szCs w:val="24"/>
        </w:rPr>
      </w:pPr>
      <w:r w:rsidRPr="00C66406">
        <w:rPr>
          <w:rFonts w:ascii="仿宋" w:eastAsia="仿宋" w:hAnsi="仿宋" w:cs="Times New Roman"/>
          <w:kern w:val="0"/>
          <w:sz w:val="24"/>
          <w:szCs w:val="24"/>
        </w:rPr>
        <w:br w:type="page"/>
      </w:r>
      <w:bookmarkStart w:id="306" w:name="_Toc331685784"/>
      <w:r w:rsidRPr="00C66406">
        <w:rPr>
          <w:rFonts w:ascii="仿宋" w:eastAsia="仿宋" w:hAnsi="仿宋" w:cs="Times New Roman" w:hint="eastAsia"/>
          <w:b/>
          <w:kern w:val="0"/>
          <w:sz w:val="24"/>
          <w:szCs w:val="24"/>
        </w:rPr>
        <w:lastRenderedPageBreak/>
        <w:t>第三部分</w:t>
      </w:r>
      <w:r w:rsidR="00A33D30">
        <w:rPr>
          <w:rFonts w:ascii="仿宋" w:eastAsia="仿宋" w:hAnsi="仿宋" w:cs="Times New Roman" w:hint="eastAsia"/>
          <w:b/>
          <w:kern w:val="0"/>
          <w:sz w:val="24"/>
          <w:szCs w:val="24"/>
        </w:rPr>
        <w:t xml:space="preserve"> </w:t>
      </w:r>
      <w:r w:rsidRPr="00C66406">
        <w:rPr>
          <w:rFonts w:ascii="仿宋" w:eastAsia="仿宋" w:hAnsi="仿宋" w:cs="Times New Roman" w:hint="eastAsia"/>
          <w:b/>
          <w:kern w:val="0"/>
          <w:sz w:val="24"/>
          <w:szCs w:val="24"/>
        </w:rPr>
        <w:t>合同专用条款</w:t>
      </w:r>
      <w:bookmarkEnd w:id="306"/>
    </w:p>
    <w:p w:rsidR="00CA6ACB" w:rsidRPr="00C66406" w:rsidRDefault="00CA6ACB" w:rsidP="00A33D30">
      <w:pPr>
        <w:spacing w:line="560" w:lineRule="exact"/>
        <w:ind w:firstLineChars="200" w:firstLine="480"/>
        <w:rPr>
          <w:rFonts w:ascii="仿宋" w:eastAsia="仿宋" w:hAnsi="仿宋"/>
          <w:sz w:val="24"/>
        </w:rPr>
      </w:pPr>
    </w:p>
    <w:tbl>
      <w:tblPr>
        <w:tblW w:w="86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6"/>
        <w:gridCol w:w="7920"/>
      </w:tblGrid>
      <w:tr w:rsidR="00CA6ACB" w:rsidRPr="00C66406">
        <w:trPr>
          <w:trHeight w:val="607"/>
          <w:jc w:val="center"/>
        </w:trPr>
        <w:tc>
          <w:tcPr>
            <w:tcW w:w="696" w:type="dxa"/>
            <w:vAlign w:val="center"/>
          </w:tcPr>
          <w:p w:rsidR="00CA6ACB" w:rsidRPr="00C66406" w:rsidRDefault="00B60839" w:rsidP="00A33D30">
            <w:pPr>
              <w:ind w:firstLine="413"/>
              <w:jc w:val="center"/>
              <w:rPr>
                <w:rFonts w:ascii="仿宋" w:eastAsia="仿宋" w:hAnsi="仿宋" w:cs="Courier New"/>
                <w:b/>
                <w:szCs w:val="21"/>
              </w:rPr>
            </w:pPr>
            <w:r w:rsidRPr="00C66406">
              <w:rPr>
                <w:rFonts w:ascii="仿宋" w:eastAsia="仿宋" w:hAnsi="仿宋" w:cs="Courier New" w:hint="eastAsia"/>
                <w:b/>
                <w:szCs w:val="21"/>
              </w:rPr>
              <w:t>序号</w:t>
            </w:r>
          </w:p>
        </w:tc>
        <w:tc>
          <w:tcPr>
            <w:tcW w:w="7920" w:type="dxa"/>
            <w:vAlign w:val="center"/>
          </w:tcPr>
          <w:p w:rsidR="00CA6ACB" w:rsidRPr="00C66406" w:rsidRDefault="00B60839" w:rsidP="00A33D30">
            <w:pPr>
              <w:ind w:firstLine="413"/>
              <w:jc w:val="center"/>
              <w:rPr>
                <w:rFonts w:ascii="仿宋" w:eastAsia="仿宋" w:hAnsi="仿宋" w:cs="MingLiU_HKSCS"/>
                <w:b/>
                <w:szCs w:val="21"/>
              </w:rPr>
            </w:pPr>
            <w:proofErr w:type="gramStart"/>
            <w:r w:rsidRPr="00C66406">
              <w:rPr>
                <w:rFonts w:ascii="仿宋" w:eastAsia="仿宋" w:hAnsi="仿宋" w:cs="Courier New" w:hint="eastAsia"/>
                <w:b/>
                <w:szCs w:val="21"/>
              </w:rPr>
              <w:t xml:space="preserve">内　　</w:t>
            </w:r>
            <w:proofErr w:type="gramEnd"/>
            <w:r w:rsidRPr="00C66406">
              <w:rPr>
                <w:rFonts w:ascii="仿宋" w:eastAsia="仿宋" w:hAnsi="仿宋" w:cs="Courier New" w:hint="eastAsia"/>
                <w:b/>
                <w:szCs w:val="21"/>
              </w:rPr>
              <w:t>容</w:t>
            </w:r>
          </w:p>
        </w:tc>
      </w:tr>
      <w:tr w:rsidR="00CA6ACB" w:rsidRPr="00C66406">
        <w:trPr>
          <w:trHeight w:val="634"/>
          <w:jc w:val="center"/>
        </w:trPr>
        <w:tc>
          <w:tcPr>
            <w:tcW w:w="696" w:type="dxa"/>
            <w:vAlign w:val="center"/>
          </w:tcPr>
          <w:p w:rsidR="00CA6ACB" w:rsidRPr="00C66406" w:rsidRDefault="00B60839" w:rsidP="00A33D30">
            <w:pPr>
              <w:ind w:firstLine="412"/>
              <w:jc w:val="center"/>
              <w:rPr>
                <w:rFonts w:ascii="仿宋" w:eastAsia="仿宋" w:hAnsi="仿宋" w:cs="Courier New"/>
                <w:szCs w:val="21"/>
              </w:rPr>
            </w:pPr>
            <w:r w:rsidRPr="00C66406">
              <w:rPr>
                <w:rFonts w:ascii="仿宋" w:eastAsia="仿宋" w:hAnsi="仿宋" w:cs="Courier New"/>
                <w:szCs w:val="21"/>
              </w:rPr>
              <w:t>1</w:t>
            </w:r>
          </w:p>
        </w:tc>
        <w:tc>
          <w:tcPr>
            <w:tcW w:w="7920" w:type="dxa"/>
            <w:vAlign w:val="center"/>
          </w:tcPr>
          <w:p w:rsidR="00CA6ACB" w:rsidRPr="00C66406" w:rsidRDefault="00B60839" w:rsidP="00A33D30">
            <w:pPr>
              <w:ind w:firstLine="412"/>
              <w:jc w:val="left"/>
              <w:rPr>
                <w:rFonts w:ascii="仿宋" w:eastAsia="仿宋" w:hAnsi="仿宋" w:cs="Courier New"/>
                <w:szCs w:val="21"/>
              </w:rPr>
            </w:pPr>
            <w:r w:rsidRPr="00C66406">
              <w:rPr>
                <w:rFonts w:ascii="仿宋" w:eastAsia="仿宋" w:hAnsi="仿宋" w:cs="Courier New" w:hint="eastAsia"/>
                <w:szCs w:val="21"/>
              </w:rPr>
              <w:t>合同名称：</w:t>
            </w:r>
          </w:p>
          <w:p w:rsidR="00CA6ACB" w:rsidRPr="00C66406" w:rsidRDefault="00B60839" w:rsidP="00A33D30">
            <w:pPr>
              <w:ind w:firstLine="412"/>
              <w:jc w:val="left"/>
              <w:rPr>
                <w:rFonts w:ascii="仿宋" w:eastAsia="仿宋" w:hAnsi="仿宋" w:cs="Courier New"/>
                <w:szCs w:val="21"/>
              </w:rPr>
            </w:pPr>
            <w:r w:rsidRPr="00C66406">
              <w:rPr>
                <w:rFonts w:ascii="仿宋" w:eastAsia="仿宋" w:hAnsi="仿宋" w:cs="Courier New" w:hint="eastAsia"/>
                <w:szCs w:val="21"/>
              </w:rPr>
              <w:t>合同编号：</w:t>
            </w:r>
          </w:p>
        </w:tc>
      </w:tr>
      <w:tr w:rsidR="00CA6ACB" w:rsidRPr="00C66406">
        <w:trPr>
          <w:trHeight w:val="438"/>
          <w:jc w:val="center"/>
        </w:trPr>
        <w:tc>
          <w:tcPr>
            <w:tcW w:w="696" w:type="dxa"/>
            <w:vMerge w:val="restart"/>
            <w:vAlign w:val="center"/>
          </w:tcPr>
          <w:p w:rsidR="00CA6ACB" w:rsidRPr="00C66406" w:rsidRDefault="00B60839" w:rsidP="00A33D30">
            <w:pPr>
              <w:ind w:firstLine="412"/>
              <w:jc w:val="center"/>
              <w:rPr>
                <w:rFonts w:ascii="仿宋" w:eastAsia="仿宋" w:hAnsi="仿宋" w:cs="Courier New"/>
                <w:szCs w:val="21"/>
              </w:rPr>
            </w:pPr>
            <w:r w:rsidRPr="00C66406">
              <w:rPr>
                <w:rFonts w:ascii="仿宋" w:eastAsia="仿宋" w:hAnsi="仿宋" w:cs="Courier New"/>
                <w:szCs w:val="21"/>
              </w:rPr>
              <w:t>2</w:t>
            </w:r>
          </w:p>
        </w:tc>
        <w:tc>
          <w:tcPr>
            <w:tcW w:w="7920" w:type="dxa"/>
            <w:vAlign w:val="center"/>
          </w:tcPr>
          <w:p w:rsidR="00CA6ACB" w:rsidRPr="00C66406" w:rsidRDefault="00B60839" w:rsidP="00A33D30">
            <w:pPr>
              <w:ind w:firstLine="412"/>
              <w:jc w:val="left"/>
              <w:rPr>
                <w:rFonts w:ascii="仿宋" w:eastAsia="仿宋" w:hAnsi="仿宋" w:cs="Courier New"/>
                <w:szCs w:val="21"/>
              </w:rPr>
            </w:pPr>
            <w:r w:rsidRPr="00C66406">
              <w:rPr>
                <w:rFonts w:ascii="仿宋" w:eastAsia="仿宋" w:hAnsi="仿宋" w:cs="Courier New" w:hint="eastAsia"/>
                <w:szCs w:val="21"/>
              </w:rPr>
              <w:t>甲方名称：</w:t>
            </w:r>
          </w:p>
        </w:tc>
      </w:tr>
      <w:tr w:rsidR="00CA6ACB" w:rsidRPr="00C66406">
        <w:trPr>
          <w:trHeight w:val="459"/>
          <w:jc w:val="center"/>
        </w:trPr>
        <w:tc>
          <w:tcPr>
            <w:tcW w:w="696" w:type="dxa"/>
            <w:vMerge/>
            <w:vAlign w:val="center"/>
          </w:tcPr>
          <w:p w:rsidR="00CA6ACB" w:rsidRPr="00C66406" w:rsidRDefault="00CA6ACB" w:rsidP="00A33D30">
            <w:pPr>
              <w:ind w:firstLine="412"/>
              <w:jc w:val="center"/>
              <w:rPr>
                <w:rFonts w:ascii="仿宋" w:eastAsia="仿宋" w:hAnsi="仿宋" w:cs="Courier New"/>
                <w:szCs w:val="21"/>
              </w:rPr>
            </w:pPr>
          </w:p>
        </w:tc>
        <w:tc>
          <w:tcPr>
            <w:tcW w:w="7920" w:type="dxa"/>
            <w:vAlign w:val="center"/>
          </w:tcPr>
          <w:p w:rsidR="00CA6ACB" w:rsidRPr="00C66406" w:rsidRDefault="00B60839" w:rsidP="00A33D30">
            <w:pPr>
              <w:ind w:firstLine="412"/>
              <w:jc w:val="left"/>
              <w:rPr>
                <w:rFonts w:ascii="仿宋" w:eastAsia="仿宋" w:hAnsi="仿宋" w:cs="Courier New"/>
                <w:szCs w:val="21"/>
              </w:rPr>
            </w:pPr>
            <w:r w:rsidRPr="00C66406">
              <w:rPr>
                <w:rFonts w:ascii="仿宋" w:eastAsia="仿宋" w:hAnsi="仿宋" w:cs="Courier New" w:hint="eastAsia"/>
                <w:szCs w:val="21"/>
              </w:rPr>
              <w:t>甲方地址：</w:t>
            </w:r>
          </w:p>
        </w:tc>
      </w:tr>
      <w:tr w:rsidR="00CA6ACB" w:rsidRPr="00C66406">
        <w:trPr>
          <w:trHeight w:val="465"/>
          <w:jc w:val="center"/>
        </w:trPr>
        <w:tc>
          <w:tcPr>
            <w:tcW w:w="696" w:type="dxa"/>
            <w:vMerge/>
            <w:vAlign w:val="center"/>
          </w:tcPr>
          <w:p w:rsidR="00CA6ACB" w:rsidRPr="00C66406" w:rsidRDefault="00CA6ACB" w:rsidP="00A33D30">
            <w:pPr>
              <w:ind w:firstLine="412"/>
              <w:jc w:val="center"/>
              <w:rPr>
                <w:rFonts w:ascii="仿宋" w:eastAsia="仿宋" w:hAnsi="仿宋" w:cs="Courier New"/>
                <w:szCs w:val="21"/>
              </w:rPr>
            </w:pPr>
          </w:p>
        </w:tc>
        <w:tc>
          <w:tcPr>
            <w:tcW w:w="7920" w:type="dxa"/>
            <w:vAlign w:val="center"/>
          </w:tcPr>
          <w:p w:rsidR="00CA6ACB" w:rsidRPr="00C66406" w:rsidRDefault="00B60839" w:rsidP="00A33D30">
            <w:pPr>
              <w:ind w:firstLine="412"/>
              <w:jc w:val="left"/>
              <w:rPr>
                <w:rFonts w:ascii="仿宋" w:eastAsia="仿宋" w:hAnsi="仿宋" w:cs="Courier New"/>
                <w:szCs w:val="21"/>
              </w:rPr>
            </w:pPr>
            <w:r w:rsidRPr="00C66406">
              <w:rPr>
                <w:rFonts w:ascii="仿宋" w:eastAsia="仿宋" w:hAnsi="仿宋" w:cs="Courier New" w:hint="eastAsia"/>
                <w:szCs w:val="21"/>
              </w:rPr>
              <w:t>甲方联系人：　　　电话：</w:t>
            </w:r>
          </w:p>
        </w:tc>
      </w:tr>
      <w:tr w:rsidR="00CA6ACB" w:rsidRPr="00C66406">
        <w:trPr>
          <w:trHeight w:val="457"/>
          <w:jc w:val="center"/>
        </w:trPr>
        <w:tc>
          <w:tcPr>
            <w:tcW w:w="696" w:type="dxa"/>
            <w:vMerge w:val="restart"/>
            <w:vAlign w:val="center"/>
          </w:tcPr>
          <w:p w:rsidR="00CA6ACB" w:rsidRPr="00C66406" w:rsidRDefault="00B60839" w:rsidP="00A33D30">
            <w:pPr>
              <w:ind w:firstLine="412"/>
              <w:jc w:val="center"/>
              <w:rPr>
                <w:rFonts w:ascii="仿宋" w:eastAsia="仿宋" w:hAnsi="仿宋" w:cs="Courier New"/>
                <w:szCs w:val="21"/>
              </w:rPr>
            </w:pPr>
            <w:r w:rsidRPr="00C66406">
              <w:rPr>
                <w:rFonts w:ascii="仿宋" w:eastAsia="仿宋" w:hAnsi="仿宋" w:cs="Courier New"/>
                <w:szCs w:val="21"/>
              </w:rPr>
              <w:t>3</w:t>
            </w:r>
          </w:p>
        </w:tc>
        <w:tc>
          <w:tcPr>
            <w:tcW w:w="7920" w:type="dxa"/>
            <w:vAlign w:val="center"/>
          </w:tcPr>
          <w:p w:rsidR="00CA6ACB" w:rsidRPr="00C66406" w:rsidRDefault="00B60839" w:rsidP="00A33D30">
            <w:pPr>
              <w:ind w:firstLine="412"/>
              <w:jc w:val="left"/>
              <w:rPr>
                <w:rFonts w:ascii="仿宋" w:eastAsia="仿宋" w:hAnsi="仿宋" w:cs="Courier New"/>
                <w:szCs w:val="21"/>
              </w:rPr>
            </w:pPr>
            <w:r w:rsidRPr="00C66406">
              <w:rPr>
                <w:rFonts w:ascii="仿宋" w:eastAsia="仿宋" w:hAnsi="仿宋" w:cs="Courier New" w:hint="eastAsia"/>
                <w:szCs w:val="21"/>
              </w:rPr>
              <w:t>乙方名称：</w:t>
            </w:r>
          </w:p>
        </w:tc>
      </w:tr>
      <w:tr w:rsidR="00CA6ACB" w:rsidRPr="00C66406">
        <w:trPr>
          <w:trHeight w:val="449"/>
          <w:jc w:val="center"/>
        </w:trPr>
        <w:tc>
          <w:tcPr>
            <w:tcW w:w="696" w:type="dxa"/>
            <w:vMerge/>
            <w:vAlign w:val="center"/>
          </w:tcPr>
          <w:p w:rsidR="00CA6ACB" w:rsidRPr="00C66406" w:rsidRDefault="00CA6ACB" w:rsidP="00A33D30">
            <w:pPr>
              <w:ind w:firstLine="412"/>
              <w:jc w:val="center"/>
              <w:rPr>
                <w:rFonts w:ascii="仿宋" w:eastAsia="仿宋" w:hAnsi="仿宋" w:cs="Courier New"/>
                <w:szCs w:val="21"/>
              </w:rPr>
            </w:pPr>
          </w:p>
        </w:tc>
        <w:tc>
          <w:tcPr>
            <w:tcW w:w="7920" w:type="dxa"/>
            <w:vAlign w:val="center"/>
          </w:tcPr>
          <w:p w:rsidR="00CA6ACB" w:rsidRPr="00C66406" w:rsidRDefault="00B60839" w:rsidP="00A33D30">
            <w:pPr>
              <w:ind w:firstLine="412"/>
              <w:jc w:val="left"/>
              <w:rPr>
                <w:rFonts w:ascii="仿宋" w:eastAsia="仿宋" w:hAnsi="仿宋" w:cs="Courier New"/>
                <w:szCs w:val="21"/>
              </w:rPr>
            </w:pPr>
            <w:r w:rsidRPr="00C66406">
              <w:rPr>
                <w:rFonts w:ascii="仿宋" w:eastAsia="仿宋" w:hAnsi="仿宋" w:cs="Courier New" w:hint="eastAsia"/>
                <w:szCs w:val="21"/>
              </w:rPr>
              <w:t>乙方地址：</w:t>
            </w:r>
          </w:p>
        </w:tc>
      </w:tr>
      <w:tr w:rsidR="00CA6ACB" w:rsidRPr="00C66406">
        <w:trPr>
          <w:trHeight w:val="468"/>
          <w:jc w:val="center"/>
        </w:trPr>
        <w:tc>
          <w:tcPr>
            <w:tcW w:w="696" w:type="dxa"/>
            <w:vMerge/>
            <w:vAlign w:val="center"/>
          </w:tcPr>
          <w:p w:rsidR="00CA6ACB" w:rsidRPr="00C66406" w:rsidRDefault="00CA6ACB" w:rsidP="00A33D30">
            <w:pPr>
              <w:ind w:firstLine="412"/>
              <w:jc w:val="center"/>
              <w:rPr>
                <w:rFonts w:ascii="仿宋" w:eastAsia="仿宋" w:hAnsi="仿宋" w:cs="Courier New"/>
                <w:szCs w:val="21"/>
              </w:rPr>
            </w:pPr>
          </w:p>
        </w:tc>
        <w:tc>
          <w:tcPr>
            <w:tcW w:w="7920" w:type="dxa"/>
            <w:vAlign w:val="center"/>
          </w:tcPr>
          <w:p w:rsidR="00CA6ACB" w:rsidRPr="00C66406" w:rsidRDefault="00B60839" w:rsidP="00A33D30">
            <w:pPr>
              <w:ind w:firstLine="412"/>
              <w:jc w:val="left"/>
              <w:rPr>
                <w:rFonts w:ascii="仿宋" w:eastAsia="仿宋" w:hAnsi="仿宋" w:cs="Courier New"/>
                <w:szCs w:val="21"/>
              </w:rPr>
            </w:pPr>
            <w:r w:rsidRPr="00C66406">
              <w:rPr>
                <w:rFonts w:ascii="仿宋" w:eastAsia="仿宋" w:hAnsi="仿宋" w:cs="Courier New" w:hint="eastAsia"/>
                <w:szCs w:val="21"/>
              </w:rPr>
              <w:t>乙方联系人：　　　电话：</w:t>
            </w:r>
          </w:p>
        </w:tc>
      </w:tr>
      <w:tr w:rsidR="00CA6ACB" w:rsidRPr="00C66406">
        <w:trPr>
          <w:trHeight w:val="555"/>
          <w:jc w:val="center"/>
        </w:trPr>
        <w:tc>
          <w:tcPr>
            <w:tcW w:w="696" w:type="dxa"/>
            <w:vMerge/>
            <w:vAlign w:val="center"/>
          </w:tcPr>
          <w:p w:rsidR="00CA6ACB" w:rsidRPr="00C66406" w:rsidRDefault="00CA6ACB" w:rsidP="00A33D30">
            <w:pPr>
              <w:ind w:firstLine="412"/>
              <w:jc w:val="center"/>
              <w:rPr>
                <w:rFonts w:ascii="仿宋" w:eastAsia="仿宋" w:hAnsi="仿宋" w:cs="Courier New"/>
                <w:szCs w:val="21"/>
              </w:rPr>
            </w:pPr>
          </w:p>
        </w:tc>
        <w:tc>
          <w:tcPr>
            <w:tcW w:w="7920" w:type="dxa"/>
            <w:vAlign w:val="center"/>
          </w:tcPr>
          <w:p w:rsidR="00CA6ACB" w:rsidRPr="00C66406" w:rsidRDefault="00B60839" w:rsidP="00A33D30">
            <w:pPr>
              <w:ind w:firstLine="412"/>
              <w:jc w:val="left"/>
              <w:rPr>
                <w:rFonts w:ascii="仿宋" w:eastAsia="仿宋" w:hAnsi="仿宋" w:cs="Courier New"/>
                <w:szCs w:val="21"/>
              </w:rPr>
            </w:pPr>
            <w:r w:rsidRPr="00C66406">
              <w:rPr>
                <w:rFonts w:ascii="仿宋" w:eastAsia="仿宋" w:hAnsi="仿宋" w:cs="Courier New" w:hint="eastAsia"/>
                <w:szCs w:val="21"/>
              </w:rPr>
              <w:t>乙方开户银行名称：</w:t>
            </w:r>
          </w:p>
          <w:p w:rsidR="00CA6ACB" w:rsidRPr="00C66406" w:rsidRDefault="00B60839" w:rsidP="00A33D30">
            <w:pPr>
              <w:ind w:firstLine="412"/>
              <w:jc w:val="left"/>
              <w:rPr>
                <w:rFonts w:ascii="仿宋" w:eastAsia="仿宋" w:hAnsi="仿宋" w:cs="Courier New"/>
                <w:szCs w:val="21"/>
              </w:rPr>
            </w:pPr>
            <w:r w:rsidRPr="00C66406">
              <w:rPr>
                <w:rFonts w:ascii="仿宋" w:eastAsia="仿宋" w:hAnsi="仿宋" w:cs="Courier New" w:hint="eastAsia"/>
                <w:szCs w:val="21"/>
              </w:rPr>
              <w:t>账号：</w:t>
            </w:r>
          </w:p>
        </w:tc>
      </w:tr>
      <w:tr w:rsidR="00CA6ACB" w:rsidRPr="00C66406">
        <w:trPr>
          <w:trHeight w:val="510"/>
          <w:jc w:val="center"/>
        </w:trPr>
        <w:tc>
          <w:tcPr>
            <w:tcW w:w="696" w:type="dxa"/>
            <w:vAlign w:val="center"/>
          </w:tcPr>
          <w:p w:rsidR="00CA6ACB" w:rsidRPr="00C66406" w:rsidRDefault="00B60839" w:rsidP="00A33D30">
            <w:pPr>
              <w:ind w:firstLine="412"/>
              <w:jc w:val="center"/>
              <w:rPr>
                <w:rFonts w:ascii="仿宋" w:eastAsia="仿宋" w:hAnsi="仿宋" w:cs="Courier New"/>
                <w:szCs w:val="21"/>
              </w:rPr>
            </w:pPr>
            <w:r w:rsidRPr="00C66406">
              <w:rPr>
                <w:rFonts w:ascii="仿宋" w:eastAsia="仿宋" w:hAnsi="仿宋" w:cs="Courier New"/>
                <w:szCs w:val="21"/>
              </w:rPr>
              <w:t>4</w:t>
            </w:r>
          </w:p>
        </w:tc>
        <w:tc>
          <w:tcPr>
            <w:tcW w:w="7920" w:type="dxa"/>
            <w:vAlign w:val="center"/>
          </w:tcPr>
          <w:p w:rsidR="00CA6ACB" w:rsidRPr="00C66406" w:rsidRDefault="00B60839" w:rsidP="00A33D30">
            <w:pPr>
              <w:ind w:firstLine="412"/>
              <w:jc w:val="left"/>
              <w:rPr>
                <w:rFonts w:ascii="仿宋" w:eastAsia="仿宋" w:hAnsi="仿宋" w:cs="Courier New"/>
                <w:szCs w:val="21"/>
              </w:rPr>
            </w:pPr>
            <w:r w:rsidRPr="00C66406">
              <w:rPr>
                <w:rFonts w:ascii="仿宋" w:eastAsia="仿宋" w:hAnsi="仿宋" w:cs="Courier New" w:hint="eastAsia"/>
                <w:szCs w:val="21"/>
              </w:rPr>
              <w:t>合同金额：</w:t>
            </w:r>
          </w:p>
        </w:tc>
      </w:tr>
      <w:tr w:rsidR="00CA6ACB" w:rsidRPr="00C66406">
        <w:trPr>
          <w:trHeight w:val="760"/>
          <w:jc w:val="center"/>
        </w:trPr>
        <w:tc>
          <w:tcPr>
            <w:tcW w:w="696" w:type="dxa"/>
            <w:vAlign w:val="center"/>
          </w:tcPr>
          <w:p w:rsidR="00CA6ACB" w:rsidRPr="00C66406" w:rsidRDefault="00B60839" w:rsidP="00A33D30">
            <w:pPr>
              <w:ind w:firstLine="412"/>
              <w:jc w:val="center"/>
              <w:rPr>
                <w:rFonts w:ascii="仿宋" w:eastAsia="仿宋" w:hAnsi="仿宋" w:cs="Courier New"/>
                <w:szCs w:val="21"/>
              </w:rPr>
            </w:pPr>
            <w:r w:rsidRPr="00C66406">
              <w:rPr>
                <w:rFonts w:ascii="仿宋" w:eastAsia="仿宋" w:hAnsi="仿宋" w:cs="Courier New" w:hint="eastAsia"/>
                <w:szCs w:val="21"/>
              </w:rPr>
              <w:t>5</w:t>
            </w:r>
          </w:p>
        </w:tc>
        <w:tc>
          <w:tcPr>
            <w:tcW w:w="7920" w:type="dxa"/>
            <w:vAlign w:val="center"/>
          </w:tcPr>
          <w:p w:rsidR="00CA6ACB" w:rsidRPr="00C66406" w:rsidRDefault="00B60839" w:rsidP="00A33D30">
            <w:pPr>
              <w:ind w:firstLine="412"/>
              <w:jc w:val="left"/>
              <w:rPr>
                <w:rFonts w:ascii="仿宋" w:eastAsia="仿宋" w:hAnsi="仿宋" w:cs="Courier New"/>
                <w:szCs w:val="21"/>
                <w:lang w:eastAsia="zh-TW"/>
              </w:rPr>
            </w:pPr>
            <w:r w:rsidRPr="00C66406">
              <w:rPr>
                <w:rFonts w:ascii="仿宋" w:eastAsia="仿宋" w:hAnsi="仿宋" w:cs="Courier New" w:hint="eastAsia"/>
                <w:szCs w:val="21"/>
              </w:rPr>
              <w:t>合同履行期限：自合同签订之日起服务期为</w:t>
            </w:r>
            <w:r w:rsidR="00A33D30">
              <w:rPr>
                <w:rFonts w:ascii="仿宋" w:eastAsia="仿宋" w:hAnsi="仿宋" w:cs="Courier New" w:hint="eastAsia"/>
                <w:szCs w:val="21"/>
              </w:rPr>
              <w:t>1</w:t>
            </w:r>
            <w:r w:rsidRPr="00C66406">
              <w:rPr>
                <w:rFonts w:ascii="仿宋" w:eastAsia="仿宋" w:hAnsi="仿宋" w:cs="Courier New" w:hint="eastAsia"/>
                <w:szCs w:val="21"/>
              </w:rPr>
              <w:t>年。</w:t>
            </w:r>
          </w:p>
        </w:tc>
      </w:tr>
      <w:tr w:rsidR="00CA6ACB" w:rsidRPr="00C66406">
        <w:trPr>
          <w:trHeight w:val="518"/>
          <w:jc w:val="center"/>
        </w:trPr>
        <w:tc>
          <w:tcPr>
            <w:tcW w:w="696" w:type="dxa"/>
            <w:vAlign w:val="center"/>
          </w:tcPr>
          <w:p w:rsidR="00CA6ACB" w:rsidRPr="00C66406" w:rsidRDefault="00B60839" w:rsidP="00A33D30">
            <w:pPr>
              <w:ind w:firstLine="412"/>
              <w:jc w:val="center"/>
              <w:rPr>
                <w:rFonts w:ascii="仿宋" w:eastAsia="仿宋" w:hAnsi="仿宋" w:cs="Courier New"/>
                <w:szCs w:val="21"/>
              </w:rPr>
            </w:pPr>
            <w:r w:rsidRPr="00C66406">
              <w:rPr>
                <w:rFonts w:ascii="仿宋" w:eastAsia="仿宋" w:hAnsi="仿宋" w:cs="Courier New"/>
                <w:szCs w:val="21"/>
              </w:rPr>
              <w:t>6</w:t>
            </w:r>
          </w:p>
        </w:tc>
        <w:tc>
          <w:tcPr>
            <w:tcW w:w="7920" w:type="dxa"/>
            <w:vAlign w:val="center"/>
          </w:tcPr>
          <w:p w:rsidR="00CA6ACB" w:rsidRPr="00C66406" w:rsidRDefault="00B60839" w:rsidP="00A33D30">
            <w:pPr>
              <w:ind w:firstLine="412"/>
              <w:jc w:val="left"/>
              <w:rPr>
                <w:rFonts w:ascii="仿宋" w:eastAsia="仿宋" w:hAnsi="仿宋" w:cs="Courier New"/>
                <w:szCs w:val="21"/>
              </w:rPr>
            </w:pPr>
            <w:r w:rsidRPr="00C66406">
              <w:rPr>
                <w:rFonts w:ascii="仿宋" w:eastAsia="仿宋" w:hAnsi="仿宋" w:cs="Courier New" w:hint="eastAsia"/>
                <w:szCs w:val="21"/>
              </w:rPr>
              <w:t>验收方式及标准：</w:t>
            </w:r>
          </w:p>
        </w:tc>
      </w:tr>
      <w:tr w:rsidR="00CA6ACB" w:rsidRPr="00C66406">
        <w:trPr>
          <w:trHeight w:val="1189"/>
          <w:jc w:val="center"/>
        </w:trPr>
        <w:tc>
          <w:tcPr>
            <w:tcW w:w="696" w:type="dxa"/>
            <w:vAlign w:val="center"/>
          </w:tcPr>
          <w:p w:rsidR="00CA6ACB" w:rsidRPr="00C66406" w:rsidRDefault="00B60839" w:rsidP="00A33D30">
            <w:pPr>
              <w:ind w:firstLine="412"/>
              <w:jc w:val="center"/>
              <w:rPr>
                <w:rFonts w:ascii="仿宋" w:eastAsia="仿宋" w:hAnsi="仿宋" w:cs="Courier New"/>
                <w:szCs w:val="21"/>
              </w:rPr>
            </w:pPr>
            <w:r w:rsidRPr="00C66406">
              <w:rPr>
                <w:rFonts w:ascii="仿宋" w:eastAsia="仿宋" w:hAnsi="仿宋" w:cs="Courier New"/>
                <w:szCs w:val="21"/>
              </w:rPr>
              <w:t>7</w:t>
            </w:r>
          </w:p>
        </w:tc>
        <w:tc>
          <w:tcPr>
            <w:tcW w:w="7920" w:type="dxa"/>
            <w:vAlign w:val="center"/>
          </w:tcPr>
          <w:p w:rsidR="00CA6ACB" w:rsidRPr="00C66406" w:rsidRDefault="00B60839" w:rsidP="00A33D30">
            <w:pPr>
              <w:spacing w:line="276" w:lineRule="auto"/>
              <w:ind w:firstLine="412"/>
              <w:jc w:val="left"/>
              <w:rPr>
                <w:rFonts w:ascii="仿宋" w:eastAsia="仿宋" w:hAnsi="仿宋" w:cs="Courier New"/>
                <w:szCs w:val="21"/>
              </w:rPr>
            </w:pPr>
            <w:r w:rsidRPr="00C66406">
              <w:rPr>
                <w:rFonts w:ascii="仿宋" w:eastAsia="仿宋" w:hAnsi="仿宋" w:cs="Courier New" w:hint="eastAsia"/>
                <w:szCs w:val="21"/>
              </w:rPr>
              <w:t>付款方式：</w:t>
            </w:r>
          </w:p>
          <w:p w:rsidR="00CA6ACB" w:rsidRPr="00C66406" w:rsidRDefault="00B60839" w:rsidP="00A33D30">
            <w:pPr>
              <w:spacing w:line="276" w:lineRule="auto"/>
              <w:ind w:firstLine="412"/>
              <w:jc w:val="left"/>
              <w:rPr>
                <w:rFonts w:ascii="仿宋" w:eastAsia="仿宋" w:hAnsi="仿宋" w:cs="Courier New"/>
                <w:szCs w:val="21"/>
              </w:rPr>
            </w:pPr>
            <w:r w:rsidRPr="00C66406">
              <w:rPr>
                <w:rFonts w:ascii="仿宋" w:eastAsia="仿宋" w:hAnsi="仿宋" w:cs="Courier New" w:hint="eastAsia"/>
                <w:szCs w:val="21"/>
              </w:rPr>
              <w:t>1.本合同以人民币付款。</w:t>
            </w:r>
          </w:p>
          <w:p w:rsidR="00CA6ACB" w:rsidRPr="00C66406" w:rsidRDefault="00B60839" w:rsidP="00A33D30">
            <w:pPr>
              <w:spacing w:line="276" w:lineRule="auto"/>
              <w:ind w:firstLine="412"/>
              <w:jc w:val="left"/>
              <w:rPr>
                <w:rFonts w:ascii="仿宋" w:eastAsia="仿宋" w:hAnsi="仿宋" w:cs="宋体"/>
                <w:szCs w:val="21"/>
              </w:rPr>
            </w:pPr>
            <w:r w:rsidRPr="00C66406">
              <w:rPr>
                <w:rFonts w:ascii="仿宋" w:eastAsia="仿宋" w:hAnsi="仿宋" w:cs="Courier New" w:hint="eastAsia"/>
                <w:szCs w:val="21"/>
              </w:rPr>
              <w:t>2.付款计划安排：按采购人要求执行。</w:t>
            </w:r>
          </w:p>
        </w:tc>
      </w:tr>
      <w:tr w:rsidR="00CA6ACB" w:rsidRPr="00C66406">
        <w:trPr>
          <w:trHeight w:val="517"/>
          <w:jc w:val="center"/>
        </w:trPr>
        <w:tc>
          <w:tcPr>
            <w:tcW w:w="696" w:type="dxa"/>
            <w:vAlign w:val="center"/>
          </w:tcPr>
          <w:p w:rsidR="00CA6ACB" w:rsidRPr="00C66406" w:rsidRDefault="00B60839" w:rsidP="00A33D30">
            <w:pPr>
              <w:ind w:firstLine="412"/>
              <w:jc w:val="center"/>
              <w:rPr>
                <w:rFonts w:ascii="仿宋" w:eastAsia="仿宋" w:hAnsi="仿宋" w:cs="Courier New"/>
                <w:szCs w:val="21"/>
              </w:rPr>
            </w:pPr>
            <w:r w:rsidRPr="00C66406">
              <w:rPr>
                <w:rFonts w:ascii="仿宋" w:eastAsia="仿宋" w:hAnsi="仿宋" w:cs="Courier New"/>
                <w:szCs w:val="21"/>
              </w:rPr>
              <w:t>8</w:t>
            </w:r>
          </w:p>
        </w:tc>
        <w:tc>
          <w:tcPr>
            <w:tcW w:w="7920" w:type="dxa"/>
            <w:vAlign w:val="center"/>
          </w:tcPr>
          <w:p w:rsidR="00CA6ACB" w:rsidRPr="00C66406" w:rsidRDefault="00B60839" w:rsidP="00A33D30">
            <w:pPr>
              <w:ind w:firstLine="412"/>
              <w:jc w:val="left"/>
              <w:rPr>
                <w:rFonts w:ascii="仿宋" w:eastAsia="仿宋" w:hAnsi="仿宋" w:cs="Courier New"/>
                <w:szCs w:val="21"/>
              </w:rPr>
            </w:pPr>
            <w:r w:rsidRPr="00C66406">
              <w:rPr>
                <w:rFonts w:ascii="仿宋" w:eastAsia="仿宋" w:hAnsi="仿宋" w:cs="Courier New" w:hint="eastAsia"/>
                <w:szCs w:val="21"/>
              </w:rPr>
              <w:t xml:space="preserve">履约保证金及其返还： </w:t>
            </w:r>
          </w:p>
        </w:tc>
      </w:tr>
    </w:tbl>
    <w:p w:rsidR="00CA6ACB" w:rsidRPr="00C66406" w:rsidRDefault="00B60839" w:rsidP="00A33D30">
      <w:pPr>
        <w:spacing w:line="400" w:lineRule="exact"/>
        <w:ind w:firstLine="472"/>
        <w:jc w:val="center"/>
        <w:rPr>
          <w:rFonts w:ascii="仿宋" w:eastAsia="仿宋" w:hAnsi="仿宋" w:cs="仿宋"/>
          <w:b/>
          <w:sz w:val="24"/>
          <w:szCs w:val="24"/>
        </w:rPr>
      </w:pPr>
      <w:bookmarkStart w:id="307" w:name="第五部分第一章"/>
      <w:r w:rsidRPr="00C66406">
        <w:rPr>
          <w:rFonts w:ascii="仿宋" w:eastAsia="仿宋" w:hAnsi="仿宋" w:cs="仿宋" w:hint="eastAsia"/>
          <w:b/>
          <w:sz w:val="24"/>
          <w:szCs w:val="24"/>
        </w:rPr>
        <w:t>（仅供参考，具体以实际签订的内容为准）</w:t>
      </w:r>
      <w:bookmarkEnd w:id="307"/>
    </w:p>
    <w:p w:rsidR="00CA6ACB" w:rsidRPr="00C66406" w:rsidRDefault="00CA6ACB" w:rsidP="00A33D30">
      <w:pPr>
        <w:ind w:firstLine="412"/>
        <w:rPr>
          <w:rFonts w:ascii="仿宋" w:eastAsia="仿宋" w:hAnsi="仿宋" w:cs="仿宋"/>
        </w:rPr>
      </w:pPr>
    </w:p>
    <w:p w:rsidR="00CA6ACB" w:rsidRPr="00C66406" w:rsidRDefault="00CA6ACB" w:rsidP="00A33D30">
      <w:pPr>
        <w:ind w:firstLine="412"/>
        <w:rPr>
          <w:rFonts w:ascii="仿宋" w:eastAsia="仿宋" w:hAnsi="仿宋" w:cs="仿宋"/>
        </w:rPr>
      </w:pPr>
    </w:p>
    <w:p w:rsidR="00CA6ACB" w:rsidRPr="00C66406" w:rsidRDefault="00B60839" w:rsidP="00A33D30">
      <w:pPr>
        <w:pStyle w:val="aa"/>
        <w:ind w:firstLine="470"/>
        <w:rPr>
          <w:rFonts w:ascii="仿宋" w:eastAsia="仿宋" w:hAnsi="仿宋" w:cs="仿宋"/>
        </w:rPr>
      </w:pPr>
      <w:r w:rsidRPr="00C66406">
        <w:rPr>
          <w:rFonts w:ascii="仿宋" w:eastAsia="仿宋" w:hAnsi="仿宋" w:cs="仿宋" w:hint="eastAsia"/>
        </w:rPr>
        <w:br w:type="page"/>
      </w:r>
    </w:p>
    <w:p w:rsidR="00CA6ACB" w:rsidRPr="00C66406" w:rsidRDefault="00B60839" w:rsidP="00A33D30">
      <w:pPr>
        <w:spacing w:line="440" w:lineRule="exact"/>
        <w:ind w:firstLine="551"/>
        <w:jc w:val="center"/>
        <w:outlineLvl w:val="0"/>
        <w:rPr>
          <w:rFonts w:ascii="仿宋" w:eastAsia="仿宋" w:hAnsi="仿宋" w:cs="仿宋"/>
          <w:b/>
          <w:sz w:val="28"/>
          <w:szCs w:val="24"/>
        </w:rPr>
      </w:pPr>
      <w:bookmarkStart w:id="308" w:name="_Toc79"/>
      <w:r w:rsidRPr="00C66406">
        <w:rPr>
          <w:rFonts w:ascii="仿宋" w:eastAsia="仿宋" w:hAnsi="仿宋" w:cs="仿宋" w:hint="eastAsia"/>
          <w:b/>
          <w:sz w:val="28"/>
          <w:szCs w:val="24"/>
        </w:rPr>
        <w:lastRenderedPageBreak/>
        <w:t xml:space="preserve">第四章 </w:t>
      </w:r>
      <w:bookmarkStart w:id="309" w:name="_Toc138638702"/>
      <w:bookmarkStart w:id="310" w:name="_Toc138638883"/>
      <w:bookmarkStart w:id="311" w:name="_Toc138639091"/>
      <w:bookmarkStart w:id="312" w:name="_Toc138638906"/>
      <w:bookmarkStart w:id="313" w:name="_Toc138638509"/>
      <w:bookmarkStart w:id="314" w:name="_Toc138638510"/>
      <w:bookmarkStart w:id="315" w:name="_Toc138638718"/>
      <w:bookmarkStart w:id="316" w:name="_Toc138638719"/>
      <w:bookmarkStart w:id="317" w:name="_Toc138638910"/>
      <w:bookmarkStart w:id="318" w:name="_Toc138638773"/>
      <w:bookmarkStart w:id="319" w:name="_Toc138639090"/>
      <w:bookmarkStart w:id="320" w:name="_Toc138639074"/>
      <w:bookmarkStart w:id="321" w:name="_Toc138638534"/>
      <w:bookmarkStart w:id="322" w:name="_Toc138638535"/>
      <w:bookmarkStart w:id="323" w:name="_Toc138639145"/>
      <w:bookmarkStart w:id="324" w:name="_Toc138638884"/>
      <w:bookmarkStart w:id="325" w:name="_合同文件的组成及解释顺序"/>
      <w:bookmarkStart w:id="326" w:name="_Toc138638538"/>
      <w:bookmarkStart w:id="327" w:name="_Toc138638907"/>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r w:rsidRPr="00C66406">
        <w:rPr>
          <w:rFonts w:ascii="仿宋" w:eastAsia="仿宋" w:hAnsi="仿宋" w:cs="仿宋" w:hint="eastAsia"/>
          <w:b/>
          <w:sz w:val="28"/>
          <w:szCs w:val="24"/>
        </w:rPr>
        <w:t>服务标准和要求</w:t>
      </w:r>
      <w:bookmarkEnd w:id="308"/>
    </w:p>
    <w:p w:rsidR="00CA6ACB" w:rsidRPr="00C66406" w:rsidRDefault="00CA6ACB" w:rsidP="00A33D30">
      <w:pPr>
        <w:spacing w:line="360" w:lineRule="auto"/>
        <w:ind w:firstLine="708"/>
        <w:rPr>
          <w:rFonts w:ascii="仿宋" w:eastAsia="仿宋" w:hAnsi="仿宋"/>
          <w:b/>
          <w:bCs/>
          <w:sz w:val="36"/>
          <w:szCs w:val="36"/>
        </w:rPr>
      </w:pPr>
      <w:bookmarkStart w:id="328" w:name="_Toc531016893"/>
    </w:p>
    <w:p w:rsidR="00CA6ACB" w:rsidRPr="00C66406" w:rsidRDefault="00B60839" w:rsidP="00A33D30">
      <w:pPr>
        <w:spacing w:line="360" w:lineRule="auto"/>
        <w:ind w:firstLine="708"/>
        <w:jc w:val="center"/>
        <w:rPr>
          <w:rFonts w:ascii="仿宋" w:eastAsia="仿宋" w:hAnsi="仿宋"/>
          <w:lang w:val="zh-TW"/>
        </w:rPr>
      </w:pPr>
      <w:r w:rsidRPr="00C66406">
        <w:rPr>
          <w:rFonts w:ascii="仿宋" w:eastAsia="仿宋" w:hAnsi="仿宋" w:hint="eastAsia"/>
          <w:b/>
          <w:bCs/>
          <w:sz w:val="36"/>
          <w:szCs w:val="36"/>
        </w:rPr>
        <w:t>采购需求</w:t>
      </w:r>
    </w:p>
    <w:p w:rsidR="0092715F" w:rsidRPr="00C66406" w:rsidRDefault="0092715F" w:rsidP="00A33D30">
      <w:pPr>
        <w:spacing w:line="440" w:lineRule="exact"/>
        <w:ind w:firstLine="470"/>
        <w:rPr>
          <w:rFonts w:ascii="仿宋" w:eastAsia="仿宋" w:hAnsi="仿宋"/>
          <w:sz w:val="24"/>
          <w:szCs w:val="24"/>
        </w:rPr>
      </w:pPr>
      <w:bookmarkStart w:id="329" w:name="_Toc2842"/>
      <w:r w:rsidRPr="00C66406">
        <w:rPr>
          <w:rFonts w:ascii="仿宋" w:eastAsia="仿宋" w:hAnsi="仿宋"/>
          <w:sz w:val="24"/>
          <w:szCs w:val="24"/>
        </w:rPr>
        <w:t>一、项目基本情况</w:t>
      </w:r>
      <w:r w:rsidRPr="00C66406">
        <w:rPr>
          <w:rFonts w:ascii="仿宋" w:eastAsia="仿宋" w:hAnsi="仿宋"/>
          <w:sz w:val="24"/>
          <w:szCs w:val="24"/>
        </w:rPr>
        <w:br/>
        <w:t xml:space="preserve">   项目名称：伊犁州奎屯医院污水处理站外包服务采购项目</w:t>
      </w:r>
      <w:r w:rsidRPr="00C66406">
        <w:rPr>
          <w:rFonts w:ascii="仿宋" w:eastAsia="仿宋" w:hAnsi="仿宋"/>
          <w:sz w:val="24"/>
          <w:szCs w:val="24"/>
        </w:rPr>
        <w:br/>
        <w:t xml:space="preserve">   预算金额：86万元</w:t>
      </w:r>
      <w:r w:rsidRPr="00C66406">
        <w:rPr>
          <w:rFonts w:ascii="仿宋" w:eastAsia="仿宋" w:hAnsi="仿宋"/>
          <w:sz w:val="24"/>
          <w:szCs w:val="24"/>
        </w:rPr>
        <w:br/>
        <w:t xml:space="preserve">   采购需求：包括排污许可证自行监测、在线监测运维、危险废物处置、安装动态管控系统、消毒粉费用、设备维修和易</w:t>
      </w:r>
      <w:proofErr w:type="gramStart"/>
      <w:r w:rsidRPr="00C66406">
        <w:rPr>
          <w:rFonts w:ascii="仿宋" w:eastAsia="仿宋" w:hAnsi="仿宋"/>
          <w:sz w:val="24"/>
          <w:szCs w:val="24"/>
        </w:rPr>
        <w:t>损</w:t>
      </w:r>
      <w:proofErr w:type="gramEnd"/>
      <w:r w:rsidRPr="00C66406">
        <w:rPr>
          <w:rFonts w:ascii="仿宋" w:eastAsia="仿宋" w:hAnsi="仿宋"/>
          <w:sz w:val="24"/>
          <w:szCs w:val="24"/>
        </w:rPr>
        <w:t>设备购买更换、清理化粪池、人员工资等一切费用。</w:t>
      </w:r>
      <w:r w:rsidR="00D70644" w:rsidRPr="00D70644">
        <w:rPr>
          <w:rFonts w:ascii="仿宋" w:eastAsia="仿宋" w:hAnsi="仿宋" w:hint="eastAsia"/>
          <w:sz w:val="24"/>
          <w:szCs w:val="24"/>
          <w:highlight w:val="yellow"/>
        </w:rPr>
        <w:t>排水量约为360立方米/天。</w:t>
      </w:r>
      <w:r w:rsidRPr="00C66406">
        <w:rPr>
          <w:rFonts w:ascii="仿宋" w:eastAsia="仿宋" w:hAnsi="仿宋"/>
          <w:sz w:val="24"/>
          <w:szCs w:val="24"/>
        </w:rPr>
        <w:br/>
        <w:t xml:space="preserve">   服务期：12个月。</w:t>
      </w:r>
      <w:r w:rsidRPr="00C66406">
        <w:rPr>
          <w:rFonts w:ascii="仿宋" w:eastAsia="仿宋" w:hAnsi="仿宋"/>
          <w:sz w:val="24"/>
          <w:szCs w:val="24"/>
        </w:rPr>
        <w:br/>
        <w:t xml:space="preserve">   是否接受联合体：本项目不接受联合体投标。</w:t>
      </w:r>
    </w:p>
    <w:p w:rsidR="0092715F" w:rsidRPr="00C66406" w:rsidRDefault="0092715F" w:rsidP="00A33D30">
      <w:pPr>
        <w:spacing w:line="440" w:lineRule="exact"/>
        <w:ind w:firstLine="470"/>
        <w:rPr>
          <w:rFonts w:ascii="仿宋" w:eastAsia="仿宋" w:hAnsi="仿宋"/>
          <w:sz w:val="24"/>
          <w:szCs w:val="24"/>
        </w:rPr>
      </w:pPr>
      <w:r w:rsidRPr="00C66406">
        <w:rPr>
          <w:rFonts w:ascii="仿宋" w:eastAsia="仿宋" w:hAnsi="仿宋"/>
          <w:sz w:val="24"/>
          <w:szCs w:val="24"/>
        </w:rPr>
        <w:t>二、申请人的资格要求：</w:t>
      </w:r>
    </w:p>
    <w:p w:rsidR="0092715F" w:rsidRPr="00C66406" w:rsidRDefault="0092715F" w:rsidP="00A33D30">
      <w:pPr>
        <w:spacing w:line="440" w:lineRule="exact"/>
        <w:ind w:leftChars="200" w:left="420" w:firstLine="470"/>
        <w:rPr>
          <w:rFonts w:ascii="仿宋" w:eastAsia="仿宋" w:hAnsi="仿宋"/>
          <w:sz w:val="24"/>
          <w:szCs w:val="24"/>
        </w:rPr>
      </w:pPr>
      <w:r w:rsidRPr="00C66406">
        <w:rPr>
          <w:rFonts w:ascii="仿宋" w:eastAsia="仿宋" w:hAnsi="仿宋"/>
          <w:sz w:val="24"/>
          <w:szCs w:val="24"/>
        </w:rPr>
        <w:t>1.满足《中华人民共和国政府采购法》第二十二条规定；</w:t>
      </w:r>
      <w:r w:rsidRPr="00C66406">
        <w:rPr>
          <w:rFonts w:ascii="仿宋" w:eastAsia="仿宋" w:hAnsi="仿宋"/>
          <w:sz w:val="24"/>
          <w:szCs w:val="24"/>
        </w:rPr>
        <w:br/>
        <w:t>①具有独立承担民事责任的能力。</w:t>
      </w:r>
      <w:r w:rsidRPr="00C66406">
        <w:rPr>
          <w:rFonts w:ascii="仿宋" w:eastAsia="仿宋" w:hAnsi="仿宋"/>
          <w:sz w:val="24"/>
          <w:szCs w:val="24"/>
        </w:rPr>
        <w:br/>
        <w:t>②具有良好的商业信誉和健全的财务会计制度。</w:t>
      </w:r>
      <w:r w:rsidRPr="00C66406">
        <w:rPr>
          <w:rFonts w:ascii="仿宋" w:eastAsia="仿宋" w:hAnsi="仿宋"/>
          <w:sz w:val="24"/>
          <w:szCs w:val="24"/>
        </w:rPr>
        <w:br/>
        <w:t>③具有履行合同所必需的设备和专业技术能力。</w:t>
      </w:r>
      <w:r w:rsidRPr="00C66406">
        <w:rPr>
          <w:rFonts w:ascii="仿宋" w:eastAsia="仿宋" w:hAnsi="仿宋"/>
          <w:sz w:val="24"/>
          <w:szCs w:val="24"/>
        </w:rPr>
        <w:br/>
        <w:t>④有依法缴纳税收和社会保障资金的良好记录。</w:t>
      </w:r>
      <w:r w:rsidRPr="00C66406">
        <w:rPr>
          <w:rFonts w:ascii="仿宋" w:eastAsia="仿宋" w:hAnsi="仿宋"/>
          <w:sz w:val="24"/>
          <w:szCs w:val="24"/>
        </w:rPr>
        <w:br/>
        <w:t>⑤参加采购活动前三年内，在经营活动中没有重大违法记录。</w:t>
      </w:r>
      <w:r w:rsidRPr="00C66406">
        <w:rPr>
          <w:rFonts w:ascii="仿宋" w:eastAsia="仿宋" w:hAnsi="仿宋"/>
          <w:sz w:val="24"/>
          <w:szCs w:val="24"/>
        </w:rPr>
        <w:br/>
        <w:t>⑥法律、行政法规规定的其他条件。</w:t>
      </w:r>
      <w:r w:rsidRPr="00C66406">
        <w:rPr>
          <w:rFonts w:ascii="仿宋" w:eastAsia="仿宋" w:hAnsi="仿宋"/>
          <w:sz w:val="24"/>
          <w:szCs w:val="24"/>
        </w:rPr>
        <w:br/>
        <w:t xml:space="preserve">   2.落实政府采购政策需满足的资格要求：本项目属于专门面向中小企业采购的项目，本项目所需服务应由中小企业承担，供应商应提供《中小企业声明函》，否则将视为无效响应文件。</w:t>
      </w:r>
      <w:r w:rsidRPr="00C66406">
        <w:rPr>
          <w:rFonts w:ascii="仿宋" w:eastAsia="仿宋" w:hAnsi="仿宋"/>
          <w:sz w:val="24"/>
          <w:szCs w:val="24"/>
        </w:rPr>
        <w:br/>
        <w:t xml:space="preserve">   3.本项目的特定资格要求：</w:t>
      </w:r>
      <w:r w:rsidRPr="00C66406">
        <w:rPr>
          <w:rFonts w:ascii="仿宋" w:eastAsia="仿宋" w:hAnsi="仿宋"/>
          <w:sz w:val="24"/>
          <w:szCs w:val="24"/>
        </w:rPr>
        <w:br/>
        <w:t xml:space="preserve">   投标供应商应出具参加政府采购活动前3年内在经营活动中无重大违法记录的声明</w:t>
      </w:r>
      <w:proofErr w:type="gramStart"/>
      <w:r w:rsidRPr="00C66406">
        <w:rPr>
          <w:rFonts w:ascii="仿宋" w:eastAsia="仿宋" w:hAnsi="仿宋"/>
          <w:sz w:val="24"/>
          <w:szCs w:val="24"/>
        </w:rPr>
        <w:t>且参加</w:t>
      </w:r>
      <w:proofErr w:type="gramEnd"/>
      <w:r w:rsidRPr="00C66406">
        <w:rPr>
          <w:rFonts w:ascii="仿宋" w:eastAsia="仿宋" w:hAnsi="仿宋"/>
          <w:sz w:val="24"/>
          <w:szCs w:val="24"/>
        </w:rPr>
        <w:t>政府采购活动前三年内在“中国政府采购网”（www.ccgp.gov.cn）和“信用中国”网站（www.creditchina.gov.cn）上未被列入失信被执行人、重大税收违法案件当事人名单、政府采购严重违法失信行为记录名单等不良行为记录；（各供应商自行通过“信用中国”和“中国政府采购网”网站查询，并将查询结果“截图”附在响应文件中，若有则取消投标资格）。</w:t>
      </w:r>
    </w:p>
    <w:p w:rsidR="0092715F" w:rsidRPr="00C66406" w:rsidRDefault="0092715F" w:rsidP="00A33D30">
      <w:pPr>
        <w:spacing w:line="440" w:lineRule="exact"/>
        <w:ind w:firstLine="470"/>
        <w:rPr>
          <w:rFonts w:ascii="仿宋" w:eastAsia="仿宋" w:hAnsi="仿宋"/>
          <w:sz w:val="24"/>
          <w:szCs w:val="24"/>
        </w:rPr>
      </w:pPr>
      <w:r w:rsidRPr="00C66406">
        <w:rPr>
          <w:rFonts w:ascii="仿宋" w:eastAsia="仿宋" w:hAnsi="仿宋"/>
          <w:sz w:val="24"/>
          <w:szCs w:val="24"/>
        </w:rPr>
        <w:t>三、其他补充事宜</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sz w:val="24"/>
          <w:szCs w:val="24"/>
        </w:rPr>
        <w:t>1、运营期间由于运</w:t>
      </w:r>
      <w:proofErr w:type="gramStart"/>
      <w:r w:rsidRPr="00C66406">
        <w:rPr>
          <w:rFonts w:ascii="仿宋" w:eastAsia="仿宋" w:hAnsi="仿宋"/>
          <w:sz w:val="24"/>
          <w:szCs w:val="24"/>
        </w:rPr>
        <w:t>维需要</w:t>
      </w:r>
      <w:proofErr w:type="gramEnd"/>
      <w:r w:rsidRPr="00C66406">
        <w:rPr>
          <w:rFonts w:ascii="仿宋" w:eastAsia="仿宋" w:hAnsi="仿宋"/>
          <w:sz w:val="24"/>
          <w:szCs w:val="24"/>
        </w:rPr>
        <w:t>产生的水电费用由承包方承担。其余人员工资、管井清</w:t>
      </w:r>
      <w:r w:rsidRPr="00C66406">
        <w:rPr>
          <w:rFonts w:ascii="仿宋" w:eastAsia="仿宋" w:hAnsi="仿宋"/>
          <w:sz w:val="24"/>
          <w:szCs w:val="24"/>
        </w:rPr>
        <w:lastRenderedPageBreak/>
        <w:t>淤、管网巡查、设备保养、年度零星检修费用、年度劳保及清洁费用、所有相关药剂费用、设备保养、污水分析检测等</w:t>
      </w:r>
      <w:proofErr w:type="gramStart"/>
      <w:r w:rsidRPr="00C66406">
        <w:rPr>
          <w:rFonts w:ascii="仿宋" w:eastAsia="仿宋" w:hAnsi="仿宋"/>
          <w:sz w:val="24"/>
          <w:szCs w:val="24"/>
        </w:rPr>
        <w:t>所有因运维修</w:t>
      </w:r>
      <w:proofErr w:type="gramEnd"/>
      <w:r w:rsidRPr="00C66406">
        <w:rPr>
          <w:rFonts w:ascii="仿宋" w:eastAsia="仿宋" w:hAnsi="仿宋"/>
          <w:sz w:val="24"/>
          <w:szCs w:val="24"/>
        </w:rPr>
        <w:t>产生的费用由承包方承担。</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sz w:val="24"/>
          <w:szCs w:val="24"/>
        </w:rPr>
        <w:t>2、负责污水处理站的日常运营、管理和维护工作，确保污水处理站稳定运行。</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cs="宋体" w:hint="eastAsia"/>
          <w:sz w:val="24"/>
          <w:szCs w:val="24"/>
        </w:rPr>
        <w:t>★</w:t>
      </w:r>
      <w:r w:rsidRPr="00C66406">
        <w:rPr>
          <w:rFonts w:ascii="仿宋" w:eastAsia="仿宋" w:hAnsi="仿宋"/>
          <w:sz w:val="24"/>
          <w:szCs w:val="24"/>
        </w:rPr>
        <w:t>3、负责处理水质达到《医疗机构水污染物排放标准》（GB18466—2005）预处理排放标准。</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cs="宋体" w:hint="eastAsia"/>
          <w:sz w:val="24"/>
          <w:szCs w:val="24"/>
        </w:rPr>
        <w:t>★</w:t>
      </w:r>
      <w:r w:rsidRPr="00C66406">
        <w:rPr>
          <w:rFonts w:ascii="仿宋" w:eastAsia="仿宋" w:hAnsi="仿宋"/>
          <w:sz w:val="24"/>
          <w:szCs w:val="24"/>
        </w:rPr>
        <w:t>4、承包方负责派遣驻点配备持证上岗的专业操作人员并在方案中附上用于本次项目的投入人员名单及有效证书、身份证复印件，配合环保部门定期填写数据资料。操作运行全套污水处理系统，并承担因此所产生的所有费用。</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sz w:val="24"/>
          <w:szCs w:val="24"/>
        </w:rPr>
        <w:t>5、承包方负责污水处理所需药剂的采购、运输、保管、投放等工作，并承担因此所产生的所有费用。</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cs="宋体" w:hint="eastAsia"/>
          <w:sz w:val="24"/>
          <w:szCs w:val="24"/>
        </w:rPr>
        <w:t>★</w:t>
      </w:r>
      <w:r w:rsidRPr="00C66406">
        <w:rPr>
          <w:rFonts w:ascii="仿宋" w:eastAsia="仿宋" w:hAnsi="仿宋"/>
          <w:sz w:val="24"/>
          <w:szCs w:val="24"/>
        </w:rPr>
        <w:t>6、承包方现提供的相关资质证明，需在合同期内应保证合法有效。</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cs="宋体" w:hint="eastAsia"/>
          <w:sz w:val="24"/>
          <w:szCs w:val="24"/>
        </w:rPr>
        <w:t>★</w:t>
      </w:r>
      <w:r w:rsidRPr="00C66406">
        <w:rPr>
          <w:rFonts w:ascii="仿宋" w:eastAsia="仿宋" w:hAnsi="仿宋"/>
          <w:sz w:val="24"/>
          <w:szCs w:val="24"/>
        </w:rPr>
        <w:t>7、承包方必须保证污水处理结果符合国家标准和地方环保部门的要求。</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cs="宋体" w:hint="eastAsia"/>
          <w:sz w:val="24"/>
          <w:szCs w:val="24"/>
        </w:rPr>
        <w:t>★</w:t>
      </w:r>
      <w:r w:rsidRPr="00C66406">
        <w:rPr>
          <w:rFonts w:ascii="仿宋" w:eastAsia="仿宋" w:hAnsi="仿宋"/>
          <w:sz w:val="24"/>
          <w:szCs w:val="24"/>
        </w:rPr>
        <w:t>8、承包方全年每天24小时有人值守，并做好日常记录。</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cs="宋体" w:hint="eastAsia"/>
          <w:sz w:val="24"/>
          <w:szCs w:val="24"/>
        </w:rPr>
        <w:t>★</w:t>
      </w:r>
      <w:r w:rsidRPr="00C66406">
        <w:rPr>
          <w:rFonts w:ascii="仿宋" w:eastAsia="仿宋" w:hAnsi="仿宋"/>
          <w:sz w:val="24"/>
          <w:szCs w:val="24"/>
        </w:rPr>
        <w:t>9、承包方应按国家及地方污水排放标准和有关法规要求做好日常污水处理的监测和相关记录。</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cs="宋体" w:hint="eastAsia"/>
          <w:sz w:val="24"/>
          <w:szCs w:val="24"/>
        </w:rPr>
        <w:t>★</w:t>
      </w:r>
      <w:r w:rsidRPr="00C66406">
        <w:rPr>
          <w:rFonts w:ascii="仿宋" w:eastAsia="仿宋" w:hAnsi="仿宋"/>
          <w:sz w:val="24"/>
          <w:szCs w:val="24"/>
        </w:rPr>
        <w:t>10、采购方有权监督承包方污水处理站的运行情况，如承包方出现一年中3次以上环保、卫生部门监测不达标，采购方有权解除合同，由此造成的损失全部由承包方承担。</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sz w:val="24"/>
          <w:szCs w:val="24"/>
        </w:rPr>
        <w:t>11、承包方应将污水处理系统运行的管理规章制度报采购方备案。</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sz w:val="24"/>
          <w:szCs w:val="24"/>
        </w:rPr>
        <w:t>12、承包方必须妥善维护、使用、保管污水处理设施，保证污水处理主体设备的正常使用。</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sz w:val="24"/>
          <w:szCs w:val="24"/>
        </w:rPr>
        <w:t>13、除日常的维护工作，承包方还需负责对设备进行保养、维修和更换等工作，包括对所有设备的及时修理，确保其稳定运行并达到排放标准。每次维修或更换设备、配件时，承包方应提前以书面形式将详细内容报告给采购人，并得到采购人的同意后方可进行维修或更换。</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sz w:val="24"/>
          <w:szCs w:val="24"/>
        </w:rPr>
        <w:t>14、在承包方运营期间，污水处理站的建筑物需装修或维修以及池底的构筑物损坏需进行维修，承包方应提前将详细内容以书面形式报采购方，该维修、装修费用均由承包方承担。</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cs="宋体" w:hint="eastAsia"/>
          <w:sz w:val="24"/>
          <w:szCs w:val="24"/>
        </w:rPr>
        <w:t>★</w:t>
      </w:r>
      <w:r w:rsidRPr="00C66406">
        <w:rPr>
          <w:rFonts w:ascii="仿宋" w:eastAsia="仿宋" w:hAnsi="仿宋"/>
          <w:sz w:val="24"/>
          <w:szCs w:val="24"/>
        </w:rPr>
        <w:t>15、在承包方运营期间，在国家有关法规、污水处理排放标准或环保主管部门的要求发生变化时，需要添加新设备，承包方应将添加新设备的目的和详细内容及价格以书面形式报采购方，经过采购方同意后方可实施。承包方添加新设备及土建的费用由采购方承担，设备升级由承包方承担。</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cs="宋体" w:hint="eastAsia"/>
          <w:sz w:val="24"/>
          <w:szCs w:val="24"/>
        </w:rPr>
        <w:lastRenderedPageBreak/>
        <w:t>★</w:t>
      </w:r>
      <w:r w:rsidRPr="00C66406">
        <w:rPr>
          <w:rFonts w:ascii="仿宋" w:eastAsia="仿宋" w:hAnsi="仿宋"/>
          <w:sz w:val="24"/>
          <w:szCs w:val="24"/>
        </w:rPr>
        <w:t>16、承包方应按国家及地方污水排放标准和有关法规要求做好日常污水处理的监测和相关记录的填报工作（含编写年度排污许可执行报告），并配合制定排污自行监测方案。</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cs="宋体" w:hint="eastAsia"/>
          <w:sz w:val="24"/>
          <w:szCs w:val="24"/>
        </w:rPr>
        <w:t>★</w:t>
      </w:r>
      <w:r w:rsidRPr="00C66406">
        <w:rPr>
          <w:rFonts w:ascii="仿宋" w:eastAsia="仿宋" w:hAnsi="仿宋"/>
          <w:sz w:val="24"/>
          <w:szCs w:val="24"/>
        </w:rPr>
        <w:t>17、在医院内工作和生活的承包方有关人员，应具备与工作岗位相关的必要的证件（如身份证、婚育状况证明、环境保护设施运行人员考试合格证书（污废水处理工）等），并提供相关人员资料向采购方报备。承包方自觉遵守国家法律法规以及采购方的规章制度，服从采购方的监督与管理，不得影响医院正常工作和生活。如有违反，采购方有权要求承包方更换工作人员，否则采购方有权解除合同，由此造成的损失全部由承包方承担。另外，承包方所聘请的工作人员工资福利、医疗保险、人身安全等突发伤亡等所产生的一切开支均由承包方负责。</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cs="宋体" w:hint="eastAsia"/>
          <w:sz w:val="24"/>
          <w:szCs w:val="24"/>
        </w:rPr>
        <w:t>★</w:t>
      </w:r>
      <w:r w:rsidRPr="00C66406">
        <w:rPr>
          <w:rFonts w:ascii="仿宋" w:eastAsia="仿宋" w:hAnsi="仿宋"/>
          <w:sz w:val="24"/>
          <w:szCs w:val="24"/>
        </w:rPr>
        <w:t>18、由于承包方责任造成污水处理结果不达标而给采购方造成的损失及产生的费用，全部由承包方承担。如采购方因此受到有关部门罚款，罚款由承包方承担。</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sz w:val="24"/>
          <w:szCs w:val="24"/>
        </w:rPr>
        <w:t>19、承包方负责污水处理站在线监测设备的日常台</w:t>
      </w:r>
      <w:proofErr w:type="gramStart"/>
      <w:r w:rsidRPr="00C66406">
        <w:rPr>
          <w:rFonts w:ascii="仿宋" w:eastAsia="仿宋" w:hAnsi="仿宋"/>
          <w:sz w:val="24"/>
          <w:szCs w:val="24"/>
        </w:rPr>
        <w:t>账记录</w:t>
      </w:r>
      <w:proofErr w:type="gramEnd"/>
      <w:r w:rsidRPr="00C66406">
        <w:rPr>
          <w:rFonts w:ascii="仿宋" w:eastAsia="仿宋" w:hAnsi="仿宋"/>
          <w:sz w:val="24"/>
          <w:szCs w:val="24"/>
        </w:rPr>
        <w:t>和日常保养、维修。</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sz w:val="24"/>
          <w:szCs w:val="24"/>
        </w:rPr>
        <w:t>20、不可抗力事件发生后，双方应通过友好协商，确定是否继续履行合同以及弥补损失的办法。</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sz w:val="24"/>
          <w:szCs w:val="24"/>
        </w:rPr>
        <w:t>21、如因政府政策原因，造成合同需要进行变更，双方通过协商解决。</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cs="宋体" w:hint="eastAsia"/>
          <w:sz w:val="24"/>
          <w:szCs w:val="24"/>
        </w:rPr>
        <w:t>★</w:t>
      </w:r>
      <w:r w:rsidRPr="00C66406">
        <w:rPr>
          <w:rFonts w:ascii="仿宋" w:eastAsia="仿宋" w:hAnsi="仿宋"/>
          <w:sz w:val="24"/>
          <w:szCs w:val="24"/>
        </w:rPr>
        <w:t>22、承包方未事先取得招标人书面同意，不得将本合同项下的任何义务转让给第三方或委托第三方执行（废气、废水检测除外），也不得挂靠其它公司资质进行经营。</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cs="宋体" w:hint="eastAsia"/>
          <w:sz w:val="24"/>
          <w:szCs w:val="24"/>
        </w:rPr>
        <w:t>★</w:t>
      </w:r>
      <w:r w:rsidRPr="00C66406">
        <w:rPr>
          <w:rFonts w:ascii="仿宋" w:eastAsia="仿宋" w:hAnsi="仿宋"/>
          <w:sz w:val="24"/>
          <w:szCs w:val="24"/>
        </w:rPr>
        <w:t>23、承包方负责环保部门、卫生监督部门等所有部门工作检查中的汇报和答疑，且配合医院制作检查时所需材料，如安全生产检查、环保检查、医院巡查和复审等。</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cs="宋体" w:hint="eastAsia"/>
          <w:sz w:val="24"/>
          <w:szCs w:val="24"/>
        </w:rPr>
        <w:t>★</w:t>
      </w:r>
      <w:r w:rsidRPr="00C66406">
        <w:rPr>
          <w:rFonts w:ascii="仿宋" w:eastAsia="仿宋" w:hAnsi="仿宋"/>
          <w:sz w:val="24"/>
          <w:szCs w:val="24"/>
        </w:rPr>
        <w:t>24、运营服务期限内，承包方自行承担各项费用、风险和所有责任，包括安全事故、污染事故和超标排放责任。负责项目设施的运营与维护，包含污水处理所需净水剂、消毒剂等药剂，负责废弃物的妥善处置，保证污水处理稳定达标排放。如环保有关部门监测或验收检查不达标，其一切后果由承包方承担。</w:t>
      </w:r>
    </w:p>
    <w:p w:rsidR="0092715F" w:rsidRPr="00C66406" w:rsidRDefault="0092715F" w:rsidP="00A33D30">
      <w:pPr>
        <w:spacing w:line="440" w:lineRule="exact"/>
        <w:ind w:firstLineChars="200" w:firstLine="480"/>
        <w:rPr>
          <w:rFonts w:ascii="仿宋" w:eastAsia="仿宋" w:hAnsi="仿宋"/>
          <w:sz w:val="24"/>
          <w:szCs w:val="24"/>
        </w:rPr>
      </w:pPr>
      <w:r w:rsidRPr="00C66406">
        <w:rPr>
          <w:rFonts w:ascii="仿宋" w:eastAsia="仿宋" w:hAnsi="仿宋"/>
          <w:sz w:val="24"/>
          <w:szCs w:val="24"/>
        </w:rPr>
        <w:t>25、本合同终止时，必须向招标人移交相关管理档案资料，否则招标人有权暂停支付应付承包方的费用。</w:t>
      </w:r>
    </w:p>
    <w:p w:rsidR="0092715F" w:rsidRPr="00C66406" w:rsidRDefault="0092715F" w:rsidP="00A33D30">
      <w:pPr>
        <w:adjustRightInd w:val="0"/>
        <w:snapToGrid w:val="0"/>
        <w:spacing w:line="440" w:lineRule="exact"/>
        <w:ind w:firstLineChars="200" w:firstLine="480"/>
        <w:rPr>
          <w:rFonts w:ascii="仿宋" w:eastAsia="仿宋" w:hAnsi="仿宋" w:cs="仿宋"/>
          <w:bCs/>
          <w:sz w:val="32"/>
          <w:szCs w:val="32"/>
        </w:rPr>
      </w:pPr>
      <w:r w:rsidRPr="00C66406">
        <w:rPr>
          <w:rFonts w:ascii="仿宋" w:eastAsia="仿宋" w:hAnsi="仿宋" w:cs="宋体" w:hint="eastAsia"/>
          <w:sz w:val="24"/>
          <w:szCs w:val="24"/>
        </w:rPr>
        <w:t>★</w:t>
      </w:r>
      <w:r w:rsidRPr="00C66406">
        <w:rPr>
          <w:rFonts w:ascii="仿宋" w:eastAsia="仿宋" w:hAnsi="仿宋" w:hint="eastAsia"/>
          <w:sz w:val="24"/>
          <w:szCs w:val="24"/>
        </w:rPr>
        <w:t>26、承包方需有从事经营污水处理厂或三甲医院污水处理的运营经验和良好记录，检测和运</w:t>
      </w:r>
      <w:proofErr w:type="gramStart"/>
      <w:r w:rsidRPr="00C66406">
        <w:rPr>
          <w:rFonts w:ascii="仿宋" w:eastAsia="仿宋" w:hAnsi="仿宋" w:hint="eastAsia"/>
          <w:sz w:val="24"/>
          <w:szCs w:val="24"/>
        </w:rPr>
        <w:t>维必须</w:t>
      </w:r>
      <w:proofErr w:type="gramEnd"/>
      <w:r w:rsidRPr="00C66406">
        <w:rPr>
          <w:rFonts w:ascii="仿宋" w:eastAsia="仿宋" w:hAnsi="仿宋" w:hint="eastAsia"/>
          <w:sz w:val="24"/>
          <w:szCs w:val="24"/>
        </w:rPr>
        <w:t>是两家持有相关资质的单位。</w:t>
      </w:r>
    </w:p>
    <w:p w:rsidR="00CA6ACB" w:rsidRPr="00C66406" w:rsidRDefault="00CA6ACB" w:rsidP="00A33D30">
      <w:pPr>
        <w:widowControl/>
        <w:ind w:firstLine="472"/>
        <w:jc w:val="left"/>
        <w:rPr>
          <w:rFonts w:ascii="仿宋" w:eastAsia="仿宋" w:hAnsi="仿宋" w:cs="仿宋"/>
          <w:b/>
          <w:sz w:val="24"/>
          <w:szCs w:val="24"/>
        </w:rPr>
      </w:pPr>
    </w:p>
    <w:p w:rsidR="00CA6ACB" w:rsidRPr="00C66406" w:rsidRDefault="0092715F" w:rsidP="00A33D30">
      <w:pPr>
        <w:widowControl/>
        <w:ind w:firstLine="472"/>
        <w:jc w:val="center"/>
        <w:rPr>
          <w:rFonts w:ascii="仿宋" w:eastAsia="仿宋" w:hAnsi="仿宋" w:cs="仿宋"/>
          <w:b/>
          <w:sz w:val="24"/>
          <w:szCs w:val="24"/>
        </w:rPr>
      </w:pPr>
      <w:r w:rsidRPr="00C66406">
        <w:rPr>
          <w:rFonts w:ascii="仿宋" w:eastAsia="仿宋" w:hAnsi="仿宋" w:cs="仿宋"/>
          <w:b/>
          <w:sz w:val="24"/>
          <w:szCs w:val="24"/>
        </w:rPr>
        <w:br w:type="page"/>
      </w:r>
      <w:r w:rsidR="00B60839" w:rsidRPr="00C66406">
        <w:rPr>
          <w:rFonts w:ascii="仿宋" w:eastAsia="仿宋" w:hAnsi="仿宋" w:cs="仿宋" w:hint="eastAsia"/>
          <w:b/>
          <w:sz w:val="24"/>
          <w:szCs w:val="24"/>
        </w:rPr>
        <w:lastRenderedPageBreak/>
        <w:t>第五章 投标文件格式</w:t>
      </w:r>
      <w:bookmarkEnd w:id="328"/>
      <w:bookmarkEnd w:id="329"/>
    </w:p>
    <w:p w:rsidR="00CA6ACB" w:rsidRPr="00C66406" w:rsidRDefault="00CA6ACB" w:rsidP="00A33D30">
      <w:pPr>
        <w:ind w:firstLine="472"/>
        <w:rPr>
          <w:rFonts w:ascii="仿宋" w:eastAsia="仿宋" w:hAnsi="仿宋" w:cs="仿宋"/>
          <w:b/>
          <w:sz w:val="24"/>
          <w:szCs w:val="24"/>
        </w:rPr>
      </w:pPr>
    </w:p>
    <w:p w:rsidR="00CA6ACB" w:rsidRPr="00C66406" w:rsidRDefault="00B60839" w:rsidP="00A33D30">
      <w:pPr>
        <w:ind w:firstLine="470"/>
        <w:rPr>
          <w:rFonts w:ascii="仿宋" w:eastAsia="仿宋" w:hAnsi="仿宋" w:cs="仿宋"/>
          <w:sz w:val="24"/>
          <w:szCs w:val="24"/>
          <w:u w:val="single"/>
        </w:rPr>
      </w:pPr>
      <w:r w:rsidRPr="00C66406">
        <w:rPr>
          <w:rFonts w:ascii="仿宋" w:eastAsia="仿宋" w:hAnsi="仿宋" w:cs="仿宋" w:hint="eastAsia"/>
          <w:sz w:val="24"/>
          <w:szCs w:val="24"/>
          <w:u w:val="single"/>
        </w:rPr>
        <w:t>投标文件封面示例</w:t>
      </w:r>
    </w:p>
    <w:p w:rsidR="00CA6ACB" w:rsidRPr="00C66406" w:rsidRDefault="00B60839" w:rsidP="00A33D30">
      <w:pPr>
        <w:spacing w:line="720" w:lineRule="auto"/>
        <w:ind w:right="315" w:firstLine="472"/>
        <w:jc w:val="right"/>
        <w:rPr>
          <w:rFonts w:ascii="仿宋" w:eastAsia="仿宋" w:hAnsi="仿宋" w:cs="仿宋"/>
          <w:b/>
          <w:sz w:val="24"/>
          <w:szCs w:val="24"/>
          <w:bdr w:val="single" w:sz="4" w:space="0" w:color="auto"/>
        </w:rPr>
      </w:pPr>
      <w:r w:rsidRPr="00C66406">
        <w:rPr>
          <w:rFonts w:ascii="仿宋" w:eastAsia="仿宋" w:hAnsi="仿宋" w:cs="仿宋" w:hint="eastAsia"/>
          <w:b/>
          <w:sz w:val="24"/>
          <w:szCs w:val="24"/>
          <w:bdr w:val="single" w:sz="4" w:space="0" w:color="auto"/>
        </w:rPr>
        <w:t>正本</w:t>
      </w:r>
    </w:p>
    <w:p w:rsidR="00CA6ACB" w:rsidRPr="00C66406" w:rsidRDefault="00B60839" w:rsidP="00A33D30">
      <w:pPr>
        <w:spacing w:line="480" w:lineRule="auto"/>
        <w:ind w:firstLine="472"/>
        <w:jc w:val="center"/>
        <w:rPr>
          <w:rFonts w:ascii="仿宋" w:eastAsia="仿宋" w:hAnsi="仿宋" w:cs="仿宋"/>
          <w:b/>
          <w:bCs/>
          <w:sz w:val="24"/>
          <w:szCs w:val="24"/>
          <w:u w:val="single"/>
        </w:rPr>
      </w:pPr>
      <w:r w:rsidRPr="00C66406">
        <w:rPr>
          <w:rFonts w:ascii="仿宋" w:eastAsia="仿宋" w:hAnsi="仿宋" w:cs="仿宋" w:hint="eastAsia"/>
          <w:b/>
          <w:bCs/>
          <w:sz w:val="24"/>
          <w:szCs w:val="24"/>
          <w:u w:val="single"/>
        </w:rPr>
        <w:t>（项目名称）</w:t>
      </w:r>
    </w:p>
    <w:p w:rsidR="00CA6ACB" w:rsidRPr="00C66406" w:rsidRDefault="00B60839" w:rsidP="00A33D30">
      <w:pPr>
        <w:spacing w:line="480" w:lineRule="auto"/>
        <w:ind w:firstLine="472"/>
        <w:jc w:val="center"/>
        <w:rPr>
          <w:rFonts w:ascii="仿宋" w:eastAsia="仿宋" w:hAnsi="仿宋" w:cs="仿宋"/>
          <w:b/>
          <w:bCs/>
          <w:sz w:val="24"/>
          <w:szCs w:val="24"/>
          <w:u w:val="single"/>
        </w:rPr>
      </w:pPr>
      <w:r w:rsidRPr="00C66406">
        <w:rPr>
          <w:rFonts w:ascii="仿宋" w:eastAsia="仿宋" w:hAnsi="仿宋" w:cs="仿宋" w:hint="eastAsia"/>
          <w:b/>
          <w:bCs/>
          <w:sz w:val="24"/>
          <w:szCs w:val="24"/>
          <w:u w:val="single"/>
        </w:rPr>
        <w:t>（项目编号）</w:t>
      </w:r>
    </w:p>
    <w:p w:rsidR="00CA6ACB" w:rsidRPr="00C66406" w:rsidRDefault="00CA6ACB" w:rsidP="00A33D30">
      <w:pPr>
        <w:spacing w:line="300" w:lineRule="exact"/>
        <w:ind w:firstLine="472"/>
        <w:jc w:val="center"/>
        <w:rPr>
          <w:rFonts w:ascii="仿宋" w:eastAsia="仿宋" w:hAnsi="仿宋" w:cs="仿宋"/>
          <w:b/>
          <w:bCs/>
          <w:sz w:val="24"/>
          <w:szCs w:val="24"/>
        </w:rPr>
      </w:pPr>
    </w:p>
    <w:p w:rsidR="00CA6ACB" w:rsidRPr="00C66406" w:rsidRDefault="00CA6ACB" w:rsidP="00A33D30">
      <w:pPr>
        <w:spacing w:line="300" w:lineRule="exact"/>
        <w:ind w:firstLine="472"/>
        <w:jc w:val="center"/>
        <w:rPr>
          <w:rFonts w:ascii="仿宋" w:eastAsia="仿宋" w:hAnsi="仿宋" w:cs="仿宋"/>
          <w:b/>
          <w:bCs/>
          <w:sz w:val="24"/>
          <w:szCs w:val="24"/>
        </w:rPr>
      </w:pPr>
    </w:p>
    <w:p w:rsidR="00CA6ACB" w:rsidRPr="00C66406" w:rsidRDefault="00B60839" w:rsidP="00A33D30">
      <w:pPr>
        <w:spacing w:line="300" w:lineRule="exact"/>
        <w:ind w:firstLine="472"/>
        <w:jc w:val="center"/>
        <w:rPr>
          <w:rFonts w:ascii="仿宋" w:eastAsia="仿宋" w:hAnsi="仿宋" w:cs="仿宋"/>
          <w:b/>
          <w:bCs/>
          <w:sz w:val="24"/>
          <w:szCs w:val="24"/>
        </w:rPr>
      </w:pPr>
      <w:r w:rsidRPr="00C66406">
        <w:rPr>
          <w:rFonts w:ascii="仿宋" w:eastAsia="仿宋" w:hAnsi="仿宋" w:cs="仿宋" w:hint="eastAsia"/>
          <w:b/>
          <w:bCs/>
          <w:sz w:val="24"/>
          <w:szCs w:val="24"/>
        </w:rPr>
        <w:t>投标文件</w:t>
      </w:r>
    </w:p>
    <w:p w:rsidR="00CA6ACB" w:rsidRPr="00C66406" w:rsidRDefault="00CA6ACB" w:rsidP="00A33D30">
      <w:pPr>
        <w:spacing w:line="720" w:lineRule="auto"/>
        <w:ind w:firstLine="470"/>
        <w:rPr>
          <w:rFonts w:ascii="仿宋" w:eastAsia="仿宋" w:hAnsi="仿宋" w:cs="仿宋"/>
          <w:sz w:val="24"/>
          <w:szCs w:val="24"/>
        </w:rPr>
      </w:pPr>
    </w:p>
    <w:p w:rsidR="00CA6ACB" w:rsidRPr="00C66406" w:rsidRDefault="00093EC8" w:rsidP="00A33D30">
      <w:pPr>
        <w:spacing w:line="720" w:lineRule="auto"/>
        <w:ind w:firstLine="470"/>
        <w:rPr>
          <w:rFonts w:ascii="仿宋" w:eastAsia="仿宋" w:hAnsi="仿宋" w:cs="仿宋"/>
          <w:sz w:val="24"/>
          <w:szCs w:val="24"/>
        </w:rPr>
      </w:pPr>
      <w:r w:rsidRPr="00C66406">
        <w:rPr>
          <w:rFonts w:ascii="仿宋" w:eastAsia="仿宋" w:hAnsi="仿宋" w:cs="仿宋" w:hint="eastAsia"/>
          <w:sz w:val="24"/>
          <w:szCs w:val="24"/>
        </w:rPr>
        <w:t>供应商</w:t>
      </w:r>
      <w:r w:rsidR="00B60839" w:rsidRPr="00C66406">
        <w:rPr>
          <w:rFonts w:ascii="仿宋" w:eastAsia="仿宋" w:hAnsi="仿宋" w:cs="仿宋" w:hint="eastAsia"/>
          <w:sz w:val="24"/>
          <w:szCs w:val="24"/>
        </w:rPr>
        <w:t>：（盖章）</w:t>
      </w:r>
    </w:p>
    <w:p w:rsidR="00CA6ACB" w:rsidRPr="00C66406" w:rsidRDefault="00B60839" w:rsidP="00A33D30">
      <w:pPr>
        <w:spacing w:line="720" w:lineRule="auto"/>
        <w:ind w:firstLine="470"/>
        <w:rPr>
          <w:rFonts w:ascii="仿宋" w:eastAsia="仿宋" w:hAnsi="仿宋" w:cs="仿宋"/>
          <w:sz w:val="24"/>
          <w:szCs w:val="24"/>
        </w:rPr>
      </w:pPr>
      <w:r w:rsidRPr="00C66406">
        <w:rPr>
          <w:rFonts w:ascii="仿宋" w:eastAsia="仿宋" w:hAnsi="仿宋" w:cs="仿宋" w:hint="eastAsia"/>
          <w:sz w:val="24"/>
          <w:szCs w:val="24"/>
        </w:rPr>
        <w:t>法定代表人：（盖章）</w:t>
      </w:r>
    </w:p>
    <w:p w:rsidR="00CA6ACB" w:rsidRPr="00C66406" w:rsidRDefault="00B60839" w:rsidP="00A33D30">
      <w:pPr>
        <w:spacing w:line="720" w:lineRule="auto"/>
        <w:ind w:firstLine="470"/>
        <w:rPr>
          <w:rFonts w:ascii="仿宋" w:eastAsia="仿宋" w:hAnsi="仿宋" w:cs="仿宋"/>
          <w:sz w:val="24"/>
          <w:szCs w:val="24"/>
        </w:rPr>
      </w:pPr>
      <w:r w:rsidRPr="00C66406">
        <w:rPr>
          <w:rFonts w:ascii="仿宋" w:eastAsia="仿宋" w:hAnsi="仿宋" w:cs="仿宋" w:hint="eastAsia"/>
          <w:sz w:val="24"/>
          <w:szCs w:val="24"/>
        </w:rPr>
        <w:t>单位地址：</w:t>
      </w:r>
    </w:p>
    <w:p w:rsidR="00CA6ACB" w:rsidRPr="00C66406" w:rsidRDefault="00B60839" w:rsidP="00A33D30">
      <w:pPr>
        <w:spacing w:line="720" w:lineRule="auto"/>
        <w:ind w:firstLine="470"/>
        <w:rPr>
          <w:rFonts w:ascii="仿宋" w:eastAsia="仿宋" w:hAnsi="仿宋" w:cs="仿宋"/>
          <w:sz w:val="24"/>
          <w:szCs w:val="24"/>
        </w:rPr>
      </w:pPr>
      <w:r w:rsidRPr="00C66406">
        <w:rPr>
          <w:rFonts w:ascii="仿宋" w:eastAsia="仿宋" w:hAnsi="仿宋" w:cs="仿宋" w:hint="eastAsia"/>
          <w:sz w:val="24"/>
          <w:szCs w:val="24"/>
        </w:rPr>
        <w:t>邮政编码：</w:t>
      </w:r>
    </w:p>
    <w:p w:rsidR="00CA6ACB" w:rsidRPr="00C66406" w:rsidRDefault="00B60839" w:rsidP="00A33D30">
      <w:pPr>
        <w:spacing w:line="720" w:lineRule="auto"/>
        <w:ind w:firstLine="470"/>
        <w:rPr>
          <w:rFonts w:ascii="仿宋" w:eastAsia="仿宋" w:hAnsi="仿宋" w:cs="仿宋"/>
          <w:sz w:val="24"/>
          <w:szCs w:val="24"/>
        </w:rPr>
      </w:pPr>
      <w:r w:rsidRPr="00C66406">
        <w:rPr>
          <w:rFonts w:ascii="仿宋" w:eastAsia="仿宋" w:hAnsi="仿宋" w:cs="仿宋" w:hint="eastAsia"/>
          <w:sz w:val="24"/>
          <w:szCs w:val="24"/>
        </w:rPr>
        <w:t>联系人：</w:t>
      </w:r>
    </w:p>
    <w:p w:rsidR="00CA6ACB" w:rsidRPr="00C66406" w:rsidRDefault="00B60839" w:rsidP="00A33D30">
      <w:pPr>
        <w:spacing w:line="720" w:lineRule="auto"/>
        <w:ind w:firstLine="470"/>
        <w:rPr>
          <w:rFonts w:ascii="仿宋" w:eastAsia="仿宋" w:hAnsi="仿宋" w:cs="仿宋"/>
          <w:sz w:val="24"/>
          <w:szCs w:val="24"/>
        </w:rPr>
      </w:pPr>
      <w:r w:rsidRPr="00C66406">
        <w:rPr>
          <w:rFonts w:ascii="仿宋" w:eastAsia="仿宋" w:hAnsi="仿宋" w:cs="仿宋" w:hint="eastAsia"/>
          <w:sz w:val="24"/>
          <w:szCs w:val="24"/>
        </w:rPr>
        <w:t>联系电话：</w:t>
      </w:r>
    </w:p>
    <w:p w:rsidR="00CA6ACB" w:rsidRPr="00C66406" w:rsidRDefault="00CA6ACB" w:rsidP="00A33D30">
      <w:pPr>
        <w:spacing w:line="720" w:lineRule="auto"/>
        <w:ind w:firstLine="470"/>
        <w:rPr>
          <w:rFonts w:ascii="仿宋" w:eastAsia="仿宋" w:hAnsi="仿宋" w:cs="仿宋"/>
          <w:sz w:val="24"/>
          <w:szCs w:val="24"/>
        </w:rPr>
      </w:pPr>
    </w:p>
    <w:p w:rsidR="00CA6ACB" w:rsidRPr="00C66406" w:rsidRDefault="00B60839">
      <w:pPr>
        <w:spacing w:line="720" w:lineRule="auto"/>
        <w:ind w:firstLineChars="1" w:firstLine="2"/>
        <w:jc w:val="center"/>
        <w:rPr>
          <w:rFonts w:ascii="仿宋" w:eastAsia="仿宋" w:hAnsi="仿宋" w:cs="仿宋"/>
          <w:sz w:val="24"/>
          <w:szCs w:val="24"/>
        </w:rPr>
      </w:pPr>
      <w:r w:rsidRPr="00C66406">
        <w:rPr>
          <w:rFonts w:ascii="仿宋" w:eastAsia="仿宋" w:hAnsi="仿宋" w:cs="仿宋" w:hint="eastAsia"/>
          <w:sz w:val="24"/>
          <w:szCs w:val="24"/>
        </w:rPr>
        <w:t>年月日</w:t>
      </w:r>
    </w:p>
    <w:p w:rsidR="00CA6ACB" w:rsidRPr="00C66406" w:rsidRDefault="00B60839" w:rsidP="00A33D30">
      <w:pPr>
        <w:tabs>
          <w:tab w:val="center" w:pos="4832"/>
          <w:tab w:val="left" w:pos="7140"/>
        </w:tabs>
        <w:ind w:firstLine="472"/>
        <w:jc w:val="center"/>
        <w:rPr>
          <w:rFonts w:ascii="仿宋" w:eastAsia="仿宋" w:hAnsi="仿宋" w:cs="仿宋"/>
          <w:b/>
          <w:sz w:val="30"/>
          <w:szCs w:val="30"/>
        </w:rPr>
      </w:pPr>
      <w:r w:rsidRPr="00C66406">
        <w:rPr>
          <w:rFonts w:ascii="仿宋" w:eastAsia="仿宋" w:hAnsi="仿宋" w:cs="仿宋" w:hint="eastAsia"/>
          <w:b/>
          <w:sz w:val="24"/>
          <w:szCs w:val="24"/>
        </w:rPr>
        <w:br w:type="page"/>
      </w:r>
      <w:bookmarkStart w:id="330" w:name="_Toc130252613"/>
      <w:r w:rsidRPr="00C66406">
        <w:rPr>
          <w:rFonts w:ascii="仿宋" w:eastAsia="仿宋" w:hAnsi="仿宋" w:cs="仿宋" w:hint="eastAsia"/>
          <w:b/>
          <w:sz w:val="30"/>
          <w:szCs w:val="30"/>
        </w:rPr>
        <w:lastRenderedPageBreak/>
        <w:t>目 录</w:t>
      </w:r>
      <w:bookmarkEnd w:id="330"/>
    </w:p>
    <w:p w:rsidR="00CA6ACB" w:rsidRPr="00C66406" w:rsidRDefault="00CA6ACB" w:rsidP="00A33D30">
      <w:pPr>
        <w:spacing w:line="280" w:lineRule="exact"/>
        <w:ind w:firstLineChars="100" w:firstLine="240"/>
        <w:rPr>
          <w:rFonts w:ascii="仿宋" w:eastAsia="仿宋" w:hAnsi="仿宋" w:cs="仿宋"/>
          <w:bCs/>
          <w:sz w:val="24"/>
          <w:szCs w:val="24"/>
        </w:rPr>
      </w:pPr>
    </w:p>
    <w:p w:rsidR="00CA6ACB" w:rsidRPr="00C66406" w:rsidRDefault="00B60839" w:rsidP="00A33D30">
      <w:pPr>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一、投标函</w:t>
      </w:r>
    </w:p>
    <w:p w:rsidR="00CA6ACB" w:rsidRPr="00C66406" w:rsidRDefault="00B60839" w:rsidP="00A33D30">
      <w:pPr>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二、投标价格明细表</w:t>
      </w:r>
    </w:p>
    <w:p w:rsidR="00CA6ACB" w:rsidRPr="00C66406" w:rsidRDefault="00B60839" w:rsidP="00A33D30">
      <w:pPr>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三、商务条款偏离表</w:t>
      </w:r>
    </w:p>
    <w:p w:rsidR="00CA6ACB" w:rsidRPr="00C66406" w:rsidRDefault="00B60839" w:rsidP="00A33D30">
      <w:pPr>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四、技术条款偏离表</w:t>
      </w:r>
    </w:p>
    <w:p w:rsidR="00CA6ACB" w:rsidRPr="00C66406" w:rsidRDefault="00B60839" w:rsidP="00A33D30">
      <w:pPr>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五、法定代表人身份证明书</w:t>
      </w:r>
    </w:p>
    <w:p w:rsidR="00CA6ACB" w:rsidRPr="00C66406" w:rsidRDefault="00B60839" w:rsidP="00A33D30">
      <w:pPr>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六、法定代表人授权委托书</w:t>
      </w:r>
    </w:p>
    <w:p w:rsidR="00CA6ACB" w:rsidRPr="00C66406" w:rsidRDefault="00B60839" w:rsidP="00A33D30">
      <w:pPr>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七、</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资格条件证明材料</w:t>
      </w:r>
      <w:r w:rsidRPr="00C66406">
        <w:rPr>
          <w:rFonts w:ascii="仿宋" w:eastAsia="仿宋" w:hAnsi="仿宋" w:cs="仿宋" w:hint="eastAsia"/>
          <w:kern w:val="0"/>
          <w:sz w:val="24"/>
          <w:szCs w:val="24"/>
        </w:rPr>
        <w:tab/>
      </w:r>
    </w:p>
    <w:p w:rsidR="00CA6ACB" w:rsidRPr="00C66406" w:rsidRDefault="00B60839" w:rsidP="00A33D30">
      <w:pPr>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八、</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近年类似项目情况表</w:t>
      </w:r>
    </w:p>
    <w:p w:rsidR="00CA6ACB" w:rsidRPr="00C66406" w:rsidRDefault="00B60839" w:rsidP="00A33D30">
      <w:pPr>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九、项目负责人简历表</w:t>
      </w:r>
    </w:p>
    <w:p w:rsidR="00CA6ACB" w:rsidRPr="00C66406" w:rsidRDefault="00B60839" w:rsidP="00A33D30">
      <w:pPr>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十、拟派主要服务人员情况表</w:t>
      </w:r>
    </w:p>
    <w:p w:rsidR="00CA6ACB" w:rsidRPr="00C66406" w:rsidRDefault="00B60839" w:rsidP="00A33D30">
      <w:pPr>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十一、服务方案</w:t>
      </w:r>
    </w:p>
    <w:p w:rsidR="00CA6ACB" w:rsidRPr="00C66406" w:rsidRDefault="00B60839" w:rsidP="00A33D30">
      <w:pPr>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十二、其他需要提交的资料</w:t>
      </w:r>
    </w:p>
    <w:p w:rsidR="00CA6ACB" w:rsidRPr="00C66406" w:rsidRDefault="00CA6ACB" w:rsidP="00A33D30">
      <w:pPr>
        <w:spacing w:line="280" w:lineRule="exact"/>
        <w:ind w:firstLineChars="100" w:firstLine="240"/>
        <w:rPr>
          <w:rFonts w:ascii="仿宋" w:eastAsia="仿宋" w:hAnsi="仿宋" w:cs="仿宋"/>
          <w:kern w:val="0"/>
          <w:sz w:val="24"/>
          <w:szCs w:val="24"/>
        </w:rPr>
      </w:pPr>
    </w:p>
    <w:p w:rsidR="00CA6ACB" w:rsidRPr="00C66406" w:rsidRDefault="00B60839" w:rsidP="00A33D30">
      <w:pPr>
        <w:spacing w:line="280" w:lineRule="exact"/>
        <w:ind w:firstLine="470"/>
        <w:rPr>
          <w:rFonts w:ascii="仿宋" w:eastAsia="仿宋" w:hAnsi="仿宋" w:cs="仿宋"/>
          <w:bCs/>
          <w:sz w:val="24"/>
          <w:szCs w:val="24"/>
        </w:rPr>
      </w:pPr>
      <w:r w:rsidRPr="00C66406">
        <w:rPr>
          <w:rFonts w:ascii="仿宋" w:eastAsia="仿宋" w:hAnsi="仿宋" w:cs="仿宋" w:hint="eastAsia"/>
          <w:bCs/>
          <w:sz w:val="24"/>
          <w:szCs w:val="24"/>
        </w:rPr>
        <w:t>注：为了便于查找，请按上述顺序编制投标文件内容，并在目录中标明每项内容的起始页码。</w:t>
      </w:r>
    </w:p>
    <w:p w:rsidR="00CA6ACB" w:rsidRPr="00C66406" w:rsidRDefault="00B60839" w:rsidP="00A33D30">
      <w:pPr>
        <w:tabs>
          <w:tab w:val="center" w:pos="4832"/>
          <w:tab w:val="left" w:pos="7140"/>
        </w:tabs>
        <w:ind w:firstLine="472"/>
        <w:jc w:val="center"/>
        <w:outlineLvl w:val="1"/>
        <w:rPr>
          <w:rFonts w:ascii="仿宋" w:eastAsia="仿宋" w:hAnsi="仿宋" w:cs="仿宋"/>
          <w:b/>
          <w:sz w:val="24"/>
          <w:szCs w:val="24"/>
        </w:rPr>
      </w:pPr>
      <w:r w:rsidRPr="00C66406">
        <w:rPr>
          <w:rFonts w:ascii="仿宋" w:eastAsia="仿宋" w:hAnsi="仿宋" w:cs="仿宋" w:hint="eastAsia"/>
          <w:b/>
          <w:sz w:val="24"/>
          <w:szCs w:val="24"/>
        </w:rPr>
        <w:br w:type="page"/>
      </w:r>
      <w:bookmarkStart w:id="331" w:name="_Toc110707964"/>
      <w:bookmarkStart w:id="332" w:name="_Toc130252614"/>
      <w:bookmarkStart w:id="333" w:name="_Toc109941764"/>
      <w:bookmarkStart w:id="334" w:name="_Toc4250"/>
      <w:r w:rsidRPr="00C66406">
        <w:rPr>
          <w:rFonts w:ascii="仿宋" w:eastAsia="仿宋" w:hAnsi="仿宋" w:cs="仿宋" w:hint="eastAsia"/>
          <w:b/>
          <w:sz w:val="24"/>
          <w:szCs w:val="24"/>
        </w:rPr>
        <w:lastRenderedPageBreak/>
        <w:t>一、投标函</w:t>
      </w:r>
      <w:bookmarkEnd w:id="331"/>
      <w:bookmarkEnd w:id="332"/>
      <w:bookmarkEnd w:id="333"/>
      <w:bookmarkEnd w:id="334"/>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致：</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（采购人名称）</w:t>
      </w: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根据已收到的</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项目的招标文件，遵照《中华人民共和国政府采购法》等有关法律法规的规定，经考察现场和充分研究贵方的招标文件的全部内容后，我方郑重承诺如下：</w:t>
      </w: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1.我方投标价格为人民币</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元（大写</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 ，服务期限为</w:t>
      </w:r>
      <w:r w:rsidR="00FE0E92" w:rsidRPr="00C66406">
        <w:rPr>
          <w:rFonts w:ascii="仿宋" w:eastAsia="仿宋" w:hAnsi="仿宋" w:cs="仿宋" w:hint="eastAsia"/>
          <w:kern w:val="0"/>
          <w:sz w:val="24"/>
          <w:szCs w:val="24"/>
          <w:u w:val="single"/>
        </w:rPr>
        <w:t>12个月</w:t>
      </w: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2.如果我方中标，我方将在招标文件规定的时间内签订合同。如果我方违约，除没收投标保证金外，贵方有权终止我方中标并选择其它成交</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w:t>
      </w: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3.本投标文件在招标文件规定的投标有效期内对我方具有约束力，如果我方在投标有效期内撤销投标，其投标保证金将被贵方没收。</w:t>
      </w: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4.我方已详细阅读招标文件全部内容且完全理解，同意放弃对这方面有不明及误解的权力。若有违反，同意被废除投标资格并接受处罚。</w:t>
      </w: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5.我方保证投标文件内容无任何虚假、未侵犯他人知识产权。如有虚假，同意废除中标资格并被没收投标担保，承担因侵犯他人知识产权而由此引起的全部法律责任和经济责任。</w:t>
      </w: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6.我方愿意提供贵方可能要求的与投标有关的一切数据或资料，完全理解贵方不一定接受最低投标报价的投标或收到的任何投标。</w:t>
      </w: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7.我方派法定代表人或其授权委托人作为我方代表，负责按时参加开标会并签署与投标有关的相关文件等。</w:t>
      </w: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8.如我方中标，我方自愿向采购代理机构支付咨询费，并在合同签订后3个工作日内向采购代理机构提供采购合同原件一份用于采购资料备案工作。</w:t>
      </w: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093EC8"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供应商</w:t>
      </w:r>
      <w:r w:rsidR="00B60839" w:rsidRPr="00C66406">
        <w:rPr>
          <w:rFonts w:ascii="仿宋" w:eastAsia="仿宋" w:hAnsi="仿宋" w:cs="仿宋" w:hint="eastAsia"/>
          <w:kern w:val="0"/>
          <w:sz w:val="24"/>
          <w:szCs w:val="24"/>
        </w:rPr>
        <w:t>：</w:t>
      </w:r>
      <w:r w:rsidR="00B60839" w:rsidRPr="00C66406">
        <w:rPr>
          <w:rFonts w:ascii="仿宋" w:eastAsia="仿宋" w:hAnsi="仿宋" w:cs="仿宋" w:hint="eastAsia"/>
          <w:kern w:val="0"/>
          <w:sz w:val="24"/>
          <w:szCs w:val="24"/>
          <w:u w:val="single"/>
        </w:rPr>
        <w:t xml:space="preserve">                      </w:t>
      </w:r>
      <w:r w:rsidR="00B60839" w:rsidRPr="00C66406">
        <w:rPr>
          <w:rFonts w:ascii="仿宋" w:eastAsia="仿宋" w:hAnsi="仿宋" w:cs="仿宋" w:hint="eastAsia"/>
          <w:kern w:val="0"/>
          <w:sz w:val="24"/>
          <w:szCs w:val="24"/>
        </w:rPr>
        <w:t>（盖章）</w:t>
      </w: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法定代表人：</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（盖章）</w:t>
      </w:r>
    </w:p>
    <w:p w:rsidR="00CA6ACB" w:rsidRPr="00C66406" w:rsidRDefault="00B60839" w:rsidP="00A33D30">
      <w:pPr>
        <w:widowControl/>
        <w:shd w:val="clear" w:color="auto" w:fill="FFFFFF"/>
        <w:wordWrap w:val="0"/>
        <w:snapToGrid w:val="0"/>
        <w:spacing w:line="384" w:lineRule="auto"/>
        <w:ind w:firstLine="470"/>
        <w:jc w:val="right"/>
        <w:rPr>
          <w:rFonts w:ascii="仿宋" w:eastAsia="仿宋" w:hAnsi="仿宋" w:cs="仿宋"/>
          <w:kern w:val="0"/>
          <w:sz w:val="24"/>
          <w:szCs w:val="24"/>
        </w:rPr>
      </w:pPr>
      <w:r w:rsidRPr="00C66406">
        <w:rPr>
          <w:rFonts w:ascii="仿宋" w:eastAsia="仿宋" w:hAnsi="仿宋" w:cs="仿宋" w:hint="eastAsia"/>
          <w:kern w:val="0"/>
          <w:sz w:val="24"/>
          <w:szCs w:val="24"/>
        </w:rPr>
        <w:t>日期：     年   月   日</w:t>
      </w:r>
    </w:p>
    <w:p w:rsidR="00CA6ACB" w:rsidRPr="00C66406" w:rsidRDefault="00B60839" w:rsidP="00A33D30">
      <w:pPr>
        <w:widowControl/>
        <w:shd w:val="clear" w:color="auto" w:fill="FFFFFF"/>
        <w:snapToGrid w:val="0"/>
        <w:spacing w:line="384" w:lineRule="auto"/>
        <w:ind w:firstLine="482"/>
        <w:jc w:val="center"/>
        <w:outlineLvl w:val="1"/>
        <w:rPr>
          <w:rFonts w:ascii="仿宋" w:eastAsia="仿宋" w:hAnsi="仿宋" w:cs="仿宋"/>
          <w:b/>
          <w:sz w:val="24"/>
          <w:szCs w:val="24"/>
        </w:rPr>
      </w:pPr>
      <w:r w:rsidRPr="00C66406">
        <w:rPr>
          <w:rFonts w:ascii="仿宋" w:eastAsia="仿宋" w:hAnsi="仿宋" w:cs="仿宋" w:hint="eastAsia"/>
          <w:kern w:val="0"/>
          <w:sz w:val="24"/>
          <w:szCs w:val="24"/>
        </w:rPr>
        <w:br w:type="page"/>
      </w:r>
      <w:bookmarkStart w:id="335" w:name="_Toc110707965"/>
      <w:bookmarkStart w:id="336" w:name="_Toc109941765"/>
      <w:bookmarkStart w:id="337" w:name="_Toc130252615"/>
      <w:bookmarkStart w:id="338" w:name="_Toc23783"/>
      <w:bookmarkStart w:id="339" w:name="_Toc109921158"/>
      <w:r w:rsidRPr="00C66406">
        <w:rPr>
          <w:rFonts w:ascii="仿宋" w:eastAsia="仿宋" w:hAnsi="仿宋" w:cs="仿宋" w:hint="eastAsia"/>
          <w:b/>
          <w:sz w:val="24"/>
          <w:szCs w:val="24"/>
        </w:rPr>
        <w:lastRenderedPageBreak/>
        <w:t>二、投标价格明细表</w:t>
      </w:r>
      <w:bookmarkEnd w:id="335"/>
      <w:bookmarkEnd w:id="336"/>
      <w:bookmarkEnd w:id="337"/>
      <w:bookmarkEnd w:id="338"/>
      <w:bookmarkEnd w:id="339"/>
    </w:p>
    <w:p w:rsidR="00CA6ACB" w:rsidRPr="00C66406" w:rsidRDefault="00B60839" w:rsidP="00A33D30">
      <w:pPr>
        <w:spacing w:line="360" w:lineRule="auto"/>
        <w:ind w:firstLineChars="300" w:firstLine="720"/>
        <w:jc w:val="left"/>
        <w:rPr>
          <w:rFonts w:ascii="仿宋" w:eastAsia="仿宋" w:hAnsi="仿宋" w:cs="仿宋"/>
          <w:sz w:val="24"/>
          <w:szCs w:val="24"/>
        </w:rPr>
      </w:pPr>
      <w:r w:rsidRPr="00C66406">
        <w:rPr>
          <w:rFonts w:ascii="仿宋" w:eastAsia="仿宋" w:hAnsi="仿宋" w:cs="仿宋" w:hint="eastAsia"/>
          <w:sz w:val="24"/>
          <w:szCs w:val="24"/>
        </w:rPr>
        <w:t xml:space="preserve">                                                           </w:t>
      </w:r>
    </w:p>
    <w:tbl>
      <w:tblPr>
        <w:tblpPr w:leftFromText="180" w:rightFromText="180" w:vertAnchor="text" w:horzAnchor="page" w:tblpX="1903" w:tblpY="470"/>
        <w:tblOverlap w:val="never"/>
        <w:tblW w:w="82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63"/>
        <w:gridCol w:w="3282"/>
        <w:gridCol w:w="2194"/>
        <w:gridCol w:w="1560"/>
      </w:tblGrid>
      <w:tr w:rsidR="00CA6ACB" w:rsidRPr="00C66406">
        <w:trPr>
          <w:trHeight w:val="567"/>
        </w:trPr>
        <w:tc>
          <w:tcPr>
            <w:tcW w:w="1263" w:type="dxa"/>
            <w:vAlign w:val="center"/>
          </w:tcPr>
          <w:p w:rsidR="00CA6ACB" w:rsidRPr="00C66406" w:rsidRDefault="00B60839" w:rsidP="00A33D30">
            <w:pPr>
              <w:spacing w:line="360" w:lineRule="auto"/>
              <w:ind w:firstLine="412"/>
              <w:jc w:val="center"/>
              <w:rPr>
                <w:rFonts w:ascii="仿宋" w:eastAsia="仿宋" w:hAnsi="仿宋" w:cs="仿宋"/>
                <w:bCs/>
                <w:szCs w:val="21"/>
                <w:shd w:val="clear" w:color="auto" w:fill="FFFFFF" w:themeFill="background1"/>
              </w:rPr>
            </w:pPr>
            <w:r w:rsidRPr="00C66406">
              <w:rPr>
                <w:rFonts w:ascii="仿宋" w:eastAsia="仿宋" w:hAnsi="仿宋" w:cs="仿宋" w:hint="eastAsia"/>
                <w:bCs/>
                <w:szCs w:val="21"/>
                <w:shd w:val="clear" w:color="auto" w:fill="FFFFFF" w:themeFill="background1"/>
              </w:rPr>
              <w:t>序号</w:t>
            </w:r>
          </w:p>
        </w:tc>
        <w:tc>
          <w:tcPr>
            <w:tcW w:w="3282" w:type="dxa"/>
            <w:vAlign w:val="center"/>
          </w:tcPr>
          <w:p w:rsidR="00CA6ACB" w:rsidRPr="00C66406" w:rsidRDefault="00B60839" w:rsidP="00A33D30">
            <w:pPr>
              <w:spacing w:line="360" w:lineRule="auto"/>
              <w:ind w:firstLine="412"/>
              <w:jc w:val="center"/>
              <w:rPr>
                <w:rFonts w:ascii="仿宋" w:eastAsia="仿宋" w:hAnsi="仿宋" w:cs="仿宋"/>
                <w:bCs/>
                <w:szCs w:val="21"/>
                <w:shd w:val="clear" w:color="auto" w:fill="FFFFFF" w:themeFill="background1"/>
              </w:rPr>
            </w:pPr>
            <w:r w:rsidRPr="00C66406">
              <w:rPr>
                <w:rFonts w:ascii="仿宋" w:eastAsia="仿宋" w:hAnsi="仿宋" w:cs="仿宋" w:hint="eastAsia"/>
                <w:bCs/>
                <w:szCs w:val="21"/>
                <w:shd w:val="clear" w:color="auto" w:fill="FFFFFF" w:themeFill="background1"/>
              </w:rPr>
              <w:t>名称</w:t>
            </w:r>
          </w:p>
        </w:tc>
        <w:tc>
          <w:tcPr>
            <w:tcW w:w="2194" w:type="dxa"/>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小计（元）</w:t>
            </w:r>
          </w:p>
        </w:tc>
        <w:tc>
          <w:tcPr>
            <w:tcW w:w="1560" w:type="dxa"/>
            <w:vAlign w:val="center"/>
          </w:tcPr>
          <w:p w:rsidR="00CA6ACB" w:rsidRPr="00C66406" w:rsidRDefault="00B60839" w:rsidP="00A33D30">
            <w:pPr>
              <w:spacing w:line="360" w:lineRule="auto"/>
              <w:ind w:firstLine="412"/>
              <w:jc w:val="center"/>
              <w:rPr>
                <w:rFonts w:ascii="仿宋" w:eastAsia="仿宋" w:hAnsi="仿宋" w:cs="仿宋"/>
                <w:bCs/>
                <w:szCs w:val="21"/>
                <w:shd w:val="clear" w:color="auto" w:fill="FFFFFF" w:themeFill="background1"/>
              </w:rPr>
            </w:pPr>
            <w:r w:rsidRPr="00C66406">
              <w:rPr>
                <w:rFonts w:ascii="仿宋" w:eastAsia="仿宋" w:hAnsi="仿宋" w:cs="仿宋" w:hint="eastAsia"/>
                <w:bCs/>
                <w:szCs w:val="21"/>
                <w:shd w:val="clear" w:color="auto" w:fill="FFFFFF" w:themeFill="background1"/>
              </w:rPr>
              <w:t>备注</w:t>
            </w:r>
          </w:p>
        </w:tc>
      </w:tr>
      <w:tr w:rsidR="00CA6ACB" w:rsidRPr="00C66406">
        <w:trPr>
          <w:trHeight w:val="567"/>
        </w:trPr>
        <w:tc>
          <w:tcPr>
            <w:tcW w:w="1263" w:type="dxa"/>
            <w:vAlign w:val="center"/>
          </w:tcPr>
          <w:p w:rsidR="00CA6ACB" w:rsidRPr="00C66406" w:rsidRDefault="00B60839" w:rsidP="00A33D30">
            <w:pPr>
              <w:spacing w:line="360" w:lineRule="auto"/>
              <w:ind w:firstLine="412"/>
              <w:jc w:val="center"/>
              <w:rPr>
                <w:rFonts w:ascii="仿宋" w:eastAsia="仿宋" w:hAnsi="仿宋" w:cs="仿宋"/>
                <w:bCs/>
                <w:szCs w:val="21"/>
                <w:shd w:val="clear" w:color="auto" w:fill="FFFFFF" w:themeFill="background1"/>
              </w:rPr>
            </w:pPr>
            <w:r w:rsidRPr="00C66406">
              <w:rPr>
                <w:rFonts w:ascii="仿宋" w:eastAsia="仿宋" w:hAnsi="仿宋" w:cs="仿宋" w:hint="eastAsia"/>
                <w:bCs/>
                <w:szCs w:val="21"/>
                <w:shd w:val="clear" w:color="auto" w:fill="FFFFFF" w:themeFill="background1"/>
              </w:rPr>
              <w:t>1</w:t>
            </w:r>
          </w:p>
        </w:tc>
        <w:tc>
          <w:tcPr>
            <w:tcW w:w="3282"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c>
          <w:tcPr>
            <w:tcW w:w="2194"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c>
          <w:tcPr>
            <w:tcW w:w="1560"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r>
      <w:tr w:rsidR="00CA6ACB" w:rsidRPr="00C66406">
        <w:trPr>
          <w:trHeight w:val="567"/>
        </w:trPr>
        <w:tc>
          <w:tcPr>
            <w:tcW w:w="1263" w:type="dxa"/>
            <w:vAlign w:val="center"/>
          </w:tcPr>
          <w:p w:rsidR="00CA6ACB" w:rsidRPr="00C66406" w:rsidRDefault="00B60839" w:rsidP="00A33D30">
            <w:pPr>
              <w:spacing w:line="360" w:lineRule="auto"/>
              <w:ind w:firstLine="412"/>
              <w:jc w:val="center"/>
              <w:rPr>
                <w:rFonts w:ascii="仿宋" w:eastAsia="仿宋" w:hAnsi="仿宋" w:cs="仿宋"/>
                <w:bCs/>
                <w:szCs w:val="21"/>
                <w:shd w:val="clear" w:color="auto" w:fill="FFFFFF" w:themeFill="background1"/>
              </w:rPr>
            </w:pPr>
            <w:r w:rsidRPr="00C66406">
              <w:rPr>
                <w:rFonts w:ascii="仿宋" w:eastAsia="仿宋" w:hAnsi="仿宋" w:cs="仿宋" w:hint="eastAsia"/>
                <w:bCs/>
                <w:szCs w:val="21"/>
                <w:shd w:val="clear" w:color="auto" w:fill="FFFFFF" w:themeFill="background1"/>
              </w:rPr>
              <w:t>2</w:t>
            </w:r>
          </w:p>
        </w:tc>
        <w:tc>
          <w:tcPr>
            <w:tcW w:w="3282"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c>
          <w:tcPr>
            <w:tcW w:w="2194"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c>
          <w:tcPr>
            <w:tcW w:w="1560"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r>
      <w:tr w:rsidR="00CA6ACB" w:rsidRPr="00C66406">
        <w:trPr>
          <w:trHeight w:val="567"/>
        </w:trPr>
        <w:tc>
          <w:tcPr>
            <w:tcW w:w="1263" w:type="dxa"/>
            <w:vAlign w:val="center"/>
          </w:tcPr>
          <w:p w:rsidR="00CA6ACB" w:rsidRPr="00C66406" w:rsidRDefault="00B60839" w:rsidP="00A33D30">
            <w:pPr>
              <w:spacing w:line="360" w:lineRule="auto"/>
              <w:ind w:firstLine="412"/>
              <w:jc w:val="center"/>
              <w:rPr>
                <w:rFonts w:ascii="仿宋" w:eastAsia="仿宋" w:hAnsi="仿宋" w:cs="仿宋"/>
                <w:bCs/>
                <w:szCs w:val="21"/>
                <w:shd w:val="clear" w:color="auto" w:fill="FFFFFF" w:themeFill="background1"/>
              </w:rPr>
            </w:pPr>
            <w:r w:rsidRPr="00C66406">
              <w:rPr>
                <w:rFonts w:ascii="仿宋" w:eastAsia="仿宋" w:hAnsi="仿宋" w:cs="仿宋" w:hint="eastAsia"/>
                <w:bCs/>
                <w:szCs w:val="21"/>
                <w:shd w:val="clear" w:color="auto" w:fill="FFFFFF" w:themeFill="background1"/>
              </w:rPr>
              <w:t>3</w:t>
            </w:r>
          </w:p>
        </w:tc>
        <w:tc>
          <w:tcPr>
            <w:tcW w:w="3282"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c>
          <w:tcPr>
            <w:tcW w:w="2194"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c>
          <w:tcPr>
            <w:tcW w:w="1560"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r>
      <w:tr w:rsidR="00CA6ACB" w:rsidRPr="00C66406">
        <w:trPr>
          <w:trHeight w:val="567"/>
        </w:trPr>
        <w:tc>
          <w:tcPr>
            <w:tcW w:w="1263" w:type="dxa"/>
            <w:vAlign w:val="center"/>
          </w:tcPr>
          <w:p w:rsidR="00CA6ACB" w:rsidRPr="00C66406" w:rsidRDefault="00B60839" w:rsidP="00A33D30">
            <w:pPr>
              <w:spacing w:line="360" w:lineRule="auto"/>
              <w:ind w:firstLine="412"/>
              <w:jc w:val="center"/>
              <w:rPr>
                <w:rFonts w:ascii="仿宋" w:eastAsia="仿宋" w:hAnsi="仿宋" w:cs="仿宋"/>
                <w:bCs/>
                <w:szCs w:val="21"/>
                <w:shd w:val="clear" w:color="auto" w:fill="FFFFFF" w:themeFill="background1"/>
              </w:rPr>
            </w:pPr>
            <w:r w:rsidRPr="00C66406">
              <w:rPr>
                <w:rFonts w:ascii="仿宋" w:eastAsia="仿宋" w:hAnsi="仿宋" w:cs="仿宋" w:hint="eastAsia"/>
                <w:bCs/>
                <w:szCs w:val="21"/>
                <w:shd w:val="clear" w:color="auto" w:fill="FFFFFF" w:themeFill="background1"/>
              </w:rPr>
              <w:t>4</w:t>
            </w:r>
          </w:p>
        </w:tc>
        <w:tc>
          <w:tcPr>
            <w:tcW w:w="3282"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c>
          <w:tcPr>
            <w:tcW w:w="2194"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c>
          <w:tcPr>
            <w:tcW w:w="1560"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r>
      <w:tr w:rsidR="00CA6ACB" w:rsidRPr="00C66406">
        <w:trPr>
          <w:trHeight w:val="567"/>
        </w:trPr>
        <w:tc>
          <w:tcPr>
            <w:tcW w:w="1263" w:type="dxa"/>
            <w:vAlign w:val="center"/>
          </w:tcPr>
          <w:p w:rsidR="00CA6ACB" w:rsidRPr="00C66406" w:rsidRDefault="00B60839" w:rsidP="00A33D30">
            <w:pPr>
              <w:spacing w:line="360" w:lineRule="auto"/>
              <w:ind w:firstLine="412"/>
              <w:jc w:val="center"/>
              <w:rPr>
                <w:rFonts w:ascii="仿宋" w:eastAsia="仿宋" w:hAnsi="仿宋" w:cs="仿宋"/>
                <w:bCs/>
                <w:szCs w:val="21"/>
                <w:shd w:val="clear" w:color="auto" w:fill="FFFFFF" w:themeFill="background1"/>
              </w:rPr>
            </w:pPr>
            <w:r w:rsidRPr="00C66406">
              <w:rPr>
                <w:rFonts w:ascii="仿宋" w:eastAsia="仿宋" w:hAnsi="仿宋" w:cs="仿宋" w:hint="eastAsia"/>
                <w:bCs/>
                <w:szCs w:val="21"/>
                <w:shd w:val="clear" w:color="auto" w:fill="FFFFFF" w:themeFill="background1"/>
              </w:rPr>
              <w:t>……</w:t>
            </w:r>
          </w:p>
        </w:tc>
        <w:tc>
          <w:tcPr>
            <w:tcW w:w="3282"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c>
          <w:tcPr>
            <w:tcW w:w="2194"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c>
          <w:tcPr>
            <w:tcW w:w="1560"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r>
      <w:tr w:rsidR="00CA6ACB" w:rsidRPr="00C66406">
        <w:trPr>
          <w:trHeight w:val="567"/>
        </w:trPr>
        <w:tc>
          <w:tcPr>
            <w:tcW w:w="4545" w:type="dxa"/>
            <w:gridSpan w:val="2"/>
            <w:vAlign w:val="center"/>
          </w:tcPr>
          <w:p w:rsidR="00CA6ACB" w:rsidRPr="00C66406" w:rsidRDefault="00B60839" w:rsidP="00A33D30">
            <w:pPr>
              <w:spacing w:line="360" w:lineRule="auto"/>
              <w:ind w:firstLine="412"/>
              <w:jc w:val="center"/>
              <w:rPr>
                <w:rFonts w:ascii="仿宋" w:eastAsia="仿宋" w:hAnsi="仿宋" w:cs="仿宋"/>
                <w:bCs/>
                <w:szCs w:val="21"/>
                <w:shd w:val="clear" w:color="auto" w:fill="FFFFFF" w:themeFill="background1"/>
              </w:rPr>
            </w:pPr>
            <w:r w:rsidRPr="00C66406">
              <w:rPr>
                <w:rFonts w:ascii="仿宋" w:eastAsia="仿宋" w:hAnsi="仿宋" w:cs="仿宋" w:hint="eastAsia"/>
                <w:bCs/>
                <w:szCs w:val="21"/>
                <w:shd w:val="clear" w:color="auto" w:fill="FFFFFF" w:themeFill="background1"/>
              </w:rPr>
              <w:t>合计</w:t>
            </w:r>
          </w:p>
        </w:tc>
        <w:tc>
          <w:tcPr>
            <w:tcW w:w="2194"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c>
          <w:tcPr>
            <w:tcW w:w="1560" w:type="dxa"/>
            <w:vAlign w:val="center"/>
          </w:tcPr>
          <w:p w:rsidR="00CA6ACB" w:rsidRPr="00C66406" w:rsidRDefault="00CA6ACB" w:rsidP="00A33D30">
            <w:pPr>
              <w:spacing w:line="360" w:lineRule="auto"/>
              <w:ind w:firstLine="413"/>
              <w:jc w:val="center"/>
              <w:rPr>
                <w:rFonts w:ascii="仿宋" w:eastAsia="仿宋" w:hAnsi="仿宋" w:cs="仿宋"/>
                <w:b/>
                <w:bCs/>
                <w:szCs w:val="21"/>
                <w:shd w:val="clear" w:color="auto" w:fill="FFFFFF" w:themeFill="background1"/>
              </w:rPr>
            </w:pPr>
          </w:p>
        </w:tc>
      </w:tr>
    </w:tbl>
    <w:p w:rsidR="00CA6ACB" w:rsidRPr="00C66406" w:rsidRDefault="00B60839" w:rsidP="00A33D30">
      <w:pPr>
        <w:spacing w:line="360" w:lineRule="auto"/>
        <w:ind w:firstLine="470"/>
        <w:jc w:val="right"/>
        <w:rPr>
          <w:rFonts w:ascii="仿宋" w:eastAsia="仿宋" w:hAnsi="仿宋" w:cs="仿宋"/>
          <w:sz w:val="24"/>
          <w:szCs w:val="24"/>
        </w:rPr>
      </w:pPr>
      <w:r w:rsidRPr="00C66406">
        <w:rPr>
          <w:rFonts w:ascii="仿宋" w:eastAsia="仿宋" w:hAnsi="仿宋" w:cs="仿宋" w:hint="eastAsia"/>
          <w:sz w:val="24"/>
          <w:szCs w:val="24"/>
        </w:rPr>
        <w:t>单位：元</w:t>
      </w:r>
    </w:p>
    <w:p w:rsidR="00CA6ACB" w:rsidRPr="00C66406" w:rsidRDefault="00CA6ACB" w:rsidP="00A33D30">
      <w:pPr>
        <w:spacing w:line="360" w:lineRule="auto"/>
        <w:ind w:firstLineChars="100" w:firstLine="240"/>
        <w:jc w:val="left"/>
        <w:rPr>
          <w:rFonts w:ascii="仿宋" w:eastAsia="仿宋" w:hAnsi="仿宋" w:cs="仿宋"/>
          <w:sz w:val="24"/>
          <w:szCs w:val="24"/>
        </w:rPr>
      </w:pPr>
    </w:p>
    <w:p w:rsidR="00CA6ACB" w:rsidRPr="00C66406" w:rsidRDefault="00B60839" w:rsidP="00A33D30">
      <w:pPr>
        <w:spacing w:line="360" w:lineRule="auto"/>
        <w:ind w:firstLineChars="100" w:firstLine="240"/>
        <w:jc w:val="left"/>
        <w:rPr>
          <w:rFonts w:ascii="仿宋" w:eastAsia="仿宋" w:hAnsi="仿宋" w:cs="仿宋"/>
          <w:kern w:val="0"/>
          <w:sz w:val="24"/>
          <w:szCs w:val="24"/>
        </w:rPr>
      </w:pPr>
      <w:r w:rsidRPr="00C66406">
        <w:rPr>
          <w:rFonts w:ascii="仿宋" w:eastAsia="仿宋" w:hAnsi="仿宋" w:cs="仿宋" w:hint="eastAsia"/>
          <w:sz w:val="24"/>
          <w:szCs w:val="24"/>
        </w:rPr>
        <w:t>注：</w:t>
      </w:r>
      <w:r w:rsidRPr="00C66406">
        <w:rPr>
          <w:rFonts w:ascii="仿宋" w:eastAsia="仿宋" w:hAnsi="仿宋" w:cs="仿宋" w:hint="eastAsia"/>
          <w:kern w:val="0"/>
          <w:sz w:val="24"/>
          <w:szCs w:val="24"/>
        </w:rPr>
        <w:t>投标价格应包括</w:t>
      </w:r>
      <w:r w:rsidR="00093EC8" w:rsidRPr="00C66406">
        <w:rPr>
          <w:rFonts w:ascii="仿宋" w:eastAsia="仿宋" w:hAnsi="仿宋" w:cs="仿宋" w:hint="eastAsia"/>
          <w:kern w:val="0"/>
          <w:sz w:val="24"/>
          <w:szCs w:val="24"/>
        </w:rPr>
        <w:t>供应</w:t>
      </w:r>
      <w:proofErr w:type="gramStart"/>
      <w:r w:rsidR="00093EC8" w:rsidRPr="00C66406">
        <w:rPr>
          <w:rFonts w:ascii="仿宋" w:eastAsia="仿宋" w:hAnsi="仿宋" w:cs="仿宋" w:hint="eastAsia"/>
          <w:kern w:val="0"/>
          <w:sz w:val="24"/>
          <w:szCs w:val="24"/>
        </w:rPr>
        <w:t>商</w:t>
      </w:r>
      <w:r w:rsidRPr="00C66406">
        <w:rPr>
          <w:rFonts w:ascii="仿宋" w:eastAsia="仿宋" w:hAnsi="仿宋" w:cs="仿宋" w:hint="eastAsia"/>
          <w:kern w:val="0"/>
          <w:sz w:val="24"/>
          <w:szCs w:val="24"/>
        </w:rPr>
        <w:t>履行</w:t>
      </w:r>
      <w:proofErr w:type="gramEnd"/>
      <w:r w:rsidRPr="00C66406">
        <w:rPr>
          <w:rFonts w:ascii="仿宋" w:eastAsia="仿宋" w:hAnsi="仿宋" w:cs="仿宋" w:hint="eastAsia"/>
          <w:kern w:val="0"/>
          <w:sz w:val="24"/>
          <w:szCs w:val="24"/>
        </w:rPr>
        <w:t>本项目合同（如果中标）所必须的所有成本费用和中标人应承担的一切税费；未列和没有填写的项目费用，采购人将视为已包括在投标价格中。</w:t>
      </w:r>
    </w:p>
    <w:p w:rsidR="00CA6ACB" w:rsidRPr="00C66406" w:rsidRDefault="00CA6ACB" w:rsidP="00A33D30">
      <w:pPr>
        <w:spacing w:line="360" w:lineRule="auto"/>
        <w:ind w:firstLine="470"/>
        <w:jc w:val="left"/>
        <w:rPr>
          <w:rFonts w:ascii="仿宋" w:eastAsia="仿宋" w:hAnsi="仿宋" w:cs="仿宋"/>
          <w:kern w:val="0"/>
          <w:sz w:val="24"/>
          <w:szCs w:val="24"/>
        </w:rPr>
      </w:pPr>
    </w:p>
    <w:p w:rsidR="00CA6ACB" w:rsidRPr="00C66406" w:rsidRDefault="00CA6ACB" w:rsidP="00A33D30">
      <w:pPr>
        <w:spacing w:line="360" w:lineRule="auto"/>
        <w:ind w:firstLine="470"/>
        <w:jc w:val="left"/>
        <w:rPr>
          <w:rFonts w:ascii="仿宋" w:eastAsia="仿宋" w:hAnsi="仿宋" w:cs="仿宋"/>
          <w:kern w:val="0"/>
          <w:sz w:val="24"/>
          <w:szCs w:val="24"/>
        </w:rPr>
      </w:pPr>
    </w:p>
    <w:p w:rsidR="00CA6ACB" w:rsidRPr="00C66406" w:rsidRDefault="00093EC8"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供应商</w:t>
      </w:r>
      <w:r w:rsidR="00B60839" w:rsidRPr="00C66406">
        <w:rPr>
          <w:rFonts w:ascii="仿宋" w:eastAsia="仿宋" w:hAnsi="仿宋" w:cs="仿宋" w:hint="eastAsia"/>
          <w:kern w:val="0"/>
          <w:sz w:val="24"/>
          <w:szCs w:val="24"/>
        </w:rPr>
        <w:t>：</w:t>
      </w:r>
      <w:r w:rsidR="00B60839" w:rsidRPr="00C66406">
        <w:rPr>
          <w:rFonts w:ascii="仿宋" w:eastAsia="仿宋" w:hAnsi="仿宋" w:cs="仿宋" w:hint="eastAsia"/>
          <w:kern w:val="0"/>
          <w:sz w:val="24"/>
          <w:szCs w:val="24"/>
          <w:u w:val="single"/>
        </w:rPr>
        <w:t xml:space="preserve">                      </w:t>
      </w:r>
      <w:r w:rsidR="00B60839" w:rsidRPr="00C66406">
        <w:rPr>
          <w:rFonts w:ascii="仿宋" w:eastAsia="仿宋" w:hAnsi="仿宋" w:cs="仿宋" w:hint="eastAsia"/>
          <w:kern w:val="0"/>
          <w:sz w:val="24"/>
          <w:szCs w:val="24"/>
        </w:rPr>
        <w:t>（盖章）</w:t>
      </w: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法定代表人：</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（盖章）</w:t>
      </w:r>
    </w:p>
    <w:p w:rsidR="00262E49" w:rsidRDefault="00262E49" w:rsidP="00A33D30">
      <w:pPr>
        <w:widowControl/>
        <w:shd w:val="clear" w:color="auto" w:fill="FFFFFF"/>
        <w:wordWrap w:val="0"/>
        <w:snapToGrid w:val="0"/>
        <w:spacing w:line="384" w:lineRule="auto"/>
        <w:ind w:right="720" w:firstLine="470"/>
        <w:jc w:val="left"/>
        <w:rPr>
          <w:rFonts w:ascii="仿宋" w:eastAsia="仿宋" w:hAnsi="仿宋" w:cs="仿宋"/>
          <w:kern w:val="0"/>
          <w:sz w:val="24"/>
          <w:szCs w:val="24"/>
        </w:rPr>
      </w:pPr>
    </w:p>
    <w:p w:rsidR="00CA6ACB" w:rsidRPr="00C66406" w:rsidRDefault="00B60839" w:rsidP="00A33D30">
      <w:pPr>
        <w:widowControl/>
        <w:shd w:val="clear" w:color="auto" w:fill="FFFFFF"/>
        <w:wordWrap w:val="0"/>
        <w:snapToGrid w:val="0"/>
        <w:spacing w:line="384" w:lineRule="auto"/>
        <w:ind w:right="720"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日期：     年   月   日</w:t>
      </w:r>
    </w:p>
    <w:p w:rsidR="00CA6ACB" w:rsidRPr="00C66406" w:rsidRDefault="00CA6ACB" w:rsidP="00A33D30">
      <w:pPr>
        <w:spacing w:line="360" w:lineRule="auto"/>
        <w:ind w:firstLine="470"/>
        <w:jc w:val="left"/>
        <w:rPr>
          <w:rFonts w:ascii="仿宋" w:eastAsia="仿宋" w:hAnsi="仿宋" w:cs="仿宋"/>
          <w:sz w:val="24"/>
          <w:szCs w:val="24"/>
        </w:rPr>
      </w:pPr>
    </w:p>
    <w:p w:rsidR="00CA6ACB" w:rsidRPr="00C66406" w:rsidRDefault="00B60839" w:rsidP="00A33D30">
      <w:pPr>
        <w:tabs>
          <w:tab w:val="center" w:pos="4832"/>
          <w:tab w:val="left" w:pos="7140"/>
        </w:tabs>
        <w:ind w:firstLine="470"/>
        <w:jc w:val="center"/>
        <w:outlineLvl w:val="1"/>
        <w:rPr>
          <w:rFonts w:ascii="仿宋" w:eastAsia="仿宋" w:hAnsi="仿宋" w:cs="仿宋"/>
          <w:b/>
          <w:sz w:val="24"/>
          <w:szCs w:val="24"/>
        </w:rPr>
      </w:pPr>
      <w:r w:rsidRPr="00C66406">
        <w:rPr>
          <w:rFonts w:ascii="仿宋" w:eastAsia="仿宋" w:hAnsi="仿宋" w:cs="仿宋" w:hint="eastAsia"/>
          <w:sz w:val="24"/>
          <w:szCs w:val="24"/>
        </w:rPr>
        <w:br w:type="page"/>
      </w:r>
      <w:bookmarkStart w:id="340" w:name="_Toc110707968"/>
      <w:bookmarkStart w:id="341" w:name="_Toc13895"/>
      <w:bookmarkStart w:id="342" w:name="_Toc130252618"/>
      <w:bookmarkStart w:id="343" w:name="_Toc109921161"/>
      <w:bookmarkStart w:id="344" w:name="_Toc109941768"/>
      <w:r w:rsidRPr="00C66406">
        <w:rPr>
          <w:rFonts w:ascii="仿宋" w:eastAsia="仿宋" w:hAnsi="仿宋" w:cs="仿宋" w:hint="eastAsia"/>
          <w:b/>
          <w:sz w:val="24"/>
          <w:szCs w:val="24"/>
        </w:rPr>
        <w:lastRenderedPageBreak/>
        <w:t>三、商务条款偏离表</w:t>
      </w:r>
      <w:bookmarkEnd w:id="340"/>
      <w:bookmarkEnd w:id="341"/>
      <w:bookmarkEnd w:id="342"/>
      <w:bookmarkEnd w:id="343"/>
      <w:bookmarkEnd w:id="344"/>
    </w:p>
    <w:p w:rsidR="00CA6ACB" w:rsidRPr="00C66406" w:rsidRDefault="00CA6ACB" w:rsidP="00A33D30">
      <w:pPr>
        <w:ind w:firstLine="412"/>
        <w:rPr>
          <w:rFonts w:ascii="仿宋" w:eastAsia="仿宋" w:hAnsi="仿宋" w:cs="仿宋"/>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6"/>
        <w:gridCol w:w="2070"/>
        <w:gridCol w:w="2052"/>
        <w:gridCol w:w="2126"/>
        <w:gridCol w:w="1985"/>
      </w:tblGrid>
      <w:tr w:rsidR="00CA6ACB" w:rsidRPr="00C66406">
        <w:trPr>
          <w:trHeight w:val="643"/>
          <w:jc w:val="center"/>
        </w:trPr>
        <w:tc>
          <w:tcPr>
            <w:tcW w:w="806" w:type="dxa"/>
            <w:vAlign w:val="center"/>
          </w:tcPr>
          <w:p w:rsidR="00CA6ACB" w:rsidRPr="00C66406" w:rsidRDefault="00B60839" w:rsidP="00A33D30">
            <w:pPr>
              <w:ind w:firstLine="470"/>
              <w:jc w:val="center"/>
              <w:rPr>
                <w:rFonts w:ascii="仿宋" w:eastAsia="仿宋" w:hAnsi="仿宋" w:cs="仿宋"/>
                <w:bCs/>
                <w:sz w:val="24"/>
                <w:szCs w:val="24"/>
              </w:rPr>
            </w:pPr>
            <w:r w:rsidRPr="00C66406">
              <w:rPr>
                <w:rFonts w:ascii="仿宋" w:eastAsia="仿宋" w:hAnsi="仿宋" w:cs="仿宋" w:hint="eastAsia"/>
                <w:bCs/>
                <w:sz w:val="24"/>
                <w:szCs w:val="24"/>
              </w:rPr>
              <w:t>序号</w:t>
            </w:r>
          </w:p>
        </w:tc>
        <w:tc>
          <w:tcPr>
            <w:tcW w:w="2070" w:type="dxa"/>
            <w:vAlign w:val="center"/>
          </w:tcPr>
          <w:p w:rsidR="00CA6ACB" w:rsidRPr="00C66406" w:rsidRDefault="00B60839" w:rsidP="00A33D30">
            <w:pPr>
              <w:ind w:firstLine="470"/>
              <w:jc w:val="center"/>
              <w:rPr>
                <w:rFonts w:ascii="仿宋" w:eastAsia="仿宋" w:hAnsi="仿宋" w:cs="仿宋"/>
                <w:bCs/>
                <w:sz w:val="24"/>
                <w:szCs w:val="24"/>
              </w:rPr>
            </w:pPr>
            <w:r w:rsidRPr="00C66406">
              <w:rPr>
                <w:rFonts w:ascii="仿宋" w:eastAsia="仿宋" w:hAnsi="仿宋" w:cs="仿宋" w:hint="eastAsia"/>
                <w:bCs/>
                <w:sz w:val="24"/>
                <w:szCs w:val="24"/>
              </w:rPr>
              <w:t>招标文件条目号</w:t>
            </w:r>
          </w:p>
        </w:tc>
        <w:tc>
          <w:tcPr>
            <w:tcW w:w="2052" w:type="dxa"/>
            <w:vAlign w:val="center"/>
          </w:tcPr>
          <w:p w:rsidR="00CA6ACB" w:rsidRPr="00C66406" w:rsidRDefault="00B60839" w:rsidP="00A33D30">
            <w:pPr>
              <w:ind w:firstLine="470"/>
              <w:jc w:val="center"/>
              <w:rPr>
                <w:rFonts w:ascii="仿宋" w:eastAsia="仿宋" w:hAnsi="仿宋" w:cs="仿宋"/>
                <w:bCs/>
                <w:sz w:val="24"/>
                <w:szCs w:val="24"/>
              </w:rPr>
            </w:pPr>
            <w:r w:rsidRPr="00C66406">
              <w:rPr>
                <w:rFonts w:ascii="仿宋" w:eastAsia="仿宋" w:hAnsi="仿宋" w:cs="仿宋" w:hint="eastAsia"/>
                <w:bCs/>
                <w:sz w:val="24"/>
                <w:szCs w:val="24"/>
              </w:rPr>
              <w:t>招标文件的商务条款</w:t>
            </w:r>
          </w:p>
        </w:tc>
        <w:tc>
          <w:tcPr>
            <w:tcW w:w="2126" w:type="dxa"/>
            <w:vAlign w:val="center"/>
          </w:tcPr>
          <w:p w:rsidR="00CA6ACB" w:rsidRPr="00C66406" w:rsidRDefault="00B60839" w:rsidP="00A33D30">
            <w:pPr>
              <w:ind w:firstLine="470"/>
              <w:jc w:val="center"/>
              <w:rPr>
                <w:rFonts w:ascii="仿宋" w:eastAsia="仿宋" w:hAnsi="仿宋" w:cs="仿宋"/>
                <w:bCs/>
                <w:sz w:val="24"/>
                <w:szCs w:val="24"/>
              </w:rPr>
            </w:pPr>
            <w:r w:rsidRPr="00C66406">
              <w:rPr>
                <w:rFonts w:ascii="仿宋" w:eastAsia="仿宋" w:hAnsi="仿宋" w:cs="仿宋" w:hint="eastAsia"/>
                <w:bCs/>
                <w:sz w:val="24"/>
                <w:szCs w:val="24"/>
              </w:rPr>
              <w:t>投标文件的商务条款</w:t>
            </w:r>
          </w:p>
        </w:tc>
        <w:tc>
          <w:tcPr>
            <w:tcW w:w="1985" w:type="dxa"/>
            <w:vAlign w:val="center"/>
          </w:tcPr>
          <w:p w:rsidR="00CA6ACB" w:rsidRPr="00C66406" w:rsidRDefault="00B60839" w:rsidP="00A33D30">
            <w:pPr>
              <w:ind w:firstLine="470"/>
              <w:jc w:val="center"/>
              <w:rPr>
                <w:rFonts w:ascii="仿宋" w:eastAsia="仿宋" w:hAnsi="仿宋" w:cs="仿宋"/>
                <w:bCs/>
                <w:sz w:val="24"/>
                <w:szCs w:val="24"/>
              </w:rPr>
            </w:pPr>
            <w:r w:rsidRPr="00C66406">
              <w:rPr>
                <w:rFonts w:ascii="仿宋" w:eastAsia="仿宋" w:hAnsi="仿宋" w:cs="仿宋" w:hint="eastAsia"/>
                <w:bCs/>
                <w:sz w:val="24"/>
                <w:szCs w:val="24"/>
              </w:rPr>
              <w:t>说明</w:t>
            </w:r>
          </w:p>
        </w:tc>
      </w:tr>
      <w:tr w:rsidR="00CA6ACB" w:rsidRPr="00C66406">
        <w:trPr>
          <w:trHeight w:val="330"/>
          <w:jc w:val="center"/>
        </w:trPr>
        <w:tc>
          <w:tcPr>
            <w:tcW w:w="806" w:type="dxa"/>
          </w:tcPr>
          <w:p w:rsidR="00CA6ACB" w:rsidRPr="00C66406" w:rsidRDefault="00CA6ACB" w:rsidP="00A33D30">
            <w:pPr>
              <w:ind w:firstLine="472"/>
              <w:jc w:val="center"/>
              <w:rPr>
                <w:rFonts w:ascii="仿宋" w:eastAsia="仿宋" w:hAnsi="仿宋" w:cs="仿宋"/>
                <w:b/>
                <w:bCs/>
                <w:sz w:val="24"/>
                <w:szCs w:val="24"/>
              </w:rPr>
            </w:pPr>
          </w:p>
        </w:tc>
        <w:tc>
          <w:tcPr>
            <w:tcW w:w="2070" w:type="dxa"/>
          </w:tcPr>
          <w:p w:rsidR="00CA6ACB" w:rsidRPr="00C66406" w:rsidRDefault="00CA6ACB" w:rsidP="00A33D30">
            <w:pPr>
              <w:ind w:firstLine="472"/>
              <w:jc w:val="center"/>
              <w:rPr>
                <w:rFonts w:ascii="仿宋" w:eastAsia="仿宋" w:hAnsi="仿宋" w:cs="仿宋"/>
                <w:b/>
                <w:bCs/>
                <w:sz w:val="24"/>
                <w:szCs w:val="24"/>
              </w:rPr>
            </w:pPr>
          </w:p>
        </w:tc>
        <w:tc>
          <w:tcPr>
            <w:tcW w:w="2052" w:type="dxa"/>
          </w:tcPr>
          <w:p w:rsidR="00CA6ACB" w:rsidRPr="00C66406" w:rsidRDefault="00CA6ACB" w:rsidP="00A33D30">
            <w:pPr>
              <w:ind w:firstLine="472"/>
              <w:jc w:val="center"/>
              <w:rPr>
                <w:rFonts w:ascii="仿宋" w:eastAsia="仿宋" w:hAnsi="仿宋" w:cs="仿宋"/>
                <w:b/>
                <w:bCs/>
                <w:sz w:val="24"/>
                <w:szCs w:val="24"/>
              </w:rPr>
            </w:pPr>
          </w:p>
        </w:tc>
        <w:tc>
          <w:tcPr>
            <w:tcW w:w="2126" w:type="dxa"/>
          </w:tcPr>
          <w:p w:rsidR="00CA6ACB" w:rsidRPr="00C66406" w:rsidRDefault="00CA6ACB" w:rsidP="00A33D30">
            <w:pPr>
              <w:ind w:firstLine="472"/>
              <w:jc w:val="center"/>
              <w:rPr>
                <w:rFonts w:ascii="仿宋" w:eastAsia="仿宋" w:hAnsi="仿宋" w:cs="仿宋"/>
                <w:b/>
                <w:bCs/>
                <w:sz w:val="24"/>
                <w:szCs w:val="24"/>
              </w:rPr>
            </w:pPr>
          </w:p>
        </w:tc>
        <w:tc>
          <w:tcPr>
            <w:tcW w:w="1985" w:type="dxa"/>
          </w:tcPr>
          <w:p w:rsidR="00CA6ACB" w:rsidRPr="00C66406" w:rsidRDefault="00CA6ACB" w:rsidP="00A33D30">
            <w:pPr>
              <w:ind w:firstLine="472"/>
              <w:jc w:val="center"/>
              <w:rPr>
                <w:rFonts w:ascii="仿宋" w:eastAsia="仿宋" w:hAnsi="仿宋" w:cs="仿宋"/>
                <w:b/>
                <w:bCs/>
                <w:sz w:val="24"/>
                <w:szCs w:val="24"/>
              </w:rPr>
            </w:pPr>
          </w:p>
        </w:tc>
      </w:tr>
      <w:tr w:rsidR="00CA6ACB" w:rsidRPr="00C66406">
        <w:trPr>
          <w:trHeight w:val="330"/>
          <w:jc w:val="center"/>
        </w:trPr>
        <w:tc>
          <w:tcPr>
            <w:tcW w:w="806" w:type="dxa"/>
          </w:tcPr>
          <w:p w:rsidR="00CA6ACB" w:rsidRPr="00C66406" w:rsidRDefault="00CA6ACB" w:rsidP="00A33D30">
            <w:pPr>
              <w:ind w:firstLine="472"/>
              <w:jc w:val="center"/>
              <w:rPr>
                <w:rFonts w:ascii="仿宋" w:eastAsia="仿宋" w:hAnsi="仿宋" w:cs="仿宋"/>
                <w:b/>
                <w:bCs/>
                <w:sz w:val="24"/>
                <w:szCs w:val="24"/>
              </w:rPr>
            </w:pPr>
          </w:p>
        </w:tc>
        <w:tc>
          <w:tcPr>
            <w:tcW w:w="2070" w:type="dxa"/>
          </w:tcPr>
          <w:p w:rsidR="00CA6ACB" w:rsidRPr="00C66406" w:rsidRDefault="00CA6ACB" w:rsidP="00A33D30">
            <w:pPr>
              <w:ind w:firstLine="472"/>
              <w:jc w:val="center"/>
              <w:rPr>
                <w:rFonts w:ascii="仿宋" w:eastAsia="仿宋" w:hAnsi="仿宋" w:cs="仿宋"/>
                <w:b/>
                <w:bCs/>
                <w:sz w:val="24"/>
                <w:szCs w:val="24"/>
              </w:rPr>
            </w:pPr>
          </w:p>
        </w:tc>
        <w:tc>
          <w:tcPr>
            <w:tcW w:w="2052" w:type="dxa"/>
          </w:tcPr>
          <w:p w:rsidR="00CA6ACB" w:rsidRPr="00C66406" w:rsidRDefault="00CA6ACB" w:rsidP="00A33D30">
            <w:pPr>
              <w:ind w:firstLine="472"/>
              <w:jc w:val="center"/>
              <w:rPr>
                <w:rFonts w:ascii="仿宋" w:eastAsia="仿宋" w:hAnsi="仿宋" w:cs="仿宋"/>
                <w:b/>
                <w:bCs/>
                <w:sz w:val="24"/>
                <w:szCs w:val="24"/>
              </w:rPr>
            </w:pPr>
          </w:p>
        </w:tc>
        <w:tc>
          <w:tcPr>
            <w:tcW w:w="2126" w:type="dxa"/>
          </w:tcPr>
          <w:p w:rsidR="00CA6ACB" w:rsidRPr="00C66406" w:rsidRDefault="00CA6ACB" w:rsidP="00A33D30">
            <w:pPr>
              <w:ind w:firstLine="472"/>
              <w:jc w:val="center"/>
              <w:rPr>
                <w:rFonts w:ascii="仿宋" w:eastAsia="仿宋" w:hAnsi="仿宋" w:cs="仿宋"/>
                <w:b/>
                <w:bCs/>
                <w:sz w:val="24"/>
                <w:szCs w:val="24"/>
              </w:rPr>
            </w:pPr>
          </w:p>
        </w:tc>
        <w:tc>
          <w:tcPr>
            <w:tcW w:w="1985" w:type="dxa"/>
          </w:tcPr>
          <w:p w:rsidR="00CA6ACB" w:rsidRPr="00C66406" w:rsidRDefault="00CA6ACB" w:rsidP="00A33D30">
            <w:pPr>
              <w:ind w:firstLine="472"/>
              <w:jc w:val="center"/>
              <w:rPr>
                <w:rFonts w:ascii="仿宋" w:eastAsia="仿宋" w:hAnsi="仿宋" w:cs="仿宋"/>
                <w:b/>
                <w:bCs/>
                <w:sz w:val="24"/>
                <w:szCs w:val="24"/>
              </w:rPr>
            </w:pPr>
          </w:p>
        </w:tc>
      </w:tr>
      <w:tr w:rsidR="00CA6ACB" w:rsidRPr="00C66406">
        <w:trPr>
          <w:trHeight w:val="330"/>
          <w:jc w:val="center"/>
        </w:trPr>
        <w:tc>
          <w:tcPr>
            <w:tcW w:w="806" w:type="dxa"/>
          </w:tcPr>
          <w:p w:rsidR="00CA6ACB" w:rsidRPr="00C66406" w:rsidRDefault="00CA6ACB" w:rsidP="00A33D30">
            <w:pPr>
              <w:ind w:firstLine="472"/>
              <w:jc w:val="center"/>
              <w:rPr>
                <w:rFonts w:ascii="仿宋" w:eastAsia="仿宋" w:hAnsi="仿宋" w:cs="仿宋"/>
                <w:b/>
                <w:bCs/>
                <w:sz w:val="24"/>
                <w:szCs w:val="24"/>
              </w:rPr>
            </w:pPr>
          </w:p>
        </w:tc>
        <w:tc>
          <w:tcPr>
            <w:tcW w:w="2070" w:type="dxa"/>
          </w:tcPr>
          <w:p w:rsidR="00CA6ACB" w:rsidRPr="00C66406" w:rsidRDefault="00CA6ACB" w:rsidP="00A33D30">
            <w:pPr>
              <w:ind w:firstLine="472"/>
              <w:jc w:val="center"/>
              <w:rPr>
                <w:rFonts w:ascii="仿宋" w:eastAsia="仿宋" w:hAnsi="仿宋" w:cs="仿宋"/>
                <w:b/>
                <w:bCs/>
                <w:sz w:val="24"/>
                <w:szCs w:val="24"/>
              </w:rPr>
            </w:pPr>
          </w:p>
        </w:tc>
        <w:tc>
          <w:tcPr>
            <w:tcW w:w="2052" w:type="dxa"/>
          </w:tcPr>
          <w:p w:rsidR="00CA6ACB" w:rsidRPr="00C66406" w:rsidRDefault="00CA6ACB" w:rsidP="00A33D30">
            <w:pPr>
              <w:ind w:firstLine="472"/>
              <w:jc w:val="center"/>
              <w:rPr>
                <w:rFonts w:ascii="仿宋" w:eastAsia="仿宋" w:hAnsi="仿宋" w:cs="仿宋"/>
                <w:b/>
                <w:bCs/>
                <w:sz w:val="24"/>
                <w:szCs w:val="24"/>
              </w:rPr>
            </w:pPr>
          </w:p>
        </w:tc>
        <w:tc>
          <w:tcPr>
            <w:tcW w:w="2126" w:type="dxa"/>
          </w:tcPr>
          <w:p w:rsidR="00CA6ACB" w:rsidRPr="00C66406" w:rsidRDefault="00CA6ACB" w:rsidP="00A33D30">
            <w:pPr>
              <w:ind w:firstLine="472"/>
              <w:jc w:val="center"/>
              <w:rPr>
                <w:rFonts w:ascii="仿宋" w:eastAsia="仿宋" w:hAnsi="仿宋" w:cs="仿宋"/>
                <w:b/>
                <w:bCs/>
                <w:sz w:val="24"/>
                <w:szCs w:val="24"/>
              </w:rPr>
            </w:pPr>
          </w:p>
        </w:tc>
        <w:tc>
          <w:tcPr>
            <w:tcW w:w="1985" w:type="dxa"/>
          </w:tcPr>
          <w:p w:rsidR="00CA6ACB" w:rsidRPr="00C66406" w:rsidRDefault="00CA6ACB" w:rsidP="00A33D30">
            <w:pPr>
              <w:ind w:firstLine="472"/>
              <w:jc w:val="center"/>
              <w:rPr>
                <w:rFonts w:ascii="仿宋" w:eastAsia="仿宋" w:hAnsi="仿宋" w:cs="仿宋"/>
                <w:b/>
                <w:bCs/>
                <w:sz w:val="24"/>
                <w:szCs w:val="24"/>
              </w:rPr>
            </w:pPr>
          </w:p>
        </w:tc>
      </w:tr>
      <w:tr w:rsidR="00CA6ACB" w:rsidRPr="00C66406">
        <w:trPr>
          <w:trHeight w:val="330"/>
          <w:jc w:val="center"/>
        </w:trPr>
        <w:tc>
          <w:tcPr>
            <w:tcW w:w="806" w:type="dxa"/>
          </w:tcPr>
          <w:p w:rsidR="00CA6ACB" w:rsidRPr="00C66406" w:rsidRDefault="00CA6ACB" w:rsidP="00A33D30">
            <w:pPr>
              <w:ind w:firstLine="472"/>
              <w:jc w:val="center"/>
              <w:rPr>
                <w:rFonts w:ascii="仿宋" w:eastAsia="仿宋" w:hAnsi="仿宋" w:cs="仿宋"/>
                <w:b/>
                <w:bCs/>
                <w:sz w:val="24"/>
                <w:szCs w:val="24"/>
              </w:rPr>
            </w:pPr>
          </w:p>
        </w:tc>
        <w:tc>
          <w:tcPr>
            <w:tcW w:w="2070" w:type="dxa"/>
          </w:tcPr>
          <w:p w:rsidR="00CA6ACB" w:rsidRPr="00C66406" w:rsidRDefault="00CA6ACB" w:rsidP="00A33D30">
            <w:pPr>
              <w:ind w:firstLine="472"/>
              <w:jc w:val="center"/>
              <w:rPr>
                <w:rFonts w:ascii="仿宋" w:eastAsia="仿宋" w:hAnsi="仿宋" w:cs="仿宋"/>
                <w:b/>
                <w:bCs/>
                <w:sz w:val="24"/>
                <w:szCs w:val="24"/>
              </w:rPr>
            </w:pPr>
          </w:p>
        </w:tc>
        <w:tc>
          <w:tcPr>
            <w:tcW w:w="2052" w:type="dxa"/>
          </w:tcPr>
          <w:p w:rsidR="00CA6ACB" w:rsidRPr="00C66406" w:rsidRDefault="00CA6ACB" w:rsidP="00A33D30">
            <w:pPr>
              <w:ind w:firstLine="472"/>
              <w:jc w:val="center"/>
              <w:rPr>
                <w:rFonts w:ascii="仿宋" w:eastAsia="仿宋" w:hAnsi="仿宋" w:cs="仿宋"/>
                <w:b/>
                <w:bCs/>
                <w:sz w:val="24"/>
                <w:szCs w:val="24"/>
              </w:rPr>
            </w:pPr>
          </w:p>
        </w:tc>
        <w:tc>
          <w:tcPr>
            <w:tcW w:w="2126" w:type="dxa"/>
          </w:tcPr>
          <w:p w:rsidR="00CA6ACB" w:rsidRPr="00C66406" w:rsidRDefault="00CA6ACB" w:rsidP="00A33D30">
            <w:pPr>
              <w:ind w:firstLine="472"/>
              <w:jc w:val="center"/>
              <w:rPr>
                <w:rFonts w:ascii="仿宋" w:eastAsia="仿宋" w:hAnsi="仿宋" w:cs="仿宋"/>
                <w:b/>
                <w:bCs/>
                <w:sz w:val="24"/>
                <w:szCs w:val="24"/>
              </w:rPr>
            </w:pPr>
          </w:p>
        </w:tc>
        <w:tc>
          <w:tcPr>
            <w:tcW w:w="1985" w:type="dxa"/>
          </w:tcPr>
          <w:p w:rsidR="00CA6ACB" w:rsidRPr="00C66406" w:rsidRDefault="00CA6ACB" w:rsidP="00A33D30">
            <w:pPr>
              <w:ind w:firstLine="472"/>
              <w:jc w:val="center"/>
              <w:rPr>
                <w:rFonts w:ascii="仿宋" w:eastAsia="仿宋" w:hAnsi="仿宋" w:cs="仿宋"/>
                <w:b/>
                <w:bCs/>
                <w:sz w:val="24"/>
                <w:szCs w:val="24"/>
              </w:rPr>
            </w:pPr>
          </w:p>
        </w:tc>
      </w:tr>
      <w:tr w:rsidR="00CA6ACB" w:rsidRPr="00C66406">
        <w:trPr>
          <w:trHeight w:val="330"/>
          <w:jc w:val="center"/>
        </w:trPr>
        <w:tc>
          <w:tcPr>
            <w:tcW w:w="806" w:type="dxa"/>
          </w:tcPr>
          <w:p w:rsidR="00CA6ACB" w:rsidRPr="00C66406" w:rsidRDefault="00CA6ACB" w:rsidP="00A33D30">
            <w:pPr>
              <w:ind w:firstLine="472"/>
              <w:jc w:val="center"/>
              <w:rPr>
                <w:rFonts w:ascii="仿宋" w:eastAsia="仿宋" w:hAnsi="仿宋" w:cs="仿宋"/>
                <w:b/>
                <w:bCs/>
                <w:sz w:val="24"/>
                <w:szCs w:val="24"/>
              </w:rPr>
            </w:pPr>
          </w:p>
        </w:tc>
        <w:tc>
          <w:tcPr>
            <w:tcW w:w="2070" w:type="dxa"/>
          </w:tcPr>
          <w:p w:rsidR="00CA6ACB" w:rsidRPr="00C66406" w:rsidRDefault="00CA6ACB" w:rsidP="00A33D30">
            <w:pPr>
              <w:ind w:firstLine="472"/>
              <w:jc w:val="center"/>
              <w:rPr>
                <w:rFonts w:ascii="仿宋" w:eastAsia="仿宋" w:hAnsi="仿宋" w:cs="仿宋"/>
                <w:b/>
                <w:bCs/>
                <w:sz w:val="24"/>
                <w:szCs w:val="24"/>
              </w:rPr>
            </w:pPr>
          </w:p>
        </w:tc>
        <w:tc>
          <w:tcPr>
            <w:tcW w:w="2052" w:type="dxa"/>
          </w:tcPr>
          <w:p w:rsidR="00CA6ACB" w:rsidRPr="00C66406" w:rsidRDefault="00CA6ACB" w:rsidP="00A33D30">
            <w:pPr>
              <w:ind w:firstLine="472"/>
              <w:jc w:val="center"/>
              <w:rPr>
                <w:rFonts w:ascii="仿宋" w:eastAsia="仿宋" w:hAnsi="仿宋" w:cs="仿宋"/>
                <w:b/>
                <w:bCs/>
                <w:sz w:val="24"/>
                <w:szCs w:val="24"/>
              </w:rPr>
            </w:pPr>
          </w:p>
        </w:tc>
        <w:tc>
          <w:tcPr>
            <w:tcW w:w="2126" w:type="dxa"/>
          </w:tcPr>
          <w:p w:rsidR="00CA6ACB" w:rsidRPr="00C66406" w:rsidRDefault="00CA6ACB" w:rsidP="00A33D30">
            <w:pPr>
              <w:ind w:firstLine="472"/>
              <w:jc w:val="center"/>
              <w:rPr>
                <w:rFonts w:ascii="仿宋" w:eastAsia="仿宋" w:hAnsi="仿宋" w:cs="仿宋"/>
                <w:b/>
                <w:bCs/>
                <w:sz w:val="24"/>
                <w:szCs w:val="24"/>
              </w:rPr>
            </w:pPr>
          </w:p>
        </w:tc>
        <w:tc>
          <w:tcPr>
            <w:tcW w:w="1985" w:type="dxa"/>
          </w:tcPr>
          <w:p w:rsidR="00CA6ACB" w:rsidRPr="00C66406" w:rsidRDefault="00CA6ACB" w:rsidP="00A33D30">
            <w:pPr>
              <w:ind w:firstLine="472"/>
              <w:jc w:val="center"/>
              <w:rPr>
                <w:rFonts w:ascii="仿宋" w:eastAsia="仿宋" w:hAnsi="仿宋" w:cs="仿宋"/>
                <w:b/>
                <w:bCs/>
                <w:sz w:val="24"/>
                <w:szCs w:val="24"/>
              </w:rPr>
            </w:pPr>
          </w:p>
        </w:tc>
      </w:tr>
    </w:tbl>
    <w:p w:rsidR="00CA6ACB" w:rsidRPr="00C66406" w:rsidRDefault="00B60839" w:rsidP="00A33D30">
      <w:pPr>
        <w:spacing w:line="360" w:lineRule="auto"/>
        <w:ind w:firstLineChars="200" w:firstLine="480"/>
        <w:jc w:val="left"/>
        <w:rPr>
          <w:rFonts w:ascii="仿宋" w:eastAsia="仿宋" w:hAnsi="仿宋" w:cs="仿宋"/>
          <w:sz w:val="24"/>
          <w:szCs w:val="24"/>
        </w:rPr>
      </w:pPr>
      <w:r w:rsidRPr="00C66406">
        <w:rPr>
          <w:rFonts w:ascii="仿宋" w:eastAsia="仿宋" w:hAnsi="仿宋" w:cs="仿宋" w:hint="eastAsia"/>
          <w:sz w:val="24"/>
          <w:szCs w:val="24"/>
        </w:rPr>
        <w:t>注：</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商务条款有差异的，则在此表中列明实际响应的内容提要并加以说明，以便查对。无差异说明表示完全响应。</w:t>
      </w:r>
    </w:p>
    <w:p w:rsidR="00CA6ACB" w:rsidRPr="00C66406" w:rsidRDefault="00CA6ACB" w:rsidP="00A33D30">
      <w:pPr>
        <w:spacing w:line="360" w:lineRule="auto"/>
        <w:ind w:firstLine="470"/>
        <w:jc w:val="left"/>
        <w:rPr>
          <w:rFonts w:ascii="仿宋" w:eastAsia="仿宋" w:hAnsi="仿宋" w:cs="仿宋"/>
          <w:sz w:val="24"/>
          <w:szCs w:val="24"/>
        </w:rPr>
      </w:pPr>
    </w:p>
    <w:p w:rsidR="00CA6ACB" w:rsidRPr="00C66406" w:rsidRDefault="00CA6ACB" w:rsidP="00A33D30">
      <w:pPr>
        <w:spacing w:line="360" w:lineRule="auto"/>
        <w:ind w:firstLine="470"/>
        <w:jc w:val="left"/>
        <w:rPr>
          <w:rFonts w:ascii="仿宋" w:eastAsia="仿宋" w:hAnsi="仿宋" w:cs="仿宋"/>
          <w:sz w:val="24"/>
          <w:szCs w:val="24"/>
        </w:rPr>
      </w:pPr>
    </w:p>
    <w:p w:rsidR="00CA6ACB" w:rsidRPr="00C66406" w:rsidRDefault="00093EC8"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供应商</w:t>
      </w:r>
      <w:r w:rsidR="00B60839" w:rsidRPr="00C66406">
        <w:rPr>
          <w:rFonts w:ascii="仿宋" w:eastAsia="仿宋" w:hAnsi="仿宋" w:cs="仿宋" w:hint="eastAsia"/>
          <w:kern w:val="0"/>
          <w:sz w:val="24"/>
          <w:szCs w:val="24"/>
        </w:rPr>
        <w:t>：</w:t>
      </w:r>
      <w:r w:rsidR="00B60839" w:rsidRPr="00C66406">
        <w:rPr>
          <w:rFonts w:ascii="仿宋" w:eastAsia="仿宋" w:hAnsi="仿宋" w:cs="仿宋" w:hint="eastAsia"/>
          <w:kern w:val="0"/>
          <w:sz w:val="24"/>
          <w:szCs w:val="24"/>
          <w:u w:val="single"/>
        </w:rPr>
        <w:t xml:space="preserve">                      </w:t>
      </w:r>
      <w:r w:rsidR="00B60839" w:rsidRPr="00C66406">
        <w:rPr>
          <w:rFonts w:ascii="仿宋" w:eastAsia="仿宋" w:hAnsi="仿宋" w:cs="仿宋" w:hint="eastAsia"/>
          <w:kern w:val="0"/>
          <w:sz w:val="24"/>
          <w:szCs w:val="24"/>
        </w:rPr>
        <w:t>（盖章）</w:t>
      </w: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法定代表人：</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（盖章）</w:t>
      </w:r>
    </w:p>
    <w:p w:rsidR="00262E49" w:rsidRDefault="00262E49" w:rsidP="00A33D30">
      <w:pPr>
        <w:widowControl/>
        <w:shd w:val="clear" w:color="auto" w:fill="FFFFFF"/>
        <w:wordWrap w:val="0"/>
        <w:snapToGrid w:val="0"/>
        <w:spacing w:line="384" w:lineRule="auto"/>
        <w:ind w:firstLine="470"/>
        <w:jc w:val="left"/>
        <w:rPr>
          <w:rFonts w:ascii="仿宋" w:eastAsia="仿宋" w:hAnsi="仿宋" w:cs="仿宋"/>
          <w:kern w:val="0"/>
          <w:sz w:val="24"/>
          <w:szCs w:val="24"/>
        </w:rPr>
      </w:pPr>
    </w:p>
    <w:p w:rsidR="00CA6ACB" w:rsidRPr="00C66406" w:rsidRDefault="00B60839" w:rsidP="00A33D30">
      <w:pPr>
        <w:widowControl/>
        <w:shd w:val="clear" w:color="auto" w:fill="FFFFFF"/>
        <w:wordWrap w:val="0"/>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日期：     年   月   日</w:t>
      </w:r>
    </w:p>
    <w:p w:rsidR="00CA6ACB" w:rsidRPr="00C66406" w:rsidRDefault="00B60839" w:rsidP="00A33D30">
      <w:pPr>
        <w:ind w:firstLine="472"/>
        <w:rPr>
          <w:rFonts w:ascii="仿宋" w:eastAsia="仿宋" w:hAnsi="仿宋" w:cs="仿宋"/>
          <w:sz w:val="24"/>
          <w:szCs w:val="24"/>
        </w:rPr>
      </w:pPr>
      <w:r w:rsidRPr="00C66406">
        <w:rPr>
          <w:rFonts w:ascii="仿宋" w:eastAsia="仿宋" w:hAnsi="仿宋" w:cs="仿宋" w:hint="eastAsia"/>
          <w:b/>
          <w:bCs/>
          <w:kern w:val="36"/>
          <w:sz w:val="24"/>
          <w:szCs w:val="24"/>
        </w:rPr>
        <w:br w:type="page"/>
      </w:r>
    </w:p>
    <w:p w:rsidR="00CA6ACB" w:rsidRPr="00C66406" w:rsidRDefault="00CA6ACB" w:rsidP="00A33D30">
      <w:pPr>
        <w:widowControl/>
        <w:ind w:firstLine="470"/>
        <w:jc w:val="left"/>
        <w:rPr>
          <w:rFonts w:ascii="仿宋" w:eastAsia="仿宋" w:hAnsi="仿宋" w:cs="仿宋"/>
          <w:sz w:val="24"/>
          <w:szCs w:val="24"/>
        </w:rPr>
      </w:pPr>
    </w:p>
    <w:p w:rsidR="00CA6ACB" w:rsidRPr="00C66406" w:rsidRDefault="00B60839" w:rsidP="00A33D30">
      <w:pPr>
        <w:tabs>
          <w:tab w:val="center" w:pos="4832"/>
          <w:tab w:val="left" w:pos="7140"/>
        </w:tabs>
        <w:ind w:firstLine="472"/>
        <w:jc w:val="center"/>
        <w:outlineLvl w:val="1"/>
        <w:rPr>
          <w:rFonts w:ascii="仿宋" w:eastAsia="仿宋" w:hAnsi="仿宋" w:cs="仿宋"/>
          <w:b/>
          <w:sz w:val="24"/>
          <w:szCs w:val="24"/>
        </w:rPr>
      </w:pPr>
      <w:bookmarkStart w:id="345" w:name="_Toc12607"/>
      <w:bookmarkStart w:id="346" w:name="_Toc110707967"/>
      <w:bookmarkStart w:id="347" w:name="_Toc130252617"/>
      <w:bookmarkStart w:id="348" w:name="_Toc109921160"/>
      <w:bookmarkStart w:id="349" w:name="_Toc109941767"/>
      <w:r w:rsidRPr="00C66406">
        <w:rPr>
          <w:rFonts w:ascii="仿宋" w:eastAsia="仿宋" w:hAnsi="仿宋" w:cs="仿宋" w:hint="eastAsia"/>
          <w:b/>
          <w:sz w:val="24"/>
          <w:szCs w:val="24"/>
        </w:rPr>
        <w:t>四、技术条款偏离表</w:t>
      </w:r>
      <w:bookmarkEnd w:id="345"/>
      <w:bookmarkEnd w:id="346"/>
      <w:bookmarkEnd w:id="347"/>
      <w:bookmarkEnd w:id="348"/>
      <w:bookmarkEnd w:id="349"/>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6"/>
        <w:gridCol w:w="2070"/>
        <w:gridCol w:w="2052"/>
        <w:gridCol w:w="2126"/>
        <w:gridCol w:w="1985"/>
      </w:tblGrid>
      <w:tr w:rsidR="00CA6ACB" w:rsidRPr="00C66406">
        <w:trPr>
          <w:trHeight w:val="643"/>
          <w:jc w:val="center"/>
        </w:trPr>
        <w:tc>
          <w:tcPr>
            <w:tcW w:w="806" w:type="dxa"/>
            <w:vAlign w:val="center"/>
          </w:tcPr>
          <w:p w:rsidR="00CA6ACB" w:rsidRPr="00C66406" w:rsidRDefault="00B60839" w:rsidP="00A33D30">
            <w:pPr>
              <w:ind w:firstLine="470"/>
              <w:jc w:val="center"/>
              <w:rPr>
                <w:rFonts w:ascii="仿宋" w:eastAsia="仿宋" w:hAnsi="仿宋" w:cs="仿宋"/>
                <w:bCs/>
                <w:sz w:val="24"/>
                <w:szCs w:val="24"/>
              </w:rPr>
            </w:pPr>
            <w:r w:rsidRPr="00C66406">
              <w:rPr>
                <w:rFonts w:ascii="仿宋" w:eastAsia="仿宋" w:hAnsi="仿宋" w:cs="仿宋" w:hint="eastAsia"/>
                <w:bCs/>
                <w:sz w:val="24"/>
                <w:szCs w:val="24"/>
              </w:rPr>
              <w:t>序号</w:t>
            </w:r>
          </w:p>
        </w:tc>
        <w:tc>
          <w:tcPr>
            <w:tcW w:w="2070" w:type="dxa"/>
            <w:vAlign w:val="center"/>
          </w:tcPr>
          <w:p w:rsidR="00CA6ACB" w:rsidRPr="00C66406" w:rsidRDefault="00B60839" w:rsidP="00A33D30">
            <w:pPr>
              <w:ind w:firstLine="470"/>
              <w:jc w:val="center"/>
              <w:rPr>
                <w:rFonts w:ascii="仿宋" w:eastAsia="仿宋" w:hAnsi="仿宋" w:cs="仿宋"/>
                <w:bCs/>
                <w:sz w:val="24"/>
                <w:szCs w:val="24"/>
              </w:rPr>
            </w:pPr>
            <w:r w:rsidRPr="00C66406">
              <w:rPr>
                <w:rFonts w:ascii="仿宋" w:eastAsia="仿宋" w:hAnsi="仿宋" w:cs="仿宋" w:hint="eastAsia"/>
                <w:bCs/>
                <w:sz w:val="24"/>
                <w:szCs w:val="24"/>
              </w:rPr>
              <w:t>招标文件条目号</w:t>
            </w:r>
          </w:p>
        </w:tc>
        <w:tc>
          <w:tcPr>
            <w:tcW w:w="2052" w:type="dxa"/>
            <w:vAlign w:val="center"/>
          </w:tcPr>
          <w:p w:rsidR="00CA6ACB" w:rsidRPr="00C66406" w:rsidRDefault="00B60839" w:rsidP="00A33D30">
            <w:pPr>
              <w:ind w:firstLine="470"/>
              <w:jc w:val="center"/>
              <w:rPr>
                <w:rFonts w:ascii="仿宋" w:eastAsia="仿宋" w:hAnsi="仿宋" w:cs="仿宋"/>
                <w:bCs/>
                <w:sz w:val="24"/>
                <w:szCs w:val="24"/>
              </w:rPr>
            </w:pPr>
            <w:r w:rsidRPr="00C66406">
              <w:rPr>
                <w:rFonts w:ascii="仿宋" w:eastAsia="仿宋" w:hAnsi="仿宋" w:cs="仿宋" w:hint="eastAsia"/>
                <w:bCs/>
                <w:sz w:val="24"/>
                <w:szCs w:val="24"/>
              </w:rPr>
              <w:t>招标文件的技术条款</w:t>
            </w:r>
          </w:p>
        </w:tc>
        <w:tc>
          <w:tcPr>
            <w:tcW w:w="2126" w:type="dxa"/>
            <w:vAlign w:val="center"/>
          </w:tcPr>
          <w:p w:rsidR="00CA6ACB" w:rsidRPr="00C66406" w:rsidRDefault="00B60839" w:rsidP="00A33D30">
            <w:pPr>
              <w:ind w:firstLine="470"/>
              <w:jc w:val="center"/>
              <w:rPr>
                <w:rFonts w:ascii="仿宋" w:eastAsia="仿宋" w:hAnsi="仿宋" w:cs="仿宋"/>
                <w:bCs/>
                <w:sz w:val="24"/>
                <w:szCs w:val="24"/>
              </w:rPr>
            </w:pPr>
            <w:r w:rsidRPr="00C66406">
              <w:rPr>
                <w:rFonts w:ascii="仿宋" w:eastAsia="仿宋" w:hAnsi="仿宋" w:cs="仿宋" w:hint="eastAsia"/>
                <w:bCs/>
                <w:sz w:val="24"/>
                <w:szCs w:val="24"/>
              </w:rPr>
              <w:t>投标文件的技术条款</w:t>
            </w:r>
          </w:p>
        </w:tc>
        <w:tc>
          <w:tcPr>
            <w:tcW w:w="1985" w:type="dxa"/>
            <w:vAlign w:val="center"/>
          </w:tcPr>
          <w:p w:rsidR="00CA6ACB" w:rsidRPr="00C66406" w:rsidRDefault="00B60839" w:rsidP="00A33D30">
            <w:pPr>
              <w:ind w:firstLine="470"/>
              <w:jc w:val="center"/>
              <w:rPr>
                <w:rFonts w:ascii="仿宋" w:eastAsia="仿宋" w:hAnsi="仿宋" w:cs="仿宋"/>
                <w:bCs/>
                <w:sz w:val="24"/>
                <w:szCs w:val="24"/>
              </w:rPr>
            </w:pPr>
            <w:r w:rsidRPr="00C66406">
              <w:rPr>
                <w:rFonts w:ascii="仿宋" w:eastAsia="仿宋" w:hAnsi="仿宋" w:cs="仿宋" w:hint="eastAsia"/>
                <w:bCs/>
                <w:sz w:val="24"/>
                <w:szCs w:val="24"/>
              </w:rPr>
              <w:t>说明</w:t>
            </w:r>
          </w:p>
        </w:tc>
      </w:tr>
      <w:tr w:rsidR="00CA6ACB" w:rsidRPr="00C66406">
        <w:trPr>
          <w:trHeight w:val="330"/>
          <w:jc w:val="center"/>
        </w:trPr>
        <w:tc>
          <w:tcPr>
            <w:tcW w:w="806" w:type="dxa"/>
          </w:tcPr>
          <w:p w:rsidR="00CA6ACB" w:rsidRPr="00C66406" w:rsidRDefault="00CA6ACB" w:rsidP="00A33D30">
            <w:pPr>
              <w:ind w:firstLine="472"/>
              <w:jc w:val="center"/>
              <w:rPr>
                <w:rFonts w:ascii="仿宋" w:eastAsia="仿宋" w:hAnsi="仿宋" w:cs="仿宋"/>
                <w:b/>
                <w:bCs/>
                <w:sz w:val="24"/>
                <w:szCs w:val="24"/>
              </w:rPr>
            </w:pPr>
          </w:p>
        </w:tc>
        <w:tc>
          <w:tcPr>
            <w:tcW w:w="2070" w:type="dxa"/>
          </w:tcPr>
          <w:p w:rsidR="00CA6ACB" w:rsidRPr="00C66406" w:rsidRDefault="00CA6ACB" w:rsidP="00A33D30">
            <w:pPr>
              <w:ind w:firstLine="472"/>
              <w:jc w:val="center"/>
              <w:rPr>
                <w:rFonts w:ascii="仿宋" w:eastAsia="仿宋" w:hAnsi="仿宋" w:cs="仿宋"/>
                <w:b/>
                <w:bCs/>
                <w:sz w:val="24"/>
                <w:szCs w:val="24"/>
              </w:rPr>
            </w:pPr>
          </w:p>
        </w:tc>
        <w:tc>
          <w:tcPr>
            <w:tcW w:w="2052" w:type="dxa"/>
          </w:tcPr>
          <w:p w:rsidR="00CA6ACB" w:rsidRPr="00C66406" w:rsidRDefault="00CA6ACB" w:rsidP="00A33D30">
            <w:pPr>
              <w:ind w:firstLine="472"/>
              <w:jc w:val="center"/>
              <w:rPr>
                <w:rFonts w:ascii="仿宋" w:eastAsia="仿宋" w:hAnsi="仿宋" w:cs="仿宋"/>
                <w:b/>
                <w:bCs/>
                <w:sz w:val="24"/>
                <w:szCs w:val="24"/>
              </w:rPr>
            </w:pPr>
          </w:p>
        </w:tc>
        <w:tc>
          <w:tcPr>
            <w:tcW w:w="2126" w:type="dxa"/>
          </w:tcPr>
          <w:p w:rsidR="00CA6ACB" w:rsidRPr="00C66406" w:rsidRDefault="00CA6ACB" w:rsidP="00A33D30">
            <w:pPr>
              <w:ind w:firstLine="472"/>
              <w:jc w:val="center"/>
              <w:rPr>
                <w:rFonts w:ascii="仿宋" w:eastAsia="仿宋" w:hAnsi="仿宋" w:cs="仿宋"/>
                <w:b/>
                <w:bCs/>
                <w:sz w:val="24"/>
                <w:szCs w:val="24"/>
              </w:rPr>
            </w:pPr>
          </w:p>
        </w:tc>
        <w:tc>
          <w:tcPr>
            <w:tcW w:w="1985" w:type="dxa"/>
          </w:tcPr>
          <w:p w:rsidR="00CA6ACB" w:rsidRPr="00C66406" w:rsidRDefault="00CA6ACB" w:rsidP="00A33D30">
            <w:pPr>
              <w:ind w:firstLine="472"/>
              <w:jc w:val="center"/>
              <w:rPr>
                <w:rFonts w:ascii="仿宋" w:eastAsia="仿宋" w:hAnsi="仿宋" w:cs="仿宋"/>
                <w:b/>
                <w:bCs/>
                <w:sz w:val="24"/>
                <w:szCs w:val="24"/>
              </w:rPr>
            </w:pPr>
          </w:p>
        </w:tc>
      </w:tr>
      <w:tr w:rsidR="00CA6ACB" w:rsidRPr="00C66406">
        <w:trPr>
          <w:trHeight w:val="330"/>
          <w:jc w:val="center"/>
        </w:trPr>
        <w:tc>
          <w:tcPr>
            <w:tcW w:w="806" w:type="dxa"/>
          </w:tcPr>
          <w:p w:rsidR="00CA6ACB" w:rsidRPr="00C66406" w:rsidRDefault="00CA6ACB" w:rsidP="00A33D30">
            <w:pPr>
              <w:ind w:firstLine="472"/>
              <w:jc w:val="center"/>
              <w:rPr>
                <w:rFonts w:ascii="仿宋" w:eastAsia="仿宋" w:hAnsi="仿宋" w:cs="仿宋"/>
                <w:b/>
                <w:bCs/>
                <w:sz w:val="24"/>
                <w:szCs w:val="24"/>
              </w:rPr>
            </w:pPr>
          </w:p>
        </w:tc>
        <w:tc>
          <w:tcPr>
            <w:tcW w:w="2070" w:type="dxa"/>
          </w:tcPr>
          <w:p w:rsidR="00CA6ACB" w:rsidRPr="00C66406" w:rsidRDefault="00CA6ACB" w:rsidP="00A33D30">
            <w:pPr>
              <w:ind w:firstLine="472"/>
              <w:jc w:val="center"/>
              <w:rPr>
                <w:rFonts w:ascii="仿宋" w:eastAsia="仿宋" w:hAnsi="仿宋" w:cs="仿宋"/>
                <w:b/>
                <w:bCs/>
                <w:sz w:val="24"/>
                <w:szCs w:val="24"/>
              </w:rPr>
            </w:pPr>
          </w:p>
        </w:tc>
        <w:tc>
          <w:tcPr>
            <w:tcW w:w="2052" w:type="dxa"/>
          </w:tcPr>
          <w:p w:rsidR="00CA6ACB" w:rsidRPr="00C66406" w:rsidRDefault="00CA6ACB" w:rsidP="00A33D30">
            <w:pPr>
              <w:ind w:firstLine="472"/>
              <w:jc w:val="center"/>
              <w:rPr>
                <w:rFonts w:ascii="仿宋" w:eastAsia="仿宋" w:hAnsi="仿宋" w:cs="仿宋"/>
                <w:b/>
                <w:bCs/>
                <w:sz w:val="24"/>
                <w:szCs w:val="24"/>
              </w:rPr>
            </w:pPr>
          </w:p>
        </w:tc>
        <w:tc>
          <w:tcPr>
            <w:tcW w:w="2126" w:type="dxa"/>
          </w:tcPr>
          <w:p w:rsidR="00CA6ACB" w:rsidRPr="00C66406" w:rsidRDefault="00CA6ACB" w:rsidP="00A33D30">
            <w:pPr>
              <w:ind w:firstLine="472"/>
              <w:jc w:val="center"/>
              <w:rPr>
                <w:rFonts w:ascii="仿宋" w:eastAsia="仿宋" w:hAnsi="仿宋" w:cs="仿宋"/>
                <w:b/>
                <w:bCs/>
                <w:sz w:val="24"/>
                <w:szCs w:val="24"/>
              </w:rPr>
            </w:pPr>
          </w:p>
        </w:tc>
        <w:tc>
          <w:tcPr>
            <w:tcW w:w="1985" w:type="dxa"/>
          </w:tcPr>
          <w:p w:rsidR="00CA6ACB" w:rsidRPr="00C66406" w:rsidRDefault="00CA6ACB" w:rsidP="00A33D30">
            <w:pPr>
              <w:ind w:firstLine="472"/>
              <w:jc w:val="center"/>
              <w:rPr>
                <w:rFonts w:ascii="仿宋" w:eastAsia="仿宋" w:hAnsi="仿宋" w:cs="仿宋"/>
                <w:b/>
                <w:bCs/>
                <w:sz w:val="24"/>
                <w:szCs w:val="24"/>
              </w:rPr>
            </w:pPr>
          </w:p>
        </w:tc>
      </w:tr>
      <w:tr w:rsidR="00CA6ACB" w:rsidRPr="00C66406">
        <w:trPr>
          <w:trHeight w:val="330"/>
          <w:jc w:val="center"/>
        </w:trPr>
        <w:tc>
          <w:tcPr>
            <w:tcW w:w="806" w:type="dxa"/>
          </w:tcPr>
          <w:p w:rsidR="00CA6ACB" w:rsidRPr="00C66406" w:rsidRDefault="00CA6ACB" w:rsidP="00A33D30">
            <w:pPr>
              <w:ind w:firstLine="472"/>
              <w:jc w:val="center"/>
              <w:rPr>
                <w:rFonts w:ascii="仿宋" w:eastAsia="仿宋" w:hAnsi="仿宋" w:cs="仿宋"/>
                <w:b/>
                <w:bCs/>
                <w:sz w:val="24"/>
                <w:szCs w:val="24"/>
              </w:rPr>
            </w:pPr>
          </w:p>
        </w:tc>
        <w:tc>
          <w:tcPr>
            <w:tcW w:w="2070" w:type="dxa"/>
          </w:tcPr>
          <w:p w:rsidR="00CA6ACB" w:rsidRPr="00C66406" w:rsidRDefault="00CA6ACB" w:rsidP="00A33D30">
            <w:pPr>
              <w:ind w:firstLine="472"/>
              <w:jc w:val="center"/>
              <w:rPr>
                <w:rFonts w:ascii="仿宋" w:eastAsia="仿宋" w:hAnsi="仿宋" w:cs="仿宋"/>
                <w:b/>
                <w:bCs/>
                <w:sz w:val="24"/>
                <w:szCs w:val="24"/>
              </w:rPr>
            </w:pPr>
          </w:p>
        </w:tc>
        <w:tc>
          <w:tcPr>
            <w:tcW w:w="2052" w:type="dxa"/>
          </w:tcPr>
          <w:p w:rsidR="00CA6ACB" w:rsidRPr="00C66406" w:rsidRDefault="00CA6ACB" w:rsidP="00A33D30">
            <w:pPr>
              <w:ind w:firstLine="472"/>
              <w:jc w:val="center"/>
              <w:rPr>
                <w:rFonts w:ascii="仿宋" w:eastAsia="仿宋" w:hAnsi="仿宋" w:cs="仿宋"/>
                <w:b/>
                <w:bCs/>
                <w:sz w:val="24"/>
                <w:szCs w:val="24"/>
              </w:rPr>
            </w:pPr>
          </w:p>
        </w:tc>
        <w:tc>
          <w:tcPr>
            <w:tcW w:w="2126" w:type="dxa"/>
          </w:tcPr>
          <w:p w:rsidR="00CA6ACB" w:rsidRPr="00C66406" w:rsidRDefault="00CA6ACB" w:rsidP="00A33D30">
            <w:pPr>
              <w:ind w:firstLine="472"/>
              <w:jc w:val="center"/>
              <w:rPr>
                <w:rFonts w:ascii="仿宋" w:eastAsia="仿宋" w:hAnsi="仿宋" w:cs="仿宋"/>
                <w:b/>
                <w:bCs/>
                <w:sz w:val="24"/>
                <w:szCs w:val="24"/>
              </w:rPr>
            </w:pPr>
          </w:p>
        </w:tc>
        <w:tc>
          <w:tcPr>
            <w:tcW w:w="1985" w:type="dxa"/>
          </w:tcPr>
          <w:p w:rsidR="00CA6ACB" w:rsidRPr="00C66406" w:rsidRDefault="00CA6ACB" w:rsidP="00A33D30">
            <w:pPr>
              <w:ind w:firstLine="472"/>
              <w:jc w:val="center"/>
              <w:rPr>
                <w:rFonts w:ascii="仿宋" w:eastAsia="仿宋" w:hAnsi="仿宋" w:cs="仿宋"/>
                <w:b/>
                <w:bCs/>
                <w:sz w:val="24"/>
                <w:szCs w:val="24"/>
              </w:rPr>
            </w:pPr>
          </w:p>
        </w:tc>
      </w:tr>
      <w:tr w:rsidR="00CA6ACB" w:rsidRPr="00C66406">
        <w:trPr>
          <w:trHeight w:val="330"/>
          <w:jc w:val="center"/>
        </w:trPr>
        <w:tc>
          <w:tcPr>
            <w:tcW w:w="806" w:type="dxa"/>
          </w:tcPr>
          <w:p w:rsidR="00CA6ACB" w:rsidRPr="00C66406" w:rsidRDefault="00CA6ACB" w:rsidP="00A33D30">
            <w:pPr>
              <w:ind w:firstLine="472"/>
              <w:jc w:val="center"/>
              <w:rPr>
                <w:rFonts w:ascii="仿宋" w:eastAsia="仿宋" w:hAnsi="仿宋" w:cs="仿宋"/>
                <w:b/>
                <w:bCs/>
                <w:sz w:val="24"/>
                <w:szCs w:val="24"/>
              </w:rPr>
            </w:pPr>
          </w:p>
        </w:tc>
        <w:tc>
          <w:tcPr>
            <w:tcW w:w="2070" w:type="dxa"/>
          </w:tcPr>
          <w:p w:rsidR="00CA6ACB" w:rsidRPr="00C66406" w:rsidRDefault="00CA6ACB" w:rsidP="00A33D30">
            <w:pPr>
              <w:ind w:firstLine="472"/>
              <w:jc w:val="center"/>
              <w:rPr>
                <w:rFonts w:ascii="仿宋" w:eastAsia="仿宋" w:hAnsi="仿宋" w:cs="仿宋"/>
                <w:b/>
                <w:bCs/>
                <w:sz w:val="24"/>
                <w:szCs w:val="24"/>
              </w:rPr>
            </w:pPr>
          </w:p>
        </w:tc>
        <w:tc>
          <w:tcPr>
            <w:tcW w:w="2052" w:type="dxa"/>
          </w:tcPr>
          <w:p w:rsidR="00CA6ACB" w:rsidRPr="00C66406" w:rsidRDefault="00CA6ACB" w:rsidP="00A33D30">
            <w:pPr>
              <w:ind w:firstLine="472"/>
              <w:jc w:val="center"/>
              <w:rPr>
                <w:rFonts w:ascii="仿宋" w:eastAsia="仿宋" w:hAnsi="仿宋" w:cs="仿宋"/>
                <w:b/>
                <w:bCs/>
                <w:sz w:val="24"/>
                <w:szCs w:val="24"/>
              </w:rPr>
            </w:pPr>
          </w:p>
        </w:tc>
        <w:tc>
          <w:tcPr>
            <w:tcW w:w="2126" w:type="dxa"/>
          </w:tcPr>
          <w:p w:rsidR="00CA6ACB" w:rsidRPr="00C66406" w:rsidRDefault="00CA6ACB" w:rsidP="00A33D30">
            <w:pPr>
              <w:ind w:firstLine="472"/>
              <w:jc w:val="center"/>
              <w:rPr>
                <w:rFonts w:ascii="仿宋" w:eastAsia="仿宋" w:hAnsi="仿宋" w:cs="仿宋"/>
                <w:b/>
                <w:bCs/>
                <w:sz w:val="24"/>
                <w:szCs w:val="24"/>
              </w:rPr>
            </w:pPr>
          </w:p>
        </w:tc>
        <w:tc>
          <w:tcPr>
            <w:tcW w:w="1985" w:type="dxa"/>
          </w:tcPr>
          <w:p w:rsidR="00CA6ACB" w:rsidRPr="00C66406" w:rsidRDefault="00CA6ACB" w:rsidP="00A33D30">
            <w:pPr>
              <w:ind w:firstLine="472"/>
              <w:jc w:val="center"/>
              <w:rPr>
                <w:rFonts w:ascii="仿宋" w:eastAsia="仿宋" w:hAnsi="仿宋" w:cs="仿宋"/>
                <w:b/>
                <w:bCs/>
                <w:sz w:val="24"/>
                <w:szCs w:val="24"/>
              </w:rPr>
            </w:pPr>
          </w:p>
        </w:tc>
      </w:tr>
      <w:tr w:rsidR="00CA6ACB" w:rsidRPr="00C66406">
        <w:trPr>
          <w:trHeight w:val="330"/>
          <w:jc w:val="center"/>
        </w:trPr>
        <w:tc>
          <w:tcPr>
            <w:tcW w:w="806" w:type="dxa"/>
          </w:tcPr>
          <w:p w:rsidR="00CA6ACB" w:rsidRPr="00C66406" w:rsidRDefault="00CA6ACB" w:rsidP="00A33D30">
            <w:pPr>
              <w:ind w:firstLine="472"/>
              <w:jc w:val="center"/>
              <w:rPr>
                <w:rFonts w:ascii="仿宋" w:eastAsia="仿宋" w:hAnsi="仿宋" w:cs="仿宋"/>
                <w:b/>
                <w:bCs/>
                <w:sz w:val="24"/>
                <w:szCs w:val="24"/>
              </w:rPr>
            </w:pPr>
          </w:p>
        </w:tc>
        <w:tc>
          <w:tcPr>
            <w:tcW w:w="2070" w:type="dxa"/>
          </w:tcPr>
          <w:p w:rsidR="00CA6ACB" w:rsidRPr="00C66406" w:rsidRDefault="00CA6ACB" w:rsidP="00A33D30">
            <w:pPr>
              <w:ind w:firstLine="472"/>
              <w:jc w:val="center"/>
              <w:rPr>
                <w:rFonts w:ascii="仿宋" w:eastAsia="仿宋" w:hAnsi="仿宋" w:cs="仿宋"/>
                <w:b/>
                <w:bCs/>
                <w:sz w:val="24"/>
                <w:szCs w:val="24"/>
              </w:rPr>
            </w:pPr>
          </w:p>
        </w:tc>
        <w:tc>
          <w:tcPr>
            <w:tcW w:w="2052" w:type="dxa"/>
          </w:tcPr>
          <w:p w:rsidR="00CA6ACB" w:rsidRPr="00C66406" w:rsidRDefault="00CA6ACB" w:rsidP="00A33D30">
            <w:pPr>
              <w:ind w:firstLine="472"/>
              <w:jc w:val="center"/>
              <w:rPr>
                <w:rFonts w:ascii="仿宋" w:eastAsia="仿宋" w:hAnsi="仿宋" w:cs="仿宋"/>
                <w:b/>
                <w:bCs/>
                <w:sz w:val="24"/>
                <w:szCs w:val="24"/>
              </w:rPr>
            </w:pPr>
          </w:p>
        </w:tc>
        <w:tc>
          <w:tcPr>
            <w:tcW w:w="2126" w:type="dxa"/>
          </w:tcPr>
          <w:p w:rsidR="00CA6ACB" w:rsidRPr="00C66406" w:rsidRDefault="00CA6ACB" w:rsidP="00A33D30">
            <w:pPr>
              <w:ind w:firstLine="472"/>
              <w:jc w:val="center"/>
              <w:rPr>
                <w:rFonts w:ascii="仿宋" w:eastAsia="仿宋" w:hAnsi="仿宋" w:cs="仿宋"/>
                <w:b/>
                <w:bCs/>
                <w:sz w:val="24"/>
                <w:szCs w:val="24"/>
              </w:rPr>
            </w:pPr>
          </w:p>
        </w:tc>
        <w:tc>
          <w:tcPr>
            <w:tcW w:w="1985" w:type="dxa"/>
          </w:tcPr>
          <w:p w:rsidR="00CA6ACB" w:rsidRPr="00C66406" w:rsidRDefault="00CA6ACB" w:rsidP="00A33D30">
            <w:pPr>
              <w:ind w:firstLine="472"/>
              <w:jc w:val="center"/>
              <w:rPr>
                <w:rFonts w:ascii="仿宋" w:eastAsia="仿宋" w:hAnsi="仿宋" w:cs="仿宋"/>
                <w:b/>
                <w:bCs/>
                <w:sz w:val="24"/>
                <w:szCs w:val="24"/>
              </w:rPr>
            </w:pPr>
          </w:p>
        </w:tc>
      </w:tr>
    </w:tbl>
    <w:p w:rsidR="00CA6ACB" w:rsidRPr="00C66406" w:rsidRDefault="00CA6ACB" w:rsidP="00A33D30">
      <w:pPr>
        <w:ind w:firstLine="412"/>
        <w:rPr>
          <w:rFonts w:ascii="仿宋" w:eastAsia="仿宋" w:hAnsi="仿宋" w:cs="仿宋"/>
        </w:rPr>
      </w:pPr>
    </w:p>
    <w:p w:rsidR="00CA6ACB" w:rsidRPr="00C66406" w:rsidRDefault="00B60839" w:rsidP="00A33D30">
      <w:pPr>
        <w:spacing w:line="360" w:lineRule="auto"/>
        <w:ind w:firstLineChars="200" w:firstLine="480"/>
        <w:jc w:val="left"/>
        <w:rPr>
          <w:rFonts w:ascii="仿宋" w:eastAsia="仿宋" w:hAnsi="仿宋" w:cs="仿宋"/>
          <w:sz w:val="24"/>
          <w:szCs w:val="24"/>
        </w:rPr>
      </w:pPr>
      <w:r w:rsidRPr="00C66406">
        <w:rPr>
          <w:rFonts w:ascii="仿宋" w:eastAsia="仿宋" w:hAnsi="仿宋" w:cs="仿宋" w:hint="eastAsia"/>
          <w:sz w:val="24"/>
          <w:szCs w:val="24"/>
        </w:rPr>
        <w:t>注：</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技术条款有差异的，则在此表中列明实际响应的内容提要并加以说明，以便查对。无差异说明表示完全响应。</w:t>
      </w:r>
    </w:p>
    <w:p w:rsidR="00CA6ACB" w:rsidRPr="00C66406" w:rsidRDefault="00CA6ACB" w:rsidP="00A33D30">
      <w:pPr>
        <w:spacing w:line="360" w:lineRule="auto"/>
        <w:ind w:firstLineChars="198" w:firstLine="475"/>
        <w:jc w:val="left"/>
        <w:rPr>
          <w:rFonts w:ascii="仿宋" w:eastAsia="仿宋" w:hAnsi="仿宋" w:cs="仿宋"/>
          <w:sz w:val="24"/>
          <w:szCs w:val="24"/>
        </w:rPr>
      </w:pP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262E49" w:rsidRPr="00C66406" w:rsidRDefault="00262E49" w:rsidP="00A33D30">
      <w:pPr>
        <w:widowControl/>
        <w:shd w:val="clear" w:color="auto" w:fill="FFFFFF"/>
        <w:snapToGrid w:val="0"/>
        <w:spacing w:line="384" w:lineRule="auto"/>
        <w:ind w:firstLine="470"/>
        <w:jc w:val="left"/>
        <w:rPr>
          <w:rFonts w:ascii="仿宋" w:eastAsia="仿宋" w:hAnsi="仿宋" w:cs="仿宋"/>
          <w:kern w:val="0"/>
          <w:sz w:val="24"/>
          <w:szCs w:val="24"/>
        </w:rPr>
      </w:pPr>
      <w:bookmarkStart w:id="350" w:name="_Toc109921162"/>
      <w:bookmarkStart w:id="351" w:name="_Toc110707969"/>
      <w:bookmarkStart w:id="352" w:name="_Toc109941769"/>
      <w:bookmarkStart w:id="353" w:name="_Toc9534"/>
      <w:bookmarkStart w:id="354" w:name="_Toc130252619"/>
      <w:r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（盖章）</w:t>
      </w:r>
    </w:p>
    <w:p w:rsidR="00262E49" w:rsidRPr="00C66406" w:rsidRDefault="00262E49"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262E49" w:rsidRPr="00C66406" w:rsidRDefault="00262E4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法定代表人：</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（盖章）</w:t>
      </w:r>
    </w:p>
    <w:p w:rsidR="00262E49" w:rsidRDefault="00262E49" w:rsidP="00A33D30">
      <w:pPr>
        <w:widowControl/>
        <w:shd w:val="clear" w:color="auto" w:fill="FFFFFF"/>
        <w:wordWrap w:val="0"/>
        <w:snapToGrid w:val="0"/>
        <w:spacing w:line="384" w:lineRule="auto"/>
        <w:ind w:firstLine="470"/>
        <w:jc w:val="left"/>
        <w:rPr>
          <w:rFonts w:ascii="仿宋" w:eastAsia="仿宋" w:hAnsi="仿宋" w:cs="仿宋"/>
          <w:kern w:val="0"/>
          <w:sz w:val="24"/>
          <w:szCs w:val="24"/>
        </w:rPr>
      </w:pPr>
    </w:p>
    <w:p w:rsidR="00262E49" w:rsidRPr="00C66406" w:rsidRDefault="00262E49" w:rsidP="00A33D30">
      <w:pPr>
        <w:widowControl/>
        <w:shd w:val="clear" w:color="auto" w:fill="FFFFFF"/>
        <w:wordWrap w:val="0"/>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日期：     年   月   日</w:t>
      </w:r>
    </w:p>
    <w:p w:rsidR="00262E49" w:rsidRDefault="00262E49" w:rsidP="00A33D30">
      <w:pPr>
        <w:widowControl/>
        <w:ind w:firstLine="472"/>
        <w:jc w:val="left"/>
        <w:rPr>
          <w:rFonts w:ascii="仿宋" w:eastAsia="仿宋" w:hAnsi="仿宋" w:cs="仿宋"/>
          <w:b/>
          <w:sz w:val="24"/>
          <w:szCs w:val="24"/>
        </w:rPr>
      </w:pPr>
      <w:r>
        <w:rPr>
          <w:rFonts w:ascii="仿宋" w:eastAsia="仿宋" w:hAnsi="仿宋" w:cs="仿宋"/>
          <w:b/>
          <w:sz w:val="24"/>
          <w:szCs w:val="24"/>
        </w:rPr>
        <w:br w:type="page"/>
      </w:r>
    </w:p>
    <w:p w:rsidR="00CA6ACB" w:rsidRPr="00C66406" w:rsidRDefault="00B60839" w:rsidP="00A33D30">
      <w:pPr>
        <w:tabs>
          <w:tab w:val="center" w:pos="4832"/>
          <w:tab w:val="left" w:pos="7140"/>
        </w:tabs>
        <w:ind w:firstLine="472"/>
        <w:jc w:val="center"/>
        <w:outlineLvl w:val="1"/>
        <w:rPr>
          <w:rFonts w:ascii="仿宋" w:eastAsia="仿宋" w:hAnsi="仿宋" w:cs="仿宋"/>
          <w:b/>
          <w:sz w:val="24"/>
          <w:szCs w:val="24"/>
        </w:rPr>
      </w:pPr>
      <w:r w:rsidRPr="00C66406">
        <w:rPr>
          <w:rFonts w:ascii="仿宋" w:eastAsia="仿宋" w:hAnsi="仿宋" w:cs="仿宋" w:hint="eastAsia"/>
          <w:b/>
          <w:sz w:val="24"/>
          <w:szCs w:val="24"/>
        </w:rPr>
        <w:lastRenderedPageBreak/>
        <w:t>五、法定代表人身份证明书</w:t>
      </w:r>
      <w:bookmarkEnd w:id="350"/>
      <w:bookmarkEnd w:id="351"/>
      <w:bookmarkEnd w:id="352"/>
      <w:bookmarkEnd w:id="353"/>
      <w:bookmarkEnd w:id="354"/>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投 标 人：</w:t>
      </w:r>
      <w:r w:rsidRPr="00C66406">
        <w:rPr>
          <w:rFonts w:ascii="仿宋" w:eastAsia="仿宋" w:hAnsi="仿宋" w:cs="仿宋" w:hint="eastAsia"/>
          <w:kern w:val="0"/>
          <w:sz w:val="24"/>
          <w:szCs w:val="24"/>
          <w:u w:val="single"/>
        </w:rPr>
        <w:t xml:space="preserve">                              </w:t>
      </w: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单位性质：</w:t>
      </w:r>
      <w:r w:rsidRPr="00C66406">
        <w:rPr>
          <w:rFonts w:ascii="仿宋" w:eastAsia="仿宋" w:hAnsi="仿宋" w:cs="仿宋" w:hint="eastAsia"/>
          <w:kern w:val="0"/>
          <w:sz w:val="24"/>
          <w:szCs w:val="24"/>
          <w:u w:val="single"/>
        </w:rPr>
        <w:t xml:space="preserve">                              </w:t>
      </w: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地    址：</w:t>
      </w:r>
      <w:r w:rsidRPr="00C66406">
        <w:rPr>
          <w:rFonts w:ascii="仿宋" w:eastAsia="仿宋" w:hAnsi="仿宋" w:cs="仿宋" w:hint="eastAsia"/>
          <w:kern w:val="0"/>
          <w:sz w:val="24"/>
          <w:szCs w:val="24"/>
          <w:u w:val="single"/>
        </w:rPr>
        <w:t xml:space="preserve">                              </w:t>
      </w: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成立时间：</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年</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月</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日</w:t>
      </w:r>
    </w:p>
    <w:p w:rsidR="00CA6ACB" w:rsidRPr="00C66406" w:rsidRDefault="00B60839" w:rsidP="00A33D30">
      <w:pPr>
        <w:widowControl/>
        <w:shd w:val="clear" w:color="auto" w:fill="FFFFFF"/>
        <w:snapToGrid w:val="0"/>
        <w:spacing w:line="384"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经营期限：</w:t>
      </w:r>
      <w:r w:rsidRPr="00C66406">
        <w:rPr>
          <w:rFonts w:ascii="仿宋" w:eastAsia="仿宋" w:hAnsi="仿宋" w:cs="仿宋" w:hint="eastAsia"/>
          <w:kern w:val="0"/>
          <w:sz w:val="24"/>
          <w:szCs w:val="24"/>
          <w:u w:val="single"/>
        </w:rPr>
        <w:t xml:space="preserve">                              </w:t>
      </w: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B60839" w:rsidP="00A33D30">
      <w:pPr>
        <w:widowControl/>
        <w:shd w:val="clear" w:color="auto" w:fill="FFFFFF"/>
        <w:snapToGrid w:val="0"/>
        <w:spacing w:line="384" w:lineRule="auto"/>
        <w:ind w:firstLineChars="200" w:firstLine="480"/>
        <w:jc w:val="left"/>
        <w:rPr>
          <w:rFonts w:ascii="仿宋" w:eastAsia="仿宋" w:hAnsi="仿宋" w:cs="仿宋"/>
          <w:kern w:val="0"/>
          <w:sz w:val="24"/>
          <w:szCs w:val="24"/>
        </w:rPr>
      </w:pPr>
      <w:r w:rsidRPr="00C66406">
        <w:rPr>
          <w:rFonts w:ascii="仿宋" w:eastAsia="仿宋" w:hAnsi="仿宋" w:cs="仿宋" w:hint="eastAsia"/>
          <w:kern w:val="0"/>
          <w:sz w:val="24"/>
          <w:szCs w:val="24"/>
        </w:rPr>
        <w:t>姓名：</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性别：</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年龄：</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职务：</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系</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名称）的法定代表人。</w:t>
      </w:r>
    </w:p>
    <w:p w:rsidR="00CA6ACB" w:rsidRPr="00C66406" w:rsidRDefault="00B60839" w:rsidP="00A33D30">
      <w:pPr>
        <w:widowControl/>
        <w:shd w:val="clear" w:color="auto" w:fill="FFFFFF"/>
        <w:snapToGrid w:val="0"/>
        <w:spacing w:line="384" w:lineRule="auto"/>
        <w:ind w:firstLineChars="200" w:firstLine="480"/>
        <w:jc w:val="left"/>
        <w:rPr>
          <w:rFonts w:ascii="仿宋" w:eastAsia="仿宋" w:hAnsi="仿宋" w:cs="仿宋"/>
          <w:kern w:val="0"/>
          <w:sz w:val="24"/>
          <w:szCs w:val="24"/>
        </w:rPr>
      </w:pPr>
      <w:r w:rsidRPr="00C66406">
        <w:rPr>
          <w:rFonts w:ascii="仿宋" w:eastAsia="仿宋" w:hAnsi="仿宋" w:cs="仿宋" w:hint="eastAsia"/>
          <w:kern w:val="0"/>
          <w:sz w:val="24"/>
          <w:szCs w:val="24"/>
        </w:rPr>
        <w:t>特此证明。</w:t>
      </w: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B60839" w:rsidP="00A33D30">
      <w:pPr>
        <w:widowControl/>
        <w:shd w:val="clear" w:color="auto" w:fill="FFFFFF"/>
        <w:snapToGrid w:val="0"/>
        <w:spacing w:line="384" w:lineRule="auto"/>
        <w:ind w:firstLineChars="200" w:firstLine="480"/>
        <w:jc w:val="left"/>
        <w:rPr>
          <w:rFonts w:ascii="仿宋" w:eastAsia="仿宋" w:hAnsi="仿宋" w:cs="仿宋"/>
          <w:kern w:val="0"/>
          <w:sz w:val="24"/>
          <w:szCs w:val="24"/>
        </w:rPr>
      </w:pPr>
      <w:r w:rsidRPr="00C66406">
        <w:rPr>
          <w:rFonts w:ascii="仿宋" w:eastAsia="仿宋" w:hAnsi="仿宋" w:cs="仿宋" w:hint="eastAsia"/>
          <w:kern w:val="0"/>
          <w:sz w:val="24"/>
          <w:szCs w:val="24"/>
        </w:rPr>
        <w:t>附：法定代表人身份证明</w:t>
      </w: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CA6ACB" w:rsidRPr="00C66406">
        <w:trPr>
          <w:trHeight w:hRule="exact" w:val="2438"/>
          <w:jc w:val="center"/>
        </w:trPr>
        <w:tc>
          <w:tcPr>
            <w:tcW w:w="3969" w:type="dxa"/>
            <w:vAlign w:val="center"/>
          </w:tcPr>
          <w:p w:rsidR="00CA6ACB" w:rsidRPr="00C66406" w:rsidRDefault="00B60839" w:rsidP="00A33D30">
            <w:pPr>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法定代表人身份证复印件（正面）</w:t>
            </w:r>
          </w:p>
        </w:tc>
      </w:tr>
    </w:tbl>
    <w:tbl>
      <w:tblPr>
        <w:tblpPr w:leftFromText="180" w:rightFromText="180" w:vertAnchor="text" w:horzAnchor="margin" w:tblpXSpec="center" w:tblpY="19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CA6ACB" w:rsidRPr="00C66406">
        <w:trPr>
          <w:trHeight w:hRule="exact" w:val="2438"/>
        </w:trPr>
        <w:tc>
          <w:tcPr>
            <w:tcW w:w="3969" w:type="dxa"/>
            <w:vAlign w:val="center"/>
          </w:tcPr>
          <w:p w:rsidR="00CA6ACB" w:rsidRPr="00C66406" w:rsidRDefault="00B60839" w:rsidP="00A33D30">
            <w:pPr>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法定代表人身份证复印件（反面）</w:t>
            </w:r>
          </w:p>
        </w:tc>
      </w:tr>
    </w:tbl>
    <w:p w:rsidR="00CA6ACB" w:rsidRPr="00C66406" w:rsidRDefault="00CA6ACB" w:rsidP="00A33D30">
      <w:pPr>
        <w:ind w:firstLine="412"/>
        <w:rPr>
          <w:rFonts w:ascii="仿宋" w:eastAsia="仿宋" w:hAnsi="仿宋" w:cs="仿宋"/>
          <w:vanish/>
        </w:rPr>
      </w:pP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093EC8" w:rsidP="00A33D30">
      <w:pPr>
        <w:widowControl/>
        <w:shd w:val="clear" w:color="auto" w:fill="FFFFFF"/>
        <w:snapToGrid w:val="0"/>
        <w:spacing w:line="384" w:lineRule="auto"/>
        <w:ind w:firstLine="470"/>
        <w:jc w:val="right"/>
        <w:rPr>
          <w:rFonts w:ascii="仿宋" w:eastAsia="仿宋" w:hAnsi="仿宋" w:cs="仿宋"/>
          <w:kern w:val="0"/>
          <w:sz w:val="24"/>
          <w:szCs w:val="24"/>
        </w:rPr>
      </w:pPr>
      <w:r w:rsidRPr="00C66406">
        <w:rPr>
          <w:rFonts w:ascii="仿宋" w:eastAsia="仿宋" w:hAnsi="仿宋" w:cs="仿宋" w:hint="eastAsia"/>
          <w:kern w:val="0"/>
          <w:sz w:val="24"/>
          <w:szCs w:val="24"/>
        </w:rPr>
        <w:t>供应商</w:t>
      </w:r>
      <w:r w:rsidR="00B60839" w:rsidRPr="00C66406">
        <w:rPr>
          <w:rFonts w:ascii="仿宋" w:eastAsia="仿宋" w:hAnsi="仿宋" w:cs="仿宋" w:hint="eastAsia"/>
          <w:kern w:val="0"/>
          <w:sz w:val="24"/>
          <w:szCs w:val="24"/>
        </w:rPr>
        <w:t>：</w:t>
      </w:r>
      <w:r w:rsidR="00B60839" w:rsidRPr="00C66406">
        <w:rPr>
          <w:rFonts w:ascii="仿宋" w:eastAsia="仿宋" w:hAnsi="仿宋" w:cs="仿宋" w:hint="eastAsia"/>
          <w:kern w:val="0"/>
          <w:sz w:val="24"/>
          <w:szCs w:val="24"/>
          <w:u w:val="single"/>
        </w:rPr>
        <w:t xml:space="preserve">                      </w:t>
      </w:r>
      <w:r w:rsidR="00B60839" w:rsidRPr="00C66406">
        <w:rPr>
          <w:rFonts w:ascii="仿宋" w:eastAsia="仿宋" w:hAnsi="仿宋" w:cs="仿宋" w:hint="eastAsia"/>
          <w:kern w:val="0"/>
          <w:sz w:val="24"/>
          <w:szCs w:val="24"/>
        </w:rPr>
        <w:t>（盖章）</w:t>
      </w:r>
    </w:p>
    <w:p w:rsidR="00CA6ACB" w:rsidRPr="00C66406" w:rsidRDefault="00B60839" w:rsidP="00A33D30">
      <w:pPr>
        <w:widowControl/>
        <w:shd w:val="clear" w:color="auto" w:fill="FFFFFF"/>
        <w:wordWrap w:val="0"/>
        <w:snapToGrid w:val="0"/>
        <w:ind w:right="240" w:firstLine="470"/>
        <w:jc w:val="right"/>
        <w:rPr>
          <w:rFonts w:ascii="仿宋" w:eastAsia="仿宋" w:hAnsi="仿宋" w:cs="仿宋"/>
          <w:kern w:val="0"/>
          <w:sz w:val="24"/>
          <w:szCs w:val="24"/>
        </w:rPr>
      </w:pPr>
      <w:r w:rsidRPr="00C66406">
        <w:rPr>
          <w:rFonts w:ascii="仿宋" w:eastAsia="仿宋" w:hAnsi="仿宋" w:cs="仿宋" w:hint="eastAsia"/>
          <w:kern w:val="0"/>
          <w:sz w:val="24"/>
          <w:szCs w:val="24"/>
        </w:rPr>
        <w:t>日期：</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年</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月</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 xml:space="preserve">日 </w:t>
      </w:r>
    </w:p>
    <w:p w:rsidR="00CA6ACB" w:rsidRPr="00C66406" w:rsidRDefault="00CA6ACB" w:rsidP="00A33D30">
      <w:pPr>
        <w:widowControl/>
        <w:shd w:val="clear" w:color="auto" w:fill="FFFFFF"/>
        <w:snapToGrid w:val="0"/>
        <w:ind w:firstLine="470"/>
        <w:jc w:val="right"/>
        <w:rPr>
          <w:rFonts w:ascii="仿宋" w:eastAsia="仿宋" w:hAnsi="仿宋" w:cs="仿宋"/>
          <w:kern w:val="0"/>
          <w:sz w:val="24"/>
          <w:szCs w:val="24"/>
        </w:rPr>
      </w:pPr>
    </w:p>
    <w:p w:rsidR="00CA6ACB" w:rsidRPr="00C66406" w:rsidRDefault="00CA6ACB" w:rsidP="00A33D30">
      <w:pPr>
        <w:widowControl/>
        <w:shd w:val="clear" w:color="auto" w:fill="FFFFFF"/>
        <w:snapToGrid w:val="0"/>
        <w:ind w:firstLine="470"/>
        <w:jc w:val="right"/>
        <w:rPr>
          <w:rFonts w:ascii="仿宋" w:eastAsia="仿宋" w:hAnsi="仿宋" w:cs="仿宋"/>
          <w:kern w:val="0"/>
          <w:sz w:val="24"/>
          <w:szCs w:val="24"/>
        </w:rPr>
      </w:pPr>
    </w:p>
    <w:p w:rsidR="00CA6ACB" w:rsidRPr="00C66406" w:rsidRDefault="00CA6ACB" w:rsidP="00A33D30">
      <w:pPr>
        <w:widowControl/>
        <w:shd w:val="clear" w:color="auto" w:fill="FFFFFF"/>
        <w:snapToGrid w:val="0"/>
        <w:ind w:firstLine="470"/>
        <w:jc w:val="right"/>
        <w:rPr>
          <w:rFonts w:ascii="仿宋" w:eastAsia="仿宋" w:hAnsi="仿宋" w:cs="仿宋"/>
          <w:kern w:val="0"/>
          <w:sz w:val="24"/>
          <w:szCs w:val="24"/>
        </w:rPr>
      </w:pPr>
    </w:p>
    <w:p w:rsidR="00CA6ACB" w:rsidRPr="00C66406" w:rsidRDefault="00B60839" w:rsidP="00A33D30">
      <w:pPr>
        <w:tabs>
          <w:tab w:val="center" w:pos="4535"/>
          <w:tab w:val="center" w:pos="4832"/>
          <w:tab w:val="left" w:pos="7140"/>
        </w:tabs>
        <w:ind w:firstLine="472"/>
        <w:outlineLvl w:val="1"/>
        <w:rPr>
          <w:rFonts w:ascii="仿宋" w:eastAsia="仿宋" w:hAnsi="仿宋" w:cs="仿宋"/>
          <w:b/>
          <w:sz w:val="24"/>
          <w:szCs w:val="24"/>
        </w:rPr>
      </w:pPr>
      <w:r w:rsidRPr="00C66406">
        <w:rPr>
          <w:rFonts w:ascii="仿宋" w:eastAsia="仿宋" w:hAnsi="仿宋" w:cs="仿宋" w:hint="eastAsia"/>
          <w:b/>
          <w:bCs/>
          <w:kern w:val="0"/>
          <w:sz w:val="24"/>
          <w:szCs w:val="24"/>
        </w:rPr>
        <w:br w:type="page"/>
      </w:r>
      <w:bookmarkStart w:id="355" w:name="_Toc109941770"/>
      <w:bookmarkStart w:id="356" w:name="_Toc110707970"/>
      <w:bookmarkStart w:id="357" w:name="_Toc27647"/>
      <w:bookmarkStart w:id="358" w:name="_Toc130252620"/>
      <w:bookmarkStart w:id="359" w:name="_Toc109921163"/>
      <w:r w:rsidR="00262E49">
        <w:rPr>
          <w:rFonts w:ascii="仿宋" w:eastAsia="仿宋" w:hAnsi="仿宋" w:cs="仿宋"/>
          <w:b/>
          <w:bCs/>
          <w:kern w:val="0"/>
          <w:sz w:val="24"/>
          <w:szCs w:val="24"/>
        </w:rPr>
        <w:lastRenderedPageBreak/>
        <w:tab/>
      </w:r>
      <w:r w:rsidRPr="00C66406">
        <w:rPr>
          <w:rFonts w:ascii="仿宋" w:eastAsia="仿宋" w:hAnsi="仿宋" w:cs="仿宋" w:hint="eastAsia"/>
          <w:b/>
          <w:sz w:val="24"/>
          <w:szCs w:val="24"/>
        </w:rPr>
        <w:t>六、法定代表人授权委托书</w:t>
      </w:r>
      <w:bookmarkEnd w:id="355"/>
      <w:bookmarkEnd w:id="356"/>
      <w:bookmarkEnd w:id="357"/>
      <w:bookmarkEnd w:id="358"/>
      <w:bookmarkEnd w:id="359"/>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B60839" w:rsidP="00A33D30">
      <w:pPr>
        <w:widowControl/>
        <w:shd w:val="clear" w:color="auto" w:fill="FFFFFF"/>
        <w:snapToGrid w:val="0"/>
        <w:spacing w:line="384" w:lineRule="auto"/>
        <w:ind w:firstLineChars="200" w:firstLine="480"/>
        <w:jc w:val="left"/>
        <w:rPr>
          <w:rFonts w:ascii="仿宋" w:eastAsia="仿宋" w:hAnsi="仿宋" w:cs="仿宋"/>
          <w:kern w:val="0"/>
          <w:sz w:val="24"/>
          <w:szCs w:val="24"/>
        </w:rPr>
      </w:pPr>
      <w:r w:rsidRPr="00C66406">
        <w:rPr>
          <w:rFonts w:ascii="仿宋" w:eastAsia="仿宋" w:hAnsi="仿宋" w:cs="仿宋" w:hint="eastAsia"/>
          <w:kern w:val="0"/>
          <w:sz w:val="24"/>
          <w:szCs w:val="24"/>
        </w:rPr>
        <w:t>本人</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（姓名）系</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 xml:space="preserve"> （</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名称）的法定代表人，现拟派我单位</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（姓名）为我方委托代理人。委托代理人根据授权，就</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（招标项目名称）的投标，以本公司名义处理一切与之有关的事务，其法律后果由我方承担。</w:t>
      </w:r>
    </w:p>
    <w:p w:rsidR="00CA6ACB" w:rsidRPr="00C66406" w:rsidRDefault="00B60839" w:rsidP="00A33D30">
      <w:pPr>
        <w:widowControl/>
        <w:shd w:val="clear" w:color="auto" w:fill="FFFFFF"/>
        <w:snapToGrid w:val="0"/>
        <w:spacing w:line="384" w:lineRule="auto"/>
        <w:ind w:firstLineChars="200" w:firstLine="480"/>
        <w:jc w:val="left"/>
        <w:rPr>
          <w:rFonts w:ascii="仿宋" w:eastAsia="仿宋" w:hAnsi="仿宋" w:cs="仿宋"/>
          <w:kern w:val="0"/>
          <w:sz w:val="24"/>
          <w:szCs w:val="24"/>
          <w:u w:val="single"/>
        </w:rPr>
      </w:pPr>
      <w:r w:rsidRPr="00C66406">
        <w:rPr>
          <w:rFonts w:ascii="仿宋" w:eastAsia="仿宋" w:hAnsi="仿宋" w:cs="仿宋" w:hint="eastAsia"/>
          <w:kern w:val="0"/>
          <w:sz w:val="24"/>
          <w:szCs w:val="24"/>
        </w:rPr>
        <w:t>代理人：</w:t>
      </w:r>
      <w:r w:rsidRPr="00C66406">
        <w:rPr>
          <w:rFonts w:ascii="仿宋" w:eastAsia="仿宋" w:hAnsi="仿宋" w:cs="仿宋" w:hint="eastAsia"/>
          <w:i/>
          <w:kern w:val="0"/>
          <w:sz w:val="24"/>
          <w:szCs w:val="24"/>
          <w:u w:val="single"/>
        </w:rPr>
        <w:t xml:space="preserve">                 </w:t>
      </w:r>
      <w:r w:rsidRPr="00C66406">
        <w:rPr>
          <w:rFonts w:ascii="仿宋" w:eastAsia="仿宋" w:hAnsi="仿宋" w:cs="仿宋" w:hint="eastAsia"/>
          <w:kern w:val="0"/>
          <w:sz w:val="24"/>
          <w:szCs w:val="24"/>
        </w:rPr>
        <w:t>性别：</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 xml:space="preserve"> 年龄：</w:t>
      </w:r>
      <w:r w:rsidRPr="00C66406">
        <w:rPr>
          <w:rFonts w:ascii="仿宋" w:eastAsia="仿宋" w:hAnsi="仿宋" w:cs="仿宋" w:hint="eastAsia"/>
          <w:kern w:val="0"/>
          <w:sz w:val="24"/>
          <w:szCs w:val="24"/>
          <w:u w:val="single"/>
        </w:rPr>
        <w:t xml:space="preserve">                    </w:t>
      </w:r>
    </w:p>
    <w:p w:rsidR="00CA6ACB" w:rsidRPr="00C66406" w:rsidRDefault="00B60839" w:rsidP="00A33D30">
      <w:pPr>
        <w:widowControl/>
        <w:shd w:val="clear" w:color="auto" w:fill="FFFFFF"/>
        <w:snapToGrid w:val="0"/>
        <w:spacing w:line="384" w:lineRule="auto"/>
        <w:ind w:firstLineChars="200" w:firstLine="480"/>
        <w:jc w:val="left"/>
        <w:rPr>
          <w:rFonts w:ascii="仿宋" w:eastAsia="仿宋" w:hAnsi="仿宋" w:cs="仿宋"/>
          <w:kern w:val="0"/>
          <w:sz w:val="24"/>
          <w:szCs w:val="24"/>
        </w:rPr>
      </w:pPr>
      <w:r w:rsidRPr="00C66406">
        <w:rPr>
          <w:rFonts w:ascii="仿宋" w:eastAsia="仿宋" w:hAnsi="仿宋" w:cs="仿宋" w:hint="eastAsia"/>
          <w:kern w:val="0"/>
          <w:sz w:val="24"/>
          <w:szCs w:val="24"/>
        </w:rPr>
        <w:t>单  位：</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部门：</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 xml:space="preserve"> 职务：</w:t>
      </w:r>
      <w:r w:rsidRPr="00C66406">
        <w:rPr>
          <w:rFonts w:ascii="仿宋" w:eastAsia="仿宋" w:hAnsi="仿宋" w:cs="仿宋" w:hint="eastAsia"/>
          <w:kern w:val="0"/>
          <w:sz w:val="24"/>
          <w:szCs w:val="24"/>
          <w:u w:val="single"/>
        </w:rPr>
        <w:t xml:space="preserve">                    </w:t>
      </w:r>
    </w:p>
    <w:p w:rsidR="00CA6ACB" w:rsidRPr="00C66406" w:rsidRDefault="00B60839" w:rsidP="00A33D30">
      <w:pPr>
        <w:widowControl/>
        <w:shd w:val="clear" w:color="auto" w:fill="FFFFFF"/>
        <w:snapToGrid w:val="0"/>
        <w:spacing w:line="384" w:lineRule="auto"/>
        <w:ind w:firstLineChars="200" w:firstLine="480"/>
        <w:jc w:val="left"/>
        <w:rPr>
          <w:rFonts w:ascii="仿宋" w:eastAsia="仿宋" w:hAnsi="仿宋" w:cs="仿宋"/>
          <w:kern w:val="0"/>
          <w:sz w:val="24"/>
          <w:szCs w:val="24"/>
        </w:rPr>
      </w:pPr>
      <w:r w:rsidRPr="00C66406">
        <w:rPr>
          <w:rFonts w:ascii="仿宋" w:eastAsia="仿宋" w:hAnsi="仿宋" w:cs="仿宋" w:hint="eastAsia"/>
          <w:kern w:val="0"/>
          <w:sz w:val="24"/>
          <w:szCs w:val="24"/>
        </w:rPr>
        <w:t>代理人无转委权，特此申明。</w:t>
      </w:r>
    </w:p>
    <w:p w:rsidR="00CA6ACB" w:rsidRPr="00C66406" w:rsidRDefault="00CA6ACB" w:rsidP="00A33D30">
      <w:pPr>
        <w:widowControl/>
        <w:shd w:val="clear" w:color="auto" w:fill="FFFFFF"/>
        <w:snapToGrid w:val="0"/>
        <w:spacing w:line="384" w:lineRule="auto"/>
        <w:ind w:firstLineChars="200" w:firstLine="480"/>
        <w:jc w:val="left"/>
        <w:rPr>
          <w:rFonts w:ascii="仿宋" w:eastAsia="仿宋" w:hAnsi="仿宋" w:cs="仿宋"/>
          <w:kern w:val="0"/>
          <w:sz w:val="24"/>
          <w:szCs w:val="24"/>
        </w:rPr>
      </w:pPr>
    </w:p>
    <w:p w:rsidR="00CA6ACB" w:rsidRPr="00C66406" w:rsidRDefault="00B60839" w:rsidP="00A33D30">
      <w:pPr>
        <w:widowControl/>
        <w:shd w:val="clear" w:color="auto" w:fill="FFFFFF"/>
        <w:snapToGrid w:val="0"/>
        <w:spacing w:line="384" w:lineRule="auto"/>
        <w:ind w:firstLine="470"/>
        <w:rPr>
          <w:rFonts w:ascii="仿宋" w:eastAsia="仿宋" w:hAnsi="仿宋" w:cs="仿宋"/>
          <w:kern w:val="0"/>
          <w:sz w:val="24"/>
          <w:szCs w:val="24"/>
        </w:rPr>
      </w:pPr>
      <w:r w:rsidRPr="00C66406">
        <w:rPr>
          <w:rFonts w:ascii="仿宋" w:eastAsia="仿宋" w:hAnsi="仿宋" w:cs="仿宋" w:hint="eastAsia"/>
          <w:kern w:val="0"/>
          <w:sz w:val="24"/>
          <w:szCs w:val="24"/>
        </w:rPr>
        <w:t>附：授权委托人身份证明。</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CA6ACB" w:rsidRPr="00C66406">
        <w:trPr>
          <w:trHeight w:hRule="exact" w:val="2438"/>
          <w:jc w:val="center"/>
        </w:trPr>
        <w:tc>
          <w:tcPr>
            <w:tcW w:w="3969" w:type="dxa"/>
            <w:vAlign w:val="center"/>
          </w:tcPr>
          <w:p w:rsidR="00CA6ACB" w:rsidRPr="00C66406" w:rsidRDefault="00B60839" w:rsidP="00A33D30">
            <w:pPr>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代理人身份证复印件（正面）</w:t>
            </w:r>
          </w:p>
        </w:tc>
      </w:tr>
    </w:tbl>
    <w:tbl>
      <w:tblPr>
        <w:tblpPr w:leftFromText="180" w:rightFromText="180" w:vertAnchor="text" w:horzAnchor="page" w:tblpXSpec="center" w:tblpY="7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CA6ACB" w:rsidRPr="00C66406">
        <w:trPr>
          <w:trHeight w:hRule="exact" w:val="2438"/>
        </w:trPr>
        <w:tc>
          <w:tcPr>
            <w:tcW w:w="3969" w:type="dxa"/>
            <w:vAlign w:val="center"/>
          </w:tcPr>
          <w:p w:rsidR="00CA6ACB" w:rsidRPr="00C66406" w:rsidRDefault="00B60839" w:rsidP="00A33D30">
            <w:pPr>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代理人身份证复印件（反面）</w:t>
            </w:r>
          </w:p>
        </w:tc>
      </w:tr>
    </w:tbl>
    <w:p w:rsidR="00CA6ACB" w:rsidRPr="00C66406" w:rsidRDefault="00CA6ACB" w:rsidP="00A33D30">
      <w:pPr>
        <w:ind w:firstLine="412"/>
        <w:rPr>
          <w:rFonts w:ascii="仿宋" w:eastAsia="仿宋" w:hAnsi="仿宋" w:cs="仿宋"/>
          <w:vanish/>
        </w:rPr>
      </w:pP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CA6ACB" w:rsidP="00A33D30">
      <w:pPr>
        <w:widowControl/>
        <w:shd w:val="clear" w:color="auto" w:fill="FFFFFF"/>
        <w:snapToGrid w:val="0"/>
        <w:spacing w:line="384" w:lineRule="auto"/>
        <w:ind w:firstLine="412"/>
        <w:jc w:val="left"/>
        <w:rPr>
          <w:rFonts w:ascii="仿宋" w:eastAsia="仿宋" w:hAnsi="仿宋"/>
        </w:rPr>
      </w:pPr>
    </w:p>
    <w:p w:rsidR="00CA6ACB" w:rsidRPr="00C66406" w:rsidRDefault="00CA6ACB" w:rsidP="00A33D30">
      <w:pPr>
        <w:widowControl/>
        <w:shd w:val="clear" w:color="auto" w:fill="FFFFFF"/>
        <w:snapToGrid w:val="0"/>
        <w:spacing w:line="384" w:lineRule="auto"/>
        <w:ind w:firstLine="470"/>
        <w:jc w:val="right"/>
        <w:rPr>
          <w:rFonts w:ascii="仿宋" w:eastAsia="仿宋" w:hAnsi="仿宋" w:cs="仿宋"/>
          <w:kern w:val="0"/>
          <w:sz w:val="24"/>
          <w:szCs w:val="24"/>
        </w:rPr>
      </w:pPr>
    </w:p>
    <w:p w:rsidR="00CA6ACB" w:rsidRPr="00C66406" w:rsidRDefault="00CA6ACB" w:rsidP="00A33D30">
      <w:pPr>
        <w:widowControl/>
        <w:shd w:val="clear" w:color="auto" w:fill="FFFFFF"/>
        <w:snapToGrid w:val="0"/>
        <w:spacing w:line="384" w:lineRule="auto"/>
        <w:ind w:firstLine="470"/>
        <w:jc w:val="right"/>
        <w:rPr>
          <w:rFonts w:ascii="仿宋" w:eastAsia="仿宋" w:hAnsi="仿宋" w:cs="仿宋"/>
          <w:kern w:val="0"/>
          <w:sz w:val="24"/>
          <w:szCs w:val="24"/>
        </w:rPr>
      </w:pPr>
    </w:p>
    <w:p w:rsidR="00CA6ACB" w:rsidRPr="00C66406" w:rsidRDefault="00093EC8" w:rsidP="00A33D30">
      <w:pPr>
        <w:widowControl/>
        <w:shd w:val="clear" w:color="auto" w:fill="FFFFFF"/>
        <w:snapToGrid w:val="0"/>
        <w:spacing w:line="384" w:lineRule="auto"/>
        <w:ind w:firstLine="470"/>
        <w:jc w:val="right"/>
        <w:rPr>
          <w:rFonts w:ascii="仿宋" w:eastAsia="仿宋" w:hAnsi="仿宋" w:cs="仿宋"/>
          <w:kern w:val="0"/>
          <w:sz w:val="24"/>
          <w:szCs w:val="24"/>
        </w:rPr>
      </w:pPr>
      <w:r w:rsidRPr="00C66406">
        <w:rPr>
          <w:rFonts w:ascii="仿宋" w:eastAsia="仿宋" w:hAnsi="仿宋" w:cs="仿宋" w:hint="eastAsia"/>
          <w:kern w:val="0"/>
          <w:sz w:val="24"/>
          <w:szCs w:val="24"/>
        </w:rPr>
        <w:t>供应商</w:t>
      </w:r>
      <w:r w:rsidR="00B60839" w:rsidRPr="00C66406">
        <w:rPr>
          <w:rFonts w:ascii="仿宋" w:eastAsia="仿宋" w:hAnsi="仿宋" w:cs="仿宋" w:hint="eastAsia"/>
          <w:kern w:val="0"/>
          <w:sz w:val="24"/>
          <w:szCs w:val="24"/>
        </w:rPr>
        <w:t>：</w:t>
      </w:r>
      <w:r w:rsidR="00B60839" w:rsidRPr="00C66406">
        <w:rPr>
          <w:rFonts w:ascii="仿宋" w:eastAsia="仿宋" w:hAnsi="仿宋" w:cs="仿宋" w:hint="eastAsia"/>
          <w:kern w:val="0"/>
          <w:sz w:val="24"/>
          <w:szCs w:val="24"/>
          <w:u w:val="single"/>
        </w:rPr>
        <w:t xml:space="preserve">                      </w:t>
      </w:r>
      <w:r w:rsidR="00B60839" w:rsidRPr="00C66406">
        <w:rPr>
          <w:rFonts w:ascii="仿宋" w:eastAsia="仿宋" w:hAnsi="仿宋" w:cs="仿宋" w:hint="eastAsia"/>
          <w:kern w:val="0"/>
          <w:sz w:val="24"/>
          <w:szCs w:val="24"/>
        </w:rPr>
        <w:t>（盖章）</w:t>
      </w: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B60839" w:rsidP="00A33D30">
      <w:pPr>
        <w:widowControl/>
        <w:shd w:val="clear" w:color="auto" w:fill="FFFFFF"/>
        <w:snapToGrid w:val="0"/>
        <w:spacing w:line="384" w:lineRule="auto"/>
        <w:ind w:firstLine="470"/>
        <w:jc w:val="right"/>
        <w:rPr>
          <w:rFonts w:ascii="仿宋" w:eastAsia="仿宋" w:hAnsi="仿宋" w:cs="仿宋"/>
          <w:kern w:val="0"/>
          <w:sz w:val="24"/>
          <w:szCs w:val="24"/>
        </w:rPr>
      </w:pPr>
      <w:r w:rsidRPr="00C66406">
        <w:rPr>
          <w:rFonts w:ascii="仿宋" w:eastAsia="仿宋" w:hAnsi="仿宋" w:cs="仿宋" w:hint="eastAsia"/>
          <w:kern w:val="0"/>
          <w:sz w:val="24"/>
          <w:szCs w:val="24"/>
        </w:rPr>
        <w:t>法定代表人：</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（盖章）</w:t>
      </w:r>
    </w:p>
    <w:p w:rsidR="00CA6ACB" w:rsidRPr="00C66406" w:rsidRDefault="00B60839" w:rsidP="00A33D30">
      <w:pPr>
        <w:widowControl/>
        <w:shd w:val="clear" w:color="auto" w:fill="FFFFFF"/>
        <w:wordWrap w:val="0"/>
        <w:snapToGrid w:val="0"/>
        <w:spacing w:line="384" w:lineRule="auto"/>
        <w:ind w:firstLine="470"/>
        <w:jc w:val="right"/>
        <w:rPr>
          <w:rFonts w:ascii="仿宋" w:eastAsia="仿宋" w:hAnsi="仿宋" w:cs="仿宋"/>
          <w:kern w:val="0"/>
          <w:sz w:val="24"/>
          <w:szCs w:val="24"/>
        </w:rPr>
      </w:pPr>
      <w:r w:rsidRPr="00C66406">
        <w:rPr>
          <w:rFonts w:ascii="仿宋" w:eastAsia="仿宋" w:hAnsi="仿宋" w:cs="仿宋" w:hint="eastAsia"/>
          <w:kern w:val="0"/>
          <w:sz w:val="24"/>
          <w:szCs w:val="24"/>
        </w:rPr>
        <w:t>日期：     年   月   日</w:t>
      </w: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CA6ACB" w:rsidP="00A33D30">
      <w:pPr>
        <w:widowControl/>
        <w:shd w:val="clear" w:color="auto" w:fill="FFFFFF"/>
        <w:snapToGrid w:val="0"/>
        <w:spacing w:line="384" w:lineRule="auto"/>
        <w:ind w:firstLine="470"/>
        <w:jc w:val="left"/>
        <w:rPr>
          <w:rFonts w:ascii="仿宋" w:eastAsia="仿宋" w:hAnsi="仿宋" w:cs="仿宋"/>
          <w:kern w:val="0"/>
          <w:sz w:val="24"/>
          <w:szCs w:val="24"/>
        </w:rPr>
      </w:pPr>
    </w:p>
    <w:p w:rsidR="00CA6ACB" w:rsidRPr="00C66406" w:rsidRDefault="00B60839" w:rsidP="00A33D30">
      <w:pPr>
        <w:tabs>
          <w:tab w:val="center" w:pos="4832"/>
          <w:tab w:val="left" w:pos="7140"/>
        </w:tabs>
        <w:ind w:firstLine="470"/>
        <w:jc w:val="center"/>
        <w:outlineLvl w:val="1"/>
        <w:rPr>
          <w:rFonts w:ascii="仿宋" w:eastAsia="仿宋" w:hAnsi="仿宋" w:cs="仿宋"/>
          <w:b/>
          <w:sz w:val="24"/>
          <w:szCs w:val="24"/>
        </w:rPr>
      </w:pPr>
      <w:r w:rsidRPr="00C66406">
        <w:rPr>
          <w:rFonts w:ascii="仿宋" w:eastAsia="仿宋" w:hAnsi="仿宋" w:cs="仿宋" w:hint="eastAsia"/>
          <w:kern w:val="0"/>
          <w:sz w:val="24"/>
          <w:szCs w:val="24"/>
        </w:rPr>
        <w:br w:type="page"/>
      </w:r>
      <w:bookmarkStart w:id="360" w:name="_Toc109941771"/>
      <w:bookmarkStart w:id="361" w:name="_Toc110707971"/>
      <w:bookmarkStart w:id="362" w:name="_Toc109921164"/>
      <w:bookmarkStart w:id="363" w:name="_Toc130252621"/>
      <w:bookmarkStart w:id="364" w:name="_Toc31535"/>
      <w:bookmarkStart w:id="365" w:name="_Toc358451723"/>
      <w:r w:rsidRPr="00C66406">
        <w:rPr>
          <w:rFonts w:ascii="仿宋" w:eastAsia="仿宋" w:hAnsi="仿宋" w:cs="仿宋" w:hint="eastAsia"/>
          <w:b/>
          <w:sz w:val="24"/>
          <w:szCs w:val="24"/>
        </w:rPr>
        <w:lastRenderedPageBreak/>
        <w:t>七、</w:t>
      </w:r>
      <w:bookmarkEnd w:id="360"/>
      <w:bookmarkEnd w:id="361"/>
      <w:bookmarkEnd w:id="362"/>
      <w:r w:rsidR="00093EC8" w:rsidRPr="00C66406">
        <w:rPr>
          <w:rFonts w:ascii="仿宋" w:eastAsia="仿宋" w:hAnsi="仿宋" w:cs="仿宋" w:hint="eastAsia"/>
          <w:b/>
          <w:bCs/>
          <w:sz w:val="24"/>
          <w:szCs w:val="24"/>
        </w:rPr>
        <w:t>供应商</w:t>
      </w:r>
      <w:r w:rsidRPr="00C66406">
        <w:rPr>
          <w:rFonts w:ascii="仿宋" w:eastAsia="仿宋" w:hAnsi="仿宋" w:cs="仿宋" w:hint="eastAsia"/>
          <w:b/>
          <w:bCs/>
          <w:sz w:val="24"/>
          <w:szCs w:val="24"/>
        </w:rPr>
        <w:t>资格条件证明材料</w:t>
      </w:r>
      <w:bookmarkEnd w:id="363"/>
      <w:bookmarkEnd w:id="364"/>
    </w:p>
    <w:p w:rsidR="00CA6ACB" w:rsidRPr="00C66406" w:rsidRDefault="00CA6ACB" w:rsidP="00A33D30">
      <w:pPr>
        <w:ind w:firstLine="412"/>
        <w:rPr>
          <w:rFonts w:ascii="仿宋" w:eastAsia="仿宋" w:hAnsi="仿宋" w:cs="仿宋"/>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665"/>
        <w:gridCol w:w="3165"/>
        <w:gridCol w:w="1995"/>
        <w:gridCol w:w="2140"/>
      </w:tblGrid>
      <w:tr w:rsidR="00CA6ACB" w:rsidRPr="00C66406">
        <w:trPr>
          <w:cantSplit/>
          <w:trHeight w:val="850"/>
          <w:jc w:val="center"/>
        </w:trPr>
        <w:tc>
          <w:tcPr>
            <w:tcW w:w="1665" w:type="dxa"/>
            <w:vAlign w:val="center"/>
          </w:tcPr>
          <w:p w:rsidR="00CA6ACB" w:rsidRPr="00C66406" w:rsidRDefault="00093EC8"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供应商</w:t>
            </w:r>
            <w:r w:rsidR="00B60839" w:rsidRPr="00C66406">
              <w:rPr>
                <w:rFonts w:ascii="仿宋" w:eastAsia="仿宋" w:hAnsi="仿宋" w:cs="仿宋" w:hint="eastAsia"/>
                <w:kern w:val="0"/>
                <w:sz w:val="24"/>
                <w:szCs w:val="24"/>
              </w:rPr>
              <w:t>名称</w:t>
            </w:r>
          </w:p>
        </w:tc>
        <w:tc>
          <w:tcPr>
            <w:tcW w:w="7300" w:type="dxa"/>
            <w:gridSpan w:val="3"/>
            <w:vAlign w:val="center"/>
          </w:tcPr>
          <w:p w:rsidR="00CA6ACB" w:rsidRPr="00C66406" w:rsidRDefault="00CA6ACB" w:rsidP="00A33D30">
            <w:pPr>
              <w:autoSpaceDE w:val="0"/>
              <w:autoSpaceDN w:val="0"/>
              <w:adjustRightInd w:val="0"/>
              <w:snapToGrid w:val="0"/>
              <w:spacing w:line="520" w:lineRule="exact"/>
              <w:ind w:firstLine="470"/>
              <w:jc w:val="center"/>
              <w:rPr>
                <w:rFonts w:ascii="仿宋" w:eastAsia="仿宋" w:hAnsi="仿宋" w:cs="仿宋"/>
                <w:kern w:val="0"/>
                <w:sz w:val="24"/>
                <w:szCs w:val="24"/>
              </w:rPr>
            </w:pPr>
          </w:p>
        </w:tc>
      </w:tr>
      <w:tr w:rsidR="00CA6ACB" w:rsidRPr="00C66406">
        <w:trPr>
          <w:cantSplit/>
          <w:trHeight w:val="850"/>
          <w:jc w:val="center"/>
        </w:trPr>
        <w:tc>
          <w:tcPr>
            <w:tcW w:w="1665" w:type="dxa"/>
            <w:vAlign w:val="center"/>
          </w:tcPr>
          <w:p w:rsidR="00CA6ACB" w:rsidRPr="00C66406" w:rsidRDefault="00B60839"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注册地址</w:t>
            </w:r>
          </w:p>
        </w:tc>
        <w:tc>
          <w:tcPr>
            <w:tcW w:w="3165" w:type="dxa"/>
            <w:vAlign w:val="center"/>
          </w:tcPr>
          <w:p w:rsidR="00CA6ACB" w:rsidRPr="00C66406" w:rsidRDefault="00CA6ACB" w:rsidP="00A33D30">
            <w:pPr>
              <w:autoSpaceDE w:val="0"/>
              <w:autoSpaceDN w:val="0"/>
              <w:adjustRightInd w:val="0"/>
              <w:snapToGrid w:val="0"/>
              <w:spacing w:line="520" w:lineRule="exact"/>
              <w:ind w:firstLine="470"/>
              <w:jc w:val="center"/>
              <w:rPr>
                <w:rFonts w:ascii="仿宋" w:eastAsia="仿宋" w:hAnsi="仿宋" w:cs="仿宋"/>
                <w:kern w:val="0"/>
                <w:sz w:val="24"/>
                <w:szCs w:val="24"/>
              </w:rPr>
            </w:pPr>
          </w:p>
        </w:tc>
        <w:tc>
          <w:tcPr>
            <w:tcW w:w="1995" w:type="dxa"/>
            <w:vAlign w:val="center"/>
          </w:tcPr>
          <w:p w:rsidR="00CA6ACB" w:rsidRPr="00C66406" w:rsidRDefault="00B60839"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邮政编码</w:t>
            </w:r>
          </w:p>
        </w:tc>
        <w:tc>
          <w:tcPr>
            <w:tcW w:w="2140" w:type="dxa"/>
            <w:vAlign w:val="center"/>
          </w:tcPr>
          <w:p w:rsidR="00CA6ACB" w:rsidRPr="00C66406" w:rsidRDefault="00CA6ACB" w:rsidP="00A33D30">
            <w:pPr>
              <w:autoSpaceDE w:val="0"/>
              <w:autoSpaceDN w:val="0"/>
              <w:adjustRightInd w:val="0"/>
              <w:snapToGrid w:val="0"/>
              <w:spacing w:line="520" w:lineRule="exact"/>
              <w:ind w:firstLine="470"/>
              <w:jc w:val="center"/>
              <w:rPr>
                <w:rFonts w:ascii="仿宋" w:eastAsia="仿宋" w:hAnsi="仿宋" w:cs="仿宋"/>
                <w:kern w:val="0"/>
                <w:sz w:val="24"/>
                <w:szCs w:val="24"/>
              </w:rPr>
            </w:pPr>
          </w:p>
        </w:tc>
      </w:tr>
      <w:tr w:rsidR="00CA6ACB" w:rsidRPr="00C66406">
        <w:trPr>
          <w:cantSplit/>
          <w:trHeight w:val="850"/>
          <w:jc w:val="center"/>
        </w:trPr>
        <w:tc>
          <w:tcPr>
            <w:tcW w:w="1665" w:type="dxa"/>
            <w:vAlign w:val="center"/>
          </w:tcPr>
          <w:p w:rsidR="00CA6ACB" w:rsidRPr="00C66406" w:rsidRDefault="00B60839"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成立时间</w:t>
            </w:r>
          </w:p>
        </w:tc>
        <w:tc>
          <w:tcPr>
            <w:tcW w:w="3165" w:type="dxa"/>
            <w:vAlign w:val="center"/>
          </w:tcPr>
          <w:p w:rsidR="00CA6ACB" w:rsidRPr="00C66406" w:rsidRDefault="00CA6ACB" w:rsidP="00A33D30">
            <w:pPr>
              <w:autoSpaceDE w:val="0"/>
              <w:autoSpaceDN w:val="0"/>
              <w:adjustRightInd w:val="0"/>
              <w:snapToGrid w:val="0"/>
              <w:spacing w:line="520" w:lineRule="exact"/>
              <w:ind w:firstLine="470"/>
              <w:jc w:val="center"/>
              <w:rPr>
                <w:rFonts w:ascii="仿宋" w:eastAsia="仿宋" w:hAnsi="仿宋" w:cs="仿宋"/>
                <w:kern w:val="0"/>
                <w:sz w:val="24"/>
                <w:szCs w:val="24"/>
              </w:rPr>
            </w:pPr>
          </w:p>
        </w:tc>
        <w:tc>
          <w:tcPr>
            <w:tcW w:w="1995" w:type="dxa"/>
            <w:vAlign w:val="center"/>
          </w:tcPr>
          <w:p w:rsidR="00CA6ACB" w:rsidRPr="00C66406" w:rsidRDefault="00B60839"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企业性质</w:t>
            </w:r>
          </w:p>
        </w:tc>
        <w:tc>
          <w:tcPr>
            <w:tcW w:w="2140" w:type="dxa"/>
            <w:vAlign w:val="center"/>
          </w:tcPr>
          <w:p w:rsidR="00CA6ACB" w:rsidRPr="00C66406" w:rsidRDefault="00CA6ACB" w:rsidP="00A33D30">
            <w:pPr>
              <w:autoSpaceDE w:val="0"/>
              <w:autoSpaceDN w:val="0"/>
              <w:adjustRightInd w:val="0"/>
              <w:snapToGrid w:val="0"/>
              <w:spacing w:line="520" w:lineRule="exact"/>
              <w:ind w:firstLine="470"/>
              <w:jc w:val="center"/>
              <w:rPr>
                <w:rFonts w:ascii="仿宋" w:eastAsia="仿宋" w:hAnsi="仿宋" w:cs="仿宋"/>
                <w:kern w:val="0"/>
                <w:sz w:val="24"/>
                <w:szCs w:val="24"/>
              </w:rPr>
            </w:pPr>
          </w:p>
        </w:tc>
      </w:tr>
      <w:tr w:rsidR="00CA6ACB" w:rsidRPr="00C66406">
        <w:trPr>
          <w:cantSplit/>
          <w:trHeight w:val="850"/>
          <w:jc w:val="center"/>
        </w:trPr>
        <w:tc>
          <w:tcPr>
            <w:tcW w:w="1665" w:type="dxa"/>
            <w:vAlign w:val="center"/>
          </w:tcPr>
          <w:p w:rsidR="00CA6ACB" w:rsidRPr="00C66406" w:rsidRDefault="00B60839"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营业执照号</w:t>
            </w:r>
          </w:p>
        </w:tc>
        <w:tc>
          <w:tcPr>
            <w:tcW w:w="3165" w:type="dxa"/>
            <w:vAlign w:val="center"/>
          </w:tcPr>
          <w:p w:rsidR="00CA6ACB" w:rsidRPr="00C66406" w:rsidRDefault="00CA6ACB" w:rsidP="00A33D30">
            <w:pPr>
              <w:autoSpaceDE w:val="0"/>
              <w:autoSpaceDN w:val="0"/>
              <w:adjustRightInd w:val="0"/>
              <w:snapToGrid w:val="0"/>
              <w:spacing w:line="520" w:lineRule="exact"/>
              <w:ind w:firstLine="470"/>
              <w:jc w:val="center"/>
              <w:rPr>
                <w:rFonts w:ascii="仿宋" w:eastAsia="仿宋" w:hAnsi="仿宋" w:cs="仿宋"/>
                <w:kern w:val="0"/>
                <w:sz w:val="24"/>
                <w:szCs w:val="24"/>
              </w:rPr>
            </w:pPr>
          </w:p>
        </w:tc>
        <w:tc>
          <w:tcPr>
            <w:tcW w:w="1995" w:type="dxa"/>
            <w:vAlign w:val="center"/>
          </w:tcPr>
          <w:p w:rsidR="00CA6ACB" w:rsidRPr="00C66406" w:rsidRDefault="00B60839"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注册资金</w:t>
            </w:r>
          </w:p>
        </w:tc>
        <w:tc>
          <w:tcPr>
            <w:tcW w:w="2140" w:type="dxa"/>
            <w:vAlign w:val="center"/>
          </w:tcPr>
          <w:p w:rsidR="00CA6ACB" w:rsidRPr="00C66406" w:rsidRDefault="00CA6ACB" w:rsidP="00A33D30">
            <w:pPr>
              <w:autoSpaceDE w:val="0"/>
              <w:autoSpaceDN w:val="0"/>
              <w:adjustRightInd w:val="0"/>
              <w:snapToGrid w:val="0"/>
              <w:spacing w:line="520" w:lineRule="exact"/>
              <w:ind w:firstLine="470"/>
              <w:jc w:val="center"/>
              <w:rPr>
                <w:rFonts w:ascii="仿宋" w:eastAsia="仿宋" w:hAnsi="仿宋" w:cs="仿宋"/>
                <w:kern w:val="0"/>
                <w:sz w:val="24"/>
                <w:szCs w:val="24"/>
              </w:rPr>
            </w:pPr>
          </w:p>
        </w:tc>
      </w:tr>
      <w:tr w:rsidR="00CA6ACB" w:rsidRPr="00C66406">
        <w:trPr>
          <w:cantSplit/>
          <w:trHeight w:val="850"/>
          <w:jc w:val="center"/>
        </w:trPr>
        <w:tc>
          <w:tcPr>
            <w:tcW w:w="1665" w:type="dxa"/>
            <w:vAlign w:val="center"/>
          </w:tcPr>
          <w:p w:rsidR="00CA6ACB" w:rsidRPr="00C66406" w:rsidRDefault="00B60839"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法定代表人</w:t>
            </w:r>
          </w:p>
        </w:tc>
        <w:tc>
          <w:tcPr>
            <w:tcW w:w="3165" w:type="dxa"/>
            <w:vAlign w:val="center"/>
          </w:tcPr>
          <w:p w:rsidR="00CA6ACB" w:rsidRPr="00C66406" w:rsidRDefault="00CA6ACB" w:rsidP="00A33D30">
            <w:pPr>
              <w:autoSpaceDE w:val="0"/>
              <w:autoSpaceDN w:val="0"/>
              <w:adjustRightInd w:val="0"/>
              <w:snapToGrid w:val="0"/>
              <w:spacing w:line="520" w:lineRule="exact"/>
              <w:ind w:firstLine="470"/>
              <w:jc w:val="center"/>
              <w:rPr>
                <w:rFonts w:ascii="仿宋" w:eastAsia="仿宋" w:hAnsi="仿宋" w:cs="仿宋"/>
                <w:kern w:val="0"/>
                <w:sz w:val="24"/>
                <w:szCs w:val="24"/>
              </w:rPr>
            </w:pPr>
          </w:p>
        </w:tc>
        <w:tc>
          <w:tcPr>
            <w:tcW w:w="1995" w:type="dxa"/>
            <w:vAlign w:val="center"/>
          </w:tcPr>
          <w:p w:rsidR="00CA6ACB" w:rsidRPr="00C66406" w:rsidRDefault="00B60839"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电    话</w:t>
            </w:r>
          </w:p>
        </w:tc>
        <w:tc>
          <w:tcPr>
            <w:tcW w:w="2140" w:type="dxa"/>
            <w:vAlign w:val="center"/>
          </w:tcPr>
          <w:p w:rsidR="00CA6ACB" w:rsidRPr="00C66406" w:rsidRDefault="00CA6ACB" w:rsidP="00A33D30">
            <w:pPr>
              <w:autoSpaceDE w:val="0"/>
              <w:autoSpaceDN w:val="0"/>
              <w:adjustRightInd w:val="0"/>
              <w:snapToGrid w:val="0"/>
              <w:spacing w:line="520" w:lineRule="exact"/>
              <w:ind w:firstLine="470"/>
              <w:jc w:val="center"/>
              <w:rPr>
                <w:rFonts w:ascii="仿宋" w:eastAsia="仿宋" w:hAnsi="仿宋" w:cs="仿宋"/>
                <w:kern w:val="0"/>
                <w:sz w:val="24"/>
                <w:szCs w:val="24"/>
              </w:rPr>
            </w:pPr>
          </w:p>
        </w:tc>
      </w:tr>
      <w:tr w:rsidR="00CA6ACB" w:rsidRPr="00C66406">
        <w:trPr>
          <w:cantSplit/>
          <w:trHeight w:val="850"/>
          <w:jc w:val="center"/>
        </w:trPr>
        <w:tc>
          <w:tcPr>
            <w:tcW w:w="1665" w:type="dxa"/>
            <w:vAlign w:val="center"/>
          </w:tcPr>
          <w:p w:rsidR="00CA6ACB" w:rsidRPr="00C66406" w:rsidRDefault="00B60839"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联 系 人</w:t>
            </w:r>
          </w:p>
        </w:tc>
        <w:tc>
          <w:tcPr>
            <w:tcW w:w="3165" w:type="dxa"/>
            <w:vAlign w:val="center"/>
          </w:tcPr>
          <w:p w:rsidR="00CA6ACB" w:rsidRPr="00C66406" w:rsidRDefault="00CA6ACB" w:rsidP="00A33D30">
            <w:pPr>
              <w:autoSpaceDE w:val="0"/>
              <w:autoSpaceDN w:val="0"/>
              <w:adjustRightInd w:val="0"/>
              <w:snapToGrid w:val="0"/>
              <w:spacing w:line="520" w:lineRule="exact"/>
              <w:ind w:firstLine="470"/>
              <w:rPr>
                <w:rFonts w:ascii="仿宋" w:eastAsia="仿宋" w:hAnsi="仿宋" w:cs="仿宋"/>
                <w:kern w:val="0"/>
                <w:sz w:val="24"/>
                <w:szCs w:val="24"/>
              </w:rPr>
            </w:pPr>
          </w:p>
        </w:tc>
        <w:tc>
          <w:tcPr>
            <w:tcW w:w="1995" w:type="dxa"/>
            <w:vAlign w:val="center"/>
          </w:tcPr>
          <w:p w:rsidR="00CA6ACB" w:rsidRPr="00C66406" w:rsidRDefault="00B60839"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电    话</w:t>
            </w:r>
          </w:p>
        </w:tc>
        <w:tc>
          <w:tcPr>
            <w:tcW w:w="2140" w:type="dxa"/>
            <w:vAlign w:val="center"/>
          </w:tcPr>
          <w:p w:rsidR="00CA6ACB" w:rsidRPr="00C66406" w:rsidRDefault="00CA6ACB" w:rsidP="00A33D30">
            <w:pPr>
              <w:autoSpaceDE w:val="0"/>
              <w:autoSpaceDN w:val="0"/>
              <w:adjustRightInd w:val="0"/>
              <w:snapToGrid w:val="0"/>
              <w:spacing w:line="520" w:lineRule="exact"/>
              <w:ind w:firstLine="470"/>
              <w:jc w:val="center"/>
              <w:rPr>
                <w:rFonts w:ascii="仿宋" w:eastAsia="仿宋" w:hAnsi="仿宋" w:cs="仿宋"/>
                <w:kern w:val="0"/>
                <w:sz w:val="24"/>
                <w:szCs w:val="24"/>
              </w:rPr>
            </w:pPr>
          </w:p>
        </w:tc>
      </w:tr>
      <w:tr w:rsidR="00CA6ACB" w:rsidRPr="00C66406">
        <w:trPr>
          <w:cantSplit/>
          <w:trHeight w:val="850"/>
          <w:jc w:val="center"/>
        </w:trPr>
        <w:tc>
          <w:tcPr>
            <w:tcW w:w="1665" w:type="dxa"/>
            <w:vAlign w:val="center"/>
          </w:tcPr>
          <w:p w:rsidR="00CA6ACB" w:rsidRPr="00C66406" w:rsidRDefault="00B60839"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开户银行</w:t>
            </w:r>
          </w:p>
        </w:tc>
        <w:tc>
          <w:tcPr>
            <w:tcW w:w="3165" w:type="dxa"/>
            <w:vAlign w:val="center"/>
          </w:tcPr>
          <w:p w:rsidR="00CA6ACB" w:rsidRPr="00C66406" w:rsidRDefault="00CA6ACB" w:rsidP="00A33D30">
            <w:pPr>
              <w:autoSpaceDE w:val="0"/>
              <w:autoSpaceDN w:val="0"/>
              <w:adjustRightInd w:val="0"/>
              <w:snapToGrid w:val="0"/>
              <w:spacing w:line="520" w:lineRule="exact"/>
              <w:ind w:firstLine="470"/>
              <w:jc w:val="center"/>
              <w:rPr>
                <w:rFonts w:ascii="仿宋" w:eastAsia="仿宋" w:hAnsi="仿宋" w:cs="仿宋"/>
                <w:kern w:val="0"/>
                <w:sz w:val="24"/>
                <w:szCs w:val="24"/>
              </w:rPr>
            </w:pPr>
          </w:p>
        </w:tc>
        <w:tc>
          <w:tcPr>
            <w:tcW w:w="1995" w:type="dxa"/>
            <w:vAlign w:val="center"/>
          </w:tcPr>
          <w:p w:rsidR="00CA6ACB" w:rsidRPr="00C66406" w:rsidRDefault="00B60839"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银行帐号</w:t>
            </w:r>
          </w:p>
        </w:tc>
        <w:tc>
          <w:tcPr>
            <w:tcW w:w="2140" w:type="dxa"/>
            <w:vAlign w:val="center"/>
          </w:tcPr>
          <w:p w:rsidR="00CA6ACB" w:rsidRPr="00C66406" w:rsidRDefault="00CA6ACB" w:rsidP="00A33D30">
            <w:pPr>
              <w:autoSpaceDE w:val="0"/>
              <w:autoSpaceDN w:val="0"/>
              <w:adjustRightInd w:val="0"/>
              <w:snapToGrid w:val="0"/>
              <w:spacing w:line="520" w:lineRule="exact"/>
              <w:ind w:firstLine="470"/>
              <w:jc w:val="center"/>
              <w:rPr>
                <w:rFonts w:ascii="仿宋" w:eastAsia="仿宋" w:hAnsi="仿宋" w:cs="仿宋"/>
                <w:kern w:val="0"/>
                <w:sz w:val="24"/>
                <w:szCs w:val="24"/>
              </w:rPr>
            </w:pPr>
          </w:p>
        </w:tc>
      </w:tr>
      <w:tr w:rsidR="00CA6ACB" w:rsidRPr="00C66406">
        <w:trPr>
          <w:cantSplit/>
          <w:trHeight w:val="2340"/>
          <w:jc w:val="center"/>
        </w:trPr>
        <w:tc>
          <w:tcPr>
            <w:tcW w:w="1665" w:type="dxa"/>
            <w:vAlign w:val="center"/>
          </w:tcPr>
          <w:p w:rsidR="00CA6ACB" w:rsidRPr="00C66406" w:rsidRDefault="00B60839"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职工概况</w:t>
            </w:r>
          </w:p>
        </w:tc>
        <w:tc>
          <w:tcPr>
            <w:tcW w:w="7300" w:type="dxa"/>
            <w:gridSpan w:val="3"/>
            <w:vAlign w:val="center"/>
          </w:tcPr>
          <w:p w:rsidR="00CA6ACB" w:rsidRPr="00C66406" w:rsidRDefault="00CA6ACB" w:rsidP="00A33D30">
            <w:pPr>
              <w:autoSpaceDE w:val="0"/>
              <w:autoSpaceDN w:val="0"/>
              <w:adjustRightInd w:val="0"/>
              <w:snapToGrid w:val="0"/>
              <w:spacing w:line="520" w:lineRule="exact"/>
              <w:ind w:firstLine="470"/>
              <w:jc w:val="center"/>
              <w:rPr>
                <w:rFonts w:ascii="仿宋" w:eastAsia="仿宋" w:hAnsi="仿宋" w:cs="仿宋"/>
                <w:kern w:val="0"/>
                <w:sz w:val="24"/>
                <w:szCs w:val="24"/>
              </w:rPr>
            </w:pPr>
          </w:p>
        </w:tc>
      </w:tr>
      <w:tr w:rsidR="00CA6ACB" w:rsidRPr="00C66406">
        <w:trPr>
          <w:cantSplit/>
          <w:trHeight w:val="2340"/>
          <w:jc w:val="center"/>
        </w:trPr>
        <w:tc>
          <w:tcPr>
            <w:tcW w:w="1665" w:type="dxa"/>
            <w:vAlign w:val="center"/>
          </w:tcPr>
          <w:p w:rsidR="00CA6ACB" w:rsidRPr="00C66406" w:rsidRDefault="00B60839" w:rsidP="00A33D30">
            <w:pPr>
              <w:autoSpaceDE w:val="0"/>
              <w:autoSpaceDN w:val="0"/>
              <w:adjustRightInd w:val="0"/>
              <w:snapToGrid w:val="0"/>
              <w:spacing w:line="520" w:lineRule="exact"/>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经营范围</w:t>
            </w:r>
          </w:p>
        </w:tc>
        <w:tc>
          <w:tcPr>
            <w:tcW w:w="7300" w:type="dxa"/>
            <w:gridSpan w:val="3"/>
            <w:vAlign w:val="center"/>
          </w:tcPr>
          <w:p w:rsidR="00CA6ACB" w:rsidRPr="00C66406" w:rsidRDefault="00CA6ACB" w:rsidP="00A33D30">
            <w:pPr>
              <w:autoSpaceDE w:val="0"/>
              <w:autoSpaceDN w:val="0"/>
              <w:adjustRightInd w:val="0"/>
              <w:snapToGrid w:val="0"/>
              <w:spacing w:line="520" w:lineRule="exact"/>
              <w:ind w:firstLine="470"/>
              <w:jc w:val="center"/>
              <w:rPr>
                <w:rFonts w:ascii="仿宋" w:eastAsia="仿宋" w:hAnsi="仿宋" w:cs="仿宋"/>
                <w:kern w:val="0"/>
                <w:sz w:val="24"/>
                <w:szCs w:val="24"/>
              </w:rPr>
            </w:pPr>
          </w:p>
        </w:tc>
      </w:tr>
    </w:tbl>
    <w:p w:rsidR="00CA6ACB" w:rsidRPr="00C66406" w:rsidRDefault="00CA6ACB" w:rsidP="00A33D30">
      <w:pPr>
        <w:spacing w:line="360" w:lineRule="auto"/>
        <w:ind w:firstLine="470"/>
        <w:jc w:val="left"/>
        <w:rPr>
          <w:rFonts w:ascii="仿宋" w:eastAsia="仿宋" w:hAnsi="仿宋" w:cs="仿宋"/>
          <w:sz w:val="24"/>
          <w:szCs w:val="24"/>
        </w:rPr>
      </w:pPr>
    </w:p>
    <w:p w:rsidR="00CA6ACB" w:rsidRPr="00C66406" w:rsidRDefault="00B60839" w:rsidP="00A33D30">
      <w:pPr>
        <w:spacing w:line="360" w:lineRule="auto"/>
        <w:ind w:firstLine="470"/>
        <w:jc w:val="center"/>
        <w:outlineLvl w:val="2"/>
        <w:rPr>
          <w:rFonts w:ascii="仿宋" w:eastAsia="仿宋" w:hAnsi="仿宋" w:cs="仿宋"/>
          <w:b/>
          <w:sz w:val="24"/>
          <w:szCs w:val="24"/>
        </w:rPr>
      </w:pPr>
      <w:r w:rsidRPr="00C66406">
        <w:rPr>
          <w:rFonts w:ascii="仿宋" w:eastAsia="仿宋" w:hAnsi="仿宋" w:cs="仿宋" w:hint="eastAsia"/>
          <w:sz w:val="24"/>
          <w:szCs w:val="24"/>
        </w:rPr>
        <w:br w:type="page"/>
      </w:r>
      <w:bookmarkStart w:id="366" w:name="_Toc31890"/>
      <w:bookmarkStart w:id="367" w:name="_Toc8286"/>
      <w:bookmarkStart w:id="368" w:name="_Toc29597"/>
      <w:bookmarkStart w:id="369" w:name="_Toc130252622"/>
      <w:bookmarkStart w:id="370" w:name="_Toc26222"/>
      <w:bookmarkStart w:id="371" w:name="_Toc27784"/>
      <w:bookmarkStart w:id="372" w:name="_Toc56"/>
      <w:bookmarkStart w:id="373" w:name="_Toc141050515"/>
      <w:bookmarkStart w:id="374" w:name="_Toc113901849"/>
      <w:bookmarkStart w:id="375" w:name="_Toc7909"/>
      <w:bookmarkStart w:id="376" w:name="_Toc128476878"/>
      <w:bookmarkStart w:id="377" w:name="_Toc14445"/>
      <w:r w:rsidRPr="00C66406">
        <w:rPr>
          <w:rFonts w:ascii="仿宋" w:eastAsia="仿宋" w:hAnsi="仿宋" w:cs="仿宋" w:hint="eastAsia"/>
          <w:b/>
          <w:sz w:val="24"/>
          <w:szCs w:val="24"/>
        </w:rPr>
        <w:lastRenderedPageBreak/>
        <w:t>7.1、法人或者其他组织的营业执照等证明文件，自然人的身份证明</w:t>
      </w:r>
      <w:bookmarkEnd w:id="366"/>
      <w:bookmarkEnd w:id="367"/>
      <w:bookmarkEnd w:id="368"/>
      <w:bookmarkEnd w:id="369"/>
      <w:bookmarkEnd w:id="370"/>
      <w:bookmarkEnd w:id="371"/>
      <w:bookmarkEnd w:id="372"/>
      <w:bookmarkEnd w:id="373"/>
      <w:bookmarkEnd w:id="374"/>
      <w:bookmarkEnd w:id="375"/>
      <w:bookmarkEnd w:id="376"/>
      <w:bookmarkEnd w:id="377"/>
    </w:p>
    <w:p w:rsidR="00CA6ACB" w:rsidRPr="00C66406" w:rsidRDefault="00CA6ACB" w:rsidP="00A33D30">
      <w:pPr>
        <w:spacing w:line="360" w:lineRule="auto"/>
        <w:ind w:firstLine="470"/>
        <w:rPr>
          <w:rFonts w:ascii="仿宋" w:eastAsia="仿宋" w:hAnsi="仿宋" w:cs="仿宋"/>
          <w:sz w:val="24"/>
          <w:szCs w:val="24"/>
        </w:rPr>
      </w:pP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一、如</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是企业（包括合伙企业)，应提供在工商部门注册的有效“企业法人营业执照”或“营业执照”;</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二、如</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是事业单位，应提供有效的“事业单位法人证书”;</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三、</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是非企业专业服务机构的，应提供执业许可证等证明文件;</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四、如</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是个体工商户，应提供有效的“个体工商户营业执照”;</w:t>
      </w:r>
    </w:p>
    <w:p w:rsidR="00CA6ACB" w:rsidRPr="00C66406" w:rsidRDefault="00B60839" w:rsidP="00A33D30">
      <w:pPr>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五、如</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是自然人，应提供有效的自然人身份证明。</w:t>
      </w:r>
    </w:p>
    <w:p w:rsidR="00CA6ACB" w:rsidRPr="00C66406" w:rsidRDefault="00CA6ACB" w:rsidP="00A33D30">
      <w:pPr>
        <w:spacing w:line="360" w:lineRule="auto"/>
        <w:ind w:firstLine="470"/>
        <w:rPr>
          <w:rFonts w:ascii="仿宋" w:eastAsia="仿宋" w:hAnsi="仿宋" w:cs="仿宋"/>
          <w:sz w:val="24"/>
          <w:szCs w:val="24"/>
        </w:rPr>
      </w:pPr>
    </w:p>
    <w:p w:rsidR="00CA6ACB" w:rsidRPr="00C66406" w:rsidRDefault="00CA6ACB" w:rsidP="00A33D30">
      <w:pPr>
        <w:spacing w:line="360" w:lineRule="auto"/>
        <w:ind w:firstLine="470"/>
        <w:rPr>
          <w:rFonts w:ascii="仿宋" w:eastAsia="仿宋" w:hAnsi="仿宋" w:cs="仿宋"/>
          <w:sz w:val="24"/>
          <w:szCs w:val="24"/>
        </w:rPr>
      </w:pPr>
    </w:p>
    <w:p w:rsidR="00CA6ACB" w:rsidRPr="00C66406" w:rsidRDefault="00B60839" w:rsidP="00A33D30">
      <w:pPr>
        <w:widowControl/>
        <w:spacing w:line="360" w:lineRule="auto"/>
        <w:ind w:firstLine="472"/>
        <w:jc w:val="left"/>
        <w:rPr>
          <w:rFonts w:ascii="仿宋" w:eastAsia="仿宋" w:hAnsi="仿宋" w:cs="仿宋"/>
        </w:rPr>
      </w:pPr>
      <w:r w:rsidRPr="00C66406">
        <w:rPr>
          <w:rFonts w:ascii="仿宋" w:eastAsia="仿宋" w:hAnsi="仿宋" w:cs="仿宋" w:hint="eastAsia"/>
          <w:b/>
          <w:sz w:val="24"/>
          <w:szCs w:val="24"/>
        </w:rPr>
        <w:br w:type="page"/>
      </w:r>
    </w:p>
    <w:p w:rsidR="00CA6ACB" w:rsidRPr="00C66406" w:rsidRDefault="00B60839" w:rsidP="00A33D30">
      <w:pPr>
        <w:spacing w:line="360" w:lineRule="auto"/>
        <w:ind w:firstLine="472"/>
        <w:jc w:val="center"/>
        <w:outlineLvl w:val="2"/>
        <w:rPr>
          <w:rFonts w:ascii="仿宋" w:eastAsia="仿宋" w:hAnsi="仿宋" w:cs="仿宋"/>
          <w:b/>
          <w:sz w:val="24"/>
          <w:szCs w:val="24"/>
        </w:rPr>
      </w:pPr>
      <w:bookmarkStart w:id="378" w:name="_Toc14695"/>
      <w:bookmarkStart w:id="379" w:name="_Toc141050516"/>
      <w:bookmarkStart w:id="380" w:name="_Toc13628"/>
      <w:bookmarkStart w:id="381" w:name="_Toc643"/>
      <w:bookmarkStart w:id="382" w:name="_Toc130252623"/>
      <w:bookmarkStart w:id="383" w:name="_Toc31943"/>
      <w:bookmarkStart w:id="384" w:name="_Toc19961"/>
      <w:bookmarkStart w:id="385" w:name="_Toc24317"/>
      <w:bookmarkStart w:id="386" w:name="_Toc30664"/>
      <w:bookmarkStart w:id="387" w:name="_Toc113901850"/>
      <w:bookmarkStart w:id="388" w:name="_Toc128476879"/>
      <w:bookmarkStart w:id="389" w:name="_Toc7702"/>
      <w:r w:rsidRPr="00C66406">
        <w:rPr>
          <w:rFonts w:ascii="仿宋" w:eastAsia="仿宋" w:hAnsi="仿宋" w:cs="仿宋" w:hint="eastAsia"/>
          <w:b/>
          <w:sz w:val="24"/>
          <w:szCs w:val="24"/>
        </w:rPr>
        <w:lastRenderedPageBreak/>
        <w:t>7.2、财务状况报告，依法缴纳税收和社会保障资金的相关材料</w:t>
      </w:r>
      <w:bookmarkEnd w:id="378"/>
      <w:bookmarkEnd w:id="379"/>
      <w:bookmarkEnd w:id="380"/>
      <w:bookmarkEnd w:id="381"/>
      <w:bookmarkEnd w:id="382"/>
      <w:bookmarkEnd w:id="383"/>
      <w:bookmarkEnd w:id="384"/>
      <w:bookmarkEnd w:id="385"/>
      <w:bookmarkEnd w:id="386"/>
      <w:bookmarkEnd w:id="387"/>
      <w:bookmarkEnd w:id="388"/>
      <w:bookmarkEnd w:id="389"/>
    </w:p>
    <w:p w:rsidR="00CA6ACB" w:rsidRPr="00C66406" w:rsidRDefault="00CA6ACB" w:rsidP="00A33D30">
      <w:pPr>
        <w:spacing w:after="120" w:line="360" w:lineRule="auto"/>
        <w:ind w:firstLine="510"/>
        <w:rPr>
          <w:rFonts w:ascii="仿宋" w:eastAsia="仿宋" w:hAnsi="仿宋" w:cs="仿宋"/>
          <w:spacing w:val="10"/>
          <w:kern w:val="0"/>
          <w:sz w:val="24"/>
          <w:szCs w:val="24"/>
        </w:rPr>
      </w:pPr>
    </w:p>
    <w:p w:rsidR="00CA6ACB" w:rsidRPr="00C66406" w:rsidRDefault="00B60839" w:rsidP="00A33D30">
      <w:pPr>
        <w:spacing w:after="120" w:line="360" w:lineRule="auto"/>
        <w:ind w:firstLineChars="200" w:firstLine="520"/>
        <w:rPr>
          <w:rFonts w:ascii="仿宋" w:eastAsia="仿宋" w:hAnsi="仿宋" w:cs="仿宋"/>
          <w:spacing w:val="10"/>
          <w:kern w:val="0"/>
          <w:sz w:val="24"/>
          <w:szCs w:val="24"/>
        </w:rPr>
      </w:pPr>
      <w:r w:rsidRPr="00C66406">
        <w:rPr>
          <w:rFonts w:ascii="仿宋" w:eastAsia="仿宋" w:hAnsi="仿宋" w:cs="仿宋" w:hint="eastAsia"/>
          <w:spacing w:val="10"/>
          <w:kern w:val="0"/>
          <w:sz w:val="24"/>
          <w:szCs w:val="24"/>
        </w:rPr>
        <w:t>一、财务状况报告（</w:t>
      </w:r>
      <w:r w:rsidRPr="00C66406">
        <w:rPr>
          <w:rFonts w:ascii="仿宋" w:eastAsia="仿宋" w:hAnsi="仿宋" w:cs="仿宋" w:hint="eastAsia"/>
          <w:kern w:val="0"/>
          <w:sz w:val="24"/>
          <w:szCs w:val="24"/>
        </w:rPr>
        <w:t>满足下述一条要求即可</w:t>
      </w:r>
      <w:r w:rsidRPr="00C66406">
        <w:rPr>
          <w:rFonts w:ascii="仿宋" w:eastAsia="仿宋" w:hAnsi="仿宋" w:cs="仿宋" w:hint="eastAsia"/>
          <w:spacing w:val="10"/>
          <w:kern w:val="0"/>
          <w:sz w:val="24"/>
          <w:szCs w:val="24"/>
        </w:rPr>
        <w:t>）：</w:t>
      </w:r>
    </w:p>
    <w:p w:rsidR="00CA6ACB" w:rsidRPr="00C66406" w:rsidRDefault="00B60839" w:rsidP="00A33D30">
      <w:pPr>
        <w:spacing w:after="120" w:line="360" w:lineRule="auto"/>
        <w:ind w:firstLineChars="200" w:firstLine="480"/>
        <w:rPr>
          <w:rFonts w:ascii="仿宋" w:eastAsia="仿宋" w:hAnsi="仿宋" w:cs="仿宋"/>
          <w:spacing w:val="10"/>
          <w:kern w:val="0"/>
          <w:sz w:val="24"/>
          <w:szCs w:val="24"/>
        </w:rPr>
      </w:pPr>
      <w:r w:rsidRPr="00C66406">
        <w:rPr>
          <w:rFonts w:ascii="仿宋" w:eastAsia="仿宋" w:hAnsi="仿宋" w:cs="仿宋" w:hint="eastAsia"/>
          <w:kern w:val="0"/>
          <w:sz w:val="24"/>
          <w:szCs w:val="24"/>
        </w:rPr>
        <w:t>要求1</w:t>
      </w:r>
      <w:r w:rsidRPr="00C66406">
        <w:rPr>
          <w:rFonts w:ascii="仿宋" w:eastAsia="仿宋" w:hAnsi="仿宋" w:cs="仿宋" w:hint="eastAsia"/>
          <w:spacing w:val="10"/>
          <w:kern w:val="0"/>
          <w:sz w:val="24"/>
          <w:szCs w:val="24"/>
        </w:rPr>
        <w:t>、</w:t>
      </w:r>
      <w:r w:rsidRPr="00C66406">
        <w:rPr>
          <w:rFonts w:ascii="仿宋" w:eastAsia="仿宋" w:hAnsi="仿宋" w:cs="仿宋" w:hint="eastAsia"/>
          <w:kern w:val="0"/>
          <w:sz w:val="24"/>
          <w:szCs w:val="24"/>
        </w:rPr>
        <w:t>经审计的财务报告（2022年度或2023年度，包括“四表-注”，即资产负债表、利润表、现金流量表、所有者权益变动表及其附注）或银行出具的资信证明</w:t>
      </w:r>
      <w:r w:rsidRPr="00C66406">
        <w:rPr>
          <w:rFonts w:ascii="仿宋" w:eastAsia="仿宋" w:hAnsi="仿宋" w:cs="仿宋" w:hint="eastAsia"/>
          <w:spacing w:val="10"/>
          <w:kern w:val="0"/>
          <w:sz w:val="24"/>
          <w:szCs w:val="24"/>
        </w:rPr>
        <w:t>。</w:t>
      </w:r>
    </w:p>
    <w:p w:rsidR="00CA6ACB" w:rsidRPr="00C66406" w:rsidRDefault="00B60839" w:rsidP="00A33D30">
      <w:pPr>
        <w:spacing w:after="120" w:line="360" w:lineRule="auto"/>
        <w:ind w:firstLineChars="200" w:firstLine="480"/>
        <w:rPr>
          <w:rFonts w:ascii="仿宋" w:eastAsia="仿宋" w:hAnsi="仿宋" w:cs="仿宋"/>
          <w:spacing w:val="10"/>
          <w:kern w:val="0"/>
          <w:sz w:val="24"/>
          <w:szCs w:val="24"/>
        </w:rPr>
      </w:pPr>
      <w:r w:rsidRPr="00C66406">
        <w:rPr>
          <w:rFonts w:ascii="仿宋" w:eastAsia="仿宋" w:hAnsi="仿宋" w:cs="仿宋" w:hint="eastAsia"/>
          <w:kern w:val="0"/>
          <w:sz w:val="24"/>
          <w:szCs w:val="24"/>
        </w:rPr>
        <w:t>要求2</w:t>
      </w:r>
      <w:r w:rsidRPr="00C66406">
        <w:rPr>
          <w:rFonts w:ascii="仿宋" w:eastAsia="仿宋" w:hAnsi="仿宋" w:cs="仿宋" w:hint="eastAsia"/>
          <w:spacing w:val="10"/>
          <w:kern w:val="0"/>
          <w:sz w:val="24"/>
          <w:szCs w:val="24"/>
        </w:rPr>
        <w:t>、财政部门认可的政府采购专业担保机构出具的有效期内的投标担保函。</w:t>
      </w:r>
    </w:p>
    <w:p w:rsidR="00CA6ACB" w:rsidRPr="00C66406" w:rsidRDefault="00B60839" w:rsidP="00A33D30">
      <w:pPr>
        <w:spacing w:after="120" w:line="360" w:lineRule="auto"/>
        <w:ind w:firstLineChars="200" w:firstLine="480"/>
        <w:rPr>
          <w:rFonts w:ascii="仿宋" w:eastAsia="仿宋" w:hAnsi="仿宋" w:cs="仿宋"/>
          <w:spacing w:val="10"/>
          <w:kern w:val="0"/>
          <w:sz w:val="24"/>
          <w:szCs w:val="24"/>
        </w:rPr>
      </w:pPr>
      <w:r w:rsidRPr="00C66406">
        <w:rPr>
          <w:rFonts w:ascii="仿宋" w:eastAsia="仿宋" w:hAnsi="仿宋" w:cs="仿宋" w:hint="eastAsia"/>
          <w:kern w:val="0"/>
          <w:sz w:val="24"/>
          <w:szCs w:val="24"/>
        </w:rPr>
        <w:t>要求3</w:t>
      </w:r>
      <w:r w:rsidRPr="00C66406">
        <w:rPr>
          <w:rFonts w:ascii="仿宋" w:eastAsia="仿宋" w:hAnsi="仿宋" w:cs="仿宋" w:hint="eastAsia"/>
          <w:spacing w:val="10"/>
          <w:kern w:val="0"/>
          <w:sz w:val="24"/>
          <w:szCs w:val="24"/>
        </w:rPr>
        <w:t>、</w:t>
      </w:r>
      <w:r w:rsidRPr="00C66406">
        <w:rPr>
          <w:rFonts w:ascii="仿宋" w:eastAsia="仿宋" w:hAnsi="仿宋" w:cs="仿宋" w:hint="eastAsia"/>
          <w:kern w:val="0"/>
          <w:sz w:val="24"/>
          <w:szCs w:val="24"/>
        </w:rPr>
        <w:t>成立不足一个月（</w:t>
      </w:r>
      <w:r w:rsidRPr="00C66406">
        <w:rPr>
          <w:rFonts w:ascii="仿宋" w:eastAsia="仿宋" w:hAnsi="仿宋" w:cs="仿宋" w:hint="eastAsia"/>
          <w:spacing w:val="10"/>
          <w:kern w:val="0"/>
          <w:sz w:val="24"/>
          <w:szCs w:val="24"/>
        </w:rPr>
        <w:t>以投标文件递交截止之日为期限</w:t>
      </w:r>
      <w:r w:rsidRPr="00C66406">
        <w:rPr>
          <w:rFonts w:ascii="仿宋" w:eastAsia="仿宋" w:hAnsi="仿宋" w:cs="仿宋" w:hint="eastAsia"/>
          <w:kern w:val="0"/>
          <w:sz w:val="24"/>
          <w:szCs w:val="24"/>
        </w:rPr>
        <w:t>）的</w:t>
      </w:r>
      <w:r w:rsidR="00093EC8" w:rsidRPr="00C66406">
        <w:rPr>
          <w:rFonts w:ascii="仿宋" w:eastAsia="仿宋" w:hAnsi="仿宋" w:cs="仿宋" w:hint="eastAsia"/>
          <w:kern w:val="0"/>
          <w:sz w:val="24"/>
          <w:szCs w:val="24"/>
        </w:rPr>
        <w:t>供应商</w:t>
      </w:r>
      <w:r w:rsidRPr="00C66406">
        <w:rPr>
          <w:rFonts w:ascii="仿宋" w:eastAsia="仿宋" w:hAnsi="仿宋" w:cs="仿宋" w:hint="eastAsia"/>
          <w:kern w:val="0"/>
          <w:sz w:val="24"/>
          <w:szCs w:val="24"/>
        </w:rPr>
        <w:t>无需提供。</w:t>
      </w:r>
    </w:p>
    <w:p w:rsidR="00CA6ACB" w:rsidRPr="00C66406" w:rsidRDefault="00B60839" w:rsidP="00A33D30">
      <w:pPr>
        <w:spacing w:after="120" w:line="360" w:lineRule="auto"/>
        <w:ind w:firstLineChars="200" w:firstLine="520"/>
        <w:rPr>
          <w:rFonts w:ascii="仿宋" w:eastAsia="仿宋" w:hAnsi="仿宋" w:cs="仿宋"/>
          <w:spacing w:val="10"/>
          <w:kern w:val="0"/>
          <w:sz w:val="24"/>
          <w:szCs w:val="24"/>
        </w:rPr>
      </w:pPr>
      <w:r w:rsidRPr="00C66406">
        <w:rPr>
          <w:rFonts w:ascii="仿宋" w:eastAsia="仿宋" w:hAnsi="仿宋" w:cs="仿宋" w:hint="eastAsia"/>
          <w:spacing w:val="10"/>
          <w:kern w:val="0"/>
          <w:sz w:val="24"/>
          <w:szCs w:val="24"/>
        </w:rPr>
        <w:t>二、依法缴纳税收和社会保障资金的相关材料</w:t>
      </w:r>
    </w:p>
    <w:p w:rsidR="00CA6ACB" w:rsidRPr="00C66406" w:rsidRDefault="00B60839" w:rsidP="00A33D30">
      <w:pPr>
        <w:spacing w:after="120" w:line="360" w:lineRule="auto"/>
        <w:ind w:firstLineChars="200" w:firstLine="520"/>
        <w:rPr>
          <w:rFonts w:ascii="仿宋" w:eastAsia="仿宋" w:hAnsi="仿宋" w:cs="仿宋"/>
          <w:spacing w:val="10"/>
          <w:kern w:val="0"/>
          <w:sz w:val="24"/>
          <w:szCs w:val="24"/>
        </w:rPr>
      </w:pPr>
      <w:r w:rsidRPr="00C66406">
        <w:rPr>
          <w:rFonts w:ascii="仿宋" w:eastAsia="仿宋" w:hAnsi="仿宋" w:cs="仿宋" w:hint="eastAsia"/>
          <w:spacing w:val="10"/>
          <w:kern w:val="0"/>
          <w:sz w:val="24"/>
          <w:szCs w:val="24"/>
        </w:rPr>
        <w:t>2.1、依法缴纳税收的证明材料：</w:t>
      </w:r>
    </w:p>
    <w:p w:rsidR="00CA6ACB" w:rsidRPr="00C66406" w:rsidRDefault="00093EC8" w:rsidP="00A33D30">
      <w:pPr>
        <w:spacing w:after="120" w:line="360" w:lineRule="auto"/>
        <w:ind w:firstLineChars="200" w:firstLine="480"/>
        <w:rPr>
          <w:rFonts w:ascii="仿宋" w:eastAsia="仿宋" w:hAnsi="仿宋" w:cs="仿宋"/>
          <w:spacing w:val="10"/>
          <w:kern w:val="0"/>
          <w:sz w:val="24"/>
          <w:szCs w:val="24"/>
        </w:rPr>
      </w:pPr>
      <w:r w:rsidRPr="00C66406">
        <w:rPr>
          <w:rFonts w:ascii="仿宋" w:eastAsia="仿宋" w:hAnsi="仿宋" w:cs="仿宋" w:hint="eastAsia"/>
          <w:kern w:val="0"/>
          <w:sz w:val="24"/>
          <w:szCs w:val="24"/>
        </w:rPr>
        <w:t>供应商</w:t>
      </w:r>
      <w:r w:rsidR="00B60839" w:rsidRPr="00C66406">
        <w:rPr>
          <w:rFonts w:ascii="仿宋" w:eastAsia="仿宋" w:hAnsi="仿宋" w:cs="仿宋" w:hint="eastAsia"/>
          <w:kern w:val="0"/>
          <w:sz w:val="24"/>
          <w:szCs w:val="24"/>
        </w:rPr>
        <w:t>参加政府采购活动前一段时间（投标文件递交截止之日前六个月内任一个月）内缴纳税收的完税凭证（指各种完税证、缴款书、印花税票、扣（收）税凭证以及其他完税证明）。</w:t>
      </w:r>
    </w:p>
    <w:p w:rsidR="00CA6ACB" w:rsidRPr="00C66406" w:rsidRDefault="00B60839" w:rsidP="00A33D30">
      <w:pPr>
        <w:spacing w:after="120" w:line="360" w:lineRule="auto"/>
        <w:ind w:right="516" w:firstLineChars="200" w:firstLine="520"/>
        <w:rPr>
          <w:rFonts w:ascii="仿宋" w:eastAsia="仿宋" w:hAnsi="仿宋" w:cs="仿宋"/>
          <w:spacing w:val="10"/>
          <w:kern w:val="0"/>
          <w:sz w:val="24"/>
          <w:szCs w:val="24"/>
        </w:rPr>
      </w:pPr>
      <w:r w:rsidRPr="00C66406">
        <w:rPr>
          <w:rFonts w:ascii="仿宋" w:eastAsia="仿宋" w:hAnsi="仿宋" w:cs="仿宋" w:hint="eastAsia"/>
          <w:spacing w:val="10"/>
          <w:kern w:val="0"/>
          <w:sz w:val="24"/>
          <w:szCs w:val="24"/>
        </w:rPr>
        <w:t>2.2、依法缴纳社会保障资金的证明材料：</w:t>
      </w:r>
    </w:p>
    <w:p w:rsidR="00CA6ACB" w:rsidRPr="00C66406" w:rsidRDefault="00093EC8" w:rsidP="00A33D30">
      <w:pPr>
        <w:spacing w:after="120" w:line="360" w:lineRule="auto"/>
        <w:ind w:right="516" w:firstLineChars="200" w:firstLine="480"/>
        <w:rPr>
          <w:rFonts w:ascii="仿宋" w:eastAsia="仿宋" w:hAnsi="仿宋" w:cs="仿宋"/>
          <w:spacing w:val="10"/>
          <w:kern w:val="0"/>
          <w:sz w:val="24"/>
          <w:szCs w:val="24"/>
        </w:rPr>
      </w:pPr>
      <w:r w:rsidRPr="00C66406">
        <w:rPr>
          <w:rFonts w:ascii="仿宋" w:eastAsia="仿宋" w:hAnsi="仿宋" w:cs="仿宋" w:hint="eastAsia"/>
          <w:kern w:val="0"/>
          <w:sz w:val="24"/>
          <w:szCs w:val="24"/>
        </w:rPr>
        <w:t>供应商</w:t>
      </w:r>
      <w:r w:rsidR="00B60839" w:rsidRPr="00C66406">
        <w:rPr>
          <w:rFonts w:ascii="仿宋" w:eastAsia="仿宋" w:hAnsi="仿宋" w:cs="仿宋" w:hint="eastAsia"/>
          <w:kern w:val="0"/>
          <w:sz w:val="24"/>
          <w:szCs w:val="24"/>
        </w:rPr>
        <w:t>参加政府采购活动前一段时间（投标文件递交截止之日前六个月内任一个月）内缴纳社会保险的凭据，其他组织和自然人也需要提供缴纳税收的凭据和缴纳社会保险的凭据。</w:t>
      </w:r>
    </w:p>
    <w:p w:rsidR="00CA6ACB" w:rsidRPr="00C66406" w:rsidRDefault="00B60839" w:rsidP="00A33D30">
      <w:pPr>
        <w:spacing w:after="120" w:line="360" w:lineRule="auto"/>
        <w:ind w:right="516" w:firstLineChars="200" w:firstLine="520"/>
        <w:rPr>
          <w:rFonts w:ascii="仿宋" w:eastAsia="仿宋" w:hAnsi="仿宋" w:cs="仿宋"/>
          <w:spacing w:val="10"/>
          <w:kern w:val="0"/>
          <w:sz w:val="24"/>
          <w:szCs w:val="24"/>
        </w:rPr>
      </w:pPr>
      <w:r w:rsidRPr="00C66406">
        <w:rPr>
          <w:rFonts w:ascii="仿宋" w:eastAsia="仿宋" w:hAnsi="仿宋" w:cs="仿宋" w:hint="eastAsia"/>
          <w:spacing w:val="10"/>
          <w:kern w:val="0"/>
          <w:sz w:val="24"/>
          <w:szCs w:val="24"/>
        </w:rPr>
        <w:t>2.3、依法免税或不需要缴纳社会保障资金的</w:t>
      </w:r>
      <w:r w:rsidR="00093EC8" w:rsidRPr="00C66406">
        <w:rPr>
          <w:rFonts w:ascii="仿宋" w:eastAsia="仿宋" w:hAnsi="仿宋" w:cs="仿宋" w:hint="eastAsia"/>
          <w:spacing w:val="10"/>
          <w:kern w:val="0"/>
          <w:sz w:val="24"/>
          <w:szCs w:val="24"/>
        </w:rPr>
        <w:t>供应商</w:t>
      </w:r>
      <w:r w:rsidRPr="00C66406">
        <w:rPr>
          <w:rFonts w:ascii="仿宋" w:eastAsia="仿宋" w:hAnsi="仿宋" w:cs="仿宋" w:hint="eastAsia"/>
          <w:spacing w:val="10"/>
          <w:kern w:val="0"/>
          <w:sz w:val="24"/>
          <w:szCs w:val="24"/>
        </w:rPr>
        <w:t>，应提供相应文件证明其依法免税或不需要缴纳社会保障资金。</w:t>
      </w:r>
    </w:p>
    <w:p w:rsidR="00CA6ACB" w:rsidRPr="00C66406" w:rsidRDefault="00B60839" w:rsidP="00A33D30">
      <w:pPr>
        <w:spacing w:after="120" w:line="360" w:lineRule="auto"/>
        <w:ind w:right="516" w:firstLineChars="200" w:firstLine="520"/>
        <w:rPr>
          <w:rFonts w:ascii="仿宋" w:eastAsia="仿宋" w:hAnsi="仿宋" w:cs="仿宋"/>
          <w:spacing w:val="10"/>
          <w:kern w:val="0"/>
          <w:sz w:val="24"/>
          <w:szCs w:val="24"/>
        </w:rPr>
      </w:pPr>
      <w:r w:rsidRPr="00C66406">
        <w:rPr>
          <w:rFonts w:ascii="仿宋" w:eastAsia="仿宋" w:hAnsi="仿宋" w:cs="仿宋" w:hint="eastAsia"/>
          <w:spacing w:val="10"/>
          <w:kern w:val="0"/>
          <w:sz w:val="24"/>
          <w:szCs w:val="24"/>
        </w:rPr>
        <w:t>三、注：</w:t>
      </w:r>
    </w:p>
    <w:p w:rsidR="00CA6ACB" w:rsidRPr="00C66406" w:rsidRDefault="00B60839" w:rsidP="00A33D30">
      <w:pPr>
        <w:spacing w:after="120" w:line="360" w:lineRule="auto"/>
        <w:ind w:right="516" w:firstLineChars="200" w:firstLine="520"/>
        <w:rPr>
          <w:rFonts w:ascii="仿宋" w:eastAsia="仿宋" w:hAnsi="仿宋" w:cs="仿宋"/>
          <w:spacing w:val="10"/>
          <w:kern w:val="0"/>
          <w:sz w:val="24"/>
          <w:szCs w:val="24"/>
        </w:rPr>
      </w:pPr>
      <w:r w:rsidRPr="00C66406">
        <w:rPr>
          <w:rFonts w:ascii="仿宋" w:eastAsia="仿宋" w:hAnsi="仿宋" w:cs="仿宋" w:hint="eastAsia"/>
          <w:spacing w:val="10"/>
          <w:kern w:val="0"/>
          <w:sz w:val="24"/>
          <w:szCs w:val="24"/>
        </w:rPr>
        <w:t>3.1、如因有关主管部门政策调整，部分证明材料有所增减，以最新政策要求为准；</w:t>
      </w:r>
    </w:p>
    <w:p w:rsidR="00CA6ACB" w:rsidRPr="00C66406" w:rsidRDefault="00B60839" w:rsidP="00A33D30">
      <w:pPr>
        <w:spacing w:after="120" w:line="360" w:lineRule="auto"/>
        <w:ind w:right="516" w:firstLineChars="200" w:firstLine="520"/>
        <w:rPr>
          <w:rFonts w:ascii="仿宋" w:eastAsia="仿宋" w:hAnsi="仿宋" w:cs="仿宋"/>
          <w:spacing w:val="10"/>
          <w:kern w:val="0"/>
          <w:sz w:val="24"/>
          <w:szCs w:val="24"/>
        </w:rPr>
      </w:pPr>
      <w:r w:rsidRPr="00C66406">
        <w:rPr>
          <w:rFonts w:ascii="仿宋" w:eastAsia="仿宋" w:hAnsi="仿宋" w:cs="仿宋" w:hint="eastAsia"/>
          <w:spacing w:val="10"/>
          <w:kern w:val="0"/>
          <w:sz w:val="24"/>
          <w:szCs w:val="24"/>
        </w:rPr>
        <w:t>3.2、如</w:t>
      </w:r>
      <w:r w:rsidR="00093EC8" w:rsidRPr="00C66406">
        <w:rPr>
          <w:rFonts w:ascii="仿宋" w:eastAsia="仿宋" w:hAnsi="仿宋" w:cs="仿宋" w:hint="eastAsia"/>
          <w:spacing w:val="10"/>
          <w:kern w:val="0"/>
          <w:sz w:val="24"/>
          <w:szCs w:val="24"/>
        </w:rPr>
        <w:t>供应商</w:t>
      </w:r>
      <w:r w:rsidRPr="00C66406">
        <w:rPr>
          <w:rFonts w:ascii="仿宋" w:eastAsia="仿宋" w:hAnsi="仿宋" w:cs="仿宋" w:hint="eastAsia"/>
          <w:spacing w:val="10"/>
          <w:kern w:val="0"/>
          <w:sz w:val="24"/>
          <w:szCs w:val="24"/>
        </w:rPr>
        <w:t>所在地有关主管部门反馈的证明材料与本文中要求不一致时，以当地要求为准，但须</w:t>
      </w:r>
      <w:r w:rsidR="00093EC8" w:rsidRPr="00C66406">
        <w:rPr>
          <w:rFonts w:ascii="仿宋" w:eastAsia="仿宋" w:hAnsi="仿宋" w:cs="仿宋" w:hint="eastAsia"/>
          <w:spacing w:val="10"/>
          <w:kern w:val="0"/>
          <w:sz w:val="24"/>
          <w:szCs w:val="24"/>
        </w:rPr>
        <w:t>供应商</w:t>
      </w:r>
      <w:r w:rsidRPr="00C66406">
        <w:rPr>
          <w:rFonts w:ascii="仿宋" w:eastAsia="仿宋" w:hAnsi="仿宋" w:cs="仿宋" w:hint="eastAsia"/>
          <w:spacing w:val="10"/>
          <w:kern w:val="0"/>
          <w:sz w:val="24"/>
          <w:szCs w:val="24"/>
        </w:rPr>
        <w:t>提供文字说明。</w:t>
      </w:r>
    </w:p>
    <w:p w:rsidR="00CA6ACB" w:rsidRPr="00C66406" w:rsidRDefault="00B60839" w:rsidP="00A33D30">
      <w:pPr>
        <w:tabs>
          <w:tab w:val="center" w:pos="4832"/>
          <w:tab w:val="left" w:pos="7140"/>
        </w:tabs>
        <w:spacing w:line="360" w:lineRule="auto"/>
        <w:ind w:firstLine="472"/>
        <w:jc w:val="center"/>
        <w:outlineLvl w:val="2"/>
        <w:rPr>
          <w:rFonts w:ascii="仿宋" w:eastAsia="仿宋" w:hAnsi="仿宋" w:cs="仿宋"/>
          <w:b/>
          <w:sz w:val="24"/>
          <w:szCs w:val="24"/>
        </w:rPr>
      </w:pPr>
      <w:bookmarkStart w:id="390" w:name="_Toc113901851"/>
      <w:bookmarkStart w:id="391" w:name="_Toc128476880"/>
      <w:bookmarkStart w:id="392" w:name="_Toc111556488"/>
      <w:r w:rsidRPr="00C66406">
        <w:rPr>
          <w:rFonts w:ascii="仿宋" w:eastAsia="仿宋" w:hAnsi="仿宋" w:cs="仿宋" w:hint="eastAsia"/>
          <w:b/>
          <w:sz w:val="24"/>
          <w:szCs w:val="24"/>
        </w:rPr>
        <w:br w:type="page"/>
      </w:r>
      <w:bookmarkStart w:id="393" w:name="_Toc28756"/>
      <w:bookmarkStart w:id="394" w:name="_Toc3038"/>
      <w:bookmarkStart w:id="395" w:name="_Toc130252624"/>
      <w:bookmarkStart w:id="396" w:name="_Toc24817"/>
      <w:bookmarkStart w:id="397" w:name="_Toc28397"/>
      <w:bookmarkStart w:id="398" w:name="_Toc22195"/>
      <w:bookmarkStart w:id="399" w:name="_Toc29582"/>
      <w:bookmarkStart w:id="400" w:name="_Toc8262"/>
      <w:bookmarkStart w:id="401" w:name="_Toc20521"/>
      <w:bookmarkStart w:id="402" w:name="_Toc141050517"/>
      <w:r w:rsidRPr="00C66406">
        <w:rPr>
          <w:rFonts w:ascii="仿宋" w:eastAsia="仿宋" w:hAnsi="仿宋" w:cs="仿宋" w:hint="eastAsia"/>
          <w:b/>
          <w:sz w:val="24"/>
          <w:szCs w:val="24"/>
        </w:rPr>
        <w:lastRenderedPageBreak/>
        <w:t>7.3、具备履行合同所必需的设备和专业技术能力的证明材料</w:t>
      </w:r>
      <w:bookmarkEnd w:id="390"/>
      <w:bookmarkEnd w:id="391"/>
      <w:bookmarkEnd w:id="393"/>
      <w:bookmarkEnd w:id="394"/>
      <w:bookmarkEnd w:id="395"/>
      <w:bookmarkEnd w:id="396"/>
      <w:bookmarkEnd w:id="397"/>
      <w:bookmarkEnd w:id="398"/>
      <w:bookmarkEnd w:id="399"/>
      <w:bookmarkEnd w:id="400"/>
      <w:bookmarkEnd w:id="401"/>
      <w:bookmarkEnd w:id="402"/>
    </w:p>
    <w:p w:rsidR="00CA6ACB" w:rsidRPr="00C66406" w:rsidRDefault="00CA6ACB" w:rsidP="00A33D30">
      <w:pPr>
        <w:spacing w:line="360" w:lineRule="auto"/>
        <w:ind w:firstLine="472"/>
        <w:jc w:val="center"/>
        <w:rPr>
          <w:rFonts w:ascii="仿宋" w:eastAsia="仿宋" w:hAnsi="仿宋" w:cs="仿宋"/>
          <w:b/>
          <w:sz w:val="24"/>
          <w:szCs w:val="24"/>
        </w:rPr>
      </w:pPr>
    </w:p>
    <w:p w:rsidR="00CA6ACB" w:rsidRPr="00C66406" w:rsidRDefault="00CA6ACB" w:rsidP="00A33D30">
      <w:pPr>
        <w:spacing w:line="360" w:lineRule="auto"/>
        <w:ind w:firstLine="472"/>
        <w:jc w:val="center"/>
        <w:rPr>
          <w:rFonts w:ascii="仿宋" w:eastAsia="仿宋" w:hAnsi="仿宋" w:cs="仿宋"/>
          <w:b/>
          <w:sz w:val="24"/>
          <w:szCs w:val="24"/>
        </w:rPr>
      </w:pPr>
    </w:p>
    <w:p w:rsidR="00CA6ACB" w:rsidRPr="00C66406" w:rsidRDefault="00CA6ACB" w:rsidP="00A33D30">
      <w:pPr>
        <w:spacing w:line="360" w:lineRule="auto"/>
        <w:ind w:firstLine="472"/>
        <w:jc w:val="center"/>
        <w:rPr>
          <w:rFonts w:ascii="仿宋" w:eastAsia="仿宋" w:hAnsi="仿宋" w:cs="仿宋"/>
          <w:b/>
          <w:sz w:val="24"/>
          <w:szCs w:val="24"/>
        </w:rPr>
      </w:pPr>
    </w:p>
    <w:p w:rsidR="00CA6ACB" w:rsidRPr="00C66406" w:rsidRDefault="00B60839" w:rsidP="00A33D30">
      <w:pPr>
        <w:spacing w:line="360" w:lineRule="auto"/>
        <w:ind w:firstLine="472"/>
        <w:jc w:val="center"/>
        <w:rPr>
          <w:rFonts w:ascii="仿宋" w:eastAsia="仿宋" w:hAnsi="仿宋" w:cs="仿宋"/>
          <w:b/>
          <w:sz w:val="24"/>
          <w:szCs w:val="24"/>
        </w:rPr>
      </w:pPr>
      <w:r w:rsidRPr="00C66406">
        <w:rPr>
          <w:rFonts w:ascii="仿宋" w:eastAsia="仿宋" w:hAnsi="仿宋" w:cs="仿宋" w:hint="eastAsia"/>
          <w:b/>
          <w:sz w:val="24"/>
          <w:szCs w:val="24"/>
        </w:rPr>
        <w:t>具有履行合同所必需的设备和专业技术能力的承诺</w:t>
      </w:r>
      <w:bookmarkEnd w:id="392"/>
      <w:r w:rsidRPr="00C66406">
        <w:rPr>
          <w:rFonts w:ascii="仿宋" w:eastAsia="仿宋" w:hAnsi="仿宋" w:cs="仿宋" w:hint="eastAsia"/>
          <w:b/>
          <w:sz w:val="24"/>
          <w:szCs w:val="24"/>
        </w:rPr>
        <w:t>函</w:t>
      </w:r>
    </w:p>
    <w:p w:rsidR="00CA6ACB" w:rsidRPr="00C66406" w:rsidRDefault="00CA6ACB" w:rsidP="00A33D30">
      <w:pPr>
        <w:adjustRightInd w:val="0"/>
        <w:snapToGrid w:val="0"/>
        <w:spacing w:line="360" w:lineRule="auto"/>
        <w:ind w:firstLineChars="200" w:firstLine="480"/>
        <w:jc w:val="center"/>
        <w:rPr>
          <w:rFonts w:ascii="仿宋" w:eastAsia="仿宋" w:hAnsi="仿宋" w:cs="仿宋"/>
          <w:sz w:val="24"/>
          <w:szCs w:val="24"/>
        </w:rPr>
      </w:pPr>
    </w:p>
    <w:p w:rsidR="00CA6ACB" w:rsidRPr="00C66406" w:rsidRDefault="00B60839" w:rsidP="00A33D30">
      <w:pPr>
        <w:autoSpaceDE w:val="0"/>
        <w:autoSpaceDN w:val="0"/>
        <w:adjustRightInd w:val="0"/>
        <w:spacing w:line="360" w:lineRule="auto"/>
        <w:ind w:firstLineChars="200" w:firstLine="480"/>
        <w:jc w:val="left"/>
        <w:rPr>
          <w:rFonts w:ascii="仿宋" w:eastAsia="仿宋" w:hAnsi="仿宋" w:cs="仿宋"/>
          <w:kern w:val="0"/>
          <w:sz w:val="24"/>
          <w:szCs w:val="24"/>
        </w:rPr>
      </w:pPr>
      <w:r w:rsidRPr="00C66406">
        <w:rPr>
          <w:rFonts w:ascii="仿宋" w:eastAsia="仿宋" w:hAnsi="仿宋" w:cs="仿宋" w:hint="eastAsia"/>
          <w:kern w:val="0"/>
          <w:sz w:val="24"/>
          <w:szCs w:val="24"/>
        </w:rPr>
        <w:t>致：</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（采购人名称）</w:t>
      </w:r>
    </w:p>
    <w:p w:rsidR="00CA6ACB" w:rsidRPr="00C66406" w:rsidRDefault="00CA6ACB" w:rsidP="00A33D30">
      <w:pPr>
        <w:autoSpaceDE w:val="0"/>
        <w:autoSpaceDN w:val="0"/>
        <w:adjustRightInd w:val="0"/>
        <w:spacing w:line="360" w:lineRule="auto"/>
        <w:ind w:firstLineChars="200" w:firstLine="480"/>
        <w:jc w:val="left"/>
        <w:rPr>
          <w:rFonts w:ascii="仿宋" w:eastAsia="仿宋" w:hAnsi="仿宋" w:cs="仿宋"/>
          <w:kern w:val="0"/>
          <w:sz w:val="24"/>
          <w:szCs w:val="24"/>
        </w:rPr>
      </w:pPr>
    </w:p>
    <w:p w:rsidR="00CA6ACB" w:rsidRPr="00C66406" w:rsidRDefault="00B60839" w:rsidP="00A33D30">
      <w:pPr>
        <w:autoSpaceDE w:val="0"/>
        <w:autoSpaceDN w:val="0"/>
        <w:adjustRightInd w:val="0"/>
        <w:spacing w:line="360" w:lineRule="auto"/>
        <w:ind w:firstLineChars="200" w:firstLine="480"/>
        <w:jc w:val="left"/>
        <w:rPr>
          <w:rFonts w:ascii="仿宋" w:eastAsia="仿宋" w:hAnsi="仿宋" w:cs="仿宋"/>
          <w:kern w:val="0"/>
          <w:sz w:val="24"/>
          <w:szCs w:val="24"/>
        </w:rPr>
      </w:pPr>
      <w:r w:rsidRPr="00C66406">
        <w:rPr>
          <w:rFonts w:ascii="仿宋" w:eastAsia="仿宋" w:hAnsi="仿宋" w:cs="仿宋" w:hint="eastAsia"/>
          <w:kern w:val="0"/>
          <w:sz w:val="24"/>
          <w:szCs w:val="24"/>
        </w:rPr>
        <w:t xml:space="preserve">我单位郑重承诺： </w:t>
      </w:r>
    </w:p>
    <w:p w:rsidR="00CA6ACB" w:rsidRPr="00C66406" w:rsidRDefault="00B60839" w:rsidP="00A33D30">
      <w:pPr>
        <w:autoSpaceDE w:val="0"/>
        <w:autoSpaceDN w:val="0"/>
        <w:adjustRightInd w:val="0"/>
        <w:spacing w:line="360" w:lineRule="auto"/>
        <w:ind w:firstLineChars="200" w:firstLine="480"/>
        <w:jc w:val="left"/>
        <w:rPr>
          <w:rFonts w:ascii="仿宋" w:eastAsia="仿宋" w:hAnsi="仿宋" w:cs="仿宋"/>
          <w:kern w:val="0"/>
          <w:sz w:val="24"/>
          <w:szCs w:val="24"/>
        </w:rPr>
      </w:pPr>
      <w:r w:rsidRPr="00C66406">
        <w:rPr>
          <w:rFonts w:ascii="仿宋" w:eastAsia="仿宋" w:hAnsi="仿宋" w:cs="仿宋" w:hint="eastAsia"/>
          <w:kern w:val="0"/>
          <w:sz w:val="24"/>
          <w:szCs w:val="24"/>
        </w:rPr>
        <w:t>我单位具备履行</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（项目名称）合同所必需的设备和专业技术能力；</w:t>
      </w:r>
    </w:p>
    <w:p w:rsidR="00CA6ACB" w:rsidRPr="00C66406" w:rsidRDefault="00B60839" w:rsidP="00A33D30">
      <w:pPr>
        <w:autoSpaceDE w:val="0"/>
        <w:autoSpaceDN w:val="0"/>
        <w:adjustRightInd w:val="0"/>
        <w:spacing w:line="360" w:lineRule="auto"/>
        <w:ind w:firstLineChars="200" w:firstLine="480"/>
        <w:jc w:val="left"/>
        <w:rPr>
          <w:rFonts w:ascii="仿宋" w:eastAsia="仿宋" w:hAnsi="仿宋" w:cs="仿宋"/>
          <w:kern w:val="0"/>
          <w:sz w:val="24"/>
          <w:szCs w:val="24"/>
        </w:rPr>
      </w:pPr>
      <w:r w:rsidRPr="00C66406">
        <w:rPr>
          <w:rFonts w:ascii="仿宋" w:eastAsia="仿宋" w:hAnsi="仿宋" w:cs="仿宋" w:hint="eastAsia"/>
          <w:kern w:val="0"/>
          <w:sz w:val="24"/>
          <w:szCs w:val="24"/>
        </w:rPr>
        <w:t xml:space="preserve">特此承诺。 </w:t>
      </w:r>
    </w:p>
    <w:p w:rsidR="00CA6ACB" w:rsidRPr="00C66406" w:rsidRDefault="00CA6ACB" w:rsidP="00A33D30">
      <w:pPr>
        <w:autoSpaceDE w:val="0"/>
        <w:autoSpaceDN w:val="0"/>
        <w:adjustRightInd w:val="0"/>
        <w:spacing w:line="360" w:lineRule="auto"/>
        <w:ind w:firstLine="470"/>
        <w:jc w:val="left"/>
        <w:rPr>
          <w:rFonts w:ascii="仿宋" w:eastAsia="仿宋" w:hAnsi="仿宋" w:cs="仿宋"/>
          <w:kern w:val="0"/>
          <w:sz w:val="24"/>
          <w:szCs w:val="24"/>
        </w:rPr>
      </w:pPr>
    </w:p>
    <w:p w:rsidR="00CA6ACB" w:rsidRPr="00C66406" w:rsidRDefault="00CA6ACB" w:rsidP="00A33D30">
      <w:pPr>
        <w:autoSpaceDE w:val="0"/>
        <w:autoSpaceDN w:val="0"/>
        <w:adjustRightInd w:val="0"/>
        <w:spacing w:line="360" w:lineRule="auto"/>
        <w:ind w:firstLine="470"/>
        <w:jc w:val="left"/>
        <w:rPr>
          <w:rFonts w:ascii="仿宋" w:eastAsia="仿宋" w:hAnsi="仿宋" w:cs="仿宋"/>
          <w:kern w:val="0"/>
          <w:sz w:val="24"/>
          <w:szCs w:val="24"/>
        </w:rPr>
      </w:pPr>
    </w:p>
    <w:p w:rsidR="00CA6ACB" w:rsidRPr="00C66406" w:rsidRDefault="00CA6ACB" w:rsidP="00A33D30">
      <w:pPr>
        <w:autoSpaceDE w:val="0"/>
        <w:autoSpaceDN w:val="0"/>
        <w:adjustRightInd w:val="0"/>
        <w:spacing w:line="360" w:lineRule="auto"/>
        <w:ind w:firstLine="470"/>
        <w:jc w:val="left"/>
        <w:rPr>
          <w:rFonts w:ascii="仿宋" w:eastAsia="仿宋" w:hAnsi="仿宋" w:cs="仿宋"/>
          <w:kern w:val="0"/>
          <w:sz w:val="24"/>
          <w:szCs w:val="24"/>
        </w:rPr>
      </w:pPr>
    </w:p>
    <w:p w:rsidR="00CA6ACB" w:rsidRPr="00C66406" w:rsidRDefault="00CA6ACB" w:rsidP="00A33D30">
      <w:pPr>
        <w:autoSpaceDE w:val="0"/>
        <w:autoSpaceDN w:val="0"/>
        <w:adjustRightInd w:val="0"/>
        <w:spacing w:line="360" w:lineRule="auto"/>
        <w:ind w:firstLine="470"/>
        <w:jc w:val="left"/>
        <w:rPr>
          <w:rFonts w:ascii="仿宋" w:eastAsia="仿宋" w:hAnsi="仿宋" w:cs="仿宋"/>
          <w:kern w:val="0"/>
          <w:sz w:val="24"/>
          <w:szCs w:val="24"/>
        </w:rPr>
      </w:pPr>
    </w:p>
    <w:p w:rsidR="00CA6ACB" w:rsidRPr="00C66406" w:rsidRDefault="00093EC8" w:rsidP="00A33D30">
      <w:pPr>
        <w:widowControl/>
        <w:shd w:val="clear" w:color="auto" w:fill="FFFFFF"/>
        <w:snapToGrid w:val="0"/>
        <w:spacing w:line="360"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供应商</w:t>
      </w:r>
      <w:r w:rsidR="00B60839" w:rsidRPr="00C66406">
        <w:rPr>
          <w:rFonts w:ascii="仿宋" w:eastAsia="仿宋" w:hAnsi="仿宋" w:cs="仿宋" w:hint="eastAsia"/>
          <w:kern w:val="0"/>
          <w:sz w:val="24"/>
          <w:szCs w:val="24"/>
        </w:rPr>
        <w:t>：</w:t>
      </w:r>
      <w:r w:rsidR="00B60839" w:rsidRPr="00C66406">
        <w:rPr>
          <w:rFonts w:ascii="仿宋" w:eastAsia="仿宋" w:hAnsi="仿宋" w:cs="仿宋" w:hint="eastAsia"/>
          <w:kern w:val="0"/>
          <w:sz w:val="24"/>
          <w:szCs w:val="24"/>
          <w:u w:val="single"/>
        </w:rPr>
        <w:t xml:space="preserve">               </w:t>
      </w:r>
      <w:r w:rsidR="00B60839" w:rsidRPr="00C66406">
        <w:rPr>
          <w:rFonts w:ascii="仿宋" w:eastAsia="仿宋" w:hAnsi="仿宋" w:cs="仿宋" w:hint="eastAsia"/>
          <w:kern w:val="0"/>
          <w:sz w:val="24"/>
          <w:szCs w:val="24"/>
        </w:rPr>
        <w:t>（盖章）</w:t>
      </w:r>
    </w:p>
    <w:p w:rsidR="00CA6ACB" w:rsidRPr="00C66406" w:rsidRDefault="00CA6ACB" w:rsidP="00A33D30">
      <w:pPr>
        <w:widowControl/>
        <w:shd w:val="clear" w:color="auto" w:fill="FFFFFF"/>
        <w:snapToGrid w:val="0"/>
        <w:spacing w:line="360" w:lineRule="auto"/>
        <w:ind w:firstLine="470"/>
        <w:jc w:val="left"/>
        <w:rPr>
          <w:rFonts w:ascii="仿宋" w:eastAsia="仿宋" w:hAnsi="仿宋" w:cs="仿宋"/>
          <w:kern w:val="0"/>
          <w:sz w:val="24"/>
          <w:szCs w:val="24"/>
        </w:rPr>
      </w:pPr>
    </w:p>
    <w:p w:rsidR="00CA6ACB" w:rsidRPr="00C66406" w:rsidRDefault="00CA6ACB" w:rsidP="00A33D30">
      <w:pPr>
        <w:widowControl/>
        <w:shd w:val="clear" w:color="auto" w:fill="FFFFFF"/>
        <w:snapToGrid w:val="0"/>
        <w:spacing w:line="360" w:lineRule="auto"/>
        <w:ind w:firstLine="470"/>
        <w:jc w:val="left"/>
        <w:rPr>
          <w:rFonts w:ascii="仿宋" w:eastAsia="仿宋" w:hAnsi="仿宋" w:cs="仿宋"/>
          <w:kern w:val="0"/>
          <w:sz w:val="24"/>
          <w:szCs w:val="24"/>
        </w:rPr>
      </w:pPr>
    </w:p>
    <w:p w:rsidR="00CA6ACB" w:rsidRPr="00C66406" w:rsidRDefault="00B60839" w:rsidP="00A33D30">
      <w:pPr>
        <w:widowControl/>
        <w:shd w:val="clear" w:color="auto" w:fill="FFFFFF"/>
        <w:snapToGrid w:val="0"/>
        <w:spacing w:line="360" w:lineRule="auto"/>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 xml:space="preserve">                                               日期： 年  月  日</w:t>
      </w:r>
    </w:p>
    <w:p w:rsidR="00CA6ACB" w:rsidRPr="00C66406" w:rsidRDefault="00CA6ACB" w:rsidP="00A33D30">
      <w:pPr>
        <w:adjustRightInd w:val="0"/>
        <w:snapToGrid w:val="0"/>
        <w:spacing w:line="360" w:lineRule="auto"/>
        <w:ind w:firstLine="470"/>
        <w:rPr>
          <w:rFonts w:ascii="仿宋" w:eastAsia="仿宋" w:hAnsi="仿宋" w:cs="仿宋"/>
          <w:bCs/>
          <w:sz w:val="24"/>
          <w:szCs w:val="24"/>
        </w:rPr>
      </w:pPr>
    </w:p>
    <w:p w:rsidR="00CA6ACB" w:rsidRPr="00C66406" w:rsidRDefault="00CA6ACB" w:rsidP="00A33D30">
      <w:pPr>
        <w:spacing w:line="360" w:lineRule="auto"/>
        <w:ind w:firstLine="470"/>
        <w:rPr>
          <w:rFonts w:ascii="仿宋" w:eastAsia="仿宋" w:hAnsi="仿宋" w:cs="仿宋"/>
          <w:sz w:val="24"/>
          <w:szCs w:val="24"/>
        </w:rPr>
      </w:pPr>
    </w:p>
    <w:p w:rsidR="00CA6ACB" w:rsidRPr="00C66406" w:rsidRDefault="00CA6ACB" w:rsidP="00A33D30">
      <w:pPr>
        <w:spacing w:line="360" w:lineRule="auto"/>
        <w:ind w:firstLine="470"/>
        <w:rPr>
          <w:rFonts w:ascii="仿宋" w:eastAsia="仿宋" w:hAnsi="仿宋" w:cs="仿宋"/>
          <w:sz w:val="24"/>
          <w:szCs w:val="24"/>
        </w:rPr>
      </w:pPr>
    </w:p>
    <w:p w:rsidR="00CA6ACB" w:rsidRPr="00C66406" w:rsidRDefault="00CA6ACB" w:rsidP="00A33D30">
      <w:pPr>
        <w:spacing w:line="360" w:lineRule="auto"/>
        <w:ind w:firstLine="470"/>
        <w:rPr>
          <w:rFonts w:ascii="仿宋" w:eastAsia="仿宋" w:hAnsi="仿宋" w:cs="仿宋"/>
          <w:sz w:val="24"/>
          <w:szCs w:val="24"/>
        </w:rPr>
      </w:pPr>
    </w:p>
    <w:p w:rsidR="00CA6ACB" w:rsidRPr="00C66406" w:rsidRDefault="00CA6ACB" w:rsidP="00A33D30">
      <w:pPr>
        <w:spacing w:line="360" w:lineRule="auto"/>
        <w:ind w:firstLine="470"/>
        <w:rPr>
          <w:rFonts w:ascii="仿宋" w:eastAsia="仿宋" w:hAnsi="仿宋" w:cs="仿宋"/>
          <w:sz w:val="24"/>
          <w:szCs w:val="24"/>
        </w:rPr>
      </w:pPr>
    </w:p>
    <w:p w:rsidR="00CA6ACB" w:rsidRPr="00C66406" w:rsidRDefault="00CA6ACB" w:rsidP="00A33D30">
      <w:pPr>
        <w:spacing w:line="360" w:lineRule="auto"/>
        <w:ind w:firstLine="470"/>
        <w:rPr>
          <w:rFonts w:ascii="仿宋" w:eastAsia="仿宋" w:hAnsi="仿宋" w:cs="仿宋"/>
          <w:sz w:val="24"/>
          <w:szCs w:val="24"/>
        </w:rPr>
      </w:pPr>
    </w:p>
    <w:p w:rsidR="00CA6ACB" w:rsidRPr="00C66406" w:rsidRDefault="00CA6ACB" w:rsidP="00A33D30">
      <w:pPr>
        <w:spacing w:line="360" w:lineRule="auto"/>
        <w:ind w:firstLine="470"/>
        <w:rPr>
          <w:rFonts w:ascii="仿宋" w:eastAsia="仿宋" w:hAnsi="仿宋" w:cs="仿宋"/>
          <w:sz w:val="24"/>
          <w:szCs w:val="24"/>
        </w:rPr>
      </w:pPr>
    </w:p>
    <w:p w:rsidR="00CA6ACB" w:rsidRPr="00C66406" w:rsidRDefault="00B60839" w:rsidP="00A33D30">
      <w:pPr>
        <w:tabs>
          <w:tab w:val="center" w:pos="4832"/>
          <w:tab w:val="left" w:pos="7140"/>
        </w:tabs>
        <w:spacing w:line="360" w:lineRule="auto"/>
        <w:ind w:firstLine="470"/>
        <w:jc w:val="center"/>
        <w:outlineLvl w:val="2"/>
        <w:rPr>
          <w:rFonts w:ascii="仿宋" w:eastAsia="仿宋" w:hAnsi="仿宋" w:cs="仿宋"/>
          <w:b/>
          <w:sz w:val="24"/>
          <w:szCs w:val="24"/>
        </w:rPr>
      </w:pPr>
      <w:r w:rsidRPr="00C66406">
        <w:rPr>
          <w:rFonts w:ascii="仿宋" w:eastAsia="仿宋" w:hAnsi="仿宋" w:cs="仿宋" w:hint="eastAsia"/>
          <w:sz w:val="24"/>
          <w:szCs w:val="24"/>
        </w:rPr>
        <w:br w:type="page"/>
      </w:r>
      <w:bookmarkStart w:id="403" w:name="_Toc29127"/>
      <w:bookmarkStart w:id="404" w:name="_Toc141050518"/>
      <w:bookmarkStart w:id="405" w:name="_Toc16035"/>
      <w:bookmarkStart w:id="406" w:name="_Toc9901"/>
      <w:bookmarkStart w:id="407" w:name="_Toc19260"/>
      <w:bookmarkStart w:id="408" w:name="_Toc12742"/>
      <w:bookmarkStart w:id="409" w:name="_Toc27933"/>
      <w:bookmarkStart w:id="410" w:name="_Toc154"/>
      <w:bookmarkStart w:id="411" w:name="_Toc113901852"/>
      <w:bookmarkStart w:id="412" w:name="_Toc128476881"/>
      <w:bookmarkStart w:id="413" w:name="_Toc5472"/>
      <w:bookmarkStart w:id="414" w:name="_Toc130252625"/>
      <w:bookmarkStart w:id="415" w:name="_Toc111556490"/>
      <w:r w:rsidRPr="00C66406">
        <w:rPr>
          <w:rFonts w:ascii="仿宋" w:eastAsia="仿宋" w:hAnsi="仿宋" w:cs="仿宋" w:hint="eastAsia"/>
          <w:b/>
          <w:sz w:val="24"/>
          <w:szCs w:val="24"/>
        </w:rPr>
        <w:lastRenderedPageBreak/>
        <w:t>7.4、参加政府采购活动前3年内在经营活动中没有重大违法记录的书面声明</w:t>
      </w:r>
      <w:bookmarkEnd w:id="403"/>
      <w:bookmarkEnd w:id="404"/>
      <w:bookmarkEnd w:id="405"/>
      <w:bookmarkEnd w:id="406"/>
      <w:bookmarkEnd w:id="407"/>
      <w:bookmarkEnd w:id="408"/>
      <w:bookmarkEnd w:id="409"/>
      <w:bookmarkEnd w:id="410"/>
      <w:bookmarkEnd w:id="411"/>
      <w:bookmarkEnd w:id="412"/>
      <w:bookmarkEnd w:id="413"/>
      <w:bookmarkEnd w:id="414"/>
    </w:p>
    <w:bookmarkEnd w:id="415"/>
    <w:p w:rsidR="00CA6ACB" w:rsidRPr="00C66406" w:rsidRDefault="00CA6ACB" w:rsidP="00A33D30">
      <w:pPr>
        <w:widowControl/>
        <w:adjustRightInd w:val="0"/>
        <w:snapToGrid w:val="0"/>
        <w:spacing w:line="360" w:lineRule="auto"/>
        <w:ind w:firstLine="470"/>
        <w:rPr>
          <w:rFonts w:ascii="仿宋" w:eastAsia="仿宋" w:hAnsi="仿宋" w:cs="仿宋"/>
          <w:sz w:val="24"/>
          <w:szCs w:val="24"/>
        </w:rPr>
      </w:pPr>
    </w:p>
    <w:p w:rsidR="00CA6ACB" w:rsidRPr="00C66406" w:rsidRDefault="00CA6ACB" w:rsidP="00A33D30">
      <w:pPr>
        <w:widowControl/>
        <w:adjustRightInd w:val="0"/>
        <w:snapToGrid w:val="0"/>
        <w:spacing w:line="360" w:lineRule="auto"/>
        <w:ind w:firstLine="470"/>
        <w:rPr>
          <w:rFonts w:ascii="仿宋" w:eastAsia="仿宋" w:hAnsi="仿宋" w:cs="仿宋"/>
          <w:sz w:val="24"/>
          <w:szCs w:val="24"/>
        </w:rPr>
      </w:pPr>
    </w:p>
    <w:p w:rsidR="00CA6ACB" w:rsidRPr="00C66406" w:rsidRDefault="00B60839" w:rsidP="00A33D30">
      <w:pPr>
        <w:autoSpaceDE w:val="0"/>
        <w:autoSpaceDN w:val="0"/>
        <w:adjustRightInd w:val="0"/>
        <w:spacing w:line="360" w:lineRule="auto"/>
        <w:ind w:firstLineChars="200" w:firstLine="480"/>
        <w:jc w:val="left"/>
        <w:rPr>
          <w:rFonts w:ascii="仿宋" w:eastAsia="仿宋" w:hAnsi="仿宋" w:cs="仿宋"/>
          <w:kern w:val="0"/>
          <w:sz w:val="24"/>
          <w:szCs w:val="24"/>
        </w:rPr>
      </w:pPr>
      <w:r w:rsidRPr="00C66406">
        <w:rPr>
          <w:rFonts w:ascii="仿宋" w:eastAsia="仿宋" w:hAnsi="仿宋" w:cs="仿宋" w:hint="eastAsia"/>
          <w:kern w:val="0"/>
          <w:sz w:val="24"/>
          <w:szCs w:val="24"/>
        </w:rPr>
        <w:t>致：</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kern w:val="0"/>
          <w:sz w:val="24"/>
          <w:szCs w:val="24"/>
        </w:rPr>
        <w:t>（采购人名称）</w:t>
      </w:r>
    </w:p>
    <w:p w:rsidR="00CA6ACB" w:rsidRPr="00C66406" w:rsidRDefault="00CA6ACB" w:rsidP="00A33D30">
      <w:pPr>
        <w:adjustRightInd w:val="0"/>
        <w:snapToGrid w:val="0"/>
        <w:spacing w:line="360" w:lineRule="auto"/>
        <w:ind w:firstLineChars="200" w:firstLine="480"/>
        <w:rPr>
          <w:rFonts w:ascii="仿宋" w:eastAsia="仿宋" w:hAnsi="仿宋" w:cs="仿宋"/>
          <w:sz w:val="24"/>
          <w:szCs w:val="24"/>
        </w:rPr>
      </w:pPr>
    </w:p>
    <w:p w:rsidR="00CA6ACB" w:rsidRPr="00C66406" w:rsidRDefault="00B60839" w:rsidP="00A33D30">
      <w:pPr>
        <w:adjustRightInd w:val="0"/>
        <w:snapToGrid w:val="0"/>
        <w:spacing w:line="360" w:lineRule="auto"/>
        <w:ind w:firstLineChars="200" w:firstLine="480"/>
        <w:rPr>
          <w:rFonts w:ascii="仿宋" w:eastAsia="仿宋" w:hAnsi="仿宋" w:cs="仿宋"/>
          <w:kern w:val="0"/>
          <w:sz w:val="24"/>
          <w:szCs w:val="24"/>
        </w:rPr>
      </w:pPr>
      <w:r w:rsidRPr="00C66406">
        <w:rPr>
          <w:rFonts w:ascii="仿宋" w:eastAsia="仿宋" w:hAnsi="仿宋" w:cs="仿宋" w:hint="eastAsia"/>
          <w:kern w:val="0"/>
          <w:sz w:val="24"/>
          <w:szCs w:val="24"/>
        </w:rPr>
        <w:t>我单位在参与</w:t>
      </w:r>
      <w:r w:rsidRPr="00C66406">
        <w:rPr>
          <w:rFonts w:ascii="仿宋" w:eastAsia="仿宋" w:hAnsi="仿宋" w:cs="仿宋" w:hint="eastAsia"/>
          <w:kern w:val="0"/>
          <w:sz w:val="24"/>
          <w:szCs w:val="24"/>
          <w:u w:val="single"/>
        </w:rPr>
        <w:t xml:space="preserve">            </w:t>
      </w:r>
      <w:r w:rsidRPr="00C66406">
        <w:rPr>
          <w:rFonts w:ascii="仿宋" w:eastAsia="仿宋" w:hAnsi="仿宋" w:cs="仿宋" w:hint="eastAsia"/>
          <w:sz w:val="24"/>
          <w:szCs w:val="24"/>
        </w:rPr>
        <w:t>（项目名称）</w:t>
      </w:r>
      <w:r w:rsidRPr="00C66406">
        <w:rPr>
          <w:rFonts w:ascii="仿宋" w:eastAsia="仿宋" w:hAnsi="仿宋" w:cs="仿宋" w:hint="eastAsia"/>
          <w:kern w:val="0"/>
          <w:sz w:val="24"/>
          <w:szCs w:val="24"/>
        </w:rPr>
        <w:t>前三年内（以</w:t>
      </w:r>
      <w:r w:rsidRPr="00C66406">
        <w:rPr>
          <w:rFonts w:ascii="仿宋" w:eastAsia="仿宋" w:hAnsi="仿宋" w:cs="仿宋" w:hint="eastAsia"/>
          <w:sz w:val="24"/>
          <w:szCs w:val="24"/>
        </w:rPr>
        <w:t>投标文件递交截止之日为期限</w:t>
      </w:r>
      <w:r w:rsidRPr="00C66406">
        <w:rPr>
          <w:rFonts w:ascii="仿宋" w:eastAsia="仿宋" w:hAnsi="仿宋" w:cs="仿宋" w:hint="eastAsia"/>
          <w:kern w:val="0"/>
          <w:sz w:val="24"/>
          <w:szCs w:val="24"/>
        </w:rPr>
        <w:t>）在经营活动中没有重大违法记录。</w:t>
      </w:r>
    </w:p>
    <w:p w:rsidR="00CA6ACB" w:rsidRPr="00C66406" w:rsidRDefault="00B60839" w:rsidP="00A33D30">
      <w:pPr>
        <w:adjustRightInd w:val="0"/>
        <w:snapToGrid w:val="0"/>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若贵方在本项目采购过程中发现我方参加政府采购活动前三年内有重大违法记录；</w:t>
      </w:r>
      <w:r w:rsidRPr="00C66406">
        <w:rPr>
          <w:rFonts w:ascii="仿宋" w:eastAsia="仿宋" w:hAnsi="仿宋" w:cs="仿宋" w:hint="eastAsia"/>
          <w:kern w:val="0"/>
          <w:sz w:val="24"/>
          <w:szCs w:val="24"/>
        </w:rPr>
        <w:t>我单位</w:t>
      </w:r>
      <w:r w:rsidRPr="00C66406">
        <w:rPr>
          <w:rFonts w:ascii="仿宋" w:eastAsia="仿宋" w:hAnsi="仿宋" w:cs="仿宋" w:hint="eastAsia"/>
          <w:sz w:val="24"/>
          <w:szCs w:val="24"/>
        </w:rPr>
        <w:t>将无条件退出本项目的投标，并承担因此引起的一切后果。我方对此声明负全部法律责任。</w:t>
      </w:r>
    </w:p>
    <w:p w:rsidR="00CA6ACB" w:rsidRPr="00C66406" w:rsidRDefault="00B60839" w:rsidP="00A33D30">
      <w:pPr>
        <w:adjustRightInd w:val="0"/>
        <w:snapToGrid w:val="0"/>
        <w:spacing w:line="360" w:lineRule="auto"/>
        <w:ind w:firstLineChars="200" w:firstLine="480"/>
        <w:rPr>
          <w:rFonts w:ascii="仿宋" w:eastAsia="仿宋" w:hAnsi="仿宋" w:cs="仿宋"/>
          <w:sz w:val="24"/>
          <w:szCs w:val="24"/>
        </w:rPr>
      </w:pPr>
      <w:r w:rsidRPr="00C66406">
        <w:rPr>
          <w:rFonts w:ascii="仿宋" w:eastAsia="仿宋" w:hAnsi="仿宋" w:cs="仿宋" w:hint="eastAsia"/>
          <w:sz w:val="24"/>
          <w:szCs w:val="24"/>
        </w:rPr>
        <w:t>特此声明！</w:t>
      </w:r>
    </w:p>
    <w:p w:rsidR="00CA6ACB" w:rsidRPr="00C66406" w:rsidRDefault="00CA6ACB" w:rsidP="00A33D30">
      <w:pPr>
        <w:adjustRightInd w:val="0"/>
        <w:snapToGrid w:val="0"/>
        <w:spacing w:line="360" w:lineRule="auto"/>
        <w:ind w:firstLineChars="200" w:firstLine="480"/>
        <w:rPr>
          <w:rFonts w:ascii="仿宋" w:eastAsia="仿宋" w:hAnsi="仿宋" w:cs="仿宋"/>
          <w:sz w:val="24"/>
          <w:szCs w:val="24"/>
        </w:rPr>
      </w:pPr>
    </w:p>
    <w:p w:rsidR="00CA6ACB" w:rsidRPr="00C66406" w:rsidRDefault="00CA6ACB" w:rsidP="00A33D30">
      <w:pPr>
        <w:adjustRightInd w:val="0"/>
        <w:snapToGrid w:val="0"/>
        <w:spacing w:line="360" w:lineRule="auto"/>
        <w:ind w:firstLineChars="200" w:firstLine="480"/>
        <w:rPr>
          <w:rFonts w:ascii="仿宋" w:eastAsia="仿宋" w:hAnsi="仿宋" w:cs="仿宋"/>
          <w:sz w:val="24"/>
          <w:szCs w:val="24"/>
        </w:rPr>
      </w:pPr>
    </w:p>
    <w:p w:rsidR="00CA6ACB" w:rsidRPr="00C66406" w:rsidRDefault="00B60839" w:rsidP="00A33D30">
      <w:pPr>
        <w:adjustRightInd w:val="0"/>
        <w:snapToGrid w:val="0"/>
        <w:spacing w:line="360" w:lineRule="auto"/>
        <w:ind w:firstLineChars="200" w:firstLine="420"/>
        <w:rPr>
          <w:rFonts w:ascii="仿宋" w:eastAsia="仿宋" w:hAnsi="仿宋" w:cs="仿宋"/>
          <w:szCs w:val="24"/>
        </w:rPr>
      </w:pPr>
      <w:r w:rsidRPr="00C66406">
        <w:rPr>
          <w:rFonts w:ascii="仿宋" w:eastAsia="仿宋" w:hAnsi="仿宋" w:cs="仿宋" w:hint="eastAsia"/>
          <w:szCs w:val="24"/>
        </w:rPr>
        <w:t>备注：</w:t>
      </w:r>
    </w:p>
    <w:p w:rsidR="00CA6ACB" w:rsidRPr="00C66406" w:rsidRDefault="00B60839" w:rsidP="00A33D30">
      <w:pPr>
        <w:adjustRightInd w:val="0"/>
        <w:snapToGrid w:val="0"/>
        <w:spacing w:line="360" w:lineRule="auto"/>
        <w:ind w:firstLineChars="200" w:firstLine="420"/>
        <w:rPr>
          <w:rFonts w:ascii="仿宋" w:eastAsia="仿宋" w:hAnsi="仿宋" w:cs="仿宋"/>
          <w:sz w:val="24"/>
          <w:szCs w:val="24"/>
        </w:rPr>
      </w:pPr>
      <w:r w:rsidRPr="00C66406">
        <w:rPr>
          <w:rFonts w:ascii="仿宋" w:eastAsia="仿宋" w:hAnsi="仿宋" w:cs="仿宋" w:hint="eastAsia"/>
          <w:szCs w:val="24"/>
        </w:rPr>
        <w:t>若</w:t>
      </w:r>
      <w:r w:rsidR="00093EC8" w:rsidRPr="00C66406">
        <w:rPr>
          <w:rFonts w:ascii="仿宋" w:eastAsia="仿宋" w:hAnsi="仿宋" w:cs="仿宋" w:hint="eastAsia"/>
          <w:szCs w:val="24"/>
        </w:rPr>
        <w:t>供应商</w:t>
      </w:r>
      <w:r w:rsidRPr="00C66406">
        <w:rPr>
          <w:rFonts w:ascii="仿宋" w:eastAsia="仿宋" w:hAnsi="仿宋" w:cs="仿宋" w:hint="eastAsia"/>
          <w:szCs w:val="24"/>
        </w:rPr>
        <w:t>在投标文件递交截止之日成立时间不足三年，以自成立以来的时间计取。</w:t>
      </w:r>
    </w:p>
    <w:p w:rsidR="00CA6ACB" w:rsidRPr="00C66406" w:rsidRDefault="00CA6ACB" w:rsidP="00A33D30">
      <w:pPr>
        <w:adjustRightInd w:val="0"/>
        <w:snapToGrid w:val="0"/>
        <w:spacing w:line="360" w:lineRule="auto"/>
        <w:ind w:firstLineChars="200" w:firstLine="480"/>
        <w:rPr>
          <w:rFonts w:ascii="仿宋" w:eastAsia="仿宋" w:hAnsi="仿宋" w:cs="仿宋"/>
          <w:kern w:val="0"/>
          <w:sz w:val="24"/>
          <w:szCs w:val="24"/>
        </w:rPr>
      </w:pPr>
    </w:p>
    <w:p w:rsidR="00CA6ACB" w:rsidRPr="00C66406" w:rsidRDefault="00CA6ACB" w:rsidP="00A33D30">
      <w:pPr>
        <w:adjustRightInd w:val="0"/>
        <w:snapToGrid w:val="0"/>
        <w:spacing w:line="360" w:lineRule="auto"/>
        <w:ind w:firstLineChars="1297" w:firstLine="3113"/>
        <w:rPr>
          <w:rFonts w:ascii="仿宋" w:eastAsia="仿宋" w:hAnsi="仿宋" w:cs="仿宋"/>
          <w:sz w:val="24"/>
          <w:szCs w:val="24"/>
        </w:rPr>
      </w:pPr>
    </w:p>
    <w:p w:rsidR="00CA6ACB" w:rsidRPr="00C66406" w:rsidRDefault="00093EC8" w:rsidP="00A33D30">
      <w:pPr>
        <w:widowControl/>
        <w:shd w:val="clear" w:color="auto" w:fill="FFFFFF"/>
        <w:snapToGrid w:val="0"/>
        <w:spacing w:line="360" w:lineRule="auto"/>
        <w:ind w:firstLine="470"/>
        <w:jc w:val="left"/>
        <w:rPr>
          <w:rFonts w:ascii="仿宋" w:eastAsia="仿宋" w:hAnsi="仿宋" w:cs="仿宋"/>
          <w:kern w:val="0"/>
          <w:sz w:val="24"/>
          <w:szCs w:val="24"/>
        </w:rPr>
      </w:pPr>
      <w:r w:rsidRPr="00C66406">
        <w:rPr>
          <w:rFonts w:ascii="仿宋" w:eastAsia="仿宋" w:hAnsi="仿宋" w:cs="仿宋" w:hint="eastAsia"/>
          <w:kern w:val="0"/>
          <w:sz w:val="24"/>
          <w:szCs w:val="24"/>
        </w:rPr>
        <w:t>供应商</w:t>
      </w:r>
      <w:r w:rsidR="00B60839" w:rsidRPr="00C66406">
        <w:rPr>
          <w:rFonts w:ascii="仿宋" w:eastAsia="仿宋" w:hAnsi="仿宋" w:cs="仿宋" w:hint="eastAsia"/>
          <w:kern w:val="0"/>
          <w:sz w:val="24"/>
          <w:szCs w:val="24"/>
        </w:rPr>
        <w:t>：</w:t>
      </w:r>
      <w:r w:rsidR="00B60839" w:rsidRPr="00C66406">
        <w:rPr>
          <w:rFonts w:ascii="仿宋" w:eastAsia="仿宋" w:hAnsi="仿宋" w:cs="仿宋" w:hint="eastAsia"/>
          <w:kern w:val="0"/>
          <w:sz w:val="24"/>
          <w:szCs w:val="24"/>
          <w:u w:val="single"/>
        </w:rPr>
        <w:t xml:space="preserve">               </w:t>
      </w:r>
      <w:r w:rsidR="00B60839" w:rsidRPr="00C66406">
        <w:rPr>
          <w:rFonts w:ascii="仿宋" w:eastAsia="仿宋" w:hAnsi="仿宋" w:cs="仿宋" w:hint="eastAsia"/>
          <w:kern w:val="0"/>
          <w:sz w:val="24"/>
          <w:szCs w:val="24"/>
        </w:rPr>
        <w:t>（盖章）</w:t>
      </w:r>
    </w:p>
    <w:p w:rsidR="00CA6ACB" w:rsidRPr="00C66406" w:rsidRDefault="00CA6ACB" w:rsidP="00A33D30">
      <w:pPr>
        <w:widowControl/>
        <w:shd w:val="clear" w:color="auto" w:fill="FFFFFF"/>
        <w:snapToGrid w:val="0"/>
        <w:spacing w:line="360" w:lineRule="auto"/>
        <w:ind w:firstLine="470"/>
        <w:jc w:val="center"/>
        <w:rPr>
          <w:rFonts w:ascii="仿宋" w:eastAsia="仿宋" w:hAnsi="仿宋" w:cs="仿宋"/>
          <w:kern w:val="0"/>
          <w:sz w:val="24"/>
          <w:szCs w:val="24"/>
        </w:rPr>
      </w:pPr>
    </w:p>
    <w:p w:rsidR="00CA6ACB" w:rsidRPr="00C66406" w:rsidRDefault="00CA6ACB" w:rsidP="00A33D30">
      <w:pPr>
        <w:widowControl/>
        <w:shd w:val="clear" w:color="auto" w:fill="FFFFFF"/>
        <w:snapToGrid w:val="0"/>
        <w:spacing w:line="360" w:lineRule="auto"/>
        <w:ind w:firstLine="470"/>
        <w:jc w:val="center"/>
        <w:rPr>
          <w:rFonts w:ascii="仿宋" w:eastAsia="仿宋" w:hAnsi="仿宋" w:cs="仿宋"/>
          <w:kern w:val="0"/>
          <w:sz w:val="24"/>
          <w:szCs w:val="24"/>
        </w:rPr>
      </w:pPr>
    </w:p>
    <w:p w:rsidR="00CA6ACB" w:rsidRPr="00C66406" w:rsidRDefault="00B60839" w:rsidP="00A33D30">
      <w:pPr>
        <w:widowControl/>
        <w:shd w:val="clear" w:color="auto" w:fill="FFFFFF"/>
        <w:snapToGrid w:val="0"/>
        <w:spacing w:line="360" w:lineRule="auto"/>
        <w:ind w:firstLine="470"/>
        <w:jc w:val="center"/>
        <w:rPr>
          <w:rFonts w:ascii="仿宋" w:eastAsia="仿宋" w:hAnsi="仿宋" w:cs="仿宋"/>
          <w:kern w:val="0"/>
          <w:sz w:val="24"/>
          <w:szCs w:val="24"/>
        </w:rPr>
      </w:pPr>
      <w:r w:rsidRPr="00C66406">
        <w:rPr>
          <w:rFonts w:ascii="仿宋" w:eastAsia="仿宋" w:hAnsi="仿宋" w:cs="仿宋" w:hint="eastAsia"/>
          <w:kern w:val="0"/>
          <w:sz w:val="24"/>
          <w:szCs w:val="24"/>
        </w:rPr>
        <w:t xml:space="preserve">                                               日期： 年  月  日</w:t>
      </w:r>
    </w:p>
    <w:p w:rsidR="00CA6ACB" w:rsidRPr="00C66406" w:rsidRDefault="00CA6ACB" w:rsidP="00A33D30">
      <w:pPr>
        <w:widowControl/>
        <w:shd w:val="clear" w:color="auto" w:fill="FFFFFF"/>
        <w:snapToGrid w:val="0"/>
        <w:spacing w:line="360" w:lineRule="auto"/>
        <w:ind w:firstLine="470"/>
        <w:rPr>
          <w:rFonts w:ascii="仿宋" w:eastAsia="仿宋" w:hAnsi="仿宋" w:cs="仿宋"/>
          <w:kern w:val="0"/>
          <w:sz w:val="24"/>
          <w:szCs w:val="24"/>
        </w:rPr>
      </w:pPr>
    </w:p>
    <w:p w:rsidR="00CA6ACB" w:rsidRPr="00C66406" w:rsidRDefault="00B60839" w:rsidP="00A33D30">
      <w:pPr>
        <w:tabs>
          <w:tab w:val="center" w:pos="4832"/>
          <w:tab w:val="left" w:pos="7140"/>
        </w:tabs>
        <w:spacing w:line="360" w:lineRule="auto"/>
        <w:ind w:firstLine="470"/>
        <w:jc w:val="center"/>
        <w:outlineLvl w:val="2"/>
        <w:rPr>
          <w:rFonts w:ascii="仿宋" w:eastAsia="仿宋" w:hAnsi="仿宋" w:cs="仿宋"/>
          <w:b/>
          <w:sz w:val="24"/>
          <w:szCs w:val="24"/>
        </w:rPr>
      </w:pPr>
      <w:r w:rsidRPr="00C66406">
        <w:rPr>
          <w:rFonts w:ascii="仿宋" w:eastAsia="仿宋" w:hAnsi="仿宋" w:cs="仿宋" w:hint="eastAsia"/>
          <w:kern w:val="0"/>
          <w:sz w:val="24"/>
          <w:szCs w:val="24"/>
        </w:rPr>
        <w:br w:type="page"/>
      </w:r>
      <w:bookmarkStart w:id="416" w:name="_Toc14380"/>
      <w:bookmarkStart w:id="417" w:name="_Toc9385"/>
      <w:bookmarkStart w:id="418" w:name="_Toc8192"/>
      <w:bookmarkStart w:id="419" w:name="_Toc141050519"/>
      <w:bookmarkStart w:id="420" w:name="_Toc9134"/>
      <w:bookmarkStart w:id="421" w:name="_Toc130252626"/>
      <w:bookmarkStart w:id="422" w:name="_Toc128476882"/>
      <w:bookmarkStart w:id="423" w:name="_Toc31144"/>
      <w:bookmarkStart w:id="424" w:name="_Toc30930"/>
      <w:bookmarkStart w:id="425" w:name="_Toc4675"/>
      <w:bookmarkStart w:id="426" w:name="_Toc25108"/>
      <w:bookmarkStart w:id="427" w:name="_Toc113901853"/>
      <w:r w:rsidRPr="00C66406">
        <w:rPr>
          <w:rFonts w:ascii="仿宋" w:eastAsia="仿宋" w:hAnsi="仿宋" w:cs="仿宋" w:hint="eastAsia"/>
          <w:b/>
          <w:sz w:val="24"/>
          <w:szCs w:val="24"/>
        </w:rPr>
        <w:lastRenderedPageBreak/>
        <w:t>7.5、具备法律、行政法规规定的其他条件的证明材料</w:t>
      </w:r>
      <w:bookmarkEnd w:id="416"/>
      <w:bookmarkEnd w:id="417"/>
      <w:bookmarkEnd w:id="418"/>
      <w:bookmarkEnd w:id="419"/>
      <w:bookmarkEnd w:id="420"/>
      <w:bookmarkEnd w:id="421"/>
      <w:bookmarkEnd w:id="422"/>
      <w:bookmarkEnd w:id="423"/>
      <w:bookmarkEnd w:id="424"/>
      <w:bookmarkEnd w:id="425"/>
      <w:bookmarkEnd w:id="426"/>
      <w:bookmarkEnd w:id="427"/>
    </w:p>
    <w:p w:rsidR="00CA6ACB" w:rsidRPr="00C66406" w:rsidRDefault="00CA6ACB" w:rsidP="00A33D30">
      <w:pPr>
        <w:widowControl/>
        <w:adjustRightInd w:val="0"/>
        <w:snapToGrid w:val="0"/>
        <w:spacing w:line="360" w:lineRule="auto"/>
        <w:ind w:firstLine="470"/>
        <w:rPr>
          <w:rFonts w:ascii="仿宋" w:eastAsia="仿宋" w:hAnsi="仿宋" w:cs="仿宋"/>
          <w:sz w:val="24"/>
          <w:szCs w:val="24"/>
        </w:rPr>
      </w:pPr>
    </w:p>
    <w:p w:rsidR="00CA6ACB" w:rsidRPr="00C66406" w:rsidRDefault="00B60839" w:rsidP="00A33D30">
      <w:pPr>
        <w:widowControl/>
        <w:spacing w:line="360" w:lineRule="auto"/>
        <w:ind w:firstLineChars="200" w:firstLine="480"/>
        <w:jc w:val="left"/>
        <w:rPr>
          <w:rFonts w:ascii="仿宋" w:eastAsia="仿宋" w:hAnsi="仿宋" w:cs="仿宋"/>
          <w:sz w:val="24"/>
          <w:szCs w:val="24"/>
        </w:rPr>
      </w:pPr>
      <w:r w:rsidRPr="00C66406">
        <w:rPr>
          <w:rFonts w:ascii="仿宋" w:eastAsia="仿宋" w:hAnsi="仿宋" w:cs="仿宋" w:hint="eastAsia"/>
          <w:sz w:val="24"/>
          <w:szCs w:val="24"/>
        </w:rPr>
        <w:t>1、国家有关主管部门的行政许可（如有时）。</w:t>
      </w:r>
    </w:p>
    <w:p w:rsidR="00CA6ACB" w:rsidRPr="00C66406" w:rsidRDefault="00B60839" w:rsidP="00A33D30">
      <w:pPr>
        <w:widowControl/>
        <w:spacing w:line="360" w:lineRule="auto"/>
        <w:ind w:firstLineChars="200" w:firstLine="480"/>
        <w:jc w:val="left"/>
        <w:rPr>
          <w:rFonts w:ascii="仿宋" w:eastAsia="仿宋" w:hAnsi="仿宋" w:cs="仿宋"/>
          <w:sz w:val="24"/>
          <w:szCs w:val="24"/>
        </w:rPr>
      </w:pPr>
      <w:r w:rsidRPr="00C66406">
        <w:rPr>
          <w:rFonts w:ascii="仿宋" w:eastAsia="仿宋" w:hAnsi="仿宋" w:cs="仿宋" w:hint="eastAsia"/>
          <w:sz w:val="24"/>
          <w:szCs w:val="24"/>
        </w:rPr>
        <w:t>2、中小企业声明函/残疾人福利性单位声明函/监狱企业证明文件（如有时）。</w:t>
      </w:r>
    </w:p>
    <w:p w:rsidR="00CA6ACB" w:rsidRPr="00C66406" w:rsidRDefault="00B60839" w:rsidP="00A33D30">
      <w:pPr>
        <w:ind w:firstLine="470"/>
        <w:rPr>
          <w:rFonts w:ascii="仿宋" w:eastAsia="仿宋" w:hAnsi="仿宋" w:cs="仿宋"/>
          <w:sz w:val="24"/>
          <w:szCs w:val="24"/>
        </w:rPr>
      </w:pPr>
      <w:r w:rsidRPr="00C66406">
        <w:rPr>
          <w:rFonts w:ascii="仿宋" w:eastAsia="仿宋" w:hAnsi="仿宋" w:cs="仿宋" w:hint="eastAsia"/>
          <w:sz w:val="24"/>
          <w:szCs w:val="24"/>
        </w:rPr>
        <w:br w:type="page"/>
      </w:r>
    </w:p>
    <w:p w:rsidR="00CA6ACB" w:rsidRPr="00C66406" w:rsidRDefault="00B60839" w:rsidP="00A33D30">
      <w:pPr>
        <w:widowControl/>
        <w:spacing w:line="360" w:lineRule="auto"/>
        <w:ind w:firstLine="472"/>
        <w:jc w:val="left"/>
        <w:rPr>
          <w:rFonts w:ascii="仿宋" w:eastAsia="仿宋" w:hAnsi="仿宋" w:cs="仿宋"/>
          <w:b/>
          <w:kern w:val="0"/>
          <w:sz w:val="24"/>
          <w:szCs w:val="24"/>
        </w:rPr>
      </w:pPr>
      <w:r w:rsidRPr="00C66406">
        <w:rPr>
          <w:rFonts w:ascii="仿宋" w:eastAsia="仿宋" w:hAnsi="仿宋" w:cs="仿宋" w:hint="eastAsia"/>
          <w:b/>
          <w:kern w:val="0"/>
          <w:sz w:val="24"/>
          <w:szCs w:val="24"/>
        </w:rPr>
        <w:lastRenderedPageBreak/>
        <w:t xml:space="preserve">附件一、                  </w:t>
      </w:r>
    </w:p>
    <w:p w:rsidR="00CA6ACB" w:rsidRPr="00C66406" w:rsidRDefault="00CA6ACB" w:rsidP="00A33D30">
      <w:pPr>
        <w:spacing w:line="588" w:lineRule="exact"/>
        <w:ind w:firstLine="496"/>
        <w:jc w:val="center"/>
        <w:rPr>
          <w:rFonts w:ascii="仿宋" w:eastAsia="仿宋" w:hAnsi="仿宋" w:cs="仿宋"/>
          <w:b/>
          <w:spacing w:val="6"/>
          <w:sz w:val="24"/>
          <w:szCs w:val="24"/>
        </w:rPr>
      </w:pPr>
    </w:p>
    <w:p w:rsidR="00CA6ACB" w:rsidRPr="00C66406" w:rsidRDefault="002E3CAD" w:rsidP="00A33D30">
      <w:pPr>
        <w:spacing w:line="360" w:lineRule="auto"/>
        <w:ind w:firstLine="496"/>
        <w:jc w:val="center"/>
        <w:outlineLvl w:val="2"/>
        <w:rPr>
          <w:rFonts w:ascii="仿宋" w:eastAsia="仿宋" w:hAnsi="仿宋" w:cs="仿宋"/>
          <w:b/>
          <w:spacing w:val="6"/>
          <w:sz w:val="24"/>
          <w:szCs w:val="24"/>
          <w:shd w:val="clear" w:color="auto" w:fill="FFFFFF" w:themeFill="background1"/>
        </w:rPr>
      </w:pPr>
      <w:r w:rsidRPr="00C66406">
        <w:rPr>
          <w:rFonts w:ascii="仿宋" w:eastAsia="仿宋" w:hAnsi="仿宋" w:cs="仿宋" w:hint="eastAsia"/>
          <w:b/>
          <w:spacing w:val="6"/>
          <w:sz w:val="24"/>
          <w:szCs w:val="24"/>
          <w:shd w:val="clear" w:color="auto" w:fill="FFFFFF" w:themeFill="background1"/>
        </w:rPr>
        <w:t>中小企业声明函（</w:t>
      </w:r>
      <w:r w:rsidR="00B60839" w:rsidRPr="00C66406">
        <w:rPr>
          <w:rFonts w:ascii="仿宋" w:eastAsia="仿宋" w:hAnsi="仿宋" w:cs="仿宋" w:hint="eastAsia"/>
          <w:b/>
          <w:spacing w:val="6"/>
          <w:sz w:val="24"/>
          <w:szCs w:val="24"/>
          <w:shd w:val="clear" w:color="auto" w:fill="FFFFFF" w:themeFill="background1"/>
        </w:rPr>
        <w:t>服务）</w:t>
      </w:r>
    </w:p>
    <w:p w:rsidR="00CA6ACB" w:rsidRPr="00C66406" w:rsidRDefault="00CA6ACB" w:rsidP="00A33D30">
      <w:pPr>
        <w:spacing w:line="360" w:lineRule="auto"/>
        <w:ind w:firstLine="496"/>
        <w:jc w:val="center"/>
        <w:rPr>
          <w:rFonts w:ascii="仿宋" w:eastAsia="仿宋" w:hAnsi="仿宋" w:cs="仿宋"/>
          <w:b/>
          <w:spacing w:val="6"/>
          <w:sz w:val="24"/>
          <w:szCs w:val="24"/>
          <w:shd w:val="clear" w:color="auto" w:fill="FFFFFF" w:themeFill="background1"/>
        </w:rPr>
      </w:pPr>
    </w:p>
    <w:p w:rsidR="00CA6ACB" w:rsidRPr="00C66406" w:rsidRDefault="00B60839" w:rsidP="00A33D30">
      <w:pPr>
        <w:spacing w:line="360" w:lineRule="auto"/>
        <w:ind w:firstLineChars="200" w:firstLine="480"/>
        <w:rPr>
          <w:rFonts w:ascii="仿宋" w:eastAsia="仿宋" w:hAnsi="仿宋" w:cs="仿宋"/>
          <w:kern w:val="0"/>
          <w:sz w:val="24"/>
          <w:szCs w:val="24"/>
          <w:shd w:val="clear" w:color="auto" w:fill="FFFFFF" w:themeFill="background1"/>
        </w:rPr>
      </w:pPr>
      <w:r w:rsidRPr="00C66406">
        <w:rPr>
          <w:rFonts w:ascii="仿宋" w:eastAsia="仿宋" w:hAnsi="仿宋" w:cs="仿宋" w:hint="eastAsia"/>
          <w:kern w:val="0"/>
          <w:sz w:val="24"/>
          <w:szCs w:val="24"/>
          <w:shd w:val="clear" w:color="auto" w:fill="FFFFFF" w:themeFill="background1"/>
        </w:rPr>
        <w:t>本公司（联合体）郑重声明，根据《政府采购促进中小企业发展管理办法》（财库﹝2020﹞46 号）的规定，本公司</w:t>
      </w:r>
      <w:r w:rsidRPr="00C66406">
        <w:rPr>
          <w:rFonts w:ascii="仿宋" w:eastAsia="仿宋" w:hAnsi="仿宋" w:cs="仿宋" w:hint="eastAsia"/>
          <w:kern w:val="0"/>
          <w:sz w:val="24"/>
          <w:szCs w:val="24"/>
          <w:u w:val="single"/>
          <w:shd w:val="clear" w:color="auto" w:fill="FFFFFF" w:themeFill="background1"/>
        </w:rPr>
        <w:t>（联合体）</w:t>
      </w:r>
      <w:r w:rsidRPr="00C66406">
        <w:rPr>
          <w:rFonts w:ascii="仿宋" w:eastAsia="仿宋" w:hAnsi="仿宋" w:cs="仿宋" w:hint="eastAsia"/>
          <w:kern w:val="0"/>
          <w:sz w:val="24"/>
          <w:szCs w:val="24"/>
          <w:shd w:val="clear" w:color="auto" w:fill="FFFFFF" w:themeFill="background1"/>
        </w:rPr>
        <w:t>参加</w:t>
      </w:r>
      <w:r w:rsidRPr="00C66406">
        <w:rPr>
          <w:rFonts w:ascii="仿宋" w:eastAsia="仿宋" w:hAnsi="仿宋" w:cs="仿宋" w:hint="eastAsia"/>
          <w:kern w:val="0"/>
          <w:sz w:val="24"/>
          <w:szCs w:val="24"/>
          <w:u w:val="single"/>
          <w:shd w:val="clear" w:color="auto" w:fill="FFFFFF" w:themeFill="background1"/>
        </w:rPr>
        <w:t>（单位名称）</w:t>
      </w:r>
      <w:r w:rsidRPr="00C66406">
        <w:rPr>
          <w:rFonts w:ascii="仿宋" w:eastAsia="仿宋" w:hAnsi="仿宋" w:cs="仿宋" w:hint="eastAsia"/>
          <w:kern w:val="0"/>
          <w:sz w:val="24"/>
          <w:szCs w:val="24"/>
          <w:shd w:val="clear" w:color="auto" w:fill="FFFFFF" w:themeFill="background1"/>
        </w:rPr>
        <w:t>的</w:t>
      </w:r>
      <w:r w:rsidRPr="00C66406">
        <w:rPr>
          <w:rFonts w:ascii="仿宋" w:eastAsia="仿宋" w:hAnsi="仿宋" w:cs="仿宋" w:hint="eastAsia"/>
          <w:kern w:val="0"/>
          <w:sz w:val="24"/>
          <w:szCs w:val="24"/>
          <w:u w:val="single"/>
          <w:shd w:val="clear" w:color="auto" w:fill="FFFFFF" w:themeFill="background1"/>
        </w:rPr>
        <w:t>（项目名称）</w:t>
      </w:r>
      <w:r w:rsidRPr="00C66406">
        <w:rPr>
          <w:rFonts w:ascii="仿宋" w:eastAsia="仿宋" w:hAnsi="仿宋" w:cs="仿宋" w:hint="eastAsia"/>
          <w:kern w:val="0"/>
          <w:sz w:val="24"/>
          <w:szCs w:val="24"/>
          <w:shd w:val="clear" w:color="auto" w:fill="FFFFFF" w:themeFill="background1"/>
        </w:rPr>
        <w:t>采购活动，工程的施工单位全部为符合政策要求的中小企业（或者：服务全部由符合政策要求的中小企业承接）。相关企业（含联合体中的中小企业、签订分包意向协议的中小企业）的具体情况如下：</w:t>
      </w:r>
    </w:p>
    <w:p w:rsidR="00CA6ACB" w:rsidRPr="00C66406" w:rsidRDefault="00B60839" w:rsidP="00A33D30">
      <w:pPr>
        <w:spacing w:line="360" w:lineRule="auto"/>
        <w:ind w:firstLineChars="200" w:firstLine="480"/>
        <w:rPr>
          <w:rFonts w:ascii="仿宋" w:eastAsia="仿宋" w:hAnsi="仿宋" w:cs="仿宋"/>
          <w:kern w:val="0"/>
          <w:sz w:val="24"/>
          <w:szCs w:val="24"/>
          <w:shd w:val="clear" w:color="auto" w:fill="FFFFFF" w:themeFill="background1"/>
        </w:rPr>
      </w:pPr>
      <w:r w:rsidRPr="00C66406">
        <w:rPr>
          <w:rFonts w:ascii="仿宋" w:eastAsia="仿宋" w:hAnsi="仿宋" w:cs="仿宋" w:hint="eastAsia"/>
          <w:kern w:val="0"/>
          <w:sz w:val="24"/>
          <w:szCs w:val="24"/>
          <w:shd w:val="clear" w:color="auto" w:fill="FFFFFF" w:themeFill="background1"/>
        </w:rPr>
        <w:t xml:space="preserve">1. </w:t>
      </w:r>
      <w:r w:rsidRPr="00C66406">
        <w:rPr>
          <w:rFonts w:ascii="仿宋" w:eastAsia="仿宋" w:hAnsi="仿宋" w:cs="仿宋" w:hint="eastAsia"/>
          <w:kern w:val="0"/>
          <w:sz w:val="24"/>
          <w:szCs w:val="24"/>
          <w:u w:val="single"/>
          <w:shd w:val="clear" w:color="auto" w:fill="FFFFFF" w:themeFill="background1"/>
        </w:rPr>
        <w:t>（标的名称）</w:t>
      </w:r>
      <w:r w:rsidRPr="00C66406">
        <w:rPr>
          <w:rFonts w:ascii="仿宋" w:eastAsia="仿宋" w:hAnsi="仿宋" w:cs="仿宋" w:hint="eastAsia"/>
          <w:kern w:val="0"/>
          <w:sz w:val="24"/>
          <w:szCs w:val="24"/>
          <w:shd w:val="clear" w:color="auto" w:fill="FFFFFF" w:themeFill="background1"/>
        </w:rPr>
        <w:t xml:space="preserve"> ，属于</w:t>
      </w:r>
      <w:r w:rsidRPr="00C66406">
        <w:rPr>
          <w:rFonts w:ascii="仿宋" w:eastAsia="仿宋" w:hAnsi="仿宋" w:cs="仿宋" w:hint="eastAsia"/>
          <w:kern w:val="0"/>
          <w:sz w:val="24"/>
          <w:szCs w:val="24"/>
          <w:u w:val="single"/>
          <w:shd w:val="clear" w:color="auto" w:fill="FFFFFF" w:themeFill="background1"/>
        </w:rPr>
        <w:t>（采购文件中明确的所属行业）</w:t>
      </w:r>
      <w:r w:rsidRPr="00C66406">
        <w:rPr>
          <w:rFonts w:ascii="仿宋" w:eastAsia="仿宋" w:hAnsi="仿宋" w:cs="仿宋" w:hint="eastAsia"/>
          <w:kern w:val="0"/>
          <w:sz w:val="24"/>
          <w:szCs w:val="24"/>
          <w:shd w:val="clear" w:color="auto" w:fill="FFFFFF" w:themeFill="background1"/>
        </w:rPr>
        <w:t>；承建（承接）企业为</w:t>
      </w:r>
      <w:r w:rsidRPr="00C66406">
        <w:rPr>
          <w:rFonts w:ascii="仿宋" w:eastAsia="仿宋" w:hAnsi="仿宋" w:cs="仿宋" w:hint="eastAsia"/>
          <w:kern w:val="0"/>
          <w:sz w:val="24"/>
          <w:szCs w:val="24"/>
          <w:u w:val="single"/>
          <w:shd w:val="clear" w:color="auto" w:fill="FFFFFF" w:themeFill="background1"/>
        </w:rPr>
        <w:t>（企业名称）</w:t>
      </w:r>
      <w:r w:rsidRPr="00C66406">
        <w:rPr>
          <w:rFonts w:ascii="仿宋" w:eastAsia="仿宋" w:hAnsi="仿宋" w:cs="仿宋" w:hint="eastAsia"/>
          <w:kern w:val="0"/>
          <w:sz w:val="24"/>
          <w:szCs w:val="24"/>
          <w:shd w:val="clear" w:color="auto" w:fill="FFFFFF" w:themeFill="background1"/>
        </w:rPr>
        <w:t>，从业人员</w:t>
      </w:r>
      <w:r w:rsidRPr="00C66406">
        <w:rPr>
          <w:rFonts w:ascii="仿宋" w:eastAsia="仿宋" w:hAnsi="仿宋" w:cs="仿宋" w:hint="eastAsia"/>
          <w:kern w:val="0"/>
          <w:sz w:val="24"/>
          <w:szCs w:val="24"/>
          <w:u w:val="single"/>
          <w:shd w:val="clear" w:color="auto" w:fill="FFFFFF" w:themeFill="background1"/>
        </w:rPr>
        <w:t xml:space="preserve"> /  </w:t>
      </w:r>
      <w:r w:rsidRPr="00C66406">
        <w:rPr>
          <w:rFonts w:ascii="仿宋" w:eastAsia="仿宋" w:hAnsi="仿宋" w:cs="仿宋" w:hint="eastAsia"/>
          <w:kern w:val="0"/>
          <w:sz w:val="24"/>
          <w:szCs w:val="24"/>
          <w:shd w:val="clear" w:color="auto" w:fill="FFFFFF" w:themeFill="background1"/>
        </w:rPr>
        <w:t>人，营业收入为</w:t>
      </w:r>
      <w:r w:rsidRPr="00C66406">
        <w:rPr>
          <w:rFonts w:ascii="仿宋" w:eastAsia="仿宋" w:hAnsi="仿宋" w:cs="仿宋" w:hint="eastAsia"/>
          <w:kern w:val="0"/>
          <w:sz w:val="24"/>
          <w:szCs w:val="24"/>
          <w:u w:val="single"/>
          <w:shd w:val="clear" w:color="auto" w:fill="FFFFFF" w:themeFill="background1"/>
        </w:rPr>
        <w:t xml:space="preserve">  / </w:t>
      </w:r>
      <w:r w:rsidRPr="00C66406">
        <w:rPr>
          <w:rFonts w:ascii="仿宋" w:eastAsia="仿宋" w:hAnsi="仿宋" w:cs="仿宋" w:hint="eastAsia"/>
          <w:kern w:val="0"/>
          <w:sz w:val="24"/>
          <w:szCs w:val="24"/>
          <w:shd w:val="clear" w:color="auto" w:fill="FFFFFF" w:themeFill="background1"/>
        </w:rPr>
        <w:t>万元，资产总额为</w:t>
      </w:r>
      <w:r w:rsidRPr="00C66406">
        <w:rPr>
          <w:rFonts w:ascii="仿宋" w:eastAsia="仿宋" w:hAnsi="仿宋" w:cs="仿宋" w:hint="eastAsia"/>
          <w:kern w:val="0"/>
          <w:sz w:val="24"/>
          <w:szCs w:val="24"/>
          <w:u w:val="single"/>
          <w:shd w:val="clear" w:color="auto" w:fill="FFFFFF" w:themeFill="background1"/>
        </w:rPr>
        <w:t xml:space="preserve">  / </w:t>
      </w:r>
      <w:r w:rsidRPr="00C66406">
        <w:rPr>
          <w:rFonts w:ascii="仿宋" w:eastAsia="仿宋" w:hAnsi="仿宋" w:cs="仿宋" w:hint="eastAsia"/>
          <w:kern w:val="0"/>
          <w:sz w:val="24"/>
          <w:szCs w:val="24"/>
          <w:shd w:val="clear" w:color="auto" w:fill="FFFFFF" w:themeFill="background1"/>
        </w:rPr>
        <w:t>万元，属于（</w:t>
      </w:r>
      <w:r w:rsidRPr="00C66406">
        <w:rPr>
          <w:rFonts w:ascii="仿宋" w:eastAsia="仿宋" w:hAnsi="仿宋" w:cs="仿宋" w:hint="eastAsia"/>
          <w:kern w:val="0"/>
          <w:sz w:val="24"/>
          <w:szCs w:val="24"/>
          <w:u w:val="single"/>
          <w:shd w:val="clear" w:color="auto" w:fill="FFFFFF" w:themeFill="background1"/>
        </w:rPr>
        <w:t>中型企业、小型企业、微型企业</w:t>
      </w:r>
      <w:r w:rsidRPr="00C66406">
        <w:rPr>
          <w:rFonts w:ascii="仿宋" w:eastAsia="仿宋" w:hAnsi="仿宋" w:cs="仿宋" w:hint="eastAsia"/>
          <w:kern w:val="0"/>
          <w:sz w:val="24"/>
          <w:szCs w:val="24"/>
          <w:shd w:val="clear" w:color="auto" w:fill="FFFFFF" w:themeFill="background1"/>
        </w:rPr>
        <w:t>）；</w:t>
      </w:r>
    </w:p>
    <w:p w:rsidR="00CA6ACB" w:rsidRPr="00C66406" w:rsidRDefault="00B60839" w:rsidP="00A33D30">
      <w:pPr>
        <w:spacing w:line="360" w:lineRule="auto"/>
        <w:ind w:firstLineChars="200" w:firstLine="480"/>
        <w:rPr>
          <w:rFonts w:ascii="仿宋" w:eastAsia="仿宋" w:hAnsi="仿宋" w:cs="仿宋"/>
          <w:kern w:val="0"/>
          <w:sz w:val="24"/>
          <w:szCs w:val="24"/>
          <w:shd w:val="clear" w:color="auto" w:fill="FFFFFF" w:themeFill="background1"/>
        </w:rPr>
      </w:pPr>
      <w:r w:rsidRPr="00C66406">
        <w:rPr>
          <w:rFonts w:ascii="仿宋" w:eastAsia="仿宋" w:hAnsi="仿宋" w:cs="仿宋" w:hint="eastAsia"/>
          <w:kern w:val="0"/>
          <w:sz w:val="24"/>
          <w:szCs w:val="24"/>
          <w:shd w:val="clear" w:color="auto" w:fill="FFFFFF" w:themeFill="background1"/>
        </w:rPr>
        <w:t xml:space="preserve">2. </w:t>
      </w:r>
      <w:r w:rsidRPr="00C66406">
        <w:rPr>
          <w:rFonts w:ascii="仿宋" w:eastAsia="仿宋" w:hAnsi="仿宋" w:cs="仿宋" w:hint="eastAsia"/>
          <w:kern w:val="0"/>
          <w:sz w:val="24"/>
          <w:szCs w:val="24"/>
          <w:u w:val="single"/>
          <w:shd w:val="clear" w:color="auto" w:fill="FFFFFF" w:themeFill="background1"/>
        </w:rPr>
        <w:t>（标的名称）</w:t>
      </w:r>
      <w:r w:rsidRPr="00C66406">
        <w:rPr>
          <w:rFonts w:ascii="仿宋" w:eastAsia="仿宋" w:hAnsi="仿宋" w:cs="仿宋" w:hint="eastAsia"/>
          <w:kern w:val="0"/>
          <w:sz w:val="24"/>
          <w:szCs w:val="24"/>
          <w:shd w:val="clear" w:color="auto" w:fill="FFFFFF" w:themeFill="background1"/>
        </w:rPr>
        <w:t xml:space="preserve"> ，属于</w:t>
      </w:r>
      <w:r w:rsidRPr="00C66406">
        <w:rPr>
          <w:rFonts w:ascii="仿宋" w:eastAsia="仿宋" w:hAnsi="仿宋" w:cs="仿宋" w:hint="eastAsia"/>
          <w:kern w:val="0"/>
          <w:sz w:val="24"/>
          <w:szCs w:val="24"/>
          <w:u w:val="single"/>
          <w:shd w:val="clear" w:color="auto" w:fill="FFFFFF" w:themeFill="background1"/>
        </w:rPr>
        <w:t>（采购文件中明确的所属行业）</w:t>
      </w:r>
      <w:r w:rsidRPr="00C66406">
        <w:rPr>
          <w:rFonts w:ascii="仿宋" w:eastAsia="仿宋" w:hAnsi="仿宋" w:cs="仿宋" w:hint="eastAsia"/>
          <w:kern w:val="0"/>
          <w:sz w:val="24"/>
          <w:szCs w:val="24"/>
          <w:shd w:val="clear" w:color="auto" w:fill="FFFFFF" w:themeFill="background1"/>
        </w:rPr>
        <w:t>；承建（承接）企业为</w:t>
      </w:r>
      <w:r w:rsidRPr="00C66406">
        <w:rPr>
          <w:rFonts w:ascii="仿宋" w:eastAsia="仿宋" w:hAnsi="仿宋" w:cs="仿宋" w:hint="eastAsia"/>
          <w:kern w:val="0"/>
          <w:sz w:val="24"/>
          <w:szCs w:val="24"/>
          <w:u w:val="single"/>
          <w:shd w:val="clear" w:color="auto" w:fill="FFFFFF" w:themeFill="background1"/>
        </w:rPr>
        <w:t>（企业名称）</w:t>
      </w:r>
      <w:r w:rsidRPr="00C66406">
        <w:rPr>
          <w:rFonts w:ascii="仿宋" w:eastAsia="仿宋" w:hAnsi="仿宋" w:cs="仿宋" w:hint="eastAsia"/>
          <w:kern w:val="0"/>
          <w:sz w:val="24"/>
          <w:szCs w:val="24"/>
          <w:shd w:val="clear" w:color="auto" w:fill="FFFFFF" w:themeFill="background1"/>
        </w:rPr>
        <w:t>，从业人员</w:t>
      </w:r>
      <w:r w:rsidRPr="00C66406">
        <w:rPr>
          <w:rFonts w:ascii="仿宋" w:eastAsia="仿宋" w:hAnsi="仿宋" w:cs="仿宋" w:hint="eastAsia"/>
          <w:kern w:val="0"/>
          <w:sz w:val="24"/>
          <w:szCs w:val="24"/>
          <w:u w:val="single"/>
          <w:shd w:val="clear" w:color="auto" w:fill="FFFFFF" w:themeFill="background1"/>
        </w:rPr>
        <w:t xml:space="preserve"> /  </w:t>
      </w:r>
      <w:r w:rsidRPr="00C66406">
        <w:rPr>
          <w:rFonts w:ascii="仿宋" w:eastAsia="仿宋" w:hAnsi="仿宋" w:cs="仿宋" w:hint="eastAsia"/>
          <w:kern w:val="0"/>
          <w:sz w:val="24"/>
          <w:szCs w:val="24"/>
          <w:shd w:val="clear" w:color="auto" w:fill="FFFFFF" w:themeFill="background1"/>
        </w:rPr>
        <w:t>人，营业收入为</w:t>
      </w:r>
      <w:r w:rsidRPr="00C66406">
        <w:rPr>
          <w:rFonts w:ascii="仿宋" w:eastAsia="仿宋" w:hAnsi="仿宋" w:cs="仿宋" w:hint="eastAsia"/>
          <w:kern w:val="0"/>
          <w:sz w:val="24"/>
          <w:szCs w:val="24"/>
          <w:u w:val="single"/>
          <w:shd w:val="clear" w:color="auto" w:fill="FFFFFF" w:themeFill="background1"/>
        </w:rPr>
        <w:t xml:space="preserve">  / </w:t>
      </w:r>
      <w:r w:rsidRPr="00C66406">
        <w:rPr>
          <w:rFonts w:ascii="仿宋" w:eastAsia="仿宋" w:hAnsi="仿宋" w:cs="仿宋" w:hint="eastAsia"/>
          <w:kern w:val="0"/>
          <w:sz w:val="24"/>
          <w:szCs w:val="24"/>
          <w:shd w:val="clear" w:color="auto" w:fill="FFFFFF" w:themeFill="background1"/>
        </w:rPr>
        <w:t>万元，资产总额为</w:t>
      </w:r>
      <w:r w:rsidRPr="00C66406">
        <w:rPr>
          <w:rFonts w:ascii="仿宋" w:eastAsia="仿宋" w:hAnsi="仿宋" w:cs="仿宋" w:hint="eastAsia"/>
          <w:kern w:val="0"/>
          <w:sz w:val="24"/>
          <w:szCs w:val="24"/>
          <w:u w:val="single"/>
          <w:shd w:val="clear" w:color="auto" w:fill="FFFFFF" w:themeFill="background1"/>
        </w:rPr>
        <w:t xml:space="preserve">  / </w:t>
      </w:r>
      <w:r w:rsidRPr="00C66406">
        <w:rPr>
          <w:rFonts w:ascii="仿宋" w:eastAsia="仿宋" w:hAnsi="仿宋" w:cs="仿宋" w:hint="eastAsia"/>
          <w:kern w:val="0"/>
          <w:sz w:val="24"/>
          <w:szCs w:val="24"/>
          <w:shd w:val="clear" w:color="auto" w:fill="FFFFFF" w:themeFill="background1"/>
        </w:rPr>
        <w:t>万元，属于（</w:t>
      </w:r>
      <w:r w:rsidRPr="00C66406">
        <w:rPr>
          <w:rFonts w:ascii="仿宋" w:eastAsia="仿宋" w:hAnsi="仿宋" w:cs="仿宋" w:hint="eastAsia"/>
          <w:kern w:val="0"/>
          <w:sz w:val="24"/>
          <w:szCs w:val="24"/>
          <w:u w:val="single"/>
          <w:shd w:val="clear" w:color="auto" w:fill="FFFFFF" w:themeFill="background1"/>
        </w:rPr>
        <w:t>中型企业、小型企业、微型企业</w:t>
      </w:r>
      <w:r w:rsidRPr="00C66406">
        <w:rPr>
          <w:rFonts w:ascii="仿宋" w:eastAsia="仿宋" w:hAnsi="仿宋" w:cs="仿宋" w:hint="eastAsia"/>
          <w:kern w:val="0"/>
          <w:sz w:val="24"/>
          <w:szCs w:val="24"/>
          <w:shd w:val="clear" w:color="auto" w:fill="FFFFFF" w:themeFill="background1"/>
        </w:rPr>
        <w:t>）；</w:t>
      </w:r>
    </w:p>
    <w:p w:rsidR="00CA6ACB" w:rsidRPr="00C66406" w:rsidRDefault="00B60839" w:rsidP="00A33D30">
      <w:pPr>
        <w:spacing w:line="360" w:lineRule="auto"/>
        <w:ind w:firstLineChars="200" w:firstLine="480"/>
        <w:rPr>
          <w:rFonts w:ascii="仿宋" w:eastAsia="仿宋" w:hAnsi="仿宋" w:cs="仿宋"/>
          <w:kern w:val="0"/>
          <w:sz w:val="24"/>
          <w:szCs w:val="24"/>
          <w:shd w:val="clear" w:color="auto" w:fill="FFFFFF" w:themeFill="background1"/>
        </w:rPr>
      </w:pPr>
      <w:r w:rsidRPr="00C66406">
        <w:rPr>
          <w:rFonts w:ascii="仿宋" w:eastAsia="仿宋" w:hAnsi="仿宋" w:cs="仿宋" w:hint="eastAsia"/>
          <w:kern w:val="0"/>
          <w:sz w:val="24"/>
          <w:szCs w:val="24"/>
          <w:shd w:val="clear" w:color="auto" w:fill="FFFFFF" w:themeFill="background1"/>
        </w:rPr>
        <w:t>……</w:t>
      </w:r>
    </w:p>
    <w:p w:rsidR="00CA6ACB" w:rsidRPr="00C66406" w:rsidRDefault="00B60839" w:rsidP="00A33D30">
      <w:pPr>
        <w:spacing w:line="360" w:lineRule="auto"/>
        <w:ind w:firstLineChars="200" w:firstLine="480"/>
        <w:rPr>
          <w:rFonts w:ascii="仿宋" w:eastAsia="仿宋" w:hAnsi="仿宋" w:cs="仿宋"/>
          <w:kern w:val="0"/>
          <w:sz w:val="24"/>
          <w:szCs w:val="24"/>
          <w:shd w:val="clear" w:color="auto" w:fill="FFFFFF" w:themeFill="background1"/>
        </w:rPr>
      </w:pPr>
      <w:r w:rsidRPr="00C66406">
        <w:rPr>
          <w:rFonts w:ascii="仿宋" w:eastAsia="仿宋" w:hAnsi="仿宋" w:cs="仿宋" w:hint="eastAsia"/>
          <w:kern w:val="0"/>
          <w:sz w:val="24"/>
          <w:szCs w:val="24"/>
          <w:shd w:val="clear" w:color="auto" w:fill="FFFFFF" w:themeFill="background1"/>
        </w:rPr>
        <w:t>以上企业，不属于大企业的分支机构，不存在控股股东为大企业的情形，也不存在与大企业的负责人为同一人的情形。</w:t>
      </w:r>
    </w:p>
    <w:p w:rsidR="00CA6ACB" w:rsidRPr="00C66406" w:rsidRDefault="00B60839" w:rsidP="00A33D30">
      <w:pPr>
        <w:spacing w:line="360" w:lineRule="auto"/>
        <w:ind w:firstLineChars="200" w:firstLine="480"/>
        <w:rPr>
          <w:rFonts w:ascii="仿宋" w:eastAsia="仿宋" w:hAnsi="仿宋" w:cs="仿宋"/>
          <w:kern w:val="0"/>
          <w:sz w:val="24"/>
          <w:szCs w:val="24"/>
          <w:shd w:val="clear" w:color="auto" w:fill="FFFFFF" w:themeFill="background1"/>
        </w:rPr>
      </w:pPr>
      <w:r w:rsidRPr="00C66406">
        <w:rPr>
          <w:rFonts w:ascii="仿宋" w:eastAsia="仿宋" w:hAnsi="仿宋" w:cs="仿宋" w:hint="eastAsia"/>
          <w:kern w:val="0"/>
          <w:sz w:val="24"/>
          <w:szCs w:val="24"/>
          <w:shd w:val="clear" w:color="auto" w:fill="FFFFFF" w:themeFill="background1"/>
        </w:rPr>
        <w:t>本企业对上述声明内容的真实性负责。如有虚假，将依法承担相应责任。</w:t>
      </w:r>
    </w:p>
    <w:p w:rsidR="00CA6ACB" w:rsidRPr="00C66406" w:rsidRDefault="00CA6ACB" w:rsidP="00A33D30">
      <w:pPr>
        <w:spacing w:line="360" w:lineRule="auto"/>
        <w:ind w:firstLine="470"/>
        <w:rPr>
          <w:rFonts w:ascii="仿宋" w:eastAsia="仿宋" w:hAnsi="仿宋" w:cs="仿宋"/>
          <w:kern w:val="0"/>
          <w:sz w:val="24"/>
          <w:szCs w:val="24"/>
          <w:shd w:val="clear" w:color="auto" w:fill="FFFFFF" w:themeFill="background1"/>
        </w:rPr>
      </w:pPr>
    </w:p>
    <w:p w:rsidR="00CA6ACB" w:rsidRPr="00C66406" w:rsidRDefault="00B60839" w:rsidP="00A33D30">
      <w:pPr>
        <w:spacing w:line="360" w:lineRule="auto"/>
        <w:ind w:firstLine="470"/>
        <w:rPr>
          <w:rFonts w:ascii="仿宋" w:eastAsia="仿宋" w:hAnsi="仿宋" w:cs="仿宋"/>
          <w:kern w:val="0"/>
          <w:sz w:val="24"/>
          <w:szCs w:val="24"/>
          <w:shd w:val="clear" w:color="auto" w:fill="FFFFFF" w:themeFill="background1"/>
        </w:rPr>
      </w:pPr>
      <w:r w:rsidRPr="00C66406">
        <w:rPr>
          <w:rFonts w:ascii="仿宋" w:eastAsia="仿宋" w:hAnsi="仿宋" w:cs="仿宋" w:hint="eastAsia"/>
          <w:kern w:val="0"/>
          <w:sz w:val="24"/>
          <w:szCs w:val="24"/>
          <w:shd w:val="clear" w:color="auto" w:fill="FFFFFF" w:themeFill="background1"/>
        </w:rPr>
        <w:t>企业名称（盖章）：</w:t>
      </w:r>
    </w:p>
    <w:p w:rsidR="00CA6ACB" w:rsidRPr="00C66406" w:rsidRDefault="00B60839" w:rsidP="00A33D30">
      <w:pPr>
        <w:spacing w:line="360" w:lineRule="auto"/>
        <w:ind w:right="480" w:firstLine="470"/>
        <w:jc w:val="right"/>
        <w:rPr>
          <w:rFonts w:ascii="仿宋" w:eastAsia="仿宋" w:hAnsi="仿宋" w:cs="仿宋"/>
          <w:b/>
          <w:sz w:val="24"/>
          <w:szCs w:val="24"/>
          <w:shd w:val="clear" w:color="auto" w:fill="FFFFFF" w:themeFill="background1"/>
        </w:rPr>
      </w:pPr>
      <w:r w:rsidRPr="00C66406">
        <w:rPr>
          <w:rFonts w:ascii="仿宋" w:eastAsia="仿宋" w:hAnsi="仿宋" w:cs="仿宋" w:hint="eastAsia"/>
          <w:kern w:val="0"/>
          <w:sz w:val="24"/>
          <w:szCs w:val="24"/>
          <w:shd w:val="clear" w:color="auto" w:fill="FFFFFF" w:themeFill="background1"/>
        </w:rPr>
        <w:t>日期：</w:t>
      </w:r>
    </w:p>
    <w:p w:rsidR="00CA6ACB" w:rsidRPr="00C66406" w:rsidRDefault="00B60839" w:rsidP="00A33D30">
      <w:pPr>
        <w:spacing w:line="360" w:lineRule="auto"/>
        <w:ind w:firstLine="470"/>
        <w:rPr>
          <w:rStyle w:val="af7"/>
          <w:rFonts w:ascii="仿宋" w:eastAsia="仿宋" w:hAnsi="仿宋" w:cs="仿宋"/>
          <w:kern w:val="0"/>
          <w:sz w:val="24"/>
          <w:szCs w:val="24"/>
          <w:shd w:val="clear" w:color="auto" w:fill="FFFFFF" w:themeFill="background1"/>
        </w:rPr>
      </w:pPr>
      <w:r w:rsidRPr="00C66406">
        <w:rPr>
          <w:rFonts w:ascii="仿宋" w:eastAsia="仿宋" w:hAnsi="仿宋" w:cs="仿宋" w:hint="eastAsia"/>
          <w:kern w:val="0"/>
          <w:sz w:val="24"/>
          <w:szCs w:val="24"/>
          <w:shd w:val="clear" w:color="auto" w:fill="FFFFFF" w:themeFill="background1"/>
        </w:rPr>
        <w:t>注：人员、营业收入、资产总额填报上一年度数据，无上</w:t>
      </w:r>
      <w:proofErr w:type="gramStart"/>
      <w:r w:rsidRPr="00C66406">
        <w:rPr>
          <w:rFonts w:ascii="仿宋" w:eastAsia="仿宋" w:hAnsi="仿宋" w:cs="仿宋" w:hint="eastAsia"/>
          <w:kern w:val="0"/>
          <w:sz w:val="24"/>
          <w:szCs w:val="24"/>
          <w:shd w:val="clear" w:color="auto" w:fill="FFFFFF" w:themeFill="background1"/>
        </w:rPr>
        <w:t>一</w:t>
      </w:r>
      <w:proofErr w:type="gramEnd"/>
      <w:r w:rsidRPr="00C66406">
        <w:rPr>
          <w:rFonts w:ascii="仿宋" w:eastAsia="仿宋" w:hAnsi="仿宋" w:cs="仿宋" w:hint="eastAsia"/>
          <w:kern w:val="0"/>
          <w:sz w:val="24"/>
          <w:szCs w:val="24"/>
          <w:shd w:val="clear" w:color="auto" w:fill="FFFFFF" w:themeFill="background1"/>
        </w:rPr>
        <w:t>年度数据的新成立企业可不填报。</w:t>
      </w:r>
    </w:p>
    <w:p w:rsidR="00CA6ACB" w:rsidRPr="00C66406" w:rsidRDefault="00B60839" w:rsidP="00A33D30">
      <w:pPr>
        <w:spacing w:line="588" w:lineRule="exact"/>
        <w:ind w:firstLine="472"/>
        <w:rPr>
          <w:rFonts w:ascii="仿宋" w:eastAsia="仿宋" w:hAnsi="仿宋" w:cs="仿宋"/>
          <w:spacing w:val="6"/>
          <w:sz w:val="24"/>
          <w:szCs w:val="24"/>
        </w:rPr>
      </w:pPr>
      <w:r w:rsidRPr="00C66406">
        <w:rPr>
          <w:rStyle w:val="af7"/>
          <w:rFonts w:ascii="仿宋" w:eastAsia="仿宋" w:hAnsi="仿宋" w:cs="仿宋" w:hint="eastAsia"/>
          <w:kern w:val="0"/>
          <w:sz w:val="24"/>
          <w:szCs w:val="24"/>
        </w:rPr>
        <w:br w:type="page"/>
      </w:r>
      <w:r w:rsidRPr="00C66406">
        <w:rPr>
          <w:rFonts w:ascii="仿宋" w:eastAsia="仿宋" w:hAnsi="仿宋" w:cs="仿宋" w:hint="eastAsia"/>
          <w:kern w:val="0"/>
          <w:sz w:val="24"/>
          <w:szCs w:val="24"/>
        </w:rPr>
        <w:lastRenderedPageBreak/>
        <w:t xml:space="preserve"> </w:t>
      </w:r>
      <w:r w:rsidRPr="00C66406">
        <w:rPr>
          <w:rFonts w:ascii="仿宋" w:eastAsia="仿宋" w:hAnsi="仿宋" w:cs="仿宋" w:hint="eastAsia"/>
          <w:b/>
          <w:kern w:val="0"/>
          <w:sz w:val="24"/>
          <w:szCs w:val="24"/>
        </w:rPr>
        <w:t>附件二、</w:t>
      </w:r>
    </w:p>
    <w:p w:rsidR="00CA6ACB" w:rsidRPr="00C66406" w:rsidRDefault="00B60839" w:rsidP="00A33D30">
      <w:pPr>
        <w:spacing w:line="360" w:lineRule="auto"/>
        <w:ind w:firstLine="496"/>
        <w:jc w:val="center"/>
        <w:rPr>
          <w:rFonts w:ascii="仿宋" w:eastAsia="仿宋" w:hAnsi="仿宋" w:cs="仿宋"/>
          <w:b/>
          <w:spacing w:val="6"/>
          <w:sz w:val="24"/>
          <w:szCs w:val="24"/>
        </w:rPr>
      </w:pPr>
      <w:r w:rsidRPr="00C66406">
        <w:rPr>
          <w:rFonts w:ascii="仿宋" w:eastAsia="仿宋" w:hAnsi="仿宋" w:cs="仿宋" w:hint="eastAsia"/>
          <w:b/>
          <w:spacing w:val="6"/>
          <w:sz w:val="24"/>
          <w:szCs w:val="24"/>
        </w:rPr>
        <w:t>残疾人福利性单位声明函</w:t>
      </w:r>
    </w:p>
    <w:p w:rsidR="00CA6ACB" w:rsidRPr="00C66406" w:rsidRDefault="00CA6ACB" w:rsidP="00A33D30">
      <w:pPr>
        <w:spacing w:line="360" w:lineRule="auto"/>
        <w:ind w:firstLine="496"/>
        <w:rPr>
          <w:rFonts w:ascii="仿宋" w:eastAsia="仿宋" w:hAnsi="仿宋" w:cs="仿宋"/>
          <w:b/>
          <w:spacing w:val="6"/>
          <w:sz w:val="24"/>
          <w:szCs w:val="24"/>
        </w:rPr>
      </w:pPr>
    </w:p>
    <w:p w:rsidR="00CA6ACB" w:rsidRPr="00C66406" w:rsidRDefault="00B60839" w:rsidP="00A33D30">
      <w:pPr>
        <w:spacing w:line="360" w:lineRule="auto"/>
        <w:ind w:firstLineChars="200" w:firstLine="504"/>
        <w:rPr>
          <w:rFonts w:ascii="仿宋" w:eastAsia="仿宋" w:hAnsi="仿宋" w:cs="仿宋"/>
          <w:spacing w:val="6"/>
          <w:sz w:val="24"/>
          <w:szCs w:val="24"/>
        </w:rPr>
      </w:pPr>
      <w:r w:rsidRPr="00C66406">
        <w:rPr>
          <w:rFonts w:ascii="仿宋" w:eastAsia="仿宋" w:hAnsi="仿宋" w:cs="仿宋" w:hint="eastAsia"/>
          <w:spacing w:val="6"/>
          <w:sz w:val="24"/>
          <w:szCs w:val="24"/>
        </w:rPr>
        <w:t>本单位郑重声明，根据《财政部 民政部 中国残疾人联合会关于促进残疾人就业政府采购政策的通知》（财库</w:t>
      </w:r>
      <w:r w:rsidRPr="00C66406">
        <w:rPr>
          <w:rFonts w:ascii="仿宋" w:eastAsia="仿宋" w:hAnsi="仿宋" w:cs="仿宋" w:hint="eastAsia"/>
          <w:sz w:val="24"/>
          <w:szCs w:val="24"/>
        </w:rPr>
        <w:t>〔2017〕 141</w:t>
      </w:r>
      <w:r w:rsidRPr="00C66406">
        <w:rPr>
          <w:rFonts w:ascii="仿宋" w:eastAsia="仿宋" w:hAnsi="仿宋" w:cs="仿宋" w:hint="eastAsia"/>
          <w:spacing w:val="6"/>
          <w:sz w:val="24"/>
          <w:szCs w:val="24"/>
        </w:rPr>
        <w:t>号）的规定，本单位为符合条件的残疾人福利性单位，且本单位参加</w:t>
      </w:r>
      <w:r w:rsidRPr="00C66406">
        <w:rPr>
          <w:rFonts w:ascii="仿宋" w:eastAsia="仿宋" w:hAnsi="仿宋" w:cs="仿宋" w:hint="eastAsia"/>
          <w:kern w:val="0"/>
          <w:sz w:val="24"/>
          <w:szCs w:val="24"/>
          <w:u w:val="single"/>
        </w:rPr>
        <w:t xml:space="preserve">  /  </w:t>
      </w:r>
      <w:r w:rsidRPr="00C66406">
        <w:rPr>
          <w:rFonts w:ascii="仿宋" w:eastAsia="仿宋" w:hAnsi="仿宋" w:cs="仿宋" w:hint="eastAsia"/>
          <w:spacing w:val="6"/>
          <w:sz w:val="24"/>
          <w:szCs w:val="24"/>
        </w:rPr>
        <w:t>单位的</w:t>
      </w:r>
      <w:r w:rsidRPr="00C66406">
        <w:rPr>
          <w:rFonts w:ascii="仿宋" w:eastAsia="仿宋" w:hAnsi="仿宋" w:cs="仿宋" w:hint="eastAsia"/>
          <w:kern w:val="0"/>
          <w:sz w:val="24"/>
          <w:szCs w:val="24"/>
          <w:u w:val="single"/>
        </w:rPr>
        <w:t xml:space="preserve">  /  </w:t>
      </w:r>
      <w:r w:rsidRPr="00C66406">
        <w:rPr>
          <w:rFonts w:ascii="仿宋" w:eastAsia="仿宋" w:hAnsi="仿宋" w:cs="仿宋" w:hint="eastAsia"/>
          <w:spacing w:val="6"/>
          <w:sz w:val="24"/>
          <w:szCs w:val="24"/>
        </w:rPr>
        <w:t>项目采购活动提供本单位制造的货物（由本单位承担工程/提供服务），或者提供其他残疾人福利性单位制造的货物（不包括使用非残疾人福利性单位注册商标的货物）。</w:t>
      </w:r>
    </w:p>
    <w:p w:rsidR="00CA6ACB" w:rsidRPr="00C66406" w:rsidRDefault="00B60839" w:rsidP="00A33D30">
      <w:pPr>
        <w:spacing w:line="360" w:lineRule="auto"/>
        <w:ind w:firstLineChars="200" w:firstLine="504"/>
        <w:rPr>
          <w:rFonts w:ascii="仿宋" w:eastAsia="仿宋" w:hAnsi="仿宋" w:cs="仿宋"/>
          <w:spacing w:val="6"/>
          <w:sz w:val="24"/>
          <w:szCs w:val="24"/>
        </w:rPr>
      </w:pPr>
      <w:r w:rsidRPr="00C66406">
        <w:rPr>
          <w:rFonts w:ascii="仿宋" w:eastAsia="仿宋" w:hAnsi="仿宋" w:cs="仿宋" w:hint="eastAsia"/>
          <w:spacing w:val="6"/>
          <w:sz w:val="24"/>
          <w:szCs w:val="24"/>
        </w:rPr>
        <w:t>本单位对上述声明的真实性负责。如有虚假，将依法承担相应责任。</w:t>
      </w:r>
    </w:p>
    <w:p w:rsidR="00CA6ACB" w:rsidRPr="00C66406" w:rsidRDefault="00CA6ACB" w:rsidP="00A33D30">
      <w:pPr>
        <w:spacing w:line="360" w:lineRule="auto"/>
        <w:ind w:firstLineChars="200" w:firstLine="504"/>
        <w:rPr>
          <w:rFonts w:ascii="仿宋" w:eastAsia="仿宋" w:hAnsi="仿宋" w:cs="仿宋"/>
          <w:spacing w:val="6"/>
          <w:sz w:val="24"/>
          <w:szCs w:val="24"/>
        </w:rPr>
      </w:pPr>
    </w:p>
    <w:p w:rsidR="00CA6ACB" w:rsidRPr="00C66406" w:rsidRDefault="00CA6ACB" w:rsidP="00A33D30">
      <w:pPr>
        <w:spacing w:line="360" w:lineRule="auto"/>
        <w:ind w:firstLineChars="200" w:firstLine="504"/>
        <w:rPr>
          <w:rFonts w:ascii="仿宋" w:eastAsia="仿宋" w:hAnsi="仿宋" w:cs="仿宋"/>
          <w:spacing w:val="6"/>
          <w:sz w:val="24"/>
          <w:szCs w:val="24"/>
        </w:rPr>
      </w:pPr>
    </w:p>
    <w:p w:rsidR="00CA6ACB" w:rsidRPr="00C66406" w:rsidRDefault="00B60839" w:rsidP="00A33D30">
      <w:pPr>
        <w:tabs>
          <w:tab w:val="left" w:pos="4860"/>
        </w:tabs>
        <w:spacing w:line="360" w:lineRule="auto"/>
        <w:ind w:right="1560" w:firstLineChars="200" w:firstLine="504"/>
        <w:rPr>
          <w:rFonts w:ascii="仿宋" w:eastAsia="仿宋" w:hAnsi="仿宋" w:cs="仿宋"/>
          <w:spacing w:val="6"/>
          <w:sz w:val="24"/>
          <w:szCs w:val="24"/>
        </w:rPr>
      </w:pPr>
      <w:r w:rsidRPr="00C66406">
        <w:rPr>
          <w:rFonts w:ascii="仿宋" w:eastAsia="仿宋" w:hAnsi="仿宋" w:cs="仿宋" w:hint="eastAsia"/>
          <w:spacing w:val="6"/>
          <w:sz w:val="24"/>
          <w:szCs w:val="24"/>
        </w:rPr>
        <w:t>单位名称（盖章）：</w:t>
      </w:r>
    </w:p>
    <w:p w:rsidR="00CA6ACB" w:rsidRPr="00C66406" w:rsidRDefault="00B60839" w:rsidP="00A33D30">
      <w:pPr>
        <w:tabs>
          <w:tab w:val="left" w:pos="4860"/>
        </w:tabs>
        <w:spacing w:line="360" w:lineRule="auto"/>
        <w:ind w:right="1560" w:firstLineChars="200" w:firstLine="504"/>
        <w:jc w:val="center"/>
        <w:rPr>
          <w:rFonts w:ascii="仿宋" w:eastAsia="仿宋" w:hAnsi="仿宋" w:cs="仿宋"/>
          <w:spacing w:val="6"/>
          <w:sz w:val="24"/>
          <w:szCs w:val="24"/>
        </w:rPr>
      </w:pPr>
      <w:r w:rsidRPr="00C66406">
        <w:rPr>
          <w:rFonts w:ascii="仿宋" w:eastAsia="仿宋" w:hAnsi="仿宋" w:cs="仿宋" w:hint="eastAsia"/>
          <w:spacing w:val="6"/>
          <w:sz w:val="24"/>
          <w:szCs w:val="24"/>
        </w:rPr>
        <w:t xml:space="preserve">                                           日  期：</w:t>
      </w:r>
    </w:p>
    <w:p w:rsidR="00CA6ACB" w:rsidRPr="00C66406" w:rsidRDefault="00CA6ACB" w:rsidP="00A33D30">
      <w:pPr>
        <w:spacing w:line="360" w:lineRule="auto"/>
        <w:ind w:firstLine="470"/>
        <w:rPr>
          <w:rFonts w:ascii="仿宋" w:eastAsia="仿宋" w:hAnsi="仿宋" w:cs="仿宋"/>
          <w:sz w:val="24"/>
          <w:szCs w:val="24"/>
        </w:rPr>
      </w:pPr>
    </w:p>
    <w:p w:rsidR="00CA6ACB" w:rsidRPr="00C66406" w:rsidRDefault="00CA6ACB" w:rsidP="00A33D30">
      <w:pPr>
        <w:spacing w:line="360" w:lineRule="auto"/>
        <w:ind w:firstLine="470"/>
        <w:rPr>
          <w:rFonts w:ascii="仿宋" w:eastAsia="仿宋" w:hAnsi="仿宋" w:cs="仿宋"/>
          <w:sz w:val="24"/>
          <w:szCs w:val="24"/>
        </w:rPr>
      </w:pPr>
    </w:p>
    <w:p w:rsidR="00CA6ACB" w:rsidRPr="00C66406" w:rsidRDefault="00CA6ACB" w:rsidP="00A33D30">
      <w:pPr>
        <w:spacing w:line="360" w:lineRule="auto"/>
        <w:ind w:firstLine="470"/>
        <w:rPr>
          <w:rFonts w:ascii="仿宋" w:eastAsia="仿宋" w:hAnsi="仿宋" w:cs="仿宋"/>
          <w:sz w:val="24"/>
          <w:szCs w:val="24"/>
        </w:rPr>
      </w:pPr>
    </w:p>
    <w:p w:rsidR="00CA6ACB" w:rsidRPr="00C66406" w:rsidRDefault="00B60839" w:rsidP="00A33D30">
      <w:pPr>
        <w:widowControl/>
        <w:spacing w:line="360" w:lineRule="auto"/>
        <w:ind w:firstLine="470"/>
        <w:jc w:val="left"/>
        <w:rPr>
          <w:rFonts w:ascii="仿宋" w:eastAsia="仿宋" w:hAnsi="仿宋" w:cs="仿宋"/>
          <w:sz w:val="24"/>
          <w:szCs w:val="24"/>
        </w:rPr>
      </w:pPr>
      <w:r w:rsidRPr="00C66406">
        <w:rPr>
          <w:rFonts w:ascii="仿宋" w:eastAsia="仿宋" w:hAnsi="仿宋" w:cs="仿宋" w:hint="eastAsia"/>
          <w:kern w:val="0"/>
          <w:sz w:val="24"/>
          <w:szCs w:val="24"/>
        </w:rPr>
        <w:t xml:space="preserve"> </w:t>
      </w:r>
      <w:r w:rsidRPr="00C66406">
        <w:rPr>
          <w:rFonts w:ascii="仿宋" w:eastAsia="仿宋" w:hAnsi="仿宋" w:cs="仿宋" w:hint="eastAsia"/>
          <w:b/>
          <w:kern w:val="0"/>
          <w:sz w:val="24"/>
          <w:szCs w:val="24"/>
        </w:rPr>
        <w:t>附件三、</w:t>
      </w:r>
    </w:p>
    <w:p w:rsidR="00CA6ACB" w:rsidRPr="00C66406" w:rsidRDefault="00B60839" w:rsidP="00A33D30">
      <w:pPr>
        <w:spacing w:line="360" w:lineRule="auto"/>
        <w:ind w:firstLine="472"/>
        <w:jc w:val="center"/>
        <w:rPr>
          <w:rFonts w:ascii="仿宋" w:eastAsia="仿宋" w:hAnsi="仿宋" w:cs="仿宋"/>
          <w:kern w:val="0"/>
          <w:sz w:val="24"/>
          <w:szCs w:val="24"/>
        </w:rPr>
      </w:pPr>
      <w:r w:rsidRPr="00C66406">
        <w:rPr>
          <w:rFonts w:ascii="仿宋" w:eastAsia="仿宋" w:hAnsi="仿宋" w:cs="仿宋" w:hint="eastAsia"/>
          <w:b/>
          <w:kern w:val="0"/>
          <w:sz w:val="24"/>
          <w:szCs w:val="24"/>
        </w:rPr>
        <w:t>监狱企业证明文件</w:t>
      </w:r>
    </w:p>
    <w:p w:rsidR="00CA6ACB" w:rsidRPr="00C66406" w:rsidRDefault="00B60839" w:rsidP="00A33D30">
      <w:pPr>
        <w:spacing w:line="360" w:lineRule="auto"/>
        <w:ind w:firstLineChars="200" w:firstLine="504"/>
        <w:rPr>
          <w:rFonts w:ascii="仿宋" w:eastAsia="仿宋" w:hAnsi="仿宋" w:cs="仿宋"/>
          <w:spacing w:val="6"/>
          <w:sz w:val="24"/>
          <w:szCs w:val="24"/>
        </w:rPr>
      </w:pPr>
      <w:r w:rsidRPr="00C66406">
        <w:rPr>
          <w:rFonts w:ascii="仿宋" w:eastAsia="仿宋" w:hAnsi="仿宋" w:cs="仿宋" w:hint="eastAsia"/>
          <w:spacing w:val="6"/>
          <w:sz w:val="24"/>
          <w:szCs w:val="24"/>
        </w:rPr>
        <w:t>监狱企业参加政府采购活动时，应当提供由省级以上监狱管理局、戒毒管理局（含新疆生产建设兵团）出具的属于监狱企业的证明文件。</w:t>
      </w:r>
    </w:p>
    <w:p w:rsidR="00CA6ACB" w:rsidRPr="00C66406" w:rsidRDefault="00CA6ACB" w:rsidP="00A33D30">
      <w:pPr>
        <w:widowControl/>
        <w:adjustRightInd w:val="0"/>
        <w:snapToGrid w:val="0"/>
        <w:spacing w:line="360" w:lineRule="auto"/>
        <w:ind w:firstLine="470"/>
        <w:rPr>
          <w:rFonts w:ascii="仿宋" w:eastAsia="仿宋" w:hAnsi="仿宋" w:cs="仿宋"/>
          <w:sz w:val="24"/>
          <w:szCs w:val="24"/>
        </w:rPr>
      </w:pPr>
    </w:p>
    <w:p w:rsidR="00CA6ACB" w:rsidRPr="00C66406" w:rsidRDefault="00B60839" w:rsidP="00A33D30">
      <w:pPr>
        <w:tabs>
          <w:tab w:val="center" w:pos="4832"/>
          <w:tab w:val="left" w:pos="7140"/>
        </w:tabs>
        <w:ind w:firstLine="472"/>
        <w:jc w:val="center"/>
        <w:outlineLvl w:val="1"/>
        <w:rPr>
          <w:rFonts w:ascii="仿宋" w:eastAsia="仿宋" w:hAnsi="仿宋" w:cs="仿宋"/>
          <w:b/>
          <w:sz w:val="24"/>
          <w:szCs w:val="24"/>
        </w:rPr>
      </w:pPr>
      <w:r w:rsidRPr="00C66406">
        <w:rPr>
          <w:rFonts w:ascii="仿宋" w:eastAsia="仿宋" w:hAnsi="仿宋" w:cs="仿宋" w:hint="eastAsia"/>
          <w:b/>
          <w:sz w:val="24"/>
          <w:szCs w:val="24"/>
        </w:rPr>
        <w:br w:type="page"/>
      </w:r>
      <w:bookmarkStart w:id="428" w:name="_Toc109921165"/>
      <w:bookmarkStart w:id="429" w:name="_Toc109941772"/>
      <w:bookmarkStart w:id="430" w:name="_Toc130252627"/>
      <w:bookmarkStart w:id="431" w:name="_Toc110707972"/>
      <w:bookmarkStart w:id="432" w:name="_Toc29516"/>
      <w:r w:rsidRPr="00C66406">
        <w:rPr>
          <w:rFonts w:ascii="仿宋" w:eastAsia="仿宋" w:hAnsi="仿宋" w:cs="仿宋" w:hint="eastAsia"/>
          <w:b/>
          <w:sz w:val="24"/>
          <w:szCs w:val="24"/>
        </w:rPr>
        <w:lastRenderedPageBreak/>
        <w:t>八、</w:t>
      </w:r>
      <w:r w:rsidR="00093EC8" w:rsidRPr="00C66406">
        <w:rPr>
          <w:rFonts w:ascii="仿宋" w:eastAsia="仿宋" w:hAnsi="仿宋" w:cs="仿宋" w:hint="eastAsia"/>
          <w:b/>
          <w:sz w:val="24"/>
          <w:szCs w:val="24"/>
        </w:rPr>
        <w:t>供应商</w:t>
      </w:r>
      <w:r w:rsidRPr="00C66406">
        <w:rPr>
          <w:rFonts w:ascii="仿宋" w:eastAsia="仿宋" w:hAnsi="仿宋" w:cs="仿宋" w:hint="eastAsia"/>
          <w:b/>
          <w:sz w:val="24"/>
          <w:szCs w:val="24"/>
        </w:rPr>
        <w:t>近年类似项目情况表</w:t>
      </w:r>
      <w:bookmarkEnd w:id="428"/>
      <w:bookmarkEnd w:id="429"/>
      <w:bookmarkEnd w:id="430"/>
      <w:bookmarkEnd w:id="431"/>
      <w:bookmarkEnd w:id="432"/>
    </w:p>
    <w:p w:rsidR="00CA6ACB" w:rsidRPr="00C66406" w:rsidRDefault="00CA6ACB" w:rsidP="00A33D30">
      <w:pPr>
        <w:spacing w:line="360" w:lineRule="auto"/>
        <w:ind w:firstLine="470"/>
        <w:jc w:val="left"/>
        <w:rPr>
          <w:rFonts w:ascii="仿宋" w:eastAsia="仿宋" w:hAnsi="仿宋" w:cs="仿宋"/>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7"/>
        <w:gridCol w:w="1233"/>
        <w:gridCol w:w="963"/>
        <w:gridCol w:w="1922"/>
        <w:gridCol w:w="1212"/>
        <w:gridCol w:w="1232"/>
        <w:gridCol w:w="1232"/>
        <w:gridCol w:w="795"/>
      </w:tblGrid>
      <w:tr w:rsidR="00CA6ACB" w:rsidRPr="00C66406">
        <w:trPr>
          <w:trHeight w:val="496"/>
          <w:jc w:val="center"/>
        </w:trPr>
        <w:tc>
          <w:tcPr>
            <w:tcW w:w="697" w:type="dxa"/>
            <w:shd w:val="clear" w:color="auto" w:fill="auto"/>
          </w:tcPr>
          <w:p w:rsidR="00CA6ACB" w:rsidRPr="00C66406" w:rsidRDefault="00B60839" w:rsidP="00A33D30">
            <w:pPr>
              <w:ind w:firstLine="470"/>
              <w:rPr>
                <w:rFonts w:ascii="仿宋" w:eastAsia="仿宋" w:hAnsi="仿宋" w:cs="仿宋"/>
                <w:kern w:val="0"/>
                <w:sz w:val="24"/>
                <w:szCs w:val="24"/>
              </w:rPr>
            </w:pPr>
            <w:r w:rsidRPr="00C66406">
              <w:rPr>
                <w:rFonts w:ascii="仿宋" w:eastAsia="仿宋" w:hAnsi="仿宋" w:cs="仿宋" w:hint="eastAsia"/>
                <w:kern w:val="0"/>
                <w:sz w:val="24"/>
                <w:szCs w:val="24"/>
              </w:rPr>
              <w:t>序号</w:t>
            </w:r>
          </w:p>
        </w:tc>
        <w:tc>
          <w:tcPr>
            <w:tcW w:w="1233" w:type="dxa"/>
            <w:shd w:val="clear" w:color="auto" w:fill="auto"/>
          </w:tcPr>
          <w:p w:rsidR="00CA6ACB" w:rsidRPr="00C66406" w:rsidRDefault="00B60839" w:rsidP="00A33D30">
            <w:pPr>
              <w:ind w:firstLine="470"/>
              <w:rPr>
                <w:rFonts w:ascii="仿宋" w:eastAsia="仿宋" w:hAnsi="仿宋" w:cs="仿宋"/>
                <w:kern w:val="0"/>
                <w:sz w:val="24"/>
                <w:szCs w:val="24"/>
              </w:rPr>
            </w:pPr>
            <w:r w:rsidRPr="00C66406">
              <w:rPr>
                <w:rFonts w:ascii="仿宋" w:eastAsia="仿宋" w:hAnsi="仿宋" w:cs="仿宋" w:hint="eastAsia"/>
                <w:kern w:val="0"/>
                <w:sz w:val="24"/>
                <w:szCs w:val="24"/>
              </w:rPr>
              <w:t>项目名称</w:t>
            </w:r>
          </w:p>
        </w:tc>
        <w:tc>
          <w:tcPr>
            <w:tcW w:w="963" w:type="dxa"/>
            <w:shd w:val="clear" w:color="auto" w:fill="auto"/>
          </w:tcPr>
          <w:p w:rsidR="00CA6ACB" w:rsidRPr="00C66406" w:rsidRDefault="00B60839" w:rsidP="00A33D30">
            <w:pPr>
              <w:ind w:firstLine="470"/>
              <w:rPr>
                <w:rFonts w:ascii="仿宋" w:eastAsia="仿宋" w:hAnsi="仿宋" w:cs="仿宋"/>
                <w:kern w:val="0"/>
                <w:sz w:val="24"/>
                <w:szCs w:val="24"/>
              </w:rPr>
            </w:pPr>
            <w:r w:rsidRPr="00C66406">
              <w:rPr>
                <w:rFonts w:ascii="仿宋" w:eastAsia="仿宋" w:hAnsi="仿宋" w:cs="仿宋" w:hint="eastAsia"/>
                <w:kern w:val="0"/>
                <w:sz w:val="24"/>
                <w:szCs w:val="24"/>
              </w:rPr>
              <w:t>采购人</w:t>
            </w:r>
          </w:p>
        </w:tc>
        <w:tc>
          <w:tcPr>
            <w:tcW w:w="1922" w:type="dxa"/>
            <w:shd w:val="clear" w:color="auto" w:fill="auto"/>
          </w:tcPr>
          <w:p w:rsidR="00CA6ACB" w:rsidRPr="00C66406" w:rsidRDefault="00B60839" w:rsidP="00A33D30">
            <w:pPr>
              <w:ind w:firstLine="470"/>
              <w:rPr>
                <w:rFonts w:ascii="仿宋" w:eastAsia="仿宋" w:hAnsi="仿宋" w:cs="仿宋"/>
                <w:kern w:val="0"/>
                <w:sz w:val="24"/>
                <w:szCs w:val="24"/>
              </w:rPr>
            </w:pPr>
            <w:r w:rsidRPr="00C66406">
              <w:rPr>
                <w:rFonts w:ascii="仿宋" w:eastAsia="仿宋" w:hAnsi="仿宋" w:cs="仿宋" w:hint="eastAsia"/>
                <w:kern w:val="0"/>
                <w:sz w:val="24"/>
                <w:szCs w:val="24"/>
              </w:rPr>
              <w:t>采购人联系方式</w:t>
            </w:r>
          </w:p>
        </w:tc>
        <w:tc>
          <w:tcPr>
            <w:tcW w:w="1212" w:type="dxa"/>
            <w:shd w:val="clear" w:color="auto" w:fill="auto"/>
          </w:tcPr>
          <w:p w:rsidR="00CA6ACB" w:rsidRPr="00C66406" w:rsidRDefault="00B60839" w:rsidP="00A33D30">
            <w:pPr>
              <w:ind w:firstLine="470"/>
              <w:rPr>
                <w:rFonts w:ascii="仿宋" w:eastAsia="仿宋" w:hAnsi="仿宋" w:cs="仿宋"/>
                <w:kern w:val="0"/>
                <w:sz w:val="24"/>
                <w:szCs w:val="24"/>
              </w:rPr>
            </w:pPr>
            <w:r w:rsidRPr="00C66406">
              <w:rPr>
                <w:rFonts w:ascii="仿宋" w:eastAsia="仿宋" w:hAnsi="仿宋" w:cs="仿宋" w:hint="eastAsia"/>
                <w:kern w:val="0"/>
                <w:sz w:val="24"/>
                <w:szCs w:val="24"/>
              </w:rPr>
              <w:t>合同内容</w:t>
            </w:r>
          </w:p>
        </w:tc>
        <w:tc>
          <w:tcPr>
            <w:tcW w:w="1232" w:type="dxa"/>
            <w:shd w:val="clear" w:color="auto" w:fill="auto"/>
          </w:tcPr>
          <w:p w:rsidR="00CA6ACB" w:rsidRPr="00C66406" w:rsidRDefault="00B60839" w:rsidP="00A33D30">
            <w:pPr>
              <w:ind w:firstLine="470"/>
              <w:rPr>
                <w:rFonts w:ascii="仿宋" w:eastAsia="仿宋" w:hAnsi="仿宋" w:cs="仿宋"/>
                <w:kern w:val="0"/>
                <w:sz w:val="24"/>
                <w:szCs w:val="24"/>
              </w:rPr>
            </w:pPr>
            <w:r w:rsidRPr="00C66406">
              <w:rPr>
                <w:rFonts w:ascii="仿宋" w:eastAsia="仿宋" w:hAnsi="仿宋" w:cs="仿宋" w:hint="eastAsia"/>
                <w:kern w:val="0"/>
                <w:sz w:val="24"/>
                <w:szCs w:val="24"/>
              </w:rPr>
              <w:t>合同价格</w:t>
            </w:r>
          </w:p>
        </w:tc>
        <w:tc>
          <w:tcPr>
            <w:tcW w:w="1232" w:type="dxa"/>
            <w:shd w:val="clear" w:color="auto" w:fill="auto"/>
          </w:tcPr>
          <w:p w:rsidR="00CA6ACB" w:rsidRPr="00C66406" w:rsidRDefault="00B60839" w:rsidP="00A33D30">
            <w:pPr>
              <w:ind w:firstLine="470"/>
              <w:rPr>
                <w:rFonts w:ascii="仿宋" w:eastAsia="仿宋" w:hAnsi="仿宋" w:cs="仿宋"/>
                <w:kern w:val="0"/>
                <w:sz w:val="24"/>
                <w:szCs w:val="24"/>
              </w:rPr>
            </w:pPr>
            <w:r w:rsidRPr="00C66406">
              <w:rPr>
                <w:rFonts w:ascii="仿宋" w:eastAsia="仿宋" w:hAnsi="仿宋" w:cs="仿宋" w:hint="eastAsia"/>
                <w:kern w:val="0"/>
                <w:sz w:val="24"/>
                <w:szCs w:val="24"/>
              </w:rPr>
              <w:t>签约日期</w:t>
            </w:r>
          </w:p>
        </w:tc>
        <w:tc>
          <w:tcPr>
            <w:tcW w:w="795" w:type="dxa"/>
            <w:shd w:val="clear" w:color="auto" w:fill="auto"/>
          </w:tcPr>
          <w:p w:rsidR="00CA6ACB" w:rsidRPr="00C66406" w:rsidRDefault="00B60839" w:rsidP="00A33D30">
            <w:pPr>
              <w:ind w:firstLine="470"/>
              <w:rPr>
                <w:rFonts w:ascii="仿宋" w:eastAsia="仿宋" w:hAnsi="仿宋" w:cs="仿宋"/>
                <w:kern w:val="0"/>
                <w:sz w:val="24"/>
                <w:szCs w:val="24"/>
              </w:rPr>
            </w:pPr>
            <w:r w:rsidRPr="00C66406">
              <w:rPr>
                <w:rFonts w:ascii="仿宋" w:eastAsia="仿宋" w:hAnsi="仿宋" w:cs="仿宋" w:hint="eastAsia"/>
                <w:kern w:val="0"/>
                <w:sz w:val="24"/>
                <w:szCs w:val="24"/>
              </w:rPr>
              <w:t>备注</w:t>
            </w:r>
          </w:p>
        </w:tc>
      </w:tr>
      <w:tr w:rsidR="00CA6ACB" w:rsidRPr="00C66406">
        <w:trPr>
          <w:trHeight w:val="496"/>
          <w:jc w:val="center"/>
        </w:trPr>
        <w:tc>
          <w:tcPr>
            <w:tcW w:w="697"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3"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963"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92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1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795" w:type="dxa"/>
            <w:shd w:val="clear" w:color="auto" w:fill="auto"/>
          </w:tcPr>
          <w:p w:rsidR="00CA6ACB" w:rsidRPr="00C66406" w:rsidRDefault="00CA6ACB" w:rsidP="00A33D30">
            <w:pPr>
              <w:ind w:firstLine="470"/>
              <w:rPr>
                <w:rFonts w:ascii="仿宋" w:eastAsia="仿宋" w:hAnsi="仿宋" w:cs="仿宋"/>
                <w:kern w:val="0"/>
                <w:sz w:val="24"/>
                <w:szCs w:val="24"/>
              </w:rPr>
            </w:pPr>
          </w:p>
        </w:tc>
      </w:tr>
      <w:tr w:rsidR="00CA6ACB" w:rsidRPr="00C66406">
        <w:trPr>
          <w:trHeight w:val="496"/>
          <w:jc w:val="center"/>
        </w:trPr>
        <w:tc>
          <w:tcPr>
            <w:tcW w:w="697"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3"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963"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92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1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795" w:type="dxa"/>
            <w:shd w:val="clear" w:color="auto" w:fill="auto"/>
          </w:tcPr>
          <w:p w:rsidR="00CA6ACB" w:rsidRPr="00C66406" w:rsidRDefault="00CA6ACB" w:rsidP="00A33D30">
            <w:pPr>
              <w:ind w:firstLine="470"/>
              <w:rPr>
                <w:rFonts w:ascii="仿宋" w:eastAsia="仿宋" w:hAnsi="仿宋" w:cs="仿宋"/>
                <w:kern w:val="0"/>
                <w:sz w:val="24"/>
                <w:szCs w:val="24"/>
              </w:rPr>
            </w:pPr>
          </w:p>
        </w:tc>
      </w:tr>
      <w:tr w:rsidR="00CA6ACB" w:rsidRPr="00C66406">
        <w:trPr>
          <w:trHeight w:val="496"/>
          <w:jc w:val="center"/>
        </w:trPr>
        <w:tc>
          <w:tcPr>
            <w:tcW w:w="697"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3"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963"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92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1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795" w:type="dxa"/>
            <w:shd w:val="clear" w:color="auto" w:fill="auto"/>
          </w:tcPr>
          <w:p w:rsidR="00CA6ACB" w:rsidRPr="00C66406" w:rsidRDefault="00CA6ACB" w:rsidP="00A33D30">
            <w:pPr>
              <w:ind w:firstLine="470"/>
              <w:rPr>
                <w:rFonts w:ascii="仿宋" w:eastAsia="仿宋" w:hAnsi="仿宋" w:cs="仿宋"/>
                <w:kern w:val="0"/>
                <w:sz w:val="24"/>
                <w:szCs w:val="24"/>
              </w:rPr>
            </w:pPr>
          </w:p>
        </w:tc>
      </w:tr>
      <w:tr w:rsidR="00CA6ACB" w:rsidRPr="00C66406">
        <w:trPr>
          <w:trHeight w:val="496"/>
          <w:jc w:val="center"/>
        </w:trPr>
        <w:tc>
          <w:tcPr>
            <w:tcW w:w="697"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3"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963"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92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1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795" w:type="dxa"/>
            <w:shd w:val="clear" w:color="auto" w:fill="auto"/>
          </w:tcPr>
          <w:p w:rsidR="00CA6ACB" w:rsidRPr="00C66406" w:rsidRDefault="00CA6ACB" w:rsidP="00A33D30">
            <w:pPr>
              <w:ind w:firstLine="470"/>
              <w:rPr>
                <w:rFonts w:ascii="仿宋" w:eastAsia="仿宋" w:hAnsi="仿宋" w:cs="仿宋"/>
                <w:kern w:val="0"/>
                <w:sz w:val="24"/>
                <w:szCs w:val="24"/>
              </w:rPr>
            </w:pPr>
          </w:p>
        </w:tc>
      </w:tr>
      <w:tr w:rsidR="00CA6ACB" w:rsidRPr="00C66406">
        <w:trPr>
          <w:trHeight w:val="496"/>
          <w:jc w:val="center"/>
        </w:trPr>
        <w:tc>
          <w:tcPr>
            <w:tcW w:w="697"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3"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963"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92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1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1232" w:type="dxa"/>
            <w:shd w:val="clear" w:color="auto" w:fill="auto"/>
          </w:tcPr>
          <w:p w:rsidR="00CA6ACB" w:rsidRPr="00C66406" w:rsidRDefault="00CA6ACB" w:rsidP="00A33D30">
            <w:pPr>
              <w:ind w:firstLine="470"/>
              <w:rPr>
                <w:rFonts w:ascii="仿宋" w:eastAsia="仿宋" w:hAnsi="仿宋" w:cs="仿宋"/>
                <w:kern w:val="0"/>
                <w:sz w:val="24"/>
                <w:szCs w:val="24"/>
              </w:rPr>
            </w:pPr>
          </w:p>
        </w:tc>
        <w:tc>
          <w:tcPr>
            <w:tcW w:w="795" w:type="dxa"/>
            <w:shd w:val="clear" w:color="auto" w:fill="auto"/>
          </w:tcPr>
          <w:p w:rsidR="00CA6ACB" w:rsidRPr="00C66406" w:rsidRDefault="00CA6ACB" w:rsidP="00A33D30">
            <w:pPr>
              <w:ind w:firstLine="470"/>
              <w:rPr>
                <w:rFonts w:ascii="仿宋" w:eastAsia="仿宋" w:hAnsi="仿宋" w:cs="仿宋"/>
                <w:kern w:val="0"/>
                <w:sz w:val="24"/>
                <w:szCs w:val="24"/>
              </w:rPr>
            </w:pPr>
          </w:p>
        </w:tc>
      </w:tr>
    </w:tbl>
    <w:p w:rsidR="00CA6ACB" w:rsidRPr="00C66406" w:rsidRDefault="00B60839" w:rsidP="00A33D30">
      <w:pPr>
        <w:ind w:firstLine="470"/>
        <w:rPr>
          <w:rFonts w:ascii="仿宋" w:eastAsia="仿宋" w:hAnsi="仿宋" w:cs="仿宋"/>
          <w:sz w:val="24"/>
          <w:szCs w:val="24"/>
        </w:rPr>
      </w:pPr>
      <w:r w:rsidRPr="00C66406">
        <w:rPr>
          <w:rFonts w:ascii="仿宋" w:eastAsia="仿宋" w:hAnsi="仿宋" w:cs="仿宋" w:hint="eastAsia"/>
          <w:sz w:val="24"/>
          <w:szCs w:val="24"/>
        </w:rPr>
        <w:br w:type="page"/>
      </w:r>
    </w:p>
    <w:p w:rsidR="00CA6ACB" w:rsidRPr="00C66406" w:rsidRDefault="00B60839" w:rsidP="00A33D30">
      <w:pPr>
        <w:tabs>
          <w:tab w:val="center" w:pos="4832"/>
          <w:tab w:val="left" w:pos="7140"/>
        </w:tabs>
        <w:spacing w:line="360" w:lineRule="auto"/>
        <w:ind w:firstLine="472"/>
        <w:jc w:val="center"/>
        <w:outlineLvl w:val="1"/>
        <w:rPr>
          <w:rFonts w:ascii="仿宋" w:eastAsia="仿宋" w:hAnsi="仿宋" w:cs="仿宋"/>
          <w:b/>
          <w:bCs/>
          <w:sz w:val="24"/>
          <w:szCs w:val="24"/>
          <w:shd w:val="clear" w:color="auto" w:fill="FFFFFF" w:themeFill="background1"/>
        </w:rPr>
      </w:pPr>
      <w:bookmarkStart w:id="433" w:name="_Toc507586175"/>
      <w:bookmarkStart w:id="434" w:name="_Toc38446480"/>
      <w:bookmarkStart w:id="435" w:name="_Toc533503191"/>
      <w:bookmarkStart w:id="436" w:name="_Toc27045"/>
      <w:bookmarkStart w:id="437" w:name="_Toc172"/>
      <w:r w:rsidRPr="00C66406">
        <w:rPr>
          <w:rFonts w:ascii="仿宋" w:eastAsia="仿宋" w:hAnsi="仿宋" w:cs="仿宋" w:hint="eastAsia"/>
          <w:b/>
          <w:sz w:val="24"/>
          <w:szCs w:val="24"/>
          <w:shd w:val="clear" w:color="auto" w:fill="FFFFFF" w:themeFill="background1"/>
        </w:rPr>
        <w:lastRenderedPageBreak/>
        <w:t>九、</w:t>
      </w:r>
      <w:r w:rsidRPr="00C66406">
        <w:rPr>
          <w:rFonts w:ascii="仿宋" w:eastAsia="仿宋" w:hAnsi="仿宋" w:cs="仿宋" w:hint="eastAsia"/>
          <w:b/>
          <w:bCs/>
          <w:sz w:val="24"/>
          <w:szCs w:val="24"/>
          <w:shd w:val="clear" w:color="auto" w:fill="FFFFFF" w:themeFill="background1"/>
        </w:rPr>
        <w:t>项目负责人简历表</w:t>
      </w:r>
      <w:bookmarkEnd w:id="433"/>
      <w:bookmarkEnd w:id="434"/>
      <w:bookmarkEnd w:id="435"/>
      <w:bookmarkEnd w:id="436"/>
      <w:bookmarkEnd w:id="437"/>
    </w:p>
    <w:p w:rsidR="00CA6ACB" w:rsidRPr="00C66406" w:rsidRDefault="00CA6ACB" w:rsidP="00A33D30">
      <w:pPr>
        <w:spacing w:line="360" w:lineRule="auto"/>
        <w:ind w:firstLine="470"/>
        <w:jc w:val="left"/>
        <w:rPr>
          <w:rFonts w:ascii="仿宋" w:eastAsia="仿宋" w:hAnsi="仿宋" w:cs="仿宋"/>
          <w:sz w:val="24"/>
          <w:szCs w:val="24"/>
          <w:shd w:val="clear" w:color="auto" w:fill="FFFFFF" w:themeFill="background1"/>
        </w:rPr>
      </w:pPr>
    </w:p>
    <w:tbl>
      <w:tblPr>
        <w:tblW w:w="92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76"/>
        <w:gridCol w:w="1372"/>
        <w:gridCol w:w="1230"/>
        <w:gridCol w:w="233"/>
        <w:gridCol w:w="1702"/>
        <w:gridCol w:w="1275"/>
        <w:gridCol w:w="1364"/>
      </w:tblGrid>
      <w:tr w:rsidR="00CA6ACB" w:rsidRPr="00C66406">
        <w:trPr>
          <w:trHeight w:val="567"/>
          <w:jc w:val="center"/>
        </w:trPr>
        <w:tc>
          <w:tcPr>
            <w:tcW w:w="2076" w:type="dxa"/>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姓名</w:t>
            </w:r>
          </w:p>
        </w:tc>
        <w:tc>
          <w:tcPr>
            <w:tcW w:w="2602"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935" w:type="dxa"/>
            <w:gridSpan w:val="2"/>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性别</w:t>
            </w:r>
          </w:p>
        </w:tc>
        <w:tc>
          <w:tcPr>
            <w:tcW w:w="2639"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r>
      <w:tr w:rsidR="00CA6ACB" w:rsidRPr="00C66406">
        <w:trPr>
          <w:trHeight w:val="567"/>
          <w:jc w:val="center"/>
        </w:trPr>
        <w:tc>
          <w:tcPr>
            <w:tcW w:w="2076" w:type="dxa"/>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身份证号码</w:t>
            </w:r>
          </w:p>
        </w:tc>
        <w:tc>
          <w:tcPr>
            <w:tcW w:w="2602"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935" w:type="dxa"/>
            <w:gridSpan w:val="2"/>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学历</w:t>
            </w:r>
          </w:p>
        </w:tc>
        <w:tc>
          <w:tcPr>
            <w:tcW w:w="2639"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r>
      <w:tr w:rsidR="00CA6ACB" w:rsidRPr="00C66406">
        <w:trPr>
          <w:trHeight w:val="567"/>
          <w:jc w:val="center"/>
        </w:trPr>
        <w:tc>
          <w:tcPr>
            <w:tcW w:w="2076" w:type="dxa"/>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毕业学校</w:t>
            </w:r>
          </w:p>
        </w:tc>
        <w:tc>
          <w:tcPr>
            <w:tcW w:w="2602"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935" w:type="dxa"/>
            <w:gridSpan w:val="2"/>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专业</w:t>
            </w:r>
          </w:p>
        </w:tc>
        <w:tc>
          <w:tcPr>
            <w:tcW w:w="2639"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r>
      <w:tr w:rsidR="00CA6ACB" w:rsidRPr="00C66406">
        <w:trPr>
          <w:trHeight w:val="567"/>
          <w:jc w:val="center"/>
        </w:trPr>
        <w:tc>
          <w:tcPr>
            <w:tcW w:w="2076" w:type="dxa"/>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参加工作时间</w:t>
            </w:r>
          </w:p>
        </w:tc>
        <w:tc>
          <w:tcPr>
            <w:tcW w:w="2602"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935" w:type="dxa"/>
            <w:gridSpan w:val="2"/>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从事相关职业年限</w:t>
            </w:r>
          </w:p>
        </w:tc>
        <w:tc>
          <w:tcPr>
            <w:tcW w:w="2639"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r>
      <w:tr w:rsidR="00CA6ACB" w:rsidRPr="00C66406">
        <w:trPr>
          <w:trHeight w:val="567"/>
          <w:jc w:val="center"/>
        </w:trPr>
        <w:tc>
          <w:tcPr>
            <w:tcW w:w="2076" w:type="dxa"/>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在公司担任职务</w:t>
            </w:r>
          </w:p>
        </w:tc>
        <w:tc>
          <w:tcPr>
            <w:tcW w:w="2602"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935" w:type="dxa"/>
            <w:gridSpan w:val="2"/>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联系方式</w:t>
            </w:r>
          </w:p>
        </w:tc>
        <w:tc>
          <w:tcPr>
            <w:tcW w:w="2639"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r>
      <w:tr w:rsidR="00CA6ACB" w:rsidRPr="00C66406">
        <w:trPr>
          <w:trHeight w:val="567"/>
          <w:jc w:val="center"/>
        </w:trPr>
        <w:tc>
          <w:tcPr>
            <w:tcW w:w="2076" w:type="dxa"/>
            <w:vMerge w:val="restart"/>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近三年类似业绩</w:t>
            </w:r>
          </w:p>
        </w:tc>
        <w:tc>
          <w:tcPr>
            <w:tcW w:w="1372" w:type="dxa"/>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项目名称</w:t>
            </w:r>
          </w:p>
        </w:tc>
        <w:tc>
          <w:tcPr>
            <w:tcW w:w="1463" w:type="dxa"/>
            <w:gridSpan w:val="2"/>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采购人</w:t>
            </w:r>
          </w:p>
        </w:tc>
        <w:tc>
          <w:tcPr>
            <w:tcW w:w="1702" w:type="dxa"/>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合同内容</w:t>
            </w:r>
          </w:p>
        </w:tc>
        <w:tc>
          <w:tcPr>
            <w:tcW w:w="1275" w:type="dxa"/>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合同价格</w:t>
            </w:r>
          </w:p>
        </w:tc>
        <w:tc>
          <w:tcPr>
            <w:tcW w:w="1364" w:type="dxa"/>
            <w:vAlign w:val="center"/>
          </w:tcPr>
          <w:p w:rsidR="00CA6ACB" w:rsidRPr="00C66406" w:rsidRDefault="00B60839" w:rsidP="00A33D30">
            <w:pPr>
              <w:spacing w:line="360" w:lineRule="auto"/>
              <w:ind w:firstLine="412"/>
              <w:jc w:val="center"/>
              <w:rPr>
                <w:rFonts w:ascii="仿宋" w:eastAsia="仿宋" w:hAnsi="仿宋" w:cs="仿宋"/>
                <w:szCs w:val="21"/>
                <w:shd w:val="clear" w:color="auto" w:fill="FFFFFF" w:themeFill="background1"/>
              </w:rPr>
            </w:pPr>
            <w:r w:rsidRPr="00C66406">
              <w:rPr>
                <w:rFonts w:ascii="仿宋" w:eastAsia="仿宋" w:hAnsi="仿宋" w:cs="仿宋" w:hint="eastAsia"/>
                <w:szCs w:val="21"/>
                <w:shd w:val="clear" w:color="auto" w:fill="FFFFFF" w:themeFill="background1"/>
              </w:rPr>
              <w:t>签约日期</w:t>
            </w:r>
          </w:p>
        </w:tc>
      </w:tr>
      <w:tr w:rsidR="00CA6ACB" w:rsidRPr="00C66406">
        <w:trPr>
          <w:trHeight w:val="567"/>
          <w:jc w:val="center"/>
        </w:trPr>
        <w:tc>
          <w:tcPr>
            <w:tcW w:w="2076" w:type="dxa"/>
            <w:vMerge/>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372"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463"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702"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275"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364"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r>
      <w:tr w:rsidR="00CA6ACB" w:rsidRPr="00C66406">
        <w:trPr>
          <w:trHeight w:val="567"/>
          <w:jc w:val="center"/>
        </w:trPr>
        <w:tc>
          <w:tcPr>
            <w:tcW w:w="2076" w:type="dxa"/>
            <w:vMerge/>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372"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463"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702"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275"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364"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r>
      <w:tr w:rsidR="00CA6ACB" w:rsidRPr="00C66406">
        <w:trPr>
          <w:trHeight w:val="567"/>
          <w:jc w:val="center"/>
        </w:trPr>
        <w:tc>
          <w:tcPr>
            <w:tcW w:w="2076" w:type="dxa"/>
            <w:vMerge/>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372"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463"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702"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275"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364"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r>
      <w:tr w:rsidR="00CA6ACB" w:rsidRPr="00C66406">
        <w:trPr>
          <w:trHeight w:val="567"/>
          <w:jc w:val="center"/>
        </w:trPr>
        <w:tc>
          <w:tcPr>
            <w:tcW w:w="2076" w:type="dxa"/>
            <w:vMerge/>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372"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463"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702"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275"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364"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r>
      <w:tr w:rsidR="00CA6ACB" w:rsidRPr="00C66406">
        <w:trPr>
          <w:trHeight w:val="567"/>
          <w:jc w:val="center"/>
        </w:trPr>
        <w:tc>
          <w:tcPr>
            <w:tcW w:w="2076" w:type="dxa"/>
            <w:vMerge/>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372"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463" w:type="dxa"/>
            <w:gridSpan w:val="2"/>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702"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275"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c>
          <w:tcPr>
            <w:tcW w:w="1364" w:type="dxa"/>
            <w:vAlign w:val="center"/>
          </w:tcPr>
          <w:p w:rsidR="00CA6ACB" w:rsidRPr="00C66406" w:rsidRDefault="00CA6ACB" w:rsidP="00A33D30">
            <w:pPr>
              <w:spacing w:line="360" w:lineRule="auto"/>
              <w:ind w:firstLine="412"/>
              <w:jc w:val="center"/>
              <w:rPr>
                <w:rFonts w:ascii="仿宋" w:eastAsia="仿宋" w:hAnsi="仿宋" w:cs="仿宋"/>
                <w:szCs w:val="21"/>
                <w:shd w:val="clear" w:color="auto" w:fill="FFFFFF" w:themeFill="background1"/>
              </w:rPr>
            </w:pPr>
          </w:p>
        </w:tc>
      </w:tr>
    </w:tbl>
    <w:p w:rsidR="00CA6ACB" w:rsidRPr="00C66406" w:rsidRDefault="00CA6ACB" w:rsidP="00A33D30">
      <w:pPr>
        <w:spacing w:line="360" w:lineRule="auto"/>
        <w:ind w:firstLineChars="200" w:firstLine="440"/>
        <w:rPr>
          <w:rFonts w:ascii="仿宋" w:eastAsia="仿宋" w:hAnsi="仿宋" w:cs="仿宋"/>
          <w:sz w:val="22"/>
          <w:shd w:val="clear" w:color="auto" w:fill="FFFFFF" w:themeFill="background1"/>
        </w:rPr>
      </w:pPr>
    </w:p>
    <w:p w:rsidR="00CA6ACB" w:rsidRPr="00C66406" w:rsidRDefault="00B60839" w:rsidP="00A33D30">
      <w:pPr>
        <w:ind w:firstLine="470"/>
        <w:rPr>
          <w:rFonts w:ascii="仿宋" w:eastAsia="仿宋" w:hAnsi="仿宋" w:cs="仿宋"/>
          <w:sz w:val="24"/>
          <w:szCs w:val="24"/>
        </w:rPr>
      </w:pPr>
      <w:r w:rsidRPr="00C66406">
        <w:rPr>
          <w:rFonts w:ascii="仿宋" w:eastAsia="仿宋" w:hAnsi="仿宋" w:cs="仿宋" w:hint="eastAsia"/>
          <w:sz w:val="24"/>
          <w:szCs w:val="24"/>
        </w:rPr>
        <w:br w:type="page"/>
      </w:r>
    </w:p>
    <w:p w:rsidR="00CA6ACB" w:rsidRPr="00C66406" w:rsidRDefault="00B60839" w:rsidP="00A33D30">
      <w:pPr>
        <w:tabs>
          <w:tab w:val="center" w:pos="4832"/>
          <w:tab w:val="left" w:pos="7140"/>
        </w:tabs>
        <w:spacing w:line="360" w:lineRule="auto"/>
        <w:ind w:firstLine="472"/>
        <w:jc w:val="center"/>
        <w:outlineLvl w:val="1"/>
        <w:rPr>
          <w:rFonts w:ascii="仿宋" w:eastAsia="仿宋" w:hAnsi="仿宋" w:cs="仿宋"/>
          <w:b/>
          <w:bCs/>
          <w:sz w:val="24"/>
          <w:szCs w:val="24"/>
          <w:shd w:val="clear" w:color="auto" w:fill="FFFFFF" w:themeFill="background1"/>
        </w:rPr>
      </w:pPr>
      <w:bookmarkStart w:id="438" w:name="_Toc24358"/>
      <w:r w:rsidRPr="00C66406">
        <w:rPr>
          <w:rFonts w:ascii="仿宋" w:eastAsia="仿宋" w:hAnsi="仿宋" w:cs="仿宋" w:hint="eastAsia"/>
          <w:b/>
          <w:sz w:val="24"/>
          <w:szCs w:val="24"/>
          <w:shd w:val="clear" w:color="auto" w:fill="FFFFFF" w:themeFill="background1"/>
        </w:rPr>
        <w:lastRenderedPageBreak/>
        <w:t>十、拟派主要服务人员情况表</w:t>
      </w:r>
      <w:bookmarkEnd w:id="438"/>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4"/>
        <w:gridCol w:w="1167"/>
        <w:gridCol w:w="1014"/>
        <w:gridCol w:w="1483"/>
        <w:gridCol w:w="2313"/>
        <w:gridCol w:w="1406"/>
      </w:tblGrid>
      <w:tr w:rsidR="00CA6ACB" w:rsidRPr="00C66406">
        <w:trPr>
          <w:trHeight w:val="567"/>
          <w:jc w:val="center"/>
        </w:trPr>
        <w:tc>
          <w:tcPr>
            <w:tcW w:w="944" w:type="dxa"/>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序号</w:t>
            </w:r>
          </w:p>
        </w:tc>
        <w:tc>
          <w:tcPr>
            <w:tcW w:w="1167" w:type="dxa"/>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姓名</w:t>
            </w:r>
          </w:p>
        </w:tc>
        <w:tc>
          <w:tcPr>
            <w:tcW w:w="1014" w:type="dxa"/>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性别</w:t>
            </w:r>
          </w:p>
        </w:tc>
        <w:tc>
          <w:tcPr>
            <w:tcW w:w="1483" w:type="dxa"/>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拟担任岗位</w:t>
            </w:r>
          </w:p>
        </w:tc>
        <w:tc>
          <w:tcPr>
            <w:tcW w:w="2313" w:type="dxa"/>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从事相关工作年限</w:t>
            </w:r>
          </w:p>
        </w:tc>
        <w:tc>
          <w:tcPr>
            <w:tcW w:w="1406" w:type="dxa"/>
            <w:vAlign w:val="center"/>
          </w:tcPr>
          <w:p w:rsidR="00CA6ACB" w:rsidRPr="00C66406" w:rsidRDefault="00B60839" w:rsidP="00A33D30">
            <w:pPr>
              <w:spacing w:line="360" w:lineRule="auto"/>
              <w:ind w:firstLine="412"/>
              <w:jc w:val="center"/>
              <w:rPr>
                <w:rFonts w:ascii="仿宋" w:eastAsia="仿宋" w:hAnsi="仿宋" w:cs="仿宋"/>
                <w:szCs w:val="21"/>
              </w:rPr>
            </w:pPr>
            <w:r w:rsidRPr="00C66406">
              <w:rPr>
                <w:rFonts w:ascii="仿宋" w:eastAsia="仿宋" w:hAnsi="仿宋" w:cs="仿宋" w:hint="eastAsia"/>
                <w:szCs w:val="21"/>
              </w:rPr>
              <w:t>备注</w:t>
            </w:r>
          </w:p>
        </w:tc>
      </w:tr>
      <w:tr w:rsidR="00CA6ACB" w:rsidRPr="00C66406">
        <w:trPr>
          <w:trHeight w:val="567"/>
          <w:jc w:val="center"/>
        </w:trPr>
        <w:tc>
          <w:tcPr>
            <w:tcW w:w="944" w:type="dxa"/>
            <w:vAlign w:val="center"/>
          </w:tcPr>
          <w:p w:rsidR="00CA6ACB" w:rsidRPr="00C66406" w:rsidRDefault="00CA6ACB" w:rsidP="00A33D30">
            <w:pPr>
              <w:spacing w:line="440" w:lineRule="exact"/>
              <w:ind w:firstLine="412"/>
              <w:jc w:val="center"/>
              <w:rPr>
                <w:rFonts w:ascii="仿宋" w:eastAsia="仿宋" w:hAnsi="仿宋" w:cs="仿宋"/>
                <w:szCs w:val="21"/>
              </w:rPr>
            </w:pPr>
          </w:p>
        </w:tc>
        <w:tc>
          <w:tcPr>
            <w:tcW w:w="1167"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014"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483"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2313"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406" w:type="dxa"/>
            <w:vAlign w:val="center"/>
          </w:tcPr>
          <w:p w:rsidR="00CA6ACB" w:rsidRPr="00C66406" w:rsidRDefault="00CA6ACB" w:rsidP="00A33D30">
            <w:pPr>
              <w:spacing w:line="360" w:lineRule="auto"/>
              <w:ind w:firstLine="412"/>
              <w:jc w:val="center"/>
              <w:rPr>
                <w:rFonts w:ascii="仿宋" w:eastAsia="仿宋" w:hAnsi="仿宋" w:cs="仿宋"/>
                <w:szCs w:val="21"/>
              </w:rPr>
            </w:pPr>
          </w:p>
        </w:tc>
      </w:tr>
      <w:tr w:rsidR="00CA6ACB" w:rsidRPr="00C66406">
        <w:trPr>
          <w:trHeight w:val="567"/>
          <w:jc w:val="center"/>
        </w:trPr>
        <w:tc>
          <w:tcPr>
            <w:tcW w:w="944" w:type="dxa"/>
            <w:vAlign w:val="center"/>
          </w:tcPr>
          <w:p w:rsidR="00CA6ACB" w:rsidRPr="00C66406" w:rsidRDefault="00CA6ACB" w:rsidP="00A33D30">
            <w:pPr>
              <w:spacing w:line="440" w:lineRule="exact"/>
              <w:ind w:firstLine="412"/>
              <w:jc w:val="center"/>
              <w:rPr>
                <w:rFonts w:ascii="仿宋" w:eastAsia="仿宋" w:hAnsi="仿宋" w:cs="仿宋"/>
                <w:szCs w:val="21"/>
              </w:rPr>
            </w:pPr>
          </w:p>
        </w:tc>
        <w:tc>
          <w:tcPr>
            <w:tcW w:w="1167"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014"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483"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2313"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406" w:type="dxa"/>
            <w:vAlign w:val="center"/>
          </w:tcPr>
          <w:p w:rsidR="00CA6ACB" w:rsidRPr="00C66406" w:rsidRDefault="00CA6ACB" w:rsidP="00A33D30">
            <w:pPr>
              <w:spacing w:line="360" w:lineRule="auto"/>
              <w:ind w:firstLine="412"/>
              <w:jc w:val="center"/>
              <w:rPr>
                <w:rFonts w:ascii="仿宋" w:eastAsia="仿宋" w:hAnsi="仿宋" w:cs="仿宋"/>
                <w:szCs w:val="21"/>
              </w:rPr>
            </w:pPr>
          </w:p>
        </w:tc>
      </w:tr>
      <w:tr w:rsidR="00CA6ACB" w:rsidRPr="00C66406">
        <w:trPr>
          <w:trHeight w:val="567"/>
          <w:jc w:val="center"/>
        </w:trPr>
        <w:tc>
          <w:tcPr>
            <w:tcW w:w="944" w:type="dxa"/>
            <w:vAlign w:val="center"/>
          </w:tcPr>
          <w:p w:rsidR="00CA6ACB" w:rsidRPr="00C66406" w:rsidRDefault="00CA6ACB" w:rsidP="00A33D30">
            <w:pPr>
              <w:spacing w:line="440" w:lineRule="exact"/>
              <w:ind w:firstLine="412"/>
              <w:jc w:val="center"/>
              <w:rPr>
                <w:rFonts w:ascii="仿宋" w:eastAsia="仿宋" w:hAnsi="仿宋" w:cs="仿宋"/>
                <w:szCs w:val="21"/>
              </w:rPr>
            </w:pPr>
          </w:p>
        </w:tc>
        <w:tc>
          <w:tcPr>
            <w:tcW w:w="1167"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014"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483"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2313"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406" w:type="dxa"/>
            <w:vAlign w:val="center"/>
          </w:tcPr>
          <w:p w:rsidR="00CA6ACB" w:rsidRPr="00C66406" w:rsidRDefault="00CA6ACB" w:rsidP="00A33D30">
            <w:pPr>
              <w:spacing w:line="360" w:lineRule="auto"/>
              <w:ind w:firstLine="412"/>
              <w:jc w:val="center"/>
              <w:rPr>
                <w:rFonts w:ascii="仿宋" w:eastAsia="仿宋" w:hAnsi="仿宋" w:cs="仿宋"/>
                <w:szCs w:val="21"/>
              </w:rPr>
            </w:pPr>
          </w:p>
        </w:tc>
      </w:tr>
      <w:tr w:rsidR="00CA6ACB" w:rsidRPr="00C66406">
        <w:trPr>
          <w:trHeight w:val="567"/>
          <w:jc w:val="center"/>
        </w:trPr>
        <w:tc>
          <w:tcPr>
            <w:tcW w:w="944" w:type="dxa"/>
            <w:vAlign w:val="center"/>
          </w:tcPr>
          <w:p w:rsidR="00CA6ACB" w:rsidRPr="00C66406" w:rsidRDefault="00CA6ACB" w:rsidP="00A33D30">
            <w:pPr>
              <w:spacing w:line="440" w:lineRule="exact"/>
              <w:ind w:firstLine="412"/>
              <w:jc w:val="center"/>
              <w:rPr>
                <w:rFonts w:ascii="仿宋" w:eastAsia="仿宋" w:hAnsi="仿宋" w:cs="仿宋"/>
                <w:szCs w:val="21"/>
              </w:rPr>
            </w:pPr>
          </w:p>
        </w:tc>
        <w:tc>
          <w:tcPr>
            <w:tcW w:w="1167"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014"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483"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2313"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406" w:type="dxa"/>
            <w:vAlign w:val="center"/>
          </w:tcPr>
          <w:p w:rsidR="00CA6ACB" w:rsidRPr="00C66406" w:rsidRDefault="00CA6ACB" w:rsidP="00A33D30">
            <w:pPr>
              <w:spacing w:line="360" w:lineRule="auto"/>
              <w:ind w:firstLine="412"/>
              <w:jc w:val="center"/>
              <w:rPr>
                <w:rFonts w:ascii="仿宋" w:eastAsia="仿宋" w:hAnsi="仿宋" w:cs="仿宋"/>
                <w:szCs w:val="21"/>
              </w:rPr>
            </w:pPr>
          </w:p>
        </w:tc>
      </w:tr>
      <w:tr w:rsidR="00CA6ACB" w:rsidRPr="00C66406">
        <w:trPr>
          <w:trHeight w:val="567"/>
          <w:jc w:val="center"/>
        </w:trPr>
        <w:tc>
          <w:tcPr>
            <w:tcW w:w="944" w:type="dxa"/>
            <w:vAlign w:val="center"/>
          </w:tcPr>
          <w:p w:rsidR="00CA6ACB" w:rsidRPr="00C66406" w:rsidRDefault="00CA6ACB" w:rsidP="00A33D30">
            <w:pPr>
              <w:spacing w:line="440" w:lineRule="exact"/>
              <w:ind w:firstLine="412"/>
              <w:jc w:val="center"/>
              <w:rPr>
                <w:rFonts w:ascii="仿宋" w:eastAsia="仿宋" w:hAnsi="仿宋" w:cs="仿宋"/>
                <w:szCs w:val="21"/>
              </w:rPr>
            </w:pPr>
          </w:p>
        </w:tc>
        <w:tc>
          <w:tcPr>
            <w:tcW w:w="1167"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014"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483"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2313" w:type="dxa"/>
            <w:vAlign w:val="center"/>
          </w:tcPr>
          <w:p w:rsidR="00CA6ACB" w:rsidRPr="00C66406" w:rsidRDefault="00CA6ACB" w:rsidP="00A33D30">
            <w:pPr>
              <w:spacing w:line="360" w:lineRule="auto"/>
              <w:ind w:firstLine="412"/>
              <w:jc w:val="center"/>
              <w:rPr>
                <w:rFonts w:ascii="仿宋" w:eastAsia="仿宋" w:hAnsi="仿宋" w:cs="仿宋"/>
                <w:szCs w:val="21"/>
              </w:rPr>
            </w:pPr>
          </w:p>
        </w:tc>
        <w:tc>
          <w:tcPr>
            <w:tcW w:w="1406" w:type="dxa"/>
            <w:vAlign w:val="center"/>
          </w:tcPr>
          <w:p w:rsidR="00CA6ACB" w:rsidRPr="00C66406" w:rsidRDefault="00CA6ACB" w:rsidP="00A33D30">
            <w:pPr>
              <w:spacing w:line="360" w:lineRule="auto"/>
              <w:ind w:firstLine="412"/>
              <w:jc w:val="center"/>
              <w:rPr>
                <w:rFonts w:ascii="仿宋" w:eastAsia="仿宋" w:hAnsi="仿宋" w:cs="仿宋"/>
                <w:szCs w:val="21"/>
              </w:rPr>
            </w:pPr>
          </w:p>
        </w:tc>
      </w:tr>
    </w:tbl>
    <w:p w:rsidR="00CA6ACB" w:rsidRPr="00C66406" w:rsidRDefault="00B60839" w:rsidP="00A33D30">
      <w:pPr>
        <w:ind w:firstLine="470"/>
        <w:jc w:val="center"/>
        <w:outlineLvl w:val="1"/>
        <w:rPr>
          <w:rFonts w:ascii="仿宋" w:eastAsia="仿宋" w:hAnsi="仿宋" w:cs="仿宋"/>
          <w:b/>
          <w:sz w:val="24"/>
          <w:szCs w:val="24"/>
        </w:rPr>
      </w:pPr>
      <w:r w:rsidRPr="00C66406">
        <w:rPr>
          <w:rFonts w:ascii="仿宋" w:eastAsia="仿宋" w:hAnsi="仿宋" w:cs="仿宋" w:hint="eastAsia"/>
          <w:sz w:val="24"/>
          <w:szCs w:val="24"/>
        </w:rPr>
        <w:br w:type="page"/>
      </w:r>
      <w:bookmarkStart w:id="439" w:name="_Toc110707974"/>
      <w:bookmarkStart w:id="440" w:name="_Toc130252629"/>
      <w:bookmarkStart w:id="441" w:name="_Toc109921167"/>
      <w:bookmarkStart w:id="442" w:name="_Toc109941774"/>
      <w:bookmarkStart w:id="443" w:name="_Toc4820"/>
      <w:bookmarkEnd w:id="365"/>
      <w:r w:rsidRPr="00C66406">
        <w:rPr>
          <w:rFonts w:ascii="仿宋" w:eastAsia="仿宋" w:hAnsi="仿宋" w:cs="仿宋" w:hint="eastAsia"/>
          <w:b/>
          <w:sz w:val="24"/>
          <w:szCs w:val="24"/>
        </w:rPr>
        <w:lastRenderedPageBreak/>
        <w:t>十一、</w:t>
      </w:r>
      <w:bookmarkEnd w:id="439"/>
      <w:bookmarkEnd w:id="440"/>
      <w:bookmarkEnd w:id="441"/>
      <w:bookmarkEnd w:id="442"/>
      <w:r w:rsidRPr="00C66406">
        <w:rPr>
          <w:rFonts w:ascii="仿宋" w:eastAsia="仿宋" w:hAnsi="仿宋" w:cs="仿宋" w:hint="eastAsia"/>
          <w:b/>
          <w:sz w:val="24"/>
          <w:szCs w:val="24"/>
        </w:rPr>
        <w:t>服务方案</w:t>
      </w:r>
      <w:bookmarkEnd w:id="443"/>
    </w:p>
    <w:p w:rsidR="00CA6ACB" w:rsidRPr="00C66406" w:rsidRDefault="00CA6ACB" w:rsidP="00A33D30">
      <w:pPr>
        <w:spacing w:line="360" w:lineRule="auto"/>
        <w:ind w:firstLineChars="200" w:firstLine="480"/>
        <w:rPr>
          <w:rFonts w:ascii="仿宋" w:eastAsia="仿宋" w:hAnsi="仿宋" w:cs="仿宋"/>
          <w:bCs/>
          <w:sz w:val="24"/>
          <w:szCs w:val="24"/>
        </w:rPr>
      </w:pPr>
      <w:bookmarkStart w:id="444" w:name="_Toc375218897"/>
    </w:p>
    <w:p w:rsidR="00CA6ACB" w:rsidRPr="00C66406" w:rsidRDefault="00B60839" w:rsidP="00A33D30">
      <w:pPr>
        <w:spacing w:line="360" w:lineRule="auto"/>
        <w:ind w:firstLine="470"/>
        <w:jc w:val="center"/>
        <w:rPr>
          <w:rFonts w:ascii="仿宋" w:eastAsia="仿宋" w:hAnsi="仿宋" w:cs="仿宋"/>
          <w:sz w:val="24"/>
          <w:szCs w:val="24"/>
        </w:rPr>
      </w:pPr>
      <w:r w:rsidRPr="00C66406">
        <w:rPr>
          <w:rFonts w:ascii="仿宋" w:eastAsia="仿宋" w:hAnsi="仿宋" w:cs="仿宋" w:hint="eastAsia"/>
          <w:bCs/>
          <w:sz w:val="24"/>
          <w:szCs w:val="24"/>
        </w:rPr>
        <w:t>格式和内容</w:t>
      </w:r>
      <w:r w:rsidRPr="00C66406">
        <w:rPr>
          <w:rFonts w:ascii="仿宋" w:eastAsia="仿宋" w:hAnsi="仿宋" w:cs="仿宋" w:hint="eastAsia"/>
          <w:sz w:val="24"/>
          <w:szCs w:val="24"/>
        </w:rPr>
        <w:t>自行拟定</w:t>
      </w:r>
      <w:bookmarkStart w:id="445" w:name="_Toc375218899"/>
    </w:p>
    <w:p w:rsidR="00CA6ACB" w:rsidRPr="00C66406" w:rsidRDefault="00CA6ACB" w:rsidP="00A33D30">
      <w:pPr>
        <w:spacing w:line="360" w:lineRule="auto"/>
        <w:ind w:firstLineChars="200" w:firstLine="480"/>
        <w:rPr>
          <w:rFonts w:ascii="仿宋" w:eastAsia="仿宋" w:hAnsi="仿宋" w:cs="仿宋"/>
          <w:sz w:val="24"/>
          <w:szCs w:val="24"/>
        </w:rPr>
      </w:pPr>
    </w:p>
    <w:bookmarkEnd w:id="444"/>
    <w:bookmarkEnd w:id="445"/>
    <w:p w:rsidR="00CA6ACB" w:rsidRPr="00C66406" w:rsidRDefault="00CA6ACB" w:rsidP="00A33D30">
      <w:pPr>
        <w:spacing w:line="360" w:lineRule="auto"/>
        <w:ind w:firstLineChars="200" w:firstLine="480"/>
        <w:rPr>
          <w:rFonts w:ascii="仿宋" w:eastAsia="仿宋" w:hAnsi="仿宋" w:cs="仿宋"/>
          <w:sz w:val="24"/>
          <w:szCs w:val="24"/>
        </w:rPr>
      </w:pPr>
    </w:p>
    <w:p w:rsidR="00CA6ACB" w:rsidRPr="00C66406" w:rsidRDefault="00CA6ACB" w:rsidP="00A33D30">
      <w:pPr>
        <w:spacing w:line="360" w:lineRule="auto"/>
        <w:ind w:firstLineChars="200" w:firstLine="480"/>
        <w:rPr>
          <w:rFonts w:ascii="仿宋" w:eastAsia="仿宋" w:hAnsi="仿宋" w:cs="仿宋"/>
          <w:sz w:val="24"/>
          <w:szCs w:val="24"/>
        </w:rPr>
      </w:pPr>
    </w:p>
    <w:p w:rsidR="00CA6ACB" w:rsidRPr="00C66406" w:rsidRDefault="00CA6ACB" w:rsidP="00A33D30">
      <w:pPr>
        <w:spacing w:line="360" w:lineRule="auto"/>
        <w:ind w:firstLineChars="200" w:firstLine="480"/>
        <w:rPr>
          <w:rFonts w:ascii="仿宋" w:eastAsia="仿宋" w:hAnsi="仿宋" w:cs="仿宋"/>
          <w:sz w:val="24"/>
          <w:szCs w:val="24"/>
        </w:rPr>
      </w:pPr>
    </w:p>
    <w:p w:rsidR="004C3D11" w:rsidRPr="00C66406" w:rsidRDefault="004C3D11" w:rsidP="00A33D30">
      <w:pPr>
        <w:widowControl/>
        <w:ind w:firstLine="472"/>
        <w:jc w:val="left"/>
        <w:rPr>
          <w:rFonts w:ascii="仿宋" w:eastAsia="仿宋" w:hAnsi="仿宋" w:cs="仿宋"/>
          <w:b/>
          <w:sz w:val="24"/>
          <w:szCs w:val="24"/>
        </w:rPr>
      </w:pPr>
      <w:bookmarkStart w:id="446" w:name="_Toc109941775"/>
      <w:bookmarkStart w:id="447" w:name="_Toc110707975"/>
      <w:bookmarkStart w:id="448" w:name="_Toc130252630"/>
      <w:bookmarkStart w:id="449" w:name="_Toc8615"/>
      <w:bookmarkStart w:id="450" w:name="_Toc109921168"/>
      <w:r w:rsidRPr="00C66406">
        <w:rPr>
          <w:rFonts w:ascii="仿宋" w:eastAsia="仿宋" w:hAnsi="仿宋" w:cs="仿宋"/>
          <w:b/>
          <w:sz w:val="24"/>
          <w:szCs w:val="24"/>
        </w:rPr>
        <w:br w:type="page"/>
      </w:r>
    </w:p>
    <w:p w:rsidR="00CA6ACB" w:rsidRPr="00C66406" w:rsidRDefault="00B60839" w:rsidP="00A33D30">
      <w:pPr>
        <w:tabs>
          <w:tab w:val="center" w:pos="4832"/>
          <w:tab w:val="left" w:pos="7140"/>
        </w:tabs>
        <w:ind w:firstLine="472"/>
        <w:jc w:val="center"/>
        <w:outlineLvl w:val="1"/>
        <w:rPr>
          <w:rFonts w:ascii="仿宋" w:eastAsia="仿宋" w:hAnsi="仿宋" w:cs="仿宋"/>
          <w:b/>
          <w:sz w:val="24"/>
          <w:szCs w:val="24"/>
        </w:rPr>
      </w:pPr>
      <w:r w:rsidRPr="00C66406">
        <w:rPr>
          <w:rFonts w:ascii="仿宋" w:eastAsia="仿宋" w:hAnsi="仿宋" w:cs="仿宋" w:hint="eastAsia"/>
          <w:b/>
          <w:sz w:val="24"/>
          <w:szCs w:val="24"/>
        </w:rPr>
        <w:lastRenderedPageBreak/>
        <w:t>十二、其它需要提交的资料</w:t>
      </w:r>
      <w:bookmarkEnd w:id="446"/>
      <w:bookmarkEnd w:id="447"/>
      <w:bookmarkEnd w:id="448"/>
      <w:bookmarkEnd w:id="449"/>
      <w:bookmarkEnd w:id="450"/>
    </w:p>
    <w:p w:rsidR="00CA6ACB" w:rsidRPr="00C66406" w:rsidRDefault="00CA6ACB" w:rsidP="00A33D30">
      <w:pPr>
        <w:spacing w:line="360" w:lineRule="auto"/>
        <w:ind w:firstLineChars="200" w:firstLine="480"/>
        <w:rPr>
          <w:rFonts w:ascii="仿宋" w:eastAsia="仿宋" w:hAnsi="仿宋" w:cs="仿宋"/>
          <w:sz w:val="24"/>
          <w:szCs w:val="24"/>
        </w:rPr>
      </w:pPr>
    </w:p>
    <w:p w:rsidR="00CA6ACB" w:rsidRPr="00C66406" w:rsidRDefault="00B60839" w:rsidP="00A33D30">
      <w:pPr>
        <w:spacing w:line="360" w:lineRule="auto"/>
        <w:ind w:firstLineChars="200" w:firstLine="480"/>
        <w:jc w:val="center"/>
        <w:rPr>
          <w:rFonts w:ascii="仿宋" w:eastAsia="仿宋" w:hAnsi="仿宋" w:cs="仿宋"/>
          <w:kern w:val="0"/>
          <w:sz w:val="24"/>
          <w:szCs w:val="24"/>
        </w:rPr>
      </w:pPr>
      <w:r w:rsidRPr="00C66406">
        <w:rPr>
          <w:rFonts w:ascii="仿宋" w:eastAsia="仿宋" w:hAnsi="仿宋" w:cs="仿宋" w:hint="eastAsia"/>
          <w:sz w:val="24"/>
          <w:szCs w:val="24"/>
        </w:rPr>
        <w:t>根据招标文件的要求和</w:t>
      </w:r>
      <w:r w:rsidR="00093EC8" w:rsidRPr="00C66406">
        <w:rPr>
          <w:rFonts w:ascii="仿宋" w:eastAsia="仿宋" w:hAnsi="仿宋" w:cs="仿宋" w:hint="eastAsia"/>
          <w:sz w:val="24"/>
          <w:szCs w:val="24"/>
        </w:rPr>
        <w:t>供应商</w:t>
      </w:r>
      <w:r w:rsidRPr="00C66406">
        <w:rPr>
          <w:rFonts w:ascii="仿宋" w:eastAsia="仿宋" w:hAnsi="仿宋" w:cs="仿宋" w:hint="eastAsia"/>
          <w:sz w:val="24"/>
          <w:szCs w:val="24"/>
        </w:rPr>
        <w:t>认为需要提供的资料。</w:t>
      </w:r>
    </w:p>
    <w:p w:rsidR="00CA6ACB" w:rsidRPr="00C66406" w:rsidRDefault="00B60839" w:rsidP="00A33D30">
      <w:pPr>
        <w:ind w:firstLine="412"/>
        <w:rPr>
          <w:rFonts w:ascii="仿宋" w:eastAsia="仿宋" w:hAnsi="仿宋" w:cs="仿宋"/>
        </w:rPr>
      </w:pPr>
      <w:r w:rsidRPr="00C66406">
        <w:rPr>
          <w:rFonts w:ascii="仿宋" w:eastAsia="仿宋" w:hAnsi="仿宋" w:cs="仿宋" w:hint="eastAsia"/>
        </w:rPr>
        <w:br w:type="page"/>
      </w:r>
    </w:p>
    <w:p w:rsidR="00CA6ACB" w:rsidRPr="00C66406" w:rsidRDefault="00B60839" w:rsidP="00A33D30">
      <w:pPr>
        <w:spacing w:line="440" w:lineRule="exact"/>
        <w:ind w:firstLine="472"/>
        <w:jc w:val="center"/>
        <w:outlineLvl w:val="0"/>
        <w:rPr>
          <w:rFonts w:ascii="仿宋" w:eastAsia="仿宋" w:hAnsi="仿宋" w:cs="仿宋"/>
          <w:b/>
          <w:sz w:val="24"/>
          <w:szCs w:val="24"/>
        </w:rPr>
      </w:pPr>
      <w:bookmarkStart w:id="451" w:name="_Toc29195"/>
      <w:bookmarkStart w:id="452" w:name="_Toc130252631"/>
      <w:bookmarkStart w:id="453" w:name="_Toc60925660"/>
      <w:r w:rsidRPr="00C66406">
        <w:rPr>
          <w:rFonts w:ascii="仿宋" w:eastAsia="仿宋" w:hAnsi="仿宋" w:cs="仿宋" w:hint="eastAsia"/>
          <w:b/>
          <w:sz w:val="24"/>
          <w:szCs w:val="24"/>
        </w:rPr>
        <w:lastRenderedPageBreak/>
        <w:t>第六章 补充条款</w:t>
      </w:r>
      <w:bookmarkEnd w:id="451"/>
      <w:bookmarkEnd w:id="452"/>
      <w:bookmarkEnd w:id="453"/>
    </w:p>
    <w:p w:rsidR="004C3D11" w:rsidRPr="00C66406" w:rsidRDefault="004C3D11" w:rsidP="00A33D30">
      <w:pPr>
        <w:ind w:firstLine="551"/>
        <w:jc w:val="center"/>
        <w:outlineLvl w:val="1"/>
        <w:rPr>
          <w:rFonts w:ascii="仿宋" w:eastAsia="仿宋" w:hAnsi="仿宋" w:cs="仿宋"/>
          <w:b/>
          <w:bCs/>
          <w:sz w:val="28"/>
          <w:szCs w:val="28"/>
        </w:rPr>
      </w:pPr>
      <w:bookmarkStart w:id="454" w:name="_Toc193882224"/>
      <w:r w:rsidRPr="00C66406">
        <w:rPr>
          <w:rFonts w:ascii="仿宋" w:eastAsia="仿宋" w:hAnsi="仿宋" w:cs="仿宋" w:hint="eastAsia"/>
          <w:b/>
          <w:bCs/>
          <w:sz w:val="28"/>
          <w:szCs w:val="28"/>
        </w:rPr>
        <w:t>质疑函范本</w:t>
      </w:r>
      <w:bookmarkEnd w:id="454"/>
    </w:p>
    <w:p w:rsidR="004C3D11" w:rsidRPr="00C66406" w:rsidRDefault="004C3D11" w:rsidP="00A33D30">
      <w:pPr>
        <w:adjustRightInd w:val="0"/>
        <w:snapToGrid w:val="0"/>
        <w:spacing w:beforeLines="100" w:before="240" w:line="360" w:lineRule="auto"/>
        <w:ind w:firstLine="549"/>
        <w:rPr>
          <w:rFonts w:ascii="仿宋" w:eastAsia="仿宋" w:hAnsi="仿宋" w:cs="仿宋"/>
          <w:bCs/>
          <w:sz w:val="28"/>
          <w:szCs w:val="28"/>
        </w:rPr>
      </w:pPr>
      <w:r w:rsidRPr="00C66406">
        <w:rPr>
          <w:rFonts w:ascii="仿宋" w:eastAsia="仿宋" w:hAnsi="仿宋" w:cs="仿宋" w:hint="eastAsia"/>
          <w:bCs/>
          <w:sz w:val="28"/>
          <w:szCs w:val="28"/>
        </w:rPr>
        <w:t>一、质疑供应商基本信息</w:t>
      </w:r>
    </w:p>
    <w:p w:rsidR="004C3D11" w:rsidRPr="00C66406" w:rsidRDefault="004C3D11" w:rsidP="00A33D30">
      <w:pPr>
        <w:adjustRightInd w:val="0"/>
        <w:snapToGrid w:val="0"/>
        <w:spacing w:line="360" w:lineRule="auto"/>
        <w:ind w:firstLine="549"/>
        <w:rPr>
          <w:rFonts w:ascii="仿宋" w:eastAsia="仿宋" w:hAnsi="仿宋" w:cs="仿宋"/>
          <w:sz w:val="28"/>
          <w:szCs w:val="28"/>
          <w:u w:val="dotted"/>
        </w:rPr>
      </w:pPr>
      <w:r w:rsidRPr="00C66406">
        <w:rPr>
          <w:rFonts w:ascii="仿宋" w:eastAsia="仿宋" w:hAnsi="仿宋" w:cs="仿宋" w:hint="eastAsia"/>
          <w:sz w:val="28"/>
          <w:szCs w:val="28"/>
        </w:rPr>
        <w:t>质疑供应商：</w:t>
      </w:r>
      <w:r w:rsidRPr="00C66406">
        <w:rPr>
          <w:rFonts w:ascii="仿宋" w:eastAsia="仿宋" w:hAnsi="仿宋" w:cs="仿宋" w:hint="eastAsia"/>
          <w:sz w:val="28"/>
          <w:szCs w:val="28"/>
          <w:u w:val="dotted"/>
        </w:rPr>
        <w:t xml:space="preserve">                                        </w:t>
      </w:r>
    </w:p>
    <w:p w:rsidR="004C3D11" w:rsidRPr="00C66406" w:rsidRDefault="004C3D11" w:rsidP="00A33D30">
      <w:pPr>
        <w:adjustRightInd w:val="0"/>
        <w:snapToGrid w:val="0"/>
        <w:spacing w:line="360" w:lineRule="auto"/>
        <w:ind w:firstLine="549"/>
        <w:rPr>
          <w:rFonts w:ascii="仿宋" w:eastAsia="仿宋" w:hAnsi="仿宋" w:cs="仿宋"/>
          <w:sz w:val="28"/>
          <w:szCs w:val="28"/>
        </w:rPr>
      </w:pPr>
      <w:r w:rsidRPr="00C66406">
        <w:rPr>
          <w:rFonts w:ascii="仿宋" w:eastAsia="仿宋" w:hAnsi="仿宋" w:cs="仿宋" w:hint="eastAsia"/>
          <w:sz w:val="28"/>
          <w:szCs w:val="28"/>
        </w:rPr>
        <w:t>地址：</w:t>
      </w:r>
      <w:r w:rsidRPr="00C66406">
        <w:rPr>
          <w:rFonts w:ascii="仿宋" w:eastAsia="仿宋" w:hAnsi="仿宋" w:cs="仿宋" w:hint="eastAsia"/>
          <w:sz w:val="28"/>
          <w:szCs w:val="28"/>
          <w:u w:val="dotted"/>
        </w:rPr>
        <w:t xml:space="preserve">                          </w:t>
      </w:r>
      <w:r w:rsidRPr="00C66406">
        <w:rPr>
          <w:rFonts w:ascii="仿宋" w:eastAsia="仿宋" w:hAnsi="仿宋" w:cs="仿宋" w:hint="eastAsia"/>
          <w:sz w:val="28"/>
          <w:szCs w:val="28"/>
        </w:rPr>
        <w:t>邮编：</w:t>
      </w:r>
      <w:r w:rsidRPr="00C66406">
        <w:rPr>
          <w:rFonts w:ascii="仿宋" w:eastAsia="仿宋" w:hAnsi="仿宋" w:cs="仿宋" w:hint="eastAsia"/>
          <w:sz w:val="28"/>
          <w:szCs w:val="28"/>
          <w:u w:val="dotted"/>
        </w:rPr>
        <w:t xml:space="preserve">                                                   </w:t>
      </w:r>
    </w:p>
    <w:p w:rsidR="004C3D11" w:rsidRPr="00C66406" w:rsidRDefault="004C3D11" w:rsidP="00A33D30">
      <w:pPr>
        <w:adjustRightInd w:val="0"/>
        <w:snapToGrid w:val="0"/>
        <w:spacing w:line="360" w:lineRule="auto"/>
        <w:ind w:firstLine="549"/>
        <w:rPr>
          <w:rFonts w:ascii="仿宋" w:eastAsia="仿宋" w:hAnsi="仿宋" w:cs="仿宋"/>
          <w:sz w:val="28"/>
          <w:szCs w:val="28"/>
        </w:rPr>
      </w:pPr>
      <w:r w:rsidRPr="00C66406">
        <w:rPr>
          <w:rFonts w:ascii="仿宋" w:eastAsia="仿宋" w:hAnsi="仿宋" w:cs="仿宋" w:hint="eastAsia"/>
          <w:sz w:val="28"/>
          <w:szCs w:val="28"/>
        </w:rPr>
        <w:t>联系人：</w:t>
      </w:r>
      <w:r w:rsidRPr="00C66406">
        <w:rPr>
          <w:rFonts w:ascii="仿宋" w:eastAsia="仿宋" w:hAnsi="仿宋" w:cs="仿宋" w:hint="eastAsia"/>
          <w:sz w:val="28"/>
          <w:szCs w:val="28"/>
          <w:u w:val="dotted"/>
        </w:rPr>
        <w:t xml:space="preserve">                      </w:t>
      </w:r>
      <w:r w:rsidRPr="00C66406">
        <w:rPr>
          <w:rFonts w:ascii="仿宋" w:eastAsia="仿宋" w:hAnsi="仿宋" w:cs="仿宋" w:hint="eastAsia"/>
          <w:sz w:val="28"/>
          <w:szCs w:val="28"/>
        </w:rPr>
        <w:t>联系电话：</w:t>
      </w:r>
      <w:r w:rsidRPr="00C66406">
        <w:rPr>
          <w:rFonts w:ascii="仿宋" w:eastAsia="仿宋" w:hAnsi="仿宋" w:cs="仿宋" w:hint="eastAsia"/>
          <w:sz w:val="28"/>
          <w:szCs w:val="28"/>
          <w:u w:val="dotted"/>
        </w:rPr>
        <w:t xml:space="preserve">                              </w:t>
      </w:r>
    </w:p>
    <w:p w:rsidR="004C3D11" w:rsidRPr="00C66406" w:rsidRDefault="004C3D11" w:rsidP="00A33D30">
      <w:pPr>
        <w:adjustRightInd w:val="0"/>
        <w:snapToGrid w:val="0"/>
        <w:spacing w:line="360" w:lineRule="auto"/>
        <w:ind w:firstLine="549"/>
        <w:rPr>
          <w:rFonts w:ascii="仿宋" w:eastAsia="仿宋" w:hAnsi="仿宋" w:cs="仿宋"/>
          <w:sz w:val="28"/>
          <w:szCs w:val="28"/>
          <w:u w:val="dotted"/>
        </w:rPr>
      </w:pPr>
      <w:r w:rsidRPr="00C66406">
        <w:rPr>
          <w:rFonts w:ascii="仿宋" w:eastAsia="仿宋" w:hAnsi="仿宋" w:cs="仿宋" w:hint="eastAsia"/>
          <w:sz w:val="28"/>
          <w:szCs w:val="28"/>
        </w:rPr>
        <w:t>授权代表：</w:t>
      </w:r>
      <w:r w:rsidRPr="00C66406">
        <w:rPr>
          <w:rFonts w:ascii="仿宋" w:eastAsia="仿宋" w:hAnsi="仿宋" w:cs="仿宋" w:hint="eastAsia"/>
          <w:sz w:val="28"/>
          <w:szCs w:val="28"/>
          <w:u w:val="dotted"/>
        </w:rPr>
        <w:t xml:space="preserve">                                          </w:t>
      </w:r>
    </w:p>
    <w:p w:rsidR="004C3D11" w:rsidRPr="00C66406" w:rsidRDefault="004C3D11" w:rsidP="00A33D30">
      <w:pPr>
        <w:adjustRightInd w:val="0"/>
        <w:snapToGrid w:val="0"/>
        <w:spacing w:line="360" w:lineRule="auto"/>
        <w:ind w:firstLine="549"/>
        <w:rPr>
          <w:rFonts w:ascii="仿宋" w:eastAsia="仿宋" w:hAnsi="仿宋" w:cs="仿宋"/>
          <w:sz w:val="28"/>
          <w:szCs w:val="28"/>
        </w:rPr>
      </w:pPr>
      <w:r w:rsidRPr="00C66406">
        <w:rPr>
          <w:rFonts w:ascii="仿宋" w:eastAsia="仿宋" w:hAnsi="仿宋" w:cs="仿宋" w:hint="eastAsia"/>
          <w:sz w:val="28"/>
          <w:szCs w:val="28"/>
        </w:rPr>
        <w:t>联系电话：</w:t>
      </w:r>
      <w:r w:rsidRPr="00C66406">
        <w:rPr>
          <w:rFonts w:ascii="仿宋" w:eastAsia="仿宋" w:hAnsi="仿宋" w:cs="仿宋" w:hint="eastAsia"/>
          <w:sz w:val="28"/>
          <w:szCs w:val="28"/>
          <w:u w:val="dotted"/>
        </w:rPr>
        <w:t xml:space="preserve">                                           </w:t>
      </w:r>
      <w:r w:rsidRPr="00C66406">
        <w:rPr>
          <w:rFonts w:ascii="仿宋" w:eastAsia="仿宋" w:hAnsi="仿宋" w:cs="仿宋"/>
          <w:sz w:val="28"/>
          <w:szCs w:val="28"/>
        </w:rPr>
        <w:t xml:space="preserve"> </w:t>
      </w:r>
    </w:p>
    <w:p w:rsidR="004C3D11" w:rsidRPr="00C66406" w:rsidRDefault="004C3D11" w:rsidP="00A33D30">
      <w:pPr>
        <w:adjustRightInd w:val="0"/>
        <w:snapToGrid w:val="0"/>
        <w:spacing w:line="360" w:lineRule="auto"/>
        <w:ind w:firstLine="549"/>
        <w:rPr>
          <w:rFonts w:ascii="仿宋" w:eastAsia="仿宋" w:hAnsi="仿宋" w:cs="仿宋"/>
          <w:sz w:val="28"/>
          <w:szCs w:val="28"/>
        </w:rPr>
      </w:pPr>
      <w:r w:rsidRPr="00C66406">
        <w:rPr>
          <w:rFonts w:ascii="仿宋" w:eastAsia="仿宋" w:hAnsi="仿宋" w:cs="仿宋" w:hint="eastAsia"/>
          <w:sz w:val="28"/>
          <w:szCs w:val="28"/>
        </w:rPr>
        <w:t>地址：</w:t>
      </w:r>
      <w:r w:rsidRPr="00C66406">
        <w:rPr>
          <w:rFonts w:ascii="仿宋" w:eastAsia="仿宋" w:hAnsi="仿宋" w:cs="仿宋"/>
          <w:sz w:val="28"/>
          <w:szCs w:val="28"/>
        </w:rPr>
        <w:t xml:space="preserve"> </w:t>
      </w:r>
      <w:r w:rsidRPr="00C66406">
        <w:rPr>
          <w:rFonts w:ascii="仿宋" w:eastAsia="仿宋" w:hAnsi="仿宋" w:cs="仿宋" w:hint="eastAsia"/>
          <w:sz w:val="28"/>
          <w:szCs w:val="28"/>
          <w:u w:val="dotted"/>
        </w:rPr>
        <w:t xml:space="preserve">                        </w:t>
      </w:r>
      <w:r w:rsidRPr="00C66406">
        <w:rPr>
          <w:rFonts w:ascii="仿宋" w:eastAsia="仿宋" w:hAnsi="仿宋" w:cs="仿宋" w:hint="eastAsia"/>
          <w:sz w:val="28"/>
          <w:szCs w:val="28"/>
        </w:rPr>
        <w:t>邮编：</w:t>
      </w:r>
      <w:r w:rsidRPr="00C66406">
        <w:rPr>
          <w:rFonts w:ascii="仿宋" w:eastAsia="仿宋" w:hAnsi="仿宋" w:cs="仿宋" w:hint="eastAsia"/>
          <w:sz w:val="28"/>
          <w:szCs w:val="28"/>
          <w:u w:val="dotted"/>
        </w:rPr>
        <w:t xml:space="preserve">                                                </w:t>
      </w:r>
    </w:p>
    <w:p w:rsidR="004C3D11" w:rsidRPr="00C66406" w:rsidRDefault="004C3D11" w:rsidP="00A33D30">
      <w:pPr>
        <w:adjustRightInd w:val="0"/>
        <w:snapToGrid w:val="0"/>
        <w:spacing w:line="360" w:lineRule="auto"/>
        <w:ind w:firstLine="549"/>
        <w:rPr>
          <w:rFonts w:ascii="仿宋" w:eastAsia="仿宋" w:hAnsi="仿宋" w:cs="仿宋"/>
          <w:bCs/>
          <w:sz w:val="28"/>
          <w:szCs w:val="28"/>
        </w:rPr>
      </w:pPr>
      <w:r w:rsidRPr="00C66406">
        <w:rPr>
          <w:rFonts w:ascii="仿宋" w:eastAsia="仿宋" w:hAnsi="仿宋" w:cs="仿宋" w:hint="eastAsia"/>
          <w:bCs/>
          <w:sz w:val="28"/>
          <w:szCs w:val="28"/>
        </w:rPr>
        <w:t>二、质疑项目基本情况</w:t>
      </w:r>
    </w:p>
    <w:p w:rsidR="004C3D11" w:rsidRPr="00C66406" w:rsidRDefault="004C3D11" w:rsidP="00A33D30">
      <w:pPr>
        <w:adjustRightInd w:val="0"/>
        <w:snapToGrid w:val="0"/>
        <w:spacing w:line="360" w:lineRule="auto"/>
        <w:ind w:firstLine="549"/>
        <w:rPr>
          <w:rFonts w:ascii="仿宋" w:eastAsia="仿宋" w:hAnsi="仿宋" w:cs="仿宋"/>
          <w:sz w:val="28"/>
          <w:szCs w:val="28"/>
        </w:rPr>
      </w:pPr>
      <w:r w:rsidRPr="00C66406">
        <w:rPr>
          <w:rFonts w:ascii="仿宋" w:eastAsia="仿宋" w:hAnsi="仿宋" w:cs="仿宋" w:hint="eastAsia"/>
          <w:sz w:val="28"/>
          <w:szCs w:val="28"/>
        </w:rPr>
        <w:t>质疑项目的名称：</w:t>
      </w:r>
      <w:r w:rsidRPr="00C66406">
        <w:rPr>
          <w:rFonts w:ascii="仿宋" w:eastAsia="仿宋" w:hAnsi="仿宋" w:cs="仿宋" w:hint="eastAsia"/>
          <w:sz w:val="28"/>
          <w:szCs w:val="28"/>
          <w:u w:val="dotted"/>
        </w:rPr>
        <w:t xml:space="preserve">                                      </w:t>
      </w:r>
    </w:p>
    <w:p w:rsidR="004C3D11" w:rsidRPr="00C66406" w:rsidRDefault="004C3D11" w:rsidP="00A33D30">
      <w:pPr>
        <w:adjustRightInd w:val="0"/>
        <w:snapToGrid w:val="0"/>
        <w:spacing w:line="360" w:lineRule="auto"/>
        <w:ind w:firstLine="549"/>
        <w:rPr>
          <w:rFonts w:ascii="仿宋" w:eastAsia="仿宋" w:hAnsi="仿宋" w:cs="仿宋"/>
          <w:sz w:val="28"/>
          <w:szCs w:val="28"/>
        </w:rPr>
      </w:pPr>
      <w:r w:rsidRPr="00C66406">
        <w:rPr>
          <w:rFonts w:ascii="仿宋" w:eastAsia="仿宋" w:hAnsi="仿宋" w:cs="仿宋" w:hint="eastAsia"/>
          <w:sz w:val="28"/>
          <w:szCs w:val="28"/>
        </w:rPr>
        <w:t>质疑项目的编号：</w:t>
      </w:r>
      <w:r w:rsidRPr="00C66406">
        <w:rPr>
          <w:rFonts w:ascii="仿宋" w:eastAsia="仿宋" w:hAnsi="仿宋" w:cs="仿宋" w:hint="eastAsia"/>
          <w:sz w:val="28"/>
          <w:szCs w:val="28"/>
          <w:u w:val="dotted"/>
        </w:rPr>
        <w:t xml:space="preserve">               </w:t>
      </w:r>
      <w:r w:rsidRPr="00C66406">
        <w:rPr>
          <w:rFonts w:ascii="仿宋" w:eastAsia="仿宋" w:hAnsi="仿宋" w:cs="仿宋" w:hint="eastAsia"/>
          <w:sz w:val="28"/>
          <w:szCs w:val="28"/>
        </w:rPr>
        <w:t>包号：</w:t>
      </w:r>
      <w:r w:rsidRPr="00C66406">
        <w:rPr>
          <w:rFonts w:ascii="仿宋" w:eastAsia="仿宋" w:hAnsi="仿宋" w:cs="仿宋" w:hint="eastAsia"/>
          <w:sz w:val="28"/>
          <w:szCs w:val="28"/>
          <w:u w:val="dotted"/>
        </w:rPr>
        <w:t xml:space="preserve">                 </w:t>
      </w:r>
    </w:p>
    <w:p w:rsidR="004C3D11" w:rsidRPr="00C66406" w:rsidRDefault="004C3D11" w:rsidP="00A33D30">
      <w:pPr>
        <w:adjustRightInd w:val="0"/>
        <w:snapToGrid w:val="0"/>
        <w:spacing w:line="360" w:lineRule="auto"/>
        <w:ind w:firstLine="549"/>
        <w:rPr>
          <w:rFonts w:ascii="仿宋" w:eastAsia="仿宋" w:hAnsi="仿宋" w:cs="仿宋"/>
          <w:sz w:val="28"/>
          <w:szCs w:val="28"/>
          <w:u w:val="dotted"/>
        </w:rPr>
      </w:pPr>
      <w:r w:rsidRPr="00C66406">
        <w:rPr>
          <w:rFonts w:ascii="仿宋" w:eastAsia="仿宋" w:hAnsi="仿宋" w:cs="仿宋" w:hint="eastAsia"/>
          <w:sz w:val="28"/>
          <w:szCs w:val="28"/>
        </w:rPr>
        <w:t>采购人名称：</w:t>
      </w:r>
      <w:r w:rsidRPr="00C66406">
        <w:rPr>
          <w:rFonts w:ascii="仿宋" w:eastAsia="仿宋" w:hAnsi="仿宋" w:cs="仿宋" w:hint="eastAsia"/>
          <w:sz w:val="28"/>
          <w:szCs w:val="28"/>
          <w:u w:val="dotted"/>
        </w:rPr>
        <w:t xml:space="preserve">                                         </w:t>
      </w:r>
    </w:p>
    <w:p w:rsidR="004C3D11" w:rsidRPr="00C66406" w:rsidRDefault="004C3D11" w:rsidP="00A33D30">
      <w:pPr>
        <w:adjustRightInd w:val="0"/>
        <w:snapToGrid w:val="0"/>
        <w:spacing w:line="360" w:lineRule="auto"/>
        <w:ind w:firstLine="549"/>
        <w:rPr>
          <w:rFonts w:ascii="仿宋" w:eastAsia="仿宋" w:hAnsi="仿宋" w:cs="仿宋"/>
          <w:sz w:val="28"/>
          <w:szCs w:val="28"/>
        </w:rPr>
      </w:pPr>
      <w:r w:rsidRPr="00C66406">
        <w:rPr>
          <w:rFonts w:ascii="仿宋" w:eastAsia="仿宋" w:hAnsi="仿宋" w:cs="仿宋" w:hint="eastAsia"/>
          <w:sz w:val="28"/>
          <w:szCs w:val="28"/>
        </w:rPr>
        <w:t>采购文件获取日期：</w:t>
      </w:r>
      <w:r w:rsidRPr="00C66406">
        <w:rPr>
          <w:rFonts w:ascii="仿宋" w:eastAsia="仿宋" w:hAnsi="仿宋" w:cs="仿宋" w:hint="eastAsia"/>
          <w:sz w:val="28"/>
          <w:szCs w:val="28"/>
          <w:u w:val="dotted"/>
        </w:rPr>
        <w:t xml:space="preserve">                                           </w:t>
      </w:r>
    </w:p>
    <w:p w:rsidR="004C3D11" w:rsidRPr="00C66406" w:rsidRDefault="004C3D11" w:rsidP="00A33D30">
      <w:pPr>
        <w:adjustRightInd w:val="0"/>
        <w:snapToGrid w:val="0"/>
        <w:spacing w:line="360" w:lineRule="auto"/>
        <w:ind w:firstLine="549"/>
        <w:rPr>
          <w:rFonts w:ascii="仿宋" w:eastAsia="仿宋" w:hAnsi="仿宋" w:cs="仿宋"/>
          <w:bCs/>
          <w:sz w:val="28"/>
          <w:szCs w:val="28"/>
        </w:rPr>
      </w:pPr>
      <w:r w:rsidRPr="00C66406">
        <w:rPr>
          <w:rFonts w:ascii="仿宋" w:eastAsia="仿宋" w:hAnsi="仿宋" w:cs="仿宋" w:hint="eastAsia"/>
          <w:bCs/>
          <w:sz w:val="28"/>
          <w:szCs w:val="28"/>
        </w:rPr>
        <w:t>三、质疑事项具体内容</w:t>
      </w:r>
    </w:p>
    <w:p w:rsidR="004C3D11" w:rsidRPr="00C66406" w:rsidRDefault="004C3D11" w:rsidP="00A33D30">
      <w:pPr>
        <w:adjustRightInd w:val="0"/>
        <w:snapToGrid w:val="0"/>
        <w:spacing w:line="360" w:lineRule="auto"/>
        <w:ind w:firstLine="549"/>
        <w:rPr>
          <w:rFonts w:ascii="仿宋" w:eastAsia="仿宋" w:hAnsi="仿宋" w:cs="仿宋"/>
          <w:sz w:val="28"/>
          <w:szCs w:val="28"/>
          <w:u w:val="dotted"/>
        </w:rPr>
      </w:pPr>
      <w:r w:rsidRPr="00C66406">
        <w:rPr>
          <w:rFonts w:ascii="仿宋" w:eastAsia="仿宋" w:hAnsi="仿宋" w:cs="仿宋" w:hint="eastAsia"/>
          <w:sz w:val="28"/>
          <w:szCs w:val="28"/>
        </w:rPr>
        <w:t>质疑事项1：</w:t>
      </w:r>
      <w:r w:rsidRPr="00C66406">
        <w:rPr>
          <w:rFonts w:ascii="仿宋" w:eastAsia="仿宋" w:hAnsi="仿宋" w:cs="仿宋" w:hint="eastAsia"/>
          <w:sz w:val="28"/>
          <w:szCs w:val="28"/>
          <w:u w:val="dotted"/>
        </w:rPr>
        <w:t xml:space="preserve">                                         </w:t>
      </w:r>
    </w:p>
    <w:p w:rsidR="004C3D11" w:rsidRPr="00C66406" w:rsidRDefault="004C3D11" w:rsidP="00A33D30">
      <w:pPr>
        <w:adjustRightInd w:val="0"/>
        <w:snapToGrid w:val="0"/>
        <w:spacing w:line="360" w:lineRule="auto"/>
        <w:ind w:firstLine="549"/>
        <w:rPr>
          <w:rFonts w:ascii="仿宋" w:eastAsia="仿宋" w:hAnsi="仿宋" w:cs="仿宋"/>
          <w:sz w:val="28"/>
          <w:szCs w:val="28"/>
          <w:u w:val="dotted"/>
        </w:rPr>
      </w:pPr>
      <w:r w:rsidRPr="00C66406">
        <w:rPr>
          <w:rFonts w:ascii="仿宋" w:eastAsia="仿宋" w:hAnsi="仿宋" w:cs="仿宋" w:hint="eastAsia"/>
          <w:sz w:val="28"/>
          <w:szCs w:val="28"/>
        </w:rPr>
        <w:t>事实依据：</w:t>
      </w:r>
      <w:r w:rsidRPr="00C66406">
        <w:rPr>
          <w:rFonts w:ascii="仿宋" w:eastAsia="仿宋" w:hAnsi="仿宋" w:cs="仿宋" w:hint="eastAsia"/>
          <w:sz w:val="28"/>
          <w:szCs w:val="28"/>
          <w:u w:val="dotted"/>
        </w:rPr>
        <w:t xml:space="preserve">                                          </w:t>
      </w:r>
    </w:p>
    <w:p w:rsidR="004C3D11" w:rsidRPr="00C66406" w:rsidRDefault="004C3D11" w:rsidP="00A33D30">
      <w:pPr>
        <w:adjustRightInd w:val="0"/>
        <w:snapToGrid w:val="0"/>
        <w:spacing w:line="360" w:lineRule="auto"/>
        <w:ind w:firstLine="549"/>
        <w:rPr>
          <w:rFonts w:ascii="仿宋" w:eastAsia="仿宋" w:hAnsi="仿宋" w:cs="仿宋"/>
          <w:sz w:val="28"/>
          <w:szCs w:val="28"/>
        </w:rPr>
      </w:pPr>
      <w:r w:rsidRPr="00C66406">
        <w:rPr>
          <w:rFonts w:ascii="仿宋" w:eastAsia="仿宋" w:hAnsi="仿宋" w:cs="仿宋" w:hint="eastAsia"/>
          <w:sz w:val="28"/>
          <w:szCs w:val="28"/>
          <w:u w:val="dotted"/>
        </w:rPr>
        <w:t xml:space="preserve">                                                       </w:t>
      </w:r>
    </w:p>
    <w:p w:rsidR="004C3D11" w:rsidRPr="00C66406" w:rsidRDefault="004C3D11" w:rsidP="00A33D30">
      <w:pPr>
        <w:adjustRightInd w:val="0"/>
        <w:snapToGrid w:val="0"/>
        <w:spacing w:line="360" w:lineRule="auto"/>
        <w:ind w:firstLine="549"/>
        <w:rPr>
          <w:rFonts w:ascii="仿宋" w:eastAsia="仿宋" w:hAnsi="仿宋" w:cs="仿宋"/>
          <w:sz w:val="28"/>
          <w:szCs w:val="28"/>
          <w:u w:val="dotted"/>
        </w:rPr>
      </w:pPr>
      <w:r w:rsidRPr="00C66406">
        <w:rPr>
          <w:rFonts w:ascii="仿宋" w:eastAsia="仿宋" w:hAnsi="仿宋" w:cs="仿宋" w:hint="eastAsia"/>
          <w:sz w:val="28"/>
          <w:szCs w:val="28"/>
        </w:rPr>
        <w:t>法律依据：</w:t>
      </w:r>
      <w:r w:rsidRPr="00C66406">
        <w:rPr>
          <w:rFonts w:ascii="仿宋" w:eastAsia="仿宋" w:hAnsi="仿宋" w:cs="仿宋" w:hint="eastAsia"/>
          <w:sz w:val="28"/>
          <w:szCs w:val="28"/>
          <w:u w:val="dotted"/>
        </w:rPr>
        <w:t xml:space="preserve">                                          </w:t>
      </w:r>
    </w:p>
    <w:p w:rsidR="004C3D11" w:rsidRPr="00C66406" w:rsidRDefault="004C3D11" w:rsidP="00A33D30">
      <w:pPr>
        <w:adjustRightInd w:val="0"/>
        <w:snapToGrid w:val="0"/>
        <w:spacing w:line="360" w:lineRule="auto"/>
        <w:ind w:firstLine="549"/>
        <w:rPr>
          <w:rFonts w:ascii="仿宋" w:eastAsia="仿宋" w:hAnsi="仿宋" w:cs="仿宋"/>
          <w:sz w:val="28"/>
          <w:szCs w:val="28"/>
          <w:u w:val="dotted"/>
        </w:rPr>
      </w:pPr>
      <w:r w:rsidRPr="00C66406">
        <w:rPr>
          <w:rFonts w:ascii="仿宋" w:eastAsia="仿宋" w:hAnsi="仿宋" w:cs="仿宋" w:hint="eastAsia"/>
          <w:sz w:val="28"/>
          <w:szCs w:val="28"/>
          <w:u w:val="dotted"/>
        </w:rPr>
        <w:t xml:space="preserve">                                                     </w:t>
      </w:r>
    </w:p>
    <w:p w:rsidR="004C3D11" w:rsidRPr="00C66406" w:rsidRDefault="004C3D11" w:rsidP="00A33D30">
      <w:pPr>
        <w:adjustRightInd w:val="0"/>
        <w:snapToGrid w:val="0"/>
        <w:spacing w:line="360" w:lineRule="auto"/>
        <w:ind w:firstLine="549"/>
        <w:rPr>
          <w:rFonts w:ascii="仿宋" w:eastAsia="仿宋" w:hAnsi="仿宋" w:cs="仿宋"/>
          <w:sz w:val="28"/>
          <w:szCs w:val="28"/>
          <w:u w:val="dotted"/>
        </w:rPr>
      </w:pPr>
      <w:r w:rsidRPr="00C66406">
        <w:rPr>
          <w:rFonts w:ascii="仿宋" w:eastAsia="仿宋" w:hAnsi="仿宋" w:cs="仿宋" w:hint="eastAsia"/>
          <w:sz w:val="28"/>
          <w:szCs w:val="28"/>
        </w:rPr>
        <w:t>质疑事项2</w:t>
      </w:r>
    </w:p>
    <w:p w:rsidR="004C3D11" w:rsidRPr="00C66406" w:rsidRDefault="004C3D11" w:rsidP="00A33D30">
      <w:pPr>
        <w:adjustRightInd w:val="0"/>
        <w:snapToGrid w:val="0"/>
        <w:spacing w:line="360" w:lineRule="auto"/>
        <w:ind w:firstLine="549"/>
        <w:rPr>
          <w:rFonts w:ascii="仿宋" w:eastAsia="仿宋" w:hAnsi="仿宋" w:cs="仿宋"/>
          <w:sz w:val="28"/>
          <w:szCs w:val="28"/>
        </w:rPr>
      </w:pPr>
      <w:r w:rsidRPr="00C66406">
        <w:rPr>
          <w:rFonts w:ascii="仿宋" w:eastAsia="仿宋" w:hAnsi="仿宋" w:cs="仿宋" w:hint="eastAsia"/>
          <w:sz w:val="28"/>
          <w:szCs w:val="28"/>
        </w:rPr>
        <w:t>……</w:t>
      </w:r>
    </w:p>
    <w:p w:rsidR="004C3D11" w:rsidRPr="00C66406" w:rsidRDefault="004C3D11" w:rsidP="00A33D30">
      <w:pPr>
        <w:adjustRightInd w:val="0"/>
        <w:snapToGrid w:val="0"/>
        <w:spacing w:line="360" w:lineRule="auto"/>
        <w:ind w:firstLine="549"/>
        <w:rPr>
          <w:rFonts w:ascii="仿宋" w:eastAsia="仿宋" w:hAnsi="仿宋" w:cs="仿宋"/>
          <w:bCs/>
          <w:sz w:val="28"/>
          <w:szCs w:val="28"/>
        </w:rPr>
      </w:pPr>
      <w:r w:rsidRPr="00C66406">
        <w:rPr>
          <w:rFonts w:ascii="仿宋" w:eastAsia="仿宋" w:hAnsi="仿宋" w:cs="仿宋" w:hint="eastAsia"/>
          <w:bCs/>
          <w:sz w:val="28"/>
          <w:szCs w:val="28"/>
        </w:rPr>
        <w:t>四、与质疑事项相关的质疑请求</w:t>
      </w:r>
    </w:p>
    <w:p w:rsidR="004C3D11" w:rsidRPr="00C66406" w:rsidRDefault="004C3D11" w:rsidP="00A33D30">
      <w:pPr>
        <w:adjustRightInd w:val="0"/>
        <w:snapToGrid w:val="0"/>
        <w:spacing w:line="360" w:lineRule="auto"/>
        <w:ind w:firstLine="549"/>
        <w:rPr>
          <w:rFonts w:ascii="仿宋" w:eastAsia="仿宋" w:hAnsi="仿宋" w:cs="仿宋"/>
          <w:sz w:val="28"/>
          <w:szCs w:val="28"/>
          <w:u w:val="dotted"/>
        </w:rPr>
      </w:pPr>
      <w:r w:rsidRPr="00C66406">
        <w:rPr>
          <w:rFonts w:ascii="仿宋" w:eastAsia="仿宋" w:hAnsi="仿宋" w:cs="仿宋" w:hint="eastAsia"/>
          <w:sz w:val="28"/>
          <w:szCs w:val="28"/>
        </w:rPr>
        <w:t>请求：</w:t>
      </w:r>
      <w:r w:rsidRPr="00C66406">
        <w:rPr>
          <w:rFonts w:ascii="仿宋" w:eastAsia="仿宋" w:hAnsi="仿宋" w:cs="仿宋" w:hint="eastAsia"/>
          <w:sz w:val="28"/>
          <w:szCs w:val="28"/>
          <w:u w:val="dotted"/>
        </w:rPr>
        <w:t xml:space="preserve">                                               </w:t>
      </w:r>
    </w:p>
    <w:p w:rsidR="004C3D11" w:rsidRPr="00C66406" w:rsidRDefault="004C3D11" w:rsidP="00A33D30">
      <w:pPr>
        <w:spacing w:line="360" w:lineRule="auto"/>
        <w:ind w:firstLine="549"/>
        <w:rPr>
          <w:rFonts w:ascii="仿宋" w:eastAsia="仿宋" w:hAnsi="仿宋"/>
          <w:sz w:val="28"/>
          <w:szCs w:val="28"/>
        </w:rPr>
      </w:pPr>
      <w:r w:rsidRPr="00C66406">
        <w:rPr>
          <w:rFonts w:ascii="仿宋" w:eastAsia="仿宋" w:hAnsi="仿宋" w:hint="eastAsia"/>
          <w:sz w:val="28"/>
          <w:szCs w:val="28"/>
        </w:rPr>
        <w:t xml:space="preserve">签字(签章)：                   公章：                      </w:t>
      </w:r>
    </w:p>
    <w:p w:rsidR="004C3D11" w:rsidRPr="00C66406" w:rsidRDefault="004C3D11" w:rsidP="00A33D30">
      <w:pPr>
        <w:spacing w:line="360" w:lineRule="auto"/>
        <w:ind w:firstLine="549"/>
        <w:rPr>
          <w:rFonts w:ascii="仿宋" w:eastAsia="仿宋" w:hAnsi="仿宋"/>
          <w:sz w:val="28"/>
          <w:szCs w:val="28"/>
        </w:rPr>
      </w:pPr>
      <w:r w:rsidRPr="00C66406">
        <w:rPr>
          <w:rFonts w:ascii="仿宋" w:eastAsia="仿宋" w:hAnsi="仿宋" w:hint="eastAsia"/>
          <w:sz w:val="28"/>
          <w:szCs w:val="28"/>
        </w:rPr>
        <w:t xml:space="preserve">日期：    </w:t>
      </w:r>
    </w:p>
    <w:p w:rsidR="004C3D11" w:rsidRPr="00C66406" w:rsidRDefault="004C3D11" w:rsidP="00A33D30">
      <w:pPr>
        <w:spacing w:line="360" w:lineRule="auto"/>
        <w:ind w:firstLine="551"/>
        <w:jc w:val="center"/>
        <w:rPr>
          <w:rFonts w:ascii="仿宋" w:eastAsia="仿宋" w:hAnsi="仿宋"/>
          <w:b/>
          <w:sz w:val="28"/>
          <w:szCs w:val="28"/>
        </w:rPr>
      </w:pPr>
      <w:r w:rsidRPr="00C66406">
        <w:rPr>
          <w:rFonts w:ascii="仿宋" w:eastAsia="仿宋" w:hAnsi="仿宋" w:hint="eastAsia"/>
          <w:b/>
          <w:sz w:val="28"/>
          <w:szCs w:val="28"/>
        </w:rPr>
        <w:lastRenderedPageBreak/>
        <w:t>质疑函制作说明：</w:t>
      </w:r>
    </w:p>
    <w:p w:rsidR="004C3D11" w:rsidRPr="00C66406" w:rsidRDefault="004C3D11" w:rsidP="00A33D30">
      <w:pPr>
        <w:widowControl/>
        <w:spacing w:line="360" w:lineRule="auto"/>
        <w:ind w:firstLineChars="200" w:firstLine="560"/>
        <w:jc w:val="left"/>
        <w:rPr>
          <w:rFonts w:ascii="仿宋" w:eastAsia="仿宋" w:hAnsi="仿宋"/>
          <w:sz w:val="28"/>
          <w:szCs w:val="28"/>
        </w:rPr>
      </w:pPr>
      <w:r w:rsidRPr="00C66406">
        <w:rPr>
          <w:rFonts w:ascii="仿宋" w:eastAsia="仿宋" w:hAnsi="仿宋" w:hint="eastAsia"/>
          <w:sz w:val="28"/>
          <w:szCs w:val="28"/>
        </w:rPr>
        <w:t>1.供应商提出质疑时，应提交质疑函和必要的证明材料。</w:t>
      </w:r>
    </w:p>
    <w:p w:rsidR="004C3D11" w:rsidRPr="00C66406" w:rsidRDefault="004C3D11" w:rsidP="00A33D30">
      <w:pPr>
        <w:widowControl/>
        <w:spacing w:line="360" w:lineRule="auto"/>
        <w:ind w:firstLineChars="200" w:firstLine="560"/>
        <w:jc w:val="left"/>
        <w:rPr>
          <w:rFonts w:ascii="仿宋" w:eastAsia="仿宋" w:hAnsi="仿宋"/>
          <w:sz w:val="28"/>
          <w:szCs w:val="28"/>
        </w:rPr>
      </w:pPr>
      <w:r w:rsidRPr="00C66406">
        <w:rPr>
          <w:rFonts w:ascii="仿宋" w:eastAsia="仿宋" w:hAnsi="仿宋" w:hint="eastAsia"/>
          <w:sz w:val="28"/>
          <w:szCs w:val="28"/>
        </w:rPr>
        <w:t>2.质疑供应商若委托代理人进行质疑的，</w:t>
      </w:r>
      <w:proofErr w:type="gramStart"/>
      <w:r w:rsidRPr="00C66406">
        <w:rPr>
          <w:rFonts w:ascii="仿宋" w:eastAsia="仿宋" w:hAnsi="仿宋" w:hint="eastAsia"/>
          <w:sz w:val="28"/>
          <w:szCs w:val="28"/>
        </w:rPr>
        <w:t>质疑函应按</w:t>
      </w:r>
      <w:proofErr w:type="gramEnd"/>
      <w:r w:rsidRPr="00C66406">
        <w:rPr>
          <w:rFonts w:ascii="仿宋" w:eastAsia="仿宋" w:hAnsi="仿宋" w:hint="eastAsia"/>
          <w:sz w:val="28"/>
          <w:szCs w:val="28"/>
        </w:rPr>
        <w:t>要求列明“授权代表”的有关内容，并在附件中提交由质疑</w:t>
      </w:r>
      <w:r w:rsidRPr="00C66406">
        <w:rPr>
          <w:rFonts w:ascii="仿宋" w:eastAsia="仿宋" w:hAnsi="仿宋" w:cs="宋体" w:hint="eastAsia"/>
          <w:kern w:val="0"/>
          <w:sz w:val="28"/>
          <w:szCs w:val="28"/>
        </w:rPr>
        <w:t>供应商签署的授权委托书。授权委托书应载明代理人的姓名或者名称、代理事项、具体权限、期限和相关事项。</w:t>
      </w:r>
    </w:p>
    <w:p w:rsidR="004C3D11" w:rsidRPr="00C66406" w:rsidRDefault="004C3D11" w:rsidP="00A33D30">
      <w:pPr>
        <w:widowControl/>
        <w:spacing w:line="360" w:lineRule="auto"/>
        <w:ind w:firstLineChars="200" w:firstLine="560"/>
        <w:jc w:val="left"/>
        <w:rPr>
          <w:rFonts w:ascii="仿宋" w:eastAsia="仿宋" w:hAnsi="仿宋"/>
          <w:sz w:val="28"/>
          <w:szCs w:val="28"/>
        </w:rPr>
      </w:pPr>
      <w:r w:rsidRPr="00C66406">
        <w:rPr>
          <w:rFonts w:ascii="仿宋" w:eastAsia="仿宋" w:hAnsi="仿宋" w:hint="eastAsia"/>
          <w:sz w:val="28"/>
          <w:szCs w:val="28"/>
        </w:rPr>
        <w:t>3.质疑供应商若对项目的某一分包进行质疑，质疑函中应列明具体分包号。</w:t>
      </w:r>
    </w:p>
    <w:p w:rsidR="004C3D11" w:rsidRPr="00C66406" w:rsidRDefault="004C3D11" w:rsidP="00A33D30">
      <w:pPr>
        <w:widowControl/>
        <w:spacing w:line="360" w:lineRule="auto"/>
        <w:ind w:firstLineChars="200" w:firstLine="560"/>
        <w:jc w:val="left"/>
        <w:rPr>
          <w:rFonts w:ascii="仿宋" w:eastAsia="仿宋" w:hAnsi="仿宋"/>
          <w:sz w:val="28"/>
          <w:szCs w:val="28"/>
        </w:rPr>
      </w:pPr>
      <w:r w:rsidRPr="00C66406">
        <w:rPr>
          <w:rFonts w:ascii="仿宋" w:eastAsia="仿宋" w:hAnsi="仿宋" w:hint="eastAsia"/>
          <w:sz w:val="28"/>
          <w:szCs w:val="28"/>
        </w:rPr>
        <w:t>4.质疑函的质疑事项应具体、明确，并有必要的事实依据和法律依据。</w:t>
      </w:r>
    </w:p>
    <w:p w:rsidR="004C3D11" w:rsidRPr="00C66406" w:rsidRDefault="004C3D11" w:rsidP="00A33D30">
      <w:pPr>
        <w:widowControl/>
        <w:spacing w:line="360" w:lineRule="auto"/>
        <w:ind w:firstLineChars="200" w:firstLine="560"/>
        <w:jc w:val="left"/>
        <w:rPr>
          <w:rFonts w:ascii="仿宋" w:eastAsia="仿宋" w:hAnsi="仿宋"/>
          <w:sz w:val="28"/>
          <w:szCs w:val="28"/>
        </w:rPr>
      </w:pPr>
      <w:r w:rsidRPr="00C66406">
        <w:rPr>
          <w:rFonts w:ascii="仿宋" w:eastAsia="仿宋" w:hAnsi="仿宋" w:hint="eastAsia"/>
          <w:sz w:val="28"/>
          <w:szCs w:val="28"/>
        </w:rPr>
        <w:t>5.质疑函的质疑请求应与质疑事项相关。</w:t>
      </w:r>
    </w:p>
    <w:p w:rsidR="004C3D11" w:rsidRPr="00C66406" w:rsidRDefault="004C3D11" w:rsidP="00A33D30">
      <w:pPr>
        <w:spacing w:line="360" w:lineRule="auto"/>
        <w:ind w:firstLine="549"/>
        <w:rPr>
          <w:rFonts w:ascii="仿宋" w:eastAsia="仿宋" w:hAnsi="仿宋" w:cs="仿宋"/>
          <w:sz w:val="24"/>
          <w:szCs w:val="24"/>
          <w:shd w:val="clear" w:color="auto" w:fill="FFFFFF" w:themeFill="background1"/>
        </w:rPr>
      </w:pPr>
      <w:r w:rsidRPr="00C66406">
        <w:rPr>
          <w:rFonts w:ascii="仿宋" w:eastAsia="仿宋" w:hAnsi="仿宋" w:hint="eastAsia"/>
          <w:sz w:val="28"/>
          <w:szCs w:val="28"/>
        </w:rPr>
        <w:t>6.质疑供应商为自然人的，</w:t>
      </w:r>
      <w:proofErr w:type="gramStart"/>
      <w:r w:rsidRPr="00C66406">
        <w:rPr>
          <w:rFonts w:ascii="仿宋" w:eastAsia="仿宋" w:hAnsi="仿宋" w:hint="eastAsia"/>
          <w:sz w:val="28"/>
          <w:szCs w:val="28"/>
        </w:rPr>
        <w:t>质疑函应由</w:t>
      </w:r>
      <w:proofErr w:type="gramEnd"/>
      <w:r w:rsidRPr="00C66406">
        <w:rPr>
          <w:rFonts w:ascii="仿宋" w:eastAsia="仿宋" w:hAnsi="仿宋" w:hint="eastAsia"/>
          <w:sz w:val="28"/>
          <w:szCs w:val="28"/>
        </w:rPr>
        <w:t>本人签字；质疑供应商为法人或者其他组织的，</w:t>
      </w:r>
      <w:proofErr w:type="gramStart"/>
      <w:r w:rsidRPr="00C66406">
        <w:rPr>
          <w:rFonts w:ascii="仿宋" w:eastAsia="仿宋" w:hAnsi="仿宋" w:hint="eastAsia"/>
          <w:sz w:val="28"/>
          <w:szCs w:val="28"/>
        </w:rPr>
        <w:t>质疑函应由</w:t>
      </w:r>
      <w:proofErr w:type="gramEnd"/>
      <w:r w:rsidRPr="00C66406">
        <w:rPr>
          <w:rFonts w:ascii="仿宋" w:eastAsia="仿宋" w:hAnsi="仿宋" w:hint="eastAsia"/>
          <w:sz w:val="28"/>
          <w:szCs w:val="28"/>
        </w:rPr>
        <w:t>法定代表人、主要负责人，或者其授权代表签字或者盖章，并加盖公章。</w:t>
      </w:r>
    </w:p>
    <w:p w:rsidR="00CA6ACB" w:rsidRPr="00C66406" w:rsidRDefault="00CA6ACB" w:rsidP="00A33D30">
      <w:pPr>
        <w:ind w:firstLine="412"/>
        <w:rPr>
          <w:rFonts w:ascii="仿宋" w:eastAsia="仿宋" w:hAnsi="仿宋" w:cs="仿宋"/>
        </w:rPr>
      </w:pPr>
    </w:p>
    <w:p w:rsidR="00CA6ACB" w:rsidRPr="00C66406" w:rsidRDefault="00CA6ACB" w:rsidP="00A33D30">
      <w:pPr>
        <w:widowControl/>
        <w:ind w:firstLine="412"/>
        <w:jc w:val="left"/>
        <w:rPr>
          <w:rFonts w:ascii="仿宋" w:eastAsia="仿宋" w:hAnsi="仿宋" w:cs="仿宋"/>
        </w:rPr>
      </w:pPr>
    </w:p>
    <w:p w:rsidR="00CA6ACB" w:rsidRPr="00C66406" w:rsidRDefault="00CA6ACB" w:rsidP="00A33D30">
      <w:pPr>
        <w:widowControl/>
        <w:ind w:firstLine="412"/>
        <w:jc w:val="left"/>
        <w:rPr>
          <w:rFonts w:ascii="仿宋" w:eastAsia="仿宋" w:hAnsi="仿宋" w:cs="仿宋"/>
        </w:rPr>
      </w:pPr>
    </w:p>
    <w:p w:rsidR="00CA6ACB" w:rsidRPr="00C66406" w:rsidRDefault="00CA6ACB" w:rsidP="00A33D30">
      <w:pPr>
        <w:ind w:firstLine="472"/>
        <w:rPr>
          <w:rFonts w:ascii="仿宋" w:eastAsia="仿宋" w:hAnsi="仿宋" w:cs="仿宋"/>
          <w:b/>
          <w:sz w:val="24"/>
          <w:szCs w:val="24"/>
        </w:rPr>
      </w:pPr>
    </w:p>
    <w:p w:rsidR="00CA6ACB" w:rsidRPr="00C66406" w:rsidRDefault="00CA6ACB" w:rsidP="00A33D30">
      <w:pPr>
        <w:spacing w:line="360" w:lineRule="auto"/>
        <w:ind w:firstLineChars="200" w:firstLine="480"/>
        <w:jc w:val="center"/>
        <w:rPr>
          <w:rFonts w:ascii="仿宋" w:eastAsia="仿宋" w:hAnsi="仿宋" w:cs="仿宋"/>
          <w:sz w:val="24"/>
          <w:szCs w:val="24"/>
        </w:rPr>
      </w:pPr>
    </w:p>
    <w:p w:rsidR="00CA6ACB" w:rsidRPr="00C66406" w:rsidRDefault="00CA6ACB" w:rsidP="00A33D30">
      <w:pPr>
        <w:spacing w:line="360" w:lineRule="auto"/>
        <w:ind w:firstLineChars="200" w:firstLine="480"/>
        <w:jc w:val="center"/>
        <w:rPr>
          <w:rFonts w:ascii="仿宋" w:eastAsia="仿宋" w:hAnsi="仿宋" w:cs="仿宋"/>
          <w:sz w:val="24"/>
          <w:szCs w:val="24"/>
        </w:rPr>
      </w:pPr>
    </w:p>
    <w:sectPr w:rsidR="00CA6ACB" w:rsidRPr="00C66406">
      <w:headerReference w:type="default" r:id="rId15"/>
      <w:footerReference w:type="default" r:id="rId16"/>
      <w:pgSz w:w="11906" w:h="16838"/>
      <w:pgMar w:top="1134" w:right="1418" w:bottom="1134" w:left="1418" w:header="851" w:footer="992" w:gutter="0"/>
      <w:cols w:space="425"/>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7DE3" w:rsidRDefault="00FE7DE3" w:rsidP="00A33D30">
      <w:pPr>
        <w:ind w:firstLine="412"/>
      </w:pPr>
      <w:r>
        <w:separator/>
      </w: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p w:rsidR="00FE7DE3" w:rsidRDefault="00FE7DE3" w:rsidP="00AD1DDA"/>
  </w:endnote>
  <w:endnote w:type="continuationSeparator" w:id="0">
    <w:p w:rsidR="00FE7DE3" w:rsidRDefault="00FE7DE3" w:rsidP="00A33D30">
      <w:pPr>
        <w:ind w:firstLine="412"/>
      </w:pPr>
      <w:r>
        <w:continuationSeparator/>
      </w: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p w:rsidR="00FE7DE3" w:rsidRDefault="00FE7DE3" w:rsidP="00AD1D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
    <w:altName w:val="Times New Roman"/>
    <w:charset w:val="00"/>
    <w:family w:val="auto"/>
    <w:pitch w:val="default"/>
    <w:sig w:usb0="00000000"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
    <w:altName w:val="Times New Roman"/>
    <w:charset w:val="00"/>
    <w:family w:val="roman"/>
    <w:pitch w:val="default"/>
    <w:sig w:usb0="00000000"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monospace">
    <w:altName w:val="Courier New"/>
    <w:charset w:val="00"/>
    <w:family w:val="auto"/>
    <w:pitch w:val="default"/>
    <w:sig w:usb0="00000000"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Trebuchet MS">
    <w:panose1 w:val="020B0603020202020204"/>
    <w:charset w:val="00"/>
    <w:family w:val="swiss"/>
    <w:pitch w:val="variable"/>
    <w:sig w:usb0="00000687" w:usb1="00000000" w:usb2="00000000" w:usb3="00000000" w:csb0="0000009F" w:csb1="00000000"/>
  </w:font>
  <w:font w:name="方正仿宋简体">
    <w:altName w:val="宋体"/>
    <w:charset w:val="86"/>
    <w:family w:val="auto"/>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仿宋_GB2312">
    <w:altName w:val="仿宋"/>
    <w:charset w:val="86"/>
    <w:family w:val="auto"/>
    <w:pitch w:val="default"/>
    <w:sig w:usb0="00000000" w:usb1="00000000" w:usb2="00000000" w:usb3="00000000" w:csb0="00040000" w:csb1="00000000"/>
  </w:font>
  <w:font w:name="楷体_GB2312">
    <w:altName w:val="楷体"/>
    <w:charset w:val="86"/>
    <w:family w:val="auto"/>
    <w:pitch w:val="default"/>
    <w:sig w:usb0="00000000" w:usb1="00000000" w:usb2="00000000" w:usb3="00000000" w:csb0="00040000" w:csb1="00000000"/>
  </w:font>
  <w:font w:name="Cambria Math">
    <w:panose1 w:val="02040503050406030204"/>
    <w:charset w:val="00"/>
    <w:family w:val="roman"/>
    <w:pitch w:val="variable"/>
    <w:sig w:usb0="E00006FF" w:usb1="420024FF" w:usb2="02000000" w:usb3="00000000" w:csb0="0000019F" w:csb1="00000000"/>
  </w:font>
  <w:font w:name="MingLiU_HKSCS">
    <w:altName w:val="MingLiU-ExtB"/>
    <w:charset w:val="88"/>
    <w:family w:val="roman"/>
    <w:pitch w:val="default"/>
    <w:sig w:usb0="00000000" w:usb1="00000000"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DE3" w:rsidRDefault="00FE7DE3">
    <w:pPr>
      <w:pStyle w:val="af"/>
      <w:framePr w:wrap="around" w:vAnchor="text" w:hAnchor="margin" w:xAlign="center" w:y="1"/>
      <w:rPr>
        <w:rStyle w:val="af8"/>
      </w:rPr>
    </w:pPr>
    <w:r>
      <w:rPr>
        <w:rStyle w:val="af8"/>
      </w:rPr>
      <w:fldChar w:fldCharType="begin"/>
    </w:r>
    <w:r>
      <w:rPr>
        <w:rStyle w:val="af8"/>
      </w:rPr>
      <w:instrText xml:space="preserve">PAGE  </w:instrText>
    </w:r>
    <w:r>
      <w:rPr>
        <w:rStyle w:val="af8"/>
      </w:rPr>
      <w:fldChar w:fldCharType="separate"/>
    </w:r>
    <w:r>
      <w:rPr>
        <w:rStyle w:val="af8"/>
      </w:rPr>
      <w:t>68</w:t>
    </w:r>
    <w:r>
      <w:rPr>
        <w:rStyle w:val="af8"/>
      </w:rPr>
      <w:fldChar w:fldCharType="end"/>
    </w:r>
  </w:p>
  <w:p w:rsidR="00FE7DE3" w:rsidRDefault="00FE7DE3">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DE3" w:rsidRDefault="00FE7DE3">
    <w:pPr>
      <w:pStyle w:val="af"/>
      <w:ind w:right="90"/>
      <w:jc w:val="both"/>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DE3" w:rsidRDefault="00FE7DE3">
    <w:pPr>
      <w:pStyle w:val="af"/>
      <w:jc w:val="center"/>
    </w:pPr>
    <w:r>
      <w:fldChar w:fldCharType="begin"/>
    </w:r>
    <w:r>
      <w:instrText xml:space="preserve"> PAGE   \* MERGEFORMAT </w:instrText>
    </w:r>
    <w:r>
      <w:fldChar w:fldCharType="separate"/>
    </w:r>
    <w:r w:rsidR="002A3578" w:rsidRPr="002A3578">
      <w:rPr>
        <w:noProof/>
        <w:lang w:val="zh-CN"/>
      </w:rPr>
      <w:t>7</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88667667"/>
    </w:sdtPr>
    <w:sdtContent>
      <w:p w:rsidR="00FE7DE3" w:rsidRDefault="00FE7DE3">
        <w:pPr>
          <w:pStyle w:val="af"/>
          <w:jc w:val="center"/>
        </w:pPr>
        <w:r>
          <w:fldChar w:fldCharType="begin"/>
        </w:r>
        <w:r>
          <w:instrText>PAGE   \* MERGEFORMAT</w:instrText>
        </w:r>
        <w:r>
          <w:fldChar w:fldCharType="separate"/>
        </w:r>
        <w:r w:rsidR="002A3578" w:rsidRPr="002A3578">
          <w:rPr>
            <w:noProof/>
            <w:lang w:val="zh-CN"/>
          </w:rPr>
          <w:t>1</w:t>
        </w:r>
        <w: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DE3" w:rsidRDefault="00FE7DE3" w:rsidP="00A33D30">
    <w:pPr>
      <w:ind w:firstLine="41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7DE3" w:rsidRDefault="00FE7DE3" w:rsidP="00A33D30">
      <w:pPr>
        <w:ind w:firstLine="412"/>
      </w:pPr>
      <w:r>
        <w:separator/>
      </w: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p w:rsidR="00FE7DE3" w:rsidRDefault="00FE7DE3" w:rsidP="00AD1DDA"/>
  </w:footnote>
  <w:footnote w:type="continuationSeparator" w:id="0">
    <w:p w:rsidR="00FE7DE3" w:rsidRDefault="00FE7DE3" w:rsidP="00A33D30">
      <w:pPr>
        <w:ind w:firstLine="412"/>
      </w:pPr>
      <w:r>
        <w:continuationSeparator/>
      </w: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rsidP="00A33D30">
      <w:pPr>
        <w:ind w:firstLine="412"/>
      </w:pPr>
    </w:p>
    <w:p w:rsidR="00FE7DE3" w:rsidRDefault="00FE7DE3"/>
    <w:p w:rsidR="00FE7DE3" w:rsidRDefault="00FE7DE3" w:rsidP="00AD1DD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DE3" w:rsidRDefault="00FE7DE3" w:rsidP="00A3240D">
    <w:pPr>
      <w:pStyle w:val="a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DE3" w:rsidRPr="00A3240D" w:rsidRDefault="00FE7DE3" w:rsidP="00A33D30">
    <w:pPr>
      <w:pStyle w:val="af0"/>
      <w:pBdr>
        <w:bottom w:val="none" w:sz="0" w:space="0" w:color="auto"/>
      </w:pBdr>
      <w:ind w:firstLine="35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decimal"/>
      <w:pStyle w:val="a"/>
      <w:lvlText w:val="表%1："/>
      <w:lvlJc w:val="left"/>
      <w:pPr>
        <w:ind w:left="900" w:hanging="420"/>
      </w:pPr>
      <w:rPr>
        <w:rFonts w:hint="eastAsia"/>
        <w:b w:val="0"/>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
    <w:nsid w:val="644E5166"/>
    <w:multiLevelType w:val="multilevel"/>
    <w:tmpl w:val="644E5166"/>
    <w:lvl w:ilvl="0">
      <w:start w:val="1"/>
      <w:numFmt w:val="decimal"/>
      <w:lvlText w:val="（%1）"/>
      <w:lvlJc w:val="left"/>
      <w:pPr>
        <w:ind w:left="1200" w:hanging="72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grammar="clean"/>
  <w:defaultTabStop w:val="420"/>
  <w:drawingGridHorizontalSpacing w:val="105"/>
  <w:drawingGridVerticalSpacing w:val="156"/>
  <w:noPunctuationKerning/>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E1MzA4ZGViNGMyYzRiNTE4NDQ3YjBkOWFlNjYzZjIifQ=="/>
  </w:docVars>
  <w:rsids>
    <w:rsidRoot w:val="00101AA4"/>
    <w:rsid w:val="000002B4"/>
    <w:rsid w:val="00001340"/>
    <w:rsid w:val="00002143"/>
    <w:rsid w:val="00004DAA"/>
    <w:rsid w:val="00005C75"/>
    <w:rsid w:val="00006BD9"/>
    <w:rsid w:val="00007BA8"/>
    <w:rsid w:val="000104D6"/>
    <w:rsid w:val="00010CE2"/>
    <w:rsid w:val="00012108"/>
    <w:rsid w:val="00012E01"/>
    <w:rsid w:val="00014F7D"/>
    <w:rsid w:val="000162FE"/>
    <w:rsid w:val="00020411"/>
    <w:rsid w:val="0002386B"/>
    <w:rsid w:val="0002405E"/>
    <w:rsid w:val="000244CA"/>
    <w:rsid w:val="0002545E"/>
    <w:rsid w:val="00027B5D"/>
    <w:rsid w:val="00030171"/>
    <w:rsid w:val="00033566"/>
    <w:rsid w:val="00033852"/>
    <w:rsid w:val="000343A0"/>
    <w:rsid w:val="000347EB"/>
    <w:rsid w:val="00036B12"/>
    <w:rsid w:val="000400E8"/>
    <w:rsid w:val="00044B32"/>
    <w:rsid w:val="00046152"/>
    <w:rsid w:val="0004635A"/>
    <w:rsid w:val="0005003E"/>
    <w:rsid w:val="00051397"/>
    <w:rsid w:val="00054F47"/>
    <w:rsid w:val="0005551C"/>
    <w:rsid w:val="000604DE"/>
    <w:rsid w:val="0006199F"/>
    <w:rsid w:val="000641A9"/>
    <w:rsid w:val="000653CD"/>
    <w:rsid w:val="000657A1"/>
    <w:rsid w:val="000661C0"/>
    <w:rsid w:val="00070AF5"/>
    <w:rsid w:val="00070BFE"/>
    <w:rsid w:val="0007362D"/>
    <w:rsid w:val="00073846"/>
    <w:rsid w:val="00073D96"/>
    <w:rsid w:val="000762D4"/>
    <w:rsid w:val="00077DB3"/>
    <w:rsid w:val="0008025F"/>
    <w:rsid w:val="00080E16"/>
    <w:rsid w:val="000829F2"/>
    <w:rsid w:val="00082FC4"/>
    <w:rsid w:val="00085ED3"/>
    <w:rsid w:val="00087B63"/>
    <w:rsid w:val="000904A3"/>
    <w:rsid w:val="00090F37"/>
    <w:rsid w:val="000916AB"/>
    <w:rsid w:val="000923E8"/>
    <w:rsid w:val="00093EC8"/>
    <w:rsid w:val="000946D4"/>
    <w:rsid w:val="00094989"/>
    <w:rsid w:val="00096512"/>
    <w:rsid w:val="000A0272"/>
    <w:rsid w:val="000A02F9"/>
    <w:rsid w:val="000A1ECD"/>
    <w:rsid w:val="000A32B9"/>
    <w:rsid w:val="000A3552"/>
    <w:rsid w:val="000A3B00"/>
    <w:rsid w:val="000A43C4"/>
    <w:rsid w:val="000A452A"/>
    <w:rsid w:val="000B210F"/>
    <w:rsid w:val="000B2969"/>
    <w:rsid w:val="000B318F"/>
    <w:rsid w:val="000B331B"/>
    <w:rsid w:val="000B4C6A"/>
    <w:rsid w:val="000B7C76"/>
    <w:rsid w:val="000C364C"/>
    <w:rsid w:val="000C3FDE"/>
    <w:rsid w:val="000D171A"/>
    <w:rsid w:val="000D5DA0"/>
    <w:rsid w:val="000D7CE7"/>
    <w:rsid w:val="000E2D54"/>
    <w:rsid w:val="000E40A6"/>
    <w:rsid w:val="000E5B9C"/>
    <w:rsid w:val="000E674D"/>
    <w:rsid w:val="000E7461"/>
    <w:rsid w:val="000F186E"/>
    <w:rsid w:val="000F56EE"/>
    <w:rsid w:val="00100D44"/>
    <w:rsid w:val="00101AA4"/>
    <w:rsid w:val="00102AB6"/>
    <w:rsid w:val="00104F86"/>
    <w:rsid w:val="001063D0"/>
    <w:rsid w:val="0010650C"/>
    <w:rsid w:val="00106BA4"/>
    <w:rsid w:val="00111383"/>
    <w:rsid w:val="0011375C"/>
    <w:rsid w:val="001145B2"/>
    <w:rsid w:val="00115901"/>
    <w:rsid w:val="00115A4B"/>
    <w:rsid w:val="0011725D"/>
    <w:rsid w:val="00121DF5"/>
    <w:rsid w:val="001248E7"/>
    <w:rsid w:val="00126BB5"/>
    <w:rsid w:val="00127B38"/>
    <w:rsid w:val="00127C9A"/>
    <w:rsid w:val="0013312B"/>
    <w:rsid w:val="00134210"/>
    <w:rsid w:val="00134C66"/>
    <w:rsid w:val="00134F82"/>
    <w:rsid w:val="001357C8"/>
    <w:rsid w:val="00142BB8"/>
    <w:rsid w:val="00143169"/>
    <w:rsid w:val="0014554F"/>
    <w:rsid w:val="00146E26"/>
    <w:rsid w:val="0015143E"/>
    <w:rsid w:val="001543A3"/>
    <w:rsid w:val="001575BE"/>
    <w:rsid w:val="00157673"/>
    <w:rsid w:val="0015794E"/>
    <w:rsid w:val="00160159"/>
    <w:rsid w:val="00160311"/>
    <w:rsid w:val="00161961"/>
    <w:rsid w:val="00162DD4"/>
    <w:rsid w:val="001632F7"/>
    <w:rsid w:val="001652C6"/>
    <w:rsid w:val="0016644B"/>
    <w:rsid w:val="001671F2"/>
    <w:rsid w:val="00170097"/>
    <w:rsid w:val="00170A17"/>
    <w:rsid w:val="00171110"/>
    <w:rsid w:val="00172AA0"/>
    <w:rsid w:val="001733AF"/>
    <w:rsid w:val="00173A39"/>
    <w:rsid w:val="00176FAD"/>
    <w:rsid w:val="0017733A"/>
    <w:rsid w:val="00181200"/>
    <w:rsid w:val="0018750C"/>
    <w:rsid w:val="001901CA"/>
    <w:rsid w:val="001930FC"/>
    <w:rsid w:val="00193402"/>
    <w:rsid w:val="00194DD8"/>
    <w:rsid w:val="00195BA3"/>
    <w:rsid w:val="00197628"/>
    <w:rsid w:val="001A1D16"/>
    <w:rsid w:val="001A2117"/>
    <w:rsid w:val="001A45DD"/>
    <w:rsid w:val="001A4E5A"/>
    <w:rsid w:val="001A4E90"/>
    <w:rsid w:val="001A71AF"/>
    <w:rsid w:val="001B1372"/>
    <w:rsid w:val="001B1748"/>
    <w:rsid w:val="001B5A4C"/>
    <w:rsid w:val="001C15DD"/>
    <w:rsid w:val="001C4134"/>
    <w:rsid w:val="001D029C"/>
    <w:rsid w:val="001D4B73"/>
    <w:rsid w:val="001D50A5"/>
    <w:rsid w:val="001E288B"/>
    <w:rsid w:val="001E33A7"/>
    <w:rsid w:val="001E3D69"/>
    <w:rsid w:val="001E4755"/>
    <w:rsid w:val="001E6E8F"/>
    <w:rsid w:val="001E794E"/>
    <w:rsid w:val="001F292C"/>
    <w:rsid w:val="001F3A08"/>
    <w:rsid w:val="001F610A"/>
    <w:rsid w:val="001F79E8"/>
    <w:rsid w:val="00200BA8"/>
    <w:rsid w:val="0020240F"/>
    <w:rsid w:val="002055DD"/>
    <w:rsid w:val="00205968"/>
    <w:rsid w:val="00205DF6"/>
    <w:rsid w:val="00205F22"/>
    <w:rsid w:val="0021147C"/>
    <w:rsid w:val="00214257"/>
    <w:rsid w:val="00214392"/>
    <w:rsid w:val="00215BA5"/>
    <w:rsid w:val="00215F58"/>
    <w:rsid w:val="00217E00"/>
    <w:rsid w:val="0022016C"/>
    <w:rsid w:val="0022177D"/>
    <w:rsid w:val="002224AE"/>
    <w:rsid w:val="00223931"/>
    <w:rsid w:val="002246D6"/>
    <w:rsid w:val="00226DEC"/>
    <w:rsid w:val="0022747A"/>
    <w:rsid w:val="0023151C"/>
    <w:rsid w:val="0023323E"/>
    <w:rsid w:val="00235912"/>
    <w:rsid w:val="00236A48"/>
    <w:rsid w:val="00236D43"/>
    <w:rsid w:val="00240D63"/>
    <w:rsid w:val="00243861"/>
    <w:rsid w:val="00243D97"/>
    <w:rsid w:val="002472C0"/>
    <w:rsid w:val="002508FA"/>
    <w:rsid w:val="00253DC3"/>
    <w:rsid w:val="002541CE"/>
    <w:rsid w:val="00255C6B"/>
    <w:rsid w:val="0025723D"/>
    <w:rsid w:val="00257F22"/>
    <w:rsid w:val="002604A7"/>
    <w:rsid w:val="00260910"/>
    <w:rsid w:val="00262A6E"/>
    <w:rsid w:val="00262E49"/>
    <w:rsid w:val="00263141"/>
    <w:rsid w:val="00264845"/>
    <w:rsid w:val="00266F04"/>
    <w:rsid w:val="00280F38"/>
    <w:rsid w:val="00281600"/>
    <w:rsid w:val="00283C54"/>
    <w:rsid w:val="00285885"/>
    <w:rsid w:val="00285ABC"/>
    <w:rsid w:val="002964A8"/>
    <w:rsid w:val="002967DA"/>
    <w:rsid w:val="002A0997"/>
    <w:rsid w:val="002A3578"/>
    <w:rsid w:val="002A6197"/>
    <w:rsid w:val="002A7CE2"/>
    <w:rsid w:val="002B0041"/>
    <w:rsid w:val="002B01D0"/>
    <w:rsid w:val="002B38BE"/>
    <w:rsid w:val="002B3DBF"/>
    <w:rsid w:val="002B77E1"/>
    <w:rsid w:val="002C02A1"/>
    <w:rsid w:val="002C0DCD"/>
    <w:rsid w:val="002C2DD2"/>
    <w:rsid w:val="002C7FCF"/>
    <w:rsid w:val="002D280B"/>
    <w:rsid w:val="002D3439"/>
    <w:rsid w:val="002D635D"/>
    <w:rsid w:val="002D6CF2"/>
    <w:rsid w:val="002E1B79"/>
    <w:rsid w:val="002E25BC"/>
    <w:rsid w:val="002E29B4"/>
    <w:rsid w:val="002E3CAD"/>
    <w:rsid w:val="002E5AAD"/>
    <w:rsid w:val="002F10F5"/>
    <w:rsid w:val="002F2283"/>
    <w:rsid w:val="002F505C"/>
    <w:rsid w:val="002F640F"/>
    <w:rsid w:val="002F7FD1"/>
    <w:rsid w:val="00300C92"/>
    <w:rsid w:val="003011D3"/>
    <w:rsid w:val="003017E3"/>
    <w:rsid w:val="00301FBF"/>
    <w:rsid w:val="00302716"/>
    <w:rsid w:val="00304A1A"/>
    <w:rsid w:val="00304D2D"/>
    <w:rsid w:val="00305EE3"/>
    <w:rsid w:val="0030747A"/>
    <w:rsid w:val="003117CE"/>
    <w:rsid w:val="003121AD"/>
    <w:rsid w:val="00313F13"/>
    <w:rsid w:val="00315623"/>
    <w:rsid w:val="00315D4B"/>
    <w:rsid w:val="00315D59"/>
    <w:rsid w:val="003160D4"/>
    <w:rsid w:val="00316DBA"/>
    <w:rsid w:val="00317D34"/>
    <w:rsid w:val="00321036"/>
    <w:rsid w:val="00323AFC"/>
    <w:rsid w:val="00324713"/>
    <w:rsid w:val="0032592F"/>
    <w:rsid w:val="00326152"/>
    <w:rsid w:val="00331C14"/>
    <w:rsid w:val="0033231B"/>
    <w:rsid w:val="00332D2E"/>
    <w:rsid w:val="00333E01"/>
    <w:rsid w:val="00336EED"/>
    <w:rsid w:val="00344BCD"/>
    <w:rsid w:val="00347E66"/>
    <w:rsid w:val="0035118C"/>
    <w:rsid w:val="003537E4"/>
    <w:rsid w:val="00353D18"/>
    <w:rsid w:val="0035581F"/>
    <w:rsid w:val="00357E91"/>
    <w:rsid w:val="00360D30"/>
    <w:rsid w:val="00361C9D"/>
    <w:rsid w:val="00363991"/>
    <w:rsid w:val="003640A5"/>
    <w:rsid w:val="00364473"/>
    <w:rsid w:val="003646E5"/>
    <w:rsid w:val="00366F29"/>
    <w:rsid w:val="00367BA8"/>
    <w:rsid w:val="00370F25"/>
    <w:rsid w:val="00373602"/>
    <w:rsid w:val="00373826"/>
    <w:rsid w:val="00373AD1"/>
    <w:rsid w:val="00376E83"/>
    <w:rsid w:val="00390A3C"/>
    <w:rsid w:val="00392652"/>
    <w:rsid w:val="003A28C5"/>
    <w:rsid w:val="003A567E"/>
    <w:rsid w:val="003A5B50"/>
    <w:rsid w:val="003A6107"/>
    <w:rsid w:val="003A7427"/>
    <w:rsid w:val="003B0D63"/>
    <w:rsid w:val="003B70AD"/>
    <w:rsid w:val="003B7226"/>
    <w:rsid w:val="003C0B9E"/>
    <w:rsid w:val="003C179F"/>
    <w:rsid w:val="003C21E8"/>
    <w:rsid w:val="003C558B"/>
    <w:rsid w:val="003D01BB"/>
    <w:rsid w:val="003D05EA"/>
    <w:rsid w:val="003D2C56"/>
    <w:rsid w:val="003D3CCB"/>
    <w:rsid w:val="003D4211"/>
    <w:rsid w:val="003E11F4"/>
    <w:rsid w:val="003E1D5F"/>
    <w:rsid w:val="003E4A7A"/>
    <w:rsid w:val="003F08DC"/>
    <w:rsid w:val="003F3849"/>
    <w:rsid w:val="003F4611"/>
    <w:rsid w:val="003F59D7"/>
    <w:rsid w:val="00401A8D"/>
    <w:rsid w:val="0040310D"/>
    <w:rsid w:val="00404253"/>
    <w:rsid w:val="00407128"/>
    <w:rsid w:val="004079CE"/>
    <w:rsid w:val="004143A5"/>
    <w:rsid w:val="004220B6"/>
    <w:rsid w:val="00423980"/>
    <w:rsid w:val="0042662D"/>
    <w:rsid w:val="004270EF"/>
    <w:rsid w:val="00427533"/>
    <w:rsid w:val="00432C0C"/>
    <w:rsid w:val="00433EED"/>
    <w:rsid w:val="0044198C"/>
    <w:rsid w:val="0044280B"/>
    <w:rsid w:val="00443888"/>
    <w:rsid w:val="004449F3"/>
    <w:rsid w:val="00444EE1"/>
    <w:rsid w:val="00445872"/>
    <w:rsid w:val="0044799D"/>
    <w:rsid w:val="0045091A"/>
    <w:rsid w:val="00451F71"/>
    <w:rsid w:val="00452BB8"/>
    <w:rsid w:val="00452D0F"/>
    <w:rsid w:val="00455196"/>
    <w:rsid w:val="0045602F"/>
    <w:rsid w:val="00457A37"/>
    <w:rsid w:val="004639BC"/>
    <w:rsid w:val="004640C1"/>
    <w:rsid w:val="00464725"/>
    <w:rsid w:val="00464BAE"/>
    <w:rsid w:val="004660B0"/>
    <w:rsid w:val="004704FB"/>
    <w:rsid w:val="00481010"/>
    <w:rsid w:val="0048512D"/>
    <w:rsid w:val="00494F9E"/>
    <w:rsid w:val="004A010F"/>
    <w:rsid w:val="004A01F6"/>
    <w:rsid w:val="004A1F5D"/>
    <w:rsid w:val="004A3D6D"/>
    <w:rsid w:val="004A4981"/>
    <w:rsid w:val="004A5190"/>
    <w:rsid w:val="004A5376"/>
    <w:rsid w:val="004A6517"/>
    <w:rsid w:val="004A67FA"/>
    <w:rsid w:val="004A68AF"/>
    <w:rsid w:val="004A7D7E"/>
    <w:rsid w:val="004B029E"/>
    <w:rsid w:val="004B0537"/>
    <w:rsid w:val="004B7DE5"/>
    <w:rsid w:val="004C1AE6"/>
    <w:rsid w:val="004C1B64"/>
    <w:rsid w:val="004C3D11"/>
    <w:rsid w:val="004C6BAD"/>
    <w:rsid w:val="004D0A4A"/>
    <w:rsid w:val="004D0E18"/>
    <w:rsid w:val="004D11B3"/>
    <w:rsid w:val="004D3C30"/>
    <w:rsid w:val="004D5AE9"/>
    <w:rsid w:val="004D5C23"/>
    <w:rsid w:val="004D5F63"/>
    <w:rsid w:val="004D75D5"/>
    <w:rsid w:val="004E0230"/>
    <w:rsid w:val="004E2088"/>
    <w:rsid w:val="004E419C"/>
    <w:rsid w:val="004E56D8"/>
    <w:rsid w:val="004E5B18"/>
    <w:rsid w:val="004E606C"/>
    <w:rsid w:val="004E6265"/>
    <w:rsid w:val="004E76F6"/>
    <w:rsid w:val="004E7786"/>
    <w:rsid w:val="004F0D23"/>
    <w:rsid w:val="00501303"/>
    <w:rsid w:val="0050507E"/>
    <w:rsid w:val="00507DCF"/>
    <w:rsid w:val="00511664"/>
    <w:rsid w:val="00511C2B"/>
    <w:rsid w:val="005170D9"/>
    <w:rsid w:val="00520FE8"/>
    <w:rsid w:val="0052188C"/>
    <w:rsid w:val="0052394D"/>
    <w:rsid w:val="00524F86"/>
    <w:rsid w:val="00526F0E"/>
    <w:rsid w:val="005271EF"/>
    <w:rsid w:val="00527A46"/>
    <w:rsid w:val="005307A5"/>
    <w:rsid w:val="0053132A"/>
    <w:rsid w:val="00536952"/>
    <w:rsid w:val="005369FB"/>
    <w:rsid w:val="00537638"/>
    <w:rsid w:val="0054181E"/>
    <w:rsid w:val="00541AC4"/>
    <w:rsid w:val="00541FB5"/>
    <w:rsid w:val="0055435D"/>
    <w:rsid w:val="005574D7"/>
    <w:rsid w:val="00560740"/>
    <w:rsid w:val="005627EE"/>
    <w:rsid w:val="00562B2E"/>
    <w:rsid w:val="00566F28"/>
    <w:rsid w:val="00570015"/>
    <w:rsid w:val="00573EAA"/>
    <w:rsid w:val="00576ADE"/>
    <w:rsid w:val="00576B8B"/>
    <w:rsid w:val="00577ECB"/>
    <w:rsid w:val="00577FFA"/>
    <w:rsid w:val="0058012A"/>
    <w:rsid w:val="00582F95"/>
    <w:rsid w:val="00586658"/>
    <w:rsid w:val="00587816"/>
    <w:rsid w:val="005879D1"/>
    <w:rsid w:val="0059145C"/>
    <w:rsid w:val="00594BE3"/>
    <w:rsid w:val="00595F0C"/>
    <w:rsid w:val="00596BA7"/>
    <w:rsid w:val="005A215C"/>
    <w:rsid w:val="005A33D0"/>
    <w:rsid w:val="005A6326"/>
    <w:rsid w:val="005A69CA"/>
    <w:rsid w:val="005A770A"/>
    <w:rsid w:val="005C53A8"/>
    <w:rsid w:val="005D2A28"/>
    <w:rsid w:val="005D3846"/>
    <w:rsid w:val="005D5695"/>
    <w:rsid w:val="005D651D"/>
    <w:rsid w:val="005D6F56"/>
    <w:rsid w:val="005E22B8"/>
    <w:rsid w:val="005E28BD"/>
    <w:rsid w:val="005E3C18"/>
    <w:rsid w:val="005E4619"/>
    <w:rsid w:val="005E617A"/>
    <w:rsid w:val="005F3159"/>
    <w:rsid w:val="005F3701"/>
    <w:rsid w:val="005F437E"/>
    <w:rsid w:val="005F4661"/>
    <w:rsid w:val="005F4DCF"/>
    <w:rsid w:val="005F6E37"/>
    <w:rsid w:val="005F7CCF"/>
    <w:rsid w:val="0060072E"/>
    <w:rsid w:val="0060086F"/>
    <w:rsid w:val="00600C9C"/>
    <w:rsid w:val="0060104A"/>
    <w:rsid w:val="00601507"/>
    <w:rsid w:val="006048E2"/>
    <w:rsid w:val="006053D2"/>
    <w:rsid w:val="00606716"/>
    <w:rsid w:val="00607BD4"/>
    <w:rsid w:val="0061147C"/>
    <w:rsid w:val="00614490"/>
    <w:rsid w:val="0061632F"/>
    <w:rsid w:val="00616341"/>
    <w:rsid w:val="00617E79"/>
    <w:rsid w:val="00617EC4"/>
    <w:rsid w:val="00622699"/>
    <w:rsid w:val="00624E16"/>
    <w:rsid w:val="00630AAC"/>
    <w:rsid w:val="006314C2"/>
    <w:rsid w:val="00631C5A"/>
    <w:rsid w:val="0063569B"/>
    <w:rsid w:val="00635CE4"/>
    <w:rsid w:val="0063610A"/>
    <w:rsid w:val="006367D4"/>
    <w:rsid w:val="00644CAA"/>
    <w:rsid w:val="00645BB6"/>
    <w:rsid w:val="00646460"/>
    <w:rsid w:val="0064722F"/>
    <w:rsid w:val="00647D58"/>
    <w:rsid w:val="0065082F"/>
    <w:rsid w:val="00650F27"/>
    <w:rsid w:val="00651977"/>
    <w:rsid w:val="006523BD"/>
    <w:rsid w:val="00652A1B"/>
    <w:rsid w:val="00652A7E"/>
    <w:rsid w:val="00652A9D"/>
    <w:rsid w:val="00653541"/>
    <w:rsid w:val="00653B67"/>
    <w:rsid w:val="006546EA"/>
    <w:rsid w:val="00654D73"/>
    <w:rsid w:val="00655FCC"/>
    <w:rsid w:val="006568E0"/>
    <w:rsid w:val="00656C08"/>
    <w:rsid w:val="00656D6A"/>
    <w:rsid w:val="00657AD0"/>
    <w:rsid w:val="0066102E"/>
    <w:rsid w:val="00661E10"/>
    <w:rsid w:val="00664BD0"/>
    <w:rsid w:val="0066520F"/>
    <w:rsid w:val="006654E8"/>
    <w:rsid w:val="00665D47"/>
    <w:rsid w:val="0066681E"/>
    <w:rsid w:val="00666A31"/>
    <w:rsid w:val="00667697"/>
    <w:rsid w:val="00670008"/>
    <w:rsid w:val="00670790"/>
    <w:rsid w:val="0067272A"/>
    <w:rsid w:val="006728AB"/>
    <w:rsid w:val="00672F73"/>
    <w:rsid w:val="00673798"/>
    <w:rsid w:val="00674559"/>
    <w:rsid w:val="00674A1B"/>
    <w:rsid w:val="006804BB"/>
    <w:rsid w:val="006810C8"/>
    <w:rsid w:val="00691232"/>
    <w:rsid w:val="006932B7"/>
    <w:rsid w:val="00693DA7"/>
    <w:rsid w:val="00694538"/>
    <w:rsid w:val="006956A0"/>
    <w:rsid w:val="0069732C"/>
    <w:rsid w:val="0069791E"/>
    <w:rsid w:val="006A2A42"/>
    <w:rsid w:val="006A4AC4"/>
    <w:rsid w:val="006A5338"/>
    <w:rsid w:val="006A72C3"/>
    <w:rsid w:val="006B014A"/>
    <w:rsid w:val="006B14EC"/>
    <w:rsid w:val="006B2DDD"/>
    <w:rsid w:val="006B39EA"/>
    <w:rsid w:val="006B6739"/>
    <w:rsid w:val="006B72B0"/>
    <w:rsid w:val="006B72D9"/>
    <w:rsid w:val="006B7760"/>
    <w:rsid w:val="006C06C9"/>
    <w:rsid w:val="006C08F0"/>
    <w:rsid w:val="006C19A2"/>
    <w:rsid w:val="006C214D"/>
    <w:rsid w:val="006C2490"/>
    <w:rsid w:val="006C3250"/>
    <w:rsid w:val="006C551A"/>
    <w:rsid w:val="006C5A93"/>
    <w:rsid w:val="006D0395"/>
    <w:rsid w:val="006D21CC"/>
    <w:rsid w:val="006D3A4C"/>
    <w:rsid w:val="006D3A5D"/>
    <w:rsid w:val="006D5419"/>
    <w:rsid w:val="006D541A"/>
    <w:rsid w:val="006D54D4"/>
    <w:rsid w:val="006D72DF"/>
    <w:rsid w:val="006D747B"/>
    <w:rsid w:val="006E249F"/>
    <w:rsid w:val="006E344D"/>
    <w:rsid w:val="006E51CF"/>
    <w:rsid w:val="006F07AB"/>
    <w:rsid w:val="006F2A4E"/>
    <w:rsid w:val="006F3AF3"/>
    <w:rsid w:val="006F5509"/>
    <w:rsid w:val="006F6DB0"/>
    <w:rsid w:val="006F7BBE"/>
    <w:rsid w:val="00700939"/>
    <w:rsid w:val="00703743"/>
    <w:rsid w:val="0070409D"/>
    <w:rsid w:val="00704AEC"/>
    <w:rsid w:val="00704C14"/>
    <w:rsid w:val="00705A54"/>
    <w:rsid w:val="00707DD7"/>
    <w:rsid w:val="007104B7"/>
    <w:rsid w:val="00710621"/>
    <w:rsid w:val="00711806"/>
    <w:rsid w:val="00711DFE"/>
    <w:rsid w:val="007127BA"/>
    <w:rsid w:val="00712834"/>
    <w:rsid w:val="007128C2"/>
    <w:rsid w:val="007137F1"/>
    <w:rsid w:val="007138D7"/>
    <w:rsid w:val="00713E99"/>
    <w:rsid w:val="007156D2"/>
    <w:rsid w:val="007171D2"/>
    <w:rsid w:val="0072037A"/>
    <w:rsid w:val="00731CAD"/>
    <w:rsid w:val="0073624D"/>
    <w:rsid w:val="00737F44"/>
    <w:rsid w:val="00742828"/>
    <w:rsid w:val="00747623"/>
    <w:rsid w:val="007509C9"/>
    <w:rsid w:val="00750F56"/>
    <w:rsid w:val="0075151D"/>
    <w:rsid w:val="0075182A"/>
    <w:rsid w:val="00751E8B"/>
    <w:rsid w:val="00752409"/>
    <w:rsid w:val="00753317"/>
    <w:rsid w:val="007555F9"/>
    <w:rsid w:val="00756E59"/>
    <w:rsid w:val="0075781F"/>
    <w:rsid w:val="0076194F"/>
    <w:rsid w:val="00767044"/>
    <w:rsid w:val="00767A9C"/>
    <w:rsid w:val="007706A6"/>
    <w:rsid w:val="00775831"/>
    <w:rsid w:val="007758AC"/>
    <w:rsid w:val="00775DEA"/>
    <w:rsid w:val="00775E04"/>
    <w:rsid w:val="00777B6C"/>
    <w:rsid w:val="0078033B"/>
    <w:rsid w:val="00781F52"/>
    <w:rsid w:val="00782548"/>
    <w:rsid w:val="00782584"/>
    <w:rsid w:val="00784173"/>
    <w:rsid w:val="00786AAF"/>
    <w:rsid w:val="00787D19"/>
    <w:rsid w:val="007952C7"/>
    <w:rsid w:val="00796034"/>
    <w:rsid w:val="007A0C42"/>
    <w:rsid w:val="007A0E43"/>
    <w:rsid w:val="007A1947"/>
    <w:rsid w:val="007A237A"/>
    <w:rsid w:val="007A3B2A"/>
    <w:rsid w:val="007A5319"/>
    <w:rsid w:val="007A7C18"/>
    <w:rsid w:val="007A7EF1"/>
    <w:rsid w:val="007B2255"/>
    <w:rsid w:val="007B2A84"/>
    <w:rsid w:val="007B32E9"/>
    <w:rsid w:val="007C4912"/>
    <w:rsid w:val="007C66D2"/>
    <w:rsid w:val="007C6BBF"/>
    <w:rsid w:val="007D1C55"/>
    <w:rsid w:val="007D3CF4"/>
    <w:rsid w:val="007D3DC6"/>
    <w:rsid w:val="007D4455"/>
    <w:rsid w:val="007D62D7"/>
    <w:rsid w:val="007D68A5"/>
    <w:rsid w:val="007D6A47"/>
    <w:rsid w:val="007D6E2A"/>
    <w:rsid w:val="007E7421"/>
    <w:rsid w:val="007F314D"/>
    <w:rsid w:val="007F6C55"/>
    <w:rsid w:val="008012FC"/>
    <w:rsid w:val="00801FFA"/>
    <w:rsid w:val="008036B7"/>
    <w:rsid w:val="00804D5D"/>
    <w:rsid w:val="0080672E"/>
    <w:rsid w:val="008067AA"/>
    <w:rsid w:val="008068DA"/>
    <w:rsid w:val="008068EC"/>
    <w:rsid w:val="00807795"/>
    <w:rsid w:val="00810459"/>
    <w:rsid w:val="00813D04"/>
    <w:rsid w:val="0081414C"/>
    <w:rsid w:val="00816A53"/>
    <w:rsid w:val="00816B2E"/>
    <w:rsid w:val="00817291"/>
    <w:rsid w:val="00820914"/>
    <w:rsid w:val="00822EBD"/>
    <w:rsid w:val="008247D9"/>
    <w:rsid w:val="00825A15"/>
    <w:rsid w:val="00825F46"/>
    <w:rsid w:val="00825FAA"/>
    <w:rsid w:val="00826BDE"/>
    <w:rsid w:val="00826C3A"/>
    <w:rsid w:val="00827141"/>
    <w:rsid w:val="00830296"/>
    <w:rsid w:val="0083223D"/>
    <w:rsid w:val="008330C9"/>
    <w:rsid w:val="00835F52"/>
    <w:rsid w:val="00840117"/>
    <w:rsid w:val="00843C8F"/>
    <w:rsid w:val="00844290"/>
    <w:rsid w:val="008443B1"/>
    <w:rsid w:val="00844507"/>
    <w:rsid w:val="0084490D"/>
    <w:rsid w:val="00844A00"/>
    <w:rsid w:val="00846F1B"/>
    <w:rsid w:val="00851F85"/>
    <w:rsid w:val="008526D9"/>
    <w:rsid w:val="00854E30"/>
    <w:rsid w:val="00855344"/>
    <w:rsid w:val="00857654"/>
    <w:rsid w:val="00857B62"/>
    <w:rsid w:val="008618C1"/>
    <w:rsid w:val="0086270B"/>
    <w:rsid w:val="00862EBB"/>
    <w:rsid w:val="008631DD"/>
    <w:rsid w:val="00864330"/>
    <w:rsid w:val="008703DB"/>
    <w:rsid w:val="00872CE4"/>
    <w:rsid w:val="00873E62"/>
    <w:rsid w:val="0087459C"/>
    <w:rsid w:val="00877E4D"/>
    <w:rsid w:val="00880D74"/>
    <w:rsid w:val="00880ED3"/>
    <w:rsid w:val="00881BAB"/>
    <w:rsid w:val="00881D84"/>
    <w:rsid w:val="00883470"/>
    <w:rsid w:val="00884BA6"/>
    <w:rsid w:val="008858F6"/>
    <w:rsid w:val="00890712"/>
    <w:rsid w:val="00890B69"/>
    <w:rsid w:val="00892BDA"/>
    <w:rsid w:val="00892DE8"/>
    <w:rsid w:val="0089744D"/>
    <w:rsid w:val="00897C88"/>
    <w:rsid w:val="008A072E"/>
    <w:rsid w:val="008A2656"/>
    <w:rsid w:val="008A3A9E"/>
    <w:rsid w:val="008A4942"/>
    <w:rsid w:val="008A4B8E"/>
    <w:rsid w:val="008A53DE"/>
    <w:rsid w:val="008A561B"/>
    <w:rsid w:val="008A6628"/>
    <w:rsid w:val="008B01C2"/>
    <w:rsid w:val="008B029B"/>
    <w:rsid w:val="008B1D39"/>
    <w:rsid w:val="008B5573"/>
    <w:rsid w:val="008B6A48"/>
    <w:rsid w:val="008B7EF3"/>
    <w:rsid w:val="008C24AF"/>
    <w:rsid w:val="008C5641"/>
    <w:rsid w:val="008C6135"/>
    <w:rsid w:val="008D0766"/>
    <w:rsid w:val="008D4521"/>
    <w:rsid w:val="008D4BDD"/>
    <w:rsid w:val="008D5387"/>
    <w:rsid w:val="008D60F8"/>
    <w:rsid w:val="008D7591"/>
    <w:rsid w:val="008E1EA1"/>
    <w:rsid w:val="008E337E"/>
    <w:rsid w:val="008E47C0"/>
    <w:rsid w:val="008E6003"/>
    <w:rsid w:val="008E69FC"/>
    <w:rsid w:val="008E6AAE"/>
    <w:rsid w:val="008F1D6D"/>
    <w:rsid w:val="008F52D0"/>
    <w:rsid w:val="008F5930"/>
    <w:rsid w:val="008F6AA2"/>
    <w:rsid w:val="00900116"/>
    <w:rsid w:val="009004E4"/>
    <w:rsid w:val="009055EE"/>
    <w:rsid w:val="00905A28"/>
    <w:rsid w:val="00910B36"/>
    <w:rsid w:val="00910FF9"/>
    <w:rsid w:val="00913858"/>
    <w:rsid w:val="009143BA"/>
    <w:rsid w:val="00914849"/>
    <w:rsid w:val="009166AD"/>
    <w:rsid w:val="0091776B"/>
    <w:rsid w:val="00917C51"/>
    <w:rsid w:val="009209E8"/>
    <w:rsid w:val="009211B4"/>
    <w:rsid w:val="00922373"/>
    <w:rsid w:val="00922592"/>
    <w:rsid w:val="00923C4A"/>
    <w:rsid w:val="009259D5"/>
    <w:rsid w:val="00925B9C"/>
    <w:rsid w:val="00926CDD"/>
    <w:rsid w:val="00926EE7"/>
    <w:rsid w:val="0092715F"/>
    <w:rsid w:val="009278C5"/>
    <w:rsid w:val="0093107D"/>
    <w:rsid w:val="009324FE"/>
    <w:rsid w:val="00933150"/>
    <w:rsid w:val="00933165"/>
    <w:rsid w:val="0093334D"/>
    <w:rsid w:val="00934B57"/>
    <w:rsid w:val="00935307"/>
    <w:rsid w:val="0094041C"/>
    <w:rsid w:val="0094055B"/>
    <w:rsid w:val="00941545"/>
    <w:rsid w:val="009435A6"/>
    <w:rsid w:val="009437A7"/>
    <w:rsid w:val="00946789"/>
    <w:rsid w:val="009467E0"/>
    <w:rsid w:val="00950163"/>
    <w:rsid w:val="0095139A"/>
    <w:rsid w:val="009546B7"/>
    <w:rsid w:val="00955047"/>
    <w:rsid w:val="00955238"/>
    <w:rsid w:val="009558DD"/>
    <w:rsid w:val="009613A3"/>
    <w:rsid w:val="0096147D"/>
    <w:rsid w:val="0096479F"/>
    <w:rsid w:val="00965552"/>
    <w:rsid w:val="0096574A"/>
    <w:rsid w:val="0096617A"/>
    <w:rsid w:val="00967429"/>
    <w:rsid w:val="009700E7"/>
    <w:rsid w:val="009701A2"/>
    <w:rsid w:val="00971FF1"/>
    <w:rsid w:val="00975775"/>
    <w:rsid w:val="00977D99"/>
    <w:rsid w:val="0098099B"/>
    <w:rsid w:val="00981749"/>
    <w:rsid w:val="00982857"/>
    <w:rsid w:val="00983E4E"/>
    <w:rsid w:val="009840B0"/>
    <w:rsid w:val="00984531"/>
    <w:rsid w:val="0098659E"/>
    <w:rsid w:val="009869E5"/>
    <w:rsid w:val="00991F92"/>
    <w:rsid w:val="0099239A"/>
    <w:rsid w:val="00992683"/>
    <w:rsid w:val="009930AE"/>
    <w:rsid w:val="00994368"/>
    <w:rsid w:val="009960AD"/>
    <w:rsid w:val="00997017"/>
    <w:rsid w:val="009A089A"/>
    <w:rsid w:val="009A1ABA"/>
    <w:rsid w:val="009A456E"/>
    <w:rsid w:val="009A6799"/>
    <w:rsid w:val="009A693B"/>
    <w:rsid w:val="009A7284"/>
    <w:rsid w:val="009A75CB"/>
    <w:rsid w:val="009B074B"/>
    <w:rsid w:val="009B0A3E"/>
    <w:rsid w:val="009B67E9"/>
    <w:rsid w:val="009B72EB"/>
    <w:rsid w:val="009B792F"/>
    <w:rsid w:val="009C4BB9"/>
    <w:rsid w:val="009C4C50"/>
    <w:rsid w:val="009C7D0A"/>
    <w:rsid w:val="009C7FD8"/>
    <w:rsid w:val="009D05BF"/>
    <w:rsid w:val="009D2432"/>
    <w:rsid w:val="009D245C"/>
    <w:rsid w:val="009D6AFE"/>
    <w:rsid w:val="009E0EA7"/>
    <w:rsid w:val="009E36F0"/>
    <w:rsid w:val="009F064F"/>
    <w:rsid w:val="009F0B94"/>
    <w:rsid w:val="009F11C8"/>
    <w:rsid w:val="009F15EF"/>
    <w:rsid w:val="009F24D1"/>
    <w:rsid w:val="009F3D47"/>
    <w:rsid w:val="009F4563"/>
    <w:rsid w:val="009F487E"/>
    <w:rsid w:val="009F6C00"/>
    <w:rsid w:val="009F6C40"/>
    <w:rsid w:val="00A01EFD"/>
    <w:rsid w:val="00A0275D"/>
    <w:rsid w:val="00A039D2"/>
    <w:rsid w:val="00A04B51"/>
    <w:rsid w:val="00A05781"/>
    <w:rsid w:val="00A068B7"/>
    <w:rsid w:val="00A069FC"/>
    <w:rsid w:val="00A0749F"/>
    <w:rsid w:val="00A17158"/>
    <w:rsid w:val="00A2031C"/>
    <w:rsid w:val="00A20856"/>
    <w:rsid w:val="00A2140F"/>
    <w:rsid w:val="00A24145"/>
    <w:rsid w:val="00A24411"/>
    <w:rsid w:val="00A252A2"/>
    <w:rsid w:val="00A25ADF"/>
    <w:rsid w:val="00A27B74"/>
    <w:rsid w:val="00A319A4"/>
    <w:rsid w:val="00A320D2"/>
    <w:rsid w:val="00A3240D"/>
    <w:rsid w:val="00A32455"/>
    <w:rsid w:val="00A32D75"/>
    <w:rsid w:val="00A33312"/>
    <w:rsid w:val="00A33D30"/>
    <w:rsid w:val="00A33EC9"/>
    <w:rsid w:val="00A36113"/>
    <w:rsid w:val="00A377F1"/>
    <w:rsid w:val="00A40087"/>
    <w:rsid w:val="00A41CA5"/>
    <w:rsid w:val="00A426D2"/>
    <w:rsid w:val="00A46BC3"/>
    <w:rsid w:val="00A51A47"/>
    <w:rsid w:val="00A5296E"/>
    <w:rsid w:val="00A5323E"/>
    <w:rsid w:val="00A5538A"/>
    <w:rsid w:val="00A5692F"/>
    <w:rsid w:val="00A57C84"/>
    <w:rsid w:val="00A6358C"/>
    <w:rsid w:val="00A63DE3"/>
    <w:rsid w:val="00A648D2"/>
    <w:rsid w:val="00A648FB"/>
    <w:rsid w:val="00A665B8"/>
    <w:rsid w:val="00A67621"/>
    <w:rsid w:val="00A709D1"/>
    <w:rsid w:val="00A70DE0"/>
    <w:rsid w:val="00A81B56"/>
    <w:rsid w:val="00A82E49"/>
    <w:rsid w:val="00A83EBC"/>
    <w:rsid w:val="00A83F70"/>
    <w:rsid w:val="00A841E3"/>
    <w:rsid w:val="00A86E53"/>
    <w:rsid w:val="00A920ED"/>
    <w:rsid w:val="00A92497"/>
    <w:rsid w:val="00A94B95"/>
    <w:rsid w:val="00A95164"/>
    <w:rsid w:val="00A96056"/>
    <w:rsid w:val="00A969C3"/>
    <w:rsid w:val="00A97447"/>
    <w:rsid w:val="00AA0C7F"/>
    <w:rsid w:val="00AA1E25"/>
    <w:rsid w:val="00AA56B9"/>
    <w:rsid w:val="00AA65EF"/>
    <w:rsid w:val="00AA6837"/>
    <w:rsid w:val="00AB07FC"/>
    <w:rsid w:val="00AB0BCB"/>
    <w:rsid w:val="00AB1B7A"/>
    <w:rsid w:val="00AB234F"/>
    <w:rsid w:val="00AB490B"/>
    <w:rsid w:val="00AB50A1"/>
    <w:rsid w:val="00AB63EC"/>
    <w:rsid w:val="00AB706C"/>
    <w:rsid w:val="00AB7635"/>
    <w:rsid w:val="00AB7D40"/>
    <w:rsid w:val="00AC0195"/>
    <w:rsid w:val="00AC169A"/>
    <w:rsid w:val="00AC17BD"/>
    <w:rsid w:val="00AC1D92"/>
    <w:rsid w:val="00AC627A"/>
    <w:rsid w:val="00AC7076"/>
    <w:rsid w:val="00AD0219"/>
    <w:rsid w:val="00AD0858"/>
    <w:rsid w:val="00AD159E"/>
    <w:rsid w:val="00AD1DDA"/>
    <w:rsid w:val="00AD25AF"/>
    <w:rsid w:val="00AD3FA3"/>
    <w:rsid w:val="00AD5B00"/>
    <w:rsid w:val="00AE0905"/>
    <w:rsid w:val="00AE2F7F"/>
    <w:rsid w:val="00AF35AE"/>
    <w:rsid w:val="00AF394B"/>
    <w:rsid w:val="00AF6C87"/>
    <w:rsid w:val="00AF7196"/>
    <w:rsid w:val="00B001EA"/>
    <w:rsid w:val="00B006E0"/>
    <w:rsid w:val="00B02A51"/>
    <w:rsid w:val="00B0365E"/>
    <w:rsid w:val="00B03D22"/>
    <w:rsid w:val="00B03D5C"/>
    <w:rsid w:val="00B11E1C"/>
    <w:rsid w:val="00B12CAE"/>
    <w:rsid w:val="00B12DA9"/>
    <w:rsid w:val="00B1771E"/>
    <w:rsid w:val="00B20979"/>
    <w:rsid w:val="00B20B9D"/>
    <w:rsid w:val="00B20CA6"/>
    <w:rsid w:val="00B2179E"/>
    <w:rsid w:val="00B21830"/>
    <w:rsid w:val="00B24130"/>
    <w:rsid w:val="00B24BED"/>
    <w:rsid w:val="00B259B3"/>
    <w:rsid w:val="00B3066F"/>
    <w:rsid w:val="00B31572"/>
    <w:rsid w:val="00B32FDE"/>
    <w:rsid w:val="00B3485C"/>
    <w:rsid w:val="00B3551C"/>
    <w:rsid w:val="00B40EBF"/>
    <w:rsid w:val="00B41CC5"/>
    <w:rsid w:val="00B4456E"/>
    <w:rsid w:val="00B455A2"/>
    <w:rsid w:val="00B5121C"/>
    <w:rsid w:val="00B55DD4"/>
    <w:rsid w:val="00B562EE"/>
    <w:rsid w:val="00B601DE"/>
    <w:rsid w:val="00B60839"/>
    <w:rsid w:val="00B60D21"/>
    <w:rsid w:val="00B61DB0"/>
    <w:rsid w:val="00B628A3"/>
    <w:rsid w:val="00B635C3"/>
    <w:rsid w:val="00B64059"/>
    <w:rsid w:val="00B64E0D"/>
    <w:rsid w:val="00B65DD7"/>
    <w:rsid w:val="00B66B82"/>
    <w:rsid w:val="00B67C8D"/>
    <w:rsid w:val="00B71A77"/>
    <w:rsid w:val="00B746DE"/>
    <w:rsid w:val="00B761D0"/>
    <w:rsid w:val="00B76B5B"/>
    <w:rsid w:val="00B76E0A"/>
    <w:rsid w:val="00B770A1"/>
    <w:rsid w:val="00B826E5"/>
    <w:rsid w:val="00B836E8"/>
    <w:rsid w:val="00B83CA3"/>
    <w:rsid w:val="00B83FBC"/>
    <w:rsid w:val="00B841A4"/>
    <w:rsid w:val="00B871DD"/>
    <w:rsid w:val="00B87B57"/>
    <w:rsid w:val="00B93135"/>
    <w:rsid w:val="00B9774B"/>
    <w:rsid w:val="00BA1954"/>
    <w:rsid w:val="00BA376F"/>
    <w:rsid w:val="00BA5F64"/>
    <w:rsid w:val="00BA61A9"/>
    <w:rsid w:val="00BB0A71"/>
    <w:rsid w:val="00BB11E2"/>
    <w:rsid w:val="00BB33FD"/>
    <w:rsid w:val="00BB33FE"/>
    <w:rsid w:val="00BB43E6"/>
    <w:rsid w:val="00BB5C5F"/>
    <w:rsid w:val="00BB612A"/>
    <w:rsid w:val="00BB627A"/>
    <w:rsid w:val="00BC193E"/>
    <w:rsid w:val="00BC4F1B"/>
    <w:rsid w:val="00BC6F1B"/>
    <w:rsid w:val="00BC753E"/>
    <w:rsid w:val="00BC7668"/>
    <w:rsid w:val="00BC7E29"/>
    <w:rsid w:val="00BD1D60"/>
    <w:rsid w:val="00BD1FA5"/>
    <w:rsid w:val="00BD2812"/>
    <w:rsid w:val="00BD3A3F"/>
    <w:rsid w:val="00BD6949"/>
    <w:rsid w:val="00BE4B8D"/>
    <w:rsid w:val="00BE5EB9"/>
    <w:rsid w:val="00BE73E9"/>
    <w:rsid w:val="00BF0B2C"/>
    <w:rsid w:val="00BF0C97"/>
    <w:rsid w:val="00BF28EC"/>
    <w:rsid w:val="00BF51F6"/>
    <w:rsid w:val="00BF682C"/>
    <w:rsid w:val="00BF7476"/>
    <w:rsid w:val="00C02D9A"/>
    <w:rsid w:val="00C06808"/>
    <w:rsid w:val="00C10A3B"/>
    <w:rsid w:val="00C10DEC"/>
    <w:rsid w:val="00C10EEC"/>
    <w:rsid w:val="00C12240"/>
    <w:rsid w:val="00C138B2"/>
    <w:rsid w:val="00C13F57"/>
    <w:rsid w:val="00C1691F"/>
    <w:rsid w:val="00C17074"/>
    <w:rsid w:val="00C1758E"/>
    <w:rsid w:val="00C21672"/>
    <w:rsid w:val="00C21ACC"/>
    <w:rsid w:val="00C22755"/>
    <w:rsid w:val="00C31F14"/>
    <w:rsid w:val="00C32487"/>
    <w:rsid w:val="00C34E9B"/>
    <w:rsid w:val="00C34FE2"/>
    <w:rsid w:val="00C36041"/>
    <w:rsid w:val="00C36B8D"/>
    <w:rsid w:val="00C402C9"/>
    <w:rsid w:val="00C406A0"/>
    <w:rsid w:val="00C41C1D"/>
    <w:rsid w:val="00C421A0"/>
    <w:rsid w:val="00C439B2"/>
    <w:rsid w:val="00C44001"/>
    <w:rsid w:val="00C4439D"/>
    <w:rsid w:val="00C45F5C"/>
    <w:rsid w:val="00C466A2"/>
    <w:rsid w:val="00C46AF0"/>
    <w:rsid w:val="00C479FE"/>
    <w:rsid w:val="00C47EB3"/>
    <w:rsid w:val="00C50B1D"/>
    <w:rsid w:val="00C53ADD"/>
    <w:rsid w:val="00C56178"/>
    <w:rsid w:val="00C562B0"/>
    <w:rsid w:val="00C56AD1"/>
    <w:rsid w:val="00C56DD1"/>
    <w:rsid w:val="00C57D52"/>
    <w:rsid w:val="00C603C1"/>
    <w:rsid w:val="00C6061D"/>
    <w:rsid w:val="00C62E07"/>
    <w:rsid w:val="00C63C53"/>
    <w:rsid w:val="00C66406"/>
    <w:rsid w:val="00C70B15"/>
    <w:rsid w:val="00C70F4F"/>
    <w:rsid w:val="00C7603F"/>
    <w:rsid w:val="00C760C1"/>
    <w:rsid w:val="00C80ECD"/>
    <w:rsid w:val="00C8206E"/>
    <w:rsid w:val="00C82962"/>
    <w:rsid w:val="00C83BA2"/>
    <w:rsid w:val="00C840F2"/>
    <w:rsid w:val="00C8538F"/>
    <w:rsid w:val="00C87EEF"/>
    <w:rsid w:val="00C9122B"/>
    <w:rsid w:val="00C93D82"/>
    <w:rsid w:val="00C94904"/>
    <w:rsid w:val="00C9683B"/>
    <w:rsid w:val="00CA0EF6"/>
    <w:rsid w:val="00CA31DB"/>
    <w:rsid w:val="00CA4361"/>
    <w:rsid w:val="00CA6ACB"/>
    <w:rsid w:val="00CB21A0"/>
    <w:rsid w:val="00CB26B0"/>
    <w:rsid w:val="00CB2ACC"/>
    <w:rsid w:val="00CC0A81"/>
    <w:rsid w:val="00CC2EA3"/>
    <w:rsid w:val="00CC41D4"/>
    <w:rsid w:val="00CD2724"/>
    <w:rsid w:val="00CD33AB"/>
    <w:rsid w:val="00CD4A09"/>
    <w:rsid w:val="00CD5E71"/>
    <w:rsid w:val="00CD6B61"/>
    <w:rsid w:val="00CF08A4"/>
    <w:rsid w:val="00CF0C7B"/>
    <w:rsid w:val="00CF1C70"/>
    <w:rsid w:val="00CF291C"/>
    <w:rsid w:val="00CF4B54"/>
    <w:rsid w:val="00D00841"/>
    <w:rsid w:val="00D02613"/>
    <w:rsid w:val="00D060F5"/>
    <w:rsid w:val="00D06613"/>
    <w:rsid w:val="00D114B4"/>
    <w:rsid w:val="00D119E0"/>
    <w:rsid w:val="00D1210A"/>
    <w:rsid w:val="00D12679"/>
    <w:rsid w:val="00D13574"/>
    <w:rsid w:val="00D13FCC"/>
    <w:rsid w:val="00D149B3"/>
    <w:rsid w:val="00D14E0D"/>
    <w:rsid w:val="00D15B9A"/>
    <w:rsid w:val="00D15D80"/>
    <w:rsid w:val="00D1604E"/>
    <w:rsid w:val="00D1666A"/>
    <w:rsid w:val="00D17D8C"/>
    <w:rsid w:val="00D21BE7"/>
    <w:rsid w:val="00D26793"/>
    <w:rsid w:val="00D27953"/>
    <w:rsid w:val="00D33441"/>
    <w:rsid w:val="00D334C0"/>
    <w:rsid w:val="00D36619"/>
    <w:rsid w:val="00D3707C"/>
    <w:rsid w:val="00D450F4"/>
    <w:rsid w:val="00D45431"/>
    <w:rsid w:val="00D505AC"/>
    <w:rsid w:val="00D50730"/>
    <w:rsid w:val="00D50E55"/>
    <w:rsid w:val="00D50E97"/>
    <w:rsid w:val="00D539DF"/>
    <w:rsid w:val="00D53B3B"/>
    <w:rsid w:val="00D541DB"/>
    <w:rsid w:val="00D542EE"/>
    <w:rsid w:val="00D545D3"/>
    <w:rsid w:val="00D54F3E"/>
    <w:rsid w:val="00D577AF"/>
    <w:rsid w:val="00D57932"/>
    <w:rsid w:val="00D645E4"/>
    <w:rsid w:val="00D65F39"/>
    <w:rsid w:val="00D664CF"/>
    <w:rsid w:val="00D67757"/>
    <w:rsid w:val="00D70644"/>
    <w:rsid w:val="00D7064C"/>
    <w:rsid w:val="00D72D71"/>
    <w:rsid w:val="00D7654E"/>
    <w:rsid w:val="00D76D8D"/>
    <w:rsid w:val="00D83166"/>
    <w:rsid w:val="00D8329A"/>
    <w:rsid w:val="00D85475"/>
    <w:rsid w:val="00D86304"/>
    <w:rsid w:val="00D87DC8"/>
    <w:rsid w:val="00D9044D"/>
    <w:rsid w:val="00D90F3B"/>
    <w:rsid w:val="00D94EB2"/>
    <w:rsid w:val="00D96521"/>
    <w:rsid w:val="00DA2563"/>
    <w:rsid w:val="00DA318F"/>
    <w:rsid w:val="00DA380B"/>
    <w:rsid w:val="00DA5364"/>
    <w:rsid w:val="00DA7E3D"/>
    <w:rsid w:val="00DB160F"/>
    <w:rsid w:val="00DB2F65"/>
    <w:rsid w:val="00DB4270"/>
    <w:rsid w:val="00DB50E6"/>
    <w:rsid w:val="00DB5B28"/>
    <w:rsid w:val="00DB7459"/>
    <w:rsid w:val="00DC2111"/>
    <w:rsid w:val="00DC2BD1"/>
    <w:rsid w:val="00DC32BC"/>
    <w:rsid w:val="00DC3C54"/>
    <w:rsid w:val="00DC499D"/>
    <w:rsid w:val="00DC7034"/>
    <w:rsid w:val="00DC770C"/>
    <w:rsid w:val="00DD3685"/>
    <w:rsid w:val="00DD3B70"/>
    <w:rsid w:val="00DD52CD"/>
    <w:rsid w:val="00DD5A57"/>
    <w:rsid w:val="00DD5B1D"/>
    <w:rsid w:val="00DE664E"/>
    <w:rsid w:val="00DE6FEA"/>
    <w:rsid w:val="00DF29E0"/>
    <w:rsid w:val="00DF3D06"/>
    <w:rsid w:val="00E00DF4"/>
    <w:rsid w:val="00E0178C"/>
    <w:rsid w:val="00E0297A"/>
    <w:rsid w:val="00E0354C"/>
    <w:rsid w:val="00E05CD7"/>
    <w:rsid w:val="00E121FC"/>
    <w:rsid w:val="00E14149"/>
    <w:rsid w:val="00E155EB"/>
    <w:rsid w:val="00E17B8A"/>
    <w:rsid w:val="00E27F9E"/>
    <w:rsid w:val="00E311A1"/>
    <w:rsid w:val="00E34833"/>
    <w:rsid w:val="00E34FF9"/>
    <w:rsid w:val="00E3576F"/>
    <w:rsid w:val="00E36033"/>
    <w:rsid w:val="00E36E35"/>
    <w:rsid w:val="00E40272"/>
    <w:rsid w:val="00E413FB"/>
    <w:rsid w:val="00E41690"/>
    <w:rsid w:val="00E41A56"/>
    <w:rsid w:val="00E41F24"/>
    <w:rsid w:val="00E4229F"/>
    <w:rsid w:val="00E42A20"/>
    <w:rsid w:val="00E4570B"/>
    <w:rsid w:val="00E45AB6"/>
    <w:rsid w:val="00E50150"/>
    <w:rsid w:val="00E501D3"/>
    <w:rsid w:val="00E53FDA"/>
    <w:rsid w:val="00E56EAE"/>
    <w:rsid w:val="00E62EE1"/>
    <w:rsid w:val="00E656AA"/>
    <w:rsid w:val="00E6785B"/>
    <w:rsid w:val="00E67BB4"/>
    <w:rsid w:val="00E702E4"/>
    <w:rsid w:val="00E705A5"/>
    <w:rsid w:val="00E71356"/>
    <w:rsid w:val="00E713BE"/>
    <w:rsid w:val="00E715AA"/>
    <w:rsid w:val="00E718FA"/>
    <w:rsid w:val="00E73C64"/>
    <w:rsid w:val="00E761CC"/>
    <w:rsid w:val="00E76A25"/>
    <w:rsid w:val="00E82AFE"/>
    <w:rsid w:val="00E8351B"/>
    <w:rsid w:val="00E8434D"/>
    <w:rsid w:val="00E847F7"/>
    <w:rsid w:val="00E84BDF"/>
    <w:rsid w:val="00E86E6A"/>
    <w:rsid w:val="00E87230"/>
    <w:rsid w:val="00E872AD"/>
    <w:rsid w:val="00E87666"/>
    <w:rsid w:val="00E9078D"/>
    <w:rsid w:val="00E90F88"/>
    <w:rsid w:val="00E912E2"/>
    <w:rsid w:val="00E92B97"/>
    <w:rsid w:val="00E92E6C"/>
    <w:rsid w:val="00E94407"/>
    <w:rsid w:val="00E964E5"/>
    <w:rsid w:val="00E96D5C"/>
    <w:rsid w:val="00EA076E"/>
    <w:rsid w:val="00EA5485"/>
    <w:rsid w:val="00EA6CE8"/>
    <w:rsid w:val="00EA75E3"/>
    <w:rsid w:val="00EB19B3"/>
    <w:rsid w:val="00EB312C"/>
    <w:rsid w:val="00EC012F"/>
    <w:rsid w:val="00EC22AB"/>
    <w:rsid w:val="00EC767D"/>
    <w:rsid w:val="00ED1CD5"/>
    <w:rsid w:val="00ED4D77"/>
    <w:rsid w:val="00ED7DB6"/>
    <w:rsid w:val="00EE1040"/>
    <w:rsid w:val="00EE2F7B"/>
    <w:rsid w:val="00EE35B9"/>
    <w:rsid w:val="00EE4888"/>
    <w:rsid w:val="00EE7991"/>
    <w:rsid w:val="00EF0DD2"/>
    <w:rsid w:val="00EF3196"/>
    <w:rsid w:val="00EF3352"/>
    <w:rsid w:val="00EF4BD4"/>
    <w:rsid w:val="00EF6989"/>
    <w:rsid w:val="00F00A1D"/>
    <w:rsid w:val="00F00D73"/>
    <w:rsid w:val="00F011EE"/>
    <w:rsid w:val="00F0325A"/>
    <w:rsid w:val="00F077F5"/>
    <w:rsid w:val="00F078E8"/>
    <w:rsid w:val="00F101CF"/>
    <w:rsid w:val="00F10359"/>
    <w:rsid w:val="00F11AEB"/>
    <w:rsid w:val="00F141A0"/>
    <w:rsid w:val="00F1438C"/>
    <w:rsid w:val="00F21F0C"/>
    <w:rsid w:val="00F22CC8"/>
    <w:rsid w:val="00F2452B"/>
    <w:rsid w:val="00F26479"/>
    <w:rsid w:val="00F27F0C"/>
    <w:rsid w:val="00F31749"/>
    <w:rsid w:val="00F3403B"/>
    <w:rsid w:val="00F360D6"/>
    <w:rsid w:val="00F37DC2"/>
    <w:rsid w:val="00F41097"/>
    <w:rsid w:val="00F4197F"/>
    <w:rsid w:val="00F42929"/>
    <w:rsid w:val="00F42B8A"/>
    <w:rsid w:val="00F44D8C"/>
    <w:rsid w:val="00F45130"/>
    <w:rsid w:val="00F47920"/>
    <w:rsid w:val="00F518BA"/>
    <w:rsid w:val="00F52661"/>
    <w:rsid w:val="00F5283D"/>
    <w:rsid w:val="00F52D03"/>
    <w:rsid w:val="00F536DA"/>
    <w:rsid w:val="00F555A6"/>
    <w:rsid w:val="00F57796"/>
    <w:rsid w:val="00F61283"/>
    <w:rsid w:val="00F63353"/>
    <w:rsid w:val="00F63A6B"/>
    <w:rsid w:val="00F65CFD"/>
    <w:rsid w:val="00F6738F"/>
    <w:rsid w:val="00F72E4D"/>
    <w:rsid w:val="00F73D80"/>
    <w:rsid w:val="00F73E9B"/>
    <w:rsid w:val="00F7596E"/>
    <w:rsid w:val="00F81D99"/>
    <w:rsid w:val="00F82AC7"/>
    <w:rsid w:val="00F83541"/>
    <w:rsid w:val="00F85A84"/>
    <w:rsid w:val="00F94DA0"/>
    <w:rsid w:val="00F95020"/>
    <w:rsid w:val="00F95580"/>
    <w:rsid w:val="00FA6BE0"/>
    <w:rsid w:val="00FA72A6"/>
    <w:rsid w:val="00FB1EB5"/>
    <w:rsid w:val="00FB2B09"/>
    <w:rsid w:val="00FB3DE9"/>
    <w:rsid w:val="00FB5939"/>
    <w:rsid w:val="00FB5C0D"/>
    <w:rsid w:val="00FB5EA4"/>
    <w:rsid w:val="00FC3E48"/>
    <w:rsid w:val="00FC44AA"/>
    <w:rsid w:val="00FC6446"/>
    <w:rsid w:val="00FC6F7D"/>
    <w:rsid w:val="00FD026D"/>
    <w:rsid w:val="00FD0E95"/>
    <w:rsid w:val="00FD28D5"/>
    <w:rsid w:val="00FD2BC5"/>
    <w:rsid w:val="00FD3D53"/>
    <w:rsid w:val="00FE0791"/>
    <w:rsid w:val="00FE0E92"/>
    <w:rsid w:val="00FE2F34"/>
    <w:rsid w:val="00FE3038"/>
    <w:rsid w:val="00FE3D42"/>
    <w:rsid w:val="00FE5094"/>
    <w:rsid w:val="00FE7DE3"/>
    <w:rsid w:val="00FF2520"/>
    <w:rsid w:val="00FF2E08"/>
    <w:rsid w:val="00FF4215"/>
    <w:rsid w:val="00FF4B81"/>
    <w:rsid w:val="00FF4C85"/>
    <w:rsid w:val="00FF63F7"/>
    <w:rsid w:val="00FF7BA0"/>
    <w:rsid w:val="01190B56"/>
    <w:rsid w:val="014529B7"/>
    <w:rsid w:val="01511039"/>
    <w:rsid w:val="019239B4"/>
    <w:rsid w:val="01971929"/>
    <w:rsid w:val="01C401C9"/>
    <w:rsid w:val="01D37272"/>
    <w:rsid w:val="01DD30DE"/>
    <w:rsid w:val="01E62A26"/>
    <w:rsid w:val="022B0E5C"/>
    <w:rsid w:val="02803B6B"/>
    <w:rsid w:val="03EB6EA9"/>
    <w:rsid w:val="03EC32E0"/>
    <w:rsid w:val="048E7480"/>
    <w:rsid w:val="04A3407A"/>
    <w:rsid w:val="04C26B88"/>
    <w:rsid w:val="04D4275A"/>
    <w:rsid w:val="05A218FD"/>
    <w:rsid w:val="06C00186"/>
    <w:rsid w:val="06EB16DD"/>
    <w:rsid w:val="07B446D0"/>
    <w:rsid w:val="08F16230"/>
    <w:rsid w:val="09197B3E"/>
    <w:rsid w:val="094B394B"/>
    <w:rsid w:val="0A656ED5"/>
    <w:rsid w:val="0A6A44EC"/>
    <w:rsid w:val="0AFA5DE6"/>
    <w:rsid w:val="0B3A5CA3"/>
    <w:rsid w:val="0D415C54"/>
    <w:rsid w:val="0E347BBB"/>
    <w:rsid w:val="0E4C277D"/>
    <w:rsid w:val="0E9272B5"/>
    <w:rsid w:val="0F4E7C06"/>
    <w:rsid w:val="0F5576A6"/>
    <w:rsid w:val="0F75161B"/>
    <w:rsid w:val="104F3B50"/>
    <w:rsid w:val="11C023CD"/>
    <w:rsid w:val="11C8783A"/>
    <w:rsid w:val="11F70C71"/>
    <w:rsid w:val="125C6E10"/>
    <w:rsid w:val="127C4DBC"/>
    <w:rsid w:val="128F3808"/>
    <w:rsid w:val="12FC3938"/>
    <w:rsid w:val="131462C7"/>
    <w:rsid w:val="13955291"/>
    <w:rsid w:val="13EF712B"/>
    <w:rsid w:val="1461239E"/>
    <w:rsid w:val="14642A47"/>
    <w:rsid w:val="14E47444"/>
    <w:rsid w:val="151948F4"/>
    <w:rsid w:val="158E37F0"/>
    <w:rsid w:val="15FD6214"/>
    <w:rsid w:val="160A7825"/>
    <w:rsid w:val="168510F5"/>
    <w:rsid w:val="18786026"/>
    <w:rsid w:val="188E357D"/>
    <w:rsid w:val="18FD72FF"/>
    <w:rsid w:val="19043F59"/>
    <w:rsid w:val="19351120"/>
    <w:rsid w:val="19480B28"/>
    <w:rsid w:val="1AED4AA9"/>
    <w:rsid w:val="1B3E6AEE"/>
    <w:rsid w:val="1B8F0552"/>
    <w:rsid w:val="1BD10986"/>
    <w:rsid w:val="1BD664C1"/>
    <w:rsid w:val="1BF72D21"/>
    <w:rsid w:val="1C312E45"/>
    <w:rsid w:val="1D2027D7"/>
    <w:rsid w:val="1DDB508D"/>
    <w:rsid w:val="1F0C54A8"/>
    <w:rsid w:val="1F601FA9"/>
    <w:rsid w:val="20646A1B"/>
    <w:rsid w:val="211704C9"/>
    <w:rsid w:val="21E9221E"/>
    <w:rsid w:val="238F6834"/>
    <w:rsid w:val="23CE2F9E"/>
    <w:rsid w:val="23FC43CB"/>
    <w:rsid w:val="24613DEA"/>
    <w:rsid w:val="24833D88"/>
    <w:rsid w:val="252E6649"/>
    <w:rsid w:val="264D464E"/>
    <w:rsid w:val="27535154"/>
    <w:rsid w:val="27541D8F"/>
    <w:rsid w:val="28092E82"/>
    <w:rsid w:val="285831A2"/>
    <w:rsid w:val="28AD46A3"/>
    <w:rsid w:val="28D771B3"/>
    <w:rsid w:val="28F22610"/>
    <w:rsid w:val="28F6721F"/>
    <w:rsid w:val="2BA54F2C"/>
    <w:rsid w:val="2BCC11A7"/>
    <w:rsid w:val="2BDB76C2"/>
    <w:rsid w:val="2C842D93"/>
    <w:rsid w:val="2D5B1AF1"/>
    <w:rsid w:val="2DB61DC2"/>
    <w:rsid w:val="2FC46C7B"/>
    <w:rsid w:val="30435153"/>
    <w:rsid w:val="30725186"/>
    <w:rsid w:val="31D2634F"/>
    <w:rsid w:val="32916000"/>
    <w:rsid w:val="33163A81"/>
    <w:rsid w:val="332561EC"/>
    <w:rsid w:val="33DA2B9D"/>
    <w:rsid w:val="345F4913"/>
    <w:rsid w:val="34C1517C"/>
    <w:rsid w:val="3513785E"/>
    <w:rsid w:val="351E0F07"/>
    <w:rsid w:val="3599165E"/>
    <w:rsid w:val="3676374D"/>
    <w:rsid w:val="368528CA"/>
    <w:rsid w:val="373533F1"/>
    <w:rsid w:val="37984548"/>
    <w:rsid w:val="386901D1"/>
    <w:rsid w:val="38CD6D7F"/>
    <w:rsid w:val="39206C68"/>
    <w:rsid w:val="392D3540"/>
    <w:rsid w:val="394A04AD"/>
    <w:rsid w:val="3A085004"/>
    <w:rsid w:val="3A0E2EE3"/>
    <w:rsid w:val="3A4A585F"/>
    <w:rsid w:val="3A7E0A06"/>
    <w:rsid w:val="3A942F44"/>
    <w:rsid w:val="3A972710"/>
    <w:rsid w:val="3B3911ED"/>
    <w:rsid w:val="3CA628B2"/>
    <w:rsid w:val="3CDE6407"/>
    <w:rsid w:val="3D410A49"/>
    <w:rsid w:val="3D9170BE"/>
    <w:rsid w:val="3DDD67A7"/>
    <w:rsid w:val="3DF82424"/>
    <w:rsid w:val="3E607FF6"/>
    <w:rsid w:val="3E9064A4"/>
    <w:rsid w:val="3F543E53"/>
    <w:rsid w:val="40972C3D"/>
    <w:rsid w:val="410B008F"/>
    <w:rsid w:val="41E80F84"/>
    <w:rsid w:val="423F17DF"/>
    <w:rsid w:val="441B2477"/>
    <w:rsid w:val="44617F98"/>
    <w:rsid w:val="44CC6850"/>
    <w:rsid w:val="44D90D2D"/>
    <w:rsid w:val="45895E80"/>
    <w:rsid w:val="4656787E"/>
    <w:rsid w:val="4740699E"/>
    <w:rsid w:val="490364C8"/>
    <w:rsid w:val="498F50D9"/>
    <w:rsid w:val="49C44B93"/>
    <w:rsid w:val="49EA3D54"/>
    <w:rsid w:val="49FF361D"/>
    <w:rsid w:val="4A275032"/>
    <w:rsid w:val="4A3228A6"/>
    <w:rsid w:val="4B152488"/>
    <w:rsid w:val="4BE84ADE"/>
    <w:rsid w:val="4BEA35E2"/>
    <w:rsid w:val="4C241E79"/>
    <w:rsid w:val="4D5123C6"/>
    <w:rsid w:val="4DE8774A"/>
    <w:rsid w:val="4E121B55"/>
    <w:rsid w:val="4E6F2738"/>
    <w:rsid w:val="4E822DD2"/>
    <w:rsid w:val="4EF574D2"/>
    <w:rsid w:val="4FD712A8"/>
    <w:rsid w:val="500C7BBB"/>
    <w:rsid w:val="5023629C"/>
    <w:rsid w:val="50783615"/>
    <w:rsid w:val="50A22688"/>
    <w:rsid w:val="51482C7D"/>
    <w:rsid w:val="51DF3052"/>
    <w:rsid w:val="531E4716"/>
    <w:rsid w:val="53310342"/>
    <w:rsid w:val="53A21BCD"/>
    <w:rsid w:val="53B355D7"/>
    <w:rsid w:val="53C806C1"/>
    <w:rsid w:val="53F33750"/>
    <w:rsid w:val="541E31C1"/>
    <w:rsid w:val="561C4D71"/>
    <w:rsid w:val="564534F2"/>
    <w:rsid w:val="59927FEE"/>
    <w:rsid w:val="59D336A9"/>
    <w:rsid w:val="5A443ABB"/>
    <w:rsid w:val="5C9D73D6"/>
    <w:rsid w:val="5CE2303B"/>
    <w:rsid w:val="5D0B7CD9"/>
    <w:rsid w:val="5D2C38E4"/>
    <w:rsid w:val="5D8B5B79"/>
    <w:rsid w:val="5DFB2D6D"/>
    <w:rsid w:val="5E4F72F6"/>
    <w:rsid w:val="5E6463FD"/>
    <w:rsid w:val="5F032ADC"/>
    <w:rsid w:val="5F5B4A5D"/>
    <w:rsid w:val="602D0A71"/>
    <w:rsid w:val="628F56D7"/>
    <w:rsid w:val="62E4606E"/>
    <w:rsid w:val="63586D06"/>
    <w:rsid w:val="63862E8C"/>
    <w:rsid w:val="63A97172"/>
    <w:rsid w:val="659375C8"/>
    <w:rsid w:val="65CD26B4"/>
    <w:rsid w:val="661C580F"/>
    <w:rsid w:val="667473F9"/>
    <w:rsid w:val="668A4527"/>
    <w:rsid w:val="677D30E0"/>
    <w:rsid w:val="688F22C8"/>
    <w:rsid w:val="6917406C"/>
    <w:rsid w:val="694420CC"/>
    <w:rsid w:val="69661355"/>
    <w:rsid w:val="696E1C4C"/>
    <w:rsid w:val="6A2133F4"/>
    <w:rsid w:val="6A31115D"/>
    <w:rsid w:val="6A5F6309"/>
    <w:rsid w:val="6A7F7B72"/>
    <w:rsid w:val="6AC0668D"/>
    <w:rsid w:val="6AFA27E1"/>
    <w:rsid w:val="6B7B77ED"/>
    <w:rsid w:val="6C5A2BED"/>
    <w:rsid w:val="6DD01ED5"/>
    <w:rsid w:val="6E402519"/>
    <w:rsid w:val="6E916298"/>
    <w:rsid w:val="6EA84809"/>
    <w:rsid w:val="6EF041DC"/>
    <w:rsid w:val="6F1F1ECC"/>
    <w:rsid w:val="6F8B293C"/>
    <w:rsid w:val="6FCE7B7A"/>
    <w:rsid w:val="6FF75479"/>
    <w:rsid w:val="70997AC2"/>
    <w:rsid w:val="72BA11D4"/>
    <w:rsid w:val="74365CEE"/>
    <w:rsid w:val="74DE2D28"/>
    <w:rsid w:val="75317F36"/>
    <w:rsid w:val="759242AE"/>
    <w:rsid w:val="765B7C8E"/>
    <w:rsid w:val="777D3C34"/>
    <w:rsid w:val="77E12415"/>
    <w:rsid w:val="788B70CD"/>
    <w:rsid w:val="794A3E9B"/>
    <w:rsid w:val="79D96301"/>
    <w:rsid w:val="7A855748"/>
    <w:rsid w:val="7B1524BC"/>
    <w:rsid w:val="7BD754B6"/>
    <w:rsid w:val="7BE36163"/>
    <w:rsid w:val="7E4253D3"/>
    <w:rsid w:val="7EC30AC6"/>
    <w:rsid w:val="7EFB139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uiPriority="0" w:qFormat="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qFormat="1"/>
    <w:lsdException w:name="footnote text" w:uiPriority="0" w:qFormat="1"/>
    <w:lsdException w:name="annotation text" w:uiPriority="0" w:qFormat="1"/>
    <w:lsdException w:name="header" w:qFormat="1"/>
    <w:lsdException w:name="footer" w:qFormat="1"/>
    <w:lsdException w:name="index heading" w:semiHidden="1" w:unhideWhenUsed="1"/>
    <w:lsdException w:name="caption" w:semiHidden="1" w:uiPriority="35" w:unhideWhenUsed="1" w:qFormat="1"/>
    <w:lsdException w:name="table of figures" w:uiPriority="0" w:qFormat="1"/>
    <w:lsdException w:name="envelope address" w:semiHidden="1" w:unhideWhenUsed="1"/>
    <w:lsdException w:name="envelope return" w:semiHidden="1" w:unhideWhenUsed="1"/>
    <w:lsdException w:name="footnote reference" w:semiHidden="1"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uiPriority="0" w:qFormat="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uiPriority="0" w:qFormat="1"/>
    <w:lsdException w:name="List Continue" w:semiHidden="1" w:unhideWhenUsed="1"/>
    <w:lsdException w:name="List Continue 2"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qFormat="1"/>
    <w:lsdException w:name="Body Text First Indent 2" w:unhideWhenUsed="1" w:qFormat="1"/>
    <w:lsdException w:name="Note Heading" w:semiHidden="1" w:unhideWhenUsed="1"/>
    <w:lsdException w:name="Body Text 2" w:semiHidden="1" w:unhideWhenUsed="1"/>
    <w:lsdException w:name="Body Text 3" w:semiHidden="1" w:unhideWhenUsed="1"/>
    <w:lsdException w:name="Body Text Indent 2" w:qFormat="1"/>
    <w:lsdException w:name="Body Text Indent 3" w:qFormat="1"/>
    <w:lsdException w:name="Block Text" w:semiHidden="1" w:unhideWhenUsed="1"/>
    <w:lsdException w:name="Hyperlink" w:qFormat="1"/>
    <w:lsdException w:name="FollowedHyperlink" w:qFormat="1"/>
    <w:lsdException w:name="Strong" w:uiPriority="22"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qFormat="1"/>
    <w:lsdException w:name="HTML Address" w:semiHidden="1" w:unhideWhenUsed="1"/>
    <w:lsdException w:name="HTML Cite" w:qFormat="1"/>
    <w:lsdException w:name="HTML Code" w:qFormat="1"/>
    <w:lsdException w:name="HTML Definition" w:qFormat="1"/>
    <w:lsdException w:name="HTML Keyboard" w:qFormat="1"/>
    <w:lsdException w:name="HTML Preformatted" w:semiHidden="1" w:unhideWhenUsed="1"/>
    <w:lsdException w:name="HTML Sample" w:qFormat="1"/>
    <w:lsdException w:name="HTML Typewriter" w:semiHidden="1" w:unhideWhenUsed="1"/>
    <w:lsdException w:name="HTML Variable" w:qFormat="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a1"/>
    <w:autoRedefine/>
    <w:qFormat/>
    <w:pPr>
      <w:widowControl w:val="0"/>
      <w:jc w:val="both"/>
    </w:pPr>
    <w:rPr>
      <w:rFonts w:asciiTheme="minorHAnsi" w:eastAsiaTheme="minorEastAsia" w:hAnsiTheme="minorHAnsi" w:cstheme="minorBidi"/>
      <w:kern w:val="2"/>
      <w:sz w:val="21"/>
      <w:szCs w:val="22"/>
    </w:rPr>
  </w:style>
  <w:style w:type="paragraph" w:styleId="1">
    <w:name w:val="heading 1"/>
    <w:basedOn w:val="a0"/>
    <w:next w:val="a0"/>
    <w:link w:val="1Char"/>
    <w:autoRedefine/>
    <w:uiPriority w:val="9"/>
    <w:qFormat/>
    <w:pPr>
      <w:keepNext/>
      <w:widowControl/>
      <w:spacing w:before="340" w:after="330" w:line="576" w:lineRule="auto"/>
      <w:jc w:val="center"/>
      <w:outlineLvl w:val="0"/>
    </w:pPr>
    <w:rPr>
      <w:rFonts w:ascii="???" w:eastAsia="宋体" w:hAnsi="???" w:cs="Arial"/>
      <w:b/>
      <w:bCs/>
      <w:color w:val="020000"/>
      <w:kern w:val="36"/>
      <w:sz w:val="44"/>
      <w:szCs w:val="44"/>
    </w:rPr>
  </w:style>
  <w:style w:type="paragraph" w:styleId="2">
    <w:name w:val="heading 2"/>
    <w:basedOn w:val="a0"/>
    <w:next w:val="a0"/>
    <w:link w:val="2Char"/>
    <w:autoRedefine/>
    <w:qFormat/>
    <w:pPr>
      <w:keepNext/>
      <w:widowControl/>
      <w:spacing w:before="260" w:after="260" w:line="412" w:lineRule="auto"/>
      <w:outlineLvl w:val="1"/>
    </w:pPr>
    <w:rPr>
      <w:rFonts w:ascii="???" w:eastAsia="宋体" w:hAnsi="???" w:cs="Arial"/>
      <w:b/>
      <w:bCs/>
      <w:color w:val="020000"/>
      <w:kern w:val="0"/>
      <w:sz w:val="32"/>
      <w:szCs w:val="32"/>
    </w:rPr>
  </w:style>
  <w:style w:type="paragraph" w:styleId="3">
    <w:name w:val="heading 3"/>
    <w:basedOn w:val="a0"/>
    <w:next w:val="a0"/>
    <w:link w:val="3Char"/>
    <w:autoRedefine/>
    <w:uiPriority w:val="99"/>
    <w:qFormat/>
    <w:pPr>
      <w:keepNext/>
      <w:widowControl/>
      <w:spacing w:before="260" w:after="260" w:line="412" w:lineRule="auto"/>
      <w:outlineLvl w:val="2"/>
    </w:pPr>
    <w:rPr>
      <w:rFonts w:ascii="??" w:eastAsia="宋体" w:hAnsi="??" w:cs="Arial"/>
      <w:b/>
      <w:bCs/>
      <w:color w:val="000000"/>
      <w:kern w:val="0"/>
      <w:sz w:val="32"/>
      <w:szCs w:val="3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footnote text"/>
    <w:basedOn w:val="a0"/>
    <w:next w:val="5"/>
    <w:link w:val="Char"/>
    <w:autoRedefine/>
    <w:qFormat/>
    <w:pPr>
      <w:snapToGrid w:val="0"/>
      <w:jc w:val="left"/>
    </w:pPr>
    <w:rPr>
      <w:rFonts w:ascii="Times New Roman" w:eastAsia="宋体" w:hAnsi="Times New Roman" w:cs="Times New Roman"/>
      <w:sz w:val="18"/>
      <w:szCs w:val="18"/>
    </w:rPr>
  </w:style>
  <w:style w:type="paragraph" w:styleId="5">
    <w:name w:val="index 5"/>
    <w:basedOn w:val="a0"/>
    <w:next w:val="a0"/>
    <w:qFormat/>
    <w:pPr>
      <w:ind w:leftChars="800" w:left="800"/>
    </w:pPr>
    <w:rPr>
      <w:szCs w:val="20"/>
      <w:lang w:bidi="he-IL"/>
    </w:rPr>
  </w:style>
  <w:style w:type="paragraph" w:styleId="7">
    <w:name w:val="toc 7"/>
    <w:basedOn w:val="a0"/>
    <w:next w:val="a0"/>
    <w:autoRedefine/>
    <w:qFormat/>
    <w:pPr>
      <w:ind w:leftChars="1200" w:left="2520"/>
    </w:pPr>
    <w:rPr>
      <w:rFonts w:ascii="Times New Roman" w:eastAsia="宋体" w:hAnsi="Times New Roman" w:cs="Times New Roman"/>
      <w:szCs w:val="24"/>
    </w:rPr>
  </w:style>
  <w:style w:type="paragraph" w:styleId="a5">
    <w:name w:val="List Number"/>
    <w:basedOn w:val="a0"/>
    <w:autoRedefine/>
    <w:uiPriority w:val="99"/>
    <w:qFormat/>
    <w:pPr>
      <w:widowControl/>
      <w:spacing w:before="100" w:beforeAutospacing="1" w:after="100" w:afterAutospacing="1"/>
      <w:jc w:val="left"/>
    </w:pPr>
    <w:rPr>
      <w:rFonts w:ascii="宋体" w:eastAsia="宋体" w:hAnsi="宋体" w:cs="宋体"/>
      <w:kern w:val="0"/>
      <w:sz w:val="24"/>
      <w:szCs w:val="24"/>
    </w:rPr>
  </w:style>
  <w:style w:type="paragraph" w:styleId="a6">
    <w:name w:val="Normal Indent"/>
    <w:basedOn w:val="a0"/>
    <w:next w:val="a0"/>
    <w:link w:val="Char0"/>
    <w:autoRedefine/>
    <w:uiPriority w:val="99"/>
    <w:qFormat/>
    <w:pPr>
      <w:ind w:firstLineChars="200" w:firstLine="420"/>
    </w:pPr>
    <w:rPr>
      <w:rFonts w:ascii="Times New Roman" w:eastAsia="宋体" w:hAnsi="Times New Roman" w:cs="Times New Roman"/>
      <w:kern w:val="0"/>
      <w:sz w:val="24"/>
      <w:szCs w:val="20"/>
    </w:rPr>
  </w:style>
  <w:style w:type="paragraph" w:styleId="a7">
    <w:name w:val="Document Map"/>
    <w:basedOn w:val="a0"/>
    <w:link w:val="Char1"/>
    <w:autoRedefine/>
    <w:qFormat/>
    <w:rPr>
      <w:rFonts w:ascii="宋体" w:eastAsia="宋体" w:hAnsi="Calibri" w:cs="Times New Roman"/>
      <w:kern w:val="0"/>
      <w:sz w:val="18"/>
      <w:szCs w:val="20"/>
    </w:rPr>
  </w:style>
  <w:style w:type="paragraph" w:styleId="a8">
    <w:name w:val="toa heading"/>
    <w:basedOn w:val="a0"/>
    <w:next w:val="a0"/>
    <w:autoRedefine/>
    <w:qFormat/>
    <w:pPr>
      <w:spacing w:before="120"/>
    </w:pPr>
    <w:rPr>
      <w:rFonts w:ascii="Cambria" w:hAnsi="Cambria"/>
      <w:sz w:val="24"/>
      <w:szCs w:val="24"/>
    </w:rPr>
  </w:style>
  <w:style w:type="paragraph" w:styleId="a9">
    <w:name w:val="annotation text"/>
    <w:basedOn w:val="a0"/>
    <w:link w:val="Char2"/>
    <w:autoRedefine/>
    <w:qFormat/>
    <w:pPr>
      <w:jc w:val="left"/>
    </w:pPr>
  </w:style>
  <w:style w:type="paragraph" w:styleId="aa">
    <w:name w:val="Body Text"/>
    <w:basedOn w:val="a0"/>
    <w:link w:val="Char3"/>
    <w:autoRedefine/>
    <w:uiPriority w:val="99"/>
    <w:qFormat/>
    <w:pPr>
      <w:spacing w:after="120"/>
    </w:pPr>
    <w:rPr>
      <w:rFonts w:ascii="Calibri" w:eastAsia="宋体" w:hAnsi="Calibri" w:cs="Times New Roman"/>
      <w:kern w:val="0"/>
      <w:sz w:val="24"/>
      <w:szCs w:val="20"/>
    </w:rPr>
  </w:style>
  <w:style w:type="paragraph" w:styleId="ab">
    <w:name w:val="Body Text Indent"/>
    <w:basedOn w:val="a0"/>
    <w:link w:val="Char4"/>
    <w:autoRedefine/>
    <w:qFormat/>
    <w:pPr>
      <w:widowControl/>
      <w:spacing w:after="120"/>
      <w:ind w:left="420"/>
    </w:pPr>
    <w:rPr>
      <w:rFonts w:ascii="??" w:eastAsia="宋体" w:hAnsi="??" w:cs="Arial"/>
      <w:kern w:val="0"/>
      <w:sz w:val="24"/>
      <w:szCs w:val="24"/>
    </w:rPr>
  </w:style>
  <w:style w:type="paragraph" w:styleId="50">
    <w:name w:val="toc 5"/>
    <w:basedOn w:val="a0"/>
    <w:next w:val="a0"/>
    <w:autoRedefine/>
    <w:qFormat/>
    <w:pPr>
      <w:ind w:leftChars="800" w:left="1680"/>
    </w:pPr>
    <w:rPr>
      <w:rFonts w:ascii="Times New Roman" w:eastAsia="宋体" w:hAnsi="Times New Roman" w:cs="Times New Roman"/>
      <w:szCs w:val="24"/>
    </w:rPr>
  </w:style>
  <w:style w:type="paragraph" w:styleId="30">
    <w:name w:val="toc 3"/>
    <w:basedOn w:val="a0"/>
    <w:next w:val="a0"/>
    <w:autoRedefine/>
    <w:uiPriority w:val="39"/>
    <w:qFormat/>
    <w:pPr>
      <w:ind w:leftChars="400" w:left="840"/>
    </w:pPr>
    <w:rPr>
      <w:rFonts w:ascii="Times New Roman" w:eastAsia="宋体" w:hAnsi="Times New Roman" w:cs="Times New Roman"/>
      <w:szCs w:val="24"/>
    </w:rPr>
  </w:style>
  <w:style w:type="paragraph" w:styleId="ac">
    <w:name w:val="Plain Text"/>
    <w:basedOn w:val="a0"/>
    <w:link w:val="Char5"/>
    <w:autoRedefine/>
    <w:qFormat/>
    <w:rPr>
      <w:rFonts w:ascii="宋体" w:eastAsia="宋体" w:hAnsi="Courier New"/>
      <w:szCs w:val="21"/>
    </w:rPr>
  </w:style>
  <w:style w:type="paragraph" w:styleId="8">
    <w:name w:val="toc 8"/>
    <w:basedOn w:val="a0"/>
    <w:next w:val="a0"/>
    <w:autoRedefine/>
    <w:qFormat/>
    <w:pPr>
      <w:ind w:leftChars="1400" w:left="2940"/>
    </w:pPr>
    <w:rPr>
      <w:rFonts w:ascii="Times New Roman" w:eastAsia="宋体" w:hAnsi="Times New Roman" w:cs="Times New Roman"/>
      <w:szCs w:val="24"/>
    </w:rPr>
  </w:style>
  <w:style w:type="paragraph" w:styleId="ad">
    <w:name w:val="Date"/>
    <w:basedOn w:val="a0"/>
    <w:next w:val="a0"/>
    <w:link w:val="Char6"/>
    <w:autoRedefine/>
    <w:qFormat/>
    <w:rPr>
      <w:szCs w:val="21"/>
    </w:rPr>
  </w:style>
  <w:style w:type="paragraph" w:styleId="20">
    <w:name w:val="Body Text Indent 2"/>
    <w:basedOn w:val="a0"/>
    <w:link w:val="2Char0"/>
    <w:autoRedefine/>
    <w:uiPriority w:val="99"/>
    <w:qFormat/>
    <w:pPr>
      <w:spacing w:before="100" w:beforeAutospacing="1" w:after="100" w:afterAutospacing="1" w:line="360" w:lineRule="auto"/>
      <w:ind w:firstLine="420"/>
    </w:pPr>
    <w:rPr>
      <w:rFonts w:ascii="宋体" w:eastAsia="宋体" w:hAnsi="Calibri" w:cs="Times New Roman"/>
      <w:kern w:val="0"/>
      <w:sz w:val="24"/>
      <w:szCs w:val="20"/>
    </w:rPr>
  </w:style>
  <w:style w:type="paragraph" w:styleId="ae">
    <w:name w:val="Balloon Text"/>
    <w:basedOn w:val="a0"/>
    <w:link w:val="Char7"/>
    <w:autoRedefine/>
    <w:uiPriority w:val="99"/>
    <w:qFormat/>
    <w:rPr>
      <w:rFonts w:ascii="Calibri" w:eastAsia="宋体" w:hAnsi="Calibri" w:cs="Times New Roman"/>
      <w:sz w:val="18"/>
      <w:szCs w:val="18"/>
    </w:rPr>
  </w:style>
  <w:style w:type="paragraph" w:styleId="af">
    <w:name w:val="footer"/>
    <w:basedOn w:val="a0"/>
    <w:link w:val="Char8"/>
    <w:autoRedefine/>
    <w:uiPriority w:val="99"/>
    <w:qFormat/>
    <w:pPr>
      <w:tabs>
        <w:tab w:val="center" w:pos="4153"/>
        <w:tab w:val="right" w:pos="8306"/>
      </w:tabs>
      <w:snapToGrid w:val="0"/>
      <w:jc w:val="left"/>
    </w:pPr>
    <w:rPr>
      <w:rFonts w:ascii="Calibri" w:eastAsia="宋体" w:hAnsi="Calibri" w:cs="Times New Roman"/>
      <w:sz w:val="18"/>
      <w:szCs w:val="18"/>
    </w:rPr>
  </w:style>
  <w:style w:type="paragraph" w:styleId="af0">
    <w:name w:val="header"/>
    <w:basedOn w:val="a0"/>
    <w:link w:val="Char9"/>
    <w:autoRedefine/>
    <w:uiPriority w:val="99"/>
    <w:qFormat/>
    <w:rsid w:val="00A3240D"/>
    <w:pPr>
      <w:pBdr>
        <w:bottom w:val="single" w:sz="6" w:space="1" w:color="auto"/>
      </w:pBdr>
      <w:tabs>
        <w:tab w:val="center" w:pos="4153"/>
        <w:tab w:val="right" w:pos="8306"/>
      </w:tabs>
      <w:snapToGrid w:val="0"/>
      <w:jc w:val="center"/>
    </w:pPr>
    <w:rPr>
      <w:rFonts w:ascii="Calibri" w:eastAsia="宋体" w:hAnsi="Calibri" w:cs="Times New Roman"/>
      <w:sz w:val="18"/>
      <w:szCs w:val="18"/>
    </w:rPr>
  </w:style>
  <w:style w:type="paragraph" w:styleId="10">
    <w:name w:val="toc 1"/>
    <w:basedOn w:val="a0"/>
    <w:next w:val="a0"/>
    <w:autoRedefine/>
    <w:uiPriority w:val="39"/>
    <w:qFormat/>
    <w:rPr>
      <w:rFonts w:ascii="Times New Roman" w:eastAsia="宋体" w:hAnsi="Times New Roman" w:cs="Times New Roman"/>
      <w:szCs w:val="24"/>
    </w:rPr>
  </w:style>
  <w:style w:type="paragraph" w:styleId="4">
    <w:name w:val="toc 4"/>
    <w:basedOn w:val="a0"/>
    <w:next w:val="a0"/>
    <w:autoRedefine/>
    <w:qFormat/>
    <w:pPr>
      <w:ind w:leftChars="600" w:left="1260"/>
    </w:pPr>
    <w:rPr>
      <w:rFonts w:ascii="Times New Roman" w:eastAsia="宋体" w:hAnsi="Times New Roman" w:cs="Times New Roman"/>
      <w:szCs w:val="24"/>
    </w:rPr>
  </w:style>
  <w:style w:type="paragraph" w:styleId="6">
    <w:name w:val="toc 6"/>
    <w:basedOn w:val="a0"/>
    <w:next w:val="a0"/>
    <w:autoRedefine/>
    <w:qFormat/>
    <w:pPr>
      <w:ind w:leftChars="1000" w:left="2100"/>
    </w:pPr>
    <w:rPr>
      <w:rFonts w:ascii="Times New Roman" w:eastAsia="宋体" w:hAnsi="Times New Roman" w:cs="Times New Roman"/>
      <w:szCs w:val="24"/>
    </w:rPr>
  </w:style>
  <w:style w:type="paragraph" w:styleId="31">
    <w:name w:val="Body Text Indent 3"/>
    <w:basedOn w:val="a0"/>
    <w:link w:val="3Char0"/>
    <w:autoRedefine/>
    <w:uiPriority w:val="99"/>
    <w:qFormat/>
    <w:pPr>
      <w:spacing w:line="440" w:lineRule="exact"/>
      <w:ind w:firstLineChars="200" w:firstLine="412"/>
    </w:pPr>
    <w:rPr>
      <w:rFonts w:ascii="宋体" w:eastAsia="宋体" w:hAnsi="Calibri" w:cs="Times New Roman"/>
      <w:kern w:val="0"/>
      <w:sz w:val="20"/>
      <w:szCs w:val="20"/>
    </w:rPr>
  </w:style>
  <w:style w:type="paragraph" w:styleId="af1">
    <w:name w:val="table of figures"/>
    <w:basedOn w:val="a0"/>
    <w:next w:val="a0"/>
    <w:autoRedefine/>
    <w:qFormat/>
    <w:pPr>
      <w:ind w:leftChars="200" w:left="200" w:hangingChars="200" w:hanging="200"/>
    </w:pPr>
    <w:rPr>
      <w:rFonts w:ascii="Times New Roman" w:eastAsia="宋体" w:hAnsi="Times New Roman" w:cs="Times New Roman"/>
      <w:szCs w:val="20"/>
    </w:rPr>
  </w:style>
  <w:style w:type="paragraph" w:styleId="21">
    <w:name w:val="toc 2"/>
    <w:basedOn w:val="a0"/>
    <w:next w:val="a0"/>
    <w:autoRedefine/>
    <w:uiPriority w:val="39"/>
    <w:qFormat/>
    <w:pPr>
      <w:ind w:leftChars="200" w:left="420"/>
    </w:pPr>
    <w:rPr>
      <w:rFonts w:ascii="Times New Roman" w:eastAsia="宋体" w:hAnsi="Times New Roman" w:cs="Times New Roman"/>
      <w:szCs w:val="24"/>
    </w:rPr>
  </w:style>
  <w:style w:type="paragraph" w:styleId="9">
    <w:name w:val="toc 9"/>
    <w:basedOn w:val="a0"/>
    <w:next w:val="a0"/>
    <w:autoRedefine/>
    <w:qFormat/>
    <w:pPr>
      <w:ind w:leftChars="1600" w:left="3360"/>
    </w:pPr>
    <w:rPr>
      <w:rFonts w:ascii="Times New Roman" w:eastAsia="宋体" w:hAnsi="Times New Roman" w:cs="Times New Roman"/>
      <w:szCs w:val="24"/>
    </w:rPr>
  </w:style>
  <w:style w:type="paragraph" w:styleId="22">
    <w:name w:val="List Continue 2"/>
    <w:basedOn w:val="a0"/>
    <w:autoRedefine/>
    <w:uiPriority w:val="99"/>
    <w:qFormat/>
    <w:pPr>
      <w:spacing w:after="120"/>
      <w:ind w:leftChars="400" w:left="840"/>
    </w:pPr>
    <w:rPr>
      <w:rFonts w:ascii="Times New Roman" w:eastAsia="宋体" w:hAnsi="Times New Roman" w:cs="Times New Roman"/>
      <w:szCs w:val="24"/>
    </w:rPr>
  </w:style>
  <w:style w:type="paragraph" w:styleId="af2">
    <w:name w:val="Normal (Web)"/>
    <w:basedOn w:val="a0"/>
    <w:autoRedefine/>
    <w:qFormat/>
    <w:pPr>
      <w:widowControl/>
      <w:spacing w:before="100" w:beforeAutospacing="1" w:after="100" w:afterAutospacing="1"/>
      <w:jc w:val="left"/>
    </w:pPr>
    <w:rPr>
      <w:rFonts w:ascii="宋体" w:eastAsia="宋体" w:hAnsi="宋体" w:cs="宋体"/>
      <w:kern w:val="0"/>
      <w:sz w:val="24"/>
      <w:szCs w:val="24"/>
    </w:rPr>
  </w:style>
  <w:style w:type="paragraph" w:styleId="11">
    <w:name w:val="index 1"/>
    <w:basedOn w:val="a0"/>
    <w:next w:val="a0"/>
    <w:autoRedefine/>
    <w:qFormat/>
    <w:pPr>
      <w:adjustRightInd w:val="0"/>
      <w:snapToGrid w:val="0"/>
      <w:spacing w:line="300" w:lineRule="exact"/>
    </w:pPr>
    <w:rPr>
      <w:rFonts w:ascii="宋体" w:eastAsia="宋体" w:hAnsi="宋体" w:cs="Times New Roman"/>
      <w:bCs/>
      <w:sz w:val="20"/>
      <w:szCs w:val="21"/>
    </w:rPr>
  </w:style>
  <w:style w:type="paragraph" w:styleId="af3">
    <w:name w:val="Title"/>
    <w:basedOn w:val="a0"/>
    <w:next w:val="a0"/>
    <w:link w:val="Chara"/>
    <w:autoRedefine/>
    <w:qFormat/>
    <w:pPr>
      <w:spacing w:before="240" w:after="60"/>
      <w:jc w:val="center"/>
      <w:outlineLvl w:val="0"/>
    </w:pPr>
    <w:rPr>
      <w:rFonts w:ascii="Cambria" w:hAnsi="Cambria" w:cs="Times New Roman"/>
      <w:b/>
      <w:bCs/>
      <w:sz w:val="32"/>
      <w:szCs w:val="32"/>
    </w:rPr>
  </w:style>
  <w:style w:type="paragraph" w:styleId="af4">
    <w:name w:val="annotation subject"/>
    <w:basedOn w:val="a9"/>
    <w:next w:val="a9"/>
    <w:link w:val="Charb"/>
    <w:autoRedefine/>
    <w:qFormat/>
    <w:rPr>
      <w:b/>
      <w:bCs/>
    </w:rPr>
  </w:style>
  <w:style w:type="paragraph" w:styleId="af5">
    <w:name w:val="Body Text First Indent"/>
    <w:basedOn w:val="aa"/>
    <w:link w:val="Charc"/>
    <w:autoRedefine/>
    <w:uiPriority w:val="99"/>
    <w:semiHidden/>
    <w:unhideWhenUsed/>
    <w:qFormat/>
    <w:pPr>
      <w:ind w:firstLineChars="100" w:firstLine="420"/>
    </w:pPr>
    <w:rPr>
      <w:rFonts w:asciiTheme="minorHAnsi" w:eastAsiaTheme="minorEastAsia" w:hAnsiTheme="minorHAnsi" w:cstheme="minorBidi"/>
      <w:kern w:val="2"/>
      <w:sz w:val="21"/>
      <w:szCs w:val="22"/>
    </w:rPr>
  </w:style>
  <w:style w:type="paragraph" w:styleId="23">
    <w:name w:val="Body Text First Indent 2"/>
    <w:basedOn w:val="ab"/>
    <w:next w:val="a0"/>
    <w:autoRedefine/>
    <w:uiPriority w:val="99"/>
    <w:unhideWhenUsed/>
    <w:qFormat/>
    <w:pPr>
      <w:widowControl w:val="0"/>
      <w:ind w:leftChars="200" w:left="200" w:firstLineChars="200" w:firstLine="420"/>
    </w:pPr>
    <w:rPr>
      <w:rFonts w:asciiTheme="minorHAnsi" w:eastAsiaTheme="minorEastAsia" w:hAnsiTheme="minorHAnsi" w:cstheme="minorBidi"/>
      <w:kern w:val="2"/>
      <w:sz w:val="21"/>
      <w:szCs w:val="22"/>
    </w:rPr>
  </w:style>
  <w:style w:type="table" w:styleId="af6">
    <w:name w:val="Table Grid"/>
    <w:basedOn w:val="a3"/>
    <w:autoRedefine/>
    <w:uiPriority w:val="9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7">
    <w:name w:val="Strong"/>
    <w:basedOn w:val="a2"/>
    <w:autoRedefine/>
    <w:uiPriority w:val="22"/>
    <w:qFormat/>
    <w:rPr>
      <w:rFonts w:cs="Times New Roman"/>
      <w:b/>
    </w:rPr>
  </w:style>
  <w:style w:type="character" w:styleId="af8">
    <w:name w:val="page number"/>
    <w:basedOn w:val="a2"/>
    <w:autoRedefine/>
    <w:qFormat/>
    <w:rPr>
      <w:rFonts w:cs="Times New Roman"/>
    </w:rPr>
  </w:style>
  <w:style w:type="character" w:styleId="af9">
    <w:name w:val="FollowedHyperlink"/>
    <w:basedOn w:val="a2"/>
    <w:autoRedefine/>
    <w:uiPriority w:val="99"/>
    <w:qFormat/>
    <w:rPr>
      <w:rFonts w:cs="Times New Roman"/>
      <w:color w:val="555555"/>
      <w:u w:val="none"/>
    </w:rPr>
  </w:style>
  <w:style w:type="character" w:styleId="afa">
    <w:name w:val="Emphasis"/>
    <w:basedOn w:val="a2"/>
    <w:autoRedefine/>
    <w:qFormat/>
    <w:rPr>
      <w:rFonts w:cs="Times New Roman"/>
      <w:i/>
    </w:rPr>
  </w:style>
  <w:style w:type="character" w:styleId="HTML">
    <w:name w:val="HTML Definition"/>
    <w:basedOn w:val="a2"/>
    <w:autoRedefine/>
    <w:uiPriority w:val="99"/>
    <w:qFormat/>
    <w:rPr>
      <w:rFonts w:cs="Times New Roman"/>
    </w:rPr>
  </w:style>
  <w:style w:type="character" w:styleId="HTML0">
    <w:name w:val="HTML Acronym"/>
    <w:basedOn w:val="a2"/>
    <w:autoRedefine/>
    <w:uiPriority w:val="99"/>
    <w:qFormat/>
    <w:rPr>
      <w:rFonts w:cs="Times New Roman"/>
    </w:rPr>
  </w:style>
  <w:style w:type="character" w:styleId="HTML1">
    <w:name w:val="HTML Variable"/>
    <w:basedOn w:val="a2"/>
    <w:autoRedefine/>
    <w:uiPriority w:val="99"/>
    <w:qFormat/>
    <w:rPr>
      <w:rFonts w:cs="Times New Roman"/>
    </w:rPr>
  </w:style>
  <w:style w:type="character" w:styleId="afb">
    <w:name w:val="Hyperlink"/>
    <w:basedOn w:val="a2"/>
    <w:autoRedefine/>
    <w:uiPriority w:val="99"/>
    <w:qFormat/>
    <w:rPr>
      <w:rFonts w:cs="Times New Roman"/>
      <w:color w:val="555555"/>
      <w:u w:val="none"/>
    </w:rPr>
  </w:style>
  <w:style w:type="character" w:styleId="HTML2">
    <w:name w:val="HTML Code"/>
    <w:basedOn w:val="a2"/>
    <w:autoRedefine/>
    <w:uiPriority w:val="99"/>
    <w:qFormat/>
    <w:rPr>
      <w:rFonts w:ascii="monospace" w:hAnsi="monospace" w:cs="Times New Roman"/>
      <w:sz w:val="24"/>
    </w:rPr>
  </w:style>
  <w:style w:type="character" w:styleId="afc">
    <w:name w:val="annotation reference"/>
    <w:autoRedefine/>
    <w:qFormat/>
    <w:rPr>
      <w:sz w:val="21"/>
      <w:szCs w:val="21"/>
    </w:rPr>
  </w:style>
  <w:style w:type="character" w:styleId="HTML3">
    <w:name w:val="HTML Cite"/>
    <w:basedOn w:val="a2"/>
    <w:autoRedefine/>
    <w:uiPriority w:val="99"/>
    <w:qFormat/>
    <w:rPr>
      <w:rFonts w:cs="Times New Roman"/>
    </w:rPr>
  </w:style>
  <w:style w:type="character" w:styleId="afd">
    <w:name w:val="footnote reference"/>
    <w:autoRedefine/>
    <w:semiHidden/>
    <w:qFormat/>
    <w:rPr>
      <w:vertAlign w:val="superscript"/>
    </w:rPr>
  </w:style>
  <w:style w:type="character" w:styleId="HTML4">
    <w:name w:val="HTML Keyboard"/>
    <w:basedOn w:val="a2"/>
    <w:autoRedefine/>
    <w:uiPriority w:val="99"/>
    <w:qFormat/>
    <w:rPr>
      <w:rFonts w:ascii="monospace" w:hAnsi="monospace" w:cs="Times New Roman"/>
      <w:sz w:val="24"/>
    </w:rPr>
  </w:style>
  <w:style w:type="character" w:styleId="HTML5">
    <w:name w:val="HTML Sample"/>
    <w:basedOn w:val="a2"/>
    <w:autoRedefine/>
    <w:uiPriority w:val="99"/>
    <w:qFormat/>
    <w:rPr>
      <w:rFonts w:ascii="monospace" w:hAnsi="monospace" w:cs="Times New Roman"/>
      <w:sz w:val="24"/>
    </w:rPr>
  </w:style>
  <w:style w:type="paragraph" w:customStyle="1" w:styleId="afe">
    <w:name w:val="方案正文"/>
    <w:basedOn w:val="aa"/>
    <w:autoRedefine/>
    <w:qFormat/>
    <w:pPr>
      <w:spacing w:after="0"/>
      <w:ind w:firstLineChars="200" w:firstLine="560"/>
      <w:jc w:val="left"/>
    </w:pPr>
    <w:rPr>
      <w:rFonts w:ascii="Arial" w:eastAsia="仿宋" w:hAnsi="Arial" w:cs="宋体"/>
      <w:sz w:val="28"/>
      <w:szCs w:val="21"/>
    </w:rPr>
  </w:style>
  <w:style w:type="paragraph" w:customStyle="1" w:styleId="Default">
    <w:name w:val="Default"/>
    <w:autoRedefine/>
    <w:qFormat/>
    <w:pPr>
      <w:widowControl w:val="0"/>
      <w:autoSpaceDE w:val="0"/>
      <w:autoSpaceDN w:val="0"/>
      <w:adjustRightInd w:val="0"/>
      <w:jc w:val="both"/>
    </w:pPr>
    <w:rPr>
      <w:rFonts w:ascii="黑体" w:hAnsi="黑体" w:cs="黑体"/>
      <w:color w:val="000000"/>
      <w:sz w:val="24"/>
      <w:szCs w:val="24"/>
    </w:rPr>
  </w:style>
  <w:style w:type="character" w:customStyle="1" w:styleId="1Char">
    <w:name w:val="标题 1 Char"/>
    <w:basedOn w:val="a2"/>
    <w:link w:val="1"/>
    <w:autoRedefine/>
    <w:uiPriority w:val="9"/>
    <w:qFormat/>
    <w:rPr>
      <w:rFonts w:ascii="???" w:eastAsia="宋体" w:hAnsi="???" w:cs="Arial"/>
      <w:b/>
      <w:bCs/>
      <w:color w:val="020000"/>
      <w:kern w:val="36"/>
      <w:sz w:val="44"/>
      <w:szCs w:val="44"/>
    </w:rPr>
  </w:style>
  <w:style w:type="character" w:customStyle="1" w:styleId="3Char">
    <w:name w:val="标题 3 Char"/>
    <w:basedOn w:val="a2"/>
    <w:link w:val="3"/>
    <w:autoRedefine/>
    <w:qFormat/>
    <w:rPr>
      <w:rFonts w:ascii="??" w:eastAsia="宋体" w:hAnsi="??" w:cs="Arial"/>
      <w:b/>
      <w:bCs/>
      <w:color w:val="000000"/>
      <w:kern w:val="0"/>
      <w:sz w:val="32"/>
      <w:szCs w:val="32"/>
    </w:rPr>
  </w:style>
  <w:style w:type="character" w:customStyle="1" w:styleId="2Char">
    <w:name w:val="标题 2 Char"/>
    <w:basedOn w:val="a2"/>
    <w:link w:val="2"/>
    <w:autoRedefine/>
    <w:uiPriority w:val="99"/>
    <w:qFormat/>
    <w:rPr>
      <w:rFonts w:ascii="???" w:eastAsia="宋体" w:hAnsi="???" w:cs="Arial"/>
      <w:b/>
      <w:bCs/>
      <w:color w:val="020000"/>
      <w:kern w:val="0"/>
      <w:sz w:val="32"/>
      <w:szCs w:val="32"/>
    </w:rPr>
  </w:style>
  <w:style w:type="character" w:customStyle="1" w:styleId="Char9">
    <w:name w:val="页眉 Char"/>
    <w:basedOn w:val="a2"/>
    <w:link w:val="af0"/>
    <w:autoRedefine/>
    <w:uiPriority w:val="99"/>
    <w:qFormat/>
    <w:rsid w:val="00A3240D"/>
    <w:rPr>
      <w:rFonts w:ascii="Calibri" w:hAnsi="Calibri"/>
      <w:kern w:val="2"/>
      <w:sz w:val="18"/>
      <w:szCs w:val="18"/>
    </w:rPr>
  </w:style>
  <w:style w:type="character" w:customStyle="1" w:styleId="Char8">
    <w:name w:val="页脚 Char"/>
    <w:basedOn w:val="a2"/>
    <w:link w:val="af"/>
    <w:autoRedefine/>
    <w:uiPriority w:val="99"/>
    <w:qFormat/>
    <w:rPr>
      <w:rFonts w:ascii="Calibri" w:eastAsia="宋体" w:hAnsi="Calibri" w:cs="Times New Roman"/>
      <w:sz w:val="18"/>
      <w:szCs w:val="18"/>
    </w:rPr>
  </w:style>
  <w:style w:type="character" w:customStyle="1" w:styleId="Char4">
    <w:name w:val="正文文本缩进 Char"/>
    <w:basedOn w:val="a2"/>
    <w:link w:val="ab"/>
    <w:autoRedefine/>
    <w:qFormat/>
    <w:rPr>
      <w:rFonts w:ascii="??" w:eastAsia="宋体" w:hAnsi="??" w:cs="Arial"/>
      <w:kern w:val="0"/>
      <w:sz w:val="24"/>
      <w:szCs w:val="24"/>
    </w:rPr>
  </w:style>
  <w:style w:type="paragraph" w:customStyle="1" w:styleId="12">
    <w:name w:val="列出段落1"/>
    <w:basedOn w:val="a0"/>
    <w:autoRedefine/>
    <w:uiPriority w:val="34"/>
    <w:qFormat/>
    <w:pPr>
      <w:ind w:firstLineChars="200" w:firstLine="420"/>
    </w:pPr>
    <w:rPr>
      <w:rFonts w:ascii="Calibri" w:eastAsia="宋体" w:hAnsi="Calibri" w:cs="Times New Roman"/>
    </w:rPr>
  </w:style>
  <w:style w:type="character" w:customStyle="1" w:styleId="2CharChar">
    <w:name w:val="标题 2 Char Char"/>
    <w:autoRedefine/>
    <w:uiPriority w:val="99"/>
    <w:qFormat/>
    <w:rPr>
      <w:rFonts w:ascii="Arial" w:eastAsia="黑体" w:hAnsi="Arial"/>
      <w:b/>
      <w:kern w:val="2"/>
      <w:sz w:val="32"/>
      <w:lang w:val="en-US" w:eastAsia="zh-CN"/>
    </w:rPr>
  </w:style>
  <w:style w:type="character" w:customStyle="1" w:styleId="2charchar0">
    <w:name w:val="2charchar"/>
    <w:basedOn w:val="a2"/>
    <w:autoRedefine/>
    <w:uiPriority w:val="99"/>
    <w:qFormat/>
    <w:rPr>
      <w:rFonts w:cs="Times New Roman"/>
    </w:rPr>
  </w:style>
  <w:style w:type="paragraph" w:customStyle="1" w:styleId="aff">
    <w:name w:val="表格文字"/>
    <w:basedOn w:val="a0"/>
    <w:autoRedefine/>
    <w:uiPriority w:val="99"/>
    <w:qFormat/>
    <w:pPr>
      <w:adjustRightInd w:val="0"/>
      <w:spacing w:line="420" w:lineRule="atLeast"/>
      <w:jc w:val="left"/>
    </w:pPr>
    <w:rPr>
      <w:rFonts w:ascii="Times New Roman" w:eastAsia="宋体" w:hAnsi="Times New Roman" w:cs="Times New Roman"/>
      <w:kern w:val="0"/>
      <w:szCs w:val="20"/>
    </w:rPr>
  </w:style>
  <w:style w:type="paragraph" w:customStyle="1" w:styleId="z-1">
    <w:name w:val="z-窗体顶端1"/>
    <w:basedOn w:val="a0"/>
    <w:next w:val="a0"/>
    <w:link w:val="z-Char"/>
    <w:autoRedefine/>
    <w:uiPriority w:val="99"/>
    <w:semiHidden/>
    <w:qFormat/>
    <w:pPr>
      <w:widowControl/>
      <w:pBdr>
        <w:bottom w:val="single" w:sz="6" w:space="1" w:color="auto"/>
      </w:pBdr>
      <w:jc w:val="center"/>
    </w:pPr>
    <w:rPr>
      <w:rFonts w:ascii="Arial" w:eastAsia="宋体" w:hAnsi="Arial" w:cs="Arial"/>
      <w:vanish/>
      <w:kern w:val="0"/>
      <w:sz w:val="16"/>
      <w:szCs w:val="16"/>
    </w:rPr>
  </w:style>
  <w:style w:type="character" w:customStyle="1" w:styleId="z-Char">
    <w:name w:val="z-窗体顶端 Char"/>
    <w:basedOn w:val="a2"/>
    <w:link w:val="z-1"/>
    <w:autoRedefine/>
    <w:uiPriority w:val="99"/>
    <w:semiHidden/>
    <w:qFormat/>
    <w:rPr>
      <w:rFonts w:ascii="Arial" w:eastAsia="宋体" w:hAnsi="Arial" w:cs="Arial"/>
      <w:vanish/>
      <w:kern w:val="0"/>
      <w:sz w:val="16"/>
      <w:szCs w:val="16"/>
    </w:rPr>
  </w:style>
  <w:style w:type="paragraph" w:customStyle="1" w:styleId="z-10">
    <w:name w:val="z-窗体底端1"/>
    <w:basedOn w:val="a0"/>
    <w:next w:val="a0"/>
    <w:link w:val="z-Char0"/>
    <w:autoRedefine/>
    <w:uiPriority w:val="99"/>
    <w:semiHidden/>
    <w:qFormat/>
    <w:pPr>
      <w:widowControl/>
      <w:pBdr>
        <w:top w:val="single" w:sz="6" w:space="1" w:color="auto"/>
      </w:pBdr>
      <w:jc w:val="center"/>
    </w:pPr>
    <w:rPr>
      <w:rFonts w:ascii="Arial" w:eastAsia="宋体" w:hAnsi="Arial" w:cs="Arial"/>
      <w:vanish/>
      <w:kern w:val="0"/>
      <w:sz w:val="16"/>
      <w:szCs w:val="16"/>
    </w:rPr>
  </w:style>
  <w:style w:type="character" w:customStyle="1" w:styleId="z-Char0">
    <w:name w:val="z-窗体底端 Char"/>
    <w:basedOn w:val="a2"/>
    <w:link w:val="z-10"/>
    <w:autoRedefine/>
    <w:uiPriority w:val="99"/>
    <w:semiHidden/>
    <w:qFormat/>
    <w:rPr>
      <w:rFonts w:ascii="Arial" w:eastAsia="宋体" w:hAnsi="Arial" w:cs="Arial"/>
      <w:vanish/>
      <w:kern w:val="0"/>
      <w:sz w:val="16"/>
      <w:szCs w:val="16"/>
    </w:rPr>
  </w:style>
  <w:style w:type="paragraph" w:customStyle="1" w:styleId="hu">
    <w:name w:val="hu正文"/>
    <w:basedOn w:val="a0"/>
    <w:link w:val="huChar"/>
    <w:autoRedefine/>
    <w:uiPriority w:val="99"/>
    <w:qFormat/>
    <w:pPr>
      <w:spacing w:before="156" w:after="156" w:line="300" w:lineRule="auto"/>
      <w:ind w:firstLineChars="200" w:firstLine="480"/>
    </w:pPr>
    <w:rPr>
      <w:rFonts w:ascii="Times New Roman" w:eastAsia="宋体" w:hAnsi="Times New Roman" w:cs="Times New Roman"/>
      <w:kern w:val="0"/>
      <w:sz w:val="24"/>
      <w:szCs w:val="20"/>
    </w:rPr>
  </w:style>
  <w:style w:type="character" w:customStyle="1" w:styleId="huChar">
    <w:name w:val="hu正文 Char"/>
    <w:link w:val="hu"/>
    <w:autoRedefine/>
    <w:uiPriority w:val="99"/>
    <w:qFormat/>
    <w:locked/>
    <w:rPr>
      <w:rFonts w:ascii="Times New Roman" w:eastAsia="宋体" w:hAnsi="Times New Roman" w:cs="Times New Roman"/>
      <w:kern w:val="0"/>
      <w:sz w:val="24"/>
      <w:szCs w:val="20"/>
    </w:rPr>
  </w:style>
  <w:style w:type="paragraph" w:customStyle="1" w:styleId="13">
    <w:name w:val="无间隔1"/>
    <w:autoRedefine/>
    <w:uiPriority w:val="99"/>
    <w:qFormat/>
    <w:pPr>
      <w:widowControl w:val="0"/>
      <w:jc w:val="both"/>
    </w:pPr>
    <w:rPr>
      <w:rFonts w:ascii="Calibri" w:hAnsi="Calibri"/>
      <w:kern w:val="2"/>
      <w:sz w:val="21"/>
      <w:szCs w:val="22"/>
    </w:rPr>
  </w:style>
  <w:style w:type="character" w:customStyle="1" w:styleId="Char7">
    <w:name w:val="批注框文本 Char"/>
    <w:basedOn w:val="a2"/>
    <w:link w:val="ae"/>
    <w:autoRedefine/>
    <w:uiPriority w:val="99"/>
    <w:qFormat/>
    <w:rPr>
      <w:rFonts w:ascii="Calibri" w:eastAsia="宋体" w:hAnsi="Calibri" w:cs="Times New Roman"/>
      <w:sz w:val="18"/>
      <w:szCs w:val="18"/>
    </w:rPr>
  </w:style>
  <w:style w:type="character" w:customStyle="1" w:styleId="ui-bz-bg-hover1">
    <w:name w:val="ui-bz-bg-hover1"/>
    <w:basedOn w:val="a2"/>
    <w:autoRedefine/>
    <w:uiPriority w:val="99"/>
    <w:qFormat/>
    <w:rPr>
      <w:rFonts w:cs="Times New Roman"/>
    </w:rPr>
  </w:style>
  <w:style w:type="character" w:customStyle="1" w:styleId="Char10">
    <w:name w:val="批注框文本 Char1"/>
    <w:autoRedefine/>
    <w:uiPriority w:val="99"/>
    <w:qFormat/>
    <w:rPr>
      <w:rFonts w:ascii="Times New Roman" w:eastAsia="宋体" w:hAnsi="Times New Roman"/>
      <w:sz w:val="18"/>
    </w:rPr>
  </w:style>
  <w:style w:type="character" w:customStyle="1" w:styleId="bdsnopic">
    <w:name w:val="bds_nopic"/>
    <w:basedOn w:val="a2"/>
    <w:autoRedefine/>
    <w:uiPriority w:val="99"/>
    <w:qFormat/>
    <w:rPr>
      <w:rFonts w:cs="Times New Roman"/>
    </w:rPr>
  </w:style>
  <w:style w:type="character" w:customStyle="1" w:styleId="tip12">
    <w:name w:val="tip12"/>
    <w:autoRedefine/>
    <w:uiPriority w:val="99"/>
    <w:qFormat/>
    <w:rPr>
      <w:vanish/>
      <w:color w:val="FF0000"/>
      <w:sz w:val="18"/>
    </w:rPr>
  </w:style>
  <w:style w:type="character" w:customStyle="1" w:styleId="BodyTextIndent3Char">
    <w:name w:val="Body Text Indent 3 Char"/>
    <w:autoRedefine/>
    <w:uiPriority w:val="99"/>
    <w:qFormat/>
    <w:locked/>
    <w:rPr>
      <w:rFonts w:ascii="宋体" w:eastAsia="宋体"/>
    </w:rPr>
  </w:style>
  <w:style w:type="character" w:customStyle="1" w:styleId="HTMLMarkup">
    <w:name w:val="HTML Markup"/>
    <w:autoRedefine/>
    <w:uiPriority w:val="99"/>
    <w:qFormat/>
    <w:rPr>
      <w:vanish/>
      <w:color w:val="FF0000"/>
    </w:rPr>
  </w:style>
  <w:style w:type="character" w:customStyle="1" w:styleId="tip7">
    <w:name w:val="tip7"/>
    <w:autoRedefine/>
    <w:uiPriority w:val="99"/>
    <w:qFormat/>
    <w:rPr>
      <w:vanish/>
      <w:color w:val="FF0000"/>
      <w:sz w:val="18"/>
    </w:rPr>
  </w:style>
  <w:style w:type="character" w:customStyle="1" w:styleId="f-star">
    <w:name w:val="f-star"/>
    <w:autoRedefine/>
    <w:uiPriority w:val="99"/>
    <w:qFormat/>
    <w:rPr>
      <w:color w:val="999999"/>
      <w:sz w:val="21"/>
    </w:rPr>
  </w:style>
  <w:style w:type="character" w:customStyle="1" w:styleId="DocumentMapChar1">
    <w:name w:val="Document Map Char1"/>
    <w:autoRedefine/>
    <w:uiPriority w:val="99"/>
    <w:qFormat/>
    <w:rPr>
      <w:rFonts w:ascii="Times New Roman" w:hAnsi="Times New Roman"/>
      <w:kern w:val="2"/>
      <w:sz w:val="2"/>
    </w:rPr>
  </w:style>
  <w:style w:type="character" w:customStyle="1" w:styleId="my-class2">
    <w:name w:val="my-class2"/>
    <w:basedOn w:val="a2"/>
    <w:autoRedefine/>
    <w:uiPriority w:val="99"/>
    <w:qFormat/>
    <w:rPr>
      <w:rFonts w:cs="Times New Roman"/>
    </w:rPr>
  </w:style>
  <w:style w:type="character" w:customStyle="1" w:styleId="no52">
    <w:name w:val="no52"/>
    <w:basedOn w:val="a2"/>
    <w:autoRedefine/>
    <w:uiPriority w:val="99"/>
    <w:qFormat/>
    <w:rPr>
      <w:rFonts w:cs="Times New Roman"/>
    </w:rPr>
  </w:style>
  <w:style w:type="character" w:customStyle="1" w:styleId="no4">
    <w:name w:val="no4"/>
    <w:basedOn w:val="a2"/>
    <w:autoRedefine/>
    <w:uiPriority w:val="99"/>
    <w:qFormat/>
    <w:rPr>
      <w:rFonts w:cs="Times New Roman"/>
    </w:rPr>
  </w:style>
  <w:style w:type="character" w:customStyle="1" w:styleId="my-notice">
    <w:name w:val="my-notice"/>
    <w:basedOn w:val="a2"/>
    <w:autoRedefine/>
    <w:uiPriority w:val="99"/>
    <w:qFormat/>
    <w:rPr>
      <w:rFonts w:cs="Times New Roman"/>
    </w:rPr>
  </w:style>
  <w:style w:type="character" w:customStyle="1" w:styleId="ico-jiang">
    <w:name w:val="ico-jiang"/>
    <w:basedOn w:val="a2"/>
    <w:autoRedefine/>
    <w:uiPriority w:val="99"/>
    <w:qFormat/>
    <w:rPr>
      <w:rFonts w:cs="Times New Roman"/>
    </w:rPr>
  </w:style>
  <w:style w:type="character" w:customStyle="1" w:styleId="ico-jiang2">
    <w:name w:val="ico-jiang2"/>
    <w:basedOn w:val="a2"/>
    <w:autoRedefine/>
    <w:uiPriority w:val="99"/>
    <w:qFormat/>
    <w:rPr>
      <w:rFonts w:cs="Times New Roman"/>
    </w:rPr>
  </w:style>
  <w:style w:type="character" w:customStyle="1" w:styleId="bdsmore1">
    <w:name w:val="bds_more1"/>
    <w:autoRedefine/>
    <w:uiPriority w:val="99"/>
    <w:qFormat/>
    <w:rPr>
      <w:rFonts w:ascii="宋体" w:eastAsia="宋体" w:hAnsi="宋体"/>
    </w:rPr>
  </w:style>
  <w:style w:type="character" w:customStyle="1" w:styleId="BodyTextIndent2Char">
    <w:name w:val="Body Text Indent 2 Char"/>
    <w:autoRedefine/>
    <w:uiPriority w:val="99"/>
    <w:qFormat/>
    <w:locked/>
    <w:rPr>
      <w:rFonts w:ascii="宋体" w:eastAsia="宋体"/>
      <w:sz w:val="24"/>
    </w:rPr>
  </w:style>
  <w:style w:type="character" w:customStyle="1" w:styleId="orgname">
    <w:name w:val="org_name"/>
    <w:basedOn w:val="a2"/>
    <w:autoRedefine/>
    <w:uiPriority w:val="99"/>
    <w:qFormat/>
    <w:rPr>
      <w:rFonts w:cs="Times New Roman"/>
    </w:rPr>
  </w:style>
  <w:style w:type="character" w:customStyle="1" w:styleId="orgname2">
    <w:name w:val="org_name2"/>
    <w:basedOn w:val="a2"/>
    <w:autoRedefine/>
    <w:uiPriority w:val="99"/>
    <w:qFormat/>
    <w:rPr>
      <w:rFonts w:cs="Times New Roman"/>
    </w:rPr>
  </w:style>
  <w:style w:type="character" w:customStyle="1" w:styleId="tip10">
    <w:name w:val="tip10"/>
    <w:autoRedefine/>
    <w:uiPriority w:val="99"/>
    <w:qFormat/>
    <w:rPr>
      <w:vanish/>
      <w:color w:val="FF0000"/>
      <w:sz w:val="18"/>
    </w:rPr>
  </w:style>
  <w:style w:type="character" w:customStyle="1" w:styleId="orange">
    <w:name w:val="orange"/>
    <w:autoRedefine/>
    <w:uiPriority w:val="99"/>
    <w:qFormat/>
    <w:rPr>
      <w:color w:val="3FB58F"/>
    </w:rPr>
  </w:style>
  <w:style w:type="character" w:customStyle="1" w:styleId="bdsmore">
    <w:name w:val="bds_more"/>
    <w:basedOn w:val="a2"/>
    <w:autoRedefine/>
    <w:uiPriority w:val="99"/>
    <w:qFormat/>
    <w:rPr>
      <w:rFonts w:cs="Times New Roman"/>
    </w:rPr>
  </w:style>
  <w:style w:type="character" w:customStyle="1" w:styleId="t-tag">
    <w:name w:val="t-tag"/>
    <w:autoRedefine/>
    <w:uiPriority w:val="99"/>
    <w:qFormat/>
    <w:rPr>
      <w:color w:val="FFFFFF"/>
      <w:sz w:val="18"/>
      <w:shd w:val="clear" w:color="auto" w:fill="FE8833"/>
    </w:rPr>
  </w:style>
  <w:style w:type="character" w:customStyle="1" w:styleId="top-icon">
    <w:name w:val="top-icon"/>
    <w:basedOn w:val="a2"/>
    <w:autoRedefine/>
    <w:uiPriority w:val="99"/>
    <w:qFormat/>
    <w:rPr>
      <w:rFonts w:cs="Times New Roman"/>
    </w:rPr>
  </w:style>
  <w:style w:type="character" w:customStyle="1" w:styleId="BodyTextChar">
    <w:name w:val="Body Text Char"/>
    <w:autoRedefine/>
    <w:uiPriority w:val="99"/>
    <w:qFormat/>
    <w:locked/>
    <w:rPr>
      <w:sz w:val="24"/>
    </w:rPr>
  </w:style>
  <w:style w:type="character" w:customStyle="1" w:styleId="no72">
    <w:name w:val="no72"/>
    <w:basedOn w:val="a2"/>
    <w:autoRedefine/>
    <w:uiPriority w:val="99"/>
    <w:qFormat/>
    <w:rPr>
      <w:rFonts w:cs="Times New Roman"/>
    </w:rPr>
  </w:style>
  <w:style w:type="character" w:customStyle="1" w:styleId="bdsnopic2">
    <w:name w:val="bds_nopic2"/>
    <w:basedOn w:val="a2"/>
    <w:autoRedefine/>
    <w:uiPriority w:val="99"/>
    <w:qFormat/>
    <w:rPr>
      <w:rFonts w:cs="Times New Roman"/>
    </w:rPr>
  </w:style>
  <w:style w:type="character" w:customStyle="1" w:styleId="DocumentMapChar">
    <w:name w:val="Document Map Char"/>
    <w:autoRedefine/>
    <w:uiPriority w:val="99"/>
    <w:qFormat/>
    <w:rPr>
      <w:rFonts w:ascii="宋体"/>
      <w:sz w:val="18"/>
    </w:rPr>
  </w:style>
  <w:style w:type="character" w:customStyle="1" w:styleId="no6">
    <w:name w:val="no6"/>
    <w:basedOn w:val="a2"/>
    <w:autoRedefine/>
    <w:uiPriority w:val="99"/>
    <w:qFormat/>
    <w:rPr>
      <w:rFonts w:cs="Times New Roman"/>
    </w:rPr>
  </w:style>
  <w:style w:type="character" w:customStyle="1" w:styleId="tip">
    <w:name w:val="tip"/>
    <w:autoRedefine/>
    <w:uiPriority w:val="99"/>
    <w:qFormat/>
    <w:rPr>
      <w:vanish/>
      <w:color w:val="FF0000"/>
      <w:sz w:val="18"/>
    </w:rPr>
  </w:style>
  <w:style w:type="character" w:customStyle="1" w:styleId="apple-converted-space">
    <w:name w:val="apple-converted-space"/>
    <w:basedOn w:val="a2"/>
    <w:autoRedefine/>
    <w:uiPriority w:val="99"/>
    <w:qFormat/>
    <w:rPr>
      <w:rFonts w:cs="Times New Roman"/>
    </w:rPr>
  </w:style>
  <w:style w:type="character" w:customStyle="1" w:styleId="bdsmore2">
    <w:name w:val="bds_more2"/>
    <w:basedOn w:val="a2"/>
    <w:autoRedefine/>
    <w:uiPriority w:val="99"/>
    <w:qFormat/>
    <w:rPr>
      <w:rFonts w:cs="Times New Roman"/>
    </w:rPr>
  </w:style>
  <w:style w:type="character" w:customStyle="1" w:styleId="my-class">
    <w:name w:val="my-class"/>
    <w:basedOn w:val="a2"/>
    <w:autoRedefine/>
    <w:uiPriority w:val="99"/>
    <w:qFormat/>
    <w:rPr>
      <w:rFonts w:cs="Times New Roman"/>
    </w:rPr>
  </w:style>
  <w:style w:type="character" w:customStyle="1" w:styleId="ui-bz-bg-hover">
    <w:name w:val="ui-bz-bg-hover"/>
    <w:autoRedefine/>
    <w:uiPriority w:val="99"/>
    <w:qFormat/>
    <w:rPr>
      <w:shd w:val="clear" w:color="auto" w:fill="000000"/>
    </w:rPr>
  </w:style>
  <w:style w:type="character" w:customStyle="1" w:styleId="no7">
    <w:name w:val="no7"/>
    <w:basedOn w:val="a2"/>
    <w:autoRedefine/>
    <w:uiPriority w:val="99"/>
    <w:qFormat/>
    <w:rPr>
      <w:rFonts w:cs="Times New Roman"/>
    </w:rPr>
  </w:style>
  <w:style w:type="character" w:customStyle="1" w:styleId="Char0">
    <w:name w:val="正文缩进 Char"/>
    <w:link w:val="a6"/>
    <w:autoRedefine/>
    <w:uiPriority w:val="99"/>
    <w:qFormat/>
    <w:locked/>
    <w:rPr>
      <w:rFonts w:ascii="Times New Roman" w:eastAsia="宋体" w:hAnsi="Times New Roman" w:cs="Times New Roman"/>
      <w:kern w:val="0"/>
      <w:sz w:val="24"/>
      <w:szCs w:val="20"/>
    </w:rPr>
  </w:style>
  <w:style w:type="character" w:customStyle="1" w:styleId="ico-jiang1">
    <w:name w:val="ico-jiang1"/>
    <w:basedOn w:val="a2"/>
    <w:autoRedefine/>
    <w:uiPriority w:val="99"/>
    <w:qFormat/>
    <w:rPr>
      <w:rFonts w:cs="Times New Roman"/>
    </w:rPr>
  </w:style>
  <w:style w:type="character" w:customStyle="1" w:styleId="no62">
    <w:name w:val="no62"/>
    <w:basedOn w:val="a2"/>
    <w:autoRedefine/>
    <w:uiPriority w:val="99"/>
    <w:qFormat/>
    <w:rPr>
      <w:rFonts w:cs="Times New Roman"/>
    </w:rPr>
  </w:style>
  <w:style w:type="character" w:customStyle="1" w:styleId="orange5">
    <w:name w:val="orange5"/>
    <w:autoRedefine/>
    <w:uiPriority w:val="99"/>
    <w:qFormat/>
    <w:rPr>
      <w:color w:val="3FB58F"/>
    </w:rPr>
  </w:style>
  <w:style w:type="character" w:customStyle="1" w:styleId="bdsmore4">
    <w:name w:val="bds_more4"/>
    <w:basedOn w:val="a2"/>
    <w:autoRedefine/>
    <w:uiPriority w:val="99"/>
    <w:qFormat/>
    <w:rPr>
      <w:rFonts w:cs="Times New Roman"/>
    </w:rPr>
  </w:style>
  <w:style w:type="character" w:customStyle="1" w:styleId="no5">
    <w:name w:val="no5"/>
    <w:basedOn w:val="a2"/>
    <w:autoRedefine/>
    <w:uiPriority w:val="99"/>
    <w:qFormat/>
    <w:rPr>
      <w:rFonts w:cs="Times New Roman"/>
    </w:rPr>
  </w:style>
  <w:style w:type="character" w:customStyle="1" w:styleId="bdsmore3">
    <w:name w:val="bds_more3"/>
    <w:basedOn w:val="a2"/>
    <w:autoRedefine/>
    <w:uiPriority w:val="99"/>
    <w:qFormat/>
    <w:rPr>
      <w:rFonts w:cs="Times New Roman"/>
    </w:rPr>
  </w:style>
  <w:style w:type="character" w:customStyle="1" w:styleId="no42">
    <w:name w:val="no42"/>
    <w:basedOn w:val="a2"/>
    <w:autoRedefine/>
    <w:uiPriority w:val="99"/>
    <w:qFormat/>
    <w:rPr>
      <w:rFonts w:cs="Times New Roman"/>
    </w:rPr>
  </w:style>
  <w:style w:type="character" w:customStyle="1" w:styleId="bdsnopic1">
    <w:name w:val="bds_nopic1"/>
    <w:basedOn w:val="a2"/>
    <w:autoRedefine/>
    <w:uiPriority w:val="99"/>
    <w:qFormat/>
    <w:rPr>
      <w:rFonts w:cs="Times New Roman"/>
    </w:rPr>
  </w:style>
  <w:style w:type="character" w:customStyle="1" w:styleId="my-notice1">
    <w:name w:val="my-notice1"/>
    <w:basedOn w:val="a2"/>
    <w:autoRedefine/>
    <w:uiPriority w:val="99"/>
    <w:qFormat/>
    <w:rPr>
      <w:rFonts w:cs="Times New Roman"/>
    </w:rPr>
  </w:style>
  <w:style w:type="character" w:customStyle="1" w:styleId="orange6">
    <w:name w:val="orange6"/>
    <w:autoRedefine/>
    <w:uiPriority w:val="99"/>
    <w:qFormat/>
    <w:rPr>
      <w:color w:val="3FB58F"/>
    </w:rPr>
  </w:style>
  <w:style w:type="character" w:customStyle="1" w:styleId="DocumentMapChar2">
    <w:name w:val="Document Map Char2"/>
    <w:autoRedefine/>
    <w:uiPriority w:val="99"/>
    <w:qFormat/>
    <w:locked/>
    <w:rPr>
      <w:rFonts w:ascii="宋体"/>
      <w:sz w:val="18"/>
    </w:rPr>
  </w:style>
  <w:style w:type="character" w:customStyle="1" w:styleId="ico-jiang3">
    <w:name w:val="ico-jiang3"/>
    <w:basedOn w:val="a2"/>
    <w:autoRedefine/>
    <w:uiPriority w:val="99"/>
    <w:qFormat/>
    <w:rPr>
      <w:rFonts w:cs="Times New Roman"/>
    </w:rPr>
  </w:style>
  <w:style w:type="character" w:customStyle="1" w:styleId="tip13">
    <w:name w:val="tip13"/>
    <w:autoRedefine/>
    <w:uiPriority w:val="99"/>
    <w:qFormat/>
    <w:rPr>
      <w:vanish/>
      <w:color w:val="FF0000"/>
      <w:sz w:val="18"/>
    </w:rPr>
  </w:style>
  <w:style w:type="character" w:customStyle="1" w:styleId="2Char0">
    <w:name w:val="正文文本缩进 2 Char"/>
    <w:basedOn w:val="a2"/>
    <w:link w:val="20"/>
    <w:autoRedefine/>
    <w:uiPriority w:val="99"/>
    <w:qFormat/>
    <w:rPr>
      <w:rFonts w:ascii="宋体" w:eastAsia="宋体" w:hAnsi="Calibri" w:cs="Times New Roman"/>
      <w:kern w:val="0"/>
      <w:sz w:val="24"/>
      <w:szCs w:val="20"/>
    </w:rPr>
  </w:style>
  <w:style w:type="character" w:customStyle="1" w:styleId="BodyTextIndent2Char1">
    <w:name w:val="Body Text Indent 2 Char1"/>
    <w:basedOn w:val="a2"/>
    <w:autoRedefine/>
    <w:uiPriority w:val="99"/>
    <w:semiHidden/>
    <w:qFormat/>
    <w:locked/>
    <w:rPr>
      <w:rFonts w:cs="Times New Roman"/>
    </w:rPr>
  </w:style>
  <w:style w:type="character" w:customStyle="1" w:styleId="3Char0">
    <w:name w:val="正文文本缩进 3 Char"/>
    <w:basedOn w:val="a2"/>
    <w:link w:val="31"/>
    <w:autoRedefine/>
    <w:uiPriority w:val="99"/>
    <w:qFormat/>
    <w:rPr>
      <w:rFonts w:ascii="宋体" w:eastAsia="宋体" w:hAnsi="Calibri" w:cs="Times New Roman"/>
      <w:kern w:val="0"/>
      <w:sz w:val="20"/>
      <w:szCs w:val="20"/>
    </w:rPr>
  </w:style>
  <w:style w:type="character" w:customStyle="1" w:styleId="BodyTextIndent3Char1">
    <w:name w:val="Body Text Indent 3 Char1"/>
    <w:basedOn w:val="a2"/>
    <w:autoRedefine/>
    <w:uiPriority w:val="99"/>
    <w:semiHidden/>
    <w:qFormat/>
    <w:locked/>
    <w:rPr>
      <w:rFonts w:cs="Times New Roman"/>
      <w:sz w:val="16"/>
      <w:szCs w:val="16"/>
    </w:rPr>
  </w:style>
  <w:style w:type="character" w:customStyle="1" w:styleId="Char1">
    <w:name w:val="文档结构图 Char"/>
    <w:basedOn w:val="a2"/>
    <w:link w:val="a7"/>
    <w:autoRedefine/>
    <w:uiPriority w:val="99"/>
    <w:qFormat/>
    <w:rPr>
      <w:rFonts w:ascii="宋体" w:eastAsia="宋体" w:hAnsi="Calibri" w:cs="Times New Roman"/>
      <w:kern w:val="0"/>
      <w:sz w:val="18"/>
      <w:szCs w:val="20"/>
    </w:rPr>
  </w:style>
  <w:style w:type="character" w:customStyle="1" w:styleId="DocumentMapChar3">
    <w:name w:val="Document Map Char3"/>
    <w:basedOn w:val="a2"/>
    <w:autoRedefine/>
    <w:uiPriority w:val="99"/>
    <w:semiHidden/>
    <w:qFormat/>
    <w:locked/>
    <w:rPr>
      <w:rFonts w:ascii="Times New Roman" w:hAnsi="Times New Roman" w:cs="Times New Roman"/>
      <w:sz w:val="2"/>
    </w:rPr>
  </w:style>
  <w:style w:type="paragraph" w:customStyle="1" w:styleId="Style1">
    <w:name w:val="_Style 1"/>
    <w:basedOn w:val="a0"/>
    <w:autoRedefine/>
    <w:uiPriority w:val="99"/>
    <w:qFormat/>
    <w:pPr>
      <w:ind w:firstLineChars="200" w:firstLine="420"/>
    </w:pPr>
    <w:rPr>
      <w:rFonts w:ascii="Times New Roman" w:eastAsia="宋体" w:hAnsi="Times New Roman" w:cs="Times New Roman"/>
      <w:szCs w:val="24"/>
    </w:rPr>
  </w:style>
  <w:style w:type="character" w:customStyle="1" w:styleId="Char3">
    <w:name w:val="正文文本 Char"/>
    <w:basedOn w:val="a2"/>
    <w:link w:val="aa"/>
    <w:autoRedefine/>
    <w:uiPriority w:val="99"/>
    <w:qFormat/>
    <w:rPr>
      <w:rFonts w:ascii="Calibri" w:eastAsia="宋体" w:hAnsi="Calibri" w:cs="Times New Roman"/>
      <w:kern w:val="0"/>
      <w:sz w:val="24"/>
      <w:szCs w:val="20"/>
    </w:rPr>
  </w:style>
  <w:style w:type="character" w:customStyle="1" w:styleId="BodyTextChar1">
    <w:name w:val="Body Text Char1"/>
    <w:basedOn w:val="a2"/>
    <w:autoRedefine/>
    <w:uiPriority w:val="99"/>
    <w:semiHidden/>
    <w:qFormat/>
    <w:locked/>
    <w:rPr>
      <w:rFonts w:cs="Times New Roman"/>
    </w:rPr>
  </w:style>
  <w:style w:type="paragraph" w:customStyle="1" w:styleId="Style21">
    <w:name w:val="_Style 21"/>
    <w:basedOn w:val="a0"/>
    <w:autoRedefine/>
    <w:uiPriority w:val="99"/>
    <w:qFormat/>
    <w:rPr>
      <w:rFonts w:ascii="Times New Roman" w:eastAsia="宋体" w:hAnsi="Times New Roman" w:cs="Times New Roman"/>
      <w:szCs w:val="20"/>
    </w:rPr>
  </w:style>
  <w:style w:type="paragraph" w:customStyle="1" w:styleId="p0">
    <w:name w:val="p0"/>
    <w:basedOn w:val="a0"/>
    <w:autoRedefine/>
    <w:uiPriority w:val="99"/>
    <w:qFormat/>
    <w:pPr>
      <w:widowControl/>
    </w:pPr>
    <w:rPr>
      <w:rFonts w:ascii="Times New Roman" w:eastAsia="宋体" w:hAnsi="Times New Roman" w:cs="Times New Roman"/>
      <w:kern w:val="0"/>
      <w:szCs w:val="21"/>
    </w:rPr>
  </w:style>
  <w:style w:type="paragraph" w:customStyle="1" w:styleId="xl37">
    <w:name w:val="xl37"/>
    <w:basedOn w:val="a0"/>
    <w:autoRedefine/>
    <w:qFormat/>
    <w:pPr>
      <w:widowControl/>
      <w:pBdr>
        <w:left w:val="single" w:sz="8" w:space="0" w:color="auto"/>
        <w:right w:val="single" w:sz="4" w:space="0" w:color="auto"/>
      </w:pBdr>
      <w:spacing w:before="100" w:beforeAutospacing="1" w:after="100" w:afterAutospacing="1"/>
      <w:jc w:val="center"/>
      <w:textAlignment w:val="center"/>
    </w:pPr>
    <w:rPr>
      <w:rFonts w:ascii="宋体" w:eastAsia="宋体" w:hAnsi="宋体" w:cs="Times New Roman"/>
      <w:kern w:val="0"/>
      <w:sz w:val="18"/>
      <w:szCs w:val="18"/>
    </w:rPr>
  </w:style>
  <w:style w:type="paragraph" w:customStyle="1" w:styleId="xl25">
    <w:name w:val="xl25"/>
    <w:basedOn w:val="a0"/>
    <w:autoRedefine/>
    <w:uiPriority w:val="99"/>
    <w:qFormat/>
    <w:pPr>
      <w:widowControl/>
      <w:spacing w:before="100" w:beforeAutospacing="1" w:after="100" w:afterAutospacing="1"/>
      <w:textAlignment w:val="center"/>
    </w:pPr>
    <w:rPr>
      <w:rFonts w:ascii="宋体" w:eastAsia="宋体" w:hAnsi="宋体" w:cs="Times New Roman"/>
      <w:kern w:val="0"/>
      <w:sz w:val="18"/>
      <w:szCs w:val="18"/>
    </w:rPr>
  </w:style>
  <w:style w:type="paragraph" w:customStyle="1" w:styleId="218571804">
    <w:name w:val="样式 样式 样式 样式 内容 + 首行缩进:  2 字符18 + 首行缩进:  5.71 厘米 + 首行缩进:  8.04 厘米..."/>
    <w:basedOn w:val="a0"/>
    <w:autoRedefine/>
    <w:uiPriority w:val="99"/>
    <w:qFormat/>
    <w:pPr>
      <w:widowControl/>
      <w:spacing w:line="360" w:lineRule="auto"/>
      <w:ind w:firstLineChars="177" w:firstLine="425"/>
      <w:jc w:val="left"/>
    </w:pPr>
    <w:rPr>
      <w:rFonts w:ascii="Trebuchet MS" w:eastAsia="宋体" w:hAnsi="Trebuchet MS" w:cs="Times New Roman"/>
      <w:color w:val="404040"/>
      <w:kern w:val="0"/>
      <w:sz w:val="24"/>
      <w:szCs w:val="20"/>
      <w:lang w:eastAsia="en-US"/>
    </w:rPr>
  </w:style>
  <w:style w:type="paragraph" w:customStyle="1" w:styleId="110">
    <w:name w:val="无间隔11"/>
    <w:autoRedefine/>
    <w:uiPriority w:val="99"/>
    <w:qFormat/>
    <w:pPr>
      <w:widowControl w:val="0"/>
      <w:spacing w:line="360" w:lineRule="auto"/>
      <w:jc w:val="center"/>
    </w:pPr>
    <w:rPr>
      <w:b/>
      <w:color w:val="000000"/>
      <w:kern w:val="2"/>
      <w:sz w:val="21"/>
      <w:szCs w:val="21"/>
      <w:lang w:val="zh-CN"/>
    </w:rPr>
  </w:style>
  <w:style w:type="paragraph" w:customStyle="1" w:styleId="111">
    <w:name w:val="列出段落11"/>
    <w:basedOn w:val="a0"/>
    <w:autoRedefine/>
    <w:uiPriority w:val="99"/>
    <w:qFormat/>
    <w:pPr>
      <w:ind w:firstLineChars="200" w:firstLine="420"/>
    </w:pPr>
    <w:rPr>
      <w:rFonts w:ascii="Times New Roman" w:eastAsia="宋体" w:hAnsi="Times New Roman" w:cs="Times New Roman"/>
      <w:szCs w:val="24"/>
    </w:rPr>
  </w:style>
  <w:style w:type="paragraph" w:customStyle="1" w:styleId="Style2">
    <w:name w:val="_Style 2"/>
    <w:basedOn w:val="a0"/>
    <w:autoRedefine/>
    <w:uiPriority w:val="99"/>
    <w:qFormat/>
    <w:pPr>
      <w:ind w:firstLineChars="200" w:firstLine="420"/>
    </w:pPr>
    <w:rPr>
      <w:rFonts w:ascii="Calibri" w:eastAsia="宋体" w:hAnsi="Calibri" w:cs="Times New Roman"/>
    </w:rPr>
  </w:style>
  <w:style w:type="paragraph" w:customStyle="1" w:styleId="txt14">
    <w:name w:val="txt14"/>
    <w:basedOn w:val="a0"/>
    <w:autoRedefine/>
    <w:uiPriority w:val="99"/>
    <w:qFormat/>
    <w:pPr>
      <w:widowControl/>
      <w:spacing w:before="100" w:beforeAutospacing="1" w:after="100" w:afterAutospacing="1"/>
      <w:jc w:val="left"/>
    </w:pPr>
    <w:rPr>
      <w:rFonts w:ascii="宋体" w:eastAsia="宋体" w:hAnsi="宋体" w:cs="Times New Roman"/>
      <w:color w:val="000000"/>
      <w:kern w:val="0"/>
      <w:szCs w:val="21"/>
    </w:rPr>
  </w:style>
  <w:style w:type="paragraph" w:customStyle="1" w:styleId="Style11">
    <w:name w:val="_Style 11"/>
    <w:basedOn w:val="a0"/>
    <w:autoRedefine/>
    <w:uiPriority w:val="99"/>
    <w:qFormat/>
    <w:rPr>
      <w:rFonts w:ascii="Times New Roman" w:eastAsia="宋体" w:hAnsi="Times New Roman" w:cs="Times New Roman"/>
      <w:szCs w:val="24"/>
    </w:rPr>
  </w:style>
  <w:style w:type="paragraph" w:customStyle="1" w:styleId="Chard">
    <w:name w:val="Char"/>
    <w:basedOn w:val="a0"/>
    <w:autoRedefine/>
    <w:uiPriority w:val="99"/>
    <w:qFormat/>
    <w:rPr>
      <w:rFonts w:ascii="Times New Roman" w:eastAsia="宋体" w:hAnsi="Times New Roman" w:cs="Times New Roman"/>
      <w:szCs w:val="21"/>
    </w:rPr>
  </w:style>
  <w:style w:type="paragraph" w:customStyle="1" w:styleId="120">
    <w:name w:val="列出段落12"/>
    <w:basedOn w:val="a0"/>
    <w:autoRedefine/>
    <w:uiPriority w:val="99"/>
    <w:qFormat/>
    <w:pPr>
      <w:ind w:firstLineChars="200" w:firstLine="420"/>
    </w:pPr>
    <w:rPr>
      <w:rFonts w:ascii="Times New Roman" w:eastAsia="宋体" w:hAnsi="Times New Roman" w:cs="Times New Roman"/>
      <w:szCs w:val="24"/>
    </w:rPr>
  </w:style>
  <w:style w:type="paragraph" w:customStyle="1" w:styleId="24">
    <w:name w:val="列出段落2"/>
    <w:basedOn w:val="a0"/>
    <w:autoRedefine/>
    <w:uiPriority w:val="99"/>
    <w:qFormat/>
    <w:pPr>
      <w:ind w:firstLineChars="200" w:firstLine="420"/>
    </w:pPr>
    <w:rPr>
      <w:rFonts w:ascii="Times New Roman" w:eastAsia="宋体" w:hAnsi="Times New Roman" w:cs="Times New Roman"/>
      <w:szCs w:val="24"/>
    </w:rPr>
  </w:style>
  <w:style w:type="paragraph" w:customStyle="1" w:styleId="TOC1">
    <w:name w:val="TOC 标题1"/>
    <w:basedOn w:val="1"/>
    <w:next w:val="a0"/>
    <w:autoRedefine/>
    <w:uiPriority w:val="39"/>
    <w:qFormat/>
    <w:pPr>
      <w:keepLines/>
      <w:spacing w:before="480" w:after="0" w:line="276" w:lineRule="auto"/>
      <w:jc w:val="left"/>
      <w:outlineLvl w:val="9"/>
    </w:pPr>
    <w:rPr>
      <w:rFonts w:ascii="Cambria" w:hAnsi="Cambria" w:cs="Times New Roman"/>
      <w:color w:val="365F91"/>
      <w:kern w:val="0"/>
      <w:sz w:val="28"/>
      <w:szCs w:val="28"/>
    </w:rPr>
  </w:style>
  <w:style w:type="paragraph" w:customStyle="1" w:styleId="310">
    <w:name w:val="正文文本缩进 31"/>
    <w:basedOn w:val="a0"/>
    <w:autoRedefine/>
    <w:uiPriority w:val="99"/>
    <w:qFormat/>
    <w:pPr>
      <w:spacing w:line="440" w:lineRule="exact"/>
      <w:ind w:firstLineChars="200" w:firstLine="412"/>
    </w:pPr>
    <w:rPr>
      <w:rFonts w:ascii="宋体" w:eastAsia="宋体" w:hAnsi="宋体" w:cs="Times New Roman"/>
      <w:kern w:val="0"/>
      <w:sz w:val="20"/>
      <w:szCs w:val="20"/>
    </w:rPr>
  </w:style>
  <w:style w:type="character" w:customStyle="1" w:styleId="font41">
    <w:name w:val="font41"/>
    <w:autoRedefine/>
    <w:uiPriority w:val="99"/>
    <w:qFormat/>
    <w:rPr>
      <w:rFonts w:ascii="宋体" w:eastAsia="宋体" w:hAnsi="宋体" w:cs="宋体" w:hint="eastAsia"/>
      <w:b/>
      <w:color w:val="000000"/>
      <w:sz w:val="22"/>
      <w:szCs w:val="22"/>
      <w:u w:val="none"/>
    </w:rPr>
  </w:style>
  <w:style w:type="character" w:customStyle="1" w:styleId="font81">
    <w:name w:val="font81"/>
    <w:autoRedefine/>
    <w:uiPriority w:val="99"/>
    <w:qFormat/>
    <w:rPr>
      <w:rFonts w:ascii="宋体" w:eastAsia="宋体" w:hAnsi="宋体" w:cs="宋体" w:hint="eastAsia"/>
      <w:b/>
      <w:color w:val="000000"/>
      <w:sz w:val="22"/>
      <w:szCs w:val="22"/>
      <w:u w:val="none"/>
    </w:rPr>
  </w:style>
  <w:style w:type="character" w:customStyle="1" w:styleId="font21">
    <w:name w:val="font21"/>
    <w:autoRedefine/>
    <w:qFormat/>
    <w:rPr>
      <w:rFonts w:ascii="宋体" w:eastAsia="宋体" w:hAnsi="宋体" w:cs="宋体" w:hint="eastAsia"/>
      <w:color w:val="000000"/>
      <w:sz w:val="18"/>
      <w:szCs w:val="18"/>
      <w:u w:val="none"/>
    </w:rPr>
  </w:style>
  <w:style w:type="character" w:customStyle="1" w:styleId="Char6">
    <w:name w:val="日期 Char"/>
    <w:link w:val="ad"/>
    <w:autoRedefine/>
    <w:qFormat/>
    <w:rPr>
      <w:szCs w:val="21"/>
    </w:rPr>
  </w:style>
  <w:style w:type="character" w:customStyle="1" w:styleId="font01">
    <w:name w:val="font01"/>
    <w:autoRedefine/>
    <w:uiPriority w:val="99"/>
    <w:qFormat/>
    <w:rPr>
      <w:rFonts w:ascii="宋体" w:eastAsia="宋体" w:hAnsi="宋体" w:cs="宋体" w:hint="eastAsia"/>
      <w:color w:val="000000"/>
      <w:sz w:val="22"/>
      <w:szCs w:val="22"/>
      <w:u w:val="none"/>
    </w:rPr>
  </w:style>
  <w:style w:type="character" w:customStyle="1" w:styleId="CharChar1">
    <w:name w:val="Char Char1"/>
    <w:autoRedefine/>
    <w:qFormat/>
    <w:rPr>
      <w:rFonts w:eastAsia="宋体"/>
      <w:kern w:val="2"/>
      <w:sz w:val="18"/>
      <w:szCs w:val="18"/>
      <w:lang w:val="en-US" w:eastAsia="zh-CN" w:bidi="ar-SA"/>
    </w:rPr>
  </w:style>
  <w:style w:type="character" w:customStyle="1" w:styleId="Chara">
    <w:name w:val="标题 Char"/>
    <w:link w:val="af3"/>
    <w:autoRedefine/>
    <w:qFormat/>
    <w:rPr>
      <w:rFonts w:ascii="Cambria" w:hAnsi="Cambria" w:cs="Times New Roman"/>
      <w:b/>
      <w:bCs/>
      <w:sz w:val="32"/>
      <w:szCs w:val="32"/>
    </w:rPr>
  </w:style>
  <w:style w:type="character" w:customStyle="1" w:styleId="hei141">
    <w:name w:val="hei141"/>
    <w:autoRedefine/>
    <w:qFormat/>
    <w:rPr>
      <w:rFonts w:ascii="宋体" w:eastAsia="宋体" w:hAnsi="宋体" w:hint="eastAsia"/>
      <w:color w:val="000000"/>
      <w:sz w:val="19"/>
      <w:szCs w:val="19"/>
      <w:u w:val="none"/>
    </w:rPr>
  </w:style>
  <w:style w:type="character" w:customStyle="1" w:styleId="Char2">
    <w:name w:val="批注文字 Char"/>
    <w:link w:val="a9"/>
    <w:autoRedefine/>
    <w:qFormat/>
  </w:style>
  <w:style w:type="character" w:customStyle="1" w:styleId="apple-style-span">
    <w:name w:val="apple-style-span"/>
    <w:basedOn w:val="a2"/>
    <w:autoRedefine/>
    <w:qFormat/>
  </w:style>
  <w:style w:type="character" w:customStyle="1" w:styleId="param-value">
    <w:name w:val="param-value"/>
    <w:autoRedefine/>
    <w:uiPriority w:val="99"/>
    <w:qFormat/>
    <w:rPr>
      <w:rFonts w:cs="Times New Roman"/>
    </w:rPr>
  </w:style>
  <w:style w:type="character" w:customStyle="1" w:styleId="font61">
    <w:name w:val="font61"/>
    <w:autoRedefine/>
    <w:qFormat/>
    <w:rPr>
      <w:rFonts w:ascii="宋体" w:eastAsia="宋体" w:hAnsi="宋体" w:cs="宋体" w:hint="eastAsia"/>
      <w:color w:val="000000"/>
      <w:sz w:val="22"/>
      <w:szCs w:val="22"/>
      <w:u w:val="none"/>
    </w:rPr>
  </w:style>
  <w:style w:type="character" w:customStyle="1" w:styleId="font11">
    <w:name w:val="font11"/>
    <w:autoRedefine/>
    <w:qFormat/>
    <w:rPr>
      <w:rFonts w:ascii="宋体" w:eastAsia="宋体" w:hAnsi="宋体" w:cs="宋体" w:hint="eastAsia"/>
      <w:color w:val="FF0000"/>
      <w:sz w:val="22"/>
      <w:szCs w:val="22"/>
      <w:u w:val="none"/>
    </w:rPr>
  </w:style>
  <w:style w:type="character" w:customStyle="1" w:styleId="Charb">
    <w:name w:val="批注主题 Char"/>
    <w:link w:val="af4"/>
    <w:autoRedefine/>
    <w:qFormat/>
    <w:rPr>
      <w:b/>
      <w:bCs/>
    </w:rPr>
  </w:style>
  <w:style w:type="character" w:customStyle="1" w:styleId="Char11">
    <w:name w:val="批注文字 Char1"/>
    <w:basedOn w:val="a2"/>
    <w:autoRedefine/>
    <w:uiPriority w:val="99"/>
    <w:semiHidden/>
    <w:qFormat/>
  </w:style>
  <w:style w:type="paragraph" w:customStyle="1" w:styleId="aff0">
    <w:name w:val="内文"/>
    <w:basedOn w:val="a0"/>
    <w:autoRedefine/>
    <w:qFormat/>
    <w:pPr>
      <w:spacing w:line="500" w:lineRule="exact"/>
      <w:ind w:firstLineChars="200" w:firstLine="560"/>
    </w:pPr>
    <w:rPr>
      <w:rFonts w:ascii="方正仿宋简体" w:eastAsia="方正仿宋简体" w:hAnsi="宋体" w:cs="Times New Roman"/>
      <w:sz w:val="28"/>
      <w:szCs w:val="28"/>
    </w:rPr>
  </w:style>
  <w:style w:type="character" w:customStyle="1" w:styleId="Char12">
    <w:name w:val="批注主题 Char1"/>
    <w:basedOn w:val="Char11"/>
    <w:autoRedefine/>
    <w:uiPriority w:val="99"/>
    <w:semiHidden/>
    <w:qFormat/>
    <w:rPr>
      <w:b/>
      <w:bCs/>
    </w:rPr>
  </w:style>
  <w:style w:type="paragraph" w:customStyle="1" w:styleId="reader-word-layerreader-word-s1-17">
    <w:name w:val="reader-word-layer reader-word-s1-17"/>
    <w:basedOn w:val="a0"/>
    <w:autoRedefine/>
    <w:qFormat/>
    <w:pPr>
      <w:widowControl/>
      <w:spacing w:before="100" w:beforeAutospacing="1" w:after="100" w:afterAutospacing="1"/>
      <w:jc w:val="left"/>
    </w:pPr>
    <w:rPr>
      <w:rFonts w:ascii="宋体" w:eastAsia="宋体" w:hAnsi="宋体" w:cs="宋体"/>
      <w:kern w:val="0"/>
      <w:sz w:val="24"/>
      <w:szCs w:val="24"/>
    </w:rPr>
  </w:style>
  <w:style w:type="character" w:customStyle="1" w:styleId="Char13">
    <w:name w:val="日期 Char1"/>
    <w:basedOn w:val="a2"/>
    <w:autoRedefine/>
    <w:uiPriority w:val="99"/>
    <w:semiHidden/>
    <w:qFormat/>
  </w:style>
  <w:style w:type="paragraph" w:customStyle="1" w:styleId="reader-word-layerreader-word-s1-14">
    <w:name w:val="reader-word-layer reader-word-s1-14"/>
    <w:basedOn w:val="a0"/>
    <w:autoRedefine/>
    <w:qFormat/>
    <w:pPr>
      <w:widowControl/>
      <w:spacing w:before="100" w:beforeAutospacing="1" w:after="100" w:afterAutospacing="1"/>
      <w:jc w:val="left"/>
    </w:pPr>
    <w:rPr>
      <w:rFonts w:ascii="宋体" w:eastAsia="宋体" w:hAnsi="宋体" w:cs="宋体"/>
      <w:kern w:val="0"/>
      <w:sz w:val="24"/>
      <w:szCs w:val="24"/>
    </w:rPr>
  </w:style>
  <w:style w:type="character" w:customStyle="1" w:styleId="Char">
    <w:name w:val="脚注文本 Char"/>
    <w:basedOn w:val="a2"/>
    <w:link w:val="a1"/>
    <w:autoRedefine/>
    <w:semiHidden/>
    <w:qFormat/>
    <w:rPr>
      <w:rFonts w:ascii="Times New Roman" w:eastAsia="宋体" w:hAnsi="Times New Roman" w:cs="Times New Roman"/>
      <w:sz w:val="18"/>
      <w:szCs w:val="18"/>
    </w:rPr>
  </w:style>
  <w:style w:type="paragraph" w:customStyle="1" w:styleId="reader-word-layerreader-word-s1-16">
    <w:name w:val="reader-word-layer reader-word-s1-16"/>
    <w:basedOn w:val="a0"/>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5">
    <w:name w:val="reader-word-layer reader-word-s1-15"/>
    <w:basedOn w:val="a0"/>
    <w:autoRedefine/>
    <w:qFormat/>
    <w:pPr>
      <w:widowControl/>
      <w:spacing w:before="100" w:beforeAutospacing="1" w:after="100" w:afterAutospacing="1"/>
      <w:jc w:val="left"/>
    </w:pPr>
    <w:rPr>
      <w:rFonts w:ascii="宋体" w:eastAsia="宋体" w:hAnsi="宋体" w:cs="宋体"/>
      <w:kern w:val="0"/>
      <w:sz w:val="24"/>
      <w:szCs w:val="24"/>
    </w:rPr>
  </w:style>
  <w:style w:type="character" w:customStyle="1" w:styleId="Char14">
    <w:name w:val="标题 Char1"/>
    <w:basedOn w:val="a2"/>
    <w:autoRedefine/>
    <w:uiPriority w:val="10"/>
    <w:qFormat/>
    <w:rPr>
      <w:rFonts w:asciiTheme="majorHAnsi" w:eastAsia="宋体" w:hAnsiTheme="majorHAnsi" w:cstheme="majorBidi"/>
      <w:b/>
      <w:bCs/>
      <w:sz w:val="32"/>
      <w:szCs w:val="32"/>
    </w:rPr>
  </w:style>
  <w:style w:type="paragraph" w:customStyle="1" w:styleId="aff1">
    <w:name w:val="本文正文"/>
    <w:basedOn w:val="a0"/>
    <w:autoRedefine/>
    <w:qFormat/>
    <w:pPr>
      <w:widowControl/>
      <w:spacing w:line="480" w:lineRule="exact"/>
      <w:ind w:firstLineChars="200" w:firstLine="200"/>
      <w:jc w:val="left"/>
    </w:pPr>
    <w:rPr>
      <w:rFonts w:ascii="宋体" w:eastAsia="宋体" w:hAnsi="宋体" w:cs="Times New Roman"/>
      <w:kern w:val="0"/>
      <w:sz w:val="24"/>
      <w:szCs w:val="24"/>
    </w:rPr>
  </w:style>
  <w:style w:type="paragraph" w:customStyle="1" w:styleId="reader-word-layerreader-word-s1-18">
    <w:name w:val="reader-word-layer reader-word-s1-18"/>
    <w:basedOn w:val="a0"/>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Char1CharCharCharChar">
    <w:name w:val="Char Char Char1 Char Char Char Char"/>
    <w:basedOn w:val="a0"/>
    <w:autoRedefine/>
    <w:uiPriority w:val="99"/>
    <w:qFormat/>
    <w:pPr>
      <w:spacing w:line="300" w:lineRule="auto"/>
    </w:pPr>
    <w:rPr>
      <w:rFonts w:ascii="Tahoma" w:eastAsia="宋体" w:hAnsi="Tahoma" w:cs="Times New Roman"/>
      <w:sz w:val="24"/>
      <w:szCs w:val="24"/>
    </w:rPr>
  </w:style>
  <w:style w:type="paragraph" w:customStyle="1" w:styleId="ListParagraph1">
    <w:name w:val="List Paragraph1"/>
    <w:basedOn w:val="a0"/>
    <w:autoRedefine/>
    <w:qFormat/>
    <w:pPr>
      <w:ind w:firstLineChars="200" w:firstLine="420"/>
    </w:pPr>
    <w:rPr>
      <w:rFonts w:ascii="Times New Roman" w:eastAsia="宋体" w:hAnsi="Times New Roman" w:cs="Times New Roman"/>
      <w:szCs w:val="24"/>
    </w:rPr>
  </w:style>
  <w:style w:type="paragraph" w:customStyle="1" w:styleId="reader-word-layerreader-word-s1-11">
    <w:name w:val="reader-word-layer reader-word-s1-11"/>
    <w:basedOn w:val="a0"/>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9">
    <w:name w:val="reader-word-layer reader-word-s1-19"/>
    <w:basedOn w:val="a0"/>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0">
    <w:name w:val="reader-word-layer reader-word-s1-10"/>
    <w:basedOn w:val="a0"/>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
    <w:name w:val="Char Char4"/>
    <w:basedOn w:val="a0"/>
    <w:autoRedefine/>
    <w:qFormat/>
    <w:pPr>
      <w:widowControl/>
      <w:spacing w:after="160" w:line="240" w:lineRule="exact"/>
      <w:jc w:val="left"/>
    </w:pPr>
    <w:rPr>
      <w:rFonts w:ascii="Times New Roman" w:eastAsia="宋体" w:hAnsi="Times New Roman" w:cs="Times New Roman"/>
      <w:szCs w:val="24"/>
    </w:rPr>
  </w:style>
  <w:style w:type="paragraph" w:customStyle="1" w:styleId="reader-word-layer">
    <w:name w:val="reader-word-layer"/>
    <w:basedOn w:val="a0"/>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CharChar">
    <w:name w:val="Char Char4 Char Char"/>
    <w:basedOn w:val="a0"/>
    <w:autoRedefine/>
    <w:qFormat/>
    <w:pPr>
      <w:widowControl/>
      <w:spacing w:after="160" w:line="240" w:lineRule="exact"/>
      <w:jc w:val="left"/>
    </w:pPr>
    <w:rPr>
      <w:rFonts w:ascii="Times New Roman" w:eastAsia="宋体" w:hAnsi="Times New Roman" w:cs="Times New Roman"/>
      <w:szCs w:val="24"/>
    </w:rPr>
  </w:style>
  <w:style w:type="paragraph" w:customStyle="1" w:styleId="32">
    <w:name w:val="列出段落3"/>
    <w:basedOn w:val="a0"/>
    <w:autoRedefine/>
    <w:qFormat/>
    <w:pPr>
      <w:ind w:firstLineChars="200" w:firstLine="420"/>
    </w:pPr>
    <w:rPr>
      <w:rFonts w:ascii="Times New Roman" w:eastAsia="宋体" w:hAnsi="Times New Roman" w:cs="Times New Roman"/>
      <w:szCs w:val="24"/>
    </w:rPr>
  </w:style>
  <w:style w:type="character" w:customStyle="1" w:styleId="CharChar12">
    <w:name w:val="Char Char12"/>
    <w:autoRedefine/>
    <w:qFormat/>
    <w:rPr>
      <w:rFonts w:eastAsia="宋体"/>
      <w:kern w:val="2"/>
      <w:sz w:val="18"/>
      <w:szCs w:val="18"/>
      <w:lang w:val="en-US" w:eastAsia="zh-CN" w:bidi="ar-SA"/>
    </w:rPr>
  </w:style>
  <w:style w:type="paragraph" w:customStyle="1" w:styleId="CharChar42">
    <w:name w:val="Char Char42"/>
    <w:basedOn w:val="a0"/>
    <w:autoRedefine/>
    <w:qFormat/>
    <w:pPr>
      <w:widowControl/>
      <w:spacing w:after="160" w:line="240" w:lineRule="exact"/>
      <w:jc w:val="left"/>
    </w:pPr>
    <w:rPr>
      <w:rFonts w:ascii="Times New Roman" w:eastAsia="宋体" w:hAnsi="Times New Roman" w:cs="Times New Roman"/>
      <w:szCs w:val="24"/>
    </w:rPr>
  </w:style>
  <w:style w:type="paragraph" w:customStyle="1" w:styleId="CharChar4CharChar2">
    <w:name w:val="Char Char4 Char Char2"/>
    <w:basedOn w:val="a0"/>
    <w:autoRedefine/>
    <w:qFormat/>
    <w:pPr>
      <w:widowControl/>
      <w:spacing w:after="160" w:line="240" w:lineRule="exact"/>
      <w:jc w:val="left"/>
    </w:pPr>
    <w:rPr>
      <w:rFonts w:ascii="Times New Roman" w:eastAsia="宋体" w:hAnsi="Times New Roman" w:cs="Times New Roman"/>
      <w:szCs w:val="24"/>
    </w:rPr>
  </w:style>
  <w:style w:type="paragraph" w:customStyle="1" w:styleId="40">
    <w:name w:val="列出段落4"/>
    <w:basedOn w:val="a0"/>
    <w:autoRedefine/>
    <w:qFormat/>
    <w:pPr>
      <w:ind w:firstLineChars="200" w:firstLine="420"/>
    </w:pPr>
    <w:rPr>
      <w:rFonts w:ascii="Times New Roman" w:eastAsia="宋体" w:hAnsi="Times New Roman" w:cs="Times New Roman"/>
      <w:szCs w:val="24"/>
    </w:rPr>
  </w:style>
  <w:style w:type="character" w:customStyle="1" w:styleId="CharChar11">
    <w:name w:val="Char Char11"/>
    <w:autoRedefine/>
    <w:qFormat/>
    <w:rPr>
      <w:rFonts w:eastAsia="宋体"/>
      <w:kern w:val="2"/>
      <w:sz w:val="18"/>
      <w:szCs w:val="18"/>
      <w:lang w:val="en-US" w:eastAsia="zh-CN" w:bidi="ar-SA"/>
    </w:rPr>
  </w:style>
  <w:style w:type="paragraph" w:customStyle="1" w:styleId="CharChar41">
    <w:name w:val="Char Char41"/>
    <w:basedOn w:val="a0"/>
    <w:autoRedefine/>
    <w:qFormat/>
    <w:pPr>
      <w:widowControl/>
      <w:spacing w:after="160" w:line="240" w:lineRule="exact"/>
      <w:jc w:val="left"/>
    </w:pPr>
    <w:rPr>
      <w:rFonts w:ascii="Times New Roman" w:eastAsia="宋体" w:hAnsi="Times New Roman" w:cs="Times New Roman"/>
      <w:szCs w:val="24"/>
    </w:rPr>
  </w:style>
  <w:style w:type="paragraph" w:customStyle="1" w:styleId="CharChar4CharChar1">
    <w:name w:val="Char Char4 Char Char1"/>
    <w:basedOn w:val="a0"/>
    <w:autoRedefine/>
    <w:qFormat/>
    <w:pPr>
      <w:widowControl/>
      <w:spacing w:after="160" w:line="240" w:lineRule="exact"/>
      <w:jc w:val="left"/>
    </w:pPr>
    <w:rPr>
      <w:rFonts w:ascii="Times New Roman" w:eastAsia="宋体" w:hAnsi="Times New Roman" w:cs="Times New Roman"/>
      <w:szCs w:val="24"/>
    </w:rPr>
  </w:style>
  <w:style w:type="paragraph" w:customStyle="1" w:styleId="51">
    <w:name w:val="列出段落5"/>
    <w:basedOn w:val="a0"/>
    <w:autoRedefine/>
    <w:qFormat/>
    <w:pPr>
      <w:ind w:firstLineChars="200" w:firstLine="420"/>
    </w:pPr>
    <w:rPr>
      <w:rFonts w:ascii="Times New Roman" w:eastAsia="宋体" w:hAnsi="Times New Roman" w:cs="Times New Roman"/>
      <w:szCs w:val="24"/>
    </w:rPr>
  </w:style>
  <w:style w:type="character" w:customStyle="1" w:styleId="Char5">
    <w:name w:val="纯文本 Char"/>
    <w:link w:val="ac"/>
    <w:autoRedefine/>
    <w:uiPriority w:val="99"/>
    <w:qFormat/>
    <w:rPr>
      <w:rFonts w:ascii="宋体" w:eastAsia="宋体" w:hAnsi="Courier New"/>
      <w:szCs w:val="21"/>
    </w:rPr>
  </w:style>
  <w:style w:type="character" w:customStyle="1" w:styleId="Char15">
    <w:name w:val="纯文本 Char1"/>
    <w:basedOn w:val="a2"/>
    <w:autoRedefine/>
    <w:uiPriority w:val="99"/>
    <w:semiHidden/>
    <w:qFormat/>
    <w:rPr>
      <w:rFonts w:ascii="宋体" w:eastAsia="宋体" w:hAnsi="Courier New" w:cs="Courier New"/>
      <w:szCs w:val="21"/>
    </w:rPr>
  </w:style>
  <w:style w:type="paragraph" w:customStyle="1" w:styleId="aff2">
    <w:name w:val="缺省文本"/>
    <w:autoRedefine/>
    <w:qFormat/>
    <w:pPr>
      <w:widowControl w:val="0"/>
      <w:autoSpaceDE w:val="0"/>
      <w:autoSpaceDN w:val="0"/>
      <w:adjustRightInd w:val="0"/>
    </w:pPr>
    <w:rPr>
      <w:color w:val="000000"/>
      <w:szCs w:val="24"/>
    </w:rPr>
  </w:style>
  <w:style w:type="paragraph" w:customStyle="1" w:styleId="DefaultText">
    <w:name w:val="Default Text"/>
    <w:autoRedefine/>
    <w:qFormat/>
    <w:pPr>
      <w:widowControl w:val="0"/>
      <w:autoSpaceDE w:val="0"/>
      <w:autoSpaceDN w:val="0"/>
      <w:adjustRightInd w:val="0"/>
    </w:pPr>
    <w:rPr>
      <w:color w:val="000000"/>
      <w:sz w:val="24"/>
      <w:szCs w:val="24"/>
    </w:rPr>
  </w:style>
  <w:style w:type="paragraph" w:customStyle="1" w:styleId="41">
    <w:name w:val="样式4"/>
    <w:basedOn w:val="a0"/>
    <w:autoRedefine/>
    <w:qFormat/>
    <w:pPr>
      <w:adjustRightInd w:val="0"/>
      <w:spacing w:line="480" w:lineRule="auto"/>
      <w:textAlignment w:val="baseline"/>
    </w:pPr>
    <w:rPr>
      <w:rFonts w:ascii="Times New Roman" w:eastAsia="黑体" w:hAnsi="Times New Roman" w:cs="Times New Roman"/>
      <w:spacing w:val="10"/>
      <w:kern w:val="28"/>
      <w:sz w:val="48"/>
      <w:szCs w:val="20"/>
    </w:rPr>
  </w:style>
  <w:style w:type="paragraph" w:customStyle="1" w:styleId="25">
    <w:name w:val="正文缩进2格"/>
    <w:basedOn w:val="a0"/>
    <w:link w:val="2Char1"/>
    <w:autoRedefine/>
    <w:qFormat/>
    <w:pPr>
      <w:spacing w:line="600" w:lineRule="exact"/>
      <w:ind w:firstLineChars="206" w:firstLine="639"/>
    </w:pPr>
    <w:rPr>
      <w:rFonts w:ascii="仿宋_GB2312" w:eastAsia="仿宋_GB2312" w:hAnsi="宋体" w:cs="Times New Roman"/>
      <w:sz w:val="31"/>
      <w:szCs w:val="28"/>
    </w:rPr>
  </w:style>
  <w:style w:type="character" w:customStyle="1" w:styleId="2Char1">
    <w:name w:val="正文缩进2格 Char"/>
    <w:link w:val="25"/>
    <w:autoRedefine/>
    <w:qFormat/>
    <w:rPr>
      <w:rFonts w:ascii="仿宋_GB2312" w:eastAsia="仿宋_GB2312" w:hAnsi="宋体" w:cs="Times New Roman"/>
      <w:sz w:val="31"/>
      <w:szCs w:val="28"/>
    </w:rPr>
  </w:style>
  <w:style w:type="paragraph" w:customStyle="1" w:styleId="aff3">
    <w:name w:val="文件抬头"/>
    <w:autoRedefine/>
    <w:qFormat/>
    <w:pPr>
      <w:widowControl w:val="0"/>
      <w:jc w:val="both"/>
    </w:pPr>
    <w:rPr>
      <w:rFonts w:ascii="Calibri" w:eastAsia="仿宋_GB2312" w:hAnsi="Calibri"/>
      <w:kern w:val="2"/>
      <w:sz w:val="32"/>
      <w:szCs w:val="21"/>
    </w:rPr>
  </w:style>
  <w:style w:type="paragraph" w:styleId="aff4">
    <w:name w:val="List Paragraph"/>
    <w:basedOn w:val="a0"/>
    <w:autoRedefine/>
    <w:uiPriority w:val="34"/>
    <w:qFormat/>
    <w:pPr>
      <w:ind w:firstLineChars="200" w:firstLine="420"/>
    </w:pPr>
  </w:style>
  <w:style w:type="paragraph" w:customStyle="1" w:styleId="aff5">
    <w:name w:val="普通正文"/>
    <w:basedOn w:val="a0"/>
    <w:autoRedefine/>
    <w:qFormat/>
    <w:pPr>
      <w:adjustRightInd w:val="0"/>
      <w:spacing w:before="120" w:after="120" w:line="360" w:lineRule="auto"/>
      <w:ind w:leftChars="50" w:left="50" w:rightChars="50" w:right="50" w:firstLineChars="200" w:firstLine="480"/>
      <w:jc w:val="left"/>
      <w:textAlignment w:val="baseline"/>
    </w:pPr>
    <w:rPr>
      <w:rFonts w:ascii="Arial" w:eastAsia="宋体" w:hAnsi="Arial" w:cs="Times New Roman"/>
      <w:kern w:val="0"/>
      <w:sz w:val="24"/>
      <w:szCs w:val="24"/>
    </w:rPr>
  </w:style>
  <w:style w:type="character" w:customStyle="1" w:styleId="Charc">
    <w:name w:val="正文首行缩进 Char"/>
    <w:basedOn w:val="Char3"/>
    <w:link w:val="af5"/>
    <w:autoRedefine/>
    <w:uiPriority w:val="99"/>
    <w:semiHidden/>
    <w:qFormat/>
    <w:rPr>
      <w:rFonts w:asciiTheme="minorHAnsi" w:eastAsiaTheme="minorEastAsia" w:hAnsiTheme="minorHAnsi" w:cstheme="minorBidi"/>
      <w:kern w:val="2"/>
      <w:sz w:val="21"/>
      <w:szCs w:val="22"/>
    </w:rPr>
  </w:style>
  <w:style w:type="paragraph" w:customStyle="1" w:styleId="TableParagraph">
    <w:name w:val="Table Paragraph"/>
    <w:basedOn w:val="a0"/>
    <w:autoRedefine/>
    <w:uiPriority w:val="1"/>
    <w:qFormat/>
    <w:pPr>
      <w:autoSpaceDE w:val="0"/>
      <w:autoSpaceDN w:val="0"/>
      <w:jc w:val="left"/>
    </w:pPr>
    <w:rPr>
      <w:rFonts w:ascii="宋体" w:eastAsia="宋体" w:hAnsi="宋体" w:cs="宋体"/>
      <w:kern w:val="0"/>
      <w:sz w:val="22"/>
    </w:rPr>
  </w:style>
  <w:style w:type="paragraph" w:customStyle="1" w:styleId="aff6">
    <w:name w:val="标书正文"/>
    <w:basedOn w:val="a0"/>
    <w:autoRedefine/>
    <w:qFormat/>
    <w:pPr>
      <w:spacing w:line="560" w:lineRule="exact"/>
      <w:ind w:firstLineChars="200" w:firstLine="723"/>
      <w:jc w:val="center"/>
    </w:pPr>
    <w:rPr>
      <w:rFonts w:ascii="仿宋_GB2312" w:eastAsia="仿宋_GB2312" w:hAnsi="Times New Roman" w:cs="Times New Roman"/>
      <w:b/>
      <w:sz w:val="36"/>
      <w:szCs w:val="20"/>
    </w:rPr>
  </w:style>
  <w:style w:type="paragraph" w:customStyle="1" w:styleId="aff7">
    <w:name w:val="表格"/>
    <w:autoRedefine/>
    <w:qFormat/>
    <w:pPr>
      <w:adjustRightInd w:val="0"/>
      <w:snapToGrid w:val="0"/>
      <w:spacing w:before="20" w:after="20"/>
      <w:jc w:val="center"/>
      <w:textAlignment w:val="baseline"/>
    </w:pPr>
    <w:rPr>
      <w:rFonts w:ascii="Arial" w:hAnsi="Arial"/>
      <w:snapToGrid w:val="0"/>
      <w:sz w:val="21"/>
    </w:rPr>
  </w:style>
  <w:style w:type="character" w:customStyle="1" w:styleId="font31">
    <w:name w:val="font31"/>
    <w:basedOn w:val="a2"/>
    <w:autoRedefine/>
    <w:qFormat/>
    <w:rPr>
      <w:rFonts w:ascii="Calibri" w:hAnsi="Calibri" w:cs="Calibri"/>
      <w:color w:val="000000"/>
      <w:sz w:val="18"/>
      <w:szCs w:val="18"/>
      <w:u w:val="none"/>
    </w:rPr>
  </w:style>
  <w:style w:type="paragraph" w:customStyle="1" w:styleId="a">
    <w:name w:val="表名称"/>
    <w:basedOn w:val="a6"/>
    <w:autoRedefine/>
    <w:qFormat/>
    <w:pPr>
      <w:numPr>
        <w:numId w:val="1"/>
      </w:numPr>
      <w:ind w:firstLineChars="0" w:firstLine="0"/>
      <w:jc w:val="center"/>
    </w:pPr>
    <w:rPr>
      <w:rFonts w:eastAsia="楷体_GB2312"/>
    </w:rPr>
  </w:style>
  <w:style w:type="paragraph" w:customStyle="1" w:styleId="aff8">
    <w:name w:val="白鹤滩正文"/>
    <w:basedOn w:val="TOC1"/>
    <w:qFormat/>
    <w:pPr>
      <w:keepNext w:val="0"/>
      <w:keepLines w:val="0"/>
      <w:suppressAutoHyphens/>
      <w:spacing w:before="0" w:line="360" w:lineRule="auto"/>
      <w:ind w:firstLineChars="200" w:firstLine="480"/>
      <w:jc w:val="both"/>
    </w:pPr>
    <w:rPr>
      <w:rFonts w:ascii="Times New Roman" w:hAnsi="Times New Roman"/>
      <w:snapToGrid w:val="0"/>
      <w:color w:val="auto"/>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uiPriority="0" w:qFormat="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qFormat="1"/>
    <w:lsdException w:name="footnote text" w:uiPriority="0" w:qFormat="1"/>
    <w:lsdException w:name="annotation text" w:uiPriority="0" w:qFormat="1"/>
    <w:lsdException w:name="header" w:qFormat="1"/>
    <w:lsdException w:name="footer" w:qFormat="1"/>
    <w:lsdException w:name="index heading" w:semiHidden="1" w:unhideWhenUsed="1"/>
    <w:lsdException w:name="caption" w:semiHidden="1" w:uiPriority="35" w:unhideWhenUsed="1" w:qFormat="1"/>
    <w:lsdException w:name="table of figures" w:uiPriority="0" w:qFormat="1"/>
    <w:lsdException w:name="envelope address" w:semiHidden="1" w:unhideWhenUsed="1"/>
    <w:lsdException w:name="envelope return" w:semiHidden="1" w:unhideWhenUsed="1"/>
    <w:lsdException w:name="footnote reference" w:semiHidden="1"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uiPriority="0" w:qFormat="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uiPriority="0" w:qFormat="1"/>
    <w:lsdException w:name="List Continue" w:semiHidden="1" w:unhideWhenUsed="1"/>
    <w:lsdException w:name="List Continue 2"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qFormat="1"/>
    <w:lsdException w:name="Body Text First Indent 2" w:unhideWhenUsed="1" w:qFormat="1"/>
    <w:lsdException w:name="Note Heading" w:semiHidden="1" w:unhideWhenUsed="1"/>
    <w:lsdException w:name="Body Text 2" w:semiHidden="1" w:unhideWhenUsed="1"/>
    <w:lsdException w:name="Body Text 3" w:semiHidden="1" w:unhideWhenUsed="1"/>
    <w:lsdException w:name="Body Text Indent 2" w:qFormat="1"/>
    <w:lsdException w:name="Body Text Indent 3" w:qFormat="1"/>
    <w:lsdException w:name="Block Text" w:semiHidden="1" w:unhideWhenUsed="1"/>
    <w:lsdException w:name="Hyperlink" w:qFormat="1"/>
    <w:lsdException w:name="FollowedHyperlink" w:qFormat="1"/>
    <w:lsdException w:name="Strong" w:uiPriority="22"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qFormat="1"/>
    <w:lsdException w:name="HTML Address" w:semiHidden="1" w:unhideWhenUsed="1"/>
    <w:lsdException w:name="HTML Cite" w:qFormat="1"/>
    <w:lsdException w:name="HTML Code" w:qFormat="1"/>
    <w:lsdException w:name="HTML Definition" w:qFormat="1"/>
    <w:lsdException w:name="HTML Keyboard" w:qFormat="1"/>
    <w:lsdException w:name="HTML Preformatted" w:semiHidden="1" w:unhideWhenUsed="1"/>
    <w:lsdException w:name="HTML Sample" w:qFormat="1"/>
    <w:lsdException w:name="HTML Typewriter" w:semiHidden="1" w:unhideWhenUsed="1"/>
    <w:lsdException w:name="HTML Variable" w:qFormat="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a1"/>
    <w:autoRedefine/>
    <w:qFormat/>
    <w:pPr>
      <w:widowControl w:val="0"/>
      <w:jc w:val="both"/>
    </w:pPr>
    <w:rPr>
      <w:rFonts w:asciiTheme="minorHAnsi" w:eastAsiaTheme="minorEastAsia" w:hAnsiTheme="minorHAnsi" w:cstheme="minorBidi"/>
      <w:kern w:val="2"/>
      <w:sz w:val="21"/>
      <w:szCs w:val="22"/>
    </w:rPr>
  </w:style>
  <w:style w:type="paragraph" w:styleId="1">
    <w:name w:val="heading 1"/>
    <w:basedOn w:val="a0"/>
    <w:next w:val="a0"/>
    <w:link w:val="1Char"/>
    <w:autoRedefine/>
    <w:uiPriority w:val="9"/>
    <w:qFormat/>
    <w:pPr>
      <w:keepNext/>
      <w:widowControl/>
      <w:spacing w:before="340" w:after="330" w:line="576" w:lineRule="auto"/>
      <w:jc w:val="center"/>
      <w:outlineLvl w:val="0"/>
    </w:pPr>
    <w:rPr>
      <w:rFonts w:ascii="???" w:eastAsia="宋体" w:hAnsi="???" w:cs="Arial"/>
      <w:b/>
      <w:bCs/>
      <w:color w:val="020000"/>
      <w:kern w:val="36"/>
      <w:sz w:val="44"/>
      <w:szCs w:val="44"/>
    </w:rPr>
  </w:style>
  <w:style w:type="paragraph" w:styleId="2">
    <w:name w:val="heading 2"/>
    <w:basedOn w:val="a0"/>
    <w:next w:val="a0"/>
    <w:link w:val="2Char"/>
    <w:autoRedefine/>
    <w:qFormat/>
    <w:pPr>
      <w:keepNext/>
      <w:widowControl/>
      <w:spacing w:before="260" w:after="260" w:line="412" w:lineRule="auto"/>
      <w:outlineLvl w:val="1"/>
    </w:pPr>
    <w:rPr>
      <w:rFonts w:ascii="???" w:eastAsia="宋体" w:hAnsi="???" w:cs="Arial"/>
      <w:b/>
      <w:bCs/>
      <w:color w:val="020000"/>
      <w:kern w:val="0"/>
      <w:sz w:val="32"/>
      <w:szCs w:val="32"/>
    </w:rPr>
  </w:style>
  <w:style w:type="paragraph" w:styleId="3">
    <w:name w:val="heading 3"/>
    <w:basedOn w:val="a0"/>
    <w:next w:val="a0"/>
    <w:link w:val="3Char"/>
    <w:autoRedefine/>
    <w:uiPriority w:val="99"/>
    <w:qFormat/>
    <w:pPr>
      <w:keepNext/>
      <w:widowControl/>
      <w:spacing w:before="260" w:after="260" w:line="412" w:lineRule="auto"/>
      <w:outlineLvl w:val="2"/>
    </w:pPr>
    <w:rPr>
      <w:rFonts w:ascii="??" w:eastAsia="宋体" w:hAnsi="??" w:cs="Arial"/>
      <w:b/>
      <w:bCs/>
      <w:color w:val="000000"/>
      <w:kern w:val="0"/>
      <w:sz w:val="32"/>
      <w:szCs w:val="3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footnote text"/>
    <w:basedOn w:val="a0"/>
    <w:next w:val="5"/>
    <w:link w:val="Char"/>
    <w:autoRedefine/>
    <w:qFormat/>
    <w:pPr>
      <w:snapToGrid w:val="0"/>
      <w:jc w:val="left"/>
    </w:pPr>
    <w:rPr>
      <w:rFonts w:ascii="Times New Roman" w:eastAsia="宋体" w:hAnsi="Times New Roman" w:cs="Times New Roman"/>
      <w:sz w:val="18"/>
      <w:szCs w:val="18"/>
    </w:rPr>
  </w:style>
  <w:style w:type="paragraph" w:styleId="5">
    <w:name w:val="index 5"/>
    <w:basedOn w:val="a0"/>
    <w:next w:val="a0"/>
    <w:qFormat/>
    <w:pPr>
      <w:ind w:leftChars="800" w:left="800"/>
    </w:pPr>
    <w:rPr>
      <w:szCs w:val="20"/>
      <w:lang w:bidi="he-IL"/>
    </w:rPr>
  </w:style>
  <w:style w:type="paragraph" w:styleId="7">
    <w:name w:val="toc 7"/>
    <w:basedOn w:val="a0"/>
    <w:next w:val="a0"/>
    <w:autoRedefine/>
    <w:qFormat/>
    <w:pPr>
      <w:ind w:leftChars="1200" w:left="2520"/>
    </w:pPr>
    <w:rPr>
      <w:rFonts w:ascii="Times New Roman" w:eastAsia="宋体" w:hAnsi="Times New Roman" w:cs="Times New Roman"/>
      <w:szCs w:val="24"/>
    </w:rPr>
  </w:style>
  <w:style w:type="paragraph" w:styleId="a5">
    <w:name w:val="List Number"/>
    <w:basedOn w:val="a0"/>
    <w:autoRedefine/>
    <w:uiPriority w:val="99"/>
    <w:qFormat/>
    <w:pPr>
      <w:widowControl/>
      <w:spacing w:before="100" w:beforeAutospacing="1" w:after="100" w:afterAutospacing="1"/>
      <w:jc w:val="left"/>
    </w:pPr>
    <w:rPr>
      <w:rFonts w:ascii="宋体" w:eastAsia="宋体" w:hAnsi="宋体" w:cs="宋体"/>
      <w:kern w:val="0"/>
      <w:sz w:val="24"/>
      <w:szCs w:val="24"/>
    </w:rPr>
  </w:style>
  <w:style w:type="paragraph" w:styleId="a6">
    <w:name w:val="Normal Indent"/>
    <w:basedOn w:val="a0"/>
    <w:next w:val="a0"/>
    <w:link w:val="Char0"/>
    <w:autoRedefine/>
    <w:uiPriority w:val="99"/>
    <w:qFormat/>
    <w:pPr>
      <w:ind w:firstLineChars="200" w:firstLine="420"/>
    </w:pPr>
    <w:rPr>
      <w:rFonts w:ascii="Times New Roman" w:eastAsia="宋体" w:hAnsi="Times New Roman" w:cs="Times New Roman"/>
      <w:kern w:val="0"/>
      <w:sz w:val="24"/>
      <w:szCs w:val="20"/>
    </w:rPr>
  </w:style>
  <w:style w:type="paragraph" w:styleId="a7">
    <w:name w:val="Document Map"/>
    <w:basedOn w:val="a0"/>
    <w:link w:val="Char1"/>
    <w:autoRedefine/>
    <w:qFormat/>
    <w:rPr>
      <w:rFonts w:ascii="宋体" w:eastAsia="宋体" w:hAnsi="Calibri" w:cs="Times New Roman"/>
      <w:kern w:val="0"/>
      <w:sz w:val="18"/>
      <w:szCs w:val="20"/>
    </w:rPr>
  </w:style>
  <w:style w:type="paragraph" w:styleId="a8">
    <w:name w:val="toa heading"/>
    <w:basedOn w:val="a0"/>
    <w:next w:val="a0"/>
    <w:autoRedefine/>
    <w:qFormat/>
    <w:pPr>
      <w:spacing w:before="120"/>
    </w:pPr>
    <w:rPr>
      <w:rFonts w:ascii="Cambria" w:hAnsi="Cambria"/>
      <w:sz w:val="24"/>
      <w:szCs w:val="24"/>
    </w:rPr>
  </w:style>
  <w:style w:type="paragraph" w:styleId="a9">
    <w:name w:val="annotation text"/>
    <w:basedOn w:val="a0"/>
    <w:link w:val="Char2"/>
    <w:autoRedefine/>
    <w:qFormat/>
    <w:pPr>
      <w:jc w:val="left"/>
    </w:pPr>
  </w:style>
  <w:style w:type="paragraph" w:styleId="aa">
    <w:name w:val="Body Text"/>
    <w:basedOn w:val="a0"/>
    <w:link w:val="Char3"/>
    <w:autoRedefine/>
    <w:uiPriority w:val="99"/>
    <w:qFormat/>
    <w:pPr>
      <w:spacing w:after="120"/>
    </w:pPr>
    <w:rPr>
      <w:rFonts w:ascii="Calibri" w:eastAsia="宋体" w:hAnsi="Calibri" w:cs="Times New Roman"/>
      <w:kern w:val="0"/>
      <w:sz w:val="24"/>
      <w:szCs w:val="20"/>
    </w:rPr>
  </w:style>
  <w:style w:type="paragraph" w:styleId="ab">
    <w:name w:val="Body Text Indent"/>
    <w:basedOn w:val="a0"/>
    <w:link w:val="Char4"/>
    <w:autoRedefine/>
    <w:qFormat/>
    <w:pPr>
      <w:widowControl/>
      <w:spacing w:after="120"/>
      <w:ind w:left="420"/>
    </w:pPr>
    <w:rPr>
      <w:rFonts w:ascii="??" w:eastAsia="宋体" w:hAnsi="??" w:cs="Arial"/>
      <w:kern w:val="0"/>
      <w:sz w:val="24"/>
      <w:szCs w:val="24"/>
    </w:rPr>
  </w:style>
  <w:style w:type="paragraph" w:styleId="50">
    <w:name w:val="toc 5"/>
    <w:basedOn w:val="a0"/>
    <w:next w:val="a0"/>
    <w:autoRedefine/>
    <w:qFormat/>
    <w:pPr>
      <w:ind w:leftChars="800" w:left="1680"/>
    </w:pPr>
    <w:rPr>
      <w:rFonts w:ascii="Times New Roman" w:eastAsia="宋体" w:hAnsi="Times New Roman" w:cs="Times New Roman"/>
      <w:szCs w:val="24"/>
    </w:rPr>
  </w:style>
  <w:style w:type="paragraph" w:styleId="30">
    <w:name w:val="toc 3"/>
    <w:basedOn w:val="a0"/>
    <w:next w:val="a0"/>
    <w:autoRedefine/>
    <w:uiPriority w:val="39"/>
    <w:qFormat/>
    <w:pPr>
      <w:ind w:leftChars="400" w:left="840"/>
    </w:pPr>
    <w:rPr>
      <w:rFonts w:ascii="Times New Roman" w:eastAsia="宋体" w:hAnsi="Times New Roman" w:cs="Times New Roman"/>
      <w:szCs w:val="24"/>
    </w:rPr>
  </w:style>
  <w:style w:type="paragraph" w:styleId="ac">
    <w:name w:val="Plain Text"/>
    <w:basedOn w:val="a0"/>
    <w:link w:val="Char5"/>
    <w:autoRedefine/>
    <w:qFormat/>
    <w:rPr>
      <w:rFonts w:ascii="宋体" w:eastAsia="宋体" w:hAnsi="Courier New"/>
      <w:szCs w:val="21"/>
    </w:rPr>
  </w:style>
  <w:style w:type="paragraph" w:styleId="8">
    <w:name w:val="toc 8"/>
    <w:basedOn w:val="a0"/>
    <w:next w:val="a0"/>
    <w:autoRedefine/>
    <w:qFormat/>
    <w:pPr>
      <w:ind w:leftChars="1400" w:left="2940"/>
    </w:pPr>
    <w:rPr>
      <w:rFonts w:ascii="Times New Roman" w:eastAsia="宋体" w:hAnsi="Times New Roman" w:cs="Times New Roman"/>
      <w:szCs w:val="24"/>
    </w:rPr>
  </w:style>
  <w:style w:type="paragraph" w:styleId="ad">
    <w:name w:val="Date"/>
    <w:basedOn w:val="a0"/>
    <w:next w:val="a0"/>
    <w:link w:val="Char6"/>
    <w:autoRedefine/>
    <w:qFormat/>
    <w:rPr>
      <w:szCs w:val="21"/>
    </w:rPr>
  </w:style>
  <w:style w:type="paragraph" w:styleId="20">
    <w:name w:val="Body Text Indent 2"/>
    <w:basedOn w:val="a0"/>
    <w:link w:val="2Char0"/>
    <w:autoRedefine/>
    <w:uiPriority w:val="99"/>
    <w:qFormat/>
    <w:pPr>
      <w:spacing w:before="100" w:beforeAutospacing="1" w:after="100" w:afterAutospacing="1" w:line="360" w:lineRule="auto"/>
      <w:ind w:firstLine="420"/>
    </w:pPr>
    <w:rPr>
      <w:rFonts w:ascii="宋体" w:eastAsia="宋体" w:hAnsi="Calibri" w:cs="Times New Roman"/>
      <w:kern w:val="0"/>
      <w:sz w:val="24"/>
      <w:szCs w:val="20"/>
    </w:rPr>
  </w:style>
  <w:style w:type="paragraph" w:styleId="ae">
    <w:name w:val="Balloon Text"/>
    <w:basedOn w:val="a0"/>
    <w:link w:val="Char7"/>
    <w:autoRedefine/>
    <w:uiPriority w:val="99"/>
    <w:qFormat/>
    <w:rPr>
      <w:rFonts w:ascii="Calibri" w:eastAsia="宋体" w:hAnsi="Calibri" w:cs="Times New Roman"/>
      <w:sz w:val="18"/>
      <w:szCs w:val="18"/>
    </w:rPr>
  </w:style>
  <w:style w:type="paragraph" w:styleId="af">
    <w:name w:val="footer"/>
    <w:basedOn w:val="a0"/>
    <w:link w:val="Char8"/>
    <w:autoRedefine/>
    <w:uiPriority w:val="99"/>
    <w:qFormat/>
    <w:pPr>
      <w:tabs>
        <w:tab w:val="center" w:pos="4153"/>
        <w:tab w:val="right" w:pos="8306"/>
      </w:tabs>
      <w:snapToGrid w:val="0"/>
      <w:jc w:val="left"/>
    </w:pPr>
    <w:rPr>
      <w:rFonts w:ascii="Calibri" w:eastAsia="宋体" w:hAnsi="Calibri" w:cs="Times New Roman"/>
      <w:sz w:val="18"/>
      <w:szCs w:val="18"/>
    </w:rPr>
  </w:style>
  <w:style w:type="paragraph" w:styleId="af0">
    <w:name w:val="header"/>
    <w:basedOn w:val="a0"/>
    <w:link w:val="Char9"/>
    <w:autoRedefine/>
    <w:uiPriority w:val="99"/>
    <w:qFormat/>
    <w:rsid w:val="00A3240D"/>
    <w:pPr>
      <w:pBdr>
        <w:bottom w:val="single" w:sz="6" w:space="1" w:color="auto"/>
      </w:pBdr>
      <w:tabs>
        <w:tab w:val="center" w:pos="4153"/>
        <w:tab w:val="right" w:pos="8306"/>
      </w:tabs>
      <w:snapToGrid w:val="0"/>
      <w:jc w:val="center"/>
    </w:pPr>
    <w:rPr>
      <w:rFonts w:ascii="Calibri" w:eastAsia="宋体" w:hAnsi="Calibri" w:cs="Times New Roman"/>
      <w:sz w:val="18"/>
      <w:szCs w:val="18"/>
    </w:rPr>
  </w:style>
  <w:style w:type="paragraph" w:styleId="10">
    <w:name w:val="toc 1"/>
    <w:basedOn w:val="a0"/>
    <w:next w:val="a0"/>
    <w:autoRedefine/>
    <w:uiPriority w:val="39"/>
    <w:qFormat/>
    <w:rPr>
      <w:rFonts w:ascii="Times New Roman" w:eastAsia="宋体" w:hAnsi="Times New Roman" w:cs="Times New Roman"/>
      <w:szCs w:val="24"/>
    </w:rPr>
  </w:style>
  <w:style w:type="paragraph" w:styleId="4">
    <w:name w:val="toc 4"/>
    <w:basedOn w:val="a0"/>
    <w:next w:val="a0"/>
    <w:autoRedefine/>
    <w:qFormat/>
    <w:pPr>
      <w:ind w:leftChars="600" w:left="1260"/>
    </w:pPr>
    <w:rPr>
      <w:rFonts w:ascii="Times New Roman" w:eastAsia="宋体" w:hAnsi="Times New Roman" w:cs="Times New Roman"/>
      <w:szCs w:val="24"/>
    </w:rPr>
  </w:style>
  <w:style w:type="paragraph" w:styleId="6">
    <w:name w:val="toc 6"/>
    <w:basedOn w:val="a0"/>
    <w:next w:val="a0"/>
    <w:autoRedefine/>
    <w:qFormat/>
    <w:pPr>
      <w:ind w:leftChars="1000" w:left="2100"/>
    </w:pPr>
    <w:rPr>
      <w:rFonts w:ascii="Times New Roman" w:eastAsia="宋体" w:hAnsi="Times New Roman" w:cs="Times New Roman"/>
      <w:szCs w:val="24"/>
    </w:rPr>
  </w:style>
  <w:style w:type="paragraph" w:styleId="31">
    <w:name w:val="Body Text Indent 3"/>
    <w:basedOn w:val="a0"/>
    <w:link w:val="3Char0"/>
    <w:autoRedefine/>
    <w:uiPriority w:val="99"/>
    <w:qFormat/>
    <w:pPr>
      <w:spacing w:line="440" w:lineRule="exact"/>
      <w:ind w:firstLineChars="200" w:firstLine="412"/>
    </w:pPr>
    <w:rPr>
      <w:rFonts w:ascii="宋体" w:eastAsia="宋体" w:hAnsi="Calibri" w:cs="Times New Roman"/>
      <w:kern w:val="0"/>
      <w:sz w:val="20"/>
      <w:szCs w:val="20"/>
    </w:rPr>
  </w:style>
  <w:style w:type="paragraph" w:styleId="af1">
    <w:name w:val="table of figures"/>
    <w:basedOn w:val="a0"/>
    <w:next w:val="a0"/>
    <w:autoRedefine/>
    <w:qFormat/>
    <w:pPr>
      <w:ind w:leftChars="200" w:left="200" w:hangingChars="200" w:hanging="200"/>
    </w:pPr>
    <w:rPr>
      <w:rFonts w:ascii="Times New Roman" w:eastAsia="宋体" w:hAnsi="Times New Roman" w:cs="Times New Roman"/>
      <w:szCs w:val="20"/>
    </w:rPr>
  </w:style>
  <w:style w:type="paragraph" w:styleId="21">
    <w:name w:val="toc 2"/>
    <w:basedOn w:val="a0"/>
    <w:next w:val="a0"/>
    <w:autoRedefine/>
    <w:uiPriority w:val="39"/>
    <w:qFormat/>
    <w:pPr>
      <w:ind w:leftChars="200" w:left="420"/>
    </w:pPr>
    <w:rPr>
      <w:rFonts w:ascii="Times New Roman" w:eastAsia="宋体" w:hAnsi="Times New Roman" w:cs="Times New Roman"/>
      <w:szCs w:val="24"/>
    </w:rPr>
  </w:style>
  <w:style w:type="paragraph" w:styleId="9">
    <w:name w:val="toc 9"/>
    <w:basedOn w:val="a0"/>
    <w:next w:val="a0"/>
    <w:autoRedefine/>
    <w:qFormat/>
    <w:pPr>
      <w:ind w:leftChars="1600" w:left="3360"/>
    </w:pPr>
    <w:rPr>
      <w:rFonts w:ascii="Times New Roman" w:eastAsia="宋体" w:hAnsi="Times New Roman" w:cs="Times New Roman"/>
      <w:szCs w:val="24"/>
    </w:rPr>
  </w:style>
  <w:style w:type="paragraph" w:styleId="22">
    <w:name w:val="List Continue 2"/>
    <w:basedOn w:val="a0"/>
    <w:autoRedefine/>
    <w:uiPriority w:val="99"/>
    <w:qFormat/>
    <w:pPr>
      <w:spacing w:after="120"/>
      <w:ind w:leftChars="400" w:left="840"/>
    </w:pPr>
    <w:rPr>
      <w:rFonts w:ascii="Times New Roman" w:eastAsia="宋体" w:hAnsi="Times New Roman" w:cs="Times New Roman"/>
      <w:szCs w:val="24"/>
    </w:rPr>
  </w:style>
  <w:style w:type="paragraph" w:styleId="af2">
    <w:name w:val="Normal (Web)"/>
    <w:basedOn w:val="a0"/>
    <w:autoRedefine/>
    <w:qFormat/>
    <w:pPr>
      <w:widowControl/>
      <w:spacing w:before="100" w:beforeAutospacing="1" w:after="100" w:afterAutospacing="1"/>
      <w:jc w:val="left"/>
    </w:pPr>
    <w:rPr>
      <w:rFonts w:ascii="宋体" w:eastAsia="宋体" w:hAnsi="宋体" w:cs="宋体"/>
      <w:kern w:val="0"/>
      <w:sz w:val="24"/>
      <w:szCs w:val="24"/>
    </w:rPr>
  </w:style>
  <w:style w:type="paragraph" w:styleId="11">
    <w:name w:val="index 1"/>
    <w:basedOn w:val="a0"/>
    <w:next w:val="a0"/>
    <w:autoRedefine/>
    <w:qFormat/>
    <w:pPr>
      <w:adjustRightInd w:val="0"/>
      <w:snapToGrid w:val="0"/>
      <w:spacing w:line="300" w:lineRule="exact"/>
    </w:pPr>
    <w:rPr>
      <w:rFonts w:ascii="宋体" w:eastAsia="宋体" w:hAnsi="宋体" w:cs="Times New Roman"/>
      <w:bCs/>
      <w:sz w:val="20"/>
      <w:szCs w:val="21"/>
    </w:rPr>
  </w:style>
  <w:style w:type="paragraph" w:styleId="af3">
    <w:name w:val="Title"/>
    <w:basedOn w:val="a0"/>
    <w:next w:val="a0"/>
    <w:link w:val="Chara"/>
    <w:autoRedefine/>
    <w:qFormat/>
    <w:pPr>
      <w:spacing w:before="240" w:after="60"/>
      <w:jc w:val="center"/>
      <w:outlineLvl w:val="0"/>
    </w:pPr>
    <w:rPr>
      <w:rFonts w:ascii="Cambria" w:hAnsi="Cambria" w:cs="Times New Roman"/>
      <w:b/>
      <w:bCs/>
      <w:sz w:val="32"/>
      <w:szCs w:val="32"/>
    </w:rPr>
  </w:style>
  <w:style w:type="paragraph" w:styleId="af4">
    <w:name w:val="annotation subject"/>
    <w:basedOn w:val="a9"/>
    <w:next w:val="a9"/>
    <w:link w:val="Charb"/>
    <w:autoRedefine/>
    <w:qFormat/>
    <w:rPr>
      <w:b/>
      <w:bCs/>
    </w:rPr>
  </w:style>
  <w:style w:type="paragraph" w:styleId="af5">
    <w:name w:val="Body Text First Indent"/>
    <w:basedOn w:val="aa"/>
    <w:link w:val="Charc"/>
    <w:autoRedefine/>
    <w:uiPriority w:val="99"/>
    <w:semiHidden/>
    <w:unhideWhenUsed/>
    <w:qFormat/>
    <w:pPr>
      <w:ind w:firstLineChars="100" w:firstLine="420"/>
    </w:pPr>
    <w:rPr>
      <w:rFonts w:asciiTheme="minorHAnsi" w:eastAsiaTheme="minorEastAsia" w:hAnsiTheme="minorHAnsi" w:cstheme="minorBidi"/>
      <w:kern w:val="2"/>
      <w:sz w:val="21"/>
      <w:szCs w:val="22"/>
    </w:rPr>
  </w:style>
  <w:style w:type="paragraph" w:styleId="23">
    <w:name w:val="Body Text First Indent 2"/>
    <w:basedOn w:val="ab"/>
    <w:next w:val="a0"/>
    <w:autoRedefine/>
    <w:uiPriority w:val="99"/>
    <w:unhideWhenUsed/>
    <w:qFormat/>
    <w:pPr>
      <w:widowControl w:val="0"/>
      <w:ind w:leftChars="200" w:left="200" w:firstLineChars="200" w:firstLine="420"/>
    </w:pPr>
    <w:rPr>
      <w:rFonts w:asciiTheme="minorHAnsi" w:eastAsiaTheme="minorEastAsia" w:hAnsiTheme="minorHAnsi" w:cstheme="minorBidi"/>
      <w:kern w:val="2"/>
      <w:sz w:val="21"/>
      <w:szCs w:val="22"/>
    </w:rPr>
  </w:style>
  <w:style w:type="table" w:styleId="af6">
    <w:name w:val="Table Grid"/>
    <w:basedOn w:val="a3"/>
    <w:autoRedefine/>
    <w:uiPriority w:val="9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7">
    <w:name w:val="Strong"/>
    <w:basedOn w:val="a2"/>
    <w:autoRedefine/>
    <w:uiPriority w:val="22"/>
    <w:qFormat/>
    <w:rPr>
      <w:rFonts w:cs="Times New Roman"/>
      <w:b/>
    </w:rPr>
  </w:style>
  <w:style w:type="character" w:styleId="af8">
    <w:name w:val="page number"/>
    <w:basedOn w:val="a2"/>
    <w:autoRedefine/>
    <w:qFormat/>
    <w:rPr>
      <w:rFonts w:cs="Times New Roman"/>
    </w:rPr>
  </w:style>
  <w:style w:type="character" w:styleId="af9">
    <w:name w:val="FollowedHyperlink"/>
    <w:basedOn w:val="a2"/>
    <w:autoRedefine/>
    <w:uiPriority w:val="99"/>
    <w:qFormat/>
    <w:rPr>
      <w:rFonts w:cs="Times New Roman"/>
      <w:color w:val="555555"/>
      <w:u w:val="none"/>
    </w:rPr>
  </w:style>
  <w:style w:type="character" w:styleId="afa">
    <w:name w:val="Emphasis"/>
    <w:basedOn w:val="a2"/>
    <w:autoRedefine/>
    <w:qFormat/>
    <w:rPr>
      <w:rFonts w:cs="Times New Roman"/>
      <w:i/>
    </w:rPr>
  </w:style>
  <w:style w:type="character" w:styleId="HTML">
    <w:name w:val="HTML Definition"/>
    <w:basedOn w:val="a2"/>
    <w:autoRedefine/>
    <w:uiPriority w:val="99"/>
    <w:qFormat/>
    <w:rPr>
      <w:rFonts w:cs="Times New Roman"/>
    </w:rPr>
  </w:style>
  <w:style w:type="character" w:styleId="HTML0">
    <w:name w:val="HTML Acronym"/>
    <w:basedOn w:val="a2"/>
    <w:autoRedefine/>
    <w:uiPriority w:val="99"/>
    <w:qFormat/>
    <w:rPr>
      <w:rFonts w:cs="Times New Roman"/>
    </w:rPr>
  </w:style>
  <w:style w:type="character" w:styleId="HTML1">
    <w:name w:val="HTML Variable"/>
    <w:basedOn w:val="a2"/>
    <w:autoRedefine/>
    <w:uiPriority w:val="99"/>
    <w:qFormat/>
    <w:rPr>
      <w:rFonts w:cs="Times New Roman"/>
    </w:rPr>
  </w:style>
  <w:style w:type="character" w:styleId="afb">
    <w:name w:val="Hyperlink"/>
    <w:basedOn w:val="a2"/>
    <w:autoRedefine/>
    <w:uiPriority w:val="99"/>
    <w:qFormat/>
    <w:rPr>
      <w:rFonts w:cs="Times New Roman"/>
      <w:color w:val="555555"/>
      <w:u w:val="none"/>
    </w:rPr>
  </w:style>
  <w:style w:type="character" w:styleId="HTML2">
    <w:name w:val="HTML Code"/>
    <w:basedOn w:val="a2"/>
    <w:autoRedefine/>
    <w:uiPriority w:val="99"/>
    <w:qFormat/>
    <w:rPr>
      <w:rFonts w:ascii="monospace" w:hAnsi="monospace" w:cs="Times New Roman"/>
      <w:sz w:val="24"/>
    </w:rPr>
  </w:style>
  <w:style w:type="character" w:styleId="afc">
    <w:name w:val="annotation reference"/>
    <w:autoRedefine/>
    <w:qFormat/>
    <w:rPr>
      <w:sz w:val="21"/>
      <w:szCs w:val="21"/>
    </w:rPr>
  </w:style>
  <w:style w:type="character" w:styleId="HTML3">
    <w:name w:val="HTML Cite"/>
    <w:basedOn w:val="a2"/>
    <w:autoRedefine/>
    <w:uiPriority w:val="99"/>
    <w:qFormat/>
    <w:rPr>
      <w:rFonts w:cs="Times New Roman"/>
    </w:rPr>
  </w:style>
  <w:style w:type="character" w:styleId="afd">
    <w:name w:val="footnote reference"/>
    <w:autoRedefine/>
    <w:semiHidden/>
    <w:qFormat/>
    <w:rPr>
      <w:vertAlign w:val="superscript"/>
    </w:rPr>
  </w:style>
  <w:style w:type="character" w:styleId="HTML4">
    <w:name w:val="HTML Keyboard"/>
    <w:basedOn w:val="a2"/>
    <w:autoRedefine/>
    <w:uiPriority w:val="99"/>
    <w:qFormat/>
    <w:rPr>
      <w:rFonts w:ascii="monospace" w:hAnsi="monospace" w:cs="Times New Roman"/>
      <w:sz w:val="24"/>
    </w:rPr>
  </w:style>
  <w:style w:type="character" w:styleId="HTML5">
    <w:name w:val="HTML Sample"/>
    <w:basedOn w:val="a2"/>
    <w:autoRedefine/>
    <w:uiPriority w:val="99"/>
    <w:qFormat/>
    <w:rPr>
      <w:rFonts w:ascii="monospace" w:hAnsi="monospace" w:cs="Times New Roman"/>
      <w:sz w:val="24"/>
    </w:rPr>
  </w:style>
  <w:style w:type="paragraph" w:customStyle="1" w:styleId="afe">
    <w:name w:val="方案正文"/>
    <w:basedOn w:val="aa"/>
    <w:autoRedefine/>
    <w:qFormat/>
    <w:pPr>
      <w:spacing w:after="0"/>
      <w:ind w:firstLineChars="200" w:firstLine="560"/>
      <w:jc w:val="left"/>
    </w:pPr>
    <w:rPr>
      <w:rFonts w:ascii="Arial" w:eastAsia="仿宋" w:hAnsi="Arial" w:cs="宋体"/>
      <w:sz w:val="28"/>
      <w:szCs w:val="21"/>
    </w:rPr>
  </w:style>
  <w:style w:type="paragraph" w:customStyle="1" w:styleId="Default">
    <w:name w:val="Default"/>
    <w:autoRedefine/>
    <w:qFormat/>
    <w:pPr>
      <w:widowControl w:val="0"/>
      <w:autoSpaceDE w:val="0"/>
      <w:autoSpaceDN w:val="0"/>
      <w:adjustRightInd w:val="0"/>
      <w:jc w:val="both"/>
    </w:pPr>
    <w:rPr>
      <w:rFonts w:ascii="黑体" w:hAnsi="黑体" w:cs="黑体"/>
      <w:color w:val="000000"/>
      <w:sz w:val="24"/>
      <w:szCs w:val="24"/>
    </w:rPr>
  </w:style>
  <w:style w:type="character" w:customStyle="1" w:styleId="1Char">
    <w:name w:val="标题 1 Char"/>
    <w:basedOn w:val="a2"/>
    <w:link w:val="1"/>
    <w:autoRedefine/>
    <w:uiPriority w:val="9"/>
    <w:qFormat/>
    <w:rPr>
      <w:rFonts w:ascii="???" w:eastAsia="宋体" w:hAnsi="???" w:cs="Arial"/>
      <w:b/>
      <w:bCs/>
      <w:color w:val="020000"/>
      <w:kern w:val="36"/>
      <w:sz w:val="44"/>
      <w:szCs w:val="44"/>
    </w:rPr>
  </w:style>
  <w:style w:type="character" w:customStyle="1" w:styleId="3Char">
    <w:name w:val="标题 3 Char"/>
    <w:basedOn w:val="a2"/>
    <w:link w:val="3"/>
    <w:autoRedefine/>
    <w:qFormat/>
    <w:rPr>
      <w:rFonts w:ascii="??" w:eastAsia="宋体" w:hAnsi="??" w:cs="Arial"/>
      <w:b/>
      <w:bCs/>
      <w:color w:val="000000"/>
      <w:kern w:val="0"/>
      <w:sz w:val="32"/>
      <w:szCs w:val="32"/>
    </w:rPr>
  </w:style>
  <w:style w:type="character" w:customStyle="1" w:styleId="2Char">
    <w:name w:val="标题 2 Char"/>
    <w:basedOn w:val="a2"/>
    <w:link w:val="2"/>
    <w:autoRedefine/>
    <w:uiPriority w:val="99"/>
    <w:qFormat/>
    <w:rPr>
      <w:rFonts w:ascii="???" w:eastAsia="宋体" w:hAnsi="???" w:cs="Arial"/>
      <w:b/>
      <w:bCs/>
      <w:color w:val="020000"/>
      <w:kern w:val="0"/>
      <w:sz w:val="32"/>
      <w:szCs w:val="32"/>
    </w:rPr>
  </w:style>
  <w:style w:type="character" w:customStyle="1" w:styleId="Char9">
    <w:name w:val="页眉 Char"/>
    <w:basedOn w:val="a2"/>
    <w:link w:val="af0"/>
    <w:autoRedefine/>
    <w:uiPriority w:val="99"/>
    <w:qFormat/>
    <w:rsid w:val="00A3240D"/>
    <w:rPr>
      <w:rFonts w:ascii="Calibri" w:hAnsi="Calibri"/>
      <w:kern w:val="2"/>
      <w:sz w:val="18"/>
      <w:szCs w:val="18"/>
    </w:rPr>
  </w:style>
  <w:style w:type="character" w:customStyle="1" w:styleId="Char8">
    <w:name w:val="页脚 Char"/>
    <w:basedOn w:val="a2"/>
    <w:link w:val="af"/>
    <w:autoRedefine/>
    <w:uiPriority w:val="99"/>
    <w:qFormat/>
    <w:rPr>
      <w:rFonts w:ascii="Calibri" w:eastAsia="宋体" w:hAnsi="Calibri" w:cs="Times New Roman"/>
      <w:sz w:val="18"/>
      <w:szCs w:val="18"/>
    </w:rPr>
  </w:style>
  <w:style w:type="character" w:customStyle="1" w:styleId="Char4">
    <w:name w:val="正文文本缩进 Char"/>
    <w:basedOn w:val="a2"/>
    <w:link w:val="ab"/>
    <w:autoRedefine/>
    <w:qFormat/>
    <w:rPr>
      <w:rFonts w:ascii="??" w:eastAsia="宋体" w:hAnsi="??" w:cs="Arial"/>
      <w:kern w:val="0"/>
      <w:sz w:val="24"/>
      <w:szCs w:val="24"/>
    </w:rPr>
  </w:style>
  <w:style w:type="paragraph" w:customStyle="1" w:styleId="12">
    <w:name w:val="列出段落1"/>
    <w:basedOn w:val="a0"/>
    <w:autoRedefine/>
    <w:uiPriority w:val="34"/>
    <w:qFormat/>
    <w:pPr>
      <w:ind w:firstLineChars="200" w:firstLine="420"/>
    </w:pPr>
    <w:rPr>
      <w:rFonts w:ascii="Calibri" w:eastAsia="宋体" w:hAnsi="Calibri" w:cs="Times New Roman"/>
    </w:rPr>
  </w:style>
  <w:style w:type="character" w:customStyle="1" w:styleId="2CharChar">
    <w:name w:val="标题 2 Char Char"/>
    <w:autoRedefine/>
    <w:uiPriority w:val="99"/>
    <w:qFormat/>
    <w:rPr>
      <w:rFonts w:ascii="Arial" w:eastAsia="黑体" w:hAnsi="Arial"/>
      <w:b/>
      <w:kern w:val="2"/>
      <w:sz w:val="32"/>
      <w:lang w:val="en-US" w:eastAsia="zh-CN"/>
    </w:rPr>
  </w:style>
  <w:style w:type="character" w:customStyle="1" w:styleId="2charchar0">
    <w:name w:val="2charchar"/>
    <w:basedOn w:val="a2"/>
    <w:autoRedefine/>
    <w:uiPriority w:val="99"/>
    <w:qFormat/>
    <w:rPr>
      <w:rFonts w:cs="Times New Roman"/>
    </w:rPr>
  </w:style>
  <w:style w:type="paragraph" w:customStyle="1" w:styleId="aff">
    <w:name w:val="表格文字"/>
    <w:basedOn w:val="a0"/>
    <w:autoRedefine/>
    <w:uiPriority w:val="99"/>
    <w:qFormat/>
    <w:pPr>
      <w:adjustRightInd w:val="0"/>
      <w:spacing w:line="420" w:lineRule="atLeast"/>
      <w:jc w:val="left"/>
    </w:pPr>
    <w:rPr>
      <w:rFonts w:ascii="Times New Roman" w:eastAsia="宋体" w:hAnsi="Times New Roman" w:cs="Times New Roman"/>
      <w:kern w:val="0"/>
      <w:szCs w:val="20"/>
    </w:rPr>
  </w:style>
  <w:style w:type="paragraph" w:customStyle="1" w:styleId="z-1">
    <w:name w:val="z-窗体顶端1"/>
    <w:basedOn w:val="a0"/>
    <w:next w:val="a0"/>
    <w:link w:val="z-Char"/>
    <w:autoRedefine/>
    <w:uiPriority w:val="99"/>
    <w:semiHidden/>
    <w:qFormat/>
    <w:pPr>
      <w:widowControl/>
      <w:pBdr>
        <w:bottom w:val="single" w:sz="6" w:space="1" w:color="auto"/>
      </w:pBdr>
      <w:jc w:val="center"/>
    </w:pPr>
    <w:rPr>
      <w:rFonts w:ascii="Arial" w:eastAsia="宋体" w:hAnsi="Arial" w:cs="Arial"/>
      <w:vanish/>
      <w:kern w:val="0"/>
      <w:sz w:val="16"/>
      <w:szCs w:val="16"/>
    </w:rPr>
  </w:style>
  <w:style w:type="character" w:customStyle="1" w:styleId="z-Char">
    <w:name w:val="z-窗体顶端 Char"/>
    <w:basedOn w:val="a2"/>
    <w:link w:val="z-1"/>
    <w:autoRedefine/>
    <w:uiPriority w:val="99"/>
    <w:semiHidden/>
    <w:qFormat/>
    <w:rPr>
      <w:rFonts w:ascii="Arial" w:eastAsia="宋体" w:hAnsi="Arial" w:cs="Arial"/>
      <w:vanish/>
      <w:kern w:val="0"/>
      <w:sz w:val="16"/>
      <w:szCs w:val="16"/>
    </w:rPr>
  </w:style>
  <w:style w:type="paragraph" w:customStyle="1" w:styleId="z-10">
    <w:name w:val="z-窗体底端1"/>
    <w:basedOn w:val="a0"/>
    <w:next w:val="a0"/>
    <w:link w:val="z-Char0"/>
    <w:autoRedefine/>
    <w:uiPriority w:val="99"/>
    <w:semiHidden/>
    <w:qFormat/>
    <w:pPr>
      <w:widowControl/>
      <w:pBdr>
        <w:top w:val="single" w:sz="6" w:space="1" w:color="auto"/>
      </w:pBdr>
      <w:jc w:val="center"/>
    </w:pPr>
    <w:rPr>
      <w:rFonts w:ascii="Arial" w:eastAsia="宋体" w:hAnsi="Arial" w:cs="Arial"/>
      <w:vanish/>
      <w:kern w:val="0"/>
      <w:sz w:val="16"/>
      <w:szCs w:val="16"/>
    </w:rPr>
  </w:style>
  <w:style w:type="character" w:customStyle="1" w:styleId="z-Char0">
    <w:name w:val="z-窗体底端 Char"/>
    <w:basedOn w:val="a2"/>
    <w:link w:val="z-10"/>
    <w:autoRedefine/>
    <w:uiPriority w:val="99"/>
    <w:semiHidden/>
    <w:qFormat/>
    <w:rPr>
      <w:rFonts w:ascii="Arial" w:eastAsia="宋体" w:hAnsi="Arial" w:cs="Arial"/>
      <w:vanish/>
      <w:kern w:val="0"/>
      <w:sz w:val="16"/>
      <w:szCs w:val="16"/>
    </w:rPr>
  </w:style>
  <w:style w:type="paragraph" w:customStyle="1" w:styleId="hu">
    <w:name w:val="hu正文"/>
    <w:basedOn w:val="a0"/>
    <w:link w:val="huChar"/>
    <w:autoRedefine/>
    <w:uiPriority w:val="99"/>
    <w:qFormat/>
    <w:pPr>
      <w:spacing w:before="156" w:after="156" w:line="300" w:lineRule="auto"/>
      <w:ind w:firstLineChars="200" w:firstLine="480"/>
    </w:pPr>
    <w:rPr>
      <w:rFonts w:ascii="Times New Roman" w:eastAsia="宋体" w:hAnsi="Times New Roman" w:cs="Times New Roman"/>
      <w:kern w:val="0"/>
      <w:sz w:val="24"/>
      <w:szCs w:val="20"/>
    </w:rPr>
  </w:style>
  <w:style w:type="character" w:customStyle="1" w:styleId="huChar">
    <w:name w:val="hu正文 Char"/>
    <w:link w:val="hu"/>
    <w:autoRedefine/>
    <w:uiPriority w:val="99"/>
    <w:qFormat/>
    <w:locked/>
    <w:rPr>
      <w:rFonts w:ascii="Times New Roman" w:eastAsia="宋体" w:hAnsi="Times New Roman" w:cs="Times New Roman"/>
      <w:kern w:val="0"/>
      <w:sz w:val="24"/>
      <w:szCs w:val="20"/>
    </w:rPr>
  </w:style>
  <w:style w:type="paragraph" w:customStyle="1" w:styleId="13">
    <w:name w:val="无间隔1"/>
    <w:autoRedefine/>
    <w:uiPriority w:val="99"/>
    <w:qFormat/>
    <w:pPr>
      <w:widowControl w:val="0"/>
      <w:jc w:val="both"/>
    </w:pPr>
    <w:rPr>
      <w:rFonts w:ascii="Calibri" w:hAnsi="Calibri"/>
      <w:kern w:val="2"/>
      <w:sz w:val="21"/>
      <w:szCs w:val="22"/>
    </w:rPr>
  </w:style>
  <w:style w:type="character" w:customStyle="1" w:styleId="Char7">
    <w:name w:val="批注框文本 Char"/>
    <w:basedOn w:val="a2"/>
    <w:link w:val="ae"/>
    <w:autoRedefine/>
    <w:uiPriority w:val="99"/>
    <w:qFormat/>
    <w:rPr>
      <w:rFonts w:ascii="Calibri" w:eastAsia="宋体" w:hAnsi="Calibri" w:cs="Times New Roman"/>
      <w:sz w:val="18"/>
      <w:szCs w:val="18"/>
    </w:rPr>
  </w:style>
  <w:style w:type="character" w:customStyle="1" w:styleId="ui-bz-bg-hover1">
    <w:name w:val="ui-bz-bg-hover1"/>
    <w:basedOn w:val="a2"/>
    <w:autoRedefine/>
    <w:uiPriority w:val="99"/>
    <w:qFormat/>
    <w:rPr>
      <w:rFonts w:cs="Times New Roman"/>
    </w:rPr>
  </w:style>
  <w:style w:type="character" w:customStyle="1" w:styleId="Char10">
    <w:name w:val="批注框文本 Char1"/>
    <w:autoRedefine/>
    <w:uiPriority w:val="99"/>
    <w:qFormat/>
    <w:rPr>
      <w:rFonts w:ascii="Times New Roman" w:eastAsia="宋体" w:hAnsi="Times New Roman"/>
      <w:sz w:val="18"/>
    </w:rPr>
  </w:style>
  <w:style w:type="character" w:customStyle="1" w:styleId="bdsnopic">
    <w:name w:val="bds_nopic"/>
    <w:basedOn w:val="a2"/>
    <w:autoRedefine/>
    <w:uiPriority w:val="99"/>
    <w:qFormat/>
    <w:rPr>
      <w:rFonts w:cs="Times New Roman"/>
    </w:rPr>
  </w:style>
  <w:style w:type="character" w:customStyle="1" w:styleId="tip12">
    <w:name w:val="tip12"/>
    <w:autoRedefine/>
    <w:uiPriority w:val="99"/>
    <w:qFormat/>
    <w:rPr>
      <w:vanish/>
      <w:color w:val="FF0000"/>
      <w:sz w:val="18"/>
    </w:rPr>
  </w:style>
  <w:style w:type="character" w:customStyle="1" w:styleId="BodyTextIndent3Char">
    <w:name w:val="Body Text Indent 3 Char"/>
    <w:autoRedefine/>
    <w:uiPriority w:val="99"/>
    <w:qFormat/>
    <w:locked/>
    <w:rPr>
      <w:rFonts w:ascii="宋体" w:eastAsia="宋体"/>
    </w:rPr>
  </w:style>
  <w:style w:type="character" w:customStyle="1" w:styleId="HTMLMarkup">
    <w:name w:val="HTML Markup"/>
    <w:autoRedefine/>
    <w:uiPriority w:val="99"/>
    <w:qFormat/>
    <w:rPr>
      <w:vanish/>
      <w:color w:val="FF0000"/>
    </w:rPr>
  </w:style>
  <w:style w:type="character" w:customStyle="1" w:styleId="tip7">
    <w:name w:val="tip7"/>
    <w:autoRedefine/>
    <w:uiPriority w:val="99"/>
    <w:qFormat/>
    <w:rPr>
      <w:vanish/>
      <w:color w:val="FF0000"/>
      <w:sz w:val="18"/>
    </w:rPr>
  </w:style>
  <w:style w:type="character" w:customStyle="1" w:styleId="f-star">
    <w:name w:val="f-star"/>
    <w:autoRedefine/>
    <w:uiPriority w:val="99"/>
    <w:qFormat/>
    <w:rPr>
      <w:color w:val="999999"/>
      <w:sz w:val="21"/>
    </w:rPr>
  </w:style>
  <w:style w:type="character" w:customStyle="1" w:styleId="DocumentMapChar1">
    <w:name w:val="Document Map Char1"/>
    <w:autoRedefine/>
    <w:uiPriority w:val="99"/>
    <w:qFormat/>
    <w:rPr>
      <w:rFonts w:ascii="Times New Roman" w:hAnsi="Times New Roman"/>
      <w:kern w:val="2"/>
      <w:sz w:val="2"/>
    </w:rPr>
  </w:style>
  <w:style w:type="character" w:customStyle="1" w:styleId="my-class2">
    <w:name w:val="my-class2"/>
    <w:basedOn w:val="a2"/>
    <w:autoRedefine/>
    <w:uiPriority w:val="99"/>
    <w:qFormat/>
    <w:rPr>
      <w:rFonts w:cs="Times New Roman"/>
    </w:rPr>
  </w:style>
  <w:style w:type="character" w:customStyle="1" w:styleId="no52">
    <w:name w:val="no52"/>
    <w:basedOn w:val="a2"/>
    <w:autoRedefine/>
    <w:uiPriority w:val="99"/>
    <w:qFormat/>
    <w:rPr>
      <w:rFonts w:cs="Times New Roman"/>
    </w:rPr>
  </w:style>
  <w:style w:type="character" w:customStyle="1" w:styleId="no4">
    <w:name w:val="no4"/>
    <w:basedOn w:val="a2"/>
    <w:autoRedefine/>
    <w:uiPriority w:val="99"/>
    <w:qFormat/>
    <w:rPr>
      <w:rFonts w:cs="Times New Roman"/>
    </w:rPr>
  </w:style>
  <w:style w:type="character" w:customStyle="1" w:styleId="my-notice">
    <w:name w:val="my-notice"/>
    <w:basedOn w:val="a2"/>
    <w:autoRedefine/>
    <w:uiPriority w:val="99"/>
    <w:qFormat/>
    <w:rPr>
      <w:rFonts w:cs="Times New Roman"/>
    </w:rPr>
  </w:style>
  <w:style w:type="character" w:customStyle="1" w:styleId="ico-jiang">
    <w:name w:val="ico-jiang"/>
    <w:basedOn w:val="a2"/>
    <w:autoRedefine/>
    <w:uiPriority w:val="99"/>
    <w:qFormat/>
    <w:rPr>
      <w:rFonts w:cs="Times New Roman"/>
    </w:rPr>
  </w:style>
  <w:style w:type="character" w:customStyle="1" w:styleId="ico-jiang2">
    <w:name w:val="ico-jiang2"/>
    <w:basedOn w:val="a2"/>
    <w:autoRedefine/>
    <w:uiPriority w:val="99"/>
    <w:qFormat/>
    <w:rPr>
      <w:rFonts w:cs="Times New Roman"/>
    </w:rPr>
  </w:style>
  <w:style w:type="character" w:customStyle="1" w:styleId="bdsmore1">
    <w:name w:val="bds_more1"/>
    <w:autoRedefine/>
    <w:uiPriority w:val="99"/>
    <w:qFormat/>
    <w:rPr>
      <w:rFonts w:ascii="宋体" w:eastAsia="宋体" w:hAnsi="宋体"/>
    </w:rPr>
  </w:style>
  <w:style w:type="character" w:customStyle="1" w:styleId="BodyTextIndent2Char">
    <w:name w:val="Body Text Indent 2 Char"/>
    <w:autoRedefine/>
    <w:uiPriority w:val="99"/>
    <w:qFormat/>
    <w:locked/>
    <w:rPr>
      <w:rFonts w:ascii="宋体" w:eastAsia="宋体"/>
      <w:sz w:val="24"/>
    </w:rPr>
  </w:style>
  <w:style w:type="character" w:customStyle="1" w:styleId="orgname">
    <w:name w:val="org_name"/>
    <w:basedOn w:val="a2"/>
    <w:autoRedefine/>
    <w:uiPriority w:val="99"/>
    <w:qFormat/>
    <w:rPr>
      <w:rFonts w:cs="Times New Roman"/>
    </w:rPr>
  </w:style>
  <w:style w:type="character" w:customStyle="1" w:styleId="orgname2">
    <w:name w:val="org_name2"/>
    <w:basedOn w:val="a2"/>
    <w:autoRedefine/>
    <w:uiPriority w:val="99"/>
    <w:qFormat/>
    <w:rPr>
      <w:rFonts w:cs="Times New Roman"/>
    </w:rPr>
  </w:style>
  <w:style w:type="character" w:customStyle="1" w:styleId="tip10">
    <w:name w:val="tip10"/>
    <w:autoRedefine/>
    <w:uiPriority w:val="99"/>
    <w:qFormat/>
    <w:rPr>
      <w:vanish/>
      <w:color w:val="FF0000"/>
      <w:sz w:val="18"/>
    </w:rPr>
  </w:style>
  <w:style w:type="character" w:customStyle="1" w:styleId="orange">
    <w:name w:val="orange"/>
    <w:autoRedefine/>
    <w:uiPriority w:val="99"/>
    <w:qFormat/>
    <w:rPr>
      <w:color w:val="3FB58F"/>
    </w:rPr>
  </w:style>
  <w:style w:type="character" w:customStyle="1" w:styleId="bdsmore">
    <w:name w:val="bds_more"/>
    <w:basedOn w:val="a2"/>
    <w:autoRedefine/>
    <w:uiPriority w:val="99"/>
    <w:qFormat/>
    <w:rPr>
      <w:rFonts w:cs="Times New Roman"/>
    </w:rPr>
  </w:style>
  <w:style w:type="character" w:customStyle="1" w:styleId="t-tag">
    <w:name w:val="t-tag"/>
    <w:autoRedefine/>
    <w:uiPriority w:val="99"/>
    <w:qFormat/>
    <w:rPr>
      <w:color w:val="FFFFFF"/>
      <w:sz w:val="18"/>
      <w:shd w:val="clear" w:color="auto" w:fill="FE8833"/>
    </w:rPr>
  </w:style>
  <w:style w:type="character" w:customStyle="1" w:styleId="top-icon">
    <w:name w:val="top-icon"/>
    <w:basedOn w:val="a2"/>
    <w:autoRedefine/>
    <w:uiPriority w:val="99"/>
    <w:qFormat/>
    <w:rPr>
      <w:rFonts w:cs="Times New Roman"/>
    </w:rPr>
  </w:style>
  <w:style w:type="character" w:customStyle="1" w:styleId="BodyTextChar">
    <w:name w:val="Body Text Char"/>
    <w:autoRedefine/>
    <w:uiPriority w:val="99"/>
    <w:qFormat/>
    <w:locked/>
    <w:rPr>
      <w:sz w:val="24"/>
    </w:rPr>
  </w:style>
  <w:style w:type="character" w:customStyle="1" w:styleId="no72">
    <w:name w:val="no72"/>
    <w:basedOn w:val="a2"/>
    <w:autoRedefine/>
    <w:uiPriority w:val="99"/>
    <w:qFormat/>
    <w:rPr>
      <w:rFonts w:cs="Times New Roman"/>
    </w:rPr>
  </w:style>
  <w:style w:type="character" w:customStyle="1" w:styleId="bdsnopic2">
    <w:name w:val="bds_nopic2"/>
    <w:basedOn w:val="a2"/>
    <w:autoRedefine/>
    <w:uiPriority w:val="99"/>
    <w:qFormat/>
    <w:rPr>
      <w:rFonts w:cs="Times New Roman"/>
    </w:rPr>
  </w:style>
  <w:style w:type="character" w:customStyle="1" w:styleId="DocumentMapChar">
    <w:name w:val="Document Map Char"/>
    <w:autoRedefine/>
    <w:uiPriority w:val="99"/>
    <w:qFormat/>
    <w:rPr>
      <w:rFonts w:ascii="宋体"/>
      <w:sz w:val="18"/>
    </w:rPr>
  </w:style>
  <w:style w:type="character" w:customStyle="1" w:styleId="no6">
    <w:name w:val="no6"/>
    <w:basedOn w:val="a2"/>
    <w:autoRedefine/>
    <w:uiPriority w:val="99"/>
    <w:qFormat/>
    <w:rPr>
      <w:rFonts w:cs="Times New Roman"/>
    </w:rPr>
  </w:style>
  <w:style w:type="character" w:customStyle="1" w:styleId="tip">
    <w:name w:val="tip"/>
    <w:autoRedefine/>
    <w:uiPriority w:val="99"/>
    <w:qFormat/>
    <w:rPr>
      <w:vanish/>
      <w:color w:val="FF0000"/>
      <w:sz w:val="18"/>
    </w:rPr>
  </w:style>
  <w:style w:type="character" w:customStyle="1" w:styleId="apple-converted-space">
    <w:name w:val="apple-converted-space"/>
    <w:basedOn w:val="a2"/>
    <w:autoRedefine/>
    <w:uiPriority w:val="99"/>
    <w:qFormat/>
    <w:rPr>
      <w:rFonts w:cs="Times New Roman"/>
    </w:rPr>
  </w:style>
  <w:style w:type="character" w:customStyle="1" w:styleId="bdsmore2">
    <w:name w:val="bds_more2"/>
    <w:basedOn w:val="a2"/>
    <w:autoRedefine/>
    <w:uiPriority w:val="99"/>
    <w:qFormat/>
    <w:rPr>
      <w:rFonts w:cs="Times New Roman"/>
    </w:rPr>
  </w:style>
  <w:style w:type="character" w:customStyle="1" w:styleId="my-class">
    <w:name w:val="my-class"/>
    <w:basedOn w:val="a2"/>
    <w:autoRedefine/>
    <w:uiPriority w:val="99"/>
    <w:qFormat/>
    <w:rPr>
      <w:rFonts w:cs="Times New Roman"/>
    </w:rPr>
  </w:style>
  <w:style w:type="character" w:customStyle="1" w:styleId="ui-bz-bg-hover">
    <w:name w:val="ui-bz-bg-hover"/>
    <w:autoRedefine/>
    <w:uiPriority w:val="99"/>
    <w:qFormat/>
    <w:rPr>
      <w:shd w:val="clear" w:color="auto" w:fill="000000"/>
    </w:rPr>
  </w:style>
  <w:style w:type="character" w:customStyle="1" w:styleId="no7">
    <w:name w:val="no7"/>
    <w:basedOn w:val="a2"/>
    <w:autoRedefine/>
    <w:uiPriority w:val="99"/>
    <w:qFormat/>
    <w:rPr>
      <w:rFonts w:cs="Times New Roman"/>
    </w:rPr>
  </w:style>
  <w:style w:type="character" w:customStyle="1" w:styleId="Char0">
    <w:name w:val="正文缩进 Char"/>
    <w:link w:val="a6"/>
    <w:autoRedefine/>
    <w:uiPriority w:val="99"/>
    <w:qFormat/>
    <w:locked/>
    <w:rPr>
      <w:rFonts w:ascii="Times New Roman" w:eastAsia="宋体" w:hAnsi="Times New Roman" w:cs="Times New Roman"/>
      <w:kern w:val="0"/>
      <w:sz w:val="24"/>
      <w:szCs w:val="20"/>
    </w:rPr>
  </w:style>
  <w:style w:type="character" w:customStyle="1" w:styleId="ico-jiang1">
    <w:name w:val="ico-jiang1"/>
    <w:basedOn w:val="a2"/>
    <w:autoRedefine/>
    <w:uiPriority w:val="99"/>
    <w:qFormat/>
    <w:rPr>
      <w:rFonts w:cs="Times New Roman"/>
    </w:rPr>
  </w:style>
  <w:style w:type="character" w:customStyle="1" w:styleId="no62">
    <w:name w:val="no62"/>
    <w:basedOn w:val="a2"/>
    <w:autoRedefine/>
    <w:uiPriority w:val="99"/>
    <w:qFormat/>
    <w:rPr>
      <w:rFonts w:cs="Times New Roman"/>
    </w:rPr>
  </w:style>
  <w:style w:type="character" w:customStyle="1" w:styleId="orange5">
    <w:name w:val="orange5"/>
    <w:autoRedefine/>
    <w:uiPriority w:val="99"/>
    <w:qFormat/>
    <w:rPr>
      <w:color w:val="3FB58F"/>
    </w:rPr>
  </w:style>
  <w:style w:type="character" w:customStyle="1" w:styleId="bdsmore4">
    <w:name w:val="bds_more4"/>
    <w:basedOn w:val="a2"/>
    <w:autoRedefine/>
    <w:uiPriority w:val="99"/>
    <w:qFormat/>
    <w:rPr>
      <w:rFonts w:cs="Times New Roman"/>
    </w:rPr>
  </w:style>
  <w:style w:type="character" w:customStyle="1" w:styleId="no5">
    <w:name w:val="no5"/>
    <w:basedOn w:val="a2"/>
    <w:autoRedefine/>
    <w:uiPriority w:val="99"/>
    <w:qFormat/>
    <w:rPr>
      <w:rFonts w:cs="Times New Roman"/>
    </w:rPr>
  </w:style>
  <w:style w:type="character" w:customStyle="1" w:styleId="bdsmore3">
    <w:name w:val="bds_more3"/>
    <w:basedOn w:val="a2"/>
    <w:autoRedefine/>
    <w:uiPriority w:val="99"/>
    <w:qFormat/>
    <w:rPr>
      <w:rFonts w:cs="Times New Roman"/>
    </w:rPr>
  </w:style>
  <w:style w:type="character" w:customStyle="1" w:styleId="no42">
    <w:name w:val="no42"/>
    <w:basedOn w:val="a2"/>
    <w:autoRedefine/>
    <w:uiPriority w:val="99"/>
    <w:qFormat/>
    <w:rPr>
      <w:rFonts w:cs="Times New Roman"/>
    </w:rPr>
  </w:style>
  <w:style w:type="character" w:customStyle="1" w:styleId="bdsnopic1">
    <w:name w:val="bds_nopic1"/>
    <w:basedOn w:val="a2"/>
    <w:autoRedefine/>
    <w:uiPriority w:val="99"/>
    <w:qFormat/>
    <w:rPr>
      <w:rFonts w:cs="Times New Roman"/>
    </w:rPr>
  </w:style>
  <w:style w:type="character" w:customStyle="1" w:styleId="my-notice1">
    <w:name w:val="my-notice1"/>
    <w:basedOn w:val="a2"/>
    <w:autoRedefine/>
    <w:uiPriority w:val="99"/>
    <w:qFormat/>
    <w:rPr>
      <w:rFonts w:cs="Times New Roman"/>
    </w:rPr>
  </w:style>
  <w:style w:type="character" w:customStyle="1" w:styleId="orange6">
    <w:name w:val="orange6"/>
    <w:autoRedefine/>
    <w:uiPriority w:val="99"/>
    <w:qFormat/>
    <w:rPr>
      <w:color w:val="3FB58F"/>
    </w:rPr>
  </w:style>
  <w:style w:type="character" w:customStyle="1" w:styleId="DocumentMapChar2">
    <w:name w:val="Document Map Char2"/>
    <w:autoRedefine/>
    <w:uiPriority w:val="99"/>
    <w:qFormat/>
    <w:locked/>
    <w:rPr>
      <w:rFonts w:ascii="宋体"/>
      <w:sz w:val="18"/>
    </w:rPr>
  </w:style>
  <w:style w:type="character" w:customStyle="1" w:styleId="ico-jiang3">
    <w:name w:val="ico-jiang3"/>
    <w:basedOn w:val="a2"/>
    <w:autoRedefine/>
    <w:uiPriority w:val="99"/>
    <w:qFormat/>
    <w:rPr>
      <w:rFonts w:cs="Times New Roman"/>
    </w:rPr>
  </w:style>
  <w:style w:type="character" w:customStyle="1" w:styleId="tip13">
    <w:name w:val="tip13"/>
    <w:autoRedefine/>
    <w:uiPriority w:val="99"/>
    <w:qFormat/>
    <w:rPr>
      <w:vanish/>
      <w:color w:val="FF0000"/>
      <w:sz w:val="18"/>
    </w:rPr>
  </w:style>
  <w:style w:type="character" w:customStyle="1" w:styleId="2Char0">
    <w:name w:val="正文文本缩进 2 Char"/>
    <w:basedOn w:val="a2"/>
    <w:link w:val="20"/>
    <w:autoRedefine/>
    <w:uiPriority w:val="99"/>
    <w:qFormat/>
    <w:rPr>
      <w:rFonts w:ascii="宋体" w:eastAsia="宋体" w:hAnsi="Calibri" w:cs="Times New Roman"/>
      <w:kern w:val="0"/>
      <w:sz w:val="24"/>
      <w:szCs w:val="20"/>
    </w:rPr>
  </w:style>
  <w:style w:type="character" w:customStyle="1" w:styleId="BodyTextIndent2Char1">
    <w:name w:val="Body Text Indent 2 Char1"/>
    <w:basedOn w:val="a2"/>
    <w:autoRedefine/>
    <w:uiPriority w:val="99"/>
    <w:semiHidden/>
    <w:qFormat/>
    <w:locked/>
    <w:rPr>
      <w:rFonts w:cs="Times New Roman"/>
    </w:rPr>
  </w:style>
  <w:style w:type="character" w:customStyle="1" w:styleId="3Char0">
    <w:name w:val="正文文本缩进 3 Char"/>
    <w:basedOn w:val="a2"/>
    <w:link w:val="31"/>
    <w:autoRedefine/>
    <w:uiPriority w:val="99"/>
    <w:qFormat/>
    <w:rPr>
      <w:rFonts w:ascii="宋体" w:eastAsia="宋体" w:hAnsi="Calibri" w:cs="Times New Roman"/>
      <w:kern w:val="0"/>
      <w:sz w:val="20"/>
      <w:szCs w:val="20"/>
    </w:rPr>
  </w:style>
  <w:style w:type="character" w:customStyle="1" w:styleId="BodyTextIndent3Char1">
    <w:name w:val="Body Text Indent 3 Char1"/>
    <w:basedOn w:val="a2"/>
    <w:autoRedefine/>
    <w:uiPriority w:val="99"/>
    <w:semiHidden/>
    <w:qFormat/>
    <w:locked/>
    <w:rPr>
      <w:rFonts w:cs="Times New Roman"/>
      <w:sz w:val="16"/>
      <w:szCs w:val="16"/>
    </w:rPr>
  </w:style>
  <w:style w:type="character" w:customStyle="1" w:styleId="Char1">
    <w:name w:val="文档结构图 Char"/>
    <w:basedOn w:val="a2"/>
    <w:link w:val="a7"/>
    <w:autoRedefine/>
    <w:uiPriority w:val="99"/>
    <w:qFormat/>
    <w:rPr>
      <w:rFonts w:ascii="宋体" w:eastAsia="宋体" w:hAnsi="Calibri" w:cs="Times New Roman"/>
      <w:kern w:val="0"/>
      <w:sz w:val="18"/>
      <w:szCs w:val="20"/>
    </w:rPr>
  </w:style>
  <w:style w:type="character" w:customStyle="1" w:styleId="DocumentMapChar3">
    <w:name w:val="Document Map Char3"/>
    <w:basedOn w:val="a2"/>
    <w:autoRedefine/>
    <w:uiPriority w:val="99"/>
    <w:semiHidden/>
    <w:qFormat/>
    <w:locked/>
    <w:rPr>
      <w:rFonts w:ascii="Times New Roman" w:hAnsi="Times New Roman" w:cs="Times New Roman"/>
      <w:sz w:val="2"/>
    </w:rPr>
  </w:style>
  <w:style w:type="paragraph" w:customStyle="1" w:styleId="Style1">
    <w:name w:val="_Style 1"/>
    <w:basedOn w:val="a0"/>
    <w:autoRedefine/>
    <w:uiPriority w:val="99"/>
    <w:qFormat/>
    <w:pPr>
      <w:ind w:firstLineChars="200" w:firstLine="420"/>
    </w:pPr>
    <w:rPr>
      <w:rFonts w:ascii="Times New Roman" w:eastAsia="宋体" w:hAnsi="Times New Roman" w:cs="Times New Roman"/>
      <w:szCs w:val="24"/>
    </w:rPr>
  </w:style>
  <w:style w:type="character" w:customStyle="1" w:styleId="Char3">
    <w:name w:val="正文文本 Char"/>
    <w:basedOn w:val="a2"/>
    <w:link w:val="aa"/>
    <w:autoRedefine/>
    <w:uiPriority w:val="99"/>
    <w:qFormat/>
    <w:rPr>
      <w:rFonts w:ascii="Calibri" w:eastAsia="宋体" w:hAnsi="Calibri" w:cs="Times New Roman"/>
      <w:kern w:val="0"/>
      <w:sz w:val="24"/>
      <w:szCs w:val="20"/>
    </w:rPr>
  </w:style>
  <w:style w:type="character" w:customStyle="1" w:styleId="BodyTextChar1">
    <w:name w:val="Body Text Char1"/>
    <w:basedOn w:val="a2"/>
    <w:autoRedefine/>
    <w:uiPriority w:val="99"/>
    <w:semiHidden/>
    <w:qFormat/>
    <w:locked/>
    <w:rPr>
      <w:rFonts w:cs="Times New Roman"/>
    </w:rPr>
  </w:style>
  <w:style w:type="paragraph" w:customStyle="1" w:styleId="Style21">
    <w:name w:val="_Style 21"/>
    <w:basedOn w:val="a0"/>
    <w:autoRedefine/>
    <w:uiPriority w:val="99"/>
    <w:qFormat/>
    <w:rPr>
      <w:rFonts w:ascii="Times New Roman" w:eastAsia="宋体" w:hAnsi="Times New Roman" w:cs="Times New Roman"/>
      <w:szCs w:val="20"/>
    </w:rPr>
  </w:style>
  <w:style w:type="paragraph" w:customStyle="1" w:styleId="p0">
    <w:name w:val="p0"/>
    <w:basedOn w:val="a0"/>
    <w:autoRedefine/>
    <w:uiPriority w:val="99"/>
    <w:qFormat/>
    <w:pPr>
      <w:widowControl/>
    </w:pPr>
    <w:rPr>
      <w:rFonts w:ascii="Times New Roman" w:eastAsia="宋体" w:hAnsi="Times New Roman" w:cs="Times New Roman"/>
      <w:kern w:val="0"/>
      <w:szCs w:val="21"/>
    </w:rPr>
  </w:style>
  <w:style w:type="paragraph" w:customStyle="1" w:styleId="xl37">
    <w:name w:val="xl37"/>
    <w:basedOn w:val="a0"/>
    <w:autoRedefine/>
    <w:qFormat/>
    <w:pPr>
      <w:widowControl/>
      <w:pBdr>
        <w:left w:val="single" w:sz="8" w:space="0" w:color="auto"/>
        <w:right w:val="single" w:sz="4" w:space="0" w:color="auto"/>
      </w:pBdr>
      <w:spacing w:before="100" w:beforeAutospacing="1" w:after="100" w:afterAutospacing="1"/>
      <w:jc w:val="center"/>
      <w:textAlignment w:val="center"/>
    </w:pPr>
    <w:rPr>
      <w:rFonts w:ascii="宋体" w:eastAsia="宋体" w:hAnsi="宋体" w:cs="Times New Roman"/>
      <w:kern w:val="0"/>
      <w:sz w:val="18"/>
      <w:szCs w:val="18"/>
    </w:rPr>
  </w:style>
  <w:style w:type="paragraph" w:customStyle="1" w:styleId="xl25">
    <w:name w:val="xl25"/>
    <w:basedOn w:val="a0"/>
    <w:autoRedefine/>
    <w:uiPriority w:val="99"/>
    <w:qFormat/>
    <w:pPr>
      <w:widowControl/>
      <w:spacing w:before="100" w:beforeAutospacing="1" w:after="100" w:afterAutospacing="1"/>
      <w:textAlignment w:val="center"/>
    </w:pPr>
    <w:rPr>
      <w:rFonts w:ascii="宋体" w:eastAsia="宋体" w:hAnsi="宋体" w:cs="Times New Roman"/>
      <w:kern w:val="0"/>
      <w:sz w:val="18"/>
      <w:szCs w:val="18"/>
    </w:rPr>
  </w:style>
  <w:style w:type="paragraph" w:customStyle="1" w:styleId="218571804">
    <w:name w:val="样式 样式 样式 样式 内容 + 首行缩进:  2 字符18 + 首行缩进:  5.71 厘米 + 首行缩进:  8.04 厘米..."/>
    <w:basedOn w:val="a0"/>
    <w:autoRedefine/>
    <w:uiPriority w:val="99"/>
    <w:qFormat/>
    <w:pPr>
      <w:widowControl/>
      <w:spacing w:line="360" w:lineRule="auto"/>
      <w:ind w:firstLineChars="177" w:firstLine="425"/>
      <w:jc w:val="left"/>
    </w:pPr>
    <w:rPr>
      <w:rFonts w:ascii="Trebuchet MS" w:eastAsia="宋体" w:hAnsi="Trebuchet MS" w:cs="Times New Roman"/>
      <w:color w:val="404040"/>
      <w:kern w:val="0"/>
      <w:sz w:val="24"/>
      <w:szCs w:val="20"/>
      <w:lang w:eastAsia="en-US"/>
    </w:rPr>
  </w:style>
  <w:style w:type="paragraph" w:customStyle="1" w:styleId="110">
    <w:name w:val="无间隔11"/>
    <w:autoRedefine/>
    <w:uiPriority w:val="99"/>
    <w:qFormat/>
    <w:pPr>
      <w:widowControl w:val="0"/>
      <w:spacing w:line="360" w:lineRule="auto"/>
      <w:jc w:val="center"/>
    </w:pPr>
    <w:rPr>
      <w:b/>
      <w:color w:val="000000"/>
      <w:kern w:val="2"/>
      <w:sz w:val="21"/>
      <w:szCs w:val="21"/>
      <w:lang w:val="zh-CN"/>
    </w:rPr>
  </w:style>
  <w:style w:type="paragraph" w:customStyle="1" w:styleId="111">
    <w:name w:val="列出段落11"/>
    <w:basedOn w:val="a0"/>
    <w:autoRedefine/>
    <w:uiPriority w:val="99"/>
    <w:qFormat/>
    <w:pPr>
      <w:ind w:firstLineChars="200" w:firstLine="420"/>
    </w:pPr>
    <w:rPr>
      <w:rFonts w:ascii="Times New Roman" w:eastAsia="宋体" w:hAnsi="Times New Roman" w:cs="Times New Roman"/>
      <w:szCs w:val="24"/>
    </w:rPr>
  </w:style>
  <w:style w:type="paragraph" w:customStyle="1" w:styleId="Style2">
    <w:name w:val="_Style 2"/>
    <w:basedOn w:val="a0"/>
    <w:autoRedefine/>
    <w:uiPriority w:val="99"/>
    <w:qFormat/>
    <w:pPr>
      <w:ind w:firstLineChars="200" w:firstLine="420"/>
    </w:pPr>
    <w:rPr>
      <w:rFonts w:ascii="Calibri" w:eastAsia="宋体" w:hAnsi="Calibri" w:cs="Times New Roman"/>
    </w:rPr>
  </w:style>
  <w:style w:type="paragraph" w:customStyle="1" w:styleId="txt14">
    <w:name w:val="txt14"/>
    <w:basedOn w:val="a0"/>
    <w:autoRedefine/>
    <w:uiPriority w:val="99"/>
    <w:qFormat/>
    <w:pPr>
      <w:widowControl/>
      <w:spacing w:before="100" w:beforeAutospacing="1" w:after="100" w:afterAutospacing="1"/>
      <w:jc w:val="left"/>
    </w:pPr>
    <w:rPr>
      <w:rFonts w:ascii="宋体" w:eastAsia="宋体" w:hAnsi="宋体" w:cs="Times New Roman"/>
      <w:color w:val="000000"/>
      <w:kern w:val="0"/>
      <w:szCs w:val="21"/>
    </w:rPr>
  </w:style>
  <w:style w:type="paragraph" w:customStyle="1" w:styleId="Style11">
    <w:name w:val="_Style 11"/>
    <w:basedOn w:val="a0"/>
    <w:autoRedefine/>
    <w:uiPriority w:val="99"/>
    <w:qFormat/>
    <w:rPr>
      <w:rFonts w:ascii="Times New Roman" w:eastAsia="宋体" w:hAnsi="Times New Roman" w:cs="Times New Roman"/>
      <w:szCs w:val="24"/>
    </w:rPr>
  </w:style>
  <w:style w:type="paragraph" w:customStyle="1" w:styleId="Chard">
    <w:name w:val="Char"/>
    <w:basedOn w:val="a0"/>
    <w:autoRedefine/>
    <w:uiPriority w:val="99"/>
    <w:qFormat/>
    <w:rPr>
      <w:rFonts w:ascii="Times New Roman" w:eastAsia="宋体" w:hAnsi="Times New Roman" w:cs="Times New Roman"/>
      <w:szCs w:val="21"/>
    </w:rPr>
  </w:style>
  <w:style w:type="paragraph" w:customStyle="1" w:styleId="120">
    <w:name w:val="列出段落12"/>
    <w:basedOn w:val="a0"/>
    <w:autoRedefine/>
    <w:uiPriority w:val="99"/>
    <w:qFormat/>
    <w:pPr>
      <w:ind w:firstLineChars="200" w:firstLine="420"/>
    </w:pPr>
    <w:rPr>
      <w:rFonts w:ascii="Times New Roman" w:eastAsia="宋体" w:hAnsi="Times New Roman" w:cs="Times New Roman"/>
      <w:szCs w:val="24"/>
    </w:rPr>
  </w:style>
  <w:style w:type="paragraph" w:customStyle="1" w:styleId="24">
    <w:name w:val="列出段落2"/>
    <w:basedOn w:val="a0"/>
    <w:autoRedefine/>
    <w:uiPriority w:val="99"/>
    <w:qFormat/>
    <w:pPr>
      <w:ind w:firstLineChars="200" w:firstLine="420"/>
    </w:pPr>
    <w:rPr>
      <w:rFonts w:ascii="Times New Roman" w:eastAsia="宋体" w:hAnsi="Times New Roman" w:cs="Times New Roman"/>
      <w:szCs w:val="24"/>
    </w:rPr>
  </w:style>
  <w:style w:type="paragraph" w:customStyle="1" w:styleId="TOC1">
    <w:name w:val="TOC 标题1"/>
    <w:basedOn w:val="1"/>
    <w:next w:val="a0"/>
    <w:autoRedefine/>
    <w:uiPriority w:val="39"/>
    <w:qFormat/>
    <w:pPr>
      <w:keepLines/>
      <w:spacing w:before="480" w:after="0" w:line="276" w:lineRule="auto"/>
      <w:jc w:val="left"/>
      <w:outlineLvl w:val="9"/>
    </w:pPr>
    <w:rPr>
      <w:rFonts w:ascii="Cambria" w:hAnsi="Cambria" w:cs="Times New Roman"/>
      <w:color w:val="365F91"/>
      <w:kern w:val="0"/>
      <w:sz w:val="28"/>
      <w:szCs w:val="28"/>
    </w:rPr>
  </w:style>
  <w:style w:type="paragraph" w:customStyle="1" w:styleId="310">
    <w:name w:val="正文文本缩进 31"/>
    <w:basedOn w:val="a0"/>
    <w:autoRedefine/>
    <w:uiPriority w:val="99"/>
    <w:qFormat/>
    <w:pPr>
      <w:spacing w:line="440" w:lineRule="exact"/>
      <w:ind w:firstLineChars="200" w:firstLine="412"/>
    </w:pPr>
    <w:rPr>
      <w:rFonts w:ascii="宋体" w:eastAsia="宋体" w:hAnsi="宋体" w:cs="Times New Roman"/>
      <w:kern w:val="0"/>
      <w:sz w:val="20"/>
      <w:szCs w:val="20"/>
    </w:rPr>
  </w:style>
  <w:style w:type="character" w:customStyle="1" w:styleId="font41">
    <w:name w:val="font41"/>
    <w:autoRedefine/>
    <w:uiPriority w:val="99"/>
    <w:qFormat/>
    <w:rPr>
      <w:rFonts w:ascii="宋体" w:eastAsia="宋体" w:hAnsi="宋体" w:cs="宋体" w:hint="eastAsia"/>
      <w:b/>
      <w:color w:val="000000"/>
      <w:sz w:val="22"/>
      <w:szCs w:val="22"/>
      <w:u w:val="none"/>
    </w:rPr>
  </w:style>
  <w:style w:type="character" w:customStyle="1" w:styleId="font81">
    <w:name w:val="font81"/>
    <w:autoRedefine/>
    <w:uiPriority w:val="99"/>
    <w:qFormat/>
    <w:rPr>
      <w:rFonts w:ascii="宋体" w:eastAsia="宋体" w:hAnsi="宋体" w:cs="宋体" w:hint="eastAsia"/>
      <w:b/>
      <w:color w:val="000000"/>
      <w:sz w:val="22"/>
      <w:szCs w:val="22"/>
      <w:u w:val="none"/>
    </w:rPr>
  </w:style>
  <w:style w:type="character" w:customStyle="1" w:styleId="font21">
    <w:name w:val="font21"/>
    <w:autoRedefine/>
    <w:qFormat/>
    <w:rPr>
      <w:rFonts w:ascii="宋体" w:eastAsia="宋体" w:hAnsi="宋体" w:cs="宋体" w:hint="eastAsia"/>
      <w:color w:val="000000"/>
      <w:sz w:val="18"/>
      <w:szCs w:val="18"/>
      <w:u w:val="none"/>
    </w:rPr>
  </w:style>
  <w:style w:type="character" w:customStyle="1" w:styleId="Char6">
    <w:name w:val="日期 Char"/>
    <w:link w:val="ad"/>
    <w:autoRedefine/>
    <w:qFormat/>
    <w:rPr>
      <w:szCs w:val="21"/>
    </w:rPr>
  </w:style>
  <w:style w:type="character" w:customStyle="1" w:styleId="font01">
    <w:name w:val="font01"/>
    <w:autoRedefine/>
    <w:uiPriority w:val="99"/>
    <w:qFormat/>
    <w:rPr>
      <w:rFonts w:ascii="宋体" w:eastAsia="宋体" w:hAnsi="宋体" w:cs="宋体" w:hint="eastAsia"/>
      <w:color w:val="000000"/>
      <w:sz w:val="22"/>
      <w:szCs w:val="22"/>
      <w:u w:val="none"/>
    </w:rPr>
  </w:style>
  <w:style w:type="character" w:customStyle="1" w:styleId="CharChar1">
    <w:name w:val="Char Char1"/>
    <w:autoRedefine/>
    <w:qFormat/>
    <w:rPr>
      <w:rFonts w:eastAsia="宋体"/>
      <w:kern w:val="2"/>
      <w:sz w:val="18"/>
      <w:szCs w:val="18"/>
      <w:lang w:val="en-US" w:eastAsia="zh-CN" w:bidi="ar-SA"/>
    </w:rPr>
  </w:style>
  <w:style w:type="character" w:customStyle="1" w:styleId="Chara">
    <w:name w:val="标题 Char"/>
    <w:link w:val="af3"/>
    <w:autoRedefine/>
    <w:qFormat/>
    <w:rPr>
      <w:rFonts w:ascii="Cambria" w:hAnsi="Cambria" w:cs="Times New Roman"/>
      <w:b/>
      <w:bCs/>
      <w:sz w:val="32"/>
      <w:szCs w:val="32"/>
    </w:rPr>
  </w:style>
  <w:style w:type="character" w:customStyle="1" w:styleId="hei141">
    <w:name w:val="hei141"/>
    <w:autoRedefine/>
    <w:qFormat/>
    <w:rPr>
      <w:rFonts w:ascii="宋体" w:eastAsia="宋体" w:hAnsi="宋体" w:hint="eastAsia"/>
      <w:color w:val="000000"/>
      <w:sz w:val="19"/>
      <w:szCs w:val="19"/>
      <w:u w:val="none"/>
    </w:rPr>
  </w:style>
  <w:style w:type="character" w:customStyle="1" w:styleId="Char2">
    <w:name w:val="批注文字 Char"/>
    <w:link w:val="a9"/>
    <w:autoRedefine/>
    <w:qFormat/>
  </w:style>
  <w:style w:type="character" w:customStyle="1" w:styleId="apple-style-span">
    <w:name w:val="apple-style-span"/>
    <w:basedOn w:val="a2"/>
    <w:autoRedefine/>
    <w:qFormat/>
  </w:style>
  <w:style w:type="character" w:customStyle="1" w:styleId="param-value">
    <w:name w:val="param-value"/>
    <w:autoRedefine/>
    <w:uiPriority w:val="99"/>
    <w:qFormat/>
    <w:rPr>
      <w:rFonts w:cs="Times New Roman"/>
    </w:rPr>
  </w:style>
  <w:style w:type="character" w:customStyle="1" w:styleId="font61">
    <w:name w:val="font61"/>
    <w:autoRedefine/>
    <w:qFormat/>
    <w:rPr>
      <w:rFonts w:ascii="宋体" w:eastAsia="宋体" w:hAnsi="宋体" w:cs="宋体" w:hint="eastAsia"/>
      <w:color w:val="000000"/>
      <w:sz w:val="22"/>
      <w:szCs w:val="22"/>
      <w:u w:val="none"/>
    </w:rPr>
  </w:style>
  <w:style w:type="character" w:customStyle="1" w:styleId="font11">
    <w:name w:val="font11"/>
    <w:autoRedefine/>
    <w:qFormat/>
    <w:rPr>
      <w:rFonts w:ascii="宋体" w:eastAsia="宋体" w:hAnsi="宋体" w:cs="宋体" w:hint="eastAsia"/>
      <w:color w:val="FF0000"/>
      <w:sz w:val="22"/>
      <w:szCs w:val="22"/>
      <w:u w:val="none"/>
    </w:rPr>
  </w:style>
  <w:style w:type="character" w:customStyle="1" w:styleId="Charb">
    <w:name w:val="批注主题 Char"/>
    <w:link w:val="af4"/>
    <w:autoRedefine/>
    <w:qFormat/>
    <w:rPr>
      <w:b/>
      <w:bCs/>
    </w:rPr>
  </w:style>
  <w:style w:type="character" w:customStyle="1" w:styleId="Char11">
    <w:name w:val="批注文字 Char1"/>
    <w:basedOn w:val="a2"/>
    <w:autoRedefine/>
    <w:uiPriority w:val="99"/>
    <w:semiHidden/>
    <w:qFormat/>
  </w:style>
  <w:style w:type="paragraph" w:customStyle="1" w:styleId="aff0">
    <w:name w:val="内文"/>
    <w:basedOn w:val="a0"/>
    <w:autoRedefine/>
    <w:qFormat/>
    <w:pPr>
      <w:spacing w:line="500" w:lineRule="exact"/>
      <w:ind w:firstLineChars="200" w:firstLine="560"/>
    </w:pPr>
    <w:rPr>
      <w:rFonts w:ascii="方正仿宋简体" w:eastAsia="方正仿宋简体" w:hAnsi="宋体" w:cs="Times New Roman"/>
      <w:sz w:val="28"/>
      <w:szCs w:val="28"/>
    </w:rPr>
  </w:style>
  <w:style w:type="character" w:customStyle="1" w:styleId="Char12">
    <w:name w:val="批注主题 Char1"/>
    <w:basedOn w:val="Char11"/>
    <w:autoRedefine/>
    <w:uiPriority w:val="99"/>
    <w:semiHidden/>
    <w:qFormat/>
    <w:rPr>
      <w:b/>
      <w:bCs/>
    </w:rPr>
  </w:style>
  <w:style w:type="paragraph" w:customStyle="1" w:styleId="reader-word-layerreader-word-s1-17">
    <w:name w:val="reader-word-layer reader-word-s1-17"/>
    <w:basedOn w:val="a0"/>
    <w:autoRedefine/>
    <w:qFormat/>
    <w:pPr>
      <w:widowControl/>
      <w:spacing w:before="100" w:beforeAutospacing="1" w:after="100" w:afterAutospacing="1"/>
      <w:jc w:val="left"/>
    </w:pPr>
    <w:rPr>
      <w:rFonts w:ascii="宋体" w:eastAsia="宋体" w:hAnsi="宋体" w:cs="宋体"/>
      <w:kern w:val="0"/>
      <w:sz w:val="24"/>
      <w:szCs w:val="24"/>
    </w:rPr>
  </w:style>
  <w:style w:type="character" w:customStyle="1" w:styleId="Char13">
    <w:name w:val="日期 Char1"/>
    <w:basedOn w:val="a2"/>
    <w:autoRedefine/>
    <w:uiPriority w:val="99"/>
    <w:semiHidden/>
    <w:qFormat/>
  </w:style>
  <w:style w:type="paragraph" w:customStyle="1" w:styleId="reader-word-layerreader-word-s1-14">
    <w:name w:val="reader-word-layer reader-word-s1-14"/>
    <w:basedOn w:val="a0"/>
    <w:autoRedefine/>
    <w:qFormat/>
    <w:pPr>
      <w:widowControl/>
      <w:spacing w:before="100" w:beforeAutospacing="1" w:after="100" w:afterAutospacing="1"/>
      <w:jc w:val="left"/>
    </w:pPr>
    <w:rPr>
      <w:rFonts w:ascii="宋体" w:eastAsia="宋体" w:hAnsi="宋体" w:cs="宋体"/>
      <w:kern w:val="0"/>
      <w:sz w:val="24"/>
      <w:szCs w:val="24"/>
    </w:rPr>
  </w:style>
  <w:style w:type="character" w:customStyle="1" w:styleId="Char">
    <w:name w:val="脚注文本 Char"/>
    <w:basedOn w:val="a2"/>
    <w:link w:val="a1"/>
    <w:autoRedefine/>
    <w:semiHidden/>
    <w:qFormat/>
    <w:rPr>
      <w:rFonts w:ascii="Times New Roman" w:eastAsia="宋体" w:hAnsi="Times New Roman" w:cs="Times New Roman"/>
      <w:sz w:val="18"/>
      <w:szCs w:val="18"/>
    </w:rPr>
  </w:style>
  <w:style w:type="paragraph" w:customStyle="1" w:styleId="reader-word-layerreader-word-s1-16">
    <w:name w:val="reader-word-layer reader-word-s1-16"/>
    <w:basedOn w:val="a0"/>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5">
    <w:name w:val="reader-word-layer reader-word-s1-15"/>
    <w:basedOn w:val="a0"/>
    <w:autoRedefine/>
    <w:qFormat/>
    <w:pPr>
      <w:widowControl/>
      <w:spacing w:before="100" w:beforeAutospacing="1" w:after="100" w:afterAutospacing="1"/>
      <w:jc w:val="left"/>
    </w:pPr>
    <w:rPr>
      <w:rFonts w:ascii="宋体" w:eastAsia="宋体" w:hAnsi="宋体" w:cs="宋体"/>
      <w:kern w:val="0"/>
      <w:sz w:val="24"/>
      <w:szCs w:val="24"/>
    </w:rPr>
  </w:style>
  <w:style w:type="character" w:customStyle="1" w:styleId="Char14">
    <w:name w:val="标题 Char1"/>
    <w:basedOn w:val="a2"/>
    <w:autoRedefine/>
    <w:uiPriority w:val="10"/>
    <w:qFormat/>
    <w:rPr>
      <w:rFonts w:asciiTheme="majorHAnsi" w:eastAsia="宋体" w:hAnsiTheme="majorHAnsi" w:cstheme="majorBidi"/>
      <w:b/>
      <w:bCs/>
      <w:sz w:val="32"/>
      <w:szCs w:val="32"/>
    </w:rPr>
  </w:style>
  <w:style w:type="paragraph" w:customStyle="1" w:styleId="aff1">
    <w:name w:val="本文正文"/>
    <w:basedOn w:val="a0"/>
    <w:autoRedefine/>
    <w:qFormat/>
    <w:pPr>
      <w:widowControl/>
      <w:spacing w:line="480" w:lineRule="exact"/>
      <w:ind w:firstLineChars="200" w:firstLine="200"/>
      <w:jc w:val="left"/>
    </w:pPr>
    <w:rPr>
      <w:rFonts w:ascii="宋体" w:eastAsia="宋体" w:hAnsi="宋体" w:cs="Times New Roman"/>
      <w:kern w:val="0"/>
      <w:sz w:val="24"/>
      <w:szCs w:val="24"/>
    </w:rPr>
  </w:style>
  <w:style w:type="paragraph" w:customStyle="1" w:styleId="reader-word-layerreader-word-s1-18">
    <w:name w:val="reader-word-layer reader-word-s1-18"/>
    <w:basedOn w:val="a0"/>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Char1CharCharCharChar">
    <w:name w:val="Char Char Char1 Char Char Char Char"/>
    <w:basedOn w:val="a0"/>
    <w:autoRedefine/>
    <w:uiPriority w:val="99"/>
    <w:qFormat/>
    <w:pPr>
      <w:spacing w:line="300" w:lineRule="auto"/>
    </w:pPr>
    <w:rPr>
      <w:rFonts w:ascii="Tahoma" w:eastAsia="宋体" w:hAnsi="Tahoma" w:cs="Times New Roman"/>
      <w:sz w:val="24"/>
      <w:szCs w:val="24"/>
    </w:rPr>
  </w:style>
  <w:style w:type="paragraph" w:customStyle="1" w:styleId="ListParagraph1">
    <w:name w:val="List Paragraph1"/>
    <w:basedOn w:val="a0"/>
    <w:autoRedefine/>
    <w:qFormat/>
    <w:pPr>
      <w:ind w:firstLineChars="200" w:firstLine="420"/>
    </w:pPr>
    <w:rPr>
      <w:rFonts w:ascii="Times New Roman" w:eastAsia="宋体" w:hAnsi="Times New Roman" w:cs="Times New Roman"/>
      <w:szCs w:val="24"/>
    </w:rPr>
  </w:style>
  <w:style w:type="paragraph" w:customStyle="1" w:styleId="reader-word-layerreader-word-s1-11">
    <w:name w:val="reader-word-layer reader-word-s1-11"/>
    <w:basedOn w:val="a0"/>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9">
    <w:name w:val="reader-word-layer reader-word-s1-19"/>
    <w:basedOn w:val="a0"/>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0">
    <w:name w:val="reader-word-layer reader-word-s1-10"/>
    <w:basedOn w:val="a0"/>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
    <w:name w:val="Char Char4"/>
    <w:basedOn w:val="a0"/>
    <w:autoRedefine/>
    <w:qFormat/>
    <w:pPr>
      <w:widowControl/>
      <w:spacing w:after="160" w:line="240" w:lineRule="exact"/>
      <w:jc w:val="left"/>
    </w:pPr>
    <w:rPr>
      <w:rFonts w:ascii="Times New Roman" w:eastAsia="宋体" w:hAnsi="Times New Roman" w:cs="Times New Roman"/>
      <w:szCs w:val="24"/>
    </w:rPr>
  </w:style>
  <w:style w:type="paragraph" w:customStyle="1" w:styleId="reader-word-layer">
    <w:name w:val="reader-word-layer"/>
    <w:basedOn w:val="a0"/>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CharChar">
    <w:name w:val="Char Char4 Char Char"/>
    <w:basedOn w:val="a0"/>
    <w:autoRedefine/>
    <w:qFormat/>
    <w:pPr>
      <w:widowControl/>
      <w:spacing w:after="160" w:line="240" w:lineRule="exact"/>
      <w:jc w:val="left"/>
    </w:pPr>
    <w:rPr>
      <w:rFonts w:ascii="Times New Roman" w:eastAsia="宋体" w:hAnsi="Times New Roman" w:cs="Times New Roman"/>
      <w:szCs w:val="24"/>
    </w:rPr>
  </w:style>
  <w:style w:type="paragraph" w:customStyle="1" w:styleId="32">
    <w:name w:val="列出段落3"/>
    <w:basedOn w:val="a0"/>
    <w:autoRedefine/>
    <w:qFormat/>
    <w:pPr>
      <w:ind w:firstLineChars="200" w:firstLine="420"/>
    </w:pPr>
    <w:rPr>
      <w:rFonts w:ascii="Times New Roman" w:eastAsia="宋体" w:hAnsi="Times New Roman" w:cs="Times New Roman"/>
      <w:szCs w:val="24"/>
    </w:rPr>
  </w:style>
  <w:style w:type="character" w:customStyle="1" w:styleId="CharChar12">
    <w:name w:val="Char Char12"/>
    <w:autoRedefine/>
    <w:qFormat/>
    <w:rPr>
      <w:rFonts w:eastAsia="宋体"/>
      <w:kern w:val="2"/>
      <w:sz w:val="18"/>
      <w:szCs w:val="18"/>
      <w:lang w:val="en-US" w:eastAsia="zh-CN" w:bidi="ar-SA"/>
    </w:rPr>
  </w:style>
  <w:style w:type="paragraph" w:customStyle="1" w:styleId="CharChar42">
    <w:name w:val="Char Char42"/>
    <w:basedOn w:val="a0"/>
    <w:autoRedefine/>
    <w:qFormat/>
    <w:pPr>
      <w:widowControl/>
      <w:spacing w:after="160" w:line="240" w:lineRule="exact"/>
      <w:jc w:val="left"/>
    </w:pPr>
    <w:rPr>
      <w:rFonts w:ascii="Times New Roman" w:eastAsia="宋体" w:hAnsi="Times New Roman" w:cs="Times New Roman"/>
      <w:szCs w:val="24"/>
    </w:rPr>
  </w:style>
  <w:style w:type="paragraph" w:customStyle="1" w:styleId="CharChar4CharChar2">
    <w:name w:val="Char Char4 Char Char2"/>
    <w:basedOn w:val="a0"/>
    <w:autoRedefine/>
    <w:qFormat/>
    <w:pPr>
      <w:widowControl/>
      <w:spacing w:after="160" w:line="240" w:lineRule="exact"/>
      <w:jc w:val="left"/>
    </w:pPr>
    <w:rPr>
      <w:rFonts w:ascii="Times New Roman" w:eastAsia="宋体" w:hAnsi="Times New Roman" w:cs="Times New Roman"/>
      <w:szCs w:val="24"/>
    </w:rPr>
  </w:style>
  <w:style w:type="paragraph" w:customStyle="1" w:styleId="40">
    <w:name w:val="列出段落4"/>
    <w:basedOn w:val="a0"/>
    <w:autoRedefine/>
    <w:qFormat/>
    <w:pPr>
      <w:ind w:firstLineChars="200" w:firstLine="420"/>
    </w:pPr>
    <w:rPr>
      <w:rFonts w:ascii="Times New Roman" w:eastAsia="宋体" w:hAnsi="Times New Roman" w:cs="Times New Roman"/>
      <w:szCs w:val="24"/>
    </w:rPr>
  </w:style>
  <w:style w:type="character" w:customStyle="1" w:styleId="CharChar11">
    <w:name w:val="Char Char11"/>
    <w:autoRedefine/>
    <w:qFormat/>
    <w:rPr>
      <w:rFonts w:eastAsia="宋体"/>
      <w:kern w:val="2"/>
      <w:sz w:val="18"/>
      <w:szCs w:val="18"/>
      <w:lang w:val="en-US" w:eastAsia="zh-CN" w:bidi="ar-SA"/>
    </w:rPr>
  </w:style>
  <w:style w:type="paragraph" w:customStyle="1" w:styleId="CharChar41">
    <w:name w:val="Char Char41"/>
    <w:basedOn w:val="a0"/>
    <w:autoRedefine/>
    <w:qFormat/>
    <w:pPr>
      <w:widowControl/>
      <w:spacing w:after="160" w:line="240" w:lineRule="exact"/>
      <w:jc w:val="left"/>
    </w:pPr>
    <w:rPr>
      <w:rFonts w:ascii="Times New Roman" w:eastAsia="宋体" w:hAnsi="Times New Roman" w:cs="Times New Roman"/>
      <w:szCs w:val="24"/>
    </w:rPr>
  </w:style>
  <w:style w:type="paragraph" w:customStyle="1" w:styleId="CharChar4CharChar1">
    <w:name w:val="Char Char4 Char Char1"/>
    <w:basedOn w:val="a0"/>
    <w:autoRedefine/>
    <w:qFormat/>
    <w:pPr>
      <w:widowControl/>
      <w:spacing w:after="160" w:line="240" w:lineRule="exact"/>
      <w:jc w:val="left"/>
    </w:pPr>
    <w:rPr>
      <w:rFonts w:ascii="Times New Roman" w:eastAsia="宋体" w:hAnsi="Times New Roman" w:cs="Times New Roman"/>
      <w:szCs w:val="24"/>
    </w:rPr>
  </w:style>
  <w:style w:type="paragraph" w:customStyle="1" w:styleId="51">
    <w:name w:val="列出段落5"/>
    <w:basedOn w:val="a0"/>
    <w:autoRedefine/>
    <w:qFormat/>
    <w:pPr>
      <w:ind w:firstLineChars="200" w:firstLine="420"/>
    </w:pPr>
    <w:rPr>
      <w:rFonts w:ascii="Times New Roman" w:eastAsia="宋体" w:hAnsi="Times New Roman" w:cs="Times New Roman"/>
      <w:szCs w:val="24"/>
    </w:rPr>
  </w:style>
  <w:style w:type="character" w:customStyle="1" w:styleId="Char5">
    <w:name w:val="纯文本 Char"/>
    <w:link w:val="ac"/>
    <w:autoRedefine/>
    <w:uiPriority w:val="99"/>
    <w:qFormat/>
    <w:rPr>
      <w:rFonts w:ascii="宋体" w:eastAsia="宋体" w:hAnsi="Courier New"/>
      <w:szCs w:val="21"/>
    </w:rPr>
  </w:style>
  <w:style w:type="character" w:customStyle="1" w:styleId="Char15">
    <w:name w:val="纯文本 Char1"/>
    <w:basedOn w:val="a2"/>
    <w:autoRedefine/>
    <w:uiPriority w:val="99"/>
    <w:semiHidden/>
    <w:qFormat/>
    <w:rPr>
      <w:rFonts w:ascii="宋体" w:eastAsia="宋体" w:hAnsi="Courier New" w:cs="Courier New"/>
      <w:szCs w:val="21"/>
    </w:rPr>
  </w:style>
  <w:style w:type="paragraph" w:customStyle="1" w:styleId="aff2">
    <w:name w:val="缺省文本"/>
    <w:autoRedefine/>
    <w:qFormat/>
    <w:pPr>
      <w:widowControl w:val="0"/>
      <w:autoSpaceDE w:val="0"/>
      <w:autoSpaceDN w:val="0"/>
      <w:adjustRightInd w:val="0"/>
    </w:pPr>
    <w:rPr>
      <w:color w:val="000000"/>
      <w:szCs w:val="24"/>
    </w:rPr>
  </w:style>
  <w:style w:type="paragraph" w:customStyle="1" w:styleId="DefaultText">
    <w:name w:val="Default Text"/>
    <w:autoRedefine/>
    <w:qFormat/>
    <w:pPr>
      <w:widowControl w:val="0"/>
      <w:autoSpaceDE w:val="0"/>
      <w:autoSpaceDN w:val="0"/>
      <w:adjustRightInd w:val="0"/>
    </w:pPr>
    <w:rPr>
      <w:color w:val="000000"/>
      <w:sz w:val="24"/>
      <w:szCs w:val="24"/>
    </w:rPr>
  </w:style>
  <w:style w:type="paragraph" w:customStyle="1" w:styleId="41">
    <w:name w:val="样式4"/>
    <w:basedOn w:val="a0"/>
    <w:autoRedefine/>
    <w:qFormat/>
    <w:pPr>
      <w:adjustRightInd w:val="0"/>
      <w:spacing w:line="480" w:lineRule="auto"/>
      <w:textAlignment w:val="baseline"/>
    </w:pPr>
    <w:rPr>
      <w:rFonts w:ascii="Times New Roman" w:eastAsia="黑体" w:hAnsi="Times New Roman" w:cs="Times New Roman"/>
      <w:spacing w:val="10"/>
      <w:kern w:val="28"/>
      <w:sz w:val="48"/>
      <w:szCs w:val="20"/>
    </w:rPr>
  </w:style>
  <w:style w:type="paragraph" w:customStyle="1" w:styleId="25">
    <w:name w:val="正文缩进2格"/>
    <w:basedOn w:val="a0"/>
    <w:link w:val="2Char1"/>
    <w:autoRedefine/>
    <w:qFormat/>
    <w:pPr>
      <w:spacing w:line="600" w:lineRule="exact"/>
      <w:ind w:firstLineChars="206" w:firstLine="639"/>
    </w:pPr>
    <w:rPr>
      <w:rFonts w:ascii="仿宋_GB2312" w:eastAsia="仿宋_GB2312" w:hAnsi="宋体" w:cs="Times New Roman"/>
      <w:sz w:val="31"/>
      <w:szCs w:val="28"/>
    </w:rPr>
  </w:style>
  <w:style w:type="character" w:customStyle="1" w:styleId="2Char1">
    <w:name w:val="正文缩进2格 Char"/>
    <w:link w:val="25"/>
    <w:autoRedefine/>
    <w:qFormat/>
    <w:rPr>
      <w:rFonts w:ascii="仿宋_GB2312" w:eastAsia="仿宋_GB2312" w:hAnsi="宋体" w:cs="Times New Roman"/>
      <w:sz w:val="31"/>
      <w:szCs w:val="28"/>
    </w:rPr>
  </w:style>
  <w:style w:type="paragraph" w:customStyle="1" w:styleId="aff3">
    <w:name w:val="文件抬头"/>
    <w:autoRedefine/>
    <w:qFormat/>
    <w:pPr>
      <w:widowControl w:val="0"/>
      <w:jc w:val="both"/>
    </w:pPr>
    <w:rPr>
      <w:rFonts w:ascii="Calibri" w:eastAsia="仿宋_GB2312" w:hAnsi="Calibri"/>
      <w:kern w:val="2"/>
      <w:sz w:val="32"/>
      <w:szCs w:val="21"/>
    </w:rPr>
  </w:style>
  <w:style w:type="paragraph" w:styleId="aff4">
    <w:name w:val="List Paragraph"/>
    <w:basedOn w:val="a0"/>
    <w:autoRedefine/>
    <w:uiPriority w:val="34"/>
    <w:qFormat/>
    <w:pPr>
      <w:ind w:firstLineChars="200" w:firstLine="420"/>
    </w:pPr>
  </w:style>
  <w:style w:type="paragraph" w:customStyle="1" w:styleId="aff5">
    <w:name w:val="普通正文"/>
    <w:basedOn w:val="a0"/>
    <w:autoRedefine/>
    <w:qFormat/>
    <w:pPr>
      <w:adjustRightInd w:val="0"/>
      <w:spacing w:before="120" w:after="120" w:line="360" w:lineRule="auto"/>
      <w:ind w:leftChars="50" w:left="50" w:rightChars="50" w:right="50" w:firstLineChars="200" w:firstLine="480"/>
      <w:jc w:val="left"/>
      <w:textAlignment w:val="baseline"/>
    </w:pPr>
    <w:rPr>
      <w:rFonts w:ascii="Arial" w:eastAsia="宋体" w:hAnsi="Arial" w:cs="Times New Roman"/>
      <w:kern w:val="0"/>
      <w:sz w:val="24"/>
      <w:szCs w:val="24"/>
    </w:rPr>
  </w:style>
  <w:style w:type="character" w:customStyle="1" w:styleId="Charc">
    <w:name w:val="正文首行缩进 Char"/>
    <w:basedOn w:val="Char3"/>
    <w:link w:val="af5"/>
    <w:autoRedefine/>
    <w:uiPriority w:val="99"/>
    <w:semiHidden/>
    <w:qFormat/>
    <w:rPr>
      <w:rFonts w:asciiTheme="minorHAnsi" w:eastAsiaTheme="minorEastAsia" w:hAnsiTheme="minorHAnsi" w:cstheme="minorBidi"/>
      <w:kern w:val="2"/>
      <w:sz w:val="21"/>
      <w:szCs w:val="22"/>
    </w:rPr>
  </w:style>
  <w:style w:type="paragraph" w:customStyle="1" w:styleId="TableParagraph">
    <w:name w:val="Table Paragraph"/>
    <w:basedOn w:val="a0"/>
    <w:autoRedefine/>
    <w:uiPriority w:val="1"/>
    <w:qFormat/>
    <w:pPr>
      <w:autoSpaceDE w:val="0"/>
      <w:autoSpaceDN w:val="0"/>
      <w:jc w:val="left"/>
    </w:pPr>
    <w:rPr>
      <w:rFonts w:ascii="宋体" w:eastAsia="宋体" w:hAnsi="宋体" w:cs="宋体"/>
      <w:kern w:val="0"/>
      <w:sz w:val="22"/>
    </w:rPr>
  </w:style>
  <w:style w:type="paragraph" w:customStyle="1" w:styleId="aff6">
    <w:name w:val="标书正文"/>
    <w:basedOn w:val="a0"/>
    <w:autoRedefine/>
    <w:qFormat/>
    <w:pPr>
      <w:spacing w:line="560" w:lineRule="exact"/>
      <w:ind w:firstLineChars="200" w:firstLine="723"/>
      <w:jc w:val="center"/>
    </w:pPr>
    <w:rPr>
      <w:rFonts w:ascii="仿宋_GB2312" w:eastAsia="仿宋_GB2312" w:hAnsi="Times New Roman" w:cs="Times New Roman"/>
      <w:b/>
      <w:sz w:val="36"/>
      <w:szCs w:val="20"/>
    </w:rPr>
  </w:style>
  <w:style w:type="paragraph" w:customStyle="1" w:styleId="aff7">
    <w:name w:val="表格"/>
    <w:autoRedefine/>
    <w:qFormat/>
    <w:pPr>
      <w:adjustRightInd w:val="0"/>
      <w:snapToGrid w:val="0"/>
      <w:spacing w:before="20" w:after="20"/>
      <w:jc w:val="center"/>
      <w:textAlignment w:val="baseline"/>
    </w:pPr>
    <w:rPr>
      <w:rFonts w:ascii="Arial" w:hAnsi="Arial"/>
      <w:snapToGrid w:val="0"/>
      <w:sz w:val="21"/>
    </w:rPr>
  </w:style>
  <w:style w:type="character" w:customStyle="1" w:styleId="font31">
    <w:name w:val="font31"/>
    <w:basedOn w:val="a2"/>
    <w:autoRedefine/>
    <w:qFormat/>
    <w:rPr>
      <w:rFonts w:ascii="Calibri" w:hAnsi="Calibri" w:cs="Calibri"/>
      <w:color w:val="000000"/>
      <w:sz w:val="18"/>
      <w:szCs w:val="18"/>
      <w:u w:val="none"/>
    </w:rPr>
  </w:style>
  <w:style w:type="paragraph" w:customStyle="1" w:styleId="a">
    <w:name w:val="表名称"/>
    <w:basedOn w:val="a6"/>
    <w:autoRedefine/>
    <w:qFormat/>
    <w:pPr>
      <w:numPr>
        <w:numId w:val="1"/>
      </w:numPr>
      <w:ind w:firstLineChars="0" w:firstLine="0"/>
      <w:jc w:val="center"/>
    </w:pPr>
    <w:rPr>
      <w:rFonts w:eastAsia="楷体_GB2312"/>
    </w:rPr>
  </w:style>
  <w:style w:type="paragraph" w:customStyle="1" w:styleId="aff8">
    <w:name w:val="白鹤滩正文"/>
    <w:basedOn w:val="TOC1"/>
    <w:qFormat/>
    <w:pPr>
      <w:keepNext w:val="0"/>
      <w:keepLines w:val="0"/>
      <w:suppressAutoHyphens/>
      <w:spacing w:before="0" w:line="360" w:lineRule="auto"/>
      <w:ind w:firstLineChars="200" w:firstLine="480"/>
      <w:jc w:val="both"/>
    </w:pPr>
    <w:rPr>
      <w:rFonts w:ascii="Times New Roman" w:hAnsi="Times New Roman"/>
      <w:snapToGrid w:val="0"/>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D405D6-9298-4450-86FE-34133783A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313</TotalTime>
  <Pages>64</Pages>
  <Words>26002</Words>
  <Characters>8520</Characters>
  <Application>Microsoft Office Word</Application>
  <DocSecurity>0</DocSecurity>
  <Lines>71</Lines>
  <Paragraphs>68</Paragraphs>
  <ScaleCrop>false</ScaleCrop>
  <Company>微软中国</Company>
  <LinksUpToDate>false</LinksUpToDate>
  <CharactersWithSpaces>34454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J</cp:lastModifiedBy>
  <cp:revision>131</cp:revision>
  <cp:lastPrinted>2022-04-09T04:00:00Z</cp:lastPrinted>
  <dcterms:created xsi:type="dcterms:W3CDTF">2022-03-22T02:27:00Z</dcterms:created>
  <dcterms:modified xsi:type="dcterms:W3CDTF">2025-04-01T05:40:00Z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76C406921DE54DBDBA49664C77E5C27E_13</vt:lpwstr>
  </property>
</Properties>
</file>