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33BA67">
      <w:pPr>
        <w:tabs>
          <w:tab w:val="left" w:pos="6300"/>
        </w:tabs>
        <w:spacing w:line="240" w:lineRule="atLeast"/>
        <w:jc w:val="center"/>
        <w:outlineLvl w:val="9"/>
        <w:rPr>
          <w:rFonts w:hint="eastAsia" w:ascii="宋体" w:hAnsi="宋体" w:eastAsia="宋体" w:cs="宋体"/>
          <w:b/>
          <w:color w:val="auto"/>
          <w:kern w:val="44"/>
          <w:sz w:val="40"/>
          <w:szCs w:val="22"/>
          <w:highlight w:val="none"/>
          <w:lang w:eastAsia="zh-CN"/>
        </w:rPr>
      </w:pPr>
      <w:bookmarkStart w:id="0" w:name="_Toc13297"/>
      <w:bookmarkStart w:id="1" w:name="_Toc1934"/>
      <w:bookmarkStart w:id="2" w:name="_Toc31645"/>
      <w:bookmarkStart w:id="3" w:name="_Toc13057"/>
      <w:bookmarkStart w:id="4" w:name="_Toc11880"/>
      <w:bookmarkStart w:id="5" w:name="_Toc22083"/>
      <w:bookmarkStart w:id="6" w:name="_Toc16093"/>
      <w:bookmarkStart w:id="7" w:name="_Toc27286"/>
      <w:bookmarkStart w:id="8" w:name="_Toc3501"/>
      <w:bookmarkStart w:id="9" w:name="_Toc29241"/>
      <w:bookmarkStart w:id="10" w:name="_Toc31636"/>
      <w:bookmarkStart w:id="11" w:name="_Toc17321"/>
      <w:bookmarkStart w:id="12" w:name="_Toc12442"/>
      <w:bookmarkStart w:id="13" w:name="_Toc4177"/>
      <w:bookmarkStart w:id="14" w:name="_Toc515647832"/>
      <w:bookmarkStart w:id="15" w:name="_Toc219175639"/>
      <w:bookmarkStart w:id="16" w:name="_Toc218935355"/>
      <w:bookmarkStart w:id="17" w:name="_Toc7971"/>
      <w:bookmarkStart w:id="18" w:name="_Toc216582826"/>
      <w:bookmarkStart w:id="19" w:name="_Toc32647"/>
      <w:bookmarkStart w:id="20" w:name="_Toc507399907"/>
    </w:p>
    <w:p w14:paraId="639C129A">
      <w:pPr>
        <w:spacing w:line="240" w:lineRule="atLeast"/>
        <w:jc w:val="center"/>
        <w:outlineLvl w:val="9"/>
        <w:rPr>
          <w:rFonts w:hint="eastAsia" w:ascii="宋体" w:hAnsi="宋体" w:eastAsia="宋体" w:cs="宋体"/>
          <w:b/>
          <w:bCs w:val="0"/>
          <w:color w:val="auto"/>
          <w:kern w:val="44"/>
          <w:sz w:val="72"/>
          <w:szCs w:val="72"/>
          <w:highlight w:val="none"/>
          <w:lang w:eastAsia="zh-CN"/>
        </w:rPr>
      </w:pPr>
      <w:r>
        <w:rPr>
          <w:rFonts w:hint="eastAsia" w:ascii="宋体" w:hAnsi="宋体" w:cs="宋体"/>
          <w:b/>
          <w:bCs w:val="0"/>
          <w:color w:val="auto"/>
          <w:kern w:val="44"/>
          <w:sz w:val="72"/>
          <w:szCs w:val="72"/>
          <w:highlight w:val="none"/>
          <w:lang w:eastAsia="zh-CN"/>
        </w:rPr>
        <w:t>叶城县中等职业技术学校教官管理服务采购项目</w:t>
      </w:r>
    </w:p>
    <w:p w14:paraId="43F66744">
      <w:pPr>
        <w:spacing w:line="240" w:lineRule="atLeast"/>
        <w:jc w:val="center"/>
        <w:outlineLvl w:val="9"/>
        <w:rPr>
          <w:rFonts w:hint="eastAsia" w:ascii="宋体" w:hAnsi="宋体" w:eastAsia="宋体" w:cs="宋体"/>
          <w:b/>
          <w:bCs w:val="0"/>
          <w:color w:val="auto"/>
          <w:sz w:val="48"/>
          <w:szCs w:val="48"/>
          <w:highlight w:val="none"/>
        </w:rPr>
      </w:pPr>
    </w:p>
    <w:p w14:paraId="42C503D7">
      <w:pPr>
        <w:spacing w:line="240" w:lineRule="atLeast"/>
        <w:jc w:val="center"/>
        <w:outlineLvl w:val="9"/>
        <w:rPr>
          <w:rFonts w:hint="eastAsia" w:ascii="宋体" w:hAnsi="宋体" w:eastAsia="宋体" w:cs="宋体"/>
          <w:b/>
          <w:bCs w:val="0"/>
          <w:color w:val="auto"/>
          <w:sz w:val="72"/>
          <w:szCs w:val="72"/>
          <w:highlight w:val="none"/>
        </w:rPr>
      </w:pPr>
    </w:p>
    <w:p w14:paraId="763230F4">
      <w:pPr>
        <w:spacing w:line="240" w:lineRule="atLeast"/>
        <w:jc w:val="center"/>
        <w:outlineLvl w:val="9"/>
        <w:rPr>
          <w:rFonts w:hint="eastAsia" w:ascii="宋体" w:hAnsi="宋体" w:eastAsia="宋体" w:cs="宋体"/>
          <w:b/>
          <w:bCs w:val="0"/>
          <w:color w:val="auto"/>
          <w:sz w:val="52"/>
          <w:szCs w:val="52"/>
          <w:highlight w:val="none"/>
        </w:rPr>
      </w:pPr>
      <w:r>
        <w:rPr>
          <w:rFonts w:hint="eastAsia" w:ascii="宋体" w:hAnsi="宋体" w:eastAsia="宋体" w:cs="宋体"/>
          <w:b/>
          <w:bCs w:val="0"/>
          <w:color w:val="auto"/>
          <w:sz w:val="72"/>
          <w:szCs w:val="72"/>
          <w:highlight w:val="none"/>
        </w:rPr>
        <w:t>招 标 文 件</w:t>
      </w:r>
    </w:p>
    <w:p w14:paraId="6A78EA64">
      <w:pPr>
        <w:outlineLvl w:val="9"/>
        <w:rPr>
          <w:rFonts w:hint="eastAsia" w:ascii="宋体" w:hAnsi="宋体" w:eastAsia="宋体" w:cs="宋体"/>
          <w:highlight w:val="none"/>
        </w:rPr>
      </w:pPr>
    </w:p>
    <w:p w14:paraId="43900F5D">
      <w:pPr>
        <w:outlineLvl w:val="9"/>
        <w:rPr>
          <w:rFonts w:hint="eastAsia" w:ascii="宋体" w:hAnsi="宋体" w:eastAsia="宋体" w:cs="宋体"/>
          <w:highlight w:val="none"/>
        </w:rPr>
      </w:pPr>
    </w:p>
    <w:p w14:paraId="7A8298EA">
      <w:pPr>
        <w:spacing w:line="360" w:lineRule="auto"/>
        <w:jc w:val="center"/>
        <w:outlineLvl w:val="9"/>
        <w:rPr>
          <w:rFonts w:hint="eastAsia" w:ascii="宋体" w:hAnsi="宋体" w:eastAsia="宋体" w:cs="宋体"/>
          <w:b/>
          <w:color w:val="auto"/>
          <w:sz w:val="36"/>
          <w:szCs w:val="28"/>
          <w:highlight w:val="none"/>
          <w:lang w:val="en-US" w:eastAsia="zh-CN"/>
        </w:rPr>
      </w:pPr>
      <w:r>
        <w:rPr>
          <w:rFonts w:hint="eastAsia" w:ascii="宋体" w:hAnsi="宋体" w:eastAsia="宋体" w:cs="宋体"/>
          <w:b/>
          <w:color w:val="auto"/>
          <w:sz w:val="36"/>
          <w:szCs w:val="28"/>
          <w:highlight w:val="none"/>
        </w:rPr>
        <w:t>项目编号：</w:t>
      </w:r>
      <w:r>
        <w:rPr>
          <w:rFonts w:hint="eastAsia" w:ascii="宋体" w:hAnsi="宋体" w:cs="宋体"/>
          <w:b/>
          <w:color w:val="auto"/>
          <w:sz w:val="36"/>
          <w:szCs w:val="28"/>
          <w:highlight w:val="none"/>
          <w:lang w:eastAsia="zh-CN"/>
        </w:rPr>
        <w:t>ZJZX25(GK)-001</w:t>
      </w:r>
    </w:p>
    <w:p w14:paraId="6B8598AB">
      <w:pPr>
        <w:spacing w:line="240" w:lineRule="atLeast"/>
        <w:jc w:val="center"/>
        <w:outlineLvl w:val="9"/>
        <w:rPr>
          <w:rFonts w:hint="eastAsia" w:ascii="宋体" w:hAnsi="宋体" w:eastAsia="宋体" w:cs="宋体"/>
          <w:b/>
          <w:color w:val="auto"/>
          <w:sz w:val="32"/>
          <w:highlight w:val="none"/>
        </w:rPr>
      </w:pPr>
    </w:p>
    <w:p w14:paraId="1A291E93">
      <w:pPr>
        <w:pStyle w:val="21"/>
        <w:rPr>
          <w:rFonts w:hint="eastAsia" w:ascii="宋体" w:hAnsi="宋体" w:eastAsia="宋体" w:cs="宋体"/>
          <w:highlight w:val="none"/>
        </w:rPr>
      </w:pPr>
    </w:p>
    <w:p w14:paraId="702C30FD">
      <w:pPr>
        <w:spacing w:line="240" w:lineRule="atLeast"/>
        <w:ind w:firstLine="1537" w:firstLineChars="549"/>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采</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购</w:t>
      </w:r>
      <w:r>
        <w:rPr>
          <w:rFonts w:hint="eastAsia" w:ascii="宋体" w:hAnsi="宋体" w:eastAsia="宋体" w:cs="宋体"/>
          <w:b/>
          <w:color w:val="auto"/>
          <w:sz w:val="28"/>
          <w:szCs w:val="28"/>
          <w:highlight w:val="none"/>
          <w:lang w:val="en-US" w:eastAsia="zh-CN"/>
        </w:rPr>
        <w:t xml:space="preserve"> 人</w:t>
      </w:r>
      <w:r>
        <w:rPr>
          <w:rFonts w:hint="eastAsia" w:ascii="宋体" w:hAnsi="宋体" w:eastAsia="宋体" w:cs="宋体"/>
          <w:b/>
          <w:color w:val="auto"/>
          <w:sz w:val="28"/>
          <w:szCs w:val="28"/>
          <w:highlight w:val="none"/>
        </w:rPr>
        <w:t>：</w:t>
      </w:r>
      <w:r>
        <w:rPr>
          <w:rFonts w:hint="eastAsia" w:ascii="宋体" w:hAnsi="宋体" w:eastAsia="宋体" w:cs="宋体"/>
          <w:b/>
          <w:color w:val="auto"/>
          <w:sz w:val="28"/>
          <w:szCs w:val="28"/>
          <w:highlight w:val="none"/>
          <w:u w:val="single"/>
          <w:lang w:val="en-US" w:eastAsia="zh-CN"/>
        </w:rPr>
        <w:t xml:space="preserve"> </w:t>
      </w:r>
      <w:r>
        <w:rPr>
          <w:rFonts w:hint="eastAsia" w:ascii="宋体" w:hAnsi="宋体" w:cs="宋体"/>
          <w:b/>
          <w:color w:val="auto"/>
          <w:sz w:val="28"/>
          <w:szCs w:val="28"/>
          <w:highlight w:val="none"/>
          <w:u w:val="single"/>
          <w:lang w:val="en-US" w:eastAsia="zh-CN"/>
        </w:rPr>
        <w:t xml:space="preserve"> </w:t>
      </w:r>
      <w:r>
        <w:rPr>
          <w:rFonts w:hint="eastAsia" w:ascii="宋体" w:hAnsi="宋体" w:eastAsia="宋体" w:cs="宋体"/>
          <w:b/>
          <w:color w:val="auto"/>
          <w:sz w:val="28"/>
          <w:szCs w:val="28"/>
          <w:highlight w:val="none"/>
          <w:u w:val="single"/>
          <w:lang w:val="en-US" w:eastAsia="zh-CN"/>
        </w:rPr>
        <w:t xml:space="preserve"> </w:t>
      </w:r>
      <w:r>
        <w:rPr>
          <w:rFonts w:hint="eastAsia" w:ascii="宋体" w:hAnsi="宋体" w:cs="宋体"/>
          <w:b/>
          <w:color w:val="auto"/>
          <w:sz w:val="28"/>
          <w:szCs w:val="28"/>
          <w:highlight w:val="none"/>
          <w:u w:val="single"/>
          <w:lang w:val="en-US" w:eastAsia="zh-CN"/>
        </w:rPr>
        <w:t>叶城县中等职业技术学校</w:t>
      </w:r>
      <w:r>
        <w:rPr>
          <w:rFonts w:hint="eastAsia" w:ascii="宋体" w:hAnsi="宋体" w:eastAsia="宋体" w:cs="宋体"/>
          <w:b/>
          <w:color w:val="auto"/>
          <w:sz w:val="28"/>
          <w:szCs w:val="28"/>
          <w:highlight w:val="none"/>
          <w:u w:val="single"/>
          <w:lang w:val="en-US" w:eastAsia="zh-CN"/>
        </w:rPr>
        <w:t xml:space="preserve">   </w:t>
      </w:r>
      <w:r>
        <w:rPr>
          <w:rFonts w:hint="eastAsia" w:ascii="宋体" w:hAnsi="宋体" w:eastAsia="宋体" w:cs="宋体"/>
          <w:b/>
          <w:color w:val="auto"/>
          <w:sz w:val="28"/>
          <w:szCs w:val="28"/>
          <w:highlight w:val="none"/>
        </w:rPr>
        <w:t xml:space="preserve">   </w:t>
      </w:r>
    </w:p>
    <w:p w14:paraId="7D1B410F">
      <w:pPr>
        <w:ind w:firstLine="1537" w:firstLineChars="549"/>
        <w:outlineLvl w:val="9"/>
        <w:rPr>
          <w:rFonts w:hint="eastAsia" w:ascii="宋体" w:hAnsi="宋体" w:eastAsia="宋体" w:cs="宋体"/>
          <w:b/>
          <w:color w:val="auto"/>
          <w:sz w:val="28"/>
          <w:szCs w:val="28"/>
          <w:highlight w:val="none"/>
          <w:u w:val="single"/>
        </w:rPr>
      </w:pPr>
      <w:r>
        <w:rPr>
          <w:rFonts w:hint="eastAsia" w:ascii="宋体" w:hAnsi="宋体" w:eastAsia="宋体" w:cs="宋体"/>
          <w:b/>
          <w:color w:val="auto"/>
          <w:sz w:val="28"/>
          <w:szCs w:val="28"/>
          <w:highlight w:val="none"/>
        </w:rPr>
        <w:t>联</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系</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人：</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u w:val="single"/>
          <w:lang w:val="en-US" w:eastAsia="zh-CN"/>
        </w:rPr>
        <w:t xml:space="preserve"> </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u w:val="single"/>
          <w:lang w:val="en-US" w:eastAsia="zh-CN"/>
        </w:rPr>
        <w:t xml:space="preserve"> </w:t>
      </w:r>
      <w:r>
        <w:rPr>
          <w:rFonts w:hint="eastAsia" w:ascii="宋体" w:hAnsi="宋体" w:cs="宋体"/>
          <w:b/>
          <w:color w:val="auto"/>
          <w:sz w:val="28"/>
          <w:szCs w:val="28"/>
          <w:highlight w:val="none"/>
          <w:u w:val="single"/>
          <w:lang w:val="en-US" w:eastAsia="zh-CN"/>
        </w:rPr>
        <w:t xml:space="preserve"> </w:t>
      </w:r>
      <w:r>
        <w:rPr>
          <w:rFonts w:hint="eastAsia" w:ascii="宋体" w:hAnsi="宋体" w:eastAsia="宋体" w:cs="宋体"/>
          <w:b/>
          <w:color w:val="auto"/>
          <w:sz w:val="28"/>
          <w:szCs w:val="28"/>
          <w:highlight w:val="none"/>
          <w:u w:val="single"/>
          <w:lang w:val="en-US" w:eastAsia="zh-CN"/>
        </w:rPr>
        <w:t xml:space="preserve">  </w:t>
      </w:r>
      <w:r>
        <w:rPr>
          <w:rFonts w:hint="eastAsia" w:ascii="宋体" w:hAnsi="宋体" w:cs="宋体"/>
          <w:b/>
          <w:color w:val="auto"/>
          <w:sz w:val="28"/>
          <w:szCs w:val="28"/>
          <w:highlight w:val="none"/>
          <w:u w:val="single"/>
          <w:lang w:val="en-US" w:eastAsia="zh-CN"/>
        </w:rPr>
        <w:t>吴老师</w:t>
      </w:r>
      <w:r>
        <w:rPr>
          <w:rFonts w:hint="eastAsia" w:ascii="宋体" w:hAnsi="宋体" w:eastAsia="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 xml:space="preserve"> </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u w:val="single"/>
          <w:lang w:val="en-US" w:eastAsia="zh-CN"/>
        </w:rPr>
        <w:t xml:space="preserve"> </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rPr>
        <w:t xml:space="preserve">      </w:t>
      </w:r>
    </w:p>
    <w:p w14:paraId="0A1FE57F">
      <w:pPr>
        <w:spacing w:line="360" w:lineRule="auto"/>
        <w:ind w:firstLine="1537" w:firstLineChars="549"/>
        <w:outlineLvl w:val="9"/>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联系电话：</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u w:val="single"/>
          <w:lang w:val="en-US" w:eastAsia="zh-CN"/>
        </w:rPr>
        <w:t xml:space="preserve"> </w:t>
      </w:r>
      <w:r>
        <w:rPr>
          <w:rFonts w:hint="eastAsia" w:ascii="宋体" w:hAnsi="宋体" w:eastAsia="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 xml:space="preserve"> </w:t>
      </w:r>
      <w:r>
        <w:rPr>
          <w:rFonts w:hint="eastAsia" w:ascii="宋体" w:hAnsi="宋体" w:eastAsia="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17699149699</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u w:val="single"/>
          <w:lang w:val="en-US" w:eastAsia="zh-CN"/>
        </w:rPr>
        <w:t xml:space="preserve">  </w:t>
      </w:r>
      <w:r>
        <w:rPr>
          <w:rFonts w:hint="eastAsia" w:ascii="宋体" w:hAnsi="宋体" w:eastAsia="宋体" w:cs="宋体"/>
          <w:b/>
          <w:color w:val="auto"/>
          <w:sz w:val="28"/>
          <w:szCs w:val="28"/>
          <w:highlight w:val="none"/>
          <w:u w:val="single"/>
        </w:rPr>
        <w:t xml:space="preserve">  </w:t>
      </w:r>
    </w:p>
    <w:p w14:paraId="6EA36BEC">
      <w:pPr>
        <w:pStyle w:val="5"/>
        <w:ind w:left="420" w:leftChars="0"/>
        <w:outlineLvl w:val="9"/>
        <w:rPr>
          <w:rFonts w:hint="eastAsia" w:ascii="宋体" w:hAnsi="宋体" w:eastAsia="宋体" w:cs="宋体"/>
          <w:color w:val="auto"/>
          <w:sz w:val="28"/>
          <w:szCs w:val="28"/>
          <w:highlight w:val="none"/>
        </w:rPr>
      </w:pPr>
    </w:p>
    <w:p w14:paraId="760E8F2E">
      <w:pPr>
        <w:pStyle w:val="6"/>
        <w:ind w:firstLine="4002" w:firstLineChars="0"/>
        <w:outlineLvl w:val="9"/>
        <w:rPr>
          <w:rFonts w:hint="eastAsia" w:ascii="宋体" w:hAnsi="宋体" w:eastAsia="宋体" w:cs="宋体"/>
          <w:highlight w:val="none"/>
        </w:rPr>
      </w:pPr>
    </w:p>
    <w:p w14:paraId="5F6D37F4">
      <w:pPr>
        <w:spacing w:line="240" w:lineRule="atLeast"/>
        <w:ind w:firstLine="1537" w:firstLineChars="549"/>
        <w:outlineLvl w:val="9"/>
        <w:rPr>
          <w:rFonts w:hint="eastAsia" w:ascii="宋体" w:hAnsi="宋体" w:eastAsia="宋体" w:cs="宋体"/>
          <w:b/>
          <w:color w:val="auto"/>
          <w:sz w:val="28"/>
          <w:szCs w:val="28"/>
          <w:highlight w:val="none"/>
          <w:u w:val="single"/>
          <w:lang w:val="en-US" w:eastAsia="zh-CN"/>
        </w:rPr>
      </w:pPr>
      <w:r>
        <w:rPr>
          <w:rFonts w:hint="eastAsia" w:ascii="宋体" w:hAnsi="宋体" w:eastAsia="宋体" w:cs="宋体"/>
          <w:b/>
          <w:color w:val="auto"/>
          <w:sz w:val="28"/>
          <w:szCs w:val="28"/>
          <w:highlight w:val="none"/>
        </w:rPr>
        <w:t>代理机构：</w:t>
      </w:r>
      <w:r>
        <w:rPr>
          <w:rFonts w:hint="eastAsia" w:ascii="宋体" w:hAnsi="宋体" w:cs="宋体"/>
          <w:b/>
          <w:color w:val="auto"/>
          <w:sz w:val="28"/>
          <w:szCs w:val="28"/>
          <w:highlight w:val="none"/>
          <w:u w:val="single"/>
          <w:lang w:eastAsia="zh-CN"/>
        </w:rPr>
        <w:t>中经国际工程咨询集团有限公司</w:t>
      </w:r>
    </w:p>
    <w:p w14:paraId="2F61E213">
      <w:pPr>
        <w:spacing w:line="240" w:lineRule="atLeast"/>
        <w:ind w:firstLine="1537" w:firstLineChars="549"/>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联</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系</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人：</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u w:val="single"/>
          <w:lang w:val="en-US" w:eastAsia="zh-CN"/>
        </w:rPr>
        <w:t xml:space="preserve"> </w:t>
      </w:r>
      <w:r>
        <w:rPr>
          <w:rFonts w:hint="eastAsia" w:ascii="宋体" w:hAnsi="宋体" w:eastAsia="宋体" w:cs="宋体"/>
          <w:b/>
          <w:color w:val="auto"/>
          <w:sz w:val="28"/>
          <w:szCs w:val="28"/>
          <w:highlight w:val="none"/>
          <w:u w:val="single"/>
        </w:rPr>
        <w:t xml:space="preserve"> </w:t>
      </w:r>
      <w:r>
        <w:rPr>
          <w:rFonts w:hint="eastAsia" w:ascii="宋体" w:hAnsi="宋体" w:cs="宋体"/>
          <w:b/>
          <w:color w:val="auto"/>
          <w:sz w:val="28"/>
          <w:szCs w:val="28"/>
          <w:highlight w:val="none"/>
          <w:u w:val="single"/>
          <w:lang w:eastAsia="zh-CN"/>
        </w:rPr>
        <w:t>黄海霞</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u w:val="single"/>
          <w:lang w:val="en-US" w:eastAsia="zh-CN"/>
        </w:rPr>
        <w:t xml:space="preserve"> </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u w:val="single"/>
          <w:lang w:val="en-US" w:eastAsia="zh-CN"/>
        </w:rPr>
        <w:t xml:space="preserve"> </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rPr>
        <w:t xml:space="preserve">       </w:t>
      </w:r>
    </w:p>
    <w:p w14:paraId="60F8CDAA">
      <w:pPr>
        <w:spacing w:line="240" w:lineRule="atLeast"/>
        <w:ind w:firstLine="1537" w:firstLineChars="549"/>
        <w:outlineLvl w:val="9"/>
        <w:rPr>
          <w:rFonts w:hint="eastAsia" w:ascii="宋体" w:hAnsi="宋体" w:eastAsia="宋体" w:cs="宋体"/>
          <w:b/>
          <w:bCs/>
          <w:color w:val="auto"/>
          <w:sz w:val="32"/>
          <w:szCs w:val="40"/>
          <w:highlight w:val="none"/>
        </w:rPr>
      </w:pPr>
      <w:r>
        <w:rPr>
          <w:rFonts w:hint="eastAsia" w:ascii="宋体" w:hAnsi="宋体" w:eastAsia="宋体" w:cs="宋体"/>
          <w:b/>
          <w:color w:val="auto"/>
          <w:sz w:val="28"/>
          <w:szCs w:val="28"/>
          <w:highlight w:val="none"/>
        </w:rPr>
        <w:t>联系电话：</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u w:val="single"/>
          <w:lang w:val="en-US" w:eastAsia="zh-CN"/>
        </w:rPr>
        <w:t xml:space="preserve"> </w:t>
      </w:r>
      <w:r>
        <w:rPr>
          <w:rFonts w:hint="eastAsia" w:ascii="宋体" w:hAnsi="宋体" w:eastAsia="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 xml:space="preserve"> </w:t>
      </w:r>
      <w:r>
        <w:rPr>
          <w:rFonts w:hint="eastAsia" w:ascii="宋体" w:hAnsi="宋体" w:eastAsia="宋体" w:cs="宋体"/>
          <w:b/>
          <w:color w:val="auto"/>
          <w:sz w:val="28"/>
          <w:szCs w:val="28"/>
          <w:highlight w:val="none"/>
          <w:u w:val="single"/>
        </w:rPr>
        <w:t xml:space="preserve"> </w:t>
      </w:r>
      <w:r>
        <w:rPr>
          <w:rFonts w:hint="eastAsia" w:ascii="宋体" w:hAnsi="宋体" w:cs="宋体"/>
          <w:b/>
          <w:color w:val="auto"/>
          <w:sz w:val="28"/>
          <w:szCs w:val="28"/>
          <w:highlight w:val="none"/>
          <w:u w:val="single"/>
          <w:lang w:eastAsia="zh-CN"/>
        </w:rPr>
        <w:t>18099850003</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u w:val="single"/>
          <w:lang w:val="en-US" w:eastAsia="zh-CN"/>
        </w:rPr>
        <w:t xml:space="preserve">  </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rPr>
        <w:t xml:space="preserve">   </w:t>
      </w:r>
    </w:p>
    <w:p w14:paraId="557862CE">
      <w:pPr>
        <w:spacing w:line="240" w:lineRule="atLeast"/>
        <w:jc w:val="center"/>
        <w:outlineLvl w:val="9"/>
        <w:rPr>
          <w:rFonts w:hint="eastAsia" w:ascii="宋体" w:hAnsi="宋体" w:eastAsia="宋体" w:cs="宋体"/>
          <w:b/>
          <w:color w:val="auto"/>
          <w:sz w:val="28"/>
          <w:szCs w:val="28"/>
          <w:highlight w:val="none"/>
        </w:rPr>
      </w:pPr>
    </w:p>
    <w:p w14:paraId="00975B70">
      <w:pPr>
        <w:pStyle w:val="21"/>
        <w:rPr>
          <w:rFonts w:hint="eastAsia" w:ascii="宋体" w:hAnsi="宋体" w:eastAsia="宋体" w:cs="宋体"/>
        </w:rPr>
      </w:pPr>
    </w:p>
    <w:p w14:paraId="14C73047">
      <w:pPr>
        <w:spacing w:line="240" w:lineRule="atLeast"/>
        <w:jc w:val="center"/>
        <w:outlineLvl w:val="9"/>
        <w:rPr>
          <w:rFonts w:hint="eastAsia" w:ascii="宋体" w:hAnsi="宋体" w:eastAsia="宋体" w:cs="宋体"/>
          <w:b/>
          <w:color w:val="auto"/>
          <w:sz w:val="28"/>
          <w:szCs w:val="28"/>
          <w:highlight w:val="none"/>
          <w:lang w:val="en-US" w:eastAsia="zh-CN"/>
        </w:rPr>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AndChars" w:linePitch="312" w:charSpace="0"/>
        </w:sectPr>
      </w:pPr>
      <w:r>
        <w:rPr>
          <w:rFonts w:hint="eastAsia" w:ascii="宋体" w:hAnsi="宋体" w:eastAsia="宋体" w:cs="宋体"/>
          <w:b/>
          <w:color w:val="auto"/>
          <w:sz w:val="28"/>
          <w:szCs w:val="28"/>
          <w:highlight w:val="none"/>
        </w:rPr>
        <w:t>日期：20</w:t>
      </w:r>
      <w:r>
        <w:rPr>
          <w:rFonts w:hint="eastAsia" w:ascii="宋体" w:hAnsi="宋体" w:eastAsia="宋体" w:cs="宋体"/>
          <w:b/>
          <w:color w:val="auto"/>
          <w:sz w:val="28"/>
          <w:szCs w:val="28"/>
          <w:highlight w:val="none"/>
          <w:lang w:val="en-US" w:eastAsia="zh-CN"/>
        </w:rPr>
        <w:t>2</w:t>
      </w:r>
      <w:r>
        <w:rPr>
          <w:rFonts w:hint="eastAsia" w:ascii="宋体" w:hAnsi="宋体" w:cs="宋体"/>
          <w:b/>
          <w:color w:val="auto"/>
          <w:sz w:val="28"/>
          <w:szCs w:val="28"/>
          <w:highlight w:val="none"/>
          <w:lang w:val="en-US" w:eastAsia="zh-CN"/>
        </w:rPr>
        <w:t>5</w:t>
      </w:r>
      <w:r>
        <w:rPr>
          <w:rFonts w:hint="eastAsia" w:ascii="宋体" w:hAnsi="宋体" w:eastAsia="宋体" w:cs="宋体"/>
          <w:b/>
          <w:color w:val="auto"/>
          <w:sz w:val="28"/>
          <w:szCs w:val="28"/>
          <w:highlight w:val="none"/>
        </w:rPr>
        <w:t>年</w:t>
      </w:r>
      <w:r>
        <w:rPr>
          <w:rFonts w:hint="eastAsia" w:ascii="宋体" w:hAnsi="宋体" w:cs="宋体"/>
          <w:b/>
          <w:color w:val="auto"/>
          <w:sz w:val="28"/>
          <w:szCs w:val="28"/>
          <w:highlight w:val="none"/>
          <w:lang w:val="en-US" w:eastAsia="zh-CN"/>
        </w:rPr>
        <w:t>2</w:t>
      </w:r>
      <w:r>
        <w:rPr>
          <w:rFonts w:hint="eastAsia" w:ascii="宋体" w:hAnsi="宋体" w:eastAsia="宋体" w:cs="宋体"/>
          <w:b/>
          <w:color w:val="auto"/>
          <w:sz w:val="28"/>
          <w:szCs w:val="28"/>
          <w:highlight w:val="none"/>
          <w:lang w:val="en-US" w:eastAsia="zh-CN"/>
        </w:rPr>
        <w:t>月</w:t>
      </w:r>
    </w:p>
    <w:p w14:paraId="4DC247B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auto"/>
          <w:sz w:val="28"/>
          <w:szCs w:val="28"/>
          <w:highlight w:val="none"/>
        </w:rPr>
      </w:pPr>
      <w:bookmarkStart w:id="21" w:name="_Toc22782"/>
      <w:bookmarkStart w:id="22" w:name="_Toc216582804"/>
      <w:bookmarkStart w:id="23" w:name="_Toc17230"/>
      <w:bookmarkStart w:id="24" w:name="_Toc8627"/>
      <w:bookmarkStart w:id="25" w:name="_Toc16548"/>
      <w:bookmarkStart w:id="26" w:name="_Toc11115"/>
      <w:bookmarkStart w:id="27" w:name="_Toc1148"/>
      <w:bookmarkStart w:id="28" w:name="_Toc25253"/>
      <w:bookmarkStart w:id="29" w:name="_Toc515647798"/>
      <w:r>
        <w:rPr>
          <w:rFonts w:hint="eastAsia" w:ascii="宋体" w:hAnsi="宋体" w:eastAsia="宋体" w:cs="宋体"/>
          <w:b/>
          <w:bCs/>
          <w:color w:val="auto"/>
          <w:sz w:val="28"/>
          <w:szCs w:val="28"/>
          <w:highlight w:val="none"/>
        </w:rPr>
        <w:t>目</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录</w:t>
      </w:r>
    </w:p>
    <w:p w14:paraId="6C360EB6">
      <w:pPr>
        <w:pStyle w:val="20"/>
        <w:tabs>
          <w:tab w:val="right" w:leader="dot" w:pos="8279"/>
        </w:tabs>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TOC \o "1-3" \h \u </w:instrText>
      </w:r>
      <w:r>
        <w:rPr>
          <w:rFonts w:hint="eastAsia" w:ascii="宋体" w:hAnsi="宋体" w:eastAsia="宋体" w:cs="宋体"/>
          <w:sz w:val="21"/>
          <w:szCs w:val="21"/>
          <w:highlight w:val="none"/>
        </w:rPr>
        <w:fldChar w:fldCharType="separate"/>
      </w: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_Toc31614 </w:instrText>
      </w:r>
      <w:r>
        <w:rPr>
          <w:rFonts w:hint="eastAsia" w:ascii="宋体" w:hAnsi="宋体" w:eastAsia="宋体" w:cs="宋体"/>
          <w:szCs w:val="21"/>
          <w:highlight w:val="none"/>
        </w:rPr>
        <w:fldChar w:fldCharType="separate"/>
      </w:r>
      <w:r>
        <w:rPr>
          <w:rFonts w:hint="eastAsia" w:ascii="宋体" w:hAnsi="宋体" w:eastAsia="宋体" w:cs="宋体"/>
          <w:bCs/>
          <w:szCs w:val="32"/>
          <w:highlight w:val="none"/>
        </w:rPr>
        <w:t>第1章</w:t>
      </w:r>
      <w:r>
        <w:rPr>
          <w:rFonts w:hint="eastAsia" w:ascii="宋体" w:hAnsi="宋体" w:eastAsia="宋体" w:cs="宋体"/>
          <w:bCs/>
          <w:szCs w:val="32"/>
          <w:highlight w:val="none"/>
          <w:lang w:val="en-US" w:eastAsia="zh-CN"/>
        </w:rPr>
        <w:t xml:space="preserve">  </w:t>
      </w:r>
      <w:r>
        <w:rPr>
          <w:rFonts w:hint="eastAsia" w:ascii="宋体" w:hAnsi="宋体" w:eastAsia="宋体" w:cs="宋体"/>
          <w:bCs/>
          <w:szCs w:val="32"/>
          <w:highlight w:val="none"/>
          <w:lang w:eastAsia="zh-CN"/>
        </w:rPr>
        <w:t>供应商</w:t>
      </w:r>
      <w:r>
        <w:rPr>
          <w:rFonts w:hint="eastAsia" w:ascii="宋体" w:hAnsi="宋体" w:eastAsia="宋体" w:cs="宋体"/>
          <w:bCs/>
          <w:szCs w:val="32"/>
          <w:highlight w:val="none"/>
        </w:rPr>
        <w:t>须知</w:t>
      </w:r>
      <w:r>
        <w:tab/>
      </w:r>
      <w:r>
        <w:fldChar w:fldCharType="begin"/>
      </w:r>
      <w:r>
        <w:instrText xml:space="preserve"> PAGEREF _Toc31614 \h </w:instrText>
      </w:r>
      <w:r>
        <w:fldChar w:fldCharType="separate"/>
      </w:r>
      <w:r>
        <w:t>5</w:t>
      </w:r>
      <w:r>
        <w:fldChar w:fldCharType="end"/>
      </w:r>
      <w:r>
        <w:rPr>
          <w:rFonts w:hint="eastAsia" w:ascii="宋体" w:hAnsi="宋体" w:eastAsia="宋体" w:cs="宋体"/>
          <w:szCs w:val="21"/>
          <w:highlight w:val="none"/>
        </w:rPr>
        <w:fldChar w:fldCharType="end"/>
      </w:r>
    </w:p>
    <w:p w14:paraId="552E5BA7">
      <w:pPr>
        <w:pStyle w:val="23"/>
        <w:tabs>
          <w:tab w:val="right" w:leader="dot" w:pos="8279"/>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_Toc6511 </w:instrText>
      </w:r>
      <w:r>
        <w:rPr>
          <w:rFonts w:hint="eastAsia" w:ascii="宋体" w:hAnsi="宋体" w:eastAsia="宋体" w:cs="宋体"/>
          <w:szCs w:val="21"/>
          <w:highlight w:val="none"/>
        </w:rPr>
        <w:fldChar w:fldCharType="separate"/>
      </w:r>
      <w:r>
        <w:rPr>
          <w:rFonts w:hint="eastAsia" w:ascii="宋体" w:hAnsi="宋体" w:eastAsia="宋体" w:cs="宋体"/>
          <w:szCs w:val="28"/>
          <w:highlight w:val="none"/>
          <w:lang w:val="en-US" w:eastAsia="zh-CN"/>
        </w:rPr>
        <w:t>一   总 则</w:t>
      </w:r>
      <w:r>
        <w:tab/>
      </w:r>
      <w:r>
        <w:fldChar w:fldCharType="begin"/>
      </w:r>
      <w:r>
        <w:instrText xml:space="preserve"> PAGEREF _Toc6511 \h </w:instrText>
      </w:r>
      <w:r>
        <w:fldChar w:fldCharType="separate"/>
      </w:r>
      <w:r>
        <w:t>5</w:t>
      </w:r>
      <w:r>
        <w:fldChar w:fldCharType="end"/>
      </w:r>
      <w:r>
        <w:rPr>
          <w:rFonts w:hint="eastAsia" w:ascii="宋体" w:hAnsi="宋体" w:eastAsia="宋体" w:cs="宋体"/>
          <w:szCs w:val="21"/>
          <w:highlight w:val="none"/>
        </w:rPr>
        <w:fldChar w:fldCharType="end"/>
      </w:r>
    </w:p>
    <w:p w14:paraId="6751AA6C">
      <w:pPr>
        <w:pStyle w:val="14"/>
        <w:tabs>
          <w:tab w:val="right" w:leader="dot" w:pos="8279"/>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_Toc10782 </w:instrText>
      </w:r>
      <w:r>
        <w:rPr>
          <w:rFonts w:hint="eastAsia" w:ascii="宋体" w:hAnsi="宋体" w:eastAsia="宋体" w:cs="宋体"/>
          <w:szCs w:val="21"/>
          <w:highlight w:val="none"/>
        </w:rPr>
        <w:fldChar w:fldCharType="separate"/>
      </w:r>
      <w:r>
        <w:rPr>
          <w:rFonts w:hint="eastAsia" w:ascii="宋体" w:hAnsi="宋体" w:eastAsia="宋体" w:cs="宋体"/>
          <w:bCs/>
          <w:kern w:val="2"/>
          <w:szCs w:val="24"/>
          <w:highlight w:val="none"/>
          <w:lang w:val="en-US" w:eastAsia="zh-CN" w:bidi="ar-SA"/>
        </w:rPr>
        <w:t>1.</w:t>
      </w:r>
      <w:r>
        <w:rPr>
          <w:rFonts w:hint="eastAsia" w:ascii="宋体" w:hAnsi="宋体" w:eastAsia="宋体" w:cs="宋体"/>
          <w:bCs/>
          <w:szCs w:val="24"/>
          <w:highlight w:val="none"/>
        </w:rPr>
        <w:t>采购人、采购代理机构及</w:t>
      </w:r>
      <w:r>
        <w:rPr>
          <w:rFonts w:hint="eastAsia" w:ascii="宋体" w:hAnsi="宋体" w:eastAsia="宋体" w:cs="宋体"/>
          <w:bCs/>
          <w:szCs w:val="24"/>
          <w:highlight w:val="none"/>
          <w:lang w:eastAsia="zh-CN"/>
        </w:rPr>
        <w:t>供应商</w:t>
      </w:r>
      <w:r>
        <w:tab/>
      </w:r>
      <w:r>
        <w:fldChar w:fldCharType="begin"/>
      </w:r>
      <w:r>
        <w:instrText xml:space="preserve"> PAGEREF _Toc10782 \h </w:instrText>
      </w:r>
      <w:r>
        <w:fldChar w:fldCharType="separate"/>
      </w:r>
      <w:r>
        <w:t>5</w:t>
      </w:r>
      <w:r>
        <w:fldChar w:fldCharType="end"/>
      </w:r>
      <w:r>
        <w:rPr>
          <w:rFonts w:hint="eastAsia" w:ascii="宋体" w:hAnsi="宋体" w:eastAsia="宋体" w:cs="宋体"/>
          <w:szCs w:val="21"/>
          <w:highlight w:val="none"/>
        </w:rPr>
        <w:fldChar w:fldCharType="end"/>
      </w:r>
    </w:p>
    <w:p w14:paraId="603ABA79">
      <w:pPr>
        <w:pStyle w:val="14"/>
        <w:tabs>
          <w:tab w:val="right" w:leader="dot" w:pos="8279"/>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_Toc13879 </w:instrText>
      </w:r>
      <w:r>
        <w:rPr>
          <w:rFonts w:hint="eastAsia" w:ascii="宋体" w:hAnsi="宋体" w:eastAsia="宋体" w:cs="宋体"/>
          <w:szCs w:val="21"/>
          <w:highlight w:val="none"/>
        </w:rPr>
        <w:fldChar w:fldCharType="separate"/>
      </w:r>
      <w:r>
        <w:rPr>
          <w:rFonts w:hint="eastAsia" w:ascii="宋体" w:hAnsi="宋体" w:eastAsia="宋体" w:cs="宋体"/>
          <w:bCs/>
          <w:kern w:val="2"/>
          <w:szCs w:val="24"/>
          <w:highlight w:val="none"/>
          <w:lang w:val="en-US" w:eastAsia="zh-CN" w:bidi="ar-SA"/>
        </w:rPr>
        <w:t>2.资金来源</w:t>
      </w:r>
      <w:r>
        <w:tab/>
      </w:r>
      <w:r>
        <w:fldChar w:fldCharType="begin"/>
      </w:r>
      <w:r>
        <w:instrText xml:space="preserve"> PAGEREF _Toc13879 \h </w:instrText>
      </w:r>
      <w:r>
        <w:fldChar w:fldCharType="separate"/>
      </w:r>
      <w:r>
        <w:t>6</w:t>
      </w:r>
      <w:r>
        <w:fldChar w:fldCharType="end"/>
      </w:r>
      <w:r>
        <w:rPr>
          <w:rFonts w:hint="eastAsia" w:ascii="宋体" w:hAnsi="宋体" w:eastAsia="宋体" w:cs="宋体"/>
          <w:szCs w:val="21"/>
          <w:highlight w:val="none"/>
        </w:rPr>
        <w:fldChar w:fldCharType="end"/>
      </w:r>
    </w:p>
    <w:p w14:paraId="1F89C75C">
      <w:pPr>
        <w:pStyle w:val="14"/>
        <w:tabs>
          <w:tab w:val="right" w:leader="dot" w:pos="8279"/>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_Toc7791 </w:instrText>
      </w:r>
      <w:r>
        <w:rPr>
          <w:rFonts w:hint="eastAsia" w:ascii="宋体" w:hAnsi="宋体" w:eastAsia="宋体" w:cs="宋体"/>
          <w:szCs w:val="21"/>
          <w:highlight w:val="none"/>
        </w:rPr>
        <w:fldChar w:fldCharType="separate"/>
      </w:r>
      <w:r>
        <w:rPr>
          <w:rFonts w:hint="eastAsia" w:ascii="宋体" w:hAnsi="宋体" w:eastAsia="宋体" w:cs="宋体"/>
          <w:bCs/>
          <w:kern w:val="2"/>
          <w:szCs w:val="24"/>
          <w:highlight w:val="none"/>
          <w:lang w:val="en-US" w:eastAsia="zh-CN" w:bidi="ar-SA"/>
        </w:rPr>
        <w:t>3.投标费用</w:t>
      </w:r>
      <w:r>
        <w:tab/>
      </w:r>
      <w:r>
        <w:fldChar w:fldCharType="begin"/>
      </w:r>
      <w:r>
        <w:instrText xml:space="preserve"> PAGEREF _Toc7791 \h </w:instrText>
      </w:r>
      <w:r>
        <w:fldChar w:fldCharType="separate"/>
      </w:r>
      <w:r>
        <w:t>6</w:t>
      </w:r>
      <w:r>
        <w:fldChar w:fldCharType="end"/>
      </w:r>
      <w:r>
        <w:rPr>
          <w:rFonts w:hint="eastAsia" w:ascii="宋体" w:hAnsi="宋体" w:eastAsia="宋体" w:cs="宋体"/>
          <w:szCs w:val="21"/>
          <w:highlight w:val="none"/>
        </w:rPr>
        <w:fldChar w:fldCharType="end"/>
      </w:r>
    </w:p>
    <w:p w14:paraId="1FA220F8">
      <w:pPr>
        <w:pStyle w:val="14"/>
        <w:tabs>
          <w:tab w:val="right" w:leader="dot" w:pos="8279"/>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_Toc11123 </w:instrText>
      </w:r>
      <w:r>
        <w:rPr>
          <w:rFonts w:hint="eastAsia" w:ascii="宋体" w:hAnsi="宋体" w:eastAsia="宋体" w:cs="宋体"/>
          <w:szCs w:val="21"/>
          <w:highlight w:val="none"/>
        </w:rPr>
        <w:fldChar w:fldCharType="separate"/>
      </w:r>
      <w:r>
        <w:rPr>
          <w:rFonts w:hint="eastAsia" w:ascii="宋体" w:hAnsi="宋体" w:eastAsia="宋体" w:cs="宋体"/>
          <w:bCs/>
          <w:kern w:val="2"/>
          <w:szCs w:val="24"/>
          <w:highlight w:val="none"/>
          <w:lang w:val="en-US" w:eastAsia="zh-CN" w:bidi="ar-SA"/>
        </w:rPr>
        <w:t>4.适用法律</w:t>
      </w:r>
      <w:r>
        <w:tab/>
      </w:r>
      <w:r>
        <w:fldChar w:fldCharType="begin"/>
      </w:r>
      <w:r>
        <w:instrText xml:space="preserve"> PAGEREF _Toc11123 \h </w:instrText>
      </w:r>
      <w:r>
        <w:fldChar w:fldCharType="separate"/>
      </w:r>
      <w:r>
        <w:t>6</w:t>
      </w:r>
      <w:r>
        <w:fldChar w:fldCharType="end"/>
      </w:r>
      <w:r>
        <w:rPr>
          <w:rFonts w:hint="eastAsia" w:ascii="宋体" w:hAnsi="宋体" w:eastAsia="宋体" w:cs="宋体"/>
          <w:szCs w:val="21"/>
          <w:highlight w:val="none"/>
        </w:rPr>
        <w:fldChar w:fldCharType="end"/>
      </w:r>
    </w:p>
    <w:p w14:paraId="0C90E082">
      <w:pPr>
        <w:pStyle w:val="23"/>
        <w:tabs>
          <w:tab w:val="right" w:leader="dot" w:pos="8279"/>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_Toc12753 </w:instrText>
      </w:r>
      <w:r>
        <w:rPr>
          <w:rFonts w:hint="eastAsia" w:ascii="宋体" w:hAnsi="宋体" w:eastAsia="宋体" w:cs="宋体"/>
          <w:szCs w:val="21"/>
          <w:highlight w:val="none"/>
        </w:rPr>
        <w:fldChar w:fldCharType="separate"/>
      </w:r>
      <w:r>
        <w:rPr>
          <w:rFonts w:hint="eastAsia" w:ascii="宋体" w:hAnsi="宋体" w:eastAsia="宋体" w:cs="宋体"/>
          <w:szCs w:val="28"/>
          <w:highlight w:val="none"/>
          <w:lang w:val="en-US" w:eastAsia="zh-CN"/>
        </w:rPr>
        <w:t>二   招标文件</w:t>
      </w:r>
      <w:r>
        <w:tab/>
      </w:r>
      <w:r>
        <w:fldChar w:fldCharType="begin"/>
      </w:r>
      <w:r>
        <w:instrText xml:space="preserve"> PAGEREF _Toc12753 \h </w:instrText>
      </w:r>
      <w:r>
        <w:fldChar w:fldCharType="separate"/>
      </w:r>
      <w:r>
        <w:t>6</w:t>
      </w:r>
      <w:r>
        <w:fldChar w:fldCharType="end"/>
      </w:r>
      <w:r>
        <w:rPr>
          <w:rFonts w:hint="eastAsia" w:ascii="宋体" w:hAnsi="宋体" w:eastAsia="宋体" w:cs="宋体"/>
          <w:szCs w:val="21"/>
          <w:highlight w:val="none"/>
        </w:rPr>
        <w:fldChar w:fldCharType="end"/>
      </w:r>
    </w:p>
    <w:p w14:paraId="045515C2">
      <w:pPr>
        <w:pStyle w:val="14"/>
        <w:tabs>
          <w:tab w:val="right" w:leader="dot" w:pos="8279"/>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_Toc23337 </w:instrText>
      </w:r>
      <w:r>
        <w:rPr>
          <w:rFonts w:hint="eastAsia" w:ascii="宋体" w:hAnsi="宋体" w:eastAsia="宋体" w:cs="宋体"/>
          <w:szCs w:val="21"/>
          <w:highlight w:val="none"/>
        </w:rPr>
        <w:fldChar w:fldCharType="separate"/>
      </w:r>
      <w:r>
        <w:rPr>
          <w:rFonts w:hint="eastAsia" w:ascii="宋体" w:hAnsi="宋体" w:eastAsia="宋体" w:cs="宋体"/>
          <w:bCs/>
          <w:kern w:val="2"/>
          <w:szCs w:val="24"/>
          <w:highlight w:val="none"/>
          <w:lang w:val="en-US" w:eastAsia="zh-CN" w:bidi="ar-SA"/>
        </w:rPr>
        <w:t>5.招标文件构成</w:t>
      </w:r>
      <w:r>
        <w:tab/>
      </w:r>
      <w:r>
        <w:fldChar w:fldCharType="begin"/>
      </w:r>
      <w:r>
        <w:instrText xml:space="preserve"> PAGEREF _Toc23337 \h </w:instrText>
      </w:r>
      <w:r>
        <w:fldChar w:fldCharType="separate"/>
      </w:r>
      <w:r>
        <w:t>6</w:t>
      </w:r>
      <w:r>
        <w:fldChar w:fldCharType="end"/>
      </w:r>
      <w:r>
        <w:rPr>
          <w:rFonts w:hint="eastAsia" w:ascii="宋体" w:hAnsi="宋体" w:eastAsia="宋体" w:cs="宋体"/>
          <w:szCs w:val="21"/>
          <w:highlight w:val="none"/>
        </w:rPr>
        <w:fldChar w:fldCharType="end"/>
      </w:r>
    </w:p>
    <w:p w14:paraId="7602FE3F">
      <w:pPr>
        <w:pStyle w:val="14"/>
        <w:tabs>
          <w:tab w:val="right" w:leader="dot" w:pos="8279"/>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_Toc7095 </w:instrText>
      </w:r>
      <w:r>
        <w:rPr>
          <w:rFonts w:hint="eastAsia" w:ascii="宋体" w:hAnsi="宋体" w:eastAsia="宋体" w:cs="宋体"/>
          <w:szCs w:val="21"/>
          <w:highlight w:val="none"/>
        </w:rPr>
        <w:fldChar w:fldCharType="separate"/>
      </w:r>
      <w:r>
        <w:rPr>
          <w:rFonts w:hint="eastAsia" w:ascii="宋体" w:hAnsi="宋体" w:eastAsia="宋体" w:cs="宋体"/>
          <w:bCs/>
          <w:kern w:val="2"/>
          <w:szCs w:val="24"/>
          <w:highlight w:val="none"/>
          <w:lang w:val="en-US" w:eastAsia="zh-CN" w:bidi="ar-SA"/>
        </w:rPr>
        <w:t>6.招标文件的澄清与修改</w:t>
      </w:r>
      <w:r>
        <w:tab/>
      </w:r>
      <w:r>
        <w:fldChar w:fldCharType="begin"/>
      </w:r>
      <w:r>
        <w:instrText xml:space="preserve"> PAGEREF _Toc7095 \h </w:instrText>
      </w:r>
      <w:r>
        <w:fldChar w:fldCharType="separate"/>
      </w:r>
      <w:r>
        <w:t>6</w:t>
      </w:r>
      <w:r>
        <w:fldChar w:fldCharType="end"/>
      </w:r>
      <w:r>
        <w:rPr>
          <w:rFonts w:hint="eastAsia" w:ascii="宋体" w:hAnsi="宋体" w:eastAsia="宋体" w:cs="宋体"/>
          <w:szCs w:val="21"/>
          <w:highlight w:val="none"/>
        </w:rPr>
        <w:fldChar w:fldCharType="end"/>
      </w:r>
    </w:p>
    <w:p w14:paraId="2ADB5315">
      <w:pPr>
        <w:pStyle w:val="14"/>
        <w:tabs>
          <w:tab w:val="right" w:leader="dot" w:pos="8279"/>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_Toc3711 </w:instrText>
      </w:r>
      <w:r>
        <w:rPr>
          <w:rFonts w:hint="eastAsia" w:ascii="宋体" w:hAnsi="宋体" w:eastAsia="宋体" w:cs="宋体"/>
          <w:szCs w:val="21"/>
          <w:highlight w:val="none"/>
        </w:rPr>
        <w:fldChar w:fldCharType="separate"/>
      </w:r>
      <w:r>
        <w:rPr>
          <w:rFonts w:hint="eastAsia" w:ascii="宋体" w:hAnsi="宋体" w:eastAsia="宋体" w:cs="宋体"/>
          <w:bCs/>
          <w:kern w:val="2"/>
          <w:szCs w:val="24"/>
          <w:highlight w:val="none"/>
          <w:lang w:val="en-US" w:eastAsia="zh-CN" w:bidi="ar-SA"/>
        </w:rPr>
        <w:t>7.投标截止时间的顺延</w:t>
      </w:r>
      <w:r>
        <w:tab/>
      </w:r>
      <w:r>
        <w:fldChar w:fldCharType="begin"/>
      </w:r>
      <w:r>
        <w:instrText xml:space="preserve"> PAGEREF _Toc3711 \h </w:instrText>
      </w:r>
      <w:r>
        <w:fldChar w:fldCharType="separate"/>
      </w:r>
      <w:r>
        <w:t>7</w:t>
      </w:r>
      <w:r>
        <w:fldChar w:fldCharType="end"/>
      </w:r>
      <w:r>
        <w:rPr>
          <w:rFonts w:hint="eastAsia" w:ascii="宋体" w:hAnsi="宋体" w:eastAsia="宋体" w:cs="宋体"/>
          <w:szCs w:val="21"/>
          <w:highlight w:val="none"/>
        </w:rPr>
        <w:fldChar w:fldCharType="end"/>
      </w:r>
    </w:p>
    <w:p w14:paraId="42280ED1">
      <w:pPr>
        <w:pStyle w:val="23"/>
        <w:tabs>
          <w:tab w:val="right" w:leader="dot" w:pos="8279"/>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_Toc6722 </w:instrText>
      </w:r>
      <w:r>
        <w:rPr>
          <w:rFonts w:hint="eastAsia" w:ascii="宋体" w:hAnsi="宋体" w:eastAsia="宋体" w:cs="宋体"/>
          <w:szCs w:val="21"/>
          <w:highlight w:val="none"/>
        </w:rPr>
        <w:fldChar w:fldCharType="separate"/>
      </w:r>
      <w:r>
        <w:rPr>
          <w:rFonts w:hint="eastAsia" w:ascii="宋体" w:hAnsi="宋体" w:eastAsia="宋体" w:cs="宋体"/>
          <w:szCs w:val="28"/>
          <w:highlight w:val="none"/>
          <w:lang w:val="en-US" w:eastAsia="zh-CN"/>
        </w:rPr>
        <w:t>三   投标文件的编制</w:t>
      </w:r>
      <w:r>
        <w:tab/>
      </w:r>
      <w:r>
        <w:fldChar w:fldCharType="begin"/>
      </w:r>
      <w:r>
        <w:instrText xml:space="preserve"> PAGEREF _Toc6722 \h </w:instrText>
      </w:r>
      <w:r>
        <w:fldChar w:fldCharType="separate"/>
      </w:r>
      <w:r>
        <w:t>7</w:t>
      </w:r>
      <w:r>
        <w:fldChar w:fldCharType="end"/>
      </w:r>
      <w:r>
        <w:rPr>
          <w:rFonts w:hint="eastAsia" w:ascii="宋体" w:hAnsi="宋体" w:eastAsia="宋体" w:cs="宋体"/>
          <w:szCs w:val="21"/>
          <w:highlight w:val="none"/>
        </w:rPr>
        <w:fldChar w:fldCharType="end"/>
      </w:r>
    </w:p>
    <w:p w14:paraId="684B95A3">
      <w:pPr>
        <w:pStyle w:val="14"/>
        <w:tabs>
          <w:tab w:val="right" w:leader="dot" w:pos="8279"/>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_Toc1623 </w:instrText>
      </w:r>
      <w:r>
        <w:rPr>
          <w:rFonts w:hint="eastAsia" w:ascii="宋体" w:hAnsi="宋体" w:eastAsia="宋体" w:cs="宋体"/>
          <w:szCs w:val="21"/>
          <w:highlight w:val="none"/>
        </w:rPr>
        <w:fldChar w:fldCharType="separate"/>
      </w:r>
      <w:r>
        <w:rPr>
          <w:rFonts w:hint="eastAsia" w:ascii="宋体" w:hAnsi="宋体" w:eastAsia="宋体" w:cs="宋体"/>
          <w:bCs/>
          <w:kern w:val="2"/>
          <w:szCs w:val="24"/>
          <w:highlight w:val="none"/>
          <w:lang w:val="en-US" w:eastAsia="zh-CN" w:bidi="ar-SA"/>
        </w:rPr>
        <w:t>8.投标范围及投标文件中标准和计量单位的使用</w:t>
      </w:r>
      <w:r>
        <w:tab/>
      </w:r>
      <w:r>
        <w:fldChar w:fldCharType="begin"/>
      </w:r>
      <w:r>
        <w:instrText xml:space="preserve"> PAGEREF _Toc1623 \h </w:instrText>
      </w:r>
      <w:r>
        <w:fldChar w:fldCharType="separate"/>
      </w:r>
      <w:r>
        <w:t>7</w:t>
      </w:r>
      <w:r>
        <w:fldChar w:fldCharType="end"/>
      </w:r>
      <w:r>
        <w:rPr>
          <w:rFonts w:hint="eastAsia" w:ascii="宋体" w:hAnsi="宋体" w:eastAsia="宋体" w:cs="宋体"/>
          <w:szCs w:val="21"/>
          <w:highlight w:val="none"/>
        </w:rPr>
        <w:fldChar w:fldCharType="end"/>
      </w:r>
    </w:p>
    <w:p w14:paraId="73054FD3">
      <w:pPr>
        <w:pStyle w:val="14"/>
        <w:tabs>
          <w:tab w:val="right" w:leader="dot" w:pos="8279"/>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_Toc8427 </w:instrText>
      </w:r>
      <w:r>
        <w:rPr>
          <w:rFonts w:hint="eastAsia" w:ascii="宋体" w:hAnsi="宋体" w:eastAsia="宋体" w:cs="宋体"/>
          <w:szCs w:val="21"/>
          <w:highlight w:val="none"/>
        </w:rPr>
        <w:fldChar w:fldCharType="separate"/>
      </w:r>
      <w:r>
        <w:rPr>
          <w:rFonts w:hint="eastAsia" w:ascii="宋体" w:hAnsi="宋体" w:eastAsia="宋体" w:cs="宋体"/>
          <w:bCs/>
          <w:kern w:val="2"/>
          <w:szCs w:val="24"/>
          <w:highlight w:val="none"/>
          <w:lang w:val="en-US" w:eastAsia="zh-CN" w:bidi="ar-SA"/>
        </w:rPr>
        <w:t>9.投标文件构成</w:t>
      </w:r>
      <w:r>
        <w:tab/>
      </w:r>
      <w:r>
        <w:fldChar w:fldCharType="begin"/>
      </w:r>
      <w:r>
        <w:instrText xml:space="preserve"> PAGEREF _Toc8427 \h </w:instrText>
      </w:r>
      <w:r>
        <w:fldChar w:fldCharType="separate"/>
      </w:r>
      <w:r>
        <w:t>7</w:t>
      </w:r>
      <w:r>
        <w:fldChar w:fldCharType="end"/>
      </w:r>
      <w:r>
        <w:rPr>
          <w:rFonts w:hint="eastAsia" w:ascii="宋体" w:hAnsi="宋体" w:eastAsia="宋体" w:cs="宋体"/>
          <w:szCs w:val="21"/>
          <w:highlight w:val="none"/>
        </w:rPr>
        <w:fldChar w:fldCharType="end"/>
      </w:r>
    </w:p>
    <w:p w14:paraId="35B759EF">
      <w:pPr>
        <w:pStyle w:val="14"/>
        <w:tabs>
          <w:tab w:val="right" w:leader="dot" w:pos="8279"/>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_Toc19939 </w:instrText>
      </w:r>
      <w:r>
        <w:rPr>
          <w:rFonts w:hint="eastAsia" w:ascii="宋体" w:hAnsi="宋体" w:eastAsia="宋体" w:cs="宋体"/>
          <w:szCs w:val="21"/>
          <w:highlight w:val="none"/>
        </w:rPr>
        <w:fldChar w:fldCharType="separate"/>
      </w:r>
      <w:r>
        <w:rPr>
          <w:rFonts w:hint="eastAsia" w:ascii="宋体" w:hAnsi="宋体" w:eastAsia="宋体" w:cs="宋体"/>
          <w:bCs/>
          <w:kern w:val="2"/>
          <w:szCs w:val="24"/>
          <w:highlight w:val="none"/>
          <w:lang w:val="en-US" w:eastAsia="zh-CN" w:bidi="ar-SA"/>
        </w:rPr>
        <w:t>10.证明投标的的合格性和符合招标文件规定的技术文件。</w:t>
      </w:r>
      <w:r>
        <w:tab/>
      </w:r>
      <w:r>
        <w:fldChar w:fldCharType="begin"/>
      </w:r>
      <w:r>
        <w:instrText xml:space="preserve"> PAGEREF _Toc19939 \h </w:instrText>
      </w:r>
      <w:r>
        <w:fldChar w:fldCharType="separate"/>
      </w:r>
      <w:r>
        <w:t>7</w:t>
      </w:r>
      <w:r>
        <w:fldChar w:fldCharType="end"/>
      </w:r>
      <w:r>
        <w:rPr>
          <w:rFonts w:hint="eastAsia" w:ascii="宋体" w:hAnsi="宋体" w:eastAsia="宋体" w:cs="宋体"/>
          <w:szCs w:val="21"/>
          <w:highlight w:val="none"/>
        </w:rPr>
        <w:fldChar w:fldCharType="end"/>
      </w:r>
    </w:p>
    <w:p w14:paraId="24D1D247">
      <w:pPr>
        <w:pStyle w:val="14"/>
        <w:tabs>
          <w:tab w:val="right" w:leader="dot" w:pos="8279"/>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_Toc17748 </w:instrText>
      </w:r>
      <w:r>
        <w:rPr>
          <w:rFonts w:hint="eastAsia" w:ascii="宋体" w:hAnsi="宋体" w:eastAsia="宋体" w:cs="宋体"/>
          <w:szCs w:val="21"/>
          <w:highlight w:val="none"/>
        </w:rPr>
        <w:fldChar w:fldCharType="separate"/>
      </w:r>
      <w:r>
        <w:rPr>
          <w:rFonts w:hint="eastAsia" w:ascii="宋体" w:hAnsi="宋体" w:eastAsia="宋体" w:cs="宋体"/>
          <w:bCs/>
          <w:kern w:val="2"/>
          <w:szCs w:val="24"/>
          <w:highlight w:val="none"/>
          <w:lang w:val="en-US" w:eastAsia="zh-CN" w:bidi="ar-SA"/>
        </w:rPr>
        <w:t>11.投标报价</w:t>
      </w:r>
      <w:r>
        <w:tab/>
      </w:r>
      <w:r>
        <w:fldChar w:fldCharType="begin"/>
      </w:r>
      <w:r>
        <w:instrText xml:space="preserve"> PAGEREF _Toc17748 \h </w:instrText>
      </w:r>
      <w:r>
        <w:fldChar w:fldCharType="separate"/>
      </w:r>
      <w:r>
        <w:t>7</w:t>
      </w:r>
      <w:r>
        <w:fldChar w:fldCharType="end"/>
      </w:r>
      <w:r>
        <w:rPr>
          <w:rFonts w:hint="eastAsia" w:ascii="宋体" w:hAnsi="宋体" w:eastAsia="宋体" w:cs="宋体"/>
          <w:szCs w:val="21"/>
          <w:highlight w:val="none"/>
        </w:rPr>
        <w:fldChar w:fldCharType="end"/>
      </w:r>
    </w:p>
    <w:p w14:paraId="309EEBF9">
      <w:pPr>
        <w:pStyle w:val="14"/>
        <w:tabs>
          <w:tab w:val="right" w:leader="dot" w:pos="8279"/>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_Toc18087 </w:instrText>
      </w:r>
      <w:r>
        <w:rPr>
          <w:rFonts w:hint="eastAsia" w:ascii="宋体" w:hAnsi="宋体" w:eastAsia="宋体" w:cs="宋体"/>
          <w:szCs w:val="21"/>
          <w:highlight w:val="none"/>
        </w:rPr>
        <w:fldChar w:fldCharType="separate"/>
      </w:r>
      <w:r>
        <w:rPr>
          <w:rFonts w:hint="eastAsia" w:ascii="宋体" w:hAnsi="宋体" w:eastAsia="宋体" w:cs="宋体"/>
          <w:bCs/>
          <w:kern w:val="2"/>
          <w:szCs w:val="24"/>
          <w:highlight w:val="none"/>
          <w:lang w:val="en-US" w:eastAsia="zh-CN" w:bidi="ar-SA"/>
        </w:rPr>
        <w:t>12.投标保证金</w:t>
      </w:r>
      <w:r>
        <w:tab/>
      </w:r>
      <w:r>
        <w:fldChar w:fldCharType="begin"/>
      </w:r>
      <w:r>
        <w:instrText xml:space="preserve"> PAGEREF _Toc18087 \h </w:instrText>
      </w:r>
      <w:r>
        <w:fldChar w:fldCharType="separate"/>
      </w:r>
      <w:r>
        <w:t>8</w:t>
      </w:r>
      <w:r>
        <w:fldChar w:fldCharType="end"/>
      </w:r>
      <w:r>
        <w:rPr>
          <w:rFonts w:hint="eastAsia" w:ascii="宋体" w:hAnsi="宋体" w:eastAsia="宋体" w:cs="宋体"/>
          <w:szCs w:val="21"/>
          <w:highlight w:val="none"/>
        </w:rPr>
        <w:fldChar w:fldCharType="end"/>
      </w:r>
    </w:p>
    <w:p w14:paraId="661C761B">
      <w:pPr>
        <w:pStyle w:val="14"/>
        <w:tabs>
          <w:tab w:val="right" w:leader="dot" w:pos="8279"/>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_Toc9134 </w:instrText>
      </w:r>
      <w:r>
        <w:rPr>
          <w:rFonts w:hint="eastAsia" w:ascii="宋体" w:hAnsi="宋体" w:eastAsia="宋体" w:cs="宋体"/>
          <w:szCs w:val="21"/>
          <w:highlight w:val="none"/>
        </w:rPr>
        <w:fldChar w:fldCharType="separate"/>
      </w:r>
      <w:r>
        <w:rPr>
          <w:rFonts w:hint="eastAsia" w:ascii="宋体" w:hAnsi="宋体" w:eastAsia="宋体" w:cs="宋体"/>
          <w:bCs/>
          <w:kern w:val="2"/>
          <w:szCs w:val="24"/>
          <w:highlight w:val="none"/>
          <w:lang w:val="en-US" w:eastAsia="zh-CN" w:bidi="ar-SA"/>
        </w:rPr>
        <w:t>13.投标有效期</w:t>
      </w:r>
      <w:r>
        <w:tab/>
      </w:r>
      <w:r>
        <w:fldChar w:fldCharType="begin"/>
      </w:r>
      <w:r>
        <w:instrText xml:space="preserve"> PAGEREF _Toc9134 \h </w:instrText>
      </w:r>
      <w:r>
        <w:fldChar w:fldCharType="separate"/>
      </w:r>
      <w:r>
        <w:t>9</w:t>
      </w:r>
      <w:r>
        <w:fldChar w:fldCharType="end"/>
      </w:r>
      <w:r>
        <w:rPr>
          <w:rFonts w:hint="eastAsia" w:ascii="宋体" w:hAnsi="宋体" w:eastAsia="宋体" w:cs="宋体"/>
          <w:szCs w:val="21"/>
          <w:highlight w:val="none"/>
        </w:rPr>
        <w:fldChar w:fldCharType="end"/>
      </w:r>
    </w:p>
    <w:p w14:paraId="5B74B699">
      <w:pPr>
        <w:pStyle w:val="14"/>
        <w:tabs>
          <w:tab w:val="right" w:leader="dot" w:pos="8279"/>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_Toc25030 </w:instrText>
      </w:r>
      <w:r>
        <w:rPr>
          <w:rFonts w:hint="eastAsia" w:ascii="宋体" w:hAnsi="宋体" w:eastAsia="宋体" w:cs="宋体"/>
          <w:szCs w:val="21"/>
          <w:highlight w:val="none"/>
        </w:rPr>
        <w:fldChar w:fldCharType="separate"/>
      </w:r>
      <w:r>
        <w:rPr>
          <w:rFonts w:hint="eastAsia" w:ascii="宋体" w:hAnsi="宋体" w:eastAsia="宋体" w:cs="宋体"/>
          <w:bCs/>
          <w:kern w:val="2"/>
          <w:szCs w:val="24"/>
          <w:highlight w:val="none"/>
          <w:lang w:val="en-US" w:eastAsia="zh-CN" w:bidi="ar-SA"/>
        </w:rPr>
        <w:t>14.投标文件的签署及规定</w:t>
      </w:r>
      <w:r>
        <w:tab/>
      </w:r>
      <w:r>
        <w:fldChar w:fldCharType="begin"/>
      </w:r>
      <w:r>
        <w:instrText xml:space="preserve"> PAGEREF _Toc25030 \h </w:instrText>
      </w:r>
      <w:r>
        <w:fldChar w:fldCharType="separate"/>
      </w:r>
      <w:r>
        <w:t>9</w:t>
      </w:r>
      <w:r>
        <w:fldChar w:fldCharType="end"/>
      </w:r>
      <w:r>
        <w:rPr>
          <w:rFonts w:hint="eastAsia" w:ascii="宋体" w:hAnsi="宋体" w:eastAsia="宋体" w:cs="宋体"/>
          <w:szCs w:val="21"/>
          <w:highlight w:val="none"/>
        </w:rPr>
        <w:fldChar w:fldCharType="end"/>
      </w:r>
    </w:p>
    <w:p w14:paraId="167EDD42">
      <w:pPr>
        <w:pStyle w:val="23"/>
        <w:tabs>
          <w:tab w:val="right" w:leader="dot" w:pos="8279"/>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_Toc32610 </w:instrText>
      </w:r>
      <w:r>
        <w:rPr>
          <w:rFonts w:hint="eastAsia" w:ascii="宋体" w:hAnsi="宋体" w:eastAsia="宋体" w:cs="宋体"/>
          <w:szCs w:val="21"/>
          <w:highlight w:val="none"/>
        </w:rPr>
        <w:fldChar w:fldCharType="separate"/>
      </w:r>
      <w:r>
        <w:rPr>
          <w:rFonts w:hint="eastAsia" w:ascii="宋体" w:hAnsi="宋体" w:eastAsia="宋体" w:cs="宋体"/>
          <w:szCs w:val="28"/>
          <w:highlight w:val="none"/>
          <w:lang w:val="en-US" w:eastAsia="zh-CN"/>
        </w:rPr>
        <w:t>四   投标文件的递交</w:t>
      </w:r>
      <w:r>
        <w:tab/>
      </w:r>
      <w:r>
        <w:fldChar w:fldCharType="begin"/>
      </w:r>
      <w:r>
        <w:instrText xml:space="preserve"> PAGEREF _Toc32610 \h </w:instrText>
      </w:r>
      <w:r>
        <w:fldChar w:fldCharType="separate"/>
      </w:r>
      <w:r>
        <w:t>9</w:t>
      </w:r>
      <w:r>
        <w:fldChar w:fldCharType="end"/>
      </w:r>
      <w:r>
        <w:rPr>
          <w:rFonts w:hint="eastAsia" w:ascii="宋体" w:hAnsi="宋体" w:eastAsia="宋体" w:cs="宋体"/>
          <w:szCs w:val="21"/>
          <w:highlight w:val="none"/>
        </w:rPr>
        <w:fldChar w:fldCharType="end"/>
      </w:r>
    </w:p>
    <w:p w14:paraId="1BDC63C0">
      <w:pPr>
        <w:pStyle w:val="14"/>
        <w:tabs>
          <w:tab w:val="right" w:leader="dot" w:pos="8279"/>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_Toc1723 </w:instrText>
      </w:r>
      <w:r>
        <w:rPr>
          <w:rFonts w:hint="eastAsia" w:ascii="宋体" w:hAnsi="宋体" w:eastAsia="宋体" w:cs="宋体"/>
          <w:szCs w:val="21"/>
          <w:highlight w:val="none"/>
        </w:rPr>
        <w:fldChar w:fldCharType="separate"/>
      </w:r>
      <w:r>
        <w:rPr>
          <w:rFonts w:hint="eastAsia" w:ascii="宋体" w:hAnsi="宋体" w:eastAsia="宋体" w:cs="宋体"/>
          <w:bCs/>
          <w:kern w:val="2"/>
          <w:szCs w:val="24"/>
          <w:highlight w:val="none"/>
          <w:lang w:val="en-US" w:eastAsia="zh-CN" w:bidi="ar-SA"/>
        </w:rPr>
        <w:t>15.投标文件的密封和标记</w:t>
      </w:r>
      <w:r>
        <w:tab/>
      </w:r>
      <w:r>
        <w:fldChar w:fldCharType="begin"/>
      </w:r>
      <w:r>
        <w:instrText xml:space="preserve"> PAGEREF _Toc1723 \h </w:instrText>
      </w:r>
      <w:r>
        <w:fldChar w:fldCharType="separate"/>
      </w:r>
      <w:r>
        <w:t>9</w:t>
      </w:r>
      <w:r>
        <w:fldChar w:fldCharType="end"/>
      </w:r>
      <w:r>
        <w:rPr>
          <w:rFonts w:hint="eastAsia" w:ascii="宋体" w:hAnsi="宋体" w:eastAsia="宋体" w:cs="宋体"/>
          <w:szCs w:val="21"/>
          <w:highlight w:val="none"/>
        </w:rPr>
        <w:fldChar w:fldCharType="end"/>
      </w:r>
    </w:p>
    <w:p w14:paraId="65DE543E">
      <w:pPr>
        <w:pStyle w:val="14"/>
        <w:tabs>
          <w:tab w:val="right" w:leader="dot" w:pos="8279"/>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_Toc18564 </w:instrText>
      </w:r>
      <w:r>
        <w:rPr>
          <w:rFonts w:hint="eastAsia" w:ascii="宋体" w:hAnsi="宋体" w:eastAsia="宋体" w:cs="宋体"/>
          <w:szCs w:val="21"/>
          <w:highlight w:val="none"/>
        </w:rPr>
        <w:fldChar w:fldCharType="separate"/>
      </w:r>
      <w:r>
        <w:rPr>
          <w:rFonts w:hint="eastAsia" w:ascii="宋体" w:hAnsi="宋体" w:eastAsia="宋体" w:cs="宋体"/>
          <w:bCs/>
          <w:kern w:val="2"/>
          <w:szCs w:val="24"/>
          <w:highlight w:val="none"/>
          <w:lang w:val="en-US" w:eastAsia="zh-CN" w:bidi="ar-SA"/>
        </w:rPr>
        <w:t>16.投标截止</w:t>
      </w:r>
      <w:r>
        <w:tab/>
      </w:r>
      <w:r>
        <w:fldChar w:fldCharType="begin"/>
      </w:r>
      <w:r>
        <w:instrText xml:space="preserve"> PAGEREF _Toc18564 \h </w:instrText>
      </w:r>
      <w:r>
        <w:fldChar w:fldCharType="separate"/>
      </w:r>
      <w:r>
        <w:t>9</w:t>
      </w:r>
      <w:r>
        <w:fldChar w:fldCharType="end"/>
      </w:r>
      <w:r>
        <w:rPr>
          <w:rFonts w:hint="eastAsia" w:ascii="宋体" w:hAnsi="宋体" w:eastAsia="宋体" w:cs="宋体"/>
          <w:szCs w:val="21"/>
          <w:highlight w:val="none"/>
        </w:rPr>
        <w:fldChar w:fldCharType="end"/>
      </w:r>
    </w:p>
    <w:p w14:paraId="299A0181">
      <w:pPr>
        <w:pStyle w:val="14"/>
        <w:tabs>
          <w:tab w:val="right" w:leader="dot" w:pos="8279"/>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_Toc23151 </w:instrText>
      </w:r>
      <w:r>
        <w:rPr>
          <w:rFonts w:hint="eastAsia" w:ascii="宋体" w:hAnsi="宋体" w:eastAsia="宋体" w:cs="宋体"/>
          <w:szCs w:val="21"/>
          <w:highlight w:val="none"/>
        </w:rPr>
        <w:fldChar w:fldCharType="separate"/>
      </w:r>
      <w:r>
        <w:rPr>
          <w:rFonts w:hint="eastAsia" w:ascii="宋体" w:hAnsi="宋体" w:eastAsia="宋体" w:cs="宋体"/>
          <w:bCs/>
          <w:kern w:val="2"/>
          <w:szCs w:val="24"/>
          <w:highlight w:val="none"/>
          <w:lang w:val="en-US" w:eastAsia="zh-CN" w:bidi="ar-SA"/>
        </w:rPr>
        <w:t>17.投标文件的接收、修改与撤回</w:t>
      </w:r>
      <w:r>
        <w:tab/>
      </w:r>
      <w:r>
        <w:fldChar w:fldCharType="begin"/>
      </w:r>
      <w:r>
        <w:instrText xml:space="preserve"> PAGEREF _Toc23151 \h </w:instrText>
      </w:r>
      <w:r>
        <w:fldChar w:fldCharType="separate"/>
      </w:r>
      <w:r>
        <w:t>9</w:t>
      </w:r>
      <w:r>
        <w:fldChar w:fldCharType="end"/>
      </w:r>
      <w:r>
        <w:rPr>
          <w:rFonts w:hint="eastAsia" w:ascii="宋体" w:hAnsi="宋体" w:eastAsia="宋体" w:cs="宋体"/>
          <w:szCs w:val="21"/>
          <w:highlight w:val="none"/>
        </w:rPr>
        <w:fldChar w:fldCharType="end"/>
      </w:r>
    </w:p>
    <w:p w14:paraId="3D93E6FA">
      <w:pPr>
        <w:pStyle w:val="23"/>
        <w:tabs>
          <w:tab w:val="right" w:leader="dot" w:pos="8279"/>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_Toc7370 </w:instrText>
      </w:r>
      <w:r>
        <w:rPr>
          <w:rFonts w:hint="eastAsia" w:ascii="宋体" w:hAnsi="宋体" w:eastAsia="宋体" w:cs="宋体"/>
          <w:szCs w:val="21"/>
          <w:highlight w:val="none"/>
        </w:rPr>
        <w:fldChar w:fldCharType="separate"/>
      </w:r>
      <w:r>
        <w:rPr>
          <w:rFonts w:hint="eastAsia" w:ascii="宋体" w:hAnsi="宋体" w:eastAsia="宋体" w:cs="宋体"/>
          <w:szCs w:val="28"/>
          <w:highlight w:val="none"/>
          <w:lang w:val="en-US" w:eastAsia="zh-CN"/>
        </w:rPr>
        <w:t>五   开标及评标</w:t>
      </w:r>
      <w:r>
        <w:tab/>
      </w:r>
      <w:r>
        <w:fldChar w:fldCharType="begin"/>
      </w:r>
      <w:r>
        <w:instrText xml:space="preserve"> PAGEREF _Toc7370 \h </w:instrText>
      </w:r>
      <w:r>
        <w:fldChar w:fldCharType="separate"/>
      </w:r>
      <w:r>
        <w:t>10</w:t>
      </w:r>
      <w:r>
        <w:fldChar w:fldCharType="end"/>
      </w:r>
      <w:r>
        <w:rPr>
          <w:rFonts w:hint="eastAsia" w:ascii="宋体" w:hAnsi="宋体" w:eastAsia="宋体" w:cs="宋体"/>
          <w:szCs w:val="21"/>
          <w:highlight w:val="none"/>
        </w:rPr>
        <w:fldChar w:fldCharType="end"/>
      </w:r>
    </w:p>
    <w:p w14:paraId="773B63AD">
      <w:pPr>
        <w:pStyle w:val="14"/>
        <w:tabs>
          <w:tab w:val="right" w:leader="dot" w:pos="8279"/>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_Toc13205 </w:instrText>
      </w:r>
      <w:r>
        <w:rPr>
          <w:rFonts w:hint="eastAsia" w:ascii="宋体" w:hAnsi="宋体" w:eastAsia="宋体" w:cs="宋体"/>
          <w:szCs w:val="21"/>
          <w:highlight w:val="none"/>
        </w:rPr>
        <w:fldChar w:fldCharType="separate"/>
      </w:r>
      <w:r>
        <w:rPr>
          <w:rFonts w:hint="eastAsia" w:ascii="宋体" w:hAnsi="宋体" w:eastAsia="宋体" w:cs="宋体"/>
          <w:bCs/>
          <w:kern w:val="2"/>
          <w:szCs w:val="24"/>
          <w:highlight w:val="none"/>
          <w:lang w:val="en-US" w:eastAsia="zh-CN" w:bidi="ar-SA"/>
        </w:rPr>
        <w:t>18.开标</w:t>
      </w:r>
      <w:r>
        <w:tab/>
      </w:r>
      <w:r>
        <w:fldChar w:fldCharType="begin"/>
      </w:r>
      <w:r>
        <w:instrText xml:space="preserve"> PAGEREF _Toc13205 \h </w:instrText>
      </w:r>
      <w:r>
        <w:fldChar w:fldCharType="separate"/>
      </w:r>
      <w:r>
        <w:t>10</w:t>
      </w:r>
      <w:r>
        <w:fldChar w:fldCharType="end"/>
      </w:r>
      <w:r>
        <w:rPr>
          <w:rFonts w:hint="eastAsia" w:ascii="宋体" w:hAnsi="宋体" w:eastAsia="宋体" w:cs="宋体"/>
          <w:szCs w:val="21"/>
          <w:highlight w:val="none"/>
        </w:rPr>
        <w:fldChar w:fldCharType="end"/>
      </w:r>
    </w:p>
    <w:p w14:paraId="0147EDC4">
      <w:pPr>
        <w:pStyle w:val="14"/>
        <w:tabs>
          <w:tab w:val="right" w:leader="dot" w:pos="8279"/>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_Toc17166 </w:instrText>
      </w:r>
      <w:r>
        <w:rPr>
          <w:rFonts w:hint="eastAsia" w:ascii="宋体" w:hAnsi="宋体" w:eastAsia="宋体" w:cs="宋体"/>
          <w:szCs w:val="21"/>
          <w:highlight w:val="none"/>
        </w:rPr>
        <w:fldChar w:fldCharType="separate"/>
      </w:r>
      <w:r>
        <w:rPr>
          <w:rFonts w:hint="eastAsia" w:ascii="宋体" w:hAnsi="宋体" w:eastAsia="宋体" w:cs="宋体"/>
          <w:bCs/>
          <w:kern w:val="2"/>
          <w:szCs w:val="24"/>
          <w:highlight w:val="none"/>
          <w:lang w:val="en-US" w:eastAsia="zh-CN" w:bidi="ar-SA"/>
        </w:rPr>
        <w:t>19.资格审查及组建评标委员会</w:t>
      </w:r>
      <w:r>
        <w:tab/>
      </w:r>
      <w:r>
        <w:fldChar w:fldCharType="begin"/>
      </w:r>
      <w:r>
        <w:instrText xml:space="preserve"> PAGEREF _Toc17166 \h </w:instrText>
      </w:r>
      <w:r>
        <w:fldChar w:fldCharType="separate"/>
      </w:r>
      <w:r>
        <w:t>10</w:t>
      </w:r>
      <w:r>
        <w:fldChar w:fldCharType="end"/>
      </w:r>
      <w:r>
        <w:rPr>
          <w:rFonts w:hint="eastAsia" w:ascii="宋体" w:hAnsi="宋体" w:eastAsia="宋体" w:cs="宋体"/>
          <w:szCs w:val="21"/>
          <w:highlight w:val="none"/>
        </w:rPr>
        <w:fldChar w:fldCharType="end"/>
      </w:r>
    </w:p>
    <w:p w14:paraId="2271657D">
      <w:pPr>
        <w:pStyle w:val="14"/>
        <w:tabs>
          <w:tab w:val="right" w:leader="dot" w:pos="8279"/>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_Toc4292 </w:instrText>
      </w:r>
      <w:r>
        <w:rPr>
          <w:rFonts w:hint="eastAsia" w:ascii="宋体" w:hAnsi="宋体" w:eastAsia="宋体" w:cs="宋体"/>
          <w:szCs w:val="21"/>
          <w:highlight w:val="none"/>
        </w:rPr>
        <w:fldChar w:fldCharType="separate"/>
      </w:r>
      <w:r>
        <w:rPr>
          <w:rFonts w:hint="eastAsia" w:ascii="宋体" w:hAnsi="宋体" w:eastAsia="宋体" w:cs="宋体"/>
          <w:bCs/>
          <w:kern w:val="2"/>
          <w:szCs w:val="24"/>
          <w:highlight w:val="none"/>
          <w:lang w:val="en-US" w:eastAsia="zh-CN" w:bidi="ar-SA"/>
        </w:rPr>
        <w:t>20.投标文件符合性审查与澄清</w:t>
      </w:r>
      <w:r>
        <w:tab/>
      </w:r>
      <w:r>
        <w:fldChar w:fldCharType="begin"/>
      </w:r>
      <w:r>
        <w:instrText xml:space="preserve"> PAGEREF _Toc4292 \h </w:instrText>
      </w:r>
      <w:r>
        <w:fldChar w:fldCharType="separate"/>
      </w:r>
      <w:r>
        <w:t>11</w:t>
      </w:r>
      <w:r>
        <w:fldChar w:fldCharType="end"/>
      </w:r>
      <w:r>
        <w:rPr>
          <w:rFonts w:hint="eastAsia" w:ascii="宋体" w:hAnsi="宋体" w:eastAsia="宋体" w:cs="宋体"/>
          <w:szCs w:val="21"/>
          <w:highlight w:val="none"/>
        </w:rPr>
        <w:fldChar w:fldCharType="end"/>
      </w:r>
    </w:p>
    <w:p w14:paraId="38B07A35">
      <w:pPr>
        <w:pStyle w:val="14"/>
        <w:tabs>
          <w:tab w:val="right" w:leader="dot" w:pos="8279"/>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_Toc3118 </w:instrText>
      </w:r>
      <w:r>
        <w:rPr>
          <w:rFonts w:hint="eastAsia" w:ascii="宋体" w:hAnsi="宋体" w:eastAsia="宋体" w:cs="宋体"/>
          <w:szCs w:val="21"/>
          <w:highlight w:val="none"/>
        </w:rPr>
        <w:fldChar w:fldCharType="separate"/>
      </w:r>
      <w:r>
        <w:rPr>
          <w:rFonts w:hint="eastAsia" w:ascii="宋体" w:hAnsi="宋体" w:eastAsia="宋体" w:cs="宋体"/>
          <w:bCs/>
          <w:kern w:val="2"/>
          <w:szCs w:val="24"/>
          <w:highlight w:val="none"/>
          <w:lang w:val="en-US" w:eastAsia="zh-CN" w:bidi="ar-SA"/>
        </w:rPr>
        <w:t>21.投标偏离</w:t>
      </w:r>
      <w:r>
        <w:tab/>
      </w:r>
      <w:r>
        <w:fldChar w:fldCharType="begin"/>
      </w:r>
      <w:r>
        <w:instrText xml:space="preserve"> PAGEREF _Toc3118 \h </w:instrText>
      </w:r>
      <w:r>
        <w:fldChar w:fldCharType="separate"/>
      </w:r>
      <w:r>
        <w:t>12</w:t>
      </w:r>
      <w:r>
        <w:fldChar w:fldCharType="end"/>
      </w:r>
      <w:r>
        <w:rPr>
          <w:rFonts w:hint="eastAsia" w:ascii="宋体" w:hAnsi="宋体" w:eastAsia="宋体" w:cs="宋体"/>
          <w:szCs w:val="21"/>
          <w:highlight w:val="none"/>
        </w:rPr>
        <w:fldChar w:fldCharType="end"/>
      </w:r>
    </w:p>
    <w:p w14:paraId="1801EDEE">
      <w:pPr>
        <w:pStyle w:val="14"/>
        <w:tabs>
          <w:tab w:val="right" w:leader="dot" w:pos="8279"/>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_Toc8573 </w:instrText>
      </w:r>
      <w:r>
        <w:rPr>
          <w:rFonts w:hint="eastAsia" w:ascii="宋体" w:hAnsi="宋体" w:eastAsia="宋体" w:cs="宋体"/>
          <w:szCs w:val="21"/>
          <w:highlight w:val="none"/>
        </w:rPr>
        <w:fldChar w:fldCharType="separate"/>
      </w:r>
      <w:r>
        <w:rPr>
          <w:rFonts w:hint="eastAsia" w:ascii="宋体" w:hAnsi="宋体" w:eastAsia="宋体" w:cs="宋体"/>
          <w:bCs/>
          <w:kern w:val="2"/>
          <w:szCs w:val="24"/>
          <w:highlight w:val="none"/>
          <w:lang w:val="en-US" w:eastAsia="zh-CN" w:bidi="ar-SA"/>
        </w:rPr>
        <w:t>22.投标无效</w:t>
      </w:r>
      <w:r>
        <w:tab/>
      </w:r>
      <w:r>
        <w:fldChar w:fldCharType="begin"/>
      </w:r>
      <w:r>
        <w:instrText xml:space="preserve"> PAGEREF _Toc8573 \h </w:instrText>
      </w:r>
      <w:r>
        <w:fldChar w:fldCharType="separate"/>
      </w:r>
      <w:r>
        <w:t>13</w:t>
      </w:r>
      <w:r>
        <w:fldChar w:fldCharType="end"/>
      </w:r>
      <w:r>
        <w:rPr>
          <w:rFonts w:hint="eastAsia" w:ascii="宋体" w:hAnsi="宋体" w:eastAsia="宋体" w:cs="宋体"/>
          <w:szCs w:val="21"/>
          <w:highlight w:val="none"/>
        </w:rPr>
        <w:fldChar w:fldCharType="end"/>
      </w:r>
    </w:p>
    <w:p w14:paraId="646142E2">
      <w:pPr>
        <w:pStyle w:val="14"/>
        <w:tabs>
          <w:tab w:val="right" w:leader="dot" w:pos="8279"/>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_Toc27482 </w:instrText>
      </w:r>
      <w:r>
        <w:rPr>
          <w:rFonts w:hint="eastAsia" w:ascii="宋体" w:hAnsi="宋体" w:eastAsia="宋体" w:cs="宋体"/>
          <w:szCs w:val="21"/>
          <w:highlight w:val="none"/>
        </w:rPr>
        <w:fldChar w:fldCharType="separate"/>
      </w:r>
      <w:r>
        <w:rPr>
          <w:rFonts w:hint="eastAsia" w:ascii="宋体" w:hAnsi="宋体" w:eastAsia="宋体" w:cs="宋体"/>
          <w:bCs/>
          <w:kern w:val="2"/>
          <w:szCs w:val="24"/>
          <w:highlight w:val="none"/>
          <w:lang w:val="en-US" w:eastAsia="zh-CN" w:bidi="ar-SA"/>
        </w:rPr>
        <w:t>23.比较与评价</w:t>
      </w:r>
      <w:r>
        <w:tab/>
      </w:r>
      <w:r>
        <w:fldChar w:fldCharType="begin"/>
      </w:r>
      <w:r>
        <w:instrText xml:space="preserve"> PAGEREF _Toc27482 \h </w:instrText>
      </w:r>
      <w:r>
        <w:fldChar w:fldCharType="separate"/>
      </w:r>
      <w:r>
        <w:t>13</w:t>
      </w:r>
      <w:r>
        <w:fldChar w:fldCharType="end"/>
      </w:r>
      <w:r>
        <w:rPr>
          <w:rFonts w:hint="eastAsia" w:ascii="宋体" w:hAnsi="宋体" w:eastAsia="宋体" w:cs="宋体"/>
          <w:szCs w:val="21"/>
          <w:highlight w:val="none"/>
        </w:rPr>
        <w:fldChar w:fldCharType="end"/>
      </w:r>
    </w:p>
    <w:p w14:paraId="0E33C772">
      <w:pPr>
        <w:pStyle w:val="14"/>
        <w:tabs>
          <w:tab w:val="right" w:leader="dot" w:pos="8279"/>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_Toc20250 </w:instrText>
      </w:r>
      <w:r>
        <w:rPr>
          <w:rFonts w:hint="eastAsia" w:ascii="宋体" w:hAnsi="宋体" w:eastAsia="宋体" w:cs="宋体"/>
          <w:szCs w:val="21"/>
          <w:highlight w:val="none"/>
        </w:rPr>
        <w:fldChar w:fldCharType="separate"/>
      </w:r>
      <w:r>
        <w:rPr>
          <w:rFonts w:hint="eastAsia" w:ascii="宋体" w:hAnsi="宋体" w:eastAsia="宋体" w:cs="宋体"/>
          <w:bCs/>
          <w:kern w:val="2"/>
          <w:szCs w:val="24"/>
          <w:highlight w:val="none"/>
          <w:lang w:val="en-US" w:eastAsia="zh-CN" w:bidi="ar-SA"/>
        </w:rPr>
        <w:t>24.废标</w:t>
      </w:r>
      <w:r>
        <w:tab/>
      </w:r>
      <w:r>
        <w:fldChar w:fldCharType="begin"/>
      </w:r>
      <w:r>
        <w:instrText xml:space="preserve"> PAGEREF _Toc20250 \h </w:instrText>
      </w:r>
      <w:r>
        <w:fldChar w:fldCharType="separate"/>
      </w:r>
      <w:r>
        <w:t>14</w:t>
      </w:r>
      <w:r>
        <w:fldChar w:fldCharType="end"/>
      </w:r>
      <w:r>
        <w:rPr>
          <w:rFonts w:hint="eastAsia" w:ascii="宋体" w:hAnsi="宋体" w:eastAsia="宋体" w:cs="宋体"/>
          <w:szCs w:val="21"/>
          <w:highlight w:val="none"/>
        </w:rPr>
        <w:fldChar w:fldCharType="end"/>
      </w:r>
    </w:p>
    <w:p w14:paraId="05BBB9CA">
      <w:pPr>
        <w:pStyle w:val="14"/>
        <w:tabs>
          <w:tab w:val="right" w:leader="dot" w:pos="8279"/>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_Toc963 </w:instrText>
      </w:r>
      <w:r>
        <w:rPr>
          <w:rFonts w:hint="eastAsia" w:ascii="宋体" w:hAnsi="宋体" w:eastAsia="宋体" w:cs="宋体"/>
          <w:szCs w:val="21"/>
          <w:highlight w:val="none"/>
        </w:rPr>
        <w:fldChar w:fldCharType="separate"/>
      </w:r>
      <w:r>
        <w:rPr>
          <w:rFonts w:hint="eastAsia" w:ascii="宋体" w:hAnsi="宋体" w:eastAsia="宋体" w:cs="宋体"/>
          <w:bCs/>
          <w:kern w:val="2"/>
          <w:szCs w:val="24"/>
          <w:highlight w:val="none"/>
          <w:lang w:val="en-US" w:eastAsia="zh-CN" w:bidi="ar-SA"/>
        </w:rPr>
        <w:t>25.保密原则</w:t>
      </w:r>
      <w:r>
        <w:tab/>
      </w:r>
      <w:r>
        <w:fldChar w:fldCharType="begin"/>
      </w:r>
      <w:r>
        <w:instrText xml:space="preserve"> PAGEREF _Toc963 \h </w:instrText>
      </w:r>
      <w:r>
        <w:fldChar w:fldCharType="separate"/>
      </w:r>
      <w:r>
        <w:t>14</w:t>
      </w:r>
      <w:r>
        <w:fldChar w:fldCharType="end"/>
      </w:r>
      <w:r>
        <w:rPr>
          <w:rFonts w:hint="eastAsia" w:ascii="宋体" w:hAnsi="宋体" w:eastAsia="宋体" w:cs="宋体"/>
          <w:szCs w:val="21"/>
          <w:highlight w:val="none"/>
        </w:rPr>
        <w:fldChar w:fldCharType="end"/>
      </w:r>
    </w:p>
    <w:p w14:paraId="46F448B4">
      <w:pPr>
        <w:pStyle w:val="23"/>
        <w:tabs>
          <w:tab w:val="right" w:leader="dot" w:pos="8279"/>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_Toc6721 </w:instrText>
      </w:r>
      <w:r>
        <w:rPr>
          <w:rFonts w:hint="eastAsia" w:ascii="宋体" w:hAnsi="宋体" w:eastAsia="宋体" w:cs="宋体"/>
          <w:szCs w:val="21"/>
          <w:highlight w:val="none"/>
        </w:rPr>
        <w:fldChar w:fldCharType="separate"/>
      </w:r>
      <w:r>
        <w:rPr>
          <w:rFonts w:hint="eastAsia" w:ascii="宋体" w:hAnsi="宋体" w:eastAsia="宋体" w:cs="宋体"/>
          <w:szCs w:val="28"/>
          <w:highlight w:val="none"/>
          <w:lang w:val="en-US" w:eastAsia="zh-CN"/>
        </w:rPr>
        <w:t>六   确定中标</w:t>
      </w:r>
      <w:r>
        <w:tab/>
      </w:r>
      <w:r>
        <w:fldChar w:fldCharType="begin"/>
      </w:r>
      <w:r>
        <w:instrText xml:space="preserve"> PAGEREF _Toc6721 \h </w:instrText>
      </w:r>
      <w:r>
        <w:fldChar w:fldCharType="separate"/>
      </w:r>
      <w:r>
        <w:t>14</w:t>
      </w:r>
      <w:r>
        <w:fldChar w:fldCharType="end"/>
      </w:r>
      <w:r>
        <w:rPr>
          <w:rFonts w:hint="eastAsia" w:ascii="宋体" w:hAnsi="宋体" w:eastAsia="宋体" w:cs="宋体"/>
          <w:szCs w:val="21"/>
          <w:highlight w:val="none"/>
        </w:rPr>
        <w:fldChar w:fldCharType="end"/>
      </w:r>
    </w:p>
    <w:p w14:paraId="512B9719">
      <w:pPr>
        <w:pStyle w:val="14"/>
        <w:tabs>
          <w:tab w:val="right" w:leader="dot" w:pos="8279"/>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_Toc31944 </w:instrText>
      </w:r>
      <w:r>
        <w:rPr>
          <w:rFonts w:hint="eastAsia" w:ascii="宋体" w:hAnsi="宋体" w:eastAsia="宋体" w:cs="宋体"/>
          <w:szCs w:val="21"/>
          <w:highlight w:val="none"/>
        </w:rPr>
        <w:fldChar w:fldCharType="separate"/>
      </w:r>
      <w:r>
        <w:rPr>
          <w:rFonts w:hint="eastAsia" w:ascii="宋体" w:hAnsi="宋体" w:eastAsia="宋体" w:cs="宋体"/>
          <w:bCs/>
          <w:kern w:val="2"/>
          <w:szCs w:val="24"/>
          <w:highlight w:val="none"/>
          <w:lang w:val="en-US" w:eastAsia="zh-CN" w:bidi="ar-SA"/>
        </w:rPr>
        <w:t>26.中标候选人的确定原则及标准</w:t>
      </w:r>
      <w:r>
        <w:tab/>
      </w:r>
      <w:r>
        <w:fldChar w:fldCharType="begin"/>
      </w:r>
      <w:r>
        <w:instrText xml:space="preserve"> PAGEREF _Toc31944 \h </w:instrText>
      </w:r>
      <w:r>
        <w:fldChar w:fldCharType="separate"/>
      </w:r>
      <w:r>
        <w:t>14</w:t>
      </w:r>
      <w:r>
        <w:fldChar w:fldCharType="end"/>
      </w:r>
      <w:r>
        <w:rPr>
          <w:rFonts w:hint="eastAsia" w:ascii="宋体" w:hAnsi="宋体" w:eastAsia="宋体" w:cs="宋体"/>
          <w:szCs w:val="21"/>
          <w:highlight w:val="none"/>
        </w:rPr>
        <w:fldChar w:fldCharType="end"/>
      </w:r>
    </w:p>
    <w:p w14:paraId="6165331C">
      <w:pPr>
        <w:pStyle w:val="14"/>
        <w:tabs>
          <w:tab w:val="right" w:leader="dot" w:pos="8279"/>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_Toc239 </w:instrText>
      </w:r>
      <w:r>
        <w:rPr>
          <w:rFonts w:hint="eastAsia" w:ascii="宋体" w:hAnsi="宋体" w:eastAsia="宋体" w:cs="宋体"/>
          <w:szCs w:val="21"/>
          <w:highlight w:val="none"/>
        </w:rPr>
        <w:fldChar w:fldCharType="separate"/>
      </w:r>
      <w:r>
        <w:rPr>
          <w:rFonts w:hint="eastAsia" w:ascii="宋体" w:hAnsi="宋体" w:eastAsia="宋体" w:cs="宋体"/>
          <w:bCs/>
          <w:kern w:val="2"/>
          <w:szCs w:val="24"/>
          <w:highlight w:val="none"/>
          <w:lang w:val="en-US" w:eastAsia="zh-CN" w:bidi="ar-SA"/>
        </w:rPr>
        <w:t>27.确定中标候选人和中标人</w:t>
      </w:r>
      <w:r>
        <w:tab/>
      </w:r>
      <w:r>
        <w:fldChar w:fldCharType="begin"/>
      </w:r>
      <w:r>
        <w:instrText xml:space="preserve"> PAGEREF _Toc239 \h </w:instrText>
      </w:r>
      <w:r>
        <w:fldChar w:fldCharType="separate"/>
      </w:r>
      <w:r>
        <w:t>15</w:t>
      </w:r>
      <w:r>
        <w:fldChar w:fldCharType="end"/>
      </w:r>
      <w:r>
        <w:rPr>
          <w:rFonts w:hint="eastAsia" w:ascii="宋体" w:hAnsi="宋体" w:eastAsia="宋体" w:cs="宋体"/>
          <w:szCs w:val="21"/>
          <w:highlight w:val="none"/>
        </w:rPr>
        <w:fldChar w:fldCharType="end"/>
      </w:r>
    </w:p>
    <w:p w14:paraId="6F77CAEF">
      <w:pPr>
        <w:pStyle w:val="14"/>
        <w:tabs>
          <w:tab w:val="right" w:leader="dot" w:pos="8279"/>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_Toc10242 </w:instrText>
      </w:r>
      <w:r>
        <w:rPr>
          <w:rFonts w:hint="eastAsia" w:ascii="宋体" w:hAnsi="宋体" w:eastAsia="宋体" w:cs="宋体"/>
          <w:szCs w:val="21"/>
          <w:highlight w:val="none"/>
        </w:rPr>
        <w:fldChar w:fldCharType="separate"/>
      </w:r>
      <w:r>
        <w:rPr>
          <w:rFonts w:hint="eastAsia" w:ascii="宋体" w:hAnsi="宋体" w:eastAsia="宋体" w:cs="宋体"/>
          <w:bCs/>
          <w:kern w:val="2"/>
          <w:szCs w:val="24"/>
          <w:highlight w:val="none"/>
          <w:lang w:val="en-US" w:eastAsia="zh-CN" w:bidi="ar-SA"/>
        </w:rPr>
        <w:t>28.采购任务取消</w:t>
      </w:r>
      <w:r>
        <w:tab/>
      </w:r>
      <w:r>
        <w:fldChar w:fldCharType="begin"/>
      </w:r>
      <w:r>
        <w:instrText xml:space="preserve"> PAGEREF _Toc10242 \h </w:instrText>
      </w:r>
      <w:r>
        <w:fldChar w:fldCharType="separate"/>
      </w:r>
      <w:r>
        <w:t>15</w:t>
      </w:r>
      <w:r>
        <w:fldChar w:fldCharType="end"/>
      </w:r>
      <w:r>
        <w:rPr>
          <w:rFonts w:hint="eastAsia" w:ascii="宋体" w:hAnsi="宋体" w:eastAsia="宋体" w:cs="宋体"/>
          <w:szCs w:val="21"/>
          <w:highlight w:val="none"/>
        </w:rPr>
        <w:fldChar w:fldCharType="end"/>
      </w:r>
    </w:p>
    <w:p w14:paraId="4AE6629B">
      <w:pPr>
        <w:pStyle w:val="14"/>
        <w:tabs>
          <w:tab w:val="right" w:leader="dot" w:pos="8279"/>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_Toc20130 </w:instrText>
      </w:r>
      <w:r>
        <w:rPr>
          <w:rFonts w:hint="eastAsia" w:ascii="宋体" w:hAnsi="宋体" w:eastAsia="宋体" w:cs="宋体"/>
          <w:szCs w:val="21"/>
          <w:highlight w:val="none"/>
        </w:rPr>
        <w:fldChar w:fldCharType="separate"/>
      </w:r>
      <w:r>
        <w:rPr>
          <w:rFonts w:hint="eastAsia" w:ascii="宋体" w:hAnsi="宋体" w:eastAsia="宋体" w:cs="宋体"/>
          <w:bCs/>
          <w:kern w:val="2"/>
          <w:szCs w:val="24"/>
          <w:highlight w:val="none"/>
          <w:lang w:val="en-US" w:eastAsia="zh-CN" w:bidi="ar-SA"/>
        </w:rPr>
        <w:t>29.中标通知书和招标结果通知书</w:t>
      </w:r>
      <w:r>
        <w:tab/>
      </w:r>
      <w:r>
        <w:fldChar w:fldCharType="begin"/>
      </w:r>
      <w:r>
        <w:instrText xml:space="preserve"> PAGEREF _Toc20130 \h </w:instrText>
      </w:r>
      <w:r>
        <w:fldChar w:fldCharType="separate"/>
      </w:r>
      <w:r>
        <w:t>15</w:t>
      </w:r>
      <w:r>
        <w:fldChar w:fldCharType="end"/>
      </w:r>
      <w:r>
        <w:rPr>
          <w:rFonts w:hint="eastAsia" w:ascii="宋体" w:hAnsi="宋体" w:eastAsia="宋体" w:cs="宋体"/>
          <w:szCs w:val="21"/>
          <w:highlight w:val="none"/>
        </w:rPr>
        <w:fldChar w:fldCharType="end"/>
      </w:r>
    </w:p>
    <w:p w14:paraId="5AC9210B">
      <w:pPr>
        <w:pStyle w:val="14"/>
        <w:tabs>
          <w:tab w:val="right" w:leader="dot" w:pos="8279"/>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_Toc4390 </w:instrText>
      </w:r>
      <w:r>
        <w:rPr>
          <w:rFonts w:hint="eastAsia" w:ascii="宋体" w:hAnsi="宋体" w:eastAsia="宋体" w:cs="宋体"/>
          <w:szCs w:val="21"/>
          <w:highlight w:val="none"/>
        </w:rPr>
        <w:fldChar w:fldCharType="separate"/>
      </w:r>
      <w:r>
        <w:rPr>
          <w:rFonts w:hint="eastAsia" w:ascii="宋体" w:hAnsi="宋体" w:eastAsia="宋体" w:cs="宋体"/>
          <w:bCs/>
          <w:kern w:val="2"/>
          <w:szCs w:val="24"/>
          <w:highlight w:val="none"/>
          <w:lang w:val="en-US" w:eastAsia="zh-CN" w:bidi="ar-SA"/>
        </w:rPr>
        <w:t>30.签订合同</w:t>
      </w:r>
      <w:r>
        <w:tab/>
      </w:r>
      <w:r>
        <w:fldChar w:fldCharType="begin"/>
      </w:r>
      <w:r>
        <w:instrText xml:space="preserve"> PAGEREF _Toc4390 \h </w:instrText>
      </w:r>
      <w:r>
        <w:fldChar w:fldCharType="separate"/>
      </w:r>
      <w:r>
        <w:t>15</w:t>
      </w:r>
      <w:r>
        <w:fldChar w:fldCharType="end"/>
      </w:r>
      <w:r>
        <w:rPr>
          <w:rFonts w:hint="eastAsia" w:ascii="宋体" w:hAnsi="宋体" w:eastAsia="宋体" w:cs="宋体"/>
          <w:szCs w:val="21"/>
          <w:highlight w:val="none"/>
        </w:rPr>
        <w:fldChar w:fldCharType="end"/>
      </w:r>
    </w:p>
    <w:p w14:paraId="10E4A4EC">
      <w:pPr>
        <w:pStyle w:val="14"/>
        <w:tabs>
          <w:tab w:val="right" w:leader="dot" w:pos="8279"/>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_Toc18595 </w:instrText>
      </w:r>
      <w:r>
        <w:rPr>
          <w:rFonts w:hint="eastAsia" w:ascii="宋体" w:hAnsi="宋体" w:eastAsia="宋体" w:cs="宋体"/>
          <w:szCs w:val="21"/>
          <w:highlight w:val="none"/>
        </w:rPr>
        <w:fldChar w:fldCharType="separate"/>
      </w:r>
      <w:r>
        <w:rPr>
          <w:rFonts w:hint="eastAsia" w:ascii="宋体" w:hAnsi="宋体" w:eastAsia="宋体" w:cs="宋体"/>
          <w:bCs/>
          <w:kern w:val="2"/>
          <w:szCs w:val="24"/>
          <w:highlight w:val="none"/>
          <w:lang w:val="en-US" w:eastAsia="zh-CN" w:bidi="ar-SA"/>
        </w:rPr>
        <w:t>31.履约保证金</w:t>
      </w:r>
      <w:r>
        <w:tab/>
      </w:r>
      <w:r>
        <w:fldChar w:fldCharType="begin"/>
      </w:r>
      <w:r>
        <w:instrText xml:space="preserve"> PAGEREF _Toc18595 \h </w:instrText>
      </w:r>
      <w:r>
        <w:fldChar w:fldCharType="separate"/>
      </w:r>
      <w:r>
        <w:t>15</w:t>
      </w:r>
      <w:r>
        <w:fldChar w:fldCharType="end"/>
      </w:r>
      <w:r>
        <w:rPr>
          <w:rFonts w:hint="eastAsia" w:ascii="宋体" w:hAnsi="宋体" w:eastAsia="宋体" w:cs="宋体"/>
          <w:szCs w:val="21"/>
          <w:highlight w:val="none"/>
        </w:rPr>
        <w:fldChar w:fldCharType="end"/>
      </w:r>
    </w:p>
    <w:p w14:paraId="02BF8BDA">
      <w:pPr>
        <w:pStyle w:val="14"/>
        <w:tabs>
          <w:tab w:val="right" w:leader="dot" w:pos="8279"/>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_Toc32389 </w:instrText>
      </w:r>
      <w:r>
        <w:rPr>
          <w:rFonts w:hint="eastAsia" w:ascii="宋体" w:hAnsi="宋体" w:eastAsia="宋体" w:cs="宋体"/>
          <w:szCs w:val="21"/>
          <w:highlight w:val="none"/>
        </w:rPr>
        <w:fldChar w:fldCharType="separate"/>
      </w:r>
      <w:r>
        <w:rPr>
          <w:rFonts w:hint="eastAsia" w:ascii="宋体" w:hAnsi="宋体" w:eastAsia="宋体" w:cs="宋体"/>
          <w:bCs/>
          <w:kern w:val="2"/>
          <w:szCs w:val="24"/>
          <w:highlight w:val="none"/>
          <w:lang w:val="en-US" w:eastAsia="zh-CN" w:bidi="ar-SA"/>
        </w:rPr>
        <w:t>32.中标服务费</w:t>
      </w:r>
      <w:r>
        <w:tab/>
      </w:r>
      <w:r>
        <w:fldChar w:fldCharType="begin"/>
      </w:r>
      <w:r>
        <w:instrText xml:space="preserve"> PAGEREF _Toc32389 \h </w:instrText>
      </w:r>
      <w:r>
        <w:fldChar w:fldCharType="separate"/>
      </w:r>
      <w:r>
        <w:t>15</w:t>
      </w:r>
      <w:r>
        <w:fldChar w:fldCharType="end"/>
      </w:r>
      <w:r>
        <w:rPr>
          <w:rFonts w:hint="eastAsia" w:ascii="宋体" w:hAnsi="宋体" w:eastAsia="宋体" w:cs="宋体"/>
          <w:szCs w:val="21"/>
          <w:highlight w:val="none"/>
        </w:rPr>
        <w:fldChar w:fldCharType="end"/>
      </w:r>
    </w:p>
    <w:p w14:paraId="125A3C26">
      <w:pPr>
        <w:pStyle w:val="14"/>
        <w:tabs>
          <w:tab w:val="right" w:leader="dot" w:pos="8279"/>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_Toc31619 </w:instrText>
      </w:r>
      <w:r>
        <w:rPr>
          <w:rFonts w:hint="eastAsia" w:ascii="宋体" w:hAnsi="宋体" w:eastAsia="宋体" w:cs="宋体"/>
          <w:szCs w:val="21"/>
          <w:highlight w:val="none"/>
        </w:rPr>
        <w:fldChar w:fldCharType="separate"/>
      </w:r>
      <w:r>
        <w:rPr>
          <w:rFonts w:hint="eastAsia" w:ascii="宋体" w:hAnsi="宋体" w:eastAsia="宋体" w:cs="宋体"/>
          <w:bCs/>
          <w:kern w:val="2"/>
          <w:szCs w:val="24"/>
          <w:highlight w:val="none"/>
          <w:lang w:val="en-US" w:eastAsia="zh-CN" w:bidi="ar-SA"/>
        </w:rPr>
        <w:t>33.政府采购信用担保</w:t>
      </w:r>
      <w:r>
        <w:tab/>
      </w:r>
      <w:r>
        <w:fldChar w:fldCharType="begin"/>
      </w:r>
      <w:r>
        <w:instrText xml:space="preserve"> PAGEREF _Toc31619 \h </w:instrText>
      </w:r>
      <w:r>
        <w:fldChar w:fldCharType="separate"/>
      </w:r>
      <w:r>
        <w:t>15</w:t>
      </w:r>
      <w:r>
        <w:fldChar w:fldCharType="end"/>
      </w:r>
      <w:r>
        <w:rPr>
          <w:rFonts w:hint="eastAsia" w:ascii="宋体" w:hAnsi="宋体" w:eastAsia="宋体" w:cs="宋体"/>
          <w:szCs w:val="21"/>
          <w:highlight w:val="none"/>
        </w:rPr>
        <w:fldChar w:fldCharType="end"/>
      </w:r>
    </w:p>
    <w:p w14:paraId="521412E1">
      <w:pPr>
        <w:pStyle w:val="14"/>
        <w:tabs>
          <w:tab w:val="right" w:leader="dot" w:pos="8279"/>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_Toc19850 </w:instrText>
      </w:r>
      <w:r>
        <w:rPr>
          <w:rFonts w:hint="eastAsia" w:ascii="宋体" w:hAnsi="宋体" w:eastAsia="宋体" w:cs="宋体"/>
          <w:szCs w:val="21"/>
          <w:highlight w:val="none"/>
        </w:rPr>
        <w:fldChar w:fldCharType="separate"/>
      </w:r>
      <w:r>
        <w:rPr>
          <w:rFonts w:hint="eastAsia" w:ascii="宋体" w:hAnsi="宋体" w:eastAsia="宋体" w:cs="宋体"/>
          <w:bCs/>
          <w:kern w:val="2"/>
          <w:szCs w:val="24"/>
          <w:highlight w:val="none"/>
          <w:lang w:val="en-US" w:eastAsia="zh-CN" w:bidi="ar-SA"/>
        </w:rPr>
        <w:t>34.廉洁自律规定</w:t>
      </w:r>
      <w:r>
        <w:tab/>
      </w:r>
      <w:r>
        <w:fldChar w:fldCharType="begin"/>
      </w:r>
      <w:r>
        <w:instrText xml:space="preserve"> PAGEREF _Toc19850 \h </w:instrText>
      </w:r>
      <w:r>
        <w:fldChar w:fldCharType="separate"/>
      </w:r>
      <w:r>
        <w:t>15</w:t>
      </w:r>
      <w:r>
        <w:fldChar w:fldCharType="end"/>
      </w:r>
      <w:r>
        <w:rPr>
          <w:rFonts w:hint="eastAsia" w:ascii="宋体" w:hAnsi="宋体" w:eastAsia="宋体" w:cs="宋体"/>
          <w:szCs w:val="21"/>
          <w:highlight w:val="none"/>
        </w:rPr>
        <w:fldChar w:fldCharType="end"/>
      </w:r>
    </w:p>
    <w:p w14:paraId="4B0E8A17">
      <w:pPr>
        <w:pStyle w:val="14"/>
        <w:tabs>
          <w:tab w:val="right" w:leader="dot" w:pos="8279"/>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_Toc19869 </w:instrText>
      </w:r>
      <w:r>
        <w:rPr>
          <w:rFonts w:hint="eastAsia" w:ascii="宋体" w:hAnsi="宋体" w:eastAsia="宋体" w:cs="宋体"/>
          <w:szCs w:val="21"/>
          <w:highlight w:val="none"/>
        </w:rPr>
        <w:fldChar w:fldCharType="separate"/>
      </w:r>
      <w:r>
        <w:rPr>
          <w:rFonts w:hint="eastAsia" w:ascii="宋体" w:hAnsi="宋体" w:eastAsia="宋体" w:cs="宋体"/>
          <w:bCs/>
          <w:kern w:val="2"/>
          <w:szCs w:val="24"/>
          <w:highlight w:val="none"/>
          <w:lang w:val="en-US" w:eastAsia="zh-CN" w:bidi="ar-SA"/>
        </w:rPr>
        <w:t>35.人员回避</w:t>
      </w:r>
      <w:r>
        <w:tab/>
      </w:r>
      <w:r>
        <w:fldChar w:fldCharType="begin"/>
      </w:r>
      <w:r>
        <w:instrText xml:space="preserve"> PAGEREF _Toc19869 \h </w:instrText>
      </w:r>
      <w:r>
        <w:fldChar w:fldCharType="separate"/>
      </w:r>
      <w:r>
        <w:t>16</w:t>
      </w:r>
      <w:r>
        <w:fldChar w:fldCharType="end"/>
      </w:r>
      <w:r>
        <w:rPr>
          <w:rFonts w:hint="eastAsia" w:ascii="宋体" w:hAnsi="宋体" w:eastAsia="宋体" w:cs="宋体"/>
          <w:szCs w:val="21"/>
          <w:highlight w:val="none"/>
        </w:rPr>
        <w:fldChar w:fldCharType="end"/>
      </w:r>
    </w:p>
    <w:p w14:paraId="18662066">
      <w:pPr>
        <w:pStyle w:val="14"/>
        <w:tabs>
          <w:tab w:val="right" w:leader="dot" w:pos="8279"/>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_Toc14173 </w:instrText>
      </w:r>
      <w:r>
        <w:rPr>
          <w:rFonts w:hint="eastAsia" w:ascii="宋体" w:hAnsi="宋体" w:eastAsia="宋体" w:cs="宋体"/>
          <w:szCs w:val="21"/>
          <w:highlight w:val="none"/>
        </w:rPr>
        <w:fldChar w:fldCharType="separate"/>
      </w:r>
      <w:r>
        <w:rPr>
          <w:rFonts w:hint="eastAsia" w:ascii="宋体" w:hAnsi="宋体" w:eastAsia="宋体" w:cs="宋体"/>
          <w:bCs/>
          <w:kern w:val="2"/>
          <w:szCs w:val="24"/>
          <w:highlight w:val="none"/>
          <w:lang w:val="en-US" w:eastAsia="zh-CN" w:bidi="ar-SA"/>
        </w:rPr>
        <w:t>36.质疑与接收</w:t>
      </w:r>
      <w:r>
        <w:tab/>
      </w:r>
      <w:r>
        <w:fldChar w:fldCharType="begin"/>
      </w:r>
      <w:r>
        <w:instrText xml:space="preserve"> PAGEREF _Toc14173 \h </w:instrText>
      </w:r>
      <w:r>
        <w:fldChar w:fldCharType="separate"/>
      </w:r>
      <w:r>
        <w:t>16</w:t>
      </w:r>
      <w:r>
        <w:fldChar w:fldCharType="end"/>
      </w:r>
      <w:r>
        <w:rPr>
          <w:rFonts w:hint="eastAsia" w:ascii="宋体" w:hAnsi="宋体" w:eastAsia="宋体" w:cs="宋体"/>
          <w:szCs w:val="21"/>
          <w:highlight w:val="none"/>
        </w:rPr>
        <w:fldChar w:fldCharType="end"/>
      </w:r>
    </w:p>
    <w:p w14:paraId="2F9CE638">
      <w:pPr>
        <w:pStyle w:val="14"/>
        <w:tabs>
          <w:tab w:val="right" w:leader="dot" w:pos="8279"/>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_Toc5864 </w:instrText>
      </w:r>
      <w:r>
        <w:rPr>
          <w:rFonts w:hint="eastAsia" w:ascii="宋体" w:hAnsi="宋体" w:eastAsia="宋体" w:cs="宋体"/>
          <w:szCs w:val="21"/>
          <w:highlight w:val="none"/>
        </w:rPr>
        <w:fldChar w:fldCharType="separate"/>
      </w:r>
      <w:r>
        <w:rPr>
          <w:rFonts w:hint="eastAsia" w:ascii="宋体" w:hAnsi="宋体" w:eastAsia="宋体" w:cs="宋体"/>
          <w:bCs/>
          <w:kern w:val="2"/>
          <w:szCs w:val="24"/>
          <w:highlight w:val="none"/>
          <w:lang w:val="en-US" w:eastAsia="zh-CN" w:bidi="ar-SA"/>
        </w:rPr>
        <w:t>质疑函范本</w:t>
      </w:r>
      <w:r>
        <w:tab/>
      </w:r>
      <w:r>
        <w:fldChar w:fldCharType="begin"/>
      </w:r>
      <w:r>
        <w:instrText xml:space="preserve"> PAGEREF _Toc5864 \h </w:instrText>
      </w:r>
      <w:r>
        <w:fldChar w:fldCharType="separate"/>
      </w:r>
      <w:r>
        <w:t>18</w:t>
      </w:r>
      <w:r>
        <w:fldChar w:fldCharType="end"/>
      </w:r>
      <w:r>
        <w:rPr>
          <w:rFonts w:hint="eastAsia" w:ascii="宋体" w:hAnsi="宋体" w:eastAsia="宋体" w:cs="宋体"/>
          <w:szCs w:val="21"/>
          <w:highlight w:val="none"/>
        </w:rPr>
        <w:fldChar w:fldCharType="end"/>
      </w:r>
    </w:p>
    <w:p w14:paraId="7019E1DD">
      <w:pPr>
        <w:pStyle w:val="20"/>
        <w:tabs>
          <w:tab w:val="right" w:leader="dot" w:pos="8279"/>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_Toc20948 </w:instrText>
      </w:r>
      <w:r>
        <w:rPr>
          <w:rFonts w:hint="eastAsia" w:ascii="宋体" w:hAnsi="宋体" w:eastAsia="宋体" w:cs="宋体"/>
          <w:szCs w:val="21"/>
          <w:highlight w:val="none"/>
        </w:rPr>
        <w:fldChar w:fldCharType="separate"/>
      </w:r>
      <w:r>
        <w:rPr>
          <w:rFonts w:hint="eastAsia" w:ascii="宋体" w:hAnsi="宋体" w:eastAsia="宋体" w:cs="宋体"/>
          <w:bCs/>
          <w:szCs w:val="32"/>
          <w:highlight w:val="none"/>
          <w:lang w:val="en-US" w:eastAsia="zh-CN"/>
        </w:rPr>
        <w:t>第2章  投标文件格式</w:t>
      </w:r>
      <w:r>
        <w:tab/>
      </w:r>
      <w:r>
        <w:fldChar w:fldCharType="begin"/>
      </w:r>
      <w:r>
        <w:instrText xml:space="preserve"> PAGEREF _Toc20948 \h </w:instrText>
      </w:r>
      <w:r>
        <w:fldChar w:fldCharType="separate"/>
      </w:r>
      <w:r>
        <w:t>20</w:t>
      </w:r>
      <w:r>
        <w:fldChar w:fldCharType="end"/>
      </w:r>
      <w:r>
        <w:rPr>
          <w:rFonts w:hint="eastAsia" w:ascii="宋体" w:hAnsi="宋体" w:eastAsia="宋体" w:cs="宋体"/>
          <w:szCs w:val="21"/>
          <w:highlight w:val="none"/>
        </w:rPr>
        <w:fldChar w:fldCharType="end"/>
      </w:r>
    </w:p>
    <w:p w14:paraId="301262F5">
      <w:pPr>
        <w:pStyle w:val="23"/>
        <w:tabs>
          <w:tab w:val="right" w:leader="dot" w:pos="8279"/>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_Toc17558 </w:instrText>
      </w:r>
      <w:r>
        <w:rPr>
          <w:rFonts w:hint="eastAsia" w:ascii="宋体" w:hAnsi="宋体" w:eastAsia="宋体" w:cs="宋体"/>
          <w:szCs w:val="21"/>
          <w:highlight w:val="none"/>
        </w:rPr>
        <w:fldChar w:fldCharType="separate"/>
      </w:r>
      <w:r>
        <w:rPr>
          <w:rFonts w:hint="eastAsia" w:ascii="宋体" w:hAnsi="宋体" w:eastAsia="宋体" w:cs="宋体"/>
          <w:szCs w:val="28"/>
          <w:highlight w:val="none"/>
          <w:lang w:val="en-US" w:eastAsia="zh-CN"/>
        </w:rPr>
        <w:t>第一部分 开标一览表及资格证明文件</w:t>
      </w:r>
      <w:r>
        <w:tab/>
      </w:r>
      <w:r>
        <w:fldChar w:fldCharType="begin"/>
      </w:r>
      <w:r>
        <w:instrText xml:space="preserve"> PAGEREF _Toc17558 \h </w:instrText>
      </w:r>
      <w:r>
        <w:fldChar w:fldCharType="separate"/>
      </w:r>
      <w:r>
        <w:t>20</w:t>
      </w:r>
      <w:r>
        <w:fldChar w:fldCharType="end"/>
      </w:r>
      <w:r>
        <w:rPr>
          <w:rFonts w:hint="eastAsia" w:ascii="宋体" w:hAnsi="宋体" w:eastAsia="宋体" w:cs="宋体"/>
          <w:szCs w:val="21"/>
          <w:highlight w:val="none"/>
        </w:rPr>
        <w:fldChar w:fldCharType="end"/>
      </w:r>
    </w:p>
    <w:p w14:paraId="2B3F14FD">
      <w:pPr>
        <w:pStyle w:val="14"/>
        <w:tabs>
          <w:tab w:val="right" w:leader="dot" w:pos="8279"/>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_Toc12591 </w:instrText>
      </w:r>
      <w:r>
        <w:rPr>
          <w:rFonts w:hint="eastAsia" w:ascii="宋体" w:hAnsi="宋体" w:eastAsia="宋体" w:cs="宋体"/>
          <w:szCs w:val="21"/>
          <w:highlight w:val="none"/>
        </w:rPr>
        <w:fldChar w:fldCharType="separate"/>
      </w:r>
      <w:r>
        <w:rPr>
          <w:rFonts w:hint="eastAsia" w:ascii="宋体" w:hAnsi="宋体" w:eastAsia="宋体" w:cs="宋体"/>
          <w:bCs/>
          <w:szCs w:val="28"/>
          <w:highlight w:val="none"/>
        </w:rPr>
        <w:t>1.开标一览表；</w:t>
      </w:r>
      <w:r>
        <w:tab/>
      </w:r>
      <w:r>
        <w:fldChar w:fldCharType="begin"/>
      </w:r>
      <w:r>
        <w:instrText xml:space="preserve"> PAGEREF _Toc12591 \h </w:instrText>
      </w:r>
      <w:r>
        <w:fldChar w:fldCharType="separate"/>
      </w:r>
      <w:r>
        <w:t>21</w:t>
      </w:r>
      <w:r>
        <w:fldChar w:fldCharType="end"/>
      </w:r>
      <w:r>
        <w:rPr>
          <w:rFonts w:hint="eastAsia" w:ascii="宋体" w:hAnsi="宋体" w:eastAsia="宋体" w:cs="宋体"/>
          <w:szCs w:val="21"/>
          <w:highlight w:val="none"/>
        </w:rPr>
        <w:fldChar w:fldCharType="end"/>
      </w:r>
    </w:p>
    <w:p w14:paraId="770CEDC8">
      <w:pPr>
        <w:pStyle w:val="14"/>
        <w:tabs>
          <w:tab w:val="right" w:leader="dot" w:pos="8279"/>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_Toc20082 </w:instrText>
      </w:r>
      <w:r>
        <w:rPr>
          <w:rFonts w:hint="eastAsia" w:ascii="宋体" w:hAnsi="宋体" w:eastAsia="宋体" w:cs="宋体"/>
          <w:szCs w:val="21"/>
          <w:highlight w:val="none"/>
        </w:rPr>
        <w:fldChar w:fldCharType="separate"/>
      </w:r>
      <w:r>
        <w:rPr>
          <w:rFonts w:hint="eastAsia" w:ascii="宋体" w:hAnsi="宋体" w:eastAsia="宋体" w:cs="宋体"/>
          <w:bCs/>
          <w:szCs w:val="28"/>
          <w:highlight w:val="none"/>
        </w:rPr>
        <w:t>2.</w:t>
      </w:r>
      <w:r>
        <w:rPr>
          <w:rFonts w:hint="eastAsia" w:hAnsi="宋体" w:cs="宋体"/>
          <w:bCs/>
          <w:szCs w:val="28"/>
          <w:highlight w:val="none"/>
          <w:lang w:val="en-US" w:eastAsia="zh-CN"/>
        </w:rPr>
        <w:t>具有有效的营业执照</w:t>
      </w:r>
      <w:r>
        <w:rPr>
          <w:rFonts w:hint="eastAsia" w:ascii="宋体" w:hAnsi="宋体" w:eastAsia="宋体" w:cs="宋体"/>
          <w:bCs/>
          <w:szCs w:val="28"/>
          <w:highlight w:val="none"/>
          <w:lang w:val="en-US" w:eastAsia="zh-CN"/>
        </w:rPr>
        <w:t>；</w:t>
      </w:r>
      <w:r>
        <w:tab/>
      </w:r>
      <w:r>
        <w:fldChar w:fldCharType="begin"/>
      </w:r>
      <w:r>
        <w:instrText xml:space="preserve"> PAGEREF _Toc20082 \h </w:instrText>
      </w:r>
      <w:r>
        <w:fldChar w:fldCharType="separate"/>
      </w:r>
      <w:r>
        <w:t>21</w:t>
      </w:r>
      <w:r>
        <w:fldChar w:fldCharType="end"/>
      </w:r>
      <w:r>
        <w:rPr>
          <w:rFonts w:hint="eastAsia" w:ascii="宋体" w:hAnsi="宋体" w:eastAsia="宋体" w:cs="宋体"/>
          <w:szCs w:val="21"/>
          <w:highlight w:val="none"/>
        </w:rPr>
        <w:fldChar w:fldCharType="end"/>
      </w:r>
    </w:p>
    <w:p w14:paraId="7D773DC4">
      <w:pPr>
        <w:pStyle w:val="14"/>
        <w:tabs>
          <w:tab w:val="right" w:leader="dot" w:pos="8279"/>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_Toc30832 </w:instrText>
      </w:r>
      <w:r>
        <w:rPr>
          <w:rFonts w:hint="eastAsia" w:ascii="宋体" w:hAnsi="宋体" w:eastAsia="宋体" w:cs="宋体"/>
          <w:szCs w:val="21"/>
          <w:highlight w:val="none"/>
        </w:rPr>
        <w:fldChar w:fldCharType="separate"/>
      </w:r>
      <w:r>
        <w:rPr>
          <w:rFonts w:hint="eastAsia" w:ascii="宋体" w:hAnsi="宋体" w:eastAsia="宋体" w:cs="宋体"/>
          <w:bCs/>
          <w:szCs w:val="28"/>
          <w:highlight w:val="none"/>
          <w:lang w:val="en-US" w:eastAsia="zh-CN"/>
        </w:rPr>
        <w:t>3.法定代表人资格证明；</w:t>
      </w:r>
      <w:r>
        <w:tab/>
      </w:r>
      <w:r>
        <w:fldChar w:fldCharType="begin"/>
      </w:r>
      <w:r>
        <w:instrText xml:space="preserve"> PAGEREF _Toc30832 \h </w:instrText>
      </w:r>
      <w:r>
        <w:fldChar w:fldCharType="separate"/>
      </w:r>
      <w:r>
        <w:t>22</w:t>
      </w:r>
      <w:r>
        <w:fldChar w:fldCharType="end"/>
      </w:r>
      <w:r>
        <w:rPr>
          <w:rFonts w:hint="eastAsia" w:ascii="宋体" w:hAnsi="宋体" w:eastAsia="宋体" w:cs="宋体"/>
          <w:szCs w:val="21"/>
          <w:highlight w:val="none"/>
        </w:rPr>
        <w:fldChar w:fldCharType="end"/>
      </w:r>
    </w:p>
    <w:p w14:paraId="4D0410CC">
      <w:pPr>
        <w:pStyle w:val="14"/>
        <w:tabs>
          <w:tab w:val="right" w:leader="dot" w:pos="8279"/>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_Toc13396 </w:instrText>
      </w:r>
      <w:r>
        <w:rPr>
          <w:rFonts w:hint="eastAsia" w:ascii="宋体" w:hAnsi="宋体" w:eastAsia="宋体" w:cs="宋体"/>
          <w:szCs w:val="21"/>
          <w:highlight w:val="none"/>
        </w:rPr>
        <w:fldChar w:fldCharType="separate"/>
      </w:r>
      <w:r>
        <w:rPr>
          <w:rFonts w:hint="eastAsia" w:ascii="宋体" w:hAnsi="宋体" w:eastAsia="宋体" w:cs="宋体"/>
          <w:bCs/>
          <w:szCs w:val="28"/>
          <w:highlight w:val="none"/>
          <w:lang w:val="en-US" w:eastAsia="zh-CN"/>
        </w:rPr>
        <w:t>4.</w:t>
      </w:r>
      <w:r>
        <w:rPr>
          <w:rFonts w:hint="eastAsia" w:hAnsi="宋体" w:cs="宋体"/>
          <w:bCs/>
          <w:szCs w:val="28"/>
          <w:highlight w:val="none"/>
          <w:lang w:val="en-US" w:eastAsia="zh-CN"/>
        </w:rPr>
        <w:t>提供近两年内任意一年的财务审计报告（成立未满十二个月的新公司可提供近三个月内任意一个月的银行资信证明）</w:t>
      </w:r>
      <w:r>
        <w:rPr>
          <w:rFonts w:hint="eastAsia" w:ascii="宋体" w:hAnsi="宋体" w:eastAsia="宋体" w:cs="宋体"/>
          <w:bCs/>
          <w:szCs w:val="28"/>
          <w:highlight w:val="none"/>
          <w:lang w:val="en-US" w:eastAsia="zh-CN"/>
        </w:rPr>
        <w:t>；</w:t>
      </w:r>
      <w:r>
        <w:tab/>
      </w:r>
      <w:r>
        <w:fldChar w:fldCharType="begin"/>
      </w:r>
      <w:r>
        <w:instrText xml:space="preserve"> PAGEREF _Toc13396 \h </w:instrText>
      </w:r>
      <w:r>
        <w:fldChar w:fldCharType="separate"/>
      </w:r>
      <w:r>
        <w:t>23</w:t>
      </w:r>
      <w:r>
        <w:fldChar w:fldCharType="end"/>
      </w:r>
      <w:r>
        <w:rPr>
          <w:rFonts w:hint="eastAsia" w:ascii="宋体" w:hAnsi="宋体" w:eastAsia="宋体" w:cs="宋体"/>
          <w:szCs w:val="21"/>
          <w:highlight w:val="none"/>
        </w:rPr>
        <w:fldChar w:fldCharType="end"/>
      </w:r>
    </w:p>
    <w:p w14:paraId="2167A7DF">
      <w:pPr>
        <w:pStyle w:val="14"/>
        <w:tabs>
          <w:tab w:val="right" w:leader="dot" w:pos="8279"/>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_Toc21885 </w:instrText>
      </w:r>
      <w:r>
        <w:rPr>
          <w:rFonts w:hint="eastAsia" w:ascii="宋体" w:hAnsi="宋体" w:eastAsia="宋体" w:cs="宋体"/>
          <w:szCs w:val="21"/>
          <w:highlight w:val="none"/>
        </w:rPr>
        <w:fldChar w:fldCharType="separate"/>
      </w:r>
      <w:r>
        <w:rPr>
          <w:rFonts w:hint="eastAsia" w:ascii="宋体" w:hAnsi="宋体" w:eastAsia="宋体" w:cs="宋体"/>
          <w:bCs/>
          <w:szCs w:val="28"/>
          <w:highlight w:val="none"/>
          <w:lang w:val="en-US" w:eastAsia="zh-CN"/>
        </w:rPr>
        <w:t>5.依法缴纳近六个月内任意一个月的社会保险证明；</w:t>
      </w:r>
      <w:r>
        <w:tab/>
      </w:r>
      <w:r>
        <w:fldChar w:fldCharType="begin"/>
      </w:r>
      <w:r>
        <w:instrText xml:space="preserve"> PAGEREF _Toc21885 \h </w:instrText>
      </w:r>
      <w:r>
        <w:fldChar w:fldCharType="separate"/>
      </w:r>
      <w:r>
        <w:t>23</w:t>
      </w:r>
      <w:r>
        <w:fldChar w:fldCharType="end"/>
      </w:r>
      <w:r>
        <w:rPr>
          <w:rFonts w:hint="eastAsia" w:ascii="宋体" w:hAnsi="宋体" w:eastAsia="宋体" w:cs="宋体"/>
          <w:szCs w:val="21"/>
          <w:highlight w:val="none"/>
        </w:rPr>
        <w:fldChar w:fldCharType="end"/>
      </w:r>
    </w:p>
    <w:p w14:paraId="3FA97775">
      <w:pPr>
        <w:pStyle w:val="14"/>
        <w:tabs>
          <w:tab w:val="right" w:leader="dot" w:pos="8279"/>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_Toc11312 </w:instrText>
      </w:r>
      <w:r>
        <w:rPr>
          <w:rFonts w:hint="eastAsia" w:ascii="宋体" w:hAnsi="宋体" w:eastAsia="宋体" w:cs="宋体"/>
          <w:szCs w:val="21"/>
          <w:highlight w:val="none"/>
        </w:rPr>
        <w:fldChar w:fldCharType="separate"/>
      </w:r>
      <w:r>
        <w:rPr>
          <w:rFonts w:hint="eastAsia" w:ascii="宋体" w:hAnsi="宋体" w:eastAsia="宋体" w:cs="宋体"/>
          <w:bCs/>
          <w:szCs w:val="28"/>
          <w:highlight w:val="none"/>
          <w:lang w:val="en-US" w:eastAsia="zh-CN"/>
        </w:rPr>
        <w:t>6.依法缴纳近六个月内任意一个月的税收证明；</w:t>
      </w:r>
      <w:r>
        <w:tab/>
      </w:r>
      <w:r>
        <w:fldChar w:fldCharType="begin"/>
      </w:r>
      <w:r>
        <w:instrText xml:space="preserve"> PAGEREF _Toc11312 \h </w:instrText>
      </w:r>
      <w:r>
        <w:fldChar w:fldCharType="separate"/>
      </w:r>
      <w:r>
        <w:t>23</w:t>
      </w:r>
      <w:r>
        <w:fldChar w:fldCharType="end"/>
      </w:r>
      <w:r>
        <w:rPr>
          <w:rFonts w:hint="eastAsia" w:ascii="宋体" w:hAnsi="宋体" w:eastAsia="宋体" w:cs="宋体"/>
          <w:szCs w:val="21"/>
          <w:highlight w:val="none"/>
        </w:rPr>
        <w:fldChar w:fldCharType="end"/>
      </w:r>
    </w:p>
    <w:p w14:paraId="73EA3BDE">
      <w:pPr>
        <w:pStyle w:val="14"/>
        <w:tabs>
          <w:tab w:val="right" w:leader="dot" w:pos="8279"/>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_Toc3970 </w:instrText>
      </w:r>
      <w:r>
        <w:rPr>
          <w:rFonts w:hint="eastAsia" w:ascii="宋体" w:hAnsi="宋体" w:eastAsia="宋体" w:cs="宋体"/>
          <w:szCs w:val="21"/>
          <w:highlight w:val="none"/>
        </w:rPr>
        <w:fldChar w:fldCharType="separate"/>
      </w:r>
      <w:r>
        <w:rPr>
          <w:rFonts w:hint="eastAsia" w:ascii="宋体" w:hAnsi="宋体" w:eastAsia="宋体" w:cs="宋体"/>
          <w:bCs/>
          <w:szCs w:val="28"/>
          <w:highlight w:val="none"/>
          <w:lang w:val="en-US" w:eastAsia="zh-CN"/>
        </w:rPr>
        <w:t>7.</w:t>
      </w:r>
      <w:r>
        <w:rPr>
          <w:rFonts w:hint="eastAsia" w:ascii="宋体" w:hAnsi="宋体" w:cs="宋体"/>
          <w:bCs/>
          <w:szCs w:val="28"/>
          <w:highlight w:val="none"/>
          <w:lang w:val="en-US" w:eastAsia="zh-CN"/>
        </w:rPr>
        <w:t>根据《财政部关于在政府采购活动中查询及使用信用记录有关问题的通知》（财库﹝2016﹞125号）的要求，凡拟参加本次招标项目的供应商，如在“信用中国”网站（https://www.creditchina.gov.cn/）被列入失信被执行人、重大税收违法失信主体名单（信用服务-重点领域严重失信主体名单查询-搜索栏输入单位全称）、中国政府采购网（https://www.ccgp.gov.cn/search/cr/）严重违法失信行为信息记录名单（尚在处罚期内的）、“国家企业信用信息公示系统（https://www.gsxt.gov.cn/）”列入经营异常名录信息、严重违法失信名单（黑名单）信息的，将拒绝其参加本次招标活动（以采购代理机构或采购人查询为准）</w:t>
      </w:r>
      <w:r>
        <w:rPr>
          <w:rFonts w:hint="eastAsia" w:ascii="宋体" w:hAnsi="宋体" w:eastAsia="宋体" w:cs="宋体"/>
          <w:bCs/>
          <w:szCs w:val="28"/>
          <w:highlight w:val="none"/>
          <w:lang w:val="en-US" w:eastAsia="zh-CN"/>
        </w:rPr>
        <w:t>；</w:t>
      </w:r>
      <w:r>
        <w:tab/>
      </w:r>
      <w:r>
        <w:fldChar w:fldCharType="begin"/>
      </w:r>
      <w:r>
        <w:instrText xml:space="preserve"> PAGEREF _Toc3970 \h </w:instrText>
      </w:r>
      <w:r>
        <w:fldChar w:fldCharType="separate"/>
      </w:r>
      <w:r>
        <w:t>23</w:t>
      </w:r>
      <w:r>
        <w:fldChar w:fldCharType="end"/>
      </w:r>
      <w:r>
        <w:rPr>
          <w:rFonts w:hint="eastAsia" w:ascii="宋体" w:hAnsi="宋体" w:eastAsia="宋体" w:cs="宋体"/>
          <w:szCs w:val="21"/>
          <w:highlight w:val="none"/>
        </w:rPr>
        <w:fldChar w:fldCharType="end"/>
      </w:r>
    </w:p>
    <w:p w14:paraId="04793F51">
      <w:pPr>
        <w:pStyle w:val="14"/>
        <w:tabs>
          <w:tab w:val="right" w:leader="dot" w:pos="8279"/>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_Toc16678 </w:instrText>
      </w:r>
      <w:r>
        <w:rPr>
          <w:rFonts w:hint="eastAsia" w:ascii="宋体" w:hAnsi="宋体" w:eastAsia="宋体" w:cs="宋体"/>
          <w:szCs w:val="21"/>
          <w:highlight w:val="none"/>
        </w:rPr>
        <w:fldChar w:fldCharType="separate"/>
      </w:r>
      <w:r>
        <w:rPr>
          <w:rFonts w:hint="eastAsia" w:ascii="宋体" w:hAnsi="宋体" w:eastAsia="宋体" w:cs="宋体"/>
          <w:bCs/>
          <w:szCs w:val="28"/>
          <w:highlight w:val="none"/>
          <w:lang w:val="en-US" w:eastAsia="zh-CN"/>
        </w:rPr>
        <w:t>8.具有履行合同所必需的设备和专业技术能力（提供证明材料或声明函）；</w:t>
      </w:r>
      <w:r>
        <w:tab/>
      </w:r>
      <w:r>
        <w:fldChar w:fldCharType="begin"/>
      </w:r>
      <w:r>
        <w:instrText xml:space="preserve"> PAGEREF _Toc16678 \h </w:instrText>
      </w:r>
      <w:r>
        <w:fldChar w:fldCharType="separate"/>
      </w:r>
      <w:r>
        <w:t>23</w:t>
      </w:r>
      <w:r>
        <w:fldChar w:fldCharType="end"/>
      </w:r>
      <w:r>
        <w:rPr>
          <w:rFonts w:hint="eastAsia" w:ascii="宋体" w:hAnsi="宋体" w:eastAsia="宋体" w:cs="宋体"/>
          <w:szCs w:val="21"/>
          <w:highlight w:val="none"/>
        </w:rPr>
        <w:fldChar w:fldCharType="end"/>
      </w:r>
    </w:p>
    <w:p w14:paraId="7771CE9A">
      <w:pPr>
        <w:pStyle w:val="14"/>
        <w:tabs>
          <w:tab w:val="right" w:leader="dot" w:pos="8279"/>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_Toc11538 </w:instrText>
      </w:r>
      <w:r>
        <w:rPr>
          <w:rFonts w:hint="eastAsia" w:ascii="宋体" w:hAnsi="宋体" w:eastAsia="宋体" w:cs="宋体"/>
          <w:szCs w:val="21"/>
          <w:highlight w:val="none"/>
        </w:rPr>
        <w:fldChar w:fldCharType="separate"/>
      </w:r>
      <w:r>
        <w:rPr>
          <w:rFonts w:hint="eastAsia" w:ascii="宋体" w:hAnsi="宋体" w:eastAsia="宋体" w:cs="宋体"/>
          <w:bCs/>
          <w:szCs w:val="28"/>
          <w:highlight w:val="none"/>
          <w:lang w:val="en-US" w:eastAsia="zh-CN"/>
        </w:rPr>
        <w:t>9.参加政府采购活动前三年内在经营活动中没有重大违法记录的书面声明；</w:t>
      </w:r>
      <w:r>
        <w:tab/>
      </w:r>
      <w:r>
        <w:fldChar w:fldCharType="begin"/>
      </w:r>
      <w:r>
        <w:instrText xml:space="preserve"> PAGEREF _Toc11538 \h </w:instrText>
      </w:r>
      <w:r>
        <w:fldChar w:fldCharType="separate"/>
      </w:r>
      <w:r>
        <w:t>23</w:t>
      </w:r>
      <w:r>
        <w:fldChar w:fldCharType="end"/>
      </w:r>
      <w:r>
        <w:rPr>
          <w:rFonts w:hint="eastAsia" w:ascii="宋体" w:hAnsi="宋体" w:eastAsia="宋体" w:cs="宋体"/>
          <w:szCs w:val="21"/>
          <w:highlight w:val="none"/>
        </w:rPr>
        <w:fldChar w:fldCharType="end"/>
      </w:r>
    </w:p>
    <w:p w14:paraId="0C59A91B">
      <w:pPr>
        <w:pStyle w:val="14"/>
        <w:tabs>
          <w:tab w:val="right" w:leader="dot" w:pos="8279"/>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_Toc25992 </w:instrText>
      </w:r>
      <w:r>
        <w:rPr>
          <w:rFonts w:hint="eastAsia" w:ascii="宋体" w:hAnsi="宋体" w:eastAsia="宋体" w:cs="宋体"/>
          <w:szCs w:val="21"/>
          <w:highlight w:val="none"/>
        </w:rPr>
        <w:fldChar w:fldCharType="separate"/>
      </w:r>
      <w:r>
        <w:rPr>
          <w:rFonts w:hint="eastAsia" w:ascii="宋体" w:hAnsi="宋体" w:eastAsia="宋体" w:cs="宋体"/>
          <w:bCs/>
          <w:szCs w:val="28"/>
          <w:highlight w:val="none"/>
          <w:lang w:val="en-US" w:eastAsia="zh-CN"/>
        </w:rPr>
        <w:t>10.</w:t>
      </w:r>
      <w:r>
        <w:rPr>
          <w:rFonts w:hint="eastAsia" w:hAnsi="宋体" w:cs="宋体"/>
          <w:bCs/>
          <w:szCs w:val="28"/>
          <w:highlight w:val="none"/>
          <w:lang w:val="en-US" w:eastAsia="zh-CN"/>
        </w:rPr>
        <w:t>供应商具有《劳务派遣经营许可证》或《人力资源服务许可证》</w:t>
      </w:r>
      <w:r>
        <w:rPr>
          <w:rFonts w:hint="eastAsia" w:ascii="宋体" w:hAnsi="宋体" w:eastAsia="宋体" w:cs="宋体"/>
          <w:bCs/>
          <w:szCs w:val="28"/>
          <w:highlight w:val="none"/>
          <w:lang w:val="en-US" w:eastAsia="zh-CN"/>
        </w:rPr>
        <w:t>；</w:t>
      </w:r>
      <w:r>
        <w:tab/>
      </w:r>
      <w:r>
        <w:fldChar w:fldCharType="begin"/>
      </w:r>
      <w:r>
        <w:instrText xml:space="preserve"> PAGEREF _Toc25992 \h </w:instrText>
      </w:r>
      <w:r>
        <w:fldChar w:fldCharType="separate"/>
      </w:r>
      <w:r>
        <w:t>24</w:t>
      </w:r>
      <w:r>
        <w:fldChar w:fldCharType="end"/>
      </w:r>
      <w:r>
        <w:rPr>
          <w:rFonts w:hint="eastAsia" w:ascii="宋体" w:hAnsi="宋体" w:eastAsia="宋体" w:cs="宋体"/>
          <w:szCs w:val="21"/>
          <w:highlight w:val="none"/>
        </w:rPr>
        <w:fldChar w:fldCharType="end"/>
      </w:r>
    </w:p>
    <w:p w14:paraId="2D9FF6F4">
      <w:pPr>
        <w:pStyle w:val="14"/>
        <w:tabs>
          <w:tab w:val="right" w:leader="dot" w:pos="8279"/>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_Toc13481 </w:instrText>
      </w:r>
      <w:r>
        <w:rPr>
          <w:rFonts w:hint="eastAsia" w:ascii="宋体" w:hAnsi="宋体" w:eastAsia="宋体" w:cs="宋体"/>
          <w:szCs w:val="21"/>
          <w:highlight w:val="none"/>
        </w:rPr>
        <w:fldChar w:fldCharType="separate"/>
      </w:r>
      <w:r>
        <w:rPr>
          <w:rFonts w:hint="eastAsia" w:ascii="宋体" w:hAnsi="宋体" w:eastAsia="宋体" w:cs="宋体"/>
          <w:bCs/>
          <w:szCs w:val="28"/>
          <w:highlight w:val="none"/>
          <w:lang w:val="en-US" w:eastAsia="zh-CN"/>
        </w:rPr>
        <w:t>1</w:t>
      </w:r>
      <w:r>
        <w:rPr>
          <w:rFonts w:hint="eastAsia" w:hAnsi="宋体" w:cs="宋体"/>
          <w:bCs/>
          <w:szCs w:val="28"/>
          <w:highlight w:val="none"/>
          <w:lang w:val="en-US" w:eastAsia="zh-CN"/>
        </w:rPr>
        <w:t>1</w:t>
      </w:r>
      <w:r>
        <w:rPr>
          <w:rFonts w:hint="eastAsia" w:ascii="宋体" w:hAnsi="宋体" w:eastAsia="宋体" w:cs="宋体"/>
          <w:bCs/>
          <w:szCs w:val="28"/>
          <w:highlight w:val="none"/>
          <w:lang w:val="en-US" w:eastAsia="zh-CN"/>
        </w:rPr>
        <w:t>.缴纳投标保证金的有效凭证；</w:t>
      </w:r>
      <w:r>
        <w:tab/>
      </w:r>
      <w:r>
        <w:fldChar w:fldCharType="begin"/>
      </w:r>
      <w:r>
        <w:instrText xml:space="preserve"> PAGEREF _Toc13481 \h </w:instrText>
      </w:r>
      <w:r>
        <w:fldChar w:fldCharType="separate"/>
      </w:r>
      <w:r>
        <w:t>24</w:t>
      </w:r>
      <w:r>
        <w:fldChar w:fldCharType="end"/>
      </w:r>
      <w:r>
        <w:rPr>
          <w:rFonts w:hint="eastAsia" w:ascii="宋体" w:hAnsi="宋体" w:eastAsia="宋体" w:cs="宋体"/>
          <w:szCs w:val="21"/>
          <w:highlight w:val="none"/>
        </w:rPr>
        <w:fldChar w:fldCharType="end"/>
      </w:r>
    </w:p>
    <w:p w14:paraId="614C74A2">
      <w:pPr>
        <w:pStyle w:val="14"/>
        <w:tabs>
          <w:tab w:val="right" w:leader="dot" w:pos="8279"/>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_Toc22060 </w:instrText>
      </w:r>
      <w:r>
        <w:rPr>
          <w:rFonts w:hint="eastAsia" w:ascii="宋体" w:hAnsi="宋体" w:eastAsia="宋体" w:cs="宋体"/>
          <w:szCs w:val="21"/>
          <w:highlight w:val="none"/>
        </w:rPr>
        <w:fldChar w:fldCharType="separate"/>
      </w:r>
      <w:r>
        <w:rPr>
          <w:rFonts w:hint="eastAsia" w:ascii="宋体" w:hAnsi="宋体" w:eastAsia="宋体" w:cs="宋体"/>
          <w:bCs/>
          <w:szCs w:val="28"/>
          <w:highlight w:val="none"/>
          <w:lang w:val="en-US" w:eastAsia="zh-CN"/>
        </w:rPr>
        <w:t>1</w:t>
      </w:r>
      <w:r>
        <w:rPr>
          <w:rFonts w:hint="eastAsia" w:hAnsi="宋体" w:cs="宋体"/>
          <w:bCs/>
          <w:szCs w:val="28"/>
          <w:highlight w:val="none"/>
          <w:lang w:val="en-US" w:eastAsia="zh-CN"/>
        </w:rPr>
        <w:t>2</w:t>
      </w:r>
      <w:r>
        <w:rPr>
          <w:rFonts w:hint="eastAsia" w:ascii="宋体" w:hAnsi="宋体" w:eastAsia="宋体" w:cs="宋体"/>
          <w:bCs/>
          <w:szCs w:val="28"/>
          <w:highlight w:val="none"/>
          <w:lang w:val="en-US" w:eastAsia="zh-CN"/>
        </w:rPr>
        <w:t>.银行开户许可证复印件或银行基本账户信息(包含：银行账号及开户行名称）；</w:t>
      </w:r>
      <w:r>
        <w:tab/>
      </w:r>
      <w:r>
        <w:fldChar w:fldCharType="begin"/>
      </w:r>
      <w:r>
        <w:instrText xml:space="preserve"> PAGEREF _Toc22060 \h </w:instrText>
      </w:r>
      <w:r>
        <w:fldChar w:fldCharType="separate"/>
      </w:r>
      <w:r>
        <w:t>24</w:t>
      </w:r>
      <w:r>
        <w:fldChar w:fldCharType="end"/>
      </w:r>
      <w:r>
        <w:rPr>
          <w:rFonts w:hint="eastAsia" w:ascii="宋体" w:hAnsi="宋体" w:eastAsia="宋体" w:cs="宋体"/>
          <w:szCs w:val="21"/>
          <w:highlight w:val="none"/>
        </w:rPr>
        <w:fldChar w:fldCharType="end"/>
      </w:r>
    </w:p>
    <w:p w14:paraId="6418881A">
      <w:pPr>
        <w:pStyle w:val="14"/>
        <w:tabs>
          <w:tab w:val="right" w:leader="dot" w:pos="8279"/>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_Toc7072 </w:instrText>
      </w:r>
      <w:r>
        <w:rPr>
          <w:rFonts w:hint="eastAsia" w:ascii="宋体" w:hAnsi="宋体" w:eastAsia="宋体" w:cs="宋体"/>
          <w:szCs w:val="21"/>
          <w:highlight w:val="none"/>
        </w:rPr>
        <w:fldChar w:fldCharType="separate"/>
      </w:r>
      <w:r>
        <w:rPr>
          <w:rFonts w:hint="eastAsia" w:ascii="宋体" w:hAnsi="宋体" w:eastAsia="宋体" w:cs="宋体"/>
          <w:bCs/>
          <w:szCs w:val="28"/>
          <w:highlight w:val="none"/>
          <w:lang w:val="en-US" w:eastAsia="zh-CN"/>
        </w:rPr>
        <w:t>1</w:t>
      </w:r>
      <w:r>
        <w:rPr>
          <w:rFonts w:hint="eastAsia" w:hAnsi="宋体" w:cs="宋体"/>
          <w:bCs/>
          <w:szCs w:val="28"/>
          <w:highlight w:val="none"/>
          <w:lang w:val="en-US" w:eastAsia="zh-CN"/>
        </w:rPr>
        <w:t>3</w:t>
      </w:r>
      <w:r>
        <w:rPr>
          <w:rFonts w:hint="eastAsia" w:ascii="宋体" w:hAnsi="宋体" w:eastAsia="宋体" w:cs="宋体"/>
          <w:bCs/>
          <w:szCs w:val="28"/>
          <w:highlight w:val="none"/>
          <w:lang w:val="en-US" w:eastAsia="zh-CN"/>
        </w:rPr>
        <w:t>.供应商可提供有利于投标的其他资格证明材料。</w:t>
      </w:r>
      <w:r>
        <w:tab/>
      </w:r>
      <w:r>
        <w:fldChar w:fldCharType="begin"/>
      </w:r>
      <w:r>
        <w:instrText xml:space="preserve"> PAGEREF _Toc7072 \h </w:instrText>
      </w:r>
      <w:r>
        <w:fldChar w:fldCharType="separate"/>
      </w:r>
      <w:r>
        <w:t>24</w:t>
      </w:r>
      <w:r>
        <w:fldChar w:fldCharType="end"/>
      </w:r>
      <w:r>
        <w:rPr>
          <w:rFonts w:hint="eastAsia" w:ascii="宋体" w:hAnsi="宋体" w:eastAsia="宋体" w:cs="宋体"/>
          <w:szCs w:val="21"/>
          <w:highlight w:val="none"/>
        </w:rPr>
        <w:fldChar w:fldCharType="end"/>
      </w:r>
    </w:p>
    <w:p w14:paraId="39360F30">
      <w:pPr>
        <w:pStyle w:val="23"/>
        <w:tabs>
          <w:tab w:val="right" w:leader="dot" w:pos="8279"/>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_Toc2363 </w:instrText>
      </w:r>
      <w:r>
        <w:rPr>
          <w:rFonts w:hint="eastAsia" w:ascii="宋体" w:hAnsi="宋体" w:eastAsia="宋体" w:cs="宋体"/>
          <w:szCs w:val="21"/>
          <w:highlight w:val="none"/>
        </w:rPr>
        <w:fldChar w:fldCharType="separate"/>
      </w:r>
      <w:r>
        <w:rPr>
          <w:rFonts w:hint="eastAsia" w:ascii="宋体" w:hAnsi="宋体" w:eastAsia="宋体" w:cs="宋体"/>
          <w:szCs w:val="28"/>
          <w:highlight w:val="none"/>
          <w:lang w:val="en-US" w:eastAsia="zh-CN"/>
        </w:rPr>
        <w:t>第二部分  商务及技术文件</w:t>
      </w:r>
      <w:r>
        <w:tab/>
      </w:r>
      <w:r>
        <w:fldChar w:fldCharType="begin"/>
      </w:r>
      <w:r>
        <w:instrText xml:space="preserve"> PAGEREF _Toc2363 \h </w:instrText>
      </w:r>
      <w:r>
        <w:fldChar w:fldCharType="separate"/>
      </w:r>
      <w:r>
        <w:t>25</w:t>
      </w:r>
      <w:r>
        <w:fldChar w:fldCharType="end"/>
      </w:r>
      <w:r>
        <w:rPr>
          <w:rFonts w:hint="eastAsia" w:ascii="宋体" w:hAnsi="宋体" w:eastAsia="宋体" w:cs="宋体"/>
          <w:szCs w:val="21"/>
          <w:highlight w:val="none"/>
        </w:rPr>
        <w:fldChar w:fldCharType="end"/>
      </w:r>
    </w:p>
    <w:p w14:paraId="633DC469">
      <w:pPr>
        <w:pStyle w:val="14"/>
        <w:tabs>
          <w:tab w:val="right" w:leader="dot" w:pos="8279"/>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_Toc4794 </w:instrText>
      </w:r>
      <w:r>
        <w:rPr>
          <w:rFonts w:hint="eastAsia" w:ascii="宋体" w:hAnsi="宋体" w:eastAsia="宋体" w:cs="宋体"/>
          <w:szCs w:val="21"/>
          <w:highlight w:val="none"/>
        </w:rPr>
        <w:fldChar w:fldCharType="separate"/>
      </w:r>
      <w:r>
        <w:rPr>
          <w:rFonts w:hint="eastAsia" w:ascii="宋体" w:hAnsi="宋体" w:eastAsia="宋体" w:cs="宋体"/>
          <w:bCs/>
          <w:szCs w:val="28"/>
          <w:highlight w:val="none"/>
          <w:lang w:val="en-US" w:eastAsia="zh-CN"/>
        </w:rPr>
        <w:t>1.投标书</w:t>
      </w:r>
      <w:r>
        <w:tab/>
      </w:r>
      <w:r>
        <w:fldChar w:fldCharType="begin"/>
      </w:r>
      <w:r>
        <w:instrText xml:space="preserve"> PAGEREF _Toc4794 \h </w:instrText>
      </w:r>
      <w:r>
        <w:fldChar w:fldCharType="separate"/>
      </w:r>
      <w:r>
        <w:t>26</w:t>
      </w:r>
      <w:r>
        <w:fldChar w:fldCharType="end"/>
      </w:r>
      <w:r>
        <w:rPr>
          <w:rFonts w:hint="eastAsia" w:ascii="宋体" w:hAnsi="宋体" w:eastAsia="宋体" w:cs="宋体"/>
          <w:szCs w:val="21"/>
          <w:highlight w:val="none"/>
        </w:rPr>
        <w:fldChar w:fldCharType="end"/>
      </w:r>
    </w:p>
    <w:p w14:paraId="5115E069">
      <w:pPr>
        <w:pStyle w:val="14"/>
        <w:tabs>
          <w:tab w:val="right" w:leader="dot" w:pos="8279"/>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_Toc6842 </w:instrText>
      </w:r>
      <w:r>
        <w:rPr>
          <w:rFonts w:hint="eastAsia" w:ascii="宋体" w:hAnsi="宋体" w:eastAsia="宋体" w:cs="宋体"/>
          <w:szCs w:val="21"/>
          <w:highlight w:val="none"/>
        </w:rPr>
        <w:fldChar w:fldCharType="separate"/>
      </w:r>
      <w:r>
        <w:rPr>
          <w:rFonts w:hint="eastAsia" w:ascii="宋体" w:hAnsi="宋体" w:eastAsia="宋体" w:cs="宋体"/>
          <w:bCs/>
          <w:szCs w:val="28"/>
          <w:highlight w:val="none"/>
          <w:lang w:val="en-US" w:eastAsia="zh-CN"/>
        </w:rPr>
        <w:t>2.投标分项报价表</w:t>
      </w:r>
      <w:r>
        <w:tab/>
      </w:r>
      <w:r>
        <w:fldChar w:fldCharType="begin"/>
      </w:r>
      <w:r>
        <w:instrText xml:space="preserve"> PAGEREF _Toc6842 \h </w:instrText>
      </w:r>
      <w:r>
        <w:fldChar w:fldCharType="separate"/>
      </w:r>
      <w:r>
        <w:t>27</w:t>
      </w:r>
      <w:r>
        <w:fldChar w:fldCharType="end"/>
      </w:r>
      <w:r>
        <w:rPr>
          <w:rFonts w:hint="eastAsia" w:ascii="宋体" w:hAnsi="宋体" w:eastAsia="宋体" w:cs="宋体"/>
          <w:szCs w:val="21"/>
          <w:highlight w:val="none"/>
        </w:rPr>
        <w:fldChar w:fldCharType="end"/>
      </w:r>
    </w:p>
    <w:p w14:paraId="7CB9B795">
      <w:pPr>
        <w:pStyle w:val="14"/>
        <w:tabs>
          <w:tab w:val="right" w:leader="dot" w:pos="8279"/>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_Toc747 </w:instrText>
      </w:r>
      <w:r>
        <w:rPr>
          <w:rFonts w:hint="eastAsia" w:ascii="宋体" w:hAnsi="宋体" w:eastAsia="宋体" w:cs="宋体"/>
          <w:szCs w:val="21"/>
          <w:highlight w:val="none"/>
        </w:rPr>
        <w:fldChar w:fldCharType="separate"/>
      </w:r>
      <w:r>
        <w:rPr>
          <w:rFonts w:hint="eastAsia" w:ascii="宋体" w:hAnsi="宋体" w:eastAsia="宋体" w:cs="宋体"/>
          <w:bCs/>
          <w:szCs w:val="28"/>
          <w:highlight w:val="none"/>
          <w:lang w:val="en-US" w:eastAsia="zh-CN"/>
        </w:rPr>
        <w:t>3.</w:t>
      </w:r>
      <w:r>
        <w:rPr>
          <w:rFonts w:hint="eastAsia" w:hAnsi="宋体" w:cs="宋体"/>
          <w:bCs/>
          <w:szCs w:val="28"/>
          <w:highlight w:val="none"/>
          <w:lang w:val="en-US" w:eastAsia="zh-CN"/>
        </w:rPr>
        <w:t>服务</w:t>
      </w:r>
      <w:r>
        <w:rPr>
          <w:rFonts w:hint="eastAsia" w:ascii="宋体" w:hAnsi="宋体" w:eastAsia="宋体" w:cs="宋体"/>
          <w:bCs/>
          <w:szCs w:val="28"/>
          <w:highlight w:val="none"/>
          <w:lang w:val="en-US" w:eastAsia="zh-CN"/>
        </w:rPr>
        <w:t>说明一览表</w:t>
      </w:r>
      <w:r>
        <w:tab/>
      </w:r>
      <w:r>
        <w:fldChar w:fldCharType="begin"/>
      </w:r>
      <w:r>
        <w:instrText xml:space="preserve"> PAGEREF _Toc747 \h </w:instrText>
      </w:r>
      <w:r>
        <w:fldChar w:fldCharType="separate"/>
      </w:r>
      <w:r>
        <w:t>28</w:t>
      </w:r>
      <w:r>
        <w:fldChar w:fldCharType="end"/>
      </w:r>
      <w:r>
        <w:rPr>
          <w:rFonts w:hint="eastAsia" w:ascii="宋体" w:hAnsi="宋体" w:eastAsia="宋体" w:cs="宋体"/>
          <w:szCs w:val="21"/>
          <w:highlight w:val="none"/>
        </w:rPr>
        <w:fldChar w:fldCharType="end"/>
      </w:r>
    </w:p>
    <w:p w14:paraId="0874B2DD">
      <w:pPr>
        <w:pStyle w:val="14"/>
        <w:tabs>
          <w:tab w:val="right" w:leader="dot" w:pos="8279"/>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_Toc16565 </w:instrText>
      </w:r>
      <w:r>
        <w:rPr>
          <w:rFonts w:hint="eastAsia" w:ascii="宋体" w:hAnsi="宋体" w:eastAsia="宋体" w:cs="宋体"/>
          <w:szCs w:val="21"/>
          <w:highlight w:val="none"/>
        </w:rPr>
        <w:fldChar w:fldCharType="separate"/>
      </w:r>
      <w:r>
        <w:rPr>
          <w:rFonts w:hint="eastAsia" w:ascii="宋体" w:hAnsi="宋体" w:eastAsia="宋体" w:cs="宋体"/>
          <w:bCs/>
          <w:szCs w:val="28"/>
          <w:highlight w:val="none"/>
          <w:lang w:val="en-US" w:eastAsia="zh-CN"/>
        </w:rPr>
        <w:t>4.</w:t>
      </w:r>
      <w:r>
        <w:rPr>
          <w:rFonts w:hint="eastAsia" w:hAnsi="宋体" w:cs="宋体"/>
          <w:bCs/>
          <w:szCs w:val="28"/>
          <w:highlight w:val="none"/>
          <w:lang w:val="en-US" w:eastAsia="zh-CN"/>
        </w:rPr>
        <w:t>服务要求</w:t>
      </w:r>
      <w:r>
        <w:rPr>
          <w:rFonts w:hint="eastAsia" w:ascii="宋体" w:hAnsi="宋体" w:eastAsia="宋体" w:cs="宋体"/>
          <w:bCs/>
          <w:szCs w:val="28"/>
          <w:highlight w:val="none"/>
          <w:lang w:val="en-US" w:eastAsia="zh-CN"/>
        </w:rPr>
        <w:t>偏离表</w:t>
      </w:r>
      <w:r>
        <w:tab/>
      </w:r>
      <w:r>
        <w:fldChar w:fldCharType="begin"/>
      </w:r>
      <w:r>
        <w:instrText xml:space="preserve"> PAGEREF _Toc16565 \h </w:instrText>
      </w:r>
      <w:r>
        <w:fldChar w:fldCharType="separate"/>
      </w:r>
      <w:r>
        <w:t>29</w:t>
      </w:r>
      <w:r>
        <w:fldChar w:fldCharType="end"/>
      </w:r>
      <w:r>
        <w:rPr>
          <w:rFonts w:hint="eastAsia" w:ascii="宋体" w:hAnsi="宋体" w:eastAsia="宋体" w:cs="宋体"/>
          <w:szCs w:val="21"/>
          <w:highlight w:val="none"/>
        </w:rPr>
        <w:fldChar w:fldCharType="end"/>
      </w:r>
    </w:p>
    <w:p w14:paraId="3EA34B70">
      <w:pPr>
        <w:pStyle w:val="14"/>
        <w:tabs>
          <w:tab w:val="right" w:leader="dot" w:pos="8279"/>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_Toc32624 </w:instrText>
      </w:r>
      <w:r>
        <w:rPr>
          <w:rFonts w:hint="eastAsia" w:ascii="宋体" w:hAnsi="宋体" w:eastAsia="宋体" w:cs="宋体"/>
          <w:szCs w:val="21"/>
          <w:highlight w:val="none"/>
        </w:rPr>
        <w:fldChar w:fldCharType="separate"/>
      </w:r>
      <w:r>
        <w:rPr>
          <w:rFonts w:hint="eastAsia" w:ascii="宋体" w:hAnsi="宋体" w:eastAsia="宋体" w:cs="宋体"/>
          <w:bCs/>
          <w:szCs w:val="28"/>
          <w:highlight w:val="none"/>
          <w:lang w:val="en-US" w:eastAsia="zh-CN"/>
        </w:rPr>
        <w:t>5.商务条款偏离表</w:t>
      </w:r>
      <w:r>
        <w:tab/>
      </w:r>
      <w:r>
        <w:fldChar w:fldCharType="begin"/>
      </w:r>
      <w:r>
        <w:instrText xml:space="preserve"> PAGEREF _Toc32624 \h </w:instrText>
      </w:r>
      <w:r>
        <w:fldChar w:fldCharType="separate"/>
      </w:r>
      <w:r>
        <w:t>30</w:t>
      </w:r>
      <w:r>
        <w:fldChar w:fldCharType="end"/>
      </w:r>
      <w:r>
        <w:rPr>
          <w:rFonts w:hint="eastAsia" w:ascii="宋体" w:hAnsi="宋体" w:eastAsia="宋体" w:cs="宋体"/>
          <w:szCs w:val="21"/>
          <w:highlight w:val="none"/>
        </w:rPr>
        <w:fldChar w:fldCharType="end"/>
      </w:r>
    </w:p>
    <w:p w14:paraId="34B9FFF3">
      <w:pPr>
        <w:pStyle w:val="14"/>
        <w:tabs>
          <w:tab w:val="right" w:leader="dot" w:pos="8279"/>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_Toc2406 </w:instrText>
      </w:r>
      <w:r>
        <w:rPr>
          <w:rFonts w:hint="eastAsia" w:ascii="宋体" w:hAnsi="宋体" w:eastAsia="宋体" w:cs="宋体"/>
          <w:szCs w:val="21"/>
          <w:highlight w:val="none"/>
        </w:rPr>
        <w:fldChar w:fldCharType="separate"/>
      </w:r>
      <w:r>
        <w:rPr>
          <w:rFonts w:hint="eastAsia" w:ascii="宋体" w:hAnsi="宋体" w:eastAsia="宋体" w:cs="宋体"/>
          <w:bCs/>
          <w:szCs w:val="28"/>
          <w:highlight w:val="none"/>
          <w:lang w:val="en-US" w:eastAsia="zh-CN"/>
        </w:rPr>
        <w:t>6-1中小企业声明函</w:t>
      </w:r>
      <w:r>
        <w:rPr>
          <w:rFonts w:hint="eastAsia" w:hAnsi="宋体" w:cs="宋体"/>
          <w:bCs/>
          <w:szCs w:val="28"/>
          <w:highlight w:val="none"/>
          <w:lang w:val="en-US" w:eastAsia="zh-CN"/>
        </w:rPr>
        <w:t>（服务）</w:t>
      </w:r>
      <w:r>
        <w:tab/>
      </w:r>
      <w:r>
        <w:fldChar w:fldCharType="begin"/>
      </w:r>
      <w:r>
        <w:instrText xml:space="preserve"> PAGEREF _Toc2406 \h </w:instrText>
      </w:r>
      <w:r>
        <w:fldChar w:fldCharType="separate"/>
      </w:r>
      <w:r>
        <w:t>31</w:t>
      </w:r>
      <w:r>
        <w:fldChar w:fldCharType="end"/>
      </w:r>
      <w:r>
        <w:rPr>
          <w:rFonts w:hint="eastAsia" w:ascii="宋体" w:hAnsi="宋体" w:eastAsia="宋体" w:cs="宋体"/>
          <w:szCs w:val="21"/>
          <w:highlight w:val="none"/>
        </w:rPr>
        <w:fldChar w:fldCharType="end"/>
      </w:r>
    </w:p>
    <w:p w14:paraId="39314E20">
      <w:pPr>
        <w:pStyle w:val="14"/>
        <w:tabs>
          <w:tab w:val="right" w:leader="dot" w:pos="8279"/>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_Toc19908 </w:instrText>
      </w:r>
      <w:r>
        <w:rPr>
          <w:rFonts w:hint="eastAsia" w:ascii="宋体" w:hAnsi="宋体" w:eastAsia="宋体" w:cs="宋体"/>
          <w:szCs w:val="21"/>
          <w:highlight w:val="none"/>
        </w:rPr>
        <w:fldChar w:fldCharType="separate"/>
      </w:r>
      <w:r>
        <w:rPr>
          <w:rFonts w:hint="eastAsia" w:ascii="宋体" w:hAnsi="宋体" w:eastAsia="宋体" w:cs="宋体"/>
          <w:bCs/>
          <w:szCs w:val="28"/>
          <w:highlight w:val="none"/>
          <w:lang w:val="en-US" w:eastAsia="zh-CN"/>
        </w:rPr>
        <w:t>6-2 残疾人福利性单位声明函</w:t>
      </w:r>
      <w:r>
        <w:tab/>
      </w:r>
      <w:r>
        <w:fldChar w:fldCharType="begin"/>
      </w:r>
      <w:r>
        <w:instrText xml:space="preserve"> PAGEREF _Toc19908 \h </w:instrText>
      </w:r>
      <w:r>
        <w:fldChar w:fldCharType="separate"/>
      </w:r>
      <w:r>
        <w:t>34</w:t>
      </w:r>
      <w:r>
        <w:fldChar w:fldCharType="end"/>
      </w:r>
      <w:r>
        <w:rPr>
          <w:rFonts w:hint="eastAsia" w:ascii="宋体" w:hAnsi="宋体" w:eastAsia="宋体" w:cs="宋体"/>
          <w:szCs w:val="21"/>
          <w:highlight w:val="none"/>
        </w:rPr>
        <w:fldChar w:fldCharType="end"/>
      </w:r>
    </w:p>
    <w:p w14:paraId="7B75D307">
      <w:pPr>
        <w:pStyle w:val="14"/>
        <w:tabs>
          <w:tab w:val="right" w:leader="dot" w:pos="8279"/>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_Toc31705 </w:instrText>
      </w:r>
      <w:r>
        <w:rPr>
          <w:rFonts w:hint="eastAsia" w:ascii="宋体" w:hAnsi="宋体" w:eastAsia="宋体" w:cs="宋体"/>
          <w:szCs w:val="21"/>
          <w:highlight w:val="none"/>
        </w:rPr>
        <w:fldChar w:fldCharType="separate"/>
      </w:r>
      <w:r>
        <w:rPr>
          <w:rFonts w:hint="eastAsia" w:ascii="宋体" w:hAnsi="宋体" w:eastAsia="宋体" w:cs="宋体"/>
          <w:bCs/>
          <w:szCs w:val="28"/>
          <w:highlight w:val="none"/>
          <w:lang w:val="en-US" w:eastAsia="zh-CN"/>
        </w:rPr>
        <w:t>7.供应商关联单位的说明（格式自拟）</w:t>
      </w:r>
      <w:r>
        <w:tab/>
      </w:r>
      <w:r>
        <w:fldChar w:fldCharType="begin"/>
      </w:r>
      <w:r>
        <w:instrText xml:space="preserve"> PAGEREF _Toc31705 \h </w:instrText>
      </w:r>
      <w:r>
        <w:fldChar w:fldCharType="separate"/>
      </w:r>
      <w:r>
        <w:t>34</w:t>
      </w:r>
      <w:r>
        <w:fldChar w:fldCharType="end"/>
      </w:r>
      <w:r>
        <w:rPr>
          <w:rFonts w:hint="eastAsia" w:ascii="宋体" w:hAnsi="宋体" w:eastAsia="宋体" w:cs="宋体"/>
          <w:szCs w:val="21"/>
          <w:highlight w:val="none"/>
        </w:rPr>
        <w:fldChar w:fldCharType="end"/>
      </w:r>
    </w:p>
    <w:p w14:paraId="1515AEA4">
      <w:pPr>
        <w:pStyle w:val="14"/>
        <w:tabs>
          <w:tab w:val="right" w:leader="dot" w:pos="8279"/>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_Toc23096 </w:instrText>
      </w:r>
      <w:r>
        <w:rPr>
          <w:rFonts w:hint="eastAsia" w:ascii="宋体" w:hAnsi="宋体" w:eastAsia="宋体" w:cs="宋体"/>
          <w:szCs w:val="21"/>
          <w:highlight w:val="none"/>
        </w:rPr>
        <w:fldChar w:fldCharType="separate"/>
      </w:r>
      <w:r>
        <w:rPr>
          <w:rFonts w:hint="eastAsia" w:ascii="宋体" w:hAnsi="宋体" w:eastAsia="宋体" w:cs="宋体"/>
          <w:bCs/>
          <w:szCs w:val="28"/>
          <w:highlight w:val="none"/>
          <w:lang w:val="en-US" w:eastAsia="zh-CN"/>
        </w:rPr>
        <w:t>8.供应商可提供有利于投标的其他证明材料</w:t>
      </w:r>
      <w:r>
        <w:tab/>
      </w:r>
      <w:r>
        <w:fldChar w:fldCharType="begin"/>
      </w:r>
      <w:r>
        <w:instrText xml:space="preserve"> PAGEREF _Toc23096 \h </w:instrText>
      </w:r>
      <w:r>
        <w:fldChar w:fldCharType="separate"/>
      </w:r>
      <w:r>
        <w:t>34</w:t>
      </w:r>
      <w:r>
        <w:fldChar w:fldCharType="end"/>
      </w:r>
      <w:r>
        <w:rPr>
          <w:rFonts w:hint="eastAsia" w:ascii="宋体" w:hAnsi="宋体" w:eastAsia="宋体" w:cs="宋体"/>
          <w:szCs w:val="21"/>
          <w:highlight w:val="none"/>
        </w:rPr>
        <w:fldChar w:fldCharType="end"/>
      </w:r>
    </w:p>
    <w:p w14:paraId="1210E330">
      <w:pPr>
        <w:pStyle w:val="14"/>
        <w:tabs>
          <w:tab w:val="right" w:leader="dot" w:pos="8279"/>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_Toc14003 </w:instrText>
      </w:r>
      <w:r>
        <w:rPr>
          <w:rFonts w:hint="eastAsia" w:ascii="宋体" w:hAnsi="宋体" w:eastAsia="宋体" w:cs="宋体"/>
          <w:szCs w:val="21"/>
          <w:highlight w:val="none"/>
        </w:rPr>
        <w:fldChar w:fldCharType="separate"/>
      </w:r>
      <w:r>
        <w:rPr>
          <w:rFonts w:hint="eastAsia" w:ascii="宋体" w:hAnsi="宋体" w:eastAsia="宋体" w:cs="宋体"/>
          <w:bCs/>
          <w:szCs w:val="28"/>
          <w:highlight w:val="none"/>
          <w:lang w:val="en-US" w:eastAsia="zh-CN"/>
        </w:rPr>
        <w:t>9.投标文件格式范本</w:t>
      </w:r>
      <w:r>
        <w:tab/>
      </w:r>
      <w:r>
        <w:fldChar w:fldCharType="begin"/>
      </w:r>
      <w:r>
        <w:instrText xml:space="preserve"> PAGEREF _Toc14003 \h </w:instrText>
      </w:r>
      <w:r>
        <w:fldChar w:fldCharType="separate"/>
      </w:r>
      <w:r>
        <w:t>35</w:t>
      </w:r>
      <w:r>
        <w:fldChar w:fldCharType="end"/>
      </w:r>
      <w:r>
        <w:rPr>
          <w:rFonts w:hint="eastAsia" w:ascii="宋体" w:hAnsi="宋体" w:eastAsia="宋体" w:cs="宋体"/>
          <w:szCs w:val="21"/>
          <w:highlight w:val="none"/>
        </w:rPr>
        <w:fldChar w:fldCharType="end"/>
      </w:r>
    </w:p>
    <w:p w14:paraId="4E1C6702">
      <w:pPr>
        <w:pStyle w:val="20"/>
        <w:tabs>
          <w:tab w:val="right" w:leader="dot" w:pos="8279"/>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_Toc26157 </w:instrText>
      </w:r>
      <w:r>
        <w:rPr>
          <w:rFonts w:hint="eastAsia" w:ascii="宋体" w:hAnsi="宋体" w:eastAsia="宋体" w:cs="宋体"/>
          <w:szCs w:val="21"/>
          <w:highlight w:val="none"/>
        </w:rPr>
        <w:fldChar w:fldCharType="separate"/>
      </w:r>
      <w:r>
        <w:rPr>
          <w:rFonts w:hint="eastAsia" w:ascii="宋体" w:hAnsi="宋体" w:eastAsia="宋体" w:cs="宋体"/>
          <w:bCs/>
          <w:szCs w:val="32"/>
          <w:highlight w:val="none"/>
          <w:lang w:val="en-US" w:eastAsia="zh-CN"/>
        </w:rPr>
        <w:t>第3章  投标邀请</w:t>
      </w:r>
      <w:r>
        <w:tab/>
      </w:r>
      <w:r>
        <w:fldChar w:fldCharType="begin"/>
      </w:r>
      <w:r>
        <w:instrText xml:space="preserve"> PAGEREF _Toc26157 \h </w:instrText>
      </w:r>
      <w:r>
        <w:fldChar w:fldCharType="separate"/>
      </w:r>
      <w:r>
        <w:t>37</w:t>
      </w:r>
      <w:r>
        <w:fldChar w:fldCharType="end"/>
      </w:r>
      <w:r>
        <w:rPr>
          <w:rFonts w:hint="eastAsia" w:ascii="宋体" w:hAnsi="宋体" w:eastAsia="宋体" w:cs="宋体"/>
          <w:szCs w:val="21"/>
          <w:highlight w:val="none"/>
        </w:rPr>
        <w:fldChar w:fldCharType="end"/>
      </w:r>
    </w:p>
    <w:p w14:paraId="210BC9A7">
      <w:pPr>
        <w:pStyle w:val="20"/>
        <w:tabs>
          <w:tab w:val="right" w:leader="dot" w:pos="8279"/>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_Toc25925 </w:instrText>
      </w:r>
      <w:r>
        <w:rPr>
          <w:rFonts w:hint="eastAsia" w:ascii="宋体" w:hAnsi="宋体" w:eastAsia="宋体" w:cs="宋体"/>
          <w:szCs w:val="21"/>
          <w:highlight w:val="none"/>
        </w:rPr>
        <w:fldChar w:fldCharType="separate"/>
      </w:r>
      <w:r>
        <w:rPr>
          <w:rFonts w:hint="eastAsia" w:ascii="宋体" w:hAnsi="宋体" w:eastAsia="宋体" w:cs="宋体"/>
          <w:bCs/>
          <w:szCs w:val="32"/>
          <w:highlight w:val="none"/>
          <w:lang w:val="en-US" w:eastAsia="zh-CN"/>
        </w:rPr>
        <w:t>第4章  供应商须知资料表</w:t>
      </w:r>
      <w:r>
        <w:tab/>
      </w:r>
      <w:r>
        <w:fldChar w:fldCharType="begin"/>
      </w:r>
      <w:r>
        <w:instrText xml:space="preserve"> PAGEREF _Toc25925 \h </w:instrText>
      </w:r>
      <w:r>
        <w:fldChar w:fldCharType="separate"/>
      </w:r>
      <w:r>
        <w:t>40</w:t>
      </w:r>
      <w:r>
        <w:fldChar w:fldCharType="end"/>
      </w:r>
      <w:r>
        <w:rPr>
          <w:rFonts w:hint="eastAsia" w:ascii="宋体" w:hAnsi="宋体" w:eastAsia="宋体" w:cs="宋体"/>
          <w:szCs w:val="21"/>
          <w:highlight w:val="none"/>
        </w:rPr>
        <w:fldChar w:fldCharType="end"/>
      </w:r>
    </w:p>
    <w:p w14:paraId="714AC9CE">
      <w:pPr>
        <w:pStyle w:val="20"/>
        <w:tabs>
          <w:tab w:val="right" w:leader="dot" w:pos="8279"/>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_Toc28634 </w:instrText>
      </w:r>
      <w:r>
        <w:rPr>
          <w:rFonts w:hint="eastAsia" w:ascii="宋体" w:hAnsi="宋体" w:eastAsia="宋体" w:cs="宋体"/>
          <w:szCs w:val="21"/>
          <w:highlight w:val="none"/>
        </w:rPr>
        <w:fldChar w:fldCharType="separate"/>
      </w:r>
      <w:r>
        <w:rPr>
          <w:rFonts w:hint="eastAsia" w:ascii="宋体" w:hAnsi="宋体" w:eastAsia="宋体" w:cs="宋体"/>
          <w:bCs/>
          <w:szCs w:val="32"/>
          <w:highlight w:val="none"/>
          <w:lang w:val="en-US" w:eastAsia="zh-CN"/>
        </w:rPr>
        <w:t xml:space="preserve">第5章  </w:t>
      </w:r>
      <w:r>
        <w:rPr>
          <w:rFonts w:hint="eastAsia" w:hAnsi="宋体" w:cs="宋体"/>
          <w:bCs/>
          <w:szCs w:val="32"/>
          <w:highlight w:val="none"/>
          <w:lang w:val="en-US" w:eastAsia="zh-CN"/>
        </w:rPr>
        <w:t>服务</w:t>
      </w:r>
      <w:r>
        <w:rPr>
          <w:rFonts w:hint="eastAsia" w:ascii="宋体" w:hAnsi="宋体" w:eastAsia="宋体" w:cs="宋体"/>
          <w:bCs/>
          <w:szCs w:val="32"/>
          <w:highlight w:val="none"/>
          <w:lang w:val="en-US" w:eastAsia="zh-CN"/>
        </w:rPr>
        <w:t>需求及项目要求</w:t>
      </w:r>
      <w:r>
        <w:tab/>
      </w:r>
      <w:r>
        <w:fldChar w:fldCharType="begin"/>
      </w:r>
      <w:r>
        <w:instrText xml:space="preserve"> PAGEREF _Toc28634 \h </w:instrText>
      </w:r>
      <w:r>
        <w:fldChar w:fldCharType="separate"/>
      </w:r>
      <w:r>
        <w:t>44</w:t>
      </w:r>
      <w:r>
        <w:fldChar w:fldCharType="end"/>
      </w:r>
      <w:r>
        <w:rPr>
          <w:rFonts w:hint="eastAsia" w:ascii="宋体" w:hAnsi="宋体" w:eastAsia="宋体" w:cs="宋体"/>
          <w:szCs w:val="21"/>
          <w:highlight w:val="none"/>
        </w:rPr>
        <w:fldChar w:fldCharType="end"/>
      </w:r>
    </w:p>
    <w:p w14:paraId="4DFDFF93">
      <w:pPr>
        <w:pStyle w:val="20"/>
        <w:tabs>
          <w:tab w:val="right" w:leader="dot" w:pos="8279"/>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_Toc26893 </w:instrText>
      </w:r>
      <w:r>
        <w:rPr>
          <w:rFonts w:hint="eastAsia" w:ascii="宋体" w:hAnsi="宋体" w:eastAsia="宋体" w:cs="宋体"/>
          <w:szCs w:val="21"/>
          <w:highlight w:val="none"/>
        </w:rPr>
        <w:fldChar w:fldCharType="separate"/>
      </w:r>
      <w:r>
        <w:rPr>
          <w:rFonts w:hint="eastAsia" w:ascii="宋体" w:hAnsi="宋体" w:eastAsia="宋体" w:cs="宋体"/>
          <w:bCs/>
          <w:szCs w:val="32"/>
          <w:highlight w:val="none"/>
          <w:lang w:val="en-US" w:eastAsia="zh-CN"/>
        </w:rPr>
        <w:t>第6章  评标方法和标准</w:t>
      </w:r>
      <w:r>
        <w:tab/>
      </w:r>
      <w:r>
        <w:fldChar w:fldCharType="begin"/>
      </w:r>
      <w:r>
        <w:instrText xml:space="preserve"> PAGEREF _Toc26893 \h </w:instrText>
      </w:r>
      <w:r>
        <w:fldChar w:fldCharType="separate"/>
      </w:r>
      <w:r>
        <w:t>46</w:t>
      </w:r>
      <w:r>
        <w:fldChar w:fldCharType="end"/>
      </w:r>
      <w:r>
        <w:rPr>
          <w:rFonts w:hint="eastAsia" w:ascii="宋体" w:hAnsi="宋体" w:eastAsia="宋体" w:cs="宋体"/>
          <w:szCs w:val="21"/>
          <w:highlight w:val="none"/>
        </w:rPr>
        <w:fldChar w:fldCharType="end"/>
      </w:r>
    </w:p>
    <w:p w14:paraId="67BD0DCF">
      <w:pPr>
        <w:pStyle w:val="23"/>
        <w:tabs>
          <w:tab w:val="right" w:leader="dot" w:pos="8279"/>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_Toc31376 </w:instrText>
      </w:r>
      <w:r>
        <w:rPr>
          <w:rFonts w:hint="eastAsia" w:ascii="宋体" w:hAnsi="宋体" w:eastAsia="宋体" w:cs="宋体"/>
          <w:szCs w:val="21"/>
          <w:highlight w:val="none"/>
        </w:rPr>
        <w:fldChar w:fldCharType="separate"/>
      </w:r>
      <w:r>
        <w:rPr>
          <w:rFonts w:hint="eastAsia" w:ascii="宋体" w:hAnsi="宋体" w:eastAsia="宋体" w:cs="宋体"/>
          <w:highlight w:val="none"/>
        </w:rPr>
        <w:t>初步评审—资格性审查表</w:t>
      </w:r>
      <w:r>
        <w:tab/>
      </w:r>
      <w:r>
        <w:fldChar w:fldCharType="begin"/>
      </w:r>
      <w:r>
        <w:instrText xml:space="preserve"> PAGEREF _Toc31376 \h </w:instrText>
      </w:r>
      <w:r>
        <w:fldChar w:fldCharType="separate"/>
      </w:r>
      <w:r>
        <w:t>51</w:t>
      </w:r>
      <w:r>
        <w:fldChar w:fldCharType="end"/>
      </w:r>
      <w:r>
        <w:rPr>
          <w:rFonts w:hint="eastAsia" w:ascii="宋体" w:hAnsi="宋体" w:eastAsia="宋体" w:cs="宋体"/>
          <w:szCs w:val="21"/>
          <w:highlight w:val="none"/>
        </w:rPr>
        <w:fldChar w:fldCharType="end"/>
      </w:r>
    </w:p>
    <w:p w14:paraId="53D43C06">
      <w:pPr>
        <w:pStyle w:val="23"/>
        <w:tabs>
          <w:tab w:val="right" w:leader="dot" w:pos="8279"/>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_Toc14050 </w:instrText>
      </w:r>
      <w:r>
        <w:rPr>
          <w:rFonts w:hint="eastAsia" w:ascii="宋体" w:hAnsi="宋体" w:eastAsia="宋体" w:cs="宋体"/>
          <w:szCs w:val="21"/>
          <w:highlight w:val="none"/>
        </w:rPr>
        <w:fldChar w:fldCharType="separate"/>
      </w:r>
      <w:r>
        <w:rPr>
          <w:rFonts w:hint="eastAsia" w:ascii="宋体" w:hAnsi="宋体" w:eastAsia="宋体" w:cs="宋体"/>
          <w:highlight w:val="none"/>
        </w:rPr>
        <w:t>初步评审—符合性审查表</w:t>
      </w:r>
      <w:r>
        <w:tab/>
      </w:r>
      <w:r>
        <w:fldChar w:fldCharType="begin"/>
      </w:r>
      <w:r>
        <w:instrText xml:space="preserve"> PAGEREF _Toc14050 \h </w:instrText>
      </w:r>
      <w:r>
        <w:fldChar w:fldCharType="separate"/>
      </w:r>
      <w:r>
        <w:t>52</w:t>
      </w:r>
      <w:r>
        <w:fldChar w:fldCharType="end"/>
      </w:r>
      <w:r>
        <w:rPr>
          <w:rFonts w:hint="eastAsia" w:ascii="宋体" w:hAnsi="宋体" w:eastAsia="宋体" w:cs="宋体"/>
          <w:szCs w:val="21"/>
          <w:highlight w:val="none"/>
        </w:rPr>
        <w:fldChar w:fldCharType="end"/>
      </w:r>
    </w:p>
    <w:p w14:paraId="61ECEA94">
      <w:pPr>
        <w:pStyle w:val="23"/>
        <w:tabs>
          <w:tab w:val="right" w:leader="dot" w:pos="8279"/>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_Toc14026 </w:instrText>
      </w:r>
      <w:r>
        <w:rPr>
          <w:rFonts w:hint="eastAsia" w:ascii="宋体" w:hAnsi="宋体" w:eastAsia="宋体" w:cs="宋体"/>
          <w:szCs w:val="21"/>
          <w:highlight w:val="none"/>
        </w:rPr>
        <w:fldChar w:fldCharType="separate"/>
      </w:r>
      <w:r>
        <w:rPr>
          <w:rFonts w:hint="eastAsia" w:ascii="宋体" w:hAnsi="宋体" w:eastAsia="宋体" w:cs="宋体"/>
          <w:kern w:val="0"/>
          <w:szCs w:val="20"/>
          <w:highlight w:val="none"/>
          <w:lang w:val="en-US" w:eastAsia="zh-CN" w:bidi="ar-SA"/>
        </w:rPr>
        <w:t>综合评分表</w:t>
      </w:r>
      <w:r>
        <w:tab/>
      </w:r>
      <w:r>
        <w:fldChar w:fldCharType="begin"/>
      </w:r>
      <w:r>
        <w:instrText xml:space="preserve"> PAGEREF _Toc14026 \h </w:instrText>
      </w:r>
      <w:r>
        <w:fldChar w:fldCharType="separate"/>
      </w:r>
      <w:r>
        <w:t>53</w:t>
      </w:r>
      <w:r>
        <w:fldChar w:fldCharType="end"/>
      </w:r>
      <w:r>
        <w:rPr>
          <w:rFonts w:hint="eastAsia" w:ascii="宋体" w:hAnsi="宋体" w:eastAsia="宋体" w:cs="宋体"/>
          <w:szCs w:val="21"/>
          <w:highlight w:val="none"/>
        </w:rPr>
        <w:fldChar w:fldCharType="end"/>
      </w:r>
    </w:p>
    <w:p w14:paraId="4682D295">
      <w:pPr>
        <w:pStyle w:val="20"/>
        <w:tabs>
          <w:tab w:val="right" w:leader="dot" w:pos="8279"/>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_Toc16936 </w:instrText>
      </w:r>
      <w:r>
        <w:rPr>
          <w:rFonts w:hint="eastAsia" w:ascii="宋体" w:hAnsi="宋体" w:eastAsia="宋体" w:cs="宋体"/>
          <w:szCs w:val="21"/>
          <w:highlight w:val="none"/>
        </w:rPr>
        <w:fldChar w:fldCharType="separate"/>
      </w:r>
      <w:r>
        <w:rPr>
          <w:rFonts w:hint="eastAsia" w:ascii="宋体" w:hAnsi="宋体" w:eastAsia="宋体" w:cs="宋体"/>
          <w:bCs/>
          <w:szCs w:val="32"/>
          <w:highlight w:val="none"/>
          <w:lang w:val="en-US" w:eastAsia="zh-CN"/>
        </w:rPr>
        <w:t>第7章  政府采购合同</w:t>
      </w:r>
      <w:r>
        <w:tab/>
      </w:r>
      <w:r>
        <w:fldChar w:fldCharType="begin"/>
      </w:r>
      <w:r>
        <w:instrText xml:space="preserve"> PAGEREF _Toc16936 \h </w:instrText>
      </w:r>
      <w:r>
        <w:fldChar w:fldCharType="separate"/>
      </w:r>
      <w:r>
        <w:t>56</w:t>
      </w:r>
      <w:r>
        <w:fldChar w:fldCharType="end"/>
      </w:r>
      <w:r>
        <w:rPr>
          <w:rFonts w:hint="eastAsia" w:ascii="宋体" w:hAnsi="宋体" w:eastAsia="宋体" w:cs="宋体"/>
          <w:szCs w:val="21"/>
          <w:highlight w:val="none"/>
        </w:rPr>
        <w:fldChar w:fldCharType="end"/>
      </w:r>
    </w:p>
    <w:p w14:paraId="41C9F22B">
      <w:pPr>
        <w:pStyle w:val="21"/>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宋体" w:hAnsi="宋体" w:eastAsia="宋体" w:cs="宋体"/>
          <w:sz w:val="21"/>
          <w:szCs w:val="21"/>
          <w:highlight w:val="none"/>
        </w:rPr>
      </w:pPr>
      <w:r>
        <w:rPr>
          <w:rFonts w:hint="eastAsia" w:ascii="宋体" w:hAnsi="宋体" w:eastAsia="宋体" w:cs="宋体"/>
          <w:szCs w:val="21"/>
          <w:highlight w:val="none"/>
        </w:rPr>
        <w:fldChar w:fldCharType="end"/>
      </w:r>
    </w:p>
    <w:p w14:paraId="70726500">
      <w:pPr>
        <w:spacing w:line="240" w:lineRule="atLeast"/>
        <w:jc w:val="center"/>
        <w:rPr>
          <w:rFonts w:hint="eastAsia" w:ascii="宋体" w:hAnsi="宋体" w:eastAsia="宋体" w:cs="宋体"/>
          <w:color w:val="auto"/>
          <w:sz w:val="32"/>
          <w:szCs w:val="32"/>
          <w:highlight w:val="none"/>
        </w:rPr>
      </w:pPr>
    </w:p>
    <w:p w14:paraId="5D67997E">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0767E2D7">
      <w:pPr>
        <w:pStyle w:val="21"/>
        <w:rPr>
          <w:rFonts w:hint="eastAsia" w:ascii="宋体" w:hAnsi="宋体" w:eastAsia="宋体" w:cs="宋体"/>
          <w:highlight w:val="none"/>
        </w:rPr>
      </w:pPr>
    </w:p>
    <w:p w14:paraId="452100DC">
      <w:pPr>
        <w:spacing w:line="240" w:lineRule="atLeast"/>
        <w:jc w:val="center"/>
        <w:rPr>
          <w:rFonts w:hint="eastAsia" w:ascii="宋体" w:hAnsi="宋体" w:eastAsia="宋体" w:cs="宋体"/>
          <w:color w:val="auto"/>
          <w:sz w:val="32"/>
          <w:szCs w:val="32"/>
          <w:highlight w:val="none"/>
        </w:rPr>
      </w:pPr>
    </w:p>
    <w:p w14:paraId="0A75B7B5">
      <w:pPr>
        <w:spacing w:line="240" w:lineRule="atLeast"/>
        <w:jc w:val="center"/>
        <w:rPr>
          <w:rFonts w:hint="eastAsia" w:ascii="宋体" w:hAnsi="宋体" w:eastAsia="宋体" w:cs="宋体"/>
          <w:color w:val="auto"/>
          <w:sz w:val="32"/>
          <w:szCs w:val="32"/>
          <w:highlight w:val="none"/>
        </w:rPr>
      </w:pPr>
    </w:p>
    <w:p w14:paraId="5BC35E9E">
      <w:pPr>
        <w:spacing w:line="240" w:lineRule="atLeast"/>
        <w:jc w:val="center"/>
        <w:rPr>
          <w:rFonts w:hint="eastAsia" w:ascii="宋体" w:hAnsi="宋体" w:eastAsia="宋体" w:cs="宋体"/>
          <w:color w:val="auto"/>
          <w:sz w:val="32"/>
          <w:szCs w:val="32"/>
          <w:highlight w:val="none"/>
        </w:rPr>
      </w:pPr>
    </w:p>
    <w:p w14:paraId="69213F9B">
      <w:pPr>
        <w:spacing w:line="240" w:lineRule="atLeast"/>
        <w:jc w:val="both"/>
        <w:rPr>
          <w:rFonts w:hint="eastAsia" w:ascii="宋体" w:hAnsi="宋体" w:eastAsia="宋体" w:cs="宋体"/>
          <w:color w:val="auto"/>
          <w:sz w:val="32"/>
          <w:szCs w:val="32"/>
          <w:highlight w:val="none"/>
        </w:rPr>
      </w:pPr>
    </w:p>
    <w:p w14:paraId="2FD89C32">
      <w:pPr>
        <w:pStyle w:val="21"/>
        <w:rPr>
          <w:rFonts w:hint="eastAsia" w:ascii="宋体" w:hAnsi="宋体" w:eastAsia="宋体" w:cs="宋体"/>
          <w:color w:val="auto"/>
          <w:sz w:val="32"/>
          <w:szCs w:val="32"/>
          <w:highlight w:val="none"/>
        </w:rPr>
      </w:pPr>
    </w:p>
    <w:p w14:paraId="56DA3A13">
      <w:pPr>
        <w:pStyle w:val="9"/>
        <w:rPr>
          <w:rFonts w:hint="eastAsia" w:ascii="宋体" w:hAnsi="宋体" w:eastAsia="宋体" w:cs="宋体"/>
          <w:color w:val="auto"/>
          <w:sz w:val="32"/>
          <w:szCs w:val="32"/>
          <w:highlight w:val="none"/>
        </w:rPr>
      </w:pPr>
    </w:p>
    <w:p w14:paraId="0D38FE05">
      <w:pPr>
        <w:pStyle w:val="10"/>
        <w:rPr>
          <w:rFonts w:hint="eastAsia" w:ascii="宋体" w:hAnsi="宋体" w:eastAsia="宋体" w:cs="宋体"/>
          <w:color w:val="auto"/>
          <w:sz w:val="32"/>
          <w:szCs w:val="32"/>
          <w:highlight w:val="none"/>
        </w:rPr>
      </w:pPr>
    </w:p>
    <w:p w14:paraId="36390CE2">
      <w:pPr>
        <w:rPr>
          <w:rFonts w:hint="eastAsia" w:ascii="宋体" w:hAnsi="宋体" w:eastAsia="宋体" w:cs="宋体"/>
          <w:color w:val="auto"/>
          <w:sz w:val="32"/>
          <w:szCs w:val="32"/>
          <w:highlight w:val="none"/>
        </w:rPr>
      </w:pPr>
    </w:p>
    <w:p w14:paraId="704020D5">
      <w:pPr>
        <w:pStyle w:val="21"/>
        <w:rPr>
          <w:rFonts w:hint="eastAsia" w:ascii="宋体" w:hAnsi="宋体" w:eastAsia="宋体" w:cs="宋体"/>
          <w:highlight w:val="none"/>
        </w:rPr>
      </w:pPr>
    </w:p>
    <w:p w14:paraId="4DBF24A7">
      <w:pPr>
        <w:spacing w:line="240" w:lineRule="atLeast"/>
        <w:jc w:val="center"/>
        <w:rPr>
          <w:rFonts w:hint="eastAsia" w:ascii="宋体" w:hAnsi="宋体" w:eastAsia="宋体" w:cs="宋体"/>
          <w:color w:val="auto"/>
          <w:sz w:val="32"/>
          <w:szCs w:val="32"/>
          <w:highlight w:val="none"/>
        </w:rPr>
      </w:pPr>
    </w:p>
    <w:p w14:paraId="3024A923">
      <w:pPr>
        <w:spacing w:line="240" w:lineRule="atLeast"/>
        <w:jc w:val="center"/>
        <w:rPr>
          <w:rFonts w:hint="eastAsia" w:ascii="宋体" w:hAnsi="宋体" w:eastAsia="宋体" w:cs="宋体"/>
          <w:color w:val="auto"/>
          <w:sz w:val="32"/>
          <w:szCs w:val="32"/>
          <w:highlight w:val="none"/>
        </w:rPr>
      </w:pPr>
    </w:p>
    <w:p w14:paraId="2245DBB4">
      <w:pPr>
        <w:spacing w:line="24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招 标 文 件</w:t>
      </w:r>
    </w:p>
    <w:p w14:paraId="57544C22">
      <w:pPr>
        <w:spacing w:line="240" w:lineRule="auto"/>
        <w:rPr>
          <w:rFonts w:hint="eastAsia" w:ascii="宋体" w:hAnsi="宋体" w:eastAsia="宋体" w:cs="宋体"/>
          <w:b/>
          <w:color w:val="auto"/>
          <w:sz w:val="44"/>
          <w:szCs w:val="44"/>
          <w:highlight w:val="none"/>
        </w:rPr>
      </w:pPr>
    </w:p>
    <w:p w14:paraId="543AE89A">
      <w:pPr>
        <w:spacing w:line="240" w:lineRule="auto"/>
        <w:jc w:val="center"/>
        <w:outlineLvl w:val="9"/>
        <w:rPr>
          <w:rFonts w:hint="eastAsia" w:ascii="宋体" w:hAnsi="宋体" w:eastAsia="宋体" w:cs="宋体"/>
          <w:b/>
          <w:color w:val="auto"/>
          <w:sz w:val="44"/>
          <w:szCs w:val="44"/>
          <w:highlight w:val="none"/>
          <w:lang w:val="en-US" w:eastAsia="zh-CN"/>
        </w:rPr>
      </w:pPr>
      <w:r>
        <w:rPr>
          <w:rFonts w:hint="eastAsia" w:ascii="宋体" w:hAnsi="宋体" w:eastAsia="宋体" w:cs="宋体"/>
          <w:b/>
          <w:color w:val="auto"/>
          <w:sz w:val="44"/>
          <w:szCs w:val="44"/>
          <w:highlight w:val="none"/>
        </w:rPr>
        <w:t>项目编号：</w:t>
      </w:r>
      <w:r>
        <w:rPr>
          <w:rFonts w:hint="eastAsia" w:ascii="宋体" w:hAnsi="宋体" w:cs="宋体"/>
          <w:b/>
          <w:color w:val="auto"/>
          <w:sz w:val="44"/>
          <w:szCs w:val="44"/>
          <w:highlight w:val="none"/>
          <w:lang w:eastAsia="zh-CN"/>
        </w:rPr>
        <w:t>ZJZX25(GK)-001</w:t>
      </w:r>
    </w:p>
    <w:p w14:paraId="3DA5DFF6">
      <w:pPr>
        <w:spacing w:line="240" w:lineRule="auto"/>
        <w:rPr>
          <w:rFonts w:hint="eastAsia" w:ascii="宋体" w:hAnsi="宋体" w:eastAsia="宋体" w:cs="宋体"/>
          <w:b/>
          <w:color w:val="auto"/>
          <w:sz w:val="44"/>
          <w:szCs w:val="44"/>
          <w:highlight w:val="none"/>
        </w:rPr>
      </w:pPr>
    </w:p>
    <w:p w14:paraId="76CB8E9D">
      <w:pPr>
        <w:spacing w:line="24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第 </w:t>
      </w:r>
      <w:r>
        <w:rPr>
          <w:rFonts w:hint="eastAsia" w:ascii="宋体" w:hAnsi="宋体" w:eastAsia="宋体" w:cs="宋体"/>
          <w:b/>
          <w:color w:val="auto"/>
          <w:sz w:val="44"/>
          <w:szCs w:val="44"/>
          <w:highlight w:val="none"/>
          <w:lang w:val="en-US" w:eastAsia="zh-CN"/>
        </w:rPr>
        <w:t>一</w:t>
      </w:r>
      <w:r>
        <w:rPr>
          <w:rFonts w:hint="eastAsia" w:ascii="宋体" w:hAnsi="宋体" w:eastAsia="宋体" w:cs="宋体"/>
          <w:b/>
          <w:color w:val="auto"/>
          <w:sz w:val="44"/>
          <w:szCs w:val="44"/>
          <w:highlight w:val="none"/>
        </w:rPr>
        <w:t xml:space="preserve"> 册</w:t>
      </w:r>
    </w:p>
    <w:p w14:paraId="57FF7073">
      <w:pPr>
        <w:outlineLvl w:val="9"/>
        <w:rPr>
          <w:rFonts w:hint="eastAsia" w:ascii="宋体" w:hAnsi="宋体" w:eastAsia="宋体" w:cs="宋体"/>
          <w:b/>
          <w:color w:val="auto"/>
          <w:sz w:val="44"/>
          <w:szCs w:val="36"/>
          <w:highlight w:val="none"/>
        </w:rPr>
      </w:pPr>
      <w:r>
        <w:rPr>
          <w:rFonts w:hint="eastAsia" w:ascii="宋体" w:hAnsi="宋体" w:eastAsia="宋体" w:cs="宋体"/>
          <w:b/>
          <w:color w:val="auto"/>
          <w:sz w:val="44"/>
          <w:szCs w:val="36"/>
          <w:highlight w:val="none"/>
        </w:rPr>
        <w:br w:type="page"/>
      </w:r>
    </w:p>
    <w:p w14:paraId="095C0580">
      <w:pPr>
        <w:pStyle w:val="5"/>
        <w:ind w:firstLine="0"/>
        <w:jc w:val="center"/>
        <w:outlineLvl w:val="0"/>
        <w:rPr>
          <w:rFonts w:hint="eastAsia" w:ascii="宋体" w:hAnsi="宋体" w:eastAsia="宋体" w:cs="宋体"/>
          <w:color w:val="auto"/>
          <w:sz w:val="32"/>
          <w:szCs w:val="32"/>
          <w:highlight w:val="none"/>
        </w:rPr>
      </w:pPr>
      <w:bookmarkStart w:id="30" w:name="_Toc31614"/>
      <w:bookmarkStart w:id="31" w:name="_Toc16201"/>
      <w:bookmarkStart w:id="32" w:name="_Toc11041"/>
      <w:r>
        <w:rPr>
          <w:rFonts w:hint="eastAsia" w:ascii="宋体" w:hAnsi="宋体" w:eastAsia="宋体" w:cs="宋体"/>
          <w:b/>
          <w:bCs/>
          <w:color w:val="auto"/>
          <w:sz w:val="32"/>
          <w:szCs w:val="32"/>
          <w:highlight w:val="none"/>
        </w:rPr>
        <w:t>第1章</w:t>
      </w:r>
      <w:bookmarkStart w:id="33" w:name="_Toc515647756"/>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lang w:eastAsia="zh-CN"/>
        </w:rPr>
        <w:t>供应商</w:t>
      </w:r>
      <w:r>
        <w:rPr>
          <w:rFonts w:hint="eastAsia" w:ascii="宋体" w:hAnsi="宋体" w:eastAsia="宋体" w:cs="宋体"/>
          <w:b/>
          <w:bCs/>
          <w:color w:val="auto"/>
          <w:sz w:val="32"/>
          <w:szCs w:val="32"/>
          <w:highlight w:val="none"/>
        </w:rPr>
        <w:t>须知</w:t>
      </w:r>
      <w:bookmarkEnd w:id="21"/>
      <w:bookmarkEnd w:id="22"/>
      <w:bookmarkEnd w:id="23"/>
      <w:bookmarkEnd w:id="24"/>
      <w:bookmarkEnd w:id="30"/>
      <w:bookmarkEnd w:id="31"/>
      <w:bookmarkEnd w:id="32"/>
      <w:bookmarkEnd w:id="33"/>
    </w:p>
    <w:p w14:paraId="198A1E48">
      <w:pPr>
        <w:pStyle w:val="3"/>
        <w:pageBreakBefore w:val="0"/>
        <w:kinsoku/>
        <w:wordWrap/>
        <w:overflowPunct/>
        <w:topLinePunct w:val="0"/>
        <w:bidi w:val="0"/>
        <w:spacing w:before="0" w:line="360" w:lineRule="exact"/>
        <w:ind w:left="1080" w:leftChars="257" w:hanging="540"/>
        <w:jc w:val="center"/>
        <w:rPr>
          <w:rFonts w:hint="eastAsia" w:ascii="宋体" w:hAnsi="宋体" w:eastAsia="宋体" w:cs="宋体"/>
          <w:color w:val="auto"/>
          <w:sz w:val="28"/>
          <w:szCs w:val="28"/>
          <w:highlight w:val="none"/>
          <w:lang w:val="en-US" w:eastAsia="zh-CN"/>
        </w:rPr>
      </w:pPr>
      <w:bookmarkStart w:id="34" w:name="_Toc216582805"/>
      <w:bookmarkStart w:id="35" w:name="_Toc520356143"/>
      <w:bookmarkStart w:id="36" w:name="_Toc515647757"/>
      <w:bookmarkStart w:id="37" w:name="_Toc11227"/>
      <w:bookmarkStart w:id="38" w:name="_Toc6511"/>
      <w:bookmarkStart w:id="39" w:name="_Toc4886"/>
      <w:bookmarkStart w:id="40" w:name="_Toc4604"/>
      <w:bookmarkStart w:id="41" w:name="_Toc21215"/>
      <w:bookmarkStart w:id="42" w:name="_Toc21015"/>
      <w:r>
        <w:rPr>
          <w:rFonts w:hint="eastAsia" w:ascii="宋体" w:hAnsi="宋体" w:eastAsia="宋体" w:cs="宋体"/>
          <w:color w:val="auto"/>
          <w:sz w:val="28"/>
          <w:szCs w:val="28"/>
          <w:highlight w:val="none"/>
          <w:lang w:val="en-US" w:eastAsia="zh-CN"/>
        </w:rPr>
        <w:t xml:space="preserve">一   </w:t>
      </w:r>
      <w:bookmarkEnd w:id="34"/>
      <w:bookmarkEnd w:id="35"/>
      <w:bookmarkEnd w:id="36"/>
      <w:r>
        <w:rPr>
          <w:rFonts w:hint="eastAsia" w:ascii="宋体" w:hAnsi="宋体" w:eastAsia="宋体" w:cs="宋体"/>
          <w:color w:val="auto"/>
          <w:sz w:val="28"/>
          <w:szCs w:val="28"/>
          <w:highlight w:val="none"/>
          <w:lang w:val="en-US" w:eastAsia="zh-CN"/>
        </w:rPr>
        <w:t>总 则</w:t>
      </w:r>
      <w:bookmarkEnd w:id="37"/>
      <w:bookmarkEnd w:id="38"/>
      <w:bookmarkEnd w:id="39"/>
      <w:bookmarkEnd w:id="40"/>
      <w:bookmarkEnd w:id="41"/>
      <w:bookmarkEnd w:id="42"/>
    </w:p>
    <w:p w14:paraId="313EE188">
      <w:pPr>
        <w:pStyle w:val="4"/>
        <w:pageBreakBefore w:val="0"/>
        <w:widowControl w:val="0"/>
        <w:numPr>
          <w:ilvl w:val="0"/>
          <w:numId w:val="0"/>
        </w:numPr>
        <w:kinsoku/>
        <w:wordWrap/>
        <w:overflowPunct/>
        <w:topLinePunct w:val="0"/>
        <w:bidi w:val="0"/>
        <w:spacing w:before="0" w:after="0" w:line="360" w:lineRule="exact"/>
        <w:ind w:left="0" w:leftChars="0"/>
        <w:textAlignment w:val="auto"/>
        <w:outlineLvl w:val="2"/>
        <w:rPr>
          <w:rFonts w:hint="eastAsia" w:ascii="宋体" w:hAnsi="宋体" w:eastAsia="宋体" w:cs="宋体"/>
          <w:b/>
          <w:bCs/>
          <w:color w:val="auto"/>
          <w:sz w:val="24"/>
          <w:szCs w:val="24"/>
          <w:highlight w:val="none"/>
          <w:u w:val="none"/>
        </w:rPr>
      </w:pPr>
      <w:bookmarkStart w:id="43" w:name="_Toc29554"/>
      <w:bookmarkStart w:id="44" w:name="_Toc515647758"/>
      <w:bookmarkStart w:id="45" w:name="_Toc11808"/>
      <w:bookmarkStart w:id="46" w:name="_Toc32189"/>
      <w:bookmarkStart w:id="47" w:name="_Toc31685"/>
      <w:bookmarkStart w:id="48" w:name="_Toc12861"/>
      <w:bookmarkStart w:id="49" w:name="_Toc4880"/>
      <w:bookmarkStart w:id="50" w:name="_Toc32623"/>
      <w:bookmarkStart w:id="51" w:name="_Toc333"/>
      <w:bookmarkStart w:id="52" w:name="_Toc23985"/>
      <w:bookmarkStart w:id="53" w:name="_Toc28967"/>
      <w:bookmarkStart w:id="54" w:name="_Toc520356144"/>
      <w:bookmarkStart w:id="55" w:name="_Toc22141"/>
      <w:bookmarkStart w:id="56" w:name="_Toc22180"/>
      <w:bookmarkStart w:id="57" w:name="_Toc12038"/>
      <w:bookmarkStart w:id="58" w:name="_Toc32742"/>
      <w:bookmarkStart w:id="59" w:name="_Toc17254"/>
      <w:bookmarkStart w:id="60" w:name="_Toc30703"/>
      <w:bookmarkStart w:id="61" w:name="_Toc5938"/>
      <w:bookmarkStart w:id="62" w:name="_Toc27685"/>
      <w:bookmarkStart w:id="63" w:name="_Toc15081"/>
      <w:bookmarkStart w:id="64" w:name="_Toc32450"/>
      <w:bookmarkStart w:id="65" w:name="_Toc10782"/>
      <w:bookmarkStart w:id="66" w:name="_Toc18012"/>
      <w:bookmarkStart w:id="67" w:name="_Toc19435"/>
      <w:bookmarkStart w:id="68" w:name="_Toc32697"/>
      <w:bookmarkStart w:id="69" w:name="_Toc9452"/>
      <w:bookmarkStart w:id="70" w:name="_Toc8320"/>
      <w:bookmarkStart w:id="71" w:name="_Toc7053"/>
      <w:bookmarkStart w:id="72" w:name="_Toc26341"/>
      <w:bookmarkStart w:id="73" w:name="_Toc25783"/>
      <w:bookmarkStart w:id="74" w:name="_Toc30663"/>
      <w:bookmarkStart w:id="75" w:name="_Toc27367"/>
      <w:bookmarkStart w:id="76" w:name="_Toc16228"/>
      <w:bookmarkStart w:id="77" w:name="_Toc20841"/>
      <w:bookmarkStart w:id="78" w:name="_Toc18135"/>
      <w:bookmarkStart w:id="79" w:name="_Toc9349"/>
      <w:bookmarkStart w:id="80" w:name="_Toc17098"/>
      <w:bookmarkStart w:id="81" w:name="_Toc874"/>
      <w:bookmarkStart w:id="82" w:name="_Toc29381"/>
      <w:bookmarkStart w:id="83" w:name="_Toc5164"/>
      <w:bookmarkStart w:id="84" w:name="_Toc3199"/>
      <w:bookmarkStart w:id="85" w:name="_Toc16133"/>
      <w:bookmarkStart w:id="86" w:name="_Toc11261"/>
      <w:bookmarkStart w:id="87" w:name="_Toc18221"/>
      <w:bookmarkStart w:id="88" w:name="_Toc18560"/>
      <w:bookmarkStart w:id="89" w:name="_Toc21235"/>
      <w:bookmarkStart w:id="90" w:name="_Toc30123"/>
      <w:bookmarkStart w:id="91" w:name="_Toc7594"/>
      <w:bookmarkStart w:id="92" w:name="_Toc16660"/>
      <w:bookmarkStart w:id="93" w:name="_Toc15840"/>
      <w:bookmarkStart w:id="94" w:name="_Toc9207"/>
      <w:bookmarkStart w:id="95" w:name="_Toc5303"/>
      <w:bookmarkStart w:id="96" w:name="_Toc18984"/>
      <w:bookmarkStart w:id="97" w:name="_Toc27714"/>
      <w:bookmarkStart w:id="98" w:name="_Toc15043"/>
      <w:bookmarkStart w:id="99" w:name="_Toc31317"/>
      <w:bookmarkStart w:id="100" w:name="_Toc23304"/>
      <w:r>
        <w:rPr>
          <w:rFonts w:hint="eastAsia" w:ascii="宋体" w:hAnsi="宋体" w:eastAsia="宋体" w:cs="宋体"/>
          <w:b/>
          <w:bCs/>
          <w:color w:val="auto"/>
          <w:kern w:val="2"/>
          <w:sz w:val="24"/>
          <w:szCs w:val="24"/>
          <w:highlight w:val="none"/>
          <w:u w:val="none"/>
          <w:lang w:val="en-US" w:eastAsia="zh-CN" w:bidi="ar-SA"/>
        </w:rPr>
        <w:t>1.</w:t>
      </w:r>
      <w:r>
        <w:rPr>
          <w:rFonts w:hint="eastAsia" w:ascii="宋体" w:hAnsi="宋体" w:eastAsia="宋体" w:cs="宋体"/>
          <w:b/>
          <w:bCs/>
          <w:color w:val="auto"/>
          <w:sz w:val="24"/>
          <w:szCs w:val="24"/>
          <w:highlight w:val="none"/>
          <w:u w:val="none"/>
        </w:rPr>
        <w:t>采购人、采购代理机构及</w:t>
      </w:r>
      <w:bookmarkEnd w:id="43"/>
      <w:bookmarkEnd w:id="44"/>
      <w:bookmarkEnd w:id="45"/>
      <w:bookmarkEnd w:id="46"/>
      <w:bookmarkEnd w:id="47"/>
      <w:bookmarkEnd w:id="48"/>
      <w:bookmarkEnd w:id="49"/>
      <w:bookmarkEnd w:id="50"/>
      <w:bookmarkEnd w:id="51"/>
      <w:bookmarkEnd w:id="52"/>
      <w:bookmarkEnd w:id="53"/>
      <w:bookmarkEnd w:id="54"/>
      <w:r>
        <w:rPr>
          <w:rFonts w:hint="eastAsia" w:ascii="宋体" w:hAnsi="宋体" w:eastAsia="宋体" w:cs="宋体"/>
          <w:b/>
          <w:bCs/>
          <w:color w:val="auto"/>
          <w:sz w:val="24"/>
          <w:szCs w:val="24"/>
          <w:highlight w:val="none"/>
          <w:u w:val="none"/>
          <w:lang w:eastAsia="zh-CN"/>
        </w:rPr>
        <w:t>供应商</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46ED8D3E">
      <w:pPr>
        <w:pageBreakBefore w:val="0"/>
        <w:widowControl w:val="0"/>
        <w:numPr>
          <w:ilvl w:val="0"/>
          <w:numId w:val="0"/>
        </w:numPr>
        <w:tabs>
          <w:tab w:val="left" w:pos="0"/>
        </w:tabs>
        <w:kinsoku/>
        <w:wordWrap/>
        <w:overflowPunct/>
        <w:topLinePunct w:val="0"/>
        <w:bidi w:val="0"/>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 xml:space="preserve">   采购人：是指依法开展政府采购活动的国家机关、事业单位、团体组织。</w:t>
      </w:r>
    </w:p>
    <w:p w14:paraId="64F90D51">
      <w:pPr>
        <w:pageBreakBefore w:val="0"/>
        <w:widowControl w:val="0"/>
        <w:tabs>
          <w:tab w:val="left" w:pos="0"/>
        </w:tabs>
        <w:kinsoku/>
        <w:wordWrap/>
        <w:overflowPunct/>
        <w:topLinePunct w:val="0"/>
        <w:bidi w:val="0"/>
        <w:spacing w:line="360" w:lineRule="exact"/>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本项目的采购人见</w:t>
      </w:r>
      <w:r>
        <w:rPr>
          <w:rFonts w:hint="eastAsia" w:ascii="宋体" w:hAnsi="宋体" w:eastAsia="宋体" w:cs="宋体"/>
          <w:color w:val="auto"/>
          <w:sz w:val="24"/>
          <w:szCs w:val="24"/>
          <w:highlight w:val="none"/>
          <w:u w:val="single"/>
          <w:lang w:eastAsia="zh-CN"/>
        </w:rPr>
        <w:t>供应商</w:t>
      </w:r>
      <w:r>
        <w:rPr>
          <w:rFonts w:hint="eastAsia" w:ascii="宋体" w:hAnsi="宋体" w:eastAsia="宋体" w:cs="宋体"/>
          <w:color w:val="auto"/>
          <w:sz w:val="24"/>
          <w:szCs w:val="24"/>
          <w:highlight w:val="none"/>
          <w:u w:val="single"/>
        </w:rPr>
        <w:t>须知资料表</w:t>
      </w:r>
      <w:r>
        <w:rPr>
          <w:rFonts w:hint="eastAsia" w:ascii="宋体" w:hAnsi="宋体" w:eastAsia="宋体" w:cs="宋体"/>
          <w:color w:val="auto"/>
          <w:sz w:val="24"/>
          <w:szCs w:val="24"/>
          <w:highlight w:val="none"/>
        </w:rPr>
        <w:t>。</w:t>
      </w:r>
    </w:p>
    <w:p w14:paraId="4FB4C896">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   采购代理机构：是指在集中采购机构或从事采购代理业务的社会中介机构。本项目的采购代理机构见</w:t>
      </w:r>
      <w:r>
        <w:rPr>
          <w:rFonts w:hint="eastAsia" w:ascii="宋体" w:hAnsi="宋体" w:eastAsia="宋体" w:cs="宋体"/>
          <w:color w:val="auto"/>
          <w:sz w:val="24"/>
          <w:szCs w:val="24"/>
          <w:highlight w:val="none"/>
          <w:u w:val="single"/>
          <w:lang w:val="en-US" w:eastAsia="zh-CN"/>
        </w:rPr>
        <w:t>供应商须知资料表</w:t>
      </w:r>
      <w:r>
        <w:rPr>
          <w:rFonts w:hint="eastAsia" w:ascii="宋体" w:hAnsi="宋体" w:eastAsia="宋体" w:cs="宋体"/>
          <w:color w:val="auto"/>
          <w:sz w:val="24"/>
          <w:szCs w:val="24"/>
          <w:highlight w:val="none"/>
          <w:lang w:val="en-US" w:eastAsia="zh-CN"/>
        </w:rPr>
        <w:t>。</w:t>
      </w:r>
    </w:p>
    <w:p w14:paraId="0D3D74F6">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   供应商：是指向采购人提供货物、工程或者服务的法人、非法人组织或者自然人。本项目的供应商及其投标</w:t>
      </w:r>
      <w:r>
        <w:rPr>
          <w:rFonts w:hint="eastAsia" w:ascii="宋体" w:hAnsi="宋体" w:cs="宋体"/>
          <w:color w:val="auto"/>
          <w:sz w:val="24"/>
          <w:szCs w:val="24"/>
          <w:highlight w:val="none"/>
          <w:lang w:val="en-US" w:eastAsia="zh-CN"/>
        </w:rPr>
        <w:t>服务</w:t>
      </w:r>
      <w:r>
        <w:rPr>
          <w:rFonts w:hint="eastAsia" w:ascii="宋体" w:hAnsi="宋体" w:eastAsia="宋体" w:cs="宋体"/>
          <w:color w:val="auto"/>
          <w:sz w:val="24"/>
          <w:szCs w:val="24"/>
          <w:highlight w:val="none"/>
          <w:lang w:val="en-US" w:eastAsia="zh-CN"/>
        </w:rPr>
        <w:t>须满足以下条件：</w:t>
      </w:r>
    </w:p>
    <w:p w14:paraId="4F09A47E">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1.3.1   在中华人民共和国境内注册，能够独立承担民事责任，有生产或供应能力的本国供应商。</w:t>
      </w:r>
    </w:p>
    <w:p w14:paraId="7CB2332E">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1.3.2   具备《中华人民共和国政府采购法》第二十二条关于供应商条件的规定，遵守本项目采购人本级和上级财政部门政府采购的有关规定。</w:t>
      </w:r>
    </w:p>
    <w:p w14:paraId="7D73482C">
      <w:pPr>
        <w:pageBreakBefore w:val="0"/>
        <w:widowControl w:val="0"/>
        <w:numPr>
          <w:ilvl w:val="0"/>
          <w:numId w:val="0"/>
        </w:numPr>
        <w:tabs>
          <w:tab w:val="left" w:pos="0"/>
        </w:tabs>
        <w:kinsoku/>
        <w:wordWrap/>
        <w:overflowPunct/>
        <w:topLinePunct w:val="0"/>
        <w:bidi w:val="0"/>
        <w:spacing w:line="36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1.3.3   以采购代理机构认可的方式获得了本项目的招标文件。</w:t>
      </w:r>
    </w:p>
    <w:p w14:paraId="085FECE8">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1.3.4   符合</w:t>
      </w:r>
      <w:r>
        <w:rPr>
          <w:rFonts w:hint="eastAsia" w:ascii="宋体" w:hAnsi="宋体" w:eastAsia="宋体" w:cs="宋体"/>
          <w:color w:val="auto"/>
          <w:sz w:val="24"/>
          <w:szCs w:val="24"/>
          <w:highlight w:val="none"/>
          <w:u w:val="single"/>
          <w:lang w:eastAsia="zh-CN"/>
        </w:rPr>
        <w:t>供应商</w:t>
      </w:r>
      <w:r>
        <w:rPr>
          <w:rFonts w:hint="eastAsia" w:ascii="宋体" w:hAnsi="宋体" w:eastAsia="宋体" w:cs="宋体"/>
          <w:color w:val="auto"/>
          <w:sz w:val="24"/>
          <w:szCs w:val="24"/>
          <w:highlight w:val="none"/>
          <w:u w:val="single"/>
        </w:rPr>
        <w:t>须知资料表</w:t>
      </w:r>
      <w:r>
        <w:rPr>
          <w:rFonts w:hint="eastAsia" w:ascii="宋体" w:hAnsi="宋体" w:eastAsia="宋体" w:cs="宋体"/>
          <w:color w:val="auto"/>
          <w:sz w:val="24"/>
          <w:szCs w:val="24"/>
          <w:highlight w:val="none"/>
        </w:rPr>
        <w:t>中规定的其他要求。</w:t>
      </w:r>
    </w:p>
    <w:p w14:paraId="4EEFDCF3">
      <w:pPr>
        <w:pageBreakBefore w:val="0"/>
        <w:widowControl w:val="0"/>
        <w:kinsoku/>
        <w:wordWrap/>
        <w:overflowPunct/>
        <w:topLinePunct w:val="0"/>
        <w:bidi w:val="0"/>
        <w:spacing w:line="360" w:lineRule="exact"/>
        <w:ind w:left="840" w:leftChars="0" w:hanging="840" w:hangingChars="3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1.3.5   若</w:t>
      </w:r>
      <w:r>
        <w:rPr>
          <w:rFonts w:hint="eastAsia" w:ascii="宋体" w:hAnsi="宋体" w:eastAsia="宋体" w:cs="宋体"/>
          <w:color w:val="auto"/>
          <w:sz w:val="24"/>
          <w:szCs w:val="24"/>
          <w:highlight w:val="none"/>
          <w:u w:val="single"/>
          <w:lang w:eastAsia="zh-CN"/>
        </w:rPr>
        <w:t>供应商</w:t>
      </w:r>
      <w:r>
        <w:rPr>
          <w:rFonts w:hint="eastAsia" w:ascii="宋体" w:hAnsi="宋体" w:eastAsia="宋体" w:cs="宋体"/>
          <w:color w:val="auto"/>
          <w:sz w:val="24"/>
          <w:szCs w:val="24"/>
          <w:highlight w:val="none"/>
          <w:u w:val="single"/>
        </w:rPr>
        <w:t>须知资料表</w:t>
      </w:r>
      <w:r>
        <w:rPr>
          <w:rFonts w:hint="eastAsia" w:ascii="宋体" w:hAnsi="宋体" w:eastAsia="宋体" w:cs="宋体"/>
          <w:color w:val="auto"/>
          <w:sz w:val="24"/>
          <w:szCs w:val="24"/>
          <w:highlight w:val="none"/>
        </w:rPr>
        <w:t>中写明专门面向中小企业采购的，如</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为非中小企业且所投产品为非中小企业产品，其投标将被认定为</w:t>
      </w:r>
      <w:r>
        <w:rPr>
          <w:rFonts w:hint="eastAsia" w:ascii="宋体" w:hAnsi="宋体" w:eastAsia="宋体" w:cs="宋体"/>
          <w:b/>
          <w:bCs/>
          <w:color w:val="auto"/>
          <w:sz w:val="24"/>
          <w:szCs w:val="24"/>
          <w:highlight w:val="none"/>
        </w:rPr>
        <w:t>投标无效</w:t>
      </w:r>
      <w:r>
        <w:rPr>
          <w:rFonts w:hint="eastAsia" w:ascii="宋体" w:hAnsi="宋体" w:eastAsia="宋体" w:cs="宋体"/>
          <w:color w:val="auto"/>
          <w:sz w:val="24"/>
          <w:szCs w:val="24"/>
          <w:highlight w:val="none"/>
        </w:rPr>
        <w:t>。</w:t>
      </w:r>
    </w:p>
    <w:p w14:paraId="703BE70C">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    如</w:t>
      </w:r>
      <w:r>
        <w:rPr>
          <w:rFonts w:hint="eastAsia" w:ascii="宋体" w:hAnsi="宋体" w:eastAsia="宋体" w:cs="宋体"/>
          <w:color w:val="auto"/>
          <w:sz w:val="24"/>
          <w:szCs w:val="24"/>
          <w:highlight w:val="none"/>
          <w:u w:val="single"/>
          <w:lang w:eastAsia="zh-CN"/>
        </w:rPr>
        <w:t>供应商</w:t>
      </w:r>
      <w:r>
        <w:rPr>
          <w:rFonts w:hint="eastAsia" w:ascii="宋体" w:hAnsi="宋体" w:eastAsia="宋体" w:cs="宋体"/>
          <w:color w:val="auto"/>
          <w:sz w:val="24"/>
          <w:szCs w:val="24"/>
          <w:highlight w:val="none"/>
          <w:u w:val="single"/>
        </w:rPr>
        <w:t>须知资料表</w:t>
      </w:r>
      <w:r>
        <w:rPr>
          <w:rFonts w:hint="eastAsia" w:ascii="宋体" w:hAnsi="宋体" w:eastAsia="宋体" w:cs="宋体"/>
          <w:color w:val="auto"/>
          <w:sz w:val="24"/>
          <w:szCs w:val="24"/>
          <w:highlight w:val="none"/>
        </w:rPr>
        <w:t>中允许联合体投标，对联合体规定如下：</w:t>
      </w:r>
    </w:p>
    <w:p w14:paraId="59129FA6">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两个以上供应商可以组成一个投标联合体，以一个</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的身份投标。</w:t>
      </w:r>
    </w:p>
    <w:p w14:paraId="57888F24">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   联合体各方均应符合《中华人民共和国政府采购法》第二十二条规定的条件。</w:t>
      </w:r>
    </w:p>
    <w:p w14:paraId="17CEC9BF">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   采购人根据采购项目对</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的特殊要求，联合体中至少应当有一方符合相关规定。</w:t>
      </w:r>
    </w:p>
    <w:p w14:paraId="07DBB292">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   联合体各方应签订共同投标协议，明确约定联合体各方承担的工作和相应的责任，并将共同投标协议连同作为投标文件第一部分的内容提交。</w:t>
      </w:r>
    </w:p>
    <w:p w14:paraId="69D6D3A1">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1.4.5   大中型企业、其他自然人、法人或者非法人组织与小型、微型企业组成联合体共同参加投标，共同投标协议中应写明小型、微型企业的协议合同金额占到共同投标协议投标总金额的比例。</w:t>
      </w:r>
    </w:p>
    <w:p w14:paraId="72492B70">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1.4.6  联合体中有同类资质的供应商按照联合体分工承担相同工作的，按照较低的资质等级确定联合体的资质等级。</w:t>
      </w:r>
    </w:p>
    <w:p w14:paraId="5F5A48EB">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1.4.7  以联合体形式参加政府采购活动的，联合体各方不得再单独参加或者与其他供应商另外组成联合体参加本项目投标，否则相关投标将被认定为</w:t>
      </w:r>
      <w:r>
        <w:rPr>
          <w:rFonts w:hint="eastAsia" w:ascii="宋体" w:hAnsi="宋体" w:eastAsia="宋体" w:cs="宋体"/>
          <w:b/>
          <w:bCs/>
          <w:color w:val="auto"/>
          <w:sz w:val="24"/>
          <w:szCs w:val="24"/>
          <w:highlight w:val="none"/>
        </w:rPr>
        <w:t>投标无效</w:t>
      </w:r>
      <w:r>
        <w:rPr>
          <w:rFonts w:hint="eastAsia" w:ascii="宋体" w:hAnsi="宋体" w:eastAsia="宋体" w:cs="宋体"/>
          <w:color w:val="auto"/>
          <w:sz w:val="24"/>
          <w:szCs w:val="24"/>
          <w:highlight w:val="none"/>
        </w:rPr>
        <w:t>。</w:t>
      </w:r>
    </w:p>
    <w:p w14:paraId="6275310C">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1.4.8   对联合体投标的其他资格要求见</w:t>
      </w:r>
      <w:r>
        <w:rPr>
          <w:rFonts w:hint="eastAsia" w:ascii="宋体" w:hAnsi="宋体" w:eastAsia="宋体" w:cs="宋体"/>
          <w:color w:val="auto"/>
          <w:sz w:val="24"/>
          <w:szCs w:val="24"/>
          <w:highlight w:val="none"/>
          <w:u w:val="single"/>
          <w:lang w:eastAsia="zh-CN"/>
        </w:rPr>
        <w:t>供应商</w:t>
      </w:r>
      <w:r>
        <w:rPr>
          <w:rFonts w:hint="eastAsia" w:ascii="宋体" w:hAnsi="宋体" w:eastAsia="宋体" w:cs="宋体"/>
          <w:color w:val="auto"/>
          <w:sz w:val="24"/>
          <w:szCs w:val="24"/>
          <w:highlight w:val="none"/>
          <w:u w:val="single"/>
        </w:rPr>
        <w:t>须知资料表</w:t>
      </w:r>
      <w:r>
        <w:rPr>
          <w:rFonts w:hint="eastAsia" w:ascii="宋体" w:hAnsi="宋体" w:eastAsia="宋体" w:cs="宋体"/>
          <w:color w:val="auto"/>
          <w:sz w:val="24"/>
          <w:szCs w:val="24"/>
          <w:highlight w:val="none"/>
        </w:rPr>
        <w:t>。</w:t>
      </w:r>
    </w:p>
    <w:p w14:paraId="7D8335C8">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    单位负责人为同一人或者存在直接控股、管理关系的不同供应商，其相关投标将被认定为</w:t>
      </w:r>
      <w:r>
        <w:rPr>
          <w:rFonts w:hint="eastAsia" w:ascii="宋体" w:hAnsi="宋体" w:eastAsia="宋体" w:cs="宋体"/>
          <w:b/>
          <w:bCs/>
          <w:color w:val="auto"/>
          <w:sz w:val="24"/>
          <w:szCs w:val="24"/>
          <w:highlight w:val="none"/>
        </w:rPr>
        <w:t>投标无效</w:t>
      </w:r>
      <w:r>
        <w:rPr>
          <w:rFonts w:hint="eastAsia" w:ascii="宋体" w:hAnsi="宋体" w:eastAsia="宋体" w:cs="宋体"/>
          <w:color w:val="auto"/>
          <w:sz w:val="24"/>
          <w:szCs w:val="24"/>
          <w:highlight w:val="none"/>
        </w:rPr>
        <w:t>。</w:t>
      </w:r>
    </w:p>
    <w:p w14:paraId="0CEDEE85">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1.6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在投标过程中不得向采购人提供、给予任何有价值的物品，影响其正常决策行为。一经发现，其将被认定为</w:t>
      </w:r>
      <w:r>
        <w:rPr>
          <w:rFonts w:hint="eastAsia" w:ascii="宋体" w:hAnsi="宋体" w:eastAsia="宋体" w:cs="宋体"/>
          <w:b/>
          <w:bCs/>
          <w:color w:val="auto"/>
          <w:sz w:val="24"/>
          <w:szCs w:val="24"/>
          <w:highlight w:val="none"/>
        </w:rPr>
        <w:t>投标无效</w:t>
      </w:r>
      <w:r>
        <w:rPr>
          <w:rFonts w:hint="eastAsia" w:ascii="宋体" w:hAnsi="宋体" w:eastAsia="宋体" w:cs="宋体"/>
          <w:color w:val="auto"/>
          <w:sz w:val="24"/>
          <w:szCs w:val="24"/>
          <w:highlight w:val="none"/>
        </w:rPr>
        <w:t>。</w:t>
      </w:r>
    </w:p>
    <w:p w14:paraId="34463F41">
      <w:pPr>
        <w:pStyle w:val="4"/>
        <w:pageBreakBefore w:val="0"/>
        <w:widowControl w:val="0"/>
        <w:numPr>
          <w:ilvl w:val="0"/>
          <w:numId w:val="0"/>
        </w:numPr>
        <w:kinsoku/>
        <w:wordWrap/>
        <w:overflowPunct/>
        <w:topLinePunct w:val="0"/>
        <w:bidi w:val="0"/>
        <w:spacing w:before="0" w:after="0" w:line="360" w:lineRule="exact"/>
        <w:ind w:left="0" w:leftChars="0"/>
        <w:textAlignment w:val="auto"/>
        <w:outlineLvl w:val="2"/>
        <w:rPr>
          <w:rFonts w:hint="eastAsia" w:ascii="宋体" w:hAnsi="宋体" w:eastAsia="宋体" w:cs="宋体"/>
          <w:b/>
          <w:bCs/>
          <w:color w:val="auto"/>
          <w:kern w:val="2"/>
          <w:sz w:val="24"/>
          <w:szCs w:val="24"/>
          <w:highlight w:val="none"/>
          <w:u w:val="none"/>
          <w:lang w:val="en-US" w:eastAsia="zh-CN" w:bidi="ar-SA"/>
        </w:rPr>
      </w:pPr>
      <w:bookmarkStart w:id="101" w:name="_Toc4046"/>
      <w:bookmarkStart w:id="102" w:name="_Toc12936"/>
      <w:bookmarkStart w:id="103" w:name="_Toc4816"/>
      <w:bookmarkStart w:id="104" w:name="_Toc5984"/>
      <w:bookmarkStart w:id="105" w:name="_Toc162"/>
      <w:bookmarkStart w:id="106" w:name="_Toc16369"/>
      <w:bookmarkStart w:id="107" w:name="_Toc21568"/>
      <w:bookmarkStart w:id="108" w:name="_Toc16822"/>
      <w:bookmarkStart w:id="109" w:name="_Toc27451"/>
      <w:bookmarkStart w:id="110" w:name="_Toc4311"/>
      <w:bookmarkStart w:id="111" w:name="_Toc4016"/>
      <w:bookmarkStart w:id="112" w:name="_Toc25669"/>
      <w:bookmarkStart w:id="113" w:name="_Toc24766"/>
      <w:bookmarkStart w:id="114" w:name="_Toc18986"/>
      <w:bookmarkStart w:id="115" w:name="_Toc30940"/>
      <w:bookmarkStart w:id="116" w:name="_Toc11068"/>
      <w:bookmarkStart w:id="117" w:name="_Toc18240"/>
      <w:bookmarkStart w:id="118" w:name="_Toc690"/>
      <w:bookmarkStart w:id="119" w:name="_Toc12139"/>
      <w:bookmarkStart w:id="120" w:name="_Toc1403"/>
      <w:bookmarkStart w:id="121" w:name="_Toc10315"/>
      <w:bookmarkStart w:id="122" w:name="_Toc515647759"/>
      <w:bookmarkStart w:id="123" w:name="_Toc15091"/>
      <w:bookmarkStart w:id="124" w:name="_Toc27445"/>
      <w:bookmarkStart w:id="125" w:name="_Toc25920"/>
      <w:bookmarkStart w:id="126" w:name="_Toc6957"/>
      <w:bookmarkStart w:id="127" w:name="_Toc5286"/>
      <w:bookmarkStart w:id="128" w:name="_Toc21286"/>
      <w:bookmarkStart w:id="129" w:name="_Toc28511"/>
      <w:bookmarkStart w:id="130" w:name="_Toc19202"/>
      <w:bookmarkStart w:id="131" w:name="_Toc27814"/>
      <w:bookmarkStart w:id="132" w:name="_Toc26117"/>
      <w:bookmarkStart w:id="133" w:name="_Toc7825"/>
      <w:bookmarkStart w:id="134" w:name="_Toc8397"/>
      <w:bookmarkStart w:id="135" w:name="_Toc22677"/>
      <w:bookmarkStart w:id="136" w:name="_Toc10189"/>
      <w:bookmarkStart w:id="137" w:name="_Toc19970"/>
      <w:bookmarkStart w:id="138" w:name="_Toc13065"/>
      <w:bookmarkStart w:id="139" w:name="_Toc22446"/>
      <w:bookmarkStart w:id="140" w:name="_Toc2932"/>
      <w:bookmarkStart w:id="141" w:name="_Toc32263"/>
      <w:bookmarkStart w:id="142" w:name="_Toc29967"/>
      <w:bookmarkStart w:id="143" w:name="_Toc10699"/>
      <w:bookmarkStart w:id="144" w:name="_Toc1973"/>
      <w:bookmarkStart w:id="145" w:name="_Toc6523"/>
      <w:bookmarkStart w:id="146" w:name="_Toc296"/>
      <w:bookmarkStart w:id="147" w:name="_Toc13272"/>
      <w:bookmarkStart w:id="148" w:name="_Toc28008"/>
      <w:bookmarkStart w:id="149" w:name="_Toc1760"/>
      <w:bookmarkStart w:id="150" w:name="_Toc7800"/>
      <w:bookmarkStart w:id="151" w:name="_Toc13879"/>
      <w:bookmarkStart w:id="152" w:name="_Toc3345"/>
      <w:bookmarkStart w:id="153" w:name="_Toc10433"/>
      <w:bookmarkStart w:id="154" w:name="_Toc1685"/>
      <w:bookmarkStart w:id="155" w:name="_Toc15249"/>
      <w:bookmarkStart w:id="156" w:name="_Toc20460"/>
      <w:bookmarkStart w:id="157" w:name="_Toc15272"/>
      <w:r>
        <w:rPr>
          <w:rFonts w:hint="eastAsia" w:ascii="宋体" w:hAnsi="宋体" w:eastAsia="宋体" w:cs="宋体"/>
          <w:b/>
          <w:bCs/>
          <w:color w:val="auto"/>
          <w:kern w:val="2"/>
          <w:sz w:val="24"/>
          <w:szCs w:val="24"/>
          <w:highlight w:val="none"/>
          <w:u w:val="none"/>
          <w:lang w:val="en-US" w:eastAsia="zh-CN" w:bidi="ar-SA"/>
        </w:rPr>
        <w:t>2.资金来源</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4BA7BECA">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本项目的采购人已获得足以支付本次招标后所签订的合同项下的资金（包括财政性资金和本项目采购中无法与财政性资金分割的非财政性资金）。</w:t>
      </w:r>
    </w:p>
    <w:p w14:paraId="036BF61C">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项目预算金额和分项或分包最高限价</w:t>
      </w:r>
      <w:r>
        <w:rPr>
          <w:rFonts w:hint="eastAsia" w:ascii="宋体" w:hAnsi="宋体" w:eastAsia="宋体" w:cs="宋体"/>
          <w:color w:val="auto"/>
          <w:sz w:val="24"/>
          <w:szCs w:val="24"/>
          <w:highlight w:val="none"/>
          <w:u w:val="single"/>
        </w:rPr>
        <w:t>见</w:t>
      </w:r>
      <w:r>
        <w:rPr>
          <w:rFonts w:hint="eastAsia" w:ascii="宋体" w:hAnsi="宋体" w:eastAsia="宋体" w:cs="宋体"/>
          <w:color w:val="auto"/>
          <w:sz w:val="24"/>
          <w:szCs w:val="24"/>
          <w:highlight w:val="none"/>
          <w:u w:val="single"/>
          <w:lang w:eastAsia="zh-CN"/>
        </w:rPr>
        <w:t>供应商</w:t>
      </w:r>
      <w:r>
        <w:rPr>
          <w:rFonts w:hint="eastAsia" w:ascii="宋体" w:hAnsi="宋体" w:eastAsia="宋体" w:cs="宋体"/>
          <w:color w:val="auto"/>
          <w:sz w:val="24"/>
          <w:szCs w:val="24"/>
          <w:highlight w:val="none"/>
          <w:u w:val="single"/>
        </w:rPr>
        <w:t>须知资料表</w:t>
      </w:r>
      <w:r>
        <w:rPr>
          <w:rFonts w:hint="eastAsia" w:ascii="宋体" w:hAnsi="宋体" w:eastAsia="宋体" w:cs="宋体"/>
          <w:color w:val="auto"/>
          <w:sz w:val="24"/>
          <w:szCs w:val="24"/>
          <w:highlight w:val="none"/>
        </w:rPr>
        <w:t>。</w:t>
      </w:r>
    </w:p>
    <w:p w14:paraId="667029E2">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2.3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报价超过招标文件规定的预算金额或者分项、分包最高限价的，其投标将被认定为</w:t>
      </w:r>
      <w:r>
        <w:rPr>
          <w:rFonts w:hint="eastAsia" w:ascii="宋体" w:hAnsi="宋体" w:eastAsia="宋体" w:cs="宋体"/>
          <w:b/>
          <w:bCs/>
          <w:color w:val="auto"/>
          <w:sz w:val="24"/>
          <w:szCs w:val="24"/>
          <w:highlight w:val="none"/>
        </w:rPr>
        <w:t>投标无效</w:t>
      </w:r>
      <w:r>
        <w:rPr>
          <w:rFonts w:hint="eastAsia" w:ascii="宋体" w:hAnsi="宋体" w:eastAsia="宋体" w:cs="宋体"/>
          <w:color w:val="auto"/>
          <w:sz w:val="24"/>
          <w:szCs w:val="24"/>
          <w:highlight w:val="none"/>
        </w:rPr>
        <w:t>。</w:t>
      </w:r>
    </w:p>
    <w:p w14:paraId="2550E74B">
      <w:pPr>
        <w:pStyle w:val="4"/>
        <w:pageBreakBefore w:val="0"/>
        <w:widowControl w:val="0"/>
        <w:numPr>
          <w:ilvl w:val="0"/>
          <w:numId w:val="0"/>
        </w:numPr>
        <w:kinsoku/>
        <w:wordWrap/>
        <w:overflowPunct/>
        <w:topLinePunct w:val="0"/>
        <w:bidi w:val="0"/>
        <w:spacing w:before="0" w:after="0" w:line="360" w:lineRule="exact"/>
        <w:ind w:left="0" w:leftChars="0"/>
        <w:textAlignment w:val="auto"/>
        <w:outlineLvl w:val="2"/>
        <w:rPr>
          <w:rFonts w:hint="eastAsia" w:ascii="宋体" w:hAnsi="宋体" w:eastAsia="宋体" w:cs="宋体"/>
          <w:b/>
          <w:bCs/>
          <w:color w:val="auto"/>
          <w:kern w:val="2"/>
          <w:sz w:val="24"/>
          <w:szCs w:val="24"/>
          <w:highlight w:val="none"/>
          <w:u w:val="none"/>
          <w:lang w:val="en-US" w:eastAsia="zh-CN" w:bidi="ar-SA"/>
        </w:rPr>
      </w:pPr>
      <w:bookmarkStart w:id="158" w:name="_Toc15518"/>
      <w:bookmarkStart w:id="159" w:name="_Toc26559"/>
      <w:bookmarkStart w:id="160" w:name="_Toc18657"/>
      <w:bookmarkStart w:id="161" w:name="_Toc520356145"/>
      <w:bookmarkStart w:id="162" w:name="_Toc6389"/>
      <w:bookmarkStart w:id="163" w:name="_Toc7108"/>
      <w:bookmarkStart w:id="164" w:name="_Toc29300"/>
      <w:bookmarkStart w:id="165" w:name="_Toc3976"/>
      <w:bookmarkStart w:id="166" w:name="_Toc27479"/>
      <w:bookmarkStart w:id="167" w:name="_Toc30737"/>
      <w:bookmarkStart w:id="168" w:name="_Toc29481"/>
      <w:bookmarkStart w:id="169" w:name="_Toc29504"/>
      <w:bookmarkStart w:id="170" w:name="_Toc22005"/>
      <w:bookmarkStart w:id="171" w:name="_Toc20898"/>
      <w:bookmarkStart w:id="172" w:name="_Toc20799"/>
      <w:bookmarkStart w:id="173" w:name="_Toc16018"/>
      <w:bookmarkStart w:id="174" w:name="_Toc23959"/>
      <w:bookmarkStart w:id="175" w:name="_Toc12313"/>
      <w:bookmarkStart w:id="176" w:name="_Toc15368"/>
      <w:bookmarkStart w:id="177" w:name="_Toc14612"/>
      <w:bookmarkStart w:id="178" w:name="_Toc30650"/>
      <w:bookmarkStart w:id="179" w:name="_Toc515647760"/>
      <w:bookmarkStart w:id="180" w:name="_Toc12188"/>
      <w:bookmarkStart w:id="181" w:name="_Toc30754"/>
      <w:bookmarkStart w:id="182" w:name="_Toc5757"/>
      <w:bookmarkStart w:id="183" w:name="_Toc5207"/>
      <w:bookmarkStart w:id="184" w:name="_Toc25515"/>
      <w:bookmarkStart w:id="185" w:name="_Toc13276"/>
      <w:bookmarkStart w:id="186" w:name="_Toc29041"/>
      <w:bookmarkStart w:id="187" w:name="_Toc9766"/>
      <w:bookmarkStart w:id="188" w:name="_Toc13340"/>
      <w:bookmarkStart w:id="189" w:name="_Toc10963"/>
      <w:bookmarkStart w:id="190" w:name="_Toc1555"/>
      <w:bookmarkStart w:id="191" w:name="_Toc7261"/>
      <w:bookmarkStart w:id="192" w:name="_Toc20044"/>
      <w:bookmarkStart w:id="193" w:name="_Toc15901"/>
      <w:bookmarkStart w:id="194" w:name="_Toc22731"/>
      <w:bookmarkStart w:id="195" w:name="_Toc1495"/>
      <w:bookmarkStart w:id="196" w:name="_Toc903"/>
      <w:bookmarkStart w:id="197" w:name="_Toc32114"/>
      <w:bookmarkStart w:id="198" w:name="_Toc12227"/>
      <w:bookmarkStart w:id="199" w:name="_Toc30708"/>
      <w:bookmarkStart w:id="200" w:name="_Toc14735"/>
      <w:bookmarkStart w:id="201" w:name="_Toc27044"/>
      <w:bookmarkStart w:id="202" w:name="_Toc4007"/>
      <w:bookmarkStart w:id="203" w:name="_Toc15936"/>
      <w:bookmarkStart w:id="204" w:name="_Toc17940"/>
      <w:bookmarkStart w:id="205" w:name="_Toc7188"/>
      <w:bookmarkStart w:id="206" w:name="_Toc27956"/>
      <w:bookmarkStart w:id="207" w:name="_Toc6098"/>
      <w:bookmarkStart w:id="208" w:name="_Toc20526"/>
      <w:bookmarkStart w:id="209" w:name="_Toc144"/>
      <w:bookmarkStart w:id="210" w:name="_Toc30670"/>
      <w:bookmarkStart w:id="211" w:name="_Toc21012"/>
      <w:bookmarkStart w:id="212" w:name="_Toc1515"/>
      <w:bookmarkStart w:id="213" w:name="_Toc6415"/>
      <w:bookmarkStart w:id="214" w:name="_Toc7791"/>
      <w:bookmarkStart w:id="215" w:name="_Toc20285"/>
      <w:r>
        <w:rPr>
          <w:rFonts w:hint="eastAsia" w:ascii="宋体" w:hAnsi="宋体" w:eastAsia="宋体" w:cs="宋体"/>
          <w:b/>
          <w:bCs/>
          <w:color w:val="auto"/>
          <w:kern w:val="2"/>
          <w:sz w:val="24"/>
          <w:szCs w:val="24"/>
          <w:highlight w:val="none"/>
          <w:u w:val="none"/>
          <w:lang w:val="en-US" w:eastAsia="zh-CN" w:bidi="ar-SA"/>
        </w:rPr>
        <w:t>3.投标费用</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75087FAB">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不论投标的结果如何，</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应承担所有与准备和参加投标有关的费用。</w:t>
      </w:r>
    </w:p>
    <w:p w14:paraId="43100511">
      <w:pPr>
        <w:pStyle w:val="4"/>
        <w:pageBreakBefore w:val="0"/>
        <w:widowControl w:val="0"/>
        <w:numPr>
          <w:ilvl w:val="0"/>
          <w:numId w:val="0"/>
        </w:numPr>
        <w:kinsoku/>
        <w:wordWrap/>
        <w:overflowPunct/>
        <w:topLinePunct w:val="0"/>
        <w:bidi w:val="0"/>
        <w:spacing w:before="0" w:after="0" w:line="360" w:lineRule="exact"/>
        <w:ind w:left="0" w:leftChars="0"/>
        <w:textAlignment w:val="auto"/>
        <w:outlineLvl w:val="2"/>
        <w:rPr>
          <w:rFonts w:hint="eastAsia" w:ascii="宋体" w:hAnsi="宋体" w:eastAsia="宋体" w:cs="宋体"/>
          <w:b/>
          <w:bCs/>
          <w:color w:val="auto"/>
          <w:kern w:val="2"/>
          <w:sz w:val="24"/>
          <w:szCs w:val="24"/>
          <w:highlight w:val="none"/>
          <w:u w:val="none"/>
          <w:lang w:val="en-US" w:eastAsia="zh-CN" w:bidi="ar-SA"/>
        </w:rPr>
      </w:pPr>
      <w:bookmarkStart w:id="216" w:name="_Toc24881"/>
      <w:bookmarkStart w:id="217" w:name="_Toc22058"/>
      <w:bookmarkStart w:id="218" w:name="_Toc6759"/>
      <w:bookmarkStart w:id="219" w:name="_Toc27687"/>
      <w:bookmarkStart w:id="220" w:name="_Toc25077"/>
      <w:bookmarkStart w:id="221" w:name="_Toc13150"/>
      <w:bookmarkStart w:id="222" w:name="_Toc13524"/>
      <w:bookmarkStart w:id="223" w:name="_Toc7043"/>
      <w:bookmarkStart w:id="224" w:name="_Toc22663"/>
      <w:bookmarkStart w:id="225" w:name="_Toc4434"/>
      <w:bookmarkStart w:id="226" w:name="_Toc2389"/>
      <w:bookmarkStart w:id="227" w:name="_Toc32103"/>
      <w:bookmarkStart w:id="228" w:name="_Toc2433"/>
      <w:bookmarkStart w:id="229" w:name="_Toc1198"/>
      <w:bookmarkStart w:id="230" w:name="_Toc11505"/>
      <w:bookmarkStart w:id="231" w:name="_Toc15600"/>
      <w:bookmarkStart w:id="232" w:name="_Toc27971"/>
      <w:bookmarkStart w:id="233" w:name="_Toc21002"/>
      <w:bookmarkStart w:id="234" w:name="_Toc2915"/>
      <w:bookmarkStart w:id="235" w:name="_Toc24310"/>
      <w:bookmarkStart w:id="236" w:name="_Toc12920"/>
      <w:bookmarkStart w:id="237" w:name="_Toc26349"/>
      <w:bookmarkStart w:id="238" w:name="_Toc5853"/>
      <w:bookmarkStart w:id="239" w:name="_Toc16328"/>
      <w:bookmarkStart w:id="240" w:name="_Toc14443"/>
      <w:bookmarkStart w:id="241" w:name="_Toc25242"/>
      <w:bookmarkStart w:id="242" w:name="_Toc12487"/>
      <w:bookmarkStart w:id="243" w:name="_Toc10109"/>
      <w:bookmarkStart w:id="244" w:name="_Toc6116"/>
      <w:bookmarkStart w:id="245" w:name="_Toc21923"/>
      <w:bookmarkStart w:id="246" w:name="_Toc21641"/>
      <w:bookmarkStart w:id="247" w:name="_Toc16751"/>
      <w:bookmarkStart w:id="248" w:name="_Toc29011"/>
      <w:bookmarkStart w:id="249" w:name="_Toc4463"/>
      <w:bookmarkStart w:id="250" w:name="_Toc32017"/>
      <w:bookmarkStart w:id="251" w:name="_Toc27739"/>
      <w:bookmarkStart w:id="252" w:name="_Toc11355"/>
      <w:bookmarkStart w:id="253" w:name="_Toc6100"/>
      <w:bookmarkStart w:id="254" w:name="_Toc12888"/>
      <w:bookmarkStart w:id="255" w:name="_Toc11123"/>
      <w:bookmarkStart w:id="256" w:name="_Toc19872"/>
      <w:bookmarkStart w:id="257" w:name="_Toc22687"/>
      <w:bookmarkStart w:id="258" w:name="_Toc2005"/>
      <w:bookmarkStart w:id="259" w:name="_Toc24859"/>
      <w:bookmarkStart w:id="260" w:name="_Toc31193"/>
      <w:bookmarkStart w:id="261" w:name="_Toc4925"/>
      <w:bookmarkStart w:id="262" w:name="_Toc30864"/>
      <w:bookmarkStart w:id="263" w:name="_Toc2839"/>
      <w:bookmarkStart w:id="264" w:name="_Toc3955"/>
      <w:bookmarkStart w:id="265" w:name="_Toc7511"/>
      <w:bookmarkStart w:id="266" w:name="_Toc14388"/>
      <w:bookmarkStart w:id="267" w:name="_Toc17308"/>
      <w:bookmarkStart w:id="268" w:name="_Toc2208"/>
      <w:bookmarkStart w:id="269" w:name="_Toc31836"/>
      <w:bookmarkStart w:id="270" w:name="_Toc8207"/>
      <w:bookmarkStart w:id="271" w:name="_Toc515647761"/>
      <w:bookmarkStart w:id="272" w:name="_Toc27446"/>
      <w:r>
        <w:rPr>
          <w:rFonts w:hint="eastAsia" w:ascii="宋体" w:hAnsi="宋体" w:eastAsia="宋体" w:cs="宋体"/>
          <w:b/>
          <w:bCs/>
          <w:color w:val="auto"/>
          <w:kern w:val="2"/>
          <w:sz w:val="24"/>
          <w:szCs w:val="24"/>
          <w:highlight w:val="none"/>
          <w:u w:val="none"/>
          <w:lang w:val="en-US" w:eastAsia="zh-CN" w:bidi="ar-SA"/>
        </w:rPr>
        <w:t>4.适用法律</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14:paraId="20EA5D22">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本项目采购人、采购代理机构、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、评标委员会的相关行为均受《中华人民共和国政府采购法》、《中华人民共和国政府采购法实施条例》</w:t>
      </w:r>
      <w:r>
        <w:rPr>
          <w:rFonts w:hint="eastAsia" w:ascii="宋体" w:hAnsi="宋体" w:eastAsia="宋体" w:cs="宋体"/>
          <w:color w:val="auto"/>
          <w:sz w:val="24"/>
          <w:szCs w:val="24"/>
          <w:highlight w:val="none"/>
          <w:lang w:eastAsia="zh-CN"/>
        </w:rPr>
        <w:t>、中华人民共和国财政部令第87号--</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政府采购货物和</w:t>
      </w:r>
      <w:r>
        <w:rPr>
          <w:rFonts w:hint="eastAsia" w:ascii="宋体" w:hAnsi="宋体" w:cs="宋体"/>
          <w:color w:val="auto"/>
          <w:sz w:val="24"/>
          <w:szCs w:val="24"/>
          <w:highlight w:val="none"/>
          <w:lang w:eastAsia="zh-CN"/>
        </w:rPr>
        <w:t>服务</w:t>
      </w:r>
      <w:r>
        <w:rPr>
          <w:rFonts w:hint="eastAsia" w:ascii="宋体" w:hAnsi="宋体" w:eastAsia="宋体" w:cs="宋体"/>
          <w:color w:val="auto"/>
          <w:sz w:val="24"/>
          <w:szCs w:val="24"/>
          <w:highlight w:val="none"/>
          <w:lang w:eastAsia="zh-CN"/>
        </w:rPr>
        <w:t>招标投标管理办法</w:t>
      </w:r>
      <w:r>
        <w:rPr>
          <w:rFonts w:hint="eastAsia" w:ascii="宋体" w:hAnsi="宋体" w:eastAsia="宋体" w:cs="宋体"/>
          <w:color w:val="auto"/>
          <w:sz w:val="24"/>
          <w:szCs w:val="24"/>
          <w:highlight w:val="none"/>
        </w:rPr>
        <w:t>》及本项目本级和上级财政部门政府采购有关规定的约束，其权利受到上述法律法规的保护。</w:t>
      </w:r>
    </w:p>
    <w:p w14:paraId="45D98B69">
      <w:pPr>
        <w:pageBreakBefore w:val="0"/>
        <w:widowControl w:val="0"/>
        <w:kinsoku/>
        <w:wordWrap/>
        <w:overflowPunct/>
        <w:topLinePunct w:val="0"/>
        <w:bidi w:val="0"/>
        <w:spacing w:line="360" w:lineRule="exact"/>
        <w:ind w:left="0" w:leftChars="0"/>
        <w:textAlignment w:val="auto"/>
        <w:rPr>
          <w:rFonts w:hint="eastAsia" w:ascii="宋体" w:hAnsi="宋体" w:eastAsia="宋体" w:cs="宋体"/>
          <w:color w:val="auto"/>
          <w:sz w:val="24"/>
          <w:szCs w:val="24"/>
          <w:highlight w:val="none"/>
        </w:rPr>
      </w:pPr>
    </w:p>
    <w:p w14:paraId="3D80F08B">
      <w:pPr>
        <w:pStyle w:val="3"/>
        <w:pageBreakBefore w:val="0"/>
        <w:kinsoku/>
        <w:wordWrap/>
        <w:overflowPunct/>
        <w:topLinePunct w:val="0"/>
        <w:bidi w:val="0"/>
        <w:spacing w:before="0" w:line="360" w:lineRule="exact"/>
        <w:ind w:left="1080" w:leftChars="257" w:hanging="540"/>
        <w:jc w:val="center"/>
        <w:rPr>
          <w:rFonts w:hint="eastAsia" w:ascii="宋体" w:hAnsi="宋体" w:eastAsia="宋体" w:cs="宋体"/>
          <w:color w:val="auto"/>
          <w:sz w:val="28"/>
          <w:szCs w:val="28"/>
          <w:highlight w:val="none"/>
          <w:lang w:val="en-US" w:eastAsia="zh-CN"/>
        </w:rPr>
      </w:pPr>
      <w:bookmarkStart w:id="273" w:name="_Toc515647762"/>
      <w:bookmarkStart w:id="274" w:name="_Toc216582806"/>
      <w:bookmarkStart w:id="275" w:name="_Toc22711"/>
      <w:bookmarkStart w:id="276" w:name="_Toc872"/>
      <w:bookmarkStart w:id="277" w:name="_Toc4365"/>
      <w:bookmarkStart w:id="278" w:name="_Toc21566"/>
      <w:bookmarkStart w:id="279" w:name="_Toc6385"/>
      <w:bookmarkStart w:id="280" w:name="_Toc12753"/>
      <w:bookmarkStart w:id="281" w:name="_Toc520356146"/>
      <w:r>
        <w:rPr>
          <w:rFonts w:hint="eastAsia" w:ascii="宋体" w:hAnsi="宋体" w:eastAsia="宋体" w:cs="宋体"/>
          <w:color w:val="auto"/>
          <w:sz w:val="28"/>
          <w:szCs w:val="28"/>
          <w:highlight w:val="none"/>
          <w:lang w:val="en-US" w:eastAsia="zh-CN"/>
        </w:rPr>
        <w:t>二   招标文件</w:t>
      </w:r>
      <w:bookmarkEnd w:id="273"/>
      <w:bookmarkEnd w:id="274"/>
      <w:bookmarkEnd w:id="275"/>
      <w:bookmarkEnd w:id="276"/>
      <w:bookmarkEnd w:id="277"/>
      <w:bookmarkEnd w:id="278"/>
      <w:bookmarkEnd w:id="279"/>
      <w:bookmarkEnd w:id="280"/>
      <w:bookmarkEnd w:id="281"/>
    </w:p>
    <w:p w14:paraId="0462895B">
      <w:pPr>
        <w:pStyle w:val="4"/>
        <w:pageBreakBefore w:val="0"/>
        <w:widowControl w:val="0"/>
        <w:numPr>
          <w:ilvl w:val="0"/>
          <w:numId w:val="0"/>
        </w:numPr>
        <w:kinsoku/>
        <w:wordWrap/>
        <w:overflowPunct/>
        <w:topLinePunct w:val="0"/>
        <w:bidi w:val="0"/>
        <w:spacing w:before="0" w:after="0" w:line="360" w:lineRule="exact"/>
        <w:ind w:left="0" w:leftChars="0"/>
        <w:textAlignment w:val="auto"/>
        <w:outlineLvl w:val="2"/>
        <w:rPr>
          <w:rFonts w:hint="eastAsia" w:ascii="宋体" w:hAnsi="宋体" w:eastAsia="宋体" w:cs="宋体"/>
          <w:b/>
          <w:bCs/>
          <w:color w:val="auto"/>
          <w:kern w:val="2"/>
          <w:sz w:val="24"/>
          <w:szCs w:val="24"/>
          <w:highlight w:val="none"/>
          <w:u w:val="none"/>
          <w:lang w:val="en-US" w:eastAsia="zh-CN" w:bidi="ar-SA"/>
        </w:rPr>
      </w:pPr>
      <w:bookmarkStart w:id="282" w:name="_Toc3494"/>
      <w:bookmarkStart w:id="283" w:name="_Toc16428"/>
      <w:bookmarkStart w:id="284" w:name="_Toc7177"/>
      <w:bookmarkStart w:id="285" w:name="_Toc21275"/>
      <w:bookmarkStart w:id="286" w:name="_Toc31526"/>
      <w:bookmarkStart w:id="287" w:name="_Toc6234"/>
      <w:bookmarkStart w:id="288" w:name="_Toc19525"/>
      <w:bookmarkStart w:id="289" w:name="_Toc28234"/>
      <w:bookmarkStart w:id="290" w:name="_Toc8514"/>
      <w:bookmarkStart w:id="291" w:name="_Toc25976"/>
      <w:bookmarkStart w:id="292" w:name="_Toc3517"/>
      <w:bookmarkStart w:id="293" w:name="_Toc32238"/>
      <w:bookmarkStart w:id="294" w:name="_Toc27288"/>
      <w:bookmarkStart w:id="295" w:name="_Toc3341"/>
      <w:bookmarkStart w:id="296" w:name="_Toc25743"/>
      <w:bookmarkStart w:id="297" w:name="_Toc520356147"/>
      <w:bookmarkStart w:id="298" w:name="_Toc14084"/>
      <w:bookmarkStart w:id="299" w:name="_Toc25543"/>
      <w:bookmarkStart w:id="300" w:name="_Toc202"/>
      <w:bookmarkStart w:id="301" w:name="_Toc25777"/>
      <w:bookmarkStart w:id="302" w:name="_Toc25207"/>
      <w:bookmarkStart w:id="303" w:name="_Toc1044"/>
      <w:bookmarkStart w:id="304" w:name="_Toc18213"/>
      <w:bookmarkStart w:id="305" w:name="_Toc31428"/>
      <w:bookmarkStart w:id="306" w:name="_Toc2485"/>
      <w:bookmarkStart w:id="307" w:name="_Toc5479"/>
      <w:bookmarkStart w:id="308" w:name="_Toc23337"/>
      <w:bookmarkStart w:id="309" w:name="_Toc30280"/>
      <w:bookmarkStart w:id="310" w:name="_Toc29550"/>
      <w:bookmarkStart w:id="311" w:name="_Toc14530"/>
      <w:bookmarkStart w:id="312" w:name="_Toc328"/>
      <w:bookmarkStart w:id="313" w:name="_Toc27228"/>
      <w:bookmarkStart w:id="314" w:name="_Toc9966"/>
      <w:bookmarkStart w:id="315" w:name="_Toc17343"/>
      <w:bookmarkStart w:id="316" w:name="_Toc21734"/>
      <w:bookmarkStart w:id="317" w:name="_Toc22056"/>
      <w:bookmarkStart w:id="318" w:name="_Toc26997"/>
      <w:bookmarkStart w:id="319" w:name="_Toc18714"/>
      <w:bookmarkStart w:id="320" w:name="_Toc2876"/>
      <w:bookmarkStart w:id="321" w:name="_Toc12596"/>
      <w:bookmarkStart w:id="322" w:name="_Toc6541"/>
      <w:bookmarkStart w:id="323" w:name="_Toc19323"/>
      <w:bookmarkStart w:id="324" w:name="_Toc5875"/>
      <w:bookmarkStart w:id="325" w:name="_Toc13966"/>
      <w:bookmarkStart w:id="326" w:name="_Toc25008"/>
      <w:bookmarkStart w:id="327" w:name="_Toc24971"/>
      <w:bookmarkStart w:id="328" w:name="_Toc15203"/>
      <w:bookmarkStart w:id="329" w:name="_Toc12831"/>
      <w:bookmarkStart w:id="330" w:name="_Toc15795"/>
      <w:bookmarkStart w:id="331" w:name="_Toc515647763"/>
      <w:bookmarkStart w:id="332" w:name="_Toc17097"/>
      <w:bookmarkStart w:id="333" w:name="_Toc13816"/>
      <w:bookmarkStart w:id="334" w:name="_Toc4087"/>
      <w:bookmarkStart w:id="335" w:name="_Toc27186"/>
      <w:bookmarkStart w:id="336" w:name="_Toc14447"/>
      <w:bookmarkStart w:id="337" w:name="_Toc7251"/>
      <w:bookmarkStart w:id="338" w:name="_Toc27237"/>
      <w:r>
        <w:rPr>
          <w:rFonts w:hint="eastAsia" w:ascii="宋体" w:hAnsi="宋体" w:eastAsia="宋体" w:cs="宋体"/>
          <w:b/>
          <w:bCs/>
          <w:color w:val="auto"/>
          <w:kern w:val="2"/>
          <w:sz w:val="24"/>
          <w:szCs w:val="24"/>
          <w:highlight w:val="none"/>
          <w:u w:val="none"/>
          <w:lang w:val="en-US" w:eastAsia="zh-CN" w:bidi="ar-SA"/>
        </w:rPr>
        <w:t>5.招标文件构成</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14:paraId="04185178">
      <w:pPr>
        <w:pageBreakBefore w:val="0"/>
        <w:widowControl w:val="0"/>
        <w:kinsoku/>
        <w:wordWrap/>
        <w:overflowPunct/>
        <w:topLinePunct w:val="0"/>
        <w:bidi w:val="0"/>
        <w:spacing w:line="360" w:lineRule="exact"/>
        <w:ind w:left="900" w:leftChars="0" w:hanging="900" w:hangingChars="375"/>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招标文件分为三册共7章，内容如下：</w:t>
      </w:r>
    </w:p>
    <w:p w14:paraId="0FB87295">
      <w:pPr>
        <w:pageBreakBefore w:val="0"/>
        <w:widowControl w:val="0"/>
        <w:kinsoku/>
        <w:wordWrap/>
        <w:overflowPunct/>
        <w:topLinePunct w:val="0"/>
        <w:bidi w:val="0"/>
        <w:spacing w:line="360" w:lineRule="exact"/>
        <w:ind w:left="0" w:leftChars="0" w:firstLine="60" w:firstLineChars="25"/>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第一册</w:t>
      </w:r>
    </w:p>
    <w:p w14:paraId="6E205902">
      <w:pPr>
        <w:pageBreakBefore w:val="0"/>
        <w:widowControl w:val="0"/>
        <w:tabs>
          <w:tab w:val="left" w:pos="0"/>
        </w:tabs>
        <w:kinsoku/>
        <w:wordWrap/>
        <w:overflowPunct/>
        <w:topLinePunct w:val="0"/>
        <w:bidi w:val="0"/>
        <w:spacing w:line="360" w:lineRule="exact"/>
        <w:ind w:left="0" w:leftChars="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第1章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w:t>
      </w:r>
    </w:p>
    <w:p w14:paraId="0E7CA11C">
      <w:pPr>
        <w:pageBreakBefore w:val="0"/>
        <w:widowControl w:val="0"/>
        <w:tabs>
          <w:tab w:val="left" w:pos="0"/>
        </w:tabs>
        <w:kinsoku/>
        <w:wordWrap/>
        <w:overflowPunct/>
        <w:topLinePunct w:val="0"/>
        <w:bidi w:val="0"/>
        <w:spacing w:line="360" w:lineRule="exact"/>
        <w:ind w:left="0" w:leftChars="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章  投标文件格式</w:t>
      </w:r>
    </w:p>
    <w:p w14:paraId="498B2C99">
      <w:pPr>
        <w:pageBreakBefore w:val="0"/>
        <w:widowControl w:val="0"/>
        <w:kinsoku/>
        <w:wordWrap/>
        <w:overflowPunct/>
        <w:topLinePunct w:val="0"/>
        <w:bidi w:val="0"/>
        <w:spacing w:line="360" w:lineRule="exact"/>
        <w:ind w:left="0" w:leftChars="0" w:firstLine="60" w:firstLineChars="25"/>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第二册</w:t>
      </w:r>
    </w:p>
    <w:p w14:paraId="4C25F3E3">
      <w:pPr>
        <w:pageBreakBefore w:val="0"/>
        <w:widowControl w:val="0"/>
        <w:tabs>
          <w:tab w:val="left" w:pos="0"/>
        </w:tabs>
        <w:kinsoku/>
        <w:wordWrap/>
        <w:overflowPunct/>
        <w:topLinePunct w:val="0"/>
        <w:bidi w:val="0"/>
        <w:spacing w:line="360" w:lineRule="exact"/>
        <w:ind w:left="0" w:leftChars="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章  投标邀请</w:t>
      </w:r>
    </w:p>
    <w:p w14:paraId="74516825">
      <w:pPr>
        <w:pageBreakBefore w:val="0"/>
        <w:widowControl w:val="0"/>
        <w:tabs>
          <w:tab w:val="left" w:pos="0"/>
        </w:tabs>
        <w:kinsoku/>
        <w:wordWrap/>
        <w:overflowPunct/>
        <w:topLinePunct w:val="0"/>
        <w:bidi w:val="0"/>
        <w:spacing w:line="360" w:lineRule="exact"/>
        <w:ind w:left="0" w:leftChars="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章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须知资料表</w:t>
      </w:r>
    </w:p>
    <w:p w14:paraId="055AB326">
      <w:pPr>
        <w:pageBreakBefore w:val="0"/>
        <w:widowControl w:val="0"/>
        <w:tabs>
          <w:tab w:val="left" w:pos="0"/>
        </w:tabs>
        <w:kinsoku/>
        <w:wordWrap/>
        <w:overflowPunct/>
        <w:topLinePunct w:val="0"/>
        <w:bidi w:val="0"/>
        <w:spacing w:line="360" w:lineRule="exact"/>
        <w:ind w:left="0" w:leftChars="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章  服务需求及项目要求 </w:t>
      </w:r>
    </w:p>
    <w:p w14:paraId="335E4FB4">
      <w:pPr>
        <w:pageBreakBefore w:val="0"/>
        <w:widowControl w:val="0"/>
        <w:tabs>
          <w:tab w:val="left" w:pos="0"/>
        </w:tabs>
        <w:kinsoku/>
        <w:wordWrap/>
        <w:overflowPunct/>
        <w:topLinePunct w:val="0"/>
        <w:bidi w:val="0"/>
        <w:spacing w:line="360" w:lineRule="exact"/>
        <w:ind w:left="0" w:leftChars="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章  评标方法和标准</w:t>
      </w:r>
    </w:p>
    <w:p w14:paraId="2DD15D4B">
      <w:pPr>
        <w:pageBreakBefore w:val="0"/>
        <w:widowControl w:val="0"/>
        <w:kinsoku/>
        <w:wordWrap/>
        <w:overflowPunct/>
        <w:topLinePunct w:val="0"/>
        <w:bidi w:val="0"/>
        <w:spacing w:line="360" w:lineRule="exact"/>
        <w:ind w:left="0" w:leftChars="0" w:firstLine="60" w:firstLineChars="25"/>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第三册</w:t>
      </w:r>
    </w:p>
    <w:p w14:paraId="0E2843E8">
      <w:pPr>
        <w:pageBreakBefore w:val="0"/>
        <w:widowControl w:val="0"/>
        <w:tabs>
          <w:tab w:val="left" w:pos="0"/>
        </w:tabs>
        <w:kinsoku/>
        <w:wordWrap/>
        <w:overflowPunct/>
        <w:topLinePunct w:val="0"/>
        <w:bidi w:val="0"/>
        <w:spacing w:line="360" w:lineRule="exact"/>
        <w:ind w:left="0" w:leftChars="0" w:firstLine="240"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章  政府采购合同</w:t>
      </w:r>
      <w:r>
        <w:rPr>
          <w:rFonts w:hint="eastAsia" w:ascii="宋体" w:hAnsi="宋体" w:eastAsia="宋体" w:cs="宋体"/>
          <w:color w:val="auto"/>
          <w:sz w:val="24"/>
          <w:szCs w:val="24"/>
          <w:highlight w:val="none"/>
          <w:lang w:val="en-US" w:eastAsia="zh-CN"/>
        </w:rPr>
        <w:t>格式</w:t>
      </w:r>
    </w:p>
    <w:p w14:paraId="3BC1A83A">
      <w:pPr>
        <w:pageBreakBefore w:val="0"/>
        <w:widowControl w:val="0"/>
        <w:kinsoku/>
        <w:wordWrap/>
        <w:overflowPunct/>
        <w:topLinePunct w:val="0"/>
        <w:bidi w:val="0"/>
        <w:spacing w:line="360" w:lineRule="exact"/>
        <w:ind w:left="900" w:leftChars="0" w:hanging="900" w:hangingChars="375"/>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如本文件的前后内容不一致，以最后描述为准。</w:t>
      </w:r>
    </w:p>
    <w:p w14:paraId="5E6C74B4">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5.3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应认真阅读招标文件所有的事项、格式、条款和技术规范等。如</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没有按照招标文件要求提交全部资料，或者投标文件没有对招标文件在各方面都做出实质性响应，可能导致其投标将被认定为</w:t>
      </w:r>
      <w:r>
        <w:rPr>
          <w:rFonts w:hint="eastAsia" w:ascii="宋体" w:hAnsi="宋体" w:eastAsia="宋体" w:cs="宋体"/>
          <w:b/>
          <w:bCs/>
          <w:color w:val="auto"/>
          <w:sz w:val="24"/>
          <w:szCs w:val="24"/>
          <w:highlight w:val="none"/>
        </w:rPr>
        <w:t>投标无效</w:t>
      </w:r>
      <w:r>
        <w:rPr>
          <w:rFonts w:hint="eastAsia" w:ascii="宋体" w:hAnsi="宋体" w:eastAsia="宋体" w:cs="宋体"/>
          <w:color w:val="auto"/>
          <w:sz w:val="24"/>
          <w:szCs w:val="24"/>
          <w:highlight w:val="none"/>
        </w:rPr>
        <w:t>。</w:t>
      </w:r>
    </w:p>
    <w:p w14:paraId="30810C8E">
      <w:pPr>
        <w:pStyle w:val="4"/>
        <w:pageBreakBefore w:val="0"/>
        <w:widowControl w:val="0"/>
        <w:numPr>
          <w:ilvl w:val="0"/>
          <w:numId w:val="0"/>
        </w:numPr>
        <w:kinsoku/>
        <w:wordWrap/>
        <w:overflowPunct/>
        <w:topLinePunct w:val="0"/>
        <w:bidi w:val="0"/>
        <w:spacing w:before="0" w:after="0" w:line="360" w:lineRule="exact"/>
        <w:ind w:left="0" w:leftChars="0"/>
        <w:textAlignment w:val="auto"/>
        <w:outlineLvl w:val="2"/>
        <w:rPr>
          <w:rFonts w:hint="eastAsia" w:ascii="宋体" w:hAnsi="宋体" w:eastAsia="宋体" w:cs="宋体"/>
          <w:b/>
          <w:bCs/>
          <w:color w:val="auto"/>
          <w:kern w:val="2"/>
          <w:sz w:val="24"/>
          <w:szCs w:val="24"/>
          <w:highlight w:val="none"/>
          <w:u w:val="none"/>
          <w:lang w:val="en-US" w:eastAsia="zh-CN" w:bidi="ar-SA"/>
        </w:rPr>
      </w:pPr>
      <w:bookmarkStart w:id="339" w:name="_Toc515904805"/>
      <w:bookmarkStart w:id="340" w:name="_Toc520356148"/>
      <w:bookmarkStart w:id="341" w:name="_Toc25436"/>
      <w:bookmarkStart w:id="342" w:name="_Toc13020"/>
      <w:bookmarkStart w:id="343" w:name="_Toc20825"/>
      <w:bookmarkStart w:id="344" w:name="_Toc4534"/>
      <w:bookmarkStart w:id="345" w:name="_Toc26186"/>
      <w:bookmarkStart w:id="346" w:name="_Toc24647"/>
      <w:bookmarkStart w:id="347" w:name="_Toc5991"/>
      <w:bookmarkStart w:id="348" w:name="_Toc27743"/>
      <w:bookmarkStart w:id="349" w:name="_Toc4375"/>
      <w:bookmarkStart w:id="350" w:name="_Toc6332"/>
      <w:bookmarkStart w:id="351" w:name="_Toc3246"/>
      <w:bookmarkStart w:id="352" w:name="_Toc1117"/>
      <w:bookmarkStart w:id="353" w:name="_Toc25187"/>
      <w:bookmarkStart w:id="354" w:name="_Toc3903"/>
      <w:bookmarkStart w:id="355" w:name="_Toc12813"/>
      <w:bookmarkStart w:id="356" w:name="_Toc11712"/>
      <w:bookmarkStart w:id="357" w:name="_Toc12427"/>
      <w:bookmarkStart w:id="358" w:name="_Toc20202"/>
      <w:bookmarkStart w:id="359" w:name="_Toc28731"/>
      <w:bookmarkStart w:id="360" w:name="_Toc21165"/>
      <w:bookmarkStart w:id="361" w:name="_Toc14731"/>
      <w:bookmarkStart w:id="362" w:name="_Toc20556"/>
      <w:bookmarkStart w:id="363" w:name="_Toc25866"/>
      <w:bookmarkStart w:id="364" w:name="_Toc32213"/>
      <w:bookmarkStart w:id="365" w:name="_Toc18881"/>
      <w:bookmarkStart w:id="366" w:name="_Toc29915"/>
      <w:bookmarkStart w:id="367" w:name="_Toc9232"/>
      <w:bookmarkStart w:id="368" w:name="_Toc20995"/>
      <w:bookmarkStart w:id="369" w:name="_Toc19275"/>
      <w:bookmarkStart w:id="370" w:name="_Toc7095"/>
      <w:bookmarkStart w:id="371" w:name="_Toc31486"/>
      <w:bookmarkStart w:id="372" w:name="_Toc20604"/>
      <w:bookmarkStart w:id="373" w:name="_Toc29804"/>
      <w:bookmarkStart w:id="374" w:name="_Toc24459"/>
      <w:bookmarkStart w:id="375" w:name="_Toc4559"/>
      <w:bookmarkStart w:id="376" w:name="_Toc30185"/>
      <w:bookmarkStart w:id="377" w:name="_Toc13183"/>
      <w:bookmarkStart w:id="378" w:name="_Toc10034"/>
      <w:bookmarkStart w:id="379" w:name="_Toc24976"/>
      <w:bookmarkStart w:id="380" w:name="_Toc29811"/>
      <w:bookmarkStart w:id="381" w:name="_Toc9646"/>
      <w:bookmarkStart w:id="382" w:name="_Toc21098"/>
      <w:bookmarkStart w:id="383" w:name="_Toc12996"/>
      <w:bookmarkStart w:id="384" w:name="_Toc19551"/>
      <w:bookmarkStart w:id="385" w:name="_Toc2224"/>
      <w:bookmarkStart w:id="386" w:name="_Toc18610"/>
      <w:bookmarkStart w:id="387" w:name="_Toc26044"/>
      <w:bookmarkStart w:id="388" w:name="_Toc7764"/>
      <w:bookmarkStart w:id="389" w:name="_Toc10213"/>
      <w:bookmarkStart w:id="390" w:name="_Toc15721"/>
      <w:bookmarkStart w:id="391" w:name="_Toc15818"/>
      <w:bookmarkStart w:id="392" w:name="_Toc3905"/>
      <w:bookmarkStart w:id="393" w:name="_Toc23221"/>
      <w:bookmarkStart w:id="394" w:name="_Toc27465"/>
      <w:bookmarkStart w:id="395" w:name="_Toc15327"/>
      <w:r>
        <w:rPr>
          <w:rFonts w:hint="eastAsia" w:ascii="宋体" w:hAnsi="宋体" w:eastAsia="宋体" w:cs="宋体"/>
          <w:b/>
          <w:bCs/>
          <w:color w:val="auto"/>
          <w:kern w:val="2"/>
          <w:sz w:val="24"/>
          <w:szCs w:val="24"/>
          <w:highlight w:val="none"/>
          <w:u w:val="none"/>
          <w:lang w:val="en-US" w:eastAsia="zh-CN" w:bidi="ar-SA"/>
        </w:rPr>
        <w:t>6.招标文件的澄清</w:t>
      </w:r>
      <w:bookmarkEnd w:id="339"/>
      <w:bookmarkEnd w:id="340"/>
      <w:r>
        <w:rPr>
          <w:rFonts w:hint="eastAsia" w:ascii="宋体" w:hAnsi="宋体" w:eastAsia="宋体" w:cs="宋体"/>
          <w:b/>
          <w:bCs/>
          <w:color w:val="auto"/>
          <w:kern w:val="2"/>
          <w:sz w:val="24"/>
          <w:szCs w:val="24"/>
          <w:highlight w:val="none"/>
          <w:u w:val="none"/>
          <w:lang w:val="en-US" w:eastAsia="zh-CN" w:bidi="ar-SA"/>
        </w:rPr>
        <w:t>与修改</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p w14:paraId="1850027F">
      <w:pPr>
        <w:pStyle w:val="5"/>
        <w:pageBreakBefore w:val="0"/>
        <w:widowControl w:val="0"/>
        <w:kinsoku/>
        <w:wordWrap/>
        <w:overflowPunct/>
        <w:topLinePunct w:val="0"/>
        <w:bidi w:val="0"/>
        <w:spacing w:line="360" w:lineRule="exact"/>
        <w:ind w:left="840" w:leftChars="0" w:hanging="840" w:hangingChars="3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    为了保证对招标文件的澄清和修改满足法律的时限要求，任何要求对招标文件进行澄清的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，均应在投标截止期十五日前，以书面形式将澄清要求通知采购人或采购代理机构。</w:t>
      </w:r>
    </w:p>
    <w:p w14:paraId="64D18CCA">
      <w:pPr>
        <w:pStyle w:val="5"/>
        <w:pageBreakBefore w:val="0"/>
        <w:widowControl w:val="0"/>
        <w:kinsoku/>
        <w:wordWrap/>
        <w:overflowPunct/>
        <w:topLinePunct w:val="0"/>
        <w:bidi w:val="0"/>
        <w:spacing w:line="360" w:lineRule="exact"/>
        <w:ind w:left="840" w:leftChars="0" w:hanging="840" w:hangingChars="350"/>
        <w:textAlignment w:val="auto"/>
        <w:rPr>
          <w:rFonts w:hint="eastAsia" w:ascii="宋体" w:hAnsi="宋体" w:eastAsia="宋体" w:cs="宋体"/>
          <w:color w:val="auto"/>
          <w:sz w:val="24"/>
          <w:szCs w:val="24"/>
          <w:highlight w:val="none"/>
        </w:rPr>
      </w:pPr>
      <w:bookmarkStart w:id="396" w:name="_Toc520356149"/>
      <w:bookmarkStart w:id="397" w:name="_Ref467378678"/>
      <w:bookmarkStart w:id="398" w:name="_Toc515904806"/>
      <w:r>
        <w:rPr>
          <w:rFonts w:hint="eastAsia" w:ascii="宋体" w:hAnsi="宋体" w:eastAsia="宋体" w:cs="宋体"/>
          <w:color w:val="auto"/>
          <w:sz w:val="24"/>
          <w:szCs w:val="24"/>
          <w:highlight w:val="none"/>
        </w:rPr>
        <w:t>6.2</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采购人可主动地或在解答</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提出的澄清问题时对招标文件进行澄清或修改。采购代理机构将以发布澄清（更正）公告的方式，澄清或修改招标文件，澄清或修改内容作为招标文件的组成部分。</w:t>
      </w:r>
    </w:p>
    <w:p w14:paraId="1FB2D54D">
      <w:pPr>
        <w:pStyle w:val="5"/>
        <w:pageBreakBefore w:val="0"/>
        <w:widowControl w:val="0"/>
        <w:kinsoku/>
        <w:wordWrap/>
        <w:overflowPunct/>
        <w:topLinePunct w:val="0"/>
        <w:bidi w:val="0"/>
        <w:spacing w:line="360" w:lineRule="exact"/>
        <w:ind w:left="840" w:leftChars="0" w:hanging="840" w:hangingChars="3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澄清或者修改的内容可能影响投标文件编制的，采购代理机构将以书面形式通知所有购买招标文件的潜在</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，并对其具有约束力。</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在收到上述通知后，应及时向采购代理机构回函确认。</w:t>
      </w:r>
    </w:p>
    <w:bookmarkEnd w:id="396"/>
    <w:bookmarkEnd w:id="397"/>
    <w:bookmarkEnd w:id="398"/>
    <w:p w14:paraId="1FB2CA75">
      <w:pPr>
        <w:pStyle w:val="4"/>
        <w:pageBreakBefore w:val="0"/>
        <w:widowControl w:val="0"/>
        <w:numPr>
          <w:ilvl w:val="0"/>
          <w:numId w:val="0"/>
        </w:numPr>
        <w:kinsoku/>
        <w:wordWrap/>
        <w:overflowPunct/>
        <w:topLinePunct w:val="0"/>
        <w:bidi w:val="0"/>
        <w:spacing w:before="0" w:after="0" w:line="360" w:lineRule="exact"/>
        <w:ind w:left="0" w:leftChars="0"/>
        <w:textAlignment w:val="auto"/>
        <w:outlineLvl w:val="2"/>
        <w:rPr>
          <w:rFonts w:hint="eastAsia" w:ascii="宋体" w:hAnsi="宋体" w:eastAsia="宋体" w:cs="宋体"/>
          <w:b/>
          <w:bCs/>
          <w:color w:val="auto"/>
          <w:kern w:val="2"/>
          <w:sz w:val="24"/>
          <w:szCs w:val="24"/>
          <w:highlight w:val="none"/>
          <w:u w:val="none"/>
          <w:lang w:val="en-US" w:eastAsia="zh-CN" w:bidi="ar-SA"/>
        </w:rPr>
      </w:pPr>
      <w:bookmarkStart w:id="399" w:name="_Toc23965"/>
      <w:bookmarkStart w:id="400" w:name="_Toc14645"/>
      <w:bookmarkStart w:id="401" w:name="_Toc517"/>
      <w:bookmarkStart w:id="402" w:name="_Toc9080"/>
      <w:bookmarkStart w:id="403" w:name="_Toc23063"/>
      <w:bookmarkStart w:id="404" w:name="_Toc19679"/>
      <w:bookmarkStart w:id="405" w:name="_Toc16761"/>
      <w:bookmarkStart w:id="406" w:name="_Toc21187"/>
      <w:bookmarkStart w:id="407" w:name="_Toc9516"/>
      <w:bookmarkStart w:id="408" w:name="_Toc9691"/>
      <w:bookmarkStart w:id="409" w:name="_Toc24028"/>
      <w:bookmarkStart w:id="410" w:name="_Toc19424"/>
      <w:bookmarkStart w:id="411" w:name="_Toc6199"/>
      <w:bookmarkStart w:id="412" w:name="_Toc18300"/>
      <w:bookmarkStart w:id="413" w:name="_Toc28126"/>
      <w:bookmarkStart w:id="414" w:name="_Toc3711"/>
      <w:bookmarkStart w:id="415" w:name="_Toc32714"/>
      <w:bookmarkStart w:id="416" w:name="_Toc17485"/>
      <w:bookmarkStart w:id="417" w:name="_Toc14569"/>
      <w:bookmarkStart w:id="418" w:name="_Toc11082"/>
      <w:bookmarkStart w:id="419" w:name="_Toc13019"/>
      <w:bookmarkStart w:id="420" w:name="_Toc25578"/>
      <w:bookmarkStart w:id="421" w:name="_Toc1275"/>
      <w:bookmarkStart w:id="422" w:name="_Toc5103"/>
      <w:bookmarkStart w:id="423" w:name="_Toc6299"/>
      <w:bookmarkStart w:id="424" w:name="_Toc27422"/>
      <w:bookmarkStart w:id="425" w:name="_Toc30959"/>
      <w:bookmarkStart w:id="426" w:name="_Toc978"/>
      <w:bookmarkStart w:id="427" w:name="_Toc19513"/>
      <w:bookmarkStart w:id="428" w:name="_Toc30435"/>
      <w:bookmarkStart w:id="429" w:name="_Toc4110"/>
      <w:bookmarkStart w:id="430" w:name="_Toc20069"/>
      <w:bookmarkStart w:id="431" w:name="_Toc25635"/>
      <w:bookmarkStart w:id="432" w:name="_Toc27811"/>
      <w:bookmarkStart w:id="433" w:name="_Toc17760"/>
      <w:bookmarkStart w:id="434" w:name="_Toc3862"/>
      <w:bookmarkStart w:id="435" w:name="_Toc22098"/>
      <w:bookmarkStart w:id="436" w:name="_Toc32529"/>
      <w:bookmarkStart w:id="437" w:name="_Toc10906"/>
      <w:bookmarkStart w:id="438" w:name="_Toc6936"/>
      <w:bookmarkStart w:id="439" w:name="_Toc15398"/>
      <w:bookmarkStart w:id="440" w:name="_Toc14935"/>
      <w:bookmarkStart w:id="441" w:name="_Toc14901"/>
      <w:bookmarkStart w:id="442" w:name="_Toc20504"/>
      <w:bookmarkStart w:id="443" w:name="_Toc7468"/>
      <w:bookmarkStart w:id="444" w:name="_Toc22107"/>
      <w:bookmarkStart w:id="445" w:name="_Toc7919"/>
      <w:bookmarkStart w:id="446" w:name="_Toc32098"/>
      <w:bookmarkStart w:id="447" w:name="_Toc15251"/>
      <w:bookmarkStart w:id="448" w:name="_Toc10823"/>
      <w:bookmarkStart w:id="449" w:name="_Toc72"/>
      <w:bookmarkStart w:id="450" w:name="_Toc1073"/>
      <w:bookmarkStart w:id="451" w:name="_Toc20273"/>
      <w:bookmarkStart w:id="452" w:name="_Toc8463"/>
      <w:bookmarkStart w:id="453" w:name="_Toc8333"/>
      <w:r>
        <w:rPr>
          <w:rFonts w:hint="eastAsia" w:ascii="宋体" w:hAnsi="宋体" w:eastAsia="宋体" w:cs="宋体"/>
          <w:b/>
          <w:bCs/>
          <w:color w:val="auto"/>
          <w:kern w:val="2"/>
          <w:sz w:val="24"/>
          <w:szCs w:val="24"/>
          <w:highlight w:val="none"/>
          <w:u w:val="none"/>
          <w:lang w:val="en-US" w:eastAsia="zh-CN" w:bidi="ar-SA"/>
        </w:rPr>
        <w:t>7.投标截止时间的顺延</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 w14:paraId="513F1D53">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为使</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准备投标时有足够的时间对招标文件的澄清或者修改部分进行研究，采购人将依法决定是否顺延投标截止时间。</w:t>
      </w:r>
      <w:bookmarkStart w:id="454" w:name="_Toc516367020"/>
      <w:bookmarkStart w:id="455" w:name="_Toc216582807"/>
      <w:bookmarkStart w:id="456" w:name="_Toc515647766"/>
      <w:bookmarkStart w:id="457" w:name="_Toc520356150"/>
      <w:bookmarkStart w:id="458" w:name="_Toc30808"/>
      <w:bookmarkStart w:id="459" w:name="_Toc7636"/>
    </w:p>
    <w:p w14:paraId="4DB10C19">
      <w:pPr>
        <w:pageBreakBefore w:val="0"/>
        <w:widowControl w:val="0"/>
        <w:tabs>
          <w:tab w:val="left" w:pos="900"/>
        </w:tabs>
        <w:kinsoku/>
        <w:wordWrap/>
        <w:overflowPunct/>
        <w:topLinePunct w:val="0"/>
        <w:bidi w:val="0"/>
        <w:spacing w:line="360" w:lineRule="exact"/>
        <w:ind w:left="0" w:leftChars="0" w:hanging="540"/>
        <w:textAlignment w:val="auto"/>
        <w:rPr>
          <w:rFonts w:hint="eastAsia" w:ascii="宋体" w:hAnsi="宋体" w:eastAsia="宋体" w:cs="宋体"/>
          <w:color w:val="auto"/>
          <w:sz w:val="24"/>
          <w:szCs w:val="24"/>
          <w:highlight w:val="none"/>
        </w:rPr>
      </w:pPr>
    </w:p>
    <w:p w14:paraId="25F3D34B">
      <w:pPr>
        <w:pStyle w:val="3"/>
        <w:pageBreakBefore w:val="0"/>
        <w:kinsoku/>
        <w:wordWrap/>
        <w:overflowPunct/>
        <w:topLinePunct w:val="0"/>
        <w:bidi w:val="0"/>
        <w:spacing w:before="0" w:line="360" w:lineRule="exact"/>
        <w:ind w:left="1080" w:leftChars="257" w:hanging="540"/>
        <w:jc w:val="center"/>
        <w:rPr>
          <w:rFonts w:hint="eastAsia" w:ascii="宋体" w:hAnsi="宋体" w:eastAsia="宋体" w:cs="宋体"/>
          <w:color w:val="auto"/>
          <w:sz w:val="28"/>
          <w:szCs w:val="28"/>
          <w:highlight w:val="none"/>
          <w:lang w:val="en-US" w:eastAsia="zh-CN"/>
        </w:rPr>
      </w:pPr>
      <w:bookmarkStart w:id="460" w:name="_Toc26987"/>
      <w:bookmarkStart w:id="461" w:name="_Toc6722"/>
      <w:bookmarkStart w:id="462" w:name="_Toc25166"/>
      <w:bookmarkStart w:id="463" w:name="_Toc29522"/>
      <w:r>
        <w:rPr>
          <w:rFonts w:hint="eastAsia" w:ascii="宋体" w:hAnsi="宋体" w:eastAsia="宋体" w:cs="宋体"/>
          <w:color w:val="auto"/>
          <w:sz w:val="28"/>
          <w:szCs w:val="28"/>
          <w:highlight w:val="none"/>
          <w:lang w:val="en-US" w:eastAsia="zh-CN"/>
        </w:rPr>
        <w:t>三   投标文件</w:t>
      </w:r>
      <w:bookmarkEnd w:id="454"/>
      <w:r>
        <w:rPr>
          <w:rFonts w:hint="eastAsia" w:ascii="宋体" w:hAnsi="宋体" w:eastAsia="宋体" w:cs="宋体"/>
          <w:color w:val="auto"/>
          <w:sz w:val="28"/>
          <w:szCs w:val="28"/>
          <w:highlight w:val="none"/>
          <w:lang w:val="en-US" w:eastAsia="zh-CN"/>
        </w:rPr>
        <w:t>的编制</w:t>
      </w:r>
      <w:bookmarkEnd w:id="455"/>
      <w:bookmarkEnd w:id="456"/>
      <w:bookmarkEnd w:id="457"/>
      <w:bookmarkEnd w:id="458"/>
      <w:bookmarkEnd w:id="459"/>
      <w:bookmarkEnd w:id="460"/>
      <w:bookmarkEnd w:id="461"/>
      <w:bookmarkEnd w:id="462"/>
      <w:bookmarkEnd w:id="463"/>
    </w:p>
    <w:p w14:paraId="57D243D4">
      <w:pPr>
        <w:pStyle w:val="4"/>
        <w:pageBreakBefore w:val="0"/>
        <w:widowControl w:val="0"/>
        <w:numPr>
          <w:ilvl w:val="0"/>
          <w:numId w:val="0"/>
        </w:numPr>
        <w:kinsoku/>
        <w:wordWrap/>
        <w:overflowPunct/>
        <w:topLinePunct w:val="0"/>
        <w:bidi w:val="0"/>
        <w:spacing w:before="0" w:after="0" w:line="360" w:lineRule="exact"/>
        <w:ind w:left="0" w:leftChars="0"/>
        <w:textAlignment w:val="auto"/>
        <w:outlineLvl w:val="2"/>
        <w:rPr>
          <w:rFonts w:hint="eastAsia" w:ascii="宋体" w:hAnsi="宋体" w:eastAsia="宋体" w:cs="宋体"/>
          <w:b/>
          <w:bCs/>
          <w:color w:val="auto"/>
          <w:kern w:val="2"/>
          <w:sz w:val="24"/>
          <w:szCs w:val="24"/>
          <w:highlight w:val="none"/>
          <w:u w:val="none"/>
          <w:lang w:val="en-US" w:eastAsia="zh-CN" w:bidi="ar-SA"/>
        </w:rPr>
      </w:pPr>
      <w:bookmarkStart w:id="464" w:name="_Toc7120"/>
      <w:bookmarkStart w:id="465" w:name="_Toc2826"/>
      <w:bookmarkStart w:id="466" w:name="_Toc16526"/>
      <w:bookmarkStart w:id="467" w:name="_Toc19681"/>
      <w:bookmarkStart w:id="468" w:name="_Toc23482"/>
      <w:bookmarkStart w:id="469" w:name="_Toc2129"/>
      <w:bookmarkStart w:id="470" w:name="_Toc14739"/>
      <w:bookmarkStart w:id="471" w:name="_Toc5583"/>
      <w:bookmarkStart w:id="472" w:name="_Toc14708"/>
      <w:bookmarkStart w:id="473" w:name="_Toc10810"/>
      <w:bookmarkStart w:id="474" w:name="_Toc28980"/>
      <w:bookmarkStart w:id="475" w:name="_Toc9725"/>
      <w:bookmarkStart w:id="476" w:name="_Toc51"/>
      <w:bookmarkStart w:id="477" w:name="_Toc30652"/>
      <w:bookmarkStart w:id="478" w:name="_Toc28703"/>
      <w:bookmarkStart w:id="479" w:name="_Toc2420"/>
      <w:bookmarkStart w:id="480" w:name="_Toc515647767"/>
      <w:bookmarkStart w:id="481" w:name="_Toc655"/>
      <w:bookmarkStart w:id="482" w:name="_Toc15642"/>
      <w:bookmarkStart w:id="483" w:name="_Toc7224"/>
      <w:bookmarkStart w:id="484" w:name="_Toc29528"/>
      <w:bookmarkStart w:id="485" w:name="_Toc13915"/>
      <w:bookmarkStart w:id="486" w:name="_Toc15367"/>
      <w:bookmarkStart w:id="487" w:name="_Toc14313"/>
      <w:bookmarkStart w:id="488" w:name="_Toc1623"/>
      <w:bookmarkStart w:id="489" w:name="_Toc17085"/>
      <w:bookmarkStart w:id="490" w:name="_Toc2539"/>
      <w:bookmarkStart w:id="491" w:name="_Toc20926"/>
      <w:bookmarkStart w:id="492" w:name="_Toc520356151"/>
      <w:bookmarkStart w:id="493" w:name="_Toc27273"/>
      <w:bookmarkStart w:id="494" w:name="_Toc516367021"/>
      <w:bookmarkStart w:id="495" w:name="_Toc20871"/>
      <w:bookmarkStart w:id="496" w:name="_Toc20573"/>
      <w:bookmarkStart w:id="497" w:name="_Toc4573"/>
      <w:bookmarkStart w:id="498" w:name="_Toc7786"/>
      <w:bookmarkStart w:id="499" w:name="_Toc13375"/>
      <w:bookmarkStart w:id="500" w:name="_Toc29965"/>
      <w:bookmarkStart w:id="501" w:name="_Toc5675"/>
      <w:bookmarkStart w:id="502" w:name="_Toc3553"/>
      <w:bookmarkStart w:id="503" w:name="_Toc10118"/>
      <w:bookmarkStart w:id="504" w:name="_Toc19317"/>
      <w:bookmarkStart w:id="505" w:name="_Toc20486"/>
      <w:bookmarkStart w:id="506" w:name="_Toc10218"/>
      <w:bookmarkStart w:id="507" w:name="_Toc5025"/>
      <w:bookmarkStart w:id="508" w:name="_Toc9778"/>
      <w:bookmarkStart w:id="509" w:name="_Toc21289"/>
      <w:bookmarkStart w:id="510" w:name="_Toc14086"/>
      <w:bookmarkStart w:id="511" w:name="_Toc1416"/>
      <w:bookmarkStart w:id="512" w:name="_Toc10277"/>
      <w:bookmarkStart w:id="513" w:name="_Toc14466"/>
      <w:bookmarkStart w:id="514" w:name="_Toc10748"/>
      <w:bookmarkStart w:id="515" w:name="_Toc32487"/>
      <w:bookmarkStart w:id="516" w:name="_Toc4243"/>
      <w:bookmarkStart w:id="517" w:name="_Toc10861"/>
      <w:bookmarkStart w:id="518" w:name="_Toc3668"/>
      <w:bookmarkStart w:id="519" w:name="_Toc18295"/>
      <w:bookmarkStart w:id="520" w:name="_Toc30804"/>
      <w:bookmarkStart w:id="521" w:name="_Toc1632"/>
      <w:r>
        <w:rPr>
          <w:rFonts w:hint="eastAsia" w:ascii="宋体" w:hAnsi="宋体" w:eastAsia="宋体" w:cs="宋体"/>
          <w:b/>
          <w:bCs/>
          <w:color w:val="auto"/>
          <w:kern w:val="2"/>
          <w:sz w:val="24"/>
          <w:szCs w:val="24"/>
          <w:highlight w:val="none"/>
          <w:u w:val="none"/>
          <w:lang w:val="en-US" w:eastAsia="zh-CN" w:bidi="ar-SA"/>
        </w:rPr>
        <w:t>8.投标范围及投标文件中标准和计量单位的使用</w:t>
      </w:r>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p w14:paraId="7E5A1444">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项目有分包的，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可对招标文件其中某一个或几个分包服务进行投标，除非在</w:t>
      </w:r>
      <w:r>
        <w:rPr>
          <w:rFonts w:hint="eastAsia" w:ascii="宋体" w:hAnsi="宋体" w:eastAsia="宋体" w:cs="宋体"/>
          <w:color w:val="auto"/>
          <w:sz w:val="24"/>
          <w:szCs w:val="24"/>
          <w:highlight w:val="none"/>
          <w:u w:val="single"/>
          <w:lang w:eastAsia="zh-CN"/>
        </w:rPr>
        <w:t>供应商</w:t>
      </w:r>
      <w:r>
        <w:rPr>
          <w:rFonts w:hint="eastAsia" w:ascii="宋体" w:hAnsi="宋体" w:eastAsia="宋体" w:cs="宋体"/>
          <w:color w:val="auto"/>
          <w:sz w:val="24"/>
          <w:szCs w:val="24"/>
          <w:highlight w:val="none"/>
          <w:u w:val="single"/>
        </w:rPr>
        <w:t>须知资料表</w:t>
      </w:r>
      <w:r>
        <w:rPr>
          <w:rFonts w:hint="eastAsia" w:ascii="宋体" w:hAnsi="宋体" w:eastAsia="宋体" w:cs="宋体"/>
          <w:color w:val="auto"/>
          <w:sz w:val="24"/>
          <w:szCs w:val="24"/>
          <w:highlight w:val="none"/>
        </w:rPr>
        <w:t>中另有规定。</w:t>
      </w:r>
    </w:p>
    <w:p w14:paraId="43B790F8">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8.2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应当对所投分包招标文件中“</w:t>
      </w:r>
      <w:r>
        <w:rPr>
          <w:rFonts w:hint="eastAsia" w:ascii="宋体" w:hAnsi="宋体" w:cs="宋体"/>
          <w:color w:val="auto"/>
          <w:sz w:val="24"/>
          <w:szCs w:val="24"/>
          <w:highlight w:val="none"/>
          <w:lang w:val="en-US" w:eastAsia="zh-CN"/>
        </w:rPr>
        <w:t>服务</w:t>
      </w:r>
      <w:r>
        <w:rPr>
          <w:rFonts w:hint="eastAsia" w:ascii="宋体" w:hAnsi="宋体" w:eastAsia="宋体" w:cs="宋体"/>
          <w:color w:val="auto"/>
          <w:sz w:val="24"/>
          <w:szCs w:val="24"/>
          <w:highlight w:val="none"/>
          <w:lang w:val="en-US" w:eastAsia="zh-CN"/>
        </w:rPr>
        <w:t>需求</w:t>
      </w:r>
      <w:r>
        <w:rPr>
          <w:rFonts w:hint="eastAsia" w:ascii="宋体" w:hAnsi="宋体" w:eastAsia="宋体" w:cs="宋体"/>
          <w:color w:val="auto"/>
          <w:sz w:val="24"/>
          <w:szCs w:val="24"/>
          <w:highlight w:val="none"/>
        </w:rPr>
        <w:t>及项目要求”所列的所有内容进行投标，如仅响应某一</w:t>
      </w:r>
      <w:r>
        <w:rPr>
          <w:rFonts w:hint="eastAsia" w:ascii="宋体" w:hAnsi="宋体" w:cs="宋体"/>
          <w:color w:val="auto"/>
          <w:sz w:val="24"/>
          <w:szCs w:val="24"/>
          <w:highlight w:val="none"/>
          <w:lang w:val="en-US" w:eastAsia="zh-CN"/>
        </w:rPr>
        <w:t>标项</w:t>
      </w:r>
      <w:r>
        <w:rPr>
          <w:rFonts w:hint="eastAsia" w:ascii="宋体" w:hAnsi="宋体" w:eastAsia="宋体" w:cs="宋体"/>
          <w:color w:val="auto"/>
          <w:sz w:val="24"/>
          <w:szCs w:val="24"/>
          <w:highlight w:val="none"/>
        </w:rPr>
        <w:t>中的部分内容，其该</w:t>
      </w:r>
      <w:r>
        <w:rPr>
          <w:rFonts w:hint="eastAsia" w:ascii="宋体" w:hAnsi="宋体" w:cs="宋体"/>
          <w:color w:val="auto"/>
          <w:sz w:val="24"/>
          <w:szCs w:val="24"/>
          <w:highlight w:val="none"/>
          <w:lang w:val="en-US" w:eastAsia="zh-CN"/>
        </w:rPr>
        <w:t>标项</w:t>
      </w:r>
      <w:r>
        <w:rPr>
          <w:rFonts w:hint="eastAsia" w:ascii="宋体" w:hAnsi="宋体" w:eastAsia="宋体" w:cs="宋体"/>
          <w:color w:val="auto"/>
          <w:sz w:val="24"/>
          <w:szCs w:val="24"/>
          <w:highlight w:val="none"/>
        </w:rPr>
        <w:t>投标将被认定为</w:t>
      </w:r>
      <w:r>
        <w:rPr>
          <w:rFonts w:hint="eastAsia" w:ascii="宋体" w:hAnsi="宋体" w:eastAsia="宋体" w:cs="宋体"/>
          <w:b/>
          <w:bCs/>
          <w:color w:val="auto"/>
          <w:sz w:val="24"/>
          <w:szCs w:val="24"/>
          <w:highlight w:val="none"/>
        </w:rPr>
        <w:t>投标无效</w:t>
      </w:r>
      <w:r>
        <w:rPr>
          <w:rFonts w:hint="eastAsia" w:ascii="宋体" w:hAnsi="宋体" w:eastAsia="宋体" w:cs="宋体"/>
          <w:color w:val="auto"/>
          <w:sz w:val="24"/>
          <w:szCs w:val="24"/>
          <w:highlight w:val="none"/>
        </w:rPr>
        <w:t>。</w:t>
      </w:r>
    </w:p>
    <w:p w14:paraId="7E831B62">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     除招标文件中有特殊要求外，投标文件中所使用的计量单位，应采用中华人民共和国法定计量单位。</w:t>
      </w:r>
    </w:p>
    <w:p w14:paraId="53261497">
      <w:pPr>
        <w:pStyle w:val="4"/>
        <w:pageBreakBefore w:val="0"/>
        <w:widowControl w:val="0"/>
        <w:numPr>
          <w:ilvl w:val="0"/>
          <w:numId w:val="0"/>
        </w:numPr>
        <w:kinsoku/>
        <w:wordWrap/>
        <w:overflowPunct/>
        <w:topLinePunct w:val="0"/>
        <w:bidi w:val="0"/>
        <w:spacing w:before="0" w:after="0" w:line="360" w:lineRule="exact"/>
        <w:ind w:left="0" w:leftChars="0"/>
        <w:textAlignment w:val="auto"/>
        <w:outlineLvl w:val="2"/>
        <w:rPr>
          <w:rFonts w:hint="eastAsia" w:ascii="宋体" w:hAnsi="宋体" w:eastAsia="宋体" w:cs="宋体"/>
          <w:b/>
          <w:bCs/>
          <w:color w:val="auto"/>
          <w:kern w:val="2"/>
          <w:sz w:val="24"/>
          <w:szCs w:val="24"/>
          <w:highlight w:val="none"/>
          <w:u w:val="none"/>
          <w:lang w:val="en-US" w:eastAsia="zh-CN" w:bidi="ar-SA"/>
        </w:rPr>
      </w:pPr>
      <w:bookmarkStart w:id="522" w:name="_Ref467306195"/>
      <w:bookmarkStart w:id="523" w:name="_Toc516367022"/>
      <w:bookmarkStart w:id="524" w:name="_Ref467306676"/>
      <w:bookmarkStart w:id="525" w:name="_Toc515647768"/>
      <w:bookmarkStart w:id="526" w:name="_Toc10992"/>
      <w:bookmarkStart w:id="527" w:name="_Toc10364"/>
      <w:bookmarkStart w:id="528" w:name="_Toc258"/>
      <w:bookmarkStart w:id="529" w:name="_Toc22958"/>
      <w:bookmarkStart w:id="530" w:name="_Toc18673"/>
      <w:bookmarkStart w:id="531" w:name="_Toc28307"/>
      <w:bookmarkStart w:id="532" w:name="_Toc11888"/>
      <w:bookmarkStart w:id="533" w:name="_Toc15740"/>
      <w:bookmarkStart w:id="534" w:name="_Toc30196"/>
      <w:bookmarkStart w:id="535" w:name="_Toc3591"/>
      <w:bookmarkStart w:id="536" w:name="_Toc15857"/>
      <w:bookmarkStart w:id="537" w:name="_Toc10592"/>
      <w:bookmarkStart w:id="538" w:name="_Toc6046"/>
      <w:bookmarkStart w:id="539" w:name="_Toc9101"/>
      <w:bookmarkStart w:id="540" w:name="_Toc1455"/>
      <w:bookmarkStart w:id="541" w:name="_Toc16719"/>
      <w:bookmarkStart w:id="542" w:name="_Toc20101"/>
      <w:bookmarkStart w:id="543" w:name="_Toc7578"/>
      <w:bookmarkStart w:id="544" w:name="_Toc22417"/>
      <w:bookmarkStart w:id="545" w:name="_Toc4770"/>
      <w:bookmarkStart w:id="546" w:name="_Toc22621"/>
      <w:bookmarkStart w:id="547" w:name="_Toc15248"/>
      <w:bookmarkStart w:id="548" w:name="_Toc29634"/>
      <w:bookmarkStart w:id="549" w:name="_Toc13425"/>
      <w:bookmarkStart w:id="550" w:name="_Toc18125"/>
      <w:bookmarkStart w:id="551" w:name="_Toc6152"/>
      <w:bookmarkStart w:id="552" w:name="_Toc31554"/>
      <w:bookmarkStart w:id="553" w:name="_Toc3144"/>
      <w:bookmarkStart w:id="554" w:name="_Toc7972"/>
      <w:bookmarkStart w:id="555" w:name="_Toc24338"/>
      <w:bookmarkStart w:id="556" w:name="_Toc32355"/>
      <w:bookmarkStart w:id="557" w:name="_Toc25199"/>
      <w:bookmarkStart w:id="558" w:name="_Toc8427"/>
      <w:bookmarkStart w:id="559" w:name="_Toc23291"/>
      <w:bookmarkStart w:id="560" w:name="_Toc25596"/>
      <w:bookmarkStart w:id="561" w:name="_Toc520356152"/>
      <w:bookmarkStart w:id="562" w:name="_Toc2700"/>
      <w:bookmarkStart w:id="563" w:name="_Toc12343"/>
      <w:bookmarkStart w:id="564" w:name="_Toc23749"/>
      <w:bookmarkStart w:id="565" w:name="_Toc9336"/>
      <w:bookmarkStart w:id="566" w:name="_Toc27535"/>
      <w:bookmarkStart w:id="567" w:name="_Toc31866"/>
      <w:bookmarkStart w:id="568" w:name="_Toc8710"/>
      <w:bookmarkStart w:id="569" w:name="_Toc22897"/>
      <w:bookmarkStart w:id="570" w:name="_Toc18739"/>
      <w:bookmarkStart w:id="571" w:name="_Toc11847"/>
      <w:bookmarkStart w:id="572" w:name="_Toc16016"/>
      <w:bookmarkStart w:id="573" w:name="_Toc23658"/>
      <w:bookmarkStart w:id="574" w:name="_Toc22580"/>
      <w:bookmarkStart w:id="575" w:name="_Toc12220"/>
      <w:bookmarkStart w:id="576" w:name="_Toc22037"/>
      <w:bookmarkStart w:id="577" w:name="_Toc8927"/>
      <w:bookmarkStart w:id="578" w:name="_Toc9418"/>
      <w:bookmarkStart w:id="579" w:name="_Toc19737"/>
      <w:bookmarkStart w:id="580" w:name="_Toc23680"/>
      <w:bookmarkStart w:id="581" w:name="_Toc21335"/>
      <w:r>
        <w:rPr>
          <w:rFonts w:hint="eastAsia" w:ascii="宋体" w:hAnsi="宋体" w:eastAsia="宋体" w:cs="宋体"/>
          <w:b/>
          <w:bCs/>
          <w:color w:val="auto"/>
          <w:kern w:val="2"/>
          <w:sz w:val="24"/>
          <w:szCs w:val="24"/>
          <w:highlight w:val="none"/>
          <w:u w:val="none"/>
          <w:lang w:val="en-US" w:eastAsia="zh-CN" w:bidi="ar-SA"/>
        </w:rPr>
        <w:t>9.投标文件</w:t>
      </w:r>
      <w:bookmarkEnd w:id="522"/>
      <w:bookmarkEnd w:id="523"/>
      <w:bookmarkEnd w:id="524"/>
      <w:r>
        <w:rPr>
          <w:rFonts w:hint="eastAsia" w:ascii="宋体" w:hAnsi="宋体" w:eastAsia="宋体" w:cs="宋体"/>
          <w:b/>
          <w:bCs/>
          <w:color w:val="auto"/>
          <w:kern w:val="2"/>
          <w:sz w:val="24"/>
          <w:szCs w:val="24"/>
          <w:highlight w:val="none"/>
          <w:u w:val="none"/>
          <w:lang w:val="en-US" w:eastAsia="zh-CN" w:bidi="ar-SA"/>
        </w:rPr>
        <w:t>构成</w:t>
      </w:r>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p>
    <w:p w14:paraId="105ED9D9">
      <w:pPr>
        <w:pageBreakBefore w:val="0"/>
        <w:widowControl w:val="0"/>
        <w:tabs>
          <w:tab w:val="left" w:pos="900"/>
          <w:tab w:val="left" w:pos="5580"/>
        </w:tabs>
        <w:kinsoku/>
        <w:wordWrap/>
        <w:overflowPunct/>
        <w:topLinePunct w:val="0"/>
        <w:bidi w:val="0"/>
        <w:spacing w:line="360" w:lineRule="exact"/>
        <w:ind w:left="960" w:leftChars="0" w:hanging="960" w:hangingChars="400"/>
        <w:jc w:val="left"/>
        <w:textAlignment w:val="auto"/>
        <w:rPr>
          <w:rFonts w:hint="eastAsia" w:ascii="宋体" w:hAnsi="宋体" w:eastAsia="宋体" w:cs="宋体"/>
          <w:color w:val="auto"/>
          <w:sz w:val="24"/>
          <w:szCs w:val="24"/>
          <w:highlight w:val="none"/>
          <w:u w:val="single"/>
        </w:rPr>
      </w:pPr>
      <w:bookmarkStart w:id="582" w:name="_Ref467052588"/>
      <w:r>
        <w:rPr>
          <w:rFonts w:hint="eastAsia" w:ascii="宋体" w:hAnsi="宋体" w:eastAsia="宋体" w:cs="宋体"/>
          <w:color w:val="auto"/>
          <w:sz w:val="24"/>
          <w:szCs w:val="24"/>
          <w:highlight w:val="none"/>
        </w:rPr>
        <w:t xml:space="preserve">9.1    </w:t>
      </w:r>
      <w:r>
        <w:rPr>
          <w:rFonts w:hint="eastAsia" w:ascii="宋体" w:hAnsi="宋体" w:eastAsia="宋体" w:cs="宋体"/>
          <w:b/>
          <w:bCs/>
          <w:color w:val="auto"/>
          <w:sz w:val="24"/>
          <w:szCs w:val="24"/>
          <w:highlight w:val="none"/>
          <w:u w:val="single"/>
          <w:lang w:eastAsia="zh-CN"/>
        </w:rPr>
        <w:t>供应商应完整地按招标文件提供的投标文件格式及要求编写投标文件，根据平台关联点上传对应佐证资料，投标文件应包括“开标一览表及资格证明文件”和“商务及技术文件”两部分，两部分合并成完整一册上传至政采云平台。供应商应承担上传失误产生的任何后果。</w:t>
      </w:r>
    </w:p>
    <w:p w14:paraId="4C097C79">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    上述文件应按照招标文件规定的格式填写、签署和盖章。</w:t>
      </w:r>
      <w:bookmarkEnd w:id="582"/>
    </w:p>
    <w:p w14:paraId="793D305B">
      <w:pPr>
        <w:pStyle w:val="4"/>
        <w:pageBreakBefore w:val="0"/>
        <w:widowControl w:val="0"/>
        <w:numPr>
          <w:ilvl w:val="0"/>
          <w:numId w:val="0"/>
        </w:numPr>
        <w:kinsoku/>
        <w:wordWrap/>
        <w:overflowPunct/>
        <w:topLinePunct w:val="0"/>
        <w:bidi w:val="0"/>
        <w:spacing w:before="0" w:after="0" w:line="360" w:lineRule="exact"/>
        <w:ind w:left="0" w:leftChars="0"/>
        <w:textAlignment w:val="auto"/>
        <w:outlineLvl w:val="2"/>
        <w:rPr>
          <w:rFonts w:hint="eastAsia" w:ascii="宋体" w:hAnsi="宋体" w:eastAsia="宋体" w:cs="宋体"/>
          <w:b/>
          <w:bCs/>
          <w:color w:val="auto"/>
          <w:kern w:val="2"/>
          <w:sz w:val="24"/>
          <w:szCs w:val="24"/>
          <w:highlight w:val="none"/>
          <w:u w:val="none"/>
          <w:lang w:val="en-US" w:eastAsia="zh-CN" w:bidi="ar-SA"/>
        </w:rPr>
      </w:pPr>
      <w:bookmarkStart w:id="583" w:name="_Toc520356153"/>
      <w:bookmarkStart w:id="584" w:name="_Toc12338"/>
      <w:bookmarkStart w:id="585" w:name="_Toc515647769"/>
      <w:bookmarkStart w:id="586" w:name="_Toc6978"/>
      <w:bookmarkStart w:id="587" w:name="_Toc10584"/>
      <w:bookmarkStart w:id="588" w:name="_Toc17150"/>
      <w:bookmarkStart w:id="589" w:name="_Toc4601"/>
      <w:bookmarkStart w:id="590" w:name="_Toc15151"/>
      <w:bookmarkStart w:id="591" w:name="_Toc10379"/>
      <w:bookmarkStart w:id="592" w:name="_Toc12121"/>
      <w:bookmarkStart w:id="593" w:name="_Toc22195"/>
      <w:bookmarkStart w:id="594" w:name="_Toc2056"/>
      <w:bookmarkStart w:id="595" w:name="_Toc516367023"/>
      <w:bookmarkStart w:id="596" w:name="_Toc14035"/>
      <w:bookmarkStart w:id="597" w:name="_Toc30354"/>
      <w:bookmarkStart w:id="598" w:name="_Toc17715"/>
      <w:bookmarkStart w:id="599" w:name="_Toc25894"/>
      <w:bookmarkStart w:id="600" w:name="_Toc10531"/>
      <w:bookmarkStart w:id="601" w:name="_Toc11735"/>
      <w:bookmarkStart w:id="602" w:name="_Toc11889"/>
      <w:bookmarkStart w:id="603" w:name="_Toc8150"/>
      <w:bookmarkStart w:id="604" w:name="_Toc32496"/>
      <w:bookmarkStart w:id="605" w:name="_Toc31348"/>
      <w:bookmarkStart w:id="606" w:name="_Toc2503"/>
      <w:bookmarkStart w:id="607" w:name="_Toc16271"/>
      <w:bookmarkStart w:id="608" w:name="_Toc3164"/>
      <w:bookmarkStart w:id="609" w:name="_Toc11704"/>
      <w:bookmarkStart w:id="610" w:name="_Toc20671"/>
      <w:bookmarkStart w:id="611" w:name="_Toc17390"/>
      <w:bookmarkStart w:id="612" w:name="_Toc18045"/>
      <w:bookmarkStart w:id="613" w:name="_Toc10487"/>
      <w:bookmarkStart w:id="614" w:name="_Toc29405"/>
      <w:bookmarkStart w:id="615" w:name="_Toc11022"/>
      <w:bookmarkStart w:id="616" w:name="_Toc4909"/>
      <w:bookmarkStart w:id="617" w:name="_Toc29543"/>
      <w:bookmarkStart w:id="618" w:name="_Toc5709"/>
      <w:bookmarkStart w:id="619" w:name="_Toc28408"/>
      <w:bookmarkStart w:id="620" w:name="_Toc15313"/>
      <w:bookmarkStart w:id="621" w:name="_Toc17413"/>
      <w:bookmarkStart w:id="622" w:name="_Toc1845"/>
      <w:bookmarkStart w:id="623" w:name="_Toc25987"/>
      <w:bookmarkStart w:id="624" w:name="_Toc11980"/>
      <w:bookmarkStart w:id="625" w:name="_Toc20979"/>
      <w:bookmarkStart w:id="626" w:name="_Toc1959"/>
      <w:bookmarkStart w:id="627" w:name="_Toc7785"/>
      <w:bookmarkStart w:id="628" w:name="_Toc1879"/>
      <w:bookmarkStart w:id="629" w:name="_Toc26648"/>
      <w:bookmarkStart w:id="630" w:name="_Toc12603"/>
      <w:bookmarkStart w:id="631" w:name="_Toc11993"/>
      <w:bookmarkStart w:id="632" w:name="_Toc31364"/>
      <w:bookmarkStart w:id="633" w:name="_Toc23028"/>
      <w:bookmarkStart w:id="634" w:name="_Toc7737"/>
      <w:bookmarkStart w:id="635" w:name="_Toc25836"/>
      <w:bookmarkStart w:id="636" w:name="_Toc19062"/>
      <w:bookmarkStart w:id="637" w:name="_Toc19939"/>
      <w:bookmarkStart w:id="638" w:name="_Toc15834"/>
      <w:bookmarkStart w:id="639" w:name="_Toc19876"/>
      <w:bookmarkStart w:id="640" w:name="_Toc30742"/>
      <w:r>
        <w:rPr>
          <w:rFonts w:hint="eastAsia" w:ascii="宋体" w:hAnsi="宋体" w:eastAsia="宋体" w:cs="宋体"/>
          <w:b/>
          <w:bCs/>
          <w:color w:val="auto"/>
          <w:kern w:val="2"/>
          <w:sz w:val="24"/>
          <w:szCs w:val="24"/>
          <w:highlight w:val="none"/>
          <w:u w:val="none"/>
          <w:lang w:val="en-US" w:eastAsia="zh-CN" w:bidi="ar-SA"/>
        </w:rPr>
        <w:t>10.证明投标的的合格性和符合招标文件规定的技术文件</w:t>
      </w:r>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r>
        <w:rPr>
          <w:rFonts w:hint="eastAsia" w:ascii="宋体" w:hAnsi="宋体" w:eastAsia="宋体" w:cs="宋体"/>
          <w:b/>
          <w:bCs/>
          <w:color w:val="auto"/>
          <w:kern w:val="2"/>
          <w:sz w:val="24"/>
          <w:szCs w:val="24"/>
          <w:highlight w:val="none"/>
          <w:u w:val="none"/>
          <w:lang w:val="en-US" w:eastAsia="zh-CN" w:bidi="ar-SA"/>
        </w:rPr>
        <w:t>。</w:t>
      </w:r>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p>
    <w:p w14:paraId="260E3736">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应提交证明文件，证明其投标内容符合招标文件规定。该证明文件是投标文件的一部分。</w:t>
      </w:r>
    </w:p>
    <w:p w14:paraId="5F91B581">
      <w:pPr>
        <w:pageBreakBefore w:val="0"/>
        <w:kinsoku/>
        <w:wordWrap/>
        <w:overflowPunct/>
        <w:topLinePunct w:val="0"/>
        <w:bidi w:val="0"/>
        <w:spacing w:line="360" w:lineRule="exact"/>
        <w:ind w:left="900" w:hanging="900" w:hangingChars="375"/>
        <w:rPr>
          <w:rFonts w:hint="eastAsia" w:ascii="宋体" w:hAnsi="宋体" w:eastAsia="宋体" w:cs="宋体"/>
          <w:color w:val="auto"/>
          <w:sz w:val="24"/>
          <w:szCs w:val="24"/>
          <w:highlight w:val="none"/>
        </w:rPr>
      </w:pPr>
      <w:bookmarkStart w:id="641" w:name="_Ref467306244"/>
      <w:r>
        <w:rPr>
          <w:rFonts w:hint="eastAsia" w:ascii="宋体" w:hAnsi="宋体" w:eastAsia="宋体" w:cs="宋体"/>
          <w:color w:val="auto"/>
          <w:sz w:val="24"/>
          <w:szCs w:val="24"/>
          <w:highlight w:val="none"/>
        </w:rPr>
        <w:t>10.2</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上款所述的证明文件，可以是文字资料、图纸和数据，</w:t>
      </w:r>
      <w:bookmarkEnd w:id="641"/>
      <w:r>
        <w:rPr>
          <w:rFonts w:hint="eastAsia" w:ascii="宋体" w:hAnsi="宋体" w:eastAsia="宋体" w:cs="宋体"/>
          <w:color w:val="auto"/>
          <w:sz w:val="24"/>
          <w:szCs w:val="24"/>
          <w:highlight w:val="none"/>
        </w:rPr>
        <w:t>它包括：</w:t>
      </w:r>
    </w:p>
    <w:p w14:paraId="5F861621">
      <w:pPr>
        <w:pageBreakBefore w:val="0"/>
        <w:kinsoku/>
        <w:wordWrap/>
        <w:overflowPunct/>
        <w:topLinePunct w:val="0"/>
        <w:bidi w:val="0"/>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服务主要技术指标</w:t>
      </w:r>
      <w:r>
        <w:rPr>
          <w:rFonts w:hint="eastAsia" w:ascii="宋体" w:hAnsi="宋体" w:eastAsia="宋体" w:cs="宋体"/>
          <w:color w:val="auto"/>
          <w:sz w:val="24"/>
          <w:szCs w:val="24"/>
          <w:highlight w:val="none"/>
        </w:rPr>
        <w:t>的详细说明；</w:t>
      </w:r>
    </w:p>
    <w:p w14:paraId="0839874D">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对照</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lang w:val="en-US" w:eastAsia="zh-CN"/>
        </w:rPr>
        <w:t>服务要求</w:t>
      </w:r>
      <w:r>
        <w:rPr>
          <w:rFonts w:hint="eastAsia" w:ascii="宋体" w:hAnsi="宋体" w:eastAsia="宋体" w:cs="宋体"/>
          <w:color w:val="auto"/>
          <w:sz w:val="24"/>
          <w:szCs w:val="24"/>
          <w:highlight w:val="none"/>
        </w:rPr>
        <w:t>，逐条说明所提供服务对</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en-US" w:eastAsia="zh-CN"/>
        </w:rPr>
        <w:t>服务要求</w:t>
      </w:r>
      <w:r>
        <w:rPr>
          <w:rFonts w:hint="eastAsia" w:ascii="宋体" w:hAnsi="宋体" w:eastAsia="宋体" w:cs="宋体"/>
          <w:color w:val="auto"/>
          <w:sz w:val="24"/>
          <w:szCs w:val="24"/>
          <w:highlight w:val="none"/>
        </w:rPr>
        <w:t>做出了实质性的响应。</w:t>
      </w:r>
    </w:p>
    <w:p w14:paraId="66813114">
      <w:pPr>
        <w:pStyle w:val="4"/>
        <w:pageBreakBefore w:val="0"/>
        <w:widowControl w:val="0"/>
        <w:numPr>
          <w:ilvl w:val="0"/>
          <w:numId w:val="0"/>
        </w:numPr>
        <w:kinsoku/>
        <w:wordWrap/>
        <w:overflowPunct/>
        <w:topLinePunct w:val="0"/>
        <w:bidi w:val="0"/>
        <w:spacing w:before="0" w:after="0" w:line="360" w:lineRule="exact"/>
        <w:ind w:left="0" w:leftChars="0"/>
        <w:textAlignment w:val="auto"/>
        <w:outlineLvl w:val="2"/>
        <w:rPr>
          <w:rFonts w:hint="eastAsia" w:ascii="宋体" w:hAnsi="宋体" w:eastAsia="宋体" w:cs="宋体"/>
          <w:b/>
          <w:bCs/>
          <w:color w:val="auto"/>
          <w:kern w:val="2"/>
          <w:sz w:val="24"/>
          <w:szCs w:val="24"/>
          <w:highlight w:val="none"/>
          <w:u w:val="none"/>
          <w:lang w:val="en-US" w:eastAsia="zh-CN" w:bidi="ar-SA"/>
        </w:rPr>
      </w:pPr>
      <w:bookmarkStart w:id="642" w:name="_Toc17692"/>
      <w:bookmarkStart w:id="643" w:name="_Toc30701"/>
      <w:bookmarkStart w:id="644" w:name="_Toc32622"/>
      <w:bookmarkStart w:id="645" w:name="_Toc169"/>
      <w:bookmarkStart w:id="646" w:name="_Toc16096"/>
      <w:bookmarkStart w:id="647" w:name="_Toc24468"/>
      <w:bookmarkStart w:id="648" w:name="_Toc28553"/>
      <w:bookmarkStart w:id="649" w:name="_Toc24345"/>
      <w:bookmarkStart w:id="650" w:name="_Toc1487"/>
      <w:bookmarkStart w:id="651" w:name="_Toc30467"/>
      <w:bookmarkStart w:id="652" w:name="_Toc7731"/>
      <w:bookmarkStart w:id="653" w:name="_Toc8592"/>
      <w:bookmarkStart w:id="654" w:name="_Toc23231"/>
      <w:bookmarkStart w:id="655" w:name="_Toc25118"/>
      <w:bookmarkStart w:id="656" w:name="_Toc30792"/>
      <w:bookmarkStart w:id="657" w:name="_Toc25641"/>
      <w:bookmarkStart w:id="658" w:name="_Toc301"/>
      <w:bookmarkStart w:id="659" w:name="_Toc15832"/>
      <w:bookmarkStart w:id="660" w:name="_Toc24633"/>
      <w:bookmarkStart w:id="661" w:name="_Toc8434"/>
      <w:bookmarkStart w:id="662" w:name="_Toc7193"/>
      <w:bookmarkStart w:id="663" w:name="_Toc7366"/>
      <w:bookmarkStart w:id="664" w:name="_Toc16384"/>
      <w:bookmarkStart w:id="665" w:name="_Toc7947"/>
      <w:bookmarkStart w:id="666" w:name="_Toc26101"/>
      <w:bookmarkStart w:id="667" w:name="_Toc5930"/>
      <w:bookmarkStart w:id="668" w:name="_Toc27074"/>
      <w:bookmarkStart w:id="669" w:name="_Toc29220"/>
      <w:bookmarkStart w:id="670" w:name="_Toc6035"/>
      <w:bookmarkStart w:id="671" w:name="_Toc21557"/>
      <w:bookmarkStart w:id="672" w:name="_Toc2248"/>
      <w:bookmarkStart w:id="673" w:name="_Toc29204"/>
      <w:bookmarkStart w:id="674" w:name="_Toc515647770"/>
      <w:bookmarkStart w:id="675" w:name="_Toc25087"/>
      <w:bookmarkStart w:id="676" w:name="_Toc28480"/>
      <w:bookmarkStart w:id="677" w:name="_Toc2375"/>
      <w:bookmarkStart w:id="678" w:name="_Toc21396"/>
      <w:bookmarkStart w:id="679" w:name="_Toc11160"/>
      <w:bookmarkStart w:id="680" w:name="_Toc26145"/>
      <w:bookmarkStart w:id="681" w:name="_Toc29886"/>
      <w:bookmarkStart w:id="682" w:name="_Toc5951"/>
      <w:bookmarkStart w:id="683" w:name="_Toc13193"/>
      <w:bookmarkStart w:id="684" w:name="_Toc25685"/>
      <w:bookmarkStart w:id="685" w:name="_Toc5144"/>
      <w:bookmarkStart w:id="686" w:name="_Toc24261"/>
      <w:bookmarkStart w:id="687" w:name="_Toc2311"/>
      <w:bookmarkStart w:id="688" w:name="_Toc15951"/>
      <w:bookmarkStart w:id="689" w:name="_Toc22495"/>
      <w:bookmarkStart w:id="690" w:name="_Toc520356155"/>
      <w:bookmarkStart w:id="691" w:name="_Toc3868"/>
      <w:bookmarkStart w:id="692" w:name="_Toc12153"/>
      <w:bookmarkStart w:id="693" w:name="_Toc710"/>
      <w:bookmarkStart w:id="694" w:name="_Toc26910"/>
      <w:bookmarkStart w:id="695" w:name="_Toc17748"/>
      <w:bookmarkStart w:id="696" w:name="_Toc21172"/>
      <w:bookmarkStart w:id="697" w:name="_Toc15670"/>
      <w:bookmarkStart w:id="698" w:name="_Toc23732"/>
      <w:r>
        <w:rPr>
          <w:rFonts w:hint="eastAsia" w:ascii="宋体" w:hAnsi="宋体" w:eastAsia="宋体" w:cs="宋体"/>
          <w:b/>
          <w:bCs/>
          <w:color w:val="auto"/>
          <w:kern w:val="2"/>
          <w:sz w:val="24"/>
          <w:szCs w:val="24"/>
          <w:highlight w:val="none"/>
          <w:u w:val="none"/>
          <w:lang w:val="en-US" w:eastAsia="zh-CN" w:bidi="ar-SA"/>
        </w:rPr>
        <w:t>11.投标报价</w:t>
      </w:r>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p>
    <w:p w14:paraId="50A5467A">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所有投标均以人民币报价。</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的投标报价应遵守《中华人民共和国价格法》。同时，根据《中华人民共和国政府采购法》第二条的规定，为保证公平竞争，如有主体部分的赠与行为，其投标将被认定为</w:t>
      </w:r>
      <w:r>
        <w:rPr>
          <w:rFonts w:hint="eastAsia" w:ascii="宋体" w:hAnsi="宋体" w:eastAsia="宋体" w:cs="宋体"/>
          <w:b/>
          <w:bCs/>
          <w:color w:val="auto"/>
          <w:sz w:val="24"/>
          <w:szCs w:val="24"/>
          <w:highlight w:val="none"/>
        </w:rPr>
        <w:t>投标无效</w:t>
      </w:r>
      <w:r>
        <w:rPr>
          <w:rFonts w:hint="eastAsia" w:ascii="宋体" w:hAnsi="宋体" w:eastAsia="宋体" w:cs="宋体"/>
          <w:color w:val="auto"/>
          <w:sz w:val="24"/>
          <w:szCs w:val="24"/>
          <w:highlight w:val="none"/>
        </w:rPr>
        <w:t>。</w:t>
      </w:r>
    </w:p>
    <w:p w14:paraId="3884EB22">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应在投标分项报价表上标明投标相关</w:t>
      </w:r>
      <w:r>
        <w:rPr>
          <w:rFonts w:hint="eastAsia" w:ascii="宋体" w:hAnsi="宋体" w:cs="宋体"/>
          <w:color w:val="auto"/>
          <w:sz w:val="24"/>
          <w:szCs w:val="24"/>
          <w:highlight w:val="none"/>
          <w:lang w:val="en-US" w:eastAsia="zh-CN"/>
        </w:rPr>
        <w:t>服务</w:t>
      </w:r>
      <w:r>
        <w:rPr>
          <w:rFonts w:hint="eastAsia" w:ascii="宋体" w:hAnsi="宋体" w:eastAsia="宋体" w:cs="宋体"/>
          <w:color w:val="auto"/>
          <w:sz w:val="24"/>
          <w:szCs w:val="24"/>
          <w:highlight w:val="none"/>
        </w:rPr>
        <w:t>的单价（如适用）和总价，并由法定代表人签署。</w:t>
      </w:r>
    </w:p>
    <w:p w14:paraId="062ABB50">
      <w:pPr>
        <w:pageBreakBefore w:val="0"/>
        <w:widowControl w:val="0"/>
        <w:kinsoku/>
        <w:wordWrap/>
        <w:overflowPunct/>
        <w:topLinePunct w:val="0"/>
        <w:bidi w:val="0"/>
        <w:spacing w:line="360" w:lineRule="exact"/>
        <w:ind w:left="900" w:leftChars="0" w:hanging="900" w:hangingChars="375"/>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投标分项报价表上的价格应按下列方式填写；</w:t>
      </w:r>
    </w:p>
    <w:p w14:paraId="09EA6687">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所报的各分项投标单价在合同履行过程中是固定不变的，不得以任何理由予以变更。任何包含价格调整要求的投标，其投标将被认定为</w:t>
      </w:r>
      <w:r>
        <w:rPr>
          <w:rFonts w:hint="eastAsia" w:ascii="宋体" w:hAnsi="宋体" w:eastAsia="宋体" w:cs="宋体"/>
          <w:b/>
          <w:bCs/>
          <w:color w:val="auto"/>
          <w:sz w:val="24"/>
          <w:szCs w:val="24"/>
          <w:highlight w:val="none"/>
        </w:rPr>
        <w:t>投标无效</w:t>
      </w:r>
      <w:r>
        <w:rPr>
          <w:rFonts w:hint="eastAsia" w:ascii="宋体" w:hAnsi="宋体" w:eastAsia="宋体" w:cs="宋体"/>
          <w:color w:val="auto"/>
          <w:sz w:val="24"/>
          <w:szCs w:val="24"/>
          <w:highlight w:val="none"/>
        </w:rPr>
        <w:t>。</w:t>
      </w:r>
    </w:p>
    <w:p w14:paraId="2BAA4DA9">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每种</w:t>
      </w:r>
      <w:r>
        <w:rPr>
          <w:rFonts w:hint="eastAsia" w:ascii="宋体" w:hAnsi="宋体" w:cs="宋体"/>
          <w:color w:val="auto"/>
          <w:sz w:val="24"/>
          <w:szCs w:val="24"/>
          <w:highlight w:val="none"/>
          <w:lang w:val="en-US" w:eastAsia="zh-CN"/>
        </w:rPr>
        <w:t>服务</w:t>
      </w:r>
      <w:r>
        <w:rPr>
          <w:rFonts w:hint="eastAsia" w:ascii="宋体" w:hAnsi="宋体" w:eastAsia="宋体" w:cs="宋体"/>
          <w:color w:val="auto"/>
          <w:sz w:val="24"/>
          <w:szCs w:val="24"/>
          <w:highlight w:val="none"/>
        </w:rPr>
        <w:t>只能有一个投标报价。采购人不接受具有附加条件的报价。</w:t>
      </w:r>
    </w:p>
    <w:p w14:paraId="107EB606">
      <w:pPr>
        <w:pStyle w:val="4"/>
        <w:pageBreakBefore w:val="0"/>
        <w:widowControl w:val="0"/>
        <w:numPr>
          <w:ilvl w:val="0"/>
          <w:numId w:val="0"/>
        </w:numPr>
        <w:kinsoku/>
        <w:wordWrap/>
        <w:overflowPunct/>
        <w:topLinePunct w:val="0"/>
        <w:bidi w:val="0"/>
        <w:spacing w:before="0" w:after="0" w:line="360" w:lineRule="exact"/>
        <w:ind w:left="0" w:leftChars="0"/>
        <w:textAlignment w:val="auto"/>
        <w:outlineLvl w:val="2"/>
        <w:rPr>
          <w:rFonts w:hint="eastAsia" w:ascii="宋体" w:hAnsi="宋体" w:eastAsia="宋体" w:cs="宋体"/>
          <w:b/>
          <w:bCs/>
          <w:color w:val="auto"/>
          <w:kern w:val="2"/>
          <w:sz w:val="24"/>
          <w:szCs w:val="24"/>
          <w:highlight w:val="none"/>
          <w:u w:val="none"/>
          <w:lang w:val="en-US" w:eastAsia="zh-CN" w:bidi="ar-SA"/>
        </w:rPr>
      </w:pPr>
      <w:bookmarkStart w:id="699" w:name="_Toc490"/>
      <w:bookmarkStart w:id="700" w:name="_Toc30071"/>
      <w:bookmarkStart w:id="701" w:name="_Toc25003"/>
      <w:bookmarkStart w:id="702" w:name="_Toc18556"/>
      <w:bookmarkStart w:id="703" w:name="_Toc20054"/>
      <w:bookmarkStart w:id="704" w:name="_Toc1683"/>
      <w:bookmarkStart w:id="705" w:name="_Toc5799"/>
      <w:bookmarkStart w:id="706" w:name="_Toc15349"/>
      <w:bookmarkStart w:id="707" w:name="_Toc7793"/>
      <w:bookmarkStart w:id="708" w:name="_Toc10897"/>
      <w:bookmarkStart w:id="709" w:name="_Toc12341"/>
      <w:bookmarkStart w:id="710" w:name="_Toc21776"/>
      <w:bookmarkStart w:id="711" w:name="_Toc30245"/>
      <w:bookmarkStart w:id="712" w:name="_Toc16947"/>
      <w:bookmarkStart w:id="713" w:name="_Toc32348"/>
      <w:bookmarkStart w:id="714" w:name="_Toc29102"/>
      <w:bookmarkStart w:id="715" w:name="_Toc12407"/>
      <w:bookmarkStart w:id="716" w:name="_Toc28730"/>
      <w:bookmarkStart w:id="717" w:name="_Toc8616"/>
      <w:bookmarkStart w:id="718" w:name="_Toc11514"/>
      <w:bookmarkStart w:id="719" w:name="_Toc12354"/>
      <w:bookmarkStart w:id="720" w:name="_Toc10329"/>
      <w:bookmarkStart w:id="721" w:name="_Toc23666"/>
      <w:bookmarkStart w:id="722" w:name="_Toc3503"/>
      <w:bookmarkStart w:id="723" w:name="_Toc4711"/>
      <w:bookmarkStart w:id="724" w:name="_Toc1693"/>
      <w:bookmarkStart w:id="725" w:name="_Toc18483"/>
      <w:bookmarkStart w:id="726" w:name="_Toc27716"/>
      <w:bookmarkStart w:id="727" w:name="_Toc28149"/>
      <w:bookmarkStart w:id="728" w:name="_Toc1899"/>
      <w:bookmarkStart w:id="729" w:name="_Toc26371"/>
      <w:bookmarkStart w:id="730" w:name="_Toc520356156"/>
      <w:bookmarkStart w:id="731" w:name="_Toc11706"/>
      <w:bookmarkStart w:id="732" w:name="_Toc16427"/>
      <w:bookmarkStart w:id="733" w:name="_Toc5648"/>
      <w:bookmarkStart w:id="734" w:name="_Toc515647771"/>
      <w:bookmarkStart w:id="735" w:name="_Ref467306513"/>
      <w:bookmarkStart w:id="736" w:name="_Toc4769"/>
      <w:bookmarkStart w:id="737" w:name="_Toc17637"/>
      <w:bookmarkStart w:id="738" w:name="_Toc23784"/>
      <w:bookmarkStart w:id="739" w:name="_Toc1840"/>
      <w:bookmarkStart w:id="740" w:name="_Toc10936"/>
      <w:bookmarkStart w:id="741" w:name="_Toc24283"/>
      <w:bookmarkStart w:id="742" w:name="_Toc2547"/>
      <w:bookmarkStart w:id="743" w:name="_Toc22618"/>
      <w:bookmarkStart w:id="744" w:name="_Toc21719"/>
      <w:bookmarkStart w:id="745" w:name="_Toc13010"/>
      <w:bookmarkStart w:id="746" w:name="_Toc2102"/>
      <w:bookmarkStart w:id="747" w:name="_Toc2549"/>
      <w:bookmarkStart w:id="748" w:name="_Toc28643"/>
      <w:bookmarkStart w:id="749" w:name="_Toc14189"/>
      <w:bookmarkStart w:id="750" w:name="_Toc17788"/>
      <w:bookmarkStart w:id="751" w:name="_Toc14406"/>
      <w:bookmarkStart w:id="752" w:name="_Toc5791"/>
      <w:bookmarkStart w:id="753" w:name="_Toc18087"/>
      <w:bookmarkStart w:id="754" w:name="_Toc10600"/>
      <w:bookmarkStart w:id="755" w:name="_Toc3670"/>
      <w:bookmarkStart w:id="756" w:name="_Toc12733"/>
      <w:r>
        <w:rPr>
          <w:rFonts w:hint="eastAsia" w:ascii="宋体" w:hAnsi="宋体" w:eastAsia="宋体" w:cs="宋体"/>
          <w:b/>
          <w:bCs/>
          <w:color w:val="auto"/>
          <w:kern w:val="2"/>
          <w:sz w:val="24"/>
          <w:szCs w:val="24"/>
          <w:highlight w:val="none"/>
          <w:u w:val="none"/>
          <w:lang w:val="en-US" w:eastAsia="zh-CN" w:bidi="ar-SA"/>
        </w:rPr>
        <w:t>12.投标保证金</w:t>
      </w:r>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p>
    <w:p w14:paraId="7F10A8FD">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bookmarkStart w:id="757" w:name="_Ref467306302"/>
      <w:r>
        <w:rPr>
          <w:rFonts w:hint="eastAsia" w:ascii="宋体" w:hAnsi="宋体" w:eastAsia="宋体" w:cs="宋体"/>
          <w:color w:val="auto"/>
          <w:sz w:val="24"/>
          <w:szCs w:val="24"/>
          <w:highlight w:val="none"/>
        </w:rPr>
        <w:t>12.1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应提交</w:t>
      </w:r>
      <w:r>
        <w:rPr>
          <w:rFonts w:hint="eastAsia" w:ascii="宋体" w:hAnsi="宋体" w:eastAsia="宋体" w:cs="宋体"/>
          <w:color w:val="auto"/>
          <w:sz w:val="24"/>
          <w:szCs w:val="24"/>
          <w:highlight w:val="none"/>
          <w:u w:val="single"/>
          <w:lang w:eastAsia="zh-CN"/>
        </w:rPr>
        <w:t>供应商</w:t>
      </w:r>
      <w:r>
        <w:rPr>
          <w:rFonts w:hint="eastAsia" w:ascii="宋体" w:hAnsi="宋体" w:eastAsia="宋体" w:cs="宋体"/>
          <w:color w:val="auto"/>
          <w:sz w:val="24"/>
          <w:szCs w:val="24"/>
          <w:highlight w:val="none"/>
          <w:u w:val="single"/>
        </w:rPr>
        <w:t>须知资料表</w:t>
      </w:r>
      <w:r>
        <w:rPr>
          <w:rFonts w:hint="eastAsia" w:ascii="宋体" w:hAnsi="宋体" w:eastAsia="宋体" w:cs="宋体"/>
          <w:color w:val="auto"/>
          <w:sz w:val="24"/>
          <w:szCs w:val="24"/>
          <w:highlight w:val="none"/>
        </w:rPr>
        <w:t>中规定的投标保证金</w:t>
      </w:r>
      <w:bookmarkEnd w:id="757"/>
      <w:r>
        <w:rPr>
          <w:rFonts w:hint="eastAsia" w:ascii="宋体" w:hAnsi="宋体" w:eastAsia="宋体" w:cs="宋体"/>
          <w:color w:val="auto"/>
          <w:sz w:val="24"/>
          <w:szCs w:val="24"/>
          <w:highlight w:val="none"/>
        </w:rPr>
        <w:t>，并作为其投标的一部分。</w:t>
      </w:r>
    </w:p>
    <w:p w14:paraId="21DEABCD">
      <w:pPr>
        <w:pageBreakBefore w:val="0"/>
        <w:widowControl w:val="0"/>
        <w:kinsoku/>
        <w:wordWrap/>
        <w:overflowPunct/>
        <w:topLinePunct w:val="0"/>
        <w:bidi w:val="0"/>
        <w:spacing w:line="360" w:lineRule="exact"/>
        <w:ind w:left="900" w:leftChars="0" w:hanging="900" w:hangingChars="375"/>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存在下列情形的，投标保证金不予退还：</w:t>
      </w:r>
    </w:p>
    <w:p w14:paraId="78A99469">
      <w:pPr>
        <w:pStyle w:val="15"/>
        <w:pageBreakBefore w:val="0"/>
        <w:widowControl w:val="0"/>
        <w:tabs>
          <w:tab w:val="left" w:pos="2240"/>
        </w:tabs>
        <w:kinsoku/>
        <w:wordWrap/>
        <w:overflowPunct/>
        <w:topLinePunct w:val="0"/>
        <w:bidi w:val="0"/>
        <w:spacing w:line="360" w:lineRule="exact"/>
        <w:ind w:left="300" w:leftChars="0" w:hanging="300" w:hangingChars="12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（1）在投标有效期内，撤销投标的；</w:t>
      </w:r>
    </w:p>
    <w:p w14:paraId="23F102BE">
      <w:pPr>
        <w:pStyle w:val="15"/>
        <w:pageBreakBefore w:val="0"/>
        <w:widowControl w:val="0"/>
        <w:tabs>
          <w:tab w:val="left" w:pos="2240"/>
        </w:tabs>
        <w:kinsoku/>
        <w:wordWrap/>
        <w:overflowPunct/>
        <w:topLinePunct w:val="0"/>
        <w:bidi w:val="0"/>
        <w:spacing w:line="360" w:lineRule="exact"/>
        <w:ind w:left="300" w:leftChars="0" w:hanging="300" w:hangingChars="12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（2）中标后不按本须知第30条的规定与采购人签订合同的；</w:t>
      </w:r>
    </w:p>
    <w:p w14:paraId="7687F468">
      <w:pPr>
        <w:pStyle w:val="15"/>
        <w:pageBreakBefore w:val="0"/>
        <w:widowControl w:val="0"/>
        <w:tabs>
          <w:tab w:val="left" w:pos="2240"/>
        </w:tabs>
        <w:kinsoku/>
        <w:wordWrap/>
        <w:overflowPunct/>
        <w:topLinePunct w:val="0"/>
        <w:bidi w:val="0"/>
        <w:spacing w:line="360" w:lineRule="exact"/>
        <w:ind w:left="300" w:leftChars="0" w:hanging="300" w:hangingChars="12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（3）中标后不按本须知第31条的规定提交履约保证金的；</w:t>
      </w:r>
    </w:p>
    <w:p w14:paraId="0708E1BD">
      <w:pPr>
        <w:pStyle w:val="15"/>
        <w:pageBreakBefore w:val="0"/>
        <w:widowControl w:val="0"/>
        <w:tabs>
          <w:tab w:val="left" w:pos="2240"/>
        </w:tabs>
        <w:kinsoku/>
        <w:wordWrap/>
        <w:overflowPunct/>
        <w:topLinePunct w:val="0"/>
        <w:bidi w:val="0"/>
        <w:spacing w:line="360" w:lineRule="exact"/>
        <w:ind w:left="300" w:leftChars="0" w:hanging="300" w:hangingChars="12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（4）中标后不按本须知第32条的规定缴纳中标服务费的；</w:t>
      </w:r>
    </w:p>
    <w:p w14:paraId="35716ED1">
      <w:pPr>
        <w:pStyle w:val="15"/>
        <w:pageBreakBefore w:val="0"/>
        <w:widowControl w:val="0"/>
        <w:tabs>
          <w:tab w:val="left" w:pos="2240"/>
        </w:tabs>
        <w:kinsoku/>
        <w:wordWrap/>
        <w:overflowPunct/>
        <w:topLinePunct w:val="0"/>
        <w:bidi w:val="0"/>
        <w:spacing w:line="360" w:lineRule="exact"/>
        <w:ind w:left="300" w:leftChars="0" w:hanging="300" w:hangingChars="12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（5）存在其他违法违规行为的。</w:t>
      </w:r>
    </w:p>
    <w:p w14:paraId="3127F1E9">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bookmarkStart w:id="758" w:name="_Ref467306336"/>
      <w:r>
        <w:rPr>
          <w:rFonts w:hint="eastAsia" w:ascii="宋体" w:hAnsi="宋体" w:eastAsia="宋体" w:cs="宋体"/>
          <w:color w:val="auto"/>
          <w:sz w:val="24"/>
          <w:szCs w:val="24"/>
          <w:highlight w:val="none"/>
        </w:rPr>
        <w:t>12.3</w:t>
      </w:r>
      <w:r>
        <w:rPr>
          <w:rFonts w:hint="eastAsia" w:ascii="宋体" w:hAnsi="宋体" w:eastAsia="宋体" w:cs="宋体"/>
          <w:color w:val="auto"/>
          <w:sz w:val="24"/>
          <w:szCs w:val="24"/>
          <w:highlight w:val="none"/>
        </w:rPr>
        <w:tab/>
      </w:r>
      <w:bookmarkEnd w:id="758"/>
      <w:r>
        <w:rPr>
          <w:rFonts w:hint="eastAsia" w:ascii="宋体" w:hAnsi="宋体" w:eastAsia="宋体" w:cs="宋体"/>
          <w:color w:val="auto"/>
          <w:sz w:val="24"/>
          <w:szCs w:val="24"/>
          <w:highlight w:val="none"/>
        </w:rPr>
        <w:t>政府采购信用担保试点范围内的项目，接受符合财政部门规定的政府采购投标担</w:t>
      </w:r>
      <w:r>
        <w:rPr>
          <w:rFonts w:hint="eastAsia" w:ascii="宋体" w:hAnsi="宋体" w:eastAsia="宋体" w:cs="宋体"/>
          <w:color w:val="auto"/>
          <w:sz w:val="24"/>
          <w:szCs w:val="24"/>
          <w:highlight w:val="none"/>
          <w:lang w:eastAsia="zh-CN"/>
        </w:rPr>
        <w:t>保函</w:t>
      </w:r>
      <w:r>
        <w:rPr>
          <w:rFonts w:hint="eastAsia" w:ascii="宋体" w:hAnsi="宋体" w:eastAsia="宋体" w:cs="宋体"/>
          <w:color w:val="auto"/>
          <w:sz w:val="24"/>
          <w:szCs w:val="24"/>
          <w:highlight w:val="none"/>
        </w:rPr>
        <w:t>原件。</w:t>
      </w:r>
    </w:p>
    <w:p w14:paraId="6AAACE73">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未按本须知第12.1和12.3条规定提交投标保证金的，其投标将被认定为</w:t>
      </w:r>
      <w:r>
        <w:rPr>
          <w:rFonts w:hint="eastAsia" w:ascii="宋体" w:hAnsi="宋体" w:eastAsia="宋体" w:cs="宋体"/>
          <w:b/>
          <w:bCs/>
          <w:color w:val="auto"/>
          <w:sz w:val="24"/>
          <w:szCs w:val="24"/>
          <w:highlight w:val="none"/>
        </w:rPr>
        <w:t>投标无效</w:t>
      </w:r>
      <w:r>
        <w:rPr>
          <w:rFonts w:hint="eastAsia" w:ascii="宋体" w:hAnsi="宋体" w:eastAsia="宋体" w:cs="宋体"/>
          <w:color w:val="auto"/>
          <w:sz w:val="24"/>
          <w:szCs w:val="24"/>
          <w:highlight w:val="none"/>
        </w:rPr>
        <w:t>。</w:t>
      </w:r>
    </w:p>
    <w:p w14:paraId="5821DB96">
      <w:pPr>
        <w:pageBreakBefore w:val="0"/>
        <w:widowControl w:val="0"/>
        <w:kinsoku/>
        <w:wordWrap/>
        <w:overflowPunct/>
        <w:topLinePunct w:val="0"/>
        <w:bidi w:val="0"/>
        <w:spacing w:line="360" w:lineRule="exact"/>
        <w:ind w:left="0"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12.4.1  采用电汇形式的，一般可以实时入账。</w:t>
      </w:r>
    </w:p>
    <w:p w14:paraId="6F72CDFC">
      <w:pPr>
        <w:pageBreakBefore w:val="0"/>
        <w:widowControl w:val="0"/>
        <w:kinsoku/>
        <w:wordWrap/>
        <w:overflowPunct/>
        <w:topLinePunct w:val="0"/>
        <w:bidi w:val="0"/>
        <w:spacing w:line="360" w:lineRule="exact"/>
        <w:ind w:left="960" w:leftChars="0" w:hanging="960" w:hangingChars="4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12.4.2  采用支票形式的，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则应充分考虑支票入账时间，以确保投标保证金能按时进入指定账户。根据银行信息交换和付款时间，支票从递交至实际入账一般需要4-5个工作日。如</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未及时提交支票或支票不符合银行委托收款要求（如污损、折叠、胶装等），导致投标保证金不能按时进入指定账户的，将按照招标文件的第22.2条相关规定处理。</w:t>
      </w:r>
    </w:p>
    <w:p w14:paraId="268016AD">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12.5   联合体投标的，可以由联合体中的一方或者共同提交投标保证金。以一方名义提交投标保证金的，对联合体各方均具有约束力。</w:t>
      </w:r>
    </w:p>
    <w:p w14:paraId="7085B9E2">
      <w:pPr>
        <w:pageBreakBefore w:val="0"/>
        <w:widowControl w:val="0"/>
        <w:kinsoku/>
        <w:wordWrap/>
        <w:overflowPunct/>
        <w:topLinePunct w:val="0"/>
        <w:bidi w:val="0"/>
        <w:spacing w:line="360" w:lineRule="exact"/>
        <w:ind w:left="900" w:leftChars="0" w:hanging="900" w:hangingChars="375"/>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12.6</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投标保证金的退还</w:t>
      </w:r>
    </w:p>
    <w:p w14:paraId="6C588060">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12.6.1  中标人应在与采购人签订合同之日起5个工作日内，及时联系保证金收受机构办理投标保证金无息退还手续。</w:t>
      </w:r>
    </w:p>
    <w:p w14:paraId="040284E1">
      <w:pPr>
        <w:pageBreakBefore w:val="0"/>
        <w:widowControl w:val="0"/>
        <w:kinsoku/>
        <w:wordWrap/>
        <w:overflowPunct/>
        <w:topLinePunct w:val="0"/>
        <w:bidi w:val="0"/>
        <w:spacing w:line="360" w:lineRule="exact"/>
        <w:ind w:left="960" w:leftChars="0" w:hanging="960" w:hanging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12.6.2  未中标</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的投标保证金将在中标通知书发出之日暨中标结果公告公布之日起5个工作日内无息退还。</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应及时联系保证金收受机构办理退还投标保证金手续。</w:t>
      </w:r>
    </w:p>
    <w:p w14:paraId="7759B6DD">
      <w:pPr>
        <w:pageBreakBefore w:val="0"/>
        <w:widowControl w:val="0"/>
        <w:kinsoku/>
        <w:wordWrap/>
        <w:overflowPunct/>
        <w:topLinePunct w:val="0"/>
        <w:bidi w:val="0"/>
        <w:spacing w:line="360" w:lineRule="exact"/>
        <w:ind w:left="0"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12.6.3  政府采购投标担</w:t>
      </w:r>
      <w:r>
        <w:rPr>
          <w:rFonts w:hint="eastAsia" w:ascii="宋体" w:hAnsi="宋体" w:eastAsia="宋体" w:cs="宋体"/>
          <w:color w:val="auto"/>
          <w:sz w:val="24"/>
          <w:szCs w:val="24"/>
          <w:highlight w:val="none"/>
          <w:lang w:eastAsia="zh-CN"/>
        </w:rPr>
        <w:t>保函</w:t>
      </w:r>
      <w:r>
        <w:rPr>
          <w:rFonts w:hint="eastAsia" w:ascii="宋体" w:hAnsi="宋体" w:eastAsia="宋体" w:cs="宋体"/>
          <w:color w:val="auto"/>
          <w:sz w:val="24"/>
          <w:szCs w:val="24"/>
          <w:highlight w:val="none"/>
        </w:rPr>
        <w:t>不予退回。</w:t>
      </w:r>
    </w:p>
    <w:p w14:paraId="3FB46D1C">
      <w:pPr>
        <w:pageBreakBefore w:val="0"/>
        <w:widowControl w:val="0"/>
        <w:kinsoku/>
        <w:wordWrap/>
        <w:overflowPunct/>
        <w:topLinePunct w:val="0"/>
        <w:bidi w:val="0"/>
        <w:spacing w:line="360" w:lineRule="exact"/>
        <w:ind w:left="960" w:leftChars="0" w:hanging="960" w:hanging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12.7    因</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自身原因导致无法及时退还的，采购人或采购代理机构将不承担相应责任。</w:t>
      </w:r>
    </w:p>
    <w:p w14:paraId="6AC6917D">
      <w:pPr>
        <w:pStyle w:val="4"/>
        <w:pageBreakBefore w:val="0"/>
        <w:widowControl w:val="0"/>
        <w:numPr>
          <w:ilvl w:val="0"/>
          <w:numId w:val="0"/>
        </w:numPr>
        <w:kinsoku/>
        <w:wordWrap/>
        <w:overflowPunct/>
        <w:topLinePunct w:val="0"/>
        <w:bidi w:val="0"/>
        <w:spacing w:before="0" w:after="0" w:line="360" w:lineRule="exact"/>
        <w:ind w:left="0" w:leftChars="0"/>
        <w:textAlignment w:val="auto"/>
        <w:outlineLvl w:val="2"/>
        <w:rPr>
          <w:rFonts w:hint="eastAsia" w:ascii="宋体" w:hAnsi="宋体" w:eastAsia="宋体" w:cs="宋体"/>
          <w:b/>
          <w:bCs/>
          <w:color w:val="auto"/>
          <w:kern w:val="2"/>
          <w:sz w:val="24"/>
          <w:szCs w:val="24"/>
          <w:highlight w:val="none"/>
          <w:u w:val="none"/>
          <w:lang w:val="en-US" w:eastAsia="zh-CN" w:bidi="ar-SA"/>
        </w:rPr>
      </w:pPr>
      <w:bookmarkStart w:id="759" w:name="_Toc10139"/>
      <w:bookmarkStart w:id="760" w:name="_Toc9333"/>
      <w:bookmarkStart w:id="761" w:name="_Toc19369"/>
      <w:bookmarkStart w:id="762" w:name="_Toc23083"/>
      <w:bookmarkStart w:id="763" w:name="_Toc19931"/>
      <w:bookmarkStart w:id="764" w:name="_Toc28650"/>
      <w:bookmarkStart w:id="765" w:name="_Toc25456"/>
      <w:bookmarkStart w:id="766" w:name="_Toc11357"/>
      <w:bookmarkStart w:id="767" w:name="_Toc12620"/>
      <w:bookmarkStart w:id="768" w:name="_Toc23657"/>
      <w:bookmarkStart w:id="769" w:name="_Toc32477"/>
      <w:bookmarkStart w:id="770" w:name="_Toc13507"/>
      <w:bookmarkStart w:id="771" w:name="_Toc5368"/>
      <w:bookmarkStart w:id="772" w:name="_Toc23590"/>
      <w:bookmarkStart w:id="773" w:name="_Toc2777"/>
      <w:bookmarkStart w:id="774" w:name="_Toc32237"/>
      <w:bookmarkStart w:id="775" w:name="_Toc7882"/>
      <w:bookmarkStart w:id="776" w:name="_Toc4526"/>
      <w:bookmarkStart w:id="777" w:name="_Toc30519"/>
      <w:bookmarkStart w:id="778" w:name="_Toc32569"/>
      <w:bookmarkStart w:id="779" w:name="_Toc10409"/>
      <w:bookmarkStart w:id="780" w:name="_Toc19541"/>
      <w:bookmarkStart w:id="781" w:name="_Toc23321"/>
      <w:bookmarkStart w:id="782" w:name="_Toc520356157"/>
      <w:bookmarkStart w:id="783" w:name="_Toc2786"/>
      <w:bookmarkStart w:id="784" w:name="_Toc17927"/>
      <w:bookmarkStart w:id="785" w:name="_Toc14683"/>
      <w:bookmarkStart w:id="786" w:name="_Toc9134"/>
      <w:bookmarkStart w:id="787" w:name="_Toc515647772"/>
      <w:bookmarkStart w:id="788" w:name="_Toc23532"/>
      <w:bookmarkStart w:id="789" w:name="_Toc27999"/>
      <w:bookmarkStart w:id="790" w:name="_Toc3015"/>
      <w:bookmarkStart w:id="791" w:name="_Toc16290"/>
      <w:bookmarkStart w:id="792" w:name="_Toc13464"/>
      <w:bookmarkStart w:id="793" w:name="_Toc15432"/>
      <w:bookmarkStart w:id="794" w:name="_Toc1719"/>
      <w:bookmarkStart w:id="795" w:name="_Toc27343"/>
      <w:bookmarkStart w:id="796" w:name="_Toc12252"/>
      <w:bookmarkStart w:id="797" w:name="_Toc16509"/>
      <w:bookmarkStart w:id="798" w:name="_Toc24189"/>
      <w:bookmarkStart w:id="799" w:name="_Toc288"/>
      <w:bookmarkStart w:id="800" w:name="_Toc11120"/>
      <w:bookmarkStart w:id="801" w:name="_Toc12947"/>
      <w:bookmarkStart w:id="802" w:name="_Toc19152"/>
      <w:bookmarkStart w:id="803" w:name="_Toc4047"/>
      <w:bookmarkStart w:id="804" w:name="_Toc31306"/>
      <w:bookmarkStart w:id="805" w:name="_Toc21145"/>
      <w:bookmarkStart w:id="806" w:name="_Toc5678"/>
      <w:bookmarkStart w:id="807" w:name="_Toc32262"/>
      <w:bookmarkStart w:id="808" w:name="_Toc12471"/>
      <w:bookmarkStart w:id="809" w:name="_Toc7349"/>
      <w:bookmarkStart w:id="810" w:name="_Toc25261"/>
      <w:bookmarkStart w:id="811" w:name="_Toc28820"/>
      <w:bookmarkStart w:id="812" w:name="_Toc26784"/>
      <w:bookmarkStart w:id="813" w:name="_Toc6834"/>
      <w:bookmarkStart w:id="814" w:name="_Toc1255"/>
      <w:bookmarkStart w:id="815" w:name="_Toc11132"/>
      <w:r>
        <w:rPr>
          <w:rFonts w:hint="eastAsia" w:ascii="宋体" w:hAnsi="宋体" w:eastAsia="宋体" w:cs="宋体"/>
          <w:b/>
          <w:bCs/>
          <w:color w:val="auto"/>
          <w:kern w:val="2"/>
          <w:sz w:val="24"/>
          <w:szCs w:val="24"/>
          <w:highlight w:val="none"/>
          <w:u w:val="none"/>
          <w:lang w:val="en-US" w:eastAsia="zh-CN" w:bidi="ar-SA"/>
        </w:rPr>
        <w:t>13.投标有效期</w:t>
      </w:r>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p>
    <w:p w14:paraId="669D570F">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投标应在</w:t>
      </w:r>
      <w:r>
        <w:rPr>
          <w:rFonts w:hint="eastAsia" w:ascii="宋体" w:hAnsi="宋体" w:eastAsia="宋体" w:cs="宋体"/>
          <w:color w:val="auto"/>
          <w:sz w:val="24"/>
          <w:szCs w:val="24"/>
          <w:highlight w:val="none"/>
          <w:u w:val="single"/>
          <w:lang w:eastAsia="zh-CN"/>
        </w:rPr>
        <w:t>供应商</w:t>
      </w:r>
      <w:r>
        <w:rPr>
          <w:rFonts w:hint="eastAsia" w:ascii="宋体" w:hAnsi="宋体" w:eastAsia="宋体" w:cs="宋体"/>
          <w:color w:val="auto"/>
          <w:sz w:val="24"/>
          <w:szCs w:val="24"/>
          <w:highlight w:val="none"/>
          <w:u w:val="single"/>
        </w:rPr>
        <w:t>须知资料表</w:t>
      </w:r>
      <w:r>
        <w:rPr>
          <w:rFonts w:hint="eastAsia" w:ascii="宋体" w:hAnsi="宋体" w:eastAsia="宋体" w:cs="宋体"/>
          <w:color w:val="auto"/>
          <w:sz w:val="24"/>
          <w:szCs w:val="24"/>
          <w:highlight w:val="none"/>
        </w:rPr>
        <w:t>中规定时间内保持有效。投标有效期不满足要求的投标，其投标将被认定为</w:t>
      </w:r>
      <w:r>
        <w:rPr>
          <w:rFonts w:hint="eastAsia" w:ascii="宋体" w:hAnsi="宋体" w:eastAsia="宋体" w:cs="宋体"/>
          <w:b/>
          <w:bCs/>
          <w:color w:val="auto"/>
          <w:sz w:val="24"/>
          <w:szCs w:val="24"/>
          <w:highlight w:val="none"/>
        </w:rPr>
        <w:t>投标无效</w:t>
      </w:r>
      <w:r>
        <w:rPr>
          <w:rFonts w:hint="eastAsia" w:ascii="宋体" w:hAnsi="宋体" w:eastAsia="宋体" w:cs="宋体"/>
          <w:color w:val="auto"/>
          <w:sz w:val="24"/>
          <w:szCs w:val="24"/>
          <w:highlight w:val="none"/>
        </w:rPr>
        <w:t>。</w:t>
      </w:r>
    </w:p>
    <w:p w14:paraId="3DB76D7B">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为保证有充分时间签订合同，采购人或采购代理机构可根据实际情况，在原投标有效期截止之前，要求</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延长投标文件的有效期。接受该要求的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将不会被要求和允许修正其投标，且本须知中有关投标保证金的要求须在延长的有效期内继续有效。</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可以拒绝延长投标有效期的要求，其投标保证金将及时无息退还。上述要求和答复都应以书面形式提交。</w:t>
      </w:r>
    </w:p>
    <w:p w14:paraId="2A6FB036">
      <w:pPr>
        <w:pStyle w:val="4"/>
        <w:pageBreakBefore w:val="0"/>
        <w:widowControl w:val="0"/>
        <w:numPr>
          <w:ilvl w:val="0"/>
          <w:numId w:val="0"/>
        </w:numPr>
        <w:kinsoku/>
        <w:wordWrap/>
        <w:overflowPunct/>
        <w:topLinePunct w:val="0"/>
        <w:bidi w:val="0"/>
        <w:spacing w:before="0" w:after="0" w:line="360" w:lineRule="exact"/>
        <w:ind w:left="0" w:leftChars="0"/>
        <w:textAlignment w:val="auto"/>
        <w:outlineLvl w:val="2"/>
        <w:rPr>
          <w:rFonts w:hint="eastAsia" w:ascii="宋体" w:hAnsi="宋体" w:eastAsia="宋体" w:cs="宋体"/>
          <w:b/>
          <w:bCs/>
          <w:color w:val="auto"/>
          <w:kern w:val="2"/>
          <w:sz w:val="24"/>
          <w:szCs w:val="24"/>
          <w:highlight w:val="none"/>
          <w:u w:val="none"/>
          <w:lang w:val="en-US" w:eastAsia="zh-CN" w:bidi="ar-SA"/>
        </w:rPr>
      </w:pPr>
      <w:bookmarkStart w:id="816" w:name="_Toc520356158"/>
      <w:bookmarkStart w:id="817" w:name="_Toc26222"/>
      <w:bookmarkStart w:id="818" w:name="_Toc12270"/>
      <w:bookmarkStart w:id="819" w:name="_Toc10391"/>
      <w:bookmarkStart w:id="820" w:name="_Toc1080"/>
      <w:bookmarkStart w:id="821" w:name="_Toc5874"/>
      <w:bookmarkStart w:id="822" w:name="_Toc22438"/>
      <w:bookmarkStart w:id="823" w:name="_Toc515647773"/>
      <w:bookmarkStart w:id="824" w:name="_Toc30562"/>
      <w:bookmarkStart w:id="825" w:name="_Toc19121"/>
      <w:bookmarkStart w:id="826" w:name="_Toc3637"/>
      <w:bookmarkStart w:id="827" w:name="_Toc14325"/>
      <w:bookmarkStart w:id="828" w:name="_Toc17583"/>
      <w:bookmarkStart w:id="829" w:name="_Toc12810"/>
      <w:bookmarkStart w:id="830" w:name="_Toc25030"/>
      <w:bookmarkStart w:id="831" w:name="_Toc24054"/>
      <w:bookmarkStart w:id="832" w:name="_Toc12203"/>
      <w:bookmarkStart w:id="833" w:name="_Toc493"/>
      <w:bookmarkStart w:id="834" w:name="_Toc7149"/>
      <w:bookmarkStart w:id="835" w:name="_Toc12950"/>
      <w:bookmarkStart w:id="836" w:name="_Toc24787"/>
      <w:bookmarkStart w:id="837" w:name="_Toc12276"/>
      <w:bookmarkStart w:id="838" w:name="_Toc17074"/>
      <w:bookmarkStart w:id="839" w:name="_Toc29619"/>
      <w:bookmarkStart w:id="840" w:name="_Toc20488"/>
      <w:bookmarkStart w:id="841" w:name="_Toc26142"/>
      <w:bookmarkStart w:id="842" w:name="_Toc21504"/>
      <w:bookmarkStart w:id="843" w:name="_Toc3325"/>
      <w:bookmarkStart w:id="844" w:name="_Toc15845"/>
      <w:bookmarkStart w:id="845" w:name="_Toc6304"/>
      <w:bookmarkStart w:id="846" w:name="_Toc25603"/>
      <w:bookmarkStart w:id="847" w:name="_Toc28087"/>
      <w:bookmarkStart w:id="848" w:name="_Toc1012"/>
      <w:bookmarkStart w:id="849" w:name="_Toc14016"/>
      <w:bookmarkStart w:id="850" w:name="_Toc21080"/>
      <w:bookmarkStart w:id="851" w:name="_Toc3558"/>
      <w:bookmarkStart w:id="852" w:name="_Toc7126"/>
      <w:bookmarkStart w:id="853" w:name="_Toc31098"/>
      <w:bookmarkStart w:id="854" w:name="_Toc22368"/>
      <w:bookmarkStart w:id="855" w:name="_Toc29834"/>
      <w:bookmarkStart w:id="856" w:name="_Toc16503"/>
      <w:bookmarkStart w:id="857" w:name="_Toc30127"/>
      <w:bookmarkStart w:id="858" w:name="_Toc9672"/>
      <w:bookmarkStart w:id="859" w:name="_Toc4425"/>
      <w:bookmarkStart w:id="860" w:name="_Toc29588"/>
      <w:bookmarkStart w:id="861" w:name="_Toc14417"/>
      <w:bookmarkStart w:id="862" w:name="_Toc25344"/>
      <w:bookmarkStart w:id="863" w:name="_Toc9129"/>
      <w:bookmarkStart w:id="864" w:name="_Toc18546"/>
      <w:bookmarkStart w:id="865" w:name="_Toc30085"/>
      <w:bookmarkStart w:id="866" w:name="_Toc6286"/>
      <w:bookmarkStart w:id="867" w:name="_Toc11669"/>
      <w:bookmarkStart w:id="868" w:name="_Toc2510"/>
      <w:r>
        <w:rPr>
          <w:rFonts w:hint="eastAsia" w:ascii="宋体" w:hAnsi="宋体" w:eastAsia="宋体" w:cs="宋体"/>
          <w:b/>
          <w:bCs/>
          <w:color w:val="auto"/>
          <w:kern w:val="2"/>
          <w:sz w:val="24"/>
          <w:szCs w:val="24"/>
          <w:highlight w:val="none"/>
          <w:u w:val="none"/>
          <w:lang w:val="en-US" w:eastAsia="zh-CN" w:bidi="ar-SA"/>
        </w:rPr>
        <w:t>14.投标文件的签署</w:t>
      </w:r>
      <w:bookmarkEnd w:id="816"/>
      <w:r>
        <w:rPr>
          <w:rFonts w:hint="eastAsia" w:ascii="宋体" w:hAnsi="宋体" w:eastAsia="宋体" w:cs="宋体"/>
          <w:b/>
          <w:bCs/>
          <w:color w:val="auto"/>
          <w:kern w:val="2"/>
          <w:sz w:val="24"/>
          <w:szCs w:val="24"/>
          <w:highlight w:val="none"/>
          <w:u w:val="none"/>
          <w:lang w:val="en-US" w:eastAsia="zh-CN" w:bidi="ar-SA"/>
        </w:rPr>
        <w:t>及规定</w:t>
      </w:r>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p>
    <w:p w14:paraId="0EFE1067">
      <w:pPr>
        <w:pageBreakBefore w:val="0"/>
        <w:shd w:val="clear"/>
        <w:kinsoku/>
        <w:wordWrap/>
        <w:overflowPunct/>
        <w:topLinePunct w:val="0"/>
        <w:bidi w:val="0"/>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供应商应按供应商须知资料表中的规定，准备和</w:t>
      </w:r>
      <w:r>
        <w:rPr>
          <w:rFonts w:hint="eastAsia" w:ascii="宋体" w:hAnsi="宋体" w:eastAsia="宋体" w:cs="宋体"/>
          <w:color w:val="auto"/>
          <w:sz w:val="24"/>
          <w:szCs w:val="24"/>
          <w:highlight w:val="none"/>
          <w:lang w:val="en-US" w:eastAsia="zh-CN"/>
        </w:rPr>
        <w:t>上传</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w:t>
      </w:r>
    </w:p>
    <w:p w14:paraId="763B2E92">
      <w:pPr>
        <w:pStyle w:val="21"/>
        <w:pageBreakBefore w:val="0"/>
        <w:kinsoku/>
        <w:wordWrap/>
        <w:overflowPunct/>
        <w:topLinePunct w:val="0"/>
        <w:bidi w:val="0"/>
        <w:spacing w:line="360" w:lineRule="exact"/>
        <w:rPr>
          <w:rFonts w:hint="eastAsia" w:ascii="宋体" w:hAnsi="宋体" w:eastAsia="宋体" w:cs="宋体"/>
          <w:color w:val="FF0000"/>
          <w:sz w:val="24"/>
          <w:szCs w:val="24"/>
          <w:highlight w:val="none"/>
        </w:rPr>
      </w:pPr>
      <w:bookmarkStart w:id="869" w:name="_Toc515647774"/>
      <w:bookmarkStart w:id="870" w:name="_Toc11179"/>
      <w:bookmarkStart w:id="871" w:name="_Toc16865"/>
      <w:bookmarkStart w:id="872" w:name="_Toc216582808"/>
      <w:bookmarkStart w:id="873" w:name="_Toc520356159"/>
    </w:p>
    <w:p w14:paraId="72517580">
      <w:pPr>
        <w:pStyle w:val="3"/>
        <w:pageBreakBefore w:val="0"/>
        <w:kinsoku/>
        <w:wordWrap/>
        <w:overflowPunct/>
        <w:topLinePunct w:val="0"/>
        <w:bidi w:val="0"/>
        <w:spacing w:before="0" w:line="360" w:lineRule="exact"/>
        <w:ind w:left="1080" w:leftChars="257" w:hanging="540"/>
        <w:jc w:val="center"/>
        <w:rPr>
          <w:rFonts w:hint="eastAsia" w:ascii="宋体" w:hAnsi="宋体" w:eastAsia="宋体" w:cs="宋体"/>
          <w:color w:val="auto"/>
          <w:sz w:val="28"/>
          <w:szCs w:val="28"/>
          <w:highlight w:val="none"/>
          <w:lang w:val="en-US" w:eastAsia="zh-CN"/>
        </w:rPr>
      </w:pPr>
      <w:bookmarkStart w:id="874" w:name="_Toc30935"/>
      <w:bookmarkStart w:id="875" w:name="_Toc32610"/>
      <w:bookmarkStart w:id="876" w:name="_Toc26337"/>
      <w:bookmarkStart w:id="877" w:name="_Toc25125"/>
      <w:bookmarkStart w:id="878" w:name="_Toc1143"/>
      <w:r>
        <w:rPr>
          <w:rFonts w:hint="eastAsia" w:ascii="宋体" w:hAnsi="宋体" w:eastAsia="宋体" w:cs="宋体"/>
          <w:color w:val="auto"/>
          <w:sz w:val="28"/>
          <w:szCs w:val="28"/>
          <w:highlight w:val="none"/>
          <w:lang w:val="en-US" w:eastAsia="zh-CN"/>
        </w:rPr>
        <w:t>四   投标文件的递交</w:t>
      </w:r>
      <w:bookmarkEnd w:id="869"/>
      <w:bookmarkEnd w:id="870"/>
      <w:bookmarkEnd w:id="871"/>
      <w:bookmarkEnd w:id="872"/>
      <w:bookmarkEnd w:id="873"/>
      <w:bookmarkEnd w:id="874"/>
      <w:bookmarkEnd w:id="875"/>
      <w:bookmarkEnd w:id="876"/>
      <w:bookmarkEnd w:id="877"/>
      <w:bookmarkEnd w:id="878"/>
    </w:p>
    <w:p w14:paraId="4385C4E2">
      <w:pPr>
        <w:pStyle w:val="4"/>
        <w:pageBreakBefore w:val="0"/>
        <w:widowControl w:val="0"/>
        <w:numPr>
          <w:ilvl w:val="0"/>
          <w:numId w:val="0"/>
        </w:numPr>
        <w:kinsoku/>
        <w:wordWrap/>
        <w:overflowPunct/>
        <w:topLinePunct w:val="0"/>
        <w:bidi w:val="0"/>
        <w:spacing w:before="0" w:after="0" w:line="360" w:lineRule="exact"/>
        <w:ind w:left="0" w:leftChars="0"/>
        <w:textAlignment w:val="auto"/>
        <w:outlineLvl w:val="2"/>
        <w:rPr>
          <w:rFonts w:hint="eastAsia" w:ascii="宋体" w:hAnsi="宋体" w:eastAsia="宋体" w:cs="宋体"/>
          <w:b/>
          <w:bCs/>
          <w:color w:val="auto"/>
          <w:kern w:val="2"/>
          <w:sz w:val="24"/>
          <w:szCs w:val="24"/>
          <w:highlight w:val="none"/>
          <w:u w:val="none"/>
          <w:lang w:val="en-US" w:eastAsia="zh-CN" w:bidi="ar-SA"/>
        </w:rPr>
      </w:pPr>
      <w:bookmarkStart w:id="879" w:name="_Toc19259"/>
      <w:bookmarkStart w:id="880" w:name="_Toc7657"/>
      <w:bookmarkStart w:id="881" w:name="_Toc20353"/>
      <w:bookmarkStart w:id="882" w:name="_Toc1681"/>
      <w:bookmarkStart w:id="883" w:name="_Toc9732"/>
      <w:bookmarkStart w:id="884" w:name="_Toc31758"/>
      <w:bookmarkStart w:id="885" w:name="_Toc6164"/>
      <w:bookmarkStart w:id="886" w:name="_Toc26214"/>
      <w:bookmarkStart w:id="887" w:name="_Toc27261"/>
      <w:bookmarkStart w:id="888" w:name="_Toc32322"/>
      <w:bookmarkStart w:id="889" w:name="_Toc22447"/>
      <w:bookmarkStart w:id="890" w:name="_Toc14218"/>
      <w:bookmarkStart w:id="891" w:name="_Toc32678"/>
      <w:bookmarkStart w:id="892" w:name="_Toc25334"/>
      <w:bookmarkStart w:id="893" w:name="_Toc23502"/>
      <w:bookmarkStart w:id="894" w:name="_Toc689"/>
      <w:bookmarkStart w:id="895" w:name="_Toc7981"/>
      <w:bookmarkStart w:id="896" w:name="_Toc27797"/>
      <w:bookmarkStart w:id="897" w:name="_Toc6948"/>
      <w:bookmarkStart w:id="898" w:name="_Toc24289"/>
      <w:bookmarkStart w:id="899" w:name="_Toc801"/>
      <w:bookmarkStart w:id="900" w:name="_Toc14441"/>
      <w:bookmarkStart w:id="901" w:name="_Toc1723"/>
      <w:bookmarkStart w:id="902" w:name="_Toc26461"/>
      <w:bookmarkStart w:id="903" w:name="_Toc17407"/>
      <w:bookmarkStart w:id="904" w:name="_Toc24487"/>
      <w:bookmarkStart w:id="905" w:name="_Toc28975"/>
      <w:bookmarkStart w:id="906" w:name="_Toc17213"/>
      <w:bookmarkStart w:id="907" w:name="_Toc3529"/>
      <w:bookmarkStart w:id="908" w:name="_Toc3113"/>
      <w:bookmarkStart w:id="909" w:name="_Toc20011"/>
      <w:bookmarkStart w:id="910" w:name="_Toc25813"/>
      <w:bookmarkStart w:id="911" w:name="_Toc17913"/>
      <w:bookmarkStart w:id="912" w:name="_Toc7873"/>
      <w:bookmarkStart w:id="913" w:name="_Toc22223"/>
      <w:bookmarkStart w:id="914" w:name="_Toc14788"/>
      <w:bookmarkStart w:id="915" w:name="_Toc16399"/>
      <w:bookmarkStart w:id="916" w:name="_Toc9246"/>
      <w:bookmarkStart w:id="917" w:name="_Toc30038"/>
      <w:r>
        <w:rPr>
          <w:rFonts w:hint="eastAsia" w:ascii="宋体" w:hAnsi="宋体" w:eastAsia="宋体" w:cs="宋体"/>
          <w:b/>
          <w:bCs/>
          <w:color w:val="auto"/>
          <w:kern w:val="2"/>
          <w:sz w:val="24"/>
          <w:szCs w:val="24"/>
          <w:highlight w:val="none"/>
          <w:u w:val="none"/>
          <w:lang w:val="en-US" w:eastAsia="zh-CN" w:bidi="ar-SA"/>
        </w:rPr>
        <w:t>15.投标文件的密封和标记</w:t>
      </w:r>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p>
    <w:p w14:paraId="07C99A31">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15.1   为方便评审及进行资格审查，</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 xml:space="preserve">应完整地按招标文件提供的投标文件格式及要求编写投标文件， </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须在投标截止时间前完成在系统上递交电子投标文件。</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的电子投标文件是经过CA证书加密后上传提交的，任何单位或个人均无法在投标截止时间(即投标时间)之前查看或篡改，不存在泄密风险。（严格按照政采云电子投标流程制作并上传电子投标文件）</w:t>
      </w:r>
    </w:p>
    <w:p w14:paraId="09E565F4">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15.2    供应商因自身原因导致电子投标文件无法导入电子评标系统的，该</w:t>
      </w:r>
      <w:r>
        <w:rPr>
          <w:rFonts w:hint="eastAsia" w:ascii="宋体" w:hAnsi="宋体" w:cs="宋体"/>
          <w:color w:val="auto"/>
          <w:sz w:val="24"/>
          <w:szCs w:val="24"/>
          <w:highlight w:val="none"/>
          <w:lang w:val="en-US" w:eastAsia="zh-CN"/>
        </w:rPr>
        <w:t>投标文件</w:t>
      </w:r>
      <w:r>
        <w:rPr>
          <w:rFonts w:hint="eastAsia" w:ascii="宋体" w:hAnsi="宋体" w:eastAsia="宋体" w:cs="宋体"/>
          <w:color w:val="auto"/>
          <w:sz w:val="24"/>
          <w:szCs w:val="24"/>
          <w:highlight w:val="none"/>
          <w:lang w:val="en-US" w:eastAsia="zh-CN"/>
        </w:rPr>
        <w:t>视为无效文件。</w:t>
      </w:r>
    </w:p>
    <w:p w14:paraId="7930CE83">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15.3   电子投标文件具有法律效力,与其他形式的</w:t>
      </w:r>
      <w:r>
        <w:rPr>
          <w:rFonts w:hint="eastAsia" w:ascii="宋体" w:hAnsi="宋体" w:cs="宋体"/>
          <w:color w:val="auto"/>
          <w:sz w:val="24"/>
          <w:szCs w:val="24"/>
          <w:highlight w:val="none"/>
          <w:lang w:val="en-US" w:eastAsia="zh-CN"/>
        </w:rPr>
        <w:t>投标文件</w:t>
      </w:r>
      <w:r>
        <w:rPr>
          <w:rFonts w:hint="eastAsia" w:ascii="宋体" w:hAnsi="宋体" w:eastAsia="宋体" w:cs="宋体"/>
          <w:color w:val="auto"/>
          <w:sz w:val="24"/>
          <w:szCs w:val="24"/>
          <w:highlight w:val="none"/>
          <w:lang w:val="en-US" w:eastAsia="zh-CN"/>
        </w:rPr>
        <w:t>在内容和格式上等同，若投标文件与招标文件要求不一致，其内容影响中标结果时，责任由供应商自行承担。</w:t>
      </w:r>
    </w:p>
    <w:p w14:paraId="368B34FF">
      <w:pPr>
        <w:pStyle w:val="4"/>
        <w:pageBreakBefore w:val="0"/>
        <w:widowControl w:val="0"/>
        <w:numPr>
          <w:ilvl w:val="0"/>
          <w:numId w:val="0"/>
        </w:numPr>
        <w:kinsoku/>
        <w:wordWrap/>
        <w:overflowPunct/>
        <w:topLinePunct w:val="0"/>
        <w:bidi w:val="0"/>
        <w:spacing w:before="0" w:after="0" w:line="360" w:lineRule="exact"/>
        <w:ind w:left="0" w:leftChars="0"/>
        <w:textAlignment w:val="auto"/>
        <w:outlineLvl w:val="2"/>
        <w:rPr>
          <w:rFonts w:hint="eastAsia" w:ascii="宋体" w:hAnsi="宋体" w:eastAsia="宋体" w:cs="宋体"/>
          <w:b/>
          <w:bCs/>
          <w:color w:val="auto"/>
          <w:kern w:val="2"/>
          <w:sz w:val="24"/>
          <w:szCs w:val="24"/>
          <w:highlight w:val="none"/>
          <w:u w:val="none"/>
          <w:lang w:val="en-US" w:eastAsia="zh-CN" w:bidi="ar-SA"/>
        </w:rPr>
      </w:pPr>
      <w:bookmarkStart w:id="918" w:name="_Toc18056"/>
      <w:bookmarkStart w:id="919" w:name="_Toc15871"/>
      <w:bookmarkStart w:id="920" w:name="_Toc2446"/>
      <w:bookmarkStart w:id="921" w:name="_Toc20806"/>
      <w:bookmarkStart w:id="922" w:name="_Toc27334"/>
      <w:bookmarkStart w:id="923" w:name="_Toc5432"/>
      <w:bookmarkStart w:id="924" w:name="_Toc30137"/>
      <w:bookmarkStart w:id="925" w:name="_Toc13931"/>
      <w:bookmarkStart w:id="926" w:name="_Toc7506"/>
      <w:bookmarkStart w:id="927" w:name="_Toc21924"/>
      <w:bookmarkStart w:id="928" w:name="_Toc3777"/>
      <w:bookmarkStart w:id="929" w:name="_Toc21511"/>
      <w:bookmarkStart w:id="930" w:name="_Toc10476"/>
      <w:bookmarkStart w:id="931" w:name="_Toc1234"/>
      <w:bookmarkStart w:id="932" w:name="_Toc31392"/>
      <w:bookmarkStart w:id="933" w:name="_Toc2900"/>
      <w:bookmarkStart w:id="934" w:name="_Toc22378"/>
      <w:bookmarkStart w:id="935" w:name="_Toc4489"/>
      <w:bookmarkStart w:id="936" w:name="_Toc14772"/>
      <w:bookmarkStart w:id="937" w:name="_Toc28578"/>
      <w:bookmarkStart w:id="938" w:name="_Toc18049"/>
      <w:bookmarkStart w:id="939" w:name="_Toc4549"/>
      <w:bookmarkStart w:id="940" w:name="_Toc8119"/>
      <w:bookmarkStart w:id="941" w:name="_Toc27205"/>
      <w:bookmarkStart w:id="942" w:name="_Toc18564"/>
      <w:bookmarkStart w:id="943" w:name="_Toc6497"/>
      <w:bookmarkStart w:id="944" w:name="_Toc27812"/>
      <w:bookmarkStart w:id="945" w:name="_Toc15282"/>
      <w:bookmarkStart w:id="946" w:name="_Toc24602"/>
      <w:bookmarkStart w:id="947" w:name="_Toc7047"/>
      <w:bookmarkStart w:id="948" w:name="_Toc5284"/>
      <w:bookmarkStart w:id="949" w:name="_Toc27792"/>
      <w:bookmarkStart w:id="950" w:name="_Toc28157"/>
      <w:bookmarkStart w:id="951" w:name="_Toc9792"/>
      <w:bookmarkStart w:id="952" w:name="_Toc24517"/>
      <w:bookmarkStart w:id="953" w:name="_Toc16904"/>
      <w:bookmarkStart w:id="954" w:name="_Toc16170"/>
      <w:bookmarkStart w:id="955" w:name="_Toc28616"/>
      <w:bookmarkStart w:id="956" w:name="_Toc9344"/>
      <w:r>
        <w:rPr>
          <w:rFonts w:hint="eastAsia" w:ascii="宋体" w:hAnsi="宋体" w:eastAsia="宋体" w:cs="宋体"/>
          <w:b/>
          <w:bCs/>
          <w:color w:val="auto"/>
          <w:kern w:val="2"/>
          <w:sz w:val="24"/>
          <w:szCs w:val="24"/>
          <w:highlight w:val="none"/>
          <w:u w:val="none"/>
          <w:lang w:val="en-US" w:eastAsia="zh-CN" w:bidi="ar-SA"/>
        </w:rPr>
        <w:t>16.投标截止</w:t>
      </w:r>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p>
    <w:p w14:paraId="4C3F503D">
      <w:pPr>
        <w:pageBreakBefore w:val="0"/>
        <w:kinsoku/>
        <w:wordWrap/>
        <w:overflowPunct/>
        <w:topLinePunct w:val="0"/>
        <w:bidi w:val="0"/>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供应商应在供应商须知资料表中规定的</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截止时间前，将</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上传到</w:t>
      </w:r>
      <w:r>
        <w:rPr>
          <w:rFonts w:hint="eastAsia" w:ascii="宋体" w:hAnsi="宋体" w:eastAsia="宋体" w:cs="宋体"/>
          <w:color w:val="auto"/>
          <w:sz w:val="24"/>
          <w:szCs w:val="24"/>
          <w:highlight w:val="none"/>
          <w:lang w:val="en-US" w:eastAsia="zh-CN"/>
        </w:rPr>
        <w:t>公开招标</w:t>
      </w:r>
      <w:r>
        <w:rPr>
          <w:rFonts w:hint="eastAsia" w:ascii="宋体" w:hAnsi="宋体" w:eastAsia="宋体" w:cs="宋体"/>
          <w:color w:val="auto"/>
          <w:sz w:val="24"/>
          <w:szCs w:val="24"/>
          <w:highlight w:val="none"/>
        </w:rPr>
        <w:t>公告中规定的地点。</w:t>
      </w:r>
      <w:r>
        <w:rPr>
          <w:rFonts w:hint="eastAsia" w:ascii="宋体" w:hAnsi="宋体" w:eastAsia="宋体" w:cs="宋体"/>
          <w:b/>
          <w:bCs/>
          <w:color w:val="auto"/>
          <w:sz w:val="24"/>
          <w:szCs w:val="24"/>
          <w:highlight w:val="none"/>
          <w:lang w:eastAsia="zh-CN"/>
        </w:rPr>
        <w:t>解密时间</w:t>
      </w:r>
      <w:r>
        <w:rPr>
          <w:rFonts w:hint="eastAsia" w:ascii="宋体" w:hAnsi="宋体" w:eastAsia="宋体" w:cs="宋体"/>
          <w:b/>
          <w:bCs/>
          <w:color w:val="auto"/>
          <w:sz w:val="24"/>
          <w:szCs w:val="24"/>
          <w:highlight w:val="none"/>
          <w:lang w:val="en-US" w:eastAsia="zh-CN"/>
        </w:rPr>
        <w:t>30分钟，逾期未解密的视为投标无效。</w:t>
      </w:r>
    </w:p>
    <w:p w14:paraId="3B65519F">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16.2</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采购人和采购代理机构有权按本须知的规定，延迟</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截止时间。在此</w:t>
      </w:r>
      <w:r>
        <w:rPr>
          <w:rFonts w:hint="eastAsia" w:ascii="宋体" w:hAnsi="宋体" w:eastAsia="宋体" w:cs="宋体"/>
          <w:color w:val="auto"/>
          <w:sz w:val="24"/>
          <w:szCs w:val="24"/>
          <w:highlight w:val="none"/>
          <w:lang w:val="en-US" w:eastAsia="zh-CN"/>
        </w:rPr>
        <w:t>情况下，采购人、采购代理机构和供应商受投标截止时间制约的所有权利和义务均应延长至新的截止时间。</w:t>
      </w:r>
    </w:p>
    <w:p w14:paraId="7F5DFE1F">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16.3</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采购人和采购代理机构将拒绝接收在投标截止时间后上传的投标文件。</w:t>
      </w:r>
    </w:p>
    <w:p w14:paraId="6770AB0C">
      <w:pPr>
        <w:pStyle w:val="4"/>
        <w:pageBreakBefore w:val="0"/>
        <w:widowControl w:val="0"/>
        <w:numPr>
          <w:ilvl w:val="0"/>
          <w:numId w:val="0"/>
        </w:numPr>
        <w:kinsoku/>
        <w:wordWrap/>
        <w:overflowPunct/>
        <w:topLinePunct w:val="0"/>
        <w:bidi w:val="0"/>
        <w:spacing w:before="0" w:after="0" w:line="360" w:lineRule="exact"/>
        <w:ind w:left="0" w:leftChars="0"/>
        <w:textAlignment w:val="auto"/>
        <w:outlineLvl w:val="2"/>
        <w:rPr>
          <w:rFonts w:hint="eastAsia" w:ascii="宋体" w:hAnsi="宋体" w:eastAsia="宋体" w:cs="宋体"/>
          <w:b/>
          <w:bCs/>
          <w:color w:val="auto"/>
          <w:kern w:val="2"/>
          <w:sz w:val="24"/>
          <w:szCs w:val="24"/>
          <w:highlight w:val="none"/>
          <w:u w:val="none"/>
          <w:lang w:val="en-US" w:eastAsia="zh-CN" w:bidi="ar-SA"/>
        </w:rPr>
      </w:pPr>
      <w:bookmarkStart w:id="957" w:name="_Toc10568"/>
      <w:bookmarkStart w:id="958" w:name="_Toc9957"/>
      <w:bookmarkStart w:id="959" w:name="_Toc20356"/>
      <w:bookmarkStart w:id="960" w:name="_Toc18201"/>
      <w:bookmarkStart w:id="961" w:name="_Toc5300"/>
      <w:bookmarkStart w:id="962" w:name="_Toc19814"/>
      <w:bookmarkStart w:id="963" w:name="_Toc16085"/>
      <w:bookmarkStart w:id="964" w:name="_Toc9065"/>
      <w:bookmarkStart w:id="965" w:name="_Toc8201"/>
      <w:bookmarkStart w:id="966" w:name="_Toc29733"/>
      <w:bookmarkStart w:id="967" w:name="_Toc27841"/>
      <w:bookmarkStart w:id="968" w:name="_Toc9635"/>
      <w:bookmarkStart w:id="969" w:name="_Toc21989"/>
      <w:bookmarkStart w:id="970" w:name="_Toc15682"/>
      <w:bookmarkStart w:id="971" w:name="_Toc31579"/>
      <w:bookmarkStart w:id="972" w:name="_Toc23151"/>
      <w:bookmarkStart w:id="973" w:name="_Toc17449"/>
      <w:bookmarkStart w:id="974" w:name="_Toc3786"/>
      <w:bookmarkStart w:id="975" w:name="_Toc1356"/>
      <w:bookmarkStart w:id="976" w:name="_Toc27699"/>
      <w:bookmarkStart w:id="977" w:name="_Toc3194"/>
      <w:bookmarkStart w:id="978" w:name="_Toc7574"/>
      <w:bookmarkStart w:id="979" w:name="_Toc18121"/>
      <w:bookmarkStart w:id="980" w:name="_Toc32019"/>
      <w:bookmarkStart w:id="981" w:name="_Toc12792"/>
      <w:bookmarkStart w:id="982" w:name="_Toc27915"/>
      <w:bookmarkStart w:id="983" w:name="_Toc1517"/>
      <w:bookmarkStart w:id="984" w:name="_Toc16109"/>
      <w:bookmarkStart w:id="985" w:name="_Toc24067"/>
      <w:bookmarkStart w:id="986" w:name="_Toc25919"/>
      <w:bookmarkStart w:id="987" w:name="_Toc9352"/>
      <w:bookmarkStart w:id="988" w:name="_Toc24332"/>
      <w:bookmarkStart w:id="989" w:name="_Toc24752"/>
      <w:bookmarkStart w:id="990" w:name="_Toc4342"/>
      <w:bookmarkStart w:id="991" w:name="_Toc27457"/>
      <w:bookmarkStart w:id="992" w:name="_Toc31990"/>
      <w:bookmarkStart w:id="993" w:name="_Toc27565"/>
      <w:bookmarkStart w:id="994" w:name="_Toc15004"/>
      <w:bookmarkStart w:id="995" w:name="_Toc20724"/>
      <w:r>
        <w:rPr>
          <w:rFonts w:hint="eastAsia" w:ascii="宋体" w:hAnsi="宋体" w:eastAsia="宋体" w:cs="宋体"/>
          <w:b/>
          <w:bCs/>
          <w:color w:val="auto"/>
          <w:kern w:val="2"/>
          <w:sz w:val="24"/>
          <w:szCs w:val="24"/>
          <w:highlight w:val="none"/>
          <w:u w:val="none"/>
          <w:lang w:val="en-US" w:eastAsia="zh-CN" w:bidi="ar-SA"/>
        </w:rPr>
        <w:t>17.投标文件的接收、修改与撤回</w:t>
      </w:r>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p>
    <w:p w14:paraId="040ED292">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截止时间后上传的</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的，采购人和采购代理机构将拒绝接收。</w:t>
      </w:r>
    </w:p>
    <w:p w14:paraId="78933B42">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上传</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以后，如果供应商要进行修改或撤回</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，供应商对</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的修改或撤回通知应按本须知规定编制、标记。采购人和采购代理机构将予以接收，并视为</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的组成部分。</w:t>
      </w:r>
    </w:p>
    <w:p w14:paraId="2F758DFC">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截止期之后，采购人和采购代理机构不接受供应商主动对其</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做任何修改。</w:t>
      </w:r>
    </w:p>
    <w:p w14:paraId="27020AE5">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采购人和采购代理机构对所接收</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概不退回。</w:t>
      </w:r>
    </w:p>
    <w:p w14:paraId="4E865011">
      <w:pPr>
        <w:pageBreakBefore w:val="0"/>
        <w:widowControl w:val="0"/>
        <w:kinsoku/>
        <w:wordWrap/>
        <w:overflowPunct/>
        <w:topLinePunct w:val="0"/>
        <w:bidi w:val="0"/>
        <w:spacing w:before="0" w:line="360" w:lineRule="exact"/>
        <w:ind w:left="0" w:leftChars="0" w:hanging="540"/>
        <w:textAlignment w:val="auto"/>
        <w:outlineLvl w:val="9"/>
        <w:rPr>
          <w:rFonts w:hint="eastAsia" w:ascii="宋体" w:hAnsi="宋体" w:eastAsia="宋体" w:cs="宋体"/>
          <w:color w:val="auto"/>
          <w:sz w:val="24"/>
          <w:szCs w:val="24"/>
          <w:highlight w:val="none"/>
        </w:rPr>
      </w:pPr>
      <w:bookmarkStart w:id="996" w:name="_Toc7470"/>
      <w:bookmarkStart w:id="997" w:name="_Toc12436"/>
      <w:bookmarkStart w:id="998" w:name="_Toc520356163"/>
      <w:bookmarkStart w:id="999" w:name="_Toc515647778"/>
      <w:bookmarkStart w:id="1000" w:name="_Toc216582809"/>
      <w:bookmarkStart w:id="1001" w:name="_Toc28398"/>
    </w:p>
    <w:p w14:paraId="60765DA6">
      <w:pPr>
        <w:pStyle w:val="3"/>
        <w:pageBreakBefore w:val="0"/>
        <w:kinsoku/>
        <w:wordWrap/>
        <w:overflowPunct/>
        <w:topLinePunct w:val="0"/>
        <w:bidi w:val="0"/>
        <w:spacing w:before="0" w:line="360" w:lineRule="exact"/>
        <w:ind w:left="1080" w:leftChars="257" w:hanging="540"/>
        <w:jc w:val="center"/>
        <w:rPr>
          <w:rFonts w:hint="eastAsia" w:ascii="宋体" w:hAnsi="宋体" w:eastAsia="宋体" w:cs="宋体"/>
          <w:color w:val="auto"/>
          <w:sz w:val="28"/>
          <w:szCs w:val="28"/>
          <w:highlight w:val="none"/>
          <w:lang w:val="en-US" w:eastAsia="zh-CN"/>
        </w:rPr>
      </w:pPr>
      <w:bookmarkStart w:id="1002" w:name="_Toc7370"/>
      <w:bookmarkStart w:id="1003" w:name="_Toc14202"/>
      <w:bookmarkStart w:id="1004" w:name="_Toc12049"/>
      <w:r>
        <w:rPr>
          <w:rFonts w:hint="eastAsia" w:ascii="宋体" w:hAnsi="宋体" w:eastAsia="宋体" w:cs="宋体"/>
          <w:color w:val="auto"/>
          <w:sz w:val="28"/>
          <w:szCs w:val="28"/>
          <w:highlight w:val="none"/>
          <w:lang w:val="en-US" w:eastAsia="zh-CN"/>
        </w:rPr>
        <w:t>五   开标及评标</w:t>
      </w:r>
      <w:bookmarkEnd w:id="996"/>
      <w:bookmarkEnd w:id="997"/>
      <w:bookmarkEnd w:id="998"/>
      <w:bookmarkEnd w:id="999"/>
      <w:bookmarkEnd w:id="1000"/>
      <w:bookmarkEnd w:id="1001"/>
      <w:bookmarkEnd w:id="1002"/>
      <w:bookmarkEnd w:id="1003"/>
      <w:bookmarkEnd w:id="1004"/>
    </w:p>
    <w:p w14:paraId="63B396C1">
      <w:pPr>
        <w:pStyle w:val="4"/>
        <w:pageBreakBefore w:val="0"/>
        <w:widowControl w:val="0"/>
        <w:numPr>
          <w:ilvl w:val="0"/>
          <w:numId w:val="0"/>
        </w:numPr>
        <w:kinsoku/>
        <w:wordWrap/>
        <w:overflowPunct/>
        <w:topLinePunct w:val="0"/>
        <w:bidi w:val="0"/>
        <w:spacing w:before="0" w:after="0" w:line="360" w:lineRule="exact"/>
        <w:ind w:left="0" w:leftChars="0"/>
        <w:textAlignment w:val="auto"/>
        <w:outlineLvl w:val="2"/>
        <w:rPr>
          <w:rFonts w:hint="eastAsia" w:ascii="宋体" w:hAnsi="宋体" w:eastAsia="宋体" w:cs="宋体"/>
          <w:b/>
          <w:bCs/>
          <w:color w:val="auto"/>
          <w:kern w:val="2"/>
          <w:sz w:val="24"/>
          <w:szCs w:val="24"/>
          <w:highlight w:val="none"/>
          <w:u w:val="none"/>
          <w:lang w:val="en-US" w:eastAsia="zh-CN" w:bidi="ar-SA"/>
        </w:rPr>
      </w:pPr>
      <w:bookmarkStart w:id="1005" w:name="_Toc10415"/>
      <w:bookmarkStart w:id="1006" w:name="_Toc24922"/>
      <w:bookmarkStart w:id="1007" w:name="_Toc9474"/>
      <w:bookmarkStart w:id="1008" w:name="_Toc1763"/>
      <w:bookmarkStart w:id="1009" w:name="_Toc19925"/>
      <w:bookmarkStart w:id="1010" w:name="_Toc4771"/>
      <w:bookmarkStart w:id="1011" w:name="_Toc2521"/>
      <w:bookmarkStart w:id="1012" w:name="_Toc22462"/>
      <w:bookmarkStart w:id="1013" w:name="_Toc11621"/>
      <w:bookmarkStart w:id="1014" w:name="_Toc20854"/>
      <w:bookmarkStart w:id="1015" w:name="_Toc11726"/>
      <w:bookmarkStart w:id="1016" w:name="_Toc18631"/>
      <w:bookmarkStart w:id="1017" w:name="_Toc21418"/>
      <w:bookmarkStart w:id="1018" w:name="_Toc23772"/>
      <w:bookmarkStart w:id="1019" w:name="_Toc11974"/>
      <w:bookmarkStart w:id="1020" w:name="_Toc8707"/>
      <w:bookmarkStart w:id="1021" w:name="_Toc25345"/>
      <w:bookmarkStart w:id="1022" w:name="_Toc7186"/>
      <w:bookmarkStart w:id="1023" w:name="_Toc9432"/>
      <w:bookmarkStart w:id="1024" w:name="_Toc6186"/>
      <w:bookmarkStart w:id="1025" w:name="_Toc520356164"/>
      <w:bookmarkStart w:id="1026" w:name="_Toc25932"/>
      <w:bookmarkStart w:id="1027" w:name="_Toc22733"/>
      <w:bookmarkStart w:id="1028" w:name="_Toc515647779"/>
      <w:bookmarkStart w:id="1029" w:name="_Toc991"/>
      <w:bookmarkStart w:id="1030" w:name="_Toc15891"/>
      <w:bookmarkStart w:id="1031" w:name="_Toc2886"/>
      <w:bookmarkStart w:id="1032" w:name="_Toc31492"/>
      <w:bookmarkStart w:id="1033" w:name="_Toc31572"/>
      <w:bookmarkStart w:id="1034" w:name="_Toc4423"/>
      <w:bookmarkStart w:id="1035" w:name="_Toc4378"/>
      <w:bookmarkStart w:id="1036" w:name="_Toc563"/>
      <w:bookmarkStart w:id="1037" w:name="_Toc7013"/>
      <w:bookmarkStart w:id="1038" w:name="_Toc11144"/>
      <w:bookmarkStart w:id="1039" w:name="_Toc1738"/>
      <w:bookmarkStart w:id="1040" w:name="_Toc28787"/>
      <w:bookmarkStart w:id="1041" w:name="_Toc10643"/>
      <w:bookmarkStart w:id="1042" w:name="_Toc63"/>
      <w:bookmarkStart w:id="1043" w:name="_Toc31296"/>
      <w:bookmarkStart w:id="1044" w:name="_Toc5754"/>
      <w:bookmarkStart w:id="1045" w:name="_Toc32064"/>
      <w:bookmarkStart w:id="1046" w:name="_Toc17685"/>
      <w:bookmarkStart w:id="1047" w:name="_Toc23987"/>
      <w:bookmarkStart w:id="1048" w:name="_Toc32409"/>
      <w:bookmarkStart w:id="1049" w:name="_Toc4336"/>
      <w:bookmarkStart w:id="1050" w:name="_Toc25562"/>
      <w:bookmarkStart w:id="1051" w:name="_Toc25658"/>
      <w:bookmarkStart w:id="1052" w:name="_Toc1116"/>
      <w:bookmarkStart w:id="1053" w:name="_Toc17546"/>
      <w:bookmarkStart w:id="1054" w:name="_Toc28057"/>
      <w:bookmarkStart w:id="1055" w:name="_Toc13205"/>
      <w:bookmarkStart w:id="1056" w:name="_Toc4385"/>
      <w:bookmarkStart w:id="1057" w:name="_Toc26366"/>
      <w:bookmarkStart w:id="1058" w:name="_Toc18301"/>
      <w:bookmarkStart w:id="1059" w:name="_Toc6337"/>
      <w:bookmarkStart w:id="1060" w:name="_Toc22269"/>
      <w:bookmarkStart w:id="1061" w:name="_Toc520356165"/>
      <w:bookmarkStart w:id="1062" w:name="_Toc4063"/>
      <w:bookmarkStart w:id="1063" w:name="_Toc10746"/>
      <w:bookmarkStart w:id="1064" w:name="_Toc10550"/>
      <w:bookmarkStart w:id="1065" w:name="_Toc21667"/>
      <w:bookmarkStart w:id="1066" w:name="_Toc515647780"/>
      <w:bookmarkStart w:id="1067" w:name="_Toc22770"/>
      <w:bookmarkStart w:id="1068" w:name="_Toc19296"/>
      <w:bookmarkStart w:id="1069" w:name="_Toc5052"/>
      <w:bookmarkStart w:id="1070" w:name="_Toc18233"/>
      <w:bookmarkStart w:id="1071" w:name="_Toc22792"/>
      <w:bookmarkStart w:id="1072" w:name="_Toc26266"/>
      <w:bookmarkStart w:id="1073" w:name="_Toc21372"/>
      <w:bookmarkStart w:id="1074" w:name="_Toc3080"/>
      <w:bookmarkStart w:id="1075" w:name="_Toc2316"/>
      <w:bookmarkStart w:id="1076" w:name="_Toc18228"/>
      <w:bookmarkStart w:id="1077" w:name="_Toc28586"/>
      <w:bookmarkStart w:id="1078" w:name="_Toc16864"/>
      <w:r>
        <w:rPr>
          <w:rFonts w:hint="eastAsia" w:ascii="宋体" w:hAnsi="宋体" w:eastAsia="宋体" w:cs="宋体"/>
          <w:b/>
          <w:bCs/>
          <w:color w:val="auto"/>
          <w:kern w:val="2"/>
          <w:sz w:val="24"/>
          <w:szCs w:val="24"/>
          <w:highlight w:val="none"/>
          <w:u w:val="none"/>
          <w:lang w:val="en-US" w:eastAsia="zh-CN" w:bidi="ar-SA"/>
        </w:rPr>
        <w:t>18.开标</w:t>
      </w:r>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p>
    <w:bookmarkEnd w:id="1061"/>
    <w:p w14:paraId="3481CD23">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lang w:eastAsia="zh-CN"/>
        </w:rPr>
      </w:pPr>
      <w:bookmarkStart w:id="1079" w:name="_Toc24244"/>
      <w:bookmarkStart w:id="1080" w:name="_Toc24046"/>
      <w:bookmarkStart w:id="1081" w:name="_Toc13596"/>
      <w:bookmarkStart w:id="1082" w:name="_Toc1687"/>
      <w:bookmarkStart w:id="1083" w:name="_Toc11617"/>
      <w:bookmarkStart w:id="1084" w:name="_Toc8996"/>
      <w:bookmarkStart w:id="1085" w:name="_Toc23873"/>
      <w:r>
        <w:rPr>
          <w:rFonts w:hint="eastAsia" w:ascii="宋体" w:hAnsi="宋体" w:eastAsia="宋体" w:cs="宋体"/>
          <w:color w:val="auto"/>
          <w:sz w:val="24"/>
          <w:szCs w:val="24"/>
          <w:highlight w:val="none"/>
          <w:lang w:val="en-US" w:eastAsia="zh-CN"/>
        </w:rPr>
        <w:t>18.1</w:t>
      </w:r>
      <w:r>
        <w:rPr>
          <w:rFonts w:hint="eastAsia" w:ascii="宋体" w:hAnsi="宋体" w:eastAsia="宋体" w:cs="宋体"/>
          <w:color w:val="auto"/>
          <w:sz w:val="24"/>
          <w:szCs w:val="24"/>
          <w:highlight w:val="none"/>
          <w:lang w:eastAsia="zh-CN"/>
        </w:rPr>
        <w:t>供应商按照须知资料表中规定的开标时间和地点，在规定时间内上传投标文件。</w:t>
      </w:r>
    </w:p>
    <w:p w14:paraId="310E176B">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18.2</w:t>
      </w:r>
      <w:r>
        <w:rPr>
          <w:rFonts w:hint="eastAsia" w:ascii="宋体" w:hAnsi="宋体" w:eastAsia="宋体" w:cs="宋体"/>
          <w:color w:val="auto"/>
          <w:sz w:val="24"/>
          <w:szCs w:val="24"/>
          <w:highlight w:val="none"/>
          <w:lang w:eastAsia="zh-CN"/>
        </w:rPr>
        <w:t>到投标截止时间，对供应商上传的投标文件进行解密，解密时长为30分钟。供应商须在规定时间内使用CA锁在政采云平台解密，解密失败或未在规定时间内解密，将无法参加下一阶段的</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lang w:eastAsia="zh-CN"/>
        </w:rPr>
        <w:t xml:space="preserve">，将被认定为无效投标。请供应商提前调试好CA锁，确定在操作时能正常使用。  </w:t>
      </w:r>
    </w:p>
    <w:p w14:paraId="48957F43">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18.3</w:t>
      </w:r>
      <w:r>
        <w:rPr>
          <w:rFonts w:hint="eastAsia" w:ascii="宋体" w:hAnsi="宋体" w:eastAsia="宋体" w:cs="宋体"/>
          <w:color w:val="auto"/>
          <w:sz w:val="24"/>
          <w:szCs w:val="24"/>
          <w:highlight w:val="none"/>
          <w:lang w:eastAsia="zh-CN"/>
        </w:rPr>
        <w:t>在开标记录时，代理机构开启签字时段，须供应商使用CA锁在政采云平台进行签字确认报价。</w:t>
      </w:r>
    </w:p>
    <w:p w14:paraId="62E807F3">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18.4</w:t>
      </w:r>
      <w:r>
        <w:rPr>
          <w:rFonts w:hint="eastAsia" w:ascii="宋体" w:hAnsi="宋体" w:eastAsia="宋体" w:cs="宋体"/>
          <w:color w:val="auto"/>
          <w:sz w:val="24"/>
          <w:szCs w:val="24"/>
          <w:highlight w:val="none"/>
          <w:lang w:eastAsia="zh-CN"/>
        </w:rPr>
        <w:t>采购人登录政采云平台对供应商的资格证明材料进行审查。</w:t>
      </w:r>
    </w:p>
    <w:p w14:paraId="76BB5C17">
      <w:pPr>
        <w:pStyle w:val="4"/>
        <w:pageBreakBefore w:val="0"/>
        <w:widowControl w:val="0"/>
        <w:numPr>
          <w:ilvl w:val="0"/>
          <w:numId w:val="0"/>
        </w:numPr>
        <w:kinsoku/>
        <w:wordWrap/>
        <w:overflowPunct/>
        <w:topLinePunct w:val="0"/>
        <w:bidi w:val="0"/>
        <w:spacing w:before="0" w:after="0" w:line="360" w:lineRule="exact"/>
        <w:ind w:left="0" w:leftChars="0"/>
        <w:textAlignment w:val="auto"/>
        <w:outlineLvl w:val="2"/>
        <w:rPr>
          <w:rFonts w:hint="eastAsia" w:ascii="宋体" w:hAnsi="宋体" w:eastAsia="宋体" w:cs="宋体"/>
          <w:b/>
          <w:bCs/>
          <w:color w:val="auto"/>
          <w:kern w:val="2"/>
          <w:sz w:val="24"/>
          <w:szCs w:val="24"/>
          <w:highlight w:val="none"/>
          <w:u w:val="none"/>
          <w:lang w:val="en-US" w:eastAsia="zh-CN" w:bidi="ar-SA"/>
        </w:rPr>
      </w:pPr>
      <w:bookmarkStart w:id="1086" w:name="_Toc17379"/>
      <w:bookmarkStart w:id="1087" w:name="_Toc2931"/>
      <w:bookmarkStart w:id="1088" w:name="_Toc27802"/>
      <w:bookmarkStart w:id="1089" w:name="_Toc11014"/>
      <w:bookmarkStart w:id="1090" w:name="_Toc17166"/>
      <w:bookmarkStart w:id="1091" w:name="_Toc28842"/>
      <w:bookmarkStart w:id="1092" w:name="_Toc4245"/>
      <w:bookmarkStart w:id="1093" w:name="_Toc17081"/>
      <w:bookmarkStart w:id="1094" w:name="_Toc30996"/>
      <w:bookmarkStart w:id="1095" w:name="_Toc15637"/>
      <w:bookmarkStart w:id="1096" w:name="_Toc17262"/>
      <w:bookmarkStart w:id="1097" w:name="_Toc13972"/>
      <w:bookmarkStart w:id="1098" w:name="_Toc20729"/>
      <w:bookmarkStart w:id="1099" w:name="_Toc26020"/>
      <w:bookmarkStart w:id="1100" w:name="_Toc30797"/>
      <w:bookmarkStart w:id="1101" w:name="_Toc20262"/>
      <w:bookmarkStart w:id="1102" w:name="_Toc6084"/>
      <w:bookmarkStart w:id="1103" w:name="_Toc26580"/>
      <w:bookmarkStart w:id="1104" w:name="_Toc13070"/>
      <w:bookmarkStart w:id="1105" w:name="_Toc10614"/>
      <w:bookmarkStart w:id="1106" w:name="_Toc929"/>
      <w:bookmarkStart w:id="1107" w:name="_Toc21780"/>
      <w:bookmarkStart w:id="1108" w:name="_Toc24084"/>
      <w:bookmarkStart w:id="1109" w:name="_Toc31036"/>
      <w:bookmarkStart w:id="1110" w:name="_Toc27002"/>
      <w:bookmarkStart w:id="1111" w:name="_Toc27732"/>
      <w:bookmarkStart w:id="1112" w:name="_Toc10879"/>
      <w:bookmarkStart w:id="1113" w:name="_Toc28437"/>
      <w:bookmarkStart w:id="1114" w:name="_Toc6355"/>
      <w:bookmarkStart w:id="1115" w:name="_Toc11694"/>
      <w:bookmarkStart w:id="1116" w:name="_Toc31751"/>
      <w:bookmarkStart w:id="1117" w:name="_Toc2680"/>
      <w:r>
        <w:rPr>
          <w:rFonts w:hint="eastAsia" w:ascii="宋体" w:hAnsi="宋体" w:eastAsia="宋体" w:cs="宋体"/>
          <w:b/>
          <w:bCs/>
          <w:color w:val="auto"/>
          <w:kern w:val="2"/>
          <w:sz w:val="24"/>
          <w:szCs w:val="24"/>
          <w:highlight w:val="none"/>
          <w:u w:val="none"/>
          <w:lang w:val="en-US" w:eastAsia="zh-CN" w:bidi="ar-SA"/>
        </w:rPr>
        <w:t>19.资格审查及组建评标委员会</w:t>
      </w:r>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p>
    <w:p w14:paraId="2E3F60D8">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360" w:lineRule="exact"/>
        <w:ind w:left="720" w:leftChars="0" w:hanging="720" w:hangingChars="300"/>
        <w:jc w:val="both"/>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19.1</w:t>
      </w:r>
      <w:r>
        <w:rPr>
          <w:rFonts w:hint="eastAsia" w:ascii="宋体" w:hAnsi="宋体" w:eastAsia="宋体" w:cs="宋体"/>
          <w:color w:val="auto"/>
          <w:sz w:val="24"/>
          <w:szCs w:val="24"/>
          <w:highlight w:val="none"/>
          <w:lang w:eastAsia="zh-CN"/>
        </w:rPr>
        <w:t xml:space="preserve"> 采购人或采购代理机构依据法律法规和招标文件中规定的内容，对供应商资格进行审查，</w:t>
      </w:r>
      <w:r>
        <w:rPr>
          <w:rFonts w:hint="eastAsia" w:ascii="宋体" w:hAnsi="宋体" w:eastAsia="宋体" w:cs="宋体"/>
          <w:b/>
          <w:bCs/>
          <w:color w:val="auto"/>
          <w:sz w:val="24"/>
          <w:szCs w:val="24"/>
          <w:highlight w:val="none"/>
          <w:lang w:eastAsia="zh-CN"/>
        </w:rPr>
        <w:t>本项目审查内容如下：</w:t>
      </w:r>
    </w:p>
    <w:p w14:paraId="3F5AE4A0">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360" w:lineRule="exact"/>
        <w:jc w:val="both"/>
        <w:textAlignment w:val="baseline"/>
        <w:rPr>
          <w:rFonts w:hint="eastAsia" w:ascii="宋体" w:hAnsi="宋体" w:eastAsia="宋体" w:cs="宋体"/>
          <w:b/>
          <w:bCs/>
          <w:color w:val="auto"/>
          <w:sz w:val="24"/>
          <w:szCs w:val="24"/>
          <w:highlight w:val="none"/>
        </w:rPr>
      </w:pPr>
      <w:r>
        <w:rPr>
          <w:rFonts w:hint="eastAsia" w:ascii="宋体" w:hAnsi="宋体" w:eastAsia="宋体" w:cs="宋体"/>
          <w:b/>
          <w:bCs/>
          <w:i w:val="0"/>
          <w:caps w:val="0"/>
          <w:color w:val="auto"/>
          <w:spacing w:val="0"/>
          <w:w w:val="100"/>
          <w:sz w:val="24"/>
          <w:szCs w:val="24"/>
          <w:highlight w:val="none"/>
        </w:rPr>
        <w:t>合格供应商的资格要求</w:t>
      </w:r>
      <w:r>
        <w:rPr>
          <w:rFonts w:hint="eastAsia" w:ascii="宋体" w:hAnsi="宋体" w:cs="宋体"/>
          <w:b/>
          <w:bCs/>
          <w:i w:val="0"/>
          <w:caps w:val="0"/>
          <w:color w:val="auto"/>
          <w:spacing w:val="0"/>
          <w:w w:val="100"/>
          <w:sz w:val="24"/>
          <w:szCs w:val="24"/>
          <w:highlight w:val="none"/>
          <w:lang w:eastAsia="zh-CN"/>
        </w:rPr>
        <w:t>（</w:t>
      </w:r>
      <w:r>
        <w:rPr>
          <w:rFonts w:hint="eastAsia" w:ascii="宋体" w:hAnsi="宋体" w:eastAsia="宋体" w:cs="宋体"/>
          <w:b/>
          <w:bCs/>
          <w:i w:val="0"/>
          <w:caps w:val="0"/>
          <w:color w:val="auto"/>
          <w:spacing w:val="0"/>
          <w:w w:val="100"/>
          <w:sz w:val="24"/>
          <w:szCs w:val="24"/>
          <w:highlight w:val="none"/>
        </w:rPr>
        <w:t>本项目</w:t>
      </w:r>
      <w:r>
        <w:rPr>
          <w:rFonts w:hint="eastAsia" w:ascii="宋体" w:hAnsi="宋体" w:eastAsia="宋体" w:cs="宋体"/>
          <w:b/>
          <w:bCs/>
          <w:i w:val="0"/>
          <w:caps w:val="0"/>
          <w:color w:val="auto"/>
          <w:spacing w:val="0"/>
          <w:w w:val="100"/>
          <w:sz w:val="24"/>
          <w:szCs w:val="24"/>
          <w:highlight w:val="none"/>
          <w:lang w:val="en-US" w:eastAsia="zh-CN"/>
        </w:rPr>
        <w:t>资格审查资料须附在投标文件中</w:t>
      </w:r>
      <w:r>
        <w:rPr>
          <w:rFonts w:hint="eastAsia" w:ascii="宋体" w:hAnsi="宋体" w:cs="宋体"/>
          <w:b/>
          <w:bCs/>
          <w:i w:val="0"/>
          <w:caps w:val="0"/>
          <w:color w:val="auto"/>
          <w:spacing w:val="0"/>
          <w:w w:val="100"/>
          <w:sz w:val="24"/>
          <w:szCs w:val="24"/>
          <w:highlight w:val="none"/>
          <w:lang w:eastAsia="zh-CN"/>
        </w:rPr>
        <w:t>）</w:t>
      </w:r>
      <w:r>
        <w:rPr>
          <w:rFonts w:hint="eastAsia" w:ascii="宋体" w:hAnsi="宋体" w:eastAsia="宋体" w:cs="宋体"/>
          <w:b/>
          <w:bCs/>
          <w:i w:val="0"/>
          <w:caps w:val="0"/>
          <w:color w:val="auto"/>
          <w:spacing w:val="0"/>
          <w:w w:val="100"/>
          <w:sz w:val="24"/>
          <w:szCs w:val="24"/>
          <w:highlight w:val="none"/>
        </w:rPr>
        <w:t>：</w:t>
      </w:r>
    </w:p>
    <w:p w14:paraId="11D531E7">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ind w:left="0" w:leftChars="0"/>
        <w:jc w:val="left"/>
        <w:textAlignment w:val="baseline"/>
        <w:rPr>
          <w:rFonts w:hint="eastAsia" w:ascii="宋体" w:hAnsi="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w:t>
      </w:r>
      <w:r>
        <w:rPr>
          <w:rFonts w:hint="eastAsia" w:ascii="宋体" w:hAnsi="宋体" w:cs="宋体"/>
          <w:b/>
          <w:bCs/>
          <w:color w:val="auto"/>
          <w:kern w:val="2"/>
          <w:sz w:val="24"/>
          <w:szCs w:val="24"/>
          <w:highlight w:val="none"/>
          <w:lang w:val="en-US" w:eastAsia="zh-CN" w:bidi="ar-SA"/>
        </w:rPr>
        <w:t>具有有效的营业执照；</w:t>
      </w:r>
    </w:p>
    <w:p w14:paraId="7176E5B1">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ind w:left="0" w:leftChars="0"/>
        <w:jc w:val="left"/>
        <w:textAlignment w:val="baseline"/>
        <w:rPr>
          <w:rFonts w:hint="eastAsia" w:ascii="宋体" w:hAnsi="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（2）法定代表人资格证明；</w:t>
      </w:r>
    </w:p>
    <w:p w14:paraId="7C808530">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ind w:left="0" w:leftChars="0"/>
        <w:jc w:val="left"/>
        <w:textAlignment w:val="baseline"/>
        <w:rPr>
          <w:rFonts w:hint="eastAsia" w:ascii="宋体" w:hAnsi="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（3）提供近两年内任意一年的财务审计报告（成立未满十二个月的新公司可提供近三个月内任意一个月的银行资信证明）；</w:t>
      </w:r>
    </w:p>
    <w:p w14:paraId="0D7DA7FA">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ind w:left="0" w:leftChars="0"/>
        <w:jc w:val="left"/>
        <w:textAlignment w:val="baseline"/>
        <w:rPr>
          <w:rFonts w:hint="eastAsia" w:ascii="宋体" w:hAnsi="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（4）依法缴纳近六个月内任意一个月的社会保险证明；</w:t>
      </w:r>
    </w:p>
    <w:p w14:paraId="1CB690BB">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ind w:left="0" w:leftChars="0"/>
        <w:jc w:val="left"/>
        <w:textAlignment w:val="baseline"/>
        <w:rPr>
          <w:rFonts w:hint="eastAsia" w:ascii="宋体" w:hAnsi="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（5）依法缴纳近六个月内任意一个月的税收证明；</w:t>
      </w:r>
    </w:p>
    <w:p w14:paraId="60417768">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ind w:left="0" w:leftChars="0"/>
        <w:jc w:val="left"/>
        <w:textAlignment w:val="baseline"/>
        <w:rPr>
          <w:rFonts w:hint="eastAsia" w:ascii="宋体" w:hAnsi="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6）根据《财政部关于在政府采购活动中查询及使用信用记录有关问题的通知》（财库﹝2016﹞125号）的要求，凡拟参加本次招标项目的供应商，如在“信用中国”网站（https://www.creditchina.gov.cn/）被列入失信被执行人、重大税收违法失信主体名单（信用服务-重点领域严重失信主体名单查询-搜索栏输入单位全称）、中国政府采购网（https://www.ccgp.gov.cn/search/cr/）严重违法失信行为信息记录名单（尚在处罚期内的）、“国家企业信用信息公示系统（https://www.gsxt.gov.cn/）”列入经营异常名录信息、严重违法失信名单（黑名单）信息的，将拒绝其参加本次招标活动（以采购代理机构或采购人查询为准）；</w:t>
      </w:r>
    </w:p>
    <w:p w14:paraId="27EF1697">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ind w:left="0" w:leftChars="0"/>
        <w:jc w:val="left"/>
        <w:textAlignment w:val="baseline"/>
        <w:rPr>
          <w:rFonts w:hint="eastAsia" w:ascii="宋体" w:hAnsi="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（7）具有履行合同所必需的设备和专业技术能力（提供证明材料或声明函）；</w:t>
      </w:r>
    </w:p>
    <w:p w14:paraId="3A14E2E4">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ind w:left="0" w:leftChars="0"/>
        <w:jc w:val="left"/>
        <w:textAlignment w:val="baseline"/>
        <w:rPr>
          <w:rFonts w:hint="eastAsia" w:ascii="宋体" w:hAnsi="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（8）参加政府采购活动前三年内在经营活动中没有重大违法记录的书面声明；</w:t>
      </w:r>
    </w:p>
    <w:p w14:paraId="67BCEC0E">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ind w:left="0" w:leftChars="0"/>
        <w:jc w:val="left"/>
        <w:textAlignment w:val="baseline"/>
        <w:rPr>
          <w:rFonts w:hint="eastAsia" w:ascii="宋体" w:hAnsi="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（9）供应商具有《劳务派遣经营许可证》或《人力资源服务许可证》；</w:t>
      </w:r>
    </w:p>
    <w:p w14:paraId="47312E2C">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ind w:left="0" w:leftChars="0"/>
        <w:jc w:val="left"/>
        <w:textAlignment w:val="baseline"/>
        <w:rPr>
          <w:rFonts w:hint="eastAsia" w:ascii="宋体" w:hAnsi="宋体" w:eastAsia="宋体" w:cs="宋体"/>
          <w:b/>
          <w:bCs/>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lang w:val="en-US" w:eastAsia="zh-CN"/>
        </w:rPr>
        <w:t>（</w:t>
      </w:r>
      <w:r>
        <w:rPr>
          <w:rFonts w:hint="eastAsia" w:ascii="宋体" w:hAnsi="宋体" w:cs="宋体"/>
          <w:b/>
          <w:bCs/>
          <w:i w:val="0"/>
          <w:caps w:val="0"/>
          <w:color w:val="auto"/>
          <w:spacing w:val="0"/>
          <w:w w:val="100"/>
          <w:sz w:val="24"/>
          <w:szCs w:val="24"/>
          <w:highlight w:val="none"/>
          <w:lang w:val="en-US" w:eastAsia="zh-CN"/>
        </w:rPr>
        <w:t>10</w:t>
      </w:r>
      <w:r>
        <w:rPr>
          <w:rFonts w:hint="eastAsia" w:ascii="宋体" w:hAnsi="宋体" w:eastAsia="宋体" w:cs="宋体"/>
          <w:b/>
          <w:bCs/>
          <w:i w:val="0"/>
          <w:caps w:val="0"/>
          <w:color w:val="auto"/>
          <w:spacing w:val="0"/>
          <w:w w:val="100"/>
          <w:sz w:val="24"/>
          <w:szCs w:val="24"/>
          <w:highlight w:val="none"/>
          <w:lang w:val="en-US" w:eastAsia="zh-CN"/>
        </w:rPr>
        <w:t>）缴纳投标保证金的有效凭证。</w:t>
      </w:r>
    </w:p>
    <w:p w14:paraId="2ABA1A48">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ind w:left="0" w:leftChars="0" w:firstLine="442" w:firstLineChars="200"/>
        <w:jc w:val="left"/>
        <w:textAlignment w:val="baseline"/>
        <w:rPr>
          <w:rFonts w:hint="eastAsia" w:ascii="宋体" w:hAnsi="宋体" w:eastAsia="宋体" w:cs="宋体"/>
          <w:b/>
          <w:bCs/>
          <w:i w:val="0"/>
          <w:caps w:val="0"/>
          <w:color w:val="auto"/>
          <w:spacing w:val="0"/>
          <w:w w:val="100"/>
          <w:sz w:val="22"/>
          <w:szCs w:val="22"/>
          <w:highlight w:val="none"/>
        </w:rPr>
      </w:pPr>
    </w:p>
    <w:p w14:paraId="1BB3BC0B">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ind w:left="0" w:leftChars="0" w:firstLine="442" w:firstLineChars="200"/>
        <w:jc w:val="left"/>
        <w:textAlignment w:val="baseline"/>
        <w:rPr>
          <w:rFonts w:hint="eastAsia" w:ascii="宋体" w:hAnsi="宋体" w:eastAsia="宋体" w:cs="宋体"/>
          <w:b/>
          <w:bCs/>
          <w:i w:val="0"/>
          <w:caps w:val="0"/>
          <w:color w:val="auto"/>
          <w:spacing w:val="0"/>
          <w:w w:val="100"/>
          <w:sz w:val="22"/>
          <w:szCs w:val="22"/>
          <w:highlight w:val="none"/>
          <w:lang w:val="en-US" w:eastAsia="zh-CN"/>
        </w:rPr>
      </w:pPr>
      <w:r>
        <w:rPr>
          <w:rFonts w:hint="eastAsia" w:ascii="宋体" w:hAnsi="宋体" w:eastAsia="宋体" w:cs="宋体"/>
          <w:b/>
          <w:bCs/>
          <w:i w:val="0"/>
          <w:caps w:val="0"/>
          <w:color w:val="auto"/>
          <w:spacing w:val="0"/>
          <w:w w:val="100"/>
          <w:sz w:val="22"/>
          <w:szCs w:val="22"/>
          <w:highlight w:val="none"/>
        </w:rPr>
        <w:t>各供应商应注意以下事项：①本项目要求各投标供应商提供“</w:t>
      </w:r>
      <w:r>
        <w:rPr>
          <w:rFonts w:hint="eastAsia" w:ascii="宋体" w:hAnsi="宋体" w:eastAsia="宋体" w:cs="宋体"/>
          <w:b/>
          <w:bCs/>
          <w:i w:val="0"/>
          <w:caps w:val="0"/>
          <w:color w:val="auto"/>
          <w:spacing w:val="0"/>
          <w:w w:val="100"/>
          <w:sz w:val="22"/>
          <w:szCs w:val="22"/>
          <w:highlight w:val="none"/>
          <w:lang w:eastAsia="zh-CN"/>
        </w:rPr>
        <w:t>依法缴纳近六个月内任意一个月的税收证明</w:t>
      </w:r>
      <w:r>
        <w:rPr>
          <w:rFonts w:hint="eastAsia" w:ascii="宋体" w:hAnsi="宋体" w:eastAsia="宋体" w:cs="宋体"/>
          <w:b/>
          <w:bCs/>
          <w:i w:val="0"/>
          <w:caps w:val="0"/>
          <w:color w:val="auto"/>
          <w:spacing w:val="0"/>
          <w:w w:val="100"/>
          <w:sz w:val="22"/>
          <w:szCs w:val="22"/>
          <w:highlight w:val="none"/>
        </w:rPr>
        <w:t>”，若供应商某月税收为零申报，须提供加盖税务局公章的无欠税证明或申报成功网页截图（供应商可自主登录“国家税务总局电子税务局”12366.chinatax.gov.cn/bsfw/onlinetaxation/main——税费申报及缴纳——申报结果查询）。②税务局代收的社保缴费证明不可作为本项目的完税证明（“税种”不可为养老保险、医疗保险、失业保险、工伤保险和生育保险）</w:t>
      </w:r>
      <w:r>
        <w:rPr>
          <w:rFonts w:hint="eastAsia" w:ascii="宋体" w:hAnsi="宋体" w:eastAsia="宋体" w:cs="宋体"/>
          <w:b/>
          <w:bCs/>
          <w:i w:val="0"/>
          <w:caps w:val="0"/>
          <w:color w:val="auto"/>
          <w:spacing w:val="0"/>
          <w:w w:val="100"/>
          <w:sz w:val="22"/>
          <w:szCs w:val="22"/>
          <w:highlight w:val="none"/>
          <w:lang w:eastAsia="zh-CN"/>
        </w:rPr>
        <w:t>。</w:t>
      </w:r>
    </w:p>
    <w:p w14:paraId="3995394F">
      <w:pPr>
        <w:pageBreakBefore w:val="0"/>
        <w:widowControl w:val="0"/>
        <w:kinsoku/>
        <w:wordWrap/>
        <w:overflowPunct/>
        <w:topLinePunct w:val="0"/>
        <w:bidi w:val="0"/>
        <w:spacing w:line="360" w:lineRule="exact"/>
        <w:ind w:left="0" w:leftChars="0" w:firstLine="482" w:firstLineChars="200"/>
        <w:textAlignment w:val="auto"/>
        <w:rPr>
          <w:rFonts w:hint="eastAsia" w:ascii="宋体" w:hAnsi="宋体" w:eastAsia="宋体" w:cs="宋体"/>
          <w:b/>
          <w:bCs/>
          <w:i w:val="0"/>
          <w:caps w:val="0"/>
          <w:color w:val="auto"/>
          <w:spacing w:val="0"/>
          <w:w w:val="100"/>
          <w:sz w:val="24"/>
          <w:szCs w:val="24"/>
          <w:highlight w:val="none"/>
        </w:rPr>
      </w:pPr>
    </w:p>
    <w:p w14:paraId="2FF32D96">
      <w:pPr>
        <w:pageBreakBefore w:val="0"/>
        <w:widowControl w:val="0"/>
        <w:kinsoku/>
        <w:wordWrap/>
        <w:overflowPunct/>
        <w:topLinePunct w:val="0"/>
        <w:bidi w:val="0"/>
        <w:spacing w:line="36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i w:val="0"/>
          <w:caps w:val="0"/>
          <w:color w:val="auto"/>
          <w:spacing w:val="0"/>
          <w:w w:val="100"/>
          <w:sz w:val="24"/>
          <w:szCs w:val="24"/>
          <w:highlight w:val="none"/>
        </w:rPr>
        <w:t>未通过资格审查的供应商不进入评标；通过资格审查的供应商少于不足三家的，不得评标。</w:t>
      </w:r>
    </w:p>
    <w:p w14:paraId="7FAF0E55">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19.2   </w:t>
      </w:r>
      <w:r>
        <w:rPr>
          <w:rFonts w:hint="eastAsia" w:ascii="宋体" w:hAnsi="宋体" w:eastAsia="宋体" w:cs="宋体"/>
          <w:color w:val="auto"/>
          <w:sz w:val="24"/>
          <w:szCs w:val="24"/>
          <w:highlight w:val="none"/>
          <w:lang w:eastAsia="zh-CN"/>
        </w:rPr>
        <w:t>采购人或采购代理机构将在开标截止时间至投标截止后 1 小时的期间内查询供应商的信用记录。供应商存在不良信用记录的，其投标将被认定为投标无效</w:t>
      </w:r>
      <w:r>
        <w:rPr>
          <w:rFonts w:hint="eastAsia" w:ascii="宋体" w:hAnsi="宋体" w:eastAsia="宋体" w:cs="宋体"/>
          <w:color w:val="auto"/>
          <w:sz w:val="24"/>
          <w:szCs w:val="24"/>
          <w:highlight w:val="none"/>
        </w:rPr>
        <w:t>。</w:t>
      </w:r>
    </w:p>
    <w:p w14:paraId="664AF8E6">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19.2.1 不良信用记录指：供应商在“信用中国”网站（ www.creditchina.gov.cn） 被列入失信被执行人、重大税收违法案件当事人名单(信用服务-重点领域严重失信主体名单查询-搜索栏输入单位全称)、中国政府采购网（http://www.ccgp.gov.cn/search/cr/）严重违法失信行为记录名单的（尚在处罚期内的）。</w:t>
      </w:r>
    </w:p>
    <w:p w14:paraId="503A6177">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以联合体形式参加投标的，联合体任何成员存在以上不良信用记录的，联合体投标将被认定为投标无效。</w:t>
      </w:r>
    </w:p>
    <w:p w14:paraId="70EE5E3D">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19.2.2 查询及记录方式：采购人或采购代理机构经办人将查询网页打印、签字并存档备查。</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不良信用记录以采购人或采购代理机构查询结果为准。</w:t>
      </w:r>
    </w:p>
    <w:p w14:paraId="60B6B1FC">
      <w:pPr>
        <w:pStyle w:val="5"/>
        <w:pageBreakBefore w:val="0"/>
        <w:widowControl w:val="0"/>
        <w:kinsoku/>
        <w:wordWrap/>
        <w:overflowPunct/>
        <w:topLinePunct w:val="0"/>
        <w:bidi w:val="0"/>
        <w:spacing w:line="360" w:lineRule="exact"/>
        <w:ind w:left="0" w:leftChars="0" w:firstLine="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在本招标文件规定的查询时间之后，网站信息发生的任何变更均不再作为评标依据。</w:t>
      </w:r>
    </w:p>
    <w:p w14:paraId="7C3C92DB">
      <w:pPr>
        <w:pStyle w:val="5"/>
        <w:pageBreakBefore w:val="0"/>
        <w:widowControl w:val="0"/>
        <w:kinsoku/>
        <w:wordWrap/>
        <w:overflowPunct/>
        <w:topLinePunct w:val="0"/>
        <w:bidi w:val="0"/>
        <w:spacing w:line="360" w:lineRule="exact"/>
        <w:ind w:left="0" w:leftChars="0" w:firstLine="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供应商</w:t>
      </w:r>
      <w:r>
        <w:rPr>
          <w:rFonts w:hint="eastAsia" w:ascii="宋体" w:hAnsi="宋体" w:eastAsia="宋体" w:cs="宋体"/>
          <w:b/>
          <w:bCs/>
          <w:color w:val="auto"/>
          <w:sz w:val="24"/>
          <w:szCs w:val="24"/>
          <w:highlight w:val="none"/>
        </w:rPr>
        <w:t>自行提供的与网站信息不一致的其他证明材料亦不作为资格审查依据。</w:t>
      </w:r>
    </w:p>
    <w:p w14:paraId="35294EF8">
      <w:pPr>
        <w:pageBreakBefore w:val="0"/>
        <w:widowControl w:val="0"/>
        <w:kinsoku/>
        <w:wordWrap/>
        <w:overflowPunct/>
        <w:topLinePunct w:val="0"/>
        <w:bidi w:val="0"/>
        <w:spacing w:line="360" w:lineRule="exact"/>
        <w:ind w:left="849" w:leftChars="0" w:hanging="849" w:hangingChars="354"/>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19.3  </w:t>
      </w:r>
      <w:bookmarkStart w:id="1118" w:name="_Toc520356166"/>
      <w:r>
        <w:rPr>
          <w:rFonts w:hint="eastAsia" w:ascii="宋体" w:hAnsi="宋体" w:eastAsia="宋体" w:cs="宋体"/>
          <w:color w:val="auto"/>
          <w:sz w:val="24"/>
          <w:szCs w:val="24"/>
          <w:highlight w:val="none"/>
        </w:rPr>
        <w:t>按照《中华人民共和国政府采购法》、《中华人民共和国政府采购法实施条例》及本项目本级和上级财政部门的有关规定依法组建的评标委员会，负责评标工作</w:t>
      </w:r>
      <w:r>
        <w:rPr>
          <w:rFonts w:hint="eastAsia" w:ascii="宋体" w:hAnsi="宋体" w:eastAsia="宋体" w:cs="宋体"/>
          <w:b w:val="0"/>
          <w:bCs w:val="0"/>
          <w:color w:val="auto"/>
          <w:sz w:val="24"/>
          <w:szCs w:val="24"/>
          <w:highlight w:val="none"/>
        </w:rPr>
        <w:t>。</w:t>
      </w:r>
      <w:r>
        <w:rPr>
          <w:rFonts w:hint="eastAsia" w:ascii="宋体" w:hAnsi="宋体" w:eastAsia="宋体" w:cs="宋体"/>
          <w:b/>
          <w:bCs/>
          <w:color w:val="auto"/>
          <w:sz w:val="24"/>
          <w:szCs w:val="24"/>
          <w:highlight w:val="none"/>
        </w:rPr>
        <w:t>本项目评标委员会由</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人组成</w:t>
      </w:r>
      <w:r>
        <w:rPr>
          <w:rFonts w:hint="eastAsia" w:ascii="宋体" w:hAnsi="宋体" w:eastAsia="宋体" w:cs="宋体"/>
          <w:b/>
          <w:bCs/>
          <w:color w:val="auto"/>
          <w:sz w:val="24"/>
          <w:szCs w:val="24"/>
          <w:highlight w:val="none"/>
          <w:lang w:eastAsia="zh-CN"/>
        </w:rPr>
        <w:t>。</w:t>
      </w:r>
    </w:p>
    <w:p w14:paraId="41C48EB5">
      <w:pPr>
        <w:pStyle w:val="4"/>
        <w:pageBreakBefore w:val="0"/>
        <w:widowControl w:val="0"/>
        <w:numPr>
          <w:ilvl w:val="0"/>
          <w:numId w:val="0"/>
        </w:numPr>
        <w:kinsoku/>
        <w:wordWrap/>
        <w:overflowPunct/>
        <w:topLinePunct w:val="0"/>
        <w:bidi w:val="0"/>
        <w:spacing w:before="0" w:after="0" w:line="360" w:lineRule="exact"/>
        <w:ind w:left="0" w:leftChars="0"/>
        <w:textAlignment w:val="auto"/>
        <w:outlineLvl w:val="2"/>
        <w:rPr>
          <w:rFonts w:hint="eastAsia" w:ascii="宋体" w:hAnsi="宋体" w:eastAsia="宋体" w:cs="宋体"/>
          <w:b/>
          <w:bCs/>
          <w:color w:val="auto"/>
          <w:kern w:val="2"/>
          <w:sz w:val="24"/>
          <w:szCs w:val="24"/>
          <w:highlight w:val="none"/>
          <w:u w:val="none"/>
          <w:lang w:val="en-US" w:eastAsia="zh-CN" w:bidi="ar-SA"/>
        </w:rPr>
      </w:pPr>
      <w:bookmarkStart w:id="1119" w:name="_Toc21185"/>
      <w:bookmarkStart w:id="1120" w:name="_Toc19094"/>
      <w:bookmarkStart w:id="1121" w:name="_Toc32609"/>
      <w:bookmarkStart w:id="1122" w:name="_Toc31534"/>
      <w:bookmarkStart w:id="1123" w:name="_Toc20617"/>
      <w:bookmarkStart w:id="1124" w:name="_Toc32378"/>
      <w:bookmarkStart w:id="1125" w:name="_Toc20442"/>
      <w:bookmarkStart w:id="1126" w:name="_Toc22009"/>
      <w:bookmarkStart w:id="1127" w:name="_Toc15612"/>
      <w:bookmarkStart w:id="1128" w:name="_Toc30436"/>
      <w:bookmarkStart w:id="1129" w:name="_Toc29500"/>
      <w:bookmarkStart w:id="1130" w:name="_Toc13188"/>
      <w:bookmarkStart w:id="1131" w:name="_Toc11001"/>
      <w:bookmarkStart w:id="1132" w:name="_Toc32014"/>
      <w:bookmarkStart w:id="1133" w:name="_Toc27593"/>
      <w:bookmarkStart w:id="1134" w:name="_Toc515647781"/>
      <w:bookmarkStart w:id="1135" w:name="_Toc19442"/>
      <w:bookmarkStart w:id="1136" w:name="_Toc21876"/>
      <w:bookmarkStart w:id="1137" w:name="_Toc7962"/>
      <w:bookmarkStart w:id="1138" w:name="_Toc23239"/>
      <w:bookmarkStart w:id="1139" w:name="_Toc10732"/>
      <w:bookmarkStart w:id="1140" w:name="_Toc331"/>
      <w:bookmarkStart w:id="1141" w:name="_Toc14028"/>
      <w:bookmarkStart w:id="1142" w:name="_Toc28320"/>
      <w:bookmarkStart w:id="1143" w:name="_Toc28796"/>
      <w:bookmarkStart w:id="1144" w:name="_Toc4062"/>
      <w:bookmarkStart w:id="1145" w:name="_Toc6771"/>
      <w:bookmarkStart w:id="1146" w:name="_Toc16336"/>
      <w:bookmarkStart w:id="1147" w:name="_Toc8432"/>
      <w:bookmarkStart w:id="1148" w:name="_Toc22105"/>
      <w:bookmarkStart w:id="1149" w:name="_Toc32475"/>
      <w:bookmarkStart w:id="1150" w:name="_Toc6280"/>
      <w:bookmarkStart w:id="1151" w:name="_Toc14200"/>
      <w:bookmarkStart w:id="1152" w:name="_Toc827"/>
      <w:bookmarkStart w:id="1153" w:name="_Toc22021"/>
      <w:bookmarkStart w:id="1154" w:name="_Toc14377"/>
      <w:bookmarkStart w:id="1155" w:name="_Toc8129"/>
      <w:bookmarkStart w:id="1156" w:name="_Toc28568"/>
      <w:bookmarkStart w:id="1157" w:name="_Toc4663"/>
      <w:bookmarkStart w:id="1158" w:name="_Toc731"/>
      <w:bookmarkStart w:id="1159" w:name="_Toc3373"/>
      <w:bookmarkStart w:id="1160" w:name="_Toc12543"/>
      <w:bookmarkStart w:id="1161" w:name="_Toc1091"/>
      <w:bookmarkStart w:id="1162" w:name="_Toc19722"/>
      <w:bookmarkStart w:id="1163" w:name="_Toc13892"/>
      <w:bookmarkStart w:id="1164" w:name="_Toc28479"/>
      <w:bookmarkStart w:id="1165" w:name="_Toc19949"/>
      <w:bookmarkStart w:id="1166" w:name="_Toc13448"/>
      <w:bookmarkStart w:id="1167" w:name="_Toc372"/>
      <w:bookmarkStart w:id="1168" w:name="_Toc22736"/>
      <w:bookmarkStart w:id="1169" w:name="_Toc21640"/>
      <w:bookmarkStart w:id="1170" w:name="_Toc21612"/>
      <w:bookmarkStart w:id="1171" w:name="_Toc20834"/>
      <w:bookmarkStart w:id="1172" w:name="_Toc3936"/>
      <w:bookmarkStart w:id="1173" w:name="_Toc22201"/>
      <w:bookmarkStart w:id="1174" w:name="_Toc4292"/>
      <w:r>
        <w:rPr>
          <w:rFonts w:hint="eastAsia" w:ascii="宋体" w:hAnsi="宋体" w:eastAsia="宋体" w:cs="宋体"/>
          <w:b/>
          <w:bCs/>
          <w:color w:val="auto"/>
          <w:kern w:val="2"/>
          <w:sz w:val="24"/>
          <w:szCs w:val="24"/>
          <w:highlight w:val="none"/>
          <w:u w:val="none"/>
          <w:lang w:val="en-US" w:eastAsia="zh-CN" w:bidi="ar-SA"/>
        </w:rPr>
        <w:t>20.投标文件</w:t>
      </w:r>
      <w:bookmarkEnd w:id="1118"/>
      <w:r>
        <w:rPr>
          <w:rFonts w:hint="eastAsia" w:ascii="宋体" w:hAnsi="宋体" w:eastAsia="宋体" w:cs="宋体"/>
          <w:b/>
          <w:bCs/>
          <w:color w:val="auto"/>
          <w:kern w:val="2"/>
          <w:sz w:val="24"/>
          <w:szCs w:val="24"/>
          <w:highlight w:val="none"/>
          <w:u w:val="none"/>
          <w:lang w:val="en-US" w:eastAsia="zh-CN" w:bidi="ar-SA"/>
        </w:rPr>
        <w:t>符合性审查与澄清</w:t>
      </w:r>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p>
    <w:p w14:paraId="4450FD54">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20.1   符合性审查是指依据招标文件的规定，从投标文件的有效性和完整性对招标文件的响应程度进行审查，以确定是否对招标文件的实质性要求做出响应。</w:t>
      </w:r>
      <w:bookmarkStart w:id="1175" w:name="_Hlt522424701"/>
      <w:bookmarkEnd w:id="1175"/>
      <w:bookmarkStart w:id="1176" w:name="_Toc520356167"/>
    </w:p>
    <w:p w14:paraId="30E4D049">
      <w:pPr>
        <w:pageBreakBefore w:val="0"/>
        <w:widowControl w:val="0"/>
        <w:kinsoku/>
        <w:wordWrap/>
        <w:overflowPunct/>
        <w:topLinePunct w:val="0"/>
        <w:bidi w:val="0"/>
        <w:spacing w:line="360" w:lineRule="exact"/>
        <w:ind w:left="900" w:leftChars="0" w:hanging="900" w:hangingChars="375"/>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投标文件的澄清</w:t>
      </w:r>
    </w:p>
    <w:p w14:paraId="3D8D1197">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20.2.1  在评标期间，评标委员会将以书面方式要求</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对其投标文件中含义不明确、对同类问题表述不一致或者有明显文字和计算错误的内容，以及评标委员会认为</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的报价明显低于其他通过符合性检查</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的报价，有可能影响履约的情况作必要的澄清、说明或补正。</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的澄清、说明或补正应在评标委员会规定的时间内以书面方式进行，并不得超出投标文件范围或者改变投标文件的实质性内容。</w:t>
      </w:r>
    </w:p>
    <w:p w14:paraId="697DDF6E">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20.2.2  </w:t>
      </w:r>
      <w:r>
        <w:rPr>
          <w:rFonts w:hint="eastAsia" w:ascii="宋体" w:hAnsi="宋体" w:eastAsia="宋体" w:cs="宋体"/>
          <w:color w:val="auto"/>
          <w:sz w:val="24"/>
          <w:szCs w:val="24"/>
          <w:highlight w:val="none"/>
          <w:lang w:eastAsia="zh-CN"/>
        </w:rPr>
        <w:t>供应商的的澄清、说明或补正将作为投标文件的一部分。评标委员会要求供应商澄清、说明或者更正投标文件应当以书面形式作出。供应商的澄清、说明或者更正应当由法定代表人签字或者加盖公章。供应商为自然人的，应当由本人签字并附身份证明。</w:t>
      </w:r>
    </w:p>
    <w:p w14:paraId="6C48E234">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20.3  投标文件报价出现前后不一致的，按照下列规定修正：</w:t>
      </w:r>
    </w:p>
    <w:p w14:paraId="75DFF6FA">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（一）投标文件中开标一览表（报价表）内容与投标文件中相应内容不一致的，以开标一览表（报价表）为准；</w:t>
      </w:r>
    </w:p>
    <w:p w14:paraId="5B915060">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（二）大写金额和小写金额不一致的，</w:t>
      </w:r>
      <w:r>
        <w:rPr>
          <w:rFonts w:hint="eastAsia" w:ascii="宋体" w:hAnsi="宋体" w:eastAsia="宋体" w:cs="宋体"/>
          <w:b/>
          <w:bCs/>
          <w:color w:val="auto"/>
          <w:sz w:val="24"/>
          <w:szCs w:val="24"/>
          <w:highlight w:val="none"/>
        </w:rPr>
        <w:t>以大写金额为准</w:t>
      </w:r>
      <w:r>
        <w:rPr>
          <w:rFonts w:hint="eastAsia" w:ascii="宋体" w:hAnsi="宋体" w:eastAsia="宋体" w:cs="宋体"/>
          <w:color w:val="auto"/>
          <w:sz w:val="24"/>
          <w:szCs w:val="24"/>
          <w:highlight w:val="none"/>
        </w:rPr>
        <w:t>；</w:t>
      </w:r>
    </w:p>
    <w:p w14:paraId="7606A26F">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（三）单价金额小数点或者百分比有明显错位的，以开标一览表的总价为准，并修改单价；</w:t>
      </w:r>
    </w:p>
    <w:p w14:paraId="39C99283">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（四）总价金额与按单价汇总金额不一致的，以单价金额计算结果为准。</w:t>
      </w:r>
    </w:p>
    <w:p w14:paraId="6474A40E">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同时出现两种以上不一致的，按照前款规定的顺序修正。修正后的报价按照第20.2条的规定经</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确认后产生约束力，</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不确认的，其投标将被认定为</w:t>
      </w:r>
      <w:r>
        <w:rPr>
          <w:rFonts w:hint="eastAsia" w:ascii="宋体" w:hAnsi="宋体" w:eastAsia="宋体" w:cs="宋体"/>
          <w:b/>
          <w:bCs/>
          <w:color w:val="auto"/>
          <w:sz w:val="24"/>
          <w:szCs w:val="24"/>
          <w:highlight w:val="none"/>
        </w:rPr>
        <w:t>投标无效</w:t>
      </w:r>
      <w:r>
        <w:rPr>
          <w:rFonts w:hint="eastAsia" w:ascii="宋体" w:hAnsi="宋体" w:eastAsia="宋体" w:cs="宋体"/>
          <w:color w:val="auto"/>
          <w:sz w:val="24"/>
          <w:szCs w:val="24"/>
          <w:highlight w:val="none"/>
        </w:rPr>
        <w:t>。对不同文字文本投标文件的解释发生异议的，以中文文本为准。</w:t>
      </w:r>
    </w:p>
    <w:p w14:paraId="322F4285">
      <w:pPr>
        <w:pageBreakBefore w:val="0"/>
        <w:widowControl w:val="0"/>
        <w:kinsoku/>
        <w:wordWrap/>
        <w:overflowPunct/>
        <w:topLinePunct w:val="0"/>
        <w:bidi w:val="0"/>
        <w:spacing w:line="360" w:lineRule="exact"/>
        <w:ind w:left="900" w:leftChars="0" w:hanging="900" w:hangingChars="375"/>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20.4   如一个分包内只有一种产品，不同</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所投产品为同一品牌的，按如下方式处理：</w:t>
      </w:r>
    </w:p>
    <w:p w14:paraId="1F7B0B49">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20.4.1  如本项目使用最低评标价法，提供相同品牌产品的不同</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以其中通过资格审查、符合性审查且报价最低的参加评标；报价相同的，由采购人或者采购人委托评标委员会按照招标文件中评标办法规定的方式确定一个参加评标的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；未规定的采取随机抽取方式确定，其他投标将被认定为</w:t>
      </w:r>
      <w:r>
        <w:rPr>
          <w:rFonts w:hint="eastAsia" w:ascii="宋体" w:hAnsi="宋体" w:eastAsia="宋体" w:cs="宋体"/>
          <w:b/>
          <w:bCs/>
          <w:color w:val="auto"/>
          <w:sz w:val="24"/>
          <w:szCs w:val="24"/>
          <w:highlight w:val="none"/>
        </w:rPr>
        <w:t>投标无效</w:t>
      </w:r>
      <w:r>
        <w:rPr>
          <w:rFonts w:hint="eastAsia" w:ascii="宋体" w:hAnsi="宋体" w:eastAsia="宋体" w:cs="宋体"/>
          <w:color w:val="auto"/>
          <w:sz w:val="24"/>
          <w:szCs w:val="24"/>
          <w:highlight w:val="none"/>
        </w:rPr>
        <w:t>。</w:t>
      </w:r>
    </w:p>
    <w:p w14:paraId="5DE99D93">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20.4.2  如本项目使用综合评分法，提供相同品牌产品且通过资格审查、符合性审查的不同</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，按一家</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计算，评审后得分最高的同品牌</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获得中标人推荐资格；评审得分相同的，由采购人或者采购人委托评标委员会按照招标文件中评标办法规定的方式确定一个</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获得中标人推荐资格；未规定的采取随机抽取方式确定，其他同品牌</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不作为中标候选人。</w:t>
      </w:r>
    </w:p>
    <w:p w14:paraId="1FE62F39">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20.5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所投产品如被列入财政部与国家主管部门颁发的节能产品目录或环境标志产品目录或无线局域网产品目录，应提供相关证明，在评标时予以优先采购，具体优先采购办法见第六章评标方法和标准。</w:t>
      </w:r>
    </w:p>
    <w:p w14:paraId="6AC6A36A">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如采购人所采购产品为政府强制采购的节能产品，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所投产品的品牌及型号必须为清单中有效期内产品并提供证明文件，否则其投标将被认定为</w:t>
      </w:r>
      <w:r>
        <w:rPr>
          <w:rFonts w:hint="eastAsia" w:ascii="宋体" w:hAnsi="宋体" w:eastAsia="宋体" w:cs="宋体"/>
          <w:b/>
          <w:bCs/>
          <w:color w:val="auto"/>
          <w:sz w:val="24"/>
          <w:szCs w:val="24"/>
          <w:highlight w:val="none"/>
        </w:rPr>
        <w:t>投标无效</w:t>
      </w:r>
      <w:r>
        <w:rPr>
          <w:rFonts w:hint="eastAsia" w:ascii="宋体" w:hAnsi="宋体" w:eastAsia="宋体" w:cs="宋体"/>
          <w:color w:val="auto"/>
          <w:sz w:val="24"/>
          <w:szCs w:val="24"/>
          <w:highlight w:val="none"/>
        </w:rPr>
        <w:t>。</w:t>
      </w:r>
    </w:p>
    <w:p w14:paraId="7412A202">
      <w:pPr>
        <w:pStyle w:val="4"/>
        <w:pageBreakBefore w:val="0"/>
        <w:widowControl w:val="0"/>
        <w:numPr>
          <w:ilvl w:val="0"/>
          <w:numId w:val="0"/>
        </w:numPr>
        <w:kinsoku/>
        <w:wordWrap/>
        <w:overflowPunct/>
        <w:topLinePunct w:val="0"/>
        <w:bidi w:val="0"/>
        <w:spacing w:before="0" w:after="0" w:line="360" w:lineRule="exact"/>
        <w:ind w:left="0" w:leftChars="0"/>
        <w:textAlignment w:val="auto"/>
        <w:outlineLvl w:val="2"/>
        <w:rPr>
          <w:rFonts w:hint="eastAsia" w:ascii="宋体" w:hAnsi="宋体" w:eastAsia="宋体" w:cs="宋体"/>
          <w:b/>
          <w:bCs/>
          <w:color w:val="auto"/>
          <w:kern w:val="2"/>
          <w:sz w:val="24"/>
          <w:szCs w:val="24"/>
          <w:highlight w:val="none"/>
          <w:u w:val="none"/>
          <w:lang w:val="en-US" w:eastAsia="zh-CN" w:bidi="ar-SA"/>
        </w:rPr>
      </w:pPr>
      <w:bookmarkStart w:id="1177" w:name="_Toc3118"/>
      <w:bookmarkStart w:id="1178" w:name="_Toc1633"/>
      <w:bookmarkStart w:id="1179" w:name="_Toc30334"/>
      <w:bookmarkStart w:id="1180" w:name="_Toc21891"/>
      <w:bookmarkStart w:id="1181" w:name="_Toc9469"/>
      <w:bookmarkStart w:id="1182" w:name="_Toc28830"/>
      <w:bookmarkStart w:id="1183" w:name="_Toc27066"/>
      <w:bookmarkStart w:id="1184" w:name="_Toc2721"/>
      <w:bookmarkStart w:id="1185" w:name="_Toc12301"/>
      <w:bookmarkStart w:id="1186" w:name="_Toc26698"/>
      <w:bookmarkStart w:id="1187" w:name="_Toc630"/>
      <w:bookmarkStart w:id="1188" w:name="_Toc28431"/>
      <w:bookmarkStart w:id="1189" w:name="_Toc29292"/>
      <w:bookmarkStart w:id="1190" w:name="_Toc7973"/>
      <w:bookmarkStart w:id="1191" w:name="_Toc21482"/>
      <w:bookmarkStart w:id="1192" w:name="_Toc21796"/>
      <w:bookmarkStart w:id="1193" w:name="_Toc11050"/>
      <w:bookmarkStart w:id="1194" w:name="_Toc19042"/>
      <w:bookmarkStart w:id="1195" w:name="_Toc10425"/>
      <w:bookmarkStart w:id="1196" w:name="_Toc21138"/>
      <w:bookmarkStart w:id="1197" w:name="_Toc6364"/>
      <w:bookmarkStart w:id="1198" w:name="_Toc6538"/>
      <w:bookmarkStart w:id="1199" w:name="_Toc28854"/>
      <w:bookmarkStart w:id="1200" w:name="_Toc10143"/>
      <w:bookmarkStart w:id="1201" w:name="_Toc16606"/>
      <w:bookmarkStart w:id="1202" w:name="_Toc30055"/>
      <w:bookmarkStart w:id="1203" w:name="_Toc1803"/>
      <w:bookmarkStart w:id="1204" w:name="_Toc22191"/>
      <w:bookmarkStart w:id="1205" w:name="_Toc18009"/>
      <w:bookmarkStart w:id="1206" w:name="_Toc293"/>
      <w:bookmarkStart w:id="1207" w:name="_Toc13206"/>
      <w:bookmarkStart w:id="1208" w:name="_Toc12161"/>
      <w:bookmarkStart w:id="1209" w:name="_Toc2476"/>
      <w:bookmarkStart w:id="1210" w:name="_Toc24344"/>
      <w:bookmarkStart w:id="1211" w:name="_Toc22"/>
      <w:bookmarkStart w:id="1212" w:name="_Toc11608"/>
      <w:bookmarkStart w:id="1213" w:name="_Toc9572"/>
      <w:bookmarkStart w:id="1214" w:name="_Toc12142"/>
      <w:bookmarkStart w:id="1215" w:name="_Toc515647782"/>
      <w:bookmarkStart w:id="1216" w:name="_Toc17410"/>
      <w:bookmarkStart w:id="1217" w:name="_Toc21658"/>
      <w:bookmarkStart w:id="1218" w:name="_Toc28949"/>
      <w:bookmarkStart w:id="1219" w:name="_Toc32075"/>
      <w:bookmarkStart w:id="1220" w:name="_Toc16070"/>
      <w:bookmarkStart w:id="1221" w:name="_Toc14014"/>
      <w:bookmarkStart w:id="1222" w:name="_Toc23506"/>
      <w:bookmarkStart w:id="1223" w:name="_Toc5106"/>
      <w:bookmarkStart w:id="1224" w:name="_Toc18062"/>
      <w:bookmarkStart w:id="1225" w:name="_Toc15001"/>
      <w:bookmarkStart w:id="1226" w:name="_Toc30789"/>
      <w:bookmarkStart w:id="1227" w:name="_Toc8071"/>
      <w:bookmarkStart w:id="1228" w:name="_Toc12432"/>
      <w:bookmarkStart w:id="1229" w:name="_Toc27571"/>
      <w:bookmarkStart w:id="1230" w:name="_Toc26445"/>
      <w:bookmarkStart w:id="1231" w:name="_Toc14269"/>
      <w:bookmarkStart w:id="1232" w:name="_Toc27455"/>
      <w:r>
        <w:rPr>
          <w:rFonts w:hint="eastAsia" w:ascii="宋体" w:hAnsi="宋体" w:eastAsia="宋体" w:cs="宋体"/>
          <w:b/>
          <w:bCs/>
          <w:color w:val="auto"/>
          <w:kern w:val="2"/>
          <w:sz w:val="24"/>
          <w:szCs w:val="24"/>
          <w:highlight w:val="none"/>
          <w:u w:val="none"/>
          <w:lang w:val="en-US" w:eastAsia="zh-CN" w:bidi="ar-SA"/>
        </w:rPr>
        <w:t>21.投标偏离</w:t>
      </w:r>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p>
    <w:p w14:paraId="1D9373A5">
      <w:pPr>
        <w:pageBreakBefore w:val="0"/>
        <w:widowControl w:val="0"/>
        <w:kinsoku/>
        <w:wordWrap/>
        <w:overflowPunct/>
        <w:topLinePunct w:val="0"/>
        <w:bidi w:val="0"/>
        <w:spacing w:line="360" w:lineRule="exact"/>
        <w:ind w:left="640" w:leftChars="0" w:hanging="640" w:hangingChars="267"/>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评标委员会可以接受投标文件中不构成实质性偏离的不正规或不一致。</w:t>
      </w:r>
      <w:bookmarkStart w:id="1233" w:name="_Toc515647783"/>
      <w:bookmarkStart w:id="1234" w:name="_Toc6092"/>
      <w:bookmarkStart w:id="1235" w:name="_Toc4950"/>
      <w:r>
        <w:rPr>
          <w:rFonts w:hint="eastAsia" w:ascii="宋体" w:hAnsi="宋体" w:eastAsia="宋体" w:cs="宋体"/>
          <w:color w:val="auto"/>
          <w:sz w:val="24"/>
          <w:szCs w:val="24"/>
          <w:highlight w:val="none"/>
          <w:lang w:eastAsia="zh-CN"/>
        </w:rPr>
        <w:t>本项目接受偏离，投标供应商提供参数中出现正偏离加分、负偏离扣</w:t>
      </w:r>
      <w:r>
        <w:rPr>
          <w:rFonts w:hint="eastAsia" w:ascii="宋体" w:hAnsi="宋体" w:eastAsia="宋体" w:cs="宋体"/>
          <w:color w:val="auto"/>
          <w:sz w:val="24"/>
          <w:szCs w:val="24"/>
          <w:highlight w:val="none"/>
          <w:lang w:val="en-US" w:eastAsia="zh-CN"/>
        </w:rPr>
        <w:t>分。（具体以综合评分表为准）</w:t>
      </w:r>
    </w:p>
    <w:p w14:paraId="0A2B91D7">
      <w:pPr>
        <w:pStyle w:val="4"/>
        <w:pageBreakBefore w:val="0"/>
        <w:widowControl w:val="0"/>
        <w:numPr>
          <w:ilvl w:val="0"/>
          <w:numId w:val="0"/>
        </w:numPr>
        <w:kinsoku/>
        <w:wordWrap/>
        <w:overflowPunct/>
        <w:topLinePunct w:val="0"/>
        <w:bidi w:val="0"/>
        <w:spacing w:before="0" w:after="0" w:line="360" w:lineRule="exact"/>
        <w:ind w:left="0" w:leftChars="0"/>
        <w:textAlignment w:val="auto"/>
        <w:outlineLvl w:val="2"/>
        <w:rPr>
          <w:rFonts w:hint="eastAsia" w:ascii="宋体" w:hAnsi="宋体" w:eastAsia="宋体" w:cs="宋体"/>
          <w:b/>
          <w:bCs/>
          <w:color w:val="auto"/>
          <w:kern w:val="2"/>
          <w:sz w:val="24"/>
          <w:szCs w:val="24"/>
          <w:highlight w:val="none"/>
          <w:u w:val="none"/>
          <w:lang w:val="en-US" w:eastAsia="zh-CN" w:bidi="ar-SA"/>
        </w:rPr>
      </w:pPr>
      <w:bookmarkStart w:id="1236" w:name="_Toc1107"/>
      <w:bookmarkStart w:id="1237" w:name="_Toc26299"/>
      <w:bookmarkStart w:id="1238" w:name="_Toc32534"/>
      <w:bookmarkStart w:id="1239" w:name="_Toc26952"/>
      <w:bookmarkStart w:id="1240" w:name="_Toc19922"/>
      <w:bookmarkStart w:id="1241" w:name="_Toc27144"/>
      <w:bookmarkStart w:id="1242" w:name="_Toc7071"/>
      <w:bookmarkStart w:id="1243" w:name="_Toc20555"/>
      <w:bookmarkStart w:id="1244" w:name="_Toc12134"/>
      <w:bookmarkStart w:id="1245" w:name="_Toc8254"/>
      <w:bookmarkStart w:id="1246" w:name="_Toc21724"/>
      <w:bookmarkStart w:id="1247" w:name="_Toc18282"/>
      <w:bookmarkStart w:id="1248" w:name="_Toc1257"/>
      <w:bookmarkStart w:id="1249" w:name="_Toc16195"/>
      <w:bookmarkStart w:id="1250" w:name="_Toc8325"/>
      <w:bookmarkStart w:id="1251" w:name="_Toc25728"/>
      <w:bookmarkStart w:id="1252" w:name="_Toc14204"/>
      <w:bookmarkStart w:id="1253" w:name="_Toc26389"/>
      <w:bookmarkStart w:id="1254" w:name="_Toc3291"/>
      <w:bookmarkStart w:id="1255" w:name="_Toc8573"/>
      <w:bookmarkStart w:id="1256" w:name="_Toc7356"/>
      <w:bookmarkStart w:id="1257" w:name="_Toc6553"/>
      <w:bookmarkStart w:id="1258" w:name="_Toc665"/>
      <w:bookmarkStart w:id="1259" w:name="_Toc18096"/>
      <w:bookmarkStart w:id="1260" w:name="_Toc15129"/>
      <w:bookmarkStart w:id="1261" w:name="_Toc19251"/>
      <w:bookmarkStart w:id="1262" w:name="_Toc772"/>
      <w:bookmarkStart w:id="1263" w:name="_Toc21448"/>
      <w:bookmarkStart w:id="1264" w:name="_Toc22176"/>
      <w:bookmarkStart w:id="1265" w:name="_Toc32257"/>
      <w:bookmarkStart w:id="1266" w:name="_Toc28742"/>
      <w:bookmarkStart w:id="1267" w:name="_Toc7199"/>
      <w:bookmarkStart w:id="1268" w:name="_Toc17532"/>
      <w:bookmarkStart w:id="1269" w:name="_Toc32135"/>
      <w:bookmarkStart w:id="1270" w:name="_Toc4727"/>
      <w:bookmarkStart w:id="1271" w:name="_Toc13696"/>
      <w:bookmarkStart w:id="1272" w:name="_Toc21370"/>
      <w:bookmarkStart w:id="1273" w:name="_Toc28362"/>
      <w:bookmarkStart w:id="1274" w:name="_Toc12294"/>
      <w:bookmarkStart w:id="1275" w:name="_Toc8973"/>
      <w:bookmarkStart w:id="1276" w:name="_Toc25453"/>
      <w:bookmarkStart w:id="1277" w:name="_Toc20972"/>
      <w:bookmarkStart w:id="1278" w:name="_Toc9594"/>
      <w:bookmarkStart w:id="1279" w:name="_Toc15616"/>
      <w:bookmarkStart w:id="1280" w:name="_Toc31472"/>
      <w:bookmarkStart w:id="1281" w:name="_Toc31842"/>
      <w:bookmarkStart w:id="1282" w:name="_Toc23010"/>
      <w:bookmarkStart w:id="1283" w:name="_Toc1602"/>
      <w:bookmarkStart w:id="1284" w:name="_Toc23335"/>
      <w:bookmarkStart w:id="1285" w:name="_Toc1222"/>
      <w:bookmarkStart w:id="1286" w:name="_Toc550"/>
      <w:bookmarkStart w:id="1287" w:name="_Toc11798"/>
      <w:bookmarkStart w:id="1288" w:name="_Toc32620"/>
      <w:r>
        <w:rPr>
          <w:rFonts w:hint="eastAsia" w:ascii="宋体" w:hAnsi="宋体" w:eastAsia="宋体" w:cs="宋体"/>
          <w:b/>
          <w:bCs/>
          <w:color w:val="auto"/>
          <w:kern w:val="2"/>
          <w:sz w:val="24"/>
          <w:szCs w:val="24"/>
          <w:highlight w:val="none"/>
          <w:u w:val="none"/>
          <w:lang w:val="en-US" w:eastAsia="zh-CN" w:bidi="ar-SA"/>
        </w:rPr>
        <w:t>22.投标</w:t>
      </w:r>
      <w:bookmarkEnd w:id="1233"/>
      <w:r>
        <w:rPr>
          <w:rFonts w:hint="eastAsia" w:ascii="宋体" w:hAnsi="宋体" w:eastAsia="宋体" w:cs="宋体"/>
          <w:b/>
          <w:bCs/>
          <w:color w:val="auto"/>
          <w:kern w:val="2"/>
          <w:sz w:val="24"/>
          <w:szCs w:val="24"/>
          <w:highlight w:val="none"/>
          <w:u w:val="none"/>
          <w:lang w:val="en-US" w:eastAsia="zh-CN" w:bidi="ar-SA"/>
        </w:rPr>
        <w:t>无效</w:t>
      </w:r>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p>
    <w:p w14:paraId="0681BE80">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   在比较与评价之前，根据本须知的规定，评标委员会要审查每份投标文件是否实质上响应了招标文件的要求。实质上响应的投标应该是与招标文件要求的全部条款、条件和规格相符，没有重大偏离的投标。</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不得通过修正或撤销不符合要求的偏离，从而使其投标成为实质上响应的投标。</w:t>
      </w:r>
    </w:p>
    <w:p w14:paraId="0B178501">
      <w:pPr>
        <w:pageBreakBefore w:val="0"/>
        <w:widowControl w:val="0"/>
        <w:kinsoku/>
        <w:wordWrap/>
        <w:overflowPunct/>
        <w:topLinePunct w:val="0"/>
        <w:bidi w:val="0"/>
        <w:spacing w:line="360" w:lineRule="exact"/>
        <w:ind w:left="718" w:leftChars="342"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评标委员会决定投标的响应性只根据招标文件要求、投标文件内容及财政主管部门指定相关信息发布媒体。</w:t>
      </w:r>
    </w:p>
    <w:p w14:paraId="7CDE90DB">
      <w:pPr>
        <w:pageBreakBefore w:val="0"/>
        <w:widowControl w:val="0"/>
        <w:kinsoku/>
        <w:wordWrap/>
        <w:overflowPunct/>
        <w:topLinePunct w:val="0"/>
        <w:bidi w:val="0"/>
        <w:spacing w:line="360" w:lineRule="exact"/>
        <w:ind w:left="900" w:leftChars="0" w:hanging="900" w:hangingChars="375"/>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w:t>
      </w:r>
      <w:r>
        <w:rPr>
          <w:rFonts w:hint="eastAsia" w:ascii="宋体" w:hAnsi="宋体" w:eastAsia="宋体" w:cs="宋体"/>
          <w:color w:val="auto"/>
          <w:sz w:val="24"/>
          <w:szCs w:val="24"/>
          <w:highlight w:val="none"/>
        </w:rPr>
        <w:tab/>
      </w:r>
      <w:r>
        <w:rPr>
          <w:rFonts w:hint="eastAsia" w:ascii="宋体" w:hAnsi="宋体" w:eastAsia="宋体" w:cs="宋体"/>
          <w:b/>
          <w:bCs/>
          <w:color w:val="auto"/>
          <w:sz w:val="24"/>
          <w:szCs w:val="24"/>
          <w:highlight w:val="none"/>
        </w:rPr>
        <w:t>如发现下列情况之一的，其投标将被认定为投标无效</w:t>
      </w:r>
      <w:r>
        <w:rPr>
          <w:rFonts w:hint="eastAsia" w:ascii="宋体" w:hAnsi="宋体" w:eastAsia="宋体" w:cs="宋体"/>
          <w:color w:val="auto"/>
          <w:sz w:val="24"/>
          <w:szCs w:val="24"/>
          <w:highlight w:val="none"/>
        </w:rPr>
        <w:t>：</w:t>
      </w:r>
    </w:p>
    <w:p w14:paraId="216F5F9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181" w:leftChars="0" w:firstLine="723" w:firstLineChars="3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未按招标文件规定的形式和金额提交投标保证金的；</w:t>
      </w:r>
    </w:p>
    <w:p w14:paraId="68D501F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181" w:leftChars="0" w:firstLine="723" w:firstLineChars="3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未按照招标文件规定要求签署、盖章的；</w:t>
      </w:r>
    </w:p>
    <w:p w14:paraId="488ADB5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181" w:leftChars="0" w:firstLine="723" w:firstLineChars="3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未满足招标文件中技术条款的实质性要求；</w:t>
      </w:r>
    </w:p>
    <w:p w14:paraId="56DA5DD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181" w:leftChars="0" w:firstLine="723" w:firstLineChars="3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与其他</w:t>
      </w:r>
      <w:r>
        <w:rPr>
          <w:rFonts w:hint="eastAsia" w:ascii="宋体" w:hAnsi="宋体" w:eastAsia="宋体" w:cs="宋体"/>
          <w:b/>
          <w:bCs/>
          <w:color w:val="auto"/>
          <w:sz w:val="24"/>
          <w:szCs w:val="24"/>
          <w:highlight w:val="none"/>
          <w:lang w:eastAsia="zh-CN"/>
        </w:rPr>
        <w:t>供应商</w:t>
      </w:r>
      <w:r>
        <w:rPr>
          <w:rFonts w:hint="eastAsia" w:ascii="宋体" w:hAnsi="宋体" w:eastAsia="宋体" w:cs="宋体"/>
          <w:b/>
          <w:bCs/>
          <w:color w:val="auto"/>
          <w:sz w:val="24"/>
          <w:szCs w:val="24"/>
          <w:highlight w:val="none"/>
        </w:rPr>
        <w:t>串通投标，或者与</w:t>
      </w:r>
      <w:r>
        <w:rPr>
          <w:rFonts w:hint="eastAsia" w:ascii="宋体" w:hAnsi="宋体" w:eastAsia="宋体" w:cs="宋体"/>
          <w:b/>
          <w:bCs/>
          <w:color w:val="auto"/>
          <w:sz w:val="24"/>
          <w:szCs w:val="24"/>
          <w:highlight w:val="none"/>
          <w:lang w:eastAsia="zh-CN"/>
        </w:rPr>
        <w:t>采购人</w:t>
      </w:r>
      <w:r>
        <w:rPr>
          <w:rFonts w:hint="eastAsia" w:ascii="宋体" w:hAnsi="宋体" w:eastAsia="宋体" w:cs="宋体"/>
          <w:b/>
          <w:bCs/>
          <w:color w:val="auto"/>
          <w:sz w:val="24"/>
          <w:szCs w:val="24"/>
          <w:highlight w:val="none"/>
        </w:rPr>
        <w:t>串通投标；</w:t>
      </w:r>
      <w:r>
        <w:rPr>
          <w:rFonts w:hint="eastAsia" w:ascii="宋体" w:hAnsi="宋体" w:eastAsia="宋体" w:cs="宋体"/>
          <w:b/>
          <w:bCs/>
          <w:color w:val="auto"/>
          <w:sz w:val="24"/>
          <w:szCs w:val="24"/>
          <w:highlight w:val="none"/>
          <w:lang w:val="en-US" w:eastAsia="zh-CN"/>
        </w:rPr>
        <w:t xml:space="preserve">    </w:t>
      </w:r>
    </w:p>
    <w:p w14:paraId="627FCDC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181" w:leftChars="0" w:firstLine="723" w:firstLineChars="3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属于招标文件规定的其他投标无效情形；</w:t>
      </w:r>
    </w:p>
    <w:p w14:paraId="038462E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538" w:leftChars="256"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评标委员会认为</w:t>
      </w:r>
      <w:r>
        <w:rPr>
          <w:rFonts w:hint="eastAsia" w:ascii="宋体" w:hAnsi="宋体" w:eastAsia="宋体" w:cs="宋体"/>
          <w:b/>
          <w:bCs/>
          <w:color w:val="auto"/>
          <w:sz w:val="24"/>
          <w:szCs w:val="24"/>
          <w:highlight w:val="none"/>
          <w:lang w:eastAsia="zh-CN"/>
        </w:rPr>
        <w:t>供应商</w:t>
      </w:r>
      <w:r>
        <w:rPr>
          <w:rFonts w:hint="eastAsia" w:ascii="宋体" w:hAnsi="宋体" w:eastAsia="宋体" w:cs="宋体"/>
          <w:b/>
          <w:bCs/>
          <w:color w:val="auto"/>
          <w:sz w:val="24"/>
          <w:szCs w:val="24"/>
          <w:highlight w:val="none"/>
        </w:rPr>
        <w:t>的报价明显低于其他通过符合性检查</w:t>
      </w:r>
      <w:r>
        <w:rPr>
          <w:rFonts w:hint="eastAsia" w:ascii="宋体" w:hAnsi="宋体" w:eastAsia="宋体" w:cs="宋体"/>
          <w:b/>
          <w:bCs/>
          <w:color w:val="auto"/>
          <w:sz w:val="24"/>
          <w:szCs w:val="24"/>
          <w:highlight w:val="none"/>
          <w:lang w:eastAsia="zh-CN"/>
        </w:rPr>
        <w:t>供应</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lang w:eastAsia="zh-CN"/>
        </w:rPr>
        <w:t>商</w:t>
      </w:r>
      <w:r>
        <w:rPr>
          <w:rFonts w:hint="eastAsia" w:ascii="宋体" w:hAnsi="宋体" w:eastAsia="宋体" w:cs="宋体"/>
          <w:b/>
          <w:bCs/>
          <w:color w:val="auto"/>
          <w:sz w:val="24"/>
          <w:szCs w:val="24"/>
          <w:highlight w:val="none"/>
        </w:rPr>
        <w:t>的报价，有可能影响履约的，且</w:t>
      </w:r>
      <w:r>
        <w:rPr>
          <w:rFonts w:hint="eastAsia" w:ascii="宋体" w:hAnsi="宋体" w:eastAsia="宋体" w:cs="宋体"/>
          <w:b/>
          <w:bCs/>
          <w:color w:val="auto"/>
          <w:sz w:val="24"/>
          <w:szCs w:val="24"/>
          <w:highlight w:val="none"/>
          <w:lang w:eastAsia="zh-CN"/>
        </w:rPr>
        <w:t>供应商</w:t>
      </w:r>
      <w:r>
        <w:rPr>
          <w:rFonts w:hint="eastAsia" w:ascii="宋体" w:hAnsi="宋体" w:eastAsia="宋体" w:cs="宋体"/>
          <w:b/>
          <w:bCs/>
          <w:color w:val="auto"/>
          <w:sz w:val="24"/>
          <w:szCs w:val="24"/>
          <w:highlight w:val="none"/>
        </w:rPr>
        <w:t>未按照规定证明其报价合理性的；</w:t>
      </w:r>
    </w:p>
    <w:p w14:paraId="2FD5F597">
      <w:pPr>
        <w:pageBreakBefore w:val="0"/>
        <w:widowControl w:val="0"/>
        <w:numPr>
          <w:ilvl w:val="0"/>
          <w:numId w:val="0"/>
        </w:numPr>
        <w:kinsoku/>
        <w:wordWrap/>
        <w:overflowPunct/>
        <w:topLinePunct w:val="0"/>
        <w:bidi w:val="0"/>
        <w:spacing w:line="360" w:lineRule="exact"/>
        <w:ind w:left="-180" w:leftChars="0" w:firstLine="723" w:firstLineChars="3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7</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投标文件含有采购人不能接受的附加条件的；</w:t>
      </w:r>
    </w:p>
    <w:p w14:paraId="665B598E">
      <w:pPr>
        <w:pageBreakBefore w:val="0"/>
        <w:widowControl w:val="0"/>
        <w:numPr>
          <w:ilvl w:val="0"/>
          <w:numId w:val="0"/>
        </w:numPr>
        <w:tabs>
          <w:tab w:val="left" w:pos="0"/>
        </w:tabs>
        <w:kinsoku/>
        <w:wordWrap/>
        <w:overflowPunct/>
        <w:topLinePunct w:val="0"/>
        <w:bidi w:val="0"/>
        <w:spacing w:line="360" w:lineRule="exact"/>
        <w:ind w:left="-180" w:leftChars="0" w:firstLine="723" w:firstLineChars="3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不符合法规和招标文件中规定的其他实质性要求的。</w:t>
      </w:r>
    </w:p>
    <w:p w14:paraId="5A0197D3">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22.3   有下列情形之一的，属于恶意串通，对供应商依照政府采购法第七十七条第一款的规定追究法律责任，对采购人、采购代理机构及其工作人员依照政府采购法第七十二条的规定追究法律责任：</w:t>
      </w:r>
    </w:p>
    <w:p w14:paraId="08281D4F">
      <w:pPr>
        <w:pageBreakBefore w:val="0"/>
        <w:widowControl w:val="0"/>
        <w:kinsoku/>
        <w:wordWrap/>
        <w:overflowPunct/>
        <w:topLinePunct w:val="0"/>
        <w:bidi w:val="0"/>
        <w:spacing w:line="360" w:lineRule="exact"/>
        <w:ind w:left="900" w:leftChars="0" w:hanging="900" w:hangingChars="375"/>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（1）供应商直接或者间接从采购人或者采购代理机构处获得其他供应商的相关情况并修改其投标文件或者投标文件；</w:t>
      </w:r>
    </w:p>
    <w:p w14:paraId="7EB8532A">
      <w:pPr>
        <w:pageBreakBefore w:val="0"/>
        <w:widowControl w:val="0"/>
        <w:kinsoku/>
        <w:wordWrap/>
        <w:overflowPunct/>
        <w:topLinePunct w:val="0"/>
        <w:bidi w:val="0"/>
        <w:spacing w:line="360" w:lineRule="exact"/>
        <w:ind w:left="900" w:leftChars="0" w:hanging="900" w:hangingChars="375"/>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（2）供应商按照采购人或者采购代理机构的授意撤换、修改投标文件或者投标文件；</w:t>
      </w:r>
    </w:p>
    <w:p w14:paraId="338CD6E8">
      <w:pPr>
        <w:pageBreakBefore w:val="0"/>
        <w:widowControl w:val="0"/>
        <w:kinsoku/>
        <w:wordWrap/>
        <w:overflowPunct/>
        <w:topLinePunct w:val="0"/>
        <w:bidi w:val="0"/>
        <w:spacing w:line="360" w:lineRule="exact"/>
        <w:ind w:left="900" w:leftChars="0" w:hanging="900" w:hangingChars="375"/>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（3）供应商之间协商报价、技术方案等投标文件或者投标文件的实质性内容；</w:t>
      </w:r>
    </w:p>
    <w:p w14:paraId="56BACAB7">
      <w:pPr>
        <w:pageBreakBefore w:val="0"/>
        <w:widowControl w:val="0"/>
        <w:kinsoku/>
        <w:wordWrap/>
        <w:overflowPunct/>
        <w:topLinePunct w:val="0"/>
        <w:bidi w:val="0"/>
        <w:spacing w:line="360" w:lineRule="exact"/>
        <w:ind w:left="900" w:leftChars="0" w:hanging="900" w:hangingChars="375"/>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（4）属于同一集团、协会、商会等组织成员的供应商按照该组织要求协同参加政府采购活动；</w:t>
      </w:r>
    </w:p>
    <w:p w14:paraId="37077A85">
      <w:pPr>
        <w:pageBreakBefore w:val="0"/>
        <w:widowControl w:val="0"/>
        <w:kinsoku/>
        <w:wordWrap/>
        <w:overflowPunct/>
        <w:topLinePunct w:val="0"/>
        <w:bidi w:val="0"/>
        <w:spacing w:line="360" w:lineRule="exact"/>
        <w:ind w:left="900" w:leftChars="0" w:hanging="900" w:hangingChars="375"/>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（5）供应商之间事先约定由某一特定供应商中标、成交；</w:t>
      </w:r>
    </w:p>
    <w:p w14:paraId="35C9A1E7">
      <w:pPr>
        <w:pageBreakBefore w:val="0"/>
        <w:widowControl w:val="0"/>
        <w:kinsoku/>
        <w:wordWrap/>
        <w:overflowPunct/>
        <w:topLinePunct w:val="0"/>
        <w:bidi w:val="0"/>
        <w:spacing w:line="360" w:lineRule="exact"/>
        <w:ind w:left="900" w:leftChars="0" w:hanging="900" w:hangingChars="375"/>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（6）供应商之间商定部分供应商放弃参加政府采购活动或者放弃中标、成交；</w:t>
      </w:r>
    </w:p>
    <w:p w14:paraId="025C5CE4">
      <w:pPr>
        <w:pageBreakBefore w:val="0"/>
        <w:widowControl w:val="0"/>
        <w:kinsoku/>
        <w:wordWrap/>
        <w:overflowPunct/>
        <w:topLinePunct w:val="0"/>
        <w:bidi w:val="0"/>
        <w:spacing w:line="360" w:lineRule="exact"/>
        <w:ind w:left="900" w:leftChars="0" w:hanging="900" w:hangingChars="375"/>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（7）供应商与采购人或者采购代理机构之间、供应商相互之间，为谋求特定供应商中标、成交或者排斥其他供应商的其他串通行为。</w:t>
      </w:r>
    </w:p>
    <w:bookmarkEnd w:id="1176"/>
    <w:p w14:paraId="68564799">
      <w:pPr>
        <w:pStyle w:val="4"/>
        <w:pageBreakBefore w:val="0"/>
        <w:widowControl w:val="0"/>
        <w:numPr>
          <w:ilvl w:val="0"/>
          <w:numId w:val="0"/>
        </w:numPr>
        <w:kinsoku/>
        <w:wordWrap/>
        <w:overflowPunct/>
        <w:topLinePunct w:val="0"/>
        <w:bidi w:val="0"/>
        <w:spacing w:before="0" w:after="0" w:line="360" w:lineRule="exact"/>
        <w:ind w:left="0" w:leftChars="0"/>
        <w:textAlignment w:val="auto"/>
        <w:outlineLvl w:val="2"/>
        <w:rPr>
          <w:rFonts w:hint="eastAsia" w:ascii="宋体" w:hAnsi="宋体" w:eastAsia="宋体" w:cs="宋体"/>
          <w:b/>
          <w:bCs/>
          <w:color w:val="auto"/>
          <w:kern w:val="2"/>
          <w:sz w:val="24"/>
          <w:szCs w:val="24"/>
          <w:highlight w:val="none"/>
          <w:u w:val="none"/>
          <w:lang w:val="en-US" w:eastAsia="zh-CN" w:bidi="ar-SA"/>
        </w:rPr>
      </w:pPr>
      <w:bookmarkStart w:id="1289" w:name="_Toc515647784"/>
      <w:bookmarkStart w:id="1290" w:name="_Toc29015"/>
      <w:bookmarkStart w:id="1291" w:name="_Toc7474"/>
      <w:bookmarkStart w:id="1292" w:name="_Toc29910"/>
      <w:bookmarkStart w:id="1293" w:name="_Toc19116"/>
      <w:bookmarkStart w:id="1294" w:name="_Toc6162"/>
      <w:bookmarkStart w:id="1295" w:name="_Toc13922"/>
      <w:bookmarkStart w:id="1296" w:name="_Toc22941"/>
      <w:bookmarkStart w:id="1297" w:name="_Toc25606"/>
      <w:bookmarkStart w:id="1298" w:name="_Toc8381"/>
      <w:bookmarkStart w:id="1299" w:name="_Toc13458"/>
      <w:bookmarkStart w:id="1300" w:name="_Toc16915"/>
      <w:bookmarkStart w:id="1301" w:name="_Toc28738"/>
      <w:bookmarkStart w:id="1302" w:name="_Toc7488"/>
      <w:bookmarkStart w:id="1303" w:name="_Toc9523"/>
      <w:bookmarkStart w:id="1304" w:name="_Toc13750"/>
      <w:bookmarkStart w:id="1305" w:name="_Toc15539"/>
      <w:bookmarkStart w:id="1306" w:name="_Toc13652"/>
      <w:bookmarkStart w:id="1307" w:name="_Toc18290"/>
      <w:bookmarkStart w:id="1308" w:name="_Toc16196"/>
      <w:bookmarkStart w:id="1309" w:name="_Toc28718"/>
      <w:bookmarkStart w:id="1310" w:name="_Toc22267"/>
      <w:bookmarkStart w:id="1311" w:name="_Toc7299"/>
      <w:bookmarkStart w:id="1312" w:name="_Toc26212"/>
      <w:bookmarkStart w:id="1313" w:name="_Toc25951"/>
      <w:bookmarkStart w:id="1314" w:name="_Toc17177"/>
      <w:bookmarkStart w:id="1315" w:name="_Toc28484"/>
      <w:bookmarkStart w:id="1316" w:name="_Toc32146"/>
      <w:bookmarkStart w:id="1317" w:name="_Toc24349"/>
      <w:bookmarkStart w:id="1318" w:name="_Toc22981"/>
      <w:bookmarkStart w:id="1319" w:name="_Toc20498"/>
      <w:bookmarkStart w:id="1320" w:name="_Toc9546"/>
      <w:bookmarkStart w:id="1321" w:name="_Toc15400"/>
      <w:bookmarkStart w:id="1322" w:name="_Toc23148"/>
      <w:bookmarkStart w:id="1323" w:name="_Toc4328"/>
      <w:bookmarkStart w:id="1324" w:name="_Toc28464"/>
      <w:bookmarkStart w:id="1325" w:name="_Toc6945"/>
      <w:bookmarkStart w:id="1326" w:name="_Toc31560"/>
      <w:bookmarkStart w:id="1327" w:name="_Toc30328"/>
      <w:bookmarkStart w:id="1328" w:name="_Toc25837"/>
      <w:bookmarkStart w:id="1329" w:name="_Toc20639"/>
      <w:bookmarkStart w:id="1330" w:name="_Toc3877"/>
      <w:bookmarkStart w:id="1331" w:name="_Toc31315"/>
      <w:bookmarkStart w:id="1332" w:name="_Toc2833"/>
      <w:bookmarkStart w:id="1333" w:name="_Toc27075"/>
      <w:bookmarkStart w:id="1334" w:name="_Toc7106"/>
      <w:bookmarkStart w:id="1335" w:name="_Toc13566"/>
      <w:bookmarkStart w:id="1336" w:name="_Toc6696"/>
      <w:bookmarkStart w:id="1337" w:name="_Toc18111"/>
      <w:bookmarkStart w:id="1338" w:name="_Toc9811"/>
      <w:bookmarkStart w:id="1339" w:name="_Toc22501"/>
      <w:bookmarkStart w:id="1340" w:name="_Toc27482"/>
      <w:bookmarkStart w:id="1341" w:name="_Toc27123"/>
      <w:r>
        <w:rPr>
          <w:rFonts w:hint="eastAsia" w:ascii="宋体" w:hAnsi="宋体" w:eastAsia="宋体" w:cs="宋体"/>
          <w:b/>
          <w:bCs/>
          <w:color w:val="auto"/>
          <w:kern w:val="2"/>
          <w:sz w:val="24"/>
          <w:szCs w:val="24"/>
          <w:highlight w:val="none"/>
          <w:u w:val="none"/>
          <w:lang w:val="en-US" w:eastAsia="zh-CN" w:bidi="ar-SA"/>
        </w:rPr>
        <w:t>23.比较与评价</w:t>
      </w:r>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p>
    <w:p w14:paraId="1B6C093F">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经符合性审查合格的投标文件，评标委员会将根据招标文件确定的评标方法和标准，对其技术部分和商务部分作进一步的比较和评价。</w:t>
      </w:r>
    </w:p>
    <w:p w14:paraId="306A63A7">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23.2  </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评标严格按照招标文件的要求和条件进行。根据实际情况，在</w:t>
      </w:r>
      <w:r>
        <w:rPr>
          <w:rFonts w:hint="eastAsia" w:ascii="宋体" w:hAnsi="宋体" w:eastAsia="宋体" w:cs="宋体"/>
          <w:color w:val="auto"/>
          <w:sz w:val="24"/>
          <w:szCs w:val="24"/>
          <w:highlight w:val="none"/>
          <w:u w:val="single"/>
          <w:lang w:eastAsia="zh-CN"/>
        </w:rPr>
        <w:t>供应商</w:t>
      </w:r>
      <w:r>
        <w:rPr>
          <w:rFonts w:hint="eastAsia" w:ascii="宋体" w:hAnsi="宋体" w:eastAsia="宋体" w:cs="宋体"/>
          <w:color w:val="auto"/>
          <w:sz w:val="24"/>
          <w:szCs w:val="24"/>
          <w:highlight w:val="none"/>
          <w:u w:val="single"/>
        </w:rPr>
        <w:t>须知资料表</w:t>
      </w:r>
      <w:r>
        <w:rPr>
          <w:rFonts w:hint="eastAsia" w:ascii="宋体" w:hAnsi="宋体" w:eastAsia="宋体" w:cs="宋体"/>
          <w:color w:val="auto"/>
          <w:sz w:val="24"/>
          <w:szCs w:val="24"/>
          <w:highlight w:val="none"/>
        </w:rPr>
        <w:t>中规定采用下列一种评标方法，详细评标标准见招标文件第六章：</w:t>
      </w:r>
    </w:p>
    <w:p w14:paraId="4CEB8D55">
      <w:pPr>
        <w:pStyle w:val="15"/>
        <w:pageBreakBefore w:val="0"/>
        <w:widowControl w:val="0"/>
        <w:kinsoku/>
        <w:wordWrap/>
        <w:overflowPunct/>
        <w:topLinePunct w:val="0"/>
        <w:bidi w:val="0"/>
        <w:spacing w:line="360" w:lineRule="exact"/>
        <w:ind w:left="239" w:leftChars="114" w:firstLine="31" w:firstLineChars="1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（1）最低评标价法，是指投标文件满足招标文件全部实质性要求，且投标报价最低的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为中标候选人的评标方法。</w:t>
      </w:r>
    </w:p>
    <w:p w14:paraId="46C7D047">
      <w:pPr>
        <w:pStyle w:val="15"/>
        <w:pageBreakBefore w:val="0"/>
        <w:widowControl w:val="0"/>
        <w:kinsoku/>
        <w:wordWrap/>
        <w:overflowPunct/>
        <w:topLinePunct w:val="0"/>
        <w:bidi w:val="0"/>
        <w:spacing w:line="360" w:lineRule="exact"/>
        <w:ind w:left="239" w:leftChars="114" w:firstLine="33" w:firstLineChars="1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（2）综合评分法，是指投标文件满足招标文件全部实质性要求，且按照评审因素的量化指标评审得分最高的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为中标候选人的评标方法。</w:t>
      </w:r>
    </w:p>
    <w:p w14:paraId="6077EBDB">
      <w:pPr>
        <w:pStyle w:val="21"/>
        <w:keepNext w:val="0"/>
        <w:keepLines w:val="0"/>
        <w:pageBreakBefore w:val="0"/>
        <w:kinsoku/>
        <w:wordWrap/>
        <w:overflowPunct/>
        <w:topLinePunct w:val="0"/>
        <w:autoSpaceDE/>
        <w:autoSpaceDN/>
        <w:bidi w:val="0"/>
        <w:adjustRightInd/>
        <w:spacing w:line="360" w:lineRule="exact"/>
        <w:rPr>
          <w:rFonts w:hint="eastAsia" w:ascii="宋体" w:hAnsi="宋体" w:eastAsia="宋体" w:cs="宋体"/>
          <w:b/>
          <w:bCs/>
          <w:color w:val="auto"/>
          <w:sz w:val="24"/>
          <w:szCs w:val="24"/>
          <w:highlight w:val="yellow"/>
          <w:u w:val="none"/>
          <w:lang w:eastAsia="zh-CN"/>
        </w:rPr>
      </w:pPr>
      <w:r>
        <w:rPr>
          <w:rFonts w:hint="eastAsia" w:ascii="宋体" w:hAnsi="宋体" w:eastAsia="宋体" w:cs="宋体"/>
          <w:b/>
          <w:bCs/>
          <w:color w:val="auto"/>
          <w:sz w:val="24"/>
          <w:szCs w:val="24"/>
          <w:highlight w:val="none"/>
          <w:u w:val="none"/>
          <w:lang w:val="en-US" w:eastAsia="zh-CN"/>
        </w:rPr>
        <w:t>本项目</w:t>
      </w:r>
      <w:r>
        <w:rPr>
          <w:rFonts w:hint="eastAsia" w:ascii="宋体" w:hAnsi="宋体" w:eastAsia="宋体" w:cs="宋体"/>
          <w:b/>
          <w:bCs/>
          <w:color w:val="auto"/>
          <w:sz w:val="24"/>
          <w:szCs w:val="24"/>
          <w:highlight w:val="none"/>
          <w:u w:val="none"/>
        </w:rPr>
        <w:t>采用综合评分法</w:t>
      </w:r>
    </w:p>
    <w:p w14:paraId="29352E8E">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23.3</w:t>
      </w:r>
      <w:r>
        <w:rPr>
          <w:rFonts w:hint="eastAsia" w:ascii="宋体" w:hAnsi="宋体" w:eastAsia="宋体" w:cs="宋体"/>
          <w:color w:val="auto"/>
          <w:sz w:val="24"/>
          <w:szCs w:val="24"/>
          <w:highlight w:val="none"/>
        </w:rPr>
        <w:tab/>
      </w:r>
      <w:r>
        <w:rPr>
          <w:rFonts w:hint="eastAsia" w:ascii="宋体" w:hAnsi="宋体" w:eastAsia="宋体" w:cs="宋体"/>
          <w:b/>
          <w:bCs/>
          <w:color w:val="auto"/>
          <w:sz w:val="24"/>
          <w:szCs w:val="24"/>
          <w:highlight w:val="none"/>
          <w:lang w:val="en-US" w:eastAsia="zh-CN"/>
        </w:rPr>
        <w:t>本项目专门面向中小企业采购。根据《财政部关于进一步加大政府采购支持中小企业力度的通知》财库〔2022〕19号、《政府采购促进中小企业发展管理办法》（财库[2020]46号）、《财政部司法部关于政府采购支持监狱企业发展有关问 题 的通知》（财库〔2014〕68号）、《三部门联合发布关于促进残疾人就业政府采购政策的通知》（财库〔2017〕141号）的规定，其中小型、微型企业在投标文件中提交了《中小企业声明函》、《残疾人福利性单位声明函》或省级以上监狱管理局、戒毒管理局（含新疆生产建设兵团）出具的属于监狱企业的证明文件的供应商，其报价</w:t>
      </w:r>
      <w:r>
        <w:rPr>
          <w:rFonts w:hint="eastAsia" w:ascii="宋体" w:hAnsi="宋体" w:cs="宋体"/>
          <w:b/>
          <w:bCs/>
          <w:color w:val="auto"/>
          <w:sz w:val="24"/>
          <w:szCs w:val="24"/>
          <w:highlight w:val="none"/>
          <w:lang w:val="en-US" w:eastAsia="zh-CN"/>
        </w:rPr>
        <w:t>不进行</w:t>
      </w:r>
      <w:r>
        <w:rPr>
          <w:rFonts w:hint="eastAsia" w:ascii="宋体" w:hAnsi="宋体" w:eastAsia="宋体" w:cs="宋体"/>
          <w:b/>
          <w:bCs/>
          <w:color w:val="auto"/>
          <w:sz w:val="24"/>
          <w:szCs w:val="24"/>
          <w:highlight w:val="none"/>
          <w:lang w:val="en-US" w:eastAsia="zh-CN"/>
        </w:rPr>
        <w:t>扣除。</w:t>
      </w:r>
      <w:r>
        <w:rPr>
          <w:rFonts w:hint="eastAsia" w:ascii="宋体" w:hAnsi="宋体" w:eastAsia="宋体" w:cs="宋体"/>
          <w:color w:val="auto"/>
          <w:sz w:val="24"/>
          <w:szCs w:val="24"/>
          <w:highlight w:val="none"/>
          <w:lang w:val="en-US" w:eastAsia="zh-CN"/>
        </w:rPr>
        <w:t>具体办法详见招标文件第6章。</w:t>
      </w:r>
    </w:p>
    <w:p w14:paraId="65306E54">
      <w:pPr>
        <w:pStyle w:val="4"/>
        <w:pageBreakBefore w:val="0"/>
        <w:widowControl w:val="0"/>
        <w:numPr>
          <w:ilvl w:val="0"/>
          <w:numId w:val="0"/>
        </w:numPr>
        <w:kinsoku/>
        <w:wordWrap/>
        <w:overflowPunct/>
        <w:topLinePunct w:val="0"/>
        <w:bidi w:val="0"/>
        <w:spacing w:before="0" w:after="0" w:line="360" w:lineRule="exact"/>
        <w:ind w:left="0" w:leftChars="0"/>
        <w:textAlignment w:val="auto"/>
        <w:outlineLvl w:val="2"/>
        <w:rPr>
          <w:rFonts w:hint="eastAsia" w:ascii="宋体" w:hAnsi="宋体" w:eastAsia="宋体" w:cs="宋体"/>
          <w:b/>
          <w:bCs/>
          <w:color w:val="auto"/>
          <w:kern w:val="2"/>
          <w:sz w:val="24"/>
          <w:szCs w:val="24"/>
          <w:highlight w:val="none"/>
          <w:u w:val="none"/>
          <w:lang w:val="en-US" w:eastAsia="zh-CN" w:bidi="ar-SA"/>
        </w:rPr>
      </w:pPr>
      <w:bookmarkStart w:id="1342" w:name="_Toc14038"/>
      <w:bookmarkStart w:id="1343" w:name="_Toc27067"/>
      <w:bookmarkStart w:id="1344" w:name="_Toc31084"/>
      <w:bookmarkStart w:id="1345" w:name="_Toc27311"/>
      <w:bookmarkStart w:id="1346" w:name="_Toc16371"/>
      <w:bookmarkStart w:id="1347" w:name="_Toc16770"/>
      <w:bookmarkStart w:id="1348" w:name="_Toc15565"/>
      <w:bookmarkStart w:id="1349" w:name="_Toc7769"/>
      <w:bookmarkStart w:id="1350" w:name="_Toc515647785"/>
      <w:bookmarkStart w:id="1351" w:name="_Toc7858"/>
      <w:bookmarkStart w:id="1352" w:name="_Toc32277"/>
      <w:bookmarkStart w:id="1353" w:name="_Toc19870"/>
      <w:bookmarkStart w:id="1354" w:name="_Toc26540"/>
      <w:bookmarkStart w:id="1355" w:name="_Toc7450"/>
      <w:bookmarkStart w:id="1356" w:name="_Toc20250"/>
      <w:bookmarkStart w:id="1357" w:name="_Toc22101"/>
      <w:bookmarkStart w:id="1358" w:name="_Toc20227"/>
      <w:bookmarkStart w:id="1359" w:name="_Toc11623"/>
      <w:bookmarkStart w:id="1360" w:name="_Toc9882"/>
      <w:bookmarkStart w:id="1361" w:name="_Toc30532"/>
      <w:bookmarkStart w:id="1362" w:name="_Toc30004"/>
      <w:bookmarkStart w:id="1363" w:name="_Toc29171"/>
      <w:bookmarkStart w:id="1364" w:name="_Toc6740"/>
      <w:bookmarkStart w:id="1365" w:name="_Toc21430"/>
      <w:bookmarkStart w:id="1366" w:name="_Toc1505"/>
      <w:bookmarkStart w:id="1367" w:name="_Toc9378"/>
      <w:bookmarkStart w:id="1368" w:name="_Toc6490"/>
      <w:bookmarkStart w:id="1369" w:name="_Toc7770"/>
      <w:bookmarkStart w:id="1370" w:name="_Toc7323"/>
      <w:bookmarkStart w:id="1371" w:name="_Toc7815"/>
      <w:bookmarkStart w:id="1372" w:name="_Toc14346"/>
      <w:bookmarkStart w:id="1373" w:name="_Toc23302"/>
      <w:bookmarkStart w:id="1374" w:name="_Toc20064"/>
      <w:bookmarkStart w:id="1375" w:name="_Toc31166"/>
      <w:bookmarkStart w:id="1376" w:name="_Toc6053"/>
      <w:bookmarkStart w:id="1377" w:name="_Toc19218"/>
      <w:bookmarkStart w:id="1378" w:name="_Toc1466"/>
      <w:bookmarkStart w:id="1379" w:name="_Toc30099"/>
      <w:bookmarkStart w:id="1380" w:name="_Toc28349"/>
      <w:bookmarkStart w:id="1381" w:name="_Toc25460"/>
      <w:bookmarkStart w:id="1382" w:name="_Toc19228"/>
      <w:bookmarkStart w:id="1383" w:name="_Toc21815"/>
      <w:bookmarkStart w:id="1384" w:name="_Toc25661"/>
      <w:bookmarkStart w:id="1385" w:name="_Toc13518"/>
      <w:bookmarkStart w:id="1386" w:name="_Toc29851"/>
      <w:bookmarkStart w:id="1387" w:name="_Toc9199"/>
      <w:bookmarkStart w:id="1388" w:name="_Toc21133"/>
      <w:bookmarkStart w:id="1389" w:name="_Toc6001"/>
      <w:bookmarkStart w:id="1390" w:name="_Toc15370"/>
      <w:bookmarkStart w:id="1391" w:name="_Toc20853"/>
      <w:bookmarkStart w:id="1392" w:name="_Toc30602"/>
      <w:bookmarkStart w:id="1393" w:name="_Toc6919"/>
      <w:bookmarkStart w:id="1394" w:name="_Toc2816"/>
      <w:bookmarkStart w:id="1395" w:name="_Toc29970"/>
      <w:bookmarkStart w:id="1396" w:name="_Toc16929"/>
      <w:bookmarkStart w:id="1397" w:name="_Toc12703"/>
      <w:r>
        <w:rPr>
          <w:rFonts w:hint="eastAsia" w:ascii="宋体" w:hAnsi="宋体" w:eastAsia="宋体" w:cs="宋体"/>
          <w:b/>
          <w:bCs/>
          <w:color w:val="auto"/>
          <w:kern w:val="2"/>
          <w:sz w:val="24"/>
          <w:szCs w:val="24"/>
          <w:highlight w:val="none"/>
          <w:u w:val="none"/>
          <w:lang w:val="en-US" w:eastAsia="zh-CN" w:bidi="ar-SA"/>
        </w:rPr>
        <w:t>24.废标</w:t>
      </w:r>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p>
    <w:p w14:paraId="69265151">
      <w:pPr>
        <w:pageBreakBefore w:val="0"/>
        <w:widowControl w:val="0"/>
        <w:kinsoku/>
        <w:wordWrap/>
        <w:overflowPunct/>
        <w:topLinePunct w:val="0"/>
        <w:bidi w:val="0"/>
        <w:spacing w:line="360" w:lineRule="exact"/>
        <w:ind w:left="60" w:leftChars="0" w:hanging="60" w:hangingChars="25"/>
        <w:textAlignment w:val="auto"/>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24.1</w:t>
      </w:r>
      <w:r>
        <w:rPr>
          <w:rFonts w:hint="eastAsia" w:ascii="宋体" w:hAnsi="宋体" w:eastAsia="宋体" w:cs="宋体"/>
          <w:b/>
          <w:bCs/>
          <w:color w:val="auto"/>
          <w:sz w:val="24"/>
          <w:szCs w:val="24"/>
          <w:highlight w:val="none"/>
        </w:rPr>
        <w:t>出现下列情形之一，将导致项目废标：</w:t>
      </w:r>
      <w:r>
        <w:rPr>
          <w:rFonts w:hint="eastAsia" w:ascii="宋体" w:hAnsi="宋体" w:eastAsia="宋体" w:cs="宋体"/>
          <w:color w:val="auto"/>
          <w:sz w:val="24"/>
          <w:szCs w:val="24"/>
          <w:highlight w:val="none"/>
        </w:rPr>
        <w:t xml:space="preserve"> </w:t>
      </w:r>
    </w:p>
    <w:p w14:paraId="6C22C5FB">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ab/>
      </w:r>
      <w:r>
        <w:rPr>
          <w:rFonts w:hint="eastAsia" w:ascii="宋体" w:hAnsi="宋体" w:eastAsia="宋体" w:cs="宋体"/>
          <w:b/>
          <w:bCs/>
          <w:color w:val="auto"/>
          <w:sz w:val="24"/>
          <w:szCs w:val="24"/>
          <w:highlight w:val="none"/>
        </w:rPr>
        <w:t>（1）符合专业条件的供应商或者对招标文件做实质性响应的供应商不足三家；</w:t>
      </w:r>
    </w:p>
    <w:p w14:paraId="20B7CE2F">
      <w:pPr>
        <w:pageBreakBefore w:val="0"/>
        <w:widowControl w:val="0"/>
        <w:kinsoku/>
        <w:wordWrap/>
        <w:overflowPunct/>
        <w:topLinePunct w:val="0"/>
        <w:bidi w:val="0"/>
        <w:spacing w:line="360" w:lineRule="exact"/>
        <w:ind w:left="904" w:leftChars="0" w:hanging="904" w:hangingChars="375"/>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t>（2）出现影响采购公正的违法、违规行为的；</w:t>
      </w:r>
    </w:p>
    <w:p w14:paraId="46776264">
      <w:pPr>
        <w:pageBreakBefore w:val="0"/>
        <w:widowControl w:val="0"/>
        <w:kinsoku/>
        <w:wordWrap/>
        <w:overflowPunct/>
        <w:topLinePunct w:val="0"/>
        <w:bidi w:val="0"/>
        <w:spacing w:line="360" w:lineRule="exact"/>
        <w:ind w:left="0" w:leftChars="0" w:firstLine="843" w:firstLineChars="35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lang w:eastAsia="zh-CN"/>
        </w:rPr>
        <w:t>供应商</w:t>
      </w:r>
      <w:r>
        <w:rPr>
          <w:rFonts w:hint="eastAsia" w:ascii="宋体" w:hAnsi="宋体" w:eastAsia="宋体" w:cs="宋体"/>
          <w:b/>
          <w:bCs/>
          <w:color w:val="auto"/>
          <w:sz w:val="24"/>
          <w:szCs w:val="24"/>
          <w:highlight w:val="none"/>
        </w:rPr>
        <w:t>的报价均超过了采购预算，采购人不能支付的；</w:t>
      </w:r>
    </w:p>
    <w:p w14:paraId="6486087E">
      <w:pPr>
        <w:pageBreakBefore w:val="0"/>
        <w:widowControl w:val="0"/>
        <w:kinsoku/>
        <w:wordWrap/>
        <w:overflowPunct/>
        <w:topLinePunct w:val="0"/>
        <w:bidi w:val="0"/>
        <w:spacing w:line="360" w:lineRule="exact"/>
        <w:ind w:left="0" w:leftChars="0" w:firstLine="843" w:firstLineChars="35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（4）因重大变故，采购任务取消的。  </w:t>
      </w:r>
      <w:r>
        <w:rPr>
          <w:rFonts w:hint="eastAsia" w:ascii="宋体" w:hAnsi="宋体" w:eastAsia="宋体" w:cs="宋体"/>
          <w:color w:val="auto"/>
          <w:sz w:val="24"/>
          <w:szCs w:val="24"/>
          <w:highlight w:val="none"/>
        </w:rPr>
        <w:t xml:space="preserve"> </w:t>
      </w:r>
    </w:p>
    <w:p w14:paraId="049280AA">
      <w:pPr>
        <w:pStyle w:val="4"/>
        <w:pageBreakBefore w:val="0"/>
        <w:widowControl w:val="0"/>
        <w:numPr>
          <w:ilvl w:val="0"/>
          <w:numId w:val="0"/>
        </w:numPr>
        <w:kinsoku/>
        <w:wordWrap/>
        <w:overflowPunct/>
        <w:topLinePunct w:val="0"/>
        <w:bidi w:val="0"/>
        <w:spacing w:before="0" w:after="0" w:line="360" w:lineRule="exact"/>
        <w:ind w:left="0" w:leftChars="0"/>
        <w:textAlignment w:val="auto"/>
        <w:outlineLvl w:val="2"/>
        <w:rPr>
          <w:rFonts w:hint="eastAsia" w:ascii="宋体" w:hAnsi="宋体" w:eastAsia="宋体" w:cs="宋体"/>
          <w:b/>
          <w:bCs/>
          <w:color w:val="auto"/>
          <w:kern w:val="2"/>
          <w:sz w:val="24"/>
          <w:szCs w:val="24"/>
          <w:highlight w:val="none"/>
          <w:u w:val="none"/>
          <w:lang w:val="en-US" w:eastAsia="zh-CN" w:bidi="ar-SA"/>
        </w:rPr>
      </w:pPr>
      <w:bookmarkStart w:id="1398" w:name="_Toc9805"/>
      <w:bookmarkStart w:id="1399" w:name="_Toc11460"/>
      <w:bookmarkStart w:id="1400" w:name="_Toc21697"/>
      <w:bookmarkStart w:id="1401" w:name="_Toc21472"/>
      <w:bookmarkStart w:id="1402" w:name="_Toc21509"/>
      <w:bookmarkStart w:id="1403" w:name="_Toc22793"/>
      <w:bookmarkStart w:id="1404" w:name="_Toc29963"/>
      <w:bookmarkStart w:id="1405" w:name="_Toc31160"/>
      <w:bookmarkStart w:id="1406" w:name="_Toc30776"/>
      <w:bookmarkStart w:id="1407" w:name="_Toc11800"/>
      <w:bookmarkStart w:id="1408" w:name="_Toc31289"/>
      <w:bookmarkStart w:id="1409" w:name="_Toc27604"/>
      <w:bookmarkStart w:id="1410" w:name="_Toc15239"/>
      <w:bookmarkStart w:id="1411" w:name="_Toc11422"/>
      <w:bookmarkStart w:id="1412" w:name="_Toc3793"/>
      <w:bookmarkStart w:id="1413" w:name="_Toc6462"/>
      <w:bookmarkStart w:id="1414" w:name="_Toc5674"/>
      <w:bookmarkStart w:id="1415" w:name="_Toc2804"/>
      <w:bookmarkStart w:id="1416" w:name="_Toc3431"/>
      <w:bookmarkStart w:id="1417" w:name="_Toc12958"/>
      <w:bookmarkStart w:id="1418" w:name="_Toc15447"/>
      <w:bookmarkStart w:id="1419" w:name="_Toc10983"/>
      <w:bookmarkStart w:id="1420" w:name="_Toc963"/>
      <w:bookmarkStart w:id="1421" w:name="_Toc23955"/>
      <w:bookmarkStart w:id="1422" w:name="_Toc4013"/>
      <w:bookmarkStart w:id="1423" w:name="_Toc30431"/>
      <w:bookmarkStart w:id="1424" w:name="_Toc18738"/>
      <w:bookmarkStart w:id="1425" w:name="_Toc17702"/>
      <w:bookmarkStart w:id="1426" w:name="_Toc21778"/>
      <w:bookmarkStart w:id="1427" w:name="_Toc29646"/>
      <w:bookmarkStart w:id="1428" w:name="_Toc14381"/>
      <w:bookmarkStart w:id="1429" w:name="_Toc13385"/>
      <w:bookmarkStart w:id="1430" w:name="_Toc993"/>
      <w:bookmarkStart w:id="1431" w:name="_Toc9864"/>
      <w:bookmarkStart w:id="1432" w:name="_Toc25775"/>
      <w:bookmarkStart w:id="1433" w:name="_Toc30848"/>
      <w:bookmarkStart w:id="1434" w:name="_Toc24168"/>
      <w:bookmarkStart w:id="1435" w:name="_Toc5328"/>
      <w:bookmarkStart w:id="1436" w:name="_Toc29239"/>
      <w:bookmarkStart w:id="1437" w:name="_Toc23725"/>
      <w:bookmarkStart w:id="1438" w:name="_Toc7431"/>
      <w:bookmarkStart w:id="1439" w:name="_Toc515647786"/>
      <w:bookmarkStart w:id="1440" w:name="_Toc7638"/>
      <w:bookmarkStart w:id="1441" w:name="_Toc29790"/>
      <w:bookmarkStart w:id="1442" w:name="_Toc8491"/>
      <w:bookmarkStart w:id="1443" w:name="_Toc30240"/>
      <w:bookmarkStart w:id="1444" w:name="_Toc21380"/>
      <w:bookmarkStart w:id="1445" w:name="_Toc25356"/>
      <w:bookmarkStart w:id="1446" w:name="_Toc24972"/>
      <w:bookmarkStart w:id="1447" w:name="_Toc14484"/>
      <w:bookmarkStart w:id="1448" w:name="_Toc27684"/>
      <w:bookmarkStart w:id="1449" w:name="_Toc30195"/>
      <w:bookmarkStart w:id="1450" w:name="_Toc25957"/>
      <w:bookmarkStart w:id="1451" w:name="_Toc5899"/>
      <w:bookmarkStart w:id="1452" w:name="_Toc10657"/>
      <w:bookmarkStart w:id="1453" w:name="_Toc13885"/>
      <w:bookmarkStart w:id="1454" w:name="_Toc520356169"/>
      <w:r>
        <w:rPr>
          <w:rFonts w:hint="eastAsia" w:ascii="宋体" w:hAnsi="宋体" w:eastAsia="宋体" w:cs="宋体"/>
          <w:b/>
          <w:bCs/>
          <w:color w:val="auto"/>
          <w:kern w:val="2"/>
          <w:sz w:val="24"/>
          <w:szCs w:val="24"/>
          <w:highlight w:val="none"/>
          <w:u w:val="none"/>
          <w:lang w:val="en-US" w:eastAsia="zh-CN" w:bidi="ar-SA"/>
        </w:rPr>
        <w:t>25.保密原则</w:t>
      </w:r>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p>
    <w:p w14:paraId="5AC40864">
      <w:pPr>
        <w:pageBreakBefore w:val="0"/>
        <w:widowControl w:val="0"/>
        <w:kinsoku/>
        <w:wordWrap/>
        <w:overflowPunct/>
        <w:topLinePunct w:val="0"/>
        <w:bidi w:val="0"/>
        <w:spacing w:line="360" w:lineRule="exact"/>
        <w:ind w:left="900" w:leftChars="0" w:hanging="900" w:hangingChars="375"/>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评标将在严格保密的情况下进行。</w:t>
      </w:r>
    </w:p>
    <w:p w14:paraId="4ECFD566">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25.2</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政府采购评审专家应当遵守评审工作纪律，不得泄露评审文件、评审情况和评审中获悉的商业秘密。</w:t>
      </w:r>
    </w:p>
    <w:p w14:paraId="4A15F96C">
      <w:pPr>
        <w:pageBreakBefore w:val="0"/>
        <w:widowControl w:val="0"/>
        <w:kinsoku/>
        <w:wordWrap/>
        <w:overflowPunct/>
        <w:topLinePunct w:val="0"/>
        <w:bidi w:val="0"/>
        <w:spacing w:line="360" w:lineRule="exact"/>
        <w:ind w:left="0" w:leftChars="0" w:hanging="540"/>
        <w:textAlignment w:val="auto"/>
        <w:rPr>
          <w:rFonts w:hint="eastAsia" w:ascii="宋体" w:hAnsi="宋体" w:eastAsia="宋体" w:cs="宋体"/>
          <w:color w:val="auto"/>
          <w:sz w:val="24"/>
          <w:szCs w:val="24"/>
          <w:highlight w:val="none"/>
        </w:rPr>
      </w:pPr>
    </w:p>
    <w:p w14:paraId="21CEC5A5">
      <w:pPr>
        <w:pStyle w:val="3"/>
        <w:pageBreakBefore w:val="0"/>
        <w:kinsoku/>
        <w:wordWrap/>
        <w:overflowPunct/>
        <w:topLinePunct w:val="0"/>
        <w:bidi w:val="0"/>
        <w:spacing w:before="0" w:line="360" w:lineRule="exact"/>
        <w:ind w:left="1080" w:leftChars="257" w:hanging="540"/>
        <w:jc w:val="center"/>
        <w:rPr>
          <w:rFonts w:hint="eastAsia" w:ascii="宋体" w:hAnsi="宋体" w:eastAsia="宋体" w:cs="宋体"/>
          <w:color w:val="auto"/>
          <w:sz w:val="28"/>
          <w:szCs w:val="28"/>
          <w:highlight w:val="none"/>
          <w:lang w:val="en-US" w:eastAsia="zh-CN"/>
        </w:rPr>
      </w:pPr>
      <w:bookmarkStart w:id="1455" w:name="_Toc515647787"/>
      <w:bookmarkStart w:id="1456" w:name="_Toc10537"/>
      <w:bookmarkStart w:id="1457" w:name="_Toc21721"/>
      <w:bookmarkStart w:id="1458" w:name="_Toc23904"/>
      <w:bookmarkStart w:id="1459" w:name="_Toc31410"/>
      <w:bookmarkStart w:id="1460" w:name="_Toc216582810"/>
      <w:bookmarkStart w:id="1461" w:name="_Toc6721"/>
      <w:bookmarkStart w:id="1462" w:name="_Toc12143"/>
      <w:r>
        <w:rPr>
          <w:rFonts w:hint="eastAsia" w:ascii="宋体" w:hAnsi="宋体" w:eastAsia="宋体" w:cs="宋体"/>
          <w:color w:val="auto"/>
          <w:sz w:val="28"/>
          <w:szCs w:val="28"/>
          <w:highlight w:val="none"/>
          <w:lang w:val="en-US" w:eastAsia="zh-CN"/>
        </w:rPr>
        <w:t xml:space="preserve">六   </w:t>
      </w:r>
      <w:bookmarkEnd w:id="1454"/>
      <w:r>
        <w:rPr>
          <w:rFonts w:hint="eastAsia" w:ascii="宋体" w:hAnsi="宋体" w:eastAsia="宋体" w:cs="宋体"/>
          <w:color w:val="auto"/>
          <w:sz w:val="28"/>
          <w:szCs w:val="28"/>
          <w:highlight w:val="none"/>
          <w:lang w:val="en-US" w:eastAsia="zh-CN"/>
        </w:rPr>
        <w:t>确定中标</w:t>
      </w:r>
      <w:bookmarkEnd w:id="1455"/>
      <w:bookmarkEnd w:id="1456"/>
      <w:bookmarkEnd w:id="1457"/>
      <w:bookmarkEnd w:id="1458"/>
      <w:bookmarkEnd w:id="1459"/>
      <w:bookmarkEnd w:id="1460"/>
      <w:bookmarkEnd w:id="1461"/>
      <w:bookmarkEnd w:id="1462"/>
    </w:p>
    <w:p w14:paraId="3B4467D0">
      <w:pPr>
        <w:pStyle w:val="4"/>
        <w:pageBreakBefore w:val="0"/>
        <w:widowControl w:val="0"/>
        <w:numPr>
          <w:ilvl w:val="0"/>
          <w:numId w:val="0"/>
        </w:numPr>
        <w:kinsoku/>
        <w:wordWrap/>
        <w:overflowPunct/>
        <w:topLinePunct w:val="0"/>
        <w:bidi w:val="0"/>
        <w:spacing w:before="0" w:after="0" w:line="360" w:lineRule="exact"/>
        <w:ind w:left="0" w:leftChars="0"/>
        <w:textAlignment w:val="auto"/>
        <w:outlineLvl w:val="2"/>
        <w:rPr>
          <w:rFonts w:hint="eastAsia" w:ascii="宋体" w:hAnsi="宋体" w:eastAsia="宋体" w:cs="宋体"/>
          <w:b/>
          <w:bCs/>
          <w:color w:val="auto"/>
          <w:kern w:val="2"/>
          <w:sz w:val="24"/>
          <w:szCs w:val="24"/>
          <w:highlight w:val="none"/>
          <w:u w:val="none"/>
          <w:lang w:val="en-US" w:eastAsia="zh-CN" w:bidi="ar-SA"/>
        </w:rPr>
      </w:pPr>
      <w:bookmarkStart w:id="1463" w:name="_Toc30741"/>
      <w:bookmarkStart w:id="1464" w:name="_Toc20061"/>
      <w:bookmarkStart w:id="1465" w:name="_Toc32446"/>
      <w:bookmarkStart w:id="1466" w:name="_Toc30510"/>
      <w:bookmarkStart w:id="1467" w:name="_Toc154"/>
      <w:bookmarkStart w:id="1468" w:name="_Toc28816"/>
      <w:bookmarkStart w:id="1469" w:name="_Toc4670"/>
      <w:bookmarkStart w:id="1470" w:name="_Toc20762"/>
      <w:bookmarkStart w:id="1471" w:name="_Toc30160"/>
      <w:bookmarkStart w:id="1472" w:name="_Toc12907"/>
      <w:bookmarkStart w:id="1473" w:name="_Toc24745"/>
      <w:bookmarkStart w:id="1474" w:name="_Toc32456"/>
      <w:bookmarkStart w:id="1475" w:name="_Toc24864"/>
      <w:bookmarkStart w:id="1476" w:name="_Toc6381"/>
      <w:bookmarkStart w:id="1477" w:name="_Toc515647788"/>
      <w:bookmarkStart w:id="1478" w:name="_Toc22747"/>
      <w:bookmarkStart w:id="1479" w:name="_Toc22859"/>
      <w:bookmarkStart w:id="1480" w:name="_Toc30739"/>
      <w:bookmarkStart w:id="1481" w:name="_Toc20989"/>
      <w:bookmarkStart w:id="1482" w:name="_Toc15371"/>
      <w:bookmarkStart w:id="1483" w:name="_Toc11684"/>
      <w:bookmarkStart w:id="1484" w:name="_Toc14800"/>
      <w:bookmarkStart w:id="1485" w:name="_Toc20567"/>
      <w:bookmarkStart w:id="1486" w:name="_Toc17072"/>
      <w:bookmarkStart w:id="1487" w:name="_Toc3604"/>
      <w:bookmarkStart w:id="1488" w:name="_Toc31710"/>
      <w:bookmarkStart w:id="1489" w:name="_Toc22284"/>
      <w:bookmarkStart w:id="1490" w:name="_Toc31944"/>
      <w:bookmarkStart w:id="1491" w:name="_Toc26141"/>
      <w:bookmarkStart w:id="1492" w:name="_Toc520356170"/>
      <w:bookmarkStart w:id="1493" w:name="_Toc25048"/>
      <w:bookmarkStart w:id="1494" w:name="_Toc11410"/>
      <w:bookmarkStart w:id="1495" w:name="_Toc24563"/>
      <w:bookmarkStart w:id="1496" w:name="_Toc31578"/>
      <w:bookmarkStart w:id="1497" w:name="_Toc27888"/>
      <w:bookmarkStart w:id="1498" w:name="_Toc12168"/>
      <w:bookmarkStart w:id="1499" w:name="_Toc23617"/>
      <w:bookmarkStart w:id="1500" w:name="_Toc14359"/>
      <w:bookmarkStart w:id="1501" w:name="_Toc17694"/>
      <w:bookmarkStart w:id="1502" w:name="_Toc28102"/>
      <w:bookmarkStart w:id="1503" w:name="_Toc4705"/>
      <w:bookmarkStart w:id="1504" w:name="_Toc6353"/>
      <w:bookmarkStart w:id="1505" w:name="_Toc24833"/>
      <w:bookmarkStart w:id="1506" w:name="_Toc12862"/>
      <w:bookmarkStart w:id="1507" w:name="_Ref467307010"/>
      <w:bookmarkStart w:id="1508" w:name="_Toc22054"/>
      <w:bookmarkStart w:id="1509" w:name="_Toc13743"/>
      <w:bookmarkStart w:id="1510" w:name="_Toc23762"/>
      <w:bookmarkStart w:id="1511" w:name="_Toc28179"/>
      <w:bookmarkStart w:id="1512" w:name="_Toc18751"/>
      <w:bookmarkStart w:id="1513" w:name="_Toc10010"/>
      <w:bookmarkStart w:id="1514" w:name="_Toc26456"/>
      <w:bookmarkStart w:id="1515" w:name="_Toc29156"/>
      <w:bookmarkStart w:id="1516" w:name="_Toc13936"/>
      <w:bookmarkStart w:id="1517" w:name="_Toc7867"/>
      <w:bookmarkStart w:id="1518" w:name="_Toc31457"/>
      <w:bookmarkStart w:id="1519" w:name="_Toc27501"/>
      <w:r>
        <w:rPr>
          <w:rFonts w:hint="eastAsia" w:ascii="宋体" w:hAnsi="宋体" w:eastAsia="宋体" w:cs="宋体"/>
          <w:b/>
          <w:bCs/>
          <w:color w:val="auto"/>
          <w:kern w:val="2"/>
          <w:sz w:val="24"/>
          <w:szCs w:val="24"/>
          <w:highlight w:val="none"/>
          <w:u w:val="none"/>
          <w:lang w:val="en-US" w:eastAsia="zh-CN" w:bidi="ar-SA"/>
        </w:rPr>
        <w:t>26.中标候选人的确定原则及标准</w:t>
      </w:r>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p>
    <w:p w14:paraId="31FD95ED">
      <w:pPr>
        <w:pageBreakBefore w:val="0"/>
        <w:widowControl w:val="0"/>
        <w:kinsoku/>
        <w:wordWrap/>
        <w:overflowPunct/>
        <w:topLinePunct w:val="0"/>
        <w:bidi w:val="0"/>
        <w:spacing w:line="36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对实质上响应招标文件的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按下列方法进行排序，确定投标候选人：</w:t>
      </w:r>
    </w:p>
    <w:p w14:paraId="1FB9DB48">
      <w:pPr>
        <w:pageBreakBefore w:val="0"/>
        <w:widowControl w:val="0"/>
        <w:kinsoku/>
        <w:wordWrap/>
        <w:overflowPunct/>
        <w:topLinePunct w:val="0"/>
        <w:bidi w:val="0"/>
        <w:spacing w:line="360" w:lineRule="exact"/>
        <w:ind w:left="0" w:leftChars="0" w:firstLine="480" w:firstLineChars="200"/>
        <w:textAlignment w:val="auto"/>
        <w:rPr>
          <w:rFonts w:hint="eastAsia" w:ascii="宋体" w:hAnsi="宋体" w:eastAsia="宋体" w:cs="宋体"/>
          <w:color w:val="auto"/>
          <w:sz w:val="24"/>
          <w:szCs w:val="24"/>
          <w:highlight w:val="none"/>
        </w:rPr>
      </w:pPr>
      <w:bookmarkStart w:id="1520" w:name="_Toc520356171"/>
      <w:bookmarkStart w:id="1521" w:name="_Toc515647789"/>
      <w:r>
        <w:rPr>
          <w:rFonts w:hint="eastAsia" w:ascii="宋体" w:hAnsi="宋体" w:eastAsia="宋体" w:cs="宋体"/>
          <w:color w:val="auto"/>
          <w:sz w:val="24"/>
          <w:szCs w:val="24"/>
          <w:highlight w:val="none"/>
        </w:rPr>
        <w:t>（1）采用最低评标价法的，除了算术修正和落实政府采购政策需进行的价格扣除外，不对</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的投标价格进行任何调整。评标结果按修正和扣除后的投标报价由低到高顺序排列。报价相同的处理方式详见招标文件第6章。</w:t>
      </w:r>
    </w:p>
    <w:p w14:paraId="5A52911B">
      <w:pPr>
        <w:pageBreakBefore w:val="0"/>
        <w:widowControl w:val="0"/>
        <w:kinsoku/>
        <w:wordWrap/>
        <w:overflowPunct/>
        <w:topLinePunct w:val="0"/>
        <w:bidi w:val="0"/>
        <w:spacing w:line="36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（2）采用综合评分法的，评标结果按评审后得分由高到低顺序排列。得分相同的，按修正和扣除后的投标报价由低到高顺序排列。得分与投标报价均相同的处理方式详见招标文件第6章。</w:t>
      </w:r>
    </w:p>
    <w:p w14:paraId="1ADF002C">
      <w:pPr>
        <w:pStyle w:val="21"/>
        <w:keepNext w:val="0"/>
        <w:keepLines w:val="0"/>
        <w:pageBreakBefore w:val="0"/>
        <w:kinsoku/>
        <w:wordWrap/>
        <w:overflowPunct/>
        <w:topLinePunct w:val="0"/>
        <w:autoSpaceDE/>
        <w:autoSpaceDN/>
        <w:bidi w:val="0"/>
        <w:adjustRightInd/>
        <w:spacing w:line="360" w:lineRule="exact"/>
        <w:rPr>
          <w:rFonts w:hint="eastAsia" w:ascii="宋体" w:hAnsi="宋体" w:eastAsia="宋体" w:cs="宋体"/>
          <w:b/>
          <w:bCs/>
          <w:color w:val="auto"/>
          <w:sz w:val="24"/>
          <w:szCs w:val="24"/>
          <w:highlight w:val="yellow"/>
          <w:u w:val="none"/>
          <w:lang w:eastAsia="zh-CN"/>
        </w:rPr>
      </w:pPr>
      <w:bookmarkStart w:id="1522" w:name="_Toc17933"/>
      <w:bookmarkStart w:id="1523" w:name="_Toc29803"/>
      <w:bookmarkStart w:id="1524" w:name="_Toc11247"/>
      <w:bookmarkStart w:id="1525" w:name="_Toc21306"/>
      <w:bookmarkStart w:id="1526" w:name="_Toc28294"/>
      <w:bookmarkStart w:id="1527" w:name="_Toc15604"/>
      <w:bookmarkStart w:id="1528" w:name="_Toc14558"/>
      <w:bookmarkStart w:id="1529" w:name="_Toc2108"/>
      <w:bookmarkStart w:id="1530" w:name="_Toc17164"/>
      <w:bookmarkStart w:id="1531" w:name="_Toc721"/>
      <w:bookmarkStart w:id="1532" w:name="_Toc20982"/>
      <w:bookmarkStart w:id="1533" w:name="_Toc11969"/>
      <w:bookmarkStart w:id="1534" w:name="_Toc22737"/>
      <w:bookmarkStart w:id="1535" w:name="_Toc25274"/>
      <w:bookmarkStart w:id="1536" w:name="_Toc15364"/>
      <w:bookmarkStart w:id="1537" w:name="_Toc21768"/>
      <w:bookmarkStart w:id="1538" w:name="_Toc17200"/>
      <w:bookmarkStart w:id="1539" w:name="_Toc976"/>
      <w:bookmarkStart w:id="1540" w:name="_Toc3274"/>
      <w:bookmarkStart w:id="1541" w:name="_Toc28791"/>
      <w:bookmarkStart w:id="1542" w:name="_Toc21913"/>
      <w:bookmarkStart w:id="1543" w:name="_Toc1644"/>
      <w:bookmarkStart w:id="1544" w:name="_Toc15710"/>
      <w:bookmarkStart w:id="1545" w:name="_Toc3720"/>
      <w:bookmarkStart w:id="1546" w:name="_Toc14795"/>
      <w:bookmarkStart w:id="1547" w:name="_Toc2803"/>
      <w:bookmarkStart w:id="1548" w:name="_Toc19004"/>
      <w:bookmarkStart w:id="1549" w:name="_Toc12678"/>
      <w:bookmarkStart w:id="1550" w:name="_Toc24948"/>
      <w:bookmarkStart w:id="1551" w:name="_Toc13041"/>
      <w:bookmarkStart w:id="1552" w:name="_Toc30756"/>
      <w:bookmarkStart w:id="1553" w:name="_Toc16846"/>
      <w:bookmarkStart w:id="1554" w:name="_Toc27172"/>
      <w:bookmarkStart w:id="1555" w:name="_Toc4911"/>
      <w:r>
        <w:rPr>
          <w:rFonts w:hint="eastAsia" w:ascii="宋体" w:hAnsi="宋体" w:eastAsia="宋体" w:cs="宋体"/>
          <w:b/>
          <w:bCs/>
          <w:color w:val="auto"/>
          <w:kern w:val="2"/>
          <w:sz w:val="24"/>
          <w:szCs w:val="24"/>
          <w:highlight w:val="none"/>
          <w:u w:val="none"/>
          <w:lang w:val="en-US" w:eastAsia="zh-CN" w:bidi="ar-SA"/>
        </w:rPr>
        <w:t>本项目采用综合评分法</w:t>
      </w:r>
      <w:bookmarkStart w:id="1556" w:name="_Toc4183"/>
      <w:bookmarkStart w:id="1557" w:name="_Toc697"/>
      <w:bookmarkStart w:id="1558" w:name="_Toc26548"/>
      <w:bookmarkStart w:id="1559" w:name="_Toc28629"/>
      <w:bookmarkStart w:id="1560" w:name="_Toc10822"/>
      <w:bookmarkStart w:id="1561" w:name="_Toc2933"/>
      <w:r>
        <w:rPr>
          <w:rFonts w:hint="eastAsia" w:ascii="宋体" w:hAnsi="宋体" w:eastAsia="宋体" w:cs="宋体"/>
          <w:b/>
          <w:bCs/>
          <w:color w:val="auto"/>
          <w:kern w:val="2"/>
          <w:sz w:val="24"/>
          <w:szCs w:val="24"/>
          <w:highlight w:val="none"/>
          <w:u w:val="none"/>
          <w:lang w:val="en-US" w:eastAsia="zh-CN" w:bidi="ar-SA"/>
        </w:rPr>
        <w:t>。</w:t>
      </w:r>
    </w:p>
    <w:p w14:paraId="3DF6A0DE">
      <w:pPr>
        <w:pStyle w:val="4"/>
        <w:pageBreakBefore w:val="0"/>
        <w:widowControl w:val="0"/>
        <w:numPr>
          <w:ilvl w:val="0"/>
          <w:numId w:val="0"/>
        </w:numPr>
        <w:kinsoku/>
        <w:wordWrap/>
        <w:overflowPunct/>
        <w:topLinePunct w:val="0"/>
        <w:bidi w:val="0"/>
        <w:spacing w:before="0" w:after="0" w:line="360" w:lineRule="exact"/>
        <w:ind w:left="0" w:leftChars="0"/>
        <w:textAlignment w:val="auto"/>
        <w:outlineLvl w:val="2"/>
        <w:rPr>
          <w:rFonts w:hint="eastAsia" w:ascii="宋体" w:hAnsi="宋体" w:eastAsia="宋体" w:cs="宋体"/>
          <w:b/>
          <w:bCs/>
          <w:color w:val="auto"/>
          <w:kern w:val="2"/>
          <w:sz w:val="24"/>
          <w:szCs w:val="24"/>
          <w:highlight w:val="none"/>
          <w:u w:val="none"/>
          <w:lang w:val="en-US" w:eastAsia="zh-CN" w:bidi="ar-SA"/>
        </w:rPr>
      </w:pPr>
      <w:bookmarkStart w:id="1562" w:name="_Toc5249"/>
      <w:bookmarkStart w:id="1563" w:name="_Toc26724"/>
      <w:bookmarkStart w:id="1564" w:name="_Toc21868"/>
      <w:bookmarkStart w:id="1565" w:name="_Toc20035"/>
      <w:bookmarkStart w:id="1566" w:name="_Toc26979"/>
      <w:bookmarkStart w:id="1567" w:name="_Toc1189"/>
      <w:bookmarkStart w:id="1568" w:name="_Toc20419"/>
      <w:bookmarkStart w:id="1569" w:name="_Toc20247"/>
      <w:bookmarkStart w:id="1570" w:name="_Toc12001"/>
      <w:bookmarkStart w:id="1571" w:name="_Toc8043"/>
      <w:bookmarkStart w:id="1572" w:name="_Toc16077"/>
      <w:bookmarkStart w:id="1573" w:name="_Toc8664"/>
      <w:bookmarkStart w:id="1574" w:name="_Toc29281"/>
      <w:bookmarkStart w:id="1575" w:name="_Toc2070"/>
      <w:bookmarkStart w:id="1576" w:name="_Toc239"/>
      <w:bookmarkStart w:id="1577" w:name="_Toc28310"/>
      <w:r>
        <w:rPr>
          <w:rFonts w:hint="eastAsia" w:ascii="宋体" w:hAnsi="宋体" w:eastAsia="宋体" w:cs="宋体"/>
          <w:b/>
          <w:bCs/>
          <w:color w:val="auto"/>
          <w:kern w:val="2"/>
          <w:sz w:val="24"/>
          <w:szCs w:val="24"/>
          <w:highlight w:val="none"/>
          <w:u w:val="none"/>
          <w:lang w:val="en-US" w:eastAsia="zh-CN" w:bidi="ar-SA"/>
        </w:rPr>
        <w:t>27.确定中标候选人和</w:t>
      </w:r>
      <w:bookmarkEnd w:id="1522"/>
      <w:r>
        <w:rPr>
          <w:rFonts w:hint="eastAsia" w:ascii="宋体" w:hAnsi="宋体" w:eastAsia="宋体" w:cs="宋体"/>
          <w:b/>
          <w:bCs/>
          <w:color w:val="auto"/>
          <w:kern w:val="2"/>
          <w:sz w:val="24"/>
          <w:szCs w:val="24"/>
          <w:highlight w:val="none"/>
          <w:u w:val="none"/>
          <w:lang w:val="en-US" w:eastAsia="zh-CN" w:bidi="ar-SA"/>
        </w:rPr>
        <w:t>中标人</w:t>
      </w:r>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p>
    <w:bookmarkEnd w:id="1520"/>
    <w:bookmarkEnd w:id="1521"/>
    <w:p w14:paraId="4731C549">
      <w:pPr>
        <w:pageBreakBefore w:val="0"/>
        <w:widowControl w:val="0"/>
        <w:kinsoku/>
        <w:wordWrap/>
        <w:overflowPunct/>
        <w:topLinePunct w:val="0"/>
        <w:bidi w:val="0"/>
        <w:spacing w:line="360" w:lineRule="exact"/>
        <w:ind w:left="479" w:leftChars="228" w:firstLine="60" w:firstLineChars="2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评标委员会将根据评标标准，按</w:t>
      </w:r>
      <w:r>
        <w:rPr>
          <w:rFonts w:hint="eastAsia" w:ascii="宋体" w:hAnsi="宋体" w:eastAsia="宋体" w:cs="宋体"/>
          <w:color w:val="auto"/>
          <w:sz w:val="24"/>
          <w:szCs w:val="24"/>
          <w:highlight w:val="none"/>
          <w:u w:val="single"/>
          <w:lang w:eastAsia="zh-CN"/>
        </w:rPr>
        <w:t>供应商</w:t>
      </w:r>
      <w:r>
        <w:rPr>
          <w:rFonts w:hint="eastAsia" w:ascii="宋体" w:hAnsi="宋体" w:eastAsia="宋体" w:cs="宋体"/>
          <w:color w:val="auto"/>
          <w:sz w:val="24"/>
          <w:szCs w:val="24"/>
          <w:highlight w:val="none"/>
          <w:u w:val="single"/>
        </w:rPr>
        <w:t>须知资料表中</w:t>
      </w:r>
      <w:r>
        <w:rPr>
          <w:rFonts w:hint="eastAsia" w:ascii="宋体" w:hAnsi="宋体" w:eastAsia="宋体" w:cs="宋体"/>
          <w:color w:val="auto"/>
          <w:sz w:val="24"/>
          <w:szCs w:val="24"/>
          <w:highlight w:val="none"/>
        </w:rPr>
        <w:t>规定数量推荐中标候</w:t>
      </w:r>
    </w:p>
    <w:p w14:paraId="52265F6F">
      <w:pPr>
        <w:pageBreakBefore w:val="0"/>
        <w:widowControl w:val="0"/>
        <w:kinsoku/>
        <w:wordWrap/>
        <w:overflowPunct/>
        <w:topLinePunct w:val="0"/>
        <w:bidi w:val="0"/>
        <w:spacing w:line="360" w:lineRule="exact"/>
        <w:ind w:left="479" w:leftChars="228" w:firstLine="60" w:firstLineChars="2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选人；或根据采购人的委托，直接确定中标人。</w:t>
      </w:r>
    </w:p>
    <w:p w14:paraId="2AB0F0E4">
      <w:pPr>
        <w:pStyle w:val="4"/>
        <w:pageBreakBefore w:val="0"/>
        <w:widowControl w:val="0"/>
        <w:numPr>
          <w:ilvl w:val="0"/>
          <w:numId w:val="0"/>
        </w:numPr>
        <w:kinsoku/>
        <w:wordWrap/>
        <w:overflowPunct/>
        <w:topLinePunct w:val="0"/>
        <w:bidi w:val="0"/>
        <w:spacing w:before="0" w:after="0" w:line="360" w:lineRule="exact"/>
        <w:ind w:left="0" w:leftChars="0"/>
        <w:textAlignment w:val="auto"/>
        <w:outlineLvl w:val="2"/>
        <w:rPr>
          <w:rFonts w:hint="eastAsia" w:ascii="宋体" w:hAnsi="宋体" w:eastAsia="宋体" w:cs="宋体"/>
          <w:b/>
          <w:bCs/>
          <w:color w:val="auto"/>
          <w:kern w:val="2"/>
          <w:sz w:val="24"/>
          <w:szCs w:val="24"/>
          <w:highlight w:val="none"/>
          <w:u w:val="none"/>
          <w:lang w:val="en-US" w:eastAsia="zh-CN" w:bidi="ar-SA"/>
        </w:rPr>
      </w:pPr>
      <w:bookmarkStart w:id="1578" w:name="_Toc25073"/>
      <w:bookmarkStart w:id="1579" w:name="_Toc45"/>
      <w:bookmarkStart w:id="1580" w:name="_Toc25250"/>
      <w:bookmarkStart w:id="1581" w:name="_Toc17591"/>
      <w:bookmarkStart w:id="1582" w:name="_Toc18821"/>
      <w:bookmarkStart w:id="1583" w:name="_Toc20001"/>
      <w:bookmarkStart w:id="1584" w:name="_Toc32455"/>
      <w:bookmarkStart w:id="1585" w:name="_Toc9701"/>
      <w:bookmarkStart w:id="1586" w:name="_Toc19007"/>
      <w:bookmarkStart w:id="1587" w:name="_Toc26608"/>
      <w:bookmarkStart w:id="1588" w:name="_Toc10545"/>
      <w:bookmarkStart w:id="1589" w:name="_Toc1811"/>
      <w:bookmarkStart w:id="1590" w:name="_Toc16469"/>
      <w:bookmarkStart w:id="1591" w:name="_Toc8389"/>
      <w:bookmarkStart w:id="1592" w:name="_Toc10338"/>
      <w:bookmarkStart w:id="1593" w:name="_Toc21208"/>
      <w:bookmarkStart w:id="1594" w:name="_Toc15722"/>
      <w:bookmarkStart w:id="1595" w:name="_Toc26276"/>
      <w:bookmarkStart w:id="1596" w:name="_Toc30084"/>
      <w:bookmarkStart w:id="1597" w:name="_Toc10242"/>
      <w:bookmarkStart w:id="1598" w:name="_Toc2533"/>
      <w:bookmarkStart w:id="1599" w:name="_Toc28014"/>
      <w:bookmarkStart w:id="1600" w:name="_Toc28562"/>
      <w:bookmarkStart w:id="1601" w:name="_Toc9051"/>
      <w:bookmarkStart w:id="1602" w:name="_Toc1269"/>
      <w:bookmarkStart w:id="1603" w:name="_Toc515647790"/>
      <w:bookmarkStart w:id="1604" w:name="_Toc9640"/>
      <w:bookmarkStart w:id="1605" w:name="_Toc32208"/>
      <w:bookmarkStart w:id="1606" w:name="_Toc17623"/>
      <w:bookmarkStart w:id="1607" w:name="_Toc24276"/>
      <w:bookmarkStart w:id="1608" w:name="_Toc12655"/>
      <w:bookmarkStart w:id="1609" w:name="_Toc14335"/>
      <w:bookmarkStart w:id="1610" w:name="_Toc15888"/>
      <w:bookmarkStart w:id="1611" w:name="_Toc18980"/>
      <w:bookmarkStart w:id="1612" w:name="_Toc6340"/>
      <w:bookmarkStart w:id="1613" w:name="_Toc29778"/>
      <w:bookmarkStart w:id="1614" w:name="_Toc31043"/>
      <w:bookmarkStart w:id="1615" w:name="_Toc4274"/>
      <w:bookmarkStart w:id="1616" w:name="_Toc15949"/>
      <w:bookmarkStart w:id="1617" w:name="_Toc9561"/>
      <w:bookmarkStart w:id="1618" w:name="_Toc18101"/>
      <w:bookmarkStart w:id="1619" w:name="_Toc24959"/>
      <w:bookmarkStart w:id="1620" w:name="_Toc7156"/>
      <w:bookmarkStart w:id="1621" w:name="_Toc11853"/>
      <w:bookmarkStart w:id="1622" w:name="_Toc20193"/>
      <w:bookmarkStart w:id="1623" w:name="_Toc7630"/>
      <w:bookmarkStart w:id="1624" w:name="_Toc20705"/>
      <w:bookmarkStart w:id="1625" w:name="_Toc22783"/>
      <w:bookmarkStart w:id="1626" w:name="_Toc22977"/>
      <w:bookmarkStart w:id="1627" w:name="_Toc1353"/>
      <w:bookmarkStart w:id="1628" w:name="_Toc21889"/>
      <w:bookmarkStart w:id="1629" w:name="_Toc21618"/>
      <w:bookmarkStart w:id="1630" w:name="_Toc5507"/>
      <w:bookmarkStart w:id="1631" w:name="_Toc7550"/>
      <w:bookmarkStart w:id="1632" w:name="_Toc3328"/>
      <w:bookmarkStart w:id="1633" w:name="_Toc30775"/>
      <w:r>
        <w:rPr>
          <w:rFonts w:hint="eastAsia" w:ascii="宋体" w:hAnsi="宋体" w:eastAsia="宋体" w:cs="宋体"/>
          <w:b/>
          <w:bCs/>
          <w:color w:val="auto"/>
          <w:kern w:val="2"/>
          <w:sz w:val="24"/>
          <w:szCs w:val="24"/>
          <w:highlight w:val="none"/>
          <w:u w:val="none"/>
          <w:lang w:val="en-US" w:eastAsia="zh-CN" w:bidi="ar-SA"/>
        </w:rPr>
        <w:t>28.采购任务取消</w:t>
      </w:r>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p>
    <w:p w14:paraId="51574EBA">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因重大变故采购任务取消时，采购人有权拒绝任何</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中标，且对受影响的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不承担任何责任。</w:t>
      </w:r>
      <w:bookmarkStart w:id="1634" w:name="_Toc520356174"/>
    </w:p>
    <w:p w14:paraId="480FFEEA">
      <w:pPr>
        <w:pStyle w:val="4"/>
        <w:pageBreakBefore w:val="0"/>
        <w:widowControl w:val="0"/>
        <w:numPr>
          <w:ilvl w:val="0"/>
          <w:numId w:val="0"/>
        </w:numPr>
        <w:kinsoku/>
        <w:wordWrap/>
        <w:overflowPunct/>
        <w:topLinePunct w:val="0"/>
        <w:bidi w:val="0"/>
        <w:spacing w:before="0" w:after="0" w:line="360" w:lineRule="exact"/>
        <w:ind w:left="0" w:leftChars="0"/>
        <w:textAlignment w:val="auto"/>
        <w:outlineLvl w:val="2"/>
        <w:rPr>
          <w:rFonts w:hint="eastAsia" w:ascii="宋体" w:hAnsi="宋体" w:eastAsia="宋体" w:cs="宋体"/>
          <w:b/>
          <w:bCs/>
          <w:color w:val="auto"/>
          <w:kern w:val="2"/>
          <w:sz w:val="24"/>
          <w:szCs w:val="24"/>
          <w:highlight w:val="none"/>
          <w:u w:val="none"/>
          <w:lang w:val="en-US" w:eastAsia="zh-CN" w:bidi="ar-SA"/>
        </w:rPr>
      </w:pPr>
      <w:bookmarkStart w:id="1635" w:name="_Toc14221"/>
      <w:bookmarkStart w:id="1636" w:name="_Toc5820"/>
      <w:bookmarkStart w:id="1637" w:name="_Toc27813"/>
      <w:bookmarkStart w:id="1638" w:name="_Toc5464"/>
      <w:bookmarkStart w:id="1639" w:name="_Toc15667"/>
      <w:bookmarkStart w:id="1640" w:name="_Toc4099"/>
      <w:bookmarkStart w:id="1641" w:name="_Toc10358"/>
      <w:bookmarkStart w:id="1642" w:name="_Toc9513"/>
      <w:bookmarkStart w:id="1643" w:name="_Toc17151"/>
      <w:bookmarkStart w:id="1644" w:name="_Toc19356"/>
      <w:bookmarkStart w:id="1645" w:name="_Toc20363"/>
      <w:bookmarkStart w:id="1646" w:name="_Toc21164"/>
      <w:bookmarkStart w:id="1647" w:name="_Toc10717"/>
      <w:bookmarkStart w:id="1648" w:name="_Toc30170"/>
      <w:bookmarkStart w:id="1649" w:name="_Toc6413"/>
      <w:bookmarkStart w:id="1650" w:name="_Toc21481"/>
      <w:bookmarkStart w:id="1651" w:name="_Toc22165"/>
      <w:bookmarkStart w:id="1652" w:name="_Toc30179"/>
      <w:bookmarkStart w:id="1653" w:name="_Toc21583"/>
      <w:bookmarkStart w:id="1654" w:name="_Toc30149"/>
      <w:bookmarkStart w:id="1655" w:name="_Toc28882"/>
      <w:bookmarkStart w:id="1656" w:name="_Toc16437"/>
      <w:bookmarkStart w:id="1657" w:name="_Toc1676"/>
      <w:bookmarkStart w:id="1658" w:name="_Toc24631"/>
      <w:bookmarkStart w:id="1659" w:name="_Toc137"/>
      <w:bookmarkStart w:id="1660" w:name="_Toc8140"/>
      <w:bookmarkStart w:id="1661" w:name="_Toc31066"/>
      <w:bookmarkStart w:id="1662" w:name="_Toc957"/>
      <w:bookmarkStart w:id="1663" w:name="_Toc27654"/>
      <w:bookmarkStart w:id="1664" w:name="_Toc515647791"/>
      <w:bookmarkStart w:id="1665" w:name="_Toc4866"/>
      <w:bookmarkStart w:id="1666" w:name="_Toc20655"/>
      <w:bookmarkStart w:id="1667" w:name="_Toc10842"/>
      <w:bookmarkStart w:id="1668" w:name="_Toc25281"/>
      <w:bookmarkStart w:id="1669" w:name="_Toc27996"/>
      <w:bookmarkStart w:id="1670" w:name="_Toc20130"/>
      <w:bookmarkStart w:id="1671" w:name="_Toc9886"/>
      <w:bookmarkStart w:id="1672" w:name="_Toc9879"/>
      <w:bookmarkStart w:id="1673" w:name="_Toc8574"/>
      <w:bookmarkStart w:id="1674" w:name="_Toc9176"/>
      <w:bookmarkStart w:id="1675" w:name="_Toc8834"/>
      <w:bookmarkStart w:id="1676" w:name="_Toc16182"/>
      <w:bookmarkStart w:id="1677" w:name="_Toc515"/>
      <w:bookmarkStart w:id="1678" w:name="_Toc17202"/>
      <w:bookmarkStart w:id="1679" w:name="_Toc30600"/>
      <w:bookmarkStart w:id="1680" w:name="_Toc12348"/>
      <w:bookmarkStart w:id="1681" w:name="_Toc1818"/>
      <w:bookmarkStart w:id="1682" w:name="_Toc30931"/>
      <w:bookmarkStart w:id="1683" w:name="_Toc25137"/>
      <w:bookmarkStart w:id="1684" w:name="_Toc31099"/>
      <w:bookmarkStart w:id="1685" w:name="_Toc3378"/>
      <w:bookmarkStart w:id="1686" w:name="_Toc12837"/>
      <w:bookmarkStart w:id="1687" w:name="_Toc2362"/>
      <w:bookmarkStart w:id="1688" w:name="_Toc23818"/>
      <w:bookmarkStart w:id="1689" w:name="_Toc1178"/>
      <w:bookmarkStart w:id="1690" w:name="_Toc13576"/>
      <w:r>
        <w:rPr>
          <w:rFonts w:hint="eastAsia" w:ascii="宋体" w:hAnsi="宋体" w:eastAsia="宋体" w:cs="宋体"/>
          <w:b/>
          <w:bCs/>
          <w:color w:val="auto"/>
          <w:kern w:val="2"/>
          <w:sz w:val="24"/>
          <w:szCs w:val="24"/>
          <w:highlight w:val="none"/>
          <w:u w:val="none"/>
          <w:lang w:val="en-US" w:eastAsia="zh-CN" w:bidi="ar-SA"/>
        </w:rPr>
        <w:t>29.中标通知书</w:t>
      </w:r>
      <w:bookmarkEnd w:id="1634"/>
      <w:r>
        <w:rPr>
          <w:rFonts w:hint="eastAsia" w:ascii="宋体" w:hAnsi="宋体" w:eastAsia="宋体" w:cs="宋体"/>
          <w:b/>
          <w:bCs/>
          <w:color w:val="auto"/>
          <w:kern w:val="2"/>
          <w:sz w:val="24"/>
          <w:szCs w:val="24"/>
          <w:highlight w:val="none"/>
          <w:u w:val="none"/>
          <w:lang w:val="en-US" w:eastAsia="zh-CN" w:bidi="ar-SA"/>
        </w:rPr>
        <w:t>和招标结果通知书</w:t>
      </w:r>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p>
    <w:p w14:paraId="5321858C">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在投标有效期内，中标人确定后，采购人或者采购代理机构发布中标公告，同时以书面形式向中标人发出中标通知书。</w:t>
      </w:r>
    </w:p>
    <w:p w14:paraId="177D55DA">
      <w:pPr>
        <w:pageBreakBefore w:val="0"/>
        <w:widowControl w:val="0"/>
        <w:kinsoku/>
        <w:wordWrap/>
        <w:overflowPunct/>
        <w:topLinePunct w:val="0"/>
        <w:bidi w:val="0"/>
        <w:spacing w:line="360" w:lineRule="exact"/>
        <w:ind w:left="900" w:leftChars="0" w:hanging="900" w:hangingChars="375"/>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29.2</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中标通知书是合同的组成部分。</w:t>
      </w:r>
    </w:p>
    <w:p w14:paraId="68E7A6A4">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29.3    招标结果通知书和中标通知书同时发出。招标结果通知书中将告知未通过资格审查的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未通过的原因；采用综合评分法评审的，还将告知未中标人本人的评审得分和排序。</w:t>
      </w:r>
    </w:p>
    <w:p w14:paraId="4E13C249">
      <w:pPr>
        <w:pStyle w:val="4"/>
        <w:pageBreakBefore w:val="0"/>
        <w:widowControl w:val="0"/>
        <w:numPr>
          <w:ilvl w:val="0"/>
          <w:numId w:val="0"/>
        </w:numPr>
        <w:kinsoku/>
        <w:wordWrap/>
        <w:overflowPunct/>
        <w:topLinePunct w:val="0"/>
        <w:bidi w:val="0"/>
        <w:spacing w:before="0" w:after="0" w:line="360" w:lineRule="exact"/>
        <w:ind w:left="0" w:leftChars="0"/>
        <w:textAlignment w:val="auto"/>
        <w:outlineLvl w:val="2"/>
        <w:rPr>
          <w:rFonts w:hint="eastAsia" w:ascii="宋体" w:hAnsi="宋体" w:eastAsia="宋体" w:cs="宋体"/>
          <w:b/>
          <w:bCs/>
          <w:color w:val="auto"/>
          <w:kern w:val="2"/>
          <w:sz w:val="24"/>
          <w:szCs w:val="24"/>
          <w:highlight w:val="none"/>
          <w:u w:val="none"/>
          <w:lang w:val="en-US" w:eastAsia="zh-CN" w:bidi="ar-SA"/>
        </w:rPr>
      </w:pPr>
      <w:bookmarkStart w:id="1691" w:name="_Ref467307204"/>
      <w:bookmarkStart w:id="1692" w:name="_Toc29255"/>
      <w:bookmarkStart w:id="1693" w:name="_Toc19276"/>
      <w:bookmarkStart w:id="1694" w:name="_Toc13210"/>
      <w:bookmarkStart w:id="1695" w:name="_Toc3425"/>
      <w:bookmarkStart w:id="1696" w:name="_Toc26598"/>
      <w:bookmarkStart w:id="1697" w:name="_Toc515647792"/>
      <w:bookmarkStart w:id="1698" w:name="_Toc13619"/>
      <w:bookmarkStart w:id="1699" w:name="_Toc4466"/>
      <w:bookmarkStart w:id="1700" w:name="_Toc830"/>
      <w:bookmarkStart w:id="1701" w:name="_Toc14551"/>
      <w:bookmarkStart w:id="1702" w:name="_Toc7779"/>
      <w:bookmarkStart w:id="1703" w:name="_Toc19399"/>
      <w:bookmarkStart w:id="1704" w:name="_Toc3940"/>
      <w:bookmarkStart w:id="1705" w:name="_Toc20651"/>
      <w:bookmarkStart w:id="1706" w:name="_Toc19234"/>
      <w:bookmarkStart w:id="1707" w:name="_Toc9945"/>
      <w:bookmarkStart w:id="1708" w:name="_Ref467306978"/>
      <w:bookmarkStart w:id="1709" w:name="_Toc29299"/>
      <w:bookmarkStart w:id="1710" w:name="_Toc8670"/>
      <w:bookmarkStart w:id="1711" w:name="_Ref467306377"/>
      <w:bookmarkStart w:id="1712" w:name="_Toc520356175"/>
      <w:bookmarkStart w:id="1713" w:name="_Toc9133"/>
      <w:bookmarkStart w:id="1714" w:name="_Toc5705"/>
      <w:bookmarkStart w:id="1715" w:name="_Toc30068"/>
      <w:bookmarkStart w:id="1716" w:name="_Toc14106"/>
      <w:bookmarkStart w:id="1717" w:name="_Toc3749"/>
      <w:bookmarkStart w:id="1718" w:name="_Toc22865"/>
      <w:bookmarkStart w:id="1719" w:name="_Toc13873"/>
      <w:bookmarkStart w:id="1720" w:name="_Toc15018"/>
      <w:bookmarkStart w:id="1721" w:name="_Toc24666"/>
      <w:bookmarkStart w:id="1722" w:name="_Toc4038"/>
      <w:bookmarkStart w:id="1723" w:name="_Toc19580"/>
      <w:bookmarkStart w:id="1724" w:name="_Toc19952"/>
      <w:bookmarkStart w:id="1725" w:name="_Toc9417"/>
      <w:bookmarkStart w:id="1726" w:name="_Toc12288"/>
      <w:bookmarkStart w:id="1727" w:name="_Toc1386"/>
      <w:bookmarkStart w:id="1728" w:name="_Toc6885"/>
      <w:bookmarkStart w:id="1729" w:name="_Toc26465"/>
      <w:bookmarkStart w:id="1730" w:name="_Toc14282"/>
      <w:bookmarkStart w:id="1731" w:name="_Toc11340"/>
      <w:bookmarkStart w:id="1732" w:name="_Toc8698"/>
      <w:bookmarkStart w:id="1733" w:name="_Toc12438"/>
      <w:bookmarkStart w:id="1734" w:name="_Toc15610"/>
      <w:bookmarkStart w:id="1735" w:name="_Toc10790"/>
      <w:bookmarkStart w:id="1736" w:name="_Toc24058"/>
      <w:bookmarkStart w:id="1737" w:name="_Toc7584"/>
      <w:bookmarkStart w:id="1738" w:name="_Toc14896"/>
      <w:bookmarkStart w:id="1739" w:name="_Toc790"/>
      <w:bookmarkStart w:id="1740" w:name="_Toc4390"/>
      <w:bookmarkStart w:id="1741" w:name="_Toc22881"/>
      <w:bookmarkStart w:id="1742" w:name="_Toc13395"/>
      <w:bookmarkStart w:id="1743" w:name="_Toc4716"/>
      <w:bookmarkStart w:id="1744" w:name="_Ref467307062"/>
      <w:bookmarkStart w:id="1745" w:name="_Toc4458"/>
      <w:bookmarkStart w:id="1746" w:name="_Toc26201"/>
      <w:bookmarkStart w:id="1747" w:name="_Toc3557"/>
      <w:bookmarkStart w:id="1748" w:name="_Toc10132"/>
      <w:bookmarkStart w:id="1749" w:name="_Toc732"/>
      <w:bookmarkStart w:id="1750" w:name="_Toc6847"/>
      <w:bookmarkStart w:id="1751" w:name="_Toc16468"/>
      <w:r>
        <w:rPr>
          <w:rFonts w:hint="eastAsia" w:ascii="宋体" w:hAnsi="宋体" w:eastAsia="宋体" w:cs="宋体"/>
          <w:b/>
          <w:bCs/>
          <w:color w:val="auto"/>
          <w:kern w:val="2"/>
          <w:sz w:val="24"/>
          <w:szCs w:val="24"/>
          <w:highlight w:val="none"/>
          <w:u w:val="none"/>
          <w:lang w:val="en-US" w:eastAsia="zh-CN" w:bidi="ar-SA"/>
        </w:rPr>
        <w:t>30.签订合同</w:t>
      </w:r>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p>
    <w:p w14:paraId="492898EC">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中标人应当自发出中标通知书之日起</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日内，与采购人签订合同。</w:t>
      </w:r>
    </w:p>
    <w:p w14:paraId="5D59A511">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30.2</w:t>
      </w:r>
      <w:r>
        <w:rPr>
          <w:rFonts w:hint="eastAsia" w:ascii="宋体" w:hAnsi="宋体" w:eastAsia="宋体" w:cs="宋体"/>
          <w:color w:val="auto"/>
          <w:sz w:val="24"/>
          <w:szCs w:val="24"/>
          <w:highlight w:val="none"/>
        </w:rPr>
        <w:tab/>
      </w:r>
      <w:bookmarkStart w:id="1752" w:name="_Toc520356176"/>
      <w:bookmarkStart w:id="1753" w:name="_Ref467306425"/>
      <w:bookmarkStart w:id="1754" w:name="_Ref467307090"/>
      <w:r>
        <w:rPr>
          <w:rFonts w:hint="eastAsia" w:ascii="宋体" w:hAnsi="宋体" w:eastAsia="宋体" w:cs="宋体"/>
          <w:color w:val="auto"/>
          <w:sz w:val="24"/>
          <w:szCs w:val="24"/>
          <w:highlight w:val="none"/>
        </w:rPr>
        <w:t>招标文件、中标人的投标文件及其澄清文件等，均为签订合同的依据。</w:t>
      </w:r>
    </w:p>
    <w:p w14:paraId="2CF2ECCE">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30.3   中标人拒绝与采购人签订合同的，采购人可以按照评审报告推荐的中标候选人名单排序，确定下一中标候选人为中标人，也可以重新开展政府采购活动。</w:t>
      </w:r>
    </w:p>
    <w:p w14:paraId="1A474DE7">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30.4   当出现法规规定的</w:t>
      </w:r>
      <w:r>
        <w:rPr>
          <w:rFonts w:hint="eastAsia" w:ascii="宋体" w:hAnsi="宋体" w:eastAsia="宋体" w:cs="宋体"/>
          <w:b/>
          <w:color w:val="auto"/>
          <w:sz w:val="24"/>
          <w:szCs w:val="24"/>
          <w:highlight w:val="none"/>
        </w:rPr>
        <w:t>中标无效或中标结果无效</w:t>
      </w:r>
      <w:r>
        <w:rPr>
          <w:rFonts w:hint="eastAsia" w:ascii="宋体" w:hAnsi="宋体" w:eastAsia="宋体" w:cs="宋体"/>
          <w:color w:val="auto"/>
          <w:sz w:val="24"/>
          <w:szCs w:val="24"/>
          <w:highlight w:val="none"/>
        </w:rPr>
        <w:t>情形时，采购人可与排名下一位的中标候选人另行签订合同，或依法重新开展采购活动。</w:t>
      </w:r>
    </w:p>
    <w:p w14:paraId="56C544BC">
      <w:pPr>
        <w:pStyle w:val="4"/>
        <w:pageBreakBefore w:val="0"/>
        <w:widowControl w:val="0"/>
        <w:numPr>
          <w:ilvl w:val="0"/>
          <w:numId w:val="0"/>
        </w:numPr>
        <w:kinsoku/>
        <w:wordWrap/>
        <w:overflowPunct/>
        <w:topLinePunct w:val="0"/>
        <w:bidi w:val="0"/>
        <w:spacing w:before="0" w:after="0" w:line="360" w:lineRule="exact"/>
        <w:ind w:left="0" w:leftChars="0"/>
        <w:textAlignment w:val="auto"/>
        <w:outlineLvl w:val="2"/>
        <w:rPr>
          <w:rFonts w:hint="eastAsia" w:ascii="宋体" w:hAnsi="宋体" w:eastAsia="宋体" w:cs="宋体"/>
          <w:b/>
          <w:bCs/>
          <w:color w:val="auto"/>
          <w:kern w:val="2"/>
          <w:sz w:val="24"/>
          <w:szCs w:val="24"/>
          <w:highlight w:val="none"/>
          <w:u w:val="none"/>
          <w:lang w:val="en-US" w:eastAsia="zh-CN" w:bidi="ar-SA"/>
        </w:rPr>
      </w:pPr>
      <w:bookmarkStart w:id="1755" w:name="_Toc21692"/>
      <w:bookmarkStart w:id="1756" w:name="_Toc13252"/>
      <w:bookmarkStart w:id="1757" w:name="_Toc23943"/>
      <w:bookmarkStart w:id="1758" w:name="_Toc20233"/>
      <w:bookmarkStart w:id="1759" w:name="_Toc29712"/>
      <w:bookmarkStart w:id="1760" w:name="_Toc31190"/>
      <w:bookmarkStart w:id="1761" w:name="_Toc8801"/>
      <w:bookmarkStart w:id="1762" w:name="_Toc182"/>
      <w:bookmarkStart w:id="1763" w:name="_Toc26902"/>
      <w:bookmarkStart w:id="1764" w:name="_Toc14697"/>
      <w:bookmarkStart w:id="1765" w:name="_Toc32530"/>
      <w:bookmarkStart w:id="1766" w:name="_Toc21321"/>
      <w:bookmarkStart w:id="1767" w:name="_Toc30190"/>
      <w:bookmarkStart w:id="1768" w:name="_Toc15216"/>
      <w:bookmarkStart w:id="1769" w:name="_Toc9468"/>
      <w:bookmarkStart w:id="1770" w:name="_Toc27314"/>
      <w:bookmarkStart w:id="1771" w:name="_Toc4673"/>
      <w:bookmarkStart w:id="1772" w:name="_Toc11095"/>
      <w:bookmarkStart w:id="1773" w:name="_Toc15498"/>
      <w:bookmarkStart w:id="1774" w:name="_Toc8189"/>
      <w:bookmarkStart w:id="1775" w:name="_Toc15515"/>
      <w:bookmarkStart w:id="1776" w:name="_Toc4849"/>
      <w:bookmarkStart w:id="1777" w:name="_Toc18595"/>
      <w:bookmarkStart w:id="1778" w:name="_Toc23223"/>
      <w:bookmarkStart w:id="1779" w:name="_Toc32131"/>
      <w:bookmarkStart w:id="1780" w:name="_Toc5041"/>
      <w:bookmarkStart w:id="1781" w:name="_Toc8579"/>
      <w:bookmarkStart w:id="1782" w:name="_Toc14080"/>
      <w:bookmarkStart w:id="1783" w:name="_Toc11471"/>
      <w:bookmarkStart w:id="1784" w:name="_Toc10991"/>
      <w:bookmarkStart w:id="1785" w:name="_Toc1245"/>
      <w:bookmarkStart w:id="1786" w:name="_Toc15750"/>
      <w:bookmarkStart w:id="1787" w:name="_Toc4216"/>
      <w:bookmarkStart w:id="1788" w:name="_Toc29823"/>
      <w:bookmarkStart w:id="1789" w:name="_Toc515647793"/>
      <w:bookmarkStart w:id="1790" w:name="_Toc11467"/>
      <w:bookmarkStart w:id="1791" w:name="_Toc22477"/>
      <w:bookmarkStart w:id="1792" w:name="_Toc31493"/>
      <w:bookmarkStart w:id="1793" w:name="_Toc20991"/>
      <w:bookmarkStart w:id="1794" w:name="_Toc17960"/>
      <w:bookmarkStart w:id="1795" w:name="_Toc18526"/>
      <w:bookmarkStart w:id="1796" w:name="_Toc22555"/>
      <w:bookmarkStart w:id="1797" w:name="_Toc18580"/>
      <w:bookmarkStart w:id="1798" w:name="_Toc29317"/>
      <w:bookmarkStart w:id="1799" w:name="_Toc31349"/>
      <w:bookmarkStart w:id="1800" w:name="_Toc5174"/>
      <w:bookmarkStart w:id="1801" w:name="_Toc4460"/>
      <w:bookmarkStart w:id="1802" w:name="_Toc28788"/>
      <w:bookmarkStart w:id="1803" w:name="_Toc31991"/>
      <w:bookmarkStart w:id="1804" w:name="_Toc16092"/>
      <w:bookmarkStart w:id="1805" w:name="_Toc15755"/>
      <w:bookmarkStart w:id="1806" w:name="_Toc9588"/>
      <w:bookmarkStart w:id="1807" w:name="_Toc11387"/>
      <w:bookmarkStart w:id="1808" w:name="_Toc26203"/>
      <w:bookmarkStart w:id="1809" w:name="_Toc29887"/>
      <w:bookmarkStart w:id="1810" w:name="_Toc32517"/>
      <w:r>
        <w:rPr>
          <w:rFonts w:hint="eastAsia" w:ascii="宋体" w:hAnsi="宋体" w:eastAsia="宋体" w:cs="宋体"/>
          <w:b/>
          <w:bCs/>
          <w:color w:val="auto"/>
          <w:kern w:val="2"/>
          <w:sz w:val="24"/>
          <w:szCs w:val="24"/>
          <w:highlight w:val="none"/>
          <w:u w:val="none"/>
          <w:lang w:val="en-US" w:eastAsia="zh-CN" w:bidi="ar-SA"/>
        </w:rPr>
        <w:t>31.履约保证金</w:t>
      </w:r>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p>
    <w:p w14:paraId="1E1F4E09">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中标人应按照</w:t>
      </w:r>
      <w:r>
        <w:rPr>
          <w:rFonts w:hint="eastAsia" w:ascii="宋体" w:hAnsi="宋体" w:eastAsia="宋体" w:cs="宋体"/>
          <w:color w:val="auto"/>
          <w:sz w:val="24"/>
          <w:szCs w:val="24"/>
          <w:highlight w:val="none"/>
          <w:u w:val="single"/>
          <w:lang w:eastAsia="zh-CN"/>
        </w:rPr>
        <w:t>供应商</w:t>
      </w:r>
      <w:r>
        <w:rPr>
          <w:rFonts w:hint="eastAsia" w:ascii="宋体" w:hAnsi="宋体" w:eastAsia="宋体" w:cs="宋体"/>
          <w:color w:val="auto"/>
          <w:sz w:val="24"/>
          <w:szCs w:val="24"/>
          <w:highlight w:val="none"/>
          <w:u w:val="single"/>
        </w:rPr>
        <w:t>须知资料表</w:t>
      </w:r>
      <w:r>
        <w:rPr>
          <w:rFonts w:hint="eastAsia" w:ascii="宋体" w:hAnsi="宋体" w:eastAsia="宋体" w:cs="宋体"/>
          <w:color w:val="auto"/>
          <w:sz w:val="24"/>
          <w:szCs w:val="24"/>
          <w:highlight w:val="none"/>
        </w:rPr>
        <w:t>规定向采购人缴纳履约保证金。</w:t>
      </w:r>
    </w:p>
    <w:p w14:paraId="1B51F259">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31.2</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政府采购利用担保试点范围内的项目，除31.1规定的情形外，中标人也可以按照财政部门的规定，向采购人提供合格的履约担</w:t>
      </w:r>
      <w:r>
        <w:rPr>
          <w:rFonts w:hint="eastAsia" w:ascii="宋体" w:hAnsi="宋体" w:eastAsia="宋体" w:cs="宋体"/>
          <w:color w:val="auto"/>
          <w:sz w:val="24"/>
          <w:szCs w:val="24"/>
          <w:highlight w:val="none"/>
          <w:lang w:eastAsia="zh-CN"/>
        </w:rPr>
        <w:t>保函。</w:t>
      </w:r>
    </w:p>
    <w:p w14:paraId="680B2EAA">
      <w:pPr>
        <w:pStyle w:val="4"/>
        <w:pageBreakBefore w:val="0"/>
        <w:widowControl w:val="0"/>
        <w:numPr>
          <w:ilvl w:val="0"/>
          <w:numId w:val="0"/>
        </w:numPr>
        <w:kinsoku/>
        <w:wordWrap/>
        <w:overflowPunct/>
        <w:topLinePunct w:val="0"/>
        <w:bidi w:val="0"/>
        <w:spacing w:before="0" w:after="0" w:line="360" w:lineRule="exact"/>
        <w:ind w:left="0" w:leftChars="0"/>
        <w:textAlignment w:val="auto"/>
        <w:outlineLvl w:val="2"/>
        <w:rPr>
          <w:rFonts w:hint="eastAsia" w:ascii="宋体" w:hAnsi="宋体" w:eastAsia="宋体" w:cs="宋体"/>
          <w:b/>
          <w:bCs/>
          <w:color w:val="auto"/>
          <w:kern w:val="2"/>
          <w:sz w:val="24"/>
          <w:szCs w:val="24"/>
          <w:highlight w:val="none"/>
          <w:u w:val="none"/>
          <w:lang w:val="en-US" w:eastAsia="zh-CN" w:bidi="ar-SA"/>
        </w:rPr>
      </w:pPr>
      <w:bookmarkStart w:id="1811" w:name="_Toc31075"/>
      <w:bookmarkStart w:id="1812" w:name="_Toc20965"/>
      <w:bookmarkStart w:id="1813" w:name="_Toc17827"/>
      <w:bookmarkStart w:id="1814" w:name="_Toc15461"/>
      <w:bookmarkStart w:id="1815" w:name="_Toc19487"/>
      <w:bookmarkStart w:id="1816" w:name="_Toc15797"/>
      <w:bookmarkStart w:id="1817" w:name="_Toc515647794"/>
      <w:bookmarkStart w:id="1818" w:name="_Toc414"/>
      <w:bookmarkStart w:id="1819" w:name="_Toc9993"/>
      <w:bookmarkStart w:id="1820" w:name="_Toc13784"/>
      <w:bookmarkStart w:id="1821" w:name="_Toc16136"/>
      <w:bookmarkStart w:id="1822" w:name="_Toc5520"/>
      <w:bookmarkStart w:id="1823" w:name="_Toc16406"/>
      <w:bookmarkStart w:id="1824" w:name="_Toc8906"/>
      <w:bookmarkStart w:id="1825" w:name="_Toc25385"/>
      <w:bookmarkStart w:id="1826" w:name="_Toc26497"/>
      <w:bookmarkStart w:id="1827" w:name="_Toc24979"/>
      <w:bookmarkStart w:id="1828" w:name="_Toc14040"/>
      <w:bookmarkStart w:id="1829" w:name="_Toc9967"/>
      <w:bookmarkStart w:id="1830" w:name="_Toc77"/>
      <w:bookmarkStart w:id="1831" w:name="_Toc30817"/>
      <w:bookmarkStart w:id="1832" w:name="_Toc6878"/>
      <w:bookmarkStart w:id="1833" w:name="_Toc25637"/>
      <w:bookmarkStart w:id="1834" w:name="_Toc18723"/>
      <w:bookmarkStart w:id="1835" w:name="_Toc1705"/>
      <w:bookmarkStart w:id="1836" w:name="_Toc15314"/>
      <w:bookmarkStart w:id="1837" w:name="_Toc13043"/>
      <w:bookmarkStart w:id="1838" w:name="_Toc31793"/>
      <w:bookmarkStart w:id="1839" w:name="_Toc2481"/>
      <w:bookmarkStart w:id="1840" w:name="_Toc21246"/>
      <w:bookmarkStart w:id="1841" w:name="_Toc16993"/>
      <w:bookmarkStart w:id="1842" w:name="_Toc17462"/>
      <w:bookmarkStart w:id="1843" w:name="_Toc141"/>
      <w:bookmarkStart w:id="1844" w:name="_Toc8546"/>
      <w:bookmarkStart w:id="1845" w:name="_Toc31331"/>
      <w:bookmarkStart w:id="1846" w:name="_Toc30863"/>
      <w:bookmarkStart w:id="1847" w:name="_Toc32389"/>
      <w:bookmarkStart w:id="1848" w:name="_Toc2126"/>
      <w:bookmarkStart w:id="1849" w:name="_Toc30327"/>
      <w:bookmarkStart w:id="1850" w:name="_Toc29408"/>
      <w:bookmarkStart w:id="1851" w:name="_Toc14539"/>
      <w:bookmarkStart w:id="1852" w:name="_Toc21835"/>
      <w:bookmarkStart w:id="1853" w:name="_Toc66"/>
      <w:bookmarkStart w:id="1854" w:name="_Toc13048"/>
      <w:bookmarkStart w:id="1855" w:name="_Toc3090"/>
      <w:bookmarkStart w:id="1856" w:name="_Toc2081"/>
      <w:bookmarkStart w:id="1857" w:name="_Toc3028"/>
      <w:bookmarkStart w:id="1858" w:name="_Toc1144"/>
      <w:bookmarkStart w:id="1859" w:name="_Toc23284"/>
      <w:bookmarkStart w:id="1860" w:name="_Toc20540"/>
      <w:bookmarkStart w:id="1861" w:name="_Toc27154"/>
      <w:bookmarkStart w:id="1862" w:name="_Toc19141"/>
      <w:bookmarkStart w:id="1863" w:name="_Toc5223"/>
      <w:bookmarkStart w:id="1864" w:name="_Toc17256"/>
      <w:bookmarkStart w:id="1865" w:name="_Toc17667"/>
      <w:bookmarkStart w:id="1866" w:name="_Toc18254"/>
      <w:r>
        <w:rPr>
          <w:rFonts w:hint="eastAsia" w:ascii="宋体" w:hAnsi="宋体" w:eastAsia="宋体" w:cs="宋体"/>
          <w:b/>
          <w:bCs/>
          <w:color w:val="auto"/>
          <w:kern w:val="2"/>
          <w:sz w:val="24"/>
          <w:szCs w:val="24"/>
          <w:highlight w:val="none"/>
          <w:u w:val="none"/>
          <w:lang w:val="en-US" w:eastAsia="zh-CN" w:bidi="ar-SA"/>
        </w:rPr>
        <w:t>32.中标服务费</w:t>
      </w:r>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p>
    <w:p w14:paraId="71746438">
      <w:pPr>
        <w:pageBreakBefore w:val="0"/>
        <w:widowControl w:val="0"/>
        <w:kinsoku/>
        <w:wordWrap/>
        <w:overflowPunct/>
        <w:topLinePunct w:val="0"/>
        <w:bidi w:val="0"/>
        <w:spacing w:line="360" w:lineRule="exact"/>
        <w:ind w:left="420" w:leftChars="0" w:hanging="420" w:hanging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中标人须按照</w:t>
      </w:r>
      <w:r>
        <w:rPr>
          <w:rFonts w:hint="eastAsia" w:ascii="宋体" w:hAnsi="宋体" w:eastAsia="宋体" w:cs="宋体"/>
          <w:color w:val="auto"/>
          <w:sz w:val="24"/>
          <w:szCs w:val="24"/>
          <w:highlight w:val="none"/>
          <w:u w:val="single"/>
        </w:rPr>
        <w:t>投标须知资料表</w:t>
      </w:r>
      <w:r>
        <w:rPr>
          <w:rFonts w:hint="eastAsia" w:ascii="宋体" w:hAnsi="宋体" w:eastAsia="宋体" w:cs="宋体"/>
          <w:color w:val="auto"/>
          <w:sz w:val="24"/>
          <w:szCs w:val="24"/>
          <w:highlight w:val="none"/>
        </w:rPr>
        <w:t>规定，向采购代理机构支付中标服务费。</w:t>
      </w:r>
    </w:p>
    <w:p w14:paraId="11B9527E">
      <w:pPr>
        <w:pStyle w:val="4"/>
        <w:pageBreakBefore w:val="0"/>
        <w:widowControl w:val="0"/>
        <w:numPr>
          <w:ilvl w:val="0"/>
          <w:numId w:val="0"/>
        </w:numPr>
        <w:kinsoku/>
        <w:wordWrap/>
        <w:overflowPunct/>
        <w:topLinePunct w:val="0"/>
        <w:bidi w:val="0"/>
        <w:spacing w:before="0" w:after="0" w:line="360" w:lineRule="exact"/>
        <w:ind w:left="0" w:leftChars="0"/>
        <w:textAlignment w:val="auto"/>
        <w:outlineLvl w:val="2"/>
        <w:rPr>
          <w:rFonts w:hint="eastAsia" w:ascii="宋体" w:hAnsi="宋体" w:eastAsia="宋体" w:cs="宋体"/>
          <w:b/>
          <w:bCs/>
          <w:color w:val="auto"/>
          <w:kern w:val="2"/>
          <w:sz w:val="24"/>
          <w:szCs w:val="24"/>
          <w:highlight w:val="none"/>
          <w:u w:val="none"/>
          <w:lang w:val="en-US" w:eastAsia="zh-CN" w:bidi="ar-SA"/>
        </w:rPr>
      </w:pPr>
      <w:bookmarkStart w:id="1867" w:name="_Toc25232"/>
      <w:bookmarkStart w:id="1868" w:name="_Toc4947"/>
      <w:bookmarkStart w:id="1869" w:name="_Toc31619"/>
      <w:bookmarkStart w:id="1870" w:name="_Toc24031"/>
      <w:bookmarkStart w:id="1871" w:name="_Toc25076"/>
      <w:bookmarkStart w:id="1872" w:name="_Toc4845"/>
      <w:bookmarkStart w:id="1873" w:name="_Toc16722"/>
      <w:bookmarkStart w:id="1874" w:name="_Toc2245"/>
      <w:bookmarkStart w:id="1875" w:name="_Toc24525"/>
      <w:bookmarkStart w:id="1876" w:name="_Toc8477"/>
      <w:bookmarkStart w:id="1877" w:name="_Toc10747"/>
      <w:bookmarkStart w:id="1878" w:name="_Toc6923"/>
      <w:bookmarkStart w:id="1879" w:name="_Toc365"/>
      <w:bookmarkStart w:id="1880" w:name="_Toc23477"/>
      <w:bookmarkStart w:id="1881" w:name="_Toc26788"/>
      <w:bookmarkStart w:id="1882" w:name="_Toc14969"/>
      <w:bookmarkStart w:id="1883" w:name="_Toc7265"/>
      <w:bookmarkStart w:id="1884" w:name="_Toc7049"/>
      <w:bookmarkStart w:id="1885" w:name="_Toc31379"/>
      <w:bookmarkStart w:id="1886" w:name="_Toc30107"/>
      <w:bookmarkStart w:id="1887" w:name="_Toc13012"/>
      <w:bookmarkStart w:id="1888" w:name="_Toc26038"/>
      <w:bookmarkStart w:id="1889" w:name="_Toc11984"/>
      <w:bookmarkStart w:id="1890" w:name="_Toc1224"/>
      <w:bookmarkStart w:id="1891" w:name="_Toc515647795"/>
      <w:bookmarkStart w:id="1892" w:name="_Toc31201"/>
      <w:bookmarkStart w:id="1893" w:name="_Toc3053"/>
      <w:bookmarkStart w:id="1894" w:name="_Toc10050"/>
      <w:bookmarkStart w:id="1895" w:name="_Toc2419"/>
      <w:bookmarkStart w:id="1896" w:name="_Toc7158"/>
      <w:bookmarkStart w:id="1897" w:name="_Toc20843"/>
      <w:bookmarkStart w:id="1898" w:name="_Toc29584"/>
      <w:bookmarkStart w:id="1899" w:name="_Toc21873"/>
      <w:bookmarkStart w:id="1900" w:name="_Toc3584"/>
      <w:bookmarkStart w:id="1901" w:name="_Toc14442"/>
      <w:bookmarkStart w:id="1902" w:name="_Toc13990"/>
      <w:bookmarkStart w:id="1903" w:name="_Toc25982"/>
      <w:bookmarkStart w:id="1904" w:name="_Toc27392"/>
      <w:bookmarkStart w:id="1905" w:name="_Toc9625"/>
      <w:bookmarkStart w:id="1906" w:name="_Toc16900"/>
      <w:bookmarkStart w:id="1907" w:name="_Toc17786"/>
      <w:bookmarkStart w:id="1908" w:name="_Toc25011"/>
      <w:bookmarkStart w:id="1909" w:name="_Toc30214"/>
      <w:bookmarkStart w:id="1910" w:name="_Toc23330"/>
      <w:bookmarkStart w:id="1911" w:name="_Toc11597"/>
      <w:bookmarkStart w:id="1912" w:name="_Toc28372"/>
      <w:bookmarkStart w:id="1913" w:name="_Toc7394"/>
      <w:bookmarkStart w:id="1914" w:name="_Toc31423"/>
      <w:bookmarkStart w:id="1915" w:name="_Toc13962"/>
      <w:bookmarkStart w:id="1916" w:name="_Toc29117"/>
      <w:bookmarkStart w:id="1917" w:name="_Toc26840"/>
      <w:bookmarkStart w:id="1918" w:name="_Toc1661"/>
      <w:bookmarkStart w:id="1919" w:name="_Toc9363"/>
      <w:bookmarkStart w:id="1920" w:name="_Toc16905"/>
      <w:bookmarkStart w:id="1921" w:name="_Toc30752"/>
      <w:bookmarkStart w:id="1922" w:name="_Toc10756"/>
      <w:r>
        <w:rPr>
          <w:rFonts w:hint="eastAsia" w:ascii="宋体" w:hAnsi="宋体" w:eastAsia="宋体" w:cs="宋体"/>
          <w:b/>
          <w:bCs/>
          <w:color w:val="auto"/>
          <w:kern w:val="2"/>
          <w:sz w:val="24"/>
          <w:szCs w:val="24"/>
          <w:highlight w:val="none"/>
          <w:u w:val="none"/>
          <w:lang w:val="en-US" w:eastAsia="zh-CN" w:bidi="ar-SA"/>
        </w:rPr>
        <w:t>33.政府采购信用担保</w:t>
      </w:r>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p>
    <w:p w14:paraId="7348E9D1">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   本项目是否属于信用担保试点范围见</w:t>
      </w:r>
      <w:r>
        <w:rPr>
          <w:rFonts w:hint="eastAsia" w:ascii="宋体" w:hAnsi="宋体" w:eastAsia="宋体" w:cs="宋体"/>
          <w:color w:val="auto"/>
          <w:sz w:val="24"/>
          <w:szCs w:val="24"/>
          <w:highlight w:val="none"/>
          <w:u w:val="single"/>
          <w:lang w:eastAsia="zh-CN"/>
        </w:rPr>
        <w:t>供应商</w:t>
      </w:r>
      <w:r>
        <w:rPr>
          <w:rFonts w:hint="eastAsia" w:ascii="宋体" w:hAnsi="宋体" w:eastAsia="宋体" w:cs="宋体"/>
          <w:color w:val="auto"/>
          <w:sz w:val="24"/>
          <w:szCs w:val="24"/>
          <w:highlight w:val="none"/>
          <w:u w:val="single"/>
        </w:rPr>
        <w:t>须知资料表</w:t>
      </w:r>
      <w:r>
        <w:rPr>
          <w:rFonts w:hint="eastAsia" w:ascii="宋体" w:hAnsi="宋体" w:eastAsia="宋体" w:cs="宋体"/>
          <w:color w:val="auto"/>
          <w:sz w:val="24"/>
          <w:szCs w:val="24"/>
          <w:highlight w:val="none"/>
        </w:rPr>
        <w:t>。</w:t>
      </w:r>
    </w:p>
    <w:p w14:paraId="644EDDAE">
      <w:pPr>
        <w:pageBreakBefore w:val="0"/>
        <w:widowControl w:val="0"/>
        <w:kinsoku/>
        <w:wordWrap/>
        <w:overflowPunct/>
        <w:topLinePunct w:val="0"/>
        <w:bidi w:val="0"/>
        <w:spacing w:line="360" w:lineRule="exact"/>
        <w:ind w:left="849" w:leftChars="0" w:hanging="849" w:hangingChars="35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33.2   如属于政府采购信用担保试点范围内，中小型企业</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可以自由按照财政部门的规定，采用投标担保、履约担保和融资担保。</w:t>
      </w:r>
    </w:p>
    <w:p w14:paraId="3E0DA0E2">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33.2.1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递交的投标担</w:t>
      </w:r>
      <w:r>
        <w:rPr>
          <w:rFonts w:hint="eastAsia" w:ascii="宋体" w:hAnsi="宋体" w:eastAsia="宋体" w:cs="宋体"/>
          <w:color w:val="auto"/>
          <w:sz w:val="24"/>
          <w:szCs w:val="24"/>
          <w:highlight w:val="none"/>
          <w:lang w:eastAsia="zh-CN"/>
        </w:rPr>
        <w:t>保函</w:t>
      </w:r>
      <w:r>
        <w:rPr>
          <w:rFonts w:hint="eastAsia" w:ascii="宋体" w:hAnsi="宋体" w:eastAsia="宋体" w:cs="宋体"/>
          <w:color w:val="auto"/>
          <w:sz w:val="24"/>
          <w:szCs w:val="24"/>
          <w:highlight w:val="none"/>
        </w:rPr>
        <w:t>和履约担</w:t>
      </w:r>
      <w:r>
        <w:rPr>
          <w:rFonts w:hint="eastAsia" w:ascii="宋体" w:hAnsi="宋体" w:eastAsia="宋体" w:cs="宋体"/>
          <w:color w:val="auto"/>
          <w:sz w:val="24"/>
          <w:szCs w:val="24"/>
          <w:highlight w:val="none"/>
          <w:lang w:eastAsia="zh-CN"/>
        </w:rPr>
        <w:t>保函</w:t>
      </w:r>
      <w:r>
        <w:rPr>
          <w:rFonts w:hint="eastAsia" w:ascii="宋体" w:hAnsi="宋体" w:eastAsia="宋体" w:cs="宋体"/>
          <w:color w:val="auto"/>
          <w:sz w:val="24"/>
          <w:szCs w:val="24"/>
          <w:highlight w:val="none"/>
        </w:rPr>
        <w:t>应符合本招标文件的规定。</w:t>
      </w:r>
    </w:p>
    <w:p w14:paraId="19BCD272">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33.2.2 中标人可以采取融资担保的形式为政府采购项目履约进行融资。</w:t>
      </w:r>
    </w:p>
    <w:p w14:paraId="2E187998">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33.2.3 合格的政府采购专业信用担保机构名单见</w:t>
      </w:r>
      <w:r>
        <w:rPr>
          <w:rFonts w:hint="eastAsia" w:ascii="宋体" w:hAnsi="宋体" w:eastAsia="宋体" w:cs="宋体"/>
          <w:color w:val="auto"/>
          <w:sz w:val="24"/>
          <w:szCs w:val="24"/>
          <w:highlight w:val="none"/>
          <w:u w:val="single"/>
          <w:lang w:eastAsia="zh-CN"/>
        </w:rPr>
        <w:t>供应商</w:t>
      </w:r>
      <w:r>
        <w:rPr>
          <w:rFonts w:hint="eastAsia" w:ascii="宋体" w:hAnsi="宋体" w:eastAsia="宋体" w:cs="宋体"/>
          <w:color w:val="auto"/>
          <w:sz w:val="24"/>
          <w:szCs w:val="24"/>
          <w:highlight w:val="none"/>
          <w:u w:val="single"/>
        </w:rPr>
        <w:t>须知资料表</w:t>
      </w:r>
      <w:r>
        <w:rPr>
          <w:rFonts w:hint="eastAsia" w:ascii="宋体" w:hAnsi="宋体" w:eastAsia="宋体" w:cs="宋体"/>
          <w:color w:val="auto"/>
          <w:sz w:val="24"/>
          <w:szCs w:val="24"/>
          <w:highlight w:val="none"/>
        </w:rPr>
        <w:t>。</w:t>
      </w:r>
    </w:p>
    <w:p w14:paraId="65DDE0EE">
      <w:pPr>
        <w:pStyle w:val="4"/>
        <w:pageBreakBefore w:val="0"/>
        <w:widowControl w:val="0"/>
        <w:numPr>
          <w:ilvl w:val="0"/>
          <w:numId w:val="0"/>
        </w:numPr>
        <w:kinsoku/>
        <w:wordWrap/>
        <w:overflowPunct/>
        <w:topLinePunct w:val="0"/>
        <w:bidi w:val="0"/>
        <w:spacing w:before="0" w:after="0" w:line="360" w:lineRule="exact"/>
        <w:ind w:left="0" w:leftChars="0"/>
        <w:textAlignment w:val="auto"/>
        <w:outlineLvl w:val="2"/>
        <w:rPr>
          <w:rFonts w:hint="eastAsia" w:ascii="宋体" w:hAnsi="宋体" w:eastAsia="宋体" w:cs="宋体"/>
          <w:b/>
          <w:bCs/>
          <w:color w:val="auto"/>
          <w:kern w:val="2"/>
          <w:sz w:val="24"/>
          <w:szCs w:val="24"/>
          <w:highlight w:val="none"/>
          <w:u w:val="none"/>
          <w:lang w:val="en-US" w:eastAsia="zh-CN" w:bidi="ar-SA"/>
        </w:rPr>
      </w:pPr>
      <w:bookmarkStart w:id="1923" w:name="_Toc26894"/>
      <w:bookmarkStart w:id="1924" w:name="_Toc22315"/>
      <w:bookmarkStart w:id="1925" w:name="_Toc18328"/>
      <w:bookmarkStart w:id="1926" w:name="_Toc30839"/>
      <w:bookmarkStart w:id="1927" w:name="_Toc10844"/>
      <w:bookmarkStart w:id="1928" w:name="_Toc11707"/>
      <w:bookmarkStart w:id="1929" w:name="_Toc623"/>
      <w:bookmarkStart w:id="1930" w:name="_Toc3713"/>
      <w:bookmarkStart w:id="1931" w:name="_Toc24545"/>
      <w:bookmarkStart w:id="1932" w:name="_Toc20849"/>
      <w:bookmarkStart w:id="1933" w:name="_Toc11552"/>
      <w:bookmarkStart w:id="1934" w:name="_Toc515647796"/>
      <w:bookmarkStart w:id="1935" w:name="_Toc7880"/>
      <w:bookmarkStart w:id="1936" w:name="_Toc18611"/>
      <w:bookmarkStart w:id="1937" w:name="_Toc5438"/>
      <w:bookmarkStart w:id="1938" w:name="_Toc22463"/>
      <w:bookmarkStart w:id="1939" w:name="_Toc11013"/>
      <w:bookmarkStart w:id="1940" w:name="_Toc29656"/>
      <w:bookmarkStart w:id="1941" w:name="_Toc22695"/>
      <w:bookmarkStart w:id="1942" w:name="_Toc12158"/>
      <w:bookmarkStart w:id="1943" w:name="_Toc4469"/>
      <w:bookmarkStart w:id="1944" w:name="_Toc19850"/>
      <w:bookmarkStart w:id="1945" w:name="_Toc14268"/>
      <w:bookmarkStart w:id="1946" w:name="_Toc2133"/>
      <w:bookmarkStart w:id="1947" w:name="_Toc18954"/>
      <w:bookmarkStart w:id="1948" w:name="_Toc24958"/>
      <w:bookmarkStart w:id="1949" w:name="_Toc23999"/>
      <w:bookmarkStart w:id="1950" w:name="_Toc29108"/>
      <w:bookmarkStart w:id="1951" w:name="_Toc28193"/>
      <w:bookmarkStart w:id="1952" w:name="_Toc31178"/>
      <w:bookmarkStart w:id="1953" w:name="_Toc31425"/>
      <w:bookmarkStart w:id="1954" w:name="_Toc7703"/>
      <w:bookmarkStart w:id="1955" w:name="_Toc3656"/>
      <w:bookmarkStart w:id="1956" w:name="_Toc19633"/>
      <w:bookmarkStart w:id="1957" w:name="_Toc5262"/>
      <w:bookmarkStart w:id="1958" w:name="_Toc6065"/>
      <w:bookmarkStart w:id="1959" w:name="_Toc5350"/>
      <w:bookmarkStart w:id="1960" w:name="_Toc7459"/>
      <w:bookmarkStart w:id="1961" w:name="_Toc23161"/>
      <w:bookmarkStart w:id="1962" w:name="_Toc3616"/>
      <w:bookmarkStart w:id="1963" w:name="_Toc100"/>
      <w:bookmarkStart w:id="1964" w:name="_Toc5750"/>
      <w:bookmarkStart w:id="1965" w:name="_Toc10305"/>
      <w:bookmarkStart w:id="1966" w:name="_Toc401"/>
      <w:bookmarkStart w:id="1967" w:name="_Toc25791"/>
      <w:bookmarkStart w:id="1968" w:name="_Toc5770"/>
      <w:bookmarkStart w:id="1969" w:name="_Toc32379"/>
      <w:bookmarkStart w:id="1970" w:name="_Toc16669"/>
      <w:bookmarkStart w:id="1971" w:name="_Toc10846"/>
      <w:bookmarkStart w:id="1972" w:name="_Toc7635"/>
      <w:bookmarkStart w:id="1973" w:name="_Toc17611"/>
      <w:bookmarkStart w:id="1974" w:name="_Toc32669"/>
      <w:bookmarkStart w:id="1975" w:name="_Toc27493"/>
      <w:bookmarkStart w:id="1976" w:name="_Toc25228"/>
      <w:bookmarkStart w:id="1977" w:name="_Toc27009"/>
      <w:bookmarkStart w:id="1978" w:name="_Toc15505"/>
      <w:r>
        <w:rPr>
          <w:rFonts w:hint="eastAsia" w:ascii="宋体" w:hAnsi="宋体" w:eastAsia="宋体" w:cs="宋体"/>
          <w:b/>
          <w:bCs/>
          <w:color w:val="auto"/>
          <w:kern w:val="2"/>
          <w:sz w:val="24"/>
          <w:szCs w:val="24"/>
          <w:highlight w:val="none"/>
          <w:u w:val="none"/>
          <w:lang w:val="en-US" w:eastAsia="zh-CN" w:bidi="ar-SA"/>
        </w:rPr>
        <w:t>34.廉洁自律规定</w:t>
      </w:r>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p>
    <w:p w14:paraId="2D1A02EC">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34.1   采购代理机构工作人员不得以不正当手段获取政府采购代理业务，不得与采购人、供应商恶意串通操纵政府采购活动。</w:t>
      </w:r>
    </w:p>
    <w:p w14:paraId="06B1672A">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34.2   采购代理机构工作人员不得接受采购人或者供应商组织的宴请、旅游、娱乐，不得收受礼品、现金、有价证券等，不得向采购人或者供应商报销应当由个人承担的费用。</w:t>
      </w:r>
    </w:p>
    <w:p w14:paraId="65FF4E14">
      <w:pPr>
        <w:pStyle w:val="4"/>
        <w:pageBreakBefore w:val="0"/>
        <w:widowControl w:val="0"/>
        <w:numPr>
          <w:ilvl w:val="0"/>
          <w:numId w:val="0"/>
        </w:numPr>
        <w:kinsoku/>
        <w:wordWrap/>
        <w:overflowPunct/>
        <w:topLinePunct w:val="0"/>
        <w:bidi w:val="0"/>
        <w:spacing w:before="0" w:after="0" w:line="360" w:lineRule="exact"/>
        <w:ind w:left="0" w:leftChars="0"/>
        <w:textAlignment w:val="auto"/>
        <w:outlineLvl w:val="2"/>
        <w:rPr>
          <w:rFonts w:hint="eastAsia" w:ascii="宋体" w:hAnsi="宋体" w:eastAsia="宋体" w:cs="宋体"/>
          <w:b/>
          <w:bCs/>
          <w:color w:val="auto"/>
          <w:kern w:val="2"/>
          <w:sz w:val="24"/>
          <w:szCs w:val="24"/>
          <w:highlight w:val="none"/>
          <w:u w:val="none"/>
          <w:lang w:val="en-US" w:eastAsia="zh-CN" w:bidi="ar-SA"/>
        </w:rPr>
      </w:pPr>
      <w:bookmarkStart w:id="1979" w:name="_Toc13979"/>
      <w:bookmarkStart w:id="1980" w:name="_Toc15715"/>
      <w:bookmarkStart w:id="1981" w:name="_Toc11695"/>
      <w:bookmarkStart w:id="1982" w:name="_Toc19368"/>
      <w:bookmarkStart w:id="1983" w:name="_Toc30009"/>
      <w:bookmarkStart w:id="1984" w:name="_Toc27260"/>
      <w:bookmarkStart w:id="1985" w:name="_Toc29018"/>
      <w:bookmarkStart w:id="1986" w:name="_Toc28378"/>
      <w:bookmarkStart w:id="1987" w:name="_Toc6587"/>
      <w:bookmarkStart w:id="1988" w:name="_Toc11250"/>
      <w:bookmarkStart w:id="1989" w:name="_Toc17682"/>
      <w:bookmarkStart w:id="1990" w:name="_Toc29873"/>
      <w:bookmarkStart w:id="1991" w:name="_Toc26119"/>
      <w:bookmarkStart w:id="1992" w:name="_Toc19338"/>
      <w:bookmarkStart w:id="1993" w:name="_Toc20945"/>
      <w:bookmarkStart w:id="1994" w:name="_Toc26971"/>
      <w:bookmarkStart w:id="1995" w:name="_Toc17079"/>
      <w:bookmarkStart w:id="1996" w:name="_Toc27045"/>
      <w:bookmarkStart w:id="1997" w:name="_Toc23498"/>
      <w:bookmarkStart w:id="1998" w:name="_Toc32400"/>
      <w:bookmarkStart w:id="1999" w:name="_Toc29037"/>
      <w:bookmarkStart w:id="2000" w:name="_Toc5448"/>
      <w:bookmarkStart w:id="2001" w:name="_Toc515647797"/>
      <w:bookmarkStart w:id="2002" w:name="_Toc23695"/>
      <w:bookmarkStart w:id="2003" w:name="_Toc13914"/>
      <w:bookmarkStart w:id="2004" w:name="_Toc25480"/>
      <w:bookmarkStart w:id="2005" w:name="_Toc3585"/>
      <w:bookmarkStart w:id="2006" w:name="_Toc104"/>
      <w:bookmarkStart w:id="2007" w:name="_Toc12422"/>
      <w:bookmarkStart w:id="2008" w:name="_Toc25264"/>
      <w:bookmarkStart w:id="2009" w:name="_Toc30045"/>
      <w:bookmarkStart w:id="2010" w:name="_Toc15644"/>
      <w:bookmarkStart w:id="2011" w:name="_Toc4417"/>
      <w:bookmarkStart w:id="2012" w:name="_Toc17670"/>
      <w:bookmarkStart w:id="2013" w:name="_Toc8370"/>
      <w:bookmarkStart w:id="2014" w:name="_Toc20284"/>
      <w:bookmarkStart w:id="2015" w:name="_Toc23126"/>
      <w:bookmarkStart w:id="2016" w:name="_Toc31630"/>
      <w:bookmarkStart w:id="2017" w:name="_Toc27794"/>
      <w:bookmarkStart w:id="2018" w:name="_Toc17375"/>
      <w:bookmarkStart w:id="2019" w:name="_Toc5069"/>
      <w:bookmarkStart w:id="2020" w:name="_Toc19869"/>
      <w:bookmarkStart w:id="2021" w:name="_Toc25732"/>
      <w:bookmarkStart w:id="2022" w:name="_Toc115"/>
      <w:bookmarkStart w:id="2023" w:name="_Toc20413"/>
      <w:bookmarkStart w:id="2024" w:name="_Toc11586"/>
      <w:bookmarkStart w:id="2025" w:name="_Toc9421"/>
      <w:bookmarkStart w:id="2026" w:name="_Toc3319"/>
      <w:bookmarkStart w:id="2027" w:name="_Toc4826"/>
      <w:bookmarkStart w:id="2028" w:name="_Toc31981"/>
      <w:bookmarkStart w:id="2029" w:name="_Toc8159"/>
      <w:bookmarkStart w:id="2030" w:name="_Toc4757"/>
      <w:bookmarkStart w:id="2031" w:name="_Toc23875"/>
      <w:bookmarkStart w:id="2032" w:name="_Toc23713"/>
      <w:bookmarkStart w:id="2033" w:name="_Toc29594"/>
      <w:bookmarkStart w:id="2034" w:name="_Toc20451"/>
      <w:r>
        <w:rPr>
          <w:rFonts w:hint="eastAsia" w:ascii="宋体" w:hAnsi="宋体" w:eastAsia="宋体" w:cs="宋体"/>
          <w:b/>
          <w:bCs/>
          <w:color w:val="auto"/>
          <w:kern w:val="2"/>
          <w:sz w:val="24"/>
          <w:szCs w:val="24"/>
          <w:highlight w:val="none"/>
          <w:u w:val="none"/>
          <w:lang w:val="en-US" w:eastAsia="zh-CN" w:bidi="ar-SA"/>
        </w:rPr>
        <w:t>35.人员回避</w:t>
      </w:r>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p>
    <w:p w14:paraId="223E2B2F">
      <w:pPr>
        <w:pageBreakBefore w:val="0"/>
        <w:widowControl w:val="0"/>
        <w:kinsoku/>
        <w:wordWrap/>
        <w:overflowPunct/>
        <w:topLinePunct w:val="0"/>
        <w:bidi w:val="0"/>
        <w:spacing w:line="360" w:lineRule="exact"/>
        <w:ind w:left="900" w:leftChars="0" w:hanging="900" w:hangingChars="3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认为采购人员及其相关人员有法律法规所列与其他供应商有利害关系的，可以向采购人或采购代理机构书面提出回避申请，并说明理由。</w:t>
      </w:r>
    </w:p>
    <w:p w14:paraId="443C6760">
      <w:pPr>
        <w:pStyle w:val="4"/>
        <w:pageBreakBefore w:val="0"/>
        <w:widowControl w:val="0"/>
        <w:numPr>
          <w:ilvl w:val="0"/>
          <w:numId w:val="0"/>
        </w:numPr>
        <w:kinsoku/>
        <w:wordWrap/>
        <w:overflowPunct/>
        <w:topLinePunct w:val="0"/>
        <w:bidi w:val="0"/>
        <w:spacing w:before="0" w:after="0" w:line="360" w:lineRule="exact"/>
        <w:ind w:left="0" w:leftChars="0"/>
        <w:textAlignment w:val="auto"/>
        <w:outlineLvl w:val="2"/>
        <w:rPr>
          <w:rFonts w:hint="eastAsia" w:ascii="宋体" w:hAnsi="宋体" w:eastAsia="宋体" w:cs="宋体"/>
          <w:b/>
          <w:bCs/>
          <w:color w:val="auto"/>
          <w:kern w:val="2"/>
          <w:sz w:val="24"/>
          <w:szCs w:val="24"/>
          <w:highlight w:val="none"/>
          <w:u w:val="none"/>
          <w:lang w:val="en-US" w:eastAsia="zh-CN" w:bidi="ar-SA"/>
        </w:rPr>
      </w:pPr>
      <w:bookmarkStart w:id="2035" w:name="_Toc23339"/>
      <w:bookmarkStart w:id="2036" w:name="_Toc5309"/>
      <w:bookmarkStart w:id="2037" w:name="_Toc6312"/>
      <w:bookmarkStart w:id="2038" w:name="_Toc22542"/>
      <w:bookmarkStart w:id="2039" w:name="_Toc8144"/>
      <w:bookmarkStart w:id="2040" w:name="_Toc11645"/>
      <w:bookmarkStart w:id="2041" w:name="_Toc26015"/>
      <w:bookmarkStart w:id="2042" w:name="_Toc23090"/>
      <w:bookmarkStart w:id="2043" w:name="_Toc9357"/>
      <w:bookmarkStart w:id="2044" w:name="_Toc27972"/>
      <w:bookmarkStart w:id="2045" w:name="_Toc5907"/>
      <w:bookmarkStart w:id="2046" w:name="_Toc6387"/>
      <w:bookmarkStart w:id="2047" w:name="_Toc10042"/>
      <w:bookmarkStart w:id="2048" w:name="_Toc1162"/>
      <w:bookmarkStart w:id="2049" w:name="_Toc27421"/>
      <w:bookmarkStart w:id="2050" w:name="_Toc6634"/>
      <w:bookmarkStart w:id="2051" w:name="_Toc30943"/>
      <w:bookmarkStart w:id="2052" w:name="_Toc21799"/>
      <w:bookmarkStart w:id="2053" w:name="_Toc8645"/>
      <w:bookmarkStart w:id="2054" w:name="_Toc12470"/>
      <w:bookmarkStart w:id="2055" w:name="_Toc16793"/>
      <w:bookmarkStart w:id="2056" w:name="_Toc14457"/>
      <w:bookmarkStart w:id="2057" w:name="_Toc25072"/>
      <w:bookmarkStart w:id="2058" w:name="_Toc8352"/>
      <w:bookmarkStart w:id="2059" w:name="_Toc25174"/>
      <w:bookmarkStart w:id="2060" w:name="_Toc29119"/>
      <w:bookmarkStart w:id="2061" w:name="_Toc10123"/>
      <w:bookmarkStart w:id="2062" w:name="_Toc5829"/>
      <w:bookmarkStart w:id="2063" w:name="_Toc3408"/>
      <w:bookmarkStart w:id="2064" w:name="_Toc20864"/>
      <w:bookmarkStart w:id="2065" w:name="_Toc22831"/>
      <w:bookmarkStart w:id="2066" w:name="_Toc7870"/>
      <w:bookmarkStart w:id="2067" w:name="_Toc427"/>
      <w:bookmarkStart w:id="2068" w:name="_Toc21912"/>
      <w:bookmarkStart w:id="2069" w:name="_Toc1324"/>
      <w:bookmarkStart w:id="2070" w:name="_Toc1948"/>
      <w:bookmarkStart w:id="2071" w:name="_Toc3991"/>
      <w:bookmarkStart w:id="2072" w:name="_Toc7238"/>
      <w:bookmarkStart w:id="2073" w:name="_Toc7903"/>
      <w:bookmarkStart w:id="2074" w:name="_Toc15630"/>
      <w:bookmarkStart w:id="2075" w:name="_Toc27328"/>
      <w:bookmarkStart w:id="2076" w:name="_Toc23178"/>
      <w:bookmarkStart w:id="2077" w:name="_Toc21766"/>
      <w:bookmarkStart w:id="2078" w:name="_Toc17867"/>
      <w:bookmarkStart w:id="2079" w:name="_Toc12727"/>
      <w:bookmarkStart w:id="2080" w:name="_Toc3765"/>
      <w:bookmarkStart w:id="2081" w:name="_Toc26773"/>
      <w:bookmarkStart w:id="2082" w:name="_Toc28315"/>
      <w:bookmarkStart w:id="2083" w:name="_Toc12880"/>
      <w:bookmarkStart w:id="2084" w:name="_Toc8024"/>
      <w:bookmarkStart w:id="2085" w:name="_Toc6328"/>
      <w:bookmarkStart w:id="2086" w:name="_Toc14173"/>
      <w:r>
        <w:rPr>
          <w:rFonts w:hint="eastAsia" w:ascii="宋体" w:hAnsi="宋体" w:eastAsia="宋体" w:cs="宋体"/>
          <w:b/>
          <w:bCs/>
          <w:color w:val="auto"/>
          <w:kern w:val="2"/>
          <w:sz w:val="24"/>
          <w:szCs w:val="24"/>
          <w:highlight w:val="none"/>
          <w:u w:val="none"/>
          <w:lang w:val="en-US" w:eastAsia="zh-CN" w:bidi="ar-SA"/>
        </w:rPr>
        <w:t>36.质疑与接收</w:t>
      </w:r>
      <w:bookmarkEnd w:id="25"/>
      <w:bookmarkEnd w:id="26"/>
      <w:bookmarkEnd w:id="27"/>
      <w:bookmarkEnd w:id="28"/>
      <w:bookmarkEnd w:id="29"/>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p>
    <w:p w14:paraId="5A26E677">
      <w:pPr>
        <w:pageBreakBefore w:val="0"/>
        <w:widowControl w:val="0"/>
        <w:kinsoku/>
        <w:wordWrap/>
        <w:overflowPunct/>
        <w:topLinePunct w:val="0"/>
        <w:bidi w:val="0"/>
        <w:spacing w:line="360" w:lineRule="exact"/>
        <w:ind w:left="720" w:leftChars="0" w:hanging="720" w:hanging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36.1  供应商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14:paraId="35145D8D">
      <w:pPr>
        <w:pStyle w:val="40"/>
        <w:pageBreakBefore w:val="0"/>
        <w:widowControl w:val="0"/>
        <w:kinsoku/>
        <w:wordWrap/>
        <w:overflowPunct/>
        <w:topLinePunct w:val="0"/>
        <w:bidi w:val="0"/>
        <w:spacing w:line="360" w:lineRule="exact"/>
        <w:ind w:left="720" w:leftChars="0" w:hanging="720" w:hanging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36.2  供应商对本项目提出质疑，必须按照相关法律法规的要求和程序，提供的质疑材料必须具备事实依据和法律依据。质疑函应当包含具体的质疑事项及事实依据，不得进行虚假及恶意质疑，如所提供的质疑材料出现恶意诋毁或与事实不符等现象，我公司将该企业的行为上报相应主管部门。</w:t>
      </w:r>
    </w:p>
    <w:p w14:paraId="3834E912">
      <w:pPr>
        <w:pStyle w:val="40"/>
        <w:pageBreakBefore w:val="0"/>
        <w:widowControl w:val="0"/>
        <w:kinsoku/>
        <w:wordWrap/>
        <w:overflowPunct/>
        <w:topLinePunct w:val="0"/>
        <w:bidi w:val="0"/>
        <w:spacing w:line="360" w:lineRule="exact"/>
        <w:ind w:left="720" w:leftChars="0" w:hanging="720" w:hanging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36.3  投诉的事项应当包含投诉的请求和法律依据，投诉的事项不得超出所质疑事项的范围。投诉人有捏造事实、提供虚假材料、以非法手段取得证明材料的行为之一的，属于虚假、恶意投诉，由财政部门列入不良行为记录名单，禁止其1至3年内参加政府采购活动。证据来源的合法性存在明显疑问，投诉人无法证明其取得方式合法的，视为以非法手段取得证明材料。</w:t>
      </w:r>
    </w:p>
    <w:p w14:paraId="0934B4F2">
      <w:pPr>
        <w:pageBreakBefore w:val="0"/>
        <w:widowControl w:val="0"/>
        <w:kinsoku/>
        <w:wordWrap/>
        <w:overflowPunct/>
        <w:topLinePunct w:val="0"/>
        <w:bidi w:val="0"/>
        <w:spacing w:line="360" w:lineRule="exact"/>
        <w:ind w:left="720" w:leftChars="0" w:hanging="720" w:hanging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36.4 质疑供应商应按照财政部制定的《政府采购质疑函范本》格式（可从财政部官方网站下载）和《政府采购质疑和投诉办法》的要求，在法定质疑期内以纸质形式提出质疑，针对同一采购程序环节的质疑应一次性提出。超出法定质疑期的、重复提出的、分次提出的或内容、形式不符合《政府采购质疑和投诉办法》的，质疑供应商将依法承担不利后果。</w:t>
      </w:r>
    </w:p>
    <w:p w14:paraId="2ED1D351">
      <w:pPr>
        <w:pageBreakBefore w:val="0"/>
        <w:widowControl w:val="0"/>
        <w:kinsoku/>
        <w:wordWrap/>
        <w:overflowPunct/>
        <w:topLinePunct w:val="0"/>
        <w:bidi w:val="0"/>
        <w:spacing w:line="360" w:lineRule="exact"/>
        <w:ind w:left="720" w:leftChars="0" w:hanging="720" w:hanging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36.5  采购代理机构质疑函接收部门、联系电话和通讯地址, 见</w:t>
      </w:r>
      <w:r>
        <w:rPr>
          <w:rFonts w:hint="eastAsia" w:ascii="宋体" w:hAnsi="宋体" w:eastAsia="宋体" w:cs="宋体"/>
          <w:color w:val="auto"/>
          <w:sz w:val="24"/>
          <w:szCs w:val="24"/>
          <w:highlight w:val="none"/>
          <w:u w:val="single"/>
        </w:rPr>
        <w:t>供应商须知资料表。</w:t>
      </w:r>
    </w:p>
    <w:p w14:paraId="2CC57CB4">
      <w:pPr>
        <w:pageBreakBefore w:val="0"/>
        <w:widowControl w:val="0"/>
        <w:kinsoku/>
        <w:wordWrap/>
        <w:overflowPunct/>
        <w:topLinePunct w:val="0"/>
        <w:bidi w:val="0"/>
        <w:spacing w:line="360" w:lineRule="exact"/>
        <w:ind w:left="720" w:leftChars="0" w:hanging="720" w:hangingChars="3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36.6   供应商认为采购文件、采购过程和中标结果使自己的权益受到损害的，可以在知道或者应知其权益受到损害之日起7个工作日内，以书面形式向采购方提出质疑。供应商应知其权益受到损害之日，是指：</w:t>
      </w:r>
    </w:p>
    <w:p w14:paraId="006DE117">
      <w:pPr>
        <w:pageBreakBefore w:val="0"/>
        <w:widowControl w:val="0"/>
        <w:kinsoku/>
        <w:wordWrap/>
        <w:overflowPunct/>
        <w:topLinePunct w:val="0"/>
        <w:bidi w:val="0"/>
        <w:spacing w:line="360" w:lineRule="exact"/>
        <w:ind w:left="720" w:leftChars="0" w:hanging="720" w:hangingChars="3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（一）对可以质疑的采购文件提出质疑的，为收到采购文件之日或者采购文件公告期限届满之日；</w:t>
      </w:r>
    </w:p>
    <w:p w14:paraId="4DE4E2BE">
      <w:pPr>
        <w:pageBreakBefore w:val="0"/>
        <w:widowControl w:val="0"/>
        <w:kinsoku/>
        <w:wordWrap/>
        <w:overflowPunct/>
        <w:topLinePunct w:val="0"/>
        <w:bidi w:val="0"/>
        <w:spacing w:line="360" w:lineRule="exact"/>
        <w:ind w:left="0" w:left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（二）对采购过程提出质疑的，为各采购程序环节结束之日；</w:t>
      </w:r>
    </w:p>
    <w:p w14:paraId="04513D24">
      <w:pPr>
        <w:pageBreakBefore w:val="0"/>
        <w:widowControl w:val="0"/>
        <w:kinsoku/>
        <w:wordWrap/>
        <w:overflowPunct/>
        <w:topLinePunct w:val="0"/>
        <w:bidi w:val="0"/>
        <w:spacing w:line="360" w:lineRule="exact"/>
        <w:ind w:left="0" w:left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（三）对中标结果提出质疑的，为中标结果公告期限届满之日。</w:t>
      </w:r>
    </w:p>
    <w:p w14:paraId="2B56F1EC">
      <w:pPr>
        <w:pageBreakBefore w:val="0"/>
        <w:widowControl w:val="0"/>
        <w:kinsoku/>
        <w:wordWrap/>
        <w:overflowPunct/>
        <w:topLinePunct w:val="0"/>
        <w:bidi w:val="0"/>
        <w:spacing w:line="360" w:lineRule="exact"/>
        <w:ind w:left="0" w:leftChars="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 xml:space="preserve">36.7   </w:t>
      </w:r>
      <w:r>
        <w:rPr>
          <w:rFonts w:hint="eastAsia" w:ascii="宋体" w:hAnsi="宋体" w:eastAsia="宋体" w:cs="宋体"/>
          <w:b w:val="0"/>
          <w:bCs w:val="0"/>
          <w:color w:val="auto"/>
          <w:sz w:val="24"/>
          <w:szCs w:val="24"/>
          <w:highlight w:val="none"/>
          <w:lang w:val="en-US" w:eastAsia="zh-CN"/>
        </w:rPr>
        <w:t>供应商在法定质疑期内只能一次性提出针对同一采购程序环节的质疑，否则不予受理。</w:t>
      </w:r>
    </w:p>
    <w:p w14:paraId="3603DB89">
      <w:pPr>
        <w:pageBreakBefore w:val="0"/>
        <w:widowControl w:val="0"/>
        <w:kinsoku/>
        <w:wordWrap/>
        <w:overflowPunct/>
        <w:topLinePunct w:val="0"/>
        <w:bidi w:val="0"/>
        <w:spacing w:line="360" w:lineRule="exact"/>
        <w:ind w:left="720" w:leftChars="0" w:hanging="720" w:hangingChars="3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 xml:space="preserve">36.8   </w:t>
      </w:r>
      <w:r>
        <w:rPr>
          <w:rFonts w:hint="eastAsia" w:ascii="宋体" w:hAnsi="宋体" w:eastAsia="宋体" w:cs="宋体"/>
          <w:b w:val="0"/>
          <w:bCs w:val="0"/>
          <w:color w:val="auto"/>
          <w:sz w:val="24"/>
          <w:szCs w:val="24"/>
          <w:highlight w:val="none"/>
        </w:rPr>
        <w:t>对可以质</w:t>
      </w:r>
      <w:r>
        <w:rPr>
          <w:rFonts w:hint="eastAsia" w:ascii="宋体" w:hAnsi="宋体" w:eastAsia="宋体" w:cs="宋体"/>
          <w:color w:val="auto"/>
          <w:sz w:val="24"/>
          <w:szCs w:val="24"/>
          <w:highlight w:val="none"/>
        </w:rPr>
        <w:t>疑的采购文件提出质疑的，质疑人为参与本项目的报价方或潜在报价方。可质疑的文件为采购公告以及采购文件（包括属于其组成部分的澄清、修改、补充文件和评审标准、合同文本等）。</w:t>
      </w:r>
    </w:p>
    <w:p w14:paraId="32DA4930">
      <w:pPr>
        <w:pageBreakBefore w:val="0"/>
        <w:widowControl w:val="0"/>
        <w:kinsoku/>
        <w:wordWrap/>
        <w:overflowPunct/>
        <w:topLinePunct w:val="0"/>
        <w:bidi w:val="0"/>
        <w:spacing w:line="360" w:lineRule="exact"/>
        <w:ind w:left="720" w:leftChars="0" w:hanging="720" w:hangingChars="3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 xml:space="preserve">  对采购过程和中标结果提出质疑的，质疑人为直接参与本项目的报价方。采购过程,即从采购项目信息公告发布起到中标结果公告止，包括采购文件的发出、提交</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开启、评审等各个采购程序环节。</w:t>
      </w:r>
    </w:p>
    <w:p w14:paraId="0F8E85F2">
      <w:pPr>
        <w:pageBreakBefore w:val="0"/>
        <w:widowControl w:val="0"/>
        <w:kinsoku/>
        <w:wordWrap/>
        <w:overflowPunct/>
        <w:topLinePunct w:val="0"/>
        <w:bidi w:val="0"/>
        <w:spacing w:line="360" w:lineRule="exact"/>
        <w:ind w:left="0" w:left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 xml:space="preserve">  提出质疑应当符合下列条件：</w:t>
      </w:r>
    </w:p>
    <w:p w14:paraId="63B6BA5C">
      <w:pPr>
        <w:pageBreakBefore w:val="0"/>
        <w:widowControl w:val="0"/>
        <w:kinsoku/>
        <w:wordWrap/>
        <w:overflowPunct/>
        <w:topLinePunct w:val="0"/>
        <w:bidi w:val="0"/>
        <w:spacing w:line="360" w:lineRule="exact"/>
        <w:ind w:left="0" w:left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（一）质疑主体应当符合有关规定；</w:t>
      </w:r>
    </w:p>
    <w:p w14:paraId="2E6C520F">
      <w:pPr>
        <w:pageBreakBefore w:val="0"/>
        <w:widowControl w:val="0"/>
        <w:kinsoku/>
        <w:wordWrap/>
        <w:overflowPunct/>
        <w:topLinePunct w:val="0"/>
        <w:bidi w:val="0"/>
        <w:spacing w:line="360" w:lineRule="exact"/>
        <w:ind w:left="0" w:left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（二）在质疑法定期限内提出；</w:t>
      </w:r>
    </w:p>
    <w:p w14:paraId="37CE8F7A">
      <w:pPr>
        <w:pageBreakBefore w:val="0"/>
        <w:widowControl w:val="0"/>
        <w:kinsoku/>
        <w:wordWrap/>
        <w:overflowPunct/>
        <w:topLinePunct w:val="0"/>
        <w:bidi w:val="0"/>
        <w:spacing w:line="360" w:lineRule="exact"/>
        <w:ind w:left="0" w:left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（三）属于可以提出质疑的政府采购事项受理范围和本项目采购人的管辖权范围；</w:t>
      </w:r>
    </w:p>
    <w:p w14:paraId="09626D2A">
      <w:pPr>
        <w:pageBreakBefore w:val="0"/>
        <w:widowControl w:val="0"/>
        <w:kinsoku/>
        <w:wordWrap/>
        <w:overflowPunct/>
        <w:topLinePunct w:val="0"/>
        <w:bidi w:val="0"/>
        <w:spacing w:line="360" w:lineRule="exact"/>
        <w:ind w:left="0" w:left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（四）政府采购法律、法规、规章规定的其他条件。</w:t>
      </w:r>
    </w:p>
    <w:p w14:paraId="5B379F51">
      <w:pPr>
        <w:pageBreakBefore w:val="0"/>
        <w:widowControl w:val="0"/>
        <w:kinsoku/>
        <w:wordWrap/>
        <w:overflowPunct/>
        <w:topLinePunct w:val="0"/>
        <w:bidi w:val="0"/>
        <w:spacing w:line="360" w:lineRule="exact"/>
        <w:ind w:left="720" w:leftChars="0" w:hanging="720" w:hangingChars="3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w:t>
      </w: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 xml:space="preserve">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0E9AD3DA">
      <w:pPr>
        <w:pageBreakBefore w:val="0"/>
        <w:widowControl w:val="0"/>
        <w:kinsoku/>
        <w:wordWrap/>
        <w:overflowPunct/>
        <w:topLinePunct w:val="0"/>
        <w:bidi w:val="0"/>
        <w:spacing w:line="360" w:lineRule="exact"/>
        <w:ind w:left="720" w:leftChars="0" w:hanging="720" w:hangingChars="3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 xml:space="preserve">  质疑人所提供的证明材料应当具有真实性、合法性以及与质疑事项的关联性和证明力，否则不能作为认定该质疑事项成立的依据。</w:t>
      </w:r>
    </w:p>
    <w:p w14:paraId="01D5D00C">
      <w:pPr>
        <w:pageBreakBefore w:val="0"/>
        <w:widowControl w:val="0"/>
        <w:kinsoku/>
        <w:wordWrap/>
        <w:overflowPunct/>
        <w:topLinePunct w:val="0"/>
        <w:bidi w:val="0"/>
        <w:spacing w:line="360" w:lineRule="exact"/>
        <w:ind w:left="0" w:left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w:t>
      </w: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 xml:space="preserve"> 质疑人提出质疑时应当提交质疑函。质疑函包括下列内容：</w:t>
      </w:r>
    </w:p>
    <w:p w14:paraId="5EABDD67">
      <w:pPr>
        <w:pageBreakBefore w:val="0"/>
        <w:widowControl w:val="0"/>
        <w:kinsoku/>
        <w:wordWrap/>
        <w:overflowPunct/>
        <w:topLinePunct w:val="0"/>
        <w:bidi w:val="0"/>
        <w:spacing w:line="360" w:lineRule="exact"/>
        <w:ind w:left="0" w:left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（一）提出质疑的质疑人的名称、地址、邮编、联系人及联系电话等；</w:t>
      </w:r>
    </w:p>
    <w:p w14:paraId="2A2F68DB">
      <w:pPr>
        <w:pageBreakBefore w:val="0"/>
        <w:widowControl w:val="0"/>
        <w:kinsoku/>
        <w:wordWrap/>
        <w:overflowPunct/>
        <w:topLinePunct w:val="0"/>
        <w:bidi w:val="0"/>
        <w:spacing w:line="360" w:lineRule="exact"/>
        <w:ind w:left="0" w:left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（二）质疑项目的名称、编号；</w:t>
      </w:r>
    </w:p>
    <w:p w14:paraId="6B4A46F1">
      <w:pPr>
        <w:pageBreakBefore w:val="0"/>
        <w:widowControl w:val="0"/>
        <w:kinsoku/>
        <w:wordWrap/>
        <w:overflowPunct/>
        <w:topLinePunct w:val="0"/>
        <w:bidi w:val="0"/>
        <w:spacing w:line="360" w:lineRule="exact"/>
        <w:ind w:left="0" w:left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（三）质疑事项；</w:t>
      </w:r>
    </w:p>
    <w:p w14:paraId="37B095C5">
      <w:pPr>
        <w:pageBreakBefore w:val="0"/>
        <w:widowControl w:val="0"/>
        <w:kinsoku/>
        <w:wordWrap/>
        <w:overflowPunct/>
        <w:topLinePunct w:val="0"/>
        <w:bidi w:val="0"/>
        <w:spacing w:line="360" w:lineRule="exact"/>
        <w:ind w:left="0" w:left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（四）事实依据和证明材料；</w:t>
      </w:r>
    </w:p>
    <w:p w14:paraId="2B1CD18C">
      <w:pPr>
        <w:pageBreakBefore w:val="0"/>
        <w:widowControl w:val="0"/>
        <w:kinsoku/>
        <w:wordWrap/>
        <w:overflowPunct/>
        <w:topLinePunct w:val="0"/>
        <w:bidi w:val="0"/>
        <w:spacing w:line="360" w:lineRule="exact"/>
        <w:ind w:left="0" w:left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（五）法律依据；</w:t>
      </w:r>
    </w:p>
    <w:p w14:paraId="3CE7B04A">
      <w:pPr>
        <w:pageBreakBefore w:val="0"/>
        <w:widowControl w:val="0"/>
        <w:kinsoku/>
        <w:wordWrap/>
        <w:overflowPunct/>
        <w:topLinePunct w:val="0"/>
        <w:bidi w:val="0"/>
        <w:spacing w:line="360" w:lineRule="exact"/>
        <w:ind w:left="0" w:left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（六）提出质疑的日期。</w:t>
      </w:r>
    </w:p>
    <w:p w14:paraId="64969648">
      <w:pPr>
        <w:pageBreakBefore w:val="0"/>
        <w:widowControl w:val="0"/>
        <w:kinsoku/>
        <w:wordWrap/>
        <w:overflowPunct/>
        <w:topLinePunct w:val="0"/>
        <w:bidi w:val="0"/>
        <w:spacing w:line="360" w:lineRule="exact"/>
        <w:ind w:left="718" w:leftChars="342" w:firstLine="0" w:firstLine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质疑函采用实名制。质疑人为自然人的应当由本人签字，并附有效身份证明文件；质疑人为法人或者非法人组织的应当由法定代表人或者负责人签字并加盖公章，并附有效身份证明文件。</w:t>
      </w:r>
    </w:p>
    <w:p w14:paraId="0145B1D2">
      <w:pPr>
        <w:pageBreakBefore w:val="0"/>
        <w:widowControl w:val="0"/>
        <w:kinsoku/>
        <w:wordWrap/>
        <w:overflowPunct/>
        <w:topLinePunct w:val="0"/>
        <w:bidi w:val="0"/>
        <w:spacing w:line="360" w:lineRule="exact"/>
        <w:ind w:left="720" w:leftChars="0" w:hanging="720" w:hangingChars="3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w:t>
      </w: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 xml:space="preserve">  质疑人可以委托代理人进行质疑。代理人应当提交授权委托书。授权委托书应当载明委托代理的具体权限、期限和相关事项。</w:t>
      </w:r>
    </w:p>
    <w:p w14:paraId="403162BC">
      <w:pPr>
        <w:pageBreakBefore w:val="0"/>
        <w:widowControl w:val="0"/>
        <w:kinsoku/>
        <w:wordWrap/>
        <w:overflowPunct/>
        <w:topLinePunct w:val="0"/>
        <w:bidi w:val="0"/>
        <w:spacing w:line="360" w:lineRule="exact"/>
        <w:ind w:left="0" w:left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  质疑的审查和受理</w:t>
      </w:r>
    </w:p>
    <w:p w14:paraId="2B6389DF">
      <w:pPr>
        <w:pageBreakBefore w:val="0"/>
        <w:widowControl w:val="0"/>
        <w:kinsoku/>
        <w:wordWrap/>
        <w:overflowPunct/>
        <w:topLinePunct w:val="0"/>
        <w:bidi w:val="0"/>
        <w:spacing w:line="360" w:lineRule="exact"/>
        <w:ind w:left="718" w:leftChars="342" w:firstLine="0" w:firstLine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采购方在收到质疑函后应当及时审查是否符合质疑受理条件，对符合质疑受理条件的，及时予以受理。</w:t>
      </w:r>
    </w:p>
    <w:p w14:paraId="45EE0861">
      <w:pPr>
        <w:pageBreakBefore w:val="0"/>
        <w:widowControl w:val="0"/>
        <w:kinsoku/>
        <w:wordWrap/>
        <w:overflowPunct/>
        <w:topLinePunct w:val="0"/>
        <w:bidi w:val="0"/>
        <w:spacing w:line="360" w:lineRule="exact"/>
        <w:ind w:left="0" w:left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 xml:space="preserve">  对不符合质疑受理条件的，分别按照下列不同情形予以处理：</w:t>
      </w:r>
    </w:p>
    <w:p w14:paraId="0F490A4E">
      <w:pPr>
        <w:pageBreakBefore w:val="0"/>
        <w:widowControl w:val="0"/>
        <w:kinsoku/>
        <w:wordWrap/>
        <w:overflowPunct/>
        <w:topLinePunct w:val="0"/>
        <w:bidi w:val="0"/>
        <w:spacing w:line="360" w:lineRule="exact"/>
        <w:ind w:left="720" w:leftChars="0" w:hanging="720" w:hangingChars="3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（一）质疑函内容不符合规定的，告知质疑人进行修改并重新提出质疑。修改后质疑事项仍不具体、不明确或者最终递交质疑函的时间超过质疑法定期限的，不予受理；</w:t>
      </w:r>
    </w:p>
    <w:p w14:paraId="0C9F3104">
      <w:pPr>
        <w:pageBreakBefore w:val="0"/>
        <w:widowControl w:val="0"/>
        <w:kinsoku/>
        <w:wordWrap/>
        <w:overflowPunct/>
        <w:topLinePunct w:val="0"/>
        <w:bidi w:val="0"/>
        <w:spacing w:line="360" w:lineRule="exact"/>
        <w:ind w:left="0" w:left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（二）质疑主体不符合有关规定的，告知质疑人不予受理；</w:t>
      </w:r>
    </w:p>
    <w:p w14:paraId="0023668D">
      <w:pPr>
        <w:pageBreakBefore w:val="0"/>
        <w:widowControl w:val="0"/>
        <w:kinsoku/>
        <w:wordWrap/>
        <w:overflowPunct/>
        <w:topLinePunct w:val="0"/>
        <w:bidi w:val="0"/>
        <w:spacing w:line="360" w:lineRule="exact"/>
        <w:ind w:left="0" w:left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（三）超过质疑法定期限提出质疑的，告知质疑人不予受理；</w:t>
      </w:r>
    </w:p>
    <w:p w14:paraId="14776E27">
      <w:pPr>
        <w:pageBreakBefore w:val="0"/>
        <w:widowControl w:val="0"/>
        <w:kinsoku/>
        <w:wordWrap/>
        <w:overflowPunct/>
        <w:topLinePunct w:val="0"/>
        <w:bidi w:val="0"/>
        <w:spacing w:line="360" w:lineRule="exact"/>
        <w:ind w:left="0" w:left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（四）对不属于可以提出质疑的政府采购事项提出质疑的，告知质疑人不予受理；</w:t>
      </w:r>
    </w:p>
    <w:p w14:paraId="1F17A416">
      <w:pPr>
        <w:pageBreakBefore w:val="0"/>
        <w:widowControl w:val="0"/>
        <w:kinsoku/>
        <w:wordWrap/>
        <w:overflowPunct/>
        <w:topLinePunct w:val="0"/>
        <w:bidi w:val="0"/>
        <w:spacing w:line="360" w:lineRule="exact"/>
        <w:ind w:left="720" w:leftChars="0" w:hanging="720" w:hangingChars="3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（五）质疑不属于本项目采购方管辖的，告知质疑人向有管辖权的采购人提出质疑；</w:t>
      </w:r>
    </w:p>
    <w:p w14:paraId="68176436">
      <w:pPr>
        <w:pageBreakBefore w:val="0"/>
        <w:widowControl w:val="0"/>
        <w:kinsoku/>
        <w:wordWrap/>
        <w:overflowPunct/>
        <w:topLinePunct w:val="0"/>
        <w:bidi w:val="0"/>
        <w:spacing w:line="360" w:lineRule="exact"/>
        <w:ind w:left="0" w:left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（六）质疑不符合其他条件的，告知质疑人不予受理。</w:t>
      </w:r>
    </w:p>
    <w:p w14:paraId="28503003">
      <w:pPr>
        <w:pageBreakBefore w:val="0"/>
        <w:widowControl w:val="0"/>
        <w:kinsoku/>
        <w:wordWrap/>
        <w:overflowPunct/>
        <w:topLinePunct w:val="0"/>
        <w:bidi w:val="0"/>
        <w:spacing w:line="360" w:lineRule="exact"/>
        <w:ind w:left="0" w:left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 xml:space="preserve">  质疑的处理和答复</w:t>
      </w:r>
    </w:p>
    <w:p w14:paraId="1FF7D51A">
      <w:pPr>
        <w:pageBreakBefore w:val="0"/>
        <w:widowControl w:val="0"/>
        <w:kinsoku/>
        <w:wordWrap/>
        <w:overflowPunct/>
        <w:topLinePunct w:val="0"/>
        <w:bidi w:val="0"/>
        <w:spacing w:line="360" w:lineRule="exact"/>
        <w:ind w:left="720" w:leftChars="0" w:hanging="720" w:hangingChars="3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 xml:space="preserve">  采购方受理质疑后，将及时把质疑函发送给被质疑人，并要求其在一定限期内提交书面答复，同时提供有关证据、依据和相关材料。</w:t>
      </w:r>
    </w:p>
    <w:p w14:paraId="442A7749">
      <w:pPr>
        <w:pageBreakBefore w:val="0"/>
        <w:widowControl w:val="0"/>
        <w:kinsoku/>
        <w:wordWrap/>
        <w:overflowPunct/>
        <w:topLinePunct w:val="0"/>
        <w:bidi w:val="0"/>
        <w:spacing w:line="360" w:lineRule="exact"/>
        <w:ind w:left="960" w:leftChars="0" w:hanging="960" w:hangingChars="4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w:t>
      </w: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 xml:space="preserve">  对于质疑事项中涉及的问题较多、情况比较复杂的，为了全面查清事实、取得充分的证据，采购方认为有必要时，可以进行调查取证或者组织质证。</w:t>
      </w:r>
    </w:p>
    <w:p w14:paraId="4ED4CEAB">
      <w:pPr>
        <w:pageBreakBefore w:val="0"/>
        <w:widowControl w:val="0"/>
        <w:kinsoku/>
        <w:wordWrap/>
        <w:overflowPunct/>
        <w:topLinePunct w:val="0"/>
        <w:bidi w:val="0"/>
        <w:spacing w:line="360" w:lineRule="exact"/>
        <w:ind w:left="960" w:leftChars="0" w:hanging="960" w:hangingChars="4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 xml:space="preserve">  对评审过程、中标结果提出质疑的，采购方可以组织原评审委员会协助答复质疑。</w:t>
      </w:r>
    </w:p>
    <w:p w14:paraId="1BE64B34">
      <w:pPr>
        <w:pageBreakBefore w:val="0"/>
        <w:widowControl w:val="0"/>
        <w:kinsoku/>
        <w:wordWrap/>
        <w:overflowPunct/>
        <w:topLinePunct w:val="0"/>
        <w:bidi w:val="0"/>
        <w:spacing w:line="360" w:lineRule="exact"/>
        <w:ind w:left="0" w:left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 xml:space="preserve">  质疑处理过程中，质疑人书面申请撤回质疑的，将终止质疑处理程序。</w:t>
      </w:r>
    </w:p>
    <w:p w14:paraId="792C987E">
      <w:pPr>
        <w:pageBreakBefore w:val="0"/>
        <w:widowControl w:val="0"/>
        <w:kinsoku/>
        <w:wordWrap/>
        <w:overflowPunct/>
        <w:topLinePunct w:val="0"/>
        <w:bidi w:val="0"/>
        <w:spacing w:line="360" w:lineRule="exact"/>
        <w:ind w:left="960" w:leftChars="0" w:hanging="960" w:hangingChars="4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质疑人拒绝配合采购方依法对质疑进行调查处理的，采购方将按质疑人自动撤回质疑处理；被质疑人拒绝配合采购方依法对质疑进行调查处理的，采购方将视同其认可质疑事项。</w:t>
      </w:r>
    </w:p>
    <w:p w14:paraId="34DD3930">
      <w:pPr>
        <w:pageBreakBefore w:val="0"/>
        <w:widowControl w:val="0"/>
        <w:kinsoku/>
        <w:wordWrap/>
        <w:overflowPunct/>
        <w:topLinePunct w:val="0"/>
        <w:bidi w:val="0"/>
        <w:spacing w:line="360" w:lineRule="exact"/>
        <w:ind w:left="720" w:leftChars="0" w:hanging="720" w:hangingChars="3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36.2</w:t>
      </w:r>
      <w:r>
        <w:rPr>
          <w:rFonts w:hint="eastAsia" w:ascii="宋体" w:hAnsi="宋体" w:eastAsia="宋体" w:cs="宋体"/>
          <w:color w:val="auto"/>
          <w:sz w:val="24"/>
          <w:szCs w:val="24"/>
          <w:highlight w:val="none"/>
          <w:lang w:val="en-US" w:eastAsia="zh-CN"/>
        </w:rPr>
        <w:t xml:space="preserve">3 </w:t>
      </w:r>
      <w:r>
        <w:rPr>
          <w:rFonts w:hint="eastAsia" w:ascii="宋体" w:hAnsi="宋体" w:eastAsia="宋体" w:cs="宋体"/>
          <w:color w:val="auto"/>
          <w:sz w:val="24"/>
          <w:szCs w:val="24"/>
          <w:highlight w:val="none"/>
        </w:rPr>
        <w:t xml:space="preserve"> 质疑人拒绝配合采购方依法对质疑进行调查处理的，采购方将按质疑人自动撤回质疑处理；被质疑人拒绝配合采购方依法对质疑进行调查处理的，采购方将视同其认可质疑事项。</w:t>
      </w:r>
    </w:p>
    <w:p w14:paraId="06A5409A">
      <w:pPr>
        <w:pageBreakBefore w:val="0"/>
        <w:widowControl w:val="0"/>
        <w:kinsoku/>
        <w:wordWrap/>
        <w:overflowPunct/>
        <w:topLinePunct w:val="0"/>
        <w:bidi w:val="0"/>
        <w:spacing w:line="360" w:lineRule="exact"/>
        <w:ind w:left="0" w:leftChars="0"/>
        <w:jc w:val="lef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rPr>
        <w:t>36.2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采购方将在正式受理质疑后7个工作日内作出答复。</w:t>
      </w:r>
      <w:r>
        <w:rPr>
          <w:rFonts w:hint="eastAsia" w:ascii="宋体" w:hAnsi="宋体" w:eastAsia="宋体" w:cs="宋体"/>
          <w:color w:val="auto"/>
          <w:sz w:val="24"/>
          <w:szCs w:val="24"/>
          <w:highlight w:val="none"/>
          <w:lang w:val="en-US" w:eastAsia="zh-CN"/>
        </w:rPr>
        <w:t xml:space="preserve"> </w:t>
      </w:r>
    </w:p>
    <w:p w14:paraId="6657BDA0">
      <w:pPr>
        <w:pStyle w:val="40"/>
        <w:pageBreakBefore w:val="0"/>
        <w:widowControl w:val="0"/>
        <w:kinsoku/>
        <w:wordWrap/>
        <w:overflowPunct/>
        <w:topLinePunct w:val="0"/>
        <w:bidi w:val="0"/>
        <w:spacing w:line="360" w:lineRule="exact"/>
        <w:ind w:left="0" w:left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 质疑答复应当包括下列内容：</w:t>
      </w:r>
    </w:p>
    <w:p w14:paraId="029A7EF5">
      <w:pPr>
        <w:pStyle w:val="40"/>
        <w:pageBreakBefore w:val="0"/>
        <w:widowControl w:val="0"/>
        <w:kinsoku/>
        <w:wordWrap/>
        <w:overflowPunct/>
        <w:topLinePunct w:val="0"/>
        <w:bidi w:val="0"/>
        <w:spacing w:line="360" w:lineRule="exact"/>
        <w:ind w:left="0" w:left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（一）质疑人的姓名或者名称；</w:t>
      </w:r>
    </w:p>
    <w:p w14:paraId="7655472E">
      <w:pPr>
        <w:pStyle w:val="40"/>
        <w:pageBreakBefore w:val="0"/>
        <w:widowControl w:val="0"/>
        <w:kinsoku/>
        <w:wordWrap/>
        <w:overflowPunct/>
        <w:topLinePunct w:val="0"/>
        <w:bidi w:val="0"/>
        <w:spacing w:line="360" w:lineRule="exact"/>
        <w:ind w:left="0" w:left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（二）收到质疑函的日期、质疑项目名称及编号；</w:t>
      </w:r>
    </w:p>
    <w:p w14:paraId="7DFA22F2">
      <w:pPr>
        <w:pStyle w:val="40"/>
        <w:pageBreakBefore w:val="0"/>
        <w:widowControl w:val="0"/>
        <w:kinsoku/>
        <w:wordWrap/>
        <w:overflowPunct/>
        <w:topLinePunct w:val="0"/>
        <w:bidi w:val="0"/>
        <w:spacing w:line="360" w:lineRule="exact"/>
        <w:ind w:left="0" w:left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（三）质疑事项、质疑答复的具体内容、事实依据和法律依据；</w:t>
      </w:r>
    </w:p>
    <w:p w14:paraId="2EC453AE">
      <w:pPr>
        <w:pStyle w:val="40"/>
        <w:pageBreakBefore w:val="0"/>
        <w:widowControl w:val="0"/>
        <w:kinsoku/>
        <w:wordWrap/>
        <w:overflowPunct/>
        <w:topLinePunct w:val="0"/>
        <w:bidi w:val="0"/>
        <w:spacing w:line="360" w:lineRule="exact"/>
        <w:ind w:left="0" w:left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（四）告知质疑供应商依法投诉的权利；</w:t>
      </w:r>
    </w:p>
    <w:p w14:paraId="740C5B89">
      <w:pPr>
        <w:pStyle w:val="40"/>
        <w:pageBreakBefore w:val="0"/>
        <w:widowControl w:val="0"/>
        <w:kinsoku/>
        <w:wordWrap/>
        <w:overflowPunct/>
        <w:topLinePunct w:val="0"/>
        <w:bidi w:val="0"/>
        <w:spacing w:line="360" w:lineRule="exact"/>
        <w:ind w:left="0" w:left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（五）质疑答复人名称；</w:t>
      </w:r>
    </w:p>
    <w:p w14:paraId="3F877EDD">
      <w:pPr>
        <w:pStyle w:val="40"/>
        <w:pageBreakBefore w:val="0"/>
        <w:widowControl w:val="0"/>
        <w:kinsoku/>
        <w:wordWrap/>
        <w:overflowPunct/>
        <w:topLinePunct w:val="0"/>
        <w:bidi w:val="0"/>
        <w:spacing w:line="360" w:lineRule="exact"/>
        <w:ind w:left="0" w:leftChars="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（六）答复质疑的日期。</w:t>
      </w:r>
    </w:p>
    <w:p w14:paraId="1072F700">
      <w:pPr>
        <w:pStyle w:val="4"/>
        <w:pageBreakBefore w:val="0"/>
        <w:widowControl w:val="0"/>
        <w:numPr>
          <w:ilvl w:val="0"/>
          <w:numId w:val="0"/>
        </w:numPr>
        <w:kinsoku/>
        <w:wordWrap/>
        <w:overflowPunct/>
        <w:topLinePunct w:val="0"/>
        <w:bidi w:val="0"/>
        <w:spacing w:before="0" w:after="0" w:line="360" w:lineRule="exact"/>
        <w:ind w:left="0" w:leftChars="0"/>
        <w:jc w:val="center"/>
        <w:textAlignment w:val="auto"/>
        <w:outlineLvl w:val="2"/>
        <w:rPr>
          <w:rFonts w:hint="eastAsia" w:ascii="宋体" w:hAnsi="宋体" w:eastAsia="宋体" w:cs="宋体"/>
          <w:b/>
          <w:bCs/>
          <w:color w:val="auto"/>
          <w:kern w:val="2"/>
          <w:sz w:val="24"/>
          <w:szCs w:val="24"/>
          <w:highlight w:val="none"/>
          <w:u w:val="none"/>
          <w:lang w:val="en-US" w:eastAsia="zh-CN" w:bidi="ar-SA"/>
        </w:rPr>
      </w:pPr>
      <w:bookmarkStart w:id="2087" w:name="_Toc20672"/>
      <w:bookmarkStart w:id="2088" w:name="_Toc8186"/>
      <w:bookmarkStart w:id="2089" w:name="_Toc23411"/>
      <w:bookmarkStart w:id="2090" w:name="_Toc20928"/>
      <w:bookmarkStart w:id="2091" w:name="_Toc13021"/>
      <w:bookmarkStart w:id="2092" w:name="_Toc5728"/>
      <w:bookmarkStart w:id="2093" w:name="_Toc16553"/>
      <w:bookmarkStart w:id="2094" w:name="_Toc23799"/>
      <w:bookmarkStart w:id="2095" w:name="_Toc5598"/>
      <w:bookmarkStart w:id="2096" w:name="_Toc22908"/>
      <w:bookmarkStart w:id="2097" w:name="_Toc11447"/>
      <w:bookmarkStart w:id="2098" w:name="_Toc30986"/>
      <w:bookmarkStart w:id="2099" w:name="_Toc18518"/>
      <w:bookmarkStart w:id="2100" w:name="_Toc3696"/>
      <w:bookmarkStart w:id="2101" w:name="_Toc11297"/>
      <w:bookmarkStart w:id="2102" w:name="_Toc12088"/>
      <w:bookmarkStart w:id="2103" w:name="_Toc2500"/>
      <w:bookmarkStart w:id="2104" w:name="_Toc5175"/>
      <w:bookmarkStart w:id="2105" w:name="_Toc9003"/>
      <w:bookmarkStart w:id="2106" w:name="_Toc11973"/>
      <w:bookmarkStart w:id="2107" w:name="_Toc24946"/>
      <w:bookmarkStart w:id="2108" w:name="_Toc2072"/>
      <w:bookmarkStart w:id="2109" w:name="_Toc25636"/>
      <w:bookmarkStart w:id="2110" w:name="_Toc6493"/>
      <w:bookmarkStart w:id="2111" w:name="_Toc30093"/>
      <w:bookmarkStart w:id="2112" w:name="_Toc1819"/>
      <w:bookmarkStart w:id="2113" w:name="_Toc5864"/>
      <w:bookmarkStart w:id="2114" w:name="_Toc30512"/>
      <w:bookmarkStart w:id="2115" w:name="_Toc24622"/>
      <w:bookmarkStart w:id="2116" w:name="_Toc8717"/>
      <w:bookmarkStart w:id="2117" w:name="_Toc27146"/>
      <w:bookmarkStart w:id="2118" w:name="_Toc30855"/>
      <w:bookmarkStart w:id="2119" w:name="_Toc15388"/>
      <w:bookmarkStart w:id="2120" w:name="_Toc9437"/>
      <w:bookmarkStart w:id="2121" w:name="_Toc12538"/>
      <w:bookmarkStart w:id="2122" w:name="_Toc17955"/>
      <w:bookmarkStart w:id="2123" w:name="_Toc27601"/>
      <w:bookmarkStart w:id="2124" w:name="_Toc2799"/>
      <w:bookmarkStart w:id="2125" w:name="_Toc24180"/>
      <w:bookmarkStart w:id="2126" w:name="_Toc27096"/>
      <w:bookmarkStart w:id="2127" w:name="_Toc8353"/>
      <w:bookmarkStart w:id="2128" w:name="_Toc2270"/>
      <w:bookmarkStart w:id="2129" w:name="_Toc13431"/>
      <w:bookmarkStart w:id="2130" w:name="_Toc1369"/>
      <w:bookmarkStart w:id="2131" w:name="_Toc27715"/>
      <w:bookmarkStart w:id="2132" w:name="_Toc29230"/>
      <w:bookmarkStart w:id="2133" w:name="_Toc16203"/>
      <w:r>
        <w:rPr>
          <w:rFonts w:hint="eastAsia" w:ascii="宋体" w:hAnsi="宋体" w:eastAsia="宋体" w:cs="宋体"/>
          <w:b/>
          <w:bCs/>
          <w:color w:val="auto"/>
          <w:kern w:val="2"/>
          <w:sz w:val="24"/>
          <w:szCs w:val="24"/>
          <w:highlight w:val="none"/>
          <w:u w:val="none"/>
          <w:lang w:val="en-US" w:eastAsia="zh-CN" w:bidi="ar-SA"/>
        </w:rPr>
        <w:t>质疑函范本</w:t>
      </w:r>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p>
    <w:p w14:paraId="72A305D5">
      <w:pPr>
        <w:pageBreakBefore w:val="0"/>
        <w:kinsoku/>
        <w:wordWrap/>
        <w:overflowPunct/>
        <w:topLinePunct w:val="0"/>
        <w:bidi w:val="0"/>
        <w:adjustRightInd w:val="0"/>
        <w:snapToGrid w:val="0"/>
        <w:spacing w:line="360" w:lineRule="exact"/>
        <w:ind w:left="0" w:leftChars="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一、质疑供应商基本信息</w:t>
      </w:r>
    </w:p>
    <w:p w14:paraId="39AC84C6">
      <w:pPr>
        <w:pageBreakBefore w:val="0"/>
        <w:kinsoku/>
        <w:wordWrap/>
        <w:overflowPunct/>
        <w:topLinePunct w:val="0"/>
        <w:bidi w:val="0"/>
        <w:adjustRightInd w:val="0"/>
        <w:snapToGrid w:val="0"/>
        <w:spacing w:line="360" w:lineRule="exact"/>
        <w:ind w:left="0" w:leftChars="0"/>
        <w:textAlignment w:val="auto"/>
        <w:outlineLvl w:val="9"/>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质疑供应商：</w:t>
      </w:r>
      <w:r>
        <w:rPr>
          <w:rFonts w:hint="eastAsia" w:ascii="宋体" w:hAnsi="宋体" w:eastAsia="宋体" w:cs="宋体"/>
          <w:color w:val="auto"/>
          <w:sz w:val="24"/>
          <w:szCs w:val="24"/>
          <w:highlight w:val="none"/>
          <w:u w:val="single"/>
        </w:rPr>
        <w:t xml:space="preserve">                                        </w:t>
      </w:r>
    </w:p>
    <w:p w14:paraId="79D18169">
      <w:pPr>
        <w:pageBreakBefore w:val="0"/>
        <w:kinsoku/>
        <w:wordWrap/>
        <w:overflowPunct/>
        <w:topLinePunct w:val="0"/>
        <w:bidi w:val="0"/>
        <w:adjustRightInd w:val="0"/>
        <w:snapToGrid w:val="0"/>
        <w:spacing w:line="360" w:lineRule="exact"/>
        <w:ind w:left="0" w:left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dotted"/>
        </w:rPr>
        <w:t xml:space="preserve">                    </w:t>
      </w:r>
    </w:p>
    <w:p w14:paraId="614B8C12">
      <w:pPr>
        <w:pageBreakBefore w:val="0"/>
        <w:kinsoku/>
        <w:wordWrap/>
        <w:overflowPunct/>
        <w:topLinePunct w:val="0"/>
        <w:bidi w:val="0"/>
        <w:adjustRightInd w:val="0"/>
        <w:snapToGrid w:val="0"/>
        <w:spacing w:line="360" w:lineRule="exact"/>
        <w:ind w:left="0" w:left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p>
    <w:p w14:paraId="5845D166">
      <w:pPr>
        <w:pageBreakBefore w:val="0"/>
        <w:kinsoku/>
        <w:wordWrap/>
        <w:overflowPunct/>
        <w:topLinePunct w:val="0"/>
        <w:bidi w:val="0"/>
        <w:adjustRightInd w:val="0"/>
        <w:snapToGrid w:val="0"/>
        <w:spacing w:line="360" w:lineRule="exact"/>
        <w:ind w:left="0" w:leftChars="0"/>
        <w:textAlignment w:val="auto"/>
        <w:outlineLvl w:val="9"/>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u w:val="single"/>
        </w:rPr>
        <w:t xml:space="preserve">                                          </w:t>
      </w:r>
    </w:p>
    <w:p w14:paraId="1C4E398F">
      <w:pPr>
        <w:pageBreakBefore w:val="0"/>
        <w:kinsoku/>
        <w:wordWrap/>
        <w:overflowPunct/>
        <w:topLinePunct w:val="0"/>
        <w:bidi w:val="0"/>
        <w:adjustRightInd w:val="0"/>
        <w:snapToGrid w:val="0"/>
        <w:spacing w:line="360" w:lineRule="exact"/>
        <w:ind w:left="0" w:left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p>
    <w:p w14:paraId="7C1E3671">
      <w:pPr>
        <w:pageBreakBefore w:val="0"/>
        <w:kinsoku/>
        <w:wordWrap/>
        <w:overflowPunct/>
        <w:topLinePunct w:val="0"/>
        <w:bidi w:val="0"/>
        <w:adjustRightInd w:val="0"/>
        <w:snapToGrid w:val="0"/>
        <w:spacing w:line="360" w:lineRule="exact"/>
        <w:ind w:left="0" w:left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dotted"/>
        </w:rPr>
        <w:t xml:space="preserve">               </w:t>
      </w:r>
    </w:p>
    <w:p w14:paraId="3BEB0021">
      <w:pPr>
        <w:pageBreakBefore w:val="0"/>
        <w:kinsoku/>
        <w:wordWrap/>
        <w:overflowPunct/>
        <w:topLinePunct w:val="0"/>
        <w:bidi w:val="0"/>
        <w:adjustRightInd w:val="0"/>
        <w:snapToGrid w:val="0"/>
        <w:spacing w:line="360" w:lineRule="exact"/>
        <w:ind w:left="0" w:leftChars="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二、质疑项目基本情况</w:t>
      </w:r>
    </w:p>
    <w:p w14:paraId="16359CA2">
      <w:pPr>
        <w:pageBreakBefore w:val="0"/>
        <w:kinsoku/>
        <w:wordWrap/>
        <w:overflowPunct/>
        <w:topLinePunct w:val="0"/>
        <w:bidi w:val="0"/>
        <w:adjustRightInd w:val="0"/>
        <w:snapToGrid w:val="0"/>
        <w:spacing w:line="360" w:lineRule="exact"/>
        <w:ind w:left="0" w:left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质疑项目的名称：</w:t>
      </w:r>
      <w:r>
        <w:rPr>
          <w:rFonts w:hint="eastAsia" w:ascii="宋体" w:hAnsi="宋体" w:eastAsia="宋体" w:cs="宋体"/>
          <w:color w:val="auto"/>
          <w:sz w:val="24"/>
          <w:szCs w:val="24"/>
          <w:highlight w:val="none"/>
          <w:u w:val="single"/>
        </w:rPr>
        <w:t xml:space="preserve">                                      </w:t>
      </w:r>
    </w:p>
    <w:p w14:paraId="5CD44027">
      <w:pPr>
        <w:pageBreakBefore w:val="0"/>
        <w:kinsoku/>
        <w:wordWrap/>
        <w:overflowPunct/>
        <w:topLinePunct w:val="0"/>
        <w:bidi w:val="0"/>
        <w:adjustRightInd w:val="0"/>
        <w:snapToGrid w:val="0"/>
        <w:spacing w:line="360" w:lineRule="exact"/>
        <w:ind w:left="0" w:left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en-US" w:eastAsia="zh-CN"/>
        </w:rPr>
        <w:t>标项</w:t>
      </w:r>
      <w:r>
        <w:rPr>
          <w:rFonts w:hint="eastAsia" w:ascii="宋体" w:hAnsi="宋体" w:eastAsia="宋体" w:cs="宋体"/>
          <w:color w:val="auto"/>
          <w:sz w:val="24"/>
          <w:szCs w:val="24"/>
          <w:highlight w:val="none"/>
        </w:rPr>
        <w:t>号：</w:t>
      </w:r>
      <w:r>
        <w:rPr>
          <w:rFonts w:hint="eastAsia" w:ascii="宋体" w:hAnsi="宋体" w:eastAsia="宋体" w:cs="宋体"/>
          <w:color w:val="auto"/>
          <w:sz w:val="24"/>
          <w:szCs w:val="24"/>
          <w:highlight w:val="none"/>
          <w:u w:val="single"/>
        </w:rPr>
        <w:t xml:space="preserve">                 </w:t>
      </w:r>
    </w:p>
    <w:p w14:paraId="25ACDDC0">
      <w:pPr>
        <w:pageBreakBefore w:val="0"/>
        <w:kinsoku/>
        <w:wordWrap/>
        <w:overflowPunct/>
        <w:topLinePunct w:val="0"/>
        <w:bidi w:val="0"/>
        <w:adjustRightInd w:val="0"/>
        <w:snapToGrid w:val="0"/>
        <w:spacing w:line="360" w:lineRule="exact"/>
        <w:ind w:left="0" w:leftChars="0"/>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采购人名称：</w:t>
      </w:r>
      <w:r>
        <w:rPr>
          <w:rFonts w:hint="eastAsia" w:ascii="宋体" w:hAnsi="宋体" w:eastAsia="宋体" w:cs="宋体"/>
          <w:color w:val="auto"/>
          <w:sz w:val="24"/>
          <w:szCs w:val="24"/>
          <w:highlight w:val="none"/>
          <w:u w:val="single"/>
        </w:rPr>
        <w:t xml:space="preserve">                                         </w:t>
      </w:r>
    </w:p>
    <w:p w14:paraId="49B68939">
      <w:pPr>
        <w:pageBreakBefore w:val="0"/>
        <w:kinsoku/>
        <w:wordWrap/>
        <w:overflowPunct/>
        <w:topLinePunct w:val="0"/>
        <w:bidi w:val="0"/>
        <w:adjustRightInd w:val="0"/>
        <w:snapToGrid w:val="0"/>
        <w:spacing w:line="360" w:lineRule="exact"/>
        <w:ind w:left="0" w:leftChars="0"/>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采购文件获取日期：</w:t>
      </w:r>
      <w:r>
        <w:rPr>
          <w:rFonts w:hint="eastAsia" w:ascii="宋体" w:hAnsi="宋体" w:eastAsia="宋体" w:cs="宋体"/>
          <w:color w:val="auto"/>
          <w:sz w:val="24"/>
          <w:szCs w:val="24"/>
          <w:highlight w:val="none"/>
          <w:u w:val="single"/>
        </w:rPr>
        <w:t xml:space="preserve">                                           </w:t>
      </w:r>
    </w:p>
    <w:p w14:paraId="0742FF6C">
      <w:pPr>
        <w:pageBreakBefore w:val="0"/>
        <w:kinsoku/>
        <w:wordWrap/>
        <w:overflowPunct/>
        <w:topLinePunct w:val="0"/>
        <w:bidi w:val="0"/>
        <w:adjustRightInd w:val="0"/>
        <w:snapToGrid w:val="0"/>
        <w:spacing w:line="360" w:lineRule="exact"/>
        <w:ind w:left="0" w:leftChars="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三、质疑事项具体内容</w:t>
      </w:r>
    </w:p>
    <w:p w14:paraId="0317E751">
      <w:pPr>
        <w:pageBreakBefore w:val="0"/>
        <w:kinsoku/>
        <w:wordWrap/>
        <w:overflowPunct/>
        <w:topLinePunct w:val="0"/>
        <w:bidi w:val="0"/>
        <w:adjustRightInd w:val="0"/>
        <w:snapToGrid w:val="0"/>
        <w:spacing w:line="360" w:lineRule="exact"/>
        <w:ind w:left="0" w:leftChars="0"/>
        <w:textAlignment w:val="auto"/>
        <w:outlineLvl w:val="9"/>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质疑事项1：</w:t>
      </w:r>
      <w:r>
        <w:rPr>
          <w:rFonts w:hint="eastAsia" w:ascii="宋体" w:hAnsi="宋体" w:eastAsia="宋体" w:cs="宋体"/>
          <w:color w:val="auto"/>
          <w:sz w:val="24"/>
          <w:szCs w:val="24"/>
          <w:highlight w:val="none"/>
          <w:u w:val="single"/>
        </w:rPr>
        <w:t xml:space="preserve">                                         </w:t>
      </w:r>
    </w:p>
    <w:p w14:paraId="59581FFB">
      <w:pPr>
        <w:pageBreakBefore w:val="0"/>
        <w:kinsoku/>
        <w:wordWrap/>
        <w:overflowPunct/>
        <w:topLinePunct w:val="0"/>
        <w:bidi w:val="0"/>
        <w:adjustRightInd w:val="0"/>
        <w:snapToGrid w:val="0"/>
        <w:spacing w:line="360" w:lineRule="exact"/>
        <w:ind w:left="0" w:leftChars="0"/>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事实依据：</w:t>
      </w:r>
      <w:r>
        <w:rPr>
          <w:rFonts w:hint="eastAsia" w:ascii="宋体" w:hAnsi="宋体" w:eastAsia="宋体" w:cs="宋体"/>
          <w:color w:val="auto"/>
          <w:sz w:val="24"/>
          <w:szCs w:val="24"/>
          <w:highlight w:val="none"/>
          <w:u w:val="single"/>
        </w:rPr>
        <w:t xml:space="preserve">                                          </w:t>
      </w:r>
    </w:p>
    <w:p w14:paraId="67E0B00D">
      <w:pPr>
        <w:pageBreakBefore w:val="0"/>
        <w:kinsoku/>
        <w:wordWrap/>
        <w:overflowPunct/>
        <w:topLinePunct w:val="0"/>
        <w:bidi w:val="0"/>
        <w:adjustRightInd w:val="0"/>
        <w:snapToGrid w:val="0"/>
        <w:spacing w:line="360" w:lineRule="exact"/>
        <w:ind w:left="0" w:left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p>
    <w:p w14:paraId="255398DD">
      <w:pPr>
        <w:pageBreakBefore w:val="0"/>
        <w:kinsoku/>
        <w:wordWrap/>
        <w:overflowPunct/>
        <w:topLinePunct w:val="0"/>
        <w:bidi w:val="0"/>
        <w:adjustRightInd w:val="0"/>
        <w:snapToGrid w:val="0"/>
        <w:spacing w:line="360" w:lineRule="exact"/>
        <w:ind w:left="0" w:leftChars="0"/>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single"/>
        </w:rPr>
        <w:t xml:space="preserve">                                          </w:t>
      </w:r>
    </w:p>
    <w:p w14:paraId="379E0DE9">
      <w:pPr>
        <w:pageBreakBefore w:val="0"/>
        <w:kinsoku/>
        <w:wordWrap/>
        <w:overflowPunct/>
        <w:topLinePunct w:val="0"/>
        <w:bidi w:val="0"/>
        <w:adjustRightInd w:val="0"/>
        <w:snapToGrid w:val="0"/>
        <w:spacing w:line="360" w:lineRule="exact"/>
        <w:ind w:left="0" w:leftChars="0"/>
        <w:textAlignment w:val="auto"/>
        <w:outlineLvl w:val="9"/>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single"/>
        </w:rPr>
        <w:t xml:space="preserve">                                                     </w:t>
      </w:r>
    </w:p>
    <w:p w14:paraId="53879EA7">
      <w:pPr>
        <w:pageBreakBefore w:val="0"/>
        <w:kinsoku/>
        <w:wordWrap/>
        <w:overflowPunct/>
        <w:topLinePunct w:val="0"/>
        <w:bidi w:val="0"/>
        <w:adjustRightInd w:val="0"/>
        <w:snapToGrid w:val="0"/>
        <w:spacing w:line="360" w:lineRule="exact"/>
        <w:ind w:left="0" w:leftChars="0"/>
        <w:textAlignment w:val="auto"/>
        <w:outlineLvl w:val="9"/>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质疑事项2</w:t>
      </w:r>
    </w:p>
    <w:p w14:paraId="562BF846">
      <w:pPr>
        <w:pageBreakBefore w:val="0"/>
        <w:kinsoku/>
        <w:wordWrap/>
        <w:overflowPunct/>
        <w:topLinePunct w:val="0"/>
        <w:bidi w:val="0"/>
        <w:adjustRightInd w:val="0"/>
        <w:snapToGrid w:val="0"/>
        <w:spacing w:line="360" w:lineRule="exact"/>
        <w:ind w:left="0" w:left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5DCE63F8">
      <w:pPr>
        <w:pageBreakBefore w:val="0"/>
        <w:kinsoku/>
        <w:wordWrap/>
        <w:overflowPunct/>
        <w:topLinePunct w:val="0"/>
        <w:bidi w:val="0"/>
        <w:adjustRightInd w:val="0"/>
        <w:snapToGrid w:val="0"/>
        <w:spacing w:line="360" w:lineRule="exact"/>
        <w:ind w:left="0" w:leftChars="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四、与质疑事项相关的质疑请求</w:t>
      </w:r>
    </w:p>
    <w:p w14:paraId="490E8E9D">
      <w:pPr>
        <w:pageBreakBefore w:val="0"/>
        <w:kinsoku/>
        <w:wordWrap/>
        <w:overflowPunct/>
        <w:topLinePunct w:val="0"/>
        <w:bidi w:val="0"/>
        <w:adjustRightInd w:val="0"/>
        <w:snapToGrid w:val="0"/>
        <w:spacing w:line="360" w:lineRule="exact"/>
        <w:ind w:left="0" w:leftChars="0"/>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请求：</w:t>
      </w:r>
      <w:r>
        <w:rPr>
          <w:rFonts w:hint="eastAsia" w:ascii="宋体" w:hAnsi="宋体" w:eastAsia="宋体" w:cs="宋体"/>
          <w:color w:val="auto"/>
          <w:sz w:val="24"/>
          <w:szCs w:val="24"/>
          <w:highlight w:val="none"/>
          <w:u w:val="single"/>
        </w:rPr>
        <w:t xml:space="preserve">                                               </w:t>
      </w:r>
    </w:p>
    <w:p w14:paraId="2EDD90F2">
      <w:pPr>
        <w:pageBreakBefore w:val="0"/>
        <w:kinsoku/>
        <w:wordWrap/>
        <w:overflowPunct/>
        <w:topLinePunct w:val="0"/>
        <w:bidi w:val="0"/>
        <w:spacing w:line="360" w:lineRule="exact"/>
        <w:ind w:left="0" w:left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签字(签章)：                   公章：                      </w:t>
      </w:r>
    </w:p>
    <w:p w14:paraId="5A717593">
      <w:pPr>
        <w:pageBreakBefore w:val="0"/>
        <w:kinsoku/>
        <w:wordWrap/>
        <w:overflowPunct/>
        <w:topLinePunct w:val="0"/>
        <w:bidi w:val="0"/>
        <w:spacing w:line="360" w:lineRule="exact"/>
        <w:ind w:left="0" w:left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p>
    <w:p w14:paraId="39E7A7D7">
      <w:pPr>
        <w:pageBreakBefore w:val="0"/>
        <w:kinsoku/>
        <w:wordWrap/>
        <w:overflowPunct/>
        <w:topLinePunct w:val="0"/>
        <w:bidi w:val="0"/>
        <w:spacing w:line="360" w:lineRule="exact"/>
        <w:ind w:left="0" w:leftChars="0"/>
        <w:textAlignment w:val="auto"/>
        <w:outlineLvl w:val="9"/>
        <w:rPr>
          <w:rFonts w:hint="eastAsia" w:ascii="宋体" w:hAnsi="宋体" w:eastAsia="宋体" w:cs="宋体"/>
          <w:b/>
          <w:color w:val="auto"/>
          <w:sz w:val="24"/>
          <w:szCs w:val="24"/>
          <w:highlight w:val="none"/>
        </w:rPr>
      </w:pPr>
    </w:p>
    <w:p w14:paraId="7263E9DB">
      <w:pPr>
        <w:pageBreakBefore w:val="0"/>
        <w:kinsoku/>
        <w:wordWrap/>
        <w:overflowPunct/>
        <w:topLinePunct w:val="0"/>
        <w:bidi w:val="0"/>
        <w:spacing w:line="360" w:lineRule="exact"/>
        <w:ind w:left="0" w:leftChars="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质疑函制作说明：</w:t>
      </w:r>
    </w:p>
    <w:p w14:paraId="0BFB4E1C">
      <w:pPr>
        <w:pageBreakBefore w:val="0"/>
        <w:widowControl/>
        <w:kinsoku/>
        <w:wordWrap/>
        <w:overflowPunct/>
        <w:topLinePunct w:val="0"/>
        <w:bidi w:val="0"/>
        <w:spacing w:line="360" w:lineRule="exact"/>
        <w:ind w:left="0" w:lef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1.供应商提出质疑时，应提交质疑函和必要的证明材料。</w:t>
      </w:r>
    </w:p>
    <w:p w14:paraId="1DFEB361">
      <w:pPr>
        <w:pageBreakBefore w:val="0"/>
        <w:widowControl/>
        <w:kinsoku/>
        <w:wordWrap/>
        <w:overflowPunct/>
        <w:topLinePunct w:val="0"/>
        <w:bidi w:val="0"/>
        <w:spacing w:line="360" w:lineRule="exact"/>
        <w:ind w:left="0" w:lef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szCs w:val="24"/>
          <w:highlight w:val="none"/>
        </w:rPr>
        <w:t>供应商签署的授权委托书。授权委托书应载明代理人的姓名或者名称、代理事项、具体权限、期限和相关事项。</w:t>
      </w:r>
    </w:p>
    <w:p w14:paraId="2C7481C2">
      <w:pPr>
        <w:pageBreakBefore w:val="0"/>
        <w:widowControl/>
        <w:kinsoku/>
        <w:wordWrap/>
        <w:overflowPunct/>
        <w:topLinePunct w:val="0"/>
        <w:bidi w:val="0"/>
        <w:spacing w:line="360" w:lineRule="exact"/>
        <w:ind w:left="0" w:lef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3.质疑供应商若对项目的某一分包进行质疑，质疑函中应列明具体</w:t>
      </w:r>
      <w:r>
        <w:rPr>
          <w:rFonts w:hint="eastAsia" w:ascii="宋体" w:hAnsi="宋体" w:eastAsia="宋体" w:cs="宋体"/>
          <w:color w:val="auto"/>
          <w:sz w:val="24"/>
          <w:szCs w:val="24"/>
          <w:highlight w:val="none"/>
          <w:lang w:val="en-US" w:eastAsia="zh-CN"/>
        </w:rPr>
        <w:t>标项</w:t>
      </w:r>
      <w:r>
        <w:rPr>
          <w:rFonts w:hint="eastAsia" w:ascii="宋体" w:hAnsi="宋体" w:eastAsia="宋体" w:cs="宋体"/>
          <w:color w:val="auto"/>
          <w:sz w:val="24"/>
          <w:szCs w:val="24"/>
          <w:highlight w:val="none"/>
        </w:rPr>
        <w:t>号。</w:t>
      </w:r>
    </w:p>
    <w:p w14:paraId="422BBF66">
      <w:pPr>
        <w:pageBreakBefore w:val="0"/>
        <w:widowControl/>
        <w:kinsoku/>
        <w:wordWrap/>
        <w:overflowPunct/>
        <w:topLinePunct w:val="0"/>
        <w:bidi w:val="0"/>
        <w:spacing w:line="360" w:lineRule="exact"/>
        <w:ind w:left="0" w:lef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4.质疑函的质疑事项应具体、明确，并有必要的事实依据和法律依据。</w:t>
      </w:r>
    </w:p>
    <w:p w14:paraId="32B36428">
      <w:pPr>
        <w:pageBreakBefore w:val="0"/>
        <w:widowControl/>
        <w:kinsoku/>
        <w:wordWrap/>
        <w:overflowPunct/>
        <w:topLinePunct w:val="0"/>
        <w:bidi w:val="0"/>
        <w:spacing w:line="360" w:lineRule="exact"/>
        <w:ind w:left="0" w:lef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5.质疑函的质疑请求应与质疑事项相关。</w:t>
      </w:r>
    </w:p>
    <w:p w14:paraId="44C38374">
      <w:pPr>
        <w:pageBreakBefore w:val="0"/>
        <w:widowControl/>
        <w:kinsoku/>
        <w:wordWrap/>
        <w:overflowPunct/>
        <w:topLinePunct w:val="0"/>
        <w:bidi w:val="0"/>
        <w:spacing w:line="36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6.质疑供应商为自然人的，质疑函应由本人签字；质疑供应商为法人或者其他组织的，质疑函应由法定代表人、主要负责人，或者其授权代表签字或者盖章，并加盖公章。</w:t>
      </w:r>
    </w:p>
    <w:p w14:paraId="6A5CE364">
      <w:pPr>
        <w:pStyle w:val="5"/>
        <w:spacing w:line="400" w:lineRule="exact"/>
        <w:ind w:firstLine="0"/>
        <w:rPr>
          <w:rFonts w:hint="eastAsia" w:ascii="宋体" w:hAnsi="宋体" w:eastAsia="宋体" w:cs="宋体"/>
          <w:color w:val="auto"/>
          <w:kern w:val="2"/>
          <w:sz w:val="21"/>
          <w:szCs w:val="21"/>
          <w:highlight w:val="none"/>
        </w:rPr>
      </w:pPr>
      <w:r>
        <w:rPr>
          <w:rFonts w:hint="eastAsia" w:ascii="宋体" w:hAnsi="宋体" w:eastAsia="宋体" w:cs="宋体"/>
          <w:b/>
          <w:color w:val="auto"/>
          <w:szCs w:val="24"/>
          <w:highlight w:val="none"/>
        </w:rPr>
        <w:br w:type="page"/>
      </w:r>
    </w:p>
    <w:p w14:paraId="33281C88">
      <w:pPr>
        <w:pStyle w:val="5"/>
        <w:ind w:firstLine="0"/>
        <w:jc w:val="center"/>
        <w:outlineLvl w:val="0"/>
        <w:rPr>
          <w:rFonts w:hint="eastAsia" w:ascii="宋体" w:hAnsi="宋体" w:eastAsia="宋体" w:cs="宋体"/>
          <w:b/>
          <w:bCs/>
          <w:color w:val="auto"/>
          <w:sz w:val="32"/>
          <w:szCs w:val="32"/>
          <w:highlight w:val="none"/>
        </w:rPr>
      </w:pPr>
      <w:bookmarkStart w:id="2134" w:name="_Toc20948"/>
      <w:bookmarkStart w:id="2135" w:name="_Toc728"/>
      <w:bookmarkStart w:id="2136" w:name="_Toc515647802"/>
      <w:bookmarkStart w:id="2137" w:name="_Toc31373"/>
      <w:bookmarkStart w:id="2138" w:name="_Toc216582812"/>
      <w:bookmarkStart w:id="2139" w:name="_Toc3574"/>
      <w:bookmarkStart w:id="2140" w:name="_Toc9181"/>
      <w:bookmarkStart w:id="2141" w:name="_Toc702"/>
      <w:bookmarkStart w:id="2142" w:name="_Toc29770"/>
      <w:r>
        <w:rPr>
          <w:rFonts w:hint="eastAsia" w:ascii="宋体" w:hAnsi="宋体" w:eastAsia="宋体" w:cs="宋体"/>
          <w:b/>
          <w:bCs/>
          <w:color w:val="auto"/>
          <w:sz w:val="32"/>
          <w:szCs w:val="32"/>
          <w:highlight w:val="none"/>
          <w:lang w:val="en-US" w:eastAsia="zh-CN"/>
        </w:rPr>
        <w:t>第2章  投标文件格式</w:t>
      </w:r>
      <w:bookmarkEnd w:id="2134"/>
      <w:bookmarkEnd w:id="2135"/>
      <w:bookmarkEnd w:id="2136"/>
      <w:bookmarkEnd w:id="2137"/>
      <w:bookmarkEnd w:id="2138"/>
      <w:bookmarkEnd w:id="2139"/>
      <w:bookmarkEnd w:id="2140"/>
      <w:bookmarkEnd w:id="2141"/>
      <w:bookmarkEnd w:id="2142"/>
    </w:p>
    <w:p w14:paraId="4B140551">
      <w:pPr>
        <w:pStyle w:val="3"/>
        <w:pageBreakBefore w:val="0"/>
        <w:kinsoku/>
        <w:wordWrap/>
        <w:overflowPunct/>
        <w:topLinePunct w:val="0"/>
        <w:bidi w:val="0"/>
        <w:spacing w:before="0" w:line="360" w:lineRule="exact"/>
        <w:ind w:left="1080" w:leftChars="257" w:hanging="540"/>
        <w:jc w:val="center"/>
        <w:rPr>
          <w:rFonts w:hint="eastAsia" w:ascii="宋体" w:hAnsi="宋体" w:eastAsia="宋体" w:cs="宋体"/>
          <w:color w:val="auto"/>
          <w:sz w:val="28"/>
          <w:szCs w:val="28"/>
          <w:highlight w:val="none"/>
          <w:lang w:val="en-US" w:eastAsia="zh-CN"/>
        </w:rPr>
      </w:pPr>
      <w:bookmarkStart w:id="2143" w:name="_Toc17558"/>
      <w:bookmarkStart w:id="2144" w:name="_Toc18694"/>
      <w:bookmarkStart w:id="2145" w:name="_Toc515647803"/>
      <w:bookmarkStart w:id="2146" w:name="_Toc22572"/>
      <w:bookmarkStart w:id="2147" w:name="_Toc32566"/>
      <w:bookmarkStart w:id="2148" w:name="_Toc32123"/>
      <w:bookmarkStart w:id="2149" w:name="_Toc17114"/>
      <w:bookmarkStart w:id="2150" w:name="_Toc32079"/>
      <w:bookmarkStart w:id="2151" w:name="_Toc18974"/>
      <w:bookmarkStart w:id="2152" w:name="_Toc13595"/>
      <w:bookmarkStart w:id="2153" w:name="_Toc30524"/>
      <w:bookmarkStart w:id="2154" w:name="_Toc29091"/>
      <w:bookmarkStart w:id="2155" w:name="_Toc16750"/>
      <w:bookmarkStart w:id="2156" w:name="_Toc11138"/>
      <w:bookmarkStart w:id="2157" w:name="_Toc16568"/>
      <w:bookmarkStart w:id="2158" w:name="_Toc30630"/>
      <w:bookmarkStart w:id="2159" w:name="_Toc21614"/>
      <w:bookmarkStart w:id="2160" w:name="_Toc3620"/>
      <w:bookmarkStart w:id="2161" w:name="_Toc515647804"/>
      <w:bookmarkStart w:id="2162" w:name="_Toc14118"/>
      <w:bookmarkStart w:id="2163" w:name="_Toc522"/>
      <w:bookmarkStart w:id="2164" w:name="_Toc216582813"/>
      <w:bookmarkStart w:id="2165" w:name="_Ref467988698"/>
      <w:bookmarkStart w:id="2166" w:name="_Toc520356217"/>
      <w:bookmarkStart w:id="2167" w:name="_Toc480942349"/>
      <w:r>
        <w:rPr>
          <w:rFonts w:hint="eastAsia" w:ascii="宋体" w:hAnsi="宋体" w:eastAsia="宋体" w:cs="宋体"/>
          <w:color w:val="auto"/>
          <w:sz w:val="28"/>
          <w:szCs w:val="28"/>
          <w:highlight w:val="none"/>
          <w:lang w:val="en-US" w:eastAsia="zh-CN"/>
        </w:rPr>
        <w:t>第一部分 开标一览表及资格证明文件</w:t>
      </w:r>
      <w:bookmarkEnd w:id="2143"/>
      <w:bookmarkEnd w:id="2144"/>
      <w:bookmarkEnd w:id="2145"/>
      <w:bookmarkEnd w:id="2146"/>
      <w:bookmarkEnd w:id="2147"/>
      <w:bookmarkEnd w:id="2148"/>
      <w:bookmarkEnd w:id="2149"/>
      <w:bookmarkEnd w:id="2150"/>
      <w:bookmarkEnd w:id="2151"/>
    </w:p>
    <w:p w14:paraId="3E0649BC">
      <w:pPr>
        <w:keepNext w:val="0"/>
        <w:keepLines w:val="0"/>
        <w:pageBreakBefore w:val="0"/>
        <w:widowControl w:val="0"/>
        <w:tabs>
          <w:tab w:val="left" w:pos="5580"/>
        </w:tabs>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开标一览表</w:t>
      </w:r>
      <w:r>
        <w:rPr>
          <w:rFonts w:hint="eastAsia" w:ascii="宋体" w:hAnsi="宋体" w:eastAsia="宋体" w:cs="宋体"/>
          <w:color w:val="auto"/>
          <w:sz w:val="24"/>
          <w:szCs w:val="24"/>
          <w:highlight w:val="none"/>
          <w:lang w:eastAsia="zh-CN"/>
        </w:rPr>
        <w:t>；</w:t>
      </w:r>
    </w:p>
    <w:p w14:paraId="745820B6">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具有有效的营业执照</w:t>
      </w:r>
      <w:r>
        <w:rPr>
          <w:rFonts w:hint="eastAsia" w:ascii="宋体" w:hAnsi="宋体" w:eastAsia="宋体" w:cs="宋体"/>
          <w:color w:val="auto"/>
          <w:sz w:val="24"/>
          <w:szCs w:val="24"/>
          <w:highlight w:val="none"/>
          <w:lang w:val="en-US" w:eastAsia="zh-CN"/>
        </w:rPr>
        <w:t>；</w:t>
      </w:r>
    </w:p>
    <w:p w14:paraId="2CD5CBBF">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法定代表人资格证明；</w:t>
      </w:r>
    </w:p>
    <w:p w14:paraId="6A08516C">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4.提供近两年内任意一年的财务审计报告（成立未满十二个月的新公司可提供近三个月内任意一个月的银行资信证明）</w:t>
      </w:r>
      <w:r>
        <w:rPr>
          <w:rFonts w:hint="eastAsia" w:ascii="宋体" w:hAnsi="宋体" w:eastAsia="宋体" w:cs="宋体"/>
          <w:color w:val="auto"/>
          <w:sz w:val="24"/>
          <w:szCs w:val="24"/>
          <w:highlight w:val="none"/>
          <w:lang w:val="en-US" w:eastAsia="zh-CN"/>
        </w:rPr>
        <w:t>；</w:t>
      </w:r>
    </w:p>
    <w:p w14:paraId="20ACA199">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依法缴纳近六个月内任意一个月的社会保险证明；</w:t>
      </w:r>
    </w:p>
    <w:p w14:paraId="05AE5098">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依法缴纳近六个月内任意一个月的税收证明；</w:t>
      </w:r>
    </w:p>
    <w:p w14:paraId="156ECE02">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根据《财政部关于在政府采购活动中查询及使用信用记录有关问题的通知》（财库﹝2016﹞125号）的要求，凡拟参加本次招标项目的供应商，如在“信用中国”网站（https://www.creditchina.gov.cn/）被列入失信被执行人、重大税收违法失信主体名单（信用服务-重点领域严重失信主体名单查询-搜索栏输入单位全称）、中国政府采购网（https://www.ccgp.gov.cn/search/cr/）严重违法失信行为信息记录名单（尚在处罚期内的）、“国家企业信用信息公示系统（https://www.gsxt.gov.cn/）”列入经营异常名录信息、严重违法失信名单（黑名单）信息的，将拒绝其参加本次招标活动（以采购代理机构或采购人查询为准）</w:t>
      </w:r>
      <w:r>
        <w:rPr>
          <w:rFonts w:hint="eastAsia" w:ascii="宋体" w:hAnsi="宋体" w:eastAsia="宋体" w:cs="宋体"/>
          <w:color w:val="auto"/>
          <w:sz w:val="24"/>
          <w:szCs w:val="24"/>
          <w:highlight w:val="none"/>
          <w:lang w:val="en-US" w:eastAsia="zh-CN"/>
        </w:rPr>
        <w:t>；</w:t>
      </w:r>
    </w:p>
    <w:p w14:paraId="71114A09">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具有履行合同所必需的设备和专业技术能力（提供证明材料或声明函）；</w:t>
      </w:r>
    </w:p>
    <w:p w14:paraId="24C1B979">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参加政府采购活动前三年内在经营活动中没有重大违法记录的书面声明；</w:t>
      </w:r>
    </w:p>
    <w:p w14:paraId="4F2D0BDE">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10.供应商具有《劳务派遣经营许可证》或《人力资源服务许可证》</w:t>
      </w:r>
      <w:r>
        <w:rPr>
          <w:rFonts w:hint="eastAsia" w:ascii="宋体" w:hAnsi="宋体" w:eastAsia="宋体" w:cs="宋体"/>
          <w:color w:val="auto"/>
          <w:sz w:val="24"/>
          <w:szCs w:val="24"/>
          <w:highlight w:val="none"/>
          <w:lang w:val="en-US" w:eastAsia="zh-CN"/>
        </w:rPr>
        <w:t>；</w:t>
      </w:r>
    </w:p>
    <w:p w14:paraId="04B20765">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lang w:val="en-US" w:eastAsia="zh-CN"/>
        </w:rPr>
        <w:t>缴纳投标保证金的有效凭证</w:t>
      </w:r>
      <w:r>
        <w:rPr>
          <w:rFonts w:hint="eastAsia" w:ascii="宋体" w:hAnsi="宋体" w:eastAsia="宋体" w:cs="宋体"/>
          <w:color w:val="auto"/>
          <w:sz w:val="24"/>
          <w:szCs w:val="24"/>
          <w:highlight w:val="none"/>
          <w:lang w:eastAsia="zh-CN"/>
        </w:rPr>
        <w:t>；</w:t>
      </w:r>
    </w:p>
    <w:p w14:paraId="4FC157E2">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银行开户许可证复印件或银行基本账户信息(包含：银行账号及开户行名称）；</w:t>
      </w:r>
    </w:p>
    <w:p w14:paraId="2CCF99E8">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.供应商可提供有利于投标的其他资格证明材料。</w:t>
      </w:r>
    </w:p>
    <w:p w14:paraId="029EEA05">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ind w:left="0" w:leftChars="0"/>
        <w:jc w:val="left"/>
        <w:textAlignment w:val="baseline"/>
        <w:rPr>
          <w:rFonts w:hint="eastAsia" w:ascii="宋体" w:hAnsi="宋体" w:eastAsia="宋体" w:cs="宋体"/>
          <w:b/>
          <w:bCs/>
          <w:color w:val="auto"/>
          <w:sz w:val="21"/>
          <w:szCs w:val="21"/>
          <w:highlight w:val="none"/>
        </w:rPr>
      </w:pPr>
    </w:p>
    <w:p w14:paraId="4C9A0B44">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ind w:left="0" w:leftChars="0"/>
        <w:jc w:val="left"/>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各供应商应注意以下事项：①本项目要求各投标供应商提供“</w:t>
      </w:r>
      <w:r>
        <w:rPr>
          <w:rFonts w:hint="eastAsia" w:ascii="宋体" w:hAnsi="宋体" w:eastAsia="宋体" w:cs="宋体"/>
          <w:b/>
          <w:bCs/>
          <w:color w:val="auto"/>
          <w:sz w:val="21"/>
          <w:szCs w:val="21"/>
          <w:highlight w:val="none"/>
          <w:lang w:eastAsia="zh-CN"/>
        </w:rPr>
        <w:t>依法缴纳近六个月内任意一个月的税收证明</w:t>
      </w:r>
      <w:r>
        <w:rPr>
          <w:rFonts w:hint="eastAsia" w:ascii="宋体" w:hAnsi="宋体" w:eastAsia="宋体" w:cs="宋体"/>
          <w:b/>
          <w:bCs/>
          <w:color w:val="auto"/>
          <w:sz w:val="21"/>
          <w:szCs w:val="21"/>
          <w:highlight w:val="none"/>
        </w:rPr>
        <w:t>”，若供应商某月税收为零申报，须提供加盖税务局公章的无欠税证明或申报成功网页截图（供应商可自主登录“国家税务总局电子税务局”12366.chinatax.gov.cn/bsfw/onlinetaxation/main——税费申报及缴纳——申报结果查询）。②税务局代收的社保缴费证明不可作为本项目的完税证明（“税种”不可为养老保险、医疗保险、失业保险、工伤保险和生育保险）。</w:t>
      </w:r>
    </w:p>
    <w:p w14:paraId="3DA793E0">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bookmarkEnd w:id="2152"/>
    <w:bookmarkEnd w:id="2153"/>
    <w:bookmarkEnd w:id="2154"/>
    <w:bookmarkEnd w:id="2155"/>
    <w:bookmarkEnd w:id="2156"/>
    <w:bookmarkEnd w:id="2157"/>
    <w:bookmarkEnd w:id="2158"/>
    <w:bookmarkEnd w:id="2159"/>
    <w:bookmarkEnd w:id="2160"/>
    <w:bookmarkEnd w:id="2161"/>
    <w:bookmarkEnd w:id="2162"/>
    <w:bookmarkEnd w:id="2163"/>
    <w:p w14:paraId="092B0AC0">
      <w:pPr>
        <w:pStyle w:val="4"/>
        <w:keepNext/>
        <w:keepLines/>
        <w:pageBreakBefore w:val="0"/>
        <w:widowControl w:val="0"/>
        <w:kinsoku/>
        <w:wordWrap/>
        <w:overflowPunct/>
        <w:topLinePunct w:val="0"/>
        <w:autoSpaceDE w:val="0"/>
        <w:autoSpaceDN w:val="0"/>
        <w:bidi w:val="0"/>
        <w:adjustRightInd w:val="0"/>
        <w:snapToGrid/>
        <w:spacing w:before="0" w:line="440" w:lineRule="exact"/>
        <w:jc w:val="left"/>
        <w:textAlignment w:val="auto"/>
        <w:outlineLvl w:val="2"/>
        <w:rPr>
          <w:rFonts w:hint="eastAsia" w:ascii="宋体" w:hAnsi="宋体" w:eastAsia="宋体" w:cs="宋体"/>
          <w:b/>
          <w:bCs/>
          <w:color w:val="auto"/>
          <w:sz w:val="28"/>
          <w:szCs w:val="28"/>
          <w:highlight w:val="none"/>
          <w:u w:val="none"/>
        </w:rPr>
      </w:pPr>
      <w:bookmarkStart w:id="2168" w:name="_Toc12591"/>
      <w:bookmarkStart w:id="2169" w:name="_Toc12356"/>
      <w:bookmarkStart w:id="2170" w:name="_Toc22726"/>
      <w:r>
        <w:rPr>
          <w:rFonts w:hint="eastAsia" w:ascii="宋体" w:hAnsi="宋体" w:eastAsia="宋体" w:cs="宋体"/>
          <w:b/>
          <w:bCs/>
          <w:color w:val="auto"/>
          <w:sz w:val="28"/>
          <w:szCs w:val="28"/>
          <w:highlight w:val="none"/>
          <w:u w:val="none"/>
        </w:rPr>
        <w:t>1.开标一览表；</w:t>
      </w:r>
      <w:bookmarkEnd w:id="2168"/>
      <w:bookmarkEnd w:id="2169"/>
      <w:bookmarkEnd w:id="2170"/>
    </w:p>
    <w:p w14:paraId="7EA8FAF8">
      <w:pPr>
        <w:pStyle w:val="5"/>
        <w:tabs>
          <w:tab w:val="left" w:pos="5580"/>
        </w:tabs>
        <w:spacing w:line="400" w:lineRule="exact"/>
        <w:ind w:left="1080" w:leftChars="257" w:hanging="540"/>
        <w:jc w:val="center"/>
        <w:rPr>
          <w:rFonts w:hint="eastAsia" w:ascii="宋体" w:hAnsi="宋体" w:eastAsia="宋体" w:cs="宋体"/>
          <w:color w:val="auto"/>
          <w:highlight w:val="none"/>
        </w:rPr>
      </w:pPr>
      <w:bookmarkStart w:id="2171" w:name="_Hlt520356241"/>
      <w:bookmarkEnd w:id="2171"/>
      <w:bookmarkStart w:id="2172" w:name="_Toc494296984"/>
      <w:r>
        <w:rPr>
          <w:rFonts w:hint="eastAsia" w:ascii="宋体" w:hAnsi="宋体" w:eastAsia="宋体" w:cs="宋体"/>
          <w:b/>
          <w:color w:val="auto"/>
          <w:highlight w:val="none"/>
        </w:rPr>
        <w:t>开标一览表</w:t>
      </w:r>
      <w:bookmarkEnd w:id="2172"/>
    </w:p>
    <w:p w14:paraId="54B378D2">
      <w:pPr>
        <w:tabs>
          <w:tab w:val="left" w:pos="1800"/>
          <w:tab w:val="left" w:pos="5580"/>
        </w:tabs>
        <w:spacing w:line="400" w:lineRule="exact"/>
        <w:ind w:left="1080" w:leftChars="257" w:right="-867" w:rightChars="-413"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项目名称：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项目编号：                          </w:t>
      </w:r>
    </w:p>
    <w:p w14:paraId="0AA72CA4">
      <w:pPr>
        <w:tabs>
          <w:tab w:val="left" w:pos="1800"/>
          <w:tab w:val="left" w:pos="5580"/>
        </w:tabs>
        <w:spacing w:line="400" w:lineRule="exact"/>
        <w:ind w:left="1080" w:leftChars="257" w:right="-867" w:rightChars="-413" w:hanging="54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报价单位：人民币</w:t>
      </w:r>
      <w:r>
        <w:rPr>
          <w:rFonts w:hint="eastAsia" w:ascii="宋体" w:hAnsi="宋体" w:eastAsia="宋体" w:cs="宋体"/>
          <w:color w:val="auto"/>
          <w:sz w:val="24"/>
          <w:highlight w:val="none"/>
          <w:lang w:eastAsia="zh-CN"/>
        </w:rPr>
        <w:t>（</w:t>
      </w:r>
      <w:r>
        <w:rPr>
          <w:rFonts w:hint="eastAsia" w:ascii="宋体" w:hAnsi="宋体" w:eastAsia="宋体" w:cs="宋体"/>
          <w:b/>
          <w:color w:val="auto"/>
          <w:sz w:val="24"/>
          <w:highlight w:val="none"/>
        </w:rPr>
        <w:t>元</w:t>
      </w:r>
      <w:r>
        <w:rPr>
          <w:rFonts w:hint="eastAsia" w:ascii="宋体" w:hAnsi="宋体" w:eastAsia="宋体" w:cs="宋体"/>
          <w:color w:val="auto"/>
          <w:sz w:val="24"/>
          <w:highlight w:val="none"/>
          <w:lang w:eastAsia="zh-CN"/>
        </w:rPr>
        <w:t>）</w:t>
      </w:r>
      <w:r>
        <w:rPr>
          <w:rFonts w:hint="eastAsia" w:ascii="宋体" w:hAnsi="宋体" w:eastAsia="宋体" w:cs="宋体"/>
          <w:b/>
          <w:color w:val="auto"/>
          <w:sz w:val="24"/>
          <w:highlight w:val="none"/>
          <w:lang w:val="en-US" w:eastAsia="zh-CN"/>
        </w:rPr>
        <w:t xml:space="preserve">           </w:t>
      </w:r>
      <w:r>
        <w:rPr>
          <w:rFonts w:hint="eastAsia" w:ascii="宋体" w:hAnsi="宋体" w:eastAsia="宋体" w:cs="宋体"/>
          <w:color w:val="auto"/>
          <w:sz w:val="24"/>
          <w:highlight w:val="none"/>
          <w:lang w:val="en-US" w:eastAsia="zh-CN"/>
        </w:rPr>
        <w:t>标项号：</w:t>
      </w:r>
    </w:p>
    <w:tbl>
      <w:tblPr>
        <w:tblStyle w:val="2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40"/>
        <w:gridCol w:w="1440"/>
        <w:gridCol w:w="1796"/>
        <w:gridCol w:w="1084"/>
        <w:gridCol w:w="1440"/>
        <w:gridCol w:w="1084"/>
      </w:tblGrid>
      <w:tr w14:paraId="5ACFE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3" w:hRule="atLeast"/>
          <w:jc w:val="center"/>
        </w:trPr>
        <w:tc>
          <w:tcPr>
            <w:tcW w:w="869" w:type="pct"/>
            <w:vAlign w:val="center"/>
          </w:tcPr>
          <w:p w14:paraId="1549B5D8">
            <w:pPr>
              <w:tabs>
                <w:tab w:val="left" w:pos="5580"/>
              </w:tabs>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项目名称</w:t>
            </w:r>
          </w:p>
        </w:tc>
        <w:tc>
          <w:tcPr>
            <w:tcW w:w="869" w:type="pct"/>
            <w:vAlign w:val="center"/>
          </w:tcPr>
          <w:p w14:paraId="703DD6F0">
            <w:pPr>
              <w:tabs>
                <w:tab w:val="left" w:pos="5580"/>
              </w:tabs>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投标总价</w:t>
            </w:r>
          </w:p>
        </w:tc>
        <w:tc>
          <w:tcPr>
            <w:tcW w:w="1084" w:type="pct"/>
            <w:vAlign w:val="center"/>
          </w:tcPr>
          <w:p w14:paraId="55D1F0F0">
            <w:pPr>
              <w:tabs>
                <w:tab w:val="left" w:pos="5580"/>
              </w:tabs>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投标保证金</w:t>
            </w:r>
          </w:p>
        </w:tc>
        <w:tc>
          <w:tcPr>
            <w:tcW w:w="654" w:type="pct"/>
            <w:vAlign w:val="center"/>
          </w:tcPr>
          <w:p w14:paraId="590C795D">
            <w:pPr>
              <w:tabs>
                <w:tab w:val="left" w:pos="5580"/>
              </w:tabs>
              <w:spacing w:line="400" w:lineRule="exac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服务期限</w:t>
            </w:r>
          </w:p>
        </w:tc>
        <w:tc>
          <w:tcPr>
            <w:tcW w:w="869" w:type="pct"/>
            <w:vAlign w:val="center"/>
          </w:tcPr>
          <w:p w14:paraId="41C05636">
            <w:pPr>
              <w:tabs>
                <w:tab w:val="left" w:pos="5580"/>
              </w:tabs>
              <w:spacing w:line="400" w:lineRule="exac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服务</w:t>
            </w:r>
            <w:r>
              <w:rPr>
                <w:rFonts w:hint="eastAsia" w:ascii="宋体" w:hAnsi="宋体" w:eastAsia="宋体" w:cs="宋体"/>
                <w:color w:val="auto"/>
                <w:sz w:val="24"/>
                <w:highlight w:val="none"/>
                <w:lang w:val="en-US" w:eastAsia="zh-CN"/>
              </w:rPr>
              <w:t>地点</w:t>
            </w:r>
          </w:p>
        </w:tc>
        <w:tc>
          <w:tcPr>
            <w:tcW w:w="654" w:type="pct"/>
            <w:vAlign w:val="center"/>
          </w:tcPr>
          <w:p w14:paraId="0FAF783F">
            <w:pPr>
              <w:tabs>
                <w:tab w:val="left" w:pos="5580"/>
              </w:tabs>
              <w:spacing w:line="400" w:lineRule="exac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备注</w:t>
            </w:r>
          </w:p>
        </w:tc>
      </w:tr>
      <w:tr w14:paraId="200E4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634" w:hRule="atLeast"/>
          <w:jc w:val="center"/>
        </w:trPr>
        <w:tc>
          <w:tcPr>
            <w:tcW w:w="869" w:type="pct"/>
            <w:vAlign w:val="center"/>
          </w:tcPr>
          <w:p w14:paraId="40C86773">
            <w:pPr>
              <w:tabs>
                <w:tab w:val="left" w:pos="5580"/>
              </w:tabs>
              <w:spacing w:line="400" w:lineRule="exact"/>
              <w:jc w:val="center"/>
              <w:rPr>
                <w:rFonts w:hint="eastAsia" w:ascii="宋体" w:hAnsi="宋体" w:eastAsia="宋体" w:cs="宋体"/>
                <w:color w:val="auto"/>
                <w:sz w:val="24"/>
                <w:highlight w:val="none"/>
                <w:lang w:val="en-US" w:eastAsia="zh-CN"/>
              </w:rPr>
            </w:pPr>
          </w:p>
        </w:tc>
        <w:tc>
          <w:tcPr>
            <w:tcW w:w="869" w:type="pct"/>
            <w:vAlign w:val="center"/>
          </w:tcPr>
          <w:p w14:paraId="6C81C6BB">
            <w:pPr>
              <w:tabs>
                <w:tab w:val="left" w:pos="5580"/>
              </w:tabs>
              <w:spacing w:line="400" w:lineRule="exact"/>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大写：</w:t>
            </w:r>
          </w:p>
          <w:p w14:paraId="1E2DB498">
            <w:pPr>
              <w:tabs>
                <w:tab w:val="left" w:pos="5580"/>
              </w:tabs>
              <w:spacing w:line="400" w:lineRule="exact"/>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小写：</w:t>
            </w:r>
          </w:p>
        </w:tc>
        <w:tc>
          <w:tcPr>
            <w:tcW w:w="1084" w:type="pct"/>
            <w:vAlign w:val="center"/>
          </w:tcPr>
          <w:p w14:paraId="015289BC">
            <w:pPr>
              <w:tabs>
                <w:tab w:val="left" w:pos="5580"/>
              </w:tabs>
              <w:spacing w:line="400" w:lineRule="exact"/>
              <w:jc w:val="center"/>
              <w:rPr>
                <w:rFonts w:hint="eastAsia" w:ascii="宋体" w:hAnsi="宋体" w:eastAsia="宋体" w:cs="宋体"/>
                <w:color w:val="auto"/>
                <w:sz w:val="24"/>
                <w:highlight w:val="none"/>
                <w:lang w:val="en-US" w:eastAsia="zh-CN"/>
              </w:rPr>
            </w:pPr>
          </w:p>
        </w:tc>
        <w:tc>
          <w:tcPr>
            <w:tcW w:w="654" w:type="pct"/>
            <w:vAlign w:val="center"/>
          </w:tcPr>
          <w:p w14:paraId="394B6266">
            <w:pPr>
              <w:tabs>
                <w:tab w:val="left" w:pos="5580"/>
              </w:tabs>
              <w:spacing w:line="400" w:lineRule="exact"/>
              <w:jc w:val="center"/>
              <w:rPr>
                <w:rFonts w:hint="eastAsia" w:ascii="宋体" w:hAnsi="宋体" w:eastAsia="宋体" w:cs="宋体"/>
                <w:color w:val="auto"/>
                <w:sz w:val="24"/>
                <w:highlight w:val="none"/>
                <w:lang w:val="en-US" w:eastAsia="zh-CN"/>
              </w:rPr>
            </w:pPr>
          </w:p>
        </w:tc>
        <w:tc>
          <w:tcPr>
            <w:tcW w:w="869" w:type="pct"/>
            <w:vAlign w:val="center"/>
          </w:tcPr>
          <w:p w14:paraId="592ADD22">
            <w:pPr>
              <w:tabs>
                <w:tab w:val="left" w:pos="5580"/>
              </w:tabs>
              <w:spacing w:line="400" w:lineRule="exact"/>
              <w:jc w:val="center"/>
              <w:rPr>
                <w:rFonts w:hint="eastAsia" w:ascii="宋体" w:hAnsi="宋体" w:eastAsia="宋体" w:cs="宋体"/>
                <w:color w:val="auto"/>
                <w:sz w:val="24"/>
                <w:highlight w:val="none"/>
                <w:lang w:val="en-US" w:eastAsia="zh-CN"/>
              </w:rPr>
            </w:pPr>
          </w:p>
        </w:tc>
        <w:tc>
          <w:tcPr>
            <w:tcW w:w="654" w:type="pct"/>
            <w:vAlign w:val="center"/>
          </w:tcPr>
          <w:p w14:paraId="7B4C6756">
            <w:pPr>
              <w:tabs>
                <w:tab w:val="left" w:pos="5580"/>
              </w:tabs>
              <w:spacing w:line="400" w:lineRule="exact"/>
              <w:jc w:val="center"/>
              <w:rPr>
                <w:rFonts w:hint="eastAsia" w:ascii="宋体" w:hAnsi="宋体" w:eastAsia="宋体" w:cs="宋体"/>
                <w:color w:val="auto"/>
                <w:sz w:val="24"/>
                <w:highlight w:val="none"/>
                <w:lang w:val="en-US" w:eastAsia="zh-CN"/>
              </w:rPr>
            </w:pPr>
          </w:p>
        </w:tc>
      </w:tr>
    </w:tbl>
    <w:p w14:paraId="4ABFF2CB">
      <w:pPr>
        <w:pStyle w:val="15"/>
        <w:tabs>
          <w:tab w:val="left" w:pos="5580"/>
        </w:tabs>
        <w:spacing w:line="400" w:lineRule="exact"/>
        <w:ind w:left="1080" w:leftChars="257" w:hanging="540"/>
        <w:rPr>
          <w:rFonts w:hint="eastAsia" w:ascii="宋体" w:hAnsi="宋体" w:eastAsia="宋体" w:cs="宋体"/>
          <w:color w:val="auto"/>
          <w:sz w:val="24"/>
          <w:highlight w:val="none"/>
        </w:rPr>
      </w:pPr>
    </w:p>
    <w:p w14:paraId="15AD31D5">
      <w:pPr>
        <w:pStyle w:val="15"/>
        <w:tabs>
          <w:tab w:val="left" w:pos="5580"/>
        </w:tabs>
        <w:spacing w:line="400" w:lineRule="exact"/>
        <w:ind w:left="1080" w:leftChars="257" w:hanging="540"/>
        <w:rPr>
          <w:rFonts w:hint="eastAsia" w:ascii="宋体" w:hAnsi="宋体" w:eastAsia="宋体" w:cs="宋体"/>
          <w:color w:val="auto"/>
          <w:sz w:val="24"/>
          <w:highlight w:val="none"/>
          <w:u w:val="single"/>
        </w:rPr>
      </w:pPr>
    </w:p>
    <w:p w14:paraId="2FC9CC22">
      <w:pPr>
        <w:pStyle w:val="15"/>
        <w:tabs>
          <w:tab w:val="left" w:pos="5580"/>
        </w:tabs>
        <w:spacing w:line="400" w:lineRule="exact"/>
        <w:ind w:left="1080"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供应商名称（公章）：</w:t>
      </w:r>
      <w:r>
        <w:rPr>
          <w:rFonts w:hint="eastAsia" w:ascii="宋体" w:hAnsi="宋体" w:eastAsia="宋体" w:cs="宋体"/>
          <w:color w:val="auto"/>
          <w:sz w:val="24"/>
          <w:highlight w:val="none"/>
          <w:u w:val="single"/>
        </w:rPr>
        <w:t xml:space="preserve">                       </w:t>
      </w:r>
    </w:p>
    <w:p w14:paraId="1BDAE06F">
      <w:pPr>
        <w:pStyle w:val="15"/>
        <w:tabs>
          <w:tab w:val="left" w:pos="5580"/>
        </w:tabs>
        <w:spacing w:line="400" w:lineRule="exact"/>
        <w:ind w:left="1080" w:leftChars="257" w:hanging="54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法定代表人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签字或盖章</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ab/>
      </w:r>
    </w:p>
    <w:p w14:paraId="583631A6">
      <w:pPr>
        <w:pStyle w:val="15"/>
        <w:tabs>
          <w:tab w:val="left" w:pos="5580"/>
        </w:tabs>
        <w:spacing w:line="400" w:lineRule="exact"/>
        <w:ind w:left="1080" w:leftChars="257" w:hanging="540"/>
        <w:rPr>
          <w:rFonts w:hint="eastAsia" w:ascii="宋体" w:hAnsi="宋体" w:eastAsia="宋体" w:cs="宋体"/>
          <w:color w:val="auto"/>
          <w:sz w:val="24"/>
          <w:highlight w:val="none"/>
        </w:rPr>
      </w:pPr>
    </w:p>
    <w:p w14:paraId="52252815">
      <w:pPr>
        <w:pStyle w:val="15"/>
        <w:tabs>
          <w:tab w:val="left" w:pos="5580"/>
        </w:tabs>
        <w:spacing w:line="400" w:lineRule="exact"/>
        <w:ind w:left="741" w:leftChars="353"/>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17907360">
      <w:pPr>
        <w:pStyle w:val="15"/>
        <w:numPr>
          <w:ilvl w:val="0"/>
          <w:numId w:val="0"/>
        </w:numPr>
        <w:tabs>
          <w:tab w:val="left" w:pos="5580"/>
        </w:tabs>
        <w:spacing w:line="400" w:lineRule="exact"/>
        <w:ind w:left="741" w:leftChars="353"/>
        <w:jc w:val="left"/>
        <w:rPr>
          <w:rFonts w:hint="eastAsia" w:ascii="宋体" w:hAnsi="宋体" w:eastAsia="宋体" w:cs="宋体"/>
          <w:color w:val="auto"/>
          <w:sz w:val="24"/>
          <w:highlight w:val="none"/>
        </w:rPr>
      </w:pPr>
      <w:r>
        <w:rPr>
          <w:rFonts w:hint="eastAsia" w:ascii="宋体" w:hAnsi="宋体" w:eastAsia="宋体" w:cs="宋体"/>
          <w:color w:val="auto"/>
          <w:kern w:val="2"/>
          <w:sz w:val="24"/>
          <w:szCs w:val="20"/>
          <w:lang w:val="en-US" w:eastAsia="zh-CN" w:bidi="ar-SA"/>
        </w:rPr>
        <w:t>1、</w:t>
      </w:r>
      <w:r>
        <w:rPr>
          <w:rFonts w:hint="eastAsia" w:ascii="宋体" w:hAnsi="宋体" w:eastAsia="宋体" w:cs="宋体"/>
          <w:color w:val="auto"/>
          <w:sz w:val="24"/>
          <w:highlight w:val="none"/>
        </w:rPr>
        <w:t>此表应按供应商须知的规定制作。</w:t>
      </w:r>
    </w:p>
    <w:p w14:paraId="0A70C282">
      <w:pPr>
        <w:pStyle w:val="15"/>
        <w:numPr>
          <w:ilvl w:val="0"/>
          <w:numId w:val="0"/>
        </w:numPr>
        <w:tabs>
          <w:tab w:val="left" w:pos="5580"/>
        </w:tabs>
        <w:spacing w:line="400" w:lineRule="exact"/>
        <w:ind w:left="741" w:leftChars="353"/>
        <w:jc w:val="left"/>
        <w:rPr>
          <w:rFonts w:hint="eastAsia" w:ascii="宋体" w:hAnsi="宋体" w:eastAsia="宋体" w:cs="宋体"/>
          <w:color w:val="auto"/>
          <w:sz w:val="24"/>
          <w:highlight w:val="none"/>
        </w:rPr>
      </w:pPr>
      <w:r>
        <w:rPr>
          <w:rFonts w:hint="eastAsia" w:ascii="宋体" w:hAnsi="宋体" w:eastAsia="宋体" w:cs="宋体"/>
          <w:color w:val="auto"/>
          <w:kern w:val="2"/>
          <w:sz w:val="24"/>
          <w:szCs w:val="20"/>
          <w:lang w:val="en-US" w:eastAsia="zh-CN" w:bidi="ar-SA"/>
        </w:rPr>
        <w:t>2、</w:t>
      </w:r>
      <w:r>
        <w:rPr>
          <w:rFonts w:hint="eastAsia" w:ascii="宋体" w:hAnsi="宋体" w:eastAsia="宋体" w:cs="宋体"/>
          <w:color w:val="auto"/>
          <w:sz w:val="24"/>
          <w:highlight w:val="none"/>
        </w:rPr>
        <w:t>此表中，投标总价应和投标分项报价表的总价相一致。</w:t>
      </w:r>
    </w:p>
    <w:p w14:paraId="53143063">
      <w:pPr>
        <w:pStyle w:val="15"/>
        <w:tabs>
          <w:tab w:val="left" w:pos="5580"/>
        </w:tabs>
        <w:spacing w:line="400" w:lineRule="exact"/>
        <w:ind w:left="741" w:leftChars="353"/>
        <w:rPr>
          <w:rFonts w:hint="eastAsia" w:ascii="宋体" w:hAnsi="宋体" w:eastAsia="宋体" w:cs="宋体"/>
          <w:b/>
          <w:color w:val="auto"/>
          <w:sz w:val="24"/>
          <w:highlight w:val="none"/>
        </w:rPr>
      </w:pPr>
      <w:r>
        <w:rPr>
          <w:rFonts w:hint="eastAsia" w:hAnsi="宋体" w:cs="宋体"/>
          <w:color w:val="auto"/>
          <w:sz w:val="24"/>
          <w:highlight w:val="none"/>
          <w:lang w:val="en-US" w:eastAsia="zh-CN"/>
        </w:rPr>
        <w:t>3</w:t>
      </w:r>
      <w:r>
        <w:rPr>
          <w:rFonts w:hint="eastAsia" w:ascii="宋体" w:hAnsi="宋体" w:eastAsia="宋体" w:cs="宋体"/>
          <w:color w:val="auto"/>
          <w:sz w:val="24"/>
          <w:highlight w:val="none"/>
        </w:rPr>
        <w:t>、供应商应按</w:t>
      </w:r>
      <w:r>
        <w:rPr>
          <w:rFonts w:hint="eastAsia" w:hAnsi="宋体" w:cs="宋体"/>
          <w:color w:val="auto"/>
          <w:sz w:val="24"/>
          <w:highlight w:val="none"/>
          <w:lang w:val="en-US" w:eastAsia="zh-CN"/>
        </w:rPr>
        <w:t>招标</w:t>
      </w:r>
      <w:r>
        <w:rPr>
          <w:rFonts w:hint="eastAsia" w:ascii="宋体" w:hAnsi="宋体" w:eastAsia="宋体" w:cs="宋体"/>
          <w:color w:val="auto"/>
          <w:sz w:val="24"/>
          <w:highlight w:val="none"/>
        </w:rPr>
        <w:t>文件规定的服务要求、责任范围和合同条件，以人民币进行报价。</w:t>
      </w:r>
    </w:p>
    <w:p w14:paraId="3EDD73AF">
      <w:pPr>
        <w:pStyle w:val="15"/>
        <w:tabs>
          <w:tab w:val="left" w:pos="5580"/>
        </w:tabs>
        <w:spacing w:line="240" w:lineRule="atLeast"/>
        <w:rPr>
          <w:rFonts w:hint="eastAsia" w:ascii="宋体" w:hAnsi="宋体" w:eastAsia="宋体" w:cs="宋体"/>
          <w:b/>
          <w:color w:val="auto"/>
          <w:sz w:val="24"/>
          <w:highlight w:val="none"/>
        </w:rPr>
      </w:pPr>
    </w:p>
    <w:p w14:paraId="54DFDEE1">
      <w:pPr>
        <w:pStyle w:val="15"/>
        <w:tabs>
          <w:tab w:val="left" w:pos="5580"/>
        </w:tabs>
        <w:spacing w:line="240" w:lineRule="atLeast"/>
        <w:rPr>
          <w:rFonts w:hint="eastAsia" w:ascii="宋体" w:hAnsi="宋体" w:eastAsia="宋体" w:cs="宋体"/>
          <w:b/>
          <w:color w:val="auto"/>
          <w:sz w:val="24"/>
          <w:highlight w:val="none"/>
        </w:rPr>
      </w:pPr>
    </w:p>
    <w:p w14:paraId="75715B21">
      <w:pPr>
        <w:pStyle w:val="15"/>
        <w:tabs>
          <w:tab w:val="left" w:pos="5580"/>
        </w:tabs>
        <w:spacing w:line="240" w:lineRule="atLeast"/>
        <w:rPr>
          <w:rFonts w:hint="eastAsia" w:ascii="宋体" w:hAnsi="宋体" w:eastAsia="宋体" w:cs="宋体"/>
          <w:b/>
          <w:color w:val="auto"/>
          <w:sz w:val="24"/>
          <w:highlight w:val="none"/>
        </w:rPr>
      </w:pPr>
    </w:p>
    <w:p w14:paraId="6C7D8D1E">
      <w:pPr>
        <w:pStyle w:val="15"/>
        <w:tabs>
          <w:tab w:val="left" w:pos="5580"/>
        </w:tabs>
        <w:spacing w:line="240" w:lineRule="atLeast"/>
        <w:rPr>
          <w:rFonts w:hint="eastAsia" w:ascii="宋体" w:hAnsi="宋体" w:eastAsia="宋体" w:cs="宋体"/>
          <w:b/>
          <w:color w:val="auto"/>
          <w:sz w:val="24"/>
          <w:highlight w:val="none"/>
        </w:rPr>
      </w:pPr>
    </w:p>
    <w:p w14:paraId="2008A332">
      <w:pPr>
        <w:pStyle w:val="15"/>
        <w:tabs>
          <w:tab w:val="left" w:pos="5580"/>
        </w:tabs>
        <w:spacing w:line="240" w:lineRule="atLeast"/>
        <w:rPr>
          <w:rFonts w:hint="eastAsia" w:ascii="宋体" w:hAnsi="宋体" w:eastAsia="宋体" w:cs="宋体"/>
          <w:b/>
          <w:color w:val="auto"/>
          <w:sz w:val="24"/>
          <w:highlight w:val="none"/>
        </w:rPr>
      </w:pPr>
    </w:p>
    <w:p w14:paraId="66F5ECA6">
      <w:pPr>
        <w:pStyle w:val="15"/>
        <w:tabs>
          <w:tab w:val="left" w:pos="5580"/>
        </w:tabs>
        <w:spacing w:line="240" w:lineRule="atLeast"/>
        <w:rPr>
          <w:rFonts w:hint="eastAsia" w:ascii="宋体" w:hAnsi="宋体" w:eastAsia="宋体" w:cs="宋体"/>
          <w:b/>
          <w:color w:val="auto"/>
          <w:sz w:val="24"/>
          <w:highlight w:val="none"/>
        </w:rPr>
      </w:pPr>
    </w:p>
    <w:p w14:paraId="2A30A9FE">
      <w:pPr>
        <w:pStyle w:val="15"/>
        <w:tabs>
          <w:tab w:val="left" w:pos="5580"/>
        </w:tabs>
        <w:spacing w:line="240" w:lineRule="atLeast"/>
        <w:rPr>
          <w:rFonts w:hint="eastAsia" w:ascii="宋体" w:hAnsi="宋体" w:eastAsia="宋体" w:cs="宋体"/>
          <w:b/>
          <w:color w:val="auto"/>
          <w:sz w:val="24"/>
          <w:highlight w:val="none"/>
        </w:rPr>
      </w:pPr>
    </w:p>
    <w:p w14:paraId="5F445360">
      <w:pPr>
        <w:pStyle w:val="4"/>
        <w:keepNext/>
        <w:keepLines/>
        <w:pageBreakBefore w:val="0"/>
        <w:widowControl w:val="0"/>
        <w:kinsoku/>
        <w:wordWrap/>
        <w:overflowPunct/>
        <w:topLinePunct w:val="0"/>
        <w:autoSpaceDE w:val="0"/>
        <w:autoSpaceDN w:val="0"/>
        <w:bidi w:val="0"/>
        <w:adjustRightInd w:val="0"/>
        <w:snapToGrid/>
        <w:spacing w:before="0" w:line="440" w:lineRule="exact"/>
        <w:jc w:val="left"/>
        <w:textAlignment w:val="auto"/>
        <w:outlineLvl w:val="2"/>
        <w:rPr>
          <w:rFonts w:hint="eastAsia" w:ascii="宋体" w:hAnsi="宋体" w:eastAsia="宋体" w:cs="宋体"/>
          <w:b/>
          <w:bCs/>
          <w:color w:val="auto"/>
          <w:sz w:val="28"/>
          <w:szCs w:val="28"/>
          <w:highlight w:val="none"/>
          <w:u w:val="none"/>
        </w:rPr>
      </w:pPr>
      <w:bookmarkStart w:id="2173" w:name="_Toc20082"/>
      <w:bookmarkStart w:id="2174" w:name="_Toc5222"/>
      <w:bookmarkStart w:id="2175" w:name="_Toc3446"/>
      <w:r>
        <w:rPr>
          <w:rFonts w:hint="eastAsia" w:ascii="宋体" w:hAnsi="宋体" w:eastAsia="宋体" w:cs="宋体"/>
          <w:b/>
          <w:bCs/>
          <w:color w:val="auto"/>
          <w:sz w:val="28"/>
          <w:szCs w:val="28"/>
          <w:highlight w:val="none"/>
          <w:u w:val="none"/>
        </w:rPr>
        <w:t>2.</w:t>
      </w:r>
      <w:r>
        <w:rPr>
          <w:rFonts w:hint="eastAsia" w:hAnsi="宋体" w:cs="宋体"/>
          <w:b/>
          <w:bCs/>
          <w:color w:val="auto"/>
          <w:sz w:val="28"/>
          <w:szCs w:val="28"/>
          <w:highlight w:val="none"/>
          <w:u w:val="none"/>
          <w:lang w:val="en-US" w:eastAsia="zh-CN"/>
        </w:rPr>
        <w:t>具有有效的营业执照</w:t>
      </w:r>
      <w:r>
        <w:rPr>
          <w:rFonts w:hint="eastAsia" w:ascii="宋体" w:hAnsi="宋体" w:eastAsia="宋体" w:cs="宋体"/>
          <w:b/>
          <w:bCs/>
          <w:color w:val="auto"/>
          <w:sz w:val="28"/>
          <w:szCs w:val="28"/>
          <w:highlight w:val="none"/>
          <w:u w:val="none"/>
          <w:lang w:val="en-US" w:eastAsia="zh-CN"/>
        </w:rPr>
        <w:t>；</w:t>
      </w:r>
      <w:bookmarkEnd w:id="2173"/>
      <w:bookmarkEnd w:id="2174"/>
      <w:bookmarkEnd w:id="2175"/>
    </w:p>
    <w:p w14:paraId="787E83A1">
      <w:pPr>
        <w:pStyle w:val="15"/>
        <w:tabs>
          <w:tab w:val="left" w:pos="5580"/>
        </w:tabs>
        <w:spacing w:line="240" w:lineRule="atLeast"/>
        <w:rPr>
          <w:rFonts w:hint="eastAsia" w:ascii="宋体" w:hAnsi="宋体" w:eastAsia="宋体" w:cs="宋体"/>
          <w:b/>
          <w:color w:val="auto"/>
          <w:sz w:val="24"/>
          <w:highlight w:val="none"/>
        </w:rPr>
      </w:pPr>
    </w:p>
    <w:p w14:paraId="38418B9D">
      <w:pPr>
        <w:rPr>
          <w:rFonts w:hint="eastAsia" w:ascii="宋体" w:hAnsi="宋体" w:eastAsia="宋体" w:cs="宋体"/>
          <w:highlight w:val="none"/>
        </w:rPr>
      </w:pPr>
      <w:bookmarkStart w:id="2176" w:name="_Toc16610"/>
      <w:r>
        <w:rPr>
          <w:rFonts w:hint="eastAsia" w:ascii="宋体" w:hAnsi="宋体" w:eastAsia="宋体" w:cs="宋体"/>
          <w:color w:val="auto"/>
          <w:sz w:val="28"/>
          <w:szCs w:val="28"/>
          <w:highlight w:val="none"/>
          <w:lang w:val="en-US" w:eastAsia="zh-CN"/>
        </w:rPr>
        <w:br w:type="page"/>
      </w:r>
    </w:p>
    <w:bookmarkEnd w:id="2176"/>
    <w:p w14:paraId="30DDA929">
      <w:pPr>
        <w:pStyle w:val="4"/>
        <w:keepNext/>
        <w:keepLines/>
        <w:pageBreakBefore w:val="0"/>
        <w:widowControl w:val="0"/>
        <w:kinsoku/>
        <w:wordWrap/>
        <w:overflowPunct/>
        <w:topLinePunct w:val="0"/>
        <w:autoSpaceDE w:val="0"/>
        <w:autoSpaceDN w:val="0"/>
        <w:bidi w:val="0"/>
        <w:adjustRightInd w:val="0"/>
        <w:snapToGrid/>
        <w:spacing w:before="0" w:line="440" w:lineRule="exact"/>
        <w:jc w:val="left"/>
        <w:textAlignment w:val="auto"/>
        <w:outlineLvl w:val="2"/>
        <w:rPr>
          <w:rFonts w:hint="eastAsia" w:ascii="宋体" w:hAnsi="宋体" w:eastAsia="宋体" w:cs="宋体"/>
          <w:b/>
          <w:bCs/>
          <w:color w:val="auto"/>
          <w:sz w:val="28"/>
          <w:szCs w:val="28"/>
          <w:highlight w:val="none"/>
          <w:u w:val="none"/>
          <w:lang w:val="en-US" w:eastAsia="zh-CN"/>
        </w:rPr>
      </w:pPr>
      <w:bookmarkStart w:id="2177" w:name="_Toc30832"/>
      <w:r>
        <w:rPr>
          <w:rFonts w:hint="eastAsia" w:ascii="宋体" w:hAnsi="宋体" w:eastAsia="宋体" w:cs="宋体"/>
          <w:b/>
          <w:bCs/>
          <w:color w:val="auto"/>
          <w:sz w:val="28"/>
          <w:szCs w:val="28"/>
          <w:highlight w:val="none"/>
          <w:u w:val="none"/>
          <w:lang w:val="en-US" w:eastAsia="zh-CN"/>
        </w:rPr>
        <w:t>3.法定代表人资格证明；</w:t>
      </w:r>
      <w:bookmarkEnd w:id="2177"/>
    </w:p>
    <w:p w14:paraId="5679FE03">
      <w:pPr>
        <w:adjustRightInd w:val="0"/>
        <w:snapToGrid w:val="0"/>
        <w:spacing w:before="240" w:beforeLines="100" w:after="240" w:afterLines="100" w:line="360" w:lineRule="auto"/>
        <w:jc w:val="center"/>
        <w:outlineLvl w:val="9"/>
        <w:rPr>
          <w:rFonts w:hint="eastAsia" w:ascii="宋体" w:hAnsi="宋体" w:eastAsia="宋体" w:cs="宋体"/>
          <w:color w:val="auto"/>
          <w:sz w:val="24"/>
          <w:szCs w:val="24"/>
          <w:highlight w:val="none"/>
        </w:rPr>
      </w:pPr>
      <w:bookmarkStart w:id="2178" w:name="_Toc27898"/>
      <w:bookmarkStart w:id="2179" w:name="_Toc617"/>
      <w:r>
        <w:rPr>
          <w:rFonts w:hint="eastAsia" w:ascii="宋体" w:hAnsi="宋体" w:eastAsia="宋体" w:cs="宋体"/>
          <w:b/>
          <w:color w:val="auto"/>
          <w:sz w:val="24"/>
          <w:szCs w:val="24"/>
          <w:highlight w:val="none"/>
        </w:rPr>
        <w:t>法定代表人</w:t>
      </w:r>
      <w:r>
        <w:rPr>
          <w:rFonts w:hint="eastAsia" w:ascii="宋体" w:hAnsi="宋体" w:eastAsia="宋体" w:cs="宋体"/>
          <w:b/>
          <w:color w:val="auto"/>
          <w:sz w:val="24"/>
          <w:szCs w:val="24"/>
          <w:highlight w:val="none"/>
          <w:lang w:val="en-US" w:eastAsia="zh-CN"/>
        </w:rPr>
        <w:t>资格</w:t>
      </w:r>
      <w:r>
        <w:rPr>
          <w:rFonts w:hint="eastAsia" w:ascii="宋体" w:hAnsi="宋体" w:eastAsia="宋体" w:cs="宋体"/>
          <w:b/>
          <w:color w:val="auto"/>
          <w:sz w:val="24"/>
          <w:szCs w:val="24"/>
          <w:highlight w:val="none"/>
        </w:rPr>
        <w:t>证明</w:t>
      </w:r>
      <w:bookmarkEnd w:id="2178"/>
      <w:bookmarkEnd w:id="2179"/>
    </w:p>
    <w:p w14:paraId="1A75ABF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同志，现任我单位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职务，为法定代表人，特此证明。</w:t>
      </w:r>
    </w:p>
    <w:p w14:paraId="22BE0133">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身份证签发日期：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单位：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67132DD5">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附：代表人性别：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年龄：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7AE1EE3A">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1BE5308A">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有效的营业执照</w:t>
      </w:r>
      <w:r>
        <w:rPr>
          <w:rFonts w:hint="eastAsia" w:ascii="宋体" w:hAnsi="宋体" w:eastAsia="宋体" w:cs="宋体"/>
          <w:color w:val="auto"/>
          <w:sz w:val="24"/>
          <w:szCs w:val="24"/>
          <w:highlight w:val="none"/>
          <w:lang w:val="en-US" w:eastAsia="zh-CN"/>
        </w:rPr>
        <w:t>号码：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rPr>
        <w:t>经济性质：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7E627F9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14:paraId="15E4285E">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1、法定代表人为企业事业单位、国家机关、社会团体的主要行政负责人。</w:t>
      </w:r>
    </w:p>
    <w:p w14:paraId="7FCC58E3">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提供身份证正反面。</w:t>
      </w:r>
    </w:p>
    <w:p w14:paraId="7A2954B6">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内容必须填写真实、清楚、涂改无效，不得转让。</w:t>
      </w:r>
    </w:p>
    <w:p w14:paraId="4EB3E86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mc:AlternateContent>
          <mc:Choice Requires="wps">
            <w:drawing>
              <wp:anchor distT="0" distB="0" distL="0" distR="0" simplePos="0" relativeHeight="251659264" behindDoc="0" locked="0" layoutInCell="1" allowOverlap="1">
                <wp:simplePos x="0" y="0"/>
                <wp:positionH relativeFrom="column">
                  <wp:posOffset>154305</wp:posOffset>
                </wp:positionH>
                <wp:positionV relativeFrom="paragraph">
                  <wp:posOffset>10795</wp:posOffset>
                </wp:positionV>
                <wp:extent cx="2333625" cy="1584325"/>
                <wp:effectExtent l="4445" t="4445" r="5080" b="11430"/>
                <wp:wrapNone/>
                <wp:docPr id="1026" name="流程图: 可选过程 1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3E80D14">
                            <w:pPr>
                              <w:jc w:val="center"/>
                              <w:rPr>
                                <w:rFonts w:hAnsi="宋体"/>
                                <w:szCs w:val="21"/>
                              </w:rPr>
                            </w:pPr>
                          </w:p>
                          <w:p w14:paraId="368A48D8">
                            <w:pPr>
                              <w:jc w:val="center"/>
                              <w:rPr>
                                <w:rFonts w:hAnsi="宋体"/>
                                <w:szCs w:val="21"/>
                              </w:rPr>
                            </w:pPr>
                          </w:p>
                          <w:p w14:paraId="4BF1EA77">
                            <w:pPr>
                              <w:jc w:val="center"/>
                              <w:rPr>
                                <w:rFonts w:hAnsi="宋体"/>
                                <w:szCs w:val="21"/>
                              </w:rPr>
                            </w:pPr>
                          </w:p>
                          <w:p w14:paraId="7CC03685">
                            <w:pPr>
                              <w:jc w:val="center"/>
                              <w:rPr>
                                <w:szCs w:val="21"/>
                              </w:rPr>
                            </w:pPr>
                            <w:r>
                              <w:rPr>
                                <w:rFonts w:hint="eastAsia" w:hAnsi="宋体"/>
                                <w:szCs w:val="21"/>
                              </w:rPr>
                              <w:t>法定代表人身份证复印件</w:t>
                            </w:r>
                          </w:p>
                        </w:txbxContent>
                      </wps:txbx>
                      <wps:bodyPr wrap="square" upright="1"/>
                    </wps:wsp>
                  </a:graphicData>
                </a:graphic>
              </wp:anchor>
            </w:drawing>
          </mc:Choice>
          <mc:Fallback>
            <w:pict>
              <v:shape id="流程图: 可选过程 14" o:spid="_x0000_s1026" o:spt="176" type="#_x0000_t176" style="position:absolute;left:0pt;margin-left:12.15pt;margin-top:0.85pt;height:124.75pt;width:183.75pt;z-index:251659264;mso-width-relative:page;mso-height-relative:page;" fillcolor="#FFFFFF" filled="t" stroked="t" coordsize="21600,21600" o:gfxdata="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5WTr11gAAAAgBAAAPAAAAAAAAAAEAIAAAACIAAABkcnMvZG93bnJldi54&#10;bWxQSwECFAAUAAAACACHTuJAmbji5zUCAABiBAAADgAAAAAAAAABACAAAAAlAQAAZHJzL2Uyb0Rv&#10;Yy54bWxQSwUGAAAAAAYABgBZAQAAzAUAAAAA&#10;">
                <v:fill on="t" focussize="0,0"/>
                <v:stroke color="#000000" joinstyle="miter"/>
                <v:imagedata o:title=""/>
                <o:lock v:ext="edit" aspectratio="f"/>
                <v:textbox>
                  <w:txbxContent>
                    <w:p w14:paraId="13E80D14">
                      <w:pPr>
                        <w:jc w:val="center"/>
                        <w:rPr>
                          <w:rFonts w:hAnsi="宋体"/>
                          <w:szCs w:val="21"/>
                        </w:rPr>
                      </w:pPr>
                    </w:p>
                    <w:p w14:paraId="368A48D8">
                      <w:pPr>
                        <w:jc w:val="center"/>
                        <w:rPr>
                          <w:rFonts w:hAnsi="宋体"/>
                          <w:szCs w:val="21"/>
                        </w:rPr>
                      </w:pPr>
                    </w:p>
                    <w:p w14:paraId="4BF1EA77">
                      <w:pPr>
                        <w:jc w:val="center"/>
                        <w:rPr>
                          <w:rFonts w:hAnsi="宋体"/>
                          <w:szCs w:val="21"/>
                        </w:rPr>
                      </w:pPr>
                    </w:p>
                    <w:p w14:paraId="7CC03685">
                      <w:pPr>
                        <w:jc w:val="center"/>
                        <w:rPr>
                          <w:szCs w:val="21"/>
                        </w:rPr>
                      </w:pPr>
                      <w:r>
                        <w:rPr>
                          <w:rFonts w:hint="eastAsia" w:hAnsi="宋体"/>
                          <w:szCs w:val="21"/>
                        </w:rPr>
                        <w:t>法定代表人身份证复印件</w:t>
                      </w:r>
                    </w:p>
                  </w:txbxContent>
                </v:textbox>
              </v:shape>
            </w:pict>
          </mc:Fallback>
        </mc:AlternateContent>
      </w:r>
      <w:r>
        <w:rPr>
          <w:rFonts w:hint="eastAsia" w:ascii="宋体" w:hAnsi="宋体" w:eastAsia="宋体" w:cs="宋体"/>
          <w:color w:val="auto"/>
          <w:sz w:val="24"/>
          <w:szCs w:val="24"/>
          <w:highlight w:val="none"/>
        </w:rPr>
        <mc:AlternateContent>
          <mc:Choice Requires="wps">
            <w:drawing>
              <wp:anchor distT="0" distB="0" distL="0" distR="0" simplePos="0" relativeHeight="251659264" behindDoc="0" locked="0" layoutInCell="1" allowOverlap="1">
                <wp:simplePos x="0" y="0"/>
                <wp:positionH relativeFrom="column">
                  <wp:posOffset>2918460</wp:posOffset>
                </wp:positionH>
                <wp:positionV relativeFrom="paragraph">
                  <wp:posOffset>28575</wp:posOffset>
                </wp:positionV>
                <wp:extent cx="2392045" cy="1557020"/>
                <wp:effectExtent l="5080" t="4445" r="12700" b="10160"/>
                <wp:wrapNone/>
                <wp:docPr id="1027" name="圆角矩形 15"/>
                <wp:cNvGraphicFramePr/>
                <a:graphic xmlns:a="http://schemas.openxmlformats.org/drawingml/2006/main">
                  <a:graphicData uri="http://schemas.microsoft.com/office/word/2010/wordprocessingShape">
                    <wps:wsp>
                      <wps:cNvSpPr/>
                      <wps:spPr>
                        <a:xfrm>
                          <a:off x="0" y="0"/>
                          <a:ext cx="2392045" cy="1557020"/>
                        </a:xfrm>
                        <a:prstGeom prst="roundRect">
                          <a:avLst>
                            <a:gd name="adj" fmla="val 16667"/>
                          </a:avLst>
                        </a:prstGeom>
                        <a:solidFill>
                          <a:srgbClr val="FFFFFF"/>
                        </a:solidFill>
                        <a:ln w="9525" cap="flat" cmpd="sng">
                          <a:solidFill>
                            <a:srgbClr val="000000"/>
                          </a:solidFill>
                          <a:prstDash val="solid"/>
                          <a:miter/>
                          <a:headEnd type="none" w="med" len="med"/>
                          <a:tailEnd type="none" w="med" len="med"/>
                        </a:ln>
                      </wps:spPr>
                      <wps:txbx>
                        <w:txbxContent>
                          <w:p w14:paraId="5A48E596">
                            <w:pPr>
                              <w:jc w:val="center"/>
                              <w:rPr>
                                <w:rFonts w:hAnsi="宋体"/>
                                <w:szCs w:val="21"/>
                              </w:rPr>
                            </w:pPr>
                            <w:r>
                              <w:rPr>
                                <w:rFonts w:hint="eastAsia" w:hAnsi="宋体"/>
                                <w:szCs w:val="21"/>
                              </w:rPr>
                              <w:t xml:space="preserve">  </w:t>
                            </w:r>
                          </w:p>
                          <w:p w14:paraId="39B9AC61">
                            <w:pPr>
                              <w:jc w:val="center"/>
                              <w:rPr>
                                <w:rFonts w:hAnsi="宋体"/>
                                <w:szCs w:val="21"/>
                              </w:rPr>
                            </w:pPr>
                          </w:p>
                          <w:p w14:paraId="38EA1D89">
                            <w:pPr>
                              <w:jc w:val="center"/>
                              <w:rPr>
                                <w:rFonts w:hAnsi="宋体"/>
                                <w:szCs w:val="21"/>
                              </w:rPr>
                            </w:pPr>
                          </w:p>
                          <w:p w14:paraId="3822F765">
                            <w:pPr>
                              <w:jc w:val="center"/>
                              <w:rPr>
                                <w:szCs w:val="21"/>
                              </w:rPr>
                            </w:pPr>
                            <w:r>
                              <w:rPr>
                                <w:rFonts w:hint="eastAsia" w:hAnsi="宋体"/>
                                <w:szCs w:val="21"/>
                              </w:rPr>
                              <w:t>法定代表人身份证复印件</w:t>
                            </w:r>
                          </w:p>
                          <w:p w14:paraId="50AC3D29"/>
                          <w:p w14:paraId="2E818E66">
                            <w:pPr>
                              <w:pStyle w:val="5"/>
                            </w:pPr>
                          </w:p>
                          <w:p w14:paraId="3DB882CF">
                            <w:pPr>
                              <w:pStyle w:val="5"/>
                            </w:pPr>
                          </w:p>
                          <w:p w14:paraId="6DAE622B">
                            <w:pPr>
                              <w:pStyle w:val="5"/>
                            </w:pPr>
                          </w:p>
                          <w:p w14:paraId="1A0CBEB2">
                            <w:pPr>
                              <w:pStyle w:val="5"/>
                            </w:pPr>
                          </w:p>
                        </w:txbxContent>
                      </wps:txbx>
                      <wps:bodyPr wrap="square" upright="1"/>
                    </wps:wsp>
                  </a:graphicData>
                </a:graphic>
              </wp:anchor>
            </w:drawing>
          </mc:Choice>
          <mc:Fallback>
            <w:pict>
              <v:roundrect id="圆角矩形 15" o:spid="_x0000_s1026" o:spt="2" style="position:absolute;left:0pt;margin-left:229.8pt;margin-top:2.25pt;height:122.6pt;width:188.35pt;z-index:251659264;mso-width-relative:page;mso-height-relative:page;" fillcolor="#FFFFFF" filled="t" stroked="t" coordsize="21600,21600" arcsize="0.166666666666667" o:gfxdata="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MUD8jnaAAAACQEAAA8AAAAAAAAAAQAgAAAAIgAAAGRycy9kb3du&#10;cmV2LnhtbFBLAQIUABQAAAAIAIdO4kDJv7a+NgIAAHMEAAAOAAAAAAAAAAEAIAAAACkBAABkcnMv&#10;ZTJvRG9jLnhtbFBLBQYAAAAABgAGAFkBAADRBQAAAAA=&#10;">
                <v:fill on="t" focussize="0,0"/>
                <v:stroke color="#000000" joinstyle="miter"/>
                <v:imagedata o:title=""/>
                <o:lock v:ext="edit" aspectratio="f"/>
                <v:textbox>
                  <w:txbxContent>
                    <w:p w14:paraId="5A48E596">
                      <w:pPr>
                        <w:jc w:val="center"/>
                        <w:rPr>
                          <w:rFonts w:hAnsi="宋体"/>
                          <w:szCs w:val="21"/>
                        </w:rPr>
                      </w:pPr>
                      <w:r>
                        <w:rPr>
                          <w:rFonts w:hint="eastAsia" w:hAnsi="宋体"/>
                          <w:szCs w:val="21"/>
                        </w:rPr>
                        <w:t xml:space="preserve">  </w:t>
                      </w:r>
                    </w:p>
                    <w:p w14:paraId="39B9AC61">
                      <w:pPr>
                        <w:jc w:val="center"/>
                        <w:rPr>
                          <w:rFonts w:hAnsi="宋体"/>
                          <w:szCs w:val="21"/>
                        </w:rPr>
                      </w:pPr>
                    </w:p>
                    <w:p w14:paraId="38EA1D89">
                      <w:pPr>
                        <w:jc w:val="center"/>
                        <w:rPr>
                          <w:rFonts w:hAnsi="宋体"/>
                          <w:szCs w:val="21"/>
                        </w:rPr>
                      </w:pPr>
                    </w:p>
                    <w:p w14:paraId="3822F765">
                      <w:pPr>
                        <w:jc w:val="center"/>
                        <w:rPr>
                          <w:szCs w:val="21"/>
                        </w:rPr>
                      </w:pPr>
                      <w:r>
                        <w:rPr>
                          <w:rFonts w:hint="eastAsia" w:hAnsi="宋体"/>
                          <w:szCs w:val="21"/>
                        </w:rPr>
                        <w:t>法定代表人身份证复印件</w:t>
                      </w:r>
                    </w:p>
                    <w:p w14:paraId="50AC3D29"/>
                    <w:p w14:paraId="2E818E66">
                      <w:pPr>
                        <w:pStyle w:val="5"/>
                      </w:pPr>
                    </w:p>
                    <w:p w14:paraId="3DB882CF">
                      <w:pPr>
                        <w:pStyle w:val="5"/>
                      </w:pPr>
                    </w:p>
                    <w:p w14:paraId="6DAE622B">
                      <w:pPr>
                        <w:pStyle w:val="5"/>
                      </w:pPr>
                    </w:p>
                    <w:p w14:paraId="1A0CBEB2">
                      <w:pPr>
                        <w:pStyle w:val="5"/>
                      </w:pPr>
                    </w:p>
                  </w:txbxContent>
                </v:textbox>
              </v:roundrect>
            </w:pict>
          </mc:Fallback>
        </mc:AlternateContent>
      </w:r>
    </w:p>
    <w:p w14:paraId="6D1498AD">
      <w:pPr>
        <w:spacing w:line="360" w:lineRule="auto"/>
        <w:rPr>
          <w:rFonts w:hint="eastAsia" w:ascii="宋体" w:hAnsi="宋体" w:eastAsia="宋体" w:cs="宋体"/>
          <w:color w:val="auto"/>
          <w:sz w:val="24"/>
          <w:szCs w:val="24"/>
          <w:highlight w:val="none"/>
        </w:rPr>
      </w:pPr>
    </w:p>
    <w:p w14:paraId="630E0ACB">
      <w:pPr>
        <w:spacing w:line="360" w:lineRule="auto"/>
        <w:rPr>
          <w:rFonts w:hint="eastAsia" w:ascii="宋体" w:hAnsi="宋体" w:eastAsia="宋体" w:cs="宋体"/>
          <w:color w:val="auto"/>
          <w:sz w:val="24"/>
          <w:szCs w:val="24"/>
          <w:highlight w:val="none"/>
        </w:rPr>
      </w:pPr>
    </w:p>
    <w:p w14:paraId="546D4E1B">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宋体" w:hAnsi="宋体" w:eastAsia="宋体" w:cs="宋体"/>
          <w:color w:val="auto"/>
          <w:sz w:val="24"/>
          <w:szCs w:val="24"/>
          <w:highlight w:val="none"/>
        </w:rPr>
      </w:pPr>
    </w:p>
    <w:p w14:paraId="0D9772D0">
      <w:pPr>
        <w:autoSpaceDE w:val="0"/>
        <w:autoSpaceDN w:val="0"/>
        <w:adjustRightInd w:val="0"/>
        <w:spacing w:line="360" w:lineRule="auto"/>
        <w:ind w:right="246"/>
        <w:rPr>
          <w:rFonts w:hint="eastAsia" w:ascii="宋体" w:hAnsi="宋体" w:eastAsia="宋体" w:cs="宋体"/>
          <w:color w:val="auto"/>
          <w:kern w:val="0"/>
          <w:sz w:val="24"/>
          <w:szCs w:val="24"/>
          <w:highlight w:val="none"/>
        </w:rPr>
      </w:pPr>
    </w:p>
    <w:p w14:paraId="7D90D37C">
      <w:pPr>
        <w:autoSpaceDE w:val="0"/>
        <w:autoSpaceDN w:val="0"/>
        <w:adjustRightInd w:val="0"/>
        <w:spacing w:line="360" w:lineRule="auto"/>
        <w:ind w:right="246"/>
        <w:rPr>
          <w:rFonts w:hint="eastAsia" w:ascii="宋体" w:hAnsi="宋体" w:eastAsia="宋体" w:cs="宋体"/>
          <w:color w:val="auto"/>
          <w:kern w:val="0"/>
          <w:sz w:val="24"/>
          <w:szCs w:val="24"/>
          <w:highlight w:val="none"/>
        </w:rPr>
      </w:pPr>
    </w:p>
    <w:p w14:paraId="31EA2CFD">
      <w:pPr>
        <w:autoSpaceDE w:val="0"/>
        <w:autoSpaceDN w:val="0"/>
        <w:adjustRightInd w:val="0"/>
        <w:spacing w:line="360" w:lineRule="auto"/>
        <w:ind w:right="246" w:firstLine="784" w:firstLineChars="327"/>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公</w:t>
      </w:r>
      <w:r>
        <w:rPr>
          <w:rFonts w:hint="eastAsia" w:ascii="宋体" w:hAnsi="宋体" w:eastAsia="宋体" w:cs="宋体"/>
          <w:color w:val="auto"/>
          <w:kern w:val="0"/>
          <w:sz w:val="24"/>
          <w:szCs w:val="24"/>
          <w:highlight w:val="none"/>
        </w:rPr>
        <w:t>章）：</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w:t>
      </w:r>
    </w:p>
    <w:p w14:paraId="39686256">
      <w:pPr>
        <w:adjustRightInd w:val="0"/>
        <w:snapToGrid w:val="0"/>
        <w:spacing w:line="360" w:lineRule="auto"/>
        <w:ind w:firstLine="784" w:firstLineChars="327"/>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法定代表人</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签/章</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5458284C">
      <w:pPr>
        <w:autoSpaceDE w:val="0"/>
        <w:autoSpaceDN w:val="0"/>
        <w:adjustRightInd w:val="0"/>
        <w:spacing w:line="360" w:lineRule="auto"/>
        <w:ind w:right="246" w:firstLine="784" w:firstLineChars="327"/>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日期：</w:t>
      </w:r>
      <w:r>
        <w:rPr>
          <w:rFonts w:hint="eastAsia" w:ascii="宋体" w:hAnsi="宋体" w:eastAsia="宋体" w:cs="宋体"/>
          <w:color w:val="auto"/>
          <w:kern w:val="0"/>
          <w:sz w:val="24"/>
          <w:szCs w:val="24"/>
          <w:highlight w:val="none"/>
          <w:u w:val="single"/>
          <w:lang w:eastAsia="zh-CN"/>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lang w:eastAsia="zh-CN"/>
        </w:rPr>
        <w:t xml:space="preserve">        </w:t>
      </w:r>
      <w:r>
        <w:rPr>
          <w:rFonts w:hint="eastAsia" w:ascii="宋体" w:hAnsi="宋体" w:eastAsia="宋体" w:cs="宋体"/>
          <w:color w:val="auto"/>
          <w:kern w:val="0"/>
          <w:sz w:val="24"/>
          <w:szCs w:val="24"/>
          <w:highlight w:val="none"/>
          <w:lang w:eastAsia="zh-CN"/>
        </w:rPr>
        <w:t xml:space="preserve">         </w:t>
      </w:r>
    </w:p>
    <w:p w14:paraId="74A5EAD8">
      <w:pPr>
        <w:adjustRightInd w:val="0"/>
        <w:snapToGrid w:val="0"/>
        <w:spacing w:line="400" w:lineRule="exact"/>
        <w:ind w:firstLine="784" w:firstLineChars="327"/>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 xml:space="preserve">                                  </w:t>
      </w:r>
    </w:p>
    <w:p w14:paraId="413387BC">
      <w:pPr>
        <w:pStyle w:val="15"/>
        <w:tabs>
          <w:tab w:val="left" w:pos="5580"/>
        </w:tabs>
        <w:spacing w:line="400" w:lineRule="exact"/>
        <w:ind w:left="1080"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说明：1.供应商为自然人的，应提供身份证明的复印件。</w:t>
      </w:r>
    </w:p>
    <w:p w14:paraId="628DA3D7">
      <w:pPr>
        <w:pStyle w:val="15"/>
        <w:tabs>
          <w:tab w:val="left" w:pos="5580"/>
        </w:tabs>
        <w:spacing w:line="400" w:lineRule="exact"/>
        <w:ind w:left="1080" w:leftChars="257" w:hanging="54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.联合体投标应提供联合体各方满足以上要求的证明文件。</w:t>
      </w:r>
      <w:bookmarkStart w:id="2180" w:name="_Toc13107"/>
      <w:bookmarkStart w:id="2181" w:name="_Toc1083"/>
      <w:bookmarkStart w:id="2182" w:name="_Toc5436"/>
      <w:bookmarkStart w:id="2183" w:name="_Toc22472"/>
      <w:bookmarkStart w:id="2184" w:name="_Toc16640"/>
      <w:bookmarkStart w:id="2185" w:name="_Toc21867"/>
      <w:bookmarkStart w:id="2186" w:name="_Toc6829"/>
      <w:bookmarkStart w:id="2187" w:name="_Toc515647807"/>
    </w:p>
    <w:p w14:paraId="61116AD1">
      <w:pPr>
        <w:rPr>
          <w:rFonts w:hint="eastAsia" w:ascii="宋体" w:hAnsi="宋体" w:eastAsia="宋体" w:cs="宋体"/>
          <w:b/>
          <w:bCs/>
          <w:color w:val="auto"/>
          <w:sz w:val="24"/>
          <w:highlight w:val="none"/>
        </w:rPr>
      </w:pPr>
      <w:bookmarkStart w:id="2188" w:name="_Toc24769"/>
      <w:bookmarkStart w:id="2189" w:name="_Toc32380"/>
      <w:bookmarkStart w:id="2190" w:name="_Toc6179"/>
    </w:p>
    <w:p w14:paraId="18D72CE0">
      <w:pP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p>
    <w:bookmarkEnd w:id="2180"/>
    <w:bookmarkEnd w:id="2181"/>
    <w:bookmarkEnd w:id="2182"/>
    <w:bookmarkEnd w:id="2183"/>
    <w:bookmarkEnd w:id="2184"/>
    <w:bookmarkEnd w:id="2185"/>
    <w:bookmarkEnd w:id="2186"/>
    <w:bookmarkEnd w:id="2187"/>
    <w:bookmarkEnd w:id="2188"/>
    <w:bookmarkEnd w:id="2189"/>
    <w:bookmarkEnd w:id="2190"/>
    <w:p w14:paraId="2F5AF921">
      <w:pPr>
        <w:pStyle w:val="4"/>
        <w:keepNext/>
        <w:keepLines/>
        <w:pageBreakBefore w:val="0"/>
        <w:widowControl w:val="0"/>
        <w:kinsoku/>
        <w:wordWrap/>
        <w:overflowPunct/>
        <w:topLinePunct w:val="0"/>
        <w:autoSpaceDE w:val="0"/>
        <w:autoSpaceDN w:val="0"/>
        <w:bidi w:val="0"/>
        <w:adjustRightInd w:val="0"/>
        <w:snapToGrid/>
        <w:spacing w:before="0" w:line="440" w:lineRule="exact"/>
        <w:jc w:val="left"/>
        <w:textAlignment w:val="auto"/>
        <w:outlineLvl w:val="2"/>
        <w:rPr>
          <w:rFonts w:hint="eastAsia" w:ascii="宋体" w:hAnsi="宋体" w:eastAsia="宋体" w:cs="宋体"/>
          <w:b/>
          <w:bCs/>
          <w:color w:val="auto"/>
          <w:sz w:val="28"/>
          <w:szCs w:val="28"/>
          <w:highlight w:val="none"/>
          <w:u w:val="none"/>
        </w:rPr>
      </w:pPr>
      <w:bookmarkStart w:id="2191" w:name="_Toc13396"/>
      <w:r>
        <w:rPr>
          <w:rFonts w:hint="eastAsia" w:ascii="宋体" w:hAnsi="宋体" w:eastAsia="宋体" w:cs="宋体"/>
          <w:b/>
          <w:bCs/>
          <w:color w:val="auto"/>
          <w:sz w:val="28"/>
          <w:szCs w:val="28"/>
          <w:highlight w:val="none"/>
          <w:u w:val="none"/>
          <w:lang w:val="en-US" w:eastAsia="zh-CN"/>
        </w:rPr>
        <w:t>4.</w:t>
      </w:r>
      <w:r>
        <w:rPr>
          <w:rFonts w:hint="eastAsia" w:hAnsi="宋体" w:cs="宋体"/>
          <w:b/>
          <w:bCs/>
          <w:color w:val="auto"/>
          <w:sz w:val="28"/>
          <w:szCs w:val="28"/>
          <w:highlight w:val="none"/>
          <w:u w:val="none"/>
          <w:lang w:val="en-US" w:eastAsia="zh-CN"/>
        </w:rPr>
        <w:t>提供近两年内任意一年的财务审计报告（成立未满十二个月的新公司可提供近三个月内任意一个月的银行资信证明）</w:t>
      </w:r>
      <w:r>
        <w:rPr>
          <w:rFonts w:hint="eastAsia" w:ascii="宋体" w:hAnsi="宋体" w:eastAsia="宋体" w:cs="宋体"/>
          <w:b/>
          <w:bCs/>
          <w:color w:val="auto"/>
          <w:sz w:val="28"/>
          <w:szCs w:val="28"/>
          <w:highlight w:val="none"/>
          <w:u w:val="none"/>
          <w:lang w:val="en-US" w:eastAsia="zh-CN"/>
        </w:rPr>
        <w:t>；</w:t>
      </w:r>
      <w:bookmarkEnd w:id="2191"/>
    </w:p>
    <w:p w14:paraId="1F14D7E1">
      <w:pPr>
        <w:pStyle w:val="27"/>
        <w:spacing w:line="400" w:lineRule="exact"/>
        <w:ind w:firstLine="0" w:firstLineChars="0"/>
        <w:rPr>
          <w:rFonts w:hint="eastAsia" w:ascii="宋体" w:hAnsi="宋体" w:eastAsia="宋体" w:cs="宋体"/>
          <w:b/>
          <w:color w:val="auto"/>
          <w:kern w:val="0"/>
          <w:szCs w:val="20"/>
          <w:highlight w:val="none"/>
        </w:rPr>
      </w:pPr>
    </w:p>
    <w:p w14:paraId="3D32A2D9">
      <w:pPr>
        <w:pStyle w:val="6"/>
        <w:rPr>
          <w:rFonts w:hint="eastAsia" w:ascii="宋体" w:hAnsi="宋体" w:eastAsia="宋体" w:cs="宋体"/>
          <w:highlight w:val="none"/>
        </w:rPr>
      </w:pPr>
    </w:p>
    <w:p w14:paraId="414CA578">
      <w:pPr>
        <w:pStyle w:val="4"/>
        <w:keepNext/>
        <w:keepLines/>
        <w:pageBreakBefore w:val="0"/>
        <w:widowControl w:val="0"/>
        <w:kinsoku/>
        <w:wordWrap/>
        <w:overflowPunct/>
        <w:topLinePunct w:val="0"/>
        <w:autoSpaceDE w:val="0"/>
        <w:autoSpaceDN w:val="0"/>
        <w:bidi w:val="0"/>
        <w:adjustRightInd w:val="0"/>
        <w:snapToGrid/>
        <w:spacing w:before="0" w:line="440" w:lineRule="exact"/>
        <w:jc w:val="left"/>
        <w:textAlignment w:val="auto"/>
        <w:outlineLvl w:val="2"/>
        <w:rPr>
          <w:rFonts w:hint="eastAsia" w:ascii="宋体" w:hAnsi="宋体" w:eastAsia="宋体" w:cs="宋体"/>
          <w:b/>
          <w:bCs/>
          <w:color w:val="auto"/>
          <w:sz w:val="28"/>
          <w:szCs w:val="28"/>
          <w:highlight w:val="none"/>
          <w:u w:val="none"/>
        </w:rPr>
      </w:pPr>
      <w:bookmarkStart w:id="2192" w:name="_Toc21885"/>
      <w:r>
        <w:rPr>
          <w:rFonts w:hint="eastAsia" w:ascii="宋体" w:hAnsi="宋体" w:eastAsia="宋体" w:cs="宋体"/>
          <w:b/>
          <w:bCs/>
          <w:color w:val="auto"/>
          <w:sz w:val="28"/>
          <w:szCs w:val="28"/>
          <w:highlight w:val="none"/>
          <w:u w:val="none"/>
          <w:lang w:val="en-US" w:eastAsia="zh-CN"/>
        </w:rPr>
        <w:t>5.依法缴纳近六个月内任意一个月的社会保险证明；</w:t>
      </w:r>
      <w:bookmarkEnd w:id="2192"/>
    </w:p>
    <w:p w14:paraId="670E02A1">
      <w:pPr>
        <w:pStyle w:val="5"/>
        <w:ind w:left="0" w:leftChars="0" w:firstLine="0" w:firstLineChars="0"/>
        <w:rPr>
          <w:rFonts w:hint="eastAsia" w:ascii="宋体" w:hAnsi="宋体" w:eastAsia="宋体" w:cs="宋体"/>
          <w:highlight w:val="none"/>
        </w:rPr>
      </w:pPr>
    </w:p>
    <w:p w14:paraId="75A91A2C">
      <w:pPr>
        <w:pStyle w:val="9"/>
        <w:rPr>
          <w:rFonts w:hint="eastAsia" w:ascii="宋体" w:hAnsi="宋体" w:eastAsia="宋体" w:cs="宋体"/>
          <w:highlight w:val="none"/>
        </w:rPr>
      </w:pPr>
    </w:p>
    <w:p w14:paraId="66F3C88D">
      <w:pPr>
        <w:pStyle w:val="5"/>
        <w:rPr>
          <w:rFonts w:hint="eastAsia" w:ascii="宋体" w:hAnsi="宋体" w:eastAsia="宋体" w:cs="宋体"/>
          <w:highlight w:val="none"/>
        </w:rPr>
      </w:pPr>
    </w:p>
    <w:p w14:paraId="24CA20D3">
      <w:pPr>
        <w:pStyle w:val="4"/>
        <w:keepNext/>
        <w:keepLines/>
        <w:pageBreakBefore w:val="0"/>
        <w:widowControl w:val="0"/>
        <w:kinsoku/>
        <w:wordWrap/>
        <w:overflowPunct/>
        <w:topLinePunct w:val="0"/>
        <w:autoSpaceDE w:val="0"/>
        <w:autoSpaceDN w:val="0"/>
        <w:bidi w:val="0"/>
        <w:adjustRightInd w:val="0"/>
        <w:snapToGrid/>
        <w:spacing w:before="0" w:line="440" w:lineRule="exact"/>
        <w:jc w:val="left"/>
        <w:textAlignment w:val="auto"/>
        <w:outlineLvl w:val="2"/>
        <w:rPr>
          <w:rFonts w:hint="eastAsia" w:ascii="宋体" w:hAnsi="宋体" w:eastAsia="宋体" w:cs="宋体"/>
          <w:b/>
          <w:bCs/>
          <w:color w:val="auto"/>
          <w:sz w:val="28"/>
          <w:szCs w:val="28"/>
          <w:highlight w:val="none"/>
          <w:u w:val="none"/>
        </w:rPr>
      </w:pPr>
      <w:bookmarkStart w:id="2193" w:name="_Toc11312"/>
      <w:r>
        <w:rPr>
          <w:rFonts w:hint="eastAsia" w:ascii="宋体" w:hAnsi="宋体" w:eastAsia="宋体" w:cs="宋体"/>
          <w:b/>
          <w:bCs/>
          <w:color w:val="auto"/>
          <w:sz w:val="28"/>
          <w:szCs w:val="28"/>
          <w:highlight w:val="none"/>
          <w:u w:val="none"/>
          <w:lang w:val="en-US" w:eastAsia="zh-CN"/>
        </w:rPr>
        <w:t>6.依法缴纳近六个月内任意一个月的税收证明；</w:t>
      </w:r>
      <w:bookmarkEnd w:id="2193"/>
    </w:p>
    <w:p w14:paraId="08E9B40C">
      <w:pPr>
        <w:pStyle w:val="15"/>
        <w:tabs>
          <w:tab w:val="left" w:pos="5580"/>
        </w:tabs>
        <w:spacing w:line="400" w:lineRule="exact"/>
        <w:rPr>
          <w:rFonts w:hint="eastAsia" w:ascii="宋体" w:hAnsi="宋体" w:eastAsia="宋体" w:cs="宋体"/>
          <w:b/>
          <w:color w:val="auto"/>
          <w:kern w:val="0"/>
          <w:sz w:val="24"/>
          <w:highlight w:val="none"/>
        </w:rPr>
      </w:pPr>
    </w:p>
    <w:p w14:paraId="65CAB5C2">
      <w:pPr>
        <w:pStyle w:val="15"/>
        <w:tabs>
          <w:tab w:val="left" w:pos="5580"/>
        </w:tabs>
        <w:spacing w:line="400" w:lineRule="exact"/>
        <w:rPr>
          <w:rFonts w:hint="eastAsia" w:ascii="宋体" w:hAnsi="宋体" w:eastAsia="宋体" w:cs="宋体"/>
          <w:b/>
          <w:color w:val="auto"/>
          <w:kern w:val="0"/>
          <w:sz w:val="24"/>
          <w:highlight w:val="none"/>
        </w:rPr>
      </w:pPr>
    </w:p>
    <w:p w14:paraId="38BA3FA7">
      <w:pPr>
        <w:pStyle w:val="15"/>
        <w:tabs>
          <w:tab w:val="left" w:pos="5580"/>
        </w:tabs>
        <w:spacing w:line="400" w:lineRule="exact"/>
        <w:rPr>
          <w:rFonts w:hint="eastAsia" w:ascii="宋体" w:hAnsi="宋体" w:eastAsia="宋体" w:cs="宋体"/>
          <w:b/>
          <w:color w:val="auto"/>
          <w:kern w:val="0"/>
          <w:sz w:val="24"/>
          <w:highlight w:val="none"/>
        </w:rPr>
      </w:pPr>
    </w:p>
    <w:p w14:paraId="394B98EB">
      <w:pPr>
        <w:pStyle w:val="4"/>
        <w:keepNext/>
        <w:keepLines/>
        <w:pageBreakBefore w:val="0"/>
        <w:widowControl w:val="0"/>
        <w:kinsoku/>
        <w:wordWrap/>
        <w:overflowPunct/>
        <w:topLinePunct w:val="0"/>
        <w:autoSpaceDE w:val="0"/>
        <w:autoSpaceDN w:val="0"/>
        <w:bidi w:val="0"/>
        <w:adjustRightInd w:val="0"/>
        <w:snapToGrid/>
        <w:spacing w:before="0" w:line="440" w:lineRule="exact"/>
        <w:jc w:val="left"/>
        <w:textAlignment w:val="auto"/>
        <w:outlineLvl w:val="2"/>
        <w:rPr>
          <w:rFonts w:hint="eastAsia" w:ascii="宋体" w:hAnsi="宋体" w:eastAsia="宋体" w:cs="宋体"/>
          <w:b/>
          <w:bCs/>
          <w:color w:val="auto"/>
          <w:sz w:val="28"/>
          <w:szCs w:val="28"/>
          <w:highlight w:val="none"/>
          <w:u w:val="none"/>
          <w:lang w:val="en-US" w:eastAsia="zh-CN"/>
        </w:rPr>
      </w:pPr>
      <w:bookmarkStart w:id="2194" w:name="_Toc3970"/>
      <w:r>
        <w:rPr>
          <w:rFonts w:hint="eastAsia" w:ascii="宋体" w:hAnsi="宋体" w:eastAsia="宋体" w:cs="宋体"/>
          <w:b/>
          <w:bCs/>
          <w:color w:val="auto"/>
          <w:sz w:val="28"/>
          <w:szCs w:val="28"/>
          <w:highlight w:val="none"/>
          <w:u w:val="none"/>
          <w:lang w:val="en-US" w:eastAsia="zh-CN"/>
        </w:rPr>
        <w:t>7.</w:t>
      </w:r>
      <w:r>
        <w:rPr>
          <w:rFonts w:hint="eastAsia" w:hAnsi="宋体" w:cs="宋体"/>
          <w:b/>
          <w:bCs/>
          <w:color w:val="auto"/>
          <w:sz w:val="28"/>
          <w:szCs w:val="28"/>
          <w:highlight w:val="none"/>
          <w:u w:val="none"/>
          <w:lang w:val="en-US" w:eastAsia="zh-CN"/>
        </w:rPr>
        <w:t>根据《财政部关于在政府采购活动中查询及使用信用记录有关问题的通知》（财库﹝2016﹞125号）的要求，凡拟参加本次招标项目的供应商，如在“信用中国”网站（https://www.creditchina.gov.cn/）被列入失信被执行人、重大税收违法失信主体名单（信用服务-重点领域严重失信主体名单查询-搜索栏输入单位全称）、中国政府采购网（https://www.ccgp.gov.cn/search/cr/）严重违法失信行为信息记录名单（尚在处罚期内的）、“国家企业信用信息公示系统（https://www.gsxt.gov.cn/）”列入经营异常名录信息、严重违法失信名单（黑名单）信息的，将拒绝其参加本次招标活动（以采购代理机构或采购人查询为准）</w:t>
      </w:r>
      <w:r>
        <w:rPr>
          <w:rFonts w:hint="eastAsia" w:ascii="宋体" w:hAnsi="宋体" w:eastAsia="宋体" w:cs="宋体"/>
          <w:b/>
          <w:bCs/>
          <w:color w:val="auto"/>
          <w:sz w:val="28"/>
          <w:szCs w:val="28"/>
          <w:highlight w:val="none"/>
          <w:u w:val="none"/>
          <w:lang w:val="en-US" w:eastAsia="zh-CN"/>
        </w:rPr>
        <w:t>；</w:t>
      </w:r>
      <w:bookmarkEnd w:id="2194"/>
    </w:p>
    <w:p w14:paraId="7CAD4D5B">
      <w:pPr>
        <w:pStyle w:val="15"/>
        <w:tabs>
          <w:tab w:val="left" w:pos="5580"/>
        </w:tabs>
        <w:spacing w:line="400" w:lineRule="exact"/>
        <w:ind w:left="1080" w:leftChars="257" w:hanging="540"/>
        <w:rPr>
          <w:rFonts w:hint="eastAsia" w:ascii="宋体" w:hAnsi="宋体" w:eastAsia="宋体" w:cs="宋体"/>
          <w:b/>
          <w:color w:val="auto"/>
          <w:kern w:val="0"/>
          <w:sz w:val="24"/>
          <w:highlight w:val="none"/>
        </w:rPr>
      </w:pPr>
    </w:p>
    <w:p w14:paraId="0EA4A6BC">
      <w:pPr>
        <w:pStyle w:val="15"/>
        <w:tabs>
          <w:tab w:val="left" w:pos="5580"/>
        </w:tabs>
        <w:spacing w:line="400" w:lineRule="exact"/>
        <w:ind w:left="1080" w:leftChars="257" w:hanging="540"/>
        <w:rPr>
          <w:rFonts w:hint="eastAsia" w:ascii="宋体" w:hAnsi="宋体" w:eastAsia="宋体" w:cs="宋体"/>
          <w:b/>
          <w:color w:val="auto"/>
          <w:kern w:val="0"/>
          <w:sz w:val="24"/>
          <w:highlight w:val="none"/>
        </w:rPr>
      </w:pPr>
    </w:p>
    <w:p w14:paraId="7C46EC59">
      <w:pPr>
        <w:pStyle w:val="15"/>
        <w:tabs>
          <w:tab w:val="left" w:pos="5580"/>
        </w:tabs>
        <w:spacing w:line="400" w:lineRule="exact"/>
        <w:rPr>
          <w:rFonts w:hint="eastAsia" w:ascii="宋体" w:hAnsi="宋体" w:eastAsia="宋体" w:cs="宋体"/>
          <w:b/>
          <w:color w:val="auto"/>
          <w:kern w:val="0"/>
          <w:sz w:val="24"/>
          <w:highlight w:val="none"/>
        </w:rPr>
      </w:pPr>
    </w:p>
    <w:p w14:paraId="312AE382">
      <w:pPr>
        <w:pStyle w:val="4"/>
        <w:keepNext/>
        <w:keepLines/>
        <w:pageBreakBefore w:val="0"/>
        <w:widowControl w:val="0"/>
        <w:kinsoku/>
        <w:wordWrap/>
        <w:overflowPunct/>
        <w:topLinePunct w:val="0"/>
        <w:autoSpaceDE w:val="0"/>
        <w:autoSpaceDN w:val="0"/>
        <w:bidi w:val="0"/>
        <w:adjustRightInd w:val="0"/>
        <w:snapToGrid/>
        <w:spacing w:before="0" w:line="440" w:lineRule="exact"/>
        <w:jc w:val="left"/>
        <w:textAlignment w:val="auto"/>
        <w:outlineLvl w:val="2"/>
        <w:rPr>
          <w:rFonts w:hint="eastAsia" w:ascii="宋体" w:hAnsi="宋体" w:eastAsia="宋体" w:cs="宋体"/>
          <w:b/>
          <w:bCs/>
          <w:color w:val="auto"/>
          <w:sz w:val="28"/>
          <w:szCs w:val="28"/>
          <w:highlight w:val="none"/>
          <w:u w:val="none"/>
          <w:lang w:val="en-US" w:eastAsia="zh-CN"/>
        </w:rPr>
      </w:pPr>
      <w:bookmarkStart w:id="2195" w:name="_Toc16678"/>
      <w:bookmarkStart w:id="2196" w:name="_Toc20020"/>
      <w:bookmarkStart w:id="2197" w:name="_Toc12315"/>
      <w:r>
        <w:rPr>
          <w:rFonts w:hint="eastAsia" w:ascii="宋体" w:hAnsi="宋体" w:eastAsia="宋体" w:cs="宋体"/>
          <w:b/>
          <w:bCs/>
          <w:color w:val="auto"/>
          <w:sz w:val="28"/>
          <w:szCs w:val="28"/>
          <w:highlight w:val="none"/>
          <w:u w:val="none"/>
          <w:lang w:val="en-US" w:eastAsia="zh-CN"/>
        </w:rPr>
        <w:t>8.具有履行合同所必需的设备和专业技术能力（提供证明材料或声明函）；</w:t>
      </w:r>
      <w:bookmarkEnd w:id="2195"/>
    </w:p>
    <w:p w14:paraId="7F34B7CA">
      <w:pPr>
        <w:keepNext/>
        <w:keepLines/>
        <w:pageBreakBefore w:val="0"/>
        <w:widowControl w:val="0"/>
        <w:numPr>
          <w:ilvl w:val="0"/>
          <w:numId w:val="0"/>
        </w:numPr>
        <w:kinsoku/>
        <w:wordWrap/>
        <w:overflowPunct/>
        <w:topLinePunct w:val="0"/>
        <w:autoSpaceDE w:val="0"/>
        <w:autoSpaceDN w:val="0"/>
        <w:bidi w:val="0"/>
        <w:adjustRightInd w:val="0"/>
        <w:snapToGrid/>
        <w:spacing w:before="0" w:line="440" w:lineRule="exact"/>
        <w:jc w:val="left"/>
        <w:textAlignment w:val="auto"/>
        <w:outlineLvl w:val="9"/>
        <w:rPr>
          <w:rFonts w:hint="eastAsia" w:ascii="宋体" w:hAnsi="宋体" w:eastAsia="宋体" w:cs="宋体"/>
          <w:b/>
          <w:bCs/>
          <w:color w:val="auto"/>
          <w:kern w:val="2"/>
          <w:sz w:val="28"/>
          <w:szCs w:val="28"/>
          <w:lang w:val="en-US" w:eastAsia="zh-CN" w:bidi="ar-SA"/>
        </w:rPr>
      </w:pPr>
    </w:p>
    <w:p w14:paraId="3667989F">
      <w:pPr>
        <w:keepNext/>
        <w:keepLines/>
        <w:pageBreakBefore w:val="0"/>
        <w:widowControl w:val="0"/>
        <w:numPr>
          <w:ilvl w:val="0"/>
          <w:numId w:val="0"/>
        </w:numPr>
        <w:kinsoku/>
        <w:wordWrap/>
        <w:overflowPunct/>
        <w:topLinePunct w:val="0"/>
        <w:autoSpaceDE w:val="0"/>
        <w:autoSpaceDN w:val="0"/>
        <w:bidi w:val="0"/>
        <w:adjustRightInd w:val="0"/>
        <w:snapToGrid/>
        <w:spacing w:before="0" w:line="440" w:lineRule="exact"/>
        <w:jc w:val="left"/>
        <w:textAlignment w:val="auto"/>
        <w:outlineLvl w:val="9"/>
        <w:rPr>
          <w:rFonts w:hint="eastAsia" w:ascii="宋体" w:hAnsi="宋体" w:eastAsia="宋体" w:cs="宋体"/>
          <w:b/>
          <w:bCs/>
          <w:color w:val="auto"/>
          <w:kern w:val="2"/>
          <w:sz w:val="28"/>
          <w:szCs w:val="28"/>
          <w:lang w:val="en-US" w:eastAsia="zh-CN" w:bidi="ar-SA"/>
        </w:rPr>
      </w:pPr>
    </w:p>
    <w:bookmarkEnd w:id="2196"/>
    <w:bookmarkEnd w:id="2197"/>
    <w:p w14:paraId="6EBEE438">
      <w:pPr>
        <w:pStyle w:val="4"/>
        <w:keepNext/>
        <w:keepLines/>
        <w:pageBreakBefore w:val="0"/>
        <w:widowControl w:val="0"/>
        <w:kinsoku/>
        <w:wordWrap/>
        <w:overflowPunct/>
        <w:topLinePunct w:val="0"/>
        <w:autoSpaceDE w:val="0"/>
        <w:autoSpaceDN w:val="0"/>
        <w:bidi w:val="0"/>
        <w:adjustRightInd w:val="0"/>
        <w:snapToGrid/>
        <w:spacing w:before="0" w:line="440" w:lineRule="exact"/>
        <w:jc w:val="left"/>
        <w:textAlignment w:val="auto"/>
        <w:outlineLvl w:val="2"/>
        <w:rPr>
          <w:rFonts w:hint="eastAsia" w:ascii="宋体" w:hAnsi="宋体" w:eastAsia="宋体" w:cs="宋体"/>
          <w:b/>
          <w:bCs/>
          <w:color w:val="auto"/>
          <w:sz w:val="28"/>
          <w:szCs w:val="28"/>
          <w:highlight w:val="none"/>
          <w:u w:val="none"/>
          <w:lang w:val="en-US" w:eastAsia="zh-CN"/>
        </w:rPr>
      </w:pPr>
      <w:bookmarkStart w:id="2198" w:name="_Toc11538"/>
      <w:r>
        <w:rPr>
          <w:rFonts w:hint="eastAsia" w:ascii="宋体" w:hAnsi="宋体" w:eastAsia="宋体" w:cs="宋体"/>
          <w:b/>
          <w:bCs/>
          <w:color w:val="auto"/>
          <w:sz w:val="28"/>
          <w:szCs w:val="28"/>
          <w:highlight w:val="none"/>
          <w:u w:val="none"/>
          <w:lang w:val="en-US" w:eastAsia="zh-CN"/>
        </w:rPr>
        <w:t>9.参加政府采购活动前三年内在经营活动中没有重大违法记录的书面声明；</w:t>
      </w:r>
      <w:bookmarkEnd w:id="2198"/>
    </w:p>
    <w:p w14:paraId="44E2FC66">
      <w:pPr>
        <w:pStyle w:val="15"/>
        <w:tabs>
          <w:tab w:val="left" w:pos="5580"/>
        </w:tabs>
        <w:spacing w:line="400" w:lineRule="exact"/>
        <w:rPr>
          <w:rFonts w:hint="eastAsia" w:ascii="宋体" w:hAnsi="宋体" w:eastAsia="宋体" w:cs="宋体"/>
          <w:b/>
          <w:color w:val="auto"/>
          <w:kern w:val="0"/>
          <w:sz w:val="24"/>
          <w:highlight w:val="none"/>
        </w:rPr>
      </w:pPr>
    </w:p>
    <w:p w14:paraId="4CE52B03">
      <w:pPr>
        <w:rPr>
          <w:rFonts w:hint="eastAsia" w:ascii="宋体" w:hAnsi="宋体" w:eastAsia="宋体" w:cs="宋体"/>
          <w:b/>
          <w:bCs/>
          <w:color w:val="auto"/>
          <w:sz w:val="28"/>
          <w:szCs w:val="28"/>
          <w:highlight w:val="none"/>
          <w:u w:val="none"/>
          <w:lang w:val="en-US" w:eastAsia="zh-CN"/>
        </w:rPr>
      </w:pPr>
      <w:bookmarkStart w:id="2199" w:name="_Toc25992"/>
    </w:p>
    <w:p w14:paraId="16DC4EBF">
      <w:pPr>
        <w:rPr>
          <w:rFonts w:hint="eastAsia" w:ascii="宋体" w:hAnsi="宋体" w:eastAsia="宋体" w:cs="宋体"/>
          <w:b/>
          <w:bCs/>
          <w:color w:val="auto"/>
          <w:sz w:val="28"/>
          <w:szCs w:val="28"/>
          <w:highlight w:val="none"/>
          <w:u w:val="none"/>
          <w:lang w:val="en-US" w:eastAsia="zh-CN"/>
        </w:rPr>
      </w:pPr>
      <w:r>
        <w:rPr>
          <w:rFonts w:hint="eastAsia" w:ascii="宋体" w:hAnsi="宋体" w:eastAsia="宋体" w:cs="宋体"/>
          <w:b/>
          <w:bCs/>
          <w:color w:val="auto"/>
          <w:sz w:val="28"/>
          <w:szCs w:val="28"/>
          <w:highlight w:val="none"/>
          <w:u w:val="none"/>
          <w:lang w:val="en-US" w:eastAsia="zh-CN"/>
        </w:rPr>
        <w:t>10.</w:t>
      </w:r>
      <w:r>
        <w:rPr>
          <w:rFonts w:hint="eastAsia" w:hAnsi="宋体" w:cs="宋体"/>
          <w:b/>
          <w:bCs/>
          <w:color w:val="auto"/>
          <w:sz w:val="28"/>
          <w:szCs w:val="28"/>
          <w:highlight w:val="none"/>
          <w:u w:val="none"/>
          <w:lang w:val="en-US" w:eastAsia="zh-CN"/>
        </w:rPr>
        <w:t>供应商具有《劳务派遣经营许可证》或《人力资源服务许可证》</w:t>
      </w:r>
      <w:r>
        <w:rPr>
          <w:rFonts w:hint="eastAsia" w:ascii="宋体" w:hAnsi="宋体" w:eastAsia="宋体" w:cs="宋体"/>
          <w:b/>
          <w:bCs/>
          <w:color w:val="auto"/>
          <w:sz w:val="28"/>
          <w:szCs w:val="28"/>
          <w:highlight w:val="none"/>
          <w:u w:val="none"/>
          <w:lang w:val="en-US" w:eastAsia="zh-CN"/>
        </w:rPr>
        <w:t>；</w:t>
      </w:r>
      <w:bookmarkEnd w:id="2199"/>
    </w:p>
    <w:p w14:paraId="3BFA6A3A">
      <w:pPr>
        <w:keepNext/>
        <w:keepLines/>
        <w:pageBreakBefore w:val="0"/>
        <w:widowControl w:val="0"/>
        <w:numPr>
          <w:ilvl w:val="0"/>
          <w:numId w:val="0"/>
        </w:numPr>
        <w:kinsoku/>
        <w:wordWrap/>
        <w:overflowPunct/>
        <w:topLinePunct w:val="0"/>
        <w:autoSpaceDE w:val="0"/>
        <w:autoSpaceDN w:val="0"/>
        <w:bidi w:val="0"/>
        <w:adjustRightInd w:val="0"/>
        <w:snapToGrid/>
        <w:spacing w:before="0" w:line="440" w:lineRule="exact"/>
        <w:jc w:val="left"/>
        <w:textAlignment w:val="auto"/>
        <w:outlineLvl w:val="9"/>
        <w:rPr>
          <w:rFonts w:hint="eastAsia" w:ascii="宋体" w:hAnsi="宋体" w:eastAsia="宋体" w:cs="宋体"/>
          <w:b/>
          <w:bCs/>
          <w:color w:val="auto"/>
          <w:sz w:val="28"/>
          <w:szCs w:val="28"/>
          <w:highlight w:val="none"/>
          <w:u w:val="none"/>
          <w:lang w:val="en-US" w:eastAsia="zh-CN"/>
        </w:rPr>
      </w:pPr>
    </w:p>
    <w:p w14:paraId="4B643F65">
      <w:pPr>
        <w:keepNext/>
        <w:keepLines/>
        <w:pageBreakBefore w:val="0"/>
        <w:widowControl w:val="0"/>
        <w:numPr>
          <w:ilvl w:val="0"/>
          <w:numId w:val="0"/>
        </w:numPr>
        <w:kinsoku/>
        <w:wordWrap/>
        <w:overflowPunct/>
        <w:topLinePunct w:val="0"/>
        <w:autoSpaceDE w:val="0"/>
        <w:autoSpaceDN w:val="0"/>
        <w:bidi w:val="0"/>
        <w:adjustRightInd w:val="0"/>
        <w:snapToGrid/>
        <w:spacing w:before="0" w:line="440" w:lineRule="exact"/>
        <w:jc w:val="left"/>
        <w:textAlignment w:val="auto"/>
        <w:outlineLvl w:val="9"/>
        <w:rPr>
          <w:rFonts w:hint="eastAsia" w:ascii="宋体" w:hAnsi="宋体" w:eastAsia="宋体" w:cs="宋体"/>
          <w:b/>
          <w:bCs/>
          <w:color w:val="auto"/>
          <w:sz w:val="28"/>
          <w:szCs w:val="28"/>
          <w:highlight w:val="none"/>
          <w:u w:val="none"/>
          <w:lang w:val="en-US" w:eastAsia="zh-CN"/>
        </w:rPr>
      </w:pPr>
    </w:p>
    <w:p w14:paraId="50614F47">
      <w:pPr>
        <w:pStyle w:val="4"/>
        <w:keepNext/>
        <w:keepLines/>
        <w:pageBreakBefore w:val="0"/>
        <w:widowControl w:val="0"/>
        <w:kinsoku/>
        <w:wordWrap/>
        <w:overflowPunct/>
        <w:topLinePunct w:val="0"/>
        <w:autoSpaceDE w:val="0"/>
        <w:autoSpaceDN w:val="0"/>
        <w:bidi w:val="0"/>
        <w:adjustRightInd w:val="0"/>
        <w:snapToGrid/>
        <w:spacing w:before="0" w:line="440" w:lineRule="exact"/>
        <w:jc w:val="left"/>
        <w:textAlignment w:val="auto"/>
        <w:outlineLvl w:val="2"/>
        <w:rPr>
          <w:rFonts w:hint="eastAsia" w:ascii="宋体" w:hAnsi="宋体" w:eastAsia="宋体" w:cs="宋体"/>
          <w:b/>
          <w:bCs/>
          <w:color w:val="auto"/>
          <w:sz w:val="28"/>
          <w:szCs w:val="28"/>
          <w:highlight w:val="none"/>
          <w:u w:val="none"/>
          <w:lang w:val="en-US" w:eastAsia="zh-CN"/>
        </w:rPr>
      </w:pPr>
      <w:bookmarkStart w:id="2200" w:name="_Toc13481"/>
    </w:p>
    <w:p w14:paraId="6AF47AAA">
      <w:pPr>
        <w:pStyle w:val="4"/>
        <w:keepNext/>
        <w:keepLines/>
        <w:pageBreakBefore w:val="0"/>
        <w:widowControl w:val="0"/>
        <w:kinsoku/>
        <w:wordWrap/>
        <w:overflowPunct/>
        <w:topLinePunct w:val="0"/>
        <w:autoSpaceDE w:val="0"/>
        <w:autoSpaceDN w:val="0"/>
        <w:bidi w:val="0"/>
        <w:adjustRightInd w:val="0"/>
        <w:snapToGrid/>
        <w:spacing w:before="0" w:line="440" w:lineRule="exact"/>
        <w:jc w:val="left"/>
        <w:textAlignment w:val="auto"/>
        <w:outlineLvl w:val="2"/>
        <w:rPr>
          <w:rFonts w:hint="eastAsia" w:ascii="宋体" w:hAnsi="宋体" w:eastAsia="宋体" w:cs="宋体"/>
          <w:b/>
          <w:bCs/>
          <w:color w:val="auto"/>
          <w:sz w:val="28"/>
          <w:szCs w:val="28"/>
          <w:highlight w:val="none"/>
          <w:u w:val="none"/>
        </w:rPr>
      </w:pPr>
      <w:r>
        <w:rPr>
          <w:rFonts w:hint="eastAsia" w:ascii="宋体" w:hAnsi="宋体" w:eastAsia="宋体" w:cs="宋体"/>
          <w:b/>
          <w:bCs/>
          <w:color w:val="auto"/>
          <w:sz w:val="28"/>
          <w:szCs w:val="28"/>
          <w:highlight w:val="none"/>
          <w:u w:val="none"/>
          <w:lang w:val="en-US" w:eastAsia="zh-CN"/>
        </w:rPr>
        <w:t>1</w:t>
      </w:r>
      <w:r>
        <w:rPr>
          <w:rFonts w:hint="eastAsia" w:hAnsi="宋体" w:cs="宋体"/>
          <w:b/>
          <w:bCs/>
          <w:color w:val="auto"/>
          <w:sz w:val="28"/>
          <w:szCs w:val="28"/>
          <w:highlight w:val="none"/>
          <w:u w:val="none"/>
          <w:lang w:val="en-US" w:eastAsia="zh-CN"/>
        </w:rPr>
        <w:t>1</w:t>
      </w:r>
      <w:r>
        <w:rPr>
          <w:rFonts w:hint="eastAsia" w:ascii="宋体" w:hAnsi="宋体" w:eastAsia="宋体" w:cs="宋体"/>
          <w:b/>
          <w:bCs/>
          <w:color w:val="auto"/>
          <w:sz w:val="28"/>
          <w:szCs w:val="28"/>
          <w:highlight w:val="none"/>
          <w:u w:val="none"/>
          <w:lang w:val="en-US" w:eastAsia="zh-CN"/>
        </w:rPr>
        <w:t>.缴纳投标保证金的有效凭证；</w:t>
      </w:r>
      <w:bookmarkEnd w:id="2200"/>
    </w:p>
    <w:p w14:paraId="2D32DAAA">
      <w:pPr>
        <w:shd w:val="clear" w:color="auto" w:fill="auto"/>
        <w:snapToGrid w:val="0"/>
        <w:spacing w:before="0" w:beforeAutospacing="0" w:after="0" w:afterAutospacing="0" w:line="360" w:lineRule="exact"/>
        <w:jc w:val="both"/>
        <w:textAlignment w:val="baseline"/>
        <w:outlineLvl w:val="9"/>
        <w:rPr>
          <w:rFonts w:hint="eastAsia" w:ascii="宋体" w:hAnsi="宋体" w:eastAsia="宋体" w:cs="宋体"/>
          <w:b/>
          <w:bCs/>
          <w:i w:val="0"/>
          <w:caps w:val="0"/>
          <w:color w:val="auto"/>
          <w:spacing w:val="0"/>
          <w:w w:val="100"/>
          <w:sz w:val="24"/>
          <w:highlight w:val="none"/>
        </w:rPr>
      </w:pPr>
      <w:r>
        <w:rPr>
          <w:rFonts w:hint="eastAsia" w:ascii="宋体" w:hAnsi="宋体" w:eastAsia="宋体" w:cs="宋体"/>
          <w:b/>
          <w:bCs/>
          <w:i w:val="0"/>
          <w:caps w:val="0"/>
          <w:color w:val="auto"/>
          <w:spacing w:val="0"/>
          <w:w w:val="100"/>
          <w:sz w:val="24"/>
          <w:highlight w:val="none"/>
        </w:rPr>
        <w:t>（注：</w:t>
      </w:r>
      <w:r>
        <w:rPr>
          <w:rFonts w:hint="eastAsia" w:ascii="宋体" w:hAnsi="宋体" w:eastAsia="宋体" w:cs="宋体"/>
          <w:b/>
          <w:bCs/>
          <w:i w:val="0"/>
          <w:caps w:val="0"/>
          <w:color w:val="auto"/>
          <w:spacing w:val="0"/>
          <w:w w:val="100"/>
          <w:sz w:val="24"/>
          <w:highlight w:val="none"/>
          <w:lang w:val="en-US" w:eastAsia="zh-CN"/>
        </w:rPr>
        <w:t>本项目以缴纳投标保证金的有效凭证复印件加盖公章为准</w:t>
      </w:r>
      <w:r>
        <w:rPr>
          <w:rFonts w:hint="eastAsia" w:ascii="宋体" w:hAnsi="宋体" w:eastAsia="宋体" w:cs="宋体"/>
          <w:b/>
          <w:bCs/>
          <w:i w:val="0"/>
          <w:caps w:val="0"/>
          <w:color w:val="auto"/>
          <w:spacing w:val="0"/>
          <w:w w:val="100"/>
          <w:sz w:val="24"/>
          <w:highlight w:val="none"/>
        </w:rPr>
        <w:t>。）</w:t>
      </w:r>
    </w:p>
    <w:tbl>
      <w:tblPr>
        <w:tblStyle w:val="28"/>
        <w:tblpPr w:leftFromText="180" w:rightFromText="180" w:vertAnchor="text" w:horzAnchor="page" w:tblpX="1967" w:tblpY="235"/>
        <w:tblOverlap w:val="never"/>
        <w:tblW w:w="8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tblGrid>
      <w:tr w14:paraId="00D8D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trPr>
        <w:tc>
          <w:tcPr>
            <w:tcW w:w="8080" w:type="dxa"/>
          </w:tcPr>
          <w:p w14:paraId="16212C28">
            <w:pPr>
              <w:shd w:val="clear" w:color="auto" w:fill="auto"/>
              <w:snapToGrid w:val="0"/>
              <w:spacing w:before="0" w:beforeAutospacing="0" w:after="0" w:afterAutospacing="0" w:line="360" w:lineRule="exact"/>
              <w:jc w:val="both"/>
              <w:textAlignment w:val="baseline"/>
              <w:rPr>
                <w:rFonts w:hint="eastAsia" w:ascii="宋体" w:hAnsi="宋体" w:eastAsia="宋体" w:cs="宋体"/>
                <w:b w:val="0"/>
                <w:i w:val="0"/>
                <w:caps w:val="0"/>
                <w:color w:val="auto"/>
                <w:spacing w:val="0"/>
                <w:w w:val="100"/>
                <w:sz w:val="24"/>
                <w:highlight w:val="none"/>
              </w:rPr>
            </w:pPr>
          </w:p>
          <w:p w14:paraId="1963625A">
            <w:pPr>
              <w:shd w:val="clear" w:color="auto" w:fill="auto"/>
              <w:snapToGrid w:val="0"/>
              <w:spacing w:before="0" w:beforeAutospacing="0" w:after="0" w:afterAutospacing="0" w:line="360" w:lineRule="exact"/>
              <w:jc w:val="both"/>
              <w:textAlignment w:val="baseline"/>
              <w:rPr>
                <w:rFonts w:hint="eastAsia" w:ascii="宋体" w:hAnsi="宋体" w:eastAsia="宋体" w:cs="宋体"/>
                <w:b w:val="0"/>
                <w:i w:val="0"/>
                <w:caps w:val="0"/>
                <w:color w:val="auto"/>
                <w:spacing w:val="0"/>
                <w:w w:val="100"/>
                <w:sz w:val="24"/>
                <w:highlight w:val="none"/>
              </w:rPr>
            </w:pPr>
          </w:p>
          <w:p w14:paraId="4B3E8910">
            <w:pPr>
              <w:shd w:val="clear" w:color="auto" w:fill="auto"/>
              <w:snapToGrid w:val="0"/>
              <w:spacing w:before="0" w:beforeAutospacing="0" w:after="0" w:afterAutospacing="0" w:line="360" w:lineRule="exact"/>
              <w:jc w:val="center"/>
              <w:textAlignment w:val="baseline"/>
              <w:rPr>
                <w:rFonts w:hint="eastAsia" w:ascii="宋体" w:hAnsi="宋体" w:eastAsia="宋体" w:cs="宋体"/>
                <w:b w:val="0"/>
                <w:i w:val="0"/>
                <w:caps w:val="0"/>
                <w:color w:val="auto"/>
                <w:spacing w:val="0"/>
                <w:w w:val="100"/>
                <w:sz w:val="24"/>
                <w:highlight w:val="none"/>
                <w:lang w:eastAsia="zh-CN"/>
              </w:rPr>
            </w:pPr>
            <w:r>
              <w:rPr>
                <w:rFonts w:hint="eastAsia" w:ascii="宋体" w:hAnsi="宋体" w:eastAsia="宋体" w:cs="宋体"/>
                <w:b w:val="0"/>
                <w:i w:val="0"/>
                <w:caps w:val="0"/>
                <w:color w:val="auto"/>
                <w:spacing w:val="0"/>
                <w:w w:val="100"/>
                <w:sz w:val="24"/>
                <w:highlight w:val="none"/>
                <w:lang w:eastAsia="zh-CN"/>
              </w:rPr>
              <w:t>缴纳投标保证金的有效凭证</w:t>
            </w:r>
            <w:r>
              <w:rPr>
                <w:rFonts w:hint="eastAsia" w:ascii="宋体" w:hAnsi="宋体" w:eastAsia="宋体" w:cs="宋体"/>
                <w:b w:val="0"/>
                <w:i w:val="0"/>
                <w:caps w:val="0"/>
                <w:color w:val="auto"/>
                <w:spacing w:val="0"/>
                <w:w w:val="100"/>
                <w:sz w:val="24"/>
                <w:highlight w:val="none"/>
              </w:rPr>
              <w:t>复印件</w:t>
            </w:r>
            <w:r>
              <w:rPr>
                <w:rFonts w:hint="eastAsia" w:ascii="宋体" w:hAnsi="宋体" w:eastAsia="宋体" w:cs="宋体"/>
                <w:b w:val="0"/>
                <w:i w:val="0"/>
                <w:caps w:val="0"/>
                <w:color w:val="auto"/>
                <w:spacing w:val="0"/>
                <w:w w:val="100"/>
                <w:sz w:val="24"/>
                <w:highlight w:val="none"/>
                <w:lang w:eastAsia="zh-CN"/>
              </w:rPr>
              <w:t>（银行转账回执单/保函/支票</w:t>
            </w:r>
            <w:r>
              <w:rPr>
                <w:rFonts w:hint="eastAsia" w:ascii="宋体" w:hAnsi="宋体" w:eastAsia="宋体" w:cs="宋体"/>
                <w:b w:val="0"/>
                <w:i w:val="0"/>
                <w:caps w:val="0"/>
                <w:color w:val="auto"/>
                <w:spacing w:val="0"/>
                <w:w w:val="100"/>
                <w:sz w:val="24"/>
                <w:highlight w:val="none"/>
                <w:lang w:val="en-US" w:eastAsia="zh-CN"/>
              </w:rPr>
              <w:t>等</w:t>
            </w:r>
            <w:r>
              <w:rPr>
                <w:rFonts w:hint="eastAsia" w:ascii="宋体" w:hAnsi="宋体" w:eastAsia="宋体" w:cs="宋体"/>
                <w:b w:val="0"/>
                <w:i w:val="0"/>
                <w:caps w:val="0"/>
                <w:color w:val="auto"/>
                <w:spacing w:val="0"/>
                <w:w w:val="100"/>
                <w:sz w:val="24"/>
                <w:highlight w:val="none"/>
                <w:lang w:eastAsia="zh-CN"/>
              </w:rPr>
              <w:t>）</w:t>
            </w:r>
          </w:p>
        </w:tc>
      </w:tr>
    </w:tbl>
    <w:p w14:paraId="77285164">
      <w:pPr>
        <w:pStyle w:val="15"/>
        <w:tabs>
          <w:tab w:val="left" w:pos="5580"/>
        </w:tabs>
        <w:spacing w:line="400" w:lineRule="exact"/>
        <w:outlineLvl w:val="9"/>
        <w:rPr>
          <w:rFonts w:hint="eastAsia" w:ascii="宋体" w:hAnsi="宋体" w:eastAsia="宋体" w:cs="宋体"/>
          <w:b/>
          <w:color w:val="auto"/>
          <w:kern w:val="0"/>
          <w:sz w:val="24"/>
          <w:highlight w:val="none"/>
          <w:lang w:eastAsia="zh-CN"/>
        </w:rPr>
      </w:pPr>
    </w:p>
    <w:p w14:paraId="64B407F7">
      <w:pPr>
        <w:pStyle w:val="15"/>
        <w:tabs>
          <w:tab w:val="left" w:pos="5580"/>
        </w:tabs>
        <w:spacing w:line="400" w:lineRule="exact"/>
        <w:ind w:left="540" w:leftChars="257"/>
        <w:outlineLvl w:val="9"/>
        <w:rPr>
          <w:rFonts w:hint="eastAsia" w:ascii="宋体" w:hAnsi="宋体" w:eastAsia="宋体" w:cs="宋体"/>
          <w:b/>
          <w:color w:val="auto"/>
          <w:kern w:val="0"/>
          <w:sz w:val="24"/>
          <w:highlight w:val="none"/>
        </w:rPr>
      </w:pPr>
    </w:p>
    <w:p w14:paraId="272A2F6B">
      <w:pPr>
        <w:pStyle w:val="15"/>
        <w:tabs>
          <w:tab w:val="left" w:pos="5580"/>
        </w:tabs>
        <w:spacing w:line="400" w:lineRule="exact"/>
        <w:ind w:left="540" w:leftChars="257"/>
        <w:outlineLvl w:val="9"/>
        <w:rPr>
          <w:rFonts w:hint="eastAsia" w:ascii="宋体" w:hAnsi="宋体" w:eastAsia="宋体" w:cs="宋体"/>
          <w:b/>
          <w:color w:val="auto"/>
          <w:kern w:val="0"/>
          <w:sz w:val="24"/>
          <w:highlight w:val="none"/>
        </w:rPr>
      </w:pPr>
    </w:p>
    <w:p w14:paraId="0395A3D0">
      <w:pPr>
        <w:pStyle w:val="4"/>
        <w:keepNext/>
        <w:keepLines/>
        <w:pageBreakBefore w:val="0"/>
        <w:widowControl w:val="0"/>
        <w:kinsoku/>
        <w:wordWrap/>
        <w:overflowPunct/>
        <w:topLinePunct w:val="0"/>
        <w:autoSpaceDE w:val="0"/>
        <w:autoSpaceDN w:val="0"/>
        <w:bidi w:val="0"/>
        <w:adjustRightInd w:val="0"/>
        <w:snapToGrid/>
        <w:spacing w:before="0" w:line="440" w:lineRule="exact"/>
        <w:jc w:val="left"/>
        <w:textAlignment w:val="auto"/>
        <w:outlineLvl w:val="2"/>
        <w:rPr>
          <w:rFonts w:hint="eastAsia" w:ascii="宋体" w:hAnsi="宋体" w:eastAsia="宋体" w:cs="宋体"/>
          <w:b/>
          <w:bCs/>
          <w:color w:val="auto"/>
          <w:sz w:val="28"/>
          <w:szCs w:val="28"/>
          <w:highlight w:val="none"/>
          <w:u w:val="none"/>
        </w:rPr>
      </w:pPr>
      <w:bookmarkStart w:id="2201" w:name="_Toc22060"/>
      <w:bookmarkStart w:id="2202" w:name="_Toc18263"/>
      <w:bookmarkStart w:id="2203" w:name="_Toc11180"/>
      <w:bookmarkStart w:id="2204" w:name="_Toc15346"/>
      <w:bookmarkStart w:id="2205" w:name="_Toc22967"/>
      <w:bookmarkStart w:id="2206" w:name="_Toc30653"/>
      <w:bookmarkStart w:id="2207" w:name="_Toc515647816"/>
      <w:r>
        <w:rPr>
          <w:rFonts w:hint="eastAsia" w:ascii="宋体" w:hAnsi="宋体" w:eastAsia="宋体" w:cs="宋体"/>
          <w:b/>
          <w:bCs/>
          <w:color w:val="auto"/>
          <w:sz w:val="28"/>
          <w:szCs w:val="28"/>
          <w:highlight w:val="none"/>
          <w:u w:val="none"/>
          <w:lang w:val="en-US" w:eastAsia="zh-CN"/>
        </w:rPr>
        <w:t>1</w:t>
      </w:r>
      <w:r>
        <w:rPr>
          <w:rFonts w:hint="eastAsia" w:hAnsi="宋体" w:cs="宋体"/>
          <w:b/>
          <w:bCs/>
          <w:color w:val="auto"/>
          <w:sz w:val="28"/>
          <w:szCs w:val="28"/>
          <w:highlight w:val="none"/>
          <w:u w:val="none"/>
          <w:lang w:val="en-US" w:eastAsia="zh-CN"/>
        </w:rPr>
        <w:t>2</w:t>
      </w:r>
      <w:r>
        <w:rPr>
          <w:rFonts w:hint="eastAsia" w:ascii="宋体" w:hAnsi="宋体" w:eastAsia="宋体" w:cs="宋体"/>
          <w:b/>
          <w:bCs/>
          <w:color w:val="auto"/>
          <w:sz w:val="28"/>
          <w:szCs w:val="28"/>
          <w:highlight w:val="none"/>
          <w:u w:val="none"/>
          <w:lang w:val="en-US" w:eastAsia="zh-CN"/>
        </w:rPr>
        <w:t>.银行开户许可证复印件或银行基本账户信息(包含：银行账号及开户行名称）；</w:t>
      </w:r>
      <w:bookmarkEnd w:id="2201"/>
    </w:p>
    <w:p w14:paraId="2DE43D6D">
      <w:pPr>
        <w:pStyle w:val="21"/>
        <w:rPr>
          <w:rFonts w:hint="eastAsia" w:ascii="宋体" w:hAnsi="宋体" w:eastAsia="宋体" w:cs="宋体"/>
          <w:color w:val="auto"/>
          <w:highlight w:val="none"/>
        </w:rPr>
      </w:pPr>
    </w:p>
    <w:p w14:paraId="22731844">
      <w:pPr>
        <w:pStyle w:val="21"/>
        <w:rPr>
          <w:rFonts w:hint="eastAsia" w:ascii="宋体" w:hAnsi="宋体" w:eastAsia="宋体" w:cs="宋体"/>
          <w:color w:val="auto"/>
          <w:highlight w:val="none"/>
        </w:rPr>
      </w:pPr>
    </w:p>
    <w:p w14:paraId="1C6C79AB">
      <w:pPr>
        <w:pStyle w:val="21"/>
        <w:rPr>
          <w:rFonts w:hint="eastAsia" w:ascii="宋体" w:hAnsi="宋体" w:eastAsia="宋体" w:cs="宋体"/>
          <w:color w:val="auto"/>
          <w:highlight w:val="none"/>
        </w:rPr>
      </w:pPr>
    </w:p>
    <w:p w14:paraId="682E4D12">
      <w:pPr>
        <w:pStyle w:val="21"/>
        <w:rPr>
          <w:rFonts w:hint="eastAsia" w:ascii="宋体" w:hAnsi="宋体" w:eastAsia="宋体" w:cs="宋体"/>
          <w:color w:val="auto"/>
          <w:highlight w:val="none"/>
        </w:rPr>
      </w:pPr>
    </w:p>
    <w:p w14:paraId="1B9A27B9">
      <w:pPr>
        <w:pStyle w:val="21"/>
        <w:rPr>
          <w:rFonts w:hint="eastAsia" w:ascii="宋体" w:hAnsi="宋体" w:eastAsia="宋体" w:cs="宋体"/>
          <w:color w:val="auto"/>
          <w:highlight w:val="none"/>
        </w:rPr>
      </w:pPr>
    </w:p>
    <w:p w14:paraId="3AFCBD82">
      <w:pPr>
        <w:pStyle w:val="21"/>
        <w:rPr>
          <w:rFonts w:hint="eastAsia" w:ascii="宋体" w:hAnsi="宋体" w:eastAsia="宋体" w:cs="宋体"/>
          <w:color w:val="auto"/>
          <w:highlight w:val="none"/>
        </w:rPr>
      </w:pPr>
    </w:p>
    <w:p w14:paraId="24DCEE45">
      <w:pPr>
        <w:pStyle w:val="4"/>
        <w:keepNext/>
        <w:keepLines/>
        <w:pageBreakBefore w:val="0"/>
        <w:widowControl w:val="0"/>
        <w:kinsoku/>
        <w:wordWrap/>
        <w:overflowPunct/>
        <w:topLinePunct w:val="0"/>
        <w:autoSpaceDE w:val="0"/>
        <w:autoSpaceDN w:val="0"/>
        <w:bidi w:val="0"/>
        <w:adjustRightInd w:val="0"/>
        <w:snapToGrid/>
        <w:spacing w:before="0" w:line="440" w:lineRule="exact"/>
        <w:jc w:val="left"/>
        <w:textAlignment w:val="auto"/>
        <w:outlineLvl w:val="2"/>
        <w:rPr>
          <w:rFonts w:hint="eastAsia" w:ascii="宋体" w:hAnsi="宋体" w:eastAsia="宋体" w:cs="宋体"/>
          <w:b/>
          <w:bCs/>
          <w:color w:val="auto"/>
          <w:sz w:val="28"/>
          <w:szCs w:val="28"/>
          <w:highlight w:val="none"/>
          <w:u w:val="none"/>
          <w:lang w:val="en-US" w:eastAsia="zh-CN"/>
        </w:rPr>
      </w:pPr>
      <w:bookmarkStart w:id="2208" w:name="_Toc7072"/>
      <w:r>
        <w:rPr>
          <w:rFonts w:hint="eastAsia" w:ascii="宋体" w:hAnsi="宋体" w:eastAsia="宋体" w:cs="宋体"/>
          <w:b/>
          <w:bCs/>
          <w:color w:val="auto"/>
          <w:sz w:val="28"/>
          <w:szCs w:val="28"/>
          <w:highlight w:val="none"/>
          <w:u w:val="none"/>
          <w:lang w:val="en-US" w:eastAsia="zh-CN"/>
        </w:rPr>
        <w:t>1</w:t>
      </w:r>
      <w:r>
        <w:rPr>
          <w:rFonts w:hint="eastAsia" w:hAnsi="宋体" w:cs="宋体"/>
          <w:b/>
          <w:bCs/>
          <w:color w:val="auto"/>
          <w:sz w:val="28"/>
          <w:szCs w:val="28"/>
          <w:highlight w:val="none"/>
          <w:u w:val="none"/>
          <w:lang w:val="en-US" w:eastAsia="zh-CN"/>
        </w:rPr>
        <w:t>3</w:t>
      </w:r>
      <w:r>
        <w:rPr>
          <w:rFonts w:hint="eastAsia" w:ascii="宋体" w:hAnsi="宋体" w:eastAsia="宋体" w:cs="宋体"/>
          <w:b/>
          <w:bCs/>
          <w:color w:val="auto"/>
          <w:sz w:val="28"/>
          <w:szCs w:val="28"/>
          <w:highlight w:val="none"/>
          <w:u w:val="none"/>
          <w:lang w:val="en-US" w:eastAsia="zh-CN"/>
        </w:rPr>
        <w:t>.供应商可提供有利于投标的其他资格证明材料。</w:t>
      </w:r>
      <w:bookmarkEnd w:id="2208"/>
    </w:p>
    <w:p w14:paraId="6936AEDF">
      <w:pPr>
        <w:rPr>
          <w:rFonts w:hint="eastAsia" w:ascii="宋体" w:hAnsi="宋体" w:eastAsia="宋体" w:cs="宋体"/>
          <w:b/>
          <w:color w:val="auto"/>
          <w:kern w:val="0"/>
          <w:sz w:val="24"/>
          <w:szCs w:val="20"/>
          <w:highlight w:val="none"/>
        </w:rPr>
      </w:pPr>
    </w:p>
    <w:p w14:paraId="40423FF6">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03B5AB5D">
      <w:pPr>
        <w:pStyle w:val="3"/>
        <w:pageBreakBefore w:val="0"/>
        <w:kinsoku/>
        <w:wordWrap/>
        <w:overflowPunct/>
        <w:topLinePunct w:val="0"/>
        <w:bidi w:val="0"/>
        <w:spacing w:before="0" w:line="360" w:lineRule="exact"/>
        <w:ind w:left="1080" w:leftChars="257" w:hanging="540"/>
        <w:jc w:val="center"/>
        <w:rPr>
          <w:rFonts w:hint="eastAsia" w:ascii="宋体" w:hAnsi="宋体" w:eastAsia="宋体" w:cs="宋体"/>
          <w:color w:val="auto"/>
          <w:sz w:val="28"/>
          <w:szCs w:val="28"/>
          <w:highlight w:val="none"/>
          <w:lang w:val="en-US" w:eastAsia="zh-CN"/>
        </w:rPr>
      </w:pPr>
      <w:bookmarkStart w:id="2209" w:name="_Toc19728"/>
      <w:bookmarkStart w:id="2210" w:name="_Toc2363"/>
      <w:bookmarkStart w:id="2211" w:name="_Toc3922"/>
      <w:r>
        <w:rPr>
          <w:rFonts w:hint="eastAsia" w:ascii="宋体" w:hAnsi="宋体" w:eastAsia="宋体" w:cs="宋体"/>
          <w:color w:val="auto"/>
          <w:sz w:val="28"/>
          <w:szCs w:val="28"/>
          <w:highlight w:val="none"/>
          <w:lang w:val="en-US" w:eastAsia="zh-CN"/>
        </w:rPr>
        <w:t>第二部分  商务及技术文件</w:t>
      </w:r>
      <w:bookmarkEnd w:id="2209"/>
      <w:bookmarkEnd w:id="2210"/>
      <w:bookmarkEnd w:id="2211"/>
    </w:p>
    <w:p w14:paraId="2AFD1EA5">
      <w:pPr>
        <w:keepNext w:val="0"/>
        <w:keepLines w:val="0"/>
        <w:pageBreakBefore w:val="0"/>
        <w:widowControl w:val="0"/>
        <w:tabs>
          <w:tab w:val="left" w:pos="5580"/>
        </w:tabs>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kern w:val="0"/>
          <w:sz w:val="24"/>
          <w:szCs w:val="24"/>
          <w:highlight w:val="none"/>
          <w:lang w:val="en-US" w:eastAsia="zh-CN"/>
        </w:rPr>
      </w:pPr>
    </w:p>
    <w:p w14:paraId="3E6538C3">
      <w:pPr>
        <w:keepNext w:val="0"/>
        <w:keepLines w:val="0"/>
        <w:pageBreakBefore w:val="0"/>
        <w:widowControl w:val="0"/>
        <w:tabs>
          <w:tab w:val="left" w:pos="5580"/>
        </w:tabs>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auto"/>
          <w:kern w:val="0"/>
          <w:sz w:val="24"/>
          <w:szCs w:val="24"/>
          <w:highlight w:val="none"/>
          <w:lang w:val="en-US" w:eastAsia="zh-CN"/>
        </w:rPr>
      </w:pPr>
      <w:bookmarkStart w:id="2212" w:name="_Toc2041"/>
      <w:bookmarkStart w:id="2213" w:name="_Toc515647817"/>
      <w:bookmarkStart w:id="2214" w:name="_Toc14915"/>
      <w:r>
        <w:rPr>
          <w:rFonts w:hint="eastAsia" w:ascii="宋体" w:hAnsi="宋体" w:eastAsia="宋体" w:cs="宋体"/>
          <w:color w:val="auto"/>
          <w:kern w:val="0"/>
          <w:sz w:val="24"/>
          <w:szCs w:val="24"/>
          <w:highlight w:val="none"/>
          <w:lang w:val="en-US" w:eastAsia="zh-CN"/>
        </w:rPr>
        <w:t>1.投标书</w:t>
      </w:r>
    </w:p>
    <w:p w14:paraId="4435BD9E">
      <w:pPr>
        <w:keepNext w:val="0"/>
        <w:keepLines w:val="0"/>
        <w:pageBreakBefore w:val="0"/>
        <w:widowControl w:val="0"/>
        <w:tabs>
          <w:tab w:val="left" w:pos="5580"/>
        </w:tabs>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2.投标分项报价表</w:t>
      </w:r>
    </w:p>
    <w:p w14:paraId="52B1C64A">
      <w:pPr>
        <w:keepNext w:val="0"/>
        <w:keepLines w:val="0"/>
        <w:pageBreakBefore w:val="0"/>
        <w:widowControl w:val="0"/>
        <w:tabs>
          <w:tab w:val="left" w:pos="5580"/>
        </w:tabs>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r>
        <w:rPr>
          <w:rFonts w:hint="eastAsia" w:ascii="宋体" w:hAnsi="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lang w:val="en-US" w:eastAsia="zh-CN"/>
        </w:rPr>
        <w:t>说明一览表</w:t>
      </w:r>
    </w:p>
    <w:p w14:paraId="11449F2D">
      <w:pPr>
        <w:keepNext w:val="0"/>
        <w:keepLines w:val="0"/>
        <w:pageBreakBefore w:val="0"/>
        <w:widowControl w:val="0"/>
        <w:tabs>
          <w:tab w:val="left" w:pos="5580"/>
        </w:tabs>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w:t>
      </w:r>
      <w:r>
        <w:rPr>
          <w:rFonts w:hint="eastAsia" w:ascii="宋体" w:hAnsi="宋体" w:cs="宋体"/>
          <w:color w:val="auto"/>
          <w:kern w:val="0"/>
          <w:sz w:val="24"/>
          <w:szCs w:val="24"/>
          <w:highlight w:val="none"/>
          <w:lang w:val="en-US" w:eastAsia="zh-CN"/>
        </w:rPr>
        <w:t>服务要求</w:t>
      </w:r>
      <w:r>
        <w:rPr>
          <w:rFonts w:hint="eastAsia" w:ascii="宋体" w:hAnsi="宋体" w:eastAsia="宋体" w:cs="宋体"/>
          <w:color w:val="auto"/>
          <w:kern w:val="0"/>
          <w:sz w:val="24"/>
          <w:szCs w:val="24"/>
          <w:highlight w:val="none"/>
          <w:lang w:val="en-US" w:eastAsia="zh-CN"/>
        </w:rPr>
        <w:t>偏离表</w:t>
      </w:r>
    </w:p>
    <w:p w14:paraId="7E9753F2">
      <w:pPr>
        <w:keepNext w:val="0"/>
        <w:keepLines w:val="0"/>
        <w:pageBreakBefore w:val="0"/>
        <w:widowControl w:val="0"/>
        <w:tabs>
          <w:tab w:val="left" w:pos="5580"/>
        </w:tabs>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5.商务条款偏离表</w:t>
      </w:r>
    </w:p>
    <w:p w14:paraId="68F76236">
      <w:pPr>
        <w:keepNext w:val="0"/>
        <w:keepLines w:val="0"/>
        <w:pageBreakBefore w:val="0"/>
        <w:widowControl w:val="0"/>
        <w:tabs>
          <w:tab w:val="left" w:pos="5580"/>
        </w:tabs>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6-1中小企业声明函</w:t>
      </w:r>
      <w:r>
        <w:rPr>
          <w:rFonts w:hint="eastAsia" w:ascii="宋体" w:hAnsi="宋体" w:cs="宋体"/>
          <w:color w:val="auto"/>
          <w:kern w:val="0"/>
          <w:sz w:val="24"/>
          <w:szCs w:val="24"/>
          <w:highlight w:val="none"/>
          <w:lang w:val="en-US" w:eastAsia="zh-CN"/>
        </w:rPr>
        <w:t>（服务）</w:t>
      </w:r>
    </w:p>
    <w:p w14:paraId="30171E86">
      <w:pPr>
        <w:keepNext w:val="0"/>
        <w:keepLines w:val="0"/>
        <w:pageBreakBefore w:val="0"/>
        <w:widowControl w:val="0"/>
        <w:tabs>
          <w:tab w:val="left" w:pos="5580"/>
        </w:tabs>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6-2 残疾人福利性单位声明函</w:t>
      </w:r>
    </w:p>
    <w:p w14:paraId="11757D6F">
      <w:pPr>
        <w:keepNext w:val="0"/>
        <w:keepLines w:val="0"/>
        <w:pageBreakBefore w:val="0"/>
        <w:widowControl w:val="0"/>
        <w:tabs>
          <w:tab w:val="left" w:pos="5580"/>
        </w:tabs>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7.供应商关联单位的说明（格式自拟）</w:t>
      </w:r>
    </w:p>
    <w:p w14:paraId="40D849B3">
      <w:pPr>
        <w:keepNext w:val="0"/>
        <w:keepLines w:val="0"/>
        <w:pageBreakBefore w:val="0"/>
        <w:widowControl w:val="0"/>
        <w:tabs>
          <w:tab w:val="left" w:pos="5580"/>
        </w:tabs>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8.供应商可提供有利于投标的其他证明材料</w:t>
      </w:r>
    </w:p>
    <w:p w14:paraId="565B4A3C">
      <w:pPr>
        <w:keepNext w:val="0"/>
        <w:keepLines w:val="0"/>
        <w:pageBreakBefore w:val="0"/>
        <w:widowControl w:val="0"/>
        <w:tabs>
          <w:tab w:val="left" w:pos="5580"/>
        </w:tabs>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9.投标文件格式范本</w:t>
      </w:r>
    </w:p>
    <w:p w14:paraId="5C54087F">
      <w:pPr>
        <w:spacing w:line="360" w:lineRule="auto"/>
        <w:rPr>
          <w:rFonts w:hint="eastAsia" w:ascii="宋体" w:hAnsi="宋体" w:eastAsia="宋体" w:cs="宋体"/>
          <w:b/>
          <w:bCs/>
          <w:color w:val="auto"/>
          <w:highlight w:val="none"/>
        </w:rPr>
      </w:pPr>
    </w:p>
    <w:p w14:paraId="02DB42A9">
      <w:pPr>
        <w:pStyle w:val="5"/>
        <w:rPr>
          <w:rFonts w:hint="eastAsia" w:ascii="宋体" w:hAnsi="宋体" w:eastAsia="宋体" w:cs="宋体"/>
          <w:b/>
          <w:bCs/>
          <w:color w:val="auto"/>
          <w:highlight w:val="none"/>
        </w:rPr>
      </w:pPr>
    </w:p>
    <w:p w14:paraId="1FE2BF59">
      <w:pPr>
        <w:pStyle w:val="5"/>
        <w:rPr>
          <w:rFonts w:hint="eastAsia" w:ascii="宋体" w:hAnsi="宋体" w:eastAsia="宋体" w:cs="宋体"/>
          <w:b/>
          <w:bCs/>
          <w:color w:val="auto"/>
          <w:highlight w:val="none"/>
        </w:rPr>
      </w:pPr>
    </w:p>
    <w:p w14:paraId="7AB1CD7B">
      <w:pPr>
        <w:pStyle w:val="5"/>
        <w:rPr>
          <w:rFonts w:hint="eastAsia" w:ascii="宋体" w:hAnsi="宋体" w:eastAsia="宋体" w:cs="宋体"/>
          <w:b/>
          <w:bCs/>
          <w:color w:val="auto"/>
          <w:highlight w:val="none"/>
        </w:rPr>
      </w:pPr>
    </w:p>
    <w:p w14:paraId="62781089">
      <w:pPr>
        <w:pStyle w:val="5"/>
        <w:rPr>
          <w:rFonts w:hint="eastAsia" w:ascii="宋体" w:hAnsi="宋体" w:eastAsia="宋体" w:cs="宋体"/>
          <w:b/>
          <w:bCs/>
          <w:color w:val="auto"/>
          <w:highlight w:val="none"/>
        </w:rPr>
      </w:pPr>
    </w:p>
    <w:p w14:paraId="5722A04D">
      <w:pPr>
        <w:pStyle w:val="5"/>
        <w:rPr>
          <w:rFonts w:hint="eastAsia" w:ascii="宋体" w:hAnsi="宋体" w:eastAsia="宋体" w:cs="宋体"/>
          <w:b/>
          <w:bCs/>
          <w:color w:val="auto"/>
          <w:highlight w:val="none"/>
        </w:rPr>
      </w:pPr>
    </w:p>
    <w:p w14:paraId="470E5B48">
      <w:pPr>
        <w:pStyle w:val="5"/>
        <w:rPr>
          <w:rFonts w:hint="eastAsia" w:ascii="宋体" w:hAnsi="宋体" w:eastAsia="宋体" w:cs="宋体"/>
          <w:b/>
          <w:bCs/>
          <w:color w:val="auto"/>
          <w:highlight w:val="none"/>
        </w:rPr>
      </w:pPr>
    </w:p>
    <w:p w14:paraId="0006AFFE">
      <w:pPr>
        <w:spacing w:line="360" w:lineRule="auto"/>
        <w:rPr>
          <w:rFonts w:hint="eastAsia" w:ascii="宋体" w:hAnsi="宋体" w:eastAsia="宋体" w:cs="宋体"/>
          <w:color w:val="auto"/>
          <w:sz w:val="24"/>
          <w:highlight w:val="none"/>
        </w:rPr>
      </w:pPr>
    </w:p>
    <w:p w14:paraId="7AB40965">
      <w:pPr>
        <w:pStyle w:val="15"/>
        <w:tabs>
          <w:tab w:val="left" w:pos="5580"/>
        </w:tabs>
        <w:spacing w:line="240" w:lineRule="atLeast"/>
        <w:rPr>
          <w:rFonts w:hint="eastAsia" w:ascii="宋体" w:hAnsi="宋体" w:eastAsia="宋体" w:cs="宋体"/>
          <w:color w:val="auto"/>
          <w:szCs w:val="21"/>
          <w:highlight w:val="none"/>
        </w:rPr>
      </w:pPr>
    </w:p>
    <w:p w14:paraId="4B93A697">
      <w:pPr>
        <w:pStyle w:val="15"/>
        <w:tabs>
          <w:tab w:val="left" w:pos="5580"/>
        </w:tabs>
        <w:spacing w:line="240" w:lineRule="atLeast"/>
        <w:rPr>
          <w:rFonts w:hint="eastAsia" w:ascii="宋体" w:hAnsi="宋体" w:eastAsia="宋体" w:cs="宋体"/>
          <w:color w:val="auto"/>
          <w:szCs w:val="21"/>
          <w:highlight w:val="none"/>
        </w:rPr>
      </w:pPr>
    </w:p>
    <w:p w14:paraId="02FC1842">
      <w:pPr>
        <w:pStyle w:val="15"/>
        <w:tabs>
          <w:tab w:val="left" w:pos="5580"/>
        </w:tabs>
        <w:spacing w:line="240" w:lineRule="atLeast"/>
        <w:rPr>
          <w:rFonts w:hint="eastAsia" w:ascii="宋体" w:hAnsi="宋体" w:eastAsia="宋体" w:cs="宋体"/>
          <w:color w:val="auto"/>
          <w:szCs w:val="21"/>
          <w:highlight w:val="none"/>
        </w:rPr>
      </w:pPr>
    </w:p>
    <w:p w14:paraId="5BB46CAD">
      <w:pPr>
        <w:pStyle w:val="15"/>
        <w:tabs>
          <w:tab w:val="left" w:pos="5580"/>
        </w:tabs>
        <w:spacing w:line="240" w:lineRule="atLeast"/>
        <w:rPr>
          <w:rFonts w:hint="eastAsia" w:ascii="宋体" w:hAnsi="宋体" w:eastAsia="宋体" w:cs="宋体"/>
          <w:color w:val="auto"/>
          <w:szCs w:val="21"/>
          <w:highlight w:val="none"/>
        </w:rPr>
      </w:pPr>
    </w:p>
    <w:p w14:paraId="0C1DB3E1">
      <w:pPr>
        <w:pStyle w:val="15"/>
        <w:tabs>
          <w:tab w:val="left" w:pos="5580"/>
        </w:tabs>
        <w:spacing w:line="240" w:lineRule="atLeast"/>
        <w:rPr>
          <w:rFonts w:hint="eastAsia" w:ascii="宋体" w:hAnsi="宋体" w:eastAsia="宋体" w:cs="宋体"/>
          <w:color w:val="auto"/>
          <w:szCs w:val="21"/>
          <w:highlight w:val="none"/>
        </w:rPr>
      </w:pPr>
    </w:p>
    <w:p w14:paraId="3D379E5F">
      <w:pPr>
        <w:pStyle w:val="15"/>
        <w:tabs>
          <w:tab w:val="left" w:pos="5580"/>
        </w:tabs>
        <w:spacing w:line="240" w:lineRule="atLeast"/>
        <w:rPr>
          <w:rFonts w:hint="eastAsia" w:ascii="宋体" w:hAnsi="宋体" w:eastAsia="宋体" w:cs="宋体"/>
          <w:color w:val="auto"/>
          <w:szCs w:val="21"/>
          <w:highlight w:val="none"/>
        </w:rPr>
      </w:pPr>
    </w:p>
    <w:p w14:paraId="2A9B8E90">
      <w:pPr>
        <w:pStyle w:val="15"/>
        <w:tabs>
          <w:tab w:val="left" w:pos="5580"/>
        </w:tabs>
        <w:spacing w:line="240" w:lineRule="atLeast"/>
        <w:rPr>
          <w:rFonts w:hint="eastAsia" w:ascii="宋体" w:hAnsi="宋体" w:eastAsia="宋体" w:cs="宋体"/>
          <w:color w:val="auto"/>
          <w:szCs w:val="21"/>
          <w:highlight w:val="none"/>
        </w:rPr>
      </w:pPr>
    </w:p>
    <w:p w14:paraId="72B4C4C7">
      <w:pPr>
        <w:pStyle w:val="15"/>
        <w:tabs>
          <w:tab w:val="left" w:pos="5580"/>
        </w:tabs>
        <w:spacing w:line="240" w:lineRule="atLeast"/>
        <w:rPr>
          <w:rFonts w:hint="eastAsia" w:ascii="宋体" w:hAnsi="宋体" w:eastAsia="宋体" w:cs="宋体"/>
          <w:color w:val="auto"/>
          <w:szCs w:val="21"/>
          <w:highlight w:val="none"/>
        </w:rPr>
      </w:pPr>
    </w:p>
    <w:p w14:paraId="7F64F4F5">
      <w:pPr>
        <w:pStyle w:val="15"/>
        <w:tabs>
          <w:tab w:val="left" w:pos="5580"/>
        </w:tabs>
        <w:spacing w:line="240" w:lineRule="atLeast"/>
        <w:rPr>
          <w:rFonts w:hint="eastAsia" w:ascii="宋体" w:hAnsi="宋体" w:eastAsia="宋体" w:cs="宋体"/>
          <w:color w:val="auto"/>
          <w:szCs w:val="21"/>
          <w:highlight w:val="none"/>
        </w:rPr>
      </w:pPr>
    </w:p>
    <w:p w14:paraId="632BE8F2">
      <w:pPr>
        <w:pStyle w:val="15"/>
        <w:tabs>
          <w:tab w:val="left" w:pos="5580"/>
        </w:tabs>
        <w:spacing w:line="240" w:lineRule="atLeast"/>
        <w:rPr>
          <w:rFonts w:hint="eastAsia" w:ascii="宋体" w:hAnsi="宋体" w:eastAsia="宋体" w:cs="宋体"/>
          <w:color w:val="auto"/>
          <w:szCs w:val="21"/>
          <w:highlight w:val="none"/>
        </w:rPr>
      </w:pPr>
    </w:p>
    <w:p w14:paraId="63217D0D">
      <w:pPr>
        <w:rPr>
          <w:rFonts w:hint="eastAsia" w:ascii="宋体" w:hAnsi="宋体" w:eastAsia="宋体" w:cs="宋体"/>
          <w:b/>
          <w:bCs/>
          <w:color w:val="auto"/>
          <w:sz w:val="24"/>
          <w:szCs w:val="24"/>
          <w:highlight w:val="none"/>
        </w:rPr>
      </w:pPr>
      <w:bookmarkStart w:id="2215" w:name="_Toc21772"/>
      <w:bookmarkStart w:id="2216" w:name="_Toc30408"/>
      <w:bookmarkStart w:id="2217" w:name="_Toc25918"/>
      <w:bookmarkStart w:id="2218" w:name="_Toc29625"/>
      <w:r>
        <w:rPr>
          <w:rFonts w:hint="eastAsia" w:ascii="宋体" w:hAnsi="宋体" w:eastAsia="宋体" w:cs="宋体"/>
          <w:b/>
          <w:bCs/>
          <w:color w:val="auto"/>
          <w:sz w:val="24"/>
          <w:szCs w:val="24"/>
          <w:highlight w:val="none"/>
        </w:rPr>
        <w:br w:type="page"/>
      </w:r>
    </w:p>
    <w:bookmarkEnd w:id="2212"/>
    <w:bookmarkEnd w:id="2213"/>
    <w:bookmarkEnd w:id="2214"/>
    <w:bookmarkEnd w:id="2215"/>
    <w:bookmarkEnd w:id="2216"/>
    <w:bookmarkEnd w:id="2217"/>
    <w:bookmarkEnd w:id="2218"/>
    <w:p w14:paraId="39B230BD">
      <w:pPr>
        <w:pStyle w:val="4"/>
        <w:keepNext/>
        <w:keepLines/>
        <w:pageBreakBefore w:val="0"/>
        <w:widowControl w:val="0"/>
        <w:kinsoku/>
        <w:wordWrap/>
        <w:overflowPunct/>
        <w:topLinePunct w:val="0"/>
        <w:autoSpaceDE w:val="0"/>
        <w:autoSpaceDN w:val="0"/>
        <w:bidi w:val="0"/>
        <w:adjustRightInd w:val="0"/>
        <w:snapToGrid/>
        <w:spacing w:before="0" w:line="440" w:lineRule="exact"/>
        <w:jc w:val="center"/>
        <w:textAlignment w:val="auto"/>
        <w:outlineLvl w:val="2"/>
        <w:rPr>
          <w:rFonts w:hint="eastAsia" w:ascii="宋体" w:hAnsi="宋体" w:eastAsia="宋体" w:cs="宋体"/>
          <w:b/>
          <w:bCs/>
          <w:color w:val="auto"/>
          <w:sz w:val="28"/>
          <w:szCs w:val="28"/>
          <w:highlight w:val="none"/>
          <w:u w:val="none"/>
          <w:lang w:val="en-US" w:eastAsia="zh-CN"/>
        </w:rPr>
      </w:pPr>
      <w:bookmarkStart w:id="2219" w:name="_Toc17248"/>
      <w:bookmarkStart w:id="2220" w:name="_Toc7083"/>
      <w:bookmarkStart w:id="2221" w:name="_Toc4794"/>
      <w:r>
        <w:rPr>
          <w:rFonts w:hint="eastAsia" w:ascii="宋体" w:hAnsi="宋体" w:eastAsia="宋体" w:cs="宋体"/>
          <w:b/>
          <w:bCs/>
          <w:color w:val="auto"/>
          <w:sz w:val="28"/>
          <w:szCs w:val="28"/>
          <w:highlight w:val="none"/>
          <w:u w:val="none"/>
          <w:lang w:val="en-US" w:eastAsia="zh-CN"/>
        </w:rPr>
        <w:t>1.投标书</w:t>
      </w:r>
      <w:bookmarkEnd w:id="2219"/>
      <w:bookmarkEnd w:id="2220"/>
      <w:bookmarkEnd w:id="2221"/>
    </w:p>
    <w:p w14:paraId="0FE0DDC4">
      <w:pPr>
        <w:tabs>
          <w:tab w:val="left" w:pos="5580"/>
        </w:tabs>
        <w:spacing w:line="400" w:lineRule="exact"/>
        <w:ind w:left="1080" w:hanging="1080"/>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p>
    <w:p w14:paraId="4F22BFAF">
      <w:pPr>
        <w:pStyle w:val="15"/>
        <w:tabs>
          <w:tab w:val="left" w:pos="5580"/>
        </w:tabs>
        <w:spacing w:line="400" w:lineRule="exact"/>
        <w:ind w:left="1080" w:leftChars="257" w:hanging="540"/>
        <w:rPr>
          <w:rFonts w:hint="eastAsia" w:ascii="宋体" w:hAnsi="宋体" w:eastAsia="宋体" w:cs="宋体"/>
          <w:color w:val="auto"/>
          <w:sz w:val="24"/>
          <w:szCs w:val="24"/>
          <w:highlight w:val="none"/>
        </w:rPr>
      </w:pPr>
    </w:p>
    <w:p w14:paraId="25F107A2">
      <w:pPr>
        <w:pStyle w:val="15"/>
        <w:tabs>
          <w:tab w:val="left" w:pos="5580"/>
        </w:tabs>
        <w:spacing w:line="400" w:lineRule="exact"/>
        <w:ind w:left="2" w:leftChars="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根据贵方(</w:t>
      </w:r>
      <w:r>
        <w:rPr>
          <w:rFonts w:hint="eastAsia" w:ascii="宋体" w:hAnsi="宋体" w:eastAsia="宋体" w:cs="宋体"/>
          <w:i/>
          <w:color w:val="auto"/>
          <w:sz w:val="24"/>
          <w:szCs w:val="24"/>
          <w:highlight w:val="none"/>
          <w:u w:val="single"/>
        </w:rPr>
        <w:t>项目名称</w:t>
      </w:r>
      <w:r>
        <w:rPr>
          <w:rFonts w:hint="eastAsia" w:ascii="宋体" w:hAnsi="宋体" w:eastAsia="宋体" w:cs="宋体"/>
          <w:color w:val="auto"/>
          <w:sz w:val="24"/>
          <w:szCs w:val="24"/>
          <w:highlight w:val="none"/>
        </w:rPr>
        <w:t>)项目的投标邀请(</w:t>
      </w:r>
      <w:r>
        <w:rPr>
          <w:rFonts w:hint="eastAsia" w:ascii="宋体" w:hAnsi="宋体" w:eastAsia="宋体" w:cs="宋体"/>
          <w:i/>
          <w:color w:val="auto"/>
          <w:sz w:val="24"/>
          <w:szCs w:val="24"/>
          <w:highlight w:val="none"/>
          <w:u w:val="single"/>
        </w:rPr>
        <w:t>项目编号</w:t>
      </w:r>
      <w:r>
        <w:rPr>
          <w:rFonts w:hint="eastAsia" w:ascii="宋体" w:hAnsi="宋体" w:eastAsia="宋体" w:cs="宋体"/>
          <w:color w:val="auto"/>
          <w:sz w:val="24"/>
          <w:szCs w:val="24"/>
          <w:highlight w:val="none"/>
        </w:rPr>
        <w:t>),签字代表(</w:t>
      </w:r>
      <w:r>
        <w:rPr>
          <w:rFonts w:hint="eastAsia" w:ascii="宋体" w:hAnsi="宋体" w:eastAsia="宋体" w:cs="宋体"/>
          <w:i/>
          <w:color w:val="auto"/>
          <w:sz w:val="24"/>
          <w:szCs w:val="24"/>
          <w:highlight w:val="none"/>
          <w:u w:val="single"/>
        </w:rPr>
        <w:t>姓名、职务</w:t>
      </w:r>
      <w:r>
        <w:rPr>
          <w:rFonts w:hint="eastAsia" w:ascii="宋体" w:hAnsi="宋体" w:eastAsia="宋体" w:cs="宋体"/>
          <w:color w:val="auto"/>
          <w:sz w:val="24"/>
          <w:szCs w:val="24"/>
          <w:highlight w:val="none"/>
        </w:rPr>
        <w:t>)经正式授权并代表供应商（</w:t>
      </w:r>
      <w:r>
        <w:rPr>
          <w:rFonts w:hint="eastAsia" w:ascii="宋体" w:hAnsi="宋体" w:eastAsia="宋体" w:cs="宋体"/>
          <w:i/>
          <w:color w:val="auto"/>
          <w:sz w:val="24"/>
          <w:szCs w:val="24"/>
          <w:highlight w:val="none"/>
          <w:u w:val="single"/>
        </w:rPr>
        <w:t>名称、地址</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上传投标</w:t>
      </w:r>
      <w:r>
        <w:rPr>
          <w:rFonts w:hint="eastAsia" w:ascii="宋体" w:hAnsi="宋体" w:eastAsia="宋体" w:cs="宋体"/>
          <w:color w:val="auto"/>
          <w:sz w:val="24"/>
          <w:szCs w:val="24"/>
          <w:highlight w:val="none"/>
        </w:rPr>
        <w:t>文件，并以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形式出具的金额为人民币</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元的投标保证金。</w:t>
      </w:r>
    </w:p>
    <w:p w14:paraId="45F0E7DB">
      <w:pPr>
        <w:pStyle w:val="15"/>
        <w:tabs>
          <w:tab w:val="left" w:pos="5580"/>
        </w:tabs>
        <w:spacing w:line="400" w:lineRule="exac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据此，签字代表宣布同意如下：</w:t>
      </w:r>
    </w:p>
    <w:p w14:paraId="62279F92">
      <w:pPr>
        <w:pStyle w:val="15"/>
        <w:tabs>
          <w:tab w:val="left" w:pos="720"/>
          <w:tab w:val="left" w:pos="900"/>
        </w:tabs>
        <w:spacing w:line="400" w:lineRule="exact"/>
        <w:ind w:left="769" w:leftChars="257" w:hanging="22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（1）附投标价格表中规定的应提供</w:t>
      </w:r>
      <w:r>
        <w:rPr>
          <w:rFonts w:hint="eastAsia" w:hAnsi="宋体" w:cs="宋体"/>
          <w:color w:val="auto"/>
          <w:sz w:val="24"/>
          <w:szCs w:val="24"/>
          <w:highlight w:val="none"/>
          <w:lang w:val="en-US" w:eastAsia="zh-CN"/>
        </w:rPr>
        <w:t>服务</w:t>
      </w:r>
      <w:r>
        <w:rPr>
          <w:rFonts w:hint="eastAsia" w:ascii="宋体" w:hAnsi="宋体" w:eastAsia="宋体" w:cs="宋体"/>
          <w:color w:val="auto"/>
          <w:sz w:val="24"/>
          <w:szCs w:val="24"/>
          <w:highlight w:val="none"/>
        </w:rPr>
        <w:t>的投标总价详见开标一览表，</w:t>
      </w:r>
      <w:r>
        <w:rPr>
          <w:rFonts w:hint="eastAsia" w:ascii="宋体" w:hAnsi="宋体" w:eastAsia="宋体" w:cs="宋体"/>
          <w:color w:val="auto"/>
          <w:sz w:val="24"/>
          <w:szCs w:val="24"/>
          <w:highlight w:val="none"/>
          <w:u w:val="none"/>
        </w:rPr>
        <w:t>其中由</w:t>
      </w:r>
      <w:r>
        <w:rPr>
          <w:rFonts w:hint="eastAsia" w:ascii="宋体" w:hAnsi="宋体" w:eastAsia="宋体" w:cs="宋体"/>
          <w:color w:val="auto"/>
          <w:sz w:val="24"/>
          <w:szCs w:val="24"/>
          <w:highlight w:val="none"/>
          <w:u w:val="single"/>
        </w:rPr>
        <w:t>小型和微型</w:t>
      </w:r>
      <w:r>
        <w:rPr>
          <w:rFonts w:hint="eastAsia" w:ascii="宋体" w:hAnsi="宋体" w:eastAsia="宋体" w:cs="宋体"/>
          <w:color w:val="auto"/>
          <w:sz w:val="24"/>
          <w:szCs w:val="24"/>
          <w:highlight w:val="none"/>
        </w:rPr>
        <w:t>企业承接服务的价格为</w:t>
      </w:r>
      <w:r>
        <w:rPr>
          <w:rFonts w:hint="eastAsia" w:ascii="宋体" w:hAnsi="宋体" w:eastAsia="宋体" w:cs="宋体"/>
          <w:color w:val="auto"/>
          <w:sz w:val="24"/>
          <w:szCs w:val="24"/>
          <w:highlight w:val="none"/>
          <w:u w:val="single"/>
        </w:rPr>
        <w:t>　　  （用文字和数字表示），占投标总价   %</w:t>
      </w:r>
      <w:r>
        <w:rPr>
          <w:rFonts w:hint="eastAsia" w:ascii="宋体" w:hAnsi="宋体" w:eastAsia="宋体" w:cs="宋体"/>
          <w:color w:val="auto"/>
          <w:sz w:val="24"/>
          <w:szCs w:val="24"/>
          <w:highlight w:val="none"/>
        </w:rPr>
        <w:t>。</w:t>
      </w:r>
    </w:p>
    <w:p w14:paraId="02B07665">
      <w:pPr>
        <w:pStyle w:val="15"/>
        <w:tabs>
          <w:tab w:val="left" w:pos="5580"/>
        </w:tabs>
        <w:spacing w:line="400" w:lineRule="exac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（2）本投标有效期为自投标截止之日起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个日历日。</w:t>
      </w:r>
    </w:p>
    <w:p w14:paraId="69AF8B80">
      <w:pPr>
        <w:pStyle w:val="15"/>
        <w:tabs>
          <w:tab w:val="left" w:pos="5580"/>
        </w:tabs>
        <w:spacing w:line="400" w:lineRule="exac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（3）联合体中的大中型企业和其他自然人、法人或者非法人组织，与联合体中的小型、微型企业之间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存在、不存在）投资关系（如果是联合体的话）。</w:t>
      </w:r>
    </w:p>
    <w:p w14:paraId="48E52AAD">
      <w:pPr>
        <w:pStyle w:val="15"/>
        <w:tabs>
          <w:tab w:val="left" w:pos="5580"/>
        </w:tabs>
        <w:spacing w:line="400" w:lineRule="exac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（4）已详细审查全部招标文件，包括所有补充通知（如果有的话），完全理解并同意放弃对这方面有不明、误解和质疑的权力。</w:t>
      </w:r>
    </w:p>
    <w:p w14:paraId="4C2C3731">
      <w:pPr>
        <w:pStyle w:val="15"/>
        <w:tabs>
          <w:tab w:val="left" w:pos="5580"/>
        </w:tabs>
        <w:spacing w:line="400" w:lineRule="exac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（5）在规定的开标时间后，遵守招标文件中有关保证金的规定。</w:t>
      </w:r>
    </w:p>
    <w:p w14:paraId="4E187380">
      <w:pPr>
        <w:pStyle w:val="15"/>
        <w:tabs>
          <w:tab w:val="left" w:pos="5580"/>
        </w:tabs>
        <w:spacing w:line="400" w:lineRule="exac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（6）我方不是为本项目提供整体设计、规范编制或者项目管理、监理、检测等</w:t>
      </w:r>
      <w:r>
        <w:rPr>
          <w:rFonts w:hint="eastAsia" w:hAnsi="宋体" w:cs="宋体"/>
          <w:color w:val="auto"/>
          <w:sz w:val="24"/>
          <w:szCs w:val="24"/>
          <w:highlight w:val="none"/>
          <w:lang w:val="en-US" w:eastAsia="zh-CN"/>
        </w:rPr>
        <w:t>服务</w:t>
      </w:r>
      <w:r>
        <w:rPr>
          <w:rFonts w:hint="eastAsia" w:ascii="宋体" w:hAnsi="宋体" w:eastAsia="宋体" w:cs="宋体"/>
          <w:color w:val="auto"/>
          <w:sz w:val="24"/>
          <w:szCs w:val="24"/>
          <w:highlight w:val="none"/>
        </w:rPr>
        <w:t>的供应商，我方不是采购代理机构的附属机构。</w:t>
      </w:r>
    </w:p>
    <w:p w14:paraId="53E45920">
      <w:pPr>
        <w:pStyle w:val="15"/>
        <w:tabs>
          <w:tab w:val="left" w:pos="5580"/>
        </w:tabs>
        <w:spacing w:line="400" w:lineRule="exac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（7）在领取中标通知书的同时按招标文件规定的形式，向贵方一次性支付中标服务费。</w:t>
      </w:r>
    </w:p>
    <w:p w14:paraId="42C785A0">
      <w:pPr>
        <w:pStyle w:val="15"/>
        <w:tabs>
          <w:tab w:val="left" w:pos="5580"/>
        </w:tabs>
        <w:spacing w:line="400" w:lineRule="exac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（8）按照贵方可能要求，提供与其投标有关的一切数据或资料，完全理解贵方不一定接受最低价的投标或收到的任何投标。</w:t>
      </w:r>
    </w:p>
    <w:p w14:paraId="758ED923">
      <w:pPr>
        <w:pStyle w:val="15"/>
        <w:tabs>
          <w:tab w:val="left" w:pos="5580"/>
        </w:tabs>
        <w:spacing w:line="400" w:lineRule="exac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（9）按照招标文件的规定履行合同责任和义务。</w:t>
      </w:r>
    </w:p>
    <w:p w14:paraId="1156C8DA">
      <w:pPr>
        <w:pStyle w:val="15"/>
        <w:tabs>
          <w:tab w:val="left" w:pos="5580"/>
        </w:tabs>
        <w:spacing w:line="400" w:lineRule="exact"/>
        <w:ind w:left="359" w:leftChars="68" w:hanging="216" w:hangingChars="9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与本投标有关的一切正式往来信函请寄：</w:t>
      </w:r>
    </w:p>
    <w:p w14:paraId="5564A127">
      <w:pPr>
        <w:pStyle w:val="15"/>
        <w:tabs>
          <w:tab w:val="left" w:pos="5580"/>
        </w:tabs>
        <w:spacing w:line="400" w:lineRule="exac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传真</w:t>
      </w:r>
      <w:r>
        <w:rPr>
          <w:rFonts w:hint="eastAsia" w:ascii="宋体" w:hAnsi="宋体" w:eastAsia="宋体" w:cs="宋体"/>
          <w:color w:val="auto"/>
          <w:sz w:val="24"/>
          <w:szCs w:val="24"/>
          <w:highlight w:val="none"/>
          <w:u w:val="single"/>
        </w:rPr>
        <w:t xml:space="preserve">                             </w:t>
      </w:r>
    </w:p>
    <w:p w14:paraId="234B5526">
      <w:pPr>
        <w:pStyle w:val="15"/>
        <w:tabs>
          <w:tab w:val="left" w:pos="5580"/>
        </w:tabs>
        <w:spacing w:line="400" w:lineRule="exac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电子函件</w:t>
      </w:r>
      <w:r>
        <w:rPr>
          <w:rFonts w:hint="eastAsia" w:ascii="宋体" w:hAnsi="宋体" w:eastAsia="宋体" w:cs="宋体"/>
          <w:color w:val="auto"/>
          <w:sz w:val="24"/>
          <w:szCs w:val="24"/>
          <w:highlight w:val="none"/>
          <w:u w:val="single"/>
        </w:rPr>
        <w:t xml:space="preserve">                         </w:t>
      </w:r>
    </w:p>
    <w:p w14:paraId="71B1CD0A">
      <w:pPr>
        <w:pStyle w:val="15"/>
        <w:tabs>
          <w:tab w:val="left" w:pos="5580"/>
        </w:tabs>
        <w:spacing w:line="400" w:lineRule="exac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法定代表人（签/章）</w:t>
      </w:r>
      <w:r>
        <w:rPr>
          <w:rFonts w:hint="eastAsia" w:ascii="宋体" w:hAnsi="宋体" w:eastAsia="宋体" w:cs="宋体"/>
          <w:color w:val="auto"/>
          <w:sz w:val="24"/>
          <w:szCs w:val="24"/>
          <w:highlight w:val="none"/>
          <w:u w:val="single"/>
        </w:rPr>
        <w:t xml:space="preserve">       </w:t>
      </w:r>
    </w:p>
    <w:p w14:paraId="6625F9AC">
      <w:pPr>
        <w:pStyle w:val="15"/>
        <w:tabs>
          <w:tab w:val="left" w:pos="5580"/>
        </w:tabs>
        <w:spacing w:line="400" w:lineRule="exac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eastAsia="zh-CN"/>
        </w:rPr>
        <w:t>名称</w:t>
      </w:r>
      <w:r>
        <w:rPr>
          <w:rFonts w:hint="eastAsia" w:ascii="宋体" w:hAnsi="宋体" w:eastAsia="宋体" w:cs="宋体"/>
          <w:color w:val="auto"/>
          <w:sz w:val="24"/>
          <w:szCs w:val="24"/>
          <w:highlight w:val="none"/>
        </w:rPr>
        <w:t>（公章）</w:t>
      </w:r>
      <w:r>
        <w:rPr>
          <w:rFonts w:hint="eastAsia" w:ascii="宋体" w:hAnsi="宋体" w:eastAsia="宋体" w:cs="宋体"/>
          <w:color w:val="auto"/>
          <w:sz w:val="24"/>
          <w:szCs w:val="24"/>
          <w:highlight w:val="none"/>
          <w:u w:val="single"/>
        </w:rPr>
        <w:t xml:space="preserve">               </w:t>
      </w:r>
    </w:p>
    <w:p w14:paraId="21ED77A3">
      <w:pPr>
        <w:pStyle w:val="15"/>
        <w:tabs>
          <w:tab w:val="left" w:pos="5580"/>
        </w:tabs>
        <w:spacing w:line="400" w:lineRule="exac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供应商开户银行（全称）</w:t>
      </w:r>
      <w:r>
        <w:rPr>
          <w:rFonts w:hint="eastAsia" w:ascii="宋体" w:hAnsi="宋体" w:eastAsia="宋体" w:cs="宋体"/>
          <w:color w:val="auto"/>
          <w:sz w:val="24"/>
          <w:szCs w:val="24"/>
          <w:highlight w:val="none"/>
          <w:u w:val="single"/>
        </w:rPr>
        <w:t xml:space="preserve">　　　　　　 </w:t>
      </w:r>
    </w:p>
    <w:p w14:paraId="2BEB4FAA">
      <w:pPr>
        <w:pStyle w:val="15"/>
        <w:tabs>
          <w:tab w:val="left" w:pos="5580"/>
        </w:tabs>
        <w:spacing w:line="400" w:lineRule="exac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供应商银行帐号</w:t>
      </w:r>
      <w:r>
        <w:rPr>
          <w:rFonts w:hint="eastAsia" w:ascii="宋体" w:hAnsi="宋体" w:eastAsia="宋体" w:cs="宋体"/>
          <w:color w:val="auto"/>
          <w:sz w:val="24"/>
          <w:szCs w:val="24"/>
          <w:highlight w:val="none"/>
          <w:u w:val="single"/>
        </w:rPr>
        <w:t>　　　　　　　　 　　</w:t>
      </w:r>
    </w:p>
    <w:p w14:paraId="240300BD">
      <w:pPr>
        <w:pStyle w:val="15"/>
        <w:tabs>
          <w:tab w:val="left" w:pos="5580"/>
        </w:tabs>
        <w:spacing w:line="400" w:lineRule="exact"/>
        <w:ind w:left="1080" w:leftChars="257" w:hanging="54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期</w:t>
      </w:r>
      <w:r>
        <w:rPr>
          <w:rFonts w:hint="eastAsia" w:ascii="宋体" w:hAnsi="宋体" w:eastAsia="宋体" w:cs="宋体"/>
          <w:color w:val="auto"/>
          <w:sz w:val="24"/>
          <w:szCs w:val="24"/>
          <w:highlight w:val="none"/>
          <w:u w:val="single"/>
        </w:rPr>
        <w:t xml:space="preserve">                </w:t>
      </w:r>
      <w:bookmarkStart w:id="2222" w:name="_Toc30947"/>
      <w:bookmarkStart w:id="2223" w:name="_Toc1266"/>
      <w:bookmarkStart w:id="2224" w:name="_Toc19819"/>
      <w:bookmarkStart w:id="2225" w:name="_Toc23473"/>
      <w:bookmarkStart w:id="2226" w:name="_Toc6738"/>
      <w:bookmarkStart w:id="2227" w:name="_Toc14219"/>
    </w:p>
    <w:p w14:paraId="6E77DA42">
      <w:pP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br w:type="page"/>
      </w:r>
    </w:p>
    <w:bookmarkEnd w:id="2222"/>
    <w:bookmarkEnd w:id="2223"/>
    <w:bookmarkEnd w:id="2224"/>
    <w:bookmarkEnd w:id="2225"/>
    <w:bookmarkEnd w:id="2226"/>
    <w:bookmarkEnd w:id="2227"/>
    <w:p w14:paraId="5A4367C8">
      <w:pPr>
        <w:pStyle w:val="4"/>
        <w:keepNext/>
        <w:keepLines/>
        <w:pageBreakBefore w:val="0"/>
        <w:widowControl w:val="0"/>
        <w:kinsoku/>
        <w:wordWrap/>
        <w:overflowPunct/>
        <w:topLinePunct w:val="0"/>
        <w:autoSpaceDE w:val="0"/>
        <w:autoSpaceDN w:val="0"/>
        <w:bidi w:val="0"/>
        <w:adjustRightInd w:val="0"/>
        <w:snapToGrid/>
        <w:spacing w:before="0" w:line="440" w:lineRule="exact"/>
        <w:jc w:val="center"/>
        <w:textAlignment w:val="auto"/>
        <w:outlineLvl w:val="2"/>
        <w:rPr>
          <w:rFonts w:hint="eastAsia" w:ascii="宋体" w:hAnsi="宋体" w:eastAsia="宋体" w:cs="宋体"/>
          <w:b/>
          <w:bCs/>
          <w:color w:val="auto"/>
          <w:sz w:val="28"/>
          <w:szCs w:val="28"/>
          <w:highlight w:val="none"/>
          <w:u w:val="none"/>
          <w:lang w:val="en-US" w:eastAsia="zh-CN"/>
        </w:rPr>
      </w:pPr>
      <w:bookmarkStart w:id="2228" w:name="_Toc6842"/>
      <w:bookmarkStart w:id="2229" w:name="_Toc25752"/>
      <w:bookmarkStart w:id="2230" w:name="_Toc11299"/>
      <w:bookmarkStart w:id="2231" w:name="_Toc216582817"/>
      <w:bookmarkStart w:id="2232" w:name="_Toc28959"/>
      <w:bookmarkStart w:id="2233" w:name="_Toc515647820"/>
      <w:bookmarkStart w:id="2234" w:name="_Toc22563"/>
      <w:r>
        <w:rPr>
          <w:rFonts w:hint="eastAsia" w:ascii="宋体" w:hAnsi="宋体" w:eastAsia="宋体" w:cs="宋体"/>
          <w:b/>
          <w:bCs/>
          <w:color w:val="auto"/>
          <w:sz w:val="28"/>
          <w:szCs w:val="28"/>
          <w:highlight w:val="none"/>
          <w:u w:val="none"/>
          <w:lang w:val="en-US" w:eastAsia="zh-CN"/>
        </w:rPr>
        <w:t>2.投标分项报价表</w:t>
      </w:r>
      <w:bookmarkEnd w:id="2228"/>
      <w:bookmarkEnd w:id="2229"/>
      <w:bookmarkEnd w:id="2230"/>
    </w:p>
    <w:p w14:paraId="50560483">
      <w:pPr>
        <w:pStyle w:val="15"/>
        <w:keepNext w:val="0"/>
        <w:keepLines w:val="0"/>
        <w:pageBreakBefore w:val="0"/>
        <w:widowControl w:val="0"/>
        <w:kinsoku/>
        <w:wordWrap/>
        <w:overflowPunct/>
        <w:topLinePunct w:val="0"/>
        <w:autoSpaceDE/>
        <w:autoSpaceDN/>
        <w:bidi w:val="0"/>
        <w:adjustRightInd/>
        <w:snapToGrid/>
        <w:spacing w:line="400" w:lineRule="exact"/>
        <w:ind w:left="540" w:leftChars="257" w:firstLine="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项目名称:                      项目编号:                       　 　          报价单位：人民币</w:t>
      </w:r>
      <w:r>
        <w:rPr>
          <w:rFonts w:hint="eastAsia" w:ascii="宋体" w:hAnsi="宋体" w:eastAsia="宋体" w:cs="宋体"/>
          <w:color w:val="auto"/>
          <w:sz w:val="24"/>
          <w:szCs w:val="24"/>
          <w:highlight w:val="none"/>
          <w:lang w:eastAsia="zh-CN"/>
        </w:rPr>
        <w:t>（</w:t>
      </w:r>
      <w:r>
        <w:rPr>
          <w:rFonts w:hint="eastAsia" w:ascii="宋体" w:hAnsi="宋体" w:eastAsia="宋体" w:cs="宋体"/>
          <w:b/>
          <w:bCs/>
          <w:color w:val="auto"/>
          <w:sz w:val="24"/>
          <w:szCs w:val="24"/>
          <w:highlight w:val="none"/>
        </w:rPr>
        <w:t>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 xml:space="preserve">         标项号：</w:t>
      </w:r>
    </w:p>
    <w:tbl>
      <w:tblPr>
        <w:tblStyle w:val="28"/>
        <w:tblW w:w="87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414"/>
        <w:gridCol w:w="1346"/>
        <w:gridCol w:w="1406"/>
        <w:gridCol w:w="825"/>
        <w:gridCol w:w="948"/>
        <w:gridCol w:w="957"/>
        <w:gridCol w:w="1134"/>
      </w:tblGrid>
      <w:tr w14:paraId="6187A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jc w:val="center"/>
        </w:trPr>
        <w:tc>
          <w:tcPr>
            <w:tcW w:w="764" w:type="dxa"/>
            <w:noWrap w:val="0"/>
            <w:vAlign w:val="center"/>
          </w:tcPr>
          <w:p w14:paraId="4F80485B">
            <w:pPr>
              <w:spacing w:line="360" w:lineRule="auto"/>
              <w:jc w:val="center"/>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val="en-US" w:eastAsia="zh-CN"/>
              </w:rPr>
              <w:t>序号</w:t>
            </w:r>
          </w:p>
        </w:tc>
        <w:tc>
          <w:tcPr>
            <w:tcW w:w="1414" w:type="dxa"/>
            <w:noWrap w:val="0"/>
            <w:vAlign w:val="center"/>
          </w:tcPr>
          <w:p w14:paraId="7A5EDE86">
            <w:pPr>
              <w:spacing w:line="360" w:lineRule="auto"/>
              <w:jc w:val="center"/>
              <w:rPr>
                <w:rFonts w:hint="eastAsia" w:ascii="宋体" w:hAnsi="宋体" w:eastAsia="宋体" w:cs="宋体"/>
                <w:color w:val="000000"/>
                <w:sz w:val="24"/>
                <w:highlight w:val="none"/>
                <w:lang w:val="en-US" w:eastAsia="zh-CN"/>
              </w:rPr>
            </w:pPr>
            <w:r>
              <w:rPr>
                <w:rFonts w:hint="eastAsia" w:ascii="宋体" w:hAnsi="宋体" w:eastAsia="宋体" w:cs="宋体"/>
                <w:sz w:val="24"/>
                <w:szCs w:val="24"/>
              </w:rPr>
              <w:t>服务</w:t>
            </w:r>
            <w:r>
              <w:rPr>
                <w:rFonts w:hint="eastAsia" w:ascii="宋体" w:hAnsi="宋体" w:eastAsia="宋体" w:cs="宋体"/>
                <w:color w:val="000000"/>
                <w:sz w:val="24"/>
                <w:highlight w:val="none"/>
                <w:lang w:val="en-US" w:eastAsia="zh-CN"/>
              </w:rPr>
              <w:t>名称</w:t>
            </w:r>
          </w:p>
        </w:tc>
        <w:tc>
          <w:tcPr>
            <w:tcW w:w="1346" w:type="dxa"/>
            <w:noWrap w:val="0"/>
            <w:vAlign w:val="center"/>
          </w:tcPr>
          <w:p w14:paraId="431C1611">
            <w:pPr>
              <w:spacing w:line="360" w:lineRule="auto"/>
              <w:jc w:val="center"/>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rPr>
              <w:t>服务</w:t>
            </w:r>
            <w:r>
              <w:rPr>
                <w:rFonts w:hint="eastAsia" w:ascii="宋体" w:hAnsi="宋体" w:eastAsia="宋体" w:cs="宋体"/>
                <w:color w:val="000000"/>
                <w:sz w:val="24"/>
                <w:highlight w:val="none"/>
                <w:lang w:val="en-US" w:eastAsia="zh-CN"/>
              </w:rPr>
              <w:t>内容</w:t>
            </w:r>
          </w:p>
        </w:tc>
        <w:tc>
          <w:tcPr>
            <w:tcW w:w="1406" w:type="dxa"/>
            <w:noWrap w:val="0"/>
            <w:vAlign w:val="center"/>
          </w:tcPr>
          <w:p w14:paraId="723CE2D6">
            <w:pPr>
              <w:spacing w:line="360" w:lineRule="auto"/>
              <w:jc w:val="center"/>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服务期限</w:t>
            </w:r>
          </w:p>
        </w:tc>
        <w:tc>
          <w:tcPr>
            <w:tcW w:w="825" w:type="dxa"/>
            <w:noWrap w:val="0"/>
            <w:vAlign w:val="center"/>
          </w:tcPr>
          <w:p w14:paraId="3739A721">
            <w:pPr>
              <w:spacing w:line="360" w:lineRule="auto"/>
              <w:jc w:val="center"/>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数量</w:t>
            </w:r>
          </w:p>
        </w:tc>
        <w:tc>
          <w:tcPr>
            <w:tcW w:w="948" w:type="dxa"/>
            <w:noWrap w:val="0"/>
            <w:vAlign w:val="center"/>
          </w:tcPr>
          <w:p w14:paraId="302A7008">
            <w:pPr>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单价</w:t>
            </w:r>
          </w:p>
        </w:tc>
        <w:tc>
          <w:tcPr>
            <w:tcW w:w="957" w:type="dxa"/>
            <w:noWrap w:val="0"/>
            <w:vAlign w:val="center"/>
          </w:tcPr>
          <w:p w14:paraId="365C8FD8">
            <w:pPr>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总</w:t>
            </w:r>
            <w:r>
              <w:rPr>
                <w:rFonts w:hint="eastAsia" w:ascii="宋体" w:hAnsi="宋体" w:eastAsia="宋体" w:cs="宋体"/>
                <w:color w:val="000000"/>
                <w:sz w:val="24"/>
                <w:highlight w:val="none"/>
              </w:rPr>
              <w:t>价</w:t>
            </w:r>
          </w:p>
        </w:tc>
        <w:tc>
          <w:tcPr>
            <w:tcW w:w="1134" w:type="dxa"/>
            <w:noWrap w:val="0"/>
            <w:vAlign w:val="center"/>
          </w:tcPr>
          <w:p w14:paraId="6A117A49">
            <w:pPr>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备注</w:t>
            </w:r>
          </w:p>
        </w:tc>
      </w:tr>
      <w:tr w14:paraId="16835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64" w:type="dxa"/>
            <w:noWrap w:val="0"/>
            <w:vAlign w:val="center"/>
          </w:tcPr>
          <w:p w14:paraId="74647B58">
            <w:pPr>
              <w:spacing w:line="360" w:lineRule="auto"/>
              <w:jc w:val="center"/>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val="en-US" w:eastAsia="zh-CN"/>
              </w:rPr>
              <w:t>1</w:t>
            </w:r>
          </w:p>
        </w:tc>
        <w:tc>
          <w:tcPr>
            <w:tcW w:w="1414" w:type="dxa"/>
            <w:noWrap w:val="0"/>
            <w:vAlign w:val="center"/>
          </w:tcPr>
          <w:p w14:paraId="29CDCA4C">
            <w:pPr>
              <w:spacing w:line="360" w:lineRule="auto"/>
              <w:jc w:val="center"/>
              <w:rPr>
                <w:rFonts w:hint="eastAsia" w:ascii="宋体" w:hAnsi="宋体" w:eastAsia="宋体" w:cs="宋体"/>
                <w:color w:val="000000"/>
                <w:sz w:val="24"/>
                <w:highlight w:val="none"/>
                <w:lang w:val="en-US" w:eastAsia="zh-CN"/>
              </w:rPr>
            </w:pPr>
          </w:p>
        </w:tc>
        <w:tc>
          <w:tcPr>
            <w:tcW w:w="1346" w:type="dxa"/>
            <w:noWrap w:val="0"/>
            <w:vAlign w:val="center"/>
          </w:tcPr>
          <w:p w14:paraId="7C348B62">
            <w:pPr>
              <w:spacing w:line="360" w:lineRule="auto"/>
              <w:jc w:val="center"/>
              <w:rPr>
                <w:rFonts w:hint="eastAsia" w:ascii="宋体" w:hAnsi="宋体" w:eastAsia="宋体" w:cs="宋体"/>
                <w:color w:val="000000"/>
                <w:sz w:val="24"/>
                <w:highlight w:val="none"/>
                <w:lang w:val="en-US" w:eastAsia="zh-CN"/>
              </w:rPr>
            </w:pPr>
          </w:p>
        </w:tc>
        <w:tc>
          <w:tcPr>
            <w:tcW w:w="1406" w:type="dxa"/>
            <w:noWrap w:val="0"/>
            <w:vAlign w:val="center"/>
          </w:tcPr>
          <w:p w14:paraId="3BDD8A86">
            <w:pPr>
              <w:spacing w:line="360" w:lineRule="auto"/>
              <w:jc w:val="center"/>
              <w:rPr>
                <w:rFonts w:hint="eastAsia" w:ascii="宋体" w:hAnsi="宋体" w:eastAsia="宋体" w:cs="宋体"/>
                <w:color w:val="000000"/>
                <w:sz w:val="24"/>
                <w:highlight w:val="none"/>
              </w:rPr>
            </w:pPr>
          </w:p>
        </w:tc>
        <w:tc>
          <w:tcPr>
            <w:tcW w:w="825" w:type="dxa"/>
            <w:noWrap w:val="0"/>
            <w:vAlign w:val="center"/>
          </w:tcPr>
          <w:p w14:paraId="140124CF">
            <w:pPr>
              <w:spacing w:line="360" w:lineRule="auto"/>
              <w:jc w:val="center"/>
              <w:rPr>
                <w:rFonts w:hint="eastAsia" w:ascii="宋体" w:hAnsi="宋体" w:eastAsia="宋体" w:cs="宋体"/>
                <w:color w:val="000000"/>
                <w:sz w:val="24"/>
                <w:highlight w:val="none"/>
              </w:rPr>
            </w:pPr>
          </w:p>
        </w:tc>
        <w:tc>
          <w:tcPr>
            <w:tcW w:w="948" w:type="dxa"/>
            <w:noWrap w:val="0"/>
            <w:vAlign w:val="center"/>
          </w:tcPr>
          <w:p w14:paraId="23BD1E0F">
            <w:pPr>
              <w:spacing w:line="360" w:lineRule="auto"/>
              <w:jc w:val="center"/>
              <w:rPr>
                <w:rFonts w:hint="eastAsia" w:ascii="宋体" w:hAnsi="宋体" w:eastAsia="宋体" w:cs="宋体"/>
                <w:color w:val="000000"/>
                <w:sz w:val="24"/>
                <w:highlight w:val="none"/>
              </w:rPr>
            </w:pPr>
          </w:p>
        </w:tc>
        <w:tc>
          <w:tcPr>
            <w:tcW w:w="957" w:type="dxa"/>
            <w:noWrap w:val="0"/>
            <w:vAlign w:val="center"/>
          </w:tcPr>
          <w:p w14:paraId="0145F024">
            <w:pPr>
              <w:spacing w:line="360" w:lineRule="auto"/>
              <w:jc w:val="center"/>
              <w:rPr>
                <w:rFonts w:hint="eastAsia" w:ascii="宋体" w:hAnsi="宋体" w:eastAsia="宋体" w:cs="宋体"/>
                <w:color w:val="000000"/>
                <w:sz w:val="24"/>
                <w:highlight w:val="none"/>
                <w:lang w:val="en-US"/>
              </w:rPr>
            </w:pPr>
          </w:p>
        </w:tc>
        <w:tc>
          <w:tcPr>
            <w:tcW w:w="1134" w:type="dxa"/>
            <w:noWrap w:val="0"/>
            <w:vAlign w:val="center"/>
          </w:tcPr>
          <w:p w14:paraId="53ED5396">
            <w:pPr>
              <w:spacing w:line="360" w:lineRule="auto"/>
              <w:jc w:val="center"/>
              <w:rPr>
                <w:rFonts w:hint="eastAsia" w:ascii="宋体" w:hAnsi="宋体" w:eastAsia="宋体" w:cs="宋体"/>
                <w:color w:val="000000"/>
                <w:sz w:val="24"/>
                <w:highlight w:val="none"/>
              </w:rPr>
            </w:pPr>
          </w:p>
        </w:tc>
      </w:tr>
      <w:tr w14:paraId="224AA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64" w:type="dxa"/>
            <w:noWrap w:val="0"/>
            <w:vAlign w:val="center"/>
          </w:tcPr>
          <w:p w14:paraId="76F8079A">
            <w:pPr>
              <w:spacing w:line="360" w:lineRule="auto"/>
              <w:jc w:val="center"/>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val="en-US" w:eastAsia="zh-CN"/>
              </w:rPr>
              <w:t>2</w:t>
            </w:r>
          </w:p>
        </w:tc>
        <w:tc>
          <w:tcPr>
            <w:tcW w:w="1414" w:type="dxa"/>
            <w:noWrap w:val="0"/>
            <w:vAlign w:val="center"/>
          </w:tcPr>
          <w:p w14:paraId="4AED78FC">
            <w:pPr>
              <w:spacing w:line="360" w:lineRule="auto"/>
              <w:jc w:val="center"/>
              <w:rPr>
                <w:rFonts w:hint="eastAsia" w:ascii="宋体" w:hAnsi="宋体" w:eastAsia="宋体" w:cs="宋体"/>
                <w:color w:val="000000"/>
                <w:sz w:val="24"/>
                <w:highlight w:val="none"/>
              </w:rPr>
            </w:pPr>
          </w:p>
        </w:tc>
        <w:tc>
          <w:tcPr>
            <w:tcW w:w="1346" w:type="dxa"/>
            <w:noWrap w:val="0"/>
            <w:vAlign w:val="center"/>
          </w:tcPr>
          <w:p w14:paraId="17030135">
            <w:pPr>
              <w:spacing w:line="360" w:lineRule="auto"/>
              <w:jc w:val="center"/>
              <w:rPr>
                <w:rFonts w:hint="eastAsia" w:ascii="宋体" w:hAnsi="宋体" w:eastAsia="宋体" w:cs="宋体"/>
                <w:color w:val="000000"/>
                <w:sz w:val="24"/>
                <w:highlight w:val="none"/>
              </w:rPr>
            </w:pPr>
          </w:p>
        </w:tc>
        <w:tc>
          <w:tcPr>
            <w:tcW w:w="1406" w:type="dxa"/>
            <w:noWrap w:val="0"/>
            <w:vAlign w:val="center"/>
          </w:tcPr>
          <w:p w14:paraId="34AEB630">
            <w:pPr>
              <w:spacing w:line="360" w:lineRule="auto"/>
              <w:jc w:val="center"/>
              <w:rPr>
                <w:rFonts w:hint="eastAsia" w:ascii="宋体" w:hAnsi="宋体" w:eastAsia="宋体" w:cs="宋体"/>
                <w:color w:val="000000"/>
                <w:sz w:val="24"/>
                <w:highlight w:val="none"/>
              </w:rPr>
            </w:pPr>
          </w:p>
        </w:tc>
        <w:tc>
          <w:tcPr>
            <w:tcW w:w="825" w:type="dxa"/>
            <w:noWrap w:val="0"/>
            <w:vAlign w:val="center"/>
          </w:tcPr>
          <w:p w14:paraId="6CBD1F78">
            <w:pPr>
              <w:spacing w:line="360" w:lineRule="auto"/>
              <w:jc w:val="center"/>
              <w:rPr>
                <w:rFonts w:hint="eastAsia" w:ascii="宋体" w:hAnsi="宋体" w:eastAsia="宋体" w:cs="宋体"/>
                <w:color w:val="000000"/>
                <w:sz w:val="24"/>
                <w:highlight w:val="none"/>
              </w:rPr>
            </w:pPr>
          </w:p>
        </w:tc>
        <w:tc>
          <w:tcPr>
            <w:tcW w:w="948" w:type="dxa"/>
            <w:noWrap w:val="0"/>
            <w:vAlign w:val="center"/>
          </w:tcPr>
          <w:p w14:paraId="61837F7F">
            <w:pPr>
              <w:spacing w:line="360" w:lineRule="auto"/>
              <w:jc w:val="center"/>
              <w:rPr>
                <w:rFonts w:hint="eastAsia" w:ascii="宋体" w:hAnsi="宋体" w:eastAsia="宋体" w:cs="宋体"/>
                <w:color w:val="000000"/>
                <w:sz w:val="24"/>
                <w:highlight w:val="none"/>
              </w:rPr>
            </w:pPr>
          </w:p>
        </w:tc>
        <w:tc>
          <w:tcPr>
            <w:tcW w:w="957" w:type="dxa"/>
            <w:noWrap w:val="0"/>
            <w:vAlign w:val="center"/>
          </w:tcPr>
          <w:p w14:paraId="3DAB1EC9">
            <w:pPr>
              <w:spacing w:line="360" w:lineRule="auto"/>
              <w:jc w:val="center"/>
              <w:rPr>
                <w:rFonts w:hint="eastAsia" w:ascii="宋体" w:hAnsi="宋体" w:eastAsia="宋体" w:cs="宋体"/>
                <w:color w:val="000000"/>
                <w:sz w:val="24"/>
                <w:highlight w:val="none"/>
              </w:rPr>
            </w:pPr>
          </w:p>
        </w:tc>
        <w:tc>
          <w:tcPr>
            <w:tcW w:w="1134" w:type="dxa"/>
            <w:noWrap w:val="0"/>
            <w:vAlign w:val="center"/>
          </w:tcPr>
          <w:p w14:paraId="23FEC3D4">
            <w:pPr>
              <w:spacing w:line="360" w:lineRule="auto"/>
              <w:jc w:val="center"/>
              <w:rPr>
                <w:rFonts w:hint="eastAsia" w:ascii="宋体" w:hAnsi="宋体" w:eastAsia="宋体" w:cs="宋体"/>
                <w:color w:val="000000"/>
                <w:sz w:val="24"/>
                <w:highlight w:val="none"/>
              </w:rPr>
            </w:pPr>
          </w:p>
        </w:tc>
      </w:tr>
      <w:tr w14:paraId="3D3C5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64" w:type="dxa"/>
            <w:noWrap w:val="0"/>
            <w:vAlign w:val="center"/>
          </w:tcPr>
          <w:p w14:paraId="198204C5">
            <w:pPr>
              <w:spacing w:line="360" w:lineRule="auto"/>
              <w:jc w:val="center"/>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3</w:t>
            </w:r>
          </w:p>
        </w:tc>
        <w:tc>
          <w:tcPr>
            <w:tcW w:w="1414" w:type="dxa"/>
            <w:noWrap w:val="0"/>
            <w:vAlign w:val="center"/>
          </w:tcPr>
          <w:p w14:paraId="0F3C94B1">
            <w:pPr>
              <w:spacing w:line="360" w:lineRule="auto"/>
              <w:jc w:val="center"/>
              <w:rPr>
                <w:rFonts w:hint="eastAsia" w:ascii="宋体" w:hAnsi="宋体" w:eastAsia="宋体" w:cs="宋体"/>
                <w:color w:val="000000"/>
                <w:sz w:val="24"/>
                <w:highlight w:val="none"/>
              </w:rPr>
            </w:pPr>
          </w:p>
        </w:tc>
        <w:tc>
          <w:tcPr>
            <w:tcW w:w="1346" w:type="dxa"/>
            <w:noWrap w:val="0"/>
            <w:vAlign w:val="center"/>
          </w:tcPr>
          <w:p w14:paraId="115668B3">
            <w:pPr>
              <w:spacing w:line="360" w:lineRule="auto"/>
              <w:jc w:val="center"/>
              <w:rPr>
                <w:rFonts w:hint="eastAsia" w:ascii="宋体" w:hAnsi="宋体" w:eastAsia="宋体" w:cs="宋体"/>
                <w:color w:val="000000"/>
                <w:sz w:val="24"/>
                <w:highlight w:val="none"/>
              </w:rPr>
            </w:pPr>
          </w:p>
        </w:tc>
        <w:tc>
          <w:tcPr>
            <w:tcW w:w="1406" w:type="dxa"/>
            <w:noWrap w:val="0"/>
            <w:vAlign w:val="center"/>
          </w:tcPr>
          <w:p w14:paraId="6A27184B">
            <w:pPr>
              <w:spacing w:line="360" w:lineRule="auto"/>
              <w:jc w:val="center"/>
              <w:rPr>
                <w:rFonts w:hint="eastAsia" w:ascii="宋体" w:hAnsi="宋体" w:eastAsia="宋体" w:cs="宋体"/>
                <w:color w:val="000000"/>
                <w:sz w:val="24"/>
                <w:highlight w:val="none"/>
              </w:rPr>
            </w:pPr>
          </w:p>
        </w:tc>
        <w:tc>
          <w:tcPr>
            <w:tcW w:w="825" w:type="dxa"/>
            <w:noWrap w:val="0"/>
            <w:vAlign w:val="center"/>
          </w:tcPr>
          <w:p w14:paraId="5218312E">
            <w:pPr>
              <w:spacing w:line="360" w:lineRule="auto"/>
              <w:jc w:val="center"/>
              <w:rPr>
                <w:rFonts w:hint="eastAsia" w:ascii="宋体" w:hAnsi="宋体" w:eastAsia="宋体" w:cs="宋体"/>
                <w:color w:val="000000"/>
                <w:sz w:val="24"/>
                <w:highlight w:val="none"/>
              </w:rPr>
            </w:pPr>
          </w:p>
        </w:tc>
        <w:tc>
          <w:tcPr>
            <w:tcW w:w="948" w:type="dxa"/>
            <w:noWrap w:val="0"/>
            <w:vAlign w:val="center"/>
          </w:tcPr>
          <w:p w14:paraId="154B5419">
            <w:pPr>
              <w:spacing w:line="360" w:lineRule="auto"/>
              <w:jc w:val="center"/>
              <w:rPr>
                <w:rFonts w:hint="eastAsia" w:ascii="宋体" w:hAnsi="宋体" w:eastAsia="宋体" w:cs="宋体"/>
                <w:color w:val="000000"/>
                <w:sz w:val="24"/>
                <w:highlight w:val="none"/>
              </w:rPr>
            </w:pPr>
          </w:p>
        </w:tc>
        <w:tc>
          <w:tcPr>
            <w:tcW w:w="957" w:type="dxa"/>
            <w:noWrap w:val="0"/>
            <w:vAlign w:val="center"/>
          </w:tcPr>
          <w:p w14:paraId="21BFFE60">
            <w:pPr>
              <w:spacing w:line="360" w:lineRule="auto"/>
              <w:jc w:val="center"/>
              <w:rPr>
                <w:rFonts w:hint="eastAsia" w:ascii="宋体" w:hAnsi="宋体" w:eastAsia="宋体" w:cs="宋体"/>
                <w:color w:val="000000"/>
                <w:sz w:val="24"/>
                <w:highlight w:val="none"/>
              </w:rPr>
            </w:pPr>
          </w:p>
        </w:tc>
        <w:tc>
          <w:tcPr>
            <w:tcW w:w="1134" w:type="dxa"/>
            <w:noWrap w:val="0"/>
            <w:vAlign w:val="center"/>
          </w:tcPr>
          <w:p w14:paraId="4EE54512">
            <w:pPr>
              <w:spacing w:line="360" w:lineRule="auto"/>
              <w:jc w:val="center"/>
              <w:rPr>
                <w:rFonts w:hint="eastAsia" w:ascii="宋体" w:hAnsi="宋体" w:eastAsia="宋体" w:cs="宋体"/>
                <w:color w:val="000000"/>
                <w:sz w:val="24"/>
                <w:highlight w:val="none"/>
              </w:rPr>
            </w:pPr>
          </w:p>
        </w:tc>
      </w:tr>
      <w:tr w14:paraId="29173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764" w:type="dxa"/>
            <w:noWrap w:val="0"/>
            <w:vAlign w:val="center"/>
          </w:tcPr>
          <w:p w14:paraId="656FEE9C">
            <w:pPr>
              <w:spacing w:line="360" w:lineRule="auto"/>
              <w:jc w:val="center"/>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val="en-US" w:eastAsia="zh-CN"/>
              </w:rPr>
              <w:t>4</w:t>
            </w:r>
          </w:p>
        </w:tc>
        <w:tc>
          <w:tcPr>
            <w:tcW w:w="1414" w:type="dxa"/>
            <w:noWrap w:val="0"/>
            <w:vAlign w:val="center"/>
          </w:tcPr>
          <w:p w14:paraId="7D477382">
            <w:pPr>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w:t>
            </w:r>
          </w:p>
        </w:tc>
        <w:tc>
          <w:tcPr>
            <w:tcW w:w="1346" w:type="dxa"/>
            <w:noWrap w:val="0"/>
            <w:vAlign w:val="center"/>
          </w:tcPr>
          <w:p w14:paraId="44DC3724">
            <w:pPr>
              <w:spacing w:line="360" w:lineRule="auto"/>
              <w:jc w:val="center"/>
              <w:rPr>
                <w:rFonts w:hint="eastAsia" w:ascii="宋体" w:hAnsi="宋体" w:eastAsia="宋体" w:cs="宋体"/>
                <w:color w:val="000000"/>
                <w:sz w:val="24"/>
                <w:highlight w:val="none"/>
              </w:rPr>
            </w:pPr>
          </w:p>
        </w:tc>
        <w:tc>
          <w:tcPr>
            <w:tcW w:w="1406" w:type="dxa"/>
            <w:noWrap w:val="0"/>
            <w:vAlign w:val="center"/>
          </w:tcPr>
          <w:p w14:paraId="50BD285E">
            <w:pPr>
              <w:spacing w:line="360" w:lineRule="auto"/>
              <w:jc w:val="center"/>
              <w:rPr>
                <w:rFonts w:hint="eastAsia" w:ascii="宋体" w:hAnsi="宋体" w:eastAsia="宋体" w:cs="宋体"/>
                <w:color w:val="000000"/>
                <w:sz w:val="24"/>
                <w:highlight w:val="none"/>
              </w:rPr>
            </w:pPr>
          </w:p>
        </w:tc>
        <w:tc>
          <w:tcPr>
            <w:tcW w:w="825" w:type="dxa"/>
            <w:noWrap w:val="0"/>
            <w:vAlign w:val="center"/>
          </w:tcPr>
          <w:p w14:paraId="7FFB1C9A">
            <w:pPr>
              <w:spacing w:line="360" w:lineRule="auto"/>
              <w:jc w:val="center"/>
              <w:rPr>
                <w:rFonts w:hint="eastAsia" w:ascii="宋体" w:hAnsi="宋体" w:eastAsia="宋体" w:cs="宋体"/>
                <w:color w:val="000000"/>
                <w:sz w:val="24"/>
                <w:highlight w:val="none"/>
              </w:rPr>
            </w:pPr>
          </w:p>
        </w:tc>
        <w:tc>
          <w:tcPr>
            <w:tcW w:w="948" w:type="dxa"/>
            <w:noWrap w:val="0"/>
            <w:vAlign w:val="center"/>
          </w:tcPr>
          <w:p w14:paraId="11F57E2F">
            <w:pPr>
              <w:spacing w:line="360" w:lineRule="auto"/>
              <w:jc w:val="center"/>
              <w:rPr>
                <w:rFonts w:hint="eastAsia" w:ascii="宋体" w:hAnsi="宋体" w:eastAsia="宋体" w:cs="宋体"/>
                <w:color w:val="000000"/>
                <w:sz w:val="24"/>
                <w:highlight w:val="none"/>
              </w:rPr>
            </w:pPr>
          </w:p>
        </w:tc>
        <w:tc>
          <w:tcPr>
            <w:tcW w:w="957" w:type="dxa"/>
            <w:noWrap w:val="0"/>
            <w:vAlign w:val="center"/>
          </w:tcPr>
          <w:p w14:paraId="609B14BB">
            <w:pPr>
              <w:spacing w:line="360" w:lineRule="auto"/>
              <w:jc w:val="center"/>
              <w:rPr>
                <w:rFonts w:hint="eastAsia" w:ascii="宋体" w:hAnsi="宋体" w:eastAsia="宋体" w:cs="宋体"/>
                <w:color w:val="000000"/>
                <w:sz w:val="24"/>
                <w:highlight w:val="none"/>
              </w:rPr>
            </w:pPr>
          </w:p>
        </w:tc>
        <w:tc>
          <w:tcPr>
            <w:tcW w:w="1134" w:type="dxa"/>
            <w:noWrap w:val="0"/>
            <w:vAlign w:val="center"/>
          </w:tcPr>
          <w:p w14:paraId="459A52D0">
            <w:pPr>
              <w:spacing w:line="360" w:lineRule="auto"/>
              <w:jc w:val="center"/>
              <w:rPr>
                <w:rFonts w:hint="eastAsia" w:ascii="宋体" w:hAnsi="宋体" w:eastAsia="宋体" w:cs="宋体"/>
                <w:color w:val="000000"/>
                <w:sz w:val="24"/>
                <w:highlight w:val="none"/>
              </w:rPr>
            </w:pPr>
          </w:p>
        </w:tc>
      </w:tr>
      <w:tr w14:paraId="1179A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2178" w:type="dxa"/>
            <w:gridSpan w:val="2"/>
            <w:noWrap w:val="0"/>
            <w:vAlign w:val="center"/>
          </w:tcPr>
          <w:p w14:paraId="094AC48C">
            <w:pPr>
              <w:spacing w:line="360" w:lineRule="auto"/>
              <w:jc w:val="center"/>
              <w:rPr>
                <w:rFonts w:hint="eastAsia" w:ascii="宋体" w:hAnsi="宋体" w:eastAsia="宋体" w:cs="宋体"/>
                <w:color w:val="000000"/>
                <w:sz w:val="24"/>
                <w:highlight w:val="none"/>
                <w:lang w:val="en-US" w:eastAsia="zh-CN"/>
              </w:rPr>
            </w:pPr>
          </w:p>
          <w:p w14:paraId="715AE287">
            <w:pPr>
              <w:spacing w:line="360" w:lineRule="auto"/>
              <w:jc w:val="center"/>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合计</w:t>
            </w:r>
          </w:p>
        </w:tc>
        <w:tc>
          <w:tcPr>
            <w:tcW w:w="6616" w:type="dxa"/>
            <w:gridSpan w:val="6"/>
            <w:noWrap w:val="0"/>
            <w:vAlign w:val="center"/>
          </w:tcPr>
          <w:p w14:paraId="75A51269">
            <w:pPr>
              <w:spacing w:line="360" w:lineRule="auto"/>
              <w:jc w:val="both"/>
              <w:rPr>
                <w:rFonts w:hint="eastAsia" w:ascii="宋体" w:hAnsi="宋体" w:eastAsia="宋体" w:cs="宋体"/>
                <w:color w:val="000000"/>
                <w:sz w:val="24"/>
                <w:highlight w:val="none"/>
                <w:lang w:val="en-US" w:eastAsia="zh-CN"/>
              </w:rPr>
            </w:pPr>
          </w:p>
          <w:p w14:paraId="4135506E">
            <w:pPr>
              <w:spacing w:line="360" w:lineRule="auto"/>
              <w:jc w:val="both"/>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小写：              大写：</w:t>
            </w:r>
          </w:p>
        </w:tc>
      </w:tr>
    </w:tbl>
    <w:p w14:paraId="4B24EFBB">
      <w:pPr>
        <w:pStyle w:val="15"/>
        <w:spacing w:line="400" w:lineRule="exact"/>
        <w:ind w:left="1080" w:leftChars="257" w:hanging="540"/>
        <w:rPr>
          <w:rFonts w:hint="eastAsia" w:ascii="宋体" w:hAnsi="宋体" w:eastAsia="宋体" w:cs="宋体"/>
          <w:color w:val="auto"/>
          <w:sz w:val="24"/>
          <w:szCs w:val="24"/>
          <w:highlight w:val="none"/>
        </w:rPr>
      </w:pPr>
    </w:p>
    <w:p w14:paraId="101B4CA8">
      <w:pPr>
        <w:pStyle w:val="5"/>
        <w:spacing w:line="360" w:lineRule="exact"/>
        <w:ind w:firstLine="0"/>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名称（</w:t>
      </w:r>
      <w:r>
        <w:rPr>
          <w:rFonts w:hint="eastAsia" w:ascii="宋体" w:hAnsi="宋体" w:eastAsia="宋体" w:cs="宋体"/>
          <w:color w:val="auto"/>
          <w:kern w:val="2"/>
          <w:sz w:val="24"/>
          <w:szCs w:val="24"/>
          <w:highlight w:val="none"/>
          <w:lang w:eastAsia="zh-CN"/>
        </w:rPr>
        <w:t>公章</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u w:val="single"/>
        </w:rPr>
        <w:t xml:space="preserve">                       </w:t>
      </w:r>
    </w:p>
    <w:p w14:paraId="75E487A7">
      <w:pPr>
        <w:pStyle w:val="5"/>
        <w:spacing w:line="360" w:lineRule="exact"/>
        <w:ind w:firstLine="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法定代表人(签/章):</w:t>
      </w:r>
      <w:r>
        <w:rPr>
          <w:rFonts w:hint="eastAsia" w:ascii="宋体" w:hAnsi="宋体" w:eastAsia="宋体" w:cs="宋体"/>
          <w:color w:val="auto"/>
          <w:kern w:val="2"/>
          <w:sz w:val="24"/>
          <w:szCs w:val="24"/>
          <w:highlight w:val="none"/>
          <w:u w:val="single"/>
        </w:rPr>
        <w:tab/>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 xml:space="preserve">                 </w:t>
      </w:r>
    </w:p>
    <w:p w14:paraId="14F142B2">
      <w:pPr>
        <w:pStyle w:val="5"/>
        <w:spacing w:line="360" w:lineRule="exact"/>
        <w:ind w:firstLine="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日期 ：</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 xml:space="preserve">   </w:t>
      </w:r>
    </w:p>
    <w:p w14:paraId="0FFFBB3A">
      <w:pPr>
        <w:pStyle w:val="15"/>
        <w:spacing w:line="400" w:lineRule="exact"/>
        <w:ind w:left="1080" w:leftChars="257" w:hanging="540"/>
        <w:rPr>
          <w:rFonts w:hint="eastAsia" w:ascii="宋体" w:hAnsi="宋体" w:eastAsia="宋体" w:cs="宋体"/>
          <w:color w:val="auto"/>
          <w:sz w:val="24"/>
          <w:szCs w:val="24"/>
          <w:highlight w:val="none"/>
        </w:rPr>
      </w:pPr>
    </w:p>
    <w:p w14:paraId="7997F534">
      <w:pPr>
        <w:pStyle w:val="15"/>
        <w:spacing w:line="400" w:lineRule="exac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注:1.如果供应商认为需要，每种</w:t>
      </w:r>
      <w:r>
        <w:rPr>
          <w:rFonts w:hint="eastAsia" w:hAnsi="宋体" w:cs="宋体"/>
          <w:color w:val="auto"/>
          <w:sz w:val="24"/>
          <w:szCs w:val="24"/>
          <w:highlight w:val="none"/>
          <w:lang w:val="en-US" w:eastAsia="zh-CN"/>
        </w:rPr>
        <w:t>服务</w:t>
      </w:r>
      <w:r>
        <w:rPr>
          <w:rFonts w:hint="eastAsia" w:ascii="宋体" w:hAnsi="宋体" w:eastAsia="宋体" w:cs="宋体"/>
          <w:color w:val="auto"/>
          <w:sz w:val="24"/>
          <w:szCs w:val="24"/>
          <w:highlight w:val="none"/>
        </w:rPr>
        <w:t>填写一份该表。</w:t>
      </w:r>
    </w:p>
    <w:p w14:paraId="546D259A">
      <w:pPr>
        <w:pStyle w:val="15"/>
        <w:spacing w:line="400" w:lineRule="exact"/>
        <w:ind w:left="1079" w:leftChars="428" w:hanging="180" w:hangingChars="75"/>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2.如果按单价计算的结果与总价不一致,以单价为准修正总价。</w:t>
      </w:r>
    </w:p>
    <w:p w14:paraId="3A71FAB2">
      <w:pPr>
        <w:pStyle w:val="15"/>
        <w:spacing w:line="400" w:lineRule="exac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3.如果不提供详细分项报价将视为没有实质性响应招标文件。</w:t>
      </w:r>
    </w:p>
    <w:p w14:paraId="7F25F58E">
      <w:pPr>
        <w:pStyle w:val="15"/>
        <w:spacing w:line="400" w:lineRule="exac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4.如果开标一览表（报价表）内容与投标文件中明细表内容不一致的，以开标一览表（报价表）内容为准。</w:t>
      </w:r>
    </w:p>
    <w:p w14:paraId="5E6563A9">
      <w:pPr>
        <w:rPr>
          <w:rFonts w:hint="eastAsia" w:ascii="宋体" w:hAnsi="宋体" w:eastAsia="宋体" w:cs="宋体"/>
          <w:color w:val="auto"/>
          <w:sz w:val="28"/>
          <w:szCs w:val="28"/>
          <w:highlight w:val="none"/>
          <w:lang w:val="en-US" w:eastAsia="zh-CN"/>
        </w:rPr>
      </w:pPr>
      <w:bookmarkStart w:id="2235" w:name="_Toc27975"/>
      <w:bookmarkStart w:id="2236" w:name="_Toc13950"/>
      <w:bookmarkStart w:id="2237" w:name="_Toc32439"/>
      <w:bookmarkStart w:id="2238" w:name="_Toc29174"/>
      <w:bookmarkStart w:id="2239" w:name="_Toc10486"/>
      <w:bookmarkStart w:id="2240" w:name="_Toc3096"/>
      <w:bookmarkStart w:id="2241" w:name="_Toc28199"/>
      <w:bookmarkStart w:id="2242" w:name="_Toc27721"/>
      <w:bookmarkStart w:id="2243" w:name="_Toc6480"/>
      <w:bookmarkStart w:id="2244" w:name="_Toc26185"/>
      <w:bookmarkStart w:id="2245" w:name="_Toc30209"/>
      <w:bookmarkStart w:id="2246" w:name="_Toc16798"/>
      <w:r>
        <w:rPr>
          <w:rFonts w:hint="eastAsia" w:ascii="宋体" w:hAnsi="宋体" w:eastAsia="宋体" w:cs="宋体"/>
          <w:color w:val="auto"/>
          <w:sz w:val="28"/>
          <w:szCs w:val="28"/>
          <w:highlight w:val="none"/>
          <w:lang w:val="en-US" w:eastAsia="zh-CN"/>
        </w:rPr>
        <w:br w:type="page"/>
      </w:r>
    </w:p>
    <w:bookmarkEnd w:id="2235"/>
    <w:bookmarkEnd w:id="2236"/>
    <w:bookmarkEnd w:id="2237"/>
    <w:bookmarkEnd w:id="2238"/>
    <w:bookmarkEnd w:id="2239"/>
    <w:bookmarkEnd w:id="2240"/>
    <w:bookmarkEnd w:id="2241"/>
    <w:bookmarkEnd w:id="2242"/>
    <w:bookmarkEnd w:id="2243"/>
    <w:bookmarkEnd w:id="2244"/>
    <w:bookmarkEnd w:id="2245"/>
    <w:bookmarkEnd w:id="2246"/>
    <w:p w14:paraId="440D4284">
      <w:pPr>
        <w:pStyle w:val="4"/>
        <w:keepNext/>
        <w:keepLines/>
        <w:pageBreakBefore w:val="0"/>
        <w:widowControl w:val="0"/>
        <w:kinsoku/>
        <w:wordWrap/>
        <w:overflowPunct/>
        <w:topLinePunct w:val="0"/>
        <w:autoSpaceDE w:val="0"/>
        <w:autoSpaceDN w:val="0"/>
        <w:bidi w:val="0"/>
        <w:adjustRightInd w:val="0"/>
        <w:snapToGrid/>
        <w:spacing w:before="0" w:line="440" w:lineRule="exact"/>
        <w:jc w:val="center"/>
        <w:textAlignment w:val="auto"/>
        <w:outlineLvl w:val="2"/>
        <w:rPr>
          <w:rFonts w:hint="eastAsia" w:ascii="宋体" w:hAnsi="宋体" w:eastAsia="宋体" w:cs="宋体"/>
          <w:b/>
          <w:bCs/>
          <w:color w:val="auto"/>
          <w:sz w:val="28"/>
          <w:szCs w:val="28"/>
          <w:highlight w:val="none"/>
          <w:u w:val="none"/>
          <w:lang w:val="en-US" w:eastAsia="zh-CN"/>
        </w:rPr>
      </w:pPr>
      <w:bookmarkStart w:id="2247" w:name="_Toc17348"/>
      <w:bookmarkStart w:id="2248" w:name="_Toc747"/>
      <w:bookmarkStart w:id="2249" w:name="_Toc8259"/>
      <w:r>
        <w:rPr>
          <w:rFonts w:hint="eastAsia" w:ascii="宋体" w:hAnsi="宋体" w:eastAsia="宋体" w:cs="宋体"/>
          <w:b/>
          <w:bCs/>
          <w:color w:val="auto"/>
          <w:sz w:val="28"/>
          <w:szCs w:val="28"/>
          <w:highlight w:val="none"/>
          <w:u w:val="none"/>
          <w:lang w:val="en-US" w:eastAsia="zh-CN"/>
        </w:rPr>
        <w:t>3.</w:t>
      </w:r>
      <w:r>
        <w:rPr>
          <w:rFonts w:hint="eastAsia" w:hAnsi="宋体" w:cs="宋体"/>
          <w:b/>
          <w:bCs/>
          <w:color w:val="auto"/>
          <w:sz w:val="28"/>
          <w:szCs w:val="28"/>
          <w:highlight w:val="none"/>
          <w:u w:val="none"/>
          <w:lang w:val="en-US" w:eastAsia="zh-CN"/>
        </w:rPr>
        <w:t>服务</w:t>
      </w:r>
      <w:r>
        <w:rPr>
          <w:rFonts w:hint="eastAsia" w:ascii="宋体" w:hAnsi="宋体" w:eastAsia="宋体" w:cs="宋体"/>
          <w:b/>
          <w:bCs/>
          <w:color w:val="auto"/>
          <w:sz w:val="28"/>
          <w:szCs w:val="28"/>
          <w:highlight w:val="none"/>
          <w:u w:val="none"/>
          <w:lang w:val="en-US" w:eastAsia="zh-CN"/>
        </w:rPr>
        <w:t>说明一览表</w:t>
      </w:r>
      <w:bookmarkEnd w:id="2247"/>
      <w:bookmarkEnd w:id="2248"/>
      <w:bookmarkEnd w:id="2249"/>
    </w:p>
    <w:p w14:paraId="1F63157F">
      <w:pPr>
        <w:pStyle w:val="15"/>
        <w:spacing w:line="360" w:lineRule="exact"/>
        <w:ind w:left="1080" w:leftChars="257" w:hanging="54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项目名称:                    </w:t>
      </w:r>
      <w:r>
        <w:rPr>
          <w:rFonts w:hint="eastAsia" w:ascii="宋体" w:hAnsi="宋体" w:eastAsia="宋体" w:cs="宋体"/>
          <w:color w:val="auto"/>
          <w:sz w:val="24"/>
          <w:highlight w:val="none"/>
          <w:lang w:eastAsia="zh-CN"/>
        </w:rPr>
        <w:t>项目编号</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标项号：</w:t>
      </w:r>
      <w:r>
        <w:rPr>
          <w:rFonts w:hint="eastAsia" w:ascii="宋体" w:hAnsi="宋体" w:eastAsia="宋体" w:cs="宋体"/>
          <w:color w:val="auto"/>
          <w:sz w:val="24"/>
          <w:highlight w:val="none"/>
        </w:rPr>
        <w:t xml:space="preserve">                                  </w:t>
      </w:r>
    </w:p>
    <w:tbl>
      <w:tblPr>
        <w:tblStyle w:val="2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1778"/>
        <w:gridCol w:w="1778"/>
        <w:gridCol w:w="1249"/>
        <w:gridCol w:w="1583"/>
        <w:gridCol w:w="1052"/>
      </w:tblGrid>
      <w:tr w14:paraId="2E25F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619" w:type="pct"/>
            <w:noWrap w:val="0"/>
            <w:vAlign w:val="center"/>
          </w:tcPr>
          <w:p w14:paraId="52FC05D3">
            <w:pPr>
              <w:widowControl w:val="0"/>
              <w:spacing w:line="3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序号</w:t>
            </w:r>
          </w:p>
        </w:tc>
        <w:tc>
          <w:tcPr>
            <w:tcW w:w="1046" w:type="pct"/>
            <w:noWrap w:val="0"/>
            <w:vAlign w:val="center"/>
          </w:tcPr>
          <w:p w14:paraId="41F7C461">
            <w:pPr>
              <w:widowControl w:val="0"/>
              <w:spacing w:line="360" w:lineRule="exact"/>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服务名称</w:t>
            </w:r>
          </w:p>
        </w:tc>
        <w:tc>
          <w:tcPr>
            <w:tcW w:w="1046" w:type="pct"/>
            <w:noWrap w:val="0"/>
            <w:vAlign w:val="center"/>
          </w:tcPr>
          <w:p w14:paraId="282A771F">
            <w:pPr>
              <w:widowControl w:val="0"/>
              <w:spacing w:line="360" w:lineRule="exact"/>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服务内容</w:t>
            </w:r>
          </w:p>
        </w:tc>
        <w:tc>
          <w:tcPr>
            <w:tcW w:w="735" w:type="pct"/>
            <w:noWrap w:val="0"/>
            <w:vAlign w:val="center"/>
          </w:tcPr>
          <w:p w14:paraId="2376127A">
            <w:pPr>
              <w:widowControl w:val="0"/>
              <w:spacing w:line="360" w:lineRule="exact"/>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highlight w:val="none"/>
              </w:rPr>
              <w:t>服务</w:t>
            </w:r>
            <w:r>
              <w:rPr>
                <w:rFonts w:hint="eastAsia" w:ascii="宋体" w:hAnsi="宋体" w:eastAsia="宋体" w:cs="宋体"/>
                <w:color w:val="000000"/>
                <w:sz w:val="24"/>
                <w:highlight w:val="none"/>
                <w:lang w:val="en-US" w:eastAsia="zh-CN"/>
              </w:rPr>
              <w:t>期限</w:t>
            </w:r>
          </w:p>
        </w:tc>
        <w:tc>
          <w:tcPr>
            <w:tcW w:w="931" w:type="pct"/>
            <w:noWrap w:val="0"/>
            <w:vAlign w:val="center"/>
          </w:tcPr>
          <w:p w14:paraId="5964022D">
            <w:pPr>
              <w:tabs>
                <w:tab w:val="left" w:pos="5580"/>
              </w:tabs>
              <w:spacing w:line="400" w:lineRule="exact"/>
              <w:jc w:val="center"/>
              <w:rPr>
                <w:rFonts w:hint="eastAsia" w:ascii="宋体" w:hAnsi="宋体" w:eastAsia="宋体" w:cs="宋体"/>
                <w:color w:val="000000"/>
                <w:sz w:val="24"/>
                <w:highlight w:val="none"/>
                <w:lang w:eastAsia="zh-CN"/>
              </w:rPr>
            </w:pPr>
            <w:r>
              <w:rPr>
                <w:rFonts w:hint="eastAsia" w:ascii="微软雅黑" w:hAnsi="微软雅黑" w:eastAsia="微软雅黑" w:cs="微软雅黑"/>
                <w:sz w:val="24"/>
                <w:szCs w:val="24"/>
              </w:rPr>
              <w:t>服务地点</w:t>
            </w:r>
          </w:p>
        </w:tc>
        <w:tc>
          <w:tcPr>
            <w:tcW w:w="619" w:type="pct"/>
            <w:noWrap w:val="0"/>
            <w:vAlign w:val="center"/>
          </w:tcPr>
          <w:p w14:paraId="359C3558">
            <w:pPr>
              <w:tabs>
                <w:tab w:val="left" w:pos="5580"/>
              </w:tabs>
              <w:spacing w:line="400" w:lineRule="exact"/>
              <w:jc w:val="center"/>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val="en-US" w:eastAsia="zh-CN"/>
              </w:rPr>
              <w:t>备注</w:t>
            </w:r>
          </w:p>
        </w:tc>
      </w:tr>
      <w:tr w14:paraId="4C110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619" w:type="pct"/>
            <w:noWrap w:val="0"/>
            <w:vAlign w:val="center"/>
          </w:tcPr>
          <w:p w14:paraId="73C3BBEE">
            <w:pPr>
              <w:widowControl w:val="0"/>
              <w:spacing w:line="360" w:lineRule="exact"/>
              <w:ind w:left="1080" w:leftChars="257" w:hanging="540"/>
              <w:jc w:val="center"/>
              <w:rPr>
                <w:rFonts w:hint="eastAsia" w:ascii="宋体" w:hAnsi="宋体" w:eastAsia="宋体" w:cs="宋体"/>
                <w:color w:val="auto"/>
                <w:kern w:val="2"/>
                <w:sz w:val="24"/>
                <w:szCs w:val="24"/>
                <w:highlight w:val="none"/>
                <w:lang w:val="en-US" w:eastAsia="zh-CN" w:bidi="ar-SA"/>
              </w:rPr>
            </w:pPr>
          </w:p>
        </w:tc>
        <w:tc>
          <w:tcPr>
            <w:tcW w:w="1046" w:type="pct"/>
            <w:noWrap w:val="0"/>
            <w:vAlign w:val="center"/>
          </w:tcPr>
          <w:p w14:paraId="44FD1651">
            <w:pPr>
              <w:widowControl w:val="0"/>
              <w:spacing w:line="360" w:lineRule="exact"/>
              <w:ind w:left="1080" w:leftChars="257" w:hanging="540"/>
              <w:jc w:val="center"/>
              <w:rPr>
                <w:rFonts w:hint="eastAsia" w:ascii="宋体" w:hAnsi="宋体" w:eastAsia="宋体" w:cs="宋体"/>
                <w:color w:val="auto"/>
                <w:kern w:val="2"/>
                <w:sz w:val="24"/>
                <w:szCs w:val="24"/>
                <w:highlight w:val="none"/>
                <w:lang w:val="en-US" w:eastAsia="zh-CN" w:bidi="ar-SA"/>
              </w:rPr>
            </w:pPr>
          </w:p>
        </w:tc>
        <w:tc>
          <w:tcPr>
            <w:tcW w:w="1046" w:type="pct"/>
            <w:noWrap w:val="0"/>
            <w:vAlign w:val="center"/>
          </w:tcPr>
          <w:p w14:paraId="1318C651">
            <w:pPr>
              <w:widowControl w:val="0"/>
              <w:spacing w:line="360" w:lineRule="exact"/>
              <w:ind w:left="1080" w:leftChars="257" w:hanging="540"/>
              <w:jc w:val="center"/>
              <w:rPr>
                <w:rFonts w:hint="eastAsia" w:ascii="宋体" w:hAnsi="宋体" w:eastAsia="宋体" w:cs="宋体"/>
                <w:color w:val="auto"/>
                <w:kern w:val="2"/>
                <w:sz w:val="24"/>
                <w:szCs w:val="24"/>
                <w:highlight w:val="none"/>
                <w:lang w:val="en-US" w:eastAsia="zh-CN" w:bidi="ar-SA"/>
              </w:rPr>
            </w:pPr>
          </w:p>
        </w:tc>
        <w:tc>
          <w:tcPr>
            <w:tcW w:w="735" w:type="pct"/>
            <w:noWrap w:val="0"/>
            <w:vAlign w:val="center"/>
          </w:tcPr>
          <w:p w14:paraId="5DB2DB39">
            <w:pPr>
              <w:widowControl w:val="0"/>
              <w:spacing w:line="360" w:lineRule="exact"/>
              <w:ind w:left="1080" w:leftChars="257" w:hanging="540"/>
              <w:jc w:val="center"/>
              <w:rPr>
                <w:rFonts w:hint="eastAsia" w:ascii="宋体" w:hAnsi="宋体" w:eastAsia="宋体" w:cs="宋体"/>
                <w:color w:val="auto"/>
                <w:kern w:val="2"/>
                <w:sz w:val="24"/>
                <w:szCs w:val="24"/>
                <w:highlight w:val="none"/>
                <w:lang w:val="en-US" w:eastAsia="zh-CN" w:bidi="ar-SA"/>
              </w:rPr>
            </w:pPr>
          </w:p>
        </w:tc>
        <w:tc>
          <w:tcPr>
            <w:tcW w:w="931" w:type="pct"/>
            <w:noWrap w:val="0"/>
            <w:vAlign w:val="center"/>
          </w:tcPr>
          <w:p w14:paraId="0159563E">
            <w:pPr>
              <w:widowControl w:val="0"/>
              <w:spacing w:line="360" w:lineRule="exact"/>
              <w:ind w:left="1080" w:leftChars="257" w:hanging="540"/>
              <w:jc w:val="center"/>
              <w:rPr>
                <w:rFonts w:hint="eastAsia" w:ascii="宋体" w:hAnsi="宋体" w:eastAsia="宋体" w:cs="宋体"/>
                <w:color w:val="auto"/>
                <w:kern w:val="2"/>
                <w:sz w:val="24"/>
                <w:szCs w:val="24"/>
                <w:highlight w:val="none"/>
                <w:lang w:val="en-US" w:eastAsia="zh-CN" w:bidi="ar-SA"/>
              </w:rPr>
            </w:pPr>
          </w:p>
        </w:tc>
        <w:tc>
          <w:tcPr>
            <w:tcW w:w="619" w:type="pct"/>
            <w:noWrap w:val="0"/>
            <w:vAlign w:val="center"/>
          </w:tcPr>
          <w:p w14:paraId="6308AC27">
            <w:pPr>
              <w:widowControl w:val="0"/>
              <w:spacing w:line="360" w:lineRule="exact"/>
              <w:ind w:left="1080" w:leftChars="257" w:hanging="540"/>
              <w:jc w:val="center"/>
              <w:rPr>
                <w:rFonts w:hint="eastAsia" w:ascii="宋体" w:hAnsi="宋体" w:eastAsia="宋体" w:cs="宋体"/>
                <w:color w:val="auto"/>
                <w:kern w:val="2"/>
                <w:sz w:val="24"/>
                <w:szCs w:val="24"/>
                <w:highlight w:val="none"/>
                <w:lang w:val="en-US" w:eastAsia="zh-CN" w:bidi="ar-SA"/>
              </w:rPr>
            </w:pPr>
          </w:p>
        </w:tc>
      </w:tr>
      <w:tr w14:paraId="7754F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619" w:type="pct"/>
            <w:noWrap w:val="0"/>
            <w:vAlign w:val="center"/>
          </w:tcPr>
          <w:p w14:paraId="328F7A53">
            <w:pPr>
              <w:widowControl w:val="0"/>
              <w:spacing w:line="360" w:lineRule="exact"/>
              <w:ind w:left="1080" w:leftChars="257" w:hanging="540"/>
              <w:jc w:val="center"/>
              <w:rPr>
                <w:rFonts w:hint="eastAsia" w:ascii="宋体" w:hAnsi="宋体" w:eastAsia="宋体" w:cs="宋体"/>
                <w:color w:val="auto"/>
                <w:kern w:val="2"/>
                <w:sz w:val="24"/>
                <w:szCs w:val="24"/>
                <w:highlight w:val="none"/>
                <w:lang w:val="en-US" w:eastAsia="zh-CN" w:bidi="ar-SA"/>
              </w:rPr>
            </w:pPr>
          </w:p>
        </w:tc>
        <w:tc>
          <w:tcPr>
            <w:tcW w:w="1046" w:type="pct"/>
            <w:noWrap w:val="0"/>
            <w:vAlign w:val="center"/>
          </w:tcPr>
          <w:p w14:paraId="1117390B">
            <w:pPr>
              <w:widowControl w:val="0"/>
              <w:spacing w:line="360" w:lineRule="exact"/>
              <w:ind w:left="1080" w:leftChars="257" w:hanging="540"/>
              <w:jc w:val="center"/>
              <w:rPr>
                <w:rFonts w:hint="eastAsia" w:ascii="宋体" w:hAnsi="宋体" w:eastAsia="宋体" w:cs="宋体"/>
                <w:color w:val="auto"/>
                <w:kern w:val="2"/>
                <w:sz w:val="24"/>
                <w:szCs w:val="24"/>
                <w:highlight w:val="none"/>
                <w:lang w:val="en-US" w:eastAsia="zh-CN" w:bidi="ar-SA"/>
              </w:rPr>
            </w:pPr>
          </w:p>
        </w:tc>
        <w:tc>
          <w:tcPr>
            <w:tcW w:w="1046" w:type="pct"/>
            <w:noWrap w:val="0"/>
            <w:vAlign w:val="center"/>
          </w:tcPr>
          <w:p w14:paraId="0C7898FB">
            <w:pPr>
              <w:widowControl w:val="0"/>
              <w:spacing w:line="360" w:lineRule="exact"/>
              <w:ind w:left="1080" w:leftChars="257" w:hanging="540"/>
              <w:jc w:val="center"/>
              <w:rPr>
                <w:rFonts w:hint="eastAsia" w:ascii="宋体" w:hAnsi="宋体" w:eastAsia="宋体" w:cs="宋体"/>
                <w:color w:val="auto"/>
                <w:kern w:val="2"/>
                <w:sz w:val="24"/>
                <w:szCs w:val="24"/>
                <w:highlight w:val="none"/>
                <w:lang w:val="en-US" w:eastAsia="zh-CN" w:bidi="ar-SA"/>
              </w:rPr>
            </w:pPr>
          </w:p>
        </w:tc>
        <w:tc>
          <w:tcPr>
            <w:tcW w:w="735" w:type="pct"/>
            <w:noWrap w:val="0"/>
            <w:vAlign w:val="center"/>
          </w:tcPr>
          <w:p w14:paraId="136E7E5E">
            <w:pPr>
              <w:widowControl w:val="0"/>
              <w:spacing w:line="360" w:lineRule="exact"/>
              <w:ind w:left="1080" w:leftChars="257" w:hanging="540"/>
              <w:jc w:val="center"/>
              <w:rPr>
                <w:rFonts w:hint="eastAsia" w:ascii="宋体" w:hAnsi="宋体" w:eastAsia="宋体" w:cs="宋体"/>
                <w:color w:val="auto"/>
                <w:kern w:val="2"/>
                <w:sz w:val="24"/>
                <w:szCs w:val="24"/>
                <w:highlight w:val="none"/>
                <w:lang w:val="en-US" w:eastAsia="zh-CN" w:bidi="ar-SA"/>
              </w:rPr>
            </w:pPr>
          </w:p>
        </w:tc>
        <w:tc>
          <w:tcPr>
            <w:tcW w:w="931" w:type="pct"/>
            <w:noWrap w:val="0"/>
            <w:vAlign w:val="center"/>
          </w:tcPr>
          <w:p w14:paraId="55C94BE1">
            <w:pPr>
              <w:widowControl w:val="0"/>
              <w:spacing w:line="360" w:lineRule="exact"/>
              <w:ind w:left="1080" w:leftChars="257" w:hanging="540"/>
              <w:jc w:val="center"/>
              <w:rPr>
                <w:rFonts w:hint="eastAsia" w:ascii="宋体" w:hAnsi="宋体" w:eastAsia="宋体" w:cs="宋体"/>
                <w:color w:val="auto"/>
                <w:kern w:val="2"/>
                <w:sz w:val="24"/>
                <w:szCs w:val="24"/>
                <w:highlight w:val="none"/>
                <w:lang w:val="en-US" w:eastAsia="zh-CN" w:bidi="ar-SA"/>
              </w:rPr>
            </w:pPr>
          </w:p>
        </w:tc>
        <w:tc>
          <w:tcPr>
            <w:tcW w:w="619" w:type="pct"/>
            <w:noWrap w:val="0"/>
            <w:vAlign w:val="center"/>
          </w:tcPr>
          <w:p w14:paraId="40A9306D">
            <w:pPr>
              <w:widowControl w:val="0"/>
              <w:spacing w:line="360" w:lineRule="exact"/>
              <w:ind w:left="1080" w:leftChars="257" w:hanging="540"/>
              <w:jc w:val="center"/>
              <w:rPr>
                <w:rFonts w:hint="eastAsia" w:ascii="宋体" w:hAnsi="宋体" w:eastAsia="宋体" w:cs="宋体"/>
                <w:color w:val="auto"/>
                <w:kern w:val="2"/>
                <w:sz w:val="24"/>
                <w:szCs w:val="24"/>
                <w:highlight w:val="none"/>
                <w:lang w:val="en-US" w:eastAsia="zh-CN" w:bidi="ar-SA"/>
              </w:rPr>
            </w:pPr>
          </w:p>
        </w:tc>
      </w:tr>
      <w:tr w14:paraId="0BFCA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619" w:type="pct"/>
            <w:noWrap w:val="0"/>
            <w:vAlign w:val="center"/>
          </w:tcPr>
          <w:p w14:paraId="07FC00CA">
            <w:pPr>
              <w:widowControl w:val="0"/>
              <w:spacing w:line="360" w:lineRule="exact"/>
              <w:ind w:left="1080" w:leftChars="257" w:hanging="540"/>
              <w:jc w:val="center"/>
              <w:rPr>
                <w:rFonts w:hint="eastAsia" w:ascii="宋体" w:hAnsi="宋体" w:eastAsia="宋体" w:cs="宋体"/>
                <w:color w:val="auto"/>
                <w:kern w:val="2"/>
                <w:sz w:val="24"/>
                <w:szCs w:val="24"/>
                <w:highlight w:val="none"/>
                <w:lang w:val="en-US" w:eastAsia="zh-CN" w:bidi="ar-SA"/>
              </w:rPr>
            </w:pPr>
          </w:p>
        </w:tc>
        <w:tc>
          <w:tcPr>
            <w:tcW w:w="1046" w:type="pct"/>
            <w:noWrap w:val="0"/>
            <w:vAlign w:val="center"/>
          </w:tcPr>
          <w:p w14:paraId="660FA0A2">
            <w:pPr>
              <w:widowControl w:val="0"/>
              <w:spacing w:line="360" w:lineRule="exact"/>
              <w:ind w:left="1080" w:leftChars="257" w:hanging="540"/>
              <w:jc w:val="center"/>
              <w:rPr>
                <w:rFonts w:hint="eastAsia" w:ascii="宋体" w:hAnsi="宋体" w:eastAsia="宋体" w:cs="宋体"/>
                <w:color w:val="auto"/>
                <w:kern w:val="2"/>
                <w:sz w:val="24"/>
                <w:szCs w:val="24"/>
                <w:highlight w:val="none"/>
                <w:lang w:val="en-US" w:eastAsia="zh-CN" w:bidi="ar-SA"/>
              </w:rPr>
            </w:pPr>
          </w:p>
        </w:tc>
        <w:tc>
          <w:tcPr>
            <w:tcW w:w="1046" w:type="pct"/>
            <w:noWrap w:val="0"/>
            <w:vAlign w:val="center"/>
          </w:tcPr>
          <w:p w14:paraId="281B9B3B">
            <w:pPr>
              <w:widowControl w:val="0"/>
              <w:spacing w:line="360" w:lineRule="exact"/>
              <w:ind w:left="1080" w:leftChars="257" w:hanging="540"/>
              <w:jc w:val="center"/>
              <w:rPr>
                <w:rFonts w:hint="eastAsia" w:ascii="宋体" w:hAnsi="宋体" w:eastAsia="宋体" w:cs="宋体"/>
                <w:color w:val="auto"/>
                <w:kern w:val="2"/>
                <w:sz w:val="24"/>
                <w:szCs w:val="24"/>
                <w:highlight w:val="none"/>
                <w:lang w:val="en-US" w:eastAsia="zh-CN" w:bidi="ar-SA"/>
              </w:rPr>
            </w:pPr>
          </w:p>
        </w:tc>
        <w:tc>
          <w:tcPr>
            <w:tcW w:w="735" w:type="pct"/>
            <w:noWrap w:val="0"/>
            <w:vAlign w:val="center"/>
          </w:tcPr>
          <w:p w14:paraId="309ADC02">
            <w:pPr>
              <w:widowControl w:val="0"/>
              <w:spacing w:line="360" w:lineRule="exact"/>
              <w:ind w:left="1080" w:leftChars="257" w:hanging="540"/>
              <w:jc w:val="center"/>
              <w:rPr>
                <w:rFonts w:hint="eastAsia" w:ascii="宋体" w:hAnsi="宋体" w:eastAsia="宋体" w:cs="宋体"/>
                <w:color w:val="auto"/>
                <w:kern w:val="2"/>
                <w:sz w:val="24"/>
                <w:szCs w:val="24"/>
                <w:highlight w:val="none"/>
                <w:lang w:val="en-US" w:eastAsia="zh-CN" w:bidi="ar-SA"/>
              </w:rPr>
            </w:pPr>
          </w:p>
        </w:tc>
        <w:tc>
          <w:tcPr>
            <w:tcW w:w="931" w:type="pct"/>
            <w:noWrap w:val="0"/>
            <w:vAlign w:val="center"/>
          </w:tcPr>
          <w:p w14:paraId="3339FA3F">
            <w:pPr>
              <w:widowControl w:val="0"/>
              <w:spacing w:line="360" w:lineRule="exact"/>
              <w:ind w:left="1080" w:leftChars="257" w:hanging="540"/>
              <w:jc w:val="center"/>
              <w:rPr>
                <w:rFonts w:hint="eastAsia" w:ascii="宋体" w:hAnsi="宋体" w:eastAsia="宋体" w:cs="宋体"/>
                <w:color w:val="auto"/>
                <w:kern w:val="2"/>
                <w:sz w:val="24"/>
                <w:szCs w:val="24"/>
                <w:highlight w:val="none"/>
                <w:lang w:val="en-US" w:eastAsia="zh-CN" w:bidi="ar-SA"/>
              </w:rPr>
            </w:pPr>
          </w:p>
        </w:tc>
        <w:tc>
          <w:tcPr>
            <w:tcW w:w="619" w:type="pct"/>
            <w:noWrap w:val="0"/>
            <w:vAlign w:val="center"/>
          </w:tcPr>
          <w:p w14:paraId="3B208046">
            <w:pPr>
              <w:widowControl w:val="0"/>
              <w:spacing w:line="360" w:lineRule="exact"/>
              <w:ind w:left="1080" w:leftChars="257" w:hanging="540"/>
              <w:jc w:val="center"/>
              <w:rPr>
                <w:rFonts w:hint="eastAsia" w:ascii="宋体" w:hAnsi="宋体" w:eastAsia="宋体" w:cs="宋体"/>
                <w:color w:val="auto"/>
                <w:kern w:val="2"/>
                <w:sz w:val="24"/>
                <w:szCs w:val="24"/>
                <w:highlight w:val="none"/>
                <w:lang w:val="en-US" w:eastAsia="zh-CN" w:bidi="ar-SA"/>
              </w:rPr>
            </w:pPr>
          </w:p>
        </w:tc>
      </w:tr>
      <w:tr w14:paraId="1CCB5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619" w:type="pct"/>
            <w:noWrap w:val="0"/>
            <w:vAlign w:val="center"/>
          </w:tcPr>
          <w:p w14:paraId="1E94D272">
            <w:pPr>
              <w:widowControl w:val="0"/>
              <w:spacing w:line="360" w:lineRule="exact"/>
              <w:ind w:left="1080" w:leftChars="257" w:hanging="540"/>
              <w:jc w:val="center"/>
              <w:rPr>
                <w:rFonts w:hint="eastAsia" w:ascii="宋体" w:hAnsi="宋体" w:eastAsia="宋体" w:cs="宋体"/>
                <w:color w:val="auto"/>
                <w:kern w:val="2"/>
                <w:sz w:val="24"/>
                <w:szCs w:val="24"/>
                <w:highlight w:val="none"/>
                <w:lang w:val="en-US" w:eastAsia="zh-CN" w:bidi="ar-SA"/>
              </w:rPr>
            </w:pPr>
          </w:p>
        </w:tc>
        <w:tc>
          <w:tcPr>
            <w:tcW w:w="1046" w:type="pct"/>
            <w:noWrap w:val="0"/>
            <w:vAlign w:val="center"/>
          </w:tcPr>
          <w:p w14:paraId="5485F978">
            <w:pPr>
              <w:widowControl w:val="0"/>
              <w:spacing w:line="360" w:lineRule="exact"/>
              <w:ind w:left="1080" w:leftChars="257" w:hanging="540"/>
              <w:jc w:val="center"/>
              <w:rPr>
                <w:rFonts w:hint="eastAsia" w:ascii="宋体" w:hAnsi="宋体" w:eastAsia="宋体" w:cs="宋体"/>
                <w:color w:val="auto"/>
                <w:kern w:val="2"/>
                <w:sz w:val="24"/>
                <w:szCs w:val="24"/>
                <w:highlight w:val="none"/>
                <w:lang w:val="en-US" w:eastAsia="zh-CN" w:bidi="ar-SA"/>
              </w:rPr>
            </w:pPr>
          </w:p>
        </w:tc>
        <w:tc>
          <w:tcPr>
            <w:tcW w:w="1046" w:type="pct"/>
            <w:noWrap w:val="0"/>
            <w:vAlign w:val="center"/>
          </w:tcPr>
          <w:p w14:paraId="6B497253">
            <w:pPr>
              <w:widowControl w:val="0"/>
              <w:spacing w:line="360" w:lineRule="exact"/>
              <w:ind w:left="1080" w:leftChars="257" w:hanging="540"/>
              <w:jc w:val="center"/>
              <w:rPr>
                <w:rFonts w:hint="eastAsia" w:ascii="宋体" w:hAnsi="宋体" w:eastAsia="宋体" w:cs="宋体"/>
                <w:color w:val="auto"/>
                <w:kern w:val="2"/>
                <w:sz w:val="24"/>
                <w:szCs w:val="24"/>
                <w:highlight w:val="none"/>
                <w:lang w:val="en-US" w:eastAsia="zh-CN" w:bidi="ar-SA"/>
              </w:rPr>
            </w:pPr>
          </w:p>
        </w:tc>
        <w:tc>
          <w:tcPr>
            <w:tcW w:w="735" w:type="pct"/>
            <w:noWrap w:val="0"/>
            <w:vAlign w:val="center"/>
          </w:tcPr>
          <w:p w14:paraId="38762798">
            <w:pPr>
              <w:widowControl w:val="0"/>
              <w:spacing w:line="360" w:lineRule="exact"/>
              <w:ind w:left="1080" w:leftChars="257" w:hanging="540"/>
              <w:jc w:val="center"/>
              <w:rPr>
                <w:rFonts w:hint="eastAsia" w:ascii="宋体" w:hAnsi="宋体" w:eastAsia="宋体" w:cs="宋体"/>
                <w:color w:val="auto"/>
                <w:kern w:val="2"/>
                <w:sz w:val="24"/>
                <w:szCs w:val="24"/>
                <w:highlight w:val="none"/>
                <w:lang w:val="en-US" w:eastAsia="zh-CN" w:bidi="ar-SA"/>
              </w:rPr>
            </w:pPr>
          </w:p>
        </w:tc>
        <w:tc>
          <w:tcPr>
            <w:tcW w:w="931" w:type="pct"/>
            <w:noWrap w:val="0"/>
            <w:vAlign w:val="center"/>
          </w:tcPr>
          <w:p w14:paraId="27856C77">
            <w:pPr>
              <w:widowControl w:val="0"/>
              <w:spacing w:line="360" w:lineRule="exact"/>
              <w:ind w:left="1080" w:leftChars="257" w:hanging="540"/>
              <w:jc w:val="center"/>
              <w:rPr>
                <w:rFonts w:hint="eastAsia" w:ascii="宋体" w:hAnsi="宋体" w:eastAsia="宋体" w:cs="宋体"/>
                <w:color w:val="auto"/>
                <w:kern w:val="2"/>
                <w:sz w:val="24"/>
                <w:szCs w:val="24"/>
                <w:highlight w:val="none"/>
                <w:lang w:val="en-US" w:eastAsia="zh-CN" w:bidi="ar-SA"/>
              </w:rPr>
            </w:pPr>
          </w:p>
        </w:tc>
        <w:tc>
          <w:tcPr>
            <w:tcW w:w="619" w:type="pct"/>
            <w:noWrap w:val="0"/>
            <w:vAlign w:val="center"/>
          </w:tcPr>
          <w:p w14:paraId="2A3BF61D">
            <w:pPr>
              <w:widowControl w:val="0"/>
              <w:spacing w:line="360" w:lineRule="exact"/>
              <w:ind w:left="1080" w:leftChars="257" w:hanging="540"/>
              <w:jc w:val="center"/>
              <w:rPr>
                <w:rFonts w:hint="eastAsia" w:ascii="宋体" w:hAnsi="宋体" w:eastAsia="宋体" w:cs="宋体"/>
                <w:color w:val="auto"/>
                <w:kern w:val="2"/>
                <w:sz w:val="24"/>
                <w:szCs w:val="24"/>
                <w:highlight w:val="none"/>
                <w:lang w:val="en-US" w:eastAsia="zh-CN" w:bidi="ar-SA"/>
              </w:rPr>
            </w:pPr>
          </w:p>
        </w:tc>
      </w:tr>
      <w:tr w14:paraId="1E2A5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619" w:type="pct"/>
            <w:noWrap w:val="0"/>
            <w:vAlign w:val="center"/>
          </w:tcPr>
          <w:p w14:paraId="21C183D6">
            <w:pPr>
              <w:widowControl w:val="0"/>
              <w:spacing w:line="360" w:lineRule="exact"/>
              <w:ind w:left="1080" w:leftChars="257" w:hanging="540"/>
              <w:jc w:val="center"/>
              <w:rPr>
                <w:rFonts w:hint="eastAsia" w:ascii="宋体" w:hAnsi="宋体" w:eastAsia="宋体" w:cs="宋体"/>
                <w:color w:val="auto"/>
                <w:kern w:val="2"/>
                <w:sz w:val="24"/>
                <w:szCs w:val="24"/>
                <w:highlight w:val="none"/>
                <w:lang w:val="en-US" w:eastAsia="zh-CN" w:bidi="ar-SA"/>
              </w:rPr>
            </w:pPr>
          </w:p>
        </w:tc>
        <w:tc>
          <w:tcPr>
            <w:tcW w:w="1046" w:type="pct"/>
            <w:noWrap w:val="0"/>
            <w:vAlign w:val="center"/>
          </w:tcPr>
          <w:p w14:paraId="5052D01E">
            <w:pPr>
              <w:widowControl w:val="0"/>
              <w:spacing w:line="360" w:lineRule="exact"/>
              <w:ind w:left="1080" w:leftChars="257" w:hanging="540"/>
              <w:jc w:val="center"/>
              <w:rPr>
                <w:rFonts w:hint="eastAsia" w:ascii="宋体" w:hAnsi="宋体" w:eastAsia="宋体" w:cs="宋体"/>
                <w:color w:val="auto"/>
                <w:kern w:val="2"/>
                <w:sz w:val="24"/>
                <w:szCs w:val="24"/>
                <w:highlight w:val="none"/>
                <w:lang w:val="en-US" w:eastAsia="zh-CN" w:bidi="ar-SA"/>
              </w:rPr>
            </w:pPr>
          </w:p>
        </w:tc>
        <w:tc>
          <w:tcPr>
            <w:tcW w:w="1046" w:type="pct"/>
            <w:noWrap w:val="0"/>
            <w:vAlign w:val="center"/>
          </w:tcPr>
          <w:p w14:paraId="2FC770D3">
            <w:pPr>
              <w:widowControl w:val="0"/>
              <w:spacing w:line="360" w:lineRule="exact"/>
              <w:ind w:left="1080" w:leftChars="257" w:hanging="540"/>
              <w:jc w:val="center"/>
              <w:rPr>
                <w:rFonts w:hint="eastAsia" w:ascii="宋体" w:hAnsi="宋体" w:eastAsia="宋体" w:cs="宋体"/>
                <w:color w:val="auto"/>
                <w:kern w:val="2"/>
                <w:sz w:val="24"/>
                <w:szCs w:val="24"/>
                <w:highlight w:val="none"/>
                <w:lang w:val="en-US" w:eastAsia="zh-CN" w:bidi="ar-SA"/>
              </w:rPr>
            </w:pPr>
          </w:p>
        </w:tc>
        <w:tc>
          <w:tcPr>
            <w:tcW w:w="735" w:type="pct"/>
            <w:noWrap w:val="0"/>
            <w:vAlign w:val="center"/>
          </w:tcPr>
          <w:p w14:paraId="6C0C1CCA">
            <w:pPr>
              <w:widowControl w:val="0"/>
              <w:spacing w:line="360" w:lineRule="exact"/>
              <w:ind w:left="1080" w:leftChars="257" w:hanging="540"/>
              <w:jc w:val="center"/>
              <w:rPr>
                <w:rFonts w:hint="eastAsia" w:ascii="宋体" w:hAnsi="宋体" w:eastAsia="宋体" w:cs="宋体"/>
                <w:color w:val="auto"/>
                <w:kern w:val="2"/>
                <w:sz w:val="24"/>
                <w:szCs w:val="24"/>
                <w:highlight w:val="none"/>
                <w:lang w:val="en-US" w:eastAsia="zh-CN" w:bidi="ar-SA"/>
              </w:rPr>
            </w:pPr>
          </w:p>
        </w:tc>
        <w:tc>
          <w:tcPr>
            <w:tcW w:w="931" w:type="pct"/>
            <w:noWrap w:val="0"/>
            <w:vAlign w:val="center"/>
          </w:tcPr>
          <w:p w14:paraId="5BBD3032">
            <w:pPr>
              <w:widowControl w:val="0"/>
              <w:spacing w:line="360" w:lineRule="exact"/>
              <w:ind w:left="1080" w:leftChars="257" w:hanging="540"/>
              <w:jc w:val="center"/>
              <w:rPr>
                <w:rFonts w:hint="eastAsia" w:ascii="宋体" w:hAnsi="宋体" w:eastAsia="宋体" w:cs="宋体"/>
                <w:color w:val="auto"/>
                <w:kern w:val="2"/>
                <w:sz w:val="24"/>
                <w:szCs w:val="24"/>
                <w:highlight w:val="none"/>
                <w:lang w:val="en-US" w:eastAsia="zh-CN" w:bidi="ar-SA"/>
              </w:rPr>
            </w:pPr>
          </w:p>
        </w:tc>
        <w:tc>
          <w:tcPr>
            <w:tcW w:w="619" w:type="pct"/>
            <w:noWrap w:val="0"/>
            <w:vAlign w:val="center"/>
          </w:tcPr>
          <w:p w14:paraId="51E4861B">
            <w:pPr>
              <w:widowControl w:val="0"/>
              <w:spacing w:line="360" w:lineRule="exact"/>
              <w:ind w:left="1080" w:leftChars="257" w:hanging="540"/>
              <w:jc w:val="center"/>
              <w:rPr>
                <w:rFonts w:hint="eastAsia" w:ascii="宋体" w:hAnsi="宋体" w:eastAsia="宋体" w:cs="宋体"/>
                <w:color w:val="auto"/>
                <w:kern w:val="2"/>
                <w:sz w:val="24"/>
                <w:szCs w:val="24"/>
                <w:highlight w:val="none"/>
                <w:lang w:val="en-US" w:eastAsia="zh-CN" w:bidi="ar-SA"/>
              </w:rPr>
            </w:pPr>
          </w:p>
        </w:tc>
      </w:tr>
      <w:tr w14:paraId="13AB0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619" w:type="pct"/>
            <w:noWrap w:val="0"/>
            <w:vAlign w:val="center"/>
          </w:tcPr>
          <w:p w14:paraId="3F45E587">
            <w:pPr>
              <w:widowControl w:val="0"/>
              <w:spacing w:line="360" w:lineRule="exact"/>
              <w:ind w:left="1080" w:leftChars="257" w:hanging="540"/>
              <w:jc w:val="center"/>
              <w:rPr>
                <w:rFonts w:hint="eastAsia" w:ascii="宋体" w:hAnsi="宋体" w:eastAsia="宋体" w:cs="宋体"/>
                <w:color w:val="auto"/>
                <w:kern w:val="2"/>
                <w:sz w:val="24"/>
                <w:szCs w:val="24"/>
                <w:highlight w:val="none"/>
                <w:lang w:val="en-US" w:eastAsia="zh-CN" w:bidi="ar-SA"/>
              </w:rPr>
            </w:pPr>
          </w:p>
        </w:tc>
        <w:tc>
          <w:tcPr>
            <w:tcW w:w="1046" w:type="pct"/>
            <w:noWrap w:val="0"/>
            <w:vAlign w:val="center"/>
          </w:tcPr>
          <w:p w14:paraId="5CC2FA9A">
            <w:pPr>
              <w:widowControl w:val="0"/>
              <w:spacing w:line="360" w:lineRule="exact"/>
              <w:ind w:left="1080" w:leftChars="257" w:hanging="540"/>
              <w:jc w:val="center"/>
              <w:rPr>
                <w:rFonts w:hint="eastAsia" w:ascii="宋体" w:hAnsi="宋体" w:eastAsia="宋体" w:cs="宋体"/>
                <w:color w:val="auto"/>
                <w:kern w:val="2"/>
                <w:sz w:val="24"/>
                <w:szCs w:val="24"/>
                <w:highlight w:val="none"/>
                <w:lang w:val="en-US" w:eastAsia="zh-CN" w:bidi="ar-SA"/>
              </w:rPr>
            </w:pPr>
          </w:p>
        </w:tc>
        <w:tc>
          <w:tcPr>
            <w:tcW w:w="1046" w:type="pct"/>
            <w:noWrap w:val="0"/>
            <w:vAlign w:val="center"/>
          </w:tcPr>
          <w:p w14:paraId="6C219E88">
            <w:pPr>
              <w:widowControl w:val="0"/>
              <w:spacing w:line="360" w:lineRule="exact"/>
              <w:ind w:left="1080" w:leftChars="257" w:hanging="540"/>
              <w:jc w:val="center"/>
              <w:rPr>
                <w:rFonts w:hint="eastAsia" w:ascii="宋体" w:hAnsi="宋体" w:eastAsia="宋体" w:cs="宋体"/>
                <w:color w:val="auto"/>
                <w:kern w:val="2"/>
                <w:sz w:val="24"/>
                <w:szCs w:val="24"/>
                <w:highlight w:val="none"/>
                <w:lang w:val="en-US" w:eastAsia="zh-CN" w:bidi="ar-SA"/>
              </w:rPr>
            </w:pPr>
          </w:p>
        </w:tc>
        <w:tc>
          <w:tcPr>
            <w:tcW w:w="735" w:type="pct"/>
            <w:noWrap w:val="0"/>
            <w:vAlign w:val="center"/>
          </w:tcPr>
          <w:p w14:paraId="7BE8295F">
            <w:pPr>
              <w:widowControl w:val="0"/>
              <w:spacing w:line="360" w:lineRule="exact"/>
              <w:ind w:left="1080" w:leftChars="257" w:hanging="540"/>
              <w:jc w:val="center"/>
              <w:rPr>
                <w:rFonts w:hint="eastAsia" w:ascii="宋体" w:hAnsi="宋体" w:eastAsia="宋体" w:cs="宋体"/>
                <w:color w:val="auto"/>
                <w:kern w:val="2"/>
                <w:sz w:val="24"/>
                <w:szCs w:val="24"/>
                <w:highlight w:val="none"/>
                <w:lang w:val="en-US" w:eastAsia="zh-CN" w:bidi="ar-SA"/>
              </w:rPr>
            </w:pPr>
          </w:p>
        </w:tc>
        <w:tc>
          <w:tcPr>
            <w:tcW w:w="931" w:type="pct"/>
            <w:noWrap w:val="0"/>
            <w:vAlign w:val="center"/>
          </w:tcPr>
          <w:p w14:paraId="24A463EA">
            <w:pPr>
              <w:widowControl w:val="0"/>
              <w:spacing w:line="360" w:lineRule="exact"/>
              <w:ind w:left="1080" w:leftChars="257" w:hanging="540"/>
              <w:jc w:val="center"/>
              <w:rPr>
                <w:rFonts w:hint="eastAsia" w:ascii="宋体" w:hAnsi="宋体" w:eastAsia="宋体" w:cs="宋体"/>
                <w:color w:val="auto"/>
                <w:kern w:val="2"/>
                <w:sz w:val="24"/>
                <w:szCs w:val="24"/>
                <w:highlight w:val="none"/>
                <w:lang w:val="en-US" w:eastAsia="zh-CN" w:bidi="ar-SA"/>
              </w:rPr>
            </w:pPr>
          </w:p>
        </w:tc>
        <w:tc>
          <w:tcPr>
            <w:tcW w:w="619" w:type="pct"/>
            <w:noWrap w:val="0"/>
            <w:vAlign w:val="center"/>
          </w:tcPr>
          <w:p w14:paraId="39CD7CAB">
            <w:pPr>
              <w:widowControl w:val="0"/>
              <w:spacing w:line="360" w:lineRule="exact"/>
              <w:ind w:left="1080" w:leftChars="257" w:hanging="540"/>
              <w:jc w:val="center"/>
              <w:rPr>
                <w:rFonts w:hint="eastAsia" w:ascii="宋体" w:hAnsi="宋体" w:eastAsia="宋体" w:cs="宋体"/>
                <w:color w:val="auto"/>
                <w:kern w:val="2"/>
                <w:sz w:val="24"/>
                <w:szCs w:val="24"/>
                <w:highlight w:val="none"/>
                <w:lang w:val="en-US" w:eastAsia="zh-CN" w:bidi="ar-SA"/>
              </w:rPr>
            </w:pPr>
          </w:p>
        </w:tc>
      </w:tr>
      <w:tr w14:paraId="6EFED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619" w:type="pct"/>
            <w:noWrap w:val="0"/>
            <w:vAlign w:val="center"/>
          </w:tcPr>
          <w:p w14:paraId="6BC14F86">
            <w:pPr>
              <w:widowControl w:val="0"/>
              <w:spacing w:line="360" w:lineRule="exact"/>
              <w:ind w:left="1080" w:leftChars="257" w:hanging="540"/>
              <w:jc w:val="center"/>
              <w:rPr>
                <w:rFonts w:hint="eastAsia" w:ascii="宋体" w:hAnsi="宋体" w:eastAsia="宋体" w:cs="宋体"/>
                <w:color w:val="auto"/>
                <w:kern w:val="2"/>
                <w:sz w:val="24"/>
                <w:szCs w:val="24"/>
                <w:highlight w:val="none"/>
                <w:lang w:val="en-US" w:eastAsia="zh-CN" w:bidi="ar-SA"/>
              </w:rPr>
            </w:pPr>
          </w:p>
        </w:tc>
        <w:tc>
          <w:tcPr>
            <w:tcW w:w="1046" w:type="pct"/>
            <w:noWrap w:val="0"/>
            <w:vAlign w:val="center"/>
          </w:tcPr>
          <w:p w14:paraId="4291ED99">
            <w:pPr>
              <w:widowControl w:val="0"/>
              <w:spacing w:line="360" w:lineRule="exact"/>
              <w:ind w:left="1080" w:leftChars="257" w:hanging="540"/>
              <w:jc w:val="center"/>
              <w:rPr>
                <w:rFonts w:hint="eastAsia" w:ascii="宋体" w:hAnsi="宋体" w:eastAsia="宋体" w:cs="宋体"/>
                <w:color w:val="auto"/>
                <w:kern w:val="2"/>
                <w:sz w:val="24"/>
                <w:szCs w:val="24"/>
                <w:highlight w:val="none"/>
                <w:lang w:val="en-US" w:eastAsia="zh-CN" w:bidi="ar-SA"/>
              </w:rPr>
            </w:pPr>
          </w:p>
        </w:tc>
        <w:tc>
          <w:tcPr>
            <w:tcW w:w="1046" w:type="pct"/>
            <w:noWrap w:val="0"/>
            <w:vAlign w:val="center"/>
          </w:tcPr>
          <w:p w14:paraId="03B7E128">
            <w:pPr>
              <w:widowControl w:val="0"/>
              <w:spacing w:line="360" w:lineRule="exact"/>
              <w:ind w:left="1080" w:leftChars="257" w:hanging="540"/>
              <w:jc w:val="center"/>
              <w:rPr>
                <w:rFonts w:hint="eastAsia" w:ascii="宋体" w:hAnsi="宋体" w:eastAsia="宋体" w:cs="宋体"/>
                <w:color w:val="auto"/>
                <w:kern w:val="2"/>
                <w:sz w:val="24"/>
                <w:szCs w:val="24"/>
                <w:highlight w:val="none"/>
                <w:lang w:val="en-US" w:eastAsia="zh-CN" w:bidi="ar-SA"/>
              </w:rPr>
            </w:pPr>
          </w:p>
        </w:tc>
        <w:tc>
          <w:tcPr>
            <w:tcW w:w="735" w:type="pct"/>
            <w:noWrap w:val="0"/>
            <w:vAlign w:val="center"/>
          </w:tcPr>
          <w:p w14:paraId="7D67BF28">
            <w:pPr>
              <w:widowControl w:val="0"/>
              <w:spacing w:line="360" w:lineRule="exact"/>
              <w:ind w:left="1080" w:leftChars="257" w:hanging="540"/>
              <w:jc w:val="center"/>
              <w:rPr>
                <w:rFonts w:hint="eastAsia" w:ascii="宋体" w:hAnsi="宋体" w:eastAsia="宋体" w:cs="宋体"/>
                <w:color w:val="auto"/>
                <w:kern w:val="2"/>
                <w:sz w:val="24"/>
                <w:szCs w:val="24"/>
                <w:highlight w:val="none"/>
                <w:lang w:val="en-US" w:eastAsia="zh-CN" w:bidi="ar-SA"/>
              </w:rPr>
            </w:pPr>
          </w:p>
        </w:tc>
        <w:tc>
          <w:tcPr>
            <w:tcW w:w="931" w:type="pct"/>
            <w:noWrap w:val="0"/>
            <w:vAlign w:val="center"/>
          </w:tcPr>
          <w:p w14:paraId="36416EF7">
            <w:pPr>
              <w:widowControl w:val="0"/>
              <w:spacing w:line="360" w:lineRule="exact"/>
              <w:ind w:left="1080" w:leftChars="257" w:hanging="540"/>
              <w:jc w:val="center"/>
              <w:rPr>
                <w:rFonts w:hint="eastAsia" w:ascii="宋体" w:hAnsi="宋体" w:eastAsia="宋体" w:cs="宋体"/>
                <w:color w:val="auto"/>
                <w:kern w:val="2"/>
                <w:sz w:val="24"/>
                <w:szCs w:val="24"/>
                <w:highlight w:val="none"/>
                <w:lang w:val="en-US" w:eastAsia="zh-CN" w:bidi="ar-SA"/>
              </w:rPr>
            </w:pPr>
          </w:p>
        </w:tc>
        <w:tc>
          <w:tcPr>
            <w:tcW w:w="619" w:type="pct"/>
            <w:noWrap w:val="0"/>
            <w:vAlign w:val="center"/>
          </w:tcPr>
          <w:p w14:paraId="786611BC">
            <w:pPr>
              <w:widowControl w:val="0"/>
              <w:spacing w:line="360" w:lineRule="exact"/>
              <w:ind w:left="1080" w:leftChars="257" w:hanging="540"/>
              <w:jc w:val="center"/>
              <w:rPr>
                <w:rFonts w:hint="eastAsia" w:ascii="宋体" w:hAnsi="宋体" w:eastAsia="宋体" w:cs="宋体"/>
                <w:color w:val="auto"/>
                <w:kern w:val="2"/>
                <w:sz w:val="24"/>
                <w:szCs w:val="24"/>
                <w:highlight w:val="none"/>
                <w:lang w:val="en-US" w:eastAsia="zh-CN" w:bidi="ar-SA"/>
              </w:rPr>
            </w:pPr>
          </w:p>
        </w:tc>
      </w:tr>
      <w:tr w14:paraId="4191B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619" w:type="pct"/>
            <w:noWrap w:val="0"/>
            <w:vAlign w:val="center"/>
          </w:tcPr>
          <w:p w14:paraId="2B4515C5">
            <w:pPr>
              <w:widowControl w:val="0"/>
              <w:spacing w:line="360" w:lineRule="exact"/>
              <w:ind w:left="1080" w:leftChars="257" w:hanging="540"/>
              <w:jc w:val="center"/>
              <w:rPr>
                <w:rFonts w:hint="eastAsia" w:ascii="宋体" w:hAnsi="宋体" w:eastAsia="宋体" w:cs="宋体"/>
                <w:color w:val="auto"/>
                <w:kern w:val="2"/>
                <w:sz w:val="24"/>
                <w:szCs w:val="24"/>
                <w:highlight w:val="none"/>
                <w:lang w:val="en-US" w:eastAsia="zh-CN" w:bidi="ar-SA"/>
              </w:rPr>
            </w:pPr>
          </w:p>
        </w:tc>
        <w:tc>
          <w:tcPr>
            <w:tcW w:w="1046" w:type="pct"/>
            <w:noWrap w:val="0"/>
            <w:vAlign w:val="center"/>
          </w:tcPr>
          <w:p w14:paraId="621CB95A">
            <w:pPr>
              <w:widowControl w:val="0"/>
              <w:spacing w:line="360" w:lineRule="exact"/>
              <w:ind w:left="1080" w:leftChars="257" w:hanging="540"/>
              <w:jc w:val="center"/>
              <w:rPr>
                <w:rFonts w:hint="eastAsia" w:ascii="宋体" w:hAnsi="宋体" w:eastAsia="宋体" w:cs="宋体"/>
                <w:color w:val="auto"/>
                <w:kern w:val="2"/>
                <w:sz w:val="24"/>
                <w:szCs w:val="24"/>
                <w:highlight w:val="none"/>
                <w:lang w:val="en-US" w:eastAsia="zh-CN" w:bidi="ar-SA"/>
              </w:rPr>
            </w:pPr>
          </w:p>
        </w:tc>
        <w:tc>
          <w:tcPr>
            <w:tcW w:w="1046" w:type="pct"/>
            <w:noWrap w:val="0"/>
            <w:vAlign w:val="center"/>
          </w:tcPr>
          <w:p w14:paraId="613A98A0">
            <w:pPr>
              <w:widowControl w:val="0"/>
              <w:spacing w:line="360" w:lineRule="exact"/>
              <w:ind w:left="1080" w:leftChars="257" w:hanging="540"/>
              <w:jc w:val="center"/>
              <w:rPr>
                <w:rFonts w:hint="eastAsia" w:ascii="宋体" w:hAnsi="宋体" w:eastAsia="宋体" w:cs="宋体"/>
                <w:color w:val="auto"/>
                <w:kern w:val="2"/>
                <w:sz w:val="24"/>
                <w:szCs w:val="24"/>
                <w:highlight w:val="none"/>
                <w:lang w:val="en-US" w:eastAsia="zh-CN" w:bidi="ar-SA"/>
              </w:rPr>
            </w:pPr>
          </w:p>
        </w:tc>
        <w:tc>
          <w:tcPr>
            <w:tcW w:w="735" w:type="pct"/>
            <w:noWrap w:val="0"/>
            <w:vAlign w:val="center"/>
          </w:tcPr>
          <w:p w14:paraId="7587B9DC">
            <w:pPr>
              <w:widowControl w:val="0"/>
              <w:spacing w:line="360" w:lineRule="exact"/>
              <w:ind w:left="1080" w:leftChars="257" w:hanging="540"/>
              <w:jc w:val="center"/>
              <w:rPr>
                <w:rFonts w:hint="eastAsia" w:ascii="宋体" w:hAnsi="宋体" w:eastAsia="宋体" w:cs="宋体"/>
                <w:color w:val="auto"/>
                <w:kern w:val="2"/>
                <w:sz w:val="24"/>
                <w:szCs w:val="24"/>
                <w:highlight w:val="none"/>
                <w:lang w:val="en-US" w:eastAsia="zh-CN" w:bidi="ar-SA"/>
              </w:rPr>
            </w:pPr>
          </w:p>
        </w:tc>
        <w:tc>
          <w:tcPr>
            <w:tcW w:w="931" w:type="pct"/>
            <w:noWrap w:val="0"/>
            <w:vAlign w:val="center"/>
          </w:tcPr>
          <w:p w14:paraId="758CBDDC">
            <w:pPr>
              <w:widowControl w:val="0"/>
              <w:spacing w:line="360" w:lineRule="exact"/>
              <w:ind w:left="1080" w:leftChars="257" w:hanging="540"/>
              <w:jc w:val="center"/>
              <w:rPr>
                <w:rFonts w:hint="eastAsia" w:ascii="宋体" w:hAnsi="宋体" w:eastAsia="宋体" w:cs="宋体"/>
                <w:color w:val="auto"/>
                <w:kern w:val="2"/>
                <w:sz w:val="24"/>
                <w:szCs w:val="24"/>
                <w:highlight w:val="none"/>
                <w:lang w:val="en-US" w:eastAsia="zh-CN" w:bidi="ar-SA"/>
              </w:rPr>
            </w:pPr>
          </w:p>
        </w:tc>
        <w:tc>
          <w:tcPr>
            <w:tcW w:w="619" w:type="pct"/>
            <w:noWrap w:val="0"/>
            <w:vAlign w:val="center"/>
          </w:tcPr>
          <w:p w14:paraId="666682D8">
            <w:pPr>
              <w:widowControl w:val="0"/>
              <w:spacing w:line="360" w:lineRule="exact"/>
              <w:ind w:left="1080" w:leftChars="257" w:hanging="540"/>
              <w:jc w:val="center"/>
              <w:rPr>
                <w:rFonts w:hint="eastAsia" w:ascii="宋体" w:hAnsi="宋体" w:eastAsia="宋体" w:cs="宋体"/>
                <w:color w:val="auto"/>
                <w:kern w:val="2"/>
                <w:sz w:val="24"/>
                <w:szCs w:val="24"/>
                <w:highlight w:val="none"/>
                <w:lang w:val="en-US" w:eastAsia="zh-CN" w:bidi="ar-SA"/>
              </w:rPr>
            </w:pPr>
          </w:p>
        </w:tc>
      </w:tr>
    </w:tbl>
    <w:p w14:paraId="5F1B9398">
      <w:pPr>
        <w:pStyle w:val="15"/>
        <w:spacing w:line="360" w:lineRule="exact"/>
        <w:ind w:left="1080" w:leftChars="257" w:hanging="540"/>
        <w:rPr>
          <w:rFonts w:hint="eastAsia" w:ascii="宋体" w:hAnsi="宋体" w:eastAsia="宋体" w:cs="宋体"/>
          <w:color w:val="auto"/>
          <w:sz w:val="24"/>
          <w:highlight w:val="none"/>
        </w:rPr>
      </w:pPr>
    </w:p>
    <w:p w14:paraId="711F9CD1">
      <w:pPr>
        <w:pStyle w:val="5"/>
        <w:spacing w:line="360" w:lineRule="exact"/>
        <w:ind w:firstLine="0"/>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名称（</w:t>
      </w:r>
      <w:r>
        <w:rPr>
          <w:rFonts w:hint="eastAsia" w:ascii="宋体" w:hAnsi="宋体" w:eastAsia="宋体" w:cs="宋体"/>
          <w:color w:val="auto"/>
          <w:kern w:val="2"/>
          <w:sz w:val="24"/>
          <w:szCs w:val="24"/>
          <w:highlight w:val="none"/>
          <w:lang w:eastAsia="zh-CN"/>
        </w:rPr>
        <w:t>公章</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u w:val="single"/>
        </w:rPr>
        <w:t xml:space="preserve">                       </w:t>
      </w:r>
    </w:p>
    <w:p w14:paraId="138CB780">
      <w:pPr>
        <w:pStyle w:val="5"/>
        <w:spacing w:line="360" w:lineRule="exact"/>
        <w:ind w:firstLine="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法定代表人(签/章):</w:t>
      </w:r>
      <w:r>
        <w:rPr>
          <w:rFonts w:hint="eastAsia" w:ascii="宋体" w:hAnsi="宋体" w:eastAsia="宋体" w:cs="宋体"/>
          <w:color w:val="auto"/>
          <w:kern w:val="2"/>
          <w:sz w:val="24"/>
          <w:szCs w:val="24"/>
          <w:highlight w:val="none"/>
          <w:u w:val="single"/>
        </w:rPr>
        <w:tab/>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 xml:space="preserve">                 </w:t>
      </w:r>
    </w:p>
    <w:p w14:paraId="52822D53">
      <w:pPr>
        <w:pStyle w:val="5"/>
        <w:spacing w:line="360" w:lineRule="exact"/>
        <w:ind w:firstLine="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日期 ：</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 xml:space="preserve">   </w:t>
      </w:r>
    </w:p>
    <w:p w14:paraId="4C4487A1">
      <w:pPr>
        <w:pStyle w:val="15"/>
        <w:spacing w:line="240" w:lineRule="atLeast"/>
        <w:rPr>
          <w:rFonts w:hint="eastAsia" w:ascii="宋体" w:hAnsi="宋体" w:eastAsia="宋体" w:cs="宋体"/>
          <w:b/>
          <w:bCs/>
          <w:color w:val="auto"/>
          <w:sz w:val="22"/>
          <w:szCs w:val="22"/>
          <w:highlight w:val="none"/>
        </w:rPr>
      </w:pPr>
    </w:p>
    <w:p w14:paraId="6DE6926A">
      <w:pPr>
        <w:pStyle w:val="15"/>
        <w:spacing w:line="240" w:lineRule="atLeast"/>
        <w:rPr>
          <w:rFonts w:hint="eastAsia" w:ascii="宋体" w:hAnsi="宋体" w:eastAsia="宋体" w:cs="宋体"/>
          <w:b/>
          <w:bCs/>
          <w:color w:val="auto"/>
          <w:sz w:val="22"/>
          <w:szCs w:val="22"/>
          <w:highlight w:val="none"/>
        </w:rPr>
      </w:pPr>
    </w:p>
    <w:p w14:paraId="3A7B1A5B">
      <w:pPr>
        <w:pStyle w:val="15"/>
        <w:spacing w:line="240" w:lineRule="atLeast"/>
        <w:rPr>
          <w:rFonts w:hint="eastAsia" w:ascii="宋体" w:hAnsi="宋体" w:eastAsia="宋体" w:cs="宋体"/>
          <w:b/>
          <w:bCs/>
          <w:color w:val="auto"/>
          <w:sz w:val="22"/>
          <w:szCs w:val="22"/>
          <w:highlight w:val="none"/>
        </w:rPr>
      </w:pPr>
    </w:p>
    <w:p w14:paraId="700812E8">
      <w:pPr>
        <w:pStyle w:val="15"/>
        <w:spacing w:line="240" w:lineRule="atLeast"/>
        <w:rPr>
          <w:rFonts w:hint="eastAsia" w:ascii="宋体" w:hAnsi="宋体" w:eastAsia="宋体" w:cs="宋体"/>
          <w:b/>
          <w:bCs/>
          <w:color w:val="auto"/>
          <w:sz w:val="22"/>
          <w:szCs w:val="22"/>
          <w:highlight w:val="none"/>
        </w:rPr>
      </w:pPr>
    </w:p>
    <w:p w14:paraId="5483B9CE">
      <w:pPr>
        <w:pStyle w:val="15"/>
        <w:spacing w:line="240" w:lineRule="atLeast"/>
        <w:rPr>
          <w:rFonts w:hint="eastAsia" w:ascii="宋体" w:hAnsi="宋体" w:eastAsia="宋体" w:cs="宋体"/>
          <w:b/>
          <w:bCs/>
          <w:color w:val="auto"/>
          <w:sz w:val="22"/>
          <w:szCs w:val="22"/>
          <w:highlight w:val="none"/>
        </w:rPr>
      </w:pPr>
    </w:p>
    <w:p w14:paraId="5F9F3EE4">
      <w:pPr>
        <w:pStyle w:val="15"/>
        <w:spacing w:line="240" w:lineRule="atLeast"/>
        <w:rPr>
          <w:rFonts w:hint="eastAsia" w:ascii="宋体" w:hAnsi="宋体" w:eastAsia="宋体" w:cs="宋体"/>
          <w:b/>
          <w:bCs/>
          <w:color w:val="auto"/>
          <w:sz w:val="22"/>
          <w:szCs w:val="22"/>
          <w:highlight w:val="none"/>
        </w:rPr>
      </w:pPr>
    </w:p>
    <w:p w14:paraId="04AE1B19">
      <w:pPr>
        <w:pStyle w:val="15"/>
        <w:spacing w:line="240" w:lineRule="atLeast"/>
        <w:rPr>
          <w:rFonts w:hint="eastAsia" w:ascii="宋体" w:hAnsi="宋体" w:eastAsia="宋体" w:cs="宋体"/>
          <w:b/>
          <w:bCs/>
          <w:color w:val="auto"/>
          <w:sz w:val="22"/>
          <w:szCs w:val="22"/>
          <w:highlight w:val="none"/>
        </w:rPr>
      </w:pPr>
    </w:p>
    <w:p w14:paraId="43F76092">
      <w:pPr>
        <w:pStyle w:val="15"/>
        <w:spacing w:line="240" w:lineRule="atLeast"/>
        <w:rPr>
          <w:rFonts w:hint="eastAsia" w:ascii="宋体" w:hAnsi="宋体" w:eastAsia="宋体" w:cs="宋体"/>
          <w:b/>
          <w:bCs/>
          <w:color w:val="auto"/>
          <w:sz w:val="22"/>
          <w:szCs w:val="22"/>
          <w:highlight w:val="none"/>
        </w:rPr>
      </w:pPr>
    </w:p>
    <w:p w14:paraId="26A9D223">
      <w:pPr>
        <w:pStyle w:val="15"/>
        <w:spacing w:line="240" w:lineRule="atLeast"/>
        <w:rPr>
          <w:rFonts w:hint="eastAsia" w:ascii="宋体" w:hAnsi="宋体" w:eastAsia="宋体" w:cs="宋体"/>
          <w:b/>
          <w:bCs/>
          <w:color w:val="auto"/>
          <w:sz w:val="22"/>
          <w:szCs w:val="22"/>
          <w:highlight w:val="none"/>
        </w:rPr>
      </w:pPr>
    </w:p>
    <w:p w14:paraId="69500E85">
      <w:pPr>
        <w:pStyle w:val="15"/>
        <w:spacing w:line="240" w:lineRule="atLeast"/>
        <w:rPr>
          <w:rFonts w:hint="eastAsia" w:ascii="宋体" w:hAnsi="宋体" w:eastAsia="宋体" w:cs="宋体"/>
          <w:b/>
          <w:bCs/>
          <w:color w:val="auto"/>
          <w:sz w:val="22"/>
          <w:szCs w:val="22"/>
          <w:highlight w:val="none"/>
        </w:rPr>
      </w:pPr>
    </w:p>
    <w:p w14:paraId="5ACEE9A0">
      <w:pPr>
        <w:pStyle w:val="15"/>
        <w:spacing w:line="240" w:lineRule="atLeast"/>
        <w:rPr>
          <w:rFonts w:hint="eastAsia" w:ascii="宋体" w:hAnsi="宋体" w:eastAsia="宋体" w:cs="宋体"/>
          <w:b/>
          <w:bCs/>
          <w:color w:val="auto"/>
          <w:sz w:val="22"/>
          <w:szCs w:val="22"/>
          <w:highlight w:val="none"/>
        </w:rPr>
      </w:pPr>
    </w:p>
    <w:p w14:paraId="0B44678C">
      <w:p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14:paraId="2FA84F3C">
      <w:pPr>
        <w:pStyle w:val="4"/>
        <w:keepNext/>
        <w:keepLines/>
        <w:pageBreakBefore w:val="0"/>
        <w:widowControl w:val="0"/>
        <w:kinsoku/>
        <w:wordWrap/>
        <w:overflowPunct/>
        <w:topLinePunct w:val="0"/>
        <w:autoSpaceDE w:val="0"/>
        <w:autoSpaceDN w:val="0"/>
        <w:bidi w:val="0"/>
        <w:adjustRightInd w:val="0"/>
        <w:snapToGrid/>
        <w:spacing w:before="0" w:line="440" w:lineRule="exact"/>
        <w:jc w:val="center"/>
        <w:textAlignment w:val="auto"/>
        <w:outlineLvl w:val="2"/>
        <w:rPr>
          <w:rFonts w:hint="eastAsia" w:ascii="宋体" w:hAnsi="宋体" w:eastAsia="宋体" w:cs="宋体"/>
          <w:b/>
          <w:bCs/>
          <w:color w:val="auto"/>
          <w:sz w:val="28"/>
          <w:szCs w:val="28"/>
          <w:highlight w:val="none"/>
          <w:u w:val="none"/>
          <w:lang w:val="en-US" w:eastAsia="zh-CN"/>
        </w:rPr>
      </w:pPr>
      <w:bookmarkStart w:id="2250" w:name="_Toc16668"/>
      <w:bookmarkStart w:id="2251" w:name="_Toc21982"/>
      <w:bookmarkStart w:id="2252" w:name="_Toc16565"/>
      <w:r>
        <w:rPr>
          <w:rFonts w:hint="eastAsia" w:ascii="宋体" w:hAnsi="宋体" w:eastAsia="宋体" w:cs="宋体"/>
          <w:b/>
          <w:bCs/>
          <w:color w:val="auto"/>
          <w:sz w:val="28"/>
          <w:szCs w:val="28"/>
          <w:highlight w:val="none"/>
          <w:u w:val="none"/>
          <w:lang w:val="en-US" w:eastAsia="zh-CN"/>
        </w:rPr>
        <w:t>4.</w:t>
      </w:r>
      <w:bookmarkEnd w:id="2250"/>
      <w:bookmarkEnd w:id="2251"/>
      <w:r>
        <w:rPr>
          <w:rFonts w:hint="eastAsia" w:hAnsi="宋体" w:cs="宋体"/>
          <w:b/>
          <w:bCs/>
          <w:color w:val="auto"/>
          <w:sz w:val="28"/>
          <w:szCs w:val="28"/>
          <w:highlight w:val="none"/>
          <w:u w:val="none"/>
          <w:lang w:val="en-US" w:eastAsia="zh-CN"/>
        </w:rPr>
        <w:t>服务要求</w:t>
      </w:r>
      <w:r>
        <w:rPr>
          <w:rFonts w:hint="eastAsia" w:ascii="宋体" w:hAnsi="宋体" w:eastAsia="宋体" w:cs="宋体"/>
          <w:b/>
          <w:bCs/>
          <w:color w:val="auto"/>
          <w:sz w:val="28"/>
          <w:szCs w:val="28"/>
          <w:highlight w:val="none"/>
          <w:u w:val="none"/>
          <w:lang w:val="en-US" w:eastAsia="zh-CN"/>
        </w:rPr>
        <w:t>偏离表</w:t>
      </w:r>
      <w:bookmarkEnd w:id="2252"/>
    </w:p>
    <w:p w14:paraId="5F358749">
      <w:pPr>
        <w:pStyle w:val="15"/>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项目名称:                项目编号:        </w:t>
      </w:r>
      <w:r>
        <w:rPr>
          <w:rFonts w:hint="eastAsia" w:ascii="宋体" w:hAnsi="宋体" w:eastAsia="宋体" w:cs="宋体"/>
          <w:color w:val="auto"/>
          <w:sz w:val="24"/>
          <w:szCs w:val="24"/>
          <w:highlight w:val="none"/>
          <w:lang w:val="en-US" w:eastAsia="zh-CN"/>
        </w:rPr>
        <w:t xml:space="preserve"> 标项号：</w:t>
      </w:r>
      <w:r>
        <w:rPr>
          <w:rFonts w:hint="eastAsia" w:ascii="宋体" w:hAnsi="宋体" w:eastAsia="宋体" w:cs="宋体"/>
          <w:color w:val="auto"/>
          <w:sz w:val="24"/>
          <w:szCs w:val="24"/>
          <w:highlight w:val="none"/>
        </w:rPr>
        <w:t xml:space="preserve">          </w:t>
      </w:r>
    </w:p>
    <w:tbl>
      <w:tblPr>
        <w:tblStyle w:val="2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9"/>
        <w:gridCol w:w="1283"/>
        <w:gridCol w:w="2363"/>
        <w:gridCol w:w="1283"/>
        <w:gridCol w:w="1283"/>
        <w:gridCol w:w="759"/>
        <w:gridCol w:w="760"/>
      </w:tblGrid>
      <w:tr w14:paraId="55CD4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447" w:type="pct"/>
            <w:vAlign w:val="center"/>
          </w:tcPr>
          <w:p w14:paraId="66BD808B">
            <w:pPr>
              <w:pStyle w:val="15"/>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755" w:type="pct"/>
            <w:vAlign w:val="center"/>
          </w:tcPr>
          <w:p w14:paraId="6E2AA07E">
            <w:pPr>
              <w:pStyle w:val="15"/>
              <w:spacing w:line="400" w:lineRule="exact"/>
              <w:jc w:val="center"/>
              <w:rPr>
                <w:rFonts w:hint="eastAsia" w:ascii="宋体" w:hAnsi="宋体" w:eastAsia="宋体" w:cs="宋体"/>
                <w:color w:val="auto"/>
                <w:sz w:val="24"/>
                <w:szCs w:val="24"/>
                <w:highlight w:val="none"/>
              </w:rPr>
            </w:pPr>
            <w:r>
              <w:rPr>
                <w:rFonts w:hint="eastAsia" w:hAnsi="宋体" w:cs="宋体"/>
                <w:color w:val="auto"/>
                <w:sz w:val="24"/>
                <w:highlight w:val="none"/>
                <w:lang w:val="en-US" w:eastAsia="zh-CN"/>
              </w:rPr>
              <w:t>服务</w:t>
            </w:r>
            <w:r>
              <w:rPr>
                <w:rFonts w:hint="eastAsia" w:ascii="宋体" w:hAnsi="宋体" w:eastAsia="宋体" w:cs="宋体"/>
                <w:color w:val="auto"/>
                <w:sz w:val="24"/>
                <w:szCs w:val="24"/>
                <w:highlight w:val="none"/>
              </w:rPr>
              <w:t>名称</w:t>
            </w:r>
          </w:p>
        </w:tc>
        <w:tc>
          <w:tcPr>
            <w:tcW w:w="1391" w:type="pct"/>
            <w:vAlign w:val="center"/>
          </w:tcPr>
          <w:p w14:paraId="763F0D7C">
            <w:pPr>
              <w:pStyle w:val="15"/>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招标文件条款号</w:t>
            </w:r>
          </w:p>
        </w:tc>
        <w:tc>
          <w:tcPr>
            <w:tcW w:w="755" w:type="pct"/>
            <w:vAlign w:val="center"/>
          </w:tcPr>
          <w:p w14:paraId="07EBABDC">
            <w:pPr>
              <w:pStyle w:val="15"/>
              <w:spacing w:line="4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招标</w:t>
            </w:r>
            <w:r>
              <w:rPr>
                <w:rFonts w:hint="eastAsia" w:hAnsi="宋体" w:cs="宋体"/>
                <w:color w:val="auto"/>
                <w:sz w:val="24"/>
                <w:szCs w:val="24"/>
                <w:highlight w:val="none"/>
                <w:lang w:val="en-US" w:eastAsia="zh-CN"/>
              </w:rPr>
              <w:t>要求</w:t>
            </w:r>
          </w:p>
        </w:tc>
        <w:tc>
          <w:tcPr>
            <w:tcW w:w="755" w:type="pct"/>
            <w:vAlign w:val="center"/>
          </w:tcPr>
          <w:p w14:paraId="69C22652">
            <w:pPr>
              <w:pStyle w:val="15"/>
              <w:spacing w:line="4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w:t>
            </w:r>
            <w:r>
              <w:rPr>
                <w:rFonts w:hint="eastAsia" w:hAnsi="宋体" w:cs="宋体"/>
                <w:color w:val="auto"/>
                <w:sz w:val="24"/>
                <w:szCs w:val="24"/>
                <w:highlight w:val="none"/>
                <w:lang w:val="en-US" w:eastAsia="zh-CN"/>
              </w:rPr>
              <w:t>要求</w:t>
            </w:r>
          </w:p>
        </w:tc>
        <w:tc>
          <w:tcPr>
            <w:tcW w:w="447" w:type="pct"/>
            <w:vAlign w:val="center"/>
          </w:tcPr>
          <w:p w14:paraId="703CF76F">
            <w:pPr>
              <w:pStyle w:val="15"/>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w:t>
            </w:r>
          </w:p>
        </w:tc>
        <w:tc>
          <w:tcPr>
            <w:tcW w:w="447" w:type="pct"/>
            <w:vAlign w:val="center"/>
          </w:tcPr>
          <w:p w14:paraId="425E5B72">
            <w:pPr>
              <w:pStyle w:val="15"/>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tc>
      </w:tr>
      <w:tr w14:paraId="73156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447" w:type="pct"/>
            <w:vAlign w:val="center"/>
          </w:tcPr>
          <w:p w14:paraId="47911CE5">
            <w:pPr>
              <w:pStyle w:val="15"/>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p>
        </w:tc>
        <w:tc>
          <w:tcPr>
            <w:tcW w:w="755" w:type="pct"/>
          </w:tcPr>
          <w:p w14:paraId="28202485">
            <w:pPr>
              <w:pStyle w:val="15"/>
              <w:spacing w:line="400" w:lineRule="exact"/>
              <w:ind w:left="1080" w:leftChars="257" w:hanging="540"/>
              <w:rPr>
                <w:rFonts w:hint="eastAsia" w:ascii="宋体" w:hAnsi="宋体" w:eastAsia="宋体" w:cs="宋体"/>
                <w:color w:val="auto"/>
                <w:sz w:val="24"/>
                <w:szCs w:val="24"/>
                <w:highlight w:val="none"/>
              </w:rPr>
            </w:pPr>
          </w:p>
        </w:tc>
        <w:tc>
          <w:tcPr>
            <w:tcW w:w="1391" w:type="pct"/>
          </w:tcPr>
          <w:p w14:paraId="4096C85F">
            <w:pPr>
              <w:pStyle w:val="15"/>
              <w:spacing w:line="400" w:lineRule="exact"/>
              <w:ind w:left="1080" w:leftChars="257" w:hanging="540"/>
              <w:rPr>
                <w:rFonts w:hint="eastAsia" w:ascii="宋体" w:hAnsi="宋体" w:eastAsia="宋体" w:cs="宋体"/>
                <w:color w:val="auto"/>
                <w:sz w:val="24"/>
                <w:szCs w:val="24"/>
                <w:highlight w:val="none"/>
              </w:rPr>
            </w:pPr>
          </w:p>
        </w:tc>
        <w:tc>
          <w:tcPr>
            <w:tcW w:w="755" w:type="pct"/>
          </w:tcPr>
          <w:p w14:paraId="63DADCF3">
            <w:pPr>
              <w:pStyle w:val="15"/>
              <w:spacing w:line="400" w:lineRule="exact"/>
              <w:ind w:left="1080" w:leftChars="257" w:hanging="540"/>
              <w:rPr>
                <w:rFonts w:hint="eastAsia" w:ascii="宋体" w:hAnsi="宋体" w:eastAsia="宋体" w:cs="宋体"/>
                <w:color w:val="auto"/>
                <w:sz w:val="24"/>
                <w:szCs w:val="24"/>
                <w:highlight w:val="none"/>
              </w:rPr>
            </w:pPr>
          </w:p>
        </w:tc>
        <w:tc>
          <w:tcPr>
            <w:tcW w:w="755" w:type="pct"/>
          </w:tcPr>
          <w:p w14:paraId="40D490FD">
            <w:pPr>
              <w:pStyle w:val="15"/>
              <w:spacing w:line="400" w:lineRule="exact"/>
              <w:ind w:left="1080" w:leftChars="257" w:hanging="540"/>
              <w:rPr>
                <w:rFonts w:hint="eastAsia" w:ascii="宋体" w:hAnsi="宋体" w:eastAsia="宋体" w:cs="宋体"/>
                <w:color w:val="auto"/>
                <w:sz w:val="24"/>
                <w:szCs w:val="24"/>
                <w:highlight w:val="none"/>
              </w:rPr>
            </w:pPr>
          </w:p>
        </w:tc>
        <w:tc>
          <w:tcPr>
            <w:tcW w:w="447" w:type="pct"/>
          </w:tcPr>
          <w:p w14:paraId="777C6B6F">
            <w:pPr>
              <w:pStyle w:val="15"/>
              <w:spacing w:line="400" w:lineRule="exact"/>
              <w:ind w:left="1080" w:leftChars="257" w:hanging="540"/>
              <w:rPr>
                <w:rFonts w:hint="eastAsia" w:ascii="宋体" w:hAnsi="宋体" w:eastAsia="宋体" w:cs="宋体"/>
                <w:color w:val="auto"/>
                <w:sz w:val="24"/>
                <w:szCs w:val="24"/>
                <w:highlight w:val="none"/>
              </w:rPr>
            </w:pPr>
          </w:p>
        </w:tc>
        <w:tc>
          <w:tcPr>
            <w:tcW w:w="447" w:type="pct"/>
          </w:tcPr>
          <w:p w14:paraId="318AD895">
            <w:pPr>
              <w:pStyle w:val="15"/>
              <w:spacing w:line="400" w:lineRule="exact"/>
              <w:ind w:left="1080" w:leftChars="257" w:hanging="540"/>
              <w:rPr>
                <w:rFonts w:hint="eastAsia" w:ascii="宋体" w:hAnsi="宋体" w:eastAsia="宋体" w:cs="宋体"/>
                <w:color w:val="auto"/>
                <w:sz w:val="24"/>
                <w:szCs w:val="24"/>
                <w:highlight w:val="none"/>
              </w:rPr>
            </w:pPr>
          </w:p>
        </w:tc>
      </w:tr>
      <w:tr w14:paraId="618C0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447" w:type="pct"/>
            <w:vAlign w:val="center"/>
          </w:tcPr>
          <w:p w14:paraId="2724D479">
            <w:pPr>
              <w:pStyle w:val="15"/>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p>
        </w:tc>
        <w:tc>
          <w:tcPr>
            <w:tcW w:w="755" w:type="pct"/>
          </w:tcPr>
          <w:p w14:paraId="48C27C35">
            <w:pPr>
              <w:pStyle w:val="15"/>
              <w:spacing w:line="400" w:lineRule="exact"/>
              <w:ind w:left="1080" w:leftChars="257" w:hanging="540"/>
              <w:rPr>
                <w:rFonts w:hint="eastAsia" w:ascii="宋体" w:hAnsi="宋体" w:eastAsia="宋体" w:cs="宋体"/>
                <w:color w:val="auto"/>
                <w:sz w:val="24"/>
                <w:szCs w:val="24"/>
                <w:highlight w:val="none"/>
              </w:rPr>
            </w:pPr>
          </w:p>
        </w:tc>
        <w:tc>
          <w:tcPr>
            <w:tcW w:w="1391" w:type="pct"/>
          </w:tcPr>
          <w:p w14:paraId="3E9750A2">
            <w:pPr>
              <w:pStyle w:val="15"/>
              <w:spacing w:line="400" w:lineRule="exact"/>
              <w:ind w:left="1080" w:leftChars="257" w:hanging="540"/>
              <w:rPr>
                <w:rFonts w:hint="eastAsia" w:ascii="宋体" w:hAnsi="宋体" w:eastAsia="宋体" w:cs="宋体"/>
                <w:color w:val="auto"/>
                <w:sz w:val="24"/>
                <w:szCs w:val="24"/>
                <w:highlight w:val="none"/>
              </w:rPr>
            </w:pPr>
          </w:p>
        </w:tc>
        <w:tc>
          <w:tcPr>
            <w:tcW w:w="755" w:type="pct"/>
          </w:tcPr>
          <w:p w14:paraId="22FFDC81">
            <w:pPr>
              <w:pStyle w:val="15"/>
              <w:spacing w:line="400" w:lineRule="exact"/>
              <w:ind w:left="1080" w:leftChars="257" w:hanging="540"/>
              <w:rPr>
                <w:rFonts w:hint="eastAsia" w:ascii="宋体" w:hAnsi="宋体" w:eastAsia="宋体" w:cs="宋体"/>
                <w:color w:val="auto"/>
                <w:sz w:val="24"/>
                <w:szCs w:val="24"/>
                <w:highlight w:val="none"/>
              </w:rPr>
            </w:pPr>
          </w:p>
        </w:tc>
        <w:tc>
          <w:tcPr>
            <w:tcW w:w="755" w:type="pct"/>
          </w:tcPr>
          <w:p w14:paraId="2E937894">
            <w:pPr>
              <w:pStyle w:val="15"/>
              <w:spacing w:line="400" w:lineRule="exact"/>
              <w:ind w:left="1080" w:leftChars="257" w:hanging="540"/>
              <w:rPr>
                <w:rFonts w:hint="eastAsia" w:ascii="宋体" w:hAnsi="宋体" w:eastAsia="宋体" w:cs="宋体"/>
                <w:color w:val="auto"/>
                <w:sz w:val="24"/>
                <w:szCs w:val="24"/>
                <w:highlight w:val="none"/>
              </w:rPr>
            </w:pPr>
          </w:p>
        </w:tc>
        <w:tc>
          <w:tcPr>
            <w:tcW w:w="447" w:type="pct"/>
          </w:tcPr>
          <w:p w14:paraId="7D3B5F52">
            <w:pPr>
              <w:pStyle w:val="15"/>
              <w:spacing w:line="400" w:lineRule="exact"/>
              <w:ind w:left="1080" w:leftChars="257" w:hanging="540"/>
              <w:rPr>
                <w:rFonts w:hint="eastAsia" w:ascii="宋体" w:hAnsi="宋体" w:eastAsia="宋体" w:cs="宋体"/>
                <w:color w:val="auto"/>
                <w:sz w:val="24"/>
                <w:szCs w:val="24"/>
                <w:highlight w:val="none"/>
              </w:rPr>
            </w:pPr>
          </w:p>
        </w:tc>
        <w:tc>
          <w:tcPr>
            <w:tcW w:w="447" w:type="pct"/>
          </w:tcPr>
          <w:p w14:paraId="55872D05">
            <w:pPr>
              <w:pStyle w:val="15"/>
              <w:spacing w:line="400" w:lineRule="exact"/>
              <w:ind w:left="1080" w:leftChars="257" w:hanging="540"/>
              <w:rPr>
                <w:rFonts w:hint="eastAsia" w:ascii="宋体" w:hAnsi="宋体" w:eastAsia="宋体" w:cs="宋体"/>
                <w:color w:val="auto"/>
                <w:sz w:val="24"/>
                <w:szCs w:val="24"/>
                <w:highlight w:val="none"/>
              </w:rPr>
            </w:pPr>
          </w:p>
        </w:tc>
      </w:tr>
      <w:tr w14:paraId="7B5E7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447" w:type="pct"/>
            <w:vAlign w:val="center"/>
          </w:tcPr>
          <w:p w14:paraId="2374D971">
            <w:pPr>
              <w:pStyle w:val="15"/>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p>
        </w:tc>
        <w:tc>
          <w:tcPr>
            <w:tcW w:w="755" w:type="pct"/>
          </w:tcPr>
          <w:p w14:paraId="72F731CE">
            <w:pPr>
              <w:pStyle w:val="15"/>
              <w:spacing w:line="400" w:lineRule="exact"/>
              <w:ind w:left="1080" w:leftChars="257" w:hanging="540"/>
              <w:rPr>
                <w:rFonts w:hint="eastAsia" w:ascii="宋体" w:hAnsi="宋体" w:eastAsia="宋体" w:cs="宋体"/>
                <w:color w:val="auto"/>
                <w:sz w:val="24"/>
                <w:szCs w:val="24"/>
                <w:highlight w:val="none"/>
              </w:rPr>
            </w:pPr>
          </w:p>
        </w:tc>
        <w:tc>
          <w:tcPr>
            <w:tcW w:w="1391" w:type="pct"/>
          </w:tcPr>
          <w:p w14:paraId="3CA68630">
            <w:pPr>
              <w:pStyle w:val="15"/>
              <w:spacing w:line="400" w:lineRule="exact"/>
              <w:ind w:left="1080" w:leftChars="257" w:hanging="540"/>
              <w:rPr>
                <w:rFonts w:hint="eastAsia" w:ascii="宋体" w:hAnsi="宋体" w:eastAsia="宋体" w:cs="宋体"/>
                <w:color w:val="auto"/>
                <w:sz w:val="24"/>
                <w:szCs w:val="24"/>
                <w:highlight w:val="none"/>
              </w:rPr>
            </w:pPr>
          </w:p>
        </w:tc>
        <w:tc>
          <w:tcPr>
            <w:tcW w:w="755" w:type="pct"/>
          </w:tcPr>
          <w:p w14:paraId="3E67D003">
            <w:pPr>
              <w:pStyle w:val="15"/>
              <w:spacing w:line="400" w:lineRule="exact"/>
              <w:ind w:left="1080" w:leftChars="257" w:hanging="540"/>
              <w:rPr>
                <w:rFonts w:hint="eastAsia" w:ascii="宋体" w:hAnsi="宋体" w:eastAsia="宋体" w:cs="宋体"/>
                <w:color w:val="auto"/>
                <w:sz w:val="24"/>
                <w:szCs w:val="24"/>
                <w:highlight w:val="none"/>
              </w:rPr>
            </w:pPr>
          </w:p>
        </w:tc>
        <w:tc>
          <w:tcPr>
            <w:tcW w:w="755" w:type="pct"/>
          </w:tcPr>
          <w:p w14:paraId="31DC2734">
            <w:pPr>
              <w:pStyle w:val="15"/>
              <w:spacing w:line="400" w:lineRule="exact"/>
              <w:ind w:left="1080" w:leftChars="257" w:hanging="540"/>
              <w:rPr>
                <w:rFonts w:hint="eastAsia" w:ascii="宋体" w:hAnsi="宋体" w:eastAsia="宋体" w:cs="宋体"/>
                <w:color w:val="auto"/>
                <w:sz w:val="24"/>
                <w:szCs w:val="24"/>
                <w:highlight w:val="none"/>
              </w:rPr>
            </w:pPr>
          </w:p>
        </w:tc>
        <w:tc>
          <w:tcPr>
            <w:tcW w:w="447" w:type="pct"/>
          </w:tcPr>
          <w:p w14:paraId="6B24AE2C">
            <w:pPr>
              <w:pStyle w:val="15"/>
              <w:spacing w:line="400" w:lineRule="exact"/>
              <w:ind w:left="1080" w:leftChars="257" w:hanging="540"/>
              <w:rPr>
                <w:rFonts w:hint="eastAsia" w:ascii="宋体" w:hAnsi="宋体" w:eastAsia="宋体" w:cs="宋体"/>
                <w:color w:val="auto"/>
                <w:sz w:val="24"/>
                <w:szCs w:val="24"/>
                <w:highlight w:val="none"/>
              </w:rPr>
            </w:pPr>
          </w:p>
        </w:tc>
        <w:tc>
          <w:tcPr>
            <w:tcW w:w="447" w:type="pct"/>
          </w:tcPr>
          <w:p w14:paraId="43B60C1E">
            <w:pPr>
              <w:pStyle w:val="15"/>
              <w:spacing w:line="400" w:lineRule="exact"/>
              <w:ind w:left="1080" w:leftChars="257" w:hanging="540"/>
              <w:rPr>
                <w:rFonts w:hint="eastAsia" w:ascii="宋体" w:hAnsi="宋体" w:eastAsia="宋体" w:cs="宋体"/>
                <w:color w:val="auto"/>
                <w:sz w:val="24"/>
                <w:szCs w:val="24"/>
                <w:highlight w:val="none"/>
              </w:rPr>
            </w:pPr>
          </w:p>
        </w:tc>
      </w:tr>
      <w:tr w14:paraId="61CFD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447" w:type="pct"/>
            <w:vAlign w:val="center"/>
          </w:tcPr>
          <w:p w14:paraId="3A0B2372">
            <w:pPr>
              <w:pStyle w:val="15"/>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p>
        </w:tc>
        <w:tc>
          <w:tcPr>
            <w:tcW w:w="755" w:type="pct"/>
          </w:tcPr>
          <w:p w14:paraId="6974699B">
            <w:pPr>
              <w:pStyle w:val="15"/>
              <w:spacing w:line="400" w:lineRule="exact"/>
              <w:ind w:left="1080" w:leftChars="257" w:hanging="540"/>
              <w:rPr>
                <w:rFonts w:hint="eastAsia" w:ascii="宋体" w:hAnsi="宋体" w:eastAsia="宋体" w:cs="宋体"/>
                <w:color w:val="auto"/>
                <w:sz w:val="24"/>
                <w:szCs w:val="24"/>
                <w:highlight w:val="none"/>
              </w:rPr>
            </w:pPr>
          </w:p>
        </w:tc>
        <w:tc>
          <w:tcPr>
            <w:tcW w:w="1391" w:type="pct"/>
          </w:tcPr>
          <w:p w14:paraId="56EF9E95">
            <w:pPr>
              <w:pStyle w:val="15"/>
              <w:spacing w:line="400" w:lineRule="exact"/>
              <w:ind w:left="1080" w:leftChars="257" w:hanging="540"/>
              <w:rPr>
                <w:rFonts w:hint="eastAsia" w:ascii="宋体" w:hAnsi="宋体" w:eastAsia="宋体" w:cs="宋体"/>
                <w:color w:val="auto"/>
                <w:sz w:val="24"/>
                <w:szCs w:val="24"/>
                <w:highlight w:val="none"/>
              </w:rPr>
            </w:pPr>
          </w:p>
        </w:tc>
        <w:tc>
          <w:tcPr>
            <w:tcW w:w="755" w:type="pct"/>
          </w:tcPr>
          <w:p w14:paraId="387292B2">
            <w:pPr>
              <w:pStyle w:val="15"/>
              <w:spacing w:line="400" w:lineRule="exact"/>
              <w:ind w:left="1080" w:leftChars="257" w:hanging="540"/>
              <w:rPr>
                <w:rFonts w:hint="eastAsia" w:ascii="宋体" w:hAnsi="宋体" w:eastAsia="宋体" w:cs="宋体"/>
                <w:color w:val="auto"/>
                <w:sz w:val="24"/>
                <w:szCs w:val="24"/>
                <w:highlight w:val="none"/>
              </w:rPr>
            </w:pPr>
          </w:p>
        </w:tc>
        <w:tc>
          <w:tcPr>
            <w:tcW w:w="755" w:type="pct"/>
          </w:tcPr>
          <w:p w14:paraId="17D60D4C">
            <w:pPr>
              <w:pStyle w:val="15"/>
              <w:spacing w:line="400" w:lineRule="exact"/>
              <w:ind w:left="1080" w:leftChars="257" w:hanging="540"/>
              <w:rPr>
                <w:rFonts w:hint="eastAsia" w:ascii="宋体" w:hAnsi="宋体" w:eastAsia="宋体" w:cs="宋体"/>
                <w:color w:val="auto"/>
                <w:sz w:val="24"/>
                <w:szCs w:val="24"/>
                <w:highlight w:val="none"/>
              </w:rPr>
            </w:pPr>
          </w:p>
        </w:tc>
        <w:tc>
          <w:tcPr>
            <w:tcW w:w="447" w:type="pct"/>
          </w:tcPr>
          <w:p w14:paraId="15A54544">
            <w:pPr>
              <w:pStyle w:val="15"/>
              <w:spacing w:line="400" w:lineRule="exact"/>
              <w:ind w:left="1080" w:leftChars="257" w:hanging="540"/>
              <w:rPr>
                <w:rFonts w:hint="eastAsia" w:ascii="宋体" w:hAnsi="宋体" w:eastAsia="宋体" w:cs="宋体"/>
                <w:color w:val="auto"/>
                <w:sz w:val="24"/>
                <w:szCs w:val="24"/>
                <w:highlight w:val="none"/>
              </w:rPr>
            </w:pPr>
          </w:p>
        </w:tc>
        <w:tc>
          <w:tcPr>
            <w:tcW w:w="447" w:type="pct"/>
          </w:tcPr>
          <w:p w14:paraId="50801A7C">
            <w:pPr>
              <w:pStyle w:val="15"/>
              <w:spacing w:line="400" w:lineRule="exact"/>
              <w:ind w:left="1080" w:leftChars="257" w:hanging="540"/>
              <w:rPr>
                <w:rFonts w:hint="eastAsia" w:ascii="宋体" w:hAnsi="宋体" w:eastAsia="宋体" w:cs="宋体"/>
                <w:color w:val="auto"/>
                <w:sz w:val="24"/>
                <w:szCs w:val="24"/>
                <w:highlight w:val="none"/>
              </w:rPr>
            </w:pPr>
          </w:p>
        </w:tc>
      </w:tr>
      <w:tr w14:paraId="18A50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447" w:type="pct"/>
            <w:vAlign w:val="center"/>
          </w:tcPr>
          <w:p w14:paraId="2D10DA4B">
            <w:pPr>
              <w:pStyle w:val="15"/>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p>
        </w:tc>
        <w:tc>
          <w:tcPr>
            <w:tcW w:w="755" w:type="pct"/>
          </w:tcPr>
          <w:p w14:paraId="3E26593A">
            <w:pPr>
              <w:pStyle w:val="15"/>
              <w:spacing w:line="400" w:lineRule="exact"/>
              <w:ind w:left="1080" w:leftChars="257" w:hanging="540"/>
              <w:rPr>
                <w:rFonts w:hint="eastAsia" w:ascii="宋体" w:hAnsi="宋体" w:eastAsia="宋体" w:cs="宋体"/>
                <w:color w:val="auto"/>
                <w:sz w:val="24"/>
                <w:szCs w:val="24"/>
                <w:highlight w:val="none"/>
              </w:rPr>
            </w:pPr>
          </w:p>
        </w:tc>
        <w:tc>
          <w:tcPr>
            <w:tcW w:w="1391" w:type="pct"/>
          </w:tcPr>
          <w:p w14:paraId="6E1116EA">
            <w:pPr>
              <w:pStyle w:val="15"/>
              <w:spacing w:line="400" w:lineRule="exact"/>
              <w:ind w:left="1080" w:leftChars="257" w:hanging="540"/>
              <w:rPr>
                <w:rFonts w:hint="eastAsia" w:ascii="宋体" w:hAnsi="宋体" w:eastAsia="宋体" w:cs="宋体"/>
                <w:color w:val="auto"/>
                <w:sz w:val="24"/>
                <w:szCs w:val="24"/>
                <w:highlight w:val="none"/>
              </w:rPr>
            </w:pPr>
          </w:p>
        </w:tc>
        <w:tc>
          <w:tcPr>
            <w:tcW w:w="755" w:type="pct"/>
          </w:tcPr>
          <w:p w14:paraId="423F9347">
            <w:pPr>
              <w:pStyle w:val="15"/>
              <w:spacing w:line="400" w:lineRule="exact"/>
              <w:ind w:left="1080" w:leftChars="257" w:hanging="540"/>
              <w:rPr>
                <w:rFonts w:hint="eastAsia" w:ascii="宋体" w:hAnsi="宋体" w:eastAsia="宋体" w:cs="宋体"/>
                <w:color w:val="auto"/>
                <w:sz w:val="24"/>
                <w:szCs w:val="24"/>
                <w:highlight w:val="none"/>
              </w:rPr>
            </w:pPr>
          </w:p>
        </w:tc>
        <w:tc>
          <w:tcPr>
            <w:tcW w:w="755" w:type="pct"/>
          </w:tcPr>
          <w:p w14:paraId="7DD7D7FA">
            <w:pPr>
              <w:pStyle w:val="15"/>
              <w:spacing w:line="400" w:lineRule="exact"/>
              <w:ind w:left="1080" w:leftChars="257" w:hanging="540"/>
              <w:rPr>
                <w:rFonts w:hint="eastAsia" w:ascii="宋体" w:hAnsi="宋体" w:eastAsia="宋体" w:cs="宋体"/>
                <w:color w:val="auto"/>
                <w:sz w:val="24"/>
                <w:szCs w:val="24"/>
                <w:highlight w:val="none"/>
              </w:rPr>
            </w:pPr>
          </w:p>
        </w:tc>
        <w:tc>
          <w:tcPr>
            <w:tcW w:w="447" w:type="pct"/>
          </w:tcPr>
          <w:p w14:paraId="197BAACD">
            <w:pPr>
              <w:pStyle w:val="15"/>
              <w:spacing w:line="400" w:lineRule="exact"/>
              <w:ind w:left="1080" w:leftChars="257" w:hanging="540"/>
              <w:rPr>
                <w:rFonts w:hint="eastAsia" w:ascii="宋体" w:hAnsi="宋体" w:eastAsia="宋体" w:cs="宋体"/>
                <w:color w:val="auto"/>
                <w:sz w:val="24"/>
                <w:szCs w:val="24"/>
                <w:highlight w:val="none"/>
              </w:rPr>
            </w:pPr>
          </w:p>
        </w:tc>
        <w:tc>
          <w:tcPr>
            <w:tcW w:w="447" w:type="pct"/>
          </w:tcPr>
          <w:p w14:paraId="3B159EF7">
            <w:pPr>
              <w:pStyle w:val="15"/>
              <w:spacing w:line="400" w:lineRule="exact"/>
              <w:ind w:left="1080" w:leftChars="257" w:hanging="540"/>
              <w:rPr>
                <w:rFonts w:hint="eastAsia" w:ascii="宋体" w:hAnsi="宋体" w:eastAsia="宋体" w:cs="宋体"/>
                <w:color w:val="auto"/>
                <w:sz w:val="24"/>
                <w:szCs w:val="24"/>
                <w:highlight w:val="none"/>
              </w:rPr>
            </w:pPr>
          </w:p>
        </w:tc>
      </w:tr>
      <w:tr w14:paraId="2A9A7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447" w:type="pct"/>
            <w:vAlign w:val="center"/>
          </w:tcPr>
          <w:p w14:paraId="2E52FA81">
            <w:pPr>
              <w:pStyle w:val="15"/>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p>
        </w:tc>
        <w:tc>
          <w:tcPr>
            <w:tcW w:w="755" w:type="pct"/>
          </w:tcPr>
          <w:p w14:paraId="28A5F9C1">
            <w:pPr>
              <w:pStyle w:val="15"/>
              <w:spacing w:line="400" w:lineRule="exact"/>
              <w:ind w:left="1080" w:leftChars="257" w:hanging="540"/>
              <w:rPr>
                <w:rFonts w:hint="eastAsia" w:ascii="宋体" w:hAnsi="宋体" w:eastAsia="宋体" w:cs="宋体"/>
                <w:color w:val="auto"/>
                <w:sz w:val="24"/>
                <w:szCs w:val="24"/>
                <w:highlight w:val="none"/>
              </w:rPr>
            </w:pPr>
          </w:p>
        </w:tc>
        <w:tc>
          <w:tcPr>
            <w:tcW w:w="1391" w:type="pct"/>
          </w:tcPr>
          <w:p w14:paraId="54388E9E">
            <w:pPr>
              <w:pStyle w:val="15"/>
              <w:spacing w:line="400" w:lineRule="exact"/>
              <w:ind w:left="1080" w:leftChars="257" w:hanging="540"/>
              <w:rPr>
                <w:rFonts w:hint="eastAsia" w:ascii="宋体" w:hAnsi="宋体" w:eastAsia="宋体" w:cs="宋体"/>
                <w:color w:val="auto"/>
                <w:sz w:val="24"/>
                <w:szCs w:val="24"/>
                <w:highlight w:val="none"/>
              </w:rPr>
            </w:pPr>
          </w:p>
        </w:tc>
        <w:tc>
          <w:tcPr>
            <w:tcW w:w="755" w:type="pct"/>
          </w:tcPr>
          <w:p w14:paraId="70A0CD17">
            <w:pPr>
              <w:pStyle w:val="15"/>
              <w:spacing w:line="400" w:lineRule="exact"/>
              <w:ind w:left="1080" w:leftChars="257" w:hanging="540"/>
              <w:rPr>
                <w:rFonts w:hint="eastAsia" w:ascii="宋体" w:hAnsi="宋体" w:eastAsia="宋体" w:cs="宋体"/>
                <w:color w:val="auto"/>
                <w:sz w:val="24"/>
                <w:szCs w:val="24"/>
                <w:highlight w:val="none"/>
              </w:rPr>
            </w:pPr>
          </w:p>
        </w:tc>
        <w:tc>
          <w:tcPr>
            <w:tcW w:w="755" w:type="pct"/>
          </w:tcPr>
          <w:p w14:paraId="6365059A">
            <w:pPr>
              <w:pStyle w:val="15"/>
              <w:spacing w:line="400" w:lineRule="exact"/>
              <w:ind w:left="1080" w:leftChars="257" w:hanging="540"/>
              <w:rPr>
                <w:rFonts w:hint="eastAsia" w:ascii="宋体" w:hAnsi="宋体" w:eastAsia="宋体" w:cs="宋体"/>
                <w:color w:val="auto"/>
                <w:sz w:val="24"/>
                <w:szCs w:val="24"/>
                <w:highlight w:val="none"/>
              </w:rPr>
            </w:pPr>
          </w:p>
        </w:tc>
        <w:tc>
          <w:tcPr>
            <w:tcW w:w="447" w:type="pct"/>
          </w:tcPr>
          <w:p w14:paraId="787DBF0C">
            <w:pPr>
              <w:pStyle w:val="15"/>
              <w:spacing w:line="400" w:lineRule="exact"/>
              <w:ind w:left="1080" w:leftChars="257" w:hanging="540"/>
              <w:rPr>
                <w:rFonts w:hint="eastAsia" w:ascii="宋体" w:hAnsi="宋体" w:eastAsia="宋体" w:cs="宋体"/>
                <w:color w:val="auto"/>
                <w:sz w:val="24"/>
                <w:szCs w:val="24"/>
                <w:highlight w:val="none"/>
              </w:rPr>
            </w:pPr>
          </w:p>
        </w:tc>
        <w:tc>
          <w:tcPr>
            <w:tcW w:w="447" w:type="pct"/>
          </w:tcPr>
          <w:p w14:paraId="58C871E4">
            <w:pPr>
              <w:pStyle w:val="15"/>
              <w:spacing w:line="400" w:lineRule="exact"/>
              <w:ind w:left="1080" w:leftChars="257" w:hanging="540"/>
              <w:rPr>
                <w:rFonts w:hint="eastAsia" w:ascii="宋体" w:hAnsi="宋体" w:eastAsia="宋体" w:cs="宋体"/>
                <w:color w:val="auto"/>
                <w:sz w:val="24"/>
                <w:szCs w:val="24"/>
                <w:highlight w:val="none"/>
              </w:rPr>
            </w:pPr>
          </w:p>
        </w:tc>
      </w:tr>
      <w:tr w14:paraId="1F4B2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447" w:type="pct"/>
            <w:vAlign w:val="center"/>
          </w:tcPr>
          <w:p w14:paraId="7465C1DF">
            <w:pPr>
              <w:pStyle w:val="15"/>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p>
        </w:tc>
        <w:tc>
          <w:tcPr>
            <w:tcW w:w="755" w:type="pct"/>
          </w:tcPr>
          <w:p w14:paraId="6BCE7730">
            <w:pPr>
              <w:pStyle w:val="15"/>
              <w:spacing w:line="400" w:lineRule="exact"/>
              <w:ind w:left="1080" w:leftChars="257" w:hanging="540"/>
              <w:rPr>
                <w:rFonts w:hint="eastAsia" w:ascii="宋体" w:hAnsi="宋体" w:eastAsia="宋体" w:cs="宋体"/>
                <w:color w:val="auto"/>
                <w:sz w:val="24"/>
                <w:szCs w:val="24"/>
                <w:highlight w:val="none"/>
              </w:rPr>
            </w:pPr>
          </w:p>
        </w:tc>
        <w:tc>
          <w:tcPr>
            <w:tcW w:w="1391" w:type="pct"/>
          </w:tcPr>
          <w:p w14:paraId="7BB4C089">
            <w:pPr>
              <w:pStyle w:val="15"/>
              <w:spacing w:line="400" w:lineRule="exact"/>
              <w:ind w:left="1080" w:leftChars="257" w:hanging="540"/>
              <w:rPr>
                <w:rFonts w:hint="eastAsia" w:ascii="宋体" w:hAnsi="宋体" w:eastAsia="宋体" w:cs="宋体"/>
                <w:color w:val="auto"/>
                <w:sz w:val="24"/>
                <w:szCs w:val="24"/>
                <w:highlight w:val="none"/>
              </w:rPr>
            </w:pPr>
          </w:p>
        </w:tc>
        <w:tc>
          <w:tcPr>
            <w:tcW w:w="755" w:type="pct"/>
          </w:tcPr>
          <w:p w14:paraId="5FE8370B">
            <w:pPr>
              <w:pStyle w:val="15"/>
              <w:spacing w:line="400" w:lineRule="exact"/>
              <w:ind w:left="1080" w:leftChars="257" w:hanging="540"/>
              <w:rPr>
                <w:rFonts w:hint="eastAsia" w:ascii="宋体" w:hAnsi="宋体" w:eastAsia="宋体" w:cs="宋体"/>
                <w:color w:val="auto"/>
                <w:sz w:val="24"/>
                <w:szCs w:val="24"/>
                <w:highlight w:val="none"/>
              </w:rPr>
            </w:pPr>
          </w:p>
        </w:tc>
        <w:tc>
          <w:tcPr>
            <w:tcW w:w="755" w:type="pct"/>
          </w:tcPr>
          <w:p w14:paraId="503B478A">
            <w:pPr>
              <w:pStyle w:val="15"/>
              <w:spacing w:line="400" w:lineRule="exact"/>
              <w:ind w:left="1080" w:leftChars="257" w:hanging="540"/>
              <w:rPr>
                <w:rFonts w:hint="eastAsia" w:ascii="宋体" w:hAnsi="宋体" w:eastAsia="宋体" w:cs="宋体"/>
                <w:color w:val="auto"/>
                <w:sz w:val="24"/>
                <w:szCs w:val="24"/>
                <w:highlight w:val="none"/>
              </w:rPr>
            </w:pPr>
          </w:p>
        </w:tc>
        <w:tc>
          <w:tcPr>
            <w:tcW w:w="447" w:type="pct"/>
          </w:tcPr>
          <w:p w14:paraId="5B1C4784">
            <w:pPr>
              <w:pStyle w:val="15"/>
              <w:spacing w:line="400" w:lineRule="exact"/>
              <w:ind w:left="1080" w:leftChars="257" w:hanging="540"/>
              <w:rPr>
                <w:rFonts w:hint="eastAsia" w:ascii="宋体" w:hAnsi="宋体" w:eastAsia="宋体" w:cs="宋体"/>
                <w:color w:val="auto"/>
                <w:sz w:val="24"/>
                <w:szCs w:val="24"/>
                <w:highlight w:val="none"/>
              </w:rPr>
            </w:pPr>
          </w:p>
        </w:tc>
        <w:tc>
          <w:tcPr>
            <w:tcW w:w="447" w:type="pct"/>
          </w:tcPr>
          <w:p w14:paraId="55EEE6FA">
            <w:pPr>
              <w:pStyle w:val="15"/>
              <w:spacing w:line="400" w:lineRule="exact"/>
              <w:ind w:left="1080" w:leftChars="257" w:hanging="540"/>
              <w:rPr>
                <w:rFonts w:hint="eastAsia" w:ascii="宋体" w:hAnsi="宋体" w:eastAsia="宋体" w:cs="宋体"/>
                <w:color w:val="auto"/>
                <w:sz w:val="24"/>
                <w:szCs w:val="24"/>
                <w:highlight w:val="none"/>
              </w:rPr>
            </w:pPr>
          </w:p>
        </w:tc>
      </w:tr>
    </w:tbl>
    <w:p w14:paraId="561C8D47">
      <w:pPr>
        <w:pStyle w:val="15"/>
        <w:spacing w:line="400" w:lineRule="exact"/>
        <w:ind w:left="1080" w:leftChars="257" w:hanging="540"/>
        <w:rPr>
          <w:rFonts w:hint="eastAsia" w:ascii="宋体" w:hAnsi="宋体" w:eastAsia="宋体" w:cs="宋体"/>
          <w:color w:val="auto"/>
          <w:sz w:val="24"/>
          <w:szCs w:val="24"/>
          <w:highlight w:val="none"/>
        </w:rPr>
      </w:pPr>
    </w:p>
    <w:p w14:paraId="10C1F8BE">
      <w:pPr>
        <w:pStyle w:val="15"/>
        <w:spacing w:line="400" w:lineRule="exact"/>
        <w:ind w:left="1080" w:leftChars="257" w:hanging="540"/>
        <w:rPr>
          <w:rFonts w:hint="eastAsia" w:ascii="宋体" w:hAnsi="宋体" w:eastAsia="宋体" w:cs="宋体"/>
          <w:color w:val="auto"/>
          <w:sz w:val="24"/>
          <w:szCs w:val="24"/>
          <w:highlight w:val="none"/>
        </w:rPr>
      </w:pPr>
    </w:p>
    <w:p w14:paraId="3EA4425B">
      <w:pPr>
        <w:pStyle w:val="15"/>
        <w:spacing w:line="400" w:lineRule="exact"/>
        <w:ind w:left="1080" w:leftChars="257" w:hanging="540"/>
        <w:rPr>
          <w:rFonts w:hint="eastAsia" w:ascii="宋体" w:hAnsi="宋体" w:eastAsia="宋体" w:cs="宋体"/>
          <w:color w:val="auto"/>
          <w:sz w:val="24"/>
          <w:szCs w:val="24"/>
          <w:highlight w:val="none"/>
        </w:rPr>
      </w:pPr>
    </w:p>
    <w:bookmarkEnd w:id="2231"/>
    <w:bookmarkEnd w:id="2232"/>
    <w:bookmarkEnd w:id="2233"/>
    <w:bookmarkEnd w:id="2234"/>
    <w:p w14:paraId="4C9F65F5">
      <w:pPr>
        <w:pStyle w:val="5"/>
        <w:spacing w:line="360" w:lineRule="exact"/>
        <w:ind w:firstLine="0"/>
        <w:rPr>
          <w:rFonts w:hint="eastAsia" w:ascii="宋体" w:hAnsi="宋体" w:eastAsia="宋体" w:cs="宋体"/>
          <w:color w:val="auto"/>
          <w:kern w:val="2"/>
          <w:sz w:val="24"/>
          <w:szCs w:val="24"/>
          <w:highlight w:val="none"/>
          <w:u w:val="single"/>
        </w:rPr>
      </w:pPr>
      <w:bookmarkStart w:id="2253" w:name="_Toc31439"/>
      <w:bookmarkStart w:id="2254" w:name="_Toc216582818"/>
      <w:bookmarkStart w:id="2255" w:name="_Toc515647821"/>
      <w:bookmarkStart w:id="2256" w:name="_Toc1980"/>
      <w:bookmarkStart w:id="2257" w:name="_Toc23"/>
      <w:r>
        <w:rPr>
          <w:rFonts w:hint="eastAsia" w:ascii="宋体" w:hAnsi="宋体" w:eastAsia="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名称（</w:t>
      </w:r>
      <w:r>
        <w:rPr>
          <w:rFonts w:hint="eastAsia" w:ascii="宋体" w:hAnsi="宋体" w:eastAsia="宋体" w:cs="宋体"/>
          <w:color w:val="auto"/>
          <w:kern w:val="2"/>
          <w:sz w:val="24"/>
          <w:szCs w:val="24"/>
          <w:highlight w:val="none"/>
          <w:lang w:eastAsia="zh-CN"/>
        </w:rPr>
        <w:t>公章</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u w:val="single"/>
        </w:rPr>
        <w:t xml:space="preserve">                       </w:t>
      </w:r>
    </w:p>
    <w:p w14:paraId="3BF55C12">
      <w:pPr>
        <w:pStyle w:val="5"/>
        <w:spacing w:line="360" w:lineRule="exact"/>
        <w:ind w:firstLine="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法定代表人(签/章):</w:t>
      </w:r>
      <w:r>
        <w:rPr>
          <w:rFonts w:hint="eastAsia" w:ascii="宋体" w:hAnsi="宋体" w:eastAsia="宋体" w:cs="宋体"/>
          <w:color w:val="auto"/>
          <w:kern w:val="2"/>
          <w:sz w:val="24"/>
          <w:szCs w:val="24"/>
          <w:highlight w:val="none"/>
          <w:u w:val="single"/>
        </w:rPr>
        <w:tab/>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 xml:space="preserve">                 </w:t>
      </w:r>
    </w:p>
    <w:p w14:paraId="221916C5">
      <w:pPr>
        <w:pStyle w:val="5"/>
        <w:spacing w:line="360" w:lineRule="exact"/>
        <w:ind w:firstLine="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日期 ：</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 xml:space="preserve">   </w:t>
      </w:r>
    </w:p>
    <w:p w14:paraId="62ACBC6F">
      <w:pPr>
        <w:pStyle w:val="15"/>
        <w:tabs>
          <w:tab w:val="left" w:pos="5370"/>
        </w:tabs>
        <w:spacing w:line="400" w:lineRule="exact"/>
        <w:ind w:left="1080" w:leftChars="257" w:hanging="540"/>
        <w:rPr>
          <w:rFonts w:hint="eastAsia" w:ascii="宋体" w:hAnsi="宋体" w:eastAsia="宋体" w:cs="宋体"/>
          <w:color w:val="auto"/>
          <w:sz w:val="24"/>
          <w:szCs w:val="24"/>
          <w:highlight w:val="none"/>
          <w:u w:val="single"/>
        </w:rPr>
      </w:pPr>
    </w:p>
    <w:p w14:paraId="10C28481">
      <w:pPr>
        <w:pStyle w:val="15"/>
        <w:tabs>
          <w:tab w:val="left" w:pos="5370"/>
        </w:tabs>
        <w:spacing w:line="400" w:lineRule="exact"/>
        <w:ind w:left="1080" w:leftChars="257" w:hanging="540"/>
        <w:rPr>
          <w:rFonts w:hint="eastAsia" w:ascii="宋体" w:hAnsi="宋体" w:eastAsia="宋体" w:cs="宋体"/>
          <w:color w:val="auto"/>
          <w:sz w:val="24"/>
          <w:szCs w:val="24"/>
          <w:highlight w:val="none"/>
          <w:u w:val="single"/>
        </w:rPr>
      </w:pPr>
    </w:p>
    <w:p w14:paraId="1D4DD72A">
      <w:pPr>
        <w:pStyle w:val="15"/>
        <w:tabs>
          <w:tab w:val="left" w:pos="5370"/>
        </w:tabs>
        <w:spacing w:line="400" w:lineRule="exact"/>
        <w:ind w:left="1080" w:leftChars="257" w:hanging="540"/>
        <w:rPr>
          <w:rFonts w:hint="eastAsia" w:ascii="宋体" w:hAnsi="宋体" w:eastAsia="宋体" w:cs="宋体"/>
          <w:color w:val="auto"/>
          <w:sz w:val="24"/>
          <w:szCs w:val="24"/>
          <w:highlight w:val="none"/>
          <w:u w:val="single"/>
        </w:rPr>
      </w:pPr>
    </w:p>
    <w:p w14:paraId="548CD80F">
      <w:pPr>
        <w:pStyle w:val="15"/>
        <w:tabs>
          <w:tab w:val="left" w:pos="5370"/>
        </w:tabs>
        <w:spacing w:line="400" w:lineRule="exact"/>
        <w:ind w:left="1080" w:leftChars="257" w:hanging="540"/>
        <w:rPr>
          <w:rFonts w:hint="eastAsia" w:ascii="宋体" w:hAnsi="宋体" w:eastAsia="宋体" w:cs="宋体"/>
          <w:color w:val="auto"/>
          <w:sz w:val="24"/>
          <w:szCs w:val="24"/>
          <w:highlight w:val="none"/>
          <w:u w:val="single"/>
        </w:rPr>
      </w:pPr>
    </w:p>
    <w:p w14:paraId="5FECD708">
      <w:pPr>
        <w:pStyle w:val="15"/>
        <w:tabs>
          <w:tab w:val="left" w:pos="5370"/>
        </w:tabs>
        <w:spacing w:line="400" w:lineRule="exact"/>
        <w:ind w:left="1080" w:leftChars="257" w:hanging="540"/>
        <w:rPr>
          <w:rFonts w:hint="eastAsia" w:ascii="宋体" w:hAnsi="宋体" w:eastAsia="宋体" w:cs="宋体"/>
          <w:color w:val="auto"/>
          <w:sz w:val="24"/>
          <w:szCs w:val="24"/>
          <w:highlight w:val="none"/>
          <w:u w:val="single"/>
        </w:rPr>
      </w:pPr>
    </w:p>
    <w:p w14:paraId="559C98B0">
      <w:pPr>
        <w:pStyle w:val="15"/>
        <w:tabs>
          <w:tab w:val="left" w:pos="5370"/>
        </w:tabs>
        <w:spacing w:line="400" w:lineRule="exact"/>
        <w:ind w:left="1080" w:leftChars="257" w:hanging="540"/>
        <w:rPr>
          <w:rFonts w:hint="eastAsia" w:ascii="宋体" w:hAnsi="宋体" w:eastAsia="宋体" w:cs="宋体"/>
          <w:color w:val="auto"/>
          <w:sz w:val="24"/>
          <w:szCs w:val="24"/>
          <w:highlight w:val="none"/>
          <w:u w:val="single"/>
        </w:rPr>
      </w:pPr>
    </w:p>
    <w:p w14:paraId="18765BD0">
      <w:pPr>
        <w:pStyle w:val="15"/>
        <w:tabs>
          <w:tab w:val="left" w:pos="5370"/>
        </w:tabs>
        <w:spacing w:line="400" w:lineRule="exact"/>
        <w:ind w:left="1080" w:leftChars="257" w:hanging="540"/>
        <w:rPr>
          <w:rFonts w:hint="eastAsia" w:ascii="宋体" w:hAnsi="宋体" w:eastAsia="宋体" w:cs="宋体"/>
          <w:color w:val="auto"/>
          <w:sz w:val="24"/>
          <w:szCs w:val="24"/>
          <w:highlight w:val="none"/>
          <w:u w:val="single"/>
        </w:rPr>
      </w:pPr>
    </w:p>
    <w:p w14:paraId="54A73B80">
      <w:pPr>
        <w:pStyle w:val="15"/>
        <w:tabs>
          <w:tab w:val="left" w:pos="5370"/>
        </w:tabs>
        <w:spacing w:line="400" w:lineRule="exact"/>
        <w:ind w:left="1080" w:leftChars="257" w:hanging="540"/>
        <w:rPr>
          <w:rFonts w:hint="eastAsia" w:ascii="宋体" w:hAnsi="宋体" w:eastAsia="宋体" w:cs="宋体"/>
          <w:color w:val="auto"/>
          <w:sz w:val="24"/>
          <w:szCs w:val="24"/>
          <w:highlight w:val="none"/>
          <w:u w:val="single"/>
        </w:rPr>
      </w:pPr>
    </w:p>
    <w:p w14:paraId="35DCE52E">
      <w:pPr>
        <w:rPr>
          <w:rFonts w:hint="eastAsia" w:ascii="宋体" w:hAnsi="宋体" w:eastAsia="宋体" w:cs="宋体"/>
          <w:color w:val="auto"/>
          <w:sz w:val="28"/>
          <w:szCs w:val="28"/>
          <w:highlight w:val="none"/>
        </w:rPr>
      </w:pPr>
      <w:bookmarkStart w:id="2258" w:name="_Toc12914"/>
      <w:bookmarkStart w:id="2259" w:name="_Toc14887"/>
      <w:bookmarkStart w:id="2260" w:name="_Toc22109"/>
      <w:r>
        <w:rPr>
          <w:rFonts w:hint="eastAsia" w:ascii="宋体" w:hAnsi="宋体" w:eastAsia="宋体" w:cs="宋体"/>
          <w:color w:val="auto"/>
          <w:sz w:val="28"/>
          <w:szCs w:val="28"/>
          <w:highlight w:val="none"/>
        </w:rPr>
        <w:br w:type="page"/>
      </w:r>
    </w:p>
    <w:bookmarkEnd w:id="2253"/>
    <w:bookmarkEnd w:id="2254"/>
    <w:bookmarkEnd w:id="2255"/>
    <w:bookmarkEnd w:id="2256"/>
    <w:bookmarkEnd w:id="2257"/>
    <w:bookmarkEnd w:id="2258"/>
    <w:bookmarkEnd w:id="2259"/>
    <w:bookmarkEnd w:id="2260"/>
    <w:p w14:paraId="6264E590">
      <w:pPr>
        <w:pStyle w:val="4"/>
        <w:keepNext/>
        <w:keepLines/>
        <w:pageBreakBefore w:val="0"/>
        <w:widowControl w:val="0"/>
        <w:kinsoku/>
        <w:wordWrap/>
        <w:overflowPunct/>
        <w:topLinePunct w:val="0"/>
        <w:autoSpaceDE w:val="0"/>
        <w:autoSpaceDN w:val="0"/>
        <w:bidi w:val="0"/>
        <w:adjustRightInd w:val="0"/>
        <w:snapToGrid/>
        <w:spacing w:before="0" w:line="440" w:lineRule="exact"/>
        <w:jc w:val="center"/>
        <w:textAlignment w:val="auto"/>
        <w:outlineLvl w:val="2"/>
        <w:rPr>
          <w:rFonts w:hint="eastAsia" w:ascii="宋体" w:hAnsi="宋体" w:eastAsia="宋体" w:cs="宋体"/>
          <w:b/>
          <w:bCs/>
          <w:color w:val="auto"/>
          <w:sz w:val="28"/>
          <w:szCs w:val="28"/>
          <w:highlight w:val="none"/>
          <w:u w:val="none"/>
          <w:lang w:val="en-US" w:eastAsia="zh-CN"/>
        </w:rPr>
      </w:pPr>
      <w:bookmarkStart w:id="2261" w:name="_Toc3475"/>
      <w:bookmarkStart w:id="2262" w:name="_Toc26961"/>
      <w:bookmarkStart w:id="2263" w:name="_Toc32624"/>
      <w:r>
        <w:rPr>
          <w:rFonts w:hint="eastAsia" w:ascii="宋体" w:hAnsi="宋体" w:eastAsia="宋体" w:cs="宋体"/>
          <w:b/>
          <w:bCs/>
          <w:color w:val="auto"/>
          <w:sz w:val="28"/>
          <w:szCs w:val="28"/>
          <w:highlight w:val="none"/>
          <w:u w:val="none"/>
          <w:lang w:val="en-US" w:eastAsia="zh-CN"/>
        </w:rPr>
        <w:t>5.商务条款偏离表</w:t>
      </w:r>
      <w:bookmarkEnd w:id="2261"/>
      <w:bookmarkEnd w:id="2262"/>
      <w:bookmarkEnd w:id="2263"/>
    </w:p>
    <w:p w14:paraId="44D5DB06">
      <w:pPr>
        <w:pStyle w:val="15"/>
        <w:spacing w:line="400" w:lineRule="exac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项目名称:                      项目编号:       标项号：    </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3"/>
        <w:gridCol w:w="1840"/>
        <w:gridCol w:w="2301"/>
        <w:gridCol w:w="2301"/>
        <w:gridCol w:w="685"/>
        <w:gridCol w:w="685"/>
      </w:tblGrid>
      <w:tr w14:paraId="0B601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402" w:type="pct"/>
            <w:vAlign w:val="top"/>
          </w:tcPr>
          <w:p w14:paraId="1AA985AB">
            <w:pPr>
              <w:pStyle w:val="15"/>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082" w:type="pct"/>
            <w:vAlign w:val="top"/>
          </w:tcPr>
          <w:p w14:paraId="126EECB4">
            <w:pPr>
              <w:pStyle w:val="15"/>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招标文件条款号</w:t>
            </w:r>
          </w:p>
        </w:tc>
        <w:tc>
          <w:tcPr>
            <w:tcW w:w="1353" w:type="pct"/>
            <w:vAlign w:val="top"/>
          </w:tcPr>
          <w:p w14:paraId="0719CEC5">
            <w:pPr>
              <w:pStyle w:val="15"/>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招标文件的商务条款</w:t>
            </w:r>
          </w:p>
        </w:tc>
        <w:tc>
          <w:tcPr>
            <w:tcW w:w="1353" w:type="pct"/>
            <w:vAlign w:val="top"/>
          </w:tcPr>
          <w:p w14:paraId="081FAEDA">
            <w:pPr>
              <w:pStyle w:val="15"/>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投标文件的商务条款</w:t>
            </w:r>
          </w:p>
        </w:tc>
        <w:tc>
          <w:tcPr>
            <w:tcW w:w="403" w:type="pct"/>
            <w:vAlign w:val="top"/>
          </w:tcPr>
          <w:p w14:paraId="0698F932">
            <w:pPr>
              <w:pStyle w:val="15"/>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偏离</w:t>
            </w:r>
          </w:p>
        </w:tc>
        <w:tc>
          <w:tcPr>
            <w:tcW w:w="403" w:type="pct"/>
            <w:vAlign w:val="top"/>
          </w:tcPr>
          <w:p w14:paraId="48E7255F">
            <w:pPr>
              <w:pStyle w:val="15"/>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tc>
      </w:tr>
      <w:tr w14:paraId="778DB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402" w:type="pct"/>
            <w:vAlign w:val="top"/>
          </w:tcPr>
          <w:p w14:paraId="7D8A00CD">
            <w:pPr>
              <w:pStyle w:val="15"/>
              <w:spacing w:line="400" w:lineRule="exact"/>
              <w:ind w:left="1080" w:leftChars="257" w:hanging="540"/>
              <w:rPr>
                <w:rFonts w:hint="eastAsia" w:ascii="宋体" w:hAnsi="宋体" w:eastAsia="宋体" w:cs="宋体"/>
                <w:color w:val="auto"/>
                <w:sz w:val="24"/>
                <w:szCs w:val="24"/>
                <w:highlight w:val="none"/>
              </w:rPr>
            </w:pPr>
          </w:p>
        </w:tc>
        <w:tc>
          <w:tcPr>
            <w:tcW w:w="1082" w:type="pct"/>
            <w:vAlign w:val="top"/>
          </w:tcPr>
          <w:p w14:paraId="2FD0295B">
            <w:pPr>
              <w:pStyle w:val="15"/>
              <w:spacing w:line="400" w:lineRule="exact"/>
              <w:ind w:left="1080" w:leftChars="257" w:hanging="540"/>
              <w:rPr>
                <w:rFonts w:hint="eastAsia" w:ascii="宋体" w:hAnsi="宋体" w:eastAsia="宋体" w:cs="宋体"/>
                <w:color w:val="auto"/>
                <w:sz w:val="24"/>
                <w:szCs w:val="24"/>
                <w:highlight w:val="none"/>
              </w:rPr>
            </w:pPr>
          </w:p>
        </w:tc>
        <w:tc>
          <w:tcPr>
            <w:tcW w:w="1353" w:type="pct"/>
            <w:vAlign w:val="top"/>
          </w:tcPr>
          <w:p w14:paraId="11BB73C0">
            <w:pPr>
              <w:pStyle w:val="15"/>
              <w:spacing w:line="400" w:lineRule="exact"/>
              <w:ind w:left="1080" w:leftChars="257" w:hanging="540"/>
              <w:jc w:val="center"/>
              <w:rPr>
                <w:rFonts w:hint="eastAsia" w:ascii="宋体" w:hAnsi="宋体" w:eastAsia="宋体" w:cs="宋体"/>
                <w:color w:val="auto"/>
                <w:sz w:val="24"/>
                <w:szCs w:val="24"/>
                <w:highlight w:val="none"/>
              </w:rPr>
            </w:pPr>
          </w:p>
        </w:tc>
        <w:tc>
          <w:tcPr>
            <w:tcW w:w="1353" w:type="pct"/>
            <w:vAlign w:val="top"/>
          </w:tcPr>
          <w:p w14:paraId="699DFBE3">
            <w:pPr>
              <w:pStyle w:val="15"/>
              <w:spacing w:line="400" w:lineRule="exact"/>
              <w:ind w:left="1080" w:leftChars="257" w:hanging="540"/>
              <w:jc w:val="center"/>
              <w:rPr>
                <w:rFonts w:hint="eastAsia" w:ascii="宋体" w:hAnsi="宋体" w:eastAsia="宋体" w:cs="宋体"/>
                <w:color w:val="auto"/>
                <w:sz w:val="24"/>
                <w:szCs w:val="24"/>
                <w:highlight w:val="none"/>
              </w:rPr>
            </w:pPr>
          </w:p>
        </w:tc>
        <w:tc>
          <w:tcPr>
            <w:tcW w:w="403" w:type="pct"/>
            <w:vAlign w:val="top"/>
          </w:tcPr>
          <w:p w14:paraId="280171CF">
            <w:pPr>
              <w:pStyle w:val="15"/>
              <w:spacing w:line="400" w:lineRule="exact"/>
              <w:ind w:left="1080" w:leftChars="257" w:hanging="540"/>
              <w:rPr>
                <w:rFonts w:hint="eastAsia" w:ascii="宋体" w:hAnsi="宋体" w:eastAsia="宋体" w:cs="宋体"/>
                <w:color w:val="auto"/>
                <w:sz w:val="24"/>
                <w:szCs w:val="24"/>
                <w:highlight w:val="none"/>
              </w:rPr>
            </w:pPr>
          </w:p>
        </w:tc>
        <w:tc>
          <w:tcPr>
            <w:tcW w:w="403" w:type="pct"/>
            <w:vAlign w:val="top"/>
          </w:tcPr>
          <w:p w14:paraId="4D8156AD">
            <w:pPr>
              <w:pStyle w:val="15"/>
              <w:spacing w:line="400" w:lineRule="exact"/>
              <w:ind w:left="1080" w:leftChars="257" w:hanging="540"/>
              <w:rPr>
                <w:rFonts w:hint="eastAsia" w:ascii="宋体" w:hAnsi="宋体" w:eastAsia="宋体" w:cs="宋体"/>
                <w:color w:val="auto"/>
                <w:sz w:val="24"/>
                <w:szCs w:val="24"/>
                <w:highlight w:val="none"/>
              </w:rPr>
            </w:pPr>
          </w:p>
        </w:tc>
      </w:tr>
      <w:tr w14:paraId="79E0D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402" w:type="pct"/>
            <w:vAlign w:val="top"/>
          </w:tcPr>
          <w:p w14:paraId="23B47B7A">
            <w:pPr>
              <w:pStyle w:val="15"/>
              <w:spacing w:line="400" w:lineRule="exact"/>
              <w:ind w:left="1080" w:leftChars="257" w:hanging="540"/>
              <w:rPr>
                <w:rFonts w:hint="eastAsia" w:ascii="宋体" w:hAnsi="宋体" w:eastAsia="宋体" w:cs="宋体"/>
                <w:color w:val="auto"/>
                <w:sz w:val="24"/>
                <w:szCs w:val="24"/>
                <w:highlight w:val="none"/>
              </w:rPr>
            </w:pPr>
          </w:p>
        </w:tc>
        <w:tc>
          <w:tcPr>
            <w:tcW w:w="1082" w:type="pct"/>
            <w:vAlign w:val="top"/>
          </w:tcPr>
          <w:p w14:paraId="1017F5AE">
            <w:pPr>
              <w:pStyle w:val="15"/>
              <w:spacing w:line="400" w:lineRule="exact"/>
              <w:ind w:left="1080" w:leftChars="257" w:hanging="540"/>
              <w:rPr>
                <w:rFonts w:hint="eastAsia" w:ascii="宋体" w:hAnsi="宋体" w:eastAsia="宋体" w:cs="宋体"/>
                <w:color w:val="auto"/>
                <w:sz w:val="24"/>
                <w:szCs w:val="24"/>
                <w:highlight w:val="none"/>
              </w:rPr>
            </w:pPr>
          </w:p>
        </w:tc>
        <w:tc>
          <w:tcPr>
            <w:tcW w:w="1353" w:type="pct"/>
            <w:vAlign w:val="top"/>
          </w:tcPr>
          <w:p w14:paraId="39CE486D">
            <w:pPr>
              <w:pStyle w:val="15"/>
              <w:spacing w:line="400" w:lineRule="exact"/>
              <w:ind w:left="1080" w:leftChars="257" w:hanging="540"/>
              <w:rPr>
                <w:rFonts w:hint="eastAsia" w:ascii="宋体" w:hAnsi="宋体" w:eastAsia="宋体" w:cs="宋体"/>
                <w:color w:val="auto"/>
                <w:sz w:val="24"/>
                <w:szCs w:val="24"/>
                <w:highlight w:val="none"/>
              </w:rPr>
            </w:pPr>
          </w:p>
        </w:tc>
        <w:tc>
          <w:tcPr>
            <w:tcW w:w="1353" w:type="pct"/>
            <w:vAlign w:val="top"/>
          </w:tcPr>
          <w:p w14:paraId="0C3C351F">
            <w:pPr>
              <w:pStyle w:val="15"/>
              <w:spacing w:line="400" w:lineRule="exact"/>
              <w:ind w:left="1080" w:leftChars="257" w:hanging="540"/>
              <w:rPr>
                <w:rFonts w:hint="eastAsia" w:ascii="宋体" w:hAnsi="宋体" w:eastAsia="宋体" w:cs="宋体"/>
                <w:color w:val="auto"/>
                <w:sz w:val="24"/>
                <w:szCs w:val="24"/>
                <w:highlight w:val="none"/>
              </w:rPr>
            </w:pPr>
          </w:p>
        </w:tc>
        <w:tc>
          <w:tcPr>
            <w:tcW w:w="403" w:type="pct"/>
            <w:vAlign w:val="top"/>
          </w:tcPr>
          <w:p w14:paraId="7632C80E">
            <w:pPr>
              <w:pStyle w:val="15"/>
              <w:spacing w:line="400" w:lineRule="exact"/>
              <w:ind w:left="1080" w:leftChars="257" w:hanging="540"/>
              <w:rPr>
                <w:rFonts w:hint="eastAsia" w:ascii="宋体" w:hAnsi="宋体" w:eastAsia="宋体" w:cs="宋体"/>
                <w:color w:val="auto"/>
                <w:sz w:val="24"/>
                <w:szCs w:val="24"/>
                <w:highlight w:val="none"/>
              </w:rPr>
            </w:pPr>
          </w:p>
        </w:tc>
        <w:tc>
          <w:tcPr>
            <w:tcW w:w="403" w:type="pct"/>
            <w:vAlign w:val="top"/>
          </w:tcPr>
          <w:p w14:paraId="1220A5C0">
            <w:pPr>
              <w:pStyle w:val="15"/>
              <w:spacing w:line="400" w:lineRule="exact"/>
              <w:ind w:left="1080" w:leftChars="257" w:hanging="540"/>
              <w:rPr>
                <w:rFonts w:hint="eastAsia" w:ascii="宋体" w:hAnsi="宋体" w:eastAsia="宋体" w:cs="宋体"/>
                <w:color w:val="auto"/>
                <w:sz w:val="24"/>
                <w:szCs w:val="24"/>
                <w:highlight w:val="none"/>
              </w:rPr>
            </w:pPr>
          </w:p>
        </w:tc>
      </w:tr>
      <w:tr w14:paraId="1A46E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402" w:type="pct"/>
            <w:vAlign w:val="top"/>
          </w:tcPr>
          <w:p w14:paraId="3E190E4C">
            <w:pPr>
              <w:pStyle w:val="15"/>
              <w:spacing w:line="400" w:lineRule="exact"/>
              <w:ind w:left="1080" w:leftChars="257" w:hanging="540"/>
              <w:rPr>
                <w:rFonts w:hint="eastAsia" w:ascii="宋体" w:hAnsi="宋体" w:eastAsia="宋体" w:cs="宋体"/>
                <w:color w:val="auto"/>
                <w:sz w:val="24"/>
                <w:szCs w:val="24"/>
                <w:highlight w:val="none"/>
              </w:rPr>
            </w:pPr>
          </w:p>
        </w:tc>
        <w:tc>
          <w:tcPr>
            <w:tcW w:w="1082" w:type="pct"/>
            <w:vAlign w:val="top"/>
          </w:tcPr>
          <w:p w14:paraId="01FF4A3C">
            <w:pPr>
              <w:pStyle w:val="15"/>
              <w:spacing w:line="400" w:lineRule="exact"/>
              <w:ind w:left="1080" w:leftChars="257" w:hanging="540"/>
              <w:rPr>
                <w:rFonts w:hint="eastAsia" w:ascii="宋体" w:hAnsi="宋体" w:eastAsia="宋体" w:cs="宋体"/>
                <w:color w:val="auto"/>
                <w:sz w:val="24"/>
                <w:szCs w:val="24"/>
                <w:highlight w:val="none"/>
              </w:rPr>
            </w:pPr>
          </w:p>
        </w:tc>
        <w:tc>
          <w:tcPr>
            <w:tcW w:w="1353" w:type="pct"/>
            <w:vAlign w:val="top"/>
          </w:tcPr>
          <w:p w14:paraId="50C767C9">
            <w:pPr>
              <w:pStyle w:val="15"/>
              <w:spacing w:line="400" w:lineRule="exact"/>
              <w:ind w:left="1080" w:leftChars="257" w:hanging="540"/>
              <w:rPr>
                <w:rFonts w:hint="eastAsia" w:ascii="宋体" w:hAnsi="宋体" w:eastAsia="宋体" w:cs="宋体"/>
                <w:color w:val="auto"/>
                <w:sz w:val="24"/>
                <w:szCs w:val="24"/>
                <w:highlight w:val="none"/>
              </w:rPr>
            </w:pPr>
          </w:p>
        </w:tc>
        <w:tc>
          <w:tcPr>
            <w:tcW w:w="1353" w:type="pct"/>
            <w:vAlign w:val="top"/>
          </w:tcPr>
          <w:p w14:paraId="4CB00D3F">
            <w:pPr>
              <w:pStyle w:val="15"/>
              <w:spacing w:line="400" w:lineRule="exact"/>
              <w:ind w:left="1080" w:leftChars="257" w:hanging="540"/>
              <w:rPr>
                <w:rFonts w:hint="eastAsia" w:ascii="宋体" w:hAnsi="宋体" w:eastAsia="宋体" w:cs="宋体"/>
                <w:color w:val="auto"/>
                <w:sz w:val="24"/>
                <w:szCs w:val="24"/>
                <w:highlight w:val="none"/>
              </w:rPr>
            </w:pPr>
          </w:p>
        </w:tc>
        <w:tc>
          <w:tcPr>
            <w:tcW w:w="403" w:type="pct"/>
            <w:vAlign w:val="top"/>
          </w:tcPr>
          <w:p w14:paraId="4CEF6DE5">
            <w:pPr>
              <w:pStyle w:val="15"/>
              <w:spacing w:line="400" w:lineRule="exact"/>
              <w:ind w:left="1080" w:leftChars="257" w:hanging="540"/>
              <w:rPr>
                <w:rFonts w:hint="eastAsia" w:ascii="宋体" w:hAnsi="宋体" w:eastAsia="宋体" w:cs="宋体"/>
                <w:color w:val="auto"/>
                <w:sz w:val="24"/>
                <w:szCs w:val="24"/>
                <w:highlight w:val="none"/>
              </w:rPr>
            </w:pPr>
          </w:p>
        </w:tc>
        <w:tc>
          <w:tcPr>
            <w:tcW w:w="403" w:type="pct"/>
            <w:vAlign w:val="top"/>
          </w:tcPr>
          <w:p w14:paraId="2C9575CC">
            <w:pPr>
              <w:pStyle w:val="15"/>
              <w:spacing w:line="400" w:lineRule="exact"/>
              <w:ind w:left="1080" w:leftChars="257" w:hanging="540"/>
              <w:rPr>
                <w:rFonts w:hint="eastAsia" w:ascii="宋体" w:hAnsi="宋体" w:eastAsia="宋体" w:cs="宋体"/>
                <w:color w:val="auto"/>
                <w:sz w:val="24"/>
                <w:szCs w:val="24"/>
                <w:highlight w:val="none"/>
              </w:rPr>
            </w:pPr>
          </w:p>
        </w:tc>
      </w:tr>
      <w:tr w14:paraId="079A0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402" w:type="pct"/>
            <w:vAlign w:val="top"/>
          </w:tcPr>
          <w:p w14:paraId="7D78F0A6">
            <w:pPr>
              <w:pStyle w:val="15"/>
              <w:spacing w:line="400" w:lineRule="exact"/>
              <w:ind w:left="1080" w:leftChars="257" w:hanging="540"/>
              <w:rPr>
                <w:rFonts w:hint="eastAsia" w:ascii="宋体" w:hAnsi="宋体" w:eastAsia="宋体" w:cs="宋体"/>
                <w:color w:val="auto"/>
                <w:sz w:val="24"/>
                <w:szCs w:val="24"/>
                <w:highlight w:val="none"/>
              </w:rPr>
            </w:pPr>
          </w:p>
        </w:tc>
        <w:tc>
          <w:tcPr>
            <w:tcW w:w="1082" w:type="pct"/>
            <w:vAlign w:val="top"/>
          </w:tcPr>
          <w:p w14:paraId="5ECA4269">
            <w:pPr>
              <w:pStyle w:val="15"/>
              <w:spacing w:line="400" w:lineRule="exact"/>
              <w:ind w:left="1080" w:leftChars="257" w:hanging="540"/>
              <w:rPr>
                <w:rFonts w:hint="eastAsia" w:ascii="宋体" w:hAnsi="宋体" w:eastAsia="宋体" w:cs="宋体"/>
                <w:color w:val="auto"/>
                <w:sz w:val="24"/>
                <w:szCs w:val="24"/>
                <w:highlight w:val="none"/>
              </w:rPr>
            </w:pPr>
          </w:p>
        </w:tc>
        <w:tc>
          <w:tcPr>
            <w:tcW w:w="1353" w:type="pct"/>
            <w:vAlign w:val="top"/>
          </w:tcPr>
          <w:p w14:paraId="32598F96">
            <w:pPr>
              <w:pStyle w:val="15"/>
              <w:spacing w:line="400" w:lineRule="exact"/>
              <w:ind w:left="1080" w:leftChars="257" w:hanging="540"/>
              <w:rPr>
                <w:rFonts w:hint="eastAsia" w:ascii="宋体" w:hAnsi="宋体" w:eastAsia="宋体" w:cs="宋体"/>
                <w:color w:val="auto"/>
                <w:sz w:val="24"/>
                <w:szCs w:val="24"/>
                <w:highlight w:val="none"/>
              </w:rPr>
            </w:pPr>
          </w:p>
        </w:tc>
        <w:tc>
          <w:tcPr>
            <w:tcW w:w="1353" w:type="pct"/>
            <w:vAlign w:val="top"/>
          </w:tcPr>
          <w:p w14:paraId="1E587977">
            <w:pPr>
              <w:pStyle w:val="15"/>
              <w:spacing w:line="400" w:lineRule="exact"/>
              <w:ind w:left="1080" w:leftChars="257" w:hanging="540"/>
              <w:rPr>
                <w:rFonts w:hint="eastAsia" w:ascii="宋体" w:hAnsi="宋体" w:eastAsia="宋体" w:cs="宋体"/>
                <w:color w:val="auto"/>
                <w:sz w:val="24"/>
                <w:szCs w:val="24"/>
                <w:highlight w:val="none"/>
              </w:rPr>
            </w:pPr>
          </w:p>
        </w:tc>
        <w:tc>
          <w:tcPr>
            <w:tcW w:w="403" w:type="pct"/>
            <w:vAlign w:val="top"/>
          </w:tcPr>
          <w:p w14:paraId="1F262AC6">
            <w:pPr>
              <w:pStyle w:val="15"/>
              <w:spacing w:line="400" w:lineRule="exact"/>
              <w:ind w:left="1080" w:leftChars="257" w:hanging="540"/>
              <w:rPr>
                <w:rFonts w:hint="eastAsia" w:ascii="宋体" w:hAnsi="宋体" w:eastAsia="宋体" w:cs="宋体"/>
                <w:color w:val="auto"/>
                <w:sz w:val="24"/>
                <w:szCs w:val="24"/>
                <w:highlight w:val="none"/>
              </w:rPr>
            </w:pPr>
          </w:p>
        </w:tc>
        <w:tc>
          <w:tcPr>
            <w:tcW w:w="403" w:type="pct"/>
            <w:vAlign w:val="top"/>
          </w:tcPr>
          <w:p w14:paraId="5F8C78E8">
            <w:pPr>
              <w:pStyle w:val="15"/>
              <w:spacing w:line="400" w:lineRule="exact"/>
              <w:ind w:left="1080" w:leftChars="257" w:hanging="540"/>
              <w:rPr>
                <w:rFonts w:hint="eastAsia" w:ascii="宋体" w:hAnsi="宋体" w:eastAsia="宋体" w:cs="宋体"/>
                <w:color w:val="auto"/>
                <w:sz w:val="24"/>
                <w:szCs w:val="24"/>
                <w:highlight w:val="none"/>
              </w:rPr>
            </w:pPr>
          </w:p>
        </w:tc>
      </w:tr>
      <w:tr w14:paraId="18CD5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402" w:type="pct"/>
            <w:vAlign w:val="top"/>
          </w:tcPr>
          <w:p w14:paraId="1C6DAC35">
            <w:pPr>
              <w:pStyle w:val="15"/>
              <w:spacing w:line="400" w:lineRule="exact"/>
              <w:ind w:left="1080" w:leftChars="257" w:hanging="540"/>
              <w:rPr>
                <w:rFonts w:hint="eastAsia" w:ascii="宋体" w:hAnsi="宋体" w:eastAsia="宋体" w:cs="宋体"/>
                <w:color w:val="auto"/>
                <w:sz w:val="24"/>
                <w:szCs w:val="24"/>
                <w:highlight w:val="none"/>
              </w:rPr>
            </w:pPr>
          </w:p>
        </w:tc>
        <w:tc>
          <w:tcPr>
            <w:tcW w:w="1082" w:type="pct"/>
            <w:vAlign w:val="top"/>
          </w:tcPr>
          <w:p w14:paraId="43D63139">
            <w:pPr>
              <w:pStyle w:val="15"/>
              <w:spacing w:line="400" w:lineRule="exact"/>
              <w:ind w:left="1080" w:leftChars="257" w:hanging="540"/>
              <w:rPr>
                <w:rFonts w:hint="eastAsia" w:ascii="宋体" w:hAnsi="宋体" w:eastAsia="宋体" w:cs="宋体"/>
                <w:color w:val="auto"/>
                <w:sz w:val="24"/>
                <w:szCs w:val="24"/>
                <w:highlight w:val="none"/>
              </w:rPr>
            </w:pPr>
          </w:p>
        </w:tc>
        <w:tc>
          <w:tcPr>
            <w:tcW w:w="1353" w:type="pct"/>
            <w:vAlign w:val="top"/>
          </w:tcPr>
          <w:p w14:paraId="6C14771A">
            <w:pPr>
              <w:pStyle w:val="15"/>
              <w:spacing w:line="400" w:lineRule="exact"/>
              <w:ind w:left="1080" w:leftChars="257" w:hanging="540"/>
              <w:rPr>
                <w:rFonts w:hint="eastAsia" w:ascii="宋体" w:hAnsi="宋体" w:eastAsia="宋体" w:cs="宋体"/>
                <w:color w:val="auto"/>
                <w:sz w:val="24"/>
                <w:szCs w:val="24"/>
                <w:highlight w:val="none"/>
              </w:rPr>
            </w:pPr>
          </w:p>
        </w:tc>
        <w:tc>
          <w:tcPr>
            <w:tcW w:w="1353" w:type="pct"/>
            <w:vAlign w:val="top"/>
          </w:tcPr>
          <w:p w14:paraId="5E3ABCF4">
            <w:pPr>
              <w:pStyle w:val="15"/>
              <w:spacing w:line="400" w:lineRule="exact"/>
              <w:ind w:left="1080" w:leftChars="257" w:hanging="540"/>
              <w:rPr>
                <w:rFonts w:hint="eastAsia" w:ascii="宋体" w:hAnsi="宋体" w:eastAsia="宋体" w:cs="宋体"/>
                <w:color w:val="auto"/>
                <w:sz w:val="24"/>
                <w:szCs w:val="24"/>
                <w:highlight w:val="none"/>
              </w:rPr>
            </w:pPr>
          </w:p>
        </w:tc>
        <w:tc>
          <w:tcPr>
            <w:tcW w:w="403" w:type="pct"/>
            <w:vAlign w:val="top"/>
          </w:tcPr>
          <w:p w14:paraId="768D9A39">
            <w:pPr>
              <w:pStyle w:val="15"/>
              <w:spacing w:line="400" w:lineRule="exact"/>
              <w:ind w:left="1080" w:leftChars="257" w:hanging="540"/>
              <w:rPr>
                <w:rFonts w:hint="eastAsia" w:ascii="宋体" w:hAnsi="宋体" w:eastAsia="宋体" w:cs="宋体"/>
                <w:color w:val="auto"/>
                <w:sz w:val="24"/>
                <w:szCs w:val="24"/>
                <w:highlight w:val="none"/>
              </w:rPr>
            </w:pPr>
          </w:p>
        </w:tc>
        <w:tc>
          <w:tcPr>
            <w:tcW w:w="403" w:type="pct"/>
            <w:vAlign w:val="top"/>
          </w:tcPr>
          <w:p w14:paraId="4A124B33">
            <w:pPr>
              <w:pStyle w:val="15"/>
              <w:spacing w:line="400" w:lineRule="exact"/>
              <w:ind w:left="1080" w:leftChars="257" w:hanging="540"/>
              <w:rPr>
                <w:rFonts w:hint="eastAsia" w:ascii="宋体" w:hAnsi="宋体" w:eastAsia="宋体" w:cs="宋体"/>
                <w:color w:val="auto"/>
                <w:sz w:val="24"/>
                <w:szCs w:val="24"/>
                <w:highlight w:val="none"/>
              </w:rPr>
            </w:pPr>
          </w:p>
        </w:tc>
      </w:tr>
      <w:tr w14:paraId="429B8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402" w:type="pct"/>
            <w:vAlign w:val="top"/>
          </w:tcPr>
          <w:p w14:paraId="0B7F62A3">
            <w:pPr>
              <w:pStyle w:val="15"/>
              <w:spacing w:line="400" w:lineRule="exact"/>
              <w:ind w:left="1080" w:leftChars="257" w:hanging="540"/>
              <w:rPr>
                <w:rFonts w:hint="eastAsia" w:ascii="宋体" w:hAnsi="宋体" w:eastAsia="宋体" w:cs="宋体"/>
                <w:color w:val="auto"/>
                <w:sz w:val="24"/>
                <w:szCs w:val="24"/>
                <w:highlight w:val="none"/>
              </w:rPr>
            </w:pPr>
          </w:p>
        </w:tc>
        <w:tc>
          <w:tcPr>
            <w:tcW w:w="1082" w:type="pct"/>
            <w:vAlign w:val="top"/>
          </w:tcPr>
          <w:p w14:paraId="656C1CD1">
            <w:pPr>
              <w:pStyle w:val="15"/>
              <w:spacing w:line="400" w:lineRule="exact"/>
              <w:ind w:left="1080" w:leftChars="257" w:hanging="540"/>
              <w:rPr>
                <w:rFonts w:hint="eastAsia" w:ascii="宋体" w:hAnsi="宋体" w:eastAsia="宋体" w:cs="宋体"/>
                <w:color w:val="auto"/>
                <w:sz w:val="24"/>
                <w:szCs w:val="24"/>
                <w:highlight w:val="none"/>
              </w:rPr>
            </w:pPr>
          </w:p>
        </w:tc>
        <w:tc>
          <w:tcPr>
            <w:tcW w:w="1353" w:type="pct"/>
            <w:vAlign w:val="top"/>
          </w:tcPr>
          <w:p w14:paraId="62CF9311">
            <w:pPr>
              <w:pStyle w:val="15"/>
              <w:spacing w:line="400" w:lineRule="exact"/>
              <w:ind w:left="1080" w:leftChars="257" w:hanging="540"/>
              <w:rPr>
                <w:rFonts w:hint="eastAsia" w:ascii="宋体" w:hAnsi="宋体" w:eastAsia="宋体" w:cs="宋体"/>
                <w:color w:val="auto"/>
                <w:sz w:val="24"/>
                <w:szCs w:val="24"/>
                <w:highlight w:val="none"/>
              </w:rPr>
            </w:pPr>
          </w:p>
        </w:tc>
        <w:tc>
          <w:tcPr>
            <w:tcW w:w="1353" w:type="pct"/>
            <w:vAlign w:val="top"/>
          </w:tcPr>
          <w:p w14:paraId="504A9A6D">
            <w:pPr>
              <w:pStyle w:val="15"/>
              <w:spacing w:line="400" w:lineRule="exact"/>
              <w:ind w:left="1080" w:leftChars="257" w:hanging="540"/>
              <w:rPr>
                <w:rFonts w:hint="eastAsia" w:ascii="宋体" w:hAnsi="宋体" w:eastAsia="宋体" w:cs="宋体"/>
                <w:color w:val="auto"/>
                <w:sz w:val="24"/>
                <w:szCs w:val="24"/>
                <w:highlight w:val="none"/>
              </w:rPr>
            </w:pPr>
          </w:p>
        </w:tc>
        <w:tc>
          <w:tcPr>
            <w:tcW w:w="403" w:type="pct"/>
            <w:vAlign w:val="top"/>
          </w:tcPr>
          <w:p w14:paraId="78D3D101">
            <w:pPr>
              <w:pStyle w:val="15"/>
              <w:spacing w:line="400" w:lineRule="exact"/>
              <w:ind w:left="1080" w:leftChars="257" w:hanging="540"/>
              <w:rPr>
                <w:rFonts w:hint="eastAsia" w:ascii="宋体" w:hAnsi="宋体" w:eastAsia="宋体" w:cs="宋体"/>
                <w:color w:val="auto"/>
                <w:sz w:val="24"/>
                <w:szCs w:val="24"/>
                <w:highlight w:val="none"/>
              </w:rPr>
            </w:pPr>
          </w:p>
        </w:tc>
        <w:tc>
          <w:tcPr>
            <w:tcW w:w="403" w:type="pct"/>
            <w:vAlign w:val="top"/>
          </w:tcPr>
          <w:p w14:paraId="4A0A950F">
            <w:pPr>
              <w:pStyle w:val="15"/>
              <w:spacing w:line="400" w:lineRule="exact"/>
              <w:ind w:left="1080" w:leftChars="257" w:hanging="540"/>
              <w:rPr>
                <w:rFonts w:hint="eastAsia" w:ascii="宋体" w:hAnsi="宋体" w:eastAsia="宋体" w:cs="宋体"/>
                <w:color w:val="auto"/>
                <w:sz w:val="24"/>
                <w:szCs w:val="24"/>
                <w:highlight w:val="none"/>
              </w:rPr>
            </w:pPr>
          </w:p>
        </w:tc>
      </w:tr>
      <w:tr w14:paraId="6CDC6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402" w:type="pct"/>
            <w:vAlign w:val="top"/>
          </w:tcPr>
          <w:p w14:paraId="1BE62258">
            <w:pPr>
              <w:pStyle w:val="15"/>
              <w:spacing w:line="400" w:lineRule="exact"/>
              <w:ind w:left="1080" w:leftChars="257" w:hanging="540"/>
              <w:rPr>
                <w:rFonts w:hint="eastAsia" w:ascii="宋体" w:hAnsi="宋体" w:eastAsia="宋体" w:cs="宋体"/>
                <w:color w:val="auto"/>
                <w:sz w:val="24"/>
                <w:szCs w:val="24"/>
                <w:highlight w:val="none"/>
              </w:rPr>
            </w:pPr>
          </w:p>
        </w:tc>
        <w:tc>
          <w:tcPr>
            <w:tcW w:w="1082" w:type="pct"/>
            <w:vAlign w:val="top"/>
          </w:tcPr>
          <w:p w14:paraId="43C61316">
            <w:pPr>
              <w:pStyle w:val="15"/>
              <w:spacing w:line="400" w:lineRule="exact"/>
              <w:ind w:left="1080" w:leftChars="257" w:hanging="540"/>
              <w:rPr>
                <w:rFonts w:hint="eastAsia" w:ascii="宋体" w:hAnsi="宋体" w:eastAsia="宋体" w:cs="宋体"/>
                <w:color w:val="auto"/>
                <w:sz w:val="24"/>
                <w:szCs w:val="24"/>
                <w:highlight w:val="none"/>
              </w:rPr>
            </w:pPr>
          </w:p>
        </w:tc>
        <w:tc>
          <w:tcPr>
            <w:tcW w:w="1353" w:type="pct"/>
            <w:vAlign w:val="top"/>
          </w:tcPr>
          <w:p w14:paraId="1405D3C8">
            <w:pPr>
              <w:pStyle w:val="15"/>
              <w:spacing w:line="400" w:lineRule="exact"/>
              <w:ind w:left="1080" w:leftChars="257" w:hanging="540"/>
              <w:rPr>
                <w:rFonts w:hint="eastAsia" w:ascii="宋体" w:hAnsi="宋体" w:eastAsia="宋体" w:cs="宋体"/>
                <w:color w:val="auto"/>
                <w:sz w:val="24"/>
                <w:szCs w:val="24"/>
                <w:highlight w:val="none"/>
              </w:rPr>
            </w:pPr>
          </w:p>
        </w:tc>
        <w:tc>
          <w:tcPr>
            <w:tcW w:w="1353" w:type="pct"/>
            <w:vAlign w:val="top"/>
          </w:tcPr>
          <w:p w14:paraId="70E04F7A">
            <w:pPr>
              <w:pStyle w:val="15"/>
              <w:spacing w:line="400" w:lineRule="exact"/>
              <w:ind w:left="1080" w:leftChars="257" w:hanging="540"/>
              <w:rPr>
                <w:rFonts w:hint="eastAsia" w:ascii="宋体" w:hAnsi="宋体" w:eastAsia="宋体" w:cs="宋体"/>
                <w:color w:val="auto"/>
                <w:sz w:val="24"/>
                <w:szCs w:val="24"/>
                <w:highlight w:val="none"/>
              </w:rPr>
            </w:pPr>
          </w:p>
        </w:tc>
        <w:tc>
          <w:tcPr>
            <w:tcW w:w="403" w:type="pct"/>
            <w:vAlign w:val="top"/>
          </w:tcPr>
          <w:p w14:paraId="6967532C">
            <w:pPr>
              <w:pStyle w:val="15"/>
              <w:spacing w:line="400" w:lineRule="exact"/>
              <w:ind w:left="1080" w:leftChars="257" w:hanging="540"/>
              <w:rPr>
                <w:rFonts w:hint="eastAsia" w:ascii="宋体" w:hAnsi="宋体" w:eastAsia="宋体" w:cs="宋体"/>
                <w:color w:val="auto"/>
                <w:sz w:val="24"/>
                <w:szCs w:val="24"/>
                <w:highlight w:val="none"/>
              </w:rPr>
            </w:pPr>
          </w:p>
        </w:tc>
        <w:tc>
          <w:tcPr>
            <w:tcW w:w="403" w:type="pct"/>
            <w:vAlign w:val="top"/>
          </w:tcPr>
          <w:p w14:paraId="7DDF35B7">
            <w:pPr>
              <w:pStyle w:val="15"/>
              <w:spacing w:line="400" w:lineRule="exact"/>
              <w:ind w:left="1080" w:leftChars="257" w:hanging="540"/>
              <w:rPr>
                <w:rFonts w:hint="eastAsia" w:ascii="宋体" w:hAnsi="宋体" w:eastAsia="宋体" w:cs="宋体"/>
                <w:color w:val="auto"/>
                <w:sz w:val="24"/>
                <w:szCs w:val="24"/>
                <w:highlight w:val="none"/>
              </w:rPr>
            </w:pPr>
          </w:p>
        </w:tc>
      </w:tr>
      <w:tr w14:paraId="08A19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402" w:type="pct"/>
            <w:vAlign w:val="top"/>
          </w:tcPr>
          <w:p w14:paraId="56C4702A">
            <w:pPr>
              <w:pStyle w:val="15"/>
              <w:spacing w:line="400" w:lineRule="exact"/>
              <w:ind w:left="1080" w:leftChars="257" w:hanging="540"/>
              <w:rPr>
                <w:rFonts w:hint="eastAsia" w:ascii="宋体" w:hAnsi="宋体" w:eastAsia="宋体" w:cs="宋体"/>
                <w:color w:val="auto"/>
                <w:sz w:val="24"/>
                <w:szCs w:val="24"/>
                <w:highlight w:val="none"/>
              </w:rPr>
            </w:pPr>
          </w:p>
        </w:tc>
        <w:tc>
          <w:tcPr>
            <w:tcW w:w="1082" w:type="pct"/>
            <w:vAlign w:val="top"/>
          </w:tcPr>
          <w:p w14:paraId="6A87970F">
            <w:pPr>
              <w:pStyle w:val="15"/>
              <w:spacing w:line="400" w:lineRule="exact"/>
              <w:ind w:left="1080" w:leftChars="257" w:hanging="540"/>
              <w:rPr>
                <w:rFonts w:hint="eastAsia" w:ascii="宋体" w:hAnsi="宋体" w:eastAsia="宋体" w:cs="宋体"/>
                <w:color w:val="auto"/>
                <w:sz w:val="24"/>
                <w:szCs w:val="24"/>
                <w:highlight w:val="none"/>
              </w:rPr>
            </w:pPr>
          </w:p>
        </w:tc>
        <w:tc>
          <w:tcPr>
            <w:tcW w:w="1353" w:type="pct"/>
            <w:vAlign w:val="top"/>
          </w:tcPr>
          <w:p w14:paraId="126F29CB">
            <w:pPr>
              <w:pStyle w:val="15"/>
              <w:spacing w:line="400" w:lineRule="exact"/>
              <w:ind w:left="1080" w:leftChars="257" w:hanging="540"/>
              <w:rPr>
                <w:rFonts w:hint="eastAsia" w:ascii="宋体" w:hAnsi="宋体" w:eastAsia="宋体" w:cs="宋体"/>
                <w:color w:val="auto"/>
                <w:sz w:val="24"/>
                <w:szCs w:val="24"/>
                <w:highlight w:val="none"/>
              </w:rPr>
            </w:pPr>
          </w:p>
        </w:tc>
        <w:tc>
          <w:tcPr>
            <w:tcW w:w="1353" w:type="pct"/>
            <w:vAlign w:val="top"/>
          </w:tcPr>
          <w:p w14:paraId="751620E9">
            <w:pPr>
              <w:pStyle w:val="15"/>
              <w:spacing w:line="400" w:lineRule="exact"/>
              <w:ind w:left="1080" w:leftChars="257" w:hanging="540"/>
              <w:rPr>
                <w:rFonts w:hint="eastAsia" w:ascii="宋体" w:hAnsi="宋体" w:eastAsia="宋体" w:cs="宋体"/>
                <w:color w:val="auto"/>
                <w:sz w:val="24"/>
                <w:szCs w:val="24"/>
                <w:highlight w:val="none"/>
              </w:rPr>
            </w:pPr>
          </w:p>
        </w:tc>
        <w:tc>
          <w:tcPr>
            <w:tcW w:w="403" w:type="pct"/>
            <w:vAlign w:val="top"/>
          </w:tcPr>
          <w:p w14:paraId="04A05EDE">
            <w:pPr>
              <w:pStyle w:val="15"/>
              <w:spacing w:line="400" w:lineRule="exact"/>
              <w:ind w:left="1080" w:leftChars="257" w:hanging="540"/>
              <w:rPr>
                <w:rFonts w:hint="eastAsia" w:ascii="宋体" w:hAnsi="宋体" w:eastAsia="宋体" w:cs="宋体"/>
                <w:color w:val="auto"/>
                <w:sz w:val="24"/>
                <w:szCs w:val="24"/>
                <w:highlight w:val="none"/>
              </w:rPr>
            </w:pPr>
          </w:p>
        </w:tc>
        <w:tc>
          <w:tcPr>
            <w:tcW w:w="403" w:type="pct"/>
            <w:vAlign w:val="top"/>
          </w:tcPr>
          <w:p w14:paraId="57BD8000">
            <w:pPr>
              <w:pStyle w:val="15"/>
              <w:spacing w:line="400" w:lineRule="exact"/>
              <w:ind w:left="1080" w:leftChars="257" w:hanging="540"/>
              <w:rPr>
                <w:rFonts w:hint="eastAsia" w:ascii="宋体" w:hAnsi="宋体" w:eastAsia="宋体" w:cs="宋体"/>
                <w:color w:val="auto"/>
                <w:sz w:val="24"/>
                <w:szCs w:val="24"/>
                <w:highlight w:val="none"/>
              </w:rPr>
            </w:pPr>
          </w:p>
        </w:tc>
      </w:tr>
      <w:tr w14:paraId="37F48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402" w:type="pct"/>
            <w:vAlign w:val="top"/>
          </w:tcPr>
          <w:p w14:paraId="2D3D69A1">
            <w:pPr>
              <w:pStyle w:val="15"/>
              <w:spacing w:line="400" w:lineRule="exact"/>
              <w:ind w:left="1080" w:leftChars="257" w:hanging="540"/>
              <w:rPr>
                <w:rFonts w:hint="eastAsia" w:ascii="宋体" w:hAnsi="宋体" w:eastAsia="宋体" w:cs="宋体"/>
                <w:color w:val="auto"/>
                <w:sz w:val="24"/>
                <w:szCs w:val="24"/>
                <w:highlight w:val="none"/>
              </w:rPr>
            </w:pPr>
          </w:p>
        </w:tc>
        <w:tc>
          <w:tcPr>
            <w:tcW w:w="1082" w:type="pct"/>
            <w:vAlign w:val="top"/>
          </w:tcPr>
          <w:p w14:paraId="5BEE3357">
            <w:pPr>
              <w:pStyle w:val="15"/>
              <w:spacing w:line="400" w:lineRule="exact"/>
              <w:ind w:left="1080" w:leftChars="257" w:hanging="540"/>
              <w:rPr>
                <w:rFonts w:hint="eastAsia" w:ascii="宋体" w:hAnsi="宋体" w:eastAsia="宋体" w:cs="宋体"/>
                <w:color w:val="auto"/>
                <w:sz w:val="24"/>
                <w:szCs w:val="24"/>
                <w:highlight w:val="none"/>
              </w:rPr>
            </w:pPr>
          </w:p>
        </w:tc>
        <w:tc>
          <w:tcPr>
            <w:tcW w:w="1353" w:type="pct"/>
            <w:vAlign w:val="top"/>
          </w:tcPr>
          <w:p w14:paraId="6A523AA3">
            <w:pPr>
              <w:pStyle w:val="15"/>
              <w:spacing w:line="400" w:lineRule="exact"/>
              <w:ind w:left="1080" w:leftChars="257" w:hanging="540"/>
              <w:rPr>
                <w:rFonts w:hint="eastAsia" w:ascii="宋体" w:hAnsi="宋体" w:eastAsia="宋体" w:cs="宋体"/>
                <w:color w:val="auto"/>
                <w:sz w:val="24"/>
                <w:szCs w:val="24"/>
                <w:highlight w:val="none"/>
              </w:rPr>
            </w:pPr>
          </w:p>
        </w:tc>
        <w:tc>
          <w:tcPr>
            <w:tcW w:w="1353" w:type="pct"/>
            <w:vAlign w:val="top"/>
          </w:tcPr>
          <w:p w14:paraId="21BF8CB8">
            <w:pPr>
              <w:pStyle w:val="15"/>
              <w:spacing w:line="400" w:lineRule="exact"/>
              <w:ind w:left="1080" w:leftChars="257" w:hanging="540"/>
              <w:rPr>
                <w:rFonts w:hint="eastAsia" w:ascii="宋体" w:hAnsi="宋体" w:eastAsia="宋体" w:cs="宋体"/>
                <w:color w:val="auto"/>
                <w:sz w:val="24"/>
                <w:szCs w:val="24"/>
                <w:highlight w:val="none"/>
              </w:rPr>
            </w:pPr>
          </w:p>
        </w:tc>
        <w:tc>
          <w:tcPr>
            <w:tcW w:w="403" w:type="pct"/>
            <w:vAlign w:val="top"/>
          </w:tcPr>
          <w:p w14:paraId="124A9C26">
            <w:pPr>
              <w:pStyle w:val="15"/>
              <w:spacing w:line="400" w:lineRule="exact"/>
              <w:ind w:left="1080" w:leftChars="257" w:hanging="540"/>
              <w:rPr>
                <w:rFonts w:hint="eastAsia" w:ascii="宋体" w:hAnsi="宋体" w:eastAsia="宋体" w:cs="宋体"/>
                <w:color w:val="auto"/>
                <w:sz w:val="24"/>
                <w:szCs w:val="24"/>
                <w:highlight w:val="none"/>
              </w:rPr>
            </w:pPr>
          </w:p>
        </w:tc>
        <w:tc>
          <w:tcPr>
            <w:tcW w:w="403" w:type="pct"/>
            <w:vAlign w:val="top"/>
          </w:tcPr>
          <w:p w14:paraId="41345EE2">
            <w:pPr>
              <w:pStyle w:val="15"/>
              <w:spacing w:line="400" w:lineRule="exact"/>
              <w:ind w:left="1080" w:leftChars="257" w:hanging="540"/>
              <w:rPr>
                <w:rFonts w:hint="eastAsia" w:ascii="宋体" w:hAnsi="宋体" w:eastAsia="宋体" w:cs="宋体"/>
                <w:color w:val="auto"/>
                <w:sz w:val="24"/>
                <w:szCs w:val="24"/>
                <w:highlight w:val="none"/>
              </w:rPr>
            </w:pPr>
          </w:p>
        </w:tc>
      </w:tr>
      <w:tr w14:paraId="1B971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402" w:type="pct"/>
            <w:vAlign w:val="top"/>
          </w:tcPr>
          <w:p w14:paraId="79345604">
            <w:pPr>
              <w:pStyle w:val="15"/>
              <w:spacing w:line="400" w:lineRule="exact"/>
              <w:ind w:left="1080" w:leftChars="257" w:hanging="540"/>
              <w:rPr>
                <w:rFonts w:hint="eastAsia" w:ascii="宋体" w:hAnsi="宋体" w:eastAsia="宋体" w:cs="宋体"/>
                <w:color w:val="auto"/>
                <w:sz w:val="24"/>
                <w:szCs w:val="24"/>
                <w:highlight w:val="none"/>
              </w:rPr>
            </w:pPr>
          </w:p>
        </w:tc>
        <w:tc>
          <w:tcPr>
            <w:tcW w:w="1082" w:type="pct"/>
            <w:vAlign w:val="top"/>
          </w:tcPr>
          <w:p w14:paraId="25C89300">
            <w:pPr>
              <w:pStyle w:val="15"/>
              <w:spacing w:line="400" w:lineRule="exact"/>
              <w:ind w:left="1080" w:leftChars="257" w:hanging="540"/>
              <w:rPr>
                <w:rFonts w:hint="eastAsia" w:ascii="宋体" w:hAnsi="宋体" w:eastAsia="宋体" w:cs="宋体"/>
                <w:color w:val="auto"/>
                <w:sz w:val="24"/>
                <w:szCs w:val="24"/>
                <w:highlight w:val="none"/>
              </w:rPr>
            </w:pPr>
          </w:p>
        </w:tc>
        <w:tc>
          <w:tcPr>
            <w:tcW w:w="1353" w:type="pct"/>
            <w:vAlign w:val="top"/>
          </w:tcPr>
          <w:p w14:paraId="60B9A753">
            <w:pPr>
              <w:pStyle w:val="15"/>
              <w:spacing w:line="400" w:lineRule="exact"/>
              <w:ind w:left="1080" w:leftChars="257" w:hanging="540"/>
              <w:rPr>
                <w:rFonts w:hint="eastAsia" w:ascii="宋体" w:hAnsi="宋体" w:eastAsia="宋体" w:cs="宋体"/>
                <w:color w:val="auto"/>
                <w:sz w:val="24"/>
                <w:szCs w:val="24"/>
                <w:highlight w:val="none"/>
              </w:rPr>
            </w:pPr>
          </w:p>
        </w:tc>
        <w:tc>
          <w:tcPr>
            <w:tcW w:w="1353" w:type="pct"/>
            <w:vAlign w:val="top"/>
          </w:tcPr>
          <w:p w14:paraId="121DCEF2">
            <w:pPr>
              <w:pStyle w:val="15"/>
              <w:spacing w:line="400" w:lineRule="exact"/>
              <w:ind w:left="1080" w:leftChars="257" w:hanging="540"/>
              <w:rPr>
                <w:rFonts w:hint="eastAsia" w:ascii="宋体" w:hAnsi="宋体" w:eastAsia="宋体" w:cs="宋体"/>
                <w:color w:val="auto"/>
                <w:sz w:val="24"/>
                <w:szCs w:val="24"/>
                <w:highlight w:val="none"/>
              </w:rPr>
            </w:pPr>
          </w:p>
        </w:tc>
        <w:tc>
          <w:tcPr>
            <w:tcW w:w="403" w:type="pct"/>
            <w:vAlign w:val="top"/>
          </w:tcPr>
          <w:p w14:paraId="4852AA86">
            <w:pPr>
              <w:pStyle w:val="15"/>
              <w:spacing w:line="400" w:lineRule="exact"/>
              <w:ind w:left="1080" w:leftChars="257" w:hanging="540"/>
              <w:rPr>
                <w:rFonts w:hint="eastAsia" w:ascii="宋体" w:hAnsi="宋体" w:eastAsia="宋体" w:cs="宋体"/>
                <w:color w:val="auto"/>
                <w:sz w:val="24"/>
                <w:szCs w:val="24"/>
                <w:highlight w:val="none"/>
              </w:rPr>
            </w:pPr>
          </w:p>
        </w:tc>
        <w:tc>
          <w:tcPr>
            <w:tcW w:w="403" w:type="pct"/>
            <w:vAlign w:val="top"/>
          </w:tcPr>
          <w:p w14:paraId="1C10EE79">
            <w:pPr>
              <w:pStyle w:val="15"/>
              <w:spacing w:line="400" w:lineRule="exact"/>
              <w:ind w:left="1080" w:leftChars="257" w:hanging="540"/>
              <w:rPr>
                <w:rFonts w:hint="eastAsia" w:ascii="宋体" w:hAnsi="宋体" w:eastAsia="宋体" w:cs="宋体"/>
                <w:color w:val="auto"/>
                <w:sz w:val="24"/>
                <w:szCs w:val="24"/>
                <w:highlight w:val="none"/>
              </w:rPr>
            </w:pPr>
          </w:p>
        </w:tc>
      </w:tr>
      <w:tr w14:paraId="42729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402" w:type="pct"/>
            <w:vAlign w:val="top"/>
          </w:tcPr>
          <w:p w14:paraId="661F0A0A">
            <w:pPr>
              <w:pStyle w:val="15"/>
              <w:spacing w:line="400" w:lineRule="exact"/>
              <w:ind w:left="1080" w:leftChars="257" w:hanging="540"/>
              <w:rPr>
                <w:rFonts w:hint="eastAsia" w:ascii="宋体" w:hAnsi="宋体" w:eastAsia="宋体" w:cs="宋体"/>
                <w:color w:val="auto"/>
                <w:sz w:val="24"/>
                <w:szCs w:val="24"/>
                <w:highlight w:val="none"/>
              </w:rPr>
            </w:pPr>
          </w:p>
        </w:tc>
        <w:tc>
          <w:tcPr>
            <w:tcW w:w="1082" w:type="pct"/>
            <w:vAlign w:val="top"/>
          </w:tcPr>
          <w:p w14:paraId="1DD81B12">
            <w:pPr>
              <w:pStyle w:val="15"/>
              <w:spacing w:line="400" w:lineRule="exact"/>
              <w:ind w:left="1080" w:leftChars="257" w:hanging="540"/>
              <w:rPr>
                <w:rFonts w:hint="eastAsia" w:ascii="宋体" w:hAnsi="宋体" w:eastAsia="宋体" w:cs="宋体"/>
                <w:color w:val="auto"/>
                <w:sz w:val="24"/>
                <w:szCs w:val="24"/>
                <w:highlight w:val="none"/>
              </w:rPr>
            </w:pPr>
          </w:p>
        </w:tc>
        <w:tc>
          <w:tcPr>
            <w:tcW w:w="1353" w:type="pct"/>
            <w:vAlign w:val="top"/>
          </w:tcPr>
          <w:p w14:paraId="59A16573">
            <w:pPr>
              <w:pStyle w:val="15"/>
              <w:spacing w:line="400" w:lineRule="exact"/>
              <w:ind w:left="1080" w:leftChars="257" w:hanging="540"/>
              <w:rPr>
                <w:rFonts w:hint="eastAsia" w:ascii="宋体" w:hAnsi="宋体" w:eastAsia="宋体" w:cs="宋体"/>
                <w:color w:val="auto"/>
                <w:sz w:val="24"/>
                <w:szCs w:val="24"/>
                <w:highlight w:val="none"/>
              </w:rPr>
            </w:pPr>
          </w:p>
        </w:tc>
        <w:tc>
          <w:tcPr>
            <w:tcW w:w="1353" w:type="pct"/>
            <w:vAlign w:val="top"/>
          </w:tcPr>
          <w:p w14:paraId="5E4E32F2">
            <w:pPr>
              <w:pStyle w:val="15"/>
              <w:spacing w:line="400" w:lineRule="exact"/>
              <w:ind w:left="1080" w:leftChars="257" w:hanging="540"/>
              <w:rPr>
                <w:rFonts w:hint="eastAsia" w:ascii="宋体" w:hAnsi="宋体" w:eastAsia="宋体" w:cs="宋体"/>
                <w:color w:val="auto"/>
                <w:sz w:val="24"/>
                <w:szCs w:val="24"/>
                <w:highlight w:val="none"/>
              </w:rPr>
            </w:pPr>
          </w:p>
        </w:tc>
        <w:tc>
          <w:tcPr>
            <w:tcW w:w="403" w:type="pct"/>
            <w:vAlign w:val="top"/>
          </w:tcPr>
          <w:p w14:paraId="02D02EAF">
            <w:pPr>
              <w:pStyle w:val="15"/>
              <w:spacing w:line="400" w:lineRule="exact"/>
              <w:ind w:left="1080" w:leftChars="257" w:hanging="540"/>
              <w:rPr>
                <w:rFonts w:hint="eastAsia" w:ascii="宋体" w:hAnsi="宋体" w:eastAsia="宋体" w:cs="宋体"/>
                <w:color w:val="auto"/>
                <w:sz w:val="24"/>
                <w:szCs w:val="24"/>
                <w:highlight w:val="none"/>
              </w:rPr>
            </w:pPr>
          </w:p>
        </w:tc>
        <w:tc>
          <w:tcPr>
            <w:tcW w:w="403" w:type="pct"/>
            <w:vAlign w:val="top"/>
          </w:tcPr>
          <w:p w14:paraId="31939C96">
            <w:pPr>
              <w:pStyle w:val="15"/>
              <w:spacing w:line="400" w:lineRule="exact"/>
              <w:ind w:left="1080" w:leftChars="257" w:hanging="540"/>
              <w:rPr>
                <w:rFonts w:hint="eastAsia" w:ascii="宋体" w:hAnsi="宋体" w:eastAsia="宋体" w:cs="宋体"/>
                <w:color w:val="auto"/>
                <w:sz w:val="24"/>
                <w:szCs w:val="24"/>
                <w:highlight w:val="none"/>
              </w:rPr>
            </w:pPr>
          </w:p>
        </w:tc>
      </w:tr>
      <w:tr w14:paraId="64A00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402" w:type="pct"/>
            <w:vAlign w:val="top"/>
          </w:tcPr>
          <w:p w14:paraId="01B2C272">
            <w:pPr>
              <w:pStyle w:val="15"/>
              <w:spacing w:line="400" w:lineRule="exact"/>
              <w:ind w:left="1080" w:leftChars="257" w:hanging="540"/>
              <w:rPr>
                <w:rFonts w:hint="eastAsia" w:ascii="宋体" w:hAnsi="宋体" w:eastAsia="宋体" w:cs="宋体"/>
                <w:color w:val="auto"/>
                <w:sz w:val="24"/>
                <w:szCs w:val="24"/>
                <w:highlight w:val="none"/>
              </w:rPr>
            </w:pPr>
          </w:p>
        </w:tc>
        <w:tc>
          <w:tcPr>
            <w:tcW w:w="1082" w:type="pct"/>
            <w:vAlign w:val="top"/>
          </w:tcPr>
          <w:p w14:paraId="05B13EA1">
            <w:pPr>
              <w:pStyle w:val="15"/>
              <w:spacing w:line="400" w:lineRule="exact"/>
              <w:ind w:left="1080" w:leftChars="257" w:hanging="540"/>
              <w:rPr>
                <w:rFonts w:hint="eastAsia" w:ascii="宋体" w:hAnsi="宋体" w:eastAsia="宋体" w:cs="宋体"/>
                <w:color w:val="auto"/>
                <w:sz w:val="24"/>
                <w:szCs w:val="24"/>
                <w:highlight w:val="none"/>
              </w:rPr>
            </w:pPr>
          </w:p>
        </w:tc>
        <w:tc>
          <w:tcPr>
            <w:tcW w:w="1353" w:type="pct"/>
            <w:vAlign w:val="top"/>
          </w:tcPr>
          <w:p w14:paraId="4344EC9C">
            <w:pPr>
              <w:pStyle w:val="15"/>
              <w:spacing w:line="400" w:lineRule="exact"/>
              <w:ind w:left="1080" w:leftChars="257" w:hanging="540"/>
              <w:rPr>
                <w:rFonts w:hint="eastAsia" w:ascii="宋体" w:hAnsi="宋体" w:eastAsia="宋体" w:cs="宋体"/>
                <w:color w:val="auto"/>
                <w:sz w:val="24"/>
                <w:szCs w:val="24"/>
                <w:highlight w:val="none"/>
              </w:rPr>
            </w:pPr>
          </w:p>
        </w:tc>
        <w:tc>
          <w:tcPr>
            <w:tcW w:w="1353" w:type="pct"/>
            <w:vAlign w:val="top"/>
          </w:tcPr>
          <w:p w14:paraId="50790CA5">
            <w:pPr>
              <w:pStyle w:val="15"/>
              <w:spacing w:line="400" w:lineRule="exact"/>
              <w:ind w:left="1080" w:leftChars="257" w:hanging="540"/>
              <w:rPr>
                <w:rFonts w:hint="eastAsia" w:ascii="宋体" w:hAnsi="宋体" w:eastAsia="宋体" w:cs="宋体"/>
                <w:color w:val="auto"/>
                <w:sz w:val="24"/>
                <w:szCs w:val="24"/>
                <w:highlight w:val="none"/>
              </w:rPr>
            </w:pPr>
          </w:p>
        </w:tc>
        <w:tc>
          <w:tcPr>
            <w:tcW w:w="403" w:type="pct"/>
            <w:vAlign w:val="top"/>
          </w:tcPr>
          <w:p w14:paraId="7240059C">
            <w:pPr>
              <w:pStyle w:val="15"/>
              <w:spacing w:line="400" w:lineRule="exact"/>
              <w:ind w:left="1080" w:leftChars="257" w:hanging="540"/>
              <w:rPr>
                <w:rFonts w:hint="eastAsia" w:ascii="宋体" w:hAnsi="宋体" w:eastAsia="宋体" w:cs="宋体"/>
                <w:color w:val="auto"/>
                <w:sz w:val="24"/>
                <w:szCs w:val="24"/>
                <w:highlight w:val="none"/>
              </w:rPr>
            </w:pPr>
          </w:p>
        </w:tc>
        <w:tc>
          <w:tcPr>
            <w:tcW w:w="403" w:type="pct"/>
            <w:vAlign w:val="top"/>
          </w:tcPr>
          <w:p w14:paraId="5837ADAE">
            <w:pPr>
              <w:pStyle w:val="15"/>
              <w:spacing w:line="400" w:lineRule="exact"/>
              <w:ind w:left="1080" w:leftChars="257" w:hanging="540"/>
              <w:rPr>
                <w:rFonts w:hint="eastAsia" w:ascii="宋体" w:hAnsi="宋体" w:eastAsia="宋体" w:cs="宋体"/>
                <w:color w:val="auto"/>
                <w:sz w:val="24"/>
                <w:szCs w:val="24"/>
                <w:highlight w:val="none"/>
              </w:rPr>
            </w:pPr>
          </w:p>
        </w:tc>
      </w:tr>
      <w:tr w14:paraId="74574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402" w:type="pct"/>
            <w:vAlign w:val="top"/>
          </w:tcPr>
          <w:p w14:paraId="4EF400A3">
            <w:pPr>
              <w:pStyle w:val="15"/>
              <w:spacing w:line="400" w:lineRule="exact"/>
              <w:ind w:left="1080" w:leftChars="257" w:hanging="540"/>
              <w:rPr>
                <w:rFonts w:hint="eastAsia" w:ascii="宋体" w:hAnsi="宋体" w:eastAsia="宋体" w:cs="宋体"/>
                <w:color w:val="auto"/>
                <w:sz w:val="24"/>
                <w:szCs w:val="24"/>
                <w:highlight w:val="none"/>
              </w:rPr>
            </w:pPr>
          </w:p>
        </w:tc>
        <w:tc>
          <w:tcPr>
            <w:tcW w:w="1082" w:type="pct"/>
            <w:vAlign w:val="top"/>
          </w:tcPr>
          <w:p w14:paraId="390CF9AE">
            <w:pPr>
              <w:pStyle w:val="15"/>
              <w:spacing w:line="400" w:lineRule="exact"/>
              <w:ind w:left="1080" w:leftChars="257" w:hanging="540"/>
              <w:rPr>
                <w:rFonts w:hint="eastAsia" w:ascii="宋体" w:hAnsi="宋体" w:eastAsia="宋体" w:cs="宋体"/>
                <w:color w:val="auto"/>
                <w:sz w:val="24"/>
                <w:szCs w:val="24"/>
                <w:highlight w:val="none"/>
              </w:rPr>
            </w:pPr>
          </w:p>
        </w:tc>
        <w:tc>
          <w:tcPr>
            <w:tcW w:w="1353" w:type="pct"/>
            <w:vAlign w:val="top"/>
          </w:tcPr>
          <w:p w14:paraId="7DB90373">
            <w:pPr>
              <w:pStyle w:val="15"/>
              <w:spacing w:line="400" w:lineRule="exact"/>
              <w:ind w:left="1080" w:leftChars="257" w:hanging="540"/>
              <w:rPr>
                <w:rFonts w:hint="eastAsia" w:ascii="宋体" w:hAnsi="宋体" w:eastAsia="宋体" w:cs="宋体"/>
                <w:color w:val="auto"/>
                <w:sz w:val="24"/>
                <w:szCs w:val="24"/>
                <w:highlight w:val="none"/>
              </w:rPr>
            </w:pPr>
          </w:p>
        </w:tc>
        <w:tc>
          <w:tcPr>
            <w:tcW w:w="1353" w:type="pct"/>
            <w:vAlign w:val="top"/>
          </w:tcPr>
          <w:p w14:paraId="696B941E">
            <w:pPr>
              <w:pStyle w:val="15"/>
              <w:spacing w:line="400" w:lineRule="exact"/>
              <w:ind w:left="1080" w:leftChars="257" w:hanging="540"/>
              <w:rPr>
                <w:rFonts w:hint="eastAsia" w:ascii="宋体" w:hAnsi="宋体" w:eastAsia="宋体" w:cs="宋体"/>
                <w:color w:val="auto"/>
                <w:sz w:val="24"/>
                <w:szCs w:val="24"/>
                <w:highlight w:val="none"/>
              </w:rPr>
            </w:pPr>
          </w:p>
        </w:tc>
        <w:tc>
          <w:tcPr>
            <w:tcW w:w="403" w:type="pct"/>
            <w:vAlign w:val="top"/>
          </w:tcPr>
          <w:p w14:paraId="1DFCEE9E">
            <w:pPr>
              <w:pStyle w:val="15"/>
              <w:spacing w:line="400" w:lineRule="exact"/>
              <w:ind w:left="1080" w:leftChars="257" w:hanging="540"/>
              <w:rPr>
                <w:rFonts w:hint="eastAsia" w:ascii="宋体" w:hAnsi="宋体" w:eastAsia="宋体" w:cs="宋体"/>
                <w:color w:val="auto"/>
                <w:sz w:val="24"/>
                <w:szCs w:val="24"/>
                <w:highlight w:val="none"/>
              </w:rPr>
            </w:pPr>
          </w:p>
        </w:tc>
        <w:tc>
          <w:tcPr>
            <w:tcW w:w="403" w:type="pct"/>
            <w:vAlign w:val="top"/>
          </w:tcPr>
          <w:p w14:paraId="74B438C1">
            <w:pPr>
              <w:pStyle w:val="15"/>
              <w:spacing w:line="400" w:lineRule="exact"/>
              <w:ind w:left="1080" w:leftChars="257" w:hanging="540"/>
              <w:rPr>
                <w:rFonts w:hint="eastAsia" w:ascii="宋体" w:hAnsi="宋体" w:eastAsia="宋体" w:cs="宋体"/>
                <w:color w:val="auto"/>
                <w:sz w:val="24"/>
                <w:szCs w:val="24"/>
                <w:highlight w:val="none"/>
              </w:rPr>
            </w:pPr>
          </w:p>
        </w:tc>
      </w:tr>
    </w:tbl>
    <w:p w14:paraId="7D8DCDE2">
      <w:pPr>
        <w:pStyle w:val="15"/>
        <w:spacing w:line="400" w:lineRule="exact"/>
        <w:ind w:left="1080" w:leftChars="257" w:hanging="540"/>
        <w:rPr>
          <w:rFonts w:hint="eastAsia" w:ascii="宋体" w:hAnsi="宋体" w:eastAsia="宋体" w:cs="宋体"/>
          <w:color w:val="auto"/>
          <w:sz w:val="24"/>
          <w:szCs w:val="24"/>
          <w:highlight w:val="none"/>
        </w:rPr>
      </w:pPr>
    </w:p>
    <w:p w14:paraId="27F5A00A">
      <w:pPr>
        <w:pStyle w:val="15"/>
        <w:spacing w:line="400" w:lineRule="exact"/>
        <w:ind w:left="1080" w:leftChars="257" w:hanging="540"/>
        <w:rPr>
          <w:rFonts w:hint="eastAsia" w:ascii="宋体" w:hAnsi="宋体" w:eastAsia="宋体" w:cs="宋体"/>
          <w:color w:val="auto"/>
          <w:sz w:val="24"/>
          <w:szCs w:val="24"/>
          <w:highlight w:val="none"/>
        </w:rPr>
      </w:pPr>
    </w:p>
    <w:p w14:paraId="24CD8D24">
      <w:pPr>
        <w:pStyle w:val="5"/>
        <w:spacing w:line="360" w:lineRule="exact"/>
        <w:ind w:firstLine="0"/>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名称（</w:t>
      </w:r>
      <w:r>
        <w:rPr>
          <w:rFonts w:hint="eastAsia" w:ascii="宋体" w:hAnsi="宋体" w:eastAsia="宋体" w:cs="宋体"/>
          <w:color w:val="auto"/>
          <w:kern w:val="2"/>
          <w:sz w:val="24"/>
          <w:szCs w:val="24"/>
          <w:highlight w:val="none"/>
          <w:lang w:eastAsia="zh-CN"/>
        </w:rPr>
        <w:t>公章</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u w:val="single"/>
        </w:rPr>
        <w:t xml:space="preserve">                       </w:t>
      </w:r>
    </w:p>
    <w:p w14:paraId="3771AF69">
      <w:pPr>
        <w:pStyle w:val="5"/>
        <w:spacing w:line="360" w:lineRule="exact"/>
        <w:ind w:firstLine="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法定代表人(签/章):</w:t>
      </w:r>
      <w:r>
        <w:rPr>
          <w:rFonts w:hint="eastAsia" w:ascii="宋体" w:hAnsi="宋体" w:eastAsia="宋体" w:cs="宋体"/>
          <w:color w:val="auto"/>
          <w:kern w:val="2"/>
          <w:sz w:val="24"/>
          <w:szCs w:val="24"/>
          <w:highlight w:val="none"/>
          <w:u w:val="single"/>
        </w:rPr>
        <w:tab/>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 xml:space="preserve">                 </w:t>
      </w:r>
    </w:p>
    <w:p w14:paraId="1D344683">
      <w:pPr>
        <w:pStyle w:val="5"/>
        <w:spacing w:line="360" w:lineRule="exact"/>
        <w:ind w:firstLine="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日期 ：</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 xml:space="preserve">   </w:t>
      </w:r>
    </w:p>
    <w:p w14:paraId="2AE5D20F">
      <w:pPr>
        <w:pStyle w:val="15"/>
        <w:tabs>
          <w:tab w:val="left" w:pos="5370"/>
        </w:tabs>
        <w:spacing w:line="400" w:lineRule="exact"/>
        <w:ind w:left="1080" w:leftChars="257" w:hanging="540"/>
        <w:rPr>
          <w:rFonts w:hint="eastAsia" w:ascii="宋体" w:hAnsi="宋体" w:eastAsia="宋体" w:cs="宋体"/>
          <w:color w:val="auto"/>
          <w:sz w:val="24"/>
          <w:szCs w:val="24"/>
          <w:highlight w:val="none"/>
          <w:u w:val="single"/>
        </w:rPr>
      </w:pPr>
    </w:p>
    <w:p w14:paraId="323901AE">
      <w:pPr>
        <w:pStyle w:val="15"/>
        <w:tabs>
          <w:tab w:val="left" w:pos="5370"/>
        </w:tabs>
        <w:spacing w:line="400" w:lineRule="exact"/>
        <w:ind w:left="1080" w:leftChars="257" w:hanging="540"/>
        <w:rPr>
          <w:rFonts w:hint="eastAsia" w:ascii="宋体" w:hAnsi="宋体" w:eastAsia="宋体" w:cs="宋体"/>
          <w:color w:val="auto"/>
          <w:sz w:val="24"/>
          <w:szCs w:val="24"/>
          <w:highlight w:val="none"/>
          <w:u w:val="single"/>
        </w:rPr>
      </w:pPr>
    </w:p>
    <w:p w14:paraId="202B003A">
      <w:pPr>
        <w:pStyle w:val="15"/>
        <w:tabs>
          <w:tab w:val="left" w:pos="5370"/>
        </w:tabs>
        <w:spacing w:line="400" w:lineRule="exact"/>
        <w:ind w:left="1080" w:leftChars="257" w:hanging="540"/>
        <w:rPr>
          <w:rFonts w:hint="eastAsia" w:ascii="宋体" w:hAnsi="宋体" w:eastAsia="宋体" w:cs="宋体"/>
          <w:color w:val="auto"/>
          <w:sz w:val="24"/>
          <w:szCs w:val="24"/>
          <w:highlight w:val="none"/>
          <w:u w:val="single"/>
        </w:rPr>
      </w:pPr>
    </w:p>
    <w:p w14:paraId="56910D9F">
      <w:pPr>
        <w:pStyle w:val="15"/>
        <w:tabs>
          <w:tab w:val="left" w:pos="5370"/>
        </w:tabs>
        <w:spacing w:line="400" w:lineRule="exact"/>
        <w:ind w:left="1080" w:leftChars="257" w:hanging="540"/>
        <w:rPr>
          <w:rFonts w:hint="eastAsia" w:ascii="宋体" w:hAnsi="宋体" w:eastAsia="宋体" w:cs="宋体"/>
          <w:color w:val="auto"/>
          <w:sz w:val="24"/>
          <w:szCs w:val="24"/>
          <w:highlight w:val="none"/>
          <w:u w:val="single"/>
        </w:rPr>
      </w:pPr>
    </w:p>
    <w:p w14:paraId="63D525EE">
      <w:pPr>
        <w:pStyle w:val="15"/>
        <w:tabs>
          <w:tab w:val="left" w:pos="5370"/>
        </w:tabs>
        <w:spacing w:line="400" w:lineRule="exact"/>
        <w:ind w:left="1080" w:leftChars="257" w:hanging="540"/>
        <w:rPr>
          <w:rFonts w:hint="eastAsia" w:ascii="宋体" w:hAnsi="宋体" w:eastAsia="宋体" w:cs="宋体"/>
          <w:color w:val="auto"/>
          <w:sz w:val="24"/>
          <w:szCs w:val="24"/>
          <w:highlight w:val="none"/>
          <w:u w:val="single"/>
        </w:rPr>
      </w:pPr>
    </w:p>
    <w:p w14:paraId="07FA4D2A">
      <w:pPr>
        <w:rPr>
          <w:rFonts w:hint="eastAsia" w:ascii="宋体" w:hAnsi="宋体" w:eastAsia="宋体" w:cs="宋体"/>
          <w:color w:val="auto"/>
          <w:sz w:val="24"/>
          <w:szCs w:val="24"/>
          <w:highlight w:val="none"/>
        </w:rPr>
      </w:pPr>
      <w:bookmarkStart w:id="2264" w:name="_Toc27043"/>
      <w:bookmarkStart w:id="2265" w:name="_Toc515647823"/>
      <w:bookmarkStart w:id="2266" w:name="_Toc31694"/>
      <w:bookmarkStart w:id="2267" w:name="_Toc17820"/>
      <w:bookmarkStart w:id="2268" w:name="_Toc25797"/>
      <w:bookmarkStart w:id="2269" w:name="_Toc21312"/>
      <w:bookmarkStart w:id="2270" w:name="_Toc10725"/>
      <w:r>
        <w:rPr>
          <w:rFonts w:hint="eastAsia" w:ascii="宋体" w:hAnsi="宋体" w:eastAsia="宋体" w:cs="宋体"/>
          <w:color w:val="auto"/>
          <w:sz w:val="24"/>
          <w:szCs w:val="24"/>
          <w:highlight w:val="none"/>
        </w:rPr>
        <w:br w:type="page"/>
      </w:r>
    </w:p>
    <w:bookmarkEnd w:id="2264"/>
    <w:bookmarkEnd w:id="2265"/>
    <w:bookmarkEnd w:id="2266"/>
    <w:bookmarkEnd w:id="2267"/>
    <w:bookmarkEnd w:id="2268"/>
    <w:bookmarkEnd w:id="2269"/>
    <w:bookmarkEnd w:id="2270"/>
    <w:p w14:paraId="4B46DCF4">
      <w:pPr>
        <w:pStyle w:val="4"/>
        <w:keepNext/>
        <w:keepLines/>
        <w:pageBreakBefore w:val="0"/>
        <w:widowControl w:val="0"/>
        <w:kinsoku/>
        <w:wordWrap/>
        <w:overflowPunct/>
        <w:topLinePunct w:val="0"/>
        <w:autoSpaceDE w:val="0"/>
        <w:autoSpaceDN w:val="0"/>
        <w:bidi w:val="0"/>
        <w:adjustRightInd w:val="0"/>
        <w:snapToGrid/>
        <w:spacing w:before="0" w:line="440" w:lineRule="exact"/>
        <w:jc w:val="center"/>
        <w:textAlignment w:val="auto"/>
        <w:outlineLvl w:val="2"/>
        <w:rPr>
          <w:rFonts w:hint="eastAsia" w:ascii="宋体" w:hAnsi="宋体" w:eastAsia="宋体" w:cs="宋体"/>
          <w:b/>
          <w:bCs/>
          <w:color w:val="auto"/>
          <w:sz w:val="28"/>
          <w:szCs w:val="28"/>
          <w:highlight w:val="none"/>
          <w:u w:val="none"/>
          <w:lang w:val="en-US" w:eastAsia="zh-CN"/>
        </w:rPr>
      </w:pPr>
      <w:bookmarkStart w:id="2271" w:name="_Toc26391"/>
      <w:bookmarkStart w:id="2272" w:name="_Toc32351"/>
      <w:bookmarkStart w:id="2273" w:name="_Toc2406"/>
      <w:bookmarkStart w:id="2274" w:name="_Toc515647824"/>
      <w:bookmarkStart w:id="2275" w:name="_Toc11343"/>
      <w:bookmarkStart w:id="2276" w:name="_Toc9687"/>
      <w:bookmarkStart w:id="2277" w:name="_Toc10977"/>
      <w:bookmarkStart w:id="2278" w:name="_Toc21610"/>
      <w:bookmarkStart w:id="2279" w:name="_Toc2709"/>
      <w:bookmarkStart w:id="2280" w:name="_Toc11803"/>
      <w:r>
        <w:rPr>
          <w:rFonts w:hint="eastAsia" w:ascii="宋体" w:hAnsi="宋体" w:eastAsia="宋体" w:cs="宋体"/>
          <w:b/>
          <w:bCs/>
          <w:color w:val="auto"/>
          <w:sz w:val="28"/>
          <w:szCs w:val="28"/>
          <w:highlight w:val="none"/>
          <w:u w:val="none"/>
          <w:lang w:val="en-US" w:eastAsia="zh-CN"/>
        </w:rPr>
        <w:t>6-1中小企业声明函</w:t>
      </w:r>
      <w:bookmarkEnd w:id="2271"/>
      <w:bookmarkEnd w:id="2272"/>
      <w:r>
        <w:rPr>
          <w:rFonts w:hint="eastAsia" w:hAnsi="宋体" w:cs="宋体"/>
          <w:b/>
          <w:bCs/>
          <w:color w:val="auto"/>
          <w:sz w:val="28"/>
          <w:szCs w:val="28"/>
          <w:highlight w:val="none"/>
          <w:u w:val="none"/>
          <w:lang w:val="en-US" w:eastAsia="zh-CN"/>
        </w:rPr>
        <w:t>（服务）</w:t>
      </w:r>
      <w:bookmarkEnd w:id="2273"/>
    </w:p>
    <w:p w14:paraId="48CC03F9">
      <w:pPr>
        <w:pStyle w:val="83"/>
        <w:keepNext w:val="0"/>
        <w:keepLines w:val="0"/>
        <w:pageBreakBefore w:val="0"/>
        <w:widowControl w:val="0"/>
        <w:numPr>
          <w:ilvl w:val="0"/>
          <w:numId w:val="0"/>
        </w:numPr>
        <w:tabs>
          <w:tab w:val="left" w:pos="1183"/>
          <w:tab w:val="left" w:pos="1484"/>
          <w:tab w:val="left" w:pos="4662"/>
          <w:tab w:val="left" w:pos="6903"/>
        </w:tabs>
        <w:kinsoku/>
        <w:wordWrap/>
        <w:overflowPunct/>
        <w:topLinePunct w:val="0"/>
        <w:autoSpaceDE/>
        <w:autoSpaceDN/>
        <w:bidi w:val="0"/>
        <w:adjustRightInd/>
        <w:snapToGrid/>
        <w:spacing w:before="0" w:after="0" w:line="480" w:lineRule="exact"/>
        <w:ind w:leftChars="0" w:right="0" w:rightChars="0" w:firstLine="476" w:firstLineChars="200"/>
        <w:jc w:val="left"/>
        <w:textAlignment w:val="auto"/>
        <w:rPr>
          <w:rFonts w:hint="eastAsia" w:ascii="宋体" w:hAnsi="宋体" w:eastAsia="宋体" w:cs="宋体"/>
          <w:spacing w:val="5"/>
          <w:w w:val="95"/>
          <w:sz w:val="24"/>
          <w:szCs w:val="24"/>
          <w:highlight w:val="none"/>
          <w:u w:val="none"/>
          <w:lang w:val="en-US" w:eastAsia="zh-CN" w:bidi="zh-CN"/>
        </w:rPr>
      </w:pPr>
      <w:r>
        <w:rPr>
          <w:rFonts w:hint="eastAsia" w:ascii="宋体" w:hAnsi="宋体" w:eastAsia="宋体" w:cs="宋体"/>
          <w:spacing w:val="5"/>
          <w:w w:val="95"/>
          <w:sz w:val="24"/>
          <w:szCs w:val="24"/>
          <w:highlight w:val="none"/>
          <w:u w:val="none"/>
          <w:lang w:val="en-US" w:eastAsia="zh-CN" w:bidi="zh-CN"/>
        </w:rPr>
        <w:t>本公司（联合体）郑重声明，根据《政府采购促进中小企业发展管理办法》（财库﹝2020﹞46号）的规定，本公司（联合体）参加</w:t>
      </w:r>
      <w:r>
        <w:rPr>
          <w:rFonts w:hint="eastAsia" w:ascii="宋体" w:hAnsi="宋体" w:eastAsia="宋体" w:cs="宋体"/>
          <w:spacing w:val="5"/>
          <w:w w:val="95"/>
          <w:sz w:val="24"/>
          <w:szCs w:val="24"/>
          <w:highlight w:val="none"/>
          <w:u w:val="single"/>
          <w:lang w:val="zh-CN" w:eastAsia="zh-CN" w:bidi="zh-CN"/>
        </w:rPr>
        <w:t>（单位名称）</w:t>
      </w:r>
      <w:r>
        <w:rPr>
          <w:rFonts w:hint="eastAsia" w:ascii="宋体" w:hAnsi="宋体" w:eastAsia="宋体" w:cs="宋体"/>
          <w:spacing w:val="5"/>
          <w:w w:val="95"/>
          <w:sz w:val="24"/>
          <w:szCs w:val="24"/>
          <w:highlight w:val="none"/>
          <w:u w:val="none"/>
          <w:lang w:val="en-US" w:eastAsia="zh-CN" w:bidi="zh-CN"/>
        </w:rPr>
        <w:t>的</w:t>
      </w:r>
      <w:r>
        <w:rPr>
          <w:rFonts w:hint="eastAsia" w:ascii="宋体" w:hAnsi="宋体" w:eastAsia="宋体" w:cs="宋体"/>
          <w:spacing w:val="5"/>
          <w:w w:val="95"/>
          <w:sz w:val="24"/>
          <w:szCs w:val="24"/>
          <w:highlight w:val="none"/>
          <w:u w:val="single"/>
          <w:lang w:val="zh-CN" w:eastAsia="zh-CN" w:bidi="zh-CN"/>
        </w:rPr>
        <w:t>（项目名称）</w:t>
      </w:r>
      <w:r>
        <w:rPr>
          <w:rFonts w:hint="eastAsia" w:ascii="宋体" w:hAnsi="宋体" w:eastAsia="宋体" w:cs="宋体"/>
          <w:spacing w:val="5"/>
          <w:w w:val="95"/>
          <w:sz w:val="24"/>
          <w:szCs w:val="24"/>
          <w:highlight w:val="none"/>
          <w:u w:val="none"/>
          <w:lang w:val="en-US" w:eastAsia="zh-CN" w:bidi="zh-CN"/>
        </w:rPr>
        <w:t>采购活动，服务全部由符合政策要求的中小企业承接。相关企业（含联合体中的中小企业、签订分包意向协议的中小企业）的具体情况如下：</w:t>
      </w:r>
    </w:p>
    <w:p w14:paraId="59A619C3">
      <w:pPr>
        <w:pStyle w:val="83"/>
        <w:keepNext w:val="0"/>
        <w:keepLines w:val="0"/>
        <w:pageBreakBefore w:val="0"/>
        <w:widowControl w:val="0"/>
        <w:numPr>
          <w:ilvl w:val="0"/>
          <w:numId w:val="0"/>
        </w:numPr>
        <w:tabs>
          <w:tab w:val="left" w:pos="1183"/>
          <w:tab w:val="left" w:pos="1484"/>
          <w:tab w:val="left" w:pos="4662"/>
          <w:tab w:val="left" w:pos="6903"/>
        </w:tabs>
        <w:kinsoku/>
        <w:wordWrap/>
        <w:overflowPunct/>
        <w:topLinePunct w:val="0"/>
        <w:autoSpaceDE/>
        <w:autoSpaceDN/>
        <w:bidi w:val="0"/>
        <w:adjustRightInd/>
        <w:snapToGrid/>
        <w:spacing w:before="0" w:after="0" w:line="480" w:lineRule="exact"/>
        <w:ind w:leftChars="0" w:right="0" w:rightChars="0" w:firstLine="476" w:firstLineChars="200"/>
        <w:jc w:val="left"/>
        <w:textAlignment w:val="auto"/>
        <w:rPr>
          <w:rFonts w:hint="eastAsia" w:ascii="宋体" w:hAnsi="宋体" w:eastAsia="宋体" w:cs="宋体"/>
          <w:sz w:val="24"/>
          <w:szCs w:val="24"/>
          <w:highlight w:val="none"/>
          <w:u w:val="none"/>
        </w:rPr>
      </w:pPr>
      <w:r>
        <w:rPr>
          <w:rFonts w:hint="eastAsia" w:ascii="宋体" w:hAnsi="宋体" w:eastAsia="宋体" w:cs="宋体"/>
          <w:spacing w:val="5"/>
          <w:w w:val="95"/>
          <w:sz w:val="24"/>
          <w:szCs w:val="24"/>
          <w:highlight w:val="none"/>
          <w:u w:val="none"/>
          <w:lang w:val="en-US" w:eastAsia="zh-CN" w:bidi="zh-CN"/>
        </w:rPr>
        <w:t>1.</w:t>
      </w:r>
      <w:r>
        <w:rPr>
          <w:rFonts w:hint="eastAsia" w:ascii="宋体" w:hAnsi="宋体" w:eastAsia="宋体" w:cs="宋体"/>
          <w:spacing w:val="5"/>
          <w:w w:val="95"/>
          <w:sz w:val="24"/>
          <w:szCs w:val="24"/>
          <w:highlight w:val="none"/>
          <w:u w:val="single"/>
          <w:lang w:val="zh-CN" w:eastAsia="zh-CN" w:bidi="zh-CN"/>
        </w:rPr>
        <w:t>（标的名称）</w:t>
      </w:r>
      <w:r>
        <w:rPr>
          <w:rFonts w:hint="eastAsia" w:ascii="宋体" w:hAnsi="宋体" w:eastAsia="宋体" w:cs="宋体"/>
          <w:i/>
          <w:sz w:val="24"/>
          <w:szCs w:val="24"/>
          <w:highlight w:val="none"/>
          <w:u w:val="none"/>
        </w:rPr>
        <w:t xml:space="preserve"> </w:t>
      </w:r>
      <w:r>
        <w:rPr>
          <w:rFonts w:hint="eastAsia" w:ascii="宋体" w:hAnsi="宋体" w:eastAsia="宋体" w:cs="宋体"/>
          <w:spacing w:val="-43"/>
          <w:sz w:val="24"/>
          <w:szCs w:val="24"/>
          <w:highlight w:val="none"/>
          <w:u w:val="none"/>
        </w:rPr>
        <w:t xml:space="preserve">， </w:t>
      </w:r>
      <w:r>
        <w:rPr>
          <w:rFonts w:hint="eastAsia" w:ascii="宋体" w:hAnsi="宋体" w:eastAsia="宋体" w:cs="宋体"/>
          <w:spacing w:val="7"/>
          <w:w w:val="99"/>
          <w:sz w:val="24"/>
          <w:szCs w:val="24"/>
          <w:highlight w:val="none"/>
          <w:u w:val="none"/>
          <w:lang w:val="zh-CN" w:eastAsia="zh-CN"/>
        </w:rPr>
        <w:t>属于</w:t>
      </w:r>
      <w:r>
        <w:rPr>
          <w:rFonts w:hint="eastAsia" w:ascii="宋体" w:hAnsi="宋体" w:eastAsia="宋体" w:cs="宋体"/>
          <w:spacing w:val="5"/>
          <w:w w:val="95"/>
          <w:sz w:val="24"/>
          <w:szCs w:val="24"/>
          <w:highlight w:val="none"/>
          <w:u w:val="single"/>
          <w:lang w:val="zh-CN" w:eastAsia="zh-CN" w:bidi="zh-CN"/>
        </w:rPr>
        <w:t>（采购文件中明确的所属行业）行业</w:t>
      </w:r>
      <w:r>
        <w:rPr>
          <w:rFonts w:hint="eastAsia" w:ascii="宋体" w:hAnsi="宋体" w:eastAsia="宋体" w:cs="宋体"/>
          <w:spacing w:val="7"/>
          <w:w w:val="99"/>
          <w:sz w:val="24"/>
          <w:szCs w:val="24"/>
          <w:highlight w:val="none"/>
          <w:u w:val="none"/>
        </w:rPr>
        <w:t>；</w:t>
      </w:r>
      <w:r>
        <w:rPr>
          <w:rFonts w:hint="eastAsia" w:ascii="宋体" w:hAnsi="宋体" w:eastAsia="宋体" w:cs="宋体"/>
          <w:spacing w:val="5"/>
          <w:w w:val="99"/>
          <w:sz w:val="24"/>
          <w:szCs w:val="24"/>
          <w:highlight w:val="none"/>
          <w:u w:val="none"/>
          <w:lang w:val="en-US" w:eastAsia="zh-CN"/>
        </w:rPr>
        <w:t>承接企业</w:t>
      </w:r>
      <w:r>
        <w:rPr>
          <w:rFonts w:hint="eastAsia" w:ascii="宋体" w:hAnsi="宋体" w:eastAsia="宋体" w:cs="宋体"/>
          <w:spacing w:val="-10"/>
          <w:w w:val="99"/>
          <w:sz w:val="24"/>
          <w:szCs w:val="24"/>
          <w:highlight w:val="none"/>
          <w:u w:val="none"/>
        </w:rPr>
        <w:t>为</w:t>
      </w:r>
      <w:r>
        <w:rPr>
          <w:rFonts w:hint="eastAsia" w:ascii="宋体" w:hAnsi="宋体" w:eastAsia="宋体" w:cs="宋体"/>
          <w:spacing w:val="5"/>
          <w:w w:val="95"/>
          <w:sz w:val="24"/>
          <w:szCs w:val="24"/>
          <w:highlight w:val="none"/>
          <w:u w:val="single"/>
          <w:lang w:val="zh-CN" w:eastAsia="zh-CN" w:bidi="zh-CN"/>
        </w:rPr>
        <w:t>（企业名称）</w:t>
      </w:r>
      <w:r>
        <w:rPr>
          <w:rFonts w:hint="eastAsia" w:ascii="宋体" w:hAnsi="宋体" w:eastAsia="宋体" w:cs="宋体"/>
          <w:spacing w:val="5"/>
          <w:w w:val="95"/>
          <w:sz w:val="24"/>
          <w:szCs w:val="24"/>
          <w:highlight w:val="none"/>
          <w:u w:val="none" w:color="auto"/>
          <w:lang w:val="zh-CN" w:eastAsia="zh-CN" w:bidi="zh-CN"/>
        </w:rPr>
        <w:t>，</w:t>
      </w:r>
      <w:r>
        <w:rPr>
          <w:rFonts w:hint="eastAsia" w:ascii="宋体" w:hAnsi="宋体" w:eastAsia="宋体" w:cs="宋体"/>
          <w:spacing w:val="5"/>
          <w:w w:val="99"/>
          <w:sz w:val="24"/>
          <w:szCs w:val="24"/>
          <w:highlight w:val="none"/>
          <w:u w:val="none"/>
        </w:rPr>
        <w:t>从</w:t>
      </w:r>
      <w:r>
        <w:rPr>
          <w:rFonts w:hint="eastAsia" w:ascii="宋体" w:hAnsi="宋体" w:eastAsia="宋体" w:cs="宋体"/>
          <w:spacing w:val="7"/>
          <w:w w:val="99"/>
          <w:sz w:val="24"/>
          <w:szCs w:val="24"/>
          <w:highlight w:val="none"/>
          <w:u w:val="none"/>
        </w:rPr>
        <w:t>业</w:t>
      </w:r>
      <w:r>
        <w:rPr>
          <w:rFonts w:hint="eastAsia" w:ascii="宋体" w:hAnsi="宋体" w:eastAsia="宋体" w:cs="宋体"/>
          <w:spacing w:val="5"/>
          <w:w w:val="99"/>
          <w:sz w:val="24"/>
          <w:szCs w:val="24"/>
          <w:highlight w:val="none"/>
          <w:u w:val="none"/>
        </w:rPr>
        <w:t>人</w:t>
      </w:r>
      <w:r>
        <w:rPr>
          <w:rFonts w:hint="eastAsia" w:ascii="宋体" w:hAnsi="宋体" w:eastAsia="宋体" w:cs="宋体"/>
          <w:spacing w:val="4"/>
          <w:w w:val="99"/>
          <w:sz w:val="24"/>
          <w:szCs w:val="24"/>
          <w:highlight w:val="none"/>
          <w:u w:val="none"/>
        </w:rPr>
        <w:t>员</w:t>
      </w:r>
      <w:r>
        <w:rPr>
          <w:rFonts w:hint="eastAsia" w:ascii="宋体" w:hAnsi="宋体" w:eastAsia="宋体" w:cs="宋体"/>
          <w:spacing w:val="4"/>
          <w:w w:val="99"/>
          <w:sz w:val="24"/>
          <w:szCs w:val="24"/>
          <w:highlight w:val="none"/>
          <w:u w:val="single"/>
          <w:lang w:val="en-US" w:eastAsia="zh-CN"/>
        </w:rPr>
        <w:t xml:space="preserve">      </w:t>
      </w:r>
      <w:r>
        <w:rPr>
          <w:rFonts w:hint="eastAsia" w:ascii="宋体" w:hAnsi="宋体" w:eastAsia="宋体" w:cs="宋体"/>
          <w:spacing w:val="7"/>
          <w:w w:val="99"/>
          <w:sz w:val="24"/>
          <w:szCs w:val="24"/>
          <w:highlight w:val="none"/>
          <w:u w:val="none"/>
        </w:rPr>
        <w:t>人</w:t>
      </w:r>
      <w:r>
        <w:rPr>
          <w:rFonts w:hint="eastAsia" w:ascii="宋体" w:hAnsi="宋体" w:eastAsia="宋体" w:cs="宋体"/>
          <w:spacing w:val="5"/>
          <w:w w:val="99"/>
          <w:sz w:val="24"/>
          <w:szCs w:val="24"/>
          <w:highlight w:val="none"/>
          <w:u w:val="none"/>
        </w:rPr>
        <w:t>，</w:t>
      </w:r>
      <w:r>
        <w:rPr>
          <w:rFonts w:hint="eastAsia" w:ascii="宋体" w:hAnsi="宋体" w:eastAsia="宋体" w:cs="宋体"/>
          <w:spacing w:val="7"/>
          <w:w w:val="99"/>
          <w:sz w:val="24"/>
          <w:szCs w:val="24"/>
          <w:highlight w:val="none"/>
          <w:u w:val="none"/>
        </w:rPr>
        <w:t>营</w:t>
      </w:r>
      <w:r>
        <w:rPr>
          <w:rFonts w:hint="eastAsia" w:ascii="宋体" w:hAnsi="宋体" w:eastAsia="宋体" w:cs="宋体"/>
          <w:spacing w:val="5"/>
          <w:w w:val="99"/>
          <w:sz w:val="24"/>
          <w:szCs w:val="24"/>
          <w:highlight w:val="none"/>
          <w:u w:val="none"/>
        </w:rPr>
        <w:t>业</w:t>
      </w:r>
      <w:r>
        <w:rPr>
          <w:rFonts w:hint="eastAsia" w:ascii="宋体" w:hAnsi="宋体" w:eastAsia="宋体" w:cs="宋体"/>
          <w:spacing w:val="7"/>
          <w:w w:val="99"/>
          <w:sz w:val="24"/>
          <w:szCs w:val="24"/>
          <w:highlight w:val="none"/>
          <w:u w:val="none"/>
        </w:rPr>
        <w:t>收入为</w:t>
      </w:r>
      <w:r>
        <w:rPr>
          <w:rFonts w:hint="eastAsia" w:ascii="宋体" w:hAnsi="宋体" w:eastAsia="宋体" w:cs="宋体"/>
          <w:spacing w:val="4"/>
          <w:w w:val="99"/>
          <w:sz w:val="24"/>
          <w:szCs w:val="24"/>
          <w:highlight w:val="none"/>
          <w:u w:val="single"/>
          <w:lang w:val="en-US" w:eastAsia="zh-CN"/>
        </w:rPr>
        <w:t xml:space="preserve">      </w:t>
      </w:r>
      <w:r>
        <w:rPr>
          <w:rFonts w:hint="eastAsia" w:ascii="宋体" w:hAnsi="宋体" w:eastAsia="宋体" w:cs="宋体"/>
          <w:sz w:val="24"/>
          <w:szCs w:val="24"/>
          <w:highlight w:val="none"/>
          <w:u w:val="none"/>
        </w:rPr>
        <w:t>万元</w:t>
      </w:r>
      <w:r>
        <w:rPr>
          <w:rFonts w:hint="eastAsia" w:ascii="宋体" w:hAnsi="宋体" w:eastAsia="宋体" w:cs="宋体"/>
          <w:spacing w:val="-22"/>
          <w:sz w:val="24"/>
          <w:szCs w:val="24"/>
          <w:highlight w:val="none"/>
          <w:u w:val="none"/>
        </w:rPr>
        <w:t>，</w:t>
      </w:r>
      <w:r>
        <w:rPr>
          <w:rFonts w:hint="eastAsia" w:ascii="宋体" w:hAnsi="宋体" w:eastAsia="宋体" w:cs="宋体"/>
          <w:sz w:val="24"/>
          <w:szCs w:val="24"/>
          <w:highlight w:val="none"/>
          <w:u w:val="none"/>
        </w:rPr>
        <w:t>资产总额为</w:t>
      </w:r>
      <w:r>
        <w:rPr>
          <w:rFonts w:hint="eastAsia" w:ascii="宋体" w:hAnsi="宋体" w:eastAsia="宋体" w:cs="宋体"/>
          <w:spacing w:val="4"/>
          <w:w w:val="99"/>
          <w:sz w:val="24"/>
          <w:szCs w:val="24"/>
          <w:highlight w:val="none"/>
          <w:u w:val="single"/>
          <w:lang w:val="en-US" w:eastAsia="zh-CN"/>
        </w:rPr>
        <w:t xml:space="preserve">      </w:t>
      </w:r>
      <w:r>
        <w:rPr>
          <w:rFonts w:hint="eastAsia" w:ascii="宋体" w:hAnsi="宋体" w:eastAsia="宋体" w:cs="宋体"/>
          <w:w w:val="95"/>
          <w:sz w:val="24"/>
          <w:szCs w:val="24"/>
          <w:highlight w:val="none"/>
          <w:u w:val="none"/>
        </w:rPr>
        <w:t>万元</w:t>
      </w:r>
      <w:r>
        <w:rPr>
          <w:rFonts w:hint="eastAsia" w:ascii="宋体" w:hAnsi="宋体" w:eastAsia="宋体" w:cs="宋体"/>
          <w:spacing w:val="-12"/>
          <w:w w:val="95"/>
          <w:sz w:val="24"/>
          <w:szCs w:val="24"/>
          <w:highlight w:val="none"/>
          <w:u w:val="none"/>
        </w:rPr>
        <w:t>，</w:t>
      </w:r>
      <w:r>
        <w:rPr>
          <w:rFonts w:hint="eastAsia" w:ascii="宋体" w:hAnsi="宋体" w:eastAsia="宋体" w:cs="宋体"/>
          <w:spacing w:val="5"/>
          <w:w w:val="95"/>
          <w:sz w:val="24"/>
          <w:szCs w:val="24"/>
          <w:highlight w:val="none"/>
          <w:u w:val="none"/>
          <w:lang w:val="zh-CN" w:eastAsia="zh-CN" w:bidi="zh-CN"/>
        </w:rPr>
        <w:t>属于</w:t>
      </w:r>
      <w:r>
        <w:rPr>
          <w:rFonts w:hint="eastAsia" w:ascii="宋体" w:hAnsi="宋体" w:eastAsia="宋体" w:cs="宋体"/>
          <w:spacing w:val="5"/>
          <w:w w:val="95"/>
          <w:sz w:val="24"/>
          <w:szCs w:val="24"/>
          <w:highlight w:val="none"/>
          <w:u w:val="single"/>
          <w:lang w:val="zh-CN" w:eastAsia="zh-CN" w:bidi="zh-CN"/>
        </w:rPr>
        <w:t>（中型企业、小型企业、微型企业）</w:t>
      </w:r>
      <w:r>
        <w:rPr>
          <w:rFonts w:hint="eastAsia" w:ascii="宋体" w:hAnsi="宋体" w:eastAsia="宋体" w:cs="宋体"/>
          <w:spacing w:val="5"/>
          <w:w w:val="95"/>
          <w:sz w:val="24"/>
          <w:szCs w:val="24"/>
          <w:highlight w:val="none"/>
          <w:u w:val="none" w:color="auto"/>
          <w:lang w:val="zh-CN" w:eastAsia="zh-CN" w:bidi="zh-CN"/>
        </w:rPr>
        <w:t>；</w:t>
      </w:r>
    </w:p>
    <w:p w14:paraId="03AE21C2">
      <w:pPr>
        <w:pStyle w:val="83"/>
        <w:keepNext w:val="0"/>
        <w:keepLines w:val="0"/>
        <w:pageBreakBefore w:val="0"/>
        <w:widowControl w:val="0"/>
        <w:numPr>
          <w:ilvl w:val="0"/>
          <w:numId w:val="0"/>
        </w:numPr>
        <w:tabs>
          <w:tab w:val="left" w:pos="1183"/>
          <w:tab w:val="left" w:pos="1484"/>
          <w:tab w:val="left" w:pos="4662"/>
          <w:tab w:val="left" w:pos="6903"/>
        </w:tabs>
        <w:kinsoku/>
        <w:wordWrap/>
        <w:overflowPunct/>
        <w:topLinePunct w:val="0"/>
        <w:autoSpaceDE/>
        <w:autoSpaceDN/>
        <w:bidi w:val="0"/>
        <w:adjustRightInd/>
        <w:snapToGrid/>
        <w:spacing w:before="0" w:after="0" w:line="480" w:lineRule="exact"/>
        <w:ind w:leftChars="0" w:right="0" w:rightChars="0" w:firstLine="476" w:firstLineChars="200"/>
        <w:jc w:val="left"/>
        <w:textAlignment w:val="auto"/>
        <w:rPr>
          <w:rFonts w:hint="eastAsia" w:ascii="宋体" w:hAnsi="宋体" w:eastAsia="宋体" w:cs="宋体"/>
          <w:spacing w:val="5"/>
          <w:w w:val="95"/>
          <w:sz w:val="24"/>
          <w:szCs w:val="24"/>
          <w:highlight w:val="none"/>
          <w:u w:val="none"/>
          <w:lang w:val="en-US" w:eastAsia="zh-CN" w:bidi="zh-CN"/>
        </w:rPr>
      </w:pPr>
      <w:r>
        <w:rPr>
          <w:rFonts w:hint="eastAsia" w:ascii="宋体" w:hAnsi="宋体" w:eastAsia="宋体" w:cs="宋体"/>
          <w:spacing w:val="5"/>
          <w:w w:val="95"/>
          <w:sz w:val="24"/>
          <w:szCs w:val="24"/>
          <w:highlight w:val="none"/>
          <w:u w:val="none"/>
          <w:lang w:val="en-US" w:eastAsia="zh-CN" w:bidi="zh-CN"/>
        </w:rPr>
        <w:t>2.</w:t>
      </w:r>
      <w:r>
        <w:rPr>
          <w:rFonts w:hint="eastAsia" w:ascii="宋体" w:hAnsi="宋体" w:eastAsia="宋体" w:cs="宋体"/>
          <w:spacing w:val="5"/>
          <w:w w:val="95"/>
          <w:sz w:val="24"/>
          <w:szCs w:val="24"/>
          <w:highlight w:val="none"/>
          <w:u w:val="none"/>
          <w:lang w:val="zh-CN" w:eastAsia="zh-CN" w:bidi="zh-CN"/>
        </w:rPr>
        <w:t xml:space="preserve"> </w:t>
      </w:r>
      <w:r>
        <w:rPr>
          <w:rFonts w:hint="eastAsia" w:ascii="宋体" w:hAnsi="宋体" w:eastAsia="宋体" w:cs="宋体"/>
          <w:spacing w:val="5"/>
          <w:w w:val="95"/>
          <w:sz w:val="24"/>
          <w:szCs w:val="24"/>
          <w:highlight w:val="none"/>
          <w:u w:val="single"/>
          <w:lang w:val="zh-CN" w:eastAsia="zh-CN" w:bidi="zh-CN"/>
        </w:rPr>
        <w:t>（标的名称）</w:t>
      </w:r>
      <w:r>
        <w:rPr>
          <w:rFonts w:hint="eastAsia" w:ascii="宋体" w:hAnsi="宋体" w:eastAsia="宋体" w:cs="宋体"/>
          <w:i/>
          <w:sz w:val="24"/>
          <w:szCs w:val="24"/>
          <w:highlight w:val="none"/>
          <w:u w:val="none"/>
        </w:rPr>
        <w:t xml:space="preserve"> </w:t>
      </w:r>
      <w:r>
        <w:rPr>
          <w:rFonts w:hint="eastAsia" w:ascii="宋体" w:hAnsi="宋体" w:eastAsia="宋体" w:cs="宋体"/>
          <w:spacing w:val="-43"/>
          <w:sz w:val="24"/>
          <w:szCs w:val="24"/>
          <w:highlight w:val="none"/>
          <w:u w:val="none"/>
        </w:rPr>
        <w:t xml:space="preserve">， </w:t>
      </w:r>
      <w:r>
        <w:rPr>
          <w:rFonts w:hint="eastAsia" w:ascii="宋体" w:hAnsi="宋体" w:eastAsia="宋体" w:cs="宋体"/>
          <w:spacing w:val="7"/>
          <w:w w:val="99"/>
          <w:sz w:val="24"/>
          <w:szCs w:val="24"/>
          <w:highlight w:val="none"/>
          <w:u w:val="none"/>
          <w:lang w:val="zh-CN" w:eastAsia="zh-CN"/>
        </w:rPr>
        <w:t>属于</w:t>
      </w:r>
      <w:r>
        <w:rPr>
          <w:rFonts w:hint="eastAsia" w:ascii="宋体" w:hAnsi="宋体" w:eastAsia="宋体" w:cs="宋体"/>
          <w:spacing w:val="5"/>
          <w:w w:val="95"/>
          <w:sz w:val="24"/>
          <w:szCs w:val="24"/>
          <w:highlight w:val="none"/>
          <w:u w:val="single"/>
          <w:lang w:val="zh-CN" w:eastAsia="zh-CN" w:bidi="zh-CN"/>
        </w:rPr>
        <w:t>（采购文件中明确的所属行业）行业</w:t>
      </w:r>
      <w:r>
        <w:rPr>
          <w:rFonts w:hint="eastAsia" w:ascii="宋体" w:hAnsi="宋体" w:eastAsia="宋体" w:cs="宋体"/>
          <w:spacing w:val="7"/>
          <w:w w:val="99"/>
          <w:sz w:val="24"/>
          <w:szCs w:val="24"/>
          <w:highlight w:val="none"/>
          <w:u w:val="none"/>
        </w:rPr>
        <w:t>；</w:t>
      </w:r>
      <w:r>
        <w:rPr>
          <w:rFonts w:hint="eastAsia" w:ascii="宋体" w:hAnsi="宋体" w:eastAsia="宋体" w:cs="宋体"/>
          <w:spacing w:val="5"/>
          <w:w w:val="99"/>
          <w:sz w:val="24"/>
          <w:szCs w:val="24"/>
          <w:highlight w:val="none"/>
          <w:u w:val="none"/>
          <w:lang w:val="en-US" w:eastAsia="zh-CN"/>
        </w:rPr>
        <w:t>承接企业</w:t>
      </w:r>
      <w:r>
        <w:rPr>
          <w:rFonts w:hint="eastAsia" w:ascii="宋体" w:hAnsi="宋体" w:eastAsia="宋体" w:cs="宋体"/>
          <w:spacing w:val="-10"/>
          <w:w w:val="99"/>
          <w:sz w:val="24"/>
          <w:szCs w:val="24"/>
          <w:highlight w:val="none"/>
          <w:u w:val="none"/>
        </w:rPr>
        <w:t>为</w:t>
      </w:r>
      <w:r>
        <w:rPr>
          <w:rFonts w:hint="eastAsia" w:ascii="宋体" w:hAnsi="宋体" w:eastAsia="宋体" w:cs="宋体"/>
          <w:spacing w:val="5"/>
          <w:w w:val="95"/>
          <w:sz w:val="24"/>
          <w:szCs w:val="24"/>
          <w:highlight w:val="none"/>
          <w:u w:val="single"/>
          <w:lang w:val="zh-CN" w:eastAsia="zh-CN" w:bidi="zh-CN"/>
        </w:rPr>
        <w:t>（企业名称）</w:t>
      </w:r>
      <w:r>
        <w:rPr>
          <w:rFonts w:hint="eastAsia" w:ascii="宋体" w:hAnsi="宋体" w:eastAsia="宋体" w:cs="宋体"/>
          <w:spacing w:val="5"/>
          <w:w w:val="95"/>
          <w:sz w:val="24"/>
          <w:szCs w:val="24"/>
          <w:highlight w:val="none"/>
          <w:u w:val="none" w:color="auto"/>
          <w:lang w:val="zh-CN" w:eastAsia="zh-CN" w:bidi="zh-CN"/>
        </w:rPr>
        <w:t>，</w:t>
      </w:r>
      <w:r>
        <w:rPr>
          <w:rFonts w:hint="eastAsia" w:ascii="宋体" w:hAnsi="宋体" w:eastAsia="宋体" w:cs="宋体"/>
          <w:spacing w:val="5"/>
          <w:w w:val="99"/>
          <w:sz w:val="24"/>
          <w:szCs w:val="24"/>
          <w:highlight w:val="none"/>
          <w:u w:val="none"/>
        </w:rPr>
        <w:t>从</w:t>
      </w:r>
      <w:r>
        <w:rPr>
          <w:rFonts w:hint="eastAsia" w:ascii="宋体" w:hAnsi="宋体" w:eastAsia="宋体" w:cs="宋体"/>
          <w:spacing w:val="7"/>
          <w:w w:val="99"/>
          <w:sz w:val="24"/>
          <w:szCs w:val="24"/>
          <w:highlight w:val="none"/>
          <w:u w:val="none"/>
        </w:rPr>
        <w:t>业</w:t>
      </w:r>
      <w:r>
        <w:rPr>
          <w:rFonts w:hint="eastAsia" w:ascii="宋体" w:hAnsi="宋体" w:eastAsia="宋体" w:cs="宋体"/>
          <w:spacing w:val="5"/>
          <w:w w:val="99"/>
          <w:sz w:val="24"/>
          <w:szCs w:val="24"/>
          <w:highlight w:val="none"/>
          <w:u w:val="none"/>
        </w:rPr>
        <w:t>人</w:t>
      </w:r>
      <w:r>
        <w:rPr>
          <w:rFonts w:hint="eastAsia" w:ascii="宋体" w:hAnsi="宋体" w:eastAsia="宋体" w:cs="宋体"/>
          <w:spacing w:val="4"/>
          <w:w w:val="99"/>
          <w:sz w:val="24"/>
          <w:szCs w:val="24"/>
          <w:highlight w:val="none"/>
          <w:u w:val="none"/>
        </w:rPr>
        <w:t>员</w:t>
      </w:r>
      <w:r>
        <w:rPr>
          <w:rFonts w:hint="eastAsia" w:ascii="宋体" w:hAnsi="宋体" w:eastAsia="宋体" w:cs="宋体"/>
          <w:spacing w:val="4"/>
          <w:w w:val="99"/>
          <w:sz w:val="24"/>
          <w:szCs w:val="24"/>
          <w:highlight w:val="none"/>
          <w:u w:val="single"/>
          <w:lang w:val="en-US" w:eastAsia="zh-CN"/>
        </w:rPr>
        <w:t xml:space="preserve">      </w:t>
      </w:r>
      <w:r>
        <w:rPr>
          <w:rFonts w:hint="eastAsia" w:ascii="宋体" w:hAnsi="宋体" w:eastAsia="宋体" w:cs="宋体"/>
          <w:spacing w:val="7"/>
          <w:w w:val="99"/>
          <w:sz w:val="24"/>
          <w:szCs w:val="24"/>
          <w:highlight w:val="none"/>
          <w:u w:val="none"/>
        </w:rPr>
        <w:t>人</w:t>
      </w:r>
      <w:r>
        <w:rPr>
          <w:rFonts w:hint="eastAsia" w:ascii="宋体" w:hAnsi="宋体" w:eastAsia="宋体" w:cs="宋体"/>
          <w:spacing w:val="5"/>
          <w:w w:val="99"/>
          <w:sz w:val="24"/>
          <w:szCs w:val="24"/>
          <w:highlight w:val="none"/>
          <w:u w:val="none"/>
        </w:rPr>
        <w:t>，</w:t>
      </w:r>
      <w:r>
        <w:rPr>
          <w:rFonts w:hint="eastAsia" w:ascii="宋体" w:hAnsi="宋体" w:eastAsia="宋体" w:cs="宋体"/>
          <w:spacing w:val="7"/>
          <w:w w:val="99"/>
          <w:sz w:val="24"/>
          <w:szCs w:val="24"/>
          <w:highlight w:val="none"/>
          <w:u w:val="none"/>
        </w:rPr>
        <w:t>营</w:t>
      </w:r>
      <w:r>
        <w:rPr>
          <w:rFonts w:hint="eastAsia" w:ascii="宋体" w:hAnsi="宋体" w:eastAsia="宋体" w:cs="宋体"/>
          <w:spacing w:val="5"/>
          <w:w w:val="99"/>
          <w:sz w:val="24"/>
          <w:szCs w:val="24"/>
          <w:highlight w:val="none"/>
          <w:u w:val="none"/>
        </w:rPr>
        <w:t>业</w:t>
      </w:r>
      <w:r>
        <w:rPr>
          <w:rFonts w:hint="eastAsia" w:ascii="宋体" w:hAnsi="宋体" w:eastAsia="宋体" w:cs="宋体"/>
          <w:spacing w:val="7"/>
          <w:w w:val="99"/>
          <w:sz w:val="24"/>
          <w:szCs w:val="24"/>
          <w:highlight w:val="none"/>
          <w:u w:val="none"/>
        </w:rPr>
        <w:t>收入为</w:t>
      </w:r>
      <w:r>
        <w:rPr>
          <w:rFonts w:hint="eastAsia" w:ascii="宋体" w:hAnsi="宋体" w:eastAsia="宋体" w:cs="宋体"/>
          <w:spacing w:val="4"/>
          <w:w w:val="99"/>
          <w:sz w:val="24"/>
          <w:szCs w:val="24"/>
          <w:highlight w:val="none"/>
          <w:u w:val="single"/>
          <w:lang w:val="en-US" w:eastAsia="zh-CN"/>
        </w:rPr>
        <w:t xml:space="preserve">      </w:t>
      </w:r>
      <w:r>
        <w:rPr>
          <w:rFonts w:hint="eastAsia" w:ascii="宋体" w:hAnsi="宋体" w:eastAsia="宋体" w:cs="宋体"/>
          <w:sz w:val="24"/>
          <w:szCs w:val="24"/>
          <w:highlight w:val="none"/>
          <w:u w:val="none"/>
        </w:rPr>
        <w:t>万元</w:t>
      </w:r>
      <w:r>
        <w:rPr>
          <w:rFonts w:hint="eastAsia" w:ascii="宋体" w:hAnsi="宋体" w:eastAsia="宋体" w:cs="宋体"/>
          <w:spacing w:val="-22"/>
          <w:sz w:val="24"/>
          <w:szCs w:val="24"/>
          <w:highlight w:val="none"/>
          <w:u w:val="none"/>
        </w:rPr>
        <w:t>，</w:t>
      </w:r>
      <w:r>
        <w:rPr>
          <w:rFonts w:hint="eastAsia" w:ascii="宋体" w:hAnsi="宋体" w:eastAsia="宋体" w:cs="宋体"/>
          <w:sz w:val="24"/>
          <w:szCs w:val="24"/>
          <w:highlight w:val="none"/>
          <w:u w:val="none"/>
        </w:rPr>
        <w:t>资产总额为</w:t>
      </w:r>
      <w:r>
        <w:rPr>
          <w:rFonts w:hint="eastAsia" w:ascii="宋体" w:hAnsi="宋体" w:eastAsia="宋体" w:cs="宋体"/>
          <w:spacing w:val="4"/>
          <w:w w:val="99"/>
          <w:sz w:val="24"/>
          <w:szCs w:val="24"/>
          <w:highlight w:val="none"/>
          <w:u w:val="single"/>
          <w:lang w:val="en-US" w:eastAsia="zh-CN"/>
        </w:rPr>
        <w:t xml:space="preserve">      </w:t>
      </w:r>
      <w:r>
        <w:rPr>
          <w:rFonts w:hint="eastAsia" w:ascii="宋体" w:hAnsi="宋体" w:eastAsia="宋体" w:cs="宋体"/>
          <w:w w:val="95"/>
          <w:sz w:val="24"/>
          <w:szCs w:val="24"/>
          <w:highlight w:val="none"/>
          <w:u w:val="none"/>
        </w:rPr>
        <w:t>万元</w:t>
      </w:r>
      <w:r>
        <w:rPr>
          <w:rFonts w:hint="eastAsia" w:ascii="宋体" w:hAnsi="宋体" w:eastAsia="宋体" w:cs="宋体"/>
          <w:spacing w:val="-12"/>
          <w:w w:val="95"/>
          <w:sz w:val="24"/>
          <w:szCs w:val="24"/>
          <w:highlight w:val="none"/>
          <w:u w:val="none"/>
        </w:rPr>
        <w:t>，</w:t>
      </w:r>
      <w:r>
        <w:rPr>
          <w:rFonts w:hint="eastAsia" w:ascii="宋体" w:hAnsi="宋体" w:eastAsia="宋体" w:cs="宋体"/>
          <w:spacing w:val="5"/>
          <w:w w:val="95"/>
          <w:sz w:val="24"/>
          <w:szCs w:val="24"/>
          <w:highlight w:val="none"/>
          <w:u w:val="none"/>
          <w:lang w:val="zh-CN" w:eastAsia="zh-CN" w:bidi="zh-CN"/>
        </w:rPr>
        <w:t>属于</w:t>
      </w:r>
      <w:r>
        <w:rPr>
          <w:rFonts w:hint="eastAsia" w:ascii="宋体" w:hAnsi="宋体" w:eastAsia="宋体" w:cs="宋体"/>
          <w:spacing w:val="5"/>
          <w:w w:val="95"/>
          <w:sz w:val="24"/>
          <w:szCs w:val="24"/>
          <w:highlight w:val="none"/>
          <w:u w:val="single"/>
          <w:lang w:val="zh-CN" w:eastAsia="zh-CN" w:bidi="zh-CN"/>
        </w:rPr>
        <w:t>（中型企业、小型企业、微型企业）</w:t>
      </w:r>
      <w:r>
        <w:rPr>
          <w:rFonts w:hint="eastAsia" w:ascii="宋体" w:hAnsi="宋体" w:eastAsia="宋体" w:cs="宋体"/>
          <w:spacing w:val="5"/>
          <w:w w:val="95"/>
          <w:sz w:val="24"/>
          <w:szCs w:val="24"/>
          <w:highlight w:val="none"/>
          <w:u w:val="none"/>
          <w:lang w:val="zh-CN" w:eastAsia="zh-CN" w:bidi="zh-CN"/>
        </w:rPr>
        <w:t>；</w:t>
      </w:r>
    </w:p>
    <w:p w14:paraId="3D7AD4DB">
      <w:pPr>
        <w:pStyle w:val="83"/>
        <w:keepNext w:val="0"/>
        <w:keepLines w:val="0"/>
        <w:pageBreakBefore w:val="0"/>
        <w:widowControl w:val="0"/>
        <w:numPr>
          <w:ilvl w:val="0"/>
          <w:numId w:val="0"/>
        </w:numPr>
        <w:tabs>
          <w:tab w:val="left" w:pos="1183"/>
          <w:tab w:val="left" w:pos="1484"/>
          <w:tab w:val="left" w:pos="4662"/>
          <w:tab w:val="left" w:pos="6903"/>
        </w:tabs>
        <w:kinsoku/>
        <w:wordWrap/>
        <w:overflowPunct/>
        <w:topLinePunct w:val="0"/>
        <w:autoSpaceDE/>
        <w:autoSpaceDN/>
        <w:bidi w:val="0"/>
        <w:adjustRightInd/>
        <w:snapToGrid/>
        <w:spacing w:before="0" w:after="0" w:line="480" w:lineRule="exact"/>
        <w:ind w:leftChars="0" w:right="0" w:rightChars="0" w:firstLine="476" w:firstLineChars="200"/>
        <w:jc w:val="left"/>
        <w:textAlignment w:val="auto"/>
        <w:rPr>
          <w:rFonts w:hint="eastAsia" w:ascii="宋体" w:hAnsi="宋体" w:eastAsia="宋体" w:cs="宋体"/>
          <w:spacing w:val="5"/>
          <w:w w:val="95"/>
          <w:sz w:val="24"/>
          <w:szCs w:val="24"/>
          <w:highlight w:val="none"/>
          <w:u w:val="none"/>
          <w:lang w:val="en-US" w:eastAsia="zh-CN" w:bidi="zh-CN"/>
        </w:rPr>
      </w:pPr>
      <w:r>
        <w:rPr>
          <w:rFonts w:hint="eastAsia" w:ascii="宋体" w:hAnsi="宋体" w:eastAsia="宋体" w:cs="宋体"/>
          <w:spacing w:val="5"/>
          <w:w w:val="95"/>
          <w:sz w:val="24"/>
          <w:szCs w:val="24"/>
          <w:highlight w:val="none"/>
          <w:u w:val="none"/>
          <w:lang w:val="en-US" w:eastAsia="zh-CN" w:bidi="zh-CN"/>
        </w:rPr>
        <w:t>……</w:t>
      </w:r>
    </w:p>
    <w:p w14:paraId="3B400809">
      <w:pPr>
        <w:pStyle w:val="83"/>
        <w:keepNext w:val="0"/>
        <w:keepLines w:val="0"/>
        <w:pageBreakBefore w:val="0"/>
        <w:widowControl w:val="0"/>
        <w:numPr>
          <w:ilvl w:val="0"/>
          <w:numId w:val="0"/>
        </w:numPr>
        <w:tabs>
          <w:tab w:val="left" w:pos="1183"/>
          <w:tab w:val="left" w:pos="1484"/>
          <w:tab w:val="left" w:pos="4662"/>
          <w:tab w:val="left" w:pos="6903"/>
        </w:tabs>
        <w:kinsoku/>
        <w:wordWrap/>
        <w:overflowPunct/>
        <w:topLinePunct w:val="0"/>
        <w:autoSpaceDE/>
        <w:autoSpaceDN/>
        <w:bidi w:val="0"/>
        <w:adjustRightInd/>
        <w:snapToGrid/>
        <w:spacing w:before="0" w:after="0" w:line="480" w:lineRule="exact"/>
        <w:ind w:leftChars="0" w:right="0" w:rightChars="0" w:firstLine="476" w:firstLineChars="200"/>
        <w:jc w:val="left"/>
        <w:textAlignment w:val="auto"/>
        <w:rPr>
          <w:rFonts w:hint="eastAsia" w:ascii="宋体" w:hAnsi="宋体" w:eastAsia="宋体" w:cs="宋体"/>
          <w:spacing w:val="5"/>
          <w:w w:val="95"/>
          <w:sz w:val="24"/>
          <w:szCs w:val="24"/>
          <w:highlight w:val="none"/>
          <w:u w:val="none"/>
          <w:lang w:val="en-US" w:eastAsia="zh-CN" w:bidi="zh-CN"/>
        </w:rPr>
      </w:pPr>
      <w:r>
        <w:rPr>
          <w:rFonts w:hint="eastAsia" w:ascii="宋体" w:hAnsi="宋体" w:eastAsia="宋体" w:cs="宋体"/>
          <w:spacing w:val="5"/>
          <w:w w:val="95"/>
          <w:sz w:val="24"/>
          <w:szCs w:val="24"/>
          <w:highlight w:val="none"/>
          <w:u w:val="none"/>
          <w:lang w:val="en-US" w:eastAsia="zh-CN" w:bidi="zh-CN"/>
        </w:rPr>
        <w:t>以上企业，不属于大企业的分支机构，不存在控股股东为大企业的情形，也不存在与大企业的负责人为同一人的情形。</w:t>
      </w:r>
    </w:p>
    <w:p w14:paraId="3E78A495">
      <w:pPr>
        <w:pStyle w:val="83"/>
        <w:keepNext w:val="0"/>
        <w:keepLines w:val="0"/>
        <w:pageBreakBefore w:val="0"/>
        <w:widowControl w:val="0"/>
        <w:numPr>
          <w:ilvl w:val="0"/>
          <w:numId w:val="0"/>
        </w:numPr>
        <w:tabs>
          <w:tab w:val="left" w:pos="1183"/>
          <w:tab w:val="left" w:pos="1484"/>
          <w:tab w:val="left" w:pos="4662"/>
          <w:tab w:val="left" w:pos="6903"/>
        </w:tabs>
        <w:kinsoku/>
        <w:wordWrap/>
        <w:overflowPunct/>
        <w:topLinePunct w:val="0"/>
        <w:autoSpaceDE/>
        <w:autoSpaceDN/>
        <w:bidi w:val="0"/>
        <w:adjustRightInd/>
        <w:snapToGrid/>
        <w:spacing w:before="0" w:after="0" w:line="480" w:lineRule="exact"/>
        <w:ind w:leftChars="0" w:right="0" w:rightChars="0" w:firstLine="476" w:firstLineChars="200"/>
        <w:jc w:val="left"/>
        <w:textAlignment w:val="auto"/>
        <w:rPr>
          <w:rFonts w:hint="eastAsia" w:ascii="宋体" w:hAnsi="宋体" w:eastAsia="宋体" w:cs="宋体"/>
          <w:spacing w:val="5"/>
          <w:w w:val="95"/>
          <w:sz w:val="24"/>
          <w:szCs w:val="24"/>
          <w:highlight w:val="none"/>
          <w:u w:val="none"/>
          <w:lang w:val="en-US" w:eastAsia="zh-CN" w:bidi="zh-CN"/>
        </w:rPr>
      </w:pPr>
      <w:r>
        <w:rPr>
          <w:rFonts w:hint="eastAsia" w:ascii="宋体" w:hAnsi="宋体" w:eastAsia="宋体" w:cs="宋体"/>
          <w:spacing w:val="5"/>
          <w:w w:val="95"/>
          <w:sz w:val="24"/>
          <w:szCs w:val="24"/>
          <w:highlight w:val="none"/>
          <w:u w:val="none"/>
          <w:lang w:val="en-US" w:eastAsia="zh-CN" w:bidi="zh-CN"/>
        </w:rPr>
        <w:t>本企业对上述声明内容的真实性负责。如有虚假，将依法承担相应责任。</w:t>
      </w:r>
    </w:p>
    <w:p w14:paraId="4F336DE3">
      <w:pPr>
        <w:pStyle w:val="83"/>
        <w:keepNext w:val="0"/>
        <w:keepLines w:val="0"/>
        <w:pageBreakBefore w:val="0"/>
        <w:widowControl w:val="0"/>
        <w:numPr>
          <w:ilvl w:val="0"/>
          <w:numId w:val="0"/>
        </w:numPr>
        <w:tabs>
          <w:tab w:val="left" w:pos="1183"/>
          <w:tab w:val="left" w:pos="1484"/>
          <w:tab w:val="left" w:pos="4662"/>
          <w:tab w:val="left" w:pos="6903"/>
        </w:tabs>
        <w:kinsoku/>
        <w:wordWrap/>
        <w:overflowPunct/>
        <w:topLinePunct w:val="0"/>
        <w:autoSpaceDE/>
        <w:autoSpaceDN/>
        <w:bidi w:val="0"/>
        <w:adjustRightInd/>
        <w:snapToGrid/>
        <w:spacing w:before="0" w:after="0" w:line="480" w:lineRule="exact"/>
        <w:ind w:leftChars="0" w:right="0" w:rightChars="0" w:firstLine="476" w:firstLineChars="200"/>
        <w:jc w:val="left"/>
        <w:textAlignment w:val="auto"/>
        <w:rPr>
          <w:rFonts w:hint="eastAsia" w:ascii="宋体" w:hAnsi="宋体" w:eastAsia="宋体" w:cs="宋体"/>
          <w:spacing w:val="5"/>
          <w:w w:val="95"/>
          <w:sz w:val="24"/>
          <w:szCs w:val="24"/>
          <w:highlight w:val="none"/>
          <w:u w:val="none"/>
          <w:lang w:val="en-US" w:eastAsia="zh-CN" w:bidi="zh-CN"/>
        </w:rPr>
      </w:pPr>
    </w:p>
    <w:p w14:paraId="5EB7531A">
      <w:pPr>
        <w:pStyle w:val="83"/>
        <w:keepNext w:val="0"/>
        <w:keepLines w:val="0"/>
        <w:pageBreakBefore w:val="0"/>
        <w:widowControl w:val="0"/>
        <w:numPr>
          <w:ilvl w:val="0"/>
          <w:numId w:val="0"/>
        </w:numPr>
        <w:tabs>
          <w:tab w:val="left" w:pos="1183"/>
          <w:tab w:val="left" w:pos="1484"/>
          <w:tab w:val="left" w:pos="4662"/>
          <w:tab w:val="left" w:pos="6903"/>
        </w:tabs>
        <w:kinsoku/>
        <w:wordWrap/>
        <w:overflowPunct/>
        <w:topLinePunct w:val="0"/>
        <w:autoSpaceDE/>
        <w:autoSpaceDN/>
        <w:bidi w:val="0"/>
        <w:adjustRightInd/>
        <w:snapToGrid/>
        <w:spacing w:before="0" w:after="0" w:line="480" w:lineRule="exact"/>
        <w:ind w:leftChars="0" w:right="0" w:rightChars="0" w:firstLine="476" w:firstLineChars="200"/>
        <w:jc w:val="left"/>
        <w:textAlignment w:val="auto"/>
        <w:rPr>
          <w:rFonts w:hint="eastAsia" w:ascii="宋体" w:hAnsi="宋体" w:eastAsia="宋体" w:cs="宋体"/>
          <w:spacing w:val="5"/>
          <w:w w:val="95"/>
          <w:sz w:val="24"/>
          <w:szCs w:val="24"/>
          <w:highlight w:val="none"/>
          <w:u w:val="none"/>
          <w:lang w:val="en-US" w:eastAsia="zh-CN" w:bidi="zh-CN"/>
        </w:rPr>
      </w:pPr>
    </w:p>
    <w:p w14:paraId="0931BB7C">
      <w:pPr>
        <w:pStyle w:val="83"/>
        <w:keepNext w:val="0"/>
        <w:keepLines w:val="0"/>
        <w:pageBreakBefore w:val="0"/>
        <w:widowControl w:val="0"/>
        <w:numPr>
          <w:ilvl w:val="0"/>
          <w:numId w:val="0"/>
        </w:numPr>
        <w:tabs>
          <w:tab w:val="left" w:pos="1183"/>
          <w:tab w:val="left" w:pos="1484"/>
          <w:tab w:val="left" w:pos="4662"/>
          <w:tab w:val="left" w:pos="6903"/>
        </w:tabs>
        <w:kinsoku/>
        <w:wordWrap w:val="0"/>
        <w:overflowPunct/>
        <w:topLinePunct w:val="0"/>
        <w:autoSpaceDE/>
        <w:autoSpaceDN/>
        <w:bidi w:val="0"/>
        <w:adjustRightInd/>
        <w:snapToGrid/>
        <w:spacing w:before="0" w:after="0" w:line="480" w:lineRule="exact"/>
        <w:ind w:leftChars="0" w:right="0" w:rightChars="0" w:firstLine="476" w:firstLineChars="200"/>
        <w:jc w:val="right"/>
        <w:textAlignment w:val="auto"/>
        <w:rPr>
          <w:rFonts w:hint="eastAsia" w:ascii="宋体" w:hAnsi="宋体" w:eastAsia="宋体" w:cs="宋体"/>
          <w:spacing w:val="5"/>
          <w:w w:val="95"/>
          <w:sz w:val="24"/>
          <w:szCs w:val="24"/>
          <w:highlight w:val="none"/>
          <w:u w:val="none"/>
          <w:lang w:val="en-US" w:eastAsia="zh-CN" w:bidi="zh-CN"/>
        </w:rPr>
      </w:pPr>
      <w:r>
        <w:rPr>
          <w:rFonts w:hint="eastAsia" w:ascii="宋体" w:hAnsi="宋体" w:eastAsia="宋体" w:cs="宋体"/>
          <w:spacing w:val="5"/>
          <w:w w:val="95"/>
          <w:sz w:val="24"/>
          <w:szCs w:val="24"/>
          <w:highlight w:val="none"/>
          <w:u w:val="none"/>
          <w:lang w:val="en-US" w:eastAsia="zh-CN" w:bidi="zh-CN"/>
        </w:rPr>
        <w:t xml:space="preserve">企业名称（盖章）：        </w:t>
      </w:r>
    </w:p>
    <w:p w14:paraId="41F6163F">
      <w:pPr>
        <w:widowControl w:val="0"/>
        <w:snapToGrid w:val="0"/>
        <w:spacing w:line="500" w:lineRule="exact"/>
        <w:jc w:val="center"/>
        <w:rPr>
          <w:rFonts w:hint="eastAsia" w:ascii="宋体" w:hAnsi="宋体" w:eastAsia="宋体" w:cs="宋体"/>
          <w:spacing w:val="5"/>
          <w:w w:val="95"/>
          <w:kern w:val="2"/>
          <w:sz w:val="24"/>
          <w:szCs w:val="24"/>
          <w:highlight w:val="none"/>
          <w:u w:val="none"/>
          <w:lang w:val="en-US" w:eastAsia="zh-CN" w:bidi="zh-CN"/>
        </w:rPr>
      </w:pPr>
      <w:r>
        <w:rPr>
          <w:rFonts w:hint="eastAsia" w:ascii="宋体" w:hAnsi="宋体" w:eastAsia="宋体" w:cs="宋体"/>
          <w:spacing w:val="5"/>
          <w:w w:val="95"/>
          <w:kern w:val="2"/>
          <w:sz w:val="24"/>
          <w:szCs w:val="24"/>
          <w:highlight w:val="none"/>
          <w:u w:val="none"/>
          <w:lang w:val="en-US" w:eastAsia="zh-CN" w:bidi="zh-CN"/>
        </w:rPr>
        <w:t xml:space="preserve">                      日期：      </w:t>
      </w:r>
    </w:p>
    <w:p w14:paraId="7AE00C2D">
      <w:pPr>
        <w:rPr>
          <w:rFonts w:hint="eastAsia" w:ascii="宋体" w:hAnsi="宋体" w:eastAsia="宋体" w:cs="宋体"/>
          <w:b/>
          <w:bCs/>
          <w:color w:val="auto"/>
          <w:kern w:val="0"/>
          <w:sz w:val="32"/>
          <w:szCs w:val="32"/>
          <w:highlight w:val="none"/>
          <w:lang w:val="en-US" w:eastAsia="zh-CN"/>
        </w:rPr>
      </w:pPr>
    </w:p>
    <w:p w14:paraId="19759A8D">
      <w:pPr>
        <w:rPr>
          <w:rFonts w:hint="eastAsia" w:ascii="宋体" w:hAnsi="宋体" w:eastAsia="宋体" w:cs="宋体"/>
          <w:b/>
          <w:bCs/>
          <w:color w:val="auto"/>
          <w:kern w:val="0"/>
          <w:sz w:val="32"/>
          <w:szCs w:val="32"/>
          <w:highlight w:val="none"/>
          <w:lang w:eastAsia="zh-CN"/>
        </w:rPr>
      </w:pPr>
      <w:r>
        <w:rPr>
          <w:rFonts w:hint="eastAsia" w:ascii="宋体" w:hAnsi="宋体" w:eastAsia="宋体" w:cs="宋体"/>
          <w:b/>
          <w:bCs/>
          <w:color w:val="auto"/>
          <w:kern w:val="0"/>
          <w:sz w:val="32"/>
          <w:szCs w:val="32"/>
          <w:highlight w:val="none"/>
          <w:lang w:val="en-US" w:eastAsia="zh-CN"/>
        </w:rPr>
        <w:t>本项目所属行业为“租赁和商务服务业”。</w:t>
      </w:r>
    </w:p>
    <w:p w14:paraId="263FFFC4">
      <w:pPr>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sz w:val="24"/>
          <w:szCs w:val="24"/>
          <w:highlight w:val="none"/>
          <w:lang w:val="en-US" w:eastAsia="zh-CN"/>
        </w:rPr>
        <w:t>注：潜在投标企业属于中小微企业的，请在投标文件中提供“中小企业声明函”，如果未提供或提供虚假的“中小企业声明函”，投标企业将承担由此造成的一切不利后果。</w:t>
      </w:r>
    </w:p>
    <w:p w14:paraId="2B7F093C">
      <w:pPr>
        <w:pStyle w:val="21"/>
        <w:rPr>
          <w:rFonts w:hint="eastAsia" w:ascii="宋体" w:hAnsi="宋体" w:eastAsia="宋体" w:cs="宋体"/>
          <w:b/>
          <w:bCs/>
          <w:color w:val="auto"/>
          <w:kern w:val="0"/>
          <w:sz w:val="21"/>
          <w:szCs w:val="21"/>
          <w:highlight w:val="none"/>
          <w:lang w:val="en-US" w:eastAsia="zh-CN"/>
        </w:rPr>
      </w:pPr>
    </w:p>
    <w:p w14:paraId="729E4C54">
      <w:pP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br w:type="page"/>
      </w:r>
    </w:p>
    <w:p w14:paraId="7FCE10D7">
      <w:pPr>
        <w:jc w:val="left"/>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附：</w:t>
      </w:r>
    </w:p>
    <w:p w14:paraId="3A0DA642">
      <w:pPr>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中小微企业划型标准</w:t>
      </w:r>
    </w:p>
    <w:tbl>
      <w:tblPr>
        <w:tblStyle w:val="28"/>
        <w:tblW w:w="9378" w:type="dxa"/>
        <w:jc w:val="center"/>
        <w:tblLayout w:type="fixed"/>
        <w:tblCellMar>
          <w:top w:w="0" w:type="dxa"/>
          <w:left w:w="108" w:type="dxa"/>
          <w:bottom w:w="0" w:type="dxa"/>
          <w:right w:w="108" w:type="dxa"/>
        </w:tblCellMar>
      </w:tblPr>
      <w:tblGrid>
        <w:gridCol w:w="1570"/>
        <w:gridCol w:w="1660"/>
        <w:gridCol w:w="1466"/>
        <w:gridCol w:w="1903"/>
        <w:gridCol w:w="1692"/>
        <w:gridCol w:w="1087"/>
      </w:tblGrid>
      <w:tr w14:paraId="7ACD61A3">
        <w:tblPrEx>
          <w:tblCellMar>
            <w:top w:w="0" w:type="dxa"/>
            <w:left w:w="108" w:type="dxa"/>
            <w:bottom w:w="0" w:type="dxa"/>
            <w:right w:w="108" w:type="dxa"/>
          </w:tblCellMar>
        </w:tblPrEx>
        <w:trPr>
          <w:trHeight w:val="451" w:hRule="atLeast"/>
          <w:jc w:val="center"/>
        </w:trPr>
        <w:tc>
          <w:tcPr>
            <w:tcW w:w="1570" w:type="dxa"/>
            <w:tcBorders>
              <w:top w:val="single" w:color="auto" w:sz="4" w:space="0"/>
              <w:left w:val="single" w:color="auto" w:sz="4" w:space="0"/>
              <w:bottom w:val="single" w:color="auto" w:sz="4" w:space="0"/>
              <w:right w:val="single" w:color="auto" w:sz="4" w:space="0"/>
            </w:tcBorders>
            <w:noWrap w:val="0"/>
            <w:vAlign w:val="center"/>
          </w:tcPr>
          <w:p w14:paraId="2156F2C4">
            <w:pPr>
              <w:widowControl/>
              <w:snapToGrid w:val="0"/>
              <w:contextualSpacing/>
              <w:jc w:val="center"/>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行业名称</w:t>
            </w:r>
          </w:p>
        </w:tc>
        <w:tc>
          <w:tcPr>
            <w:tcW w:w="1660" w:type="dxa"/>
            <w:tcBorders>
              <w:top w:val="single" w:color="auto" w:sz="4" w:space="0"/>
              <w:left w:val="nil"/>
              <w:bottom w:val="single" w:color="auto" w:sz="4" w:space="0"/>
              <w:right w:val="single" w:color="auto" w:sz="4" w:space="0"/>
            </w:tcBorders>
            <w:noWrap w:val="0"/>
            <w:vAlign w:val="center"/>
          </w:tcPr>
          <w:p w14:paraId="665D6E5C">
            <w:pPr>
              <w:widowControl/>
              <w:snapToGrid w:val="0"/>
              <w:contextualSpacing/>
              <w:jc w:val="center"/>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指标名称</w:t>
            </w:r>
          </w:p>
        </w:tc>
        <w:tc>
          <w:tcPr>
            <w:tcW w:w="1466" w:type="dxa"/>
            <w:tcBorders>
              <w:top w:val="single" w:color="auto" w:sz="4" w:space="0"/>
              <w:left w:val="nil"/>
              <w:bottom w:val="single" w:color="auto" w:sz="4" w:space="0"/>
              <w:right w:val="single" w:color="auto" w:sz="4" w:space="0"/>
            </w:tcBorders>
            <w:noWrap w:val="0"/>
            <w:vAlign w:val="center"/>
          </w:tcPr>
          <w:p w14:paraId="313EE4FF">
            <w:pPr>
              <w:widowControl/>
              <w:snapToGrid w:val="0"/>
              <w:contextualSpacing/>
              <w:jc w:val="center"/>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计量单位</w:t>
            </w:r>
          </w:p>
        </w:tc>
        <w:tc>
          <w:tcPr>
            <w:tcW w:w="1903" w:type="dxa"/>
            <w:tcBorders>
              <w:top w:val="single" w:color="auto" w:sz="4" w:space="0"/>
              <w:left w:val="nil"/>
              <w:bottom w:val="single" w:color="auto" w:sz="4" w:space="0"/>
              <w:right w:val="single" w:color="auto" w:sz="4" w:space="0"/>
            </w:tcBorders>
            <w:noWrap w:val="0"/>
            <w:vAlign w:val="center"/>
          </w:tcPr>
          <w:p w14:paraId="61F6A011">
            <w:pPr>
              <w:widowControl/>
              <w:snapToGrid w:val="0"/>
              <w:contextualSpacing/>
              <w:jc w:val="center"/>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中型</w:t>
            </w:r>
          </w:p>
        </w:tc>
        <w:tc>
          <w:tcPr>
            <w:tcW w:w="1692" w:type="dxa"/>
            <w:tcBorders>
              <w:top w:val="single" w:color="auto" w:sz="4" w:space="0"/>
              <w:left w:val="nil"/>
              <w:bottom w:val="single" w:color="auto" w:sz="4" w:space="0"/>
              <w:right w:val="single" w:color="auto" w:sz="4" w:space="0"/>
            </w:tcBorders>
            <w:noWrap w:val="0"/>
            <w:vAlign w:val="center"/>
          </w:tcPr>
          <w:p w14:paraId="03857853">
            <w:pPr>
              <w:widowControl/>
              <w:snapToGrid w:val="0"/>
              <w:contextualSpacing/>
              <w:jc w:val="center"/>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小型</w:t>
            </w:r>
          </w:p>
        </w:tc>
        <w:tc>
          <w:tcPr>
            <w:tcW w:w="1087" w:type="dxa"/>
            <w:tcBorders>
              <w:top w:val="single" w:color="auto" w:sz="4" w:space="0"/>
              <w:left w:val="nil"/>
              <w:bottom w:val="single" w:color="auto" w:sz="4" w:space="0"/>
              <w:right w:val="single" w:color="auto" w:sz="4" w:space="0"/>
            </w:tcBorders>
            <w:noWrap w:val="0"/>
            <w:vAlign w:val="center"/>
          </w:tcPr>
          <w:p w14:paraId="280323DB">
            <w:pPr>
              <w:widowControl/>
              <w:snapToGrid w:val="0"/>
              <w:contextualSpacing/>
              <w:jc w:val="center"/>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微型</w:t>
            </w:r>
          </w:p>
        </w:tc>
      </w:tr>
      <w:tr w14:paraId="0ECDB92C">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noWrap w:val="0"/>
            <w:vAlign w:val="center"/>
          </w:tcPr>
          <w:p w14:paraId="7EDAB1D6">
            <w:pPr>
              <w:widowControl/>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农、林、牧、渔</w:t>
            </w:r>
          </w:p>
        </w:tc>
        <w:tc>
          <w:tcPr>
            <w:tcW w:w="1660" w:type="dxa"/>
            <w:tcBorders>
              <w:top w:val="nil"/>
              <w:left w:val="nil"/>
              <w:bottom w:val="single" w:color="auto" w:sz="4" w:space="0"/>
              <w:right w:val="single" w:color="auto" w:sz="4" w:space="0"/>
            </w:tcBorders>
            <w:noWrap w:val="0"/>
            <w:vAlign w:val="center"/>
          </w:tcPr>
          <w:p w14:paraId="2B6DCEDA">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4FA89107">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267CB0CF">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500≤Y＜20000</w:t>
            </w:r>
          </w:p>
        </w:tc>
        <w:tc>
          <w:tcPr>
            <w:tcW w:w="1692" w:type="dxa"/>
            <w:tcBorders>
              <w:top w:val="nil"/>
              <w:left w:val="nil"/>
              <w:bottom w:val="single" w:color="auto" w:sz="4" w:space="0"/>
              <w:right w:val="single" w:color="auto" w:sz="4" w:space="0"/>
            </w:tcBorders>
            <w:noWrap w:val="0"/>
            <w:vAlign w:val="center"/>
          </w:tcPr>
          <w:p w14:paraId="045A0BB8">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50≤Y＜500</w:t>
            </w:r>
          </w:p>
        </w:tc>
        <w:tc>
          <w:tcPr>
            <w:tcW w:w="1087" w:type="dxa"/>
            <w:tcBorders>
              <w:top w:val="nil"/>
              <w:left w:val="nil"/>
              <w:bottom w:val="single" w:color="auto" w:sz="4" w:space="0"/>
              <w:right w:val="single" w:color="auto" w:sz="4" w:space="0"/>
            </w:tcBorders>
            <w:noWrap w:val="0"/>
            <w:vAlign w:val="center"/>
          </w:tcPr>
          <w:p w14:paraId="7BEDA10B">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Y＜50</w:t>
            </w:r>
          </w:p>
        </w:tc>
      </w:tr>
      <w:tr w14:paraId="4EE03AD9">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51BE3B34">
            <w:pPr>
              <w:widowControl/>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工业</w:t>
            </w:r>
          </w:p>
        </w:tc>
        <w:tc>
          <w:tcPr>
            <w:tcW w:w="1660" w:type="dxa"/>
            <w:tcBorders>
              <w:top w:val="nil"/>
              <w:left w:val="nil"/>
              <w:bottom w:val="single" w:color="auto" w:sz="4" w:space="0"/>
              <w:right w:val="single" w:color="auto" w:sz="4" w:space="0"/>
            </w:tcBorders>
            <w:noWrap w:val="0"/>
            <w:vAlign w:val="center"/>
          </w:tcPr>
          <w:p w14:paraId="666DE981">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47382AF2">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1F4C6CDB">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0BE91BD5">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20≤X＜300</w:t>
            </w:r>
          </w:p>
        </w:tc>
        <w:tc>
          <w:tcPr>
            <w:tcW w:w="1087" w:type="dxa"/>
            <w:tcBorders>
              <w:top w:val="nil"/>
              <w:left w:val="nil"/>
              <w:bottom w:val="single" w:color="auto" w:sz="4" w:space="0"/>
              <w:right w:val="single" w:color="auto" w:sz="4" w:space="0"/>
            </w:tcBorders>
            <w:noWrap w:val="0"/>
            <w:vAlign w:val="center"/>
          </w:tcPr>
          <w:p w14:paraId="4064EF31">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X＜20</w:t>
            </w:r>
          </w:p>
        </w:tc>
      </w:tr>
      <w:tr w14:paraId="4B1926DF">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29BF4564">
            <w:pPr>
              <w:widowControl/>
              <w:snapToGrid w:val="0"/>
              <w:contextualSpacing/>
              <w:jc w:val="center"/>
              <w:rPr>
                <w:rFonts w:hint="eastAsia" w:ascii="宋体" w:hAnsi="宋体" w:eastAsia="宋体" w:cs="宋体"/>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4D954B73">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7AC25456">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11B6E082">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2000≤Y＜40000</w:t>
            </w:r>
          </w:p>
        </w:tc>
        <w:tc>
          <w:tcPr>
            <w:tcW w:w="1692" w:type="dxa"/>
            <w:tcBorders>
              <w:top w:val="nil"/>
              <w:left w:val="nil"/>
              <w:bottom w:val="single" w:color="auto" w:sz="4" w:space="0"/>
              <w:right w:val="single" w:color="auto" w:sz="4" w:space="0"/>
            </w:tcBorders>
            <w:noWrap w:val="0"/>
            <w:vAlign w:val="center"/>
          </w:tcPr>
          <w:p w14:paraId="3216D9C0">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300≤Y＜2000</w:t>
            </w:r>
          </w:p>
        </w:tc>
        <w:tc>
          <w:tcPr>
            <w:tcW w:w="1087" w:type="dxa"/>
            <w:tcBorders>
              <w:top w:val="nil"/>
              <w:left w:val="nil"/>
              <w:bottom w:val="single" w:color="auto" w:sz="4" w:space="0"/>
              <w:right w:val="single" w:color="auto" w:sz="4" w:space="0"/>
            </w:tcBorders>
            <w:noWrap w:val="0"/>
            <w:vAlign w:val="center"/>
          </w:tcPr>
          <w:p w14:paraId="0109E256">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Y＜300</w:t>
            </w:r>
          </w:p>
        </w:tc>
      </w:tr>
      <w:tr w14:paraId="7CCEA5B9">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73D5B81D">
            <w:pPr>
              <w:widowControl/>
              <w:snapToGrid w:val="0"/>
              <w:contextualSpacing/>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建筑业</w:t>
            </w:r>
          </w:p>
        </w:tc>
        <w:tc>
          <w:tcPr>
            <w:tcW w:w="1660" w:type="dxa"/>
            <w:tcBorders>
              <w:top w:val="nil"/>
              <w:left w:val="nil"/>
              <w:bottom w:val="single" w:color="auto" w:sz="4" w:space="0"/>
              <w:right w:val="single" w:color="auto" w:sz="4" w:space="0"/>
            </w:tcBorders>
            <w:noWrap w:val="0"/>
            <w:vAlign w:val="center"/>
          </w:tcPr>
          <w:p w14:paraId="47E62A40">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6088E9BE">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7C865AB3">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6000≤Y＜80000</w:t>
            </w:r>
          </w:p>
        </w:tc>
        <w:tc>
          <w:tcPr>
            <w:tcW w:w="1692" w:type="dxa"/>
            <w:tcBorders>
              <w:top w:val="nil"/>
              <w:left w:val="nil"/>
              <w:bottom w:val="single" w:color="auto" w:sz="4" w:space="0"/>
              <w:right w:val="single" w:color="auto" w:sz="4" w:space="0"/>
            </w:tcBorders>
            <w:noWrap w:val="0"/>
            <w:vAlign w:val="center"/>
          </w:tcPr>
          <w:p w14:paraId="7E31F86A">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300≤Y＜6000</w:t>
            </w:r>
          </w:p>
        </w:tc>
        <w:tc>
          <w:tcPr>
            <w:tcW w:w="1087" w:type="dxa"/>
            <w:tcBorders>
              <w:top w:val="nil"/>
              <w:left w:val="nil"/>
              <w:bottom w:val="single" w:color="auto" w:sz="4" w:space="0"/>
              <w:right w:val="single" w:color="auto" w:sz="4" w:space="0"/>
            </w:tcBorders>
            <w:noWrap w:val="0"/>
            <w:vAlign w:val="center"/>
          </w:tcPr>
          <w:p w14:paraId="11740E16">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Y＜300</w:t>
            </w:r>
          </w:p>
        </w:tc>
      </w:tr>
      <w:tr w14:paraId="4C1A19BD">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71600346">
            <w:pPr>
              <w:widowControl/>
              <w:snapToGrid w:val="0"/>
              <w:contextualSpacing/>
              <w:jc w:val="center"/>
              <w:rPr>
                <w:rFonts w:hint="eastAsia" w:ascii="宋体" w:hAnsi="宋体" w:eastAsia="宋体" w:cs="宋体"/>
                <w:b/>
                <w:bCs/>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7DF7DDD9">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资产总额（Z）</w:t>
            </w:r>
          </w:p>
        </w:tc>
        <w:tc>
          <w:tcPr>
            <w:tcW w:w="1466" w:type="dxa"/>
            <w:tcBorders>
              <w:top w:val="nil"/>
              <w:left w:val="nil"/>
              <w:bottom w:val="single" w:color="auto" w:sz="4" w:space="0"/>
              <w:right w:val="single" w:color="auto" w:sz="4" w:space="0"/>
            </w:tcBorders>
            <w:noWrap w:val="0"/>
            <w:vAlign w:val="center"/>
          </w:tcPr>
          <w:p w14:paraId="69CC631E">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22EAEC20">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5000≤Z＜80000</w:t>
            </w:r>
          </w:p>
        </w:tc>
        <w:tc>
          <w:tcPr>
            <w:tcW w:w="1692" w:type="dxa"/>
            <w:tcBorders>
              <w:top w:val="nil"/>
              <w:left w:val="nil"/>
              <w:bottom w:val="single" w:color="auto" w:sz="4" w:space="0"/>
              <w:right w:val="single" w:color="auto" w:sz="4" w:space="0"/>
            </w:tcBorders>
            <w:noWrap w:val="0"/>
            <w:vAlign w:val="center"/>
          </w:tcPr>
          <w:p w14:paraId="7BA69718">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300≤Z＜5000</w:t>
            </w:r>
          </w:p>
        </w:tc>
        <w:tc>
          <w:tcPr>
            <w:tcW w:w="1087" w:type="dxa"/>
            <w:tcBorders>
              <w:top w:val="nil"/>
              <w:left w:val="nil"/>
              <w:bottom w:val="single" w:color="auto" w:sz="4" w:space="0"/>
              <w:right w:val="single" w:color="auto" w:sz="4" w:space="0"/>
            </w:tcBorders>
            <w:noWrap w:val="0"/>
            <w:vAlign w:val="center"/>
          </w:tcPr>
          <w:p w14:paraId="1E55CCEA">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Z＜300</w:t>
            </w:r>
          </w:p>
        </w:tc>
      </w:tr>
      <w:tr w14:paraId="53AA0749">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5A67EE44">
            <w:pPr>
              <w:widowControl/>
              <w:snapToGrid w:val="0"/>
              <w:contextualSpacing/>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批发业</w:t>
            </w:r>
          </w:p>
        </w:tc>
        <w:tc>
          <w:tcPr>
            <w:tcW w:w="1660" w:type="dxa"/>
            <w:tcBorders>
              <w:top w:val="nil"/>
              <w:left w:val="nil"/>
              <w:bottom w:val="single" w:color="auto" w:sz="4" w:space="0"/>
              <w:right w:val="single" w:color="auto" w:sz="4" w:space="0"/>
            </w:tcBorders>
            <w:noWrap w:val="0"/>
            <w:vAlign w:val="center"/>
          </w:tcPr>
          <w:p w14:paraId="58215807">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0671175F">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366C4ECD">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20≤X＜200</w:t>
            </w:r>
          </w:p>
        </w:tc>
        <w:tc>
          <w:tcPr>
            <w:tcW w:w="1692" w:type="dxa"/>
            <w:tcBorders>
              <w:top w:val="nil"/>
              <w:left w:val="nil"/>
              <w:bottom w:val="single" w:color="auto" w:sz="4" w:space="0"/>
              <w:right w:val="single" w:color="auto" w:sz="4" w:space="0"/>
            </w:tcBorders>
            <w:noWrap w:val="0"/>
            <w:vAlign w:val="center"/>
          </w:tcPr>
          <w:p w14:paraId="19EEAE1A">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5≤X＜20</w:t>
            </w:r>
          </w:p>
        </w:tc>
        <w:tc>
          <w:tcPr>
            <w:tcW w:w="1087" w:type="dxa"/>
            <w:tcBorders>
              <w:top w:val="nil"/>
              <w:left w:val="nil"/>
              <w:bottom w:val="single" w:color="auto" w:sz="4" w:space="0"/>
              <w:right w:val="single" w:color="auto" w:sz="4" w:space="0"/>
            </w:tcBorders>
            <w:noWrap w:val="0"/>
            <w:vAlign w:val="center"/>
          </w:tcPr>
          <w:p w14:paraId="28380267">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X＜5</w:t>
            </w:r>
          </w:p>
        </w:tc>
      </w:tr>
      <w:tr w14:paraId="26B44042">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5BE053BD">
            <w:pPr>
              <w:widowControl/>
              <w:snapToGrid w:val="0"/>
              <w:contextualSpacing/>
              <w:jc w:val="center"/>
              <w:rPr>
                <w:rFonts w:hint="eastAsia" w:ascii="宋体" w:hAnsi="宋体" w:eastAsia="宋体" w:cs="宋体"/>
                <w:b/>
                <w:bCs/>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3006A1F5">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5DCD509E">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76637D56">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5000≤Y＜40000</w:t>
            </w:r>
          </w:p>
        </w:tc>
        <w:tc>
          <w:tcPr>
            <w:tcW w:w="1692" w:type="dxa"/>
            <w:tcBorders>
              <w:top w:val="nil"/>
              <w:left w:val="nil"/>
              <w:bottom w:val="single" w:color="auto" w:sz="4" w:space="0"/>
              <w:right w:val="single" w:color="auto" w:sz="4" w:space="0"/>
            </w:tcBorders>
            <w:noWrap w:val="0"/>
            <w:vAlign w:val="center"/>
          </w:tcPr>
          <w:p w14:paraId="75FB5C5F">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1000≤Y＜5000</w:t>
            </w:r>
          </w:p>
        </w:tc>
        <w:tc>
          <w:tcPr>
            <w:tcW w:w="1087" w:type="dxa"/>
            <w:tcBorders>
              <w:top w:val="nil"/>
              <w:left w:val="nil"/>
              <w:bottom w:val="single" w:color="auto" w:sz="4" w:space="0"/>
              <w:right w:val="single" w:color="auto" w:sz="4" w:space="0"/>
            </w:tcBorders>
            <w:noWrap w:val="0"/>
            <w:vAlign w:val="center"/>
          </w:tcPr>
          <w:p w14:paraId="29C5B22F">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Y＜1000</w:t>
            </w:r>
          </w:p>
        </w:tc>
      </w:tr>
      <w:tr w14:paraId="3631AA27">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0610110E">
            <w:pPr>
              <w:widowControl/>
              <w:snapToGrid w:val="0"/>
              <w:contextualSpacing/>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零售业</w:t>
            </w:r>
          </w:p>
        </w:tc>
        <w:tc>
          <w:tcPr>
            <w:tcW w:w="1660" w:type="dxa"/>
            <w:tcBorders>
              <w:top w:val="nil"/>
              <w:left w:val="nil"/>
              <w:bottom w:val="single" w:color="auto" w:sz="4" w:space="0"/>
              <w:right w:val="single" w:color="auto" w:sz="4" w:space="0"/>
            </w:tcBorders>
            <w:noWrap w:val="0"/>
            <w:vAlign w:val="center"/>
          </w:tcPr>
          <w:p w14:paraId="7CE43D0C">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706CEF91">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704C5EAD">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50≤X＜300</w:t>
            </w:r>
          </w:p>
        </w:tc>
        <w:tc>
          <w:tcPr>
            <w:tcW w:w="1692" w:type="dxa"/>
            <w:tcBorders>
              <w:top w:val="nil"/>
              <w:left w:val="nil"/>
              <w:bottom w:val="single" w:color="auto" w:sz="4" w:space="0"/>
              <w:right w:val="single" w:color="auto" w:sz="4" w:space="0"/>
            </w:tcBorders>
            <w:noWrap w:val="0"/>
            <w:vAlign w:val="center"/>
          </w:tcPr>
          <w:p w14:paraId="7DD9910F">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10≤X＜50</w:t>
            </w:r>
          </w:p>
        </w:tc>
        <w:tc>
          <w:tcPr>
            <w:tcW w:w="1087" w:type="dxa"/>
            <w:tcBorders>
              <w:top w:val="nil"/>
              <w:left w:val="nil"/>
              <w:bottom w:val="single" w:color="auto" w:sz="4" w:space="0"/>
              <w:right w:val="single" w:color="auto" w:sz="4" w:space="0"/>
            </w:tcBorders>
            <w:noWrap w:val="0"/>
            <w:vAlign w:val="center"/>
          </w:tcPr>
          <w:p w14:paraId="35BB4F1A">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X＜10</w:t>
            </w:r>
          </w:p>
        </w:tc>
      </w:tr>
      <w:tr w14:paraId="7FCF8D60">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24E29A6C">
            <w:pPr>
              <w:widowControl/>
              <w:snapToGrid w:val="0"/>
              <w:contextualSpacing/>
              <w:jc w:val="center"/>
              <w:rPr>
                <w:rFonts w:hint="eastAsia" w:ascii="宋体" w:hAnsi="宋体" w:eastAsia="宋体" w:cs="宋体"/>
                <w:b/>
                <w:bCs/>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33B15038">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6EE690F1">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108807CA">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500≤Y＜20000</w:t>
            </w:r>
          </w:p>
        </w:tc>
        <w:tc>
          <w:tcPr>
            <w:tcW w:w="1692" w:type="dxa"/>
            <w:tcBorders>
              <w:top w:val="nil"/>
              <w:left w:val="nil"/>
              <w:bottom w:val="single" w:color="auto" w:sz="4" w:space="0"/>
              <w:right w:val="single" w:color="auto" w:sz="4" w:space="0"/>
            </w:tcBorders>
            <w:noWrap w:val="0"/>
            <w:vAlign w:val="center"/>
          </w:tcPr>
          <w:p w14:paraId="7FEFE54C">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100≤Y＜500</w:t>
            </w:r>
          </w:p>
        </w:tc>
        <w:tc>
          <w:tcPr>
            <w:tcW w:w="1087" w:type="dxa"/>
            <w:tcBorders>
              <w:top w:val="nil"/>
              <w:left w:val="nil"/>
              <w:bottom w:val="single" w:color="auto" w:sz="4" w:space="0"/>
              <w:right w:val="single" w:color="auto" w:sz="4" w:space="0"/>
            </w:tcBorders>
            <w:noWrap w:val="0"/>
            <w:vAlign w:val="center"/>
          </w:tcPr>
          <w:p w14:paraId="405F8913">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Y＜100</w:t>
            </w:r>
          </w:p>
        </w:tc>
      </w:tr>
      <w:tr w14:paraId="03BEB0E5">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3477D634">
            <w:pPr>
              <w:widowControl/>
              <w:snapToGrid w:val="0"/>
              <w:contextualSpacing/>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交通运输业</w:t>
            </w:r>
          </w:p>
        </w:tc>
        <w:tc>
          <w:tcPr>
            <w:tcW w:w="1660" w:type="dxa"/>
            <w:tcBorders>
              <w:top w:val="nil"/>
              <w:left w:val="nil"/>
              <w:bottom w:val="single" w:color="auto" w:sz="4" w:space="0"/>
              <w:right w:val="single" w:color="auto" w:sz="4" w:space="0"/>
            </w:tcBorders>
            <w:noWrap w:val="0"/>
            <w:vAlign w:val="center"/>
          </w:tcPr>
          <w:p w14:paraId="442EE65C">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27A89203">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694428C1">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383BF90D">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20≤X＜300</w:t>
            </w:r>
          </w:p>
        </w:tc>
        <w:tc>
          <w:tcPr>
            <w:tcW w:w="1087" w:type="dxa"/>
            <w:tcBorders>
              <w:top w:val="nil"/>
              <w:left w:val="nil"/>
              <w:bottom w:val="single" w:color="auto" w:sz="4" w:space="0"/>
              <w:right w:val="single" w:color="auto" w:sz="4" w:space="0"/>
            </w:tcBorders>
            <w:noWrap w:val="0"/>
            <w:vAlign w:val="center"/>
          </w:tcPr>
          <w:p w14:paraId="5A23165B">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X＜20</w:t>
            </w:r>
          </w:p>
        </w:tc>
      </w:tr>
      <w:tr w14:paraId="31A0795E">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765FEDC4">
            <w:pPr>
              <w:widowControl/>
              <w:snapToGrid w:val="0"/>
              <w:contextualSpacing/>
              <w:jc w:val="center"/>
              <w:rPr>
                <w:rFonts w:hint="eastAsia" w:ascii="宋体" w:hAnsi="宋体" w:eastAsia="宋体" w:cs="宋体"/>
                <w:b/>
                <w:bCs/>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44C2FC80">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7AAFE9CC">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4FBDE3B9">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3000≤Y＜30000</w:t>
            </w:r>
          </w:p>
        </w:tc>
        <w:tc>
          <w:tcPr>
            <w:tcW w:w="1692" w:type="dxa"/>
            <w:tcBorders>
              <w:top w:val="nil"/>
              <w:left w:val="nil"/>
              <w:bottom w:val="single" w:color="auto" w:sz="4" w:space="0"/>
              <w:right w:val="single" w:color="auto" w:sz="4" w:space="0"/>
            </w:tcBorders>
            <w:noWrap w:val="0"/>
            <w:vAlign w:val="center"/>
          </w:tcPr>
          <w:p w14:paraId="7AA847EF">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200≤Y＜3000</w:t>
            </w:r>
          </w:p>
        </w:tc>
        <w:tc>
          <w:tcPr>
            <w:tcW w:w="1087" w:type="dxa"/>
            <w:tcBorders>
              <w:top w:val="nil"/>
              <w:left w:val="nil"/>
              <w:bottom w:val="single" w:color="auto" w:sz="4" w:space="0"/>
              <w:right w:val="single" w:color="auto" w:sz="4" w:space="0"/>
            </w:tcBorders>
            <w:noWrap w:val="0"/>
            <w:vAlign w:val="center"/>
          </w:tcPr>
          <w:p w14:paraId="72C54281">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Y＜200</w:t>
            </w:r>
          </w:p>
        </w:tc>
      </w:tr>
      <w:tr w14:paraId="025A1CE6">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6EA49D5D">
            <w:pPr>
              <w:widowControl/>
              <w:snapToGrid w:val="0"/>
              <w:contextualSpacing/>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仓储业</w:t>
            </w:r>
          </w:p>
        </w:tc>
        <w:tc>
          <w:tcPr>
            <w:tcW w:w="1660" w:type="dxa"/>
            <w:tcBorders>
              <w:top w:val="nil"/>
              <w:left w:val="nil"/>
              <w:bottom w:val="single" w:color="auto" w:sz="4" w:space="0"/>
              <w:right w:val="single" w:color="auto" w:sz="4" w:space="0"/>
            </w:tcBorders>
            <w:noWrap w:val="0"/>
            <w:vAlign w:val="center"/>
          </w:tcPr>
          <w:p w14:paraId="0357CB2F">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57108D64">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3CF7C12A">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100≤X＜200</w:t>
            </w:r>
          </w:p>
        </w:tc>
        <w:tc>
          <w:tcPr>
            <w:tcW w:w="1692" w:type="dxa"/>
            <w:tcBorders>
              <w:top w:val="nil"/>
              <w:left w:val="nil"/>
              <w:bottom w:val="single" w:color="auto" w:sz="4" w:space="0"/>
              <w:right w:val="single" w:color="auto" w:sz="4" w:space="0"/>
            </w:tcBorders>
            <w:noWrap w:val="0"/>
            <w:vAlign w:val="center"/>
          </w:tcPr>
          <w:p w14:paraId="78B3A84D">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20≤X＜100</w:t>
            </w:r>
          </w:p>
        </w:tc>
        <w:tc>
          <w:tcPr>
            <w:tcW w:w="1087" w:type="dxa"/>
            <w:tcBorders>
              <w:top w:val="nil"/>
              <w:left w:val="nil"/>
              <w:bottom w:val="single" w:color="auto" w:sz="4" w:space="0"/>
              <w:right w:val="single" w:color="auto" w:sz="4" w:space="0"/>
            </w:tcBorders>
            <w:noWrap w:val="0"/>
            <w:vAlign w:val="center"/>
          </w:tcPr>
          <w:p w14:paraId="1C078C03">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X＜20</w:t>
            </w:r>
          </w:p>
        </w:tc>
      </w:tr>
      <w:tr w14:paraId="1B18AAD1">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7AEF60FB">
            <w:pPr>
              <w:widowControl/>
              <w:snapToGrid w:val="0"/>
              <w:contextualSpacing/>
              <w:jc w:val="center"/>
              <w:rPr>
                <w:rFonts w:hint="eastAsia" w:ascii="宋体" w:hAnsi="宋体" w:eastAsia="宋体" w:cs="宋体"/>
                <w:b/>
                <w:bCs/>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50FBB012">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42159992">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50D8939C">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1000≤Y＜30000</w:t>
            </w:r>
          </w:p>
        </w:tc>
        <w:tc>
          <w:tcPr>
            <w:tcW w:w="1692" w:type="dxa"/>
            <w:tcBorders>
              <w:top w:val="nil"/>
              <w:left w:val="nil"/>
              <w:bottom w:val="single" w:color="auto" w:sz="4" w:space="0"/>
              <w:right w:val="single" w:color="auto" w:sz="4" w:space="0"/>
            </w:tcBorders>
            <w:noWrap w:val="0"/>
            <w:vAlign w:val="center"/>
          </w:tcPr>
          <w:p w14:paraId="25F5FBB0">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100≤Y＜1000</w:t>
            </w:r>
          </w:p>
        </w:tc>
        <w:tc>
          <w:tcPr>
            <w:tcW w:w="1087" w:type="dxa"/>
            <w:tcBorders>
              <w:top w:val="nil"/>
              <w:left w:val="nil"/>
              <w:bottom w:val="single" w:color="auto" w:sz="4" w:space="0"/>
              <w:right w:val="single" w:color="auto" w:sz="4" w:space="0"/>
            </w:tcBorders>
            <w:noWrap w:val="0"/>
            <w:vAlign w:val="center"/>
          </w:tcPr>
          <w:p w14:paraId="42DCC2D5">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Y＜100</w:t>
            </w:r>
          </w:p>
        </w:tc>
      </w:tr>
      <w:tr w14:paraId="3B188AB5">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71F9FB09">
            <w:pPr>
              <w:widowControl/>
              <w:snapToGrid w:val="0"/>
              <w:contextualSpacing/>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邮政业</w:t>
            </w:r>
          </w:p>
        </w:tc>
        <w:tc>
          <w:tcPr>
            <w:tcW w:w="1660" w:type="dxa"/>
            <w:tcBorders>
              <w:top w:val="nil"/>
              <w:left w:val="nil"/>
              <w:bottom w:val="single" w:color="auto" w:sz="4" w:space="0"/>
              <w:right w:val="single" w:color="auto" w:sz="4" w:space="0"/>
            </w:tcBorders>
            <w:noWrap w:val="0"/>
            <w:vAlign w:val="center"/>
          </w:tcPr>
          <w:p w14:paraId="34213D3C">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17D8663D">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71C5A7A1">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49F473B2">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20≤X＜300</w:t>
            </w:r>
          </w:p>
        </w:tc>
        <w:tc>
          <w:tcPr>
            <w:tcW w:w="1087" w:type="dxa"/>
            <w:tcBorders>
              <w:top w:val="nil"/>
              <w:left w:val="nil"/>
              <w:bottom w:val="single" w:color="auto" w:sz="4" w:space="0"/>
              <w:right w:val="single" w:color="auto" w:sz="4" w:space="0"/>
            </w:tcBorders>
            <w:noWrap w:val="0"/>
            <w:vAlign w:val="center"/>
          </w:tcPr>
          <w:p w14:paraId="7A3C5373">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X＜20</w:t>
            </w:r>
          </w:p>
        </w:tc>
      </w:tr>
      <w:tr w14:paraId="2286F933">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30B0B594">
            <w:pPr>
              <w:widowControl/>
              <w:snapToGrid w:val="0"/>
              <w:contextualSpacing/>
              <w:jc w:val="center"/>
              <w:rPr>
                <w:rFonts w:hint="eastAsia" w:ascii="宋体" w:hAnsi="宋体" w:eastAsia="宋体" w:cs="宋体"/>
                <w:b/>
                <w:bCs/>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435EEF86">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141E7F73">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7D678A9A">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2000≤Y＜30000</w:t>
            </w:r>
          </w:p>
        </w:tc>
        <w:tc>
          <w:tcPr>
            <w:tcW w:w="1692" w:type="dxa"/>
            <w:tcBorders>
              <w:top w:val="nil"/>
              <w:left w:val="nil"/>
              <w:bottom w:val="single" w:color="auto" w:sz="4" w:space="0"/>
              <w:right w:val="single" w:color="auto" w:sz="4" w:space="0"/>
            </w:tcBorders>
            <w:noWrap w:val="0"/>
            <w:vAlign w:val="center"/>
          </w:tcPr>
          <w:p w14:paraId="5053EB6C">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100≤Y＜2000</w:t>
            </w:r>
          </w:p>
        </w:tc>
        <w:tc>
          <w:tcPr>
            <w:tcW w:w="1087" w:type="dxa"/>
            <w:tcBorders>
              <w:top w:val="nil"/>
              <w:left w:val="nil"/>
              <w:bottom w:val="single" w:color="auto" w:sz="4" w:space="0"/>
              <w:right w:val="single" w:color="auto" w:sz="4" w:space="0"/>
            </w:tcBorders>
            <w:noWrap w:val="0"/>
            <w:vAlign w:val="center"/>
          </w:tcPr>
          <w:p w14:paraId="767B3ACB">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Y＜100</w:t>
            </w:r>
          </w:p>
        </w:tc>
      </w:tr>
      <w:tr w14:paraId="0FAEA004">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4DA41100">
            <w:pPr>
              <w:widowControl/>
              <w:snapToGrid w:val="0"/>
              <w:contextualSpacing/>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住宿业</w:t>
            </w:r>
          </w:p>
        </w:tc>
        <w:tc>
          <w:tcPr>
            <w:tcW w:w="1660" w:type="dxa"/>
            <w:tcBorders>
              <w:top w:val="nil"/>
              <w:left w:val="nil"/>
              <w:bottom w:val="single" w:color="auto" w:sz="4" w:space="0"/>
              <w:right w:val="single" w:color="auto" w:sz="4" w:space="0"/>
            </w:tcBorders>
            <w:noWrap w:val="0"/>
            <w:vAlign w:val="center"/>
          </w:tcPr>
          <w:p w14:paraId="0A202B65">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5892D415">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7165FC89">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3080179F">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371641C1">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X＜10</w:t>
            </w:r>
          </w:p>
        </w:tc>
      </w:tr>
      <w:tr w14:paraId="31C3DF4B">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5F0C8BF6">
            <w:pPr>
              <w:widowControl/>
              <w:snapToGrid w:val="0"/>
              <w:contextualSpacing/>
              <w:jc w:val="center"/>
              <w:rPr>
                <w:rFonts w:hint="eastAsia" w:ascii="宋体" w:hAnsi="宋体" w:eastAsia="宋体" w:cs="宋体"/>
                <w:b/>
                <w:bCs/>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3692EEC5">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101B3EE1">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4743BE60">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2000≤Y＜10000</w:t>
            </w:r>
          </w:p>
        </w:tc>
        <w:tc>
          <w:tcPr>
            <w:tcW w:w="1692" w:type="dxa"/>
            <w:tcBorders>
              <w:top w:val="nil"/>
              <w:left w:val="nil"/>
              <w:bottom w:val="single" w:color="auto" w:sz="4" w:space="0"/>
              <w:right w:val="single" w:color="auto" w:sz="4" w:space="0"/>
            </w:tcBorders>
            <w:noWrap w:val="0"/>
            <w:vAlign w:val="center"/>
          </w:tcPr>
          <w:p w14:paraId="500DDA1F">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100≤Y＜2000</w:t>
            </w:r>
          </w:p>
        </w:tc>
        <w:tc>
          <w:tcPr>
            <w:tcW w:w="1087" w:type="dxa"/>
            <w:tcBorders>
              <w:top w:val="nil"/>
              <w:left w:val="nil"/>
              <w:bottom w:val="single" w:color="auto" w:sz="4" w:space="0"/>
              <w:right w:val="single" w:color="auto" w:sz="4" w:space="0"/>
            </w:tcBorders>
            <w:noWrap w:val="0"/>
            <w:vAlign w:val="center"/>
          </w:tcPr>
          <w:p w14:paraId="5EB78DD9">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Y＜100</w:t>
            </w:r>
          </w:p>
        </w:tc>
      </w:tr>
      <w:tr w14:paraId="44C8AD92">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15128672">
            <w:pPr>
              <w:widowControl/>
              <w:snapToGrid w:val="0"/>
              <w:contextualSpacing/>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餐饮业</w:t>
            </w:r>
          </w:p>
        </w:tc>
        <w:tc>
          <w:tcPr>
            <w:tcW w:w="1660" w:type="dxa"/>
            <w:tcBorders>
              <w:top w:val="nil"/>
              <w:left w:val="nil"/>
              <w:bottom w:val="single" w:color="auto" w:sz="4" w:space="0"/>
              <w:right w:val="single" w:color="auto" w:sz="4" w:space="0"/>
            </w:tcBorders>
            <w:noWrap w:val="0"/>
            <w:vAlign w:val="center"/>
          </w:tcPr>
          <w:p w14:paraId="4F30AE99">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0E99DC95">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4E25C4F9">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75CDF865">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09A4E2D1">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X＜10</w:t>
            </w:r>
          </w:p>
        </w:tc>
      </w:tr>
      <w:tr w14:paraId="144F9538">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45E4B608">
            <w:pPr>
              <w:widowControl/>
              <w:snapToGrid w:val="0"/>
              <w:contextualSpacing/>
              <w:jc w:val="center"/>
              <w:rPr>
                <w:rFonts w:hint="eastAsia" w:ascii="宋体" w:hAnsi="宋体" w:eastAsia="宋体" w:cs="宋体"/>
                <w:b/>
                <w:bCs/>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73013CE3">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2082DECE">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633CE2D0">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2000≤Y＜10000</w:t>
            </w:r>
          </w:p>
        </w:tc>
        <w:tc>
          <w:tcPr>
            <w:tcW w:w="1692" w:type="dxa"/>
            <w:tcBorders>
              <w:top w:val="nil"/>
              <w:left w:val="nil"/>
              <w:bottom w:val="single" w:color="auto" w:sz="4" w:space="0"/>
              <w:right w:val="single" w:color="auto" w:sz="4" w:space="0"/>
            </w:tcBorders>
            <w:noWrap w:val="0"/>
            <w:vAlign w:val="center"/>
          </w:tcPr>
          <w:p w14:paraId="66B0FDE8">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100≤Y＜2000</w:t>
            </w:r>
          </w:p>
        </w:tc>
        <w:tc>
          <w:tcPr>
            <w:tcW w:w="1087" w:type="dxa"/>
            <w:tcBorders>
              <w:top w:val="nil"/>
              <w:left w:val="nil"/>
              <w:bottom w:val="single" w:color="auto" w:sz="4" w:space="0"/>
              <w:right w:val="single" w:color="auto" w:sz="4" w:space="0"/>
            </w:tcBorders>
            <w:noWrap w:val="0"/>
            <w:vAlign w:val="center"/>
          </w:tcPr>
          <w:p w14:paraId="60935F4C">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Y＜100</w:t>
            </w:r>
          </w:p>
        </w:tc>
      </w:tr>
      <w:tr w14:paraId="6A9D70C5">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4F9AC0AA">
            <w:pPr>
              <w:widowControl/>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信息传输业</w:t>
            </w:r>
          </w:p>
        </w:tc>
        <w:tc>
          <w:tcPr>
            <w:tcW w:w="1660" w:type="dxa"/>
            <w:tcBorders>
              <w:top w:val="nil"/>
              <w:left w:val="nil"/>
              <w:bottom w:val="single" w:color="auto" w:sz="4" w:space="0"/>
              <w:right w:val="single" w:color="auto" w:sz="4" w:space="0"/>
            </w:tcBorders>
            <w:noWrap w:val="0"/>
            <w:vAlign w:val="center"/>
          </w:tcPr>
          <w:p w14:paraId="6D5FAD40">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64ED3704">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006B1DBB">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100≤X＜2000</w:t>
            </w:r>
          </w:p>
        </w:tc>
        <w:tc>
          <w:tcPr>
            <w:tcW w:w="1692" w:type="dxa"/>
            <w:tcBorders>
              <w:top w:val="nil"/>
              <w:left w:val="nil"/>
              <w:bottom w:val="single" w:color="auto" w:sz="4" w:space="0"/>
              <w:right w:val="single" w:color="auto" w:sz="4" w:space="0"/>
            </w:tcBorders>
            <w:noWrap w:val="0"/>
            <w:vAlign w:val="center"/>
          </w:tcPr>
          <w:p w14:paraId="57005D31">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17EE2D3D">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X＜10</w:t>
            </w:r>
          </w:p>
        </w:tc>
      </w:tr>
      <w:tr w14:paraId="6780FD44">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526AAE0B">
            <w:pPr>
              <w:widowControl/>
              <w:snapToGrid w:val="0"/>
              <w:contextualSpacing/>
              <w:jc w:val="center"/>
              <w:rPr>
                <w:rFonts w:hint="eastAsia" w:ascii="宋体" w:hAnsi="宋体" w:eastAsia="宋体" w:cs="宋体"/>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39B31A47">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737E7018">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4EFCD04C">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1000≤Y＜100000</w:t>
            </w:r>
          </w:p>
        </w:tc>
        <w:tc>
          <w:tcPr>
            <w:tcW w:w="1692" w:type="dxa"/>
            <w:tcBorders>
              <w:top w:val="nil"/>
              <w:left w:val="nil"/>
              <w:bottom w:val="single" w:color="auto" w:sz="4" w:space="0"/>
              <w:right w:val="single" w:color="auto" w:sz="4" w:space="0"/>
            </w:tcBorders>
            <w:noWrap w:val="0"/>
            <w:vAlign w:val="center"/>
          </w:tcPr>
          <w:p w14:paraId="4D85944B">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100≤Y＜1000</w:t>
            </w:r>
          </w:p>
        </w:tc>
        <w:tc>
          <w:tcPr>
            <w:tcW w:w="1087" w:type="dxa"/>
            <w:tcBorders>
              <w:top w:val="nil"/>
              <w:left w:val="nil"/>
              <w:bottom w:val="single" w:color="auto" w:sz="4" w:space="0"/>
              <w:right w:val="single" w:color="auto" w:sz="4" w:space="0"/>
            </w:tcBorders>
            <w:noWrap w:val="0"/>
            <w:vAlign w:val="center"/>
          </w:tcPr>
          <w:p w14:paraId="74739AE5">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Y＜100</w:t>
            </w:r>
          </w:p>
        </w:tc>
      </w:tr>
      <w:tr w14:paraId="520CF76B">
        <w:tblPrEx>
          <w:tblCellMar>
            <w:top w:w="0" w:type="dxa"/>
            <w:left w:w="108" w:type="dxa"/>
            <w:bottom w:w="0" w:type="dxa"/>
            <w:right w:w="108" w:type="dxa"/>
          </w:tblCellMar>
        </w:tblPrEx>
        <w:trPr>
          <w:trHeight w:val="394"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32A577CE">
            <w:pPr>
              <w:widowControl/>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软件和信息技术服务业</w:t>
            </w:r>
          </w:p>
        </w:tc>
        <w:tc>
          <w:tcPr>
            <w:tcW w:w="1660" w:type="dxa"/>
            <w:tcBorders>
              <w:top w:val="nil"/>
              <w:left w:val="nil"/>
              <w:bottom w:val="single" w:color="auto" w:sz="4" w:space="0"/>
              <w:right w:val="single" w:color="auto" w:sz="4" w:space="0"/>
            </w:tcBorders>
            <w:noWrap w:val="0"/>
            <w:vAlign w:val="center"/>
          </w:tcPr>
          <w:p w14:paraId="21FC33B6">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65386755">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1C5DB8AC">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03FABD50">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5A9A57FB">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X＜10</w:t>
            </w:r>
          </w:p>
        </w:tc>
      </w:tr>
      <w:tr w14:paraId="48EC7431">
        <w:tblPrEx>
          <w:tblCellMar>
            <w:top w:w="0" w:type="dxa"/>
            <w:left w:w="108" w:type="dxa"/>
            <w:bottom w:w="0" w:type="dxa"/>
            <w:right w:w="108" w:type="dxa"/>
          </w:tblCellMar>
        </w:tblPrEx>
        <w:trPr>
          <w:trHeight w:val="377"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7C0CFC29">
            <w:pPr>
              <w:widowControl/>
              <w:snapToGrid w:val="0"/>
              <w:contextualSpacing/>
              <w:jc w:val="center"/>
              <w:rPr>
                <w:rFonts w:hint="eastAsia" w:ascii="宋体" w:hAnsi="宋体" w:eastAsia="宋体" w:cs="宋体"/>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7A5CBA90">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156F1F4C">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6AC9BD19">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1000≤Y＜10000</w:t>
            </w:r>
          </w:p>
        </w:tc>
        <w:tc>
          <w:tcPr>
            <w:tcW w:w="1692" w:type="dxa"/>
            <w:tcBorders>
              <w:top w:val="nil"/>
              <w:left w:val="nil"/>
              <w:bottom w:val="single" w:color="auto" w:sz="4" w:space="0"/>
              <w:right w:val="single" w:color="auto" w:sz="4" w:space="0"/>
            </w:tcBorders>
            <w:noWrap w:val="0"/>
            <w:vAlign w:val="center"/>
          </w:tcPr>
          <w:p w14:paraId="4EFCFF71">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50≤Y＜1000</w:t>
            </w:r>
          </w:p>
        </w:tc>
        <w:tc>
          <w:tcPr>
            <w:tcW w:w="1087" w:type="dxa"/>
            <w:tcBorders>
              <w:top w:val="nil"/>
              <w:left w:val="nil"/>
              <w:bottom w:val="single" w:color="auto" w:sz="4" w:space="0"/>
              <w:right w:val="single" w:color="auto" w:sz="4" w:space="0"/>
            </w:tcBorders>
            <w:noWrap w:val="0"/>
            <w:vAlign w:val="center"/>
          </w:tcPr>
          <w:p w14:paraId="4D38FCA0">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Y＜50</w:t>
            </w:r>
          </w:p>
        </w:tc>
      </w:tr>
      <w:tr w14:paraId="2D943787">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0C4D1535">
            <w:pPr>
              <w:widowControl/>
              <w:snapToGrid w:val="0"/>
              <w:contextualSpacing/>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房地产开发经营</w:t>
            </w:r>
          </w:p>
        </w:tc>
        <w:tc>
          <w:tcPr>
            <w:tcW w:w="1660" w:type="dxa"/>
            <w:tcBorders>
              <w:top w:val="nil"/>
              <w:left w:val="nil"/>
              <w:bottom w:val="single" w:color="auto" w:sz="4" w:space="0"/>
              <w:right w:val="single" w:color="auto" w:sz="4" w:space="0"/>
            </w:tcBorders>
            <w:noWrap w:val="0"/>
            <w:vAlign w:val="center"/>
          </w:tcPr>
          <w:p w14:paraId="2D867B98">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03D097A9">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0F42D17E">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1000≤Y＜200000</w:t>
            </w:r>
          </w:p>
        </w:tc>
        <w:tc>
          <w:tcPr>
            <w:tcW w:w="1692" w:type="dxa"/>
            <w:tcBorders>
              <w:top w:val="nil"/>
              <w:left w:val="nil"/>
              <w:bottom w:val="single" w:color="auto" w:sz="4" w:space="0"/>
              <w:right w:val="single" w:color="auto" w:sz="4" w:space="0"/>
            </w:tcBorders>
            <w:noWrap w:val="0"/>
            <w:vAlign w:val="center"/>
          </w:tcPr>
          <w:p w14:paraId="7A66DE22">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100≤X＜1000</w:t>
            </w:r>
          </w:p>
        </w:tc>
        <w:tc>
          <w:tcPr>
            <w:tcW w:w="1087" w:type="dxa"/>
            <w:tcBorders>
              <w:top w:val="nil"/>
              <w:left w:val="nil"/>
              <w:bottom w:val="single" w:color="auto" w:sz="4" w:space="0"/>
              <w:right w:val="single" w:color="auto" w:sz="4" w:space="0"/>
            </w:tcBorders>
            <w:noWrap w:val="0"/>
            <w:vAlign w:val="center"/>
          </w:tcPr>
          <w:p w14:paraId="431852A0">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X＜100</w:t>
            </w:r>
          </w:p>
        </w:tc>
      </w:tr>
      <w:tr w14:paraId="65A36F15">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3C1C8138">
            <w:pPr>
              <w:widowControl/>
              <w:snapToGrid w:val="0"/>
              <w:contextualSpacing/>
              <w:jc w:val="center"/>
              <w:rPr>
                <w:rFonts w:hint="eastAsia" w:ascii="宋体" w:hAnsi="宋体" w:eastAsia="宋体" w:cs="宋体"/>
                <w:b/>
                <w:bCs/>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3EF82C42">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资产总额（Z）</w:t>
            </w:r>
          </w:p>
        </w:tc>
        <w:tc>
          <w:tcPr>
            <w:tcW w:w="1466" w:type="dxa"/>
            <w:tcBorders>
              <w:top w:val="nil"/>
              <w:left w:val="nil"/>
              <w:bottom w:val="single" w:color="auto" w:sz="4" w:space="0"/>
              <w:right w:val="single" w:color="auto" w:sz="4" w:space="0"/>
            </w:tcBorders>
            <w:noWrap w:val="0"/>
            <w:vAlign w:val="center"/>
          </w:tcPr>
          <w:p w14:paraId="778BA3FF">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5B58D55A">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5000≤Z＜10000</w:t>
            </w:r>
          </w:p>
        </w:tc>
        <w:tc>
          <w:tcPr>
            <w:tcW w:w="1692" w:type="dxa"/>
            <w:tcBorders>
              <w:top w:val="nil"/>
              <w:left w:val="nil"/>
              <w:bottom w:val="single" w:color="auto" w:sz="4" w:space="0"/>
              <w:right w:val="single" w:color="auto" w:sz="4" w:space="0"/>
            </w:tcBorders>
            <w:noWrap w:val="0"/>
            <w:vAlign w:val="center"/>
          </w:tcPr>
          <w:p w14:paraId="1E782807">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2000≤Y＜5000</w:t>
            </w:r>
          </w:p>
        </w:tc>
        <w:tc>
          <w:tcPr>
            <w:tcW w:w="1087" w:type="dxa"/>
            <w:tcBorders>
              <w:top w:val="nil"/>
              <w:left w:val="nil"/>
              <w:bottom w:val="single" w:color="auto" w:sz="4" w:space="0"/>
              <w:right w:val="single" w:color="auto" w:sz="4" w:space="0"/>
            </w:tcBorders>
            <w:noWrap w:val="0"/>
            <w:vAlign w:val="center"/>
          </w:tcPr>
          <w:p w14:paraId="6312112B">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Y＜2000</w:t>
            </w:r>
          </w:p>
        </w:tc>
      </w:tr>
      <w:tr w14:paraId="0484C82C">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18FF6B9E">
            <w:pPr>
              <w:widowControl/>
              <w:snapToGrid w:val="0"/>
              <w:contextualSpacing/>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物业管理</w:t>
            </w:r>
          </w:p>
        </w:tc>
        <w:tc>
          <w:tcPr>
            <w:tcW w:w="1660" w:type="dxa"/>
            <w:tcBorders>
              <w:top w:val="nil"/>
              <w:left w:val="nil"/>
              <w:bottom w:val="single" w:color="auto" w:sz="4" w:space="0"/>
              <w:right w:val="single" w:color="auto" w:sz="4" w:space="0"/>
            </w:tcBorders>
            <w:noWrap w:val="0"/>
            <w:vAlign w:val="center"/>
          </w:tcPr>
          <w:p w14:paraId="689DBC2E">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3F8ABF36">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27B136EB">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414D2BAC">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100≤X＜300</w:t>
            </w:r>
          </w:p>
        </w:tc>
        <w:tc>
          <w:tcPr>
            <w:tcW w:w="1087" w:type="dxa"/>
            <w:tcBorders>
              <w:top w:val="nil"/>
              <w:left w:val="nil"/>
              <w:bottom w:val="single" w:color="auto" w:sz="4" w:space="0"/>
              <w:right w:val="single" w:color="auto" w:sz="4" w:space="0"/>
            </w:tcBorders>
            <w:noWrap w:val="0"/>
            <w:vAlign w:val="center"/>
          </w:tcPr>
          <w:p w14:paraId="72133B7C">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X＜100</w:t>
            </w:r>
          </w:p>
        </w:tc>
      </w:tr>
      <w:tr w14:paraId="7B24483A">
        <w:tblPrEx>
          <w:tblCellMar>
            <w:top w:w="0" w:type="dxa"/>
            <w:left w:w="108" w:type="dxa"/>
            <w:bottom w:w="0" w:type="dxa"/>
            <w:right w:w="108" w:type="dxa"/>
          </w:tblCellMar>
        </w:tblPrEx>
        <w:trPr>
          <w:trHeight w:val="90"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5AA6C81E">
            <w:pPr>
              <w:widowControl/>
              <w:snapToGrid w:val="0"/>
              <w:contextualSpacing/>
              <w:jc w:val="center"/>
              <w:rPr>
                <w:rFonts w:hint="eastAsia" w:ascii="宋体" w:hAnsi="宋体" w:eastAsia="宋体" w:cs="宋体"/>
                <w:b/>
                <w:bCs/>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770C3059">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423DDA0F">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7A28387D">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1000≤Y＜5000</w:t>
            </w:r>
          </w:p>
        </w:tc>
        <w:tc>
          <w:tcPr>
            <w:tcW w:w="1692" w:type="dxa"/>
            <w:tcBorders>
              <w:top w:val="nil"/>
              <w:left w:val="nil"/>
              <w:bottom w:val="single" w:color="auto" w:sz="4" w:space="0"/>
              <w:right w:val="single" w:color="auto" w:sz="4" w:space="0"/>
            </w:tcBorders>
            <w:noWrap w:val="0"/>
            <w:vAlign w:val="center"/>
          </w:tcPr>
          <w:p w14:paraId="73C91ABE">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500≤Y＜1000</w:t>
            </w:r>
          </w:p>
        </w:tc>
        <w:tc>
          <w:tcPr>
            <w:tcW w:w="1087" w:type="dxa"/>
            <w:tcBorders>
              <w:top w:val="nil"/>
              <w:left w:val="nil"/>
              <w:bottom w:val="single" w:color="auto" w:sz="4" w:space="0"/>
              <w:right w:val="single" w:color="auto" w:sz="4" w:space="0"/>
            </w:tcBorders>
            <w:noWrap w:val="0"/>
            <w:vAlign w:val="center"/>
          </w:tcPr>
          <w:p w14:paraId="4C945BD6">
            <w:pPr>
              <w:widowControl/>
              <w:snapToGrid w:val="0"/>
              <w:contextualSpacing/>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Y＜500</w:t>
            </w:r>
          </w:p>
        </w:tc>
      </w:tr>
      <w:tr w14:paraId="555DC38D">
        <w:tblPrEx>
          <w:tblCellMar>
            <w:top w:w="0" w:type="dxa"/>
            <w:left w:w="108" w:type="dxa"/>
            <w:bottom w:w="0" w:type="dxa"/>
            <w:right w:w="108" w:type="dxa"/>
          </w:tblCellMar>
        </w:tblPrEx>
        <w:trPr>
          <w:trHeight w:val="242"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2E832521">
            <w:pPr>
              <w:widowControl/>
              <w:snapToGrid w:val="0"/>
              <w:contextualSpacing/>
              <w:jc w:val="center"/>
              <w:rPr>
                <w:rFonts w:hint="eastAsia" w:ascii="宋体" w:hAnsi="宋体" w:eastAsia="宋体" w:cs="宋体"/>
                <w:b/>
                <w:bCs/>
                <w:color w:val="FF0000"/>
                <w:kern w:val="0"/>
                <w:sz w:val="24"/>
                <w:szCs w:val="24"/>
                <w:highlight w:val="none"/>
              </w:rPr>
            </w:pPr>
            <w:r>
              <w:rPr>
                <w:rFonts w:hint="eastAsia" w:ascii="宋体" w:hAnsi="宋体" w:eastAsia="宋体" w:cs="宋体"/>
                <w:b/>
                <w:bCs/>
                <w:color w:val="FF0000"/>
                <w:kern w:val="0"/>
                <w:sz w:val="24"/>
                <w:szCs w:val="24"/>
                <w:highlight w:val="none"/>
              </w:rPr>
              <w:t>租赁和商务服务业</w:t>
            </w:r>
          </w:p>
        </w:tc>
        <w:tc>
          <w:tcPr>
            <w:tcW w:w="1660" w:type="dxa"/>
            <w:tcBorders>
              <w:top w:val="nil"/>
              <w:left w:val="nil"/>
              <w:bottom w:val="single" w:color="auto" w:sz="4" w:space="0"/>
              <w:right w:val="single" w:color="auto" w:sz="4" w:space="0"/>
            </w:tcBorders>
            <w:noWrap w:val="0"/>
            <w:vAlign w:val="center"/>
          </w:tcPr>
          <w:p w14:paraId="27ABE36F">
            <w:pPr>
              <w:widowControl/>
              <w:snapToGrid w:val="0"/>
              <w:contextualSpacing/>
              <w:jc w:val="center"/>
              <w:rPr>
                <w:rFonts w:hint="eastAsia" w:ascii="宋体" w:hAnsi="宋体" w:eastAsia="宋体" w:cs="宋体"/>
                <w:color w:val="FF0000"/>
                <w:kern w:val="0"/>
                <w:sz w:val="24"/>
                <w:szCs w:val="24"/>
                <w:highlight w:val="none"/>
              </w:rPr>
            </w:pPr>
            <w:r>
              <w:rPr>
                <w:rFonts w:hint="eastAsia" w:ascii="宋体" w:hAnsi="宋体" w:eastAsia="宋体" w:cs="宋体"/>
                <w:color w:val="FF0000"/>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2FCBF87B">
            <w:pPr>
              <w:widowControl/>
              <w:snapToGrid w:val="0"/>
              <w:contextualSpacing/>
              <w:jc w:val="center"/>
              <w:rPr>
                <w:rFonts w:hint="eastAsia" w:ascii="宋体" w:hAnsi="宋体" w:eastAsia="宋体" w:cs="宋体"/>
                <w:color w:val="FF0000"/>
                <w:kern w:val="0"/>
                <w:sz w:val="24"/>
                <w:szCs w:val="24"/>
                <w:highlight w:val="none"/>
              </w:rPr>
            </w:pPr>
            <w:r>
              <w:rPr>
                <w:rFonts w:hint="eastAsia" w:ascii="宋体" w:hAnsi="宋体" w:eastAsia="宋体" w:cs="宋体"/>
                <w:color w:val="FF0000"/>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3045CBBA">
            <w:pPr>
              <w:widowControl/>
              <w:snapToGrid w:val="0"/>
              <w:contextualSpacing/>
              <w:jc w:val="center"/>
              <w:rPr>
                <w:rFonts w:hint="eastAsia" w:ascii="宋体" w:hAnsi="宋体" w:eastAsia="宋体" w:cs="宋体"/>
                <w:color w:val="FF0000"/>
                <w:kern w:val="0"/>
                <w:sz w:val="24"/>
                <w:szCs w:val="24"/>
                <w:highlight w:val="none"/>
              </w:rPr>
            </w:pPr>
            <w:r>
              <w:rPr>
                <w:rFonts w:hint="eastAsia" w:ascii="宋体" w:hAnsi="宋体" w:eastAsia="宋体" w:cs="宋体"/>
                <w:color w:val="FF0000"/>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71E03A2E">
            <w:pPr>
              <w:widowControl/>
              <w:snapToGrid w:val="0"/>
              <w:contextualSpacing/>
              <w:jc w:val="center"/>
              <w:rPr>
                <w:rFonts w:hint="eastAsia" w:ascii="宋体" w:hAnsi="宋体" w:eastAsia="宋体" w:cs="宋体"/>
                <w:color w:val="FF0000"/>
                <w:kern w:val="0"/>
                <w:sz w:val="24"/>
                <w:szCs w:val="24"/>
                <w:highlight w:val="none"/>
              </w:rPr>
            </w:pPr>
            <w:r>
              <w:rPr>
                <w:rFonts w:hint="eastAsia" w:ascii="宋体" w:hAnsi="宋体" w:eastAsia="宋体" w:cs="宋体"/>
                <w:color w:val="FF0000"/>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41E0695F">
            <w:pPr>
              <w:widowControl/>
              <w:snapToGrid w:val="0"/>
              <w:contextualSpacing/>
              <w:jc w:val="center"/>
              <w:rPr>
                <w:rFonts w:hint="eastAsia" w:ascii="宋体" w:hAnsi="宋体" w:eastAsia="宋体" w:cs="宋体"/>
                <w:color w:val="FF0000"/>
                <w:kern w:val="0"/>
                <w:sz w:val="24"/>
                <w:szCs w:val="24"/>
                <w:highlight w:val="none"/>
              </w:rPr>
            </w:pPr>
            <w:r>
              <w:rPr>
                <w:rFonts w:hint="eastAsia" w:ascii="宋体" w:hAnsi="宋体" w:eastAsia="宋体" w:cs="宋体"/>
                <w:color w:val="FF0000"/>
                <w:kern w:val="0"/>
                <w:sz w:val="24"/>
                <w:szCs w:val="24"/>
                <w:highlight w:val="none"/>
              </w:rPr>
              <w:t>X＜10</w:t>
            </w:r>
          </w:p>
        </w:tc>
      </w:tr>
      <w:tr w14:paraId="36C1E5AB">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280E3B5C">
            <w:pPr>
              <w:widowControl/>
              <w:snapToGrid w:val="0"/>
              <w:contextualSpacing/>
              <w:jc w:val="center"/>
              <w:rPr>
                <w:rFonts w:hint="eastAsia" w:ascii="宋体" w:hAnsi="宋体" w:eastAsia="宋体" w:cs="宋体"/>
                <w:b/>
                <w:bCs/>
                <w:color w:val="FF0000"/>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2E26282F">
            <w:pPr>
              <w:widowControl/>
              <w:snapToGrid w:val="0"/>
              <w:contextualSpacing/>
              <w:jc w:val="center"/>
              <w:rPr>
                <w:rFonts w:hint="eastAsia" w:ascii="宋体" w:hAnsi="宋体" w:eastAsia="宋体" w:cs="宋体"/>
                <w:color w:val="FF0000"/>
                <w:kern w:val="0"/>
                <w:sz w:val="24"/>
                <w:szCs w:val="24"/>
                <w:highlight w:val="none"/>
              </w:rPr>
            </w:pPr>
            <w:r>
              <w:rPr>
                <w:rFonts w:hint="eastAsia" w:ascii="宋体" w:hAnsi="宋体" w:eastAsia="宋体" w:cs="宋体"/>
                <w:color w:val="FF0000"/>
                <w:kern w:val="0"/>
                <w:sz w:val="24"/>
                <w:szCs w:val="24"/>
                <w:highlight w:val="none"/>
              </w:rPr>
              <w:t>资产总额（Z）</w:t>
            </w:r>
          </w:p>
        </w:tc>
        <w:tc>
          <w:tcPr>
            <w:tcW w:w="1466" w:type="dxa"/>
            <w:tcBorders>
              <w:top w:val="nil"/>
              <w:left w:val="nil"/>
              <w:bottom w:val="single" w:color="auto" w:sz="4" w:space="0"/>
              <w:right w:val="single" w:color="auto" w:sz="4" w:space="0"/>
            </w:tcBorders>
            <w:noWrap w:val="0"/>
            <w:vAlign w:val="center"/>
          </w:tcPr>
          <w:p w14:paraId="329B3A30">
            <w:pPr>
              <w:widowControl/>
              <w:snapToGrid w:val="0"/>
              <w:contextualSpacing/>
              <w:jc w:val="center"/>
              <w:rPr>
                <w:rFonts w:hint="eastAsia" w:ascii="宋体" w:hAnsi="宋体" w:eastAsia="宋体" w:cs="宋体"/>
                <w:color w:val="FF0000"/>
                <w:kern w:val="0"/>
                <w:sz w:val="24"/>
                <w:szCs w:val="24"/>
                <w:highlight w:val="none"/>
              </w:rPr>
            </w:pPr>
            <w:r>
              <w:rPr>
                <w:rFonts w:hint="eastAsia" w:ascii="宋体" w:hAnsi="宋体" w:eastAsia="宋体" w:cs="宋体"/>
                <w:color w:val="FF0000"/>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43692FDC">
            <w:pPr>
              <w:widowControl/>
              <w:snapToGrid w:val="0"/>
              <w:contextualSpacing/>
              <w:jc w:val="center"/>
              <w:rPr>
                <w:rFonts w:hint="eastAsia" w:ascii="宋体" w:hAnsi="宋体" w:eastAsia="宋体" w:cs="宋体"/>
                <w:color w:val="FF0000"/>
                <w:kern w:val="0"/>
                <w:sz w:val="24"/>
                <w:szCs w:val="24"/>
                <w:highlight w:val="none"/>
              </w:rPr>
            </w:pPr>
            <w:r>
              <w:rPr>
                <w:rFonts w:hint="eastAsia" w:ascii="宋体" w:hAnsi="宋体" w:eastAsia="宋体" w:cs="宋体"/>
                <w:color w:val="FF0000"/>
                <w:kern w:val="0"/>
                <w:sz w:val="24"/>
                <w:szCs w:val="24"/>
                <w:highlight w:val="none"/>
              </w:rPr>
              <w:t>8000≤Z＜120000</w:t>
            </w:r>
          </w:p>
        </w:tc>
        <w:tc>
          <w:tcPr>
            <w:tcW w:w="1692" w:type="dxa"/>
            <w:tcBorders>
              <w:top w:val="nil"/>
              <w:left w:val="nil"/>
              <w:bottom w:val="single" w:color="auto" w:sz="4" w:space="0"/>
              <w:right w:val="single" w:color="auto" w:sz="4" w:space="0"/>
            </w:tcBorders>
            <w:noWrap w:val="0"/>
            <w:vAlign w:val="center"/>
          </w:tcPr>
          <w:p w14:paraId="679669FA">
            <w:pPr>
              <w:widowControl/>
              <w:snapToGrid w:val="0"/>
              <w:contextualSpacing/>
              <w:jc w:val="center"/>
              <w:rPr>
                <w:rFonts w:hint="eastAsia" w:ascii="宋体" w:hAnsi="宋体" w:eastAsia="宋体" w:cs="宋体"/>
                <w:color w:val="FF0000"/>
                <w:kern w:val="0"/>
                <w:sz w:val="24"/>
                <w:szCs w:val="24"/>
                <w:highlight w:val="none"/>
              </w:rPr>
            </w:pPr>
            <w:r>
              <w:rPr>
                <w:rFonts w:hint="eastAsia" w:ascii="宋体" w:hAnsi="宋体" w:eastAsia="宋体" w:cs="宋体"/>
                <w:color w:val="FF0000"/>
                <w:kern w:val="0"/>
                <w:sz w:val="24"/>
                <w:szCs w:val="24"/>
                <w:highlight w:val="none"/>
              </w:rPr>
              <w:t>100≤Z＜8000</w:t>
            </w:r>
          </w:p>
        </w:tc>
        <w:tc>
          <w:tcPr>
            <w:tcW w:w="1087" w:type="dxa"/>
            <w:tcBorders>
              <w:top w:val="nil"/>
              <w:left w:val="nil"/>
              <w:bottom w:val="single" w:color="auto" w:sz="4" w:space="0"/>
              <w:right w:val="single" w:color="auto" w:sz="4" w:space="0"/>
            </w:tcBorders>
            <w:noWrap w:val="0"/>
            <w:vAlign w:val="center"/>
          </w:tcPr>
          <w:p w14:paraId="1051A556">
            <w:pPr>
              <w:widowControl/>
              <w:snapToGrid w:val="0"/>
              <w:contextualSpacing/>
              <w:jc w:val="center"/>
              <w:rPr>
                <w:rFonts w:hint="eastAsia" w:ascii="宋体" w:hAnsi="宋体" w:eastAsia="宋体" w:cs="宋体"/>
                <w:color w:val="FF0000"/>
                <w:kern w:val="0"/>
                <w:sz w:val="24"/>
                <w:szCs w:val="24"/>
                <w:highlight w:val="none"/>
              </w:rPr>
            </w:pPr>
            <w:r>
              <w:rPr>
                <w:rFonts w:hint="eastAsia" w:ascii="宋体" w:hAnsi="宋体" w:eastAsia="宋体" w:cs="宋体"/>
                <w:color w:val="FF0000"/>
                <w:kern w:val="0"/>
                <w:sz w:val="24"/>
                <w:szCs w:val="24"/>
                <w:highlight w:val="none"/>
              </w:rPr>
              <w:t>Y＜100</w:t>
            </w:r>
          </w:p>
        </w:tc>
      </w:tr>
      <w:tr w14:paraId="1883ECB8">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noWrap w:val="0"/>
            <w:vAlign w:val="center"/>
          </w:tcPr>
          <w:p w14:paraId="32FE9211">
            <w:pPr>
              <w:widowControl/>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其他未列明行业</w:t>
            </w:r>
          </w:p>
        </w:tc>
        <w:tc>
          <w:tcPr>
            <w:tcW w:w="1660" w:type="dxa"/>
            <w:tcBorders>
              <w:top w:val="nil"/>
              <w:left w:val="nil"/>
              <w:bottom w:val="single" w:color="auto" w:sz="4" w:space="0"/>
              <w:right w:val="single" w:color="auto" w:sz="4" w:space="0"/>
            </w:tcBorders>
            <w:noWrap w:val="0"/>
            <w:vAlign w:val="center"/>
          </w:tcPr>
          <w:p w14:paraId="49501ADE">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5E24174A">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1EAFBBE3">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002C38E8">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1B7D5766">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X＜10</w:t>
            </w:r>
          </w:p>
        </w:tc>
      </w:tr>
    </w:tbl>
    <w:p w14:paraId="62E6CE92">
      <w:pPr>
        <w:spacing w:line="360" w:lineRule="auto"/>
        <w:rPr>
          <w:rFonts w:hint="eastAsia" w:ascii="宋体" w:hAnsi="宋体" w:eastAsia="宋体" w:cs="宋体"/>
          <w:sz w:val="24"/>
          <w:szCs w:val="24"/>
          <w:highlight w:val="none"/>
        </w:rPr>
      </w:pPr>
    </w:p>
    <w:p w14:paraId="0D3CD18E">
      <w:pPr>
        <w:rPr>
          <w:rFonts w:hint="eastAsia" w:ascii="宋体" w:hAnsi="宋体" w:eastAsia="宋体" w:cs="宋体"/>
          <w:b/>
          <w:sz w:val="24"/>
          <w:szCs w:val="24"/>
          <w:highlight w:val="none"/>
        </w:rPr>
      </w:pPr>
      <w:r>
        <w:rPr>
          <w:rFonts w:hint="eastAsia" w:ascii="宋体" w:hAnsi="宋体" w:eastAsia="宋体" w:cs="宋体"/>
          <w:b/>
          <w:sz w:val="24"/>
          <w:szCs w:val="24"/>
          <w:highlight w:val="none"/>
        </w:rPr>
        <w:br w:type="page"/>
      </w:r>
    </w:p>
    <w:p w14:paraId="603317A9">
      <w:pPr>
        <w:snapToGrid w:val="0"/>
        <w:spacing w:line="336" w:lineRule="auto"/>
        <w:ind w:firstLine="482" w:firstLineChars="200"/>
        <w:contextualSpacing/>
        <w:jc w:val="left"/>
        <w:rPr>
          <w:rFonts w:hint="eastAsia" w:ascii="宋体" w:hAnsi="宋体" w:eastAsia="宋体" w:cs="宋体"/>
          <w:sz w:val="24"/>
          <w:szCs w:val="24"/>
          <w:highlight w:val="none"/>
        </w:rPr>
      </w:pPr>
      <w:r>
        <w:rPr>
          <w:rFonts w:hint="eastAsia" w:ascii="宋体" w:hAnsi="宋体" w:eastAsia="宋体" w:cs="宋体"/>
          <w:b/>
          <w:sz w:val="24"/>
          <w:szCs w:val="24"/>
          <w:highlight w:val="none"/>
        </w:rPr>
        <w:t>说明：</w:t>
      </w:r>
      <w:r>
        <w:rPr>
          <w:rFonts w:hint="eastAsia" w:ascii="宋体" w:hAnsi="宋体" w:eastAsia="宋体" w:cs="宋体"/>
          <w:sz w:val="24"/>
          <w:szCs w:val="24"/>
          <w:highlight w:val="none"/>
        </w:rPr>
        <w:t>上述标准参照《关于印发中小企业划型标准规定的通知》（工信部联企业[2011]300号），大型、中型和小型企业须同时满足所列指标的下限，否则下划一档；微型企业只须满足所列指标中的一项即可。</w:t>
      </w:r>
    </w:p>
    <w:p w14:paraId="39E98B4E">
      <w:pPr>
        <w:snapToGrid w:val="0"/>
        <w:spacing w:line="336" w:lineRule="auto"/>
        <w:ind w:firstLine="480" w:firstLineChars="200"/>
        <w:contextualSpacing/>
        <w:jc w:val="left"/>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本</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所称中小企业，是指在中华人民共和国境内依法设立，依据国务院批准的</w:t>
      </w:r>
    </w:p>
    <w:p w14:paraId="4C453F00">
      <w:pPr>
        <w:snapToGrid w:val="0"/>
        <w:spacing w:line="336" w:lineRule="auto"/>
        <w:ind w:firstLine="480" w:firstLineChars="200"/>
        <w:contextualSpacing/>
        <w:jc w:val="left"/>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规定的中小企业扶持政策：</w:t>
      </w:r>
    </w:p>
    <w:p w14:paraId="4C15DF21">
      <w:pPr>
        <w:snapToGrid w:val="0"/>
        <w:spacing w:line="336" w:lineRule="auto"/>
        <w:ind w:firstLine="480" w:firstLineChars="200"/>
        <w:contextualSpacing/>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（1）在货物采购项目中，货物由中小企业制造，即货物由中小企业生产且使用该中小企业商号或者注册商标，不对其中涉及的工程承建商和服务的承接商作出要求；</w:t>
      </w:r>
    </w:p>
    <w:p w14:paraId="085F8195">
      <w:pPr>
        <w:snapToGrid w:val="0"/>
        <w:spacing w:line="336" w:lineRule="auto"/>
        <w:ind w:firstLine="480" w:firstLineChars="200"/>
        <w:contextualSpacing/>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（2）在工程采购项目中，工程由中小企业承建，即工程施工单位为中小企业，不对其中涉及的货物的制造商和服务的承接商作出要求；</w:t>
      </w:r>
    </w:p>
    <w:p w14:paraId="4B7BFE2F">
      <w:pPr>
        <w:snapToGrid w:val="0"/>
        <w:spacing w:line="336" w:lineRule="auto"/>
        <w:ind w:firstLine="480" w:firstLineChars="200"/>
        <w:contextualSpacing/>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（3）在服务采购项目中，服务由中小企业承接，即提供服务的人员为中小企业依照《中华人民共和国</w:t>
      </w:r>
      <w:r>
        <w:rPr>
          <w:rFonts w:hint="eastAsia" w:ascii="宋体" w:hAnsi="宋体" w:eastAsia="宋体" w:cs="宋体"/>
          <w:kern w:val="0"/>
          <w:sz w:val="24"/>
          <w:szCs w:val="24"/>
          <w:highlight w:val="none"/>
          <w:lang w:eastAsia="zh-CN"/>
        </w:rPr>
        <w:t>民法典</w:t>
      </w:r>
      <w:r>
        <w:rPr>
          <w:rFonts w:hint="eastAsia" w:ascii="宋体" w:hAnsi="宋体" w:eastAsia="宋体" w:cs="宋体"/>
          <w:kern w:val="0"/>
          <w:sz w:val="24"/>
          <w:szCs w:val="24"/>
          <w:highlight w:val="none"/>
        </w:rPr>
        <w:t>》订立合同的从业人员，不对其中涉及的货物的制造商和工程承建商作出要求。</w:t>
      </w:r>
    </w:p>
    <w:p w14:paraId="393892A7">
      <w:pPr>
        <w:snapToGrid w:val="0"/>
        <w:spacing w:line="336" w:lineRule="auto"/>
        <w:ind w:firstLine="480" w:firstLineChars="200"/>
        <w:contextualSpacing/>
        <w:jc w:val="left"/>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在货物采购项目中，供应商提供的货物既有中小企业制造货物，也有大型企业制造货物的，不享受本</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规定的中小企业扶持政策。以联合体形式参加政府采购活动，联合体各方均为中小企业的，联合体视同中小企业。其中，联合体各方均为小微企业的，联合体视同小微企业。</w:t>
      </w:r>
    </w:p>
    <w:p w14:paraId="04A6ABB6">
      <w:pPr>
        <w:snapToGrid w:val="0"/>
        <w:spacing w:line="336" w:lineRule="auto"/>
        <w:ind w:firstLine="480" w:firstLineChars="200"/>
        <w:contextualSpacing/>
        <w:jc w:val="left"/>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依据本</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规定享受扶持政策获得政府采购合同的，小微企业不得将合同分包给大中型企业，中型企业不得将合同分包给大型企业。</w:t>
      </w:r>
    </w:p>
    <w:p w14:paraId="504587E5">
      <w:pPr>
        <w:pStyle w:val="21"/>
        <w:rPr>
          <w:rFonts w:hint="eastAsia" w:ascii="宋体" w:hAnsi="宋体" w:eastAsia="宋体" w:cs="宋体"/>
          <w:b/>
          <w:bCs/>
          <w:color w:val="auto"/>
          <w:kern w:val="0"/>
          <w:sz w:val="21"/>
          <w:szCs w:val="21"/>
          <w:highlight w:val="none"/>
          <w:lang w:val="en-US" w:eastAsia="zh-CN"/>
        </w:rPr>
      </w:pPr>
    </w:p>
    <w:bookmarkEnd w:id="2274"/>
    <w:bookmarkEnd w:id="2275"/>
    <w:bookmarkEnd w:id="2276"/>
    <w:bookmarkEnd w:id="2277"/>
    <w:bookmarkEnd w:id="2278"/>
    <w:bookmarkEnd w:id="2279"/>
    <w:bookmarkEnd w:id="2280"/>
    <w:p w14:paraId="13EE2BC1">
      <w:pP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br w:type="page"/>
      </w:r>
    </w:p>
    <w:p w14:paraId="53089571">
      <w:pPr>
        <w:pStyle w:val="4"/>
        <w:keepNext/>
        <w:keepLines/>
        <w:pageBreakBefore w:val="0"/>
        <w:widowControl w:val="0"/>
        <w:kinsoku/>
        <w:wordWrap/>
        <w:overflowPunct/>
        <w:topLinePunct w:val="0"/>
        <w:autoSpaceDE w:val="0"/>
        <w:autoSpaceDN w:val="0"/>
        <w:bidi w:val="0"/>
        <w:adjustRightInd w:val="0"/>
        <w:snapToGrid/>
        <w:spacing w:before="0" w:line="440" w:lineRule="exact"/>
        <w:jc w:val="center"/>
        <w:textAlignment w:val="auto"/>
        <w:outlineLvl w:val="2"/>
        <w:rPr>
          <w:rFonts w:hint="eastAsia" w:ascii="宋体" w:hAnsi="宋体" w:eastAsia="宋体" w:cs="宋体"/>
          <w:b/>
          <w:bCs/>
          <w:color w:val="auto"/>
          <w:sz w:val="28"/>
          <w:szCs w:val="28"/>
          <w:highlight w:val="none"/>
          <w:u w:val="none"/>
          <w:lang w:val="en-US" w:eastAsia="zh-CN"/>
        </w:rPr>
      </w:pPr>
      <w:bookmarkStart w:id="2281" w:name="_Toc2805"/>
      <w:bookmarkStart w:id="2282" w:name="_Toc31232"/>
      <w:bookmarkStart w:id="2283" w:name="_Toc19908"/>
      <w:r>
        <w:rPr>
          <w:rFonts w:hint="eastAsia" w:ascii="宋体" w:hAnsi="宋体" w:eastAsia="宋体" w:cs="宋体"/>
          <w:b/>
          <w:bCs/>
          <w:color w:val="auto"/>
          <w:sz w:val="28"/>
          <w:szCs w:val="28"/>
          <w:highlight w:val="none"/>
          <w:u w:val="none"/>
          <w:lang w:val="en-US" w:eastAsia="zh-CN"/>
        </w:rPr>
        <w:t>6-2 残疾人福利性单位声明函</w:t>
      </w:r>
      <w:bookmarkEnd w:id="2281"/>
      <w:bookmarkEnd w:id="2282"/>
      <w:bookmarkEnd w:id="2283"/>
    </w:p>
    <w:p w14:paraId="62985C96">
      <w:pPr>
        <w:spacing w:line="400" w:lineRule="exact"/>
        <w:ind w:left="1080" w:leftChars="257" w:hanging="540"/>
        <w:jc w:val="center"/>
        <w:rPr>
          <w:rFonts w:hint="eastAsia" w:ascii="宋体" w:hAnsi="宋体" w:eastAsia="宋体" w:cs="宋体"/>
          <w:color w:val="auto"/>
          <w:kern w:val="0"/>
          <w:sz w:val="24"/>
          <w:highlight w:val="none"/>
        </w:rPr>
      </w:pPr>
    </w:p>
    <w:p w14:paraId="6C7C5D0D">
      <w:pPr>
        <w:spacing w:line="400" w:lineRule="exact"/>
        <w:ind w:firstLine="567"/>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中国残疾人联合会关于促进残疾人就业政府采购政策的通知》（财库〔2017〕141号）的规定，本单位为符合条件的残疾人福利性单位，且本单位参加______单位的______项目采购活动提供本单位的</w:t>
      </w:r>
      <w:r>
        <w:rPr>
          <w:rFonts w:hint="eastAsia" w:ascii="宋体" w:hAnsi="宋体" w:eastAsia="宋体" w:cs="宋体"/>
          <w:color w:val="auto"/>
          <w:kern w:val="0"/>
          <w:sz w:val="24"/>
          <w:highlight w:val="none"/>
          <w:lang w:val="en-US" w:eastAsia="zh-CN"/>
        </w:rPr>
        <w:t>服务</w:t>
      </w:r>
      <w:r>
        <w:rPr>
          <w:rFonts w:hint="eastAsia" w:ascii="宋体" w:hAnsi="宋体" w:eastAsia="宋体" w:cs="宋体"/>
          <w:color w:val="auto"/>
          <w:kern w:val="0"/>
          <w:sz w:val="24"/>
          <w:highlight w:val="none"/>
        </w:rPr>
        <w:t>，或者提供其他残疾人福利性单位</w:t>
      </w:r>
      <w:r>
        <w:rPr>
          <w:rFonts w:hint="eastAsia" w:ascii="宋体" w:hAnsi="宋体" w:eastAsia="宋体" w:cs="宋体"/>
          <w:color w:val="auto"/>
          <w:kern w:val="0"/>
          <w:sz w:val="24"/>
          <w:highlight w:val="none"/>
          <w:lang w:val="en-US" w:eastAsia="zh-CN"/>
        </w:rPr>
        <w:t>的服务</w:t>
      </w:r>
      <w:r>
        <w:rPr>
          <w:rFonts w:hint="eastAsia" w:ascii="宋体" w:hAnsi="宋体" w:eastAsia="宋体" w:cs="宋体"/>
          <w:color w:val="auto"/>
          <w:kern w:val="0"/>
          <w:sz w:val="24"/>
          <w:highlight w:val="none"/>
        </w:rPr>
        <w:t>（不包括使用非残疾人福利性单位注册商标的</w:t>
      </w:r>
      <w:r>
        <w:rPr>
          <w:rFonts w:hint="eastAsia" w:ascii="宋体" w:hAnsi="宋体" w:eastAsia="宋体" w:cs="宋体"/>
          <w:color w:val="auto"/>
          <w:kern w:val="0"/>
          <w:sz w:val="24"/>
          <w:highlight w:val="none"/>
          <w:lang w:val="en-US" w:eastAsia="zh-CN"/>
        </w:rPr>
        <w:t>服务</w:t>
      </w:r>
      <w:r>
        <w:rPr>
          <w:rFonts w:hint="eastAsia" w:ascii="宋体" w:hAnsi="宋体" w:eastAsia="宋体" w:cs="宋体"/>
          <w:color w:val="auto"/>
          <w:kern w:val="0"/>
          <w:sz w:val="24"/>
          <w:highlight w:val="none"/>
        </w:rPr>
        <w:t>）。</w:t>
      </w:r>
    </w:p>
    <w:p w14:paraId="25748AA2">
      <w:pPr>
        <w:spacing w:line="400" w:lineRule="exact"/>
        <w:ind w:left="1080" w:leftChars="257" w:hanging="54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本单位对上述声明的真实性负责。如有虚假，将依法承担相应责任。</w:t>
      </w:r>
    </w:p>
    <w:p w14:paraId="0CA85012">
      <w:pPr>
        <w:spacing w:line="400" w:lineRule="exact"/>
        <w:ind w:left="1080" w:leftChars="257" w:hanging="54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残疾人福利性单位名称（公章）：______________</w:t>
      </w:r>
    </w:p>
    <w:p w14:paraId="06C52BEF">
      <w:pPr>
        <w:spacing w:line="400" w:lineRule="exact"/>
        <w:ind w:left="1080" w:leftChars="257" w:hanging="540"/>
        <w:jc w:val="center"/>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u w:val="single" w:color="FFFFFF"/>
        </w:rPr>
        <w:t xml:space="preserve">       </w:t>
      </w:r>
      <w:r>
        <w:rPr>
          <w:rFonts w:hint="eastAsia" w:ascii="宋体" w:hAnsi="宋体" w:eastAsia="宋体" w:cs="宋体"/>
          <w:color w:val="auto"/>
          <w:kern w:val="0"/>
          <w:sz w:val="24"/>
          <w:highlight w:val="none"/>
        </w:rPr>
        <w:t>日  期：_____________________________________________</w:t>
      </w:r>
    </w:p>
    <w:p w14:paraId="4A868622">
      <w:pPr>
        <w:pStyle w:val="27"/>
        <w:spacing w:line="400" w:lineRule="exact"/>
        <w:ind w:firstLine="480"/>
        <w:rPr>
          <w:rFonts w:hint="eastAsia" w:ascii="宋体" w:hAnsi="宋体" w:eastAsia="宋体" w:cs="宋体"/>
          <w:color w:val="auto"/>
          <w:highlight w:val="none"/>
        </w:rPr>
      </w:pPr>
    </w:p>
    <w:p w14:paraId="34B6F344">
      <w:pPr>
        <w:pStyle w:val="27"/>
        <w:spacing w:line="400" w:lineRule="exact"/>
        <w:ind w:firstLine="480"/>
        <w:rPr>
          <w:rFonts w:hint="eastAsia" w:ascii="宋体" w:hAnsi="宋体" w:eastAsia="宋体" w:cs="宋体"/>
          <w:color w:val="auto"/>
          <w:highlight w:val="none"/>
        </w:rPr>
      </w:pPr>
    </w:p>
    <w:p w14:paraId="140538EC">
      <w:pPr>
        <w:rPr>
          <w:rFonts w:hint="eastAsia" w:ascii="宋体" w:hAnsi="宋体" w:eastAsia="宋体" w:cs="宋体"/>
          <w:highlight w:val="none"/>
        </w:rPr>
      </w:pPr>
    </w:p>
    <w:p w14:paraId="25F26AE7">
      <w:pPr>
        <w:pStyle w:val="6"/>
        <w:rPr>
          <w:rFonts w:hint="eastAsia" w:ascii="宋体" w:hAnsi="宋体" w:eastAsia="宋体" w:cs="宋体"/>
          <w:color w:val="auto"/>
          <w:highlight w:val="none"/>
        </w:rPr>
      </w:pPr>
    </w:p>
    <w:p w14:paraId="6FB8BD36">
      <w:pPr>
        <w:rPr>
          <w:rFonts w:hint="eastAsia" w:ascii="宋体" w:hAnsi="宋体" w:eastAsia="宋体" w:cs="宋体"/>
          <w:highlight w:val="none"/>
        </w:rPr>
      </w:pPr>
    </w:p>
    <w:p w14:paraId="14DC6D5D">
      <w:pPr>
        <w:pStyle w:val="4"/>
        <w:keepNext/>
        <w:keepLines/>
        <w:pageBreakBefore w:val="0"/>
        <w:widowControl w:val="0"/>
        <w:kinsoku/>
        <w:wordWrap/>
        <w:overflowPunct/>
        <w:topLinePunct w:val="0"/>
        <w:autoSpaceDE w:val="0"/>
        <w:autoSpaceDN w:val="0"/>
        <w:bidi w:val="0"/>
        <w:adjustRightInd w:val="0"/>
        <w:snapToGrid/>
        <w:spacing w:before="0" w:line="440" w:lineRule="exact"/>
        <w:jc w:val="center"/>
        <w:textAlignment w:val="auto"/>
        <w:outlineLvl w:val="2"/>
        <w:rPr>
          <w:rFonts w:hint="eastAsia" w:ascii="宋体" w:hAnsi="宋体" w:eastAsia="宋体" w:cs="宋体"/>
          <w:b/>
          <w:bCs/>
          <w:color w:val="auto"/>
          <w:sz w:val="28"/>
          <w:szCs w:val="28"/>
          <w:highlight w:val="none"/>
          <w:u w:val="none"/>
          <w:lang w:val="en-US" w:eastAsia="zh-CN"/>
        </w:rPr>
      </w:pPr>
      <w:bookmarkStart w:id="2284" w:name="_Toc5157"/>
      <w:bookmarkStart w:id="2285" w:name="_Toc3673"/>
      <w:bookmarkStart w:id="2286" w:name="_Toc31705"/>
      <w:r>
        <w:rPr>
          <w:rFonts w:hint="eastAsia" w:ascii="宋体" w:hAnsi="宋体" w:eastAsia="宋体" w:cs="宋体"/>
          <w:b/>
          <w:bCs/>
          <w:color w:val="auto"/>
          <w:sz w:val="28"/>
          <w:szCs w:val="28"/>
          <w:highlight w:val="none"/>
          <w:u w:val="none"/>
          <w:lang w:val="en-US" w:eastAsia="zh-CN"/>
        </w:rPr>
        <w:t>7.供应商关联单位的说明（格式自拟）</w:t>
      </w:r>
      <w:bookmarkEnd w:id="2284"/>
      <w:bookmarkEnd w:id="2285"/>
      <w:bookmarkEnd w:id="2286"/>
    </w:p>
    <w:p w14:paraId="010E55D4">
      <w:pPr>
        <w:pStyle w:val="5"/>
        <w:spacing w:line="400" w:lineRule="exact"/>
        <w:jc w:val="center"/>
        <w:rPr>
          <w:rFonts w:hint="eastAsia" w:ascii="宋体" w:hAnsi="宋体" w:eastAsia="宋体" w:cs="宋体"/>
          <w:color w:val="auto"/>
          <w:szCs w:val="24"/>
          <w:highlight w:val="none"/>
        </w:rPr>
      </w:pPr>
    </w:p>
    <w:p w14:paraId="21A9D79F">
      <w:pPr>
        <w:pStyle w:val="5"/>
        <w:spacing w:line="4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说明：供应商应当如实披露与本单位存在下列关联关系的单位名称：</w:t>
      </w:r>
    </w:p>
    <w:p w14:paraId="2096B536">
      <w:pPr>
        <w:pStyle w:val="5"/>
        <w:spacing w:line="400" w:lineRule="exact"/>
        <w:ind w:firstLine="960" w:firstLineChars="40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（1）与供应商单位负责人为同一人的其他单位；</w:t>
      </w:r>
    </w:p>
    <w:p w14:paraId="64192A06">
      <w:pPr>
        <w:pStyle w:val="5"/>
        <w:spacing w:line="4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（2）与供应商存在直接控股、管理关系的其他单位。</w:t>
      </w:r>
    </w:p>
    <w:p w14:paraId="26A23920">
      <w:pPr>
        <w:pStyle w:val="6"/>
        <w:rPr>
          <w:rFonts w:hint="eastAsia" w:ascii="宋体" w:hAnsi="宋体" w:eastAsia="宋体" w:cs="宋体"/>
          <w:color w:val="auto"/>
          <w:highlight w:val="none"/>
        </w:rPr>
      </w:pPr>
    </w:p>
    <w:p w14:paraId="41FA8CEF">
      <w:pPr>
        <w:pStyle w:val="21"/>
        <w:rPr>
          <w:rFonts w:hint="eastAsia" w:ascii="宋体" w:hAnsi="宋体" w:eastAsia="宋体" w:cs="宋体"/>
          <w:b/>
          <w:color w:val="auto"/>
          <w:kern w:val="0"/>
          <w:sz w:val="24"/>
          <w:highlight w:val="none"/>
        </w:rPr>
      </w:pPr>
    </w:p>
    <w:p w14:paraId="6D271A1C">
      <w:pPr>
        <w:pStyle w:val="21"/>
        <w:rPr>
          <w:rFonts w:hint="eastAsia" w:ascii="宋体" w:hAnsi="宋体" w:eastAsia="宋体" w:cs="宋体"/>
          <w:b/>
          <w:color w:val="auto"/>
          <w:kern w:val="0"/>
          <w:sz w:val="24"/>
          <w:highlight w:val="none"/>
        </w:rPr>
      </w:pPr>
    </w:p>
    <w:p w14:paraId="24AFC831">
      <w:pPr>
        <w:pStyle w:val="21"/>
        <w:rPr>
          <w:rFonts w:hint="eastAsia" w:ascii="宋体" w:hAnsi="宋体" w:eastAsia="宋体" w:cs="宋体"/>
          <w:b/>
          <w:color w:val="auto"/>
          <w:kern w:val="0"/>
          <w:sz w:val="24"/>
          <w:highlight w:val="none"/>
        </w:rPr>
      </w:pPr>
    </w:p>
    <w:p w14:paraId="55C2C256">
      <w:pPr>
        <w:pStyle w:val="21"/>
        <w:rPr>
          <w:rFonts w:hint="eastAsia" w:ascii="宋体" w:hAnsi="宋体" w:eastAsia="宋体" w:cs="宋体"/>
          <w:b/>
          <w:color w:val="auto"/>
          <w:kern w:val="0"/>
          <w:sz w:val="24"/>
          <w:highlight w:val="none"/>
        </w:rPr>
      </w:pPr>
    </w:p>
    <w:p w14:paraId="4EB5F26E">
      <w:pPr>
        <w:pStyle w:val="21"/>
        <w:rPr>
          <w:rFonts w:hint="eastAsia" w:ascii="宋体" w:hAnsi="宋体" w:eastAsia="宋体" w:cs="宋体"/>
          <w:b/>
          <w:color w:val="auto"/>
          <w:kern w:val="0"/>
          <w:sz w:val="24"/>
          <w:highlight w:val="none"/>
        </w:rPr>
      </w:pPr>
    </w:p>
    <w:p w14:paraId="7DF16F9D">
      <w:pPr>
        <w:pStyle w:val="4"/>
        <w:keepNext/>
        <w:keepLines/>
        <w:pageBreakBefore w:val="0"/>
        <w:widowControl w:val="0"/>
        <w:kinsoku/>
        <w:wordWrap/>
        <w:overflowPunct/>
        <w:topLinePunct w:val="0"/>
        <w:autoSpaceDE w:val="0"/>
        <w:autoSpaceDN w:val="0"/>
        <w:bidi w:val="0"/>
        <w:adjustRightInd w:val="0"/>
        <w:snapToGrid/>
        <w:spacing w:before="0" w:line="440" w:lineRule="exact"/>
        <w:jc w:val="center"/>
        <w:textAlignment w:val="auto"/>
        <w:outlineLvl w:val="2"/>
        <w:rPr>
          <w:rFonts w:hint="eastAsia" w:ascii="宋体" w:hAnsi="宋体" w:eastAsia="宋体" w:cs="宋体"/>
          <w:b/>
          <w:bCs/>
          <w:color w:val="auto"/>
          <w:sz w:val="28"/>
          <w:szCs w:val="28"/>
          <w:highlight w:val="none"/>
          <w:u w:val="none"/>
          <w:lang w:val="en-US" w:eastAsia="zh-CN"/>
        </w:rPr>
      </w:pPr>
      <w:bookmarkStart w:id="2287" w:name="_Toc10179"/>
      <w:bookmarkStart w:id="2288" w:name="_Toc29994"/>
      <w:bookmarkStart w:id="2289" w:name="_Toc23096"/>
      <w:r>
        <w:rPr>
          <w:rFonts w:hint="eastAsia" w:ascii="宋体" w:hAnsi="宋体" w:eastAsia="宋体" w:cs="宋体"/>
          <w:b/>
          <w:bCs/>
          <w:color w:val="auto"/>
          <w:sz w:val="28"/>
          <w:szCs w:val="28"/>
          <w:highlight w:val="none"/>
          <w:u w:val="none"/>
          <w:lang w:val="en-US" w:eastAsia="zh-CN"/>
        </w:rPr>
        <w:t>8.供应商可提供有利于投标的其他证明材料</w:t>
      </w:r>
      <w:bookmarkEnd w:id="2287"/>
      <w:bookmarkEnd w:id="2288"/>
      <w:bookmarkEnd w:id="2289"/>
    </w:p>
    <w:p w14:paraId="06E494E6">
      <w:pPr>
        <w:pStyle w:val="5"/>
        <w:ind w:left="0" w:leftChars="0" w:firstLine="0" w:firstLineChars="0"/>
        <w:rPr>
          <w:rFonts w:hint="eastAsia" w:ascii="宋体" w:hAnsi="宋体" w:eastAsia="宋体" w:cs="宋体"/>
          <w:color w:val="auto"/>
          <w:sz w:val="24"/>
          <w:highlight w:val="none"/>
        </w:rPr>
      </w:pPr>
    </w:p>
    <w:p w14:paraId="0A52B96C">
      <w:pPr>
        <w:pStyle w:val="6"/>
        <w:rPr>
          <w:rFonts w:hint="eastAsia" w:ascii="宋体" w:hAnsi="宋体" w:eastAsia="宋体" w:cs="宋体"/>
          <w:color w:val="auto"/>
          <w:sz w:val="24"/>
          <w:highlight w:val="none"/>
        </w:rPr>
      </w:pPr>
    </w:p>
    <w:p w14:paraId="2B353FFC">
      <w:pPr>
        <w:rPr>
          <w:rFonts w:hint="eastAsia" w:ascii="宋体" w:hAnsi="宋体" w:eastAsia="宋体" w:cs="宋体"/>
          <w:color w:val="auto"/>
          <w:sz w:val="24"/>
          <w:highlight w:val="none"/>
        </w:rPr>
      </w:pPr>
    </w:p>
    <w:p w14:paraId="6903E327">
      <w:pPr>
        <w:rPr>
          <w:rFonts w:hint="eastAsia" w:ascii="宋体" w:hAnsi="宋体" w:eastAsia="宋体" w:cs="宋体"/>
          <w:color w:val="auto"/>
          <w:sz w:val="28"/>
          <w:szCs w:val="28"/>
          <w:highlight w:val="none"/>
          <w:lang w:val="en-US" w:eastAsia="zh-CN"/>
        </w:rPr>
      </w:pPr>
      <w:bookmarkStart w:id="2290" w:name="_Toc11"/>
      <w:bookmarkStart w:id="2291" w:name="_Toc24340"/>
      <w:r>
        <w:rPr>
          <w:rFonts w:hint="eastAsia" w:ascii="宋体" w:hAnsi="宋体" w:eastAsia="宋体" w:cs="宋体"/>
          <w:color w:val="auto"/>
          <w:sz w:val="28"/>
          <w:szCs w:val="28"/>
          <w:highlight w:val="none"/>
          <w:lang w:val="en-US" w:eastAsia="zh-CN"/>
        </w:rPr>
        <w:br w:type="page"/>
      </w:r>
    </w:p>
    <w:p w14:paraId="21196CD4">
      <w:pPr>
        <w:pStyle w:val="4"/>
        <w:keepNext/>
        <w:keepLines/>
        <w:pageBreakBefore w:val="0"/>
        <w:widowControl w:val="0"/>
        <w:kinsoku/>
        <w:wordWrap/>
        <w:overflowPunct/>
        <w:topLinePunct w:val="0"/>
        <w:autoSpaceDE w:val="0"/>
        <w:autoSpaceDN w:val="0"/>
        <w:bidi w:val="0"/>
        <w:adjustRightInd w:val="0"/>
        <w:snapToGrid/>
        <w:spacing w:before="0" w:line="440" w:lineRule="exact"/>
        <w:jc w:val="center"/>
        <w:textAlignment w:val="auto"/>
        <w:outlineLvl w:val="2"/>
        <w:rPr>
          <w:rFonts w:hint="eastAsia" w:ascii="宋体" w:hAnsi="宋体" w:eastAsia="宋体" w:cs="宋体"/>
          <w:b/>
          <w:bCs/>
          <w:color w:val="auto"/>
          <w:sz w:val="28"/>
          <w:szCs w:val="28"/>
          <w:highlight w:val="none"/>
          <w:u w:val="none"/>
          <w:lang w:val="en-US" w:eastAsia="zh-CN"/>
        </w:rPr>
      </w:pPr>
      <w:bookmarkStart w:id="2292" w:name="_Toc14003"/>
      <w:r>
        <w:rPr>
          <w:rFonts w:hint="eastAsia" w:ascii="宋体" w:hAnsi="宋体" w:eastAsia="宋体" w:cs="宋体"/>
          <w:b/>
          <w:bCs/>
          <w:color w:val="auto"/>
          <w:sz w:val="28"/>
          <w:szCs w:val="28"/>
          <w:highlight w:val="none"/>
          <w:u w:val="none"/>
          <w:lang w:val="en-US" w:eastAsia="zh-CN"/>
        </w:rPr>
        <w:t>9.投标文件格式范本</w:t>
      </w:r>
      <w:bookmarkEnd w:id="2290"/>
      <w:bookmarkEnd w:id="2291"/>
      <w:bookmarkEnd w:id="2292"/>
    </w:p>
    <w:tbl>
      <w:tblPr>
        <w:tblStyle w:val="28"/>
        <w:tblpPr w:leftFromText="180" w:rightFromText="180" w:vertAnchor="text" w:horzAnchor="page" w:tblpX="1380" w:tblpY="440"/>
        <w:tblOverlap w:val="never"/>
        <w:tblW w:w="9120" w:type="dxa"/>
        <w:tblInd w:w="0" w:type="dxa"/>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Layout w:type="fixed"/>
        <w:tblCellMar>
          <w:top w:w="0" w:type="dxa"/>
          <w:left w:w="108" w:type="dxa"/>
          <w:bottom w:w="0" w:type="dxa"/>
          <w:right w:w="108" w:type="dxa"/>
        </w:tblCellMar>
      </w:tblPr>
      <w:tblGrid>
        <w:gridCol w:w="9120"/>
      </w:tblGrid>
      <w:tr w14:paraId="6FD51D65">
        <w:tblPrEx>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CellMar>
            <w:top w:w="0" w:type="dxa"/>
            <w:left w:w="108" w:type="dxa"/>
            <w:bottom w:w="0" w:type="dxa"/>
            <w:right w:w="108" w:type="dxa"/>
          </w:tblCellMar>
        </w:tblPrEx>
        <w:trPr>
          <w:trHeight w:val="11132" w:hRule="atLeast"/>
        </w:trPr>
        <w:tc>
          <w:tcPr>
            <w:tcW w:w="9120" w:type="dxa"/>
            <w:shd w:val="clear" w:color="auto" w:fill="FCFEEA"/>
          </w:tcPr>
          <w:p w14:paraId="6F29BCB5">
            <w:pPr>
              <w:pStyle w:val="9"/>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 xml:space="preserve">                                                </w:t>
            </w:r>
          </w:p>
          <w:p w14:paraId="48212BBB">
            <w:pPr>
              <w:pStyle w:val="9"/>
              <w:ind w:firstLine="4216" w:firstLineChars="1500"/>
              <w:rPr>
                <w:rFonts w:hint="eastAsia" w:ascii="宋体" w:hAnsi="宋体" w:eastAsia="宋体" w:cs="宋体"/>
                <w:b/>
                <w:bCs/>
                <w:color w:val="auto"/>
                <w:sz w:val="28"/>
                <w:szCs w:val="28"/>
                <w:highlight w:val="none"/>
              </w:rPr>
            </w:pPr>
          </w:p>
          <w:p w14:paraId="794AEE85">
            <w:pPr>
              <w:pStyle w:val="9"/>
              <w:ind w:firstLine="4216" w:firstLineChars="1500"/>
              <w:rPr>
                <w:rFonts w:hint="eastAsia" w:ascii="宋体" w:hAnsi="宋体" w:eastAsia="宋体" w:cs="宋体"/>
                <w:b/>
                <w:bCs/>
                <w:color w:val="auto"/>
                <w:sz w:val="28"/>
                <w:szCs w:val="28"/>
                <w:highlight w:val="none"/>
              </w:rPr>
            </w:pPr>
          </w:p>
          <w:p w14:paraId="382A7D45">
            <w:pPr>
              <w:pStyle w:val="9"/>
              <w:rPr>
                <w:rFonts w:hint="eastAsia" w:ascii="宋体" w:hAnsi="宋体" w:eastAsia="宋体" w:cs="宋体"/>
                <w:b/>
                <w:bCs/>
                <w:color w:val="auto"/>
                <w:sz w:val="28"/>
                <w:szCs w:val="28"/>
                <w:highlight w:val="none"/>
              </w:rPr>
            </w:pPr>
          </w:p>
          <w:p w14:paraId="45899D8F">
            <w:pPr>
              <w:pStyle w:val="9"/>
              <w:ind w:firstLine="1897" w:firstLineChars="900"/>
              <w:rPr>
                <w:rFonts w:hint="eastAsia" w:ascii="宋体" w:hAnsi="宋体" w:eastAsia="宋体" w:cs="宋体"/>
                <w:b/>
                <w:bCs/>
                <w:color w:val="auto"/>
                <w:sz w:val="28"/>
                <w:szCs w:val="28"/>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8"/>
                <w:szCs w:val="28"/>
                <w:highlight w:val="none"/>
              </w:rPr>
              <w:t>项目</w:t>
            </w:r>
          </w:p>
          <w:p w14:paraId="1D4F41C9">
            <w:pPr>
              <w:pStyle w:val="9"/>
              <w:jc w:val="center"/>
              <w:rPr>
                <w:rFonts w:hint="eastAsia" w:ascii="宋体" w:hAnsi="宋体" w:eastAsia="宋体" w:cs="宋体"/>
                <w:b/>
                <w:bCs/>
                <w:color w:val="auto"/>
                <w:sz w:val="21"/>
                <w:szCs w:val="21"/>
                <w:highlight w:val="none"/>
              </w:rPr>
            </w:pPr>
          </w:p>
          <w:p w14:paraId="472BBA7D">
            <w:pPr>
              <w:rPr>
                <w:rFonts w:hint="eastAsia" w:ascii="宋体" w:hAnsi="宋体" w:eastAsia="宋体" w:cs="宋体"/>
                <w:highlight w:val="none"/>
              </w:rPr>
            </w:pPr>
          </w:p>
          <w:p w14:paraId="2340F50C">
            <w:pPr>
              <w:pStyle w:val="9"/>
              <w:ind w:firstLine="2741" w:firstLineChars="13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项目</w:t>
            </w:r>
            <w:r>
              <w:rPr>
                <w:rFonts w:hint="eastAsia" w:ascii="宋体" w:hAnsi="宋体" w:eastAsia="宋体" w:cs="宋体"/>
                <w:b/>
                <w:bCs/>
                <w:color w:val="auto"/>
                <w:sz w:val="21"/>
                <w:szCs w:val="21"/>
                <w:highlight w:val="none"/>
              </w:rPr>
              <w:t xml:space="preserve">编号 ＊＊＊      </w:t>
            </w:r>
            <w:r>
              <w:rPr>
                <w:rFonts w:hint="eastAsia" w:ascii="宋体" w:hAnsi="宋体" w:eastAsia="宋体" w:cs="宋体"/>
                <w:b/>
                <w:bCs/>
                <w:color w:val="auto"/>
                <w:sz w:val="21"/>
                <w:szCs w:val="21"/>
                <w:highlight w:val="none"/>
                <w:lang w:val="en-US" w:eastAsia="zh-CN"/>
              </w:rPr>
              <w:t>标项</w:t>
            </w:r>
            <w:r>
              <w:rPr>
                <w:rFonts w:hint="eastAsia" w:ascii="宋体" w:hAnsi="宋体" w:eastAsia="宋体" w:cs="宋体"/>
                <w:b/>
                <w:bCs/>
                <w:color w:val="auto"/>
                <w:sz w:val="21"/>
                <w:szCs w:val="21"/>
                <w:highlight w:val="none"/>
              </w:rPr>
              <w:t>号：＊＊＊</w:t>
            </w:r>
          </w:p>
          <w:p w14:paraId="0AB2830C">
            <w:pPr>
              <w:pStyle w:val="9"/>
              <w:jc w:val="center"/>
              <w:rPr>
                <w:rFonts w:hint="eastAsia" w:ascii="宋体" w:hAnsi="宋体" w:eastAsia="宋体" w:cs="宋体"/>
                <w:b/>
                <w:bCs/>
                <w:color w:val="auto"/>
                <w:sz w:val="48"/>
                <w:highlight w:val="none"/>
              </w:rPr>
            </w:pPr>
          </w:p>
          <w:p w14:paraId="0D31C774">
            <w:pPr>
              <w:pStyle w:val="9"/>
              <w:jc w:val="center"/>
              <w:rPr>
                <w:rFonts w:hint="eastAsia" w:ascii="宋体" w:hAnsi="宋体" w:eastAsia="宋体" w:cs="宋体"/>
                <w:b/>
                <w:bCs/>
                <w:color w:val="auto"/>
                <w:sz w:val="48"/>
                <w:highlight w:val="none"/>
              </w:rPr>
            </w:pPr>
            <w:r>
              <w:rPr>
                <w:rFonts w:hint="eastAsia" w:ascii="宋体" w:hAnsi="宋体" w:eastAsia="宋体" w:cs="宋体"/>
                <w:b/>
                <w:bCs/>
                <w:color w:val="auto"/>
                <w:sz w:val="48"/>
                <w:highlight w:val="none"/>
              </w:rPr>
              <w:t>投 标 文 件</w:t>
            </w:r>
          </w:p>
          <w:p w14:paraId="227DDD33">
            <w:pPr>
              <w:pStyle w:val="5"/>
              <w:ind w:firstLine="0"/>
              <w:rPr>
                <w:rFonts w:hint="eastAsia" w:ascii="宋体" w:hAnsi="宋体" w:eastAsia="宋体" w:cs="宋体"/>
                <w:b/>
                <w:color w:val="auto"/>
                <w:sz w:val="32"/>
                <w:highlight w:val="none"/>
              </w:rPr>
            </w:pPr>
          </w:p>
          <w:p w14:paraId="2A60DF2C">
            <w:pPr>
              <w:pStyle w:val="5"/>
              <w:rPr>
                <w:rFonts w:hint="eastAsia" w:ascii="宋体" w:hAnsi="宋体" w:eastAsia="宋体" w:cs="宋体"/>
                <w:b/>
                <w:color w:val="auto"/>
                <w:sz w:val="32"/>
                <w:highlight w:val="none"/>
              </w:rPr>
            </w:pPr>
          </w:p>
          <w:p w14:paraId="70DFF9AA">
            <w:pPr>
              <w:spacing w:line="360" w:lineRule="auto"/>
              <w:ind w:left="176" w:leftChars="84" w:firstLine="1260" w:firstLineChars="6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应</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商：</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（公章）</w:t>
            </w:r>
          </w:p>
          <w:p w14:paraId="55791AC1">
            <w:pPr>
              <w:spacing w:line="360" w:lineRule="auto"/>
              <w:ind w:left="176" w:leftChars="84" w:firstLine="1260" w:firstLineChars="6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u w:val="single"/>
              </w:rPr>
              <w:t xml:space="preserve">                                       </w:t>
            </w:r>
          </w:p>
          <w:p w14:paraId="13790C3C">
            <w:pPr>
              <w:spacing w:line="360" w:lineRule="auto"/>
              <w:ind w:left="176" w:leftChars="84" w:firstLine="1260" w:firstLineChars="6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项目编号：</w:t>
            </w:r>
            <w:r>
              <w:rPr>
                <w:rFonts w:hint="eastAsia" w:ascii="宋体" w:hAnsi="宋体" w:eastAsia="宋体" w:cs="宋体"/>
                <w:color w:val="auto"/>
                <w:szCs w:val="21"/>
                <w:highlight w:val="none"/>
                <w:u w:val="single"/>
              </w:rPr>
              <w:t xml:space="preserve">                                       </w:t>
            </w:r>
          </w:p>
          <w:p w14:paraId="2491433B">
            <w:pPr>
              <w:spacing w:line="360" w:lineRule="auto"/>
              <w:ind w:left="176" w:leftChars="84" w:firstLine="1260" w:firstLineChars="6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联 系 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11AE9B97">
            <w:pPr>
              <w:spacing w:line="360" w:lineRule="auto"/>
              <w:ind w:left="176" w:leftChars="84" w:firstLine="1260" w:firstLineChars="6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    话：</w:t>
            </w:r>
            <w:r>
              <w:rPr>
                <w:rFonts w:hint="eastAsia" w:ascii="宋体" w:hAnsi="宋体" w:eastAsia="宋体" w:cs="宋体"/>
                <w:color w:val="auto"/>
                <w:szCs w:val="21"/>
                <w:highlight w:val="none"/>
                <w:u w:val="single"/>
              </w:rPr>
              <w:t xml:space="preserve">                                       </w:t>
            </w:r>
          </w:p>
          <w:p w14:paraId="6220B937">
            <w:pPr>
              <w:spacing w:line="360" w:lineRule="auto"/>
              <w:ind w:left="176" w:leftChars="84" w:firstLine="1260" w:firstLineChars="600"/>
              <w:rPr>
                <w:rFonts w:hint="eastAsia" w:ascii="宋体" w:hAnsi="宋体" w:eastAsia="宋体" w:cs="宋体"/>
                <w:b/>
                <w:bCs/>
                <w:color w:val="auto"/>
                <w:highlight w:val="none"/>
              </w:rPr>
            </w:pPr>
            <w:r>
              <w:rPr>
                <w:rFonts w:hint="eastAsia" w:ascii="宋体" w:hAnsi="宋体" w:eastAsia="宋体" w:cs="宋体"/>
                <w:color w:val="auto"/>
                <w:szCs w:val="21"/>
                <w:highlight w:val="none"/>
              </w:rPr>
              <w:t>地    址：</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14:paraId="25DB09A4">
            <w:pPr>
              <w:jc w:val="center"/>
              <w:rPr>
                <w:rFonts w:hint="eastAsia" w:ascii="宋体" w:hAnsi="宋体" w:eastAsia="宋体" w:cs="宋体"/>
                <w:b/>
                <w:bCs/>
                <w:color w:val="auto"/>
                <w:highlight w:val="none"/>
              </w:rPr>
            </w:pPr>
          </w:p>
          <w:p w14:paraId="3620EB09">
            <w:pPr>
              <w:pStyle w:val="5"/>
              <w:rPr>
                <w:rFonts w:hint="eastAsia" w:ascii="宋体" w:hAnsi="宋体" w:eastAsia="宋体" w:cs="宋体"/>
                <w:color w:val="auto"/>
                <w:highlight w:val="none"/>
              </w:rPr>
            </w:pPr>
          </w:p>
          <w:p w14:paraId="55DC6135">
            <w:pPr>
              <w:jc w:val="center"/>
              <w:rPr>
                <w:rFonts w:hint="eastAsia" w:ascii="宋体" w:hAnsi="宋体" w:eastAsia="宋体" w:cs="宋体"/>
                <w:b/>
                <w:bCs/>
                <w:color w:val="auto"/>
                <w:highlight w:val="none"/>
              </w:rPr>
            </w:pPr>
          </w:p>
          <w:p w14:paraId="0B47CF49">
            <w:pPr>
              <w:jc w:val="center"/>
              <w:rPr>
                <w:rFonts w:hint="eastAsia" w:ascii="宋体" w:hAnsi="宋体" w:eastAsia="宋体" w:cs="宋体"/>
                <w:b/>
                <w:bCs/>
                <w:color w:val="auto"/>
                <w:highlight w:val="none"/>
              </w:rPr>
            </w:pPr>
          </w:p>
        </w:tc>
      </w:tr>
    </w:tbl>
    <w:p w14:paraId="40DA45B1">
      <w:pP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br w:type="page"/>
      </w:r>
    </w:p>
    <w:p w14:paraId="405A9E7E">
      <w:pPr>
        <w:pStyle w:val="9"/>
        <w:rPr>
          <w:rFonts w:hint="eastAsia" w:ascii="宋体" w:hAnsi="宋体" w:eastAsia="宋体" w:cs="宋体"/>
          <w:highlight w:val="none"/>
        </w:rPr>
      </w:pPr>
    </w:p>
    <w:p w14:paraId="71E75AA6">
      <w:pPr>
        <w:spacing w:line="240" w:lineRule="atLeast"/>
        <w:jc w:val="center"/>
        <w:outlineLvl w:val="9"/>
        <w:rPr>
          <w:rFonts w:hint="eastAsia" w:ascii="宋体" w:hAnsi="宋体" w:eastAsia="宋体" w:cs="宋体"/>
          <w:b/>
          <w:color w:val="auto"/>
          <w:sz w:val="44"/>
          <w:szCs w:val="44"/>
          <w:highlight w:val="none"/>
        </w:rPr>
      </w:pPr>
    </w:p>
    <w:p w14:paraId="548CD66D">
      <w:pPr>
        <w:pStyle w:val="6"/>
        <w:outlineLvl w:val="9"/>
        <w:rPr>
          <w:rFonts w:hint="eastAsia" w:ascii="宋体" w:hAnsi="宋体" w:eastAsia="宋体" w:cs="宋体"/>
          <w:b/>
          <w:color w:val="auto"/>
          <w:sz w:val="44"/>
          <w:szCs w:val="44"/>
          <w:highlight w:val="none"/>
        </w:rPr>
      </w:pPr>
    </w:p>
    <w:p w14:paraId="18C2AA1A">
      <w:pPr>
        <w:outlineLvl w:val="9"/>
        <w:rPr>
          <w:rFonts w:hint="eastAsia" w:ascii="宋体" w:hAnsi="宋体" w:eastAsia="宋体" w:cs="宋体"/>
          <w:b/>
          <w:color w:val="auto"/>
          <w:sz w:val="44"/>
          <w:szCs w:val="44"/>
          <w:highlight w:val="none"/>
        </w:rPr>
      </w:pPr>
    </w:p>
    <w:p w14:paraId="2E7B7BA6">
      <w:pPr>
        <w:pStyle w:val="21"/>
        <w:rPr>
          <w:rFonts w:hint="eastAsia" w:ascii="宋体" w:hAnsi="宋体" w:eastAsia="宋体" w:cs="宋体"/>
          <w:b/>
          <w:color w:val="auto"/>
          <w:sz w:val="44"/>
          <w:szCs w:val="44"/>
          <w:highlight w:val="none"/>
        </w:rPr>
      </w:pPr>
    </w:p>
    <w:p w14:paraId="31E67D48">
      <w:pPr>
        <w:pStyle w:val="9"/>
        <w:rPr>
          <w:rFonts w:hint="eastAsia" w:ascii="宋体" w:hAnsi="宋体" w:eastAsia="宋体" w:cs="宋体"/>
          <w:b/>
          <w:color w:val="auto"/>
          <w:sz w:val="44"/>
          <w:szCs w:val="44"/>
          <w:highlight w:val="none"/>
        </w:rPr>
      </w:pPr>
    </w:p>
    <w:p w14:paraId="6128DBA2">
      <w:pPr>
        <w:pStyle w:val="10"/>
        <w:rPr>
          <w:rFonts w:hint="eastAsia" w:ascii="宋体" w:hAnsi="宋体" w:eastAsia="宋体" w:cs="宋体"/>
          <w:b/>
          <w:color w:val="auto"/>
          <w:sz w:val="44"/>
          <w:szCs w:val="44"/>
          <w:highlight w:val="none"/>
        </w:rPr>
      </w:pPr>
    </w:p>
    <w:p w14:paraId="5EEDE250">
      <w:pPr>
        <w:rPr>
          <w:rFonts w:hint="eastAsia" w:ascii="宋体" w:hAnsi="宋体" w:eastAsia="宋体" w:cs="宋体"/>
          <w:highlight w:val="none"/>
        </w:rPr>
      </w:pPr>
    </w:p>
    <w:p w14:paraId="5AA6A345">
      <w:pPr>
        <w:outlineLvl w:val="9"/>
        <w:rPr>
          <w:rFonts w:hint="eastAsia" w:ascii="宋体" w:hAnsi="宋体" w:eastAsia="宋体" w:cs="宋体"/>
          <w:highlight w:val="none"/>
        </w:rPr>
      </w:pPr>
    </w:p>
    <w:p w14:paraId="1693E6B8">
      <w:pPr>
        <w:pStyle w:val="21"/>
        <w:rPr>
          <w:rFonts w:hint="eastAsia" w:ascii="宋体" w:hAnsi="宋体" w:eastAsia="宋体" w:cs="宋体"/>
          <w:color w:val="auto"/>
          <w:highlight w:val="none"/>
        </w:rPr>
      </w:pPr>
    </w:p>
    <w:p w14:paraId="6D594CAE">
      <w:pPr>
        <w:spacing w:line="24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招 标 文 件</w:t>
      </w:r>
    </w:p>
    <w:p w14:paraId="06D77162">
      <w:pPr>
        <w:spacing w:line="240" w:lineRule="auto"/>
        <w:rPr>
          <w:rFonts w:hint="eastAsia" w:ascii="宋体" w:hAnsi="宋体" w:eastAsia="宋体" w:cs="宋体"/>
          <w:b/>
          <w:color w:val="auto"/>
          <w:sz w:val="44"/>
          <w:szCs w:val="44"/>
          <w:highlight w:val="none"/>
        </w:rPr>
      </w:pPr>
      <w:bookmarkStart w:id="2293" w:name="_Toc24900_WPSOffice_Level2"/>
    </w:p>
    <w:p w14:paraId="3BA60766">
      <w:pPr>
        <w:spacing w:line="240" w:lineRule="auto"/>
        <w:jc w:val="center"/>
        <w:outlineLvl w:val="9"/>
        <w:rPr>
          <w:rFonts w:hint="eastAsia" w:ascii="宋体" w:hAnsi="宋体" w:eastAsia="宋体" w:cs="宋体"/>
          <w:b/>
          <w:color w:val="auto"/>
          <w:sz w:val="44"/>
          <w:szCs w:val="44"/>
          <w:highlight w:val="none"/>
          <w:lang w:val="en-US" w:eastAsia="zh-CN"/>
        </w:rPr>
      </w:pPr>
      <w:r>
        <w:rPr>
          <w:rFonts w:hint="eastAsia" w:ascii="宋体" w:hAnsi="宋体" w:eastAsia="宋体" w:cs="宋体"/>
          <w:b/>
          <w:color w:val="auto"/>
          <w:sz w:val="44"/>
          <w:szCs w:val="44"/>
          <w:highlight w:val="none"/>
        </w:rPr>
        <w:t>项目编号：</w:t>
      </w:r>
      <w:bookmarkEnd w:id="2293"/>
      <w:r>
        <w:rPr>
          <w:rFonts w:hint="eastAsia" w:ascii="宋体" w:hAnsi="宋体" w:cs="宋体"/>
          <w:b/>
          <w:color w:val="auto"/>
          <w:sz w:val="44"/>
          <w:szCs w:val="44"/>
          <w:highlight w:val="none"/>
          <w:lang w:eastAsia="zh-CN"/>
        </w:rPr>
        <w:t>ZJZX25(GK)-001</w:t>
      </w:r>
    </w:p>
    <w:p w14:paraId="7657D0E0">
      <w:pPr>
        <w:spacing w:line="240" w:lineRule="auto"/>
        <w:rPr>
          <w:rFonts w:hint="eastAsia" w:ascii="宋体" w:hAnsi="宋体" w:eastAsia="宋体" w:cs="宋体"/>
          <w:b/>
          <w:color w:val="auto"/>
          <w:sz w:val="44"/>
          <w:szCs w:val="44"/>
          <w:highlight w:val="none"/>
        </w:rPr>
      </w:pPr>
    </w:p>
    <w:p w14:paraId="30F73BC1">
      <w:pPr>
        <w:spacing w:line="24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第 二 册</w:t>
      </w:r>
    </w:p>
    <w:p w14:paraId="008DCC83">
      <w:pPr>
        <w:rPr>
          <w:rFonts w:hint="eastAsia" w:ascii="宋体" w:hAnsi="宋体" w:eastAsia="宋体" w:cs="宋体"/>
          <w:color w:val="auto"/>
          <w:sz w:val="44"/>
          <w:szCs w:val="36"/>
          <w:highlight w:val="none"/>
        </w:rPr>
      </w:pPr>
    </w:p>
    <w:bookmarkEnd w:id="2164"/>
    <w:bookmarkEnd w:id="2165"/>
    <w:bookmarkEnd w:id="2166"/>
    <w:bookmarkEnd w:id="2167"/>
    <w:bookmarkEnd w:id="2202"/>
    <w:bookmarkEnd w:id="2203"/>
    <w:bookmarkEnd w:id="2204"/>
    <w:bookmarkEnd w:id="2205"/>
    <w:bookmarkEnd w:id="2206"/>
    <w:bookmarkEnd w:id="2207"/>
    <w:p w14:paraId="5545B65F">
      <w:pPr>
        <w:rPr>
          <w:rFonts w:hint="eastAsia" w:ascii="宋体" w:hAnsi="宋体" w:eastAsia="宋体" w:cs="宋体"/>
          <w:color w:val="auto"/>
          <w:highlight w:val="none"/>
        </w:rPr>
      </w:pPr>
    </w:p>
    <w:p w14:paraId="7E5A2314">
      <w:pPr>
        <w:rPr>
          <w:rStyle w:val="41"/>
          <w:rFonts w:hint="eastAsia" w:ascii="宋体" w:hAnsi="宋体" w:eastAsia="宋体" w:cs="宋体"/>
          <w:color w:val="auto"/>
          <w:highlight w:val="none"/>
        </w:rPr>
      </w:pPr>
      <w:bookmarkStart w:id="2294" w:name="_Toc515647829"/>
      <w:bookmarkStart w:id="2295" w:name="_Toc28765"/>
      <w:bookmarkStart w:id="2296" w:name="_Toc218935350"/>
      <w:bookmarkStart w:id="2297" w:name="_Toc16370"/>
      <w:bookmarkStart w:id="2298" w:name="_Toc22081"/>
      <w:bookmarkStart w:id="2299" w:name="_Toc29715"/>
      <w:bookmarkStart w:id="2300" w:name="_Toc216582822"/>
      <w:bookmarkStart w:id="2301" w:name="_Toc219175634"/>
      <w:bookmarkStart w:id="2302" w:name="_Toc507399902"/>
      <w:r>
        <w:rPr>
          <w:rStyle w:val="41"/>
          <w:rFonts w:hint="eastAsia" w:ascii="宋体" w:hAnsi="宋体" w:eastAsia="宋体" w:cs="宋体"/>
          <w:color w:val="auto"/>
          <w:highlight w:val="none"/>
        </w:rPr>
        <w:br w:type="page"/>
      </w:r>
    </w:p>
    <w:p w14:paraId="3A7B045D">
      <w:pPr>
        <w:pStyle w:val="5"/>
        <w:ind w:firstLine="0"/>
        <w:jc w:val="center"/>
        <w:outlineLvl w:val="0"/>
        <w:rPr>
          <w:rFonts w:hint="eastAsia" w:ascii="宋体" w:hAnsi="宋体" w:eastAsia="宋体" w:cs="宋体"/>
          <w:b/>
          <w:bCs/>
          <w:color w:val="auto"/>
          <w:sz w:val="32"/>
          <w:szCs w:val="32"/>
          <w:highlight w:val="none"/>
          <w:lang w:val="en-US" w:eastAsia="zh-CN"/>
        </w:rPr>
      </w:pPr>
      <w:bookmarkStart w:id="2303" w:name="_Toc10889"/>
      <w:bookmarkStart w:id="2304" w:name="_Toc22943"/>
      <w:bookmarkStart w:id="2305" w:name="_Toc26157"/>
      <w:r>
        <w:rPr>
          <w:rFonts w:hint="eastAsia" w:ascii="宋体" w:hAnsi="宋体" w:eastAsia="宋体" w:cs="宋体"/>
          <w:b/>
          <w:bCs/>
          <w:color w:val="auto"/>
          <w:sz w:val="32"/>
          <w:szCs w:val="32"/>
          <w:highlight w:val="none"/>
          <w:lang w:val="en-US" w:eastAsia="zh-CN"/>
        </w:rPr>
        <w:t>第3章  投标邀请</w:t>
      </w:r>
      <w:bookmarkEnd w:id="2294"/>
      <w:bookmarkEnd w:id="2295"/>
      <w:bookmarkEnd w:id="2296"/>
      <w:bookmarkEnd w:id="2297"/>
      <w:bookmarkEnd w:id="2298"/>
      <w:bookmarkEnd w:id="2299"/>
      <w:bookmarkEnd w:id="2300"/>
      <w:bookmarkEnd w:id="2301"/>
      <w:bookmarkEnd w:id="2302"/>
      <w:bookmarkEnd w:id="2303"/>
      <w:bookmarkEnd w:id="2304"/>
      <w:bookmarkEnd w:id="2305"/>
      <w:bookmarkStart w:id="2306" w:name="_Toc5272"/>
      <w:bookmarkStart w:id="2307" w:name="_Toc31583"/>
      <w:bookmarkStart w:id="2308" w:name="_Toc507399903"/>
      <w:bookmarkStart w:id="2309" w:name="_Toc216582823"/>
      <w:bookmarkStart w:id="2310" w:name="_Toc515647830"/>
      <w:bookmarkStart w:id="2311" w:name="_Toc512937850"/>
      <w:bookmarkStart w:id="2312" w:name="_Toc10488"/>
    </w:p>
    <w:p w14:paraId="59F9DA30">
      <w:pPr>
        <w:keepNext w:val="0"/>
        <w:keepLines w:val="0"/>
        <w:pageBreakBefore w:val="0"/>
        <w:widowControl w:val="0"/>
        <w:tabs>
          <w:tab w:val="left" w:pos="0"/>
          <w:tab w:val="left" w:pos="3165"/>
          <w:tab w:val="center" w:pos="4153"/>
        </w:tabs>
        <w:kinsoku/>
        <w:wordWrap/>
        <w:overflowPunct/>
        <w:topLinePunct w:val="0"/>
        <w:autoSpaceDE/>
        <w:autoSpaceDN/>
        <w:bidi w:val="0"/>
        <w:adjustRightInd/>
        <w:snapToGrid/>
        <w:spacing w:before="0" w:after="0" w:line="440" w:lineRule="exact"/>
        <w:jc w:val="center"/>
        <w:textAlignment w:val="auto"/>
        <w:outlineLvl w:val="9"/>
        <w:rPr>
          <w:rFonts w:hint="eastAsia" w:ascii="宋体" w:hAnsi="宋体" w:eastAsia="宋体" w:cs="宋体"/>
          <w:b/>
          <w:bCs/>
          <w:color w:val="auto"/>
          <w:sz w:val="32"/>
          <w:szCs w:val="32"/>
          <w:highlight w:val="none"/>
          <w:lang w:val="en-US" w:eastAsia="zh-CN"/>
        </w:rPr>
      </w:pPr>
      <w:bookmarkStart w:id="2313" w:name="_Toc29132"/>
      <w:bookmarkStart w:id="2314" w:name="_Toc2787"/>
      <w:bookmarkStart w:id="2315" w:name="_Toc18169"/>
      <w:r>
        <w:rPr>
          <w:rFonts w:hint="eastAsia" w:ascii="宋体" w:hAnsi="宋体" w:cs="宋体"/>
          <w:b/>
          <w:bCs/>
          <w:color w:val="auto"/>
          <w:sz w:val="32"/>
          <w:szCs w:val="32"/>
          <w:highlight w:val="none"/>
          <w:lang w:val="en-US" w:eastAsia="zh-CN"/>
        </w:rPr>
        <w:t>中经国际工程咨询集团有限公司关于叶城县中等职业技术学校教官管理服务采购项目</w:t>
      </w:r>
      <w:r>
        <w:rPr>
          <w:rFonts w:hint="eastAsia" w:ascii="宋体" w:hAnsi="宋体" w:eastAsia="宋体" w:cs="宋体"/>
          <w:b/>
          <w:bCs/>
          <w:color w:val="auto"/>
          <w:sz w:val="32"/>
          <w:szCs w:val="32"/>
          <w:highlight w:val="none"/>
          <w:lang w:val="en-US" w:eastAsia="zh-CN"/>
        </w:rPr>
        <w:t>公开招标公告</w:t>
      </w:r>
      <w:bookmarkStart w:id="3170" w:name="_GoBack"/>
      <w:bookmarkEnd w:id="3170"/>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5"/>
      </w:tblGrid>
      <w:tr w14:paraId="078AF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9" w:hRule="atLeast"/>
          <w:jc w:val="center"/>
        </w:trPr>
        <w:tc>
          <w:tcPr>
            <w:tcW w:w="8528" w:type="dxa"/>
            <w:noWrap w:val="0"/>
            <w:vAlign w:val="top"/>
          </w:tcPr>
          <w:p w14:paraId="7CF75E4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项目概况</w:t>
            </w:r>
          </w:p>
          <w:p w14:paraId="6D86B87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b w:val="0"/>
                <w:bCs/>
                <w:sz w:val="24"/>
                <w:szCs w:val="24"/>
                <w:highlight w:val="none"/>
                <w:u w:val="single"/>
                <w:lang w:val="en-US" w:eastAsia="zh-CN"/>
              </w:rPr>
              <w:t>叶城县中等职业技术学校教官管理服务采购项目</w:t>
            </w:r>
            <w:r>
              <w:rPr>
                <w:rFonts w:hint="eastAsia" w:ascii="宋体" w:hAnsi="宋体" w:eastAsia="宋体" w:cs="宋体"/>
                <w:b w:val="0"/>
                <w:kern w:val="2"/>
                <w:sz w:val="24"/>
                <w:szCs w:val="24"/>
                <w:highlight w:val="none"/>
                <w:lang w:val="en-US" w:eastAsia="zh-CN" w:bidi="ar-SA"/>
              </w:rPr>
              <w:t>的潜在供应商应在</w:t>
            </w:r>
            <w:r>
              <w:rPr>
                <w:rFonts w:hint="eastAsia" w:ascii="宋体" w:hAnsi="宋体" w:eastAsia="宋体" w:cs="宋体"/>
                <w:b w:val="0"/>
                <w:kern w:val="2"/>
                <w:sz w:val="24"/>
                <w:szCs w:val="24"/>
                <w:highlight w:val="none"/>
                <w:u w:val="single"/>
                <w:lang w:val="en-US" w:eastAsia="zh-CN" w:bidi="ar-SA"/>
              </w:rPr>
              <w:t>政采云平台（https://login.zcygov.cn/user-login/#/login）</w:t>
            </w:r>
            <w:r>
              <w:rPr>
                <w:rFonts w:hint="eastAsia" w:ascii="宋体" w:hAnsi="宋体" w:eastAsia="宋体" w:cs="宋体"/>
                <w:b w:val="0"/>
                <w:kern w:val="2"/>
                <w:sz w:val="24"/>
                <w:szCs w:val="24"/>
                <w:highlight w:val="none"/>
                <w:lang w:val="en-US" w:eastAsia="zh-CN" w:bidi="ar-SA"/>
              </w:rPr>
              <w:t>获取招标文件，并</w:t>
            </w:r>
            <w:r>
              <w:rPr>
                <w:rFonts w:hint="eastAsia" w:ascii="宋体" w:hAnsi="宋体" w:eastAsia="宋体" w:cs="宋体"/>
                <w:b w:val="0"/>
                <w:kern w:val="2"/>
                <w:sz w:val="24"/>
                <w:szCs w:val="24"/>
                <w:highlight w:val="none"/>
                <w:u w:val="none"/>
                <w:lang w:val="en-US" w:eastAsia="zh-CN" w:bidi="ar-SA"/>
              </w:rPr>
              <w:t>于</w:t>
            </w:r>
            <w:r>
              <w:rPr>
                <w:rFonts w:hint="eastAsia" w:ascii="宋体" w:hAnsi="宋体" w:cs="宋体"/>
                <w:b w:val="0"/>
                <w:kern w:val="2"/>
                <w:sz w:val="24"/>
                <w:szCs w:val="24"/>
                <w:highlight w:val="none"/>
                <w:u w:val="single"/>
                <w:lang w:val="en-US" w:eastAsia="zh-CN" w:bidi="ar-SA"/>
              </w:rPr>
              <w:t>2025年03月19日11:00</w:t>
            </w:r>
            <w:r>
              <w:rPr>
                <w:rFonts w:hint="eastAsia" w:ascii="宋体" w:hAnsi="宋体" w:eastAsia="宋体" w:cs="宋体"/>
                <w:b w:val="0"/>
                <w:kern w:val="2"/>
                <w:sz w:val="24"/>
                <w:szCs w:val="24"/>
                <w:highlight w:val="none"/>
                <w:u w:val="single"/>
                <w:lang w:val="en-US" w:eastAsia="zh-CN" w:bidi="ar-SA"/>
              </w:rPr>
              <w:t>（北京时间）</w:t>
            </w:r>
            <w:r>
              <w:rPr>
                <w:rFonts w:hint="eastAsia" w:ascii="宋体" w:hAnsi="宋体" w:eastAsia="宋体" w:cs="宋体"/>
                <w:b w:val="0"/>
                <w:kern w:val="2"/>
                <w:sz w:val="24"/>
                <w:szCs w:val="24"/>
                <w:highlight w:val="none"/>
                <w:lang w:val="en-US" w:eastAsia="zh-CN" w:bidi="ar-SA"/>
              </w:rPr>
              <w:t>前上传投标文件。</w:t>
            </w:r>
          </w:p>
        </w:tc>
      </w:tr>
    </w:tbl>
    <w:p w14:paraId="340024B9">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宋体" w:hAnsi="宋体" w:eastAsia="宋体" w:cs="宋体"/>
          <w:b/>
          <w:bCs w:val="0"/>
          <w:color w:val="auto"/>
          <w:sz w:val="24"/>
          <w:szCs w:val="24"/>
          <w:highlight w:val="none"/>
        </w:rPr>
      </w:pPr>
      <w:bookmarkStart w:id="2316" w:name="_Toc35393790"/>
      <w:bookmarkStart w:id="2317" w:name="_Toc35393621"/>
      <w:bookmarkStart w:id="2318" w:name="_Toc28359002"/>
      <w:bookmarkStart w:id="2319" w:name="_Toc28217"/>
      <w:bookmarkStart w:id="2320" w:name="_Toc28359079"/>
      <w:bookmarkStart w:id="2321" w:name="_Toc28253"/>
      <w:bookmarkStart w:id="2322" w:name="_Toc20970"/>
      <w:bookmarkStart w:id="2323" w:name="_Hlk24379207"/>
      <w:r>
        <w:rPr>
          <w:rFonts w:hint="eastAsia" w:ascii="宋体" w:hAnsi="宋体" w:eastAsia="宋体" w:cs="宋体"/>
          <w:b/>
          <w:bCs w:val="0"/>
          <w:color w:val="auto"/>
          <w:sz w:val="24"/>
          <w:szCs w:val="24"/>
          <w:highlight w:val="none"/>
        </w:rPr>
        <w:t>一、</w:t>
      </w:r>
      <w:bookmarkEnd w:id="2316"/>
      <w:bookmarkEnd w:id="2317"/>
      <w:bookmarkEnd w:id="2318"/>
      <w:bookmarkEnd w:id="2319"/>
      <w:bookmarkEnd w:id="2320"/>
      <w:r>
        <w:rPr>
          <w:rFonts w:hint="eastAsia" w:ascii="宋体" w:hAnsi="宋体" w:eastAsia="宋体" w:cs="宋体"/>
          <w:b/>
          <w:bCs w:val="0"/>
          <w:color w:val="auto"/>
          <w:sz w:val="24"/>
          <w:szCs w:val="24"/>
          <w:highlight w:val="none"/>
        </w:rPr>
        <w:t>项目基本情况</w:t>
      </w:r>
      <w:bookmarkEnd w:id="2321"/>
      <w:bookmarkEnd w:id="2322"/>
    </w:p>
    <w:p w14:paraId="46885AD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1.项目编号：</w:t>
      </w:r>
      <w:r>
        <w:rPr>
          <w:rFonts w:hint="eastAsia" w:ascii="宋体" w:hAnsi="宋体" w:cs="宋体"/>
          <w:color w:val="auto"/>
          <w:sz w:val="24"/>
          <w:szCs w:val="24"/>
          <w:highlight w:val="none"/>
          <w:lang w:val="en-US" w:eastAsia="zh-CN"/>
        </w:rPr>
        <w:t>ZJZX25(GK)-001</w:t>
      </w:r>
    </w:p>
    <w:p w14:paraId="6C51B5E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2.项目名称：</w:t>
      </w:r>
      <w:bookmarkEnd w:id="2323"/>
      <w:r>
        <w:rPr>
          <w:rFonts w:hint="eastAsia" w:ascii="宋体" w:hAnsi="宋体" w:cs="宋体"/>
          <w:color w:val="auto"/>
          <w:sz w:val="24"/>
          <w:szCs w:val="24"/>
          <w:highlight w:val="none"/>
          <w:lang w:val="en-US" w:eastAsia="zh-CN"/>
        </w:rPr>
        <w:t>叶城县中等职业技术学校教官管理服务采购项目</w:t>
      </w:r>
    </w:p>
    <w:p w14:paraId="799B90E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3.采购方式：公开招标</w:t>
      </w:r>
    </w:p>
    <w:p w14:paraId="5D2FF3C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4.预算金额（元）：</w:t>
      </w:r>
      <w:r>
        <w:rPr>
          <w:rFonts w:hint="eastAsia" w:ascii="宋体" w:hAnsi="宋体" w:cs="宋体"/>
          <w:color w:val="auto"/>
          <w:sz w:val="24"/>
          <w:szCs w:val="24"/>
          <w:highlight w:val="none"/>
          <w:lang w:val="en-US" w:eastAsia="zh-CN"/>
        </w:rPr>
        <w:t>2700000</w:t>
      </w:r>
    </w:p>
    <w:p w14:paraId="76E8F8F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5.最高限价（元）：</w:t>
      </w:r>
      <w:r>
        <w:rPr>
          <w:rFonts w:hint="eastAsia" w:ascii="宋体" w:hAnsi="宋体" w:cs="宋体"/>
          <w:color w:val="auto"/>
          <w:sz w:val="24"/>
          <w:szCs w:val="24"/>
          <w:highlight w:val="none"/>
          <w:lang w:val="en-US" w:eastAsia="zh-CN"/>
        </w:rPr>
        <w:t>2700000</w:t>
      </w:r>
    </w:p>
    <w:p w14:paraId="1F3AA2D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6.采购需求：</w:t>
      </w:r>
    </w:p>
    <w:p w14:paraId="6CCAD723">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标项一:</w:t>
      </w:r>
    </w:p>
    <w:p w14:paraId="0720F139">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标项名称:</w:t>
      </w:r>
      <w:r>
        <w:rPr>
          <w:rFonts w:hint="eastAsia" w:ascii="宋体" w:hAnsi="宋体" w:cs="宋体"/>
          <w:b w:val="0"/>
          <w:bCs w:val="0"/>
          <w:color w:val="auto"/>
          <w:sz w:val="24"/>
          <w:szCs w:val="24"/>
          <w:highlight w:val="none"/>
          <w:lang w:val="en-US" w:eastAsia="zh-CN"/>
        </w:rPr>
        <w:t>叶城县中等职业技术学校教官管理服务采购项目</w:t>
      </w:r>
    </w:p>
    <w:p w14:paraId="0F86200E">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firstLine="480" w:firstLineChars="200"/>
        <w:textAlignment w:val="auto"/>
        <w:outlineLvl w:val="9"/>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数量:1批</w:t>
      </w:r>
    </w:p>
    <w:p w14:paraId="05F88B31">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预算金额（元）:</w:t>
      </w:r>
      <w:r>
        <w:rPr>
          <w:rFonts w:hint="eastAsia" w:ascii="宋体" w:hAnsi="宋体" w:cs="宋体"/>
          <w:color w:val="auto"/>
          <w:sz w:val="24"/>
          <w:szCs w:val="24"/>
          <w:highlight w:val="none"/>
          <w:lang w:val="en-US" w:eastAsia="zh-CN"/>
        </w:rPr>
        <w:t>2700000</w:t>
      </w:r>
    </w:p>
    <w:p w14:paraId="6A0EFE6C">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firstLine="480" w:firstLineChars="200"/>
        <w:textAlignment w:val="auto"/>
        <w:outlineLvl w:val="9"/>
        <w:rPr>
          <w:rFonts w:hint="eastAsia" w:ascii="宋体" w:hAnsi="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简要规格描述或项目基本概况介绍、用途：</w:t>
      </w:r>
      <w:r>
        <w:rPr>
          <w:rFonts w:hint="eastAsia" w:ascii="宋体" w:hAnsi="宋体" w:cs="宋体"/>
          <w:b w:val="0"/>
          <w:bCs w:val="0"/>
          <w:color w:val="auto"/>
          <w:sz w:val="24"/>
          <w:szCs w:val="24"/>
          <w:highlight w:val="none"/>
          <w:lang w:val="en-US" w:eastAsia="zh-CN"/>
        </w:rPr>
        <w:t>教官管理服务采购。（详见招标文件）</w:t>
      </w:r>
    </w:p>
    <w:p w14:paraId="2D82D71D">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备注：无</w:t>
      </w:r>
    </w:p>
    <w:p w14:paraId="64A920AA">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合同履约期限：详见招标文件</w:t>
      </w:r>
    </w:p>
    <w:p w14:paraId="32A6712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7.本项目不接受联合体投标。</w:t>
      </w:r>
    </w:p>
    <w:p w14:paraId="12383EBB">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宋体" w:hAnsi="宋体" w:eastAsia="宋体" w:cs="宋体"/>
          <w:b/>
          <w:bCs w:val="0"/>
          <w:color w:val="auto"/>
          <w:sz w:val="24"/>
          <w:szCs w:val="24"/>
          <w:highlight w:val="none"/>
        </w:rPr>
      </w:pPr>
      <w:bookmarkStart w:id="2324" w:name="_Toc29506"/>
      <w:bookmarkStart w:id="2325" w:name="_Toc35393791"/>
      <w:bookmarkStart w:id="2326" w:name="_Toc28359080"/>
      <w:bookmarkStart w:id="2327" w:name="_Toc13688"/>
      <w:bookmarkStart w:id="2328" w:name="_Toc19260"/>
      <w:bookmarkStart w:id="2329" w:name="_Toc35393622"/>
      <w:bookmarkStart w:id="2330" w:name="_Toc28359003"/>
      <w:r>
        <w:rPr>
          <w:rFonts w:hint="eastAsia" w:ascii="宋体" w:hAnsi="宋体" w:eastAsia="宋体" w:cs="宋体"/>
          <w:b/>
          <w:bCs w:val="0"/>
          <w:color w:val="auto"/>
          <w:sz w:val="24"/>
          <w:szCs w:val="24"/>
          <w:highlight w:val="none"/>
        </w:rPr>
        <w:t>二、</w:t>
      </w:r>
      <w:r>
        <w:rPr>
          <w:rFonts w:hint="eastAsia" w:ascii="宋体" w:hAnsi="宋体" w:cs="宋体"/>
          <w:b/>
          <w:bCs w:val="0"/>
          <w:color w:val="auto"/>
          <w:sz w:val="24"/>
          <w:szCs w:val="24"/>
          <w:highlight w:val="none"/>
          <w:lang w:val="en-US" w:eastAsia="zh-CN"/>
        </w:rPr>
        <w:t>申请人的</w:t>
      </w:r>
      <w:r>
        <w:rPr>
          <w:rFonts w:hint="eastAsia" w:ascii="宋体" w:hAnsi="宋体" w:eastAsia="宋体" w:cs="宋体"/>
          <w:b/>
          <w:bCs w:val="0"/>
          <w:color w:val="auto"/>
          <w:sz w:val="24"/>
          <w:szCs w:val="24"/>
          <w:highlight w:val="none"/>
        </w:rPr>
        <w:t>资格要求：</w:t>
      </w:r>
      <w:bookmarkEnd w:id="2324"/>
      <w:bookmarkEnd w:id="2325"/>
      <w:bookmarkEnd w:id="2326"/>
      <w:bookmarkEnd w:id="2327"/>
      <w:bookmarkEnd w:id="2328"/>
      <w:bookmarkEnd w:id="2329"/>
      <w:bookmarkEnd w:id="2330"/>
      <w:r>
        <w:rPr>
          <w:rFonts w:hint="eastAsia" w:ascii="宋体" w:hAnsi="宋体" w:eastAsia="宋体" w:cs="宋体"/>
          <w:b/>
          <w:bCs w:val="0"/>
          <w:color w:val="auto"/>
          <w:sz w:val="24"/>
          <w:szCs w:val="24"/>
          <w:highlight w:val="none"/>
        </w:rPr>
        <w:t xml:space="preserve"> </w:t>
      </w:r>
    </w:p>
    <w:p w14:paraId="796D106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1.满足《中华人民共和国政府采购法》第二十二条规定；</w:t>
      </w:r>
    </w:p>
    <w:p w14:paraId="39196BF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2.落实政府采购政策需满足的资格要求：专门面向中小企业</w:t>
      </w:r>
    </w:p>
    <w:p w14:paraId="517FB23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3.本项目的特定资格要求：供应商</w:t>
      </w:r>
      <w:r>
        <w:rPr>
          <w:rFonts w:hint="eastAsia" w:ascii="宋体" w:hAnsi="宋体" w:cs="宋体"/>
          <w:color w:val="auto"/>
          <w:sz w:val="24"/>
          <w:szCs w:val="24"/>
          <w:highlight w:val="none"/>
          <w:lang w:val="en-US" w:eastAsia="zh-CN"/>
        </w:rPr>
        <w:t>须</w:t>
      </w:r>
      <w:r>
        <w:rPr>
          <w:rFonts w:hint="eastAsia" w:ascii="宋体" w:hAnsi="宋体" w:eastAsia="宋体" w:cs="宋体"/>
          <w:color w:val="auto"/>
          <w:sz w:val="24"/>
          <w:szCs w:val="24"/>
          <w:highlight w:val="none"/>
          <w:lang w:val="en-US" w:eastAsia="zh-CN"/>
        </w:rPr>
        <w:t>具有《劳务派遣经营许可证》或《人力资源服务许可证》</w:t>
      </w:r>
    </w:p>
    <w:p w14:paraId="634D48AF">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三、获取</w:t>
      </w:r>
      <w:r>
        <w:rPr>
          <w:rFonts w:hint="eastAsia" w:ascii="宋体" w:hAnsi="宋体" w:cs="宋体"/>
          <w:b/>
          <w:bCs w:val="0"/>
          <w:color w:val="auto"/>
          <w:sz w:val="24"/>
          <w:szCs w:val="24"/>
          <w:highlight w:val="none"/>
          <w:lang w:val="en-US" w:eastAsia="zh-CN"/>
        </w:rPr>
        <w:t>招标</w:t>
      </w:r>
      <w:r>
        <w:rPr>
          <w:rFonts w:hint="eastAsia" w:ascii="宋体" w:hAnsi="宋体" w:eastAsia="宋体" w:cs="宋体"/>
          <w:b/>
          <w:bCs w:val="0"/>
          <w:color w:val="auto"/>
          <w:sz w:val="24"/>
          <w:szCs w:val="24"/>
          <w:highlight w:val="none"/>
        </w:rPr>
        <w:t>文件</w:t>
      </w:r>
    </w:p>
    <w:p w14:paraId="5B40D7B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时间：</w:t>
      </w:r>
      <w:r>
        <w:rPr>
          <w:rFonts w:hint="eastAsia" w:ascii="宋体" w:hAnsi="宋体" w:cs="宋体"/>
          <w:color w:val="auto"/>
          <w:sz w:val="24"/>
          <w:szCs w:val="24"/>
          <w:highlight w:val="none"/>
          <w:lang w:val="en-US" w:eastAsia="zh-CN"/>
        </w:rPr>
        <w:t>2025</w:t>
      </w:r>
      <w:r>
        <w:rPr>
          <w:rFonts w:hint="eastAsia" w:ascii="宋体" w:hAnsi="宋体" w:eastAsia="宋体" w:cs="宋体"/>
          <w:color w:val="auto"/>
          <w:sz w:val="24"/>
          <w:szCs w:val="24"/>
          <w:highlight w:val="none"/>
          <w:lang w:val="en-US" w:eastAsia="zh-CN"/>
        </w:rPr>
        <w:t>年</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27</w:t>
      </w:r>
      <w:r>
        <w:rPr>
          <w:rFonts w:hint="eastAsia" w:ascii="宋体" w:hAnsi="宋体" w:eastAsia="宋体" w:cs="宋体"/>
          <w:color w:val="auto"/>
          <w:sz w:val="24"/>
          <w:szCs w:val="24"/>
          <w:highlight w:val="none"/>
          <w:lang w:val="en-US" w:eastAsia="zh-CN"/>
        </w:rPr>
        <w:t>日至</w:t>
      </w:r>
      <w:r>
        <w:rPr>
          <w:rFonts w:hint="eastAsia" w:ascii="宋体" w:hAnsi="宋体" w:cs="宋体"/>
          <w:color w:val="auto"/>
          <w:sz w:val="24"/>
          <w:szCs w:val="24"/>
          <w:highlight w:val="none"/>
          <w:lang w:val="en-US" w:eastAsia="zh-CN"/>
        </w:rPr>
        <w:t>2025</w:t>
      </w:r>
      <w:r>
        <w:rPr>
          <w:rFonts w:hint="eastAsia" w:ascii="宋体" w:hAnsi="宋体" w:eastAsia="宋体" w:cs="宋体"/>
          <w:color w:val="auto"/>
          <w:sz w:val="24"/>
          <w:szCs w:val="24"/>
          <w:highlight w:val="none"/>
          <w:lang w:val="en-US" w:eastAsia="zh-CN"/>
        </w:rPr>
        <w:t>年</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日，每天上午10:00至14:00，下午</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0至</w:t>
      </w:r>
      <w:r>
        <w:rPr>
          <w:rFonts w:hint="eastAsia" w:ascii="宋体" w:hAnsi="宋体" w:cs="宋体"/>
          <w:color w:val="auto"/>
          <w:sz w:val="24"/>
          <w:szCs w:val="24"/>
          <w:highlight w:val="none"/>
          <w:lang w:val="en-US" w:eastAsia="zh-CN"/>
        </w:rPr>
        <w:t>19</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0（北京时间，法定节假日除外）</w:t>
      </w:r>
    </w:p>
    <w:p w14:paraId="4BBC5DB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地点：政采云平台（https://login.zcygov.cn/user-login/#/login）</w:t>
      </w:r>
    </w:p>
    <w:p w14:paraId="41311859">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7EAC7C6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售价（元）：0元</w:t>
      </w:r>
    </w:p>
    <w:p w14:paraId="07D58126">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宋体" w:hAnsi="宋体" w:eastAsia="宋体" w:cs="宋体"/>
          <w:b/>
          <w:bCs w:val="0"/>
          <w:color w:val="auto"/>
          <w:sz w:val="24"/>
          <w:szCs w:val="24"/>
          <w:highlight w:val="none"/>
        </w:rPr>
      </w:pPr>
      <w:bookmarkStart w:id="2331" w:name="_Toc28359082"/>
      <w:bookmarkStart w:id="2332" w:name="_Toc952"/>
      <w:bookmarkStart w:id="2333" w:name="_Toc35393793"/>
      <w:bookmarkStart w:id="2334" w:name="_Toc9047"/>
      <w:bookmarkStart w:id="2335" w:name="_Toc35393624"/>
      <w:bookmarkStart w:id="2336" w:name="_Toc28359005"/>
      <w:bookmarkStart w:id="2337" w:name="_Toc2532"/>
      <w:bookmarkStart w:id="2338" w:name="_Toc2422"/>
      <w:r>
        <w:rPr>
          <w:rFonts w:hint="eastAsia" w:ascii="宋体" w:hAnsi="宋体" w:eastAsia="宋体" w:cs="宋体"/>
          <w:b/>
          <w:bCs w:val="0"/>
          <w:color w:val="auto"/>
          <w:sz w:val="24"/>
          <w:szCs w:val="24"/>
          <w:highlight w:val="none"/>
        </w:rPr>
        <w:t>四、提交投标文件截止时间、开标时间和地点</w:t>
      </w:r>
    </w:p>
    <w:p w14:paraId="09C8A92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提交投标文件截止时间：</w:t>
      </w:r>
      <w:r>
        <w:rPr>
          <w:rFonts w:hint="eastAsia" w:ascii="宋体" w:hAnsi="宋体" w:cs="宋体"/>
          <w:color w:val="auto"/>
          <w:sz w:val="24"/>
          <w:szCs w:val="24"/>
          <w:highlight w:val="none"/>
          <w:lang w:val="en-US" w:eastAsia="zh-CN"/>
        </w:rPr>
        <w:t>2025年03月19日11:00</w:t>
      </w:r>
      <w:r>
        <w:rPr>
          <w:rFonts w:hint="eastAsia" w:ascii="宋体" w:hAnsi="宋体" w:eastAsia="宋体" w:cs="宋体"/>
          <w:color w:val="auto"/>
          <w:sz w:val="24"/>
          <w:szCs w:val="24"/>
          <w:highlight w:val="none"/>
          <w:lang w:val="en-US" w:eastAsia="zh-CN"/>
        </w:rPr>
        <w:t>（北京时间）</w:t>
      </w:r>
    </w:p>
    <w:p w14:paraId="6753835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投标地点：请登录政采云投标客户端投标</w:t>
      </w:r>
    </w:p>
    <w:p w14:paraId="5600560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开标时间：</w:t>
      </w:r>
      <w:r>
        <w:rPr>
          <w:rFonts w:hint="eastAsia" w:ascii="宋体" w:hAnsi="宋体" w:cs="宋体"/>
          <w:color w:val="auto"/>
          <w:sz w:val="24"/>
          <w:szCs w:val="24"/>
          <w:highlight w:val="none"/>
          <w:lang w:val="en-US" w:eastAsia="zh-CN"/>
        </w:rPr>
        <w:t>2025年03月19日11:00</w:t>
      </w:r>
      <w:r>
        <w:rPr>
          <w:rFonts w:hint="eastAsia" w:ascii="宋体" w:hAnsi="宋体" w:eastAsia="宋体" w:cs="宋体"/>
          <w:color w:val="auto"/>
          <w:sz w:val="24"/>
          <w:szCs w:val="24"/>
          <w:highlight w:val="none"/>
          <w:lang w:val="en-US" w:eastAsia="zh-CN"/>
        </w:rPr>
        <w:t>（北京时间）</w:t>
      </w:r>
    </w:p>
    <w:p w14:paraId="610E278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开标地点：投标人登录政采云平台https://www.zcygov.cn/，进入“项目采购-开标评标-右边选择对应项目点击“进入项目”进入开标大厅。</w:t>
      </w:r>
    </w:p>
    <w:bookmarkEnd w:id="2331"/>
    <w:bookmarkEnd w:id="2332"/>
    <w:bookmarkEnd w:id="2333"/>
    <w:bookmarkEnd w:id="2334"/>
    <w:bookmarkEnd w:id="2335"/>
    <w:bookmarkEnd w:id="2336"/>
    <w:bookmarkEnd w:id="2337"/>
    <w:bookmarkEnd w:id="2338"/>
    <w:p w14:paraId="1F21F94D">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宋体" w:hAnsi="宋体" w:eastAsia="宋体" w:cs="宋体"/>
          <w:b/>
          <w:bCs w:val="0"/>
          <w:color w:val="auto"/>
          <w:sz w:val="24"/>
          <w:szCs w:val="24"/>
          <w:highlight w:val="none"/>
        </w:rPr>
      </w:pPr>
      <w:bookmarkStart w:id="2339" w:name="_Toc23672"/>
      <w:bookmarkStart w:id="2340" w:name="_Toc20863"/>
      <w:bookmarkStart w:id="2341" w:name="_Toc35393625"/>
      <w:bookmarkStart w:id="2342" w:name="_Toc28359007"/>
      <w:bookmarkStart w:id="2343" w:name="_Toc28359084"/>
      <w:bookmarkStart w:id="2344" w:name="_Toc32108"/>
      <w:bookmarkStart w:id="2345" w:name="_Toc30400"/>
      <w:bookmarkStart w:id="2346" w:name="_Toc35393794"/>
      <w:r>
        <w:rPr>
          <w:rFonts w:hint="eastAsia" w:ascii="宋体" w:hAnsi="宋体" w:cs="宋体"/>
          <w:b/>
          <w:bCs w:val="0"/>
          <w:color w:val="auto"/>
          <w:sz w:val="24"/>
          <w:szCs w:val="24"/>
          <w:highlight w:val="none"/>
          <w:lang w:val="en-US" w:eastAsia="zh-CN"/>
        </w:rPr>
        <w:t>五</w:t>
      </w:r>
      <w:r>
        <w:rPr>
          <w:rFonts w:hint="eastAsia" w:ascii="宋体" w:hAnsi="宋体" w:eastAsia="宋体" w:cs="宋体"/>
          <w:b/>
          <w:bCs w:val="0"/>
          <w:color w:val="auto"/>
          <w:sz w:val="24"/>
          <w:szCs w:val="24"/>
          <w:highlight w:val="none"/>
        </w:rPr>
        <w:t>、公告期限</w:t>
      </w:r>
      <w:bookmarkEnd w:id="2339"/>
      <w:bookmarkEnd w:id="2340"/>
      <w:bookmarkEnd w:id="2341"/>
      <w:bookmarkEnd w:id="2342"/>
      <w:bookmarkEnd w:id="2343"/>
      <w:bookmarkEnd w:id="2344"/>
      <w:bookmarkEnd w:id="2345"/>
      <w:bookmarkEnd w:id="2346"/>
    </w:p>
    <w:p w14:paraId="689333F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自本公告发布之日起5个工作日。</w:t>
      </w:r>
    </w:p>
    <w:p w14:paraId="074A2515">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宋体" w:hAnsi="宋体" w:eastAsia="宋体" w:cs="宋体"/>
          <w:b/>
          <w:bCs w:val="0"/>
          <w:color w:val="auto"/>
          <w:sz w:val="24"/>
          <w:szCs w:val="24"/>
          <w:highlight w:val="none"/>
        </w:rPr>
      </w:pPr>
      <w:r>
        <w:rPr>
          <w:rFonts w:hint="eastAsia" w:ascii="宋体" w:hAnsi="宋体" w:cs="宋体"/>
          <w:b/>
          <w:bCs w:val="0"/>
          <w:color w:val="auto"/>
          <w:sz w:val="24"/>
          <w:szCs w:val="24"/>
          <w:highlight w:val="none"/>
          <w:lang w:val="en-US" w:eastAsia="zh-CN"/>
        </w:rPr>
        <w:t>六</w:t>
      </w:r>
      <w:r>
        <w:rPr>
          <w:rFonts w:hint="eastAsia" w:ascii="宋体" w:hAnsi="宋体" w:eastAsia="宋体" w:cs="宋体"/>
          <w:b/>
          <w:bCs w:val="0"/>
          <w:color w:val="auto"/>
          <w:sz w:val="24"/>
          <w:szCs w:val="24"/>
          <w:highlight w:val="none"/>
        </w:rPr>
        <w:t>、其它补充事宜</w:t>
      </w:r>
    </w:p>
    <w:p w14:paraId="0F0522D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bookmarkStart w:id="2347" w:name="_Toc13675"/>
      <w:bookmarkStart w:id="2348" w:name="_Toc35393795"/>
      <w:bookmarkStart w:id="2349" w:name="_Toc18258"/>
      <w:bookmarkStart w:id="2350" w:name="_Toc647"/>
      <w:bookmarkStart w:id="2351" w:name="_Toc35393626"/>
      <w:bookmarkStart w:id="2352" w:name="_Toc999"/>
      <w:r>
        <w:rPr>
          <w:rFonts w:hint="eastAsia" w:ascii="宋体" w:hAnsi="宋体" w:eastAsia="宋体" w:cs="宋体"/>
          <w:color w:val="auto"/>
          <w:sz w:val="24"/>
          <w:szCs w:val="24"/>
          <w:highlight w:val="none"/>
          <w:lang w:val="en-US" w:eastAsia="zh-CN"/>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w:t>
      </w:r>
      <w:r>
        <w:rPr>
          <w:rFonts w:hint="eastAsia" w:ascii="宋体" w:hAnsi="宋体" w:cs="宋体"/>
          <w:color w:val="auto"/>
          <w:sz w:val="24"/>
          <w:szCs w:val="24"/>
          <w:highlight w:val="none"/>
          <w:lang w:val="en-US" w:eastAsia="zh-CN"/>
        </w:rPr>
        <w:t>0991-2819290</w:t>
      </w:r>
      <w:r>
        <w:rPr>
          <w:rFonts w:hint="eastAsia" w:ascii="宋体" w:hAnsi="宋体" w:eastAsia="宋体" w:cs="宋体"/>
          <w:color w:val="auto"/>
          <w:sz w:val="24"/>
          <w:szCs w:val="24"/>
          <w:highlight w:val="none"/>
          <w:lang w:val="en-US" w:eastAsia="zh-CN"/>
        </w:rPr>
        <w:t>（喀什办理地点喀什东城喀什市行政审批局一楼企业服务专区数字证书窗口，联系电话15001465669）。</w:t>
      </w:r>
    </w:p>
    <w:p w14:paraId="68114D3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2.本项目实行网上投标，采用电子投标文件(供应商须使用CA加密设备通过政采云电子投标客户端制作投标文件)。若供应商参与投标，自行承担投标一切费用。</w:t>
      </w:r>
    </w:p>
    <w:p w14:paraId="02F0D6B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3.各供应商应在开标前应确保成为新疆政府采购网正式注册入库供应商，并完成CA数字证书申领。因未注册入库、未办理CA数字证书等原因造成无法投标或投标失败等后果由供应商自行承担。</w:t>
      </w:r>
    </w:p>
    <w:p w14:paraId="41C4FDE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w:t>
      </w:r>
      <w:r>
        <w:rPr>
          <w:rFonts w:hint="eastAsia" w:ascii="宋体" w:hAnsi="宋体" w:cs="宋体"/>
          <w:color w:val="auto"/>
          <w:sz w:val="24"/>
          <w:szCs w:val="24"/>
          <w:highlight w:val="none"/>
          <w:lang w:val="en-US" w:eastAsia="zh-CN"/>
        </w:rPr>
        <w:t>95763</w:t>
      </w:r>
      <w:r>
        <w:rPr>
          <w:rFonts w:hint="eastAsia" w:ascii="宋体" w:hAnsi="宋体" w:eastAsia="宋体" w:cs="宋体"/>
          <w:color w:val="auto"/>
          <w:sz w:val="24"/>
          <w:szCs w:val="24"/>
          <w:highlight w:val="none"/>
          <w:lang w:val="en-US" w:eastAsia="zh-CN"/>
        </w:rPr>
        <w:t>进行咨询。</w:t>
      </w:r>
    </w:p>
    <w:p w14:paraId="625BC2C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5.供应商在开标时须使用制作加密电子投标文件所使用的CA锁及电脑，电脑须提前配置好浏览器（建议使用360浏览器或谷歌浏览器），以便开标时解锁。</w:t>
      </w:r>
    </w:p>
    <w:p w14:paraId="43D3B2E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6.投标保证金缴纳及确认时间：凡拟参加本次招标项目的供应商，必须在开标前将投标保证金汇入指定账户。否则，届时其投标将被拒绝。</w:t>
      </w:r>
    </w:p>
    <w:p w14:paraId="3D0C889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p>
    <w:p w14:paraId="0A79E887">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宋体" w:hAnsi="宋体" w:eastAsia="宋体" w:cs="宋体"/>
          <w:b/>
          <w:bCs w:val="0"/>
          <w:color w:val="auto"/>
          <w:sz w:val="24"/>
          <w:szCs w:val="24"/>
          <w:highlight w:val="none"/>
        </w:rPr>
      </w:pPr>
      <w:r>
        <w:rPr>
          <w:rFonts w:hint="eastAsia" w:ascii="宋体" w:hAnsi="宋体" w:cs="宋体"/>
          <w:b/>
          <w:bCs w:val="0"/>
          <w:color w:val="auto"/>
          <w:sz w:val="24"/>
          <w:szCs w:val="24"/>
          <w:highlight w:val="none"/>
          <w:lang w:val="en-US" w:eastAsia="zh-CN"/>
        </w:rPr>
        <w:t>七</w:t>
      </w:r>
      <w:r>
        <w:rPr>
          <w:rFonts w:hint="eastAsia" w:ascii="宋体" w:hAnsi="宋体" w:eastAsia="宋体" w:cs="宋体"/>
          <w:b/>
          <w:bCs w:val="0"/>
          <w:color w:val="auto"/>
          <w:sz w:val="24"/>
          <w:szCs w:val="24"/>
          <w:highlight w:val="none"/>
        </w:rPr>
        <w:t>、</w:t>
      </w:r>
      <w:bookmarkEnd w:id="2347"/>
      <w:bookmarkEnd w:id="2348"/>
      <w:bookmarkEnd w:id="2349"/>
      <w:bookmarkEnd w:id="2350"/>
      <w:bookmarkEnd w:id="2351"/>
      <w:bookmarkEnd w:id="2352"/>
      <w:r>
        <w:rPr>
          <w:rFonts w:hint="eastAsia" w:ascii="宋体" w:hAnsi="宋体" w:eastAsia="宋体" w:cs="宋体"/>
          <w:b/>
          <w:bCs w:val="0"/>
          <w:color w:val="auto"/>
          <w:sz w:val="24"/>
          <w:szCs w:val="24"/>
          <w:highlight w:val="none"/>
        </w:rPr>
        <w:t>凡对本次招标提出询问，请按以下方式联系</w:t>
      </w:r>
    </w:p>
    <w:p w14:paraId="26E18DE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1.采购人信息</w:t>
      </w:r>
    </w:p>
    <w:p w14:paraId="515DC69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名    称：</w:t>
      </w:r>
      <w:r>
        <w:rPr>
          <w:rFonts w:hint="eastAsia" w:ascii="宋体" w:hAnsi="宋体" w:cs="宋体"/>
          <w:color w:val="auto"/>
          <w:sz w:val="24"/>
          <w:szCs w:val="24"/>
          <w:highlight w:val="none"/>
          <w:lang w:val="en-US" w:eastAsia="zh-CN"/>
        </w:rPr>
        <w:t>叶城县中等职业技术学校</w:t>
      </w:r>
    </w:p>
    <w:p w14:paraId="5CB5ADA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    址：</w:t>
      </w:r>
      <w:r>
        <w:rPr>
          <w:rFonts w:hint="eastAsia" w:ascii="宋体" w:hAnsi="宋体" w:cs="宋体"/>
          <w:color w:val="auto"/>
          <w:sz w:val="24"/>
          <w:szCs w:val="24"/>
          <w:highlight w:val="none"/>
          <w:lang w:val="en-US" w:eastAsia="zh-CN"/>
        </w:rPr>
        <w:t>叶城县中等职业技术学校</w:t>
      </w:r>
    </w:p>
    <w:p w14:paraId="4CFC986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 系 人：</w:t>
      </w:r>
      <w:bookmarkStart w:id="2353" w:name="_Toc28359086"/>
      <w:bookmarkStart w:id="2354" w:name="_Toc28359009"/>
      <w:r>
        <w:rPr>
          <w:rFonts w:hint="eastAsia" w:ascii="宋体" w:hAnsi="宋体" w:cs="宋体"/>
          <w:color w:val="auto"/>
          <w:sz w:val="24"/>
          <w:szCs w:val="24"/>
          <w:highlight w:val="none"/>
          <w:lang w:val="en-US" w:eastAsia="zh-CN"/>
        </w:rPr>
        <w:t>吴老师</w:t>
      </w:r>
    </w:p>
    <w:p w14:paraId="13FC08C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联系电话：</w:t>
      </w:r>
      <w:r>
        <w:rPr>
          <w:rFonts w:hint="eastAsia" w:ascii="宋体" w:hAnsi="宋体" w:cs="宋体"/>
          <w:color w:val="auto"/>
          <w:sz w:val="24"/>
          <w:szCs w:val="24"/>
          <w:highlight w:val="none"/>
          <w:lang w:val="en-US" w:eastAsia="zh-CN"/>
        </w:rPr>
        <w:t>17699149699</w:t>
      </w:r>
    </w:p>
    <w:p w14:paraId="40A515F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2.代理机构信息</w:t>
      </w:r>
      <w:bookmarkEnd w:id="2353"/>
      <w:bookmarkEnd w:id="2354"/>
    </w:p>
    <w:p w14:paraId="3FDBE30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名 称：中经国际工程咨询集团有限公司</w:t>
      </w:r>
    </w:p>
    <w:p w14:paraId="57E541A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　址：</w:t>
      </w:r>
      <w:bookmarkStart w:id="2355" w:name="_Toc28359010"/>
      <w:bookmarkStart w:id="2356" w:name="_Toc28359087"/>
      <w:r>
        <w:rPr>
          <w:rFonts w:hint="eastAsia" w:ascii="宋体" w:hAnsi="宋体" w:eastAsia="宋体" w:cs="宋体"/>
          <w:color w:val="auto"/>
          <w:sz w:val="24"/>
          <w:szCs w:val="24"/>
          <w:highlight w:val="none"/>
          <w:lang w:val="en-US" w:eastAsia="zh-CN"/>
        </w:rPr>
        <w:t>喀什经济开发区深圳城3号楼9层9-23室-02号</w:t>
      </w:r>
    </w:p>
    <w:p w14:paraId="7EEE4B7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 系 人：</w:t>
      </w:r>
      <w:r>
        <w:rPr>
          <w:rFonts w:hint="eastAsia" w:ascii="宋体" w:hAnsi="宋体" w:cs="宋体"/>
          <w:color w:val="auto"/>
          <w:sz w:val="24"/>
          <w:szCs w:val="24"/>
          <w:highlight w:val="none"/>
          <w:lang w:val="en-US" w:eastAsia="zh-CN"/>
        </w:rPr>
        <w:t>黄海霞</w:t>
      </w:r>
    </w:p>
    <w:p w14:paraId="1C7E05E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联系电话：</w:t>
      </w:r>
      <w:bookmarkEnd w:id="2355"/>
      <w:bookmarkEnd w:id="2356"/>
      <w:r>
        <w:rPr>
          <w:rFonts w:hint="eastAsia" w:ascii="宋体" w:hAnsi="宋体" w:eastAsia="宋体" w:cs="宋体"/>
          <w:color w:val="auto"/>
          <w:sz w:val="24"/>
          <w:szCs w:val="24"/>
          <w:highlight w:val="none"/>
          <w:lang w:val="en-US" w:eastAsia="zh-CN"/>
        </w:rPr>
        <w:t xml:space="preserve">18099850003 </w:t>
      </w:r>
    </w:p>
    <w:p w14:paraId="6C50E159">
      <w:pPr>
        <w:pStyle w:val="2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firstLine="420"/>
        <w:textAlignment w:val="auto"/>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3.项目联系方式</w:t>
      </w:r>
    </w:p>
    <w:p w14:paraId="729393A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 系 人：</w:t>
      </w:r>
      <w:r>
        <w:rPr>
          <w:rFonts w:hint="eastAsia" w:ascii="宋体" w:hAnsi="宋体" w:cs="宋体"/>
          <w:color w:val="auto"/>
          <w:sz w:val="24"/>
          <w:szCs w:val="24"/>
          <w:highlight w:val="none"/>
          <w:lang w:val="en-US" w:eastAsia="zh-CN"/>
        </w:rPr>
        <w:t>黄海霞</w:t>
      </w:r>
    </w:p>
    <w:p w14:paraId="4D5E2FA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联系电话：18099850003 </w:t>
      </w:r>
    </w:p>
    <w:p w14:paraId="71DA1559">
      <w:pPr>
        <w:pStyle w:val="5"/>
        <w:keepNext w:val="0"/>
        <w:keepLines w:val="0"/>
        <w:pageBreakBefore w:val="0"/>
        <w:widowControl w:val="0"/>
        <w:kinsoku/>
        <w:wordWrap/>
        <w:overflowPunct/>
        <w:topLinePunct w:val="0"/>
        <w:bidi w:val="0"/>
        <w:snapToGrid/>
        <w:spacing w:line="360" w:lineRule="exact"/>
        <w:jc w:val="right"/>
        <w:textAlignment w:val="auto"/>
        <w:rPr>
          <w:rFonts w:hint="eastAsia" w:ascii="宋体" w:hAnsi="宋体" w:eastAsia="宋体" w:cs="宋体"/>
          <w:kern w:val="2"/>
          <w:sz w:val="24"/>
          <w:szCs w:val="24"/>
          <w:highlight w:val="none"/>
          <w:lang w:eastAsia="zh-CN"/>
        </w:rPr>
      </w:pPr>
    </w:p>
    <w:p w14:paraId="64835626">
      <w:pPr>
        <w:pStyle w:val="5"/>
        <w:keepNext w:val="0"/>
        <w:keepLines w:val="0"/>
        <w:pageBreakBefore w:val="0"/>
        <w:widowControl w:val="0"/>
        <w:kinsoku/>
        <w:wordWrap/>
        <w:overflowPunct/>
        <w:topLinePunct w:val="0"/>
        <w:bidi w:val="0"/>
        <w:snapToGrid/>
        <w:spacing w:line="360" w:lineRule="exact"/>
        <w:jc w:val="righ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eastAsia="zh-CN"/>
        </w:rPr>
        <w:t>中经国际工程咨询集团有限公司</w:t>
      </w:r>
    </w:p>
    <w:p w14:paraId="625A87E1">
      <w:pPr>
        <w:pStyle w:val="5"/>
        <w:keepNext w:val="0"/>
        <w:keepLines w:val="0"/>
        <w:pageBreakBefore w:val="0"/>
        <w:widowControl w:val="0"/>
        <w:kinsoku/>
        <w:wordWrap/>
        <w:overflowPunct/>
        <w:topLinePunct w:val="0"/>
        <w:bidi w:val="0"/>
        <w:snapToGrid/>
        <w:spacing w:line="360" w:lineRule="exact"/>
        <w:jc w:val="right"/>
        <w:textAlignment w:val="auto"/>
        <w:rPr>
          <w:rFonts w:hint="eastAsia" w:ascii="宋体" w:hAnsi="宋体" w:eastAsia="宋体" w:cs="宋体"/>
          <w:sz w:val="24"/>
          <w:szCs w:val="24"/>
          <w:highlight w:val="none"/>
        </w:rPr>
      </w:pPr>
      <w:r>
        <w:rPr>
          <w:rFonts w:hint="eastAsia" w:hAnsi="宋体" w:cs="宋体"/>
          <w:color w:val="auto"/>
          <w:sz w:val="24"/>
          <w:szCs w:val="24"/>
          <w:highlight w:val="none"/>
          <w:lang w:val="en-US" w:eastAsia="zh-CN"/>
        </w:rPr>
        <w:t>2025</w:t>
      </w:r>
      <w:r>
        <w:rPr>
          <w:rFonts w:hint="eastAsia" w:ascii="宋体" w:hAnsi="宋体" w:eastAsia="宋体" w:cs="宋体"/>
          <w:color w:val="auto"/>
          <w:sz w:val="24"/>
          <w:szCs w:val="24"/>
          <w:highlight w:val="none"/>
          <w:lang w:val="en-US" w:eastAsia="zh-CN"/>
        </w:rPr>
        <w:t>年</w:t>
      </w:r>
      <w:r>
        <w:rPr>
          <w:rFonts w:hint="eastAsia"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月</w:t>
      </w:r>
      <w:r>
        <w:rPr>
          <w:rFonts w:hint="eastAsia" w:hAnsi="宋体" w:cs="宋体"/>
          <w:color w:val="auto"/>
          <w:sz w:val="24"/>
          <w:szCs w:val="24"/>
          <w:highlight w:val="none"/>
          <w:lang w:val="en-US" w:eastAsia="zh-CN"/>
        </w:rPr>
        <w:t>26</w:t>
      </w:r>
      <w:r>
        <w:rPr>
          <w:rFonts w:hint="eastAsia" w:ascii="宋体" w:hAnsi="宋体" w:eastAsia="宋体" w:cs="宋体"/>
          <w:color w:val="auto"/>
          <w:sz w:val="24"/>
          <w:szCs w:val="24"/>
          <w:highlight w:val="none"/>
          <w:lang w:val="en-US" w:eastAsia="zh-CN"/>
        </w:rPr>
        <w:t>日</w:t>
      </w:r>
    </w:p>
    <w:p w14:paraId="6FA6734D">
      <w:pPr>
        <w:rPr>
          <w:rFonts w:hint="eastAsia" w:ascii="宋体" w:hAnsi="宋体" w:eastAsia="宋体" w:cs="宋体"/>
          <w:b/>
          <w:bCs/>
          <w:color w:val="auto"/>
          <w:kern w:val="0"/>
          <w:sz w:val="32"/>
          <w:szCs w:val="32"/>
          <w:highlight w:val="none"/>
          <w:lang w:val="en-US" w:eastAsia="zh-CN" w:bidi="ar-SA"/>
        </w:rPr>
      </w:pPr>
      <w:r>
        <w:rPr>
          <w:rFonts w:hint="eastAsia" w:ascii="宋体" w:hAnsi="宋体" w:eastAsia="宋体" w:cs="宋体"/>
          <w:b/>
          <w:bCs/>
          <w:color w:val="auto"/>
          <w:kern w:val="0"/>
          <w:sz w:val="32"/>
          <w:szCs w:val="32"/>
          <w:highlight w:val="none"/>
          <w:lang w:val="en-US" w:eastAsia="zh-CN" w:bidi="ar-SA"/>
        </w:rPr>
        <w:br w:type="page"/>
      </w:r>
    </w:p>
    <w:p w14:paraId="41BBF777">
      <w:pPr>
        <w:pStyle w:val="5"/>
        <w:ind w:firstLine="0"/>
        <w:jc w:val="center"/>
        <w:outlineLvl w:val="0"/>
        <w:rPr>
          <w:rFonts w:hint="eastAsia" w:ascii="宋体" w:hAnsi="宋体" w:eastAsia="宋体" w:cs="宋体"/>
          <w:b/>
          <w:bCs/>
          <w:color w:val="auto"/>
          <w:sz w:val="32"/>
          <w:szCs w:val="32"/>
          <w:highlight w:val="none"/>
        </w:rPr>
      </w:pPr>
      <w:bookmarkStart w:id="2357" w:name="_Toc25925"/>
      <w:r>
        <w:rPr>
          <w:rFonts w:hint="eastAsia" w:ascii="宋体" w:hAnsi="宋体" w:eastAsia="宋体" w:cs="宋体"/>
          <w:b/>
          <w:bCs/>
          <w:color w:val="auto"/>
          <w:sz w:val="32"/>
          <w:szCs w:val="32"/>
          <w:highlight w:val="none"/>
          <w:lang w:val="en-US" w:eastAsia="zh-CN"/>
        </w:rPr>
        <w:t>第4章  供应商须知资料表</w:t>
      </w:r>
      <w:bookmarkEnd w:id="2306"/>
      <w:bookmarkEnd w:id="2307"/>
      <w:bookmarkEnd w:id="2308"/>
      <w:bookmarkEnd w:id="2309"/>
      <w:bookmarkEnd w:id="2310"/>
      <w:bookmarkEnd w:id="2311"/>
      <w:bookmarkEnd w:id="2312"/>
      <w:bookmarkEnd w:id="2313"/>
      <w:bookmarkEnd w:id="2314"/>
      <w:bookmarkEnd w:id="2315"/>
      <w:bookmarkEnd w:id="2357"/>
    </w:p>
    <w:p w14:paraId="53E7098A">
      <w:pPr>
        <w:spacing w:line="400" w:lineRule="exact"/>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本表是本招标项目的具体资料，是对供应商须知的具体补充和修改，如有矛盾，应以本资料表为准。</w:t>
      </w:r>
    </w:p>
    <w:tbl>
      <w:tblPr>
        <w:tblStyle w:val="28"/>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656"/>
        <w:gridCol w:w="7679"/>
      </w:tblGrid>
      <w:tr w14:paraId="2966C6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6" w:hRule="atLeast"/>
          <w:jc w:val="center"/>
        </w:trPr>
        <w:tc>
          <w:tcPr>
            <w:tcW w:w="393" w:type="pct"/>
            <w:vAlign w:val="center"/>
          </w:tcPr>
          <w:p w14:paraId="0BD90FAB">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条款号</w:t>
            </w:r>
          </w:p>
        </w:tc>
        <w:tc>
          <w:tcPr>
            <w:tcW w:w="4606" w:type="pct"/>
            <w:vAlign w:val="center"/>
          </w:tcPr>
          <w:p w14:paraId="1CE21142">
            <w:pPr>
              <w:keepNext w:val="0"/>
              <w:keepLines w:val="0"/>
              <w:pageBreakBefore w:val="0"/>
              <w:kinsoku/>
              <w:wordWrap/>
              <w:overflowPunct/>
              <w:topLinePunct w:val="0"/>
              <w:autoSpaceDE/>
              <w:autoSpaceDN/>
              <w:bidi w:val="0"/>
              <w:adjustRightInd/>
              <w:snapToGrid/>
              <w:spacing w:line="340" w:lineRule="exact"/>
              <w:ind w:left="1080" w:leftChars="257" w:hanging="54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内      容</w:t>
            </w:r>
          </w:p>
        </w:tc>
      </w:tr>
      <w:tr w14:paraId="20ED48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7" w:hRule="atLeast"/>
          <w:jc w:val="center"/>
        </w:trPr>
        <w:tc>
          <w:tcPr>
            <w:tcW w:w="393" w:type="pct"/>
            <w:vAlign w:val="center"/>
          </w:tcPr>
          <w:p w14:paraId="3E8A3066">
            <w:pPr>
              <w:keepNext w:val="0"/>
              <w:keepLines w:val="0"/>
              <w:pageBreakBefore w:val="0"/>
              <w:kinsoku/>
              <w:wordWrap/>
              <w:overflowPunct/>
              <w:topLinePunct w:val="0"/>
              <w:autoSpaceDE/>
              <w:autoSpaceDN/>
              <w:bidi w:val="0"/>
              <w:adjustRightInd/>
              <w:snapToGrid/>
              <w:spacing w:line="34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4606" w:type="pct"/>
            <w:vAlign w:val="center"/>
          </w:tcPr>
          <w:p w14:paraId="72698E31">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w:t>
            </w:r>
            <w:r>
              <w:rPr>
                <w:rFonts w:hint="eastAsia" w:ascii="宋体" w:hAnsi="宋体" w:cs="宋体"/>
                <w:color w:val="auto"/>
                <w:sz w:val="24"/>
                <w:szCs w:val="24"/>
                <w:highlight w:val="none"/>
                <w:u w:val="single"/>
                <w:lang w:eastAsia="zh-CN"/>
              </w:rPr>
              <w:t>叶城县中等职业技术学校</w:t>
            </w:r>
          </w:p>
          <w:p w14:paraId="49C86EFB">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地址：</w:t>
            </w:r>
            <w:r>
              <w:rPr>
                <w:rFonts w:hint="eastAsia" w:ascii="宋体" w:hAnsi="宋体" w:eastAsia="宋体" w:cs="宋体"/>
                <w:color w:val="auto"/>
                <w:sz w:val="24"/>
                <w:szCs w:val="24"/>
                <w:highlight w:val="none"/>
                <w:u w:val="single"/>
                <w:lang w:val="en-US" w:eastAsia="zh-CN"/>
              </w:rPr>
              <w:t>叶城县中等职业技术学校</w:t>
            </w:r>
          </w:p>
          <w:p w14:paraId="289A7A1D">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u w:val="single"/>
                <w:lang w:eastAsia="zh-CN"/>
              </w:rPr>
              <w:t>吴老师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联系电话：</w:t>
            </w:r>
            <w:r>
              <w:rPr>
                <w:rFonts w:hint="eastAsia" w:ascii="宋体" w:hAnsi="宋体" w:cs="宋体"/>
                <w:color w:val="auto"/>
                <w:sz w:val="24"/>
                <w:szCs w:val="24"/>
                <w:highlight w:val="none"/>
                <w:u w:val="single"/>
                <w:lang w:eastAsia="zh-CN"/>
              </w:rPr>
              <w:t>17699149699</w:t>
            </w:r>
          </w:p>
        </w:tc>
      </w:tr>
      <w:tr w14:paraId="53C1F8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34" w:hRule="atLeast"/>
          <w:jc w:val="center"/>
        </w:trPr>
        <w:tc>
          <w:tcPr>
            <w:tcW w:w="393" w:type="pct"/>
            <w:vAlign w:val="center"/>
          </w:tcPr>
          <w:p w14:paraId="5C44B764">
            <w:pPr>
              <w:keepNext w:val="0"/>
              <w:keepLines w:val="0"/>
              <w:pageBreakBefore w:val="0"/>
              <w:kinsoku/>
              <w:wordWrap/>
              <w:overflowPunct/>
              <w:topLinePunct w:val="0"/>
              <w:autoSpaceDE/>
              <w:autoSpaceDN/>
              <w:bidi w:val="0"/>
              <w:adjustRightInd/>
              <w:snapToGrid/>
              <w:spacing w:line="34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4606" w:type="pct"/>
            <w:vAlign w:val="center"/>
          </w:tcPr>
          <w:p w14:paraId="64D0E4F9">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w:t>
            </w:r>
            <w:r>
              <w:rPr>
                <w:rFonts w:hint="eastAsia" w:ascii="宋体" w:hAnsi="宋体" w:cs="宋体"/>
                <w:color w:val="auto"/>
                <w:sz w:val="24"/>
                <w:szCs w:val="24"/>
                <w:highlight w:val="none"/>
                <w:u w:val="single"/>
                <w:lang w:eastAsia="zh-CN"/>
              </w:rPr>
              <w:t>中经国际工程咨询集团有限公司</w:t>
            </w:r>
            <w:r>
              <w:rPr>
                <w:rFonts w:hint="eastAsia" w:ascii="宋体" w:hAnsi="宋体" w:eastAsia="宋体" w:cs="宋体"/>
                <w:color w:val="auto"/>
                <w:sz w:val="24"/>
                <w:szCs w:val="24"/>
                <w:highlight w:val="none"/>
                <w:u w:val="single"/>
              </w:rPr>
              <w:t xml:space="preserve">  </w:t>
            </w:r>
          </w:p>
          <w:p w14:paraId="4404F48A">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地址：</w:t>
            </w:r>
            <w:r>
              <w:rPr>
                <w:rFonts w:hint="eastAsia" w:ascii="宋体" w:hAnsi="宋体" w:cs="宋体"/>
                <w:color w:val="auto"/>
                <w:sz w:val="24"/>
                <w:szCs w:val="24"/>
                <w:highlight w:val="none"/>
                <w:u w:val="single"/>
                <w:lang w:eastAsia="zh-CN"/>
              </w:rPr>
              <w:t>喀什经济开发区深圳城3号楼9层9-23室-02号</w:t>
            </w:r>
          </w:p>
          <w:p w14:paraId="2F88CC70">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业务联系人：</w:t>
            </w:r>
            <w:r>
              <w:rPr>
                <w:rFonts w:hint="eastAsia" w:ascii="宋体" w:hAnsi="宋体" w:cs="宋体"/>
                <w:color w:val="auto"/>
                <w:sz w:val="24"/>
                <w:szCs w:val="24"/>
                <w:highlight w:val="none"/>
                <w:u w:val="single"/>
                <w:lang w:eastAsia="zh-CN"/>
              </w:rPr>
              <w:t>黄海霞</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联系电话：</w:t>
            </w:r>
            <w:r>
              <w:rPr>
                <w:rFonts w:hint="eastAsia" w:ascii="宋体" w:hAnsi="宋体" w:cs="宋体"/>
                <w:color w:val="auto"/>
                <w:sz w:val="24"/>
                <w:szCs w:val="24"/>
                <w:highlight w:val="none"/>
                <w:u w:val="single"/>
                <w:lang w:eastAsia="zh-CN"/>
              </w:rPr>
              <w:t>18099850003</w:t>
            </w:r>
          </w:p>
        </w:tc>
      </w:tr>
      <w:tr w14:paraId="742B46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0" w:hRule="atLeast"/>
          <w:jc w:val="center"/>
        </w:trPr>
        <w:tc>
          <w:tcPr>
            <w:tcW w:w="393" w:type="pct"/>
            <w:vAlign w:val="center"/>
          </w:tcPr>
          <w:p w14:paraId="2FF72A9F">
            <w:pPr>
              <w:keepNext w:val="0"/>
              <w:keepLines w:val="0"/>
              <w:pageBreakBefore w:val="0"/>
              <w:kinsoku/>
              <w:wordWrap/>
              <w:overflowPunct/>
              <w:topLinePunct w:val="0"/>
              <w:autoSpaceDE/>
              <w:autoSpaceDN/>
              <w:bidi w:val="0"/>
              <w:adjustRightInd/>
              <w:snapToGrid/>
              <w:spacing w:line="34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1.3.4</w:t>
            </w:r>
          </w:p>
        </w:tc>
        <w:tc>
          <w:tcPr>
            <w:tcW w:w="4606" w:type="pct"/>
            <w:vAlign w:val="center"/>
          </w:tcPr>
          <w:p w14:paraId="25A9175D">
            <w:pPr>
              <w:keepNext w:val="0"/>
              <w:keepLines w:val="0"/>
              <w:pageBreakBefore w:val="0"/>
              <w:widowControl/>
              <w:shd w:val="clear"/>
              <w:kinsoku/>
              <w:wordWrap/>
              <w:overflowPunct/>
              <w:topLinePunct w:val="0"/>
              <w:autoSpaceDE/>
              <w:autoSpaceDN/>
              <w:bidi w:val="0"/>
              <w:adjustRightInd/>
              <w:snapToGrid w:val="0"/>
              <w:spacing w:line="340" w:lineRule="exact"/>
              <w:jc w:val="left"/>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rPr>
              <w:t>合格供应商的其他资</w:t>
            </w:r>
            <w:r>
              <w:rPr>
                <w:rFonts w:hint="eastAsia" w:ascii="宋体" w:hAnsi="宋体" w:eastAsia="宋体" w:cs="宋体"/>
                <w:b w:val="0"/>
                <w:bCs w:val="0"/>
                <w:color w:val="auto"/>
                <w:sz w:val="24"/>
                <w:szCs w:val="24"/>
                <w:highlight w:val="none"/>
              </w:rPr>
              <w:t>格要求：</w:t>
            </w:r>
            <w:r>
              <w:rPr>
                <w:rFonts w:hint="eastAsia" w:ascii="宋体" w:hAnsi="宋体" w:eastAsia="宋体" w:cs="宋体"/>
                <w:b w:val="0"/>
                <w:bCs w:val="0"/>
                <w:color w:val="auto"/>
                <w:sz w:val="24"/>
                <w:szCs w:val="24"/>
                <w:highlight w:val="none"/>
                <w:lang w:val="en-US" w:eastAsia="zh-CN"/>
              </w:rPr>
              <w:t>（须将以下资格证明材料附在投标文件中）</w:t>
            </w:r>
          </w:p>
          <w:p w14:paraId="22489B31">
            <w:pPr>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left="0" w:leftChars="0"/>
              <w:jc w:val="left"/>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（1）具有有效的营业执照；</w:t>
            </w:r>
          </w:p>
          <w:p w14:paraId="1604FDCD">
            <w:pPr>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left="0" w:leftChars="0"/>
              <w:jc w:val="left"/>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（2）法定代表人资格证明；</w:t>
            </w:r>
          </w:p>
          <w:p w14:paraId="5F9154AC">
            <w:pPr>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left="0" w:leftChars="0"/>
              <w:jc w:val="left"/>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（3）提供近两年内任意一年的财务审计报告（成立未满十二个月的新公司可提供近三个月内任意一个月的银行资信证明）；</w:t>
            </w:r>
          </w:p>
          <w:p w14:paraId="7A9D17F6">
            <w:pPr>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left="0" w:leftChars="0"/>
              <w:jc w:val="left"/>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（4）依法缴纳近六个月内任意一个月的社会保险证明；</w:t>
            </w:r>
          </w:p>
          <w:p w14:paraId="76E422A9">
            <w:pPr>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left="0" w:leftChars="0"/>
              <w:jc w:val="left"/>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（5）依法缴纳近六个月内任意一个月的税收证明；</w:t>
            </w:r>
          </w:p>
          <w:p w14:paraId="113189B7">
            <w:pPr>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left="0" w:leftChars="0"/>
              <w:jc w:val="left"/>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6）根据《财政部关于在政府采购活动中查询及使用信用记录有关问题的通知》（财库﹝2016﹞125号）的要求，凡拟参加本次招标项目的供应商，如在“信用中国”网站（https://www.creditchina.gov.cn/）被列入失信被执行人、重大税收违法失信主体名单（信用服务-重点领域严重失信主体名单查询-搜索栏输入单位全称）、中国政府采购网（https://www.ccgp.gov.cn/search/cr/）严重违法失信行为信息记录名单（尚在处罚期内的）、“国家企业信用信息公示系统（https://www.gsxt.gov.cn/）”列入经营异常名录信息、严重违法失信名单（黑名单）信息的，将拒绝其参加本次招标活动（以采购代理机构或采购人查询为准）；</w:t>
            </w:r>
          </w:p>
          <w:p w14:paraId="221EB0F2">
            <w:pPr>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left="0" w:leftChars="0"/>
              <w:jc w:val="left"/>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（7）具有履行合同所必需的设备和专业技术能力（提供证明材料或声明函）；</w:t>
            </w:r>
          </w:p>
          <w:p w14:paraId="17213DE1">
            <w:pPr>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left="0" w:leftChars="0"/>
              <w:jc w:val="left"/>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（8）参加政府采购活动前三年内在经营活动中没有重大违法记录的书面声明；</w:t>
            </w:r>
          </w:p>
          <w:p w14:paraId="321A60F5">
            <w:pPr>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left="0" w:leftChars="0"/>
              <w:jc w:val="left"/>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（9）供应商具有《劳务派遣经营许可证》或《人力资源服务许可证》；</w:t>
            </w:r>
          </w:p>
          <w:p w14:paraId="530004F1">
            <w:pPr>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left="0" w:leftChars="0"/>
              <w:jc w:val="left"/>
              <w:textAlignment w:val="auto"/>
              <w:rPr>
                <w:rFonts w:hint="eastAsia" w:ascii="宋体" w:hAnsi="宋体" w:eastAsia="宋体" w:cs="宋体"/>
                <w:b/>
                <w:bCs/>
                <w:i w:val="0"/>
                <w:caps w:val="0"/>
                <w:color w:val="auto"/>
                <w:spacing w:val="0"/>
                <w:w w:val="100"/>
                <w:sz w:val="24"/>
                <w:szCs w:val="24"/>
                <w:highlight w:val="none"/>
                <w:lang w:val="en-US" w:eastAsia="zh-CN"/>
              </w:rPr>
            </w:pPr>
            <w:r>
              <w:rPr>
                <w:rFonts w:hint="eastAsia" w:ascii="宋体" w:hAnsi="宋体" w:cs="宋体"/>
                <w:b/>
                <w:bCs/>
                <w:color w:val="auto"/>
                <w:sz w:val="24"/>
                <w:szCs w:val="24"/>
                <w:highlight w:val="none"/>
                <w:lang w:val="en-US" w:eastAsia="zh-CN"/>
              </w:rPr>
              <w:t>（10）缴纳投标保证金的有效凭证</w:t>
            </w:r>
            <w:r>
              <w:rPr>
                <w:rFonts w:hint="eastAsia" w:ascii="宋体" w:hAnsi="宋体" w:eastAsia="宋体" w:cs="宋体"/>
                <w:b/>
                <w:bCs/>
                <w:i w:val="0"/>
                <w:caps w:val="0"/>
                <w:color w:val="auto"/>
                <w:spacing w:val="0"/>
                <w:w w:val="100"/>
                <w:sz w:val="24"/>
                <w:szCs w:val="24"/>
                <w:highlight w:val="none"/>
                <w:lang w:val="en-US" w:eastAsia="zh-CN"/>
              </w:rPr>
              <w:t>。</w:t>
            </w:r>
          </w:p>
          <w:p w14:paraId="03C0CA24">
            <w:pPr>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left="0"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i w:val="0"/>
                <w:caps w:val="0"/>
                <w:color w:val="auto"/>
                <w:spacing w:val="0"/>
                <w:w w:val="100"/>
                <w:sz w:val="24"/>
                <w:szCs w:val="24"/>
                <w:highlight w:val="none"/>
              </w:rPr>
              <w:t>各供应商应注意以下事项：①本项目要求各投标供应商提供“</w:t>
            </w:r>
            <w:r>
              <w:rPr>
                <w:rFonts w:hint="eastAsia" w:ascii="宋体" w:hAnsi="宋体" w:eastAsia="宋体" w:cs="宋体"/>
                <w:b w:val="0"/>
                <w:bCs w:val="0"/>
                <w:i w:val="0"/>
                <w:caps w:val="0"/>
                <w:color w:val="auto"/>
                <w:spacing w:val="0"/>
                <w:w w:val="100"/>
                <w:sz w:val="24"/>
                <w:szCs w:val="24"/>
                <w:highlight w:val="none"/>
                <w:lang w:eastAsia="zh-CN"/>
              </w:rPr>
              <w:t>依法缴纳近六个月内任意一个月的税收证明</w:t>
            </w:r>
            <w:r>
              <w:rPr>
                <w:rFonts w:hint="eastAsia" w:ascii="宋体" w:hAnsi="宋体" w:eastAsia="宋体" w:cs="宋体"/>
                <w:b w:val="0"/>
                <w:bCs w:val="0"/>
                <w:i w:val="0"/>
                <w:caps w:val="0"/>
                <w:color w:val="auto"/>
                <w:spacing w:val="0"/>
                <w:w w:val="100"/>
                <w:sz w:val="24"/>
                <w:szCs w:val="24"/>
                <w:highlight w:val="none"/>
              </w:rPr>
              <w:t>”，若供应商某月税收为零申报，须提供加盖税务局公章的无欠税证明或申报成功网页截图（供应商可自主登录“国家税务总局电子税务局”12366.chinatax.gov.cn/bsfw/onlinetaxation/main——税费申报及缴纳——申报结果查询）。②税务局代收的社保缴费证明不可作为本项目的完税证明（“税种”不可为养老保险、医疗保险、失业保险、工伤保险和生育保险）。</w:t>
            </w:r>
          </w:p>
        </w:tc>
      </w:tr>
      <w:tr w14:paraId="18E265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393" w:type="pct"/>
            <w:vAlign w:val="center"/>
          </w:tcPr>
          <w:p w14:paraId="6DA03325">
            <w:pPr>
              <w:keepNext w:val="0"/>
              <w:keepLines w:val="0"/>
              <w:pageBreakBefore w:val="0"/>
              <w:kinsoku/>
              <w:wordWrap/>
              <w:overflowPunct/>
              <w:topLinePunct w:val="0"/>
              <w:autoSpaceDE/>
              <w:autoSpaceDN/>
              <w:bidi w:val="0"/>
              <w:adjustRightInd/>
              <w:snapToGrid/>
              <w:spacing w:line="340" w:lineRule="exact"/>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1.3.5   </w:t>
            </w:r>
          </w:p>
        </w:tc>
        <w:tc>
          <w:tcPr>
            <w:tcW w:w="4606" w:type="pct"/>
            <w:shd w:val="clear" w:color="auto" w:fill="auto"/>
            <w:vAlign w:val="center"/>
          </w:tcPr>
          <w:p w14:paraId="512A15F5">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是否允许采购进口产品</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u w:val="single"/>
                <w:lang w:val="en-US" w:eastAsia="zh-CN"/>
              </w:rPr>
              <w:t xml:space="preserve">  否  </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是、否）</w:t>
            </w:r>
          </w:p>
        </w:tc>
      </w:tr>
      <w:tr w14:paraId="531DD0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9" w:hRule="atLeast"/>
          <w:jc w:val="center"/>
        </w:trPr>
        <w:tc>
          <w:tcPr>
            <w:tcW w:w="393" w:type="pct"/>
            <w:vAlign w:val="center"/>
          </w:tcPr>
          <w:p w14:paraId="26AC8C7D">
            <w:pPr>
              <w:keepNext w:val="0"/>
              <w:keepLines w:val="0"/>
              <w:pageBreakBefore w:val="0"/>
              <w:kinsoku/>
              <w:wordWrap/>
              <w:overflowPunct/>
              <w:topLinePunct w:val="0"/>
              <w:autoSpaceDE/>
              <w:autoSpaceDN/>
              <w:bidi w:val="0"/>
              <w:adjustRightInd/>
              <w:snapToGrid/>
              <w:spacing w:line="34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1.3.6</w:t>
            </w:r>
          </w:p>
        </w:tc>
        <w:tc>
          <w:tcPr>
            <w:tcW w:w="4606" w:type="pct"/>
            <w:shd w:val="clear" w:color="auto" w:fill="auto"/>
            <w:vAlign w:val="center"/>
          </w:tcPr>
          <w:p w14:paraId="3DD1977C">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是否为专门面向中小企业采购：</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是</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（是、否）</w:t>
            </w:r>
          </w:p>
          <w:p w14:paraId="7546B1A3">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（注：潜在供应商属于中小微企业的，请在</w:t>
            </w:r>
            <w:r>
              <w:rPr>
                <w:rFonts w:hint="eastAsia" w:ascii="宋体" w:hAnsi="宋体" w:eastAsia="宋体" w:cs="宋体"/>
                <w:b/>
                <w:bCs/>
                <w:color w:val="auto"/>
                <w:sz w:val="24"/>
                <w:szCs w:val="24"/>
                <w:highlight w:val="none"/>
                <w:lang w:val="en-US" w:eastAsia="zh-CN"/>
              </w:rPr>
              <w:t>投标</w:t>
            </w:r>
            <w:r>
              <w:rPr>
                <w:rFonts w:hint="eastAsia" w:ascii="宋体" w:hAnsi="宋体" w:eastAsia="宋体" w:cs="宋体"/>
                <w:b/>
                <w:bCs/>
                <w:color w:val="auto"/>
                <w:sz w:val="24"/>
                <w:szCs w:val="24"/>
                <w:highlight w:val="none"/>
                <w:lang w:eastAsia="zh-CN"/>
              </w:rPr>
              <w:t>文件中提供“中小企业声明函”，如果未提供或提供虚假的“中小企业声明函”，供应商将承担由此造成的一切不利后果。）</w:t>
            </w:r>
          </w:p>
        </w:tc>
      </w:tr>
      <w:tr w14:paraId="7F46C3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393" w:type="pct"/>
            <w:vAlign w:val="center"/>
          </w:tcPr>
          <w:p w14:paraId="33D8FFB8">
            <w:pPr>
              <w:keepNext w:val="0"/>
              <w:keepLines w:val="0"/>
              <w:pageBreakBefore w:val="0"/>
              <w:kinsoku/>
              <w:wordWrap/>
              <w:overflowPunct/>
              <w:topLinePunct w:val="0"/>
              <w:autoSpaceDE/>
              <w:autoSpaceDN/>
              <w:bidi w:val="0"/>
              <w:adjustRightInd/>
              <w:snapToGrid/>
              <w:spacing w:line="34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4606" w:type="pct"/>
            <w:vAlign w:val="center"/>
          </w:tcPr>
          <w:p w14:paraId="7CFB16CA">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是否允许联合体投标：</w:t>
            </w:r>
            <w:r>
              <w:rPr>
                <w:rFonts w:hint="eastAsia" w:ascii="宋体" w:hAnsi="宋体" w:eastAsia="宋体" w:cs="宋体"/>
                <w:color w:val="auto"/>
                <w:sz w:val="24"/>
                <w:szCs w:val="24"/>
                <w:highlight w:val="none"/>
                <w:u w:val="single"/>
              </w:rPr>
              <w:t xml:space="preserve">  否  </w:t>
            </w:r>
            <w:r>
              <w:rPr>
                <w:rFonts w:hint="eastAsia" w:ascii="宋体" w:hAnsi="宋体" w:eastAsia="宋体" w:cs="宋体"/>
                <w:i w:val="0"/>
                <w:iCs/>
                <w:color w:val="auto"/>
                <w:sz w:val="24"/>
                <w:szCs w:val="24"/>
                <w:highlight w:val="none"/>
              </w:rPr>
              <w:t>（是、否）</w:t>
            </w:r>
          </w:p>
        </w:tc>
      </w:tr>
      <w:tr w14:paraId="04FE6F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393" w:type="pct"/>
            <w:vAlign w:val="center"/>
          </w:tcPr>
          <w:p w14:paraId="29B5ABBE">
            <w:pPr>
              <w:keepNext w:val="0"/>
              <w:keepLines w:val="0"/>
              <w:pageBreakBefore w:val="0"/>
              <w:kinsoku/>
              <w:wordWrap/>
              <w:overflowPunct/>
              <w:topLinePunct w:val="0"/>
              <w:autoSpaceDE/>
              <w:autoSpaceDN/>
              <w:bidi w:val="0"/>
              <w:adjustRightInd/>
              <w:snapToGrid/>
              <w:spacing w:line="34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1.4.8</w:t>
            </w:r>
          </w:p>
        </w:tc>
        <w:tc>
          <w:tcPr>
            <w:tcW w:w="4606" w:type="pct"/>
            <w:vAlign w:val="center"/>
          </w:tcPr>
          <w:p w14:paraId="1FDBFD37">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联合体的其他资格要求：无</w:t>
            </w:r>
          </w:p>
        </w:tc>
      </w:tr>
      <w:tr w14:paraId="582378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7" w:hRule="atLeast"/>
          <w:jc w:val="center"/>
        </w:trPr>
        <w:tc>
          <w:tcPr>
            <w:tcW w:w="393" w:type="pct"/>
            <w:vAlign w:val="center"/>
          </w:tcPr>
          <w:p w14:paraId="07168528">
            <w:pPr>
              <w:keepNext w:val="0"/>
              <w:keepLines w:val="0"/>
              <w:pageBreakBefore w:val="0"/>
              <w:kinsoku/>
              <w:wordWrap/>
              <w:overflowPunct/>
              <w:topLinePunct w:val="0"/>
              <w:autoSpaceDE/>
              <w:autoSpaceDN/>
              <w:bidi w:val="0"/>
              <w:adjustRightInd/>
              <w:snapToGrid/>
              <w:spacing w:line="340" w:lineRule="exact"/>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2.2</w:t>
            </w:r>
          </w:p>
        </w:tc>
        <w:tc>
          <w:tcPr>
            <w:tcW w:w="4606" w:type="pct"/>
            <w:vAlign w:val="center"/>
          </w:tcPr>
          <w:p w14:paraId="33868981">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项目预算金额</w:t>
            </w:r>
            <w:r>
              <w:rPr>
                <w:rFonts w:hint="eastAsia" w:ascii="宋体" w:hAnsi="宋体" w:cs="宋体"/>
                <w:b/>
                <w:bCs/>
                <w:color w:val="auto"/>
                <w:sz w:val="24"/>
                <w:szCs w:val="24"/>
                <w:highlight w:val="none"/>
                <w:lang w:val="en-US" w:eastAsia="zh-CN"/>
              </w:rPr>
              <w:t>:2700000元</w:t>
            </w:r>
          </w:p>
        </w:tc>
      </w:tr>
      <w:tr w14:paraId="1D101B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2" w:hRule="atLeast"/>
          <w:jc w:val="center"/>
        </w:trPr>
        <w:tc>
          <w:tcPr>
            <w:tcW w:w="393" w:type="pct"/>
            <w:vAlign w:val="center"/>
          </w:tcPr>
          <w:p w14:paraId="037C8A9E">
            <w:pPr>
              <w:keepNext w:val="0"/>
              <w:keepLines w:val="0"/>
              <w:pageBreakBefore w:val="0"/>
              <w:kinsoku/>
              <w:wordWrap/>
              <w:overflowPunct/>
              <w:topLinePunct w:val="0"/>
              <w:autoSpaceDE/>
              <w:autoSpaceDN/>
              <w:bidi w:val="0"/>
              <w:adjustRightInd/>
              <w:snapToGrid/>
              <w:spacing w:line="34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w:t>
            </w:r>
          </w:p>
        </w:tc>
        <w:tc>
          <w:tcPr>
            <w:tcW w:w="4606" w:type="pct"/>
            <w:vAlign w:val="center"/>
          </w:tcPr>
          <w:p w14:paraId="18557059">
            <w:pPr>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val="0"/>
                <w:bCs w:val="0"/>
                <w:color w:val="auto"/>
                <w:sz w:val="24"/>
                <w:szCs w:val="24"/>
                <w:highlight w:val="none"/>
              </w:rPr>
              <w:t>投标保证金形式：</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银行转账</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保函</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支票</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汇票</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本票</w:t>
            </w:r>
          </w:p>
          <w:p w14:paraId="7079927D">
            <w:pPr>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投标</w:t>
            </w:r>
            <w:r>
              <w:rPr>
                <w:rFonts w:hint="eastAsia" w:ascii="宋体" w:hAnsi="宋体" w:eastAsia="宋体" w:cs="宋体"/>
                <w:b w:val="0"/>
                <w:bCs w:val="0"/>
                <w:color w:val="auto"/>
                <w:sz w:val="24"/>
                <w:szCs w:val="24"/>
                <w:highlight w:val="none"/>
              </w:rPr>
              <w:t>保证金金额：</w:t>
            </w:r>
            <w:r>
              <w:rPr>
                <w:rFonts w:hint="eastAsia" w:ascii="宋体" w:hAnsi="宋体" w:eastAsia="宋体" w:cs="宋体"/>
                <w:b/>
                <w:bCs/>
                <w:color w:val="auto"/>
                <w:sz w:val="24"/>
                <w:szCs w:val="24"/>
                <w:highlight w:val="none"/>
              </w:rPr>
              <w:t>小写：</w:t>
            </w:r>
            <w:r>
              <w:rPr>
                <w:rFonts w:hint="eastAsia" w:ascii="宋体" w:hAnsi="宋体" w:cs="宋体"/>
                <w:b/>
                <w:bCs/>
                <w:color w:val="auto"/>
                <w:sz w:val="24"/>
                <w:szCs w:val="24"/>
                <w:highlight w:val="none"/>
                <w:lang w:val="en-US" w:eastAsia="zh-CN"/>
              </w:rPr>
              <w:t>54000</w:t>
            </w:r>
            <w:r>
              <w:rPr>
                <w:rFonts w:hint="eastAsia" w:ascii="宋体" w:hAnsi="宋体" w:eastAsia="宋体" w:cs="宋体"/>
                <w:b/>
                <w:bCs/>
                <w:color w:val="auto"/>
                <w:kern w:val="2"/>
                <w:sz w:val="24"/>
                <w:szCs w:val="24"/>
                <w:highlight w:val="none"/>
                <w:lang w:val="en-US" w:eastAsia="zh-CN" w:bidi="ar-SA"/>
              </w:rPr>
              <w:t>元</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大写：</w:t>
            </w:r>
            <w:r>
              <w:rPr>
                <w:rFonts w:hint="eastAsia" w:ascii="宋体" w:hAnsi="宋体" w:cs="宋体"/>
                <w:b/>
                <w:bCs/>
                <w:color w:val="auto"/>
                <w:sz w:val="24"/>
                <w:szCs w:val="24"/>
                <w:highlight w:val="none"/>
                <w:lang w:val="en-US" w:eastAsia="zh-CN"/>
              </w:rPr>
              <w:t>伍万肆仟元整</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color w:val="auto"/>
                <w:sz w:val="24"/>
                <w:szCs w:val="24"/>
                <w:highlight w:val="none"/>
              </w:rPr>
              <w:t>（按照</w:t>
            </w:r>
            <w:r>
              <w:rPr>
                <w:rFonts w:hint="eastAsia" w:ascii="宋体" w:hAnsi="宋体" w:eastAsia="宋体" w:cs="宋体"/>
                <w:color w:val="auto"/>
                <w:sz w:val="24"/>
                <w:szCs w:val="24"/>
                <w:highlight w:val="none"/>
                <w:lang w:val="en-US" w:eastAsia="zh-CN"/>
              </w:rPr>
              <w:t>预算</w:t>
            </w:r>
            <w:r>
              <w:rPr>
                <w:rFonts w:hint="eastAsia" w:ascii="宋体" w:hAnsi="宋体" w:eastAsia="宋体" w:cs="宋体"/>
                <w:color w:val="auto"/>
                <w:sz w:val="24"/>
                <w:szCs w:val="24"/>
                <w:highlight w:val="none"/>
              </w:rPr>
              <w:t>金额2%以内的整数计算）</w:t>
            </w:r>
          </w:p>
          <w:p w14:paraId="459F4A40">
            <w:pPr>
              <w:keepNext w:val="0"/>
              <w:keepLines w:val="0"/>
              <w:pageBreakBefore w:val="0"/>
              <w:kinsoku/>
              <w:wordWrap/>
              <w:overflowPunct/>
              <w:topLinePunct w:val="0"/>
              <w:autoSpaceDE/>
              <w:autoSpaceDN/>
              <w:bidi w:val="0"/>
              <w:adjustRightInd/>
              <w:spacing w:line="3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保证金收款人：</w:t>
            </w:r>
          </w:p>
          <w:p w14:paraId="64BE3158">
            <w:pPr>
              <w:keepNext w:val="0"/>
              <w:keepLines w:val="0"/>
              <w:pageBreakBefore w:val="0"/>
              <w:kinsoku/>
              <w:wordWrap/>
              <w:overflowPunct/>
              <w:topLinePunct w:val="0"/>
              <w:autoSpaceDE/>
              <w:autoSpaceDN/>
              <w:bidi w:val="0"/>
              <w:adjustRightInd/>
              <w:spacing w:line="340" w:lineRule="exact"/>
              <w:jc w:val="left"/>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单位名称：中经国际工程咨询集团有限公司喀什分公司</w:t>
            </w:r>
          </w:p>
          <w:p w14:paraId="1378C8C3">
            <w:pPr>
              <w:keepNext w:val="0"/>
              <w:keepLines w:val="0"/>
              <w:pageBreakBefore w:val="0"/>
              <w:kinsoku/>
              <w:wordWrap/>
              <w:overflowPunct/>
              <w:topLinePunct w:val="0"/>
              <w:autoSpaceDE/>
              <w:autoSpaceDN/>
              <w:bidi w:val="0"/>
              <w:adjustRightInd/>
              <w:spacing w:line="34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开 户 行：中国银行股份有限公司喀什经济开发区支行</w:t>
            </w:r>
          </w:p>
          <w:p w14:paraId="793C379C">
            <w:pPr>
              <w:keepNext w:val="0"/>
              <w:keepLines w:val="0"/>
              <w:pageBreakBefore w:val="0"/>
              <w:kinsoku/>
              <w:wordWrap/>
              <w:overflowPunct/>
              <w:topLinePunct w:val="0"/>
              <w:autoSpaceDE/>
              <w:autoSpaceDN/>
              <w:bidi w:val="0"/>
              <w:adjustRightInd/>
              <w:spacing w:line="34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账   号：107081984591（电汇时请在汇款备注栏注明项目名称及标项（如有），并注明是投标保证金，否则视为无效投标保证金）     </w:t>
            </w:r>
          </w:p>
          <w:p w14:paraId="21822C58">
            <w:pPr>
              <w:keepNext w:val="0"/>
              <w:keepLines w:val="0"/>
              <w:pageBreakBefore w:val="0"/>
              <w:kinsoku/>
              <w:wordWrap/>
              <w:overflowPunct/>
              <w:topLinePunct w:val="0"/>
              <w:autoSpaceDE/>
              <w:autoSpaceDN/>
              <w:bidi w:val="0"/>
              <w:adjustRightInd/>
              <w:spacing w:line="34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行   号：104894004179</w:t>
            </w:r>
          </w:p>
          <w:p w14:paraId="2036C837">
            <w:pPr>
              <w:keepNext w:val="0"/>
              <w:keepLines w:val="0"/>
              <w:pageBreakBefore w:val="0"/>
              <w:kinsoku/>
              <w:wordWrap/>
              <w:overflowPunct/>
              <w:topLinePunct w:val="0"/>
              <w:autoSpaceDE/>
              <w:autoSpaceDN/>
              <w:bidi w:val="0"/>
              <w:adjustRightInd/>
              <w:spacing w:line="340" w:lineRule="exact"/>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财务室联系人及联系方式：</w:t>
            </w:r>
            <w:r>
              <w:rPr>
                <w:rFonts w:hint="eastAsia" w:ascii="宋体" w:hAnsi="宋体" w:cs="宋体"/>
                <w:b w:val="0"/>
                <w:bCs w:val="0"/>
                <w:color w:val="auto"/>
                <w:sz w:val="24"/>
                <w:szCs w:val="24"/>
                <w:highlight w:val="none"/>
                <w:lang w:eastAsia="zh-CN"/>
              </w:rPr>
              <w:t>18099850003</w:t>
            </w:r>
          </w:p>
          <w:p w14:paraId="4AE948D6">
            <w:pPr>
              <w:keepNext w:val="0"/>
              <w:keepLines w:val="0"/>
              <w:pageBreakBefore w:val="0"/>
              <w:kinsoku/>
              <w:wordWrap/>
              <w:overflowPunct/>
              <w:topLinePunct w:val="0"/>
              <w:autoSpaceDE/>
              <w:autoSpaceDN/>
              <w:bidi w:val="0"/>
              <w:adjustRightInd/>
              <w:spacing w:line="340" w:lineRule="exact"/>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A:缴纳投标保证金要求：</w:t>
            </w:r>
          </w:p>
          <w:p w14:paraId="600B46BD">
            <w:pPr>
              <w:keepNext w:val="0"/>
              <w:keepLines w:val="0"/>
              <w:pageBreakBefore w:val="0"/>
              <w:kinsoku/>
              <w:wordWrap/>
              <w:overflowPunct/>
              <w:topLinePunct w:val="0"/>
              <w:autoSpaceDE/>
              <w:autoSpaceDN/>
              <w:bidi w:val="0"/>
              <w:adjustRightInd/>
              <w:spacing w:line="340" w:lineRule="exact"/>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投标保证金必须在开标前提交到代理机构账户中。不接受现金及任何个人、分公司汇款。供应商向银行办理保证金汇（转）款时，应在用途栏（备注栏）注明项目名称及标项号（如有），并注明是投标保证金字样，如填写字数有要求可简写项目名称与标项号（如有），由于未按要求注明信息而导致的一切后果由供应商自行承担。</w:t>
            </w:r>
          </w:p>
          <w:p w14:paraId="64F38813">
            <w:pPr>
              <w:keepNext w:val="0"/>
              <w:keepLines w:val="0"/>
              <w:pageBreakBefore w:val="0"/>
              <w:kinsoku/>
              <w:wordWrap/>
              <w:overflowPunct/>
              <w:topLinePunct w:val="0"/>
              <w:autoSpaceDE/>
              <w:autoSpaceDN/>
              <w:bidi w:val="0"/>
              <w:adjustRightInd/>
              <w:spacing w:line="340" w:lineRule="exact"/>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供应商以保函形式提交投标保证金的，须在投标截止时间前到我公司换取保函收据，投标文件须放保函及“银行基本账户开户许可证”或“基本存款账户信息”复印件。注：以支票形式提供投标保证金的须在投标截止时间前到我公司换取支票收据，投标文件内须放支票复印件。</w:t>
            </w:r>
          </w:p>
          <w:p w14:paraId="67668FCA">
            <w:pPr>
              <w:keepNext w:val="0"/>
              <w:keepLines w:val="0"/>
              <w:pageBreakBefore w:val="0"/>
              <w:kinsoku/>
              <w:wordWrap/>
              <w:overflowPunct/>
              <w:topLinePunct w:val="0"/>
              <w:autoSpaceDE/>
              <w:autoSpaceDN/>
              <w:bidi w:val="0"/>
              <w:adjustRightInd/>
              <w:spacing w:line="340" w:lineRule="exact"/>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B：退投标保证金：</w:t>
            </w:r>
          </w:p>
          <w:p w14:paraId="29725821">
            <w:pPr>
              <w:keepNext w:val="0"/>
              <w:keepLines w:val="0"/>
              <w:pageBreakBefore w:val="0"/>
              <w:kinsoku/>
              <w:wordWrap/>
              <w:overflowPunct/>
              <w:topLinePunct w:val="0"/>
              <w:autoSpaceDE/>
              <w:autoSpaceDN/>
              <w:bidi w:val="0"/>
              <w:adjustRightInd/>
              <w:spacing w:line="340" w:lineRule="exact"/>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（1）根据《中华人民共和国财政部令第87号--政府采购货物和</w:t>
            </w:r>
            <w:r>
              <w:rPr>
                <w:rFonts w:hint="eastAsia" w:ascii="宋体" w:hAnsi="宋体" w:cs="宋体"/>
                <w:b w:val="0"/>
                <w:bCs w:val="0"/>
                <w:color w:val="auto"/>
                <w:sz w:val="24"/>
                <w:szCs w:val="24"/>
                <w:highlight w:val="none"/>
                <w:lang w:val="en-US" w:eastAsia="zh-CN"/>
              </w:rPr>
              <w:t>服务</w:t>
            </w:r>
            <w:r>
              <w:rPr>
                <w:rFonts w:hint="eastAsia" w:ascii="宋体" w:hAnsi="宋体" w:eastAsia="宋体" w:cs="宋体"/>
                <w:b w:val="0"/>
                <w:bCs w:val="0"/>
                <w:color w:val="auto"/>
                <w:sz w:val="24"/>
                <w:szCs w:val="24"/>
                <w:highlight w:val="none"/>
                <w:lang w:val="en-US" w:eastAsia="zh-CN"/>
              </w:rPr>
              <w:t>招标投标管理办法》第三十八条供应商在投标截止时间前撤回已提交的投标文件的，采购人或者采购代理机构应当自收到供应商书面撤回通知之日起５个工作日内，退还已收取的投标保证金，但因供应商自身原因导致无法及时退还的除外。采购人或者采购代理机构应当自中标通知书发出之日起5个工作日内退还未中标供应商的投标保证金，自采购合同签订之日起5个工作日内退还中标供应商的投标保证金。</w:t>
            </w:r>
          </w:p>
          <w:p w14:paraId="75B7EE8F">
            <w:pPr>
              <w:keepNext w:val="0"/>
              <w:keepLines w:val="0"/>
              <w:pageBreakBefore w:val="0"/>
              <w:kinsoku/>
              <w:wordWrap/>
              <w:overflowPunct/>
              <w:topLinePunct w:val="0"/>
              <w:autoSpaceDE/>
              <w:autoSpaceDN/>
              <w:bidi w:val="0"/>
              <w:adjustRightInd/>
              <w:spacing w:line="3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（2）中标供应商的投标保证金在与采购单位签订合同后，把合同扫描件发送至邮箱2735998177@qq.com后，当日或次日即原账户退回。</w:t>
            </w:r>
          </w:p>
        </w:tc>
      </w:tr>
      <w:tr w14:paraId="55FAF0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0" w:hRule="atLeast"/>
          <w:jc w:val="center"/>
        </w:trPr>
        <w:tc>
          <w:tcPr>
            <w:tcW w:w="393" w:type="pct"/>
            <w:vAlign w:val="center"/>
          </w:tcPr>
          <w:p w14:paraId="34986214">
            <w:pPr>
              <w:keepNext w:val="0"/>
              <w:keepLines w:val="0"/>
              <w:pageBreakBefore w:val="0"/>
              <w:kinsoku/>
              <w:wordWrap/>
              <w:overflowPunct/>
              <w:topLinePunct w:val="0"/>
              <w:autoSpaceDE/>
              <w:autoSpaceDN/>
              <w:bidi w:val="0"/>
              <w:adjustRightInd/>
              <w:snapToGrid/>
              <w:spacing w:line="340" w:lineRule="exact"/>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13.1</w:t>
            </w:r>
          </w:p>
        </w:tc>
        <w:tc>
          <w:tcPr>
            <w:tcW w:w="4606" w:type="pct"/>
            <w:vAlign w:val="center"/>
          </w:tcPr>
          <w:p w14:paraId="304C8B02">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rPr>
              <w:t>投标有效期：</w:t>
            </w:r>
            <w:r>
              <w:rPr>
                <w:rFonts w:hint="eastAsia" w:ascii="宋体" w:hAnsi="宋体" w:eastAsia="宋体" w:cs="宋体"/>
                <w:b w:val="0"/>
                <w:bCs w:val="0"/>
                <w:color w:val="auto"/>
                <w:sz w:val="24"/>
                <w:szCs w:val="24"/>
                <w:highlight w:val="none"/>
                <w:u w:val="single"/>
              </w:rPr>
              <w:t>　</w:t>
            </w:r>
            <w:r>
              <w:rPr>
                <w:rFonts w:hint="eastAsia" w:ascii="宋体" w:hAnsi="宋体" w:cs="宋体"/>
                <w:b w:val="0"/>
                <w:bCs w:val="0"/>
                <w:color w:val="auto"/>
                <w:sz w:val="24"/>
                <w:szCs w:val="24"/>
                <w:highlight w:val="none"/>
                <w:u w:val="single"/>
                <w:lang w:val="en-US" w:eastAsia="zh-CN"/>
              </w:rPr>
              <w:t>9</w:t>
            </w:r>
            <w:r>
              <w:rPr>
                <w:rFonts w:hint="eastAsia" w:ascii="宋体" w:hAnsi="宋体" w:eastAsia="宋体" w:cs="宋体"/>
                <w:b w:val="0"/>
                <w:bCs w:val="0"/>
                <w:color w:val="auto"/>
                <w:sz w:val="24"/>
                <w:szCs w:val="24"/>
                <w:highlight w:val="none"/>
                <w:u w:val="single"/>
                <w:lang w:val="en-US" w:eastAsia="zh-CN"/>
              </w:rPr>
              <w:t>0</w:t>
            </w:r>
            <w:r>
              <w:rPr>
                <w:rFonts w:hint="eastAsia" w:ascii="宋体" w:hAnsi="宋体" w:eastAsia="宋体" w:cs="宋体"/>
                <w:b w:val="0"/>
                <w:bCs w:val="0"/>
                <w:color w:val="auto"/>
                <w:sz w:val="24"/>
                <w:szCs w:val="24"/>
                <w:highlight w:val="none"/>
                <w:u w:val="single"/>
              </w:rPr>
              <w:t>　</w:t>
            </w:r>
            <w:r>
              <w:rPr>
                <w:rFonts w:hint="eastAsia" w:ascii="宋体" w:hAnsi="宋体" w:eastAsia="宋体" w:cs="宋体"/>
                <w:b w:val="0"/>
                <w:bCs w:val="0"/>
                <w:color w:val="auto"/>
                <w:sz w:val="24"/>
                <w:szCs w:val="24"/>
                <w:highlight w:val="none"/>
              </w:rPr>
              <w:t>日历日</w:t>
            </w:r>
          </w:p>
        </w:tc>
      </w:tr>
      <w:tr w14:paraId="70682A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1" w:hRule="atLeast"/>
          <w:jc w:val="center"/>
        </w:trPr>
        <w:tc>
          <w:tcPr>
            <w:tcW w:w="393" w:type="pct"/>
            <w:vAlign w:val="center"/>
          </w:tcPr>
          <w:p w14:paraId="588A7D8F">
            <w:pPr>
              <w:keepNext w:val="0"/>
              <w:keepLines w:val="0"/>
              <w:pageBreakBefore w:val="0"/>
              <w:kinsoku/>
              <w:wordWrap/>
              <w:overflowPunct/>
              <w:topLinePunct w:val="0"/>
              <w:autoSpaceDE/>
              <w:autoSpaceDN/>
              <w:bidi w:val="0"/>
              <w:adjustRightInd/>
              <w:snapToGrid/>
              <w:spacing w:line="340" w:lineRule="exact"/>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14.1</w:t>
            </w:r>
          </w:p>
        </w:tc>
        <w:tc>
          <w:tcPr>
            <w:tcW w:w="4606" w:type="pct"/>
            <w:vAlign w:val="center"/>
          </w:tcPr>
          <w:p w14:paraId="469399D8">
            <w:pPr>
              <w:keepNext w:val="0"/>
              <w:keepLines w:val="0"/>
              <w:pageBreakBefore w:val="0"/>
              <w:kinsoku/>
              <w:wordWrap/>
              <w:overflowPunct/>
              <w:topLinePunct w:val="0"/>
              <w:autoSpaceDE/>
              <w:autoSpaceDN/>
              <w:bidi w:val="0"/>
              <w:adjustRightInd/>
              <w:spacing w:line="340" w:lineRule="exact"/>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喀什办理地点喀什东城喀什市行政审批局一楼企业服务专区数字证书窗口，联系电话15001465669）</w:t>
            </w:r>
          </w:p>
          <w:p w14:paraId="19513D2C">
            <w:pPr>
              <w:keepNext w:val="0"/>
              <w:keepLines w:val="0"/>
              <w:pageBreakBefore w:val="0"/>
              <w:kinsoku/>
              <w:wordWrap/>
              <w:overflowPunct/>
              <w:topLinePunct w:val="0"/>
              <w:autoSpaceDE/>
              <w:autoSpaceDN/>
              <w:bidi w:val="0"/>
              <w:adjustRightInd/>
              <w:spacing w:line="340" w:lineRule="exact"/>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（2）本项目实行网上投标，采用电子投标文件(供应商须使用CA加密设备通过政采云电子投标客户端制作投标文件)。若供应商参与投标，自行承担投标一切费用。</w:t>
            </w:r>
          </w:p>
          <w:p w14:paraId="6DB62F77">
            <w:pPr>
              <w:keepNext w:val="0"/>
              <w:keepLines w:val="0"/>
              <w:pageBreakBefore w:val="0"/>
              <w:kinsoku/>
              <w:wordWrap/>
              <w:overflowPunct/>
              <w:topLinePunct w:val="0"/>
              <w:autoSpaceDE/>
              <w:autoSpaceDN/>
              <w:bidi w:val="0"/>
              <w:adjustRightInd/>
              <w:spacing w:line="340" w:lineRule="exact"/>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（3）各供应商应在开标前应确保成为新疆政府采购网正式注册入库供应商，并完成CA数字证书申领。因未注册入库、未办理CA数字证书等原因造成无法投标或投标失败等后果由供应商自行承担。</w:t>
            </w:r>
          </w:p>
          <w:p w14:paraId="6ECE0FEF">
            <w:pPr>
              <w:keepNext w:val="0"/>
              <w:keepLines w:val="0"/>
              <w:pageBreakBefore w:val="0"/>
              <w:kinsoku/>
              <w:wordWrap/>
              <w:overflowPunct/>
              <w:topLinePunct w:val="0"/>
              <w:autoSpaceDE/>
              <w:autoSpaceDN/>
              <w:bidi w:val="0"/>
              <w:adjustRightInd/>
              <w:spacing w:line="340" w:lineRule="exact"/>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w:t>
            </w:r>
            <w:r>
              <w:rPr>
                <w:rFonts w:hint="eastAsia" w:ascii="宋体" w:hAnsi="宋体" w:eastAsia="宋体" w:cs="宋体"/>
                <w:b w:val="0"/>
                <w:bCs w:val="0"/>
                <w:color w:val="auto"/>
                <w:sz w:val="24"/>
                <w:highlight w:val="none"/>
                <w:lang w:val="en-US" w:eastAsia="zh-CN"/>
              </w:rPr>
              <w:t>95763</w:t>
            </w:r>
            <w:r>
              <w:rPr>
                <w:rFonts w:hint="eastAsia" w:ascii="宋体" w:hAnsi="宋体" w:eastAsia="宋体" w:cs="宋体"/>
                <w:b w:val="0"/>
                <w:bCs w:val="0"/>
                <w:color w:val="auto"/>
                <w:sz w:val="24"/>
                <w:highlight w:val="none"/>
              </w:rPr>
              <w:t>进行咨询。</w:t>
            </w:r>
          </w:p>
          <w:p w14:paraId="15AEE382">
            <w:pPr>
              <w:keepNext w:val="0"/>
              <w:keepLines w:val="0"/>
              <w:pageBreakBefore w:val="0"/>
              <w:kinsoku/>
              <w:wordWrap/>
              <w:overflowPunct/>
              <w:topLinePunct w:val="0"/>
              <w:autoSpaceDE/>
              <w:autoSpaceDN/>
              <w:bidi w:val="0"/>
              <w:adjustRightInd/>
              <w:spacing w:line="340" w:lineRule="exact"/>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（5）供应商在开标时须使用制作加密电子投标文件所使用的CA锁及电脑，电脑须提前配置好浏览器（建议使用360浏览器或谷歌浏览器），以便开标时解锁。</w:t>
            </w:r>
          </w:p>
          <w:p w14:paraId="5D990F29">
            <w:pPr>
              <w:keepNext w:val="0"/>
              <w:keepLines w:val="0"/>
              <w:pageBreakBefore w:val="0"/>
              <w:kinsoku/>
              <w:wordWrap/>
              <w:overflowPunct/>
              <w:topLinePunct w:val="0"/>
              <w:autoSpaceDE/>
              <w:autoSpaceDN/>
              <w:bidi w:val="0"/>
              <w:adjustRightInd/>
              <w:spacing w:line="340" w:lineRule="exact"/>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（6）投标保证金缴纳及确认时间：凡拟参加本次招标项目的供应商，必须在开标前将投标保证金汇入指定账户。否则，届时其投标将被拒绝。</w:t>
            </w:r>
          </w:p>
          <w:p w14:paraId="643EDC3F">
            <w:pPr>
              <w:keepNext w:val="0"/>
              <w:keepLines w:val="0"/>
              <w:pageBreakBefore w:val="0"/>
              <w:kinsoku/>
              <w:wordWrap/>
              <w:overflowPunct/>
              <w:topLinePunct w:val="0"/>
              <w:autoSpaceDE/>
              <w:autoSpaceDN/>
              <w:bidi w:val="0"/>
              <w:adjustRightInd/>
              <w:spacing w:line="340" w:lineRule="exact"/>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p>
          <w:p w14:paraId="0CDC5434">
            <w:pPr>
              <w:keepNext w:val="0"/>
              <w:keepLines w:val="0"/>
              <w:pageBreakBefore w:val="0"/>
              <w:shd w:val="clear"/>
              <w:kinsoku/>
              <w:wordWrap/>
              <w:overflowPunct/>
              <w:topLinePunct w:val="0"/>
              <w:autoSpaceDE/>
              <w:autoSpaceDN/>
              <w:bidi w:val="0"/>
              <w:adjustRightInd/>
              <w:spacing w:beforeAutospacing="0" w:afterAutospacing="0" w:line="340" w:lineRule="exact"/>
              <w:jc w:val="lef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8）各供应商须在投标截止时间前完成在系统上递交电子投标文件。投标供应商的电子投标文件是经过CA证书加密后上传提交的，任何单位或个人均无法在投标截止时间(即投标时间)之前查看或篡改，不存在泄密风险。（严格按照政采云电子投标流程制作并上传完整版的电子投标文件后缀为.jmbs，包含第一部分开标一览表及资格证明文件、第二部分商务及技术文件）</w:t>
            </w:r>
          </w:p>
          <w:p w14:paraId="1A773C85">
            <w:pPr>
              <w:keepNext w:val="0"/>
              <w:keepLines w:val="0"/>
              <w:pageBreakBefore w:val="0"/>
              <w:shd w:val="clear"/>
              <w:kinsoku/>
              <w:wordWrap/>
              <w:overflowPunct/>
              <w:topLinePunct w:val="0"/>
              <w:autoSpaceDE/>
              <w:autoSpaceDN/>
              <w:bidi w:val="0"/>
              <w:adjustRightInd/>
              <w:spacing w:beforeAutospacing="0" w:afterAutospacing="0" w:line="340" w:lineRule="exact"/>
              <w:jc w:val="lef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9）各供应商应完整地按招标文件提供的投标文件格式及要求编写投标文件，根据平台关联点上传对应佐证资料，投标文件应包括“开标一览表及资格证明文件”和“商务及技术文件”两部分，两部分合并成完整一册上传至政采云平台。供应商应承担上传失误产生的任何后果。</w:t>
            </w:r>
          </w:p>
          <w:p w14:paraId="0037F8EA">
            <w:pPr>
              <w:pStyle w:val="21"/>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highlight w:val="none"/>
                <w:lang w:val="en-US" w:eastAsia="zh-CN"/>
              </w:rPr>
              <w:t>（10）解密时长为30分钟，超出解密时长，作无效投标处理。</w:t>
            </w:r>
          </w:p>
        </w:tc>
      </w:tr>
      <w:tr w14:paraId="01D0CB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7" w:hRule="atLeast"/>
          <w:jc w:val="center"/>
        </w:trPr>
        <w:tc>
          <w:tcPr>
            <w:tcW w:w="393" w:type="pct"/>
            <w:vAlign w:val="center"/>
          </w:tcPr>
          <w:p w14:paraId="5BF01FFB">
            <w:pPr>
              <w:keepNext w:val="0"/>
              <w:keepLines w:val="0"/>
              <w:pageBreakBefore w:val="0"/>
              <w:kinsoku/>
              <w:wordWrap/>
              <w:overflowPunct/>
              <w:topLinePunct w:val="0"/>
              <w:autoSpaceDE/>
              <w:autoSpaceDN/>
              <w:bidi w:val="0"/>
              <w:adjustRightInd/>
              <w:snapToGrid/>
              <w:spacing w:line="34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w:t>
            </w:r>
          </w:p>
        </w:tc>
        <w:tc>
          <w:tcPr>
            <w:tcW w:w="4606" w:type="pct"/>
            <w:vAlign w:val="center"/>
          </w:tcPr>
          <w:p w14:paraId="2D928887">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rPr>
              <w:t>投标截止时间：</w:t>
            </w:r>
            <w:r>
              <w:rPr>
                <w:rFonts w:hint="eastAsia" w:ascii="宋体" w:hAnsi="宋体" w:cs="宋体"/>
                <w:b/>
                <w:bCs/>
                <w:color w:val="auto"/>
                <w:sz w:val="24"/>
                <w:szCs w:val="24"/>
                <w:highlight w:val="none"/>
                <w:lang w:val="en-US" w:eastAsia="zh-CN"/>
              </w:rPr>
              <w:t>2025年03月19日11:00</w:t>
            </w:r>
            <w:r>
              <w:rPr>
                <w:rFonts w:hint="eastAsia" w:ascii="宋体" w:hAnsi="宋体" w:eastAsia="宋体" w:cs="宋体"/>
                <w:b/>
                <w:bCs/>
                <w:color w:val="auto"/>
                <w:sz w:val="24"/>
                <w:szCs w:val="24"/>
                <w:highlight w:val="none"/>
                <w:lang w:eastAsia="zh-CN"/>
              </w:rPr>
              <w:t>（北京时间）</w:t>
            </w:r>
          </w:p>
          <w:p w14:paraId="29C4B5F6">
            <w:pPr>
              <w:pStyle w:val="5"/>
              <w:ind w:left="0" w:leftChars="0" w:firstLine="0" w:firstLineChars="0"/>
              <w:rPr>
                <w:rFonts w:hint="eastAsia" w:ascii="宋体" w:hAnsi="宋体" w:eastAsia="宋体" w:cs="宋体"/>
                <w:highlight w:val="none"/>
                <w:lang w:val="en-US" w:eastAsia="zh-CN"/>
              </w:rPr>
            </w:pPr>
            <w:r>
              <w:rPr>
                <w:rFonts w:hint="eastAsia" w:ascii="宋体" w:hAnsi="宋体" w:eastAsia="宋体" w:cs="宋体"/>
                <w:color w:val="auto"/>
                <w:kern w:val="2"/>
                <w:sz w:val="24"/>
                <w:szCs w:val="24"/>
                <w:highlight w:val="none"/>
                <w:lang w:val="en-US" w:eastAsia="zh-CN" w:bidi="ar-SA"/>
              </w:rPr>
              <w:t>投标地点：</w:t>
            </w:r>
            <w:r>
              <w:rPr>
                <w:rFonts w:hint="eastAsia" w:ascii="宋体" w:hAnsi="宋体" w:eastAsia="宋体" w:cs="宋体"/>
                <w:b/>
                <w:bCs/>
                <w:color w:val="auto"/>
                <w:kern w:val="2"/>
                <w:sz w:val="24"/>
                <w:szCs w:val="24"/>
                <w:highlight w:val="none"/>
                <w:lang w:val="en-US" w:eastAsia="zh-CN" w:bidi="ar-SA"/>
              </w:rPr>
              <w:t>请登录政采云投标客户端投标</w:t>
            </w:r>
          </w:p>
        </w:tc>
      </w:tr>
      <w:tr w14:paraId="36A13C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34" w:hRule="atLeast"/>
          <w:jc w:val="center"/>
        </w:trPr>
        <w:tc>
          <w:tcPr>
            <w:tcW w:w="393" w:type="pct"/>
            <w:vAlign w:val="center"/>
          </w:tcPr>
          <w:p w14:paraId="04816ACB">
            <w:pPr>
              <w:keepNext w:val="0"/>
              <w:keepLines w:val="0"/>
              <w:pageBreakBefore w:val="0"/>
              <w:kinsoku/>
              <w:wordWrap/>
              <w:overflowPunct/>
              <w:topLinePunct w:val="0"/>
              <w:autoSpaceDE/>
              <w:autoSpaceDN/>
              <w:bidi w:val="0"/>
              <w:adjustRightInd/>
              <w:snapToGrid/>
              <w:spacing w:line="34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w:t>
            </w:r>
          </w:p>
        </w:tc>
        <w:tc>
          <w:tcPr>
            <w:tcW w:w="4606" w:type="pct"/>
            <w:vAlign w:val="center"/>
          </w:tcPr>
          <w:p w14:paraId="723DA606">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开标时间：</w:t>
            </w:r>
            <w:r>
              <w:rPr>
                <w:rFonts w:hint="eastAsia" w:ascii="宋体" w:hAnsi="宋体" w:cs="宋体"/>
                <w:b/>
                <w:bCs/>
                <w:color w:val="auto"/>
                <w:sz w:val="24"/>
                <w:szCs w:val="24"/>
                <w:highlight w:val="none"/>
                <w:lang w:val="en-US" w:eastAsia="zh-CN"/>
              </w:rPr>
              <w:t>2025年03月19日11:00</w:t>
            </w:r>
            <w:r>
              <w:rPr>
                <w:rFonts w:hint="eastAsia" w:ascii="宋体" w:hAnsi="宋体" w:eastAsia="宋体" w:cs="宋体"/>
                <w:b/>
                <w:bCs/>
                <w:color w:val="auto"/>
                <w:sz w:val="24"/>
                <w:szCs w:val="24"/>
                <w:highlight w:val="none"/>
                <w:lang w:eastAsia="zh-CN"/>
              </w:rPr>
              <w:t>（北京时间）</w:t>
            </w:r>
          </w:p>
          <w:p w14:paraId="1ADE9D31">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w:t>
            </w:r>
            <w:r>
              <w:rPr>
                <w:rFonts w:hint="eastAsia" w:ascii="宋体" w:hAnsi="宋体" w:cs="宋体"/>
                <w:b/>
                <w:bCs/>
                <w:color w:val="auto"/>
                <w:sz w:val="24"/>
                <w:szCs w:val="24"/>
                <w:highlight w:val="none"/>
                <w:lang w:eastAsia="zh-CN"/>
              </w:rPr>
              <w:t>供应商</w:t>
            </w:r>
            <w:r>
              <w:rPr>
                <w:rFonts w:hint="eastAsia" w:ascii="宋体" w:hAnsi="宋体" w:eastAsia="宋体" w:cs="宋体"/>
                <w:b/>
                <w:bCs/>
                <w:color w:val="auto"/>
                <w:sz w:val="24"/>
                <w:szCs w:val="24"/>
                <w:highlight w:val="none"/>
                <w:lang w:eastAsia="zh-CN"/>
              </w:rPr>
              <w:t>登录政采云平台https://www.zcygov.cn/，进入“项目采购-开标评标-右边选择对应项目点击“进入项目”进入开标大厅。</w:t>
            </w:r>
          </w:p>
        </w:tc>
      </w:tr>
      <w:tr w14:paraId="61B0CC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7" w:hRule="atLeast"/>
          <w:jc w:val="center"/>
        </w:trPr>
        <w:tc>
          <w:tcPr>
            <w:tcW w:w="393" w:type="pct"/>
            <w:vAlign w:val="center"/>
          </w:tcPr>
          <w:p w14:paraId="2B4D0B0E">
            <w:pPr>
              <w:keepNext w:val="0"/>
              <w:keepLines w:val="0"/>
              <w:pageBreakBefore w:val="0"/>
              <w:kinsoku/>
              <w:wordWrap/>
              <w:overflowPunct/>
              <w:topLinePunct w:val="0"/>
              <w:autoSpaceDE/>
              <w:autoSpaceDN/>
              <w:bidi w:val="0"/>
              <w:adjustRightInd/>
              <w:snapToGrid/>
              <w:spacing w:line="34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w:t>
            </w:r>
          </w:p>
        </w:tc>
        <w:tc>
          <w:tcPr>
            <w:tcW w:w="4606" w:type="pct"/>
            <w:vAlign w:val="center"/>
          </w:tcPr>
          <w:p w14:paraId="30838668">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i/>
                <w:color w:val="auto"/>
                <w:sz w:val="24"/>
                <w:szCs w:val="24"/>
                <w:highlight w:val="none"/>
              </w:rPr>
            </w:pPr>
            <w:r>
              <w:rPr>
                <w:rFonts w:hint="eastAsia" w:ascii="宋体" w:hAnsi="宋体" w:eastAsia="宋体" w:cs="宋体"/>
                <w:color w:val="auto"/>
                <w:sz w:val="24"/>
                <w:szCs w:val="24"/>
                <w:highlight w:val="none"/>
              </w:rPr>
              <w:t>评标方法：适用</w:t>
            </w:r>
            <w:r>
              <w:rPr>
                <w:rFonts w:hint="eastAsia" w:ascii="宋体" w:hAnsi="宋体" w:eastAsia="宋体" w:cs="宋体"/>
                <w:color w:val="auto"/>
                <w:sz w:val="24"/>
                <w:szCs w:val="24"/>
                <w:highlight w:val="none"/>
                <w:u w:val="single"/>
              </w:rPr>
              <w:t>　综合评分法　</w:t>
            </w:r>
            <w:r>
              <w:rPr>
                <w:rFonts w:hint="eastAsia" w:ascii="宋体" w:hAnsi="宋体" w:eastAsia="宋体" w:cs="宋体"/>
                <w:color w:val="auto"/>
                <w:sz w:val="24"/>
                <w:szCs w:val="24"/>
                <w:highlight w:val="none"/>
              </w:rPr>
              <w:t>　　　　　</w:t>
            </w:r>
          </w:p>
        </w:tc>
      </w:tr>
      <w:tr w14:paraId="4B1A47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7" w:hRule="atLeast"/>
          <w:jc w:val="center"/>
        </w:trPr>
        <w:tc>
          <w:tcPr>
            <w:tcW w:w="393" w:type="pct"/>
            <w:vAlign w:val="center"/>
          </w:tcPr>
          <w:p w14:paraId="0F10AD4B">
            <w:pPr>
              <w:keepNext w:val="0"/>
              <w:keepLines w:val="0"/>
              <w:pageBreakBefore w:val="0"/>
              <w:kinsoku/>
              <w:wordWrap/>
              <w:overflowPunct/>
              <w:topLinePunct w:val="0"/>
              <w:autoSpaceDE/>
              <w:autoSpaceDN/>
              <w:bidi w:val="0"/>
              <w:adjustRightInd/>
              <w:snapToGrid/>
              <w:spacing w:line="34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w:t>
            </w:r>
          </w:p>
        </w:tc>
        <w:tc>
          <w:tcPr>
            <w:tcW w:w="4606" w:type="pct"/>
            <w:vAlign w:val="center"/>
          </w:tcPr>
          <w:p w14:paraId="6EDC8C74">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推荐中标候选供应商的数量：</w:t>
            </w:r>
            <w:r>
              <w:rPr>
                <w:rFonts w:hint="eastAsia" w:ascii="宋体" w:hAnsi="宋体" w:eastAsia="宋体" w:cs="宋体"/>
                <w:color w:val="auto"/>
                <w:sz w:val="24"/>
                <w:szCs w:val="24"/>
                <w:highlight w:val="none"/>
                <w:u w:val="single"/>
              </w:rPr>
              <w:t>　  3 　　</w:t>
            </w:r>
          </w:p>
        </w:tc>
      </w:tr>
      <w:tr w14:paraId="1ED4C5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7" w:hRule="atLeast"/>
          <w:jc w:val="center"/>
        </w:trPr>
        <w:tc>
          <w:tcPr>
            <w:tcW w:w="393" w:type="pct"/>
            <w:vAlign w:val="center"/>
          </w:tcPr>
          <w:p w14:paraId="0608DE33">
            <w:pPr>
              <w:keepNext w:val="0"/>
              <w:keepLines w:val="0"/>
              <w:pageBreakBefore w:val="0"/>
              <w:kinsoku/>
              <w:wordWrap/>
              <w:overflowPunct/>
              <w:topLinePunct w:val="0"/>
              <w:autoSpaceDE/>
              <w:autoSpaceDN/>
              <w:bidi w:val="0"/>
              <w:adjustRightInd/>
              <w:snapToGrid/>
              <w:spacing w:line="34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w:t>
            </w:r>
          </w:p>
        </w:tc>
        <w:tc>
          <w:tcPr>
            <w:tcW w:w="4606" w:type="pct"/>
            <w:vAlign w:val="center"/>
          </w:tcPr>
          <w:p w14:paraId="5B180EE1">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是否委托评标委员会直接确定中标人：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否</w:t>
            </w:r>
            <w:r>
              <w:rPr>
                <w:rFonts w:hint="eastAsia" w:ascii="宋体" w:hAnsi="宋体" w:eastAsia="宋体" w:cs="宋体"/>
                <w:color w:val="auto"/>
                <w:sz w:val="24"/>
                <w:szCs w:val="24"/>
                <w:highlight w:val="none"/>
                <w:u w:val="single"/>
              </w:rPr>
              <w:t xml:space="preserve"> </w:t>
            </w:r>
            <w:r>
              <w:rPr>
                <w:rFonts w:hint="eastAsia" w:ascii="宋体" w:hAnsi="宋体" w:eastAsia="宋体" w:cs="宋体"/>
                <w:i w:val="0"/>
                <w:iCs w:val="0"/>
                <w:color w:val="auto"/>
                <w:sz w:val="24"/>
                <w:szCs w:val="24"/>
                <w:highlight w:val="none"/>
              </w:rPr>
              <w:t xml:space="preserve"> （是、否）</w:t>
            </w:r>
          </w:p>
        </w:tc>
      </w:tr>
      <w:tr w14:paraId="249C9F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6" w:hRule="atLeast"/>
          <w:jc w:val="center"/>
        </w:trPr>
        <w:tc>
          <w:tcPr>
            <w:tcW w:w="393" w:type="pct"/>
            <w:vAlign w:val="center"/>
          </w:tcPr>
          <w:p w14:paraId="1211A5CF">
            <w:pPr>
              <w:keepNext w:val="0"/>
              <w:keepLines w:val="0"/>
              <w:pageBreakBefore w:val="0"/>
              <w:kinsoku/>
              <w:wordWrap/>
              <w:overflowPunct/>
              <w:topLinePunct w:val="0"/>
              <w:autoSpaceDE/>
              <w:autoSpaceDN/>
              <w:bidi w:val="0"/>
              <w:adjustRightInd/>
              <w:snapToGrid/>
              <w:spacing w:line="34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w:t>
            </w:r>
          </w:p>
        </w:tc>
        <w:tc>
          <w:tcPr>
            <w:tcW w:w="4606" w:type="pct"/>
            <w:vAlign w:val="center"/>
          </w:tcPr>
          <w:p w14:paraId="5B5125B5">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履约保证金金额：合同总价的</w:t>
            </w:r>
            <w:r>
              <w:rPr>
                <w:rFonts w:hint="eastAsia" w:ascii="宋体" w:hAnsi="宋体" w:eastAsia="宋体" w:cs="宋体"/>
                <w:color w:val="auto"/>
                <w:sz w:val="24"/>
                <w:szCs w:val="24"/>
                <w:highlight w:val="none"/>
                <w:u w:val="single"/>
              </w:rPr>
              <w:t>　</w:t>
            </w:r>
            <w:r>
              <w:rPr>
                <w:rFonts w:hint="eastAsia" w:ascii="宋体" w:hAnsi="宋体" w:cs="宋体"/>
                <w:b/>
                <w:bCs/>
                <w:color w:val="auto"/>
                <w:sz w:val="24"/>
                <w:szCs w:val="24"/>
                <w:highlight w:val="none"/>
                <w:u w:val="single"/>
                <w:lang w:val="en-US" w:eastAsia="zh-CN"/>
              </w:rPr>
              <w:t>5</w:t>
            </w:r>
            <w:r>
              <w:rPr>
                <w:rFonts w:hint="eastAsia" w:ascii="宋体" w:hAnsi="宋体" w:eastAsia="宋体" w:cs="宋体"/>
                <w:b/>
                <w:bCs/>
                <w:color w:val="auto"/>
                <w:sz w:val="24"/>
                <w:szCs w:val="24"/>
                <w:highlight w:val="none"/>
                <w:u w:val="single"/>
              </w:rPr>
              <w:t>%</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（不得超过政府采购合同金额的10%）</w:t>
            </w:r>
          </w:p>
          <w:p w14:paraId="28884B82">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履约保证金形式：</w:t>
            </w:r>
            <w:r>
              <w:rPr>
                <w:rFonts w:hint="eastAsia" w:ascii="宋体" w:hAnsi="宋体" w:eastAsia="宋体" w:cs="宋体"/>
                <w:color w:val="auto"/>
                <w:sz w:val="24"/>
                <w:szCs w:val="24"/>
                <w:highlight w:val="none"/>
                <w:u w:val="single"/>
              </w:rPr>
              <w:t xml:space="preserve"> ☑银行转账  ☑保函  ☑支票  ☑汇票  ☑本票</w:t>
            </w:r>
          </w:p>
          <w:p w14:paraId="058C6931">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提交履约保证金的时间：签订合同前打入甲方指定账户</w:t>
            </w:r>
            <w:r>
              <w:rPr>
                <w:rFonts w:hint="eastAsia" w:ascii="宋体" w:hAnsi="宋体" w:eastAsia="宋体" w:cs="宋体"/>
                <w:color w:val="auto"/>
                <w:sz w:val="24"/>
                <w:szCs w:val="24"/>
                <w:highlight w:val="none"/>
                <w:lang w:val="en-US" w:eastAsia="zh-CN"/>
              </w:rPr>
              <w:t xml:space="preserve"> </w:t>
            </w:r>
          </w:p>
          <w:p w14:paraId="0183F7A1">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注：</w:t>
            </w:r>
            <w:r>
              <w:rPr>
                <w:rFonts w:hint="eastAsia" w:ascii="宋体" w:hAnsi="宋体" w:eastAsia="宋体" w:cs="宋体"/>
                <w:color w:val="auto"/>
                <w:sz w:val="24"/>
                <w:szCs w:val="24"/>
                <w:highlight w:val="none"/>
                <w:lang w:val="zh-CN"/>
              </w:rPr>
              <w:t>双方可以通过协商另行约定其他退还时间和方式及用途。</w:t>
            </w:r>
          </w:p>
        </w:tc>
      </w:tr>
      <w:tr w14:paraId="1811F4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6" w:hRule="atLeast"/>
          <w:jc w:val="center"/>
        </w:trPr>
        <w:tc>
          <w:tcPr>
            <w:tcW w:w="393" w:type="pct"/>
            <w:vAlign w:val="center"/>
          </w:tcPr>
          <w:p w14:paraId="5FE28388">
            <w:pPr>
              <w:keepNext w:val="0"/>
              <w:keepLines w:val="0"/>
              <w:pageBreakBefore w:val="0"/>
              <w:kinsoku/>
              <w:wordWrap/>
              <w:overflowPunct/>
              <w:topLinePunct w:val="0"/>
              <w:autoSpaceDE/>
              <w:autoSpaceDN/>
              <w:bidi w:val="0"/>
              <w:adjustRightInd/>
              <w:snapToGrid/>
              <w:spacing w:line="34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w:t>
            </w:r>
          </w:p>
        </w:tc>
        <w:tc>
          <w:tcPr>
            <w:tcW w:w="4606" w:type="pct"/>
            <w:vAlign w:val="center"/>
          </w:tcPr>
          <w:p w14:paraId="57488DBE">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招标代理服务费（中标服务费）：</w:t>
            </w:r>
            <w:r>
              <w:rPr>
                <w:rFonts w:hint="eastAsia" w:ascii="宋体" w:hAnsi="宋体" w:cs="宋体"/>
                <w:color w:val="auto"/>
                <w:sz w:val="24"/>
                <w:szCs w:val="24"/>
                <w:highlight w:val="none"/>
                <w:lang w:val="en-US" w:eastAsia="zh-CN"/>
              </w:rPr>
              <w:t>根据甲乙双方协议</w:t>
            </w:r>
            <w:r>
              <w:rPr>
                <w:rFonts w:hint="eastAsia" w:ascii="宋体" w:hAnsi="宋体" w:eastAsia="宋体" w:cs="宋体"/>
                <w:color w:val="auto"/>
                <w:sz w:val="24"/>
                <w:szCs w:val="24"/>
                <w:highlight w:val="none"/>
                <w:lang w:val="en-US" w:eastAsia="zh-CN"/>
              </w:rPr>
              <w:t xml:space="preserve">确定代理服务费按照中标金额的1.5%收取。（由中标供应商领取中标通知书时一次性支付）                                                                               </w:t>
            </w:r>
          </w:p>
          <w:p w14:paraId="5ABD51B4">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支付形式：</w:t>
            </w:r>
            <w:r>
              <w:rPr>
                <w:rFonts w:hint="eastAsia" w:ascii="宋体" w:hAnsi="宋体" w:eastAsia="宋体" w:cs="宋体"/>
                <w:color w:val="auto"/>
                <w:sz w:val="24"/>
                <w:szCs w:val="24"/>
                <w:highlight w:val="none"/>
                <w:u w:val="single"/>
              </w:rPr>
              <w:t xml:space="preserve">  对公转账  </w:t>
            </w:r>
          </w:p>
          <w:p w14:paraId="66000953">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支付时间：</w:t>
            </w:r>
            <w:r>
              <w:rPr>
                <w:rFonts w:hint="eastAsia" w:ascii="宋体" w:hAnsi="宋体" w:eastAsia="宋体" w:cs="宋体"/>
                <w:color w:val="auto"/>
                <w:sz w:val="24"/>
                <w:szCs w:val="24"/>
                <w:highlight w:val="none"/>
                <w:u w:val="single"/>
              </w:rPr>
              <w:t xml:space="preserve">  领取中标通知书时 </w:t>
            </w:r>
          </w:p>
        </w:tc>
      </w:tr>
      <w:tr w14:paraId="78712B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393" w:type="pct"/>
            <w:vAlign w:val="center"/>
          </w:tcPr>
          <w:p w14:paraId="51BB2D67">
            <w:pPr>
              <w:keepNext w:val="0"/>
              <w:keepLines w:val="0"/>
              <w:pageBreakBefore w:val="0"/>
              <w:kinsoku/>
              <w:wordWrap/>
              <w:overflowPunct/>
              <w:topLinePunct w:val="0"/>
              <w:autoSpaceDE/>
              <w:autoSpaceDN/>
              <w:bidi w:val="0"/>
              <w:adjustRightInd/>
              <w:snapToGrid/>
              <w:spacing w:line="34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w:t>
            </w:r>
          </w:p>
        </w:tc>
        <w:tc>
          <w:tcPr>
            <w:tcW w:w="4606" w:type="pct"/>
            <w:vAlign w:val="center"/>
          </w:tcPr>
          <w:p w14:paraId="09930A52">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本项目是否属于信用担保试点范围：</w:t>
            </w:r>
            <w:r>
              <w:rPr>
                <w:rFonts w:hint="eastAsia" w:ascii="宋体" w:hAnsi="宋体" w:eastAsia="宋体" w:cs="宋体"/>
                <w:color w:val="auto"/>
                <w:sz w:val="24"/>
                <w:szCs w:val="24"/>
                <w:highlight w:val="none"/>
                <w:u w:val="single"/>
              </w:rPr>
              <w:t xml:space="preserve">  否  </w:t>
            </w:r>
            <w:r>
              <w:rPr>
                <w:rFonts w:hint="eastAsia" w:ascii="宋体" w:hAnsi="宋体" w:eastAsia="宋体" w:cs="宋体"/>
                <w:color w:val="auto"/>
                <w:sz w:val="24"/>
                <w:szCs w:val="24"/>
                <w:highlight w:val="none"/>
              </w:rPr>
              <w:t xml:space="preserve"> </w:t>
            </w:r>
            <w:r>
              <w:rPr>
                <w:rFonts w:hint="eastAsia" w:ascii="宋体" w:hAnsi="宋体" w:eastAsia="宋体" w:cs="宋体"/>
                <w:i w:val="0"/>
                <w:iCs/>
                <w:color w:val="auto"/>
                <w:sz w:val="24"/>
                <w:szCs w:val="24"/>
                <w:highlight w:val="none"/>
              </w:rPr>
              <w:t>（是、否）</w:t>
            </w:r>
          </w:p>
        </w:tc>
      </w:tr>
    </w:tbl>
    <w:p w14:paraId="72D7AE66">
      <w:pPr>
        <w:rPr>
          <w:rFonts w:hint="eastAsia" w:ascii="宋体" w:hAnsi="宋体" w:eastAsia="宋体" w:cs="宋体"/>
          <w:b/>
          <w:bCs/>
          <w:color w:val="auto"/>
          <w:kern w:val="0"/>
          <w:sz w:val="32"/>
          <w:szCs w:val="32"/>
          <w:highlight w:val="none"/>
          <w:lang w:val="en-US" w:eastAsia="zh-CN" w:bidi="ar-SA"/>
        </w:rPr>
      </w:pPr>
      <w:bookmarkStart w:id="2358" w:name="_Toc27821"/>
      <w:bookmarkStart w:id="2359" w:name="_Toc15092"/>
      <w:bookmarkStart w:id="2360" w:name="_Toc27053"/>
      <w:bookmarkStart w:id="2361" w:name="_Toc18118"/>
      <w:bookmarkStart w:id="2362" w:name="_Toc512937852"/>
      <w:r>
        <w:rPr>
          <w:rFonts w:hint="eastAsia" w:ascii="宋体" w:hAnsi="宋体" w:eastAsia="宋体" w:cs="宋体"/>
          <w:b/>
          <w:bCs/>
          <w:color w:val="auto"/>
          <w:kern w:val="0"/>
          <w:sz w:val="32"/>
          <w:szCs w:val="32"/>
          <w:highlight w:val="none"/>
          <w:lang w:val="en-US" w:eastAsia="zh-CN" w:bidi="ar-SA"/>
        </w:rPr>
        <w:br w:type="page"/>
      </w:r>
    </w:p>
    <w:p w14:paraId="068C9F6A">
      <w:pPr>
        <w:pStyle w:val="5"/>
        <w:ind w:firstLine="0"/>
        <w:jc w:val="center"/>
        <w:outlineLvl w:val="0"/>
        <w:rPr>
          <w:rFonts w:hint="eastAsia" w:ascii="宋体" w:hAnsi="宋体" w:eastAsia="宋体" w:cs="宋体"/>
          <w:b/>
          <w:bCs/>
          <w:color w:val="auto"/>
          <w:sz w:val="32"/>
          <w:szCs w:val="32"/>
          <w:highlight w:val="none"/>
          <w:lang w:val="en-US" w:eastAsia="zh-CN"/>
        </w:rPr>
      </w:pPr>
      <w:bookmarkStart w:id="2363" w:name="_Toc28634"/>
      <w:r>
        <w:rPr>
          <w:rFonts w:hint="eastAsia" w:ascii="宋体" w:hAnsi="宋体" w:eastAsia="宋体" w:cs="宋体"/>
          <w:b/>
          <w:bCs/>
          <w:color w:val="auto"/>
          <w:sz w:val="32"/>
          <w:szCs w:val="32"/>
          <w:highlight w:val="none"/>
          <w:lang w:val="en-US" w:eastAsia="zh-CN"/>
        </w:rPr>
        <w:t xml:space="preserve">第5章  </w:t>
      </w:r>
      <w:r>
        <w:rPr>
          <w:rFonts w:hint="eastAsia" w:hAnsi="宋体" w:cs="宋体"/>
          <w:b/>
          <w:bCs/>
          <w:color w:val="auto"/>
          <w:sz w:val="32"/>
          <w:szCs w:val="32"/>
          <w:highlight w:val="none"/>
          <w:lang w:val="en-US" w:eastAsia="zh-CN"/>
        </w:rPr>
        <w:t>服务</w:t>
      </w:r>
      <w:r>
        <w:rPr>
          <w:rFonts w:hint="eastAsia" w:ascii="宋体" w:hAnsi="宋体" w:eastAsia="宋体" w:cs="宋体"/>
          <w:b/>
          <w:bCs/>
          <w:color w:val="auto"/>
          <w:sz w:val="32"/>
          <w:szCs w:val="32"/>
          <w:highlight w:val="none"/>
          <w:lang w:val="en-US" w:eastAsia="zh-CN"/>
        </w:rPr>
        <w:t>需求及项目要求</w:t>
      </w:r>
      <w:bookmarkEnd w:id="2358"/>
      <w:bookmarkEnd w:id="2359"/>
      <w:bookmarkEnd w:id="2360"/>
      <w:bookmarkEnd w:id="2361"/>
      <w:bookmarkEnd w:id="2363"/>
    </w:p>
    <w:bookmarkEnd w:id="0"/>
    <w:bookmarkEnd w:id="1"/>
    <w:bookmarkEnd w:id="2"/>
    <w:bookmarkEnd w:id="3"/>
    <w:bookmarkEnd w:id="4"/>
    <w:bookmarkEnd w:id="5"/>
    <w:bookmarkEnd w:id="6"/>
    <w:bookmarkEnd w:id="7"/>
    <w:bookmarkEnd w:id="8"/>
    <w:bookmarkEnd w:id="9"/>
    <w:bookmarkEnd w:id="10"/>
    <w:bookmarkEnd w:id="11"/>
    <w:bookmarkEnd w:id="12"/>
    <w:bookmarkEnd w:id="13"/>
    <w:bookmarkEnd w:id="2362"/>
    <w:p w14:paraId="161E8BF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color w:val="auto"/>
          <w:kern w:val="0"/>
          <w:sz w:val="28"/>
          <w:szCs w:val="28"/>
          <w:highlight w:val="none"/>
          <w:lang w:val="en-US" w:eastAsia="zh-CN" w:bidi="ar-SA"/>
        </w:rPr>
      </w:pPr>
      <w:bookmarkStart w:id="2364" w:name="_Toc23642"/>
      <w:bookmarkStart w:id="2365" w:name="_Toc13384"/>
      <w:bookmarkStart w:id="2366" w:name="_Toc24835"/>
      <w:bookmarkStart w:id="2367" w:name="_Toc8003"/>
      <w:bookmarkStart w:id="2368" w:name="_Toc25655"/>
      <w:bookmarkStart w:id="2369" w:name="_Toc6403"/>
      <w:bookmarkStart w:id="2370" w:name="_Toc18166"/>
      <w:bookmarkStart w:id="2371" w:name="_Toc12446"/>
      <w:bookmarkStart w:id="2372" w:name="_Toc22092"/>
      <w:bookmarkStart w:id="2373" w:name="_Toc30525"/>
      <w:bookmarkStart w:id="2374" w:name="_Toc4621"/>
      <w:bookmarkStart w:id="2375" w:name="_Toc11259"/>
      <w:bookmarkStart w:id="2376" w:name="_Toc31651"/>
      <w:r>
        <w:rPr>
          <w:rFonts w:hint="eastAsia" w:ascii="宋体" w:hAnsi="宋体" w:eastAsia="宋体" w:cs="宋体"/>
          <w:b/>
          <w:color w:val="auto"/>
          <w:kern w:val="0"/>
          <w:sz w:val="28"/>
          <w:szCs w:val="28"/>
          <w:highlight w:val="none"/>
          <w:lang w:val="en-US" w:eastAsia="zh-CN" w:bidi="ar-SA"/>
        </w:rPr>
        <w:t>一、服务内容：</w:t>
      </w:r>
      <w:bookmarkEnd w:id="2364"/>
      <w:bookmarkEnd w:id="2365"/>
    </w:p>
    <w:p w14:paraId="516C750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val="0"/>
          <w:bCs/>
          <w:color w:val="auto"/>
          <w:kern w:val="0"/>
          <w:sz w:val="24"/>
          <w:szCs w:val="24"/>
          <w:highlight w:val="none"/>
          <w:lang w:val="en-US" w:eastAsia="zh-CN" w:bidi="ar-SA"/>
        </w:rPr>
      </w:pPr>
      <w:bookmarkStart w:id="2377" w:name="_Toc9438"/>
      <w:bookmarkStart w:id="2378" w:name="_Toc6714"/>
      <w:r>
        <w:rPr>
          <w:rFonts w:hint="eastAsia" w:ascii="宋体" w:hAnsi="宋体" w:cs="宋体"/>
          <w:b w:val="0"/>
          <w:bCs/>
          <w:color w:val="auto"/>
          <w:kern w:val="0"/>
          <w:sz w:val="24"/>
          <w:szCs w:val="24"/>
          <w:highlight w:val="none"/>
          <w:lang w:val="en-US" w:eastAsia="zh-CN" w:bidi="ar-SA"/>
        </w:rPr>
        <w:t>1、</w:t>
      </w:r>
      <w:r>
        <w:rPr>
          <w:rFonts w:hint="eastAsia" w:ascii="宋体" w:hAnsi="宋体" w:eastAsia="宋体" w:cs="宋体"/>
          <w:b w:val="0"/>
          <w:bCs/>
          <w:color w:val="auto"/>
          <w:kern w:val="0"/>
          <w:sz w:val="24"/>
          <w:szCs w:val="24"/>
          <w:highlight w:val="none"/>
          <w:lang w:val="en-US" w:eastAsia="zh-CN" w:bidi="ar-SA"/>
        </w:rPr>
        <w:t>费用报价</w:t>
      </w:r>
    </w:p>
    <w:p w14:paraId="559979F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本项目是政府采购中的采购服务项目，学校只与中标公司结算项目资金，不与其中的教官有任何费用结算，学校不再承担中标后教官管理服务产生的任何费用。中标公司保障在校服务教官的薪资、服装、保险、餐饮等费用。</w:t>
      </w:r>
    </w:p>
    <w:p w14:paraId="2D4815C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val="0"/>
          <w:bCs/>
          <w:color w:val="auto"/>
          <w:kern w:val="0"/>
          <w:sz w:val="24"/>
          <w:szCs w:val="24"/>
          <w:highlight w:val="none"/>
          <w:lang w:val="en-US" w:eastAsia="zh-CN" w:bidi="ar-SA"/>
        </w:rPr>
      </w:pPr>
      <w:r>
        <w:rPr>
          <w:rFonts w:hint="eastAsia" w:ascii="宋体" w:hAnsi="宋体" w:cs="宋体"/>
          <w:b w:val="0"/>
          <w:bCs/>
          <w:color w:val="auto"/>
          <w:kern w:val="0"/>
          <w:sz w:val="24"/>
          <w:szCs w:val="24"/>
          <w:highlight w:val="none"/>
          <w:lang w:val="en-US" w:eastAsia="zh-CN" w:bidi="ar-SA"/>
        </w:rPr>
        <w:t>2、</w:t>
      </w:r>
      <w:r>
        <w:rPr>
          <w:rFonts w:hint="eastAsia" w:ascii="宋体" w:hAnsi="宋体" w:eastAsia="宋体" w:cs="宋体"/>
          <w:b w:val="0"/>
          <w:bCs/>
          <w:color w:val="auto"/>
          <w:kern w:val="0"/>
          <w:sz w:val="24"/>
          <w:szCs w:val="24"/>
          <w:highlight w:val="none"/>
          <w:lang w:val="en-US" w:eastAsia="zh-CN" w:bidi="ar-SA"/>
        </w:rPr>
        <w:t>本教官管理服务项目中，具体教官人数不低于42人，服务时间12个月。</w:t>
      </w:r>
    </w:p>
    <w:p w14:paraId="1B2DB43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val="0"/>
          <w:bCs/>
          <w:color w:val="auto"/>
          <w:kern w:val="0"/>
          <w:sz w:val="24"/>
          <w:szCs w:val="24"/>
          <w:highlight w:val="none"/>
          <w:lang w:val="en-US" w:eastAsia="zh-CN" w:bidi="ar-SA"/>
        </w:rPr>
      </w:pPr>
      <w:r>
        <w:rPr>
          <w:rFonts w:hint="eastAsia" w:ascii="宋体" w:hAnsi="宋体" w:cs="宋体"/>
          <w:b w:val="0"/>
          <w:bCs/>
          <w:color w:val="auto"/>
          <w:kern w:val="0"/>
          <w:sz w:val="24"/>
          <w:szCs w:val="24"/>
          <w:highlight w:val="none"/>
          <w:lang w:val="en-US" w:eastAsia="zh-CN" w:bidi="ar-SA"/>
        </w:rPr>
        <w:t>3、</w:t>
      </w:r>
      <w:r>
        <w:rPr>
          <w:rFonts w:hint="eastAsia" w:ascii="宋体" w:hAnsi="宋体" w:eastAsia="宋体" w:cs="宋体"/>
          <w:b w:val="0"/>
          <w:bCs/>
          <w:color w:val="auto"/>
          <w:kern w:val="0"/>
          <w:sz w:val="24"/>
          <w:szCs w:val="24"/>
          <w:highlight w:val="none"/>
          <w:lang w:val="en-US" w:eastAsia="zh-CN" w:bidi="ar-SA"/>
        </w:rPr>
        <w:t>教官条件要求：</w:t>
      </w:r>
    </w:p>
    <w:p w14:paraId="260694F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退役军人、警校毕业人员、师范生、退役运动员（运动员符合《运动员技术等级标准》）；</w:t>
      </w:r>
    </w:p>
    <w:p w14:paraId="449B8C4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年龄在20岁至40岁之间，男女人数中标后甲方选定，普通话流利、清晰；</w:t>
      </w:r>
    </w:p>
    <w:p w14:paraId="0696658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退役军人和退役运动员学历要求高中及以上学历；其余人员要求中专及以上学历；</w:t>
      </w:r>
    </w:p>
    <w:p w14:paraId="48D3810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中标公司向学校提供向学校服务教官的健康证、政审表（无法提供的，双方采用其他形式政审）、退伍证、毕业证、运动员等级证书；</w:t>
      </w:r>
    </w:p>
    <w:p w14:paraId="37C9E8E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具有较高的思想政治素质，牢固树立政治意识、大局意识、核心意识、看齐意识，在思想上政治上行动上同以习近平同志为核心的党中央保持高度一致。</w:t>
      </w:r>
    </w:p>
    <w:p w14:paraId="2346ADB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具有胜任岗位职责所必需的专业知识、职业素养和实践经验，熟悉职业学校教育工作和相关政策法规，掌握学生健康成长规律。</w:t>
      </w:r>
    </w:p>
    <w:p w14:paraId="7E0BAB3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具有较强的事业心和责任感、爱岗敬业、乐于奉献、富有教育情怀，能够全身心投入工作。</w:t>
      </w:r>
    </w:p>
    <w:p w14:paraId="2A139BB3">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身心健康，无遗传病史，无传染病等，具有正常履职所需要的身体、心理素质和能力 。</w:t>
      </w:r>
    </w:p>
    <w:p w14:paraId="5F9A6E4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val="0"/>
          <w:bCs/>
          <w:color w:val="auto"/>
          <w:kern w:val="0"/>
          <w:sz w:val="24"/>
          <w:szCs w:val="24"/>
          <w:highlight w:val="none"/>
          <w:lang w:val="en-US" w:eastAsia="zh-CN" w:bidi="ar-SA"/>
        </w:rPr>
      </w:pPr>
      <w:r>
        <w:rPr>
          <w:rFonts w:hint="eastAsia" w:ascii="宋体" w:hAnsi="宋体" w:cs="宋体"/>
          <w:b w:val="0"/>
          <w:bCs/>
          <w:color w:val="auto"/>
          <w:kern w:val="0"/>
          <w:sz w:val="24"/>
          <w:szCs w:val="24"/>
          <w:highlight w:val="none"/>
          <w:lang w:val="en-US" w:eastAsia="zh-CN" w:bidi="ar-SA"/>
        </w:rPr>
        <w:t>4、</w:t>
      </w:r>
      <w:r>
        <w:rPr>
          <w:rFonts w:hint="eastAsia" w:ascii="宋体" w:hAnsi="宋体" w:eastAsia="宋体" w:cs="宋体"/>
          <w:b w:val="0"/>
          <w:bCs/>
          <w:color w:val="auto"/>
          <w:kern w:val="0"/>
          <w:sz w:val="24"/>
          <w:szCs w:val="24"/>
          <w:highlight w:val="none"/>
          <w:lang w:val="en-US" w:eastAsia="zh-CN" w:bidi="ar-SA"/>
        </w:rPr>
        <w:t>承诺书</w:t>
      </w:r>
    </w:p>
    <w:p w14:paraId="27B2B57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公司承诺不拖欠员工（教官）工资，按时发放工资。</w:t>
      </w:r>
    </w:p>
    <w:p w14:paraId="599A152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协助学校职能部门做好学生的日常管理工作的承诺。</w:t>
      </w:r>
    </w:p>
    <w:p w14:paraId="6322A2A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教官在服务期间意外伤害、工伤 人事纠纷由中标单位负责。</w:t>
      </w:r>
    </w:p>
    <w:p w14:paraId="15CE8DF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在校服务教官服从学校管理的承诺。</w:t>
      </w:r>
    </w:p>
    <w:p w14:paraId="5D38966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教官不体罚学生或变相体罚学生，不与学生发生不正当关系的承诺。</w:t>
      </w:r>
    </w:p>
    <w:p w14:paraId="6762206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val="0"/>
          <w:bCs/>
          <w:color w:val="auto"/>
          <w:kern w:val="0"/>
          <w:sz w:val="24"/>
          <w:szCs w:val="24"/>
          <w:highlight w:val="none"/>
          <w:lang w:val="en-US" w:eastAsia="zh-CN" w:bidi="ar-SA"/>
        </w:rPr>
      </w:pPr>
      <w:r>
        <w:rPr>
          <w:rFonts w:hint="eastAsia" w:ascii="宋体" w:hAnsi="宋体" w:cs="宋体"/>
          <w:b w:val="0"/>
          <w:bCs/>
          <w:color w:val="auto"/>
          <w:kern w:val="0"/>
          <w:sz w:val="24"/>
          <w:szCs w:val="24"/>
          <w:highlight w:val="none"/>
          <w:lang w:val="en-US" w:eastAsia="zh-CN" w:bidi="ar-SA"/>
        </w:rPr>
        <w:t>5、</w:t>
      </w:r>
      <w:r>
        <w:rPr>
          <w:rFonts w:hint="eastAsia" w:ascii="宋体" w:hAnsi="宋体" w:eastAsia="宋体" w:cs="宋体"/>
          <w:b w:val="0"/>
          <w:bCs/>
          <w:color w:val="auto"/>
          <w:kern w:val="0"/>
          <w:sz w:val="24"/>
          <w:szCs w:val="24"/>
          <w:highlight w:val="none"/>
          <w:lang w:val="en-US" w:eastAsia="zh-CN" w:bidi="ar-SA"/>
        </w:rPr>
        <w:t>教官管理的工作安排由学校分配</w:t>
      </w:r>
    </w:p>
    <w:p w14:paraId="4E1B51F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教官12个月驻校服务，主要承担的工作有：学生军训、国防教育、日常教学中值周（纪律负责）、夜间陪宿、学生内务整理培训、校园巡逻、安检、组织学生就餐等。具体事项由学校安排，学校依据学校教师的工作量安排。</w:t>
      </w:r>
    </w:p>
    <w:p w14:paraId="72D7D6F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val="0"/>
          <w:bCs/>
          <w:color w:val="auto"/>
          <w:kern w:val="0"/>
          <w:sz w:val="24"/>
          <w:szCs w:val="24"/>
          <w:highlight w:val="none"/>
          <w:lang w:val="en-US" w:eastAsia="zh-CN" w:bidi="ar-SA"/>
        </w:rPr>
      </w:pPr>
      <w:r>
        <w:rPr>
          <w:rFonts w:hint="eastAsia" w:ascii="宋体" w:hAnsi="宋体" w:cs="宋体"/>
          <w:b w:val="0"/>
          <w:bCs/>
          <w:color w:val="auto"/>
          <w:kern w:val="0"/>
          <w:sz w:val="24"/>
          <w:szCs w:val="24"/>
          <w:highlight w:val="none"/>
          <w:lang w:val="en-US" w:eastAsia="zh-CN" w:bidi="ar-SA"/>
        </w:rPr>
        <w:t>6、</w:t>
      </w:r>
      <w:r>
        <w:rPr>
          <w:rFonts w:hint="eastAsia" w:ascii="宋体" w:hAnsi="宋体" w:eastAsia="宋体" w:cs="宋体"/>
          <w:b w:val="0"/>
          <w:bCs/>
          <w:color w:val="auto"/>
          <w:kern w:val="0"/>
          <w:sz w:val="24"/>
          <w:szCs w:val="24"/>
          <w:highlight w:val="none"/>
          <w:lang w:val="en-US" w:eastAsia="zh-CN" w:bidi="ar-SA"/>
        </w:rPr>
        <w:t>投标商在此需求基础上出具实施方案。</w:t>
      </w:r>
    </w:p>
    <w:p w14:paraId="4CDDD25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方案包含但不限于，1.教官管理工作的基本原则；2教官管理工作基本要求；3.教官管理一日工作流程；4.教官管理队伍管理办法；5.突发事件应急预案；中标商的实施方案需再次和甲方协商通过后定案。</w:t>
      </w:r>
    </w:p>
    <w:p w14:paraId="03399A5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bCs w:val="0"/>
          <w:color w:val="auto"/>
          <w:kern w:val="0"/>
          <w:sz w:val="24"/>
          <w:szCs w:val="24"/>
          <w:highlight w:val="none"/>
          <w:lang w:val="en-US" w:eastAsia="zh-CN" w:bidi="ar-SA"/>
        </w:rPr>
        <w:t>项目要求</w:t>
      </w:r>
      <w:bookmarkEnd w:id="2377"/>
      <w:bookmarkEnd w:id="2378"/>
      <w:r>
        <w:rPr>
          <w:rFonts w:hint="eastAsia" w:ascii="宋体" w:hAnsi="宋体" w:eastAsia="宋体" w:cs="宋体"/>
          <w:b w:val="0"/>
          <w:bCs/>
          <w:color w:val="auto"/>
          <w:kern w:val="0"/>
          <w:sz w:val="24"/>
          <w:szCs w:val="24"/>
          <w:highlight w:val="none"/>
          <w:lang w:val="en-US" w:eastAsia="zh-CN" w:bidi="ar-SA"/>
        </w:rPr>
        <w:t xml:space="preserve">  </w:t>
      </w:r>
    </w:p>
    <w:p w14:paraId="74090D6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val="0"/>
          <w:bCs/>
          <w:color w:val="auto"/>
          <w:kern w:val="0"/>
          <w:sz w:val="24"/>
          <w:szCs w:val="24"/>
          <w:highlight w:val="none"/>
          <w:lang w:val="en-US" w:eastAsia="zh-CN" w:bidi="ar-SA"/>
        </w:rPr>
      </w:pPr>
      <w:r>
        <w:rPr>
          <w:rFonts w:hint="eastAsia" w:ascii="宋体" w:hAnsi="宋体" w:cs="宋体"/>
          <w:b w:val="0"/>
          <w:bCs/>
          <w:color w:val="auto"/>
          <w:kern w:val="0"/>
          <w:sz w:val="24"/>
          <w:szCs w:val="24"/>
          <w:highlight w:val="none"/>
          <w:lang w:val="en-US" w:eastAsia="zh-CN" w:bidi="ar-SA"/>
        </w:rPr>
        <w:t>1</w:t>
      </w:r>
      <w:r>
        <w:rPr>
          <w:rFonts w:hint="eastAsia" w:ascii="宋体" w:hAnsi="宋体" w:eastAsia="宋体" w:cs="宋体"/>
          <w:b w:val="0"/>
          <w:bCs/>
          <w:color w:val="auto"/>
          <w:kern w:val="0"/>
          <w:sz w:val="24"/>
          <w:szCs w:val="24"/>
          <w:highlight w:val="none"/>
          <w:lang w:val="en-US" w:eastAsia="zh-CN" w:bidi="ar-SA"/>
        </w:rPr>
        <w:t>、服务地点：甲方指定地点。</w:t>
      </w:r>
    </w:p>
    <w:p w14:paraId="4448236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val="0"/>
          <w:bCs/>
          <w:color w:val="auto"/>
          <w:kern w:val="0"/>
          <w:sz w:val="24"/>
          <w:szCs w:val="24"/>
          <w:highlight w:val="none"/>
          <w:lang w:val="en-US" w:eastAsia="zh-CN" w:bidi="ar-SA"/>
        </w:rPr>
      </w:pPr>
      <w:r>
        <w:rPr>
          <w:rFonts w:hint="eastAsia" w:ascii="宋体" w:hAnsi="宋体" w:cs="宋体"/>
          <w:b w:val="0"/>
          <w:bCs/>
          <w:color w:val="auto"/>
          <w:kern w:val="0"/>
          <w:sz w:val="24"/>
          <w:szCs w:val="24"/>
          <w:highlight w:val="none"/>
          <w:lang w:val="en-US" w:eastAsia="zh-CN" w:bidi="ar-SA"/>
        </w:rPr>
        <w:t>2</w:t>
      </w:r>
      <w:r>
        <w:rPr>
          <w:rFonts w:hint="eastAsia" w:ascii="宋体" w:hAnsi="宋体" w:eastAsia="宋体" w:cs="宋体"/>
          <w:b w:val="0"/>
          <w:bCs/>
          <w:color w:val="auto"/>
          <w:kern w:val="0"/>
          <w:sz w:val="24"/>
          <w:szCs w:val="24"/>
          <w:highlight w:val="none"/>
          <w:lang w:val="en-US" w:eastAsia="zh-CN" w:bidi="ar-SA"/>
        </w:rPr>
        <w:t>、付款方式</w:t>
      </w:r>
      <w:r>
        <w:rPr>
          <w:rFonts w:hint="eastAsia" w:ascii="宋体" w:hAnsi="宋体" w:cs="宋体"/>
          <w:b w:val="0"/>
          <w:bCs/>
          <w:color w:val="auto"/>
          <w:kern w:val="0"/>
          <w:sz w:val="24"/>
          <w:szCs w:val="24"/>
          <w:highlight w:val="none"/>
          <w:lang w:val="en-US" w:eastAsia="zh-CN" w:bidi="ar-SA"/>
        </w:rPr>
        <w:t>：以最终甲方合同约定方式支付</w:t>
      </w:r>
      <w:r>
        <w:rPr>
          <w:rFonts w:hint="eastAsia" w:ascii="宋体" w:hAnsi="宋体" w:eastAsia="宋体" w:cs="宋体"/>
          <w:b w:val="0"/>
          <w:bCs/>
          <w:color w:val="auto"/>
          <w:kern w:val="0"/>
          <w:sz w:val="24"/>
          <w:szCs w:val="24"/>
          <w:highlight w:val="none"/>
          <w:lang w:val="en-US" w:eastAsia="zh-CN" w:bidi="ar-SA"/>
        </w:rPr>
        <w:t>。</w:t>
      </w:r>
    </w:p>
    <w:p w14:paraId="733350C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bCs w:val="0"/>
          <w:color w:val="auto"/>
          <w:kern w:val="0"/>
          <w:sz w:val="24"/>
          <w:szCs w:val="24"/>
          <w:highlight w:val="none"/>
          <w:lang w:val="en-US" w:eastAsia="zh-CN" w:bidi="ar-SA"/>
        </w:rPr>
      </w:pPr>
      <w:r>
        <w:rPr>
          <w:rFonts w:hint="eastAsia" w:ascii="宋体" w:hAnsi="宋体" w:eastAsia="宋体" w:cs="宋体"/>
          <w:b/>
          <w:bCs w:val="0"/>
          <w:color w:val="auto"/>
          <w:kern w:val="0"/>
          <w:sz w:val="24"/>
          <w:szCs w:val="24"/>
          <w:highlight w:val="none"/>
          <w:lang w:val="en-US" w:eastAsia="zh-CN" w:bidi="ar-SA"/>
        </w:rPr>
        <w:t>其他要求</w:t>
      </w:r>
    </w:p>
    <w:p w14:paraId="7965185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color w:val="auto"/>
          <w:kern w:val="0"/>
          <w:sz w:val="28"/>
          <w:szCs w:val="28"/>
          <w:highlight w:val="none"/>
          <w:lang w:val="en-US" w:eastAsia="zh-CN" w:bidi="ar-SA"/>
        </w:rPr>
      </w:pPr>
      <w:r>
        <w:rPr>
          <w:rFonts w:hint="eastAsia" w:ascii="宋体" w:hAnsi="宋体" w:cs="宋体"/>
          <w:b w:val="0"/>
          <w:bCs/>
          <w:color w:val="auto"/>
          <w:kern w:val="0"/>
          <w:sz w:val="24"/>
          <w:szCs w:val="24"/>
          <w:highlight w:val="none"/>
          <w:lang w:val="en-US" w:eastAsia="zh-CN" w:bidi="ar-SA"/>
        </w:rPr>
        <w:t>合同期满后甲方未招到下个服务期的中标人，原中标单位应继续履行职责，根据“《中华人民共和国政府采购法》第四十九条，该法条明确指出，在政府采购合同履行过程中，如果采购人需要追加与合同标的相同的货物、工程或者服务，且在不改变合同其他条款的前提下，可以与供应商协商签订补充合同，但这些补充合同的采购金额总和不得超过原合同采购金额的百分之十”。支付资金。</w:t>
      </w:r>
      <w:r>
        <w:rPr>
          <w:rFonts w:hint="eastAsia" w:ascii="宋体" w:hAnsi="宋体" w:eastAsia="宋体" w:cs="宋体"/>
          <w:b/>
          <w:color w:val="auto"/>
          <w:kern w:val="0"/>
          <w:sz w:val="28"/>
          <w:szCs w:val="28"/>
          <w:highlight w:val="none"/>
          <w:lang w:val="en-US" w:eastAsia="zh-CN" w:bidi="ar-SA"/>
        </w:rPr>
        <w:br w:type="page"/>
      </w:r>
    </w:p>
    <w:bookmarkEnd w:id="2366"/>
    <w:bookmarkEnd w:id="2367"/>
    <w:bookmarkEnd w:id="2368"/>
    <w:bookmarkEnd w:id="2369"/>
    <w:bookmarkEnd w:id="2370"/>
    <w:bookmarkEnd w:id="2371"/>
    <w:bookmarkEnd w:id="2372"/>
    <w:bookmarkEnd w:id="2373"/>
    <w:bookmarkEnd w:id="2374"/>
    <w:p w14:paraId="0B88F0D3">
      <w:pPr>
        <w:pStyle w:val="5"/>
        <w:ind w:firstLine="0"/>
        <w:jc w:val="center"/>
        <w:outlineLvl w:val="0"/>
        <w:rPr>
          <w:rFonts w:hint="eastAsia" w:ascii="宋体" w:hAnsi="宋体" w:eastAsia="宋体" w:cs="宋体"/>
          <w:b/>
          <w:bCs/>
          <w:color w:val="auto"/>
          <w:sz w:val="32"/>
          <w:szCs w:val="32"/>
          <w:highlight w:val="none"/>
          <w:lang w:val="en-US" w:eastAsia="zh-CN"/>
        </w:rPr>
      </w:pPr>
      <w:bookmarkStart w:id="2379" w:name="_Toc30304"/>
      <w:bookmarkStart w:id="2380" w:name="_Toc21856"/>
      <w:bookmarkStart w:id="2381" w:name="_Toc26893"/>
      <w:r>
        <w:rPr>
          <w:rFonts w:hint="eastAsia" w:ascii="宋体" w:hAnsi="宋体" w:eastAsia="宋体" w:cs="宋体"/>
          <w:b/>
          <w:bCs/>
          <w:color w:val="auto"/>
          <w:sz w:val="32"/>
          <w:szCs w:val="32"/>
          <w:highlight w:val="none"/>
          <w:lang w:val="en-US" w:eastAsia="zh-CN"/>
        </w:rPr>
        <w:t>第6章  评标方法和标准</w:t>
      </w:r>
      <w:bookmarkEnd w:id="14"/>
      <w:bookmarkEnd w:id="15"/>
      <w:bookmarkEnd w:id="16"/>
      <w:bookmarkEnd w:id="17"/>
      <w:bookmarkEnd w:id="18"/>
      <w:bookmarkEnd w:id="19"/>
      <w:bookmarkEnd w:id="20"/>
      <w:bookmarkEnd w:id="2375"/>
      <w:bookmarkEnd w:id="2376"/>
      <w:bookmarkEnd w:id="2379"/>
      <w:bookmarkEnd w:id="2380"/>
      <w:bookmarkEnd w:id="2381"/>
    </w:p>
    <w:p w14:paraId="1D3177DF">
      <w:pPr>
        <w:pStyle w:val="9"/>
        <w:keepNext w:val="0"/>
        <w:keepLines w:val="0"/>
        <w:pageBreakBefore w:val="0"/>
        <w:tabs>
          <w:tab w:val="clear" w:pos="567"/>
        </w:tabs>
        <w:kinsoku/>
        <w:wordWrap/>
        <w:overflowPunct/>
        <w:topLinePunct w:val="0"/>
        <w:autoSpaceDE/>
        <w:autoSpaceDN/>
        <w:bidi w:val="0"/>
        <w:adjustRightInd/>
        <w:spacing w:before="0" w:line="440" w:lineRule="exact"/>
        <w:ind w:firstLine="540" w:firstLineChars="225"/>
        <w:outlineLvl w:val="9"/>
        <w:rPr>
          <w:rFonts w:hint="eastAsia" w:ascii="宋体" w:hAnsi="宋体" w:eastAsia="宋体" w:cs="宋体"/>
          <w:color w:val="auto"/>
          <w:highlight w:val="none"/>
        </w:rPr>
      </w:pPr>
      <w:r>
        <w:rPr>
          <w:rFonts w:hint="eastAsia" w:ascii="宋体" w:hAnsi="宋体" w:eastAsia="宋体" w:cs="宋体"/>
          <w:color w:val="auto"/>
          <w:highlight w:val="none"/>
        </w:rPr>
        <w:t>本项目将按照招标文件第一章供应商须知中“五 开标及评标”、“六 确定中标”及本章的规定评标。</w:t>
      </w:r>
    </w:p>
    <w:p w14:paraId="7738B1FC">
      <w:pPr>
        <w:keepNext w:val="0"/>
        <w:keepLines w:val="0"/>
        <w:pageBreakBefore w:val="0"/>
        <w:widowControl/>
        <w:kinsoku/>
        <w:wordWrap/>
        <w:overflowPunct/>
        <w:topLinePunct w:val="0"/>
        <w:autoSpaceDE/>
        <w:autoSpaceDN/>
        <w:bidi w:val="0"/>
        <w:adjustRightInd/>
        <w:spacing w:line="440" w:lineRule="exact"/>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1.投标无效的情形：</w:t>
      </w:r>
    </w:p>
    <w:p w14:paraId="35C8A692">
      <w:pPr>
        <w:keepNext w:val="0"/>
        <w:keepLines w:val="0"/>
        <w:pageBreakBefore w:val="0"/>
        <w:widowControl/>
        <w:kinsoku/>
        <w:wordWrap/>
        <w:overflowPunct/>
        <w:topLinePunct w:val="0"/>
        <w:autoSpaceDE/>
        <w:autoSpaceDN/>
        <w:bidi w:val="0"/>
        <w:adjustRightInd/>
        <w:spacing w:line="440" w:lineRule="exac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（1）单位负责人为同一人或者存在直接控股、管理关系的不同供应商，其相关投标将被认定为投标无效。</w:t>
      </w:r>
    </w:p>
    <w:p w14:paraId="719B0E2D">
      <w:pPr>
        <w:keepNext w:val="0"/>
        <w:keepLines w:val="0"/>
        <w:pageBreakBefore w:val="0"/>
        <w:widowControl/>
        <w:kinsoku/>
        <w:wordWrap/>
        <w:overflowPunct/>
        <w:topLinePunct w:val="0"/>
        <w:autoSpaceDE/>
        <w:autoSpaceDN/>
        <w:bidi w:val="0"/>
        <w:adjustRightInd/>
        <w:spacing w:line="440" w:lineRule="exac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（2）供应商报价超过招标文件规定的预算金额或者分项、分包最高限价的，其投标将被认定为投标无效。</w:t>
      </w:r>
    </w:p>
    <w:p w14:paraId="0ADA10BB">
      <w:pPr>
        <w:keepNext w:val="0"/>
        <w:keepLines w:val="0"/>
        <w:pageBreakBefore w:val="0"/>
        <w:widowControl/>
        <w:kinsoku/>
        <w:wordWrap/>
        <w:overflowPunct/>
        <w:topLinePunct w:val="0"/>
        <w:autoSpaceDE/>
        <w:autoSpaceDN/>
        <w:bidi w:val="0"/>
        <w:adjustRightInd/>
        <w:spacing w:line="440" w:lineRule="exac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供应商应认真阅读招标文件所有的事项、格式、条款和技术规范等。如供应商没有按照招标文件要求提交全部资料，或者投标文件没有对投标文件在各方面都做出实质性响应，可能导致其投标将被认定为投标无效。</w:t>
      </w:r>
    </w:p>
    <w:p w14:paraId="50593D09">
      <w:pPr>
        <w:keepNext w:val="0"/>
        <w:keepLines w:val="0"/>
        <w:pageBreakBefore w:val="0"/>
        <w:widowControl/>
        <w:kinsoku/>
        <w:wordWrap/>
        <w:overflowPunct/>
        <w:topLinePunct w:val="0"/>
        <w:autoSpaceDE/>
        <w:autoSpaceDN/>
        <w:bidi w:val="0"/>
        <w:adjustRightInd/>
        <w:spacing w:line="440" w:lineRule="exac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）供应商应当对所投分包投标文件中“</w:t>
      </w:r>
      <w:r>
        <w:rPr>
          <w:rFonts w:hint="eastAsia" w:ascii="宋体" w:hAnsi="宋体" w:cs="宋体"/>
          <w:color w:val="auto"/>
          <w:sz w:val="24"/>
          <w:highlight w:val="none"/>
          <w:lang w:val="en-US" w:eastAsia="zh-CN"/>
        </w:rPr>
        <w:t>服务</w:t>
      </w:r>
      <w:r>
        <w:rPr>
          <w:rFonts w:hint="eastAsia" w:ascii="宋体" w:hAnsi="宋体" w:eastAsia="宋体" w:cs="宋体"/>
          <w:color w:val="auto"/>
          <w:sz w:val="24"/>
          <w:highlight w:val="none"/>
          <w:lang w:val="en-US" w:eastAsia="zh-CN"/>
        </w:rPr>
        <w:t>需求</w:t>
      </w:r>
      <w:r>
        <w:rPr>
          <w:rFonts w:hint="eastAsia" w:ascii="宋体" w:hAnsi="宋体" w:eastAsia="宋体" w:cs="宋体"/>
          <w:color w:val="auto"/>
          <w:sz w:val="24"/>
          <w:highlight w:val="none"/>
        </w:rPr>
        <w:t>”所列的所有内容进行投标，如仅响应某一</w:t>
      </w:r>
      <w:r>
        <w:rPr>
          <w:rFonts w:hint="eastAsia" w:ascii="宋体" w:hAnsi="宋体" w:eastAsia="宋体" w:cs="宋体"/>
          <w:color w:val="auto"/>
          <w:sz w:val="24"/>
          <w:highlight w:val="none"/>
          <w:lang w:val="en-US" w:eastAsia="zh-CN"/>
        </w:rPr>
        <w:t>包</w:t>
      </w:r>
      <w:r>
        <w:rPr>
          <w:rFonts w:hint="eastAsia" w:ascii="宋体" w:hAnsi="宋体" w:eastAsia="宋体" w:cs="宋体"/>
          <w:color w:val="auto"/>
          <w:sz w:val="24"/>
          <w:highlight w:val="none"/>
        </w:rPr>
        <w:t>中的部分内容，其该</w:t>
      </w:r>
      <w:r>
        <w:rPr>
          <w:rFonts w:hint="eastAsia" w:ascii="宋体" w:hAnsi="宋体" w:eastAsia="宋体" w:cs="宋体"/>
          <w:color w:val="auto"/>
          <w:sz w:val="24"/>
          <w:highlight w:val="none"/>
          <w:lang w:val="en-US" w:eastAsia="zh-CN"/>
        </w:rPr>
        <w:t>包</w:t>
      </w:r>
      <w:r>
        <w:rPr>
          <w:rFonts w:hint="eastAsia" w:ascii="宋体" w:hAnsi="宋体" w:eastAsia="宋体" w:cs="宋体"/>
          <w:color w:val="auto"/>
          <w:sz w:val="24"/>
          <w:highlight w:val="none"/>
        </w:rPr>
        <w:t>投标将被认定为投标无效。</w:t>
      </w:r>
    </w:p>
    <w:p w14:paraId="546BF90E">
      <w:pPr>
        <w:keepNext w:val="0"/>
        <w:keepLines w:val="0"/>
        <w:pageBreakBefore w:val="0"/>
        <w:widowControl/>
        <w:kinsoku/>
        <w:wordWrap/>
        <w:overflowPunct/>
        <w:topLinePunct w:val="0"/>
        <w:autoSpaceDE/>
        <w:autoSpaceDN/>
        <w:bidi w:val="0"/>
        <w:adjustRightInd/>
        <w:spacing w:line="440" w:lineRule="exac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）供应商未按本须知第12.1和12.3条规定提交投标保证金的，其投标资格将被认定为投标无效。</w:t>
      </w:r>
    </w:p>
    <w:p w14:paraId="00008B2F">
      <w:pPr>
        <w:keepNext w:val="0"/>
        <w:keepLines w:val="0"/>
        <w:pageBreakBefore w:val="0"/>
        <w:widowControl/>
        <w:kinsoku/>
        <w:wordWrap/>
        <w:overflowPunct/>
        <w:topLinePunct w:val="0"/>
        <w:autoSpaceDE/>
        <w:autoSpaceDN/>
        <w:bidi w:val="0"/>
        <w:adjustRightInd/>
        <w:spacing w:line="440" w:lineRule="exac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）所有投标均以人民币报价。供应商的投标报价应遵守《中华人民共和国价格法》。同时，根据《中华人民共和国政府采购法》第二条的规定，为保证公平竞争，如有</w:t>
      </w:r>
      <w:r>
        <w:rPr>
          <w:rFonts w:hint="eastAsia" w:ascii="宋体" w:hAnsi="宋体" w:cs="宋体"/>
          <w:color w:val="auto"/>
          <w:sz w:val="24"/>
          <w:highlight w:val="none"/>
          <w:lang w:val="en-US" w:eastAsia="zh-CN"/>
        </w:rPr>
        <w:t>服务</w:t>
      </w:r>
      <w:r>
        <w:rPr>
          <w:rFonts w:hint="eastAsia" w:ascii="宋体" w:hAnsi="宋体" w:eastAsia="宋体" w:cs="宋体"/>
          <w:color w:val="auto"/>
          <w:sz w:val="24"/>
          <w:highlight w:val="none"/>
        </w:rPr>
        <w:t>主体部分的赠与行为，其投标将被认定为投标无效。</w:t>
      </w:r>
    </w:p>
    <w:p w14:paraId="44F9BA63">
      <w:pPr>
        <w:keepNext w:val="0"/>
        <w:keepLines w:val="0"/>
        <w:pageBreakBefore w:val="0"/>
        <w:widowControl/>
        <w:kinsoku/>
        <w:wordWrap/>
        <w:overflowPunct/>
        <w:topLinePunct w:val="0"/>
        <w:autoSpaceDE/>
        <w:autoSpaceDN/>
        <w:bidi w:val="0"/>
        <w:adjustRightInd/>
        <w:spacing w:line="440" w:lineRule="exac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）供应商所报的各分项投标单价在合同履行过程中是固定不变的，不得以任何理由予以变更。任何包含价格调整要求的投标，其投标将被认定为投标无效。</w:t>
      </w:r>
    </w:p>
    <w:p w14:paraId="68BC90C3">
      <w:pPr>
        <w:keepNext w:val="0"/>
        <w:keepLines w:val="0"/>
        <w:pageBreakBefore w:val="0"/>
        <w:widowControl/>
        <w:kinsoku/>
        <w:wordWrap/>
        <w:overflowPunct/>
        <w:topLinePunct w:val="0"/>
        <w:autoSpaceDE/>
        <w:autoSpaceDN/>
        <w:bidi w:val="0"/>
        <w:adjustRightInd/>
        <w:spacing w:line="440" w:lineRule="exac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）投标应在供应商须知资料表中规定时间内保持有效。投标有效期不满足要求的投标，其投标将被认定为投标无效。</w:t>
      </w:r>
    </w:p>
    <w:p w14:paraId="4D2536E9">
      <w:pPr>
        <w:keepNext w:val="0"/>
        <w:keepLines w:val="0"/>
        <w:pageBreakBefore w:val="0"/>
        <w:widowControl/>
        <w:kinsoku/>
        <w:wordWrap/>
        <w:overflowPunct/>
        <w:topLinePunct w:val="0"/>
        <w:autoSpaceDE/>
        <w:autoSpaceDN/>
        <w:bidi w:val="0"/>
        <w:adjustRightInd/>
        <w:spacing w:line="440" w:lineRule="exac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）采购人或采购代理机构将在开标前1个工作日至投标截止后1小时的期间内查询供应商的信用记录。供应商存在不良信用记录的，其投标将被认定为投标无效。</w:t>
      </w:r>
    </w:p>
    <w:p w14:paraId="536AAAC6">
      <w:pPr>
        <w:keepNext w:val="0"/>
        <w:keepLines w:val="0"/>
        <w:pageBreakBefore w:val="0"/>
        <w:widowControl/>
        <w:kinsoku/>
        <w:wordWrap/>
        <w:overflowPunct/>
        <w:topLinePunct w:val="0"/>
        <w:autoSpaceDE/>
        <w:autoSpaceDN/>
        <w:bidi w:val="0"/>
        <w:adjustRightInd/>
        <w:spacing w:line="440" w:lineRule="exac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总价金额与按单价汇总金额不一致的，以单价金额计算结果为准。同时出现两种以上不一致的，按照前款规定的顺序修正。修正后的报价按照第20.2条的规定经供应商确认后产生约束力，供应商不确认的，其投标将被认定为投标无效。</w:t>
      </w:r>
    </w:p>
    <w:p w14:paraId="02ED818E">
      <w:pPr>
        <w:keepNext w:val="0"/>
        <w:keepLines w:val="0"/>
        <w:pageBreakBefore w:val="0"/>
        <w:widowControl/>
        <w:kinsoku/>
        <w:wordWrap/>
        <w:overflowPunct/>
        <w:topLinePunct w:val="0"/>
        <w:autoSpaceDE/>
        <w:autoSpaceDN/>
        <w:bidi w:val="0"/>
        <w:adjustRightInd/>
        <w:spacing w:line="440" w:lineRule="exac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11</w:t>
      </w:r>
      <w:r>
        <w:rPr>
          <w:rFonts w:hint="eastAsia" w:ascii="宋体" w:hAnsi="宋体" w:eastAsia="宋体" w:cs="宋体"/>
          <w:color w:val="auto"/>
          <w:sz w:val="24"/>
          <w:highlight w:val="none"/>
        </w:rPr>
        <w:t>）在比较与评价之前，根据本须知的规定，评标委员会要审查每份投标文件是否实质上响应了投标文件的要求。实质上响应的投标应该是与投标文件要求的全部条款、条件和规格相符，没有重大偏离的投标。对关键条款的偏离，将被认定为投标无效。</w:t>
      </w:r>
    </w:p>
    <w:p w14:paraId="045274F6">
      <w:pPr>
        <w:keepNext w:val="0"/>
        <w:keepLines w:val="0"/>
        <w:pageBreakBefore w:val="0"/>
        <w:widowControl/>
        <w:kinsoku/>
        <w:wordWrap/>
        <w:overflowPunct/>
        <w:topLinePunct w:val="0"/>
        <w:autoSpaceDE/>
        <w:autoSpaceDN/>
        <w:bidi w:val="0"/>
        <w:adjustRightInd/>
        <w:spacing w:line="440" w:lineRule="exac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12</w:t>
      </w:r>
      <w:r>
        <w:rPr>
          <w:rFonts w:hint="eastAsia" w:ascii="宋体" w:hAnsi="宋体" w:eastAsia="宋体" w:cs="宋体"/>
          <w:color w:val="auto"/>
          <w:sz w:val="24"/>
          <w:highlight w:val="none"/>
        </w:rPr>
        <w:t>）如发现下列情况之一的，其投标将被认定为投标无效：未按招标文件规定的形式和金额提交投标保证金的；未按照招标文件规定要求签署、盖章的；未满足招标文件中技术条款的实质性要求；与其他供应商串通投标，或者与</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串通投标；属于招标文件规定的其他投标无效情形；评标委员会认为供应商的报价明显低于其他通过符合性检查供应商的报价，有可能影响履约的，且供应商未按照规定证明其报价合理性的；招标文件含有采购人不能接受的附加条件的；不符合法规和招标文件中规定的其他实质性要求的。</w:t>
      </w:r>
    </w:p>
    <w:p w14:paraId="3BDE8C24">
      <w:pPr>
        <w:keepNext w:val="0"/>
        <w:keepLines w:val="0"/>
        <w:pageBreakBefore w:val="0"/>
        <w:widowControl/>
        <w:kinsoku/>
        <w:wordWrap/>
        <w:overflowPunct/>
        <w:topLinePunct w:val="0"/>
        <w:autoSpaceDE/>
        <w:autoSpaceDN/>
        <w:bidi w:val="0"/>
        <w:adjustRightInd/>
        <w:spacing w:line="440" w:lineRule="exact"/>
        <w:jc w:val="left"/>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highlight w:val="none"/>
        </w:rPr>
        <w:t>2</w:t>
      </w:r>
      <w:r>
        <w:rPr>
          <w:rFonts w:hint="eastAsia" w:ascii="宋体" w:hAnsi="宋体" w:eastAsia="宋体" w:cs="宋体"/>
          <w:b/>
          <w:bCs/>
          <w:color w:val="auto"/>
          <w:sz w:val="24"/>
          <w:highlight w:val="none"/>
          <w:lang w:val="en-US" w:eastAsia="zh-CN"/>
        </w:rPr>
        <w:t>.本项目专门面向中小企业采购。根据《财政部关于进一步加大政府采购支持中小企业力度的通知》财库〔2022〕19号、《政府采购促进中小企业发展管理办法》（财库[2020]46号）、《财政部司法部关于政府采购支持监狱企业发展有关问 题 的通知》（财库〔2014〕68号）、《三部门联合发布关于促进残疾人就业政府采购政策的通知》（财库〔2017〕141号）的规定，其中小型、微型企业在投标文件中提交了《中小企业声明函》、《残疾人福利性单位声明函》或省级以上监狱管理局、戒毒管理局（含新疆生产建设兵团）出具的属于监狱企业的证明文件的供应商，其报价</w:t>
      </w:r>
      <w:r>
        <w:rPr>
          <w:rFonts w:hint="eastAsia" w:ascii="宋体" w:hAnsi="宋体" w:cs="宋体"/>
          <w:b/>
          <w:bCs/>
          <w:color w:val="auto"/>
          <w:sz w:val="24"/>
          <w:highlight w:val="none"/>
          <w:lang w:val="en-US" w:eastAsia="zh-CN"/>
        </w:rPr>
        <w:t>不进行</w:t>
      </w:r>
      <w:r>
        <w:rPr>
          <w:rFonts w:hint="eastAsia" w:ascii="宋体" w:hAnsi="宋体" w:eastAsia="宋体" w:cs="宋体"/>
          <w:b/>
          <w:bCs/>
          <w:color w:val="auto"/>
          <w:sz w:val="24"/>
          <w:highlight w:val="none"/>
          <w:lang w:val="en-US" w:eastAsia="zh-CN"/>
        </w:rPr>
        <w:t>扣除。</w:t>
      </w:r>
    </w:p>
    <w:p w14:paraId="461F9F29">
      <w:pPr>
        <w:keepNext w:val="0"/>
        <w:keepLines w:val="0"/>
        <w:pageBreakBefore w:val="0"/>
        <w:widowControl/>
        <w:kinsoku/>
        <w:wordWrap/>
        <w:overflowPunct/>
        <w:topLinePunct w:val="0"/>
        <w:autoSpaceDE/>
        <w:autoSpaceDN/>
        <w:bidi w:val="0"/>
        <w:adjustRightInd/>
        <w:spacing w:line="440" w:lineRule="exact"/>
        <w:jc w:val="left"/>
        <w:outlineLvl w:val="9"/>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3.联合协议中约定</w:t>
      </w:r>
      <w:r>
        <w:rPr>
          <w:rFonts w:hint="eastAsia" w:ascii="宋体" w:hAnsi="宋体" w:eastAsia="宋体" w:cs="宋体"/>
          <w:color w:val="auto"/>
          <w:sz w:val="24"/>
          <w:highlight w:val="none"/>
        </w:rPr>
        <w:t>，小型、微型企业和监狱企业的协议合同金额占到联合体协议合同总金额30%以上的，可给予联合体</w:t>
      </w:r>
      <w:r>
        <w:rPr>
          <w:rFonts w:hint="eastAsia" w:ascii="宋体" w:hAnsi="宋体" w:eastAsia="宋体" w:cs="宋体"/>
          <w:color w:val="auto"/>
          <w:sz w:val="24"/>
          <w:highlight w:val="none"/>
          <w:u w:val="single"/>
        </w:rPr>
        <w:t xml:space="preserve"> 2%-3%</w:t>
      </w:r>
      <w:r>
        <w:rPr>
          <w:rFonts w:hint="eastAsia" w:ascii="宋体" w:hAnsi="宋体" w:eastAsia="宋体" w:cs="宋体"/>
          <w:color w:val="auto"/>
          <w:sz w:val="24"/>
          <w:highlight w:val="none"/>
        </w:rPr>
        <w:t>的价格扣除。</w:t>
      </w:r>
      <w:r>
        <w:rPr>
          <w:rFonts w:hint="eastAsia" w:ascii="宋体" w:hAnsi="宋体" w:eastAsia="宋体" w:cs="宋体"/>
          <w:b/>
          <w:bCs/>
          <w:color w:val="auto"/>
          <w:sz w:val="24"/>
          <w:highlight w:val="none"/>
        </w:rPr>
        <w:t>（本项目不适用）</w:t>
      </w:r>
    </w:p>
    <w:p w14:paraId="603DB276">
      <w:pPr>
        <w:keepNext w:val="0"/>
        <w:keepLines w:val="0"/>
        <w:pageBreakBefore w:val="0"/>
        <w:widowControl/>
        <w:kinsoku/>
        <w:wordWrap/>
        <w:overflowPunct/>
        <w:topLinePunct w:val="0"/>
        <w:autoSpaceDE/>
        <w:autoSpaceDN/>
        <w:bidi w:val="0"/>
        <w:adjustRightInd/>
        <w:spacing w:line="440" w:lineRule="exact"/>
        <w:ind w:firstLine="480" w:firstLineChars="200"/>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联合体各方均为小型、微型企业和监狱企业的，联合体视同为小型、微型企业和监狱企业。</w:t>
      </w:r>
    </w:p>
    <w:p w14:paraId="00D20077">
      <w:pPr>
        <w:pStyle w:val="9"/>
        <w:keepNext w:val="0"/>
        <w:keepLines w:val="0"/>
        <w:pageBreakBefore w:val="0"/>
        <w:tabs>
          <w:tab w:val="clear" w:pos="567"/>
        </w:tabs>
        <w:kinsoku/>
        <w:wordWrap/>
        <w:overflowPunct/>
        <w:topLinePunct w:val="0"/>
        <w:autoSpaceDE/>
        <w:autoSpaceDN/>
        <w:bidi w:val="0"/>
        <w:adjustRightInd/>
        <w:spacing w:before="0" w:line="440" w:lineRule="exact"/>
        <w:outlineLvl w:val="9"/>
        <w:rPr>
          <w:rFonts w:hint="eastAsia" w:ascii="宋体" w:hAnsi="宋体" w:eastAsia="宋体" w:cs="宋体"/>
          <w:color w:val="auto"/>
          <w:highlight w:val="none"/>
        </w:rPr>
      </w:pPr>
      <w:r>
        <w:rPr>
          <w:rFonts w:hint="eastAsia" w:ascii="宋体" w:hAnsi="宋体" w:eastAsia="宋体" w:cs="宋体"/>
          <w:b/>
          <w:bCs/>
          <w:color w:val="auto"/>
          <w:highlight w:val="none"/>
        </w:rPr>
        <w:t>4.</w:t>
      </w:r>
      <w:r>
        <w:rPr>
          <w:rFonts w:hint="eastAsia" w:ascii="宋体" w:hAnsi="宋体" w:eastAsia="宋体" w:cs="宋体"/>
          <w:b w:val="0"/>
          <w:bCs w:val="0"/>
          <w:color w:val="auto"/>
          <w:highlight w:val="none"/>
        </w:rPr>
        <w:t>供应商为提供服务需求在投标中伴随投标的产品如被列入财政部与国家主管部门颁发的节能产品目录或环境标志产品目录或无线局域网产品目录</w:t>
      </w:r>
      <w:r>
        <w:rPr>
          <w:rFonts w:hint="eastAsia" w:ascii="宋体" w:hAnsi="宋体" w:eastAsia="宋体" w:cs="宋体"/>
          <w:color w:val="auto"/>
          <w:highlight w:val="none"/>
        </w:rPr>
        <w:t>，应提供相关证明，在评标时予以优先采购，具体优惠措施为：</w:t>
      </w:r>
      <w:r>
        <w:rPr>
          <w:rFonts w:hint="eastAsia" w:ascii="宋体" w:hAnsi="宋体" w:eastAsia="宋体" w:cs="宋体"/>
          <w:color w:val="auto"/>
          <w:highlight w:val="none"/>
          <w:u w:val="single"/>
        </w:rPr>
        <w:t>投标商所投产品应优先选择《财政部 国家发展改革委关于调整公布第二十四期节能产品政府采购清单的通知》（财库〔2018〕73号）、《财政部 环境保护部关于调整公布第二十二期环境标志产品政府采购清单的通知》（财库〔2018〕70号）目录内的产品（须提供节能、环保认证证书复印件加盖公章）</w:t>
      </w:r>
      <w:r>
        <w:rPr>
          <w:rFonts w:hint="eastAsia" w:ascii="宋体" w:hAnsi="宋体" w:eastAsia="宋体" w:cs="宋体"/>
          <w:color w:val="auto"/>
          <w:highlight w:val="none"/>
        </w:rPr>
        <w:t>。</w:t>
      </w:r>
    </w:p>
    <w:p w14:paraId="54C3689B">
      <w:pPr>
        <w:pStyle w:val="9"/>
        <w:keepNext w:val="0"/>
        <w:keepLines w:val="0"/>
        <w:pageBreakBefore w:val="0"/>
        <w:tabs>
          <w:tab w:val="clear" w:pos="567"/>
        </w:tabs>
        <w:kinsoku/>
        <w:wordWrap/>
        <w:overflowPunct/>
        <w:topLinePunct w:val="0"/>
        <w:autoSpaceDE/>
        <w:autoSpaceDN/>
        <w:bidi w:val="0"/>
        <w:adjustRightInd/>
        <w:spacing w:before="0" w:line="440" w:lineRule="exact"/>
        <w:outlineLvl w:val="9"/>
        <w:rPr>
          <w:rFonts w:hint="eastAsia" w:ascii="宋体" w:hAnsi="宋体" w:eastAsia="宋体" w:cs="宋体"/>
          <w:color w:val="auto"/>
          <w:highlight w:val="none"/>
          <w:u w:val="single"/>
        </w:rPr>
      </w:pPr>
      <w:r>
        <w:rPr>
          <w:rFonts w:hint="eastAsia" w:ascii="宋体" w:hAnsi="宋体" w:eastAsia="宋体" w:cs="宋体"/>
          <w:b/>
          <w:bCs/>
          <w:color w:val="auto"/>
          <w:highlight w:val="none"/>
        </w:rPr>
        <w:t>5.对</w:t>
      </w:r>
      <w:r>
        <w:rPr>
          <w:rFonts w:hint="eastAsia" w:ascii="宋体" w:hAnsi="宋体" w:eastAsia="宋体" w:cs="宋体"/>
          <w:b w:val="0"/>
          <w:bCs w:val="0"/>
          <w:color w:val="auto"/>
          <w:highlight w:val="none"/>
        </w:rPr>
        <w:t>创新产品或创新性企业的优惠措施为</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      </w:t>
      </w:r>
    </w:p>
    <w:p w14:paraId="1F39AE63">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440" w:lineRule="exact"/>
        <w:jc w:val="both"/>
        <w:textAlignment w:val="baseline"/>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6.开标：</w:t>
      </w:r>
    </w:p>
    <w:p w14:paraId="4ABB66B8">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440" w:lineRule="exact"/>
        <w:ind w:left="720" w:leftChars="0" w:hanging="720" w:hangingChars="300"/>
        <w:jc w:val="both"/>
        <w:textAlignment w:val="baseline"/>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供应商按照须知资料表中规定的开标时间和地点，在规定时间内上传投标文件。</w:t>
      </w:r>
    </w:p>
    <w:p w14:paraId="0BD41C14">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440" w:lineRule="exact"/>
        <w:ind w:left="720" w:leftChars="0" w:hanging="720" w:hangingChars="300"/>
        <w:jc w:val="both"/>
        <w:textAlignment w:val="baseline"/>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到投标截止时间，对供应商上传的投标文件进行解密，解密时长为30分钟。供应商须在规定时间内使用CA锁在政采云平台解密，解密失败或未在规定时间内解密，将无法参加下一阶段的</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lang w:eastAsia="zh-CN"/>
        </w:rPr>
        <w:t xml:space="preserve">，将被认定为无效投标。请供应商提前调试好CA锁，确定在操作时能正常使用。  </w:t>
      </w:r>
    </w:p>
    <w:p w14:paraId="2D42B6AD">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440" w:lineRule="exact"/>
        <w:ind w:left="720" w:leftChars="0" w:hanging="720" w:hangingChars="300"/>
        <w:jc w:val="both"/>
        <w:textAlignment w:val="baseline"/>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在开标记录时，代理机构开启签字时段，须供应商使用CA锁在政采云平台进行签字确认报价。</w:t>
      </w:r>
    </w:p>
    <w:p w14:paraId="1C544E19">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440" w:lineRule="exact"/>
        <w:ind w:left="720" w:leftChars="0" w:hanging="720" w:hangingChars="300"/>
        <w:jc w:val="both"/>
        <w:textAlignment w:val="baseline"/>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lang w:val="en-US" w:eastAsia="zh-CN"/>
        </w:rPr>
        <w:t>或代理机构</w:t>
      </w:r>
      <w:r>
        <w:rPr>
          <w:rFonts w:hint="eastAsia" w:ascii="宋体" w:hAnsi="宋体" w:eastAsia="宋体" w:cs="宋体"/>
          <w:color w:val="auto"/>
          <w:sz w:val="24"/>
          <w:highlight w:val="none"/>
          <w:lang w:eastAsia="zh-CN"/>
        </w:rPr>
        <w:t>登录政采云平台对供应商的资格证明材料进行审查。</w:t>
      </w:r>
    </w:p>
    <w:p w14:paraId="41DBA2EE">
      <w:pPr>
        <w:pStyle w:val="21"/>
        <w:keepNext w:val="0"/>
        <w:keepLines w:val="0"/>
        <w:pageBreakBefore w:val="0"/>
        <w:kinsoku/>
        <w:wordWrap/>
        <w:overflowPunct/>
        <w:topLinePunct w:val="0"/>
        <w:autoSpaceDE/>
        <w:autoSpaceDN/>
        <w:bidi w:val="0"/>
        <w:adjustRightInd/>
        <w:spacing w:line="440" w:lineRule="exact"/>
        <w:outlineLvl w:val="9"/>
        <w:rPr>
          <w:rFonts w:hint="eastAsia" w:ascii="宋体" w:hAnsi="宋体" w:eastAsia="宋体" w:cs="宋体"/>
          <w:b/>
          <w:bCs/>
          <w:i w:val="0"/>
          <w:caps w:val="0"/>
          <w:color w:val="auto"/>
          <w:spacing w:val="0"/>
          <w:w w:val="100"/>
          <w:sz w:val="24"/>
          <w:highlight w:val="none"/>
          <w:lang w:val="en-US" w:eastAsia="zh-CN"/>
        </w:rPr>
      </w:pPr>
      <w:r>
        <w:rPr>
          <w:rFonts w:hint="eastAsia" w:ascii="宋体" w:hAnsi="宋体" w:eastAsia="宋体" w:cs="宋体"/>
          <w:b/>
          <w:bCs/>
          <w:i w:val="0"/>
          <w:caps w:val="0"/>
          <w:color w:val="auto"/>
          <w:spacing w:val="0"/>
          <w:w w:val="100"/>
          <w:sz w:val="24"/>
          <w:highlight w:val="none"/>
          <w:lang w:val="en-US" w:eastAsia="zh-CN"/>
        </w:rPr>
        <w:t>7.评标：</w:t>
      </w:r>
    </w:p>
    <w:p w14:paraId="291EEEC1">
      <w:pPr>
        <w:pStyle w:val="21"/>
        <w:keepNext w:val="0"/>
        <w:keepLines w:val="0"/>
        <w:pageBreakBefore w:val="0"/>
        <w:numPr>
          <w:ilvl w:val="0"/>
          <w:numId w:val="0"/>
        </w:numPr>
        <w:kinsoku/>
        <w:wordWrap/>
        <w:overflowPunct/>
        <w:topLinePunct w:val="0"/>
        <w:autoSpaceDE/>
        <w:autoSpaceDN/>
        <w:bidi w:val="0"/>
        <w:adjustRightInd/>
        <w:spacing w:line="440" w:lineRule="exact"/>
        <w:ind w:leftChars="0"/>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（1）在政采云平台上随机抽取</w:t>
      </w:r>
      <w:r>
        <w:rPr>
          <w:rFonts w:hint="eastAsia" w:ascii="宋体" w:hAnsi="宋体" w:eastAsia="宋体" w:cs="宋体"/>
          <w:b/>
          <w:bCs/>
          <w:color w:val="auto"/>
          <w:sz w:val="24"/>
          <w:highlight w:val="none"/>
          <w:lang w:eastAsia="zh-CN"/>
        </w:rPr>
        <w:t>5名</w:t>
      </w:r>
      <w:r>
        <w:rPr>
          <w:rFonts w:hint="eastAsia" w:ascii="宋体" w:hAnsi="宋体" w:eastAsia="宋体" w:cs="宋体"/>
          <w:color w:val="auto"/>
          <w:sz w:val="24"/>
          <w:highlight w:val="none"/>
          <w:lang w:eastAsia="zh-CN"/>
        </w:rPr>
        <w:t>相关专业专家组建评标委员会，负责评标工作。本项目评标委员会由</w:t>
      </w:r>
      <w:r>
        <w:rPr>
          <w:rFonts w:hint="eastAsia" w:ascii="宋体" w:hAnsi="宋体" w:eastAsia="宋体" w:cs="宋体"/>
          <w:b/>
          <w:bCs/>
          <w:color w:val="auto"/>
          <w:sz w:val="24"/>
          <w:highlight w:val="none"/>
          <w:lang w:eastAsia="zh-CN"/>
        </w:rPr>
        <w:t>5人</w:t>
      </w:r>
      <w:r>
        <w:rPr>
          <w:rFonts w:hint="eastAsia" w:ascii="宋体" w:hAnsi="宋体" w:eastAsia="宋体" w:cs="宋体"/>
          <w:color w:val="auto"/>
          <w:sz w:val="24"/>
          <w:highlight w:val="none"/>
          <w:lang w:eastAsia="zh-CN"/>
        </w:rPr>
        <w:t>组成。</w:t>
      </w:r>
    </w:p>
    <w:p w14:paraId="30463E38">
      <w:pPr>
        <w:pStyle w:val="21"/>
        <w:keepNext w:val="0"/>
        <w:keepLines w:val="0"/>
        <w:pageBreakBefore w:val="0"/>
        <w:numPr>
          <w:ilvl w:val="0"/>
          <w:numId w:val="0"/>
        </w:numPr>
        <w:kinsoku/>
        <w:wordWrap/>
        <w:overflowPunct/>
        <w:topLinePunct w:val="0"/>
        <w:autoSpaceDE/>
        <w:autoSpaceDN/>
        <w:bidi w:val="0"/>
        <w:adjustRightInd/>
        <w:spacing w:line="440" w:lineRule="exact"/>
        <w:ind w:leftChars="0"/>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（2）评标前，工作人员收取所有参会人员的手机，主持人宣读评标纪律。</w:t>
      </w:r>
    </w:p>
    <w:p w14:paraId="3D390E10">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Chars="0" w:firstLine="480" w:firstLineChars="200"/>
        <w:jc w:val="left"/>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对采购单位的纪律要求：采购单位不得泄露招投标活动中应当保密的情况和资料，不得与供应商串通损害国家利益、社会公共利益或者他人合法权益</w:t>
      </w:r>
    </w:p>
    <w:p w14:paraId="7B72E571">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Chars="0" w:firstLine="480" w:firstLineChars="200"/>
        <w:jc w:val="left"/>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对与开标大会活动有关的工作人员的纪律要求：与开标大会活动有关的工作人员不得收受他人的财物或者其他好处，不得向他人透露对中标候选人的推荐情况以及评标有关的其他情况。</w:t>
      </w:r>
    </w:p>
    <w:p w14:paraId="4C29B617">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Chars="0" w:firstLine="480" w:firstLineChars="200"/>
        <w:jc w:val="left"/>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对评标专家的评标纪律及注意事项：</w:t>
      </w:r>
    </w:p>
    <w:p w14:paraId="2229A393">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Chars="0" w:firstLine="480" w:firstLineChars="200"/>
        <w:jc w:val="left"/>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①与本次评标工作无关的人员不得进入评标现场；</w:t>
      </w:r>
    </w:p>
    <w:p w14:paraId="7C432569">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Chars="0" w:firstLine="480" w:firstLineChars="200"/>
        <w:jc w:val="left"/>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②在评标过程中评标委员会以外人员不得干预或影响正常评标工作，不得明示或暗示其倾向性、引导性言论；</w:t>
      </w:r>
    </w:p>
    <w:p w14:paraId="5BFA8B4A">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Chars="0" w:firstLine="480" w:firstLineChars="200"/>
        <w:jc w:val="left"/>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③评标委员会成员要严格遵守政府采购法、政府采购法实施条例、政府采购货物和服务招标投标管理办法及评标专家管理办法，要求公正、公平的参与评标工作；</w:t>
      </w:r>
    </w:p>
    <w:p w14:paraId="0D865FE6">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Chars="0" w:firstLine="480" w:firstLineChars="200"/>
        <w:jc w:val="left"/>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④评标委员会成员要依法独立评标，并对评标意见承担个人责任。评标委员会成员对需要共同认定的事项存在争议的，按照少数服从多数的原则做出结论。持不同意见的评标委员会成员应当在评标报告上签署不同意见并说明理由，否则视为同意。</w:t>
      </w:r>
    </w:p>
    <w:p w14:paraId="370EF4A6">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Chars="0" w:firstLine="480" w:firstLineChars="200"/>
        <w:jc w:val="left"/>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⑤评标委员会成员要认真阅读招标文件和所有供应商的投标文件，对所有投标文件逐一进行资格性、符合性检查，按招标文件规定的评标方法和标准，进行比较和评价；对需要借助专业知识评判的主观评分项，应当严格按照评分细则公正评分。</w:t>
      </w:r>
    </w:p>
    <w:p w14:paraId="69B082CD">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Chars="0" w:firstLine="480" w:firstLineChars="200"/>
        <w:jc w:val="left"/>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⑥评标委员会成员不得明示或者暗示其倾向性、引导性意见，不得修改或细化投标文件确定的评标程序、评标方法、评标因素和评标标准，不得接受供应商主动提出的澄清和解释，不得征询采购单位代表的倾向性意见，不得协商评分，不得记录、复制或带走任何评标资料。</w:t>
      </w:r>
    </w:p>
    <w:p w14:paraId="0EBCDA67">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Chars="0" w:firstLine="480" w:firstLineChars="200"/>
        <w:jc w:val="left"/>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⑦评标专家与供应商有下列利害关系之一的人员，应当回避</w:t>
      </w:r>
    </w:p>
    <w:p w14:paraId="61D62F06">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Chars="0" w:firstLine="480" w:firstLineChars="200"/>
        <w:jc w:val="left"/>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参加采购活动前3年内与供应商存在劳动关系；</w:t>
      </w:r>
    </w:p>
    <w:p w14:paraId="6D8C98FE">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Chars="0" w:firstLine="480" w:firstLineChars="200"/>
        <w:jc w:val="left"/>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参加采购活动前3年内担任供应商的董事、监事；</w:t>
      </w:r>
    </w:p>
    <w:p w14:paraId="40A64E21">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Chars="0" w:firstLine="480" w:firstLineChars="200"/>
        <w:jc w:val="left"/>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参加采购活动前3年内是供应商的控股股东或者实际控制人；</w:t>
      </w:r>
    </w:p>
    <w:p w14:paraId="200D2423">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Chars="0" w:firstLine="480" w:firstLineChars="200"/>
        <w:jc w:val="left"/>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与供应商的法定代表人或者负责人有夫妻、直系血亲、三代以内旁系血亲或者近姻亲关系。</w:t>
      </w:r>
    </w:p>
    <w:p w14:paraId="2AB62386">
      <w:pPr>
        <w:pStyle w:val="21"/>
        <w:keepNext w:val="0"/>
        <w:keepLines w:val="0"/>
        <w:pageBreakBefore w:val="0"/>
        <w:numPr>
          <w:ilvl w:val="0"/>
          <w:numId w:val="0"/>
        </w:numPr>
        <w:kinsoku/>
        <w:wordWrap/>
        <w:overflowPunct/>
        <w:topLinePunct w:val="0"/>
        <w:autoSpaceDE/>
        <w:autoSpaceDN/>
        <w:bidi w:val="0"/>
        <w:adjustRightInd/>
        <w:spacing w:line="440" w:lineRule="exact"/>
        <w:ind w:leftChars="0"/>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（3）评标委员会应当按照招标文件中规定的评标方法和标准，对所有投标文件进行资格性审查，再对符合资格要求的供应商的投标文件进行符合性审查，以确定其是否满足招标文件的实质性要求。</w:t>
      </w:r>
    </w:p>
    <w:p w14:paraId="6C00B043">
      <w:pPr>
        <w:pStyle w:val="21"/>
        <w:keepNext w:val="0"/>
        <w:keepLines w:val="0"/>
        <w:pageBreakBefore w:val="0"/>
        <w:numPr>
          <w:ilvl w:val="0"/>
          <w:numId w:val="0"/>
        </w:numPr>
        <w:kinsoku/>
        <w:wordWrap/>
        <w:overflowPunct/>
        <w:topLinePunct w:val="0"/>
        <w:autoSpaceDE/>
        <w:autoSpaceDN/>
        <w:bidi w:val="0"/>
        <w:adjustRightInd/>
        <w:spacing w:line="440" w:lineRule="exact"/>
        <w:ind w:leftChars="0"/>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4）若对于投标文件中含义不明确、同类问题表述不一致或者有明显文字和计算错误的内容，评标委员会应当以书面形式要求供应商作出必要的澄清、说明或者补正。供应商的澄清、说明或者补正应当采用书面形式，并加盖公章，或者由法定代表人签字。供应商的澄清、说明或者补正不得超出投标文件的范围或者改变投标文件的实质性内容。</w:t>
      </w:r>
    </w:p>
    <w:p w14:paraId="5EED8F43">
      <w:pPr>
        <w:pStyle w:val="21"/>
        <w:keepNext w:val="0"/>
        <w:keepLines w:val="0"/>
        <w:pageBreakBefore w:val="0"/>
        <w:numPr>
          <w:ilvl w:val="0"/>
          <w:numId w:val="0"/>
        </w:numPr>
        <w:kinsoku/>
        <w:wordWrap/>
        <w:overflowPunct/>
        <w:topLinePunct w:val="0"/>
        <w:autoSpaceDE/>
        <w:autoSpaceDN/>
        <w:bidi w:val="0"/>
        <w:adjustRightInd/>
        <w:spacing w:line="440" w:lineRule="exact"/>
        <w:ind w:leftChars="0"/>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5）评标委员会应当按照招标文件中规定的评标方法和标准，对符合性审查合格的投标文件进行商务和技术评估，综合比较与评价。综合评分法，是指投标文件满足招标文件全部实质性要求，且按照评审因素的量化指标评审得分最高的供应商为中标候选人的评标方法。</w:t>
      </w:r>
    </w:p>
    <w:p w14:paraId="1E468963">
      <w:pPr>
        <w:pStyle w:val="21"/>
        <w:keepNext w:val="0"/>
        <w:keepLines w:val="0"/>
        <w:pageBreakBefore w:val="0"/>
        <w:numPr>
          <w:ilvl w:val="0"/>
          <w:numId w:val="0"/>
        </w:numPr>
        <w:kinsoku/>
        <w:wordWrap/>
        <w:overflowPunct/>
        <w:topLinePunct w:val="0"/>
        <w:autoSpaceDE/>
        <w:autoSpaceDN/>
        <w:bidi w:val="0"/>
        <w:adjustRightInd/>
        <w:spacing w:line="440" w:lineRule="exact"/>
        <w:ind w:leftChars="0"/>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（6）评标委员会成员对需要共同认定的事项存在争议的，应当按照少数服从多数的原则作出结论。持不同意见的评标委员会成员应当在评标报告上签署不同意见及理由，否则视为同意评标报告。</w:t>
      </w:r>
    </w:p>
    <w:p w14:paraId="6104C4F8">
      <w:pPr>
        <w:pStyle w:val="21"/>
        <w:keepNext w:val="0"/>
        <w:keepLines w:val="0"/>
        <w:pageBreakBefore w:val="0"/>
        <w:numPr>
          <w:ilvl w:val="0"/>
          <w:numId w:val="0"/>
        </w:numPr>
        <w:kinsoku/>
        <w:wordWrap/>
        <w:overflowPunct/>
        <w:topLinePunct w:val="0"/>
        <w:autoSpaceDE/>
        <w:autoSpaceDN/>
        <w:bidi w:val="0"/>
        <w:adjustRightInd/>
        <w:spacing w:line="440" w:lineRule="exact"/>
        <w:ind w:leftChars="0"/>
        <w:outlineLvl w:val="9"/>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注：现场所有参会人员均要对开标内容进行保密。</w:t>
      </w:r>
    </w:p>
    <w:p w14:paraId="6AFB4FCB">
      <w:pPr>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jc w:val="both"/>
        <w:textAlignment w:val="baseline"/>
        <w:outlineLvl w:val="9"/>
        <w:rPr>
          <w:rFonts w:hint="eastAsia" w:ascii="宋体" w:hAnsi="宋体" w:eastAsia="宋体" w:cs="宋体"/>
          <w:b/>
          <w:bCs/>
          <w:i w:val="0"/>
          <w:caps w:val="0"/>
          <w:color w:val="auto"/>
          <w:spacing w:val="0"/>
          <w:w w:val="100"/>
          <w:sz w:val="24"/>
          <w:highlight w:val="none"/>
          <w:lang w:val="en-US" w:eastAsia="zh-CN"/>
        </w:rPr>
      </w:pPr>
      <w:r>
        <w:rPr>
          <w:rFonts w:hint="eastAsia" w:ascii="宋体" w:hAnsi="宋体" w:eastAsia="宋体" w:cs="宋体"/>
          <w:b/>
          <w:bCs/>
          <w:i w:val="0"/>
          <w:caps w:val="0"/>
          <w:color w:val="auto"/>
          <w:spacing w:val="0"/>
          <w:w w:val="100"/>
          <w:sz w:val="24"/>
          <w:highlight w:val="none"/>
          <w:lang w:val="en-US" w:eastAsia="zh-CN"/>
        </w:rPr>
        <w:t>8.答疑澄清：</w:t>
      </w:r>
    </w:p>
    <w:p w14:paraId="032E850C">
      <w:pPr>
        <w:pStyle w:val="21"/>
        <w:keepNext w:val="0"/>
        <w:keepLines w:val="0"/>
        <w:pageBreakBefore w:val="0"/>
        <w:numPr>
          <w:ilvl w:val="0"/>
          <w:numId w:val="0"/>
        </w:numPr>
        <w:kinsoku/>
        <w:wordWrap/>
        <w:overflowPunct/>
        <w:topLinePunct w:val="0"/>
        <w:autoSpaceDE/>
        <w:autoSpaceDN/>
        <w:bidi w:val="0"/>
        <w:adjustRightInd/>
        <w:spacing w:line="440" w:lineRule="exact"/>
        <w:ind w:leftChars="0"/>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（1）评标委员会对于投标文件中含义不明确、同类问题表述不一致或者有明显文字和计算错误的内容，要求供应商以书面形式现场作出必要的澄清、说明或者补正。</w:t>
      </w:r>
    </w:p>
    <w:p w14:paraId="1E85C05C">
      <w:pPr>
        <w:pStyle w:val="21"/>
        <w:keepNext w:val="0"/>
        <w:keepLines w:val="0"/>
        <w:pageBreakBefore w:val="0"/>
        <w:numPr>
          <w:ilvl w:val="0"/>
          <w:numId w:val="0"/>
        </w:numPr>
        <w:kinsoku/>
        <w:wordWrap/>
        <w:overflowPunct/>
        <w:topLinePunct w:val="0"/>
        <w:autoSpaceDE/>
        <w:autoSpaceDN/>
        <w:bidi w:val="0"/>
        <w:adjustRightInd/>
        <w:spacing w:line="440" w:lineRule="exact"/>
        <w:ind w:leftChars="0"/>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（2）供应商的澄清、说明或者补正应当采用书面形式，并加盖公章，或者由法定代表人签字。供应商的澄清、说明或者补正不得超出投标文件的范围或者改变投标文件的实质性内容。</w:t>
      </w:r>
    </w:p>
    <w:p w14:paraId="77C4FFD7">
      <w:pPr>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jc w:val="both"/>
        <w:textAlignment w:val="baseline"/>
        <w:outlineLvl w:val="9"/>
        <w:rPr>
          <w:rFonts w:hint="eastAsia" w:ascii="宋体" w:hAnsi="宋体" w:eastAsia="宋体" w:cs="宋体"/>
          <w:b/>
          <w:bCs/>
          <w:i w:val="0"/>
          <w:caps w:val="0"/>
          <w:color w:val="auto"/>
          <w:spacing w:val="0"/>
          <w:w w:val="100"/>
          <w:sz w:val="24"/>
          <w:highlight w:val="none"/>
          <w:lang w:val="en-US" w:eastAsia="zh-CN"/>
        </w:rPr>
      </w:pPr>
      <w:r>
        <w:rPr>
          <w:rFonts w:hint="eastAsia" w:ascii="宋体" w:hAnsi="宋体" w:eastAsia="宋体" w:cs="宋体"/>
          <w:b/>
          <w:bCs/>
          <w:i w:val="0"/>
          <w:caps w:val="0"/>
          <w:color w:val="auto"/>
          <w:spacing w:val="0"/>
          <w:w w:val="100"/>
          <w:sz w:val="24"/>
          <w:highlight w:val="none"/>
          <w:lang w:val="en-US" w:eastAsia="zh-CN"/>
        </w:rPr>
        <w:t>9.定标：</w:t>
      </w:r>
    </w:p>
    <w:p w14:paraId="73BD83A6">
      <w:pPr>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jc w:val="both"/>
        <w:textAlignment w:val="baseline"/>
        <w:outlineLvl w:val="9"/>
        <w:rPr>
          <w:rFonts w:hint="eastAsia" w:ascii="宋体" w:hAnsi="宋体" w:eastAsia="宋体" w:cs="宋体"/>
          <w:b w:val="0"/>
          <w:i w:val="0"/>
          <w:caps w:val="0"/>
          <w:color w:val="auto"/>
          <w:spacing w:val="0"/>
          <w:w w:val="100"/>
          <w:sz w:val="24"/>
          <w:highlight w:val="none"/>
          <w:lang w:val="en-US" w:eastAsia="zh-CN"/>
        </w:rPr>
      </w:pPr>
      <w:r>
        <w:rPr>
          <w:rFonts w:hint="eastAsia" w:ascii="宋体" w:hAnsi="宋体" w:eastAsia="宋体" w:cs="宋体"/>
          <w:b w:val="0"/>
          <w:i w:val="0"/>
          <w:caps w:val="0"/>
          <w:color w:val="auto"/>
          <w:spacing w:val="0"/>
          <w:w w:val="100"/>
          <w:sz w:val="24"/>
          <w:highlight w:val="none"/>
          <w:lang w:val="en-US" w:eastAsia="zh-CN"/>
        </w:rPr>
        <w:t>（1）采购代理机构应当在评标结束后2个工作日内将评标报告送采购人。</w:t>
      </w:r>
    </w:p>
    <w:p w14:paraId="5003AF92">
      <w:pPr>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jc w:val="both"/>
        <w:textAlignment w:val="baseline"/>
        <w:outlineLvl w:val="9"/>
        <w:rPr>
          <w:rFonts w:hint="eastAsia" w:ascii="宋体" w:hAnsi="宋体" w:eastAsia="宋体" w:cs="宋体"/>
          <w:b w:val="0"/>
          <w:i w:val="0"/>
          <w:caps w:val="0"/>
          <w:color w:val="auto"/>
          <w:spacing w:val="0"/>
          <w:w w:val="100"/>
          <w:sz w:val="24"/>
          <w:highlight w:val="none"/>
          <w:lang w:val="en-US" w:eastAsia="zh-CN"/>
        </w:rPr>
      </w:pPr>
      <w:r>
        <w:rPr>
          <w:rFonts w:hint="eastAsia" w:ascii="宋体" w:hAnsi="宋体" w:eastAsia="宋体" w:cs="宋体"/>
          <w:b w:val="0"/>
          <w:i w:val="0"/>
          <w:caps w:val="0"/>
          <w:color w:val="auto"/>
          <w:spacing w:val="0"/>
          <w:w w:val="100"/>
          <w:sz w:val="24"/>
          <w:highlight w:val="none"/>
          <w:lang w:val="en-US" w:eastAsia="zh-CN"/>
        </w:rPr>
        <w:t>（2）采购人应当自收到评标报告之日起５个工作日内，在评标报告确定的中标候选人名单中按顺序确定中标人。中标候选人并列的，由采购人按照招标文件规定的方式确定中标人。</w:t>
      </w:r>
    </w:p>
    <w:p w14:paraId="78CCE160">
      <w:pPr>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jc w:val="both"/>
        <w:textAlignment w:val="baseline"/>
        <w:outlineLvl w:val="9"/>
        <w:rPr>
          <w:rFonts w:hint="eastAsia" w:ascii="宋体" w:hAnsi="宋体" w:eastAsia="宋体" w:cs="宋体"/>
          <w:b w:val="0"/>
          <w:i w:val="0"/>
          <w:caps w:val="0"/>
          <w:color w:val="auto"/>
          <w:spacing w:val="0"/>
          <w:w w:val="100"/>
          <w:sz w:val="24"/>
          <w:highlight w:val="none"/>
          <w:lang w:val="en-US" w:eastAsia="zh-CN"/>
        </w:rPr>
      </w:pPr>
      <w:r>
        <w:rPr>
          <w:rFonts w:hint="eastAsia" w:ascii="宋体" w:hAnsi="宋体" w:eastAsia="宋体" w:cs="宋体"/>
          <w:b w:val="0"/>
          <w:i w:val="0"/>
          <w:caps w:val="0"/>
          <w:color w:val="auto"/>
          <w:spacing w:val="0"/>
          <w:w w:val="100"/>
          <w:sz w:val="24"/>
          <w:highlight w:val="none"/>
          <w:lang w:val="en-US" w:eastAsia="zh-CN"/>
        </w:rPr>
        <w:t>（3）采购人在收到评标报告5个工作日内未按评标报告推荐的中标候选人顺序确定中标人，又不能说明合法理由的，视同按评标报告推荐的顺序确定排名第一的中标候选人为中标人。</w:t>
      </w:r>
    </w:p>
    <w:p w14:paraId="6DFE3BFC">
      <w:pPr>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jc w:val="both"/>
        <w:textAlignment w:val="baseline"/>
        <w:outlineLvl w:val="9"/>
        <w:rPr>
          <w:rFonts w:hint="eastAsia" w:ascii="宋体" w:hAnsi="宋体" w:eastAsia="宋体" w:cs="宋体"/>
          <w:b w:val="0"/>
          <w:i w:val="0"/>
          <w:caps w:val="0"/>
          <w:color w:val="auto"/>
          <w:spacing w:val="0"/>
          <w:w w:val="100"/>
          <w:sz w:val="24"/>
          <w:highlight w:val="none"/>
          <w:lang w:val="en-US" w:eastAsia="zh-CN"/>
        </w:rPr>
      </w:pPr>
      <w:r>
        <w:rPr>
          <w:rFonts w:hint="eastAsia" w:ascii="宋体" w:hAnsi="宋体" w:eastAsia="宋体" w:cs="宋体"/>
          <w:b w:val="0"/>
          <w:i w:val="0"/>
          <w:caps w:val="0"/>
          <w:color w:val="auto"/>
          <w:spacing w:val="0"/>
          <w:w w:val="100"/>
          <w:sz w:val="24"/>
          <w:highlight w:val="none"/>
          <w:lang w:val="en-US" w:eastAsia="zh-CN"/>
        </w:rPr>
        <w:t>（4）同品牌处理办法：采用综合评标法，则：提供相同品牌产品且通过资格审查、符合性审查的不同供应商参加同一合同项下投标的，按一家供应商计算，评审后得分最高的同品牌供应商获得中标人推荐资格;评审得分相同的，由采购人或者采购人委托评标委员会按照招标文件规定的方式确定一个供应商获得中标人推荐资格，招标文件未规定的采取随机抽取方式确定，其他同品牌供应商不作为中标候选人。</w:t>
      </w:r>
    </w:p>
    <w:p w14:paraId="749D0D90">
      <w:pPr>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jc w:val="both"/>
        <w:textAlignment w:val="baseline"/>
        <w:outlineLvl w:val="9"/>
        <w:rPr>
          <w:rFonts w:hint="eastAsia" w:ascii="宋体" w:hAnsi="宋体" w:eastAsia="宋体" w:cs="宋体"/>
          <w:b w:val="0"/>
          <w:i w:val="0"/>
          <w:caps w:val="0"/>
          <w:color w:val="auto"/>
          <w:spacing w:val="0"/>
          <w:w w:val="100"/>
          <w:sz w:val="24"/>
          <w:highlight w:val="none"/>
          <w:lang w:val="en-US" w:eastAsia="zh-CN"/>
        </w:rPr>
      </w:pPr>
      <w:r>
        <w:rPr>
          <w:rFonts w:hint="eastAsia" w:ascii="宋体" w:hAnsi="宋体" w:eastAsia="宋体" w:cs="宋体"/>
          <w:b w:val="0"/>
          <w:i w:val="0"/>
          <w:caps w:val="0"/>
          <w:color w:val="auto"/>
          <w:spacing w:val="0"/>
          <w:w w:val="100"/>
          <w:sz w:val="24"/>
          <w:highlight w:val="none"/>
          <w:lang w:val="en-US" w:eastAsia="zh-CN"/>
        </w:rPr>
        <w:t>（5）中标候选人并列式时的处理方式：采用综合评标法，则：评标结果按评审后得分由高到低顺序排列。得分相同的，按投标报价由低到高顺序排列。得分且投标报价相同的并列。投标文件满足投标文件全部实质性要求，且按照评审因素的量化指标评审得分最高的供应商为排名第一的中标候选人。</w:t>
      </w:r>
    </w:p>
    <w:p w14:paraId="50596CD5">
      <w:pPr>
        <w:rPr>
          <w:rFonts w:hint="eastAsia" w:ascii="宋体" w:hAnsi="宋体" w:eastAsia="宋体" w:cs="宋体"/>
          <w:color w:val="auto"/>
          <w:highlight w:val="none"/>
        </w:rPr>
      </w:pPr>
      <w:bookmarkStart w:id="2382" w:name="_Toc10419"/>
      <w:bookmarkStart w:id="2383" w:name="_Toc5578"/>
      <w:bookmarkStart w:id="2384" w:name="_Toc5986"/>
      <w:bookmarkStart w:id="2385" w:name="_Toc21866"/>
      <w:bookmarkStart w:id="2386" w:name="_Toc28782"/>
      <w:bookmarkStart w:id="2387" w:name="_Toc1327"/>
      <w:bookmarkStart w:id="2388" w:name="_Toc6128"/>
      <w:bookmarkStart w:id="2389" w:name="_Toc23103"/>
      <w:bookmarkStart w:id="2390" w:name="_Toc25901"/>
      <w:bookmarkStart w:id="2391" w:name="_Toc7467"/>
      <w:bookmarkStart w:id="2392" w:name="_Toc13096"/>
      <w:bookmarkStart w:id="2393" w:name="_Toc29085"/>
      <w:bookmarkStart w:id="2394" w:name="_Toc5478"/>
      <w:bookmarkStart w:id="2395" w:name="_Toc5776"/>
      <w:bookmarkStart w:id="2396" w:name="_Toc30954"/>
      <w:bookmarkStart w:id="2397" w:name="_Toc19412"/>
      <w:bookmarkStart w:id="2398" w:name="_Toc21578"/>
      <w:bookmarkStart w:id="2399" w:name="_Toc9116"/>
      <w:bookmarkStart w:id="2400" w:name="_Toc9835"/>
      <w:r>
        <w:rPr>
          <w:rFonts w:hint="eastAsia" w:ascii="宋体" w:hAnsi="宋体" w:eastAsia="宋体" w:cs="宋体"/>
          <w:color w:val="auto"/>
          <w:highlight w:val="none"/>
        </w:rPr>
        <w:br w:type="page"/>
      </w:r>
    </w:p>
    <w:p w14:paraId="2330AF96">
      <w:pPr>
        <w:pStyle w:val="3"/>
        <w:outlineLvl w:val="1"/>
        <w:rPr>
          <w:rFonts w:hint="eastAsia" w:ascii="宋体" w:hAnsi="宋体" w:eastAsia="宋体" w:cs="宋体"/>
          <w:color w:val="auto"/>
          <w:highlight w:val="none"/>
          <w:lang w:eastAsia="zh-CN"/>
        </w:rPr>
      </w:pPr>
      <w:bookmarkStart w:id="2401" w:name="_Toc31376"/>
      <w:r>
        <w:rPr>
          <w:rFonts w:hint="eastAsia" w:ascii="宋体" w:hAnsi="宋体" w:eastAsia="宋体" w:cs="宋体"/>
          <w:color w:val="auto"/>
          <w:highlight w:val="none"/>
        </w:rPr>
        <w:t>初步评审—资格性审查表</w:t>
      </w:r>
      <w:bookmarkEnd w:id="2401"/>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4"/>
        <w:gridCol w:w="6596"/>
        <w:gridCol w:w="483"/>
        <w:gridCol w:w="483"/>
        <w:gridCol w:w="489"/>
      </w:tblGrid>
      <w:tr w14:paraId="75635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261" w:type="pct"/>
            <w:vMerge w:val="restart"/>
            <w:vAlign w:val="center"/>
          </w:tcPr>
          <w:p w14:paraId="27BA1FA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3881" w:type="pct"/>
            <w:vMerge w:val="restart"/>
            <w:vAlign w:val="center"/>
          </w:tcPr>
          <w:p w14:paraId="4D32E16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评审内容</w:t>
            </w:r>
          </w:p>
        </w:tc>
        <w:tc>
          <w:tcPr>
            <w:tcW w:w="856" w:type="pct"/>
            <w:gridSpan w:val="3"/>
            <w:vAlign w:val="center"/>
          </w:tcPr>
          <w:p w14:paraId="63E5009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供应商</w:t>
            </w:r>
          </w:p>
        </w:tc>
      </w:tr>
      <w:tr w14:paraId="3DDB2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261" w:type="pct"/>
            <w:vMerge w:val="continue"/>
            <w:vAlign w:val="center"/>
          </w:tcPr>
          <w:p w14:paraId="6E4D03B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rPr>
            </w:pPr>
          </w:p>
        </w:tc>
        <w:tc>
          <w:tcPr>
            <w:tcW w:w="3881" w:type="pct"/>
            <w:vMerge w:val="continue"/>
            <w:vAlign w:val="center"/>
          </w:tcPr>
          <w:p w14:paraId="76E92D2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rPr>
            </w:pPr>
          </w:p>
        </w:tc>
        <w:tc>
          <w:tcPr>
            <w:tcW w:w="284" w:type="pct"/>
            <w:vAlign w:val="center"/>
          </w:tcPr>
          <w:p w14:paraId="0BD7D13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是否合格</w:t>
            </w:r>
          </w:p>
        </w:tc>
        <w:tc>
          <w:tcPr>
            <w:tcW w:w="284" w:type="pct"/>
            <w:vAlign w:val="center"/>
          </w:tcPr>
          <w:p w14:paraId="3EFF8F2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是否合格</w:t>
            </w:r>
          </w:p>
        </w:tc>
        <w:tc>
          <w:tcPr>
            <w:tcW w:w="286" w:type="pct"/>
            <w:vAlign w:val="center"/>
          </w:tcPr>
          <w:p w14:paraId="5E27300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是否合格</w:t>
            </w:r>
          </w:p>
        </w:tc>
      </w:tr>
      <w:tr w14:paraId="6BD90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261" w:type="pct"/>
            <w:vAlign w:val="center"/>
          </w:tcPr>
          <w:p w14:paraId="5620F4A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1</w:t>
            </w:r>
          </w:p>
        </w:tc>
        <w:tc>
          <w:tcPr>
            <w:tcW w:w="3881" w:type="pct"/>
            <w:vAlign w:val="center"/>
          </w:tcPr>
          <w:p w14:paraId="4779A54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pacing w:val="-2"/>
                <w:sz w:val="21"/>
                <w:szCs w:val="21"/>
                <w:highlight w:val="none"/>
                <w:lang w:val="en-US" w:eastAsia="zh-CN"/>
              </w:rPr>
            </w:pPr>
            <w:r>
              <w:rPr>
                <w:rFonts w:hint="eastAsia" w:ascii="宋体" w:hAnsi="宋体" w:cs="宋体"/>
                <w:color w:val="auto"/>
                <w:spacing w:val="-2"/>
                <w:sz w:val="21"/>
                <w:szCs w:val="21"/>
                <w:highlight w:val="none"/>
                <w:lang w:val="en-US" w:eastAsia="zh-CN"/>
              </w:rPr>
              <w:t>具有有效的营业执照</w:t>
            </w:r>
            <w:r>
              <w:rPr>
                <w:rFonts w:hint="eastAsia" w:ascii="宋体" w:hAnsi="宋体" w:eastAsia="宋体" w:cs="宋体"/>
                <w:color w:val="auto"/>
                <w:spacing w:val="-2"/>
                <w:sz w:val="21"/>
                <w:szCs w:val="21"/>
                <w:highlight w:val="none"/>
                <w:lang w:val="en-US" w:eastAsia="zh-CN"/>
              </w:rPr>
              <w:t>；</w:t>
            </w:r>
          </w:p>
        </w:tc>
        <w:tc>
          <w:tcPr>
            <w:tcW w:w="284" w:type="pct"/>
          </w:tcPr>
          <w:p w14:paraId="2ABD74E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284" w:type="pct"/>
          </w:tcPr>
          <w:p w14:paraId="4F04CA1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286" w:type="pct"/>
          </w:tcPr>
          <w:p w14:paraId="6CB3048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r>
      <w:tr w14:paraId="4835F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61" w:type="pct"/>
            <w:vAlign w:val="center"/>
          </w:tcPr>
          <w:p w14:paraId="5D60F91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2"/>
                <w:kern w:val="2"/>
                <w:sz w:val="21"/>
                <w:szCs w:val="21"/>
                <w:highlight w:val="none"/>
                <w:lang w:val="en-US" w:eastAsia="zh-CN" w:bidi="ar-SA"/>
              </w:rPr>
            </w:pPr>
            <w:r>
              <w:rPr>
                <w:rFonts w:hint="eastAsia" w:ascii="宋体" w:hAnsi="宋体" w:eastAsia="宋体" w:cs="宋体"/>
                <w:color w:val="auto"/>
                <w:spacing w:val="-2"/>
                <w:sz w:val="21"/>
                <w:szCs w:val="21"/>
                <w:highlight w:val="none"/>
              </w:rPr>
              <w:t>2</w:t>
            </w:r>
          </w:p>
        </w:tc>
        <w:tc>
          <w:tcPr>
            <w:tcW w:w="3881" w:type="pct"/>
            <w:vAlign w:val="center"/>
          </w:tcPr>
          <w:p w14:paraId="4CE9255B">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pacing w:val="-2"/>
                <w:sz w:val="21"/>
                <w:szCs w:val="21"/>
                <w:highlight w:val="none"/>
                <w:lang w:val="en-US" w:eastAsia="zh-CN"/>
              </w:rPr>
            </w:pPr>
            <w:r>
              <w:rPr>
                <w:rFonts w:hint="eastAsia" w:ascii="宋体" w:hAnsi="宋体" w:eastAsia="宋体" w:cs="宋体"/>
                <w:color w:val="auto"/>
                <w:spacing w:val="-2"/>
                <w:sz w:val="21"/>
                <w:szCs w:val="21"/>
                <w:highlight w:val="none"/>
                <w:lang w:val="en-US" w:eastAsia="zh-CN"/>
              </w:rPr>
              <w:t>法定代表人资格证明；</w:t>
            </w:r>
          </w:p>
        </w:tc>
        <w:tc>
          <w:tcPr>
            <w:tcW w:w="284" w:type="pct"/>
          </w:tcPr>
          <w:p w14:paraId="2CAB5BA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284" w:type="pct"/>
          </w:tcPr>
          <w:p w14:paraId="2D36739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286" w:type="pct"/>
          </w:tcPr>
          <w:p w14:paraId="385BAD0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r>
      <w:tr w14:paraId="3AE55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61" w:type="pct"/>
            <w:vAlign w:val="center"/>
          </w:tcPr>
          <w:p w14:paraId="7DC9D9A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2"/>
                <w:kern w:val="2"/>
                <w:sz w:val="21"/>
                <w:szCs w:val="21"/>
                <w:highlight w:val="none"/>
                <w:lang w:val="en-US" w:eastAsia="zh-CN" w:bidi="ar-SA"/>
              </w:rPr>
            </w:pPr>
            <w:r>
              <w:rPr>
                <w:rFonts w:hint="eastAsia" w:ascii="宋体" w:hAnsi="宋体" w:eastAsia="宋体" w:cs="宋体"/>
                <w:color w:val="auto"/>
                <w:spacing w:val="-2"/>
                <w:sz w:val="21"/>
                <w:szCs w:val="21"/>
                <w:highlight w:val="none"/>
                <w:lang w:val="en-US" w:eastAsia="zh-CN"/>
              </w:rPr>
              <w:t>3</w:t>
            </w:r>
          </w:p>
        </w:tc>
        <w:tc>
          <w:tcPr>
            <w:tcW w:w="3881" w:type="pct"/>
            <w:vAlign w:val="center"/>
          </w:tcPr>
          <w:p w14:paraId="5C7D78BE">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pacing w:val="-2"/>
                <w:sz w:val="21"/>
                <w:szCs w:val="21"/>
                <w:highlight w:val="none"/>
                <w:lang w:val="en-US" w:eastAsia="zh-CN"/>
              </w:rPr>
            </w:pPr>
            <w:r>
              <w:rPr>
                <w:rFonts w:hint="eastAsia" w:ascii="宋体" w:hAnsi="宋体" w:cs="宋体"/>
                <w:color w:val="auto"/>
                <w:spacing w:val="-2"/>
                <w:sz w:val="21"/>
                <w:szCs w:val="21"/>
                <w:highlight w:val="none"/>
                <w:lang w:val="en-US" w:eastAsia="zh-CN"/>
              </w:rPr>
              <w:t>提供近两年内任意一年的财务审计报告（成立未满十二个月的新公司可提供近三个月内任意一个月的银行资信证明）</w:t>
            </w:r>
            <w:r>
              <w:rPr>
                <w:rFonts w:hint="eastAsia" w:ascii="宋体" w:hAnsi="宋体" w:eastAsia="宋体" w:cs="宋体"/>
                <w:color w:val="auto"/>
                <w:spacing w:val="-2"/>
                <w:sz w:val="21"/>
                <w:szCs w:val="21"/>
                <w:highlight w:val="none"/>
                <w:lang w:val="en-US" w:eastAsia="zh-CN"/>
              </w:rPr>
              <w:t>；</w:t>
            </w:r>
          </w:p>
        </w:tc>
        <w:tc>
          <w:tcPr>
            <w:tcW w:w="284" w:type="pct"/>
          </w:tcPr>
          <w:p w14:paraId="40385E0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284" w:type="pct"/>
          </w:tcPr>
          <w:p w14:paraId="5DD49CE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286" w:type="pct"/>
          </w:tcPr>
          <w:p w14:paraId="5354139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r>
      <w:tr w14:paraId="02047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61" w:type="pct"/>
            <w:vAlign w:val="center"/>
          </w:tcPr>
          <w:p w14:paraId="50E5C0E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2"/>
                <w:kern w:val="2"/>
                <w:sz w:val="21"/>
                <w:szCs w:val="21"/>
                <w:highlight w:val="none"/>
                <w:lang w:val="en-US" w:eastAsia="zh-CN" w:bidi="ar-SA"/>
              </w:rPr>
            </w:pPr>
            <w:r>
              <w:rPr>
                <w:rFonts w:hint="eastAsia" w:ascii="宋体" w:hAnsi="宋体" w:eastAsia="宋体" w:cs="宋体"/>
                <w:color w:val="auto"/>
                <w:spacing w:val="-2"/>
                <w:sz w:val="21"/>
                <w:szCs w:val="21"/>
                <w:highlight w:val="none"/>
                <w:lang w:val="en-US" w:eastAsia="zh-CN"/>
              </w:rPr>
              <w:t>4</w:t>
            </w:r>
          </w:p>
        </w:tc>
        <w:tc>
          <w:tcPr>
            <w:tcW w:w="3881" w:type="pct"/>
            <w:vAlign w:val="center"/>
          </w:tcPr>
          <w:p w14:paraId="571E9FE5">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pacing w:val="-2"/>
                <w:sz w:val="21"/>
                <w:szCs w:val="21"/>
                <w:highlight w:val="none"/>
                <w:lang w:val="en-US" w:eastAsia="zh-CN"/>
              </w:rPr>
            </w:pPr>
            <w:r>
              <w:rPr>
                <w:rFonts w:hint="eastAsia" w:ascii="宋体" w:hAnsi="宋体" w:eastAsia="宋体" w:cs="宋体"/>
                <w:color w:val="auto"/>
                <w:spacing w:val="-2"/>
                <w:sz w:val="21"/>
                <w:szCs w:val="21"/>
                <w:highlight w:val="none"/>
                <w:lang w:val="en-US" w:eastAsia="zh-CN"/>
              </w:rPr>
              <w:t>依法缴纳近六个月内任意一个月的社会保险证明；</w:t>
            </w:r>
          </w:p>
        </w:tc>
        <w:tc>
          <w:tcPr>
            <w:tcW w:w="284" w:type="pct"/>
          </w:tcPr>
          <w:p w14:paraId="2EE24C4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284" w:type="pct"/>
          </w:tcPr>
          <w:p w14:paraId="03E8493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286" w:type="pct"/>
          </w:tcPr>
          <w:p w14:paraId="7C81E86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r>
      <w:tr w14:paraId="11133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261" w:type="pct"/>
            <w:vAlign w:val="center"/>
          </w:tcPr>
          <w:p w14:paraId="504692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2"/>
                <w:kern w:val="2"/>
                <w:sz w:val="21"/>
                <w:szCs w:val="21"/>
                <w:highlight w:val="none"/>
                <w:lang w:val="en-US" w:eastAsia="zh-CN" w:bidi="ar-SA"/>
              </w:rPr>
            </w:pPr>
            <w:r>
              <w:rPr>
                <w:rFonts w:hint="eastAsia" w:ascii="宋体" w:hAnsi="宋体" w:eastAsia="宋体" w:cs="宋体"/>
                <w:color w:val="auto"/>
                <w:spacing w:val="-2"/>
                <w:sz w:val="21"/>
                <w:szCs w:val="21"/>
                <w:highlight w:val="none"/>
                <w:lang w:val="en-US" w:eastAsia="zh-CN"/>
              </w:rPr>
              <w:t>5</w:t>
            </w:r>
          </w:p>
        </w:tc>
        <w:tc>
          <w:tcPr>
            <w:tcW w:w="3881" w:type="pct"/>
            <w:vAlign w:val="center"/>
          </w:tcPr>
          <w:p w14:paraId="3E82F9F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pacing w:val="-2"/>
                <w:sz w:val="21"/>
                <w:szCs w:val="21"/>
                <w:highlight w:val="none"/>
                <w:lang w:val="en-US" w:eastAsia="zh-CN"/>
              </w:rPr>
            </w:pPr>
            <w:r>
              <w:rPr>
                <w:rFonts w:hint="eastAsia" w:ascii="宋体" w:hAnsi="宋体" w:eastAsia="宋体" w:cs="宋体"/>
                <w:color w:val="auto"/>
                <w:spacing w:val="-2"/>
                <w:sz w:val="21"/>
                <w:szCs w:val="21"/>
                <w:highlight w:val="none"/>
                <w:lang w:val="en-US" w:eastAsia="zh-CN"/>
              </w:rPr>
              <w:t>依法缴纳近六个月内任意一个月的税收证明；</w:t>
            </w:r>
          </w:p>
        </w:tc>
        <w:tc>
          <w:tcPr>
            <w:tcW w:w="284" w:type="pct"/>
          </w:tcPr>
          <w:p w14:paraId="48E0BA3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284" w:type="pct"/>
          </w:tcPr>
          <w:p w14:paraId="083C1C4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286" w:type="pct"/>
          </w:tcPr>
          <w:p w14:paraId="45131FE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r>
      <w:tr w14:paraId="6D0AE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61" w:type="pct"/>
            <w:vAlign w:val="center"/>
          </w:tcPr>
          <w:p w14:paraId="48ADDFE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2"/>
                <w:kern w:val="2"/>
                <w:sz w:val="21"/>
                <w:szCs w:val="21"/>
                <w:highlight w:val="none"/>
                <w:lang w:val="en-US" w:eastAsia="zh-CN" w:bidi="ar-SA"/>
              </w:rPr>
            </w:pPr>
            <w:r>
              <w:rPr>
                <w:rFonts w:hint="eastAsia" w:ascii="宋体" w:hAnsi="宋体" w:eastAsia="宋体" w:cs="宋体"/>
                <w:color w:val="auto"/>
                <w:spacing w:val="-2"/>
                <w:sz w:val="21"/>
                <w:szCs w:val="21"/>
                <w:highlight w:val="none"/>
                <w:lang w:val="en-US" w:eastAsia="zh-CN"/>
              </w:rPr>
              <w:t>6</w:t>
            </w:r>
          </w:p>
        </w:tc>
        <w:tc>
          <w:tcPr>
            <w:tcW w:w="3881" w:type="pct"/>
            <w:vAlign w:val="center"/>
          </w:tcPr>
          <w:p w14:paraId="04793CC2">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pacing w:val="-2"/>
                <w:sz w:val="21"/>
                <w:szCs w:val="21"/>
                <w:highlight w:val="none"/>
                <w:lang w:val="en-US" w:eastAsia="zh-CN"/>
              </w:rPr>
            </w:pPr>
            <w:r>
              <w:rPr>
                <w:rFonts w:hint="eastAsia" w:ascii="宋体" w:hAnsi="宋体" w:cs="宋体"/>
                <w:color w:val="auto"/>
                <w:spacing w:val="-2"/>
                <w:sz w:val="21"/>
                <w:szCs w:val="21"/>
                <w:highlight w:val="none"/>
                <w:lang w:val="en-US" w:eastAsia="zh-CN"/>
              </w:rPr>
              <w:t>根据《财政部关于在政府采购活动中查询及使用信用记录有关问题的通知》（财库﹝2016﹞125号）的要求，凡拟参加本次招标项目的供应商，如在“信用中国”网站（https://www.creditchina.gov.cn/）被列入失信被执行人、重大税收违法失信主体名单（信用服务-重点领域严重失信主体名单查询-搜索栏输入单位全称）、中国政府采购网（https://www.ccgp.gov.cn/search/cr/）严重违法失信行为信息记录名单（尚在处罚期内的）、“国家企业信用信息公示系统（https://www.gsxt.gov.cn/）”列入经营异常名录信息、严重违法失信名单（黑名单）信息的，将拒绝其参加本次招标活动（以采购代理机构或采购人查询为准）</w:t>
            </w:r>
            <w:r>
              <w:rPr>
                <w:rFonts w:hint="eastAsia" w:ascii="宋体" w:hAnsi="宋体" w:eastAsia="宋体" w:cs="宋体"/>
                <w:color w:val="auto"/>
                <w:spacing w:val="-2"/>
                <w:sz w:val="21"/>
                <w:szCs w:val="21"/>
                <w:highlight w:val="none"/>
                <w:lang w:val="en-US" w:eastAsia="zh-CN"/>
              </w:rPr>
              <w:t>；</w:t>
            </w:r>
          </w:p>
        </w:tc>
        <w:tc>
          <w:tcPr>
            <w:tcW w:w="284" w:type="pct"/>
          </w:tcPr>
          <w:p w14:paraId="3CDCAC9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284" w:type="pct"/>
          </w:tcPr>
          <w:p w14:paraId="1D0115A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286" w:type="pct"/>
          </w:tcPr>
          <w:p w14:paraId="27D9D58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r>
      <w:tr w14:paraId="5E0EC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1" w:type="pct"/>
            <w:vAlign w:val="center"/>
          </w:tcPr>
          <w:p w14:paraId="35A9716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2"/>
                <w:kern w:val="2"/>
                <w:sz w:val="21"/>
                <w:szCs w:val="21"/>
                <w:highlight w:val="none"/>
                <w:lang w:val="en-US" w:eastAsia="zh-CN" w:bidi="ar-SA"/>
              </w:rPr>
            </w:pPr>
            <w:r>
              <w:rPr>
                <w:rFonts w:hint="eastAsia" w:ascii="宋体" w:hAnsi="宋体" w:eastAsia="宋体" w:cs="宋体"/>
                <w:color w:val="auto"/>
                <w:spacing w:val="-2"/>
                <w:sz w:val="21"/>
                <w:szCs w:val="21"/>
                <w:highlight w:val="none"/>
                <w:lang w:val="en-US" w:eastAsia="zh-CN"/>
              </w:rPr>
              <w:t>7</w:t>
            </w:r>
          </w:p>
        </w:tc>
        <w:tc>
          <w:tcPr>
            <w:tcW w:w="3881" w:type="pct"/>
            <w:vAlign w:val="center"/>
          </w:tcPr>
          <w:p w14:paraId="09D88007">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pacing w:val="-2"/>
                <w:sz w:val="21"/>
                <w:szCs w:val="21"/>
                <w:highlight w:val="none"/>
                <w:lang w:val="en-US" w:eastAsia="zh-CN"/>
              </w:rPr>
            </w:pPr>
            <w:r>
              <w:rPr>
                <w:rFonts w:hint="eastAsia" w:ascii="宋体" w:hAnsi="宋体" w:eastAsia="宋体" w:cs="宋体"/>
                <w:color w:val="auto"/>
                <w:spacing w:val="-2"/>
                <w:sz w:val="21"/>
                <w:szCs w:val="21"/>
                <w:highlight w:val="none"/>
                <w:lang w:val="en-US" w:eastAsia="zh-CN"/>
              </w:rPr>
              <w:t>具有履行合同所必需的设备和专业技术能力（提供证明材料或声明函）；</w:t>
            </w:r>
          </w:p>
        </w:tc>
        <w:tc>
          <w:tcPr>
            <w:tcW w:w="284" w:type="pct"/>
          </w:tcPr>
          <w:p w14:paraId="7CFD975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284" w:type="pct"/>
          </w:tcPr>
          <w:p w14:paraId="78AD9FB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286" w:type="pct"/>
          </w:tcPr>
          <w:p w14:paraId="18F05DB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r>
      <w:tr w14:paraId="67D3D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261" w:type="pct"/>
            <w:vAlign w:val="center"/>
          </w:tcPr>
          <w:p w14:paraId="4DF8F2E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2"/>
                <w:sz w:val="21"/>
                <w:szCs w:val="21"/>
                <w:highlight w:val="none"/>
                <w:lang w:val="en-US" w:eastAsia="zh-CN"/>
              </w:rPr>
            </w:pPr>
            <w:r>
              <w:rPr>
                <w:rFonts w:hint="eastAsia" w:ascii="宋体" w:hAnsi="宋体" w:eastAsia="宋体" w:cs="宋体"/>
                <w:color w:val="auto"/>
                <w:spacing w:val="-2"/>
                <w:sz w:val="21"/>
                <w:szCs w:val="21"/>
                <w:highlight w:val="none"/>
                <w:lang w:val="en-US" w:eastAsia="zh-CN"/>
              </w:rPr>
              <w:t>8</w:t>
            </w:r>
          </w:p>
        </w:tc>
        <w:tc>
          <w:tcPr>
            <w:tcW w:w="3881" w:type="pct"/>
            <w:vAlign w:val="center"/>
          </w:tcPr>
          <w:p w14:paraId="6740373B">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pacing w:val="-2"/>
                <w:sz w:val="21"/>
                <w:szCs w:val="21"/>
                <w:highlight w:val="none"/>
                <w:lang w:val="en-US" w:eastAsia="zh-CN"/>
              </w:rPr>
            </w:pPr>
            <w:r>
              <w:rPr>
                <w:rFonts w:hint="eastAsia" w:ascii="宋体" w:hAnsi="宋体" w:eastAsia="宋体" w:cs="宋体"/>
                <w:color w:val="auto"/>
                <w:spacing w:val="-2"/>
                <w:sz w:val="21"/>
                <w:szCs w:val="21"/>
                <w:highlight w:val="none"/>
                <w:lang w:val="en-US" w:eastAsia="zh-CN"/>
              </w:rPr>
              <w:t>参加政府采购活动前三年内在经营活动中没有重大违法记录的书面声明；</w:t>
            </w:r>
          </w:p>
        </w:tc>
        <w:tc>
          <w:tcPr>
            <w:tcW w:w="284" w:type="pct"/>
          </w:tcPr>
          <w:p w14:paraId="13D467E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284" w:type="pct"/>
          </w:tcPr>
          <w:p w14:paraId="16B8425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286" w:type="pct"/>
          </w:tcPr>
          <w:p w14:paraId="38085CC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r>
      <w:tr w14:paraId="4BFC7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61" w:type="pct"/>
            <w:vAlign w:val="center"/>
          </w:tcPr>
          <w:p w14:paraId="426C0B1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2"/>
                <w:kern w:val="2"/>
                <w:sz w:val="21"/>
                <w:szCs w:val="21"/>
                <w:highlight w:val="none"/>
                <w:lang w:val="en-US" w:eastAsia="zh-CN" w:bidi="ar-SA"/>
              </w:rPr>
            </w:pPr>
            <w:r>
              <w:rPr>
                <w:rFonts w:hint="eastAsia" w:ascii="宋体" w:hAnsi="宋体" w:cs="宋体"/>
                <w:color w:val="auto"/>
                <w:spacing w:val="-2"/>
                <w:sz w:val="21"/>
                <w:szCs w:val="21"/>
                <w:highlight w:val="none"/>
                <w:lang w:val="en-US" w:eastAsia="zh-CN"/>
              </w:rPr>
              <w:t>9</w:t>
            </w:r>
          </w:p>
        </w:tc>
        <w:tc>
          <w:tcPr>
            <w:tcW w:w="3881" w:type="pct"/>
            <w:vAlign w:val="center"/>
          </w:tcPr>
          <w:p w14:paraId="1BC629B6">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pacing w:val="-2"/>
                <w:sz w:val="21"/>
                <w:szCs w:val="21"/>
                <w:highlight w:val="none"/>
                <w:lang w:val="en-US" w:eastAsia="zh-CN"/>
              </w:rPr>
            </w:pPr>
            <w:r>
              <w:rPr>
                <w:rFonts w:hint="eastAsia" w:ascii="宋体" w:hAnsi="宋体" w:cs="宋体"/>
                <w:color w:val="auto"/>
                <w:spacing w:val="-2"/>
                <w:sz w:val="21"/>
                <w:szCs w:val="21"/>
                <w:highlight w:val="none"/>
                <w:lang w:val="en-US" w:eastAsia="zh-CN"/>
              </w:rPr>
              <w:t>供应商具有《劳务派遣经营许可证》或《人力资源服务许可证》</w:t>
            </w:r>
            <w:r>
              <w:rPr>
                <w:rFonts w:hint="eastAsia" w:ascii="宋体" w:hAnsi="宋体" w:eastAsia="宋体" w:cs="宋体"/>
                <w:color w:val="auto"/>
                <w:spacing w:val="-2"/>
                <w:sz w:val="21"/>
                <w:szCs w:val="21"/>
                <w:highlight w:val="none"/>
                <w:lang w:val="en-US" w:eastAsia="zh-CN"/>
              </w:rPr>
              <w:t>；</w:t>
            </w:r>
          </w:p>
        </w:tc>
        <w:tc>
          <w:tcPr>
            <w:tcW w:w="284" w:type="pct"/>
          </w:tcPr>
          <w:p w14:paraId="25691B1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284" w:type="pct"/>
          </w:tcPr>
          <w:p w14:paraId="3F64FCF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286" w:type="pct"/>
          </w:tcPr>
          <w:p w14:paraId="185DBF0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r>
      <w:tr w14:paraId="76F0F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61" w:type="pct"/>
            <w:vAlign w:val="center"/>
          </w:tcPr>
          <w:p w14:paraId="6C9C6A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2"/>
                <w:sz w:val="21"/>
                <w:szCs w:val="21"/>
                <w:highlight w:val="none"/>
                <w:lang w:val="en-US" w:eastAsia="zh-CN"/>
              </w:rPr>
            </w:pPr>
            <w:r>
              <w:rPr>
                <w:rFonts w:hint="eastAsia" w:ascii="宋体" w:hAnsi="宋体" w:eastAsia="宋体" w:cs="宋体"/>
                <w:color w:val="auto"/>
                <w:spacing w:val="-2"/>
                <w:sz w:val="21"/>
                <w:szCs w:val="21"/>
                <w:highlight w:val="none"/>
                <w:lang w:val="en-US" w:eastAsia="zh-CN"/>
              </w:rPr>
              <w:t>1</w:t>
            </w:r>
            <w:r>
              <w:rPr>
                <w:rFonts w:hint="eastAsia" w:ascii="宋体" w:hAnsi="宋体" w:cs="宋体"/>
                <w:color w:val="auto"/>
                <w:spacing w:val="-2"/>
                <w:sz w:val="21"/>
                <w:szCs w:val="21"/>
                <w:highlight w:val="none"/>
                <w:lang w:val="en-US" w:eastAsia="zh-CN"/>
              </w:rPr>
              <w:t>0</w:t>
            </w:r>
          </w:p>
        </w:tc>
        <w:tc>
          <w:tcPr>
            <w:tcW w:w="3881" w:type="pct"/>
            <w:vAlign w:val="center"/>
          </w:tcPr>
          <w:p w14:paraId="1FE534D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pacing w:val="-2"/>
                <w:sz w:val="21"/>
                <w:szCs w:val="21"/>
                <w:highlight w:val="none"/>
                <w:lang w:val="en-US" w:eastAsia="zh-CN"/>
              </w:rPr>
            </w:pPr>
            <w:r>
              <w:rPr>
                <w:rFonts w:hint="eastAsia" w:ascii="宋体" w:hAnsi="宋体" w:eastAsia="宋体" w:cs="宋体"/>
                <w:color w:val="auto"/>
                <w:spacing w:val="-2"/>
                <w:sz w:val="21"/>
                <w:szCs w:val="21"/>
                <w:highlight w:val="none"/>
                <w:lang w:val="en-US" w:eastAsia="zh-CN"/>
              </w:rPr>
              <w:t>缴纳投标保证金的有效凭证。</w:t>
            </w:r>
          </w:p>
        </w:tc>
        <w:tc>
          <w:tcPr>
            <w:tcW w:w="284" w:type="pct"/>
          </w:tcPr>
          <w:p w14:paraId="69C23E0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284" w:type="pct"/>
          </w:tcPr>
          <w:p w14:paraId="069BD48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286" w:type="pct"/>
          </w:tcPr>
          <w:p w14:paraId="65782DA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r>
      <w:tr w14:paraId="3F35F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261" w:type="pct"/>
            <w:vAlign w:val="center"/>
          </w:tcPr>
          <w:p w14:paraId="194E712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pacing w:val="-2"/>
                <w:sz w:val="21"/>
                <w:szCs w:val="21"/>
                <w:highlight w:val="none"/>
                <w:lang w:val="en-US" w:eastAsia="zh-CN"/>
              </w:rPr>
            </w:pPr>
          </w:p>
        </w:tc>
        <w:tc>
          <w:tcPr>
            <w:tcW w:w="3881" w:type="pct"/>
            <w:vAlign w:val="center"/>
          </w:tcPr>
          <w:p w14:paraId="1FE31D0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pacing w:val="-2"/>
                <w:sz w:val="21"/>
                <w:szCs w:val="21"/>
                <w:highlight w:val="none"/>
                <w:lang w:val="en-US" w:eastAsia="zh-CN"/>
              </w:rPr>
            </w:pPr>
            <w:r>
              <w:rPr>
                <w:rFonts w:hint="eastAsia" w:ascii="宋体" w:hAnsi="宋体" w:eastAsia="宋体" w:cs="宋体"/>
                <w:color w:val="auto"/>
                <w:spacing w:val="-2"/>
                <w:sz w:val="21"/>
                <w:szCs w:val="21"/>
                <w:highlight w:val="none"/>
                <w:lang w:val="en-US" w:eastAsia="zh-CN"/>
              </w:rPr>
              <w:t>结论</w:t>
            </w:r>
          </w:p>
        </w:tc>
        <w:tc>
          <w:tcPr>
            <w:tcW w:w="284" w:type="pct"/>
          </w:tcPr>
          <w:p w14:paraId="18C3F7E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284" w:type="pct"/>
          </w:tcPr>
          <w:p w14:paraId="4506344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286" w:type="pct"/>
          </w:tcPr>
          <w:p w14:paraId="5E2F68A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r>
    </w:tbl>
    <w:p w14:paraId="27158AB6">
      <w:pPr>
        <w:keepNext w:val="0"/>
        <w:keepLines w:val="0"/>
        <w:pageBreakBefore w:val="0"/>
        <w:widowControl w:val="0"/>
        <w:kinsoku/>
        <w:wordWrap/>
        <w:overflowPunct/>
        <w:topLinePunct w:val="0"/>
        <w:bidi w:val="0"/>
        <w:snapToGrid/>
        <w:spacing w:line="240" w:lineRule="auto"/>
        <w:ind w:left="6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p>
    <w:p w14:paraId="1BC134A4">
      <w:pPr>
        <w:keepNext w:val="0"/>
        <w:keepLines w:val="0"/>
        <w:pageBreakBefore w:val="0"/>
        <w:widowControl w:val="0"/>
        <w:kinsoku/>
        <w:wordWrap/>
        <w:overflowPunct/>
        <w:topLinePunct w:val="0"/>
        <w:bidi w:val="0"/>
        <w:snapToGrid/>
        <w:spacing w:line="240" w:lineRule="auto"/>
        <w:ind w:left="6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（1）上述各项中用“√”表示合格，“×”表示不合格；</w:t>
      </w:r>
    </w:p>
    <w:p w14:paraId="3A53C7C8">
      <w:pPr>
        <w:keepNext w:val="0"/>
        <w:keepLines w:val="0"/>
        <w:pageBreakBefore w:val="0"/>
        <w:widowControl w:val="0"/>
        <w:kinsoku/>
        <w:wordWrap/>
        <w:overflowPunct/>
        <w:topLinePunct w:val="0"/>
        <w:bidi w:val="0"/>
        <w:snapToGrid/>
        <w:spacing w:line="240" w:lineRule="auto"/>
        <w:ind w:left="689" w:leftChars="28" w:hanging="630" w:hangingChars="3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（2）上述各项中如有一项为“×”，则结论为“×”，表示该投标文件中存在重大偏差，不能通过初步评审；评委对某一分项评审认为不合格时，必须要写明原因。</w:t>
      </w:r>
    </w:p>
    <w:p w14:paraId="58C62096">
      <w:pPr>
        <w:pStyle w:val="5"/>
        <w:keepNext w:val="0"/>
        <w:keepLines w:val="0"/>
        <w:pageBreakBefore w:val="0"/>
        <w:widowControl w:val="0"/>
        <w:kinsoku/>
        <w:wordWrap/>
        <w:overflowPunct/>
        <w:topLinePunct w:val="0"/>
        <w:bidi w:val="0"/>
        <w:snapToGrid/>
        <w:spacing w:line="240" w:lineRule="auto"/>
        <w:ind w:firstLine="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（3）投标文件最终合格与否，以所有评委的评审意见中少数服从多数为原则定论。</w:t>
      </w:r>
    </w:p>
    <w:p w14:paraId="363B5646">
      <w:pPr>
        <w:keepNext w:val="0"/>
        <w:keepLines w:val="0"/>
        <w:pageBreakBefore w:val="0"/>
        <w:widowControl w:val="0"/>
        <w:kinsoku/>
        <w:wordWrap/>
        <w:overflowPunct/>
        <w:topLinePunct w:val="0"/>
        <w:bidi w:val="0"/>
        <w:snapToGrid/>
        <w:spacing w:line="240" w:lineRule="auto"/>
        <w:textAlignment w:val="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未通过资格审查的供应商不进入评标；通过资格审查的供应商少于三家的，不得评标。</w:t>
      </w:r>
    </w:p>
    <w:p w14:paraId="7A11CD50">
      <w:pPr>
        <w:pStyle w:val="21"/>
        <w:rPr>
          <w:rFonts w:hint="eastAsia" w:ascii="宋体" w:hAnsi="宋体" w:eastAsia="宋体" w:cs="宋体"/>
          <w:b/>
          <w:bCs/>
          <w:color w:val="auto"/>
          <w:szCs w:val="21"/>
          <w:highlight w:val="none"/>
        </w:rPr>
      </w:pPr>
    </w:p>
    <w:p w14:paraId="3A6D3864">
      <w:pPr>
        <w:rPr>
          <w:rFonts w:hint="eastAsia" w:ascii="宋体" w:hAnsi="宋体" w:eastAsia="宋体" w:cs="宋体"/>
          <w:color w:val="auto"/>
          <w:highlight w:val="none"/>
        </w:rPr>
      </w:pPr>
      <w:r>
        <w:rPr>
          <w:rFonts w:hint="eastAsia" w:ascii="宋体" w:hAnsi="宋体" w:eastAsia="宋体" w:cs="宋体"/>
          <w:color w:val="auto"/>
          <w:highlight w:val="none"/>
        </w:rPr>
        <w:br w:type="page"/>
      </w:r>
    </w:p>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p w14:paraId="59FEDF83">
      <w:pPr>
        <w:pStyle w:val="3"/>
        <w:rPr>
          <w:rFonts w:hint="eastAsia" w:ascii="宋体" w:hAnsi="宋体" w:eastAsia="宋体" w:cs="宋体"/>
          <w:color w:val="auto"/>
          <w:highlight w:val="none"/>
        </w:rPr>
      </w:pPr>
      <w:bookmarkStart w:id="2402" w:name="_Toc14050"/>
      <w:r>
        <w:rPr>
          <w:rFonts w:hint="eastAsia" w:ascii="宋体" w:hAnsi="宋体" w:eastAsia="宋体" w:cs="宋体"/>
          <w:color w:val="auto"/>
          <w:highlight w:val="none"/>
        </w:rPr>
        <w:t>初步评审—符合性审查表</w:t>
      </w:r>
      <w:bookmarkEnd w:id="2402"/>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3"/>
        <w:gridCol w:w="7143"/>
        <w:gridCol w:w="789"/>
      </w:tblGrid>
      <w:tr w14:paraId="7B374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4535" w:type="pct"/>
            <w:gridSpan w:val="2"/>
            <w:vAlign w:val="center"/>
          </w:tcPr>
          <w:p w14:paraId="462AFFBC">
            <w:pPr>
              <w:spacing w:line="400" w:lineRule="exact"/>
              <w:jc w:val="center"/>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评审内容</w:t>
            </w:r>
          </w:p>
        </w:tc>
        <w:tc>
          <w:tcPr>
            <w:tcW w:w="464" w:type="pct"/>
            <w:vAlign w:val="center"/>
          </w:tcPr>
          <w:p w14:paraId="57774DB6">
            <w:pPr>
              <w:spacing w:line="400" w:lineRule="exact"/>
              <w:jc w:val="center"/>
              <w:rPr>
                <w:rFonts w:hint="eastAsia" w:ascii="宋体" w:hAnsi="宋体" w:eastAsia="宋体" w:cs="宋体"/>
                <w:color w:val="auto"/>
                <w:spacing w:val="-2"/>
                <w:sz w:val="21"/>
                <w:szCs w:val="21"/>
                <w:highlight w:val="none"/>
              </w:rPr>
            </w:pPr>
            <w:r>
              <w:rPr>
                <w:rFonts w:hint="eastAsia" w:ascii="宋体" w:hAnsi="宋体" w:eastAsia="宋体" w:cs="宋体"/>
                <w:b/>
                <w:color w:val="auto"/>
                <w:sz w:val="21"/>
                <w:szCs w:val="21"/>
                <w:highlight w:val="none"/>
              </w:rPr>
              <w:t>评审意见</w:t>
            </w:r>
          </w:p>
        </w:tc>
      </w:tr>
      <w:tr w14:paraId="7AE5F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32" w:type="pct"/>
            <w:vAlign w:val="center"/>
          </w:tcPr>
          <w:p w14:paraId="7CD5944D">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4203" w:type="pct"/>
            <w:vAlign w:val="center"/>
          </w:tcPr>
          <w:p w14:paraId="3348B6B0">
            <w:pPr>
              <w:spacing w:line="400" w:lineRule="exact"/>
              <w:jc w:val="center"/>
              <w:rPr>
                <w:rFonts w:hint="eastAsia" w:ascii="宋体" w:hAnsi="宋体" w:eastAsia="宋体" w:cs="宋体"/>
                <w:color w:val="auto"/>
                <w:spacing w:val="-2"/>
                <w:sz w:val="21"/>
                <w:szCs w:val="21"/>
                <w:highlight w:val="none"/>
              </w:rPr>
            </w:pPr>
          </w:p>
        </w:tc>
        <w:tc>
          <w:tcPr>
            <w:tcW w:w="464" w:type="pct"/>
            <w:vAlign w:val="center"/>
          </w:tcPr>
          <w:p w14:paraId="698E46B9">
            <w:pPr>
              <w:spacing w:line="400" w:lineRule="exact"/>
              <w:jc w:val="center"/>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是否合格</w:t>
            </w:r>
          </w:p>
        </w:tc>
      </w:tr>
      <w:tr w14:paraId="2295C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32" w:type="pct"/>
            <w:vAlign w:val="center"/>
          </w:tcPr>
          <w:p w14:paraId="61DF622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1</w:t>
            </w:r>
          </w:p>
        </w:tc>
        <w:tc>
          <w:tcPr>
            <w:tcW w:w="4203" w:type="pct"/>
            <w:vAlign w:val="center"/>
          </w:tcPr>
          <w:p w14:paraId="299593F4">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各供应商投标报价未高于预算金额；</w:t>
            </w:r>
          </w:p>
        </w:tc>
        <w:tc>
          <w:tcPr>
            <w:tcW w:w="464" w:type="pct"/>
            <w:vAlign w:val="center"/>
          </w:tcPr>
          <w:p w14:paraId="0884B3D8">
            <w:pPr>
              <w:spacing w:line="400" w:lineRule="exact"/>
              <w:jc w:val="center"/>
              <w:rPr>
                <w:rFonts w:hint="eastAsia" w:ascii="宋体" w:hAnsi="宋体" w:eastAsia="宋体" w:cs="宋体"/>
                <w:color w:val="auto"/>
                <w:spacing w:val="-2"/>
                <w:sz w:val="21"/>
                <w:szCs w:val="21"/>
                <w:highlight w:val="none"/>
              </w:rPr>
            </w:pPr>
          </w:p>
        </w:tc>
      </w:tr>
      <w:tr w14:paraId="5B0E1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332" w:type="pct"/>
            <w:vAlign w:val="center"/>
          </w:tcPr>
          <w:p w14:paraId="2BB640A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2</w:t>
            </w:r>
          </w:p>
        </w:tc>
        <w:tc>
          <w:tcPr>
            <w:tcW w:w="7163" w:type="dxa"/>
            <w:vAlign w:val="center"/>
          </w:tcPr>
          <w:p w14:paraId="18C54A9E">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lang w:val="en-US" w:eastAsia="zh-CN"/>
              </w:rPr>
              <w:t>评标委员会</w:t>
            </w:r>
            <w:r>
              <w:rPr>
                <w:rFonts w:hint="eastAsia" w:ascii="宋体" w:hAnsi="宋体" w:eastAsia="宋体" w:cs="宋体"/>
                <w:color w:val="auto"/>
                <w:spacing w:val="-2"/>
                <w:sz w:val="21"/>
                <w:szCs w:val="21"/>
                <w:highlight w:val="none"/>
              </w:rPr>
              <w:t>认为供应商的报价无明显低于其他通过符合性审查供应商的报价的，供应商的报价不存在异常一致并成规律性的，其报价合理；</w:t>
            </w:r>
          </w:p>
        </w:tc>
        <w:tc>
          <w:tcPr>
            <w:tcW w:w="464" w:type="pct"/>
            <w:vAlign w:val="center"/>
          </w:tcPr>
          <w:p w14:paraId="66BF3267">
            <w:pPr>
              <w:spacing w:line="400" w:lineRule="exact"/>
              <w:jc w:val="center"/>
              <w:rPr>
                <w:rFonts w:hint="eastAsia" w:ascii="宋体" w:hAnsi="宋体" w:eastAsia="宋体" w:cs="宋体"/>
                <w:color w:val="auto"/>
                <w:spacing w:val="-2"/>
                <w:sz w:val="21"/>
                <w:szCs w:val="21"/>
                <w:highlight w:val="none"/>
              </w:rPr>
            </w:pPr>
          </w:p>
        </w:tc>
      </w:tr>
      <w:tr w14:paraId="6896E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332" w:type="pct"/>
            <w:vAlign w:val="center"/>
          </w:tcPr>
          <w:p w14:paraId="5125F03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pacing w:val="-2"/>
                <w:kern w:val="2"/>
                <w:sz w:val="21"/>
                <w:szCs w:val="21"/>
                <w:highlight w:val="none"/>
                <w:lang w:val="en-US" w:eastAsia="zh-CN" w:bidi="ar-SA"/>
              </w:rPr>
            </w:pPr>
            <w:r>
              <w:rPr>
                <w:rFonts w:hint="eastAsia" w:ascii="宋体" w:hAnsi="宋体" w:eastAsia="宋体" w:cs="宋体"/>
                <w:color w:val="auto"/>
                <w:spacing w:val="-2"/>
                <w:sz w:val="21"/>
                <w:szCs w:val="21"/>
                <w:highlight w:val="none"/>
              </w:rPr>
              <w:t>3</w:t>
            </w:r>
          </w:p>
        </w:tc>
        <w:tc>
          <w:tcPr>
            <w:tcW w:w="7163" w:type="dxa"/>
            <w:vAlign w:val="center"/>
          </w:tcPr>
          <w:p w14:paraId="3C54538D">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pacing w:val="-2"/>
                <w:sz w:val="21"/>
                <w:szCs w:val="21"/>
                <w:highlight w:val="none"/>
                <w:lang w:val="en-US" w:eastAsia="zh-CN"/>
              </w:rPr>
            </w:pPr>
            <w:r>
              <w:rPr>
                <w:rFonts w:hint="eastAsia" w:ascii="宋体" w:hAnsi="宋体" w:eastAsia="宋体" w:cs="宋体"/>
                <w:color w:val="auto"/>
                <w:spacing w:val="-2"/>
                <w:sz w:val="21"/>
                <w:szCs w:val="21"/>
                <w:highlight w:val="none"/>
                <w:lang w:eastAsia="zh-CN"/>
              </w:rPr>
              <w:t>投标文件</w:t>
            </w:r>
            <w:r>
              <w:rPr>
                <w:rFonts w:hint="eastAsia" w:ascii="宋体" w:hAnsi="宋体" w:eastAsia="宋体" w:cs="宋体"/>
                <w:color w:val="auto"/>
                <w:spacing w:val="-2"/>
                <w:sz w:val="21"/>
                <w:szCs w:val="21"/>
                <w:highlight w:val="none"/>
              </w:rPr>
              <w:t>按照</w:t>
            </w:r>
            <w:r>
              <w:rPr>
                <w:rFonts w:hint="eastAsia" w:ascii="宋体" w:hAnsi="宋体" w:eastAsia="宋体" w:cs="宋体"/>
                <w:color w:val="auto"/>
                <w:spacing w:val="-2"/>
                <w:sz w:val="21"/>
                <w:szCs w:val="21"/>
                <w:highlight w:val="none"/>
                <w:lang w:eastAsia="zh-CN"/>
              </w:rPr>
              <w:t>招标文件</w:t>
            </w:r>
            <w:r>
              <w:rPr>
                <w:rFonts w:hint="eastAsia" w:ascii="宋体" w:hAnsi="宋体" w:eastAsia="宋体" w:cs="宋体"/>
                <w:color w:val="auto"/>
                <w:spacing w:val="-2"/>
                <w:sz w:val="21"/>
                <w:szCs w:val="21"/>
                <w:highlight w:val="none"/>
              </w:rPr>
              <w:t>的规定编制、标记及签署盖章的，法定代表人签/章和加盖供应商公章的；</w:t>
            </w:r>
          </w:p>
        </w:tc>
        <w:tc>
          <w:tcPr>
            <w:tcW w:w="464" w:type="pct"/>
            <w:vAlign w:val="center"/>
          </w:tcPr>
          <w:p w14:paraId="22E66D43">
            <w:pPr>
              <w:spacing w:line="400" w:lineRule="exact"/>
              <w:jc w:val="center"/>
              <w:rPr>
                <w:rFonts w:hint="eastAsia" w:ascii="宋体" w:hAnsi="宋体" w:eastAsia="宋体" w:cs="宋体"/>
                <w:color w:val="auto"/>
                <w:spacing w:val="-2"/>
                <w:sz w:val="21"/>
                <w:szCs w:val="21"/>
                <w:highlight w:val="none"/>
              </w:rPr>
            </w:pPr>
          </w:p>
        </w:tc>
      </w:tr>
      <w:tr w14:paraId="7C798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332" w:type="pct"/>
            <w:vAlign w:val="center"/>
          </w:tcPr>
          <w:p w14:paraId="04E398E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pacing w:val="-2"/>
                <w:kern w:val="2"/>
                <w:sz w:val="21"/>
                <w:szCs w:val="21"/>
                <w:highlight w:val="none"/>
                <w:lang w:val="en-US" w:eastAsia="zh-CN" w:bidi="ar-SA"/>
              </w:rPr>
            </w:pPr>
            <w:r>
              <w:rPr>
                <w:rFonts w:hint="eastAsia" w:ascii="宋体" w:hAnsi="宋体" w:eastAsia="宋体" w:cs="宋体"/>
                <w:color w:val="auto"/>
                <w:spacing w:val="-2"/>
                <w:sz w:val="21"/>
                <w:szCs w:val="21"/>
                <w:highlight w:val="none"/>
              </w:rPr>
              <w:t>4</w:t>
            </w:r>
          </w:p>
        </w:tc>
        <w:tc>
          <w:tcPr>
            <w:tcW w:w="7163" w:type="dxa"/>
            <w:vAlign w:val="center"/>
          </w:tcPr>
          <w:p w14:paraId="500592F9">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所投</w:t>
            </w:r>
            <w:r>
              <w:rPr>
                <w:rFonts w:hint="eastAsia" w:ascii="宋体" w:hAnsi="宋体" w:eastAsia="宋体" w:cs="宋体"/>
                <w:color w:val="auto"/>
                <w:spacing w:val="-2"/>
                <w:sz w:val="21"/>
                <w:szCs w:val="21"/>
                <w:highlight w:val="none"/>
                <w:lang w:val="en-US" w:eastAsia="zh-CN"/>
              </w:rPr>
              <w:t>服务及内容</w:t>
            </w:r>
            <w:r>
              <w:rPr>
                <w:rFonts w:hint="eastAsia" w:ascii="宋体" w:hAnsi="宋体" w:eastAsia="宋体" w:cs="宋体"/>
                <w:color w:val="auto"/>
                <w:spacing w:val="-2"/>
                <w:sz w:val="21"/>
                <w:szCs w:val="21"/>
                <w:highlight w:val="none"/>
              </w:rPr>
              <w:t>满足</w:t>
            </w:r>
            <w:r>
              <w:rPr>
                <w:rFonts w:hint="eastAsia" w:ascii="宋体" w:hAnsi="宋体" w:eastAsia="宋体" w:cs="宋体"/>
                <w:color w:val="auto"/>
                <w:spacing w:val="-2"/>
                <w:sz w:val="21"/>
                <w:szCs w:val="21"/>
                <w:highlight w:val="none"/>
                <w:lang w:eastAsia="zh-CN"/>
              </w:rPr>
              <w:t>招标文件</w:t>
            </w:r>
            <w:r>
              <w:rPr>
                <w:rFonts w:hint="eastAsia" w:ascii="宋体" w:hAnsi="宋体" w:eastAsia="宋体" w:cs="宋体"/>
                <w:color w:val="auto"/>
                <w:spacing w:val="-2"/>
                <w:sz w:val="21"/>
                <w:szCs w:val="21"/>
                <w:highlight w:val="none"/>
              </w:rPr>
              <w:t>要求的；</w:t>
            </w:r>
          </w:p>
        </w:tc>
        <w:tc>
          <w:tcPr>
            <w:tcW w:w="464" w:type="pct"/>
            <w:vAlign w:val="center"/>
          </w:tcPr>
          <w:p w14:paraId="42A9D7DE">
            <w:pPr>
              <w:spacing w:line="400" w:lineRule="exact"/>
              <w:jc w:val="center"/>
              <w:rPr>
                <w:rFonts w:hint="eastAsia" w:ascii="宋体" w:hAnsi="宋体" w:eastAsia="宋体" w:cs="宋体"/>
                <w:color w:val="auto"/>
                <w:sz w:val="21"/>
                <w:szCs w:val="21"/>
                <w:highlight w:val="none"/>
              </w:rPr>
            </w:pPr>
          </w:p>
        </w:tc>
      </w:tr>
      <w:tr w14:paraId="0BF65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32" w:type="pct"/>
            <w:vAlign w:val="center"/>
          </w:tcPr>
          <w:p w14:paraId="3C7F6A5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pacing w:val="-2"/>
                <w:kern w:val="2"/>
                <w:sz w:val="21"/>
                <w:szCs w:val="21"/>
                <w:highlight w:val="none"/>
                <w:lang w:val="en-US" w:eastAsia="zh-CN" w:bidi="ar-SA"/>
              </w:rPr>
            </w:pPr>
            <w:r>
              <w:rPr>
                <w:rFonts w:hint="eastAsia" w:ascii="宋体" w:hAnsi="宋体" w:eastAsia="宋体" w:cs="宋体"/>
                <w:color w:val="auto"/>
                <w:spacing w:val="-2"/>
                <w:sz w:val="21"/>
                <w:szCs w:val="21"/>
                <w:highlight w:val="none"/>
              </w:rPr>
              <w:t>5</w:t>
            </w:r>
          </w:p>
        </w:tc>
        <w:tc>
          <w:tcPr>
            <w:tcW w:w="7163" w:type="dxa"/>
            <w:vAlign w:val="center"/>
          </w:tcPr>
          <w:p w14:paraId="5996973F">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pacing w:val="-2"/>
                <w:sz w:val="21"/>
                <w:szCs w:val="21"/>
                <w:highlight w:val="none"/>
                <w:lang w:val="en-US" w:eastAsia="zh-CN"/>
              </w:rPr>
            </w:pPr>
            <w:r>
              <w:rPr>
                <w:rFonts w:hint="eastAsia" w:ascii="宋体" w:hAnsi="宋体" w:eastAsia="宋体" w:cs="宋体"/>
                <w:color w:val="auto"/>
                <w:spacing w:val="-2"/>
                <w:sz w:val="21"/>
                <w:szCs w:val="21"/>
                <w:highlight w:val="none"/>
              </w:rPr>
              <w:t>按</w:t>
            </w:r>
            <w:r>
              <w:rPr>
                <w:rFonts w:hint="eastAsia" w:ascii="宋体" w:hAnsi="宋体" w:eastAsia="宋体" w:cs="宋体"/>
                <w:color w:val="auto"/>
                <w:spacing w:val="-2"/>
                <w:sz w:val="21"/>
                <w:szCs w:val="21"/>
                <w:highlight w:val="none"/>
                <w:lang w:eastAsia="zh-CN"/>
              </w:rPr>
              <w:t>招标文件</w:t>
            </w:r>
            <w:r>
              <w:rPr>
                <w:rFonts w:hint="eastAsia" w:ascii="宋体" w:hAnsi="宋体" w:eastAsia="宋体" w:cs="宋体"/>
                <w:color w:val="auto"/>
                <w:spacing w:val="-2"/>
                <w:sz w:val="21"/>
                <w:szCs w:val="21"/>
                <w:highlight w:val="none"/>
              </w:rPr>
              <w:t>规定的格式填写，内容全面、关键字迹清晰；</w:t>
            </w:r>
          </w:p>
        </w:tc>
        <w:tc>
          <w:tcPr>
            <w:tcW w:w="464" w:type="pct"/>
            <w:vAlign w:val="center"/>
          </w:tcPr>
          <w:p w14:paraId="6F5A7DD0">
            <w:pPr>
              <w:spacing w:line="400" w:lineRule="exact"/>
              <w:jc w:val="center"/>
              <w:rPr>
                <w:rFonts w:hint="eastAsia" w:ascii="宋体" w:hAnsi="宋体" w:eastAsia="宋体" w:cs="宋体"/>
                <w:color w:val="auto"/>
                <w:spacing w:val="-2"/>
                <w:sz w:val="21"/>
                <w:szCs w:val="21"/>
                <w:highlight w:val="none"/>
              </w:rPr>
            </w:pPr>
          </w:p>
        </w:tc>
      </w:tr>
      <w:tr w14:paraId="189DE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32" w:type="pct"/>
            <w:vAlign w:val="center"/>
          </w:tcPr>
          <w:p w14:paraId="7B3CA89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pacing w:val="-2"/>
                <w:kern w:val="2"/>
                <w:sz w:val="21"/>
                <w:szCs w:val="21"/>
                <w:highlight w:val="none"/>
                <w:lang w:val="en-US" w:eastAsia="zh-CN" w:bidi="ar-SA"/>
              </w:rPr>
            </w:pPr>
            <w:r>
              <w:rPr>
                <w:rFonts w:hint="eastAsia" w:ascii="宋体" w:hAnsi="宋体" w:eastAsia="宋体" w:cs="宋体"/>
                <w:color w:val="auto"/>
                <w:spacing w:val="-2"/>
                <w:sz w:val="21"/>
                <w:szCs w:val="21"/>
                <w:highlight w:val="none"/>
              </w:rPr>
              <w:t>6</w:t>
            </w:r>
          </w:p>
        </w:tc>
        <w:tc>
          <w:tcPr>
            <w:tcW w:w="7163" w:type="dxa"/>
            <w:vAlign w:val="center"/>
          </w:tcPr>
          <w:p w14:paraId="6B753134">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pacing w:val="-2"/>
                <w:sz w:val="21"/>
                <w:szCs w:val="21"/>
                <w:highlight w:val="none"/>
                <w:lang w:val="en-US" w:eastAsia="zh-CN"/>
              </w:rPr>
            </w:pPr>
            <w:r>
              <w:rPr>
                <w:rFonts w:hint="eastAsia" w:ascii="宋体" w:hAnsi="宋体" w:eastAsia="宋体" w:cs="宋体"/>
                <w:color w:val="auto"/>
                <w:spacing w:val="-2"/>
                <w:sz w:val="21"/>
                <w:szCs w:val="21"/>
                <w:highlight w:val="none"/>
              </w:rPr>
              <w:t>符合</w:t>
            </w:r>
            <w:r>
              <w:rPr>
                <w:rFonts w:hint="eastAsia" w:ascii="宋体" w:hAnsi="宋体" w:eastAsia="宋体" w:cs="宋体"/>
                <w:color w:val="auto"/>
                <w:spacing w:val="-2"/>
                <w:sz w:val="21"/>
                <w:szCs w:val="21"/>
                <w:highlight w:val="none"/>
                <w:lang w:eastAsia="zh-CN"/>
              </w:rPr>
              <w:t>招标文件</w:t>
            </w:r>
            <w:r>
              <w:rPr>
                <w:rFonts w:hint="eastAsia" w:ascii="宋体" w:hAnsi="宋体" w:eastAsia="宋体" w:cs="宋体"/>
                <w:color w:val="auto"/>
                <w:spacing w:val="-2"/>
                <w:sz w:val="21"/>
                <w:szCs w:val="21"/>
                <w:highlight w:val="none"/>
              </w:rPr>
              <w:t>中规定的实质性要求</w:t>
            </w:r>
            <w:r>
              <w:rPr>
                <w:rFonts w:hint="eastAsia" w:ascii="宋体" w:hAnsi="宋体" w:eastAsia="宋体" w:cs="宋体"/>
                <w:color w:val="auto"/>
                <w:spacing w:val="-2"/>
                <w:sz w:val="21"/>
                <w:szCs w:val="21"/>
                <w:highlight w:val="none"/>
                <w:lang w:eastAsia="zh-CN"/>
              </w:rPr>
              <w:t>（</w:t>
            </w:r>
            <w:r>
              <w:rPr>
                <w:rFonts w:hint="eastAsia" w:ascii="宋体" w:hAnsi="宋体" w:eastAsia="宋体" w:cs="宋体"/>
                <w:color w:val="auto"/>
                <w:spacing w:val="-2"/>
                <w:sz w:val="21"/>
                <w:szCs w:val="21"/>
                <w:highlight w:val="none"/>
                <w:lang w:val="en-US" w:eastAsia="zh-CN"/>
              </w:rPr>
              <w:t>服务期限、服务地点</w:t>
            </w:r>
            <w:r>
              <w:rPr>
                <w:rFonts w:hint="eastAsia" w:ascii="宋体" w:hAnsi="宋体" w:eastAsia="宋体" w:cs="宋体"/>
                <w:color w:val="auto"/>
                <w:spacing w:val="-2"/>
                <w:sz w:val="21"/>
                <w:szCs w:val="21"/>
                <w:highlight w:val="none"/>
                <w:lang w:eastAsia="zh-CN"/>
              </w:rPr>
              <w:t>）</w:t>
            </w:r>
            <w:r>
              <w:rPr>
                <w:rFonts w:hint="eastAsia" w:ascii="宋体" w:hAnsi="宋体" w:eastAsia="宋体" w:cs="宋体"/>
                <w:color w:val="auto"/>
                <w:spacing w:val="-2"/>
                <w:sz w:val="21"/>
                <w:szCs w:val="21"/>
                <w:highlight w:val="none"/>
              </w:rPr>
              <w:t>；</w:t>
            </w:r>
          </w:p>
        </w:tc>
        <w:tc>
          <w:tcPr>
            <w:tcW w:w="464" w:type="pct"/>
            <w:vAlign w:val="center"/>
          </w:tcPr>
          <w:p w14:paraId="451EC68E">
            <w:pPr>
              <w:spacing w:line="400" w:lineRule="exact"/>
              <w:jc w:val="center"/>
              <w:rPr>
                <w:rFonts w:hint="eastAsia" w:ascii="宋体" w:hAnsi="宋体" w:eastAsia="宋体" w:cs="宋体"/>
                <w:color w:val="auto"/>
                <w:spacing w:val="-2"/>
                <w:sz w:val="21"/>
                <w:szCs w:val="21"/>
                <w:highlight w:val="none"/>
              </w:rPr>
            </w:pPr>
          </w:p>
        </w:tc>
      </w:tr>
      <w:tr w14:paraId="7EDD5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32" w:type="pct"/>
            <w:vAlign w:val="center"/>
          </w:tcPr>
          <w:p w14:paraId="677BCE6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pacing w:val="-2"/>
                <w:kern w:val="2"/>
                <w:sz w:val="21"/>
                <w:szCs w:val="21"/>
                <w:highlight w:val="none"/>
                <w:lang w:val="en-US" w:eastAsia="zh-CN" w:bidi="ar-SA"/>
              </w:rPr>
            </w:pPr>
            <w:r>
              <w:rPr>
                <w:rFonts w:hint="eastAsia" w:ascii="宋体" w:hAnsi="宋体" w:eastAsia="宋体" w:cs="宋体"/>
                <w:color w:val="auto"/>
                <w:spacing w:val="-2"/>
                <w:sz w:val="21"/>
                <w:szCs w:val="21"/>
                <w:highlight w:val="none"/>
              </w:rPr>
              <w:t>7</w:t>
            </w:r>
          </w:p>
        </w:tc>
        <w:tc>
          <w:tcPr>
            <w:tcW w:w="7163" w:type="dxa"/>
            <w:vAlign w:val="center"/>
          </w:tcPr>
          <w:p w14:paraId="16C983D8">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pacing w:val="-2"/>
                <w:sz w:val="21"/>
                <w:szCs w:val="21"/>
                <w:highlight w:val="none"/>
                <w:lang w:val="en-US" w:eastAsia="zh-CN"/>
              </w:rPr>
            </w:pPr>
            <w:r>
              <w:rPr>
                <w:rFonts w:hint="eastAsia" w:ascii="宋体" w:hAnsi="宋体" w:eastAsia="宋体" w:cs="宋体"/>
                <w:color w:val="auto"/>
                <w:spacing w:val="-2"/>
                <w:sz w:val="21"/>
                <w:szCs w:val="21"/>
                <w:highlight w:val="none"/>
              </w:rPr>
              <w:t>没有采购人不能接受的附加条件的；</w:t>
            </w:r>
          </w:p>
        </w:tc>
        <w:tc>
          <w:tcPr>
            <w:tcW w:w="464" w:type="pct"/>
            <w:vAlign w:val="center"/>
          </w:tcPr>
          <w:p w14:paraId="06B9C5DD">
            <w:pPr>
              <w:spacing w:line="400" w:lineRule="exact"/>
              <w:jc w:val="center"/>
              <w:rPr>
                <w:rFonts w:hint="eastAsia" w:ascii="宋体" w:hAnsi="宋体" w:eastAsia="宋体" w:cs="宋体"/>
                <w:color w:val="auto"/>
                <w:spacing w:val="-2"/>
                <w:sz w:val="21"/>
                <w:szCs w:val="21"/>
                <w:highlight w:val="none"/>
              </w:rPr>
            </w:pPr>
          </w:p>
        </w:tc>
      </w:tr>
      <w:tr w14:paraId="27F16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332" w:type="pct"/>
            <w:vAlign w:val="center"/>
          </w:tcPr>
          <w:p w14:paraId="0E17A19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pacing w:val="-2"/>
                <w:kern w:val="2"/>
                <w:sz w:val="21"/>
                <w:szCs w:val="21"/>
                <w:highlight w:val="none"/>
                <w:lang w:val="en-US" w:eastAsia="zh-CN" w:bidi="ar-SA"/>
              </w:rPr>
            </w:pPr>
            <w:r>
              <w:rPr>
                <w:rFonts w:hint="eastAsia" w:ascii="宋体" w:hAnsi="宋体" w:eastAsia="宋体" w:cs="宋体"/>
                <w:color w:val="auto"/>
                <w:spacing w:val="-2"/>
                <w:sz w:val="21"/>
                <w:szCs w:val="21"/>
                <w:highlight w:val="none"/>
              </w:rPr>
              <w:t>8</w:t>
            </w:r>
          </w:p>
        </w:tc>
        <w:tc>
          <w:tcPr>
            <w:tcW w:w="7163" w:type="dxa"/>
            <w:vAlign w:val="center"/>
          </w:tcPr>
          <w:p w14:paraId="6F5439E9">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pacing w:val="-2"/>
                <w:sz w:val="21"/>
                <w:szCs w:val="21"/>
                <w:highlight w:val="none"/>
                <w:lang w:val="en-US" w:eastAsia="zh-CN"/>
              </w:rPr>
            </w:pPr>
            <w:r>
              <w:rPr>
                <w:rFonts w:hint="eastAsia" w:ascii="宋体" w:hAnsi="宋体" w:eastAsia="宋体" w:cs="宋体"/>
                <w:color w:val="auto"/>
                <w:spacing w:val="-2"/>
                <w:sz w:val="21"/>
                <w:szCs w:val="21"/>
                <w:highlight w:val="none"/>
              </w:rPr>
              <w:t>不同供应商的</w:t>
            </w:r>
            <w:r>
              <w:rPr>
                <w:rFonts w:hint="eastAsia" w:ascii="宋体" w:hAnsi="宋体" w:eastAsia="宋体" w:cs="宋体"/>
                <w:color w:val="auto"/>
                <w:spacing w:val="-2"/>
                <w:sz w:val="21"/>
                <w:szCs w:val="21"/>
                <w:highlight w:val="none"/>
                <w:lang w:eastAsia="zh-CN"/>
              </w:rPr>
              <w:t>投标文件</w:t>
            </w:r>
            <w:r>
              <w:rPr>
                <w:rFonts w:hint="eastAsia" w:ascii="宋体" w:hAnsi="宋体" w:eastAsia="宋体" w:cs="宋体"/>
                <w:color w:val="auto"/>
                <w:spacing w:val="-2"/>
                <w:sz w:val="21"/>
                <w:szCs w:val="21"/>
                <w:highlight w:val="none"/>
              </w:rPr>
              <w:t>没有错漏一致的情况；</w:t>
            </w:r>
          </w:p>
        </w:tc>
        <w:tc>
          <w:tcPr>
            <w:tcW w:w="464" w:type="pct"/>
            <w:vAlign w:val="center"/>
          </w:tcPr>
          <w:p w14:paraId="442AB2B6">
            <w:pPr>
              <w:spacing w:line="400" w:lineRule="exact"/>
              <w:jc w:val="center"/>
              <w:rPr>
                <w:rFonts w:hint="eastAsia" w:ascii="宋体" w:hAnsi="宋体" w:eastAsia="宋体" w:cs="宋体"/>
                <w:color w:val="auto"/>
                <w:spacing w:val="-2"/>
                <w:sz w:val="21"/>
                <w:szCs w:val="21"/>
                <w:highlight w:val="none"/>
              </w:rPr>
            </w:pPr>
          </w:p>
        </w:tc>
      </w:tr>
      <w:tr w14:paraId="32160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332" w:type="pct"/>
            <w:vAlign w:val="center"/>
          </w:tcPr>
          <w:p w14:paraId="410AEF1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pacing w:val="-2"/>
                <w:sz w:val="21"/>
                <w:szCs w:val="21"/>
                <w:highlight w:val="none"/>
                <w:lang w:val="en-US" w:eastAsia="zh-CN"/>
              </w:rPr>
            </w:pPr>
            <w:r>
              <w:rPr>
                <w:rFonts w:hint="eastAsia" w:ascii="宋体" w:hAnsi="宋体" w:eastAsia="宋体" w:cs="宋体"/>
                <w:color w:val="auto"/>
                <w:spacing w:val="-2"/>
                <w:sz w:val="21"/>
                <w:szCs w:val="21"/>
                <w:highlight w:val="none"/>
                <w:lang w:val="en-US" w:eastAsia="zh-CN"/>
              </w:rPr>
              <w:t>9</w:t>
            </w:r>
          </w:p>
        </w:tc>
        <w:tc>
          <w:tcPr>
            <w:tcW w:w="7163" w:type="dxa"/>
            <w:vAlign w:val="center"/>
          </w:tcPr>
          <w:p w14:paraId="3066BC78">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pacing w:val="-2"/>
                <w:sz w:val="21"/>
                <w:szCs w:val="21"/>
                <w:highlight w:val="none"/>
                <w:lang w:eastAsia="zh-CN"/>
              </w:rPr>
            </w:pPr>
            <w:r>
              <w:rPr>
                <w:rFonts w:hint="eastAsia" w:ascii="宋体" w:hAnsi="宋体" w:eastAsia="宋体" w:cs="宋体"/>
                <w:color w:val="auto"/>
                <w:spacing w:val="-2"/>
                <w:sz w:val="21"/>
                <w:szCs w:val="21"/>
                <w:highlight w:val="none"/>
              </w:rPr>
              <w:t>供应商附有详细地址、联系人、电话标明的</w:t>
            </w:r>
            <w:r>
              <w:rPr>
                <w:rFonts w:hint="eastAsia" w:ascii="宋体" w:hAnsi="宋体" w:eastAsia="宋体" w:cs="宋体"/>
                <w:color w:val="auto"/>
                <w:spacing w:val="-2"/>
                <w:sz w:val="21"/>
                <w:szCs w:val="21"/>
                <w:highlight w:val="none"/>
                <w:lang w:eastAsia="zh-CN"/>
              </w:rPr>
              <w:t>；</w:t>
            </w:r>
          </w:p>
        </w:tc>
        <w:tc>
          <w:tcPr>
            <w:tcW w:w="464" w:type="pct"/>
            <w:vAlign w:val="center"/>
          </w:tcPr>
          <w:p w14:paraId="2098A1C4">
            <w:pPr>
              <w:spacing w:line="400" w:lineRule="exact"/>
              <w:jc w:val="center"/>
              <w:rPr>
                <w:rFonts w:hint="eastAsia" w:ascii="宋体" w:hAnsi="宋体" w:eastAsia="宋体" w:cs="宋体"/>
                <w:color w:val="auto"/>
                <w:spacing w:val="-2"/>
                <w:sz w:val="21"/>
                <w:szCs w:val="21"/>
                <w:highlight w:val="none"/>
              </w:rPr>
            </w:pPr>
          </w:p>
        </w:tc>
      </w:tr>
      <w:tr w14:paraId="43FFB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332" w:type="pct"/>
            <w:vAlign w:val="center"/>
          </w:tcPr>
          <w:p w14:paraId="073C7F5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pacing w:val="-2"/>
                <w:sz w:val="21"/>
                <w:szCs w:val="21"/>
                <w:highlight w:val="none"/>
                <w:lang w:val="en-US" w:eastAsia="zh-CN"/>
              </w:rPr>
            </w:pPr>
            <w:r>
              <w:rPr>
                <w:rFonts w:hint="eastAsia" w:ascii="宋体" w:hAnsi="宋体" w:eastAsia="宋体" w:cs="宋体"/>
                <w:color w:val="auto"/>
                <w:spacing w:val="-2"/>
                <w:sz w:val="21"/>
                <w:szCs w:val="21"/>
                <w:highlight w:val="none"/>
                <w:lang w:val="en-US" w:eastAsia="zh-CN"/>
              </w:rPr>
              <w:t>10</w:t>
            </w:r>
          </w:p>
        </w:tc>
        <w:tc>
          <w:tcPr>
            <w:tcW w:w="7163" w:type="dxa"/>
            <w:vAlign w:val="center"/>
          </w:tcPr>
          <w:p w14:paraId="374E43C9">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pacing w:val="-2"/>
                <w:sz w:val="21"/>
                <w:szCs w:val="21"/>
                <w:highlight w:val="none"/>
                <w:lang w:val="en-US" w:eastAsia="zh-CN"/>
              </w:rPr>
            </w:pPr>
            <w:r>
              <w:rPr>
                <w:rFonts w:hint="eastAsia" w:ascii="宋体" w:hAnsi="宋体" w:eastAsia="宋体" w:cs="宋体"/>
                <w:color w:val="auto"/>
                <w:spacing w:val="-2"/>
                <w:sz w:val="21"/>
                <w:szCs w:val="21"/>
                <w:highlight w:val="none"/>
                <w:lang w:eastAsia="zh-CN"/>
              </w:rPr>
              <w:t>不存在法律、法规和招标文件规定的其他无效情形。</w:t>
            </w:r>
          </w:p>
        </w:tc>
        <w:tc>
          <w:tcPr>
            <w:tcW w:w="464" w:type="pct"/>
            <w:vAlign w:val="center"/>
          </w:tcPr>
          <w:p w14:paraId="764DEC48">
            <w:pPr>
              <w:spacing w:line="400" w:lineRule="exact"/>
              <w:jc w:val="center"/>
              <w:rPr>
                <w:rFonts w:hint="eastAsia" w:ascii="宋体" w:hAnsi="宋体" w:eastAsia="宋体" w:cs="宋体"/>
                <w:color w:val="auto"/>
                <w:spacing w:val="-2"/>
                <w:sz w:val="21"/>
                <w:szCs w:val="21"/>
                <w:highlight w:val="none"/>
              </w:rPr>
            </w:pPr>
          </w:p>
        </w:tc>
      </w:tr>
      <w:tr w14:paraId="5E641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4535" w:type="pct"/>
            <w:gridSpan w:val="2"/>
            <w:vAlign w:val="center"/>
          </w:tcPr>
          <w:p w14:paraId="36815C4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结论：通过评审打“√”，未通过评审打“×”</w:t>
            </w:r>
          </w:p>
        </w:tc>
        <w:tc>
          <w:tcPr>
            <w:tcW w:w="464" w:type="pct"/>
            <w:vAlign w:val="center"/>
          </w:tcPr>
          <w:p w14:paraId="39BBBC0E">
            <w:pPr>
              <w:spacing w:line="400" w:lineRule="exact"/>
              <w:ind w:firstLine="370" w:firstLineChars="180"/>
              <w:jc w:val="center"/>
              <w:rPr>
                <w:rFonts w:hint="eastAsia" w:ascii="宋体" w:hAnsi="宋体" w:eastAsia="宋体" w:cs="宋体"/>
                <w:color w:val="auto"/>
                <w:spacing w:val="-2"/>
                <w:sz w:val="21"/>
                <w:szCs w:val="21"/>
                <w:highlight w:val="none"/>
              </w:rPr>
            </w:pPr>
          </w:p>
        </w:tc>
      </w:tr>
    </w:tbl>
    <w:p w14:paraId="28735D7E">
      <w:pPr>
        <w:keepNext w:val="0"/>
        <w:keepLines w:val="0"/>
        <w:pageBreakBefore w:val="0"/>
        <w:widowControl w:val="0"/>
        <w:kinsoku/>
        <w:wordWrap/>
        <w:overflowPunct/>
        <w:topLinePunct w:val="0"/>
        <w:bidi w:val="0"/>
        <w:snapToGrid/>
        <w:spacing w:line="240" w:lineRule="auto"/>
        <w:ind w:left="6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p>
    <w:p w14:paraId="71375E7B">
      <w:pPr>
        <w:keepNext w:val="0"/>
        <w:keepLines w:val="0"/>
        <w:pageBreakBefore w:val="0"/>
        <w:widowControl w:val="0"/>
        <w:kinsoku/>
        <w:wordWrap/>
        <w:overflowPunct/>
        <w:topLinePunct w:val="0"/>
        <w:bidi w:val="0"/>
        <w:snapToGrid/>
        <w:spacing w:line="240" w:lineRule="auto"/>
        <w:ind w:left="6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（1）上述各项中用“√”表示合格，“×”表示不合格；</w:t>
      </w:r>
    </w:p>
    <w:p w14:paraId="74D7FA98">
      <w:pPr>
        <w:keepNext w:val="0"/>
        <w:keepLines w:val="0"/>
        <w:pageBreakBefore w:val="0"/>
        <w:widowControl w:val="0"/>
        <w:kinsoku/>
        <w:wordWrap/>
        <w:overflowPunct/>
        <w:topLinePunct w:val="0"/>
        <w:bidi w:val="0"/>
        <w:snapToGrid/>
        <w:spacing w:line="240" w:lineRule="auto"/>
        <w:ind w:left="689" w:leftChars="28" w:hanging="630" w:hangingChars="3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（2）上述各项中如有一项为“×”，则结论为“×”，表示该投标文件中存在重大偏差，不能通过初步评审；评委对某一分项评审认为不合格时，必须要写明原因。</w:t>
      </w:r>
    </w:p>
    <w:p w14:paraId="64A494C9">
      <w:pPr>
        <w:pStyle w:val="5"/>
        <w:keepNext w:val="0"/>
        <w:keepLines w:val="0"/>
        <w:pageBreakBefore w:val="0"/>
        <w:widowControl w:val="0"/>
        <w:kinsoku/>
        <w:wordWrap/>
        <w:overflowPunct/>
        <w:topLinePunct w:val="0"/>
        <w:bidi w:val="0"/>
        <w:snapToGrid/>
        <w:spacing w:line="240" w:lineRule="auto"/>
        <w:ind w:firstLine="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（3）投标文件最终合格与否，以所有评委的评审意见中少数服从多数为原则定论。</w:t>
      </w:r>
    </w:p>
    <w:p w14:paraId="03429DEB">
      <w:pPr>
        <w:keepNext w:val="0"/>
        <w:keepLines w:val="0"/>
        <w:pageBreakBefore w:val="0"/>
        <w:widowControl w:val="0"/>
        <w:kinsoku/>
        <w:wordWrap/>
        <w:overflowPunct/>
        <w:topLinePunct w:val="0"/>
        <w:bidi w:val="0"/>
        <w:snapToGrid/>
        <w:spacing w:line="240" w:lineRule="auto"/>
        <w:textAlignment w:val="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未通过</w:t>
      </w:r>
      <w:r>
        <w:rPr>
          <w:rFonts w:hint="eastAsia" w:ascii="宋体" w:hAnsi="宋体" w:eastAsia="宋体" w:cs="宋体"/>
          <w:b/>
          <w:bCs/>
          <w:color w:val="auto"/>
          <w:szCs w:val="21"/>
          <w:highlight w:val="none"/>
          <w:lang w:val="en-US" w:eastAsia="zh-CN"/>
        </w:rPr>
        <w:t>符合</w:t>
      </w:r>
      <w:r>
        <w:rPr>
          <w:rFonts w:hint="eastAsia" w:ascii="宋体" w:hAnsi="宋体" w:eastAsia="宋体" w:cs="宋体"/>
          <w:b/>
          <w:bCs/>
          <w:color w:val="auto"/>
          <w:szCs w:val="21"/>
          <w:highlight w:val="none"/>
        </w:rPr>
        <w:t>审查的供应商不进入评标；通过</w:t>
      </w:r>
      <w:r>
        <w:rPr>
          <w:rFonts w:hint="eastAsia" w:ascii="宋体" w:hAnsi="宋体" w:eastAsia="宋体" w:cs="宋体"/>
          <w:b/>
          <w:bCs/>
          <w:color w:val="auto"/>
          <w:szCs w:val="21"/>
          <w:highlight w:val="none"/>
          <w:lang w:val="en-US" w:eastAsia="zh-CN"/>
        </w:rPr>
        <w:t>符合</w:t>
      </w:r>
      <w:r>
        <w:rPr>
          <w:rFonts w:hint="eastAsia" w:ascii="宋体" w:hAnsi="宋体" w:eastAsia="宋体" w:cs="宋体"/>
          <w:b/>
          <w:bCs/>
          <w:color w:val="auto"/>
          <w:szCs w:val="21"/>
          <w:highlight w:val="none"/>
        </w:rPr>
        <w:t>审查的供应商少于三家的，不得评标。</w:t>
      </w:r>
    </w:p>
    <w:p w14:paraId="27BC65F0">
      <w:pPr>
        <w:pStyle w:val="21"/>
        <w:rPr>
          <w:rFonts w:hint="eastAsia" w:ascii="宋体" w:hAnsi="宋体" w:eastAsia="宋体" w:cs="宋体"/>
          <w:highlight w:val="none"/>
        </w:rPr>
      </w:pPr>
    </w:p>
    <w:p w14:paraId="23DF333E">
      <w:pPr>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2403" w:name="_Toc4748"/>
      <w:bookmarkStart w:id="2404" w:name="_Toc11449"/>
      <w:bookmarkStart w:id="2405" w:name="_Toc21392"/>
      <w:bookmarkStart w:id="2406" w:name="_Toc4034"/>
      <w:bookmarkStart w:id="2407" w:name="_Toc31042"/>
      <w:bookmarkStart w:id="2408" w:name="_Toc26924"/>
      <w:bookmarkStart w:id="2409" w:name="_Toc29006"/>
      <w:bookmarkStart w:id="2410" w:name="_Toc5375"/>
      <w:bookmarkStart w:id="2411" w:name="_Toc20505"/>
      <w:bookmarkStart w:id="2412" w:name="_Toc17586"/>
      <w:bookmarkStart w:id="2413" w:name="_Toc21350"/>
      <w:bookmarkStart w:id="2414" w:name="_Toc359"/>
      <w:bookmarkStart w:id="2415" w:name="_Toc19967"/>
      <w:bookmarkStart w:id="2416" w:name="_Toc31737"/>
      <w:bookmarkStart w:id="2417" w:name="_Toc3812"/>
      <w:bookmarkStart w:id="2418" w:name="_Toc507399904"/>
    </w:p>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p w14:paraId="4FDC801E">
      <w:pPr>
        <w:jc w:val="center"/>
        <w:outlineLvl w:val="1"/>
        <w:rPr>
          <w:rFonts w:hint="eastAsia" w:ascii="宋体" w:hAnsi="宋体" w:eastAsia="宋体" w:cs="宋体"/>
          <w:b/>
          <w:color w:val="auto"/>
          <w:kern w:val="0"/>
          <w:sz w:val="30"/>
          <w:szCs w:val="20"/>
          <w:highlight w:val="none"/>
          <w:lang w:val="en-US" w:eastAsia="zh-CN" w:bidi="ar-SA"/>
        </w:rPr>
      </w:pPr>
      <w:bookmarkStart w:id="2419" w:name="_Toc14026"/>
      <w:r>
        <w:rPr>
          <w:rFonts w:hint="eastAsia" w:ascii="宋体" w:hAnsi="宋体" w:eastAsia="宋体" w:cs="宋体"/>
          <w:b/>
          <w:color w:val="auto"/>
          <w:kern w:val="0"/>
          <w:sz w:val="30"/>
          <w:szCs w:val="20"/>
          <w:highlight w:val="none"/>
          <w:lang w:val="en-US" w:eastAsia="zh-CN" w:bidi="ar-SA"/>
        </w:rPr>
        <w:t>综合评分表</w:t>
      </w:r>
      <w:bookmarkEnd w:id="2419"/>
    </w:p>
    <w:tbl>
      <w:tblPr>
        <w:tblStyle w:val="28"/>
        <w:tblW w:w="9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614"/>
        <w:gridCol w:w="6569"/>
        <w:gridCol w:w="1312"/>
      </w:tblGrid>
      <w:tr w14:paraId="39CB6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0" w:type="auto"/>
            <w:shd w:val="clear" w:color="auto" w:fill="auto"/>
            <w:vAlign w:val="center"/>
          </w:tcPr>
          <w:p w14:paraId="4D2759A0">
            <w:pPr>
              <w:keepNext w:val="0"/>
              <w:keepLines w:val="0"/>
              <w:pageBreakBefore w:val="0"/>
              <w:kinsoku/>
              <w:wordWrap/>
              <w:overflowPunct/>
              <w:topLinePunct w:val="0"/>
              <w:bidi w:val="0"/>
              <w:snapToGrid/>
              <w:spacing w:line="360" w:lineRule="exact"/>
              <w:jc w:val="center"/>
              <w:textAlignment w:val="auto"/>
              <w:outlineLvl w:val="9"/>
              <w:rPr>
                <w:rFonts w:hint="eastAsia" w:ascii="宋体" w:hAnsi="宋体" w:eastAsia="宋体" w:cs="宋体"/>
                <w:b/>
                <w:bCs w:val="0"/>
                <w:color w:val="auto"/>
                <w:sz w:val="21"/>
                <w:szCs w:val="21"/>
                <w:highlight w:val="none"/>
                <w:lang w:eastAsia="zh-CN"/>
              </w:rPr>
            </w:pPr>
            <w:r>
              <w:rPr>
                <w:rFonts w:hint="eastAsia" w:ascii="宋体" w:hAnsi="宋体" w:eastAsia="宋体" w:cs="宋体"/>
                <w:b/>
                <w:bCs w:val="0"/>
                <w:color w:val="auto"/>
                <w:sz w:val="21"/>
                <w:szCs w:val="21"/>
                <w:highlight w:val="none"/>
                <w:lang w:val="en-US" w:eastAsia="zh-CN"/>
              </w:rPr>
              <w:t>类别</w:t>
            </w:r>
          </w:p>
        </w:tc>
        <w:tc>
          <w:tcPr>
            <w:tcW w:w="614" w:type="dxa"/>
            <w:shd w:val="clear" w:color="auto" w:fill="auto"/>
            <w:vAlign w:val="center"/>
          </w:tcPr>
          <w:p w14:paraId="1B90646D">
            <w:pPr>
              <w:keepNext w:val="0"/>
              <w:keepLines w:val="0"/>
              <w:pageBreakBefore w:val="0"/>
              <w:kinsoku/>
              <w:wordWrap/>
              <w:overflowPunct/>
              <w:topLinePunct w:val="0"/>
              <w:bidi w:val="0"/>
              <w:snapToGrid/>
              <w:spacing w:line="360" w:lineRule="exact"/>
              <w:jc w:val="center"/>
              <w:textAlignment w:val="auto"/>
              <w:outlineLvl w:val="9"/>
              <w:rPr>
                <w:rFonts w:hint="eastAsia" w:ascii="宋体" w:hAnsi="宋体" w:eastAsia="宋体" w:cs="宋体"/>
                <w:b/>
                <w:bCs w:val="0"/>
                <w:color w:val="auto"/>
                <w:sz w:val="21"/>
                <w:szCs w:val="21"/>
                <w:highlight w:val="none"/>
              </w:rPr>
            </w:pPr>
            <w:bookmarkStart w:id="2420" w:name="_Toc29557"/>
            <w:bookmarkStart w:id="2421" w:name="_Toc12021"/>
            <w:bookmarkStart w:id="2422" w:name="_Toc9767"/>
            <w:r>
              <w:rPr>
                <w:rFonts w:hint="eastAsia" w:ascii="宋体" w:hAnsi="宋体" w:eastAsia="宋体" w:cs="宋体"/>
                <w:b/>
                <w:bCs w:val="0"/>
                <w:color w:val="auto"/>
                <w:sz w:val="21"/>
                <w:szCs w:val="21"/>
                <w:highlight w:val="none"/>
              </w:rPr>
              <w:t>分值</w:t>
            </w:r>
            <w:bookmarkEnd w:id="2420"/>
            <w:bookmarkEnd w:id="2421"/>
            <w:bookmarkEnd w:id="2422"/>
          </w:p>
        </w:tc>
        <w:tc>
          <w:tcPr>
            <w:tcW w:w="7881" w:type="dxa"/>
            <w:gridSpan w:val="2"/>
            <w:shd w:val="clear" w:color="auto" w:fill="auto"/>
            <w:vAlign w:val="center"/>
          </w:tcPr>
          <w:p w14:paraId="2332191E">
            <w:pPr>
              <w:keepNext w:val="0"/>
              <w:keepLines w:val="0"/>
              <w:pageBreakBefore w:val="0"/>
              <w:kinsoku/>
              <w:wordWrap/>
              <w:overflowPunct/>
              <w:topLinePunct w:val="0"/>
              <w:bidi w:val="0"/>
              <w:snapToGrid/>
              <w:spacing w:line="360" w:lineRule="exact"/>
              <w:jc w:val="center"/>
              <w:textAlignment w:val="auto"/>
              <w:outlineLvl w:val="9"/>
              <w:rPr>
                <w:rFonts w:hint="eastAsia" w:ascii="宋体" w:hAnsi="宋体" w:eastAsia="宋体" w:cs="宋体"/>
                <w:b/>
                <w:bCs w:val="0"/>
                <w:color w:val="auto"/>
                <w:sz w:val="21"/>
                <w:szCs w:val="21"/>
                <w:highlight w:val="none"/>
              </w:rPr>
            </w:pPr>
            <w:bookmarkStart w:id="2423" w:name="_Toc2684"/>
            <w:bookmarkStart w:id="2424" w:name="_Toc27337"/>
            <w:bookmarkStart w:id="2425" w:name="_Toc2730"/>
            <w:r>
              <w:rPr>
                <w:rFonts w:hint="eastAsia" w:ascii="宋体" w:hAnsi="宋体" w:eastAsia="宋体" w:cs="宋体"/>
                <w:b/>
                <w:bCs w:val="0"/>
                <w:color w:val="auto"/>
                <w:sz w:val="21"/>
                <w:szCs w:val="21"/>
                <w:highlight w:val="none"/>
              </w:rPr>
              <w:t>评分标准</w:t>
            </w:r>
            <w:bookmarkEnd w:id="2423"/>
            <w:bookmarkEnd w:id="2424"/>
            <w:bookmarkEnd w:id="2425"/>
          </w:p>
          <w:p w14:paraId="2EA5BA10">
            <w:pPr>
              <w:pStyle w:val="10"/>
              <w:keepNext w:val="0"/>
              <w:keepLines w:val="0"/>
              <w:pageBreakBefore w:val="0"/>
              <w:kinsoku/>
              <w:wordWrap/>
              <w:overflowPunct/>
              <w:topLinePunct w:val="0"/>
              <w:bidi w:val="0"/>
              <w:snapToGrid/>
              <w:spacing w:line="360" w:lineRule="exact"/>
              <w:ind w:firstLine="210"/>
              <w:jc w:val="center"/>
              <w:textAlignment w:val="auto"/>
              <w:outlineLvl w:val="9"/>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价格：</w:t>
            </w:r>
            <w:r>
              <w:rPr>
                <w:rFonts w:hint="eastAsia" w:ascii="宋体" w:hAnsi="宋体" w:cs="宋体"/>
                <w:b/>
                <w:bCs w:val="0"/>
                <w:color w:val="auto"/>
                <w:sz w:val="21"/>
                <w:szCs w:val="21"/>
                <w:highlight w:val="none"/>
                <w:lang w:val="en-US" w:eastAsia="zh-CN"/>
              </w:rPr>
              <w:t>10</w:t>
            </w:r>
            <w:r>
              <w:rPr>
                <w:rFonts w:hint="eastAsia" w:ascii="宋体" w:hAnsi="宋体" w:eastAsia="宋体" w:cs="宋体"/>
                <w:b/>
                <w:bCs w:val="0"/>
                <w:color w:val="auto"/>
                <w:sz w:val="21"/>
                <w:szCs w:val="21"/>
                <w:highlight w:val="none"/>
              </w:rPr>
              <w:t>分     商务</w:t>
            </w:r>
            <w:r>
              <w:rPr>
                <w:rFonts w:hint="eastAsia" w:ascii="宋体" w:hAnsi="宋体" w:cs="宋体"/>
                <w:b/>
                <w:bCs w:val="0"/>
                <w:color w:val="auto"/>
                <w:sz w:val="21"/>
                <w:szCs w:val="21"/>
                <w:highlight w:val="none"/>
                <w:lang w:val="en-US" w:eastAsia="zh-CN"/>
              </w:rPr>
              <w:t>22</w:t>
            </w:r>
            <w:r>
              <w:rPr>
                <w:rFonts w:hint="eastAsia" w:ascii="宋体" w:hAnsi="宋体" w:eastAsia="宋体" w:cs="宋体"/>
                <w:b/>
                <w:bCs w:val="0"/>
                <w:color w:val="auto"/>
                <w:sz w:val="21"/>
                <w:szCs w:val="21"/>
                <w:highlight w:val="none"/>
              </w:rPr>
              <w:t>分     技术：</w:t>
            </w:r>
            <w:r>
              <w:rPr>
                <w:rFonts w:hint="eastAsia" w:ascii="宋体" w:hAnsi="宋体" w:eastAsia="宋体" w:cs="宋体"/>
                <w:b/>
                <w:bCs w:val="0"/>
                <w:color w:val="auto"/>
                <w:sz w:val="21"/>
                <w:szCs w:val="21"/>
                <w:highlight w:val="none"/>
                <w:lang w:val="en-US" w:eastAsia="zh-CN"/>
              </w:rPr>
              <w:t>6</w:t>
            </w:r>
            <w:r>
              <w:rPr>
                <w:rFonts w:hint="eastAsia" w:ascii="宋体" w:hAnsi="宋体" w:cs="宋体"/>
                <w:b/>
                <w:bCs w:val="0"/>
                <w:color w:val="auto"/>
                <w:sz w:val="21"/>
                <w:szCs w:val="21"/>
                <w:highlight w:val="none"/>
                <w:lang w:val="en-US" w:eastAsia="zh-CN"/>
              </w:rPr>
              <w:t>8</w:t>
            </w:r>
            <w:r>
              <w:rPr>
                <w:rFonts w:hint="eastAsia" w:ascii="宋体" w:hAnsi="宋体" w:eastAsia="宋体" w:cs="宋体"/>
                <w:b/>
                <w:bCs w:val="0"/>
                <w:color w:val="auto"/>
                <w:sz w:val="21"/>
                <w:szCs w:val="21"/>
                <w:highlight w:val="none"/>
              </w:rPr>
              <w:t>分</w:t>
            </w:r>
          </w:p>
        </w:tc>
      </w:tr>
      <w:tr w14:paraId="28298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0" w:type="auto"/>
            <w:shd w:val="clear" w:color="auto" w:fill="auto"/>
            <w:vAlign w:val="center"/>
          </w:tcPr>
          <w:p w14:paraId="5FA43E40">
            <w:pPr>
              <w:keepNext w:val="0"/>
              <w:keepLines w:val="0"/>
              <w:pageBreakBefore w:val="0"/>
              <w:kinsoku/>
              <w:wordWrap/>
              <w:overflowPunct/>
              <w:topLinePunct w:val="0"/>
              <w:bidi w:val="0"/>
              <w:snapToGrid/>
              <w:spacing w:line="360" w:lineRule="exact"/>
              <w:jc w:val="center"/>
              <w:textAlignment w:val="auto"/>
              <w:outlineLvl w:val="9"/>
              <w:rPr>
                <w:rFonts w:hint="eastAsia" w:ascii="宋体" w:hAnsi="宋体" w:eastAsia="宋体" w:cs="宋体"/>
                <w:bCs/>
                <w:color w:val="auto"/>
                <w:sz w:val="21"/>
                <w:szCs w:val="21"/>
                <w:lang w:eastAsia="zh-CN"/>
              </w:rPr>
            </w:pPr>
            <w:bookmarkStart w:id="2426" w:name="_Toc28550"/>
            <w:bookmarkStart w:id="2427" w:name="_Toc21333"/>
            <w:r>
              <w:rPr>
                <w:rFonts w:hint="eastAsia" w:ascii="宋体" w:hAnsi="宋体" w:eastAsia="宋体" w:cs="宋体"/>
                <w:bCs/>
                <w:color w:val="auto"/>
                <w:sz w:val="21"/>
                <w:szCs w:val="21"/>
              </w:rPr>
              <w:t>价格评分标准</w:t>
            </w:r>
            <w:bookmarkEnd w:id="2426"/>
            <w:bookmarkEnd w:id="2427"/>
          </w:p>
        </w:tc>
        <w:tc>
          <w:tcPr>
            <w:tcW w:w="614" w:type="dxa"/>
            <w:shd w:val="clear" w:color="auto" w:fill="auto"/>
            <w:vAlign w:val="center"/>
          </w:tcPr>
          <w:p w14:paraId="1F3B47D1">
            <w:pPr>
              <w:keepNext w:val="0"/>
              <w:keepLines w:val="0"/>
              <w:pageBreakBefore w:val="0"/>
              <w:kinsoku/>
              <w:wordWrap/>
              <w:overflowPunct/>
              <w:topLinePunct w:val="0"/>
              <w:bidi w:val="0"/>
              <w:snapToGrid/>
              <w:spacing w:line="360" w:lineRule="exact"/>
              <w:jc w:val="center"/>
              <w:textAlignment w:val="auto"/>
              <w:outlineLvl w:val="9"/>
              <w:rPr>
                <w:rFonts w:hint="eastAsia" w:ascii="宋体" w:hAnsi="宋体" w:eastAsia="宋体" w:cs="宋体"/>
                <w:bCs/>
                <w:color w:val="auto"/>
                <w:sz w:val="21"/>
                <w:szCs w:val="21"/>
              </w:rPr>
            </w:pPr>
            <w:bookmarkStart w:id="2428" w:name="_Toc5179"/>
            <w:bookmarkStart w:id="2429" w:name="_Toc21309"/>
            <w:bookmarkStart w:id="2430" w:name="_Toc32401"/>
            <w:r>
              <w:rPr>
                <w:rFonts w:hint="eastAsia" w:ascii="宋体" w:hAnsi="宋体" w:cs="宋体"/>
                <w:bCs/>
                <w:color w:val="auto"/>
                <w:sz w:val="21"/>
                <w:szCs w:val="21"/>
                <w:lang w:val="en-US" w:eastAsia="zh-CN"/>
              </w:rPr>
              <w:t>10</w:t>
            </w:r>
            <w:r>
              <w:rPr>
                <w:rFonts w:hint="eastAsia" w:ascii="宋体" w:hAnsi="宋体" w:eastAsia="宋体" w:cs="宋体"/>
                <w:bCs/>
                <w:color w:val="auto"/>
                <w:sz w:val="21"/>
                <w:szCs w:val="21"/>
              </w:rPr>
              <w:t>分</w:t>
            </w:r>
            <w:bookmarkEnd w:id="2428"/>
            <w:bookmarkEnd w:id="2429"/>
            <w:bookmarkEnd w:id="2430"/>
          </w:p>
        </w:tc>
        <w:tc>
          <w:tcPr>
            <w:tcW w:w="6569" w:type="dxa"/>
            <w:shd w:val="clear" w:color="auto" w:fill="auto"/>
            <w:vAlign w:val="center"/>
          </w:tcPr>
          <w:p w14:paraId="7A0EF36F">
            <w:pPr>
              <w:keepNext w:val="0"/>
              <w:keepLines w:val="0"/>
              <w:pageBreakBefore w:val="0"/>
              <w:widowControl/>
              <w:suppressLineNumbers w:val="0"/>
              <w:kinsoku/>
              <w:wordWrap/>
              <w:overflowPunct/>
              <w:topLinePunct w:val="0"/>
              <w:bidi w:val="0"/>
              <w:snapToGrid/>
              <w:spacing w:line="360" w:lineRule="exact"/>
              <w:jc w:val="left"/>
              <w:textAlignment w:val="auto"/>
              <w:rPr>
                <w:rFonts w:hint="eastAsia" w:ascii="宋体" w:hAnsi="宋体" w:eastAsia="宋体" w:cs="宋体"/>
                <w:bCs/>
                <w:color w:val="auto"/>
                <w:sz w:val="21"/>
                <w:szCs w:val="21"/>
                <w:lang w:val="en-US" w:eastAsia="zh-CN"/>
              </w:rPr>
            </w:pPr>
            <w:r>
              <w:rPr>
                <w:rFonts w:hint="eastAsia" w:ascii="宋体" w:hAnsi="宋体" w:eastAsia="宋体" w:cs="宋体"/>
                <w:bCs/>
                <w:sz w:val="21"/>
                <w:szCs w:val="21"/>
              </w:rPr>
              <w:t>评标基准价=有效投标报价的最低值，有效投标报价等于基准值的得满分，投标报价得分=（评标基准价/投标报价）×价格权重×100。有效投标报价为通过初步审查的供应商报价。</w:t>
            </w:r>
          </w:p>
        </w:tc>
        <w:tc>
          <w:tcPr>
            <w:tcW w:w="1312" w:type="dxa"/>
            <w:shd w:val="clear" w:color="auto" w:fill="auto"/>
            <w:vAlign w:val="center"/>
          </w:tcPr>
          <w:p w14:paraId="5B15413A">
            <w:pPr>
              <w:keepNext w:val="0"/>
              <w:keepLines w:val="0"/>
              <w:pageBreakBefore w:val="0"/>
              <w:widowControl/>
              <w:suppressLineNumbers w:val="0"/>
              <w:kinsoku/>
              <w:wordWrap/>
              <w:overflowPunct/>
              <w:topLinePunct w:val="0"/>
              <w:bidi w:val="0"/>
              <w:snapToGrid/>
              <w:spacing w:line="360" w:lineRule="exact"/>
              <w:jc w:val="left"/>
              <w:textAlignment w:val="auto"/>
              <w:rPr>
                <w:rFonts w:hint="eastAsia" w:ascii="宋体" w:hAnsi="宋体" w:eastAsia="宋体" w:cs="宋体"/>
                <w:b/>
                <w:bCs w:val="0"/>
                <w:color w:val="auto"/>
                <w:sz w:val="21"/>
                <w:szCs w:val="21"/>
                <w:lang w:val="en-US" w:eastAsia="zh-CN"/>
              </w:rPr>
            </w:pPr>
            <w:r>
              <w:rPr>
                <w:rFonts w:hint="eastAsia" w:ascii="宋体" w:hAnsi="宋体" w:eastAsia="宋体" w:cs="宋体"/>
                <w:b/>
                <w:bCs/>
                <w:color w:val="auto"/>
                <w:sz w:val="21"/>
                <w:szCs w:val="21"/>
                <w:highlight w:val="none"/>
                <w:lang w:val="en-US" w:eastAsia="zh-CN"/>
              </w:rPr>
              <w:t>响应</w:t>
            </w:r>
            <w:r>
              <w:rPr>
                <w:rFonts w:hint="eastAsia" w:ascii="宋体" w:hAnsi="宋体" w:eastAsia="宋体" w:cs="宋体"/>
                <w:b/>
                <w:bCs/>
                <w:color w:val="auto"/>
                <w:sz w:val="21"/>
                <w:szCs w:val="21"/>
                <w:highlight w:val="none"/>
              </w:rPr>
              <w:t>报价超过采购预算价的按废标处理</w:t>
            </w:r>
          </w:p>
        </w:tc>
      </w:tr>
      <w:tr w14:paraId="26156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660" w:type="dxa"/>
            <w:vMerge w:val="restart"/>
            <w:shd w:val="clear" w:color="auto" w:fill="auto"/>
            <w:vAlign w:val="center"/>
          </w:tcPr>
          <w:p w14:paraId="235C050B">
            <w:pPr>
              <w:keepNext w:val="0"/>
              <w:keepLines w:val="0"/>
              <w:pageBreakBefore w:val="0"/>
              <w:kinsoku/>
              <w:wordWrap/>
              <w:overflowPunct/>
              <w:topLinePunct w:val="0"/>
              <w:bidi w:val="0"/>
              <w:snapToGrid/>
              <w:spacing w:line="360" w:lineRule="exact"/>
              <w:jc w:val="center"/>
              <w:textAlignment w:val="auto"/>
              <w:outlineLvl w:val="9"/>
              <w:rPr>
                <w:rFonts w:hint="eastAsia" w:ascii="宋体" w:hAnsi="宋体" w:eastAsia="宋体" w:cs="宋体"/>
                <w:bCs/>
                <w:color w:val="auto"/>
                <w:sz w:val="21"/>
                <w:szCs w:val="21"/>
                <w:lang w:val="en-US" w:eastAsia="zh-CN"/>
              </w:rPr>
            </w:pPr>
            <w:bookmarkStart w:id="2431" w:name="_Toc28022"/>
            <w:bookmarkStart w:id="2432" w:name="_Toc12402"/>
            <w:bookmarkStart w:id="2433" w:name="_Toc16866"/>
            <w:r>
              <w:rPr>
                <w:rFonts w:hint="eastAsia" w:ascii="宋体" w:hAnsi="宋体" w:eastAsia="宋体" w:cs="宋体"/>
                <w:bCs/>
                <w:color w:val="auto"/>
                <w:sz w:val="21"/>
                <w:szCs w:val="21"/>
              </w:rPr>
              <w:t>商务评分</w:t>
            </w:r>
            <w:bookmarkEnd w:id="2431"/>
            <w:bookmarkEnd w:id="2432"/>
            <w:bookmarkEnd w:id="2433"/>
            <w:r>
              <w:rPr>
                <w:rFonts w:hint="eastAsia" w:ascii="宋体" w:hAnsi="宋体" w:eastAsia="宋体" w:cs="宋体"/>
                <w:bCs/>
                <w:color w:val="auto"/>
                <w:sz w:val="21"/>
                <w:szCs w:val="21"/>
                <w:lang w:val="en-US" w:eastAsia="zh-CN"/>
              </w:rPr>
              <w:t>标准</w:t>
            </w:r>
          </w:p>
          <w:p w14:paraId="450B28BD">
            <w:pPr>
              <w:keepNext w:val="0"/>
              <w:keepLines w:val="0"/>
              <w:pageBreakBefore w:val="0"/>
              <w:kinsoku/>
              <w:wordWrap/>
              <w:overflowPunct/>
              <w:topLinePunct w:val="0"/>
              <w:bidi w:val="0"/>
              <w:snapToGrid/>
              <w:spacing w:line="360" w:lineRule="exact"/>
              <w:jc w:val="center"/>
              <w:textAlignment w:val="auto"/>
              <w:outlineLvl w:val="9"/>
              <w:rPr>
                <w:rFonts w:hint="eastAsia" w:ascii="宋体" w:hAnsi="宋体" w:eastAsia="宋体" w:cs="宋体"/>
                <w:bCs/>
                <w:color w:val="auto"/>
                <w:sz w:val="21"/>
                <w:szCs w:val="21"/>
              </w:rPr>
            </w:pPr>
          </w:p>
        </w:tc>
        <w:tc>
          <w:tcPr>
            <w:tcW w:w="614" w:type="dxa"/>
            <w:shd w:val="clear" w:color="auto" w:fill="auto"/>
            <w:vAlign w:val="center"/>
          </w:tcPr>
          <w:p w14:paraId="47553925">
            <w:pPr>
              <w:keepNext w:val="0"/>
              <w:keepLines w:val="0"/>
              <w:pageBreakBefore w:val="0"/>
              <w:kinsoku/>
              <w:wordWrap/>
              <w:overflowPunct/>
              <w:topLinePunct w:val="0"/>
              <w:bidi w:val="0"/>
              <w:snapToGrid/>
              <w:spacing w:line="360" w:lineRule="exact"/>
              <w:jc w:val="center"/>
              <w:textAlignment w:val="auto"/>
              <w:outlineLvl w:val="9"/>
              <w:rPr>
                <w:rFonts w:hint="eastAsia" w:ascii="宋体" w:hAnsi="宋体" w:eastAsia="宋体" w:cs="宋体"/>
                <w:bCs/>
                <w:color w:val="auto"/>
                <w:sz w:val="21"/>
                <w:szCs w:val="21"/>
                <w:highlight w:val="none"/>
              </w:rPr>
            </w:pPr>
            <w:bookmarkStart w:id="2434" w:name="_Toc2996"/>
            <w:bookmarkStart w:id="2435" w:name="_Toc3342"/>
            <w:bookmarkStart w:id="2436" w:name="_Toc6971"/>
            <w:r>
              <w:rPr>
                <w:rFonts w:hint="eastAsia" w:ascii="宋体" w:hAnsi="宋体" w:cs="宋体"/>
                <w:bCs/>
                <w:color w:val="auto"/>
                <w:sz w:val="21"/>
                <w:szCs w:val="21"/>
                <w:highlight w:val="none"/>
                <w:lang w:val="en-US" w:eastAsia="zh-CN"/>
              </w:rPr>
              <w:t>6</w:t>
            </w:r>
            <w:r>
              <w:rPr>
                <w:rFonts w:hint="eastAsia" w:ascii="宋体" w:hAnsi="宋体" w:eastAsia="宋体" w:cs="宋体"/>
                <w:bCs/>
                <w:color w:val="auto"/>
                <w:sz w:val="21"/>
                <w:szCs w:val="21"/>
                <w:highlight w:val="none"/>
              </w:rPr>
              <w:t>分</w:t>
            </w:r>
            <w:bookmarkEnd w:id="2434"/>
            <w:bookmarkEnd w:id="2435"/>
            <w:bookmarkEnd w:id="2436"/>
          </w:p>
        </w:tc>
        <w:tc>
          <w:tcPr>
            <w:tcW w:w="6569" w:type="dxa"/>
            <w:shd w:val="clear" w:color="auto" w:fill="auto"/>
            <w:vAlign w:val="center"/>
          </w:tcPr>
          <w:p w14:paraId="2029F5E1">
            <w:pPr>
              <w:keepNext w:val="0"/>
              <w:keepLines w:val="0"/>
              <w:pageBreakBefore w:val="0"/>
              <w:widowControl/>
              <w:suppressLineNumbers w:val="0"/>
              <w:kinsoku/>
              <w:wordWrap/>
              <w:overflowPunct/>
              <w:topLinePunct w:val="0"/>
              <w:bidi w:val="0"/>
              <w:snapToGrid/>
              <w:spacing w:line="360" w:lineRule="exact"/>
              <w:jc w:val="left"/>
              <w:textAlignment w:val="auto"/>
              <w:rPr>
                <w:rFonts w:hint="eastAsia" w:ascii="宋体" w:hAnsi="宋体" w:eastAsia="宋体" w:cs="宋体"/>
                <w:bCs/>
                <w:color w:val="auto"/>
                <w:sz w:val="21"/>
                <w:szCs w:val="21"/>
                <w:highlight w:val="none"/>
                <w:lang w:val="en-US" w:eastAsia="zh-CN"/>
              </w:rPr>
            </w:pPr>
            <w:bookmarkStart w:id="2437" w:name="_Toc29377"/>
            <w:bookmarkStart w:id="2438" w:name="_Toc663"/>
            <w:bookmarkStart w:id="2439" w:name="_Toc8172"/>
            <w:bookmarkStart w:id="2440" w:name="_Toc15085"/>
            <w:bookmarkStart w:id="2441" w:name="_Toc31345"/>
            <w:r>
              <w:rPr>
                <w:rFonts w:hint="eastAsia" w:ascii="宋体" w:hAnsi="宋体" w:eastAsia="宋体" w:cs="宋体"/>
                <w:b/>
                <w:bCs w:val="0"/>
                <w:color w:val="auto"/>
                <w:sz w:val="21"/>
                <w:szCs w:val="21"/>
                <w:highlight w:val="none"/>
                <w:lang w:val="en-US" w:eastAsia="zh-CN"/>
              </w:rPr>
              <w:t>业绩</w:t>
            </w:r>
            <w:bookmarkEnd w:id="2437"/>
            <w:bookmarkEnd w:id="2438"/>
            <w:r>
              <w:rPr>
                <w:rFonts w:hint="eastAsia" w:ascii="宋体" w:hAnsi="宋体" w:eastAsia="宋体" w:cs="宋体"/>
                <w:bCs/>
                <w:color w:val="auto"/>
                <w:sz w:val="21"/>
                <w:szCs w:val="21"/>
                <w:highlight w:val="none"/>
                <w:lang w:val="en-US" w:eastAsia="zh-CN"/>
              </w:rPr>
              <w:t>：提供近三年内（202</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en-US" w:eastAsia="zh-CN"/>
              </w:rPr>
              <w:t>年</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en-US" w:eastAsia="zh-CN"/>
              </w:rPr>
              <w:t>月-至今）同类项目</w:t>
            </w:r>
            <w:r>
              <w:rPr>
                <w:rFonts w:hint="eastAsia" w:ascii="宋体" w:hAnsi="宋体" w:cs="宋体"/>
                <w:bCs/>
                <w:color w:val="auto"/>
                <w:sz w:val="21"/>
                <w:szCs w:val="21"/>
                <w:highlight w:val="none"/>
                <w:lang w:val="en-US" w:eastAsia="zh-CN"/>
              </w:rPr>
              <w:t>业</w:t>
            </w:r>
            <w:r>
              <w:rPr>
                <w:rFonts w:hint="eastAsia" w:ascii="宋体" w:hAnsi="宋体" w:eastAsia="宋体" w:cs="宋体"/>
                <w:bCs/>
                <w:color w:val="auto"/>
                <w:sz w:val="21"/>
                <w:szCs w:val="21"/>
                <w:highlight w:val="none"/>
                <w:lang w:val="en-US" w:eastAsia="zh-CN"/>
              </w:rPr>
              <w:t>绩证明材料，每提供一个得2分，最高得</w:t>
            </w:r>
            <w:r>
              <w:rPr>
                <w:rFonts w:hint="eastAsia" w:ascii="宋体" w:hAnsi="宋体" w:cs="宋体"/>
                <w:bCs/>
                <w:color w:val="auto"/>
                <w:sz w:val="21"/>
                <w:szCs w:val="21"/>
                <w:highlight w:val="none"/>
                <w:lang w:val="en-US" w:eastAsia="zh-CN"/>
              </w:rPr>
              <w:t>6</w:t>
            </w:r>
            <w:r>
              <w:rPr>
                <w:rFonts w:hint="eastAsia" w:ascii="宋体" w:hAnsi="宋体" w:eastAsia="宋体" w:cs="宋体"/>
                <w:bCs/>
                <w:color w:val="auto"/>
                <w:sz w:val="21"/>
                <w:szCs w:val="21"/>
                <w:highlight w:val="none"/>
                <w:lang w:val="en-US" w:eastAsia="zh-CN"/>
              </w:rPr>
              <w:t>分。</w:t>
            </w:r>
            <w:bookmarkEnd w:id="2439"/>
            <w:bookmarkEnd w:id="2440"/>
            <w:bookmarkEnd w:id="2441"/>
            <w:r>
              <w:rPr>
                <w:rFonts w:hint="eastAsia" w:ascii="宋体" w:hAnsi="宋体" w:eastAsia="宋体" w:cs="宋体"/>
                <w:b/>
                <w:bCs w:val="0"/>
                <w:color w:val="auto"/>
                <w:sz w:val="21"/>
                <w:szCs w:val="21"/>
                <w:highlight w:val="none"/>
                <w:lang w:val="en-US" w:eastAsia="zh-CN"/>
              </w:rPr>
              <w:t>注：业绩证明文件以中标/成交通知书或合同为准，包括但不限于合同首页、合同盖章页、合同签字页及合同签订日期页。</w:t>
            </w:r>
          </w:p>
        </w:tc>
        <w:tc>
          <w:tcPr>
            <w:tcW w:w="1312" w:type="dxa"/>
            <w:vMerge w:val="restart"/>
            <w:shd w:val="clear" w:color="auto" w:fill="auto"/>
            <w:vAlign w:val="center"/>
          </w:tcPr>
          <w:p w14:paraId="1B269095">
            <w:pPr>
              <w:keepNext w:val="0"/>
              <w:keepLines w:val="0"/>
              <w:pageBreakBefore w:val="0"/>
              <w:widowControl/>
              <w:suppressLineNumbers w:val="0"/>
              <w:kinsoku/>
              <w:wordWrap/>
              <w:overflowPunct/>
              <w:topLinePunct w:val="0"/>
              <w:bidi w:val="0"/>
              <w:snapToGrid/>
              <w:spacing w:line="360" w:lineRule="exact"/>
              <w:jc w:val="left"/>
              <w:textAlignment w:val="auto"/>
              <w:rPr>
                <w:rFonts w:hint="eastAsia" w:ascii="宋体" w:hAnsi="宋体" w:eastAsia="宋体" w:cs="宋体"/>
                <w:b/>
                <w:bCs w:val="0"/>
                <w:color w:val="auto"/>
                <w:sz w:val="21"/>
                <w:szCs w:val="21"/>
                <w:lang w:val="en-US" w:eastAsia="zh-CN"/>
              </w:rPr>
            </w:pPr>
            <w:r>
              <w:rPr>
                <w:rFonts w:hint="eastAsia" w:ascii="宋体" w:hAnsi="宋体" w:eastAsia="宋体" w:cs="宋体"/>
                <w:b/>
                <w:bCs/>
                <w:color w:val="auto"/>
                <w:sz w:val="21"/>
                <w:szCs w:val="21"/>
                <w:highlight w:val="none"/>
              </w:rPr>
              <w:t>根据需求提供必要的证明资料</w:t>
            </w:r>
          </w:p>
        </w:tc>
      </w:tr>
      <w:tr w14:paraId="72DEB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660" w:type="dxa"/>
            <w:vMerge w:val="continue"/>
            <w:shd w:val="clear" w:color="auto" w:fill="auto"/>
            <w:vAlign w:val="center"/>
          </w:tcPr>
          <w:p w14:paraId="0C19425C">
            <w:pPr>
              <w:keepNext w:val="0"/>
              <w:keepLines w:val="0"/>
              <w:pageBreakBefore w:val="0"/>
              <w:kinsoku/>
              <w:wordWrap/>
              <w:overflowPunct/>
              <w:topLinePunct w:val="0"/>
              <w:bidi w:val="0"/>
              <w:snapToGrid/>
              <w:spacing w:line="360" w:lineRule="exact"/>
              <w:jc w:val="center"/>
              <w:textAlignment w:val="auto"/>
              <w:outlineLvl w:val="9"/>
              <w:rPr>
                <w:rFonts w:hint="eastAsia" w:ascii="宋体" w:hAnsi="宋体" w:eastAsia="宋体" w:cs="宋体"/>
                <w:bCs/>
                <w:color w:val="auto"/>
                <w:sz w:val="21"/>
                <w:szCs w:val="21"/>
              </w:rPr>
            </w:pPr>
            <w:bookmarkStart w:id="2442" w:name="_Toc7577"/>
          </w:p>
        </w:tc>
        <w:tc>
          <w:tcPr>
            <w:tcW w:w="614" w:type="dxa"/>
            <w:shd w:val="clear" w:color="auto" w:fill="auto"/>
            <w:vAlign w:val="center"/>
          </w:tcPr>
          <w:p w14:paraId="423735F3">
            <w:pPr>
              <w:keepNext w:val="0"/>
              <w:keepLines w:val="0"/>
              <w:pageBreakBefore w:val="0"/>
              <w:widowControl/>
              <w:suppressLineNumbers w:val="0"/>
              <w:kinsoku/>
              <w:wordWrap/>
              <w:overflowPunct/>
              <w:topLinePunct w:val="0"/>
              <w:bidi w:val="0"/>
              <w:snapToGrid/>
              <w:spacing w:line="360" w:lineRule="exact"/>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8</w:t>
            </w:r>
            <w:r>
              <w:rPr>
                <w:rFonts w:hint="eastAsia" w:ascii="宋体" w:hAnsi="宋体" w:eastAsia="宋体" w:cs="宋体"/>
                <w:color w:val="auto"/>
                <w:kern w:val="0"/>
                <w:sz w:val="21"/>
                <w:szCs w:val="21"/>
                <w:highlight w:val="none"/>
                <w:lang w:val="en-US" w:eastAsia="zh-CN" w:bidi="ar-SA"/>
              </w:rPr>
              <w:t>分</w:t>
            </w:r>
          </w:p>
        </w:tc>
        <w:tc>
          <w:tcPr>
            <w:tcW w:w="6569" w:type="dxa"/>
            <w:shd w:val="clear" w:color="auto" w:fill="auto"/>
            <w:vAlign w:val="center"/>
          </w:tcPr>
          <w:p w14:paraId="422845E2">
            <w:pPr>
              <w:keepNext w:val="0"/>
              <w:keepLines w:val="0"/>
              <w:pageBreakBefore w:val="0"/>
              <w:widowControl/>
              <w:suppressLineNumbers w:val="0"/>
              <w:kinsoku/>
              <w:wordWrap/>
              <w:overflowPunct/>
              <w:topLinePunct w:val="0"/>
              <w:bidi w:val="0"/>
              <w:snapToGrid/>
              <w:spacing w:line="360" w:lineRule="exact"/>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000000"/>
                <w:kern w:val="1"/>
                <w:sz w:val="21"/>
                <w:szCs w:val="21"/>
                <w:highlight w:val="none"/>
                <w:lang w:val="en-US" w:eastAsia="zh-CN"/>
              </w:rPr>
              <w:t>军事化管理相关证书证明:</w:t>
            </w:r>
            <w:r>
              <w:rPr>
                <w:rFonts w:hint="eastAsia" w:ascii="宋体" w:hAnsi="宋体" w:eastAsia="宋体" w:cs="宋体"/>
                <w:color w:val="000000"/>
                <w:kern w:val="1"/>
                <w:sz w:val="21"/>
                <w:szCs w:val="21"/>
                <w:highlight w:val="none"/>
                <w:lang w:val="en-US" w:eastAsia="zh-CN"/>
              </w:rPr>
              <w:t>参与本项目服务的教官持有军事化管理相关证书证明的每有1人加2分，最高8分(需提供军事化管理相关证书证明复印件)没有不得分。</w:t>
            </w:r>
          </w:p>
        </w:tc>
        <w:tc>
          <w:tcPr>
            <w:tcW w:w="1312" w:type="dxa"/>
            <w:vMerge w:val="continue"/>
            <w:shd w:val="clear" w:color="auto" w:fill="auto"/>
            <w:vAlign w:val="center"/>
          </w:tcPr>
          <w:p w14:paraId="6AF75436">
            <w:pPr>
              <w:keepNext w:val="0"/>
              <w:keepLines w:val="0"/>
              <w:pageBreakBefore w:val="0"/>
              <w:widowControl/>
              <w:suppressLineNumbers w:val="0"/>
              <w:kinsoku/>
              <w:wordWrap/>
              <w:overflowPunct/>
              <w:topLinePunct w:val="0"/>
              <w:bidi w:val="0"/>
              <w:snapToGrid/>
              <w:spacing w:line="360" w:lineRule="exact"/>
              <w:jc w:val="left"/>
              <w:textAlignment w:val="auto"/>
              <w:rPr>
                <w:rFonts w:hint="eastAsia" w:ascii="宋体" w:hAnsi="宋体" w:eastAsia="宋体" w:cs="宋体"/>
                <w:b/>
                <w:bCs/>
                <w:color w:val="auto"/>
                <w:kern w:val="0"/>
                <w:sz w:val="21"/>
                <w:szCs w:val="21"/>
                <w:highlight w:val="none"/>
                <w:lang w:val="en-US" w:eastAsia="zh-CN" w:bidi="ar-SA"/>
              </w:rPr>
            </w:pPr>
          </w:p>
        </w:tc>
      </w:tr>
      <w:tr w14:paraId="2B64B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660" w:type="dxa"/>
            <w:vMerge w:val="continue"/>
            <w:shd w:val="clear" w:color="auto" w:fill="auto"/>
            <w:vAlign w:val="center"/>
          </w:tcPr>
          <w:p w14:paraId="752DE9B0">
            <w:pPr>
              <w:keepNext w:val="0"/>
              <w:keepLines w:val="0"/>
              <w:pageBreakBefore w:val="0"/>
              <w:kinsoku/>
              <w:wordWrap/>
              <w:overflowPunct/>
              <w:topLinePunct w:val="0"/>
              <w:bidi w:val="0"/>
              <w:snapToGrid/>
              <w:spacing w:line="360" w:lineRule="exact"/>
              <w:jc w:val="center"/>
              <w:textAlignment w:val="auto"/>
              <w:outlineLvl w:val="9"/>
              <w:rPr>
                <w:rFonts w:hint="eastAsia" w:ascii="宋体" w:hAnsi="宋体" w:eastAsia="宋体" w:cs="宋体"/>
                <w:bCs/>
                <w:color w:val="auto"/>
                <w:sz w:val="21"/>
                <w:szCs w:val="21"/>
              </w:rPr>
            </w:pPr>
            <w:bookmarkStart w:id="2443" w:name="_Toc4128"/>
            <w:bookmarkStart w:id="2444" w:name="_Toc17154"/>
          </w:p>
        </w:tc>
        <w:tc>
          <w:tcPr>
            <w:tcW w:w="614" w:type="dxa"/>
            <w:shd w:val="clear" w:color="auto" w:fill="auto"/>
            <w:vAlign w:val="center"/>
          </w:tcPr>
          <w:p w14:paraId="1CA3EB6D">
            <w:pPr>
              <w:keepNext w:val="0"/>
              <w:keepLines w:val="0"/>
              <w:pageBreakBefore w:val="0"/>
              <w:widowControl/>
              <w:suppressLineNumbers w:val="0"/>
              <w:kinsoku/>
              <w:wordWrap/>
              <w:overflowPunct/>
              <w:topLinePunct w:val="0"/>
              <w:bidi w:val="0"/>
              <w:snapToGrid/>
              <w:spacing w:line="360" w:lineRule="exact"/>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8</w:t>
            </w:r>
            <w:r>
              <w:rPr>
                <w:rFonts w:hint="eastAsia" w:ascii="宋体" w:hAnsi="宋体" w:eastAsia="宋体" w:cs="宋体"/>
                <w:color w:val="auto"/>
                <w:kern w:val="0"/>
                <w:sz w:val="21"/>
                <w:szCs w:val="21"/>
                <w:highlight w:val="none"/>
                <w:lang w:val="en-US" w:eastAsia="zh-CN" w:bidi="ar-SA"/>
              </w:rPr>
              <w:t>分</w:t>
            </w:r>
          </w:p>
        </w:tc>
        <w:tc>
          <w:tcPr>
            <w:tcW w:w="6569" w:type="dxa"/>
            <w:shd w:val="clear" w:color="auto" w:fill="auto"/>
            <w:vAlign w:val="center"/>
          </w:tcPr>
          <w:p w14:paraId="6E85F6DC">
            <w:pPr>
              <w:keepNext w:val="0"/>
              <w:keepLines w:val="0"/>
              <w:pageBreakBefore w:val="0"/>
              <w:widowControl/>
              <w:suppressLineNumbers w:val="0"/>
              <w:kinsoku/>
              <w:wordWrap/>
              <w:overflowPunct/>
              <w:topLinePunct w:val="0"/>
              <w:bidi w:val="0"/>
              <w:snapToGrid/>
              <w:spacing w:line="360" w:lineRule="exact"/>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人员配备：</w:t>
            </w:r>
            <w:r>
              <w:rPr>
                <w:rFonts w:hint="eastAsia" w:ascii="宋体" w:hAnsi="宋体" w:eastAsia="宋体" w:cs="宋体"/>
                <w:color w:val="000000"/>
                <w:kern w:val="1"/>
                <w:sz w:val="21"/>
                <w:szCs w:val="21"/>
                <w:highlight w:val="none"/>
                <w:lang w:val="en-US" w:eastAsia="zh-CN"/>
              </w:rPr>
              <w:t>教官人数在</w:t>
            </w:r>
            <w:r>
              <w:rPr>
                <w:rFonts w:hint="eastAsia" w:ascii="宋体" w:hAnsi="宋体" w:cs="宋体"/>
                <w:color w:val="000000"/>
                <w:kern w:val="1"/>
                <w:sz w:val="21"/>
                <w:szCs w:val="21"/>
                <w:highlight w:val="none"/>
                <w:lang w:val="en-US" w:eastAsia="zh-CN"/>
              </w:rPr>
              <w:t>4</w:t>
            </w:r>
            <w:r>
              <w:rPr>
                <w:rFonts w:hint="eastAsia" w:ascii="宋体" w:hAnsi="宋体" w:eastAsia="宋体" w:cs="宋体"/>
                <w:color w:val="000000"/>
                <w:kern w:val="1"/>
                <w:sz w:val="21"/>
                <w:szCs w:val="21"/>
                <w:highlight w:val="none"/>
                <w:lang w:val="en-US" w:eastAsia="zh-CN"/>
              </w:rPr>
              <w:t>2人（具有退伍证或毕业证）的基础上，每增加1</w:t>
            </w:r>
            <w:r>
              <w:rPr>
                <w:rFonts w:hint="eastAsia" w:ascii="宋体" w:hAnsi="宋体" w:cs="宋体"/>
                <w:color w:val="000000"/>
                <w:kern w:val="1"/>
                <w:sz w:val="21"/>
                <w:szCs w:val="21"/>
                <w:highlight w:val="none"/>
                <w:lang w:val="en-US" w:eastAsia="zh-CN"/>
              </w:rPr>
              <w:t>项</w:t>
            </w:r>
            <w:r>
              <w:rPr>
                <w:rFonts w:hint="eastAsia" w:ascii="宋体" w:hAnsi="宋体" w:eastAsia="宋体" w:cs="宋体"/>
                <w:color w:val="000000"/>
                <w:kern w:val="1"/>
                <w:sz w:val="21"/>
                <w:szCs w:val="21"/>
                <w:highlight w:val="none"/>
                <w:lang w:val="en-US" w:eastAsia="zh-CN"/>
              </w:rPr>
              <w:t>相关证书增加2分，此项最高得</w:t>
            </w:r>
            <w:r>
              <w:rPr>
                <w:rFonts w:hint="eastAsia" w:ascii="宋体" w:hAnsi="宋体" w:cs="宋体"/>
                <w:color w:val="000000"/>
                <w:kern w:val="1"/>
                <w:sz w:val="21"/>
                <w:szCs w:val="21"/>
                <w:highlight w:val="none"/>
                <w:lang w:val="en-US" w:eastAsia="zh-CN"/>
              </w:rPr>
              <w:t>8</w:t>
            </w:r>
            <w:r>
              <w:rPr>
                <w:rFonts w:hint="eastAsia" w:ascii="宋体" w:hAnsi="宋体" w:eastAsia="宋体" w:cs="宋体"/>
                <w:color w:val="000000"/>
                <w:kern w:val="1"/>
                <w:sz w:val="21"/>
                <w:szCs w:val="21"/>
                <w:highlight w:val="none"/>
                <w:lang w:val="en-US" w:eastAsia="zh-CN"/>
              </w:rPr>
              <w:t>分。</w:t>
            </w:r>
          </w:p>
          <w:p w14:paraId="33A15681">
            <w:pPr>
              <w:keepNext w:val="0"/>
              <w:keepLines w:val="0"/>
              <w:pageBreakBefore w:val="0"/>
              <w:widowControl/>
              <w:suppressLineNumbers w:val="0"/>
              <w:kinsoku/>
              <w:wordWrap/>
              <w:overflowPunct/>
              <w:topLinePunct w:val="0"/>
              <w:bidi w:val="0"/>
              <w:snapToGrid/>
              <w:spacing w:line="360" w:lineRule="exact"/>
              <w:jc w:val="left"/>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注：投标人须提供专业人员的退伍证或毕业证或教官证相关证书证明材料并加盖公章，材料未提供或提供不全的不得分。</w:t>
            </w:r>
          </w:p>
        </w:tc>
        <w:tc>
          <w:tcPr>
            <w:tcW w:w="1312" w:type="dxa"/>
            <w:vMerge w:val="continue"/>
            <w:shd w:val="clear" w:color="auto" w:fill="auto"/>
            <w:vAlign w:val="center"/>
          </w:tcPr>
          <w:p w14:paraId="2EDBCEEC">
            <w:pPr>
              <w:keepNext w:val="0"/>
              <w:keepLines w:val="0"/>
              <w:pageBreakBefore w:val="0"/>
              <w:widowControl/>
              <w:suppressLineNumbers w:val="0"/>
              <w:kinsoku/>
              <w:wordWrap/>
              <w:overflowPunct/>
              <w:topLinePunct w:val="0"/>
              <w:bidi w:val="0"/>
              <w:snapToGrid/>
              <w:spacing w:line="360" w:lineRule="exact"/>
              <w:jc w:val="left"/>
              <w:textAlignment w:val="auto"/>
              <w:rPr>
                <w:rFonts w:hint="eastAsia" w:ascii="宋体" w:hAnsi="宋体" w:eastAsia="宋体" w:cs="宋体"/>
                <w:b/>
                <w:bCs/>
                <w:color w:val="auto"/>
                <w:sz w:val="21"/>
                <w:szCs w:val="21"/>
                <w:highlight w:val="none"/>
              </w:rPr>
            </w:pPr>
          </w:p>
        </w:tc>
      </w:tr>
      <w:tr w14:paraId="1EBAE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8" w:hRule="atLeast"/>
          <w:jc w:val="center"/>
        </w:trPr>
        <w:tc>
          <w:tcPr>
            <w:tcW w:w="660" w:type="dxa"/>
            <w:vMerge w:val="restart"/>
            <w:shd w:val="clear" w:color="auto" w:fill="auto"/>
            <w:vAlign w:val="center"/>
          </w:tcPr>
          <w:p w14:paraId="0E4478ED">
            <w:pPr>
              <w:keepNext w:val="0"/>
              <w:keepLines w:val="0"/>
              <w:pageBreakBefore w:val="0"/>
              <w:kinsoku/>
              <w:wordWrap/>
              <w:overflowPunct/>
              <w:topLinePunct w:val="0"/>
              <w:bidi w:val="0"/>
              <w:snapToGrid/>
              <w:spacing w:line="360" w:lineRule="exact"/>
              <w:jc w:val="center"/>
              <w:textAlignment w:val="auto"/>
              <w:outlineLvl w:val="9"/>
              <w:rPr>
                <w:rFonts w:hint="eastAsia" w:ascii="宋体" w:hAnsi="宋体" w:eastAsia="宋体" w:cs="宋体"/>
                <w:bCs/>
                <w:color w:val="auto"/>
                <w:sz w:val="21"/>
                <w:szCs w:val="21"/>
              </w:rPr>
            </w:pPr>
            <w:r>
              <w:rPr>
                <w:rFonts w:hint="eastAsia" w:ascii="宋体" w:hAnsi="宋体" w:eastAsia="宋体" w:cs="宋体"/>
                <w:bCs/>
                <w:color w:val="auto"/>
                <w:sz w:val="21"/>
                <w:szCs w:val="21"/>
              </w:rPr>
              <w:t>技术评分标准</w:t>
            </w:r>
            <w:bookmarkEnd w:id="2442"/>
            <w:bookmarkEnd w:id="2443"/>
            <w:bookmarkEnd w:id="2444"/>
          </w:p>
        </w:tc>
        <w:tc>
          <w:tcPr>
            <w:tcW w:w="614" w:type="dxa"/>
            <w:shd w:val="clear" w:color="auto" w:fill="auto"/>
            <w:vAlign w:val="center"/>
          </w:tcPr>
          <w:p w14:paraId="5A99215C">
            <w:pPr>
              <w:keepNext w:val="0"/>
              <w:keepLines w:val="0"/>
              <w:pageBreakBefore w:val="0"/>
              <w:kinsoku/>
              <w:wordWrap/>
              <w:overflowPunct/>
              <w:topLinePunct w:val="0"/>
              <w:bidi w:val="0"/>
              <w:snapToGrid/>
              <w:spacing w:line="360" w:lineRule="exact"/>
              <w:jc w:val="center"/>
              <w:textAlignment w:val="auto"/>
              <w:outlineLvl w:val="9"/>
              <w:rPr>
                <w:rFonts w:hint="eastAsia" w:ascii="宋体" w:hAnsi="宋体" w:eastAsia="宋体" w:cs="宋体"/>
                <w:bCs/>
                <w:color w:val="auto"/>
                <w:sz w:val="21"/>
                <w:szCs w:val="21"/>
                <w:lang w:val="en-US" w:eastAsia="zh-CN"/>
              </w:rPr>
            </w:pPr>
            <w:bookmarkStart w:id="2445" w:name="_Toc30344"/>
            <w:bookmarkStart w:id="2446" w:name="_Toc20625"/>
            <w:bookmarkStart w:id="2447" w:name="_Toc16418"/>
            <w:r>
              <w:rPr>
                <w:rFonts w:hint="eastAsia" w:ascii="宋体" w:hAnsi="宋体" w:eastAsia="宋体" w:cs="宋体"/>
                <w:bCs/>
                <w:color w:val="auto"/>
                <w:sz w:val="21"/>
                <w:szCs w:val="21"/>
                <w:lang w:val="en-US" w:eastAsia="zh-CN"/>
              </w:rPr>
              <w:t>16分</w:t>
            </w:r>
            <w:bookmarkEnd w:id="2445"/>
            <w:bookmarkEnd w:id="2446"/>
            <w:bookmarkEnd w:id="2447"/>
          </w:p>
        </w:tc>
        <w:tc>
          <w:tcPr>
            <w:tcW w:w="6569" w:type="dxa"/>
            <w:shd w:val="clear" w:color="auto" w:fill="auto"/>
            <w:vAlign w:val="center"/>
          </w:tcPr>
          <w:p w14:paraId="1A388E60">
            <w:pPr>
              <w:keepNext w:val="0"/>
              <w:keepLines w:val="0"/>
              <w:widowControl/>
              <w:suppressLineNumbers w:val="0"/>
              <w:spacing w:before="0" w:beforeAutospacing="0" w:after="0" w:afterAutospacing="0"/>
              <w:ind w:left="0" w:right="0"/>
              <w:rPr>
                <w:rFonts w:hint="eastAsia" w:ascii="宋体" w:hAnsi="宋体" w:eastAsia="宋体" w:cs="宋体"/>
                <w:bCs/>
                <w:color w:val="auto"/>
                <w:sz w:val="21"/>
                <w:szCs w:val="21"/>
                <w:lang w:val="en-US" w:eastAsia="zh-CN"/>
              </w:rPr>
            </w:pPr>
            <w:r>
              <w:rPr>
                <w:rFonts w:hint="eastAsia" w:ascii="宋体" w:hAnsi="宋体" w:eastAsia="宋体" w:cs="宋体"/>
                <w:b/>
                <w:bCs/>
                <w:color w:val="auto"/>
                <w:kern w:val="0"/>
                <w:sz w:val="21"/>
                <w:szCs w:val="21"/>
                <w:highlight w:val="none"/>
                <w:lang w:val="en-US" w:eastAsia="zh-CN" w:bidi="ar-SA"/>
              </w:rPr>
              <w:t>服务项目管理制度及实施方案：</w:t>
            </w:r>
            <w:r>
              <w:rPr>
                <w:rFonts w:hint="eastAsia" w:ascii="宋体" w:hAnsi="宋体" w:eastAsia="宋体" w:cs="宋体"/>
                <w:sz w:val="21"/>
                <w:szCs w:val="21"/>
                <w:highlight w:val="none"/>
                <w:lang w:val="en-US" w:eastAsia="zh-CN"/>
              </w:rPr>
              <w:t>①教官管理工作的基本原则；②教官管理工作基本要求；③教官管理一日工作流程；④教官管理队伍管理办法；⑤突发事件应急预案；</w:t>
            </w:r>
            <w:r>
              <w:rPr>
                <w:rFonts w:hint="eastAsia" w:ascii="宋体" w:hAnsi="宋体" w:eastAsia="宋体" w:cs="宋体"/>
                <w:color w:val="auto"/>
                <w:sz w:val="22"/>
                <w:szCs w:val="22"/>
                <w:highlight w:val="none"/>
                <w:lang w:val="en-US" w:eastAsia="zh-CN"/>
              </w:rPr>
              <w:t>服务方案内容全面、具体、科学、合理，针对性强，完全符采购需求、相关标准及规范要求得16分；服务方案内容较全面、较具体、较科学、较合理，针对性较强，符合采购需求、相关标准及规范要求得12分；服务方案较全面、较具体、有一定的科学性和合理性，针对性一般，但能符合采购需求、相关标准及规范要求得8分；服务方案不全面、不具体、科学性和合理性较差，针对性较弱，勉强符合采购需求、相关标准及规范要求得4分；服务方案内容不全面、不具体、科学性和合理性较差，无针对性，不能完全符合采购需求、相关标准及规范要求得1分；未提供服务方案内容不得分。</w:t>
            </w:r>
          </w:p>
        </w:tc>
        <w:tc>
          <w:tcPr>
            <w:tcW w:w="1312" w:type="dxa"/>
            <w:vMerge w:val="restart"/>
            <w:shd w:val="clear" w:color="auto" w:fill="auto"/>
            <w:vAlign w:val="center"/>
          </w:tcPr>
          <w:p w14:paraId="08C1F9A5">
            <w:pPr>
              <w:keepNext w:val="0"/>
              <w:keepLines w:val="0"/>
              <w:pageBreakBefore w:val="0"/>
              <w:widowControl/>
              <w:suppressLineNumbers w:val="0"/>
              <w:kinsoku/>
              <w:wordWrap/>
              <w:overflowPunct/>
              <w:topLinePunct w:val="0"/>
              <w:bidi w:val="0"/>
              <w:snapToGrid/>
              <w:spacing w:line="360" w:lineRule="exact"/>
              <w:jc w:val="left"/>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sz w:val="21"/>
                <w:szCs w:val="21"/>
                <w:highlight w:val="none"/>
              </w:rPr>
              <w:t>根据需求提供必要的证明资料</w:t>
            </w:r>
          </w:p>
        </w:tc>
      </w:tr>
      <w:tr w14:paraId="1716D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7" w:hRule="atLeast"/>
          <w:jc w:val="center"/>
        </w:trPr>
        <w:tc>
          <w:tcPr>
            <w:tcW w:w="660" w:type="dxa"/>
            <w:vMerge w:val="continue"/>
            <w:shd w:val="clear" w:color="auto" w:fill="auto"/>
            <w:vAlign w:val="center"/>
          </w:tcPr>
          <w:p w14:paraId="49D23CAC">
            <w:pPr>
              <w:keepNext w:val="0"/>
              <w:keepLines w:val="0"/>
              <w:pageBreakBefore w:val="0"/>
              <w:kinsoku/>
              <w:wordWrap/>
              <w:overflowPunct/>
              <w:topLinePunct w:val="0"/>
              <w:bidi w:val="0"/>
              <w:snapToGrid/>
              <w:spacing w:line="360" w:lineRule="exact"/>
              <w:jc w:val="center"/>
              <w:textAlignment w:val="auto"/>
              <w:outlineLvl w:val="9"/>
              <w:rPr>
                <w:rFonts w:hint="eastAsia" w:ascii="宋体" w:hAnsi="宋体" w:eastAsia="宋体" w:cs="宋体"/>
                <w:bCs/>
                <w:color w:val="auto"/>
                <w:sz w:val="21"/>
                <w:szCs w:val="21"/>
              </w:rPr>
            </w:pPr>
          </w:p>
        </w:tc>
        <w:tc>
          <w:tcPr>
            <w:tcW w:w="614" w:type="dxa"/>
            <w:shd w:val="clear" w:color="auto" w:fill="auto"/>
            <w:vAlign w:val="center"/>
          </w:tcPr>
          <w:p w14:paraId="49DB176E">
            <w:pPr>
              <w:keepNext w:val="0"/>
              <w:keepLines w:val="0"/>
              <w:pageBreakBefore w:val="0"/>
              <w:kinsoku/>
              <w:wordWrap/>
              <w:overflowPunct/>
              <w:topLinePunct w:val="0"/>
              <w:bidi w:val="0"/>
              <w:snapToGrid/>
              <w:spacing w:line="360" w:lineRule="exact"/>
              <w:jc w:val="center"/>
              <w:textAlignment w:val="auto"/>
              <w:outlineLvl w:val="9"/>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10分</w:t>
            </w:r>
          </w:p>
        </w:tc>
        <w:tc>
          <w:tcPr>
            <w:tcW w:w="6569" w:type="dxa"/>
            <w:shd w:val="clear" w:color="auto" w:fill="auto"/>
            <w:vAlign w:val="center"/>
          </w:tcPr>
          <w:p w14:paraId="2EAA8B0F">
            <w:pPr>
              <w:keepNext w:val="0"/>
              <w:keepLines w:val="0"/>
              <w:pageBreakBefore w:val="0"/>
              <w:widowControl/>
              <w:suppressLineNumbers w:val="0"/>
              <w:kinsoku/>
              <w:wordWrap/>
              <w:overflowPunct/>
              <w:topLinePunct w:val="0"/>
              <w:bidi w:val="0"/>
              <w:snapToGrid/>
              <w:spacing w:line="360" w:lineRule="exact"/>
              <w:jc w:val="left"/>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特色服务：</w:t>
            </w:r>
            <w:r>
              <w:rPr>
                <w:rFonts w:hint="eastAsia" w:ascii="宋体" w:hAnsi="宋体" w:eastAsia="宋体" w:cs="宋体"/>
                <w:kern w:val="2"/>
                <w:sz w:val="21"/>
                <w:szCs w:val="21"/>
                <w:highlight w:val="none"/>
                <w:lang w:val="en-US" w:eastAsia="zh-CN" w:bidi="ar-SA"/>
              </w:rPr>
              <w:t>根据磋商文件的服务内容，对供应商提出的服务管理总体方案进行评审，是否符合采购人的需求及实际情况，</w:t>
            </w:r>
            <w:r>
              <w:rPr>
                <w:rFonts w:hint="eastAsia" w:ascii="宋体" w:hAnsi="宋体" w:eastAsia="宋体" w:cs="宋体"/>
                <w:color w:val="auto"/>
                <w:sz w:val="21"/>
                <w:szCs w:val="21"/>
                <w:highlight w:val="none"/>
                <w:lang w:val="en-US" w:eastAsia="zh-CN"/>
              </w:rPr>
              <w:t>方案完整，科学合理，可行性高，针对性强，可扩展性强，专业服务经验丰富得10分；方案较完整，可行性和针对性一般，有一定的可扩展性，专业服务经验一般得7分；方案不完整，可操作性不强得4分；提供的方案无法满足磋商文件要求或与本项目无关得1分；未提供总体方案不得分。</w:t>
            </w:r>
          </w:p>
        </w:tc>
        <w:tc>
          <w:tcPr>
            <w:tcW w:w="1312" w:type="dxa"/>
            <w:vMerge w:val="continue"/>
            <w:shd w:val="clear" w:color="auto" w:fill="auto"/>
            <w:vAlign w:val="center"/>
          </w:tcPr>
          <w:p w14:paraId="455A3B44">
            <w:pPr>
              <w:keepNext w:val="0"/>
              <w:keepLines w:val="0"/>
              <w:pageBreakBefore w:val="0"/>
              <w:widowControl/>
              <w:suppressLineNumbers w:val="0"/>
              <w:kinsoku/>
              <w:wordWrap/>
              <w:overflowPunct/>
              <w:topLinePunct w:val="0"/>
              <w:bidi w:val="0"/>
              <w:snapToGrid/>
              <w:spacing w:line="360" w:lineRule="exact"/>
              <w:jc w:val="left"/>
              <w:textAlignment w:val="auto"/>
              <w:rPr>
                <w:rFonts w:hint="eastAsia" w:ascii="宋体" w:hAnsi="宋体" w:eastAsia="宋体" w:cs="宋体"/>
                <w:b/>
                <w:bCs/>
                <w:color w:val="auto"/>
                <w:kern w:val="0"/>
                <w:sz w:val="21"/>
                <w:szCs w:val="21"/>
                <w:highlight w:val="none"/>
                <w:lang w:val="en-US" w:eastAsia="zh-CN" w:bidi="ar-SA"/>
              </w:rPr>
            </w:pPr>
          </w:p>
        </w:tc>
      </w:tr>
      <w:tr w14:paraId="7E40F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jc w:val="center"/>
        </w:trPr>
        <w:tc>
          <w:tcPr>
            <w:tcW w:w="660" w:type="dxa"/>
            <w:vMerge w:val="continue"/>
            <w:shd w:val="clear" w:color="auto" w:fill="auto"/>
            <w:vAlign w:val="center"/>
          </w:tcPr>
          <w:p w14:paraId="31F3E765">
            <w:pPr>
              <w:keepNext w:val="0"/>
              <w:keepLines w:val="0"/>
              <w:pageBreakBefore w:val="0"/>
              <w:kinsoku/>
              <w:wordWrap/>
              <w:overflowPunct/>
              <w:topLinePunct w:val="0"/>
              <w:bidi w:val="0"/>
              <w:snapToGrid/>
              <w:spacing w:line="360" w:lineRule="exact"/>
              <w:jc w:val="center"/>
              <w:textAlignment w:val="auto"/>
              <w:outlineLvl w:val="9"/>
              <w:rPr>
                <w:rFonts w:hint="eastAsia" w:ascii="宋体" w:hAnsi="宋体" w:eastAsia="宋体" w:cs="宋体"/>
                <w:bCs/>
                <w:color w:val="auto"/>
                <w:sz w:val="21"/>
                <w:szCs w:val="21"/>
              </w:rPr>
            </w:pPr>
          </w:p>
        </w:tc>
        <w:tc>
          <w:tcPr>
            <w:tcW w:w="614" w:type="dxa"/>
            <w:shd w:val="clear" w:color="auto" w:fill="auto"/>
            <w:vAlign w:val="center"/>
          </w:tcPr>
          <w:p w14:paraId="4379CDF3">
            <w:pPr>
              <w:keepNext w:val="0"/>
              <w:keepLines w:val="0"/>
              <w:pageBreakBefore w:val="0"/>
              <w:kinsoku/>
              <w:wordWrap/>
              <w:overflowPunct/>
              <w:topLinePunct w:val="0"/>
              <w:bidi w:val="0"/>
              <w:snapToGrid/>
              <w:spacing w:line="360" w:lineRule="exact"/>
              <w:jc w:val="center"/>
              <w:textAlignment w:val="auto"/>
              <w:outlineLvl w:val="9"/>
              <w:rPr>
                <w:rFonts w:hint="eastAsia" w:ascii="宋体" w:hAnsi="宋体" w:eastAsia="宋体" w:cs="宋体"/>
                <w:bCs/>
                <w:color w:val="auto"/>
                <w:sz w:val="21"/>
                <w:szCs w:val="21"/>
              </w:rPr>
            </w:pPr>
            <w:bookmarkStart w:id="2448" w:name="_Toc4298"/>
            <w:bookmarkStart w:id="2449" w:name="_Toc15493"/>
            <w:bookmarkStart w:id="2450" w:name="_Toc16882"/>
            <w:r>
              <w:rPr>
                <w:rFonts w:hint="eastAsia" w:ascii="宋体" w:hAnsi="宋体" w:eastAsia="宋体" w:cs="宋体"/>
                <w:bCs/>
                <w:color w:val="auto"/>
                <w:sz w:val="21"/>
                <w:szCs w:val="21"/>
                <w:lang w:val="en-US" w:eastAsia="zh-CN"/>
              </w:rPr>
              <w:t>10</w:t>
            </w:r>
            <w:r>
              <w:rPr>
                <w:rFonts w:hint="eastAsia" w:ascii="宋体" w:hAnsi="宋体" w:eastAsia="宋体" w:cs="宋体"/>
                <w:bCs/>
                <w:color w:val="auto"/>
                <w:sz w:val="21"/>
                <w:szCs w:val="21"/>
              </w:rPr>
              <w:t>分</w:t>
            </w:r>
            <w:bookmarkEnd w:id="2448"/>
            <w:bookmarkEnd w:id="2449"/>
            <w:bookmarkEnd w:id="2450"/>
          </w:p>
        </w:tc>
        <w:tc>
          <w:tcPr>
            <w:tcW w:w="6569" w:type="dxa"/>
            <w:shd w:val="clear" w:color="auto" w:fill="auto"/>
            <w:vAlign w:val="center"/>
          </w:tcPr>
          <w:p w14:paraId="0E14F234">
            <w:pPr>
              <w:pStyle w:val="5"/>
              <w:keepNext w:val="0"/>
              <w:keepLines w:val="0"/>
              <w:pageBreakBefore w:val="0"/>
              <w:kinsoku/>
              <w:wordWrap/>
              <w:overflowPunct/>
              <w:topLinePunct w:val="0"/>
              <w:bidi w:val="0"/>
              <w:snapToGrid/>
              <w:spacing w:line="360" w:lineRule="exact"/>
              <w:ind w:left="0" w:leftChars="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b/>
                <w:bCs/>
                <w:color w:val="auto"/>
                <w:sz w:val="21"/>
                <w:szCs w:val="21"/>
                <w:highlight w:val="none"/>
                <w:lang w:val="en-US" w:eastAsia="zh-CN"/>
              </w:rPr>
              <w:t>教官及学生管理：</w:t>
            </w:r>
            <w:r>
              <w:rPr>
                <w:rFonts w:hint="eastAsia" w:ascii="宋体" w:hAnsi="宋体" w:eastAsia="宋体" w:cs="宋体"/>
                <w:kern w:val="2"/>
                <w:sz w:val="21"/>
                <w:szCs w:val="21"/>
                <w:highlight w:val="none"/>
                <w:lang w:val="en-US" w:eastAsia="zh-CN" w:bidi="ar-SA"/>
              </w:rPr>
              <w:t>对编制的«教官每日工作程序»总体程序进行评审及住宿管理、思想教育管理、早操管理、卫生管理、等内容提供详细管理方案进行评审。方案内容完整、条理清晰、具有可行性得10分；方案内容较完整、条理一般得7分；方案内容一般不切实际得4分；方案内容较差得1分。</w:t>
            </w:r>
          </w:p>
        </w:tc>
        <w:tc>
          <w:tcPr>
            <w:tcW w:w="1312" w:type="dxa"/>
            <w:vMerge w:val="continue"/>
            <w:shd w:val="clear" w:color="auto" w:fill="auto"/>
            <w:vAlign w:val="center"/>
          </w:tcPr>
          <w:p w14:paraId="2DE2024F">
            <w:pPr>
              <w:pStyle w:val="5"/>
              <w:keepNext w:val="0"/>
              <w:keepLines w:val="0"/>
              <w:pageBreakBefore w:val="0"/>
              <w:kinsoku/>
              <w:wordWrap/>
              <w:overflowPunct/>
              <w:topLinePunct w:val="0"/>
              <w:bidi w:val="0"/>
              <w:snapToGrid/>
              <w:spacing w:line="360" w:lineRule="exact"/>
              <w:ind w:left="0" w:leftChars="0" w:firstLine="0" w:firstLineChars="0"/>
              <w:textAlignment w:val="auto"/>
              <w:rPr>
                <w:rFonts w:hint="eastAsia" w:ascii="宋体" w:hAnsi="宋体" w:eastAsia="宋体" w:cs="宋体"/>
                <w:b/>
                <w:bCs/>
                <w:color w:val="auto"/>
                <w:sz w:val="21"/>
                <w:szCs w:val="21"/>
                <w:highlight w:val="none"/>
                <w:lang w:val="en-US" w:eastAsia="zh-CN"/>
              </w:rPr>
            </w:pPr>
          </w:p>
        </w:tc>
      </w:tr>
      <w:tr w14:paraId="47357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atLeast"/>
          <w:jc w:val="center"/>
        </w:trPr>
        <w:tc>
          <w:tcPr>
            <w:tcW w:w="660" w:type="dxa"/>
            <w:vMerge w:val="continue"/>
            <w:shd w:val="clear" w:color="auto" w:fill="auto"/>
            <w:vAlign w:val="center"/>
          </w:tcPr>
          <w:p w14:paraId="4AD3971B">
            <w:pPr>
              <w:keepNext w:val="0"/>
              <w:keepLines w:val="0"/>
              <w:pageBreakBefore w:val="0"/>
              <w:kinsoku/>
              <w:wordWrap/>
              <w:overflowPunct/>
              <w:topLinePunct w:val="0"/>
              <w:bidi w:val="0"/>
              <w:snapToGrid/>
              <w:spacing w:line="360" w:lineRule="exact"/>
              <w:jc w:val="center"/>
              <w:textAlignment w:val="auto"/>
              <w:outlineLvl w:val="9"/>
              <w:rPr>
                <w:rFonts w:hint="eastAsia" w:ascii="宋体" w:hAnsi="宋体" w:eastAsia="宋体" w:cs="宋体"/>
                <w:bCs/>
                <w:color w:val="auto"/>
                <w:sz w:val="21"/>
                <w:szCs w:val="21"/>
              </w:rPr>
            </w:pPr>
          </w:p>
        </w:tc>
        <w:tc>
          <w:tcPr>
            <w:tcW w:w="614" w:type="dxa"/>
            <w:shd w:val="clear" w:color="auto" w:fill="auto"/>
            <w:vAlign w:val="center"/>
          </w:tcPr>
          <w:p w14:paraId="28CCA21D">
            <w:pPr>
              <w:keepNext w:val="0"/>
              <w:keepLines w:val="0"/>
              <w:pageBreakBefore w:val="0"/>
              <w:kinsoku/>
              <w:wordWrap/>
              <w:overflowPunct/>
              <w:topLinePunct w:val="0"/>
              <w:bidi w:val="0"/>
              <w:snapToGrid/>
              <w:spacing w:line="360" w:lineRule="exact"/>
              <w:jc w:val="both"/>
              <w:textAlignment w:val="auto"/>
              <w:outlineLvl w:val="9"/>
              <w:rPr>
                <w:rFonts w:hint="eastAsia" w:ascii="宋体" w:hAnsi="宋体" w:eastAsia="宋体" w:cs="宋体"/>
                <w:bCs/>
                <w:color w:val="auto"/>
                <w:sz w:val="21"/>
                <w:szCs w:val="21"/>
                <w:lang w:val="en-US" w:eastAsia="zh-CN"/>
              </w:rPr>
            </w:pPr>
            <w:r>
              <w:rPr>
                <w:rFonts w:hint="eastAsia" w:ascii="宋体" w:hAnsi="宋体" w:cs="宋体"/>
                <w:bCs/>
                <w:color w:val="auto"/>
                <w:sz w:val="21"/>
                <w:szCs w:val="21"/>
                <w:lang w:val="en-US" w:eastAsia="zh-CN"/>
              </w:rPr>
              <w:t>10</w:t>
            </w:r>
            <w:r>
              <w:rPr>
                <w:rFonts w:hint="eastAsia" w:ascii="宋体" w:hAnsi="宋体" w:eastAsia="宋体" w:cs="宋体"/>
                <w:bCs/>
                <w:color w:val="auto"/>
                <w:sz w:val="21"/>
                <w:szCs w:val="21"/>
                <w:lang w:val="en-US" w:eastAsia="zh-CN"/>
              </w:rPr>
              <w:t>分</w:t>
            </w:r>
          </w:p>
        </w:tc>
        <w:tc>
          <w:tcPr>
            <w:tcW w:w="6569" w:type="dxa"/>
            <w:shd w:val="clear" w:color="auto" w:fill="auto"/>
            <w:vAlign w:val="center"/>
          </w:tcPr>
          <w:p w14:paraId="14D92566">
            <w:pPr>
              <w:pStyle w:val="5"/>
              <w:keepNext w:val="0"/>
              <w:keepLines w:val="0"/>
              <w:pageBreakBefore w:val="0"/>
              <w:kinsoku/>
              <w:wordWrap/>
              <w:overflowPunct/>
              <w:topLinePunct w:val="0"/>
              <w:bidi w:val="0"/>
              <w:snapToGrid/>
              <w:spacing w:line="360" w:lineRule="exact"/>
              <w:ind w:left="0" w:leftChars="0" w:firstLine="0" w:firstLineChars="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管理组织服务水平：</w:t>
            </w:r>
            <w:r>
              <w:rPr>
                <w:rFonts w:hint="eastAsia" w:ascii="宋体" w:hAnsi="宋体" w:eastAsia="宋体" w:cs="宋体"/>
                <w:kern w:val="2"/>
                <w:sz w:val="21"/>
                <w:szCs w:val="21"/>
                <w:highlight w:val="none"/>
                <w:lang w:val="en-US" w:eastAsia="zh-CN" w:bidi="ar-SA"/>
              </w:rPr>
              <w:t>根据人员配置符合磋商文件的需求情况和派遣人员专业能力素质的情况，可提供服务教官的健康证、退伍证、毕业证、运动员等级证书佐证资料；进行综合评审，管理组织及团队人员能力，管理模式切合实较强得</w:t>
            </w:r>
            <w:r>
              <w:rPr>
                <w:rFonts w:hint="eastAsia" w:hAnsi="宋体" w:cs="宋体"/>
                <w:kern w:val="2"/>
                <w:sz w:val="21"/>
                <w:szCs w:val="21"/>
                <w:highlight w:val="none"/>
                <w:lang w:val="en-US" w:eastAsia="zh-CN" w:bidi="ar-SA"/>
              </w:rPr>
              <w:t>10</w:t>
            </w:r>
            <w:r>
              <w:rPr>
                <w:rFonts w:hint="eastAsia" w:ascii="宋体" w:hAnsi="宋体" w:eastAsia="宋体" w:cs="宋体"/>
                <w:kern w:val="2"/>
                <w:sz w:val="21"/>
                <w:szCs w:val="21"/>
                <w:highlight w:val="none"/>
                <w:lang w:val="en-US" w:eastAsia="zh-CN" w:bidi="ar-SA"/>
              </w:rPr>
              <w:t>分；管理组织及团队人员能力较一般得</w:t>
            </w:r>
            <w:r>
              <w:rPr>
                <w:rFonts w:hint="eastAsia" w:hAnsi="宋体" w:cs="宋体"/>
                <w:kern w:val="2"/>
                <w:sz w:val="21"/>
                <w:szCs w:val="21"/>
                <w:highlight w:val="none"/>
                <w:lang w:val="en-US" w:eastAsia="zh-CN" w:bidi="ar-SA"/>
              </w:rPr>
              <w:t>8</w:t>
            </w:r>
            <w:r>
              <w:rPr>
                <w:rFonts w:hint="eastAsia" w:ascii="宋体" w:hAnsi="宋体" w:eastAsia="宋体" w:cs="宋体"/>
                <w:kern w:val="2"/>
                <w:sz w:val="21"/>
                <w:szCs w:val="21"/>
                <w:highlight w:val="none"/>
                <w:lang w:val="en-US" w:eastAsia="zh-CN" w:bidi="ar-SA"/>
              </w:rPr>
              <w:t>分，管理组织及团队人员能力较差</w:t>
            </w:r>
            <w:r>
              <w:rPr>
                <w:rFonts w:hint="eastAsia" w:hAnsi="宋体" w:cs="宋体"/>
                <w:kern w:val="2"/>
                <w:sz w:val="21"/>
                <w:szCs w:val="21"/>
                <w:highlight w:val="none"/>
                <w:lang w:val="en-US" w:eastAsia="zh-CN" w:bidi="ar-SA"/>
              </w:rPr>
              <w:t>5</w:t>
            </w:r>
            <w:r>
              <w:rPr>
                <w:rFonts w:hint="eastAsia" w:ascii="宋体" w:hAnsi="宋体" w:eastAsia="宋体" w:cs="宋体"/>
                <w:kern w:val="2"/>
                <w:sz w:val="21"/>
                <w:szCs w:val="21"/>
                <w:highlight w:val="none"/>
                <w:lang w:val="en-US" w:eastAsia="zh-CN" w:bidi="ar-SA"/>
              </w:rPr>
              <w:t>分。</w:t>
            </w:r>
          </w:p>
        </w:tc>
        <w:tc>
          <w:tcPr>
            <w:tcW w:w="1312" w:type="dxa"/>
            <w:vMerge w:val="continue"/>
            <w:shd w:val="clear" w:color="auto" w:fill="auto"/>
            <w:vAlign w:val="center"/>
          </w:tcPr>
          <w:p w14:paraId="4B2D2B0D">
            <w:pPr>
              <w:pStyle w:val="5"/>
              <w:keepNext w:val="0"/>
              <w:keepLines w:val="0"/>
              <w:pageBreakBefore w:val="0"/>
              <w:kinsoku/>
              <w:wordWrap/>
              <w:overflowPunct/>
              <w:topLinePunct w:val="0"/>
              <w:bidi w:val="0"/>
              <w:snapToGrid/>
              <w:spacing w:line="360" w:lineRule="exact"/>
              <w:ind w:left="0" w:leftChars="0" w:firstLine="0" w:firstLineChars="0"/>
              <w:textAlignment w:val="auto"/>
              <w:rPr>
                <w:rFonts w:hint="eastAsia" w:ascii="宋体" w:hAnsi="宋体" w:eastAsia="宋体" w:cs="宋体"/>
                <w:b/>
                <w:bCs/>
                <w:color w:val="auto"/>
                <w:sz w:val="21"/>
                <w:szCs w:val="21"/>
                <w:highlight w:val="none"/>
                <w:lang w:val="en-US" w:eastAsia="zh-CN"/>
              </w:rPr>
            </w:pPr>
          </w:p>
        </w:tc>
      </w:tr>
      <w:tr w14:paraId="25491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9" w:hRule="atLeast"/>
          <w:jc w:val="center"/>
        </w:trPr>
        <w:tc>
          <w:tcPr>
            <w:tcW w:w="660" w:type="dxa"/>
            <w:vMerge w:val="continue"/>
            <w:shd w:val="clear" w:color="auto" w:fill="auto"/>
            <w:vAlign w:val="center"/>
          </w:tcPr>
          <w:p w14:paraId="3D6E699E">
            <w:pPr>
              <w:keepNext w:val="0"/>
              <w:keepLines w:val="0"/>
              <w:pageBreakBefore w:val="0"/>
              <w:kinsoku/>
              <w:wordWrap/>
              <w:overflowPunct/>
              <w:topLinePunct w:val="0"/>
              <w:bidi w:val="0"/>
              <w:snapToGrid/>
              <w:spacing w:line="360" w:lineRule="exact"/>
              <w:jc w:val="center"/>
              <w:textAlignment w:val="auto"/>
              <w:outlineLvl w:val="9"/>
              <w:rPr>
                <w:rFonts w:hint="eastAsia" w:ascii="宋体" w:hAnsi="宋体" w:eastAsia="宋体" w:cs="宋体"/>
                <w:bCs/>
                <w:color w:val="auto"/>
                <w:sz w:val="21"/>
                <w:szCs w:val="21"/>
              </w:rPr>
            </w:pPr>
          </w:p>
        </w:tc>
        <w:tc>
          <w:tcPr>
            <w:tcW w:w="614" w:type="dxa"/>
            <w:shd w:val="clear" w:color="auto" w:fill="auto"/>
            <w:vAlign w:val="center"/>
          </w:tcPr>
          <w:p w14:paraId="1A313A7C">
            <w:pPr>
              <w:keepNext w:val="0"/>
              <w:keepLines w:val="0"/>
              <w:pageBreakBefore w:val="0"/>
              <w:kinsoku/>
              <w:wordWrap/>
              <w:overflowPunct/>
              <w:topLinePunct w:val="0"/>
              <w:bidi w:val="0"/>
              <w:snapToGrid/>
              <w:spacing w:line="360" w:lineRule="exact"/>
              <w:jc w:val="center"/>
              <w:textAlignment w:val="auto"/>
              <w:outlineLvl w:val="9"/>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12分</w:t>
            </w:r>
          </w:p>
        </w:tc>
        <w:tc>
          <w:tcPr>
            <w:tcW w:w="6569" w:type="dxa"/>
            <w:shd w:val="clear" w:color="auto" w:fill="auto"/>
            <w:vAlign w:val="center"/>
          </w:tcPr>
          <w:p w14:paraId="607B5A01">
            <w:pPr>
              <w:keepNext w:val="0"/>
              <w:keepLines w:val="0"/>
              <w:widowControl/>
              <w:suppressLineNumbers w:val="0"/>
              <w:spacing w:before="0" w:beforeAutospacing="0" w:after="0" w:afterAutospacing="0"/>
              <w:ind w:left="0" w:right="0"/>
              <w:rPr>
                <w:rFonts w:hint="eastAsia" w:ascii="宋体" w:hAnsi="宋体" w:eastAsia="宋体" w:cs="宋体"/>
                <w:color w:val="000000"/>
                <w:kern w:val="0"/>
                <w:sz w:val="21"/>
                <w:szCs w:val="21"/>
                <w:lang w:val="en-US" w:eastAsia="zh-CN" w:bidi="ar"/>
              </w:rPr>
            </w:pPr>
            <w:r>
              <w:rPr>
                <w:rFonts w:hint="eastAsia" w:ascii="宋体" w:hAnsi="宋体" w:eastAsia="宋体" w:cs="宋体"/>
                <w:b/>
                <w:bCs/>
                <w:color w:val="auto"/>
                <w:kern w:val="0"/>
                <w:sz w:val="21"/>
                <w:szCs w:val="21"/>
                <w:highlight w:val="none"/>
                <w:lang w:val="en-US" w:eastAsia="zh-CN" w:bidi="ar-SA"/>
              </w:rPr>
              <w:t>安全与应急预案：</w:t>
            </w:r>
            <w:r>
              <w:rPr>
                <w:rFonts w:hint="eastAsia" w:ascii="宋体" w:hAnsi="宋体" w:eastAsia="宋体" w:cs="宋体"/>
                <w:kern w:val="2"/>
                <w:sz w:val="21"/>
                <w:szCs w:val="21"/>
                <w:highlight w:val="none"/>
                <w:lang w:val="en-US" w:eastAsia="zh-CN" w:bidi="ar-SA"/>
              </w:rPr>
              <w:t>根据磋商文件的服务内容，对供应商提出的具有安全应急管理预案和风险防控预案的总体方案进行评审，应包含：①日常夜检管理制度；②突发打架斗殴等事件处置流程；③学生宿舍管理人员消防安全教育、消防器材使用培训方案；④校园巡逻、安检，宿舍楼开展消防、地震及其他突发事件应急演练方案。安全与应急预案</w:t>
            </w:r>
            <w:r>
              <w:rPr>
                <w:rFonts w:hint="eastAsia" w:ascii="宋体" w:hAnsi="宋体" w:eastAsia="宋体" w:cs="宋体"/>
                <w:color w:val="auto"/>
                <w:kern w:val="2"/>
                <w:sz w:val="22"/>
                <w:szCs w:val="22"/>
                <w:highlight w:val="none"/>
                <w:lang w:val="en-US" w:eastAsia="zh-CN" w:bidi="ar-SA"/>
              </w:rPr>
              <w:t>分析合理、紧急安全保障措施完善，事故解决处理措施方案详尽且完善、保障措施合理，可操作性强且优势明显得12分；安全与应急预案分析较合理、紧急安全保障措施可行，事故解决处理措施方案完善、保障措施较合理，可操作性强且优势明显得7分；安全与应急预案分析一般、紧急安全保障措施可行，事故解决处理措施方案一般、保障措施不明确，可操作性一般且优势不明显得4分；安全与应急预案分析不合理、紧急安全保障措施可行，事故解决处理措施方案不完善、保障措施不明确，可操作性一般且优势不明显得1分；安全与应急预案分析不合理、紧急安全保障措施不可行，事故解决处理措施方案不完善、保障措施不明确，可操作性不强且优势不明显得0分。</w:t>
            </w:r>
          </w:p>
        </w:tc>
        <w:tc>
          <w:tcPr>
            <w:tcW w:w="1312" w:type="dxa"/>
            <w:vMerge w:val="continue"/>
            <w:shd w:val="clear" w:color="auto" w:fill="auto"/>
            <w:vAlign w:val="center"/>
          </w:tcPr>
          <w:p w14:paraId="6E0B3DB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宋体" w:hAnsi="宋体" w:eastAsia="宋体" w:cs="宋体"/>
                <w:b/>
                <w:bCs/>
                <w:color w:val="auto"/>
                <w:kern w:val="0"/>
                <w:sz w:val="21"/>
                <w:szCs w:val="21"/>
                <w:highlight w:val="none"/>
                <w:lang w:val="en-US" w:eastAsia="zh-CN" w:bidi="ar-SA"/>
              </w:rPr>
            </w:pPr>
          </w:p>
        </w:tc>
      </w:tr>
      <w:tr w14:paraId="195D6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3" w:hRule="atLeast"/>
          <w:jc w:val="center"/>
        </w:trPr>
        <w:tc>
          <w:tcPr>
            <w:tcW w:w="660" w:type="dxa"/>
            <w:vMerge w:val="continue"/>
            <w:shd w:val="clear" w:color="auto" w:fill="auto"/>
            <w:vAlign w:val="center"/>
          </w:tcPr>
          <w:p w14:paraId="0F8D2DAF">
            <w:pPr>
              <w:keepNext w:val="0"/>
              <w:keepLines w:val="0"/>
              <w:pageBreakBefore w:val="0"/>
              <w:kinsoku/>
              <w:wordWrap/>
              <w:overflowPunct/>
              <w:topLinePunct w:val="0"/>
              <w:bidi w:val="0"/>
              <w:snapToGrid/>
              <w:spacing w:line="360" w:lineRule="exact"/>
              <w:jc w:val="center"/>
              <w:textAlignment w:val="auto"/>
              <w:outlineLvl w:val="9"/>
              <w:rPr>
                <w:rFonts w:hint="eastAsia" w:ascii="宋体" w:hAnsi="宋体" w:eastAsia="宋体" w:cs="宋体"/>
                <w:bCs/>
                <w:color w:val="auto"/>
                <w:sz w:val="21"/>
                <w:szCs w:val="21"/>
              </w:rPr>
            </w:pPr>
          </w:p>
        </w:tc>
        <w:tc>
          <w:tcPr>
            <w:tcW w:w="614" w:type="dxa"/>
            <w:shd w:val="clear" w:color="auto" w:fill="auto"/>
            <w:vAlign w:val="center"/>
          </w:tcPr>
          <w:p w14:paraId="02CCF9BD">
            <w:pPr>
              <w:keepNext w:val="0"/>
              <w:keepLines w:val="0"/>
              <w:pageBreakBefore w:val="0"/>
              <w:kinsoku/>
              <w:wordWrap/>
              <w:overflowPunct/>
              <w:topLinePunct w:val="0"/>
              <w:bidi w:val="0"/>
              <w:snapToGrid/>
              <w:spacing w:line="360" w:lineRule="exact"/>
              <w:jc w:val="both"/>
              <w:textAlignment w:val="auto"/>
              <w:outlineLvl w:val="9"/>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10分</w:t>
            </w:r>
          </w:p>
        </w:tc>
        <w:tc>
          <w:tcPr>
            <w:tcW w:w="6569" w:type="dxa"/>
            <w:shd w:val="clear" w:color="auto" w:fill="auto"/>
            <w:vAlign w:val="center"/>
          </w:tcPr>
          <w:p w14:paraId="4E4E8FD1">
            <w:pPr>
              <w:keepNext w:val="0"/>
              <w:keepLines w:val="0"/>
              <w:widowControl/>
              <w:suppressLineNumbers w:val="0"/>
              <w:spacing w:before="0" w:beforeAutospacing="0" w:after="0" w:afterAutospacing="0"/>
              <w:ind w:left="0" w:right="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服务承诺：</w:t>
            </w:r>
            <w:r>
              <w:rPr>
                <w:rFonts w:hint="eastAsia" w:ascii="宋体" w:hAnsi="宋体" w:eastAsia="宋体" w:cs="宋体"/>
                <w:color w:val="000000"/>
                <w:kern w:val="1"/>
                <w:sz w:val="21"/>
                <w:szCs w:val="21"/>
                <w:highlight w:val="none"/>
                <w:lang w:val="en-US" w:eastAsia="zh-CN" w:bidi="ar-SA"/>
              </w:rPr>
              <w:t>针</w:t>
            </w:r>
            <w:r>
              <w:rPr>
                <w:rFonts w:hint="eastAsia" w:ascii="宋体" w:hAnsi="宋体" w:eastAsia="宋体" w:cs="宋体"/>
                <w:color w:val="000000"/>
                <w:kern w:val="0"/>
                <w:sz w:val="21"/>
                <w:szCs w:val="21"/>
                <w:highlight w:val="none"/>
                <w:lang w:val="en-US" w:eastAsia="zh-CN"/>
              </w:rPr>
              <w:t>对本项目需求提出的服务承诺，服务定位和目标及针对本项目制定的后续主观服务措施，包含人员安全保障措施及人员调整措施，人力、劳动保障措施，有服务计划及承诺，安全、可行，</w:t>
            </w:r>
            <w:r>
              <w:rPr>
                <w:rFonts w:hint="eastAsia" w:ascii="宋体" w:hAnsi="宋体" w:eastAsia="宋体" w:cs="宋体"/>
                <w:color w:val="000000"/>
                <w:kern w:val="0"/>
                <w:sz w:val="21"/>
                <w:szCs w:val="21"/>
                <w:highlight w:val="none"/>
              </w:rPr>
              <w:t>针</w:t>
            </w:r>
            <w:r>
              <w:rPr>
                <w:rFonts w:hint="eastAsia" w:ascii="宋体" w:hAnsi="宋体" w:eastAsia="宋体" w:cs="宋体"/>
                <w:sz w:val="21"/>
                <w:szCs w:val="21"/>
                <w:highlight w:val="none"/>
                <w:lang w:val="en-US" w:eastAsia="zh-CN"/>
              </w:rPr>
              <w:t>对以上内容及需求的服务承诺，合理清晰得10分；对以上内容概况描述理解全面、基本满足项目需求得7分；对以上内容概况描述极简单或理理解一般得4分；对以上内容概况描述错误或理解不准确得1分。</w:t>
            </w:r>
          </w:p>
        </w:tc>
        <w:tc>
          <w:tcPr>
            <w:tcW w:w="1312" w:type="dxa"/>
            <w:vMerge w:val="continue"/>
            <w:shd w:val="clear" w:color="auto" w:fill="auto"/>
            <w:vAlign w:val="center"/>
          </w:tcPr>
          <w:p w14:paraId="5607023F">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宋体" w:hAnsi="宋体" w:eastAsia="宋体" w:cs="宋体"/>
                <w:b/>
                <w:bCs/>
                <w:color w:val="auto"/>
                <w:kern w:val="0"/>
                <w:sz w:val="21"/>
                <w:szCs w:val="21"/>
                <w:highlight w:val="none"/>
                <w:lang w:val="en-US" w:eastAsia="zh-CN" w:bidi="ar-SA"/>
              </w:rPr>
            </w:pPr>
          </w:p>
        </w:tc>
      </w:tr>
    </w:tbl>
    <w:p w14:paraId="26CC0110">
      <w:pPr>
        <w:rPr>
          <w:rFonts w:hint="eastAsia" w:ascii="宋体" w:hAnsi="宋体" w:eastAsia="宋体" w:cs="宋体"/>
          <w:highlight w:val="none"/>
        </w:rPr>
      </w:pPr>
      <w:r>
        <w:rPr>
          <w:rFonts w:hint="eastAsia" w:ascii="宋体" w:hAnsi="宋体" w:eastAsia="宋体" w:cs="宋体"/>
          <w:b/>
          <w:color w:val="auto"/>
          <w:kern w:val="0"/>
          <w:sz w:val="30"/>
          <w:szCs w:val="20"/>
          <w:highlight w:val="none"/>
          <w:lang w:val="en-US" w:eastAsia="zh-CN" w:bidi="ar-SA"/>
        </w:rPr>
        <w:br w:type="page"/>
      </w:r>
    </w:p>
    <w:p w14:paraId="13024E0A">
      <w:pPr>
        <w:spacing w:line="240" w:lineRule="atLeast"/>
        <w:jc w:val="center"/>
        <w:outlineLvl w:val="9"/>
        <w:rPr>
          <w:rFonts w:hint="eastAsia" w:ascii="宋体" w:hAnsi="宋体" w:eastAsia="宋体" w:cs="宋体"/>
          <w:b/>
          <w:color w:val="auto"/>
          <w:sz w:val="44"/>
          <w:szCs w:val="44"/>
          <w:highlight w:val="none"/>
        </w:rPr>
      </w:pPr>
    </w:p>
    <w:p w14:paraId="3AAD6B90">
      <w:pPr>
        <w:spacing w:line="240" w:lineRule="atLeast"/>
        <w:jc w:val="center"/>
        <w:rPr>
          <w:rFonts w:hint="eastAsia" w:ascii="宋体" w:hAnsi="宋体" w:eastAsia="宋体" w:cs="宋体"/>
          <w:b/>
          <w:color w:val="auto"/>
          <w:sz w:val="44"/>
          <w:szCs w:val="44"/>
          <w:highlight w:val="none"/>
        </w:rPr>
      </w:pPr>
    </w:p>
    <w:p w14:paraId="38372EDA">
      <w:pPr>
        <w:spacing w:line="240" w:lineRule="atLeast"/>
        <w:jc w:val="center"/>
        <w:rPr>
          <w:rFonts w:hint="eastAsia" w:ascii="宋体" w:hAnsi="宋体" w:eastAsia="宋体" w:cs="宋体"/>
          <w:b/>
          <w:color w:val="auto"/>
          <w:sz w:val="44"/>
          <w:szCs w:val="44"/>
          <w:highlight w:val="none"/>
        </w:rPr>
      </w:pPr>
    </w:p>
    <w:p w14:paraId="6AB5DCE3">
      <w:pPr>
        <w:spacing w:line="240" w:lineRule="atLeast"/>
        <w:jc w:val="center"/>
        <w:rPr>
          <w:rFonts w:hint="eastAsia" w:ascii="宋体" w:hAnsi="宋体" w:eastAsia="宋体" w:cs="宋体"/>
          <w:b/>
          <w:color w:val="auto"/>
          <w:sz w:val="44"/>
          <w:szCs w:val="44"/>
          <w:highlight w:val="none"/>
        </w:rPr>
      </w:pPr>
    </w:p>
    <w:p w14:paraId="55659EB0">
      <w:pPr>
        <w:spacing w:line="240" w:lineRule="atLeast"/>
        <w:jc w:val="center"/>
        <w:rPr>
          <w:rFonts w:hint="eastAsia" w:ascii="宋体" w:hAnsi="宋体" w:eastAsia="宋体" w:cs="宋体"/>
          <w:b/>
          <w:color w:val="auto"/>
          <w:sz w:val="44"/>
          <w:szCs w:val="44"/>
          <w:highlight w:val="none"/>
        </w:rPr>
      </w:pPr>
    </w:p>
    <w:p w14:paraId="606D32DF">
      <w:pPr>
        <w:spacing w:line="240" w:lineRule="atLeast"/>
        <w:jc w:val="center"/>
        <w:rPr>
          <w:rFonts w:hint="eastAsia" w:ascii="宋体" w:hAnsi="宋体" w:eastAsia="宋体" w:cs="宋体"/>
          <w:b/>
          <w:color w:val="auto"/>
          <w:sz w:val="44"/>
          <w:szCs w:val="44"/>
          <w:highlight w:val="none"/>
        </w:rPr>
      </w:pPr>
    </w:p>
    <w:p w14:paraId="31CD9E0D">
      <w:pPr>
        <w:spacing w:line="240" w:lineRule="atLeast"/>
        <w:jc w:val="center"/>
        <w:rPr>
          <w:rFonts w:hint="eastAsia" w:ascii="宋体" w:hAnsi="宋体" w:eastAsia="宋体" w:cs="宋体"/>
          <w:b/>
          <w:color w:val="auto"/>
          <w:sz w:val="44"/>
          <w:szCs w:val="44"/>
          <w:highlight w:val="none"/>
        </w:rPr>
      </w:pPr>
    </w:p>
    <w:p w14:paraId="461A40AB">
      <w:pPr>
        <w:spacing w:line="24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招 标 文 件</w:t>
      </w:r>
    </w:p>
    <w:p w14:paraId="0A189A8B">
      <w:pPr>
        <w:spacing w:line="240" w:lineRule="auto"/>
        <w:rPr>
          <w:rFonts w:hint="eastAsia" w:ascii="宋体" w:hAnsi="宋体" w:eastAsia="宋体" w:cs="宋体"/>
          <w:b/>
          <w:color w:val="auto"/>
          <w:sz w:val="44"/>
          <w:szCs w:val="44"/>
          <w:highlight w:val="none"/>
        </w:rPr>
      </w:pPr>
    </w:p>
    <w:p w14:paraId="45299599">
      <w:pPr>
        <w:spacing w:line="240" w:lineRule="auto"/>
        <w:jc w:val="center"/>
        <w:outlineLvl w:val="9"/>
        <w:rPr>
          <w:rFonts w:hint="eastAsia" w:ascii="宋体" w:hAnsi="宋体" w:eastAsia="宋体" w:cs="宋体"/>
          <w:b/>
          <w:color w:val="auto"/>
          <w:sz w:val="44"/>
          <w:szCs w:val="44"/>
          <w:highlight w:val="none"/>
          <w:lang w:val="en-US" w:eastAsia="zh-CN"/>
        </w:rPr>
      </w:pPr>
      <w:r>
        <w:rPr>
          <w:rFonts w:hint="eastAsia" w:ascii="宋体" w:hAnsi="宋体" w:eastAsia="宋体" w:cs="宋体"/>
          <w:b/>
          <w:color w:val="auto"/>
          <w:sz w:val="44"/>
          <w:szCs w:val="44"/>
          <w:highlight w:val="none"/>
        </w:rPr>
        <w:t>项目编号：</w:t>
      </w:r>
      <w:r>
        <w:rPr>
          <w:rFonts w:hint="eastAsia" w:ascii="宋体" w:hAnsi="宋体" w:cs="宋体"/>
          <w:b/>
          <w:color w:val="auto"/>
          <w:sz w:val="44"/>
          <w:szCs w:val="44"/>
          <w:highlight w:val="none"/>
          <w:lang w:eastAsia="zh-CN"/>
        </w:rPr>
        <w:t>ZJZX25(GK)-001</w:t>
      </w:r>
    </w:p>
    <w:p w14:paraId="731C2E32">
      <w:pPr>
        <w:spacing w:line="240" w:lineRule="auto"/>
        <w:rPr>
          <w:rFonts w:hint="eastAsia" w:ascii="宋体" w:hAnsi="宋体" w:eastAsia="宋体" w:cs="宋体"/>
          <w:b/>
          <w:color w:val="auto"/>
          <w:sz w:val="44"/>
          <w:szCs w:val="44"/>
          <w:highlight w:val="none"/>
        </w:rPr>
      </w:pPr>
    </w:p>
    <w:p w14:paraId="05848C75">
      <w:pPr>
        <w:spacing w:line="24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第 </w:t>
      </w:r>
      <w:r>
        <w:rPr>
          <w:rFonts w:hint="eastAsia" w:ascii="宋体" w:hAnsi="宋体" w:eastAsia="宋体" w:cs="宋体"/>
          <w:b/>
          <w:color w:val="auto"/>
          <w:sz w:val="44"/>
          <w:szCs w:val="44"/>
          <w:highlight w:val="none"/>
          <w:lang w:val="en-US" w:eastAsia="zh-CN"/>
        </w:rPr>
        <w:t>三</w:t>
      </w:r>
      <w:r>
        <w:rPr>
          <w:rFonts w:hint="eastAsia" w:ascii="宋体" w:hAnsi="宋体" w:eastAsia="宋体" w:cs="宋体"/>
          <w:b/>
          <w:color w:val="auto"/>
          <w:sz w:val="44"/>
          <w:szCs w:val="44"/>
          <w:highlight w:val="none"/>
        </w:rPr>
        <w:t xml:space="preserve"> 册</w:t>
      </w:r>
    </w:p>
    <w:p w14:paraId="5658B302">
      <w:pPr>
        <w:spacing w:line="240" w:lineRule="atLeast"/>
        <w:jc w:val="center"/>
        <w:rPr>
          <w:rFonts w:hint="eastAsia" w:ascii="宋体" w:hAnsi="宋体" w:eastAsia="宋体" w:cs="宋体"/>
          <w:b/>
          <w:color w:val="auto"/>
          <w:sz w:val="32"/>
          <w:highlight w:val="none"/>
        </w:rPr>
      </w:pPr>
    </w:p>
    <w:p w14:paraId="6B7D0E3C">
      <w:pPr>
        <w:spacing w:line="240" w:lineRule="atLeast"/>
        <w:ind w:left="1080" w:leftChars="257" w:hanging="540"/>
        <w:jc w:val="center"/>
        <w:rPr>
          <w:rFonts w:hint="eastAsia" w:ascii="宋体" w:hAnsi="宋体" w:eastAsia="宋体" w:cs="宋体"/>
          <w:b/>
          <w:color w:val="auto"/>
          <w:sz w:val="52"/>
          <w:highlight w:val="none"/>
        </w:rPr>
      </w:pPr>
    </w:p>
    <w:p w14:paraId="76EDEEEB">
      <w:pPr>
        <w:pStyle w:val="27"/>
        <w:rPr>
          <w:rFonts w:hint="eastAsia" w:ascii="宋体" w:hAnsi="宋体" w:eastAsia="宋体" w:cs="宋体"/>
          <w:b/>
          <w:color w:val="auto"/>
          <w:sz w:val="52"/>
          <w:highlight w:val="none"/>
        </w:rPr>
      </w:pPr>
    </w:p>
    <w:p w14:paraId="0FCC2427">
      <w:pPr>
        <w:pStyle w:val="27"/>
        <w:rPr>
          <w:rFonts w:hint="eastAsia" w:ascii="宋体" w:hAnsi="宋体" w:eastAsia="宋体" w:cs="宋体"/>
          <w:b/>
          <w:color w:val="auto"/>
          <w:sz w:val="52"/>
          <w:highlight w:val="none"/>
        </w:rPr>
      </w:pPr>
    </w:p>
    <w:p w14:paraId="45B41C81">
      <w:pPr>
        <w:pStyle w:val="27"/>
        <w:rPr>
          <w:rFonts w:hint="eastAsia" w:ascii="宋体" w:hAnsi="宋体" w:eastAsia="宋体" w:cs="宋体"/>
          <w:b/>
          <w:color w:val="auto"/>
          <w:sz w:val="52"/>
          <w:highlight w:val="none"/>
        </w:rPr>
      </w:pPr>
    </w:p>
    <w:p w14:paraId="0E8594CD">
      <w:pPr>
        <w:rPr>
          <w:rFonts w:hint="eastAsia" w:ascii="宋体" w:hAnsi="宋体" w:eastAsia="宋体" w:cs="宋体"/>
          <w:color w:val="auto"/>
          <w:highlight w:val="none"/>
        </w:rPr>
      </w:pPr>
      <w:bookmarkStart w:id="2451" w:name="_Toc6865"/>
      <w:bookmarkStart w:id="2452" w:name="_Toc28085"/>
      <w:bookmarkStart w:id="2453" w:name="_Toc23920"/>
      <w:bookmarkStart w:id="2454" w:name="_Toc4796"/>
      <w:bookmarkStart w:id="2455" w:name="_Toc515647833"/>
      <w:r>
        <w:rPr>
          <w:rFonts w:hint="eastAsia" w:ascii="宋体" w:hAnsi="宋体" w:eastAsia="宋体" w:cs="宋体"/>
          <w:color w:val="auto"/>
          <w:highlight w:val="none"/>
        </w:rPr>
        <w:br w:type="page"/>
      </w:r>
    </w:p>
    <w:bookmarkEnd w:id="2418"/>
    <w:bookmarkEnd w:id="2451"/>
    <w:bookmarkEnd w:id="2452"/>
    <w:bookmarkEnd w:id="2453"/>
    <w:bookmarkEnd w:id="2454"/>
    <w:bookmarkEnd w:id="2455"/>
    <w:p w14:paraId="710E14F0">
      <w:pPr>
        <w:pStyle w:val="5"/>
        <w:ind w:firstLine="0"/>
        <w:jc w:val="center"/>
        <w:outlineLvl w:val="0"/>
        <w:rPr>
          <w:rFonts w:hint="eastAsia" w:ascii="宋体" w:hAnsi="宋体" w:eastAsia="宋体" w:cs="宋体"/>
          <w:b/>
          <w:bCs/>
          <w:color w:val="auto"/>
          <w:sz w:val="32"/>
          <w:szCs w:val="32"/>
          <w:highlight w:val="none"/>
          <w:lang w:val="en-US" w:eastAsia="zh-CN"/>
        </w:rPr>
      </w:pPr>
      <w:bookmarkStart w:id="2456" w:name="_Toc4781"/>
      <w:bookmarkStart w:id="2457" w:name="_Toc2878"/>
      <w:bookmarkStart w:id="2458" w:name="_Toc16936"/>
      <w:r>
        <w:rPr>
          <w:rFonts w:hint="eastAsia" w:ascii="宋体" w:hAnsi="宋体" w:eastAsia="宋体" w:cs="宋体"/>
          <w:b/>
          <w:bCs/>
          <w:color w:val="auto"/>
          <w:sz w:val="32"/>
          <w:szCs w:val="32"/>
          <w:highlight w:val="none"/>
          <w:lang w:val="en-US" w:eastAsia="zh-CN"/>
        </w:rPr>
        <w:t>第7章  政府采购合同</w:t>
      </w:r>
      <w:bookmarkEnd w:id="2456"/>
      <w:bookmarkEnd w:id="2457"/>
      <w:bookmarkEnd w:id="2458"/>
      <w:bookmarkStart w:id="2459" w:name="_Hlt487972895"/>
      <w:bookmarkEnd w:id="2459"/>
      <w:bookmarkStart w:id="2460" w:name="_Toc216513788"/>
      <w:bookmarkEnd w:id="2460"/>
      <w:bookmarkStart w:id="2461" w:name="_Toc487900382"/>
      <w:bookmarkEnd w:id="2461"/>
    </w:p>
    <w:p w14:paraId="50CFE7B7">
      <w:pPr>
        <w:spacing w:line="240" w:lineRule="atLeast"/>
        <w:rPr>
          <w:rFonts w:hint="eastAsia" w:ascii="宋体" w:hAnsi="宋体" w:eastAsia="宋体" w:cs="宋体"/>
          <w:b/>
          <w:kern w:val="44"/>
          <w:sz w:val="28"/>
          <w:szCs w:val="28"/>
          <w:highlight w:val="none"/>
        </w:rPr>
      </w:pPr>
    </w:p>
    <w:p w14:paraId="4F9222EB">
      <w:pPr>
        <w:spacing w:line="400" w:lineRule="exact"/>
        <w:outlineLvl w:val="9"/>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14:paraId="7CBC1B19">
      <w:pPr>
        <w:spacing w:line="400" w:lineRule="exact"/>
        <w:jc w:val="center"/>
        <w:outlineLvl w:val="9"/>
        <w:rPr>
          <w:rFonts w:hint="eastAsia" w:ascii="宋体" w:hAnsi="宋体" w:eastAsia="宋体" w:cs="宋体"/>
          <w:b/>
          <w:color w:val="auto"/>
          <w:sz w:val="28"/>
          <w:szCs w:val="28"/>
          <w:highlight w:val="none"/>
        </w:rPr>
      </w:pPr>
    </w:p>
    <w:p w14:paraId="3A3647E5">
      <w:pPr>
        <w:spacing w:line="400" w:lineRule="exact"/>
        <w:jc w:val="center"/>
        <w:outlineLvl w:val="9"/>
        <w:rPr>
          <w:rFonts w:hint="eastAsia" w:ascii="宋体" w:hAnsi="宋体" w:eastAsia="宋体" w:cs="宋体"/>
          <w:b/>
          <w:color w:val="auto"/>
          <w:sz w:val="28"/>
          <w:szCs w:val="28"/>
          <w:highlight w:val="none"/>
        </w:rPr>
      </w:pPr>
    </w:p>
    <w:p w14:paraId="547184A3">
      <w:pPr>
        <w:spacing w:line="500" w:lineRule="exact"/>
        <w:jc w:val="center"/>
        <w:outlineLvl w:val="9"/>
        <w:rPr>
          <w:rFonts w:hint="eastAsia" w:ascii="宋体" w:hAnsi="宋体" w:eastAsia="宋体" w:cs="宋体"/>
          <w:b/>
          <w:color w:val="auto"/>
          <w:sz w:val="28"/>
          <w:szCs w:val="28"/>
          <w:highlight w:val="none"/>
        </w:rPr>
      </w:pPr>
    </w:p>
    <w:p w14:paraId="59A50FF4">
      <w:pPr>
        <w:spacing w:line="500" w:lineRule="exact"/>
        <w:jc w:val="center"/>
        <w:outlineLvl w:val="9"/>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政府采购合同参考范本</w:t>
      </w:r>
    </w:p>
    <w:p w14:paraId="2A091C46">
      <w:pPr>
        <w:spacing w:line="500" w:lineRule="exact"/>
        <w:jc w:val="center"/>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（服务类）</w:t>
      </w:r>
    </w:p>
    <w:p w14:paraId="5A119D3F">
      <w:pPr>
        <w:widowControl w:val="0"/>
        <w:autoSpaceDE w:val="0"/>
        <w:autoSpaceDN w:val="0"/>
        <w:adjustRightInd w:val="0"/>
        <w:spacing w:line="400" w:lineRule="exact"/>
        <w:ind w:firstLine="0"/>
        <w:jc w:val="left"/>
        <w:outlineLvl w:val="9"/>
        <w:rPr>
          <w:rFonts w:hint="eastAsia" w:ascii="宋体" w:hAnsi="宋体" w:eastAsia="宋体" w:cs="宋体"/>
          <w:color w:val="auto"/>
          <w:kern w:val="0"/>
          <w:sz w:val="24"/>
          <w:szCs w:val="24"/>
          <w:highlight w:val="none"/>
          <w:lang w:val="en-US" w:eastAsia="zh-CN" w:bidi="ar-SA"/>
        </w:rPr>
      </w:pPr>
    </w:p>
    <w:p w14:paraId="0F140E13">
      <w:pPr>
        <w:widowControl w:val="0"/>
        <w:autoSpaceDE w:val="0"/>
        <w:autoSpaceDN w:val="0"/>
        <w:adjustRightInd w:val="0"/>
        <w:spacing w:line="400" w:lineRule="exact"/>
        <w:ind w:firstLine="0"/>
        <w:jc w:val="left"/>
        <w:outlineLvl w:val="9"/>
        <w:rPr>
          <w:rFonts w:hint="eastAsia" w:ascii="宋体" w:hAnsi="宋体" w:eastAsia="宋体" w:cs="宋体"/>
          <w:color w:val="auto"/>
          <w:kern w:val="0"/>
          <w:sz w:val="24"/>
          <w:szCs w:val="24"/>
          <w:highlight w:val="none"/>
          <w:lang w:val="en-US" w:eastAsia="zh-CN" w:bidi="ar-SA"/>
        </w:rPr>
      </w:pPr>
    </w:p>
    <w:p w14:paraId="3E2DD927">
      <w:pPr>
        <w:widowControl w:val="0"/>
        <w:autoSpaceDE w:val="0"/>
        <w:autoSpaceDN w:val="0"/>
        <w:adjustRightInd w:val="0"/>
        <w:spacing w:line="400" w:lineRule="exact"/>
        <w:ind w:firstLine="0"/>
        <w:jc w:val="left"/>
        <w:outlineLvl w:val="9"/>
        <w:rPr>
          <w:rFonts w:hint="eastAsia" w:ascii="宋体" w:hAnsi="宋体" w:eastAsia="宋体" w:cs="宋体"/>
          <w:color w:val="auto"/>
          <w:kern w:val="0"/>
          <w:sz w:val="24"/>
          <w:szCs w:val="24"/>
          <w:highlight w:val="none"/>
          <w:lang w:val="en-US" w:eastAsia="zh-CN" w:bidi="ar-SA"/>
        </w:rPr>
      </w:pPr>
    </w:p>
    <w:p w14:paraId="00F359F1">
      <w:pPr>
        <w:widowControl w:val="0"/>
        <w:autoSpaceDE w:val="0"/>
        <w:autoSpaceDN w:val="0"/>
        <w:adjustRightInd w:val="0"/>
        <w:spacing w:line="400" w:lineRule="exact"/>
        <w:ind w:firstLine="0"/>
        <w:jc w:val="center"/>
        <w:outlineLvl w:val="9"/>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第一部分 合同书</w:t>
      </w:r>
    </w:p>
    <w:p w14:paraId="443C1F8B">
      <w:pPr>
        <w:widowControl w:val="0"/>
        <w:autoSpaceDE w:val="0"/>
        <w:autoSpaceDN w:val="0"/>
        <w:adjustRightInd w:val="0"/>
        <w:spacing w:line="400" w:lineRule="exact"/>
        <w:ind w:firstLine="0"/>
        <w:jc w:val="left"/>
        <w:outlineLvl w:val="9"/>
        <w:rPr>
          <w:rFonts w:hint="eastAsia" w:ascii="宋体" w:hAnsi="宋体" w:eastAsia="宋体" w:cs="宋体"/>
          <w:color w:val="auto"/>
          <w:kern w:val="0"/>
          <w:sz w:val="24"/>
          <w:szCs w:val="24"/>
          <w:highlight w:val="none"/>
          <w:lang w:val="en-US" w:eastAsia="zh-CN" w:bidi="ar-SA"/>
        </w:rPr>
      </w:pPr>
    </w:p>
    <w:p w14:paraId="1812FF86">
      <w:pPr>
        <w:widowControl w:val="0"/>
        <w:autoSpaceDE w:val="0"/>
        <w:autoSpaceDN w:val="0"/>
        <w:adjustRightInd w:val="0"/>
        <w:spacing w:line="400" w:lineRule="exact"/>
        <w:ind w:firstLine="0"/>
        <w:jc w:val="left"/>
        <w:outlineLvl w:val="9"/>
        <w:rPr>
          <w:rFonts w:hint="eastAsia" w:ascii="宋体" w:hAnsi="宋体" w:eastAsia="宋体" w:cs="宋体"/>
          <w:color w:val="auto"/>
          <w:kern w:val="0"/>
          <w:sz w:val="24"/>
          <w:szCs w:val="24"/>
          <w:highlight w:val="none"/>
          <w:lang w:val="en-US" w:eastAsia="zh-CN" w:bidi="ar-SA"/>
        </w:rPr>
      </w:pPr>
    </w:p>
    <w:p w14:paraId="67771909">
      <w:pPr>
        <w:spacing w:before="120" w:line="400" w:lineRule="exact"/>
        <w:outlineLvl w:val="9"/>
        <w:rPr>
          <w:rFonts w:hint="eastAsia" w:ascii="宋体" w:hAnsi="宋体" w:eastAsia="宋体" w:cs="宋体"/>
          <w:color w:val="auto"/>
          <w:sz w:val="24"/>
          <w:highlight w:val="none"/>
        </w:rPr>
      </w:pPr>
    </w:p>
    <w:p w14:paraId="0D4DECE4">
      <w:pPr>
        <w:spacing w:before="120" w:line="400" w:lineRule="exact"/>
        <w:ind w:left="96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14:paraId="270158E3">
      <w:pPr>
        <w:widowControl w:val="0"/>
        <w:spacing w:before="120" w:beforeAutospacing="0" w:afterAutospacing="0" w:line="400" w:lineRule="exact"/>
        <w:jc w:val="both"/>
        <w:outlineLvl w:val="9"/>
        <w:rPr>
          <w:rFonts w:hint="eastAsia" w:ascii="宋体" w:hAnsi="宋体" w:eastAsia="宋体" w:cs="宋体"/>
          <w:color w:val="auto"/>
          <w:kern w:val="2"/>
          <w:sz w:val="24"/>
          <w:szCs w:val="24"/>
          <w:highlight w:val="none"/>
          <w:lang w:val="en-US" w:eastAsia="zh-CN" w:bidi="ar-SA"/>
        </w:rPr>
      </w:pPr>
    </w:p>
    <w:p w14:paraId="54180D22">
      <w:pPr>
        <w:spacing w:line="400" w:lineRule="exact"/>
        <w:outlineLvl w:val="9"/>
        <w:rPr>
          <w:rFonts w:hint="eastAsia" w:ascii="宋体" w:hAnsi="宋体" w:eastAsia="宋体" w:cs="宋体"/>
          <w:color w:val="auto"/>
          <w:highlight w:val="none"/>
        </w:rPr>
      </w:pPr>
    </w:p>
    <w:p w14:paraId="058D3805">
      <w:pPr>
        <w:spacing w:before="120" w:line="400" w:lineRule="exact"/>
        <w:ind w:left="960"/>
        <w:outlineLvl w:val="9"/>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rPr>
        <w:t xml:space="preserve">                                       </w:t>
      </w:r>
    </w:p>
    <w:p w14:paraId="63B343C2">
      <w:pPr>
        <w:spacing w:before="120" w:line="400" w:lineRule="exact"/>
        <w:outlineLvl w:val="9"/>
        <w:rPr>
          <w:rFonts w:hint="eastAsia" w:ascii="宋体" w:hAnsi="宋体" w:eastAsia="宋体" w:cs="宋体"/>
          <w:color w:val="auto"/>
          <w:sz w:val="24"/>
          <w:highlight w:val="none"/>
        </w:rPr>
      </w:pPr>
    </w:p>
    <w:p w14:paraId="7A7F20E4">
      <w:pPr>
        <w:spacing w:before="120" w:line="400" w:lineRule="exact"/>
        <w:ind w:left="960"/>
        <w:outlineLvl w:val="9"/>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p>
    <w:p w14:paraId="1AF46950">
      <w:pPr>
        <w:spacing w:before="120" w:line="400" w:lineRule="exact"/>
        <w:outlineLvl w:val="9"/>
        <w:rPr>
          <w:rFonts w:hint="eastAsia" w:ascii="宋体" w:hAnsi="宋体" w:eastAsia="宋体" w:cs="宋体"/>
          <w:color w:val="auto"/>
          <w:sz w:val="24"/>
          <w:highlight w:val="none"/>
        </w:rPr>
      </w:pPr>
    </w:p>
    <w:p w14:paraId="3CDAFDD7">
      <w:pPr>
        <w:spacing w:before="120" w:line="400" w:lineRule="exact"/>
        <w:ind w:firstLine="960" w:firstLineChars="400"/>
        <w:outlineLvl w:val="9"/>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签订地：</w:t>
      </w:r>
      <w:r>
        <w:rPr>
          <w:rFonts w:hint="eastAsia" w:ascii="宋体" w:hAnsi="宋体" w:eastAsia="宋体" w:cs="宋体"/>
          <w:color w:val="auto"/>
          <w:sz w:val="24"/>
          <w:highlight w:val="none"/>
          <w:u w:val="single"/>
        </w:rPr>
        <w:t xml:space="preserve">                                     </w:t>
      </w:r>
    </w:p>
    <w:p w14:paraId="494C057A">
      <w:pPr>
        <w:spacing w:before="120" w:line="400" w:lineRule="exact"/>
        <w:outlineLvl w:val="9"/>
        <w:rPr>
          <w:rFonts w:hint="eastAsia" w:ascii="宋体" w:hAnsi="宋体" w:eastAsia="宋体" w:cs="宋体"/>
          <w:color w:val="auto"/>
          <w:sz w:val="24"/>
          <w:highlight w:val="none"/>
        </w:rPr>
      </w:pPr>
    </w:p>
    <w:p w14:paraId="714402E1">
      <w:pPr>
        <w:spacing w:before="120" w:line="400" w:lineRule="exact"/>
        <w:ind w:firstLine="960" w:firstLineChars="400"/>
        <w:outlineLvl w:val="9"/>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37BC03CB">
      <w:pPr>
        <w:autoSpaceDE w:val="0"/>
        <w:autoSpaceDN w:val="0"/>
        <w:adjustRightInd w:val="0"/>
        <w:spacing w:line="400" w:lineRule="exact"/>
        <w:ind w:firstLine="640"/>
        <w:jc w:val="center"/>
        <w:outlineLvl w:val="9"/>
        <w:rPr>
          <w:rFonts w:hint="eastAsia" w:ascii="宋体" w:hAnsi="宋体" w:eastAsia="宋体" w:cs="宋体"/>
          <w:color w:val="auto"/>
          <w:sz w:val="24"/>
          <w:highlight w:val="none"/>
        </w:rPr>
        <w:sectPr>
          <w:headerReference r:id="rId5" w:type="first"/>
          <w:footerReference r:id="rId8" w:type="first"/>
          <w:footerReference r:id="rId6" w:type="default"/>
          <w:headerReference r:id="rId4" w:type="even"/>
          <w:footerReference r:id="rId7" w:type="even"/>
          <w:pgSz w:w="11907" w:h="16840"/>
          <w:pgMar w:top="1474" w:right="1814" w:bottom="1474" w:left="1814" w:header="851" w:footer="851" w:gutter="0"/>
          <w:pgNumType w:fmt="decimal"/>
          <w:cols w:space="720" w:num="1"/>
          <w:docGrid w:linePitch="462" w:charSpace="0"/>
        </w:sectPr>
      </w:pPr>
    </w:p>
    <w:p w14:paraId="588B3000">
      <w:pPr>
        <w:spacing w:line="4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日</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（采购人名称）   </w:t>
      </w:r>
      <w:r>
        <w:rPr>
          <w:rFonts w:hint="eastAsia" w:ascii="宋体" w:hAnsi="宋体" w:eastAsia="宋体" w:cs="宋体"/>
          <w:color w:val="auto"/>
          <w:sz w:val="24"/>
          <w:highlight w:val="none"/>
        </w:rPr>
        <w:t>以</w:t>
      </w:r>
      <w:r>
        <w:rPr>
          <w:rFonts w:hint="eastAsia" w:ascii="宋体" w:hAnsi="宋体" w:eastAsia="宋体" w:cs="宋体"/>
          <w:color w:val="auto"/>
          <w:sz w:val="24"/>
          <w:highlight w:val="none"/>
          <w:u w:val="single"/>
        </w:rPr>
        <w:t xml:space="preserve">   （政府采购方式）  </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u w:val="single"/>
        </w:rPr>
        <w:t xml:space="preserve">   （同前页项目名称）   </w:t>
      </w:r>
      <w:r>
        <w:rPr>
          <w:rFonts w:hint="eastAsia" w:ascii="宋体" w:hAnsi="宋体" w:eastAsia="宋体" w:cs="宋体"/>
          <w:color w:val="auto"/>
          <w:sz w:val="24"/>
          <w:highlight w:val="none"/>
        </w:rPr>
        <w:t>项目进行了采购。经</w:t>
      </w:r>
      <w:r>
        <w:rPr>
          <w:rFonts w:hint="eastAsia" w:ascii="宋体" w:hAnsi="宋体" w:eastAsia="宋体" w:cs="宋体"/>
          <w:color w:val="auto"/>
          <w:sz w:val="24"/>
          <w:highlight w:val="none"/>
          <w:u w:val="single"/>
        </w:rPr>
        <w:t xml:space="preserve">   （相关评定主体名称）   </w:t>
      </w:r>
      <w:r>
        <w:rPr>
          <w:rFonts w:hint="eastAsia" w:ascii="宋体" w:hAnsi="宋体" w:eastAsia="宋体" w:cs="宋体"/>
          <w:color w:val="auto"/>
          <w:sz w:val="24"/>
          <w:highlight w:val="none"/>
        </w:rPr>
        <w:t>评定，</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中标</w:t>
      </w:r>
      <w:r>
        <w:rPr>
          <w:rFonts w:hint="eastAsia" w:ascii="宋体" w:hAnsi="宋体" w:eastAsia="宋体" w:cs="宋体"/>
          <w:color w:val="auto"/>
          <w:sz w:val="24"/>
          <w:highlight w:val="none"/>
          <w:u w:val="single"/>
        </w:rPr>
        <w:t xml:space="preserve">供应商名称） </w:t>
      </w:r>
      <w:r>
        <w:rPr>
          <w:rFonts w:hint="eastAsia" w:ascii="宋体" w:hAnsi="宋体" w:eastAsia="宋体" w:cs="宋体"/>
          <w:color w:val="auto"/>
          <w:sz w:val="24"/>
          <w:highlight w:val="none"/>
        </w:rPr>
        <w:t>为该项目</w:t>
      </w:r>
      <w:r>
        <w:rPr>
          <w:rFonts w:hint="eastAsia" w:ascii="宋体" w:hAnsi="宋体" w:eastAsia="宋体" w:cs="宋体"/>
          <w:color w:val="auto"/>
          <w:sz w:val="24"/>
          <w:highlight w:val="none"/>
          <w:lang w:eastAsia="zh-CN"/>
        </w:rPr>
        <w:t>中标</w:t>
      </w:r>
      <w:r>
        <w:rPr>
          <w:rFonts w:hint="eastAsia" w:ascii="宋体" w:hAnsi="宋体" w:eastAsia="宋体" w:cs="宋体"/>
          <w:color w:val="auto"/>
          <w:sz w:val="24"/>
          <w:highlight w:val="none"/>
        </w:rPr>
        <w:t>供应商。现于</w:t>
      </w:r>
      <w:r>
        <w:rPr>
          <w:rFonts w:hint="eastAsia" w:ascii="宋体" w:hAnsi="宋体" w:eastAsia="宋体" w:cs="宋体"/>
          <w:color w:val="auto"/>
          <w:sz w:val="24"/>
          <w:highlight w:val="none"/>
          <w:lang w:eastAsia="zh-CN"/>
        </w:rPr>
        <w:t>中标</w:t>
      </w:r>
      <w:r>
        <w:rPr>
          <w:rFonts w:hint="eastAsia" w:ascii="宋体" w:hAnsi="宋体" w:eastAsia="宋体" w:cs="宋体"/>
          <w:color w:val="auto"/>
          <w:sz w:val="24"/>
          <w:highlight w:val="none"/>
        </w:rPr>
        <w:t>通知书发出之日起三十日内，按照采购文件确定的事项签订本合同。</w:t>
      </w:r>
    </w:p>
    <w:p w14:paraId="642AD8F5">
      <w:pPr>
        <w:spacing w:line="4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4"/>
          <w:highlight w:val="none"/>
          <w:u w:val="single"/>
        </w:rPr>
        <w:t xml:space="preserve">   （采购人名称）   </w:t>
      </w:r>
      <w:r>
        <w:rPr>
          <w:rFonts w:hint="eastAsia" w:ascii="宋体" w:hAnsi="宋体" w:eastAsia="宋体" w:cs="宋体"/>
          <w:color w:val="auto"/>
          <w:sz w:val="24"/>
          <w:highlight w:val="none"/>
          <w:lang w:val="zh-CN"/>
        </w:rPr>
        <w:t>(以下简称：甲方)和</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中标</w:t>
      </w:r>
      <w:r>
        <w:rPr>
          <w:rFonts w:hint="eastAsia" w:ascii="宋体" w:hAnsi="宋体" w:eastAsia="宋体" w:cs="宋体"/>
          <w:color w:val="auto"/>
          <w:sz w:val="24"/>
          <w:highlight w:val="none"/>
          <w:u w:val="single"/>
        </w:rPr>
        <w:t xml:space="preserve">供应商名称）   </w:t>
      </w:r>
      <w:r>
        <w:rPr>
          <w:rFonts w:hint="eastAsia" w:ascii="宋体" w:hAnsi="宋体" w:eastAsia="宋体" w:cs="宋体"/>
          <w:color w:val="auto"/>
          <w:sz w:val="24"/>
          <w:highlight w:val="none"/>
          <w:lang w:val="zh-CN"/>
        </w:rPr>
        <w:t>(以下简称：乙方)协商一致，约定以下合同</w:t>
      </w:r>
      <w:r>
        <w:rPr>
          <w:rFonts w:hint="eastAsia" w:ascii="宋体" w:hAnsi="宋体" w:eastAsia="宋体" w:cs="宋体"/>
          <w:color w:val="auto"/>
          <w:sz w:val="24"/>
          <w:highlight w:val="none"/>
        </w:rPr>
        <w:t>条款，以兹共同遵守、全面履行。</w:t>
      </w:r>
    </w:p>
    <w:p w14:paraId="6AC2BCAC">
      <w:pPr>
        <w:spacing w:line="400" w:lineRule="exact"/>
        <w:ind w:firstLine="482" w:firstLineChars="200"/>
        <w:outlineLvl w:val="9"/>
        <w:rPr>
          <w:rFonts w:hint="eastAsia" w:ascii="宋体" w:hAnsi="宋体" w:eastAsia="宋体" w:cs="宋体"/>
          <w:color w:val="auto"/>
          <w:sz w:val="24"/>
          <w:highlight w:val="none"/>
        </w:rPr>
      </w:pPr>
      <w:bookmarkStart w:id="2462" w:name="_Toc12162"/>
      <w:bookmarkStart w:id="2463" w:name="_Toc32137"/>
      <w:bookmarkStart w:id="2464" w:name="_Toc3665"/>
      <w:bookmarkStart w:id="2465" w:name="_Toc23100"/>
      <w:bookmarkStart w:id="2466" w:name="_Toc18383"/>
      <w:bookmarkStart w:id="2467" w:name="_Toc22342"/>
      <w:bookmarkStart w:id="2468" w:name="_Toc22751"/>
      <w:bookmarkStart w:id="2469" w:name="_Toc30813"/>
      <w:bookmarkStart w:id="2470" w:name="_Toc15378"/>
      <w:bookmarkStart w:id="2471" w:name="_Toc28044"/>
      <w:bookmarkStart w:id="2472" w:name="_Toc1256"/>
      <w:bookmarkStart w:id="2473" w:name="_Toc13594"/>
      <w:bookmarkStart w:id="2474" w:name="_Toc8106"/>
      <w:bookmarkStart w:id="2475" w:name="_Toc20041"/>
      <w:bookmarkStart w:id="2476" w:name="_Toc5753"/>
      <w:bookmarkStart w:id="2477" w:name="_Toc28855"/>
      <w:bookmarkStart w:id="2478" w:name="_Toc32571"/>
      <w:bookmarkStart w:id="2479" w:name="_Toc1880"/>
      <w:bookmarkStart w:id="2480" w:name="_Toc19273"/>
      <w:bookmarkStart w:id="2481" w:name="_Toc20421"/>
      <w:bookmarkStart w:id="2482" w:name="_Toc22084"/>
      <w:bookmarkStart w:id="2483" w:name="_Toc30633"/>
      <w:bookmarkStart w:id="2484" w:name="_Toc21036"/>
      <w:bookmarkStart w:id="2485" w:name="_Toc11864"/>
      <w:bookmarkStart w:id="2486" w:name="_Toc11129"/>
      <w:bookmarkStart w:id="2487" w:name="_Toc20566"/>
      <w:r>
        <w:rPr>
          <w:rFonts w:hint="eastAsia" w:ascii="宋体" w:hAnsi="宋体" w:eastAsia="宋体" w:cs="宋体"/>
          <w:b/>
          <w:color w:val="auto"/>
          <w:sz w:val="24"/>
          <w:highlight w:val="none"/>
        </w:rPr>
        <w:t>1.1 合同组成部分</w:t>
      </w:r>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p>
    <w:p w14:paraId="0293CC19">
      <w:pPr>
        <w:spacing w:line="4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6D10A26">
      <w:pPr>
        <w:spacing w:line="4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1.1.1 本合同及其补充合同、变更协议；</w:t>
      </w:r>
    </w:p>
    <w:p w14:paraId="19D3A194">
      <w:pPr>
        <w:spacing w:line="4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1.1.2 </w:t>
      </w:r>
      <w:r>
        <w:rPr>
          <w:rFonts w:hint="eastAsia" w:ascii="宋体" w:hAnsi="宋体" w:eastAsia="宋体" w:cs="宋体"/>
          <w:color w:val="auto"/>
          <w:sz w:val="24"/>
          <w:highlight w:val="none"/>
          <w:lang w:eastAsia="zh-CN"/>
        </w:rPr>
        <w:t>中标</w:t>
      </w:r>
      <w:r>
        <w:rPr>
          <w:rFonts w:hint="eastAsia" w:ascii="宋体" w:hAnsi="宋体" w:eastAsia="宋体" w:cs="宋体"/>
          <w:color w:val="auto"/>
          <w:sz w:val="24"/>
          <w:highlight w:val="none"/>
        </w:rPr>
        <w:t>通知书；</w:t>
      </w:r>
    </w:p>
    <w:p w14:paraId="0810A9C8">
      <w:pPr>
        <w:spacing w:line="4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1.1.3 </w:t>
      </w:r>
      <w:r>
        <w:rPr>
          <w:rFonts w:hint="eastAsia" w:ascii="宋体" w:hAnsi="宋体" w:eastAsia="宋体" w:cs="宋体"/>
          <w:color w:val="auto"/>
          <w:sz w:val="24"/>
          <w:highlight w:val="none"/>
          <w:lang w:eastAsia="zh-CN"/>
        </w:rPr>
        <w:t>招标文件</w:t>
      </w:r>
      <w:r>
        <w:rPr>
          <w:rFonts w:hint="eastAsia" w:ascii="宋体" w:hAnsi="宋体" w:eastAsia="宋体" w:cs="宋体"/>
          <w:color w:val="auto"/>
          <w:sz w:val="24"/>
          <w:highlight w:val="none"/>
        </w:rPr>
        <w:t>（含澄清或者说明文件）；</w:t>
      </w:r>
    </w:p>
    <w:p w14:paraId="0246A397">
      <w:pPr>
        <w:spacing w:line="4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1.1.4 </w:t>
      </w:r>
      <w:r>
        <w:rPr>
          <w:rFonts w:hint="eastAsia" w:ascii="宋体" w:hAnsi="宋体" w:eastAsia="宋体" w:cs="宋体"/>
          <w:color w:val="auto"/>
          <w:sz w:val="24"/>
          <w:highlight w:val="none"/>
          <w:lang w:val="en-US" w:eastAsia="zh-CN"/>
        </w:rPr>
        <w:t>投标文件</w:t>
      </w:r>
      <w:r>
        <w:rPr>
          <w:rFonts w:hint="eastAsia" w:ascii="宋体" w:hAnsi="宋体" w:eastAsia="宋体" w:cs="宋体"/>
          <w:color w:val="auto"/>
          <w:sz w:val="24"/>
          <w:highlight w:val="none"/>
        </w:rPr>
        <w:t>（含澄清或者修改文件）；</w:t>
      </w:r>
    </w:p>
    <w:p w14:paraId="184CB9EF">
      <w:pPr>
        <w:spacing w:line="4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1.1.5 其他相关采购文件。</w:t>
      </w:r>
    </w:p>
    <w:p w14:paraId="22A79ACF">
      <w:pPr>
        <w:spacing w:line="400" w:lineRule="exact"/>
        <w:ind w:firstLine="482" w:firstLineChars="200"/>
        <w:outlineLvl w:val="9"/>
        <w:rPr>
          <w:rFonts w:hint="eastAsia" w:ascii="宋体" w:hAnsi="宋体" w:eastAsia="宋体" w:cs="宋体"/>
          <w:b/>
          <w:color w:val="auto"/>
          <w:sz w:val="24"/>
          <w:highlight w:val="none"/>
        </w:rPr>
      </w:pPr>
      <w:bookmarkStart w:id="2488" w:name="_Toc2918"/>
      <w:bookmarkStart w:id="2489" w:name="_Toc6313"/>
      <w:bookmarkStart w:id="2490" w:name="_Toc4708"/>
      <w:bookmarkStart w:id="2491" w:name="_Toc23275"/>
      <w:bookmarkStart w:id="2492" w:name="_Toc6773"/>
      <w:bookmarkStart w:id="2493" w:name="_Toc18585"/>
      <w:bookmarkStart w:id="2494" w:name="_Toc538"/>
      <w:bookmarkStart w:id="2495" w:name="_Toc24493"/>
      <w:bookmarkStart w:id="2496" w:name="_Toc28832"/>
      <w:bookmarkStart w:id="2497" w:name="_Toc15369"/>
      <w:bookmarkStart w:id="2498" w:name="_Toc21197"/>
      <w:bookmarkStart w:id="2499" w:name="_Toc26168"/>
      <w:bookmarkStart w:id="2500" w:name="_Toc11749"/>
      <w:bookmarkStart w:id="2501" w:name="_Toc18571"/>
      <w:bookmarkStart w:id="2502" w:name="_Toc28997"/>
      <w:bookmarkStart w:id="2503" w:name="_Toc25999"/>
      <w:bookmarkStart w:id="2504" w:name="_Toc27391"/>
      <w:bookmarkStart w:id="2505" w:name="_Toc22185"/>
      <w:bookmarkStart w:id="2506" w:name="_Toc6311"/>
      <w:bookmarkStart w:id="2507" w:name="_Toc5484"/>
      <w:bookmarkStart w:id="2508" w:name="_Toc22587"/>
      <w:bookmarkStart w:id="2509" w:name="_Toc1944"/>
      <w:bookmarkStart w:id="2510" w:name="_Toc1090"/>
      <w:bookmarkStart w:id="2511" w:name="_Toc15104"/>
      <w:bookmarkStart w:id="2512" w:name="_Toc31498"/>
      <w:bookmarkStart w:id="2513" w:name="_Toc27911"/>
      <w:bookmarkStart w:id="2514" w:name="_Toc12605"/>
      <w:r>
        <w:rPr>
          <w:rFonts w:hint="eastAsia" w:ascii="宋体" w:hAnsi="宋体" w:eastAsia="宋体" w:cs="宋体"/>
          <w:b/>
          <w:color w:val="auto"/>
          <w:sz w:val="24"/>
          <w:highlight w:val="none"/>
        </w:rPr>
        <w:t>1.2 标的</w:t>
      </w:r>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p>
    <w:p w14:paraId="6187876A">
      <w:pPr>
        <w:spacing w:line="400" w:lineRule="exact"/>
        <w:ind w:firstLine="480" w:firstLineChars="200"/>
        <w:outlineLvl w:val="9"/>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1.2.1 标的名称：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4D3D5AEC">
      <w:pPr>
        <w:spacing w:line="400" w:lineRule="exact"/>
        <w:ind w:firstLine="480" w:firstLineChars="200"/>
        <w:outlineLvl w:val="9"/>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1.2.2 标的数量：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52289D14">
      <w:pPr>
        <w:spacing w:line="4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1.2.3 标的质量：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4CF66584">
      <w:pPr>
        <w:spacing w:line="400" w:lineRule="exact"/>
        <w:ind w:firstLine="482" w:firstLineChars="200"/>
        <w:outlineLvl w:val="9"/>
        <w:rPr>
          <w:rFonts w:hint="eastAsia" w:ascii="宋体" w:hAnsi="宋体" w:eastAsia="宋体" w:cs="宋体"/>
          <w:b/>
          <w:color w:val="auto"/>
          <w:sz w:val="24"/>
          <w:highlight w:val="none"/>
        </w:rPr>
      </w:pPr>
      <w:bookmarkStart w:id="2515" w:name="_Toc4932"/>
      <w:bookmarkStart w:id="2516" w:name="_Toc17666"/>
      <w:bookmarkStart w:id="2517" w:name="_Toc2888"/>
      <w:bookmarkStart w:id="2518" w:name="_Toc4929"/>
      <w:bookmarkStart w:id="2519" w:name="_Toc13918"/>
      <w:bookmarkStart w:id="2520" w:name="_Toc19849"/>
      <w:bookmarkStart w:id="2521" w:name="_Toc17541"/>
      <w:bookmarkStart w:id="2522" w:name="_Toc10671"/>
      <w:bookmarkStart w:id="2523" w:name="_Toc30991"/>
      <w:bookmarkStart w:id="2524" w:name="_Toc13554"/>
      <w:bookmarkStart w:id="2525" w:name="_Toc23906"/>
      <w:bookmarkStart w:id="2526" w:name="_Toc23026"/>
      <w:bookmarkStart w:id="2527" w:name="_Toc19725"/>
      <w:bookmarkStart w:id="2528" w:name="_Toc13512"/>
      <w:bookmarkStart w:id="2529" w:name="_Toc4687"/>
      <w:bookmarkStart w:id="2530" w:name="_Toc27077"/>
      <w:bookmarkStart w:id="2531" w:name="_Toc32314"/>
      <w:bookmarkStart w:id="2532" w:name="_Toc21038"/>
      <w:bookmarkStart w:id="2533" w:name="_Toc30155"/>
      <w:bookmarkStart w:id="2534" w:name="_Toc23363"/>
      <w:bookmarkStart w:id="2535" w:name="_Toc20370"/>
      <w:bookmarkStart w:id="2536" w:name="_Toc21124"/>
      <w:bookmarkStart w:id="2537" w:name="_Toc5635"/>
      <w:bookmarkStart w:id="2538" w:name="_Toc536"/>
      <w:bookmarkStart w:id="2539" w:name="_Toc3790"/>
      <w:bookmarkStart w:id="2540" w:name="_Toc28143"/>
      <w:bookmarkStart w:id="2541" w:name="_Toc9723"/>
      <w:r>
        <w:rPr>
          <w:rFonts w:hint="eastAsia" w:ascii="宋体" w:hAnsi="宋体" w:eastAsia="宋体" w:cs="宋体"/>
          <w:b/>
          <w:color w:val="auto"/>
          <w:sz w:val="24"/>
          <w:highlight w:val="none"/>
        </w:rPr>
        <w:t>1.3 价款</w:t>
      </w:r>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p>
    <w:p w14:paraId="7322314F">
      <w:pPr>
        <w:spacing w:line="4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本合同总价为：￥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14:paraId="6566A538">
      <w:pPr>
        <w:spacing w:line="400" w:lineRule="exact"/>
        <w:ind w:firstLine="480" w:firstLineChars="200"/>
        <w:outlineLvl w:val="9"/>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分项价格：</w:t>
      </w:r>
    </w:p>
    <w:tbl>
      <w:tblPr>
        <w:tblStyle w:val="28"/>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C520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513CCA26">
            <w:pPr>
              <w:widowControl w:val="0"/>
              <w:spacing w:line="400" w:lineRule="exact"/>
              <w:jc w:val="center"/>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序号</w:t>
            </w:r>
          </w:p>
        </w:tc>
        <w:tc>
          <w:tcPr>
            <w:tcW w:w="3402" w:type="dxa"/>
            <w:noWrap w:val="0"/>
            <w:vAlign w:val="center"/>
          </w:tcPr>
          <w:p w14:paraId="37AC913F">
            <w:pPr>
              <w:widowControl w:val="0"/>
              <w:spacing w:line="400" w:lineRule="exact"/>
              <w:ind w:firstLine="200"/>
              <w:jc w:val="center"/>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分项名称</w:t>
            </w:r>
          </w:p>
        </w:tc>
        <w:tc>
          <w:tcPr>
            <w:tcW w:w="2552" w:type="dxa"/>
            <w:noWrap w:val="0"/>
            <w:vAlign w:val="center"/>
          </w:tcPr>
          <w:p w14:paraId="10AF42BF">
            <w:pPr>
              <w:widowControl w:val="0"/>
              <w:spacing w:line="400" w:lineRule="exact"/>
              <w:jc w:val="center"/>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分项价格</w:t>
            </w:r>
          </w:p>
        </w:tc>
      </w:tr>
      <w:tr w14:paraId="1EE71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5CE6848E">
            <w:pPr>
              <w:widowControl w:val="0"/>
              <w:spacing w:line="400" w:lineRule="exact"/>
              <w:ind w:firstLine="200"/>
              <w:jc w:val="center"/>
              <w:outlineLvl w:val="9"/>
              <w:rPr>
                <w:rFonts w:hint="eastAsia" w:ascii="宋体" w:hAnsi="宋体" w:eastAsia="宋体" w:cs="宋体"/>
                <w:color w:val="auto"/>
                <w:kern w:val="2"/>
                <w:sz w:val="24"/>
                <w:szCs w:val="24"/>
                <w:highlight w:val="none"/>
                <w:lang w:val="en-US" w:eastAsia="zh-CN" w:bidi="ar-SA"/>
              </w:rPr>
            </w:pPr>
          </w:p>
        </w:tc>
        <w:tc>
          <w:tcPr>
            <w:tcW w:w="3402" w:type="dxa"/>
            <w:noWrap w:val="0"/>
            <w:vAlign w:val="center"/>
          </w:tcPr>
          <w:p w14:paraId="66027168">
            <w:pPr>
              <w:widowControl w:val="0"/>
              <w:spacing w:line="400" w:lineRule="exact"/>
              <w:ind w:firstLine="200"/>
              <w:jc w:val="center"/>
              <w:outlineLvl w:val="9"/>
              <w:rPr>
                <w:rFonts w:hint="eastAsia" w:ascii="宋体" w:hAnsi="宋体" w:eastAsia="宋体" w:cs="宋体"/>
                <w:color w:val="auto"/>
                <w:kern w:val="2"/>
                <w:sz w:val="24"/>
                <w:szCs w:val="24"/>
                <w:highlight w:val="none"/>
                <w:lang w:val="en-US" w:eastAsia="zh-CN" w:bidi="ar-SA"/>
              </w:rPr>
            </w:pPr>
          </w:p>
        </w:tc>
        <w:tc>
          <w:tcPr>
            <w:tcW w:w="2552" w:type="dxa"/>
            <w:noWrap w:val="0"/>
            <w:vAlign w:val="center"/>
          </w:tcPr>
          <w:p w14:paraId="2333B96D">
            <w:pPr>
              <w:widowControl w:val="0"/>
              <w:spacing w:line="400" w:lineRule="exact"/>
              <w:ind w:firstLine="200"/>
              <w:jc w:val="center"/>
              <w:outlineLvl w:val="9"/>
              <w:rPr>
                <w:rFonts w:hint="eastAsia" w:ascii="宋体" w:hAnsi="宋体" w:eastAsia="宋体" w:cs="宋体"/>
                <w:color w:val="auto"/>
                <w:kern w:val="2"/>
                <w:sz w:val="24"/>
                <w:szCs w:val="24"/>
                <w:highlight w:val="none"/>
                <w:lang w:val="en-US" w:eastAsia="zh-CN" w:bidi="ar-SA"/>
              </w:rPr>
            </w:pPr>
          </w:p>
        </w:tc>
      </w:tr>
      <w:tr w14:paraId="1D38D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493D1DBD">
            <w:pPr>
              <w:widowControl w:val="0"/>
              <w:spacing w:line="400" w:lineRule="exact"/>
              <w:ind w:firstLine="200"/>
              <w:jc w:val="center"/>
              <w:outlineLvl w:val="9"/>
              <w:rPr>
                <w:rFonts w:hint="eastAsia" w:ascii="宋体" w:hAnsi="宋体" w:eastAsia="宋体" w:cs="宋体"/>
                <w:color w:val="auto"/>
                <w:kern w:val="2"/>
                <w:sz w:val="24"/>
                <w:szCs w:val="24"/>
                <w:highlight w:val="none"/>
                <w:lang w:val="en-US" w:eastAsia="zh-CN" w:bidi="ar-SA"/>
              </w:rPr>
            </w:pPr>
          </w:p>
        </w:tc>
        <w:tc>
          <w:tcPr>
            <w:tcW w:w="3402" w:type="dxa"/>
            <w:noWrap w:val="0"/>
            <w:vAlign w:val="center"/>
          </w:tcPr>
          <w:p w14:paraId="37AA701E">
            <w:pPr>
              <w:widowControl w:val="0"/>
              <w:spacing w:line="400" w:lineRule="exact"/>
              <w:ind w:firstLine="200"/>
              <w:jc w:val="center"/>
              <w:outlineLvl w:val="9"/>
              <w:rPr>
                <w:rFonts w:hint="eastAsia" w:ascii="宋体" w:hAnsi="宋体" w:eastAsia="宋体" w:cs="宋体"/>
                <w:color w:val="auto"/>
                <w:kern w:val="2"/>
                <w:sz w:val="24"/>
                <w:szCs w:val="24"/>
                <w:highlight w:val="none"/>
                <w:lang w:val="en-US" w:eastAsia="zh-CN" w:bidi="ar-SA"/>
              </w:rPr>
            </w:pPr>
          </w:p>
        </w:tc>
        <w:tc>
          <w:tcPr>
            <w:tcW w:w="2552" w:type="dxa"/>
            <w:noWrap w:val="0"/>
            <w:vAlign w:val="center"/>
          </w:tcPr>
          <w:p w14:paraId="6879E70A">
            <w:pPr>
              <w:widowControl w:val="0"/>
              <w:spacing w:line="400" w:lineRule="exact"/>
              <w:ind w:firstLine="200"/>
              <w:jc w:val="center"/>
              <w:outlineLvl w:val="9"/>
              <w:rPr>
                <w:rFonts w:hint="eastAsia" w:ascii="宋体" w:hAnsi="宋体" w:eastAsia="宋体" w:cs="宋体"/>
                <w:color w:val="auto"/>
                <w:kern w:val="2"/>
                <w:sz w:val="24"/>
                <w:szCs w:val="24"/>
                <w:highlight w:val="none"/>
                <w:lang w:val="en-US" w:eastAsia="zh-CN" w:bidi="ar-SA"/>
              </w:rPr>
            </w:pPr>
          </w:p>
        </w:tc>
      </w:tr>
      <w:tr w14:paraId="2A7A1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312E75D6">
            <w:pPr>
              <w:widowControl w:val="0"/>
              <w:spacing w:line="400" w:lineRule="exact"/>
              <w:ind w:firstLine="200"/>
              <w:jc w:val="center"/>
              <w:outlineLvl w:val="9"/>
              <w:rPr>
                <w:rFonts w:hint="eastAsia" w:ascii="宋体" w:hAnsi="宋体" w:eastAsia="宋体" w:cs="宋体"/>
                <w:color w:val="auto"/>
                <w:kern w:val="2"/>
                <w:sz w:val="24"/>
                <w:szCs w:val="24"/>
                <w:highlight w:val="none"/>
                <w:lang w:val="en-US" w:eastAsia="zh-CN" w:bidi="ar-SA"/>
              </w:rPr>
            </w:pPr>
          </w:p>
        </w:tc>
        <w:tc>
          <w:tcPr>
            <w:tcW w:w="3402" w:type="dxa"/>
            <w:noWrap w:val="0"/>
            <w:vAlign w:val="center"/>
          </w:tcPr>
          <w:p w14:paraId="7D074785">
            <w:pPr>
              <w:widowControl w:val="0"/>
              <w:spacing w:line="400" w:lineRule="exact"/>
              <w:ind w:firstLine="200"/>
              <w:jc w:val="center"/>
              <w:outlineLvl w:val="9"/>
              <w:rPr>
                <w:rFonts w:hint="eastAsia" w:ascii="宋体" w:hAnsi="宋体" w:eastAsia="宋体" w:cs="宋体"/>
                <w:color w:val="auto"/>
                <w:kern w:val="2"/>
                <w:sz w:val="24"/>
                <w:szCs w:val="24"/>
                <w:highlight w:val="none"/>
                <w:lang w:val="en-US" w:eastAsia="zh-CN" w:bidi="ar-SA"/>
              </w:rPr>
            </w:pPr>
          </w:p>
        </w:tc>
        <w:tc>
          <w:tcPr>
            <w:tcW w:w="2552" w:type="dxa"/>
            <w:noWrap w:val="0"/>
            <w:vAlign w:val="center"/>
          </w:tcPr>
          <w:p w14:paraId="2AA5772B">
            <w:pPr>
              <w:widowControl w:val="0"/>
              <w:spacing w:line="400" w:lineRule="exact"/>
              <w:ind w:firstLine="200"/>
              <w:jc w:val="center"/>
              <w:outlineLvl w:val="9"/>
              <w:rPr>
                <w:rFonts w:hint="eastAsia" w:ascii="宋体" w:hAnsi="宋体" w:eastAsia="宋体" w:cs="宋体"/>
                <w:color w:val="auto"/>
                <w:kern w:val="2"/>
                <w:sz w:val="24"/>
                <w:szCs w:val="24"/>
                <w:highlight w:val="none"/>
                <w:lang w:val="en-US" w:eastAsia="zh-CN" w:bidi="ar-SA"/>
              </w:rPr>
            </w:pPr>
          </w:p>
        </w:tc>
      </w:tr>
      <w:tr w14:paraId="2CFA0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51537E17">
            <w:pPr>
              <w:widowControl w:val="0"/>
              <w:spacing w:line="400" w:lineRule="exact"/>
              <w:ind w:firstLine="200"/>
              <w:jc w:val="center"/>
              <w:outlineLvl w:val="9"/>
              <w:rPr>
                <w:rFonts w:hint="eastAsia" w:ascii="宋体" w:hAnsi="宋体" w:eastAsia="宋体" w:cs="宋体"/>
                <w:color w:val="auto"/>
                <w:kern w:val="2"/>
                <w:sz w:val="24"/>
                <w:szCs w:val="24"/>
                <w:highlight w:val="none"/>
                <w:lang w:val="en-US" w:eastAsia="zh-CN" w:bidi="ar-SA"/>
              </w:rPr>
            </w:pPr>
          </w:p>
        </w:tc>
        <w:tc>
          <w:tcPr>
            <w:tcW w:w="3402" w:type="dxa"/>
            <w:noWrap w:val="0"/>
            <w:vAlign w:val="center"/>
          </w:tcPr>
          <w:p w14:paraId="4F3480F6">
            <w:pPr>
              <w:widowControl w:val="0"/>
              <w:spacing w:line="400" w:lineRule="exact"/>
              <w:ind w:firstLine="200"/>
              <w:jc w:val="center"/>
              <w:outlineLvl w:val="9"/>
              <w:rPr>
                <w:rFonts w:hint="eastAsia" w:ascii="宋体" w:hAnsi="宋体" w:eastAsia="宋体" w:cs="宋体"/>
                <w:color w:val="auto"/>
                <w:kern w:val="2"/>
                <w:sz w:val="24"/>
                <w:szCs w:val="24"/>
                <w:highlight w:val="none"/>
                <w:lang w:val="en-US" w:eastAsia="zh-CN" w:bidi="ar-SA"/>
              </w:rPr>
            </w:pPr>
          </w:p>
        </w:tc>
        <w:tc>
          <w:tcPr>
            <w:tcW w:w="2552" w:type="dxa"/>
            <w:noWrap w:val="0"/>
            <w:vAlign w:val="center"/>
          </w:tcPr>
          <w:p w14:paraId="12155B1F">
            <w:pPr>
              <w:widowControl w:val="0"/>
              <w:spacing w:line="400" w:lineRule="exact"/>
              <w:ind w:firstLine="200"/>
              <w:jc w:val="center"/>
              <w:outlineLvl w:val="9"/>
              <w:rPr>
                <w:rFonts w:hint="eastAsia" w:ascii="宋体" w:hAnsi="宋体" w:eastAsia="宋体" w:cs="宋体"/>
                <w:color w:val="auto"/>
                <w:kern w:val="2"/>
                <w:sz w:val="24"/>
                <w:szCs w:val="24"/>
                <w:highlight w:val="none"/>
                <w:lang w:val="en-US" w:eastAsia="zh-CN" w:bidi="ar-SA"/>
              </w:rPr>
            </w:pPr>
          </w:p>
        </w:tc>
      </w:tr>
      <w:tr w14:paraId="6FE42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3AD15A10">
            <w:pPr>
              <w:widowControl w:val="0"/>
              <w:spacing w:line="400" w:lineRule="exact"/>
              <w:ind w:firstLine="200"/>
              <w:jc w:val="center"/>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总价</w:t>
            </w:r>
          </w:p>
        </w:tc>
        <w:tc>
          <w:tcPr>
            <w:tcW w:w="2552" w:type="dxa"/>
            <w:noWrap w:val="0"/>
            <w:vAlign w:val="center"/>
          </w:tcPr>
          <w:p w14:paraId="1A090652">
            <w:pPr>
              <w:widowControl w:val="0"/>
              <w:spacing w:line="400" w:lineRule="exact"/>
              <w:ind w:firstLine="200"/>
              <w:jc w:val="center"/>
              <w:outlineLvl w:val="9"/>
              <w:rPr>
                <w:rFonts w:hint="eastAsia" w:ascii="宋体" w:hAnsi="宋体" w:eastAsia="宋体" w:cs="宋体"/>
                <w:color w:val="auto"/>
                <w:kern w:val="2"/>
                <w:sz w:val="24"/>
                <w:szCs w:val="24"/>
                <w:highlight w:val="none"/>
                <w:lang w:val="en-US" w:eastAsia="zh-CN" w:bidi="ar-SA"/>
              </w:rPr>
            </w:pPr>
          </w:p>
        </w:tc>
      </w:tr>
    </w:tbl>
    <w:p w14:paraId="2EBE4B61">
      <w:pPr>
        <w:spacing w:line="400" w:lineRule="exact"/>
        <w:ind w:firstLine="482" w:firstLineChars="200"/>
        <w:outlineLvl w:val="9"/>
        <w:rPr>
          <w:rFonts w:hint="eastAsia" w:ascii="宋体" w:hAnsi="宋体" w:eastAsia="宋体" w:cs="宋体"/>
          <w:b/>
          <w:color w:val="auto"/>
          <w:sz w:val="24"/>
          <w:highlight w:val="none"/>
        </w:rPr>
      </w:pPr>
      <w:bookmarkStart w:id="2542" w:name="_Toc2559"/>
      <w:bookmarkStart w:id="2543" w:name="_Toc22242"/>
      <w:bookmarkStart w:id="2544" w:name="_Toc19035"/>
      <w:bookmarkStart w:id="2545" w:name="_Toc30158"/>
      <w:bookmarkStart w:id="2546" w:name="_Toc19143"/>
      <w:bookmarkStart w:id="2547" w:name="_Toc6998"/>
      <w:bookmarkStart w:id="2548" w:name="_Toc18532"/>
      <w:bookmarkStart w:id="2549" w:name="_Toc25910"/>
      <w:bookmarkStart w:id="2550" w:name="_Toc14993"/>
      <w:bookmarkStart w:id="2551" w:name="_Toc3654"/>
      <w:bookmarkStart w:id="2552" w:name="_Toc29404"/>
      <w:bookmarkStart w:id="2553" w:name="_Toc21059"/>
      <w:bookmarkStart w:id="2554" w:name="_Toc29167"/>
      <w:bookmarkStart w:id="2555" w:name="_Toc12714"/>
      <w:bookmarkStart w:id="2556" w:name="_Toc16087"/>
      <w:bookmarkStart w:id="2557" w:name="_Toc32305"/>
      <w:bookmarkStart w:id="2558" w:name="_Toc25860"/>
      <w:bookmarkStart w:id="2559" w:name="_Toc23173"/>
      <w:bookmarkStart w:id="2560" w:name="_Toc30506"/>
      <w:bookmarkStart w:id="2561" w:name="_Toc28219"/>
      <w:bookmarkStart w:id="2562" w:name="_Toc13403"/>
      <w:bookmarkStart w:id="2563" w:name="_Toc19221"/>
      <w:bookmarkStart w:id="2564" w:name="_Toc7832"/>
      <w:bookmarkStart w:id="2565" w:name="_Toc17855"/>
      <w:bookmarkStart w:id="2566" w:name="_Toc26916"/>
      <w:bookmarkStart w:id="2567" w:name="_Toc1006"/>
      <w:bookmarkStart w:id="2568" w:name="_Toc8041"/>
      <w:bookmarkStart w:id="2569" w:name="_Toc24157"/>
      <w:r>
        <w:rPr>
          <w:rFonts w:hint="eastAsia" w:ascii="宋体" w:hAnsi="宋体" w:eastAsia="宋体" w:cs="宋体"/>
          <w:b/>
          <w:color w:val="auto"/>
          <w:sz w:val="24"/>
          <w:highlight w:val="none"/>
        </w:rPr>
        <w:t>1.4 付款方式和发票开具方式</w:t>
      </w:r>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p>
    <w:p w14:paraId="431FBC33">
      <w:pPr>
        <w:spacing w:line="4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1.4.1付款方式：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47017245">
      <w:pPr>
        <w:spacing w:line="4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1.4.2 发票开具方式：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47FFF9CF">
      <w:pPr>
        <w:spacing w:line="400" w:lineRule="exact"/>
        <w:ind w:firstLine="482" w:firstLineChars="200"/>
        <w:outlineLvl w:val="9"/>
        <w:rPr>
          <w:rFonts w:hint="eastAsia" w:ascii="宋体" w:hAnsi="宋体" w:eastAsia="宋体" w:cs="宋体"/>
          <w:b/>
          <w:color w:val="auto"/>
          <w:sz w:val="24"/>
          <w:highlight w:val="none"/>
        </w:rPr>
      </w:pPr>
      <w:bookmarkStart w:id="2570" w:name="_Toc19186"/>
      <w:bookmarkStart w:id="2571" w:name="_Toc28212"/>
      <w:bookmarkStart w:id="2572" w:name="_Toc17456"/>
      <w:bookmarkStart w:id="2573" w:name="_Toc3625"/>
      <w:bookmarkStart w:id="2574" w:name="_Toc23367"/>
      <w:bookmarkStart w:id="2575" w:name="_Toc21606"/>
      <w:bookmarkStart w:id="2576" w:name="_Toc3007"/>
      <w:bookmarkStart w:id="2577" w:name="_Toc9191"/>
      <w:bookmarkStart w:id="2578" w:name="_Toc12261"/>
      <w:bookmarkStart w:id="2579" w:name="_Toc23903"/>
      <w:bookmarkStart w:id="2580" w:name="_Toc24718"/>
      <w:bookmarkStart w:id="2581" w:name="_Toc31421"/>
      <w:bookmarkStart w:id="2582" w:name="_Toc24838"/>
      <w:bookmarkStart w:id="2583" w:name="_Toc26429"/>
      <w:bookmarkStart w:id="2584" w:name="_Toc28204"/>
      <w:bookmarkStart w:id="2585" w:name="_Toc24233"/>
      <w:bookmarkStart w:id="2586" w:name="_Toc8177"/>
      <w:bookmarkStart w:id="2587" w:name="_Toc1804"/>
      <w:bookmarkStart w:id="2588" w:name="_Toc17088"/>
      <w:bookmarkStart w:id="2589" w:name="_Toc17889"/>
      <w:bookmarkStart w:id="2590" w:name="_Toc4301"/>
      <w:bookmarkStart w:id="2591" w:name="_Toc8772"/>
      <w:bookmarkStart w:id="2592" w:name="_Toc4760"/>
      <w:bookmarkStart w:id="2593" w:name="_Toc11108"/>
      <w:bookmarkStart w:id="2594" w:name="_Toc3251"/>
      <w:r>
        <w:rPr>
          <w:rFonts w:hint="eastAsia" w:ascii="宋体" w:hAnsi="宋体" w:eastAsia="宋体" w:cs="宋体"/>
          <w:b/>
          <w:color w:val="auto"/>
          <w:sz w:val="24"/>
          <w:highlight w:val="none"/>
        </w:rPr>
        <w:t>1.5 履行期限、地点和方式</w:t>
      </w:r>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p>
    <w:p w14:paraId="6143CE92">
      <w:pPr>
        <w:spacing w:line="400" w:lineRule="exact"/>
        <w:ind w:firstLine="480" w:firstLineChars="200"/>
        <w:outlineLvl w:val="9"/>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1.5.1 履行期限：</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6E421FB4">
      <w:pPr>
        <w:spacing w:line="4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1.5.2 履行地点：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36639C08">
      <w:pPr>
        <w:spacing w:line="4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1.5.3 履行方式：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2124850F">
      <w:pPr>
        <w:spacing w:line="400" w:lineRule="exact"/>
        <w:ind w:firstLine="482" w:firstLineChars="200"/>
        <w:outlineLvl w:val="9"/>
        <w:rPr>
          <w:rFonts w:hint="eastAsia" w:ascii="宋体" w:hAnsi="宋体" w:eastAsia="宋体" w:cs="宋体"/>
          <w:color w:val="auto"/>
          <w:sz w:val="24"/>
          <w:highlight w:val="none"/>
          <w:u w:val="single"/>
        </w:rPr>
      </w:pPr>
      <w:bookmarkStart w:id="2595" w:name="_Toc19118"/>
      <w:bookmarkStart w:id="2596" w:name="_Toc3290"/>
      <w:bookmarkStart w:id="2597" w:name="_Toc27990"/>
      <w:bookmarkStart w:id="2598" w:name="_Toc3079"/>
      <w:bookmarkStart w:id="2599" w:name="_Toc17878"/>
      <w:bookmarkStart w:id="2600" w:name="_Toc30025"/>
      <w:bookmarkStart w:id="2601" w:name="_Toc8586"/>
      <w:bookmarkStart w:id="2602" w:name="_Toc5745"/>
      <w:bookmarkStart w:id="2603" w:name="_Toc24662"/>
      <w:bookmarkStart w:id="2604" w:name="_Toc18326"/>
      <w:bookmarkStart w:id="2605" w:name="_Toc5863"/>
      <w:bookmarkStart w:id="2606" w:name="_Toc12514"/>
      <w:bookmarkStart w:id="2607" w:name="_Toc18474"/>
      <w:bookmarkStart w:id="2608" w:name="_Toc14138"/>
      <w:bookmarkStart w:id="2609" w:name="_Toc3691"/>
      <w:bookmarkStart w:id="2610" w:name="_Toc25461"/>
      <w:bookmarkStart w:id="2611" w:name="_Toc5418"/>
      <w:bookmarkStart w:id="2612" w:name="_Toc10490"/>
      <w:bookmarkStart w:id="2613" w:name="_Toc9188"/>
      <w:bookmarkStart w:id="2614" w:name="_Toc31155"/>
      <w:bookmarkStart w:id="2615" w:name="_Toc13897"/>
      <w:bookmarkStart w:id="2616" w:name="_Toc14977"/>
      <w:bookmarkStart w:id="2617" w:name="_Toc7929"/>
      <w:bookmarkStart w:id="2618" w:name="_Toc16708"/>
      <w:bookmarkStart w:id="2619" w:name="_Toc1409"/>
      <w:r>
        <w:rPr>
          <w:rFonts w:hint="eastAsia" w:ascii="宋体" w:hAnsi="宋体" w:eastAsia="宋体" w:cs="宋体"/>
          <w:b/>
          <w:color w:val="auto"/>
          <w:sz w:val="24"/>
          <w:highlight w:val="none"/>
        </w:rPr>
        <w:t>1.6 违约责任</w:t>
      </w:r>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p>
    <w:p w14:paraId="3434268A">
      <w:pPr>
        <w:spacing w:line="4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1.6.1 除不可抗力外，如果乙方没有按照本合同约定的期限、地点和方式履行，那么甲方可要求乙方支付违约金，违约金按每迟延履行一日的应提供而未提供服务价格的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%；迟延履行的违约金计算数额达到前述最高限额之日起，甲方有权在要求乙方支付违约金的同时，书面通知乙方解除本合同；</w:t>
      </w:r>
    </w:p>
    <w:p w14:paraId="1E5C59CB">
      <w:pPr>
        <w:spacing w:line="4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1.6.2 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%；迟延付款的违约金计算数额达到前述最高限额之日起，乙方有权在要求甲方支付违约金的同时，书面通知甲方解除本合同；</w:t>
      </w:r>
    </w:p>
    <w:p w14:paraId="69880D31">
      <w:pPr>
        <w:spacing w:line="4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15E57ADC">
      <w:pPr>
        <w:spacing w:line="4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372AF572">
      <w:pPr>
        <w:spacing w:line="4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62B7BA8A">
      <w:pPr>
        <w:spacing w:line="4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1.6.6 如果出现政府采购监督管理部门在处理投诉事项期间，书面通知甲方暂停采购活动的情形，或者询问或质疑事项可能影响</w:t>
      </w:r>
      <w:r>
        <w:rPr>
          <w:rFonts w:hint="eastAsia" w:ascii="宋体" w:hAnsi="宋体" w:eastAsia="宋体" w:cs="宋体"/>
          <w:color w:val="auto"/>
          <w:sz w:val="24"/>
          <w:highlight w:val="none"/>
          <w:lang w:eastAsia="zh-CN"/>
        </w:rPr>
        <w:t>中标</w:t>
      </w:r>
      <w:r>
        <w:rPr>
          <w:rFonts w:hint="eastAsia" w:ascii="宋体" w:hAnsi="宋体" w:eastAsia="宋体" w:cs="宋体"/>
          <w:color w:val="auto"/>
          <w:sz w:val="24"/>
          <w:highlight w:val="none"/>
        </w:rPr>
        <w:t>结果的，导致甲方中止履行合同的情形，均不视为甲方违约。</w:t>
      </w:r>
    </w:p>
    <w:p w14:paraId="7B9CCA9D">
      <w:pPr>
        <w:spacing w:line="400" w:lineRule="exact"/>
        <w:ind w:firstLine="482" w:firstLineChars="200"/>
        <w:outlineLvl w:val="9"/>
        <w:rPr>
          <w:rFonts w:hint="eastAsia" w:ascii="宋体" w:hAnsi="宋体" w:eastAsia="宋体" w:cs="宋体"/>
          <w:b/>
          <w:color w:val="auto"/>
          <w:sz w:val="24"/>
          <w:highlight w:val="none"/>
        </w:rPr>
      </w:pPr>
      <w:bookmarkStart w:id="2620" w:name="_Toc31557"/>
      <w:bookmarkStart w:id="2621" w:name="_Toc14940"/>
      <w:bookmarkStart w:id="2622" w:name="_Toc21818"/>
      <w:bookmarkStart w:id="2623" w:name="_Toc13358"/>
      <w:bookmarkStart w:id="2624" w:name="_Toc774"/>
      <w:bookmarkStart w:id="2625" w:name="_Toc12954"/>
      <w:bookmarkStart w:id="2626" w:name="_Toc32454"/>
      <w:bookmarkStart w:id="2627" w:name="_Toc4490"/>
      <w:bookmarkStart w:id="2628" w:name="_Toc13634"/>
      <w:bookmarkStart w:id="2629" w:name="_Toc23069"/>
      <w:bookmarkStart w:id="2630" w:name="_Toc9782"/>
      <w:bookmarkStart w:id="2631" w:name="_Toc9497"/>
      <w:bookmarkStart w:id="2632" w:name="_Toc3964"/>
      <w:bookmarkStart w:id="2633" w:name="_Toc30921"/>
      <w:bookmarkStart w:id="2634" w:name="_Toc4563"/>
      <w:bookmarkStart w:id="2635" w:name="_Toc21069"/>
      <w:bookmarkStart w:id="2636" w:name="_Toc19829"/>
      <w:bookmarkStart w:id="2637" w:name="_Toc34"/>
      <w:bookmarkStart w:id="2638" w:name="_Toc13319"/>
      <w:bookmarkStart w:id="2639" w:name="_Toc26807"/>
      <w:bookmarkStart w:id="2640" w:name="_Toc16127"/>
      <w:bookmarkStart w:id="2641" w:name="_Toc1790"/>
      <w:bookmarkStart w:id="2642" w:name="_Toc4448"/>
      <w:bookmarkStart w:id="2643" w:name="_Toc22322"/>
      <w:bookmarkStart w:id="2644" w:name="_Toc10884"/>
      <w:bookmarkStart w:id="2645" w:name="_Toc18683"/>
      <w:bookmarkStart w:id="2646" w:name="_Toc30329"/>
      <w:bookmarkStart w:id="2647" w:name="_Toc23618"/>
      <w:r>
        <w:rPr>
          <w:rFonts w:hint="eastAsia" w:ascii="宋体" w:hAnsi="宋体" w:eastAsia="宋体" w:cs="宋体"/>
          <w:b/>
          <w:color w:val="auto"/>
          <w:sz w:val="24"/>
          <w:highlight w:val="none"/>
        </w:rPr>
        <w:t>1.7 合同争议的解决</w:t>
      </w:r>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p>
    <w:p w14:paraId="2E86C592">
      <w:pPr>
        <w:spacing w:line="4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本合同履行过程中发生的任何争议，双方当事人均可通过和解或者调解解决；不愿和解、调解或者和解、调解不成的，可以选择下列第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种方式解决：</w:t>
      </w:r>
    </w:p>
    <w:p w14:paraId="23E76DE6">
      <w:pPr>
        <w:spacing w:line="4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1.7.1 将争议提交</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仲裁委员会依申请仲裁时其现行有效的仲裁规则裁决；</w:t>
      </w:r>
    </w:p>
    <w:p w14:paraId="4775A1F4">
      <w:pPr>
        <w:spacing w:line="4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1.7.2 向</w:t>
      </w:r>
      <w:r>
        <w:rPr>
          <w:rFonts w:hint="eastAsia" w:ascii="宋体" w:hAnsi="宋体" w:eastAsia="宋体" w:cs="宋体"/>
          <w:color w:val="auto"/>
          <w:sz w:val="24"/>
          <w:highlight w:val="none"/>
          <w:u w:val="single"/>
        </w:rPr>
        <w:t xml:space="preserve">   （被告住所地、合同履行地、合同签订地、原告住所地、标的物所在地等与争议有实际联系的地点中选出的人民法院名称）    </w:t>
      </w:r>
      <w:r>
        <w:rPr>
          <w:rFonts w:hint="eastAsia" w:ascii="宋体" w:hAnsi="宋体" w:eastAsia="宋体" w:cs="宋体"/>
          <w:color w:val="auto"/>
          <w:sz w:val="24"/>
          <w:highlight w:val="none"/>
        </w:rPr>
        <w:t>人民法院起诉。</w:t>
      </w:r>
    </w:p>
    <w:p w14:paraId="4044553B">
      <w:pPr>
        <w:spacing w:line="400" w:lineRule="exact"/>
        <w:ind w:firstLine="482" w:firstLineChars="200"/>
        <w:outlineLvl w:val="9"/>
        <w:rPr>
          <w:rFonts w:hint="eastAsia" w:ascii="宋体" w:hAnsi="宋体" w:eastAsia="宋体" w:cs="宋体"/>
          <w:b/>
          <w:color w:val="auto"/>
          <w:sz w:val="24"/>
          <w:highlight w:val="none"/>
        </w:rPr>
      </w:pPr>
      <w:bookmarkStart w:id="2648" w:name="_Toc13186"/>
      <w:bookmarkStart w:id="2649" w:name="_Toc15827"/>
      <w:bookmarkStart w:id="2650" w:name="_Toc6379"/>
      <w:bookmarkStart w:id="2651" w:name="_Toc18071"/>
      <w:bookmarkStart w:id="2652" w:name="_Toc12273"/>
      <w:bookmarkStart w:id="2653" w:name="_Toc12078"/>
      <w:bookmarkStart w:id="2654" w:name="_Toc8898"/>
      <w:bookmarkStart w:id="2655" w:name="_Toc1686"/>
      <w:bookmarkStart w:id="2656" w:name="_Toc32664"/>
      <w:bookmarkStart w:id="2657" w:name="_Toc6048"/>
      <w:bookmarkStart w:id="2658" w:name="_Toc19219"/>
      <w:bookmarkStart w:id="2659" w:name="_Toc26100"/>
      <w:bookmarkStart w:id="2660" w:name="_Toc17904"/>
      <w:bookmarkStart w:id="2661" w:name="_Toc1048"/>
      <w:bookmarkStart w:id="2662" w:name="_Toc12948"/>
      <w:bookmarkStart w:id="2663" w:name="_Toc13173"/>
      <w:bookmarkStart w:id="2664" w:name="_Toc7654"/>
      <w:bookmarkStart w:id="2665" w:name="_Toc32067"/>
      <w:bookmarkStart w:id="2666" w:name="_Toc26227"/>
      <w:bookmarkStart w:id="2667" w:name="_Toc17508"/>
      <w:bookmarkStart w:id="2668" w:name="_Toc1472"/>
      <w:bookmarkStart w:id="2669" w:name="_Toc16417"/>
      <w:bookmarkStart w:id="2670" w:name="_Toc23967"/>
      <w:bookmarkStart w:id="2671" w:name="_Toc10526"/>
      <w:bookmarkStart w:id="2672" w:name="_Toc6707"/>
      <w:r>
        <w:rPr>
          <w:rFonts w:hint="eastAsia" w:ascii="宋体" w:hAnsi="宋体" w:eastAsia="宋体" w:cs="宋体"/>
          <w:b/>
          <w:color w:val="auto"/>
          <w:sz w:val="24"/>
          <w:highlight w:val="none"/>
        </w:rPr>
        <w:t>1.8 合同生效</w:t>
      </w:r>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p>
    <w:p w14:paraId="3903185B">
      <w:pPr>
        <w:spacing w:line="400" w:lineRule="exact"/>
        <w:ind w:firstLine="480" w:firstLineChars="200"/>
        <w:outlineLvl w:val="9"/>
        <w:rPr>
          <w:rFonts w:hint="eastAsia" w:ascii="宋体" w:hAnsi="宋体" w:eastAsia="宋体" w:cs="宋体"/>
          <w:b/>
          <w:color w:val="auto"/>
          <w:sz w:val="24"/>
          <w:highlight w:val="none"/>
        </w:rPr>
      </w:pPr>
      <w:r>
        <w:rPr>
          <w:rFonts w:hint="eastAsia" w:ascii="宋体" w:hAnsi="宋体" w:eastAsia="宋体" w:cs="宋体"/>
          <w:color w:val="auto"/>
          <w:sz w:val="24"/>
          <w:highlight w:val="none"/>
        </w:rPr>
        <w:t>本合同自双方当事人盖章或者签字时生效。</w:t>
      </w:r>
    </w:p>
    <w:p w14:paraId="434C377E">
      <w:pPr>
        <w:autoSpaceDE w:val="0"/>
        <w:autoSpaceDN w:val="0"/>
        <w:adjustRightInd w:val="0"/>
        <w:spacing w:line="400" w:lineRule="exact"/>
        <w:outlineLvl w:val="9"/>
        <w:rPr>
          <w:rFonts w:hint="eastAsia" w:ascii="宋体" w:hAnsi="宋体" w:eastAsia="宋体" w:cs="宋体"/>
          <w:color w:val="auto"/>
          <w:sz w:val="24"/>
          <w:highlight w:val="none"/>
          <w:lang w:val="zh-CN"/>
        </w:rPr>
      </w:pPr>
    </w:p>
    <w:p w14:paraId="458BF6C0">
      <w:pPr>
        <w:autoSpaceDE w:val="0"/>
        <w:autoSpaceDN w:val="0"/>
        <w:adjustRightInd w:val="0"/>
        <w:spacing w:line="400" w:lineRule="exact"/>
        <w:outlineLvl w:val="9"/>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甲方</w:t>
      </w:r>
      <w:r>
        <w:rPr>
          <w:rFonts w:hint="eastAsia" w:ascii="宋体" w:hAnsi="宋体" w:eastAsia="宋体" w:cs="宋体"/>
          <w:color w:val="auto"/>
          <w:sz w:val="24"/>
          <w:highlight w:val="none"/>
          <w:lang w:val="zh-CN"/>
        </w:rPr>
        <w:t xml:space="preserve">：                             </w:t>
      </w:r>
      <w:r>
        <w:rPr>
          <w:rFonts w:hint="eastAsia" w:ascii="宋体" w:hAnsi="宋体" w:eastAsia="宋体" w:cs="宋体"/>
          <w:b/>
          <w:color w:val="auto"/>
          <w:sz w:val="24"/>
          <w:highlight w:val="none"/>
          <w:lang w:val="zh-CN"/>
        </w:rPr>
        <w:t xml:space="preserve">      乙方</w:t>
      </w:r>
      <w:r>
        <w:rPr>
          <w:rFonts w:hint="eastAsia" w:ascii="宋体" w:hAnsi="宋体" w:eastAsia="宋体" w:cs="宋体"/>
          <w:color w:val="auto"/>
          <w:sz w:val="24"/>
          <w:highlight w:val="none"/>
          <w:lang w:val="zh-CN"/>
        </w:rPr>
        <w:t>：</w:t>
      </w:r>
    </w:p>
    <w:p w14:paraId="71895CB4">
      <w:pPr>
        <w:autoSpaceDE w:val="0"/>
        <w:autoSpaceDN w:val="0"/>
        <w:adjustRightInd w:val="0"/>
        <w:spacing w:line="400" w:lineRule="exact"/>
        <w:outlineLvl w:val="9"/>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统一社会信用代码：                        统一社会信用代码或身份证号码：</w:t>
      </w:r>
    </w:p>
    <w:p w14:paraId="40D54470">
      <w:pPr>
        <w:autoSpaceDE w:val="0"/>
        <w:autoSpaceDN w:val="0"/>
        <w:adjustRightInd w:val="0"/>
        <w:spacing w:line="400" w:lineRule="exact"/>
        <w:outlineLvl w:val="9"/>
        <w:rPr>
          <w:rFonts w:hint="eastAsia" w:ascii="宋体" w:hAnsi="宋体" w:eastAsia="宋体" w:cs="宋体"/>
          <w:color w:val="auto"/>
          <w:sz w:val="24"/>
          <w:highlight w:val="none"/>
          <w:lang w:val="zh-CN"/>
        </w:rPr>
      </w:pPr>
    </w:p>
    <w:p w14:paraId="52FAD72A">
      <w:pPr>
        <w:autoSpaceDE w:val="0"/>
        <w:autoSpaceDN w:val="0"/>
        <w:adjustRightInd w:val="0"/>
        <w:spacing w:line="400" w:lineRule="exact"/>
        <w:outlineLvl w:val="9"/>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住所：                                   住所：</w:t>
      </w:r>
    </w:p>
    <w:p w14:paraId="0D040994">
      <w:pPr>
        <w:autoSpaceDE w:val="0"/>
        <w:autoSpaceDN w:val="0"/>
        <w:adjustRightInd w:val="0"/>
        <w:spacing w:line="400" w:lineRule="exact"/>
        <w:outlineLvl w:val="9"/>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法定代表人或                             法定代表人</w:t>
      </w:r>
    </w:p>
    <w:p w14:paraId="674DC0B3">
      <w:pPr>
        <w:autoSpaceDE w:val="0"/>
        <w:autoSpaceDN w:val="0"/>
        <w:adjustRightInd w:val="0"/>
        <w:spacing w:line="400" w:lineRule="exact"/>
        <w:outlineLvl w:val="9"/>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授权代表（签字）：                        或授权代表（签字）: </w:t>
      </w:r>
    </w:p>
    <w:p w14:paraId="7F01E80A">
      <w:pPr>
        <w:autoSpaceDE w:val="0"/>
        <w:autoSpaceDN w:val="0"/>
        <w:adjustRightInd w:val="0"/>
        <w:spacing w:line="400" w:lineRule="exact"/>
        <w:outlineLvl w:val="9"/>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联系人：                                 联系人：</w:t>
      </w:r>
    </w:p>
    <w:p w14:paraId="4CD7D3E6">
      <w:pPr>
        <w:autoSpaceDE w:val="0"/>
        <w:autoSpaceDN w:val="0"/>
        <w:adjustRightInd w:val="0"/>
        <w:spacing w:line="400" w:lineRule="exact"/>
        <w:outlineLvl w:val="9"/>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约定送达地址：                           约定送达地址：</w:t>
      </w:r>
    </w:p>
    <w:p w14:paraId="43A1B429">
      <w:pPr>
        <w:autoSpaceDE w:val="0"/>
        <w:autoSpaceDN w:val="0"/>
        <w:adjustRightInd w:val="0"/>
        <w:spacing w:line="400" w:lineRule="exact"/>
        <w:outlineLvl w:val="9"/>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邮政编码：                               邮政编码：</w:t>
      </w:r>
    </w:p>
    <w:p w14:paraId="7E679966">
      <w:pPr>
        <w:autoSpaceDE w:val="0"/>
        <w:autoSpaceDN w:val="0"/>
        <w:adjustRightInd w:val="0"/>
        <w:spacing w:line="400" w:lineRule="exact"/>
        <w:outlineLvl w:val="9"/>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电话:                                    电话: </w:t>
      </w:r>
    </w:p>
    <w:p w14:paraId="31A88633">
      <w:pPr>
        <w:autoSpaceDE w:val="0"/>
        <w:autoSpaceDN w:val="0"/>
        <w:adjustRightInd w:val="0"/>
        <w:spacing w:line="400" w:lineRule="exact"/>
        <w:outlineLvl w:val="9"/>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传真:                                    传真:</w:t>
      </w:r>
    </w:p>
    <w:p w14:paraId="677D3255">
      <w:pPr>
        <w:autoSpaceDE w:val="0"/>
        <w:autoSpaceDN w:val="0"/>
        <w:adjustRightInd w:val="0"/>
        <w:spacing w:line="400" w:lineRule="exac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电子邮箱：                               电子邮箱：</w:t>
      </w:r>
    </w:p>
    <w:p w14:paraId="3E209316">
      <w:pPr>
        <w:autoSpaceDE w:val="0"/>
        <w:autoSpaceDN w:val="0"/>
        <w:adjustRightInd w:val="0"/>
        <w:spacing w:line="400" w:lineRule="exac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开户银行： </w:t>
      </w:r>
    </w:p>
    <w:p w14:paraId="0A967A70">
      <w:pPr>
        <w:autoSpaceDE w:val="0"/>
        <w:autoSpaceDN w:val="0"/>
        <w:adjustRightInd w:val="0"/>
        <w:spacing w:line="400" w:lineRule="exac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开户名称：                               开户名称： </w:t>
      </w:r>
    </w:p>
    <w:p w14:paraId="150193C6">
      <w:pPr>
        <w:autoSpaceDE w:val="0"/>
        <w:autoSpaceDN w:val="0"/>
        <w:adjustRightInd w:val="0"/>
        <w:spacing w:line="400" w:lineRule="exac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开户账号：</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开户账号：</w:t>
      </w:r>
    </w:p>
    <w:p w14:paraId="38313621">
      <w:pPr>
        <w:widowControl/>
        <w:spacing w:line="400" w:lineRule="exact"/>
        <w:jc w:val="left"/>
        <w:outlineLvl w:val="9"/>
        <w:rPr>
          <w:rFonts w:hint="eastAsia" w:ascii="宋体" w:hAnsi="宋体" w:eastAsia="宋体" w:cs="宋体"/>
          <w:b/>
          <w:color w:val="auto"/>
          <w:highlight w:val="none"/>
        </w:rPr>
      </w:pPr>
      <w:bookmarkStart w:id="2673" w:name="_Toc331685783"/>
    </w:p>
    <w:p w14:paraId="010023B0">
      <w:pPr>
        <w:widowControl/>
        <w:spacing w:line="400" w:lineRule="exact"/>
        <w:jc w:val="left"/>
        <w:outlineLvl w:val="9"/>
        <w:rPr>
          <w:rFonts w:hint="eastAsia" w:ascii="宋体" w:hAnsi="宋体" w:eastAsia="宋体" w:cs="宋体"/>
          <w:b/>
          <w:color w:val="auto"/>
          <w:highlight w:val="none"/>
        </w:rPr>
      </w:pPr>
    </w:p>
    <w:p w14:paraId="3A5D1286">
      <w:pPr>
        <w:widowControl/>
        <w:spacing w:line="400" w:lineRule="exact"/>
        <w:jc w:val="left"/>
        <w:outlineLvl w:val="9"/>
        <w:rPr>
          <w:rFonts w:hint="eastAsia" w:ascii="宋体" w:hAnsi="宋体" w:eastAsia="宋体" w:cs="宋体"/>
          <w:b/>
          <w:color w:val="auto"/>
          <w:kern w:val="0"/>
          <w:sz w:val="24"/>
          <w:highlight w:val="none"/>
        </w:rPr>
      </w:pPr>
    </w:p>
    <w:p w14:paraId="0443BCEB">
      <w:pPr>
        <w:widowControl/>
        <w:spacing w:line="400" w:lineRule="exact"/>
        <w:jc w:val="left"/>
        <w:outlineLvl w:val="9"/>
        <w:rPr>
          <w:rFonts w:hint="eastAsia" w:ascii="宋体" w:hAnsi="宋体" w:eastAsia="宋体" w:cs="宋体"/>
          <w:b/>
          <w:color w:val="auto"/>
          <w:kern w:val="0"/>
          <w:sz w:val="24"/>
          <w:highlight w:val="none"/>
        </w:rPr>
      </w:pPr>
    </w:p>
    <w:p w14:paraId="54AC1690">
      <w:pPr>
        <w:widowControl w:val="0"/>
        <w:autoSpaceDE w:val="0"/>
        <w:autoSpaceDN w:val="0"/>
        <w:adjustRightInd w:val="0"/>
        <w:spacing w:line="400" w:lineRule="exact"/>
        <w:ind w:firstLine="0"/>
        <w:jc w:val="both"/>
        <w:outlineLvl w:val="9"/>
        <w:rPr>
          <w:rFonts w:hint="eastAsia" w:ascii="宋体" w:hAnsi="宋体" w:eastAsia="宋体" w:cs="宋体"/>
          <w:b/>
          <w:color w:val="auto"/>
          <w:kern w:val="0"/>
          <w:sz w:val="24"/>
          <w:szCs w:val="24"/>
          <w:highlight w:val="none"/>
          <w:lang w:val="en-US" w:eastAsia="zh-CN" w:bidi="ar-SA"/>
        </w:rPr>
      </w:pPr>
    </w:p>
    <w:p w14:paraId="3E1DBF6D">
      <w:pPr>
        <w:widowControl w:val="0"/>
        <w:autoSpaceDE w:val="0"/>
        <w:autoSpaceDN w:val="0"/>
        <w:adjustRightInd w:val="0"/>
        <w:spacing w:line="400" w:lineRule="exact"/>
        <w:ind w:firstLine="0"/>
        <w:jc w:val="center"/>
        <w:outlineLvl w:val="9"/>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第二部分 合同一般条款</w:t>
      </w:r>
      <w:bookmarkEnd w:id="2673"/>
    </w:p>
    <w:p w14:paraId="0B1DC780">
      <w:pPr>
        <w:spacing w:line="400" w:lineRule="exact"/>
        <w:ind w:firstLine="482" w:firstLineChars="200"/>
        <w:outlineLvl w:val="9"/>
        <w:rPr>
          <w:rFonts w:hint="eastAsia" w:ascii="宋体" w:hAnsi="宋体" w:eastAsia="宋体" w:cs="宋体"/>
          <w:b/>
          <w:color w:val="auto"/>
          <w:sz w:val="24"/>
          <w:highlight w:val="none"/>
        </w:rPr>
      </w:pPr>
      <w:bookmarkStart w:id="2674" w:name="_Toc17067"/>
      <w:bookmarkStart w:id="2675" w:name="_Toc487900349"/>
      <w:bookmarkStart w:id="2676" w:name="_Ref467379205"/>
      <w:bookmarkStart w:id="2677" w:name="_Toc14021"/>
      <w:bookmarkStart w:id="2678" w:name="_Toc9585"/>
      <w:bookmarkStart w:id="2679" w:name="_Ref467378463"/>
      <w:bookmarkStart w:id="2680" w:name="_Toc10954"/>
      <w:bookmarkStart w:id="2681" w:name="_Toc17704"/>
      <w:bookmarkStart w:id="2682" w:name="_Toc15537"/>
      <w:bookmarkStart w:id="2683" w:name="_Toc23998"/>
      <w:bookmarkStart w:id="2684" w:name="_Toc5228"/>
      <w:bookmarkStart w:id="2685" w:name="_Toc3094"/>
      <w:bookmarkStart w:id="2686" w:name="_Toc20107"/>
      <w:bookmarkStart w:id="2687" w:name="_Toc26542"/>
      <w:bookmarkStart w:id="2688" w:name="_Ref467379101"/>
      <w:bookmarkStart w:id="2689" w:name="_Toc29024"/>
      <w:bookmarkStart w:id="2690" w:name="_Ref467379214"/>
      <w:bookmarkStart w:id="2691" w:name="_Toc28701"/>
      <w:bookmarkStart w:id="2692" w:name="_Toc19762"/>
      <w:bookmarkStart w:id="2693" w:name="_Toc21058"/>
      <w:bookmarkStart w:id="2694" w:name="_Toc5117"/>
      <w:bookmarkStart w:id="2695" w:name="_Ref467378404"/>
      <w:bookmarkStart w:id="2696" w:name="_Toc16934"/>
      <w:bookmarkStart w:id="2697" w:name="_Ref467378499"/>
      <w:bookmarkStart w:id="2698" w:name="_Ref467379094"/>
      <w:bookmarkStart w:id="2699" w:name="_Toc13941"/>
      <w:bookmarkStart w:id="2700" w:name="_Toc19680"/>
      <w:bookmarkStart w:id="2701" w:name="_Toc28840"/>
      <w:bookmarkStart w:id="2702" w:name="_Ref467379225"/>
      <w:bookmarkStart w:id="2703" w:name="_Toc31297"/>
      <w:bookmarkStart w:id="2704" w:name="_Toc259093669"/>
      <w:bookmarkStart w:id="2705" w:name="_Toc279701240"/>
      <w:bookmarkStart w:id="2706" w:name="_Toc26527"/>
      <w:bookmarkStart w:id="2707" w:name="_Toc10827"/>
      <w:bookmarkStart w:id="2708" w:name="_Toc29074"/>
      <w:bookmarkStart w:id="2709" w:name="_Ref467379109"/>
      <w:bookmarkStart w:id="2710" w:name="_Ref467379195"/>
      <w:bookmarkStart w:id="2711" w:name="_Toc2256"/>
      <w:bookmarkStart w:id="2712" w:name="_Toc25610"/>
      <w:bookmarkStart w:id="2713" w:name="_Toc25079"/>
      <w:bookmarkStart w:id="2714" w:name="_Toc26055"/>
      <w:r>
        <w:rPr>
          <w:rFonts w:hint="eastAsia" w:ascii="宋体" w:hAnsi="宋体" w:eastAsia="宋体" w:cs="宋体"/>
          <w:b/>
          <w:color w:val="auto"/>
          <w:sz w:val="24"/>
          <w:highlight w:val="none"/>
        </w:rPr>
        <w:t>2.1 定义</w:t>
      </w:r>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p>
    <w:p w14:paraId="32C03A02">
      <w:pPr>
        <w:spacing w:line="4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本合同中的下列词语应按以下内容进行解释：</w:t>
      </w:r>
    </w:p>
    <w:p w14:paraId="1903C310">
      <w:pPr>
        <w:spacing w:line="4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2.1.1 “合同”系指采购人和</w:t>
      </w:r>
      <w:r>
        <w:rPr>
          <w:rFonts w:hint="eastAsia" w:ascii="宋体" w:hAnsi="宋体" w:eastAsia="宋体" w:cs="宋体"/>
          <w:color w:val="auto"/>
          <w:sz w:val="24"/>
          <w:highlight w:val="none"/>
          <w:lang w:eastAsia="zh-CN"/>
        </w:rPr>
        <w:t>中标</w:t>
      </w:r>
      <w:r>
        <w:rPr>
          <w:rFonts w:hint="eastAsia" w:ascii="宋体" w:hAnsi="宋体" w:eastAsia="宋体" w:cs="宋体"/>
          <w:color w:val="auto"/>
          <w:sz w:val="24"/>
          <w:highlight w:val="none"/>
        </w:rPr>
        <w:t>供应商签订的载明双方当事人所达成的协议，并包括所有的附件、附录和构成合同的其他文件。</w:t>
      </w:r>
    </w:p>
    <w:p w14:paraId="0DBBA7EA">
      <w:pPr>
        <w:spacing w:line="4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2.1.2 “合同价”系指根据合同约定，</w:t>
      </w:r>
      <w:r>
        <w:rPr>
          <w:rFonts w:hint="eastAsia" w:ascii="宋体" w:hAnsi="宋体" w:eastAsia="宋体" w:cs="宋体"/>
          <w:color w:val="auto"/>
          <w:sz w:val="24"/>
          <w:highlight w:val="none"/>
          <w:lang w:eastAsia="zh-CN"/>
        </w:rPr>
        <w:t>中标</w:t>
      </w:r>
      <w:r>
        <w:rPr>
          <w:rFonts w:hint="eastAsia" w:ascii="宋体" w:hAnsi="宋体" w:eastAsia="宋体" w:cs="宋体"/>
          <w:color w:val="auto"/>
          <w:sz w:val="24"/>
          <w:highlight w:val="none"/>
        </w:rPr>
        <w:t>供应商在完全履行合同义务后，采购人应支付给</w:t>
      </w:r>
      <w:r>
        <w:rPr>
          <w:rFonts w:hint="eastAsia" w:ascii="宋体" w:hAnsi="宋体" w:eastAsia="宋体" w:cs="宋体"/>
          <w:color w:val="auto"/>
          <w:sz w:val="24"/>
          <w:highlight w:val="none"/>
          <w:lang w:eastAsia="zh-CN"/>
        </w:rPr>
        <w:t>中标</w:t>
      </w:r>
      <w:r>
        <w:rPr>
          <w:rFonts w:hint="eastAsia" w:ascii="宋体" w:hAnsi="宋体" w:eastAsia="宋体" w:cs="宋体"/>
          <w:color w:val="auto"/>
          <w:sz w:val="24"/>
          <w:highlight w:val="none"/>
        </w:rPr>
        <w:t>供应商的价格。</w:t>
      </w:r>
    </w:p>
    <w:p w14:paraId="1823202E">
      <w:pPr>
        <w:spacing w:line="4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2.1.3 “服务”系指</w:t>
      </w:r>
      <w:r>
        <w:rPr>
          <w:rFonts w:hint="eastAsia" w:ascii="宋体" w:hAnsi="宋体" w:eastAsia="宋体" w:cs="宋体"/>
          <w:color w:val="auto"/>
          <w:sz w:val="24"/>
          <w:highlight w:val="none"/>
          <w:lang w:eastAsia="zh-CN"/>
        </w:rPr>
        <w:t>中标</w:t>
      </w:r>
      <w:r>
        <w:rPr>
          <w:rFonts w:hint="eastAsia" w:ascii="宋体" w:hAnsi="宋体" w:eastAsia="宋体" w:cs="宋体"/>
          <w:color w:val="auto"/>
          <w:sz w:val="24"/>
          <w:highlight w:val="none"/>
        </w:rPr>
        <w:t>供应商根据合同约定应向采购人履行的除货物和工程以外的其他政府采购对象，包括采购人自身需要的服务和向社会公众提供的公共服务。</w:t>
      </w:r>
    </w:p>
    <w:p w14:paraId="0B0DF9ED">
      <w:pPr>
        <w:spacing w:line="400" w:lineRule="exact"/>
        <w:ind w:firstLine="480" w:firstLineChars="200"/>
        <w:outlineLvl w:val="9"/>
        <w:rPr>
          <w:rFonts w:hint="eastAsia" w:ascii="宋体" w:hAnsi="宋体" w:eastAsia="宋体" w:cs="宋体"/>
          <w:color w:val="auto"/>
          <w:sz w:val="24"/>
          <w:highlight w:val="none"/>
        </w:rPr>
      </w:pPr>
      <w:bookmarkStart w:id="2715" w:name="_Ref467378840"/>
      <w:r>
        <w:rPr>
          <w:rFonts w:hint="eastAsia" w:ascii="宋体" w:hAnsi="宋体" w:eastAsia="宋体" w:cs="宋体"/>
          <w:color w:val="auto"/>
          <w:sz w:val="24"/>
          <w:highlight w:val="none"/>
        </w:rPr>
        <w:t>2.1.4 “甲方”系指与</w:t>
      </w:r>
      <w:r>
        <w:rPr>
          <w:rFonts w:hint="eastAsia" w:ascii="宋体" w:hAnsi="宋体" w:eastAsia="宋体" w:cs="宋体"/>
          <w:color w:val="auto"/>
          <w:sz w:val="24"/>
          <w:highlight w:val="none"/>
          <w:lang w:eastAsia="zh-CN"/>
        </w:rPr>
        <w:t>中标</w:t>
      </w:r>
      <w:r>
        <w:rPr>
          <w:rFonts w:hint="eastAsia" w:ascii="宋体" w:hAnsi="宋体" w:eastAsia="宋体" w:cs="宋体"/>
          <w:color w:val="auto"/>
          <w:sz w:val="24"/>
          <w:highlight w:val="none"/>
        </w:rPr>
        <w:t>供应商签署合同的采购人</w:t>
      </w:r>
      <w:bookmarkEnd w:id="2715"/>
      <w:r>
        <w:rPr>
          <w:rFonts w:hint="eastAsia" w:ascii="宋体" w:hAnsi="宋体" w:eastAsia="宋体" w:cs="宋体"/>
          <w:color w:val="auto"/>
          <w:sz w:val="24"/>
          <w:highlight w:val="none"/>
        </w:rPr>
        <w:t>；采购人委托采购代理机构代表其与乙方签订合同的，采购人的授权委托书作为合同附件。</w:t>
      </w:r>
    </w:p>
    <w:p w14:paraId="48AD6E18">
      <w:pPr>
        <w:spacing w:line="400" w:lineRule="exact"/>
        <w:ind w:firstLine="480" w:firstLineChars="200"/>
        <w:outlineLvl w:val="9"/>
        <w:rPr>
          <w:rFonts w:hint="eastAsia" w:ascii="宋体" w:hAnsi="宋体" w:eastAsia="宋体" w:cs="宋体"/>
          <w:color w:val="auto"/>
          <w:sz w:val="24"/>
          <w:highlight w:val="none"/>
        </w:rPr>
      </w:pPr>
      <w:bookmarkStart w:id="2716" w:name="_Ref467379400"/>
      <w:r>
        <w:rPr>
          <w:rFonts w:hint="eastAsia" w:ascii="宋体" w:hAnsi="宋体" w:eastAsia="宋体" w:cs="宋体"/>
          <w:color w:val="auto"/>
          <w:sz w:val="24"/>
          <w:highlight w:val="none"/>
        </w:rPr>
        <w:t>2.1.5 “乙方”系指根据合同约定提供服务的</w:t>
      </w:r>
      <w:r>
        <w:rPr>
          <w:rFonts w:hint="eastAsia" w:ascii="宋体" w:hAnsi="宋体" w:eastAsia="宋体" w:cs="宋体"/>
          <w:color w:val="auto"/>
          <w:sz w:val="24"/>
          <w:highlight w:val="none"/>
          <w:lang w:eastAsia="zh-CN"/>
        </w:rPr>
        <w:t>中标</w:t>
      </w:r>
      <w:r>
        <w:rPr>
          <w:rFonts w:hint="eastAsia" w:ascii="宋体" w:hAnsi="宋体" w:eastAsia="宋体" w:cs="宋体"/>
          <w:color w:val="auto"/>
          <w:sz w:val="24"/>
          <w:highlight w:val="none"/>
        </w:rPr>
        <w:t>供应商</w:t>
      </w:r>
      <w:bookmarkEnd w:id="2716"/>
      <w:r>
        <w:rPr>
          <w:rFonts w:hint="eastAsia" w:ascii="宋体" w:hAnsi="宋体" w:eastAsia="宋体" w:cs="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74100A7">
      <w:pPr>
        <w:spacing w:line="400" w:lineRule="exact"/>
        <w:ind w:firstLine="480" w:firstLineChars="200"/>
        <w:outlineLvl w:val="9"/>
        <w:rPr>
          <w:rFonts w:hint="eastAsia" w:ascii="宋体" w:hAnsi="宋体" w:eastAsia="宋体" w:cs="宋体"/>
          <w:color w:val="auto"/>
          <w:sz w:val="24"/>
          <w:highlight w:val="none"/>
        </w:rPr>
      </w:pPr>
      <w:bookmarkStart w:id="2717" w:name="_Ref467379436"/>
      <w:r>
        <w:rPr>
          <w:rFonts w:hint="eastAsia" w:ascii="宋体" w:hAnsi="宋体" w:eastAsia="宋体" w:cs="宋体"/>
          <w:color w:val="auto"/>
          <w:sz w:val="24"/>
          <w:highlight w:val="none"/>
        </w:rPr>
        <w:t>2.1.6 “现场”系指合同约定提供服务的地点。</w:t>
      </w:r>
      <w:bookmarkEnd w:id="2717"/>
    </w:p>
    <w:p w14:paraId="21AA31DA">
      <w:pPr>
        <w:spacing w:line="400" w:lineRule="exact"/>
        <w:ind w:firstLine="482" w:firstLineChars="200"/>
        <w:outlineLvl w:val="9"/>
        <w:rPr>
          <w:rFonts w:hint="eastAsia" w:ascii="宋体" w:hAnsi="宋体" w:eastAsia="宋体" w:cs="宋体"/>
          <w:b/>
          <w:color w:val="auto"/>
          <w:sz w:val="24"/>
          <w:highlight w:val="none"/>
        </w:rPr>
      </w:pPr>
      <w:bookmarkStart w:id="2718" w:name="_Toc4737"/>
      <w:bookmarkStart w:id="2719" w:name="_Toc23289"/>
      <w:bookmarkStart w:id="2720" w:name="_Toc19824"/>
      <w:bookmarkStart w:id="2721" w:name="_Toc30239"/>
      <w:bookmarkStart w:id="2722" w:name="_Toc24501"/>
      <w:bookmarkStart w:id="2723" w:name="_Toc2098"/>
      <w:bookmarkStart w:id="2724" w:name="_Toc16752"/>
      <w:bookmarkStart w:id="2725" w:name="_Toc22639"/>
      <w:bookmarkStart w:id="2726" w:name="_Toc24806"/>
      <w:bookmarkStart w:id="2727" w:name="_Toc28811"/>
      <w:bookmarkStart w:id="2728" w:name="_Toc13639"/>
      <w:bookmarkStart w:id="2729" w:name="_Toc8861"/>
      <w:bookmarkStart w:id="2730" w:name="_Toc15686"/>
      <w:bookmarkStart w:id="2731" w:name="_Toc7411"/>
      <w:bookmarkStart w:id="2732" w:name="_Toc20955"/>
      <w:bookmarkStart w:id="2733" w:name="_Toc487900350"/>
      <w:bookmarkStart w:id="2734" w:name="_Toc10249"/>
      <w:bookmarkStart w:id="2735" w:name="_Toc22493"/>
      <w:bookmarkStart w:id="2736" w:name="_Toc23029"/>
      <w:bookmarkStart w:id="2737" w:name="_Toc259093670"/>
      <w:bookmarkStart w:id="2738" w:name="_Toc3769"/>
      <w:bookmarkStart w:id="2739" w:name="_Toc31953"/>
      <w:bookmarkStart w:id="2740" w:name="_Toc279701241"/>
      <w:bookmarkStart w:id="2741" w:name="_Toc19539"/>
      <w:bookmarkStart w:id="2742" w:name="_Toc25980"/>
      <w:bookmarkStart w:id="2743" w:name="_Toc21068"/>
      <w:bookmarkStart w:id="2744" w:name="_Toc31402"/>
      <w:r>
        <w:rPr>
          <w:rFonts w:hint="eastAsia" w:ascii="宋体" w:hAnsi="宋体" w:eastAsia="宋体" w:cs="宋体"/>
          <w:b/>
          <w:color w:val="auto"/>
          <w:sz w:val="24"/>
          <w:highlight w:val="none"/>
        </w:rPr>
        <w:t>2.2 技术规范</w:t>
      </w:r>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p>
    <w:p w14:paraId="081C2619">
      <w:pPr>
        <w:spacing w:line="4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41CC7A62">
      <w:pPr>
        <w:spacing w:line="400" w:lineRule="exact"/>
        <w:ind w:firstLine="482" w:firstLineChars="200"/>
        <w:outlineLvl w:val="9"/>
        <w:rPr>
          <w:rFonts w:hint="eastAsia" w:ascii="宋体" w:hAnsi="宋体" w:eastAsia="宋体" w:cs="宋体"/>
          <w:b/>
          <w:color w:val="auto"/>
          <w:sz w:val="24"/>
          <w:highlight w:val="none"/>
        </w:rPr>
      </w:pPr>
      <w:bookmarkStart w:id="2745" w:name="_Toc14704"/>
      <w:bookmarkStart w:id="2746" w:name="_Toc27945"/>
      <w:bookmarkStart w:id="2747" w:name="_Toc7280"/>
      <w:bookmarkStart w:id="2748" w:name="_Toc6733"/>
      <w:bookmarkStart w:id="2749" w:name="_Toc13673"/>
      <w:bookmarkStart w:id="2750" w:name="_Toc3273"/>
      <w:bookmarkStart w:id="2751" w:name="_Toc9494"/>
      <w:bookmarkStart w:id="2752" w:name="_Toc25325"/>
      <w:bookmarkStart w:id="2753" w:name="_Toc26339"/>
      <w:bookmarkStart w:id="2754" w:name="_Toc9161"/>
      <w:bookmarkStart w:id="2755" w:name="_Toc9578"/>
      <w:bookmarkStart w:id="2756" w:name="_Toc22279"/>
      <w:bookmarkStart w:id="2757" w:name="_Toc30138"/>
      <w:bookmarkStart w:id="2758" w:name="_Toc20195"/>
      <w:bookmarkStart w:id="2759" w:name="_Toc12881"/>
      <w:bookmarkStart w:id="2760" w:name="_Toc9122"/>
      <w:bookmarkStart w:id="2761" w:name="_Toc24660"/>
      <w:bookmarkStart w:id="2762" w:name="_Toc259093671"/>
      <w:bookmarkStart w:id="2763" w:name="_Toc279701242"/>
      <w:bookmarkStart w:id="2764" w:name="_Toc22416"/>
      <w:bookmarkStart w:id="2765" w:name="_Toc8378"/>
      <w:bookmarkStart w:id="2766" w:name="_Toc32402"/>
      <w:bookmarkStart w:id="2767" w:name="_Toc487900351"/>
      <w:bookmarkStart w:id="2768" w:name="_Toc9033"/>
      <w:bookmarkStart w:id="2769" w:name="_Toc1059"/>
      <w:bookmarkStart w:id="2770" w:name="_Toc12412"/>
      <w:bookmarkStart w:id="2771" w:name="_Toc10533"/>
      <w:bookmarkStart w:id="2772" w:name="_Toc28964"/>
      <w:bookmarkStart w:id="2773" w:name="_Toc13958"/>
      <w:r>
        <w:rPr>
          <w:rFonts w:hint="eastAsia" w:ascii="宋体" w:hAnsi="宋体" w:eastAsia="宋体" w:cs="宋体"/>
          <w:b/>
          <w:color w:val="auto"/>
          <w:sz w:val="24"/>
          <w:highlight w:val="none"/>
        </w:rPr>
        <w:t>2.3 知识产权</w:t>
      </w:r>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p>
    <w:p w14:paraId="2DCBB240">
      <w:pPr>
        <w:spacing w:line="4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5075290B">
      <w:pPr>
        <w:spacing w:line="4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2.3.2 合同涉及技术成果的归属和收益的分成办法的，详见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0DD37269">
      <w:pPr>
        <w:spacing w:line="400" w:lineRule="exact"/>
        <w:ind w:firstLine="482" w:firstLineChars="200"/>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2.4 履约检查和问题反馈</w:t>
      </w:r>
    </w:p>
    <w:p w14:paraId="622FDB8B">
      <w:pPr>
        <w:spacing w:line="400" w:lineRule="exact"/>
        <w:ind w:firstLine="480" w:firstLineChars="200"/>
        <w:outlineLvl w:val="9"/>
        <w:rPr>
          <w:rFonts w:hint="eastAsia" w:ascii="宋体" w:hAnsi="宋体" w:eastAsia="宋体" w:cs="宋体"/>
          <w:color w:val="auto"/>
          <w:sz w:val="24"/>
          <w:highlight w:val="none"/>
        </w:rPr>
      </w:pPr>
      <w:bookmarkStart w:id="2774" w:name="_Ref467379657"/>
      <w:r>
        <w:rPr>
          <w:rFonts w:hint="eastAsia" w:ascii="宋体" w:hAnsi="宋体" w:eastAsia="宋体" w:cs="宋体"/>
          <w:color w:val="auto"/>
          <w:sz w:val="24"/>
          <w:highlight w:val="none"/>
        </w:rPr>
        <w:t>2.4.1</w:t>
      </w:r>
      <w:bookmarkEnd w:id="2774"/>
      <w:bookmarkStart w:id="2775" w:name="_Toc186431854"/>
      <w:bookmarkStart w:id="2776" w:name="_Ref467379793"/>
      <w:bookmarkStart w:id="2777" w:name="_Toc259093676"/>
      <w:bookmarkStart w:id="2778" w:name="_Ref467379807"/>
      <w:bookmarkStart w:id="2779" w:name="_Toc487900357"/>
      <w:bookmarkStart w:id="2780" w:name="_Toc279701247"/>
      <w:r>
        <w:rPr>
          <w:rFonts w:hint="eastAsia" w:ascii="宋体" w:hAnsi="宋体" w:eastAsia="宋体" w:cs="宋体"/>
          <w:color w:val="auto"/>
          <w:sz w:val="24"/>
          <w:highlight w:val="none"/>
        </w:rPr>
        <w:t>甲方有权在其认为必要时，对乙方是否能够按照合同约定提供服务进行履约检查，以确保乙方所提供的服务能够依约满足甲方之项目需求，但不得因履约检查妨碍乙方的正常工作，乙方应予积极配合；</w:t>
      </w:r>
    </w:p>
    <w:p w14:paraId="1AD03129">
      <w:pPr>
        <w:spacing w:line="4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2.4.2 合同履行期间，甲方有权将履行过程中出现的问题反馈给乙方，双方当事人应以书面形式约定需要完善和改进的内容</w:t>
      </w:r>
      <w:bookmarkEnd w:id="2775"/>
      <w:bookmarkStart w:id="2781" w:name="_Toc186431855"/>
      <w:r>
        <w:rPr>
          <w:rFonts w:hint="eastAsia" w:ascii="宋体" w:hAnsi="宋体" w:eastAsia="宋体" w:cs="宋体"/>
          <w:color w:val="auto"/>
          <w:sz w:val="24"/>
          <w:highlight w:val="none"/>
        </w:rPr>
        <w:t>。</w:t>
      </w:r>
    </w:p>
    <w:bookmarkEnd w:id="2781"/>
    <w:p w14:paraId="25E03C92">
      <w:pPr>
        <w:spacing w:line="400" w:lineRule="exact"/>
        <w:ind w:firstLine="482" w:firstLineChars="200"/>
        <w:outlineLvl w:val="9"/>
        <w:rPr>
          <w:rFonts w:hint="eastAsia" w:ascii="宋体" w:hAnsi="宋体" w:eastAsia="宋体" w:cs="宋体"/>
          <w:b/>
          <w:color w:val="auto"/>
          <w:sz w:val="24"/>
          <w:highlight w:val="none"/>
        </w:rPr>
      </w:pPr>
      <w:bookmarkStart w:id="2782" w:name="_Toc28361"/>
      <w:bookmarkStart w:id="2783" w:name="_Toc24593"/>
      <w:bookmarkStart w:id="2784" w:name="_Toc25005"/>
      <w:bookmarkStart w:id="2785" w:name="_Toc32043"/>
      <w:bookmarkStart w:id="2786" w:name="_Toc32670"/>
      <w:bookmarkStart w:id="2787" w:name="_Toc9933"/>
      <w:bookmarkStart w:id="2788" w:name="_Toc21474"/>
      <w:bookmarkStart w:id="2789" w:name="_Toc16045"/>
      <w:bookmarkStart w:id="2790" w:name="_Toc16577"/>
      <w:bookmarkStart w:id="2791" w:name="_Toc22011"/>
      <w:bookmarkStart w:id="2792" w:name="_Toc31233"/>
      <w:bookmarkStart w:id="2793" w:name="_Toc32720"/>
      <w:bookmarkStart w:id="2794" w:name="_Toc26555"/>
      <w:bookmarkStart w:id="2795" w:name="_Toc23202"/>
      <w:bookmarkStart w:id="2796" w:name="_Toc15567"/>
      <w:bookmarkStart w:id="2797" w:name="_Toc6504"/>
      <w:bookmarkStart w:id="2798" w:name="_Toc8411"/>
      <w:bookmarkStart w:id="2799" w:name="_Toc9665"/>
      <w:bookmarkStart w:id="2800" w:name="_Toc4237"/>
      <w:bookmarkStart w:id="2801" w:name="_Toc32430"/>
      <w:bookmarkStart w:id="2802" w:name="_Toc18680"/>
      <w:bookmarkStart w:id="2803" w:name="_Toc29673"/>
      <w:bookmarkStart w:id="2804" w:name="_Toc12450"/>
      <w:bookmarkStart w:id="2805" w:name="_Toc31494"/>
      <w:r>
        <w:rPr>
          <w:rFonts w:hint="eastAsia" w:ascii="宋体" w:hAnsi="宋体" w:eastAsia="宋体" w:cs="宋体"/>
          <w:b/>
          <w:color w:val="auto"/>
          <w:sz w:val="24"/>
          <w:highlight w:val="none"/>
        </w:rPr>
        <w:t>2.5 结算方式和付款条件</w:t>
      </w:r>
      <w:bookmarkEnd w:id="2776"/>
      <w:bookmarkEnd w:id="2777"/>
      <w:bookmarkEnd w:id="2778"/>
      <w:bookmarkEnd w:id="2779"/>
      <w:bookmarkEnd w:id="2780"/>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p>
    <w:p w14:paraId="68FFD7B3">
      <w:pPr>
        <w:spacing w:line="4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5F0464B1">
      <w:pPr>
        <w:spacing w:line="400" w:lineRule="exact"/>
        <w:ind w:firstLine="482" w:firstLineChars="200"/>
        <w:outlineLvl w:val="9"/>
        <w:rPr>
          <w:rFonts w:hint="eastAsia" w:ascii="宋体" w:hAnsi="宋体" w:eastAsia="宋体" w:cs="宋体"/>
          <w:b/>
          <w:color w:val="auto"/>
          <w:sz w:val="24"/>
          <w:highlight w:val="none"/>
        </w:rPr>
      </w:pPr>
      <w:bookmarkStart w:id="2806" w:name="_Ref467379923"/>
      <w:bookmarkStart w:id="2807" w:name="_Toc487900358"/>
      <w:bookmarkStart w:id="2808" w:name="_Toc279701248"/>
      <w:bookmarkStart w:id="2809" w:name="_Toc259093677"/>
      <w:bookmarkStart w:id="2810" w:name="_Ref467379863"/>
      <w:bookmarkStart w:id="2811" w:name="_Ref467379852"/>
      <w:bookmarkStart w:id="2812" w:name="_Toc15412"/>
      <w:bookmarkStart w:id="2813" w:name="_Toc31145"/>
      <w:bookmarkStart w:id="2814" w:name="_Toc20627"/>
      <w:bookmarkStart w:id="2815" w:name="_Toc13097"/>
      <w:bookmarkStart w:id="2816" w:name="_Toc15250"/>
      <w:bookmarkStart w:id="2817" w:name="_Toc30507"/>
      <w:bookmarkStart w:id="2818" w:name="_Toc18186"/>
      <w:bookmarkStart w:id="2819" w:name="_Toc5428"/>
      <w:bookmarkStart w:id="2820" w:name="_Toc10913"/>
      <w:bookmarkStart w:id="2821" w:name="_Toc32044"/>
      <w:bookmarkStart w:id="2822" w:name="_Toc13151"/>
      <w:bookmarkStart w:id="2823" w:name="_Toc7558"/>
      <w:bookmarkStart w:id="2824" w:name="_Toc23530"/>
      <w:bookmarkStart w:id="2825" w:name="_Toc29402"/>
      <w:bookmarkStart w:id="2826" w:name="_Toc13467"/>
      <w:bookmarkStart w:id="2827" w:name="_Toc13154"/>
      <w:bookmarkStart w:id="2828" w:name="_Toc29060"/>
      <w:bookmarkStart w:id="2829" w:name="_Toc16163"/>
      <w:bookmarkStart w:id="2830" w:name="_Toc22835"/>
      <w:bookmarkStart w:id="2831" w:name="_Toc3982"/>
      <w:bookmarkStart w:id="2832" w:name="_Toc26992"/>
      <w:bookmarkStart w:id="2833" w:name="_Toc9514"/>
      <w:bookmarkStart w:id="2834" w:name="_Toc5430"/>
      <w:bookmarkStart w:id="2835" w:name="_Toc23122"/>
      <w:bookmarkStart w:id="2836" w:name="_Toc12925"/>
      <w:bookmarkStart w:id="2837" w:name="_Toc18990"/>
      <w:r>
        <w:rPr>
          <w:rFonts w:hint="eastAsia" w:ascii="宋体" w:hAnsi="宋体" w:eastAsia="宋体" w:cs="宋体"/>
          <w:b/>
          <w:color w:val="auto"/>
          <w:sz w:val="24"/>
          <w:highlight w:val="none"/>
        </w:rPr>
        <w:t>2.6 技术资料</w:t>
      </w:r>
      <w:bookmarkEnd w:id="2806"/>
      <w:bookmarkEnd w:id="2807"/>
      <w:bookmarkEnd w:id="2808"/>
      <w:bookmarkEnd w:id="2809"/>
      <w:bookmarkEnd w:id="2810"/>
      <w:bookmarkEnd w:id="2811"/>
      <w:r>
        <w:rPr>
          <w:rFonts w:hint="eastAsia" w:ascii="宋体" w:hAnsi="宋体" w:eastAsia="宋体" w:cs="宋体"/>
          <w:b/>
          <w:color w:val="auto"/>
          <w:sz w:val="24"/>
          <w:highlight w:val="none"/>
        </w:rPr>
        <w:t>和保密义务</w:t>
      </w:r>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p>
    <w:p w14:paraId="0CC8E9F4">
      <w:pPr>
        <w:spacing w:line="4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2.6.1 乙方有权依据合同约定和项目需要，向甲方了解有关情况，调阅有关资料等，甲方应予积极配合；</w:t>
      </w:r>
    </w:p>
    <w:p w14:paraId="3F86AEE2">
      <w:pPr>
        <w:spacing w:line="4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2.6.2 乙方有义务妥善保管和保护由甲方提供的前款信息和资料等；</w:t>
      </w:r>
    </w:p>
    <w:p w14:paraId="39D15BC0">
      <w:pPr>
        <w:spacing w:line="4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24CE9B9E">
      <w:pPr>
        <w:spacing w:line="400" w:lineRule="exact"/>
        <w:ind w:firstLine="482" w:firstLineChars="200"/>
        <w:outlineLvl w:val="9"/>
        <w:rPr>
          <w:rFonts w:hint="eastAsia" w:ascii="宋体" w:hAnsi="宋体" w:eastAsia="宋体" w:cs="宋体"/>
          <w:b/>
          <w:color w:val="auto"/>
          <w:sz w:val="24"/>
          <w:highlight w:val="none"/>
        </w:rPr>
      </w:pPr>
      <w:bookmarkStart w:id="2838" w:name="_Toc6423"/>
      <w:bookmarkStart w:id="2839" w:name="_Toc24694"/>
      <w:bookmarkStart w:id="2840" w:name="_Toc1851"/>
      <w:bookmarkStart w:id="2841" w:name="_Toc29615"/>
      <w:bookmarkStart w:id="2842" w:name="_Toc9021"/>
      <w:bookmarkStart w:id="2843" w:name="_Toc13112"/>
      <w:bookmarkStart w:id="2844" w:name="_Toc29113"/>
      <w:bookmarkStart w:id="2845" w:name="_Toc30162"/>
      <w:bookmarkStart w:id="2846" w:name="_Toc20114"/>
      <w:bookmarkStart w:id="2847" w:name="_Toc2664"/>
      <w:bookmarkStart w:id="2848" w:name="_Toc24552"/>
      <w:bookmarkStart w:id="2849" w:name="_Toc22614"/>
      <w:bookmarkStart w:id="2850" w:name="_Toc18372"/>
      <w:bookmarkStart w:id="2851" w:name="_Toc16562"/>
      <w:bookmarkStart w:id="2852" w:name="_Toc7340"/>
      <w:bookmarkStart w:id="2853" w:name="_Toc29892"/>
      <w:bookmarkStart w:id="2854" w:name="_Toc15010"/>
      <w:bookmarkStart w:id="2855" w:name="_Toc24209"/>
      <w:bookmarkStart w:id="2856" w:name="_Toc1976"/>
      <w:bookmarkStart w:id="2857" w:name="_Toc15766"/>
      <w:bookmarkStart w:id="2858" w:name="_Toc339"/>
      <w:bookmarkStart w:id="2859" w:name="_Toc29551"/>
      <w:bookmarkStart w:id="2860" w:name="_Toc19069"/>
      <w:bookmarkStart w:id="2861" w:name="_Toc259093681"/>
      <w:bookmarkStart w:id="2862" w:name="_Toc279701252"/>
      <w:bookmarkStart w:id="2863" w:name="_Toc487900362"/>
      <w:r>
        <w:rPr>
          <w:rFonts w:hint="eastAsia" w:ascii="宋体" w:hAnsi="宋体" w:eastAsia="宋体" w:cs="宋体"/>
          <w:b/>
          <w:color w:val="auto"/>
          <w:sz w:val="24"/>
          <w:highlight w:val="none"/>
        </w:rPr>
        <w:t>2.7 质量保证</w:t>
      </w:r>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p>
    <w:p w14:paraId="731702C8">
      <w:pPr>
        <w:spacing w:line="4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2.7.1 乙方应建立和完善履行合同的内部质量保证体系，并提供相关内部规章制度给甲方，以便甲方进行监督检查；</w:t>
      </w:r>
    </w:p>
    <w:p w14:paraId="75259986">
      <w:pPr>
        <w:spacing w:line="4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2.7.2 乙方应保证履行合同的人员数量和素质、软件和硬件设备的配置、场地、环境和设施等满足全面履行合同的要求，并应接受甲方的监督检查。</w:t>
      </w:r>
    </w:p>
    <w:p w14:paraId="12615811">
      <w:pPr>
        <w:spacing w:line="400" w:lineRule="exact"/>
        <w:ind w:firstLine="482" w:firstLineChars="200"/>
        <w:outlineLvl w:val="9"/>
        <w:rPr>
          <w:rFonts w:hint="eastAsia" w:ascii="宋体" w:hAnsi="宋体" w:eastAsia="宋体" w:cs="宋体"/>
          <w:b/>
          <w:color w:val="auto"/>
          <w:sz w:val="24"/>
          <w:highlight w:val="none"/>
        </w:rPr>
      </w:pPr>
      <w:bookmarkStart w:id="2864" w:name="_Toc25825"/>
      <w:bookmarkStart w:id="2865" w:name="_Toc8481"/>
      <w:bookmarkStart w:id="2866" w:name="_Toc11272"/>
      <w:bookmarkStart w:id="2867" w:name="_Toc30141"/>
      <w:bookmarkStart w:id="2868" w:name="_Toc30394"/>
      <w:bookmarkStart w:id="2869" w:name="_Toc11034"/>
      <w:bookmarkStart w:id="2870" w:name="_Toc6425"/>
      <w:bookmarkStart w:id="2871" w:name="_Toc10485"/>
      <w:bookmarkStart w:id="2872" w:name="_Toc32458"/>
      <w:bookmarkStart w:id="2873" w:name="_Toc30545"/>
      <w:bookmarkStart w:id="2874" w:name="_Toc28170"/>
      <w:bookmarkStart w:id="2875" w:name="_Toc4614"/>
      <w:bookmarkStart w:id="2876" w:name="_Toc1263"/>
      <w:bookmarkStart w:id="2877" w:name="_Toc15967"/>
      <w:bookmarkStart w:id="2878" w:name="_Toc22198"/>
      <w:bookmarkStart w:id="2879" w:name="_Toc32424"/>
      <w:bookmarkStart w:id="2880" w:name="_Toc3077"/>
      <w:bookmarkStart w:id="2881" w:name="_Toc10547"/>
      <w:bookmarkStart w:id="2882" w:name="_Toc11542"/>
      <w:bookmarkStart w:id="2883" w:name="_Toc3699"/>
      <w:bookmarkStart w:id="2884" w:name="_Toc10063"/>
      <w:bookmarkStart w:id="2885" w:name="_Toc7710"/>
      <w:r>
        <w:rPr>
          <w:rFonts w:hint="eastAsia" w:ascii="宋体" w:hAnsi="宋体" w:eastAsia="宋体" w:cs="宋体"/>
          <w:b/>
          <w:color w:val="auto"/>
          <w:sz w:val="24"/>
          <w:highlight w:val="none"/>
        </w:rPr>
        <w:t>2.8 延迟</w:t>
      </w:r>
      <w:bookmarkEnd w:id="2861"/>
      <w:bookmarkEnd w:id="2862"/>
      <w:bookmarkEnd w:id="2863"/>
      <w:r>
        <w:rPr>
          <w:rFonts w:hint="eastAsia" w:ascii="宋体" w:hAnsi="宋体" w:eastAsia="宋体" w:cs="宋体"/>
          <w:b/>
          <w:color w:val="auto"/>
          <w:sz w:val="24"/>
          <w:highlight w:val="none"/>
        </w:rPr>
        <w:t>履行</w:t>
      </w:r>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p>
    <w:p w14:paraId="48D08D53">
      <w:pPr>
        <w:spacing w:line="4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2E1EB841">
      <w:pPr>
        <w:spacing w:line="400" w:lineRule="exact"/>
        <w:ind w:firstLine="482" w:firstLineChars="200"/>
        <w:outlineLvl w:val="9"/>
        <w:rPr>
          <w:rFonts w:hint="eastAsia" w:ascii="宋体" w:hAnsi="宋体" w:eastAsia="宋体" w:cs="宋体"/>
          <w:b/>
          <w:color w:val="auto"/>
          <w:sz w:val="24"/>
          <w:highlight w:val="none"/>
        </w:rPr>
      </w:pPr>
      <w:bookmarkStart w:id="2886" w:name="_Toc10750"/>
      <w:bookmarkStart w:id="2887" w:name="_Toc19341"/>
      <w:bookmarkStart w:id="2888" w:name="_Toc3810"/>
      <w:bookmarkStart w:id="2889" w:name="_Toc2244"/>
      <w:bookmarkStart w:id="2890" w:name="_Toc17095"/>
      <w:bookmarkStart w:id="2891" w:name="_Toc12190"/>
      <w:bookmarkStart w:id="2892" w:name="_Toc18543"/>
      <w:bookmarkStart w:id="2893" w:name="_Toc22861"/>
      <w:bookmarkStart w:id="2894" w:name="_Toc22434"/>
      <w:bookmarkStart w:id="2895" w:name="_Toc28758"/>
      <w:bookmarkStart w:id="2896" w:name="_Toc12112"/>
      <w:bookmarkStart w:id="2897" w:name="_Toc10611"/>
      <w:bookmarkStart w:id="2898" w:name="_Toc13769"/>
      <w:bookmarkStart w:id="2899" w:name="_Toc20254"/>
      <w:bookmarkStart w:id="2900" w:name="_Toc1780"/>
      <w:bookmarkStart w:id="2901" w:name="_Toc12521"/>
      <w:bookmarkStart w:id="2902" w:name="_Toc14652"/>
      <w:bookmarkStart w:id="2903" w:name="_Toc7777"/>
      <w:bookmarkStart w:id="2904" w:name="_Toc25613"/>
      <w:bookmarkStart w:id="2905" w:name="_Toc2469"/>
      <w:bookmarkStart w:id="2906" w:name="_Toc3758"/>
      <w:bookmarkStart w:id="2907" w:name="_Toc27101"/>
      <w:bookmarkStart w:id="2908" w:name="_Toc12900"/>
      <w:bookmarkStart w:id="2909" w:name="_Ref467378121"/>
      <w:bookmarkStart w:id="2910" w:name="_Toc279701254"/>
      <w:bookmarkStart w:id="2911" w:name="_Toc259093683"/>
      <w:bookmarkStart w:id="2912" w:name="_Toc487900364"/>
      <w:r>
        <w:rPr>
          <w:rFonts w:hint="eastAsia" w:ascii="宋体" w:hAnsi="宋体" w:eastAsia="宋体" w:cs="宋体"/>
          <w:b/>
          <w:color w:val="auto"/>
          <w:sz w:val="24"/>
          <w:highlight w:val="none"/>
        </w:rPr>
        <w:t>2.9 合同变更</w:t>
      </w:r>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p>
    <w:p w14:paraId="3E0067F6">
      <w:pPr>
        <w:spacing w:line="4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2.9.1 双方当事人协商一致，可以签订书面补充合同的形式变更合同，但不得违背采购文件确定的事项，且如果系追加与合同标的相同的服务的，那么所有补充合同的采购金额不得超过原合同价的10%；</w:t>
      </w:r>
    </w:p>
    <w:p w14:paraId="6123C0C4">
      <w:pPr>
        <w:spacing w:line="4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2.9.2 合同继续履行将损害国家利益和社会公共利益的，双方当事人应当以书面形式变更合同。有过错的一方应当承担赔偿责任，双方当事人都有过错的，各自承担相应的责任。</w:t>
      </w:r>
      <w:bookmarkStart w:id="2913" w:name="_Toc487900369"/>
      <w:bookmarkStart w:id="2914" w:name="_Toc259093688"/>
      <w:bookmarkStart w:id="2915" w:name="_Toc279701259"/>
    </w:p>
    <w:p w14:paraId="122E024C">
      <w:pPr>
        <w:spacing w:line="400" w:lineRule="exact"/>
        <w:ind w:firstLine="482" w:firstLineChars="200"/>
        <w:outlineLvl w:val="9"/>
        <w:rPr>
          <w:rFonts w:hint="eastAsia" w:ascii="宋体" w:hAnsi="宋体" w:eastAsia="宋体" w:cs="宋体"/>
          <w:b/>
          <w:color w:val="auto"/>
          <w:sz w:val="24"/>
          <w:highlight w:val="none"/>
        </w:rPr>
      </w:pPr>
      <w:bookmarkStart w:id="2916" w:name="_Toc10663"/>
      <w:bookmarkStart w:id="2917" w:name="_Toc10186"/>
      <w:bookmarkStart w:id="2918" w:name="_Toc27242"/>
      <w:bookmarkStart w:id="2919" w:name="_Toc28640"/>
      <w:bookmarkStart w:id="2920" w:name="_Toc24271"/>
      <w:bookmarkStart w:id="2921" w:name="_Toc14972"/>
      <w:bookmarkStart w:id="2922" w:name="_Toc18298"/>
      <w:bookmarkStart w:id="2923" w:name="_Toc30446"/>
      <w:bookmarkStart w:id="2924" w:name="_Toc6143"/>
      <w:bookmarkStart w:id="2925" w:name="_Toc25994"/>
      <w:bookmarkStart w:id="2926" w:name="_Toc4195"/>
      <w:bookmarkStart w:id="2927" w:name="_Toc24472"/>
      <w:bookmarkStart w:id="2928" w:name="_Toc14960"/>
      <w:bookmarkStart w:id="2929" w:name="_Toc23368"/>
      <w:bookmarkStart w:id="2930" w:name="_Toc17116"/>
      <w:bookmarkStart w:id="2931" w:name="_Toc13106"/>
      <w:bookmarkStart w:id="2932" w:name="_Toc22130"/>
      <w:bookmarkStart w:id="2933" w:name="_Toc26265"/>
      <w:bookmarkStart w:id="2934" w:name="_Toc26689"/>
      <w:bookmarkStart w:id="2935" w:name="_Toc21830"/>
      <w:bookmarkStart w:id="2936" w:name="_Toc8977"/>
      <w:bookmarkStart w:id="2937" w:name="_Toc15457"/>
      <w:bookmarkStart w:id="2938" w:name="_Toc26473"/>
      <w:bookmarkStart w:id="2939" w:name="_Toc6424"/>
      <w:bookmarkStart w:id="2940" w:name="_Toc18950"/>
      <w:bookmarkStart w:id="2941" w:name="_Toc8222"/>
      <w:bookmarkStart w:id="2942" w:name="_Toc15434"/>
      <w:bookmarkStart w:id="2943" w:name="_Toc42"/>
      <w:r>
        <w:rPr>
          <w:rFonts w:hint="eastAsia" w:ascii="宋体" w:hAnsi="宋体" w:eastAsia="宋体" w:cs="宋体"/>
          <w:b/>
          <w:color w:val="auto"/>
          <w:sz w:val="24"/>
          <w:highlight w:val="none"/>
        </w:rPr>
        <w:t>2.10 合同转让</w:t>
      </w:r>
      <w:bookmarkEnd w:id="2913"/>
      <w:bookmarkEnd w:id="2914"/>
      <w:bookmarkEnd w:id="2915"/>
      <w:r>
        <w:rPr>
          <w:rFonts w:hint="eastAsia" w:ascii="宋体" w:hAnsi="宋体" w:eastAsia="宋体" w:cs="宋体"/>
          <w:b/>
          <w:color w:val="auto"/>
          <w:sz w:val="24"/>
          <w:highlight w:val="none"/>
        </w:rPr>
        <w:t>和分包</w:t>
      </w:r>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p>
    <w:p w14:paraId="37894872">
      <w:pPr>
        <w:spacing w:line="4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1027568E">
      <w:pPr>
        <w:spacing w:line="400" w:lineRule="exact"/>
        <w:ind w:firstLine="482" w:firstLineChars="200"/>
        <w:outlineLvl w:val="9"/>
        <w:rPr>
          <w:rFonts w:hint="eastAsia" w:ascii="宋体" w:hAnsi="宋体" w:eastAsia="宋体" w:cs="宋体"/>
          <w:b/>
          <w:color w:val="auto"/>
          <w:sz w:val="24"/>
          <w:highlight w:val="none"/>
        </w:rPr>
      </w:pPr>
      <w:bookmarkStart w:id="2944" w:name="_Toc13365"/>
      <w:bookmarkStart w:id="2945" w:name="_Toc19440"/>
      <w:bookmarkStart w:id="2946" w:name="_Toc14371"/>
      <w:bookmarkStart w:id="2947" w:name="_Toc12541"/>
      <w:bookmarkStart w:id="2948" w:name="_Toc1191"/>
      <w:bookmarkStart w:id="2949" w:name="_Toc19565"/>
      <w:bookmarkStart w:id="2950" w:name="_Toc8431"/>
      <w:bookmarkStart w:id="2951" w:name="_Toc10449"/>
      <w:bookmarkStart w:id="2952" w:name="_Toc30847"/>
      <w:bookmarkStart w:id="2953" w:name="_Toc24708"/>
      <w:bookmarkStart w:id="2954" w:name="_Toc945"/>
      <w:bookmarkStart w:id="2955" w:name="_Toc15404"/>
      <w:bookmarkStart w:id="2956" w:name="_Toc31065"/>
      <w:bookmarkStart w:id="2957" w:name="_Toc32494"/>
      <w:bookmarkStart w:id="2958" w:name="_Toc26602"/>
      <w:bookmarkStart w:id="2959" w:name="_Toc9705"/>
      <w:bookmarkStart w:id="2960" w:name="_Toc23855"/>
      <w:bookmarkStart w:id="2961" w:name="_Toc15171"/>
      <w:bookmarkStart w:id="2962" w:name="_Toc25571"/>
      <w:bookmarkStart w:id="2963" w:name="_Toc26633"/>
      <w:bookmarkStart w:id="2964" w:name="_Toc4720"/>
      <w:bookmarkStart w:id="2965" w:name="_Toc10203"/>
      <w:bookmarkStart w:id="2966" w:name="_Toc4684"/>
      <w:bookmarkStart w:id="2967" w:name="_Toc9462"/>
      <w:bookmarkStart w:id="2968" w:name="_Toc21900"/>
      <w:bookmarkStart w:id="2969" w:name="_Toc16875"/>
      <w:bookmarkStart w:id="2970" w:name="_Toc14717"/>
      <w:r>
        <w:rPr>
          <w:rFonts w:hint="eastAsia" w:ascii="宋体" w:hAnsi="宋体" w:eastAsia="宋体" w:cs="宋体"/>
          <w:b/>
          <w:color w:val="auto"/>
          <w:sz w:val="24"/>
          <w:highlight w:val="none"/>
        </w:rPr>
        <w:t>2.11 不可抗力</w:t>
      </w:r>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p>
    <w:p w14:paraId="721451D6">
      <w:pPr>
        <w:spacing w:line="4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2.11.1如果任何一方遭遇法律规定的不可抗力，致使合同履行受阻时，履行合同的期限应予延长，延长的期限应相当于不可抗力所影响的时间；</w:t>
      </w:r>
    </w:p>
    <w:p w14:paraId="50254665">
      <w:pPr>
        <w:spacing w:line="4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2.11.2 因不可抗力致使不能实现合同目的的，当事人可以解除合同；</w:t>
      </w:r>
    </w:p>
    <w:p w14:paraId="14763D1C">
      <w:pPr>
        <w:spacing w:line="4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2.11.3 因不可抗力致使合同有变更必要的，双方当事人应在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约定时间内以书面形式变更合同；</w:t>
      </w:r>
    </w:p>
    <w:p w14:paraId="46E21ABF">
      <w:pPr>
        <w:spacing w:line="4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2.11.4受不可抗力影响的一方在不可抗力发生后，应在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约定时间内以书面形式通知对方当事人，并在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约定时间内，将有关部门出具的证明文件送达对方当事人。</w:t>
      </w:r>
    </w:p>
    <w:p w14:paraId="3A5D2FE9">
      <w:pPr>
        <w:spacing w:line="400" w:lineRule="exact"/>
        <w:ind w:firstLine="482" w:firstLineChars="200"/>
        <w:outlineLvl w:val="9"/>
        <w:rPr>
          <w:rFonts w:hint="eastAsia" w:ascii="宋体" w:hAnsi="宋体" w:eastAsia="宋体" w:cs="宋体"/>
          <w:b/>
          <w:color w:val="auto"/>
          <w:sz w:val="24"/>
          <w:highlight w:val="none"/>
        </w:rPr>
      </w:pPr>
      <w:bookmarkStart w:id="2971" w:name="_Toc259093684"/>
      <w:bookmarkStart w:id="2972" w:name="_Toc279701255"/>
      <w:bookmarkStart w:id="2973" w:name="_Toc24465"/>
      <w:bookmarkStart w:id="2974" w:name="_Toc32215"/>
      <w:bookmarkStart w:id="2975" w:name="_Toc16499"/>
      <w:bookmarkStart w:id="2976" w:name="_Toc30880"/>
      <w:bookmarkStart w:id="2977" w:name="_Toc23373"/>
      <w:bookmarkStart w:id="2978" w:name="_Toc14205"/>
      <w:bookmarkStart w:id="2979" w:name="_Toc487900365"/>
      <w:bookmarkStart w:id="2980" w:name="_Toc219"/>
      <w:bookmarkStart w:id="2981" w:name="_Toc6465"/>
      <w:bookmarkStart w:id="2982" w:name="_Toc17127"/>
      <w:bookmarkStart w:id="2983" w:name="_Toc11275"/>
      <w:bookmarkStart w:id="2984" w:name="_Toc2562"/>
      <w:bookmarkStart w:id="2985" w:name="_Toc2174"/>
      <w:bookmarkStart w:id="2986" w:name="_Toc6743"/>
      <w:bookmarkStart w:id="2987" w:name="_Toc27961"/>
      <w:bookmarkStart w:id="2988" w:name="_Toc3638"/>
      <w:bookmarkStart w:id="2989" w:name="_Toc23854"/>
      <w:bookmarkStart w:id="2990" w:name="_Toc3156"/>
      <w:bookmarkStart w:id="2991" w:name="_Toc12690"/>
      <w:bookmarkStart w:id="2992" w:name="_Toc19153"/>
      <w:bookmarkStart w:id="2993" w:name="_Toc14831"/>
      <w:bookmarkStart w:id="2994" w:name="_Toc787"/>
      <w:bookmarkStart w:id="2995" w:name="_Toc9302"/>
      <w:bookmarkStart w:id="2996" w:name="_Toc14115"/>
      <w:bookmarkStart w:id="2997" w:name="_Toc32181"/>
      <w:bookmarkStart w:id="2998" w:name="_Toc14370"/>
      <w:r>
        <w:rPr>
          <w:rFonts w:hint="eastAsia" w:ascii="宋体" w:hAnsi="宋体" w:eastAsia="宋体" w:cs="宋体"/>
          <w:b/>
          <w:color w:val="auto"/>
          <w:sz w:val="24"/>
          <w:highlight w:val="none"/>
        </w:rPr>
        <w:t>2.12 税费</w:t>
      </w:r>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p>
    <w:p w14:paraId="7F0F3A9D">
      <w:pPr>
        <w:spacing w:line="4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与合同有关的一切税费，均按照中华人民共和国法律的相关规定缴纳。</w:t>
      </w:r>
    </w:p>
    <w:p w14:paraId="1FC6950E">
      <w:pPr>
        <w:spacing w:line="400" w:lineRule="exact"/>
        <w:ind w:firstLine="482" w:firstLineChars="200"/>
        <w:outlineLvl w:val="9"/>
        <w:rPr>
          <w:rFonts w:hint="eastAsia" w:ascii="宋体" w:hAnsi="宋体" w:eastAsia="宋体" w:cs="宋体"/>
          <w:b/>
          <w:color w:val="auto"/>
          <w:sz w:val="24"/>
          <w:highlight w:val="none"/>
        </w:rPr>
      </w:pPr>
      <w:bookmarkStart w:id="2999" w:name="_Toc7315"/>
      <w:bookmarkStart w:id="3000" w:name="_Toc24063"/>
      <w:bookmarkStart w:id="3001" w:name="_Toc17641"/>
      <w:bookmarkStart w:id="3002" w:name="_Toc259093687"/>
      <w:bookmarkStart w:id="3003" w:name="_Toc14494"/>
      <w:bookmarkStart w:id="3004" w:name="_Toc3759"/>
      <w:bookmarkStart w:id="3005" w:name="_Toc30043"/>
      <w:bookmarkStart w:id="3006" w:name="_Toc30105"/>
      <w:bookmarkStart w:id="3007" w:name="_Toc21103"/>
      <w:bookmarkStart w:id="3008" w:name="_Toc29122"/>
      <w:bookmarkStart w:id="3009" w:name="_Toc17934"/>
      <w:bookmarkStart w:id="3010" w:name="_Toc15966"/>
      <w:bookmarkStart w:id="3011" w:name="_Toc22150"/>
      <w:bookmarkStart w:id="3012" w:name="_Toc24809"/>
      <w:bookmarkStart w:id="3013" w:name="_Toc279701258"/>
      <w:bookmarkStart w:id="3014" w:name="_Toc16361"/>
      <w:bookmarkStart w:id="3015" w:name="_Toc426"/>
      <w:bookmarkStart w:id="3016" w:name="_Toc25525"/>
      <w:bookmarkStart w:id="3017" w:name="_Toc19880"/>
      <w:bookmarkStart w:id="3018" w:name="_Toc27492"/>
      <w:bookmarkStart w:id="3019" w:name="_Toc10398"/>
      <w:bookmarkStart w:id="3020" w:name="_Toc26883"/>
      <w:bookmarkStart w:id="3021" w:name="_Toc16935"/>
      <w:bookmarkStart w:id="3022" w:name="_Toc22813"/>
      <w:bookmarkStart w:id="3023" w:name="_Toc487900368"/>
      <w:bookmarkStart w:id="3024" w:name="_Toc31237"/>
      <w:bookmarkStart w:id="3025" w:name="_Toc14814"/>
      <w:bookmarkStart w:id="3026" w:name="_Toc15188"/>
      <w:bookmarkStart w:id="3027" w:name="_Toc5156"/>
      <w:bookmarkStart w:id="3028" w:name="_Toc12415"/>
      <w:bookmarkStart w:id="3029" w:name="_Toc4896"/>
      <w:r>
        <w:rPr>
          <w:rFonts w:hint="eastAsia" w:ascii="宋体" w:hAnsi="宋体" w:eastAsia="宋体" w:cs="宋体"/>
          <w:b/>
          <w:color w:val="auto"/>
          <w:sz w:val="24"/>
          <w:highlight w:val="none"/>
        </w:rPr>
        <w:t>2.13 乙方破产</w:t>
      </w:r>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p>
    <w:p w14:paraId="232739D3">
      <w:pPr>
        <w:spacing w:line="4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0BFCB64">
      <w:pPr>
        <w:spacing w:line="400" w:lineRule="exact"/>
        <w:ind w:firstLine="482" w:firstLineChars="200"/>
        <w:outlineLvl w:val="9"/>
        <w:rPr>
          <w:rFonts w:hint="eastAsia" w:ascii="宋体" w:hAnsi="宋体" w:eastAsia="宋体" w:cs="宋体"/>
          <w:b/>
          <w:color w:val="auto"/>
          <w:sz w:val="24"/>
          <w:highlight w:val="none"/>
        </w:rPr>
      </w:pPr>
      <w:bookmarkStart w:id="3030" w:name="_Toc2167"/>
      <w:bookmarkStart w:id="3031" w:name="_Toc10056"/>
      <w:bookmarkStart w:id="3032" w:name="_Toc4348"/>
      <w:bookmarkStart w:id="3033" w:name="_Toc23323"/>
      <w:bookmarkStart w:id="3034" w:name="_Toc27757"/>
      <w:bookmarkStart w:id="3035" w:name="_Toc14113"/>
      <w:bookmarkStart w:id="3036" w:name="_Toc23359"/>
      <w:bookmarkStart w:id="3037" w:name="_Toc15804"/>
      <w:bookmarkStart w:id="3038" w:name="_Toc11710"/>
      <w:bookmarkStart w:id="3039" w:name="_Toc4472"/>
      <w:bookmarkStart w:id="3040" w:name="_Toc1675"/>
      <w:bookmarkStart w:id="3041" w:name="_Toc13023"/>
      <w:bookmarkStart w:id="3042" w:name="_Toc8069"/>
      <w:bookmarkStart w:id="3043" w:name="_Toc15650"/>
      <w:bookmarkStart w:id="3044" w:name="_Toc18650"/>
      <w:bookmarkStart w:id="3045" w:name="_Toc8310"/>
      <w:bookmarkStart w:id="3046" w:name="_Toc6032"/>
      <w:bookmarkStart w:id="3047" w:name="_Toc31298"/>
      <w:bookmarkStart w:id="3048" w:name="_Toc1123"/>
      <w:bookmarkStart w:id="3049" w:name="_Toc8066"/>
      <w:bookmarkStart w:id="3050" w:name="_Toc2016"/>
      <w:bookmarkStart w:id="3051" w:name="_Toc27748"/>
      <w:bookmarkStart w:id="3052" w:name="_Toc26320"/>
      <w:bookmarkStart w:id="3053" w:name="_Toc25092"/>
      <w:bookmarkStart w:id="3054" w:name="_Toc9082"/>
      <w:r>
        <w:rPr>
          <w:rFonts w:hint="eastAsia" w:ascii="宋体" w:hAnsi="宋体" w:eastAsia="宋体" w:cs="宋体"/>
          <w:b/>
          <w:color w:val="auto"/>
          <w:sz w:val="24"/>
          <w:highlight w:val="none"/>
        </w:rPr>
        <w:t>2.14 合同中止、终止</w:t>
      </w:r>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p>
    <w:p w14:paraId="3DBE7D69">
      <w:pPr>
        <w:spacing w:line="4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2.14.1 双方当事人不得擅自中止或者终止合同；</w:t>
      </w:r>
    </w:p>
    <w:p w14:paraId="0782C33E">
      <w:pPr>
        <w:spacing w:line="4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76F90388">
      <w:pPr>
        <w:spacing w:line="400" w:lineRule="exact"/>
        <w:ind w:firstLine="482" w:firstLineChars="200"/>
        <w:outlineLvl w:val="9"/>
        <w:rPr>
          <w:rFonts w:hint="eastAsia" w:ascii="宋体" w:hAnsi="宋体" w:eastAsia="宋体" w:cs="宋体"/>
          <w:b/>
          <w:color w:val="auto"/>
          <w:sz w:val="24"/>
          <w:highlight w:val="none"/>
        </w:rPr>
      </w:pPr>
      <w:bookmarkStart w:id="3055" w:name="_Toc5120"/>
      <w:bookmarkStart w:id="3056" w:name="_Toc15075"/>
      <w:bookmarkStart w:id="3057" w:name="_Toc7090"/>
      <w:bookmarkStart w:id="3058" w:name="_Toc17363"/>
      <w:bookmarkStart w:id="3059" w:name="_Toc30269"/>
      <w:bookmarkStart w:id="3060" w:name="_Toc22475"/>
      <w:bookmarkStart w:id="3061" w:name="_Toc1552"/>
      <w:bookmarkStart w:id="3062" w:name="_Toc25815"/>
      <w:bookmarkStart w:id="3063" w:name="_Toc24820"/>
      <w:bookmarkStart w:id="3064" w:name="_Toc14653"/>
      <w:bookmarkStart w:id="3065" w:name="_Toc32162"/>
      <w:bookmarkStart w:id="3066" w:name="_Toc25753"/>
      <w:bookmarkStart w:id="3067" w:name="_Toc26233"/>
      <w:bookmarkStart w:id="3068" w:name="_Toc16250"/>
      <w:bookmarkStart w:id="3069" w:name="_Toc12473"/>
      <w:bookmarkStart w:id="3070" w:name="_Toc30002"/>
      <w:bookmarkStart w:id="3071" w:name="_Toc17969"/>
      <w:bookmarkStart w:id="3072" w:name="_Toc12981"/>
      <w:bookmarkStart w:id="3073" w:name="_Toc145"/>
      <w:bookmarkStart w:id="3074" w:name="_Toc22355"/>
      <w:bookmarkStart w:id="3075" w:name="_Toc295"/>
      <w:bookmarkStart w:id="3076" w:name="_Toc16922"/>
      <w:bookmarkStart w:id="3077" w:name="_Toc25930"/>
      <w:bookmarkStart w:id="3078" w:name="_Toc1969"/>
      <w:r>
        <w:rPr>
          <w:rFonts w:hint="eastAsia" w:ascii="宋体" w:hAnsi="宋体" w:eastAsia="宋体" w:cs="宋体"/>
          <w:b/>
          <w:color w:val="auto"/>
          <w:sz w:val="24"/>
          <w:highlight w:val="none"/>
        </w:rPr>
        <w:t>2.15 检验和验收</w:t>
      </w:r>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p>
    <w:p w14:paraId="71B620D8">
      <w:pPr>
        <w:tabs>
          <w:tab w:val="left" w:pos="360"/>
          <w:tab w:val="left" w:pos="540"/>
          <w:tab w:val="left" w:pos="1080"/>
        </w:tabs>
        <w:spacing w:line="4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2.15.1 乙方按照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的约定，定期提交服务报告，甲方按照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的约定进行定期验收；</w:t>
      </w:r>
    </w:p>
    <w:p w14:paraId="19B6867C">
      <w:pPr>
        <w:tabs>
          <w:tab w:val="left" w:pos="360"/>
          <w:tab w:val="left" w:pos="540"/>
          <w:tab w:val="left" w:pos="1080"/>
        </w:tabs>
        <w:spacing w:line="4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56C7DD6">
      <w:pPr>
        <w:tabs>
          <w:tab w:val="left" w:pos="360"/>
          <w:tab w:val="left" w:pos="540"/>
          <w:tab w:val="left" w:pos="1080"/>
        </w:tabs>
        <w:spacing w:line="4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2.15.3 检验和验收标准、程序等具体内容以及前述验收书的效力详见</w:t>
      </w:r>
      <w:r>
        <w:rPr>
          <w:rFonts w:hint="eastAsia" w:ascii="宋体" w:hAnsi="宋体" w:eastAsia="宋体" w:cs="宋体"/>
          <w:b/>
          <w:i/>
          <w:color w:val="auto"/>
          <w:sz w:val="24"/>
          <w:highlight w:val="none"/>
          <w:u w:val="single"/>
        </w:rPr>
        <w:t>合同专用条款</w:t>
      </w:r>
      <w:r>
        <w:rPr>
          <w:rFonts w:hint="eastAsia" w:ascii="宋体" w:hAnsi="宋体" w:eastAsia="宋体" w:cs="宋体"/>
          <w:i/>
          <w:color w:val="auto"/>
          <w:sz w:val="24"/>
          <w:highlight w:val="none"/>
        </w:rPr>
        <w:t>。</w:t>
      </w:r>
    </w:p>
    <w:bookmarkEnd w:id="2909"/>
    <w:bookmarkEnd w:id="2910"/>
    <w:bookmarkEnd w:id="2911"/>
    <w:bookmarkEnd w:id="2912"/>
    <w:p w14:paraId="1AD62338">
      <w:pPr>
        <w:spacing w:line="400" w:lineRule="exact"/>
        <w:ind w:firstLine="482" w:firstLineChars="200"/>
        <w:outlineLvl w:val="9"/>
        <w:rPr>
          <w:rFonts w:hint="eastAsia" w:ascii="宋体" w:hAnsi="宋体" w:eastAsia="宋体" w:cs="宋体"/>
          <w:b/>
          <w:color w:val="auto"/>
          <w:sz w:val="24"/>
          <w:highlight w:val="none"/>
        </w:rPr>
      </w:pPr>
      <w:bookmarkStart w:id="3079" w:name="_Toc487900371"/>
      <w:bookmarkStart w:id="3080" w:name="_Toc259093690"/>
      <w:bookmarkStart w:id="3081" w:name="_Toc279701261"/>
      <w:bookmarkStart w:id="3082" w:name="_Toc12666"/>
      <w:bookmarkStart w:id="3083" w:name="_Toc29667"/>
      <w:bookmarkStart w:id="3084" w:name="_Toc12970"/>
      <w:bookmarkStart w:id="3085" w:name="_Toc13486"/>
      <w:bookmarkStart w:id="3086" w:name="_Toc31656"/>
      <w:bookmarkStart w:id="3087" w:name="_Toc13544"/>
      <w:bookmarkStart w:id="3088" w:name="_Toc15525"/>
      <w:bookmarkStart w:id="3089" w:name="_Toc22004"/>
      <w:bookmarkStart w:id="3090" w:name="_Toc9808"/>
      <w:bookmarkStart w:id="3091" w:name="_Toc26095"/>
      <w:bookmarkStart w:id="3092" w:name="_Toc23573"/>
      <w:bookmarkStart w:id="3093" w:name="_Toc8198"/>
      <w:bookmarkStart w:id="3094" w:name="_Toc18336"/>
      <w:bookmarkStart w:id="3095" w:name="_Toc13224"/>
      <w:bookmarkStart w:id="3096" w:name="_Toc2308"/>
      <w:bookmarkStart w:id="3097" w:name="_Toc18147"/>
      <w:bookmarkStart w:id="3098" w:name="_Toc10525"/>
      <w:bookmarkStart w:id="3099" w:name="_Toc22381"/>
      <w:bookmarkStart w:id="3100" w:name="_Toc22987"/>
      <w:bookmarkStart w:id="3101" w:name="_Toc10819"/>
      <w:bookmarkStart w:id="3102" w:name="_Toc31892"/>
      <w:bookmarkStart w:id="3103" w:name="_Toc6307"/>
      <w:bookmarkStart w:id="3104" w:name="_Toc1691"/>
      <w:bookmarkStart w:id="3105" w:name="_Toc25198"/>
      <w:bookmarkStart w:id="3106" w:name="_Toc3309"/>
      <w:bookmarkStart w:id="3107" w:name="_Toc14701"/>
      <w:r>
        <w:rPr>
          <w:rFonts w:hint="eastAsia" w:ascii="宋体" w:hAnsi="宋体" w:eastAsia="宋体" w:cs="宋体"/>
          <w:b/>
          <w:color w:val="auto"/>
          <w:sz w:val="24"/>
          <w:highlight w:val="none"/>
        </w:rPr>
        <w:t>2.16 通知</w:t>
      </w:r>
      <w:bookmarkEnd w:id="3079"/>
      <w:bookmarkEnd w:id="3080"/>
      <w:bookmarkEnd w:id="3081"/>
      <w:r>
        <w:rPr>
          <w:rFonts w:hint="eastAsia" w:ascii="宋体" w:hAnsi="宋体" w:eastAsia="宋体" w:cs="宋体"/>
          <w:b/>
          <w:color w:val="auto"/>
          <w:sz w:val="24"/>
          <w:highlight w:val="none"/>
        </w:rPr>
        <w:t>和送达</w:t>
      </w:r>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p>
    <w:p w14:paraId="65733A89">
      <w:pPr>
        <w:spacing w:line="400" w:lineRule="exact"/>
        <w:ind w:firstLine="480" w:firstLineChars="200"/>
        <w:outlineLvl w:val="9"/>
        <w:rPr>
          <w:rFonts w:hint="eastAsia" w:ascii="宋体" w:hAnsi="宋体" w:eastAsia="宋体" w:cs="宋体"/>
          <w:color w:val="auto"/>
          <w:sz w:val="24"/>
          <w:highlight w:val="none"/>
        </w:rPr>
      </w:pPr>
      <w:bookmarkStart w:id="3108" w:name="_Toc7073"/>
      <w:bookmarkStart w:id="3109" w:name="_Toc487900372"/>
      <w:bookmarkStart w:id="3110" w:name="_Toc259093691"/>
      <w:bookmarkStart w:id="3111" w:name="_Toc279701262"/>
      <w:r>
        <w:rPr>
          <w:rFonts w:hint="eastAsia" w:ascii="宋体" w:hAnsi="宋体" w:eastAsia="宋体" w:cs="宋体"/>
          <w:color w:val="auto"/>
          <w:sz w:val="24"/>
          <w:highlight w:val="none"/>
        </w:rPr>
        <w:t>2.16.1 任何一方因履行合同而以合同第一部分尾部所列明的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发出的所有通知、文件、材料，均视为已向对方当事人送达；任何一方变更上述送达方式或者地址的，应于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个工作日内书面通知对方当事人，在对方当事人收到有关变更通知之前，变更前的约定送达方式或者地址仍视为有效。</w:t>
      </w:r>
      <w:bookmarkEnd w:id="3108"/>
    </w:p>
    <w:p w14:paraId="3A15DD44">
      <w:pPr>
        <w:spacing w:line="400" w:lineRule="exact"/>
        <w:ind w:firstLine="480" w:firstLineChars="200"/>
        <w:outlineLvl w:val="9"/>
        <w:rPr>
          <w:rFonts w:hint="eastAsia" w:ascii="宋体" w:hAnsi="宋体" w:eastAsia="宋体" w:cs="宋体"/>
          <w:color w:val="auto"/>
          <w:sz w:val="24"/>
          <w:highlight w:val="none"/>
        </w:rPr>
      </w:pPr>
      <w:bookmarkStart w:id="3112" w:name="_Toc27674"/>
      <w:bookmarkStart w:id="3113" w:name="_Toc18401"/>
      <w:r>
        <w:rPr>
          <w:rFonts w:hint="eastAsia" w:ascii="宋体" w:hAnsi="宋体" w:eastAsia="宋体" w:cs="宋体"/>
          <w:color w:val="auto"/>
          <w:sz w:val="24"/>
          <w:highlight w:val="none"/>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3112"/>
      <w:bookmarkEnd w:id="3113"/>
    </w:p>
    <w:bookmarkEnd w:id="3109"/>
    <w:bookmarkEnd w:id="3110"/>
    <w:bookmarkEnd w:id="3111"/>
    <w:p w14:paraId="1D666C6C">
      <w:pPr>
        <w:spacing w:line="400" w:lineRule="exact"/>
        <w:ind w:firstLine="482" w:firstLineChars="200"/>
        <w:outlineLvl w:val="9"/>
        <w:rPr>
          <w:rFonts w:hint="eastAsia" w:ascii="宋体" w:hAnsi="宋体" w:eastAsia="宋体" w:cs="宋体"/>
          <w:b/>
          <w:color w:val="auto"/>
          <w:sz w:val="24"/>
          <w:highlight w:val="none"/>
        </w:rPr>
      </w:pPr>
      <w:bookmarkStart w:id="3114" w:name="_Toc4843"/>
      <w:bookmarkStart w:id="3115" w:name="_Toc18906"/>
      <w:bookmarkStart w:id="3116" w:name="_Toc4377"/>
      <w:bookmarkStart w:id="3117" w:name="_Toc31615"/>
      <w:bookmarkStart w:id="3118" w:name="_Toc12839"/>
      <w:bookmarkStart w:id="3119" w:name="_Toc27644"/>
      <w:bookmarkStart w:id="3120" w:name="_Toc12868"/>
      <w:bookmarkStart w:id="3121" w:name="_Toc29232"/>
      <w:bookmarkStart w:id="3122" w:name="_Toc27188"/>
      <w:bookmarkStart w:id="3123" w:name="_Toc1846"/>
      <w:bookmarkStart w:id="3124" w:name="_Toc556"/>
      <w:bookmarkStart w:id="3125" w:name="_Toc8509"/>
      <w:bookmarkStart w:id="3126" w:name="_Toc279701263"/>
      <w:bookmarkStart w:id="3127" w:name="_Toc487900373"/>
      <w:bookmarkStart w:id="3128" w:name="_Toc10103"/>
      <w:bookmarkStart w:id="3129" w:name="_Toc20808"/>
      <w:bookmarkStart w:id="3130" w:name="_Toc28514"/>
      <w:bookmarkStart w:id="3131" w:name="_Toc259093692"/>
      <w:bookmarkStart w:id="3132" w:name="_Toc5063"/>
      <w:bookmarkStart w:id="3133" w:name="_Toc28590"/>
      <w:bookmarkStart w:id="3134" w:name="_Toc12254"/>
      <w:bookmarkStart w:id="3135" w:name="_Toc13433"/>
      <w:bookmarkStart w:id="3136" w:name="_Toc18708"/>
      <w:bookmarkStart w:id="3137" w:name="_Toc19439"/>
      <w:bookmarkStart w:id="3138" w:name="_Toc16009"/>
      <w:bookmarkStart w:id="3139" w:name="_Toc10528"/>
      <w:bookmarkStart w:id="3140" w:name="_Toc13574"/>
      <w:bookmarkStart w:id="3141" w:name="_Toc18929"/>
      <w:bookmarkStart w:id="3142" w:name="_Toc4407"/>
      <w:r>
        <w:rPr>
          <w:rFonts w:hint="eastAsia" w:ascii="宋体" w:hAnsi="宋体" w:eastAsia="宋体" w:cs="宋体"/>
          <w:b/>
          <w:color w:val="auto"/>
          <w:sz w:val="24"/>
          <w:highlight w:val="none"/>
        </w:rPr>
        <w:t>2.17 合同使用的文字和适用的法律</w:t>
      </w:r>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p>
    <w:p w14:paraId="10E77022">
      <w:pPr>
        <w:spacing w:line="4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2.17.1 合同使用汉语书就、变更和解释；</w:t>
      </w:r>
    </w:p>
    <w:p w14:paraId="2A1603E6">
      <w:pPr>
        <w:spacing w:line="4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2.17.2 合同适用中华人民共和国法律。</w:t>
      </w:r>
    </w:p>
    <w:p w14:paraId="19FB4083">
      <w:pPr>
        <w:spacing w:line="400" w:lineRule="exact"/>
        <w:ind w:firstLine="482" w:firstLineChars="200"/>
        <w:outlineLvl w:val="9"/>
        <w:rPr>
          <w:rFonts w:hint="eastAsia" w:ascii="宋体" w:hAnsi="宋体" w:eastAsia="宋体" w:cs="宋体"/>
          <w:b/>
          <w:color w:val="auto"/>
          <w:sz w:val="24"/>
          <w:highlight w:val="none"/>
        </w:rPr>
      </w:pPr>
      <w:bookmarkStart w:id="3143" w:name="_Toc27403"/>
      <w:bookmarkStart w:id="3144" w:name="_Toc32512"/>
      <w:bookmarkStart w:id="3145" w:name="_Toc15033"/>
      <w:bookmarkStart w:id="3146" w:name="_Toc27761"/>
      <w:bookmarkStart w:id="3147" w:name="_Toc1492"/>
      <w:bookmarkStart w:id="3148" w:name="_Toc31884"/>
      <w:bookmarkStart w:id="3149" w:name="_Toc32391"/>
      <w:bookmarkStart w:id="3150" w:name="_Toc26691"/>
      <w:bookmarkStart w:id="3151" w:name="_Toc10693"/>
      <w:bookmarkStart w:id="3152" w:name="_Toc16414"/>
      <w:bookmarkStart w:id="3153" w:name="_Toc259093693"/>
      <w:bookmarkStart w:id="3154" w:name="_Toc25105"/>
      <w:bookmarkStart w:id="3155" w:name="_Toc23334"/>
      <w:bookmarkStart w:id="3156" w:name="_Toc18902"/>
      <w:bookmarkStart w:id="3157" w:name="_Toc279701264"/>
      <w:bookmarkStart w:id="3158" w:name="_Toc20559"/>
      <w:bookmarkStart w:id="3159" w:name="_Toc32540"/>
      <w:bookmarkStart w:id="3160" w:name="_Toc30312"/>
      <w:bookmarkStart w:id="3161" w:name="_Toc106"/>
      <w:bookmarkStart w:id="3162" w:name="_Toc7807"/>
      <w:bookmarkStart w:id="3163" w:name="_Toc27127"/>
      <w:bookmarkStart w:id="3164" w:name="_Toc5719"/>
      <w:bookmarkStart w:id="3165" w:name="_Toc20271"/>
      <w:bookmarkStart w:id="3166" w:name="_Toc30096"/>
      <w:bookmarkStart w:id="3167" w:name="_Toc16047"/>
      <w:bookmarkStart w:id="3168" w:name="_Toc487900374"/>
      <w:r>
        <w:rPr>
          <w:rFonts w:hint="eastAsia" w:ascii="宋体" w:hAnsi="宋体" w:eastAsia="宋体" w:cs="宋体"/>
          <w:b/>
          <w:color w:val="auto"/>
          <w:sz w:val="24"/>
          <w:highlight w:val="none"/>
        </w:rPr>
        <w:t>2.18 履约保证金</w:t>
      </w:r>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p>
    <w:p w14:paraId="51F78071">
      <w:pPr>
        <w:spacing w:line="4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2.18.1 采购文件要求乙方提交履约保证金的，乙方应按</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约定的方式，以支票、汇票、本票或者金融机构、担保机构出具的保函等非现金形式，提交不超过合同价10%的履约保证金；</w:t>
      </w:r>
    </w:p>
    <w:p w14:paraId="6F2379CB">
      <w:pPr>
        <w:spacing w:line="4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2.18.2 履约保证金在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约定期间内不予退还或者应完全有效，前述约定期间届满之日起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个工作日内，甲方应将履约保证金退还乙方；</w:t>
      </w:r>
    </w:p>
    <w:p w14:paraId="1DC571FF">
      <w:pPr>
        <w:spacing w:line="4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3168"/>
    <w:p w14:paraId="665BB250">
      <w:pPr>
        <w:spacing w:line="400" w:lineRule="exact"/>
        <w:ind w:firstLine="482" w:firstLineChars="200"/>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2.19 合同份数</w:t>
      </w:r>
    </w:p>
    <w:p w14:paraId="7F47A6C0">
      <w:pPr>
        <w:spacing w:line="4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合同份数按</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规定，每份均具有同等法律效力。</w:t>
      </w:r>
      <w:bookmarkStart w:id="3169" w:name="_Toc331685784"/>
    </w:p>
    <w:p w14:paraId="1EFEF635">
      <w:pPr>
        <w:spacing w:line="400" w:lineRule="exact"/>
        <w:ind w:firstLine="422" w:firstLineChars="200"/>
        <w:outlineLvl w:val="9"/>
        <w:rPr>
          <w:rFonts w:hint="eastAsia" w:ascii="宋体" w:hAnsi="宋体" w:eastAsia="宋体" w:cs="宋体"/>
          <w:b/>
          <w:color w:val="auto"/>
          <w:highlight w:val="none"/>
        </w:rPr>
      </w:pPr>
      <w:r>
        <w:rPr>
          <w:rFonts w:hint="eastAsia" w:ascii="宋体" w:hAnsi="宋体" w:eastAsia="宋体" w:cs="宋体"/>
          <w:b/>
          <w:color w:val="auto"/>
          <w:highlight w:val="none"/>
        </w:rPr>
        <w:t>第三部分  合同专用条款</w:t>
      </w:r>
      <w:bookmarkEnd w:id="3169"/>
    </w:p>
    <w:p w14:paraId="5EF6B904">
      <w:pPr>
        <w:spacing w:line="4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8"/>
        <w:tblW w:w="843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14:paraId="72BD9E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noWrap w:val="0"/>
            <w:vAlign w:val="center"/>
          </w:tcPr>
          <w:p w14:paraId="740CC42E">
            <w:pPr>
              <w:spacing w:line="400" w:lineRule="exact"/>
              <w:jc w:val="center"/>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条款号</w:t>
            </w:r>
          </w:p>
        </w:tc>
        <w:tc>
          <w:tcPr>
            <w:tcW w:w="7633" w:type="dxa"/>
            <w:noWrap w:val="0"/>
            <w:vAlign w:val="center"/>
          </w:tcPr>
          <w:p w14:paraId="5782B2F6">
            <w:pPr>
              <w:spacing w:line="400" w:lineRule="exact"/>
              <w:jc w:val="center"/>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约定内容</w:t>
            </w:r>
          </w:p>
        </w:tc>
      </w:tr>
      <w:tr w14:paraId="7390C9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noWrap w:val="0"/>
            <w:vAlign w:val="center"/>
          </w:tcPr>
          <w:p w14:paraId="3735F8E9">
            <w:pPr>
              <w:spacing w:line="400" w:lineRule="exact"/>
              <w:outlineLvl w:val="9"/>
              <w:rPr>
                <w:rFonts w:hint="eastAsia" w:ascii="宋体" w:hAnsi="宋体" w:eastAsia="宋体" w:cs="宋体"/>
                <w:color w:val="auto"/>
                <w:sz w:val="24"/>
                <w:highlight w:val="none"/>
              </w:rPr>
            </w:pPr>
          </w:p>
        </w:tc>
        <w:tc>
          <w:tcPr>
            <w:tcW w:w="7633" w:type="dxa"/>
            <w:noWrap w:val="0"/>
            <w:vAlign w:val="center"/>
          </w:tcPr>
          <w:p w14:paraId="2820C2C5">
            <w:pPr>
              <w:spacing w:line="400" w:lineRule="exact"/>
              <w:outlineLvl w:val="9"/>
              <w:rPr>
                <w:rFonts w:hint="eastAsia" w:ascii="宋体" w:hAnsi="宋体" w:eastAsia="宋体" w:cs="宋体"/>
                <w:color w:val="auto"/>
                <w:sz w:val="24"/>
                <w:highlight w:val="none"/>
              </w:rPr>
            </w:pPr>
          </w:p>
        </w:tc>
      </w:tr>
      <w:tr w14:paraId="52C618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6971BADA">
            <w:pPr>
              <w:spacing w:line="400" w:lineRule="exact"/>
              <w:outlineLvl w:val="9"/>
              <w:rPr>
                <w:rFonts w:hint="eastAsia" w:ascii="宋体" w:hAnsi="宋体" w:eastAsia="宋体" w:cs="宋体"/>
                <w:color w:val="auto"/>
                <w:sz w:val="24"/>
                <w:highlight w:val="none"/>
              </w:rPr>
            </w:pPr>
          </w:p>
        </w:tc>
        <w:tc>
          <w:tcPr>
            <w:tcW w:w="7633" w:type="dxa"/>
            <w:noWrap w:val="0"/>
            <w:vAlign w:val="center"/>
          </w:tcPr>
          <w:p w14:paraId="3C33D6DB">
            <w:pPr>
              <w:spacing w:line="400" w:lineRule="exact"/>
              <w:outlineLvl w:val="9"/>
              <w:rPr>
                <w:rFonts w:hint="eastAsia" w:ascii="宋体" w:hAnsi="宋体" w:eastAsia="宋体" w:cs="宋体"/>
                <w:color w:val="auto"/>
                <w:sz w:val="24"/>
                <w:highlight w:val="none"/>
              </w:rPr>
            </w:pPr>
          </w:p>
        </w:tc>
      </w:tr>
      <w:tr w14:paraId="407080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039022D2">
            <w:pPr>
              <w:spacing w:line="400" w:lineRule="exact"/>
              <w:outlineLvl w:val="9"/>
              <w:rPr>
                <w:rFonts w:hint="eastAsia" w:ascii="宋体" w:hAnsi="宋体" w:eastAsia="宋体" w:cs="宋体"/>
                <w:color w:val="auto"/>
                <w:sz w:val="24"/>
                <w:highlight w:val="none"/>
              </w:rPr>
            </w:pPr>
          </w:p>
        </w:tc>
        <w:tc>
          <w:tcPr>
            <w:tcW w:w="7633" w:type="dxa"/>
            <w:noWrap w:val="0"/>
            <w:vAlign w:val="center"/>
          </w:tcPr>
          <w:p w14:paraId="4BB91FF4">
            <w:pPr>
              <w:spacing w:line="400" w:lineRule="exact"/>
              <w:outlineLvl w:val="9"/>
              <w:rPr>
                <w:rFonts w:hint="eastAsia" w:ascii="宋体" w:hAnsi="宋体" w:eastAsia="宋体" w:cs="宋体"/>
                <w:color w:val="auto"/>
                <w:sz w:val="24"/>
                <w:highlight w:val="none"/>
              </w:rPr>
            </w:pPr>
          </w:p>
        </w:tc>
      </w:tr>
      <w:tr w14:paraId="218604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42964107">
            <w:pPr>
              <w:spacing w:line="400" w:lineRule="exact"/>
              <w:outlineLvl w:val="9"/>
              <w:rPr>
                <w:rFonts w:hint="eastAsia" w:ascii="宋体" w:hAnsi="宋体" w:eastAsia="宋体" w:cs="宋体"/>
                <w:color w:val="auto"/>
                <w:sz w:val="24"/>
                <w:highlight w:val="none"/>
              </w:rPr>
            </w:pPr>
          </w:p>
        </w:tc>
        <w:tc>
          <w:tcPr>
            <w:tcW w:w="7633" w:type="dxa"/>
            <w:noWrap w:val="0"/>
            <w:vAlign w:val="center"/>
          </w:tcPr>
          <w:p w14:paraId="66DFD03E">
            <w:pPr>
              <w:spacing w:line="400" w:lineRule="exact"/>
              <w:outlineLvl w:val="9"/>
              <w:rPr>
                <w:rFonts w:hint="eastAsia" w:ascii="宋体" w:hAnsi="宋体" w:eastAsia="宋体" w:cs="宋体"/>
                <w:color w:val="auto"/>
                <w:sz w:val="24"/>
                <w:highlight w:val="none"/>
              </w:rPr>
            </w:pPr>
          </w:p>
        </w:tc>
      </w:tr>
      <w:tr w14:paraId="4CCB4B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01A033DE">
            <w:pPr>
              <w:spacing w:line="400" w:lineRule="exact"/>
              <w:outlineLvl w:val="9"/>
              <w:rPr>
                <w:rFonts w:hint="eastAsia" w:ascii="宋体" w:hAnsi="宋体" w:eastAsia="宋体" w:cs="宋体"/>
                <w:color w:val="auto"/>
                <w:sz w:val="24"/>
                <w:highlight w:val="none"/>
              </w:rPr>
            </w:pPr>
          </w:p>
        </w:tc>
        <w:tc>
          <w:tcPr>
            <w:tcW w:w="7633" w:type="dxa"/>
            <w:noWrap w:val="0"/>
            <w:vAlign w:val="center"/>
          </w:tcPr>
          <w:p w14:paraId="4AC3356E">
            <w:pPr>
              <w:spacing w:line="400" w:lineRule="exact"/>
              <w:outlineLvl w:val="9"/>
              <w:rPr>
                <w:rFonts w:hint="eastAsia" w:ascii="宋体" w:hAnsi="宋体" w:eastAsia="宋体" w:cs="宋体"/>
                <w:color w:val="auto"/>
                <w:sz w:val="24"/>
                <w:highlight w:val="none"/>
                <w:u w:val="single"/>
              </w:rPr>
            </w:pPr>
          </w:p>
        </w:tc>
      </w:tr>
      <w:tr w14:paraId="15B166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3D0A45BA">
            <w:pPr>
              <w:spacing w:line="400" w:lineRule="exact"/>
              <w:outlineLvl w:val="9"/>
              <w:rPr>
                <w:rFonts w:hint="eastAsia" w:ascii="宋体" w:hAnsi="宋体" w:eastAsia="宋体" w:cs="宋体"/>
                <w:color w:val="auto"/>
                <w:sz w:val="24"/>
                <w:highlight w:val="none"/>
              </w:rPr>
            </w:pPr>
          </w:p>
        </w:tc>
        <w:tc>
          <w:tcPr>
            <w:tcW w:w="7633" w:type="dxa"/>
            <w:noWrap w:val="0"/>
            <w:vAlign w:val="center"/>
          </w:tcPr>
          <w:p w14:paraId="77641082">
            <w:pPr>
              <w:spacing w:line="400" w:lineRule="exact"/>
              <w:outlineLvl w:val="9"/>
              <w:rPr>
                <w:rFonts w:hint="eastAsia" w:ascii="宋体" w:hAnsi="宋体" w:eastAsia="宋体" w:cs="宋体"/>
                <w:color w:val="auto"/>
                <w:sz w:val="24"/>
                <w:highlight w:val="none"/>
              </w:rPr>
            </w:pPr>
          </w:p>
        </w:tc>
      </w:tr>
      <w:tr w14:paraId="53303A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1DBE7255">
            <w:pPr>
              <w:spacing w:line="400" w:lineRule="exact"/>
              <w:outlineLvl w:val="9"/>
              <w:rPr>
                <w:rFonts w:hint="eastAsia" w:ascii="宋体" w:hAnsi="宋体" w:eastAsia="宋体" w:cs="宋体"/>
                <w:color w:val="auto"/>
                <w:sz w:val="24"/>
                <w:highlight w:val="none"/>
              </w:rPr>
            </w:pPr>
          </w:p>
        </w:tc>
        <w:tc>
          <w:tcPr>
            <w:tcW w:w="7633" w:type="dxa"/>
            <w:noWrap w:val="0"/>
            <w:vAlign w:val="center"/>
          </w:tcPr>
          <w:p w14:paraId="38DF6C74">
            <w:pPr>
              <w:spacing w:line="400" w:lineRule="exact"/>
              <w:outlineLvl w:val="9"/>
              <w:rPr>
                <w:rFonts w:hint="eastAsia" w:ascii="宋体" w:hAnsi="宋体" w:eastAsia="宋体" w:cs="宋体"/>
                <w:color w:val="auto"/>
                <w:sz w:val="24"/>
                <w:highlight w:val="none"/>
                <w:u w:val="single"/>
              </w:rPr>
            </w:pPr>
          </w:p>
        </w:tc>
      </w:tr>
      <w:tr w14:paraId="122704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6F9C65CE">
            <w:pPr>
              <w:spacing w:line="400" w:lineRule="exact"/>
              <w:outlineLvl w:val="9"/>
              <w:rPr>
                <w:rFonts w:hint="eastAsia" w:ascii="宋体" w:hAnsi="宋体" w:eastAsia="宋体" w:cs="宋体"/>
                <w:color w:val="auto"/>
                <w:sz w:val="24"/>
                <w:highlight w:val="none"/>
              </w:rPr>
            </w:pPr>
          </w:p>
        </w:tc>
        <w:tc>
          <w:tcPr>
            <w:tcW w:w="7633" w:type="dxa"/>
            <w:noWrap w:val="0"/>
            <w:vAlign w:val="center"/>
          </w:tcPr>
          <w:p w14:paraId="30929C69">
            <w:pPr>
              <w:spacing w:line="400" w:lineRule="exact"/>
              <w:outlineLvl w:val="9"/>
              <w:rPr>
                <w:rFonts w:hint="eastAsia" w:ascii="宋体" w:hAnsi="宋体" w:eastAsia="宋体" w:cs="宋体"/>
                <w:color w:val="auto"/>
                <w:sz w:val="24"/>
                <w:highlight w:val="none"/>
              </w:rPr>
            </w:pPr>
          </w:p>
        </w:tc>
      </w:tr>
      <w:tr w14:paraId="618548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591BEF27">
            <w:pPr>
              <w:spacing w:line="400" w:lineRule="exact"/>
              <w:outlineLvl w:val="9"/>
              <w:rPr>
                <w:rFonts w:hint="eastAsia" w:ascii="宋体" w:hAnsi="宋体" w:eastAsia="宋体" w:cs="宋体"/>
                <w:color w:val="auto"/>
                <w:sz w:val="24"/>
                <w:highlight w:val="none"/>
              </w:rPr>
            </w:pPr>
          </w:p>
        </w:tc>
        <w:tc>
          <w:tcPr>
            <w:tcW w:w="7633" w:type="dxa"/>
            <w:noWrap w:val="0"/>
            <w:vAlign w:val="center"/>
          </w:tcPr>
          <w:p w14:paraId="7D1A0A1F">
            <w:pPr>
              <w:spacing w:line="400" w:lineRule="exact"/>
              <w:outlineLvl w:val="9"/>
              <w:rPr>
                <w:rFonts w:hint="eastAsia" w:ascii="宋体" w:hAnsi="宋体" w:eastAsia="宋体" w:cs="宋体"/>
                <w:color w:val="auto"/>
                <w:sz w:val="24"/>
                <w:highlight w:val="none"/>
              </w:rPr>
            </w:pPr>
          </w:p>
        </w:tc>
      </w:tr>
      <w:tr w14:paraId="04B8C8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398440B6">
            <w:pPr>
              <w:spacing w:line="400" w:lineRule="exact"/>
              <w:outlineLvl w:val="9"/>
              <w:rPr>
                <w:rFonts w:hint="eastAsia" w:ascii="宋体" w:hAnsi="宋体" w:eastAsia="宋体" w:cs="宋体"/>
                <w:color w:val="auto"/>
                <w:sz w:val="24"/>
                <w:highlight w:val="none"/>
              </w:rPr>
            </w:pPr>
          </w:p>
        </w:tc>
        <w:tc>
          <w:tcPr>
            <w:tcW w:w="7633" w:type="dxa"/>
            <w:noWrap w:val="0"/>
            <w:vAlign w:val="center"/>
          </w:tcPr>
          <w:p w14:paraId="722B1398">
            <w:pPr>
              <w:spacing w:line="400" w:lineRule="exact"/>
              <w:outlineLvl w:val="9"/>
              <w:rPr>
                <w:rFonts w:hint="eastAsia" w:ascii="宋体" w:hAnsi="宋体" w:eastAsia="宋体" w:cs="宋体"/>
                <w:color w:val="auto"/>
                <w:sz w:val="24"/>
                <w:highlight w:val="none"/>
              </w:rPr>
            </w:pPr>
          </w:p>
        </w:tc>
      </w:tr>
      <w:tr w14:paraId="7A0E12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2296CF9A">
            <w:pPr>
              <w:spacing w:line="400" w:lineRule="exact"/>
              <w:outlineLvl w:val="9"/>
              <w:rPr>
                <w:rFonts w:hint="eastAsia" w:ascii="宋体" w:hAnsi="宋体" w:eastAsia="宋体" w:cs="宋体"/>
                <w:color w:val="auto"/>
                <w:sz w:val="24"/>
                <w:highlight w:val="none"/>
              </w:rPr>
            </w:pPr>
          </w:p>
        </w:tc>
        <w:tc>
          <w:tcPr>
            <w:tcW w:w="7633" w:type="dxa"/>
            <w:noWrap w:val="0"/>
            <w:vAlign w:val="center"/>
          </w:tcPr>
          <w:p w14:paraId="416DB79C">
            <w:pPr>
              <w:spacing w:line="400" w:lineRule="exact"/>
              <w:outlineLvl w:val="9"/>
              <w:rPr>
                <w:rFonts w:hint="eastAsia" w:ascii="宋体" w:hAnsi="宋体" w:eastAsia="宋体" w:cs="宋体"/>
                <w:color w:val="auto"/>
                <w:sz w:val="24"/>
                <w:highlight w:val="none"/>
              </w:rPr>
            </w:pPr>
          </w:p>
        </w:tc>
      </w:tr>
      <w:tr w14:paraId="2B11C9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08A740F9">
            <w:pPr>
              <w:spacing w:line="400" w:lineRule="exact"/>
              <w:outlineLvl w:val="9"/>
              <w:rPr>
                <w:rFonts w:hint="eastAsia" w:ascii="宋体" w:hAnsi="宋体" w:eastAsia="宋体" w:cs="宋体"/>
                <w:color w:val="auto"/>
                <w:sz w:val="24"/>
                <w:highlight w:val="none"/>
              </w:rPr>
            </w:pPr>
          </w:p>
        </w:tc>
        <w:tc>
          <w:tcPr>
            <w:tcW w:w="7633" w:type="dxa"/>
            <w:noWrap w:val="0"/>
            <w:vAlign w:val="center"/>
          </w:tcPr>
          <w:p w14:paraId="258CD10E">
            <w:pPr>
              <w:spacing w:line="400" w:lineRule="exact"/>
              <w:outlineLvl w:val="9"/>
              <w:rPr>
                <w:rFonts w:hint="eastAsia" w:ascii="宋体" w:hAnsi="宋体" w:eastAsia="宋体" w:cs="宋体"/>
                <w:color w:val="auto"/>
                <w:sz w:val="24"/>
                <w:highlight w:val="none"/>
              </w:rPr>
            </w:pPr>
          </w:p>
        </w:tc>
      </w:tr>
    </w:tbl>
    <w:p w14:paraId="67306674">
      <w:pPr>
        <w:outlineLvl w:val="9"/>
        <w:rPr>
          <w:rFonts w:hint="eastAsia" w:ascii="宋体" w:hAnsi="宋体" w:eastAsia="宋体" w:cs="宋体"/>
          <w:color w:val="auto"/>
          <w:highlight w:val="none"/>
        </w:rPr>
      </w:pPr>
    </w:p>
    <w:p w14:paraId="17F2F9C4">
      <w:pPr>
        <w:outlineLvl w:val="9"/>
        <w:rPr>
          <w:rFonts w:hint="eastAsia" w:ascii="宋体" w:hAnsi="宋体" w:eastAsia="宋体" w:cs="宋体"/>
          <w:color w:val="auto"/>
          <w:sz w:val="24"/>
          <w:szCs w:val="24"/>
          <w:highlight w:val="none"/>
        </w:rPr>
      </w:pPr>
    </w:p>
    <w:sectPr>
      <w:footerReference r:id="rId9" w:type="default"/>
      <w:pgSz w:w="11907" w:h="16840"/>
      <w:pgMar w:top="1440" w:right="1800" w:bottom="1440" w:left="1800" w:header="851" w:footer="851" w:gutter="0"/>
      <w:pgBorders>
        <w:top w:val="none" w:sz="0" w:space="0"/>
        <w:left w:val="none" w:sz="0" w:space="0"/>
        <w:bottom w:val="none" w:sz="0" w:space="0"/>
        <w:right w:val="none" w:sz="0" w:space="0"/>
      </w:pgBorders>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Arial Unicode MS">
    <w:altName w:val="宋体"/>
    <w:panose1 w:val="020B0604020202020204"/>
    <w:charset w:val="86"/>
    <w:family w:val="auto"/>
    <w:pitch w:val="default"/>
    <w:sig w:usb0="00000000" w:usb1="00000000" w:usb2="0000003F" w:usb3="00000000" w:csb0="603F01FF" w:csb1="FFFF0000"/>
  </w:font>
  <w:font w:name="pingfang sc">
    <w:altName w:val="宋体"/>
    <w:panose1 w:val="020B0400000000000000"/>
    <w:charset w:val="86"/>
    <w:family w:val="auto"/>
    <w:pitch w:val="default"/>
    <w:sig w:usb0="00000000" w:usb1="00000000" w:usb2="00000017" w:usb3="00000000" w:csb0="00040001" w:csb1="00000000"/>
  </w:font>
  <w:font w:name="Helvetica Neue">
    <w:altName w:val="Times New Roman"/>
    <w:panose1 w:val="00000000000000000000"/>
    <w:charset w:val="00"/>
    <w:family w:val="roman"/>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Batang">
    <w:panose1 w:val="02030600000101010101"/>
    <w:charset w:val="81"/>
    <w:family w:val="roman"/>
    <w:pitch w:val="default"/>
    <w:sig w:usb0="B00002AF" w:usb1="69D77CFB" w:usb2="00000030" w:usb3="00000000" w:csb0="4008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ED3A0">
    <w:pPr>
      <w:widowControl w:val="0"/>
      <w:autoSpaceDE w:val="0"/>
      <w:autoSpaceDN w:val="0"/>
      <w:adjustRightInd w:val="0"/>
      <w:snapToGrid w:val="0"/>
      <w:jc w:val="center"/>
      <w:rPr>
        <w:rFonts w:ascii="宋体" w:hAnsi="Times New Roman" w:eastAsia="宋体" w:cs="Times New Roman"/>
        <w:kern w:val="0"/>
        <w:sz w:val="18"/>
        <w:szCs w:val="20"/>
        <w:lang w:val="en-US" w:eastAsia="zh-CN" w:bidi="ar-SA"/>
      </w:rPr>
    </w:pPr>
    <w:r>
      <w:rPr>
        <w:rFonts w:ascii="宋体" w:hAnsi="Times New Roman" w:eastAsia="宋体" w:cs="Times New Roman"/>
        <w:kern w:val="0"/>
        <w:sz w:val="18"/>
        <w:szCs w:val="20"/>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DAC8C3">
                          <w:pPr>
                            <w:widowControl w:val="0"/>
                            <w:autoSpaceDE w:val="0"/>
                            <w:autoSpaceDN w:val="0"/>
                            <w:adjustRightInd w:val="0"/>
                            <w:snapToGrid w:val="0"/>
                            <w:jc w:val="left"/>
                            <w:rPr>
                              <w:rFonts w:ascii="宋体" w:hAnsi="Times New Roman" w:eastAsia="宋体" w:cs="Times New Roman"/>
                              <w:kern w:val="0"/>
                              <w:sz w:val="18"/>
                              <w:szCs w:val="20"/>
                              <w:lang w:val="en-US" w:eastAsia="zh-CN" w:bidi="ar-SA"/>
                            </w:rPr>
                          </w:pPr>
                          <w:r>
                            <w:rPr>
                              <w:rFonts w:ascii="宋体" w:hAnsi="Times New Roman" w:eastAsia="宋体" w:cs="Times New Roman"/>
                              <w:kern w:val="0"/>
                              <w:sz w:val="18"/>
                              <w:szCs w:val="20"/>
                              <w:lang w:val="en-US" w:eastAsia="zh-CN" w:bidi="ar-SA"/>
                            </w:rPr>
                            <w:fldChar w:fldCharType="begin"/>
                          </w:r>
                          <w:r>
                            <w:rPr>
                              <w:rFonts w:ascii="宋体" w:hAnsi="Times New Roman" w:eastAsia="宋体" w:cs="Times New Roman"/>
                              <w:kern w:val="0"/>
                              <w:sz w:val="18"/>
                              <w:szCs w:val="20"/>
                              <w:lang w:val="en-US" w:eastAsia="zh-CN" w:bidi="ar-SA"/>
                            </w:rPr>
                            <w:instrText xml:space="preserve"> PAGE  \* MERGEFORMAT </w:instrText>
                          </w:r>
                          <w:r>
                            <w:rPr>
                              <w:rFonts w:ascii="宋体" w:hAnsi="Times New Roman" w:eastAsia="宋体" w:cs="Times New Roman"/>
                              <w:kern w:val="0"/>
                              <w:sz w:val="18"/>
                              <w:szCs w:val="20"/>
                              <w:lang w:val="en-US" w:eastAsia="zh-CN" w:bidi="ar-SA"/>
                            </w:rPr>
                            <w:fldChar w:fldCharType="separate"/>
                          </w:r>
                          <w:r>
                            <w:rPr>
                              <w:rFonts w:ascii="宋体" w:hAnsi="Times New Roman" w:eastAsia="宋体" w:cs="Times New Roman"/>
                              <w:kern w:val="0"/>
                              <w:sz w:val="18"/>
                              <w:szCs w:val="20"/>
                              <w:lang w:val="en-US" w:eastAsia="zh-CN" w:bidi="ar-SA"/>
                            </w:rPr>
                            <w:t>56</w:t>
                          </w:r>
                          <w:r>
                            <w:rPr>
                              <w:rFonts w:ascii="宋体" w:hAnsi="Times New Roman" w:eastAsia="宋体" w:cs="Times New Roman"/>
                              <w:kern w:val="0"/>
                              <w:sz w:val="18"/>
                              <w:szCs w:val="20"/>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fill on="f" focussize="0,0"/>
              <v:stroke on="f" weight="0.5pt"/>
              <v:imagedata o:title=""/>
              <o:lock v:ext="edit" aspectratio="f"/>
              <v:textbox inset="0mm,0mm,0mm,0mm" style="mso-fit-shape-to-text:t;">
                <w:txbxContent>
                  <w:p w14:paraId="63DAC8C3">
                    <w:pPr>
                      <w:widowControl w:val="0"/>
                      <w:autoSpaceDE w:val="0"/>
                      <w:autoSpaceDN w:val="0"/>
                      <w:adjustRightInd w:val="0"/>
                      <w:snapToGrid w:val="0"/>
                      <w:jc w:val="left"/>
                      <w:rPr>
                        <w:rFonts w:ascii="宋体" w:hAnsi="Times New Roman" w:eastAsia="宋体" w:cs="Times New Roman"/>
                        <w:kern w:val="0"/>
                        <w:sz w:val="18"/>
                        <w:szCs w:val="20"/>
                        <w:lang w:val="en-US" w:eastAsia="zh-CN" w:bidi="ar-SA"/>
                      </w:rPr>
                    </w:pPr>
                    <w:r>
                      <w:rPr>
                        <w:rFonts w:ascii="宋体" w:hAnsi="Times New Roman" w:eastAsia="宋体" w:cs="Times New Roman"/>
                        <w:kern w:val="0"/>
                        <w:sz w:val="18"/>
                        <w:szCs w:val="20"/>
                        <w:lang w:val="en-US" w:eastAsia="zh-CN" w:bidi="ar-SA"/>
                      </w:rPr>
                      <w:fldChar w:fldCharType="begin"/>
                    </w:r>
                    <w:r>
                      <w:rPr>
                        <w:rFonts w:ascii="宋体" w:hAnsi="Times New Roman" w:eastAsia="宋体" w:cs="Times New Roman"/>
                        <w:kern w:val="0"/>
                        <w:sz w:val="18"/>
                        <w:szCs w:val="20"/>
                        <w:lang w:val="en-US" w:eastAsia="zh-CN" w:bidi="ar-SA"/>
                      </w:rPr>
                      <w:instrText xml:space="preserve"> PAGE  \* MERGEFORMAT </w:instrText>
                    </w:r>
                    <w:r>
                      <w:rPr>
                        <w:rFonts w:ascii="宋体" w:hAnsi="Times New Roman" w:eastAsia="宋体" w:cs="Times New Roman"/>
                        <w:kern w:val="0"/>
                        <w:sz w:val="18"/>
                        <w:szCs w:val="20"/>
                        <w:lang w:val="en-US" w:eastAsia="zh-CN" w:bidi="ar-SA"/>
                      </w:rPr>
                      <w:fldChar w:fldCharType="separate"/>
                    </w:r>
                    <w:r>
                      <w:rPr>
                        <w:rFonts w:ascii="宋体" w:hAnsi="Times New Roman" w:eastAsia="宋体" w:cs="Times New Roman"/>
                        <w:kern w:val="0"/>
                        <w:sz w:val="18"/>
                        <w:szCs w:val="20"/>
                        <w:lang w:val="en-US" w:eastAsia="zh-CN" w:bidi="ar-SA"/>
                      </w:rPr>
                      <w:t>56</w:t>
                    </w:r>
                    <w:r>
                      <w:rPr>
                        <w:rFonts w:ascii="宋体" w:hAnsi="Times New Roman" w:eastAsia="宋体" w:cs="Times New Roman"/>
                        <w:kern w:val="0"/>
                        <w:sz w:val="18"/>
                        <w:szCs w:val="20"/>
                        <w:lang w:val="en-US" w:eastAsia="zh-CN" w:bidi="ar-SA"/>
                      </w:rPr>
                      <w:fldChar w:fldCharType="end"/>
                    </w:r>
                  </w:p>
                </w:txbxContent>
              </v:textbox>
            </v:shape>
          </w:pict>
        </mc:Fallback>
      </mc:AlternateContent>
    </w:r>
  </w:p>
  <w:p w14:paraId="57EDBD13">
    <w:pPr>
      <w:widowControl w:val="0"/>
      <w:autoSpaceDE w:val="0"/>
      <w:autoSpaceDN w:val="0"/>
      <w:adjustRightInd w:val="0"/>
      <w:snapToGrid w:val="0"/>
      <w:jc w:val="center"/>
      <w:rPr>
        <w:rFonts w:ascii="宋体" w:hAnsi="Times New Roman" w:eastAsia="宋体" w:cs="Times New Roman"/>
        <w:kern w:val="0"/>
        <w:sz w:val="18"/>
        <w:szCs w:val="20"/>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0386E">
    <w:pPr>
      <w:widowControl w:val="0"/>
      <w:autoSpaceDE w:val="0"/>
      <w:autoSpaceDN w:val="0"/>
      <w:adjustRightInd w:val="0"/>
      <w:snapToGrid w:val="0"/>
      <w:jc w:val="left"/>
      <w:rPr>
        <w:rFonts w:ascii="宋体" w:hAnsi="Times New Roman" w:eastAsia="宋体" w:cs="Times New Roman"/>
        <w:kern w:val="0"/>
        <w:sz w:val="18"/>
        <w:szCs w:val="20"/>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DE231">
    <w:pPr>
      <w:widowControl w:val="0"/>
      <w:autoSpaceDE w:val="0"/>
      <w:autoSpaceDN w:val="0"/>
      <w:adjustRightInd w:val="0"/>
      <w:snapToGrid w:val="0"/>
      <w:jc w:val="left"/>
      <w:rPr>
        <w:rFonts w:ascii="宋体" w:hAnsi="Times New Roman" w:eastAsia="宋体" w:cs="Times New Roman"/>
        <w:kern w:val="0"/>
        <w:sz w:val="18"/>
        <w:szCs w:val="20"/>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F3AFB">
    <w:pPr>
      <w:pStyle w:val="1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2AD697">
                          <w:pPr>
                            <w:pStyle w:val="18"/>
                          </w:pPr>
                          <w:r>
                            <w:t xml:space="preserve">— </w:t>
                          </w:r>
                          <w:r>
                            <w:fldChar w:fldCharType="begin"/>
                          </w:r>
                          <w:r>
                            <w:instrText xml:space="preserve"> PAGE  \* MERGEFORMAT </w:instrText>
                          </w:r>
                          <w:r>
                            <w:fldChar w:fldCharType="separate"/>
                          </w:r>
                          <w:r>
                            <w:t>59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E2AD697">
                    <w:pPr>
                      <w:pStyle w:val="18"/>
                    </w:pPr>
                    <w:r>
                      <w:t xml:space="preserve">— </w:t>
                    </w:r>
                    <w:r>
                      <w:fldChar w:fldCharType="begin"/>
                    </w:r>
                    <w:r>
                      <w:instrText xml:space="preserve"> PAGE  \* MERGEFORMAT </w:instrText>
                    </w:r>
                    <w:r>
                      <w:fldChar w:fldCharType="separate"/>
                    </w:r>
                    <w:r>
                      <w:t>59</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1406E">
    <w:pPr>
      <w:pStyle w:val="19"/>
      <w:pBdr>
        <w:bottom w:val="thickThinMediumGap" w:color="FF9900" w:sz="18" w:space="0"/>
      </w:pBdr>
      <w:jc w:val="left"/>
    </w:pPr>
    <w:r>
      <w:rPr>
        <w:rFonts w:hint="eastAsia" w:ascii="Times New Roman" w:hAnsi="Times New Roman" w:eastAsia="宋体" w:cs="Times New Roman"/>
        <w:kern w:val="2"/>
        <w:sz w:val="18"/>
        <w:szCs w:val="18"/>
        <w:lang w:val="en-US" w:eastAsia="zh-CN" w:bidi="ar-SA"/>
      </w:rPr>
      <w:drawing>
        <wp:inline distT="0" distB="0" distL="114300" distR="114300">
          <wp:extent cx="2625725" cy="344170"/>
          <wp:effectExtent l="0" t="0" r="0" b="8255"/>
          <wp:docPr id="3" name="图片 3" descr="6d1c33d3f8d5e2c99c49ea8cc88b898b_logo"/>
          <wp:cNvGraphicFramePr/>
          <a:graphic xmlns:a="http://schemas.openxmlformats.org/drawingml/2006/main">
            <a:graphicData uri="http://schemas.openxmlformats.org/drawingml/2006/picture">
              <pic:pic xmlns:pic="http://schemas.openxmlformats.org/drawingml/2006/picture">
                <pic:nvPicPr>
                  <pic:cNvPr id="3" name="图片 3" descr="6d1c33d3f8d5e2c99c49ea8cc88b898b_logo"/>
                  <pic:cNvPicPr/>
                </pic:nvPicPr>
                <pic:blipFill>
                  <a:blip r:embed="rId1"/>
                  <a:stretch>
                    <a:fillRect/>
                  </a:stretch>
                </pic:blipFill>
                <pic:spPr>
                  <a:xfrm>
                    <a:off x="0" y="0"/>
                    <a:ext cx="2625725" cy="34417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B2A06">
    <w:pPr>
      <w:widowControl w:val="0"/>
      <w:pBdr>
        <w:bottom w:val="single" w:color="auto" w:sz="6" w:space="1"/>
      </w:pBdr>
      <w:snapToGrid w:val="0"/>
      <w:jc w:val="center"/>
      <w:rPr>
        <w:rFonts w:ascii="Times New Roman" w:hAnsi="Times New Roman" w:eastAsia="宋体" w:cs="Times New Roman"/>
        <w:kern w:val="2"/>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AC799">
    <w:pPr>
      <w:widowControl w:val="0"/>
      <w:pBdr>
        <w:bottom w:val="single" w:color="auto" w:sz="6" w:space="1"/>
      </w:pBdr>
      <w:snapToGrid w:val="0"/>
      <w:jc w:val="center"/>
      <w:rPr>
        <w:rFonts w:ascii="Times New Roman" w:hAnsi="Times New Roman" w:eastAsia="宋体" w:cs="Times New Roman"/>
        <w:kern w:val="2"/>
        <w:sz w:val="18"/>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upperLetter"/>
      <w:pStyle w:val="38"/>
      <w:lvlText w:val="%1."/>
      <w:lvlJc w:val="left"/>
      <w:pPr>
        <w:widowControl/>
        <w:tabs>
          <w:tab w:val="left" w:pos="752"/>
        </w:tabs>
        <w:ind w:left="752" w:hanging="468"/>
        <w:textAlignment w:val="baseline"/>
      </w:pPr>
    </w:lvl>
    <w:lvl w:ilvl="1" w:tentative="0">
      <w:start w:val="1"/>
      <w:numFmt w:val="decimal"/>
      <w:lvlText w:val="%1."/>
      <w:lvlJc w:val="left"/>
      <w:pPr>
        <w:widowControl/>
        <w:tabs>
          <w:tab w:val="left" w:pos="1724"/>
        </w:tabs>
        <w:ind w:left="1724" w:hanging="360"/>
        <w:textAlignment w:val="baseline"/>
      </w:pPr>
    </w:lvl>
    <w:lvl w:ilvl="2" w:tentative="0">
      <w:start w:val="1"/>
      <w:numFmt w:val="decimal"/>
      <w:lvlText w:val="%1."/>
      <w:lvlJc w:val="left"/>
      <w:pPr>
        <w:widowControl/>
        <w:tabs>
          <w:tab w:val="left" w:pos="644"/>
        </w:tabs>
        <w:ind w:left="644" w:hanging="360"/>
        <w:textAlignment w:val="baseline"/>
      </w:pPr>
    </w:lvl>
    <w:lvl w:ilvl="3" w:tentative="0">
      <w:start w:val="1"/>
      <w:numFmt w:val="decimal"/>
      <w:lvlText w:val="%1."/>
      <w:lvlJc w:val="left"/>
      <w:pPr>
        <w:widowControl/>
        <w:tabs>
          <w:tab w:val="left" w:pos="3164"/>
        </w:tabs>
        <w:ind w:left="3164" w:hanging="360"/>
        <w:textAlignment w:val="baseline"/>
      </w:pPr>
    </w:lvl>
    <w:lvl w:ilvl="4" w:tentative="0">
      <w:start w:val="1"/>
      <w:numFmt w:val="decimal"/>
      <w:lvlText w:val="%1."/>
      <w:lvlJc w:val="left"/>
      <w:pPr>
        <w:widowControl/>
        <w:tabs>
          <w:tab w:val="left" w:pos="3884"/>
        </w:tabs>
        <w:ind w:left="3884" w:hanging="360"/>
        <w:textAlignment w:val="baseline"/>
      </w:pPr>
    </w:lvl>
    <w:lvl w:ilvl="5" w:tentative="0">
      <w:start w:val="1"/>
      <w:numFmt w:val="decimal"/>
      <w:lvlText w:val="%1."/>
      <w:lvlJc w:val="left"/>
      <w:pPr>
        <w:widowControl/>
        <w:tabs>
          <w:tab w:val="left" w:pos="4604"/>
        </w:tabs>
        <w:ind w:left="4604" w:hanging="360"/>
        <w:textAlignment w:val="baseline"/>
      </w:pPr>
    </w:lvl>
    <w:lvl w:ilvl="6" w:tentative="0">
      <w:start w:val="1"/>
      <w:numFmt w:val="decimal"/>
      <w:lvlText w:val="%1."/>
      <w:lvlJc w:val="left"/>
      <w:pPr>
        <w:widowControl/>
        <w:tabs>
          <w:tab w:val="left" w:pos="5324"/>
        </w:tabs>
        <w:ind w:left="5324" w:hanging="360"/>
        <w:textAlignment w:val="baseline"/>
      </w:pPr>
    </w:lvl>
    <w:lvl w:ilvl="7" w:tentative="0">
      <w:start w:val="1"/>
      <w:numFmt w:val="decimal"/>
      <w:lvlText w:val="%1."/>
      <w:lvlJc w:val="left"/>
      <w:pPr>
        <w:widowControl/>
        <w:tabs>
          <w:tab w:val="left" w:pos="6044"/>
        </w:tabs>
        <w:ind w:left="6044" w:hanging="360"/>
        <w:textAlignment w:val="baseline"/>
      </w:pPr>
    </w:lvl>
    <w:lvl w:ilvl="8" w:tentative="0">
      <w:start w:val="1"/>
      <w:numFmt w:val="decimal"/>
      <w:lvlText w:val="%1."/>
      <w:lvlJc w:val="left"/>
      <w:pPr>
        <w:widowControl/>
        <w:tabs>
          <w:tab w:val="left" w:pos="6764"/>
        </w:tabs>
        <w:ind w:left="6764" w:hanging="360"/>
        <w:textAlignment w:val="baseline"/>
      </w:pPr>
    </w:lvl>
  </w:abstractNum>
  <w:abstractNum w:abstractNumId="1">
    <w:nsid w:val="00000008"/>
    <w:multiLevelType w:val="multilevel"/>
    <w:tmpl w:val="00000008"/>
    <w:lvl w:ilvl="0" w:tentative="0">
      <w:start w:val="1"/>
      <w:numFmt w:val="decimal"/>
      <w:lvlText w:val="%1"/>
      <w:lvlJc w:val="left"/>
      <w:pPr>
        <w:ind w:left="432" w:hanging="432"/>
      </w:pPr>
      <w:rPr>
        <w:rFonts w:hint="eastAsia"/>
      </w:rPr>
    </w:lvl>
    <w:lvl w:ilvl="1" w:tentative="0">
      <w:start w:val="1"/>
      <w:numFmt w:val="decimal"/>
      <w:pStyle w:val="79"/>
      <w:lvlText w:val="%1.%2"/>
      <w:lvlJc w:val="left"/>
      <w:pPr>
        <w:ind w:left="576" w:hanging="576"/>
      </w:pPr>
      <w:rPr>
        <w:rFonts w:hint="eastAsia"/>
        <w:b/>
        <w:i w:val="0"/>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2">
    <w:nsid w:val="55828DFF"/>
    <w:multiLevelType w:val="multilevel"/>
    <w:tmpl w:val="55828DFF"/>
    <w:lvl w:ilvl="0" w:tentative="0">
      <w:start w:val="1"/>
      <w:numFmt w:val="decimal"/>
      <w:lvlText w:val="%1."/>
      <w:lvlJc w:val="left"/>
      <w:pPr>
        <w:tabs>
          <w:tab w:val="left" w:pos="432"/>
        </w:tabs>
        <w:ind w:left="432" w:hanging="432"/>
      </w:pPr>
      <w:rPr>
        <w:rFonts w:hint="default" w:ascii="Times New Roman" w:hAnsi="Times New Roman" w:cs="Times New Roman"/>
      </w:rPr>
    </w:lvl>
    <w:lvl w:ilvl="1" w:tentative="0">
      <w:start w:val="1"/>
      <w:numFmt w:val="decimal"/>
      <w:lvlText w:val="%1.%2."/>
      <w:lvlJc w:val="left"/>
      <w:pPr>
        <w:tabs>
          <w:tab w:val="left" w:pos="575"/>
        </w:tabs>
        <w:ind w:left="575" w:hanging="575"/>
      </w:pPr>
      <w:rPr>
        <w:rFonts w:hint="default" w:ascii="Times New Roman" w:hAnsi="Times New Roman" w:cs="Times New Roman"/>
        <w:lang w:val="en-US"/>
      </w:rPr>
    </w:lvl>
    <w:lvl w:ilvl="2" w:tentative="0">
      <w:start w:val="1"/>
      <w:numFmt w:val="decimal"/>
      <w:pStyle w:val="87"/>
      <w:lvlText w:val="%1.%2.%3."/>
      <w:lvlJc w:val="left"/>
      <w:pPr>
        <w:tabs>
          <w:tab w:val="left" w:pos="720"/>
        </w:tabs>
        <w:ind w:left="720" w:hanging="720"/>
      </w:pPr>
      <w:rPr>
        <w:rFonts w:hint="default" w:ascii="Times New Roman" w:hAnsi="Times New Roman" w:eastAsia="黑体" w:cs="Times New Roman"/>
        <w:b/>
        <w:bCs/>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88"/>
      <w:lvlText w:val="%1.%2.%3.%4."/>
      <w:lvlJc w:val="left"/>
      <w:pPr>
        <w:tabs>
          <w:tab w:val="left" w:pos="864"/>
        </w:tabs>
        <w:ind w:left="864" w:hanging="864"/>
      </w:pPr>
      <w:rPr>
        <w:rFonts w:hint="default" w:ascii="Times New Roman" w:hAnsi="Times New Roman" w:eastAsia="黑体" w:cs="Times New Roman"/>
        <w:lang w:val="en-US"/>
      </w:rPr>
    </w:lvl>
    <w:lvl w:ilvl="4" w:tentative="0">
      <w:start w:val="1"/>
      <w:numFmt w:val="decimal"/>
      <w:lvlText w:val="%1.%2.%3.%4.%5."/>
      <w:lvlJc w:val="left"/>
      <w:pPr>
        <w:tabs>
          <w:tab w:val="left" w:pos="1008"/>
        </w:tabs>
        <w:ind w:left="1008" w:hanging="1008"/>
      </w:pPr>
      <w:rPr>
        <w:rFonts w:hint="default" w:ascii="Times New Roman" w:hAnsi="Times New Roman" w:cs="Times New Roman"/>
      </w:rPr>
    </w:lvl>
    <w:lvl w:ilvl="5" w:tentative="0">
      <w:start w:val="1"/>
      <w:numFmt w:val="decimal"/>
      <w:lvlText w:val="%1.%2.%3.%4.%5.%6."/>
      <w:lvlJc w:val="left"/>
      <w:pPr>
        <w:tabs>
          <w:tab w:val="left" w:pos="1151"/>
        </w:tabs>
        <w:ind w:left="1151" w:hanging="1151"/>
      </w:pPr>
      <w:rPr>
        <w:rFonts w:hint="default" w:ascii="Times New Roman" w:hAnsi="Times New Roman" w:cs="Times New Roman"/>
      </w:rPr>
    </w:lvl>
    <w:lvl w:ilvl="6" w:tentative="0">
      <w:start w:val="1"/>
      <w:numFmt w:val="decimal"/>
      <w:lvlText w:val="%1.%2.%3.%4.%5.%6.%7."/>
      <w:lvlJc w:val="left"/>
      <w:pPr>
        <w:tabs>
          <w:tab w:val="left" w:pos="1296"/>
        </w:tabs>
        <w:ind w:left="1296" w:hanging="1296"/>
      </w:pPr>
      <w:rPr>
        <w:rFonts w:hint="default" w:ascii="Times New Roman" w:hAnsi="Times New Roman" w:cs="Times New Roman"/>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3"/>
        </w:tabs>
        <w:ind w:left="1583" w:hanging="1583"/>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mMjk4ZWM3OTJiYTJhMTUxNTg0Zjk5MTQ1ZjEwMjkifQ=="/>
  </w:docVars>
  <w:rsids>
    <w:rsidRoot w:val="00000000"/>
    <w:rsid w:val="00081654"/>
    <w:rsid w:val="00186BF0"/>
    <w:rsid w:val="001B6D9B"/>
    <w:rsid w:val="00281F65"/>
    <w:rsid w:val="00320039"/>
    <w:rsid w:val="003A25DA"/>
    <w:rsid w:val="003A4DB8"/>
    <w:rsid w:val="00417EF4"/>
    <w:rsid w:val="004B2B21"/>
    <w:rsid w:val="004D4AEB"/>
    <w:rsid w:val="004D6899"/>
    <w:rsid w:val="004F73D2"/>
    <w:rsid w:val="005063E6"/>
    <w:rsid w:val="005714C6"/>
    <w:rsid w:val="005F037B"/>
    <w:rsid w:val="006360BD"/>
    <w:rsid w:val="0073763C"/>
    <w:rsid w:val="00757B9E"/>
    <w:rsid w:val="0078143C"/>
    <w:rsid w:val="007958E0"/>
    <w:rsid w:val="00895AB3"/>
    <w:rsid w:val="008E53B2"/>
    <w:rsid w:val="00902C2A"/>
    <w:rsid w:val="00980E9E"/>
    <w:rsid w:val="009E5347"/>
    <w:rsid w:val="00A010BF"/>
    <w:rsid w:val="00A20AC9"/>
    <w:rsid w:val="00A34580"/>
    <w:rsid w:val="00AB28B4"/>
    <w:rsid w:val="00AE30B0"/>
    <w:rsid w:val="00B22F90"/>
    <w:rsid w:val="00B264D1"/>
    <w:rsid w:val="00B40FC0"/>
    <w:rsid w:val="00B5443F"/>
    <w:rsid w:val="00B71F65"/>
    <w:rsid w:val="00B95CDD"/>
    <w:rsid w:val="00BA1A55"/>
    <w:rsid w:val="00BC3A1F"/>
    <w:rsid w:val="00C55395"/>
    <w:rsid w:val="00CA58C6"/>
    <w:rsid w:val="00DA22F4"/>
    <w:rsid w:val="00DE5743"/>
    <w:rsid w:val="00E00F73"/>
    <w:rsid w:val="00E80370"/>
    <w:rsid w:val="00F51158"/>
    <w:rsid w:val="00FA19C1"/>
    <w:rsid w:val="00FC206D"/>
    <w:rsid w:val="010C0502"/>
    <w:rsid w:val="01113BE8"/>
    <w:rsid w:val="011B0BBC"/>
    <w:rsid w:val="011B6997"/>
    <w:rsid w:val="013B4944"/>
    <w:rsid w:val="013D2CC8"/>
    <w:rsid w:val="01445144"/>
    <w:rsid w:val="014632E9"/>
    <w:rsid w:val="014E4FD3"/>
    <w:rsid w:val="014E721F"/>
    <w:rsid w:val="01525F9E"/>
    <w:rsid w:val="01621A8C"/>
    <w:rsid w:val="016320EC"/>
    <w:rsid w:val="01633E9B"/>
    <w:rsid w:val="0170606B"/>
    <w:rsid w:val="01757A35"/>
    <w:rsid w:val="017B2BE6"/>
    <w:rsid w:val="017B7CDB"/>
    <w:rsid w:val="017C7F9E"/>
    <w:rsid w:val="01804A4C"/>
    <w:rsid w:val="0192652E"/>
    <w:rsid w:val="01944054"/>
    <w:rsid w:val="01AC75F0"/>
    <w:rsid w:val="01B36BD0"/>
    <w:rsid w:val="01D60B10"/>
    <w:rsid w:val="01DE14F7"/>
    <w:rsid w:val="01E24E4B"/>
    <w:rsid w:val="01E4322D"/>
    <w:rsid w:val="021E1A96"/>
    <w:rsid w:val="022655F4"/>
    <w:rsid w:val="02290C40"/>
    <w:rsid w:val="023F0464"/>
    <w:rsid w:val="02445A7A"/>
    <w:rsid w:val="0247556A"/>
    <w:rsid w:val="02714395"/>
    <w:rsid w:val="02775E4F"/>
    <w:rsid w:val="02785724"/>
    <w:rsid w:val="027D7391"/>
    <w:rsid w:val="0281282A"/>
    <w:rsid w:val="028265A2"/>
    <w:rsid w:val="02897931"/>
    <w:rsid w:val="029C1412"/>
    <w:rsid w:val="02A00FF1"/>
    <w:rsid w:val="02A418D7"/>
    <w:rsid w:val="02BD2F28"/>
    <w:rsid w:val="02C31095"/>
    <w:rsid w:val="02C933CD"/>
    <w:rsid w:val="02CB1CF7"/>
    <w:rsid w:val="02CD36F4"/>
    <w:rsid w:val="02D7069C"/>
    <w:rsid w:val="02DA018C"/>
    <w:rsid w:val="02DD1F30"/>
    <w:rsid w:val="02E44052"/>
    <w:rsid w:val="02E86A9C"/>
    <w:rsid w:val="02F7667D"/>
    <w:rsid w:val="03031491"/>
    <w:rsid w:val="03056936"/>
    <w:rsid w:val="030C7DAC"/>
    <w:rsid w:val="030D2310"/>
    <w:rsid w:val="032338E1"/>
    <w:rsid w:val="0328714A"/>
    <w:rsid w:val="032923D9"/>
    <w:rsid w:val="032D29B2"/>
    <w:rsid w:val="03433F84"/>
    <w:rsid w:val="03530FCD"/>
    <w:rsid w:val="03557E34"/>
    <w:rsid w:val="03635BA2"/>
    <w:rsid w:val="036A59B4"/>
    <w:rsid w:val="0370464D"/>
    <w:rsid w:val="03795BF7"/>
    <w:rsid w:val="037C7496"/>
    <w:rsid w:val="037F3678"/>
    <w:rsid w:val="03991DF6"/>
    <w:rsid w:val="039B0917"/>
    <w:rsid w:val="039B2F0B"/>
    <w:rsid w:val="039B6747"/>
    <w:rsid w:val="039C5442"/>
    <w:rsid w:val="03A17621"/>
    <w:rsid w:val="03A569EC"/>
    <w:rsid w:val="03AF4EB5"/>
    <w:rsid w:val="03B15391"/>
    <w:rsid w:val="03B24C65"/>
    <w:rsid w:val="03C02391"/>
    <w:rsid w:val="03CA5C6D"/>
    <w:rsid w:val="03CB3953"/>
    <w:rsid w:val="03CE5F43"/>
    <w:rsid w:val="03D60954"/>
    <w:rsid w:val="03E00F19"/>
    <w:rsid w:val="03F139E0"/>
    <w:rsid w:val="04051239"/>
    <w:rsid w:val="04071455"/>
    <w:rsid w:val="040C0819"/>
    <w:rsid w:val="0418202A"/>
    <w:rsid w:val="041B6CAE"/>
    <w:rsid w:val="041D2A27"/>
    <w:rsid w:val="042042C5"/>
    <w:rsid w:val="0422003D"/>
    <w:rsid w:val="042647B4"/>
    <w:rsid w:val="042A0CA0"/>
    <w:rsid w:val="04371904"/>
    <w:rsid w:val="043858E1"/>
    <w:rsid w:val="043F0538"/>
    <w:rsid w:val="0442248D"/>
    <w:rsid w:val="04440EA5"/>
    <w:rsid w:val="04463D2B"/>
    <w:rsid w:val="045B52FD"/>
    <w:rsid w:val="046D0F86"/>
    <w:rsid w:val="047C6844"/>
    <w:rsid w:val="048B3E34"/>
    <w:rsid w:val="048E7480"/>
    <w:rsid w:val="04926F71"/>
    <w:rsid w:val="04956A61"/>
    <w:rsid w:val="04C64E6C"/>
    <w:rsid w:val="04DA0DAB"/>
    <w:rsid w:val="04E11CA6"/>
    <w:rsid w:val="04E946B7"/>
    <w:rsid w:val="04FD0162"/>
    <w:rsid w:val="05151950"/>
    <w:rsid w:val="051756C8"/>
    <w:rsid w:val="05241B93"/>
    <w:rsid w:val="052A61F4"/>
    <w:rsid w:val="052B035A"/>
    <w:rsid w:val="052E222C"/>
    <w:rsid w:val="05482F56"/>
    <w:rsid w:val="0561333E"/>
    <w:rsid w:val="05625445"/>
    <w:rsid w:val="05664D14"/>
    <w:rsid w:val="05A401A4"/>
    <w:rsid w:val="05B13426"/>
    <w:rsid w:val="05B178CA"/>
    <w:rsid w:val="05B918D7"/>
    <w:rsid w:val="05BC1DCB"/>
    <w:rsid w:val="05C96984"/>
    <w:rsid w:val="05E74AEF"/>
    <w:rsid w:val="05F04965"/>
    <w:rsid w:val="05F0727E"/>
    <w:rsid w:val="05F9301F"/>
    <w:rsid w:val="06043E9E"/>
    <w:rsid w:val="060A6FDB"/>
    <w:rsid w:val="060D18C8"/>
    <w:rsid w:val="06113EC5"/>
    <w:rsid w:val="062513A7"/>
    <w:rsid w:val="06302666"/>
    <w:rsid w:val="0632724F"/>
    <w:rsid w:val="063B53E6"/>
    <w:rsid w:val="06405ED9"/>
    <w:rsid w:val="06452184"/>
    <w:rsid w:val="065169B7"/>
    <w:rsid w:val="065232F6"/>
    <w:rsid w:val="06532730"/>
    <w:rsid w:val="06677F89"/>
    <w:rsid w:val="066C559F"/>
    <w:rsid w:val="066E1317"/>
    <w:rsid w:val="06707ABE"/>
    <w:rsid w:val="067803E8"/>
    <w:rsid w:val="06782196"/>
    <w:rsid w:val="067A137F"/>
    <w:rsid w:val="068B1EC9"/>
    <w:rsid w:val="068C3E93"/>
    <w:rsid w:val="069D39AB"/>
    <w:rsid w:val="06A27213"/>
    <w:rsid w:val="06A905A2"/>
    <w:rsid w:val="06B64A6C"/>
    <w:rsid w:val="06B82B89"/>
    <w:rsid w:val="06BE7114"/>
    <w:rsid w:val="06BF5690"/>
    <w:rsid w:val="06C17545"/>
    <w:rsid w:val="06C4362D"/>
    <w:rsid w:val="06C673A5"/>
    <w:rsid w:val="06CD0C1A"/>
    <w:rsid w:val="06ED4932"/>
    <w:rsid w:val="070677A2"/>
    <w:rsid w:val="070E48A8"/>
    <w:rsid w:val="07155A8F"/>
    <w:rsid w:val="071A4FFB"/>
    <w:rsid w:val="07236764"/>
    <w:rsid w:val="072440CC"/>
    <w:rsid w:val="072A6B99"/>
    <w:rsid w:val="07302AF0"/>
    <w:rsid w:val="07407ED7"/>
    <w:rsid w:val="07577514"/>
    <w:rsid w:val="07593D76"/>
    <w:rsid w:val="075B48E7"/>
    <w:rsid w:val="07623E5D"/>
    <w:rsid w:val="07666493"/>
    <w:rsid w:val="076D15CF"/>
    <w:rsid w:val="07750484"/>
    <w:rsid w:val="077A1B80"/>
    <w:rsid w:val="077B321F"/>
    <w:rsid w:val="078F1CCE"/>
    <w:rsid w:val="07927288"/>
    <w:rsid w:val="07A11524"/>
    <w:rsid w:val="07A44D2D"/>
    <w:rsid w:val="07B0770E"/>
    <w:rsid w:val="07B16172"/>
    <w:rsid w:val="07C1191B"/>
    <w:rsid w:val="07C531B9"/>
    <w:rsid w:val="07C92D30"/>
    <w:rsid w:val="07D41FA8"/>
    <w:rsid w:val="07D459E5"/>
    <w:rsid w:val="07F712CB"/>
    <w:rsid w:val="07FC5336"/>
    <w:rsid w:val="0806255A"/>
    <w:rsid w:val="080B2B96"/>
    <w:rsid w:val="080F6B2A"/>
    <w:rsid w:val="081B3F39"/>
    <w:rsid w:val="081E4FBF"/>
    <w:rsid w:val="082A5B69"/>
    <w:rsid w:val="0834063B"/>
    <w:rsid w:val="08397703"/>
    <w:rsid w:val="083E2F6B"/>
    <w:rsid w:val="084B1AA8"/>
    <w:rsid w:val="08573CD6"/>
    <w:rsid w:val="08661B97"/>
    <w:rsid w:val="086C1BEB"/>
    <w:rsid w:val="08752E31"/>
    <w:rsid w:val="08793C59"/>
    <w:rsid w:val="087C041C"/>
    <w:rsid w:val="087E78BD"/>
    <w:rsid w:val="088F0C53"/>
    <w:rsid w:val="08A059D4"/>
    <w:rsid w:val="08A437ED"/>
    <w:rsid w:val="08A94889"/>
    <w:rsid w:val="08C04ED9"/>
    <w:rsid w:val="08C1200F"/>
    <w:rsid w:val="08C416C3"/>
    <w:rsid w:val="08D60107"/>
    <w:rsid w:val="08D833C0"/>
    <w:rsid w:val="08E12275"/>
    <w:rsid w:val="08E13DC4"/>
    <w:rsid w:val="08E2346A"/>
    <w:rsid w:val="08E458C1"/>
    <w:rsid w:val="08E55999"/>
    <w:rsid w:val="08E873D7"/>
    <w:rsid w:val="08EE04EE"/>
    <w:rsid w:val="08F024B8"/>
    <w:rsid w:val="08F32F05"/>
    <w:rsid w:val="08FF2615"/>
    <w:rsid w:val="09016473"/>
    <w:rsid w:val="09033A4F"/>
    <w:rsid w:val="090441B5"/>
    <w:rsid w:val="090B72F2"/>
    <w:rsid w:val="090D0669"/>
    <w:rsid w:val="09125AC2"/>
    <w:rsid w:val="091B4EA8"/>
    <w:rsid w:val="091C0C95"/>
    <w:rsid w:val="0932037C"/>
    <w:rsid w:val="093305F6"/>
    <w:rsid w:val="093C394F"/>
    <w:rsid w:val="09487D27"/>
    <w:rsid w:val="09532A47"/>
    <w:rsid w:val="095347F5"/>
    <w:rsid w:val="095C0648"/>
    <w:rsid w:val="096125FF"/>
    <w:rsid w:val="0963712E"/>
    <w:rsid w:val="09706D78"/>
    <w:rsid w:val="097E5D15"/>
    <w:rsid w:val="0989582F"/>
    <w:rsid w:val="099A0675"/>
    <w:rsid w:val="099E3CC2"/>
    <w:rsid w:val="09A03C4E"/>
    <w:rsid w:val="09A07FFE"/>
    <w:rsid w:val="09A514F4"/>
    <w:rsid w:val="09A60DC8"/>
    <w:rsid w:val="09A926B0"/>
    <w:rsid w:val="09C6272F"/>
    <w:rsid w:val="09CD1222"/>
    <w:rsid w:val="09DB3168"/>
    <w:rsid w:val="09E014EE"/>
    <w:rsid w:val="09E029B5"/>
    <w:rsid w:val="09F61AD0"/>
    <w:rsid w:val="09FD66D9"/>
    <w:rsid w:val="0A00672A"/>
    <w:rsid w:val="0A08430D"/>
    <w:rsid w:val="0A100F2D"/>
    <w:rsid w:val="0A3B1EE1"/>
    <w:rsid w:val="0A3D172D"/>
    <w:rsid w:val="0A4A55F2"/>
    <w:rsid w:val="0A546A76"/>
    <w:rsid w:val="0A5627EE"/>
    <w:rsid w:val="0A6069C2"/>
    <w:rsid w:val="0A652A31"/>
    <w:rsid w:val="0A6B77C1"/>
    <w:rsid w:val="0A7333A0"/>
    <w:rsid w:val="0A784A1C"/>
    <w:rsid w:val="0A796084"/>
    <w:rsid w:val="0A8E01DA"/>
    <w:rsid w:val="0A9137E3"/>
    <w:rsid w:val="0A960E3D"/>
    <w:rsid w:val="0AA00E18"/>
    <w:rsid w:val="0AB44812"/>
    <w:rsid w:val="0AC0410C"/>
    <w:rsid w:val="0AD12D78"/>
    <w:rsid w:val="0AD66E92"/>
    <w:rsid w:val="0ADA0003"/>
    <w:rsid w:val="0AF04068"/>
    <w:rsid w:val="0AF50259"/>
    <w:rsid w:val="0AF5240C"/>
    <w:rsid w:val="0B0C55A3"/>
    <w:rsid w:val="0B0D5CF0"/>
    <w:rsid w:val="0B0E131B"/>
    <w:rsid w:val="0B2D5B3C"/>
    <w:rsid w:val="0B3D1979"/>
    <w:rsid w:val="0B3D2149"/>
    <w:rsid w:val="0B432F08"/>
    <w:rsid w:val="0B5A00BC"/>
    <w:rsid w:val="0B6E381F"/>
    <w:rsid w:val="0B7A075E"/>
    <w:rsid w:val="0B84338B"/>
    <w:rsid w:val="0B8909A2"/>
    <w:rsid w:val="0B894DF9"/>
    <w:rsid w:val="0B8B2DEC"/>
    <w:rsid w:val="0B8E5FB8"/>
    <w:rsid w:val="0BB04180"/>
    <w:rsid w:val="0BBC2B25"/>
    <w:rsid w:val="0BC07AD2"/>
    <w:rsid w:val="0BCF0AAA"/>
    <w:rsid w:val="0BD5630A"/>
    <w:rsid w:val="0BE27694"/>
    <w:rsid w:val="0C063DA0"/>
    <w:rsid w:val="0C094C70"/>
    <w:rsid w:val="0C1D5661"/>
    <w:rsid w:val="0C1E558E"/>
    <w:rsid w:val="0C291FD0"/>
    <w:rsid w:val="0C300E1D"/>
    <w:rsid w:val="0C3303D3"/>
    <w:rsid w:val="0C354F71"/>
    <w:rsid w:val="0C405504"/>
    <w:rsid w:val="0C4A1EDF"/>
    <w:rsid w:val="0C4B3E62"/>
    <w:rsid w:val="0C4D19CF"/>
    <w:rsid w:val="0C522904"/>
    <w:rsid w:val="0C5A3A0D"/>
    <w:rsid w:val="0C5D60B6"/>
    <w:rsid w:val="0C5E3BDC"/>
    <w:rsid w:val="0C601702"/>
    <w:rsid w:val="0C6C0502"/>
    <w:rsid w:val="0C6E18AC"/>
    <w:rsid w:val="0C7D0506"/>
    <w:rsid w:val="0C7F4408"/>
    <w:rsid w:val="0C8A49D1"/>
    <w:rsid w:val="0C963B1B"/>
    <w:rsid w:val="0CB952B6"/>
    <w:rsid w:val="0CBA3508"/>
    <w:rsid w:val="0CCF6888"/>
    <w:rsid w:val="0CD07375"/>
    <w:rsid w:val="0CDB522D"/>
    <w:rsid w:val="0CED6F2A"/>
    <w:rsid w:val="0CF663AE"/>
    <w:rsid w:val="0CF84031"/>
    <w:rsid w:val="0D065FC8"/>
    <w:rsid w:val="0D0E1995"/>
    <w:rsid w:val="0D1310E7"/>
    <w:rsid w:val="0D240982"/>
    <w:rsid w:val="0D3D65D8"/>
    <w:rsid w:val="0D447276"/>
    <w:rsid w:val="0D4E3C51"/>
    <w:rsid w:val="0D531267"/>
    <w:rsid w:val="0D5A43A4"/>
    <w:rsid w:val="0D5F49EE"/>
    <w:rsid w:val="0D7F4D31"/>
    <w:rsid w:val="0D837D9E"/>
    <w:rsid w:val="0D870C88"/>
    <w:rsid w:val="0D896A37"/>
    <w:rsid w:val="0D957AD2"/>
    <w:rsid w:val="0D9D2C7A"/>
    <w:rsid w:val="0DB42460"/>
    <w:rsid w:val="0DC45D83"/>
    <w:rsid w:val="0DC9777B"/>
    <w:rsid w:val="0DCD726B"/>
    <w:rsid w:val="0DDA54E4"/>
    <w:rsid w:val="0DDA7292"/>
    <w:rsid w:val="0DE849A2"/>
    <w:rsid w:val="0DF91E0E"/>
    <w:rsid w:val="0E033505"/>
    <w:rsid w:val="0E043EE4"/>
    <w:rsid w:val="0E0F38A2"/>
    <w:rsid w:val="0E2956A2"/>
    <w:rsid w:val="0E3624A9"/>
    <w:rsid w:val="0E365701"/>
    <w:rsid w:val="0E4F0F4B"/>
    <w:rsid w:val="0E545297"/>
    <w:rsid w:val="0E7C47EE"/>
    <w:rsid w:val="0E7D6595"/>
    <w:rsid w:val="0E8C2491"/>
    <w:rsid w:val="0EAA4EB7"/>
    <w:rsid w:val="0EAF071F"/>
    <w:rsid w:val="0EB16245"/>
    <w:rsid w:val="0EBE49DA"/>
    <w:rsid w:val="0EC5310D"/>
    <w:rsid w:val="0EC8358F"/>
    <w:rsid w:val="0ECC7523"/>
    <w:rsid w:val="0EDE1004"/>
    <w:rsid w:val="0EE63E27"/>
    <w:rsid w:val="0EEF72C3"/>
    <w:rsid w:val="0EF90F11"/>
    <w:rsid w:val="0EFA3C12"/>
    <w:rsid w:val="0EFE3455"/>
    <w:rsid w:val="0F113188"/>
    <w:rsid w:val="0F143C29"/>
    <w:rsid w:val="0F373695"/>
    <w:rsid w:val="0F3853C5"/>
    <w:rsid w:val="0F4075C9"/>
    <w:rsid w:val="0F4935D9"/>
    <w:rsid w:val="0F5E2A0F"/>
    <w:rsid w:val="0F692FC4"/>
    <w:rsid w:val="0F696928"/>
    <w:rsid w:val="0F7617CD"/>
    <w:rsid w:val="0FA506E5"/>
    <w:rsid w:val="0FB32592"/>
    <w:rsid w:val="0FC046F5"/>
    <w:rsid w:val="0FC351F8"/>
    <w:rsid w:val="0FC54741"/>
    <w:rsid w:val="0FCD3553"/>
    <w:rsid w:val="0FD14C8B"/>
    <w:rsid w:val="0FD64CFF"/>
    <w:rsid w:val="0FF652C6"/>
    <w:rsid w:val="0FFC7994"/>
    <w:rsid w:val="10000D77"/>
    <w:rsid w:val="10060813"/>
    <w:rsid w:val="100D1FE1"/>
    <w:rsid w:val="100E6359"/>
    <w:rsid w:val="10120F66"/>
    <w:rsid w:val="10162528"/>
    <w:rsid w:val="10246EEB"/>
    <w:rsid w:val="10280789"/>
    <w:rsid w:val="10321608"/>
    <w:rsid w:val="10437371"/>
    <w:rsid w:val="104574EA"/>
    <w:rsid w:val="1053332C"/>
    <w:rsid w:val="105D6D13"/>
    <w:rsid w:val="10616D58"/>
    <w:rsid w:val="106F460A"/>
    <w:rsid w:val="107B44D3"/>
    <w:rsid w:val="107B505A"/>
    <w:rsid w:val="10821A89"/>
    <w:rsid w:val="10823E67"/>
    <w:rsid w:val="108300B5"/>
    <w:rsid w:val="108D7DC6"/>
    <w:rsid w:val="108E7114"/>
    <w:rsid w:val="10901321"/>
    <w:rsid w:val="109149C6"/>
    <w:rsid w:val="10950831"/>
    <w:rsid w:val="1096176D"/>
    <w:rsid w:val="10961B97"/>
    <w:rsid w:val="10A34A6C"/>
    <w:rsid w:val="10B661A8"/>
    <w:rsid w:val="10B84B6F"/>
    <w:rsid w:val="10BD35C7"/>
    <w:rsid w:val="10BE4C49"/>
    <w:rsid w:val="10C36704"/>
    <w:rsid w:val="10C7057C"/>
    <w:rsid w:val="10C85EC9"/>
    <w:rsid w:val="10CB39F7"/>
    <w:rsid w:val="10D003ED"/>
    <w:rsid w:val="10DE52EC"/>
    <w:rsid w:val="10E020BE"/>
    <w:rsid w:val="10EA3C90"/>
    <w:rsid w:val="10EF2973"/>
    <w:rsid w:val="11043C35"/>
    <w:rsid w:val="11296F93"/>
    <w:rsid w:val="112A6783"/>
    <w:rsid w:val="112F74B4"/>
    <w:rsid w:val="11375FBE"/>
    <w:rsid w:val="113D64B6"/>
    <w:rsid w:val="11421179"/>
    <w:rsid w:val="11424B3C"/>
    <w:rsid w:val="11503189"/>
    <w:rsid w:val="115F151F"/>
    <w:rsid w:val="11634B19"/>
    <w:rsid w:val="11641C95"/>
    <w:rsid w:val="116C28F7"/>
    <w:rsid w:val="116E2B13"/>
    <w:rsid w:val="11763776"/>
    <w:rsid w:val="11806BCC"/>
    <w:rsid w:val="119245C3"/>
    <w:rsid w:val="11A2456B"/>
    <w:rsid w:val="11A81F90"/>
    <w:rsid w:val="11AA2E81"/>
    <w:rsid w:val="11AB78C4"/>
    <w:rsid w:val="11B36778"/>
    <w:rsid w:val="11C50105"/>
    <w:rsid w:val="11CE678B"/>
    <w:rsid w:val="11CF74C4"/>
    <w:rsid w:val="11D30BC8"/>
    <w:rsid w:val="11F51471"/>
    <w:rsid w:val="11FF376C"/>
    <w:rsid w:val="121D1E44"/>
    <w:rsid w:val="123C676E"/>
    <w:rsid w:val="12413A23"/>
    <w:rsid w:val="12492972"/>
    <w:rsid w:val="12525F91"/>
    <w:rsid w:val="12592360"/>
    <w:rsid w:val="125A4E46"/>
    <w:rsid w:val="126637EB"/>
    <w:rsid w:val="126D6E82"/>
    <w:rsid w:val="12704669"/>
    <w:rsid w:val="127F665A"/>
    <w:rsid w:val="12817019"/>
    <w:rsid w:val="128937E3"/>
    <w:rsid w:val="128B14A3"/>
    <w:rsid w:val="12937695"/>
    <w:rsid w:val="12A460C1"/>
    <w:rsid w:val="12AC5303"/>
    <w:rsid w:val="12B9074C"/>
    <w:rsid w:val="12BB3B36"/>
    <w:rsid w:val="12C329EB"/>
    <w:rsid w:val="12CB18A0"/>
    <w:rsid w:val="12D33822"/>
    <w:rsid w:val="12D469A6"/>
    <w:rsid w:val="12DD1CFF"/>
    <w:rsid w:val="12E12E71"/>
    <w:rsid w:val="12ED5CBA"/>
    <w:rsid w:val="12EF37E0"/>
    <w:rsid w:val="12F11306"/>
    <w:rsid w:val="12FC31D3"/>
    <w:rsid w:val="130D010A"/>
    <w:rsid w:val="13163C84"/>
    <w:rsid w:val="13166FBF"/>
    <w:rsid w:val="131905E4"/>
    <w:rsid w:val="133631BD"/>
    <w:rsid w:val="13373D29"/>
    <w:rsid w:val="134E49AB"/>
    <w:rsid w:val="135F0966"/>
    <w:rsid w:val="136E0BA9"/>
    <w:rsid w:val="1376180B"/>
    <w:rsid w:val="1377365B"/>
    <w:rsid w:val="13785584"/>
    <w:rsid w:val="13857617"/>
    <w:rsid w:val="138D4967"/>
    <w:rsid w:val="13901E1C"/>
    <w:rsid w:val="139127F7"/>
    <w:rsid w:val="1393060F"/>
    <w:rsid w:val="139A6651"/>
    <w:rsid w:val="13A16876"/>
    <w:rsid w:val="13B16CE7"/>
    <w:rsid w:val="13B642FE"/>
    <w:rsid w:val="13BA2040"/>
    <w:rsid w:val="13BB1914"/>
    <w:rsid w:val="13C44C6D"/>
    <w:rsid w:val="13C678AF"/>
    <w:rsid w:val="13DB225F"/>
    <w:rsid w:val="13E1581F"/>
    <w:rsid w:val="13E82E5A"/>
    <w:rsid w:val="13EA3563"/>
    <w:rsid w:val="13EB21F9"/>
    <w:rsid w:val="13EF73B4"/>
    <w:rsid w:val="13F07810"/>
    <w:rsid w:val="13F866C4"/>
    <w:rsid w:val="13FB7F63"/>
    <w:rsid w:val="13FD1F2D"/>
    <w:rsid w:val="14027543"/>
    <w:rsid w:val="140530B1"/>
    <w:rsid w:val="14074AA4"/>
    <w:rsid w:val="141C5039"/>
    <w:rsid w:val="141E2585"/>
    <w:rsid w:val="14260082"/>
    <w:rsid w:val="142A5FDC"/>
    <w:rsid w:val="142B2A40"/>
    <w:rsid w:val="142E0338"/>
    <w:rsid w:val="143B3D82"/>
    <w:rsid w:val="14454666"/>
    <w:rsid w:val="144E4536"/>
    <w:rsid w:val="146B158C"/>
    <w:rsid w:val="146E4BD8"/>
    <w:rsid w:val="14700951"/>
    <w:rsid w:val="14773A8D"/>
    <w:rsid w:val="147A532B"/>
    <w:rsid w:val="148651F0"/>
    <w:rsid w:val="148A1AF0"/>
    <w:rsid w:val="149169E7"/>
    <w:rsid w:val="1494463F"/>
    <w:rsid w:val="149A0EDB"/>
    <w:rsid w:val="149B039A"/>
    <w:rsid w:val="149B1C39"/>
    <w:rsid w:val="14A10B0A"/>
    <w:rsid w:val="14A30D26"/>
    <w:rsid w:val="14A7532A"/>
    <w:rsid w:val="14AD5701"/>
    <w:rsid w:val="14C8253B"/>
    <w:rsid w:val="14CD2D3D"/>
    <w:rsid w:val="14CF5677"/>
    <w:rsid w:val="14D329F2"/>
    <w:rsid w:val="14DF0F6E"/>
    <w:rsid w:val="14FC0438"/>
    <w:rsid w:val="150B2427"/>
    <w:rsid w:val="150D619F"/>
    <w:rsid w:val="151517DD"/>
    <w:rsid w:val="151B539B"/>
    <w:rsid w:val="151B6B0E"/>
    <w:rsid w:val="15290693"/>
    <w:rsid w:val="152D26FB"/>
    <w:rsid w:val="15325C06"/>
    <w:rsid w:val="153D570D"/>
    <w:rsid w:val="154A2A83"/>
    <w:rsid w:val="154A2F50"/>
    <w:rsid w:val="154C7C27"/>
    <w:rsid w:val="15504D5C"/>
    <w:rsid w:val="156F0C08"/>
    <w:rsid w:val="157306F8"/>
    <w:rsid w:val="157334D1"/>
    <w:rsid w:val="15763D45"/>
    <w:rsid w:val="157A766D"/>
    <w:rsid w:val="157D000D"/>
    <w:rsid w:val="15825156"/>
    <w:rsid w:val="158E5532"/>
    <w:rsid w:val="15973CBB"/>
    <w:rsid w:val="159A283B"/>
    <w:rsid w:val="15A44D56"/>
    <w:rsid w:val="15B025D8"/>
    <w:rsid w:val="15B83115"/>
    <w:rsid w:val="15B900D5"/>
    <w:rsid w:val="15B905DD"/>
    <w:rsid w:val="15C727F2"/>
    <w:rsid w:val="15D078F9"/>
    <w:rsid w:val="15DD476B"/>
    <w:rsid w:val="15E21563"/>
    <w:rsid w:val="15EF58A5"/>
    <w:rsid w:val="1606331B"/>
    <w:rsid w:val="160A5C2C"/>
    <w:rsid w:val="16190763"/>
    <w:rsid w:val="161B48EC"/>
    <w:rsid w:val="161C272A"/>
    <w:rsid w:val="1626576B"/>
    <w:rsid w:val="16421E79"/>
    <w:rsid w:val="164B6F7F"/>
    <w:rsid w:val="165027E8"/>
    <w:rsid w:val="16552373"/>
    <w:rsid w:val="16596D79"/>
    <w:rsid w:val="166626C1"/>
    <w:rsid w:val="166B7621"/>
    <w:rsid w:val="1679118E"/>
    <w:rsid w:val="167F131F"/>
    <w:rsid w:val="16822D03"/>
    <w:rsid w:val="1683496B"/>
    <w:rsid w:val="16A00DA8"/>
    <w:rsid w:val="16A13043"/>
    <w:rsid w:val="16B02706"/>
    <w:rsid w:val="16B74BBD"/>
    <w:rsid w:val="16C30BEF"/>
    <w:rsid w:val="16D57BCB"/>
    <w:rsid w:val="16D74CB7"/>
    <w:rsid w:val="16E23B50"/>
    <w:rsid w:val="16EA5E33"/>
    <w:rsid w:val="16ED6288"/>
    <w:rsid w:val="170D15F4"/>
    <w:rsid w:val="170E4685"/>
    <w:rsid w:val="171037CA"/>
    <w:rsid w:val="17123F41"/>
    <w:rsid w:val="17127A9D"/>
    <w:rsid w:val="17131521"/>
    <w:rsid w:val="17193D80"/>
    <w:rsid w:val="17384C14"/>
    <w:rsid w:val="17393C13"/>
    <w:rsid w:val="175B20CB"/>
    <w:rsid w:val="175B22A1"/>
    <w:rsid w:val="175E3991"/>
    <w:rsid w:val="17636AF8"/>
    <w:rsid w:val="176A116E"/>
    <w:rsid w:val="176F6C9D"/>
    <w:rsid w:val="17793FC0"/>
    <w:rsid w:val="177D47A8"/>
    <w:rsid w:val="17824C23"/>
    <w:rsid w:val="17833C2E"/>
    <w:rsid w:val="178766DD"/>
    <w:rsid w:val="178A7F7B"/>
    <w:rsid w:val="178C5AA1"/>
    <w:rsid w:val="179018DD"/>
    <w:rsid w:val="17961E8F"/>
    <w:rsid w:val="17A65C04"/>
    <w:rsid w:val="17BB0E01"/>
    <w:rsid w:val="17C82214"/>
    <w:rsid w:val="17C972FA"/>
    <w:rsid w:val="17CC0594"/>
    <w:rsid w:val="17D24D2F"/>
    <w:rsid w:val="17D548B7"/>
    <w:rsid w:val="17F26F83"/>
    <w:rsid w:val="17F6116D"/>
    <w:rsid w:val="18023FB5"/>
    <w:rsid w:val="180607AF"/>
    <w:rsid w:val="18090EA0"/>
    <w:rsid w:val="1820443C"/>
    <w:rsid w:val="184C6FDF"/>
    <w:rsid w:val="187004C1"/>
    <w:rsid w:val="187A3B4C"/>
    <w:rsid w:val="187C5B16"/>
    <w:rsid w:val="188B14FF"/>
    <w:rsid w:val="188F5178"/>
    <w:rsid w:val="18955D2D"/>
    <w:rsid w:val="189F33C8"/>
    <w:rsid w:val="18AF6446"/>
    <w:rsid w:val="18B52DD6"/>
    <w:rsid w:val="18CB43A7"/>
    <w:rsid w:val="18D13587"/>
    <w:rsid w:val="18D1515A"/>
    <w:rsid w:val="18D46B77"/>
    <w:rsid w:val="18DF7E53"/>
    <w:rsid w:val="18F51424"/>
    <w:rsid w:val="1901426D"/>
    <w:rsid w:val="190A28AF"/>
    <w:rsid w:val="19172397"/>
    <w:rsid w:val="19203773"/>
    <w:rsid w:val="19282810"/>
    <w:rsid w:val="194505FE"/>
    <w:rsid w:val="194772EA"/>
    <w:rsid w:val="19483C4A"/>
    <w:rsid w:val="195A1EDE"/>
    <w:rsid w:val="195E16BF"/>
    <w:rsid w:val="196056A9"/>
    <w:rsid w:val="196F6835"/>
    <w:rsid w:val="196F7429"/>
    <w:rsid w:val="19856C4C"/>
    <w:rsid w:val="19866520"/>
    <w:rsid w:val="19940C3D"/>
    <w:rsid w:val="1998697F"/>
    <w:rsid w:val="199B1FCC"/>
    <w:rsid w:val="19A03A86"/>
    <w:rsid w:val="19A0795C"/>
    <w:rsid w:val="19AF7825"/>
    <w:rsid w:val="19C201A3"/>
    <w:rsid w:val="19D156E6"/>
    <w:rsid w:val="19D24E9B"/>
    <w:rsid w:val="19D92AF4"/>
    <w:rsid w:val="19DB686C"/>
    <w:rsid w:val="19DD0836"/>
    <w:rsid w:val="19F35C26"/>
    <w:rsid w:val="1A0538E9"/>
    <w:rsid w:val="1A084B70"/>
    <w:rsid w:val="1A163D48"/>
    <w:rsid w:val="1A19736B"/>
    <w:rsid w:val="1A203775"/>
    <w:rsid w:val="1A22040D"/>
    <w:rsid w:val="1A2B76B8"/>
    <w:rsid w:val="1A2C77DE"/>
    <w:rsid w:val="1A3655B4"/>
    <w:rsid w:val="1A366198"/>
    <w:rsid w:val="1A383B94"/>
    <w:rsid w:val="1A46462D"/>
    <w:rsid w:val="1A554870"/>
    <w:rsid w:val="1A562397"/>
    <w:rsid w:val="1A6920CA"/>
    <w:rsid w:val="1A705133"/>
    <w:rsid w:val="1A8B45FF"/>
    <w:rsid w:val="1ACD08AB"/>
    <w:rsid w:val="1AD0039B"/>
    <w:rsid w:val="1AD03EF7"/>
    <w:rsid w:val="1ADC0AEE"/>
    <w:rsid w:val="1ADC7302"/>
    <w:rsid w:val="1AE254F2"/>
    <w:rsid w:val="1AE256A7"/>
    <w:rsid w:val="1AEB0D31"/>
    <w:rsid w:val="1AF5570C"/>
    <w:rsid w:val="1AFA71C6"/>
    <w:rsid w:val="1B040045"/>
    <w:rsid w:val="1B0E4A1F"/>
    <w:rsid w:val="1B121D3A"/>
    <w:rsid w:val="1B1B5E81"/>
    <w:rsid w:val="1B222DFA"/>
    <w:rsid w:val="1B2435A0"/>
    <w:rsid w:val="1B254CC7"/>
    <w:rsid w:val="1B274760"/>
    <w:rsid w:val="1B472ABE"/>
    <w:rsid w:val="1B497395"/>
    <w:rsid w:val="1B4D19EC"/>
    <w:rsid w:val="1B50328A"/>
    <w:rsid w:val="1B5471E1"/>
    <w:rsid w:val="1B614635"/>
    <w:rsid w:val="1B6805D3"/>
    <w:rsid w:val="1B6D1746"/>
    <w:rsid w:val="1B892A21"/>
    <w:rsid w:val="1BA16082"/>
    <w:rsid w:val="1BA57132"/>
    <w:rsid w:val="1BB336A9"/>
    <w:rsid w:val="1BB630C1"/>
    <w:rsid w:val="1BC17CE4"/>
    <w:rsid w:val="1BC23292"/>
    <w:rsid w:val="1BCF2EAD"/>
    <w:rsid w:val="1BDC7B96"/>
    <w:rsid w:val="1BE0267C"/>
    <w:rsid w:val="1BEF7DEC"/>
    <w:rsid w:val="1BFD6F6E"/>
    <w:rsid w:val="1C0F4EF3"/>
    <w:rsid w:val="1C16002F"/>
    <w:rsid w:val="1C1B3898"/>
    <w:rsid w:val="1C287B9B"/>
    <w:rsid w:val="1C2C1601"/>
    <w:rsid w:val="1C2F10F1"/>
    <w:rsid w:val="1C2F2E9F"/>
    <w:rsid w:val="1C38492A"/>
    <w:rsid w:val="1C47643B"/>
    <w:rsid w:val="1C485D0F"/>
    <w:rsid w:val="1C4E280E"/>
    <w:rsid w:val="1C4F0B8B"/>
    <w:rsid w:val="1C56667E"/>
    <w:rsid w:val="1C5F46E4"/>
    <w:rsid w:val="1C60574F"/>
    <w:rsid w:val="1C6276B3"/>
    <w:rsid w:val="1C662D65"/>
    <w:rsid w:val="1C753007"/>
    <w:rsid w:val="1C8C6B54"/>
    <w:rsid w:val="1C9245FF"/>
    <w:rsid w:val="1C9A0C60"/>
    <w:rsid w:val="1C9A2A0F"/>
    <w:rsid w:val="1C9C6787"/>
    <w:rsid w:val="1CA92C5C"/>
    <w:rsid w:val="1CB44012"/>
    <w:rsid w:val="1CB46F25"/>
    <w:rsid w:val="1CB810E7"/>
    <w:rsid w:val="1CBD66FD"/>
    <w:rsid w:val="1CC5753D"/>
    <w:rsid w:val="1CC82A58"/>
    <w:rsid w:val="1CD87093"/>
    <w:rsid w:val="1CE60452"/>
    <w:rsid w:val="1CF07981"/>
    <w:rsid w:val="1CF3211F"/>
    <w:rsid w:val="1CF87BD9"/>
    <w:rsid w:val="1CFB5A88"/>
    <w:rsid w:val="1D01040A"/>
    <w:rsid w:val="1D012A8E"/>
    <w:rsid w:val="1D214638"/>
    <w:rsid w:val="1D230C56"/>
    <w:rsid w:val="1D285447"/>
    <w:rsid w:val="1D350989"/>
    <w:rsid w:val="1D38412F"/>
    <w:rsid w:val="1D4D182F"/>
    <w:rsid w:val="1D4E37F9"/>
    <w:rsid w:val="1D506932"/>
    <w:rsid w:val="1D5E4D92"/>
    <w:rsid w:val="1D632E00"/>
    <w:rsid w:val="1D7A5D3C"/>
    <w:rsid w:val="1D7E40DE"/>
    <w:rsid w:val="1D863FFF"/>
    <w:rsid w:val="1D875C31"/>
    <w:rsid w:val="1D8A4831"/>
    <w:rsid w:val="1D8D4321"/>
    <w:rsid w:val="1D954F84"/>
    <w:rsid w:val="1D9666C1"/>
    <w:rsid w:val="1D9C6BA7"/>
    <w:rsid w:val="1DC85359"/>
    <w:rsid w:val="1DD41F50"/>
    <w:rsid w:val="1DD95F2A"/>
    <w:rsid w:val="1DDC3E11"/>
    <w:rsid w:val="1DE2466D"/>
    <w:rsid w:val="1DF60118"/>
    <w:rsid w:val="1DFE521F"/>
    <w:rsid w:val="1E081BFA"/>
    <w:rsid w:val="1E14234D"/>
    <w:rsid w:val="1E1965DF"/>
    <w:rsid w:val="1E22594E"/>
    <w:rsid w:val="1E26524F"/>
    <w:rsid w:val="1E2C1658"/>
    <w:rsid w:val="1E2F7187"/>
    <w:rsid w:val="1E360515"/>
    <w:rsid w:val="1E3C6860"/>
    <w:rsid w:val="1E4B08AA"/>
    <w:rsid w:val="1E553F4E"/>
    <w:rsid w:val="1E5E3995"/>
    <w:rsid w:val="1E613D0C"/>
    <w:rsid w:val="1E696B3C"/>
    <w:rsid w:val="1E6A65D5"/>
    <w:rsid w:val="1E756287"/>
    <w:rsid w:val="1E766C61"/>
    <w:rsid w:val="1E8618AA"/>
    <w:rsid w:val="1E8D7EE9"/>
    <w:rsid w:val="1E8E65A3"/>
    <w:rsid w:val="1E8F40C9"/>
    <w:rsid w:val="1E981DE5"/>
    <w:rsid w:val="1E982F7E"/>
    <w:rsid w:val="1E9A6CF6"/>
    <w:rsid w:val="1ECB1D80"/>
    <w:rsid w:val="1ED27475"/>
    <w:rsid w:val="1ED3045A"/>
    <w:rsid w:val="1ED45E22"/>
    <w:rsid w:val="1ED61CF8"/>
    <w:rsid w:val="1ED93558"/>
    <w:rsid w:val="1EE22B35"/>
    <w:rsid w:val="1EE879B6"/>
    <w:rsid w:val="1EEB1E30"/>
    <w:rsid w:val="1EEF7FE2"/>
    <w:rsid w:val="1EF0052B"/>
    <w:rsid w:val="1EF503D0"/>
    <w:rsid w:val="1F073C5F"/>
    <w:rsid w:val="1F0B3750"/>
    <w:rsid w:val="1F385425"/>
    <w:rsid w:val="1F4153C3"/>
    <w:rsid w:val="1F444276"/>
    <w:rsid w:val="1F4E5D32"/>
    <w:rsid w:val="1F585820"/>
    <w:rsid w:val="1F5C044F"/>
    <w:rsid w:val="1F7B107E"/>
    <w:rsid w:val="1F8015A9"/>
    <w:rsid w:val="1F8640CB"/>
    <w:rsid w:val="1F8E4D0D"/>
    <w:rsid w:val="1F8E612F"/>
    <w:rsid w:val="1F933265"/>
    <w:rsid w:val="1F933745"/>
    <w:rsid w:val="1F941997"/>
    <w:rsid w:val="1F9C6A9E"/>
    <w:rsid w:val="1FA83694"/>
    <w:rsid w:val="1FB65DB1"/>
    <w:rsid w:val="1FC2498B"/>
    <w:rsid w:val="1FC71E68"/>
    <w:rsid w:val="1FCC330B"/>
    <w:rsid w:val="1FD91AA0"/>
    <w:rsid w:val="1FFC578E"/>
    <w:rsid w:val="1FFE1506"/>
    <w:rsid w:val="1FFE5062"/>
    <w:rsid w:val="1FFE6A51"/>
    <w:rsid w:val="200C4BD9"/>
    <w:rsid w:val="201C198C"/>
    <w:rsid w:val="203767C6"/>
    <w:rsid w:val="2039253E"/>
    <w:rsid w:val="2040567B"/>
    <w:rsid w:val="2043516B"/>
    <w:rsid w:val="206C6470"/>
    <w:rsid w:val="20887022"/>
    <w:rsid w:val="208953B8"/>
    <w:rsid w:val="20923F96"/>
    <w:rsid w:val="2096528F"/>
    <w:rsid w:val="209B6D55"/>
    <w:rsid w:val="209F6845"/>
    <w:rsid w:val="20A42F05"/>
    <w:rsid w:val="20A774A8"/>
    <w:rsid w:val="20AB6760"/>
    <w:rsid w:val="20B25E14"/>
    <w:rsid w:val="20B90CD6"/>
    <w:rsid w:val="20BD4F1E"/>
    <w:rsid w:val="20C067BC"/>
    <w:rsid w:val="20D81D57"/>
    <w:rsid w:val="20EE157B"/>
    <w:rsid w:val="211146A0"/>
    <w:rsid w:val="21134B3E"/>
    <w:rsid w:val="215533A8"/>
    <w:rsid w:val="215E22A9"/>
    <w:rsid w:val="215E79BE"/>
    <w:rsid w:val="216B497A"/>
    <w:rsid w:val="216E2542"/>
    <w:rsid w:val="21821CC3"/>
    <w:rsid w:val="21827B08"/>
    <w:rsid w:val="21863561"/>
    <w:rsid w:val="21893FA9"/>
    <w:rsid w:val="21983295"/>
    <w:rsid w:val="219A0DBB"/>
    <w:rsid w:val="219F1ABD"/>
    <w:rsid w:val="21A659B2"/>
    <w:rsid w:val="21A734D8"/>
    <w:rsid w:val="21A80E9D"/>
    <w:rsid w:val="21C8620E"/>
    <w:rsid w:val="21CB2917"/>
    <w:rsid w:val="21DA1AFF"/>
    <w:rsid w:val="21E169EA"/>
    <w:rsid w:val="21FD4FC7"/>
    <w:rsid w:val="21FF448A"/>
    <w:rsid w:val="2207555D"/>
    <w:rsid w:val="2208041A"/>
    <w:rsid w:val="22105521"/>
    <w:rsid w:val="221E19EC"/>
    <w:rsid w:val="222659F1"/>
    <w:rsid w:val="222D7D43"/>
    <w:rsid w:val="222F482F"/>
    <w:rsid w:val="223905D4"/>
    <w:rsid w:val="22427325"/>
    <w:rsid w:val="22460F43"/>
    <w:rsid w:val="225B49EE"/>
    <w:rsid w:val="22675C42"/>
    <w:rsid w:val="22760609"/>
    <w:rsid w:val="227609CD"/>
    <w:rsid w:val="227E06DD"/>
    <w:rsid w:val="22813E3B"/>
    <w:rsid w:val="22833F45"/>
    <w:rsid w:val="22AF0896"/>
    <w:rsid w:val="22D4654E"/>
    <w:rsid w:val="22E907A2"/>
    <w:rsid w:val="22EE3A71"/>
    <w:rsid w:val="22F17100"/>
    <w:rsid w:val="22FB5322"/>
    <w:rsid w:val="230E0951"/>
    <w:rsid w:val="230F258E"/>
    <w:rsid w:val="23103A2A"/>
    <w:rsid w:val="23137077"/>
    <w:rsid w:val="231A0405"/>
    <w:rsid w:val="23261B35"/>
    <w:rsid w:val="23330577"/>
    <w:rsid w:val="233622A7"/>
    <w:rsid w:val="2338088B"/>
    <w:rsid w:val="233F31F6"/>
    <w:rsid w:val="234A6048"/>
    <w:rsid w:val="23573852"/>
    <w:rsid w:val="235E2BD1"/>
    <w:rsid w:val="235F22BC"/>
    <w:rsid w:val="235F2990"/>
    <w:rsid w:val="236D2C2B"/>
    <w:rsid w:val="2378337E"/>
    <w:rsid w:val="237A0EA4"/>
    <w:rsid w:val="23814F05"/>
    <w:rsid w:val="238751B2"/>
    <w:rsid w:val="239179D6"/>
    <w:rsid w:val="239E4BCC"/>
    <w:rsid w:val="23A221A9"/>
    <w:rsid w:val="23B63E77"/>
    <w:rsid w:val="23BC3AB0"/>
    <w:rsid w:val="23C96D9F"/>
    <w:rsid w:val="23D9206E"/>
    <w:rsid w:val="23DF49D2"/>
    <w:rsid w:val="23ED4D26"/>
    <w:rsid w:val="23F67FA6"/>
    <w:rsid w:val="23FC7B0B"/>
    <w:rsid w:val="240069B4"/>
    <w:rsid w:val="24042E63"/>
    <w:rsid w:val="240D3609"/>
    <w:rsid w:val="240F3B42"/>
    <w:rsid w:val="24100849"/>
    <w:rsid w:val="241035B6"/>
    <w:rsid w:val="241430A6"/>
    <w:rsid w:val="2429545C"/>
    <w:rsid w:val="243B5DAD"/>
    <w:rsid w:val="243C43AB"/>
    <w:rsid w:val="243F5C4A"/>
    <w:rsid w:val="244D3098"/>
    <w:rsid w:val="244F0582"/>
    <w:rsid w:val="24586F31"/>
    <w:rsid w:val="245A2A83"/>
    <w:rsid w:val="24661428"/>
    <w:rsid w:val="246D3E2E"/>
    <w:rsid w:val="246F2824"/>
    <w:rsid w:val="24755FF5"/>
    <w:rsid w:val="247665B9"/>
    <w:rsid w:val="24853FA4"/>
    <w:rsid w:val="248C4D6A"/>
    <w:rsid w:val="249441E7"/>
    <w:rsid w:val="24997A50"/>
    <w:rsid w:val="249C4BBB"/>
    <w:rsid w:val="24A95133"/>
    <w:rsid w:val="24AE5C38"/>
    <w:rsid w:val="24CA5E5B"/>
    <w:rsid w:val="24CC572F"/>
    <w:rsid w:val="24D6035C"/>
    <w:rsid w:val="24DF613F"/>
    <w:rsid w:val="24EB6D1B"/>
    <w:rsid w:val="24F17F58"/>
    <w:rsid w:val="24F609FE"/>
    <w:rsid w:val="25037E9B"/>
    <w:rsid w:val="25267DED"/>
    <w:rsid w:val="252E056F"/>
    <w:rsid w:val="25361296"/>
    <w:rsid w:val="2536529E"/>
    <w:rsid w:val="25381017"/>
    <w:rsid w:val="253F23A5"/>
    <w:rsid w:val="254B5DAB"/>
    <w:rsid w:val="254D531C"/>
    <w:rsid w:val="254E083A"/>
    <w:rsid w:val="256421C0"/>
    <w:rsid w:val="256C6F12"/>
    <w:rsid w:val="25757B75"/>
    <w:rsid w:val="258129BE"/>
    <w:rsid w:val="258B383C"/>
    <w:rsid w:val="258E20A6"/>
    <w:rsid w:val="25902676"/>
    <w:rsid w:val="25A24115"/>
    <w:rsid w:val="25A42208"/>
    <w:rsid w:val="25AA1E5D"/>
    <w:rsid w:val="25BF5294"/>
    <w:rsid w:val="25DA0320"/>
    <w:rsid w:val="25DE2665"/>
    <w:rsid w:val="25E116AE"/>
    <w:rsid w:val="25E91C5D"/>
    <w:rsid w:val="25F0544D"/>
    <w:rsid w:val="25F34F3E"/>
    <w:rsid w:val="25F82554"/>
    <w:rsid w:val="25FA61EA"/>
    <w:rsid w:val="25FD7B6A"/>
    <w:rsid w:val="26040EF9"/>
    <w:rsid w:val="26061B44"/>
    <w:rsid w:val="260D53F4"/>
    <w:rsid w:val="260D631B"/>
    <w:rsid w:val="26192BF6"/>
    <w:rsid w:val="262275D1"/>
    <w:rsid w:val="262D66A1"/>
    <w:rsid w:val="26311CB5"/>
    <w:rsid w:val="26345C82"/>
    <w:rsid w:val="263C68E5"/>
    <w:rsid w:val="264C002E"/>
    <w:rsid w:val="264D464E"/>
    <w:rsid w:val="26571970"/>
    <w:rsid w:val="2661634B"/>
    <w:rsid w:val="266B4AD8"/>
    <w:rsid w:val="267B565F"/>
    <w:rsid w:val="267C3185"/>
    <w:rsid w:val="267E514F"/>
    <w:rsid w:val="268A7650"/>
    <w:rsid w:val="26946721"/>
    <w:rsid w:val="26997893"/>
    <w:rsid w:val="26AA4381"/>
    <w:rsid w:val="26AB7EF8"/>
    <w:rsid w:val="26B20955"/>
    <w:rsid w:val="26BF4371"/>
    <w:rsid w:val="26CA4055"/>
    <w:rsid w:val="26CC5EBA"/>
    <w:rsid w:val="26D44D6F"/>
    <w:rsid w:val="26E024ED"/>
    <w:rsid w:val="26ED73EF"/>
    <w:rsid w:val="26FD2D09"/>
    <w:rsid w:val="2700271D"/>
    <w:rsid w:val="27031211"/>
    <w:rsid w:val="27165388"/>
    <w:rsid w:val="272730F1"/>
    <w:rsid w:val="27277595"/>
    <w:rsid w:val="27286E18"/>
    <w:rsid w:val="27343A60"/>
    <w:rsid w:val="273E043A"/>
    <w:rsid w:val="27483067"/>
    <w:rsid w:val="2753038A"/>
    <w:rsid w:val="2758774E"/>
    <w:rsid w:val="276C144B"/>
    <w:rsid w:val="277125BE"/>
    <w:rsid w:val="27750300"/>
    <w:rsid w:val="277D0F63"/>
    <w:rsid w:val="27A75FE0"/>
    <w:rsid w:val="27A97FAA"/>
    <w:rsid w:val="27AD65DA"/>
    <w:rsid w:val="27B8643F"/>
    <w:rsid w:val="27BF5A1F"/>
    <w:rsid w:val="27C13545"/>
    <w:rsid w:val="27CF2C7B"/>
    <w:rsid w:val="27E0325A"/>
    <w:rsid w:val="27F1756A"/>
    <w:rsid w:val="2803474D"/>
    <w:rsid w:val="280B47C0"/>
    <w:rsid w:val="28100029"/>
    <w:rsid w:val="2815563F"/>
    <w:rsid w:val="281776AC"/>
    <w:rsid w:val="282D5367"/>
    <w:rsid w:val="283F26BC"/>
    <w:rsid w:val="283F496F"/>
    <w:rsid w:val="284657F9"/>
    <w:rsid w:val="28497B65"/>
    <w:rsid w:val="284B3BC6"/>
    <w:rsid w:val="2859377E"/>
    <w:rsid w:val="285F2D5E"/>
    <w:rsid w:val="28645A37"/>
    <w:rsid w:val="287700A8"/>
    <w:rsid w:val="288527C5"/>
    <w:rsid w:val="28893937"/>
    <w:rsid w:val="289742A6"/>
    <w:rsid w:val="28A16ED3"/>
    <w:rsid w:val="28A40771"/>
    <w:rsid w:val="28BE5CD7"/>
    <w:rsid w:val="28CA642A"/>
    <w:rsid w:val="28DB4EF1"/>
    <w:rsid w:val="28E03E9F"/>
    <w:rsid w:val="28EF7B82"/>
    <w:rsid w:val="29011C0D"/>
    <w:rsid w:val="29192F0D"/>
    <w:rsid w:val="29213387"/>
    <w:rsid w:val="292F0982"/>
    <w:rsid w:val="29315676"/>
    <w:rsid w:val="29336BF5"/>
    <w:rsid w:val="294F36C7"/>
    <w:rsid w:val="29515CEB"/>
    <w:rsid w:val="29521364"/>
    <w:rsid w:val="295D4E9F"/>
    <w:rsid w:val="295D5ECC"/>
    <w:rsid w:val="29681708"/>
    <w:rsid w:val="29763724"/>
    <w:rsid w:val="297665B1"/>
    <w:rsid w:val="2984482A"/>
    <w:rsid w:val="2987431B"/>
    <w:rsid w:val="298E56A9"/>
    <w:rsid w:val="29912DA0"/>
    <w:rsid w:val="2996630C"/>
    <w:rsid w:val="299E1082"/>
    <w:rsid w:val="29B078C2"/>
    <w:rsid w:val="29B64C00"/>
    <w:rsid w:val="29C25353"/>
    <w:rsid w:val="29CF5F0A"/>
    <w:rsid w:val="29D82DC8"/>
    <w:rsid w:val="29DA0719"/>
    <w:rsid w:val="29DF4738"/>
    <w:rsid w:val="29E057D9"/>
    <w:rsid w:val="29E24DD3"/>
    <w:rsid w:val="29E7616E"/>
    <w:rsid w:val="29EB48A9"/>
    <w:rsid w:val="2A112973"/>
    <w:rsid w:val="2A135BAE"/>
    <w:rsid w:val="2A1C2CB5"/>
    <w:rsid w:val="2A241B69"/>
    <w:rsid w:val="2A2B114A"/>
    <w:rsid w:val="2A391AB9"/>
    <w:rsid w:val="2A473AAA"/>
    <w:rsid w:val="2A5046E0"/>
    <w:rsid w:val="2A522E74"/>
    <w:rsid w:val="2A573CED"/>
    <w:rsid w:val="2A5C1303"/>
    <w:rsid w:val="2A720B27"/>
    <w:rsid w:val="2A742AF1"/>
    <w:rsid w:val="2A7A3E7F"/>
    <w:rsid w:val="2A866380"/>
    <w:rsid w:val="2A950CB9"/>
    <w:rsid w:val="2A9A007E"/>
    <w:rsid w:val="2A9C58CE"/>
    <w:rsid w:val="2AA07B14"/>
    <w:rsid w:val="2AA37F2F"/>
    <w:rsid w:val="2AAE0934"/>
    <w:rsid w:val="2AAF7153"/>
    <w:rsid w:val="2ABC4FEF"/>
    <w:rsid w:val="2AD25A69"/>
    <w:rsid w:val="2AD43590"/>
    <w:rsid w:val="2AD510B6"/>
    <w:rsid w:val="2AF53506"/>
    <w:rsid w:val="2B116592"/>
    <w:rsid w:val="2B1240B8"/>
    <w:rsid w:val="2B1716CE"/>
    <w:rsid w:val="2B2A31B0"/>
    <w:rsid w:val="2B3109E2"/>
    <w:rsid w:val="2B33475A"/>
    <w:rsid w:val="2B366200"/>
    <w:rsid w:val="2B563FA5"/>
    <w:rsid w:val="2B6352AF"/>
    <w:rsid w:val="2B69403C"/>
    <w:rsid w:val="2B85488A"/>
    <w:rsid w:val="2BAD5B8F"/>
    <w:rsid w:val="2BC5112A"/>
    <w:rsid w:val="2BE06D5B"/>
    <w:rsid w:val="2BE45A54"/>
    <w:rsid w:val="2BEF61A7"/>
    <w:rsid w:val="2BFE65D6"/>
    <w:rsid w:val="2BFF63EA"/>
    <w:rsid w:val="2C083572"/>
    <w:rsid w:val="2C1A1476"/>
    <w:rsid w:val="2C1F4CDE"/>
    <w:rsid w:val="2C316C99"/>
    <w:rsid w:val="2C333511"/>
    <w:rsid w:val="2C416A03"/>
    <w:rsid w:val="2C42191B"/>
    <w:rsid w:val="2C477D91"/>
    <w:rsid w:val="2C585488"/>
    <w:rsid w:val="2C6262D1"/>
    <w:rsid w:val="2C6F1ADB"/>
    <w:rsid w:val="2C771FB3"/>
    <w:rsid w:val="2C9A25B7"/>
    <w:rsid w:val="2CA134DB"/>
    <w:rsid w:val="2CA64AB8"/>
    <w:rsid w:val="2CAB0E29"/>
    <w:rsid w:val="2CAB6572"/>
    <w:rsid w:val="2CAE39BA"/>
    <w:rsid w:val="2CB573F1"/>
    <w:rsid w:val="2CCB451E"/>
    <w:rsid w:val="2CDB62AC"/>
    <w:rsid w:val="2CEB2E12"/>
    <w:rsid w:val="2CED26E7"/>
    <w:rsid w:val="2CF0667B"/>
    <w:rsid w:val="2D18318D"/>
    <w:rsid w:val="2D300EFC"/>
    <w:rsid w:val="2D30477A"/>
    <w:rsid w:val="2D3F513B"/>
    <w:rsid w:val="2D4A7B39"/>
    <w:rsid w:val="2D4F6EFD"/>
    <w:rsid w:val="2D67693D"/>
    <w:rsid w:val="2D6A3D37"/>
    <w:rsid w:val="2D74105A"/>
    <w:rsid w:val="2D742E08"/>
    <w:rsid w:val="2D764C9B"/>
    <w:rsid w:val="2D7B5F44"/>
    <w:rsid w:val="2D7B7CF2"/>
    <w:rsid w:val="2D9C43CC"/>
    <w:rsid w:val="2DA06D96"/>
    <w:rsid w:val="2DB11400"/>
    <w:rsid w:val="2DB35827"/>
    <w:rsid w:val="2DB63420"/>
    <w:rsid w:val="2DC97D1C"/>
    <w:rsid w:val="2DD85145"/>
    <w:rsid w:val="2DD9710F"/>
    <w:rsid w:val="2DDD09AD"/>
    <w:rsid w:val="2DDF515E"/>
    <w:rsid w:val="2DE27D71"/>
    <w:rsid w:val="2DEB5BE1"/>
    <w:rsid w:val="2DEE3C5B"/>
    <w:rsid w:val="2DF14458"/>
    <w:rsid w:val="2DF45CF7"/>
    <w:rsid w:val="2DF6381D"/>
    <w:rsid w:val="2E0B376C"/>
    <w:rsid w:val="2E1B4BAE"/>
    <w:rsid w:val="2E254102"/>
    <w:rsid w:val="2E2E1209"/>
    <w:rsid w:val="2E304F81"/>
    <w:rsid w:val="2E312AA7"/>
    <w:rsid w:val="2E316A88"/>
    <w:rsid w:val="2E3879E0"/>
    <w:rsid w:val="2E4A2DDA"/>
    <w:rsid w:val="2E5642BC"/>
    <w:rsid w:val="2E5721D6"/>
    <w:rsid w:val="2E592537"/>
    <w:rsid w:val="2E6D6B17"/>
    <w:rsid w:val="2E786928"/>
    <w:rsid w:val="2E870919"/>
    <w:rsid w:val="2E9F5C62"/>
    <w:rsid w:val="2EA8315E"/>
    <w:rsid w:val="2EAC7101"/>
    <w:rsid w:val="2EB1632E"/>
    <w:rsid w:val="2EB57CA5"/>
    <w:rsid w:val="2EBD1531"/>
    <w:rsid w:val="2EBE07DF"/>
    <w:rsid w:val="2EC13E2B"/>
    <w:rsid w:val="2ECF0A7C"/>
    <w:rsid w:val="2EDC6EB7"/>
    <w:rsid w:val="2EDD2081"/>
    <w:rsid w:val="2EDE49DD"/>
    <w:rsid w:val="2EEB4DE8"/>
    <w:rsid w:val="2EED10C4"/>
    <w:rsid w:val="2EF108B8"/>
    <w:rsid w:val="2EF3743D"/>
    <w:rsid w:val="2F0106CB"/>
    <w:rsid w:val="2F034443"/>
    <w:rsid w:val="2F0E4B96"/>
    <w:rsid w:val="2F176141"/>
    <w:rsid w:val="2F1777F0"/>
    <w:rsid w:val="2F19499B"/>
    <w:rsid w:val="2F23471A"/>
    <w:rsid w:val="2F2A7575"/>
    <w:rsid w:val="2F3445FD"/>
    <w:rsid w:val="2F3E36CD"/>
    <w:rsid w:val="2F436F36"/>
    <w:rsid w:val="2F4E399B"/>
    <w:rsid w:val="2F4F1437"/>
    <w:rsid w:val="2F553234"/>
    <w:rsid w:val="2F57752F"/>
    <w:rsid w:val="2F633F94"/>
    <w:rsid w:val="2F6615E5"/>
    <w:rsid w:val="2F6E42FA"/>
    <w:rsid w:val="2F7E4F3B"/>
    <w:rsid w:val="2F8108E2"/>
    <w:rsid w:val="2F960A6E"/>
    <w:rsid w:val="2F972DDE"/>
    <w:rsid w:val="2FAE34F0"/>
    <w:rsid w:val="2FB35E69"/>
    <w:rsid w:val="2FC16BFF"/>
    <w:rsid w:val="2FC96724"/>
    <w:rsid w:val="2FD469F0"/>
    <w:rsid w:val="2FEC3129"/>
    <w:rsid w:val="2FF40284"/>
    <w:rsid w:val="2FF43956"/>
    <w:rsid w:val="2FF81ACE"/>
    <w:rsid w:val="300466C5"/>
    <w:rsid w:val="3007473F"/>
    <w:rsid w:val="301D32E3"/>
    <w:rsid w:val="302E1143"/>
    <w:rsid w:val="3049232A"/>
    <w:rsid w:val="304D174B"/>
    <w:rsid w:val="305603A6"/>
    <w:rsid w:val="305F38FB"/>
    <w:rsid w:val="30654D09"/>
    <w:rsid w:val="306A22A0"/>
    <w:rsid w:val="30854127"/>
    <w:rsid w:val="3086532C"/>
    <w:rsid w:val="308B51BC"/>
    <w:rsid w:val="30903B05"/>
    <w:rsid w:val="30936FF5"/>
    <w:rsid w:val="3095556F"/>
    <w:rsid w:val="3096108E"/>
    <w:rsid w:val="30963095"/>
    <w:rsid w:val="30977539"/>
    <w:rsid w:val="309C2D5D"/>
    <w:rsid w:val="309C3B7F"/>
    <w:rsid w:val="309C45E7"/>
    <w:rsid w:val="309D61D2"/>
    <w:rsid w:val="30A12166"/>
    <w:rsid w:val="30A13BD7"/>
    <w:rsid w:val="30B71989"/>
    <w:rsid w:val="30C145B6"/>
    <w:rsid w:val="30C419B0"/>
    <w:rsid w:val="30CA0702"/>
    <w:rsid w:val="30CC33FB"/>
    <w:rsid w:val="30D51E0F"/>
    <w:rsid w:val="30E86D36"/>
    <w:rsid w:val="30F00C60"/>
    <w:rsid w:val="30F15BAA"/>
    <w:rsid w:val="30F1651D"/>
    <w:rsid w:val="310F320C"/>
    <w:rsid w:val="311D630A"/>
    <w:rsid w:val="311E37B6"/>
    <w:rsid w:val="3125515C"/>
    <w:rsid w:val="31313A34"/>
    <w:rsid w:val="314C39AC"/>
    <w:rsid w:val="315B703D"/>
    <w:rsid w:val="315C0D08"/>
    <w:rsid w:val="317F1A54"/>
    <w:rsid w:val="31844783"/>
    <w:rsid w:val="319228A7"/>
    <w:rsid w:val="31927D00"/>
    <w:rsid w:val="31930E02"/>
    <w:rsid w:val="31934B06"/>
    <w:rsid w:val="31A60340"/>
    <w:rsid w:val="31C364EC"/>
    <w:rsid w:val="31C541D6"/>
    <w:rsid w:val="31C71704"/>
    <w:rsid w:val="31CC4FC0"/>
    <w:rsid w:val="31D41044"/>
    <w:rsid w:val="31D64091"/>
    <w:rsid w:val="31D976DD"/>
    <w:rsid w:val="31E367AE"/>
    <w:rsid w:val="31EE6F31"/>
    <w:rsid w:val="31F153B0"/>
    <w:rsid w:val="31F77B64"/>
    <w:rsid w:val="31F97D80"/>
    <w:rsid w:val="31FB5844"/>
    <w:rsid w:val="31FB7654"/>
    <w:rsid w:val="31FD1366"/>
    <w:rsid w:val="32153953"/>
    <w:rsid w:val="32186458"/>
    <w:rsid w:val="32195D2C"/>
    <w:rsid w:val="321E77E6"/>
    <w:rsid w:val="32236BAB"/>
    <w:rsid w:val="322E5C7B"/>
    <w:rsid w:val="324248D9"/>
    <w:rsid w:val="3243731A"/>
    <w:rsid w:val="32463124"/>
    <w:rsid w:val="325F4087"/>
    <w:rsid w:val="3270328B"/>
    <w:rsid w:val="32780945"/>
    <w:rsid w:val="328717D6"/>
    <w:rsid w:val="328775B4"/>
    <w:rsid w:val="32894E5A"/>
    <w:rsid w:val="328E591A"/>
    <w:rsid w:val="32963820"/>
    <w:rsid w:val="3298134A"/>
    <w:rsid w:val="32A02FA8"/>
    <w:rsid w:val="32B02312"/>
    <w:rsid w:val="32B1065A"/>
    <w:rsid w:val="32B53CA7"/>
    <w:rsid w:val="32BF4B25"/>
    <w:rsid w:val="32C74EEE"/>
    <w:rsid w:val="32CF4575"/>
    <w:rsid w:val="32D026E1"/>
    <w:rsid w:val="32D0288E"/>
    <w:rsid w:val="32D22AAA"/>
    <w:rsid w:val="32F02F31"/>
    <w:rsid w:val="32F26CA9"/>
    <w:rsid w:val="32F62D88"/>
    <w:rsid w:val="32F742BF"/>
    <w:rsid w:val="32F84535"/>
    <w:rsid w:val="32FA49BD"/>
    <w:rsid w:val="32FF4F22"/>
    <w:rsid w:val="330469DC"/>
    <w:rsid w:val="33136C1F"/>
    <w:rsid w:val="331A61FF"/>
    <w:rsid w:val="33254857"/>
    <w:rsid w:val="332E1CAB"/>
    <w:rsid w:val="3341378C"/>
    <w:rsid w:val="33466FF4"/>
    <w:rsid w:val="33490375"/>
    <w:rsid w:val="336400BF"/>
    <w:rsid w:val="336456CD"/>
    <w:rsid w:val="33683964"/>
    <w:rsid w:val="337173E7"/>
    <w:rsid w:val="337F6063"/>
    <w:rsid w:val="339176B9"/>
    <w:rsid w:val="339733AC"/>
    <w:rsid w:val="339C2A57"/>
    <w:rsid w:val="33A13E34"/>
    <w:rsid w:val="33A15FD9"/>
    <w:rsid w:val="33A74A33"/>
    <w:rsid w:val="33BB353F"/>
    <w:rsid w:val="33D44600"/>
    <w:rsid w:val="33DE2D76"/>
    <w:rsid w:val="33E67E90"/>
    <w:rsid w:val="33EA7980"/>
    <w:rsid w:val="33F94067"/>
    <w:rsid w:val="33FD557F"/>
    <w:rsid w:val="33FE78CF"/>
    <w:rsid w:val="34082B44"/>
    <w:rsid w:val="341669C7"/>
    <w:rsid w:val="34172AC7"/>
    <w:rsid w:val="341A3513"/>
    <w:rsid w:val="34282FF0"/>
    <w:rsid w:val="342904D9"/>
    <w:rsid w:val="342F1837"/>
    <w:rsid w:val="34332480"/>
    <w:rsid w:val="344165C4"/>
    <w:rsid w:val="34496D9C"/>
    <w:rsid w:val="34565834"/>
    <w:rsid w:val="34601B4D"/>
    <w:rsid w:val="346E05B1"/>
    <w:rsid w:val="347C7A35"/>
    <w:rsid w:val="347D4CCE"/>
    <w:rsid w:val="347F0A08"/>
    <w:rsid w:val="348B5182"/>
    <w:rsid w:val="34931DC5"/>
    <w:rsid w:val="34985C5A"/>
    <w:rsid w:val="349B3370"/>
    <w:rsid w:val="34A02734"/>
    <w:rsid w:val="34A6613A"/>
    <w:rsid w:val="34AD3BB2"/>
    <w:rsid w:val="34B41D3C"/>
    <w:rsid w:val="34BC360E"/>
    <w:rsid w:val="34D04DC8"/>
    <w:rsid w:val="34DA5C46"/>
    <w:rsid w:val="34E22D4D"/>
    <w:rsid w:val="34E24AFB"/>
    <w:rsid w:val="34E56399"/>
    <w:rsid w:val="34F226A3"/>
    <w:rsid w:val="34FC3E0F"/>
    <w:rsid w:val="35132F06"/>
    <w:rsid w:val="351C2BB8"/>
    <w:rsid w:val="35282528"/>
    <w:rsid w:val="352C7336"/>
    <w:rsid w:val="352E7D40"/>
    <w:rsid w:val="35366BF5"/>
    <w:rsid w:val="353802ED"/>
    <w:rsid w:val="35380BBF"/>
    <w:rsid w:val="3538296D"/>
    <w:rsid w:val="353A0143"/>
    <w:rsid w:val="353A713F"/>
    <w:rsid w:val="35513922"/>
    <w:rsid w:val="355F0677"/>
    <w:rsid w:val="35610116"/>
    <w:rsid w:val="356E0679"/>
    <w:rsid w:val="35757445"/>
    <w:rsid w:val="357864AF"/>
    <w:rsid w:val="357F059C"/>
    <w:rsid w:val="357F5BD0"/>
    <w:rsid w:val="358838F4"/>
    <w:rsid w:val="358D3C5A"/>
    <w:rsid w:val="358E6A31"/>
    <w:rsid w:val="3592002F"/>
    <w:rsid w:val="35A85D44"/>
    <w:rsid w:val="35A9153D"/>
    <w:rsid w:val="35AA397D"/>
    <w:rsid w:val="35BA2D2D"/>
    <w:rsid w:val="35BC359E"/>
    <w:rsid w:val="35BF4E3C"/>
    <w:rsid w:val="35C6441D"/>
    <w:rsid w:val="35DA3A24"/>
    <w:rsid w:val="35DC5AD5"/>
    <w:rsid w:val="35E46651"/>
    <w:rsid w:val="35E84FC2"/>
    <w:rsid w:val="35F43F4A"/>
    <w:rsid w:val="35F63E63"/>
    <w:rsid w:val="36056CF3"/>
    <w:rsid w:val="361A4E3E"/>
    <w:rsid w:val="36343134"/>
    <w:rsid w:val="36472C31"/>
    <w:rsid w:val="364D373C"/>
    <w:rsid w:val="365C3BAD"/>
    <w:rsid w:val="366072AB"/>
    <w:rsid w:val="366150EE"/>
    <w:rsid w:val="36653C36"/>
    <w:rsid w:val="36671B94"/>
    <w:rsid w:val="366A4DA8"/>
    <w:rsid w:val="36703DC4"/>
    <w:rsid w:val="3676199F"/>
    <w:rsid w:val="367F7DF8"/>
    <w:rsid w:val="36941E25"/>
    <w:rsid w:val="369D517D"/>
    <w:rsid w:val="369F7C1F"/>
    <w:rsid w:val="36AB243C"/>
    <w:rsid w:val="36AC3225"/>
    <w:rsid w:val="36BB0808"/>
    <w:rsid w:val="36BF3346"/>
    <w:rsid w:val="36C33AFE"/>
    <w:rsid w:val="36C85441"/>
    <w:rsid w:val="36C95B54"/>
    <w:rsid w:val="36D30B9F"/>
    <w:rsid w:val="36DA1F2E"/>
    <w:rsid w:val="36E508D2"/>
    <w:rsid w:val="36E745D8"/>
    <w:rsid w:val="36FA437E"/>
    <w:rsid w:val="36FF0751"/>
    <w:rsid w:val="37016B5B"/>
    <w:rsid w:val="37021484"/>
    <w:rsid w:val="370C65DF"/>
    <w:rsid w:val="370F4400"/>
    <w:rsid w:val="37104BA5"/>
    <w:rsid w:val="371116C7"/>
    <w:rsid w:val="37133692"/>
    <w:rsid w:val="37140E86"/>
    <w:rsid w:val="37206361"/>
    <w:rsid w:val="3728009E"/>
    <w:rsid w:val="37446E85"/>
    <w:rsid w:val="374A67D1"/>
    <w:rsid w:val="37607F59"/>
    <w:rsid w:val="37660B99"/>
    <w:rsid w:val="376E08C8"/>
    <w:rsid w:val="37873738"/>
    <w:rsid w:val="378F1341"/>
    <w:rsid w:val="37914E1C"/>
    <w:rsid w:val="379876F3"/>
    <w:rsid w:val="37A67753"/>
    <w:rsid w:val="37AA2BA6"/>
    <w:rsid w:val="37AA75DC"/>
    <w:rsid w:val="37B02C8E"/>
    <w:rsid w:val="37B27D54"/>
    <w:rsid w:val="37B81B43"/>
    <w:rsid w:val="37BF31ED"/>
    <w:rsid w:val="37CE5F42"/>
    <w:rsid w:val="37D72911"/>
    <w:rsid w:val="37E82428"/>
    <w:rsid w:val="37F47234"/>
    <w:rsid w:val="37F87E3A"/>
    <w:rsid w:val="38032FE5"/>
    <w:rsid w:val="380958D5"/>
    <w:rsid w:val="380F20AB"/>
    <w:rsid w:val="381C6576"/>
    <w:rsid w:val="3825367C"/>
    <w:rsid w:val="3825542A"/>
    <w:rsid w:val="383218F5"/>
    <w:rsid w:val="3834214E"/>
    <w:rsid w:val="383513E6"/>
    <w:rsid w:val="384A4E91"/>
    <w:rsid w:val="384B0C09"/>
    <w:rsid w:val="38530FF4"/>
    <w:rsid w:val="38575DB5"/>
    <w:rsid w:val="385E5A08"/>
    <w:rsid w:val="385F3BBA"/>
    <w:rsid w:val="386B7546"/>
    <w:rsid w:val="386E183D"/>
    <w:rsid w:val="387168C2"/>
    <w:rsid w:val="38726196"/>
    <w:rsid w:val="387C7014"/>
    <w:rsid w:val="388243D6"/>
    <w:rsid w:val="38907859"/>
    <w:rsid w:val="38AE5AAE"/>
    <w:rsid w:val="38AF73EA"/>
    <w:rsid w:val="38B247E4"/>
    <w:rsid w:val="38BE211F"/>
    <w:rsid w:val="38C5558A"/>
    <w:rsid w:val="38CC7F9C"/>
    <w:rsid w:val="38DD71EC"/>
    <w:rsid w:val="38EA0422"/>
    <w:rsid w:val="38F11122"/>
    <w:rsid w:val="38F36EB6"/>
    <w:rsid w:val="390908A8"/>
    <w:rsid w:val="391060DB"/>
    <w:rsid w:val="391334D5"/>
    <w:rsid w:val="391978EF"/>
    <w:rsid w:val="39364146"/>
    <w:rsid w:val="393B57F2"/>
    <w:rsid w:val="3950297B"/>
    <w:rsid w:val="3962620A"/>
    <w:rsid w:val="396C52DB"/>
    <w:rsid w:val="396D62A8"/>
    <w:rsid w:val="397A17A6"/>
    <w:rsid w:val="39891B3E"/>
    <w:rsid w:val="398A1150"/>
    <w:rsid w:val="398B39B3"/>
    <w:rsid w:val="39921954"/>
    <w:rsid w:val="3995038E"/>
    <w:rsid w:val="399A202A"/>
    <w:rsid w:val="399F4FFA"/>
    <w:rsid w:val="39A512F0"/>
    <w:rsid w:val="39B747A8"/>
    <w:rsid w:val="39C60B71"/>
    <w:rsid w:val="39C649EB"/>
    <w:rsid w:val="39C90037"/>
    <w:rsid w:val="39D0617D"/>
    <w:rsid w:val="39DB5714"/>
    <w:rsid w:val="39EE7A9E"/>
    <w:rsid w:val="39FF1E0A"/>
    <w:rsid w:val="3A0A0D7C"/>
    <w:rsid w:val="3A0D43C8"/>
    <w:rsid w:val="3A0E0140"/>
    <w:rsid w:val="3A105C66"/>
    <w:rsid w:val="3A135A35"/>
    <w:rsid w:val="3A17242A"/>
    <w:rsid w:val="3A1C460B"/>
    <w:rsid w:val="3A2B6F44"/>
    <w:rsid w:val="3A347BA7"/>
    <w:rsid w:val="3A3824E2"/>
    <w:rsid w:val="3A3A0F35"/>
    <w:rsid w:val="3A445910"/>
    <w:rsid w:val="3A500759"/>
    <w:rsid w:val="3A573895"/>
    <w:rsid w:val="3A5B1529"/>
    <w:rsid w:val="3A613026"/>
    <w:rsid w:val="3A641FB8"/>
    <w:rsid w:val="3A6A35C8"/>
    <w:rsid w:val="3A6D2C1F"/>
    <w:rsid w:val="3A886145"/>
    <w:rsid w:val="3A8D72B7"/>
    <w:rsid w:val="3AB17012"/>
    <w:rsid w:val="3ABB3136"/>
    <w:rsid w:val="3ABF22C1"/>
    <w:rsid w:val="3ACE7FFB"/>
    <w:rsid w:val="3AE74C19"/>
    <w:rsid w:val="3AFB60DC"/>
    <w:rsid w:val="3B06492D"/>
    <w:rsid w:val="3B0A15A8"/>
    <w:rsid w:val="3B286FE0"/>
    <w:rsid w:val="3B2F65C0"/>
    <w:rsid w:val="3B3E3071"/>
    <w:rsid w:val="3B4E4C98"/>
    <w:rsid w:val="3B583D69"/>
    <w:rsid w:val="3B5D2AB7"/>
    <w:rsid w:val="3B63302F"/>
    <w:rsid w:val="3B6B615A"/>
    <w:rsid w:val="3B7B3C9E"/>
    <w:rsid w:val="3B7F22D6"/>
    <w:rsid w:val="3B90393F"/>
    <w:rsid w:val="3B914B85"/>
    <w:rsid w:val="3B9A1EA4"/>
    <w:rsid w:val="3B9A52EF"/>
    <w:rsid w:val="3BB15227"/>
    <w:rsid w:val="3BBC42F8"/>
    <w:rsid w:val="3BBD44C6"/>
    <w:rsid w:val="3BBF7944"/>
    <w:rsid w:val="3BD72EE0"/>
    <w:rsid w:val="3BDA652C"/>
    <w:rsid w:val="3BE54A14"/>
    <w:rsid w:val="3BF432AF"/>
    <w:rsid w:val="3BF750E1"/>
    <w:rsid w:val="3C0C4D5B"/>
    <w:rsid w:val="3C29300F"/>
    <w:rsid w:val="3C293BC2"/>
    <w:rsid w:val="3C2F4ACA"/>
    <w:rsid w:val="3C3F6EED"/>
    <w:rsid w:val="3C4340D1"/>
    <w:rsid w:val="3C495460"/>
    <w:rsid w:val="3C5A141B"/>
    <w:rsid w:val="3C5E0F0B"/>
    <w:rsid w:val="3C680F15"/>
    <w:rsid w:val="3C6F3118"/>
    <w:rsid w:val="3C74613C"/>
    <w:rsid w:val="3C794CC8"/>
    <w:rsid w:val="3C795D45"/>
    <w:rsid w:val="3C7E2B25"/>
    <w:rsid w:val="3C8B3CCA"/>
    <w:rsid w:val="3C8F7316"/>
    <w:rsid w:val="3CA01012"/>
    <w:rsid w:val="3CA0142C"/>
    <w:rsid w:val="3CA628B2"/>
    <w:rsid w:val="3CAA05F4"/>
    <w:rsid w:val="3CAD3C40"/>
    <w:rsid w:val="3CB202D6"/>
    <w:rsid w:val="3CB47D34"/>
    <w:rsid w:val="3CB52AF5"/>
    <w:rsid w:val="3CC03F85"/>
    <w:rsid w:val="3CCD7E3F"/>
    <w:rsid w:val="3CD613E9"/>
    <w:rsid w:val="3CE32878"/>
    <w:rsid w:val="3CE401C5"/>
    <w:rsid w:val="3CE53F8F"/>
    <w:rsid w:val="3CE91981"/>
    <w:rsid w:val="3CFA4DBF"/>
    <w:rsid w:val="3D04650E"/>
    <w:rsid w:val="3D104587"/>
    <w:rsid w:val="3D163594"/>
    <w:rsid w:val="3D1A30C6"/>
    <w:rsid w:val="3D207281"/>
    <w:rsid w:val="3D2C2DB7"/>
    <w:rsid w:val="3D303A6E"/>
    <w:rsid w:val="3D3A1978"/>
    <w:rsid w:val="3D623A31"/>
    <w:rsid w:val="3D672041"/>
    <w:rsid w:val="3D6A7D83"/>
    <w:rsid w:val="3D7B789B"/>
    <w:rsid w:val="3D9519FE"/>
    <w:rsid w:val="3DA278BD"/>
    <w:rsid w:val="3DB00D18"/>
    <w:rsid w:val="3DB47BF9"/>
    <w:rsid w:val="3DBF00CF"/>
    <w:rsid w:val="3DBF59D9"/>
    <w:rsid w:val="3DC9653B"/>
    <w:rsid w:val="3DC96858"/>
    <w:rsid w:val="3DCC68DB"/>
    <w:rsid w:val="3DD1395F"/>
    <w:rsid w:val="3DD31EFC"/>
    <w:rsid w:val="3DDB0FBF"/>
    <w:rsid w:val="3DEB4E28"/>
    <w:rsid w:val="3DED0035"/>
    <w:rsid w:val="3DF15028"/>
    <w:rsid w:val="3DF94B88"/>
    <w:rsid w:val="3E184A52"/>
    <w:rsid w:val="3E1C2E2C"/>
    <w:rsid w:val="3E3F5C2E"/>
    <w:rsid w:val="3E444130"/>
    <w:rsid w:val="3E45258B"/>
    <w:rsid w:val="3E4673A0"/>
    <w:rsid w:val="3E542340"/>
    <w:rsid w:val="3E725142"/>
    <w:rsid w:val="3E727AB2"/>
    <w:rsid w:val="3E7A1C90"/>
    <w:rsid w:val="3E872FC0"/>
    <w:rsid w:val="3E8F7AA2"/>
    <w:rsid w:val="3EA6303D"/>
    <w:rsid w:val="3EA846BF"/>
    <w:rsid w:val="3EAA6689"/>
    <w:rsid w:val="3EB07A18"/>
    <w:rsid w:val="3EC46747"/>
    <w:rsid w:val="3ECA2888"/>
    <w:rsid w:val="3ED71F02"/>
    <w:rsid w:val="3EDA1E89"/>
    <w:rsid w:val="3EE55332"/>
    <w:rsid w:val="3EEF22EE"/>
    <w:rsid w:val="3EF47905"/>
    <w:rsid w:val="3EF92944"/>
    <w:rsid w:val="3EFC4A0B"/>
    <w:rsid w:val="3F0044FB"/>
    <w:rsid w:val="3F0D6C18"/>
    <w:rsid w:val="3F1B7587"/>
    <w:rsid w:val="3F1C04CC"/>
    <w:rsid w:val="3F2006FA"/>
    <w:rsid w:val="3F2432A9"/>
    <w:rsid w:val="3F2C3542"/>
    <w:rsid w:val="3F316DAB"/>
    <w:rsid w:val="3F367F1D"/>
    <w:rsid w:val="3F3D5750"/>
    <w:rsid w:val="3F450160"/>
    <w:rsid w:val="3F4C7741"/>
    <w:rsid w:val="3F514D57"/>
    <w:rsid w:val="3F520ACF"/>
    <w:rsid w:val="3F6F38B1"/>
    <w:rsid w:val="3F7171A7"/>
    <w:rsid w:val="3F746C97"/>
    <w:rsid w:val="3F7A740A"/>
    <w:rsid w:val="3F7D3D9E"/>
    <w:rsid w:val="3F815597"/>
    <w:rsid w:val="3F850EA5"/>
    <w:rsid w:val="3F857E49"/>
    <w:rsid w:val="3F8A64BB"/>
    <w:rsid w:val="3F8C0675"/>
    <w:rsid w:val="3F9D73DC"/>
    <w:rsid w:val="3FA53259"/>
    <w:rsid w:val="3FA6322C"/>
    <w:rsid w:val="3FB65236"/>
    <w:rsid w:val="3FBE071F"/>
    <w:rsid w:val="3FC133FB"/>
    <w:rsid w:val="3FC45529"/>
    <w:rsid w:val="3FCF2120"/>
    <w:rsid w:val="3FD414E4"/>
    <w:rsid w:val="3FDB48D3"/>
    <w:rsid w:val="3FF74016"/>
    <w:rsid w:val="3FF83D5E"/>
    <w:rsid w:val="3FFA0F65"/>
    <w:rsid w:val="4004001B"/>
    <w:rsid w:val="400E7381"/>
    <w:rsid w:val="40104C12"/>
    <w:rsid w:val="4020339D"/>
    <w:rsid w:val="403B61BE"/>
    <w:rsid w:val="403C77B5"/>
    <w:rsid w:val="403D6568"/>
    <w:rsid w:val="403F2E01"/>
    <w:rsid w:val="40414DCB"/>
    <w:rsid w:val="40457BF5"/>
    <w:rsid w:val="404C2CAF"/>
    <w:rsid w:val="40552625"/>
    <w:rsid w:val="405A40DF"/>
    <w:rsid w:val="406B1E48"/>
    <w:rsid w:val="407209E5"/>
    <w:rsid w:val="40784565"/>
    <w:rsid w:val="407928EC"/>
    <w:rsid w:val="408745C2"/>
    <w:rsid w:val="408A76A8"/>
    <w:rsid w:val="408B4D08"/>
    <w:rsid w:val="40924815"/>
    <w:rsid w:val="4093139F"/>
    <w:rsid w:val="409A44DC"/>
    <w:rsid w:val="40A21AAF"/>
    <w:rsid w:val="40A62E81"/>
    <w:rsid w:val="40AB493B"/>
    <w:rsid w:val="40AF0263"/>
    <w:rsid w:val="40AF442B"/>
    <w:rsid w:val="40BD01A1"/>
    <w:rsid w:val="40C8729B"/>
    <w:rsid w:val="40C94DC1"/>
    <w:rsid w:val="40CD3FF4"/>
    <w:rsid w:val="40D6411C"/>
    <w:rsid w:val="40EB2F89"/>
    <w:rsid w:val="40F77B80"/>
    <w:rsid w:val="4105337E"/>
    <w:rsid w:val="4108613C"/>
    <w:rsid w:val="41140DB3"/>
    <w:rsid w:val="411F101A"/>
    <w:rsid w:val="41233A71"/>
    <w:rsid w:val="412532A9"/>
    <w:rsid w:val="413C5593"/>
    <w:rsid w:val="41485AB3"/>
    <w:rsid w:val="41511589"/>
    <w:rsid w:val="415957F8"/>
    <w:rsid w:val="415C7589"/>
    <w:rsid w:val="41656898"/>
    <w:rsid w:val="41670862"/>
    <w:rsid w:val="416C231C"/>
    <w:rsid w:val="4171348E"/>
    <w:rsid w:val="41760AA5"/>
    <w:rsid w:val="41905E35"/>
    <w:rsid w:val="419062DC"/>
    <w:rsid w:val="41993698"/>
    <w:rsid w:val="419E624E"/>
    <w:rsid w:val="41A2189A"/>
    <w:rsid w:val="41A75102"/>
    <w:rsid w:val="41AA2E44"/>
    <w:rsid w:val="41AA4BF2"/>
    <w:rsid w:val="41AA7C41"/>
    <w:rsid w:val="41AC3523"/>
    <w:rsid w:val="41B325C5"/>
    <w:rsid w:val="41CA7043"/>
    <w:rsid w:val="41DD1CB3"/>
    <w:rsid w:val="41DF2AEE"/>
    <w:rsid w:val="41E040DE"/>
    <w:rsid w:val="41E304D3"/>
    <w:rsid w:val="41E35FAA"/>
    <w:rsid w:val="41E73751"/>
    <w:rsid w:val="41EA0B75"/>
    <w:rsid w:val="41F3622B"/>
    <w:rsid w:val="41F6443A"/>
    <w:rsid w:val="41F8595E"/>
    <w:rsid w:val="41FF0A9A"/>
    <w:rsid w:val="41FF65A5"/>
    <w:rsid w:val="42004812"/>
    <w:rsid w:val="42067245"/>
    <w:rsid w:val="421309EA"/>
    <w:rsid w:val="421D71A6"/>
    <w:rsid w:val="42203620"/>
    <w:rsid w:val="422E5823"/>
    <w:rsid w:val="423A7D24"/>
    <w:rsid w:val="42417305"/>
    <w:rsid w:val="424B0183"/>
    <w:rsid w:val="424C6071"/>
    <w:rsid w:val="424D3EFC"/>
    <w:rsid w:val="42523A38"/>
    <w:rsid w:val="425773AB"/>
    <w:rsid w:val="42624F16"/>
    <w:rsid w:val="426B6130"/>
    <w:rsid w:val="427B20EB"/>
    <w:rsid w:val="42816EC0"/>
    <w:rsid w:val="42890BD5"/>
    <w:rsid w:val="42AE0712"/>
    <w:rsid w:val="42B15B0D"/>
    <w:rsid w:val="42B62EBF"/>
    <w:rsid w:val="42BF13A8"/>
    <w:rsid w:val="42C73FA3"/>
    <w:rsid w:val="42CF09E4"/>
    <w:rsid w:val="42D303DE"/>
    <w:rsid w:val="42D81D62"/>
    <w:rsid w:val="42DC004C"/>
    <w:rsid w:val="42E163F2"/>
    <w:rsid w:val="42E60428"/>
    <w:rsid w:val="42E6622B"/>
    <w:rsid w:val="42EB101F"/>
    <w:rsid w:val="42F06635"/>
    <w:rsid w:val="42F83620"/>
    <w:rsid w:val="42F92679"/>
    <w:rsid w:val="42FB3958"/>
    <w:rsid w:val="42FD6AEA"/>
    <w:rsid w:val="43066BB7"/>
    <w:rsid w:val="430F26D4"/>
    <w:rsid w:val="431344AA"/>
    <w:rsid w:val="43170066"/>
    <w:rsid w:val="432A251A"/>
    <w:rsid w:val="432A61EE"/>
    <w:rsid w:val="43322427"/>
    <w:rsid w:val="43373E1D"/>
    <w:rsid w:val="433A46BD"/>
    <w:rsid w:val="433B01F8"/>
    <w:rsid w:val="43455505"/>
    <w:rsid w:val="43544E16"/>
    <w:rsid w:val="435B61A4"/>
    <w:rsid w:val="43714A4A"/>
    <w:rsid w:val="4372194D"/>
    <w:rsid w:val="437B6846"/>
    <w:rsid w:val="439711A6"/>
    <w:rsid w:val="43BD0C0D"/>
    <w:rsid w:val="43D30AB1"/>
    <w:rsid w:val="43E04ECE"/>
    <w:rsid w:val="43FB34E3"/>
    <w:rsid w:val="44003513"/>
    <w:rsid w:val="440651A1"/>
    <w:rsid w:val="440A1978"/>
    <w:rsid w:val="440F51E1"/>
    <w:rsid w:val="4416031D"/>
    <w:rsid w:val="44224F14"/>
    <w:rsid w:val="44242BF2"/>
    <w:rsid w:val="44295A18"/>
    <w:rsid w:val="443600D1"/>
    <w:rsid w:val="44381723"/>
    <w:rsid w:val="44422052"/>
    <w:rsid w:val="44423AAB"/>
    <w:rsid w:val="4446213C"/>
    <w:rsid w:val="444E4E5B"/>
    <w:rsid w:val="44501A81"/>
    <w:rsid w:val="445B0426"/>
    <w:rsid w:val="44641089"/>
    <w:rsid w:val="4467501D"/>
    <w:rsid w:val="44676DCB"/>
    <w:rsid w:val="447A4D50"/>
    <w:rsid w:val="44821D77"/>
    <w:rsid w:val="448C0A90"/>
    <w:rsid w:val="44915BF6"/>
    <w:rsid w:val="44A1052F"/>
    <w:rsid w:val="44A27E03"/>
    <w:rsid w:val="44A678F3"/>
    <w:rsid w:val="44B85878"/>
    <w:rsid w:val="44D0671E"/>
    <w:rsid w:val="44D212C3"/>
    <w:rsid w:val="44D34460"/>
    <w:rsid w:val="44D501D8"/>
    <w:rsid w:val="44E16B7D"/>
    <w:rsid w:val="44E560B2"/>
    <w:rsid w:val="44F0005C"/>
    <w:rsid w:val="44F1365B"/>
    <w:rsid w:val="44F57952"/>
    <w:rsid w:val="44F763A1"/>
    <w:rsid w:val="45097E82"/>
    <w:rsid w:val="450B3BFA"/>
    <w:rsid w:val="451A5BEB"/>
    <w:rsid w:val="452254A5"/>
    <w:rsid w:val="453672DE"/>
    <w:rsid w:val="4537679D"/>
    <w:rsid w:val="45380515"/>
    <w:rsid w:val="453942C3"/>
    <w:rsid w:val="453F3F6E"/>
    <w:rsid w:val="4541177A"/>
    <w:rsid w:val="454C6212"/>
    <w:rsid w:val="4550160D"/>
    <w:rsid w:val="455525CA"/>
    <w:rsid w:val="455870C9"/>
    <w:rsid w:val="455A248C"/>
    <w:rsid w:val="455C26A8"/>
    <w:rsid w:val="455E01CE"/>
    <w:rsid w:val="456A1062"/>
    <w:rsid w:val="456D0411"/>
    <w:rsid w:val="45701CAF"/>
    <w:rsid w:val="457D3ACC"/>
    <w:rsid w:val="45800D36"/>
    <w:rsid w:val="45844D45"/>
    <w:rsid w:val="4586275D"/>
    <w:rsid w:val="45A100BA"/>
    <w:rsid w:val="45CB7CEF"/>
    <w:rsid w:val="45CC3389"/>
    <w:rsid w:val="45CC4274"/>
    <w:rsid w:val="45DE620E"/>
    <w:rsid w:val="45E22BAD"/>
    <w:rsid w:val="45E5444B"/>
    <w:rsid w:val="45E958C2"/>
    <w:rsid w:val="45EB67D2"/>
    <w:rsid w:val="45ED3300"/>
    <w:rsid w:val="460415EC"/>
    <w:rsid w:val="4609638B"/>
    <w:rsid w:val="46144D30"/>
    <w:rsid w:val="46160AA8"/>
    <w:rsid w:val="461865CE"/>
    <w:rsid w:val="461D3BE5"/>
    <w:rsid w:val="46252A99"/>
    <w:rsid w:val="463B406B"/>
    <w:rsid w:val="46412573"/>
    <w:rsid w:val="464A4923"/>
    <w:rsid w:val="464E04AD"/>
    <w:rsid w:val="464F7B16"/>
    <w:rsid w:val="46525488"/>
    <w:rsid w:val="46554453"/>
    <w:rsid w:val="46560EA5"/>
    <w:rsid w:val="465B1E84"/>
    <w:rsid w:val="46625A9C"/>
    <w:rsid w:val="46705B6E"/>
    <w:rsid w:val="46804174"/>
    <w:rsid w:val="46853538"/>
    <w:rsid w:val="468C64C8"/>
    <w:rsid w:val="46916381"/>
    <w:rsid w:val="46A2233C"/>
    <w:rsid w:val="46A75BA4"/>
    <w:rsid w:val="46B856BC"/>
    <w:rsid w:val="46B9431C"/>
    <w:rsid w:val="46C40504"/>
    <w:rsid w:val="46D22C21"/>
    <w:rsid w:val="46D83FB0"/>
    <w:rsid w:val="46DC584E"/>
    <w:rsid w:val="46DD15C6"/>
    <w:rsid w:val="46DF0E9A"/>
    <w:rsid w:val="46E60214"/>
    <w:rsid w:val="46F069CC"/>
    <w:rsid w:val="46F72688"/>
    <w:rsid w:val="46F801AE"/>
    <w:rsid w:val="46FA3F26"/>
    <w:rsid w:val="46FD0452"/>
    <w:rsid w:val="46FD6E99"/>
    <w:rsid w:val="46FE1EC1"/>
    <w:rsid w:val="46FF24EF"/>
    <w:rsid w:val="47134FE8"/>
    <w:rsid w:val="47173339"/>
    <w:rsid w:val="471D19C3"/>
    <w:rsid w:val="4726180B"/>
    <w:rsid w:val="4729480B"/>
    <w:rsid w:val="47321912"/>
    <w:rsid w:val="47354F5E"/>
    <w:rsid w:val="473A2575"/>
    <w:rsid w:val="473B6AF6"/>
    <w:rsid w:val="47467A33"/>
    <w:rsid w:val="475D3A10"/>
    <w:rsid w:val="475F1FDB"/>
    <w:rsid w:val="47631ACB"/>
    <w:rsid w:val="47681176"/>
    <w:rsid w:val="476D22CC"/>
    <w:rsid w:val="477C0DDF"/>
    <w:rsid w:val="478162C5"/>
    <w:rsid w:val="478B1022"/>
    <w:rsid w:val="478B23DE"/>
    <w:rsid w:val="47905353"/>
    <w:rsid w:val="479271AB"/>
    <w:rsid w:val="479903C6"/>
    <w:rsid w:val="479B74B7"/>
    <w:rsid w:val="47AF0CB0"/>
    <w:rsid w:val="47C14A44"/>
    <w:rsid w:val="47C87B80"/>
    <w:rsid w:val="47CA7D9C"/>
    <w:rsid w:val="47ED5839"/>
    <w:rsid w:val="47EE3876"/>
    <w:rsid w:val="47FB7F56"/>
    <w:rsid w:val="47FC0C33"/>
    <w:rsid w:val="480F301E"/>
    <w:rsid w:val="481B23A6"/>
    <w:rsid w:val="48213BE5"/>
    <w:rsid w:val="482B052A"/>
    <w:rsid w:val="482F19AD"/>
    <w:rsid w:val="48321BFE"/>
    <w:rsid w:val="4832252F"/>
    <w:rsid w:val="483B2A48"/>
    <w:rsid w:val="483D40CA"/>
    <w:rsid w:val="483F6900"/>
    <w:rsid w:val="4840005F"/>
    <w:rsid w:val="484F2050"/>
    <w:rsid w:val="48592ECE"/>
    <w:rsid w:val="485B5DAD"/>
    <w:rsid w:val="4866760A"/>
    <w:rsid w:val="486B1EF6"/>
    <w:rsid w:val="48775B70"/>
    <w:rsid w:val="487A3570"/>
    <w:rsid w:val="487F2935"/>
    <w:rsid w:val="487F60CE"/>
    <w:rsid w:val="488C32A4"/>
    <w:rsid w:val="48AB372A"/>
    <w:rsid w:val="48B16866"/>
    <w:rsid w:val="48B829AB"/>
    <w:rsid w:val="48C91E02"/>
    <w:rsid w:val="48D24757"/>
    <w:rsid w:val="48D6137F"/>
    <w:rsid w:val="48DF1625"/>
    <w:rsid w:val="48E71DE0"/>
    <w:rsid w:val="48E955FE"/>
    <w:rsid w:val="48F50E49"/>
    <w:rsid w:val="4908232A"/>
    <w:rsid w:val="49184B37"/>
    <w:rsid w:val="49437591"/>
    <w:rsid w:val="494476DB"/>
    <w:rsid w:val="49494CF1"/>
    <w:rsid w:val="49524E19"/>
    <w:rsid w:val="49583186"/>
    <w:rsid w:val="4960473F"/>
    <w:rsid w:val="49650D95"/>
    <w:rsid w:val="496A092B"/>
    <w:rsid w:val="49775F25"/>
    <w:rsid w:val="498134E7"/>
    <w:rsid w:val="49830203"/>
    <w:rsid w:val="498875C7"/>
    <w:rsid w:val="499A72FA"/>
    <w:rsid w:val="499F2B63"/>
    <w:rsid w:val="49A81A17"/>
    <w:rsid w:val="49AB1508"/>
    <w:rsid w:val="49AD5280"/>
    <w:rsid w:val="49B900C8"/>
    <w:rsid w:val="49B948C6"/>
    <w:rsid w:val="49C36851"/>
    <w:rsid w:val="4A143551"/>
    <w:rsid w:val="4A1470AD"/>
    <w:rsid w:val="4A2F2139"/>
    <w:rsid w:val="4A361719"/>
    <w:rsid w:val="4A3B4F46"/>
    <w:rsid w:val="4A5971B6"/>
    <w:rsid w:val="4A5C2802"/>
    <w:rsid w:val="4A7127E1"/>
    <w:rsid w:val="4A7E6C1C"/>
    <w:rsid w:val="4A857FAB"/>
    <w:rsid w:val="4A871F75"/>
    <w:rsid w:val="4A9457E6"/>
    <w:rsid w:val="4A9621B8"/>
    <w:rsid w:val="4A9F72BE"/>
    <w:rsid w:val="4AA069DA"/>
    <w:rsid w:val="4AA5064D"/>
    <w:rsid w:val="4AA66FE7"/>
    <w:rsid w:val="4AAA5C63"/>
    <w:rsid w:val="4AAF6DD6"/>
    <w:rsid w:val="4AC16991"/>
    <w:rsid w:val="4AC24D5B"/>
    <w:rsid w:val="4ACB602B"/>
    <w:rsid w:val="4ACE1952"/>
    <w:rsid w:val="4AE41175"/>
    <w:rsid w:val="4AE6784B"/>
    <w:rsid w:val="4AEC1DD8"/>
    <w:rsid w:val="4AEC6DA7"/>
    <w:rsid w:val="4AF3145E"/>
    <w:rsid w:val="4AF9077E"/>
    <w:rsid w:val="4B0F4B86"/>
    <w:rsid w:val="4B115364"/>
    <w:rsid w:val="4B1411AE"/>
    <w:rsid w:val="4B200A28"/>
    <w:rsid w:val="4B217CD3"/>
    <w:rsid w:val="4B3E241F"/>
    <w:rsid w:val="4B3E2804"/>
    <w:rsid w:val="4B4E4840"/>
    <w:rsid w:val="4B5300A9"/>
    <w:rsid w:val="4B582164"/>
    <w:rsid w:val="4B585BB2"/>
    <w:rsid w:val="4B6D116B"/>
    <w:rsid w:val="4B6D593C"/>
    <w:rsid w:val="4B6E6C91"/>
    <w:rsid w:val="4B7324F9"/>
    <w:rsid w:val="4B7A741C"/>
    <w:rsid w:val="4B8137BE"/>
    <w:rsid w:val="4B814C16"/>
    <w:rsid w:val="4B8169C4"/>
    <w:rsid w:val="4B8270B7"/>
    <w:rsid w:val="4B863FDA"/>
    <w:rsid w:val="4B882CCA"/>
    <w:rsid w:val="4B897627"/>
    <w:rsid w:val="4B9009B5"/>
    <w:rsid w:val="4B95421D"/>
    <w:rsid w:val="4B983D0E"/>
    <w:rsid w:val="4BA803F5"/>
    <w:rsid w:val="4BC06985"/>
    <w:rsid w:val="4BC4555C"/>
    <w:rsid w:val="4BCE23EF"/>
    <w:rsid w:val="4BD9235C"/>
    <w:rsid w:val="4BE101B7"/>
    <w:rsid w:val="4BEF63DD"/>
    <w:rsid w:val="4C074BF8"/>
    <w:rsid w:val="4C153E2D"/>
    <w:rsid w:val="4C1710D6"/>
    <w:rsid w:val="4C172E84"/>
    <w:rsid w:val="4C266B6F"/>
    <w:rsid w:val="4C3C0B3D"/>
    <w:rsid w:val="4C3D1ED5"/>
    <w:rsid w:val="4C417533"/>
    <w:rsid w:val="4C485734"/>
    <w:rsid w:val="4C493FB8"/>
    <w:rsid w:val="4C4A14AC"/>
    <w:rsid w:val="4C4F0870"/>
    <w:rsid w:val="4C516396"/>
    <w:rsid w:val="4C545E87"/>
    <w:rsid w:val="4C7B4735"/>
    <w:rsid w:val="4C816BF4"/>
    <w:rsid w:val="4C8C0F81"/>
    <w:rsid w:val="4C940979"/>
    <w:rsid w:val="4C9B3AB5"/>
    <w:rsid w:val="4CA96713"/>
    <w:rsid w:val="4CAA019C"/>
    <w:rsid w:val="4CAF54B5"/>
    <w:rsid w:val="4CB46925"/>
    <w:rsid w:val="4CB764D0"/>
    <w:rsid w:val="4CBD3A2C"/>
    <w:rsid w:val="4CCB5621"/>
    <w:rsid w:val="4CD6614F"/>
    <w:rsid w:val="4CD945DE"/>
    <w:rsid w:val="4CDB65A8"/>
    <w:rsid w:val="4CDE39A2"/>
    <w:rsid w:val="4CDE676F"/>
    <w:rsid w:val="4CFF4044"/>
    <w:rsid w:val="4D021466"/>
    <w:rsid w:val="4D0B0C3B"/>
    <w:rsid w:val="4D114BB4"/>
    <w:rsid w:val="4D147D15"/>
    <w:rsid w:val="4D177723"/>
    <w:rsid w:val="4D203FBB"/>
    <w:rsid w:val="4D2701B2"/>
    <w:rsid w:val="4D2C6E03"/>
    <w:rsid w:val="4D3857A8"/>
    <w:rsid w:val="4D3D7270"/>
    <w:rsid w:val="4D416E20"/>
    <w:rsid w:val="4D491763"/>
    <w:rsid w:val="4D4C4DB0"/>
    <w:rsid w:val="4D5608FE"/>
    <w:rsid w:val="4D5E6D65"/>
    <w:rsid w:val="4D626BB3"/>
    <w:rsid w:val="4D6537ED"/>
    <w:rsid w:val="4D671BE9"/>
    <w:rsid w:val="4D7A191D"/>
    <w:rsid w:val="4D7C3266"/>
    <w:rsid w:val="4D7F0CE1"/>
    <w:rsid w:val="4D7F43BD"/>
    <w:rsid w:val="4D840509"/>
    <w:rsid w:val="4D84267C"/>
    <w:rsid w:val="4D9B2972"/>
    <w:rsid w:val="4D9F1383"/>
    <w:rsid w:val="4D9F75D5"/>
    <w:rsid w:val="4DAA33C9"/>
    <w:rsid w:val="4DAB7D28"/>
    <w:rsid w:val="4DB43081"/>
    <w:rsid w:val="4DB82445"/>
    <w:rsid w:val="4DB845E2"/>
    <w:rsid w:val="4DBD7A5B"/>
    <w:rsid w:val="4DBF7CCE"/>
    <w:rsid w:val="4DC87D7D"/>
    <w:rsid w:val="4DCD4142"/>
    <w:rsid w:val="4DD5122B"/>
    <w:rsid w:val="4DDD1EDB"/>
    <w:rsid w:val="4DE247A0"/>
    <w:rsid w:val="4DE7309E"/>
    <w:rsid w:val="4DE80F7C"/>
    <w:rsid w:val="4DEB1F11"/>
    <w:rsid w:val="4DFD3E60"/>
    <w:rsid w:val="4E015B9A"/>
    <w:rsid w:val="4E1B3100"/>
    <w:rsid w:val="4E1C0C26"/>
    <w:rsid w:val="4E1C52A3"/>
    <w:rsid w:val="4E230DF5"/>
    <w:rsid w:val="4E2D698F"/>
    <w:rsid w:val="4E330B17"/>
    <w:rsid w:val="4E331B5B"/>
    <w:rsid w:val="4E375A60"/>
    <w:rsid w:val="4E3A08CC"/>
    <w:rsid w:val="4E3A3ABA"/>
    <w:rsid w:val="4E4152E1"/>
    <w:rsid w:val="4E5E11C6"/>
    <w:rsid w:val="4E6A1991"/>
    <w:rsid w:val="4E807407"/>
    <w:rsid w:val="4E8218A5"/>
    <w:rsid w:val="4E8C7B5A"/>
    <w:rsid w:val="4E940AA0"/>
    <w:rsid w:val="4E964534"/>
    <w:rsid w:val="4EA330F5"/>
    <w:rsid w:val="4EA8070C"/>
    <w:rsid w:val="4EAC35A0"/>
    <w:rsid w:val="4EB26E94"/>
    <w:rsid w:val="4EB470B0"/>
    <w:rsid w:val="4EB726FD"/>
    <w:rsid w:val="4EB87B5E"/>
    <w:rsid w:val="4EC866B8"/>
    <w:rsid w:val="4ECE7984"/>
    <w:rsid w:val="4ED137BE"/>
    <w:rsid w:val="4EDD3D64"/>
    <w:rsid w:val="4EE20102"/>
    <w:rsid w:val="4EE81AFA"/>
    <w:rsid w:val="4EED06FD"/>
    <w:rsid w:val="4EF0595D"/>
    <w:rsid w:val="4EF63225"/>
    <w:rsid w:val="4F0E67C1"/>
    <w:rsid w:val="4F0F2539"/>
    <w:rsid w:val="4F1C53DA"/>
    <w:rsid w:val="4F220285"/>
    <w:rsid w:val="4F26273B"/>
    <w:rsid w:val="4F2F0FF2"/>
    <w:rsid w:val="4F440434"/>
    <w:rsid w:val="4F4D7720"/>
    <w:rsid w:val="4F561F16"/>
    <w:rsid w:val="4F565CBB"/>
    <w:rsid w:val="4F580B6C"/>
    <w:rsid w:val="4F6463E1"/>
    <w:rsid w:val="4F6665FD"/>
    <w:rsid w:val="4F6E725F"/>
    <w:rsid w:val="4F740E0E"/>
    <w:rsid w:val="4F7C7BCE"/>
    <w:rsid w:val="4F845501"/>
    <w:rsid w:val="4F894099"/>
    <w:rsid w:val="4F8A253C"/>
    <w:rsid w:val="4F950C90"/>
    <w:rsid w:val="4F9667B6"/>
    <w:rsid w:val="4FA16D29"/>
    <w:rsid w:val="4FA86267"/>
    <w:rsid w:val="4FCC21D8"/>
    <w:rsid w:val="4FCD159C"/>
    <w:rsid w:val="4FD572DE"/>
    <w:rsid w:val="4FDC066D"/>
    <w:rsid w:val="4FE5334A"/>
    <w:rsid w:val="4FE70E6E"/>
    <w:rsid w:val="4FE87012"/>
    <w:rsid w:val="4FF9723D"/>
    <w:rsid w:val="4FFF25AD"/>
    <w:rsid w:val="50077ED7"/>
    <w:rsid w:val="500A32CB"/>
    <w:rsid w:val="502142D2"/>
    <w:rsid w:val="502E0831"/>
    <w:rsid w:val="502F155F"/>
    <w:rsid w:val="50354221"/>
    <w:rsid w:val="504A0F22"/>
    <w:rsid w:val="504A72AE"/>
    <w:rsid w:val="505301A3"/>
    <w:rsid w:val="50586EC8"/>
    <w:rsid w:val="50650662"/>
    <w:rsid w:val="50726BE2"/>
    <w:rsid w:val="50870E47"/>
    <w:rsid w:val="508B5BEF"/>
    <w:rsid w:val="50977777"/>
    <w:rsid w:val="50AE3672"/>
    <w:rsid w:val="50B11AF9"/>
    <w:rsid w:val="50C17863"/>
    <w:rsid w:val="50D74504"/>
    <w:rsid w:val="50EF2A55"/>
    <w:rsid w:val="50F24D94"/>
    <w:rsid w:val="50FE4613"/>
    <w:rsid w:val="510F6820"/>
    <w:rsid w:val="51190EF4"/>
    <w:rsid w:val="5119769F"/>
    <w:rsid w:val="51254295"/>
    <w:rsid w:val="514C7893"/>
    <w:rsid w:val="515A517A"/>
    <w:rsid w:val="51711289"/>
    <w:rsid w:val="517174DB"/>
    <w:rsid w:val="51816421"/>
    <w:rsid w:val="51816913"/>
    <w:rsid w:val="51840FBC"/>
    <w:rsid w:val="51856C95"/>
    <w:rsid w:val="51864D34"/>
    <w:rsid w:val="51894824"/>
    <w:rsid w:val="518E1E3B"/>
    <w:rsid w:val="518E3BE9"/>
    <w:rsid w:val="518F7C47"/>
    <w:rsid w:val="51A11B6E"/>
    <w:rsid w:val="51B00003"/>
    <w:rsid w:val="51B11685"/>
    <w:rsid w:val="51B45FE4"/>
    <w:rsid w:val="51C836E8"/>
    <w:rsid w:val="51CB6BEB"/>
    <w:rsid w:val="51D84E64"/>
    <w:rsid w:val="51DE7F1E"/>
    <w:rsid w:val="51DF14E9"/>
    <w:rsid w:val="51DF2696"/>
    <w:rsid w:val="51FD08B8"/>
    <w:rsid w:val="521F2A93"/>
    <w:rsid w:val="5227392D"/>
    <w:rsid w:val="522B58DB"/>
    <w:rsid w:val="52397FF8"/>
    <w:rsid w:val="523C53F3"/>
    <w:rsid w:val="524E0305"/>
    <w:rsid w:val="524F15CA"/>
    <w:rsid w:val="525C70AE"/>
    <w:rsid w:val="526D37FE"/>
    <w:rsid w:val="5288688A"/>
    <w:rsid w:val="528B5D17"/>
    <w:rsid w:val="528C45CC"/>
    <w:rsid w:val="52946FDD"/>
    <w:rsid w:val="529841B0"/>
    <w:rsid w:val="529C40E3"/>
    <w:rsid w:val="529E3882"/>
    <w:rsid w:val="52AB2578"/>
    <w:rsid w:val="52AB64C9"/>
    <w:rsid w:val="52AC3333"/>
    <w:rsid w:val="52C04276"/>
    <w:rsid w:val="52C11D9C"/>
    <w:rsid w:val="52C534B2"/>
    <w:rsid w:val="52C61160"/>
    <w:rsid w:val="52CB07AB"/>
    <w:rsid w:val="52D63A99"/>
    <w:rsid w:val="52DC5F09"/>
    <w:rsid w:val="52E52DC9"/>
    <w:rsid w:val="52E71802"/>
    <w:rsid w:val="52EB0BC7"/>
    <w:rsid w:val="52F65D6E"/>
    <w:rsid w:val="52F91536"/>
    <w:rsid w:val="52F97788"/>
    <w:rsid w:val="52FF4DD7"/>
    <w:rsid w:val="5302247F"/>
    <w:rsid w:val="530C1269"/>
    <w:rsid w:val="53193986"/>
    <w:rsid w:val="53206AC2"/>
    <w:rsid w:val="532C06D7"/>
    <w:rsid w:val="533A0733"/>
    <w:rsid w:val="534559D2"/>
    <w:rsid w:val="534E1882"/>
    <w:rsid w:val="536410A5"/>
    <w:rsid w:val="536845DB"/>
    <w:rsid w:val="53692A60"/>
    <w:rsid w:val="53715570"/>
    <w:rsid w:val="53803A05"/>
    <w:rsid w:val="539D0113"/>
    <w:rsid w:val="53B25492"/>
    <w:rsid w:val="53B37182"/>
    <w:rsid w:val="53B70462"/>
    <w:rsid w:val="53BF452D"/>
    <w:rsid w:val="53C953AC"/>
    <w:rsid w:val="53D91F4C"/>
    <w:rsid w:val="53EE096F"/>
    <w:rsid w:val="540D006C"/>
    <w:rsid w:val="540D34EB"/>
    <w:rsid w:val="54197EFA"/>
    <w:rsid w:val="541C1980"/>
    <w:rsid w:val="541C54DC"/>
    <w:rsid w:val="542919A7"/>
    <w:rsid w:val="542B571F"/>
    <w:rsid w:val="542E2280"/>
    <w:rsid w:val="543071D9"/>
    <w:rsid w:val="54336424"/>
    <w:rsid w:val="5438608E"/>
    <w:rsid w:val="543C5B7E"/>
    <w:rsid w:val="543D5452"/>
    <w:rsid w:val="54436F0C"/>
    <w:rsid w:val="54493DF7"/>
    <w:rsid w:val="544C75C8"/>
    <w:rsid w:val="544F0695"/>
    <w:rsid w:val="54521413"/>
    <w:rsid w:val="54532B36"/>
    <w:rsid w:val="54752E3E"/>
    <w:rsid w:val="547A4FB4"/>
    <w:rsid w:val="54897412"/>
    <w:rsid w:val="54921C42"/>
    <w:rsid w:val="549E4143"/>
    <w:rsid w:val="549F4743"/>
    <w:rsid w:val="54AC5258"/>
    <w:rsid w:val="54B020C8"/>
    <w:rsid w:val="54BF40B9"/>
    <w:rsid w:val="54C2380D"/>
    <w:rsid w:val="54C3004D"/>
    <w:rsid w:val="54C67424"/>
    <w:rsid w:val="54CD67D6"/>
    <w:rsid w:val="54D14506"/>
    <w:rsid w:val="54D33745"/>
    <w:rsid w:val="54E3249D"/>
    <w:rsid w:val="54EB4EAE"/>
    <w:rsid w:val="54F863DF"/>
    <w:rsid w:val="54FA59D8"/>
    <w:rsid w:val="55056B6F"/>
    <w:rsid w:val="550B72FE"/>
    <w:rsid w:val="550D751A"/>
    <w:rsid w:val="55342CF9"/>
    <w:rsid w:val="553920BD"/>
    <w:rsid w:val="55564A1D"/>
    <w:rsid w:val="555D2250"/>
    <w:rsid w:val="5563538C"/>
    <w:rsid w:val="55801A9A"/>
    <w:rsid w:val="55992B5C"/>
    <w:rsid w:val="55A21A11"/>
    <w:rsid w:val="55A54B3E"/>
    <w:rsid w:val="55AC6D33"/>
    <w:rsid w:val="55B300C2"/>
    <w:rsid w:val="55BD1A84"/>
    <w:rsid w:val="55C43A6D"/>
    <w:rsid w:val="55C71477"/>
    <w:rsid w:val="55D45383"/>
    <w:rsid w:val="55E22C63"/>
    <w:rsid w:val="55E711DA"/>
    <w:rsid w:val="55E738C7"/>
    <w:rsid w:val="55EC5382"/>
    <w:rsid w:val="55EF275F"/>
    <w:rsid w:val="55F67FAE"/>
    <w:rsid w:val="56004989"/>
    <w:rsid w:val="56026815"/>
    <w:rsid w:val="5606673C"/>
    <w:rsid w:val="56066D9E"/>
    <w:rsid w:val="56262642"/>
    <w:rsid w:val="5627460C"/>
    <w:rsid w:val="562D578A"/>
    <w:rsid w:val="56327E49"/>
    <w:rsid w:val="56537B84"/>
    <w:rsid w:val="565F7902"/>
    <w:rsid w:val="566118CC"/>
    <w:rsid w:val="566B5F8F"/>
    <w:rsid w:val="566D200C"/>
    <w:rsid w:val="56777341"/>
    <w:rsid w:val="567A473C"/>
    <w:rsid w:val="567E3100"/>
    <w:rsid w:val="568832FC"/>
    <w:rsid w:val="5689497F"/>
    <w:rsid w:val="56A47A0A"/>
    <w:rsid w:val="56A63783"/>
    <w:rsid w:val="56A812A9"/>
    <w:rsid w:val="56A874FB"/>
    <w:rsid w:val="56B5263B"/>
    <w:rsid w:val="56C63E25"/>
    <w:rsid w:val="56D54068"/>
    <w:rsid w:val="56EC2EAE"/>
    <w:rsid w:val="56EF512A"/>
    <w:rsid w:val="56F36D7A"/>
    <w:rsid w:val="57031993"/>
    <w:rsid w:val="571E4022"/>
    <w:rsid w:val="57234DD3"/>
    <w:rsid w:val="5725579B"/>
    <w:rsid w:val="5726041F"/>
    <w:rsid w:val="57316C99"/>
    <w:rsid w:val="57405985"/>
    <w:rsid w:val="574134AB"/>
    <w:rsid w:val="574376B4"/>
    <w:rsid w:val="57500440"/>
    <w:rsid w:val="57560D05"/>
    <w:rsid w:val="575907F5"/>
    <w:rsid w:val="575E0E30"/>
    <w:rsid w:val="577B69BD"/>
    <w:rsid w:val="57807CD3"/>
    <w:rsid w:val="578421FC"/>
    <w:rsid w:val="578A4E52"/>
    <w:rsid w:val="57946598"/>
    <w:rsid w:val="579E08FE"/>
    <w:rsid w:val="57A42087"/>
    <w:rsid w:val="57A71560"/>
    <w:rsid w:val="57B62A48"/>
    <w:rsid w:val="57B9742D"/>
    <w:rsid w:val="57BE4AFC"/>
    <w:rsid w:val="57C10AD0"/>
    <w:rsid w:val="57C873E9"/>
    <w:rsid w:val="57CE3757"/>
    <w:rsid w:val="57D0014F"/>
    <w:rsid w:val="57D8796C"/>
    <w:rsid w:val="57DA0C4C"/>
    <w:rsid w:val="57E02CC4"/>
    <w:rsid w:val="57E207EA"/>
    <w:rsid w:val="58070251"/>
    <w:rsid w:val="580B5F93"/>
    <w:rsid w:val="5814296E"/>
    <w:rsid w:val="5815081C"/>
    <w:rsid w:val="582726A1"/>
    <w:rsid w:val="582901C7"/>
    <w:rsid w:val="58672BC3"/>
    <w:rsid w:val="58731BEA"/>
    <w:rsid w:val="58824ECF"/>
    <w:rsid w:val="588334D9"/>
    <w:rsid w:val="588540F9"/>
    <w:rsid w:val="5886386C"/>
    <w:rsid w:val="588854DF"/>
    <w:rsid w:val="58974856"/>
    <w:rsid w:val="58A27F7A"/>
    <w:rsid w:val="58B26F69"/>
    <w:rsid w:val="58BA6694"/>
    <w:rsid w:val="58C47EF0"/>
    <w:rsid w:val="58CD4FF7"/>
    <w:rsid w:val="58D7005A"/>
    <w:rsid w:val="58DA5965"/>
    <w:rsid w:val="58DB2333"/>
    <w:rsid w:val="58E6255C"/>
    <w:rsid w:val="58F5279F"/>
    <w:rsid w:val="58FA7DB6"/>
    <w:rsid w:val="59071FB3"/>
    <w:rsid w:val="59085177"/>
    <w:rsid w:val="590A1172"/>
    <w:rsid w:val="590F1AB3"/>
    <w:rsid w:val="591744C4"/>
    <w:rsid w:val="591764DD"/>
    <w:rsid w:val="591A1FE8"/>
    <w:rsid w:val="591C41D0"/>
    <w:rsid w:val="59245B38"/>
    <w:rsid w:val="593E7CA2"/>
    <w:rsid w:val="59433CDD"/>
    <w:rsid w:val="59480B21"/>
    <w:rsid w:val="594A4ECB"/>
    <w:rsid w:val="595C281E"/>
    <w:rsid w:val="595C45CC"/>
    <w:rsid w:val="5967369D"/>
    <w:rsid w:val="596B480F"/>
    <w:rsid w:val="597E2795"/>
    <w:rsid w:val="598558D1"/>
    <w:rsid w:val="598D29D8"/>
    <w:rsid w:val="598D6C40"/>
    <w:rsid w:val="598F6750"/>
    <w:rsid w:val="599124C8"/>
    <w:rsid w:val="5999137D"/>
    <w:rsid w:val="599D70BF"/>
    <w:rsid w:val="59A1206F"/>
    <w:rsid w:val="59A85A64"/>
    <w:rsid w:val="59B14918"/>
    <w:rsid w:val="59B17B93"/>
    <w:rsid w:val="59B60181"/>
    <w:rsid w:val="59C503C4"/>
    <w:rsid w:val="59C70328"/>
    <w:rsid w:val="59D92638"/>
    <w:rsid w:val="59EF71EF"/>
    <w:rsid w:val="5A0502F9"/>
    <w:rsid w:val="5A117165"/>
    <w:rsid w:val="5A1E1882"/>
    <w:rsid w:val="5A1F7AD4"/>
    <w:rsid w:val="5A3E3CD2"/>
    <w:rsid w:val="5A421A14"/>
    <w:rsid w:val="5A443DDD"/>
    <w:rsid w:val="5A44475B"/>
    <w:rsid w:val="5A461504"/>
    <w:rsid w:val="5A4D7FA6"/>
    <w:rsid w:val="5A5B4884"/>
    <w:rsid w:val="5A663955"/>
    <w:rsid w:val="5A6951F3"/>
    <w:rsid w:val="5A6A06F6"/>
    <w:rsid w:val="5A731BCE"/>
    <w:rsid w:val="5A78482F"/>
    <w:rsid w:val="5A7E7F78"/>
    <w:rsid w:val="5A80128B"/>
    <w:rsid w:val="5A851901"/>
    <w:rsid w:val="5A8738CB"/>
    <w:rsid w:val="5A955FE8"/>
    <w:rsid w:val="5A985AD8"/>
    <w:rsid w:val="5AA1673B"/>
    <w:rsid w:val="5AA61FA3"/>
    <w:rsid w:val="5AAE591D"/>
    <w:rsid w:val="5AB04BFC"/>
    <w:rsid w:val="5AB1123A"/>
    <w:rsid w:val="5AC73CC7"/>
    <w:rsid w:val="5AD23818"/>
    <w:rsid w:val="5AD51B54"/>
    <w:rsid w:val="5ADE4336"/>
    <w:rsid w:val="5AE623A0"/>
    <w:rsid w:val="5AE67453"/>
    <w:rsid w:val="5AFE2B5B"/>
    <w:rsid w:val="5B0A144B"/>
    <w:rsid w:val="5B0E7B48"/>
    <w:rsid w:val="5B101B12"/>
    <w:rsid w:val="5B174C4F"/>
    <w:rsid w:val="5B221474"/>
    <w:rsid w:val="5B275E78"/>
    <w:rsid w:val="5B286E5C"/>
    <w:rsid w:val="5B2B3B21"/>
    <w:rsid w:val="5B3752F1"/>
    <w:rsid w:val="5B3A12E0"/>
    <w:rsid w:val="5B3C43F9"/>
    <w:rsid w:val="5B411CCC"/>
    <w:rsid w:val="5B455011"/>
    <w:rsid w:val="5B4F689D"/>
    <w:rsid w:val="5B5852D8"/>
    <w:rsid w:val="5B5A2715"/>
    <w:rsid w:val="5B5C6B06"/>
    <w:rsid w:val="5B721E85"/>
    <w:rsid w:val="5B7C4AB2"/>
    <w:rsid w:val="5B7E4CCE"/>
    <w:rsid w:val="5B871A54"/>
    <w:rsid w:val="5B8E1F77"/>
    <w:rsid w:val="5B953D21"/>
    <w:rsid w:val="5B967E7F"/>
    <w:rsid w:val="5B9B762E"/>
    <w:rsid w:val="5BA858A7"/>
    <w:rsid w:val="5BB125E3"/>
    <w:rsid w:val="5BB60E5B"/>
    <w:rsid w:val="5BBE331C"/>
    <w:rsid w:val="5BC528FD"/>
    <w:rsid w:val="5BD4669C"/>
    <w:rsid w:val="5BDB3ECE"/>
    <w:rsid w:val="5BDF119A"/>
    <w:rsid w:val="5BDF6F15"/>
    <w:rsid w:val="5BE508A9"/>
    <w:rsid w:val="5C0E31E0"/>
    <w:rsid w:val="5C2515ED"/>
    <w:rsid w:val="5C294C3A"/>
    <w:rsid w:val="5C371101"/>
    <w:rsid w:val="5C6C6ABA"/>
    <w:rsid w:val="5C7C68E0"/>
    <w:rsid w:val="5C7F6213"/>
    <w:rsid w:val="5C846314"/>
    <w:rsid w:val="5C904CB9"/>
    <w:rsid w:val="5C9443DE"/>
    <w:rsid w:val="5CCB7A9F"/>
    <w:rsid w:val="5CE9261B"/>
    <w:rsid w:val="5CEB6393"/>
    <w:rsid w:val="5CEE7C31"/>
    <w:rsid w:val="5CF26B6C"/>
    <w:rsid w:val="5CFF599B"/>
    <w:rsid w:val="5D03088A"/>
    <w:rsid w:val="5D294BB8"/>
    <w:rsid w:val="5D373386"/>
    <w:rsid w:val="5D4B0BE0"/>
    <w:rsid w:val="5D5A7075"/>
    <w:rsid w:val="5D5F6986"/>
    <w:rsid w:val="5D6848CF"/>
    <w:rsid w:val="5D6F0D72"/>
    <w:rsid w:val="5D7336BB"/>
    <w:rsid w:val="5D7C348F"/>
    <w:rsid w:val="5D812854"/>
    <w:rsid w:val="5D814602"/>
    <w:rsid w:val="5D873059"/>
    <w:rsid w:val="5DA721EE"/>
    <w:rsid w:val="5DDA44C4"/>
    <w:rsid w:val="5DDC5CDC"/>
    <w:rsid w:val="5DE828D3"/>
    <w:rsid w:val="5DED1C97"/>
    <w:rsid w:val="5DEE7A70"/>
    <w:rsid w:val="5DF03535"/>
    <w:rsid w:val="5E0265E1"/>
    <w:rsid w:val="5E031D2B"/>
    <w:rsid w:val="5E036058"/>
    <w:rsid w:val="5E0D4729"/>
    <w:rsid w:val="5E0D5F05"/>
    <w:rsid w:val="5E105767"/>
    <w:rsid w:val="5E135FEB"/>
    <w:rsid w:val="5E225DE5"/>
    <w:rsid w:val="5E27164D"/>
    <w:rsid w:val="5E3D3D10"/>
    <w:rsid w:val="5E437B65"/>
    <w:rsid w:val="5E4541A5"/>
    <w:rsid w:val="5E581806"/>
    <w:rsid w:val="5E5D0BCB"/>
    <w:rsid w:val="5E622188"/>
    <w:rsid w:val="5E6A0C09"/>
    <w:rsid w:val="5E6F6B50"/>
    <w:rsid w:val="5E705A5F"/>
    <w:rsid w:val="5E767EDE"/>
    <w:rsid w:val="5E791835"/>
    <w:rsid w:val="5E7D301B"/>
    <w:rsid w:val="5E841F66"/>
    <w:rsid w:val="5E850121"/>
    <w:rsid w:val="5E8C325E"/>
    <w:rsid w:val="5E956320"/>
    <w:rsid w:val="5EA336D4"/>
    <w:rsid w:val="5EA902B4"/>
    <w:rsid w:val="5EAB402C"/>
    <w:rsid w:val="5ECB022A"/>
    <w:rsid w:val="5ECF75EF"/>
    <w:rsid w:val="5ED846F5"/>
    <w:rsid w:val="5ED864A3"/>
    <w:rsid w:val="5EDB1AE4"/>
    <w:rsid w:val="5EF157B7"/>
    <w:rsid w:val="5EF4750B"/>
    <w:rsid w:val="5EFF6126"/>
    <w:rsid w:val="5F014280"/>
    <w:rsid w:val="5F014D97"/>
    <w:rsid w:val="5F021772"/>
    <w:rsid w:val="5F0413E9"/>
    <w:rsid w:val="5F04373C"/>
    <w:rsid w:val="5F0B4ACB"/>
    <w:rsid w:val="5F0C5367"/>
    <w:rsid w:val="5F182D44"/>
    <w:rsid w:val="5F1D7D6A"/>
    <w:rsid w:val="5F1F2324"/>
    <w:rsid w:val="5F274529"/>
    <w:rsid w:val="5F3202A9"/>
    <w:rsid w:val="5F322057"/>
    <w:rsid w:val="5F36189D"/>
    <w:rsid w:val="5F3833E6"/>
    <w:rsid w:val="5F4104EC"/>
    <w:rsid w:val="5F465B03"/>
    <w:rsid w:val="5F555D46"/>
    <w:rsid w:val="5F571ABE"/>
    <w:rsid w:val="5F577D10"/>
    <w:rsid w:val="5F583601"/>
    <w:rsid w:val="5F5C5326"/>
    <w:rsid w:val="5F61742A"/>
    <w:rsid w:val="5F66666A"/>
    <w:rsid w:val="5F6C3D73"/>
    <w:rsid w:val="5F7C694F"/>
    <w:rsid w:val="5F814D8D"/>
    <w:rsid w:val="5F8403D9"/>
    <w:rsid w:val="5F944C3C"/>
    <w:rsid w:val="5F9871DA"/>
    <w:rsid w:val="5F9F3465"/>
    <w:rsid w:val="5FA36AB1"/>
    <w:rsid w:val="5FB00017"/>
    <w:rsid w:val="5FB54A36"/>
    <w:rsid w:val="5FD21144"/>
    <w:rsid w:val="5FD255E8"/>
    <w:rsid w:val="5FD27396"/>
    <w:rsid w:val="5FD96977"/>
    <w:rsid w:val="5FE57916"/>
    <w:rsid w:val="5FEC48FC"/>
    <w:rsid w:val="5FEF4EC6"/>
    <w:rsid w:val="5FF437B1"/>
    <w:rsid w:val="5FF67EAC"/>
    <w:rsid w:val="5FFA3783"/>
    <w:rsid w:val="5FFD7DE8"/>
    <w:rsid w:val="5FFE018B"/>
    <w:rsid w:val="60013D7F"/>
    <w:rsid w:val="60213E7A"/>
    <w:rsid w:val="60363DC9"/>
    <w:rsid w:val="603C56C2"/>
    <w:rsid w:val="603E4B8A"/>
    <w:rsid w:val="604162E7"/>
    <w:rsid w:val="60430294"/>
    <w:rsid w:val="604A2DD9"/>
    <w:rsid w:val="604E1113"/>
    <w:rsid w:val="6058765C"/>
    <w:rsid w:val="605B55DE"/>
    <w:rsid w:val="606A75CF"/>
    <w:rsid w:val="607664CF"/>
    <w:rsid w:val="60804663"/>
    <w:rsid w:val="608C39E9"/>
    <w:rsid w:val="60917251"/>
    <w:rsid w:val="60956CE9"/>
    <w:rsid w:val="6098238E"/>
    <w:rsid w:val="609B1E7E"/>
    <w:rsid w:val="60A31449"/>
    <w:rsid w:val="60A65B22"/>
    <w:rsid w:val="60A76A75"/>
    <w:rsid w:val="60AC7BE7"/>
    <w:rsid w:val="60BF4EB3"/>
    <w:rsid w:val="60C60F03"/>
    <w:rsid w:val="60C969EB"/>
    <w:rsid w:val="60E03D35"/>
    <w:rsid w:val="60E27AAD"/>
    <w:rsid w:val="60E539A3"/>
    <w:rsid w:val="60E6759D"/>
    <w:rsid w:val="60E7208C"/>
    <w:rsid w:val="60F17F09"/>
    <w:rsid w:val="60F33A68"/>
    <w:rsid w:val="60FD0443"/>
    <w:rsid w:val="61047A23"/>
    <w:rsid w:val="611D0AE5"/>
    <w:rsid w:val="61243C22"/>
    <w:rsid w:val="61273712"/>
    <w:rsid w:val="612F525A"/>
    <w:rsid w:val="61364C91"/>
    <w:rsid w:val="6138591F"/>
    <w:rsid w:val="613A1697"/>
    <w:rsid w:val="6151138E"/>
    <w:rsid w:val="61581B1D"/>
    <w:rsid w:val="61734BA9"/>
    <w:rsid w:val="61816AA8"/>
    <w:rsid w:val="61883922"/>
    <w:rsid w:val="61907509"/>
    <w:rsid w:val="61964D1C"/>
    <w:rsid w:val="61994610"/>
    <w:rsid w:val="619A2136"/>
    <w:rsid w:val="619D5FF7"/>
    <w:rsid w:val="619E75CA"/>
    <w:rsid w:val="61B56F70"/>
    <w:rsid w:val="61D01BE8"/>
    <w:rsid w:val="61D218D0"/>
    <w:rsid w:val="61D355A0"/>
    <w:rsid w:val="61DC62AA"/>
    <w:rsid w:val="61DD43D6"/>
    <w:rsid w:val="61E0193C"/>
    <w:rsid w:val="61E403FB"/>
    <w:rsid w:val="61EC5447"/>
    <w:rsid w:val="61F47A98"/>
    <w:rsid w:val="61FE4473"/>
    <w:rsid w:val="62001846"/>
    <w:rsid w:val="620140DF"/>
    <w:rsid w:val="620F042E"/>
    <w:rsid w:val="6213404B"/>
    <w:rsid w:val="622A170C"/>
    <w:rsid w:val="623A42B8"/>
    <w:rsid w:val="623F10A0"/>
    <w:rsid w:val="624724AD"/>
    <w:rsid w:val="625422E5"/>
    <w:rsid w:val="625C50B7"/>
    <w:rsid w:val="62620EA5"/>
    <w:rsid w:val="626562A0"/>
    <w:rsid w:val="626647B3"/>
    <w:rsid w:val="62740BD9"/>
    <w:rsid w:val="62744735"/>
    <w:rsid w:val="627B3D15"/>
    <w:rsid w:val="627E55B4"/>
    <w:rsid w:val="6280132C"/>
    <w:rsid w:val="628F59B0"/>
    <w:rsid w:val="62970423"/>
    <w:rsid w:val="629D1EDE"/>
    <w:rsid w:val="629E620F"/>
    <w:rsid w:val="62B62B6B"/>
    <w:rsid w:val="62BD1642"/>
    <w:rsid w:val="62C41857"/>
    <w:rsid w:val="62C54E4A"/>
    <w:rsid w:val="62D1763C"/>
    <w:rsid w:val="62D376AD"/>
    <w:rsid w:val="62D91574"/>
    <w:rsid w:val="62DE6052"/>
    <w:rsid w:val="62F12229"/>
    <w:rsid w:val="62F63821"/>
    <w:rsid w:val="62F835B8"/>
    <w:rsid w:val="62F86A5A"/>
    <w:rsid w:val="62FC1BAD"/>
    <w:rsid w:val="630261E5"/>
    <w:rsid w:val="63186BBD"/>
    <w:rsid w:val="631C1015"/>
    <w:rsid w:val="6329551F"/>
    <w:rsid w:val="632A16A7"/>
    <w:rsid w:val="63302D52"/>
    <w:rsid w:val="633E125D"/>
    <w:rsid w:val="6345051E"/>
    <w:rsid w:val="63462575"/>
    <w:rsid w:val="63471D15"/>
    <w:rsid w:val="634C4DBD"/>
    <w:rsid w:val="635F53E5"/>
    <w:rsid w:val="636B26DB"/>
    <w:rsid w:val="63784A9C"/>
    <w:rsid w:val="637F15E3"/>
    <w:rsid w:val="6381535B"/>
    <w:rsid w:val="63956756"/>
    <w:rsid w:val="63B147CB"/>
    <w:rsid w:val="63B55005"/>
    <w:rsid w:val="63BA086D"/>
    <w:rsid w:val="63CC3CF3"/>
    <w:rsid w:val="63CF41AF"/>
    <w:rsid w:val="63D47B81"/>
    <w:rsid w:val="63DC6A36"/>
    <w:rsid w:val="63E87188"/>
    <w:rsid w:val="63ED29F1"/>
    <w:rsid w:val="63F45964"/>
    <w:rsid w:val="6401649C"/>
    <w:rsid w:val="64030466"/>
    <w:rsid w:val="640857C7"/>
    <w:rsid w:val="64114A88"/>
    <w:rsid w:val="64124205"/>
    <w:rsid w:val="64140C44"/>
    <w:rsid w:val="64145061"/>
    <w:rsid w:val="64165252"/>
    <w:rsid w:val="64191A38"/>
    <w:rsid w:val="642F3009"/>
    <w:rsid w:val="643B7685"/>
    <w:rsid w:val="64414AEB"/>
    <w:rsid w:val="64416899"/>
    <w:rsid w:val="644257F3"/>
    <w:rsid w:val="644B4299"/>
    <w:rsid w:val="644F5459"/>
    <w:rsid w:val="6456039C"/>
    <w:rsid w:val="64570C2A"/>
    <w:rsid w:val="646031C3"/>
    <w:rsid w:val="646F78AA"/>
    <w:rsid w:val="64713622"/>
    <w:rsid w:val="64715A0E"/>
    <w:rsid w:val="64721DC1"/>
    <w:rsid w:val="6490508C"/>
    <w:rsid w:val="64A137DB"/>
    <w:rsid w:val="64B67287"/>
    <w:rsid w:val="64CC7244"/>
    <w:rsid w:val="64D53FC2"/>
    <w:rsid w:val="64DB0657"/>
    <w:rsid w:val="64E558BE"/>
    <w:rsid w:val="64EB0EE4"/>
    <w:rsid w:val="64ED10BC"/>
    <w:rsid w:val="64F628E6"/>
    <w:rsid w:val="650A4E0D"/>
    <w:rsid w:val="651E4E2C"/>
    <w:rsid w:val="652C12F7"/>
    <w:rsid w:val="6530699E"/>
    <w:rsid w:val="6535660E"/>
    <w:rsid w:val="65404DA2"/>
    <w:rsid w:val="65414C11"/>
    <w:rsid w:val="654523B9"/>
    <w:rsid w:val="654C1999"/>
    <w:rsid w:val="654E3EFC"/>
    <w:rsid w:val="655A60B2"/>
    <w:rsid w:val="655B7737"/>
    <w:rsid w:val="65680A32"/>
    <w:rsid w:val="656E2178"/>
    <w:rsid w:val="657B5DDA"/>
    <w:rsid w:val="658514DA"/>
    <w:rsid w:val="658E3D60"/>
    <w:rsid w:val="6593581A"/>
    <w:rsid w:val="65A50952"/>
    <w:rsid w:val="65AC2438"/>
    <w:rsid w:val="65B4459E"/>
    <w:rsid w:val="65B71508"/>
    <w:rsid w:val="65BA4B55"/>
    <w:rsid w:val="65BA6903"/>
    <w:rsid w:val="65BC6B1F"/>
    <w:rsid w:val="65C638F5"/>
    <w:rsid w:val="65D21085"/>
    <w:rsid w:val="65DB6AEE"/>
    <w:rsid w:val="65E22D7C"/>
    <w:rsid w:val="65ED4F48"/>
    <w:rsid w:val="65F71905"/>
    <w:rsid w:val="65F938CF"/>
    <w:rsid w:val="66081D64"/>
    <w:rsid w:val="66116304"/>
    <w:rsid w:val="66124586"/>
    <w:rsid w:val="6616725E"/>
    <w:rsid w:val="66187ACD"/>
    <w:rsid w:val="661B13ED"/>
    <w:rsid w:val="662465C8"/>
    <w:rsid w:val="66327BF7"/>
    <w:rsid w:val="664A3244"/>
    <w:rsid w:val="66582816"/>
    <w:rsid w:val="665A1CA4"/>
    <w:rsid w:val="665F56FC"/>
    <w:rsid w:val="666A657B"/>
    <w:rsid w:val="66737EE4"/>
    <w:rsid w:val="667411A7"/>
    <w:rsid w:val="668141DE"/>
    <w:rsid w:val="66AC1B17"/>
    <w:rsid w:val="66B90551"/>
    <w:rsid w:val="66C24F70"/>
    <w:rsid w:val="66CB4350"/>
    <w:rsid w:val="66E55C01"/>
    <w:rsid w:val="66EC51E2"/>
    <w:rsid w:val="66ED4AB6"/>
    <w:rsid w:val="66EF6A80"/>
    <w:rsid w:val="66FE4F15"/>
    <w:rsid w:val="67006EDF"/>
    <w:rsid w:val="6712451C"/>
    <w:rsid w:val="67185966"/>
    <w:rsid w:val="67284C27"/>
    <w:rsid w:val="673715D0"/>
    <w:rsid w:val="67472418"/>
    <w:rsid w:val="675C1FE7"/>
    <w:rsid w:val="6760172C"/>
    <w:rsid w:val="67670D0C"/>
    <w:rsid w:val="6771220F"/>
    <w:rsid w:val="67864576"/>
    <w:rsid w:val="678E6299"/>
    <w:rsid w:val="679364E6"/>
    <w:rsid w:val="679579FF"/>
    <w:rsid w:val="67A96C2F"/>
    <w:rsid w:val="67C021CA"/>
    <w:rsid w:val="67C63C85"/>
    <w:rsid w:val="67D1553C"/>
    <w:rsid w:val="67D8681C"/>
    <w:rsid w:val="67EB36EB"/>
    <w:rsid w:val="67ED1A09"/>
    <w:rsid w:val="67F02AB0"/>
    <w:rsid w:val="67FD6F7B"/>
    <w:rsid w:val="680700DC"/>
    <w:rsid w:val="680D18B3"/>
    <w:rsid w:val="68126ECA"/>
    <w:rsid w:val="68184196"/>
    <w:rsid w:val="6820259D"/>
    <w:rsid w:val="68212FA8"/>
    <w:rsid w:val="682B4E65"/>
    <w:rsid w:val="682E35D8"/>
    <w:rsid w:val="68490412"/>
    <w:rsid w:val="684A2231"/>
    <w:rsid w:val="684A6664"/>
    <w:rsid w:val="685C6397"/>
    <w:rsid w:val="685D03F9"/>
    <w:rsid w:val="685F7C35"/>
    <w:rsid w:val="686C6B6B"/>
    <w:rsid w:val="687D4CE5"/>
    <w:rsid w:val="68807719"/>
    <w:rsid w:val="68813268"/>
    <w:rsid w:val="68846262"/>
    <w:rsid w:val="688558EE"/>
    <w:rsid w:val="68955ADE"/>
    <w:rsid w:val="68994EF5"/>
    <w:rsid w:val="68B627E2"/>
    <w:rsid w:val="68BC6E36"/>
    <w:rsid w:val="68BE1741"/>
    <w:rsid w:val="68BF71FB"/>
    <w:rsid w:val="68C82C22"/>
    <w:rsid w:val="68D264BD"/>
    <w:rsid w:val="68D91796"/>
    <w:rsid w:val="68DC2549"/>
    <w:rsid w:val="68E66B40"/>
    <w:rsid w:val="68E93118"/>
    <w:rsid w:val="6902730F"/>
    <w:rsid w:val="6905258B"/>
    <w:rsid w:val="690D2266"/>
    <w:rsid w:val="691C78D4"/>
    <w:rsid w:val="69273E73"/>
    <w:rsid w:val="692A1FF1"/>
    <w:rsid w:val="693115D2"/>
    <w:rsid w:val="693B7D5A"/>
    <w:rsid w:val="69405A1D"/>
    <w:rsid w:val="694A2693"/>
    <w:rsid w:val="694C1F68"/>
    <w:rsid w:val="69674FF3"/>
    <w:rsid w:val="696C085C"/>
    <w:rsid w:val="69777C99"/>
    <w:rsid w:val="69794D27"/>
    <w:rsid w:val="698E07D2"/>
    <w:rsid w:val="69951B60"/>
    <w:rsid w:val="69B1626F"/>
    <w:rsid w:val="69B74F25"/>
    <w:rsid w:val="69BA15C7"/>
    <w:rsid w:val="69C55155"/>
    <w:rsid w:val="69C63DEF"/>
    <w:rsid w:val="69C650FF"/>
    <w:rsid w:val="69CE0BCF"/>
    <w:rsid w:val="69D22DF1"/>
    <w:rsid w:val="69DA3A17"/>
    <w:rsid w:val="69F30635"/>
    <w:rsid w:val="69F7187D"/>
    <w:rsid w:val="6A042842"/>
    <w:rsid w:val="6A0555E6"/>
    <w:rsid w:val="6A08670B"/>
    <w:rsid w:val="6A096FCC"/>
    <w:rsid w:val="6A097E59"/>
    <w:rsid w:val="6A0E35B2"/>
    <w:rsid w:val="6A152CA1"/>
    <w:rsid w:val="6A3749C6"/>
    <w:rsid w:val="6A4315BC"/>
    <w:rsid w:val="6A465C5D"/>
    <w:rsid w:val="6A486BD3"/>
    <w:rsid w:val="6A51640E"/>
    <w:rsid w:val="6A60340B"/>
    <w:rsid w:val="6A6B45BF"/>
    <w:rsid w:val="6A6B466F"/>
    <w:rsid w:val="6A786D8C"/>
    <w:rsid w:val="6A7B5603"/>
    <w:rsid w:val="6A863A05"/>
    <w:rsid w:val="6A883473"/>
    <w:rsid w:val="6A894DD0"/>
    <w:rsid w:val="6A9516EC"/>
    <w:rsid w:val="6A98321E"/>
    <w:rsid w:val="6AA1643D"/>
    <w:rsid w:val="6AA67D9D"/>
    <w:rsid w:val="6AAB0F10"/>
    <w:rsid w:val="6AB5424C"/>
    <w:rsid w:val="6AB9187F"/>
    <w:rsid w:val="6ABB4EF4"/>
    <w:rsid w:val="6AC344AB"/>
    <w:rsid w:val="6AC55036"/>
    <w:rsid w:val="6ACE4BFE"/>
    <w:rsid w:val="6ADD4FF4"/>
    <w:rsid w:val="6ADE3093"/>
    <w:rsid w:val="6ADF1E70"/>
    <w:rsid w:val="6AE04568"/>
    <w:rsid w:val="6AE13432"/>
    <w:rsid w:val="6AE85CC0"/>
    <w:rsid w:val="6AEB2C75"/>
    <w:rsid w:val="6AFB3C45"/>
    <w:rsid w:val="6AFE3735"/>
    <w:rsid w:val="6B014FD4"/>
    <w:rsid w:val="6B050FEE"/>
    <w:rsid w:val="6B056872"/>
    <w:rsid w:val="6B113F99"/>
    <w:rsid w:val="6B130F35"/>
    <w:rsid w:val="6B170353"/>
    <w:rsid w:val="6B252A70"/>
    <w:rsid w:val="6B2667E8"/>
    <w:rsid w:val="6B2D5DC9"/>
    <w:rsid w:val="6B421874"/>
    <w:rsid w:val="6B460C38"/>
    <w:rsid w:val="6B482C03"/>
    <w:rsid w:val="6B514C91"/>
    <w:rsid w:val="6B531AB3"/>
    <w:rsid w:val="6B5477F9"/>
    <w:rsid w:val="6B560266"/>
    <w:rsid w:val="6B5B7BB3"/>
    <w:rsid w:val="6B5C220A"/>
    <w:rsid w:val="6B5D670C"/>
    <w:rsid w:val="6B647ACE"/>
    <w:rsid w:val="6B7834E8"/>
    <w:rsid w:val="6B80414A"/>
    <w:rsid w:val="6B9051F9"/>
    <w:rsid w:val="6B9876E6"/>
    <w:rsid w:val="6B991B92"/>
    <w:rsid w:val="6BB56F58"/>
    <w:rsid w:val="6BC7621D"/>
    <w:rsid w:val="6BCA055A"/>
    <w:rsid w:val="6BCE6D20"/>
    <w:rsid w:val="6BCF614C"/>
    <w:rsid w:val="6BD34BC2"/>
    <w:rsid w:val="6BD526E8"/>
    <w:rsid w:val="6BE65E8E"/>
    <w:rsid w:val="6BE75F78"/>
    <w:rsid w:val="6BF012D0"/>
    <w:rsid w:val="6BF54B38"/>
    <w:rsid w:val="6C044D7B"/>
    <w:rsid w:val="6C045D80"/>
    <w:rsid w:val="6C0C513D"/>
    <w:rsid w:val="6C170751"/>
    <w:rsid w:val="6C1A459F"/>
    <w:rsid w:val="6C1B3E73"/>
    <w:rsid w:val="6C347ED9"/>
    <w:rsid w:val="6C360CAD"/>
    <w:rsid w:val="6C3F4006"/>
    <w:rsid w:val="6C445178"/>
    <w:rsid w:val="6C48685D"/>
    <w:rsid w:val="6C4B378C"/>
    <w:rsid w:val="6C4C0AD1"/>
    <w:rsid w:val="6C4D758C"/>
    <w:rsid w:val="6C4E4249"/>
    <w:rsid w:val="6C575B38"/>
    <w:rsid w:val="6C597133"/>
    <w:rsid w:val="6C6F4957"/>
    <w:rsid w:val="6C7D68DC"/>
    <w:rsid w:val="6C804333"/>
    <w:rsid w:val="6C855C04"/>
    <w:rsid w:val="6C8B724B"/>
    <w:rsid w:val="6C8E5108"/>
    <w:rsid w:val="6C937EAD"/>
    <w:rsid w:val="6C944351"/>
    <w:rsid w:val="6C9E6F7E"/>
    <w:rsid w:val="6CA9147F"/>
    <w:rsid w:val="6CB84909"/>
    <w:rsid w:val="6CBD4F2A"/>
    <w:rsid w:val="6CBF0CA2"/>
    <w:rsid w:val="6CC33E4F"/>
    <w:rsid w:val="6CCA7D73"/>
    <w:rsid w:val="6CCF0D79"/>
    <w:rsid w:val="6CD01D77"/>
    <w:rsid w:val="6CD03E88"/>
    <w:rsid w:val="6CDA3D2E"/>
    <w:rsid w:val="6CDE55CC"/>
    <w:rsid w:val="6CE10C19"/>
    <w:rsid w:val="6CEE1E7E"/>
    <w:rsid w:val="6CF3576D"/>
    <w:rsid w:val="6D0226C3"/>
    <w:rsid w:val="6D0D4104"/>
    <w:rsid w:val="6D0F5D7A"/>
    <w:rsid w:val="6D166445"/>
    <w:rsid w:val="6D203E37"/>
    <w:rsid w:val="6D311BCD"/>
    <w:rsid w:val="6D3452D3"/>
    <w:rsid w:val="6D4E1FD9"/>
    <w:rsid w:val="6D605FE2"/>
    <w:rsid w:val="6D745F31"/>
    <w:rsid w:val="6D7E0B5E"/>
    <w:rsid w:val="6D8018C0"/>
    <w:rsid w:val="6D826095"/>
    <w:rsid w:val="6D9143ED"/>
    <w:rsid w:val="6D960677"/>
    <w:rsid w:val="6D9E6CE0"/>
    <w:rsid w:val="6D9F0A60"/>
    <w:rsid w:val="6DA265FA"/>
    <w:rsid w:val="6DA77C55"/>
    <w:rsid w:val="6DAA54AF"/>
    <w:rsid w:val="6DB14A8F"/>
    <w:rsid w:val="6DCA36D7"/>
    <w:rsid w:val="6DCC5913"/>
    <w:rsid w:val="6DCE4C80"/>
    <w:rsid w:val="6DCF4F15"/>
    <w:rsid w:val="6DD56E3A"/>
    <w:rsid w:val="6DE07122"/>
    <w:rsid w:val="6DE24C48"/>
    <w:rsid w:val="6DF17581"/>
    <w:rsid w:val="6DF66946"/>
    <w:rsid w:val="6DFA4688"/>
    <w:rsid w:val="6DFA6436"/>
    <w:rsid w:val="6E0472B5"/>
    <w:rsid w:val="6E166FE8"/>
    <w:rsid w:val="6E1B63AC"/>
    <w:rsid w:val="6E1D0376"/>
    <w:rsid w:val="6E213562"/>
    <w:rsid w:val="6E2711F5"/>
    <w:rsid w:val="6E2B1ED5"/>
    <w:rsid w:val="6E2C20FC"/>
    <w:rsid w:val="6E3A4A84"/>
    <w:rsid w:val="6E492F1A"/>
    <w:rsid w:val="6E4A2D43"/>
    <w:rsid w:val="6E511637"/>
    <w:rsid w:val="6E535B46"/>
    <w:rsid w:val="6E557448"/>
    <w:rsid w:val="6E594353"/>
    <w:rsid w:val="6E71421E"/>
    <w:rsid w:val="6E7F2DDF"/>
    <w:rsid w:val="6E7F3A9C"/>
    <w:rsid w:val="6EA463A2"/>
    <w:rsid w:val="6EA77C40"/>
    <w:rsid w:val="6EB65039"/>
    <w:rsid w:val="6ED24CBD"/>
    <w:rsid w:val="6ED870F8"/>
    <w:rsid w:val="6EE20FB0"/>
    <w:rsid w:val="6EE5266B"/>
    <w:rsid w:val="6EE554A3"/>
    <w:rsid w:val="6EED7D49"/>
    <w:rsid w:val="6F0C75E9"/>
    <w:rsid w:val="6F0F1F10"/>
    <w:rsid w:val="6F127BBD"/>
    <w:rsid w:val="6F1572A0"/>
    <w:rsid w:val="6F1C23DC"/>
    <w:rsid w:val="6F2319BD"/>
    <w:rsid w:val="6F235519"/>
    <w:rsid w:val="6F330183"/>
    <w:rsid w:val="6F34175B"/>
    <w:rsid w:val="6F343BCA"/>
    <w:rsid w:val="6F413BF1"/>
    <w:rsid w:val="6F52749C"/>
    <w:rsid w:val="6F5E1816"/>
    <w:rsid w:val="6F6E34A0"/>
    <w:rsid w:val="6F7B35A7"/>
    <w:rsid w:val="6F7F0550"/>
    <w:rsid w:val="6F82139A"/>
    <w:rsid w:val="6F8A37EA"/>
    <w:rsid w:val="6F9603E0"/>
    <w:rsid w:val="6F9B1553"/>
    <w:rsid w:val="6FA7614A"/>
    <w:rsid w:val="6FC860C0"/>
    <w:rsid w:val="6FCD7270"/>
    <w:rsid w:val="6FD41ABE"/>
    <w:rsid w:val="6FDE635F"/>
    <w:rsid w:val="6FE13847"/>
    <w:rsid w:val="6FEE38F0"/>
    <w:rsid w:val="6FF07A46"/>
    <w:rsid w:val="6FFF3C3A"/>
    <w:rsid w:val="70095D9A"/>
    <w:rsid w:val="701F6C1E"/>
    <w:rsid w:val="702A0B29"/>
    <w:rsid w:val="702D781F"/>
    <w:rsid w:val="702F7EED"/>
    <w:rsid w:val="7034110A"/>
    <w:rsid w:val="70347EC5"/>
    <w:rsid w:val="7037325E"/>
    <w:rsid w:val="70386C15"/>
    <w:rsid w:val="703942B6"/>
    <w:rsid w:val="704C0A9F"/>
    <w:rsid w:val="704E0CBB"/>
    <w:rsid w:val="704F12C7"/>
    <w:rsid w:val="705362D1"/>
    <w:rsid w:val="705636CC"/>
    <w:rsid w:val="70666005"/>
    <w:rsid w:val="70675356"/>
    <w:rsid w:val="70716758"/>
    <w:rsid w:val="70756248"/>
    <w:rsid w:val="707D6EAA"/>
    <w:rsid w:val="70877D29"/>
    <w:rsid w:val="708D7A39"/>
    <w:rsid w:val="70A42689"/>
    <w:rsid w:val="70B623BC"/>
    <w:rsid w:val="70BA2B31"/>
    <w:rsid w:val="70BA5135"/>
    <w:rsid w:val="70BE57A8"/>
    <w:rsid w:val="70C865BA"/>
    <w:rsid w:val="70CD7E32"/>
    <w:rsid w:val="70D0347E"/>
    <w:rsid w:val="70E37655"/>
    <w:rsid w:val="70EE5FFA"/>
    <w:rsid w:val="70F2143B"/>
    <w:rsid w:val="710359C7"/>
    <w:rsid w:val="7104581E"/>
    <w:rsid w:val="710C4F64"/>
    <w:rsid w:val="7128150C"/>
    <w:rsid w:val="712832BA"/>
    <w:rsid w:val="712E7CE0"/>
    <w:rsid w:val="713C5C41"/>
    <w:rsid w:val="713F6856"/>
    <w:rsid w:val="7141684A"/>
    <w:rsid w:val="71494FDF"/>
    <w:rsid w:val="714B2F5B"/>
    <w:rsid w:val="714D518E"/>
    <w:rsid w:val="715228DB"/>
    <w:rsid w:val="715B3690"/>
    <w:rsid w:val="716342F2"/>
    <w:rsid w:val="716909F2"/>
    <w:rsid w:val="717A163C"/>
    <w:rsid w:val="719B7F30"/>
    <w:rsid w:val="719E532A"/>
    <w:rsid w:val="719F04DA"/>
    <w:rsid w:val="71A306A7"/>
    <w:rsid w:val="71A37C91"/>
    <w:rsid w:val="71AB580D"/>
    <w:rsid w:val="71B763EC"/>
    <w:rsid w:val="71BA40BB"/>
    <w:rsid w:val="71BB56FA"/>
    <w:rsid w:val="71CE20ED"/>
    <w:rsid w:val="71D46F9E"/>
    <w:rsid w:val="71D635DF"/>
    <w:rsid w:val="71E85F09"/>
    <w:rsid w:val="71FE4786"/>
    <w:rsid w:val="7220386F"/>
    <w:rsid w:val="72281098"/>
    <w:rsid w:val="722A4342"/>
    <w:rsid w:val="72312642"/>
    <w:rsid w:val="72330169"/>
    <w:rsid w:val="72352F3B"/>
    <w:rsid w:val="723B0DCB"/>
    <w:rsid w:val="724A088B"/>
    <w:rsid w:val="724B70AD"/>
    <w:rsid w:val="724F424E"/>
    <w:rsid w:val="72524680"/>
    <w:rsid w:val="72563E57"/>
    <w:rsid w:val="72677E12"/>
    <w:rsid w:val="727D7636"/>
    <w:rsid w:val="727E14FC"/>
    <w:rsid w:val="7289422C"/>
    <w:rsid w:val="728B1D53"/>
    <w:rsid w:val="729329B5"/>
    <w:rsid w:val="729C3BBE"/>
    <w:rsid w:val="729C3F60"/>
    <w:rsid w:val="72A44BC2"/>
    <w:rsid w:val="72BD5C84"/>
    <w:rsid w:val="72D2432D"/>
    <w:rsid w:val="72D3635E"/>
    <w:rsid w:val="72D66D46"/>
    <w:rsid w:val="72D94EA8"/>
    <w:rsid w:val="72EB27F1"/>
    <w:rsid w:val="72EB459F"/>
    <w:rsid w:val="72EC51B3"/>
    <w:rsid w:val="72ED34B8"/>
    <w:rsid w:val="72FA32DB"/>
    <w:rsid w:val="72FF6166"/>
    <w:rsid w:val="73010267"/>
    <w:rsid w:val="73012F25"/>
    <w:rsid w:val="730758BC"/>
    <w:rsid w:val="73136182"/>
    <w:rsid w:val="731D2DAD"/>
    <w:rsid w:val="73221F8B"/>
    <w:rsid w:val="73281C56"/>
    <w:rsid w:val="733028FA"/>
    <w:rsid w:val="733046A8"/>
    <w:rsid w:val="73315854"/>
    <w:rsid w:val="733C4DFB"/>
    <w:rsid w:val="7349146F"/>
    <w:rsid w:val="73571C35"/>
    <w:rsid w:val="735E2268"/>
    <w:rsid w:val="735F0AE9"/>
    <w:rsid w:val="73657957"/>
    <w:rsid w:val="737A3B75"/>
    <w:rsid w:val="737C6D64"/>
    <w:rsid w:val="73834F73"/>
    <w:rsid w:val="738D57DE"/>
    <w:rsid w:val="73B01345"/>
    <w:rsid w:val="73B20E34"/>
    <w:rsid w:val="73B47087"/>
    <w:rsid w:val="73C3551C"/>
    <w:rsid w:val="73C82B32"/>
    <w:rsid w:val="73CA68AB"/>
    <w:rsid w:val="73CB5B64"/>
    <w:rsid w:val="73D414D7"/>
    <w:rsid w:val="73D9089C"/>
    <w:rsid w:val="73DE4A8A"/>
    <w:rsid w:val="73FE6554"/>
    <w:rsid w:val="74001F36"/>
    <w:rsid w:val="741E2752"/>
    <w:rsid w:val="7420296E"/>
    <w:rsid w:val="74235FBB"/>
    <w:rsid w:val="74244BBD"/>
    <w:rsid w:val="74370F44"/>
    <w:rsid w:val="744076DB"/>
    <w:rsid w:val="74531288"/>
    <w:rsid w:val="745F1D57"/>
    <w:rsid w:val="74621B4E"/>
    <w:rsid w:val="746A66E1"/>
    <w:rsid w:val="746C5BB4"/>
    <w:rsid w:val="747B2602"/>
    <w:rsid w:val="747C2C1E"/>
    <w:rsid w:val="7486044F"/>
    <w:rsid w:val="7491438D"/>
    <w:rsid w:val="74961CFE"/>
    <w:rsid w:val="749F246B"/>
    <w:rsid w:val="74AE1D28"/>
    <w:rsid w:val="74AF784E"/>
    <w:rsid w:val="74B02D01"/>
    <w:rsid w:val="74B44E65"/>
    <w:rsid w:val="74BF0D5E"/>
    <w:rsid w:val="74C30258"/>
    <w:rsid w:val="74CE551A"/>
    <w:rsid w:val="74D37CCA"/>
    <w:rsid w:val="74D50190"/>
    <w:rsid w:val="74DC2D7E"/>
    <w:rsid w:val="74E97204"/>
    <w:rsid w:val="74F04DC1"/>
    <w:rsid w:val="74F0721D"/>
    <w:rsid w:val="74F71921"/>
    <w:rsid w:val="74FD680C"/>
    <w:rsid w:val="750162FC"/>
    <w:rsid w:val="75134281"/>
    <w:rsid w:val="75243D99"/>
    <w:rsid w:val="75267B11"/>
    <w:rsid w:val="75292FF9"/>
    <w:rsid w:val="752E2E69"/>
    <w:rsid w:val="753507D9"/>
    <w:rsid w:val="75357D54"/>
    <w:rsid w:val="75387844"/>
    <w:rsid w:val="753C330D"/>
    <w:rsid w:val="7540109E"/>
    <w:rsid w:val="75412B9C"/>
    <w:rsid w:val="7544268D"/>
    <w:rsid w:val="75457333"/>
    <w:rsid w:val="75643484"/>
    <w:rsid w:val="756D47FB"/>
    <w:rsid w:val="757E2BF9"/>
    <w:rsid w:val="757E794D"/>
    <w:rsid w:val="758331B5"/>
    <w:rsid w:val="75901BFB"/>
    <w:rsid w:val="75970A0E"/>
    <w:rsid w:val="7597134C"/>
    <w:rsid w:val="75A4312B"/>
    <w:rsid w:val="75A46F31"/>
    <w:rsid w:val="75A8117E"/>
    <w:rsid w:val="75BC4A46"/>
    <w:rsid w:val="75CA0DE4"/>
    <w:rsid w:val="75E55C1E"/>
    <w:rsid w:val="75E83018"/>
    <w:rsid w:val="75F24464"/>
    <w:rsid w:val="75F5757E"/>
    <w:rsid w:val="75FA2D4B"/>
    <w:rsid w:val="75FA70B8"/>
    <w:rsid w:val="760E0977"/>
    <w:rsid w:val="76197675"/>
    <w:rsid w:val="761E2EDE"/>
    <w:rsid w:val="761E6A3A"/>
    <w:rsid w:val="762A00D4"/>
    <w:rsid w:val="762A2599"/>
    <w:rsid w:val="76320737"/>
    <w:rsid w:val="7641097A"/>
    <w:rsid w:val="76465CA4"/>
    <w:rsid w:val="765124F0"/>
    <w:rsid w:val="76520E4D"/>
    <w:rsid w:val="76524935"/>
    <w:rsid w:val="76527883"/>
    <w:rsid w:val="76593F16"/>
    <w:rsid w:val="76676633"/>
    <w:rsid w:val="766905FD"/>
    <w:rsid w:val="767768A4"/>
    <w:rsid w:val="767A147A"/>
    <w:rsid w:val="767D5E56"/>
    <w:rsid w:val="768216BE"/>
    <w:rsid w:val="76913F31"/>
    <w:rsid w:val="76967AE3"/>
    <w:rsid w:val="76A333E3"/>
    <w:rsid w:val="76A72ED3"/>
    <w:rsid w:val="76AF3B36"/>
    <w:rsid w:val="76B4021D"/>
    <w:rsid w:val="76C03F95"/>
    <w:rsid w:val="76C05D43"/>
    <w:rsid w:val="76C53359"/>
    <w:rsid w:val="76CC293A"/>
    <w:rsid w:val="76CD53B2"/>
    <w:rsid w:val="76CF1908"/>
    <w:rsid w:val="76DB2B7D"/>
    <w:rsid w:val="76E01F41"/>
    <w:rsid w:val="76EB6381"/>
    <w:rsid w:val="76F36118"/>
    <w:rsid w:val="76F77172"/>
    <w:rsid w:val="76F87F1C"/>
    <w:rsid w:val="770D6976"/>
    <w:rsid w:val="771418D8"/>
    <w:rsid w:val="77163BB5"/>
    <w:rsid w:val="771852A8"/>
    <w:rsid w:val="77185B7F"/>
    <w:rsid w:val="77194B2C"/>
    <w:rsid w:val="77312D10"/>
    <w:rsid w:val="77471AC4"/>
    <w:rsid w:val="77504E25"/>
    <w:rsid w:val="7753396D"/>
    <w:rsid w:val="77587D9F"/>
    <w:rsid w:val="775E16E2"/>
    <w:rsid w:val="77642B72"/>
    <w:rsid w:val="77664B3C"/>
    <w:rsid w:val="77721AB3"/>
    <w:rsid w:val="77737259"/>
    <w:rsid w:val="777D719A"/>
    <w:rsid w:val="778E31B0"/>
    <w:rsid w:val="77904AC1"/>
    <w:rsid w:val="779A47E6"/>
    <w:rsid w:val="77A711E5"/>
    <w:rsid w:val="77AA311E"/>
    <w:rsid w:val="77B27D81"/>
    <w:rsid w:val="77B75C63"/>
    <w:rsid w:val="77BB2730"/>
    <w:rsid w:val="77BC475C"/>
    <w:rsid w:val="77BF1197"/>
    <w:rsid w:val="77C43611"/>
    <w:rsid w:val="77C803EE"/>
    <w:rsid w:val="77D0645A"/>
    <w:rsid w:val="77D73344"/>
    <w:rsid w:val="77DC095A"/>
    <w:rsid w:val="77DD5982"/>
    <w:rsid w:val="77E338A9"/>
    <w:rsid w:val="77EB6E04"/>
    <w:rsid w:val="77EC380F"/>
    <w:rsid w:val="77F02638"/>
    <w:rsid w:val="77F122C3"/>
    <w:rsid w:val="77FA431C"/>
    <w:rsid w:val="78000AED"/>
    <w:rsid w:val="78006D3F"/>
    <w:rsid w:val="78021C8C"/>
    <w:rsid w:val="78147FF6"/>
    <w:rsid w:val="78153E6C"/>
    <w:rsid w:val="781C344D"/>
    <w:rsid w:val="782347DB"/>
    <w:rsid w:val="7840713B"/>
    <w:rsid w:val="784F3822"/>
    <w:rsid w:val="785B663F"/>
    <w:rsid w:val="785B6A4B"/>
    <w:rsid w:val="785D5F3F"/>
    <w:rsid w:val="78700AEC"/>
    <w:rsid w:val="78720118"/>
    <w:rsid w:val="78817E80"/>
    <w:rsid w:val="78881314"/>
    <w:rsid w:val="788D5F44"/>
    <w:rsid w:val="78BE4504"/>
    <w:rsid w:val="78C16B8E"/>
    <w:rsid w:val="78CC72F0"/>
    <w:rsid w:val="78D12C9D"/>
    <w:rsid w:val="78D72C2B"/>
    <w:rsid w:val="78DA6D60"/>
    <w:rsid w:val="78DB117D"/>
    <w:rsid w:val="78DB1471"/>
    <w:rsid w:val="78DB3308"/>
    <w:rsid w:val="78E81581"/>
    <w:rsid w:val="78E937B9"/>
    <w:rsid w:val="78FE4D5E"/>
    <w:rsid w:val="79187B3A"/>
    <w:rsid w:val="791E7928"/>
    <w:rsid w:val="791F31F5"/>
    <w:rsid w:val="79222CE5"/>
    <w:rsid w:val="792425B9"/>
    <w:rsid w:val="79330A4E"/>
    <w:rsid w:val="79425135"/>
    <w:rsid w:val="79452C70"/>
    <w:rsid w:val="794970F6"/>
    <w:rsid w:val="794A0ECC"/>
    <w:rsid w:val="7950774B"/>
    <w:rsid w:val="79522F98"/>
    <w:rsid w:val="795A13EC"/>
    <w:rsid w:val="79624D62"/>
    <w:rsid w:val="796C5667"/>
    <w:rsid w:val="796E5F2A"/>
    <w:rsid w:val="79752E15"/>
    <w:rsid w:val="797D616D"/>
    <w:rsid w:val="798B2638"/>
    <w:rsid w:val="798F3A5E"/>
    <w:rsid w:val="799F634B"/>
    <w:rsid w:val="79AC0800"/>
    <w:rsid w:val="79B25E17"/>
    <w:rsid w:val="79BD47BC"/>
    <w:rsid w:val="79CB512B"/>
    <w:rsid w:val="79DE4E5E"/>
    <w:rsid w:val="79EA1A55"/>
    <w:rsid w:val="79EB30D7"/>
    <w:rsid w:val="79FA6E68"/>
    <w:rsid w:val="79FF3026"/>
    <w:rsid w:val="7A081EDB"/>
    <w:rsid w:val="7A122D59"/>
    <w:rsid w:val="7A146E06"/>
    <w:rsid w:val="7A1532E7"/>
    <w:rsid w:val="7A1B0A08"/>
    <w:rsid w:val="7A2B3F6A"/>
    <w:rsid w:val="7A2D36EF"/>
    <w:rsid w:val="7A41010A"/>
    <w:rsid w:val="7A4A15A8"/>
    <w:rsid w:val="7A4A24F3"/>
    <w:rsid w:val="7A4C5587"/>
    <w:rsid w:val="7A552488"/>
    <w:rsid w:val="7A570CB3"/>
    <w:rsid w:val="7A6335B5"/>
    <w:rsid w:val="7A635363"/>
    <w:rsid w:val="7A770E4B"/>
    <w:rsid w:val="7A7A445B"/>
    <w:rsid w:val="7A862E00"/>
    <w:rsid w:val="7A8D0632"/>
    <w:rsid w:val="7A9C77AE"/>
    <w:rsid w:val="7AA84E10"/>
    <w:rsid w:val="7AAD2A82"/>
    <w:rsid w:val="7AB73F37"/>
    <w:rsid w:val="7AB756AF"/>
    <w:rsid w:val="7ABE2599"/>
    <w:rsid w:val="7ABE4262"/>
    <w:rsid w:val="7ABF2A91"/>
    <w:rsid w:val="7AD0012F"/>
    <w:rsid w:val="7AD1051F"/>
    <w:rsid w:val="7AD43DCB"/>
    <w:rsid w:val="7ADC1A8E"/>
    <w:rsid w:val="7ADE09A6"/>
    <w:rsid w:val="7AE51608"/>
    <w:rsid w:val="7AE53FCA"/>
    <w:rsid w:val="7AEA15E0"/>
    <w:rsid w:val="7AEE7323"/>
    <w:rsid w:val="7AF31ED1"/>
    <w:rsid w:val="7AF8058E"/>
    <w:rsid w:val="7AF81F4F"/>
    <w:rsid w:val="7B1623D5"/>
    <w:rsid w:val="7B1662A8"/>
    <w:rsid w:val="7B1D19B6"/>
    <w:rsid w:val="7B276BB2"/>
    <w:rsid w:val="7B282F0B"/>
    <w:rsid w:val="7B2A7C2F"/>
    <w:rsid w:val="7B3F5E27"/>
    <w:rsid w:val="7B486307"/>
    <w:rsid w:val="7B5B428C"/>
    <w:rsid w:val="7B5F0E31"/>
    <w:rsid w:val="7B672C31"/>
    <w:rsid w:val="7B684125"/>
    <w:rsid w:val="7B6C6C16"/>
    <w:rsid w:val="7B7A2964"/>
    <w:rsid w:val="7B7D31C4"/>
    <w:rsid w:val="7B812878"/>
    <w:rsid w:val="7B8E776C"/>
    <w:rsid w:val="7B9375BF"/>
    <w:rsid w:val="7B98728E"/>
    <w:rsid w:val="7B9E0996"/>
    <w:rsid w:val="7BB06386"/>
    <w:rsid w:val="7BB310BF"/>
    <w:rsid w:val="7BC51F95"/>
    <w:rsid w:val="7BDC53CD"/>
    <w:rsid w:val="7BE97AEA"/>
    <w:rsid w:val="7BEB7BB7"/>
    <w:rsid w:val="7C013085"/>
    <w:rsid w:val="7C057E14"/>
    <w:rsid w:val="7C084414"/>
    <w:rsid w:val="7C1253BC"/>
    <w:rsid w:val="7C1A4147"/>
    <w:rsid w:val="7C1B1A99"/>
    <w:rsid w:val="7C1D1CA8"/>
    <w:rsid w:val="7C224DAA"/>
    <w:rsid w:val="7C227142"/>
    <w:rsid w:val="7C370855"/>
    <w:rsid w:val="7C423191"/>
    <w:rsid w:val="7C4D1E27"/>
    <w:rsid w:val="7C5E2D85"/>
    <w:rsid w:val="7C6113AE"/>
    <w:rsid w:val="7C61562B"/>
    <w:rsid w:val="7C6218BA"/>
    <w:rsid w:val="7C6E683D"/>
    <w:rsid w:val="7C75312C"/>
    <w:rsid w:val="7C790E6E"/>
    <w:rsid w:val="7C792C1C"/>
    <w:rsid w:val="7C8C2CA7"/>
    <w:rsid w:val="7C8C718A"/>
    <w:rsid w:val="7C961A20"/>
    <w:rsid w:val="7C9B6DD9"/>
    <w:rsid w:val="7C9E2B82"/>
    <w:rsid w:val="7CAB5E34"/>
    <w:rsid w:val="7CB1685A"/>
    <w:rsid w:val="7CB33C38"/>
    <w:rsid w:val="7CB90611"/>
    <w:rsid w:val="7CCC5441"/>
    <w:rsid w:val="7CDB7433"/>
    <w:rsid w:val="7D000522"/>
    <w:rsid w:val="7D0746CC"/>
    <w:rsid w:val="7D0A5F6A"/>
    <w:rsid w:val="7D0C35D2"/>
    <w:rsid w:val="7D0C3A90"/>
    <w:rsid w:val="7D1C2C55"/>
    <w:rsid w:val="7D234318"/>
    <w:rsid w:val="7D3157E6"/>
    <w:rsid w:val="7D340266"/>
    <w:rsid w:val="7D4526ED"/>
    <w:rsid w:val="7D5412BE"/>
    <w:rsid w:val="7D586CD5"/>
    <w:rsid w:val="7D654658"/>
    <w:rsid w:val="7D741635"/>
    <w:rsid w:val="7D7A4E9D"/>
    <w:rsid w:val="7D837FCA"/>
    <w:rsid w:val="7D8D55FA"/>
    <w:rsid w:val="7D9046C1"/>
    <w:rsid w:val="7D910439"/>
    <w:rsid w:val="7D91786B"/>
    <w:rsid w:val="7DAE0FEB"/>
    <w:rsid w:val="7DB24077"/>
    <w:rsid w:val="7DC75C09"/>
    <w:rsid w:val="7DCC76C3"/>
    <w:rsid w:val="7DD1096F"/>
    <w:rsid w:val="7DD56578"/>
    <w:rsid w:val="7DE10D4F"/>
    <w:rsid w:val="7DEA19F0"/>
    <w:rsid w:val="7DEF65D0"/>
    <w:rsid w:val="7DF96D7D"/>
    <w:rsid w:val="7DFA7D8C"/>
    <w:rsid w:val="7E0E55E6"/>
    <w:rsid w:val="7E10135E"/>
    <w:rsid w:val="7E1131F1"/>
    <w:rsid w:val="7E124581"/>
    <w:rsid w:val="7E176B90"/>
    <w:rsid w:val="7E1F77F3"/>
    <w:rsid w:val="7E2272E3"/>
    <w:rsid w:val="7E3A287F"/>
    <w:rsid w:val="7E3A378D"/>
    <w:rsid w:val="7E3B019A"/>
    <w:rsid w:val="7E406D3B"/>
    <w:rsid w:val="7E5C7F9C"/>
    <w:rsid w:val="7E703D97"/>
    <w:rsid w:val="7E7078BA"/>
    <w:rsid w:val="7E8D6E52"/>
    <w:rsid w:val="7EAC1F50"/>
    <w:rsid w:val="7ECA59B1"/>
    <w:rsid w:val="7EE06F82"/>
    <w:rsid w:val="7EE10F4C"/>
    <w:rsid w:val="7EEF2D5A"/>
    <w:rsid w:val="7EF53903"/>
    <w:rsid w:val="7EF651B9"/>
    <w:rsid w:val="7EF97A8A"/>
    <w:rsid w:val="7F060643"/>
    <w:rsid w:val="7F067F7C"/>
    <w:rsid w:val="7F0A2251"/>
    <w:rsid w:val="7F1B26B0"/>
    <w:rsid w:val="7F217085"/>
    <w:rsid w:val="7F2E0730"/>
    <w:rsid w:val="7F3D0A9C"/>
    <w:rsid w:val="7F4365A6"/>
    <w:rsid w:val="7F4A7452"/>
    <w:rsid w:val="7F601E71"/>
    <w:rsid w:val="7F686F78"/>
    <w:rsid w:val="7F7153BB"/>
    <w:rsid w:val="7F767868"/>
    <w:rsid w:val="7F7C28AE"/>
    <w:rsid w:val="7F8C0EB8"/>
    <w:rsid w:val="7F8E4463"/>
    <w:rsid w:val="7F912972"/>
    <w:rsid w:val="7FA2692E"/>
    <w:rsid w:val="7FA53B5B"/>
    <w:rsid w:val="7FCB5E84"/>
    <w:rsid w:val="7FD34D39"/>
    <w:rsid w:val="7FDB3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00"/>
    <w:autoRedefine/>
    <w:qFormat/>
    <w:uiPriority w:val="0"/>
    <w:pPr>
      <w:keepNext/>
      <w:keepLines/>
      <w:autoSpaceDE w:val="0"/>
      <w:autoSpaceDN w:val="0"/>
      <w:adjustRightInd w:val="0"/>
      <w:spacing w:before="240" w:after="120" w:line="300" w:lineRule="auto"/>
      <w:jc w:val="center"/>
      <w:outlineLvl w:val="0"/>
    </w:pPr>
    <w:rPr>
      <w:rFonts w:ascii="宋体"/>
      <w:kern w:val="44"/>
      <w:sz w:val="32"/>
      <w:szCs w:val="20"/>
    </w:rPr>
  </w:style>
  <w:style w:type="paragraph" w:styleId="3">
    <w:name w:val="heading 2"/>
    <w:basedOn w:val="2"/>
    <w:next w:val="1"/>
    <w:autoRedefine/>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5"/>
    <w:autoRedefine/>
    <w:qFormat/>
    <w:uiPriority w:val="0"/>
    <w:pPr>
      <w:spacing w:before="360" w:after="120"/>
      <w:jc w:val="left"/>
      <w:outlineLvl w:val="2"/>
    </w:pPr>
    <w:rPr>
      <w:rFonts w:ascii="宋体" w:hAnsi="Times New Roman" w:eastAsia="宋体"/>
      <w:sz w:val="24"/>
      <w:u w:val="single"/>
    </w:rPr>
  </w:style>
  <w:style w:type="paragraph" w:styleId="7">
    <w:name w:val="heading 4"/>
    <w:basedOn w:val="1"/>
    <w:next w:val="1"/>
    <w:autoRedefine/>
    <w:qFormat/>
    <w:uiPriority w:val="0"/>
    <w:pPr>
      <w:keepNext/>
      <w:keepLines/>
      <w:spacing w:before="280" w:beforeAutospacing="0" w:after="290" w:afterAutospacing="0" w:line="372" w:lineRule="auto"/>
      <w:outlineLvl w:val="3"/>
    </w:pPr>
    <w:rPr>
      <w:rFonts w:ascii="Arial" w:hAnsi="Arial" w:eastAsia="黑体"/>
      <w:b/>
      <w:sz w:val="28"/>
    </w:rPr>
  </w:style>
  <w:style w:type="character" w:default="1" w:styleId="30">
    <w:name w:val="Default Paragraph Font"/>
    <w:autoRedefine/>
    <w:qFormat/>
    <w:uiPriority w:val="1"/>
  </w:style>
  <w:style w:type="table" w:default="1" w:styleId="28">
    <w:name w:val="Normal Table"/>
    <w:autoRedefine/>
    <w:qFormat/>
    <w:uiPriority w:val="99"/>
    <w:tblPr>
      <w:tblCellMar>
        <w:top w:w="0" w:type="dxa"/>
        <w:left w:w="108" w:type="dxa"/>
        <w:bottom w:w="0" w:type="dxa"/>
        <w:right w:w="108" w:type="dxa"/>
      </w:tblCellMar>
    </w:tblPr>
  </w:style>
  <w:style w:type="paragraph" w:styleId="5">
    <w:name w:val="Normal Indent"/>
    <w:basedOn w:val="1"/>
    <w:next w:val="6"/>
    <w:autoRedefine/>
    <w:qFormat/>
    <w:uiPriority w:val="0"/>
    <w:pPr>
      <w:autoSpaceDE w:val="0"/>
      <w:autoSpaceDN w:val="0"/>
      <w:adjustRightInd w:val="0"/>
      <w:ind w:firstLine="420"/>
      <w:jc w:val="left"/>
    </w:pPr>
    <w:rPr>
      <w:rFonts w:ascii="宋体" w:hAnsi="Times New Roman"/>
      <w:kern w:val="0"/>
      <w:sz w:val="24"/>
      <w:szCs w:val="20"/>
    </w:rPr>
  </w:style>
  <w:style w:type="paragraph" w:styleId="6">
    <w:name w:val="toa heading"/>
    <w:basedOn w:val="1"/>
    <w:next w:val="1"/>
    <w:autoRedefine/>
    <w:qFormat/>
    <w:uiPriority w:val="0"/>
    <w:pPr>
      <w:widowControl/>
      <w:spacing w:before="120"/>
      <w:ind w:firstLine="3584"/>
    </w:pPr>
  </w:style>
  <w:style w:type="paragraph" w:styleId="8">
    <w:name w:val="annotation text"/>
    <w:basedOn w:val="1"/>
    <w:link w:val="66"/>
    <w:autoRedefine/>
    <w:qFormat/>
    <w:uiPriority w:val="0"/>
    <w:pPr>
      <w:jc w:val="left"/>
    </w:pPr>
  </w:style>
  <w:style w:type="paragraph" w:styleId="9">
    <w:name w:val="Body Text"/>
    <w:basedOn w:val="1"/>
    <w:next w:val="10"/>
    <w:autoRedefine/>
    <w:qFormat/>
    <w:uiPriority w:val="0"/>
    <w:pPr>
      <w:tabs>
        <w:tab w:val="left" w:pos="567"/>
      </w:tabs>
      <w:spacing w:before="120" w:line="22" w:lineRule="atLeast"/>
    </w:pPr>
    <w:rPr>
      <w:rFonts w:ascii="宋体" w:hAnsi="宋体"/>
      <w:sz w:val="24"/>
    </w:rPr>
  </w:style>
  <w:style w:type="paragraph" w:styleId="10">
    <w:name w:val="Body Text First Indent"/>
    <w:basedOn w:val="9"/>
    <w:next w:val="1"/>
    <w:autoRedefine/>
    <w:qFormat/>
    <w:uiPriority w:val="0"/>
    <w:pPr>
      <w:spacing w:after="120" w:line="240" w:lineRule="auto"/>
      <w:ind w:firstLine="420" w:firstLineChars="100"/>
    </w:pPr>
    <w:rPr>
      <w:rFonts w:ascii="Calibri" w:hAnsi="Calibri"/>
      <w:sz w:val="18"/>
      <w:szCs w:val="18"/>
    </w:rPr>
  </w:style>
  <w:style w:type="paragraph" w:styleId="11">
    <w:name w:val="Body Text Indent"/>
    <w:basedOn w:val="1"/>
    <w:next w:val="12"/>
    <w:autoRedefine/>
    <w:qFormat/>
    <w:uiPriority w:val="0"/>
    <w:pPr>
      <w:spacing w:line="360" w:lineRule="auto"/>
      <w:ind w:firstLine="570"/>
    </w:pPr>
    <w:rPr>
      <w:rFonts w:ascii="Times New Roman" w:hAnsi="Times New Roman"/>
      <w:sz w:val="24"/>
    </w:rPr>
  </w:style>
  <w:style w:type="paragraph" w:styleId="12">
    <w:name w:val="envelope return"/>
    <w:autoRedefine/>
    <w:qFormat/>
    <w:uiPriority w:val="99"/>
    <w:pPr>
      <w:widowControl w:val="0"/>
      <w:jc w:val="both"/>
    </w:pPr>
    <w:rPr>
      <w:rFonts w:ascii="Times New Roman" w:hAnsi="Times New Roman" w:eastAsia="微软雅黑" w:cs="Times New Roman"/>
      <w:kern w:val="2"/>
      <w:sz w:val="24"/>
      <w:szCs w:val="24"/>
      <w:lang w:val="en-US" w:eastAsia="zh-CN" w:bidi="ar-SA"/>
    </w:rPr>
  </w:style>
  <w:style w:type="paragraph" w:styleId="13">
    <w:name w:val="List 2"/>
    <w:basedOn w:val="1"/>
    <w:autoRedefine/>
    <w:qFormat/>
    <w:uiPriority w:val="0"/>
    <w:pPr>
      <w:ind w:left="100" w:leftChars="200" w:hanging="200" w:hangingChars="200"/>
      <w:contextualSpacing/>
    </w:pPr>
  </w:style>
  <w:style w:type="paragraph" w:styleId="14">
    <w:name w:val="toc 3"/>
    <w:basedOn w:val="1"/>
    <w:next w:val="1"/>
    <w:autoRedefine/>
    <w:qFormat/>
    <w:uiPriority w:val="0"/>
    <w:pPr>
      <w:ind w:left="840" w:leftChars="400"/>
    </w:pPr>
  </w:style>
  <w:style w:type="paragraph" w:styleId="15">
    <w:name w:val="Plain Text"/>
    <w:basedOn w:val="1"/>
    <w:autoRedefine/>
    <w:qFormat/>
    <w:uiPriority w:val="0"/>
    <w:rPr>
      <w:rFonts w:ascii="宋体" w:hAnsi="Courier New"/>
      <w:szCs w:val="20"/>
    </w:rPr>
  </w:style>
  <w:style w:type="paragraph" w:styleId="16">
    <w:name w:val="Date"/>
    <w:basedOn w:val="1"/>
    <w:next w:val="1"/>
    <w:autoRedefine/>
    <w:qFormat/>
    <w:uiPriority w:val="0"/>
    <w:pPr>
      <w:ind w:left="100" w:leftChars="2500"/>
    </w:pPr>
    <w:rPr>
      <w:rFonts w:ascii="仿宋_GB2312" w:hAnsi="Courier New" w:eastAsia="仿宋_GB2312"/>
      <w:kern w:val="0"/>
      <w:sz w:val="24"/>
    </w:rPr>
  </w:style>
  <w:style w:type="paragraph" w:styleId="17">
    <w:name w:val="Balloon Text"/>
    <w:basedOn w:val="1"/>
    <w:link w:val="65"/>
    <w:autoRedefine/>
    <w:qFormat/>
    <w:uiPriority w:val="0"/>
    <w:rPr>
      <w:sz w:val="18"/>
      <w:szCs w:val="18"/>
    </w:rPr>
  </w:style>
  <w:style w:type="paragraph" w:styleId="18">
    <w:name w:val="footer"/>
    <w:basedOn w:val="1"/>
    <w:autoRedefine/>
    <w:qFormat/>
    <w:uiPriority w:val="0"/>
    <w:pPr>
      <w:tabs>
        <w:tab w:val="center" w:pos="4153"/>
        <w:tab w:val="right" w:pos="8306"/>
      </w:tabs>
      <w:autoSpaceDE w:val="0"/>
      <w:autoSpaceDN w:val="0"/>
      <w:adjustRightInd w:val="0"/>
      <w:snapToGrid w:val="0"/>
      <w:jc w:val="left"/>
    </w:pPr>
    <w:rPr>
      <w:rFonts w:ascii="宋体" w:hAnsi="Times New Roman"/>
      <w:kern w:val="0"/>
      <w:sz w:val="18"/>
      <w:szCs w:val="20"/>
    </w:rPr>
  </w:style>
  <w:style w:type="paragraph" w:styleId="19">
    <w:name w:val="header"/>
    <w:basedOn w:val="1"/>
    <w:autoRedefine/>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20">
    <w:name w:val="toc 1"/>
    <w:basedOn w:val="1"/>
    <w:next w:val="1"/>
    <w:autoRedefine/>
    <w:qFormat/>
    <w:uiPriority w:val="0"/>
    <w:rPr>
      <w:rFonts w:ascii="Times New Roman" w:hAnsi="Times New Roman"/>
    </w:rPr>
  </w:style>
  <w:style w:type="paragraph" w:styleId="21">
    <w:name w:val="footnote text"/>
    <w:basedOn w:val="1"/>
    <w:next w:val="9"/>
    <w:autoRedefine/>
    <w:qFormat/>
    <w:uiPriority w:val="0"/>
    <w:pPr>
      <w:snapToGrid w:val="0"/>
      <w:jc w:val="left"/>
    </w:pPr>
    <w:rPr>
      <w:rFonts w:ascii="Times New Roman" w:hAnsi="Times New Roman"/>
      <w:sz w:val="18"/>
    </w:rPr>
  </w:style>
  <w:style w:type="paragraph" w:styleId="22">
    <w:name w:val="Body Text Indent 3"/>
    <w:basedOn w:val="1"/>
    <w:autoRedefine/>
    <w:unhideWhenUsed/>
    <w:qFormat/>
    <w:uiPriority w:val="0"/>
    <w:pPr>
      <w:spacing w:after="120" w:line="440" w:lineRule="exact"/>
      <w:ind w:left="200" w:leftChars="200" w:firstLine="480" w:firstLineChars="200"/>
    </w:pPr>
    <w:rPr>
      <w:rFonts w:ascii="Times New Roman" w:hAnsi="Times New Roman" w:eastAsia="微软雅黑" w:cs="Arial"/>
      <w:sz w:val="16"/>
      <w:szCs w:val="16"/>
    </w:rPr>
  </w:style>
  <w:style w:type="paragraph" w:styleId="23">
    <w:name w:val="toc 2"/>
    <w:basedOn w:val="1"/>
    <w:next w:val="1"/>
    <w:autoRedefine/>
    <w:qFormat/>
    <w:uiPriority w:val="0"/>
    <w:pPr>
      <w:ind w:left="420" w:leftChars="200"/>
    </w:pPr>
    <w:rPr>
      <w:rFonts w:ascii="Times New Roman" w:hAnsi="Times New Roman"/>
    </w:rPr>
  </w:style>
  <w:style w:type="paragraph" w:styleId="24">
    <w:name w:val="Normal (Web)"/>
    <w:basedOn w:val="1"/>
    <w:autoRedefine/>
    <w:qFormat/>
    <w:uiPriority w:val="0"/>
    <w:pPr>
      <w:spacing w:beforeAutospacing="1" w:afterAutospacing="1"/>
      <w:jc w:val="left"/>
    </w:pPr>
    <w:rPr>
      <w:kern w:val="0"/>
      <w:sz w:val="24"/>
    </w:rPr>
  </w:style>
  <w:style w:type="paragraph" w:styleId="25">
    <w:name w:val="Title"/>
    <w:basedOn w:val="1"/>
    <w:next w:val="1"/>
    <w:autoRedefine/>
    <w:qFormat/>
    <w:uiPriority w:val="10"/>
    <w:pPr>
      <w:spacing w:before="240" w:after="60"/>
      <w:jc w:val="center"/>
      <w:outlineLvl w:val="0"/>
    </w:pPr>
    <w:rPr>
      <w:rFonts w:ascii="Calibri Light" w:hAnsi="Calibri Light" w:eastAsia="宋体" w:cs="宋体"/>
      <w:b/>
      <w:bCs/>
      <w:sz w:val="32"/>
      <w:szCs w:val="32"/>
    </w:rPr>
  </w:style>
  <w:style w:type="paragraph" w:styleId="26">
    <w:name w:val="annotation subject"/>
    <w:basedOn w:val="8"/>
    <w:next w:val="8"/>
    <w:link w:val="67"/>
    <w:autoRedefine/>
    <w:qFormat/>
    <w:uiPriority w:val="0"/>
    <w:rPr>
      <w:b/>
      <w:bCs/>
    </w:rPr>
  </w:style>
  <w:style w:type="paragraph" w:styleId="27">
    <w:name w:val="Body Text First Indent 2"/>
    <w:basedOn w:val="11"/>
    <w:next w:val="1"/>
    <w:autoRedefine/>
    <w:qFormat/>
    <w:uiPriority w:val="0"/>
    <w:pPr>
      <w:ind w:firstLine="420" w:firstLineChars="200"/>
    </w:pPr>
  </w:style>
  <w:style w:type="table" w:styleId="29">
    <w:name w:val="Table Grid"/>
    <w:basedOn w:val="2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autoRedefine/>
    <w:qFormat/>
    <w:uiPriority w:val="0"/>
    <w:rPr>
      <w:b/>
      <w:bCs/>
    </w:rPr>
  </w:style>
  <w:style w:type="character" w:styleId="32">
    <w:name w:val="page number"/>
    <w:basedOn w:val="30"/>
    <w:autoRedefine/>
    <w:qFormat/>
    <w:uiPriority w:val="0"/>
    <w:rPr>
      <w:rFonts w:ascii="Times New Roman" w:hAnsi="Times New Roman" w:eastAsia="宋体" w:cs="Times New Roman"/>
    </w:rPr>
  </w:style>
  <w:style w:type="character" w:styleId="33">
    <w:name w:val="Emphasis"/>
    <w:basedOn w:val="30"/>
    <w:autoRedefine/>
    <w:qFormat/>
    <w:uiPriority w:val="0"/>
    <w:rPr>
      <w:i/>
    </w:rPr>
  </w:style>
  <w:style w:type="character" w:styleId="34">
    <w:name w:val="Hyperlink"/>
    <w:basedOn w:val="30"/>
    <w:autoRedefine/>
    <w:qFormat/>
    <w:uiPriority w:val="0"/>
    <w:rPr>
      <w:color w:val="0000FF"/>
      <w:u w:val="single"/>
    </w:rPr>
  </w:style>
  <w:style w:type="character" w:styleId="35">
    <w:name w:val="annotation reference"/>
    <w:basedOn w:val="30"/>
    <w:autoRedefine/>
    <w:qFormat/>
    <w:uiPriority w:val="0"/>
    <w:rPr>
      <w:sz w:val="21"/>
      <w:szCs w:val="21"/>
    </w:rPr>
  </w:style>
  <w:style w:type="paragraph" w:customStyle="1" w:styleId="36">
    <w:name w:val="正文王森"/>
    <w:basedOn w:val="1"/>
    <w:autoRedefine/>
    <w:qFormat/>
    <w:uiPriority w:val="0"/>
    <w:pPr>
      <w:spacing w:line="360" w:lineRule="auto"/>
      <w:ind w:firstLine="480" w:firstLineChars="200"/>
    </w:pPr>
    <w:rPr>
      <w:rFonts w:ascii="黑体" w:hAnsi="黑体" w:eastAsia="黑体"/>
      <w:sz w:val="24"/>
    </w:rPr>
  </w:style>
  <w:style w:type="paragraph" w:customStyle="1" w:styleId="37">
    <w:name w:val="List2"/>
    <w:basedOn w:val="1"/>
    <w:autoRedefine/>
    <w:qFormat/>
    <w:uiPriority w:val="0"/>
    <w:pPr>
      <w:widowControl/>
      <w:ind w:left="100" w:leftChars="200" w:hanging="200" w:hangingChars="200"/>
      <w:contextualSpacing/>
      <w:textAlignment w:val="baseline"/>
    </w:pPr>
  </w:style>
  <w:style w:type="paragraph" w:customStyle="1" w:styleId="38">
    <w:name w:val="Heading3"/>
    <w:basedOn w:val="1"/>
    <w:next w:val="1"/>
    <w:autoRedefine/>
    <w:qFormat/>
    <w:uiPriority w:val="0"/>
    <w:pPr>
      <w:keepNext/>
      <w:numPr>
        <w:ilvl w:val="0"/>
        <w:numId w:val="1"/>
      </w:numPr>
      <w:jc w:val="both"/>
      <w:textAlignment w:val="baseline"/>
    </w:pPr>
    <w:rPr>
      <w:rFonts w:cs="Times New Roman"/>
      <w:b/>
      <w:bCs/>
      <w:kern w:val="2"/>
      <w:sz w:val="28"/>
      <w:szCs w:val="24"/>
      <w:lang w:val="en-US" w:eastAsia="zh-CN" w:bidi="ar-SA"/>
    </w:rPr>
  </w:style>
  <w:style w:type="paragraph" w:customStyle="1" w:styleId="39">
    <w:name w:val="BodyText"/>
    <w:basedOn w:val="1"/>
    <w:autoRedefine/>
    <w:qFormat/>
    <w:uiPriority w:val="0"/>
    <w:pPr>
      <w:spacing w:after="120"/>
    </w:pPr>
  </w:style>
  <w:style w:type="paragraph" w:customStyle="1" w:styleId="40">
    <w:name w:val="Default"/>
    <w:autoRedefine/>
    <w:qFormat/>
    <w:uiPriority w:val="0"/>
    <w:pPr>
      <w:widowControl w:val="0"/>
      <w:autoSpaceDE w:val="0"/>
      <w:autoSpaceDN w:val="0"/>
    </w:pPr>
    <w:rPr>
      <w:rFonts w:ascii="宋体" w:hAnsi="Calibri" w:eastAsia="宋体" w:cs="宋体"/>
      <w:color w:val="000000"/>
      <w:sz w:val="24"/>
      <w:szCs w:val="24"/>
      <w:lang w:val="en-US" w:eastAsia="zh-CN" w:bidi="ar-SA"/>
    </w:rPr>
  </w:style>
  <w:style w:type="character" w:customStyle="1" w:styleId="41">
    <w:name w:val="标题 1 Char"/>
    <w:link w:val="2"/>
    <w:autoRedefine/>
    <w:qFormat/>
    <w:uiPriority w:val="0"/>
    <w:rPr>
      <w:rFonts w:ascii="宋体"/>
      <w:b/>
      <w:kern w:val="44"/>
      <w:sz w:val="32"/>
      <w:szCs w:val="20"/>
    </w:rPr>
  </w:style>
  <w:style w:type="paragraph" w:customStyle="1" w:styleId="42">
    <w:name w:val="No Spacing_3b93350b-94da-44fa-8143-641484b951a0"/>
    <w:link w:val="59"/>
    <w:autoRedefine/>
    <w:qFormat/>
    <w:uiPriority w:val="1"/>
    <w:pPr>
      <w:widowControl w:val="0"/>
      <w:jc w:val="both"/>
    </w:pPr>
    <w:rPr>
      <w:rFonts w:ascii="Calibri" w:hAnsi="Calibri" w:eastAsia="宋体" w:cs="Times New Roman"/>
      <w:kern w:val="2"/>
      <w:sz w:val="21"/>
      <w:szCs w:val="24"/>
      <w:lang w:val="en-US" w:eastAsia="zh-CN" w:bidi="ar-SA"/>
    </w:rPr>
  </w:style>
  <w:style w:type="character" w:customStyle="1" w:styleId="43">
    <w:name w:val="NormalCharacter"/>
    <w:autoRedefine/>
    <w:qFormat/>
    <w:uiPriority w:val="0"/>
    <w:rPr>
      <w:rFonts w:ascii="Calibri" w:hAnsi="Calibri" w:eastAsia="宋体" w:cs="Times New Roman"/>
      <w:kern w:val="2"/>
      <w:sz w:val="21"/>
      <w:szCs w:val="24"/>
      <w:lang w:val="en-US" w:eastAsia="zh-CN" w:bidi="ar-SA"/>
    </w:rPr>
  </w:style>
  <w:style w:type="paragraph" w:customStyle="1" w:styleId="44">
    <w:name w:val="图例"/>
    <w:basedOn w:val="1"/>
    <w:autoRedefine/>
    <w:qFormat/>
    <w:uiPriority w:val="0"/>
    <w:pPr>
      <w:spacing w:before="120" w:after="120" w:line="360" w:lineRule="auto"/>
      <w:jc w:val="center"/>
    </w:pPr>
    <w:rPr>
      <w:rFonts w:eastAsia="仿宋_GB2312"/>
      <w:b/>
      <w:sz w:val="24"/>
    </w:rPr>
  </w:style>
  <w:style w:type="paragraph" w:customStyle="1" w:styleId="45">
    <w:name w:val="列出段落1"/>
    <w:basedOn w:val="1"/>
    <w:autoRedefine/>
    <w:qFormat/>
    <w:uiPriority w:val="0"/>
    <w:pPr>
      <w:ind w:firstLine="420" w:firstLineChars="200"/>
    </w:pPr>
  </w:style>
  <w:style w:type="paragraph" w:customStyle="1" w:styleId="46">
    <w:name w:val="List Paragraph_7aecd6e6-fc70-4df6-be05-ef790174fbad"/>
    <w:basedOn w:val="1"/>
    <w:autoRedefine/>
    <w:qFormat/>
    <w:uiPriority w:val="34"/>
    <w:pPr>
      <w:ind w:firstLine="420" w:firstLineChars="200"/>
    </w:pPr>
  </w:style>
  <w:style w:type="paragraph" w:customStyle="1" w:styleId="47">
    <w:name w:val="正文-manu"/>
    <w:basedOn w:val="1"/>
    <w:autoRedefine/>
    <w:qFormat/>
    <w:uiPriority w:val="0"/>
    <w:pPr>
      <w:spacing w:line="300" w:lineRule="auto"/>
    </w:pPr>
    <w:rPr>
      <w:b/>
      <w:snapToGrid w:val="0"/>
      <w:kern w:val="0"/>
      <w:sz w:val="24"/>
      <w:szCs w:val="20"/>
    </w:rPr>
  </w:style>
  <w:style w:type="character" w:customStyle="1" w:styleId="48">
    <w:name w:val="font01"/>
    <w:basedOn w:val="30"/>
    <w:autoRedefine/>
    <w:qFormat/>
    <w:uiPriority w:val="0"/>
    <w:rPr>
      <w:rFonts w:hint="default" w:ascii="Arial" w:hAnsi="Arial" w:cs="Arial"/>
      <w:color w:val="000000"/>
      <w:sz w:val="22"/>
      <w:szCs w:val="22"/>
      <w:u w:val="none"/>
    </w:rPr>
  </w:style>
  <w:style w:type="character" w:customStyle="1" w:styleId="49">
    <w:name w:val="font41"/>
    <w:basedOn w:val="30"/>
    <w:autoRedefine/>
    <w:qFormat/>
    <w:uiPriority w:val="0"/>
    <w:rPr>
      <w:rFonts w:hint="eastAsia" w:ascii="宋体" w:hAnsi="宋体" w:eastAsia="宋体" w:cs="宋体"/>
      <w:color w:val="000000"/>
      <w:sz w:val="22"/>
      <w:szCs w:val="22"/>
      <w:u w:val="none"/>
    </w:rPr>
  </w:style>
  <w:style w:type="character" w:customStyle="1" w:styleId="50">
    <w:name w:val="font51"/>
    <w:basedOn w:val="30"/>
    <w:autoRedefine/>
    <w:qFormat/>
    <w:uiPriority w:val="0"/>
    <w:rPr>
      <w:rFonts w:hint="eastAsia" w:ascii="宋体" w:hAnsi="宋体" w:eastAsia="宋体" w:cs="宋体"/>
      <w:color w:val="000000"/>
      <w:sz w:val="22"/>
      <w:szCs w:val="22"/>
      <w:u w:val="none"/>
    </w:rPr>
  </w:style>
  <w:style w:type="character" w:customStyle="1" w:styleId="51">
    <w:name w:val="font31"/>
    <w:basedOn w:val="30"/>
    <w:autoRedefine/>
    <w:qFormat/>
    <w:uiPriority w:val="0"/>
    <w:rPr>
      <w:rFonts w:hint="default" w:ascii="Arial" w:hAnsi="Arial" w:cs="Arial"/>
      <w:b/>
      <w:color w:val="000000"/>
      <w:sz w:val="22"/>
      <w:szCs w:val="22"/>
      <w:u w:val="none"/>
    </w:rPr>
  </w:style>
  <w:style w:type="character" w:customStyle="1" w:styleId="52">
    <w:name w:val="font91"/>
    <w:basedOn w:val="30"/>
    <w:autoRedefine/>
    <w:qFormat/>
    <w:uiPriority w:val="0"/>
    <w:rPr>
      <w:rFonts w:hint="default" w:ascii="Arial" w:hAnsi="Arial" w:cs="Arial"/>
      <w:color w:val="000000"/>
      <w:sz w:val="22"/>
      <w:szCs w:val="22"/>
      <w:u w:val="none"/>
    </w:rPr>
  </w:style>
  <w:style w:type="character" w:customStyle="1" w:styleId="53">
    <w:name w:val="font81"/>
    <w:basedOn w:val="30"/>
    <w:autoRedefine/>
    <w:qFormat/>
    <w:uiPriority w:val="0"/>
    <w:rPr>
      <w:rFonts w:hint="eastAsia" w:ascii="宋体" w:hAnsi="宋体" w:eastAsia="宋体" w:cs="宋体"/>
      <w:color w:val="000000"/>
      <w:sz w:val="22"/>
      <w:szCs w:val="22"/>
      <w:u w:val="none"/>
    </w:rPr>
  </w:style>
  <w:style w:type="character" w:customStyle="1" w:styleId="54">
    <w:name w:val="font21"/>
    <w:basedOn w:val="30"/>
    <w:autoRedefine/>
    <w:qFormat/>
    <w:uiPriority w:val="0"/>
    <w:rPr>
      <w:rFonts w:ascii="微软雅黑" w:hAnsi="微软雅黑" w:eastAsia="微软雅黑" w:cs="微软雅黑"/>
      <w:b/>
      <w:color w:val="000000"/>
      <w:sz w:val="24"/>
      <w:szCs w:val="24"/>
      <w:u w:val="none"/>
    </w:rPr>
  </w:style>
  <w:style w:type="character" w:customStyle="1" w:styleId="55">
    <w:name w:val="font61"/>
    <w:basedOn w:val="30"/>
    <w:autoRedefine/>
    <w:qFormat/>
    <w:uiPriority w:val="0"/>
    <w:rPr>
      <w:rFonts w:hint="default" w:ascii="Times New Roman" w:hAnsi="Times New Roman" w:cs="Times New Roman"/>
      <w:b/>
      <w:color w:val="000000"/>
      <w:sz w:val="24"/>
      <w:szCs w:val="24"/>
      <w:u w:val="none"/>
    </w:rPr>
  </w:style>
  <w:style w:type="character" w:customStyle="1" w:styleId="56">
    <w:name w:val="font71"/>
    <w:basedOn w:val="30"/>
    <w:autoRedefine/>
    <w:qFormat/>
    <w:uiPriority w:val="0"/>
    <w:rPr>
      <w:rFonts w:hint="eastAsia" w:ascii="微软雅黑" w:hAnsi="微软雅黑" w:eastAsia="微软雅黑" w:cs="微软雅黑"/>
      <w:color w:val="000000"/>
      <w:sz w:val="24"/>
      <w:szCs w:val="24"/>
      <w:u w:val="none"/>
    </w:rPr>
  </w:style>
  <w:style w:type="character" w:customStyle="1" w:styleId="57">
    <w:name w:val="font101"/>
    <w:basedOn w:val="30"/>
    <w:autoRedefine/>
    <w:qFormat/>
    <w:uiPriority w:val="0"/>
    <w:rPr>
      <w:rFonts w:hint="default" w:ascii="Times New Roman" w:hAnsi="Times New Roman" w:cs="Times New Roman"/>
      <w:color w:val="000000"/>
      <w:sz w:val="24"/>
      <w:szCs w:val="24"/>
      <w:u w:val="none"/>
    </w:rPr>
  </w:style>
  <w:style w:type="paragraph" w:customStyle="1" w:styleId="58">
    <w:name w:val="_Style 1"/>
    <w:basedOn w:val="1"/>
    <w:autoRedefine/>
    <w:qFormat/>
    <w:uiPriority w:val="34"/>
    <w:pPr>
      <w:ind w:firstLine="420" w:firstLineChars="200"/>
    </w:pPr>
  </w:style>
  <w:style w:type="character" w:customStyle="1" w:styleId="59">
    <w:name w:val="无间隔 Char"/>
    <w:link w:val="42"/>
    <w:autoRedefine/>
    <w:qFormat/>
    <w:uiPriority w:val="1"/>
    <w:rPr>
      <w:rFonts w:ascii="Calibri" w:hAnsi="Calibri" w:eastAsia="宋体" w:cs="Times New Roman"/>
      <w:kern w:val="2"/>
      <w:sz w:val="21"/>
      <w:szCs w:val="24"/>
      <w:lang w:val="en-US" w:eastAsia="zh-CN" w:bidi="ar-SA"/>
    </w:rPr>
  </w:style>
  <w:style w:type="paragraph" w:customStyle="1" w:styleId="60">
    <w:name w:val="正文缩进1"/>
    <w:basedOn w:val="1"/>
    <w:autoRedefine/>
    <w:qFormat/>
    <w:uiPriority w:val="0"/>
    <w:pPr>
      <w:autoSpaceDE w:val="0"/>
      <w:autoSpaceDN w:val="0"/>
      <w:adjustRightInd w:val="0"/>
      <w:ind w:firstLine="420"/>
      <w:jc w:val="left"/>
    </w:pPr>
    <w:rPr>
      <w:rFonts w:ascii="宋体"/>
      <w:kern w:val="0"/>
      <w:sz w:val="24"/>
      <w:szCs w:val="20"/>
    </w:rPr>
  </w:style>
  <w:style w:type="paragraph" w:customStyle="1" w:styleId="61">
    <w:name w:val="索引 11"/>
    <w:basedOn w:val="1"/>
    <w:next w:val="1"/>
    <w:autoRedefine/>
    <w:qFormat/>
    <w:uiPriority w:val="0"/>
    <w:pPr>
      <w:spacing w:line="360" w:lineRule="auto"/>
    </w:pPr>
    <w:rPr>
      <w:rFonts w:ascii="仿宋_GB2312" w:eastAsia="仿宋_GB2312"/>
      <w:sz w:val="24"/>
      <w:szCs w:val="20"/>
    </w:rPr>
  </w:style>
  <w:style w:type="paragraph" w:customStyle="1" w:styleId="62">
    <w:name w:val="纯文本1"/>
    <w:basedOn w:val="1"/>
    <w:autoRedefine/>
    <w:qFormat/>
    <w:uiPriority w:val="0"/>
    <w:rPr>
      <w:rFonts w:ascii="宋体" w:hAnsi="Courier New"/>
      <w:kern w:val="0"/>
      <w:sz w:val="20"/>
      <w:szCs w:val="20"/>
    </w:rPr>
  </w:style>
  <w:style w:type="paragraph" w:customStyle="1" w:styleId="63">
    <w:name w:val="段"/>
    <w:next w:val="1"/>
    <w:autoRedefine/>
    <w:qFormat/>
    <w:uiPriority w:val="0"/>
    <w:pPr>
      <w:autoSpaceDE w:val="0"/>
      <w:autoSpaceDN w:val="0"/>
      <w:ind w:firstLine="420" w:firstLineChars="200"/>
      <w:jc w:val="both"/>
    </w:pPr>
    <w:rPr>
      <w:rFonts w:ascii="宋体" w:hAnsi="Calibri" w:eastAsia="宋体" w:cs="Times New Roman"/>
      <w:kern w:val="2"/>
      <w:sz w:val="21"/>
      <w:szCs w:val="21"/>
      <w:lang w:val="en-US" w:eastAsia="zh-CN" w:bidi="ar-SA"/>
    </w:rPr>
  </w:style>
  <w:style w:type="paragraph" w:customStyle="1" w:styleId="64">
    <w:name w:val="石墨文档正文"/>
    <w:autoRedefine/>
    <w:qFormat/>
    <w:uiPriority w:val="0"/>
    <w:rPr>
      <w:rFonts w:ascii="微软雅黑" w:hAnsi="微软雅黑" w:eastAsia="微软雅黑" w:cs="微软雅黑"/>
      <w:sz w:val="24"/>
      <w:szCs w:val="24"/>
      <w:lang w:val="en-US" w:eastAsia="zh-CN" w:bidi="ar-SA"/>
    </w:rPr>
  </w:style>
  <w:style w:type="character" w:customStyle="1" w:styleId="65">
    <w:name w:val="批注框文本 Char"/>
    <w:basedOn w:val="30"/>
    <w:link w:val="17"/>
    <w:autoRedefine/>
    <w:qFormat/>
    <w:uiPriority w:val="0"/>
    <w:rPr>
      <w:kern w:val="2"/>
      <w:sz w:val="18"/>
      <w:szCs w:val="18"/>
    </w:rPr>
  </w:style>
  <w:style w:type="character" w:customStyle="1" w:styleId="66">
    <w:name w:val="批注文字 Char"/>
    <w:basedOn w:val="30"/>
    <w:link w:val="8"/>
    <w:autoRedefine/>
    <w:qFormat/>
    <w:uiPriority w:val="0"/>
    <w:rPr>
      <w:kern w:val="2"/>
      <w:sz w:val="21"/>
      <w:szCs w:val="24"/>
    </w:rPr>
  </w:style>
  <w:style w:type="character" w:customStyle="1" w:styleId="67">
    <w:name w:val="批注主题 Char"/>
    <w:basedOn w:val="66"/>
    <w:link w:val="26"/>
    <w:autoRedefine/>
    <w:qFormat/>
    <w:uiPriority w:val="0"/>
    <w:rPr>
      <w:b/>
      <w:bCs/>
      <w:kern w:val="2"/>
      <w:sz w:val="21"/>
      <w:szCs w:val="24"/>
    </w:rPr>
  </w:style>
  <w:style w:type="paragraph" w:customStyle="1" w:styleId="68">
    <w:name w:val="CL标准正文首行缩进2字"/>
    <w:autoRedefine/>
    <w:qFormat/>
    <w:uiPriority w:val="0"/>
    <w:pPr>
      <w:widowControl w:val="0"/>
      <w:spacing w:line="360" w:lineRule="auto"/>
      <w:ind w:firstLine="200"/>
      <w:jc w:val="both"/>
    </w:pPr>
    <w:rPr>
      <w:rFonts w:ascii="Arial" w:hAnsi="Arial" w:eastAsia="宋体" w:cs="Arial Unicode MS"/>
      <w:color w:val="000000"/>
      <w:kern w:val="2"/>
      <w:sz w:val="21"/>
      <w:szCs w:val="21"/>
      <w:u w:color="000000"/>
      <w:lang w:val="en-US" w:eastAsia="zh-CN" w:bidi="ar-SA"/>
    </w:rPr>
  </w:style>
  <w:style w:type="table" w:customStyle="1" w:styleId="69">
    <w:name w:val="Table Normal1"/>
    <w:autoRedefine/>
    <w:qFormat/>
    <w:uiPriority w:val="0"/>
    <w:rPr>
      <w:rFonts w:ascii="Times New Roman" w:hAnsi="Times New Roman" w:cs="Times New Roman"/>
    </w:rPr>
    <w:tblPr>
      <w:tblCellMar>
        <w:top w:w="0" w:type="dxa"/>
        <w:left w:w="0" w:type="dxa"/>
        <w:bottom w:w="0" w:type="dxa"/>
        <w:right w:w="0" w:type="dxa"/>
      </w:tblCellMar>
    </w:tblPr>
  </w:style>
  <w:style w:type="paragraph" w:customStyle="1" w:styleId="70">
    <w:name w:val="样式 首行缩进:  2 字符"/>
    <w:basedOn w:val="1"/>
    <w:autoRedefine/>
    <w:qFormat/>
    <w:uiPriority w:val="0"/>
    <w:pPr>
      <w:spacing w:line="360" w:lineRule="auto"/>
      <w:ind w:firstLine="480" w:firstLineChars="200"/>
      <w:jc w:val="left"/>
    </w:pPr>
    <w:rPr>
      <w:rFonts w:ascii="宋体" w:hAnsi="宋体" w:cs="宋体"/>
      <w:color w:val="000000"/>
      <w:sz w:val="24"/>
      <w:szCs w:val="20"/>
    </w:rPr>
  </w:style>
  <w:style w:type="paragraph" w:customStyle="1" w:styleId="71">
    <w:name w:val="p1"/>
    <w:basedOn w:val="1"/>
    <w:autoRedefine/>
    <w:qFormat/>
    <w:uiPriority w:val="0"/>
    <w:pPr>
      <w:spacing w:before="0" w:beforeAutospacing="0" w:after="0" w:afterAutospacing="0"/>
      <w:ind w:left="0" w:right="0"/>
      <w:jc w:val="left"/>
    </w:pPr>
    <w:rPr>
      <w:rFonts w:ascii="pingfang sc" w:hAnsi="pingfang sc" w:eastAsia="pingfang sc" w:cs="pingfang sc"/>
      <w:kern w:val="0"/>
      <w:sz w:val="26"/>
      <w:szCs w:val="26"/>
      <w:lang w:val="en-US" w:eastAsia="zh-CN"/>
    </w:rPr>
  </w:style>
  <w:style w:type="character" w:customStyle="1" w:styleId="72">
    <w:name w:val="s1"/>
    <w:basedOn w:val="30"/>
    <w:autoRedefine/>
    <w:qFormat/>
    <w:uiPriority w:val="0"/>
    <w:rPr>
      <w:rFonts w:ascii="pingfang sc" w:hAnsi="pingfang sc" w:eastAsia="pingfang sc" w:cs="pingfang sc"/>
      <w:sz w:val="40"/>
      <w:szCs w:val="40"/>
    </w:rPr>
  </w:style>
  <w:style w:type="character" w:customStyle="1" w:styleId="73">
    <w:name w:val="trans"/>
    <w:autoRedefine/>
    <w:qFormat/>
    <w:uiPriority w:val="99"/>
  </w:style>
  <w:style w:type="paragraph" w:customStyle="1" w:styleId="74">
    <w:name w:val="正文 A"/>
    <w:autoRedefine/>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Times New Roman" w:hAnsi="Times New Roman" w:eastAsia="Arial Unicode MS" w:cs="Arial Unicode MS"/>
      <w:color w:val="000000"/>
      <w:spacing w:val="0"/>
      <w:w w:val="100"/>
      <w:kern w:val="2"/>
      <w:position w:val="0"/>
      <w:sz w:val="21"/>
      <w:szCs w:val="21"/>
      <w:u w:val="none" w:color="000000"/>
      <w:shd w:val="clear" w:color="auto" w:fill="auto"/>
      <w:vertAlign w:val="baseline"/>
      <w:lang w:val="en-US"/>
    </w:rPr>
  </w:style>
  <w:style w:type="paragraph" w:customStyle="1" w:styleId="75">
    <w:name w:val="页眉与页脚"/>
    <w:autoRedefine/>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4"/>
      <w:szCs w:val="24"/>
      <w:u w:val="none" w:color="auto"/>
      <w:shd w:val="clear" w:color="auto" w:fill="auto"/>
      <w:vertAlign w:val="baseline"/>
    </w:rPr>
  </w:style>
  <w:style w:type="character" w:customStyle="1" w:styleId="76">
    <w:name w:val="PageNumber"/>
    <w:autoRedefine/>
    <w:qFormat/>
    <w:uiPriority w:val="99"/>
    <w:rPr>
      <w:rFonts w:cs="Times New Roman"/>
    </w:rPr>
  </w:style>
  <w:style w:type="paragraph" w:customStyle="1" w:styleId="77">
    <w:name w:val="样式1"/>
    <w:basedOn w:val="3"/>
    <w:autoRedefine/>
    <w:qFormat/>
    <w:uiPriority w:val="0"/>
    <w:pPr>
      <w:spacing w:before="100" w:beforeAutospacing="1" w:after="100" w:afterAutospacing="1"/>
      <w:ind w:right="100" w:rightChars="100"/>
    </w:pPr>
    <w:rPr>
      <w:sz w:val="21"/>
    </w:rPr>
  </w:style>
  <w:style w:type="paragraph" w:customStyle="1" w:styleId="78">
    <w:name w:val="UserStyle_15"/>
    <w:basedOn w:val="79"/>
    <w:autoRedefine/>
    <w:qFormat/>
    <w:uiPriority w:val="0"/>
    <w:pPr>
      <w:keepNext/>
      <w:widowControl/>
      <w:numPr>
        <w:ilvl w:val="1"/>
        <w:numId w:val="2"/>
      </w:numPr>
      <w:spacing w:before="100" w:beforeAutospacing="1" w:after="100" w:afterAutospacing="1"/>
      <w:ind w:left="1710" w:right="100" w:rightChars="100"/>
      <w:textAlignment w:val="baseline"/>
    </w:pPr>
    <w:rPr>
      <w:rFonts w:ascii="Cambria" w:hAnsi="Cambria" w:cs="Times New Roman"/>
      <w:sz w:val="21"/>
      <w:szCs w:val="28"/>
      <w:lang w:bidi="ar-SA"/>
    </w:rPr>
  </w:style>
  <w:style w:type="paragraph" w:customStyle="1" w:styleId="79">
    <w:name w:val="Heading2"/>
    <w:basedOn w:val="1"/>
    <w:next w:val="1"/>
    <w:autoRedefine/>
    <w:qFormat/>
    <w:uiPriority w:val="0"/>
    <w:pPr>
      <w:keepNext/>
      <w:widowControl/>
      <w:numPr>
        <w:ilvl w:val="1"/>
        <w:numId w:val="2"/>
      </w:numPr>
      <w:spacing w:before="240" w:after="60"/>
      <w:textAlignment w:val="baseline"/>
    </w:pPr>
    <w:rPr>
      <w:rFonts w:ascii="Cambria" w:hAnsi="Cambria" w:cs="Times New Roman"/>
      <w:b/>
      <w:bCs/>
      <w:i/>
      <w:iCs/>
      <w:sz w:val="28"/>
      <w:szCs w:val="28"/>
      <w:lang w:bidi="ar-SA"/>
    </w:rPr>
  </w:style>
  <w:style w:type="character" w:customStyle="1" w:styleId="80">
    <w:name w:val="UserStyle_2"/>
    <w:link w:val="81"/>
    <w:autoRedefine/>
    <w:qFormat/>
    <w:uiPriority w:val="0"/>
    <w:rPr>
      <w:kern w:val="0"/>
      <w:sz w:val="20"/>
      <w:szCs w:val="24"/>
      <w:lang w:val="en-US" w:eastAsia="zh-CN" w:bidi="ar-SA"/>
    </w:rPr>
  </w:style>
  <w:style w:type="paragraph" w:customStyle="1" w:styleId="81">
    <w:name w:val="UserStyle_3"/>
    <w:basedOn w:val="1"/>
    <w:link w:val="80"/>
    <w:autoRedefine/>
    <w:qFormat/>
    <w:uiPriority w:val="0"/>
    <w:pPr>
      <w:jc w:val="both"/>
      <w:textAlignment w:val="baseline"/>
    </w:pPr>
    <w:rPr>
      <w:kern w:val="0"/>
      <w:sz w:val="20"/>
      <w:szCs w:val="24"/>
      <w:lang w:val="en-US" w:eastAsia="zh-CN" w:bidi="ar-SA"/>
    </w:rPr>
  </w:style>
  <w:style w:type="paragraph" w:customStyle="1" w:styleId="82">
    <w:name w:val="List Paragraph1"/>
    <w:basedOn w:val="1"/>
    <w:autoRedefine/>
    <w:qFormat/>
    <w:uiPriority w:val="0"/>
    <w:pPr>
      <w:ind w:firstLine="420" w:firstLineChars="200"/>
    </w:pPr>
  </w:style>
  <w:style w:type="paragraph" w:customStyle="1" w:styleId="83">
    <w:name w:val="List Paragraph"/>
    <w:basedOn w:val="1"/>
    <w:autoRedefine/>
    <w:qFormat/>
    <w:uiPriority w:val="34"/>
    <w:pPr>
      <w:ind w:firstLine="420" w:firstLineChars="200"/>
    </w:pPr>
  </w:style>
  <w:style w:type="paragraph" w:styleId="84">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85">
    <w:name w:val="xl4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Times New Roman"/>
      <w:kern w:val="0"/>
      <w:sz w:val="24"/>
      <w:szCs w:val="24"/>
    </w:rPr>
  </w:style>
  <w:style w:type="paragraph" w:customStyle="1" w:styleId="86">
    <w:name w:val="TOC Heading"/>
    <w:basedOn w:val="2"/>
    <w:next w:val="1"/>
    <w:autoRedefine/>
    <w:semiHidden/>
    <w:unhideWhenUsed/>
    <w:qFormat/>
    <w:uiPriority w:val="39"/>
    <w:pPr>
      <w:widowControl/>
      <w:numPr>
        <w:ilvl w:val="0"/>
        <w:numId w:val="0"/>
      </w:numPr>
      <w:spacing w:before="480" w:after="0" w:line="276" w:lineRule="auto"/>
      <w:jc w:val="left"/>
      <w:outlineLvl w:val="9"/>
    </w:pPr>
    <w:rPr>
      <w:rFonts w:ascii="Cambria" w:hAnsi="Cambria"/>
      <w:color w:val="365F91"/>
      <w:kern w:val="0"/>
      <w:sz w:val="28"/>
      <w:szCs w:val="28"/>
    </w:rPr>
  </w:style>
  <w:style w:type="paragraph" w:customStyle="1" w:styleId="87">
    <w:name w:val="标题33"/>
    <w:basedOn w:val="4"/>
    <w:next w:val="36"/>
    <w:autoRedefine/>
    <w:qFormat/>
    <w:uiPriority w:val="0"/>
    <w:pPr>
      <w:numPr>
        <w:ilvl w:val="2"/>
        <w:numId w:val="3"/>
      </w:numPr>
      <w:tabs>
        <w:tab w:val="clear" w:pos="720"/>
      </w:tabs>
    </w:pPr>
    <w:rPr>
      <w:rFonts w:hAnsi="黑体" w:eastAsia="黑体"/>
      <w:sz w:val="30"/>
      <w:szCs w:val="30"/>
    </w:rPr>
  </w:style>
  <w:style w:type="paragraph" w:customStyle="1" w:styleId="88">
    <w:name w:val="标题44"/>
    <w:basedOn w:val="7"/>
    <w:next w:val="36"/>
    <w:autoRedefine/>
    <w:qFormat/>
    <w:uiPriority w:val="0"/>
    <w:pPr>
      <w:numPr>
        <w:ilvl w:val="3"/>
        <w:numId w:val="3"/>
      </w:numPr>
    </w:pPr>
    <w:rPr>
      <w:sz w:val="30"/>
      <w:szCs w:val="30"/>
    </w:rPr>
  </w:style>
  <w:style w:type="paragraph" w:customStyle="1" w:styleId="89">
    <w:name w:val="表格文字"/>
    <w:basedOn w:val="1"/>
    <w:autoRedefine/>
    <w:qFormat/>
    <w:uiPriority w:val="0"/>
    <w:pPr>
      <w:spacing w:before="25" w:after="25"/>
      <w:jc w:val="left"/>
    </w:pPr>
    <w:rPr>
      <w:bCs/>
      <w:spacing w:val="10"/>
      <w:kern w:val="0"/>
      <w:sz w:val="24"/>
    </w:rPr>
  </w:style>
  <w:style w:type="paragraph" w:customStyle="1" w:styleId="90">
    <w:name w:val="p0"/>
    <w:basedOn w:val="1"/>
    <w:autoRedefine/>
    <w:qFormat/>
    <w:uiPriority w:val="0"/>
    <w:pPr>
      <w:widowControl/>
    </w:pPr>
    <w:rPr>
      <w:kern w:val="0"/>
      <w:szCs w:val="21"/>
    </w:rPr>
  </w:style>
  <w:style w:type="character" w:customStyle="1" w:styleId="91">
    <w:name w:val="font11"/>
    <w:basedOn w:val="30"/>
    <w:autoRedefine/>
    <w:qFormat/>
    <w:uiPriority w:val="0"/>
    <w:rPr>
      <w:rFonts w:hint="eastAsia" w:ascii="宋体" w:hAnsi="宋体" w:eastAsia="宋体" w:cs="宋体"/>
      <w:color w:val="333333"/>
      <w:sz w:val="24"/>
      <w:szCs w:val="24"/>
      <w:u w:val="none"/>
    </w:rPr>
  </w:style>
  <w:style w:type="table" w:customStyle="1" w:styleId="92">
    <w:name w:val="Table Normal"/>
    <w:autoRedefine/>
    <w:semiHidden/>
    <w:unhideWhenUsed/>
    <w:qFormat/>
    <w:uiPriority w:val="0"/>
    <w:tblPr>
      <w:tblCellMar>
        <w:top w:w="0" w:type="dxa"/>
        <w:left w:w="0" w:type="dxa"/>
        <w:bottom w:w="0" w:type="dxa"/>
        <w:right w:w="0" w:type="dxa"/>
      </w:tblCellMar>
    </w:tblPr>
  </w:style>
  <w:style w:type="paragraph" w:customStyle="1" w:styleId="93">
    <w:name w:val="ParaAttribute13"/>
    <w:autoRedefine/>
    <w:qFormat/>
    <w:uiPriority w:val="0"/>
    <w:pPr>
      <w:widowControl w:val="0"/>
      <w:wordWrap w:val="0"/>
      <w:ind w:left="-106"/>
    </w:pPr>
    <w:rPr>
      <w:rFonts w:ascii="Times New Roman" w:hAnsi="Times New Roman" w:eastAsia="Batang" w:cs="Times New Roman"/>
      <w:sz w:val="21"/>
      <w:szCs w:val="22"/>
      <w:lang w:val="en-US" w:eastAsia="zh-CN" w:bidi="ar-SA"/>
    </w:rPr>
  </w:style>
  <w:style w:type="character" w:customStyle="1" w:styleId="94">
    <w:name w:val="CharAttribute0"/>
    <w:autoRedefine/>
    <w:qFormat/>
    <w:uiPriority w:val="0"/>
    <w:rPr>
      <w:rFonts w:ascii="Times New Roman" w:eastAsia="宋体"/>
      <w:sz w:val="21"/>
    </w:rPr>
  </w:style>
  <w:style w:type="paragraph" w:customStyle="1" w:styleId="95">
    <w:name w:val="普通(网站)1"/>
    <w:basedOn w:val="1"/>
    <w:autoRedefine/>
    <w:qFormat/>
    <w:uiPriority w:val="2"/>
    <w:pPr>
      <w:spacing w:before="75" w:after="75"/>
      <w:ind w:left="0" w:right="0" w:firstLine="0"/>
      <w:jc w:val="left"/>
    </w:pPr>
    <w:rPr>
      <w:kern w:val="0"/>
      <w:sz w:val="24"/>
      <w:lang w:val="en-US" w:eastAsia="zh-CN" w:bidi="ar"/>
    </w:rPr>
  </w:style>
  <w:style w:type="character" w:customStyle="1" w:styleId="96">
    <w:name w:val="font121"/>
    <w:basedOn w:val="30"/>
    <w:autoRedefine/>
    <w:qFormat/>
    <w:uiPriority w:val="0"/>
    <w:rPr>
      <w:rFonts w:hint="default" w:ascii="Times New Roman" w:hAnsi="Times New Roman" w:cs="Times New Roman"/>
      <w:b/>
      <w:bCs/>
      <w:color w:val="000000"/>
      <w:sz w:val="22"/>
      <w:szCs w:val="22"/>
      <w:u w:val="none"/>
    </w:rPr>
  </w:style>
  <w:style w:type="character" w:customStyle="1" w:styleId="97">
    <w:name w:val="font131"/>
    <w:basedOn w:val="30"/>
    <w:autoRedefine/>
    <w:qFormat/>
    <w:uiPriority w:val="0"/>
    <w:rPr>
      <w:rFonts w:hint="eastAsia" w:ascii="宋体" w:hAnsi="宋体" w:eastAsia="宋体" w:cs="宋体"/>
      <w:b/>
      <w:bCs/>
      <w:color w:val="FF0000"/>
      <w:sz w:val="22"/>
      <w:szCs w:val="22"/>
      <w:u w:val="none"/>
    </w:rPr>
  </w:style>
  <w:style w:type="paragraph" w:customStyle="1" w:styleId="98">
    <w:name w:val="Table Paragraph"/>
    <w:basedOn w:val="1"/>
    <w:autoRedefine/>
    <w:qFormat/>
    <w:uiPriority w:val="1"/>
    <w:pPr>
      <w:spacing w:before="85"/>
      <w:jc w:val="center"/>
    </w:pPr>
    <w:rPr>
      <w:rFonts w:ascii="宋体" w:hAnsi="宋体" w:eastAsia="宋体" w:cs="宋体"/>
      <w:lang w:val="zh-CN" w:eastAsia="zh-CN" w:bidi="zh-CN"/>
    </w:rPr>
  </w:style>
  <w:style w:type="paragraph" w:customStyle="1" w:styleId="99">
    <w:name w:val="Table Text"/>
    <w:basedOn w:val="1"/>
    <w:autoRedefine/>
    <w:semiHidden/>
    <w:qFormat/>
    <w:uiPriority w:val="0"/>
    <w:rPr>
      <w:rFonts w:ascii="宋体" w:hAnsi="宋体" w:eastAsia="宋体" w:cs="宋体"/>
      <w:sz w:val="20"/>
      <w:szCs w:val="20"/>
      <w:lang w:val="en-US" w:eastAsia="en-US" w:bidi="ar-SA"/>
    </w:rPr>
  </w:style>
  <w:style w:type="character" w:customStyle="1" w:styleId="100">
    <w:name w:val="标题 1 字符"/>
    <w:link w:val="2"/>
    <w:autoRedefine/>
    <w:qFormat/>
    <w:uiPriority w:val="0"/>
    <w:rPr>
      <w:rFonts w:ascii="宋体"/>
      <w:kern w:val="44"/>
      <w:sz w:val="32"/>
      <w:szCs w:val="20"/>
    </w:rPr>
  </w:style>
  <w:style w:type="character" w:customStyle="1" w:styleId="101">
    <w:name w:val="font111"/>
    <w:basedOn w:val="30"/>
    <w:autoRedefine/>
    <w:qFormat/>
    <w:uiPriority w:val="0"/>
    <w:rPr>
      <w:rFonts w:hint="eastAsia" w:ascii="宋体" w:hAnsi="宋体" w:eastAsia="宋体" w:cs="宋体"/>
      <w:color w:val="1D41D5"/>
      <w:sz w:val="21"/>
      <w:szCs w:val="21"/>
      <w:u w:val="none"/>
    </w:rPr>
  </w:style>
  <w:style w:type="character" w:customStyle="1" w:styleId="102">
    <w:name w:val="font132"/>
    <w:basedOn w:val="30"/>
    <w:autoRedefine/>
    <w:qFormat/>
    <w:uiPriority w:val="0"/>
    <w:rPr>
      <w:rFonts w:hint="default" w:ascii="Times New Roman" w:hAnsi="Times New Roman" w:cs="Times New Roman"/>
      <w:color w:val="1D41D5"/>
      <w:sz w:val="21"/>
      <w:szCs w:val="21"/>
      <w:u w:val="none"/>
    </w:rPr>
  </w:style>
  <w:style w:type="paragraph" w:customStyle="1" w:styleId="103">
    <w:name w:val="正文（绿盟科技）"/>
    <w:autoRedefine/>
    <w:qFormat/>
    <w:uiPriority w:val="0"/>
    <w:pPr>
      <w:spacing w:line="300" w:lineRule="auto"/>
    </w:pPr>
    <w:rPr>
      <w:rFonts w:ascii="Arial" w:hAnsi="Arial" w:eastAsia="宋体" w:cs="黑体"/>
      <w:sz w:val="21"/>
      <w:szCs w:val="21"/>
      <w:lang w:val="en-US" w:eastAsia="zh-CN" w:bidi="ar-SA"/>
    </w:rPr>
  </w:style>
  <w:style w:type="paragraph" w:customStyle="1" w:styleId="104">
    <w:name w:val="List Paragraph_1ffbf98a-d79d-4ba6-959b-084034549eb9"/>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63</Pages>
  <Words>36584</Words>
  <Characters>39775</Characters>
  <Paragraphs>2159</Paragraphs>
  <TotalTime>0</TotalTime>
  <ScaleCrop>false</ScaleCrop>
  <LinksUpToDate>false</LinksUpToDate>
  <CharactersWithSpaces>44475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2021-06-23T11:44:00Z</dcterms:created>
  <dc:creator>WPS_1542621076</dc:creator>
  <cp:lastModifiedBy>温柔似水淹死你</cp:lastModifiedBy>
  <cp:lastPrinted>2024-05-29T12:35:00Z</cp:lastPrinted>
  <dcterms:modified xsi:type="dcterms:W3CDTF">2025-02-26T08:27:06Z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796EAF5D40A94D99A658E887C5D7F781_13</vt:lpwstr>
  </property>
  <property fmtid="{D5CDD505-2E9C-101B-9397-08002B2CF9AE}" pid="4" name="KSOTemplateDocerSaveRecord">
    <vt:lpwstr>eyJoZGlkIjoiNjYyMzU5YzU4OGExZTFmMjk5NTg0OWI1YzdjZjA1MTUiLCJ1c2VySWQiOiI1NjE4MzkxOTIifQ==</vt:lpwstr>
  </property>
</Properties>
</file>