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spacing w:before="157" w:beforeLines="50" w:line="560" w:lineRule="exact"/>
        <w:jc w:val="center"/>
        <w:rPr>
          <w:rFonts w:hint="eastAsia" w:ascii="宋体" w:hAnsi="宋体" w:eastAsia="宋体" w:cs="宋体"/>
          <w:color w:val="auto"/>
          <w:sz w:val="84"/>
          <w:szCs w:val="84"/>
        </w:rPr>
      </w:pPr>
    </w:p>
    <w:p>
      <w:pPr>
        <w:pStyle w:val="13"/>
        <w:wordWrap/>
        <w:spacing w:before="157" w:beforeLines="50" w:line="560" w:lineRule="exact"/>
        <w:jc w:val="center"/>
        <w:rPr>
          <w:rFonts w:hint="eastAsia" w:ascii="宋体" w:hAnsi="宋体" w:eastAsia="宋体" w:cs="宋体"/>
          <w:color w:val="auto"/>
          <w:sz w:val="84"/>
          <w:szCs w:val="84"/>
        </w:rPr>
      </w:pPr>
    </w:p>
    <w:p>
      <w:pPr>
        <w:pStyle w:val="13"/>
        <w:wordWrap/>
        <w:spacing w:before="157" w:beforeLines="50" w:line="560" w:lineRule="exact"/>
        <w:jc w:val="center"/>
        <w:rPr>
          <w:rFonts w:hint="eastAsia" w:ascii="宋体" w:hAnsi="宋体" w:eastAsia="宋体" w:cs="宋体"/>
          <w:color w:val="auto"/>
          <w:sz w:val="84"/>
          <w:szCs w:val="84"/>
        </w:rPr>
      </w:pPr>
    </w:p>
    <w:p>
      <w:pPr>
        <w:pStyle w:val="13"/>
        <w:widowControl w:val="0"/>
        <w:wordWrap/>
        <w:spacing w:before="313" w:beforeLines="100" w:line="560" w:lineRule="exact"/>
        <w:jc w:val="center"/>
        <w:textAlignment w:val="auto"/>
        <w:rPr>
          <w:rFonts w:hint="eastAsia" w:ascii="宋体" w:hAnsi="宋体" w:eastAsia="宋体" w:cs="宋体"/>
          <w:bCs/>
          <w:color w:val="auto"/>
          <w:sz w:val="84"/>
          <w:szCs w:val="84"/>
        </w:rPr>
      </w:pPr>
      <w:r>
        <w:rPr>
          <w:rFonts w:hint="eastAsia" w:ascii="宋体" w:hAnsi="宋体" w:eastAsia="宋体" w:cs="宋体"/>
          <w:color w:val="auto"/>
          <w:sz w:val="84"/>
          <w:szCs w:val="84"/>
        </w:rPr>
        <w:t>政府采购</w:t>
      </w:r>
    </w:p>
    <w:p>
      <w:pPr>
        <w:pStyle w:val="13"/>
        <w:widowControl w:val="0"/>
        <w:wordWrap/>
        <w:adjustRightInd w:val="0"/>
        <w:snapToGrid w:val="0"/>
        <w:spacing w:before="313" w:beforeLines="100" w:line="560" w:lineRule="exact"/>
        <w:jc w:val="center"/>
        <w:textAlignment w:val="auto"/>
        <w:rPr>
          <w:rFonts w:hint="eastAsia" w:ascii="宋体" w:hAnsi="宋体" w:eastAsia="宋体" w:cs="宋体"/>
          <w:color w:val="auto"/>
          <w:sz w:val="84"/>
          <w:szCs w:val="84"/>
        </w:rPr>
      </w:pPr>
      <w:r>
        <w:rPr>
          <w:rFonts w:hint="eastAsia" w:ascii="宋体" w:hAnsi="宋体" w:eastAsia="宋体" w:cs="宋体"/>
          <w:color w:val="auto"/>
          <w:sz w:val="84"/>
          <w:szCs w:val="84"/>
        </w:rPr>
        <w:t>竞争性谈判文件</w:t>
      </w:r>
    </w:p>
    <w:p>
      <w:pPr>
        <w:pStyle w:val="13"/>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3"/>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3"/>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3"/>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3"/>
        <w:widowControl w:val="0"/>
        <w:wordWrap/>
        <w:adjustRightInd w:val="0"/>
        <w:snapToGrid w:val="0"/>
        <w:spacing w:before="313" w:beforeLines="100" w:line="560" w:lineRule="exact"/>
        <w:ind w:left="2563" w:leftChars="554" w:hanging="1400" w:hangingChars="700"/>
        <w:textAlignment w:val="auto"/>
        <w:rPr>
          <w:rFonts w:hint="eastAsia" w:ascii="宋体" w:hAnsi="宋体" w:eastAsia="宋体" w:cs="宋体"/>
          <w:color w:val="auto"/>
          <w:sz w:val="20"/>
          <w:szCs w:val="20"/>
        </w:rPr>
      </w:pPr>
    </w:p>
    <w:p>
      <w:pPr>
        <w:widowControl w:val="0"/>
        <w:tabs>
          <w:tab w:val="left" w:pos="8053"/>
        </w:tabs>
        <w:wordWrap/>
        <w:adjustRightInd w:val="0"/>
        <w:snapToGrid w:val="0"/>
        <w:spacing w:before="157" w:beforeLines="50" w:line="560" w:lineRule="exact"/>
        <w:ind w:left="2238" w:leftChars="304" w:hanging="1600" w:hangingChars="500"/>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采购项目名称：</w:t>
      </w:r>
      <w:r>
        <w:rPr>
          <w:rFonts w:hint="eastAsia" w:ascii="宋体" w:hAnsi="宋体" w:cs="宋体"/>
          <w:b w:val="0"/>
          <w:bCs/>
          <w:color w:val="auto"/>
          <w:sz w:val="32"/>
          <w:szCs w:val="32"/>
          <w:u w:val="none"/>
          <w:lang w:val="en-US" w:eastAsia="zh-CN"/>
        </w:rPr>
        <w:t>玉树州惠民文体设施改造提升项目管理</w:t>
      </w:r>
      <w:r>
        <w:rPr>
          <w:rFonts w:hint="eastAsia" w:ascii="宋体" w:hAnsi="宋体" w:eastAsia="宋体" w:cs="宋体"/>
          <w:b w:val="0"/>
          <w:bCs/>
          <w:color w:val="auto"/>
          <w:sz w:val="32"/>
          <w:szCs w:val="32"/>
          <w:u w:val="none"/>
          <w:lang w:val="en-US" w:eastAsia="zh-CN"/>
        </w:rPr>
        <w:t xml:space="preserve">  </w:t>
      </w:r>
    </w:p>
    <w:p>
      <w:pPr>
        <w:widowControl w:val="0"/>
        <w:wordWrap/>
        <w:autoSpaceDE w:val="0"/>
        <w:autoSpaceDN w:val="0"/>
        <w:adjustRightInd w:val="0"/>
        <w:snapToGrid/>
        <w:spacing w:before="157" w:beforeLines="50" w:line="560" w:lineRule="exact"/>
        <w:ind w:firstLine="640" w:firstLineChars="200"/>
        <w:jc w:val="left"/>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政府采购编号：</w:t>
      </w:r>
      <w:r>
        <w:rPr>
          <w:rFonts w:hint="eastAsia" w:ascii="宋体" w:hAnsi="宋体" w:cs="宋体"/>
          <w:b w:val="0"/>
          <w:bCs/>
          <w:color w:val="auto"/>
          <w:sz w:val="32"/>
          <w:szCs w:val="32"/>
          <w:u w:val="none"/>
          <w:lang w:eastAsia="zh-CN"/>
        </w:rPr>
        <w:t>青海国焱竞谈（服务）2025-018号</w:t>
      </w:r>
    </w:p>
    <w:p>
      <w:pPr>
        <w:widowControl w:val="0"/>
        <w:wordWrap/>
        <w:adjustRightInd w:val="0"/>
        <w:snapToGrid w:val="0"/>
        <w:spacing w:before="157" w:beforeLines="50" w:line="560" w:lineRule="exact"/>
        <w:ind w:firstLine="640" w:firstLineChars="200"/>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采   购   人：</w:t>
      </w:r>
      <w:r>
        <w:rPr>
          <w:rFonts w:hint="eastAsia" w:ascii="宋体" w:hAnsi="宋体" w:cs="宋体"/>
          <w:b w:val="0"/>
          <w:bCs/>
          <w:color w:val="auto"/>
          <w:kern w:val="0"/>
          <w:sz w:val="32"/>
          <w:szCs w:val="32"/>
          <w:u w:val="none"/>
          <w:lang w:val="zh-CN"/>
        </w:rPr>
        <w:t>玉树市文体旅游广电局</w:t>
      </w:r>
      <w:r>
        <w:rPr>
          <w:rFonts w:hint="eastAsia" w:ascii="宋体" w:hAnsi="宋体" w:eastAsia="宋体" w:cs="宋体"/>
          <w:b w:val="0"/>
          <w:bCs/>
          <w:color w:val="auto"/>
          <w:sz w:val="32"/>
          <w:szCs w:val="32"/>
          <w:u w:val="none"/>
        </w:rPr>
        <w:t xml:space="preserve">              </w:t>
      </w:r>
    </w:p>
    <w:p>
      <w:pPr>
        <w:widowControl w:val="0"/>
        <w:wordWrap/>
        <w:adjustRightInd w:val="0"/>
        <w:snapToGrid w:val="0"/>
        <w:spacing w:before="157" w:beforeLines="50" w:line="560" w:lineRule="exact"/>
        <w:ind w:firstLine="640" w:firstLineChars="200"/>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采购代理机构：</w:t>
      </w:r>
      <w:r>
        <w:rPr>
          <w:rFonts w:hint="eastAsia" w:ascii="宋体" w:hAnsi="宋体" w:cs="宋体"/>
          <w:b w:val="0"/>
          <w:bCs/>
          <w:color w:val="auto"/>
          <w:kern w:val="0"/>
          <w:sz w:val="32"/>
          <w:szCs w:val="32"/>
          <w:u w:val="none"/>
          <w:lang w:val="zh-CN"/>
        </w:rPr>
        <w:t>青海国焱工程项目管理有限公司</w:t>
      </w:r>
      <w:r>
        <w:rPr>
          <w:rFonts w:hint="eastAsia" w:ascii="宋体" w:hAnsi="宋体" w:eastAsia="宋体" w:cs="宋体"/>
          <w:b w:val="0"/>
          <w:bCs/>
          <w:color w:val="auto"/>
          <w:sz w:val="32"/>
          <w:szCs w:val="32"/>
          <w:u w:val="none"/>
        </w:rPr>
        <w:t xml:space="preserve">                  </w:t>
      </w:r>
    </w:p>
    <w:p>
      <w:pPr>
        <w:wordWrap/>
        <w:autoSpaceDE w:val="0"/>
        <w:autoSpaceDN w:val="0"/>
        <w:adjustRightInd w:val="0"/>
        <w:spacing w:before="157" w:beforeLines="50" w:line="560" w:lineRule="exact"/>
        <w:jc w:val="left"/>
        <w:rPr>
          <w:rFonts w:hint="eastAsia" w:ascii="宋体" w:hAnsi="宋体" w:eastAsia="宋体" w:cs="宋体"/>
          <w:color w:val="auto"/>
          <w:kern w:val="0"/>
          <w:sz w:val="30"/>
          <w:szCs w:val="30"/>
          <w:u w:val="none"/>
          <w:lang w:val="zh-CN"/>
        </w:rPr>
      </w:pPr>
    </w:p>
    <w:p>
      <w:pPr>
        <w:spacing w:before="0" w:beforeLines="0" w:after="0" w:afterLines="0" w:line="240" w:lineRule="auto"/>
        <w:ind w:left="0" w:leftChars="0" w:right="0" w:firstLine="0" w:firstLineChars="0"/>
        <w:jc w:val="both"/>
        <w:rPr>
          <w:rFonts w:hint="eastAsia" w:ascii="宋体" w:hAnsi="宋体" w:eastAsia="宋体" w:cs="宋体"/>
          <w:color w:val="auto"/>
          <w:sz w:val="44"/>
          <w:szCs w:val="44"/>
        </w:rPr>
        <w:sectPr>
          <w:headerReference r:id="rId4" w:type="first"/>
          <w:headerReference r:id="rId3" w:type="default"/>
          <w:pgSz w:w="11906" w:h="16838"/>
          <w:pgMar w:top="1440" w:right="1080" w:bottom="1440" w:left="1080" w:header="851" w:footer="992" w:gutter="0"/>
          <w:pgBorders>
            <w:top w:val="single" w:color="4F81BD" w:sz="12" w:space="25"/>
            <w:left w:val="single" w:color="4F81BD" w:sz="12" w:space="25"/>
            <w:bottom w:val="single" w:color="4F81BD" w:sz="12" w:space="25"/>
            <w:right w:val="single" w:color="4F81BD" w:sz="12" w:space="25"/>
          </w:pgBorders>
          <w:pgNumType w:fmt="decimal" w:start="1"/>
          <w:cols w:space="720" w:num="1"/>
          <w:titlePg/>
          <w:docGrid w:type="lines" w:linePitch="312" w:charSpace="0"/>
        </w:sectPr>
      </w:pPr>
    </w:p>
    <w:p>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pPr>
        <w:pStyle w:val="16"/>
        <w:tabs>
          <w:tab w:val="right" w:leader="dot" w:pos="9746"/>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_Toc14821 </w:instrText>
      </w:r>
      <w:r>
        <w:rPr>
          <w:rFonts w:hint="eastAsia" w:ascii="宋体" w:hAnsi="宋体" w:eastAsia="宋体" w:cs="宋体"/>
          <w:szCs w:val="24"/>
        </w:rPr>
        <w:fldChar w:fldCharType="separate"/>
      </w:r>
      <w:r>
        <w:rPr>
          <w:rFonts w:hint="eastAsia" w:ascii="宋体" w:hAnsi="宋体" w:eastAsia="宋体" w:cs="宋体"/>
          <w:bCs/>
          <w:szCs w:val="44"/>
          <w:lang w:val="en-US" w:eastAsia="zh-CN"/>
        </w:rPr>
        <w:t>第一部分 谈判邀请</w:t>
      </w:r>
      <w:r>
        <w:tab/>
      </w:r>
      <w:r>
        <w:fldChar w:fldCharType="begin"/>
      </w:r>
      <w:r>
        <w:instrText xml:space="preserve"> PAGEREF _Toc14821 \h </w:instrText>
      </w:r>
      <w:r>
        <w:fldChar w:fldCharType="separate"/>
      </w:r>
      <w:r>
        <w:t>2</w:t>
      </w:r>
      <w:r>
        <w:fldChar w:fldCharType="end"/>
      </w:r>
      <w:r>
        <w:rPr>
          <w:rFonts w:hint="eastAsia" w:ascii="宋体" w:hAnsi="宋体" w:eastAsia="宋体" w:cs="宋体"/>
          <w:color w:val="auto"/>
          <w:szCs w:val="24"/>
        </w:rPr>
        <w:fldChar w:fldCharType="end"/>
      </w:r>
    </w:p>
    <w:p>
      <w:pPr>
        <w:pStyle w:val="16"/>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_Toc22469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szCs w:val="44"/>
          <w:lang w:val="en-US" w:eastAsia="zh-CN"/>
        </w:rPr>
        <w:t>第二部分  谈判须知</w:t>
      </w:r>
      <w:r>
        <w:tab/>
      </w:r>
      <w:r>
        <w:fldChar w:fldCharType="begin"/>
      </w:r>
      <w:r>
        <w:instrText xml:space="preserve"> PAGEREF _Toc22469 \h </w:instrText>
      </w:r>
      <w:r>
        <w:fldChar w:fldCharType="separate"/>
      </w:r>
      <w:r>
        <w:t>6</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_Toc10920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一、说明</w:t>
      </w:r>
      <w:r>
        <w:tab/>
      </w:r>
      <w:r>
        <w:fldChar w:fldCharType="begin"/>
      </w:r>
      <w:r>
        <w:instrText xml:space="preserve"> PAGEREF _Toc10920 \h </w:instrText>
      </w:r>
      <w:r>
        <w:fldChar w:fldCharType="separate"/>
      </w:r>
      <w:r>
        <w:t>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_Toc18792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1.适用范围</w:t>
      </w:r>
      <w:r>
        <w:tab/>
      </w:r>
      <w:r>
        <w:fldChar w:fldCharType="begin"/>
      </w:r>
      <w:r>
        <w:instrText xml:space="preserve"> PAGEREF _Toc18792 \h </w:instrText>
      </w:r>
      <w:r>
        <w:fldChar w:fldCharType="separate"/>
      </w:r>
      <w:r>
        <w:t>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_Toc4126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2.采购人及代理机构</w:t>
      </w:r>
      <w:r>
        <w:tab/>
      </w:r>
      <w:r>
        <w:fldChar w:fldCharType="begin"/>
      </w:r>
      <w:r>
        <w:instrText xml:space="preserve"> PAGEREF _Toc4126 \h </w:instrText>
      </w:r>
      <w:r>
        <w:fldChar w:fldCharType="separate"/>
      </w:r>
      <w:r>
        <w:t>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_Toc22410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3.供应商的资格要求</w:t>
      </w:r>
      <w:r>
        <w:tab/>
      </w:r>
      <w:r>
        <w:fldChar w:fldCharType="begin"/>
      </w:r>
      <w:r>
        <w:instrText xml:space="preserve"> PAGEREF _Toc22410 \h </w:instrText>
      </w:r>
      <w:r>
        <w:fldChar w:fldCharType="separate"/>
      </w:r>
      <w:r>
        <w:t>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_Toc24912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4.谈判费用</w:t>
      </w:r>
      <w:r>
        <w:tab/>
      </w:r>
      <w:r>
        <w:fldChar w:fldCharType="begin"/>
      </w:r>
      <w:r>
        <w:instrText xml:space="preserve"> PAGEREF _Toc24912 \h </w:instrText>
      </w:r>
      <w:r>
        <w:fldChar w:fldCharType="separate"/>
      </w:r>
      <w:r>
        <w:t>6</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_Toc19409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二、谈判文件</w:t>
      </w:r>
      <w:r>
        <w:tab/>
      </w:r>
      <w:r>
        <w:fldChar w:fldCharType="begin"/>
      </w:r>
      <w:r>
        <w:instrText xml:space="preserve"> PAGEREF _Toc19409 \h </w:instrText>
      </w:r>
      <w:r>
        <w:fldChar w:fldCharType="separate"/>
      </w:r>
      <w:r>
        <w:t>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_Toc15617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5.谈判文件的组成</w:t>
      </w:r>
      <w:r>
        <w:tab/>
      </w:r>
      <w:r>
        <w:fldChar w:fldCharType="begin"/>
      </w:r>
      <w:r>
        <w:instrText xml:space="preserve"> PAGEREF _Toc15617 \h </w:instrText>
      </w:r>
      <w:r>
        <w:fldChar w:fldCharType="separate"/>
      </w:r>
      <w:r>
        <w:t>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_Toc16071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6.谈判文件的澄清</w:t>
      </w:r>
      <w:r>
        <w:rPr>
          <w:rFonts w:hint="eastAsia" w:ascii="宋体" w:hAnsi="宋体" w:eastAsia="宋体" w:cs="宋体"/>
          <w:bCs/>
          <w:kern w:val="2"/>
          <w:szCs w:val="24"/>
          <w:lang w:val="zh-CN" w:eastAsia="zh-CN" w:bidi="ar-SA"/>
        </w:rPr>
        <w:t>或者</w:t>
      </w:r>
      <w:r>
        <w:rPr>
          <w:rFonts w:hint="eastAsia" w:ascii="宋体" w:hAnsi="宋体" w:eastAsia="宋体" w:cs="宋体"/>
          <w:bCs/>
          <w:kern w:val="2"/>
          <w:szCs w:val="24"/>
          <w:lang w:val="en-US" w:eastAsia="zh-CN" w:bidi="ar-SA"/>
        </w:rPr>
        <w:t>修改</w:t>
      </w:r>
      <w:r>
        <w:tab/>
      </w:r>
      <w:r>
        <w:fldChar w:fldCharType="begin"/>
      </w:r>
      <w:r>
        <w:instrText xml:space="preserve"> PAGEREF _Toc16071 \h </w:instrText>
      </w:r>
      <w:r>
        <w:fldChar w:fldCharType="separate"/>
      </w:r>
      <w:r>
        <w:t>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_Toc17185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7.谈判文件的询问或质疑</w:t>
      </w:r>
      <w:r>
        <w:tab/>
      </w:r>
      <w:r>
        <w:fldChar w:fldCharType="begin"/>
      </w:r>
      <w:r>
        <w:instrText xml:space="preserve"> PAGEREF _Toc17185 \h </w:instrText>
      </w:r>
      <w:r>
        <w:fldChar w:fldCharType="separate"/>
      </w:r>
      <w:r>
        <w:t>7</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_Toc15360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三、响应文件</w:t>
      </w:r>
      <w:r>
        <w:tab/>
      </w:r>
      <w:r>
        <w:fldChar w:fldCharType="begin"/>
      </w:r>
      <w:r>
        <w:instrText xml:space="preserve"> PAGEREF _Toc15360 \h </w:instrText>
      </w:r>
      <w:r>
        <w:fldChar w:fldCharType="separate"/>
      </w:r>
      <w:r>
        <w:t>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_Toc5838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8.一般要求</w:t>
      </w:r>
      <w:r>
        <w:tab/>
      </w:r>
      <w:r>
        <w:fldChar w:fldCharType="begin"/>
      </w:r>
      <w:r>
        <w:instrText xml:space="preserve"> PAGEREF _Toc5838 \h </w:instrText>
      </w:r>
      <w:r>
        <w:fldChar w:fldCharType="separate"/>
      </w:r>
      <w:r>
        <w:t>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_Toc28817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9.报价要求</w:t>
      </w:r>
      <w:r>
        <w:tab/>
      </w:r>
      <w:r>
        <w:fldChar w:fldCharType="begin"/>
      </w:r>
      <w:r>
        <w:instrText xml:space="preserve"> PAGEREF _Toc28817 \h </w:instrText>
      </w:r>
      <w:r>
        <w:fldChar w:fldCharType="separate"/>
      </w:r>
      <w:r>
        <w:t>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_Toc13683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10.保证金</w:t>
      </w:r>
      <w:r>
        <w:tab/>
      </w:r>
      <w:r>
        <w:fldChar w:fldCharType="begin"/>
      </w:r>
      <w:r>
        <w:instrText xml:space="preserve"> PAGEREF _Toc13683 \h </w:instrText>
      </w:r>
      <w:r>
        <w:fldChar w:fldCharType="separate"/>
      </w:r>
      <w:r>
        <w:t>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_Toc32315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11.响应文件的组成</w:t>
      </w:r>
      <w:r>
        <w:tab/>
      </w:r>
      <w:r>
        <w:fldChar w:fldCharType="begin"/>
      </w:r>
      <w:r>
        <w:instrText xml:space="preserve"> PAGEREF _Toc32315 \h </w:instrText>
      </w:r>
      <w:r>
        <w:fldChar w:fldCharType="separate"/>
      </w:r>
      <w:r>
        <w:t>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_Toc29636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12.响应文件有效期</w:t>
      </w:r>
      <w:r>
        <w:tab/>
      </w:r>
      <w:r>
        <w:fldChar w:fldCharType="begin"/>
      </w:r>
      <w:r>
        <w:instrText xml:space="preserve"> PAGEREF _Toc29636 \h </w:instrText>
      </w:r>
      <w:r>
        <w:fldChar w:fldCharType="separate"/>
      </w:r>
      <w:r>
        <w:t>10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_Toc8440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13.响应文件的签署及规定</w:t>
      </w:r>
      <w:r>
        <w:tab/>
      </w:r>
      <w:r>
        <w:fldChar w:fldCharType="begin"/>
      </w:r>
      <w:r>
        <w:instrText xml:space="preserve"> PAGEREF _Toc8440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_Toc14243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四、响应文件的递交</w:t>
      </w:r>
      <w:r>
        <w:tab/>
      </w:r>
      <w:r>
        <w:fldChar w:fldCharType="begin"/>
      </w:r>
      <w:r>
        <w:instrText xml:space="preserve"> PAGEREF _Toc14243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_Toc449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五、响应文件的评审与谈判</w:t>
      </w:r>
      <w:r>
        <w:tab/>
      </w:r>
      <w:r>
        <w:fldChar w:fldCharType="begin"/>
      </w:r>
      <w:r>
        <w:instrText xml:space="preserve"> PAGEREF _Toc449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_Toc32311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w:t>
      </w:r>
      <w:r>
        <w:rPr>
          <w:rFonts w:hint="eastAsia" w:ascii="宋体" w:hAnsi="宋体" w:cs="宋体"/>
          <w:bCs/>
          <w:kern w:val="2"/>
          <w:szCs w:val="24"/>
          <w:lang w:val="en-US" w:eastAsia="zh-CN" w:bidi="ar-SA"/>
        </w:rPr>
        <w:t>4</w:t>
      </w:r>
      <w:r>
        <w:rPr>
          <w:rFonts w:hint="eastAsia" w:ascii="宋体" w:hAnsi="宋体" w:eastAsia="宋体" w:cs="宋体"/>
          <w:bCs/>
          <w:kern w:val="2"/>
          <w:szCs w:val="24"/>
          <w:lang w:val="en-US" w:eastAsia="zh-CN" w:bidi="ar-SA"/>
        </w:rPr>
        <w:t>.谈判小组</w:t>
      </w:r>
      <w:r>
        <w:tab/>
      </w:r>
      <w:r>
        <w:fldChar w:fldCharType="begin"/>
      </w:r>
      <w:r>
        <w:instrText xml:space="preserve"> PAGEREF _Toc32311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_Toc10449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w:t>
      </w:r>
      <w:r>
        <w:rPr>
          <w:rFonts w:hint="eastAsia" w:ascii="宋体" w:hAnsi="宋体" w:cs="宋体"/>
          <w:bCs/>
          <w:kern w:val="2"/>
          <w:szCs w:val="24"/>
          <w:lang w:val="en-US" w:eastAsia="zh-CN" w:bidi="ar-SA"/>
        </w:rPr>
        <w:t>5</w:t>
      </w:r>
      <w:r>
        <w:rPr>
          <w:rFonts w:hint="eastAsia" w:ascii="宋体" w:hAnsi="宋体" w:eastAsia="宋体" w:cs="宋体"/>
          <w:bCs/>
          <w:kern w:val="2"/>
          <w:szCs w:val="24"/>
          <w:lang w:val="en-US" w:eastAsia="zh-CN" w:bidi="ar-SA"/>
        </w:rPr>
        <w:t>.响应文件审查</w:t>
      </w:r>
      <w:r>
        <w:tab/>
      </w:r>
      <w:r>
        <w:fldChar w:fldCharType="begin"/>
      </w:r>
      <w:r>
        <w:instrText xml:space="preserve"> PAGEREF _Toc10449 \h </w:instrText>
      </w:r>
      <w:r>
        <w:fldChar w:fldCharType="separate"/>
      </w:r>
      <w:r>
        <w:t>12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_Toc30656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1</w:t>
      </w:r>
      <w:r>
        <w:rPr>
          <w:rFonts w:hint="eastAsia" w:ascii="宋体" w:hAnsi="宋体" w:cs="宋体"/>
          <w:bCs/>
          <w:kern w:val="2"/>
          <w:szCs w:val="24"/>
          <w:lang w:val="en-US" w:eastAsia="zh-CN" w:bidi="ar-SA"/>
        </w:rPr>
        <w:t>6</w:t>
      </w:r>
      <w:r>
        <w:rPr>
          <w:rFonts w:hint="eastAsia" w:ascii="宋体" w:hAnsi="宋体" w:eastAsia="宋体" w:cs="宋体"/>
          <w:bCs/>
          <w:kern w:val="2"/>
          <w:szCs w:val="24"/>
          <w:lang w:val="en-US" w:eastAsia="zh-CN" w:bidi="ar-SA"/>
        </w:rPr>
        <w:t>.谈判程序</w:t>
      </w:r>
      <w:r>
        <w:tab/>
      </w:r>
      <w:r>
        <w:fldChar w:fldCharType="begin"/>
      </w:r>
      <w:r>
        <w:instrText xml:space="preserve"> PAGEREF _Toc30656 \h </w:instrText>
      </w:r>
      <w:r>
        <w:fldChar w:fldCharType="separate"/>
      </w:r>
      <w:r>
        <w:t>13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_Toc21166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17</w:t>
      </w:r>
      <w:r>
        <w:rPr>
          <w:rFonts w:hint="eastAsia" w:ascii="宋体" w:hAnsi="宋体" w:eastAsia="宋体" w:cs="宋体"/>
          <w:bCs/>
          <w:kern w:val="2"/>
          <w:szCs w:val="24"/>
          <w:lang w:val="en-US" w:eastAsia="zh-CN" w:bidi="ar-SA"/>
        </w:rPr>
        <w:t>.澄清</w:t>
      </w:r>
      <w:r>
        <w:tab/>
      </w:r>
      <w:r>
        <w:fldChar w:fldCharType="begin"/>
      </w:r>
      <w:r>
        <w:instrText xml:space="preserve"> PAGEREF _Toc21166 \h </w:instrText>
      </w:r>
      <w:r>
        <w:fldChar w:fldCharType="separate"/>
      </w:r>
      <w:r>
        <w:t>14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_Toc3811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18</w:t>
      </w:r>
      <w:r>
        <w:rPr>
          <w:rFonts w:hint="eastAsia" w:ascii="宋体" w:hAnsi="宋体" w:eastAsia="宋体" w:cs="宋体"/>
          <w:bCs/>
          <w:kern w:val="2"/>
          <w:szCs w:val="24"/>
          <w:lang w:val="en-US" w:eastAsia="zh-CN" w:bidi="ar-SA"/>
        </w:rPr>
        <w:t>.退出谈判</w:t>
      </w:r>
      <w:r>
        <w:tab/>
      </w:r>
      <w:r>
        <w:fldChar w:fldCharType="begin"/>
      </w:r>
      <w:r>
        <w:instrText xml:space="preserve"> PAGEREF _Toc3811 \h </w:instrText>
      </w:r>
      <w:r>
        <w:fldChar w:fldCharType="separate"/>
      </w:r>
      <w:r>
        <w:t>14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_Toc18105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19</w:t>
      </w:r>
      <w:r>
        <w:rPr>
          <w:rFonts w:hint="eastAsia" w:ascii="宋体" w:hAnsi="宋体" w:eastAsia="宋体" w:cs="宋体"/>
          <w:bCs/>
          <w:kern w:val="2"/>
          <w:szCs w:val="24"/>
          <w:lang w:val="en-US" w:eastAsia="zh-CN" w:bidi="ar-SA"/>
        </w:rPr>
        <w:t>.最后报价</w:t>
      </w:r>
      <w:r>
        <w:tab/>
      </w:r>
      <w:r>
        <w:fldChar w:fldCharType="begin"/>
      </w:r>
      <w:r>
        <w:instrText xml:space="preserve"> PAGEREF _Toc18105 \h </w:instrText>
      </w:r>
      <w:r>
        <w:fldChar w:fldCharType="separate"/>
      </w:r>
      <w:r>
        <w:t>14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_Toc8071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20</w:t>
      </w:r>
      <w:r>
        <w:rPr>
          <w:rFonts w:hint="eastAsia" w:ascii="宋体" w:hAnsi="宋体" w:eastAsia="宋体" w:cs="宋体"/>
          <w:bCs/>
          <w:kern w:val="2"/>
          <w:szCs w:val="24"/>
          <w:lang w:val="en-US" w:eastAsia="zh-CN" w:bidi="ar-SA"/>
        </w:rPr>
        <w:t>.确定成交供应商</w:t>
      </w:r>
      <w:r>
        <w:tab/>
      </w:r>
      <w:r>
        <w:fldChar w:fldCharType="begin"/>
      </w:r>
      <w:r>
        <w:instrText xml:space="preserve"> PAGEREF _Toc8071 \h </w:instrText>
      </w:r>
      <w:r>
        <w:fldChar w:fldCharType="separate"/>
      </w:r>
      <w:r>
        <w:t>15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_Toc798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w:t>
      </w:r>
      <w:r>
        <w:rPr>
          <w:rFonts w:hint="eastAsia" w:ascii="宋体" w:hAnsi="宋体" w:cs="宋体"/>
          <w:bCs/>
          <w:kern w:val="2"/>
          <w:szCs w:val="24"/>
          <w:lang w:val="en-US" w:eastAsia="zh-CN" w:bidi="ar-SA"/>
        </w:rPr>
        <w:t>1</w:t>
      </w:r>
      <w:r>
        <w:rPr>
          <w:rFonts w:hint="eastAsia" w:ascii="宋体" w:hAnsi="宋体" w:eastAsia="宋体" w:cs="宋体"/>
          <w:bCs/>
          <w:kern w:val="2"/>
          <w:szCs w:val="24"/>
          <w:lang w:val="en-US" w:eastAsia="zh-CN" w:bidi="ar-SA"/>
        </w:rPr>
        <w:t>.重新评审</w:t>
      </w:r>
      <w:r>
        <w:tab/>
      </w:r>
      <w:r>
        <w:fldChar w:fldCharType="begin"/>
      </w:r>
      <w:r>
        <w:instrText xml:space="preserve"> PAGEREF _Toc798 \h </w:instrText>
      </w:r>
      <w:r>
        <w:fldChar w:fldCharType="separate"/>
      </w:r>
      <w:r>
        <w:t>16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_Toc384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w:t>
      </w:r>
      <w:r>
        <w:rPr>
          <w:rFonts w:hint="eastAsia" w:ascii="宋体" w:hAnsi="宋体" w:cs="宋体"/>
          <w:bCs/>
          <w:kern w:val="2"/>
          <w:szCs w:val="24"/>
          <w:lang w:val="en-US" w:eastAsia="zh-CN" w:bidi="ar-SA"/>
        </w:rPr>
        <w:t>2</w:t>
      </w:r>
      <w:r>
        <w:rPr>
          <w:rFonts w:hint="eastAsia" w:ascii="宋体" w:hAnsi="宋体" w:eastAsia="宋体" w:cs="宋体"/>
          <w:bCs/>
          <w:kern w:val="2"/>
          <w:szCs w:val="24"/>
          <w:lang w:val="en-US" w:eastAsia="zh-CN" w:bidi="ar-SA"/>
        </w:rPr>
        <w:t>.谈判终止</w:t>
      </w:r>
      <w:r>
        <w:tab/>
      </w:r>
      <w:r>
        <w:fldChar w:fldCharType="begin"/>
      </w:r>
      <w:r>
        <w:instrText xml:space="preserve"> PAGEREF _Toc384 \h </w:instrText>
      </w:r>
      <w:r>
        <w:fldChar w:fldCharType="separate"/>
      </w:r>
      <w:r>
        <w:t>16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_Toc29014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w:t>
      </w:r>
      <w:r>
        <w:rPr>
          <w:rFonts w:hint="eastAsia" w:ascii="宋体" w:hAnsi="宋体" w:cs="宋体"/>
          <w:bCs/>
          <w:kern w:val="2"/>
          <w:szCs w:val="24"/>
          <w:lang w:val="en-US" w:eastAsia="zh-CN" w:bidi="ar-SA"/>
        </w:rPr>
        <w:t>3</w:t>
      </w:r>
      <w:r>
        <w:rPr>
          <w:rFonts w:hint="eastAsia" w:ascii="宋体" w:hAnsi="宋体" w:eastAsia="宋体" w:cs="宋体"/>
          <w:bCs/>
          <w:kern w:val="2"/>
          <w:szCs w:val="24"/>
          <w:lang w:val="en-US" w:eastAsia="zh-CN" w:bidi="ar-SA"/>
        </w:rPr>
        <w:t>.串通情形认定及处理</w:t>
      </w:r>
      <w:r>
        <w:tab/>
      </w:r>
      <w:r>
        <w:fldChar w:fldCharType="begin"/>
      </w:r>
      <w:r>
        <w:instrText xml:space="preserve"> PAGEREF _Toc29014 \h </w:instrText>
      </w:r>
      <w:r>
        <w:fldChar w:fldCharType="separate"/>
      </w:r>
      <w:r>
        <w:t>16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_Toc28050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w:t>
      </w:r>
      <w:r>
        <w:rPr>
          <w:rFonts w:hint="eastAsia" w:ascii="宋体" w:hAnsi="宋体" w:cs="宋体"/>
          <w:bCs/>
          <w:kern w:val="2"/>
          <w:szCs w:val="24"/>
          <w:lang w:val="en-US" w:eastAsia="zh-CN" w:bidi="ar-SA"/>
        </w:rPr>
        <w:t>4</w:t>
      </w:r>
      <w:r>
        <w:rPr>
          <w:rFonts w:hint="eastAsia" w:ascii="宋体" w:hAnsi="宋体" w:eastAsia="宋体" w:cs="宋体"/>
          <w:bCs/>
          <w:kern w:val="2"/>
          <w:szCs w:val="24"/>
          <w:lang w:val="en-US" w:eastAsia="zh-CN" w:bidi="ar-SA"/>
        </w:rPr>
        <w:t>.成交信息的公布与通知</w:t>
      </w:r>
      <w:r>
        <w:tab/>
      </w:r>
      <w:r>
        <w:fldChar w:fldCharType="begin"/>
      </w:r>
      <w:r>
        <w:instrText xml:space="preserve"> PAGEREF _Toc28050 \h </w:instrText>
      </w:r>
      <w:r>
        <w:fldChar w:fldCharType="separate"/>
      </w:r>
      <w:r>
        <w:t>17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_Toc12181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w:t>
      </w:r>
      <w:r>
        <w:rPr>
          <w:rFonts w:hint="eastAsia" w:ascii="宋体" w:hAnsi="宋体" w:cs="宋体"/>
          <w:bCs/>
          <w:kern w:val="2"/>
          <w:szCs w:val="24"/>
          <w:lang w:val="en-US" w:eastAsia="zh-CN" w:bidi="ar-SA"/>
        </w:rPr>
        <w:t>5</w:t>
      </w:r>
      <w:r>
        <w:rPr>
          <w:rFonts w:hint="eastAsia" w:ascii="宋体" w:hAnsi="宋体" w:eastAsia="宋体" w:cs="宋体"/>
          <w:bCs/>
          <w:kern w:val="2"/>
          <w:szCs w:val="24"/>
          <w:lang w:val="en-US" w:eastAsia="zh-CN" w:bidi="ar-SA"/>
        </w:rPr>
        <w:t>.授予合同</w:t>
      </w:r>
      <w:r>
        <w:tab/>
      </w:r>
      <w:r>
        <w:fldChar w:fldCharType="begin"/>
      </w:r>
      <w:r>
        <w:instrText xml:space="preserve"> PAGEREF _Toc12181 \h </w:instrText>
      </w:r>
      <w:r>
        <w:fldChar w:fldCharType="separate"/>
      </w:r>
      <w:r>
        <w:t>18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_Toc14231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lang w:val="en-US" w:eastAsia="zh-CN" w:bidi="ar-SA"/>
        </w:rPr>
        <w:t>2</w:t>
      </w:r>
      <w:r>
        <w:rPr>
          <w:rFonts w:hint="eastAsia" w:ascii="宋体" w:hAnsi="宋体" w:cs="宋体"/>
          <w:bCs/>
          <w:kern w:val="2"/>
          <w:szCs w:val="24"/>
          <w:lang w:val="en-US" w:eastAsia="zh-CN" w:bidi="ar-SA"/>
        </w:rPr>
        <w:t>6</w:t>
      </w:r>
      <w:r>
        <w:rPr>
          <w:rFonts w:hint="eastAsia" w:ascii="宋体" w:hAnsi="宋体" w:eastAsia="宋体" w:cs="宋体"/>
          <w:bCs/>
          <w:kern w:val="2"/>
          <w:szCs w:val="24"/>
          <w:lang w:val="en-US" w:eastAsia="zh-CN" w:bidi="ar-SA"/>
        </w:rPr>
        <w:t>.履约验收</w:t>
      </w:r>
      <w:r>
        <w:tab/>
      </w:r>
      <w:r>
        <w:fldChar w:fldCharType="begin"/>
      </w:r>
      <w:r>
        <w:instrText xml:space="preserve"> PAGEREF _Toc14231 \h </w:instrText>
      </w:r>
      <w:r>
        <w:fldChar w:fldCharType="separate"/>
      </w:r>
      <w:r>
        <w:t>18</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_Toc7904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highlight w:val="none"/>
          <w:lang w:val="en-US" w:eastAsia="zh-CN" w:bidi="ar-SA"/>
        </w:rPr>
        <w:t>七、询问与质疑</w:t>
      </w:r>
      <w:r>
        <w:tab/>
      </w:r>
      <w:r>
        <w:fldChar w:fldCharType="begin"/>
      </w:r>
      <w:r>
        <w:instrText xml:space="preserve"> PAGEREF _Toc7904 \h </w:instrText>
      </w:r>
      <w:r>
        <w:fldChar w:fldCharType="separate"/>
      </w:r>
      <w:r>
        <w:t>18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_Toc28364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27</w:t>
      </w:r>
      <w:r>
        <w:rPr>
          <w:rFonts w:hint="eastAsia" w:ascii="宋体" w:hAnsi="宋体" w:eastAsia="宋体" w:cs="宋体"/>
          <w:bCs/>
          <w:kern w:val="2"/>
          <w:szCs w:val="24"/>
          <w:lang w:val="en-US" w:eastAsia="zh-CN" w:bidi="ar-SA"/>
        </w:rPr>
        <w:t>.对采购过程、结果的询问及质疑</w:t>
      </w:r>
      <w:r>
        <w:tab/>
      </w:r>
      <w:r>
        <w:fldChar w:fldCharType="begin"/>
      </w:r>
      <w:r>
        <w:instrText xml:space="preserve"> PAGEREF _Toc28364 \h </w:instrText>
      </w:r>
      <w:r>
        <w:fldChar w:fldCharType="separate"/>
      </w:r>
      <w:r>
        <w:t>19</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_Toc8863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highlight w:val="none"/>
          <w:lang w:val="en-US" w:eastAsia="zh-CN" w:bidi="ar-SA"/>
        </w:rPr>
        <w:t>八、政府采购政策</w:t>
      </w:r>
      <w:r>
        <w:tab/>
      </w:r>
      <w:r>
        <w:fldChar w:fldCharType="begin"/>
      </w:r>
      <w:r>
        <w:instrText xml:space="preserve"> PAGEREF _Toc8863 \h </w:instrText>
      </w:r>
      <w:r>
        <w:fldChar w:fldCharType="separate"/>
      </w:r>
      <w:r>
        <w:t>19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_Toc15763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28</w:t>
      </w:r>
      <w:r>
        <w:rPr>
          <w:rFonts w:hint="eastAsia" w:ascii="宋体" w:hAnsi="宋体" w:eastAsia="宋体" w:cs="宋体"/>
          <w:bCs/>
          <w:kern w:val="2"/>
          <w:szCs w:val="24"/>
          <w:lang w:val="en-US" w:eastAsia="zh-CN" w:bidi="ar-SA"/>
        </w:rPr>
        <w:t>.政府采购政策</w:t>
      </w:r>
      <w:r>
        <w:tab/>
      </w:r>
      <w:r>
        <w:fldChar w:fldCharType="begin"/>
      </w:r>
      <w:r>
        <w:instrText xml:space="preserve"> PAGEREF _Toc15763 \h </w:instrText>
      </w:r>
      <w:r>
        <w:fldChar w:fldCharType="separate"/>
      </w:r>
      <w:r>
        <w:t>19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_Toc9696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29</w:t>
      </w:r>
      <w:r>
        <w:rPr>
          <w:rFonts w:hint="eastAsia" w:ascii="宋体" w:hAnsi="宋体" w:eastAsia="宋体" w:cs="宋体"/>
          <w:bCs/>
          <w:kern w:val="2"/>
          <w:szCs w:val="24"/>
          <w:lang w:val="en-US" w:eastAsia="zh-CN" w:bidi="ar-SA"/>
        </w:rPr>
        <w:t>.代理服务费</w:t>
      </w:r>
      <w:r>
        <w:tab/>
      </w:r>
      <w:r>
        <w:fldChar w:fldCharType="begin"/>
      </w:r>
      <w:r>
        <w:instrText xml:space="preserve"> PAGEREF _Toc9696 \h </w:instrText>
      </w:r>
      <w:r>
        <w:fldChar w:fldCharType="separate"/>
      </w:r>
      <w:r>
        <w:t>20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_Toc27688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4"/>
          <w:lang w:val="en-US" w:eastAsia="zh-CN" w:bidi="ar-SA"/>
        </w:rPr>
        <w:t>30</w:t>
      </w:r>
      <w:r>
        <w:rPr>
          <w:rFonts w:hint="eastAsia" w:ascii="宋体" w:hAnsi="宋体" w:eastAsia="宋体" w:cs="宋体"/>
          <w:bCs/>
          <w:kern w:val="2"/>
          <w:szCs w:val="24"/>
          <w:lang w:val="en-US" w:eastAsia="zh-CN" w:bidi="ar-SA"/>
        </w:rPr>
        <w:t>.其他规定</w:t>
      </w:r>
      <w:r>
        <w:tab/>
      </w:r>
      <w:r>
        <w:fldChar w:fldCharType="begin"/>
      </w:r>
      <w:r>
        <w:instrText xml:space="preserve"> PAGEREF _Toc27688 \h </w:instrText>
      </w:r>
      <w:r>
        <w:fldChar w:fldCharType="separate"/>
      </w:r>
      <w:r>
        <w:t>20</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_Toc23475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szCs w:val="44"/>
          <w:highlight w:val="none"/>
          <w:lang w:val="en-US" w:eastAsia="zh-CN"/>
        </w:rPr>
        <w:t>第三部分 采购需求</w:t>
      </w:r>
      <w:r>
        <w:tab/>
      </w:r>
      <w:r>
        <w:fldChar w:fldCharType="begin"/>
      </w:r>
      <w:r>
        <w:instrText xml:space="preserve"> PAGEREF _Toc23475 \h </w:instrText>
      </w:r>
      <w:r>
        <w:fldChar w:fldCharType="separate"/>
      </w:r>
      <w:r>
        <w:t>21</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_Toc17947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highlight w:val="none"/>
          <w:lang w:val="zh-CN" w:eastAsia="zh-CN" w:bidi="ar-SA"/>
        </w:rPr>
        <w:t>十、响应说明</w:t>
      </w:r>
      <w:r>
        <w:tab/>
      </w:r>
      <w:r>
        <w:fldChar w:fldCharType="begin"/>
      </w:r>
      <w:r>
        <w:instrText xml:space="preserve"> PAGEREF _Toc17947 \h </w:instrText>
      </w:r>
      <w:r>
        <w:fldChar w:fldCharType="separate"/>
      </w:r>
      <w:r>
        <w:t>21</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_Toc6968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4"/>
          <w:highlight w:val="none"/>
          <w:lang w:val="zh-CN" w:eastAsia="zh-CN" w:bidi="ar-SA"/>
        </w:rPr>
        <w:t>十一、</w:t>
      </w:r>
      <w:r>
        <w:rPr>
          <w:rFonts w:hint="eastAsia" w:ascii="宋体" w:hAnsi="宋体" w:cs="宋体"/>
          <w:bCs/>
          <w:kern w:val="2"/>
          <w:szCs w:val="24"/>
          <w:highlight w:val="none"/>
          <w:lang w:val="en-US" w:eastAsia="zh-CN" w:bidi="ar-SA"/>
        </w:rPr>
        <w:t>服务要求</w:t>
      </w:r>
      <w:r>
        <w:tab/>
      </w:r>
      <w:r>
        <w:fldChar w:fldCharType="begin"/>
      </w:r>
      <w:r>
        <w:instrText xml:space="preserve"> PAGEREF _Toc6968 \h </w:instrText>
      </w:r>
      <w:r>
        <w:fldChar w:fldCharType="separate"/>
      </w:r>
      <w:r>
        <w:t>21</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_Toc24723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szCs w:val="44"/>
          <w:lang w:eastAsia="zh-CN"/>
        </w:rPr>
        <w:t>第四部分</w:t>
      </w:r>
      <w:r>
        <w:rPr>
          <w:rFonts w:hint="eastAsia" w:ascii="宋体" w:hAnsi="宋体" w:eastAsia="宋体" w:cs="宋体"/>
          <w:bCs/>
          <w:szCs w:val="44"/>
          <w:lang w:val="en-US" w:eastAsia="zh-CN"/>
        </w:rPr>
        <w:t xml:space="preserve"> </w:t>
      </w:r>
      <w:r>
        <w:rPr>
          <w:rFonts w:hint="eastAsia" w:ascii="宋体" w:hAnsi="宋体" w:eastAsia="宋体" w:cs="宋体"/>
          <w:bCs/>
          <w:szCs w:val="44"/>
          <w:lang w:eastAsia="zh-CN"/>
        </w:rPr>
        <w:t>谈判响应文件格式</w:t>
      </w:r>
      <w:r>
        <w:tab/>
      </w:r>
      <w:r>
        <w:fldChar w:fldCharType="begin"/>
      </w:r>
      <w:r>
        <w:instrText xml:space="preserve"> PAGEREF _Toc24723 \h </w:instrText>
      </w:r>
      <w:r>
        <w:fldChar w:fldCharType="separate"/>
      </w:r>
      <w:r>
        <w:t>22</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_Toc32093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十二、谈判响应文件的组成</w:t>
      </w:r>
      <w:r>
        <w:tab/>
      </w:r>
      <w:r>
        <w:fldChar w:fldCharType="begin"/>
      </w:r>
      <w:r>
        <w:instrText xml:space="preserve"> PAGEREF _Toc32093 \h </w:instrText>
      </w:r>
      <w:r>
        <w:fldChar w:fldCharType="separate"/>
      </w:r>
      <w:r>
        <w:t>22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_Toc28575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zh-CN" w:eastAsia="zh-CN" w:bidi="ar-SA"/>
        </w:rPr>
        <w:t>（一）资格审查部分</w:t>
      </w:r>
      <w:r>
        <w:tab/>
      </w:r>
      <w:r>
        <w:fldChar w:fldCharType="begin"/>
      </w:r>
      <w:r>
        <w:instrText xml:space="preserve"> PAGEREF _Toc28575 \h </w:instrText>
      </w:r>
      <w:r>
        <w:fldChar w:fldCharType="separate"/>
      </w:r>
      <w:r>
        <w:t>22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_Toc20836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zh-CN" w:eastAsia="zh-CN" w:bidi="ar-SA"/>
        </w:rPr>
        <w:t>（二）有效性、完整性、响应程度审查部分</w:t>
      </w:r>
      <w:r>
        <w:tab/>
      </w:r>
      <w:r>
        <w:fldChar w:fldCharType="begin"/>
      </w:r>
      <w:r>
        <w:instrText xml:space="preserve"> PAGEREF _Toc20836 \h </w:instrText>
      </w:r>
      <w:r>
        <w:fldChar w:fldCharType="separate"/>
      </w:r>
      <w:r>
        <w:t>22</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_Toc2855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32"/>
          <w:lang w:val="en-US" w:eastAsia="zh-CN" w:bidi="ar-SA"/>
        </w:rPr>
        <w:t>十三、谈判响应文件</w:t>
      </w:r>
      <w:r>
        <w:tab/>
      </w:r>
      <w:r>
        <w:fldChar w:fldCharType="begin"/>
      </w:r>
      <w:r>
        <w:instrText xml:space="preserve"> PAGEREF _Toc2855 \h </w:instrText>
      </w:r>
      <w:r>
        <w:fldChar w:fldCharType="separate"/>
      </w:r>
      <w:r>
        <w:t>23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_Toc26269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附件1：响应函</w:t>
      </w:r>
      <w:r>
        <w:tab/>
      </w:r>
      <w:r>
        <w:fldChar w:fldCharType="begin"/>
      </w:r>
      <w:r>
        <w:instrText xml:space="preserve"> PAGEREF _Toc26269 \h </w:instrText>
      </w:r>
      <w:r>
        <w:fldChar w:fldCharType="separate"/>
      </w:r>
      <w:r>
        <w:t>24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_Toc2097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val="en-US" w:eastAsia="zh-CN"/>
        </w:rPr>
        <w:t>附件2：法定代表人证明书</w:t>
      </w:r>
      <w:r>
        <w:tab/>
      </w:r>
      <w:r>
        <w:fldChar w:fldCharType="begin"/>
      </w:r>
      <w:r>
        <w:instrText xml:space="preserve"> PAGEREF _Toc2097 \h </w:instrText>
      </w:r>
      <w:r>
        <w:fldChar w:fldCharType="separate"/>
      </w:r>
      <w:r>
        <w:t>25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_Toc23807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附件3：法定代表人授权书</w:t>
      </w:r>
      <w:r>
        <w:tab/>
      </w:r>
      <w:r>
        <w:fldChar w:fldCharType="begin"/>
      </w:r>
      <w:r>
        <w:instrText xml:space="preserve"> PAGEREF _Toc23807 \h </w:instrText>
      </w:r>
      <w:r>
        <w:fldChar w:fldCharType="separate"/>
      </w:r>
      <w:r>
        <w:t>26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_Toc29089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附件4：供应商承诺函</w:t>
      </w:r>
      <w:r>
        <w:tab/>
      </w:r>
      <w:r>
        <w:fldChar w:fldCharType="begin"/>
      </w:r>
      <w:r>
        <w:instrText xml:space="preserve"> PAGEREF _Toc29089 \h </w:instrText>
      </w:r>
      <w:r>
        <w:fldChar w:fldCharType="separate"/>
      </w:r>
      <w:r>
        <w:t>27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9746"/>
        </w:tabs>
        <w:ind w:left="0" w:leftChars="0" w:firstLine="840" w:firstLineChars="4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_Toc31626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附件5：供应商诚信承诺书</w:t>
      </w:r>
      <w:r>
        <w:tab/>
      </w:r>
      <w:r>
        <w:fldChar w:fldCharType="begin"/>
      </w:r>
      <w:r>
        <w:instrText xml:space="preserve"> PAGEREF _Toc31626 \h </w:instrText>
      </w:r>
      <w:r>
        <w:fldChar w:fldCharType="separate"/>
      </w:r>
      <w:r>
        <w:t>28</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_Toc17303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附件6：供应商资格证明文件</w:t>
      </w:r>
      <w:r>
        <w:tab/>
      </w:r>
      <w:r>
        <w:fldChar w:fldCharType="begin"/>
      </w:r>
      <w:r>
        <w:instrText xml:space="preserve"> PAGEREF _Toc17303 \h </w:instrText>
      </w:r>
      <w:r>
        <w:fldChar w:fldCharType="separate"/>
      </w:r>
      <w:r>
        <w:t>29</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_Toc17033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附件7：财务状况、缴纳税收和社会保障资金证明</w:t>
      </w:r>
      <w:r>
        <w:tab/>
      </w:r>
      <w:r>
        <w:fldChar w:fldCharType="begin"/>
      </w:r>
      <w:r>
        <w:instrText xml:space="preserve"> PAGEREF _Toc17033 \h </w:instrText>
      </w:r>
      <w:r>
        <w:fldChar w:fldCharType="separate"/>
      </w:r>
      <w:r>
        <w:t>30</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_Toc26389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附件8：无重大违法记录声明</w:t>
      </w:r>
      <w:r>
        <w:tab/>
      </w:r>
      <w:r>
        <w:fldChar w:fldCharType="begin"/>
      </w:r>
      <w:r>
        <w:instrText xml:space="preserve"> PAGEREF _Toc26389 \h </w:instrText>
      </w:r>
      <w:r>
        <w:fldChar w:fldCharType="separate"/>
      </w:r>
      <w:r>
        <w:t>31</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_Toc24890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val="en-US" w:eastAsia="zh-CN"/>
        </w:rPr>
        <w:t>附件9：具备履行合同所必须的设备和专业技术能力证明</w:t>
      </w:r>
      <w:r>
        <w:tab/>
      </w:r>
      <w:r>
        <w:fldChar w:fldCharType="begin"/>
      </w:r>
      <w:r>
        <w:instrText xml:space="preserve"> PAGEREF _Toc24890 \h </w:instrText>
      </w:r>
      <w:r>
        <w:fldChar w:fldCharType="separate"/>
      </w:r>
      <w:r>
        <w:t>32</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_Toc6046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val="en-US" w:eastAsia="zh-CN"/>
        </w:rPr>
        <w:t>附件10：谈判</w:t>
      </w:r>
      <w:r>
        <w:rPr>
          <w:rFonts w:hint="eastAsia" w:ascii="宋体" w:hAnsi="宋体" w:eastAsia="宋体" w:cs="宋体"/>
          <w:szCs w:val="32"/>
          <w:lang w:val="zh-CN" w:eastAsia="zh-CN"/>
        </w:rPr>
        <w:t>保证金证明</w:t>
      </w:r>
      <w:r>
        <w:tab/>
      </w:r>
      <w:r>
        <w:fldChar w:fldCharType="begin"/>
      </w:r>
      <w:r>
        <w:instrText xml:space="preserve"> PAGEREF _Toc6046 \h </w:instrText>
      </w:r>
      <w:r>
        <w:fldChar w:fldCharType="separate"/>
      </w:r>
      <w:r>
        <w:t>33</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_Toc12647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附件11：享受政府采购政策优惠的证明资料</w:t>
      </w:r>
      <w:r>
        <w:tab/>
      </w:r>
      <w:r>
        <w:fldChar w:fldCharType="begin"/>
      </w:r>
      <w:r>
        <w:instrText xml:space="preserve"> PAGEREF _Toc12647 \h </w:instrText>
      </w:r>
      <w:r>
        <w:fldChar w:fldCharType="separate"/>
      </w:r>
      <w:r>
        <w:t>34</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_Toc27360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w:t>
      </w:r>
      <w:r>
        <w:rPr>
          <w:rFonts w:hint="eastAsia" w:ascii="宋体" w:hAnsi="宋体" w:cs="宋体"/>
          <w:bCs w:val="0"/>
          <w:kern w:val="2"/>
          <w:szCs w:val="32"/>
          <w:lang w:val="en-US" w:eastAsia="zh-CN" w:bidi="ar-SA"/>
        </w:rPr>
        <w:t>2</w:t>
      </w:r>
      <w:r>
        <w:rPr>
          <w:rFonts w:hint="eastAsia" w:ascii="宋体" w:hAnsi="宋体" w:eastAsia="宋体" w:cs="宋体"/>
          <w:bCs w:val="0"/>
          <w:kern w:val="2"/>
          <w:szCs w:val="32"/>
          <w:lang w:val="en-US" w:eastAsia="zh-CN" w:bidi="ar-SA"/>
        </w:rPr>
        <w:t>：谈判首次报价表</w:t>
      </w:r>
      <w:r>
        <w:tab/>
      </w:r>
      <w:r>
        <w:fldChar w:fldCharType="begin"/>
      </w:r>
      <w:r>
        <w:instrText xml:space="preserve"> PAGEREF _Toc27360 \h </w:instrText>
      </w:r>
      <w:r>
        <w:fldChar w:fldCharType="separate"/>
      </w:r>
      <w:r>
        <w:t>38</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_Toc12518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w:t>
      </w:r>
      <w:r>
        <w:rPr>
          <w:rFonts w:hint="eastAsia" w:ascii="宋体" w:hAnsi="宋体" w:cs="宋体"/>
          <w:bCs w:val="0"/>
          <w:kern w:val="2"/>
          <w:szCs w:val="32"/>
          <w:lang w:val="en-US" w:eastAsia="zh-CN" w:bidi="ar-SA"/>
        </w:rPr>
        <w:t>13</w:t>
      </w:r>
      <w:r>
        <w:rPr>
          <w:rFonts w:hint="eastAsia" w:ascii="宋体" w:hAnsi="宋体" w:eastAsia="宋体" w:cs="宋体"/>
          <w:bCs w:val="0"/>
          <w:kern w:val="2"/>
          <w:szCs w:val="32"/>
          <w:lang w:val="en-US" w:eastAsia="zh-CN" w:bidi="ar-SA"/>
        </w:rPr>
        <w:t>：服务内容响应表</w:t>
      </w:r>
      <w:r>
        <w:tab/>
      </w:r>
      <w:r>
        <w:fldChar w:fldCharType="begin"/>
      </w:r>
      <w:r>
        <w:instrText xml:space="preserve"> PAGEREF _Toc12518 \h </w:instrText>
      </w:r>
      <w:r>
        <w:fldChar w:fldCharType="separate"/>
      </w:r>
      <w:r>
        <w:t>39</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_Toc12977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附件14:</w:t>
      </w:r>
      <w:r>
        <w:rPr>
          <w:rFonts w:hint="eastAsia" w:ascii="宋体" w:hAnsi="宋体" w:cs="宋体"/>
          <w:bCs w:val="0"/>
          <w:kern w:val="2"/>
          <w:szCs w:val="32"/>
          <w:lang w:val="en-US" w:eastAsia="zh-CN" w:bidi="ar-SA"/>
        </w:rPr>
        <w:t xml:space="preserve"> </w:t>
      </w:r>
      <w:r>
        <w:rPr>
          <w:rFonts w:hint="eastAsia" w:ascii="宋体" w:hAnsi="宋体" w:eastAsia="宋体" w:cs="宋体"/>
          <w:bCs w:val="0"/>
          <w:kern w:val="2"/>
          <w:szCs w:val="32"/>
          <w:lang w:val="en-US" w:eastAsia="zh-CN" w:bidi="ar-SA"/>
        </w:rPr>
        <w:t>供应商认为在其他方面有必要说明的事项</w:t>
      </w:r>
      <w:r>
        <w:tab/>
      </w:r>
      <w:r>
        <w:fldChar w:fldCharType="begin"/>
      </w:r>
      <w:r>
        <w:instrText xml:space="preserve"> PAGEREF _Toc12977 \h </w:instrText>
      </w:r>
      <w:r>
        <w:fldChar w:fldCharType="separate"/>
      </w:r>
      <w:r>
        <w:t>40</w:t>
      </w:r>
      <w:r>
        <w:fldChar w:fldCharType="end"/>
      </w:r>
      <w:r>
        <w:rPr>
          <w:rFonts w:hint="eastAsia" w:ascii="宋体" w:hAnsi="宋体" w:eastAsia="宋体" w:cs="宋体"/>
          <w:color w:val="auto"/>
          <w:kern w:val="2"/>
          <w:szCs w:val="24"/>
          <w:lang w:val="en-US" w:eastAsia="zh-CN" w:bidi="ar-SA"/>
        </w:rPr>
        <w:fldChar w:fldCharType="end"/>
      </w:r>
    </w:p>
    <w:p>
      <w:pPr>
        <w:pStyle w:val="17"/>
        <w:tabs>
          <w:tab w:val="right" w:leader="dot" w:pos="9746"/>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_Toc28715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w:t>
      </w:r>
      <w:r>
        <w:rPr>
          <w:rFonts w:hint="eastAsia" w:ascii="宋体" w:hAnsi="宋体" w:cs="宋体"/>
          <w:bCs w:val="0"/>
          <w:kern w:val="2"/>
          <w:szCs w:val="32"/>
          <w:lang w:val="en-US" w:eastAsia="zh-CN" w:bidi="ar-SA"/>
        </w:rPr>
        <w:t>5</w:t>
      </w:r>
      <w:r>
        <w:rPr>
          <w:rFonts w:hint="eastAsia" w:ascii="宋体" w:hAnsi="宋体" w:eastAsia="宋体" w:cs="宋体"/>
          <w:bCs w:val="0"/>
          <w:kern w:val="2"/>
          <w:szCs w:val="32"/>
          <w:lang w:val="en-US" w:eastAsia="zh-CN" w:bidi="ar-SA"/>
        </w:rPr>
        <w:t>：谈判最后报价表</w:t>
      </w:r>
      <w:r>
        <w:tab/>
      </w:r>
      <w:r>
        <w:fldChar w:fldCharType="begin"/>
      </w:r>
      <w:r>
        <w:instrText xml:space="preserve"> PAGEREF _Toc28715 \h </w:instrText>
      </w:r>
      <w:r>
        <w:fldChar w:fldCharType="separate"/>
      </w:r>
      <w:r>
        <w:t>41</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9746"/>
        </w:tabs>
        <w:rPr>
          <w:rFonts w:hint="eastAsia" w:ascii="宋体" w:hAnsi="宋体" w:eastAsia="宋体" w:cs="宋体"/>
          <w:color w:val="auto"/>
          <w:kern w:val="2"/>
          <w:szCs w:val="24"/>
          <w:lang w:val="en-US" w:eastAsia="zh-CN" w:bidi="ar-SA"/>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_Toc29663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szCs w:val="44"/>
          <w:lang w:eastAsia="zh-CN"/>
        </w:rPr>
        <w:t>第五部分</w:t>
      </w:r>
      <w:r>
        <w:rPr>
          <w:rFonts w:hint="eastAsia" w:ascii="宋体" w:hAnsi="宋体" w:eastAsia="宋体" w:cs="宋体"/>
          <w:bCs/>
          <w:szCs w:val="44"/>
        </w:rPr>
        <w:t xml:space="preserve"> 青海省政府采购项目合同书范本</w:t>
      </w:r>
      <w:r>
        <w:tab/>
      </w:r>
      <w:r>
        <w:fldChar w:fldCharType="begin"/>
      </w:r>
      <w:r>
        <w:instrText xml:space="preserve"> PAGEREF _Toc29663 \h </w:instrText>
      </w:r>
      <w:r>
        <w:fldChar w:fldCharType="separate"/>
      </w:r>
      <w:r>
        <w:t>42</w:t>
      </w:r>
      <w:r>
        <w:fldChar w:fldCharType="end"/>
      </w:r>
      <w:r>
        <w:rPr>
          <w:rFonts w:hint="eastAsia" w:ascii="宋体" w:hAnsi="宋体" w:eastAsia="宋体" w:cs="宋体"/>
          <w:color w:val="auto"/>
          <w:kern w:val="2"/>
          <w:szCs w:val="24"/>
          <w:lang w:val="en-US" w:eastAsia="zh-CN" w:bidi="ar-SA"/>
        </w:rPr>
        <w:fldChar w:fldCharType="end"/>
      </w:r>
    </w:p>
    <w:p>
      <w:pPr>
        <w:rPr>
          <w:rFonts w:hint="eastAsia" w:ascii="宋体" w:hAnsi="宋体" w:eastAsia="宋体" w:cs="宋体"/>
          <w:color w:val="auto"/>
          <w:kern w:val="2"/>
          <w:szCs w:val="24"/>
          <w:lang w:val="en-US" w:eastAsia="zh-CN" w:bidi="ar-SA"/>
        </w:rPr>
      </w:pPr>
      <w:r>
        <w:rPr>
          <w:rFonts w:hint="eastAsia" w:ascii="宋体" w:hAnsi="宋体" w:eastAsia="宋体" w:cs="宋体"/>
          <w:color w:val="auto"/>
          <w:kern w:val="2"/>
          <w:szCs w:val="24"/>
          <w:lang w:val="en-US" w:eastAsia="zh-CN" w:bidi="ar-SA"/>
        </w:rPr>
        <w:br w:type="page"/>
      </w:r>
    </w:p>
    <w:p/>
    <w:p>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宋体" w:hAnsi="宋体" w:eastAsia="宋体" w:cs="宋体"/>
          <w:b/>
          <w:bCs/>
          <w:color w:val="auto"/>
          <w:sz w:val="44"/>
          <w:szCs w:val="44"/>
          <w:lang w:val="en-US" w:eastAsia="zh-CN"/>
        </w:rPr>
      </w:pPr>
      <w:r>
        <w:rPr>
          <w:rFonts w:hint="eastAsia" w:ascii="宋体" w:hAnsi="宋体" w:eastAsia="宋体" w:cs="宋体"/>
          <w:color w:val="auto"/>
          <w:kern w:val="2"/>
          <w:szCs w:val="24"/>
          <w:lang w:val="en-US" w:eastAsia="zh-CN" w:bidi="ar-SA"/>
        </w:rPr>
        <w:fldChar w:fldCharType="end"/>
      </w:r>
      <w:bookmarkStart w:id="0" w:name="_Toc20903"/>
      <w:bookmarkStart w:id="1" w:name="_Toc14821"/>
      <w:r>
        <w:rPr>
          <w:rFonts w:hint="eastAsia" w:ascii="宋体" w:hAnsi="宋体" w:eastAsia="宋体" w:cs="宋体"/>
          <w:b/>
          <w:bCs/>
          <w:color w:val="auto"/>
          <w:sz w:val="44"/>
          <w:szCs w:val="44"/>
          <w:lang w:val="en-US" w:eastAsia="zh-CN"/>
        </w:rPr>
        <w:t>谈判</w:t>
      </w:r>
      <w:bookmarkEnd w:id="0"/>
      <w:r>
        <w:rPr>
          <w:rFonts w:hint="eastAsia" w:ascii="宋体" w:hAnsi="宋体" w:eastAsia="宋体" w:cs="宋体"/>
          <w:b/>
          <w:bCs/>
          <w:color w:val="auto"/>
          <w:sz w:val="44"/>
          <w:szCs w:val="44"/>
          <w:lang w:val="en-US" w:eastAsia="zh-CN"/>
        </w:rPr>
        <w:t>邀请</w:t>
      </w:r>
      <w:bookmarkEnd w:id="1"/>
    </w:p>
    <w:p>
      <w:pPr>
        <w:jc w:val="center"/>
        <w:rPr>
          <w:rFonts w:hint="eastAsia"/>
          <w:color w:val="auto"/>
          <w:lang w:val="en-US" w:eastAsia="zh-CN"/>
        </w:rPr>
      </w:pPr>
      <w:r>
        <w:rPr>
          <w:rFonts w:hint="eastAsia" w:ascii="宋体" w:hAnsi="宋体" w:eastAsia="宋体" w:cs="宋体"/>
          <w:b/>
          <w:color w:val="auto"/>
          <w:sz w:val="32"/>
          <w:szCs w:val="32"/>
        </w:rPr>
        <w:t>谈判须知前附表</w:t>
      </w:r>
    </w:p>
    <w:tbl>
      <w:tblPr>
        <w:tblStyle w:val="22"/>
        <w:tblW w:w="4748" w:type="pct"/>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autofit"/>
        <w:tblCellMar>
          <w:top w:w="0" w:type="dxa"/>
          <w:left w:w="108" w:type="dxa"/>
          <w:bottom w:w="0" w:type="dxa"/>
          <w:right w:w="108" w:type="dxa"/>
        </w:tblCellMar>
      </w:tblPr>
      <w:tblGrid>
        <w:gridCol w:w="2560"/>
        <w:gridCol w:w="690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709"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3646"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val="en-US" w:eastAsia="zh-CN"/>
              </w:rPr>
            </w:pPr>
            <w:r>
              <w:rPr>
                <w:rFonts w:hint="eastAsia" w:ascii="宋体" w:hAnsi="宋体" w:cs="宋体"/>
                <w:b w:val="0"/>
                <w:bCs/>
                <w:color w:val="auto"/>
                <w:sz w:val="24"/>
                <w:szCs w:val="24"/>
                <w:u w:val="none"/>
                <w:lang w:val="en-US" w:eastAsia="zh-CN"/>
              </w:rPr>
              <w:t>玉树州惠民文体设施改造提升项目管理</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3646"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kern w:val="2"/>
                <w:sz w:val="24"/>
                <w:szCs w:val="24"/>
                <w:u w:val="single"/>
                <w:lang w:val="zh-CN"/>
              </w:rPr>
            </w:pPr>
            <w:r>
              <w:rPr>
                <w:rFonts w:hint="eastAsia" w:ascii="宋体" w:hAnsi="宋体" w:eastAsia="宋体" w:cs="宋体"/>
                <w:color w:val="auto"/>
                <w:kern w:val="2"/>
                <w:sz w:val="24"/>
                <w:szCs w:val="24"/>
                <w:u w:val="none"/>
                <w:lang w:val="zh-CN"/>
              </w:rPr>
              <w:t>青海国焱竞谈（服务）2025-018号</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3646"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3646"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33.89万元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3646"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u w:val="none"/>
                <w:lang w:val="zh-CN"/>
              </w:rPr>
              <w:t>无分包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132"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3646" w:type="pct"/>
            <w:tcBorders>
              <w:tl2br w:val="nil"/>
              <w:tr2bl w:val="nil"/>
            </w:tcBorders>
            <w:shd w:val="clear" w:color="auto" w:fill="auto"/>
            <w:vAlign w:val="center"/>
          </w:tcPr>
          <w:p>
            <w:pPr>
              <w:widowControl w:val="0"/>
              <w:tabs>
                <w:tab w:val="left" w:pos="320"/>
              </w:tabs>
              <w:wordWrap/>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符合《中华人民共和国政府采购法》第22条及政府采购法实施条例第17条的规定</w:t>
            </w:r>
          </w:p>
          <w:p>
            <w:pPr>
              <w:widowControl w:val="0"/>
              <w:numPr>
                <w:ilvl w:val="0"/>
                <w:numId w:val="2"/>
              </w:numPr>
              <w:tabs>
                <w:tab w:val="left" w:pos="320"/>
              </w:tabs>
              <w:wordWrap/>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法人或者其他组织的营业执照等证明文件，自然人的身份证明；</w:t>
            </w:r>
          </w:p>
          <w:p>
            <w:pPr>
              <w:widowControl w:val="0"/>
              <w:numPr>
                <w:ilvl w:val="0"/>
                <w:numId w:val="2"/>
              </w:numPr>
              <w:tabs>
                <w:tab w:val="left" w:pos="320"/>
              </w:tabs>
              <w:wordWrap/>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lang w:val="zh-CN"/>
              </w:rPr>
              <w:t>财务状况报告，依法缴纳税收和社会保障资金的相关材料</w:t>
            </w:r>
            <w:r>
              <w:rPr>
                <w:rFonts w:hint="eastAsia" w:ascii="宋体" w:hAnsi="宋体" w:eastAsia="宋体" w:cs="宋体"/>
                <w:color w:val="auto"/>
                <w:sz w:val="24"/>
                <w:szCs w:val="24"/>
                <w:highlight w:val="none"/>
                <w:lang w:val="en-US" w:eastAsia="zh-CN"/>
              </w:rPr>
              <w:t>；</w:t>
            </w:r>
          </w:p>
          <w:p>
            <w:pPr>
              <w:widowControl w:val="0"/>
              <w:numPr>
                <w:ilvl w:val="0"/>
                <w:numId w:val="2"/>
              </w:numPr>
              <w:tabs>
                <w:tab w:val="left" w:pos="320"/>
              </w:tabs>
              <w:wordWrap/>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具备履行合同所必须的设备和专业技术能力的证明材料；</w:t>
            </w:r>
          </w:p>
          <w:p>
            <w:pPr>
              <w:widowControl w:val="0"/>
              <w:numPr>
                <w:ilvl w:val="0"/>
                <w:numId w:val="2"/>
              </w:numPr>
              <w:tabs>
                <w:tab w:val="left" w:pos="320"/>
              </w:tabs>
              <w:wordWrap/>
              <w:adjustRightInd w:val="0"/>
              <w:snapToGri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参加政府采购活动前3年内在经营活动中没有重大违法记录的书面声明（提供承诺函）；</w:t>
            </w:r>
          </w:p>
          <w:p>
            <w:pPr>
              <w:widowControl w:val="0"/>
              <w:numPr>
                <w:ilvl w:val="0"/>
                <w:numId w:val="0"/>
              </w:numPr>
              <w:tabs>
                <w:tab w:val="left" w:pos="320"/>
              </w:tabs>
              <w:wordWrap/>
              <w:adjustRightInd w:val="0"/>
              <w:snapToGrid w:val="0"/>
              <w:spacing w:line="360" w:lineRule="auto"/>
              <w:ind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（5）具备法律、行政法规规定的其他条件的证明材料。</w:t>
            </w:r>
          </w:p>
          <w:p>
            <w:pPr>
              <w:widowControl w:val="0"/>
              <w:tabs>
                <w:tab w:val="left" w:pos="320"/>
              </w:tabs>
              <w:wordWrap/>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2.经信用中国（www.creditchina.gov.cn）、中国政府采购网（www.ccgp.gov.cn）等渠道查询后，列入失信被执行人、</w:t>
            </w:r>
            <w:r>
              <w:rPr>
                <w:rFonts w:hint="eastAsia" w:ascii="宋体" w:hAnsi="宋体" w:cs="宋体"/>
                <w:color w:val="auto"/>
                <w:sz w:val="24"/>
                <w:szCs w:val="24"/>
                <w:highlight w:val="none"/>
                <w:lang w:val="en-US" w:eastAsia="zh-CN"/>
              </w:rPr>
              <w:t>重大税收违法失信主体</w:t>
            </w:r>
            <w:r>
              <w:rPr>
                <w:rFonts w:hint="eastAsia" w:ascii="宋体" w:hAnsi="宋体" w:eastAsia="宋体" w:cs="宋体"/>
                <w:color w:val="auto"/>
                <w:sz w:val="24"/>
                <w:szCs w:val="24"/>
                <w:highlight w:val="none"/>
                <w:lang w:val="en-US" w:eastAsia="zh-CN"/>
              </w:rPr>
              <w:t>、政府采购严重违法失信行为记录名单的，取消投标资格。</w:t>
            </w:r>
          </w:p>
          <w:p>
            <w:pPr>
              <w:widowControl w:val="0"/>
              <w:tabs>
                <w:tab w:val="left" w:pos="320"/>
              </w:tabs>
              <w:wordWrap/>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3.单位负责人为同一人或者存在直接控股、管理关系的不同投标人，不得参加同一合同项下的政府采购活动。否则，取消投标资格； </w:t>
            </w:r>
          </w:p>
          <w:p>
            <w:pPr>
              <w:widowControl w:val="0"/>
              <w:tabs>
                <w:tab w:val="left" w:pos="320"/>
              </w:tabs>
              <w:wordWrap/>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4.为本采购项目提供整体设计、规范编制或者项目管理、监理等服务的投标人，不得再参加该采购项目的其他采购活动； </w:t>
            </w:r>
          </w:p>
          <w:p>
            <w:pPr>
              <w:pStyle w:val="7"/>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5.本项目中小企业预留份额100%，全部面向中小微企业采购。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本项目</w:t>
            </w:r>
            <w:r>
              <w:rPr>
                <w:rFonts w:hint="eastAsia" w:ascii="宋体" w:hAnsi="宋体" w:eastAsia="宋体" w:cs="宋体"/>
                <w:color w:val="auto"/>
                <w:kern w:val="0"/>
                <w:sz w:val="24"/>
                <w:szCs w:val="24"/>
                <w:u w:val="single"/>
                <w:lang w:val="en-US" w:eastAsia="zh-CN"/>
              </w:rPr>
              <w:t>不接受</w:t>
            </w:r>
            <w:r>
              <w:rPr>
                <w:rFonts w:hint="eastAsia" w:ascii="宋体" w:hAnsi="宋体" w:eastAsia="宋体" w:cs="宋体"/>
                <w:color w:val="auto"/>
                <w:kern w:val="0"/>
                <w:sz w:val="24"/>
                <w:szCs w:val="24"/>
                <w:lang w:val="zh-CN"/>
              </w:rPr>
              <w:t>供应商以联合体方式进行谈判；</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u w:val="single" w:color="auto"/>
                <w:lang w:eastAsia="zh-CN"/>
              </w:rPr>
            </w:pPr>
            <w:r>
              <w:rPr>
                <w:rFonts w:hint="eastAsia" w:ascii="宋体" w:hAnsi="宋体" w:eastAsia="宋体" w:cs="宋体"/>
                <w:bCs/>
                <w:color w:val="auto"/>
                <w:sz w:val="24"/>
                <w:szCs w:val="24"/>
                <w:u w:val="single" w:color="auto"/>
              </w:rPr>
              <w:t>谈判文件的实质性变动内容</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b w:val="0"/>
                <w:bCs/>
                <w:color w:val="auto"/>
                <w:sz w:val="24"/>
                <w:szCs w:val="24"/>
                <w:u w:val="single" w:color="auto"/>
              </w:rPr>
            </w:pPr>
            <w:r>
              <w:rPr>
                <w:rFonts w:hint="eastAsia" w:ascii="宋体" w:hAnsi="宋体" w:eastAsia="宋体" w:cs="宋体"/>
                <w:color w:val="auto"/>
                <w:sz w:val="24"/>
                <w:szCs w:val="24"/>
                <w:highlight w:val="none"/>
                <w:u w:val="single" w:color="auto"/>
                <w:lang w:val="en-US" w:eastAsia="zh-CN"/>
              </w:rPr>
              <w:t>允许根据谈判工作实际情况，对谈判文件采购需求中实质性内容进行实质性修改（包括技术、服务和合同条款）。</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2025年 01月10日（北京时间）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spacing w:before="157" w:beforeLines="50" w:line="360" w:lineRule="auto"/>
              <w:jc w:val="both"/>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3646" w:type="pct"/>
            <w:tcBorders>
              <w:tl2br w:val="nil"/>
              <w:tr2bl w:val="nil"/>
            </w:tcBorders>
            <w:vAlign w:val="center"/>
          </w:tcPr>
          <w:p>
            <w:pPr>
              <w:widowControl w:val="0"/>
              <w:wordWrap/>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2025年</w:t>
            </w:r>
            <w:r>
              <w:rPr>
                <w:rFonts w:hint="eastAsia" w:ascii="宋体" w:hAnsi="宋体" w:eastAsia="宋体" w:cs="宋体"/>
                <w:color w:val="auto"/>
                <w:kern w:val="0"/>
                <w:sz w:val="24"/>
                <w:szCs w:val="24"/>
                <w:lang w:val="en-US" w:eastAsia="zh-CN"/>
              </w:rPr>
              <w:t>01</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lang w:eastAsia="zh-CN"/>
              </w:rPr>
              <w:t>日至2025年</w:t>
            </w:r>
            <w:r>
              <w:rPr>
                <w:rFonts w:hint="eastAsia" w:ascii="宋体" w:hAnsi="宋体" w:eastAsia="宋体" w:cs="宋体"/>
                <w:color w:val="auto"/>
                <w:kern w:val="0"/>
                <w:sz w:val="24"/>
                <w:szCs w:val="24"/>
                <w:lang w:val="en-US" w:eastAsia="zh-CN"/>
              </w:rPr>
              <w:t>01</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lang w:eastAsia="zh-CN"/>
              </w:rPr>
              <w:t>日</w:t>
            </w:r>
            <w:r>
              <w:rPr>
                <w:rFonts w:hint="eastAsia" w:ascii="宋体" w:hAnsi="宋体" w:eastAsia="宋体" w:cs="宋体"/>
                <w:color w:val="auto"/>
                <w:kern w:val="0"/>
                <w:sz w:val="24"/>
                <w:szCs w:val="24"/>
                <w:u w:val="single"/>
                <w:lang w:val="en-US" w:eastAsia="zh-CN"/>
              </w:rPr>
              <w:t>（北京时间）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zh-CN" w:eastAsia="zh-CN"/>
              </w:rPr>
              <w:t>休息日、节假日除外</w:t>
            </w:r>
            <w:r>
              <w:rPr>
                <w:rFonts w:hint="eastAsia" w:ascii="宋体" w:hAnsi="宋体" w:eastAsia="宋体" w:cs="宋体"/>
                <w:color w:val="auto"/>
                <w:kern w:val="0"/>
                <w:sz w:val="24"/>
                <w:szCs w:val="24"/>
                <w:lang w:eastAsia="zh-CN"/>
              </w:rPr>
              <w:t>）</w:t>
            </w:r>
          </w:p>
          <w:p>
            <w:pPr>
              <w:widowControl w:val="0"/>
              <w:wordWrap/>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00</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00</w:t>
            </w:r>
            <w:r>
              <w:rPr>
                <w:rFonts w:hint="eastAsia" w:ascii="宋体" w:hAnsi="宋体" w:eastAsia="宋体" w:cs="宋体"/>
                <w:color w:val="auto"/>
                <w:kern w:val="0"/>
                <w:sz w:val="24"/>
                <w:szCs w:val="24"/>
              </w:rPr>
              <w:t>分至</w:t>
            </w:r>
            <w:r>
              <w:rPr>
                <w:rFonts w:hint="eastAsia" w:ascii="宋体" w:hAnsi="宋体" w:eastAsia="宋体" w:cs="宋体"/>
                <w:color w:val="auto"/>
                <w:kern w:val="0"/>
                <w:sz w:val="24"/>
                <w:szCs w:val="24"/>
                <w:u w:val="single"/>
                <w:lang w:val="en-US" w:eastAsia="zh-CN"/>
              </w:rPr>
              <w:t>12</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00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采用</w:t>
            </w:r>
            <w:r>
              <w:rPr>
                <w:rFonts w:hint="eastAsia" w:ascii="宋体" w:hAnsi="宋体" w:eastAsia="宋体" w:cs="宋体"/>
                <w:color w:val="auto"/>
                <w:kern w:val="0"/>
                <w:sz w:val="24"/>
                <w:szCs w:val="24"/>
              </w:rPr>
              <w:t>北京时间</w:t>
            </w:r>
            <w:r>
              <w:rPr>
                <w:rFonts w:hint="eastAsia" w:ascii="宋体" w:hAnsi="宋体" w:eastAsia="宋体" w:cs="宋体"/>
                <w:color w:val="auto"/>
                <w:kern w:val="0"/>
                <w:sz w:val="24"/>
                <w:szCs w:val="24"/>
                <w:lang w:val="en-US" w:eastAsia="zh-CN"/>
              </w:rPr>
              <w:t>24小时制</w:t>
            </w:r>
            <w:r>
              <w:rPr>
                <w:rFonts w:hint="eastAsia" w:ascii="宋体" w:hAnsi="宋体" w:eastAsia="宋体" w:cs="宋体"/>
                <w:color w:val="auto"/>
                <w:kern w:val="0"/>
                <w:sz w:val="24"/>
                <w:szCs w:val="24"/>
              </w:rPr>
              <w:t>）</w:t>
            </w:r>
          </w:p>
          <w:p>
            <w:pPr>
              <w:widowControl w:val="0"/>
              <w:wordWrap/>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00</w:t>
            </w:r>
            <w:r>
              <w:rPr>
                <w:rFonts w:hint="eastAsia" w:ascii="宋体" w:hAnsi="宋体" w:eastAsia="宋体" w:cs="宋体"/>
                <w:color w:val="auto"/>
                <w:kern w:val="0"/>
                <w:sz w:val="24"/>
                <w:szCs w:val="24"/>
              </w:rPr>
              <w:t>分至</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23</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59</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采用</w:t>
            </w:r>
            <w:r>
              <w:rPr>
                <w:rFonts w:hint="eastAsia" w:ascii="宋体" w:hAnsi="宋体" w:eastAsia="宋体" w:cs="宋体"/>
                <w:color w:val="auto"/>
                <w:kern w:val="0"/>
                <w:sz w:val="24"/>
                <w:szCs w:val="24"/>
              </w:rPr>
              <w:t>北京时间</w:t>
            </w:r>
            <w:r>
              <w:rPr>
                <w:rFonts w:hint="eastAsia" w:ascii="宋体" w:hAnsi="宋体" w:eastAsia="宋体" w:cs="宋体"/>
                <w:color w:val="auto"/>
                <w:kern w:val="0"/>
                <w:sz w:val="24"/>
                <w:szCs w:val="24"/>
                <w:lang w:val="en-US" w:eastAsia="zh-CN"/>
              </w:rPr>
              <w:t>24小时制</w:t>
            </w:r>
            <w:r>
              <w:rPr>
                <w:rFonts w:hint="eastAsia" w:ascii="宋体" w:hAnsi="宋体" w:eastAsia="宋体" w:cs="宋体"/>
                <w:color w:val="auto"/>
                <w:kern w:val="0"/>
                <w:sz w:val="24"/>
                <w:szCs w:val="24"/>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获取方式</w:t>
            </w:r>
          </w:p>
        </w:tc>
        <w:tc>
          <w:tcPr>
            <w:tcW w:w="3646" w:type="pct"/>
            <w:tcBorders>
              <w:tl2br w:val="nil"/>
              <w:tr2bl w:val="nil"/>
            </w:tcBorders>
            <w:vAlign w:val="center"/>
          </w:tcPr>
          <w:p>
            <w:pPr>
              <w:widowControl w:val="0"/>
              <w:tabs>
                <w:tab w:val="left" w:pos="320"/>
              </w:tabs>
              <w:wordWrap/>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政采云线上获取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供应商登录政采云平台</w:t>
            </w: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rPr>
              <w:instrText xml:space="preserve"> INCLUDEPICTURE "C:\\Users\\GY\\AppData\\Roaming\\Tencent\\QQTempSys\\%W@GJ$ACOF(TYDYECOKVDYB.png" \* MERGEFORMATINET </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val="zh-CN"/>
              </w:rPr>
              <w:t>在线申请获取采购文件</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进入</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项目采购</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应用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在获取采购文件菜单中选择项目</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申请获取采购文件</w:t>
            </w:r>
            <w:r>
              <w:rPr>
                <w:rFonts w:hint="eastAsia" w:ascii="宋体" w:hAnsi="宋体" w:eastAsia="宋体" w:cs="宋体"/>
                <w:color w:val="auto"/>
                <w:sz w:val="24"/>
                <w:szCs w:val="24"/>
              </w:rPr>
              <w:t>）</w:t>
            </w:r>
          </w:p>
          <w:p>
            <w:pPr>
              <w:widowControl w:val="0"/>
              <w:tabs>
                <w:tab w:val="left" w:pos="320"/>
              </w:tabs>
              <w:wordWrap/>
              <w:adjustRightInd w:val="0"/>
              <w:snapToGrid w:val="0"/>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（提示：请潜在供应商领取文件前务必完成网上企业注册及CA锁办理等手续；具体操作详见附件操作指南）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spacing w:before="157" w:beforeLines="50" w:line="360" w:lineRule="auto"/>
              <w:jc w:val="both"/>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文件售价</w:t>
            </w:r>
          </w:p>
        </w:tc>
        <w:tc>
          <w:tcPr>
            <w:tcW w:w="3646" w:type="pct"/>
            <w:tcBorders>
              <w:tl2br w:val="nil"/>
              <w:tr2bl w:val="nil"/>
            </w:tcBorders>
            <w:vAlign w:val="center"/>
          </w:tcPr>
          <w:p>
            <w:pPr>
              <w:widowControl w:val="0"/>
              <w:wordWrap/>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lang w:val="en-US" w:eastAsia="zh-CN"/>
              </w:rPr>
              <w:t>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文件发售地点</w:t>
            </w:r>
          </w:p>
        </w:tc>
        <w:tc>
          <w:tcPr>
            <w:tcW w:w="3646" w:type="pct"/>
            <w:tcBorders>
              <w:tl2br w:val="nil"/>
              <w:tr2bl w:val="nil"/>
            </w:tcBorders>
            <w:vAlign w:val="center"/>
          </w:tcPr>
          <w:p>
            <w:pPr>
              <w:widowControl w:val="0"/>
              <w:tabs>
                <w:tab w:val="center" w:pos="3432"/>
              </w:tabs>
              <w:wordWrap/>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线上通过政采云平台（</w:t>
            </w:r>
            <w:r>
              <w:rPr>
                <w:rFonts w:hint="eastAsia" w:ascii="宋体" w:hAnsi="宋体" w:eastAsia="宋体" w:cs="宋体"/>
                <w:color w:val="auto"/>
                <w:sz w:val="24"/>
                <w:szCs w:val="24"/>
                <w:lang w:val="en-US" w:eastAsia="zh-CN"/>
              </w:rPr>
              <w:drawing>
                <wp:inline distT="0" distB="0" distL="0" distR="0">
                  <wp:extent cx="191135" cy="138430"/>
                  <wp:effectExtent l="0" t="0" r="18415" b="13970"/>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135" cy="138430"/>
                          </a:xfrm>
                          <a:prstGeom prst="rect">
                            <a:avLst/>
                          </a:prstGeom>
                          <a:noFill/>
                          <a:ln>
                            <a:noFill/>
                          </a:ln>
                        </pic:spPr>
                      </pic:pic>
                    </a:graphicData>
                  </a:graphic>
                </wp:inline>
              </w:drawing>
            </w:r>
            <w:r>
              <w:rPr>
                <w:rFonts w:hint="eastAsia" w:ascii="宋体" w:hAnsi="宋体" w:eastAsia="宋体" w:cs="宋体"/>
                <w:color w:val="auto"/>
                <w:sz w:val="24"/>
                <w:szCs w:val="24"/>
                <w:lang w:val="en-US" w:eastAsia="zh-CN"/>
              </w:rPr>
              <w:t>www.zcygov.cn）获取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3646" w:type="pct"/>
            <w:tcBorders>
              <w:tl2br w:val="nil"/>
              <w:tr2bl w:val="nil"/>
            </w:tcBorders>
            <w:vAlign w:val="center"/>
          </w:tcPr>
          <w:p>
            <w:pPr>
              <w:widowControl/>
              <w:adjustRightInd w:val="0"/>
              <w:snapToGrid w:val="0"/>
              <w:spacing w:line="360" w:lineRule="auto"/>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采购人名称：玉树市文体旅游广电局</w:t>
            </w:r>
            <w:r>
              <w:rPr>
                <w:rFonts w:hint="eastAsia" w:ascii="宋体" w:hAnsi="宋体" w:eastAsia="宋体" w:cs="宋体"/>
                <w:color w:val="auto"/>
                <w:kern w:val="0"/>
                <w:sz w:val="24"/>
                <w:szCs w:val="24"/>
                <w:u w:val="none"/>
                <w:lang w:val="en-US" w:eastAsia="zh-CN"/>
              </w:rPr>
              <w:t xml:space="preserve">         </w:t>
            </w:r>
          </w:p>
          <w:p>
            <w:pPr>
              <w:widowControl w:val="0"/>
              <w:wordWrap/>
              <w:adjustRightInd w:val="0"/>
              <w:snapToGrid w:val="0"/>
              <w:spacing w:line="360" w:lineRule="auto"/>
              <w:jc w:val="both"/>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sz w:val="24"/>
                <w:szCs w:val="24"/>
                <w:u w:val="none"/>
                <w:lang w:val="en-US" w:eastAsia="zh-CN"/>
              </w:rPr>
              <w:t>地址</w:t>
            </w:r>
            <w:r>
              <w:rPr>
                <w:rFonts w:hint="eastAsia" w:ascii="宋体" w:hAnsi="宋体" w:eastAsia="宋体" w:cs="宋体"/>
                <w:color w:val="auto"/>
                <w:sz w:val="24"/>
                <w:szCs w:val="24"/>
                <w:highlight w:val="none"/>
                <w:u w:val="none"/>
                <w:lang w:val="en-US" w:eastAsia="zh-CN"/>
              </w:rPr>
              <w:t>：玉树市格萨都然巷22号</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u w:val="none"/>
                <w:lang w:val="en-US" w:eastAsia="zh-CN"/>
              </w:rPr>
              <w:t xml:space="preserve">       </w:t>
            </w:r>
          </w:p>
          <w:p>
            <w:pPr>
              <w:widowControl w:val="0"/>
              <w:wordWrap/>
              <w:adjustRightInd w:val="0"/>
              <w:snapToGrid w:val="0"/>
              <w:spacing w:line="360" w:lineRule="auto"/>
              <w:jc w:val="both"/>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sz w:val="24"/>
                <w:szCs w:val="24"/>
                <w:u w:val="none"/>
                <w:lang w:val="en-US" w:eastAsia="zh-CN"/>
              </w:rPr>
              <w:t>联系人：刘女士</w:t>
            </w:r>
            <w:r>
              <w:rPr>
                <w:rFonts w:hint="eastAsia" w:ascii="宋体" w:hAnsi="宋体" w:eastAsia="宋体" w:cs="宋体"/>
                <w:color w:val="auto"/>
                <w:kern w:val="0"/>
                <w:sz w:val="24"/>
                <w:szCs w:val="24"/>
                <w:u w:val="none"/>
                <w:lang w:val="en-US" w:eastAsia="zh-CN"/>
              </w:rPr>
              <w:t xml:space="preserve">     </w:t>
            </w:r>
          </w:p>
          <w:p>
            <w:pPr>
              <w:widowControl w:val="0"/>
              <w:wordWrap/>
              <w:adjustRightInd w:val="0"/>
              <w:snapToGrid w:val="0"/>
              <w:spacing w:line="360" w:lineRule="auto"/>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u w:val="none"/>
                <w:lang w:val="en-US" w:eastAsia="zh-CN"/>
              </w:rPr>
              <w:t xml:space="preserve">联系电话：0976-8823204    </w:t>
            </w:r>
            <w:r>
              <w:rPr>
                <w:rFonts w:hint="eastAsia" w:ascii="宋体" w:hAnsi="宋体" w:eastAsia="宋体" w:cs="宋体"/>
                <w:color w:val="auto"/>
                <w:kern w:val="0"/>
                <w:sz w:val="24"/>
                <w:szCs w:val="24"/>
                <w:lang w:val="en-US" w:eastAsia="zh-CN"/>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3646" w:type="pct"/>
            <w:tcBorders>
              <w:tl2br w:val="nil"/>
              <w:tr2bl w:val="nil"/>
            </w:tcBorders>
            <w:vAlign w:val="center"/>
          </w:tcPr>
          <w:p>
            <w:pPr>
              <w:widowControl w:val="0"/>
              <w:wordWrap/>
              <w:autoSpaceDE w:val="0"/>
              <w:autoSpaceDN w:val="0"/>
              <w:adjustRightIn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采购代</w:t>
            </w:r>
            <w:r>
              <w:rPr>
                <w:rFonts w:hint="eastAsia" w:ascii="宋体" w:hAnsi="宋体" w:eastAsia="宋体" w:cs="宋体"/>
                <w:color w:val="auto"/>
                <w:kern w:val="0"/>
                <w:sz w:val="24"/>
                <w:szCs w:val="24"/>
                <w:u w:val="none"/>
              </w:rPr>
              <w:t>理机构</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青海国焱工程项目管理有限公司</w:t>
            </w:r>
          </w:p>
          <w:p>
            <w:pPr>
              <w:widowControl w:val="0"/>
              <w:wordWrap/>
              <w:autoSpaceDE w:val="0"/>
              <w:autoSpaceDN w:val="0"/>
              <w:adjustRightIn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 xml:space="preserve"> 刘女士</w:t>
            </w:r>
          </w:p>
          <w:p>
            <w:pPr>
              <w:widowControl w:val="0"/>
              <w:wordWrap/>
              <w:autoSpaceDE w:val="0"/>
              <w:autoSpaceDN w:val="0"/>
              <w:adjustRightIn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 xml:space="preserve">0971-8456071 </w:t>
            </w:r>
          </w:p>
          <w:p>
            <w:pPr>
              <w:widowControl w:val="0"/>
              <w:wordWrap/>
              <w:autoSpaceDE w:val="0"/>
              <w:autoSpaceDN w:val="0"/>
              <w:adjustRightInd w:val="0"/>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邮箱地址：</w:t>
            </w:r>
            <w:r>
              <w:rPr>
                <w:rFonts w:hint="eastAsia" w:ascii="宋体" w:hAnsi="宋体" w:eastAsia="宋体" w:cs="宋体"/>
                <w:color w:val="auto"/>
                <w:sz w:val="24"/>
                <w:szCs w:val="24"/>
              </w:rPr>
              <w:t>qhgyzb@126.com</w:t>
            </w:r>
          </w:p>
          <w:p>
            <w:pPr>
              <w:widowControl w:val="0"/>
              <w:wordWrap/>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联系地址：</w:t>
            </w:r>
            <w:r>
              <w:rPr>
                <w:rFonts w:hint="eastAsia" w:ascii="宋体" w:hAnsi="宋体" w:eastAsia="宋体" w:cs="宋体"/>
                <w:color w:val="auto"/>
                <w:sz w:val="24"/>
                <w:szCs w:val="24"/>
                <w:lang w:eastAsia="zh-CN"/>
              </w:rPr>
              <w:t>西宁市城西区盐湖巷6号10号楼(城西区总部经济大厦)16楼</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w:t>
            </w:r>
          </w:p>
        </w:tc>
        <w:tc>
          <w:tcPr>
            <w:tcW w:w="3646" w:type="pct"/>
            <w:tcBorders>
              <w:tl2br w:val="nil"/>
              <w:tr2bl w:val="nil"/>
            </w:tcBorders>
            <w:vAlign w:val="center"/>
          </w:tcPr>
          <w:p>
            <w:pPr>
              <w:widowControl w:val="0"/>
              <w:numPr>
                <w:ilvl w:val="0"/>
                <w:numId w:val="3"/>
              </w:numPr>
              <w:wordWrap/>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保证金</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u w:val="single"/>
                <w:lang w:val="en-US" w:eastAsia="zh-CN"/>
              </w:rPr>
              <w:t>6000.00元；大写：陆仟元整</w:t>
            </w:r>
          </w:p>
          <w:p>
            <w:pPr>
              <w:widowControl w:val="0"/>
              <w:numPr>
                <w:ilvl w:val="0"/>
                <w:numId w:val="3"/>
              </w:numPr>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开户银行：</w:t>
            </w:r>
            <w:r>
              <w:rPr>
                <w:rFonts w:hint="eastAsia" w:ascii="宋体" w:hAnsi="宋体" w:eastAsia="宋体" w:cs="宋体"/>
                <w:color w:val="auto"/>
                <w:sz w:val="24"/>
                <w:szCs w:val="24"/>
                <w:u w:val="single"/>
                <w:lang w:val="en-US" w:eastAsia="zh-CN"/>
              </w:rPr>
              <w:t>中</w:t>
            </w:r>
            <w:r>
              <w:rPr>
                <w:rFonts w:hint="eastAsia" w:ascii="宋体" w:hAnsi="宋体" w:eastAsia="宋体" w:cs="宋体"/>
                <w:color w:val="auto"/>
                <w:sz w:val="24"/>
                <w:szCs w:val="24"/>
                <w:u w:val="single"/>
                <w:lang w:val="zh-CN" w:eastAsia="zh-CN"/>
              </w:rPr>
              <w:t>国工商银行股份有限公司西宁五四大街支行</w:t>
            </w:r>
          </w:p>
          <w:p>
            <w:pPr>
              <w:widowControl w:val="0"/>
              <w:numPr>
                <w:ilvl w:val="0"/>
                <w:numId w:val="3"/>
              </w:numPr>
              <w:wordWrap/>
              <w:adjustRightInd w:val="0"/>
              <w:snapToGri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val="zh-CN"/>
              </w:rPr>
              <w:t>2806001309000043259（开户行号：102851000139）</w:t>
            </w:r>
            <w:r>
              <w:rPr>
                <w:rFonts w:hint="eastAsia" w:ascii="宋体" w:hAnsi="宋体" w:eastAsia="宋体" w:cs="宋体"/>
                <w:color w:val="auto"/>
                <w:kern w:val="0"/>
                <w:sz w:val="24"/>
                <w:szCs w:val="24"/>
                <w:lang w:val="en-US" w:eastAsia="zh-CN"/>
              </w:rPr>
              <w:t xml:space="preserve">       </w:t>
            </w:r>
          </w:p>
          <w:p>
            <w:pPr>
              <w:widowControl w:val="0"/>
              <w:numPr>
                <w:ilvl w:val="0"/>
                <w:numId w:val="3"/>
              </w:numPr>
              <w:wordWrap/>
              <w:adjustRightInd w:val="0"/>
              <w:snapToGrid w:val="0"/>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交付方式：</w:t>
            </w:r>
            <w:r>
              <w:rPr>
                <w:rFonts w:hint="eastAsia" w:ascii="宋体" w:hAnsi="宋体" w:eastAsia="宋体" w:cs="宋体"/>
                <w:b w:val="0"/>
                <w:bCs w:val="0"/>
                <w:color w:val="auto"/>
                <w:sz w:val="24"/>
                <w:szCs w:val="24"/>
              </w:rPr>
              <w:t>谈判保证金应当以转账、支票、本票或者金融机构、担保机构出具的保函等非现金形式提交。供应商未按照谈判文件要求提交谈判保证金的，谈判无效。</w:t>
            </w:r>
          </w:p>
          <w:p>
            <w:pPr>
              <w:widowControl w:val="0"/>
              <w:numPr>
                <w:ilvl w:val="0"/>
                <w:numId w:val="3"/>
              </w:numPr>
              <w:wordWrap/>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其他注意事项（详见谈判文件）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90"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自谈判提交响应文件截止之日起不少于 60 个日历日</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90"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响应文件的递交</w:t>
            </w:r>
            <w:r>
              <w:rPr>
                <w:rFonts w:hint="eastAsia" w:ascii="宋体" w:hAnsi="宋体" w:eastAsia="宋体" w:cs="宋体"/>
                <w:color w:val="auto"/>
                <w:sz w:val="24"/>
                <w:szCs w:val="24"/>
                <w:lang w:eastAsia="zh-CN"/>
              </w:rPr>
              <w:t>截止时间</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 w:val="0"/>
                <w:bCs w:val="0"/>
                <w:color w:val="auto"/>
                <w:sz w:val="24"/>
                <w:szCs w:val="24"/>
                <w:u w:val="none"/>
                <w:lang w:eastAsia="zh-CN"/>
              </w:rPr>
              <w:t xml:space="preserve">  2025年01月17日14时30分</w:t>
            </w:r>
            <w:r>
              <w:rPr>
                <w:rFonts w:hint="eastAsia" w:ascii="宋体" w:hAnsi="宋体" w:eastAsia="宋体" w:cs="宋体"/>
                <w:color w:val="auto"/>
                <w:kern w:val="0"/>
                <w:sz w:val="24"/>
                <w:szCs w:val="24"/>
                <w:u w:val="none"/>
                <w:lang w:val="zh-CN"/>
              </w:rPr>
              <w:t>（采用北京时间</w:t>
            </w:r>
            <w:r>
              <w:rPr>
                <w:rFonts w:hint="eastAsia" w:ascii="宋体" w:hAnsi="宋体" w:eastAsia="宋体" w:cs="宋体"/>
                <w:color w:val="auto"/>
                <w:kern w:val="0"/>
                <w:sz w:val="24"/>
                <w:szCs w:val="24"/>
                <w:u w:val="none"/>
                <w:lang w:val="en-US" w:eastAsia="zh-CN"/>
              </w:rPr>
              <w:t>24小时制</w:t>
            </w:r>
            <w:r>
              <w:rPr>
                <w:rFonts w:hint="eastAsia" w:ascii="宋体" w:hAnsi="宋体" w:eastAsia="宋体" w:cs="宋体"/>
                <w:color w:val="auto"/>
                <w:kern w:val="0"/>
                <w:sz w:val="24"/>
                <w:szCs w:val="24"/>
                <w:u w:val="none"/>
                <w:lang w:val="zh-CN"/>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66"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w:t>
            </w:r>
          </w:p>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谈判地点</w:t>
            </w:r>
          </w:p>
        </w:tc>
        <w:tc>
          <w:tcPr>
            <w:tcW w:w="3646" w:type="pct"/>
            <w:tcBorders>
              <w:tl2br w:val="nil"/>
              <w:tr2bl w:val="nil"/>
            </w:tcBorders>
            <w:vAlign w:val="center"/>
          </w:tcPr>
          <w:p>
            <w:pPr>
              <w:widowControl w:val="0"/>
              <w:numPr>
                <w:ilvl w:val="0"/>
                <w:numId w:val="4"/>
              </w:numPr>
              <w:wordWrap/>
              <w:adjustRightInd w:val="0"/>
              <w:snapToGrid w:val="0"/>
              <w:spacing w:line="360" w:lineRule="auto"/>
              <w:jc w:val="both"/>
              <w:textAlignment w:val="auto"/>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u w:val="none"/>
                <w:lang w:val="en-US" w:eastAsia="zh-CN"/>
              </w:rPr>
              <w:t>响应文件开启时间：</w:t>
            </w:r>
            <w:r>
              <w:rPr>
                <w:rFonts w:hint="eastAsia" w:ascii="宋体" w:hAnsi="宋体" w:eastAsia="宋体" w:cs="宋体"/>
                <w:b w:val="0"/>
                <w:bCs w:val="0"/>
                <w:color w:val="auto"/>
                <w:sz w:val="24"/>
                <w:szCs w:val="24"/>
                <w:u w:val="none"/>
                <w:lang w:eastAsia="zh-CN"/>
              </w:rPr>
              <w:t>2025年01月17日14时30分</w:t>
            </w:r>
            <w:r>
              <w:rPr>
                <w:rFonts w:hint="eastAsia" w:ascii="宋体" w:hAnsi="宋体" w:eastAsia="宋体" w:cs="宋体"/>
                <w:color w:val="auto"/>
                <w:kern w:val="0"/>
                <w:sz w:val="24"/>
                <w:szCs w:val="24"/>
                <w:u w:val="none"/>
                <w:lang w:val="zh-CN"/>
              </w:rPr>
              <w:t>（采用北京时间</w:t>
            </w:r>
            <w:r>
              <w:rPr>
                <w:rFonts w:hint="eastAsia" w:ascii="宋体" w:hAnsi="宋体" w:eastAsia="宋体" w:cs="宋体"/>
                <w:color w:val="auto"/>
                <w:kern w:val="0"/>
                <w:sz w:val="24"/>
                <w:szCs w:val="24"/>
                <w:u w:val="none"/>
                <w:lang w:val="en-US" w:eastAsia="zh-CN"/>
              </w:rPr>
              <w:t>24小时制</w:t>
            </w:r>
            <w:r>
              <w:rPr>
                <w:rFonts w:hint="eastAsia" w:ascii="宋体" w:hAnsi="宋体" w:eastAsia="宋体" w:cs="宋体"/>
                <w:color w:val="auto"/>
                <w:kern w:val="0"/>
                <w:sz w:val="24"/>
                <w:szCs w:val="24"/>
                <w:u w:val="none"/>
                <w:lang w:val="zh-CN"/>
              </w:rPr>
              <w:t>）</w:t>
            </w:r>
          </w:p>
          <w:p>
            <w:pPr>
              <w:widowControl w:val="0"/>
              <w:numPr>
                <w:ilvl w:val="0"/>
                <w:numId w:val="4"/>
              </w:numPr>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谈判地点：</w:t>
            </w:r>
            <w:r>
              <w:rPr>
                <w:rFonts w:hint="eastAsia" w:ascii="宋体" w:hAnsi="宋体" w:eastAsia="宋体" w:cs="宋体"/>
                <w:color w:val="auto"/>
                <w:sz w:val="24"/>
                <w:szCs w:val="24"/>
                <w:u w:val="none"/>
                <w:lang w:eastAsia="zh-CN"/>
              </w:rPr>
              <w:t>西宁市城西区盐湖巷6号10号楼(城西区总部经济大厦)16楼，</w:t>
            </w:r>
            <w:r>
              <w:rPr>
                <w:rFonts w:hint="eastAsia" w:ascii="宋体" w:hAnsi="宋体" w:eastAsia="宋体" w:cs="宋体"/>
                <w:color w:val="auto"/>
                <w:sz w:val="24"/>
                <w:szCs w:val="24"/>
                <w:u w:val="none"/>
                <w:lang w:val="en-US" w:eastAsia="zh-CN"/>
              </w:rPr>
              <w:t xml:space="preserve">通过政采云投标客户端递交响应文件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90"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bCs/>
                <w:color w:val="auto"/>
                <w:sz w:val="24"/>
                <w:szCs w:val="24"/>
              </w:rPr>
            </w:pPr>
            <w:r>
              <w:rPr>
                <w:rFonts w:hint="eastAsia" w:ascii="宋体" w:hAnsi="宋体" w:eastAsia="宋体" w:cs="宋体"/>
                <w:color w:val="auto"/>
                <w:sz w:val="24"/>
                <w:szCs w:val="24"/>
              </w:rPr>
              <w:t>财政部门指定的媒体</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《青海政府采购网》、《青海项目信息网》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32" w:hRule="atLeast"/>
          <w:jc w:val="center"/>
        </w:trPr>
        <w:tc>
          <w:tcPr>
            <w:tcW w:w="1353" w:type="pct"/>
            <w:tcBorders>
              <w:tl2br w:val="nil"/>
              <w:tr2bl w:val="nil"/>
            </w:tcBorders>
            <w:vAlign w:val="center"/>
          </w:tcPr>
          <w:p>
            <w:pPr>
              <w:wordWrap/>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kern w:val="2"/>
                <w:sz w:val="24"/>
                <w:szCs w:val="24"/>
                <w:u w:val="none"/>
                <w:lang w:val="en-US" w:eastAsia="zh-CN" w:bidi="ar-SA"/>
              </w:rPr>
              <w:t>本项目中小企业预留份额100%，全部面向中小微企业采购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kern w:val="0"/>
                <w:sz w:val="24"/>
                <w:szCs w:val="24"/>
                <w:u w:val="none"/>
                <w:lang w:val="zh-CN"/>
              </w:rPr>
              <w:t>收取对象：</w:t>
            </w:r>
            <w:r>
              <w:rPr>
                <w:rFonts w:hint="eastAsia" w:ascii="宋体" w:hAnsi="宋体" w:eastAsia="宋体" w:cs="宋体"/>
                <w:color w:val="auto"/>
                <w:kern w:val="0"/>
                <w:sz w:val="24"/>
                <w:szCs w:val="24"/>
                <w:u w:val="none"/>
                <w:lang w:val="en-US" w:eastAsia="zh-CN"/>
              </w:rPr>
              <w:t>招标人</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95" w:hRule="atLeast"/>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要求</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1、本公告发布于《青海政府采购网》、《青海项目信息网》同时发布（公告期限：自青海政府采购网发布之日起3个工作日；公告内容以青海政府采购网发布的为准）。</w:t>
            </w:r>
          </w:p>
          <w:p>
            <w:pPr>
              <w:widowControl w:val="0"/>
              <w:wordWrap/>
              <w:adjustRightInd w:val="0"/>
              <w:snapToGri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2、本次招标采用线上提交谈判响应文件的方式进行采购，谈判响应文件必须在谈判响应文件递交截止时间前上传平台。</w:t>
            </w:r>
          </w:p>
          <w:p>
            <w:pPr>
              <w:widowControl w:val="0"/>
              <w:wordWrap/>
              <w:adjustRightInd w:val="0"/>
              <w:snapToGri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若对项目采购电子交易系统操作有疑问，可登录政采云（https://www.zcygov.cn/），点击右侧咨询小采，获取采小蜜智能服务管家帮助，或拨打政采云服务热线400-881-7190获取热线服务帮助。CA问题PC咨询网址（可及时反馈问题截图，让客服快速定位问题）:http://tseal.cn/k.html，联系电话（人工）：400-087-8198。</w:t>
            </w:r>
          </w:p>
          <w:p>
            <w:pPr>
              <w:widowControl w:val="0"/>
              <w:wordWrap/>
              <w:adjustRightInd w:val="0"/>
              <w:snapToGrid w:val="0"/>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4、谈判供应商解密和谈判报价时必须由e签宝注册人办理，谈判供应商须在固定电脑设备前登陆等待解密和谈判报价，谈判供应商须在规定的时间内完成。</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1353" w:type="pct"/>
            <w:tcBorders>
              <w:tl2br w:val="nil"/>
              <w:tr2bl w:val="nil"/>
            </w:tcBorders>
            <w:vAlign w:val="center"/>
          </w:tcPr>
          <w:p>
            <w:pPr>
              <w:wordWrap/>
              <w:adjustRightInd w:val="0"/>
              <w:snapToGrid w:val="0"/>
              <w:spacing w:before="157" w:beforeLines="5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3646" w:type="pct"/>
            <w:tcBorders>
              <w:tl2br w:val="nil"/>
              <w:tr2bl w:val="nil"/>
            </w:tcBorders>
            <w:vAlign w:val="center"/>
          </w:tcPr>
          <w:p>
            <w:pPr>
              <w:widowControl w:val="0"/>
              <w:wordWrap/>
              <w:adjustRightInd w:val="0"/>
              <w:snapToGrid w:val="0"/>
              <w:spacing w:line="360" w:lineRule="auto"/>
              <w:jc w:val="both"/>
              <w:textAlignment w:val="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监督单位：玉树市财政局</w:t>
            </w:r>
          </w:p>
          <w:p>
            <w:pPr>
              <w:widowControl w:val="0"/>
              <w:wordWrap/>
              <w:adjustRightInd w:val="0"/>
              <w:snapToGrid w:val="0"/>
              <w:spacing w:line="360" w:lineRule="auto"/>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u w:val="none"/>
                <w:lang w:val="en-US" w:eastAsia="zh-CN"/>
              </w:rPr>
              <w:t xml:space="preserve">联系电话：0976-8824177      </w:t>
            </w:r>
          </w:p>
        </w:tc>
      </w:tr>
    </w:tbl>
    <w:p>
      <w:pPr>
        <w:rPr>
          <w:rFonts w:hint="eastAsia"/>
          <w:color w:val="auto"/>
          <w:lang w:val="en-US" w:eastAsia="zh-CN"/>
        </w:rPr>
      </w:pPr>
      <w:bookmarkStart w:id="2" w:name="_Toc17554"/>
      <w:bookmarkStart w:id="3" w:name="_Toc13430_WPSOffice_Level1"/>
      <w:bookmarkStart w:id="4" w:name="_Toc29806_WPSOffice_Level1"/>
      <w:bookmarkStart w:id="5" w:name="_Toc26774_WPSOffice_Level1"/>
      <w:bookmarkStart w:id="6" w:name="_Toc19849"/>
      <w:bookmarkStart w:id="7" w:name="_Toc25918_WPSOffice_Level1"/>
      <w:bookmarkStart w:id="8" w:name="_Toc29348_WPSOffice_Level1"/>
      <w:bookmarkStart w:id="9" w:name="_Toc68"/>
      <w:bookmarkStart w:id="10" w:name="_Toc7063_WPSOffice_Level1"/>
      <w:r>
        <w:rPr>
          <w:rFonts w:hint="eastAsia" w:ascii="宋体" w:hAnsi="宋体" w:eastAsia="宋体" w:cs="宋体"/>
          <w:b w:val="0"/>
          <w:bCs w:val="0"/>
          <w:color w:val="auto"/>
          <w:sz w:val="44"/>
          <w:szCs w:val="44"/>
          <w:lang w:val="en-US" w:eastAsia="zh-CN"/>
        </w:rPr>
        <w:br w:type="page"/>
      </w:r>
    </w:p>
    <w:p>
      <w:pPr>
        <w:pStyle w:val="3"/>
        <w:numPr>
          <w:ilvl w:val="0"/>
          <w:numId w:val="0"/>
        </w:numPr>
        <w:wordWrap/>
        <w:adjustRightInd w:val="0"/>
        <w:snapToGrid w:val="0"/>
        <w:spacing w:before="157" w:beforeLines="50" w:line="560" w:lineRule="exact"/>
        <w:jc w:val="center"/>
        <w:outlineLvl w:val="0"/>
        <w:rPr>
          <w:rFonts w:hint="eastAsia" w:ascii="宋体" w:hAnsi="宋体" w:eastAsia="宋体" w:cs="宋体"/>
          <w:b/>
          <w:bCs/>
          <w:color w:val="auto"/>
          <w:sz w:val="32"/>
          <w:szCs w:val="32"/>
          <w:lang w:val="en-US" w:eastAsia="zh-CN"/>
        </w:rPr>
      </w:pPr>
      <w:bookmarkStart w:id="11" w:name="_Toc22469"/>
      <w:r>
        <w:rPr>
          <w:rFonts w:hint="eastAsia" w:ascii="宋体" w:hAnsi="宋体" w:eastAsia="宋体" w:cs="宋体"/>
          <w:b/>
          <w:bCs/>
          <w:color w:val="auto"/>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7063_WPSOffice_Level2"/>
      <w:bookmarkStart w:id="13" w:name="_Toc34637765"/>
      <w:bookmarkStart w:id="14" w:name="_Toc29348_WPSOffice_Level2"/>
      <w:bookmarkStart w:id="15" w:name="_Toc27795"/>
      <w:bookmarkStart w:id="16" w:name="_Toc16562"/>
      <w:bookmarkStart w:id="17" w:name="_Toc17019_WPSOffice_Level2"/>
      <w:bookmarkStart w:id="18" w:name="_Toc9336"/>
      <w:bookmarkStart w:id="19" w:name="_Toc10920"/>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29026"/>
      <w:bookmarkStart w:id="21" w:name="_Toc13645"/>
      <w:bookmarkStart w:id="22" w:name="_Toc7063_WPSOffice_Level3"/>
      <w:bookmarkStart w:id="23" w:name="_Toc11775_WPSOffice_Level3"/>
      <w:bookmarkStart w:id="24" w:name="_Toc18792"/>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【谈判须知前附表】</w:t>
      </w:r>
      <w:r>
        <w:rPr>
          <w:rFonts w:hint="eastAsia" w:ascii="宋体" w:hAnsi="宋体" w:eastAsia="宋体" w:cs="宋体"/>
          <w:color w:val="auto"/>
          <w:sz w:val="24"/>
          <w:szCs w:val="24"/>
        </w:rPr>
        <w:t>中所叙述的采购项目。</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1646"/>
      <w:bookmarkStart w:id="26" w:name="_Toc2404_WPSOffice_Level3"/>
      <w:bookmarkStart w:id="27" w:name="_Toc15754_WPSOffice_Level3"/>
      <w:bookmarkStart w:id="28" w:name="_Toc12080"/>
      <w:bookmarkStart w:id="29" w:name="_Toc4126"/>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采购人名称、地址、电话、联系人见【谈判须知前附表】。</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代理机构</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见【谈判须知前附表】。</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22410"/>
      <w:bookmarkStart w:id="31" w:name="_Toc8089_WPSOffice_Level3"/>
      <w:bookmarkStart w:id="32" w:name="_Toc31395"/>
      <w:bookmarkStart w:id="33" w:name="_Toc955_WPSOffice_Level3"/>
      <w:bookmarkStart w:id="34" w:name="_Toc21695"/>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18921"/>
      <w:bookmarkStart w:id="36" w:name="_Toc24112_WPSOffice_Level3"/>
      <w:bookmarkStart w:id="37" w:name="_Toc15386"/>
      <w:bookmarkStart w:id="38" w:name="_Toc29322_WPSOffice_Level3"/>
      <w:bookmarkStart w:id="39" w:name="_Toc24912"/>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r>
        <w:rPr>
          <w:rFonts w:hint="eastAsia" w:ascii="宋体" w:hAnsi="宋体" w:eastAsia="宋体" w:cs="宋体"/>
          <w:b/>
          <w:bCs/>
          <w:color w:val="auto"/>
          <w:kern w:val="2"/>
          <w:sz w:val="24"/>
          <w:szCs w:val="24"/>
          <w:lang w:val="en-US" w:eastAsia="zh-CN" w:bidi="ar-SA"/>
        </w:rPr>
        <w:t xml:space="preserve"> </w:t>
      </w:r>
    </w:p>
    <w:p>
      <w:pPr>
        <w:widowControl w:val="0"/>
        <w:wordWrap/>
        <w:adjustRightInd w:val="0"/>
        <w:snapToGrid w:val="0"/>
        <w:spacing w:before="157" w:beforeLines="50"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40" w:name="_Toc34637766"/>
      <w:bookmarkStart w:id="41" w:name="_Toc24356"/>
      <w:bookmarkStart w:id="42" w:name="_Toc19663_WPSOffice_Level2"/>
      <w:bookmarkStart w:id="43" w:name="_Toc24182"/>
      <w:bookmarkStart w:id="44" w:name="_Toc2404_WPSOffice_Level2"/>
      <w:bookmarkStart w:id="45" w:name="_Toc4912_WPSOffice_Level2"/>
      <w:bookmarkStart w:id="46" w:name="_Toc28758"/>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color w:val="auto"/>
          <w:kern w:val="2"/>
          <w:sz w:val="28"/>
          <w:szCs w:val="28"/>
          <w:lang w:val="en-US" w:eastAsia="zh-CN" w:bidi="ar-SA"/>
        </w:rPr>
      </w:pP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47" w:name="_Toc19409"/>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18786_WPSOffice_Level3"/>
      <w:bookmarkStart w:id="49" w:name="_Toc29785_WPSOffice_Level3"/>
      <w:bookmarkStart w:id="50" w:name="_Toc14464"/>
      <w:bookmarkStart w:id="51" w:name="_Toc1826"/>
      <w:bookmarkStart w:id="52" w:name="_Toc15617"/>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pPr>
        <w:pStyle w:val="13"/>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pPr>
        <w:pStyle w:val="13"/>
        <w:widowControl w:val="0"/>
        <w:numPr>
          <w:ilvl w:val="0"/>
          <w:numId w:val="5"/>
        </w:numPr>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谈判邀请</w:t>
      </w:r>
    </w:p>
    <w:p>
      <w:pPr>
        <w:pStyle w:val="13"/>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pPr>
        <w:pStyle w:val="13"/>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pPr>
        <w:pStyle w:val="13"/>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（4）谈判响应文件格式</w:t>
      </w:r>
    </w:p>
    <w:p>
      <w:pPr>
        <w:pStyle w:val="13"/>
        <w:widowControl w:val="0"/>
        <w:numPr>
          <w:ilvl w:val="0"/>
          <w:numId w:val="0"/>
        </w:numPr>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（5）政府采购项目合同书范本</w:t>
      </w:r>
    </w:p>
    <w:p>
      <w:pPr>
        <w:pStyle w:val="13"/>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pPr>
        <w:pStyle w:val="13"/>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31604_WPSOffice_Level3"/>
      <w:bookmarkStart w:id="54" w:name="_Toc25455_WPSOffice_Level3"/>
      <w:bookmarkStart w:id="55" w:name="_Toc16071"/>
      <w:bookmarkStart w:id="56" w:name="_Toc18056"/>
      <w:bookmarkStart w:id="57" w:name="_Toc1317"/>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pPr>
        <w:pStyle w:val="13"/>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pPr>
        <w:pStyle w:val="13"/>
        <w:widowControl w:val="0"/>
        <w:wordWrap/>
        <w:adjustRightInd w:val="0"/>
        <w:snapToGrid w:val="0"/>
        <w:spacing w:line="5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17185"/>
      <w:bookmarkStart w:id="59" w:name="_Toc4138_WPSOffice_Level3"/>
      <w:bookmarkStart w:id="60" w:name="_Toc6866_WPSOffice_Level3"/>
      <w:bookmarkStart w:id="61" w:name="_Toc30"/>
      <w:bookmarkStart w:id="62" w:name="_Toc27004"/>
      <w:bookmarkStart w:id="63" w:name="_Toc25126"/>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562" w:firstLineChars="200"/>
        <w:jc w:val="center"/>
        <w:textAlignment w:val="auto"/>
        <w:outlineLvl w:val="1"/>
        <w:rPr>
          <w:rFonts w:hint="eastAsia" w:ascii="宋体" w:hAnsi="宋体" w:eastAsia="宋体" w:cs="宋体"/>
          <w:b/>
          <w:bCs/>
          <w:color w:val="auto"/>
          <w:kern w:val="2"/>
          <w:sz w:val="28"/>
          <w:szCs w:val="28"/>
          <w:lang w:val="en-US" w:eastAsia="zh-CN" w:bidi="ar-SA"/>
        </w:rPr>
      </w:pPr>
      <w:bookmarkStart w:id="65" w:name="_Toc28815"/>
      <w:bookmarkStart w:id="66" w:name="_Toc5732_WPSOffice_Level2"/>
      <w:bookmarkStart w:id="67" w:name="_Toc16902"/>
      <w:bookmarkStart w:id="68" w:name="_Toc955_WPSOffice_Level2"/>
      <w:bookmarkStart w:id="69" w:name="_Toc15360"/>
      <w:bookmarkStart w:id="70" w:name="_Toc23235_WPSOffice_Level2"/>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2475"/>
      <w:bookmarkStart w:id="72" w:name="_Toc17983"/>
      <w:bookmarkStart w:id="73" w:name="_Toc10843_WPSOffice_Level3"/>
      <w:bookmarkStart w:id="74" w:name="_Toc5838"/>
      <w:bookmarkStart w:id="75" w:name="_Toc22063"/>
      <w:bookmarkStart w:id="76" w:name="_Toc1096_WPSOffice_Level3"/>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8.4响应文件应采用书面形式，电报、传真、电子邮件形式的响应文件概不接受。</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8.5供应商应按谈判文件中提供的响应文件格式进行填写。</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28817"/>
      <w:bookmarkStart w:id="78" w:name="_Toc16030"/>
      <w:bookmarkStart w:id="79" w:name="_Toc12007"/>
      <w:bookmarkStart w:id="80" w:name="_Toc14527_WPSOffice_Level3"/>
      <w:bookmarkStart w:id="81" w:name="_Toc20423_WPSOffice_Level3"/>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9.1在首次报价表、最后报价表填写报价时应注意下列要求：</w:t>
      </w:r>
    </w:p>
    <w:p>
      <w:pPr>
        <w:widowControl w:val="0"/>
        <w:numPr>
          <w:ilvl w:val="0"/>
          <w:numId w:val="0"/>
        </w:numPr>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）谈判报价必须包括：完成本服务内容可能发生的各项费用，如人员工资、交通、设备、利润、税收以及所有有关的管理成本和其他不可预见费等全部费用。（说明：具体内容应根据项目特点实事求是的填写）。</w:t>
      </w:r>
    </w:p>
    <w:p>
      <w:pPr>
        <w:widowControl w:val="0"/>
        <w:numPr>
          <w:ilvl w:val="0"/>
          <w:numId w:val="0"/>
        </w:numPr>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（2）所有根据合同或其它原因应由供应商交纳和支付的税款和费用。</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（3）供应商报价应为完成本竞争性谈判文件中所要求的服务所应包括内容的所有价格。</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9.2</w:t>
      </w:r>
      <w:r>
        <w:rPr>
          <w:rFonts w:hint="eastAsia" w:ascii="宋体" w:hAnsi="宋体" w:eastAsia="宋体" w:cs="宋体"/>
          <w:b w:val="0"/>
          <w:bCs w:val="0"/>
          <w:color w:val="auto"/>
          <w:kern w:val="2"/>
          <w:sz w:val="24"/>
          <w:szCs w:val="24"/>
          <w:lang w:val="zh-CN" w:eastAsia="zh-CN" w:bidi="ar-SA"/>
        </w:rPr>
        <w:t>供应商</w:t>
      </w:r>
      <w:r>
        <w:rPr>
          <w:rFonts w:hint="eastAsia" w:ascii="宋体" w:hAnsi="宋体" w:eastAsia="宋体" w:cs="宋体"/>
          <w:b w:val="0"/>
          <w:bCs w:val="0"/>
          <w:color w:val="auto"/>
          <w:kern w:val="2"/>
          <w:sz w:val="24"/>
          <w:szCs w:val="24"/>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9.3供应商提交的最后报价在合同执行过程中是固定不变的，不得以任何理由予以变更。以可变动价格提交的报价将被认为是非实质响应而被拒绝。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r>
        <w:rPr>
          <w:rFonts w:hint="eastAsia" w:ascii="宋体" w:hAnsi="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en-US" w:eastAsia="zh-CN" w:bidi="ar-SA"/>
        </w:rPr>
        <w:t xml:space="preserve">谈判报价为总价。供应商须按要求填写谈判总报价，最后报价不得出现两个或两个以上的报价方案。 </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r>
        <w:rPr>
          <w:rFonts w:hint="eastAsia" w:ascii="宋体" w:hAnsi="宋体" w:cs="宋体"/>
          <w:b w:val="0"/>
          <w:bCs w:val="0"/>
          <w:color w:val="auto"/>
          <w:kern w:val="2"/>
          <w:sz w:val="24"/>
          <w:szCs w:val="24"/>
          <w:lang w:val="en-US" w:eastAsia="zh-CN" w:bidi="ar-SA"/>
        </w:rPr>
        <w:t>5</w:t>
      </w:r>
      <w:r>
        <w:rPr>
          <w:rFonts w:hint="eastAsia" w:ascii="宋体" w:hAnsi="宋体" w:eastAsia="宋体" w:cs="宋体"/>
          <w:b w:val="0"/>
          <w:bCs w:val="0"/>
          <w:color w:val="auto"/>
          <w:kern w:val="2"/>
          <w:sz w:val="24"/>
          <w:szCs w:val="24"/>
          <w:lang w:val="en-US" w:eastAsia="zh-CN" w:bidi="ar-SA"/>
        </w:rPr>
        <w:t>报价币种为人民币。</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30481"/>
      <w:bookmarkStart w:id="83" w:name="_Toc13683"/>
      <w:bookmarkStart w:id="84" w:name="_Toc24956_WPSOffice_Level3"/>
      <w:bookmarkStart w:id="85" w:name="_Toc19609_WPSOffice_Level3"/>
      <w:bookmarkStart w:id="86" w:name="_Toc30839"/>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10.2</w:t>
      </w:r>
      <w:r>
        <w:rPr>
          <w:rFonts w:hint="eastAsia" w:ascii="宋体" w:hAnsi="宋体" w:eastAsia="宋体" w:cs="宋体"/>
          <w:b w:val="0"/>
          <w:bCs w:val="0"/>
          <w:color w:val="auto"/>
          <w:kern w:val="2"/>
          <w:sz w:val="24"/>
          <w:szCs w:val="24"/>
          <w:lang w:val="zh-CN" w:eastAsia="zh-CN" w:bidi="ar-SA"/>
        </w:rPr>
        <w:t>供应商为联合体的，可以由联合体中的一方或者共同交纳保证金，其交纳的保证金，对联合体各方均具有约束力。</w:t>
      </w:r>
      <w:r>
        <w:rPr>
          <w:rFonts w:hint="eastAsia" w:ascii="宋体" w:hAnsi="宋体" w:eastAsia="宋体" w:cs="宋体"/>
          <w:b w:val="0"/>
          <w:bCs w:val="0"/>
          <w:color w:val="auto"/>
          <w:kern w:val="2"/>
          <w:sz w:val="24"/>
          <w:szCs w:val="24"/>
          <w:lang w:val="en-US" w:eastAsia="zh-CN" w:bidi="ar-SA"/>
        </w:rPr>
        <w:t xml:space="preserve">                                           </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10.3保证金的退还按以下规定办理：</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（2）未成交供应商的保证金，在成交通知书发出后5个工作日内退还。</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（3）终止竞争性谈判采购活动的，在发布项目终止公告后5个工作日内退还。</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10.4有下列情形之一的，保证金不予退还，并上缴同级财政国库：</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（1）供应商在提交响应文件截止时间后撤回响应文件的；</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（2）供应商在响应文件中提供虚假材料的；</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（4）供应商与采购人、其他供应商或者采购代理机构恶意串通的； </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（5）谈判文件规定的其他情形。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18765_WPSOffice_Level3"/>
      <w:bookmarkStart w:id="88" w:name="_Toc14144"/>
      <w:bookmarkStart w:id="89" w:name="_Toc32315"/>
      <w:bookmarkStart w:id="90" w:name="_Toc4945_WPSOffice_Level3"/>
      <w:bookmarkStart w:id="91" w:name="_Toc5897"/>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11.1响应文件包括下列内容： </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供应商应提交相关证明材料，作为其参加谈判和成交后有能力履行合同的证明。编写的谈判响应文件须包括以下内容（</w:t>
      </w:r>
      <w:r>
        <w:rPr>
          <w:rFonts w:hint="eastAsia" w:ascii="宋体" w:hAnsi="宋体" w:eastAsia="宋体" w:cs="宋体"/>
          <w:b w:val="0"/>
          <w:bCs w:val="0"/>
          <w:color w:val="auto"/>
          <w:kern w:val="2"/>
          <w:sz w:val="24"/>
          <w:szCs w:val="24"/>
          <w:highlight w:val="none"/>
          <w:lang w:val="en-US" w:eastAsia="zh-CN" w:bidi="ar-SA"/>
        </w:rPr>
        <w:t>格式详见谈判文件第四部分内容）：</w:t>
      </w:r>
    </w:p>
    <w:p>
      <w:pPr>
        <w:widowControl w:val="0"/>
        <w:wordWrap/>
        <w:adjustRightInd w:val="0"/>
        <w:snapToGrid w:val="0"/>
        <w:spacing w:line="560" w:lineRule="exact"/>
        <w:ind w:firstLine="482" w:firstLineChars="2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1、响应函</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2、法定代表人证明书</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3、法定代表人授权书</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4、供应商承诺函</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5、供应商诚信承诺书</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6、供应商资格证明文件</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7、财务状况、缴纳税收和社会保障资金证明</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8、无重大违法记录声明</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9、具备履行合同所必须的设备和专业技术能力证明</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en-US" w:eastAsia="zh-CN" w:bidi="ar-SA"/>
        </w:rPr>
        <w:t>10</w:t>
      </w:r>
      <w:r>
        <w:rPr>
          <w:rFonts w:hint="eastAsia"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zh-CN" w:eastAsia="zh-CN" w:bidi="ar-SA"/>
        </w:rPr>
        <w:t>谈判保证金证明</w:t>
      </w:r>
    </w:p>
    <w:p>
      <w:pPr>
        <w:widowControl w:val="0"/>
        <w:wordWrap/>
        <w:adjustRightInd w:val="0"/>
        <w:snapToGrid w:val="0"/>
        <w:spacing w:line="560" w:lineRule="exact"/>
        <w:ind w:firstLine="480" w:firstLineChars="200"/>
        <w:jc w:val="left"/>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w:t>
      </w:r>
      <w:r>
        <w:rPr>
          <w:rFonts w:hint="eastAsia" w:ascii="宋体" w:hAnsi="宋体" w:eastAsia="宋体" w:cs="宋体"/>
          <w:b w:val="0"/>
          <w:bCs w:val="0"/>
          <w:color w:val="auto"/>
          <w:kern w:val="2"/>
          <w:sz w:val="24"/>
          <w:szCs w:val="24"/>
          <w:lang w:val="zh-CN" w:eastAsia="zh-CN" w:bidi="ar-SA"/>
        </w:rPr>
        <w:t>享受政府采购政策优惠的证明资料</w:t>
      </w:r>
    </w:p>
    <w:p>
      <w:pPr>
        <w:widowControl w:val="0"/>
        <w:wordWrap/>
        <w:adjustRightInd w:val="0"/>
        <w:snapToGrid w:val="0"/>
        <w:spacing w:line="560" w:lineRule="exact"/>
        <w:ind w:firstLine="482" w:firstLineChars="2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1、谈判首次报价表</w:t>
      </w:r>
    </w:p>
    <w:p>
      <w:pPr>
        <w:widowControl w:val="0"/>
        <w:wordWrap/>
        <w:adjustRightInd w:val="0"/>
        <w:snapToGrid w:val="0"/>
        <w:spacing w:line="560" w:lineRule="exact"/>
        <w:ind w:firstLine="480" w:firstLineChars="200"/>
        <w:jc w:val="left"/>
        <w:textAlignment w:val="auto"/>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2、服务内容响应表</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en-US" w:eastAsia="zh-CN" w:bidi="ar-SA"/>
        </w:rPr>
        <w:t>3、供应商认为在其他方面有必要说明的事项</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val="0"/>
          <w:bCs w:val="0"/>
          <w:color w:val="auto"/>
          <w:kern w:val="2"/>
          <w:sz w:val="24"/>
          <w:szCs w:val="24"/>
          <w:lang w:val="en-US" w:eastAsia="zh-CN" w:bidi="ar-SA"/>
        </w:rPr>
        <w:t>谈判最后报价表</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zh-CN" w:eastAsia="zh-CN" w:bidi="ar-SA"/>
        </w:rPr>
        <w:t>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11.2在谈判过程中，供应商根据谈判小组</w:t>
      </w:r>
      <w:r>
        <w:rPr>
          <w:rFonts w:hint="eastAsia" w:ascii="宋体" w:hAnsi="宋体" w:cs="宋体"/>
          <w:b w:val="0"/>
          <w:bCs w:val="0"/>
          <w:color w:val="auto"/>
          <w:kern w:val="2"/>
          <w:sz w:val="24"/>
          <w:szCs w:val="24"/>
          <w:lang w:val="en-US" w:eastAsia="zh-CN" w:bidi="ar-SA"/>
        </w:rPr>
        <w:t>政采云线上</w:t>
      </w:r>
      <w:r>
        <w:rPr>
          <w:rFonts w:hint="eastAsia" w:ascii="宋体" w:hAnsi="宋体" w:eastAsia="宋体" w:cs="宋体"/>
          <w:b w:val="0"/>
          <w:bCs w:val="0"/>
          <w:color w:val="auto"/>
          <w:kern w:val="2"/>
          <w:sz w:val="24"/>
          <w:szCs w:val="24"/>
          <w:lang w:val="en-US" w:eastAsia="zh-CN" w:bidi="ar-SA"/>
        </w:rPr>
        <w:t>要求提交的最后报价(</w:t>
      </w:r>
      <w:r>
        <w:rPr>
          <w:rFonts w:hint="eastAsia" w:ascii="宋体" w:hAnsi="宋体" w:eastAsia="宋体" w:cs="宋体"/>
          <w:b w:val="0"/>
          <w:bCs w:val="0"/>
          <w:color w:val="auto"/>
          <w:kern w:val="2"/>
          <w:sz w:val="24"/>
          <w:szCs w:val="24"/>
          <w:u w:val="single"/>
          <w:lang w:val="en-US" w:eastAsia="zh-CN" w:bidi="ar-SA"/>
        </w:rPr>
        <w:t>或者重新提交的响应文件和最后报价</w:t>
      </w:r>
      <w:r>
        <w:rPr>
          <w:rFonts w:hint="eastAsia" w:ascii="宋体" w:hAnsi="宋体" w:eastAsia="宋体" w:cs="宋体"/>
          <w:b w:val="0"/>
          <w:bCs w:val="0"/>
          <w:color w:val="auto"/>
          <w:kern w:val="2"/>
          <w:sz w:val="24"/>
          <w:szCs w:val="24"/>
          <w:lang w:val="en-US" w:eastAsia="zh-CN" w:bidi="ar-SA"/>
        </w:rPr>
        <w:t>)是响应文件的有效组成部分。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26621"/>
      <w:bookmarkStart w:id="93" w:name="_Toc3694_WPSOffice_Level3"/>
      <w:bookmarkStart w:id="94" w:name="_Toc11674"/>
      <w:bookmarkStart w:id="95" w:name="_Toc14930_WPSOffice_Level3"/>
      <w:bookmarkStart w:id="96" w:name="_Toc29636"/>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480" w:firstLineChars="200"/>
        <w:jc w:val="left"/>
        <w:textAlignment w:val="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val="0"/>
          <w:bCs w:val="0"/>
          <w:color w:val="auto"/>
          <w:kern w:val="2"/>
          <w:sz w:val="24"/>
          <w:szCs w:val="24"/>
          <w:lang w:val="en-US" w:eastAsia="zh-CN" w:bidi="ar-SA"/>
        </w:rPr>
      </w:pPr>
      <w:bookmarkStart w:id="97" w:name="_Toc31682_WPSOffice_Level3"/>
      <w:bookmarkStart w:id="98" w:name="_Toc8440"/>
      <w:bookmarkStart w:id="99" w:name="_Toc20265"/>
      <w:bookmarkStart w:id="100" w:name="_Toc8507_WPSOffice_Level3"/>
      <w:bookmarkStart w:id="101" w:name="_Toc21033"/>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13.2 </w:t>
      </w:r>
      <w:r>
        <w:rPr>
          <w:rFonts w:hint="eastAsia" w:ascii="宋体" w:hAnsi="宋体" w:eastAsia="宋体" w:cs="宋体"/>
          <w:b w:val="0"/>
          <w:bCs w:val="0"/>
          <w:color w:val="auto"/>
          <w:kern w:val="2"/>
          <w:sz w:val="24"/>
          <w:szCs w:val="24"/>
          <w:lang w:val="zh-CN" w:eastAsia="zh-CN" w:bidi="ar-SA"/>
        </w:rPr>
        <w:t>谈判文件要求签字、盖章的地方必须由供应商的法定代表人或委托代理人签字、盖章。</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13.3响应文件不得行间插字，若有修改错漏处，应由供应商法定代表人或者其委托代理人签字、加盖公章。否则，将导致响应文件无效。</w:t>
      </w:r>
    </w:p>
    <w:p>
      <w:pPr>
        <w:widowControl w:val="0"/>
        <w:wordWrap/>
        <w:adjustRightInd w:val="0"/>
        <w:snapToGrid w:val="0"/>
        <w:spacing w:line="560" w:lineRule="exact"/>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13.4 在谈判过程中，供应商按谈判文件规定和谈判小组要求提交的最后报价(或者重新提交的响应文件和最后报价)，经供应商代表签字，或者加盖供应商单位公章</w:t>
      </w:r>
      <w:r>
        <w:rPr>
          <w:rFonts w:hint="eastAsia" w:ascii="宋体" w:hAnsi="宋体" w:cs="宋体"/>
          <w:b w:val="0"/>
          <w:bCs w:val="0"/>
          <w:color w:val="auto"/>
          <w:kern w:val="2"/>
          <w:sz w:val="24"/>
          <w:szCs w:val="24"/>
          <w:lang w:val="en-US" w:eastAsia="zh-CN" w:bidi="ar-SA"/>
        </w:rPr>
        <w:t>上传线上报价</w:t>
      </w:r>
      <w:r>
        <w:rPr>
          <w:rFonts w:hint="eastAsia" w:ascii="宋体" w:hAnsi="宋体" w:eastAsia="宋体" w:cs="宋体"/>
          <w:b w:val="0"/>
          <w:bCs w:val="0"/>
          <w:color w:val="auto"/>
          <w:kern w:val="2"/>
          <w:sz w:val="24"/>
          <w:szCs w:val="24"/>
          <w:lang w:val="en-US" w:eastAsia="zh-CN" w:bidi="ar-SA"/>
        </w:rPr>
        <w:t>。否则，将导致响应无效。</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8"/>
          <w:szCs w:val="28"/>
          <w:lang w:val="en-US" w:eastAsia="zh-CN" w:bidi="ar-SA"/>
        </w:rPr>
      </w:pPr>
      <w:bookmarkStart w:id="102" w:name="_Toc8361"/>
      <w:bookmarkStart w:id="103" w:name="_Toc34637768"/>
      <w:bookmarkStart w:id="104" w:name="_Toc14243"/>
      <w:bookmarkStart w:id="105" w:name="_Toc24112_WPSOffice_Level2"/>
      <w:bookmarkStart w:id="106" w:name="_Toc25869"/>
      <w:bookmarkStart w:id="107" w:name="_Toc32627_WPSOffice_Level2"/>
      <w:bookmarkStart w:id="108" w:name="_Toc31349_WPSOffice_Level2"/>
      <w:bookmarkStart w:id="109" w:name="_Toc30575"/>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bookmarkStart w:id="110" w:name="_Toc12974"/>
      <w:bookmarkStart w:id="111" w:name="_Toc31993"/>
      <w:bookmarkStart w:id="112" w:name="_Toc10968"/>
      <w:bookmarkStart w:id="113" w:name="_Toc18610_WPSOffice_Level2"/>
      <w:bookmarkStart w:id="114" w:name="_Toc29785_WPSOffice_Level2"/>
      <w:bookmarkStart w:id="115" w:name="_Toc25721_WPSOffice_Level2"/>
      <w:bookmarkStart w:id="116" w:name="_Toc34637769"/>
      <w:r>
        <w:rPr>
          <w:rFonts w:hint="eastAsia" w:ascii="宋体" w:hAnsi="宋体" w:eastAsia="宋体" w:cs="宋体"/>
          <w:color w:val="auto"/>
          <w:kern w:val="2"/>
          <w:sz w:val="24"/>
          <w:szCs w:val="24"/>
          <w:lang w:val="en-US" w:eastAsia="zh-CN" w:bidi="ar-SA"/>
        </w:rPr>
        <w:t>本次招标采用线上提交</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响应文件的方式进行采购，</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响应文件必须在</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响应文件递交截止时间前上传</w:t>
      </w:r>
      <w:r>
        <w:rPr>
          <w:rFonts w:hint="eastAsia" w:ascii="宋体" w:hAnsi="宋体" w:cs="宋体"/>
          <w:color w:val="auto"/>
          <w:kern w:val="2"/>
          <w:sz w:val="24"/>
          <w:szCs w:val="24"/>
          <w:lang w:val="en-US" w:eastAsia="zh-CN" w:bidi="ar-SA"/>
        </w:rPr>
        <w:t>政采云</w:t>
      </w:r>
      <w:r>
        <w:rPr>
          <w:rFonts w:hint="eastAsia" w:ascii="宋体" w:hAnsi="宋体" w:eastAsia="宋体" w:cs="宋体"/>
          <w:color w:val="auto"/>
          <w:kern w:val="2"/>
          <w:sz w:val="24"/>
          <w:szCs w:val="24"/>
          <w:lang w:val="en-US" w:eastAsia="zh-CN" w:bidi="ar-SA"/>
        </w:rPr>
        <w:t>平台。</w:t>
      </w:r>
    </w:p>
    <w:p>
      <w:pPr>
        <w:wordWrap/>
        <w:adjustRightInd w:val="0"/>
        <w:snapToGrid w:val="0"/>
        <w:spacing w:before="157" w:beforeLines="50" w:line="560" w:lineRule="exact"/>
        <w:jc w:val="center"/>
        <w:outlineLvl w:val="1"/>
        <w:rPr>
          <w:rFonts w:hint="eastAsia" w:ascii="宋体" w:hAnsi="宋体" w:eastAsia="宋体" w:cs="宋体"/>
          <w:b/>
          <w:bCs/>
          <w:color w:val="auto"/>
          <w:kern w:val="2"/>
          <w:sz w:val="28"/>
          <w:szCs w:val="28"/>
          <w:lang w:val="en-US" w:eastAsia="zh-CN" w:bidi="ar-SA"/>
        </w:rPr>
      </w:pPr>
      <w:bookmarkStart w:id="117" w:name="_Toc449"/>
      <w:r>
        <w:rPr>
          <w:rFonts w:hint="eastAsia" w:ascii="宋体" w:hAnsi="宋体" w:eastAsia="宋体" w:cs="宋体"/>
          <w:b/>
          <w:bCs/>
          <w:color w:val="auto"/>
          <w:kern w:val="2"/>
          <w:sz w:val="28"/>
          <w:szCs w:val="28"/>
          <w:lang w:val="en-US" w:eastAsia="zh-CN" w:bidi="ar-SA"/>
        </w:rPr>
        <w:t>五、响应文件的评审与谈判</w:t>
      </w:r>
      <w:bookmarkEnd w:id="110"/>
      <w:bookmarkEnd w:id="111"/>
      <w:bookmarkEnd w:id="112"/>
      <w:bookmarkEnd w:id="113"/>
      <w:bookmarkEnd w:id="114"/>
      <w:bookmarkEnd w:id="115"/>
      <w:bookmarkEnd w:id="116"/>
      <w:bookmarkEnd w:id="117"/>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8" w:name="_Toc32311"/>
      <w:bookmarkStart w:id="119" w:name="_Toc19596_WPSOffice_Level3"/>
      <w:bookmarkStart w:id="120" w:name="_Toc174"/>
      <w:bookmarkStart w:id="121" w:name="_Toc18713_WPSOffice_Level3"/>
      <w:bookmarkStart w:id="122" w:name="_Toc26446"/>
      <w:r>
        <w:rPr>
          <w:rFonts w:hint="eastAsia" w:ascii="宋体" w:hAnsi="宋体" w:eastAsia="宋体" w:cs="宋体"/>
          <w:b/>
          <w:bCs/>
          <w:color w:val="auto"/>
          <w:kern w:val="2"/>
          <w:sz w:val="24"/>
          <w:szCs w:val="24"/>
          <w:lang w:val="en-US" w:eastAsia="zh-CN" w:bidi="ar-SA"/>
        </w:rPr>
        <w:t>1</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.谈判小组</w:t>
      </w:r>
      <w:bookmarkEnd w:id="118"/>
      <w:bookmarkEnd w:id="119"/>
      <w:bookmarkEnd w:id="120"/>
      <w:bookmarkEnd w:id="121"/>
      <w:bookmarkEnd w:id="122"/>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.1竞争性谈判小组由采购人代表和评审专家共</w:t>
      </w:r>
      <w:r>
        <w:rPr>
          <w:rFonts w:hint="eastAsia" w:ascii="宋体" w:hAnsi="宋体" w:cs="宋体"/>
          <w:color w:val="auto"/>
          <w:kern w:val="2"/>
          <w:sz w:val="24"/>
          <w:szCs w:val="24"/>
          <w:highlight w:val="none"/>
          <w:u w:val="single"/>
          <w:lang w:val="en-US" w:eastAsia="zh-CN" w:bidi="ar-SA"/>
        </w:rPr>
        <w:t>同</w:t>
      </w:r>
      <w:r>
        <w:rPr>
          <w:rFonts w:hint="eastAsia" w:ascii="宋体" w:hAnsi="宋体" w:eastAsia="宋体" w:cs="宋体"/>
          <w:color w:val="auto"/>
          <w:kern w:val="2"/>
          <w:sz w:val="24"/>
          <w:szCs w:val="24"/>
          <w:highlight w:val="none"/>
          <w:lang w:val="en-US" w:eastAsia="zh-CN" w:bidi="ar-SA"/>
        </w:rPr>
        <w:t>组成（3人以上单数组成），其中评审专家</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名（评审专家人数不得少于竞争性谈判小组成员总数的2/3）。</w:t>
      </w:r>
      <w:r>
        <w:rPr>
          <w:rFonts w:hint="eastAsia" w:ascii="宋体" w:hAnsi="宋体" w:eastAsia="宋体" w:cs="宋体"/>
          <w:color w:val="auto"/>
          <w:kern w:val="2"/>
          <w:sz w:val="24"/>
          <w:szCs w:val="24"/>
          <w:lang w:val="en-US" w:eastAsia="zh-CN" w:bidi="ar-SA"/>
        </w:rPr>
        <w:t>谈判小组评审专家从政府采购评审专家库内相关专业的专家名单中随机抽取。</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.2谈判由采购代理机构负责组织，具体谈判事务由依法组建的谈判小组负责，并独立履行下列职责：</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.3谈判小组应遵守并履行下列义务：</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（3）对谈判响应文件、谈判情况和谈判中获悉的国家秘密、商业秘密保密；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.4谈判小组成员有下列情形之一的，应当回避：</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（5）与供应商有其他可能影响政府采购活动公平、公正进行的关系。</w:t>
      </w:r>
      <w:bookmarkStart w:id="123" w:name="_Toc16350_WPSOffice_Level3"/>
      <w:bookmarkStart w:id="124" w:name="_Toc19122"/>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5" w:name="_Toc10449"/>
      <w:bookmarkStart w:id="126" w:name="_Toc22044_WPSOffice_Level3"/>
      <w:r>
        <w:rPr>
          <w:rFonts w:hint="eastAsia" w:ascii="宋体" w:hAnsi="宋体" w:eastAsia="宋体" w:cs="宋体"/>
          <w:b/>
          <w:bCs/>
          <w:color w:val="auto"/>
          <w:kern w:val="2"/>
          <w:sz w:val="24"/>
          <w:szCs w:val="24"/>
          <w:lang w:val="en-US" w:eastAsia="zh-CN" w:bidi="ar-SA"/>
        </w:rPr>
        <w:t>1</w:t>
      </w: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.响应文件审查</w:t>
      </w:r>
      <w:bookmarkEnd w:id="123"/>
      <w:bookmarkEnd w:id="124"/>
      <w:bookmarkEnd w:id="125"/>
      <w:bookmarkEnd w:id="126"/>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.2在对供应商进行审查时，存在下列情况之一的，按无效处理：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（1）不符合谈判文件第一部分谈判须知前附表“供应商资格条件”的；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（2）未按谈判文件第11.1.1（1-1</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）、11.1.2（1-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）款“资格审查部分”要求提供相关资料的；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（3）响应文件没有按谈判文件规定和要求签字、盖章的；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（4）谈判有效期不能满足谈判文件要求的；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（5）未按谈判文件要求交纳或未足额交纳谈判保证金的；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（6）所提供服务不符合采购项目要求的；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（7）谈判响应文件含有采购人不能接受的附加条件的；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（8）响应文件不满足谈判文件实质性要求和条件的；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（9）谈判小组认为应按无效谈判处理的其他情况；</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（10）法律、法规规定的其他情形。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7" w:name="_Toc11154"/>
      <w:bookmarkStart w:id="128" w:name="_Toc1673_WPSOffice_Level3"/>
      <w:bookmarkStart w:id="129" w:name="_Toc30656"/>
      <w:bookmarkStart w:id="130" w:name="_Toc17197"/>
      <w:bookmarkStart w:id="131" w:name="_Toc17887_WPSOffice_Level3"/>
      <w:r>
        <w:rPr>
          <w:rFonts w:hint="eastAsia" w:ascii="宋体" w:hAnsi="宋体" w:eastAsia="宋体" w:cs="宋体"/>
          <w:b/>
          <w:bCs/>
          <w:color w:val="auto"/>
          <w:kern w:val="2"/>
          <w:sz w:val="24"/>
          <w:szCs w:val="24"/>
          <w:lang w:val="en-US" w:eastAsia="zh-CN" w:bidi="ar-SA"/>
        </w:rPr>
        <w:t>1</w:t>
      </w:r>
      <w:r>
        <w:rPr>
          <w:rFonts w:hint="eastAsia" w:ascii="宋体" w:hAnsi="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en-US" w:eastAsia="zh-CN" w:bidi="ar-SA"/>
        </w:rPr>
        <w:t>.谈判程序</w:t>
      </w:r>
      <w:bookmarkEnd w:id="127"/>
      <w:bookmarkEnd w:id="128"/>
      <w:bookmarkEnd w:id="129"/>
      <w:bookmarkEnd w:id="130"/>
      <w:bookmarkEnd w:id="131"/>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1在谈判过程中，谈判小组所有成员集中与单一供应商分别进行谈判，负责审议所有通过资格条件供应商的谈判响应文件，给予所有参加谈判的供应商平等的谈判机会。在谈判过程中谈判的任何一方不得向他人透露与谈判有关的技术资料、价格或其他信息。</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.2在谈判过程</w:t>
      </w:r>
      <w:r>
        <w:rPr>
          <w:rFonts w:hint="eastAsia" w:ascii="宋体" w:hAnsi="宋体" w:eastAsia="宋体" w:cs="宋体"/>
          <w:color w:val="auto"/>
          <w:kern w:val="2"/>
          <w:sz w:val="24"/>
          <w:szCs w:val="24"/>
          <w:u w:val="single"/>
          <w:lang w:val="en-US" w:eastAsia="zh-CN" w:bidi="ar-SA"/>
        </w:rPr>
        <w:t>中，谈判小组可以根据谈判文件和谈判情况实质性变动技术标准及要求中的技术、服务要求以及合同草案条款，但不得变动谈判文件中的其他内容。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color w:val="auto"/>
          <w:kern w:val="2"/>
          <w:sz w:val="24"/>
          <w:szCs w:val="24"/>
          <w:u w:val="none"/>
          <w:lang w:val="en-US" w:eastAsia="zh-CN" w:bidi="ar-SA"/>
        </w:rPr>
        <w:t>（远程提供电子文件，经评审委员会确认后已邮寄方式递交）</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.4响应文件中首次报价表内的报价为首次报价，根据技术、服务等满足谈判文件要求的情况，供应商可进行二次报价。</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w:t>
      </w:r>
      <w:r>
        <w:rPr>
          <w:rFonts w:hint="eastAsia" w:ascii="宋体" w:hAnsi="宋体" w:cs="宋体"/>
          <w:color w:val="auto"/>
          <w:kern w:val="2"/>
          <w:sz w:val="24"/>
          <w:szCs w:val="24"/>
          <w:u w:val="none" w:color="auto"/>
          <w:lang w:val="en-US" w:eastAsia="zh-CN" w:bidi="ar-SA"/>
        </w:rPr>
        <w:t>服务</w:t>
      </w:r>
      <w:r>
        <w:rPr>
          <w:rFonts w:hint="eastAsia" w:ascii="宋体" w:hAnsi="宋体" w:eastAsia="宋体" w:cs="宋体"/>
          <w:color w:val="auto"/>
          <w:kern w:val="2"/>
          <w:sz w:val="24"/>
          <w:szCs w:val="24"/>
          <w:u w:val="none" w:color="auto"/>
          <w:lang w:val="en-US" w:eastAsia="zh-CN" w:bidi="ar-SA"/>
        </w:rPr>
        <w:t>质量或者不能诚信履约的，应当要求其在谈判现场合理的时间内提供书面说明，必要时提交相关证明材料；供应商不能证明其报价合理性的，谈判小组应当将其作为无效谈判处理。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.6谈判工作在有关部门的监督下依法开展，任何单位和个人不得非法干预、影响谈判工作和谈判结果。</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2" w:name="_Toc21166"/>
      <w:bookmarkStart w:id="133" w:name="_Toc2176"/>
      <w:bookmarkStart w:id="134" w:name="_Toc24288_WPSOffice_Level3"/>
      <w:bookmarkStart w:id="135" w:name="_Toc14903"/>
      <w:bookmarkStart w:id="136" w:name="_Toc25644_WPSOffice_Level3"/>
      <w:r>
        <w:rPr>
          <w:rFonts w:hint="eastAsia" w:ascii="宋体" w:hAnsi="宋体" w:cs="宋体"/>
          <w:b/>
          <w:bCs/>
          <w:color w:val="auto"/>
          <w:kern w:val="2"/>
          <w:sz w:val="24"/>
          <w:szCs w:val="24"/>
          <w:lang w:val="en-US" w:eastAsia="zh-CN" w:bidi="ar-SA"/>
        </w:rPr>
        <w:t>17</w:t>
      </w:r>
      <w:r>
        <w:rPr>
          <w:rFonts w:hint="eastAsia" w:ascii="宋体" w:hAnsi="宋体" w:eastAsia="宋体" w:cs="宋体"/>
          <w:b/>
          <w:bCs/>
          <w:color w:val="auto"/>
          <w:kern w:val="2"/>
          <w:sz w:val="24"/>
          <w:szCs w:val="24"/>
          <w:lang w:val="en-US" w:eastAsia="zh-CN" w:bidi="ar-SA"/>
        </w:rPr>
        <w:t>.澄清</w:t>
      </w:r>
      <w:bookmarkEnd w:id="132"/>
      <w:bookmarkEnd w:id="133"/>
      <w:bookmarkEnd w:id="134"/>
      <w:bookmarkEnd w:id="135"/>
      <w:bookmarkEnd w:id="136"/>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17</w:t>
      </w:r>
      <w:r>
        <w:rPr>
          <w:rFonts w:hint="eastAsia" w:ascii="宋体" w:hAnsi="宋体" w:eastAsia="宋体" w:cs="宋体"/>
          <w:color w:val="auto"/>
          <w:kern w:val="2"/>
          <w:sz w:val="24"/>
          <w:szCs w:val="24"/>
          <w:lang w:val="en-US" w:eastAsia="zh-CN" w:bidi="ar-SA"/>
        </w:rPr>
        <w:t>.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7" w:name="_Toc4997"/>
      <w:bookmarkStart w:id="138" w:name="_Toc8374"/>
      <w:bookmarkStart w:id="139" w:name="_Toc6898_WPSOffice_Level3"/>
      <w:bookmarkStart w:id="140" w:name="_Toc3811"/>
      <w:bookmarkStart w:id="141" w:name="_Toc13262_WPSOffice_Level3"/>
      <w:r>
        <w:rPr>
          <w:rFonts w:hint="eastAsia" w:ascii="宋体" w:hAnsi="宋体" w:cs="宋体"/>
          <w:b/>
          <w:bCs/>
          <w:color w:val="auto"/>
          <w:kern w:val="2"/>
          <w:sz w:val="24"/>
          <w:szCs w:val="24"/>
          <w:lang w:val="en-US" w:eastAsia="zh-CN" w:bidi="ar-SA"/>
        </w:rPr>
        <w:t>18</w:t>
      </w:r>
      <w:r>
        <w:rPr>
          <w:rFonts w:hint="eastAsia" w:ascii="宋体" w:hAnsi="宋体" w:eastAsia="宋体" w:cs="宋体"/>
          <w:b/>
          <w:bCs/>
          <w:color w:val="auto"/>
          <w:kern w:val="2"/>
          <w:sz w:val="24"/>
          <w:szCs w:val="24"/>
          <w:lang w:val="en-US" w:eastAsia="zh-CN" w:bidi="ar-SA"/>
        </w:rPr>
        <w:t>.退出谈判</w:t>
      </w:r>
      <w:bookmarkEnd w:id="137"/>
      <w:bookmarkEnd w:id="138"/>
      <w:bookmarkEnd w:id="139"/>
      <w:bookmarkEnd w:id="140"/>
      <w:bookmarkEnd w:id="141"/>
    </w:p>
    <w:p>
      <w:pPr>
        <w:widowControl w:val="0"/>
        <w:wordWrap/>
        <w:adjustRightInd w:val="0"/>
        <w:snapToGrid w:val="0"/>
        <w:spacing w:before="157" w:beforeLines="50"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4748"/>
      <w:bookmarkStart w:id="143" w:name="_Toc18169_WPSOffice_Level3"/>
      <w:bookmarkStart w:id="144" w:name="_Toc32003"/>
      <w:bookmarkStart w:id="145" w:name="_Toc18105"/>
      <w:bookmarkStart w:id="146" w:name="_Toc5048_WPSOffice_Level3"/>
      <w:r>
        <w:rPr>
          <w:rFonts w:hint="eastAsia" w:ascii="宋体" w:hAnsi="宋体" w:cs="宋体"/>
          <w:b/>
          <w:bCs/>
          <w:color w:val="auto"/>
          <w:kern w:val="2"/>
          <w:sz w:val="24"/>
          <w:szCs w:val="24"/>
          <w:lang w:val="en-US" w:eastAsia="zh-CN" w:bidi="ar-SA"/>
        </w:rPr>
        <w:t>19</w:t>
      </w:r>
      <w:r>
        <w:rPr>
          <w:rFonts w:hint="eastAsia" w:ascii="宋体" w:hAnsi="宋体" w:eastAsia="宋体" w:cs="宋体"/>
          <w:b/>
          <w:bCs/>
          <w:color w:val="auto"/>
          <w:kern w:val="2"/>
          <w:sz w:val="24"/>
          <w:szCs w:val="24"/>
          <w:lang w:val="en-US" w:eastAsia="zh-CN" w:bidi="ar-SA"/>
        </w:rPr>
        <w:t>.最后报价</w:t>
      </w:r>
      <w:bookmarkEnd w:id="142"/>
      <w:bookmarkEnd w:id="143"/>
      <w:bookmarkEnd w:id="144"/>
      <w:bookmarkEnd w:id="145"/>
      <w:bookmarkEnd w:id="146"/>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cs="宋体"/>
          <w:color w:val="auto"/>
          <w:kern w:val="2"/>
          <w:sz w:val="24"/>
          <w:szCs w:val="24"/>
          <w:u w:val="none" w:color="auto"/>
          <w:lang w:val="en-US" w:eastAsia="zh-CN" w:bidi="ar-SA"/>
        </w:rPr>
        <w:t>19</w:t>
      </w:r>
      <w:r>
        <w:rPr>
          <w:rFonts w:hint="eastAsia" w:ascii="宋体" w:hAnsi="宋体" w:eastAsia="宋体" w:cs="宋体"/>
          <w:color w:val="auto"/>
          <w:kern w:val="2"/>
          <w:sz w:val="24"/>
          <w:szCs w:val="24"/>
          <w:u w:val="none" w:color="auto"/>
          <w:lang w:val="en-US" w:eastAsia="zh-CN" w:bidi="ar-SA"/>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.3最后报价的评审</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（1）最后报价出现大写金额和小写金额不一致的，以大写金额为准。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（2）需落实政府采购政策的，按相关规定进行价格扣除。</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u w:val="single" w:color="auto"/>
          <w:lang w:val="en-US" w:eastAsia="zh-CN" w:bidi="ar-SA"/>
        </w:rPr>
        <w:t>最后报价如果高于其响应文件中的首次报价的，以最后报价为准。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.5采购人、采购代理机构在按规定公布供应商的最后报价前，不得公开供应商的技术资料、价格和其他信息。</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19</w:t>
      </w: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u w:val="single" w:color="auto"/>
          <w:lang w:val="en-US" w:eastAsia="zh-CN" w:bidi="ar-SA"/>
        </w:rPr>
        <w:t>若最后报价时出现最低价相同的情形，谈判小组应召集报价相同的供应商进行再次报价（或直接提出成交候选人）</w:t>
      </w:r>
      <w:r>
        <w:rPr>
          <w:rFonts w:hint="eastAsia" w:ascii="宋体" w:hAnsi="宋体" w:eastAsia="宋体" w:cs="宋体"/>
          <w:color w:val="auto"/>
          <w:kern w:val="2"/>
          <w:sz w:val="24"/>
          <w:szCs w:val="24"/>
          <w:lang w:val="en-US" w:eastAsia="zh-CN" w:bidi="ar-SA"/>
        </w:rPr>
        <w:t>（由采购人、代理机构自主选择）。</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7275"/>
      <w:bookmarkStart w:id="148" w:name="_Toc8071"/>
      <w:bookmarkStart w:id="149" w:name="_Toc1797"/>
      <w:bookmarkStart w:id="150" w:name="_Toc16084_WPSOffice_Level3"/>
      <w:bookmarkStart w:id="151" w:name="_Toc8242_WPSOffice_Level3"/>
      <w:r>
        <w:rPr>
          <w:rFonts w:hint="eastAsia" w:ascii="宋体" w:hAnsi="宋体" w:cs="宋体"/>
          <w:b/>
          <w:bCs/>
          <w:color w:val="auto"/>
          <w:kern w:val="2"/>
          <w:sz w:val="24"/>
          <w:szCs w:val="24"/>
          <w:lang w:val="en-US" w:eastAsia="zh-CN" w:bidi="ar-SA"/>
        </w:rPr>
        <w:t>20</w:t>
      </w:r>
      <w:r>
        <w:rPr>
          <w:rFonts w:hint="eastAsia" w:ascii="宋体" w:hAnsi="宋体" w:eastAsia="宋体" w:cs="宋体"/>
          <w:b/>
          <w:bCs/>
          <w:color w:val="auto"/>
          <w:kern w:val="2"/>
          <w:sz w:val="24"/>
          <w:szCs w:val="24"/>
          <w:lang w:val="en-US" w:eastAsia="zh-CN" w:bidi="ar-SA"/>
        </w:rPr>
        <w:t>.确定成交供应商</w:t>
      </w:r>
      <w:bookmarkEnd w:id="147"/>
      <w:bookmarkEnd w:id="148"/>
      <w:bookmarkEnd w:id="149"/>
      <w:bookmarkEnd w:id="150"/>
      <w:bookmarkEnd w:id="151"/>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.3采购代理机构应当在评审结束后2个工作日内将评审报告送采购人确认。</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.5采购人逾期未确定成交供应商且不提出异议的，视为确定评审报告提出的最后报价最低的供应商为成交供应商。</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10295"/>
      <w:bookmarkStart w:id="153" w:name="_Toc20869_WPSOffice_Level3"/>
      <w:bookmarkStart w:id="154" w:name="_Toc24684"/>
      <w:bookmarkStart w:id="155" w:name="_Toc798"/>
      <w:bookmarkStart w:id="156" w:name="_Toc17639_WPSOffice_Level3"/>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.重新评审</w:t>
      </w:r>
      <w:bookmarkEnd w:id="152"/>
      <w:bookmarkEnd w:id="153"/>
      <w:bookmarkEnd w:id="154"/>
      <w:bookmarkEnd w:id="155"/>
      <w:bookmarkEnd w:id="156"/>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.1除资格审查认定错误和价格计算错误外，采购人、采购代理机构不以任何理由组织重新评审。</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.2采购人、采购代理机构发现谈判小组未按照谈判文件规定的评定成交标准进行评审的，应当重新开展采购活动，并同时书面报告同级财政部门。</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12673"/>
      <w:bookmarkStart w:id="158" w:name="_Toc26374_WPSOffice_Level3"/>
      <w:bookmarkStart w:id="159" w:name="_Toc1388_WPSOffice_Level3"/>
      <w:bookmarkStart w:id="160" w:name="_Toc384"/>
      <w:bookmarkStart w:id="161" w:name="_Toc3509"/>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.谈判终止</w:t>
      </w:r>
      <w:bookmarkEnd w:id="157"/>
      <w:bookmarkEnd w:id="158"/>
      <w:bookmarkEnd w:id="159"/>
      <w:bookmarkEnd w:id="160"/>
      <w:bookmarkEnd w:id="161"/>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 xml:space="preserve">.1出现下列情形之一的，采购人、采购代理机构应当终止竞争性谈判采购活动，在指定的媒体上发布项目终止公告并说明原因，重新开展采购活动：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pPr>
        <w:pStyle w:val="5"/>
        <w:keepNext/>
        <w:keepLines/>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20688_WPSOffice_Level3"/>
      <w:bookmarkStart w:id="163" w:name="_Toc18635_WPSOffice_Level3"/>
      <w:bookmarkStart w:id="164" w:name="_Toc11721"/>
      <w:bookmarkStart w:id="165" w:name="_Toc32730"/>
      <w:bookmarkStart w:id="166" w:name="_Toc29014"/>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.串通情形认定及处理</w:t>
      </w:r>
      <w:bookmarkEnd w:id="162"/>
      <w:bookmarkEnd w:id="163"/>
      <w:bookmarkEnd w:id="164"/>
      <w:bookmarkEnd w:id="165"/>
      <w:bookmarkEnd w:id="166"/>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pPr>
        <w:widowControl w:val="0"/>
        <w:wordWrap/>
        <w:spacing w:line="560" w:lineRule="exact"/>
        <w:ind w:left="0" w:leftChars="0" w:right="0" w:firstLine="480" w:firstLineChars="2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.2有下列情形之一的，成交无效，对供应商</w:t>
      </w:r>
      <w:r>
        <w:rPr>
          <w:rFonts w:hint="eastAsia" w:ascii="宋体" w:hAnsi="宋体" w:eastAsia="宋体" w:cs="宋体"/>
          <w:color w:val="auto"/>
          <w:sz w:val="24"/>
          <w:szCs w:val="24"/>
          <w:lang w:val="zh-CN" w:eastAsia="zh-CN"/>
        </w:rPr>
        <w:t>依照《政府采购法》第七十七条的规定追究法律责任：</w:t>
      </w:r>
    </w:p>
    <w:p>
      <w:pPr>
        <w:widowControl w:val="0"/>
        <w:wordWrap/>
        <w:spacing w:line="560" w:lineRule="exact"/>
        <w:ind w:right="0"/>
        <w:textAlignment w:val="auto"/>
        <w:outlineLvl w:val="9"/>
        <w:rPr>
          <w:rFonts w:hint="eastAsia" w:ascii="宋体" w:hAnsi="宋体" w:eastAsia="宋体" w:cs="宋体"/>
          <w:color w:val="auto"/>
          <w:sz w:val="24"/>
          <w:szCs w:val="24"/>
          <w:lang w:val="en-US" w:eastAsia="zh-CN"/>
        </w:rPr>
      </w:pPr>
      <w:bookmarkStart w:id="167" w:name="_Toc34637770"/>
      <w:bookmarkStart w:id="168"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（2）供应商按照采购人或者采购代理机构的授意撤换、修改响应文件；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（3）供应商之间协商报价、技术方案等响应文件的实质性内容；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（4）属于同一集团、协会、商会等组织成员的供应商按照该组织要求协同参加政府采购活动；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（5）供应商之间事先约定由某一特定供应商成交；</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（6）供应商之间商定部分供应商放弃参加政府采购活动或者放弃成交；</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.3 有下列情形之一的，视为供应商串通，其响应无效：</w:t>
      </w:r>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pPr>
        <w:widowControl w:val="0"/>
        <w:wordWrap/>
        <w:spacing w:line="560" w:lineRule="exact"/>
        <w:ind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pPr>
        <w:widowControl w:val="0"/>
        <w:wordWrap/>
        <w:spacing w:line="560" w:lineRule="exact"/>
        <w:ind w:right="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（6）不同供应商的保证金从同一单位或者个人的账户转出。</w:t>
      </w:r>
      <w:r>
        <w:rPr>
          <w:rFonts w:hint="eastAsia" w:ascii="宋体" w:hAnsi="宋体" w:eastAsia="宋体" w:cs="宋体"/>
          <w:color w:val="auto"/>
          <w:sz w:val="24"/>
          <w:szCs w:val="24"/>
          <w:lang w:val="en-US" w:eastAsia="zh-CN"/>
        </w:rPr>
        <w:br w:type="textWrapping"/>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六、成交结果信息公布与授予合同</w:t>
      </w:r>
      <w:bookmarkEnd w:id="167"/>
      <w:bookmarkEnd w:id="168"/>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4"/>
          <w:szCs w:val="24"/>
          <w:lang w:val="en-US" w:eastAsia="zh-CN" w:bidi="ar-SA"/>
        </w:rPr>
      </w:pPr>
      <w:bookmarkStart w:id="169" w:name="_Toc30784_WPSOffice_Level3"/>
      <w:bookmarkStart w:id="170" w:name="_Toc23126"/>
      <w:bookmarkStart w:id="171" w:name="_Toc8339_WPSOffice_Level3"/>
      <w:bookmarkStart w:id="172" w:name="_Toc28050"/>
      <w:bookmarkStart w:id="173" w:name="_Toc947"/>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.成交信息的公布与通知</w:t>
      </w:r>
      <w:bookmarkEnd w:id="169"/>
      <w:bookmarkEnd w:id="170"/>
      <w:bookmarkEnd w:id="171"/>
      <w:bookmarkEnd w:id="172"/>
      <w:bookmarkEnd w:id="173"/>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.2成交结果公告应当包括以下内容：</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.3《成交通知书》发出后，采购人不得违法改变采购结果，成交供应商无正当理由不得放弃。</w:t>
      </w:r>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4"/>
          <w:szCs w:val="24"/>
          <w:lang w:val="en-US" w:eastAsia="zh-CN" w:bidi="ar-SA"/>
        </w:rPr>
      </w:pPr>
      <w:bookmarkStart w:id="174" w:name="_Toc20586"/>
      <w:bookmarkStart w:id="175" w:name="_Toc29441"/>
      <w:bookmarkStart w:id="176" w:name="_Toc12181"/>
      <w:bookmarkStart w:id="177" w:name="_Toc13860_WPSOffice_Level3"/>
      <w:bookmarkStart w:id="178" w:name="_Toc5068_WPSOffice_Level3"/>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.授予合同</w:t>
      </w:r>
      <w:bookmarkEnd w:id="174"/>
      <w:bookmarkEnd w:id="175"/>
      <w:bookmarkEnd w:id="176"/>
      <w:bookmarkEnd w:id="177"/>
      <w:bookmarkEnd w:id="178"/>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.1谈判文件、成交供应商的响应文件及其补充的响应文件、成交通知书等均为签订政府采购合同的依据。</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bookmarkStart w:id="179" w:name="_Toc325726030"/>
      <w:bookmarkStart w:id="180" w:name="_Toc376936761"/>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.4采购人或采购代理机构应当自采购合同签订之日起2个工作日内，将采购合同在青海政府采购信息网上公告，但政府采购合同中涉及国家秘密、商业秘密的内容除外。</w:t>
      </w:r>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4"/>
          <w:szCs w:val="24"/>
          <w:lang w:val="en-US" w:eastAsia="zh-CN" w:bidi="ar-SA"/>
        </w:rPr>
      </w:pPr>
      <w:bookmarkStart w:id="181" w:name="_Toc14231"/>
      <w:bookmarkStart w:id="182" w:name="_Toc16374"/>
      <w:bookmarkStart w:id="183" w:name="_Toc32538"/>
      <w:bookmarkStart w:id="184" w:name="_Toc16258_WPSOffice_Level3"/>
      <w:bookmarkStart w:id="185" w:name="_Toc8740_WPSOffice_Level3"/>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en-US" w:eastAsia="zh-CN" w:bidi="ar-SA"/>
        </w:rPr>
        <w:t>.履约验收</w:t>
      </w:r>
      <w:bookmarkEnd w:id="181"/>
      <w:bookmarkEnd w:id="182"/>
      <w:bookmarkEnd w:id="183"/>
      <w:bookmarkEnd w:id="184"/>
      <w:bookmarkEnd w:id="185"/>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.1履约保证金：</w:t>
      </w:r>
      <w:r>
        <w:rPr>
          <w:rFonts w:hint="eastAsia" w:ascii="宋体" w:hAnsi="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lang w:val="en-US" w:eastAsia="zh-CN" w:bidi="ar-SA"/>
        </w:rPr>
        <w:t>（或根据《政府采购实施条例》第四十八条明确约定保证金缴纳数额及方式）</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color w:val="auto"/>
          <w:kern w:val="2"/>
          <w:sz w:val="24"/>
          <w:szCs w:val="24"/>
          <w:highlight w:val="none"/>
          <w:lang w:val="en-US" w:eastAsia="zh-CN" w:bidi="ar-SA"/>
        </w:rPr>
      </w:pPr>
      <w:bookmarkStart w:id="186" w:name="_Toc2658_WPSOffice_Level2"/>
      <w:bookmarkStart w:id="187" w:name="_Toc7904"/>
      <w:bookmarkStart w:id="188" w:name="_Toc6881"/>
      <w:bookmarkStart w:id="189" w:name="_Toc4328"/>
      <w:bookmarkStart w:id="190" w:name="_Toc32362"/>
      <w:bookmarkStart w:id="191" w:name="_Toc3517_WPSOffice_Level2"/>
      <w:bookmarkStart w:id="192" w:name="_Toc31604_WPSOffice_Level2"/>
      <w:r>
        <w:rPr>
          <w:rFonts w:hint="eastAsia" w:ascii="宋体" w:hAnsi="宋体" w:eastAsia="宋体" w:cs="宋体"/>
          <w:b/>
          <w:bCs/>
          <w:color w:val="auto"/>
          <w:kern w:val="2"/>
          <w:sz w:val="24"/>
          <w:szCs w:val="24"/>
          <w:highlight w:val="none"/>
          <w:lang w:val="en-US" w:eastAsia="zh-CN" w:bidi="ar-SA"/>
        </w:rPr>
        <w:t>七、询问与质疑</w:t>
      </w:r>
      <w:bookmarkEnd w:id="179"/>
      <w:bookmarkEnd w:id="180"/>
      <w:bookmarkEnd w:id="186"/>
      <w:bookmarkEnd w:id="187"/>
      <w:bookmarkEnd w:id="188"/>
      <w:bookmarkEnd w:id="189"/>
      <w:bookmarkEnd w:id="190"/>
      <w:bookmarkEnd w:id="191"/>
      <w:bookmarkEnd w:id="192"/>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4"/>
          <w:szCs w:val="24"/>
          <w:lang w:val="en-US" w:eastAsia="zh-CN" w:bidi="ar-SA"/>
        </w:rPr>
      </w:pPr>
      <w:bookmarkStart w:id="193" w:name="_Toc29785"/>
      <w:bookmarkStart w:id="194" w:name="_Toc21641"/>
      <w:bookmarkStart w:id="195" w:name="_Toc23314_WPSOffice_Level3"/>
      <w:bookmarkStart w:id="196" w:name="_Toc28364"/>
      <w:bookmarkStart w:id="197" w:name="_Toc25982_WPSOffice_Level3"/>
      <w:r>
        <w:rPr>
          <w:rFonts w:hint="eastAsia" w:ascii="宋体" w:hAnsi="宋体" w:cs="宋体"/>
          <w:b/>
          <w:bCs/>
          <w:color w:val="auto"/>
          <w:kern w:val="2"/>
          <w:sz w:val="24"/>
          <w:szCs w:val="24"/>
          <w:lang w:val="en-US" w:eastAsia="zh-CN" w:bidi="ar-SA"/>
        </w:rPr>
        <w:t>27</w:t>
      </w:r>
      <w:r>
        <w:rPr>
          <w:rFonts w:hint="eastAsia" w:ascii="宋体" w:hAnsi="宋体" w:eastAsia="宋体" w:cs="宋体"/>
          <w:b/>
          <w:bCs/>
          <w:color w:val="auto"/>
          <w:kern w:val="2"/>
          <w:sz w:val="24"/>
          <w:szCs w:val="24"/>
          <w:lang w:val="en-US" w:eastAsia="zh-CN" w:bidi="ar-SA"/>
        </w:rPr>
        <w:t>.对采购过程、结果的询问及质疑</w:t>
      </w:r>
      <w:bookmarkEnd w:id="193"/>
      <w:bookmarkEnd w:id="194"/>
      <w:bookmarkEnd w:id="195"/>
      <w:bookmarkEnd w:id="196"/>
      <w:bookmarkEnd w:id="197"/>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27</w:t>
      </w:r>
      <w:r>
        <w:rPr>
          <w:rFonts w:hint="eastAsia" w:ascii="宋体" w:hAnsi="宋体" w:eastAsia="宋体" w:cs="宋体"/>
          <w:color w:val="auto"/>
          <w:kern w:val="2"/>
          <w:sz w:val="24"/>
          <w:szCs w:val="24"/>
          <w:lang w:val="en-US" w:eastAsia="zh-CN" w:bidi="ar-SA"/>
        </w:rPr>
        <w:t>.1供应商对政府采购过程、结果有疑问的，可以向采购人、采购代理机构提出询问。</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27</w:t>
      </w:r>
      <w:r>
        <w:rPr>
          <w:rFonts w:hint="eastAsia" w:ascii="宋体" w:hAnsi="宋体" w:eastAsia="宋体" w:cs="宋体"/>
          <w:color w:val="auto"/>
          <w:kern w:val="2"/>
          <w:sz w:val="24"/>
          <w:szCs w:val="24"/>
          <w:lang w:val="en-US" w:eastAsia="zh-CN" w:bidi="ar-SA"/>
        </w:rPr>
        <w:t>.2参与所质疑项目的供应商认为采购过程、成交结果使自己的权益受到损害的，可以在知道或者应知其权益受到损害之日起7个工作日内，以书面形式向采购人、采购代理机构提出质疑。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27</w:t>
      </w:r>
      <w:r>
        <w:rPr>
          <w:rFonts w:hint="eastAsia" w:ascii="宋体" w:hAnsi="宋体" w:eastAsia="宋体" w:cs="宋体"/>
          <w:color w:val="auto"/>
          <w:kern w:val="2"/>
          <w:sz w:val="24"/>
          <w:szCs w:val="24"/>
          <w:lang w:val="en-US" w:eastAsia="zh-CN" w:bidi="ar-SA"/>
        </w:rPr>
        <w:t>.3供应商应在法定质疑期内一次性提出针对同一采购程序环节的质疑。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bCs/>
          <w:color w:val="auto"/>
          <w:kern w:val="2"/>
          <w:sz w:val="24"/>
          <w:szCs w:val="24"/>
          <w:highlight w:val="none"/>
          <w:lang w:val="en-US" w:eastAsia="zh-CN" w:bidi="ar-SA"/>
        </w:rPr>
      </w:pPr>
      <w:bookmarkStart w:id="198" w:name="_Toc21832"/>
      <w:bookmarkStart w:id="199" w:name="_Toc34637771"/>
      <w:bookmarkStart w:id="200" w:name="_Toc8863"/>
      <w:bookmarkStart w:id="201" w:name="_Toc22201076"/>
      <w:bookmarkStart w:id="202" w:name="_Toc6866_WPSOffice_Level2"/>
      <w:bookmarkStart w:id="203" w:name="_Toc4534"/>
      <w:bookmarkStart w:id="204" w:name="_Toc11509_WPSOffice_Level2"/>
      <w:bookmarkStart w:id="205" w:name="_Toc22889"/>
      <w:bookmarkStart w:id="206" w:name="_Toc9701_WPSOffice_Level2"/>
      <w:r>
        <w:rPr>
          <w:rFonts w:hint="eastAsia" w:ascii="宋体" w:hAnsi="宋体" w:eastAsia="宋体" w:cs="宋体"/>
          <w:b/>
          <w:bCs/>
          <w:color w:val="auto"/>
          <w:kern w:val="2"/>
          <w:sz w:val="24"/>
          <w:szCs w:val="24"/>
          <w:highlight w:val="none"/>
          <w:lang w:val="en-US" w:eastAsia="zh-CN" w:bidi="ar-SA"/>
        </w:rPr>
        <w:t>八、政府采购政策</w:t>
      </w:r>
      <w:bookmarkEnd w:id="198"/>
      <w:bookmarkEnd w:id="199"/>
      <w:bookmarkEnd w:id="200"/>
      <w:bookmarkEnd w:id="201"/>
      <w:bookmarkEnd w:id="202"/>
      <w:bookmarkEnd w:id="203"/>
      <w:bookmarkEnd w:id="204"/>
      <w:bookmarkEnd w:id="205"/>
      <w:bookmarkEnd w:id="206"/>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4"/>
          <w:szCs w:val="24"/>
          <w:lang w:val="en-US" w:eastAsia="zh-CN" w:bidi="ar-SA"/>
        </w:rPr>
      </w:pPr>
      <w:bookmarkStart w:id="207" w:name="_Toc15763"/>
      <w:bookmarkStart w:id="208" w:name="_Toc27584"/>
      <w:bookmarkStart w:id="209" w:name="_Toc17253_WPSOffice_Level3"/>
      <w:bookmarkStart w:id="210" w:name="_Toc16893"/>
      <w:bookmarkStart w:id="211" w:name="_Toc19360_WPSOffice_Level3"/>
      <w:r>
        <w:rPr>
          <w:rFonts w:hint="eastAsia" w:ascii="宋体" w:hAnsi="宋体" w:cs="宋体"/>
          <w:b/>
          <w:bCs/>
          <w:color w:val="auto"/>
          <w:kern w:val="2"/>
          <w:sz w:val="24"/>
          <w:szCs w:val="24"/>
          <w:lang w:val="en-US" w:eastAsia="zh-CN" w:bidi="ar-SA"/>
        </w:rPr>
        <w:t>28</w:t>
      </w:r>
      <w:r>
        <w:rPr>
          <w:rFonts w:hint="eastAsia" w:ascii="宋体" w:hAnsi="宋体" w:eastAsia="宋体" w:cs="宋体"/>
          <w:b/>
          <w:bCs/>
          <w:color w:val="auto"/>
          <w:kern w:val="2"/>
          <w:sz w:val="24"/>
          <w:szCs w:val="24"/>
          <w:lang w:val="en-US" w:eastAsia="zh-CN" w:bidi="ar-SA"/>
        </w:rPr>
        <w:t>.政府采购政策</w:t>
      </w:r>
      <w:bookmarkEnd w:id="207"/>
      <w:bookmarkEnd w:id="208"/>
      <w:bookmarkEnd w:id="209"/>
      <w:bookmarkEnd w:id="210"/>
      <w:bookmarkEnd w:id="211"/>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28</w:t>
      </w:r>
      <w:r>
        <w:rPr>
          <w:rFonts w:hint="eastAsia" w:ascii="宋体" w:hAnsi="宋体" w:eastAsia="宋体" w:cs="宋体"/>
          <w:color w:val="auto"/>
          <w:kern w:val="2"/>
          <w:sz w:val="24"/>
          <w:szCs w:val="24"/>
          <w:lang w:val="en-US" w:eastAsia="zh-CN" w:bidi="ar-SA"/>
        </w:rPr>
        <w:t>.1节能产品、环境标志产品的采购：</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color w:val="auto"/>
          <w:kern w:val="2"/>
          <w:sz w:val="24"/>
          <w:szCs w:val="24"/>
          <w:lang w:val="en-US" w:eastAsia="zh-CN" w:bidi="ar-SA"/>
        </w:rPr>
        <w:t>(本项目不适用）</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.2价格评审优惠：</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本项目中小企业预留份额100%，全部面向中小微企业采购</w:t>
      </w:r>
      <w:r>
        <w:rPr>
          <w:rFonts w:hint="eastAsia" w:ascii="宋体" w:hAnsi="宋体" w:eastAsia="宋体" w:cs="宋体"/>
          <w:color w:val="auto"/>
          <w:kern w:val="2"/>
          <w:sz w:val="24"/>
          <w:szCs w:val="24"/>
          <w:highlight w:val="none"/>
          <w:lang w:val="en-US" w:eastAsia="zh-CN" w:bidi="ar-SA"/>
        </w:rPr>
        <w:t>；</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）监狱企业、残疾人福利性单位视同小型、微型企业，享受评审中价格扣除等促进中小企业发展的政府采购政策。 </w:t>
      </w:r>
    </w:p>
    <w:p>
      <w:pPr>
        <w:widowControl w:val="0"/>
        <w:wordWrap/>
        <w:adjustRightInd w:val="0"/>
        <w:snapToGrid w:val="0"/>
        <w:spacing w:line="560" w:lineRule="exact"/>
        <w:ind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w:t>
      </w:r>
      <w:r>
        <w:rPr>
          <w:rFonts w:hint="eastAsia" w:ascii="宋体" w:hAnsi="宋体" w:eastAsia="宋体" w:cs="宋体"/>
          <w:color w:val="auto"/>
          <w:kern w:val="2"/>
          <w:sz w:val="24"/>
          <w:szCs w:val="24"/>
          <w:highlight w:val="none"/>
          <w:lang w:val="en-US" w:eastAsia="zh-CN" w:bidi="ar-SA"/>
        </w:rPr>
        <w:t>.3供应商同时符合小型、微型企业及监狱企业、残疾人福利性单位要求的，评审时只有一种类型享受价格评审优惠政策；</w:t>
      </w:r>
      <w:r>
        <w:rPr>
          <w:rFonts w:hint="eastAsia" w:ascii="宋体" w:hAnsi="宋体" w:cs="宋体"/>
          <w:b/>
          <w:bCs/>
          <w:color w:val="auto"/>
          <w:kern w:val="2"/>
          <w:sz w:val="24"/>
          <w:szCs w:val="24"/>
          <w:highlight w:val="none"/>
          <w:lang w:val="en-US" w:eastAsia="zh-CN" w:bidi="ar-SA"/>
        </w:rPr>
        <w:t>本项目已全部面向中小微企业采购不再重复享受</w:t>
      </w:r>
      <w:r>
        <w:rPr>
          <w:rFonts w:hint="eastAsia" w:ascii="宋体" w:hAnsi="宋体" w:eastAsia="宋体" w:cs="宋体"/>
          <w:b/>
          <w:bCs/>
          <w:color w:val="auto"/>
          <w:kern w:val="2"/>
          <w:sz w:val="24"/>
          <w:szCs w:val="24"/>
          <w:highlight w:val="none"/>
          <w:lang w:val="en-US" w:eastAsia="zh-CN" w:bidi="ar-SA"/>
        </w:rPr>
        <w:t>价格评审优惠政策。</w:t>
      </w:r>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28</w:t>
      </w:r>
      <w:r>
        <w:rPr>
          <w:rFonts w:hint="eastAsia" w:ascii="宋体" w:hAnsi="宋体" w:eastAsia="宋体" w:cs="宋体"/>
          <w:color w:val="auto"/>
          <w:kern w:val="2"/>
          <w:sz w:val="24"/>
          <w:szCs w:val="24"/>
          <w:lang w:val="en-US" w:eastAsia="zh-CN" w:bidi="ar-SA"/>
        </w:rPr>
        <w:t>.4响应文件符合本章前款规定的，供应商应提供相关证明资料，且所提供资料必须真实可信。如有虚假，将依法承担相应责任。</w:t>
      </w:r>
    </w:p>
    <w:p>
      <w:pPr>
        <w:pStyle w:val="7"/>
        <w:rPr>
          <w:rFonts w:hint="eastAsia" w:ascii="宋体" w:hAnsi="宋体" w:eastAsia="宋体" w:cs="宋体"/>
          <w:b/>
          <w:bCs/>
          <w:color w:val="auto"/>
          <w:kern w:val="2"/>
          <w:sz w:val="24"/>
          <w:szCs w:val="24"/>
          <w:highlight w:val="none"/>
          <w:lang w:val="en-US" w:eastAsia="zh-CN" w:bidi="ar-SA"/>
        </w:rPr>
      </w:pPr>
      <w:bookmarkStart w:id="212" w:name="_Toc28078_WPSOffice_Level2"/>
      <w:bookmarkStart w:id="213" w:name="_Toc30960"/>
      <w:bookmarkStart w:id="214" w:name="_Toc34637772"/>
      <w:bookmarkStart w:id="215" w:name="_Toc15805"/>
      <w:bookmarkStart w:id="216" w:name="_Toc15316"/>
      <w:bookmarkStart w:id="217" w:name="_Toc10843_WPSOffice_Level2"/>
      <w:bookmarkStart w:id="218" w:name="_Toc3719_WPSOffice_Level2"/>
      <w:r>
        <w:rPr>
          <w:rFonts w:hint="eastAsia" w:ascii="宋体" w:hAnsi="宋体" w:eastAsia="宋体" w:cs="宋体"/>
          <w:b/>
          <w:bCs/>
          <w:color w:val="auto"/>
          <w:kern w:val="2"/>
          <w:sz w:val="24"/>
          <w:szCs w:val="24"/>
          <w:highlight w:val="none"/>
          <w:lang w:val="en-US" w:eastAsia="zh-CN" w:bidi="ar-SA"/>
        </w:rPr>
        <w:t>九、其他规定</w:t>
      </w:r>
      <w:bookmarkEnd w:id="212"/>
      <w:bookmarkEnd w:id="213"/>
      <w:bookmarkEnd w:id="214"/>
      <w:bookmarkEnd w:id="215"/>
      <w:bookmarkEnd w:id="216"/>
      <w:bookmarkEnd w:id="217"/>
      <w:bookmarkEnd w:id="218"/>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4"/>
          <w:szCs w:val="24"/>
          <w:lang w:val="en-US" w:eastAsia="zh-CN" w:bidi="ar-SA"/>
        </w:rPr>
      </w:pPr>
      <w:bookmarkStart w:id="219" w:name="_Toc10247"/>
      <w:bookmarkStart w:id="220" w:name="_Toc22185_WPSOffice_Level3"/>
      <w:bookmarkStart w:id="221" w:name="_Toc10855"/>
      <w:bookmarkStart w:id="222" w:name="_Toc12390_WPSOffice_Level3"/>
      <w:bookmarkStart w:id="223" w:name="_Toc9696"/>
      <w:r>
        <w:rPr>
          <w:rFonts w:hint="eastAsia" w:ascii="宋体" w:hAnsi="宋体" w:cs="宋体"/>
          <w:b/>
          <w:bCs/>
          <w:color w:val="auto"/>
          <w:kern w:val="2"/>
          <w:sz w:val="24"/>
          <w:szCs w:val="24"/>
          <w:lang w:val="en-US" w:eastAsia="zh-CN" w:bidi="ar-SA"/>
        </w:rPr>
        <w:t>29</w:t>
      </w:r>
      <w:r>
        <w:rPr>
          <w:rFonts w:hint="eastAsia" w:ascii="宋体" w:hAnsi="宋体" w:eastAsia="宋体" w:cs="宋体"/>
          <w:b/>
          <w:bCs/>
          <w:color w:val="auto"/>
          <w:kern w:val="2"/>
          <w:sz w:val="24"/>
          <w:szCs w:val="24"/>
          <w:lang w:val="en-US" w:eastAsia="zh-CN" w:bidi="ar-SA"/>
        </w:rPr>
        <w:t>.代理服务费</w:t>
      </w:r>
      <w:bookmarkEnd w:id="219"/>
      <w:bookmarkEnd w:id="220"/>
      <w:bookmarkEnd w:id="221"/>
      <w:bookmarkEnd w:id="222"/>
      <w:bookmarkEnd w:id="223"/>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采购代理服务费应按【谈判须知前附表】规定向采购代理机构交纳代理服务费。</w:t>
      </w:r>
    </w:p>
    <w:p>
      <w:pPr>
        <w:pStyle w:val="5"/>
        <w:wordWrap/>
        <w:adjustRightInd w:val="0"/>
        <w:snapToGrid w:val="0"/>
        <w:spacing w:before="157" w:beforeLines="50" w:after="0" w:line="560" w:lineRule="exact"/>
        <w:outlineLvl w:val="2"/>
        <w:rPr>
          <w:rFonts w:hint="eastAsia" w:ascii="宋体" w:hAnsi="宋体" w:eastAsia="宋体" w:cs="宋体"/>
          <w:b/>
          <w:bCs/>
          <w:color w:val="auto"/>
          <w:kern w:val="2"/>
          <w:sz w:val="24"/>
          <w:szCs w:val="24"/>
          <w:lang w:val="en-US" w:eastAsia="zh-CN" w:bidi="ar-SA"/>
        </w:rPr>
      </w:pPr>
      <w:bookmarkStart w:id="224" w:name="_Toc14580"/>
      <w:bookmarkStart w:id="225" w:name="_Toc18975"/>
      <w:bookmarkStart w:id="226" w:name="_Toc27688"/>
      <w:bookmarkStart w:id="227" w:name="_Toc27699_WPSOffice_Level3"/>
      <w:bookmarkStart w:id="228" w:name="_Toc1461_WPSOffice_Level3"/>
      <w:r>
        <w:rPr>
          <w:rFonts w:hint="eastAsia" w:ascii="宋体" w:hAnsi="宋体" w:cs="宋体"/>
          <w:b/>
          <w:bCs/>
          <w:color w:val="auto"/>
          <w:kern w:val="2"/>
          <w:sz w:val="24"/>
          <w:szCs w:val="24"/>
          <w:lang w:val="en-US" w:eastAsia="zh-CN" w:bidi="ar-SA"/>
        </w:rPr>
        <w:t>30</w:t>
      </w:r>
      <w:r>
        <w:rPr>
          <w:rFonts w:hint="eastAsia" w:ascii="宋体" w:hAnsi="宋体" w:eastAsia="宋体" w:cs="宋体"/>
          <w:b/>
          <w:bCs/>
          <w:color w:val="auto"/>
          <w:kern w:val="2"/>
          <w:sz w:val="24"/>
          <w:szCs w:val="24"/>
          <w:lang w:val="en-US" w:eastAsia="zh-CN" w:bidi="ar-SA"/>
        </w:rPr>
        <w:t>.其他规定</w:t>
      </w:r>
      <w:bookmarkEnd w:id="224"/>
      <w:bookmarkEnd w:id="225"/>
      <w:bookmarkEnd w:id="226"/>
      <w:bookmarkEnd w:id="227"/>
      <w:bookmarkEnd w:id="228"/>
    </w:p>
    <w:p>
      <w:pPr>
        <w:widowControl w:val="0"/>
        <w:wordWrap/>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谈判文件的其他规定见【谈判须知前附表】。</w:t>
      </w:r>
    </w:p>
    <w:p>
      <w:pPr>
        <w:pStyle w:val="3"/>
        <w:keepNext/>
        <w:pageBreakBefore w:val="0"/>
        <w:widowControl w:val="0"/>
        <w:numPr>
          <w:ilvl w:val="0"/>
          <w:numId w:val="0"/>
        </w:numPr>
        <w:kinsoku/>
        <w:wordWrap/>
        <w:overflowPunct/>
        <w:topLinePunct w:val="0"/>
        <w:autoSpaceDE/>
        <w:autoSpaceDN/>
        <w:bidi w:val="0"/>
        <w:adjustRightInd w:val="0"/>
        <w:snapToGrid w:val="0"/>
        <w:spacing w:before="157" w:beforeLines="50" w:line="500" w:lineRule="exact"/>
        <w:jc w:val="center"/>
        <w:textAlignment w:val="auto"/>
        <w:outlineLvl w:val="0"/>
        <w:rPr>
          <w:rFonts w:hint="eastAsia" w:ascii="宋体" w:hAnsi="宋体" w:eastAsia="宋体" w:cs="宋体"/>
          <w:b/>
          <w:bCs/>
          <w:color w:val="auto"/>
          <w:sz w:val="44"/>
          <w:szCs w:val="44"/>
          <w:highlight w:val="none"/>
          <w:lang w:val="en-US" w:eastAsia="zh-CN"/>
        </w:rPr>
      </w:pPr>
      <w:bookmarkStart w:id="229" w:name="_Toc18130_WPSOffice_Level1"/>
      <w:bookmarkStart w:id="230" w:name="_Toc34637773"/>
      <w:bookmarkStart w:id="231" w:name="_Toc13204"/>
      <w:bookmarkStart w:id="232" w:name="_Toc31765_WPSOffice_Level1"/>
      <w:bookmarkStart w:id="233" w:name="_Toc29561_WPSOffice_Level1"/>
      <w:bookmarkStart w:id="234" w:name="_Toc20750"/>
      <w:bookmarkStart w:id="235" w:name="_Toc2404_WPSOffice_Level1"/>
      <w:bookmarkStart w:id="236" w:name="_Toc7780_WPSOffice_Level1"/>
      <w:bookmarkStart w:id="237" w:name="_Toc7566"/>
      <w:bookmarkStart w:id="238" w:name="_Toc4912_WPSOffice_Level1"/>
      <w:r>
        <w:rPr>
          <w:rFonts w:hint="eastAsia" w:ascii="宋体" w:hAnsi="宋体" w:eastAsia="宋体" w:cs="宋体"/>
          <w:b w:val="0"/>
          <w:bCs w:val="0"/>
          <w:color w:val="auto"/>
          <w:sz w:val="28"/>
          <w:szCs w:val="28"/>
          <w:highlight w:val="none"/>
          <w:lang w:val="en-US" w:eastAsia="zh-CN"/>
        </w:rPr>
        <w:br w:type="page"/>
      </w:r>
      <w:bookmarkStart w:id="239" w:name="_Toc23475"/>
      <w:r>
        <w:rPr>
          <w:rFonts w:hint="eastAsia" w:ascii="宋体" w:hAnsi="宋体" w:eastAsia="宋体" w:cs="宋体"/>
          <w:b/>
          <w:bCs/>
          <w:color w:val="auto"/>
          <w:sz w:val="44"/>
          <w:szCs w:val="44"/>
          <w:highlight w:val="none"/>
          <w:lang w:val="en-US" w:eastAsia="zh-CN"/>
        </w:rPr>
        <w:t>第三部分 采购需求</w:t>
      </w:r>
      <w:bookmarkEnd w:id="229"/>
      <w:bookmarkEnd w:id="230"/>
      <w:bookmarkEnd w:id="231"/>
      <w:bookmarkEnd w:id="232"/>
      <w:bookmarkEnd w:id="233"/>
      <w:bookmarkEnd w:id="234"/>
      <w:bookmarkEnd w:id="235"/>
      <w:bookmarkEnd w:id="236"/>
      <w:bookmarkEnd w:id="237"/>
      <w:bookmarkEnd w:id="238"/>
      <w:bookmarkEnd w:id="239"/>
    </w:p>
    <w:p>
      <w:pPr>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宋体" w:hAnsi="宋体" w:eastAsia="宋体" w:cs="宋体"/>
          <w:b/>
          <w:bCs/>
          <w:color w:val="auto"/>
          <w:kern w:val="2"/>
          <w:sz w:val="24"/>
          <w:szCs w:val="24"/>
          <w:highlight w:val="none"/>
          <w:lang w:val="zh-CN" w:eastAsia="zh-CN" w:bidi="ar-SA"/>
        </w:rPr>
      </w:pPr>
      <w:bookmarkStart w:id="240" w:name="_Toc4601"/>
      <w:bookmarkStart w:id="241" w:name="_Toc515908232"/>
      <w:bookmarkStart w:id="242" w:name="_Toc19812_WPSOffice_Level2"/>
      <w:bookmarkStart w:id="243" w:name="_Toc8656"/>
      <w:bookmarkStart w:id="244" w:name="_Toc13326_WPSOffice_Level2"/>
      <w:bookmarkStart w:id="245" w:name="_Toc20423_WPSOffice_Level2"/>
      <w:bookmarkStart w:id="246" w:name="_Toc17070"/>
    </w:p>
    <w:p>
      <w:pPr>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宋体" w:hAnsi="宋体" w:eastAsia="宋体" w:cs="宋体"/>
          <w:b/>
          <w:bCs/>
          <w:color w:val="auto"/>
          <w:kern w:val="2"/>
          <w:sz w:val="24"/>
          <w:szCs w:val="24"/>
          <w:highlight w:val="none"/>
          <w:lang w:val="zh-CN" w:eastAsia="zh-CN" w:bidi="ar-SA"/>
        </w:rPr>
      </w:pPr>
      <w:bookmarkStart w:id="247" w:name="_Toc17947"/>
      <w:r>
        <w:rPr>
          <w:rFonts w:hint="eastAsia" w:ascii="宋体" w:hAnsi="宋体" w:eastAsia="宋体" w:cs="宋体"/>
          <w:b/>
          <w:bCs/>
          <w:color w:val="auto"/>
          <w:kern w:val="2"/>
          <w:sz w:val="24"/>
          <w:szCs w:val="24"/>
          <w:highlight w:val="none"/>
          <w:lang w:val="zh-CN" w:eastAsia="zh-CN" w:bidi="ar-SA"/>
        </w:rPr>
        <w:t>十、响应说明</w:t>
      </w:r>
      <w:bookmarkEnd w:id="240"/>
      <w:bookmarkEnd w:id="241"/>
      <w:bookmarkEnd w:id="242"/>
      <w:bookmarkEnd w:id="243"/>
      <w:bookmarkEnd w:id="244"/>
      <w:bookmarkEnd w:id="245"/>
      <w:bookmarkEnd w:id="246"/>
      <w:bookmarkEnd w:id="247"/>
    </w:p>
    <w:p>
      <w:pPr>
        <w:pageBreakBefore w:val="0"/>
        <w:widowControl w:val="0"/>
        <w:kinsoku/>
        <w:wordWrap/>
        <w:overflowPunct/>
        <w:topLinePunct w:val="0"/>
        <w:autoSpaceDE/>
        <w:autoSpaceDN/>
        <w:bidi w:val="0"/>
        <w:adjustRightInd w:val="0"/>
        <w:snapToGrid w:val="0"/>
        <w:spacing w:line="500" w:lineRule="exact"/>
        <w:ind w:left="0" w:leftChars="0" w:right="0"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谈判供应商须完全满足要求，如不满足按响应无效处理。</w:t>
      </w:r>
    </w:p>
    <w:p>
      <w:pPr>
        <w:pageBreakBefore w:val="0"/>
        <w:widowControl w:val="0"/>
        <w:kinsoku/>
        <w:wordWrap/>
        <w:overflowPunct/>
        <w:topLinePunct w:val="0"/>
        <w:autoSpaceDE/>
        <w:autoSpaceDN/>
        <w:bidi w:val="0"/>
        <w:adjustRightInd w:val="0"/>
        <w:snapToGrid w:val="0"/>
        <w:spacing w:before="157" w:beforeLines="50" w:line="500" w:lineRule="exact"/>
        <w:ind w:left="0" w:leftChars="0" w:right="0" w:firstLine="482" w:firstLineChars="200"/>
        <w:jc w:val="center"/>
        <w:textAlignment w:val="auto"/>
        <w:outlineLvl w:val="1"/>
        <w:rPr>
          <w:rFonts w:hint="eastAsia" w:ascii="宋体" w:hAnsi="宋体" w:eastAsia="宋体" w:cs="宋体"/>
          <w:b/>
          <w:bCs/>
          <w:color w:val="auto"/>
          <w:kern w:val="2"/>
          <w:sz w:val="24"/>
          <w:szCs w:val="24"/>
          <w:highlight w:val="none"/>
          <w:lang w:val="zh-CN" w:eastAsia="zh-CN" w:bidi="ar-SA"/>
        </w:rPr>
      </w:pPr>
      <w:bookmarkStart w:id="248" w:name="_Toc19609_WPSOffice_Level2"/>
      <w:bookmarkStart w:id="249" w:name="_Toc22092"/>
      <w:bookmarkStart w:id="250" w:name="_Toc515908233"/>
      <w:bookmarkStart w:id="251" w:name="_Toc26560_WPSOffice_Level2"/>
      <w:bookmarkStart w:id="252" w:name="_Toc28791"/>
      <w:bookmarkStart w:id="253" w:name="_Toc16271_WPSOffice_Level2"/>
      <w:bookmarkStart w:id="254" w:name="_Toc1475"/>
      <w:bookmarkStart w:id="255" w:name="_Toc6968"/>
      <w:r>
        <w:rPr>
          <w:rFonts w:hint="eastAsia" w:ascii="宋体" w:hAnsi="宋体" w:eastAsia="宋体" w:cs="宋体"/>
          <w:b/>
          <w:bCs/>
          <w:color w:val="auto"/>
          <w:kern w:val="2"/>
          <w:sz w:val="24"/>
          <w:szCs w:val="24"/>
          <w:highlight w:val="none"/>
          <w:lang w:val="zh-CN" w:eastAsia="zh-CN" w:bidi="ar-SA"/>
        </w:rPr>
        <w:t>十一、</w:t>
      </w:r>
      <w:bookmarkEnd w:id="248"/>
      <w:bookmarkEnd w:id="249"/>
      <w:bookmarkEnd w:id="250"/>
      <w:bookmarkEnd w:id="251"/>
      <w:bookmarkEnd w:id="252"/>
      <w:bookmarkEnd w:id="253"/>
      <w:bookmarkEnd w:id="254"/>
      <w:r>
        <w:rPr>
          <w:rFonts w:hint="eastAsia" w:ascii="宋体" w:hAnsi="宋体" w:cs="宋体"/>
          <w:b/>
          <w:bCs/>
          <w:color w:val="auto"/>
          <w:kern w:val="2"/>
          <w:sz w:val="24"/>
          <w:szCs w:val="24"/>
          <w:highlight w:val="none"/>
          <w:lang w:val="en-US" w:eastAsia="zh-CN" w:bidi="ar-SA"/>
        </w:rPr>
        <w:t>服务要求</w:t>
      </w:r>
      <w:bookmarkEnd w:id="255"/>
    </w:p>
    <w:p>
      <w:pPr>
        <w:pStyle w:val="56"/>
        <w:shd w:val="clear" w:color="auto" w:fill="auto"/>
        <w:tabs>
          <w:tab w:val="left" w:pos="1207"/>
        </w:tabs>
        <w:spacing w:after="0" w:line="560" w:lineRule="exact"/>
        <w:ind w:firstLine="480" w:firstLineChars="200"/>
        <w:rPr>
          <w:rFonts w:hint="eastAsia" w:ascii="宋体" w:hAnsi="宋体" w:eastAsia="宋体" w:cs="宋体"/>
          <w:color w:val="auto"/>
          <w:kern w:val="2"/>
          <w:sz w:val="24"/>
          <w:szCs w:val="24"/>
          <w:highlight w:val="none"/>
          <w:u w:val="none"/>
          <w:shd w:val="clear"/>
          <w:lang w:val="en-US" w:eastAsia="zh-CN" w:bidi="ar-SA"/>
        </w:rPr>
      </w:pPr>
      <w:bookmarkStart w:id="256" w:name="bookmark5"/>
      <w:bookmarkStart w:id="257" w:name="bookmark3"/>
      <w:bookmarkStart w:id="258" w:name="bookmark6"/>
      <w:bookmarkStart w:id="259" w:name="bookmark4"/>
      <w:bookmarkStart w:id="260" w:name="_Toc18880"/>
      <w:r>
        <w:rPr>
          <w:rFonts w:hint="eastAsia" w:ascii="宋体" w:hAnsi="宋体" w:eastAsia="宋体" w:cs="宋体"/>
          <w:color w:val="auto"/>
          <w:kern w:val="2"/>
          <w:sz w:val="24"/>
          <w:szCs w:val="24"/>
          <w:highlight w:val="none"/>
          <w:u w:val="none"/>
          <w:shd w:val="clear"/>
          <w:lang w:val="en-US" w:eastAsia="zh-CN" w:bidi="ar-SA"/>
        </w:rPr>
        <w:t>一</w:t>
      </w:r>
      <w:bookmarkEnd w:id="256"/>
      <w:r>
        <w:rPr>
          <w:rFonts w:hint="eastAsia" w:ascii="宋体" w:hAnsi="宋体" w:eastAsia="宋体" w:cs="宋体"/>
          <w:color w:val="auto"/>
          <w:kern w:val="2"/>
          <w:sz w:val="24"/>
          <w:szCs w:val="24"/>
          <w:highlight w:val="none"/>
          <w:u w:val="none"/>
          <w:shd w:val="clear"/>
          <w:lang w:val="en-US" w:eastAsia="zh-CN" w:bidi="ar-SA"/>
        </w:rPr>
        <w:t>、</w:t>
      </w:r>
      <w:bookmarkEnd w:id="257"/>
      <w:bookmarkEnd w:id="258"/>
      <w:bookmarkEnd w:id="259"/>
      <w:r>
        <w:rPr>
          <w:rFonts w:hint="eastAsia" w:ascii="宋体" w:hAnsi="宋体" w:eastAsia="宋体" w:cs="宋体"/>
          <w:color w:val="auto"/>
          <w:kern w:val="2"/>
          <w:sz w:val="24"/>
          <w:szCs w:val="24"/>
          <w:highlight w:val="none"/>
          <w:u w:val="none"/>
          <w:shd w:val="clear"/>
          <w:lang w:val="en-US" w:eastAsia="zh-CN" w:bidi="ar-SA"/>
        </w:rPr>
        <w:t>主要建设内容：</w:t>
      </w:r>
    </w:p>
    <w:p>
      <w:pPr>
        <w:pStyle w:val="56"/>
        <w:shd w:val="clear" w:color="auto" w:fill="auto"/>
        <w:tabs>
          <w:tab w:val="left" w:pos="1207"/>
        </w:tabs>
        <w:spacing w:after="0" w:line="560" w:lineRule="exact"/>
        <w:ind w:firstLine="480" w:firstLineChars="200"/>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改造场内公共卫生间759平方米，改造看台、给排水工程、电气工程、停车场等配套设施；改造提升赛马场跑道土方工程3000立方米，原有围墙安装防护网591米，新增铁艺围墙490米，护栏1000米等全民文体健身基础设施；新增道路2.1公里，路灯105盏，桥梁2座，设备购置。</w:t>
      </w:r>
    </w:p>
    <w:p>
      <w:pPr>
        <w:pStyle w:val="56"/>
        <w:tabs>
          <w:tab w:val="left" w:pos="1207"/>
        </w:tabs>
        <w:spacing w:after="0" w:line="560" w:lineRule="exact"/>
        <w:ind w:firstLine="480" w:firstLineChars="200"/>
        <w:rPr>
          <w:rFonts w:hint="default" w:ascii="宋体" w:hAnsi="宋体" w:eastAsia="宋体" w:cs="宋体"/>
          <w:color w:val="auto"/>
          <w:kern w:val="2"/>
          <w:sz w:val="24"/>
          <w:szCs w:val="24"/>
          <w:highlight w:val="none"/>
          <w:u w:val="none"/>
          <w:shd w:val="clear"/>
          <w:lang w:val="en-US" w:eastAsia="zh-CN" w:bidi="ar-SA"/>
        </w:rPr>
      </w:pPr>
      <w:bookmarkStart w:id="261" w:name="bookmark12"/>
      <w:bookmarkStart w:id="262" w:name="bookmark13"/>
      <w:bookmarkStart w:id="263" w:name="bookmark11"/>
      <w:bookmarkStart w:id="264" w:name="bookmark10"/>
      <w:r>
        <w:rPr>
          <w:rFonts w:hint="eastAsia" w:ascii="宋体" w:hAnsi="宋体" w:eastAsia="宋体" w:cs="宋体"/>
          <w:color w:val="auto"/>
          <w:kern w:val="2"/>
          <w:sz w:val="24"/>
          <w:szCs w:val="24"/>
          <w:highlight w:val="none"/>
          <w:u w:val="none"/>
          <w:shd w:val="clear"/>
          <w:lang w:val="en-US" w:eastAsia="zh-CN" w:bidi="ar-SA"/>
        </w:rPr>
        <w:t>二</w:t>
      </w:r>
      <w:bookmarkEnd w:id="261"/>
      <w:r>
        <w:rPr>
          <w:rFonts w:hint="eastAsia" w:ascii="宋体" w:hAnsi="宋体" w:eastAsia="宋体" w:cs="宋体"/>
          <w:color w:val="auto"/>
          <w:kern w:val="2"/>
          <w:sz w:val="24"/>
          <w:szCs w:val="24"/>
          <w:highlight w:val="none"/>
          <w:u w:val="none"/>
          <w:shd w:val="clear"/>
          <w:lang w:val="en-US" w:eastAsia="zh-CN" w:bidi="ar-SA"/>
        </w:rPr>
        <w:t>、服务内容</w:t>
      </w:r>
      <w:bookmarkEnd w:id="262"/>
      <w:bookmarkEnd w:id="263"/>
      <w:bookmarkEnd w:id="264"/>
      <w:r>
        <w:rPr>
          <w:rFonts w:hint="eastAsia" w:ascii="宋体" w:hAnsi="宋体" w:eastAsia="宋体" w:cs="宋体"/>
          <w:color w:val="auto"/>
          <w:kern w:val="2"/>
          <w:sz w:val="24"/>
          <w:szCs w:val="24"/>
          <w:highlight w:val="none"/>
          <w:u w:val="none"/>
          <w:shd w:val="clear"/>
          <w:lang w:val="en-US" w:eastAsia="zh-CN" w:bidi="ar-SA"/>
        </w:rPr>
        <w:t>：</w:t>
      </w:r>
    </w:p>
    <w:p>
      <w:pPr>
        <w:pStyle w:val="56"/>
        <w:tabs>
          <w:tab w:val="left" w:pos="1207"/>
        </w:tabs>
        <w:spacing w:after="0" w:line="560" w:lineRule="exact"/>
        <w:ind w:firstLine="480" w:firstLineChars="200"/>
        <w:rPr>
          <w:rFonts w:ascii="宋体" w:hAnsi="宋体" w:eastAsia="宋体" w:cs="宋体"/>
          <w:b w:val="0"/>
          <w:color w:val="auto"/>
          <w:sz w:val="24"/>
          <w:szCs w:val="24"/>
        </w:rPr>
      </w:pPr>
      <w:r>
        <w:rPr>
          <w:rFonts w:ascii="宋体" w:hAnsi="宋体" w:eastAsia="宋体" w:cs="宋体"/>
          <w:b w:val="0"/>
          <w:color w:val="auto"/>
          <w:sz w:val="24"/>
          <w:szCs w:val="24"/>
        </w:rPr>
        <w:t xml:space="preserve">1)建设项目前期阶段管理：包括初步设计、工程地质勘察、施工图设计、协助施工图设计审查，工程施工、货物(设备)、服务招标管理、设备招标管理等内容，成果文件的管理，具体内容按工程项目管理合同主要约定。 </w:t>
      </w:r>
    </w:p>
    <w:p>
      <w:pPr>
        <w:pStyle w:val="56"/>
        <w:tabs>
          <w:tab w:val="left" w:pos="1207"/>
        </w:tabs>
        <w:spacing w:after="0" w:line="560" w:lineRule="exact"/>
        <w:ind w:firstLine="480" w:firstLineChars="200"/>
        <w:rPr>
          <w:rFonts w:ascii="宋体" w:hAnsi="宋体" w:eastAsia="宋体" w:cs="宋体"/>
          <w:b w:val="0"/>
          <w:color w:val="auto"/>
          <w:sz w:val="24"/>
          <w:szCs w:val="24"/>
        </w:rPr>
      </w:pPr>
      <w:r>
        <w:rPr>
          <w:rFonts w:ascii="宋体" w:hAnsi="宋体" w:eastAsia="宋体" w:cs="宋体"/>
          <w:b w:val="0"/>
          <w:color w:val="auto"/>
          <w:sz w:val="24"/>
          <w:szCs w:val="24"/>
        </w:rPr>
        <w:t xml:space="preserve">2)建设项目施工过程管理：包括对工程建设的质量、进度、合同、施工阶段全过程造价管理服务工作控制、安全文明生产管理等方面，具体内容按工程项目管理合同主要约定。 </w:t>
      </w:r>
    </w:p>
    <w:p>
      <w:pPr>
        <w:pStyle w:val="56"/>
        <w:tabs>
          <w:tab w:val="left" w:pos="1207"/>
        </w:tabs>
        <w:spacing w:after="0" w:line="560" w:lineRule="exact"/>
        <w:ind w:firstLine="480" w:firstLineChars="200"/>
        <w:rPr>
          <w:rFonts w:hint="eastAsia" w:ascii="宋体" w:hAnsi="宋体" w:eastAsia="宋体" w:cs="宋体"/>
          <w:color w:val="auto"/>
          <w:kern w:val="2"/>
          <w:sz w:val="24"/>
          <w:szCs w:val="24"/>
          <w:highlight w:val="yellow"/>
          <w:u w:val="none"/>
          <w:shd w:val="clear"/>
          <w:lang w:val="en-US" w:eastAsia="zh-CN" w:bidi="ar-SA"/>
        </w:rPr>
      </w:pPr>
      <w:r>
        <w:rPr>
          <w:rFonts w:ascii="宋体" w:hAnsi="宋体" w:eastAsia="宋体" w:cs="宋体"/>
          <w:b w:val="0"/>
          <w:color w:val="auto"/>
          <w:sz w:val="24"/>
          <w:szCs w:val="24"/>
        </w:rPr>
        <w:t>3)竣工验收管理：包括竣工结算、单位工程竣工验收、竣工备案、竣工决算等内容，具体内容按工程项目管理合同主要约定</w:t>
      </w:r>
      <w:r>
        <w:rPr>
          <w:rFonts w:hint="eastAsia" w:cs="宋体"/>
          <w:b w:val="0"/>
          <w:color w:val="auto"/>
          <w:sz w:val="24"/>
          <w:szCs w:val="24"/>
          <w:lang w:eastAsia="zh-CN"/>
        </w:rPr>
        <w:t>。</w:t>
      </w:r>
    </w:p>
    <w:p>
      <w:pPr>
        <w:pageBreakBefore w:val="0"/>
        <w:widowControl w:val="0"/>
        <w:kinsoku/>
        <w:wordWrap/>
        <w:overflowPunct/>
        <w:topLinePunct w:val="0"/>
        <w:autoSpaceDE/>
        <w:autoSpaceDN/>
        <w:bidi w:val="0"/>
        <w:adjustRightInd w:val="0"/>
        <w:snapToGrid w:val="0"/>
        <w:spacing w:line="500" w:lineRule="exact"/>
        <w:ind w:left="0" w:leftChars="0" w:right="0"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三、服务期限：自施工开始至竣工验收及移交并通过审计。</w:t>
      </w:r>
    </w:p>
    <w:p>
      <w:pPr>
        <w:pStyle w:val="7"/>
        <w:ind w:firstLine="960" w:firstLineChars="300"/>
        <w:rPr>
          <w:rFonts w:hint="default" w:ascii="宋体" w:hAnsi="宋体" w:cs="宋体"/>
          <w:color w:val="auto"/>
          <w:kern w:val="2"/>
          <w:sz w:val="32"/>
          <w:szCs w:val="32"/>
          <w:highlight w:val="none"/>
          <w:lang w:val="en-US" w:eastAsia="zh-CN" w:bidi="ar-SA"/>
        </w:rPr>
      </w:pPr>
    </w:p>
    <w:p>
      <w:pPr>
        <w:pStyle w:val="7"/>
        <w:ind w:firstLine="960" w:firstLineChars="300"/>
        <w:rPr>
          <w:rFonts w:hint="default" w:ascii="宋体" w:hAnsi="宋体" w:cs="宋体"/>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sectPr>
          <w:footerReference r:id="rId5" w:type="default"/>
          <w:pgSz w:w="11906" w:h="16838"/>
          <w:pgMar w:top="1440" w:right="1080" w:bottom="1440" w:left="1080" w:header="794" w:footer="992" w:gutter="0"/>
          <w:pgBorders>
            <w:top w:val="single" w:color="4F81BD" w:sz="12" w:space="25"/>
            <w:left w:val="single" w:color="4F81BD" w:sz="12" w:space="25"/>
            <w:bottom w:val="single" w:color="4F81BD" w:sz="12" w:space="25"/>
            <w:right w:val="single" w:color="4F81BD" w:sz="12" w:space="25"/>
          </w:pgBorders>
          <w:pgNumType w:fmt="decimal" w:start="1"/>
          <w:cols w:space="720" w:num="1"/>
          <w:docGrid w:type="lines" w:linePitch="312" w:charSpace="0"/>
        </w:sectPr>
      </w:pPr>
    </w:p>
    <w:p>
      <w:pPr>
        <w:pStyle w:val="20"/>
        <w:rPr>
          <w:rFonts w:hint="eastAsia"/>
          <w:color w:val="auto"/>
          <w:lang w:val="en-US" w:eastAsia="zh-CN"/>
        </w:rPr>
      </w:pPr>
    </w:p>
    <w:bookmarkEnd w:id="260"/>
    <w:p>
      <w:pPr>
        <w:widowControl/>
        <w:wordWrap/>
        <w:spacing w:before="157" w:beforeLines="50" w:line="560" w:lineRule="exact"/>
        <w:jc w:val="center"/>
        <w:outlineLvl w:val="0"/>
        <w:rPr>
          <w:rFonts w:hint="eastAsia" w:ascii="宋体" w:hAnsi="宋体" w:eastAsia="宋体" w:cs="宋体"/>
          <w:b/>
          <w:bCs/>
          <w:color w:val="auto"/>
          <w:sz w:val="44"/>
          <w:szCs w:val="44"/>
        </w:rPr>
      </w:pPr>
      <w:bookmarkStart w:id="265" w:name="_Toc955_WPSOffice_Level1"/>
      <w:bookmarkStart w:id="266" w:name="_Toc31138"/>
      <w:bookmarkStart w:id="267" w:name="_Toc24723"/>
      <w:bookmarkStart w:id="268" w:name="_Toc5732_WPSOffice_Level1"/>
      <w:bookmarkStart w:id="269" w:name="_Toc22544"/>
      <w:bookmarkStart w:id="270" w:name="_Toc18208_WPSOffice_Level1"/>
      <w:bookmarkStart w:id="271" w:name="_Toc15487_WPSOffice_Level1"/>
      <w:bookmarkStart w:id="272" w:name="_Toc6923_WPSOffice_Level1"/>
      <w:bookmarkStart w:id="273" w:name="_Toc18643_WPSOffice_Level1"/>
      <w:r>
        <w:rPr>
          <w:rFonts w:hint="eastAsia" w:ascii="宋体" w:hAnsi="宋体" w:eastAsia="宋体" w:cs="宋体"/>
          <w:b/>
          <w:bCs/>
          <w:color w:val="auto"/>
          <w:sz w:val="44"/>
          <w:szCs w:val="44"/>
          <w:lang w:eastAsia="zh-CN"/>
        </w:rPr>
        <w:t>第四部分</w:t>
      </w:r>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lang w:eastAsia="zh-CN"/>
        </w:rPr>
        <w:t>谈判响应文件格式</w:t>
      </w:r>
      <w:bookmarkEnd w:id="265"/>
      <w:bookmarkEnd w:id="266"/>
      <w:bookmarkEnd w:id="267"/>
      <w:bookmarkEnd w:id="268"/>
      <w:bookmarkEnd w:id="269"/>
      <w:bookmarkEnd w:id="270"/>
      <w:bookmarkEnd w:id="271"/>
      <w:bookmarkEnd w:id="272"/>
      <w:bookmarkEnd w:id="273"/>
    </w:p>
    <w:p>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274" w:name="_Toc20166_WPSOffice_Level2"/>
      <w:bookmarkStart w:id="275" w:name="_Toc32093"/>
      <w:bookmarkStart w:id="276" w:name="_Toc12691_WPSOffice_Level2"/>
      <w:bookmarkStart w:id="277" w:name="_Toc11968"/>
      <w:bookmarkStart w:id="278" w:name="_Toc4945_WPSOffice_Level2"/>
      <w:r>
        <w:rPr>
          <w:rFonts w:hint="eastAsia" w:ascii="宋体" w:hAnsi="宋体" w:eastAsia="宋体" w:cs="宋体"/>
          <w:b/>
          <w:bCs/>
          <w:color w:val="auto"/>
          <w:kern w:val="2"/>
          <w:sz w:val="28"/>
          <w:szCs w:val="28"/>
          <w:lang w:val="en-US" w:eastAsia="zh-CN" w:bidi="ar-SA"/>
        </w:rPr>
        <w:t>十二、谈判响应文件的组成</w:t>
      </w:r>
      <w:bookmarkEnd w:id="274"/>
      <w:bookmarkEnd w:id="275"/>
      <w:bookmarkEnd w:id="276"/>
      <w:bookmarkEnd w:id="277"/>
      <w:bookmarkEnd w:id="278"/>
    </w:p>
    <w:p>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8"/>
          <w:szCs w:val="28"/>
          <w:lang w:val="zh-CN" w:eastAsia="zh-CN" w:bidi="ar-SA"/>
        </w:rPr>
      </w:pPr>
      <w:bookmarkStart w:id="279" w:name="_Toc28575"/>
      <w:bookmarkStart w:id="280" w:name="_Toc22172"/>
      <w:bookmarkStart w:id="281" w:name="_Toc185_WPSOffice_Level2"/>
      <w:bookmarkStart w:id="282" w:name="_Toc31451_WPSOffice_Level3"/>
      <w:r>
        <w:rPr>
          <w:rFonts w:hint="eastAsia" w:ascii="宋体" w:hAnsi="宋体" w:eastAsia="宋体" w:cs="宋体"/>
          <w:b/>
          <w:bCs/>
          <w:color w:val="auto"/>
          <w:kern w:val="2"/>
          <w:sz w:val="28"/>
          <w:szCs w:val="28"/>
          <w:lang w:val="zh-CN" w:eastAsia="zh-CN" w:bidi="ar-SA"/>
        </w:rPr>
        <w:t>（一）资格审查部分</w:t>
      </w:r>
      <w:bookmarkEnd w:id="279"/>
      <w:bookmarkEnd w:id="280"/>
      <w:bookmarkEnd w:id="281"/>
      <w:bookmarkEnd w:id="282"/>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3" w:name="_Toc19260_WPSOffice_Level3"/>
      <w:r>
        <w:rPr>
          <w:rFonts w:hint="eastAsia" w:ascii="宋体" w:hAnsi="宋体" w:eastAsia="宋体" w:cs="宋体"/>
          <w:color w:val="auto"/>
          <w:kern w:val="2"/>
          <w:sz w:val="28"/>
          <w:szCs w:val="28"/>
          <w:lang w:val="zh-CN" w:eastAsia="zh-CN" w:bidi="ar-SA"/>
        </w:rPr>
        <w:t>1、响应函（见附件1）</w:t>
      </w:r>
      <w:bookmarkEnd w:id="283"/>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4" w:name="_Toc13122_WPSOffice_Level3"/>
      <w:r>
        <w:rPr>
          <w:rFonts w:hint="eastAsia" w:ascii="宋体" w:hAnsi="宋体" w:eastAsia="宋体" w:cs="宋体"/>
          <w:color w:val="auto"/>
          <w:kern w:val="2"/>
          <w:sz w:val="28"/>
          <w:szCs w:val="28"/>
          <w:lang w:val="zh-CN" w:eastAsia="zh-CN" w:bidi="ar-SA"/>
        </w:rPr>
        <w:t>2、法定代表人证明书（见附件2）</w:t>
      </w:r>
      <w:bookmarkEnd w:id="284"/>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5" w:name="_Toc5677_WPSOffice_Level3"/>
      <w:r>
        <w:rPr>
          <w:rFonts w:hint="eastAsia" w:ascii="宋体" w:hAnsi="宋体" w:eastAsia="宋体" w:cs="宋体"/>
          <w:color w:val="auto"/>
          <w:kern w:val="2"/>
          <w:sz w:val="28"/>
          <w:szCs w:val="28"/>
          <w:lang w:val="zh-CN" w:eastAsia="zh-CN" w:bidi="ar-SA"/>
        </w:rPr>
        <w:t>3、法定代表人授权书（见附件3）</w:t>
      </w:r>
      <w:bookmarkEnd w:id="285"/>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6" w:name="_Toc1890_WPSOffice_Level3"/>
      <w:r>
        <w:rPr>
          <w:rFonts w:hint="eastAsia" w:ascii="宋体" w:hAnsi="宋体" w:eastAsia="宋体" w:cs="宋体"/>
          <w:color w:val="auto"/>
          <w:kern w:val="2"/>
          <w:sz w:val="28"/>
          <w:szCs w:val="28"/>
          <w:lang w:val="zh-CN" w:eastAsia="zh-CN" w:bidi="ar-SA"/>
        </w:rPr>
        <w:t>4、供应商承诺函（见附件4）</w:t>
      </w:r>
      <w:bookmarkEnd w:id="286"/>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7" w:name="_Toc25873_WPSOffice_Level3"/>
      <w:r>
        <w:rPr>
          <w:rFonts w:hint="eastAsia" w:ascii="宋体" w:hAnsi="宋体" w:eastAsia="宋体" w:cs="宋体"/>
          <w:color w:val="auto"/>
          <w:kern w:val="2"/>
          <w:sz w:val="28"/>
          <w:szCs w:val="28"/>
          <w:lang w:val="zh-CN" w:eastAsia="zh-CN" w:bidi="ar-SA"/>
        </w:rPr>
        <w:t>5、供应商诚信承诺书（见附件5）</w:t>
      </w:r>
      <w:bookmarkEnd w:id="287"/>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8" w:name="_Toc31370_WPSOffice_Level3"/>
      <w:r>
        <w:rPr>
          <w:rFonts w:hint="eastAsia" w:ascii="宋体" w:hAnsi="宋体" w:eastAsia="宋体" w:cs="宋体"/>
          <w:color w:val="auto"/>
          <w:kern w:val="2"/>
          <w:sz w:val="28"/>
          <w:szCs w:val="28"/>
          <w:lang w:val="zh-CN" w:eastAsia="zh-CN" w:bidi="ar-SA"/>
        </w:rPr>
        <w:t>6、供应商资格证明文件（见附件6）</w:t>
      </w:r>
      <w:bookmarkEnd w:id="288"/>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9" w:name="_Toc10045_WPSOffice_Level3"/>
      <w:r>
        <w:rPr>
          <w:rFonts w:hint="eastAsia" w:ascii="宋体" w:hAnsi="宋体" w:eastAsia="宋体" w:cs="宋体"/>
          <w:color w:val="auto"/>
          <w:kern w:val="2"/>
          <w:sz w:val="28"/>
          <w:szCs w:val="28"/>
          <w:lang w:val="zh-CN" w:eastAsia="zh-CN" w:bidi="ar-SA"/>
        </w:rPr>
        <w:t>7、财务状况、缴纳税收和社会保障资金证明（见附件7）</w:t>
      </w:r>
      <w:bookmarkEnd w:id="289"/>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0" w:name="_Toc12223_WPSOffice_Level3"/>
      <w:r>
        <w:rPr>
          <w:rFonts w:hint="eastAsia" w:ascii="宋体" w:hAnsi="宋体" w:eastAsia="宋体" w:cs="宋体"/>
          <w:color w:val="auto"/>
          <w:kern w:val="2"/>
          <w:sz w:val="28"/>
          <w:szCs w:val="28"/>
          <w:lang w:val="zh-CN" w:eastAsia="zh-CN" w:bidi="ar-SA"/>
        </w:rPr>
        <w:t>8、无重大违法记录声明（见附件</w:t>
      </w:r>
      <w:r>
        <w:rPr>
          <w:rFonts w:hint="eastAsia" w:ascii="宋体" w:hAnsi="宋体" w:eastAsia="宋体" w:cs="宋体"/>
          <w:color w:val="auto"/>
          <w:kern w:val="2"/>
          <w:sz w:val="28"/>
          <w:szCs w:val="28"/>
          <w:lang w:val="en-US" w:eastAsia="zh-CN" w:bidi="ar-SA"/>
        </w:rPr>
        <w:t>8</w:t>
      </w:r>
      <w:r>
        <w:rPr>
          <w:rFonts w:hint="eastAsia" w:ascii="宋体" w:hAnsi="宋体" w:eastAsia="宋体" w:cs="宋体"/>
          <w:color w:val="auto"/>
          <w:kern w:val="2"/>
          <w:sz w:val="28"/>
          <w:szCs w:val="28"/>
          <w:lang w:val="zh-CN" w:eastAsia="zh-CN" w:bidi="ar-SA"/>
        </w:rPr>
        <w:t>）</w:t>
      </w:r>
      <w:bookmarkEnd w:id="290"/>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en-US" w:eastAsia="zh-CN" w:bidi="ar-SA"/>
        </w:rPr>
      </w:pPr>
      <w:bookmarkStart w:id="291" w:name="_Toc10394_WPSOffice_Level3"/>
      <w:r>
        <w:rPr>
          <w:rFonts w:hint="eastAsia" w:ascii="宋体" w:hAnsi="宋体" w:eastAsia="宋体" w:cs="宋体"/>
          <w:color w:val="auto"/>
          <w:kern w:val="2"/>
          <w:sz w:val="28"/>
          <w:szCs w:val="28"/>
          <w:lang w:val="en-US" w:eastAsia="zh-CN" w:bidi="ar-SA"/>
        </w:rPr>
        <w:t>9、具备履行合同所必须的设备和专业技术能力证明</w:t>
      </w:r>
      <w:r>
        <w:rPr>
          <w:rFonts w:hint="eastAsia" w:ascii="宋体" w:hAnsi="宋体" w:eastAsia="宋体" w:cs="宋体"/>
          <w:color w:val="auto"/>
          <w:kern w:val="2"/>
          <w:sz w:val="28"/>
          <w:szCs w:val="28"/>
          <w:lang w:val="zh-CN" w:eastAsia="zh-CN" w:bidi="ar-SA"/>
        </w:rPr>
        <w:t>（见附件</w:t>
      </w:r>
      <w:r>
        <w:rPr>
          <w:rFonts w:hint="eastAsia" w:ascii="宋体" w:hAnsi="宋体" w:cs="宋体"/>
          <w:color w:val="auto"/>
          <w:kern w:val="2"/>
          <w:sz w:val="28"/>
          <w:szCs w:val="28"/>
          <w:lang w:val="en-US" w:eastAsia="zh-CN" w:bidi="ar-SA"/>
        </w:rPr>
        <w:t>9</w:t>
      </w:r>
      <w:r>
        <w:rPr>
          <w:rFonts w:hint="eastAsia" w:ascii="宋体" w:hAnsi="宋体" w:eastAsia="宋体" w:cs="宋体"/>
          <w:color w:val="auto"/>
          <w:kern w:val="2"/>
          <w:sz w:val="28"/>
          <w:szCs w:val="28"/>
          <w:lang w:val="zh-CN" w:eastAsia="zh-CN" w:bidi="ar-SA"/>
        </w:rPr>
        <w:t>）</w:t>
      </w:r>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谈判保证金证明（见附件</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w:t>
      </w:r>
      <w:bookmarkEnd w:id="291"/>
    </w:p>
    <w:p>
      <w:pPr>
        <w:pStyle w:val="2"/>
        <w:ind w:left="0" w:leftChars="0" w:firstLine="0" w:firstLineChars="0"/>
        <w:rPr>
          <w:rFonts w:hint="eastAsia"/>
          <w:color w:val="auto"/>
          <w:lang w:val="en-US" w:eastAsia="zh-CN"/>
        </w:rPr>
      </w:pPr>
      <w:r>
        <w:rPr>
          <w:rFonts w:hint="eastAsia" w:ascii="宋体" w:hAnsi="宋体" w:eastAsia="宋体" w:cs="宋体"/>
          <w:color w:val="auto"/>
          <w:kern w:val="2"/>
          <w:sz w:val="28"/>
          <w:szCs w:val="28"/>
          <w:lang w:val="en-US" w:eastAsia="zh-CN" w:bidi="ar-SA"/>
        </w:rPr>
        <w:t>11、</w:t>
      </w:r>
      <w:r>
        <w:rPr>
          <w:rFonts w:hint="eastAsia" w:ascii="宋体" w:hAnsi="宋体" w:eastAsia="宋体" w:cs="宋体"/>
          <w:color w:val="auto"/>
          <w:kern w:val="2"/>
          <w:sz w:val="28"/>
          <w:szCs w:val="28"/>
          <w:lang w:val="zh-CN" w:eastAsia="zh-CN" w:bidi="ar-SA"/>
        </w:rPr>
        <w:t>享受政府采购政策优惠的证明资料（见附件</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zh-CN" w:eastAsia="zh-CN" w:bidi="ar-SA"/>
        </w:rPr>
        <w:t>）</w:t>
      </w:r>
    </w:p>
    <w:p>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8"/>
          <w:szCs w:val="28"/>
          <w:lang w:val="zh-CN" w:eastAsia="zh-CN" w:bidi="ar-SA"/>
        </w:rPr>
      </w:pPr>
      <w:bookmarkStart w:id="292" w:name="_Toc21135"/>
      <w:bookmarkStart w:id="293" w:name="_Toc20836"/>
      <w:bookmarkStart w:id="294" w:name="_Toc18301_WPSOffice_Level3"/>
      <w:bookmarkStart w:id="295" w:name="_Toc3154_WPSOffice_Level2"/>
      <w:r>
        <w:rPr>
          <w:rFonts w:hint="eastAsia" w:ascii="宋体" w:hAnsi="宋体" w:eastAsia="宋体" w:cs="宋体"/>
          <w:b/>
          <w:bCs/>
          <w:color w:val="auto"/>
          <w:kern w:val="2"/>
          <w:sz w:val="28"/>
          <w:szCs w:val="28"/>
          <w:lang w:val="zh-CN" w:eastAsia="zh-CN" w:bidi="ar-SA"/>
        </w:rPr>
        <w:t>（二）有效性、完整性、响应程度审查部分</w:t>
      </w:r>
      <w:bookmarkEnd w:id="292"/>
      <w:bookmarkEnd w:id="293"/>
      <w:bookmarkEnd w:id="294"/>
      <w:bookmarkEnd w:id="295"/>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6" w:name="_Toc9730_WPSOffice_Level3"/>
      <w:r>
        <w:rPr>
          <w:rFonts w:hint="eastAsia" w:ascii="宋体" w:hAnsi="宋体" w:eastAsia="宋体" w:cs="宋体"/>
          <w:color w:val="auto"/>
          <w:kern w:val="2"/>
          <w:sz w:val="28"/>
          <w:szCs w:val="28"/>
          <w:lang w:val="zh-CN" w:eastAsia="zh-CN" w:bidi="ar-SA"/>
        </w:rPr>
        <w:t>1、谈判首次报价表（见附件</w:t>
      </w:r>
      <w:r>
        <w:rPr>
          <w:rFonts w:hint="eastAsia" w:ascii="宋体" w:hAnsi="宋体" w:cs="宋体"/>
          <w:color w:val="auto"/>
          <w:kern w:val="2"/>
          <w:sz w:val="28"/>
          <w:szCs w:val="28"/>
          <w:lang w:val="en-US" w:eastAsia="zh-CN" w:bidi="ar-SA"/>
        </w:rPr>
        <w:t>12</w:t>
      </w:r>
      <w:r>
        <w:rPr>
          <w:rFonts w:hint="eastAsia" w:ascii="宋体" w:hAnsi="宋体" w:eastAsia="宋体" w:cs="宋体"/>
          <w:color w:val="auto"/>
          <w:kern w:val="2"/>
          <w:sz w:val="28"/>
          <w:szCs w:val="28"/>
          <w:lang w:val="zh-CN" w:eastAsia="zh-CN" w:bidi="ar-SA"/>
        </w:rPr>
        <w:t>）</w:t>
      </w:r>
      <w:bookmarkEnd w:id="296"/>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7" w:name="_Toc22060_WPSOffice_Level3"/>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zh-CN" w:eastAsia="zh-CN" w:bidi="ar-SA"/>
        </w:rPr>
        <w:t>、服务内容响应表（见附件</w:t>
      </w:r>
      <w:r>
        <w:rPr>
          <w:rFonts w:hint="eastAsia" w:ascii="宋体" w:hAnsi="宋体" w:cs="宋体"/>
          <w:color w:val="auto"/>
          <w:kern w:val="2"/>
          <w:sz w:val="28"/>
          <w:szCs w:val="28"/>
          <w:lang w:val="en-US" w:eastAsia="zh-CN" w:bidi="ar-SA"/>
        </w:rPr>
        <w:t>13</w:t>
      </w:r>
      <w:r>
        <w:rPr>
          <w:rFonts w:hint="eastAsia" w:ascii="宋体" w:hAnsi="宋体" w:eastAsia="宋体" w:cs="宋体"/>
          <w:color w:val="auto"/>
          <w:kern w:val="2"/>
          <w:sz w:val="28"/>
          <w:szCs w:val="28"/>
          <w:lang w:val="zh-CN" w:eastAsia="zh-CN" w:bidi="ar-SA"/>
        </w:rPr>
        <w:t>）</w:t>
      </w:r>
    </w:p>
    <w:bookmarkEnd w:id="297"/>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8" w:name="_Toc16307_WPSOffice_Level3"/>
      <w:r>
        <w:rPr>
          <w:rFonts w:hint="eastAsia" w:ascii="宋体" w:hAnsi="宋体" w:cs="宋体"/>
          <w:color w:val="auto"/>
          <w:kern w:val="2"/>
          <w:sz w:val="28"/>
          <w:szCs w:val="28"/>
          <w:lang w:val="en-US" w:eastAsia="zh-CN" w:bidi="ar-SA"/>
        </w:rPr>
        <w:t>3、</w:t>
      </w:r>
      <w:bookmarkEnd w:id="298"/>
      <w:r>
        <w:rPr>
          <w:rFonts w:hint="eastAsia" w:ascii="宋体" w:hAnsi="宋体" w:cs="宋体"/>
          <w:color w:val="auto"/>
          <w:kern w:val="2"/>
          <w:sz w:val="28"/>
          <w:szCs w:val="28"/>
          <w:lang w:val="en-US" w:eastAsia="zh-CN" w:bidi="ar-SA"/>
        </w:rPr>
        <w:t>供应商认为在其他方面有必要说明的事项</w:t>
      </w:r>
      <w:r>
        <w:rPr>
          <w:rFonts w:hint="eastAsia" w:ascii="宋体" w:hAnsi="宋体" w:eastAsia="宋体" w:cs="宋体"/>
          <w:color w:val="auto"/>
          <w:kern w:val="2"/>
          <w:sz w:val="28"/>
          <w:szCs w:val="28"/>
          <w:lang w:val="zh-CN" w:eastAsia="zh-CN" w:bidi="ar-SA"/>
        </w:rPr>
        <w:t>（见附件</w:t>
      </w:r>
      <w:r>
        <w:rPr>
          <w:rFonts w:hint="eastAsia" w:ascii="宋体" w:hAnsi="宋体" w:cs="宋体"/>
          <w:color w:val="auto"/>
          <w:kern w:val="2"/>
          <w:sz w:val="28"/>
          <w:szCs w:val="28"/>
          <w:lang w:val="en-US" w:eastAsia="zh-CN" w:bidi="ar-SA"/>
        </w:rPr>
        <w:t>14</w:t>
      </w:r>
      <w:r>
        <w:rPr>
          <w:rFonts w:hint="eastAsia" w:ascii="宋体" w:hAnsi="宋体" w:eastAsia="宋体" w:cs="宋体"/>
          <w:color w:val="auto"/>
          <w:kern w:val="2"/>
          <w:sz w:val="28"/>
          <w:szCs w:val="28"/>
          <w:lang w:val="zh-CN" w:eastAsia="zh-CN" w:bidi="ar-SA"/>
        </w:rPr>
        <w:t>）</w:t>
      </w:r>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9" w:name="_Toc1748_WPSOffice_Level3"/>
      <w:r>
        <w:rPr>
          <w:rFonts w:hint="eastAsia" w:ascii="宋体" w:hAnsi="宋体" w:cs="宋体"/>
          <w:color w:val="auto"/>
          <w:kern w:val="2"/>
          <w:sz w:val="28"/>
          <w:szCs w:val="28"/>
          <w:lang w:val="en-US" w:eastAsia="zh-CN" w:bidi="ar-SA"/>
        </w:rPr>
        <w:t>4、</w:t>
      </w:r>
      <w:bookmarkEnd w:id="299"/>
      <w:r>
        <w:rPr>
          <w:rFonts w:hint="eastAsia" w:ascii="宋体" w:hAnsi="宋体" w:eastAsia="宋体" w:cs="宋体"/>
          <w:color w:val="auto"/>
          <w:kern w:val="2"/>
          <w:sz w:val="28"/>
          <w:szCs w:val="28"/>
          <w:lang w:val="en-US" w:eastAsia="zh-CN" w:bidi="ar-SA"/>
        </w:rPr>
        <w:t>谈判最后报价表（见附件</w:t>
      </w:r>
      <w:r>
        <w:rPr>
          <w:rFonts w:hint="eastAsia" w:ascii="宋体" w:hAnsi="宋体" w:cs="宋体"/>
          <w:color w:val="auto"/>
          <w:kern w:val="2"/>
          <w:sz w:val="28"/>
          <w:szCs w:val="28"/>
          <w:lang w:val="en-US" w:eastAsia="zh-CN" w:bidi="ar-SA"/>
        </w:rPr>
        <w:t>15</w:t>
      </w:r>
      <w:r>
        <w:rPr>
          <w:rFonts w:hint="eastAsia" w:ascii="宋体" w:hAnsi="宋体" w:eastAsia="宋体" w:cs="宋体"/>
          <w:color w:val="auto"/>
          <w:kern w:val="2"/>
          <w:sz w:val="28"/>
          <w:szCs w:val="28"/>
          <w:lang w:val="en-US" w:eastAsia="zh-CN" w:bidi="ar-SA"/>
        </w:rPr>
        <w:t>）</w:t>
      </w:r>
    </w:p>
    <w:p>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p>
    <w:p>
      <w:pPr>
        <w:bidi w:val="0"/>
        <w:rPr>
          <w:rFonts w:hint="eastAsia"/>
          <w:color w:val="auto"/>
          <w:lang w:val="en-US" w:eastAsia="zh-CN"/>
        </w:rPr>
      </w:pPr>
      <w:bookmarkStart w:id="300" w:name="_Toc14930_WPSOffice_Level2"/>
      <w:bookmarkStart w:id="301" w:name="_Toc5252_WPSOffice_Level2"/>
      <w:bookmarkStart w:id="302" w:name="_Toc11918"/>
      <w:bookmarkStart w:id="303" w:name="_Toc1684_WPSOffice_Level2"/>
    </w:p>
    <w:p>
      <w:pPr>
        <w:bidi w:val="0"/>
        <w:rPr>
          <w:rFonts w:hint="eastAsia"/>
          <w:color w:val="auto"/>
          <w:lang w:val="en-US" w:eastAsia="zh-CN"/>
        </w:rPr>
      </w:pPr>
    </w:p>
    <w:p>
      <w:pPr>
        <w:bidi w:val="0"/>
        <w:rPr>
          <w:rFonts w:hint="eastAsia"/>
          <w:color w:val="auto"/>
          <w:lang w:val="en-US" w:eastAsia="zh-CN"/>
        </w:rPr>
      </w:pPr>
    </w:p>
    <w:p>
      <w:pPr>
        <w:pStyle w:val="9"/>
        <w:rPr>
          <w:rFonts w:hint="eastAsia"/>
          <w:color w:val="auto"/>
          <w:lang w:val="en-US" w:eastAsia="zh-CN"/>
        </w:rPr>
      </w:pPr>
    </w:p>
    <w:p>
      <w:pPr>
        <w:pStyle w:val="10"/>
        <w:rPr>
          <w:rFonts w:hint="eastAsia"/>
          <w:color w:val="auto"/>
          <w:lang w:val="en-US" w:eastAsia="zh-CN"/>
        </w:rPr>
      </w:pPr>
    </w:p>
    <w:p>
      <w:pPr>
        <w:pStyle w:val="11"/>
        <w:rPr>
          <w:rFonts w:hint="eastAsia"/>
          <w:color w:val="auto"/>
          <w:lang w:val="en-US" w:eastAsia="zh-CN"/>
        </w:rPr>
      </w:pPr>
    </w:p>
    <w:p>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32"/>
          <w:szCs w:val="32"/>
          <w:lang w:val="en-US" w:eastAsia="zh-CN" w:bidi="ar-SA"/>
        </w:rPr>
      </w:pPr>
      <w:bookmarkStart w:id="304" w:name="_Toc2855"/>
      <w:r>
        <w:rPr>
          <w:rFonts w:hint="eastAsia" w:ascii="宋体" w:hAnsi="宋体" w:eastAsia="宋体" w:cs="宋体"/>
          <w:b/>
          <w:bCs/>
          <w:color w:val="auto"/>
          <w:kern w:val="2"/>
          <w:sz w:val="32"/>
          <w:szCs w:val="32"/>
          <w:lang w:val="en-US" w:eastAsia="zh-CN" w:bidi="ar-SA"/>
        </w:rPr>
        <w:t>十三、谈判响应文件</w:t>
      </w:r>
      <w:bookmarkEnd w:id="300"/>
      <w:bookmarkEnd w:id="301"/>
      <w:bookmarkEnd w:id="302"/>
      <w:bookmarkEnd w:id="303"/>
      <w:bookmarkEnd w:id="304"/>
    </w:p>
    <w:p>
      <w:pPr>
        <w:wordWrap/>
        <w:spacing w:before="157" w:beforeLines="50" w:line="560" w:lineRule="exact"/>
        <w:ind w:firstLine="1285" w:firstLineChars="400"/>
        <w:rPr>
          <w:rFonts w:hint="eastAsia" w:ascii="宋体" w:hAnsi="宋体" w:eastAsia="宋体" w:cs="宋体"/>
          <w:b/>
          <w:color w:val="auto"/>
          <w:sz w:val="32"/>
          <w:szCs w:val="32"/>
        </w:rPr>
      </w:pPr>
      <w:bookmarkStart w:id="305" w:name="_Toc28269_WPSOffice_Level3"/>
    </w:p>
    <w:p>
      <w:pPr>
        <w:wordWrap/>
        <w:spacing w:before="157" w:beforeLines="50" w:line="560" w:lineRule="exact"/>
        <w:ind w:firstLine="2088" w:firstLineChars="400"/>
        <w:jc w:val="left"/>
        <w:outlineLvl w:val="9"/>
        <w:rPr>
          <w:rFonts w:hint="eastAsia" w:ascii="宋体" w:hAnsi="宋体" w:eastAsia="宋体" w:cs="宋体"/>
          <w:b/>
          <w:color w:val="auto"/>
          <w:sz w:val="52"/>
          <w:szCs w:val="52"/>
        </w:rPr>
      </w:pPr>
      <w:bookmarkStart w:id="306" w:name="_Toc31682_WPSOffice_Level2"/>
      <w:bookmarkStart w:id="307" w:name="_Toc10997_WPSOffice_Level2"/>
      <w:r>
        <w:rPr>
          <w:rFonts w:hint="eastAsia" w:ascii="宋体" w:hAnsi="宋体" w:eastAsia="宋体" w:cs="宋体"/>
          <w:b/>
          <w:color w:val="auto"/>
          <w:sz w:val="52"/>
          <w:szCs w:val="52"/>
        </w:rPr>
        <w:t>青海省政府采购项目</w:t>
      </w:r>
      <w:bookmarkEnd w:id="305"/>
      <w:bookmarkEnd w:id="306"/>
      <w:bookmarkEnd w:id="307"/>
    </w:p>
    <w:p>
      <w:pPr>
        <w:wordWrap/>
        <w:spacing w:before="157" w:beforeLines="50" w:line="560" w:lineRule="exact"/>
        <w:ind w:firstLine="3132" w:firstLineChars="600"/>
        <w:jc w:val="left"/>
        <w:outlineLvl w:val="9"/>
        <w:rPr>
          <w:rFonts w:hint="eastAsia" w:ascii="宋体" w:hAnsi="宋体" w:eastAsia="宋体" w:cs="宋体"/>
          <w:b/>
          <w:color w:val="auto"/>
          <w:sz w:val="52"/>
          <w:szCs w:val="52"/>
        </w:rPr>
      </w:pPr>
      <w:bookmarkStart w:id="308" w:name="_Toc23622_WPSOffice_Level2"/>
      <w:bookmarkStart w:id="309" w:name="_Toc25378_WPSOffice_Level2"/>
      <w:r>
        <w:rPr>
          <w:rFonts w:hint="eastAsia" w:ascii="宋体" w:hAnsi="宋体" w:eastAsia="宋体" w:cs="宋体"/>
          <w:b/>
          <w:color w:val="auto"/>
          <w:sz w:val="52"/>
          <w:szCs w:val="52"/>
        </w:rPr>
        <w:t>谈判响应文件</w:t>
      </w:r>
      <w:bookmarkEnd w:id="308"/>
      <w:bookmarkEnd w:id="309"/>
    </w:p>
    <w:p>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10" w:name="_Toc28825_WPSOffice_Level2"/>
      <w:bookmarkStart w:id="311" w:name="_Toc13231_WPSOffice_Level2"/>
    </w:p>
    <w:p>
      <w:pPr>
        <w:wordWrap/>
        <w:adjustRightInd w:val="0"/>
        <w:spacing w:before="157" w:beforeLines="50" w:line="560" w:lineRule="exact"/>
        <w:ind w:firstLine="3233" w:firstLineChars="1150"/>
        <w:textAlignment w:val="baseline"/>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val="0"/>
          <w:bCs w:val="0"/>
          <w:color w:val="auto"/>
          <w:kern w:val="2"/>
          <w:sz w:val="28"/>
          <w:szCs w:val="28"/>
          <w:lang w:val="en-US" w:eastAsia="zh-CN" w:bidi="ar-SA"/>
        </w:rPr>
        <w:t>资格审查部分</w:t>
      </w:r>
      <w:r>
        <w:rPr>
          <w:rFonts w:hint="eastAsia" w:ascii="宋体" w:hAnsi="宋体" w:eastAsia="宋体" w:cs="宋体"/>
          <w:b/>
          <w:bCs/>
          <w:color w:val="auto"/>
          <w:sz w:val="28"/>
          <w:szCs w:val="28"/>
        </w:rPr>
        <w:t>）</w:t>
      </w:r>
      <w:bookmarkEnd w:id="310"/>
      <w:bookmarkEnd w:id="311"/>
    </w:p>
    <w:p>
      <w:pPr>
        <w:wordWrap/>
        <w:adjustRightInd w:val="0"/>
        <w:spacing w:before="157" w:beforeLines="50" w:line="560" w:lineRule="exact"/>
        <w:textAlignment w:val="baseline"/>
        <w:outlineLvl w:val="9"/>
        <w:rPr>
          <w:rFonts w:hint="eastAsia" w:ascii="宋体" w:hAnsi="宋体" w:eastAsia="宋体" w:cs="宋体"/>
          <w:b/>
          <w:bCs/>
          <w:color w:val="auto"/>
          <w:sz w:val="28"/>
          <w:szCs w:val="28"/>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lang w:eastAsia="zh-CN"/>
        </w:rPr>
      </w:pPr>
      <w:bookmarkStart w:id="312" w:name="_Toc19521_WPSOffice_Level2"/>
      <w:bookmarkStart w:id="313" w:name="_Toc29803_WPSOffice_Level2"/>
      <w:r>
        <w:rPr>
          <w:rFonts w:hint="eastAsia" w:ascii="宋体" w:hAnsi="宋体" w:eastAsia="宋体" w:cs="宋体"/>
          <w:b/>
          <w:bCs/>
          <w:color w:val="auto"/>
          <w:sz w:val="28"/>
          <w:szCs w:val="28"/>
        </w:rPr>
        <w:t>采购项目编号:</w:t>
      </w:r>
      <w:bookmarkEnd w:id="312"/>
      <w:bookmarkEnd w:id="313"/>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rPr>
      </w:pPr>
      <w:bookmarkStart w:id="314" w:name="_Toc18713_WPSOffice_Level2"/>
      <w:bookmarkStart w:id="315" w:name="_Toc14786_WPSOffice_Level2"/>
      <w:r>
        <w:rPr>
          <w:rFonts w:hint="eastAsia" w:ascii="宋体" w:hAnsi="宋体" w:eastAsia="宋体" w:cs="宋体"/>
          <w:b/>
          <w:bCs/>
          <w:color w:val="auto"/>
          <w:sz w:val="28"/>
          <w:szCs w:val="28"/>
        </w:rPr>
        <w:t>采购项目名称:</w:t>
      </w:r>
      <w:bookmarkEnd w:id="314"/>
      <w:bookmarkEnd w:id="315"/>
      <w:r>
        <w:rPr>
          <w:rFonts w:hint="eastAsia" w:ascii="宋体" w:hAnsi="宋体" w:eastAsia="宋体" w:cs="宋体"/>
          <w:b/>
          <w:bCs/>
          <w:color w:val="auto"/>
          <w:sz w:val="28"/>
          <w:szCs w:val="28"/>
        </w:rPr>
        <w:t xml:space="preserve"> </w:t>
      </w:r>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lang w:eastAsia="zh-CN"/>
        </w:rPr>
      </w:pPr>
      <w:bookmarkStart w:id="316" w:name="_Toc14087_WPSOffice_Level2"/>
      <w:bookmarkStart w:id="317" w:name="_Toc22044_WPSOffice_Level2"/>
      <w:r>
        <w:rPr>
          <w:rFonts w:hint="eastAsia" w:ascii="宋体" w:hAnsi="宋体" w:eastAsia="宋体" w:cs="宋体"/>
          <w:b/>
          <w:bCs/>
          <w:color w:val="auto"/>
          <w:sz w:val="28"/>
          <w:szCs w:val="28"/>
          <w:lang w:eastAsia="zh-CN"/>
        </w:rPr>
        <w:t>供应商名称：</w:t>
      </w:r>
      <w:bookmarkEnd w:id="316"/>
      <w:bookmarkEnd w:id="317"/>
    </w:p>
    <w:p>
      <w:pPr>
        <w:wordWrap/>
        <w:spacing w:before="157" w:beforeLines="50" w:line="560" w:lineRule="exact"/>
        <w:jc w:val="center"/>
        <w:outlineLvl w:val="9"/>
        <w:rPr>
          <w:rFonts w:hint="eastAsia" w:ascii="宋体" w:hAnsi="宋体" w:eastAsia="宋体" w:cs="宋体"/>
          <w:b/>
          <w:bCs/>
          <w:color w:val="auto"/>
          <w:sz w:val="28"/>
          <w:szCs w:val="28"/>
        </w:rPr>
      </w:pPr>
    </w:p>
    <w:p>
      <w:pPr>
        <w:wordWrap/>
        <w:spacing w:before="157" w:beforeLines="50" w:line="560" w:lineRule="exact"/>
        <w:jc w:val="center"/>
        <w:outlineLvl w:val="9"/>
        <w:rPr>
          <w:rFonts w:hint="eastAsia" w:ascii="宋体" w:hAnsi="宋体" w:eastAsia="宋体" w:cs="宋体"/>
          <w:b/>
          <w:color w:val="auto"/>
          <w:sz w:val="28"/>
          <w:szCs w:val="28"/>
        </w:rPr>
      </w:pPr>
      <w:bookmarkStart w:id="318" w:name="_Toc1142_WPSOffice_Level3"/>
      <w:r>
        <w:rPr>
          <w:rFonts w:hint="eastAsia" w:ascii="宋体" w:hAnsi="宋体" w:eastAsia="宋体" w:cs="宋体"/>
          <w:b/>
          <w:color w:val="auto"/>
          <w:sz w:val="28"/>
          <w:szCs w:val="28"/>
        </w:rPr>
        <w:t>年  月  日</w:t>
      </w:r>
      <w:bookmarkEnd w:id="318"/>
    </w:p>
    <w:p>
      <w:pPr>
        <w:widowControl/>
        <w:wordWrap/>
        <w:snapToGrid w:val="0"/>
        <w:spacing w:before="157" w:beforeLines="50" w:line="560" w:lineRule="exact"/>
        <w:jc w:val="left"/>
        <w:outlineLvl w:val="9"/>
        <w:rPr>
          <w:rFonts w:hint="eastAsia" w:ascii="宋体" w:hAnsi="宋体" w:eastAsia="宋体" w:cs="宋体"/>
          <w:b/>
          <w:color w:val="auto"/>
          <w:sz w:val="28"/>
          <w:szCs w:val="28"/>
        </w:rPr>
      </w:pPr>
    </w:p>
    <w:p>
      <w:pPr>
        <w:widowControl/>
        <w:wordWrap/>
        <w:snapToGrid w:val="0"/>
        <w:spacing w:before="157" w:beforeLines="50" w:line="560" w:lineRule="exact"/>
        <w:jc w:val="left"/>
        <w:outlineLvl w:val="2"/>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19" w:name="_Toc19203"/>
      <w:bookmarkStart w:id="320" w:name="_Toc27578"/>
      <w:bookmarkStart w:id="321" w:name="_Toc26269"/>
      <w:bookmarkStart w:id="322" w:name="_Toc27597"/>
      <w:bookmarkStart w:id="323" w:name="_Toc32479_WPSOffice_Level3"/>
      <w:r>
        <w:rPr>
          <w:rFonts w:hint="eastAsia" w:ascii="宋体" w:hAnsi="宋体" w:eastAsia="宋体" w:cs="宋体"/>
          <w:b/>
          <w:color w:val="auto"/>
          <w:sz w:val="32"/>
          <w:szCs w:val="32"/>
          <w:lang w:eastAsia="zh-CN"/>
        </w:rPr>
        <w:t>附件1：响应函</w:t>
      </w:r>
      <w:bookmarkEnd w:id="319"/>
      <w:bookmarkEnd w:id="320"/>
      <w:bookmarkEnd w:id="321"/>
      <w:bookmarkEnd w:id="322"/>
      <w:bookmarkEnd w:id="323"/>
    </w:p>
    <w:p>
      <w:pPr>
        <w:widowControl w:val="0"/>
        <w:wordWrap/>
        <w:spacing w:before="157" w:beforeLines="50" w:line="560" w:lineRule="exact"/>
        <w:ind w:firstLine="4353" w:firstLineChars="1355"/>
        <w:jc w:val="both"/>
        <w:textAlignment w:val="auto"/>
        <w:outlineLvl w:val="9"/>
        <w:rPr>
          <w:rFonts w:hint="eastAsia" w:ascii="宋体" w:hAnsi="宋体" w:eastAsia="宋体" w:cs="宋体"/>
          <w:b/>
          <w:color w:val="auto"/>
          <w:sz w:val="32"/>
          <w:szCs w:val="32"/>
        </w:rPr>
      </w:pPr>
      <w:bookmarkStart w:id="324" w:name="_Toc22598_WPSOffice_Level2"/>
      <w:bookmarkStart w:id="325" w:name="_Toc24288_WPSOffice_Level2"/>
      <w:r>
        <w:rPr>
          <w:rFonts w:hint="eastAsia" w:ascii="宋体" w:hAnsi="宋体" w:eastAsia="宋体" w:cs="宋体"/>
          <w:b/>
          <w:color w:val="auto"/>
          <w:sz w:val="32"/>
          <w:szCs w:val="32"/>
          <w:lang w:eastAsia="zh-CN"/>
        </w:rPr>
        <w:t>响</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应</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函</w:t>
      </w:r>
      <w:bookmarkEnd w:id="324"/>
      <w:bookmarkEnd w:id="325"/>
    </w:p>
    <w:p>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auto"/>
          <w:sz w:val="24"/>
          <w:szCs w:val="24"/>
        </w:rPr>
      </w:pPr>
      <w:bookmarkStart w:id="326" w:name="_Toc16867_WPSOffice_Level2"/>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bookmarkEnd w:id="326"/>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我们收到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default" w:eastAsia="宋体"/>
          <w:color w:val="auto"/>
          <w:sz w:val="18"/>
          <w:szCs w:val="21"/>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本次竞谈项目谈判</w:t>
      </w:r>
      <w:r>
        <w:rPr>
          <w:rFonts w:hint="eastAsia" w:ascii="宋体" w:hAnsi="宋体" w:cs="宋体"/>
          <w:color w:val="auto"/>
          <w:sz w:val="24"/>
          <w:szCs w:val="24"/>
          <w:lang w:eastAsia="zh-CN"/>
        </w:rPr>
        <w:t>有效期自响应文件递交截止之日</w:t>
      </w:r>
      <w:r>
        <w:rPr>
          <w:rFonts w:hint="eastAsia" w:ascii="宋体" w:hAnsi="宋体" w:eastAsia="宋体" w:cs="宋体"/>
          <w:color w:val="auto"/>
          <w:sz w:val="24"/>
          <w:szCs w:val="24"/>
          <w:lang w:eastAsia="zh-CN"/>
        </w:rPr>
        <w:t>起</w:t>
      </w:r>
      <w:r>
        <w:rPr>
          <w:rFonts w:hint="eastAsia" w:ascii="宋体" w:hAnsi="宋体" w:eastAsia="宋体" w:cs="宋体"/>
          <w:color w:val="auto"/>
          <w:sz w:val="24"/>
          <w:szCs w:val="24"/>
          <w:u w:val="single"/>
          <w:lang w:eastAsia="zh-CN"/>
        </w:rPr>
        <w:t xml:space="preserve">      </w:t>
      </w:r>
      <w:r>
        <w:rPr>
          <w:rFonts w:hint="eastAsia" w:ascii="宋体" w:hAnsi="宋体" w:cs="宋体"/>
          <w:color w:val="auto"/>
          <w:sz w:val="24"/>
          <w:szCs w:val="24"/>
          <w:u w:val="single"/>
          <w:lang w:eastAsia="zh-CN"/>
        </w:rPr>
        <w:t>日历日</w:t>
      </w:r>
      <w:r>
        <w:rPr>
          <w:rFonts w:hint="eastAsia" w:ascii="宋体" w:hAnsi="宋体" w:eastAsia="宋体" w:cs="宋体"/>
          <w:color w:val="auto"/>
          <w:sz w:val="24"/>
          <w:szCs w:val="24"/>
          <w:lang w:eastAsia="zh-CN"/>
        </w:rPr>
        <w:t>内有效</w:t>
      </w:r>
      <w:r>
        <w:rPr>
          <w:rFonts w:hint="eastAsia" w:ascii="宋体" w:hAnsi="宋体" w:cs="Arial"/>
          <w:color w:val="auto"/>
          <w:sz w:val="18"/>
          <w:szCs w:val="21"/>
          <w:lang w:eastAsia="zh-CN"/>
        </w:rPr>
        <w:t>。</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4"/>
          <w:szCs w:val="24"/>
        </w:rPr>
        <w:t>法定代表人姓名： ___________ 职务：_________</w:t>
      </w:r>
    </w:p>
    <w:p>
      <w:pPr>
        <w:wordWrap/>
        <w:spacing w:before="157" w:beforeLines="50" w:line="560" w:lineRule="exact"/>
        <w:ind w:firstLine="44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color w:val="auto"/>
          <w:sz w:val="22"/>
          <w:szCs w:val="22"/>
        </w:rPr>
        <w:t xml:space="preserve">         </w:t>
      </w:r>
      <w:r>
        <w:rPr>
          <w:rFonts w:hint="eastAsia" w:ascii="宋体" w:hAnsi="宋体" w:eastAsia="宋体" w:cs="宋体"/>
          <w:b/>
          <w:color w:val="auto"/>
          <w:sz w:val="21"/>
          <w:szCs w:val="21"/>
        </w:rPr>
        <w:t xml:space="preserve">  </w:t>
      </w:r>
      <w:r>
        <w:rPr>
          <w:rFonts w:hint="eastAsia" w:ascii="宋体" w:hAnsi="宋体" w:eastAsia="宋体" w:cs="宋体"/>
          <w:b w:val="0"/>
          <w:bCs/>
          <w:color w:val="auto"/>
          <w:sz w:val="24"/>
          <w:szCs w:val="24"/>
        </w:rPr>
        <w:t xml:space="preserve">  </w:t>
      </w:r>
      <w:bookmarkStart w:id="327" w:name="_Toc1506_WPSOffice_Level3"/>
      <w:r>
        <w:rPr>
          <w:rFonts w:hint="eastAsia" w:ascii="宋体" w:hAnsi="宋体" w:eastAsia="宋体" w:cs="宋体"/>
          <w:b w:val="0"/>
          <w:bCs/>
          <w:color w:val="auto"/>
          <w:sz w:val="24"/>
          <w:szCs w:val="24"/>
          <w:lang w:val="en-US" w:eastAsia="zh-CN"/>
        </w:rPr>
        <w:t xml:space="preserve">               </w:t>
      </w:r>
      <w:bookmarkStart w:id="328" w:name="_Toc28112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27"/>
      <w:bookmarkEnd w:id="328"/>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29" w:name="_Toc6385_WPSOffice_Level3"/>
      <w:bookmarkStart w:id="330" w:name="_Toc28651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29"/>
      <w:bookmarkEnd w:id="330"/>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331" w:name="_Toc130_WPSOffice_Level3"/>
      <w:bookmarkStart w:id="332" w:name="_Toc13325_WPSOffice_Level3"/>
      <w:r>
        <w:rPr>
          <w:rFonts w:hint="eastAsia" w:ascii="宋体" w:hAnsi="宋体" w:eastAsia="宋体" w:cs="宋体"/>
          <w:b w:val="0"/>
          <w:bCs/>
          <w:color w:val="auto"/>
          <w:sz w:val="24"/>
          <w:szCs w:val="24"/>
        </w:rPr>
        <w:t>年   月  日</w:t>
      </w:r>
      <w:bookmarkEnd w:id="331"/>
      <w:bookmarkEnd w:id="332"/>
      <w:bookmarkStart w:id="333" w:name="_Toc17887_WPSOffice_Level2"/>
      <w:bookmarkStart w:id="334" w:name="_Toc12487"/>
      <w:bookmarkStart w:id="335" w:name="_Toc26257_WPSOffice_Level2"/>
      <w:bookmarkStart w:id="336" w:name="_Toc20882_WPSOffice_Level3"/>
      <w:bookmarkStart w:id="337" w:name="_Toc3082"/>
      <w:bookmarkStart w:id="338" w:name="_Toc16050"/>
    </w:p>
    <w:p>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br w:type="page"/>
      </w:r>
    </w:p>
    <w:p>
      <w:pPr>
        <w:widowControl/>
        <w:wordWrap/>
        <w:snapToGrid w:val="0"/>
        <w:spacing w:before="157" w:beforeLines="50" w:line="560" w:lineRule="exact"/>
        <w:jc w:val="left"/>
        <w:outlineLvl w:val="2"/>
        <w:rPr>
          <w:rFonts w:hint="eastAsia" w:ascii="宋体" w:hAnsi="宋体" w:eastAsia="宋体" w:cs="宋体"/>
          <w:b/>
          <w:color w:val="auto"/>
          <w:sz w:val="32"/>
          <w:szCs w:val="32"/>
          <w:lang w:val="en-US" w:eastAsia="zh-CN"/>
        </w:rPr>
      </w:pPr>
      <w:bookmarkStart w:id="339" w:name="_Toc2097"/>
      <w:r>
        <w:rPr>
          <w:rFonts w:hint="eastAsia" w:ascii="宋体" w:hAnsi="宋体" w:eastAsia="宋体" w:cs="宋体"/>
          <w:b/>
          <w:color w:val="auto"/>
          <w:sz w:val="32"/>
          <w:szCs w:val="32"/>
          <w:lang w:val="en-US" w:eastAsia="zh-CN"/>
        </w:rPr>
        <w:t>附件2：法定代表人证明书</w:t>
      </w:r>
      <w:bookmarkEnd w:id="333"/>
      <w:bookmarkEnd w:id="334"/>
      <w:bookmarkEnd w:id="335"/>
      <w:bookmarkEnd w:id="336"/>
      <w:bookmarkEnd w:id="337"/>
      <w:bookmarkEnd w:id="338"/>
      <w:bookmarkEnd w:id="339"/>
    </w:p>
    <w:p>
      <w:pPr>
        <w:widowControl w:val="0"/>
        <w:wordWrap/>
        <w:spacing w:before="157" w:beforeLines="50" w:line="560" w:lineRule="exact"/>
        <w:ind w:firstLine="2891" w:firstLineChars="900"/>
        <w:jc w:val="both"/>
        <w:textAlignment w:val="auto"/>
        <w:outlineLvl w:val="9"/>
        <w:rPr>
          <w:rFonts w:hint="eastAsia" w:ascii="宋体" w:hAnsi="宋体" w:eastAsia="宋体" w:cs="宋体"/>
          <w:b/>
          <w:color w:val="auto"/>
          <w:sz w:val="32"/>
          <w:szCs w:val="32"/>
          <w:lang w:eastAsia="zh-CN"/>
        </w:rPr>
      </w:pPr>
      <w:bookmarkStart w:id="340" w:name="_Toc28170_WPSOffice_Level2"/>
      <w:bookmarkStart w:id="341" w:name="_Toc32036_WPSOffice_Level1"/>
      <w:bookmarkStart w:id="342" w:name="_Toc6898_WPSOffice_Level2"/>
      <w:bookmarkStart w:id="343" w:name="_Toc14917_WPSOffice_Level1"/>
      <w:r>
        <w:rPr>
          <w:rFonts w:hint="eastAsia" w:ascii="宋体" w:hAnsi="宋体" w:eastAsia="宋体" w:cs="宋体"/>
          <w:b/>
          <w:color w:val="auto"/>
          <w:sz w:val="32"/>
          <w:szCs w:val="32"/>
          <w:lang w:eastAsia="zh-CN"/>
        </w:rPr>
        <w:t>法定代表人证明书</w:t>
      </w:r>
      <w:bookmarkEnd w:id="340"/>
      <w:bookmarkEnd w:id="341"/>
      <w:bookmarkEnd w:id="342"/>
      <w:bookmarkEnd w:id="343"/>
    </w:p>
    <w:p>
      <w:pPr>
        <w:wordWrap/>
        <w:spacing w:before="157" w:beforeLines="50" w:line="560" w:lineRule="exact"/>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w:t>
      </w:r>
      <w:r>
        <w:rPr>
          <w:rFonts w:hint="eastAsia" w:ascii="宋体" w:hAnsi="宋体" w:eastAsia="宋体" w:cs="宋体"/>
          <w:color w:val="auto"/>
          <w:kern w:val="0"/>
          <w:sz w:val="24"/>
          <w:szCs w:val="24"/>
        </w:rPr>
        <w:t>第二代身份证双面扫描（或复印）件</w:t>
      </w:r>
    </w:p>
    <w:p>
      <w:pPr>
        <w:wordWrap/>
        <w:autoSpaceDE w:val="0"/>
        <w:autoSpaceDN w:val="0"/>
        <w:adjustRightInd w:val="0"/>
        <w:spacing w:before="157" w:beforeLines="50" w:line="560" w:lineRule="exact"/>
        <w:ind w:firstLine="420" w:firstLineChars="200"/>
        <w:jc w:val="left"/>
        <w:outlineLvl w:val="9"/>
        <w:rPr>
          <w:rFonts w:hint="eastAsia" w:ascii="宋体" w:hAnsi="宋体" w:eastAsia="宋体" w:cs="宋体"/>
          <w:color w:val="auto"/>
          <w:kern w:val="0"/>
          <w:sz w:val="21"/>
          <w:szCs w:val="21"/>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r>
        <w:rPr>
          <w:rFonts w:hint="eastAsia" w:ascii="宋体" w:hAnsi="宋体" w:eastAsia="宋体" w:cs="宋体"/>
          <w:b w:val="0"/>
          <w:bCs w:val="0"/>
          <w:color w:val="auto"/>
          <w:sz w:val="24"/>
          <w:szCs w:val="24"/>
          <w:lang w:eastAsia="zh-CN"/>
        </w:rPr>
        <w:t>名称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（公章）</w:t>
      </w:r>
    </w:p>
    <w:p>
      <w:pPr>
        <w:widowControl w:val="0"/>
        <w:wordWrap/>
        <w:adjustRightInd/>
        <w:snapToGrid/>
        <w:spacing w:before="157" w:beforeLines="50" w:line="560" w:lineRule="exact"/>
        <w:ind w:firstLine="42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b w:val="0"/>
          <w:bCs/>
          <w:color w:val="auto"/>
          <w:sz w:val="24"/>
          <w:szCs w:val="24"/>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法定代表人：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rPr>
      </w:pPr>
      <w:bookmarkStart w:id="344" w:name="_Toc10597_WPSOffice_Level3"/>
      <w:r>
        <w:rPr>
          <w:rFonts w:hint="eastAsia" w:ascii="宋体" w:hAnsi="宋体" w:eastAsia="宋体" w:cs="宋体"/>
          <w:b w:val="0"/>
          <w:bCs w:val="0"/>
          <w:color w:val="auto"/>
          <w:sz w:val="24"/>
          <w:szCs w:val="24"/>
          <w:lang w:val="en-US" w:eastAsia="zh-CN"/>
        </w:rPr>
        <w:t xml:space="preserve">                                       </w:t>
      </w:r>
      <w:bookmarkStart w:id="345" w:name="_Toc16117_WPSOffice_Level3"/>
      <w:r>
        <w:rPr>
          <w:rFonts w:hint="eastAsia" w:ascii="宋体" w:hAnsi="宋体" w:eastAsia="宋体" w:cs="宋体"/>
          <w:b w:val="0"/>
          <w:bCs w:val="0"/>
          <w:color w:val="auto"/>
          <w:sz w:val="24"/>
          <w:szCs w:val="24"/>
        </w:rPr>
        <w:t>年   月   日</w:t>
      </w:r>
      <w:bookmarkEnd w:id="344"/>
      <w:bookmarkEnd w:id="345"/>
    </w:p>
    <w:p>
      <w:pPr>
        <w:wordWrap/>
        <w:spacing w:before="157" w:beforeLines="50" w:line="560" w:lineRule="exact"/>
        <w:ind w:right="480"/>
        <w:jc w:val="right"/>
        <w:outlineLvl w:val="9"/>
        <w:rPr>
          <w:rFonts w:hint="eastAsia" w:ascii="宋体" w:hAnsi="宋体" w:eastAsia="宋体" w:cs="宋体"/>
          <w:b/>
          <w:color w:val="auto"/>
          <w:sz w:val="36"/>
          <w:szCs w:val="36"/>
        </w:rPr>
      </w:pPr>
    </w:p>
    <w:p>
      <w:pPr>
        <w:rPr>
          <w:rFonts w:hint="eastAsia" w:ascii="宋体" w:hAnsi="宋体" w:eastAsia="宋体" w:cs="宋体"/>
          <w:b/>
          <w:color w:val="auto"/>
          <w:sz w:val="32"/>
          <w:szCs w:val="32"/>
          <w:lang w:eastAsia="zh-CN"/>
        </w:rPr>
      </w:pPr>
      <w:bookmarkStart w:id="346" w:name="_Toc18183"/>
      <w:bookmarkStart w:id="347" w:name="_Toc27782"/>
      <w:bookmarkStart w:id="348" w:name="_Toc31901"/>
      <w:bookmarkStart w:id="349" w:name="_Toc21545_WPSOffice_Level3"/>
      <w:bookmarkStart w:id="350" w:name="_Toc23035_WPSOffice_Level2"/>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36"/>
          <w:szCs w:val="36"/>
        </w:rPr>
      </w:pPr>
      <w:bookmarkStart w:id="351" w:name="_Toc23807"/>
      <w:r>
        <w:rPr>
          <w:rFonts w:hint="eastAsia" w:ascii="宋体" w:hAnsi="宋体" w:eastAsia="宋体" w:cs="宋体"/>
          <w:b/>
          <w:color w:val="auto"/>
          <w:sz w:val="32"/>
          <w:szCs w:val="32"/>
          <w:lang w:eastAsia="zh-CN"/>
        </w:rPr>
        <w:t>附件3：法定代表人授权书</w:t>
      </w:r>
      <w:bookmarkEnd w:id="346"/>
      <w:bookmarkEnd w:id="347"/>
      <w:bookmarkEnd w:id="348"/>
      <w:bookmarkEnd w:id="349"/>
      <w:bookmarkEnd w:id="350"/>
      <w:bookmarkEnd w:id="351"/>
    </w:p>
    <w:p>
      <w:pPr>
        <w:widowControl w:val="0"/>
        <w:wordWrap/>
        <w:spacing w:before="157" w:beforeLines="50" w:line="560" w:lineRule="exact"/>
        <w:ind w:firstLine="3213" w:firstLineChars="1000"/>
        <w:jc w:val="both"/>
        <w:textAlignment w:val="auto"/>
        <w:outlineLvl w:val="9"/>
        <w:rPr>
          <w:rFonts w:hint="eastAsia" w:ascii="宋体" w:hAnsi="宋体" w:eastAsia="宋体" w:cs="宋体"/>
          <w:b/>
          <w:color w:val="auto"/>
          <w:sz w:val="32"/>
          <w:szCs w:val="32"/>
          <w:lang w:eastAsia="zh-CN"/>
        </w:rPr>
      </w:pPr>
      <w:bookmarkStart w:id="352" w:name="_Toc26434_WPSOffice_Level2"/>
      <w:bookmarkStart w:id="353" w:name="_Toc1148_WPSOffice_Level3"/>
      <w:bookmarkStart w:id="354" w:name="_Toc5048_WPSOffice_Level2"/>
      <w:r>
        <w:rPr>
          <w:rFonts w:hint="eastAsia" w:ascii="宋体" w:hAnsi="宋体" w:eastAsia="宋体" w:cs="宋体"/>
          <w:b/>
          <w:color w:val="auto"/>
          <w:sz w:val="32"/>
          <w:szCs w:val="32"/>
          <w:lang w:eastAsia="zh-CN"/>
        </w:rPr>
        <w:t>法定代表人授权书</w:t>
      </w:r>
      <w:bookmarkEnd w:id="352"/>
      <w:bookmarkEnd w:id="353"/>
      <w:bookmarkEnd w:id="354"/>
    </w:p>
    <w:p>
      <w:pPr>
        <w:widowControl w:val="0"/>
        <w:wordWrap/>
        <w:adjustRightInd/>
        <w:snapToGrid/>
        <w:spacing w:line="560" w:lineRule="exact"/>
        <w:ind w:firstLine="198" w:firstLineChars="82"/>
        <w:textAlignment w:val="auto"/>
        <w:outlineLvl w:val="9"/>
        <w:rPr>
          <w:rFonts w:hint="eastAsia" w:ascii="宋体" w:hAnsi="宋体" w:eastAsia="宋体" w:cs="宋体"/>
          <w:color w:val="auto"/>
          <w:sz w:val="24"/>
          <w:szCs w:val="24"/>
          <w:u w:val="single"/>
        </w:rPr>
      </w:pPr>
      <w:bookmarkStart w:id="355" w:name="_Toc25306_WPSOffice_Level2"/>
      <w:bookmarkStart w:id="356" w:name="_Toc16084_WPSOffice_Level2"/>
      <w:bookmarkStart w:id="357" w:name="_Toc630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single"/>
          <w:lang w:eastAsia="zh-CN"/>
        </w:rPr>
        <w:t>（</w:t>
      </w:r>
      <w:r>
        <w:rPr>
          <w:rFonts w:hint="eastAsia" w:ascii="宋体" w:hAnsi="宋体" w:cs="宋体"/>
          <w:b/>
          <w:bCs/>
          <w:color w:val="auto"/>
          <w:sz w:val="24"/>
          <w:szCs w:val="24"/>
          <w:u w:val="single"/>
          <w:lang w:eastAsia="zh-CN"/>
        </w:rPr>
        <w:t>青海国焱工程项目管理有限公司</w:t>
      </w:r>
      <w:r>
        <w:rPr>
          <w:rFonts w:hint="eastAsia" w:ascii="宋体" w:hAnsi="宋体" w:eastAsia="宋体" w:cs="宋体"/>
          <w:b/>
          <w:bCs/>
          <w:color w:val="auto"/>
          <w:sz w:val="24"/>
          <w:szCs w:val="24"/>
          <w:u w:val="single"/>
          <w:lang w:eastAsia="zh-CN"/>
        </w:rPr>
        <w:t>）</w:t>
      </w:r>
      <w:bookmarkEnd w:id="355"/>
      <w:bookmarkEnd w:id="356"/>
      <w:bookmarkEnd w:id="357"/>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kern w:val="0"/>
          <w:sz w:val="24"/>
          <w:szCs w:val="24"/>
        </w:rPr>
        <w:t>附被授权人第二代身份证双面扫描（或复印）件</w:t>
      </w: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bookmarkStart w:id="358" w:name="_Toc13837_WPSOffice_Level3"/>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kern w:val="0"/>
          <w:sz w:val="24"/>
          <w:szCs w:val="24"/>
          <w:u w:val="single"/>
        </w:rPr>
        <w:t xml:space="preserve">       </w:t>
      </w:r>
      <w:r>
        <w:rPr>
          <w:rFonts w:hint="eastAsia" w:ascii="宋体" w:hAnsi="宋体" w:eastAsia="宋体" w:cs="宋体"/>
          <w:b w:val="0"/>
          <w:bCs/>
          <w:color w:val="auto"/>
          <w:sz w:val="24"/>
          <w:szCs w:val="24"/>
        </w:rPr>
        <w:t>（公章）</w:t>
      </w:r>
      <w:bookmarkEnd w:id="358"/>
      <w:r>
        <w:rPr>
          <w:rFonts w:hint="eastAsia" w:ascii="宋体" w:hAnsi="宋体" w:eastAsia="宋体" w:cs="宋体"/>
          <w:b w:val="0"/>
          <w:bCs/>
          <w:color w:val="auto"/>
          <w:sz w:val="24"/>
          <w:szCs w:val="24"/>
        </w:rPr>
        <w:t xml:space="preserve">    </w:t>
      </w:r>
    </w:p>
    <w:p>
      <w:pPr>
        <w:widowControl w:val="0"/>
        <w:wordWrap/>
        <w:adjustRightInd/>
        <w:snapToGrid/>
        <w:spacing w:before="157" w:beforeLines="50" w:line="560" w:lineRule="exact"/>
        <w:ind w:firstLine="420" w:firstLineChars="200"/>
        <w:jc w:val="righ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1"/>
          <w:szCs w:val="21"/>
        </w:rPr>
        <w:t xml:space="preserve">         </w:t>
      </w:r>
      <w:r>
        <w:rPr>
          <w:rFonts w:hint="eastAsia" w:ascii="宋体" w:hAnsi="宋体" w:eastAsia="宋体" w:cs="宋体"/>
          <w:b w:val="0"/>
          <w:bCs/>
          <w:color w:val="auto"/>
          <w:sz w:val="24"/>
          <w:szCs w:val="24"/>
        </w:rPr>
        <w:t xml:space="preserve">   法定代表人：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（签字或盖章）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359" w:name="_Toc32599_WPSOffice_Level3"/>
      <w:bookmarkStart w:id="360" w:name="_Toc6591_WPSOffice_Level3"/>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bCs/>
          <w:color w:val="auto"/>
          <w:sz w:val="21"/>
          <w:szCs w:val="21"/>
        </w:rPr>
      </w:pPr>
      <w:r>
        <w:rPr>
          <w:rFonts w:hint="eastAsia" w:ascii="宋体" w:hAnsi="宋体" w:eastAsia="宋体" w:cs="宋体"/>
          <w:b w:val="0"/>
          <w:bCs/>
          <w:color w:val="auto"/>
          <w:sz w:val="24"/>
          <w:szCs w:val="24"/>
        </w:rPr>
        <w:t>年   月   日</w:t>
      </w:r>
      <w:bookmarkEnd w:id="359"/>
      <w:bookmarkEnd w:id="360"/>
    </w:p>
    <w:p>
      <w:pPr>
        <w:rPr>
          <w:rFonts w:hint="eastAsia" w:ascii="宋体" w:hAnsi="宋体" w:eastAsia="宋体" w:cs="宋体"/>
          <w:b/>
          <w:color w:val="auto"/>
          <w:sz w:val="32"/>
          <w:szCs w:val="32"/>
          <w:lang w:eastAsia="zh-CN"/>
        </w:rPr>
      </w:pPr>
      <w:bookmarkStart w:id="361" w:name="_Toc16704"/>
      <w:bookmarkStart w:id="362" w:name="_Toc26653_WPSOffice_Level3"/>
      <w:bookmarkStart w:id="363" w:name="_Toc23618"/>
      <w:bookmarkStart w:id="364" w:name="_Toc30919"/>
      <w:bookmarkStart w:id="365" w:name="_Toc7737_WPSOffice_Level3"/>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32"/>
          <w:szCs w:val="32"/>
          <w:lang w:eastAsia="zh-CN"/>
        </w:rPr>
      </w:pPr>
      <w:bookmarkStart w:id="366" w:name="_Toc29089"/>
      <w:r>
        <w:rPr>
          <w:rFonts w:hint="eastAsia" w:ascii="宋体" w:hAnsi="宋体" w:eastAsia="宋体" w:cs="宋体"/>
          <w:b/>
          <w:color w:val="auto"/>
          <w:sz w:val="32"/>
          <w:szCs w:val="32"/>
          <w:lang w:eastAsia="zh-CN"/>
        </w:rPr>
        <w:t>附件4：供应商承诺函</w:t>
      </w:r>
      <w:bookmarkEnd w:id="361"/>
      <w:bookmarkEnd w:id="362"/>
      <w:bookmarkEnd w:id="363"/>
      <w:bookmarkEnd w:id="364"/>
      <w:bookmarkEnd w:id="365"/>
      <w:bookmarkEnd w:id="366"/>
    </w:p>
    <w:p>
      <w:pPr>
        <w:widowControl w:val="0"/>
        <w:wordWrap/>
        <w:spacing w:before="157" w:beforeLines="50" w:line="560" w:lineRule="exact"/>
        <w:ind w:firstLine="4176" w:firstLineChars="1300"/>
        <w:jc w:val="both"/>
        <w:textAlignment w:val="auto"/>
        <w:outlineLvl w:val="9"/>
        <w:rPr>
          <w:rFonts w:hint="eastAsia" w:ascii="宋体" w:hAnsi="宋体" w:eastAsia="宋体" w:cs="宋体"/>
          <w:b/>
          <w:color w:val="auto"/>
          <w:sz w:val="36"/>
          <w:szCs w:val="36"/>
          <w:lang w:eastAsia="zh-CN"/>
        </w:rPr>
      </w:pPr>
      <w:bookmarkStart w:id="367" w:name="_Toc17639_WPSOffice_Level2"/>
      <w:bookmarkStart w:id="368" w:name="_Toc27597_WPSOffice_Level3"/>
      <w:bookmarkStart w:id="369" w:name="_Toc2453_WPSOffice_Level2"/>
      <w:r>
        <w:rPr>
          <w:rFonts w:hint="eastAsia" w:ascii="宋体" w:hAnsi="宋体" w:eastAsia="宋体" w:cs="宋体"/>
          <w:b/>
          <w:color w:val="auto"/>
          <w:sz w:val="32"/>
          <w:szCs w:val="32"/>
          <w:lang w:eastAsia="zh-CN"/>
        </w:rPr>
        <w:t>供应商承诺函</w:t>
      </w:r>
      <w:bookmarkEnd w:id="367"/>
      <w:bookmarkEnd w:id="368"/>
      <w:bookmarkEnd w:id="369"/>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w:t>
      </w:r>
      <w:r>
        <w:rPr>
          <w:rFonts w:hint="eastAsia" w:ascii="宋体" w:hAnsi="宋体" w:cs="宋体"/>
          <w:b w:val="0"/>
          <w:bCs w:val="0"/>
          <w:color w:val="auto"/>
          <w:sz w:val="24"/>
          <w:szCs w:val="24"/>
          <w:lang w:eastAsia="zh-CN"/>
        </w:rPr>
        <w:t>服务</w:t>
      </w:r>
      <w:r>
        <w:rPr>
          <w:rFonts w:hint="eastAsia" w:ascii="宋体" w:hAnsi="宋体" w:eastAsia="宋体" w:cs="宋体"/>
          <w:b w:val="0"/>
          <w:bCs w:val="0"/>
          <w:color w:val="auto"/>
          <w:sz w:val="24"/>
          <w:szCs w:val="24"/>
        </w:rPr>
        <w:t>，提供优质的产品和服务。如果在合同执行过程中，发现质量、数量出现问题，我方一定尽快更换或补退货，并承担相应的经济责任；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70" w:name="_Toc29941_WPSOffice_Level3"/>
      <w:r>
        <w:rPr>
          <w:rFonts w:hint="eastAsia" w:ascii="宋体" w:hAnsi="宋体" w:eastAsia="宋体" w:cs="宋体"/>
          <w:b w:val="0"/>
          <w:bCs/>
          <w:color w:val="auto"/>
          <w:sz w:val="24"/>
          <w:szCs w:val="24"/>
          <w:lang w:val="en-US" w:eastAsia="zh-CN"/>
        </w:rPr>
        <w:t xml:space="preserve">  </w:t>
      </w:r>
      <w:bookmarkStart w:id="371" w:name="_Toc11979_WPSOffice_Level3"/>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line="560" w:lineRule="exact"/>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70"/>
      <w:bookmarkEnd w:id="371"/>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72" w:name="_Toc15106_WPSOffice_Level3"/>
      <w:bookmarkStart w:id="373" w:name="_Toc22507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72"/>
      <w:bookmarkEnd w:id="373"/>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74" w:name="_Toc24254_WPSOffice_Level3"/>
      <w:r>
        <w:rPr>
          <w:rFonts w:hint="eastAsia" w:ascii="宋体" w:hAnsi="宋体" w:eastAsia="宋体" w:cs="宋体"/>
          <w:b w:val="0"/>
          <w:bCs/>
          <w:color w:val="auto"/>
          <w:sz w:val="24"/>
          <w:szCs w:val="24"/>
          <w:lang w:val="en-US" w:eastAsia="zh-CN"/>
        </w:rPr>
        <w:t xml:space="preserve">                      </w:t>
      </w:r>
      <w:bookmarkStart w:id="375" w:name="_Toc9343_WPSOffice_Level3"/>
      <w:r>
        <w:rPr>
          <w:rFonts w:hint="eastAsia" w:ascii="宋体" w:hAnsi="宋体" w:eastAsia="宋体" w:cs="宋体"/>
          <w:b w:val="0"/>
          <w:bCs/>
          <w:color w:val="auto"/>
          <w:sz w:val="24"/>
          <w:szCs w:val="24"/>
        </w:rPr>
        <w:t xml:space="preserve">年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月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bookmarkEnd w:id="374"/>
      <w:bookmarkEnd w:id="375"/>
      <w:bookmarkStart w:id="376" w:name="_Toc26773_WPSOffice_Level3"/>
      <w:bookmarkStart w:id="377" w:name="_Toc25740"/>
      <w:bookmarkStart w:id="378" w:name="_Toc6416"/>
      <w:bookmarkStart w:id="379" w:name="_Toc20884"/>
      <w:bookmarkStart w:id="380" w:name="_Toc653_WPSOffice_Level3"/>
    </w:p>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br w:type="page"/>
      </w:r>
    </w:p>
    <w:p>
      <w:pPr>
        <w:widowControl/>
        <w:wordWrap/>
        <w:snapToGrid w:val="0"/>
        <w:spacing w:before="157" w:beforeLines="50" w:line="560" w:lineRule="exact"/>
        <w:jc w:val="left"/>
        <w:outlineLvl w:val="2"/>
        <w:rPr>
          <w:rFonts w:hint="eastAsia" w:ascii="宋体" w:hAnsi="宋体" w:eastAsia="宋体" w:cs="宋体"/>
          <w:b/>
          <w:color w:val="auto"/>
          <w:sz w:val="32"/>
          <w:szCs w:val="32"/>
          <w:lang w:eastAsia="zh-CN"/>
        </w:rPr>
      </w:pPr>
      <w:bookmarkStart w:id="381" w:name="_Toc31626"/>
      <w:r>
        <w:rPr>
          <w:rFonts w:hint="eastAsia" w:ascii="宋体" w:hAnsi="宋体" w:eastAsia="宋体" w:cs="宋体"/>
          <w:b/>
          <w:color w:val="auto"/>
          <w:sz w:val="32"/>
          <w:szCs w:val="32"/>
          <w:lang w:eastAsia="zh-CN"/>
        </w:rPr>
        <w:t>附件5：供应商诚信承诺书</w:t>
      </w:r>
      <w:bookmarkEnd w:id="376"/>
      <w:bookmarkEnd w:id="377"/>
      <w:bookmarkEnd w:id="378"/>
      <w:bookmarkEnd w:id="379"/>
      <w:bookmarkEnd w:id="380"/>
      <w:bookmarkEnd w:id="381"/>
    </w:p>
    <w:p>
      <w:pPr>
        <w:widowControl w:val="0"/>
        <w:wordWrap/>
        <w:spacing w:before="157" w:beforeLines="50" w:line="560" w:lineRule="exact"/>
        <w:ind w:firstLine="3855" w:firstLineChars="1200"/>
        <w:jc w:val="both"/>
        <w:textAlignment w:val="auto"/>
        <w:outlineLvl w:val="9"/>
        <w:rPr>
          <w:rFonts w:hint="eastAsia" w:ascii="宋体" w:hAnsi="宋体" w:eastAsia="宋体" w:cs="宋体"/>
          <w:b/>
          <w:color w:val="auto"/>
          <w:sz w:val="32"/>
          <w:szCs w:val="32"/>
          <w:lang w:eastAsia="zh-CN"/>
        </w:rPr>
      </w:pPr>
      <w:bookmarkStart w:id="382" w:name="_Toc22989_WPSOffice_Level3"/>
      <w:bookmarkStart w:id="383" w:name="_Toc22537_WPSOffice_Level3"/>
      <w:r>
        <w:rPr>
          <w:rFonts w:hint="eastAsia" w:ascii="宋体" w:hAnsi="宋体" w:eastAsia="宋体" w:cs="宋体"/>
          <w:b/>
          <w:color w:val="auto"/>
          <w:sz w:val="32"/>
          <w:szCs w:val="32"/>
          <w:lang w:eastAsia="zh-CN"/>
        </w:rPr>
        <w:t>供应商诚信承诺书</w:t>
      </w:r>
      <w:bookmarkEnd w:id="382"/>
      <w:bookmarkEnd w:id="383"/>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为了诚实、客观、有序地参与青海省政府采购活动，愿就以下内容作出承诺：</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、自觉遵守各项法律、法规、规章、制度以及社会公德，维护廉洁环境，与同场竞争的供应商平等参加政府采购活动。</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、参加青海省政府采购中心组织的政府采购活动时，严格按照谈判文件的规定和要求提供所需的相关材料，并对所提供的各类资料的真实性负责，不虚假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、尊重参与政府采购活动各相关方的合法行为，接受政府采购活动依法形成的意见、结果。</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、依法参加政府采购活动，不围标、串标，维护市场秩序，不提供“三无”产品、以次充好。</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、积极推动政府采购活动健康开展，对采购活动有疑问、异议时，按法律规定的程序实名（加盖单位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章和法定代表人签名）反映情况，不恶意中伤、无事生非，以和谐、平等的心态参加政府采购活动。</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本承诺是采购项目谈判响应文件的组成部分。</w:t>
      </w:r>
    </w:p>
    <w:p>
      <w:pPr>
        <w:widowControl w:val="0"/>
        <w:wordWrap/>
        <w:adjustRightInd/>
        <w:snapToGrid/>
        <w:spacing w:before="157" w:beforeLines="50" w:line="560" w:lineRule="exact"/>
        <w:ind w:firstLine="482"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84" w:name="_Toc2830_WPSOffice_Level3"/>
      <w:bookmarkStart w:id="385" w:name="_Toc23784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84"/>
      <w:bookmarkEnd w:id="385"/>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86" w:name="_Toc25026_WPSOffice_Level3"/>
      <w:bookmarkStart w:id="387" w:name="_Toc13573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86"/>
      <w:bookmarkEnd w:id="387"/>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88" w:name="_Toc5564_WPSOffice_Level3"/>
      <w:r>
        <w:rPr>
          <w:rFonts w:hint="eastAsia" w:ascii="宋体" w:hAnsi="宋体" w:eastAsia="宋体" w:cs="宋体"/>
          <w:b w:val="0"/>
          <w:bCs/>
          <w:color w:val="auto"/>
          <w:sz w:val="24"/>
          <w:szCs w:val="24"/>
          <w:lang w:val="en-US" w:eastAsia="zh-CN"/>
        </w:rPr>
        <w:t xml:space="preserve">                      </w:t>
      </w:r>
      <w:bookmarkStart w:id="389" w:name="_Toc12645_WPSOffice_Level3"/>
      <w:r>
        <w:rPr>
          <w:rFonts w:hint="eastAsia" w:ascii="宋体" w:hAnsi="宋体" w:eastAsia="宋体" w:cs="宋体"/>
          <w:b w:val="0"/>
          <w:bCs/>
          <w:color w:val="auto"/>
          <w:sz w:val="24"/>
          <w:szCs w:val="24"/>
        </w:rPr>
        <w:t>年   月  日</w:t>
      </w:r>
      <w:bookmarkEnd w:id="388"/>
      <w:bookmarkEnd w:id="389"/>
    </w:p>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br w:type="page"/>
      </w:r>
    </w:p>
    <w:p>
      <w:pPr>
        <w:widowControl/>
        <w:wordWrap/>
        <w:snapToGrid w:val="0"/>
        <w:spacing w:before="157" w:beforeLines="50" w:line="560" w:lineRule="exact"/>
        <w:outlineLvl w:val="1"/>
        <w:rPr>
          <w:rFonts w:hint="eastAsia" w:ascii="宋体" w:hAnsi="宋体" w:eastAsia="宋体" w:cs="宋体"/>
          <w:b/>
          <w:color w:val="auto"/>
          <w:sz w:val="36"/>
          <w:szCs w:val="36"/>
        </w:rPr>
      </w:pPr>
      <w:bookmarkStart w:id="390" w:name="_Toc17303"/>
      <w:bookmarkStart w:id="391" w:name="_Toc16847"/>
      <w:bookmarkStart w:id="392" w:name="_Toc19930_WPSOffice_Level3"/>
      <w:bookmarkStart w:id="393" w:name="_Toc6033"/>
      <w:bookmarkStart w:id="394" w:name="_Toc8368_WPSOffice_Level3"/>
      <w:bookmarkStart w:id="395" w:name="_Toc25242"/>
      <w:r>
        <w:rPr>
          <w:rFonts w:hint="eastAsia" w:ascii="宋体" w:hAnsi="宋体" w:eastAsia="宋体" w:cs="宋体"/>
          <w:b/>
          <w:color w:val="auto"/>
          <w:sz w:val="32"/>
          <w:szCs w:val="32"/>
          <w:lang w:eastAsia="zh-CN"/>
        </w:rPr>
        <w:t>附件6：供应商资格证明文件</w:t>
      </w:r>
      <w:bookmarkEnd w:id="390"/>
      <w:bookmarkEnd w:id="391"/>
      <w:bookmarkEnd w:id="392"/>
      <w:bookmarkEnd w:id="393"/>
      <w:bookmarkEnd w:id="394"/>
      <w:bookmarkEnd w:id="395"/>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2"/>
          <w:szCs w:val="32"/>
          <w:lang w:eastAsia="zh-CN"/>
        </w:rPr>
      </w:pPr>
      <w:bookmarkStart w:id="396" w:name="_Toc23997_WPSOffice_Level3"/>
      <w:bookmarkStart w:id="397" w:name="_Toc9360_WPSOffice_Level3"/>
      <w:r>
        <w:rPr>
          <w:rFonts w:hint="eastAsia" w:ascii="宋体" w:hAnsi="宋体" w:eastAsia="宋体" w:cs="宋体"/>
          <w:b/>
          <w:color w:val="auto"/>
          <w:sz w:val="32"/>
          <w:szCs w:val="32"/>
          <w:lang w:eastAsia="zh-CN"/>
        </w:rPr>
        <w:t>供应商资格证明文件</w:t>
      </w:r>
      <w:bookmarkEnd w:id="396"/>
      <w:bookmarkEnd w:id="397"/>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pPr>
        <w:widowControl w:val="0"/>
        <w:wordWrap/>
        <w:adjustRightInd/>
        <w:snapToGrid/>
        <w:spacing w:line="560" w:lineRule="exact"/>
        <w:ind w:firstLine="640" w:firstLineChars="200"/>
        <w:textAlignment w:val="auto"/>
        <w:outlineLvl w:val="9"/>
        <w:rPr>
          <w:rFonts w:hint="eastAsia" w:ascii="宋体" w:hAnsi="宋体" w:eastAsia="宋体" w:cs="宋体"/>
          <w:color w:val="auto"/>
          <w:sz w:val="32"/>
          <w:szCs w:val="32"/>
        </w:rPr>
      </w:pPr>
    </w:p>
    <w:p>
      <w:pPr>
        <w:widowControl/>
        <w:wordWrap/>
        <w:snapToGrid w:val="0"/>
        <w:spacing w:before="157" w:beforeLines="50" w:line="560" w:lineRule="exact"/>
        <w:outlineLvl w:val="9"/>
        <w:rPr>
          <w:rFonts w:hint="eastAsia" w:ascii="宋体" w:hAnsi="宋体" w:eastAsia="宋体" w:cs="宋体"/>
          <w:b/>
          <w:color w:val="auto"/>
          <w:sz w:val="28"/>
          <w:szCs w:val="28"/>
        </w:rPr>
      </w:pPr>
    </w:p>
    <w:p>
      <w:pPr>
        <w:widowControl/>
        <w:wordWrap/>
        <w:snapToGrid w:val="0"/>
        <w:spacing w:before="157" w:beforeLines="50" w:line="560" w:lineRule="exact"/>
        <w:outlineLvl w:val="9"/>
        <w:rPr>
          <w:rFonts w:hint="eastAsia" w:ascii="宋体" w:hAnsi="宋体" w:eastAsia="宋体" w:cs="宋体"/>
          <w:b/>
          <w:color w:val="auto"/>
          <w:sz w:val="28"/>
          <w:szCs w:val="28"/>
        </w:rPr>
      </w:pPr>
    </w:p>
    <w:p>
      <w:pPr>
        <w:widowControl/>
        <w:wordWrap/>
        <w:snapToGrid w:val="0"/>
        <w:spacing w:before="157" w:beforeLines="50" w:line="560" w:lineRule="exact"/>
        <w:outlineLvl w:val="9"/>
        <w:rPr>
          <w:rFonts w:hint="eastAsia" w:ascii="宋体" w:hAnsi="宋体" w:eastAsia="宋体" w:cs="宋体"/>
          <w:b/>
          <w:color w:val="auto"/>
          <w:sz w:val="28"/>
          <w:szCs w:val="28"/>
        </w:rPr>
      </w:pPr>
    </w:p>
    <w:p>
      <w:pPr>
        <w:rPr>
          <w:rFonts w:hint="eastAsia" w:ascii="宋体" w:hAnsi="宋体" w:eastAsia="宋体" w:cs="宋体"/>
          <w:b/>
          <w:color w:val="auto"/>
          <w:sz w:val="32"/>
          <w:szCs w:val="32"/>
          <w:lang w:eastAsia="zh-CN"/>
        </w:rPr>
      </w:pPr>
      <w:bookmarkStart w:id="398" w:name="_Toc5898"/>
      <w:bookmarkStart w:id="399" w:name="_Toc7499_WPSOffice_Level3"/>
      <w:bookmarkStart w:id="400" w:name="_Toc12925"/>
      <w:bookmarkStart w:id="401" w:name="_Toc29082_WPSOffice_Level3"/>
      <w:bookmarkStart w:id="402" w:name="_Toc6573"/>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outlineLvl w:val="1"/>
        <w:rPr>
          <w:rFonts w:hint="eastAsia" w:ascii="宋体" w:hAnsi="宋体" w:eastAsia="宋体" w:cs="宋体"/>
          <w:b/>
          <w:color w:val="auto"/>
          <w:sz w:val="32"/>
          <w:szCs w:val="32"/>
          <w:lang w:eastAsia="zh-CN"/>
        </w:rPr>
      </w:pPr>
      <w:bookmarkStart w:id="403" w:name="_Toc17033"/>
      <w:r>
        <w:rPr>
          <w:rFonts w:hint="eastAsia" w:ascii="宋体" w:hAnsi="宋体" w:eastAsia="宋体" w:cs="宋体"/>
          <w:b/>
          <w:color w:val="auto"/>
          <w:sz w:val="32"/>
          <w:szCs w:val="32"/>
          <w:lang w:eastAsia="zh-CN"/>
        </w:rPr>
        <w:t>附件7：财务状况、缴纳税收和社会保障资金证明</w:t>
      </w:r>
      <w:bookmarkEnd w:id="398"/>
      <w:bookmarkEnd w:id="399"/>
      <w:bookmarkEnd w:id="400"/>
      <w:bookmarkEnd w:id="401"/>
      <w:bookmarkEnd w:id="402"/>
      <w:bookmarkEnd w:id="403"/>
    </w:p>
    <w:p>
      <w:pPr>
        <w:wordWrap/>
        <w:spacing w:before="157" w:beforeLines="50" w:line="560" w:lineRule="exact"/>
        <w:jc w:val="center"/>
        <w:outlineLvl w:val="9"/>
        <w:rPr>
          <w:rFonts w:hint="eastAsia" w:ascii="宋体" w:hAnsi="宋体" w:eastAsia="宋体" w:cs="宋体"/>
          <w:b/>
          <w:color w:val="auto"/>
          <w:sz w:val="36"/>
          <w:szCs w:val="36"/>
        </w:rPr>
      </w:pPr>
      <w:bookmarkStart w:id="404" w:name="_Toc22184_WPSOffice_Level3"/>
      <w:bookmarkStart w:id="405" w:name="_Toc2355_WPSOffice_Level3"/>
      <w:r>
        <w:rPr>
          <w:rFonts w:hint="eastAsia" w:ascii="宋体" w:hAnsi="宋体" w:eastAsia="宋体" w:cs="宋体"/>
          <w:b/>
          <w:color w:val="auto"/>
          <w:sz w:val="32"/>
          <w:szCs w:val="32"/>
          <w:lang w:eastAsia="zh-CN"/>
        </w:rPr>
        <w:t>财务状况、缴纳税收和社会保障资金证明</w:t>
      </w:r>
      <w:bookmarkEnd w:id="404"/>
      <w:bookmarkEnd w:id="405"/>
    </w:p>
    <w:p>
      <w:pPr>
        <w:wordWrap/>
        <w:adjustRightInd/>
        <w:spacing w:line="5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按照《政府采购法》第22条规定提供以下相关材料</w:t>
      </w:r>
      <w:r>
        <w:rPr>
          <w:rFonts w:hint="eastAsia" w:ascii="宋体" w:hAnsi="宋体" w:eastAsia="宋体" w:cs="宋体"/>
          <w:color w:val="auto"/>
          <w:sz w:val="24"/>
          <w:szCs w:val="24"/>
          <w:lang w:eastAsia="zh-CN"/>
        </w:rPr>
        <w:t>：</w:t>
      </w:r>
    </w:p>
    <w:p>
      <w:pPr>
        <w:wordWrap/>
        <w:autoSpaceDE w:val="0"/>
        <w:autoSpaceDN w:val="0"/>
        <w:adjustRightInd/>
        <w:spacing w:line="560" w:lineRule="exact"/>
        <w:ind w:firstLine="48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zh-CN"/>
        </w:rPr>
        <w:t>基本开户银行近三个月内出具的资信证明或经第三方机构出具的202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年度财务状况审计报告（扫描或复印件应全面、完整、清晰），包括资产负债表、现金流量表、利润表和财务（会计）报表附注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并提供第三方机构的营业执照、执业证书。</w:t>
      </w:r>
    </w:p>
    <w:p>
      <w:pPr>
        <w:wordWrap/>
        <w:adjustRightInd/>
        <w:spacing w:line="560" w:lineRule="exact"/>
        <w:ind w:firstLine="48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近</w:t>
      </w:r>
      <w:r>
        <w:rPr>
          <w:rFonts w:hint="eastAsia" w:ascii="宋体" w:hAnsi="宋体" w:cs="宋体"/>
          <w:color w:val="auto"/>
          <w:sz w:val="24"/>
          <w:szCs w:val="24"/>
          <w:lang w:val="en-US" w:eastAsia="zh-CN"/>
        </w:rPr>
        <w:t>半年</w:t>
      </w:r>
      <w:r>
        <w:rPr>
          <w:rFonts w:hint="eastAsia" w:ascii="宋体" w:hAnsi="宋体" w:eastAsia="宋体" w:cs="宋体"/>
          <w:color w:val="auto"/>
          <w:sz w:val="24"/>
          <w:szCs w:val="24"/>
          <w:lang w:eastAsia="zh-CN"/>
        </w:rPr>
        <w:t>内</w:t>
      </w:r>
      <w:r>
        <w:rPr>
          <w:rFonts w:hint="eastAsia" w:ascii="宋体" w:hAnsi="宋体" w:cs="宋体"/>
          <w:color w:val="auto"/>
          <w:sz w:val="24"/>
          <w:szCs w:val="24"/>
          <w:lang w:val="en-US" w:eastAsia="zh-CN"/>
        </w:rPr>
        <w:t>任意一个月</w:t>
      </w:r>
      <w:r>
        <w:rPr>
          <w:rFonts w:hint="eastAsia" w:ascii="宋体" w:hAnsi="宋体" w:eastAsia="宋体" w:cs="宋体"/>
          <w:color w:val="auto"/>
          <w:sz w:val="24"/>
          <w:szCs w:val="24"/>
        </w:rPr>
        <w:t>依法缴纳税收和社会保障资金记录的证明材料</w:t>
      </w:r>
      <w:r>
        <w:rPr>
          <w:rFonts w:hint="eastAsia" w:ascii="宋体" w:hAnsi="宋体" w:eastAsia="宋体" w:cs="宋体"/>
          <w:color w:val="auto"/>
          <w:sz w:val="24"/>
          <w:szCs w:val="24"/>
          <w:lang w:eastAsia="zh-CN"/>
        </w:rPr>
        <w:t>，或相关行政机关出具无欠缴应纳税款或社会保障资金的证明材料</w:t>
      </w:r>
      <w:r>
        <w:rPr>
          <w:rFonts w:hint="eastAsia" w:ascii="宋体" w:hAnsi="宋体" w:eastAsia="宋体" w:cs="宋体"/>
          <w:color w:val="auto"/>
          <w:sz w:val="24"/>
          <w:szCs w:val="24"/>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宋体" w:hAnsi="宋体" w:eastAsia="宋体" w:cs="宋体"/>
          <w:color w:val="auto"/>
          <w:sz w:val="32"/>
          <w:szCs w:val="32"/>
        </w:rPr>
      </w:pPr>
    </w:p>
    <w:p>
      <w:pPr>
        <w:widowControl/>
        <w:wordWrap/>
        <w:snapToGrid w:val="0"/>
        <w:spacing w:before="157" w:beforeLines="50" w:line="560" w:lineRule="exact"/>
        <w:outlineLvl w:val="9"/>
        <w:rPr>
          <w:rFonts w:hint="eastAsia" w:ascii="宋体" w:hAnsi="宋体" w:eastAsia="宋体" w:cs="宋体"/>
          <w:color w:val="auto"/>
          <w:sz w:val="21"/>
          <w:szCs w:val="21"/>
        </w:rPr>
      </w:pPr>
    </w:p>
    <w:p>
      <w:pPr>
        <w:tabs>
          <w:tab w:val="left" w:pos="168"/>
        </w:tabs>
        <w:wordWrap/>
        <w:adjustRightInd w:val="0"/>
        <w:spacing w:before="157" w:beforeLines="50" w:line="560" w:lineRule="exact"/>
        <w:ind w:firstLine="480" w:firstLineChars="200"/>
        <w:textAlignment w:val="baseline"/>
        <w:rPr>
          <w:rFonts w:hint="eastAsia" w:ascii="宋体" w:hAnsi="宋体" w:eastAsia="宋体" w:cs="宋体"/>
          <w:color w:val="auto"/>
          <w:sz w:val="24"/>
        </w:rPr>
      </w:pPr>
    </w:p>
    <w:p>
      <w:pPr>
        <w:bidi w:val="0"/>
        <w:rPr>
          <w:rFonts w:hint="eastAsia"/>
          <w:color w:val="auto"/>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bidi w:val="0"/>
        <w:rPr>
          <w:rFonts w:hint="eastAsia"/>
          <w:color w:val="auto"/>
        </w:rPr>
      </w:pPr>
    </w:p>
    <w:p>
      <w:pPr>
        <w:rPr>
          <w:rFonts w:hint="eastAsia" w:ascii="宋体" w:hAnsi="宋体" w:eastAsia="宋体" w:cs="宋体"/>
          <w:b/>
          <w:color w:val="auto"/>
          <w:sz w:val="32"/>
          <w:szCs w:val="32"/>
          <w:lang w:eastAsia="zh-CN"/>
        </w:rPr>
      </w:pPr>
      <w:bookmarkStart w:id="406" w:name="_Toc21984"/>
      <w:bookmarkStart w:id="407" w:name="_Toc17387_WPSOffice_Level3"/>
      <w:bookmarkStart w:id="408" w:name="_Toc16098"/>
      <w:bookmarkStart w:id="409" w:name="_Toc22959_WPSOffice_Level3"/>
      <w:bookmarkStart w:id="410" w:name="_Toc13266"/>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outlineLvl w:val="1"/>
        <w:rPr>
          <w:rFonts w:hint="eastAsia" w:ascii="宋体" w:hAnsi="宋体" w:eastAsia="宋体" w:cs="宋体"/>
          <w:b/>
          <w:color w:val="auto"/>
          <w:sz w:val="32"/>
          <w:szCs w:val="32"/>
          <w:lang w:eastAsia="zh-CN"/>
        </w:rPr>
      </w:pPr>
      <w:bookmarkStart w:id="411" w:name="_Toc26389"/>
      <w:r>
        <w:rPr>
          <w:rFonts w:hint="eastAsia" w:ascii="宋体" w:hAnsi="宋体" w:eastAsia="宋体" w:cs="宋体"/>
          <w:b/>
          <w:color w:val="auto"/>
          <w:sz w:val="32"/>
          <w:szCs w:val="32"/>
          <w:lang w:eastAsia="zh-CN"/>
        </w:rPr>
        <w:t>附件8：</w:t>
      </w:r>
      <w:bookmarkEnd w:id="406"/>
      <w:r>
        <w:rPr>
          <w:rFonts w:hint="eastAsia" w:ascii="宋体" w:hAnsi="宋体" w:eastAsia="宋体" w:cs="宋体"/>
          <w:b/>
          <w:color w:val="auto"/>
          <w:sz w:val="32"/>
          <w:szCs w:val="32"/>
          <w:lang w:eastAsia="zh-CN"/>
        </w:rPr>
        <w:t>无重大违法记录声明</w:t>
      </w:r>
      <w:bookmarkEnd w:id="407"/>
      <w:bookmarkEnd w:id="408"/>
      <w:bookmarkEnd w:id="411"/>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2"/>
          <w:szCs w:val="32"/>
          <w:lang w:eastAsia="zh-CN"/>
        </w:rPr>
      </w:pPr>
      <w:bookmarkStart w:id="412" w:name="_Toc25610_WPSOffice_Level3"/>
      <w:r>
        <w:rPr>
          <w:rFonts w:hint="eastAsia" w:ascii="宋体" w:hAnsi="宋体" w:eastAsia="宋体" w:cs="宋体"/>
          <w:b/>
          <w:color w:val="auto"/>
          <w:sz w:val="32"/>
          <w:szCs w:val="32"/>
          <w:lang w:val="zh-CN" w:eastAsia="zh-CN"/>
        </w:rPr>
        <w:t>无重大违法记录声明</w:t>
      </w:r>
      <w:bookmarkEnd w:id="412"/>
    </w:p>
    <w:p>
      <w:pPr>
        <w:widowControl w:val="0"/>
        <w:wordWrap/>
        <w:adjustRightInd/>
        <w:snapToGrid/>
        <w:spacing w:line="56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0"/>
          <w:szCs w:val="22"/>
          <w:lang w:val="en-US" w:eastAsia="zh-CN"/>
        </w:rPr>
        <w:t xml:space="preserve">  </w:t>
      </w: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auto"/>
          <w:kern w:val="0"/>
          <w:sz w:val="24"/>
          <w:szCs w:val="24"/>
          <w:lang w:val="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bookmarkStart w:id="413" w:name="_Toc21607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bookmarkEnd w:id="413"/>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14" w:name="_Toc14292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14"/>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15" w:name="_Toc15350_WPSOffice_Level3"/>
      <w:r>
        <w:rPr>
          <w:rFonts w:hint="eastAsia" w:ascii="宋体" w:hAnsi="宋体" w:eastAsia="宋体" w:cs="宋体"/>
          <w:b w:val="0"/>
          <w:bCs/>
          <w:color w:val="auto"/>
          <w:sz w:val="24"/>
          <w:szCs w:val="24"/>
        </w:rPr>
        <w:t>年   月  日</w:t>
      </w:r>
      <w:bookmarkEnd w:id="415"/>
    </w:p>
    <w:p>
      <w:pPr>
        <w:rPr>
          <w:rFonts w:hint="eastAsia" w:ascii="宋体" w:hAnsi="宋体" w:eastAsia="宋体" w:cs="宋体"/>
          <w:b/>
          <w:color w:val="auto"/>
          <w:sz w:val="32"/>
          <w:szCs w:val="32"/>
          <w:lang w:val="en-US" w:eastAsia="zh-CN"/>
        </w:rPr>
      </w:pPr>
      <w:bookmarkStart w:id="416" w:name="_Toc132_WPSOffice_Level3"/>
      <w:bookmarkStart w:id="417" w:name="_Toc24810"/>
      <w:r>
        <w:rPr>
          <w:rFonts w:hint="eastAsia" w:ascii="宋体" w:hAnsi="宋体" w:eastAsia="宋体" w:cs="宋体"/>
          <w:b/>
          <w:color w:val="auto"/>
          <w:sz w:val="32"/>
          <w:szCs w:val="32"/>
          <w:lang w:val="en-US" w:eastAsia="zh-CN"/>
        </w:rPr>
        <w:br w:type="page"/>
      </w:r>
    </w:p>
    <w:p>
      <w:pPr>
        <w:widowControl/>
        <w:wordWrap/>
        <w:snapToGrid w:val="0"/>
        <w:spacing w:before="157" w:beforeLines="50" w:line="560" w:lineRule="exact"/>
        <w:outlineLvl w:val="1"/>
        <w:rPr>
          <w:rFonts w:hint="eastAsia" w:ascii="宋体" w:hAnsi="宋体" w:eastAsia="宋体" w:cs="宋体"/>
          <w:b/>
          <w:color w:val="auto"/>
          <w:sz w:val="32"/>
          <w:szCs w:val="32"/>
          <w:lang w:val="en-US" w:eastAsia="zh-CN"/>
        </w:rPr>
      </w:pPr>
      <w:bookmarkStart w:id="418" w:name="_Toc24890"/>
      <w:r>
        <w:rPr>
          <w:rFonts w:hint="eastAsia" w:ascii="宋体" w:hAnsi="宋体" w:eastAsia="宋体" w:cs="宋体"/>
          <w:b/>
          <w:color w:val="auto"/>
          <w:sz w:val="32"/>
          <w:szCs w:val="32"/>
          <w:lang w:val="en-US" w:eastAsia="zh-CN"/>
        </w:rPr>
        <w:t>附件9：具备履行合同所必须的设备和专业技术能力证明</w:t>
      </w:r>
      <w:bookmarkEnd w:id="418"/>
    </w:p>
    <w:p>
      <w:pPr>
        <w:autoSpaceDE w:val="0"/>
        <w:autoSpaceDN w:val="0"/>
        <w:adjustRightInd w:val="0"/>
        <w:spacing w:line="360" w:lineRule="auto"/>
        <w:jc w:val="center"/>
        <w:rPr>
          <w:rFonts w:hint="eastAsia" w:ascii="宋体" w:hAnsi="宋体" w:cs="宋体"/>
          <w:b/>
          <w:bCs/>
          <w:color w:val="auto"/>
          <w:kern w:val="0"/>
          <w:sz w:val="30"/>
          <w:szCs w:val="30"/>
          <w:lang w:val="zh-CN"/>
        </w:rPr>
      </w:pPr>
    </w:p>
    <w:p>
      <w:pPr>
        <w:autoSpaceDE w:val="0"/>
        <w:autoSpaceDN w:val="0"/>
        <w:adjustRightInd w:val="0"/>
        <w:spacing w:line="360" w:lineRule="auto"/>
        <w:jc w:val="center"/>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具备履行合同所必须的设备和专业技术能力证明</w:t>
      </w:r>
    </w:p>
    <w:p>
      <w:pPr>
        <w:autoSpaceDE w:val="0"/>
        <w:autoSpaceDN w:val="0"/>
        <w:adjustRightInd w:val="0"/>
        <w:spacing w:line="360" w:lineRule="auto"/>
        <w:rPr>
          <w:rFonts w:ascii="宋体" w:hAnsi="宋体" w:cs="宋体"/>
          <w:color w:val="auto"/>
          <w:kern w:val="0"/>
          <w:sz w:val="24"/>
          <w:lang w:val="zh-CN"/>
        </w:rPr>
      </w:pPr>
    </w:p>
    <w:p>
      <w:pPr>
        <w:bidi w:val="0"/>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zh-CN"/>
        </w:rPr>
        <w:t>必须具备履行合同的设备和专业技术能力，须提供履行合同的设备和专业技术能力的承诺函（格式自拟），须提供相关设备的购置发票、相关人员的职称证书和用工合同等证明材料</w:t>
      </w:r>
      <w:r>
        <w:rPr>
          <w:rFonts w:hint="eastAsia" w:ascii="宋体" w:hAnsi="宋体" w:eastAsia="宋体" w:cs="宋体"/>
          <w:color w:val="auto"/>
          <w:kern w:val="0"/>
          <w:sz w:val="24"/>
          <w:szCs w:val="24"/>
        </w:rPr>
        <w:t>。</w:t>
      </w:r>
    </w:p>
    <w:p>
      <w:pP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br w:type="page"/>
      </w:r>
    </w:p>
    <w:p>
      <w:pPr>
        <w:widowControl/>
        <w:wordWrap/>
        <w:snapToGrid w:val="0"/>
        <w:spacing w:before="157" w:beforeLines="50" w:line="560" w:lineRule="exact"/>
        <w:outlineLvl w:val="1"/>
        <w:rPr>
          <w:rFonts w:hint="eastAsia" w:ascii="宋体" w:hAnsi="宋体" w:eastAsia="宋体" w:cs="宋体"/>
          <w:b/>
          <w:color w:val="auto"/>
          <w:sz w:val="32"/>
          <w:szCs w:val="32"/>
          <w:lang w:val="zh-CN" w:eastAsia="zh-CN"/>
        </w:rPr>
      </w:pPr>
      <w:bookmarkStart w:id="419" w:name="_Toc6046"/>
      <w:r>
        <w:rPr>
          <w:rFonts w:hint="eastAsia" w:ascii="宋体" w:hAnsi="宋体" w:eastAsia="宋体" w:cs="宋体"/>
          <w:b/>
          <w:color w:val="auto"/>
          <w:sz w:val="32"/>
          <w:szCs w:val="32"/>
          <w:lang w:val="en-US" w:eastAsia="zh-CN"/>
        </w:rPr>
        <w:t>附件10：谈判</w:t>
      </w:r>
      <w:r>
        <w:rPr>
          <w:rFonts w:hint="eastAsia" w:ascii="宋体" w:hAnsi="宋体" w:eastAsia="宋体" w:cs="宋体"/>
          <w:b/>
          <w:color w:val="auto"/>
          <w:sz w:val="32"/>
          <w:szCs w:val="32"/>
          <w:lang w:val="zh-CN" w:eastAsia="zh-CN"/>
        </w:rPr>
        <w:t>保证金证明</w:t>
      </w:r>
      <w:bookmarkEnd w:id="409"/>
      <w:bookmarkEnd w:id="410"/>
      <w:bookmarkEnd w:id="416"/>
      <w:bookmarkEnd w:id="417"/>
      <w:bookmarkEnd w:id="419"/>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2"/>
          <w:szCs w:val="32"/>
          <w:lang w:val="zh-CN" w:eastAsia="zh-CN"/>
        </w:rPr>
      </w:pPr>
      <w:bookmarkStart w:id="420" w:name="_Toc27502_WPSOffice_Level3"/>
      <w:r>
        <w:rPr>
          <w:rFonts w:hint="eastAsia" w:ascii="宋体" w:hAnsi="宋体" w:eastAsia="宋体" w:cs="宋体"/>
          <w:b/>
          <w:color w:val="auto"/>
          <w:sz w:val="32"/>
          <w:szCs w:val="32"/>
          <w:lang w:val="zh-CN" w:eastAsia="zh-CN"/>
        </w:rPr>
        <w:t>谈判保证金证明</w:t>
      </w:r>
      <w:bookmarkEnd w:id="420"/>
    </w:p>
    <w:p>
      <w:pPr>
        <w:widowControl w:val="0"/>
        <w:wordWrap/>
        <w:autoSpaceDE w:val="0"/>
        <w:autoSpaceDN w:val="0"/>
        <w:adjustRightInd/>
        <w:snapToGrid/>
        <w:spacing w:line="560" w:lineRule="exact"/>
        <w:textAlignment w:val="auto"/>
        <w:outlineLvl w:val="9"/>
        <w:rPr>
          <w:rFonts w:hint="eastAsia" w:ascii="宋体" w:hAnsi="宋体" w:eastAsia="宋体" w:cs="宋体"/>
          <w:b/>
          <w:bCs/>
          <w:color w:val="auto"/>
          <w:kern w:val="0"/>
          <w:sz w:val="24"/>
          <w:szCs w:val="24"/>
          <w:lang w:val="en-US" w:eastAsia="zh-CN"/>
        </w:rPr>
      </w:pPr>
      <w:bookmarkStart w:id="421" w:name="_Toc1388_WPSOffice_Level2"/>
      <w:bookmarkStart w:id="422" w:name="_Toc21234_WPSOffice_Level2"/>
      <w:bookmarkStart w:id="423" w:name="_Toc12243_WPSOffice_Level2"/>
      <w:r>
        <w:rPr>
          <w:rFonts w:hint="eastAsia" w:ascii="宋体" w:hAnsi="宋体" w:eastAsia="宋体" w:cs="宋体"/>
          <w:b/>
          <w:bCs/>
          <w:color w:val="auto"/>
          <w:kern w:val="0"/>
          <w:sz w:val="24"/>
          <w:szCs w:val="24"/>
          <w:lang w:val="zh-CN"/>
        </w:rPr>
        <w:t>致：</w:t>
      </w:r>
      <w:bookmarkEnd w:id="421"/>
      <w:bookmarkEnd w:id="422"/>
      <w:bookmarkEnd w:id="423"/>
      <w:r>
        <w:rPr>
          <w:rFonts w:hint="eastAsia" w:ascii="宋体" w:hAnsi="宋体" w:cs="宋体"/>
          <w:b/>
          <w:bCs/>
          <w:color w:val="auto"/>
          <w:kern w:val="0"/>
          <w:sz w:val="24"/>
          <w:szCs w:val="24"/>
          <w:lang w:val="zh-CN" w:eastAsia="zh-CN"/>
        </w:rPr>
        <w:t>青海国焱工程项目管理有限公司</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pPr>
        <w:pStyle w:val="9"/>
        <w:rPr>
          <w:rFonts w:hint="eastAsia" w:ascii="宋体" w:hAnsi="宋体" w:eastAsia="宋体" w:cs="宋体"/>
          <w:color w:val="auto"/>
          <w:kern w:val="0"/>
          <w:sz w:val="24"/>
          <w:szCs w:val="24"/>
          <w:lang w:val="zh-CN"/>
        </w:rPr>
      </w:pPr>
    </w:p>
    <w:p>
      <w:pPr>
        <w:pStyle w:val="10"/>
        <w:rPr>
          <w:rFonts w:hint="eastAsia"/>
          <w:color w:val="auto"/>
          <w:lang w:val="zh-CN"/>
        </w:rPr>
      </w:pPr>
    </w:p>
    <w:p>
      <w:pPr>
        <w:rPr>
          <w:rFonts w:ascii="宋体" w:hAnsi="宋体" w:cs="宋体"/>
          <w:b/>
          <w:color w:val="auto"/>
          <w:sz w:val="28"/>
          <w:szCs w:val="28"/>
          <w:highlight w:val="yellow"/>
        </w:rPr>
      </w:pPr>
      <w:r>
        <w:rPr>
          <w:rFonts w:hint="eastAsia" w:ascii="宋体" w:hAnsi="宋体" w:cs="宋体"/>
          <w:b/>
          <w:color w:val="auto"/>
          <w:sz w:val="28"/>
          <w:szCs w:val="28"/>
          <w:highlight w:val="none"/>
          <w:lang w:val="zh-CN"/>
        </w:rPr>
        <w:t>注：提供保函保单的投标人不受此格式限制，</w:t>
      </w:r>
      <w:r>
        <w:rPr>
          <w:rFonts w:hint="eastAsia" w:ascii="宋体" w:hAnsi="宋体" w:cs="宋体"/>
          <w:b/>
          <w:color w:val="auto"/>
          <w:sz w:val="28"/>
          <w:szCs w:val="28"/>
          <w:highlight w:val="none"/>
        </w:rPr>
        <w:t>须提供保函或保单的彩色扫描件。</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bookmarkStart w:id="424" w:name="_Toc16036_WPSOffice_Level3"/>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24"/>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25" w:name="_Toc4114_WPSOffice_Level3"/>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25"/>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26" w:name="_Toc26055_WPSOffice_Level3"/>
      <w:r>
        <w:rPr>
          <w:rFonts w:hint="eastAsia" w:ascii="宋体" w:hAnsi="宋体" w:eastAsia="宋体" w:cs="宋体"/>
          <w:b w:val="0"/>
          <w:bCs/>
          <w:color w:val="auto"/>
          <w:sz w:val="24"/>
          <w:szCs w:val="24"/>
        </w:rPr>
        <w:t>年   月  日</w:t>
      </w:r>
      <w:bookmarkEnd w:id="426"/>
    </w:p>
    <w:p>
      <w:pPr>
        <w:rPr>
          <w:rFonts w:hint="eastAsia" w:ascii="宋体" w:hAnsi="宋体" w:eastAsia="宋体" w:cs="宋体"/>
          <w:b/>
          <w:bCs w:val="0"/>
          <w:color w:val="auto"/>
          <w:kern w:val="2"/>
          <w:sz w:val="32"/>
          <w:szCs w:val="32"/>
          <w:lang w:val="en-US" w:eastAsia="zh-CN" w:bidi="ar-SA"/>
        </w:rPr>
      </w:pPr>
      <w:r>
        <w:rPr>
          <w:rFonts w:hint="eastAsia" w:ascii="宋体" w:hAnsi="宋体" w:eastAsia="宋体" w:cs="宋体"/>
          <w:b/>
          <w:bCs w:val="0"/>
          <w:color w:val="auto"/>
          <w:kern w:val="2"/>
          <w:sz w:val="32"/>
          <w:szCs w:val="32"/>
          <w:lang w:val="en-US" w:eastAsia="zh-CN" w:bidi="ar-SA"/>
        </w:rPr>
        <w:br w:type="page"/>
      </w:r>
    </w:p>
    <w:p>
      <w:pPr>
        <w:widowControl/>
        <w:wordWrap/>
        <w:snapToGrid w:val="0"/>
        <w:spacing w:before="157" w:beforeLines="50" w:line="560" w:lineRule="exact"/>
        <w:outlineLvl w:val="1"/>
        <w:rPr>
          <w:rFonts w:hint="eastAsia" w:ascii="宋体" w:hAnsi="宋体" w:eastAsia="宋体" w:cs="宋体"/>
          <w:color w:val="auto"/>
          <w:szCs w:val="21"/>
        </w:rPr>
      </w:pPr>
      <w:bookmarkStart w:id="427" w:name="_Toc12647"/>
      <w:r>
        <w:rPr>
          <w:rFonts w:hint="eastAsia" w:ascii="宋体" w:hAnsi="宋体" w:eastAsia="宋体" w:cs="宋体"/>
          <w:b/>
          <w:bCs w:val="0"/>
          <w:color w:val="auto"/>
          <w:kern w:val="2"/>
          <w:sz w:val="32"/>
          <w:szCs w:val="32"/>
          <w:lang w:val="en-US" w:eastAsia="zh-CN" w:bidi="ar-SA"/>
        </w:rPr>
        <w:t>附件11：享受政府采购政策优惠的证明资料</w:t>
      </w:r>
      <w:bookmarkEnd w:id="427"/>
    </w:p>
    <w:p>
      <w:pPr>
        <w:jc w:val="center"/>
        <w:rPr>
          <w:rFonts w:hint="eastAsia" w:ascii="宋体" w:hAnsi="宋体" w:eastAsia="宋体" w:cs="宋体"/>
          <w:b/>
          <w:bCs/>
          <w:color w:val="auto"/>
          <w:kern w:val="0"/>
          <w:sz w:val="24"/>
          <w:szCs w:val="24"/>
          <w:lang w:val="zh-CN"/>
        </w:rPr>
      </w:pPr>
      <w:bookmarkStart w:id="428" w:name="_Toc31539"/>
      <w:bookmarkStart w:id="429" w:name="_Toc22784_WPSOffice_Level3"/>
      <w:bookmarkStart w:id="430" w:name="_Toc6454"/>
      <w:r>
        <w:rPr>
          <w:rFonts w:hint="eastAsia" w:ascii="宋体" w:hAnsi="宋体" w:cs="宋体"/>
          <w:b/>
          <w:bCs/>
          <w:color w:val="auto"/>
          <w:kern w:val="2"/>
          <w:sz w:val="28"/>
          <w:szCs w:val="28"/>
          <w:lang w:val="en-US" w:eastAsia="zh-CN" w:bidi="ar-SA"/>
        </w:rPr>
        <w:t>1</w:t>
      </w:r>
      <w:r>
        <w:rPr>
          <w:rFonts w:hint="eastAsia" w:ascii="宋体" w:hAnsi="宋体" w:eastAsia="宋体" w:cs="宋体"/>
          <w:b/>
          <w:bCs/>
          <w:color w:val="auto"/>
          <w:kern w:val="2"/>
          <w:sz w:val="28"/>
          <w:szCs w:val="28"/>
          <w:lang w:val="en-US" w:eastAsia="zh-CN" w:bidi="ar-SA"/>
        </w:rPr>
        <w:t>.中小企业声明函</w:t>
      </w:r>
      <w:bookmarkEnd w:id="428"/>
      <w:bookmarkEnd w:id="429"/>
      <w:bookmarkEnd w:id="430"/>
      <w:bookmarkStart w:id="431" w:name="_Toc17607_WPSOffice_Level2"/>
      <w:bookmarkStart w:id="432" w:name="_Toc22185_WPSOffice_Level2"/>
      <w:bookmarkStart w:id="433" w:name="_Toc16462_WPSOffice_Level2"/>
    </w:p>
    <w:p>
      <w:pPr>
        <w:wordWrap/>
        <w:autoSpaceDE w:val="0"/>
        <w:autoSpaceDN w:val="0"/>
        <w:spacing w:line="560" w:lineRule="exact"/>
        <w:textAlignment w:val="auto"/>
        <w:outlineLvl w:val="9"/>
        <w:rPr>
          <w:rFonts w:hint="eastAsia" w:ascii="宋体" w:hAnsi="宋体" w:eastAsia="宋体" w:cs="宋体"/>
          <w:color w:val="auto"/>
          <w:spacing w:val="6"/>
          <w:kern w:val="0"/>
          <w:sz w:val="24"/>
          <w:szCs w:val="24"/>
        </w:rPr>
      </w:pPr>
      <w:r>
        <w:rPr>
          <w:rFonts w:hint="eastAsia" w:ascii="宋体" w:hAnsi="宋体" w:eastAsia="宋体" w:cs="宋体"/>
          <w:b/>
          <w:bCs/>
          <w:color w:val="auto"/>
          <w:kern w:val="0"/>
          <w:sz w:val="24"/>
          <w:szCs w:val="24"/>
          <w:lang w:val="zh-CN"/>
        </w:rPr>
        <w:t>致：</w:t>
      </w:r>
      <w:bookmarkEnd w:id="431"/>
      <w:bookmarkEnd w:id="432"/>
      <w:bookmarkEnd w:id="433"/>
      <w:r>
        <w:rPr>
          <w:rFonts w:hint="eastAsia" w:ascii="宋体" w:hAnsi="宋体" w:cs="宋体"/>
          <w:b/>
          <w:bCs/>
          <w:color w:val="auto"/>
          <w:kern w:val="0"/>
          <w:sz w:val="24"/>
          <w:szCs w:val="24"/>
          <w:u w:val="single"/>
          <w:lang w:val="zh-CN"/>
        </w:rPr>
        <w:t>青海国焱工程项目管理有限公司</w:t>
      </w:r>
    </w:p>
    <w:p>
      <w:pPr>
        <w:autoSpaceDE w:val="0"/>
        <w:autoSpaceDN w:val="0"/>
        <w:adjustRightInd w:val="0"/>
        <w:snapToGrid w:val="0"/>
        <w:spacing w:line="360" w:lineRule="auto"/>
        <w:ind w:firstLine="440" w:firstLineChars="200"/>
        <w:jc w:val="left"/>
        <w:rPr>
          <w:rFonts w:hint="eastAsia" w:ascii="宋体" w:cs="仿宋"/>
          <w:color w:val="auto"/>
          <w:kern w:val="0"/>
          <w:sz w:val="22"/>
          <w:szCs w:val="22"/>
          <w:lang w:bidi="ar-SA"/>
        </w:rPr>
      </w:pPr>
      <w:r>
        <w:rPr>
          <w:rFonts w:hint="eastAsia" w:ascii="宋体" w:cs="仿宋"/>
          <w:color w:val="auto"/>
          <w:kern w:val="0"/>
          <w:sz w:val="22"/>
          <w:szCs w:val="22"/>
          <w:lang w:bidi="ar-SA"/>
        </w:rPr>
        <w:t>本公司（联合体）郑重声明，根据《政府采购促进中小企业发展管理办法》（财库</w:t>
      </w:r>
      <w:r>
        <w:rPr>
          <w:rFonts w:hint="eastAsia" w:ascii="宋体" w:cs="宋体"/>
          <w:color w:val="auto"/>
          <w:kern w:val="0"/>
          <w:sz w:val="22"/>
          <w:szCs w:val="22"/>
          <w:lang w:bidi="ar-SA"/>
        </w:rPr>
        <w:t>﹝</w:t>
      </w:r>
      <w:r>
        <w:rPr>
          <w:rFonts w:hint="eastAsia" w:ascii="宋体" w:cs="仿宋"/>
          <w:color w:val="auto"/>
          <w:kern w:val="0"/>
          <w:sz w:val="22"/>
          <w:szCs w:val="22"/>
          <w:lang w:bidi="ar-SA"/>
        </w:rPr>
        <w:t>2020</w:t>
      </w:r>
      <w:r>
        <w:rPr>
          <w:rFonts w:hint="eastAsia" w:ascii="宋体" w:cs="宋体"/>
          <w:color w:val="auto"/>
          <w:kern w:val="0"/>
          <w:sz w:val="22"/>
          <w:szCs w:val="22"/>
          <w:lang w:bidi="ar-SA"/>
        </w:rPr>
        <w:t>﹞</w:t>
      </w:r>
      <w:r>
        <w:rPr>
          <w:rFonts w:hint="eastAsia" w:ascii="宋体" w:cs="仿宋"/>
          <w:color w:val="auto"/>
          <w:kern w:val="0"/>
          <w:sz w:val="22"/>
          <w:szCs w:val="22"/>
          <w:lang w:bidi="ar-SA"/>
        </w:rPr>
        <w:t>46 号）的规定，本公司（联合体）参加</w:t>
      </w:r>
      <w:r>
        <w:rPr>
          <w:rFonts w:hint="eastAsia" w:ascii="宋体" w:cs="仿宋"/>
          <w:color w:val="auto"/>
          <w:kern w:val="0"/>
          <w:sz w:val="22"/>
          <w:szCs w:val="22"/>
          <w:u w:val="single"/>
          <w:lang w:bidi="ar-SA"/>
        </w:rPr>
        <w:t>（单位名称）</w:t>
      </w:r>
      <w:r>
        <w:rPr>
          <w:rFonts w:hint="eastAsia" w:ascii="宋体" w:cs="仿宋"/>
          <w:color w:val="auto"/>
          <w:kern w:val="0"/>
          <w:sz w:val="22"/>
          <w:szCs w:val="22"/>
          <w:lang w:bidi="ar-SA"/>
        </w:rPr>
        <w:t>的</w:t>
      </w:r>
      <w:r>
        <w:rPr>
          <w:rFonts w:hint="eastAsia" w:ascii="宋体" w:cs="仿宋"/>
          <w:color w:val="auto"/>
          <w:kern w:val="0"/>
          <w:sz w:val="22"/>
          <w:szCs w:val="22"/>
          <w:u w:val="single"/>
          <w:lang w:bidi="ar-SA"/>
        </w:rPr>
        <w:t>（项目名称）</w:t>
      </w:r>
      <w:r>
        <w:rPr>
          <w:rFonts w:hint="eastAsia" w:ascii="宋体" w:cs="仿宋"/>
          <w:color w:val="auto"/>
          <w:kern w:val="0"/>
          <w:sz w:val="22"/>
          <w:szCs w:val="22"/>
          <w:lang w:bidi="ar-SA"/>
        </w:rPr>
        <w:t>采购活动，</w:t>
      </w:r>
      <w:r>
        <w:rPr>
          <w:rFonts w:hint="eastAsia" w:ascii="宋体" w:cs="仿宋"/>
          <w:color w:val="auto"/>
          <w:kern w:val="0"/>
          <w:sz w:val="22"/>
          <w:szCs w:val="22"/>
          <w:lang w:eastAsia="zh-CN" w:bidi="ar-SA"/>
        </w:rPr>
        <w:t>服务</w:t>
      </w:r>
      <w:r>
        <w:rPr>
          <w:rFonts w:hint="eastAsia" w:ascii="宋体" w:cs="仿宋"/>
          <w:color w:val="auto"/>
          <w:kern w:val="0"/>
          <w:sz w:val="22"/>
          <w:szCs w:val="22"/>
          <w:lang w:bidi="ar-SA"/>
        </w:rPr>
        <w:t>单位全部为符合政策要求的中小企业。相关企业（含联合体中的中小企业、签订分包意向协议的中小企业）的具体情况如下：</w:t>
      </w:r>
    </w:p>
    <w:p>
      <w:pPr>
        <w:autoSpaceDE w:val="0"/>
        <w:autoSpaceDN w:val="0"/>
        <w:adjustRightInd w:val="0"/>
        <w:snapToGrid w:val="0"/>
        <w:spacing w:line="360" w:lineRule="auto"/>
        <w:jc w:val="left"/>
        <w:rPr>
          <w:rFonts w:hint="eastAsia" w:ascii="宋体" w:cs="仿宋"/>
          <w:color w:val="auto"/>
          <w:kern w:val="0"/>
          <w:sz w:val="22"/>
          <w:szCs w:val="22"/>
          <w:lang w:bidi="ar-SA"/>
        </w:rPr>
      </w:pPr>
      <w:r>
        <w:rPr>
          <w:rFonts w:hint="eastAsia" w:ascii="宋体" w:cs="仿宋"/>
          <w:color w:val="auto"/>
          <w:kern w:val="0"/>
          <w:sz w:val="22"/>
          <w:szCs w:val="22"/>
          <w:lang w:bidi="ar-SA"/>
        </w:rPr>
        <w:t xml:space="preserve">    1. </w:t>
      </w:r>
      <w:r>
        <w:rPr>
          <w:rFonts w:hint="eastAsia" w:ascii="宋体" w:cs="仿宋"/>
          <w:color w:val="auto"/>
          <w:kern w:val="0"/>
          <w:sz w:val="22"/>
          <w:szCs w:val="22"/>
          <w:u w:val="single"/>
          <w:lang w:bidi="ar-SA"/>
        </w:rPr>
        <w:t xml:space="preserve">（标的名称） </w:t>
      </w:r>
      <w:r>
        <w:rPr>
          <w:rFonts w:hint="eastAsia" w:ascii="宋体" w:cs="仿宋"/>
          <w:color w:val="auto"/>
          <w:kern w:val="0"/>
          <w:sz w:val="22"/>
          <w:szCs w:val="22"/>
          <w:lang w:bidi="ar-SA"/>
        </w:rPr>
        <w:t>，属于</w:t>
      </w:r>
      <w:r>
        <w:rPr>
          <w:rFonts w:hint="eastAsia" w:ascii="宋体" w:cs="仿宋"/>
          <w:color w:val="auto"/>
          <w:kern w:val="0"/>
          <w:sz w:val="22"/>
          <w:szCs w:val="22"/>
          <w:u w:val="single"/>
          <w:lang w:bidi="ar-SA"/>
        </w:rPr>
        <w:t>（采购文件中明确的所属行业）</w:t>
      </w:r>
      <w:r>
        <w:rPr>
          <w:rFonts w:hint="eastAsia" w:ascii="宋体" w:cs="仿宋"/>
          <w:color w:val="auto"/>
          <w:kern w:val="0"/>
          <w:sz w:val="22"/>
          <w:szCs w:val="22"/>
          <w:lang w:bidi="ar-SA"/>
        </w:rPr>
        <w:t>；承建（承接）企业为</w:t>
      </w:r>
      <w:r>
        <w:rPr>
          <w:rFonts w:hint="eastAsia" w:ascii="宋体" w:cs="仿宋"/>
          <w:color w:val="auto"/>
          <w:kern w:val="0"/>
          <w:sz w:val="22"/>
          <w:szCs w:val="22"/>
          <w:u w:val="single"/>
          <w:lang w:bidi="ar-SA"/>
        </w:rPr>
        <w:t>（企业名称）</w:t>
      </w:r>
      <w:r>
        <w:rPr>
          <w:rFonts w:hint="eastAsia" w:ascii="宋体" w:cs="仿宋"/>
          <w:color w:val="auto"/>
          <w:kern w:val="0"/>
          <w:sz w:val="22"/>
          <w:szCs w:val="22"/>
          <w:lang w:bidi="ar-SA"/>
        </w:rPr>
        <w:t>，从业人员</w:t>
      </w:r>
      <w:r>
        <w:rPr>
          <w:rFonts w:hint="eastAsia" w:ascii="宋体" w:cs="仿宋"/>
          <w:color w:val="auto"/>
          <w:kern w:val="0"/>
          <w:sz w:val="22"/>
          <w:szCs w:val="22"/>
          <w:u w:val="single"/>
          <w:lang w:val="en-US" w:eastAsia="zh-CN" w:bidi="ar-SA"/>
        </w:rPr>
        <w:t xml:space="preserve">        </w:t>
      </w:r>
      <w:r>
        <w:rPr>
          <w:rFonts w:hint="eastAsia" w:ascii="宋体" w:cs="仿宋"/>
          <w:color w:val="auto"/>
          <w:kern w:val="0"/>
          <w:sz w:val="22"/>
          <w:szCs w:val="22"/>
          <w:lang w:bidi="ar-SA"/>
        </w:rPr>
        <w:t>人，营业收入为</w:t>
      </w:r>
      <w:r>
        <w:rPr>
          <w:rFonts w:hint="eastAsia" w:ascii="宋体" w:cs="仿宋"/>
          <w:color w:val="auto"/>
          <w:kern w:val="0"/>
          <w:sz w:val="22"/>
          <w:szCs w:val="22"/>
          <w:u w:val="single"/>
          <w:lang w:bidi="ar-SA"/>
        </w:rPr>
        <w:t xml:space="preserve">    </w:t>
      </w:r>
      <w:r>
        <w:rPr>
          <w:rFonts w:hint="eastAsia" w:ascii="宋体" w:cs="仿宋"/>
          <w:color w:val="auto"/>
          <w:kern w:val="0"/>
          <w:sz w:val="22"/>
          <w:szCs w:val="22"/>
          <w:lang w:bidi="ar-SA"/>
        </w:rPr>
        <w:t>万元，资产总额为</w:t>
      </w:r>
      <w:r>
        <w:rPr>
          <w:rFonts w:hint="eastAsia" w:ascii="宋体" w:cs="仿宋"/>
          <w:color w:val="auto"/>
          <w:kern w:val="0"/>
          <w:sz w:val="22"/>
          <w:szCs w:val="22"/>
          <w:u w:val="single"/>
          <w:lang w:bidi="ar-SA"/>
        </w:rPr>
        <w:t xml:space="preserve"> </w:t>
      </w:r>
      <w:r>
        <w:rPr>
          <w:rFonts w:hint="eastAsia" w:ascii="宋体" w:cs="仿宋"/>
          <w:color w:val="auto"/>
          <w:kern w:val="0"/>
          <w:sz w:val="22"/>
          <w:szCs w:val="22"/>
          <w:u w:val="single"/>
          <w:lang w:val="en-US" w:eastAsia="zh-CN" w:bidi="ar-SA"/>
        </w:rPr>
        <w:t xml:space="preserve">  </w:t>
      </w:r>
      <w:r>
        <w:rPr>
          <w:rFonts w:hint="eastAsia" w:ascii="宋体" w:cs="仿宋"/>
          <w:color w:val="auto"/>
          <w:kern w:val="0"/>
          <w:sz w:val="22"/>
          <w:szCs w:val="22"/>
          <w:u w:val="single"/>
          <w:lang w:bidi="ar-SA"/>
        </w:rPr>
        <w:t xml:space="preserve">  </w:t>
      </w:r>
      <w:r>
        <w:rPr>
          <w:rFonts w:hint="eastAsia" w:ascii="宋体" w:cs="仿宋"/>
          <w:color w:val="auto"/>
          <w:kern w:val="0"/>
          <w:sz w:val="22"/>
          <w:szCs w:val="22"/>
          <w:lang w:bidi="ar-SA"/>
        </w:rPr>
        <w:t>万元，属于</w:t>
      </w:r>
      <w:r>
        <w:rPr>
          <w:rFonts w:hint="eastAsia" w:ascii="宋体" w:cs="仿宋"/>
          <w:color w:val="auto"/>
          <w:kern w:val="0"/>
          <w:sz w:val="22"/>
          <w:szCs w:val="22"/>
          <w:u w:val="single"/>
          <w:lang w:bidi="ar-SA"/>
        </w:rPr>
        <w:t>（中型企业、小型企业、微型企业）</w:t>
      </w:r>
      <w:r>
        <w:rPr>
          <w:rFonts w:hint="eastAsia" w:ascii="宋体" w:cs="仿宋"/>
          <w:color w:val="auto"/>
          <w:kern w:val="0"/>
          <w:sz w:val="22"/>
          <w:szCs w:val="22"/>
          <w:lang w:bidi="ar-SA"/>
        </w:rPr>
        <w:t>；</w:t>
      </w:r>
    </w:p>
    <w:p>
      <w:pPr>
        <w:autoSpaceDE w:val="0"/>
        <w:autoSpaceDN w:val="0"/>
        <w:adjustRightInd w:val="0"/>
        <w:snapToGrid w:val="0"/>
        <w:spacing w:line="360" w:lineRule="auto"/>
        <w:jc w:val="left"/>
        <w:rPr>
          <w:rFonts w:hint="eastAsia" w:ascii="宋体" w:cs="仿宋"/>
          <w:color w:val="auto"/>
          <w:kern w:val="0"/>
          <w:sz w:val="22"/>
          <w:szCs w:val="22"/>
          <w:lang w:bidi="ar-SA"/>
        </w:rPr>
      </w:pPr>
      <w:r>
        <w:rPr>
          <w:rFonts w:hint="eastAsia" w:ascii="宋体" w:cs="仿宋"/>
          <w:color w:val="auto"/>
          <w:kern w:val="0"/>
          <w:sz w:val="22"/>
          <w:szCs w:val="22"/>
          <w:lang w:bidi="ar-SA"/>
        </w:rPr>
        <w:t xml:space="preserve">    2. </w:t>
      </w:r>
      <w:r>
        <w:rPr>
          <w:rFonts w:hint="eastAsia" w:ascii="宋体" w:cs="仿宋"/>
          <w:color w:val="auto"/>
          <w:kern w:val="0"/>
          <w:sz w:val="22"/>
          <w:szCs w:val="22"/>
          <w:u w:val="single"/>
          <w:lang w:bidi="ar-SA"/>
        </w:rPr>
        <w:t xml:space="preserve">（标的名称） </w:t>
      </w:r>
      <w:r>
        <w:rPr>
          <w:rFonts w:hint="eastAsia" w:ascii="宋体" w:cs="仿宋"/>
          <w:color w:val="auto"/>
          <w:kern w:val="0"/>
          <w:sz w:val="22"/>
          <w:szCs w:val="22"/>
          <w:lang w:bidi="ar-SA"/>
        </w:rPr>
        <w:t>，属于</w:t>
      </w:r>
      <w:r>
        <w:rPr>
          <w:rFonts w:hint="eastAsia" w:ascii="宋体" w:cs="仿宋"/>
          <w:color w:val="auto"/>
          <w:kern w:val="0"/>
          <w:sz w:val="22"/>
          <w:szCs w:val="22"/>
          <w:u w:val="single"/>
          <w:lang w:bidi="ar-SA"/>
        </w:rPr>
        <w:t>（采购文件中明确的所属行业）</w:t>
      </w:r>
      <w:r>
        <w:rPr>
          <w:rFonts w:hint="eastAsia" w:ascii="宋体" w:cs="仿宋"/>
          <w:color w:val="auto"/>
          <w:kern w:val="0"/>
          <w:sz w:val="22"/>
          <w:szCs w:val="22"/>
          <w:lang w:bidi="ar-SA"/>
        </w:rPr>
        <w:t>行业；承建（承接）企业为</w:t>
      </w:r>
      <w:r>
        <w:rPr>
          <w:rFonts w:hint="eastAsia" w:ascii="宋体" w:cs="仿宋"/>
          <w:color w:val="auto"/>
          <w:kern w:val="0"/>
          <w:sz w:val="22"/>
          <w:szCs w:val="22"/>
          <w:u w:val="single"/>
          <w:lang w:bidi="ar-SA"/>
        </w:rPr>
        <w:t>（企业名称）</w:t>
      </w:r>
      <w:r>
        <w:rPr>
          <w:rFonts w:hint="eastAsia" w:ascii="宋体" w:cs="仿宋"/>
          <w:color w:val="auto"/>
          <w:kern w:val="0"/>
          <w:sz w:val="22"/>
          <w:szCs w:val="22"/>
          <w:lang w:bidi="ar-SA"/>
        </w:rPr>
        <w:t>，从业人员</w:t>
      </w:r>
      <w:r>
        <w:rPr>
          <w:rFonts w:hint="eastAsia" w:ascii="宋体" w:cs="仿宋"/>
          <w:color w:val="auto"/>
          <w:kern w:val="0"/>
          <w:sz w:val="22"/>
          <w:szCs w:val="22"/>
          <w:u w:val="single"/>
          <w:lang w:val="en-US" w:eastAsia="zh-CN" w:bidi="ar-SA"/>
        </w:rPr>
        <w:t xml:space="preserve">        </w:t>
      </w:r>
      <w:r>
        <w:rPr>
          <w:rFonts w:hint="eastAsia" w:ascii="宋体" w:cs="仿宋"/>
          <w:color w:val="auto"/>
          <w:kern w:val="0"/>
          <w:sz w:val="22"/>
          <w:szCs w:val="22"/>
          <w:lang w:bidi="ar-SA"/>
        </w:rPr>
        <w:t>人，营业收入为</w:t>
      </w:r>
      <w:r>
        <w:rPr>
          <w:rFonts w:hint="eastAsia" w:ascii="宋体" w:cs="仿宋"/>
          <w:color w:val="auto"/>
          <w:kern w:val="0"/>
          <w:sz w:val="22"/>
          <w:szCs w:val="22"/>
          <w:u w:val="single"/>
          <w:lang w:bidi="ar-SA"/>
        </w:rPr>
        <w:t xml:space="preserve">    </w:t>
      </w:r>
      <w:r>
        <w:rPr>
          <w:rFonts w:hint="eastAsia" w:ascii="宋体" w:cs="仿宋"/>
          <w:color w:val="auto"/>
          <w:kern w:val="0"/>
          <w:sz w:val="22"/>
          <w:szCs w:val="22"/>
          <w:lang w:bidi="ar-SA"/>
        </w:rPr>
        <w:t>万元，资产总额为</w:t>
      </w:r>
      <w:r>
        <w:rPr>
          <w:rFonts w:hint="eastAsia" w:ascii="宋体" w:cs="仿宋"/>
          <w:color w:val="auto"/>
          <w:kern w:val="0"/>
          <w:sz w:val="22"/>
          <w:szCs w:val="22"/>
          <w:u w:val="single"/>
          <w:lang w:bidi="ar-SA"/>
        </w:rPr>
        <w:t xml:space="preserve">    </w:t>
      </w:r>
      <w:r>
        <w:rPr>
          <w:rFonts w:hint="eastAsia" w:ascii="宋体" w:cs="仿宋"/>
          <w:color w:val="auto"/>
          <w:kern w:val="0"/>
          <w:sz w:val="22"/>
          <w:szCs w:val="22"/>
          <w:lang w:bidi="ar-SA"/>
        </w:rPr>
        <w:t>万元，属于</w:t>
      </w:r>
      <w:r>
        <w:rPr>
          <w:rFonts w:hint="eastAsia" w:ascii="宋体" w:cs="仿宋"/>
          <w:color w:val="auto"/>
          <w:kern w:val="0"/>
          <w:sz w:val="22"/>
          <w:szCs w:val="22"/>
          <w:u w:val="single"/>
          <w:lang w:bidi="ar-SA"/>
        </w:rPr>
        <w:t>（中型企业、小型企业、微型企业）</w:t>
      </w:r>
      <w:r>
        <w:rPr>
          <w:rFonts w:hint="eastAsia" w:ascii="宋体" w:cs="仿宋"/>
          <w:color w:val="auto"/>
          <w:kern w:val="0"/>
          <w:sz w:val="22"/>
          <w:szCs w:val="22"/>
          <w:lang w:bidi="ar-SA"/>
        </w:rPr>
        <w:t>；</w:t>
      </w:r>
    </w:p>
    <w:p>
      <w:pPr>
        <w:autoSpaceDE w:val="0"/>
        <w:autoSpaceDN w:val="0"/>
        <w:adjustRightInd w:val="0"/>
        <w:snapToGrid w:val="0"/>
        <w:spacing w:line="360" w:lineRule="auto"/>
        <w:jc w:val="left"/>
        <w:rPr>
          <w:rFonts w:hint="eastAsia" w:ascii="宋体" w:cs="仿宋"/>
          <w:color w:val="auto"/>
          <w:kern w:val="0"/>
          <w:sz w:val="22"/>
          <w:szCs w:val="22"/>
          <w:lang w:bidi="ar-SA"/>
        </w:rPr>
      </w:pPr>
      <w:r>
        <w:rPr>
          <w:rFonts w:hint="eastAsia" w:ascii="宋体" w:cs="仿宋"/>
          <w:color w:val="auto"/>
          <w:kern w:val="0"/>
          <w:sz w:val="22"/>
          <w:szCs w:val="22"/>
          <w:lang w:bidi="ar-SA"/>
        </w:rPr>
        <w:t>……</w:t>
      </w:r>
    </w:p>
    <w:p>
      <w:pPr>
        <w:autoSpaceDE w:val="0"/>
        <w:autoSpaceDN w:val="0"/>
        <w:adjustRightInd w:val="0"/>
        <w:snapToGrid w:val="0"/>
        <w:spacing w:line="360" w:lineRule="auto"/>
        <w:jc w:val="left"/>
        <w:rPr>
          <w:rFonts w:hint="eastAsia" w:ascii="宋体" w:cs="仿宋"/>
          <w:color w:val="auto"/>
          <w:kern w:val="0"/>
          <w:sz w:val="22"/>
          <w:szCs w:val="22"/>
          <w:lang w:bidi="ar-SA"/>
        </w:rPr>
      </w:pPr>
      <w:r>
        <w:rPr>
          <w:rFonts w:hint="eastAsia" w:ascii="宋体" w:cs="仿宋"/>
          <w:color w:val="auto"/>
          <w:kern w:val="0"/>
          <w:sz w:val="22"/>
          <w:szCs w:val="22"/>
          <w:lang w:bidi="ar-SA"/>
        </w:rPr>
        <w:t xml:space="preserve">    以上企业，不属于大企业的分支机构，不存在控股股东为大企业的情形，也不存在与大企业的负责人为同一人的情形。</w:t>
      </w:r>
    </w:p>
    <w:p>
      <w:pPr>
        <w:autoSpaceDE w:val="0"/>
        <w:autoSpaceDN w:val="0"/>
        <w:adjustRightInd w:val="0"/>
        <w:snapToGrid w:val="0"/>
        <w:spacing w:line="360" w:lineRule="auto"/>
        <w:jc w:val="left"/>
        <w:rPr>
          <w:rFonts w:hint="eastAsia" w:ascii="宋体" w:cs="仿宋"/>
          <w:color w:val="auto"/>
          <w:kern w:val="0"/>
          <w:sz w:val="22"/>
          <w:szCs w:val="22"/>
          <w:lang w:bidi="ar-SA"/>
        </w:rPr>
      </w:pPr>
      <w:r>
        <w:rPr>
          <w:rFonts w:hint="eastAsia" w:ascii="宋体" w:cs="仿宋"/>
          <w:color w:val="auto"/>
          <w:kern w:val="0"/>
          <w:sz w:val="22"/>
          <w:szCs w:val="22"/>
          <w:lang w:bidi="ar-SA"/>
        </w:rPr>
        <w:t>本企业对上述声明内容的真实性负责。如有虚假，将依法承担相应责任。</w:t>
      </w:r>
    </w:p>
    <w:p>
      <w:pPr>
        <w:pStyle w:val="7"/>
        <w:rPr>
          <w:rFonts w:hint="default" w:ascii="宋体" w:hAnsi="Times New Roman" w:eastAsia="宋体" w:cs="仿宋"/>
          <w:b/>
          <w:bCs/>
          <w:color w:val="auto"/>
          <w:kern w:val="0"/>
          <w:sz w:val="22"/>
          <w:szCs w:val="22"/>
          <w:highlight w:val="none"/>
          <w:lang w:val="en-US" w:eastAsia="zh-CN" w:bidi="ar-SA"/>
        </w:rPr>
      </w:pPr>
      <w:r>
        <w:rPr>
          <w:rFonts w:hint="eastAsia" w:ascii="宋体" w:hAnsi="Times New Roman" w:eastAsia="宋体" w:cs="仿宋"/>
          <w:color w:val="auto"/>
          <w:kern w:val="0"/>
          <w:sz w:val="22"/>
          <w:szCs w:val="22"/>
          <w:highlight w:val="none"/>
          <w:lang w:val="en-US" w:eastAsia="zh-CN" w:bidi="ar-SA"/>
        </w:rPr>
        <w:t>本项目中小企业划分所属行业：其他未列明行业</w:t>
      </w:r>
    </w:p>
    <w:p>
      <w:pPr>
        <w:autoSpaceDE w:val="0"/>
        <w:autoSpaceDN w:val="0"/>
        <w:adjustRightInd w:val="0"/>
        <w:snapToGrid w:val="0"/>
        <w:spacing w:line="360" w:lineRule="auto"/>
        <w:jc w:val="right"/>
        <w:rPr>
          <w:rFonts w:hint="eastAsia" w:ascii="宋体" w:cs="仿宋"/>
          <w:color w:val="auto"/>
          <w:kern w:val="0"/>
          <w:sz w:val="22"/>
          <w:szCs w:val="22"/>
          <w:lang w:bidi="ar-SA"/>
        </w:rPr>
      </w:pPr>
    </w:p>
    <w:p>
      <w:pPr>
        <w:autoSpaceDE w:val="0"/>
        <w:autoSpaceDN w:val="0"/>
        <w:adjustRightInd w:val="0"/>
        <w:snapToGrid w:val="0"/>
        <w:spacing w:line="360" w:lineRule="auto"/>
        <w:jc w:val="right"/>
        <w:rPr>
          <w:rFonts w:hint="eastAsia" w:ascii="宋体" w:cs="仿宋"/>
          <w:color w:val="auto"/>
          <w:kern w:val="0"/>
          <w:sz w:val="22"/>
          <w:szCs w:val="22"/>
          <w:lang w:bidi="ar-SA"/>
        </w:rPr>
      </w:pPr>
      <w:r>
        <w:rPr>
          <w:rFonts w:hint="eastAsia" w:ascii="宋体" w:cs="仿宋"/>
          <w:color w:val="auto"/>
          <w:kern w:val="0"/>
          <w:sz w:val="22"/>
          <w:szCs w:val="22"/>
          <w:lang w:bidi="ar-SA"/>
        </w:rPr>
        <w:t xml:space="preserve">企业名称（盖章）：   </w:t>
      </w:r>
    </w:p>
    <w:p>
      <w:pPr>
        <w:autoSpaceDE w:val="0"/>
        <w:autoSpaceDN w:val="0"/>
        <w:adjustRightInd w:val="0"/>
        <w:snapToGrid w:val="0"/>
        <w:spacing w:line="360" w:lineRule="auto"/>
        <w:jc w:val="right"/>
        <w:rPr>
          <w:rFonts w:hint="eastAsia" w:ascii="宋体" w:cs="宋体"/>
          <w:color w:val="auto"/>
          <w:kern w:val="0"/>
          <w:sz w:val="22"/>
          <w:szCs w:val="22"/>
          <w:lang w:bidi="ar-SA"/>
        </w:rPr>
      </w:pPr>
      <w:r>
        <w:rPr>
          <w:rFonts w:hint="eastAsia" w:ascii="宋体" w:cs="仿宋"/>
          <w:color w:val="auto"/>
          <w:kern w:val="0"/>
          <w:sz w:val="22"/>
          <w:szCs w:val="22"/>
          <w:lang w:bidi="ar-SA"/>
        </w:rPr>
        <w:t>日期：</w:t>
      </w:r>
    </w:p>
    <w:p>
      <w:pPr>
        <w:wordWrap/>
        <w:spacing w:before="157" w:beforeLines="50" w:line="560" w:lineRule="exact"/>
        <w:jc w:val="both"/>
        <w:outlineLvl w:val="9"/>
        <w:rPr>
          <w:rFonts w:hint="eastAsia" w:ascii="宋体" w:hAnsi="宋体" w:eastAsia="宋体" w:cs="宋体"/>
          <w:b/>
          <w:color w:val="auto"/>
          <w:sz w:val="24"/>
          <w:szCs w:val="24"/>
          <w:lang w:val="en-US" w:eastAsia="zh-CN"/>
        </w:rPr>
      </w:pPr>
      <w:r>
        <w:rPr>
          <w:rFonts w:hint="eastAsia" w:ascii="宋体" w:cs="宋体"/>
          <w:color w:val="auto"/>
          <w:kern w:val="0"/>
          <w:sz w:val="22"/>
          <w:szCs w:val="22"/>
          <w:lang w:bidi="ar-SA"/>
        </w:rPr>
        <w:t>从业人员、营业收入、资产总额填报上一年度数据，无上一年度数据的新成立企业可不填报。</w:t>
      </w:r>
      <w:r>
        <w:rPr>
          <w:rFonts w:hint="eastAsia" w:ascii="宋体" w:hAnsi="宋体" w:eastAsia="宋体" w:cs="宋体"/>
          <w:b/>
          <w:color w:val="auto"/>
          <w:sz w:val="21"/>
          <w:szCs w:val="21"/>
          <w:lang w:val="en-US" w:eastAsia="zh-CN"/>
        </w:rPr>
        <w:t xml:space="preserve">   </w:t>
      </w:r>
      <w:r>
        <w:rPr>
          <w:rFonts w:hint="eastAsia" w:ascii="宋体" w:hAnsi="宋体" w:eastAsia="宋体" w:cs="宋体"/>
          <w:b/>
          <w:color w:val="auto"/>
          <w:sz w:val="22"/>
          <w:szCs w:val="22"/>
          <w:lang w:val="en-US" w:eastAsia="zh-CN"/>
        </w:rPr>
        <w:t xml:space="preserve">                    </w:t>
      </w:r>
    </w:p>
    <w:p>
      <w:pPr>
        <w:widowControl/>
        <w:wordWrap/>
        <w:adjustRightInd w:val="0"/>
        <w:snapToGrid w:val="0"/>
        <w:spacing w:line="560" w:lineRule="exact"/>
        <w:ind w:firstLine="584" w:firstLineChars="200"/>
        <w:jc w:val="left"/>
        <w:textAlignment w:val="auto"/>
        <w:rPr>
          <w:rFonts w:hint="eastAsia" w:ascii="宋体" w:hAnsi="宋体" w:eastAsia="宋体" w:cs="宋体"/>
          <w:color w:val="auto"/>
          <w:spacing w:val="6"/>
          <w:kern w:val="0"/>
          <w:sz w:val="28"/>
          <w:szCs w:val="28"/>
        </w:rPr>
      </w:pPr>
    </w:p>
    <w:p>
      <w:pPr>
        <w:rPr>
          <w:rFonts w:hint="eastAsia" w:ascii="宋体" w:hAnsi="宋体" w:eastAsia="宋体" w:cs="宋体"/>
          <w:b w:val="0"/>
          <w:bCs w:val="0"/>
          <w:color w:val="auto"/>
          <w:kern w:val="2"/>
          <w:sz w:val="28"/>
          <w:szCs w:val="28"/>
          <w:lang w:val="en-US" w:eastAsia="zh-CN" w:bidi="ar-SA"/>
        </w:rPr>
      </w:pPr>
      <w:bookmarkStart w:id="434" w:name="_Toc12160"/>
      <w:bookmarkStart w:id="435" w:name="_Toc14211_WPSOffice_Level3"/>
      <w:bookmarkStart w:id="436" w:name="_Toc11740"/>
      <w:r>
        <w:rPr>
          <w:rFonts w:hint="eastAsia" w:ascii="宋体" w:hAnsi="宋体" w:eastAsia="宋体" w:cs="宋体"/>
          <w:b w:val="0"/>
          <w:bCs w:val="0"/>
          <w:color w:val="auto"/>
          <w:kern w:val="2"/>
          <w:sz w:val="28"/>
          <w:szCs w:val="28"/>
          <w:lang w:val="en-US" w:eastAsia="zh-CN" w:bidi="ar-SA"/>
        </w:rPr>
        <w:br w:type="page"/>
      </w:r>
    </w:p>
    <w:p>
      <w:pPr>
        <w:numPr>
          <w:ilvl w:val="0"/>
          <w:numId w:val="0"/>
        </w:numPr>
        <w:wordWrap/>
        <w:adjustRightInd w:val="0"/>
        <w:snapToGrid w:val="0"/>
        <w:spacing w:before="157" w:beforeLines="50" w:line="560" w:lineRule="exact"/>
        <w:jc w:val="center"/>
        <w:outlineLvl w:val="9"/>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2</w:t>
      </w:r>
      <w:r>
        <w:rPr>
          <w:rFonts w:hint="eastAsia" w:ascii="宋体" w:hAnsi="宋体" w:eastAsia="宋体" w:cs="宋体"/>
          <w:b/>
          <w:bCs/>
          <w:color w:val="auto"/>
          <w:kern w:val="2"/>
          <w:sz w:val="28"/>
          <w:szCs w:val="28"/>
          <w:lang w:val="en-US" w:eastAsia="zh-CN" w:bidi="ar-SA"/>
        </w:rPr>
        <w:t>.残疾人福利性单位声明函</w:t>
      </w:r>
      <w:bookmarkEnd w:id="434"/>
      <w:bookmarkEnd w:id="435"/>
      <w:bookmarkEnd w:id="436"/>
    </w:p>
    <w:p>
      <w:pPr>
        <w:widowControl w:val="0"/>
        <w:wordWrap/>
        <w:adjustRightInd w:val="0"/>
        <w:snapToGrid w:val="0"/>
        <w:spacing w:line="560" w:lineRule="exact"/>
        <w:jc w:val="center"/>
        <w:textAlignment w:val="auto"/>
        <w:outlineLvl w:val="9"/>
        <w:rPr>
          <w:rFonts w:hint="eastAsia" w:ascii="宋体" w:hAnsi="宋体" w:eastAsia="宋体" w:cs="宋体"/>
          <w:color w:val="auto"/>
          <w:spacing w:val="6"/>
          <w:sz w:val="24"/>
          <w:szCs w:val="24"/>
        </w:rPr>
      </w:pPr>
      <w:bookmarkStart w:id="437" w:name="_Toc17469_WPSOffice_Level3"/>
      <w:bookmarkStart w:id="438" w:name="_Toc12079_WPSOffice_Level3"/>
      <w:r>
        <w:rPr>
          <w:rFonts w:hint="eastAsia" w:ascii="宋体" w:hAnsi="宋体" w:eastAsia="宋体" w:cs="宋体"/>
          <w:b/>
          <w:color w:val="auto"/>
          <w:spacing w:val="6"/>
          <w:sz w:val="24"/>
          <w:szCs w:val="24"/>
        </w:rPr>
        <w:t>(不属于残疾人福利性单位的无需填写)</w:t>
      </w:r>
      <w:bookmarkEnd w:id="437"/>
      <w:bookmarkEnd w:id="438"/>
    </w:p>
    <w:p>
      <w:pPr>
        <w:widowControl w:val="0"/>
        <w:wordWrap/>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人，安置的残疾人人数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lang w:val="en-US" w:eastAsia="zh-CN"/>
        </w:rPr>
      </w:pPr>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lang w:val="en-US" w:eastAsia="zh-CN"/>
        </w:rPr>
      </w:pPr>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bookmarkStart w:id="439" w:name="_Toc17628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39"/>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40" w:name="_Toc32124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40"/>
    </w:p>
    <w:p>
      <w:pPr>
        <w:wordWrap/>
        <w:spacing w:before="157" w:beforeLines="50" w:line="560" w:lineRule="exact"/>
        <w:ind w:firstLine="480" w:firstLineChars="200"/>
        <w:jc w:val="center"/>
        <w:outlineLvl w:val="9"/>
        <w:rPr>
          <w:rFonts w:hint="eastAsia" w:ascii="宋体" w:hAnsi="宋体" w:eastAsia="宋体" w:cs="宋体"/>
          <w:color w:val="auto"/>
          <w:spacing w:val="6"/>
          <w:sz w:val="18"/>
          <w:szCs w:val="21"/>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441" w:name="_Toc1871_WPSOffice_Level3"/>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eastAsia="zh-CN"/>
        </w:rPr>
        <w:t>日</w:t>
      </w:r>
      <w:bookmarkEnd w:id="441"/>
    </w:p>
    <w:p>
      <w:pPr>
        <w:widowControl w:val="0"/>
        <w:wordWrap/>
        <w:adjustRightInd w:val="0"/>
        <w:snapToGrid w:val="0"/>
        <w:spacing w:line="560" w:lineRule="exact"/>
        <w:ind w:firstLine="584" w:firstLineChars="200"/>
        <w:textAlignment w:val="auto"/>
        <w:outlineLvl w:val="9"/>
        <w:rPr>
          <w:rFonts w:hint="eastAsia" w:ascii="宋体" w:hAnsi="宋体" w:eastAsia="宋体" w:cs="宋体"/>
          <w:color w:val="auto"/>
          <w:spacing w:val="6"/>
          <w:sz w:val="28"/>
          <w:szCs w:val="28"/>
        </w:rPr>
      </w:pPr>
    </w:p>
    <w:p>
      <w:pPr>
        <w:widowControl w:val="0"/>
        <w:wordWrap/>
        <w:adjustRightInd w:val="0"/>
        <w:snapToGrid w:val="0"/>
        <w:spacing w:line="560" w:lineRule="exact"/>
        <w:ind w:firstLine="584" w:firstLineChars="200"/>
        <w:textAlignment w:val="auto"/>
        <w:outlineLvl w:val="9"/>
        <w:rPr>
          <w:rFonts w:hint="eastAsia" w:ascii="宋体" w:hAnsi="宋体" w:eastAsia="宋体" w:cs="宋体"/>
          <w:color w:val="auto"/>
          <w:spacing w:val="6"/>
          <w:sz w:val="28"/>
          <w:szCs w:val="28"/>
        </w:rPr>
      </w:pPr>
    </w:p>
    <w:p>
      <w:pPr>
        <w:wordWrap/>
        <w:adjustRightInd w:val="0"/>
        <w:snapToGrid w:val="0"/>
        <w:spacing w:before="157" w:beforeLines="50" w:line="560" w:lineRule="exact"/>
        <w:ind w:firstLine="424" w:firstLineChars="200"/>
        <w:outlineLvl w:val="9"/>
        <w:rPr>
          <w:rFonts w:hint="eastAsia" w:ascii="宋体" w:hAnsi="宋体" w:eastAsia="宋体" w:cs="宋体"/>
          <w:color w:val="auto"/>
          <w:spacing w:val="6"/>
          <w:sz w:val="20"/>
          <w:szCs w:val="20"/>
        </w:rPr>
      </w:pPr>
    </w:p>
    <w:p>
      <w:pPr>
        <w:wordWrap/>
        <w:spacing w:before="157" w:beforeLines="50" w:line="560" w:lineRule="exact"/>
        <w:jc w:val="both"/>
        <w:outlineLvl w:val="9"/>
        <w:rPr>
          <w:rFonts w:hint="eastAsia" w:ascii="宋体" w:hAnsi="宋体" w:eastAsia="宋体" w:cs="宋体"/>
          <w:b w:val="0"/>
          <w:bCs w:val="0"/>
          <w:color w:val="auto"/>
          <w:kern w:val="2"/>
          <w:sz w:val="28"/>
          <w:szCs w:val="28"/>
          <w:lang w:val="en-US" w:eastAsia="zh-CN" w:bidi="ar-SA"/>
        </w:rPr>
      </w:pPr>
    </w:p>
    <w:p>
      <w:pPr>
        <w:rPr>
          <w:rFonts w:hint="eastAsia" w:ascii="宋体" w:hAnsi="宋体" w:eastAsia="宋体" w:cs="宋体"/>
          <w:b w:val="0"/>
          <w:bCs w:val="0"/>
          <w:color w:val="auto"/>
          <w:kern w:val="2"/>
          <w:sz w:val="28"/>
          <w:szCs w:val="28"/>
          <w:lang w:val="en-US" w:eastAsia="zh-CN" w:bidi="ar-SA"/>
        </w:rPr>
      </w:pPr>
      <w:bookmarkStart w:id="442" w:name="_Toc9477"/>
      <w:bookmarkStart w:id="443" w:name="_Toc30801"/>
      <w:r>
        <w:rPr>
          <w:rFonts w:hint="eastAsia" w:ascii="宋体" w:hAnsi="宋体" w:eastAsia="宋体" w:cs="宋体"/>
          <w:b w:val="0"/>
          <w:bCs w:val="0"/>
          <w:color w:val="auto"/>
          <w:kern w:val="2"/>
          <w:sz w:val="28"/>
          <w:szCs w:val="28"/>
          <w:lang w:val="en-US" w:eastAsia="zh-CN" w:bidi="ar-SA"/>
        </w:rPr>
        <w:br w:type="page"/>
      </w:r>
    </w:p>
    <w:p>
      <w:pPr>
        <w:numPr>
          <w:ilvl w:val="0"/>
          <w:numId w:val="0"/>
        </w:numPr>
        <w:wordWrap/>
        <w:adjustRightInd w:val="0"/>
        <w:snapToGrid w:val="0"/>
        <w:spacing w:before="157" w:beforeLines="50" w:line="560" w:lineRule="exact"/>
        <w:jc w:val="center"/>
        <w:outlineLvl w:val="9"/>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3</w:t>
      </w:r>
      <w:r>
        <w:rPr>
          <w:rFonts w:hint="eastAsia" w:ascii="宋体" w:hAnsi="宋体" w:eastAsia="宋体" w:cs="宋体"/>
          <w:b/>
          <w:bCs/>
          <w:color w:val="auto"/>
          <w:kern w:val="2"/>
          <w:sz w:val="28"/>
          <w:szCs w:val="28"/>
          <w:lang w:val="en-US" w:eastAsia="zh-CN" w:bidi="ar-SA"/>
        </w:rPr>
        <w:t>.监狱企业证明资料</w:t>
      </w:r>
      <w:bookmarkEnd w:id="442"/>
      <w:bookmarkEnd w:id="443"/>
    </w:p>
    <w:p>
      <w:pPr>
        <w:widowControl w:val="0"/>
        <w:wordWrap/>
        <w:adjustRightInd w:val="0"/>
        <w:snapToGrid w:val="0"/>
        <w:spacing w:line="560" w:lineRule="exact"/>
        <w:jc w:val="center"/>
        <w:textAlignment w:val="auto"/>
        <w:outlineLvl w:val="9"/>
        <w:rPr>
          <w:rFonts w:hint="eastAsia" w:ascii="宋体" w:hAnsi="宋体" w:eastAsia="宋体" w:cs="宋体"/>
          <w:color w:val="auto"/>
          <w:sz w:val="24"/>
          <w:szCs w:val="24"/>
        </w:rPr>
      </w:pPr>
      <w:bookmarkStart w:id="444" w:name="_Toc25903_WPSOffice_Level3"/>
      <w:bookmarkStart w:id="445" w:name="_Toc28022_WPSOffice_Level3"/>
      <w:r>
        <w:rPr>
          <w:rFonts w:hint="eastAsia" w:ascii="宋体" w:hAnsi="宋体" w:eastAsia="宋体" w:cs="宋体"/>
          <w:b/>
          <w:color w:val="auto"/>
          <w:spacing w:val="6"/>
          <w:sz w:val="24"/>
          <w:szCs w:val="24"/>
        </w:rPr>
        <w:t>(不属于监狱企业的无需提供)</w:t>
      </w:r>
      <w:bookmarkEnd w:id="444"/>
      <w:bookmarkEnd w:id="445"/>
    </w:p>
    <w:p>
      <w:pPr>
        <w:widowControl w:val="0"/>
        <w:wordWrap/>
        <w:adjustRightInd w:val="0"/>
        <w:snapToGrid w:val="0"/>
        <w:spacing w:line="560" w:lineRule="exact"/>
        <w:ind w:firstLine="504" w:firstLineChars="200"/>
        <w:textAlignment w:val="auto"/>
        <w:outlineLvl w:val="9"/>
        <w:rPr>
          <w:rFonts w:hint="eastAsia" w:ascii="宋体" w:hAnsi="宋体" w:eastAsia="宋体" w:cs="宋体"/>
          <w:color w:val="auto"/>
          <w:sz w:val="24"/>
          <w:szCs w:val="24"/>
        </w:rPr>
      </w:pPr>
      <w:r>
        <w:rPr>
          <w:rFonts w:hint="eastAsia" w:ascii="宋体" w:hAnsi="宋体" w:eastAsia="宋体" w:cs="宋体"/>
          <w:bCs/>
          <w:color w:val="auto"/>
          <w:spacing w:val="6"/>
          <w:kern w:val="0"/>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 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bookmarkStart w:id="446" w:name="_Toc22071_WPSOffice_Level3"/>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4"/>
          <w:szCs w:val="24"/>
        </w:rPr>
      </w:pPr>
      <w:r>
        <w:rPr>
          <w:rFonts w:hint="eastAsia" w:ascii="宋体" w:hAnsi="宋体" w:cs="宋体"/>
          <w:b w:val="0"/>
          <w:bCs/>
          <w:color w:val="auto"/>
          <w:sz w:val="28"/>
          <w:szCs w:val="28"/>
          <w:lang w:val="en-US" w:eastAsia="zh-CN"/>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46"/>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47" w:name="_Toc11539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47"/>
    </w:p>
    <w:p>
      <w:pPr>
        <w:wordWrap/>
        <w:spacing w:before="157" w:beforeLines="50" w:line="560" w:lineRule="exact"/>
        <w:ind w:firstLine="480" w:firstLineChars="200"/>
        <w:jc w:val="center"/>
        <w:outlineLvl w:val="9"/>
        <w:rPr>
          <w:rFonts w:hint="eastAsia" w:ascii="宋体" w:hAnsi="宋体" w:eastAsia="宋体" w:cs="宋体"/>
          <w:color w:val="auto"/>
          <w:spacing w:val="6"/>
          <w:sz w:val="18"/>
          <w:szCs w:val="21"/>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448" w:name="_Toc3285_WPSOffice_Level3"/>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eastAsia="zh-CN"/>
        </w:rPr>
        <w:t>日</w:t>
      </w:r>
      <w:bookmarkEnd w:id="448"/>
    </w:p>
    <w:p>
      <w:pPr>
        <w:wordWrap/>
        <w:autoSpaceDE w:val="0"/>
        <w:autoSpaceDN w:val="0"/>
        <w:spacing w:before="157" w:beforeLines="50" w:line="560" w:lineRule="exact"/>
        <w:outlineLvl w:val="9"/>
        <w:rPr>
          <w:rFonts w:hint="eastAsia" w:ascii="宋体" w:hAnsi="宋体" w:eastAsia="宋体" w:cs="宋体"/>
          <w:b/>
          <w:bCs/>
          <w:color w:val="auto"/>
          <w:kern w:val="0"/>
          <w:lang w:val="zh-CN"/>
        </w:rPr>
      </w:pPr>
    </w:p>
    <w:p>
      <w:pPr>
        <w:wordWrap/>
        <w:spacing w:before="157" w:beforeLines="50" w:line="560" w:lineRule="exact"/>
        <w:rPr>
          <w:rFonts w:hint="eastAsia" w:ascii="宋体" w:hAnsi="宋体" w:eastAsia="宋体" w:cs="宋体"/>
          <w:b/>
          <w:color w:val="auto"/>
          <w:sz w:val="52"/>
          <w:szCs w:val="52"/>
        </w:rPr>
      </w:pPr>
      <w:r>
        <w:rPr>
          <w:rFonts w:hint="eastAsia" w:ascii="宋体" w:hAnsi="宋体" w:eastAsia="宋体" w:cs="宋体"/>
          <w:color w:val="auto"/>
          <w:kern w:val="0"/>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8"/>
          <w:szCs w:val="48"/>
        </w:rPr>
      </w:pPr>
      <w:bookmarkStart w:id="449" w:name="_Toc24560_WPSOffice_Level2"/>
      <w:bookmarkStart w:id="450" w:name="_Toc20688_WPSOffice_Level2"/>
      <w:r>
        <w:rPr>
          <w:rFonts w:hint="eastAsia" w:ascii="宋体" w:hAnsi="宋体" w:eastAsia="宋体" w:cs="宋体"/>
          <w:b/>
          <w:color w:val="auto"/>
          <w:sz w:val="48"/>
          <w:szCs w:val="48"/>
        </w:rPr>
        <w:t>青海省政府采购项目</w:t>
      </w:r>
      <w:bookmarkEnd w:id="449"/>
      <w:bookmarkEnd w:id="450"/>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8"/>
          <w:szCs w:val="48"/>
        </w:rPr>
      </w:pPr>
      <w:bookmarkStart w:id="451" w:name="_Toc30784_WPSOffice_Level2"/>
      <w:bookmarkStart w:id="452" w:name="_Toc1190_WPSOffice_Level2"/>
      <w:r>
        <w:rPr>
          <w:rFonts w:hint="eastAsia" w:ascii="宋体" w:hAnsi="宋体" w:eastAsia="宋体" w:cs="宋体"/>
          <w:b/>
          <w:color w:val="auto"/>
          <w:sz w:val="48"/>
          <w:szCs w:val="48"/>
        </w:rPr>
        <w:t>谈判响应文件</w:t>
      </w:r>
      <w:bookmarkEnd w:id="451"/>
      <w:bookmarkEnd w:id="452"/>
    </w:p>
    <w:p>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53" w:name="_Toc24224_WPSOffice_Level2"/>
      <w:bookmarkStart w:id="454" w:name="_Toc5068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53"/>
      <w:bookmarkEnd w:id="454"/>
    </w:p>
    <w:p>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lang w:eastAsia="zh-CN"/>
        </w:rPr>
      </w:pPr>
      <w:bookmarkStart w:id="455" w:name="_Toc16258_WPSOffice_Level2"/>
      <w:bookmarkStart w:id="456" w:name="_Toc14028_WPSOffice_Level2"/>
      <w:r>
        <w:rPr>
          <w:rFonts w:hint="eastAsia" w:ascii="宋体" w:hAnsi="宋体" w:eastAsia="宋体" w:cs="宋体"/>
          <w:b/>
          <w:bCs/>
          <w:color w:val="auto"/>
          <w:sz w:val="28"/>
          <w:szCs w:val="28"/>
        </w:rPr>
        <w:t>采购项目编号:</w:t>
      </w:r>
      <w:bookmarkEnd w:id="455"/>
      <w:bookmarkEnd w:id="456"/>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rPr>
      </w:pPr>
      <w:bookmarkStart w:id="457" w:name="_Toc25982_WPSOffice_Level2"/>
      <w:bookmarkStart w:id="458" w:name="_Toc173_WPSOffice_Level2"/>
      <w:r>
        <w:rPr>
          <w:rFonts w:hint="eastAsia" w:ascii="宋体" w:hAnsi="宋体" w:eastAsia="宋体" w:cs="宋体"/>
          <w:b/>
          <w:bCs/>
          <w:color w:val="auto"/>
          <w:sz w:val="28"/>
          <w:szCs w:val="28"/>
        </w:rPr>
        <w:t>采购项目名称:</w:t>
      </w:r>
      <w:bookmarkEnd w:id="457"/>
      <w:bookmarkEnd w:id="458"/>
      <w:r>
        <w:rPr>
          <w:rFonts w:hint="eastAsia" w:ascii="宋体" w:hAnsi="宋体" w:eastAsia="宋体" w:cs="宋体"/>
          <w:b/>
          <w:bCs/>
          <w:color w:val="auto"/>
          <w:sz w:val="28"/>
          <w:szCs w:val="28"/>
        </w:rPr>
        <w:t xml:space="preserve"> </w:t>
      </w:r>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lang w:eastAsia="zh-CN"/>
        </w:rPr>
      </w:pPr>
      <w:bookmarkStart w:id="459" w:name="_Toc19360_WPSOffice_Level2"/>
      <w:bookmarkStart w:id="460" w:name="_Toc24014_WPSOffice_Level2"/>
      <w:r>
        <w:rPr>
          <w:rFonts w:hint="eastAsia" w:ascii="宋体" w:hAnsi="宋体" w:eastAsia="宋体" w:cs="宋体"/>
          <w:b/>
          <w:bCs/>
          <w:color w:val="auto"/>
          <w:sz w:val="28"/>
          <w:szCs w:val="28"/>
          <w:lang w:eastAsia="zh-CN"/>
        </w:rPr>
        <w:t>供应商名称：</w:t>
      </w:r>
      <w:bookmarkEnd w:id="459"/>
      <w:bookmarkEnd w:id="460"/>
    </w:p>
    <w:p>
      <w:pPr>
        <w:wordWrap/>
        <w:spacing w:before="157" w:beforeLines="50" w:line="560" w:lineRule="exact"/>
        <w:jc w:val="center"/>
        <w:outlineLvl w:val="9"/>
        <w:rPr>
          <w:rFonts w:hint="eastAsia" w:ascii="宋体" w:hAnsi="宋体" w:eastAsia="宋体" w:cs="宋体"/>
          <w:b/>
          <w:bCs/>
          <w:color w:val="auto"/>
          <w:sz w:val="28"/>
          <w:szCs w:val="28"/>
        </w:rPr>
      </w:pPr>
    </w:p>
    <w:p>
      <w:pPr>
        <w:wordWrap/>
        <w:spacing w:before="157" w:beforeLines="50" w:line="560" w:lineRule="exact"/>
        <w:jc w:val="center"/>
        <w:outlineLvl w:val="9"/>
        <w:rPr>
          <w:rFonts w:hint="eastAsia" w:ascii="宋体" w:hAnsi="宋体" w:eastAsia="宋体" w:cs="宋体"/>
          <w:b/>
          <w:color w:val="auto"/>
          <w:sz w:val="28"/>
          <w:szCs w:val="28"/>
        </w:rPr>
      </w:pPr>
      <w:bookmarkStart w:id="461" w:name="_Toc17697_WPSOffice_Level3"/>
      <w:r>
        <w:rPr>
          <w:rFonts w:hint="eastAsia" w:ascii="宋体" w:hAnsi="宋体" w:eastAsia="宋体" w:cs="宋体"/>
          <w:b/>
          <w:color w:val="auto"/>
          <w:sz w:val="28"/>
          <w:szCs w:val="28"/>
        </w:rPr>
        <w:t>年  月  日</w:t>
      </w:r>
      <w:bookmarkEnd w:id="461"/>
    </w:p>
    <w:p>
      <w:pPr>
        <w:widowControl/>
        <w:wordWrap/>
        <w:snapToGrid w:val="0"/>
        <w:spacing w:before="157" w:beforeLines="50" w:line="560" w:lineRule="exact"/>
        <w:outlineLvl w:val="9"/>
        <w:rPr>
          <w:rFonts w:hint="eastAsia" w:ascii="宋体" w:hAnsi="宋体" w:eastAsia="宋体" w:cs="宋体"/>
          <w:b/>
          <w:color w:val="auto"/>
          <w:sz w:val="28"/>
          <w:szCs w:val="28"/>
        </w:rPr>
      </w:pPr>
    </w:p>
    <w:p>
      <w:pPr>
        <w:widowControl/>
        <w:wordWrap/>
        <w:snapToGrid w:val="0"/>
        <w:spacing w:before="157" w:beforeLines="50" w:line="560" w:lineRule="exact"/>
        <w:outlineLvl w:val="1"/>
        <w:rPr>
          <w:rFonts w:hint="eastAsia" w:ascii="宋体" w:hAnsi="宋体" w:eastAsia="宋体" w:cs="宋体"/>
          <w:b/>
          <w:color w:val="auto"/>
          <w:sz w:val="36"/>
          <w:szCs w:val="36"/>
        </w:rPr>
      </w:pPr>
      <w:r>
        <w:rPr>
          <w:rFonts w:hint="eastAsia" w:ascii="宋体" w:hAnsi="宋体" w:eastAsia="宋体" w:cs="宋体"/>
          <w:b/>
          <w:color w:val="auto"/>
          <w:sz w:val="28"/>
          <w:szCs w:val="28"/>
        </w:rPr>
        <w:br w:type="page"/>
      </w:r>
      <w:bookmarkStart w:id="462" w:name="_Toc28116"/>
      <w:bookmarkStart w:id="463" w:name="_Toc2646_WPSOffice_Level3"/>
      <w:bookmarkStart w:id="464" w:name="_Toc18715"/>
      <w:bookmarkStart w:id="465" w:name="_Toc27360"/>
      <w:bookmarkStart w:id="466" w:name="_Toc13416_WPSOffice_Level3"/>
      <w:bookmarkStart w:id="467" w:name="_Toc3360"/>
      <w:r>
        <w:rPr>
          <w:rFonts w:hint="eastAsia" w:ascii="宋体" w:hAnsi="宋体" w:eastAsia="宋体" w:cs="宋体"/>
          <w:b/>
          <w:bCs w:val="0"/>
          <w:color w:val="auto"/>
          <w:kern w:val="2"/>
          <w:sz w:val="32"/>
          <w:szCs w:val="32"/>
          <w:lang w:val="en-US" w:eastAsia="zh-CN" w:bidi="ar-SA"/>
        </w:rPr>
        <w:t>附件1</w:t>
      </w:r>
      <w:r>
        <w:rPr>
          <w:rFonts w:hint="eastAsia" w:ascii="宋体" w:hAnsi="宋体" w:cs="宋体"/>
          <w:b/>
          <w:bCs w:val="0"/>
          <w:color w:val="auto"/>
          <w:kern w:val="2"/>
          <w:sz w:val="32"/>
          <w:szCs w:val="32"/>
          <w:lang w:val="en-US" w:eastAsia="zh-CN" w:bidi="ar-SA"/>
        </w:rPr>
        <w:t>2</w:t>
      </w:r>
      <w:r>
        <w:rPr>
          <w:rFonts w:hint="eastAsia" w:ascii="宋体" w:hAnsi="宋体" w:eastAsia="宋体" w:cs="宋体"/>
          <w:b/>
          <w:bCs w:val="0"/>
          <w:color w:val="auto"/>
          <w:kern w:val="2"/>
          <w:sz w:val="32"/>
          <w:szCs w:val="32"/>
          <w:lang w:val="en-US" w:eastAsia="zh-CN" w:bidi="ar-SA"/>
        </w:rPr>
        <w:t>：谈判首次报价表</w:t>
      </w:r>
      <w:bookmarkEnd w:id="462"/>
      <w:bookmarkEnd w:id="463"/>
      <w:bookmarkEnd w:id="464"/>
      <w:bookmarkEnd w:id="465"/>
      <w:bookmarkEnd w:id="466"/>
      <w:bookmarkEnd w:id="467"/>
    </w:p>
    <w:p>
      <w:pPr>
        <w:wordWrap/>
        <w:spacing w:before="157" w:beforeLines="50" w:line="560" w:lineRule="exact"/>
        <w:jc w:val="center"/>
        <w:outlineLvl w:val="9"/>
        <w:rPr>
          <w:rFonts w:hint="eastAsia" w:ascii="宋体" w:hAnsi="宋体" w:eastAsia="宋体" w:cs="宋体"/>
          <w:b/>
          <w:color w:val="auto"/>
          <w:sz w:val="24"/>
          <w:szCs w:val="24"/>
          <w:lang w:val="zh-CN" w:eastAsia="zh-CN"/>
        </w:rPr>
      </w:pPr>
      <w:bookmarkStart w:id="468" w:name="_Toc17115_WPSOffice_Level3"/>
      <w:bookmarkStart w:id="469" w:name="_Toc17322_WPSOffice_Level1"/>
      <w:bookmarkStart w:id="470" w:name="_Toc8724_WPSOffice_Level1"/>
      <w:r>
        <w:rPr>
          <w:rFonts w:hint="eastAsia" w:ascii="宋体" w:hAnsi="宋体" w:eastAsia="宋体" w:cs="宋体"/>
          <w:b/>
          <w:color w:val="auto"/>
          <w:sz w:val="24"/>
          <w:szCs w:val="24"/>
          <w:lang w:val="zh-CN" w:eastAsia="zh-CN"/>
        </w:rPr>
        <w:t>谈判首次报价表</w:t>
      </w:r>
      <w:bookmarkEnd w:id="468"/>
      <w:bookmarkEnd w:id="469"/>
      <w:bookmarkEnd w:id="470"/>
    </w:p>
    <w:p>
      <w:pPr>
        <w:widowControl w:val="0"/>
        <w:wordWrap/>
        <w:snapToGrid/>
        <w:spacing w:line="560" w:lineRule="exact"/>
        <w:outlineLvl w:val="9"/>
        <w:rPr>
          <w:rFonts w:hint="eastAsia" w:ascii="宋体" w:hAnsi="宋体" w:eastAsia="宋体" w:cs="宋体"/>
          <w:b w:val="0"/>
          <w:bCs/>
          <w:color w:val="auto"/>
          <w:sz w:val="24"/>
          <w:szCs w:val="24"/>
        </w:rPr>
      </w:pPr>
      <w:bookmarkStart w:id="471" w:name="_Toc14507_WPSOffice_Level2"/>
      <w:r>
        <w:rPr>
          <w:rFonts w:hint="eastAsia" w:ascii="宋体" w:hAnsi="宋体" w:eastAsia="宋体" w:cs="宋体"/>
          <w:b w:val="0"/>
          <w:bCs/>
          <w:color w:val="auto"/>
          <w:sz w:val="24"/>
          <w:szCs w:val="24"/>
        </w:rPr>
        <w:t>供应商名称：</w:t>
      </w:r>
      <w:bookmarkEnd w:id="471"/>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21"/>
        <w:tblpPr w:leftFromText="180" w:rightFromText="180" w:vertAnchor="text" w:horzAnchor="margin" w:tblpXSpec="left" w:tblpY="147"/>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3005"/>
        <w:gridCol w:w="295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trPr>
        <w:tc>
          <w:tcPr>
            <w:tcW w:w="2314" w:type="dxa"/>
            <w:vAlign w:val="center"/>
          </w:tcPr>
          <w:p>
            <w:pPr>
              <w:widowControl w:val="0"/>
              <w:wordWrap/>
              <w:adjustRightInd w:val="0"/>
              <w:snapToGrid/>
              <w:spacing w:line="560" w:lineRule="exact"/>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005" w:type="dxa"/>
            <w:vAlign w:val="center"/>
          </w:tcPr>
          <w:p>
            <w:pPr>
              <w:widowControl w:val="0"/>
              <w:wordWrap/>
              <w:adjustRightInd w:val="0"/>
              <w:snapToGrid/>
              <w:spacing w:line="560" w:lineRule="exact"/>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953" w:type="dxa"/>
            <w:vAlign w:val="center"/>
          </w:tcPr>
          <w:p>
            <w:pPr>
              <w:widowControl w:val="0"/>
              <w:wordWrap/>
              <w:adjustRightInd w:val="0"/>
              <w:snapToGrid/>
              <w:spacing w:line="560" w:lineRule="exact"/>
              <w:ind w:firstLine="480" w:firstLineChars="200"/>
              <w:jc w:val="center"/>
              <w:textAlignment w:val="baseline"/>
              <w:outlineLvl w:val="9"/>
              <w:rPr>
                <w:rFonts w:hint="eastAsia" w:ascii="宋体" w:hAnsi="宋体" w:eastAsia="宋体" w:cs="宋体"/>
                <w:b w:val="0"/>
                <w:bCs/>
                <w:color w:val="auto"/>
                <w:sz w:val="24"/>
                <w:szCs w:val="24"/>
              </w:rPr>
            </w:pPr>
            <w:r>
              <w:rPr>
                <w:rFonts w:hint="eastAsia" w:ascii="宋体" w:hAnsi="宋体" w:cs="宋体"/>
                <w:b w:val="0"/>
                <w:bCs/>
                <w:color w:val="auto"/>
                <w:sz w:val="24"/>
                <w:szCs w:val="24"/>
                <w:lang w:eastAsia="zh-CN"/>
              </w:rPr>
              <w:t>服务期限</w:t>
            </w:r>
          </w:p>
        </w:tc>
        <w:tc>
          <w:tcPr>
            <w:tcW w:w="1725" w:type="dxa"/>
            <w:vAlign w:val="center"/>
          </w:tcPr>
          <w:p>
            <w:pPr>
              <w:widowControl w:val="0"/>
              <w:wordWrap/>
              <w:adjustRightInd w:val="0"/>
              <w:snapToGrid/>
              <w:spacing w:line="560" w:lineRule="exact"/>
              <w:ind w:left="274" w:leftChars="16" w:hanging="240" w:hangingChars="10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314" w:type="dxa"/>
            <w:vMerge w:val="restart"/>
            <w:vAlign w:val="center"/>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3005" w:type="dxa"/>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953" w:type="dxa"/>
            <w:vMerge w:val="restart"/>
            <w:vAlign w:val="top"/>
          </w:tcPr>
          <w:p>
            <w:pPr>
              <w:widowControl w:val="0"/>
              <w:wordWrap/>
              <w:adjustRightInd w:val="0"/>
              <w:snapToGrid/>
              <w:spacing w:line="560" w:lineRule="exact"/>
              <w:ind w:firstLine="196" w:firstLineChars="82"/>
              <w:textAlignment w:val="baseline"/>
              <w:outlineLvl w:val="9"/>
              <w:rPr>
                <w:rFonts w:hint="eastAsia" w:ascii="宋体" w:hAnsi="宋体" w:eastAsia="宋体" w:cs="宋体"/>
                <w:b w:val="0"/>
                <w:bCs/>
                <w:color w:val="auto"/>
                <w:sz w:val="24"/>
                <w:szCs w:val="24"/>
              </w:rPr>
            </w:pPr>
          </w:p>
        </w:tc>
        <w:tc>
          <w:tcPr>
            <w:tcW w:w="1725" w:type="dxa"/>
            <w:vMerge w:val="restart"/>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314" w:type="dxa"/>
            <w:vMerge w:val="continue"/>
            <w:vAlign w:val="center"/>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3005" w:type="dxa"/>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953" w:type="dxa"/>
            <w:vMerge w:val="continue"/>
            <w:vAlign w:val="top"/>
          </w:tcPr>
          <w:p>
            <w:pPr>
              <w:widowControl w:val="0"/>
              <w:wordWrap/>
              <w:adjustRightInd w:val="0"/>
              <w:snapToGrid/>
              <w:spacing w:line="560" w:lineRule="exact"/>
              <w:ind w:firstLine="480" w:firstLineChars="200"/>
              <w:textAlignment w:val="baseline"/>
              <w:outlineLvl w:val="9"/>
              <w:rPr>
                <w:rFonts w:hint="eastAsia" w:ascii="宋体" w:hAnsi="宋体" w:eastAsia="宋体" w:cs="宋体"/>
                <w:b w:val="0"/>
                <w:bCs/>
                <w:color w:val="auto"/>
                <w:sz w:val="24"/>
                <w:szCs w:val="24"/>
              </w:rPr>
            </w:pPr>
          </w:p>
        </w:tc>
        <w:tc>
          <w:tcPr>
            <w:tcW w:w="1725" w:type="dxa"/>
            <w:vMerge w:val="continue"/>
            <w:vAlign w:val="top"/>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9997" w:type="dxa"/>
            <w:gridSpan w:val="4"/>
            <w:vAlign w:val="center"/>
          </w:tcPr>
          <w:p>
            <w:pPr>
              <w:widowControl w:val="0"/>
              <w:wordWrap/>
              <w:adjustRightInd w:val="0"/>
              <w:snapToGrid/>
              <w:spacing w:line="560" w:lineRule="exact"/>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pPr>
        <w:widowControl w:val="0"/>
        <w:wordWrap/>
        <w:snapToGrid/>
        <w:spacing w:line="56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pPr>
        <w:widowControl w:val="0"/>
        <w:numPr>
          <w:ilvl w:val="0"/>
          <w:numId w:val="6"/>
        </w:numPr>
        <w:wordWrap/>
        <w:snapToGrid/>
        <w:spacing w:line="560" w:lineRule="exact"/>
        <w:ind w:firstLine="480" w:firstLineChars="200"/>
        <w:outlineLvl w:val="9"/>
        <w:rPr>
          <w:rFonts w:hint="eastAsia" w:ascii="宋体" w:hAnsi="宋体" w:eastAsia="宋体" w:cs="宋体"/>
          <w:color w:val="auto"/>
          <w:sz w:val="24"/>
          <w:szCs w:val="24"/>
          <w:lang w:val="zh-CN"/>
        </w:rPr>
      </w:pPr>
      <w:r>
        <w:rPr>
          <w:rFonts w:hint="eastAsia" w:ascii="宋体" w:hAnsi="宋体" w:cs="宋体"/>
          <w:color w:val="auto"/>
          <w:sz w:val="24"/>
          <w:szCs w:val="24"/>
          <w:lang w:val="zh-CN"/>
        </w:rPr>
        <w:t>谈判</w:t>
      </w:r>
      <w:r>
        <w:rPr>
          <w:rFonts w:hint="eastAsia" w:ascii="宋体" w:hAnsi="宋体" w:eastAsia="宋体" w:cs="宋体"/>
          <w:color w:val="auto"/>
          <w:sz w:val="24"/>
          <w:szCs w:val="24"/>
          <w:lang w:val="zh-CN"/>
        </w:rPr>
        <w:t>报价必须包括：完成本服务内容可能发生的各项费用，</w:t>
      </w:r>
      <w:r>
        <w:rPr>
          <w:rFonts w:hint="eastAsia" w:ascii="宋体" w:hAnsi="宋体" w:eastAsia="宋体" w:cs="宋体"/>
          <w:color w:val="auto"/>
          <w:kern w:val="2"/>
          <w:sz w:val="24"/>
          <w:szCs w:val="24"/>
          <w:lang w:val="en-US" w:eastAsia="zh-CN" w:bidi="ar-SA"/>
        </w:rPr>
        <w:t>如人员工资、交通、设备、利润、税收以及所有有关的管理成本和其他不可预见费等全部费用。</w:t>
      </w:r>
    </w:p>
    <w:p>
      <w:pPr>
        <w:widowControl w:val="0"/>
        <w:numPr>
          <w:ilvl w:val="0"/>
          <w:numId w:val="0"/>
        </w:numPr>
        <w:wordWrap/>
        <w:snapToGrid/>
        <w:spacing w:line="5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”是指</w:t>
      </w:r>
      <w:r>
        <w:rPr>
          <w:rFonts w:hint="eastAsia" w:ascii="宋体" w:hAnsi="宋体" w:cs="宋体"/>
          <w:color w:val="auto"/>
          <w:sz w:val="24"/>
          <w:szCs w:val="24"/>
          <w:lang w:eastAsia="zh-CN"/>
        </w:rPr>
        <w:t>服务</w:t>
      </w:r>
      <w:r>
        <w:rPr>
          <w:rFonts w:hint="eastAsia" w:ascii="宋体" w:hAnsi="宋体" w:eastAsia="宋体" w:cs="宋体"/>
          <w:color w:val="auto"/>
          <w:sz w:val="24"/>
          <w:szCs w:val="24"/>
        </w:rPr>
        <w:t>能够交付使用的具体时间。</w:t>
      </w:r>
    </w:p>
    <w:p>
      <w:pPr>
        <w:wordWrap/>
        <w:spacing w:before="157" w:beforeLines="50" w:line="560" w:lineRule="exact"/>
        <w:ind w:firstLine="482"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bookmarkStart w:id="472" w:name="_Toc27526_WPSOffice_Level3"/>
      <w:r>
        <w:rPr>
          <w:rFonts w:hint="eastAsia" w:ascii="宋体" w:hAnsi="宋体" w:eastAsia="宋体" w:cs="宋体"/>
          <w:b/>
          <w:color w:val="auto"/>
          <w:sz w:val="24"/>
          <w:szCs w:val="24"/>
          <w:lang w:val="en-US" w:eastAsia="zh-CN"/>
        </w:rPr>
        <w:t xml:space="preserve"> </w:t>
      </w:r>
      <w:bookmarkStart w:id="473" w:name="_Toc11022_WPSOffice_Level3"/>
      <w:r>
        <w:rPr>
          <w:rFonts w:hint="eastAsia" w:ascii="宋体" w:hAnsi="宋体" w:eastAsia="宋体" w:cs="宋体"/>
          <w:b w:val="0"/>
          <w:bCs/>
          <w:color w:val="auto"/>
          <w:sz w:val="24"/>
          <w:szCs w:val="24"/>
          <w:lang w:eastAsia="zh-CN"/>
        </w:rPr>
        <w:t>单位名称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72"/>
      <w:bookmarkEnd w:id="473"/>
    </w:p>
    <w:p>
      <w:pPr>
        <w:wordWrap/>
        <w:spacing w:before="157" w:beforeLines="50" w:line="560" w:lineRule="exact"/>
        <w:ind w:firstLine="480"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74" w:name="_Toc23931_WPSOffice_Level3"/>
      <w:bookmarkStart w:id="475" w:name="_Toc32417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（签字或盖章）</w:t>
      </w:r>
      <w:bookmarkEnd w:id="474"/>
      <w:bookmarkEnd w:id="475"/>
    </w:p>
    <w:p>
      <w:pPr>
        <w:wordWrap/>
        <w:spacing w:before="157" w:beforeLines="50" w:line="560" w:lineRule="exact"/>
        <w:ind w:firstLine="480" w:firstLineChars="200"/>
        <w:jc w:val="right"/>
        <w:outlineLvl w:val="9"/>
        <w:rPr>
          <w:rFonts w:hint="eastAsia" w:ascii="宋体" w:hAnsi="宋体" w:eastAsia="宋体" w:cs="宋体"/>
          <w:color w:val="auto"/>
          <w:spacing w:val="6"/>
          <w:kern w:val="0"/>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476" w:name="_Toc23319_WPSOffice_Level3"/>
      <w:bookmarkStart w:id="477" w:name="_Toc19388_WPSOffice_Level3"/>
      <w:r>
        <w:rPr>
          <w:rFonts w:hint="eastAsia" w:ascii="宋体" w:hAnsi="宋体" w:eastAsia="宋体" w:cs="宋体"/>
          <w:b w:val="0"/>
          <w:bCs/>
          <w:color w:val="auto"/>
          <w:sz w:val="24"/>
          <w:szCs w:val="24"/>
        </w:rPr>
        <w:t xml:space="preserve">年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月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日</w:t>
      </w:r>
      <w:bookmarkEnd w:id="476"/>
      <w:bookmarkEnd w:id="477"/>
    </w:p>
    <w:p>
      <w:pPr>
        <w:widowControl/>
        <w:wordWrap/>
        <w:adjustRightInd w:val="0"/>
        <w:snapToGrid w:val="0"/>
        <w:spacing w:before="157" w:beforeLines="50" w:line="560" w:lineRule="exact"/>
        <w:jc w:val="left"/>
        <w:rPr>
          <w:rFonts w:hint="eastAsia" w:ascii="宋体" w:hAnsi="宋体" w:eastAsia="宋体" w:cs="宋体"/>
          <w:color w:val="auto"/>
          <w:spacing w:val="6"/>
          <w:kern w:val="0"/>
          <w:szCs w:val="21"/>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Cs w:val="21"/>
        </w:rPr>
      </w:pPr>
    </w:p>
    <w:p>
      <w:pPr>
        <w:rPr>
          <w:rFonts w:hint="eastAsia" w:ascii="宋体" w:hAnsi="宋体" w:eastAsia="宋体" w:cs="宋体"/>
          <w:b/>
          <w:bCs w:val="0"/>
          <w:color w:val="auto"/>
          <w:kern w:val="2"/>
          <w:sz w:val="32"/>
          <w:szCs w:val="32"/>
          <w:lang w:val="en-US" w:eastAsia="zh-CN" w:bidi="ar-SA"/>
        </w:rPr>
      </w:pPr>
      <w:bookmarkStart w:id="478" w:name="_Toc11887"/>
      <w:bookmarkStart w:id="479" w:name="_Toc3146_WPSOffice_Level3"/>
      <w:bookmarkStart w:id="480" w:name="_Toc31301_WPSOffice_Level3"/>
      <w:bookmarkStart w:id="481" w:name="_Toc4925"/>
      <w:bookmarkStart w:id="482" w:name="_Toc10368"/>
      <w:r>
        <w:rPr>
          <w:rFonts w:hint="eastAsia" w:ascii="宋体" w:hAnsi="宋体" w:eastAsia="宋体" w:cs="宋体"/>
          <w:b/>
          <w:bCs w:val="0"/>
          <w:color w:val="auto"/>
          <w:kern w:val="2"/>
          <w:sz w:val="32"/>
          <w:szCs w:val="32"/>
          <w:lang w:val="en-US" w:eastAsia="zh-CN" w:bidi="ar-SA"/>
        </w:rPr>
        <w:br w:type="page"/>
      </w:r>
    </w:p>
    <w:p>
      <w:pPr>
        <w:widowControl/>
        <w:wordWrap/>
        <w:snapToGrid w:val="0"/>
        <w:spacing w:before="157" w:beforeLines="50" w:line="560" w:lineRule="exact"/>
        <w:outlineLvl w:val="1"/>
        <w:rPr>
          <w:rFonts w:ascii="宋体" w:hAnsi="宋体" w:cs="Arial"/>
          <w:bCs/>
          <w:color w:val="auto"/>
          <w:sz w:val="36"/>
          <w:szCs w:val="36"/>
          <w:lang w:val="zh-CN"/>
        </w:rPr>
      </w:pPr>
      <w:bookmarkStart w:id="483" w:name="_Toc12518"/>
      <w:r>
        <w:rPr>
          <w:rFonts w:hint="eastAsia" w:ascii="宋体" w:hAnsi="宋体" w:eastAsia="宋体" w:cs="宋体"/>
          <w:b/>
          <w:bCs w:val="0"/>
          <w:color w:val="auto"/>
          <w:kern w:val="2"/>
          <w:sz w:val="32"/>
          <w:szCs w:val="32"/>
          <w:lang w:val="en-US" w:eastAsia="zh-CN" w:bidi="ar-SA"/>
        </w:rPr>
        <w:t>附件</w:t>
      </w:r>
      <w:r>
        <w:rPr>
          <w:rFonts w:hint="eastAsia" w:ascii="宋体" w:hAnsi="宋体" w:cs="宋体"/>
          <w:b/>
          <w:bCs w:val="0"/>
          <w:color w:val="auto"/>
          <w:kern w:val="2"/>
          <w:sz w:val="32"/>
          <w:szCs w:val="32"/>
          <w:lang w:val="en-US" w:eastAsia="zh-CN" w:bidi="ar-SA"/>
        </w:rPr>
        <w:t>13</w:t>
      </w:r>
      <w:r>
        <w:rPr>
          <w:rFonts w:hint="eastAsia" w:ascii="宋体" w:hAnsi="宋体" w:eastAsia="宋体" w:cs="宋体"/>
          <w:b/>
          <w:bCs w:val="0"/>
          <w:color w:val="auto"/>
          <w:kern w:val="2"/>
          <w:sz w:val="32"/>
          <w:szCs w:val="32"/>
          <w:lang w:val="en-US" w:eastAsia="zh-CN" w:bidi="ar-SA"/>
        </w:rPr>
        <w:t>：服务内容响应表</w:t>
      </w:r>
      <w:bookmarkEnd w:id="483"/>
    </w:p>
    <w:p>
      <w:pPr>
        <w:rPr>
          <w:rFonts w:hint="eastAsia" w:ascii="宋体" w:hAnsi="宋体" w:cs="Arial"/>
          <w:color w:val="auto"/>
          <w:sz w:val="24"/>
        </w:rPr>
      </w:pPr>
    </w:p>
    <w:p>
      <w:pPr>
        <w:wordWrap/>
        <w:spacing w:beforeLines="50" w:line="560" w:lineRule="exact"/>
        <w:jc w:val="center"/>
        <w:outlineLvl w:val="9"/>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服务内容响应表</w:t>
      </w:r>
    </w:p>
    <w:p>
      <w:pPr>
        <w:wordWrap/>
        <w:spacing w:beforeLines="50" w:line="560" w:lineRule="exact"/>
        <w:jc w:val="both"/>
        <w:outlineLvl w:val="9"/>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 xml:space="preserve">供应商名称：                                              </w:t>
      </w:r>
    </w:p>
    <w:tbl>
      <w:tblPr>
        <w:tblStyle w:val="21"/>
        <w:tblW w:w="9417" w:type="dxa"/>
        <w:jc w:val="center"/>
        <w:tblLayout w:type="fixed"/>
        <w:tblCellMar>
          <w:top w:w="0" w:type="dxa"/>
          <w:left w:w="28" w:type="dxa"/>
          <w:bottom w:w="0" w:type="dxa"/>
          <w:right w:w="28" w:type="dxa"/>
        </w:tblCellMar>
      </w:tblPr>
      <w:tblGrid>
        <w:gridCol w:w="1182"/>
        <w:gridCol w:w="2639"/>
        <w:gridCol w:w="2910"/>
        <w:gridCol w:w="2686"/>
      </w:tblGrid>
      <w:tr>
        <w:tblPrEx>
          <w:tblCellMar>
            <w:top w:w="0" w:type="dxa"/>
            <w:left w:w="28" w:type="dxa"/>
            <w:bottom w:w="0" w:type="dxa"/>
            <w:right w:w="28" w:type="dxa"/>
          </w:tblCellMar>
        </w:tblPrEx>
        <w:trPr>
          <w:trHeight w:val="591" w:hRule="atLeast"/>
          <w:jc w:val="center"/>
        </w:trPr>
        <w:tc>
          <w:tcPr>
            <w:tcW w:w="1182"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序号</w:t>
            </w:r>
          </w:p>
        </w:tc>
        <w:tc>
          <w:tcPr>
            <w:tcW w:w="2639" w:type="dxa"/>
            <w:tcBorders>
              <w:top w:val="single" w:color="000000" w:sz="6" w:space="0"/>
              <w:left w:val="single" w:color="000000" w:sz="6"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谈判文件</w:t>
            </w:r>
          </w:p>
        </w:tc>
        <w:tc>
          <w:tcPr>
            <w:tcW w:w="2910" w:type="dxa"/>
            <w:tcBorders>
              <w:top w:val="single" w:color="000000" w:sz="6" w:space="0"/>
              <w:left w:val="single" w:color="000000" w:sz="6"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谈判响应文件</w:t>
            </w:r>
          </w:p>
        </w:tc>
        <w:tc>
          <w:tcPr>
            <w:tcW w:w="2686"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偏离</w:t>
            </w:r>
          </w:p>
        </w:tc>
      </w:tr>
      <w:tr>
        <w:tblPrEx>
          <w:tblCellMar>
            <w:top w:w="0" w:type="dxa"/>
            <w:left w:w="28" w:type="dxa"/>
            <w:bottom w:w="0" w:type="dxa"/>
            <w:right w:w="28" w:type="dxa"/>
          </w:tblCellMar>
        </w:tblPrEx>
        <w:trPr>
          <w:trHeight w:val="429" w:hRule="atLeast"/>
          <w:jc w:val="center"/>
        </w:trPr>
        <w:tc>
          <w:tcPr>
            <w:tcW w:w="1182" w:type="dxa"/>
            <w:vMerge w:val="continue"/>
            <w:tcBorders>
              <w:left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2639" w:type="dxa"/>
            <w:tcBorders>
              <w:top w:val="single" w:color="auto" w:sz="4" w:space="0"/>
              <w:left w:val="single" w:color="000000" w:sz="6"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服务要求</w:t>
            </w:r>
          </w:p>
        </w:tc>
        <w:tc>
          <w:tcPr>
            <w:tcW w:w="2910" w:type="dxa"/>
            <w:tcBorders>
              <w:top w:val="single" w:color="auto" w:sz="4" w:space="0"/>
              <w:left w:val="single" w:color="000000" w:sz="6"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响应服务要求</w:t>
            </w:r>
          </w:p>
        </w:tc>
        <w:tc>
          <w:tcPr>
            <w:tcW w:w="2686" w:type="dxa"/>
            <w:vMerge w:val="continue"/>
            <w:tcBorders>
              <w:left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495"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63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9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6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486"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63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9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6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486"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3</w:t>
            </w:r>
          </w:p>
        </w:tc>
        <w:tc>
          <w:tcPr>
            <w:tcW w:w="263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9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6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514"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tc>
        <w:tc>
          <w:tcPr>
            <w:tcW w:w="263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91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6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bl>
    <w:p>
      <w:pPr>
        <w:autoSpaceDE w:val="0"/>
        <w:autoSpaceDN w:val="0"/>
        <w:spacing w:line="360" w:lineRule="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w:t>
      </w: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本表应按照</w:t>
      </w:r>
      <w:r>
        <w:rPr>
          <w:rFonts w:hint="eastAsia" w:ascii="宋体" w:hAnsi="宋体" w:cs="宋体"/>
          <w:color w:val="auto"/>
          <w:kern w:val="0"/>
          <w:sz w:val="24"/>
          <w:szCs w:val="24"/>
          <w:highlight w:val="none"/>
          <w:lang w:val="zh-CN" w:eastAsia="zh-CN"/>
        </w:rPr>
        <w:t>谈判文件</w:t>
      </w:r>
      <w:r>
        <w:rPr>
          <w:rFonts w:hint="eastAsia" w:ascii="宋体" w:hAnsi="宋体" w:cs="宋体"/>
          <w:color w:val="auto"/>
          <w:kern w:val="0"/>
          <w:sz w:val="24"/>
          <w:szCs w:val="24"/>
          <w:highlight w:val="none"/>
          <w:lang w:val="en-US" w:eastAsia="zh-CN"/>
        </w:rPr>
        <w:t xml:space="preserve"> 中</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第三章  采购需求 十一、</w:t>
      </w:r>
      <w:r>
        <w:rPr>
          <w:rFonts w:hint="eastAsia" w:ascii="宋体" w:hAnsi="宋体" w:cs="宋体"/>
          <w:color w:val="auto"/>
          <w:kern w:val="0"/>
          <w:sz w:val="24"/>
          <w:szCs w:val="24"/>
          <w:highlight w:val="none"/>
          <w:lang w:val="zh-CN" w:eastAsia="zh-CN"/>
        </w:rPr>
        <w:t>服务要求</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服务</w:t>
      </w:r>
      <w:r>
        <w:rPr>
          <w:rFonts w:hint="eastAsia" w:ascii="宋体" w:hAnsi="宋体" w:cs="宋体"/>
          <w:color w:val="auto"/>
          <w:kern w:val="0"/>
          <w:sz w:val="24"/>
          <w:szCs w:val="24"/>
          <w:highlight w:val="none"/>
          <w:lang w:val="zh-CN"/>
        </w:rPr>
        <w:t>的指标逐项</w:t>
      </w:r>
      <w:r>
        <w:rPr>
          <w:rFonts w:hint="eastAsia" w:ascii="宋体" w:hAnsi="宋体" w:cs="宋体"/>
          <w:color w:val="auto"/>
          <w:kern w:val="0"/>
          <w:sz w:val="24"/>
          <w:szCs w:val="24"/>
          <w:highlight w:val="none"/>
          <w:lang w:val="en-US" w:eastAsia="zh-CN"/>
        </w:rPr>
        <w:t>响应并</w:t>
      </w:r>
      <w:r>
        <w:rPr>
          <w:rFonts w:hint="eastAsia" w:ascii="宋体" w:hAnsi="宋体" w:cs="宋体"/>
          <w:color w:val="auto"/>
          <w:kern w:val="0"/>
          <w:sz w:val="24"/>
          <w:szCs w:val="24"/>
          <w:highlight w:val="none"/>
          <w:lang w:val="zh-CN"/>
        </w:rPr>
        <w:t>填写，</w:t>
      </w:r>
      <w:r>
        <w:rPr>
          <w:rFonts w:hint="eastAsia" w:ascii="宋体" w:hAnsi="宋体" w:cs="宋体"/>
          <w:color w:val="auto"/>
          <w:kern w:val="0"/>
          <w:sz w:val="24"/>
          <w:szCs w:val="24"/>
          <w:highlight w:val="none"/>
          <w:lang w:val="en-US" w:eastAsia="zh-CN"/>
        </w:rPr>
        <w:t>不得</w:t>
      </w:r>
      <w:r>
        <w:rPr>
          <w:rFonts w:hint="eastAsia" w:ascii="宋体" w:hAnsi="宋体" w:cs="宋体"/>
          <w:color w:val="auto"/>
          <w:kern w:val="0"/>
          <w:sz w:val="24"/>
          <w:szCs w:val="24"/>
          <w:highlight w:val="none"/>
          <w:lang w:val="zh-CN"/>
        </w:rPr>
        <w:t>偏离</w:t>
      </w:r>
      <w:r>
        <w:rPr>
          <w:rFonts w:hint="eastAsia" w:ascii="宋体" w:hAnsi="宋体" w:cs="宋体"/>
          <w:color w:val="auto"/>
          <w:kern w:val="0"/>
          <w:sz w:val="24"/>
          <w:szCs w:val="24"/>
          <w:highlight w:val="none"/>
          <w:lang w:val="en-US" w:eastAsia="zh-CN"/>
        </w:rPr>
        <w:t>且</w:t>
      </w:r>
      <w:r>
        <w:rPr>
          <w:rFonts w:hint="eastAsia" w:ascii="宋体" w:hAnsi="宋体" w:cs="宋体"/>
          <w:color w:val="auto"/>
          <w:kern w:val="0"/>
          <w:sz w:val="24"/>
          <w:szCs w:val="24"/>
          <w:highlight w:val="none"/>
          <w:lang w:val="zh-CN"/>
        </w:rPr>
        <w:t>不得遗漏，</w:t>
      </w:r>
      <w:r>
        <w:rPr>
          <w:rFonts w:hint="eastAsia" w:ascii="宋体" w:hAnsi="宋体"/>
          <w:color w:val="auto"/>
          <w:sz w:val="24"/>
          <w:szCs w:val="24"/>
          <w:highlight w:val="none"/>
        </w:rPr>
        <w:t>否则</w:t>
      </w:r>
      <w:r>
        <w:rPr>
          <w:rFonts w:hint="eastAsia" w:ascii="宋体" w:hAnsi="宋体"/>
          <w:color w:val="auto"/>
          <w:kern w:val="0"/>
          <w:sz w:val="24"/>
          <w:szCs w:val="24"/>
          <w:highlight w:val="none"/>
        </w:rPr>
        <w:t>，按无效投标处理</w:t>
      </w:r>
      <w:r>
        <w:rPr>
          <w:rFonts w:hint="eastAsia" w:ascii="宋体" w:hAnsi="宋体"/>
          <w:color w:val="auto"/>
          <w:sz w:val="24"/>
          <w:szCs w:val="24"/>
          <w:highlight w:val="none"/>
        </w:rPr>
        <w:t>。</w:t>
      </w:r>
    </w:p>
    <w:p>
      <w:pPr>
        <w:autoSpaceDE w:val="0"/>
        <w:autoSpaceDN w:val="0"/>
        <w:spacing w:line="360" w:lineRule="auto"/>
        <w:ind w:firstLine="480"/>
        <w:rPr>
          <w:rFonts w:hint="eastAsia" w:ascii="宋体" w:hAnsi="宋体"/>
          <w:color w:val="auto"/>
          <w:kern w:val="0"/>
          <w:sz w:val="24"/>
          <w:szCs w:val="24"/>
          <w:highlight w:val="none"/>
          <w:lang w:val="zh-CN"/>
        </w:rPr>
      </w:pPr>
      <w:r>
        <w:rPr>
          <w:rFonts w:hint="eastAsia" w:ascii="宋体" w:hAnsi="宋体"/>
          <w:color w:val="auto"/>
          <w:kern w:val="0"/>
          <w:sz w:val="24"/>
          <w:szCs w:val="24"/>
          <w:highlight w:val="none"/>
          <w:lang w:val="en-US" w:eastAsia="zh-CN"/>
        </w:rPr>
        <w:t>2.填写此表时以</w:t>
      </w:r>
      <w:r>
        <w:rPr>
          <w:rFonts w:hint="eastAsia" w:ascii="宋体" w:hAnsi="宋体" w:cs="宋体"/>
          <w:color w:val="auto"/>
          <w:kern w:val="0"/>
          <w:sz w:val="24"/>
          <w:szCs w:val="24"/>
          <w:highlight w:val="none"/>
          <w:lang w:val="zh-CN" w:eastAsia="zh-CN"/>
        </w:rPr>
        <w:t>服务要求</w:t>
      </w:r>
      <w:r>
        <w:rPr>
          <w:rFonts w:hint="eastAsia" w:ascii="宋体" w:hAnsi="宋体"/>
          <w:color w:val="auto"/>
          <w:kern w:val="0"/>
          <w:sz w:val="24"/>
          <w:szCs w:val="24"/>
          <w:highlight w:val="none"/>
          <w:lang w:val="en-US" w:eastAsia="zh-CN"/>
        </w:rPr>
        <w:t>为基本投标要求,满足采购需求的指标需列出“0”;超出采购需求的指标需列出“+”偏差，并做出详细说明；不满足采购需求的指标需列出“-”偏差，将视为该项指标不响应，</w:t>
      </w:r>
      <w:r>
        <w:rPr>
          <w:rFonts w:hint="eastAsia" w:ascii="宋体" w:hAnsi="宋体"/>
          <w:color w:val="auto"/>
          <w:kern w:val="0"/>
          <w:sz w:val="24"/>
          <w:szCs w:val="24"/>
          <w:highlight w:val="none"/>
        </w:rPr>
        <w:t>按无效投标处理</w:t>
      </w:r>
      <w:r>
        <w:rPr>
          <w:rFonts w:hint="eastAsia" w:ascii="宋体" w:hAnsi="宋体"/>
          <w:color w:val="auto"/>
          <w:sz w:val="24"/>
          <w:szCs w:val="24"/>
          <w:highlight w:val="none"/>
        </w:rPr>
        <w:t>。</w:t>
      </w:r>
    </w:p>
    <w:p>
      <w:pPr>
        <w:wordWrap/>
        <w:spacing w:before="157" w:beforeLines="50" w:line="480" w:lineRule="auto"/>
        <w:ind w:firstLine="480"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单位名称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p>
    <w:p>
      <w:pPr>
        <w:wordWrap/>
        <w:spacing w:before="157" w:beforeLines="50" w:line="480" w:lineRule="auto"/>
        <w:ind w:firstLine="480"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pPr>
        <w:spacing w:line="480" w:lineRule="auto"/>
        <w:jc w:val="right"/>
        <w:rPr>
          <w:rFonts w:hint="eastAsia" w:ascii="宋体" w:hAnsi="宋体" w:eastAsia="宋体" w:cs="宋体"/>
          <w:b/>
          <w:bCs w:val="0"/>
          <w:color w:val="auto"/>
          <w:kern w:val="2"/>
          <w:sz w:val="32"/>
          <w:szCs w:val="32"/>
          <w:lang w:val="en-US" w:eastAsia="zh-CN" w:bidi="ar-SA"/>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年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月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日</w:t>
      </w:r>
      <w:r>
        <w:rPr>
          <w:rFonts w:hint="eastAsia" w:ascii="宋体" w:hAnsi="宋体" w:eastAsia="宋体" w:cs="宋体"/>
          <w:b/>
          <w:bCs w:val="0"/>
          <w:color w:val="auto"/>
          <w:kern w:val="2"/>
          <w:sz w:val="32"/>
          <w:szCs w:val="32"/>
          <w:lang w:val="en-US" w:eastAsia="zh-CN" w:bidi="ar-SA"/>
        </w:rPr>
        <w:br w:type="page"/>
      </w:r>
    </w:p>
    <w:bookmarkEnd w:id="478"/>
    <w:bookmarkEnd w:id="479"/>
    <w:bookmarkEnd w:id="480"/>
    <w:bookmarkEnd w:id="481"/>
    <w:bookmarkEnd w:id="482"/>
    <w:p>
      <w:pPr>
        <w:widowControl/>
        <w:wordWrap/>
        <w:snapToGrid w:val="0"/>
        <w:spacing w:before="157" w:beforeLines="50" w:line="560" w:lineRule="exact"/>
        <w:outlineLvl w:val="1"/>
        <w:rPr>
          <w:rFonts w:hint="eastAsia" w:ascii="宋体" w:hAnsi="宋体" w:eastAsia="宋体" w:cs="宋体"/>
          <w:b/>
          <w:bCs w:val="0"/>
          <w:color w:val="auto"/>
          <w:kern w:val="2"/>
          <w:sz w:val="32"/>
          <w:szCs w:val="32"/>
          <w:lang w:val="en-US" w:eastAsia="zh-CN" w:bidi="ar-SA"/>
        </w:rPr>
      </w:pPr>
      <w:bookmarkStart w:id="484" w:name="_Toc11722"/>
      <w:bookmarkStart w:id="485" w:name="_Toc12977"/>
      <w:r>
        <w:rPr>
          <w:rFonts w:hint="eastAsia" w:ascii="宋体" w:hAnsi="宋体" w:eastAsia="宋体" w:cs="宋体"/>
          <w:b/>
          <w:bCs w:val="0"/>
          <w:color w:val="auto"/>
          <w:kern w:val="2"/>
          <w:sz w:val="32"/>
          <w:szCs w:val="32"/>
          <w:lang w:val="en-US" w:eastAsia="zh-CN" w:bidi="ar-SA"/>
        </w:rPr>
        <w:t>附件14:供应商认为在其他方面有必要说明的事项</w:t>
      </w:r>
      <w:bookmarkEnd w:id="484"/>
      <w:bookmarkEnd w:id="485"/>
    </w:p>
    <w:p>
      <w:pPr>
        <w:pStyle w:val="16"/>
        <w:rPr>
          <w:rFonts w:hint="eastAsia" w:ascii="宋体" w:hAnsi="宋体" w:eastAsia="宋体" w:cs="宋体"/>
          <w:b/>
          <w:bCs w:val="0"/>
          <w:color w:val="auto"/>
          <w:kern w:val="2"/>
          <w:sz w:val="24"/>
          <w:szCs w:val="24"/>
          <w:highlight w:val="none"/>
          <w:lang w:val="en-US" w:eastAsia="zh-CN" w:bidi="ar-SA"/>
        </w:rPr>
      </w:pPr>
    </w:p>
    <w:p>
      <w:pPr>
        <w:widowControl w:val="0"/>
        <w:numPr>
          <w:ilvl w:val="0"/>
          <w:numId w:val="0"/>
        </w:numPr>
        <w:wordWrap/>
        <w:snapToGrid/>
        <w:spacing w:line="560" w:lineRule="exact"/>
        <w:jc w:val="center"/>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格式自拟</w:t>
      </w:r>
    </w:p>
    <w:p>
      <w:pPr>
        <w:widowControl w:val="0"/>
        <w:numPr>
          <w:ilvl w:val="0"/>
          <w:numId w:val="0"/>
        </w:numPr>
        <w:wordWrap/>
        <w:snapToGrid/>
        <w:spacing w:line="560" w:lineRule="exact"/>
        <w:outlineLvl w:val="9"/>
        <w:rPr>
          <w:rFonts w:hint="eastAsia" w:ascii="宋体" w:hAnsi="宋体" w:eastAsia="宋体" w:cs="宋体"/>
          <w:color w:val="auto"/>
          <w:kern w:val="2"/>
          <w:sz w:val="24"/>
          <w:szCs w:val="24"/>
          <w:lang w:val="en-US" w:eastAsia="zh-CN" w:bidi="ar-SA"/>
        </w:rPr>
      </w:pPr>
    </w:p>
    <w:p>
      <w:pPr>
        <w:wordWrap/>
        <w:adjustRightInd w:val="0"/>
        <w:snapToGrid w:val="0"/>
        <w:spacing w:before="157" w:beforeLines="50" w:line="560" w:lineRule="exact"/>
        <w:rPr>
          <w:rFonts w:hint="eastAsia" w:ascii="宋体" w:hAnsi="宋体" w:eastAsia="宋体" w:cs="宋体"/>
          <w:color w:val="auto"/>
          <w:sz w:val="20"/>
          <w:szCs w:val="22"/>
        </w:rPr>
      </w:pPr>
    </w:p>
    <w:p>
      <w:pPr>
        <w:wordWrap/>
        <w:adjustRightInd w:val="0"/>
        <w:snapToGrid w:val="0"/>
        <w:spacing w:before="157" w:beforeLines="50" w:line="560" w:lineRule="exact"/>
        <w:rPr>
          <w:rFonts w:hint="eastAsia" w:ascii="宋体" w:hAnsi="宋体" w:eastAsia="宋体" w:cs="宋体"/>
          <w:color w:val="auto"/>
          <w:sz w:val="20"/>
          <w:szCs w:val="22"/>
        </w:rPr>
      </w:pPr>
    </w:p>
    <w:p>
      <w:pPr>
        <w:wordWrap/>
        <w:adjustRightInd w:val="0"/>
        <w:snapToGrid w:val="0"/>
        <w:spacing w:before="157" w:beforeLines="50" w:line="560" w:lineRule="exact"/>
        <w:rPr>
          <w:rFonts w:hint="eastAsia" w:ascii="宋体" w:hAnsi="宋体" w:eastAsia="宋体" w:cs="宋体"/>
          <w:color w:val="auto"/>
          <w:sz w:val="20"/>
          <w:szCs w:val="22"/>
        </w:rPr>
      </w:pPr>
    </w:p>
    <w:p>
      <w:pPr>
        <w:wordWrap/>
        <w:adjustRightInd w:val="0"/>
        <w:snapToGrid w:val="0"/>
        <w:spacing w:before="157" w:beforeLines="50" w:line="560" w:lineRule="exact"/>
        <w:rPr>
          <w:rFonts w:hint="eastAsia" w:ascii="宋体" w:hAnsi="宋体" w:eastAsia="宋体" w:cs="宋体"/>
          <w:color w:val="auto"/>
          <w:sz w:val="20"/>
          <w:szCs w:val="22"/>
        </w:rPr>
      </w:pPr>
    </w:p>
    <w:p>
      <w:pPr>
        <w:pStyle w:val="9"/>
        <w:rPr>
          <w:rFonts w:hint="eastAsia" w:ascii="宋体" w:hAnsi="宋体" w:eastAsia="宋体" w:cs="宋体"/>
          <w:color w:val="auto"/>
          <w:sz w:val="20"/>
          <w:szCs w:val="22"/>
        </w:rPr>
      </w:pPr>
    </w:p>
    <w:p>
      <w:pPr>
        <w:pStyle w:val="10"/>
        <w:rPr>
          <w:rFonts w:hint="eastAsia" w:ascii="宋体" w:hAnsi="宋体" w:eastAsia="宋体" w:cs="宋体"/>
          <w:color w:val="auto"/>
          <w:sz w:val="20"/>
          <w:szCs w:val="22"/>
        </w:rPr>
      </w:pPr>
    </w:p>
    <w:p>
      <w:pPr>
        <w:pStyle w:val="11"/>
        <w:rPr>
          <w:rFonts w:hint="eastAsia"/>
          <w:color w:val="auto"/>
        </w:rPr>
      </w:pPr>
    </w:p>
    <w:p>
      <w:pPr>
        <w:wordWrap/>
        <w:spacing w:before="157" w:beforeLines="50" w:line="560" w:lineRule="exact"/>
        <w:jc w:val="both"/>
        <w:rPr>
          <w:rFonts w:hint="eastAsia" w:ascii="宋体" w:hAnsi="宋体" w:eastAsia="宋体" w:cs="宋体"/>
          <w:b/>
          <w:color w:val="auto"/>
          <w:sz w:val="24"/>
        </w:rPr>
      </w:pPr>
    </w:p>
    <w:p>
      <w:pPr>
        <w:rPr>
          <w:rFonts w:hint="eastAsia" w:ascii="宋体" w:hAnsi="宋体" w:eastAsia="宋体" w:cs="宋体"/>
          <w:b/>
          <w:bCs w:val="0"/>
          <w:color w:val="auto"/>
          <w:kern w:val="2"/>
          <w:sz w:val="32"/>
          <w:szCs w:val="32"/>
          <w:lang w:val="en-US" w:eastAsia="zh-CN" w:bidi="ar-SA"/>
        </w:rPr>
      </w:pPr>
      <w:bookmarkStart w:id="486" w:name="_Toc21346"/>
      <w:bookmarkStart w:id="487" w:name="_Toc23033_WPSOffice_Level3"/>
      <w:bookmarkStart w:id="488" w:name="_Toc12068_WPSOffice_Level3"/>
      <w:r>
        <w:rPr>
          <w:rFonts w:hint="eastAsia" w:ascii="宋体" w:hAnsi="宋体" w:eastAsia="宋体" w:cs="宋体"/>
          <w:b/>
          <w:bCs w:val="0"/>
          <w:color w:val="auto"/>
          <w:kern w:val="2"/>
          <w:sz w:val="32"/>
          <w:szCs w:val="32"/>
          <w:lang w:val="en-US" w:eastAsia="zh-CN" w:bidi="ar-SA"/>
        </w:rPr>
        <w:br w:type="page"/>
      </w:r>
    </w:p>
    <w:p>
      <w:pPr>
        <w:widowControl/>
        <w:wordWrap/>
        <w:snapToGrid w:val="0"/>
        <w:spacing w:before="157" w:beforeLines="50" w:line="560" w:lineRule="exact"/>
        <w:outlineLvl w:val="1"/>
        <w:rPr>
          <w:rFonts w:hint="eastAsia" w:ascii="宋体" w:hAnsi="宋体" w:eastAsia="宋体" w:cs="宋体"/>
          <w:b/>
          <w:bCs w:val="0"/>
          <w:color w:val="auto"/>
          <w:kern w:val="2"/>
          <w:sz w:val="32"/>
          <w:szCs w:val="32"/>
          <w:lang w:val="en-US" w:eastAsia="zh-CN" w:bidi="ar-SA"/>
        </w:rPr>
      </w:pPr>
      <w:bookmarkStart w:id="489" w:name="_Toc28715"/>
      <w:r>
        <w:rPr>
          <w:rFonts w:hint="eastAsia" w:ascii="宋体" w:hAnsi="宋体" w:eastAsia="宋体" w:cs="宋体"/>
          <w:b/>
          <w:bCs w:val="0"/>
          <w:color w:val="auto"/>
          <w:kern w:val="2"/>
          <w:sz w:val="32"/>
          <w:szCs w:val="32"/>
          <w:lang w:val="en-US" w:eastAsia="zh-CN" w:bidi="ar-SA"/>
        </w:rPr>
        <w:t>附件1</w:t>
      </w:r>
      <w:r>
        <w:rPr>
          <w:rFonts w:hint="eastAsia" w:ascii="宋体" w:hAnsi="宋体" w:cs="宋体"/>
          <w:b/>
          <w:bCs w:val="0"/>
          <w:color w:val="auto"/>
          <w:kern w:val="2"/>
          <w:sz w:val="32"/>
          <w:szCs w:val="32"/>
          <w:lang w:val="en-US" w:eastAsia="zh-CN" w:bidi="ar-SA"/>
        </w:rPr>
        <w:t>5</w:t>
      </w:r>
      <w:r>
        <w:rPr>
          <w:rFonts w:hint="eastAsia" w:ascii="宋体" w:hAnsi="宋体" w:eastAsia="宋体" w:cs="宋体"/>
          <w:b/>
          <w:bCs w:val="0"/>
          <w:color w:val="auto"/>
          <w:kern w:val="2"/>
          <w:sz w:val="32"/>
          <w:szCs w:val="32"/>
          <w:lang w:val="en-US" w:eastAsia="zh-CN" w:bidi="ar-SA"/>
        </w:rPr>
        <w:t>：谈判最后报价表</w:t>
      </w:r>
      <w:bookmarkEnd w:id="486"/>
      <w:bookmarkEnd w:id="487"/>
      <w:bookmarkEnd w:id="488"/>
      <w:bookmarkEnd w:id="489"/>
    </w:p>
    <w:p>
      <w:pPr>
        <w:widowControl w:val="0"/>
        <w:wordWrap/>
        <w:autoSpaceDE w:val="0"/>
        <w:autoSpaceDN w:val="0"/>
        <w:adjustRightInd w:val="0"/>
        <w:snapToGrid/>
        <w:spacing w:line="560" w:lineRule="exact"/>
        <w:ind w:left="283" w:leftChars="135"/>
        <w:jc w:val="center"/>
        <w:outlineLvl w:val="9"/>
        <w:rPr>
          <w:rFonts w:hint="eastAsia" w:ascii="宋体" w:hAnsi="宋体" w:eastAsia="宋体" w:cs="宋体"/>
          <w:b/>
          <w:bCs w:val="0"/>
          <w:color w:val="auto"/>
          <w:kern w:val="2"/>
          <w:sz w:val="32"/>
          <w:szCs w:val="32"/>
          <w:lang w:val="en-US" w:eastAsia="zh-CN" w:bidi="ar-SA"/>
        </w:rPr>
      </w:pPr>
      <w:r>
        <w:rPr>
          <w:rFonts w:hint="eastAsia" w:ascii="宋体" w:hAnsi="宋体" w:eastAsia="宋体" w:cs="宋体"/>
          <w:b/>
          <w:bCs w:val="0"/>
          <w:color w:val="auto"/>
          <w:kern w:val="2"/>
          <w:sz w:val="32"/>
          <w:szCs w:val="32"/>
          <w:lang w:val="en-US" w:eastAsia="zh-CN" w:bidi="ar-SA"/>
        </w:rPr>
        <w:t>谈判最后报价表</w:t>
      </w:r>
    </w:p>
    <w:p>
      <w:pPr>
        <w:pStyle w:val="7"/>
        <w:ind w:left="0" w:leftChars="0" w:firstLine="0" w:firstLineChars="0"/>
        <w:jc w:val="center"/>
        <w:rPr>
          <w:rFonts w:hint="eastAsia"/>
          <w:color w:val="auto"/>
          <w:lang w:val="zh-CN"/>
        </w:rPr>
      </w:pPr>
      <w:r>
        <w:rPr>
          <w:rFonts w:hint="eastAsia" w:ascii="宋体" w:hAnsi="宋体" w:eastAsia="宋体" w:cs="宋体"/>
          <w:bCs/>
          <w:color w:val="auto"/>
          <w:sz w:val="28"/>
          <w:szCs w:val="28"/>
          <w:lang w:eastAsia="zh-CN"/>
        </w:rPr>
        <w:t>（本表在谈判结束后单独填写并提交）</w:t>
      </w:r>
    </w:p>
    <w:p>
      <w:pPr>
        <w:widowControl w:val="0"/>
        <w:wordWrap/>
        <w:snapToGrid/>
        <w:spacing w:line="560" w:lineRule="exact"/>
        <w:ind w:left="283" w:leftChars="135"/>
        <w:outlineLvl w:val="9"/>
        <w:rPr>
          <w:rFonts w:hint="eastAsia" w:ascii="宋体" w:hAnsi="宋体" w:eastAsia="宋体" w:cs="宋体"/>
          <w:b/>
          <w:bCs w:val="0"/>
          <w:color w:val="auto"/>
          <w:sz w:val="28"/>
          <w:szCs w:val="28"/>
        </w:rPr>
      </w:pPr>
      <w:bookmarkStart w:id="490" w:name="_Toc26632_WPSOffice_Level2"/>
      <w:bookmarkStart w:id="491" w:name="_Toc31451_WPSOffice_Level2"/>
      <w:r>
        <w:rPr>
          <w:rFonts w:hint="eastAsia" w:ascii="宋体" w:hAnsi="宋体" w:eastAsia="宋体" w:cs="宋体"/>
          <w:b/>
          <w:bCs w:val="0"/>
          <w:color w:val="auto"/>
          <w:sz w:val="28"/>
          <w:szCs w:val="28"/>
        </w:rPr>
        <w:t>项目名称：</w:t>
      </w:r>
      <w:bookmarkEnd w:id="490"/>
      <w:bookmarkEnd w:id="491"/>
      <w:r>
        <w:rPr>
          <w:rFonts w:hint="eastAsia" w:ascii="宋体" w:hAnsi="宋体" w:eastAsia="宋体" w:cs="宋体"/>
          <w:b/>
          <w:bCs w:val="0"/>
          <w:color w:val="auto"/>
          <w:sz w:val="28"/>
          <w:szCs w:val="28"/>
        </w:rPr>
        <w:t xml:space="preserve">                                           </w:t>
      </w:r>
    </w:p>
    <w:p>
      <w:pPr>
        <w:wordWrap/>
        <w:spacing w:before="157" w:beforeLines="50" w:line="560" w:lineRule="exact"/>
        <w:ind w:firstLine="281" w:firstLineChars="100"/>
        <w:outlineLvl w:val="9"/>
        <w:rPr>
          <w:rFonts w:hint="eastAsia" w:ascii="宋体" w:hAnsi="宋体" w:eastAsia="宋体" w:cs="宋体"/>
          <w:bCs/>
          <w:color w:val="auto"/>
          <w:sz w:val="28"/>
          <w:szCs w:val="28"/>
          <w:lang w:eastAsia="zh-CN"/>
        </w:rPr>
      </w:pPr>
      <w:bookmarkStart w:id="492" w:name="_Toc16830_WPSOffice_Level2"/>
      <w:bookmarkStart w:id="493" w:name="_Toc18301_WPSOffice_Level2"/>
      <w:r>
        <w:rPr>
          <w:rFonts w:hint="eastAsia" w:ascii="宋体" w:hAnsi="宋体" w:eastAsia="宋体" w:cs="宋体"/>
          <w:b/>
          <w:bCs w:val="0"/>
          <w:color w:val="auto"/>
          <w:sz w:val="28"/>
          <w:szCs w:val="28"/>
        </w:rPr>
        <w:t>项目编号：</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color w:val="auto"/>
          <w:sz w:val="28"/>
          <w:szCs w:val="28"/>
        </w:rPr>
        <w:t>单位：</w:t>
      </w:r>
      <w:r>
        <w:rPr>
          <w:rFonts w:hint="eastAsia" w:ascii="宋体" w:hAnsi="宋体" w:eastAsia="宋体" w:cs="宋体"/>
          <w:bCs/>
          <w:color w:val="auto"/>
          <w:sz w:val="28"/>
          <w:szCs w:val="28"/>
        </w:rPr>
        <w:t>人民币(元)</w:t>
      </w:r>
      <w:bookmarkEnd w:id="492"/>
      <w:bookmarkEnd w:id="493"/>
    </w:p>
    <w:tbl>
      <w:tblPr>
        <w:tblStyle w:val="21"/>
        <w:tblpPr w:leftFromText="180" w:rightFromText="180" w:vertAnchor="text" w:horzAnchor="page" w:tblpXSpec="center" w:tblpY="241"/>
        <w:tblOverlap w:val="never"/>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200"/>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259" w:type="dxa"/>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最初报价</w:t>
            </w:r>
          </w:p>
        </w:tc>
        <w:tc>
          <w:tcPr>
            <w:tcW w:w="3200" w:type="dxa"/>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最后报价</w:t>
            </w:r>
          </w:p>
        </w:tc>
        <w:tc>
          <w:tcPr>
            <w:tcW w:w="2980" w:type="dxa"/>
            <w:vAlign w:val="center"/>
          </w:tcPr>
          <w:p>
            <w:pPr>
              <w:widowControl w:val="0"/>
              <w:wordWrap/>
              <w:snapToGrid/>
              <w:spacing w:line="560" w:lineRule="exact"/>
              <w:jc w:val="center"/>
              <w:outlineLvl w:val="9"/>
              <w:rPr>
                <w:rFonts w:hint="eastAsia" w:ascii="宋体" w:hAnsi="宋体" w:eastAsia="宋体" w:cs="宋体"/>
                <w:b/>
                <w:bCs w:val="0"/>
                <w:color w:val="auto"/>
                <w:sz w:val="32"/>
                <w:szCs w:val="32"/>
                <w:lang w:eastAsia="zh-CN"/>
              </w:rPr>
            </w:pPr>
            <w:r>
              <w:rPr>
                <w:rFonts w:hint="eastAsia" w:ascii="宋体" w:hAnsi="宋体" w:cs="宋体"/>
                <w:b/>
                <w:bCs w:val="0"/>
                <w:color w:val="auto"/>
                <w:sz w:val="32"/>
                <w:szCs w:val="32"/>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259" w:type="dxa"/>
            <w:vAlign w:val="center"/>
          </w:tcPr>
          <w:p>
            <w:pPr>
              <w:widowControl w:val="0"/>
              <w:wordWrap/>
              <w:adjustRightInd w:val="0"/>
              <w:snapToGrid/>
              <w:spacing w:line="560" w:lineRule="exact"/>
              <w:jc w:val="both"/>
              <w:textAlignment w:val="baseline"/>
              <w:outlineLvl w:val="9"/>
              <w:rPr>
                <w:rFonts w:hint="eastAsia"/>
                <w:color w:val="auto"/>
                <w:sz w:val="18"/>
                <w:szCs w:val="22"/>
              </w:rPr>
            </w:pPr>
            <w:r>
              <w:rPr>
                <w:rFonts w:hint="eastAsia" w:ascii="仿宋_GB2312" w:hAnsi="仿宋_GB2312" w:eastAsia="仿宋_GB2312" w:cs="仿宋_GB2312"/>
                <w:b/>
                <w:bCs w:val="0"/>
                <w:color w:val="auto"/>
                <w:sz w:val="32"/>
                <w:szCs w:val="32"/>
              </w:rPr>
              <w:t>大写：</w:t>
            </w:r>
          </w:p>
        </w:tc>
        <w:tc>
          <w:tcPr>
            <w:tcW w:w="3200" w:type="dxa"/>
            <w:vAlign w:val="center"/>
          </w:tcPr>
          <w:p>
            <w:pPr>
              <w:widowControl w:val="0"/>
              <w:wordWrap/>
              <w:adjustRightInd w:val="0"/>
              <w:snapToGrid/>
              <w:spacing w:line="560" w:lineRule="exact"/>
              <w:jc w:val="both"/>
              <w:textAlignment w:val="baseline"/>
              <w:outlineLvl w:val="9"/>
              <w:rPr>
                <w:rFonts w:hint="eastAsia" w:ascii="宋体" w:hAnsi="宋体" w:eastAsia="宋体" w:cs="宋体"/>
                <w:b/>
                <w:bCs w:val="0"/>
                <w:color w:val="auto"/>
                <w:sz w:val="24"/>
                <w:szCs w:val="24"/>
              </w:rPr>
            </w:pPr>
            <w:r>
              <w:rPr>
                <w:rFonts w:hint="eastAsia" w:ascii="仿宋_GB2312" w:hAnsi="仿宋_GB2312" w:eastAsia="仿宋_GB2312" w:cs="仿宋_GB2312"/>
                <w:b/>
                <w:bCs w:val="0"/>
                <w:color w:val="auto"/>
                <w:sz w:val="32"/>
                <w:szCs w:val="32"/>
              </w:rPr>
              <w:t>大写：</w:t>
            </w:r>
          </w:p>
        </w:tc>
        <w:tc>
          <w:tcPr>
            <w:tcW w:w="2980" w:type="dxa"/>
            <w:vMerge w:val="restart"/>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259" w:type="dxa"/>
            <w:vAlign w:val="center"/>
          </w:tcPr>
          <w:p>
            <w:pPr>
              <w:widowControl w:val="0"/>
              <w:wordWrap/>
              <w:adjustRightInd w:val="0"/>
              <w:snapToGrid/>
              <w:spacing w:line="560" w:lineRule="exact"/>
              <w:jc w:val="both"/>
              <w:textAlignment w:val="baseline"/>
              <w:outlineLvl w:val="9"/>
              <w:rPr>
                <w:rFonts w:hint="eastAsia" w:ascii="宋体" w:hAnsi="宋体" w:eastAsia="宋体" w:cs="宋体"/>
                <w:b/>
                <w:bCs w:val="0"/>
                <w:color w:val="auto"/>
                <w:sz w:val="24"/>
                <w:szCs w:val="24"/>
              </w:rPr>
            </w:pPr>
            <w:r>
              <w:rPr>
                <w:rFonts w:hint="eastAsia" w:ascii="仿宋_GB2312" w:hAnsi="仿宋_GB2312" w:eastAsia="仿宋_GB2312" w:cs="仿宋_GB2312"/>
                <w:b/>
                <w:bCs w:val="0"/>
                <w:color w:val="auto"/>
                <w:sz w:val="32"/>
                <w:szCs w:val="32"/>
              </w:rPr>
              <w:t>小写：</w:t>
            </w:r>
          </w:p>
        </w:tc>
        <w:tc>
          <w:tcPr>
            <w:tcW w:w="3200" w:type="dxa"/>
            <w:vAlign w:val="center"/>
          </w:tcPr>
          <w:p>
            <w:pPr>
              <w:widowControl w:val="0"/>
              <w:wordWrap/>
              <w:adjustRightInd w:val="0"/>
              <w:snapToGrid/>
              <w:spacing w:line="560" w:lineRule="exact"/>
              <w:jc w:val="both"/>
              <w:textAlignment w:val="baseline"/>
              <w:outlineLvl w:val="9"/>
              <w:rPr>
                <w:rFonts w:hint="eastAsia" w:ascii="宋体" w:hAnsi="宋体" w:eastAsia="宋体" w:cs="宋体"/>
                <w:b/>
                <w:bCs w:val="0"/>
                <w:color w:val="auto"/>
                <w:sz w:val="24"/>
                <w:szCs w:val="24"/>
              </w:rPr>
            </w:pPr>
            <w:r>
              <w:rPr>
                <w:rFonts w:hint="eastAsia" w:ascii="仿宋_GB2312" w:hAnsi="仿宋_GB2312" w:eastAsia="仿宋_GB2312" w:cs="仿宋_GB2312"/>
                <w:b/>
                <w:bCs w:val="0"/>
                <w:color w:val="auto"/>
                <w:sz w:val="32"/>
                <w:szCs w:val="32"/>
              </w:rPr>
              <w:t>小写：</w:t>
            </w:r>
          </w:p>
        </w:tc>
        <w:tc>
          <w:tcPr>
            <w:tcW w:w="2980" w:type="dxa"/>
            <w:vMerge w:val="continue"/>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9439" w:type="dxa"/>
            <w:gridSpan w:val="3"/>
            <w:tcBorders>
              <w:bottom w:val="single" w:color="auto" w:sz="4" w:space="0"/>
            </w:tcBorders>
            <w:vAlign w:val="center"/>
          </w:tcPr>
          <w:p>
            <w:pPr>
              <w:widowControl w:val="0"/>
              <w:wordWrap/>
              <w:snapToGrid/>
              <w:spacing w:line="560" w:lineRule="exact"/>
              <w:ind w:left="283" w:leftChars="135"/>
              <w:jc w:val="left"/>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最终确定的质量保证及服务承诺</w:t>
            </w:r>
            <w:r>
              <w:rPr>
                <w:rFonts w:hint="eastAsia" w:ascii="宋体" w:hAnsi="宋体" w:cs="宋体"/>
                <w:b/>
                <w:bCs w:val="0"/>
                <w:color w:val="auto"/>
                <w:sz w:val="24"/>
                <w:szCs w:val="24"/>
                <w:lang w:eastAsia="zh-CN"/>
              </w:rPr>
              <w:t>：</w:t>
            </w:r>
          </w:p>
        </w:tc>
      </w:tr>
    </w:tbl>
    <w:p>
      <w:pPr>
        <w:widowControl w:val="0"/>
        <w:wordWrap/>
        <w:autoSpaceDE w:val="0"/>
        <w:autoSpaceDN w:val="0"/>
        <w:adjustRightInd w:val="0"/>
        <w:snapToGrid/>
        <w:spacing w:line="560" w:lineRule="exact"/>
        <w:jc w:val="both"/>
        <w:outlineLvl w:val="9"/>
        <w:rPr>
          <w:rFonts w:hint="eastAsia" w:ascii="宋体" w:hAnsi="宋体" w:eastAsia="宋体" w:cs="宋体"/>
          <w:b/>
          <w:bCs w:val="0"/>
          <w:color w:val="auto"/>
          <w:sz w:val="32"/>
          <w:szCs w:val="32"/>
          <w:lang w:val="en-US" w:eastAsia="zh-CN"/>
        </w:rPr>
      </w:pPr>
      <w:r>
        <w:rPr>
          <w:rFonts w:hint="eastAsia" w:ascii="宋体" w:hAnsi="宋体"/>
          <w:b/>
          <w:color w:val="auto"/>
        </w:rPr>
        <w:t>注：此表不需填写在</w:t>
      </w:r>
      <w:r>
        <w:rPr>
          <w:rFonts w:hint="eastAsia" w:ascii="宋体" w:hAnsi="宋体"/>
          <w:b/>
          <w:color w:val="auto"/>
          <w:lang w:val="en-US" w:eastAsia="zh-CN"/>
        </w:rPr>
        <w:t>谈判</w:t>
      </w:r>
      <w:r>
        <w:rPr>
          <w:rFonts w:hint="eastAsia" w:ascii="宋体" w:hAnsi="宋体"/>
          <w:b/>
          <w:color w:val="auto"/>
        </w:rPr>
        <w:t>响应文件中。在</w:t>
      </w:r>
      <w:r>
        <w:rPr>
          <w:rFonts w:hint="eastAsia" w:ascii="宋体" w:hAnsi="宋体"/>
          <w:b/>
          <w:color w:val="auto"/>
          <w:lang w:val="en-US" w:eastAsia="zh-CN"/>
        </w:rPr>
        <w:t>谈判</w:t>
      </w:r>
      <w:r>
        <w:rPr>
          <w:rFonts w:hint="eastAsia" w:ascii="宋体" w:hAnsi="宋体"/>
          <w:b/>
          <w:color w:val="auto"/>
        </w:rPr>
        <w:t>期间，由</w:t>
      </w:r>
      <w:r>
        <w:rPr>
          <w:rFonts w:hint="eastAsia" w:ascii="宋体" w:hAnsi="宋体"/>
          <w:b/>
          <w:color w:val="auto"/>
          <w:lang w:val="en-US" w:eastAsia="zh-CN"/>
        </w:rPr>
        <w:t>谈判</w:t>
      </w:r>
      <w:r>
        <w:rPr>
          <w:rFonts w:hint="eastAsia" w:ascii="宋体" w:hAnsi="宋体"/>
          <w:b/>
          <w:color w:val="auto"/>
        </w:rPr>
        <w:t>小组确定合格</w:t>
      </w:r>
      <w:r>
        <w:rPr>
          <w:rFonts w:hint="eastAsia" w:ascii="宋体" w:hAnsi="宋体"/>
          <w:b/>
          <w:color w:val="auto"/>
          <w:lang w:val="en-US" w:eastAsia="zh-CN"/>
        </w:rPr>
        <w:t>谈判</w:t>
      </w:r>
      <w:r>
        <w:rPr>
          <w:rFonts w:hint="eastAsia" w:ascii="宋体" w:hAnsi="宋体"/>
          <w:b/>
          <w:color w:val="auto"/>
        </w:rPr>
        <w:t>供应商线上提交，</w:t>
      </w:r>
      <w:r>
        <w:rPr>
          <w:rFonts w:hint="eastAsia" w:ascii="宋体" w:hAnsi="宋体"/>
          <w:b/>
          <w:color w:val="auto"/>
          <w:lang w:val="en-US" w:eastAsia="zh-CN"/>
        </w:rPr>
        <w:t>谈判</w:t>
      </w:r>
      <w:r>
        <w:rPr>
          <w:rFonts w:hint="eastAsia" w:ascii="宋体" w:hAnsi="宋体"/>
          <w:b/>
          <w:color w:val="auto"/>
        </w:rPr>
        <w:t>供应商须在固定电脑设备前登陆等待</w:t>
      </w:r>
      <w:r>
        <w:rPr>
          <w:rFonts w:hint="eastAsia" w:ascii="宋体" w:hAnsi="宋体"/>
          <w:b/>
          <w:color w:val="auto"/>
          <w:lang w:val="en-US" w:eastAsia="zh-CN"/>
        </w:rPr>
        <w:t>谈判</w:t>
      </w:r>
      <w:r>
        <w:rPr>
          <w:rFonts w:hint="eastAsia" w:ascii="宋体" w:hAnsi="宋体"/>
          <w:b/>
          <w:color w:val="auto"/>
        </w:rPr>
        <w:t>最终报价，</w:t>
      </w:r>
      <w:r>
        <w:rPr>
          <w:rFonts w:hint="eastAsia" w:ascii="宋体" w:hAnsi="宋体"/>
          <w:b/>
          <w:color w:val="auto"/>
          <w:lang w:val="en-US" w:eastAsia="zh-CN"/>
        </w:rPr>
        <w:t>谈判</w:t>
      </w:r>
      <w:r>
        <w:rPr>
          <w:rFonts w:hint="eastAsia" w:ascii="宋体" w:hAnsi="宋体"/>
          <w:b/>
          <w:color w:val="auto"/>
        </w:rPr>
        <w:t>供应商须在规定的时间内完成。</w:t>
      </w:r>
      <w:r>
        <w:rPr>
          <w:rFonts w:hint="eastAsia" w:ascii="宋体" w:hAnsi="宋体" w:eastAsia="宋体" w:cs="宋体"/>
          <w:b/>
          <w:bCs/>
          <w:color w:val="auto"/>
          <w:sz w:val="21"/>
          <w:szCs w:val="21"/>
        </w:rPr>
        <w:t xml:space="preserve">        </w:t>
      </w:r>
    </w:p>
    <w:p>
      <w:pPr>
        <w:wordWrap/>
        <w:spacing w:before="157" w:beforeLines="50" w:line="480" w:lineRule="auto"/>
        <w:ind w:firstLine="442" w:firstLineChars="200"/>
        <w:jc w:val="right"/>
        <w:outlineLvl w:val="9"/>
        <w:rPr>
          <w:rFonts w:hint="eastAsia" w:ascii="宋体" w:hAnsi="宋体" w:eastAsia="宋体" w:cs="宋体"/>
          <w:b w:val="0"/>
          <w:bCs/>
          <w:color w:val="auto"/>
          <w:sz w:val="28"/>
          <w:szCs w:val="28"/>
        </w:rPr>
      </w:pPr>
      <w:r>
        <w:rPr>
          <w:rFonts w:hint="eastAsia" w:ascii="宋体" w:hAnsi="宋体" w:eastAsia="宋体" w:cs="宋体"/>
          <w:b/>
          <w:color w:val="auto"/>
          <w:sz w:val="22"/>
          <w:szCs w:val="22"/>
        </w:rPr>
        <w:t xml:space="preserve"> </w:t>
      </w:r>
      <w:r>
        <w:rPr>
          <w:rFonts w:hint="eastAsia" w:ascii="宋体" w:hAnsi="宋体" w:eastAsia="宋体" w:cs="宋体"/>
          <w:b/>
          <w:color w:val="auto"/>
          <w:sz w:val="22"/>
          <w:szCs w:val="22"/>
          <w:lang w:val="en-US" w:eastAsia="zh-CN"/>
        </w:rPr>
        <w:t xml:space="preserve"> </w:t>
      </w:r>
      <w:r>
        <w:rPr>
          <w:rFonts w:hint="eastAsia" w:ascii="宋体" w:hAnsi="宋体" w:eastAsia="宋体" w:cs="宋体"/>
          <w:b w:val="0"/>
          <w:bCs/>
          <w:color w:val="auto"/>
          <w:sz w:val="28"/>
          <w:szCs w:val="28"/>
          <w:lang w:eastAsia="zh-CN"/>
        </w:rPr>
        <w:t>单位名称</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u w:val="single"/>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（公章）</w:t>
      </w:r>
    </w:p>
    <w:p>
      <w:pPr>
        <w:wordWrap/>
        <w:spacing w:before="157" w:beforeLines="50" w:line="480" w:lineRule="auto"/>
        <w:ind w:firstLine="560" w:firstLineChars="200"/>
        <w:jc w:val="right"/>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        法定代表人或委托代理人：</w:t>
      </w:r>
      <w:r>
        <w:rPr>
          <w:rFonts w:hint="eastAsia" w:ascii="宋体" w:hAnsi="宋体" w:eastAsia="宋体" w:cs="宋体"/>
          <w:b w:val="0"/>
          <w:bCs/>
          <w:color w:val="auto"/>
          <w:sz w:val="28"/>
          <w:szCs w:val="28"/>
          <w:u w:val="single"/>
        </w:rPr>
        <w:t xml:space="preserve">    </w:t>
      </w:r>
      <w:r>
        <w:rPr>
          <w:rFonts w:hint="eastAsia" w:ascii="宋体" w:hAnsi="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（签字或盖章）</w:t>
      </w:r>
    </w:p>
    <w:p>
      <w:pPr>
        <w:spacing w:line="480" w:lineRule="auto"/>
        <w:jc w:val="right"/>
        <w:rPr>
          <w:rFonts w:hint="eastAsia" w:ascii="宋体" w:hAnsi="宋体" w:eastAsia="宋体" w:cs="宋体"/>
          <w:bCs/>
          <w:color w:val="auto"/>
          <w:szCs w:val="21"/>
        </w:rPr>
      </w:pPr>
      <w:r>
        <w:rPr>
          <w:rFonts w:hint="eastAsia" w:ascii="宋体" w:hAnsi="宋体" w:eastAsia="宋体" w:cs="宋体"/>
          <w:b w:val="0"/>
          <w:bCs/>
          <w:color w:val="auto"/>
          <w:sz w:val="28"/>
          <w:szCs w:val="28"/>
        </w:rPr>
        <w:t xml:space="preserve">              </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 xml:space="preserve"> 年 </w:t>
      </w:r>
      <w:r>
        <w:rPr>
          <w:rFonts w:hint="eastAsia" w:ascii="宋体" w:hAnsi="宋体" w:cs="宋体"/>
          <w:b w:val="0"/>
          <w:bCs/>
          <w:color w:val="auto"/>
          <w:sz w:val="28"/>
          <w:szCs w:val="28"/>
          <w:lang w:val="en-US" w:eastAsia="zh-CN"/>
        </w:rPr>
        <w:t xml:space="preserve">  </w:t>
      </w:r>
      <w:r>
        <w:rPr>
          <w:rFonts w:hint="eastAsia" w:ascii="宋体" w:hAnsi="宋体" w:eastAsia="宋体" w:cs="宋体"/>
          <w:b w:val="0"/>
          <w:bCs/>
          <w:color w:val="auto"/>
          <w:sz w:val="28"/>
          <w:szCs w:val="28"/>
        </w:rPr>
        <w:t xml:space="preserve">  月 </w:t>
      </w:r>
      <w:r>
        <w:rPr>
          <w:rFonts w:hint="eastAsia" w:ascii="宋体" w:hAnsi="宋体" w:cs="宋体"/>
          <w:b w:val="0"/>
          <w:bCs/>
          <w:color w:val="auto"/>
          <w:sz w:val="28"/>
          <w:szCs w:val="28"/>
          <w:lang w:val="en-US" w:eastAsia="zh-CN"/>
        </w:rPr>
        <w:t xml:space="preserve">   </w:t>
      </w:r>
      <w:r>
        <w:rPr>
          <w:rFonts w:hint="eastAsia" w:ascii="宋体" w:hAnsi="宋体" w:eastAsia="宋体" w:cs="宋体"/>
          <w:b w:val="0"/>
          <w:bCs/>
          <w:color w:val="auto"/>
          <w:sz w:val="28"/>
          <w:szCs w:val="28"/>
        </w:rPr>
        <w:t xml:space="preserve"> 日</w:t>
      </w:r>
      <w:r>
        <w:rPr>
          <w:rFonts w:hint="eastAsia" w:ascii="宋体" w:hAnsi="宋体" w:eastAsia="宋体" w:cs="宋体"/>
          <w:bCs/>
          <w:color w:val="auto"/>
          <w:szCs w:val="21"/>
        </w:rPr>
        <w:br w:type="page"/>
      </w:r>
    </w:p>
    <w:p>
      <w:pPr>
        <w:pStyle w:val="3"/>
        <w:wordWrap/>
        <w:adjustRightInd w:val="0"/>
        <w:snapToGrid w:val="0"/>
        <w:spacing w:before="157" w:beforeLines="50" w:line="560" w:lineRule="exact"/>
        <w:jc w:val="center"/>
        <w:outlineLvl w:val="0"/>
        <w:rPr>
          <w:rFonts w:hint="eastAsia" w:ascii="宋体" w:hAnsi="宋体" w:eastAsia="宋体" w:cs="宋体"/>
          <w:b/>
          <w:bCs/>
          <w:color w:val="auto"/>
          <w:sz w:val="44"/>
          <w:szCs w:val="44"/>
          <w:lang w:eastAsia="zh-CN"/>
        </w:rPr>
      </w:pPr>
      <w:bookmarkStart w:id="494" w:name="_Toc376936766"/>
      <w:bookmarkStart w:id="495" w:name="_Toc24112_WPSOffice_Level1"/>
      <w:bookmarkStart w:id="496" w:name="_Toc5169"/>
      <w:bookmarkStart w:id="497" w:name="_Toc7329_WPSOffice_Level1"/>
      <w:bookmarkStart w:id="498" w:name="_Toc416183225"/>
      <w:bookmarkStart w:id="499" w:name="_Toc5233"/>
      <w:bookmarkStart w:id="500" w:name="_Toc27557_WPSOffice_Level1"/>
      <w:bookmarkStart w:id="501" w:name="_Toc23722_WPSOffice_Level1"/>
      <w:bookmarkStart w:id="502" w:name="_Toc16779_WPSOffice_Level1"/>
      <w:bookmarkStart w:id="503" w:name="_Toc23740"/>
      <w:bookmarkStart w:id="504" w:name="_Toc12949996"/>
      <w:bookmarkStart w:id="505" w:name="_Toc16082_WPSOffice_Level1"/>
    </w:p>
    <w:p>
      <w:pPr>
        <w:pStyle w:val="3"/>
        <w:wordWrap/>
        <w:adjustRightInd w:val="0"/>
        <w:snapToGrid w:val="0"/>
        <w:spacing w:before="157" w:beforeLines="50" w:line="560" w:lineRule="exact"/>
        <w:jc w:val="center"/>
        <w:outlineLvl w:val="0"/>
        <w:rPr>
          <w:rFonts w:hint="eastAsia" w:ascii="宋体" w:hAnsi="宋体" w:eastAsia="宋体" w:cs="宋体"/>
          <w:b/>
          <w:bCs/>
          <w:color w:val="auto"/>
          <w:sz w:val="44"/>
          <w:szCs w:val="44"/>
        </w:rPr>
      </w:pPr>
      <w:bookmarkStart w:id="506" w:name="_Toc29663"/>
      <w:r>
        <w:rPr>
          <w:rFonts w:hint="eastAsia" w:ascii="宋体" w:hAnsi="宋体" w:eastAsia="宋体" w:cs="宋体"/>
          <w:b/>
          <w:bCs/>
          <w:color w:val="auto"/>
          <w:sz w:val="44"/>
          <w:szCs w:val="44"/>
          <w:lang w:eastAsia="zh-CN"/>
        </w:rPr>
        <w:t>第五部分</w:t>
      </w:r>
      <w:r>
        <w:rPr>
          <w:rFonts w:hint="eastAsia" w:ascii="宋体" w:hAnsi="宋体" w:eastAsia="宋体" w:cs="宋体"/>
          <w:b/>
          <w:bCs/>
          <w:color w:val="auto"/>
          <w:sz w:val="44"/>
          <w:szCs w:val="44"/>
        </w:rPr>
        <w:t xml:space="preserve"> </w:t>
      </w:r>
      <w:bookmarkEnd w:id="494"/>
      <w:r>
        <w:rPr>
          <w:rFonts w:hint="eastAsia" w:ascii="宋体" w:hAnsi="宋体" w:eastAsia="宋体" w:cs="宋体"/>
          <w:b/>
          <w:bCs/>
          <w:color w:val="auto"/>
          <w:sz w:val="44"/>
          <w:szCs w:val="44"/>
        </w:rPr>
        <w:t>青海省政府采购项目合同书范本</w:t>
      </w:r>
      <w:bookmarkEnd w:id="495"/>
      <w:bookmarkEnd w:id="496"/>
      <w:bookmarkEnd w:id="497"/>
      <w:bookmarkEnd w:id="506"/>
    </w:p>
    <w:p>
      <w:pPr>
        <w:bidi w:val="0"/>
        <w:jc w:val="center"/>
        <w:rPr>
          <w:rFonts w:hint="eastAsia"/>
          <w:b/>
          <w:bCs/>
          <w:color w:val="auto"/>
          <w:sz w:val="44"/>
          <w:szCs w:val="44"/>
        </w:rPr>
      </w:pPr>
      <w:bookmarkStart w:id="507" w:name="_Toc32639"/>
      <w:bookmarkStart w:id="508" w:name="_Toc22776_WPSOffice_Level1"/>
      <w:bookmarkStart w:id="509" w:name="_Toc29785_WPSOffice_Level1"/>
      <w:r>
        <w:rPr>
          <w:rFonts w:hint="eastAsia"/>
          <w:b/>
          <w:bCs/>
          <w:color w:val="auto"/>
          <w:sz w:val="44"/>
          <w:szCs w:val="44"/>
        </w:rPr>
        <w:t>（</w:t>
      </w:r>
      <w:r>
        <w:rPr>
          <w:rFonts w:hint="eastAsia"/>
          <w:b/>
          <w:bCs/>
          <w:color w:val="auto"/>
          <w:sz w:val="44"/>
          <w:szCs w:val="44"/>
          <w:lang w:eastAsia="zh-CN"/>
        </w:rPr>
        <w:t>合同以最终签订为准</w:t>
      </w:r>
      <w:r>
        <w:rPr>
          <w:rFonts w:hint="eastAsia"/>
          <w:b/>
          <w:bCs/>
          <w:color w:val="auto"/>
          <w:sz w:val="44"/>
          <w:szCs w:val="44"/>
        </w:rPr>
        <w:t>）</w:t>
      </w:r>
      <w:bookmarkEnd w:id="498"/>
      <w:bookmarkEnd w:id="499"/>
      <w:bookmarkEnd w:id="500"/>
      <w:bookmarkEnd w:id="501"/>
      <w:bookmarkEnd w:id="502"/>
      <w:bookmarkEnd w:id="503"/>
      <w:bookmarkEnd w:id="504"/>
      <w:bookmarkEnd w:id="505"/>
      <w:bookmarkEnd w:id="507"/>
      <w:bookmarkEnd w:id="508"/>
      <w:bookmarkEnd w:id="509"/>
    </w:p>
    <w:p>
      <w:pPr>
        <w:wordWrap/>
        <w:adjustRightInd w:val="0"/>
        <w:snapToGrid w:val="0"/>
        <w:spacing w:before="157" w:beforeLines="50" w:line="560" w:lineRule="exact"/>
        <w:outlineLvl w:val="0"/>
        <w:rPr>
          <w:rFonts w:hint="eastAsia" w:ascii="宋体" w:hAnsi="宋体" w:eastAsia="宋体" w:cs="宋体"/>
          <w:bCs/>
          <w:color w:val="auto"/>
          <w:szCs w:val="21"/>
        </w:rPr>
      </w:pPr>
      <w:bookmarkStart w:id="547" w:name="_GoBack"/>
      <w:bookmarkEnd w:id="547"/>
      <w:bookmarkStart w:id="510" w:name="_Toc373936315"/>
      <w:bookmarkStart w:id="511" w:name="_Toc373954603"/>
      <w:bookmarkStart w:id="512" w:name="_Toc375576842"/>
    </w:p>
    <w:p>
      <w:pPr>
        <w:pStyle w:val="9"/>
        <w:rPr>
          <w:rFonts w:hint="eastAsia" w:ascii="宋体" w:hAnsi="宋体" w:eastAsia="宋体" w:cs="宋体"/>
          <w:bCs/>
          <w:color w:val="auto"/>
          <w:szCs w:val="21"/>
        </w:rPr>
      </w:pPr>
    </w:p>
    <w:p>
      <w:pPr>
        <w:pStyle w:val="10"/>
        <w:rPr>
          <w:rFonts w:hint="eastAsia" w:ascii="宋体" w:hAnsi="宋体" w:eastAsia="宋体" w:cs="宋体"/>
          <w:bCs/>
          <w:color w:val="auto"/>
          <w:szCs w:val="21"/>
        </w:rPr>
      </w:pPr>
    </w:p>
    <w:p>
      <w:pPr>
        <w:pStyle w:val="11"/>
        <w:rPr>
          <w:rFonts w:hint="eastAsia" w:ascii="宋体" w:hAnsi="宋体" w:eastAsia="宋体" w:cs="宋体"/>
          <w:bCs/>
          <w:color w:val="auto"/>
          <w:szCs w:val="21"/>
        </w:rPr>
      </w:pPr>
    </w:p>
    <w:p>
      <w:pPr>
        <w:rPr>
          <w:rFonts w:hint="eastAsia" w:ascii="宋体" w:hAnsi="宋体" w:eastAsia="宋体" w:cs="宋体"/>
          <w:bCs/>
          <w:color w:val="auto"/>
          <w:szCs w:val="21"/>
        </w:rPr>
      </w:pPr>
    </w:p>
    <w:p>
      <w:pPr>
        <w:pStyle w:val="9"/>
        <w:rPr>
          <w:rFonts w:hint="eastAsia"/>
          <w:color w:val="auto"/>
        </w:rPr>
      </w:pPr>
    </w:p>
    <w:bookmarkEnd w:id="510"/>
    <w:bookmarkEnd w:id="511"/>
    <w:bookmarkEnd w:id="512"/>
    <w:p>
      <w:pPr>
        <w:keepNext/>
        <w:keepLines/>
        <w:widowControl/>
        <w:wordWrap/>
        <w:snapToGrid w:val="0"/>
        <w:spacing w:before="157" w:beforeLines="50" w:line="560" w:lineRule="exact"/>
        <w:jc w:val="center"/>
        <w:outlineLvl w:val="9"/>
        <w:rPr>
          <w:rFonts w:hint="eastAsia" w:ascii="宋体" w:hAnsi="宋体" w:eastAsia="宋体" w:cs="宋体"/>
          <w:b w:val="0"/>
          <w:bCs/>
          <w:color w:val="auto"/>
          <w:kern w:val="28"/>
          <w:sz w:val="32"/>
          <w:szCs w:val="32"/>
        </w:rPr>
      </w:pPr>
      <w:bookmarkStart w:id="513" w:name="_Toc10999_WPSOffice_Level1"/>
      <w:bookmarkStart w:id="514" w:name="_Toc9152_WPSOffice_Level1"/>
      <w:bookmarkStart w:id="515" w:name="_Toc4308"/>
      <w:bookmarkStart w:id="516" w:name="_Toc12949997"/>
      <w:bookmarkStart w:id="517" w:name="_Toc3676_WPSOffice_Level1"/>
      <w:bookmarkStart w:id="518" w:name="_Toc31604_WPSOffice_Level1"/>
      <w:bookmarkStart w:id="519" w:name="_Toc416183226"/>
      <w:bookmarkStart w:id="520" w:name="_Toc8067_WPSOffice_Level1"/>
      <w:bookmarkStart w:id="521" w:name="_Toc9715"/>
      <w:r>
        <w:rPr>
          <w:rFonts w:hint="eastAsia" w:ascii="宋体" w:hAnsi="宋体" w:eastAsia="宋体" w:cs="宋体"/>
          <w:b w:val="0"/>
          <w:bCs/>
          <w:color w:val="auto"/>
          <w:kern w:val="28"/>
          <w:sz w:val="32"/>
          <w:szCs w:val="32"/>
        </w:rPr>
        <w:t>青海省政府采购项目合同书</w:t>
      </w:r>
      <w:bookmarkEnd w:id="513"/>
      <w:bookmarkEnd w:id="514"/>
      <w:bookmarkEnd w:id="515"/>
      <w:bookmarkEnd w:id="516"/>
      <w:bookmarkEnd w:id="517"/>
      <w:bookmarkEnd w:id="518"/>
      <w:bookmarkEnd w:id="519"/>
      <w:bookmarkEnd w:id="520"/>
      <w:bookmarkEnd w:id="521"/>
    </w:p>
    <w:p>
      <w:pPr>
        <w:wordWrap/>
        <w:spacing w:before="157" w:beforeLines="50" w:line="560" w:lineRule="exact"/>
        <w:jc w:val="center"/>
        <w:outlineLvl w:val="9"/>
        <w:rPr>
          <w:rFonts w:hint="eastAsia" w:ascii="宋体" w:hAnsi="宋体" w:eastAsia="宋体" w:cs="宋体"/>
          <w:b w:val="0"/>
          <w:bCs/>
          <w:color w:val="auto"/>
          <w:sz w:val="32"/>
          <w:szCs w:val="32"/>
        </w:rPr>
      </w:pPr>
    </w:p>
    <w:p>
      <w:pPr>
        <w:wordWrap/>
        <w:spacing w:before="157" w:beforeLines="50" w:line="560" w:lineRule="exact"/>
        <w:ind w:firstLine="640" w:firstLineChars="200"/>
        <w:outlineLvl w:val="9"/>
        <w:rPr>
          <w:rFonts w:hint="eastAsia" w:ascii="宋体" w:hAnsi="宋体" w:eastAsia="宋体" w:cs="宋体"/>
          <w:b w:val="0"/>
          <w:bCs/>
          <w:color w:val="auto"/>
          <w:sz w:val="32"/>
          <w:szCs w:val="32"/>
        </w:rPr>
      </w:pPr>
    </w:p>
    <w:p>
      <w:pPr>
        <w:wordWrap/>
        <w:spacing w:before="157" w:beforeLines="50" w:line="560" w:lineRule="exact"/>
        <w:ind w:firstLine="640" w:firstLineChars="200"/>
        <w:outlineLvl w:val="9"/>
        <w:rPr>
          <w:rFonts w:hint="eastAsia" w:ascii="宋体" w:hAnsi="宋体" w:eastAsia="宋体" w:cs="宋体"/>
          <w:b w:val="0"/>
          <w:bCs/>
          <w:color w:val="auto"/>
          <w:sz w:val="32"/>
          <w:szCs w:val="32"/>
          <w:u w:val="single"/>
        </w:rPr>
      </w:pPr>
      <w:bookmarkStart w:id="522" w:name="_Toc18140_WPSOffice_Level1"/>
      <w:bookmarkStart w:id="523" w:name="_Toc23548_WPSOffice_Level1"/>
      <w:bookmarkStart w:id="524" w:name="_Toc23338_WPSOffice_Level1"/>
      <w:bookmarkStart w:id="525" w:name="_Toc19373_WPSOffice_Level1"/>
      <w:r>
        <w:rPr>
          <w:rFonts w:hint="eastAsia" w:ascii="宋体" w:hAnsi="宋体" w:eastAsia="宋体" w:cs="宋体"/>
          <w:b w:val="0"/>
          <w:bCs/>
          <w:color w:val="auto"/>
          <w:sz w:val="32"/>
          <w:szCs w:val="32"/>
        </w:rPr>
        <w:t>采购项目名称：</w:t>
      </w:r>
      <w:bookmarkEnd w:id="522"/>
      <w:bookmarkEnd w:id="523"/>
      <w:bookmarkEnd w:id="524"/>
      <w:bookmarkEnd w:id="525"/>
      <w:r>
        <w:rPr>
          <w:rFonts w:hint="eastAsia" w:ascii="宋体" w:hAnsi="宋体" w:eastAsia="宋体" w:cs="宋体"/>
          <w:b w:val="0"/>
          <w:bCs/>
          <w:color w:val="auto"/>
          <w:sz w:val="32"/>
          <w:szCs w:val="32"/>
          <w:u w:val="single"/>
        </w:rPr>
        <w:t xml:space="preserve">                                  </w:t>
      </w:r>
    </w:p>
    <w:p>
      <w:pPr>
        <w:wordWrap/>
        <w:spacing w:before="157" w:beforeLines="50" w:line="560" w:lineRule="exact"/>
        <w:ind w:firstLine="640" w:firstLineChars="200"/>
        <w:outlineLvl w:val="9"/>
        <w:rPr>
          <w:rFonts w:hint="eastAsia" w:ascii="宋体" w:hAnsi="宋体" w:eastAsia="宋体" w:cs="宋体"/>
          <w:b w:val="0"/>
          <w:bCs/>
          <w:color w:val="auto"/>
          <w:sz w:val="32"/>
          <w:szCs w:val="32"/>
          <w:u w:val="single"/>
        </w:rPr>
      </w:pPr>
      <w:bookmarkStart w:id="526" w:name="_Toc2770_WPSOffice_Level1"/>
      <w:bookmarkStart w:id="527" w:name="_Toc19950_WPSOffice_Level1"/>
      <w:bookmarkStart w:id="528" w:name="_Toc20437_WPSOffice_Level1"/>
      <w:bookmarkStart w:id="529" w:name="_Toc2957_WPSOffice_Level1"/>
      <w:r>
        <w:rPr>
          <w:rFonts w:hint="eastAsia" w:ascii="宋体" w:hAnsi="宋体" w:eastAsia="宋体" w:cs="宋体"/>
          <w:b w:val="0"/>
          <w:bCs/>
          <w:color w:val="auto"/>
          <w:sz w:val="32"/>
          <w:szCs w:val="32"/>
        </w:rPr>
        <w:t>采购项目编号：</w:t>
      </w:r>
      <w:bookmarkEnd w:id="526"/>
      <w:bookmarkEnd w:id="527"/>
      <w:bookmarkEnd w:id="528"/>
      <w:bookmarkEnd w:id="529"/>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 xml:space="preserve">                                              </w:t>
      </w:r>
    </w:p>
    <w:p>
      <w:pPr>
        <w:wordWrap/>
        <w:spacing w:before="157" w:beforeLines="50" w:line="560" w:lineRule="exact"/>
        <w:ind w:firstLine="640" w:firstLineChars="200"/>
        <w:outlineLvl w:val="9"/>
        <w:rPr>
          <w:rFonts w:hint="eastAsia" w:ascii="宋体" w:hAnsi="宋体" w:eastAsia="宋体" w:cs="宋体"/>
          <w:b w:val="0"/>
          <w:bCs/>
          <w:color w:val="auto"/>
          <w:sz w:val="32"/>
          <w:szCs w:val="32"/>
        </w:rPr>
      </w:pPr>
      <w:bookmarkStart w:id="530" w:name="_Toc1998_WPSOffice_Level1"/>
      <w:bookmarkStart w:id="531" w:name="_Toc19490_WPSOffice_Level1"/>
      <w:bookmarkStart w:id="532" w:name="_Toc3022_WPSOffice_Level1"/>
      <w:bookmarkStart w:id="533" w:name="_Toc31508_WPSOffice_Level1"/>
      <w:r>
        <w:rPr>
          <w:rFonts w:hint="eastAsia" w:ascii="宋体" w:hAnsi="宋体" w:eastAsia="宋体" w:cs="宋体"/>
          <w:b w:val="0"/>
          <w:bCs/>
          <w:color w:val="auto"/>
          <w:sz w:val="32"/>
          <w:szCs w:val="32"/>
        </w:rPr>
        <w:t>采购合同编号：</w:t>
      </w:r>
      <w:bookmarkEnd w:id="530"/>
      <w:bookmarkEnd w:id="531"/>
      <w:bookmarkEnd w:id="532"/>
      <w:bookmarkEnd w:id="533"/>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rPr>
        <w:t xml:space="preserve">                                                 </w:t>
      </w:r>
    </w:p>
    <w:p>
      <w:pPr>
        <w:wordWrap/>
        <w:spacing w:before="157" w:beforeLines="50" w:line="560" w:lineRule="exact"/>
        <w:ind w:firstLine="640" w:firstLineChars="200"/>
        <w:outlineLvl w:val="9"/>
        <w:rPr>
          <w:rFonts w:hint="eastAsia" w:ascii="宋体" w:hAnsi="宋体" w:eastAsia="宋体" w:cs="宋体"/>
          <w:b w:val="0"/>
          <w:bCs/>
          <w:color w:val="auto"/>
          <w:sz w:val="32"/>
          <w:szCs w:val="32"/>
        </w:rPr>
      </w:pPr>
      <w:bookmarkStart w:id="534" w:name="_Toc24942_WPSOffice_Level1"/>
      <w:bookmarkStart w:id="535" w:name="_Toc5994_WPSOffice_Level1"/>
      <w:bookmarkStart w:id="536" w:name="_Toc2711_WPSOffice_Level1"/>
      <w:bookmarkStart w:id="537" w:name="_Toc8063_WPSOffice_Level1"/>
      <w:r>
        <w:rPr>
          <w:rFonts w:hint="eastAsia" w:ascii="宋体" w:hAnsi="宋体" w:eastAsia="宋体" w:cs="宋体"/>
          <w:b w:val="0"/>
          <w:bCs/>
          <w:color w:val="auto"/>
          <w:sz w:val="32"/>
          <w:szCs w:val="32"/>
        </w:rPr>
        <w:t>合同金额（人民币）：</w:t>
      </w:r>
      <w:bookmarkEnd w:id="534"/>
      <w:bookmarkEnd w:id="535"/>
      <w:bookmarkEnd w:id="536"/>
      <w:bookmarkEnd w:id="537"/>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 xml:space="preserve">                                   </w:t>
      </w:r>
    </w:p>
    <w:p>
      <w:pPr>
        <w:wordWrap/>
        <w:spacing w:before="157" w:beforeLines="50" w:line="560" w:lineRule="exact"/>
        <w:ind w:firstLine="640" w:firstLineChars="200"/>
        <w:jc w:val="left"/>
        <w:outlineLvl w:val="9"/>
        <w:rPr>
          <w:rFonts w:hint="eastAsia" w:ascii="宋体" w:hAnsi="宋体" w:eastAsia="宋体" w:cs="宋体"/>
          <w:b w:val="0"/>
          <w:bCs/>
          <w:color w:val="auto"/>
          <w:sz w:val="32"/>
          <w:szCs w:val="32"/>
        </w:rPr>
      </w:pPr>
      <w:bookmarkStart w:id="538" w:name="_Toc10610_WPSOffice_Level1"/>
      <w:bookmarkStart w:id="539" w:name="_Toc6126_WPSOffice_Level1"/>
      <w:bookmarkStart w:id="540" w:name="_Toc3522_WPSOffice_Level1"/>
      <w:bookmarkStart w:id="541" w:name="_Toc31793_WPSOffice_Level1"/>
      <w:r>
        <w:rPr>
          <w:rFonts w:hint="eastAsia" w:ascii="宋体" w:hAnsi="宋体" w:eastAsia="宋体" w:cs="宋体"/>
          <w:b w:val="0"/>
          <w:bCs/>
          <w:color w:val="auto"/>
          <w:sz w:val="32"/>
          <w:szCs w:val="32"/>
        </w:rPr>
        <w:t>采购单位（甲方）：</w:t>
      </w:r>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（盖章）</w:t>
      </w:r>
      <w:bookmarkEnd w:id="538"/>
      <w:bookmarkEnd w:id="539"/>
      <w:bookmarkEnd w:id="540"/>
      <w:bookmarkEnd w:id="541"/>
    </w:p>
    <w:p>
      <w:pPr>
        <w:wordWrap/>
        <w:spacing w:before="157" w:beforeLines="50" w:line="560" w:lineRule="exact"/>
        <w:ind w:firstLine="640" w:firstLineChars="200"/>
        <w:jc w:val="left"/>
        <w:outlineLvl w:val="9"/>
        <w:rPr>
          <w:rFonts w:hint="eastAsia" w:ascii="宋体" w:hAnsi="宋体" w:eastAsia="宋体" w:cs="宋体"/>
          <w:b w:val="0"/>
          <w:bCs/>
          <w:color w:val="auto"/>
          <w:sz w:val="32"/>
          <w:szCs w:val="32"/>
          <w:u w:val="single"/>
        </w:rPr>
      </w:pPr>
      <w:bookmarkStart w:id="542" w:name="_Toc7246_WPSOffice_Level1"/>
      <w:bookmarkStart w:id="543" w:name="_Toc382_WPSOffice_Level1"/>
      <w:bookmarkStart w:id="544" w:name="_Toc22516_WPSOffice_Level1"/>
      <w:bookmarkStart w:id="545" w:name="_Toc14960_WPSOffice_Level1"/>
      <w:r>
        <w:rPr>
          <w:rFonts w:hint="eastAsia" w:ascii="宋体" w:hAnsi="宋体" w:eastAsia="宋体" w:cs="宋体"/>
          <w:b w:val="0"/>
          <w:bCs/>
          <w:color w:val="auto"/>
          <w:sz w:val="32"/>
          <w:szCs w:val="32"/>
        </w:rPr>
        <w:t>成交供应商（乙方）：</w:t>
      </w:r>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（盖章）</w:t>
      </w:r>
      <w:bookmarkEnd w:id="542"/>
      <w:bookmarkEnd w:id="543"/>
      <w:bookmarkEnd w:id="544"/>
      <w:bookmarkEnd w:id="545"/>
    </w:p>
    <w:p>
      <w:pPr>
        <w:spacing w:line="360" w:lineRule="auto"/>
        <w:rPr>
          <w:rFonts w:ascii="宋体" w:hAnsi="宋体" w:cs="Arial"/>
          <w:b/>
          <w:bCs/>
          <w:color w:val="auto"/>
          <w:sz w:val="28"/>
          <w:szCs w:val="32"/>
          <w:lang w:val="zh-CN"/>
        </w:rPr>
      </w:pPr>
      <w:r>
        <w:rPr>
          <w:rFonts w:hint="eastAsia" w:ascii="宋体" w:hAnsi="宋体" w:eastAsia="宋体" w:cs="宋体"/>
          <w:bCs/>
          <w:color w:val="auto"/>
          <w:szCs w:val="21"/>
        </w:rPr>
        <w:br w:type="page"/>
      </w:r>
      <w:r>
        <w:rPr>
          <w:rFonts w:hint="eastAsia" w:ascii="宋体" w:hAnsi="宋体" w:cs="Arial"/>
          <w:b/>
          <w:bCs/>
          <w:color w:val="auto"/>
          <w:sz w:val="28"/>
          <w:szCs w:val="32"/>
          <w:lang w:val="zh-CN"/>
        </w:rPr>
        <w:t>采购单位（以下简称甲方）：</w:t>
      </w:r>
    </w:p>
    <w:p>
      <w:pPr>
        <w:autoSpaceDE w:val="0"/>
        <w:autoSpaceDN w:val="0"/>
        <w:spacing w:line="360" w:lineRule="auto"/>
        <w:rPr>
          <w:rFonts w:ascii="宋体" w:hAnsi="宋体" w:cs="Arial"/>
          <w:b/>
          <w:bCs/>
          <w:color w:val="auto"/>
          <w:sz w:val="28"/>
          <w:szCs w:val="32"/>
          <w:lang w:val="zh-CN"/>
        </w:rPr>
      </w:pPr>
      <w:r>
        <w:rPr>
          <w:rFonts w:hint="eastAsia" w:ascii="宋体" w:hAnsi="宋体" w:cs="Arial"/>
          <w:b/>
          <w:bCs/>
          <w:color w:val="auto"/>
          <w:sz w:val="28"/>
          <w:szCs w:val="32"/>
          <w:lang w:val="zh-CN"/>
        </w:rPr>
        <w:t>供应商（以下简称乙方）：</w:t>
      </w:r>
    </w:p>
    <w:p>
      <w:pPr>
        <w:spacing w:line="360" w:lineRule="auto"/>
        <w:ind w:firstLine="480" w:firstLineChars="200"/>
        <w:rPr>
          <w:rFonts w:ascii="宋体" w:hAnsi="宋体" w:cs="宋体"/>
          <w:color w:val="auto"/>
          <w:sz w:val="24"/>
        </w:rPr>
      </w:pPr>
      <w:r>
        <w:rPr>
          <w:rFonts w:hint="eastAsia" w:ascii="宋体" w:hAnsi="宋体" w:cs="宋体"/>
          <w:color w:val="auto"/>
          <w:sz w:val="24"/>
        </w:rPr>
        <w:t>甲、乙双方根据    年  月  日</w:t>
      </w:r>
      <w:r>
        <w:rPr>
          <w:rFonts w:hint="eastAsia" w:ascii="宋体" w:hAnsi="宋体" w:cs="宋体"/>
          <w:color w:val="auto"/>
          <w:sz w:val="24"/>
          <w:lang w:val="en-US" w:eastAsia="zh-CN"/>
        </w:rPr>
        <w:t>玉树州惠民文体设施改造提升项目管理</w:t>
      </w:r>
      <w:r>
        <w:rPr>
          <w:rFonts w:hint="eastAsia" w:ascii="宋体" w:hAnsi="宋体" w:cs="宋体"/>
          <w:color w:val="auto"/>
          <w:sz w:val="24"/>
        </w:rPr>
        <w:t>（</w:t>
      </w:r>
      <w:r>
        <w:rPr>
          <w:rFonts w:hint="eastAsia" w:ascii="宋体" w:hAnsi="宋体" w:cs="宋体"/>
          <w:color w:val="auto"/>
          <w:sz w:val="24"/>
          <w:lang w:eastAsia="zh-CN"/>
        </w:rPr>
        <w:t>青海国焱</w:t>
      </w:r>
      <w:r>
        <w:rPr>
          <w:rFonts w:hint="eastAsia" w:ascii="宋体" w:hAnsi="宋体" w:cs="宋体"/>
          <w:color w:val="auto"/>
          <w:sz w:val="24"/>
          <w:lang w:val="en-US" w:eastAsia="zh-CN"/>
        </w:rPr>
        <w:t>竞谈</w:t>
      </w:r>
      <w:r>
        <w:rPr>
          <w:rFonts w:hint="eastAsia" w:ascii="宋体" w:hAnsi="宋体" w:cs="宋体"/>
          <w:color w:val="auto"/>
          <w:sz w:val="24"/>
          <w:lang w:eastAsia="zh-CN"/>
        </w:rPr>
        <w:t>（服务）202</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lang w:val="en-US" w:eastAsia="zh-CN"/>
        </w:rPr>
        <w:t>018</w:t>
      </w:r>
      <w:r>
        <w:rPr>
          <w:rFonts w:hint="eastAsia" w:ascii="宋体" w:hAnsi="宋体" w:cs="宋体"/>
          <w:color w:val="auto"/>
          <w:sz w:val="24"/>
          <w:lang w:eastAsia="zh-CN"/>
        </w:rPr>
        <w:t>号</w:t>
      </w:r>
      <w:r>
        <w:rPr>
          <w:rFonts w:hint="eastAsia" w:ascii="宋体" w:hAnsi="宋体" w:cs="宋体"/>
          <w:color w:val="auto"/>
          <w:sz w:val="24"/>
        </w:rPr>
        <w:t>）的</w:t>
      </w:r>
      <w:r>
        <w:rPr>
          <w:rFonts w:hint="eastAsia" w:ascii="宋体" w:hAnsi="宋体" w:cs="宋体"/>
          <w:color w:val="auto"/>
          <w:sz w:val="24"/>
          <w:lang w:eastAsia="zh-CN"/>
        </w:rPr>
        <w:t>谈判文件</w:t>
      </w:r>
      <w:r>
        <w:rPr>
          <w:rFonts w:hint="eastAsia" w:ascii="宋体" w:hAnsi="宋体" w:cs="宋体"/>
          <w:color w:val="auto"/>
          <w:sz w:val="24"/>
        </w:rPr>
        <w:t>要求和采购代理机构出具的《成交通知书》，并经双方协商一致，签订本合同协议书。</w:t>
      </w:r>
    </w:p>
    <w:p>
      <w:pPr>
        <w:autoSpaceDE w:val="0"/>
        <w:autoSpaceDN w:val="0"/>
        <w:spacing w:line="360" w:lineRule="auto"/>
        <w:rPr>
          <w:rFonts w:ascii="宋体" w:hAnsi="宋体" w:cs="Arial"/>
          <w:b/>
          <w:color w:val="auto"/>
          <w:sz w:val="24"/>
          <w:lang w:val="zh-CN"/>
        </w:rPr>
      </w:pPr>
      <w:r>
        <w:rPr>
          <w:rFonts w:ascii="宋体" w:hAnsi="宋体" w:cs="Arial"/>
          <w:b/>
          <w:color w:val="auto"/>
          <w:sz w:val="24"/>
          <w:lang w:val="zh-CN"/>
        </w:rPr>
        <w:t>一、签订本采购合同的依据</w:t>
      </w:r>
    </w:p>
    <w:p>
      <w:pPr>
        <w:autoSpaceDE w:val="0"/>
        <w:autoSpaceDN w:val="0"/>
        <w:spacing w:line="360" w:lineRule="auto"/>
        <w:ind w:firstLine="480" w:firstLineChars="200"/>
        <w:rPr>
          <w:rFonts w:ascii="宋体" w:hAnsi="宋体" w:cs="Arial"/>
          <w:color w:val="auto"/>
          <w:sz w:val="24"/>
          <w:lang w:val="zh-CN"/>
        </w:rPr>
      </w:pPr>
      <w:r>
        <w:rPr>
          <w:rFonts w:ascii="宋体" w:hAnsi="宋体" w:cs="Arial"/>
          <w:color w:val="auto"/>
          <w:sz w:val="24"/>
          <w:lang w:val="zh-CN"/>
        </w:rPr>
        <w:t>本采购合同所附下列文件是构成本采购合同不可分割的部分：</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1</w:t>
      </w:r>
      <w:r>
        <w:rPr>
          <w:rFonts w:hint="eastAsia" w:ascii="宋体" w:hAnsi="宋体" w:cs="Arial"/>
          <w:color w:val="auto"/>
          <w:sz w:val="24"/>
          <w:lang w:val="zh-CN"/>
        </w:rPr>
        <w:t>．谈判文件</w:t>
      </w:r>
      <w:r>
        <w:rPr>
          <w:rFonts w:ascii="宋体" w:hAnsi="宋体" w:cs="Arial"/>
          <w:color w:val="auto"/>
          <w:sz w:val="24"/>
          <w:lang w:val="zh-CN"/>
        </w:rPr>
        <w:t>；</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2</w:t>
      </w:r>
      <w:r>
        <w:rPr>
          <w:rFonts w:hint="eastAsia" w:ascii="宋体" w:hAnsi="宋体" w:cs="Arial"/>
          <w:color w:val="auto"/>
          <w:sz w:val="24"/>
          <w:lang w:val="zh-CN"/>
        </w:rPr>
        <w:t>．谈判文件</w:t>
      </w:r>
      <w:r>
        <w:rPr>
          <w:rFonts w:ascii="宋体" w:hAnsi="宋体" w:cs="Arial"/>
          <w:color w:val="auto"/>
          <w:sz w:val="24"/>
          <w:lang w:val="zh-CN"/>
        </w:rPr>
        <w:t>的更正、变更公告；</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3</w:t>
      </w:r>
      <w:r>
        <w:rPr>
          <w:rFonts w:hint="eastAsia" w:ascii="宋体" w:hAnsi="宋体" w:cs="Arial"/>
          <w:color w:val="auto"/>
          <w:sz w:val="24"/>
          <w:lang w:val="zh-CN"/>
        </w:rPr>
        <w:t>．成交</w:t>
      </w:r>
      <w:r>
        <w:rPr>
          <w:rFonts w:ascii="宋体" w:hAnsi="宋体" w:cs="Arial"/>
          <w:color w:val="auto"/>
          <w:sz w:val="24"/>
          <w:lang w:val="zh-CN"/>
        </w:rPr>
        <w:t>供应商提交的</w:t>
      </w:r>
      <w:r>
        <w:rPr>
          <w:rFonts w:hint="eastAsia" w:ascii="宋体" w:hAnsi="宋体" w:cs="Arial"/>
          <w:color w:val="auto"/>
          <w:sz w:val="24"/>
          <w:lang w:val="en-US" w:eastAsia="zh-CN"/>
        </w:rPr>
        <w:t>谈判</w:t>
      </w:r>
      <w:r>
        <w:rPr>
          <w:rFonts w:ascii="宋体" w:hAnsi="宋体" w:cs="Arial"/>
          <w:color w:val="auto"/>
          <w:sz w:val="24"/>
          <w:lang w:val="zh-CN"/>
        </w:rPr>
        <w:t>报价文件；</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4</w:t>
      </w:r>
      <w:r>
        <w:rPr>
          <w:rFonts w:hint="eastAsia" w:ascii="宋体" w:hAnsi="宋体" w:cs="Arial"/>
          <w:color w:val="auto"/>
          <w:sz w:val="24"/>
          <w:lang w:val="zh-CN"/>
        </w:rPr>
        <w:t>．谈判文件</w:t>
      </w:r>
      <w:r>
        <w:rPr>
          <w:rFonts w:ascii="宋体" w:hAnsi="宋体" w:cs="Arial"/>
          <w:color w:val="auto"/>
          <w:sz w:val="24"/>
          <w:lang w:val="zh-CN"/>
        </w:rPr>
        <w:t>中规定的采购合同通用条款；</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5</w:t>
      </w:r>
      <w:r>
        <w:rPr>
          <w:rFonts w:hint="eastAsia" w:ascii="宋体" w:hAnsi="宋体" w:cs="Arial"/>
          <w:color w:val="auto"/>
          <w:sz w:val="24"/>
          <w:lang w:val="zh-CN"/>
        </w:rPr>
        <w:t>．成交</w:t>
      </w:r>
      <w:r>
        <w:rPr>
          <w:rFonts w:ascii="宋体" w:hAnsi="宋体" w:cs="Arial"/>
          <w:color w:val="auto"/>
          <w:sz w:val="24"/>
          <w:lang w:val="zh-CN"/>
        </w:rPr>
        <w:t>通知书</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lang w:val="zh-CN"/>
        </w:rPr>
      </w:pPr>
      <w:r>
        <w:rPr>
          <w:rFonts w:ascii="宋体" w:hAnsi="宋体" w:cs="Arial"/>
          <w:b/>
          <w:color w:val="auto"/>
          <w:sz w:val="24"/>
          <w:lang w:val="zh-CN"/>
        </w:rPr>
        <w:t>二、合同标的及金额</w:t>
      </w:r>
      <w:r>
        <w:rPr>
          <w:rFonts w:ascii="宋体" w:hAnsi="宋体" w:cs="Arial"/>
          <w:color w:val="auto"/>
          <w:sz w:val="24"/>
          <w:lang w:val="zh-CN"/>
        </w:rPr>
        <w:t xml:space="preserve">            </w:t>
      </w:r>
      <w:r>
        <w:rPr>
          <w:rFonts w:hint="eastAsia" w:ascii="宋体" w:hAnsi="宋体" w:cs="Arial"/>
          <w:color w:val="auto"/>
          <w:sz w:val="24"/>
          <w:lang w:val="zh-CN"/>
        </w:rPr>
        <w:t xml:space="preserve">                 </w:t>
      </w:r>
      <w:r>
        <w:rPr>
          <w:rFonts w:ascii="宋体" w:hAnsi="宋体" w:cs="Arial"/>
          <w:color w:val="auto"/>
          <w:sz w:val="24"/>
          <w:lang w:val="zh-CN"/>
        </w:rPr>
        <w:t xml:space="preserve">            单位：</w:t>
      </w:r>
      <w:r>
        <w:rPr>
          <w:rFonts w:hint="eastAsia" w:ascii="宋体" w:hAnsi="宋体" w:cs="Arial"/>
          <w:color w:val="auto"/>
          <w:sz w:val="24"/>
          <w:lang w:val="zh-CN"/>
        </w:rPr>
        <w:t>元</w:t>
      </w:r>
    </w:p>
    <w:tbl>
      <w:tblPr>
        <w:tblStyle w:val="21"/>
        <w:tblW w:w="0" w:type="auto"/>
        <w:jc w:val="center"/>
        <w:tblLayout w:type="fixed"/>
        <w:tblCellMar>
          <w:top w:w="0" w:type="dxa"/>
          <w:left w:w="108" w:type="dxa"/>
          <w:bottom w:w="0" w:type="dxa"/>
          <w:right w:w="108" w:type="dxa"/>
        </w:tblCellMar>
      </w:tblPr>
      <w:tblGrid>
        <w:gridCol w:w="1572"/>
        <w:gridCol w:w="2389"/>
        <w:gridCol w:w="2240"/>
        <w:gridCol w:w="1723"/>
        <w:gridCol w:w="1566"/>
      </w:tblGrid>
      <w:tr>
        <w:tblPrEx>
          <w:tblCellMar>
            <w:top w:w="0" w:type="dxa"/>
            <w:left w:w="108" w:type="dxa"/>
            <w:bottom w:w="0" w:type="dxa"/>
            <w:right w:w="108" w:type="dxa"/>
          </w:tblCellMar>
        </w:tblPrEx>
        <w:trPr>
          <w:cantSplit/>
          <w:trHeight w:val="475"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r>
              <w:rPr>
                <w:rFonts w:hint="eastAsia" w:ascii="宋体" w:hAnsi="宋体" w:cs="Arial"/>
                <w:color w:val="auto"/>
                <w:sz w:val="24"/>
                <w:lang w:val="zh-CN"/>
              </w:rPr>
              <w:t>编</w:t>
            </w:r>
            <w:r>
              <w:rPr>
                <w:rFonts w:ascii="宋体" w:hAnsi="宋体" w:cs="Arial"/>
                <w:color w:val="auto"/>
                <w:sz w:val="24"/>
                <w:lang w:val="zh-CN"/>
              </w:rPr>
              <w:t>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r>
              <w:rPr>
                <w:rFonts w:hint="eastAsia" w:ascii="宋体" w:hAnsi="宋体" w:cs="Arial"/>
                <w:color w:val="auto"/>
                <w:sz w:val="24"/>
                <w:lang w:val="zh-CN"/>
              </w:rPr>
              <w:t>服务项目</w:t>
            </w:r>
          </w:p>
        </w:tc>
        <w:tc>
          <w:tcPr>
            <w:tcW w:w="22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color w:val="auto"/>
                <w:sz w:val="24"/>
                <w:lang w:val="zh-CN"/>
              </w:rPr>
            </w:pPr>
            <w:r>
              <w:rPr>
                <w:rFonts w:ascii="宋体" w:hAnsi="宋体" w:cs="Arial"/>
                <w:color w:val="auto"/>
                <w:sz w:val="24"/>
                <w:lang w:val="zh-CN"/>
              </w:rPr>
              <w:t>服务</w:t>
            </w:r>
            <w:r>
              <w:rPr>
                <w:rFonts w:hint="eastAsia" w:ascii="宋体" w:hAnsi="宋体" w:cs="Arial"/>
                <w:color w:val="auto"/>
                <w:sz w:val="24"/>
                <w:lang w:val="zh-CN"/>
              </w:rPr>
              <w:t>内容</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Arial"/>
                <w:color w:val="auto"/>
                <w:sz w:val="24"/>
                <w:lang w:val="zh-CN"/>
              </w:rPr>
            </w:pPr>
            <w:r>
              <w:rPr>
                <w:rFonts w:hint="eastAsia" w:ascii="宋体" w:hAnsi="宋体" w:cs="Arial"/>
                <w:color w:val="auto"/>
                <w:sz w:val="24"/>
                <w:lang w:val="zh-CN"/>
              </w:rPr>
              <w:t>金额</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r>
              <w:rPr>
                <w:rFonts w:ascii="宋体" w:hAnsi="宋体" w:cs="Arial"/>
                <w:color w:val="auto"/>
                <w:sz w:val="24"/>
                <w:lang w:val="zh-CN"/>
              </w:rPr>
              <w:t>备注</w:t>
            </w:r>
          </w:p>
        </w:tc>
      </w:tr>
      <w:tr>
        <w:tblPrEx>
          <w:tblCellMar>
            <w:top w:w="0" w:type="dxa"/>
            <w:left w:w="108" w:type="dxa"/>
            <w:bottom w:w="0" w:type="dxa"/>
            <w:right w:w="108" w:type="dxa"/>
          </w:tblCellMar>
        </w:tblPrEx>
        <w:trPr>
          <w:cantSplit/>
          <w:trHeight w:val="475"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r>
              <w:rPr>
                <w:rFonts w:hint="eastAsia" w:ascii="宋体" w:hAnsi="宋体" w:cs="Arial"/>
                <w:color w:val="auto"/>
                <w:sz w:val="24"/>
                <w:lang w:val="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color w:val="auto"/>
                <w:sz w:val="24"/>
                <w:lang w:val="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p>
        </w:tc>
      </w:tr>
      <w:tr>
        <w:tblPrEx>
          <w:tblCellMar>
            <w:top w:w="0" w:type="dxa"/>
            <w:left w:w="108" w:type="dxa"/>
            <w:bottom w:w="0" w:type="dxa"/>
            <w:right w:w="108" w:type="dxa"/>
          </w:tblCellMar>
        </w:tblPrEx>
        <w:trPr>
          <w:cantSplit/>
          <w:trHeight w:val="475"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r>
              <w:rPr>
                <w:rFonts w:hint="eastAsia" w:ascii="宋体" w:hAnsi="宋体" w:cs="Arial"/>
                <w:color w:val="auto"/>
                <w:sz w:val="24"/>
                <w:lang w:val="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color w:val="auto"/>
                <w:sz w:val="24"/>
                <w:lang w:val="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lang w:val="zh-CN"/>
              </w:rPr>
            </w:pPr>
          </w:p>
        </w:tc>
      </w:tr>
      <w:tr>
        <w:tblPrEx>
          <w:tblCellMar>
            <w:top w:w="0" w:type="dxa"/>
            <w:left w:w="108" w:type="dxa"/>
            <w:bottom w:w="0" w:type="dxa"/>
            <w:right w:w="108" w:type="dxa"/>
          </w:tblCellMar>
        </w:tblPrEx>
        <w:trPr>
          <w:cantSplit/>
          <w:trHeight w:val="485" w:hRule="atLeast"/>
          <w:jc w:val="center"/>
        </w:trPr>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highlight w:val="yellow"/>
                <w:lang w:val="zh-CN"/>
              </w:rPr>
            </w:pPr>
            <w:r>
              <w:rPr>
                <w:rFonts w:hint="eastAsia" w:ascii="宋体" w:hAnsi="宋体" w:eastAsia="宋体" w:cs="Arial"/>
                <w:color w:val="auto"/>
                <w:sz w:val="24"/>
                <w:lang w:val="zh-CN"/>
              </w:rPr>
              <w:t>…</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highlight w:val="yellow"/>
                <w:lang w:val="zh-CN"/>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ascii="宋体" w:hAnsi="宋体" w:cs="Arial"/>
                <w:color w:val="auto"/>
                <w:sz w:val="24"/>
                <w:highlight w:val="yellow"/>
                <w:lang w:val="zh-CN"/>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highlight w:val="yellow"/>
                <w:lang w:val="zh-CN"/>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highlight w:val="yellow"/>
                <w:lang w:val="zh-CN"/>
              </w:rPr>
            </w:pPr>
          </w:p>
        </w:tc>
      </w:tr>
    </w:tbl>
    <w:p>
      <w:pPr>
        <w:autoSpaceDE w:val="0"/>
        <w:autoSpaceDN w:val="0"/>
        <w:spacing w:line="360" w:lineRule="auto"/>
        <w:rPr>
          <w:rFonts w:ascii="宋体" w:hAnsi="宋体" w:eastAsia="宋体" w:cs="Arial"/>
          <w:color w:val="auto"/>
          <w:sz w:val="24"/>
          <w:lang w:val="zh-CN"/>
        </w:rPr>
      </w:pPr>
      <w:r>
        <w:rPr>
          <w:rFonts w:ascii="宋体" w:hAnsi="宋体" w:eastAsia="宋体" w:cs="Arial"/>
          <w:color w:val="auto"/>
          <w:sz w:val="24"/>
          <w:lang w:val="zh-CN"/>
        </w:rPr>
        <w:t>本合同以人民币进行结算，合同总价包括：</w:t>
      </w:r>
      <w:r>
        <w:rPr>
          <w:rFonts w:hint="eastAsia" w:ascii="宋体" w:hAnsi="宋体" w:eastAsia="宋体" w:cs="Arial"/>
          <w:color w:val="auto"/>
          <w:sz w:val="24"/>
          <w:lang w:val="zh-CN" w:eastAsia="zh-CN"/>
        </w:rPr>
        <w:t>如人员工资、交通、设备、利润、税收以及所有有关的管理成本和其他不可预见费等全部费用</w:t>
      </w:r>
      <w:r>
        <w:rPr>
          <w:rFonts w:ascii="宋体" w:hAnsi="宋体" w:eastAsia="宋体" w:cs="Arial"/>
          <w:color w:val="auto"/>
          <w:sz w:val="24"/>
          <w:lang w:val="zh-CN"/>
        </w:rPr>
        <w:t>。</w:t>
      </w:r>
    </w:p>
    <w:p>
      <w:pPr>
        <w:autoSpaceDE w:val="0"/>
        <w:autoSpaceDN w:val="0"/>
        <w:spacing w:line="360" w:lineRule="auto"/>
        <w:rPr>
          <w:rFonts w:ascii="宋体" w:hAnsi="宋体" w:eastAsia="宋体" w:cs="Arial"/>
          <w:b/>
          <w:color w:val="auto"/>
          <w:sz w:val="24"/>
          <w:lang w:val="zh-CN"/>
        </w:rPr>
      </w:pPr>
      <w:r>
        <w:rPr>
          <w:rFonts w:ascii="宋体" w:hAnsi="宋体" w:eastAsia="宋体" w:cs="Arial"/>
          <w:b/>
          <w:color w:val="auto"/>
          <w:sz w:val="24"/>
          <w:lang w:val="zh-CN"/>
        </w:rPr>
        <w:t>三、交付时间、地点和要求</w:t>
      </w:r>
    </w:p>
    <w:p>
      <w:pPr>
        <w:autoSpaceDE w:val="0"/>
        <w:autoSpaceDN w:val="0"/>
        <w:spacing w:line="360" w:lineRule="auto"/>
        <w:rPr>
          <w:rFonts w:hint="eastAsia" w:ascii="宋体" w:hAnsi="宋体" w:eastAsia="宋体" w:cs="Arial"/>
          <w:color w:val="auto"/>
          <w:sz w:val="24"/>
          <w:lang w:val="zh-CN"/>
        </w:rPr>
      </w:pPr>
      <w:r>
        <w:rPr>
          <w:rFonts w:ascii="宋体" w:hAnsi="宋体" w:eastAsia="宋体" w:cs="Arial"/>
          <w:color w:val="auto"/>
          <w:sz w:val="24"/>
          <w:lang w:val="zh-CN"/>
        </w:rPr>
        <w:t>1.</w:t>
      </w:r>
      <w:r>
        <w:rPr>
          <w:rFonts w:hint="eastAsia" w:ascii="宋体" w:hAnsi="宋体" w:eastAsia="宋体" w:cs="Arial"/>
          <w:color w:val="auto"/>
          <w:sz w:val="24"/>
          <w:lang w:val="zh-CN"/>
        </w:rPr>
        <w:t>服务期：</w:t>
      </w:r>
      <w:r>
        <w:rPr>
          <w:rFonts w:hint="eastAsia" w:ascii="宋体" w:hAnsi="宋体" w:eastAsia="宋体" w:cs="Arial"/>
          <w:color w:val="auto"/>
          <w:sz w:val="24"/>
          <w:lang w:val="en-US" w:eastAsia="zh-CN"/>
        </w:rPr>
        <w:t>自施工开始至竣工验收及移交并通过审计</w:t>
      </w:r>
      <w:r>
        <w:rPr>
          <w:rFonts w:hint="eastAsia" w:ascii="宋体" w:hAnsi="宋体" w:eastAsia="宋体" w:cs="Arial"/>
          <w:color w:val="auto"/>
          <w:sz w:val="24"/>
          <w:lang w:val="zh-CN"/>
        </w:rPr>
        <w:t>；</w:t>
      </w:r>
    </w:p>
    <w:p>
      <w:pPr>
        <w:autoSpaceDE w:val="0"/>
        <w:autoSpaceDN w:val="0"/>
        <w:spacing w:line="360" w:lineRule="auto"/>
        <w:ind w:firstLine="240" w:firstLineChars="100"/>
        <w:rPr>
          <w:rFonts w:hint="eastAsia" w:ascii="宋体" w:hAnsi="宋体" w:cs="Arial"/>
          <w:color w:val="auto"/>
          <w:sz w:val="24"/>
          <w:lang w:val="zh-CN"/>
        </w:rPr>
      </w:pPr>
      <w:r>
        <w:rPr>
          <w:rFonts w:hint="eastAsia" w:ascii="宋体" w:hAnsi="宋体" w:cs="Arial"/>
          <w:color w:val="auto"/>
          <w:sz w:val="24"/>
          <w:lang w:val="zh-CN"/>
        </w:rPr>
        <w:t>服务地点：</w:t>
      </w:r>
      <w:r>
        <w:rPr>
          <w:rFonts w:hint="eastAsia" w:ascii="宋体" w:hAnsi="宋体" w:cs="宋体"/>
          <w:color w:val="auto"/>
          <w:kern w:val="0"/>
          <w:sz w:val="24"/>
          <w:lang w:val="zh-CN"/>
        </w:rPr>
        <w:t>按采购人指定地点进行服务</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lang w:val="zh-CN"/>
        </w:rPr>
        <w:t>乙方提供不符合</w:t>
      </w:r>
      <w:r>
        <w:rPr>
          <w:rFonts w:hint="eastAsia" w:ascii="宋体" w:hAnsi="宋体" w:cs="Arial"/>
          <w:color w:val="auto"/>
          <w:sz w:val="24"/>
          <w:lang w:val="zh-CN"/>
        </w:rPr>
        <w:t>报价文件</w:t>
      </w:r>
      <w:r>
        <w:rPr>
          <w:rFonts w:ascii="宋体" w:hAnsi="宋体" w:cs="Arial"/>
          <w:color w:val="auto"/>
          <w:sz w:val="24"/>
          <w:lang w:val="zh-CN"/>
        </w:rPr>
        <w:t>和本合同规定的</w:t>
      </w:r>
      <w:r>
        <w:rPr>
          <w:rFonts w:hint="eastAsia" w:ascii="宋体" w:hAnsi="宋体" w:cs="Arial"/>
          <w:color w:val="auto"/>
          <w:sz w:val="24"/>
          <w:lang w:val="zh-CN"/>
        </w:rPr>
        <w:t>服务</w:t>
      </w:r>
      <w:r>
        <w:rPr>
          <w:rFonts w:ascii="宋体" w:hAnsi="宋体" w:cs="Arial"/>
          <w:color w:val="auto"/>
          <w:sz w:val="24"/>
          <w:lang w:val="zh-CN"/>
        </w:rPr>
        <w:t>，甲方有权拒绝接受</w:t>
      </w:r>
      <w:r>
        <w:rPr>
          <w:rFonts w:hint="eastAsia" w:ascii="宋体" w:hAnsi="宋体" w:cs="Arial"/>
          <w:color w:val="auto"/>
          <w:sz w:val="24"/>
          <w:lang w:val="zh-CN"/>
        </w:rPr>
        <w:t>；</w:t>
      </w:r>
    </w:p>
    <w:p>
      <w:pPr>
        <w:autoSpaceDE w:val="0"/>
        <w:autoSpaceDN w:val="0"/>
        <w:spacing w:line="360" w:lineRule="auto"/>
        <w:rPr>
          <w:rFonts w:hint="eastAsia" w:ascii="宋体" w:hAnsi="宋体" w:cs="Arial"/>
          <w:color w:val="auto"/>
          <w:sz w:val="24"/>
          <w:lang w:val="zh-CN"/>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lang w:val="zh-CN"/>
        </w:rPr>
        <w:t>乙方应将提供服务的清单资料等交付给甲方，如有缺失应及时补齐，否则视为逾期</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4</w:t>
      </w:r>
      <w:r>
        <w:rPr>
          <w:rFonts w:hint="eastAsia" w:ascii="宋体" w:hAnsi="宋体" w:cs="Arial"/>
          <w:color w:val="auto"/>
          <w:sz w:val="24"/>
        </w:rPr>
        <w:t>．</w:t>
      </w:r>
      <w:r>
        <w:rPr>
          <w:rFonts w:ascii="宋体" w:hAnsi="宋体" w:cs="Arial"/>
          <w:color w:val="auto"/>
          <w:sz w:val="24"/>
          <w:lang w:val="zh-CN"/>
        </w:rPr>
        <w:t>甲方应当在</w:t>
      </w:r>
      <w:r>
        <w:rPr>
          <w:rFonts w:hint="eastAsia" w:ascii="宋体" w:hAnsi="宋体" w:cs="Arial"/>
          <w:color w:val="auto"/>
          <w:sz w:val="24"/>
          <w:lang w:val="zh-CN"/>
        </w:rPr>
        <w:t>完成</w:t>
      </w:r>
      <w:r>
        <w:rPr>
          <w:rFonts w:ascii="宋体" w:hAnsi="宋体" w:cs="Arial"/>
          <w:color w:val="auto"/>
          <w:sz w:val="24"/>
          <w:lang w:val="zh-CN"/>
        </w:rPr>
        <w:t>服务后</w:t>
      </w:r>
      <w:r>
        <w:rPr>
          <w:rFonts w:hint="eastAsia" w:ascii="宋体" w:hAnsi="宋体" w:cs="Arial"/>
          <w:color w:val="auto"/>
          <w:sz w:val="24"/>
          <w:u w:val="single"/>
        </w:rPr>
        <w:t xml:space="preserve">    </w:t>
      </w:r>
      <w:r>
        <w:rPr>
          <w:rFonts w:ascii="宋体" w:hAnsi="宋体" w:cs="Arial"/>
          <w:color w:val="auto"/>
          <w:sz w:val="24"/>
          <w:lang w:val="zh-CN"/>
        </w:rPr>
        <w:t>个工作日内进行验收，逾期不验收的，乙方可视为验收合格。验收合格后，由甲乙双方签署服务验收单并加盖采购单位公章，甲乙双方各执一份</w:t>
      </w:r>
      <w:r>
        <w:rPr>
          <w:rFonts w:hint="eastAsia" w:ascii="宋体" w:hAnsi="宋体" w:cs="Arial"/>
          <w:color w:val="auto"/>
          <w:sz w:val="24"/>
          <w:lang w:val="zh-CN"/>
        </w:rPr>
        <w:t>；(根据服务进度情况进行验收)。</w:t>
      </w:r>
    </w:p>
    <w:p>
      <w:pPr>
        <w:autoSpaceDE w:val="0"/>
        <w:autoSpaceDN w:val="0"/>
        <w:spacing w:line="360" w:lineRule="auto"/>
        <w:rPr>
          <w:rFonts w:ascii="宋体" w:hAnsi="宋体" w:cs="Arial"/>
          <w:color w:val="auto"/>
          <w:sz w:val="24"/>
        </w:rPr>
      </w:pPr>
      <w:r>
        <w:rPr>
          <w:rFonts w:ascii="宋体" w:hAnsi="宋体" w:cs="Arial"/>
          <w:color w:val="auto"/>
          <w:sz w:val="24"/>
        </w:rPr>
        <w:t>5</w:t>
      </w:r>
      <w:r>
        <w:rPr>
          <w:rFonts w:hint="eastAsia" w:ascii="宋体" w:hAnsi="宋体" w:cs="Arial"/>
          <w:color w:val="auto"/>
          <w:sz w:val="24"/>
        </w:rPr>
        <w:t>．</w:t>
      </w:r>
      <w:r>
        <w:rPr>
          <w:rFonts w:ascii="宋体" w:hAnsi="宋体" w:cs="Arial"/>
          <w:color w:val="auto"/>
          <w:sz w:val="24"/>
          <w:lang w:val="zh-CN"/>
        </w:rPr>
        <w:t>甲方应提供该项目验收报告交监管部门，由</w:t>
      </w:r>
      <w:r>
        <w:rPr>
          <w:rFonts w:hint="eastAsia" w:ascii="宋体" w:hAnsi="宋体" w:cs="Arial"/>
          <w:color w:val="auto"/>
          <w:sz w:val="24"/>
          <w:lang w:val="en-US" w:eastAsia="zh-CN"/>
        </w:rPr>
        <w:t>甲方</w:t>
      </w:r>
      <w:r>
        <w:rPr>
          <w:rFonts w:ascii="宋体" w:hAnsi="宋体" w:cs="Arial"/>
          <w:color w:val="auto"/>
          <w:sz w:val="24"/>
          <w:lang w:val="zh-CN"/>
        </w:rPr>
        <w:t>按规定程序抽验后办理资金拨付</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6</w:t>
      </w:r>
      <w:r>
        <w:rPr>
          <w:rFonts w:hint="eastAsia" w:ascii="宋体" w:hAnsi="宋体" w:cs="Arial"/>
          <w:color w:val="auto"/>
          <w:sz w:val="24"/>
        </w:rPr>
        <w:t>．</w:t>
      </w:r>
      <w:r>
        <w:rPr>
          <w:rFonts w:ascii="宋体" w:hAnsi="宋体" w:cs="Arial"/>
          <w:color w:val="auto"/>
          <w:sz w:val="24"/>
          <w:lang w:val="zh-CN"/>
        </w:rPr>
        <w:t>甲方在验收过程中发现乙方有违约问题，可按</w:t>
      </w:r>
      <w:r>
        <w:rPr>
          <w:rFonts w:hint="eastAsia" w:ascii="宋体" w:hAnsi="宋体" w:cs="Arial"/>
          <w:color w:val="auto"/>
          <w:sz w:val="24"/>
          <w:lang w:val="zh-CN"/>
        </w:rPr>
        <w:t>招标</w:t>
      </w:r>
      <w:r>
        <w:rPr>
          <w:rFonts w:ascii="宋体" w:hAnsi="宋体" w:cs="Arial"/>
          <w:color w:val="auto"/>
          <w:sz w:val="24"/>
          <w:lang w:val="zh-CN"/>
        </w:rPr>
        <w:t>文件</w:t>
      </w:r>
      <w:r>
        <w:rPr>
          <w:rFonts w:hint="eastAsia" w:ascii="宋体" w:hAnsi="宋体" w:cs="Arial"/>
          <w:color w:val="auto"/>
          <w:sz w:val="24"/>
          <w:lang w:val="zh-CN"/>
        </w:rPr>
        <w:t>、招标报价文件</w:t>
      </w:r>
      <w:r>
        <w:rPr>
          <w:rFonts w:ascii="宋体" w:hAnsi="宋体" w:cs="Arial"/>
          <w:color w:val="auto"/>
          <w:sz w:val="24"/>
          <w:lang w:val="zh-CN"/>
        </w:rPr>
        <w:t>的规定要求乙方及时予以解决</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7</w:t>
      </w:r>
      <w:r>
        <w:rPr>
          <w:rFonts w:hint="eastAsia" w:ascii="宋体" w:hAnsi="宋体" w:cs="Arial"/>
          <w:color w:val="auto"/>
          <w:sz w:val="24"/>
        </w:rPr>
        <w:t>．</w:t>
      </w:r>
      <w:r>
        <w:rPr>
          <w:rFonts w:ascii="宋体" w:hAnsi="宋体" w:cs="Arial"/>
          <w:color w:val="auto"/>
          <w:sz w:val="24"/>
          <w:lang w:val="zh-CN"/>
        </w:rPr>
        <w:t>乙方向甲方提供服务相关完税销售发票。</w:t>
      </w:r>
    </w:p>
    <w:p>
      <w:pPr>
        <w:autoSpaceDE w:val="0"/>
        <w:autoSpaceDN w:val="0"/>
        <w:spacing w:line="360" w:lineRule="auto"/>
        <w:rPr>
          <w:rFonts w:hint="eastAsia" w:ascii="宋体" w:hAnsi="宋体" w:cs="Arial"/>
          <w:b/>
          <w:color w:val="auto"/>
          <w:sz w:val="24"/>
          <w:lang w:val="zh-CN"/>
        </w:rPr>
      </w:pPr>
      <w:r>
        <w:rPr>
          <w:rFonts w:hint="eastAsia" w:ascii="宋体" w:hAnsi="宋体" w:cs="Arial"/>
          <w:b/>
          <w:color w:val="auto"/>
          <w:sz w:val="24"/>
          <w:lang w:val="zh-CN"/>
        </w:rPr>
        <w:t>四、付款方式</w:t>
      </w:r>
    </w:p>
    <w:p>
      <w:pPr>
        <w:autoSpaceDE w:val="0"/>
        <w:autoSpaceDN w:val="0"/>
        <w:spacing w:line="360" w:lineRule="auto"/>
        <w:rPr>
          <w:rFonts w:hint="eastAsia" w:ascii="宋体" w:hAnsi="宋体" w:cs="Arial"/>
          <w:color w:val="auto"/>
          <w:sz w:val="24"/>
          <w:lang w:val="zh-CN"/>
        </w:rPr>
      </w:pPr>
      <w:r>
        <w:rPr>
          <w:rFonts w:ascii="宋体" w:hAnsi="宋体" w:cs="Arial"/>
          <w:color w:val="auto"/>
          <w:sz w:val="24"/>
          <w:lang w:val="zh-CN"/>
        </w:rPr>
        <w:t>1. 项目经费确保专款专用，根据目标任务完成情况和绩效评价结果，由本级财政拨付服务经费。支付方式：</w:t>
      </w:r>
      <w:r>
        <w:rPr>
          <w:rFonts w:ascii="宋体" w:hAnsi="宋体" w:cs="Arial"/>
          <w:color w:val="auto"/>
          <w:sz w:val="24"/>
          <w:lang w:val="zh-CN"/>
        </w:rPr>
        <w:br w:type="textWrapping"/>
      </w:r>
      <w:r>
        <w:rPr>
          <w:rFonts w:ascii="宋体" w:hAnsi="宋体" w:cs="Arial"/>
          <w:color w:val="auto"/>
          <w:sz w:val="24"/>
          <w:lang w:val="zh-CN"/>
        </w:rPr>
        <w:t>A.分半年支付（</w:t>
      </w:r>
      <w:r>
        <w:rPr>
          <w:rFonts w:hint="eastAsia" w:ascii="宋体" w:hAnsi="宋体" w:cs="Arial"/>
          <w:color w:val="auto"/>
          <w:sz w:val="24"/>
          <w:lang w:val="zh-CN"/>
        </w:rPr>
        <w:t xml:space="preserve">      </w:t>
      </w:r>
      <w:r>
        <w:rPr>
          <w:rFonts w:ascii="宋体" w:hAnsi="宋体" w:cs="Arial"/>
          <w:color w:val="auto"/>
          <w:sz w:val="24"/>
          <w:lang w:val="zh-CN"/>
        </w:rPr>
        <w:t>）</w:t>
      </w:r>
      <w:r>
        <w:rPr>
          <w:rFonts w:hint="eastAsia" w:ascii="宋体" w:hAnsi="宋体" w:cs="Arial"/>
          <w:color w:val="auto"/>
          <w:sz w:val="24"/>
          <w:lang w:val="zh-CN"/>
        </w:rPr>
        <w:t xml:space="preserve">       </w:t>
      </w:r>
      <w:r>
        <w:rPr>
          <w:rFonts w:ascii="宋体" w:hAnsi="宋体" w:cs="Arial"/>
          <w:color w:val="auto"/>
          <w:sz w:val="24"/>
          <w:lang w:val="zh-CN"/>
        </w:rPr>
        <w:t>B.分一年支付（</w:t>
      </w:r>
      <w:r>
        <w:rPr>
          <w:rFonts w:hint="eastAsia" w:ascii="宋体" w:hAnsi="宋体" w:cs="Arial"/>
          <w:color w:val="auto"/>
          <w:sz w:val="24"/>
          <w:lang w:val="zh-CN"/>
        </w:rPr>
        <w:t xml:space="preserve">            </w:t>
      </w:r>
      <w:r>
        <w:rPr>
          <w:rFonts w:ascii="宋体" w:hAnsi="宋体" w:cs="Arial"/>
          <w:color w:val="auto"/>
          <w:sz w:val="24"/>
          <w:lang w:val="zh-CN"/>
        </w:rPr>
        <w:t>）</w:t>
      </w:r>
      <w:r>
        <w:rPr>
          <w:rFonts w:ascii="宋体" w:hAnsi="宋体" w:cs="Arial"/>
          <w:color w:val="auto"/>
          <w:sz w:val="24"/>
          <w:lang w:val="zh-CN"/>
        </w:rPr>
        <w:br w:type="textWrapping"/>
      </w:r>
      <w:r>
        <w:rPr>
          <w:rFonts w:ascii="宋体" w:hAnsi="宋体" w:cs="Arial"/>
          <w:color w:val="auto"/>
          <w:sz w:val="24"/>
          <w:lang w:val="zh-CN"/>
        </w:rPr>
        <w:t>C.按季支付（</w:t>
      </w:r>
      <w:r>
        <w:rPr>
          <w:rFonts w:hint="eastAsia" w:ascii="宋体" w:hAnsi="宋体" w:cs="Arial"/>
          <w:color w:val="auto"/>
          <w:sz w:val="24"/>
          <w:lang w:val="zh-CN"/>
        </w:rPr>
        <w:t xml:space="preserve">      </w:t>
      </w:r>
      <w:r>
        <w:rPr>
          <w:rFonts w:ascii="宋体" w:hAnsi="宋体" w:cs="Arial"/>
          <w:color w:val="auto"/>
          <w:sz w:val="24"/>
          <w:lang w:val="zh-CN"/>
        </w:rPr>
        <w:t>）</w:t>
      </w:r>
      <w:r>
        <w:rPr>
          <w:rFonts w:hint="eastAsia" w:ascii="宋体" w:hAnsi="宋体" w:cs="Arial"/>
          <w:color w:val="auto"/>
          <w:sz w:val="24"/>
          <w:lang w:val="zh-CN"/>
        </w:rPr>
        <w:t xml:space="preserve">         </w:t>
      </w:r>
      <w:r>
        <w:rPr>
          <w:rFonts w:ascii="宋体" w:hAnsi="宋体" w:cs="Arial"/>
          <w:color w:val="auto"/>
          <w:sz w:val="24"/>
          <w:lang w:val="zh-CN"/>
        </w:rPr>
        <w:t>D.按月支付（</w:t>
      </w:r>
      <w:r>
        <w:rPr>
          <w:rFonts w:hint="eastAsia" w:ascii="宋体" w:hAnsi="宋体" w:cs="Arial"/>
          <w:color w:val="auto"/>
          <w:sz w:val="24"/>
          <w:lang w:val="zh-CN"/>
        </w:rPr>
        <w:t xml:space="preserve">    </w:t>
      </w:r>
      <w:r>
        <w:rPr>
          <w:rFonts w:ascii="宋体" w:hAnsi="宋体" w:cs="Arial"/>
          <w:color w:val="auto"/>
          <w:sz w:val="24"/>
          <w:lang w:val="zh-CN"/>
        </w:rPr>
        <w:t xml:space="preserve">   </w:t>
      </w:r>
      <w:r>
        <w:rPr>
          <w:rFonts w:hint="eastAsia" w:ascii="宋体" w:hAnsi="宋体" w:cs="Arial"/>
          <w:color w:val="auto"/>
          <w:sz w:val="24"/>
          <w:lang w:val="zh-CN"/>
        </w:rPr>
        <w:t xml:space="preserve">   </w:t>
      </w:r>
      <w:r>
        <w:rPr>
          <w:rFonts w:ascii="宋体" w:hAnsi="宋体" w:cs="Arial"/>
          <w:color w:val="auto"/>
          <w:sz w:val="24"/>
          <w:lang w:val="zh-CN"/>
        </w:rPr>
        <w:t>）</w:t>
      </w:r>
      <w:r>
        <w:rPr>
          <w:rFonts w:ascii="宋体" w:hAnsi="宋体" w:cs="Arial"/>
          <w:color w:val="auto"/>
          <w:sz w:val="24"/>
          <w:lang w:val="zh-CN"/>
        </w:rPr>
        <w:br w:type="textWrapping"/>
      </w:r>
      <w:r>
        <w:rPr>
          <w:rFonts w:ascii="宋体" w:hAnsi="宋体" w:cs="Arial"/>
          <w:color w:val="auto"/>
          <w:sz w:val="24"/>
          <w:lang w:val="zh-CN"/>
        </w:rPr>
        <w:t>购买服务价款总额：（大写）</w:t>
      </w:r>
      <w:r>
        <w:rPr>
          <w:rFonts w:ascii="宋体" w:hAnsi="宋体" w:cs="Arial"/>
          <w:color w:val="auto"/>
          <w:sz w:val="24"/>
          <w:lang w:val="zh-CN"/>
        </w:rPr>
        <w:br w:type="textWrapping"/>
      </w:r>
      <w:r>
        <w:rPr>
          <w:rFonts w:ascii="宋体" w:hAnsi="宋体" w:cs="Arial"/>
          <w:color w:val="auto"/>
          <w:sz w:val="24"/>
          <w:lang w:val="zh-CN"/>
        </w:rPr>
        <w:t>第一次支付时间：</w:t>
      </w:r>
      <w:r>
        <w:rPr>
          <w:rFonts w:ascii="宋体" w:hAnsi="宋体" w:cs="Arial"/>
          <w:color w:val="auto"/>
          <w:sz w:val="24"/>
          <w:lang w:val="zh-CN"/>
        </w:rPr>
        <w:br w:type="textWrapping"/>
      </w:r>
      <w:r>
        <w:rPr>
          <w:rFonts w:ascii="宋体" w:hAnsi="宋体" w:cs="Arial"/>
          <w:color w:val="auto"/>
          <w:sz w:val="24"/>
          <w:lang w:val="zh-CN"/>
        </w:rPr>
        <w:t>金额（大写，为价款总额%)：</w:t>
      </w:r>
      <w:r>
        <w:rPr>
          <w:rFonts w:ascii="宋体" w:hAnsi="宋体" w:cs="Arial"/>
          <w:color w:val="auto"/>
          <w:sz w:val="24"/>
          <w:lang w:val="zh-CN"/>
        </w:rPr>
        <w:br w:type="textWrapping"/>
      </w:r>
      <w:r>
        <w:rPr>
          <w:rFonts w:ascii="宋体" w:hAnsi="宋体" w:cs="Arial"/>
          <w:color w:val="auto"/>
          <w:sz w:val="24"/>
          <w:lang w:val="zh-CN"/>
        </w:rPr>
        <w:t>第二次支付时间：</w:t>
      </w:r>
      <w:r>
        <w:rPr>
          <w:rFonts w:ascii="宋体" w:hAnsi="宋体" w:cs="Arial"/>
          <w:color w:val="auto"/>
          <w:sz w:val="24"/>
          <w:lang w:val="zh-CN"/>
        </w:rPr>
        <w:br w:type="textWrapping"/>
      </w:r>
      <w:r>
        <w:rPr>
          <w:rFonts w:ascii="宋体" w:hAnsi="宋体" w:cs="Arial"/>
          <w:color w:val="auto"/>
          <w:sz w:val="24"/>
          <w:lang w:val="zh-CN"/>
        </w:rPr>
        <w:t>金额（大写，为价款总额%)：</w:t>
      </w:r>
      <w:r>
        <w:rPr>
          <w:rFonts w:ascii="宋体" w:hAnsi="宋体" w:cs="Arial"/>
          <w:color w:val="auto"/>
          <w:sz w:val="24"/>
          <w:lang w:val="zh-CN"/>
        </w:rPr>
        <w:br w:type="textWrapping"/>
      </w:r>
      <w:r>
        <w:rPr>
          <w:rFonts w:ascii="宋体" w:hAnsi="宋体" w:cs="Arial"/>
          <w:color w:val="auto"/>
          <w:sz w:val="24"/>
          <w:lang w:val="zh-CN"/>
        </w:rPr>
        <w:t>第三次支付时间：</w:t>
      </w:r>
      <w:r>
        <w:rPr>
          <w:rFonts w:ascii="宋体" w:hAnsi="宋体" w:cs="Arial"/>
          <w:color w:val="auto"/>
          <w:sz w:val="24"/>
          <w:lang w:val="zh-CN"/>
        </w:rPr>
        <w:br w:type="textWrapping"/>
      </w:r>
      <w:r>
        <w:rPr>
          <w:rFonts w:ascii="宋体" w:hAnsi="宋体" w:cs="Arial"/>
          <w:color w:val="auto"/>
          <w:sz w:val="24"/>
          <w:lang w:val="zh-CN"/>
        </w:rPr>
        <w:t>金额（大写，为价款总额%)：</w:t>
      </w:r>
      <w:r>
        <w:rPr>
          <w:rFonts w:ascii="宋体" w:hAnsi="宋体" w:cs="Arial"/>
          <w:color w:val="auto"/>
          <w:sz w:val="24"/>
          <w:lang w:val="zh-CN"/>
        </w:rPr>
        <w:br w:type="textWrapping"/>
      </w:r>
      <w:r>
        <w:rPr>
          <w:rFonts w:ascii="宋体" w:hAnsi="宋体" w:cs="Arial"/>
          <w:color w:val="auto"/>
          <w:sz w:val="24"/>
          <w:lang w:val="zh-CN"/>
        </w:rPr>
        <w:t>第四次支付时间：</w:t>
      </w:r>
      <w:r>
        <w:rPr>
          <w:rFonts w:ascii="宋体" w:hAnsi="宋体" w:cs="Arial"/>
          <w:color w:val="auto"/>
          <w:sz w:val="24"/>
          <w:lang w:val="zh-CN"/>
        </w:rPr>
        <w:br w:type="textWrapping"/>
      </w:r>
      <w:r>
        <w:rPr>
          <w:rFonts w:ascii="宋体" w:hAnsi="宋体" w:cs="Arial"/>
          <w:color w:val="auto"/>
          <w:sz w:val="24"/>
          <w:lang w:val="zh-CN"/>
        </w:rPr>
        <w:t>金额（大写，为价款总额%)：</w:t>
      </w:r>
      <w:r>
        <w:rPr>
          <w:rFonts w:ascii="宋体" w:hAnsi="宋体" w:cs="Arial"/>
          <w:color w:val="auto"/>
          <w:sz w:val="24"/>
          <w:lang w:val="zh-CN"/>
        </w:rPr>
        <w:br w:type="textWrapping"/>
      </w:r>
      <w:r>
        <w:rPr>
          <w:rFonts w:ascii="宋体" w:hAnsi="宋体" w:cs="Arial"/>
          <w:color w:val="auto"/>
          <w:sz w:val="24"/>
          <w:lang w:val="zh-CN"/>
        </w:rPr>
        <w:t>本合同预留价款金额：（大写）</w:t>
      </w:r>
      <w:r>
        <w:rPr>
          <w:rFonts w:ascii="宋体" w:hAnsi="宋体" w:cs="Arial"/>
          <w:color w:val="auto"/>
          <w:sz w:val="24"/>
          <w:lang w:val="zh-CN"/>
        </w:rPr>
        <w:br w:type="textWrapping"/>
      </w:r>
      <w:r>
        <w:rPr>
          <w:rFonts w:ascii="宋体" w:hAnsi="宋体" w:cs="Arial"/>
          <w:color w:val="auto"/>
          <w:sz w:val="24"/>
          <w:lang w:val="zh-CN"/>
        </w:rPr>
        <w:t>合同终止后根据绩效评价及合同履行中的过错或过失责任造成经济损失的在清算后支付。</w:t>
      </w:r>
    </w:p>
    <w:p>
      <w:pPr>
        <w:autoSpaceDE w:val="0"/>
        <w:autoSpaceDN w:val="0"/>
        <w:spacing w:line="360" w:lineRule="auto"/>
        <w:rPr>
          <w:rFonts w:ascii="宋体" w:hAnsi="宋体" w:cs="Arial"/>
          <w:b/>
          <w:color w:val="auto"/>
          <w:sz w:val="24"/>
        </w:rPr>
      </w:pPr>
      <w:r>
        <w:rPr>
          <w:rFonts w:ascii="宋体" w:hAnsi="宋体" w:cs="Arial"/>
          <w:b/>
          <w:color w:val="auto"/>
          <w:sz w:val="24"/>
          <w:lang w:val="zh-CN"/>
        </w:rPr>
        <w:t>五、合同的变更、终止与转让</w:t>
      </w:r>
    </w:p>
    <w:p>
      <w:pPr>
        <w:autoSpaceDE w:val="0"/>
        <w:autoSpaceDN w:val="0"/>
        <w:spacing w:line="360" w:lineRule="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lang w:val="zh-CN"/>
        </w:rPr>
        <w:t>除《中华人民共和国政府采购法》第</w:t>
      </w:r>
      <w:r>
        <w:rPr>
          <w:rFonts w:ascii="宋体" w:hAnsi="宋体" w:cs="Arial"/>
          <w:color w:val="auto"/>
          <w:sz w:val="24"/>
        </w:rPr>
        <w:t>50</w:t>
      </w:r>
      <w:r>
        <w:rPr>
          <w:rFonts w:ascii="宋体" w:hAnsi="宋体" w:cs="Arial"/>
          <w:color w:val="auto"/>
          <w:sz w:val="24"/>
          <w:lang w:val="zh-CN"/>
        </w:rPr>
        <w:t>条规定的情形外，本合同一经签订，甲乙双方不得擅自变更、中止或终止</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lang w:val="zh-CN"/>
        </w:rPr>
        <w:t>乙方不得擅自转让其应履行的合同义务。</w:t>
      </w:r>
    </w:p>
    <w:p>
      <w:pPr>
        <w:autoSpaceDE w:val="0"/>
        <w:autoSpaceDN w:val="0"/>
        <w:spacing w:line="360" w:lineRule="auto"/>
        <w:rPr>
          <w:rFonts w:ascii="宋体" w:hAnsi="宋体" w:cs="Arial"/>
          <w:b/>
          <w:color w:val="auto"/>
          <w:sz w:val="24"/>
        </w:rPr>
      </w:pPr>
      <w:r>
        <w:rPr>
          <w:rFonts w:ascii="宋体" w:hAnsi="宋体" w:cs="Arial"/>
          <w:b/>
          <w:color w:val="auto"/>
          <w:sz w:val="24"/>
          <w:lang w:val="zh-CN"/>
        </w:rPr>
        <w:t>六、违约责任</w:t>
      </w:r>
    </w:p>
    <w:p>
      <w:pPr>
        <w:autoSpaceDE w:val="0"/>
        <w:autoSpaceDN w:val="0"/>
        <w:spacing w:line="360" w:lineRule="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w:t>
      </w:r>
      <w:r>
        <w:rPr>
          <w:rFonts w:hint="eastAsia" w:ascii="宋体" w:hAnsi="宋体" w:cs="Arial"/>
          <w:color w:val="auto"/>
          <w:sz w:val="24"/>
          <w:lang w:val="zh-CN"/>
        </w:rPr>
        <w:t>乙方所提供的服务规格、技术标准、材料等质量不合格的，应及时更换；更换不及时的，按逾期处罚；因质量问题甲方不同意接收的，质保金全额扣除，并由乙方赔偿由此引起的甲方的一切经济损失；</w:t>
      </w:r>
    </w:p>
    <w:p>
      <w:pPr>
        <w:autoSpaceDE w:val="0"/>
        <w:autoSpaceDN w:val="0"/>
        <w:spacing w:line="360" w:lineRule="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lang w:val="zh-CN"/>
        </w:rPr>
        <w:t>乙方提供的服务如侵犯了第三方权益而引发纠纷或诉讼的，均由乙方负责交涉并承担全部责任</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lang w:val="zh-CN"/>
        </w:rPr>
        <w:t>甲方无故延期接受服务和乙方逾期</w:t>
      </w:r>
      <w:r>
        <w:rPr>
          <w:rFonts w:hint="eastAsia" w:ascii="宋体" w:hAnsi="宋体" w:cs="Arial"/>
          <w:color w:val="auto"/>
          <w:sz w:val="24"/>
          <w:lang w:val="zh-CN"/>
        </w:rPr>
        <w:t>服务</w:t>
      </w:r>
      <w:r>
        <w:rPr>
          <w:rFonts w:ascii="宋体" w:hAnsi="宋体" w:cs="Arial"/>
          <w:color w:val="auto"/>
          <w:sz w:val="24"/>
          <w:lang w:val="zh-CN"/>
        </w:rPr>
        <w:t>的，每天应向对方偿付未交服务的</w:t>
      </w:r>
      <w:r>
        <w:rPr>
          <w:rFonts w:hint="eastAsia" w:ascii="宋体" w:hAnsi="宋体" w:cs="Arial"/>
          <w:color w:val="auto"/>
          <w:sz w:val="24"/>
          <w:lang w:val="zh-CN"/>
        </w:rPr>
        <w:t>服务</w:t>
      </w:r>
      <w:r>
        <w:rPr>
          <w:rFonts w:ascii="宋体" w:hAnsi="宋体" w:cs="Arial"/>
          <w:color w:val="auto"/>
          <w:sz w:val="24"/>
          <w:lang w:val="zh-CN"/>
        </w:rPr>
        <w:t>款</w:t>
      </w:r>
      <w:r>
        <w:rPr>
          <w:rFonts w:ascii="宋体" w:hAnsi="宋体" w:cs="Arial"/>
          <w:color w:val="auto"/>
          <w:sz w:val="24"/>
        </w:rPr>
        <w:t>3</w:t>
      </w:r>
      <w:r>
        <w:rPr>
          <w:rFonts w:ascii="宋体" w:hAnsi="宋体" w:cs="Arial"/>
          <w:color w:val="auto"/>
          <w:sz w:val="24"/>
          <w:lang w:val="zh-CN"/>
        </w:rPr>
        <w:t>‰的违约金，但违约金累计不得超过违约</w:t>
      </w:r>
      <w:r>
        <w:rPr>
          <w:rFonts w:hint="eastAsia" w:ascii="宋体" w:hAnsi="宋体" w:cs="Arial"/>
          <w:color w:val="auto"/>
          <w:sz w:val="24"/>
          <w:lang w:val="zh-CN"/>
        </w:rPr>
        <w:t>服务</w:t>
      </w:r>
      <w:r>
        <w:rPr>
          <w:rFonts w:ascii="宋体" w:hAnsi="宋体" w:cs="Arial"/>
          <w:color w:val="auto"/>
          <w:sz w:val="24"/>
          <w:lang w:val="zh-CN"/>
        </w:rPr>
        <w:t>款的</w:t>
      </w:r>
      <w:r>
        <w:rPr>
          <w:rFonts w:ascii="宋体" w:hAnsi="宋体" w:cs="Arial"/>
          <w:color w:val="auto"/>
          <w:sz w:val="24"/>
        </w:rPr>
        <w:t>5%</w:t>
      </w:r>
      <w:r>
        <w:rPr>
          <w:rFonts w:ascii="宋体" w:hAnsi="宋体" w:cs="Arial"/>
          <w:color w:val="auto"/>
          <w:sz w:val="24"/>
          <w:lang w:val="zh-CN"/>
        </w:rPr>
        <w:t>，超过</w:t>
      </w:r>
      <w:r>
        <w:rPr>
          <w:rFonts w:ascii="宋体" w:hAnsi="宋体" w:cs="Arial"/>
          <w:color w:val="auto"/>
          <w:sz w:val="24"/>
          <w:u w:val="single"/>
        </w:rPr>
        <w:t xml:space="preserve"> 15 </w:t>
      </w:r>
      <w:r>
        <w:rPr>
          <w:rFonts w:ascii="宋体" w:hAnsi="宋体" w:cs="Arial"/>
          <w:color w:val="auto"/>
          <w:sz w:val="24"/>
          <w:lang w:val="zh-CN"/>
        </w:rPr>
        <w:t>天对方有权解除合同，违约方承担因此给对方造成的经济损失</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4</w:t>
      </w:r>
      <w:r>
        <w:rPr>
          <w:rFonts w:hint="eastAsia" w:ascii="宋体" w:hAnsi="宋体" w:cs="Arial"/>
          <w:color w:val="auto"/>
          <w:sz w:val="24"/>
        </w:rPr>
        <w:t>．</w:t>
      </w:r>
      <w:r>
        <w:rPr>
          <w:rFonts w:ascii="宋体" w:hAnsi="宋体" w:cs="Arial"/>
          <w:color w:val="auto"/>
          <w:sz w:val="24"/>
          <w:lang w:val="zh-CN"/>
        </w:rPr>
        <w:t>乙方未按本合同和</w:t>
      </w:r>
      <w:r>
        <w:rPr>
          <w:rFonts w:hint="eastAsia" w:ascii="宋体" w:hAnsi="宋体" w:cs="Arial"/>
          <w:color w:val="auto"/>
          <w:sz w:val="24"/>
          <w:lang w:val="zh-CN"/>
        </w:rPr>
        <w:t>报价</w:t>
      </w:r>
      <w:r>
        <w:rPr>
          <w:rFonts w:ascii="宋体" w:hAnsi="宋体" w:cs="Arial"/>
          <w:color w:val="auto"/>
          <w:sz w:val="24"/>
          <w:lang w:val="zh-CN"/>
        </w:rPr>
        <w:t>文件中规定的服务承诺提供售后服务的，乙方应按本合同合计金额的</w:t>
      </w:r>
      <w:r>
        <w:rPr>
          <w:rFonts w:ascii="宋体" w:hAnsi="宋体" w:cs="Arial"/>
          <w:color w:val="auto"/>
          <w:sz w:val="24"/>
        </w:rPr>
        <w:t>5%</w:t>
      </w:r>
      <w:r>
        <w:rPr>
          <w:rFonts w:ascii="宋体" w:hAnsi="宋体" w:cs="Arial"/>
          <w:color w:val="auto"/>
          <w:sz w:val="24"/>
          <w:lang w:val="zh-CN"/>
        </w:rPr>
        <w:t>向甲方支付违约金</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lang w:val="zh-CN"/>
        </w:rPr>
      </w:pPr>
      <w:r>
        <w:rPr>
          <w:rFonts w:ascii="宋体" w:hAnsi="宋体" w:cs="Arial"/>
          <w:color w:val="auto"/>
          <w:sz w:val="24"/>
        </w:rPr>
        <w:t>5</w:t>
      </w:r>
      <w:r>
        <w:rPr>
          <w:rFonts w:hint="eastAsia" w:ascii="宋体" w:hAnsi="宋体" w:cs="Arial"/>
          <w:color w:val="auto"/>
          <w:sz w:val="24"/>
        </w:rPr>
        <w:t>．</w:t>
      </w:r>
      <w:r>
        <w:rPr>
          <w:rFonts w:ascii="宋体" w:hAnsi="宋体" w:cs="Arial"/>
          <w:color w:val="auto"/>
          <w:sz w:val="24"/>
          <w:lang w:val="zh-CN"/>
        </w:rPr>
        <w:t>乙方提供的服务在质量保证期内，因设计、工艺或材料的缺陷和其它质量原因造成的问题，由乙方负责，费用从</w:t>
      </w:r>
      <w:r>
        <w:rPr>
          <w:rFonts w:hint="eastAsia" w:ascii="宋体" w:hAnsi="宋体" w:cs="Arial"/>
          <w:color w:val="auto"/>
          <w:sz w:val="24"/>
          <w:lang w:val="zh-CN"/>
        </w:rPr>
        <w:t>质量</w:t>
      </w:r>
      <w:r>
        <w:rPr>
          <w:rFonts w:ascii="宋体" w:hAnsi="宋体" w:cs="Arial"/>
          <w:color w:val="auto"/>
          <w:sz w:val="24"/>
          <w:lang w:val="zh-CN"/>
        </w:rPr>
        <w:t>保证金中扣除，不足另补</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hint="eastAsia" w:ascii="宋体" w:hAnsi="宋体" w:cs="Arial"/>
          <w:color w:val="auto"/>
          <w:sz w:val="24"/>
          <w:lang w:val="zh-CN"/>
        </w:rPr>
        <w:t>6.</w:t>
      </w:r>
      <w:r>
        <w:rPr>
          <w:rFonts w:ascii="宋体" w:hAnsi="宋体" w:cs="Arial"/>
          <w:color w:val="auto"/>
          <w:sz w:val="24"/>
          <w:lang w:val="zh-CN"/>
        </w:rPr>
        <w:t>其它违约行为按违约</w:t>
      </w:r>
      <w:r>
        <w:rPr>
          <w:rFonts w:hint="eastAsia" w:ascii="宋体" w:hAnsi="宋体" w:cs="Arial"/>
          <w:color w:val="auto"/>
          <w:sz w:val="24"/>
          <w:lang w:val="zh-CN"/>
        </w:rPr>
        <w:t>服务</w:t>
      </w:r>
      <w:r>
        <w:rPr>
          <w:rFonts w:ascii="宋体" w:hAnsi="宋体" w:cs="Arial"/>
          <w:color w:val="auto"/>
          <w:sz w:val="24"/>
          <w:lang w:val="zh-CN"/>
        </w:rPr>
        <w:t>款额</w:t>
      </w:r>
      <w:r>
        <w:rPr>
          <w:rFonts w:ascii="宋体" w:hAnsi="宋体" w:cs="Arial"/>
          <w:color w:val="auto"/>
          <w:sz w:val="24"/>
        </w:rPr>
        <w:t>5%</w:t>
      </w:r>
      <w:r>
        <w:rPr>
          <w:rFonts w:ascii="宋体" w:hAnsi="宋体" w:cs="Arial"/>
          <w:color w:val="auto"/>
          <w:sz w:val="24"/>
          <w:lang w:val="zh-CN"/>
        </w:rPr>
        <w:t>收取违约金并赔偿经济损失。</w:t>
      </w:r>
    </w:p>
    <w:p>
      <w:pPr>
        <w:autoSpaceDE w:val="0"/>
        <w:autoSpaceDN w:val="0"/>
        <w:spacing w:line="360" w:lineRule="auto"/>
        <w:rPr>
          <w:rFonts w:ascii="宋体" w:hAnsi="宋体" w:cs="Arial"/>
          <w:b/>
          <w:color w:val="auto"/>
          <w:sz w:val="24"/>
        </w:rPr>
      </w:pPr>
      <w:r>
        <w:rPr>
          <w:rFonts w:ascii="宋体" w:hAnsi="宋体" w:cs="Arial"/>
          <w:b/>
          <w:color w:val="auto"/>
          <w:sz w:val="24"/>
          <w:lang w:val="zh-CN"/>
        </w:rPr>
        <w:t>七、不可抗力</w:t>
      </w:r>
    </w:p>
    <w:p>
      <w:pPr>
        <w:autoSpaceDE w:val="0"/>
        <w:autoSpaceDN w:val="0"/>
        <w:spacing w:line="360" w:lineRule="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lang w:val="zh-CN"/>
        </w:rPr>
        <w:t>不可抗力使合同的某些内容有变更必要的，双方应通过协商在</w:t>
      </w:r>
      <w:r>
        <w:rPr>
          <w:rFonts w:ascii="宋体" w:hAnsi="宋体" w:cs="Arial"/>
          <w:color w:val="auto"/>
          <w:sz w:val="24"/>
          <w:u w:val="single"/>
        </w:rPr>
        <w:t xml:space="preserve"> 15 </w:t>
      </w:r>
      <w:r>
        <w:rPr>
          <w:rFonts w:ascii="宋体" w:hAnsi="宋体" w:cs="Arial"/>
          <w:color w:val="auto"/>
          <w:sz w:val="24"/>
          <w:lang w:val="zh-CN"/>
        </w:rPr>
        <w:t>天内达成进一步履行合同的协议，因不可抗力致使合同不能履行的，合同终止</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lang w:val="zh-CN"/>
        </w:rPr>
        <w:t>除法律、法规规定的不可抗力情形外，双方约定出现</w:t>
      </w:r>
      <w:r>
        <w:rPr>
          <w:rFonts w:ascii="宋体" w:hAnsi="宋体" w:cs="Arial"/>
          <w:color w:val="auto"/>
          <w:sz w:val="24"/>
          <w:u w:val="single"/>
        </w:rPr>
        <w:t xml:space="preserve"> </w:t>
      </w:r>
      <w:r>
        <w:rPr>
          <w:rFonts w:hint="eastAsia" w:ascii="宋体" w:hAnsi="宋体" w:cs="Arial"/>
          <w:color w:val="auto"/>
          <w:sz w:val="24"/>
          <w:u w:val="single"/>
        </w:rPr>
        <w:t>自然灾害</w:t>
      </w:r>
      <w:r>
        <w:rPr>
          <w:rFonts w:ascii="宋体" w:hAnsi="宋体" w:cs="Arial"/>
          <w:color w:val="auto"/>
          <w:sz w:val="24"/>
          <w:u w:val="single"/>
        </w:rPr>
        <w:t xml:space="preserve"> </w:t>
      </w:r>
      <w:r>
        <w:rPr>
          <w:rFonts w:ascii="宋体" w:hAnsi="宋体" w:cs="Arial"/>
          <w:color w:val="auto"/>
          <w:sz w:val="24"/>
          <w:lang w:val="zh-CN"/>
        </w:rPr>
        <w:t>情况亦视为不可抗力。</w:t>
      </w:r>
    </w:p>
    <w:p>
      <w:pPr>
        <w:autoSpaceDE w:val="0"/>
        <w:autoSpaceDN w:val="0"/>
        <w:spacing w:line="360" w:lineRule="auto"/>
        <w:rPr>
          <w:rFonts w:ascii="宋体" w:hAnsi="宋体" w:cs="Arial"/>
          <w:b/>
          <w:color w:val="auto"/>
          <w:sz w:val="24"/>
          <w:lang w:val="zh-CN"/>
        </w:rPr>
      </w:pPr>
      <w:r>
        <w:rPr>
          <w:rFonts w:ascii="宋体" w:hAnsi="宋体" w:cs="Arial"/>
          <w:b/>
          <w:color w:val="auto"/>
          <w:sz w:val="24"/>
          <w:lang w:val="zh-CN"/>
        </w:rPr>
        <w:t>八、知识产权</w:t>
      </w:r>
    </w:p>
    <w:p>
      <w:pPr>
        <w:autoSpaceDE w:val="0"/>
        <w:autoSpaceDN w:val="0"/>
        <w:spacing w:line="360" w:lineRule="auto"/>
        <w:rPr>
          <w:rFonts w:ascii="宋体" w:hAnsi="宋体" w:cs="Arial"/>
          <w:b/>
          <w:color w:val="auto"/>
          <w:sz w:val="24"/>
          <w:lang w:val="zh-CN"/>
        </w:rPr>
      </w:pPr>
      <w:r>
        <w:rPr>
          <w:rFonts w:ascii="宋体" w:hAnsi="宋体" w:cs="Arial"/>
          <w:b/>
          <w:color w:val="auto"/>
          <w:sz w:val="24"/>
          <w:lang w:val="zh-CN"/>
        </w:rPr>
        <w:t>九、其他约定</w:t>
      </w:r>
    </w:p>
    <w:p>
      <w:pPr>
        <w:autoSpaceDE w:val="0"/>
        <w:autoSpaceDN w:val="0"/>
        <w:spacing w:line="360" w:lineRule="auto"/>
        <w:rPr>
          <w:rFonts w:ascii="宋体" w:hAnsi="宋体" w:cs="Arial"/>
          <w:b/>
          <w:color w:val="auto"/>
          <w:sz w:val="24"/>
        </w:rPr>
      </w:pPr>
      <w:r>
        <w:rPr>
          <w:rFonts w:ascii="宋体" w:hAnsi="宋体" w:cs="Arial"/>
          <w:b/>
          <w:color w:val="auto"/>
          <w:sz w:val="24"/>
          <w:lang w:val="zh-CN"/>
        </w:rPr>
        <w:t>十、合同争议解决</w:t>
      </w:r>
    </w:p>
    <w:p>
      <w:pPr>
        <w:autoSpaceDE w:val="0"/>
        <w:autoSpaceDN w:val="0"/>
        <w:spacing w:line="360" w:lineRule="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lang w:val="zh-CN"/>
        </w:rPr>
        <w:t>因服务</w:t>
      </w:r>
      <w:r>
        <w:rPr>
          <w:rFonts w:hint="eastAsia" w:ascii="宋体" w:hAnsi="宋体" w:cs="Arial"/>
          <w:color w:val="auto"/>
          <w:sz w:val="24"/>
          <w:lang w:val="zh-CN"/>
        </w:rPr>
        <w:t>质量</w:t>
      </w:r>
      <w:r>
        <w:rPr>
          <w:rFonts w:ascii="宋体" w:hAnsi="宋体" w:cs="Arial"/>
          <w:color w:val="auto"/>
          <w:sz w:val="24"/>
          <w:lang w:val="zh-CN"/>
        </w:rPr>
        <w:t>问题发生争议的，应邀请国家认可的机构进行鉴定。服务符合标准的，鉴定费由甲方承担；服务不符合标准的，鉴定费由乙方承担</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8"/>
          <w:szCs w:val="28"/>
        </w:rPr>
        <w:t>2</w:t>
      </w:r>
      <w:r>
        <w:rPr>
          <w:rFonts w:hint="eastAsia" w:ascii="宋体" w:hAnsi="宋体" w:cs="Arial"/>
          <w:color w:val="auto"/>
          <w:sz w:val="28"/>
          <w:szCs w:val="28"/>
        </w:rPr>
        <w:t>．</w:t>
      </w:r>
      <w:r>
        <w:rPr>
          <w:rFonts w:ascii="宋体" w:hAnsi="宋体" w:cs="Arial"/>
          <w:color w:val="auto"/>
          <w:sz w:val="24"/>
          <w:lang w:val="zh-CN"/>
        </w:rPr>
        <w:t>因履行本合同引起的或与本合同有关的争议，甲乙双方应首先通过友好协商解决，如果协商不能解决，可向</w:t>
      </w:r>
      <w:r>
        <w:rPr>
          <w:rFonts w:ascii="宋体" w:hAnsi="宋体" w:cs="Arial"/>
          <w:color w:val="auto"/>
          <w:sz w:val="24"/>
          <w:u w:val="single"/>
          <w:lang w:val="zh-CN"/>
        </w:rPr>
        <w:t>甲方</w:t>
      </w:r>
      <w:r>
        <w:rPr>
          <w:rFonts w:ascii="宋体" w:hAnsi="宋体" w:cs="Arial"/>
          <w:color w:val="auto"/>
          <w:sz w:val="24"/>
          <w:lang w:val="zh-CN"/>
        </w:rPr>
        <w:t>所在地仲裁委员会申请仲裁或向甲方所在地人民法院提起诉讼</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lang w:val="zh-CN"/>
        </w:rPr>
        <w:t>诉讼期间，本合同继续履行。</w:t>
      </w:r>
    </w:p>
    <w:p>
      <w:pPr>
        <w:autoSpaceDE w:val="0"/>
        <w:autoSpaceDN w:val="0"/>
        <w:spacing w:line="360" w:lineRule="auto"/>
        <w:rPr>
          <w:rFonts w:ascii="宋体" w:hAnsi="宋体" w:cs="Arial"/>
          <w:b/>
          <w:color w:val="auto"/>
          <w:sz w:val="24"/>
        </w:rPr>
      </w:pPr>
      <w:r>
        <w:rPr>
          <w:rFonts w:ascii="宋体" w:hAnsi="宋体" w:cs="Arial"/>
          <w:b/>
          <w:color w:val="auto"/>
          <w:sz w:val="24"/>
          <w:lang w:val="zh-CN"/>
        </w:rPr>
        <w:t>十一、合同生效及其它</w:t>
      </w:r>
      <w:r>
        <w:rPr>
          <w:rFonts w:ascii="宋体" w:hAnsi="宋体" w:cs="Arial"/>
          <w:b/>
          <w:color w:val="auto"/>
          <w:sz w:val="24"/>
        </w:rPr>
        <w:t>：</w:t>
      </w:r>
    </w:p>
    <w:p>
      <w:pPr>
        <w:autoSpaceDE w:val="0"/>
        <w:autoSpaceDN w:val="0"/>
        <w:spacing w:line="360" w:lineRule="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lang w:val="zh-CN"/>
        </w:rPr>
        <w:t>本合同一式八份，经双方签字，并加盖公章即为生效</w:t>
      </w:r>
      <w:r>
        <w:rPr>
          <w:rFonts w:hint="eastAsia" w:ascii="宋体" w:hAnsi="宋体" w:cs="Arial"/>
          <w:color w:val="auto"/>
          <w:sz w:val="24"/>
          <w:lang w:val="zh-CN"/>
        </w:rPr>
        <w:t>；</w:t>
      </w:r>
    </w:p>
    <w:p>
      <w:pPr>
        <w:autoSpaceDE w:val="0"/>
        <w:autoSpaceDN w:val="0"/>
        <w:spacing w:line="360" w:lineRule="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lang w:val="zh-CN"/>
        </w:rPr>
        <w:t>本合同未尽事宜，按经济合同法有关规定处理</w:t>
      </w:r>
      <w:r>
        <w:rPr>
          <w:rFonts w:hint="eastAsia" w:ascii="宋体" w:hAnsi="宋体" w:cs="Arial"/>
          <w:color w:val="auto"/>
          <w:sz w:val="24"/>
          <w:lang w:val="zh-CN"/>
        </w:rPr>
        <w:t>；</w:t>
      </w:r>
    </w:p>
    <w:p>
      <w:pPr>
        <w:autoSpaceDE w:val="0"/>
        <w:autoSpaceDN w:val="0"/>
        <w:spacing w:line="360" w:lineRule="auto"/>
        <w:rPr>
          <w:rFonts w:hint="eastAsia" w:ascii="宋体" w:hAnsi="宋体" w:cs="Arial"/>
          <w:color w:val="auto"/>
          <w:sz w:val="24"/>
          <w:lang w:val="zh-CN"/>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lang w:val="zh-CN"/>
        </w:rPr>
        <w:t>本合同的组成包含《合同通用条款》，可自行在青海政府采购网下载《合同通用条款》。</w:t>
      </w:r>
    </w:p>
    <w:p>
      <w:pPr>
        <w:autoSpaceDE w:val="0"/>
        <w:autoSpaceDN w:val="0"/>
        <w:spacing w:line="360" w:lineRule="auto"/>
        <w:rPr>
          <w:rFonts w:hint="eastAsia" w:ascii="宋体" w:hAnsi="宋体" w:cs="Arial"/>
          <w:color w:val="auto"/>
          <w:sz w:val="24"/>
        </w:rPr>
      </w:pPr>
    </w:p>
    <w:p>
      <w:pPr>
        <w:autoSpaceDE w:val="0"/>
        <w:autoSpaceDN w:val="0"/>
        <w:spacing w:line="360" w:lineRule="auto"/>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color w:val="auto"/>
          <w:sz w:val="24"/>
        </w:rPr>
      </w:pPr>
    </w:p>
    <w:p>
      <w:pPr>
        <w:pStyle w:val="7"/>
        <w:rPr>
          <w:rFonts w:hint="eastAsia" w:ascii="宋体" w:hAnsi="宋体" w:cs="Arial"/>
          <w:color w:val="auto"/>
          <w:sz w:val="24"/>
        </w:rPr>
      </w:pPr>
    </w:p>
    <w:p>
      <w:pPr>
        <w:autoSpaceDE w:val="0"/>
        <w:autoSpaceDN w:val="0"/>
        <w:spacing w:line="360" w:lineRule="auto"/>
        <w:rPr>
          <w:rFonts w:ascii="宋体" w:hAnsi="宋体" w:cs="Arial"/>
          <w:color w:val="auto"/>
          <w:sz w:val="24"/>
        </w:rPr>
      </w:pPr>
      <w:r>
        <w:rPr>
          <w:rFonts w:ascii="宋体" w:hAnsi="宋体" w:cs="Arial"/>
          <w:color w:val="auto"/>
          <w:sz w:val="24"/>
        </w:rPr>
        <w:t>甲方</w:t>
      </w:r>
      <w:r>
        <w:rPr>
          <w:rFonts w:hint="eastAsia" w:ascii="宋体" w:hAnsi="宋体" w:cs="Arial"/>
          <w:color w:val="auto"/>
          <w:sz w:val="24"/>
        </w:rPr>
        <w:t xml:space="preserve">（盖章）：                     </w:t>
      </w:r>
      <w:r>
        <w:rPr>
          <w:rFonts w:ascii="宋体" w:hAnsi="宋体" w:cs="Arial"/>
          <w:color w:val="auto"/>
          <w:sz w:val="24"/>
        </w:rPr>
        <w:t>乙方</w:t>
      </w:r>
      <w:r>
        <w:rPr>
          <w:rFonts w:hint="eastAsia" w:ascii="宋体" w:hAnsi="宋体" w:cs="Arial"/>
          <w:color w:val="auto"/>
          <w:sz w:val="24"/>
        </w:rPr>
        <w:t>（盖章）：</w:t>
      </w:r>
    </w:p>
    <w:p>
      <w:pPr>
        <w:autoSpaceDE w:val="0"/>
        <w:autoSpaceDN w:val="0"/>
        <w:spacing w:line="360" w:lineRule="auto"/>
        <w:rPr>
          <w:rFonts w:ascii="宋体" w:hAnsi="宋体" w:cs="Arial"/>
          <w:color w:val="auto"/>
          <w:sz w:val="24"/>
        </w:rPr>
      </w:pPr>
      <w:r>
        <w:rPr>
          <w:rFonts w:ascii="宋体" w:hAnsi="宋体" w:cs="Arial"/>
          <w:color w:val="auto"/>
          <w:sz w:val="24"/>
        </w:rPr>
        <w:t>法定代表人</w:t>
      </w:r>
      <w:r>
        <w:rPr>
          <w:rFonts w:hint="eastAsia" w:ascii="宋体" w:hAnsi="宋体" w:cs="Arial"/>
          <w:color w:val="auto"/>
          <w:sz w:val="24"/>
        </w:rPr>
        <w:t xml:space="preserve">                         </w:t>
      </w:r>
      <w:r>
        <w:rPr>
          <w:rFonts w:ascii="宋体" w:hAnsi="宋体" w:cs="Arial"/>
          <w:color w:val="auto"/>
          <w:sz w:val="24"/>
        </w:rPr>
        <w:t>法定代表人</w:t>
      </w:r>
    </w:p>
    <w:p>
      <w:pPr>
        <w:autoSpaceDE w:val="0"/>
        <w:autoSpaceDN w:val="0"/>
        <w:spacing w:line="360" w:lineRule="auto"/>
        <w:rPr>
          <w:rFonts w:ascii="宋体" w:hAnsi="宋体" w:cs="Arial"/>
          <w:color w:val="auto"/>
          <w:sz w:val="24"/>
        </w:rPr>
      </w:pPr>
      <w:r>
        <w:rPr>
          <w:rFonts w:ascii="宋体" w:hAnsi="宋体" w:cs="Arial"/>
          <w:color w:val="auto"/>
          <w:sz w:val="24"/>
        </w:rPr>
        <w:t>或委托代理人</w:t>
      </w:r>
      <w:r>
        <w:rPr>
          <w:rFonts w:hint="eastAsia" w:ascii="宋体" w:hAnsi="宋体" w:cs="Arial"/>
          <w:color w:val="auto"/>
          <w:sz w:val="24"/>
        </w:rPr>
        <w:t xml:space="preserve">（签字）：         </w:t>
      </w:r>
      <w:r>
        <w:rPr>
          <w:rFonts w:ascii="宋体" w:hAnsi="宋体" w:cs="Arial"/>
          <w:color w:val="auto"/>
          <w:sz w:val="24"/>
        </w:rPr>
        <w:t xml:space="preserve">    或委托代理人</w:t>
      </w:r>
      <w:r>
        <w:rPr>
          <w:rFonts w:hint="eastAsia" w:ascii="宋体" w:hAnsi="宋体" w:cs="Arial"/>
          <w:color w:val="auto"/>
          <w:sz w:val="24"/>
        </w:rPr>
        <w:t>（签字）：</w:t>
      </w:r>
    </w:p>
    <w:p>
      <w:pPr>
        <w:autoSpaceDE w:val="0"/>
        <w:autoSpaceDN w:val="0"/>
        <w:spacing w:line="360" w:lineRule="auto"/>
        <w:rPr>
          <w:rFonts w:ascii="宋体" w:hAnsi="宋体" w:cs="Arial"/>
          <w:color w:val="auto"/>
          <w:sz w:val="24"/>
        </w:rPr>
      </w:pPr>
      <w:r>
        <w:rPr>
          <w:rFonts w:ascii="宋体" w:hAnsi="宋体" w:cs="Arial"/>
          <w:color w:val="auto"/>
          <w:sz w:val="24"/>
        </w:rPr>
        <w:t>联系电话</w:t>
      </w:r>
      <w:r>
        <w:rPr>
          <w:rFonts w:hint="eastAsia" w:ascii="宋体" w:hAnsi="宋体" w:cs="Arial"/>
          <w:color w:val="auto"/>
          <w:sz w:val="24"/>
        </w:rPr>
        <w:t xml:space="preserve">：                         </w:t>
      </w:r>
      <w:r>
        <w:rPr>
          <w:rFonts w:ascii="宋体" w:hAnsi="宋体" w:cs="Arial"/>
          <w:color w:val="auto"/>
          <w:sz w:val="24"/>
        </w:rPr>
        <w:t>开户银行</w:t>
      </w:r>
      <w:r>
        <w:rPr>
          <w:rFonts w:hint="eastAsia" w:ascii="宋体" w:hAnsi="宋体" w:cs="Arial"/>
          <w:color w:val="auto"/>
          <w:sz w:val="24"/>
        </w:rPr>
        <w:t>：</w:t>
      </w:r>
    </w:p>
    <w:p>
      <w:pPr>
        <w:autoSpaceDE w:val="0"/>
        <w:autoSpaceDN w:val="0"/>
        <w:spacing w:line="360" w:lineRule="auto"/>
        <w:rPr>
          <w:rFonts w:ascii="宋体" w:hAnsi="宋体" w:cs="Arial"/>
          <w:color w:val="auto"/>
          <w:sz w:val="24"/>
        </w:rPr>
      </w:pPr>
      <w:r>
        <w:rPr>
          <w:rFonts w:hint="eastAsia" w:ascii="宋体" w:hAnsi="宋体" w:cs="Arial"/>
          <w:color w:val="auto"/>
          <w:sz w:val="24"/>
        </w:rPr>
        <w:t xml:space="preserve">                                   </w:t>
      </w:r>
      <w:r>
        <w:rPr>
          <w:rFonts w:ascii="宋体" w:hAnsi="宋体" w:cs="Arial"/>
          <w:color w:val="auto"/>
          <w:sz w:val="24"/>
        </w:rPr>
        <w:t>账号</w:t>
      </w:r>
      <w:r>
        <w:rPr>
          <w:rFonts w:hint="eastAsia" w:ascii="宋体" w:hAnsi="宋体" w:cs="Arial"/>
          <w:color w:val="auto"/>
          <w:sz w:val="24"/>
        </w:rPr>
        <w:t>：</w:t>
      </w:r>
    </w:p>
    <w:p>
      <w:pPr>
        <w:autoSpaceDE w:val="0"/>
        <w:autoSpaceDN w:val="0"/>
        <w:spacing w:line="360" w:lineRule="auto"/>
        <w:rPr>
          <w:rFonts w:ascii="宋体" w:hAnsi="宋体" w:cs="Arial"/>
          <w:color w:val="auto"/>
          <w:sz w:val="24"/>
        </w:rPr>
      </w:pPr>
      <w:r>
        <w:rPr>
          <w:rFonts w:hint="eastAsia" w:ascii="宋体" w:hAnsi="宋体" w:cs="Arial"/>
          <w:color w:val="auto"/>
          <w:sz w:val="24"/>
        </w:rPr>
        <w:t xml:space="preserve">                                   </w:t>
      </w:r>
      <w:r>
        <w:rPr>
          <w:rFonts w:ascii="宋体" w:hAnsi="宋体" w:cs="Arial"/>
          <w:color w:val="auto"/>
          <w:sz w:val="24"/>
        </w:rPr>
        <w:t>联系电话</w:t>
      </w:r>
      <w:r>
        <w:rPr>
          <w:rFonts w:hint="eastAsia" w:ascii="宋体" w:hAnsi="宋体" w:cs="Arial"/>
          <w:color w:val="auto"/>
          <w:sz w:val="24"/>
        </w:rPr>
        <w:t>：</w:t>
      </w:r>
    </w:p>
    <w:p>
      <w:pPr>
        <w:autoSpaceDE w:val="0"/>
        <w:autoSpaceDN w:val="0"/>
        <w:spacing w:line="360" w:lineRule="auto"/>
        <w:jc w:val="right"/>
        <w:rPr>
          <w:rFonts w:hint="eastAsia" w:ascii="宋体" w:hAnsi="宋体" w:cs="Arial"/>
          <w:color w:val="auto"/>
          <w:sz w:val="24"/>
          <w:lang w:val="zh-CN"/>
        </w:rPr>
      </w:pPr>
      <w:r>
        <w:rPr>
          <w:rFonts w:ascii="宋体" w:hAnsi="宋体" w:cs="Arial"/>
          <w:color w:val="auto"/>
          <w:sz w:val="24"/>
          <w:lang w:val="zh-CN"/>
        </w:rPr>
        <w:t>签约时间：</w:t>
      </w:r>
      <w:r>
        <w:rPr>
          <w:rFonts w:ascii="宋体" w:hAnsi="宋体" w:cs="Arial"/>
          <w:color w:val="auto"/>
          <w:sz w:val="24"/>
        </w:rPr>
        <w:t xml:space="preserve">  </w:t>
      </w:r>
      <w:r>
        <w:rPr>
          <w:rFonts w:ascii="宋体" w:hAnsi="宋体" w:cs="Arial"/>
          <w:color w:val="auto"/>
          <w:sz w:val="24"/>
          <w:lang w:val="zh-CN"/>
        </w:rPr>
        <w:t>年</w:t>
      </w:r>
      <w:r>
        <w:rPr>
          <w:rFonts w:ascii="宋体" w:hAnsi="宋体" w:cs="Arial"/>
          <w:color w:val="auto"/>
          <w:sz w:val="24"/>
        </w:rPr>
        <w:t xml:space="preserve">  </w:t>
      </w:r>
      <w:r>
        <w:rPr>
          <w:rFonts w:ascii="宋体" w:hAnsi="宋体" w:cs="Arial"/>
          <w:color w:val="auto"/>
          <w:sz w:val="24"/>
          <w:lang w:val="zh-CN"/>
        </w:rPr>
        <w:t>月</w:t>
      </w:r>
      <w:r>
        <w:rPr>
          <w:rFonts w:ascii="宋体" w:hAnsi="宋体" w:cs="Arial"/>
          <w:color w:val="auto"/>
          <w:sz w:val="24"/>
        </w:rPr>
        <w:t xml:space="preserve">  </w:t>
      </w:r>
      <w:r>
        <w:rPr>
          <w:rFonts w:ascii="宋体" w:hAnsi="宋体" w:cs="Arial"/>
          <w:color w:val="auto"/>
          <w:sz w:val="24"/>
          <w:lang w:val="zh-CN"/>
        </w:rPr>
        <w:t>日</w:t>
      </w:r>
    </w:p>
    <w:p>
      <w:pPr>
        <w:autoSpaceDE w:val="0"/>
        <w:autoSpaceDN w:val="0"/>
        <w:spacing w:line="360" w:lineRule="auto"/>
        <w:rPr>
          <w:rFonts w:ascii="宋体" w:hAnsi="宋体" w:cs="Arial"/>
          <w:color w:val="auto"/>
          <w:sz w:val="24"/>
          <w:lang w:val="zh-CN"/>
        </w:rPr>
      </w:pPr>
    </w:p>
    <w:p>
      <w:pPr>
        <w:autoSpaceDE w:val="0"/>
        <w:autoSpaceDN w:val="0"/>
        <w:spacing w:line="360" w:lineRule="auto"/>
        <w:rPr>
          <w:rFonts w:ascii="宋体" w:hAnsi="宋体" w:cs="Arial"/>
          <w:color w:val="auto"/>
          <w:sz w:val="24"/>
          <w:lang w:val="zh-CN"/>
        </w:rPr>
      </w:pPr>
    </w:p>
    <w:p>
      <w:pPr>
        <w:autoSpaceDE w:val="0"/>
        <w:autoSpaceDN w:val="0"/>
        <w:spacing w:line="360" w:lineRule="auto"/>
        <w:rPr>
          <w:rFonts w:ascii="宋体" w:hAnsi="宋体" w:cs="Arial"/>
          <w:color w:val="auto"/>
          <w:sz w:val="24"/>
        </w:rPr>
      </w:pPr>
      <w:r>
        <w:rPr>
          <w:rFonts w:ascii="宋体" w:hAnsi="宋体" w:cs="Arial"/>
          <w:color w:val="auto"/>
          <w:sz w:val="24"/>
          <w:lang w:val="zh-CN"/>
        </w:rPr>
        <w:t>采购代理机构：</w:t>
      </w:r>
      <w:r>
        <w:rPr>
          <w:rFonts w:hint="eastAsia" w:ascii="宋体" w:hAnsi="宋体" w:cs="Arial"/>
          <w:color w:val="auto"/>
          <w:sz w:val="24"/>
          <w:lang w:val="zh-CN"/>
        </w:rPr>
        <w:t>青海国焱工程项目管理有限公司</w:t>
      </w:r>
    </w:p>
    <w:p>
      <w:pPr>
        <w:autoSpaceDE w:val="0"/>
        <w:autoSpaceDN w:val="0"/>
        <w:spacing w:line="360" w:lineRule="auto"/>
        <w:rPr>
          <w:rFonts w:ascii="宋体" w:hAnsi="宋体" w:cs="Arial"/>
          <w:color w:val="auto"/>
          <w:sz w:val="24"/>
        </w:rPr>
      </w:pPr>
      <w:r>
        <w:rPr>
          <w:rFonts w:ascii="宋体" w:hAnsi="宋体" w:cs="Arial"/>
          <w:color w:val="auto"/>
          <w:sz w:val="24"/>
          <w:lang w:val="zh-CN"/>
        </w:rPr>
        <w:t>负责人或经办人：</w:t>
      </w:r>
    </w:p>
    <w:p>
      <w:pPr>
        <w:autoSpaceDE w:val="0"/>
        <w:autoSpaceDN w:val="0"/>
        <w:spacing w:line="360" w:lineRule="auto"/>
        <w:rPr>
          <w:rFonts w:ascii="宋体" w:hAnsi="宋体" w:cs="Arial"/>
          <w:color w:val="auto"/>
          <w:sz w:val="24"/>
        </w:rPr>
      </w:pPr>
      <w:r>
        <w:rPr>
          <w:rFonts w:ascii="宋体" w:hAnsi="宋体" w:cs="Arial"/>
          <w:color w:val="auto"/>
          <w:sz w:val="24"/>
          <w:lang w:val="zh-CN"/>
        </w:rPr>
        <w:t>合同备案时间：</w:t>
      </w:r>
      <w:r>
        <w:rPr>
          <w:rFonts w:hint="eastAsia" w:ascii="宋体" w:hAnsi="宋体" w:cs="Arial"/>
          <w:color w:val="auto"/>
          <w:sz w:val="24"/>
        </w:rPr>
        <w:t xml:space="preserve">      </w:t>
      </w:r>
      <w:r>
        <w:rPr>
          <w:rFonts w:ascii="宋体" w:hAnsi="宋体" w:cs="Arial"/>
          <w:color w:val="auto"/>
          <w:sz w:val="24"/>
          <w:lang w:val="zh-CN"/>
        </w:rPr>
        <w:t>年</w:t>
      </w: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lang w:val="zh-CN"/>
        </w:rPr>
        <w:t>月</w:t>
      </w: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 xml:space="preserve"> </w:t>
      </w:r>
      <w:r>
        <w:rPr>
          <w:rFonts w:ascii="宋体" w:hAnsi="宋体" w:cs="Arial"/>
          <w:color w:val="auto"/>
          <w:sz w:val="24"/>
          <w:lang w:val="zh-CN"/>
        </w:rPr>
        <w:t>日</w:t>
      </w:r>
    </w:p>
    <w:p>
      <w:pPr>
        <w:autoSpaceDE w:val="0"/>
        <w:autoSpaceDN w:val="0"/>
        <w:spacing w:line="360" w:lineRule="auto"/>
        <w:jc w:val="center"/>
        <w:rPr>
          <w:rFonts w:ascii="宋体" w:hAnsi="宋体" w:cs="Arial"/>
          <w:b/>
          <w:bCs/>
          <w:color w:val="auto"/>
        </w:rPr>
      </w:pPr>
      <w:r>
        <w:rPr>
          <w:rFonts w:ascii="宋体" w:hAnsi="宋体" w:cs="Arial"/>
          <w:b/>
          <w:bCs/>
          <w:color w:val="auto"/>
          <w:sz w:val="20"/>
          <w:lang w:val="zh-CN"/>
        </w:rPr>
        <w:br w:type="page"/>
      </w:r>
      <w:r>
        <w:rPr>
          <w:rFonts w:ascii="宋体" w:hAnsi="宋体" w:cs="Arial"/>
          <w:b/>
          <w:bCs/>
          <w:color w:val="auto"/>
          <w:sz w:val="28"/>
          <w:lang w:val="zh-CN"/>
        </w:rPr>
        <w:t>合同通用条款</w:t>
      </w:r>
    </w:p>
    <w:p>
      <w:pPr>
        <w:autoSpaceDE w:val="0"/>
        <w:autoSpaceDN w:val="0"/>
        <w:spacing w:line="360" w:lineRule="auto"/>
        <w:ind w:firstLine="480" w:firstLineChars="200"/>
        <w:rPr>
          <w:rFonts w:ascii="宋体" w:hAnsi="宋体" w:cs="Arial"/>
          <w:color w:val="auto"/>
          <w:sz w:val="24"/>
        </w:rPr>
      </w:pPr>
      <w:r>
        <w:rPr>
          <w:rFonts w:ascii="宋体" w:hAnsi="宋体" w:cs="Arial"/>
          <w:color w:val="auto"/>
          <w:sz w:val="24"/>
          <w:lang w:val="zh-CN"/>
        </w:rPr>
        <w:t>根据《中华人民共和国</w:t>
      </w:r>
      <w:r>
        <w:rPr>
          <w:rFonts w:hint="eastAsia" w:ascii="宋体" w:hAnsi="宋体" w:cs="Arial"/>
          <w:color w:val="auto"/>
          <w:sz w:val="24"/>
          <w:lang w:val="zh-CN"/>
        </w:rPr>
        <w:t>民法典</w:t>
      </w:r>
      <w:r>
        <w:rPr>
          <w:rFonts w:ascii="宋体" w:hAnsi="宋体" w:cs="Arial"/>
          <w:color w:val="auto"/>
          <w:sz w:val="24"/>
          <w:lang w:val="zh-CN"/>
        </w:rPr>
        <w:t>》、《中华人民共和国政府采购法》的规定，合同双方经协商达成一致，自愿订立本合同，遵循公平原则明确双方的权利、义务，确保双方诚实守信地履行合同。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Arial"/>
          <w:b/>
          <w:bCs/>
          <w:color w:val="auto"/>
          <w:sz w:val="24"/>
        </w:rPr>
      </w:pPr>
      <w:r>
        <w:rPr>
          <w:rFonts w:ascii="宋体" w:hAnsi="宋体" w:cs="Arial"/>
          <w:b/>
          <w:bCs/>
          <w:color w:val="auto"/>
          <w:sz w:val="24"/>
        </w:rPr>
        <w:t>1</w:t>
      </w:r>
      <w:r>
        <w:rPr>
          <w:rFonts w:hint="eastAsia" w:ascii="宋体" w:hAnsi="宋体" w:cs="Arial"/>
          <w:b/>
          <w:bCs/>
          <w:color w:val="auto"/>
          <w:sz w:val="24"/>
        </w:rPr>
        <w:t>．</w:t>
      </w:r>
      <w:r>
        <w:rPr>
          <w:rFonts w:ascii="宋体" w:hAnsi="宋体" w:cs="Arial"/>
          <w:b/>
          <w:bCs/>
          <w:color w:val="auto"/>
          <w:sz w:val="24"/>
          <w:lang w:val="zh-CN"/>
        </w:rPr>
        <w:t>定义</w:t>
      </w:r>
    </w:p>
    <w:p>
      <w:pPr>
        <w:autoSpaceDE w:val="0"/>
        <w:autoSpaceDN w:val="0"/>
        <w:spacing w:line="360" w:lineRule="auto"/>
        <w:rPr>
          <w:rFonts w:ascii="宋体" w:hAnsi="宋体" w:cs="Arial"/>
          <w:color w:val="auto"/>
          <w:sz w:val="24"/>
        </w:rPr>
      </w:pPr>
      <w:r>
        <w:rPr>
          <w:rFonts w:ascii="宋体" w:hAnsi="宋体" w:cs="Arial"/>
          <w:color w:val="auto"/>
          <w:sz w:val="24"/>
          <w:lang w:val="zh-CN"/>
        </w:rPr>
        <w:t>本合同中的下列术语应解释为：</w:t>
      </w:r>
    </w:p>
    <w:p>
      <w:pPr>
        <w:autoSpaceDE w:val="0"/>
        <w:autoSpaceDN w:val="0"/>
        <w:spacing w:line="360" w:lineRule="auto"/>
        <w:rPr>
          <w:rFonts w:ascii="宋体" w:hAnsi="宋体" w:cs="Arial"/>
          <w:color w:val="auto"/>
          <w:sz w:val="24"/>
        </w:rPr>
      </w:pPr>
      <w:r>
        <w:rPr>
          <w:rFonts w:ascii="宋体" w:hAnsi="宋体" w:cs="Arial"/>
          <w:color w:val="auto"/>
          <w:sz w:val="24"/>
        </w:rPr>
        <w:t>1.1</w:t>
      </w:r>
      <w:r>
        <w:rPr>
          <w:rFonts w:ascii="宋体" w:hAnsi="宋体" w:cs="Arial"/>
          <w:color w:val="auto"/>
          <w:sz w:val="24"/>
          <w:lang w:val="zh-CN"/>
        </w:rPr>
        <w:t>“合同”指甲乙双方签署的、载明的甲乙双方权利义务的协议，包括所有的附件、附录和上述文件所提到的构成合同的所有文件。</w:t>
      </w:r>
    </w:p>
    <w:p>
      <w:pPr>
        <w:autoSpaceDE w:val="0"/>
        <w:autoSpaceDN w:val="0"/>
        <w:spacing w:line="360" w:lineRule="auto"/>
        <w:rPr>
          <w:rFonts w:ascii="宋体" w:hAnsi="宋体" w:cs="Arial"/>
          <w:color w:val="auto"/>
          <w:sz w:val="24"/>
        </w:rPr>
      </w:pPr>
      <w:r>
        <w:rPr>
          <w:rFonts w:ascii="宋体" w:hAnsi="宋体" w:cs="Arial"/>
          <w:color w:val="auto"/>
          <w:sz w:val="24"/>
        </w:rPr>
        <w:t>1.2</w:t>
      </w:r>
      <w:r>
        <w:rPr>
          <w:rFonts w:ascii="宋体" w:hAnsi="宋体" w:cs="Arial"/>
          <w:color w:val="auto"/>
          <w:sz w:val="24"/>
          <w:lang w:val="zh-CN"/>
        </w:rPr>
        <w:t>“合同金额”指根据合同规定，乙方在正确地完全履行合同义务后甲方应付给乙方的价款。</w:t>
      </w:r>
    </w:p>
    <w:p>
      <w:pPr>
        <w:autoSpaceDE w:val="0"/>
        <w:autoSpaceDN w:val="0"/>
        <w:spacing w:line="360" w:lineRule="auto"/>
        <w:rPr>
          <w:rFonts w:ascii="宋体" w:hAnsi="宋体" w:cs="Arial"/>
          <w:color w:val="auto"/>
          <w:sz w:val="24"/>
        </w:rPr>
      </w:pPr>
      <w:r>
        <w:rPr>
          <w:rFonts w:ascii="宋体" w:hAnsi="宋体" w:cs="Arial"/>
          <w:color w:val="auto"/>
          <w:sz w:val="24"/>
        </w:rPr>
        <w:t>1.3</w:t>
      </w:r>
      <w:r>
        <w:rPr>
          <w:rFonts w:ascii="宋体" w:hAnsi="宋体" w:cs="Arial"/>
          <w:color w:val="auto"/>
          <w:sz w:val="24"/>
          <w:lang w:val="zh-CN"/>
        </w:rPr>
        <w:t>“合同条款”指本合同条款。</w:t>
      </w:r>
    </w:p>
    <w:p>
      <w:pPr>
        <w:autoSpaceDE w:val="0"/>
        <w:autoSpaceDN w:val="0"/>
        <w:spacing w:line="360" w:lineRule="auto"/>
        <w:rPr>
          <w:rFonts w:ascii="宋体" w:hAnsi="宋体" w:cs="Arial"/>
          <w:color w:val="auto"/>
          <w:sz w:val="24"/>
        </w:rPr>
      </w:pPr>
      <w:r>
        <w:rPr>
          <w:rFonts w:ascii="宋体" w:hAnsi="宋体" w:cs="Arial"/>
          <w:color w:val="auto"/>
          <w:sz w:val="24"/>
        </w:rPr>
        <w:t>1.4</w:t>
      </w:r>
      <w:r>
        <w:rPr>
          <w:rFonts w:ascii="宋体" w:hAnsi="宋体" w:cs="Arial"/>
          <w:color w:val="auto"/>
          <w:sz w:val="24"/>
          <w:lang w:val="zh-CN"/>
        </w:rPr>
        <w:t>“货物”指乙方根据合同约定须向甲方提供的一切产品、设备、机械、仪表、备件等，包括辅助工具、使用手册等相关资料。</w:t>
      </w:r>
    </w:p>
    <w:p>
      <w:pPr>
        <w:autoSpaceDE w:val="0"/>
        <w:autoSpaceDN w:val="0"/>
        <w:spacing w:line="360" w:lineRule="auto"/>
        <w:rPr>
          <w:rFonts w:ascii="宋体" w:hAnsi="宋体" w:cs="Arial"/>
          <w:color w:val="auto"/>
          <w:sz w:val="24"/>
        </w:rPr>
      </w:pPr>
      <w:r>
        <w:rPr>
          <w:rFonts w:ascii="宋体" w:hAnsi="宋体" w:cs="Arial"/>
          <w:color w:val="auto"/>
          <w:sz w:val="24"/>
        </w:rPr>
        <w:t>1.5</w:t>
      </w:r>
      <w:r>
        <w:rPr>
          <w:rFonts w:ascii="宋体" w:hAnsi="宋体" w:cs="Arial"/>
          <w:color w:val="auto"/>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rPr>
          <w:rFonts w:ascii="宋体" w:hAnsi="宋体" w:cs="Arial"/>
          <w:color w:val="auto"/>
          <w:sz w:val="24"/>
        </w:rPr>
      </w:pPr>
      <w:r>
        <w:rPr>
          <w:rFonts w:ascii="宋体" w:hAnsi="宋体" w:cs="Arial"/>
          <w:color w:val="auto"/>
          <w:sz w:val="24"/>
        </w:rPr>
        <w:t>1.6</w:t>
      </w:r>
      <w:r>
        <w:rPr>
          <w:rFonts w:ascii="宋体" w:hAnsi="宋体" w:cs="Arial"/>
          <w:color w:val="auto"/>
          <w:sz w:val="24"/>
          <w:lang w:val="zh-CN"/>
        </w:rPr>
        <w:t>“甲方”指购买货物和服务的单位。</w:t>
      </w:r>
    </w:p>
    <w:p>
      <w:pPr>
        <w:autoSpaceDE w:val="0"/>
        <w:autoSpaceDN w:val="0"/>
        <w:spacing w:line="360" w:lineRule="auto"/>
        <w:rPr>
          <w:rFonts w:ascii="宋体" w:hAnsi="宋体" w:cs="Arial"/>
          <w:color w:val="auto"/>
          <w:sz w:val="24"/>
        </w:rPr>
      </w:pPr>
      <w:r>
        <w:rPr>
          <w:rFonts w:ascii="宋体" w:hAnsi="宋体" w:cs="Arial"/>
          <w:color w:val="auto"/>
          <w:sz w:val="24"/>
        </w:rPr>
        <w:t>1.7</w:t>
      </w:r>
      <w:r>
        <w:rPr>
          <w:rFonts w:ascii="宋体" w:hAnsi="宋体" w:cs="Arial"/>
          <w:color w:val="auto"/>
          <w:sz w:val="24"/>
          <w:lang w:val="zh-CN"/>
        </w:rPr>
        <w:t>“乙方”指提供本合同条款下货物和服务的公司或其他实体。</w:t>
      </w:r>
    </w:p>
    <w:p>
      <w:pPr>
        <w:autoSpaceDE w:val="0"/>
        <w:autoSpaceDN w:val="0"/>
        <w:spacing w:line="360" w:lineRule="auto"/>
        <w:rPr>
          <w:rFonts w:ascii="宋体" w:hAnsi="宋体" w:cs="Arial"/>
          <w:color w:val="auto"/>
          <w:sz w:val="24"/>
        </w:rPr>
      </w:pPr>
      <w:r>
        <w:rPr>
          <w:rFonts w:ascii="宋体" w:hAnsi="宋体" w:cs="Arial"/>
          <w:color w:val="auto"/>
          <w:sz w:val="24"/>
        </w:rPr>
        <w:t>1.8</w:t>
      </w:r>
      <w:r>
        <w:rPr>
          <w:rFonts w:ascii="宋体" w:hAnsi="宋体" w:cs="Arial"/>
          <w:color w:val="auto"/>
          <w:sz w:val="24"/>
          <w:lang w:val="zh-CN"/>
        </w:rPr>
        <w:t>“现场”指合同规定货物将要运至和安装的地点。</w:t>
      </w:r>
    </w:p>
    <w:p>
      <w:pPr>
        <w:autoSpaceDE w:val="0"/>
        <w:autoSpaceDN w:val="0"/>
        <w:spacing w:line="360" w:lineRule="auto"/>
        <w:rPr>
          <w:rFonts w:ascii="宋体" w:hAnsi="宋体" w:cs="Arial"/>
          <w:color w:val="auto"/>
          <w:sz w:val="24"/>
        </w:rPr>
      </w:pPr>
      <w:r>
        <w:rPr>
          <w:rFonts w:ascii="宋体" w:hAnsi="宋体" w:cs="Arial"/>
          <w:color w:val="auto"/>
          <w:sz w:val="24"/>
        </w:rPr>
        <w:t>1.9</w:t>
      </w:r>
      <w:r>
        <w:rPr>
          <w:rFonts w:ascii="宋体" w:hAnsi="宋体" w:cs="Arial"/>
          <w:color w:val="auto"/>
          <w:sz w:val="24"/>
          <w:lang w:val="zh-CN"/>
        </w:rPr>
        <w:t>“验收”指合同双方依据强制性的国家技术质量规范和合同约定，确认合同条款下的货物符合合同规定的活动。</w:t>
      </w:r>
    </w:p>
    <w:p>
      <w:pPr>
        <w:autoSpaceDE w:val="0"/>
        <w:autoSpaceDN w:val="0"/>
        <w:spacing w:line="360" w:lineRule="auto"/>
        <w:rPr>
          <w:rFonts w:ascii="宋体" w:hAnsi="宋体" w:cs="Arial"/>
          <w:color w:val="auto"/>
          <w:sz w:val="24"/>
        </w:rPr>
      </w:pPr>
      <w:r>
        <w:rPr>
          <w:rFonts w:ascii="宋体" w:hAnsi="宋体" w:cs="Arial"/>
          <w:color w:val="auto"/>
          <w:sz w:val="24"/>
        </w:rPr>
        <w:t>1.10</w:t>
      </w:r>
      <w:r>
        <w:rPr>
          <w:rFonts w:ascii="宋体" w:hAnsi="宋体" w:cs="Arial"/>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rPr>
          <w:rFonts w:ascii="宋体" w:hAnsi="宋体" w:cs="Arial"/>
          <w:color w:val="auto"/>
          <w:sz w:val="24"/>
        </w:rPr>
      </w:pPr>
      <w:r>
        <w:rPr>
          <w:rFonts w:ascii="宋体" w:hAnsi="宋体" w:cs="Arial"/>
          <w:color w:val="auto"/>
          <w:sz w:val="24"/>
        </w:rPr>
        <w:t>1.11</w:t>
      </w:r>
      <w:r>
        <w:rPr>
          <w:rFonts w:ascii="宋体" w:hAnsi="宋体" w:cs="Arial"/>
          <w:color w:val="auto"/>
          <w:sz w:val="24"/>
          <w:lang w:val="zh-CN"/>
        </w:rPr>
        <w:t>原产地：指产品的生产地，或提供服务的来源地。</w:t>
      </w:r>
    </w:p>
    <w:p>
      <w:pPr>
        <w:autoSpaceDE w:val="0"/>
        <w:autoSpaceDN w:val="0"/>
        <w:spacing w:line="360" w:lineRule="auto"/>
        <w:rPr>
          <w:rFonts w:ascii="宋体" w:hAnsi="宋体" w:cs="Arial"/>
          <w:color w:val="auto"/>
          <w:sz w:val="24"/>
        </w:rPr>
      </w:pPr>
      <w:r>
        <w:rPr>
          <w:rFonts w:ascii="宋体" w:hAnsi="宋体" w:cs="Arial"/>
          <w:color w:val="auto"/>
          <w:sz w:val="24"/>
        </w:rPr>
        <w:t>1.12</w:t>
      </w:r>
      <w:r>
        <w:rPr>
          <w:rFonts w:ascii="宋体" w:hAnsi="宋体" w:cs="Arial"/>
          <w:color w:val="auto"/>
          <w:sz w:val="24"/>
          <w:lang w:val="zh-CN"/>
        </w:rPr>
        <w:t>“工作日”指国家法定工作日，“天”指日历天数。</w:t>
      </w:r>
    </w:p>
    <w:p>
      <w:pPr>
        <w:autoSpaceDE w:val="0"/>
        <w:autoSpaceDN w:val="0"/>
        <w:spacing w:line="360" w:lineRule="auto"/>
        <w:rPr>
          <w:rFonts w:ascii="宋体" w:hAnsi="宋体" w:cs="Arial"/>
          <w:b/>
          <w:bCs/>
          <w:color w:val="auto"/>
          <w:sz w:val="24"/>
        </w:rPr>
      </w:pPr>
      <w:r>
        <w:rPr>
          <w:rFonts w:ascii="宋体" w:hAnsi="宋体" w:cs="Arial"/>
          <w:b/>
          <w:bCs/>
          <w:color w:val="auto"/>
          <w:sz w:val="24"/>
        </w:rPr>
        <w:t>2.</w:t>
      </w:r>
      <w:r>
        <w:rPr>
          <w:rFonts w:ascii="宋体" w:hAnsi="宋体" w:cs="Arial"/>
          <w:b/>
          <w:bCs/>
          <w:color w:val="auto"/>
          <w:sz w:val="24"/>
          <w:lang w:val="zh-CN"/>
        </w:rPr>
        <w:t>技术规格要求</w:t>
      </w:r>
    </w:p>
    <w:p>
      <w:pPr>
        <w:autoSpaceDE w:val="0"/>
        <w:autoSpaceDN w:val="0"/>
        <w:spacing w:line="360" w:lineRule="auto"/>
        <w:rPr>
          <w:rFonts w:ascii="宋体" w:hAnsi="宋体" w:cs="Arial"/>
          <w:color w:val="auto"/>
          <w:sz w:val="24"/>
        </w:rPr>
      </w:pPr>
      <w:r>
        <w:rPr>
          <w:rFonts w:ascii="宋体" w:hAnsi="宋体" w:cs="Arial"/>
          <w:color w:val="auto"/>
          <w:sz w:val="24"/>
        </w:rPr>
        <w:t>2.1</w:t>
      </w:r>
      <w:r>
        <w:rPr>
          <w:rFonts w:ascii="宋体" w:hAnsi="宋体" w:cs="Arial"/>
          <w:color w:val="auto"/>
          <w:sz w:val="24"/>
          <w:lang w:val="zh-CN"/>
        </w:rPr>
        <w:t>本合同条款下提交货物的技术规格要求应等于或优于</w:t>
      </w:r>
      <w:r>
        <w:rPr>
          <w:rFonts w:hint="eastAsia" w:ascii="宋体" w:hAnsi="宋体" w:cs="Arial"/>
          <w:color w:val="auto"/>
          <w:sz w:val="24"/>
          <w:lang w:val="zh-CN"/>
        </w:rPr>
        <w:t>招标</w:t>
      </w:r>
      <w:r>
        <w:rPr>
          <w:rFonts w:ascii="宋体" w:hAnsi="宋体" w:cs="Arial"/>
          <w:color w:val="auto"/>
          <w:sz w:val="24"/>
          <w:lang w:val="zh-CN"/>
        </w:rPr>
        <w:t>文件</w:t>
      </w:r>
      <w:r>
        <w:rPr>
          <w:rFonts w:hint="eastAsia" w:ascii="宋体" w:hAnsi="宋体" w:cs="Arial"/>
          <w:color w:val="auto"/>
          <w:sz w:val="24"/>
          <w:lang w:val="zh-CN"/>
        </w:rPr>
        <w:t>/招标响应文件</w:t>
      </w:r>
      <w:r>
        <w:rPr>
          <w:rFonts w:ascii="宋体" w:hAnsi="宋体" w:cs="Arial"/>
          <w:color w:val="auto"/>
          <w:sz w:val="24"/>
          <w:lang w:val="zh-CN"/>
        </w:rPr>
        <w:t>技术规格要求。若技术规格要求中无相应规定，则应符合相应的国家有关部门最新颁布的相应正式标准。</w:t>
      </w:r>
    </w:p>
    <w:p>
      <w:pPr>
        <w:autoSpaceDE w:val="0"/>
        <w:autoSpaceDN w:val="0"/>
        <w:spacing w:line="360" w:lineRule="auto"/>
        <w:rPr>
          <w:rFonts w:ascii="宋体" w:hAnsi="宋体" w:cs="Arial"/>
          <w:color w:val="auto"/>
          <w:sz w:val="24"/>
        </w:rPr>
      </w:pPr>
      <w:r>
        <w:rPr>
          <w:rFonts w:ascii="宋体" w:hAnsi="宋体" w:cs="Arial"/>
          <w:color w:val="auto"/>
          <w:sz w:val="24"/>
        </w:rPr>
        <w:t>2.2</w:t>
      </w:r>
      <w:r>
        <w:rPr>
          <w:rFonts w:ascii="宋体" w:hAnsi="宋体" w:cs="Arial"/>
          <w:color w:val="auto"/>
          <w:sz w:val="24"/>
          <w:lang w:val="zh-CN"/>
        </w:rPr>
        <w:t>乙方应向甲方提供货物及服务有关的标准的中文文本。</w:t>
      </w:r>
    </w:p>
    <w:p>
      <w:pPr>
        <w:autoSpaceDE w:val="0"/>
        <w:autoSpaceDN w:val="0"/>
        <w:spacing w:line="360" w:lineRule="auto"/>
        <w:rPr>
          <w:rFonts w:ascii="宋体" w:hAnsi="宋体" w:cs="Arial"/>
          <w:color w:val="auto"/>
          <w:sz w:val="24"/>
        </w:rPr>
      </w:pPr>
      <w:r>
        <w:rPr>
          <w:rFonts w:ascii="宋体" w:hAnsi="宋体" w:cs="Arial"/>
          <w:color w:val="auto"/>
          <w:sz w:val="24"/>
        </w:rPr>
        <w:t>2.3</w:t>
      </w:r>
      <w:r>
        <w:rPr>
          <w:rFonts w:ascii="宋体" w:hAnsi="宋体" w:cs="Arial"/>
          <w:color w:val="auto"/>
          <w:sz w:val="24"/>
          <w:lang w:val="zh-CN"/>
        </w:rPr>
        <w:t>除非技术规范中另有规定，计量单位均采用中华人民共和国法定计量单位。</w:t>
      </w:r>
    </w:p>
    <w:p>
      <w:pPr>
        <w:autoSpaceDE w:val="0"/>
        <w:autoSpaceDN w:val="0"/>
        <w:spacing w:line="360" w:lineRule="auto"/>
        <w:rPr>
          <w:rFonts w:ascii="宋体" w:hAnsi="宋体" w:cs="Arial"/>
          <w:b/>
          <w:bCs/>
          <w:color w:val="auto"/>
          <w:sz w:val="24"/>
        </w:rPr>
      </w:pPr>
      <w:r>
        <w:rPr>
          <w:rFonts w:ascii="宋体" w:hAnsi="宋体" w:cs="Arial"/>
          <w:b/>
          <w:bCs/>
          <w:color w:val="auto"/>
          <w:sz w:val="24"/>
        </w:rPr>
        <w:t>3.</w:t>
      </w:r>
      <w:r>
        <w:rPr>
          <w:rFonts w:ascii="宋体" w:hAnsi="宋体" w:cs="Arial"/>
          <w:b/>
          <w:bCs/>
          <w:color w:val="auto"/>
          <w:sz w:val="24"/>
          <w:lang w:val="zh-CN"/>
        </w:rPr>
        <w:t>合同范围</w:t>
      </w:r>
    </w:p>
    <w:p>
      <w:pPr>
        <w:autoSpaceDE w:val="0"/>
        <w:autoSpaceDN w:val="0"/>
        <w:spacing w:line="360" w:lineRule="auto"/>
        <w:rPr>
          <w:rFonts w:ascii="宋体" w:hAnsi="宋体" w:cs="Arial"/>
          <w:color w:val="auto"/>
          <w:sz w:val="24"/>
        </w:rPr>
      </w:pPr>
      <w:r>
        <w:rPr>
          <w:rFonts w:ascii="宋体" w:hAnsi="宋体" w:cs="Arial"/>
          <w:color w:val="auto"/>
          <w:sz w:val="24"/>
        </w:rPr>
        <w:t>3.1</w:t>
      </w:r>
      <w:r>
        <w:rPr>
          <w:rFonts w:ascii="宋体" w:hAnsi="宋体" w:cs="Arial"/>
          <w:color w:val="auto"/>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rPr>
          <w:rFonts w:ascii="宋体" w:hAnsi="宋体" w:cs="Arial"/>
          <w:color w:val="auto"/>
          <w:sz w:val="24"/>
        </w:rPr>
      </w:pPr>
      <w:r>
        <w:rPr>
          <w:rFonts w:ascii="宋体" w:hAnsi="宋体" w:cs="Arial"/>
          <w:color w:val="auto"/>
          <w:sz w:val="24"/>
        </w:rPr>
        <w:t>3.2</w:t>
      </w:r>
      <w:r>
        <w:rPr>
          <w:rFonts w:ascii="宋体" w:hAnsi="宋体" w:cs="Arial"/>
          <w:color w:val="auto"/>
          <w:sz w:val="24"/>
          <w:lang w:val="zh-CN"/>
        </w:rPr>
        <w:t>乙方应负责培训甲方的技术人员。</w:t>
      </w:r>
    </w:p>
    <w:p>
      <w:pPr>
        <w:autoSpaceDE w:val="0"/>
        <w:autoSpaceDN w:val="0"/>
        <w:spacing w:line="360" w:lineRule="auto"/>
        <w:rPr>
          <w:rFonts w:ascii="宋体" w:hAnsi="宋体" w:cs="Arial"/>
          <w:color w:val="auto"/>
          <w:sz w:val="24"/>
        </w:rPr>
      </w:pPr>
      <w:r>
        <w:rPr>
          <w:rFonts w:ascii="宋体" w:hAnsi="宋体" w:cs="Arial"/>
          <w:color w:val="auto"/>
          <w:sz w:val="24"/>
        </w:rPr>
        <w:t>3.3</w:t>
      </w:r>
      <w:r>
        <w:rPr>
          <w:rFonts w:ascii="宋体" w:hAnsi="宋体" w:cs="Arial"/>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Arial"/>
          <w:b/>
          <w:bCs/>
          <w:color w:val="auto"/>
          <w:sz w:val="24"/>
        </w:rPr>
      </w:pPr>
      <w:r>
        <w:rPr>
          <w:rFonts w:ascii="宋体" w:hAnsi="宋体" w:cs="Arial"/>
          <w:b/>
          <w:bCs/>
          <w:color w:val="auto"/>
          <w:sz w:val="24"/>
        </w:rPr>
        <w:t>4.</w:t>
      </w:r>
      <w:r>
        <w:rPr>
          <w:rFonts w:ascii="宋体" w:hAnsi="宋体" w:cs="Arial"/>
          <w:b/>
          <w:bCs/>
          <w:color w:val="auto"/>
          <w:sz w:val="24"/>
          <w:lang w:val="zh-CN"/>
        </w:rPr>
        <w:t>合同文件和资料</w:t>
      </w:r>
    </w:p>
    <w:p>
      <w:pPr>
        <w:autoSpaceDE w:val="0"/>
        <w:autoSpaceDN w:val="0"/>
        <w:spacing w:line="360" w:lineRule="auto"/>
        <w:rPr>
          <w:rFonts w:ascii="宋体" w:hAnsi="宋体" w:cs="Arial"/>
          <w:color w:val="auto"/>
          <w:sz w:val="24"/>
        </w:rPr>
      </w:pPr>
      <w:r>
        <w:rPr>
          <w:rFonts w:ascii="宋体" w:hAnsi="宋体" w:cs="Arial"/>
          <w:color w:val="auto"/>
          <w:sz w:val="24"/>
        </w:rPr>
        <w:t>4.1</w:t>
      </w:r>
      <w:r>
        <w:rPr>
          <w:rFonts w:ascii="宋体" w:hAnsi="宋体" w:cs="Arial"/>
          <w:color w:val="auto"/>
          <w:sz w:val="24"/>
          <w:lang w:val="zh-CN"/>
        </w:rPr>
        <w:t>乙方在提供仪器设备时应同时提供中文版相关的技术资料，如目录索引、图纸、操作手册、使用指南、维修指南、服务手册等。</w:t>
      </w:r>
    </w:p>
    <w:p>
      <w:pPr>
        <w:autoSpaceDE w:val="0"/>
        <w:autoSpaceDN w:val="0"/>
        <w:spacing w:line="360" w:lineRule="auto"/>
        <w:rPr>
          <w:rFonts w:ascii="宋体" w:hAnsi="宋体" w:cs="Arial"/>
          <w:color w:val="auto"/>
          <w:sz w:val="24"/>
        </w:rPr>
      </w:pPr>
      <w:r>
        <w:rPr>
          <w:rFonts w:ascii="宋体" w:hAnsi="宋体" w:cs="Arial"/>
          <w:color w:val="auto"/>
          <w:sz w:val="24"/>
        </w:rPr>
        <w:t>4.2</w:t>
      </w:r>
      <w:r>
        <w:rPr>
          <w:rFonts w:ascii="宋体" w:hAnsi="宋体" w:cs="Arial"/>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Arial"/>
          <w:b/>
          <w:bCs/>
          <w:color w:val="auto"/>
          <w:sz w:val="24"/>
        </w:rPr>
      </w:pPr>
      <w:r>
        <w:rPr>
          <w:rFonts w:ascii="宋体" w:hAnsi="宋体" w:cs="Arial"/>
          <w:b/>
          <w:bCs/>
          <w:color w:val="auto"/>
          <w:sz w:val="24"/>
        </w:rPr>
        <w:t>5.</w:t>
      </w:r>
      <w:r>
        <w:rPr>
          <w:rFonts w:ascii="宋体" w:hAnsi="宋体" w:cs="Arial"/>
          <w:b/>
          <w:bCs/>
          <w:color w:val="auto"/>
          <w:sz w:val="24"/>
          <w:lang w:val="zh-CN"/>
        </w:rPr>
        <w:t>知识产权</w:t>
      </w:r>
    </w:p>
    <w:p>
      <w:pPr>
        <w:autoSpaceDE w:val="0"/>
        <w:autoSpaceDN w:val="0"/>
        <w:spacing w:line="360" w:lineRule="auto"/>
        <w:rPr>
          <w:rFonts w:ascii="宋体" w:hAnsi="宋体" w:cs="Arial"/>
          <w:color w:val="auto"/>
          <w:sz w:val="24"/>
        </w:rPr>
      </w:pPr>
      <w:r>
        <w:rPr>
          <w:rFonts w:ascii="宋体" w:hAnsi="宋体" w:cs="Arial"/>
          <w:color w:val="auto"/>
          <w:sz w:val="24"/>
        </w:rPr>
        <w:t>5.1</w:t>
      </w:r>
      <w:r>
        <w:rPr>
          <w:rFonts w:ascii="宋体" w:hAnsi="宋体" w:cs="Arial"/>
          <w:color w:val="auto"/>
          <w:sz w:val="24"/>
          <w:lang w:val="zh-CN"/>
        </w:rPr>
        <w:t>乙方应保证甲方在使用该货物或其任何一部分时不受第三方提出的侵犯专利权、</w:t>
      </w:r>
      <w:r>
        <w:rPr>
          <w:rFonts w:ascii="宋体" w:hAnsi="宋体" w:cs="Arial"/>
          <w:color w:val="auto"/>
          <w:sz w:val="24"/>
        </w:rPr>
        <w:t xml:space="preserve"> </w:t>
      </w:r>
      <w:r>
        <w:rPr>
          <w:rFonts w:ascii="宋体" w:hAnsi="宋体" w:cs="Arial"/>
          <w:color w:val="auto"/>
          <w:sz w:val="24"/>
          <w:lang w:val="zh-CN"/>
        </w:rPr>
        <w:t>著作权、商标权和工业设计权等的起诉。</w:t>
      </w:r>
    </w:p>
    <w:p>
      <w:pPr>
        <w:autoSpaceDE w:val="0"/>
        <w:autoSpaceDN w:val="0"/>
        <w:spacing w:line="360" w:lineRule="auto"/>
        <w:rPr>
          <w:rFonts w:ascii="宋体" w:hAnsi="宋体" w:cs="Arial"/>
          <w:color w:val="auto"/>
          <w:sz w:val="24"/>
        </w:rPr>
      </w:pPr>
      <w:r>
        <w:rPr>
          <w:rFonts w:ascii="宋体" w:hAnsi="宋体" w:cs="Arial"/>
          <w:color w:val="auto"/>
          <w:sz w:val="24"/>
        </w:rPr>
        <w:t>5.2</w:t>
      </w:r>
      <w:r>
        <w:rPr>
          <w:rFonts w:ascii="宋体" w:hAnsi="宋体" w:cs="Arial"/>
          <w:color w:val="auto"/>
          <w:sz w:val="24"/>
          <w:lang w:val="zh-CN"/>
        </w:rPr>
        <w:t>任何第三方提出侵权指控，乙方须与第三方交涉并承担由此产生的一切责任、费用和经济赔偿。</w:t>
      </w:r>
    </w:p>
    <w:p>
      <w:pPr>
        <w:autoSpaceDE w:val="0"/>
        <w:autoSpaceDN w:val="0"/>
        <w:spacing w:line="360" w:lineRule="auto"/>
        <w:rPr>
          <w:rFonts w:ascii="宋体" w:hAnsi="宋体" w:cs="Arial"/>
          <w:color w:val="auto"/>
          <w:sz w:val="24"/>
        </w:rPr>
      </w:pPr>
      <w:r>
        <w:rPr>
          <w:rFonts w:ascii="宋体" w:hAnsi="宋体" w:cs="Arial"/>
          <w:color w:val="auto"/>
          <w:sz w:val="24"/>
        </w:rPr>
        <w:t>5.3</w:t>
      </w:r>
      <w:r>
        <w:rPr>
          <w:rFonts w:ascii="宋体" w:hAnsi="宋体" w:cs="Arial"/>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rPr>
          <w:rFonts w:ascii="宋体" w:hAnsi="宋体" w:cs="Arial"/>
          <w:color w:val="auto"/>
          <w:sz w:val="24"/>
        </w:rPr>
      </w:pPr>
      <w:r>
        <w:rPr>
          <w:rFonts w:ascii="宋体" w:hAnsi="宋体" w:cs="Arial"/>
          <w:color w:val="auto"/>
          <w:sz w:val="24"/>
        </w:rPr>
        <w:t>5.4</w:t>
      </w:r>
      <w:r>
        <w:rPr>
          <w:rFonts w:ascii="宋体" w:hAnsi="宋体" w:cs="Arial"/>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hAnsi="宋体" w:cs="Arial"/>
          <w:color w:val="auto"/>
          <w:sz w:val="24"/>
        </w:rPr>
      </w:pPr>
      <w:r>
        <w:rPr>
          <w:rFonts w:ascii="宋体" w:hAnsi="宋体" w:cs="Arial"/>
          <w:color w:val="auto"/>
          <w:sz w:val="24"/>
        </w:rPr>
        <w:t>5.5</w:t>
      </w:r>
      <w:r>
        <w:rPr>
          <w:rFonts w:ascii="宋体" w:hAnsi="宋体" w:cs="Arial"/>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Arial"/>
          <w:b/>
          <w:bCs/>
          <w:color w:val="auto"/>
          <w:sz w:val="24"/>
        </w:rPr>
      </w:pPr>
      <w:r>
        <w:rPr>
          <w:rFonts w:ascii="宋体" w:hAnsi="宋体" w:cs="Arial"/>
          <w:b/>
          <w:bCs/>
          <w:color w:val="auto"/>
          <w:sz w:val="24"/>
        </w:rPr>
        <w:t>6.</w:t>
      </w:r>
      <w:r>
        <w:rPr>
          <w:rFonts w:ascii="宋体" w:hAnsi="宋体" w:cs="Arial"/>
          <w:b/>
          <w:bCs/>
          <w:color w:val="auto"/>
          <w:sz w:val="24"/>
          <w:lang w:val="zh-CN"/>
        </w:rPr>
        <w:t>保密</w:t>
      </w:r>
    </w:p>
    <w:p>
      <w:pPr>
        <w:autoSpaceDE w:val="0"/>
        <w:autoSpaceDN w:val="0"/>
        <w:spacing w:line="360" w:lineRule="auto"/>
        <w:rPr>
          <w:rFonts w:ascii="宋体" w:hAnsi="宋体" w:cs="Arial"/>
          <w:color w:val="auto"/>
          <w:sz w:val="24"/>
        </w:rPr>
      </w:pPr>
      <w:r>
        <w:rPr>
          <w:rFonts w:ascii="宋体" w:hAnsi="宋体" w:cs="Arial"/>
          <w:color w:val="auto"/>
          <w:sz w:val="24"/>
        </w:rPr>
        <w:t>6.1</w:t>
      </w:r>
      <w:r>
        <w:rPr>
          <w:rFonts w:ascii="宋体" w:hAnsi="宋体" w:cs="Arial"/>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rPr>
          <w:rFonts w:ascii="宋体" w:hAnsi="宋体" w:cs="Arial"/>
          <w:color w:val="auto"/>
          <w:sz w:val="24"/>
        </w:rPr>
      </w:pPr>
      <w:r>
        <w:rPr>
          <w:rFonts w:ascii="宋体" w:hAnsi="宋体" w:cs="Arial"/>
          <w:color w:val="auto"/>
          <w:sz w:val="24"/>
        </w:rPr>
        <w:t>6.2</w:t>
      </w:r>
      <w:r>
        <w:rPr>
          <w:rFonts w:ascii="宋体" w:hAnsi="宋体" w:cs="Arial"/>
          <w:color w:val="auto"/>
          <w:sz w:val="24"/>
          <w:lang w:val="zh-CN"/>
        </w:rPr>
        <w:t>保密信息指任何一方因履行本合同所知悉的任何以口头、书面、图表或电子形式存在的对方信息，具体包括：</w:t>
      </w:r>
    </w:p>
    <w:p>
      <w:pPr>
        <w:autoSpaceDE w:val="0"/>
        <w:autoSpaceDN w:val="0"/>
        <w:spacing w:line="360" w:lineRule="auto"/>
        <w:rPr>
          <w:rFonts w:ascii="宋体" w:hAnsi="宋体" w:cs="Arial"/>
          <w:color w:val="auto"/>
          <w:sz w:val="24"/>
        </w:rPr>
      </w:pPr>
      <w:r>
        <w:rPr>
          <w:rFonts w:ascii="宋体" w:hAnsi="宋体" w:cs="Arial"/>
          <w:color w:val="auto"/>
          <w:sz w:val="24"/>
        </w:rPr>
        <w:t>6.2.1</w:t>
      </w:r>
      <w:r>
        <w:rPr>
          <w:rFonts w:ascii="宋体" w:hAnsi="宋体" w:cs="Arial"/>
          <w:color w:val="auto"/>
          <w:sz w:val="24"/>
          <w:lang w:val="zh-CN"/>
        </w:rPr>
        <w:t>任何涉及对方过去、现在或将来的商业计划、规章制度、操作规程、处理手段、财务信息；</w:t>
      </w:r>
    </w:p>
    <w:p>
      <w:pPr>
        <w:autoSpaceDE w:val="0"/>
        <w:autoSpaceDN w:val="0"/>
        <w:spacing w:line="360" w:lineRule="auto"/>
        <w:rPr>
          <w:rFonts w:ascii="宋体" w:hAnsi="宋体" w:cs="Arial"/>
          <w:color w:val="auto"/>
          <w:sz w:val="24"/>
        </w:rPr>
      </w:pPr>
      <w:r>
        <w:rPr>
          <w:rFonts w:ascii="宋体" w:hAnsi="宋体" w:cs="Arial"/>
          <w:color w:val="auto"/>
          <w:sz w:val="24"/>
        </w:rPr>
        <w:t>6.2.2</w:t>
      </w:r>
      <w:r>
        <w:rPr>
          <w:rFonts w:ascii="宋体" w:hAnsi="宋体" w:cs="Arial"/>
          <w:color w:val="auto"/>
          <w:sz w:val="24"/>
          <w:lang w:val="zh-CN"/>
        </w:rPr>
        <w:t>任何对方的技术措施、技术方案、软件应用及开发，硬件设备的品种、质量、数量、品牌等；</w:t>
      </w:r>
    </w:p>
    <w:p>
      <w:pPr>
        <w:autoSpaceDE w:val="0"/>
        <w:autoSpaceDN w:val="0"/>
        <w:spacing w:line="360" w:lineRule="auto"/>
        <w:rPr>
          <w:rFonts w:ascii="宋体" w:hAnsi="宋体" w:cs="Arial"/>
          <w:color w:val="auto"/>
          <w:sz w:val="24"/>
        </w:rPr>
      </w:pPr>
      <w:r>
        <w:rPr>
          <w:rFonts w:ascii="宋体" w:hAnsi="宋体" w:cs="Arial"/>
          <w:color w:val="auto"/>
          <w:sz w:val="24"/>
        </w:rPr>
        <w:t>6.2.3</w:t>
      </w:r>
      <w:r>
        <w:rPr>
          <w:rFonts w:ascii="宋体" w:hAnsi="宋体" w:cs="Arial"/>
          <w:color w:val="auto"/>
          <w:sz w:val="24"/>
          <w:lang w:val="zh-CN"/>
        </w:rPr>
        <w:t>任何对方的技术秘密或专有知识、文件、报告、数据、客户软件、流程图、数据库、发明、知识、贸易秘密。</w:t>
      </w:r>
    </w:p>
    <w:p>
      <w:pPr>
        <w:autoSpaceDE w:val="0"/>
        <w:autoSpaceDN w:val="0"/>
        <w:spacing w:line="360" w:lineRule="auto"/>
        <w:rPr>
          <w:rFonts w:ascii="宋体" w:hAnsi="宋体" w:cs="Arial"/>
          <w:color w:val="auto"/>
          <w:sz w:val="24"/>
        </w:rPr>
      </w:pPr>
      <w:r>
        <w:rPr>
          <w:rFonts w:ascii="宋体" w:hAnsi="宋体" w:cs="Arial"/>
          <w:color w:val="auto"/>
          <w:sz w:val="24"/>
        </w:rPr>
        <w:t>6.3</w:t>
      </w:r>
      <w:r>
        <w:rPr>
          <w:rFonts w:ascii="宋体" w:hAnsi="宋体" w:cs="Arial"/>
          <w:color w:val="auto"/>
          <w:sz w:val="24"/>
          <w:lang w:val="zh-CN"/>
        </w:rPr>
        <w:t>乙方应根据甲方的要求签署相应的保密协议，保密协议与本条款存在不一致的，以保密协议为准。</w:t>
      </w:r>
    </w:p>
    <w:p>
      <w:pPr>
        <w:autoSpaceDE w:val="0"/>
        <w:autoSpaceDN w:val="0"/>
        <w:spacing w:line="360" w:lineRule="auto"/>
        <w:rPr>
          <w:rFonts w:ascii="宋体" w:hAnsi="宋体" w:cs="Arial"/>
          <w:b/>
          <w:bCs/>
          <w:color w:val="auto"/>
          <w:sz w:val="24"/>
        </w:rPr>
      </w:pPr>
      <w:r>
        <w:rPr>
          <w:rFonts w:ascii="宋体" w:hAnsi="宋体" w:cs="Arial"/>
          <w:b/>
          <w:bCs/>
          <w:color w:val="auto"/>
          <w:sz w:val="24"/>
        </w:rPr>
        <w:t xml:space="preserve">7. </w:t>
      </w:r>
      <w:r>
        <w:rPr>
          <w:rFonts w:ascii="宋体" w:hAnsi="宋体" w:cs="Arial"/>
          <w:b/>
          <w:bCs/>
          <w:color w:val="auto"/>
          <w:sz w:val="24"/>
          <w:lang w:val="zh-CN"/>
        </w:rPr>
        <w:t>质量保证</w:t>
      </w:r>
    </w:p>
    <w:p>
      <w:pPr>
        <w:autoSpaceDE w:val="0"/>
        <w:autoSpaceDN w:val="0"/>
        <w:spacing w:line="360" w:lineRule="auto"/>
        <w:rPr>
          <w:rFonts w:ascii="宋体" w:hAnsi="宋体" w:cs="Arial"/>
          <w:color w:val="auto"/>
          <w:sz w:val="24"/>
        </w:rPr>
      </w:pPr>
      <w:r>
        <w:rPr>
          <w:rFonts w:ascii="宋体" w:hAnsi="宋体" w:cs="Arial"/>
          <w:color w:val="auto"/>
          <w:sz w:val="24"/>
        </w:rPr>
        <w:t>7.1</w:t>
      </w:r>
      <w:r>
        <w:rPr>
          <w:rFonts w:ascii="宋体" w:hAnsi="宋体" w:cs="Arial"/>
          <w:color w:val="auto"/>
          <w:sz w:val="24"/>
          <w:lang w:val="zh-CN"/>
        </w:rPr>
        <w:t>货物质量保证</w:t>
      </w:r>
    </w:p>
    <w:p>
      <w:pPr>
        <w:autoSpaceDE w:val="0"/>
        <w:autoSpaceDN w:val="0"/>
        <w:spacing w:line="360" w:lineRule="auto"/>
        <w:rPr>
          <w:rFonts w:ascii="宋体" w:hAnsi="宋体" w:cs="Arial"/>
          <w:color w:val="auto"/>
          <w:sz w:val="24"/>
        </w:rPr>
      </w:pPr>
      <w:r>
        <w:rPr>
          <w:rFonts w:ascii="宋体" w:hAnsi="宋体" w:cs="Arial"/>
          <w:color w:val="auto"/>
          <w:sz w:val="24"/>
        </w:rPr>
        <w:t>7.1.1</w:t>
      </w:r>
      <w:r>
        <w:rPr>
          <w:rFonts w:ascii="宋体" w:hAnsi="宋体" w:cs="Arial"/>
          <w:color w:val="auto"/>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rPr>
          <w:rFonts w:ascii="宋体" w:hAnsi="宋体" w:cs="Arial"/>
          <w:color w:val="auto"/>
          <w:sz w:val="24"/>
        </w:rPr>
      </w:pPr>
      <w:r>
        <w:rPr>
          <w:rFonts w:ascii="宋体" w:hAnsi="宋体" w:cs="Arial"/>
          <w:color w:val="auto"/>
          <w:sz w:val="24"/>
        </w:rPr>
        <w:t>7.1.2</w:t>
      </w:r>
      <w:r>
        <w:rPr>
          <w:rFonts w:ascii="宋体" w:hAnsi="宋体" w:cs="Arial"/>
          <w:color w:val="auto"/>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rPr>
          <w:rFonts w:ascii="宋体" w:hAnsi="宋体" w:cs="Arial"/>
          <w:color w:val="auto"/>
          <w:sz w:val="24"/>
        </w:rPr>
      </w:pPr>
      <w:r>
        <w:rPr>
          <w:rFonts w:ascii="宋体" w:hAnsi="宋体" w:cs="Arial"/>
          <w:color w:val="auto"/>
          <w:sz w:val="24"/>
        </w:rPr>
        <w:t>7.1.3</w:t>
      </w:r>
      <w:r>
        <w:rPr>
          <w:rFonts w:ascii="宋体" w:hAnsi="宋体" w:cs="Arial"/>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rPr>
          <w:rFonts w:ascii="宋体" w:hAnsi="宋体" w:cs="Arial"/>
          <w:color w:val="auto"/>
          <w:sz w:val="24"/>
        </w:rPr>
      </w:pPr>
      <w:r>
        <w:rPr>
          <w:rFonts w:ascii="宋体" w:hAnsi="宋体" w:cs="Arial"/>
          <w:color w:val="auto"/>
          <w:sz w:val="24"/>
        </w:rPr>
        <w:t>7.1.4</w:t>
      </w:r>
      <w:r>
        <w:rPr>
          <w:rFonts w:ascii="宋体" w:hAnsi="宋体" w:cs="Arial"/>
          <w:color w:val="auto"/>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pPr>
        <w:autoSpaceDE w:val="0"/>
        <w:autoSpaceDN w:val="0"/>
        <w:spacing w:line="360" w:lineRule="auto"/>
        <w:rPr>
          <w:rFonts w:ascii="宋体" w:hAnsi="宋体" w:cs="Arial"/>
          <w:color w:val="auto"/>
          <w:sz w:val="24"/>
        </w:rPr>
      </w:pPr>
      <w:r>
        <w:rPr>
          <w:rFonts w:ascii="宋体" w:hAnsi="宋体" w:cs="Arial"/>
          <w:color w:val="auto"/>
          <w:sz w:val="24"/>
        </w:rPr>
        <w:t>7.1.5</w:t>
      </w:r>
      <w:r>
        <w:rPr>
          <w:rFonts w:ascii="宋体" w:hAnsi="宋体" w:cs="Arial"/>
          <w:color w:val="auto"/>
          <w:sz w:val="24"/>
          <w:lang w:val="zh-CN"/>
        </w:rPr>
        <w:t>合同条款下货物的质量保证期自货物通过最终验收起算，合同另行规定除外。</w:t>
      </w:r>
    </w:p>
    <w:p>
      <w:pPr>
        <w:autoSpaceDE w:val="0"/>
        <w:autoSpaceDN w:val="0"/>
        <w:spacing w:line="360" w:lineRule="auto"/>
        <w:rPr>
          <w:rFonts w:ascii="宋体" w:hAnsi="宋体" w:cs="Arial"/>
          <w:color w:val="auto"/>
          <w:sz w:val="24"/>
        </w:rPr>
      </w:pPr>
      <w:r>
        <w:rPr>
          <w:rFonts w:ascii="宋体" w:hAnsi="宋体" w:cs="Arial"/>
          <w:color w:val="auto"/>
          <w:sz w:val="24"/>
        </w:rPr>
        <w:t>7.2</w:t>
      </w:r>
      <w:r>
        <w:rPr>
          <w:rFonts w:ascii="宋体" w:hAnsi="宋体" w:cs="Arial"/>
          <w:color w:val="auto"/>
          <w:sz w:val="24"/>
          <w:lang w:val="zh-CN"/>
        </w:rPr>
        <w:t>辅助服务质量保证</w:t>
      </w:r>
    </w:p>
    <w:p>
      <w:pPr>
        <w:autoSpaceDE w:val="0"/>
        <w:autoSpaceDN w:val="0"/>
        <w:spacing w:line="360" w:lineRule="auto"/>
        <w:rPr>
          <w:rFonts w:ascii="宋体" w:hAnsi="宋体" w:cs="Arial"/>
          <w:color w:val="auto"/>
          <w:sz w:val="24"/>
        </w:rPr>
      </w:pPr>
      <w:r>
        <w:rPr>
          <w:rFonts w:ascii="宋体" w:hAnsi="宋体" w:cs="Arial"/>
          <w:color w:val="auto"/>
          <w:sz w:val="24"/>
        </w:rPr>
        <w:t>7.2.1</w:t>
      </w:r>
      <w:r>
        <w:rPr>
          <w:rFonts w:ascii="宋体" w:hAnsi="宋体" w:cs="Arial"/>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rPr>
          <w:rFonts w:ascii="宋体" w:hAnsi="宋体" w:cs="Arial"/>
          <w:color w:val="auto"/>
          <w:sz w:val="24"/>
        </w:rPr>
      </w:pPr>
      <w:r>
        <w:rPr>
          <w:rFonts w:ascii="宋体" w:hAnsi="宋体" w:cs="Arial"/>
          <w:color w:val="auto"/>
          <w:sz w:val="24"/>
        </w:rPr>
        <w:t>7.2.2</w:t>
      </w:r>
      <w:r>
        <w:rPr>
          <w:rFonts w:ascii="宋体" w:hAnsi="宋体" w:cs="Arial"/>
          <w:color w:val="auto"/>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Arial"/>
          <w:b/>
          <w:bCs/>
          <w:color w:val="auto"/>
          <w:sz w:val="24"/>
        </w:rPr>
      </w:pPr>
      <w:r>
        <w:rPr>
          <w:rFonts w:ascii="宋体" w:hAnsi="宋体" w:cs="Arial"/>
          <w:b/>
          <w:bCs/>
          <w:color w:val="auto"/>
          <w:sz w:val="24"/>
        </w:rPr>
        <w:t>8.</w:t>
      </w:r>
      <w:r>
        <w:rPr>
          <w:rFonts w:ascii="宋体" w:hAnsi="宋体" w:cs="Arial"/>
          <w:b/>
          <w:bCs/>
          <w:color w:val="auto"/>
          <w:sz w:val="24"/>
          <w:lang w:val="zh-CN"/>
        </w:rPr>
        <w:t>包装要求</w:t>
      </w:r>
    </w:p>
    <w:p>
      <w:pPr>
        <w:autoSpaceDE w:val="0"/>
        <w:autoSpaceDN w:val="0"/>
        <w:spacing w:line="360" w:lineRule="auto"/>
        <w:rPr>
          <w:rFonts w:ascii="宋体" w:hAnsi="宋体" w:cs="Arial"/>
          <w:color w:val="auto"/>
          <w:sz w:val="24"/>
        </w:rPr>
      </w:pPr>
      <w:r>
        <w:rPr>
          <w:rFonts w:ascii="宋体" w:hAnsi="宋体" w:cs="Arial"/>
          <w:color w:val="auto"/>
          <w:sz w:val="24"/>
        </w:rPr>
        <w:t>8.1</w:t>
      </w:r>
      <w:r>
        <w:rPr>
          <w:rFonts w:ascii="宋体" w:hAnsi="宋体" w:cs="Arial"/>
          <w:color w:val="auto"/>
          <w:sz w:val="24"/>
          <w:lang w:val="zh-CN"/>
        </w:rPr>
        <w:t>除合同另有约定外</w:t>
      </w:r>
      <w:r>
        <w:rPr>
          <w:rFonts w:ascii="宋体" w:hAnsi="宋体" w:cs="Arial"/>
          <w:color w:val="auto"/>
          <w:sz w:val="24"/>
        </w:rPr>
        <w:t>,</w:t>
      </w:r>
      <w:r>
        <w:rPr>
          <w:rFonts w:ascii="宋体" w:hAnsi="宋体" w:cs="Arial"/>
          <w:color w:val="auto"/>
          <w:sz w:val="24"/>
          <w:lang w:val="zh-CN"/>
        </w:rPr>
        <w:t>乙方提供的全部货物</w:t>
      </w:r>
      <w:r>
        <w:rPr>
          <w:rFonts w:ascii="宋体" w:hAnsi="宋体" w:cs="Arial"/>
          <w:color w:val="auto"/>
          <w:sz w:val="24"/>
        </w:rPr>
        <w:t>,</w:t>
      </w:r>
      <w:r>
        <w:rPr>
          <w:rFonts w:ascii="宋体" w:hAnsi="宋体" w:cs="Arial"/>
          <w:color w:val="auto"/>
          <w:sz w:val="24"/>
          <w:lang w:val="zh-CN"/>
        </w:rPr>
        <w:t>均应采用本行业通用的方式进行包装，且该包装应符合国家有关包装的法律、法规的规定。</w:t>
      </w:r>
    </w:p>
    <w:p>
      <w:pPr>
        <w:autoSpaceDE w:val="0"/>
        <w:autoSpaceDN w:val="0"/>
        <w:spacing w:line="360" w:lineRule="auto"/>
        <w:rPr>
          <w:rFonts w:ascii="宋体" w:hAnsi="宋体" w:cs="Arial"/>
          <w:color w:val="auto"/>
          <w:sz w:val="24"/>
        </w:rPr>
      </w:pPr>
      <w:r>
        <w:rPr>
          <w:rFonts w:ascii="宋体" w:hAnsi="宋体" w:cs="Arial"/>
          <w:color w:val="auto"/>
          <w:sz w:val="24"/>
        </w:rPr>
        <w:t>8.2</w:t>
      </w:r>
      <w:r>
        <w:rPr>
          <w:rFonts w:ascii="宋体" w:hAnsi="宋体" w:cs="Arial"/>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rPr>
          <w:rFonts w:ascii="宋体" w:hAnsi="宋体" w:cs="Arial"/>
          <w:color w:val="auto"/>
          <w:sz w:val="24"/>
        </w:rPr>
      </w:pPr>
      <w:r>
        <w:rPr>
          <w:rFonts w:ascii="宋体" w:hAnsi="宋体" w:cs="Arial"/>
          <w:color w:val="auto"/>
          <w:sz w:val="24"/>
          <w:lang w:val="zh-CN"/>
        </w:rPr>
        <w:t>乙方应提供货物运至合同规定的最终目的地所需要的包装，以防止货物在转运中损坏或变质。</w:t>
      </w:r>
    </w:p>
    <w:p>
      <w:pPr>
        <w:autoSpaceDE w:val="0"/>
        <w:autoSpaceDN w:val="0"/>
        <w:spacing w:line="360" w:lineRule="auto"/>
        <w:rPr>
          <w:rFonts w:ascii="宋体" w:hAnsi="宋体" w:cs="Arial"/>
          <w:color w:val="auto"/>
          <w:sz w:val="24"/>
        </w:rPr>
      </w:pPr>
      <w:r>
        <w:rPr>
          <w:rFonts w:ascii="宋体" w:hAnsi="宋体" w:cs="Arial"/>
          <w:color w:val="auto"/>
          <w:sz w:val="24"/>
        </w:rPr>
        <w:t>8.3</w:t>
      </w:r>
      <w:r>
        <w:rPr>
          <w:rFonts w:ascii="宋体" w:hAnsi="宋体" w:cs="Arial"/>
          <w:color w:val="auto"/>
          <w:sz w:val="24"/>
          <w:lang w:val="zh-CN"/>
        </w:rPr>
        <w:t>乙方所提供的货物包装均为出厂时原包装。</w:t>
      </w:r>
    </w:p>
    <w:p>
      <w:pPr>
        <w:autoSpaceDE w:val="0"/>
        <w:autoSpaceDN w:val="0"/>
        <w:spacing w:line="360" w:lineRule="auto"/>
        <w:rPr>
          <w:rFonts w:ascii="宋体" w:hAnsi="宋体" w:cs="Arial"/>
          <w:color w:val="auto"/>
          <w:sz w:val="24"/>
        </w:rPr>
      </w:pPr>
      <w:r>
        <w:rPr>
          <w:rFonts w:ascii="宋体" w:hAnsi="宋体" w:cs="Arial"/>
          <w:color w:val="auto"/>
          <w:sz w:val="24"/>
        </w:rPr>
        <w:t>8.4</w:t>
      </w:r>
      <w:r>
        <w:rPr>
          <w:rFonts w:ascii="宋体" w:hAnsi="宋体" w:cs="Arial"/>
          <w:color w:val="auto"/>
          <w:sz w:val="24"/>
          <w:lang w:val="zh-CN"/>
        </w:rPr>
        <w:t>乙方所提供货物必须附有质量合格证，装箱清单，主机、附件、各种零部件和消耗品，有清楚的与装箱单相对应的名称和编号。</w:t>
      </w:r>
    </w:p>
    <w:p>
      <w:pPr>
        <w:autoSpaceDE w:val="0"/>
        <w:autoSpaceDN w:val="0"/>
        <w:spacing w:line="360" w:lineRule="auto"/>
        <w:rPr>
          <w:rFonts w:ascii="宋体" w:hAnsi="宋体" w:cs="Arial"/>
          <w:color w:val="auto"/>
          <w:sz w:val="24"/>
        </w:rPr>
      </w:pPr>
      <w:r>
        <w:rPr>
          <w:rFonts w:ascii="宋体" w:hAnsi="宋体" w:cs="Arial"/>
          <w:color w:val="auto"/>
          <w:sz w:val="24"/>
        </w:rPr>
        <w:t>8.5</w:t>
      </w:r>
      <w:r>
        <w:rPr>
          <w:rFonts w:ascii="宋体" w:hAnsi="宋体" w:cs="Arial"/>
          <w:color w:val="auto"/>
          <w:sz w:val="24"/>
          <w:lang w:val="zh-CN"/>
        </w:rPr>
        <w:t>货物运输中的运输费用和保险费用均由乙方承担。运输过程中的一切损失、损坏均由乙方负责。</w:t>
      </w:r>
    </w:p>
    <w:p>
      <w:pPr>
        <w:autoSpaceDE w:val="0"/>
        <w:autoSpaceDN w:val="0"/>
        <w:spacing w:line="360" w:lineRule="auto"/>
        <w:rPr>
          <w:rFonts w:ascii="宋体" w:hAnsi="宋体" w:cs="Arial"/>
          <w:b/>
          <w:bCs/>
          <w:color w:val="auto"/>
          <w:sz w:val="24"/>
        </w:rPr>
      </w:pPr>
      <w:r>
        <w:rPr>
          <w:rFonts w:ascii="宋体" w:hAnsi="宋体" w:cs="Arial"/>
          <w:b/>
          <w:bCs/>
          <w:color w:val="auto"/>
          <w:sz w:val="24"/>
        </w:rPr>
        <w:t xml:space="preserve">9. </w:t>
      </w:r>
      <w:r>
        <w:rPr>
          <w:rFonts w:ascii="宋体" w:hAnsi="宋体" w:cs="Arial"/>
          <w:b/>
          <w:bCs/>
          <w:color w:val="auto"/>
          <w:sz w:val="24"/>
          <w:lang w:val="zh-CN"/>
        </w:rPr>
        <w:t>价格</w:t>
      </w:r>
    </w:p>
    <w:p>
      <w:pPr>
        <w:autoSpaceDE w:val="0"/>
        <w:autoSpaceDN w:val="0"/>
        <w:spacing w:line="360" w:lineRule="auto"/>
        <w:rPr>
          <w:rFonts w:ascii="宋体" w:hAnsi="宋体" w:cs="Arial"/>
          <w:color w:val="auto"/>
          <w:sz w:val="24"/>
        </w:rPr>
      </w:pPr>
      <w:r>
        <w:rPr>
          <w:rFonts w:ascii="宋体" w:hAnsi="宋体" w:cs="Arial"/>
          <w:color w:val="auto"/>
          <w:sz w:val="24"/>
        </w:rPr>
        <w:t>9.1</w:t>
      </w:r>
      <w:r>
        <w:rPr>
          <w:rFonts w:ascii="宋体" w:hAnsi="宋体" w:cs="Arial"/>
          <w:color w:val="auto"/>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rPr>
          <w:rFonts w:ascii="宋体" w:hAnsi="宋体" w:cs="Arial"/>
          <w:color w:val="auto"/>
          <w:sz w:val="24"/>
        </w:rPr>
      </w:pPr>
      <w:r>
        <w:rPr>
          <w:rFonts w:ascii="宋体" w:hAnsi="宋体" w:cs="Arial"/>
          <w:color w:val="auto"/>
          <w:sz w:val="24"/>
        </w:rPr>
        <w:t>9.2</w:t>
      </w:r>
      <w:r>
        <w:rPr>
          <w:rFonts w:ascii="宋体" w:hAnsi="宋体" w:cs="Arial"/>
          <w:color w:val="auto"/>
          <w:sz w:val="24"/>
          <w:lang w:val="zh-CN"/>
        </w:rPr>
        <w:t>本合同价格为固定价格，包括了乙方履行合同全过程产生的所有成本和费用以及乙方应承担的一切税费。</w:t>
      </w:r>
    </w:p>
    <w:p>
      <w:pPr>
        <w:autoSpaceDE w:val="0"/>
        <w:autoSpaceDN w:val="0"/>
        <w:spacing w:line="360" w:lineRule="auto"/>
        <w:rPr>
          <w:rFonts w:ascii="宋体" w:hAnsi="宋体" w:cs="Arial"/>
          <w:color w:val="auto"/>
          <w:sz w:val="24"/>
        </w:rPr>
      </w:pPr>
      <w:r>
        <w:rPr>
          <w:rFonts w:ascii="宋体" w:hAnsi="宋体" w:cs="Arial"/>
          <w:color w:val="auto"/>
          <w:sz w:val="24"/>
        </w:rPr>
        <w:t>9.3</w:t>
      </w:r>
      <w:r>
        <w:rPr>
          <w:rFonts w:ascii="宋体" w:hAnsi="宋体" w:cs="Arial"/>
          <w:color w:val="auto"/>
          <w:sz w:val="24"/>
          <w:lang w:val="zh-CN"/>
        </w:rPr>
        <w:t>检验费用</w:t>
      </w:r>
    </w:p>
    <w:p>
      <w:pPr>
        <w:autoSpaceDE w:val="0"/>
        <w:autoSpaceDN w:val="0"/>
        <w:spacing w:line="360" w:lineRule="auto"/>
        <w:rPr>
          <w:rFonts w:ascii="宋体" w:hAnsi="宋体" w:cs="Arial"/>
          <w:color w:val="auto"/>
          <w:sz w:val="24"/>
        </w:rPr>
      </w:pPr>
      <w:r>
        <w:rPr>
          <w:rFonts w:ascii="宋体" w:hAnsi="宋体" w:cs="Arial"/>
          <w:color w:val="auto"/>
          <w:sz w:val="24"/>
        </w:rPr>
        <w:t>9.3.1</w:t>
      </w:r>
      <w:r>
        <w:rPr>
          <w:rFonts w:ascii="宋体" w:hAnsi="宋体" w:cs="Arial"/>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rPr>
          <w:rFonts w:ascii="宋体" w:hAnsi="宋体" w:cs="Arial"/>
          <w:color w:val="auto"/>
          <w:sz w:val="24"/>
        </w:rPr>
      </w:pPr>
      <w:r>
        <w:rPr>
          <w:rFonts w:ascii="宋体" w:hAnsi="宋体" w:cs="Arial"/>
          <w:color w:val="auto"/>
          <w:sz w:val="24"/>
        </w:rPr>
        <w:t>9.3.2</w:t>
      </w:r>
      <w:r>
        <w:rPr>
          <w:rFonts w:ascii="宋体" w:hAnsi="宋体" w:cs="Arial"/>
          <w:color w:val="auto"/>
          <w:sz w:val="24"/>
          <w:lang w:val="zh-CN"/>
        </w:rPr>
        <w:t>甲方按合同计划参加在乙方工厂所在地检验、测试和验收的费用全部由乙方负责并已包含在合同总价中。</w:t>
      </w:r>
    </w:p>
    <w:p>
      <w:pPr>
        <w:autoSpaceDE w:val="0"/>
        <w:autoSpaceDN w:val="0"/>
        <w:spacing w:line="360" w:lineRule="auto"/>
        <w:rPr>
          <w:rFonts w:ascii="宋体" w:hAnsi="宋体" w:cs="Arial"/>
          <w:color w:val="auto"/>
          <w:sz w:val="24"/>
        </w:rPr>
      </w:pPr>
      <w:r>
        <w:rPr>
          <w:rFonts w:ascii="宋体" w:hAnsi="宋体" w:cs="Arial"/>
          <w:color w:val="auto"/>
          <w:sz w:val="24"/>
        </w:rPr>
        <w:t>9.3.3</w:t>
      </w:r>
      <w:r>
        <w:rPr>
          <w:rFonts w:ascii="宋体" w:hAnsi="宋体" w:cs="Arial"/>
          <w:color w:val="auto"/>
          <w:sz w:val="24"/>
          <w:lang w:val="zh-CN"/>
        </w:rPr>
        <w:t>甲方检验人员已到卖方所在地，测试无法依照合同进行，</w:t>
      </w:r>
      <w:r>
        <w:rPr>
          <w:rFonts w:ascii="宋体" w:hAnsi="宋体" w:cs="Arial"/>
          <w:color w:val="auto"/>
          <w:sz w:val="24"/>
        </w:rPr>
        <w:t xml:space="preserve"> </w:t>
      </w:r>
      <w:r>
        <w:rPr>
          <w:rFonts w:ascii="宋体" w:hAnsi="宋体" w:cs="Arial"/>
          <w:color w:val="auto"/>
          <w:sz w:val="24"/>
          <w:lang w:val="zh-CN"/>
        </w:rPr>
        <w:t>而引起甲方人员延长逗留时间，所有由此产生的包括甲方人员在内的直接费用及成本由乙方承担。</w:t>
      </w:r>
    </w:p>
    <w:p>
      <w:pPr>
        <w:autoSpaceDE w:val="0"/>
        <w:autoSpaceDN w:val="0"/>
        <w:spacing w:line="360" w:lineRule="auto"/>
        <w:rPr>
          <w:rFonts w:ascii="宋体" w:hAnsi="宋体" w:cs="Arial"/>
          <w:b/>
          <w:bCs/>
          <w:color w:val="auto"/>
          <w:sz w:val="24"/>
        </w:rPr>
      </w:pPr>
      <w:r>
        <w:rPr>
          <w:rFonts w:ascii="宋体" w:hAnsi="宋体" w:cs="Arial"/>
          <w:b/>
          <w:bCs/>
          <w:color w:val="auto"/>
          <w:sz w:val="24"/>
        </w:rPr>
        <w:t>10.</w:t>
      </w:r>
      <w:r>
        <w:rPr>
          <w:rFonts w:ascii="宋体" w:hAnsi="宋体" w:cs="Arial"/>
          <w:b/>
          <w:bCs/>
          <w:color w:val="auto"/>
          <w:sz w:val="24"/>
          <w:lang w:val="zh-CN"/>
        </w:rPr>
        <w:t>交货方式及交货日期</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交货方式：现场交货，乙方负责办理运输和保险，将货物运抵现场。</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交货期应根据产品的特点实事求是填写，进口产品90个工作日内，国产产品60个工作日内。特殊产品交货期需说明。</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交货日期：所有货物运抵现场并经双方开箱验收合格之日。</w:t>
      </w:r>
    </w:p>
    <w:p>
      <w:pPr>
        <w:autoSpaceDE w:val="0"/>
        <w:autoSpaceDN w:val="0"/>
        <w:spacing w:line="360" w:lineRule="auto"/>
        <w:rPr>
          <w:rFonts w:ascii="宋体" w:hAnsi="宋体" w:cs="Arial"/>
          <w:b/>
          <w:color w:val="auto"/>
          <w:sz w:val="24"/>
          <w:lang w:val="zh-CN"/>
        </w:rPr>
      </w:pPr>
      <w:r>
        <w:rPr>
          <w:rFonts w:ascii="宋体" w:hAnsi="宋体" w:cs="Arial"/>
          <w:b/>
          <w:color w:val="auto"/>
          <w:sz w:val="24"/>
          <w:lang w:val="zh-CN"/>
        </w:rPr>
        <w:t>11.检验和验收</w:t>
      </w:r>
    </w:p>
    <w:p>
      <w:pPr>
        <w:autoSpaceDE w:val="0"/>
        <w:autoSpaceDN w:val="0"/>
        <w:spacing w:line="360" w:lineRule="auto"/>
        <w:rPr>
          <w:rFonts w:ascii="宋体" w:hAnsi="宋体" w:cs="Arial"/>
          <w:color w:val="auto"/>
          <w:sz w:val="24"/>
        </w:rPr>
      </w:pPr>
      <w:r>
        <w:rPr>
          <w:rFonts w:ascii="宋体" w:hAnsi="宋体" w:cs="Arial"/>
          <w:color w:val="auto"/>
          <w:sz w:val="24"/>
        </w:rPr>
        <w:t>11.1</w:t>
      </w:r>
      <w:r>
        <w:rPr>
          <w:rFonts w:ascii="宋体" w:hAnsi="宋体" w:cs="Arial"/>
          <w:color w:val="auto"/>
          <w:sz w:val="24"/>
          <w:lang w:val="zh-CN"/>
        </w:rPr>
        <w:t>开箱验收</w:t>
      </w:r>
    </w:p>
    <w:p>
      <w:pPr>
        <w:autoSpaceDE w:val="0"/>
        <w:autoSpaceDN w:val="0"/>
        <w:spacing w:line="360" w:lineRule="auto"/>
        <w:rPr>
          <w:rFonts w:ascii="宋体" w:hAnsi="宋体" w:cs="Arial"/>
          <w:color w:val="auto"/>
          <w:sz w:val="24"/>
        </w:rPr>
      </w:pPr>
      <w:r>
        <w:rPr>
          <w:rFonts w:ascii="宋体" w:hAnsi="宋体" w:cs="Arial"/>
          <w:color w:val="auto"/>
          <w:sz w:val="24"/>
        </w:rPr>
        <w:t>11.1.1</w:t>
      </w:r>
      <w:r>
        <w:rPr>
          <w:rFonts w:ascii="宋体" w:hAnsi="宋体" w:cs="Arial"/>
          <w:color w:val="auto"/>
          <w:sz w:val="24"/>
          <w:lang w:val="zh-CN"/>
        </w:rPr>
        <w:t>货物运抵现场后，双方应及时开箱验收，并制作验收记录，以确认与本合同约定的数量、型号等是否一致。</w:t>
      </w:r>
    </w:p>
    <w:p>
      <w:pPr>
        <w:autoSpaceDE w:val="0"/>
        <w:autoSpaceDN w:val="0"/>
        <w:spacing w:line="360" w:lineRule="auto"/>
        <w:rPr>
          <w:rFonts w:ascii="宋体" w:hAnsi="宋体" w:cs="Arial"/>
          <w:color w:val="auto"/>
          <w:sz w:val="24"/>
        </w:rPr>
      </w:pPr>
      <w:r>
        <w:rPr>
          <w:rFonts w:ascii="宋体" w:hAnsi="宋体" w:cs="Arial"/>
          <w:color w:val="auto"/>
          <w:sz w:val="24"/>
        </w:rPr>
        <w:t>11.1.2</w:t>
      </w:r>
      <w:r>
        <w:rPr>
          <w:rFonts w:ascii="宋体" w:hAnsi="宋体" w:cs="Arial"/>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rPr>
          <w:rFonts w:ascii="宋体" w:hAnsi="宋体" w:cs="Arial"/>
          <w:color w:val="auto"/>
          <w:sz w:val="24"/>
        </w:rPr>
      </w:pPr>
      <w:r>
        <w:rPr>
          <w:rFonts w:ascii="宋体" w:hAnsi="宋体" w:cs="Arial"/>
          <w:color w:val="auto"/>
          <w:sz w:val="24"/>
        </w:rPr>
        <w:t>11.1.3</w:t>
      </w:r>
      <w:r>
        <w:rPr>
          <w:rFonts w:ascii="宋体" w:hAnsi="宋体" w:cs="Arial"/>
          <w:color w:val="auto"/>
          <w:sz w:val="24"/>
          <w:lang w:val="zh-CN"/>
        </w:rPr>
        <w:t>开箱验收中如发现货物的数量、规格与合同约定不符，甲方有权拒收货物，乙方应及时按甲方要求免费对拒收货物采取更换或其他必要的补救措施，直至开箱验收合格，方视为乙方完</w:t>
      </w:r>
      <w:r>
        <w:rPr>
          <w:rFonts w:hint="eastAsia" w:ascii="宋体" w:hAnsi="宋体" w:cs="宋体"/>
          <w:color w:val="auto"/>
          <w:kern w:val="0"/>
          <w:sz w:val="24"/>
          <w:lang w:val="zh-CN"/>
        </w:rPr>
        <w:t>成交</w:t>
      </w:r>
      <w:r>
        <w:rPr>
          <w:rFonts w:ascii="宋体" w:hAnsi="宋体" w:cs="Arial"/>
          <w:color w:val="auto"/>
          <w:sz w:val="24"/>
          <w:lang w:val="zh-CN"/>
        </w:rPr>
        <w:t>货。</w:t>
      </w:r>
    </w:p>
    <w:p>
      <w:pPr>
        <w:autoSpaceDE w:val="0"/>
        <w:autoSpaceDN w:val="0"/>
        <w:spacing w:line="360" w:lineRule="auto"/>
        <w:rPr>
          <w:rFonts w:ascii="宋体" w:hAnsi="宋体" w:cs="Arial"/>
          <w:color w:val="auto"/>
          <w:sz w:val="24"/>
        </w:rPr>
      </w:pPr>
      <w:r>
        <w:rPr>
          <w:rFonts w:ascii="宋体" w:hAnsi="宋体" w:cs="Arial"/>
          <w:color w:val="auto"/>
          <w:sz w:val="24"/>
        </w:rPr>
        <w:t>11.2</w:t>
      </w:r>
      <w:r>
        <w:rPr>
          <w:rFonts w:ascii="宋体" w:hAnsi="宋体" w:cs="Arial"/>
          <w:color w:val="auto"/>
          <w:sz w:val="24"/>
          <w:lang w:val="zh-CN"/>
        </w:rPr>
        <w:t>检验验收</w:t>
      </w:r>
    </w:p>
    <w:p>
      <w:pPr>
        <w:autoSpaceDE w:val="0"/>
        <w:autoSpaceDN w:val="0"/>
        <w:spacing w:line="360" w:lineRule="auto"/>
        <w:rPr>
          <w:rFonts w:ascii="宋体" w:hAnsi="宋体" w:cs="Arial"/>
          <w:color w:val="auto"/>
          <w:sz w:val="24"/>
        </w:rPr>
      </w:pPr>
      <w:r>
        <w:rPr>
          <w:rFonts w:ascii="宋体" w:hAnsi="宋体" w:cs="Arial"/>
          <w:color w:val="auto"/>
          <w:sz w:val="24"/>
        </w:rPr>
        <w:t>11.2.1</w:t>
      </w:r>
      <w:r>
        <w:rPr>
          <w:rFonts w:ascii="宋体" w:hAnsi="宋体" w:cs="Arial"/>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rPr>
          <w:rFonts w:ascii="宋体" w:hAnsi="宋体" w:cs="Arial"/>
          <w:color w:val="auto"/>
          <w:sz w:val="24"/>
        </w:rPr>
      </w:pPr>
      <w:r>
        <w:rPr>
          <w:rFonts w:ascii="宋体" w:hAnsi="宋体" w:cs="Arial"/>
          <w:color w:val="auto"/>
          <w:sz w:val="24"/>
        </w:rPr>
        <w:t>11.2.2</w:t>
      </w:r>
      <w:r>
        <w:rPr>
          <w:rFonts w:ascii="宋体" w:hAnsi="宋体" w:cs="Arial"/>
          <w:color w:val="auto"/>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rPr>
          <w:rFonts w:ascii="宋体" w:hAnsi="宋体" w:cs="Arial"/>
          <w:color w:val="auto"/>
          <w:sz w:val="24"/>
        </w:rPr>
      </w:pPr>
      <w:r>
        <w:rPr>
          <w:rFonts w:ascii="宋体" w:hAnsi="宋体" w:cs="Arial"/>
          <w:color w:val="auto"/>
          <w:sz w:val="24"/>
        </w:rPr>
        <w:t>11.2.3</w:t>
      </w:r>
      <w:r>
        <w:rPr>
          <w:rFonts w:ascii="宋体" w:hAnsi="宋体" w:cs="Arial"/>
          <w:color w:val="auto"/>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rPr>
          <w:rFonts w:ascii="宋体" w:hAnsi="宋体" w:cs="Arial"/>
          <w:color w:val="auto"/>
          <w:sz w:val="24"/>
        </w:rPr>
      </w:pPr>
      <w:r>
        <w:rPr>
          <w:rFonts w:ascii="宋体" w:hAnsi="宋体" w:cs="Arial"/>
          <w:color w:val="auto"/>
          <w:sz w:val="24"/>
        </w:rPr>
        <w:t>11.2.4</w:t>
      </w:r>
      <w:r>
        <w:rPr>
          <w:rFonts w:ascii="宋体" w:hAnsi="宋体" w:cs="Arial"/>
          <w:color w:val="auto"/>
          <w:sz w:val="24"/>
          <w:lang w:val="zh-CN"/>
        </w:rPr>
        <w:t>检验测试出现全部或部分未达到本合同所约定的技术指标，甲方有权选择下列任一处理方式：</w:t>
      </w:r>
    </w:p>
    <w:p>
      <w:pPr>
        <w:autoSpaceDE w:val="0"/>
        <w:autoSpaceDN w:val="0"/>
        <w:spacing w:line="360" w:lineRule="auto"/>
        <w:rPr>
          <w:rFonts w:ascii="宋体" w:hAnsi="宋体" w:cs="Arial"/>
          <w:color w:val="auto"/>
          <w:sz w:val="24"/>
        </w:rPr>
      </w:pPr>
      <w:r>
        <w:rPr>
          <w:rFonts w:ascii="宋体" w:hAnsi="宋体" w:cs="Arial"/>
          <w:color w:val="auto"/>
          <w:sz w:val="24"/>
        </w:rPr>
        <w:t>a.</w:t>
      </w:r>
      <w:r>
        <w:rPr>
          <w:rFonts w:ascii="宋体" w:hAnsi="宋体" w:cs="Arial"/>
          <w:color w:val="auto"/>
          <w:sz w:val="24"/>
          <w:lang w:val="zh-CN"/>
        </w:rPr>
        <w:t>重新测试直至合格为止；</w:t>
      </w:r>
    </w:p>
    <w:p>
      <w:pPr>
        <w:autoSpaceDE w:val="0"/>
        <w:autoSpaceDN w:val="0"/>
        <w:spacing w:line="360" w:lineRule="auto"/>
        <w:rPr>
          <w:rFonts w:ascii="宋体" w:hAnsi="宋体" w:cs="Arial"/>
          <w:color w:val="auto"/>
          <w:sz w:val="24"/>
        </w:rPr>
      </w:pPr>
      <w:r>
        <w:rPr>
          <w:rFonts w:ascii="宋体" w:hAnsi="宋体" w:cs="Arial"/>
          <w:color w:val="auto"/>
          <w:sz w:val="24"/>
        </w:rPr>
        <w:t>b.</w:t>
      </w:r>
      <w:r>
        <w:rPr>
          <w:rFonts w:ascii="宋体" w:hAnsi="宋体" w:cs="Arial"/>
          <w:color w:val="auto"/>
          <w:sz w:val="24"/>
          <w:lang w:val="zh-CN"/>
        </w:rPr>
        <w:t>要求乙方对货物进行免费更换，然后重新测试直至合格为止；</w:t>
      </w:r>
    </w:p>
    <w:p>
      <w:pPr>
        <w:autoSpaceDE w:val="0"/>
        <w:autoSpaceDN w:val="0"/>
        <w:spacing w:line="360" w:lineRule="auto"/>
        <w:rPr>
          <w:rFonts w:ascii="宋体" w:hAnsi="宋体" w:cs="Arial"/>
          <w:color w:val="auto"/>
          <w:sz w:val="24"/>
        </w:rPr>
      </w:pPr>
      <w:r>
        <w:rPr>
          <w:rFonts w:ascii="宋体" w:hAnsi="宋体" w:cs="Arial"/>
          <w:color w:val="auto"/>
          <w:sz w:val="24"/>
          <w:lang w:val="zh-CN"/>
        </w:rPr>
        <w:t>无论选择何种方式，甲方因此而发生的因卖方原因引起的所有费用均由乙方负担。</w:t>
      </w:r>
    </w:p>
    <w:p>
      <w:pPr>
        <w:autoSpaceDE w:val="0"/>
        <w:autoSpaceDN w:val="0"/>
        <w:spacing w:line="360" w:lineRule="auto"/>
        <w:rPr>
          <w:rFonts w:ascii="宋体" w:hAnsi="宋体" w:cs="Arial"/>
          <w:color w:val="auto"/>
          <w:sz w:val="24"/>
        </w:rPr>
      </w:pPr>
      <w:r>
        <w:rPr>
          <w:rFonts w:ascii="宋体" w:hAnsi="宋体" w:cs="Arial"/>
          <w:color w:val="auto"/>
          <w:sz w:val="24"/>
        </w:rPr>
        <w:t xml:space="preserve">11.3 </w:t>
      </w:r>
      <w:r>
        <w:rPr>
          <w:rFonts w:ascii="宋体" w:hAnsi="宋体" w:cs="Arial"/>
          <w:color w:val="auto"/>
          <w:sz w:val="24"/>
          <w:lang w:val="zh-CN"/>
        </w:rPr>
        <w:t>使用过程检验</w:t>
      </w:r>
    </w:p>
    <w:p>
      <w:pPr>
        <w:autoSpaceDE w:val="0"/>
        <w:autoSpaceDN w:val="0"/>
        <w:spacing w:line="360" w:lineRule="auto"/>
        <w:rPr>
          <w:rFonts w:ascii="宋体" w:hAnsi="宋体" w:cs="Arial"/>
          <w:color w:val="auto"/>
          <w:sz w:val="24"/>
        </w:rPr>
      </w:pPr>
      <w:r>
        <w:rPr>
          <w:rFonts w:ascii="宋体" w:hAnsi="宋体" w:cs="Arial"/>
          <w:color w:val="auto"/>
          <w:sz w:val="24"/>
        </w:rPr>
        <w:t>11.3.1</w:t>
      </w:r>
      <w:r>
        <w:rPr>
          <w:rFonts w:ascii="宋体" w:hAnsi="宋体" w:cs="Arial"/>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rPr>
          <w:rFonts w:ascii="宋体" w:hAnsi="宋体" w:cs="Arial"/>
          <w:color w:val="auto"/>
          <w:sz w:val="24"/>
        </w:rPr>
      </w:pPr>
      <w:r>
        <w:rPr>
          <w:rFonts w:ascii="宋体" w:hAnsi="宋体" w:cs="Arial"/>
          <w:color w:val="auto"/>
          <w:sz w:val="24"/>
        </w:rPr>
        <w:t>11.3.2</w:t>
      </w:r>
      <w:r>
        <w:rPr>
          <w:rFonts w:ascii="宋体" w:hAnsi="宋体" w:cs="Arial"/>
          <w:color w:val="auto"/>
          <w:sz w:val="24"/>
          <w:lang w:val="zh-CN"/>
        </w:rPr>
        <w:t>如果合同双方对乙方提供的上述试验结果报告的解释有分歧，双方须于出现分歧后</w:t>
      </w:r>
      <w:r>
        <w:rPr>
          <w:rFonts w:ascii="宋体" w:hAnsi="宋体" w:cs="Arial"/>
          <w:color w:val="auto"/>
          <w:sz w:val="24"/>
        </w:rPr>
        <w:t>10</w:t>
      </w:r>
      <w:r>
        <w:rPr>
          <w:rFonts w:ascii="宋体" w:hAnsi="宋体" w:cs="Arial"/>
          <w:color w:val="auto"/>
          <w:sz w:val="24"/>
          <w:lang w:val="zh-CN"/>
        </w:rPr>
        <w:t>天内给对方声明，以陈述己方的观点。声明须附有关证据。分歧应通过协商解决。</w:t>
      </w:r>
    </w:p>
    <w:p>
      <w:pPr>
        <w:autoSpaceDE w:val="0"/>
        <w:autoSpaceDN w:val="0"/>
        <w:spacing w:line="360" w:lineRule="auto"/>
        <w:rPr>
          <w:rFonts w:ascii="宋体" w:hAnsi="宋体" w:cs="Arial"/>
          <w:b/>
          <w:bCs/>
          <w:color w:val="auto"/>
          <w:sz w:val="24"/>
        </w:rPr>
      </w:pPr>
      <w:r>
        <w:rPr>
          <w:rFonts w:ascii="宋体" w:hAnsi="宋体" w:cs="Arial"/>
          <w:b/>
          <w:bCs/>
          <w:color w:val="auto"/>
          <w:sz w:val="24"/>
        </w:rPr>
        <w:t>12.</w:t>
      </w:r>
      <w:r>
        <w:rPr>
          <w:rFonts w:ascii="宋体" w:hAnsi="宋体" w:cs="Arial"/>
          <w:b/>
          <w:bCs/>
          <w:color w:val="auto"/>
          <w:sz w:val="24"/>
          <w:lang w:val="zh-CN"/>
        </w:rPr>
        <w:t>付款条件</w:t>
      </w:r>
    </w:p>
    <w:p>
      <w:pPr>
        <w:autoSpaceDE w:val="0"/>
        <w:autoSpaceDN w:val="0"/>
        <w:spacing w:line="360" w:lineRule="auto"/>
        <w:rPr>
          <w:rFonts w:ascii="宋体" w:hAnsi="宋体" w:cs="Arial"/>
          <w:color w:val="auto"/>
          <w:sz w:val="24"/>
          <w:lang w:val="zh-CN"/>
        </w:rPr>
      </w:pPr>
      <w:r>
        <w:rPr>
          <w:rFonts w:ascii="宋体" w:hAnsi="宋体" w:cs="Arial"/>
          <w:color w:val="auto"/>
          <w:sz w:val="24"/>
          <w:lang w:val="zh-CN"/>
        </w:rPr>
        <w:t>本合同条款下的付款方法和条件在“采购项目合同书”中具体规定。</w:t>
      </w:r>
    </w:p>
    <w:p>
      <w:pPr>
        <w:autoSpaceDE w:val="0"/>
        <w:autoSpaceDN w:val="0"/>
        <w:spacing w:line="360" w:lineRule="auto"/>
        <w:rPr>
          <w:rFonts w:ascii="宋体" w:hAnsi="宋体" w:cs="宋体"/>
          <w:b/>
          <w:bCs/>
          <w:color w:val="auto"/>
          <w:sz w:val="24"/>
          <w:lang w:val="zh-CN"/>
        </w:rPr>
      </w:pPr>
      <w:r>
        <w:rPr>
          <w:rFonts w:hint="eastAsia" w:ascii="宋体" w:hAnsi="宋体" w:cs="宋体"/>
          <w:b/>
          <w:bCs/>
          <w:color w:val="auto"/>
          <w:sz w:val="24"/>
          <w:lang w:val="zh-CN"/>
        </w:rPr>
        <w:t>13.履约保证金</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13.1乙方应在合同签订前，按约定提交履约保证金。</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13.2履约保证金用于补偿甲方因乙方不能履行其合同义务而蒙受的损失。</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13.3履约保证金应使用本合同货币，按下述方式之一提交（招标文件中另有约定的除外）：</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13.4甲方可接受的在中华人民共和国注册和营业的银行出具的履约保函；</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13.5支票或汇票。</w:t>
      </w:r>
    </w:p>
    <w:p>
      <w:pPr>
        <w:autoSpaceDE w:val="0"/>
        <w:autoSpaceDN w:val="0"/>
        <w:spacing w:line="360" w:lineRule="auto"/>
        <w:rPr>
          <w:rFonts w:hint="eastAsia" w:ascii="宋体" w:hAnsi="宋体" w:cs="宋体"/>
          <w:color w:val="auto"/>
          <w:sz w:val="24"/>
          <w:lang w:val="zh-CN"/>
        </w:rPr>
      </w:pPr>
      <w:r>
        <w:rPr>
          <w:rFonts w:hint="eastAsia" w:ascii="宋体" w:hAnsi="宋体" w:cs="宋体"/>
          <w:color w:val="auto"/>
          <w:sz w:val="24"/>
          <w:lang w:val="zh-CN"/>
        </w:rPr>
        <w:t>13.6乙方未能按合同规定履行其义务，甲方有权从履约保证金中取得补偿。货物验收合格后，甲方将履约保证金退还乙方或转为质量保证金。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Arial"/>
          <w:b/>
          <w:bCs/>
          <w:color w:val="auto"/>
          <w:sz w:val="24"/>
        </w:rPr>
      </w:pPr>
      <w:r>
        <w:rPr>
          <w:rFonts w:ascii="宋体" w:hAnsi="宋体" w:cs="Arial"/>
          <w:b/>
          <w:bCs/>
          <w:color w:val="auto"/>
          <w:sz w:val="24"/>
        </w:rPr>
        <w:t>14.</w:t>
      </w:r>
      <w:r>
        <w:rPr>
          <w:rFonts w:ascii="宋体" w:hAnsi="宋体" w:cs="Arial"/>
          <w:b/>
          <w:bCs/>
          <w:color w:val="auto"/>
          <w:sz w:val="24"/>
          <w:lang w:val="zh-CN"/>
        </w:rPr>
        <w:t>索赔</w:t>
      </w:r>
    </w:p>
    <w:p>
      <w:pPr>
        <w:autoSpaceDE w:val="0"/>
        <w:autoSpaceDN w:val="0"/>
        <w:spacing w:line="360" w:lineRule="auto"/>
        <w:rPr>
          <w:rFonts w:ascii="宋体" w:hAnsi="宋体" w:cs="Arial"/>
          <w:color w:val="auto"/>
          <w:sz w:val="24"/>
        </w:rPr>
      </w:pPr>
      <w:r>
        <w:rPr>
          <w:rFonts w:ascii="宋体" w:hAnsi="宋体" w:cs="Arial"/>
          <w:color w:val="auto"/>
          <w:sz w:val="24"/>
        </w:rPr>
        <w:t>14.1</w:t>
      </w:r>
      <w:r>
        <w:rPr>
          <w:rFonts w:ascii="宋体" w:hAnsi="宋体" w:cs="Arial"/>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rPr>
          <w:rFonts w:ascii="宋体" w:hAnsi="宋体" w:cs="Arial"/>
          <w:color w:val="auto"/>
          <w:sz w:val="24"/>
        </w:rPr>
      </w:pPr>
      <w:r>
        <w:rPr>
          <w:rFonts w:ascii="宋体" w:hAnsi="宋体" w:cs="Arial"/>
          <w:color w:val="auto"/>
          <w:sz w:val="24"/>
        </w:rPr>
        <w:t>14.2</w:t>
      </w:r>
      <w:r>
        <w:rPr>
          <w:rFonts w:ascii="宋体" w:hAnsi="宋体" w:cs="Arial"/>
          <w:color w:val="auto"/>
          <w:sz w:val="24"/>
          <w:lang w:val="zh-CN"/>
        </w:rPr>
        <w:t>在履约保证期和检验期内，乙方对甲方提出的索赔负有责任，乙方应按照甲方同意的下列一种或多种方式解决索赔事宜：</w:t>
      </w:r>
    </w:p>
    <w:p>
      <w:pPr>
        <w:autoSpaceDE w:val="0"/>
        <w:autoSpaceDN w:val="0"/>
        <w:spacing w:line="360" w:lineRule="auto"/>
        <w:rPr>
          <w:rFonts w:ascii="宋体" w:hAnsi="宋体" w:cs="Arial"/>
          <w:color w:val="auto"/>
          <w:sz w:val="24"/>
        </w:rPr>
      </w:pPr>
      <w:r>
        <w:rPr>
          <w:rFonts w:ascii="宋体" w:hAnsi="宋体" w:cs="Arial"/>
          <w:color w:val="auto"/>
          <w:sz w:val="24"/>
        </w:rPr>
        <w:t>14.2.1</w:t>
      </w:r>
      <w:r>
        <w:rPr>
          <w:rFonts w:ascii="宋体" w:hAnsi="宋体" w:cs="Arial"/>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rPr>
          <w:rFonts w:ascii="宋体" w:hAnsi="宋体" w:cs="Arial"/>
          <w:color w:val="auto"/>
          <w:sz w:val="24"/>
        </w:rPr>
      </w:pPr>
      <w:r>
        <w:rPr>
          <w:rFonts w:ascii="宋体" w:hAnsi="宋体" w:cs="Arial"/>
          <w:color w:val="auto"/>
          <w:sz w:val="24"/>
        </w:rPr>
        <w:t>14.2.2</w:t>
      </w:r>
      <w:r>
        <w:rPr>
          <w:rFonts w:ascii="宋体" w:hAnsi="宋体" w:cs="Arial"/>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rPr>
          <w:rFonts w:ascii="宋体" w:hAnsi="宋体" w:cs="Arial"/>
          <w:color w:val="auto"/>
          <w:sz w:val="24"/>
        </w:rPr>
      </w:pPr>
      <w:r>
        <w:rPr>
          <w:rFonts w:ascii="宋体" w:hAnsi="宋体" w:cs="Arial"/>
          <w:color w:val="auto"/>
          <w:sz w:val="24"/>
        </w:rPr>
        <w:t>14.2.3</w:t>
      </w:r>
      <w:r>
        <w:rPr>
          <w:rFonts w:ascii="宋体" w:hAnsi="宋体" w:cs="Arial"/>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rPr>
          <w:rFonts w:ascii="宋体" w:hAnsi="宋体" w:cs="Arial"/>
          <w:color w:val="auto"/>
          <w:sz w:val="24"/>
        </w:rPr>
      </w:pPr>
      <w:r>
        <w:rPr>
          <w:rFonts w:ascii="宋体" w:hAnsi="宋体" w:cs="Arial"/>
          <w:color w:val="auto"/>
          <w:sz w:val="24"/>
        </w:rPr>
        <w:t>14.3</w:t>
      </w:r>
      <w:r>
        <w:rPr>
          <w:rFonts w:ascii="宋体" w:hAnsi="宋体" w:cs="Arial"/>
          <w:color w:val="auto"/>
          <w:sz w:val="24"/>
          <w:lang w:val="zh-CN"/>
        </w:rPr>
        <w:t>乙方收到甲方发出的索赔通知之日起</w:t>
      </w:r>
      <w:r>
        <w:rPr>
          <w:rFonts w:ascii="宋体" w:hAnsi="宋体" w:cs="Arial"/>
          <w:color w:val="auto"/>
          <w:sz w:val="24"/>
        </w:rPr>
        <w:t>5</w:t>
      </w:r>
      <w:r>
        <w:rPr>
          <w:rFonts w:ascii="宋体" w:hAnsi="宋体" w:cs="Arial"/>
          <w:color w:val="auto"/>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Arial"/>
          <w:b/>
          <w:bCs/>
          <w:color w:val="auto"/>
          <w:sz w:val="24"/>
        </w:rPr>
      </w:pPr>
      <w:r>
        <w:rPr>
          <w:rFonts w:ascii="宋体" w:hAnsi="宋体" w:cs="Arial"/>
          <w:b/>
          <w:bCs/>
          <w:color w:val="auto"/>
          <w:sz w:val="24"/>
        </w:rPr>
        <w:t>15.</w:t>
      </w:r>
      <w:r>
        <w:rPr>
          <w:rFonts w:ascii="宋体" w:hAnsi="宋体" w:cs="Arial"/>
          <w:b/>
          <w:bCs/>
          <w:color w:val="auto"/>
          <w:sz w:val="24"/>
          <w:lang w:val="zh-CN"/>
        </w:rPr>
        <w:t>迟延交货</w:t>
      </w:r>
    </w:p>
    <w:p>
      <w:pPr>
        <w:autoSpaceDE w:val="0"/>
        <w:autoSpaceDN w:val="0"/>
        <w:spacing w:line="360" w:lineRule="auto"/>
        <w:rPr>
          <w:rFonts w:ascii="宋体" w:hAnsi="宋体" w:cs="Arial"/>
          <w:color w:val="auto"/>
          <w:sz w:val="24"/>
        </w:rPr>
      </w:pPr>
      <w:r>
        <w:rPr>
          <w:rFonts w:ascii="宋体" w:hAnsi="宋体" w:cs="Arial"/>
          <w:color w:val="auto"/>
          <w:sz w:val="24"/>
        </w:rPr>
        <w:t>15.1</w:t>
      </w:r>
      <w:r>
        <w:rPr>
          <w:rFonts w:ascii="宋体" w:hAnsi="宋体" w:cs="Arial"/>
          <w:color w:val="auto"/>
          <w:sz w:val="24"/>
          <w:lang w:val="zh-CN"/>
        </w:rPr>
        <w:t>乙方应按照合同约定的时间交货和提供服务。</w:t>
      </w:r>
    </w:p>
    <w:p>
      <w:pPr>
        <w:autoSpaceDE w:val="0"/>
        <w:autoSpaceDN w:val="0"/>
        <w:spacing w:line="360" w:lineRule="auto"/>
        <w:rPr>
          <w:rFonts w:ascii="宋体" w:hAnsi="宋体" w:cs="Arial"/>
          <w:color w:val="auto"/>
          <w:sz w:val="24"/>
        </w:rPr>
      </w:pPr>
      <w:r>
        <w:rPr>
          <w:rFonts w:ascii="宋体" w:hAnsi="宋体" w:cs="Arial"/>
          <w:color w:val="auto"/>
          <w:sz w:val="24"/>
        </w:rPr>
        <w:t>15.2</w:t>
      </w:r>
      <w:r>
        <w:rPr>
          <w:rFonts w:ascii="宋体" w:hAnsi="宋体" w:cs="Arial"/>
          <w:color w:val="auto"/>
          <w:sz w:val="24"/>
          <w:lang w:val="zh-CN"/>
        </w:rPr>
        <w:t>除不可抗力因素外，乙方迟延交货，甲方有权提出违约损失赔偿或解除合同。</w:t>
      </w:r>
    </w:p>
    <w:p>
      <w:pPr>
        <w:autoSpaceDE w:val="0"/>
        <w:autoSpaceDN w:val="0"/>
        <w:spacing w:line="360" w:lineRule="auto"/>
        <w:rPr>
          <w:rFonts w:ascii="宋体" w:hAnsi="宋体" w:cs="Arial"/>
          <w:color w:val="auto"/>
          <w:sz w:val="24"/>
        </w:rPr>
      </w:pPr>
      <w:r>
        <w:rPr>
          <w:rFonts w:ascii="宋体" w:hAnsi="宋体" w:cs="Arial"/>
          <w:color w:val="auto"/>
          <w:sz w:val="24"/>
        </w:rPr>
        <w:t>15.3</w:t>
      </w:r>
      <w:r>
        <w:rPr>
          <w:rFonts w:ascii="宋体" w:hAnsi="宋体" w:cs="Arial"/>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Arial"/>
          <w:b/>
          <w:bCs/>
          <w:color w:val="auto"/>
          <w:sz w:val="24"/>
        </w:rPr>
      </w:pPr>
      <w:r>
        <w:rPr>
          <w:rFonts w:ascii="宋体" w:hAnsi="宋体" w:cs="Arial"/>
          <w:b/>
          <w:bCs/>
          <w:color w:val="auto"/>
          <w:sz w:val="24"/>
        </w:rPr>
        <w:t>16.</w:t>
      </w:r>
      <w:r>
        <w:rPr>
          <w:rFonts w:ascii="宋体" w:hAnsi="宋体" w:cs="Arial"/>
          <w:b/>
          <w:bCs/>
          <w:color w:val="auto"/>
          <w:sz w:val="24"/>
          <w:lang w:val="zh-CN"/>
        </w:rPr>
        <w:t>违约赔偿</w:t>
      </w:r>
    </w:p>
    <w:p>
      <w:pPr>
        <w:autoSpaceDE w:val="0"/>
        <w:autoSpaceDN w:val="0"/>
        <w:spacing w:line="360" w:lineRule="auto"/>
        <w:rPr>
          <w:rFonts w:ascii="宋体" w:hAnsi="宋体" w:cs="Arial"/>
          <w:color w:val="auto"/>
          <w:sz w:val="24"/>
        </w:rPr>
      </w:pPr>
      <w:r>
        <w:rPr>
          <w:rFonts w:ascii="宋体" w:hAnsi="宋体" w:cs="Arial"/>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Arial"/>
          <w:b/>
          <w:bCs/>
          <w:color w:val="auto"/>
          <w:sz w:val="24"/>
        </w:rPr>
      </w:pPr>
      <w:r>
        <w:rPr>
          <w:rFonts w:ascii="宋体" w:hAnsi="宋体" w:cs="Arial"/>
          <w:b/>
          <w:bCs/>
          <w:color w:val="auto"/>
          <w:sz w:val="24"/>
        </w:rPr>
        <w:t>17.</w:t>
      </w:r>
      <w:r>
        <w:rPr>
          <w:rFonts w:ascii="宋体" w:hAnsi="宋体" w:cs="Arial"/>
          <w:b/>
          <w:bCs/>
          <w:color w:val="auto"/>
          <w:sz w:val="24"/>
          <w:lang w:val="zh-CN"/>
        </w:rPr>
        <w:t>不可抗力</w:t>
      </w:r>
    </w:p>
    <w:p>
      <w:pPr>
        <w:autoSpaceDE w:val="0"/>
        <w:autoSpaceDN w:val="0"/>
        <w:spacing w:line="360" w:lineRule="auto"/>
        <w:rPr>
          <w:rFonts w:ascii="宋体" w:hAnsi="宋体" w:cs="Arial"/>
          <w:color w:val="auto"/>
          <w:sz w:val="24"/>
        </w:rPr>
      </w:pPr>
      <w:r>
        <w:rPr>
          <w:rFonts w:ascii="宋体" w:hAnsi="宋体" w:cs="Arial"/>
          <w:color w:val="auto"/>
          <w:sz w:val="24"/>
        </w:rPr>
        <w:t>17.1</w:t>
      </w:r>
      <w:r>
        <w:rPr>
          <w:rFonts w:ascii="宋体" w:hAnsi="宋体" w:cs="Arial"/>
          <w:color w:val="auto"/>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rPr>
          <w:rFonts w:ascii="宋体" w:hAnsi="宋体" w:cs="Arial"/>
          <w:color w:val="auto"/>
          <w:sz w:val="24"/>
        </w:rPr>
      </w:pPr>
      <w:r>
        <w:rPr>
          <w:rFonts w:ascii="宋体" w:hAnsi="宋体" w:cs="Arial"/>
          <w:color w:val="auto"/>
          <w:sz w:val="24"/>
        </w:rPr>
        <w:t>17.2</w:t>
      </w:r>
      <w:r>
        <w:rPr>
          <w:rFonts w:ascii="宋体" w:hAnsi="宋体" w:cs="Arial"/>
          <w:color w:val="auto"/>
          <w:sz w:val="24"/>
          <w:lang w:val="zh-CN"/>
        </w:rPr>
        <w:t>受事故影响的一方应在不可抗力的事故发生后以书面形式通知另一方。</w:t>
      </w:r>
    </w:p>
    <w:p>
      <w:pPr>
        <w:autoSpaceDE w:val="0"/>
        <w:autoSpaceDN w:val="0"/>
        <w:spacing w:line="360" w:lineRule="auto"/>
        <w:rPr>
          <w:rFonts w:ascii="宋体" w:hAnsi="宋体" w:cs="Arial"/>
          <w:color w:val="auto"/>
          <w:sz w:val="24"/>
        </w:rPr>
      </w:pPr>
      <w:r>
        <w:rPr>
          <w:rFonts w:ascii="宋体" w:hAnsi="宋体" w:cs="Arial"/>
          <w:color w:val="auto"/>
          <w:sz w:val="24"/>
        </w:rPr>
        <w:t>17.3</w:t>
      </w:r>
      <w:r>
        <w:rPr>
          <w:rFonts w:ascii="宋体" w:hAnsi="宋体" w:cs="Arial"/>
          <w:color w:val="auto"/>
          <w:sz w:val="24"/>
          <w:lang w:val="zh-CN"/>
        </w:rPr>
        <w:t>不可抗力使合同的某些内容有变更必要的，</w:t>
      </w:r>
      <w:r>
        <w:rPr>
          <w:rFonts w:ascii="宋体" w:hAnsi="宋体" w:cs="Arial"/>
          <w:color w:val="auto"/>
          <w:sz w:val="24"/>
        </w:rPr>
        <w:t xml:space="preserve"> </w:t>
      </w:r>
      <w:r>
        <w:rPr>
          <w:rFonts w:ascii="宋体" w:hAnsi="宋体" w:cs="Arial"/>
          <w:color w:val="auto"/>
          <w:sz w:val="24"/>
          <w:lang w:val="zh-CN"/>
        </w:rPr>
        <w:t>双方应通过协商达成进一步履行合同的协议，因不可抗力致使合同不能履行的，合同终止。</w:t>
      </w:r>
    </w:p>
    <w:p>
      <w:pPr>
        <w:autoSpaceDE w:val="0"/>
        <w:autoSpaceDN w:val="0"/>
        <w:spacing w:line="360" w:lineRule="auto"/>
        <w:rPr>
          <w:rFonts w:ascii="宋体" w:hAnsi="宋体" w:cs="Arial"/>
          <w:b/>
          <w:bCs/>
          <w:color w:val="auto"/>
          <w:sz w:val="24"/>
        </w:rPr>
      </w:pPr>
      <w:r>
        <w:rPr>
          <w:rFonts w:ascii="宋体" w:hAnsi="宋体" w:cs="Arial"/>
          <w:b/>
          <w:bCs/>
          <w:color w:val="auto"/>
          <w:sz w:val="24"/>
        </w:rPr>
        <w:t>18.</w:t>
      </w:r>
      <w:r>
        <w:rPr>
          <w:rFonts w:ascii="宋体" w:hAnsi="宋体" w:cs="Arial"/>
          <w:b/>
          <w:bCs/>
          <w:color w:val="auto"/>
          <w:sz w:val="24"/>
          <w:lang w:val="zh-CN"/>
        </w:rPr>
        <w:t>税费</w:t>
      </w:r>
    </w:p>
    <w:p>
      <w:pPr>
        <w:autoSpaceDE w:val="0"/>
        <w:autoSpaceDN w:val="0"/>
        <w:spacing w:line="360" w:lineRule="auto"/>
        <w:rPr>
          <w:rFonts w:ascii="宋体" w:hAnsi="宋体" w:cs="Arial"/>
          <w:color w:val="auto"/>
          <w:sz w:val="24"/>
        </w:rPr>
      </w:pPr>
      <w:r>
        <w:rPr>
          <w:rFonts w:ascii="宋体" w:hAnsi="宋体" w:cs="Arial"/>
          <w:color w:val="auto"/>
          <w:sz w:val="24"/>
          <w:lang w:val="zh-CN"/>
        </w:rPr>
        <w:t>与本合同有关的一切税费均由乙方承担。</w:t>
      </w:r>
    </w:p>
    <w:p>
      <w:pPr>
        <w:autoSpaceDE w:val="0"/>
        <w:autoSpaceDN w:val="0"/>
        <w:spacing w:line="360" w:lineRule="auto"/>
        <w:rPr>
          <w:rFonts w:ascii="宋体" w:hAnsi="宋体" w:cs="Arial"/>
          <w:b/>
          <w:bCs/>
          <w:color w:val="auto"/>
          <w:sz w:val="24"/>
        </w:rPr>
      </w:pPr>
      <w:r>
        <w:rPr>
          <w:rFonts w:ascii="宋体" w:hAnsi="宋体" w:cs="Arial"/>
          <w:b/>
          <w:bCs/>
          <w:color w:val="auto"/>
          <w:sz w:val="24"/>
        </w:rPr>
        <w:t>19.</w:t>
      </w:r>
      <w:r>
        <w:rPr>
          <w:rFonts w:ascii="宋体" w:hAnsi="宋体" w:cs="Arial"/>
          <w:b/>
          <w:bCs/>
          <w:color w:val="auto"/>
          <w:sz w:val="24"/>
          <w:lang w:val="zh-CN"/>
        </w:rPr>
        <w:t>合同争议的解决</w:t>
      </w:r>
    </w:p>
    <w:p>
      <w:pPr>
        <w:autoSpaceDE w:val="0"/>
        <w:autoSpaceDN w:val="0"/>
        <w:spacing w:line="360" w:lineRule="auto"/>
        <w:rPr>
          <w:rFonts w:ascii="宋体" w:hAnsi="宋体" w:cs="Arial"/>
          <w:color w:val="auto"/>
          <w:sz w:val="24"/>
        </w:rPr>
      </w:pPr>
      <w:r>
        <w:rPr>
          <w:rFonts w:ascii="宋体" w:hAnsi="宋体" w:cs="Arial"/>
          <w:color w:val="auto"/>
          <w:sz w:val="24"/>
        </w:rPr>
        <w:t>19.1</w:t>
      </w:r>
      <w:r>
        <w:rPr>
          <w:rFonts w:ascii="宋体" w:hAnsi="宋体" w:cs="Arial"/>
          <w:color w:val="auto"/>
          <w:sz w:val="24"/>
          <w:lang w:val="zh-CN"/>
        </w:rPr>
        <w:t>甲方和乙方由于本合同的履行而发生任何争议时，双方可先通过协商解决。</w:t>
      </w:r>
    </w:p>
    <w:p>
      <w:pPr>
        <w:autoSpaceDE w:val="0"/>
        <w:autoSpaceDN w:val="0"/>
        <w:spacing w:line="360" w:lineRule="auto"/>
        <w:rPr>
          <w:rFonts w:ascii="宋体" w:hAnsi="宋体" w:cs="Arial"/>
          <w:color w:val="auto"/>
          <w:sz w:val="24"/>
        </w:rPr>
      </w:pPr>
      <w:r>
        <w:rPr>
          <w:rFonts w:ascii="宋体" w:hAnsi="宋体" w:cs="Arial"/>
          <w:color w:val="auto"/>
          <w:sz w:val="24"/>
        </w:rPr>
        <w:t>19.2</w:t>
      </w:r>
      <w:r>
        <w:rPr>
          <w:rFonts w:ascii="宋体" w:hAnsi="宋体" w:cs="Arial"/>
          <w:color w:val="auto"/>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Arial"/>
          <w:b/>
          <w:bCs/>
          <w:color w:val="auto"/>
          <w:sz w:val="24"/>
        </w:rPr>
      </w:pPr>
      <w:r>
        <w:rPr>
          <w:rFonts w:ascii="宋体" w:hAnsi="宋体" w:cs="Arial"/>
          <w:b/>
          <w:bCs/>
          <w:color w:val="auto"/>
          <w:sz w:val="24"/>
        </w:rPr>
        <w:t>20.</w:t>
      </w:r>
      <w:r>
        <w:rPr>
          <w:rFonts w:ascii="宋体" w:hAnsi="宋体" w:cs="Arial"/>
          <w:b/>
          <w:bCs/>
          <w:color w:val="auto"/>
          <w:sz w:val="24"/>
          <w:lang w:val="zh-CN"/>
        </w:rPr>
        <w:t>违约解除合同</w:t>
      </w:r>
    </w:p>
    <w:p>
      <w:pPr>
        <w:autoSpaceDE w:val="0"/>
        <w:autoSpaceDN w:val="0"/>
        <w:spacing w:line="360" w:lineRule="auto"/>
        <w:rPr>
          <w:rFonts w:ascii="宋体" w:hAnsi="宋体" w:cs="Arial"/>
          <w:color w:val="auto"/>
          <w:sz w:val="24"/>
        </w:rPr>
      </w:pPr>
      <w:r>
        <w:rPr>
          <w:rFonts w:ascii="宋体" w:hAnsi="宋体" w:cs="Arial"/>
          <w:color w:val="auto"/>
          <w:sz w:val="24"/>
        </w:rPr>
        <w:t>20.1</w:t>
      </w:r>
      <w:r>
        <w:rPr>
          <w:rFonts w:ascii="宋体" w:hAnsi="宋体" w:cs="Arial"/>
          <w:color w:val="auto"/>
          <w:sz w:val="24"/>
          <w:lang w:val="zh-CN"/>
        </w:rPr>
        <w:t>出现下列情形之一的，视为乙方违约。甲方可向乙方发出书面通知，部分或全部终止合同，同时保留向乙方索赔的权利。</w:t>
      </w:r>
    </w:p>
    <w:p>
      <w:pPr>
        <w:autoSpaceDE w:val="0"/>
        <w:autoSpaceDN w:val="0"/>
        <w:spacing w:line="360" w:lineRule="auto"/>
        <w:rPr>
          <w:rFonts w:ascii="宋体" w:hAnsi="宋体" w:cs="Arial"/>
          <w:color w:val="auto"/>
          <w:sz w:val="24"/>
        </w:rPr>
      </w:pPr>
      <w:r>
        <w:rPr>
          <w:rFonts w:ascii="宋体" w:hAnsi="宋体" w:cs="Arial"/>
          <w:color w:val="auto"/>
          <w:sz w:val="24"/>
        </w:rPr>
        <w:t>20.1.1</w:t>
      </w:r>
      <w:r>
        <w:rPr>
          <w:rFonts w:ascii="宋体" w:hAnsi="宋体" w:cs="Arial"/>
          <w:color w:val="auto"/>
          <w:sz w:val="24"/>
          <w:lang w:val="zh-CN"/>
        </w:rPr>
        <w:t>乙方未能在合同规定的限期或甲方同意延长的限期内，提供全部或部分货物的；</w:t>
      </w:r>
    </w:p>
    <w:p>
      <w:pPr>
        <w:autoSpaceDE w:val="0"/>
        <w:autoSpaceDN w:val="0"/>
        <w:spacing w:line="360" w:lineRule="auto"/>
        <w:rPr>
          <w:rFonts w:ascii="宋体" w:hAnsi="宋体" w:cs="Arial"/>
          <w:color w:val="auto"/>
          <w:sz w:val="24"/>
        </w:rPr>
      </w:pPr>
      <w:r>
        <w:rPr>
          <w:rFonts w:ascii="宋体" w:hAnsi="宋体" w:cs="Arial"/>
          <w:color w:val="auto"/>
          <w:sz w:val="24"/>
        </w:rPr>
        <w:t>20.1.2</w:t>
      </w:r>
      <w:r>
        <w:rPr>
          <w:rFonts w:ascii="宋体" w:hAnsi="宋体" w:cs="Arial"/>
          <w:color w:val="auto"/>
          <w:sz w:val="24"/>
          <w:lang w:val="zh-CN"/>
        </w:rPr>
        <w:t>乙方未能履行合同规定的其它主要义务的；</w:t>
      </w:r>
    </w:p>
    <w:p>
      <w:pPr>
        <w:autoSpaceDE w:val="0"/>
        <w:autoSpaceDN w:val="0"/>
        <w:spacing w:line="360" w:lineRule="auto"/>
        <w:rPr>
          <w:rFonts w:ascii="宋体" w:hAnsi="宋体" w:cs="Arial"/>
          <w:color w:val="auto"/>
          <w:sz w:val="24"/>
        </w:rPr>
      </w:pPr>
      <w:r>
        <w:rPr>
          <w:rFonts w:ascii="宋体" w:hAnsi="宋体" w:cs="Arial"/>
          <w:color w:val="auto"/>
          <w:sz w:val="24"/>
        </w:rPr>
        <w:t>20.1.3</w:t>
      </w:r>
      <w:r>
        <w:rPr>
          <w:rFonts w:ascii="宋体" w:hAnsi="宋体" w:cs="Arial"/>
          <w:color w:val="auto"/>
          <w:sz w:val="24"/>
          <w:lang w:val="zh-CN"/>
        </w:rPr>
        <w:t>乙方在本合同履行过程中有欺诈行为的。</w:t>
      </w:r>
    </w:p>
    <w:p>
      <w:pPr>
        <w:autoSpaceDE w:val="0"/>
        <w:autoSpaceDN w:val="0"/>
        <w:spacing w:line="360" w:lineRule="auto"/>
        <w:rPr>
          <w:rFonts w:ascii="宋体" w:hAnsi="宋体" w:cs="Arial"/>
          <w:color w:val="auto"/>
          <w:sz w:val="24"/>
        </w:rPr>
      </w:pPr>
      <w:r>
        <w:rPr>
          <w:rFonts w:ascii="宋体" w:hAnsi="宋体" w:cs="Arial"/>
          <w:color w:val="auto"/>
          <w:sz w:val="24"/>
        </w:rPr>
        <w:t>20.2</w:t>
      </w:r>
      <w:r>
        <w:rPr>
          <w:rFonts w:ascii="宋体" w:hAnsi="宋体" w:cs="Arial"/>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Arial"/>
          <w:b/>
          <w:bCs/>
          <w:color w:val="auto"/>
          <w:sz w:val="24"/>
        </w:rPr>
      </w:pPr>
      <w:r>
        <w:rPr>
          <w:rFonts w:ascii="宋体" w:hAnsi="宋体" w:cs="Arial"/>
          <w:b/>
          <w:bCs/>
          <w:color w:val="auto"/>
          <w:sz w:val="24"/>
        </w:rPr>
        <w:t>21.</w:t>
      </w:r>
      <w:r>
        <w:rPr>
          <w:rFonts w:ascii="宋体" w:hAnsi="宋体" w:cs="Arial"/>
          <w:b/>
          <w:bCs/>
          <w:color w:val="auto"/>
          <w:sz w:val="24"/>
          <w:lang w:val="zh-CN"/>
        </w:rPr>
        <w:t>破产终止合同</w:t>
      </w:r>
    </w:p>
    <w:p>
      <w:pPr>
        <w:autoSpaceDE w:val="0"/>
        <w:autoSpaceDN w:val="0"/>
        <w:spacing w:line="360" w:lineRule="auto"/>
        <w:rPr>
          <w:rFonts w:ascii="宋体" w:hAnsi="宋体" w:cs="Arial"/>
          <w:color w:val="auto"/>
          <w:sz w:val="24"/>
        </w:rPr>
      </w:pPr>
      <w:r>
        <w:rPr>
          <w:rFonts w:ascii="宋体" w:hAnsi="宋体" w:cs="Arial"/>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Arial"/>
          <w:b/>
          <w:bCs/>
          <w:color w:val="auto"/>
          <w:sz w:val="24"/>
        </w:rPr>
      </w:pPr>
      <w:r>
        <w:rPr>
          <w:rFonts w:ascii="宋体" w:hAnsi="宋体" w:cs="Arial"/>
          <w:b/>
          <w:bCs/>
          <w:color w:val="auto"/>
          <w:sz w:val="24"/>
        </w:rPr>
        <w:t>22.</w:t>
      </w:r>
      <w:r>
        <w:rPr>
          <w:rFonts w:ascii="宋体" w:hAnsi="宋体" w:cs="Arial"/>
          <w:b/>
          <w:bCs/>
          <w:color w:val="auto"/>
          <w:sz w:val="24"/>
          <w:lang w:val="zh-CN"/>
        </w:rPr>
        <w:t>转让和分包</w:t>
      </w:r>
    </w:p>
    <w:p>
      <w:pPr>
        <w:autoSpaceDE w:val="0"/>
        <w:autoSpaceDN w:val="0"/>
        <w:spacing w:line="360" w:lineRule="auto"/>
        <w:rPr>
          <w:rFonts w:ascii="宋体" w:hAnsi="宋体" w:cs="Arial"/>
          <w:color w:val="auto"/>
          <w:sz w:val="24"/>
        </w:rPr>
      </w:pPr>
      <w:r>
        <w:rPr>
          <w:rFonts w:ascii="宋体" w:hAnsi="宋体" w:cs="Arial"/>
          <w:color w:val="auto"/>
          <w:sz w:val="24"/>
        </w:rPr>
        <w:t>22.1</w:t>
      </w:r>
      <w:r>
        <w:rPr>
          <w:rFonts w:ascii="宋体" w:hAnsi="宋体" w:cs="Arial"/>
          <w:color w:val="auto"/>
          <w:sz w:val="24"/>
          <w:lang w:val="zh-CN"/>
        </w:rPr>
        <w:t>政府采购合同不能转让。</w:t>
      </w:r>
    </w:p>
    <w:p>
      <w:pPr>
        <w:autoSpaceDE w:val="0"/>
        <w:autoSpaceDN w:val="0"/>
        <w:spacing w:line="360" w:lineRule="auto"/>
        <w:rPr>
          <w:rFonts w:ascii="宋体" w:hAnsi="宋体" w:cs="Arial"/>
          <w:color w:val="auto"/>
          <w:sz w:val="24"/>
        </w:rPr>
      </w:pPr>
      <w:r>
        <w:rPr>
          <w:rFonts w:ascii="宋体" w:hAnsi="宋体" w:cs="Arial"/>
          <w:color w:val="auto"/>
          <w:sz w:val="24"/>
        </w:rPr>
        <w:t>22.2</w:t>
      </w:r>
      <w:r>
        <w:rPr>
          <w:rFonts w:ascii="宋体" w:hAnsi="宋体" w:cs="Arial"/>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Arial"/>
          <w:b/>
          <w:bCs/>
          <w:color w:val="auto"/>
          <w:sz w:val="24"/>
        </w:rPr>
      </w:pPr>
      <w:r>
        <w:rPr>
          <w:rFonts w:ascii="宋体" w:hAnsi="宋体" w:cs="Arial"/>
          <w:b/>
          <w:bCs/>
          <w:color w:val="auto"/>
          <w:sz w:val="24"/>
        </w:rPr>
        <w:t>23.</w:t>
      </w:r>
      <w:r>
        <w:rPr>
          <w:rFonts w:ascii="宋体" w:hAnsi="宋体" w:cs="Arial"/>
          <w:b/>
          <w:bCs/>
          <w:color w:val="auto"/>
          <w:sz w:val="24"/>
          <w:lang w:val="zh-CN"/>
        </w:rPr>
        <w:t>合同修改</w:t>
      </w:r>
    </w:p>
    <w:p>
      <w:pPr>
        <w:autoSpaceDE w:val="0"/>
        <w:autoSpaceDN w:val="0"/>
        <w:spacing w:line="360" w:lineRule="auto"/>
        <w:rPr>
          <w:rFonts w:ascii="宋体" w:hAnsi="宋体" w:cs="Arial"/>
          <w:color w:val="auto"/>
          <w:sz w:val="24"/>
        </w:rPr>
      </w:pPr>
      <w:r>
        <w:rPr>
          <w:rFonts w:ascii="宋体" w:hAnsi="宋体" w:cs="Arial"/>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rPr>
          <w:rFonts w:ascii="宋体" w:hAnsi="宋体" w:cs="Arial"/>
          <w:b/>
          <w:bCs/>
          <w:color w:val="auto"/>
          <w:sz w:val="24"/>
        </w:rPr>
      </w:pPr>
      <w:r>
        <w:rPr>
          <w:rFonts w:ascii="宋体" w:hAnsi="宋体" w:cs="Arial"/>
          <w:b/>
          <w:bCs/>
          <w:color w:val="auto"/>
          <w:sz w:val="24"/>
        </w:rPr>
        <w:t>24.</w:t>
      </w:r>
      <w:r>
        <w:rPr>
          <w:rFonts w:ascii="宋体" w:hAnsi="宋体" w:cs="Arial"/>
          <w:b/>
          <w:bCs/>
          <w:color w:val="auto"/>
          <w:sz w:val="24"/>
          <w:lang w:val="zh-CN"/>
        </w:rPr>
        <w:t>通知</w:t>
      </w:r>
    </w:p>
    <w:p>
      <w:pPr>
        <w:autoSpaceDE w:val="0"/>
        <w:autoSpaceDN w:val="0"/>
        <w:spacing w:line="360" w:lineRule="auto"/>
        <w:rPr>
          <w:rFonts w:ascii="宋体" w:hAnsi="宋体" w:cs="Arial"/>
          <w:color w:val="auto"/>
          <w:sz w:val="24"/>
        </w:rPr>
      </w:pPr>
      <w:r>
        <w:rPr>
          <w:rFonts w:ascii="宋体" w:hAnsi="宋体" w:cs="Arial"/>
          <w:color w:val="auto"/>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Arial"/>
          <w:b/>
          <w:bCs/>
          <w:color w:val="auto"/>
          <w:sz w:val="24"/>
        </w:rPr>
      </w:pPr>
      <w:r>
        <w:rPr>
          <w:rFonts w:ascii="宋体" w:hAnsi="宋体" w:cs="Arial"/>
          <w:b/>
          <w:bCs/>
          <w:color w:val="auto"/>
          <w:sz w:val="24"/>
        </w:rPr>
        <w:t>25.</w:t>
      </w:r>
      <w:r>
        <w:rPr>
          <w:rFonts w:ascii="宋体" w:hAnsi="宋体" w:cs="Arial"/>
          <w:b/>
          <w:bCs/>
          <w:color w:val="auto"/>
          <w:sz w:val="24"/>
          <w:lang w:val="zh-CN"/>
        </w:rPr>
        <w:t>计量单位</w:t>
      </w:r>
    </w:p>
    <w:p>
      <w:pPr>
        <w:autoSpaceDE w:val="0"/>
        <w:autoSpaceDN w:val="0"/>
        <w:spacing w:line="360" w:lineRule="auto"/>
        <w:rPr>
          <w:rFonts w:ascii="宋体" w:hAnsi="宋体" w:cs="Arial"/>
          <w:color w:val="auto"/>
          <w:sz w:val="24"/>
        </w:rPr>
      </w:pPr>
      <w:r>
        <w:rPr>
          <w:rFonts w:ascii="宋体" w:hAnsi="宋体" w:cs="Arial"/>
          <w:color w:val="auto"/>
          <w:sz w:val="24"/>
          <w:lang w:val="zh-CN"/>
        </w:rPr>
        <w:t>除技术规范中另有规定外</w:t>
      </w:r>
      <w:r>
        <w:rPr>
          <w:rFonts w:ascii="宋体" w:hAnsi="宋体" w:cs="Arial"/>
          <w:color w:val="auto"/>
          <w:sz w:val="24"/>
        </w:rPr>
        <w:t>,</w:t>
      </w:r>
      <w:r>
        <w:rPr>
          <w:rFonts w:ascii="宋体" w:hAnsi="宋体" w:cs="Arial"/>
          <w:color w:val="auto"/>
          <w:sz w:val="24"/>
          <w:lang w:val="zh-CN"/>
        </w:rPr>
        <w:t>计量单位均使用国家法定计量单位。</w:t>
      </w:r>
    </w:p>
    <w:p>
      <w:pPr>
        <w:autoSpaceDE w:val="0"/>
        <w:autoSpaceDN w:val="0"/>
        <w:spacing w:line="360" w:lineRule="auto"/>
        <w:rPr>
          <w:rFonts w:ascii="宋体" w:hAnsi="宋体" w:cs="Arial"/>
          <w:b/>
          <w:bCs/>
          <w:color w:val="auto"/>
          <w:sz w:val="24"/>
        </w:rPr>
      </w:pPr>
      <w:r>
        <w:rPr>
          <w:rFonts w:ascii="宋体" w:hAnsi="宋体" w:cs="Arial"/>
          <w:b/>
          <w:bCs/>
          <w:color w:val="auto"/>
          <w:sz w:val="24"/>
        </w:rPr>
        <w:t>26.</w:t>
      </w:r>
      <w:r>
        <w:rPr>
          <w:rFonts w:ascii="宋体" w:hAnsi="宋体" w:cs="Arial"/>
          <w:b/>
          <w:bCs/>
          <w:color w:val="auto"/>
          <w:sz w:val="24"/>
          <w:lang w:val="zh-CN"/>
        </w:rPr>
        <w:t>适用法律</w:t>
      </w:r>
    </w:p>
    <w:p>
      <w:pPr>
        <w:autoSpaceDE w:val="0"/>
        <w:autoSpaceDN w:val="0"/>
        <w:adjustRightInd w:val="0"/>
        <w:spacing w:line="296" w:lineRule="exact"/>
        <w:ind w:left="100" w:right="-20"/>
        <w:jc w:val="left"/>
        <w:rPr>
          <w:rFonts w:ascii="宋体" w:hAnsi="宋体" w:cs="微软雅黑"/>
          <w:color w:val="auto"/>
          <w:kern w:val="0"/>
          <w:szCs w:val="21"/>
        </w:rPr>
      </w:pPr>
      <w:bookmarkStart w:id="546" w:name="_Toc437511467"/>
      <w:r>
        <w:rPr>
          <w:rFonts w:ascii="宋体" w:hAnsi="宋体" w:cs="Arial"/>
          <w:color w:val="auto"/>
          <w:sz w:val="24"/>
          <w:lang w:val="zh-CN"/>
        </w:rPr>
        <w:t>本合同按照中华人民共和国的相关法律进行解释。</w:t>
      </w:r>
      <w:bookmarkEnd w:id="546"/>
    </w:p>
    <w:p>
      <w:pPr>
        <w:widowControl w:val="0"/>
        <w:wordWrap/>
        <w:adjustRightInd w:val="0"/>
        <w:snapToGrid w:val="0"/>
        <w:spacing w:line="560" w:lineRule="exact"/>
        <w:ind w:firstLine="562" w:firstLineChars="200"/>
        <w:textAlignment w:val="auto"/>
        <w:outlineLvl w:val="9"/>
        <w:rPr>
          <w:rFonts w:hint="eastAsia" w:ascii="宋体" w:hAnsi="宋体" w:eastAsia="宋体" w:cs="宋体"/>
          <w:b/>
          <w:color w:val="auto"/>
          <w:sz w:val="28"/>
          <w:szCs w:val="28"/>
        </w:rPr>
      </w:pPr>
    </w:p>
    <w:sectPr>
      <w:pgSz w:w="11906" w:h="16838"/>
      <w:pgMar w:top="1440" w:right="1080" w:bottom="1440" w:left="1080" w:header="794" w:footer="907" w:gutter="0"/>
      <w:pgBorders>
        <w:top w:val="single" w:color="4F81BD" w:sz="12" w:space="25"/>
        <w:left w:val="single" w:color="4F81BD" w:sz="12" w:space="25"/>
        <w:bottom w:val="single" w:color="4F81BD" w:sz="12" w:space="25"/>
        <w:right w:val="single" w:color="4F81BD" w:sz="12" w:space="25"/>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KFriGmkAQAATwMAAA4AAAAAAAAA&#10;AQAgAAAAHgEAAGRycy9lMm9Eb2MueG1sUEsFBgAAAAAGAAYAWQEAADQ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862"/>
        <w:tab w:val="clear" w:pos="4153"/>
      </w:tabs>
      <w:jc w:val="both"/>
      <w:rPr>
        <w:rFonts w:hint="default"/>
        <w:b/>
        <w:bCs/>
        <w:sz w:val="13"/>
        <w:szCs w:val="13"/>
        <w:lang w:val="en-US"/>
      </w:rPr>
    </w:pPr>
    <w:r>
      <w:rPr>
        <w:rFonts w:hint="eastAsia" w:ascii="楷体" w:hAnsi="楷体" w:eastAsia="楷体" w:cs="楷体"/>
        <w:b/>
        <w:bCs/>
        <w:color w:val="auto"/>
        <w:sz w:val="18"/>
        <w:szCs w:val="18"/>
        <w:u w:val="none"/>
        <w:lang w:val="en-US" w:eastAsia="zh-CN"/>
      </w:rPr>
      <w:t>玉树州惠民文体设施改造提升项目管理</w:t>
    </w:r>
    <w:r>
      <w:rPr>
        <w:rFonts w:hint="eastAsia" w:ascii="楷体" w:hAnsi="楷体" w:eastAsia="楷体" w:cs="楷体"/>
        <w:b/>
        <w:bCs/>
        <w:sz w:val="18"/>
        <w:szCs w:val="18"/>
        <w:u w:val="none"/>
        <w:lang w:val="en-US" w:eastAsia="zh-CN"/>
      </w:rPr>
      <w:tab/>
    </w:r>
    <w:r>
      <w:rPr>
        <w:rFonts w:hint="eastAsia" w:ascii="楷体" w:hAnsi="楷体" w:eastAsia="楷体" w:cs="楷体"/>
        <w:b/>
        <w:bCs/>
        <w:sz w:val="18"/>
        <w:szCs w:val="18"/>
        <w:u w:val="none"/>
        <w:lang w:val="en-US" w:eastAsia="zh-CN"/>
      </w:rPr>
      <w:t xml:space="preserve">         谈判文件</w:t>
    </w:r>
    <w:r>
      <w:rPr>
        <w:rFonts w:hint="eastAsia" w:ascii="宋体" w:hAnsi="宋体" w:cs="宋体"/>
        <w:b/>
        <w:bCs/>
        <w:sz w:val="13"/>
        <w:szCs w:val="13"/>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9EEF7574"/>
    <w:multiLevelType w:val="singleLevel"/>
    <w:tmpl w:val="9EEF7574"/>
    <w:lvl w:ilvl="0" w:tentative="0">
      <w:start w:val="1"/>
      <w:numFmt w:val="decimal"/>
      <w:suff w:val="nothing"/>
      <w:lvlText w:val="（%1）"/>
      <w:lvlJc w:val="left"/>
    </w:lvl>
  </w:abstractNum>
  <w:abstractNum w:abstractNumId="2">
    <w:nsid w:val="FAFBC336"/>
    <w:multiLevelType w:val="singleLevel"/>
    <w:tmpl w:val="FAFBC336"/>
    <w:lvl w:ilvl="0" w:tentative="0">
      <w:start w:val="2"/>
      <w:numFmt w:val="decimal"/>
      <w:suff w:val="nothing"/>
      <w:lvlText w:val="%1、"/>
      <w:lvlJc w:val="left"/>
    </w:lvl>
  </w:abstractNum>
  <w:abstractNum w:abstractNumId="3">
    <w:nsid w:val="14FED333"/>
    <w:multiLevelType w:val="singleLevel"/>
    <w:tmpl w:val="14FED333"/>
    <w:lvl w:ilvl="0" w:tentative="0">
      <w:start w:val="1"/>
      <w:numFmt w:val="chineseCounting"/>
      <w:suff w:val="space"/>
      <w:lvlText w:val="第%1部分"/>
      <w:lvlJc w:val="left"/>
      <w:rPr>
        <w:rFonts w:hint="eastAsia"/>
      </w:rPr>
    </w:lvl>
  </w:abstractNum>
  <w:abstractNum w:abstractNumId="4">
    <w:nsid w:val="40063688"/>
    <w:multiLevelType w:val="singleLevel"/>
    <w:tmpl w:val="40063688"/>
    <w:lvl w:ilvl="0" w:tentative="0">
      <w:start w:val="1"/>
      <w:numFmt w:val="decimal"/>
      <w:lvlText w:val="%1."/>
      <w:lvlJc w:val="left"/>
      <w:pPr>
        <w:tabs>
          <w:tab w:val="left" w:pos="312"/>
        </w:tabs>
      </w:pPr>
    </w:lvl>
  </w:abstractNum>
  <w:abstractNum w:abstractNumId="5">
    <w:nsid w:val="5EC64F27"/>
    <w:multiLevelType w:val="singleLevel"/>
    <w:tmpl w:val="5EC64F27"/>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FhOGM3MDYzM2JlOTE2ZmU3NGVjZmMyNzBhNjkifQ=="/>
  </w:docVars>
  <w:rsids>
    <w:rsidRoot w:val="7D9B5E16"/>
    <w:rsid w:val="00425AC9"/>
    <w:rsid w:val="00752625"/>
    <w:rsid w:val="018F3B7D"/>
    <w:rsid w:val="01DC40E2"/>
    <w:rsid w:val="02637B1D"/>
    <w:rsid w:val="02664A99"/>
    <w:rsid w:val="029C7664"/>
    <w:rsid w:val="02A9297E"/>
    <w:rsid w:val="02C90973"/>
    <w:rsid w:val="02E374DC"/>
    <w:rsid w:val="033215F2"/>
    <w:rsid w:val="03442F30"/>
    <w:rsid w:val="036D5570"/>
    <w:rsid w:val="03A34D06"/>
    <w:rsid w:val="04474517"/>
    <w:rsid w:val="046779EE"/>
    <w:rsid w:val="049E5D1F"/>
    <w:rsid w:val="04DE17B1"/>
    <w:rsid w:val="05210BC9"/>
    <w:rsid w:val="055D0822"/>
    <w:rsid w:val="056913B5"/>
    <w:rsid w:val="05E12013"/>
    <w:rsid w:val="05FD3580"/>
    <w:rsid w:val="0624278B"/>
    <w:rsid w:val="06F2641E"/>
    <w:rsid w:val="076B2DD0"/>
    <w:rsid w:val="077F7140"/>
    <w:rsid w:val="07867AF5"/>
    <w:rsid w:val="07B8771A"/>
    <w:rsid w:val="07D613C6"/>
    <w:rsid w:val="07ED0962"/>
    <w:rsid w:val="0891104C"/>
    <w:rsid w:val="0A536242"/>
    <w:rsid w:val="0A801DDE"/>
    <w:rsid w:val="0AED28F4"/>
    <w:rsid w:val="0B2B4C7E"/>
    <w:rsid w:val="0BB54002"/>
    <w:rsid w:val="0C2C428C"/>
    <w:rsid w:val="0C424EDF"/>
    <w:rsid w:val="0C572F6E"/>
    <w:rsid w:val="0C661388"/>
    <w:rsid w:val="0C817AD1"/>
    <w:rsid w:val="0C985902"/>
    <w:rsid w:val="0CA87A52"/>
    <w:rsid w:val="0D256ADD"/>
    <w:rsid w:val="0D616E1A"/>
    <w:rsid w:val="0D711167"/>
    <w:rsid w:val="0DC739FA"/>
    <w:rsid w:val="0E52731E"/>
    <w:rsid w:val="0E783BEB"/>
    <w:rsid w:val="0E842C26"/>
    <w:rsid w:val="0E874D29"/>
    <w:rsid w:val="0E930373"/>
    <w:rsid w:val="0ED646E0"/>
    <w:rsid w:val="0FB01A19"/>
    <w:rsid w:val="105B43F1"/>
    <w:rsid w:val="105F229A"/>
    <w:rsid w:val="109055EB"/>
    <w:rsid w:val="10DE48CA"/>
    <w:rsid w:val="110D154E"/>
    <w:rsid w:val="118C2F9A"/>
    <w:rsid w:val="119058E3"/>
    <w:rsid w:val="11B539CB"/>
    <w:rsid w:val="11FB2BE7"/>
    <w:rsid w:val="12400F8A"/>
    <w:rsid w:val="1289645E"/>
    <w:rsid w:val="13723235"/>
    <w:rsid w:val="13BF55EA"/>
    <w:rsid w:val="13D2255B"/>
    <w:rsid w:val="14493F31"/>
    <w:rsid w:val="14526E5B"/>
    <w:rsid w:val="14F53B78"/>
    <w:rsid w:val="1532490E"/>
    <w:rsid w:val="158521DA"/>
    <w:rsid w:val="15E94352"/>
    <w:rsid w:val="160A7634"/>
    <w:rsid w:val="16932406"/>
    <w:rsid w:val="16A34689"/>
    <w:rsid w:val="16E96697"/>
    <w:rsid w:val="170837DA"/>
    <w:rsid w:val="17B514B3"/>
    <w:rsid w:val="1802614F"/>
    <w:rsid w:val="181531AE"/>
    <w:rsid w:val="184F3879"/>
    <w:rsid w:val="185A675A"/>
    <w:rsid w:val="18C211CC"/>
    <w:rsid w:val="18E613A0"/>
    <w:rsid w:val="19227628"/>
    <w:rsid w:val="19E10B40"/>
    <w:rsid w:val="1A4205EC"/>
    <w:rsid w:val="1A7B5FF3"/>
    <w:rsid w:val="1A977682"/>
    <w:rsid w:val="1ACC3E1B"/>
    <w:rsid w:val="1AD11780"/>
    <w:rsid w:val="1B662DBF"/>
    <w:rsid w:val="1BD07B3C"/>
    <w:rsid w:val="1C2F5B31"/>
    <w:rsid w:val="1C8D752E"/>
    <w:rsid w:val="1D7542D0"/>
    <w:rsid w:val="1D9A4A78"/>
    <w:rsid w:val="1E2F4669"/>
    <w:rsid w:val="1E662D79"/>
    <w:rsid w:val="1EC44D69"/>
    <w:rsid w:val="1EED3CFC"/>
    <w:rsid w:val="1EF65831"/>
    <w:rsid w:val="1F1D4355"/>
    <w:rsid w:val="1F3F33F9"/>
    <w:rsid w:val="1F777037"/>
    <w:rsid w:val="1FDD6BFB"/>
    <w:rsid w:val="200A51AD"/>
    <w:rsid w:val="20525060"/>
    <w:rsid w:val="207F0C88"/>
    <w:rsid w:val="21C422F5"/>
    <w:rsid w:val="2203389C"/>
    <w:rsid w:val="226200F3"/>
    <w:rsid w:val="2272669E"/>
    <w:rsid w:val="227F4D71"/>
    <w:rsid w:val="2280389A"/>
    <w:rsid w:val="22CE6C18"/>
    <w:rsid w:val="23B72C5B"/>
    <w:rsid w:val="24135350"/>
    <w:rsid w:val="244A4D1A"/>
    <w:rsid w:val="247C2A7C"/>
    <w:rsid w:val="24FD76C4"/>
    <w:rsid w:val="254E04CE"/>
    <w:rsid w:val="25A60401"/>
    <w:rsid w:val="26806F3F"/>
    <w:rsid w:val="26B0198D"/>
    <w:rsid w:val="2751596E"/>
    <w:rsid w:val="278F5CF9"/>
    <w:rsid w:val="28121A52"/>
    <w:rsid w:val="28147E2A"/>
    <w:rsid w:val="28773DCD"/>
    <w:rsid w:val="28BD4B2E"/>
    <w:rsid w:val="28ED597C"/>
    <w:rsid w:val="29907531"/>
    <w:rsid w:val="2A247B59"/>
    <w:rsid w:val="2AA56773"/>
    <w:rsid w:val="2ADE5E46"/>
    <w:rsid w:val="2B1E3471"/>
    <w:rsid w:val="2B78699C"/>
    <w:rsid w:val="2C2E5CBB"/>
    <w:rsid w:val="2CC30608"/>
    <w:rsid w:val="2CD24EED"/>
    <w:rsid w:val="2CE11AD9"/>
    <w:rsid w:val="2D7D367C"/>
    <w:rsid w:val="2DC030C2"/>
    <w:rsid w:val="2DE63084"/>
    <w:rsid w:val="2DE76CA0"/>
    <w:rsid w:val="2E047971"/>
    <w:rsid w:val="2EE071A0"/>
    <w:rsid w:val="2F173B14"/>
    <w:rsid w:val="2F7A1819"/>
    <w:rsid w:val="2F7B1CC0"/>
    <w:rsid w:val="2FD74D0A"/>
    <w:rsid w:val="304D554C"/>
    <w:rsid w:val="30B46ED7"/>
    <w:rsid w:val="30D84A6D"/>
    <w:rsid w:val="31CD6FAF"/>
    <w:rsid w:val="3327179A"/>
    <w:rsid w:val="33437B4A"/>
    <w:rsid w:val="34184F37"/>
    <w:rsid w:val="342873FA"/>
    <w:rsid w:val="34876858"/>
    <w:rsid w:val="348875DC"/>
    <w:rsid w:val="34AA710F"/>
    <w:rsid w:val="34C14563"/>
    <w:rsid w:val="35061DD1"/>
    <w:rsid w:val="352E1AEE"/>
    <w:rsid w:val="356B65D3"/>
    <w:rsid w:val="35E15A61"/>
    <w:rsid w:val="3671602A"/>
    <w:rsid w:val="36E36CF5"/>
    <w:rsid w:val="381009F4"/>
    <w:rsid w:val="38177AC2"/>
    <w:rsid w:val="38330237"/>
    <w:rsid w:val="38881178"/>
    <w:rsid w:val="388D1FD2"/>
    <w:rsid w:val="389B0350"/>
    <w:rsid w:val="38AD2E97"/>
    <w:rsid w:val="38CD161E"/>
    <w:rsid w:val="3988072A"/>
    <w:rsid w:val="39E61C93"/>
    <w:rsid w:val="3AD61226"/>
    <w:rsid w:val="3AF96301"/>
    <w:rsid w:val="3B06335A"/>
    <w:rsid w:val="3BF43497"/>
    <w:rsid w:val="3C0E6A8C"/>
    <w:rsid w:val="3C9E5F0D"/>
    <w:rsid w:val="3CDA061D"/>
    <w:rsid w:val="3D4C7081"/>
    <w:rsid w:val="3D9B26C3"/>
    <w:rsid w:val="3D9F3525"/>
    <w:rsid w:val="3DCC1178"/>
    <w:rsid w:val="3DD06A37"/>
    <w:rsid w:val="3E004C98"/>
    <w:rsid w:val="3E350391"/>
    <w:rsid w:val="3E3B0987"/>
    <w:rsid w:val="3E6F1C2A"/>
    <w:rsid w:val="3F000963"/>
    <w:rsid w:val="3FCC1BB2"/>
    <w:rsid w:val="3FFA1B0C"/>
    <w:rsid w:val="401171A7"/>
    <w:rsid w:val="4076330C"/>
    <w:rsid w:val="40B97554"/>
    <w:rsid w:val="40C460DD"/>
    <w:rsid w:val="410F6320"/>
    <w:rsid w:val="412763E1"/>
    <w:rsid w:val="413E130B"/>
    <w:rsid w:val="419E624E"/>
    <w:rsid w:val="420B4285"/>
    <w:rsid w:val="42A87B5D"/>
    <w:rsid w:val="43803F8D"/>
    <w:rsid w:val="43924E21"/>
    <w:rsid w:val="44107D9B"/>
    <w:rsid w:val="44636E5A"/>
    <w:rsid w:val="44B14F54"/>
    <w:rsid w:val="45CE5353"/>
    <w:rsid w:val="45EE208A"/>
    <w:rsid w:val="460515BC"/>
    <w:rsid w:val="465E1876"/>
    <w:rsid w:val="46E07BE4"/>
    <w:rsid w:val="46F35C35"/>
    <w:rsid w:val="47061943"/>
    <w:rsid w:val="47176167"/>
    <w:rsid w:val="47C462E6"/>
    <w:rsid w:val="47CF0B1D"/>
    <w:rsid w:val="47E23378"/>
    <w:rsid w:val="48264617"/>
    <w:rsid w:val="485F1986"/>
    <w:rsid w:val="4966540B"/>
    <w:rsid w:val="49814F51"/>
    <w:rsid w:val="49E60792"/>
    <w:rsid w:val="4AAF1110"/>
    <w:rsid w:val="4AD87F7A"/>
    <w:rsid w:val="4B9F2679"/>
    <w:rsid w:val="4BA65619"/>
    <w:rsid w:val="4C8D39F2"/>
    <w:rsid w:val="4CB10ACF"/>
    <w:rsid w:val="4CC01E86"/>
    <w:rsid w:val="4D2B7562"/>
    <w:rsid w:val="4DC362FA"/>
    <w:rsid w:val="4DDB03B5"/>
    <w:rsid w:val="4DED4A76"/>
    <w:rsid w:val="4DEE4E52"/>
    <w:rsid w:val="4ED72EBD"/>
    <w:rsid w:val="4EE202E0"/>
    <w:rsid w:val="4F5C1D7A"/>
    <w:rsid w:val="4FE45568"/>
    <w:rsid w:val="50365359"/>
    <w:rsid w:val="50C730CB"/>
    <w:rsid w:val="50FE5161"/>
    <w:rsid w:val="51271052"/>
    <w:rsid w:val="5176769E"/>
    <w:rsid w:val="519017FF"/>
    <w:rsid w:val="51B22AB2"/>
    <w:rsid w:val="51FE73D1"/>
    <w:rsid w:val="526D1A50"/>
    <w:rsid w:val="52E0534E"/>
    <w:rsid w:val="52F472D2"/>
    <w:rsid w:val="532E2102"/>
    <w:rsid w:val="53534733"/>
    <w:rsid w:val="535B4140"/>
    <w:rsid w:val="53641058"/>
    <w:rsid w:val="537410CF"/>
    <w:rsid w:val="53B35B89"/>
    <w:rsid w:val="53B41740"/>
    <w:rsid w:val="53E9079A"/>
    <w:rsid w:val="54091C4C"/>
    <w:rsid w:val="541D0009"/>
    <w:rsid w:val="544541DD"/>
    <w:rsid w:val="54AB36A4"/>
    <w:rsid w:val="55224FD1"/>
    <w:rsid w:val="5571016F"/>
    <w:rsid w:val="557F61CB"/>
    <w:rsid w:val="55975254"/>
    <w:rsid w:val="55B04C26"/>
    <w:rsid w:val="55F51E57"/>
    <w:rsid w:val="5619090D"/>
    <w:rsid w:val="5660139E"/>
    <w:rsid w:val="56B063AF"/>
    <w:rsid w:val="56CE7A69"/>
    <w:rsid w:val="57C80D09"/>
    <w:rsid w:val="57DC4837"/>
    <w:rsid w:val="57F27B11"/>
    <w:rsid w:val="57F91844"/>
    <w:rsid w:val="58462297"/>
    <w:rsid w:val="587D00AE"/>
    <w:rsid w:val="5923730C"/>
    <w:rsid w:val="59361F1D"/>
    <w:rsid w:val="59507DC2"/>
    <w:rsid w:val="59AE636D"/>
    <w:rsid w:val="5A016FEC"/>
    <w:rsid w:val="5A9D1473"/>
    <w:rsid w:val="5AA26202"/>
    <w:rsid w:val="5AEF00AC"/>
    <w:rsid w:val="5B3F379C"/>
    <w:rsid w:val="5B70430F"/>
    <w:rsid w:val="5B942976"/>
    <w:rsid w:val="5BE904B4"/>
    <w:rsid w:val="5BFA2163"/>
    <w:rsid w:val="5CC84CFD"/>
    <w:rsid w:val="5CED0658"/>
    <w:rsid w:val="5D1B526A"/>
    <w:rsid w:val="5D4A3A21"/>
    <w:rsid w:val="5D6408DE"/>
    <w:rsid w:val="5E0D7714"/>
    <w:rsid w:val="5E814705"/>
    <w:rsid w:val="5F2420DA"/>
    <w:rsid w:val="5F8038FF"/>
    <w:rsid w:val="601259E5"/>
    <w:rsid w:val="60131D90"/>
    <w:rsid w:val="603937FE"/>
    <w:rsid w:val="60AE2DC5"/>
    <w:rsid w:val="60DB537D"/>
    <w:rsid w:val="60F25329"/>
    <w:rsid w:val="633C6AE6"/>
    <w:rsid w:val="63D23F2C"/>
    <w:rsid w:val="63E7403B"/>
    <w:rsid w:val="653A7B08"/>
    <w:rsid w:val="65426D6C"/>
    <w:rsid w:val="661E127D"/>
    <w:rsid w:val="6628294C"/>
    <w:rsid w:val="6658601C"/>
    <w:rsid w:val="666E6D57"/>
    <w:rsid w:val="667D606D"/>
    <w:rsid w:val="668C6B1C"/>
    <w:rsid w:val="66AB67C3"/>
    <w:rsid w:val="67466E44"/>
    <w:rsid w:val="67D56DFE"/>
    <w:rsid w:val="690A194F"/>
    <w:rsid w:val="695D7B7F"/>
    <w:rsid w:val="6A563FA2"/>
    <w:rsid w:val="6AC11213"/>
    <w:rsid w:val="6AC83870"/>
    <w:rsid w:val="6B3A24F0"/>
    <w:rsid w:val="6BB6488D"/>
    <w:rsid w:val="6BC0391C"/>
    <w:rsid w:val="6C374088"/>
    <w:rsid w:val="6CB51DAA"/>
    <w:rsid w:val="6D484EC2"/>
    <w:rsid w:val="6DE40A59"/>
    <w:rsid w:val="6DF24C69"/>
    <w:rsid w:val="6DF826BE"/>
    <w:rsid w:val="6E672B2B"/>
    <w:rsid w:val="6E695EDB"/>
    <w:rsid w:val="6F443BEB"/>
    <w:rsid w:val="6F7145A2"/>
    <w:rsid w:val="6F7922B4"/>
    <w:rsid w:val="6FB824BF"/>
    <w:rsid w:val="6FF32CCC"/>
    <w:rsid w:val="70025A76"/>
    <w:rsid w:val="71712943"/>
    <w:rsid w:val="71E64DF1"/>
    <w:rsid w:val="7202096F"/>
    <w:rsid w:val="727F1E64"/>
    <w:rsid w:val="72A85C49"/>
    <w:rsid w:val="72F0558E"/>
    <w:rsid w:val="73972F2B"/>
    <w:rsid w:val="75053FA4"/>
    <w:rsid w:val="750F4F37"/>
    <w:rsid w:val="757F7E3A"/>
    <w:rsid w:val="75BE3D92"/>
    <w:rsid w:val="761F331E"/>
    <w:rsid w:val="76275612"/>
    <w:rsid w:val="76473B85"/>
    <w:rsid w:val="76FE6E62"/>
    <w:rsid w:val="77864563"/>
    <w:rsid w:val="77C86DEE"/>
    <w:rsid w:val="7826325F"/>
    <w:rsid w:val="785724B6"/>
    <w:rsid w:val="789F6743"/>
    <w:rsid w:val="78AA7AAC"/>
    <w:rsid w:val="79465555"/>
    <w:rsid w:val="79C46308"/>
    <w:rsid w:val="79DE709E"/>
    <w:rsid w:val="7A107021"/>
    <w:rsid w:val="7A2D34BA"/>
    <w:rsid w:val="7A7E1299"/>
    <w:rsid w:val="7C1C4B97"/>
    <w:rsid w:val="7C2D35A6"/>
    <w:rsid w:val="7C355CCF"/>
    <w:rsid w:val="7CE5560B"/>
    <w:rsid w:val="7D356718"/>
    <w:rsid w:val="7D71755F"/>
    <w:rsid w:val="7D9B5E16"/>
    <w:rsid w:val="7E143686"/>
    <w:rsid w:val="7E5A55AC"/>
    <w:rsid w:val="7E7F7D0E"/>
    <w:rsid w:val="7ED85855"/>
    <w:rsid w:val="7EDA3FB3"/>
    <w:rsid w:val="7EE73E3D"/>
    <w:rsid w:val="7F372C31"/>
    <w:rsid w:val="7FBC7F56"/>
    <w:rsid w:val="7FC00AF9"/>
    <w:rsid w:val="7FE65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99"/>
    <w:pPr>
      <w:ind w:firstLine="480"/>
    </w:pPr>
    <w:rPr>
      <w:rFonts w:ascii="Times New Roman" w:hAnsi="Times New Roman" w:cs="Times New Roman"/>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kern w:val="0"/>
      <w:sz w:val="20"/>
    </w:rPr>
  </w:style>
  <w:style w:type="paragraph" w:styleId="10">
    <w:name w:val="Body Text Indent"/>
    <w:basedOn w:val="1"/>
    <w:next w:val="11"/>
    <w:qFormat/>
    <w:uiPriority w:val="0"/>
    <w:pPr>
      <w:tabs>
        <w:tab w:val="left" w:pos="2160"/>
      </w:tabs>
      <w:ind w:left="2159" w:leftChars="1028" w:firstLine="1"/>
    </w:pPr>
    <w:rPr>
      <w:rFonts w:ascii="宋体" w:hAnsi="宋体"/>
      <w:kern w:val="0"/>
      <w:sz w:val="20"/>
      <w:szCs w:val="21"/>
    </w:rPr>
  </w:style>
  <w:style w:type="paragraph" w:styleId="11">
    <w:name w:val="Body Text First Indent 2"/>
    <w:basedOn w:val="10"/>
    <w:next w:val="1"/>
    <w:qFormat/>
    <w:uiPriority w:val="0"/>
    <w:pPr>
      <w:ind w:firstLine="420" w:firstLineChars="2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100" w:beforeAutospacing="1" w:after="100" w:afterAutospacing="1"/>
      <w:ind w:left="0" w:right="0"/>
      <w:jc w:val="left"/>
    </w:pPr>
    <w:rPr>
      <w:kern w:val="0"/>
      <w:sz w:val="24"/>
      <w:lang w:val="en-US" w:eastAsia="zh-CN"/>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9"/>
    <w:next w:val="1"/>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rFonts w:hint="eastAsia" w:ascii="微软雅黑" w:hAnsi="微软雅黑" w:eastAsia="微软雅黑" w:cs="微软雅黑"/>
      <w:color w:val="02396F"/>
      <w:u w:val="singl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rFonts w:ascii="微软雅黑" w:hAnsi="微软雅黑" w:eastAsia="微软雅黑" w:cs="微软雅黑"/>
      <w:color w:val="02396F"/>
      <w:u w:val="singl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styleId="37">
    <w:name w:val="List Paragraph"/>
    <w:basedOn w:val="1"/>
    <w:next w:val="1"/>
    <w:unhideWhenUsed/>
    <w:qFormat/>
    <w:uiPriority w:val="34"/>
    <w:pPr>
      <w:ind w:firstLine="420" w:firstLineChars="200"/>
    </w:pPr>
  </w:style>
  <w:style w:type="paragraph" w:customStyle="1" w:styleId="3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4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1">
    <w:name w:val="p0"/>
    <w:basedOn w:val="1"/>
    <w:qFormat/>
    <w:uiPriority w:val="0"/>
    <w:pPr>
      <w:widowControl/>
    </w:pPr>
    <w:rPr>
      <w:kern w:val="0"/>
      <w:szCs w:val="21"/>
    </w:rPr>
  </w:style>
  <w:style w:type="paragraph" w:customStyle="1" w:styleId="4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4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45">
    <w:name w:val="gjfg"/>
    <w:basedOn w:val="23"/>
    <w:qFormat/>
    <w:uiPriority w:val="0"/>
  </w:style>
  <w:style w:type="character" w:customStyle="1" w:styleId="46">
    <w:name w:val="displayarti"/>
    <w:basedOn w:val="23"/>
    <w:qFormat/>
    <w:uiPriority w:val="0"/>
    <w:rPr>
      <w:color w:val="FFFFFF"/>
      <w:shd w:val="clear" w:color="010000" w:fill="A00000"/>
    </w:rPr>
  </w:style>
  <w:style w:type="character" w:customStyle="1" w:styleId="47">
    <w:name w:val="redfilefwwh"/>
    <w:basedOn w:val="23"/>
    <w:qFormat/>
    <w:uiPriority w:val="0"/>
    <w:rPr>
      <w:color w:val="BA2636"/>
      <w:sz w:val="14"/>
      <w:szCs w:val="14"/>
    </w:rPr>
  </w:style>
  <w:style w:type="character" w:customStyle="1" w:styleId="48">
    <w:name w:val="redfilenumber"/>
    <w:basedOn w:val="23"/>
    <w:qFormat/>
    <w:uiPriority w:val="0"/>
    <w:rPr>
      <w:color w:val="BA2636"/>
      <w:sz w:val="14"/>
      <w:szCs w:val="14"/>
    </w:rPr>
  </w:style>
  <w:style w:type="character" w:customStyle="1" w:styleId="49">
    <w:name w:val="qxdate"/>
    <w:basedOn w:val="23"/>
    <w:qFormat/>
    <w:uiPriority w:val="0"/>
    <w:rPr>
      <w:color w:val="333333"/>
      <w:sz w:val="14"/>
      <w:szCs w:val="14"/>
    </w:rPr>
  </w:style>
  <w:style w:type="character" w:customStyle="1" w:styleId="50">
    <w:name w:val="cfdate"/>
    <w:basedOn w:val="23"/>
    <w:qFormat/>
    <w:uiPriority w:val="0"/>
    <w:rPr>
      <w:color w:val="333333"/>
      <w:sz w:val="14"/>
      <w:szCs w:val="14"/>
    </w:rPr>
  </w:style>
  <w:style w:type="character" w:customStyle="1" w:styleId="51">
    <w:name w:val="标题 1 Char"/>
    <w:link w:val="3"/>
    <w:qFormat/>
    <w:uiPriority w:val="0"/>
    <w:rPr>
      <w:b/>
      <w:bCs/>
      <w:sz w:val="24"/>
      <w:szCs w:val="20"/>
    </w:rPr>
  </w:style>
  <w:style w:type="character" w:customStyle="1" w:styleId="52">
    <w:name w:val="标题 3 Char"/>
    <w:link w:val="5"/>
    <w:qFormat/>
    <w:uiPriority w:val="0"/>
    <w:rPr>
      <w:b/>
      <w:bCs/>
      <w:sz w:val="32"/>
      <w:szCs w:val="32"/>
    </w:rPr>
  </w:style>
  <w:style w:type="character" w:customStyle="1" w:styleId="53">
    <w:name w:val="font21"/>
    <w:qFormat/>
    <w:uiPriority w:val="0"/>
    <w:rPr>
      <w:rFonts w:hint="default" w:ascii="Calibri" w:hAnsi="Calibri" w:cs="Calibri"/>
      <w:color w:val="000000"/>
      <w:sz w:val="21"/>
      <w:szCs w:val="21"/>
      <w:u w:val="none"/>
    </w:rPr>
  </w:style>
  <w:style w:type="character" w:customStyle="1" w:styleId="54">
    <w:name w:val="font11"/>
    <w:qFormat/>
    <w:uiPriority w:val="0"/>
    <w:rPr>
      <w:rFonts w:hint="eastAsia" w:ascii="宋体" w:hAnsi="宋体" w:eastAsia="宋体" w:cs="宋体"/>
      <w:color w:val="000000"/>
      <w:sz w:val="21"/>
      <w:szCs w:val="21"/>
      <w:u w:val="none"/>
    </w:rPr>
  </w:style>
  <w:style w:type="character" w:customStyle="1" w:styleId="55">
    <w:name w:val="mini-outputtext1"/>
    <w:basedOn w:val="23"/>
    <w:qFormat/>
    <w:uiPriority w:val="0"/>
  </w:style>
  <w:style w:type="paragraph" w:customStyle="1" w:styleId="56">
    <w:name w:val="Body text|1"/>
    <w:basedOn w:val="1"/>
    <w:qFormat/>
    <w:uiPriority w:val="0"/>
    <w:pPr>
      <w:widowControl w:val="0"/>
      <w:shd w:val="clear" w:color="auto" w:fill="auto"/>
      <w:spacing w:after="220"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57">
    <w:name w:val="Heading #2|1"/>
    <w:basedOn w:val="1"/>
    <w:qFormat/>
    <w:uiPriority w:val="0"/>
    <w:pPr>
      <w:widowControl w:val="0"/>
      <w:shd w:val="clear" w:color="auto" w:fill="auto"/>
      <w:spacing w:after="220"/>
      <w:ind w:firstLine="580"/>
      <w:outlineLvl w:val="1"/>
    </w:pPr>
    <w:rPr>
      <w:rFonts w:ascii="宋体" w:hAnsi="宋体" w:eastAsia="宋体" w:cs="宋体"/>
      <w:sz w:val="28"/>
      <w:szCs w:val="28"/>
      <w:u w:val="none"/>
      <w:shd w:val="clear" w:color="auto" w:fill="auto"/>
      <w:lang w:val="zh-TW" w:eastAsia="zh-TW" w:bidi="zh-TW"/>
    </w:rPr>
  </w:style>
  <w:style w:type="paragraph" w:customStyle="1" w:styleId="58">
    <w:name w:val="Other|1"/>
    <w:qFormat/>
    <w:uiPriority w:val="0"/>
    <w:pPr>
      <w:widowControl w:val="0"/>
      <w:shd w:val="clear" w:color="auto" w:fill="auto"/>
      <w:spacing w:after="220" w:line="427" w:lineRule="auto"/>
      <w:ind w:firstLine="400"/>
      <w:jc w:val="both"/>
    </w:pPr>
    <w:rPr>
      <w:rFonts w:ascii="宋体" w:hAnsi="宋体" w:eastAsia="宋体" w:cs="宋体"/>
      <w:kern w:val="2"/>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15440</Words>
  <Characters>16278</Characters>
  <Lines>0</Lines>
  <Paragraphs>0</Paragraphs>
  <TotalTime>16</TotalTime>
  <ScaleCrop>false</ScaleCrop>
  <LinksUpToDate>false</LinksUpToDate>
  <CharactersWithSpaces>17662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lenovo</cp:lastModifiedBy>
  <cp:lastPrinted>2020-12-30T07:36:00Z</cp:lastPrinted>
  <dcterms:modified xsi:type="dcterms:W3CDTF">2025-01-10T10:55:01Z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92D2418DC16F43E7BD60312D0FAF544D</vt:lpwstr>
  </property>
</Properties>
</file>