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691BFB28">
      <w:pPr>
        <w:rPr>
          <w:rFonts w:hint="default" w:ascii="Calibri" w:hAnsi="Calibri" w:cs="Calibri"/>
        </w:rPr>
      </w:pPr>
    </w:p>
    <w:p w14:paraId="717F2736">
      <w:pPr>
        <w:rPr>
          <w:rFonts w:hint="default" w:ascii="Calibri" w:hAnsi="Calibri" w:cs="Calibri"/>
        </w:rPr>
      </w:pPr>
    </w:p>
    <w:p w14:paraId="36104239">
      <w:pPr>
        <w:rPr>
          <w:rFonts w:hint="default" w:ascii="Calibri" w:hAnsi="Calibri" w:cs="Calibri"/>
        </w:rPr>
      </w:pPr>
    </w:p>
    <w:p w14:paraId="28C94512">
      <w:pPr>
        <w:rPr>
          <w:rFonts w:hint="default" w:ascii="Calibri" w:hAnsi="Calibri" w:cs="Calibri"/>
        </w:rPr>
      </w:pPr>
    </w:p>
    <w:p w14:paraId="4C6B9E80">
      <w:pPr>
        <w:adjustRightInd w:val="0"/>
        <w:jc w:val="center"/>
        <w:rPr>
          <w:rFonts w:hint="default" w:ascii="Calibri" w:hAnsi="Calibri" w:cs="Calibri"/>
          <w:b/>
          <w:sz w:val="36"/>
          <w:szCs w:val="36"/>
        </w:rPr>
      </w:pPr>
      <w:r>
        <w:rPr>
          <w:rFonts w:hint="default" w:ascii="Calibri" w:hAnsi="Calibri" w:cs="Calibri"/>
          <w:b/>
          <w:sz w:val="36"/>
          <w:szCs w:val="36"/>
        </w:rPr>
        <w:t>浙江省地质院政府采购</w:t>
      </w:r>
    </w:p>
    <w:p w14:paraId="57AC81F8">
      <w:pPr>
        <w:adjustRightInd w:val="0"/>
        <w:jc w:val="center"/>
        <w:rPr>
          <w:rFonts w:hint="default" w:ascii="Calibri" w:hAnsi="Calibri" w:eastAsia="宋体" w:cs="Calibri"/>
          <w:b/>
          <w:sz w:val="20"/>
          <w:szCs w:val="20"/>
          <w:lang w:eastAsia="zh-CN"/>
        </w:rPr>
      </w:pPr>
      <w:r>
        <w:rPr>
          <w:rFonts w:hint="eastAsia" w:cs="Calibri"/>
          <w:b/>
          <w:sz w:val="36"/>
          <w:szCs w:val="36"/>
          <w:lang w:eastAsia="zh-CN"/>
        </w:rPr>
        <w:t>浙江省地灾智治应用信创适配化改造项目</w:t>
      </w:r>
    </w:p>
    <w:p w14:paraId="1002EF66">
      <w:pPr>
        <w:rPr>
          <w:rFonts w:hint="default" w:ascii="Calibri" w:hAnsi="Calibri" w:cs="Calibri"/>
        </w:rPr>
      </w:pPr>
    </w:p>
    <w:p w14:paraId="5BA6C989">
      <w:pPr>
        <w:adjustRightInd w:val="0"/>
        <w:jc w:val="center"/>
        <w:rPr>
          <w:rFonts w:hint="default" w:ascii="Calibri" w:hAnsi="Calibri" w:cs="Calibri"/>
          <w:b/>
          <w:sz w:val="100"/>
          <w:szCs w:val="100"/>
        </w:rPr>
      </w:pPr>
      <w:r>
        <w:rPr>
          <w:rFonts w:hint="default" w:ascii="Calibri" w:hAnsi="Calibri" w:cs="Calibri"/>
          <w:b/>
          <w:sz w:val="100"/>
          <w:szCs w:val="100"/>
        </w:rPr>
        <w:t>招标文件</w:t>
      </w:r>
    </w:p>
    <w:p w14:paraId="288E706D">
      <w:pPr>
        <w:rPr>
          <w:rFonts w:hint="default" w:ascii="Calibri" w:hAnsi="Calibri" w:cs="Calibri"/>
        </w:rPr>
      </w:pPr>
    </w:p>
    <w:p w14:paraId="7B7BCF66">
      <w:pPr>
        <w:rPr>
          <w:rFonts w:hint="default" w:ascii="Calibri" w:hAnsi="Calibri" w:cs="Calibri"/>
        </w:rPr>
      </w:pPr>
    </w:p>
    <w:p w14:paraId="57D07909">
      <w:pPr>
        <w:adjustRightInd w:val="0"/>
        <w:jc w:val="center"/>
        <w:rPr>
          <w:rFonts w:hint="default" w:ascii="Calibri" w:hAnsi="Calibri" w:cs="Calibri"/>
          <w:sz w:val="30"/>
          <w:szCs w:val="30"/>
        </w:rPr>
      </w:pPr>
      <w:r>
        <w:rPr>
          <w:rFonts w:hint="default" w:ascii="Calibri" w:hAnsi="Calibri" w:cs="Calibri"/>
        </w:rPr>
        <w:drawing>
          <wp:inline distT="0" distB="0" distL="114300" distR="114300">
            <wp:extent cx="2303780" cy="1790700"/>
            <wp:effectExtent l="0" t="0" r="1270" b="0"/>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pic:cNvPicPr>
                  </pic:nvPicPr>
                  <pic:blipFill>
                    <a:blip r:embed="rId9"/>
                    <a:stretch>
                      <a:fillRect/>
                    </a:stretch>
                  </pic:blipFill>
                  <pic:spPr>
                    <a:xfrm>
                      <a:off x="0" y="0"/>
                      <a:ext cx="2303780" cy="1790700"/>
                    </a:xfrm>
                    <a:prstGeom prst="rect">
                      <a:avLst/>
                    </a:prstGeom>
                    <a:noFill/>
                    <a:ln>
                      <a:noFill/>
                    </a:ln>
                  </pic:spPr>
                </pic:pic>
              </a:graphicData>
            </a:graphic>
          </wp:inline>
        </w:drawing>
      </w:r>
    </w:p>
    <w:p w14:paraId="73C02735">
      <w:pPr>
        <w:rPr>
          <w:rFonts w:hint="default" w:ascii="Calibri" w:hAnsi="Calibri" w:cs="Calibri"/>
        </w:rPr>
      </w:pPr>
    </w:p>
    <w:p w14:paraId="2DAD0D66">
      <w:pPr>
        <w:rPr>
          <w:rFonts w:hint="default" w:ascii="Calibri" w:hAnsi="Calibri" w:cs="Calibri"/>
        </w:rPr>
      </w:pPr>
    </w:p>
    <w:p w14:paraId="62E7C051">
      <w:pPr>
        <w:adjustRightInd w:val="0"/>
        <w:ind w:firstLine="1506" w:firstLineChars="500"/>
        <w:rPr>
          <w:rFonts w:hint="default" w:ascii="Calibri" w:hAnsi="Calibri" w:cs="Calibri"/>
          <w:b/>
          <w:sz w:val="30"/>
          <w:szCs w:val="30"/>
        </w:rPr>
      </w:pPr>
      <w:r>
        <w:rPr>
          <w:rFonts w:hint="default" w:ascii="Calibri" w:hAnsi="Calibri" w:cs="Calibri"/>
          <w:b/>
          <w:sz w:val="30"/>
          <w:szCs w:val="30"/>
        </w:rPr>
        <w:t>采购方式：公开招标</w:t>
      </w:r>
    </w:p>
    <w:p w14:paraId="6FC9E174">
      <w:pPr>
        <w:adjustRightInd w:val="0"/>
        <w:ind w:firstLine="1506" w:firstLineChars="500"/>
        <w:rPr>
          <w:rFonts w:hint="default" w:ascii="Calibri" w:hAnsi="Calibri" w:eastAsia="宋体" w:cs="Calibri"/>
          <w:b/>
          <w:sz w:val="30"/>
          <w:szCs w:val="30"/>
          <w:lang w:eastAsia="zh-CN"/>
        </w:rPr>
      </w:pPr>
      <w:r>
        <w:rPr>
          <w:rFonts w:hint="default" w:ascii="Calibri" w:hAnsi="Calibri" w:cs="Calibri"/>
          <w:b/>
          <w:sz w:val="30"/>
          <w:szCs w:val="30"/>
        </w:rPr>
        <w:t>项目编号：</w:t>
      </w:r>
      <w:r>
        <w:rPr>
          <w:rFonts w:hint="eastAsia" w:cs="Calibri"/>
          <w:b/>
          <w:sz w:val="30"/>
          <w:szCs w:val="30"/>
          <w:lang w:eastAsia="zh-CN"/>
        </w:rPr>
        <w:t>CTZB-2025010039</w:t>
      </w:r>
    </w:p>
    <w:p w14:paraId="2EDB0CE9">
      <w:pPr>
        <w:rPr>
          <w:rFonts w:hint="default" w:ascii="Calibri" w:hAnsi="Calibri" w:cs="Calibri"/>
        </w:rPr>
      </w:pPr>
    </w:p>
    <w:p w14:paraId="248B2488">
      <w:pPr>
        <w:rPr>
          <w:rFonts w:hint="default" w:ascii="Calibri" w:hAnsi="Calibri" w:cs="Calibri"/>
        </w:rPr>
      </w:pPr>
    </w:p>
    <w:p w14:paraId="09053FBD">
      <w:pPr>
        <w:rPr>
          <w:rFonts w:hint="default" w:ascii="Calibri" w:hAnsi="Calibri" w:cs="Calibri"/>
        </w:rPr>
      </w:pPr>
    </w:p>
    <w:p w14:paraId="296AF055">
      <w:pPr>
        <w:rPr>
          <w:rFonts w:hint="default" w:ascii="Calibri" w:hAnsi="Calibri" w:cs="Calibri"/>
        </w:rPr>
      </w:pPr>
    </w:p>
    <w:p w14:paraId="0692A8FA">
      <w:pPr>
        <w:rPr>
          <w:rFonts w:hint="default" w:ascii="Calibri" w:hAnsi="Calibri" w:cs="Calibri"/>
        </w:rPr>
      </w:pPr>
    </w:p>
    <w:p w14:paraId="436925DC">
      <w:pPr>
        <w:adjustRightInd w:val="0"/>
        <w:ind w:firstLine="1355" w:firstLineChars="450"/>
        <w:rPr>
          <w:rFonts w:hint="default" w:ascii="Calibri" w:hAnsi="Calibri" w:cs="Calibri"/>
          <w:b/>
          <w:sz w:val="30"/>
          <w:szCs w:val="30"/>
          <w:u w:val="single"/>
        </w:rPr>
      </w:pPr>
      <w:r>
        <w:rPr>
          <w:rFonts w:hint="default" w:ascii="Calibri" w:hAnsi="Calibri" w:cs="Calibri"/>
          <w:b/>
          <w:sz w:val="30"/>
          <w:szCs w:val="30"/>
        </w:rPr>
        <w:t>采购人：</w:t>
      </w:r>
      <w:r>
        <w:rPr>
          <w:rFonts w:hint="default" w:ascii="Calibri" w:hAnsi="Calibri" w:cs="Calibri"/>
          <w:b/>
          <w:sz w:val="30"/>
          <w:szCs w:val="30"/>
          <w:u w:val="single"/>
        </w:rPr>
        <w:t>浙江省地质院</w:t>
      </w:r>
      <w:r>
        <w:rPr>
          <w:rFonts w:hint="default" w:ascii="Calibri" w:hAnsi="Calibri" w:cs="Calibri"/>
          <w:b/>
          <w:sz w:val="30"/>
          <w:szCs w:val="30"/>
        </w:rPr>
        <w:t>（盖章）</w:t>
      </w:r>
    </w:p>
    <w:p w14:paraId="33DE34C0">
      <w:pPr>
        <w:adjustRightInd w:val="0"/>
        <w:ind w:firstLine="1355" w:firstLineChars="450"/>
        <w:rPr>
          <w:rFonts w:hint="default" w:ascii="Calibri" w:hAnsi="Calibri" w:cs="Calibri"/>
          <w:b/>
          <w:sz w:val="30"/>
          <w:szCs w:val="30"/>
        </w:rPr>
      </w:pPr>
      <w:r>
        <w:rPr>
          <w:rFonts w:hint="default" w:ascii="Calibri" w:hAnsi="Calibri" w:cs="Calibri"/>
          <w:b/>
          <w:sz w:val="30"/>
          <w:szCs w:val="30"/>
        </w:rPr>
        <w:t>采购代理机构：</w:t>
      </w:r>
      <w:r>
        <w:rPr>
          <w:rFonts w:hint="default" w:ascii="Calibri" w:hAnsi="Calibri" w:cs="Calibri"/>
          <w:b/>
          <w:sz w:val="30"/>
          <w:szCs w:val="30"/>
          <w:u w:val="single"/>
        </w:rPr>
        <w:t>浙江省成套招标代理有限公司</w:t>
      </w:r>
      <w:r>
        <w:rPr>
          <w:rFonts w:hint="default" w:ascii="Calibri" w:hAnsi="Calibri" w:cs="Calibri"/>
          <w:b/>
          <w:sz w:val="30"/>
          <w:szCs w:val="30"/>
        </w:rPr>
        <w:t>（盖章）</w:t>
      </w:r>
    </w:p>
    <w:p w14:paraId="6E9A7CB1">
      <w:pPr>
        <w:rPr>
          <w:rFonts w:hint="default" w:ascii="Calibri" w:hAnsi="Calibri" w:cs="Calibri"/>
        </w:rPr>
      </w:pPr>
    </w:p>
    <w:p w14:paraId="37AE956D">
      <w:pPr>
        <w:adjustRightInd w:val="0"/>
        <w:jc w:val="center"/>
        <w:rPr>
          <w:rFonts w:hint="default" w:ascii="Calibri" w:hAnsi="Calibri" w:cs="Calibri"/>
          <w:b/>
          <w:sz w:val="30"/>
          <w:szCs w:val="30"/>
        </w:rPr>
      </w:pPr>
      <w:r>
        <w:rPr>
          <w:rFonts w:hint="default" w:ascii="Calibri" w:hAnsi="Calibri" w:cs="Calibri"/>
          <w:b/>
          <w:sz w:val="30"/>
          <w:szCs w:val="30"/>
        </w:rPr>
        <w:t>二〇二</w:t>
      </w:r>
      <w:r>
        <w:rPr>
          <w:rFonts w:hint="eastAsia" w:cs="Calibri"/>
          <w:b/>
          <w:sz w:val="30"/>
          <w:szCs w:val="30"/>
          <w:lang w:val="en-US" w:eastAsia="zh-CN"/>
        </w:rPr>
        <w:t>五</w:t>
      </w:r>
      <w:r>
        <w:rPr>
          <w:rFonts w:hint="default" w:ascii="Calibri" w:hAnsi="Calibri" w:cs="Calibri"/>
          <w:b/>
          <w:sz w:val="30"/>
          <w:szCs w:val="30"/>
        </w:rPr>
        <w:t>年</w:t>
      </w:r>
      <w:r>
        <w:rPr>
          <w:rFonts w:hint="eastAsia" w:cs="Calibri"/>
          <w:b/>
          <w:sz w:val="30"/>
          <w:szCs w:val="30"/>
          <w:lang w:val="en-US" w:eastAsia="zh-CN"/>
        </w:rPr>
        <w:t>一</w:t>
      </w:r>
      <w:r>
        <w:rPr>
          <w:rFonts w:hint="default" w:ascii="Calibri" w:hAnsi="Calibri" w:cs="Calibri"/>
          <w:b/>
          <w:sz w:val="30"/>
          <w:szCs w:val="30"/>
        </w:rPr>
        <w:t>月</w:t>
      </w:r>
    </w:p>
    <w:p w14:paraId="3FA74BA4">
      <w:pPr>
        <w:pStyle w:val="2"/>
        <w:adjustRightInd w:val="0"/>
        <w:spacing w:before="0" w:beforeLines="0"/>
        <w:rPr>
          <w:rFonts w:hint="default" w:ascii="Calibri" w:hAnsi="Calibri" w:cs="Calibri"/>
          <w:color w:val="auto"/>
        </w:rPr>
      </w:pPr>
      <w:r>
        <w:rPr>
          <w:rFonts w:hint="default" w:ascii="Calibri" w:hAnsi="Calibri" w:cs="Calibri"/>
          <w:color w:val="auto"/>
        </w:rPr>
        <w:br w:type="page"/>
      </w:r>
      <w:bookmarkStart w:id="0" w:name="_Toc32476"/>
      <w:r>
        <w:rPr>
          <w:rFonts w:hint="default" w:ascii="Calibri" w:hAnsi="Calibri" w:cs="Calibri"/>
          <w:color w:val="auto"/>
        </w:rPr>
        <w:t>目录</w:t>
      </w:r>
      <w:bookmarkEnd w:id="0"/>
    </w:p>
    <w:p w14:paraId="79C3882D">
      <w:pPr>
        <w:pStyle w:val="17"/>
        <w:tabs>
          <w:tab w:val="right" w:leader="dot" w:pos="9185"/>
        </w:tabs>
      </w:pPr>
      <w:r>
        <w:rPr>
          <w:rFonts w:hint="default" w:ascii="Calibri" w:hAnsi="Calibri" w:cs="Calibri"/>
          <w:b w:val="0"/>
          <w:bCs w:val="0"/>
          <w:caps w:val="0"/>
        </w:rPr>
        <w:fldChar w:fldCharType="begin"/>
      </w:r>
      <w:r>
        <w:rPr>
          <w:rFonts w:hint="default" w:ascii="Calibri" w:hAnsi="Calibri" w:cs="Calibri"/>
          <w:b w:val="0"/>
          <w:bCs w:val="0"/>
          <w:caps w:val="0"/>
        </w:rPr>
        <w:instrText xml:space="preserve"> TOC \o "1-1" \h \z </w:instrText>
      </w:r>
      <w:r>
        <w:rPr>
          <w:rFonts w:hint="default" w:ascii="Calibri" w:hAnsi="Calibri" w:cs="Calibri"/>
          <w:b w:val="0"/>
          <w:bCs w:val="0"/>
          <w:caps w:val="0"/>
        </w:rPr>
        <w:fldChar w:fldCharType="separate"/>
      </w:r>
      <w:r>
        <w:rPr>
          <w:rFonts w:hint="default" w:ascii="Calibri" w:hAnsi="Calibri" w:cs="Calibri"/>
          <w:bCs w:val="0"/>
          <w:caps w:val="0"/>
        </w:rPr>
        <w:fldChar w:fldCharType="begin"/>
      </w:r>
      <w:r>
        <w:rPr>
          <w:rFonts w:hint="default" w:ascii="Calibri" w:hAnsi="Calibri" w:cs="Calibri"/>
          <w:bCs w:val="0"/>
          <w:caps w:val="0"/>
        </w:rPr>
        <w:instrText xml:space="preserve"> HYPERLINK \l _Toc32476 </w:instrText>
      </w:r>
      <w:r>
        <w:rPr>
          <w:rFonts w:hint="default" w:ascii="Calibri" w:hAnsi="Calibri" w:cs="Calibri"/>
          <w:bCs w:val="0"/>
          <w:caps w:val="0"/>
        </w:rPr>
        <w:fldChar w:fldCharType="separate"/>
      </w:r>
      <w:r>
        <w:rPr>
          <w:rFonts w:hint="default" w:ascii="Calibri" w:hAnsi="Calibri" w:cs="Calibri"/>
        </w:rPr>
        <w:t>目录</w:t>
      </w:r>
      <w:r>
        <w:tab/>
      </w:r>
      <w:r>
        <w:fldChar w:fldCharType="begin"/>
      </w:r>
      <w:r>
        <w:instrText xml:space="preserve"> PAGEREF _Toc32476 \h </w:instrText>
      </w:r>
      <w:r>
        <w:fldChar w:fldCharType="separate"/>
      </w:r>
      <w:r>
        <w:t>2</w:t>
      </w:r>
      <w:r>
        <w:fldChar w:fldCharType="end"/>
      </w:r>
      <w:r>
        <w:rPr>
          <w:rFonts w:hint="default" w:ascii="Calibri" w:hAnsi="Calibri" w:cs="Calibri"/>
          <w:bCs w:val="0"/>
          <w:caps w:val="0"/>
        </w:rPr>
        <w:fldChar w:fldCharType="end"/>
      </w:r>
    </w:p>
    <w:p w14:paraId="2EA9904D">
      <w:pPr>
        <w:pStyle w:val="17"/>
        <w:tabs>
          <w:tab w:val="right" w:leader="dot" w:pos="9185"/>
        </w:tabs>
      </w:pPr>
      <w:r>
        <w:rPr>
          <w:rFonts w:hint="default" w:ascii="Calibri" w:hAnsi="Calibri" w:cs="Calibri"/>
          <w:bCs/>
          <w:caps/>
        </w:rPr>
        <w:fldChar w:fldCharType="begin"/>
      </w:r>
      <w:r>
        <w:rPr>
          <w:rFonts w:hint="default" w:ascii="Calibri" w:hAnsi="Calibri" w:cs="Calibri"/>
          <w:bCs/>
          <w:caps/>
        </w:rPr>
        <w:instrText xml:space="preserve"> HYPERLINK \l _Toc21826 </w:instrText>
      </w:r>
      <w:r>
        <w:rPr>
          <w:rFonts w:hint="default" w:ascii="Calibri" w:hAnsi="Calibri" w:cs="Calibri"/>
          <w:bCs/>
          <w:caps/>
        </w:rPr>
        <w:fldChar w:fldCharType="separate"/>
      </w:r>
      <w:r>
        <w:rPr>
          <w:rFonts w:hint="default" w:ascii="Calibri" w:hAnsi="Calibri" w:cs="Calibri"/>
        </w:rPr>
        <w:t>第一章  招标公告</w:t>
      </w:r>
      <w:r>
        <w:tab/>
      </w:r>
      <w:r>
        <w:fldChar w:fldCharType="begin"/>
      </w:r>
      <w:r>
        <w:instrText xml:space="preserve"> PAGEREF _Toc21826 \h </w:instrText>
      </w:r>
      <w:r>
        <w:fldChar w:fldCharType="separate"/>
      </w:r>
      <w:r>
        <w:t>3</w:t>
      </w:r>
      <w:r>
        <w:fldChar w:fldCharType="end"/>
      </w:r>
      <w:r>
        <w:rPr>
          <w:rFonts w:hint="default" w:ascii="Calibri" w:hAnsi="Calibri" w:cs="Calibri"/>
          <w:bCs/>
          <w:caps/>
        </w:rPr>
        <w:fldChar w:fldCharType="end"/>
      </w:r>
    </w:p>
    <w:p w14:paraId="7BAD51AD">
      <w:pPr>
        <w:pStyle w:val="17"/>
        <w:tabs>
          <w:tab w:val="right" w:leader="dot" w:pos="9185"/>
        </w:tabs>
      </w:pPr>
      <w:r>
        <w:rPr>
          <w:rFonts w:hint="default" w:ascii="Calibri" w:hAnsi="Calibri" w:cs="Calibri"/>
          <w:bCs/>
          <w:caps/>
        </w:rPr>
        <w:fldChar w:fldCharType="begin"/>
      </w:r>
      <w:r>
        <w:rPr>
          <w:rFonts w:hint="default" w:ascii="Calibri" w:hAnsi="Calibri" w:cs="Calibri"/>
          <w:bCs/>
          <w:caps/>
        </w:rPr>
        <w:instrText xml:space="preserve"> HYPERLINK \l _Toc27747 </w:instrText>
      </w:r>
      <w:r>
        <w:rPr>
          <w:rFonts w:hint="default" w:ascii="Calibri" w:hAnsi="Calibri" w:cs="Calibri"/>
          <w:bCs/>
          <w:caps/>
        </w:rPr>
        <w:fldChar w:fldCharType="separate"/>
      </w:r>
      <w:r>
        <w:rPr>
          <w:rFonts w:hint="default" w:ascii="Calibri" w:hAnsi="Calibri" w:cs="Calibri"/>
        </w:rPr>
        <w:t>第二章  采购需求总体要求</w:t>
      </w:r>
      <w:r>
        <w:tab/>
      </w:r>
      <w:r>
        <w:fldChar w:fldCharType="begin"/>
      </w:r>
      <w:r>
        <w:instrText xml:space="preserve"> PAGEREF _Toc27747 \h </w:instrText>
      </w:r>
      <w:r>
        <w:fldChar w:fldCharType="separate"/>
      </w:r>
      <w:r>
        <w:t>7</w:t>
      </w:r>
      <w:r>
        <w:fldChar w:fldCharType="end"/>
      </w:r>
      <w:r>
        <w:rPr>
          <w:rFonts w:hint="default" w:ascii="Calibri" w:hAnsi="Calibri" w:cs="Calibri"/>
          <w:bCs/>
          <w:caps/>
        </w:rPr>
        <w:fldChar w:fldCharType="end"/>
      </w:r>
    </w:p>
    <w:p w14:paraId="01E8478C">
      <w:pPr>
        <w:pStyle w:val="17"/>
        <w:tabs>
          <w:tab w:val="right" w:leader="dot" w:pos="9185"/>
        </w:tabs>
      </w:pPr>
      <w:r>
        <w:rPr>
          <w:rFonts w:hint="default" w:ascii="Calibri" w:hAnsi="Calibri" w:cs="Calibri"/>
          <w:bCs/>
          <w:caps/>
        </w:rPr>
        <w:fldChar w:fldCharType="begin"/>
      </w:r>
      <w:r>
        <w:rPr>
          <w:rFonts w:hint="default" w:ascii="Calibri" w:hAnsi="Calibri" w:cs="Calibri"/>
          <w:bCs/>
          <w:caps/>
        </w:rPr>
        <w:instrText xml:space="preserve"> HYPERLINK \l _Toc14259 </w:instrText>
      </w:r>
      <w:r>
        <w:rPr>
          <w:rFonts w:hint="default" w:ascii="Calibri" w:hAnsi="Calibri" w:cs="Calibri"/>
          <w:bCs/>
          <w:caps/>
        </w:rPr>
        <w:fldChar w:fldCharType="separate"/>
      </w:r>
      <w:r>
        <w:rPr>
          <w:rFonts w:hint="default" w:ascii="Calibri" w:hAnsi="Calibri" w:cs="Calibri"/>
        </w:rPr>
        <w:t>第三章  采购需求</w:t>
      </w:r>
      <w:r>
        <w:tab/>
      </w:r>
      <w:r>
        <w:fldChar w:fldCharType="begin"/>
      </w:r>
      <w:r>
        <w:instrText xml:space="preserve"> PAGEREF _Toc14259 \h </w:instrText>
      </w:r>
      <w:r>
        <w:fldChar w:fldCharType="separate"/>
      </w:r>
      <w:r>
        <w:t>8</w:t>
      </w:r>
      <w:r>
        <w:fldChar w:fldCharType="end"/>
      </w:r>
      <w:r>
        <w:rPr>
          <w:rFonts w:hint="default" w:ascii="Calibri" w:hAnsi="Calibri" w:cs="Calibri"/>
          <w:bCs/>
          <w:caps/>
        </w:rPr>
        <w:fldChar w:fldCharType="end"/>
      </w:r>
    </w:p>
    <w:p w14:paraId="3841965E">
      <w:pPr>
        <w:pStyle w:val="17"/>
        <w:tabs>
          <w:tab w:val="right" w:leader="dot" w:pos="9185"/>
        </w:tabs>
      </w:pPr>
      <w:r>
        <w:rPr>
          <w:rFonts w:hint="default" w:ascii="Calibri" w:hAnsi="Calibri" w:cs="Calibri"/>
          <w:bCs/>
          <w:caps/>
        </w:rPr>
        <w:fldChar w:fldCharType="begin"/>
      </w:r>
      <w:r>
        <w:rPr>
          <w:rFonts w:hint="default" w:ascii="Calibri" w:hAnsi="Calibri" w:cs="Calibri"/>
          <w:bCs/>
          <w:caps/>
        </w:rPr>
        <w:instrText xml:space="preserve"> HYPERLINK \l _Toc17561 </w:instrText>
      </w:r>
      <w:r>
        <w:rPr>
          <w:rFonts w:hint="default" w:ascii="Calibri" w:hAnsi="Calibri" w:cs="Calibri"/>
          <w:bCs/>
          <w:caps/>
        </w:rPr>
        <w:fldChar w:fldCharType="separate"/>
      </w:r>
      <w:r>
        <w:rPr>
          <w:rFonts w:hint="default" w:ascii="Calibri" w:hAnsi="Calibri" w:cs="Calibri"/>
        </w:rPr>
        <w:t>第四章  采购合同</w:t>
      </w:r>
      <w:r>
        <w:tab/>
      </w:r>
      <w:r>
        <w:fldChar w:fldCharType="begin"/>
      </w:r>
      <w:r>
        <w:instrText xml:space="preserve"> PAGEREF _Toc17561 \h </w:instrText>
      </w:r>
      <w:r>
        <w:fldChar w:fldCharType="separate"/>
      </w:r>
      <w:r>
        <w:t>13</w:t>
      </w:r>
      <w:r>
        <w:fldChar w:fldCharType="end"/>
      </w:r>
      <w:r>
        <w:rPr>
          <w:rFonts w:hint="default" w:ascii="Calibri" w:hAnsi="Calibri" w:cs="Calibri"/>
          <w:bCs/>
          <w:caps/>
        </w:rPr>
        <w:fldChar w:fldCharType="end"/>
      </w:r>
    </w:p>
    <w:p w14:paraId="6062768A">
      <w:pPr>
        <w:pStyle w:val="17"/>
        <w:tabs>
          <w:tab w:val="right" w:leader="dot" w:pos="9185"/>
        </w:tabs>
      </w:pPr>
      <w:r>
        <w:rPr>
          <w:rFonts w:hint="default" w:ascii="Calibri" w:hAnsi="Calibri" w:cs="Calibri"/>
          <w:bCs/>
          <w:caps/>
        </w:rPr>
        <w:fldChar w:fldCharType="begin"/>
      </w:r>
      <w:r>
        <w:rPr>
          <w:rFonts w:hint="default" w:ascii="Calibri" w:hAnsi="Calibri" w:cs="Calibri"/>
          <w:bCs/>
          <w:caps/>
        </w:rPr>
        <w:instrText xml:space="preserve"> HYPERLINK \l _Toc11926 </w:instrText>
      </w:r>
      <w:r>
        <w:rPr>
          <w:rFonts w:hint="default" w:ascii="Calibri" w:hAnsi="Calibri" w:cs="Calibri"/>
          <w:bCs/>
          <w:caps/>
        </w:rPr>
        <w:fldChar w:fldCharType="separate"/>
      </w:r>
      <w:r>
        <w:rPr>
          <w:rFonts w:hint="default" w:ascii="Calibri" w:hAnsi="Calibri" w:cs="Calibri"/>
        </w:rPr>
        <w:t>第五章  评标办法</w:t>
      </w:r>
      <w:r>
        <w:tab/>
      </w:r>
      <w:r>
        <w:fldChar w:fldCharType="begin"/>
      </w:r>
      <w:r>
        <w:instrText xml:space="preserve"> PAGEREF _Toc11926 \h </w:instrText>
      </w:r>
      <w:r>
        <w:fldChar w:fldCharType="separate"/>
      </w:r>
      <w:r>
        <w:t>18</w:t>
      </w:r>
      <w:r>
        <w:fldChar w:fldCharType="end"/>
      </w:r>
      <w:r>
        <w:rPr>
          <w:rFonts w:hint="default" w:ascii="Calibri" w:hAnsi="Calibri" w:cs="Calibri"/>
          <w:bCs/>
          <w:caps/>
        </w:rPr>
        <w:fldChar w:fldCharType="end"/>
      </w:r>
    </w:p>
    <w:p w14:paraId="5EFA9D93">
      <w:pPr>
        <w:pStyle w:val="17"/>
        <w:tabs>
          <w:tab w:val="right" w:leader="dot" w:pos="9185"/>
        </w:tabs>
      </w:pPr>
      <w:r>
        <w:rPr>
          <w:rFonts w:hint="default" w:ascii="Calibri" w:hAnsi="Calibri" w:cs="Calibri"/>
          <w:bCs/>
          <w:caps/>
        </w:rPr>
        <w:fldChar w:fldCharType="begin"/>
      </w:r>
      <w:r>
        <w:rPr>
          <w:rFonts w:hint="default" w:ascii="Calibri" w:hAnsi="Calibri" w:cs="Calibri"/>
          <w:bCs/>
          <w:caps/>
        </w:rPr>
        <w:instrText xml:space="preserve"> HYPERLINK \l _Toc26370 </w:instrText>
      </w:r>
      <w:r>
        <w:rPr>
          <w:rFonts w:hint="default" w:ascii="Calibri" w:hAnsi="Calibri" w:cs="Calibri"/>
          <w:bCs/>
          <w:caps/>
        </w:rPr>
        <w:fldChar w:fldCharType="separate"/>
      </w:r>
      <w:r>
        <w:rPr>
          <w:rFonts w:hint="default" w:ascii="Calibri" w:hAnsi="Calibri" w:cs="Calibri"/>
        </w:rPr>
        <w:t>第六章  投标人须知</w:t>
      </w:r>
      <w:r>
        <w:tab/>
      </w:r>
      <w:r>
        <w:fldChar w:fldCharType="begin"/>
      </w:r>
      <w:r>
        <w:instrText xml:space="preserve"> PAGEREF _Toc26370 \h </w:instrText>
      </w:r>
      <w:r>
        <w:fldChar w:fldCharType="separate"/>
      </w:r>
      <w:r>
        <w:t>24</w:t>
      </w:r>
      <w:r>
        <w:fldChar w:fldCharType="end"/>
      </w:r>
      <w:r>
        <w:rPr>
          <w:rFonts w:hint="default" w:ascii="Calibri" w:hAnsi="Calibri" w:cs="Calibri"/>
          <w:bCs/>
          <w:caps/>
        </w:rPr>
        <w:fldChar w:fldCharType="end"/>
      </w:r>
    </w:p>
    <w:p w14:paraId="6A2A427B">
      <w:pPr>
        <w:pStyle w:val="17"/>
        <w:tabs>
          <w:tab w:val="right" w:leader="dot" w:pos="9185"/>
        </w:tabs>
      </w:pPr>
      <w:r>
        <w:rPr>
          <w:rFonts w:hint="default" w:ascii="Calibri" w:hAnsi="Calibri" w:cs="Calibri"/>
          <w:bCs/>
          <w:caps/>
        </w:rPr>
        <w:fldChar w:fldCharType="begin"/>
      </w:r>
      <w:r>
        <w:rPr>
          <w:rFonts w:hint="default" w:ascii="Calibri" w:hAnsi="Calibri" w:cs="Calibri"/>
          <w:bCs/>
          <w:caps/>
        </w:rPr>
        <w:instrText xml:space="preserve"> HYPERLINK \l _Toc8519 </w:instrText>
      </w:r>
      <w:r>
        <w:rPr>
          <w:rFonts w:hint="default" w:ascii="Calibri" w:hAnsi="Calibri" w:cs="Calibri"/>
          <w:bCs/>
          <w:caps/>
        </w:rPr>
        <w:fldChar w:fldCharType="separate"/>
      </w:r>
      <w:r>
        <w:rPr>
          <w:rFonts w:hint="default" w:ascii="Calibri" w:hAnsi="Calibri" w:cs="Calibri"/>
        </w:rPr>
        <w:t>第七章  投标文件格式</w:t>
      </w:r>
      <w:r>
        <w:tab/>
      </w:r>
      <w:r>
        <w:fldChar w:fldCharType="begin"/>
      </w:r>
      <w:r>
        <w:instrText xml:space="preserve"> PAGEREF _Toc8519 \h </w:instrText>
      </w:r>
      <w:r>
        <w:fldChar w:fldCharType="separate"/>
      </w:r>
      <w:r>
        <w:t>38</w:t>
      </w:r>
      <w:r>
        <w:fldChar w:fldCharType="end"/>
      </w:r>
      <w:r>
        <w:rPr>
          <w:rFonts w:hint="default" w:ascii="Calibri" w:hAnsi="Calibri" w:cs="Calibri"/>
          <w:bCs/>
          <w:caps/>
        </w:rPr>
        <w:fldChar w:fldCharType="end"/>
      </w:r>
    </w:p>
    <w:p w14:paraId="0D300277">
      <w:pPr>
        <w:pStyle w:val="17"/>
        <w:tabs>
          <w:tab w:val="right" w:leader="dot" w:pos="9185"/>
        </w:tabs>
      </w:pPr>
      <w:r>
        <w:rPr>
          <w:rFonts w:hint="default" w:ascii="Calibri" w:hAnsi="Calibri" w:cs="Calibri"/>
          <w:bCs/>
          <w:caps/>
        </w:rPr>
        <w:fldChar w:fldCharType="begin"/>
      </w:r>
      <w:r>
        <w:rPr>
          <w:rFonts w:hint="default" w:ascii="Calibri" w:hAnsi="Calibri" w:cs="Calibri"/>
          <w:bCs/>
          <w:caps/>
        </w:rPr>
        <w:instrText xml:space="preserve"> HYPERLINK \l _Toc13258 </w:instrText>
      </w:r>
      <w:r>
        <w:rPr>
          <w:rFonts w:hint="default" w:ascii="Calibri" w:hAnsi="Calibri" w:cs="Calibri"/>
          <w:bCs/>
          <w:caps/>
        </w:rPr>
        <w:fldChar w:fldCharType="separate"/>
      </w:r>
      <w:r>
        <w:rPr>
          <w:rFonts w:hint="default" w:ascii="Calibri" w:hAnsi="Calibri" w:cs="Calibri"/>
        </w:rPr>
        <w:t>第八章  招标文件附件</w:t>
      </w:r>
      <w:r>
        <w:tab/>
      </w:r>
      <w:r>
        <w:fldChar w:fldCharType="begin"/>
      </w:r>
      <w:r>
        <w:instrText xml:space="preserve"> PAGEREF _Toc13258 \h </w:instrText>
      </w:r>
      <w:r>
        <w:fldChar w:fldCharType="separate"/>
      </w:r>
      <w:r>
        <w:t>61</w:t>
      </w:r>
      <w:r>
        <w:fldChar w:fldCharType="end"/>
      </w:r>
      <w:r>
        <w:rPr>
          <w:rFonts w:hint="default" w:ascii="Calibri" w:hAnsi="Calibri" w:cs="Calibri"/>
          <w:bCs/>
          <w:caps/>
        </w:rPr>
        <w:fldChar w:fldCharType="end"/>
      </w:r>
    </w:p>
    <w:p w14:paraId="4F475861">
      <w:pPr>
        <w:adjustRightInd w:val="0"/>
        <w:rPr>
          <w:rFonts w:hint="default" w:ascii="Calibri" w:hAnsi="Calibri" w:cs="Calibri"/>
        </w:rPr>
      </w:pPr>
      <w:r>
        <w:rPr>
          <w:rFonts w:hint="default" w:ascii="Calibri" w:hAnsi="Calibri" w:cs="Calibri"/>
          <w:bCs/>
          <w:caps/>
        </w:rPr>
        <w:fldChar w:fldCharType="end"/>
      </w:r>
      <w:r>
        <w:rPr>
          <w:rFonts w:hint="default" w:ascii="Calibri" w:hAnsi="Calibri" w:cs="Calibri"/>
          <w:b/>
          <w:bCs/>
          <w:caps/>
          <w:sz w:val="24"/>
        </w:rPr>
        <w:br w:type="page"/>
      </w:r>
    </w:p>
    <w:p w14:paraId="7F166F3B">
      <w:pPr>
        <w:pStyle w:val="2"/>
        <w:adjustRightInd w:val="0"/>
        <w:spacing w:before="0" w:beforeLines="0"/>
        <w:rPr>
          <w:rFonts w:hint="default" w:ascii="Calibri" w:hAnsi="Calibri" w:cs="Calibri"/>
          <w:color w:val="auto"/>
        </w:rPr>
      </w:pPr>
      <w:bookmarkStart w:id="1" w:name="_Toc21826"/>
      <w:bookmarkStart w:id="2" w:name="_Toc293343927"/>
      <w:r>
        <w:rPr>
          <w:rFonts w:hint="default" w:ascii="Calibri" w:hAnsi="Calibri" w:cs="Calibri"/>
          <w:color w:val="auto"/>
        </w:rPr>
        <w:t>第一章  招标公告</w:t>
      </w:r>
      <w:bookmarkEnd w:id="1"/>
      <w:bookmarkEnd w:id="2"/>
    </w:p>
    <w:p w14:paraId="1AB61D27">
      <w:pPr>
        <w:pStyle w:val="3"/>
        <w:ind w:firstLine="420"/>
        <w:rPr>
          <w:rFonts w:hint="default" w:ascii="Calibri" w:hAnsi="Calibri" w:cs="Calibri"/>
        </w:rPr>
      </w:pPr>
      <w:r>
        <w:rPr>
          <w:rFonts w:hint="default" w:ascii="Calibri" w:hAnsi="Calibri" w:cs="Calibri"/>
        </w:rPr>
        <w:t>项目概况</w:t>
      </w:r>
    </w:p>
    <w:p w14:paraId="5789183D">
      <w:pPr>
        <w:widowControl/>
        <w:adjustRightInd w:val="0"/>
        <w:ind w:firstLine="420" w:firstLineChars="200"/>
        <w:jc w:val="left"/>
        <w:rPr>
          <w:rFonts w:hint="default" w:ascii="Calibri" w:hAnsi="Calibri" w:cs="Calibri"/>
          <w:kern w:val="0"/>
          <w:szCs w:val="21"/>
        </w:rPr>
      </w:pPr>
      <w:r>
        <w:rPr>
          <w:rFonts w:hint="default" w:ascii="Calibri" w:hAnsi="Calibri" w:cs="Calibri"/>
          <w:kern w:val="0"/>
          <w:szCs w:val="21"/>
        </w:rPr>
        <w:t>浙江省地质院</w:t>
      </w:r>
      <w:r>
        <w:rPr>
          <w:rFonts w:hint="eastAsia" w:cs="Calibri"/>
          <w:szCs w:val="21"/>
          <w:lang w:eastAsia="zh-CN"/>
        </w:rPr>
        <w:t>浙江省地灾智治应用信创适配化改造项目</w:t>
      </w:r>
      <w:r>
        <w:rPr>
          <w:rFonts w:hint="default" w:ascii="Calibri" w:hAnsi="Calibri" w:cs="Calibri"/>
          <w:kern w:val="0"/>
          <w:szCs w:val="21"/>
        </w:rPr>
        <w:t>的潜在投标人应在</w:t>
      </w:r>
      <w:r>
        <w:rPr>
          <w:rFonts w:hint="default" w:ascii="Calibri" w:hAnsi="Calibri" w:cs="Calibri"/>
          <w:szCs w:val="21"/>
        </w:rPr>
        <w:t>浙江政府采购网（http://zfcg.czt.zj.gov.cn/）</w:t>
      </w:r>
      <w:r>
        <w:rPr>
          <w:rFonts w:hint="default" w:ascii="Calibri" w:hAnsi="Calibri" w:cs="Calibri"/>
          <w:kern w:val="0"/>
          <w:szCs w:val="21"/>
        </w:rPr>
        <w:t>获取（下载）招标文件，并于</w:t>
      </w:r>
      <w:r>
        <w:rPr>
          <w:rFonts w:hint="eastAsia" w:cs="Calibri"/>
          <w:kern w:val="0"/>
          <w:szCs w:val="21"/>
          <w:lang w:eastAsia="zh-CN"/>
        </w:rPr>
        <w:t>2025年2月18日9时30分</w:t>
      </w:r>
      <w:r>
        <w:rPr>
          <w:rFonts w:hint="default" w:ascii="Calibri" w:hAnsi="Calibri" w:cs="Calibri"/>
          <w:kern w:val="0"/>
          <w:szCs w:val="21"/>
        </w:rPr>
        <w:t>（北京时间）前递交</w:t>
      </w:r>
      <w:r>
        <w:rPr>
          <w:rFonts w:hint="default" w:ascii="Calibri" w:hAnsi="Calibri" w:cs="Calibri"/>
          <w:szCs w:val="21"/>
        </w:rPr>
        <w:t>（上传）</w:t>
      </w:r>
      <w:r>
        <w:rPr>
          <w:rFonts w:hint="default" w:ascii="Calibri" w:hAnsi="Calibri" w:cs="Calibri"/>
          <w:kern w:val="0"/>
          <w:szCs w:val="21"/>
        </w:rPr>
        <w:t>投标文件。</w:t>
      </w:r>
    </w:p>
    <w:p w14:paraId="4173C968">
      <w:pPr>
        <w:pStyle w:val="3"/>
        <w:ind w:firstLine="420"/>
        <w:rPr>
          <w:rFonts w:hint="default" w:ascii="Calibri" w:hAnsi="Calibri" w:cs="Calibri"/>
        </w:rPr>
      </w:pPr>
      <w:bookmarkStart w:id="3" w:name="_Toc28359079"/>
      <w:bookmarkStart w:id="4" w:name="_Toc28359002"/>
      <w:bookmarkStart w:id="5" w:name="_Toc35393790"/>
      <w:bookmarkStart w:id="6" w:name="_Toc35393621"/>
      <w:bookmarkStart w:id="7" w:name="_Hlk24379207"/>
      <w:r>
        <w:rPr>
          <w:rFonts w:hint="default" w:ascii="Calibri" w:hAnsi="Calibri" w:cs="Calibri"/>
        </w:rPr>
        <w:t>一、项目基本情况</w:t>
      </w:r>
      <w:bookmarkEnd w:id="3"/>
      <w:bookmarkEnd w:id="4"/>
      <w:bookmarkEnd w:id="5"/>
      <w:bookmarkEnd w:id="6"/>
    </w:p>
    <w:p w14:paraId="12026E2E">
      <w:pPr>
        <w:widowControl/>
        <w:adjustRightInd w:val="0"/>
        <w:ind w:firstLine="420" w:firstLineChars="200"/>
        <w:jc w:val="left"/>
        <w:rPr>
          <w:rFonts w:hint="default" w:ascii="Calibri" w:hAnsi="Calibri" w:eastAsia="宋体" w:cs="Calibri"/>
          <w:kern w:val="0"/>
          <w:szCs w:val="21"/>
          <w:lang w:eastAsia="zh-CN"/>
        </w:rPr>
      </w:pPr>
      <w:r>
        <w:rPr>
          <w:rFonts w:hint="default" w:ascii="Calibri" w:hAnsi="Calibri" w:cs="Calibri"/>
          <w:kern w:val="0"/>
          <w:szCs w:val="21"/>
        </w:rPr>
        <w:t>项目编号：</w:t>
      </w:r>
      <w:r>
        <w:rPr>
          <w:rFonts w:hint="eastAsia" w:cs="Calibri"/>
          <w:kern w:val="0"/>
          <w:szCs w:val="21"/>
          <w:lang w:eastAsia="zh-CN"/>
        </w:rPr>
        <w:t>CTZB-2025010039</w:t>
      </w:r>
    </w:p>
    <w:p w14:paraId="0249948F">
      <w:pPr>
        <w:widowControl/>
        <w:adjustRightInd w:val="0"/>
        <w:ind w:firstLine="420" w:firstLineChars="200"/>
        <w:jc w:val="left"/>
        <w:rPr>
          <w:rFonts w:hint="default" w:ascii="Calibri" w:hAnsi="Calibri" w:eastAsia="宋体" w:cs="Calibri"/>
          <w:szCs w:val="21"/>
          <w:lang w:eastAsia="zh-CN"/>
        </w:rPr>
      </w:pPr>
      <w:r>
        <w:rPr>
          <w:rFonts w:hint="default" w:ascii="Calibri" w:hAnsi="Calibri" w:cs="Calibri"/>
          <w:kern w:val="0"/>
          <w:szCs w:val="21"/>
        </w:rPr>
        <w:t>项目名称：</w:t>
      </w:r>
      <w:r>
        <w:rPr>
          <w:rFonts w:hint="eastAsia" w:cs="Calibri"/>
          <w:szCs w:val="21"/>
          <w:lang w:eastAsia="zh-CN"/>
        </w:rPr>
        <w:t>浙江省地灾智治应用信创适配化改造项目</w:t>
      </w:r>
    </w:p>
    <w:p w14:paraId="5BD4EE1E">
      <w:pPr>
        <w:widowControl/>
        <w:adjustRightInd w:val="0"/>
        <w:ind w:firstLine="420" w:firstLineChars="200"/>
        <w:jc w:val="left"/>
        <w:rPr>
          <w:rFonts w:hint="default" w:ascii="Calibri" w:hAnsi="Calibri" w:cs="Calibri"/>
          <w:szCs w:val="21"/>
        </w:rPr>
      </w:pPr>
      <w:r>
        <w:rPr>
          <w:rFonts w:hint="default" w:ascii="Calibri" w:hAnsi="Calibri" w:cs="Calibri"/>
          <w:szCs w:val="21"/>
        </w:rPr>
        <w:t>采购方式：公开招标</w:t>
      </w:r>
    </w:p>
    <w:bookmarkEnd w:id="7"/>
    <w:p w14:paraId="12BFC946">
      <w:pPr>
        <w:widowControl/>
        <w:adjustRightInd w:val="0"/>
        <w:ind w:firstLine="420" w:firstLineChars="200"/>
        <w:jc w:val="left"/>
        <w:rPr>
          <w:rFonts w:hint="default" w:ascii="Calibri" w:hAnsi="Calibri" w:eastAsia="宋体" w:cs="Calibri"/>
          <w:kern w:val="0"/>
          <w:szCs w:val="21"/>
          <w:lang w:val="en-US" w:eastAsia="zh-CN"/>
        </w:rPr>
      </w:pPr>
      <w:r>
        <w:rPr>
          <w:rFonts w:hint="default" w:ascii="Calibri" w:hAnsi="Calibri" w:cs="Calibri"/>
          <w:kern w:val="0"/>
          <w:szCs w:val="21"/>
        </w:rPr>
        <w:t>预算金额（元）：</w:t>
      </w:r>
      <w:r>
        <w:rPr>
          <w:rFonts w:hint="eastAsia" w:cs="Calibri"/>
          <w:kern w:val="0"/>
          <w:szCs w:val="21"/>
          <w:lang w:val="en-US" w:eastAsia="zh-CN"/>
        </w:rPr>
        <w:t>625000</w:t>
      </w:r>
    </w:p>
    <w:p w14:paraId="62993AC6">
      <w:pPr>
        <w:widowControl/>
        <w:adjustRightInd w:val="0"/>
        <w:ind w:firstLine="420" w:firstLineChars="200"/>
        <w:jc w:val="left"/>
        <w:rPr>
          <w:rFonts w:hint="default" w:ascii="Calibri" w:hAnsi="Calibri" w:eastAsia="宋体" w:cs="Calibri"/>
          <w:kern w:val="0"/>
          <w:szCs w:val="21"/>
          <w:lang w:val="en-US" w:eastAsia="zh-CN"/>
        </w:rPr>
      </w:pPr>
      <w:r>
        <w:rPr>
          <w:rFonts w:hint="default" w:ascii="Calibri" w:hAnsi="Calibri" w:cs="Calibri"/>
          <w:kern w:val="0"/>
          <w:szCs w:val="21"/>
        </w:rPr>
        <w:t>最高限价（元）：</w:t>
      </w:r>
      <w:r>
        <w:rPr>
          <w:rFonts w:hint="eastAsia" w:cs="Calibri"/>
          <w:kern w:val="0"/>
          <w:szCs w:val="21"/>
          <w:lang w:val="en-US" w:eastAsia="zh-CN"/>
        </w:rPr>
        <w:t>625000</w:t>
      </w:r>
    </w:p>
    <w:p w14:paraId="2B70AE8C">
      <w:pPr>
        <w:widowControl/>
        <w:adjustRightInd w:val="0"/>
        <w:ind w:firstLine="420" w:firstLineChars="200"/>
        <w:jc w:val="left"/>
        <w:rPr>
          <w:rFonts w:hint="default" w:ascii="Calibri" w:hAnsi="Calibri" w:cs="Calibri"/>
          <w:kern w:val="0"/>
          <w:szCs w:val="21"/>
        </w:rPr>
      </w:pPr>
      <w:r>
        <w:rPr>
          <w:rFonts w:hint="default" w:ascii="Calibri" w:hAnsi="Calibri" w:cs="Calibri"/>
          <w:kern w:val="0"/>
          <w:szCs w:val="21"/>
        </w:rPr>
        <w:t>采购需求：</w:t>
      </w:r>
    </w:p>
    <w:tbl>
      <w:tblPr>
        <w:tblStyle w:val="24"/>
        <w:tblW w:w="93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443"/>
        <w:gridCol w:w="681"/>
        <w:gridCol w:w="727"/>
        <w:gridCol w:w="1085"/>
        <w:gridCol w:w="2455"/>
        <w:gridCol w:w="2323"/>
      </w:tblGrid>
      <w:tr w14:paraId="4CB65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0" w:type="dxa"/>
            <w:tcBorders>
              <w:top w:val="single" w:color="auto" w:sz="4" w:space="0"/>
              <w:left w:val="single" w:color="auto" w:sz="4" w:space="0"/>
              <w:bottom w:val="single" w:color="auto" w:sz="4" w:space="0"/>
              <w:right w:val="single" w:color="auto" w:sz="4" w:space="0"/>
            </w:tcBorders>
            <w:vAlign w:val="center"/>
          </w:tcPr>
          <w:p w14:paraId="1CE50AED">
            <w:pPr>
              <w:widowControl/>
              <w:adjustRightInd w:val="0"/>
              <w:jc w:val="center"/>
              <w:rPr>
                <w:rFonts w:hint="default" w:ascii="Calibri" w:hAnsi="Calibri" w:eastAsia="黑体" w:cs="Calibri"/>
                <w:kern w:val="0"/>
                <w:szCs w:val="21"/>
              </w:rPr>
            </w:pPr>
            <w:r>
              <w:rPr>
                <w:rFonts w:hint="default" w:ascii="Calibri" w:hAnsi="Calibri" w:eastAsia="黑体" w:cs="Calibri"/>
                <w:kern w:val="0"/>
                <w:szCs w:val="21"/>
              </w:rPr>
              <w:t>序号</w:t>
            </w:r>
          </w:p>
        </w:tc>
        <w:tc>
          <w:tcPr>
            <w:tcW w:w="1443" w:type="dxa"/>
            <w:tcBorders>
              <w:top w:val="single" w:color="auto" w:sz="4" w:space="0"/>
              <w:left w:val="single" w:color="auto" w:sz="4" w:space="0"/>
              <w:bottom w:val="single" w:color="auto" w:sz="4" w:space="0"/>
              <w:right w:val="single" w:color="auto" w:sz="4" w:space="0"/>
            </w:tcBorders>
            <w:vAlign w:val="center"/>
          </w:tcPr>
          <w:p w14:paraId="19E0E650">
            <w:pPr>
              <w:widowControl/>
              <w:adjustRightInd w:val="0"/>
              <w:jc w:val="center"/>
              <w:rPr>
                <w:rFonts w:hint="default" w:ascii="Calibri" w:hAnsi="Calibri" w:eastAsia="黑体" w:cs="Calibri"/>
                <w:kern w:val="0"/>
                <w:szCs w:val="21"/>
              </w:rPr>
            </w:pPr>
            <w:r>
              <w:rPr>
                <w:rFonts w:hint="default" w:ascii="Calibri" w:hAnsi="Calibri" w:eastAsia="黑体" w:cs="Calibri"/>
                <w:kern w:val="0"/>
                <w:szCs w:val="21"/>
              </w:rPr>
              <w:t>标项名称</w:t>
            </w:r>
          </w:p>
        </w:tc>
        <w:tc>
          <w:tcPr>
            <w:tcW w:w="681" w:type="dxa"/>
            <w:tcBorders>
              <w:top w:val="single" w:color="auto" w:sz="4" w:space="0"/>
              <w:left w:val="single" w:color="auto" w:sz="4" w:space="0"/>
              <w:bottom w:val="single" w:color="auto" w:sz="4" w:space="0"/>
              <w:right w:val="single" w:color="auto" w:sz="4" w:space="0"/>
            </w:tcBorders>
            <w:vAlign w:val="center"/>
          </w:tcPr>
          <w:p w14:paraId="63F05816">
            <w:pPr>
              <w:widowControl/>
              <w:adjustRightInd w:val="0"/>
              <w:jc w:val="center"/>
              <w:rPr>
                <w:rFonts w:hint="default" w:ascii="Calibri" w:hAnsi="Calibri" w:eastAsia="黑体" w:cs="Calibri"/>
                <w:kern w:val="0"/>
                <w:szCs w:val="21"/>
              </w:rPr>
            </w:pPr>
            <w:r>
              <w:rPr>
                <w:rFonts w:hint="default" w:ascii="Calibri" w:hAnsi="Calibri" w:eastAsia="黑体" w:cs="Calibri"/>
                <w:kern w:val="0"/>
                <w:szCs w:val="21"/>
              </w:rPr>
              <w:t>数量</w:t>
            </w:r>
          </w:p>
        </w:tc>
        <w:tc>
          <w:tcPr>
            <w:tcW w:w="727" w:type="dxa"/>
            <w:tcBorders>
              <w:top w:val="single" w:color="auto" w:sz="4" w:space="0"/>
              <w:left w:val="single" w:color="auto" w:sz="4" w:space="0"/>
              <w:bottom w:val="single" w:color="auto" w:sz="4" w:space="0"/>
              <w:right w:val="single" w:color="auto" w:sz="4" w:space="0"/>
            </w:tcBorders>
            <w:vAlign w:val="center"/>
          </w:tcPr>
          <w:p w14:paraId="167039B5">
            <w:pPr>
              <w:widowControl/>
              <w:adjustRightInd w:val="0"/>
              <w:jc w:val="center"/>
              <w:rPr>
                <w:rFonts w:hint="default" w:ascii="Calibri" w:hAnsi="Calibri" w:eastAsia="黑体" w:cs="Calibri"/>
                <w:kern w:val="0"/>
                <w:szCs w:val="21"/>
              </w:rPr>
            </w:pPr>
            <w:r>
              <w:rPr>
                <w:rFonts w:hint="default" w:ascii="Calibri" w:hAnsi="Calibri" w:eastAsia="黑体" w:cs="Calibri"/>
                <w:kern w:val="0"/>
                <w:szCs w:val="21"/>
              </w:rPr>
              <w:t>单位</w:t>
            </w:r>
          </w:p>
        </w:tc>
        <w:tc>
          <w:tcPr>
            <w:tcW w:w="1085" w:type="dxa"/>
            <w:tcBorders>
              <w:top w:val="single" w:color="auto" w:sz="4" w:space="0"/>
              <w:left w:val="single" w:color="auto" w:sz="4" w:space="0"/>
              <w:bottom w:val="single" w:color="auto" w:sz="4" w:space="0"/>
              <w:right w:val="single" w:color="auto" w:sz="4" w:space="0"/>
            </w:tcBorders>
            <w:vAlign w:val="center"/>
          </w:tcPr>
          <w:p w14:paraId="6A6295F0">
            <w:pPr>
              <w:widowControl/>
              <w:adjustRightInd w:val="0"/>
              <w:jc w:val="center"/>
              <w:rPr>
                <w:rFonts w:hint="default" w:ascii="Calibri" w:hAnsi="Calibri" w:eastAsia="黑体" w:cs="Calibri"/>
                <w:kern w:val="0"/>
                <w:szCs w:val="21"/>
              </w:rPr>
            </w:pPr>
            <w:r>
              <w:rPr>
                <w:rFonts w:hint="default" w:ascii="Calibri" w:hAnsi="Calibri" w:eastAsia="黑体" w:cs="Calibri"/>
              </w:rPr>
              <w:t>预算金额</w:t>
            </w:r>
            <w:r>
              <w:rPr>
                <w:rFonts w:hint="default" w:ascii="Calibri" w:hAnsi="Calibri" w:eastAsia="黑体" w:cs="Calibri"/>
                <w:kern w:val="0"/>
                <w:szCs w:val="21"/>
              </w:rPr>
              <w:t>（元）</w:t>
            </w:r>
          </w:p>
        </w:tc>
        <w:tc>
          <w:tcPr>
            <w:tcW w:w="2455" w:type="dxa"/>
            <w:tcBorders>
              <w:top w:val="single" w:color="auto" w:sz="4" w:space="0"/>
              <w:left w:val="single" w:color="auto" w:sz="4" w:space="0"/>
              <w:bottom w:val="single" w:color="auto" w:sz="4" w:space="0"/>
              <w:right w:val="single" w:color="auto" w:sz="4" w:space="0"/>
            </w:tcBorders>
            <w:vAlign w:val="center"/>
          </w:tcPr>
          <w:p w14:paraId="631F1970">
            <w:pPr>
              <w:widowControl/>
              <w:adjustRightInd w:val="0"/>
              <w:jc w:val="center"/>
              <w:rPr>
                <w:rFonts w:hint="default" w:ascii="Calibri" w:hAnsi="Calibri" w:eastAsia="黑体" w:cs="Calibri"/>
                <w:kern w:val="0"/>
                <w:szCs w:val="21"/>
              </w:rPr>
            </w:pPr>
            <w:r>
              <w:rPr>
                <w:rFonts w:hint="default" w:ascii="Calibri" w:hAnsi="Calibri" w:eastAsia="黑体" w:cs="Calibri"/>
                <w:kern w:val="0"/>
                <w:szCs w:val="21"/>
              </w:rPr>
              <w:t>简要技术要求</w:t>
            </w:r>
          </w:p>
        </w:tc>
        <w:tc>
          <w:tcPr>
            <w:tcW w:w="2323" w:type="dxa"/>
            <w:tcBorders>
              <w:top w:val="single" w:color="auto" w:sz="4" w:space="0"/>
              <w:left w:val="single" w:color="auto" w:sz="4" w:space="0"/>
              <w:bottom w:val="single" w:color="auto" w:sz="4" w:space="0"/>
              <w:right w:val="single" w:color="auto" w:sz="4" w:space="0"/>
            </w:tcBorders>
            <w:vAlign w:val="center"/>
          </w:tcPr>
          <w:p w14:paraId="3B1FC431">
            <w:pPr>
              <w:widowControl/>
              <w:adjustRightInd w:val="0"/>
              <w:jc w:val="center"/>
              <w:rPr>
                <w:rFonts w:hint="default" w:ascii="Calibri" w:hAnsi="Calibri" w:eastAsia="黑体" w:cs="Calibri"/>
                <w:kern w:val="0"/>
                <w:szCs w:val="21"/>
              </w:rPr>
            </w:pPr>
            <w:r>
              <w:rPr>
                <w:rFonts w:hint="default" w:ascii="Calibri" w:hAnsi="Calibri" w:eastAsia="黑体" w:cs="Calibri"/>
                <w:kern w:val="0"/>
                <w:szCs w:val="21"/>
              </w:rPr>
              <w:t>备注</w:t>
            </w:r>
          </w:p>
        </w:tc>
      </w:tr>
      <w:tr w14:paraId="3BD45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0" w:type="dxa"/>
            <w:tcBorders>
              <w:top w:val="single" w:color="auto" w:sz="4" w:space="0"/>
              <w:left w:val="single" w:color="auto" w:sz="4" w:space="0"/>
              <w:bottom w:val="single" w:color="auto" w:sz="4" w:space="0"/>
              <w:right w:val="single" w:color="auto" w:sz="4" w:space="0"/>
            </w:tcBorders>
            <w:vAlign w:val="center"/>
          </w:tcPr>
          <w:p w14:paraId="6D494720">
            <w:pPr>
              <w:rPr>
                <w:rFonts w:hint="default" w:ascii="Calibri" w:hAnsi="Calibri" w:eastAsia="宋体" w:cs="Calibri"/>
                <w:kern w:val="0"/>
                <w:szCs w:val="21"/>
                <w:lang w:eastAsia="zh-CN"/>
              </w:rPr>
            </w:pPr>
            <w:r>
              <w:rPr>
                <w:rFonts w:hint="eastAsia" w:cs="Calibri"/>
                <w:kern w:val="0"/>
                <w:szCs w:val="21"/>
                <w:lang w:val="en-US" w:eastAsia="zh-CN"/>
              </w:rPr>
              <w:t>1</w:t>
            </w:r>
          </w:p>
        </w:tc>
        <w:tc>
          <w:tcPr>
            <w:tcW w:w="1443" w:type="dxa"/>
            <w:tcBorders>
              <w:top w:val="single" w:color="auto" w:sz="4" w:space="0"/>
              <w:left w:val="single" w:color="auto" w:sz="4" w:space="0"/>
              <w:bottom w:val="single" w:color="auto" w:sz="4" w:space="0"/>
              <w:right w:val="single" w:color="auto" w:sz="4" w:space="0"/>
            </w:tcBorders>
            <w:vAlign w:val="center"/>
          </w:tcPr>
          <w:p w14:paraId="4B01F898">
            <w:pPr>
              <w:rPr>
                <w:rFonts w:hint="default" w:ascii="Calibri" w:hAnsi="Calibri" w:eastAsia="宋体" w:cs="Calibri"/>
                <w:kern w:val="0"/>
                <w:szCs w:val="21"/>
                <w:lang w:eastAsia="zh-CN"/>
              </w:rPr>
            </w:pPr>
            <w:r>
              <w:rPr>
                <w:rFonts w:hint="eastAsia" w:cs="Calibri"/>
                <w:szCs w:val="21"/>
                <w:lang w:eastAsia="zh-CN"/>
              </w:rPr>
              <w:t>浙江省地灾智治应用信创适配化改造</w:t>
            </w:r>
          </w:p>
        </w:tc>
        <w:tc>
          <w:tcPr>
            <w:tcW w:w="681" w:type="dxa"/>
            <w:tcBorders>
              <w:top w:val="single" w:color="auto" w:sz="4" w:space="0"/>
              <w:left w:val="single" w:color="auto" w:sz="4" w:space="0"/>
              <w:bottom w:val="single" w:color="auto" w:sz="4" w:space="0"/>
              <w:right w:val="single" w:color="auto" w:sz="4" w:space="0"/>
            </w:tcBorders>
            <w:vAlign w:val="center"/>
          </w:tcPr>
          <w:p w14:paraId="321AF9B1">
            <w:pPr>
              <w:widowControl/>
              <w:jc w:val="center"/>
              <w:rPr>
                <w:rFonts w:hint="default" w:ascii="Calibri" w:hAnsi="Calibri" w:cs="Calibri"/>
                <w:kern w:val="0"/>
                <w:szCs w:val="21"/>
              </w:rPr>
            </w:pPr>
            <w:r>
              <w:rPr>
                <w:rFonts w:hint="default" w:ascii="Calibri" w:hAnsi="Calibri" w:cs="Calibri"/>
                <w:kern w:val="0"/>
                <w:szCs w:val="21"/>
              </w:rPr>
              <w:t>1</w:t>
            </w:r>
          </w:p>
        </w:tc>
        <w:tc>
          <w:tcPr>
            <w:tcW w:w="727" w:type="dxa"/>
            <w:tcBorders>
              <w:top w:val="single" w:color="auto" w:sz="4" w:space="0"/>
              <w:left w:val="single" w:color="auto" w:sz="4" w:space="0"/>
              <w:bottom w:val="single" w:color="auto" w:sz="4" w:space="0"/>
              <w:right w:val="single" w:color="auto" w:sz="4" w:space="0"/>
            </w:tcBorders>
            <w:vAlign w:val="center"/>
          </w:tcPr>
          <w:p w14:paraId="31EE1F18">
            <w:pPr>
              <w:widowControl/>
              <w:jc w:val="center"/>
              <w:rPr>
                <w:rFonts w:hint="default" w:ascii="Calibri" w:hAnsi="Calibri" w:cs="Calibri"/>
                <w:kern w:val="0"/>
                <w:szCs w:val="21"/>
              </w:rPr>
            </w:pPr>
            <w:r>
              <w:rPr>
                <w:rFonts w:hint="default" w:ascii="Calibri" w:hAnsi="Calibri" w:cs="Calibri"/>
                <w:kern w:val="0"/>
                <w:szCs w:val="21"/>
              </w:rPr>
              <w:t>项</w:t>
            </w:r>
          </w:p>
        </w:tc>
        <w:tc>
          <w:tcPr>
            <w:tcW w:w="1085" w:type="dxa"/>
            <w:tcBorders>
              <w:top w:val="single" w:color="auto" w:sz="4" w:space="0"/>
              <w:left w:val="single" w:color="auto" w:sz="4" w:space="0"/>
              <w:bottom w:val="single" w:color="auto" w:sz="4" w:space="0"/>
              <w:right w:val="single" w:color="auto" w:sz="4" w:space="0"/>
            </w:tcBorders>
            <w:vAlign w:val="center"/>
          </w:tcPr>
          <w:p w14:paraId="6266B396">
            <w:pPr>
              <w:rPr>
                <w:rFonts w:hint="default" w:ascii="Calibri" w:hAnsi="Calibri" w:eastAsia="宋体" w:cs="Calibri"/>
                <w:lang w:eastAsia="zh-CN"/>
              </w:rPr>
            </w:pPr>
            <w:r>
              <w:rPr>
                <w:rFonts w:hint="eastAsia" w:cs="Calibri"/>
                <w:kern w:val="0"/>
                <w:szCs w:val="21"/>
                <w:lang w:val="en-US" w:eastAsia="zh-CN"/>
              </w:rPr>
              <w:t>625000</w:t>
            </w:r>
          </w:p>
        </w:tc>
        <w:tc>
          <w:tcPr>
            <w:tcW w:w="2455" w:type="dxa"/>
            <w:tcBorders>
              <w:top w:val="single" w:color="auto" w:sz="4" w:space="0"/>
              <w:left w:val="single" w:color="auto" w:sz="4" w:space="0"/>
              <w:bottom w:val="single" w:color="auto" w:sz="4" w:space="0"/>
              <w:right w:val="single" w:color="auto" w:sz="4" w:space="0"/>
            </w:tcBorders>
            <w:vAlign w:val="center"/>
          </w:tcPr>
          <w:p w14:paraId="64290786">
            <w:pPr>
              <w:jc w:val="left"/>
              <w:rPr>
                <w:rFonts w:hint="default" w:ascii="Calibri" w:hAnsi="Calibri" w:cs="Calibri"/>
                <w:kern w:val="0"/>
                <w:szCs w:val="21"/>
              </w:rPr>
            </w:pPr>
            <w:r>
              <w:rPr>
                <w:rFonts w:hint="default"/>
                <w:lang w:val="en-US" w:eastAsia="zh-CN"/>
              </w:rPr>
              <w:t>一是“地灾智治”应用国产化改造</w:t>
            </w:r>
            <w:r>
              <w:rPr>
                <w:rFonts w:hint="eastAsia"/>
                <w:lang w:val="en-US" w:eastAsia="zh-CN"/>
              </w:rPr>
              <w:t>，</w:t>
            </w:r>
            <w:r>
              <w:rPr>
                <w:rFonts w:hint="default"/>
                <w:lang w:val="en-US" w:eastAsia="zh-CN"/>
              </w:rPr>
              <w:t>二是</w:t>
            </w:r>
            <w:r>
              <w:rPr>
                <w:rFonts w:hint="eastAsia" w:asciiTheme="minorEastAsia" w:hAnsiTheme="minorEastAsia" w:eastAsiaTheme="minorEastAsia" w:cstheme="minorEastAsia"/>
                <w:color w:val="000000"/>
                <w:kern w:val="0"/>
                <w:sz w:val="21"/>
                <w:szCs w:val="21"/>
                <w:lang w:val="en-US" w:eastAsia="zh-CN"/>
              </w:rPr>
              <w:t>“地灾智治”应用数字化平台优化提升</w:t>
            </w:r>
            <w:r>
              <w:rPr>
                <w:rFonts w:hint="default" w:ascii="Calibri" w:hAnsi="Calibri" w:cs="Calibri"/>
                <w:szCs w:val="21"/>
              </w:rPr>
              <w:t>。具体内容详见招标文件。</w:t>
            </w:r>
          </w:p>
        </w:tc>
        <w:tc>
          <w:tcPr>
            <w:tcW w:w="2323" w:type="dxa"/>
            <w:tcBorders>
              <w:top w:val="single" w:color="auto" w:sz="4" w:space="0"/>
              <w:left w:val="single" w:color="auto" w:sz="4" w:space="0"/>
              <w:bottom w:val="single" w:color="auto" w:sz="4" w:space="0"/>
              <w:right w:val="single" w:color="auto" w:sz="4" w:space="0"/>
            </w:tcBorders>
            <w:vAlign w:val="center"/>
          </w:tcPr>
          <w:p w14:paraId="3D3CE67B">
            <w:pPr>
              <w:rPr>
                <w:rFonts w:hint="default" w:ascii="Calibri" w:hAnsi="Calibri" w:cs="Calibri"/>
                <w:kern w:val="0"/>
                <w:szCs w:val="21"/>
              </w:rPr>
            </w:pPr>
            <w:r>
              <w:rPr>
                <w:rFonts w:hint="default" w:ascii="Calibri" w:hAnsi="Calibri" w:cs="Calibri"/>
                <w:kern w:val="0"/>
                <w:szCs w:val="21"/>
              </w:rPr>
              <w:t>采购依据：[2024]97755号；</w:t>
            </w:r>
          </w:p>
          <w:p w14:paraId="65E9AD53">
            <w:pPr>
              <w:rPr>
                <w:rFonts w:hint="default" w:ascii="Calibri" w:hAnsi="Calibri" w:cs="Calibri"/>
                <w:kern w:val="0"/>
                <w:szCs w:val="21"/>
              </w:rPr>
            </w:pPr>
            <w:r>
              <w:rPr>
                <w:rFonts w:hint="default" w:ascii="Calibri" w:hAnsi="Calibri" w:cs="Calibri"/>
                <w:kern w:val="0"/>
                <w:szCs w:val="21"/>
              </w:rPr>
              <w:t>最高限价：</w:t>
            </w:r>
            <w:r>
              <w:rPr>
                <w:rFonts w:hint="eastAsia" w:cs="Calibri"/>
                <w:kern w:val="0"/>
                <w:szCs w:val="21"/>
                <w:lang w:val="en-US" w:eastAsia="zh-CN"/>
              </w:rPr>
              <w:t>625000</w:t>
            </w:r>
            <w:r>
              <w:rPr>
                <w:rFonts w:hint="default" w:ascii="Calibri" w:hAnsi="Calibri" w:cs="Calibri"/>
                <w:kern w:val="0"/>
                <w:szCs w:val="21"/>
              </w:rPr>
              <w:t>元；</w:t>
            </w:r>
          </w:p>
          <w:p w14:paraId="751E9573">
            <w:pPr>
              <w:rPr>
                <w:rFonts w:hint="default" w:ascii="Calibri" w:hAnsi="Calibri" w:cs="Calibri"/>
                <w:kern w:val="0"/>
                <w:szCs w:val="21"/>
              </w:rPr>
            </w:pPr>
            <w:r>
              <w:rPr>
                <w:rFonts w:hint="default" w:ascii="Calibri" w:hAnsi="Calibri" w:cs="Calibri"/>
                <w:kern w:val="0"/>
                <w:szCs w:val="21"/>
              </w:rPr>
              <w:t>项目属性：服务项目。</w:t>
            </w:r>
          </w:p>
        </w:tc>
      </w:tr>
    </w:tbl>
    <w:p w14:paraId="653BEFD2">
      <w:pPr>
        <w:widowControl/>
        <w:adjustRightInd w:val="0"/>
        <w:ind w:firstLine="420" w:firstLineChars="200"/>
        <w:jc w:val="left"/>
        <w:rPr>
          <w:rFonts w:hint="default" w:ascii="Calibri" w:hAnsi="Calibri" w:cs="Calibri"/>
          <w:kern w:val="0"/>
          <w:szCs w:val="21"/>
        </w:rPr>
      </w:pPr>
      <w:r>
        <w:rPr>
          <w:rFonts w:hint="default" w:ascii="Calibri" w:hAnsi="Calibri" w:cs="Calibri"/>
          <w:kern w:val="0"/>
          <w:szCs w:val="21"/>
        </w:rPr>
        <w:t>合同履行期限：按招标文件规定</w:t>
      </w:r>
    </w:p>
    <w:p w14:paraId="476C3AEF">
      <w:pPr>
        <w:widowControl/>
        <w:adjustRightInd w:val="0"/>
        <w:ind w:firstLine="420" w:firstLineChars="200"/>
        <w:jc w:val="left"/>
        <w:rPr>
          <w:rFonts w:hint="default" w:ascii="Calibri" w:hAnsi="Calibri" w:cs="Calibri"/>
          <w:kern w:val="0"/>
          <w:szCs w:val="21"/>
        </w:rPr>
      </w:pPr>
      <w:r>
        <w:rPr>
          <w:rFonts w:hint="default" w:ascii="Calibri" w:hAnsi="Calibri" w:cs="Calibri"/>
          <w:kern w:val="0"/>
          <w:szCs w:val="21"/>
        </w:rPr>
        <w:t>本项目（是）接受联合体投标</w:t>
      </w:r>
    </w:p>
    <w:p w14:paraId="1E1DAF07">
      <w:pPr>
        <w:pStyle w:val="3"/>
        <w:ind w:firstLine="420"/>
        <w:rPr>
          <w:rFonts w:hint="default" w:ascii="Calibri" w:hAnsi="Calibri" w:cs="Calibri"/>
        </w:rPr>
      </w:pPr>
      <w:bookmarkStart w:id="8" w:name="_Toc35393622"/>
      <w:bookmarkStart w:id="9" w:name="_Toc28359003"/>
      <w:bookmarkStart w:id="10" w:name="_Toc35393791"/>
      <w:bookmarkStart w:id="11" w:name="_Toc28359080"/>
      <w:r>
        <w:rPr>
          <w:rFonts w:hint="default" w:ascii="Calibri" w:hAnsi="Calibri" w:cs="Calibri"/>
        </w:rPr>
        <w:t>二、申请人的资格要求</w:t>
      </w:r>
      <w:bookmarkEnd w:id="8"/>
      <w:bookmarkEnd w:id="9"/>
      <w:bookmarkEnd w:id="10"/>
      <w:bookmarkEnd w:id="11"/>
    </w:p>
    <w:p w14:paraId="1E3DE841">
      <w:pPr>
        <w:widowControl/>
        <w:adjustRightInd w:val="0"/>
        <w:ind w:firstLine="422" w:firstLineChars="200"/>
        <w:jc w:val="left"/>
        <w:rPr>
          <w:rFonts w:hint="default" w:ascii="Calibri" w:hAnsi="Calibri" w:cs="Calibri"/>
          <w:b/>
          <w:bCs/>
          <w:kern w:val="0"/>
          <w:szCs w:val="21"/>
        </w:rPr>
      </w:pPr>
      <w:r>
        <w:rPr>
          <w:rFonts w:hint="default" w:ascii="Calibri" w:hAnsi="Calibri" w:cs="Calibri"/>
          <w:b/>
          <w:bCs/>
          <w:kern w:val="0"/>
          <w:szCs w:val="21"/>
        </w:rPr>
        <w:t>1.基本资格要求：</w:t>
      </w:r>
    </w:p>
    <w:p w14:paraId="4803B617">
      <w:pPr>
        <w:widowControl/>
        <w:adjustRightInd w:val="0"/>
        <w:ind w:firstLine="420" w:firstLineChars="200"/>
        <w:jc w:val="left"/>
        <w:rPr>
          <w:rFonts w:hint="default" w:ascii="Calibri" w:hAnsi="Calibri" w:cs="Calibri"/>
          <w:kern w:val="0"/>
          <w:szCs w:val="21"/>
        </w:rPr>
      </w:pPr>
      <w:r>
        <w:rPr>
          <w:rFonts w:hint="default" w:ascii="Calibri" w:hAnsi="Calibri" w:cs="Calibri"/>
          <w:kern w:val="0"/>
          <w:szCs w:val="21"/>
        </w:rPr>
        <w:t>（1）满足《中华人民共和国政府采购法》第二十二条规定，未被“信用中国”（www.creditchina.gov.cn）、中国政府采购网（www.ccgp.gov.cn）列入失信被执行人、重大税收违法案件当事人名单、政府采购严重违法失信行为记录名单。</w:t>
      </w:r>
    </w:p>
    <w:p w14:paraId="516D7E33">
      <w:pPr>
        <w:widowControl/>
        <w:adjustRightInd w:val="0"/>
        <w:ind w:firstLine="422" w:firstLineChars="200"/>
        <w:jc w:val="left"/>
        <w:rPr>
          <w:rFonts w:hint="default" w:ascii="Calibri" w:hAnsi="Calibri" w:cs="Calibri"/>
          <w:b/>
          <w:bCs/>
          <w:kern w:val="0"/>
          <w:szCs w:val="21"/>
        </w:rPr>
      </w:pPr>
      <w:r>
        <w:rPr>
          <w:rFonts w:hint="default" w:ascii="Calibri" w:hAnsi="Calibri" w:cs="Calibri"/>
          <w:b/>
          <w:bCs/>
          <w:kern w:val="0"/>
          <w:szCs w:val="21"/>
        </w:rPr>
        <w:t>2.落实政府采购政策需满足的资格要求：</w:t>
      </w:r>
    </w:p>
    <w:p w14:paraId="36B9CEF5">
      <w:pPr>
        <w:widowControl/>
        <w:adjustRightInd w:val="0"/>
        <w:ind w:firstLine="420" w:firstLineChars="200"/>
        <w:jc w:val="left"/>
        <w:rPr>
          <w:rFonts w:hint="default" w:ascii="Calibri" w:hAnsi="Calibri" w:cs="Calibri"/>
          <w:b/>
          <w:bCs/>
          <w:kern w:val="0"/>
          <w:szCs w:val="21"/>
        </w:rPr>
      </w:pPr>
      <w:r>
        <w:rPr>
          <w:rFonts w:hint="default" w:ascii="Calibri" w:hAnsi="Calibri" w:cs="Calibri"/>
          <w:szCs w:val="21"/>
          <w:lang w:val="en-US" w:eastAsia="zh-CN"/>
        </w:rPr>
        <w:t>（1）本项目为服务项目，本项目采购标的属于【</w:t>
      </w:r>
      <w:r>
        <w:rPr>
          <w:rFonts w:hint="default" w:ascii="Calibri" w:hAnsi="Calibri" w:cs="Calibri"/>
          <w:b/>
          <w:bCs/>
          <w:szCs w:val="21"/>
        </w:rPr>
        <w:t>软件和信息技术服务业</w:t>
      </w:r>
      <w:r>
        <w:rPr>
          <w:rFonts w:hint="default" w:ascii="Calibri" w:hAnsi="Calibri" w:cs="Calibri"/>
          <w:szCs w:val="21"/>
          <w:lang w:val="en-US" w:eastAsia="zh-CN"/>
        </w:rPr>
        <w:t>】行业，</w:t>
      </w:r>
      <w:r>
        <w:rPr>
          <w:rFonts w:hint="default" w:ascii="Calibri" w:hAnsi="Calibri" w:cs="Calibri"/>
          <w:szCs w:val="21"/>
          <w:lang w:eastAsia="zh-CN"/>
        </w:rPr>
        <w:t>本项目要求全部由</w:t>
      </w:r>
      <w:r>
        <w:rPr>
          <w:rFonts w:hint="default" w:ascii="Calibri" w:hAnsi="Calibri" w:cs="Calibri"/>
          <w:szCs w:val="21"/>
          <w:lang w:val="en-US" w:eastAsia="zh-CN"/>
        </w:rPr>
        <w:t>中小</w:t>
      </w:r>
      <w:r>
        <w:rPr>
          <w:rFonts w:hint="default" w:ascii="Calibri" w:hAnsi="Calibri" w:cs="Calibri"/>
          <w:szCs w:val="21"/>
          <w:lang w:eastAsia="zh-CN"/>
        </w:rPr>
        <w:t>企业承接。</w:t>
      </w:r>
      <w:r>
        <w:rPr>
          <w:rFonts w:hint="default" w:ascii="Calibri" w:hAnsi="Calibri" w:cs="Calibri"/>
          <w:szCs w:val="21"/>
        </w:rPr>
        <w:t>提供服务的人员为中小企业依照《中华人民共和国劳动合同法》订立劳动合同的从业人员</w:t>
      </w:r>
      <w:r>
        <w:rPr>
          <w:rFonts w:hint="default" w:ascii="Calibri" w:hAnsi="Calibri" w:cs="Calibri"/>
          <w:szCs w:val="21"/>
          <w:lang w:val="en-US" w:eastAsia="zh-CN"/>
        </w:rPr>
        <w:t>。</w:t>
      </w:r>
      <w:r>
        <w:rPr>
          <w:rFonts w:hint="default" w:ascii="Calibri" w:hAnsi="Calibri" w:cs="Calibri"/>
          <w:szCs w:val="21"/>
          <w:lang w:eastAsia="zh-CN"/>
        </w:rPr>
        <w:t>中小企业是指满足《政府采购促进中小企业发展管理办法》（财库〔2020〕46号）第二条规定的企业，监狱企业、残疾人福利性单位视为小型、微型企业。</w:t>
      </w:r>
    </w:p>
    <w:p w14:paraId="708F4F4E">
      <w:pPr>
        <w:widowControl/>
        <w:adjustRightInd w:val="0"/>
        <w:ind w:firstLine="422" w:firstLineChars="200"/>
        <w:jc w:val="left"/>
        <w:rPr>
          <w:rFonts w:hint="default" w:ascii="Calibri" w:hAnsi="Calibri" w:cs="Calibri"/>
          <w:b/>
          <w:bCs/>
          <w:kern w:val="0"/>
          <w:szCs w:val="21"/>
        </w:rPr>
      </w:pPr>
      <w:r>
        <w:rPr>
          <w:rFonts w:hint="default" w:ascii="Calibri" w:hAnsi="Calibri" w:cs="Calibri"/>
          <w:b/>
          <w:bCs/>
          <w:kern w:val="0"/>
          <w:szCs w:val="21"/>
        </w:rPr>
        <w:t>3.特定资格要求：</w:t>
      </w:r>
    </w:p>
    <w:p w14:paraId="44E248F0">
      <w:pPr>
        <w:widowControl/>
        <w:adjustRightInd w:val="0"/>
        <w:ind w:firstLine="420" w:firstLineChars="200"/>
        <w:jc w:val="left"/>
        <w:rPr>
          <w:rFonts w:hint="default" w:ascii="Calibri" w:hAnsi="Calibri" w:cs="Calibri"/>
          <w:kern w:val="0"/>
          <w:szCs w:val="21"/>
        </w:rPr>
      </w:pPr>
      <w:r>
        <w:rPr>
          <w:rFonts w:hint="default" w:ascii="Calibri" w:hAnsi="Calibri" w:cs="Calibri"/>
          <w:kern w:val="0"/>
          <w:szCs w:val="21"/>
        </w:rPr>
        <w:t>（1）单位负责人为同一人或者存在直接控股、管理关系的不同投标人，不得参加同一标项的政府采购活动；</w:t>
      </w:r>
    </w:p>
    <w:p w14:paraId="381504B7">
      <w:pPr>
        <w:widowControl/>
        <w:adjustRightInd w:val="0"/>
        <w:ind w:firstLine="420" w:firstLineChars="200"/>
        <w:jc w:val="left"/>
        <w:rPr>
          <w:rFonts w:hint="default" w:ascii="Calibri" w:hAnsi="Calibri" w:cs="Calibri"/>
          <w:kern w:val="0"/>
          <w:szCs w:val="21"/>
        </w:rPr>
      </w:pPr>
      <w:r>
        <w:rPr>
          <w:rFonts w:hint="default" w:ascii="Calibri" w:hAnsi="Calibri" w:cs="Calibri"/>
          <w:kern w:val="0"/>
          <w:szCs w:val="21"/>
        </w:rPr>
        <w:t>（2）根据《关于规范政府采购供应商资格设定及资格审查的通知》（浙财采监〔2013〕24号）第6条规定接受金融、保险、通讯等特定行业的全国性企业所设立的区域性分支机构（应依法办理了工商、税务和社保登记手续，获得总公司（总机构）授权或能够提供房产权证或其他有效财产证明材料，能证明其具备实际承担责任的能力和法定的缔结合同能力）、以及个体工商户、个人独资企业、合伙企业（应依法办理了工商、税务和社保登记手续，能够提供房产权证或其他有效财产证明材料，能证明其具备实际承担责任的能力和法定的缔结合同能力）；</w:t>
      </w:r>
    </w:p>
    <w:p w14:paraId="5836D9D3">
      <w:pPr>
        <w:ind w:firstLine="420" w:firstLineChars="200"/>
        <w:rPr>
          <w:rFonts w:hint="default" w:ascii="Calibri" w:hAnsi="Calibri" w:cs="Calibri"/>
          <w:kern w:val="0"/>
        </w:rPr>
      </w:pPr>
      <w:bookmarkStart w:id="12" w:name="_Toc35393623"/>
      <w:bookmarkStart w:id="13" w:name="_Toc35393792"/>
      <w:bookmarkStart w:id="14" w:name="_Toc28359004"/>
      <w:bookmarkStart w:id="15" w:name="_Toc28359081"/>
      <w:r>
        <w:rPr>
          <w:rFonts w:hint="default" w:ascii="Calibri" w:hAnsi="Calibri" w:cs="Calibri"/>
          <w:kern w:val="0"/>
          <w:szCs w:val="21"/>
        </w:rPr>
        <w:t>（</w:t>
      </w:r>
      <w:r>
        <w:rPr>
          <w:rFonts w:hint="eastAsia" w:cs="Calibri"/>
          <w:kern w:val="0"/>
          <w:szCs w:val="21"/>
          <w:lang w:val="en-US" w:eastAsia="zh-CN"/>
        </w:rPr>
        <w:t>3</w:t>
      </w:r>
      <w:r>
        <w:rPr>
          <w:rFonts w:hint="default" w:ascii="Calibri" w:hAnsi="Calibri" w:cs="Calibri"/>
          <w:kern w:val="0"/>
          <w:szCs w:val="21"/>
        </w:rPr>
        <w:t>）电子交易平台运营机构，以及与该机构有直接控股或者管理关系可能影响采购公正性的任何单位和个人，不得在该平台进行的政府采购项目电子交易中投标、响应和代理政府采购项目；</w:t>
      </w:r>
    </w:p>
    <w:p w14:paraId="1962BF0B">
      <w:pPr>
        <w:ind w:firstLine="420" w:firstLineChars="200"/>
        <w:rPr>
          <w:rFonts w:hint="default" w:ascii="Calibri" w:hAnsi="Calibri" w:cs="Calibri"/>
          <w:kern w:val="0"/>
        </w:rPr>
      </w:pPr>
      <w:r>
        <w:rPr>
          <w:rFonts w:hint="default" w:ascii="Calibri" w:hAnsi="Calibri" w:cs="Calibri"/>
          <w:kern w:val="0"/>
        </w:rPr>
        <w:t>（</w:t>
      </w:r>
      <w:r>
        <w:rPr>
          <w:rFonts w:hint="eastAsia" w:cs="Calibri"/>
          <w:kern w:val="0"/>
          <w:lang w:val="en-US" w:eastAsia="zh-CN"/>
        </w:rPr>
        <w:t>4</w:t>
      </w:r>
      <w:r>
        <w:rPr>
          <w:rFonts w:hint="default" w:ascii="Calibri" w:hAnsi="Calibri" w:cs="Calibri"/>
          <w:kern w:val="0"/>
        </w:rPr>
        <w:t>）为</w:t>
      </w:r>
      <w:r>
        <w:rPr>
          <w:rFonts w:hint="eastAsia" w:cs="Calibri"/>
          <w:szCs w:val="21"/>
          <w:lang w:eastAsia="zh-CN"/>
        </w:rPr>
        <w:t>浙江省地灾智治应用信创适配化改造项目</w:t>
      </w:r>
      <w:r>
        <w:rPr>
          <w:rFonts w:hint="default" w:ascii="Calibri" w:hAnsi="Calibri" w:cs="Calibri"/>
          <w:kern w:val="0"/>
        </w:rPr>
        <w:t>提供整体设计、规范编制或者项目管理、监理、检测等服务的供应商不得参加本标项的政府采购活动；</w:t>
      </w:r>
    </w:p>
    <w:p w14:paraId="7C47C54F">
      <w:pPr>
        <w:ind w:firstLine="420" w:firstLineChars="200"/>
        <w:rPr>
          <w:rFonts w:hint="default" w:ascii="Calibri" w:hAnsi="Calibri" w:cs="Calibri"/>
        </w:rPr>
      </w:pPr>
      <w:r>
        <w:rPr>
          <w:rFonts w:hint="default" w:ascii="Calibri" w:hAnsi="Calibri" w:cs="Calibri"/>
        </w:rPr>
        <w:t>（</w:t>
      </w:r>
      <w:r>
        <w:rPr>
          <w:rFonts w:hint="default" w:ascii="Calibri" w:hAnsi="Calibri" w:cs="Calibri"/>
          <w:lang w:val="en-US" w:eastAsia="zh-CN"/>
        </w:rPr>
        <w:t>5</w:t>
      </w:r>
      <w:r>
        <w:rPr>
          <w:rFonts w:hint="default" w:ascii="Calibri" w:hAnsi="Calibri" w:cs="Calibri"/>
        </w:rPr>
        <w:t>）接受联合体，联合体参加本标项的政府采购活动应满足以下条件：</w:t>
      </w:r>
    </w:p>
    <w:p w14:paraId="6869705E">
      <w:pPr>
        <w:ind w:firstLine="420" w:firstLineChars="200"/>
        <w:rPr>
          <w:rFonts w:hint="default" w:ascii="Calibri" w:hAnsi="Calibri" w:cs="Calibri"/>
        </w:rPr>
      </w:pPr>
      <w:r>
        <w:rPr>
          <w:rFonts w:hint="default" w:ascii="Calibri" w:hAnsi="Calibri" w:cs="Calibri"/>
        </w:rPr>
        <w:t>◇联合体成员单位数量不超过三个，自然人、法人或者其他组织可以组成一个联合体，以一个投标人的身份共同参加本标项的政府采购活动，联合体在投标文件中提供联合体协议并明确分工；</w:t>
      </w:r>
    </w:p>
    <w:p w14:paraId="3008ABFA">
      <w:pPr>
        <w:ind w:firstLine="420" w:firstLineChars="200"/>
        <w:rPr>
          <w:rFonts w:hint="default" w:ascii="Calibri" w:hAnsi="Calibri" w:cs="Calibri"/>
        </w:rPr>
      </w:pPr>
      <w:r>
        <w:rPr>
          <w:rFonts w:hint="default" w:ascii="Calibri" w:hAnsi="Calibri" w:cs="Calibri"/>
        </w:rPr>
        <w:t>◇联合体各成员单位均应具备资格要求1、2及特定资格要求第（1）（2）（3）</w:t>
      </w:r>
      <w:r>
        <w:rPr>
          <w:rFonts w:hint="default" w:ascii="Calibri" w:hAnsi="Calibri" w:cs="Calibri"/>
          <w:lang w:eastAsia="zh-CN"/>
        </w:rPr>
        <w:t>（</w:t>
      </w:r>
      <w:r>
        <w:rPr>
          <w:rFonts w:hint="default" w:ascii="Calibri" w:hAnsi="Calibri" w:cs="Calibri"/>
          <w:lang w:val="en-US" w:eastAsia="zh-CN"/>
        </w:rPr>
        <w:t>4</w:t>
      </w:r>
      <w:r>
        <w:rPr>
          <w:rFonts w:hint="default" w:ascii="Calibri" w:hAnsi="Calibri" w:cs="Calibri"/>
          <w:lang w:eastAsia="zh-CN"/>
        </w:rPr>
        <w:t>）</w:t>
      </w:r>
      <w:r>
        <w:rPr>
          <w:rFonts w:hint="default" w:ascii="Calibri" w:hAnsi="Calibri" w:cs="Calibri"/>
        </w:rPr>
        <w:t>项；</w:t>
      </w:r>
    </w:p>
    <w:p w14:paraId="57BA69E4">
      <w:pPr>
        <w:ind w:firstLine="420" w:firstLineChars="200"/>
        <w:rPr>
          <w:rFonts w:hint="default" w:ascii="Calibri" w:hAnsi="Calibri" w:cs="Calibri"/>
        </w:rPr>
      </w:pPr>
      <w:r>
        <w:rPr>
          <w:rFonts w:hint="default" w:ascii="Calibri" w:hAnsi="Calibri" w:cs="Calibri"/>
        </w:rPr>
        <w:t>◇联合体中有同类资质的供应商按照联合体分工承担相同工作，按资质等级较低的供应商确定资质等级；</w:t>
      </w:r>
    </w:p>
    <w:p w14:paraId="257D2207">
      <w:pPr>
        <w:ind w:firstLine="420" w:firstLineChars="200"/>
        <w:rPr>
          <w:rFonts w:hint="default" w:ascii="Calibri" w:hAnsi="Calibri" w:cs="Calibri"/>
        </w:rPr>
      </w:pPr>
      <w:r>
        <w:rPr>
          <w:rFonts w:hint="default" w:ascii="Calibri" w:hAnsi="Calibri" w:cs="Calibri"/>
        </w:rPr>
        <w:t>◇联合体各成员单位不得再单独参加或与其他供应商另外组成联合体参加本标项的政府采购活动。</w:t>
      </w:r>
    </w:p>
    <w:p w14:paraId="4C8F23FC">
      <w:pPr>
        <w:pStyle w:val="3"/>
        <w:ind w:firstLine="420"/>
        <w:rPr>
          <w:rFonts w:hint="default" w:ascii="Calibri" w:hAnsi="Calibri" w:cs="Calibri"/>
        </w:rPr>
      </w:pPr>
      <w:r>
        <w:rPr>
          <w:rFonts w:hint="default" w:ascii="Calibri" w:hAnsi="Calibri" w:cs="Calibri"/>
        </w:rPr>
        <w:t>三、获取招标文件</w:t>
      </w:r>
      <w:bookmarkEnd w:id="12"/>
      <w:bookmarkEnd w:id="13"/>
      <w:bookmarkEnd w:id="14"/>
      <w:bookmarkEnd w:id="15"/>
    </w:p>
    <w:p w14:paraId="2A64524A">
      <w:pPr>
        <w:widowControl/>
        <w:adjustRightInd w:val="0"/>
        <w:ind w:firstLine="420" w:firstLineChars="200"/>
        <w:jc w:val="left"/>
        <w:rPr>
          <w:rFonts w:hint="default" w:ascii="Calibri" w:hAnsi="Calibri" w:cs="Calibri"/>
          <w:kern w:val="0"/>
          <w:szCs w:val="21"/>
        </w:rPr>
      </w:pPr>
      <w:r>
        <w:rPr>
          <w:rFonts w:hint="default" w:ascii="Calibri" w:hAnsi="Calibri" w:cs="Calibri"/>
          <w:kern w:val="0"/>
          <w:szCs w:val="21"/>
        </w:rPr>
        <w:t>时间：</w:t>
      </w:r>
      <w:r>
        <w:rPr>
          <w:rFonts w:hint="default" w:ascii="Calibri" w:hAnsi="Calibri" w:cs="Calibri"/>
          <w:szCs w:val="21"/>
        </w:rPr>
        <w:t>招标公告发布之日起至</w:t>
      </w:r>
      <w:r>
        <w:rPr>
          <w:rFonts w:hint="default" w:ascii="Calibri" w:hAnsi="Calibri" w:cs="Calibri"/>
          <w:kern w:val="0"/>
          <w:szCs w:val="21"/>
        </w:rPr>
        <w:t>提交投标文件截止时间</w:t>
      </w:r>
      <w:r>
        <w:rPr>
          <w:rFonts w:hint="default" w:ascii="Calibri" w:hAnsi="Calibri" w:cs="Calibri"/>
          <w:szCs w:val="21"/>
        </w:rPr>
        <w:t>前；</w:t>
      </w:r>
    </w:p>
    <w:p w14:paraId="65B5AF41">
      <w:pPr>
        <w:widowControl/>
        <w:adjustRightInd w:val="0"/>
        <w:ind w:firstLine="420" w:firstLineChars="200"/>
        <w:jc w:val="left"/>
        <w:rPr>
          <w:rFonts w:hint="default" w:ascii="Calibri" w:hAnsi="Calibri" w:cs="Calibri"/>
          <w:kern w:val="0"/>
          <w:szCs w:val="21"/>
        </w:rPr>
      </w:pPr>
      <w:r>
        <w:rPr>
          <w:rFonts w:hint="default" w:ascii="Calibri" w:hAnsi="Calibri" w:cs="Calibri"/>
          <w:kern w:val="0"/>
          <w:szCs w:val="21"/>
        </w:rPr>
        <w:t>地点：</w:t>
      </w:r>
      <w:r>
        <w:rPr>
          <w:rFonts w:hint="default" w:ascii="Calibri" w:hAnsi="Calibri" w:cs="Calibri"/>
          <w:szCs w:val="21"/>
        </w:rPr>
        <w:t>浙江政府采购网（http://zfcg.czt.zj.gov.cn/）；</w:t>
      </w:r>
    </w:p>
    <w:p w14:paraId="061150AB">
      <w:pPr>
        <w:widowControl/>
        <w:adjustRightInd w:val="0"/>
        <w:ind w:firstLine="420" w:firstLineChars="200"/>
        <w:jc w:val="left"/>
        <w:rPr>
          <w:rFonts w:hint="default" w:ascii="Calibri" w:hAnsi="Calibri" w:cs="Calibri"/>
          <w:kern w:val="0"/>
          <w:szCs w:val="21"/>
        </w:rPr>
      </w:pPr>
      <w:r>
        <w:rPr>
          <w:rFonts w:hint="default" w:ascii="Calibri" w:hAnsi="Calibri" w:cs="Calibri"/>
          <w:kern w:val="0"/>
          <w:szCs w:val="21"/>
        </w:rPr>
        <w:t>方式：</w:t>
      </w:r>
      <w:r>
        <w:rPr>
          <w:rFonts w:hint="default" w:ascii="Calibri" w:hAnsi="Calibri" w:cs="Calibri"/>
          <w:szCs w:val="21"/>
        </w:rPr>
        <w:t>供应商通过“浙江政府采购网”在线获取（招标公告下方选取“潜在供应商”处“获取采购文件”），不提供纸制版招标文件；供应商只有在“浙江政府采购网”完成获取招标文件申请并下载了招标文件后才视作依法获取招标文件</w:t>
      </w:r>
      <w:r>
        <w:rPr>
          <w:rFonts w:hint="default" w:ascii="Calibri" w:hAnsi="Calibri" w:cs="Calibri"/>
          <w:kern w:val="0"/>
          <w:szCs w:val="21"/>
        </w:rPr>
        <w:t>；</w:t>
      </w:r>
    </w:p>
    <w:p w14:paraId="615073DB">
      <w:pPr>
        <w:widowControl/>
        <w:adjustRightInd w:val="0"/>
        <w:ind w:firstLine="420" w:firstLineChars="200"/>
        <w:jc w:val="left"/>
        <w:rPr>
          <w:rFonts w:hint="default" w:ascii="Calibri" w:hAnsi="Calibri" w:cs="Calibri"/>
          <w:szCs w:val="21"/>
        </w:rPr>
      </w:pPr>
      <w:r>
        <w:rPr>
          <w:rFonts w:hint="default" w:ascii="Calibri" w:hAnsi="Calibri" w:cs="Calibri"/>
          <w:kern w:val="0"/>
          <w:szCs w:val="21"/>
        </w:rPr>
        <w:t>售价（元）：0</w:t>
      </w:r>
      <w:r>
        <w:rPr>
          <w:rFonts w:hint="default" w:ascii="Calibri" w:hAnsi="Calibri" w:cs="Calibri"/>
          <w:szCs w:val="21"/>
        </w:rPr>
        <w:t>。</w:t>
      </w:r>
    </w:p>
    <w:p w14:paraId="66797A30">
      <w:pPr>
        <w:pStyle w:val="3"/>
        <w:ind w:firstLine="420"/>
        <w:rPr>
          <w:rFonts w:hint="default" w:ascii="Calibri" w:hAnsi="Calibri" w:cs="Calibri"/>
        </w:rPr>
      </w:pPr>
      <w:bookmarkStart w:id="16" w:name="_Toc28359082"/>
      <w:bookmarkStart w:id="17" w:name="_Toc28359005"/>
      <w:bookmarkStart w:id="18" w:name="_Toc35393624"/>
      <w:bookmarkStart w:id="19" w:name="_Toc35393793"/>
      <w:r>
        <w:rPr>
          <w:rFonts w:hint="default" w:ascii="Calibri" w:hAnsi="Calibri" w:cs="Calibri"/>
        </w:rPr>
        <w:t>四、提交投标文件</w:t>
      </w:r>
      <w:bookmarkEnd w:id="16"/>
      <w:bookmarkEnd w:id="17"/>
      <w:r>
        <w:rPr>
          <w:rFonts w:hint="default" w:ascii="Calibri" w:hAnsi="Calibri" w:cs="Calibri"/>
        </w:rPr>
        <w:t>截止时间、开标时间和地点</w:t>
      </w:r>
      <w:bookmarkEnd w:id="18"/>
      <w:bookmarkEnd w:id="19"/>
    </w:p>
    <w:p w14:paraId="5D517746">
      <w:pPr>
        <w:widowControl/>
        <w:adjustRightInd w:val="0"/>
        <w:ind w:firstLine="420" w:firstLineChars="200"/>
        <w:jc w:val="left"/>
        <w:rPr>
          <w:rFonts w:hint="default" w:ascii="Calibri" w:hAnsi="Calibri" w:cs="Calibri"/>
          <w:kern w:val="0"/>
          <w:szCs w:val="21"/>
        </w:rPr>
      </w:pPr>
      <w:r>
        <w:rPr>
          <w:rFonts w:hint="default" w:ascii="Calibri" w:hAnsi="Calibri" w:cs="Calibri"/>
          <w:kern w:val="0"/>
          <w:szCs w:val="21"/>
        </w:rPr>
        <w:t>提交投标文件截止时间：</w:t>
      </w:r>
      <w:r>
        <w:rPr>
          <w:rFonts w:hint="eastAsia" w:cs="Calibri"/>
          <w:kern w:val="0"/>
          <w:szCs w:val="21"/>
          <w:lang w:eastAsia="zh-CN"/>
        </w:rPr>
        <w:t>2025年2月18日9时30分</w:t>
      </w:r>
      <w:r>
        <w:rPr>
          <w:rFonts w:hint="default" w:ascii="Calibri" w:hAnsi="Calibri" w:cs="Calibri"/>
          <w:kern w:val="0"/>
          <w:szCs w:val="21"/>
        </w:rPr>
        <w:t>（北京时间）；</w:t>
      </w:r>
    </w:p>
    <w:p w14:paraId="1959B197">
      <w:pPr>
        <w:widowControl/>
        <w:adjustRightInd w:val="0"/>
        <w:ind w:firstLine="420" w:firstLineChars="200"/>
        <w:jc w:val="left"/>
        <w:rPr>
          <w:rFonts w:hint="default" w:ascii="Calibri" w:hAnsi="Calibri" w:cs="Calibri"/>
          <w:kern w:val="0"/>
          <w:szCs w:val="21"/>
        </w:rPr>
      </w:pPr>
      <w:r>
        <w:rPr>
          <w:rFonts w:hint="default" w:ascii="Calibri" w:hAnsi="Calibri" w:cs="Calibri"/>
          <w:kern w:val="0"/>
          <w:szCs w:val="21"/>
        </w:rPr>
        <w:t>投标地点（网址）：政府采购云平台（https://www.zcygov.cn）；</w:t>
      </w:r>
    </w:p>
    <w:p w14:paraId="20FEBCAF">
      <w:pPr>
        <w:widowControl/>
        <w:adjustRightInd w:val="0"/>
        <w:ind w:firstLine="420" w:firstLineChars="200"/>
        <w:jc w:val="left"/>
        <w:rPr>
          <w:rFonts w:hint="default" w:ascii="Calibri" w:hAnsi="Calibri" w:cs="Calibri"/>
          <w:kern w:val="0"/>
          <w:szCs w:val="21"/>
        </w:rPr>
      </w:pPr>
      <w:r>
        <w:rPr>
          <w:rFonts w:hint="default" w:ascii="Calibri" w:hAnsi="Calibri" w:cs="Calibri"/>
          <w:kern w:val="0"/>
          <w:szCs w:val="21"/>
        </w:rPr>
        <w:t>开标时间：</w:t>
      </w:r>
      <w:r>
        <w:rPr>
          <w:rFonts w:hint="eastAsia" w:cs="Calibri"/>
          <w:kern w:val="0"/>
          <w:szCs w:val="21"/>
          <w:lang w:eastAsia="zh-CN"/>
        </w:rPr>
        <w:t>2025年2月18日9时30分</w:t>
      </w:r>
      <w:r>
        <w:rPr>
          <w:rFonts w:hint="default" w:ascii="Calibri" w:hAnsi="Calibri" w:cs="Calibri"/>
          <w:kern w:val="0"/>
          <w:szCs w:val="21"/>
        </w:rPr>
        <w:t>；</w:t>
      </w:r>
    </w:p>
    <w:p w14:paraId="67993C58">
      <w:pPr>
        <w:widowControl/>
        <w:adjustRightInd w:val="0"/>
        <w:ind w:firstLine="420" w:firstLineChars="200"/>
        <w:jc w:val="left"/>
        <w:rPr>
          <w:rFonts w:hint="default" w:ascii="Calibri" w:hAnsi="Calibri" w:cs="Calibri"/>
          <w:kern w:val="0"/>
          <w:szCs w:val="21"/>
        </w:rPr>
      </w:pPr>
      <w:r>
        <w:rPr>
          <w:rFonts w:hint="default" w:ascii="Calibri" w:hAnsi="Calibri" w:cs="Calibri"/>
          <w:kern w:val="0"/>
          <w:szCs w:val="21"/>
        </w:rPr>
        <w:t>开标地点（网址）：在政府采购云平台（https://www.zcygov.cn）上开启投标文件；</w:t>
      </w:r>
    </w:p>
    <w:p w14:paraId="7CACF3B3">
      <w:pPr>
        <w:widowControl/>
        <w:adjustRightInd w:val="0"/>
        <w:ind w:firstLine="420" w:firstLineChars="200"/>
        <w:jc w:val="left"/>
        <w:rPr>
          <w:rFonts w:hint="default" w:ascii="Calibri" w:hAnsi="Calibri" w:cs="Calibri"/>
          <w:kern w:val="0"/>
          <w:szCs w:val="21"/>
        </w:rPr>
      </w:pPr>
      <w:bookmarkStart w:id="20" w:name="_Toc28359084"/>
      <w:bookmarkStart w:id="21" w:name="_Toc28359007"/>
      <w:bookmarkStart w:id="22" w:name="_Toc35393625"/>
      <w:bookmarkStart w:id="23" w:name="_Toc35393794"/>
      <w:r>
        <w:rPr>
          <w:rFonts w:hint="default" w:ascii="Calibri" w:hAnsi="Calibri" w:cs="Calibri"/>
          <w:szCs w:val="21"/>
        </w:rPr>
        <w:t>联合体由</w:t>
      </w:r>
      <w:r>
        <w:rPr>
          <w:rFonts w:hint="default" w:ascii="Calibri" w:hAnsi="Calibri" w:cs="Calibri"/>
          <w:kern w:val="0"/>
          <w:szCs w:val="21"/>
        </w:rPr>
        <w:t>主办单位提交投标文件。</w:t>
      </w:r>
    </w:p>
    <w:p w14:paraId="120E2446">
      <w:pPr>
        <w:pStyle w:val="3"/>
        <w:ind w:firstLine="420"/>
        <w:rPr>
          <w:rFonts w:hint="default" w:ascii="Calibri" w:hAnsi="Calibri" w:cs="Calibri"/>
        </w:rPr>
      </w:pPr>
      <w:r>
        <w:rPr>
          <w:rFonts w:hint="default" w:ascii="Calibri" w:hAnsi="Calibri" w:cs="Calibri"/>
        </w:rPr>
        <w:t>五、公告期限</w:t>
      </w:r>
      <w:bookmarkEnd w:id="20"/>
      <w:bookmarkEnd w:id="21"/>
      <w:bookmarkEnd w:id="22"/>
      <w:bookmarkEnd w:id="23"/>
    </w:p>
    <w:p w14:paraId="439249DA">
      <w:pPr>
        <w:widowControl/>
        <w:adjustRightInd w:val="0"/>
        <w:ind w:firstLine="420" w:firstLineChars="200"/>
        <w:jc w:val="left"/>
        <w:rPr>
          <w:rFonts w:hint="default" w:ascii="Calibri" w:hAnsi="Calibri" w:cs="Calibri"/>
          <w:kern w:val="0"/>
          <w:szCs w:val="21"/>
        </w:rPr>
      </w:pPr>
      <w:r>
        <w:rPr>
          <w:rFonts w:hint="default" w:ascii="Calibri" w:hAnsi="Calibri" w:cs="Calibri"/>
          <w:kern w:val="0"/>
          <w:szCs w:val="21"/>
        </w:rPr>
        <w:t>自本公告发布之日起5个工作日。</w:t>
      </w:r>
    </w:p>
    <w:p w14:paraId="5E28016B">
      <w:pPr>
        <w:pStyle w:val="3"/>
        <w:ind w:firstLine="420"/>
        <w:rPr>
          <w:rFonts w:hint="default" w:ascii="Calibri" w:hAnsi="Calibri" w:cs="Calibri"/>
        </w:rPr>
      </w:pPr>
      <w:bookmarkStart w:id="24" w:name="_Toc35393626"/>
      <w:bookmarkStart w:id="25" w:name="_Toc35393795"/>
      <w:r>
        <w:rPr>
          <w:rFonts w:hint="default" w:ascii="Calibri" w:hAnsi="Calibri" w:cs="Calibri"/>
        </w:rPr>
        <w:t>六、其他补充事宜</w:t>
      </w:r>
      <w:bookmarkEnd w:id="24"/>
      <w:bookmarkEnd w:id="25"/>
    </w:p>
    <w:p w14:paraId="3FCB3BD0">
      <w:pPr>
        <w:widowControl/>
        <w:adjustRightInd w:val="0"/>
        <w:ind w:firstLine="420" w:firstLineChars="200"/>
        <w:jc w:val="left"/>
        <w:rPr>
          <w:rFonts w:hint="default" w:ascii="Calibri" w:hAnsi="Calibri" w:cs="Calibri"/>
          <w:kern w:val="0"/>
          <w:szCs w:val="21"/>
        </w:rPr>
      </w:pPr>
      <w:r>
        <w:rPr>
          <w:rFonts w:hint="default" w:ascii="Calibri" w:hAnsi="Calibri" w:cs="Calibri"/>
          <w:kern w:val="0"/>
          <w:szCs w:val="21"/>
        </w:rPr>
        <w:t>1.</w:t>
      </w:r>
      <w:r>
        <w:rPr>
          <w:rFonts w:hint="default" w:ascii="Calibri" w:hAnsi="Calibri" w:cs="Calibri"/>
        </w:rPr>
        <w:t>《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72C28183">
      <w:pPr>
        <w:widowControl/>
        <w:adjustRightInd w:val="0"/>
        <w:ind w:firstLine="420" w:firstLineChars="200"/>
        <w:jc w:val="left"/>
        <w:rPr>
          <w:rFonts w:hint="default" w:ascii="Calibri" w:hAnsi="Calibri" w:cs="Calibri"/>
          <w:kern w:val="0"/>
          <w:szCs w:val="21"/>
        </w:rPr>
      </w:pPr>
      <w:r>
        <w:rPr>
          <w:rFonts w:hint="default" w:ascii="Calibri" w:hAnsi="Calibri" w:cs="Calibri"/>
          <w:kern w:val="0"/>
          <w:szCs w:val="21"/>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AEF6E76">
      <w:pPr>
        <w:widowControl/>
        <w:adjustRightInd w:val="0"/>
        <w:ind w:firstLine="420" w:firstLineChars="200"/>
        <w:jc w:val="left"/>
        <w:rPr>
          <w:rFonts w:hint="default" w:ascii="Calibri" w:hAnsi="Calibri" w:cs="Calibri"/>
          <w:kern w:val="0"/>
          <w:szCs w:val="21"/>
        </w:rPr>
      </w:pPr>
      <w:r>
        <w:rPr>
          <w:rFonts w:hint="default" w:ascii="Calibri" w:hAnsi="Calibri" w:cs="Calibri"/>
          <w:kern w:val="0"/>
          <w:szCs w:val="21"/>
        </w:rPr>
        <w:t>3.</w:t>
      </w:r>
      <w:r>
        <w:rPr>
          <w:rFonts w:hint="default" w:ascii="Calibri" w:hAnsi="Calibri" w:cs="Calibri"/>
        </w:rPr>
        <w:t>投标人认为招标文件使自己的权益受到损害的，可以自获取招标文件之日或者招标公告期限届满之日（公告期限届满后获取招标文件的，以公告期限届满之日为准）起7个工作日内，对招标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E6D5FB0">
      <w:pPr>
        <w:widowControl/>
        <w:adjustRightInd w:val="0"/>
        <w:ind w:firstLine="420" w:firstLineChars="200"/>
        <w:jc w:val="left"/>
        <w:rPr>
          <w:rFonts w:hint="default" w:ascii="Calibri" w:hAnsi="Calibri" w:cs="Calibri"/>
          <w:kern w:val="0"/>
          <w:szCs w:val="21"/>
        </w:rPr>
      </w:pPr>
      <w:r>
        <w:rPr>
          <w:rFonts w:hint="default" w:ascii="Calibri" w:hAnsi="Calibri" w:cs="Calibri"/>
          <w:kern w:val="0"/>
          <w:szCs w:val="21"/>
        </w:rPr>
        <w:t>4.其他事项</w:t>
      </w:r>
    </w:p>
    <w:p w14:paraId="04FCACF8">
      <w:pPr>
        <w:widowControl/>
        <w:adjustRightInd w:val="0"/>
        <w:ind w:firstLine="420" w:firstLineChars="200"/>
        <w:jc w:val="left"/>
        <w:rPr>
          <w:rFonts w:hint="default" w:ascii="Calibri" w:hAnsi="Calibri" w:cs="Calibri"/>
          <w:kern w:val="0"/>
          <w:szCs w:val="21"/>
        </w:rPr>
      </w:pPr>
      <w:r>
        <w:rPr>
          <w:rFonts w:hint="default" w:ascii="Calibri" w:hAnsi="Calibri" w:cs="Calibri"/>
          <w:kern w:val="0"/>
          <w:szCs w:val="21"/>
        </w:rPr>
        <w:t>4.1采购项目需要落实的政府采购政策：</w:t>
      </w:r>
    </w:p>
    <w:p w14:paraId="528B0C60">
      <w:pPr>
        <w:widowControl/>
        <w:adjustRightInd w:val="0"/>
        <w:ind w:firstLine="420" w:firstLineChars="200"/>
        <w:jc w:val="left"/>
        <w:rPr>
          <w:rFonts w:hint="default" w:ascii="Calibri" w:hAnsi="Calibri" w:cs="Calibri"/>
          <w:kern w:val="0"/>
          <w:szCs w:val="21"/>
        </w:rPr>
      </w:pPr>
      <w:r>
        <w:rPr>
          <w:rFonts w:hint="default" w:ascii="Calibri" w:hAnsi="Calibri" w:cs="Calibri"/>
          <w:kern w:val="0"/>
          <w:szCs w:val="21"/>
        </w:rPr>
        <w:t>（1）包括节约资源、保护环境、支持创新、促进中小企业发展等。详见招标文件的第三章 采购需求。</w:t>
      </w:r>
    </w:p>
    <w:p w14:paraId="201417B3">
      <w:pPr>
        <w:widowControl/>
        <w:adjustRightInd w:val="0"/>
        <w:ind w:firstLine="420" w:firstLineChars="200"/>
        <w:jc w:val="left"/>
        <w:rPr>
          <w:rFonts w:hint="default" w:ascii="Calibri" w:hAnsi="Calibri" w:cs="Calibri"/>
          <w:kern w:val="0"/>
          <w:szCs w:val="21"/>
        </w:rPr>
      </w:pPr>
      <w:r>
        <w:rPr>
          <w:rFonts w:hint="default" w:ascii="Calibri" w:hAnsi="Calibri" w:cs="Calibri"/>
          <w:kern w:val="0"/>
          <w:szCs w:val="21"/>
        </w:rPr>
        <w:t>（2）经采购人确定，本项目属于预留采购份额专门面向中小企业采购项目。</w:t>
      </w:r>
    </w:p>
    <w:p w14:paraId="16B748DB">
      <w:pPr>
        <w:widowControl/>
        <w:adjustRightInd w:val="0"/>
        <w:ind w:firstLine="420" w:firstLineChars="200"/>
        <w:jc w:val="left"/>
        <w:rPr>
          <w:rFonts w:hint="default" w:ascii="Calibri" w:hAnsi="Calibri" w:cs="Calibri"/>
          <w:szCs w:val="21"/>
        </w:rPr>
      </w:pPr>
      <w:r>
        <w:rPr>
          <w:rFonts w:hint="default" w:ascii="Calibri" w:hAnsi="Calibri" w:cs="Calibri"/>
          <w:szCs w:val="21"/>
        </w:rPr>
        <w:t>4.2采购信息发布媒介：浙江政府采购网（http://zfcg.czt.zj.gov.cn/）。</w:t>
      </w:r>
    </w:p>
    <w:p w14:paraId="1072BB0D">
      <w:pPr>
        <w:widowControl/>
        <w:adjustRightInd w:val="0"/>
        <w:ind w:firstLine="420" w:firstLineChars="200"/>
        <w:jc w:val="left"/>
        <w:rPr>
          <w:rFonts w:hint="default" w:ascii="Calibri" w:hAnsi="Calibri" w:cs="Calibri"/>
          <w:szCs w:val="21"/>
        </w:rPr>
      </w:pPr>
      <w:r>
        <w:rPr>
          <w:rFonts w:hint="default" w:ascii="Calibri" w:hAnsi="Calibri" w:cs="Calibri"/>
          <w:szCs w:val="21"/>
        </w:rPr>
        <w:t>4.3</w:t>
      </w:r>
      <w:r>
        <w:rPr>
          <w:rFonts w:hint="default" w:ascii="Calibri" w:hAnsi="Calibri" w:cs="Calibri"/>
          <w:kern w:val="0"/>
          <w:szCs w:val="21"/>
        </w:rPr>
        <w:t>未按招标公告规定获取招标文件的潜在投标人不得对招标文件提出质疑，其投标文件将被拒绝；</w:t>
      </w:r>
      <w:r>
        <w:rPr>
          <w:rFonts w:hint="default" w:ascii="Calibri" w:hAnsi="Calibri" w:cs="Calibri"/>
          <w:szCs w:val="21"/>
        </w:rPr>
        <w:t>通过本公告下方“游客，浏览采购文件”下载的招标文件仅供浏览，不视作依法获取招标文件。</w:t>
      </w:r>
    </w:p>
    <w:p w14:paraId="1C7E8BC3">
      <w:pPr>
        <w:widowControl/>
        <w:adjustRightInd w:val="0"/>
        <w:ind w:firstLine="420" w:firstLineChars="200"/>
        <w:jc w:val="left"/>
        <w:rPr>
          <w:rFonts w:hint="default" w:ascii="Calibri" w:hAnsi="Calibri" w:cs="Calibri"/>
          <w:szCs w:val="21"/>
        </w:rPr>
      </w:pPr>
      <w:r>
        <w:rPr>
          <w:rFonts w:hint="default" w:ascii="Calibri" w:hAnsi="Calibri" w:cs="Calibri"/>
          <w:szCs w:val="21"/>
        </w:rPr>
        <w:t>4.4在线投标响应（电子投标）说明：</w:t>
      </w:r>
    </w:p>
    <w:p w14:paraId="3DC4677F">
      <w:pPr>
        <w:widowControl/>
        <w:adjustRightInd w:val="0"/>
        <w:ind w:firstLine="420" w:firstLineChars="200"/>
        <w:jc w:val="left"/>
        <w:rPr>
          <w:rFonts w:hint="default" w:ascii="Calibri" w:hAnsi="Calibri" w:cs="Calibri"/>
          <w:szCs w:val="21"/>
        </w:rPr>
      </w:pPr>
      <w:r>
        <w:rPr>
          <w:rFonts w:hint="default" w:ascii="Calibri" w:hAnsi="Calibri" w:cs="Calibri"/>
          <w:szCs w:val="21"/>
        </w:rPr>
        <w:t>（1）本项目采用政府采购电子化交易；</w:t>
      </w:r>
    </w:p>
    <w:p w14:paraId="32C33AB2">
      <w:pPr>
        <w:widowControl/>
        <w:adjustRightInd w:val="0"/>
        <w:ind w:firstLine="420" w:firstLineChars="200"/>
        <w:jc w:val="left"/>
        <w:rPr>
          <w:rFonts w:hint="default" w:ascii="Calibri" w:hAnsi="Calibri" w:cs="Calibri"/>
          <w:szCs w:val="21"/>
        </w:rPr>
      </w:pPr>
      <w:r>
        <w:rPr>
          <w:rFonts w:hint="default" w:ascii="Calibri" w:hAnsi="Calibri" w:cs="Calibri"/>
          <w:szCs w:val="21"/>
        </w:rPr>
        <w:t>（2）投标人应在投标前完成CA数字证书办理。（办理流程详见http://zfcg.czt.zj.gov.cn/bidClientTemplate/2019-05-27/12945.html）；</w:t>
      </w:r>
    </w:p>
    <w:p w14:paraId="06AF840D">
      <w:pPr>
        <w:widowControl/>
        <w:adjustRightInd w:val="0"/>
        <w:ind w:firstLine="420" w:firstLineChars="200"/>
        <w:jc w:val="left"/>
        <w:rPr>
          <w:rFonts w:hint="default" w:ascii="Calibri" w:hAnsi="Calibri" w:cs="Calibri"/>
          <w:szCs w:val="21"/>
        </w:rPr>
      </w:pPr>
      <w:r>
        <w:rPr>
          <w:rFonts w:hint="default" w:ascii="Calibri" w:hAnsi="Calibri" w:cs="Calibri"/>
          <w:szCs w:val="21"/>
        </w:rPr>
        <w:t>（3）投标人应安装“政采云投标客户端”，电子投标工具请投标人自行前往浙江政府采购网下载并安装，（下载网址：http://zfcg.czt.zj.gov.cn/bidClientTemplate/2019-09-24/12975.html）；</w:t>
      </w:r>
    </w:p>
    <w:p w14:paraId="1669A1D8">
      <w:pPr>
        <w:widowControl/>
        <w:adjustRightInd w:val="0"/>
        <w:ind w:firstLine="420" w:firstLineChars="200"/>
        <w:jc w:val="left"/>
        <w:rPr>
          <w:rFonts w:hint="default" w:ascii="Calibri" w:hAnsi="Calibri" w:cs="Calibri"/>
          <w:szCs w:val="21"/>
        </w:rPr>
      </w:pPr>
      <w:r>
        <w:rPr>
          <w:rFonts w:hint="default" w:ascii="Calibri" w:hAnsi="Calibri" w:cs="Calibri"/>
          <w:szCs w:val="21"/>
        </w:rPr>
        <w:t>（4）电子交易具体流程详见操作指南：登录政府采购云平台（https://www.zcygov.cn/），从首页-服务中心-帮助文档-项目采购-电子招投标，查看文档和视频；</w:t>
      </w:r>
    </w:p>
    <w:p w14:paraId="6D729B01">
      <w:pPr>
        <w:widowControl/>
        <w:adjustRightInd w:val="0"/>
        <w:ind w:firstLine="420" w:firstLineChars="200"/>
        <w:jc w:val="left"/>
        <w:rPr>
          <w:rFonts w:hint="default" w:ascii="Calibri" w:hAnsi="Calibri" w:cs="Calibri"/>
          <w:szCs w:val="21"/>
        </w:rPr>
      </w:pPr>
      <w:r>
        <w:rPr>
          <w:rFonts w:hint="default" w:ascii="Calibri" w:hAnsi="Calibri" w:cs="Calibri"/>
          <w:szCs w:val="21"/>
        </w:rPr>
        <w:t>（5）如有疑问，可致电政府采购云平台技术支持热线咨询，联系方式：95763；</w:t>
      </w:r>
    </w:p>
    <w:p w14:paraId="60B176C3">
      <w:pPr>
        <w:widowControl/>
        <w:adjustRightInd w:val="0"/>
        <w:ind w:firstLine="420" w:firstLineChars="200"/>
        <w:jc w:val="left"/>
        <w:rPr>
          <w:rFonts w:hint="default" w:ascii="Calibri" w:hAnsi="Calibri" w:cs="Calibri"/>
          <w:kern w:val="0"/>
          <w:szCs w:val="21"/>
        </w:rPr>
      </w:pPr>
      <w:r>
        <w:rPr>
          <w:rFonts w:hint="default" w:ascii="Calibri" w:hAnsi="Calibri" w:cs="Calibri"/>
          <w:kern w:val="0"/>
          <w:szCs w:val="21"/>
        </w:rPr>
        <w:t>4.5开标时间后30分钟内，投标人须登录政府采购云平台，用“项目采购-开标评标”功能解密投标文件（线上）。</w:t>
      </w:r>
    </w:p>
    <w:p w14:paraId="13260B5B">
      <w:pPr>
        <w:widowControl/>
        <w:adjustRightInd w:val="0"/>
        <w:ind w:firstLine="420" w:firstLineChars="200"/>
        <w:jc w:val="left"/>
        <w:rPr>
          <w:rFonts w:hint="default" w:ascii="Calibri" w:hAnsi="Calibri" w:cs="Calibri"/>
          <w:szCs w:val="21"/>
        </w:rPr>
      </w:pPr>
      <w:r>
        <w:rPr>
          <w:rFonts w:hint="default" w:ascii="Calibri" w:hAnsi="Calibri" w:cs="Calibri"/>
          <w:szCs w:val="21"/>
        </w:rPr>
        <w:t>4.6中标人应在合同签订前完成政府采购云平台（https://www.zcygov.cn/）全部注册步骤并成为正式注册入库供应商，否则将导致合同款无法正常支付，责任由中标人承担。请投标人尽早完成注册。https://middle.zcygov.cn/settle-front/#/registry（供应商注册页面）。</w:t>
      </w:r>
    </w:p>
    <w:p w14:paraId="330C3C91">
      <w:pPr>
        <w:pStyle w:val="3"/>
        <w:ind w:firstLine="420"/>
        <w:rPr>
          <w:rFonts w:hint="default" w:ascii="Calibri" w:hAnsi="Calibri" w:cs="Calibri"/>
        </w:rPr>
      </w:pPr>
      <w:bookmarkStart w:id="26" w:name="_Toc28359085"/>
      <w:bookmarkStart w:id="27" w:name="_Toc35393796"/>
      <w:bookmarkStart w:id="28" w:name="_Toc35393627"/>
      <w:bookmarkStart w:id="29" w:name="_Toc28359008"/>
      <w:r>
        <w:rPr>
          <w:rFonts w:hint="default" w:ascii="Calibri" w:hAnsi="Calibri" w:cs="Calibri"/>
        </w:rPr>
        <w:t>七、</w:t>
      </w:r>
      <w:bookmarkEnd w:id="26"/>
      <w:bookmarkEnd w:id="27"/>
      <w:bookmarkEnd w:id="28"/>
      <w:bookmarkEnd w:id="29"/>
      <w:r>
        <w:rPr>
          <w:rFonts w:hint="default" w:ascii="Calibri" w:hAnsi="Calibri" w:cs="Calibri"/>
        </w:rPr>
        <w:t>对本次采购提出询问、质疑、投诉，请按以下方式联系</w:t>
      </w:r>
    </w:p>
    <w:p w14:paraId="777C672E">
      <w:pPr>
        <w:widowControl/>
        <w:ind w:firstLine="420" w:firstLineChars="200"/>
        <w:rPr>
          <w:rFonts w:hint="default" w:ascii="Calibri" w:hAnsi="Calibri" w:cs="Calibri"/>
          <w:kern w:val="0"/>
          <w:szCs w:val="21"/>
        </w:rPr>
      </w:pPr>
      <w:r>
        <w:rPr>
          <w:rFonts w:hint="default" w:ascii="Calibri" w:hAnsi="Calibri" w:cs="Calibri"/>
          <w:szCs w:val="21"/>
        </w:rPr>
        <w:t>1.采购人信息</w:t>
      </w:r>
    </w:p>
    <w:p w14:paraId="7A8F4E1D">
      <w:pPr>
        <w:widowControl/>
        <w:ind w:firstLine="420" w:firstLineChars="200"/>
        <w:rPr>
          <w:rFonts w:hint="default" w:ascii="Calibri" w:hAnsi="Calibri" w:cs="Calibri"/>
          <w:kern w:val="0"/>
          <w:szCs w:val="21"/>
        </w:rPr>
      </w:pPr>
      <w:r>
        <w:rPr>
          <w:rFonts w:hint="default" w:ascii="Calibri" w:hAnsi="Calibri" w:cs="Calibri"/>
          <w:kern w:val="0"/>
          <w:szCs w:val="21"/>
        </w:rPr>
        <w:t>名称：浙江省地质院</w:t>
      </w:r>
    </w:p>
    <w:p w14:paraId="66B498DB">
      <w:pPr>
        <w:widowControl/>
        <w:ind w:firstLine="420" w:firstLineChars="200"/>
        <w:rPr>
          <w:rFonts w:hint="default" w:ascii="Calibri" w:hAnsi="Calibri" w:cs="Calibri"/>
          <w:kern w:val="0"/>
          <w:szCs w:val="21"/>
        </w:rPr>
      </w:pPr>
      <w:r>
        <w:rPr>
          <w:rFonts w:hint="default" w:ascii="Calibri" w:hAnsi="Calibri" w:cs="Calibri"/>
          <w:kern w:val="0"/>
          <w:szCs w:val="21"/>
        </w:rPr>
        <w:t>地址：浙江省杭州市西湖区体育场路498号</w:t>
      </w:r>
    </w:p>
    <w:p w14:paraId="3959002C">
      <w:pPr>
        <w:widowControl/>
        <w:ind w:firstLine="420" w:firstLineChars="200"/>
        <w:rPr>
          <w:rFonts w:hint="default" w:ascii="Calibri" w:hAnsi="Calibri" w:eastAsia="宋体" w:cs="Calibri"/>
          <w:kern w:val="0"/>
          <w:szCs w:val="21"/>
          <w:lang w:eastAsia="zh-CN"/>
        </w:rPr>
      </w:pPr>
      <w:r>
        <w:rPr>
          <w:rFonts w:hint="default" w:ascii="Calibri" w:hAnsi="Calibri" w:cs="Calibri"/>
          <w:kern w:val="0"/>
          <w:szCs w:val="21"/>
        </w:rPr>
        <w:t>项目联系人（询问）：</w:t>
      </w:r>
      <w:r>
        <w:rPr>
          <w:rFonts w:hint="eastAsia" w:cs="Calibri"/>
          <w:kern w:val="0"/>
          <w:szCs w:val="21"/>
          <w:lang w:eastAsia="zh-CN"/>
        </w:rPr>
        <w:t>黄丽</w:t>
      </w:r>
    </w:p>
    <w:p w14:paraId="26686011">
      <w:pPr>
        <w:widowControl/>
        <w:ind w:firstLine="420" w:firstLineChars="200"/>
        <w:jc w:val="left"/>
        <w:rPr>
          <w:rFonts w:hint="default" w:ascii="Calibri" w:hAnsi="Calibri" w:eastAsia="宋体" w:cs="Calibri"/>
          <w:kern w:val="0"/>
          <w:szCs w:val="21"/>
          <w:lang w:eastAsia="zh-CN"/>
        </w:rPr>
      </w:pPr>
      <w:r>
        <w:rPr>
          <w:rFonts w:hint="default" w:ascii="Calibri" w:hAnsi="Calibri" w:cs="Calibri"/>
          <w:kern w:val="0"/>
          <w:szCs w:val="21"/>
        </w:rPr>
        <w:t>联系电话（询问）：</w:t>
      </w:r>
      <w:r>
        <w:rPr>
          <w:rFonts w:hint="eastAsia" w:cs="Calibri"/>
          <w:kern w:val="0"/>
          <w:szCs w:val="21"/>
          <w:lang w:eastAsia="zh-CN"/>
        </w:rPr>
        <w:t>0571-87320877</w:t>
      </w:r>
    </w:p>
    <w:p w14:paraId="0D3A3BFA">
      <w:pPr>
        <w:widowControl/>
        <w:ind w:firstLine="420" w:firstLineChars="200"/>
        <w:jc w:val="left"/>
        <w:rPr>
          <w:rFonts w:hint="default" w:ascii="Calibri" w:hAnsi="Calibri" w:eastAsia="宋体" w:cs="Calibri"/>
          <w:kern w:val="0"/>
          <w:szCs w:val="21"/>
          <w:lang w:eastAsia="zh-CN"/>
        </w:rPr>
      </w:pPr>
      <w:r>
        <w:rPr>
          <w:rFonts w:hint="default" w:ascii="Calibri" w:hAnsi="Calibri" w:cs="Calibri"/>
          <w:kern w:val="0"/>
          <w:szCs w:val="21"/>
        </w:rPr>
        <w:t>质疑联系人：</w:t>
      </w:r>
      <w:r>
        <w:rPr>
          <w:rFonts w:hint="eastAsia" w:cs="Calibri"/>
          <w:kern w:val="0"/>
          <w:szCs w:val="21"/>
          <w:lang w:eastAsia="zh-CN"/>
        </w:rPr>
        <w:t>王芸</w:t>
      </w:r>
    </w:p>
    <w:p w14:paraId="0E1BAA75">
      <w:pPr>
        <w:widowControl/>
        <w:ind w:firstLine="420" w:firstLineChars="200"/>
        <w:jc w:val="left"/>
        <w:rPr>
          <w:rFonts w:hint="default" w:ascii="Calibri" w:hAnsi="Calibri" w:eastAsia="宋体" w:cs="Calibri"/>
          <w:kern w:val="0"/>
          <w:szCs w:val="21"/>
          <w:lang w:eastAsia="zh-CN"/>
        </w:rPr>
      </w:pPr>
      <w:r>
        <w:rPr>
          <w:rFonts w:hint="default" w:ascii="Calibri" w:hAnsi="Calibri" w:cs="Calibri"/>
          <w:kern w:val="0"/>
          <w:szCs w:val="21"/>
        </w:rPr>
        <w:t>质疑联系方式：</w:t>
      </w:r>
      <w:r>
        <w:rPr>
          <w:rFonts w:hint="eastAsia" w:cs="Calibri"/>
          <w:kern w:val="0"/>
          <w:szCs w:val="21"/>
          <w:lang w:eastAsia="zh-CN"/>
        </w:rPr>
        <w:t>0571-88877691</w:t>
      </w:r>
    </w:p>
    <w:p w14:paraId="56670CAA">
      <w:pPr>
        <w:widowControl/>
        <w:ind w:firstLine="420" w:firstLineChars="200"/>
        <w:rPr>
          <w:rFonts w:hint="default" w:ascii="Calibri" w:hAnsi="Calibri" w:cs="Calibri"/>
          <w:kern w:val="0"/>
          <w:szCs w:val="21"/>
        </w:rPr>
      </w:pPr>
      <w:r>
        <w:rPr>
          <w:rFonts w:hint="default" w:ascii="Calibri" w:hAnsi="Calibri" w:cs="Calibri"/>
          <w:szCs w:val="21"/>
        </w:rPr>
        <w:t>2.采购代理机构信息</w:t>
      </w:r>
    </w:p>
    <w:p w14:paraId="4A5DBE82">
      <w:pPr>
        <w:widowControl/>
        <w:ind w:firstLine="420" w:firstLineChars="200"/>
        <w:rPr>
          <w:rFonts w:hint="default" w:ascii="Calibri" w:hAnsi="Calibri" w:cs="Calibri"/>
          <w:kern w:val="0"/>
          <w:szCs w:val="21"/>
        </w:rPr>
      </w:pPr>
      <w:r>
        <w:rPr>
          <w:rFonts w:hint="default" w:ascii="Calibri" w:hAnsi="Calibri" w:cs="Calibri"/>
          <w:kern w:val="0"/>
          <w:szCs w:val="21"/>
        </w:rPr>
        <w:t>名称：浙江省成套招标代理有限公司</w:t>
      </w:r>
    </w:p>
    <w:p w14:paraId="09625886">
      <w:pPr>
        <w:widowControl/>
        <w:ind w:firstLine="420" w:firstLineChars="200"/>
        <w:rPr>
          <w:rFonts w:hint="default" w:ascii="Calibri" w:hAnsi="Calibri" w:cs="Calibri"/>
          <w:kern w:val="0"/>
          <w:szCs w:val="21"/>
        </w:rPr>
      </w:pPr>
      <w:r>
        <w:rPr>
          <w:rFonts w:hint="default" w:ascii="Calibri" w:hAnsi="Calibri" w:cs="Calibri"/>
          <w:kern w:val="0"/>
          <w:szCs w:val="21"/>
        </w:rPr>
        <w:t>地址：杭州市文晖路42号现代置业大厦西楼18层1804室</w:t>
      </w:r>
    </w:p>
    <w:p w14:paraId="1CEAB13F">
      <w:pPr>
        <w:widowControl/>
        <w:ind w:firstLine="420" w:firstLineChars="200"/>
        <w:rPr>
          <w:rFonts w:hint="default" w:ascii="Calibri" w:hAnsi="Calibri" w:cs="Calibri"/>
          <w:kern w:val="0"/>
          <w:szCs w:val="21"/>
        </w:rPr>
      </w:pPr>
      <w:r>
        <w:rPr>
          <w:rFonts w:hint="default" w:ascii="Calibri" w:hAnsi="Calibri" w:cs="Calibri"/>
          <w:kern w:val="0"/>
          <w:szCs w:val="21"/>
        </w:rPr>
        <w:t>项目联系人（询问）：徐均</w:t>
      </w:r>
    </w:p>
    <w:p w14:paraId="729E89F0">
      <w:pPr>
        <w:widowControl/>
        <w:ind w:firstLine="420" w:firstLineChars="200"/>
        <w:rPr>
          <w:rFonts w:hint="default" w:ascii="Calibri" w:hAnsi="Calibri" w:cs="Calibri"/>
          <w:kern w:val="0"/>
          <w:szCs w:val="21"/>
        </w:rPr>
      </w:pPr>
      <w:r>
        <w:rPr>
          <w:rFonts w:hint="default" w:ascii="Calibri" w:hAnsi="Calibri" w:cs="Calibri"/>
          <w:kern w:val="0"/>
          <w:szCs w:val="21"/>
        </w:rPr>
        <w:t>联系电话（询问）：0571-85830191</w:t>
      </w:r>
    </w:p>
    <w:p w14:paraId="471EA40A">
      <w:pPr>
        <w:widowControl/>
        <w:ind w:firstLine="420" w:firstLineChars="200"/>
        <w:jc w:val="left"/>
        <w:rPr>
          <w:rFonts w:hint="default" w:ascii="Calibri" w:hAnsi="Calibri" w:cs="Calibri"/>
          <w:kern w:val="0"/>
          <w:szCs w:val="21"/>
        </w:rPr>
      </w:pPr>
      <w:r>
        <w:rPr>
          <w:rFonts w:hint="default" w:ascii="Calibri" w:hAnsi="Calibri" w:cs="Calibri"/>
          <w:kern w:val="0"/>
          <w:szCs w:val="21"/>
        </w:rPr>
        <w:t>质疑联系人：冯东东</w:t>
      </w:r>
    </w:p>
    <w:p w14:paraId="7D87E42D">
      <w:pPr>
        <w:widowControl/>
        <w:ind w:firstLine="420" w:firstLineChars="200"/>
        <w:jc w:val="left"/>
        <w:rPr>
          <w:rFonts w:hint="default" w:ascii="Calibri" w:hAnsi="Calibri" w:cs="Calibri"/>
          <w:kern w:val="0"/>
          <w:szCs w:val="21"/>
        </w:rPr>
      </w:pPr>
      <w:r>
        <w:rPr>
          <w:rFonts w:hint="default" w:ascii="Calibri" w:hAnsi="Calibri" w:cs="Calibri"/>
          <w:kern w:val="0"/>
          <w:szCs w:val="21"/>
        </w:rPr>
        <w:t>质疑联系方式：0571-85331293</w:t>
      </w:r>
    </w:p>
    <w:p w14:paraId="61499CAA">
      <w:pPr>
        <w:widowControl/>
        <w:ind w:firstLine="420" w:firstLineChars="200"/>
        <w:jc w:val="left"/>
        <w:rPr>
          <w:rFonts w:hint="default" w:ascii="Calibri" w:hAnsi="Calibri" w:cs="Calibri"/>
          <w:szCs w:val="21"/>
        </w:rPr>
      </w:pPr>
      <w:r>
        <w:rPr>
          <w:rFonts w:hint="default" w:ascii="Calibri" w:hAnsi="Calibri" w:cs="Calibri"/>
          <w:szCs w:val="21"/>
        </w:rPr>
        <w:t>3.同级政府采购监督管理部门</w:t>
      </w:r>
    </w:p>
    <w:p w14:paraId="600C0B95">
      <w:pPr>
        <w:widowControl/>
        <w:ind w:firstLine="420" w:firstLineChars="200"/>
        <w:jc w:val="left"/>
        <w:rPr>
          <w:rFonts w:hint="default" w:ascii="Calibri" w:hAnsi="Calibri" w:cs="Calibri"/>
          <w:kern w:val="0"/>
          <w:szCs w:val="21"/>
        </w:rPr>
      </w:pPr>
      <w:r>
        <w:rPr>
          <w:rFonts w:hint="default" w:ascii="Calibri" w:hAnsi="Calibri" w:cs="Calibri"/>
          <w:kern w:val="0"/>
          <w:szCs w:val="21"/>
        </w:rPr>
        <w:t>名称：浙江省财政厅政府采购监管处、浙江省政府采购行政裁决服务中心（杭州）</w:t>
      </w:r>
    </w:p>
    <w:p w14:paraId="49254D90">
      <w:pPr>
        <w:widowControl/>
        <w:ind w:firstLine="420" w:firstLineChars="200"/>
        <w:jc w:val="left"/>
        <w:rPr>
          <w:rFonts w:hint="default" w:ascii="Calibri" w:hAnsi="Calibri" w:eastAsia="宋体" w:cs="Calibri"/>
          <w:kern w:val="0"/>
          <w:szCs w:val="21"/>
          <w:lang w:eastAsia="zh-CN"/>
        </w:rPr>
      </w:pPr>
      <w:r>
        <w:rPr>
          <w:rFonts w:hint="default" w:ascii="Calibri" w:hAnsi="Calibri" w:cs="Calibri"/>
          <w:kern w:val="0"/>
          <w:szCs w:val="21"/>
        </w:rPr>
        <w:t>地址：</w:t>
      </w:r>
      <w:r>
        <w:rPr>
          <w:rFonts w:hint="default" w:ascii="Calibri" w:hAnsi="Calibri" w:cs="Calibri"/>
          <w:kern w:val="0"/>
          <w:szCs w:val="21"/>
          <w:lang w:eastAsia="zh-CN"/>
        </w:rPr>
        <w:t>杭州市上城区清泰街549号城建综合大楼11楼（快递仅限ems或顺丰）</w:t>
      </w:r>
    </w:p>
    <w:p w14:paraId="371D5F82">
      <w:pPr>
        <w:widowControl/>
        <w:adjustRightInd w:val="0"/>
        <w:ind w:firstLine="420" w:firstLineChars="200"/>
        <w:jc w:val="left"/>
        <w:rPr>
          <w:rFonts w:hint="default" w:ascii="Calibri" w:hAnsi="Calibri" w:eastAsia="宋体" w:cs="Calibri"/>
          <w:bCs/>
          <w:kern w:val="0"/>
          <w:szCs w:val="21"/>
          <w:lang w:eastAsia="zh-CN"/>
        </w:rPr>
      </w:pPr>
      <w:r>
        <w:rPr>
          <w:rFonts w:hint="default" w:ascii="Calibri" w:hAnsi="Calibri" w:cs="Calibri"/>
          <w:bCs/>
          <w:kern w:val="0"/>
          <w:szCs w:val="21"/>
        </w:rPr>
        <w:t>联系人：</w:t>
      </w:r>
      <w:r>
        <w:rPr>
          <w:rFonts w:hint="default" w:ascii="Calibri" w:hAnsi="Calibri" w:cs="Calibri"/>
          <w:bCs/>
          <w:kern w:val="0"/>
          <w:szCs w:val="21"/>
          <w:lang w:eastAsia="zh-CN"/>
        </w:rPr>
        <w:t>朱老师、王老师、匡老师</w:t>
      </w:r>
    </w:p>
    <w:p w14:paraId="7CE5E207">
      <w:pPr>
        <w:widowControl/>
        <w:adjustRightInd w:val="0"/>
        <w:ind w:firstLine="420" w:firstLineChars="200"/>
        <w:jc w:val="left"/>
        <w:rPr>
          <w:rFonts w:hint="default" w:ascii="Calibri" w:hAnsi="Calibri" w:eastAsia="宋体" w:cs="Calibri"/>
          <w:bCs/>
          <w:kern w:val="0"/>
          <w:szCs w:val="21"/>
          <w:lang w:eastAsia="zh-CN"/>
        </w:rPr>
      </w:pPr>
      <w:r>
        <w:rPr>
          <w:rFonts w:hint="default" w:ascii="Calibri" w:hAnsi="Calibri" w:cs="Calibri"/>
          <w:bCs/>
          <w:kern w:val="0"/>
          <w:szCs w:val="21"/>
        </w:rPr>
        <w:t>监督投诉电话：</w:t>
      </w:r>
      <w:r>
        <w:rPr>
          <w:rFonts w:hint="default" w:ascii="Calibri" w:hAnsi="Calibri" w:cs="Calibri"/>
          <w:bCs/>
          <w:kern w:val="0"/>
          <w:szCs w:val="21"/>
          <w:lang w:eastAsia="zh-CN"/>
        </w:rPr>
        <w:t>0571-87800218、87227671、87227986</w:t>
      </w:r>
    </w:p>
    <w:p w14:paraId="1A1D24A6">
      <w:pPr>
        <w:widowControl/>
        <w:adjustRightInd w:val="0"/>
        <w:ind w:firstLine="420" w:firstLineChars="200"/>
        <w:jc w:val="left"/>
        <w:rPr>
          <w:rFonts w:hint="default" w:ascii="Calibri" w:hAnsi="Calibri" w:cs="Calibri"/>
          <w:kern w:val="0"/>
          <w:szCs w:val="21"/>
        </w:rPr>
      </w:pPr>
      <w:r>
        <w:rPr>
          <w:rFonts w:hint="default" w:ascii="Calibri" w:hAnsi="Calibri" w:cs="Calibri"/>
          <w:kern w:val="0"/>
          <w:szCs w:val="21"/>
        </w:rPr>
        <w:t>政策咨询：何一平、冯华，0571-87058424、87055741</w:t>
      </w:r>
    </w:p>
    <w:p w14:paraId="6B13C2C1">
      <w:pPr>
        <w:pStyle w:val="2"/>
        <w:adjustRightInd w:val="0"/>
        <w:spacing w:before="0" w:beforeLines="0"/>
        <w:rPr>
          <w:rFonts w:hint="default" w:ascii="Calibri" w:hAnsi="Calibri" w:cs="Calibri"/>
          <w:color w:val="auto"/>
        </w:rPr>
      </w:pPr>
      <w:r>
        <w:rPr>
          <w:rFonts w:hint="default" w:ascii="Calibri" w:hAnsi="Calibri" w:cs="Calibri"/>
          <w:color w:val="auto"/>
          <w:kern w:val="0"/>
          <w:szCs w:val="21"/>
        </w:rPr>
        <w:br w:type="page"/>
      </w:r>
      <w:bookmarkStart w:id="30" w:name="_Toc211745566"/>
      <w:bookmarkStart w:id="31" w:name="_Toc82873317"/>
      <w:bookmarkStart w:id="32" w:name="_Toc82338234"/>
      <w:bookmarkStart w:id="33" w:name="_Toc27747"/>
      <w:r>
        <w:rPr>
          <w:rFonts w:hint="default" w:ascii="Calibri" w:hAnsi="Calibri" w:cs="Calibri"/>
          <w:color w:val="auto"/>
        </w:rPr>
        <w:t xml:space="preserve">第二章  </w:t>
      </w:r>
      <w:bookmarkEnd w:id="30"/>
      <w:bookmarkEnd w:id="31"/>
      <w:bookmarkEnd w:id="32"/>
      <w:r>
        <w:rPr>
          <w:rFonts w:hint="default" w:ascii="Calibri" w:hAnsi="Calibri" w:cs="Calibri"/>
          <w:color w:val="auto"/>
        </w:rPr>
        <w:t>采购需求总体要求</w:t>
      </w:r>
      <w:bookmarkEnd w:id="33"/>
    </w:p>
    <w:p w14:paraId="702346C5">
      <w:pPr>
        <w:pStyle w:val="3"/>
        <w:ind w:firstLine="420"/>
        <w:rPr>
          <w:rFonts w:hint="default" w:ascii="Calibri" w:hAnsi="Calibri" w:cs="Calibri"/>
          <w:szCs w:val="24"/>
        </w:rPr>
      </w:pPr>
      <w:bookmarkStart w:id="34" w:name="_Toc335039016"/>
      <w:bookmarkStart w:id="35" w:name="_Toc82873318"/>
      <w:bookmarkStart w:id="36" w:name="_Toc82338237"/>
      <w:bookmarkStart w:id="37" w:name="_Toc82873320"/>
      <w:bookmarkStart w:id="38" w:name="_Toc82338235"/>
      <w:r>
        <w:rPr>
          <w:rFonts w:hint="default" w:ascii="Calibri" w:hAnsi="Calibri" w:cs="Calibri"/>
          <w:szCs w:val="24"/>
        </w:rPr>
        <w:t>一、技术标准、规范（不限于以下）</w:t>
      </w:r>
      <w:bookmarkEnd w:id="34"/>
    </w:p>
    <w:p w14:paraId="145ED9B2">
      <w:pPr>
        <w:ind w:firstLine="420" w:firstLineChars="200"/>
        <w:rPr>
          <w:rFonts w:hint="default" w:ascii="Calibri" w:hAnsi="Calibri" w:cs="Calibri"/>
        </w:rPr>
      </w:pPr>
      <w:r>
        <w:rPr>
          <w:rFonts w:hint="default" w:ascii="Calibri" w:hAnsi="Calibri" w:cs="Calibri"/>
        </w:rPr>
        <w:t>1.国家规定的标准及规范，按最新的标准及规范执行。</w:t>
      </w:r>
    </w:p>
    <w:p w14:paraId="15D24B52">
      <w:pPr>
        <w:ind w:firstLine="420" w:firstLineChars="200"/>
        <w:rPr>
          <w:rFonts w:hint="default" w:ascii="Calibri" w:hAnsi="Calibri" w:cs="Calibri"/>
        </w:rPr>
      </w:pPr>
      <w:r>
        <w:rPr>
          <w:rFonts w:hint="default" w:ascii="Calibri" w:hAnsi="Calibri" w:cs="Calibri"/>
        </w:rPr>
        <w:t>2.行业标准及规范，按最新的标准及规范执行。</w:t>
      </w:r>
    </w:p>
    <w:p w14:paraId="3FA05178">
      <w:pPr>
        <w:ind w:firstLine="420" w:firstLineChars="200"/>
        <w:rPr>
          <w:rFonts w:hint="default" w:ascii="Calibri" w:hAnsi="Calibri" w:cs="Calibri"/>
        </w:rPr>
      </w:pPr>
      <w:r>
        <w:rPr>
          <w:rFonts w:hint="default" w:ascii="Calibri" w:hAnsi="Calibri" w:cs="Calibri"/>
        </w:rPr>
        <w:t>3.与服务有关的材料设备质量应符合中华人民共和国及产品品牌所在国的有关质量标准，上述标准如有不一致，执行两者中更严格的标准。</w:t>
      </w:r>
    </w:p>
    <w:p w14:paraId="046249C8">
      <w:pPr>
        <w:ind w:firstLine="420" w:firstLineChars="200"/>
        <w:rPr>
          <w:rFonts w:hint="default" w:ascii="Calibri" w:hAnsi="Calibri" w:cs="Calibri"/>
        </w:rPr>
      </w:pPr>
      <w:r>
        <w:rPr>
          <w:rFonts w:hint="default" w:ascii="Calibri" w:hAnsi="Calibri" w:cs="Calibri"/>
        </w:rPr>
        <w:t>4.其他相关标准及规范，按最新的标准及规范执行。</w:t>
      </w:r>
      <w:bookmarkEnd w:id="35"/>
      <w:bookmarkEnd w:id="36"/>
      <w:bookmarkEnd w:id="37"/>
      <w:bookmarkEnd w:id="38"/>
    </w:p>
    <w:p w14:paraId="49B52152">
      <w:pPr>
        <w:pStyle w:val="3"/>
        <w:ind w:firstLine="420"/>
        <w:rPr>
          <w:rFonts w:hint="default" w:ascii="Calibri" w:hAnsi="Calibri" w:cs="Calibri"/>
          <w:szCs w:val="24"/>
        </w:rPr>
      </w:pPr>
      <w:r>
        <w:rPr>
          <w:rFonts w:hint="default" w:ascii="Calibri" w:hAnsi="Calibri" w:cs="Calibri"/>
          <w:szCs w:val="24"/>
        </w:rPr>
        <w:t>二、采购内容及需求</w:t>
      </w:r>
    </w:p>
    <w:p w14:paraId="44CC3250">
      <w:pPr>
        <w:ind w:firstLine="420" w:firstLineChars="200"/>
        <w:rPr>
          <w:rFonts w:hint="default" w:ascii="Calibri" w:hAnsi="Calibri" w:cs="Calibri"/>
        </w:rPr>
      </w:pPr>
      <w:r>
        <w:rPr>
          <w:rFonts w:hint="default" w:ascii="Calibri" w:hAnsi="Calibri" w:cs="Calibri"/>
        </w:rPr>
        <w:t>具体要求详见招标文件的“第三章 采购需求”。</w:t>
      </w:r>
    </w:p>
    <w:p w14:paraId="68B2F3A3">
      <w:pPr>
        <w:pStyle w:val="3"/>
        <w:ind w:firstLine="420"/>
        <w:rPr>
          <w:rFonts w:hint="default" w:ascii="Calibri" w:hAnsi="Calibri" w:cs="Calibri"/>
          <w:szCs w:val="24"/>
        </w:rPr>
      </w:pPr>
      <w:bookmarkStart w:id="39" w:name="_Toc329113954"/>
      <w:bookmarkStart w:id="40" w:name="_Toc335039019"/>
      <w:bookmarkStart w:id="41" w:name="_Toc328992073"/>
      <w:r>
        <w:rPr>
          <w:rFonts w:hint="default" w:ascii="Calibri" w:hAnsi="Calibri" w:cs="Calibri"/>
          <w:szCs w:val="24"/>
        </w:rPr>
        <w:t>三、工作范围</w:t>
      </w:r>
      <w:bookmarkEnd w:id="39"/>
      <w:bookmarkEnd w:id="40"/>
      <w:bookmarkEnd w:id="41"/>
    </w:p>
    <w:p w14:paraId="3439A67B">
      <w:pPr>
        <w:ind w:firstLine="420" w:firstLineChars="200"/>
        <w:rPr>
          <w:rFonts w:hint="default" w:ascii="Calibri" w:hAnsi="Calibri" w:cs="Calibri"/>
        </w:rPr>
      </w:pPr>
      <w:r>
        <w:rPr>
          <w:rFonts w:hint="default" w:ascii="Calibri" w:hAnsi="Calibri" w:cs="Calibri"/>
        </w:rPr>
        <w:t>各投标人须按国家有关标准及规范完成招标文件规定的所有工作内容：</w:t>
      </w:r>
    </w:p>
    <w:p w14:paraId="22B4969A">
      <w:pPr>
        <w:ind w:firstLine="420" w:firstLineChars="200"/>
        <w:rPr>
          <w:rFonts w:hint="default" w:ascii="Calibri" w:hAnsi="Calibri" w:cs="Calibri"/>
        </w:rPr>
      </w:pPr>
      <w:r>
        <w:rPr>
          <w:rFonts w:hint="default" w:ascii="Calibri" w:hAnsi="Calibri" w:cs="Calibri"/>
        </w:rPr>
        <w:t>1.履行所有规定服务；</w:t>
      </w:r>
    </w:p>
    <w:p w14:paraId="0502443A">
      <w:pPr>
        <w:ind w:firstLine="420" w:firstLineChars="200"/>
        <w:rPr>
          <w:rFonts w:hint="default" w:ascii="Calibri" w:hAnsi="Calibri" w:cs="Calibri"/>
        </w:rPr>
      </w:pPr>
      <w:r>
        <w:rPr>
          <w:rFonts w:hint="default" w:ascii="Calibri" w:hAnsi="Calibri" w:cs="Calibri"/>
        </w:rPr>
        <w:t>2.服务成果须达到招标文件规定的质量标准及使用要求。</w:t>
      </w:r>
    </w:p>
    <w:p w14:paraId="430013FA">
      <w:pPr>
        <w:rPr>
          <w:rFonts w:hint="default" w:ascii="Calibri" w:hAnsi="Calibri" w:cs="Calibri"/>
          <w:szCs w:val="21"/>
        </w:rPr>
      </w:pPr>
      <w:r>
        <w:rPr>
          <w:rFonts w:hint="default" w:ascii="Calibri" w:hAnsi="Calibri" w:cs="Calibri"/>
          <w:szCs w:val="21"/>
        </w:rPr>
        <w:br w:type="page"/>
      </w:r>
    </w:p>
    <w:p w14:paraId="750B2C6B">
      <w:pPr>
        <w:pStyle w:val="2"/>
        <w:adjustRightInd w:val="0"/>
        <w:spacing w:before="0" w:beforeLines="0"/>
        <w:rPr>
          <w:rFonts w:hint="default" w:ascii="Calibri" w:hAnsi="Calibri" w:cs="Calibri"/>
          <w:color w:val="auto"/>
        </w:rPr>
      </w:pPr>
      <w:bookmarkStart w:id="42" w:name="_Toc298767927"/>
      <w:bookmarkStart w:id="43" w:name="_Toc294012141"/>
      <w:bookmarkStart w:id="44" w:name="_Toc14259"/>
      <w:bookmarkStart w:id="45" w:name="_Toc335039018"/>
      <w:bookmarkStart w:id="46" w:name="_Toc329113953"/>
      <w:bookmarkStart w:id="47" w:name="_Toc328992072"/>
      <w:r>
        <w:rPr>
          <w:rFonts w:hint="default" w:ascii="Calibri" w:hAnsi="Calibri" w:cs="Calibri"/>
          <w:color w:val="auto"/>
        </w:rPr>
        <w:t xml:space="preserve">第三章  </w:t>
      </w:r>
      <w:bookmarkEnd w:id="42"/>
      <w:bookmarkEnd w:id="43"/>
      <w:r>
        <w:rPr>
          <w:rFonts w:hint="default" w:ascii="Calibri" w:hAnsi="Calibri" w:cs="Calibri"/>
          <w:color w:val="auto"/>
        </w:rPr>
        <w:t>采购需求</w:t>
      </w:r>
      <w:bookmarkEnd w:id="44"/>
    </w:p>
    <w:bookmarkEnd w:id="45"/>
    <w:bookmarkEnd w:id="46"/>
    <w:bookmarkEnd w:id="47"/>
    <w:p w14:paraId="2AA2752D">
      <w:pPr>
        <w:pStyle w:val="3"/>
        <w:adjustRightInd w:val="0"/>
        <w:ind w:firstLine="420"/>
        <w:rPr>
          <w:rFonts w:hint="default" w:ascii="Calibri" w:hAnsi="Calibri" w:eastAsia="宋体" w:cs="Calibri"/>
        </w:rPr>
      </w:pPr>
      <w:r>
        <w:rPr>
          <w:rFonts w:hint="default" w:ascii="Calibri" w:hAnsi="Calibri" w:cs="Calibri"/>
        </w:rPr>
        <w:t>第一部分 标的</w:t>
      </w:r>
    </w:p>
    <w:p w14:paraId="45B57A1C">
      <w:pPr>
        <w:pStyle w:val="3"/>
        <w:adjustRightInd w:val="0"/>
        <w:ind w:firstLine="420"/>
        <w:rPr>
          <w:rFonts w:hint="default" w:ascii="Calibri" w:hAnsi="Calibri" w:cs="Calibri"/>
        </w:rPr>
      </w:pPr>
      <w:r>
        <w:rPr>
          <w:rFonts w:hint="default" w:ascii="Calibri" w:hAnsi="Calibri" w:cs="Calibri"/>
        </w:rPr>
        <w:t>一、采购内容一览表</w:t>
      </w:r>
    </w:p>
    <w:tbl>
      <w:tblPr>
        <w:tblStyle w:val="2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
        <w:gridCol w:w="1669"/>
        <w:gridCol w:w="1421"/>
        <w:gridCol w:w="2780"/>
        <w:gridCol w:w="2738"/>
      </w:tblGrid>
      <w:tr w14:paraId="2D0E0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2" w:type="dxa"/>
            <w:tcBorders>
              <w:top w:val="single" w:color="auto" w:sz="4" w:space="0"/>
              <w:left w:val="single" w:color="auto" w:sz="4" w:space="0"/>
              <w:bottom w:val="single" w:color="auto" w:sz="4" w:space="0"/>
              <w:right w:val="single" w:color="auto" w:sz="4" w:space="0"/>
            </w:tcBorders>
            <w:vAlign w:val="center"/>
          </w:tcPr>
          <w:p w14:paraId="2213A495">
            <w:pPr>
              <w:widowControl/>
              <w:adjustRightInd w:val="0"/>
              <w:jc w:val="center"/>
              <w:rPr>
                <w:rFonts w:hint="default" w:ascii="Calibri" w:hAnsi="Calibri" w:eastAsia="黑体" w:cs="Calibri"/>
                <w:kern w:val="0"/>
                <w:szCs w:val="21"/>
              </w:rPr>
            </w:pPr>
            <w:r>
              <w:rPr>
                <w:rFonts w:hint="default" w:ascii="Calibri" w:hAnsi="Calibri" w:eastAsia="黑体" w:cs="Calibri"/>
                <w:kern w:val="0"/>
                <w:szCs w:val="21"/>
              </w:rPr>
              <w:t>序号</w:t>
            </w:r>
          </w:p>
        </w:tc>
        <w:tc>
          <w:tcPr>
            <w:tcW w:w="1669" w:type="dxa"/>
            <w:tcBorders>
              <w:top w:val="single" w:color="auto" w:sz="4" w:space="0"/>
              <w:left w:val="single" w:color="auto" w:sz="4" w:space="0"/>
              <w:bottom w:val="single" w:color="auto" w:sz="4" w:space="0"/>
              <w:right w:val="single" w:color="auto" w:sz="4" w:space="0"/>
            </w:tcBorders>
            <w:vAlign w:val="center"/>
          </w:tcPr>
          <w:p w14:paraId="4D3361D8">
            <w:pPr>
              <w:widowControl/>
              <w:adjustRightInd w:val="0"/>
              <w:jc w:val="center"/>
              <w:rPr>
                <w:rFonts w:hint="default" w:ascii="Calibri" w:hAnsi="Calibri" w:eastAsia="黑体" w:cs="Calibri"/>
                <w:kern w:val="0"/>
                <w:szCs w:val="21"/>
              </w:rPr>
            </w:pPr>
            <w:r>
              <w:rPr>
                <w:rFonts w:hint="default" w:ascii="Calibri" w:hAnsi="Calibri" w:eastAsia="黑体" w:cs="Calibri"/>
                <w:kern w:val="0"/>
                <w:szCs w:val="21"/>
              </w:rPr>
              <w:t>标项名称</w:t>
            </w:r>
          </w:p>
        </w:tc>
        <w:tc>
          <w:tcPr>
            <w:tcW w:w="1421" w:type="dxa"/>
            <w:tcBorders>
              <w:top w:val="single" w:color="auto" w:sz="4" w:space="0"/>
              <w:left w:val="single" w:color="auto" w:sz="4" w:space="0"/>
              <w:bottom w:val="single" w:color="auto" w:sz="4" w:space="0"/>
              <w:right w:val="single" w:color="auto" w:sz="4" w:space="0"/>
            </w:tcBorders>
            <w:vAlign w:val="center"/>
          </w:tcPr>
          <w:p w14:paraId="38B0E55F">
            <w:pPr>
              <w:widowControl/>
              <w:adjustRightInd w:val="0"/>
              <w:jc w:val="center"/>
              <w:rPr>
                <w:rFonts w:hint="default" w:ascii="Calibri" w:hAnsi="Calibri" w:eastAsia="黑体" w:cs="Calibri"/>
                <w:kern w:val="0"/>
                <w:szCs w:val="21"/>
              </w:rPr>
            </w:pPr>
            <w:r>
              <w:rPr>
                <w:rFonts w:hint="default" w:ascii="Calibri" w:hAnsi="Calibri" w:eastAsia="黑体" w:cs="Calibri"/>
              </w:rPr>
              <w:t>预算金额</w:t>
            </w:r>
            <w:r>
              <w:rPr>
                <w:rFonts w:hint="default" w:ascii="Calibri" w:hAnsi="Calibri" w:eastAsia="黑体" w:cs="Calibri"/>
                <w:kern w:val="0"/>
                <w:szCs w:val="21"/>
              </w:rPr>
              <w:t>（元）</w:t>
            </w:r>
          </w:p>
        </w:tc>
        <w:tc>
          <w:tcPr>
            <w:tcW w:w="2780" w:type="dxa"/>
            <w:tcBorders>
              <w:top w:val="single" w:color="auto" w:sz="4" w:space="0"/>
              <w:left w:val="single" w:color="auto" w:sz="4" w:space="0"/>
              <w:bottom w:val="single" w:color="auto" w:sz="4" w:space="0"/>
              <w:right w:val="single" w:color="auto" w:sz="4" w:space="0"/>
            </w:tcBorders>
            <w:vAlign w:val="center"/>
          </w:tcPr>
          <w:p w14:paraId="0EAA77DC">
            <w:pPr>
              <w:widowControl/>
              <w:adjustRightInd w:val="0"/>
              <w:jc w:val="center"/>
              <w:rPr>
                <w:rFonts w:hint="default" w:ascii="Calibri" w:hAnsi="Calibri" w:eastAsia="黑体" w:cs="Calibri"/>
                <w:kern w:val="0"/>
                <w:szCs w:val="21"/>
              </w:rPr>
            </w:pPr>
            <w:r>
              <w:rPr>
                <w:rFonts w:hint="default" w:ascii="Calibri" w:hAnsi="Calibri" w:eastAsia="黑体" w:cs="Calibri"/>
                <w:kern w:val="0"/>
                <w:szCs w:val="21"/>
              </w:rPr>
              <w:t>技术要求</w:t>
            </w:r>
          </w:p>
        </w:tc>
        <w:tc>
          <w:tcPr>
            <w:tcW w:w="2738" w:type="dxa"/>
            <w:tcBorders>
              <w:top w:val="single" w:color="auto" w:sz="4" w:space="0"/>
              <w:left w:val="single" w:color="auto" w:sz="4" w:space="0"/>
              <w:bottom w:val="single" w:color="auto" w:sz="4" w:space="0"/>
              <w:right w:val="single" w:color="auto" w:sz="4" w:space="0"/>
            </w:tcBorders>
            <w:vAlign w:val="center"/>
          </w:tcPr>
          <w:p w14:paraId="19BCA920">
            <w:pPr>
              <w:widowControl/>
              <w:adjustRightInd w:val="0"/>
              <w:jc w:val="center"/>
              <w:rPr>
                <w:rFonts w:hint="default" w:ascii="Calibri" w:hAnsi="Calibri" w:eastAsia="黑体" w:cs="Calibri"/>
                <w:kern w:val="0"/>
                <w:szCs w:val="21"/>
              </w:rPr>
            </w:pPr>
            <w:r>
              <w:rPr>
                <w:rFonts w:hint="default" w:ascii="Calibri" w:hAnsi="Calibri" w:eastAsia="黑体" w:cs="Calibri"/>
                <w:kern w:val="0"/>
                <w:szCs w:val="21"/>
              </w:rPr>
              <w:t>备注</w:t>
            </w:r>
          </w:p>
        </w:tc>
      </w:tr>
      <w:tr w14:paraId="675CA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2" w:type="dxa"/>
            <w:tcBorders>
              <w:top w:val="single" w:color="auto" w:sz="4" w:space="0"/>
              <w:left w:val="single" w:color="auto" w:sz="4" w:space="0"/>
              <w:bottom w:val="single" w:color="auto" w:sz="4" w:space="0"/>
              <w:right w:val="single" w:color="auto" w:sz="4" w:space="0"/>
            </w:tcBorders>
            <w:vAlign w:val="center"/>
          </w:tcPr>
          <w:p w14:paraId="5AB7BF58">
            <w:pPr>
              <w:rPr>
                <w:rFonts w:hint="default" w:ascii="Calibri" w:hAnsi="Calibri" w:cs="Calibri"/>
                <w:kern w:val="0"/>
                <w:szCs w:val="21"/>
              </w:rPr>
            </w:pPr>
            <w:r>
              <w:rPr>
                <w:rFonts w:hint="default" w:ascii="Calibri" w:hAnsi="Calibri" w:cs="Calibri"/>
                <w:kern w:val="0"/>
                <w:szCs w:val="21"/>
              </w:rPr>
              <w:t>1</w:t>
            </w:r>
          </w:p>
        </w:tc>
        <w:tc>
          <w:tcPr>
            <w:tcW w:w="1669" w:type="dxa"/>
            <w:tcBorders>
              <w:top w:val="single" w:color="auto" w:sz="4" w:space="0"/>
              <w:left w:val="single" w:color="auto" w:sz="4" w:space="0"/>
              <w:bottom w:val="single" w:color="auto" w:sz="4" w:space="0"/>
              <w:right w:val="single" w:color="auto" w:sz="4" w:space="0"/>
            </w:tcBorders>
            <w:vAlign w:val="center"/>
          </w:tcPr>
          <w:p w14:paraId="3806FB78">
            <w:pPr>
              <w:rPr>
                <w:rFonts w:hint="default" w:ascii="Calibri" w:hAnsi="Calibri" w:eastAsia="宋体" w:cs="Calibri"/>
                <w:kern w:val="0"/>
                <w:szCs w:val="21"/>
                <w:lang w:eastAsia="zh-CN"/>
              </w:rPr>
            </w:pPr>
            <w:r>
              <w:rPr>
                <w:rFonts w:hint="eastAsia" w:cs="Calibri"/>
                <w:szCs w:val="21"/>
                <w:lang w:eastAsia="zh-CN"/>
              </w:rPr>
              <w:t>浙江省地灾智治应用信创适配化改造</w:t>
            </w:r>
          </w:p>
        </w:tc>
        <w:tc>
          <w:tcPr>
            <w:tcW w:w="1421" w:type="dxa"/>
            <w:tcBorders>
              <w:top w:val="single" w:color="auto" w:sz="4" w:space="0"/>
              <w:left w:val="single" w:color="auto" w:sz="4" w:space="0"/>
              <w:bottom w:val="single" w:color="auto" w:sz="4" w:space="0"/>
              <w:right w:val="single" w:color="auto" w:sz="4" w:space="0"/>
            </w:tcBorders>
            <w:vAlign w:val="center"/>
          </w:tcPr>
          <w:p w14:paraId="6FCDCD7B">
            <w:pPr>
              <w:rPr>
                <w:rFonts w:hint="default" w:ascii="Calibri" w:hAnsi="Calibri" w:eastAsia="宋体" w:cs="Calibri"/>
                <w:lang w:eastAsia="zh-CN"/>
              </w:rPr>
            </w:pPr>
            <w:r>
              <w:rPr>
                <w:rFonts w:hint="eastAsia" w:cs="Calibri"/>
                <w:kern w:val="0"/>
                <w:szCs w:val="21"/>
                <w:lang w:eastAsia="zh-CN"/>
              </w:rPr>
              <w:t>625000</w:t>
            </w:r>
          </w:p>
        </w:tc>
        <w:tc>
          <w:tcPr>
            <w:tcW w:w="2780" w:type="dxa"/>
            <w:tcBorders>
              <w:top w:val="single" w:color="auto" w:sz="4" w:space="0"/>
              <w:left w:val="single" w:color="auto" w:sz="4" w:space="0"/>
              <w:bottom w:val="single" w:color="auto" w:sz="4" w:space="0"/>
              <w:right w:val="single" w:color="auto" w:sz="4" w:space="0"/>
            </w:tcBorders>
            <w:vAlign w:val="center"/>
          </w:tcPr>
          <w:p w14:paraId="3F3B35A2">
            <w:pPr>
              <w:jc w:val="left"/>
              <w:rPr>
                <w:rFonts w:hint="default" w:ascii="Calibri" w:hAnsi="Calibri" w:cs="Calibri"/>
                <w:kern w:val="0"/>
                <w:szCs w:val="21"/>
              </w:rPr>
            </w:pPr>
            <w:r>
              <w:rPr>
                <w:rFonts w:hint="default" w:ascii="Calibri" w:hAnsi="Calibri" w:cs="Calibri"/>
                <w:kern w:val="0"/>
                <w:szCs w:val="21"/>
              </w:rPr>
              <w:t>详见“</w:t>
            </w:r>
            <w:r>
              <w:rPr>
                <w:rFonts w:hint="default" w:ascii="Calibri" w:hAnsi="Calibri" w:cs="Calibri"/>
              </w:rPr>
              <w:t>第二部分 技术要求</w:t>
            </w:r>
            <w:r>
              <w:rPr>
                <w:rFonts w:hint="default" w:ascii="Calibri" w:hAnsi="Calibri" w:cs="Calibri"/>
                <w:kern w:val="0"/>
                <w:szCs w:val="21"/>
              </w:rPr>
              <w:t>”。</w:t>
            </w:r>
          </w:p>
        </w:tc>
        <w:tc>
          <w:tcPr>
            <w:tcW w:w="2738" w:type="dxa"/>
            <w:vAlign w:val="center"/>
          </w:tcPr>
          <w:p w14:paraId="114E6180">
            <w:pPr>
              <w:rPr>
                <w:rFonts w:hint="default" w:ascii="Calibri" w:hAnsi="Calibri" w:cs="Calibri"/>
                <w:kern w:val="0"/>
                <w:szCs w:val="21"/>
              </w:rPr>
            </w:pPr>
            <w:r>
              <w:rPr>
                <w:rFonts w:hint="default" w:ascii="Calibri" w:hAnsi="Calibri" w:cs="Calibri"/>
                <w:kern w:val="0"/>
                <w:szCs w:val="21"/>
              </w:rPr>
              <w:t>采购依据：</w:t>
            </w:r>
            <w:r>
              <w:rPr>
                <w:rFonts w:hint="eastAsia" w:cs="Calibri"/>
                <w:kern w:val="0"/>
                <w:szCs w:val="21"/>
                <w:lang w:eastAsia="zh-CN"/>
              </w:rPr>
              <w:t>浙财采确[2024]97755号</w:t>
            </w:r>
            <w:r>
              <w:rPr>
                <w:rFonts w:hint="default" w:ascii="Calibri" w:hAnsi="Calibri" w:cs="Calibri"/>
                <w:kern w:val="0"/>
                <w:szCs w:val="21"/>
              </w:rPr>
              <w:t>；</w:t>
            </w:r>
          </w:p>
          <w:p w14:paraId="0D6CF776">
            <w:pPr>
              <w:rPr>
                <w:rFonts w:hint="default" w:ascii="Calibri" w:hAnsi="Calibri" w:cs="Calibri"/>
                <w:kern w:val="0"/>
                <w:szCs w:val="21"/>
              </w:rPr>
            </w:pPr>
            <w:r>
              <w:rPr>
                <w:rFonts w:hint="default" w:ascii="Calibri" w:hAnsi="Calibri" w:cs="Calibri"/>
              </w:rPr>
              <w:t>▲</w:t>
            </w:r>
            <w:r>
              <w:rPr>
                <w:rFonts w:hint="default" w:ascii="Calibri" w:hAnsi="Calibri" w:cs="Calibri"/>
                <w:kern w:val="0"/>
                <w:szCs w:val="21"/>
              </w:rPr>
              <w:t>最高限价：</w:t>
            </w:r>
            <w:r>
              <w:rPr>
                <w:rFonts w:hint="eastAsia" w:cs="Calibri"/>
                <w:kern w:val="0"/>
                <w:szCs w:val="21"/>
                <w:lang w:eastAsia="zh-CN"/>
              </w:rPr>
              <w:t>625000</w:t>
            </w:r>
            <w:r>
              <w:rPr>
                <w:rFonts w:hint="default" w:ascii="Calibri" w:hAnsi="Calibri" w:cs="Calibri"/>
                <w:kern w:val="0"/>
                <w:szCs w:val="21"/>
              </w:rPr>
              <w:t>元；</w:t>
            </w:r>
          </w:p>
          <w:p w14:paraId="5D19494F">
            <w:pPr>
              <w:rPr>
                <w:rFonts w:hint="default" w:ascii="Calibri" w:hAnsi="Calibri" w:cs="Calibri"/>
                <w:kern w:val="0"/>
                <w:szCs w:val="21"/>
              </w:rPr>
            </w:pPr>
            <w:r>
              <w:rPr>
                <w:rFonts w:hint="default" w:ascii="Calibri" w:hAnsi="Calibri" w:cs="Calibri"/>
                <w:kern w:val="0"/>
                <w:szCs w:val="21"/>
              </w:rPr>
              <w:t>项目属性：服务项目。</w:t>
            </w:r>
          </w:p>
        </w:tc>
      </w:tr>
    </w:tbl>
    <w:p w14:paraId="7475CBCE">
      <w:pPr>
        <w:pStyle w:val="3"/>
        <w:ind w:firstLine="420"/>
        <w:rPr>
          <w:rFonts w:hint="default" w:ascii="Calibri" w:hAnsi="Calibri" w:cs="Calibri"/>
        </w:rPr>
      </w:pPr>
      <w:bookmarkStart w:id="48" w:name="_Toc436382918"/>
      <w:r>
        <w:rPr>
          <w:rFonts w:hint="default" w:ascii="Calibri" w:hAnsi="Calibri" w:cs="Calibri"/>
        </w:rPr>
        <w:t>二、采购清单</w:t>
      </w:r>
    </w:p>
    <w:tbl>
      <w:tblPr>
        <w:tblStyle w:val="2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4862"/>
        <w:gridCol w:w="640"/>
        <w:gridCol w:w="740"/>
        <w:gridCol w:w="2379"/>
      </w:tblGrid>
      <w:tr w14:paraId="66CFD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0" w:type="dxa"/>
            <w:tcBorders>
              <w:top w:val="single" w:color="auto" w:sz="4" w:space="0"/>
              <w:left w:val="single" w:color="auto" w:sz="4" w:space="0"/>
              <w:bottom w:val="single" w:color="auto" w:sz="4" w:space="0"/>
              <w:right w:val="single" w:color="auto" w:sz="4" w:space="0"/>
            </w:tcBorders>
            <w:vAlign w:val="center"/>
          </w:tcPr>
          <w:p w14:paraId="616E9FAD">
            <w:pPr>
              <w:widowControl/>
              <w:adjustRightInd w:val="0"/>
              <w:jc w:val="center"/>
              <w:rPr>
                <w:rFonts w:hint="default" w:ascii="Calibri" w:hAnsi="Calibri" w:eastAsia="黑体" w:cs="Calibri"/>
                <w:kern w:val="0"/>
                <w:szCs w:val="21"/>
              </w:rPr>
            </w:pPr>
            <w:r>
              <w:rPr>
                <w:rFonts w:hint="default" w:ascii="Calibri" w:hAnsi="Calibri" w:eastAsia="黑体" w:cs="Calibri"/>
                <w:kern w:val="0"/>
                <w:szCs w:val="21"/>
              </w:rPr>
              <w:t>序号</w:t>
            </w:r>
          </w:p>
        </w:tc>
        <w:tc>
          <w:tcPr>
            <w:tcW w:w="4862" w:type="dxa"/>
            <w:tcBorders>
              <w:top w:val="single" w:color="auto" w:sz="4" w:space="0"/>
              <w:left w:val="single" w:color="auto" w:sz="4" w:space="0"/>
              <w:bottom w:val="single" w:color="auto" w:sz="4" w:space="0"/>
              <w:right w:val="single" w:color="auto" w:sz="4" w:space="0"/>
            </w:tcBorders>
            <w:vAlign w:val="center"/>
          </w:tcPr>
          <w:p w14:paraId="57F08635">
            <w:pPr>
              <w:widowControl/>
              <w:adjustRightInd w:val="0"/>
              <w:jc w:val="center"/>
              <w:rPr>
                <w:rFonts w:hint="default" w:ascii="Calibri" w:hAnsi="Calibri" w:eastAsia="黑体" w:cs="Calibri"/>
                <w:kern w:val="0"/>
                <w:szCs w:val="21"/>
              </w:rPr>
            </w:pPr>
            <w:r>
              <w:rPr>
                <w:rFonts w:hint="default" w:ascii="Calibri" w:hAnsi="Calibri" w:eastAsia="黑体" w:cs="Calibri"/>
                <w:kern w:val="0"/>
                <w:szCs w:val="21"/>
              </w:rPr>
              <w:t>内容名称</w:t>
            </w:r>
          </w:p>
        </w:tc>
        <w:tc>
          <w:tcPr>
            <w:tcW w:w="640" w:type="dxa"/>
            <w:tcBorders>
              <w:top w:val="single" w:color="auto" w:sz="4" w:space="0"/>
              <w:left w:val="single" w:color="auto" w:sz="4" w:space="0"/>
              <w:bottom w:val="single" w:color="auto" w:sz="4" w:space="0"/>
              <w:right w:val="single" w:color="auto" w:sz="4" w:space="0"/>
            </w:tcBorders>
            <w:vAlign w:val="center"/>
          </w:tcPr>
          <w:p w14:paraId="72FE65A6">
            <w:pPr>
              <w:widowControl/>
              <w:adjustRightInd w:val="0"/>
              <w:jc w:val="center"/>
              <w:rPr>
                <w:rFonts w:hint="default" w:ascii="Calibri" w:hAnsi="Calibri" w:eastAsia="黑体" w:cs="Calibri"/>
                <w:kern w:val="0"/>
                <w:szCs w:val="21"/>
              </w:rPr>
            </w:pPr>
            <w:r>
              <w:rPr>
                <w:rFonts w:hint="default" w:ascii="Calibri" w:hAnsi="Calibri" w:eastAsia="黑体" w:cs="Calibri"/>
                <w:kern w:val="0"/>
                <w:szCs w:val="21"/>
              </w:rPr>
              <w:t>数量</w:t>
            </w:r>
          </w:p>
        </w:tc>
        <w:tc>
          <w:tcPr>
            <w:tcW w:w="740" w:type="dxa"/>
            <w:tcBorders>
              <w:top w:val="single" w:color="auto" w:sz="4" w:space="0"/>
              <w:left w:val="single" w:color="auto" w:sz="4" w:space="0"/>
              <w:bottom w:val="single" w:color="auto" w:sz="4" w:space="0"/>
              <w:right w:val="single" w:color="auto" w:sz="4" w:space="0"/>
            </w:tcBorders>
            <w:vAlign w:val="center"/>
          </w:tcPr>
          <w:p w14:paraId="380611CF">
            <w:pPr>
              <w:widowControl/>
              <w:adjustRightInd w:val="0"/>
              <w:jc w:val="center"/>
              <w:rPr>
                <w:rFonts w:hint="default" w:ascii="Calibri" w:hAnsi="Calibri" w:eastAsia="黑体" w:cs="Calibri"/>
                <w:kern w:val="0"/>
                <w:szCs w:val="21"/>
              </w:rPr>
            </w:pPr>
            <w:r>
              <w:rPr>
                <w:rFonts w:hint="default" w:ascii="Calibri" w:hAnsi="Calibri" w:eastAsia="黑体" w:cs="Calibri"/>
                <w:kern w:val="0"/>
                <w:szCs w:val="21"/>
              </w:rPr>
              <w:t>单位</w:t>
            </w:r>
          </w:p>
        </w:tc>
        <w:tc>
          <w:tcPr>
            <w:tcW w:w="2379" w:type="dxa"/>
            <w:tcBorders>
              <w:top w:val="single" w:color="auto" w:sz="4" w:space="0"/>
              <w:left w:val="single" w:color="auto" w:sz="4" w:space="0"/>
              <w:bottom w:val="single" w:color="auto" w:sz="4" w:space="0"/>
              <w:right w:val="single" w:color="auto" w:sz="4" w:space="0"/>
            </w:tcBorders>
            <w:vAlign w:val="center"/>
          </w:tcPr>
          <w:p w14:paraId="6FF82992">
            <w:pPr>
              <w:widowControl/>
              <w:adjustRightInd w:val="0"/>
              <w:jc w:val="center"/>
              <w:rPr>
                <w:rFonts w:hint="default" w:ascii="Calibri" w:hAnsi="Calibri" w:eastAsia="黑体" w:cs="Calibri"/>
                <w:kern w:val="0"/>
                <w:szCs w:val="21"/>
              </w:rPr>
            </w:pPr>
            <w:r>
              <w:rPr>
                <w:rFonts w:hint="default" w:ascii="Calibri" w:hAnsi="Calibri" w:cs="Calibri"/>
              </w:rPr>
              <w:t>▲</w:t>
            </w:r>
            <w:r>
              <w:rPr>
                <w:rFonts w:hint="default" w:ascii="Calibri" w:hAnsi="Calibri" w:cs="Calibri"/>
                <w:kern w:val="0"/>
                <w:szCs w:val="21"/>
              </w:rPr>
              <w:t>最高限价</w:t>
            </w:r>
          </w:p>
        </w:tc>
      </w:tr>
      <w:tr w14:paraId="5A2D8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0" w:type="dxa"/>
            <w:tcBorders>
              <w:top w:val="single" w:color="auto" w:sz="4" w:space="0"/>
              <w:left w:val="single" w:color="auto" w:sz="4" w:space="0"/>
              <w:bottom w:val="single" w:color="auto" w:sz="4" w:space="0"/>
              <w:right w:val="single" w:color="auto" w:sz="4" w:space="0"/>
            </w:tcBorders>
            <w:vAlign w:val="center"/>
          </w:tcPr>
          <w:p w14:paraId="1B9DFF31">
            <w:pPr>
              <w:numPr>
                <w:ilvl w:val="0"/>
                <w:numId w:val="0"/>
              </w:numPr>
              <w:bidi w:val="0"/>
              <w:rPr>
                <w:rFonts w:hint="eastAsia" w:eastAsia="宋体"/>
                <w:lang w:val="en-US" w:eastAsia="zh-CN"/>
              </w:rPr>
            </w:pPr>
            <w:r>
              <w:rPr>
                <w:rFonts w:hint="eastAsia"/>
                <w:lang w:val="en-US" w:eastAsia="zh-CN"/>
              </w:rPr>
              <w:t>1</w:t>
            </w:r>
          </w:p>
        </w:tc>
        <w:tc>
          <w:tcPr>
            <w:tcW w:w="4862" w:type="dxa"/>
            <w:tcBorders>
              <w:top w:val="single" w:color="auto" w:sz="4" w:space="0"/>
              <w:left w:val="single" w:color="auto" w:sz="4" w:space="0"/>
              <w:bottom w:val="single" w:color="auto" w:sz="4" w:space="0"/>
              <w:right w:val="single" w:color="auto" w:sz="4" w:space="0"/>
            </w:tcBorders>
            <w:shd w:val="clear" w:color="auto" w:fill="auto"/>
            <w:vAlign w:val="center"/>
          </w:tcPr>
          <w:p w14:paraId="756626BF">
            <w:pPr>
              <w:ind w:firstLine="0" w:firstLineChars="0"/>
              <w:jc w:val="left"/>
              <w:rPr>
                <w:rFonts w:hint="eastAsia" w:ascii="Times New Roman" w:hAnsi="Times New Roman" w:eastAsia="宋体" w:cs="Calibri"/>
                <w:kern w:val="2"/>
                <w:sz w:val="21"/>
                <w:szCs w:val="21"/>
                <w:lang w:val="en-US" w:eastAsia="zh-CN" w:bidi="ar-SA"/>
              </w:rPr>
            </w:pPr>
            <w:r>
              <w:rPr>
                <w:rFonts w:hint="eastAsia" w:ascii="宋体" w:hAnsi="宋体" w:cs="宋体"/>
                <w:color w:val="000000"/>
                <w:kern w:val="0"/>
                <w:szCs w:val="21"/>
              </w:rPr>
              <w:t>“地灾智治”应用</w:t>
            </w:r>
            <w:r>
              <w:rPr>
                <w:rFonts w:hint="eastAsia" w:ascii="宋体" w:hAnsi="宋体" w:cs="宋体"/>
                <w:color w:val="000000"/>
                <w:kern w:val="0"/>
                <w:szCs w:val="21"/>
                <w:lang w:val="en-US" w:eastAsia="zh-CN"/>
              </w:rPr>
              <w:t>系统</w:t>
            </w:r>
            <w:r>
              <w:rPr>
                <w:rFonts w:hint="eastAsia" w:ascii="宋体" w:hAnsi="宋体" w:cs="宋体"/>
                <w:color w:val="000000"/>
                <w:kern w:val="0"/>
                <w:szCs w:val="21"/>
              </w:rPr>
              <w:t>国产化改造</w:t>
            </w:r>
          </w:p>
        </w:tc>
        <w:tc>
          <w:tcPr>
            <w:tcW w:w="640" w:type="dxa"/>
            <w:tcBorders>
              <w:top w:val="single" w:color="auto" w:sz="4" w:space="0"/>
              <w:left w:val="single" w:color="auto" w:sz="4" w:space="0"/>
              <w:bottom w:val="single" w:color="auto" w:sz="4" w:space="0"/>
              <w:right w:val="single" w:color="auto" w:sz="4" w:space="0"/>
            </w:tcBorders>
            <w:shd w:val="clear" w:color="auto" w:fill="auto"/>
            <w:vAlign w:val="center"/>
          </w:tcPr>
          <w:p w14:paraId="487F7ED1">
            <w:pPr>
              <w:widowControl/>
              <w:ind w:firstLine="0" w:firstLineChars="0"/>
              <w:jc w:val="center"/>
              <w:rPr>
                <w:rFonts w:hint="default" w:ascii="Times New Roman" w:hAnsi="Times New Roman" w:eastAsia="宋体" w:cs="Calibri"/>
                <w:kern w:val="0"/>
                <w:sz w:val="21"/>
                <w:szCs w:val="21"/>
                <w:lang w:val="en-US" w:eastAsia="zh-CN" w:bidi="ar-SA"/>
              </w:rPr>
            </w:pPr>
            <w:r>
              <w:rPr>
                <w:rFonts w:cs="Calibri"/>
                <w:kern w:val="0"/>
                <w:szCs w:val="21"/>
              </w:rPr>
              <w:t>1</w:t>
            </w:r>
          </w:p>
        </w:tc>
        <w:tc>
          <w:tcPr>
            <w:tcW w:w="740" w:type="dxa"/>
            <w:tcBorders>
              <w:top w:val="single" w:color="auto" w:sz="4" w:space="0"/>
              <w:left w:val="single" w:color="auto" w:sz="4" w:space="0"/>
              <w:bottom w:val="single" w:color="auto" w:sz="4" w:space="0"/>
              <w:right w:val="single" w:color="auto" w:sz="4" w:space="0"/>
            </w:tcBorders>
            <w:shd w:val="clear" w:color="auto" w:fill="auto"/>
            <w:vAlign w:val="center"/>
          </w:tcPr>
          <w:p w14:paraId="4067F3DC">
            <w:pPr>
              <w:widowControl/>
              <w:ind w:firstLine="0" w:firstLineChars="0"/>
              <w:jc w:val="center"/>
              <w:rPr>
                <w:rFonts w:hint="default" w:ascii="Times New Roman" w:hAnsi="Times New Roman" w:eastAsia="宋体" w:cs="Calibri"/>
                <w:kern w:val="0"/>
                <w:sz w:val="21"/>
                <w:szCs w:val="21"/>
                <w:lang w:val="en-US" w:eastAsia="zh-CN" w:bidi="ar-SA"/>
              </w:rPr>
            </w:pPr>
            <w:r>
              <w:rPr>
                <w:rFonts w:cs="Calibri"/>
                <w:kern w:val="0"/>
                <w:szCs w:val="21"/>
              </w:rPr>
              <w:t>项</w:t>
            </w:r>
          </w:p>
        </w:tc>
        <w:tc>
          <w:tcPr>
            <w:tcW w:w="2379" w:type="dxa"/>
            <w:tcBorders>
              <w:top w:val="single" w:color="auto" w:sz="4" w:space="0"/>
              <w:left w:val="single" w:color="auto" w:sz="4" w:space="0"/>
              <w:bottom w:val="single" w:color="auto" w:sz="4" w:space="0"/>
              <w:right w:val="single" w:color="auto" w:sz="4" w:space="0"/>
            </w:tcBorders>
            <w:shd w:val="clear" w:color="auto" w:fill="auto"/>
            <w:vAlign w:val="center"/>
          </w:tcPr>
          <w:p w14:paraId="54ED39AB">
            <w:pPr>
              <w:widowControl/>
              <w:ind w:firstLine="0" w:firstLineChars="0"/>
              <w:jc w:val="center"/>
              <w:rPr>
                <w:rFonts w:hint="default" w:eastAsia="宋体" w:cs="Calibri"/>
                <w:kern w:val="0"/>
                <w:szCs w:val="21"/>
                <w:lang w:val="en-US" w:eastAsia="zh-CN"/>
              </w:rPr>
            </w:pPr>
            <w:r>
              <w:rPr>
                <w:rFonts w:hint="eastAsia" w:cs="Calibri"/>
                <w:kern w:val="0"/>
                <w:szCs w:val="21"/>
                <w:lang w:val="en-US" w:eastAsia="zh-CN"/>
              </w:rPr>
              <w:t>525000元</w:t>
            </w:r>
          </w:p>
        </w:tc>
      </w:tr>
      <w:tr w14:paraId="0DC8E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0" w:type="dxa"/>
            <w:tcBorders>
              <w:top w:val="single" w:color="auto" w:sz="4" w:space="0"/>
              <w:left w:val="single" w:color="auto" w:sz="4" w:space="0"/>
              <w:bottom w:val="single" w:color="auto" w:sz="4" w:space="0"/>
              <w:right w:val="single" w:color="auto" w:sz="4" w:space="0"/>
            </w:tcBorders>
            <w:vAlign w:val="center"/>
          </w:tcPr>
          <w:p w14:paraId="490ECF64">
            <w:pPr>
              <w:numPr>
                <w:ilvl w:val="0"/>
                <w:numId w:val="0"/>
              </w:numPr>
              <w:bidi w:val="0"/>
              <w:rPr>
                <w:rFonts w:hint="default"/>
                <w:lang w:val="en-US" w:eastAsia="zh-CN"/>
              </w:rPr>
            </w:pPr>
            <w:r>
              <w:rPr>
                <w:rFonts w:hint="eastAsia"/>
                <w:lang w:val="en-US" w:eastAsia="zh-CN"/>
              </w:rPr>
              <w:t>2</w:t>
            </w:r>
          </w:p>
        </w:tc>
        <w:tc>
          <w:tcPr>
            <w:tcW w:w="4862" w:type="dxa"/>
            <w:tcBorders>
              <w:top w:val="single" w:color="auto" w:sz="4" w:space="0"/>
              <w:left w:val="single" w:color="auto" w:sz="4" w:space="0"/>
              <w:bottom w:val="single" w:color="auto" w:sz="4" w:space="0"/>
              <w:right w:val="single" w:color="auto" w:sz="4" w:space="0"/>
            </w:tcBorders>
            <w:shd w:val="clear" w:color="auto" w:fill="auto"/>
            <w:vAlign w:val="center"/>
          </w:tcPr>
          <w:p w14:paraId="72E03D81">
            <w:pPr>
              <w:ind w:firstLine="0" w:firstLineChars="0"/>
              <w:jc w:val="left"/>
              <w:rPr>
                <w:rFonts w:hint="eastAsia" w:ascii="Times New Roman" w:hAnsi="Times New Roman" w:eastAsia="宋体" w:cs="Calibri"/>
                <w:kern w:val="2"/>
                <w:sz w:val="21"/>
                <w:szCs w:val="24"/>
                <w:lang w:val="en-US" w:eastAsia="zh-CN" w:bidi="ar-SA"/>
              </w:rPr>
            </w:pPr>
            <w:r>
              <w:rPr>
                <w:rFonts w:hint="eastAsia" w:ascii="宋体" w:hAnsi="宋体" w:cs="宋体"/>
                <w:color w:val="000000"/>
                <w:kern w:val="0"/>
                <w:szCs w:val="21"/>
              </w:rPr>
              <w:t>“地灾智治”应用数字化平台优化提升</w:t>
            </w:r>
          </w:p>
        </w:tc>
        <w:tc>
          <w:tcPr>
            <w:tcW w:w="640" w:type="dxa"/>
            <w:tcBorders>
              <w:top w:val="single" w:color="auto" w:sz="4" w:space="0"/>
              <w:left w:val="single" w:color="auto" w:sz="4" w:space="0"/>
              <w:bottom w:val="single" w:color="auto" w:sz="4" w:space="0"/>
              <w:right w:val="single" w:color="auto" w:sz="4" w:space="0"/>
            </w:tcBorders>
            <w:shd w:val="clear" w:color="auto" w:fill="auto"/>
            <w:vAlign w:val="center"/>
          </w:tcPr>
          <w:p w14:paraId="1A706837">
            <w:pPr>
              <w:widowControl/>
              <w:ind w:firstLine="0" w:firstLineChars="0"/>
              <w:jc w:val="center"/>
              <w:rPr>
                <w:rFonts w:hint="eastAsia" w:ascii="Times New Roman" w:hAnsi="Times New Roman" w:eastAsia="宋体" w:cs="Calibri"/>
                <w:kern w:val="0"/>
                <w:sz w:val="21"/>
                <w:szCs w:val="21"/>
                <w:lang w:val="en-US" w:eastAsia="zh-CN" w:bidi="ar-SA"/>
              </w:rPr>
            </w:pPr>
            <w:r>
              <w:rPr>
                <w:rFonts w:hint="eastAsia" w:cs="Calibri"/>
                <w:kern w:val="0"/>
                <w:szCs w:val="21"/>
                <w:lang w:val="en-US" w:eastAsia="zh-CN"/>
              </w:rPr>
              <w:t>1</w:t>
            </w:r>
          </w:p>
        </w:tc>
        <w:tc>
          <w:tcPr>
            <w:tcW w:w="740" w:type="dxa"/>
            <w:tcBorders>
              <w:top w:val="single" w:color="auto" w:sz="4" w:space="0"/>
              <w:left w:val="single" w:color="auto" w:sz="4" w:space="0"/>
              <w:bottom w:val="single" w:color="auto" w:sz="4" w:space="0"/>
              <w:right w:val="single" w:color="auto" w:sz="4" w:space="0"/>
            </w:tcBorders>
            <w:shd w:val="clear" w:color="auto" w:fill="auto"/>
            <w:vAlign w:val="center"/>
          </w:tcPr>
          <w:p w14:paraId="18C05B0B">
            <w:pPr>
              <w:widowControl/>
              <w:ind w:firstLine="0" w:firstLineChars="0"/>
              <w:jc w:val="center"/>
              <w:rPr>
                <w:rFonts w:hint="eastAsia" w:ascii="Times New Roman" w:hAnsi="Times New Roman" w:eastAsia="宋体" w:cs="Calibri"/>
                <w:kern w:val="0"/>
                <w:sz w:val="21"/>
                <w:szCs w:val="21"/>
                <w:lang w:val="en-US" w:eastAsia="zh-CN" w:bidi="ar-SA"/>
              </w:rPr>
            </w:pPr>
            <w:r>
              <w:rPr>
                <w:rFonts w:cs="Calibri"/>
                <w:kern w:val="0"/>
                <w:szCs w:val="21"/>
              </w:rPr>
              <w:t>项</w:t>
            </w:r>
          </w:p>
        </w:tc>
        <w:tc>
          <w:tcPr>
            <w:tcW w:w="2379" w:type="dxa"/>
            <w:tcBorders>
              <w:top w:val="single" w:color="auto" w:sz="4" w:space="0"/>
              <w:left w:val="single" w:color="auto" w:sz="4" w:space="0"/>
              <w:bottom w:val="single" w:color="auto" w:sz="4" w:space="0"/>
              <w:right w:val="single" w:color="auto" w:sz="4" w:space="0"/>
            </w:tcBorders>
            <w:shd w:val="clear" w:color="auto" w:fill="auto"/>
            <w:vAlign w:val="center"/>
          </w:tcPr>
          <w:p w14:paraId="31E6A493">
            <w:pPr>
              <w:widowControl/>
              <w:ind w:firstLine="0" w:firstLineChars="0"/>
              <w:jc w:val="center"/>
              <w:rPr>
                <w:rFonts w:hint="default" w:eastAsia="宋体" w:cs="Calibri"/>
                <w:kern w:val="0"/>
                <w:szCs w:val="21"/>
                <w:lang w:val="en-US" w:eastAsia="zh-CN"/>
              </w:rPr>
            </w:pPr>
            <w:r>
              <w:rPr>
                <w:rFonts w:hint="eastAsia" w:cs="Calibri"/>
                <w:kern w:val="0"/>
                <w:szCs w:val="21"/>
                <w:lang w:val="en-US" w:eastAsia="zh-CN"/>
              </w:rPr>
              <w:t>100000元</w:t>
            </w:r>
          </w:p>
        </w:tc>
      </w:tr>
    </w:tbl>
    <w:p w14:paraId="00998503">
      <w:pPr>
        <w:pStyle w:val="3"/>
        <w:ind w:firstLine="420"/>
        <w:rPr>
          <w:rFonts w:hint="default" w:ascii="Calibri" w:hAnsi="Calibri" w:cs="Calibri"/>
        </w:rPr>
      </w:pPr>
      <w:r>
        <w:rPr>
          <w:rFonts w:hint="default" w:ascii="Calibri" w:hAnsi="Calibri" w:cs="Calibri"/>
        </w:rPr>
        <w:t>第二部分 技术要求</w:t>
      </w:r>
    </w:p>
    <w:bookmarkEnd w:id="48"/>
    <w:p w14:paraId="741EE251">
      <w:pPr>
        <w:pStyle w:val="3"/>
        <w:bidi w:val="0"/>
        <w:rPr>
          <w:rFonts w:hint="default" w:eastAsia="黑体"/>
          <w:lang w:val="en-US" w:eastAsia="zh-CN"/>
        </w:rPr>
      </w:pPr>
      <w:r>
        <w:rPr>
          <w:rFonts w:hint="eastAsia"/>
        </w:rPr>
        <w:t>一、</w:t>
      </w:r>
      <w:r>
        <w:rPr>
          <w:rFonts w:hint="eastAsia"/>
          <w:lang w:val="en-US" w:eastAsia="zh-CN"/>
        </w:rPr>
        <w:t>建设内容</w:t>
      </w:r>
    </w:p>
    <w:p w14:paraId="37220422">
      <w:pPr>
        <w:pStyle w:val="4"/>
        <w:bidi w:val="0"/>
        <w:rPr>
          <w:rFonts w:hint="eastAsia"/>
        </w:rPr>
      </w:pPr>
      <w:r>
        <w:rPr>
          <w:rFonts w:hint="eastAsia"/>
        </w:rPr>
        <w:t>（</w:t>
      </w:r>
      <w:r>
        <w:rPr>
          <w:rFonts w:hint="eastAsia"/>
          <w:lang w:val="en-US" w:eastAsia="zh-CN"/>
        </w:rPr>
        <w:t>一</w:t>
      </w:r>
      <w:r>
        <w:rPr>
          <w:rFonts w:hint="eastAsia"/>
        </w:rPr>
        <w:t>）服务内容</w:t>
      </w:r>
    </w:p>
    <w:p w14:paraId="4EA77B7C">
      <w:pPr>
        <w:snapToGrid w:val="0"/>
        <w:spacing w:line="300" w:lineRule="auto"/>
        <w:ind w:firstLine="420" w:firstLineChars="200"/>
        <w:rPr>
          <w:rFonts w:hint="eastAsia" w:ascii="Calibri" w:hAnsi="Calibri" w:eastAsia="宋体" w:cs="Calibri"/>
          <w:kern w:val="0"/>
          <w:szCs w:val="21"/>
          <w:highlight w:val="none"/>
        </w:rPr>
      </w:pPr>
      <w:r>
        <w:rPr>
          <w:rFonts w:hint="eastAsia" w:ascii="Calibri" w:hAnsi="Calibri" w:eastAsia="宋体" w:cs="Calibri"/>
          <w:kern w:val="0"/>
          <w:szCs w:val="21"/>
          <w:highlight w:val="none"/>
        </w:rPr>
        <w:t>“地灾智治”应用数字化平台具体包含“地灾智治”场景驾驶舱、</w:t>
      </w:r>
      <w:r>
        <w:rPr>
          <w:rFonts w:hint="eastAsia" w:ascii="Calibri" w:hAnsi="Calibri" w:cs="Calibri"/>
          <w:kern w:val="0"/>
          <w:szCs w:val="21"/>
          <w:highlight w:val="none"/>
          <w:lang w:val="en-US" w:eastAsia="zh-CN"/>
        </w:rPr>
        <w:t>地质灾害信息管理系统、</w:t>
      </w:r>
      <w:r>
        <w:rPr>
          <w:rFonts w:hint="eastAsia" w:ascii="Calibri" w:hAnsi="Calibri" w:eastAsia="宋体" w:cs="Calibri"/>
          <w:kern w:val="0"/>
          <w:szCs w:val="21"/>
          <w:highlight w:val="none"/>
        </w:rPr>
        <w:t>“地灾智防”</w:t>
      </w:r>
      <w:r>
        <w:rPr>
          <w:rFonts w:hint="eastAsia" w:ascii="Calibri" w:hAnsi="Calibri" w:cs="Calibri"/>
          <w:kern w:val="0"/>
          <w:szCs w:val="21"/>
          <w:highlight w:val="none"/>
          <w:lang w:val="en-US" w:eastAsia="zh-CN"/>
        </w:rPr>
        <w:t>移动端</w:t>
      </w:r>
      <w:r>
        <w:rPr>
          <w:rFonts w:hint="eastAsia" w:ascii="Calibri" w:hAnsi="Calibri" w:eastAsia="宋体" w:cs="Calibri"/>
          <w:kern w:val="0"/>
          <w:szCs w:val="21"/>
          <w:highlight w:val="none"/>
        </w:rPr>
        <w:t>、“地灾智防”</w:t>
      </w:r>
      <w:r>
        <w:rPr>
          <w:rFonts w:hint="eastAsia" w:ascii="Calibri" w:hAnsi="Calibri" w:eastAsia="宋体" w:cs="Calibri"/>
          <w:kern w:val="0"/>
          <w:szCs w:val="21"/>
          <w:highlight w:val="none"/>
          <w:lang w:val="en-US" w:eastAsia="zh-CN"/>
        </w:rPr>
        <w:t>微信小程序</w:t>
      </w:r>
      <w:r>
        <w:rPr>
          <w:rFonts w:hint="eastAsia" w:ascii="Calibri" w:hAnsi="Calibri" w:eastAsia="宋体" w:cs="Calibri"/>
          <w:kern w:val="0"/>
          <w:szCs w:val="21"/>
          <w:highlight w:val="none"/>
        </w:rPr>
        <w:t>，2024年完成“地灾智治”应用数字化平台优化及信创改造</w:t>
      </w:r>
      <w:r>
        <w:rPr>
          <w:rFonts w:hint="eastAsia" w:ascii="Calibri" w:hAnsi="Calibri" w:eastAsia="宋体" w:cs="Calibri"/>
          <w:kern w:val="0"/>
          <w:szCs w:val="21"/>
          <w:highlight w:val="none"/>
          <w:lang w:val="en-US" w:eastAsia="zh-CN"/>
        </w:rPr>
        <w:t>工作</w:t>
      </w:r>
      <w:r>
        <w:rPr>
          <w:rFonts w:hint="eastAsia" w:ascii="Calibri" w:hAnsi="Calibri" w:eastAsia="宋体" w:cs="Calibri"/>
          <w:kern w:val="0"/>
          <w:szCs w:val="21"/>
          <w:highlight w:val="none"/>
        </w:rPr>
        <w:t>。具体内容包括：</w:t>
      </w:r>
    </w:p>
    <w:tbl>
      <w:tblPr>
        <w:tblStyle w:val="25"/>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6"/>
        <w:gridCol w:w="867"/>
        <w:gridCol w:w="7809"/>
      </w:tblGrid>
      <w:tr w14:paraId="25550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6" w:type="dxa"/>
            <w:vAlign w:val="center"/>
          </w:tcPr>
          <w:p w14:paraId="6F2725F0">
            <w:r>
              <w:rPr>
                <w:rFonts w:hint="eastAsia"/>
              </w:rPr>
              <w:t>指标序号</w:t>
            </w:r>
          </w:p>
        </w:tc>
        <w:tc>
          <w:tcPr>
            <w:tcW w:w="867" w:type="dxa"/>
            <w:vAlign w:val="center"/>
          </w:tcPr>
          <w:p w14:paraId="0475E5CB">
            <w:r>
              <w:rPr>
                <w:rFonts w:hint="eastAsia"/>
              </w:rPr>
              <w:t>编号</w:t>
            </w:r>
          </w:p>
        </w:tc>
        <w:tc>
          <w:tcPr>
            <w:tcW w:w="7809" w:type="dxa"/>
            <w:vAlign w:val="center"/>
          </w:tcPr>
          <w:p w14:paraId="6A3A4FD5">
            <w:r>
              <w:rPr>
                <w:rFonts w:hint="eastAsia"/>
              </w:rPr>
              <w:t>技术指标要求</w:t>
            </w:r>
          </w:p>
        </w:tc>
      </w:tr>
      <w:tr w14:paraId="59BE0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6" w:type="dxa"/>
            <w:vAlign w:val="center"/>
          </w:tcPr>
          <w:p w14:paraId="3F2DDE93">
            <w:pPr>
              <w:rPr>
                <w:rFonts w:hint="eastAsia"/>
              </w:rPr>
            </w:pPr>
          </w:p>
        </w:tc>
        <w:tc>
          <w:tcPr>
            <w:tcW w:w="867" w:type="dxa"/>
            <w:vAlign w:val="center"/>
          </w:tcPr>
          <w:p w14:paraId="0893F7BC">
            <w:pPr>
              <w:rPr>
                <w:rFonts w:hint="default" w:eastAsia="宋体"/>
                <w:lang w:val="en-US" w:eastAsia="zh-CN"/>
              </w:rPr>
            </w:pPr>
            <w:r>
              <w:rPr>
                <w:rFonts w:hint="eastAsia"/>
                <w:lang w:val="en-US" w:eastAsia="zh-CN"/>
              </w:rPr>
              <w:t>1.</w:t>
            </w:r>
          </w:p>
        </w:tc>
        <w:tc>
          <w:tcPr>
            <w:tcW w:w="7809" w:type="dxa"/>
            <w:vAlign w:val="center"/>
          </w:tcPr>
          <w:p w14:paraId="016968F3">
            <w:pPr>
              <w:rPr>
                <w:rFonts w:hint="eastAsia"/>
              </w:rPr>
            </w:pPr>
            <w:r>
              <w:rPr>
                <w:rFonts w:hint="eastAsia"/>
                <w:lang w:val="en-US" w:eastAsia="zh-CN"/>
              </w:rPr>
              <w:t>“地灾智治”应用国产化改造</w:t>
            </w:r>
          </w:p>
        </w:tc>
      </w:tr>
      <w:tr w14:paraId="6B0FF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6" w:type="dxa"/>
            <w:vAlign w:val="center"/>
          </w:tcPr>
          <w:p w14:paraId="1F63D8AA">
            <w:pPr>
              <w:numPr>
                <w:ilvl w:val="0"/>
                <w:numId w:val="1"/>
              </w:numPr>
              <w:rPr>
                <w:rFonts w:hint="eastAsia"/>
              </w:rPr>
            </w:pPr>
          </w:p>
        </w:tc>
        <w:tc>
          <w:tcPr>
            <w:tcW w:w="867" w:type="dxa"/>
            <w:vAlign w:val="center"/>
          </w:tcPr>
          <w:p w14:paraId="4A6C1852">
            <w:pPr>
              <w:rPr>
                <w:rFonts w:hint="default" w:eastAsia="宋体"/>
                <w:lang w:val="en-US" w:eastAsia="zh-CN"/>
              </w:rPr>
            </w:pPr>
            <w:r>
              <w:rPr>
                <w:rFonts w:hint="eastAsia"/>
                <w:lang w:val="en-US" w:eastAsia="zh-CN"/>
              </w:rPr>
              <w:t>1.1</w:t>
            </w:r>
          </w:p>
        </w:tc>
        <w:tc>
          <w:tcPr>
            <w:tcW w:w="7809" w:type="dxa"/>
            <w:vAlign w:val="center"/>
          </w:tcPr>
          <w:p w14:paraId="2CD2E93B">
            <w:pPr>
              <w:rPr>
                <w:rFonts w:hint="eastAsia"/>
              </w:rPr>
            </w:pPr>
            <w:r>
              <w:rPr>
                <w:rFonts w:hint="eastAsia"/>
                <w:lang w:val="en-US" w:eastAsia="zh-CN"/>
              </w:rPr>
              <w:t>依托浙江省一体化数字资源系统（IRS）信创区云环境，进行系统软件、数据库、产品软件选型，对“地灾智治”应用使用的数据库及其组件进行国产化改造，完成信创区云环境的适配。</w:t>
            </w:r>
          </w:p>
        </w:tc>
      </w:tr>
      <w:tr w14:paraId="2204D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6" w:type="dxa"/>
            <w:vAlign w:val="center"/>
          </w:tcPr>
          <w:p w14:paraId="6003743E">
            <w:pPr>
              <w:numPr>
                <w:ilvl w:val="0"/>
                <w:numId w:val="1"/>
              </w:numPr>
              <w:rPr>
                <w:rFonts w:hint="eastAsia"/>
              </w:rPr>
            </w:pPr>
          </w:p>
        </w:tc>
        <w:tc>
          <w:tcPr>
            <w:tcW w:w="867" w:type="dxa"/>
            <w:vAlign w:val="center"/>
          </w:tcPr>
          <w:p w14:paraId="68FEC7BE">
            <w:pPr>
              <w:rPr>
                <w:rFonts w:hint="default"/>
                <w:lang w:val="en-US" w:eastAsia="zh-CN"/>
              </w:rPr>
            </w:pPr>
            <w:r>
              <w:rPr>
                <w:rFonts w:hint="eastAsia"/>
                <w:lang w:val="en-US" w:eastAsia="zh-CN"/>
              </w:rPr>
              <w:t>1.2</w:t>
            </w:r>
          </w:p>
        </w:tc>
        <w:tc>
          <w:tcPr>
            <w:tcW w:w="7809" w:type="dxa"/>
            <w:vAlign w:val="center"/>
          </w:tcPr>
          <w:p w14:paraId="2D117A31">
            <w:pPr>
              <w:rPr>
                <w:rFonts w:hint="eastAsia"/>
                <w:lang w:val="en-US" w:eastAsia="zh-CN"/>
              </w:rPr>
            </w:pPr>
            <w:r>
              <w:rPr>
                <w:rFonts w:hint="eastAsia"/>
                <w:lang w:val="en-US" w:eastAsia="zh-CN"/>
              </w:rPr>
              <w:t>梳理运行于阿里云资源上的系统，完成系统迁移改造。</w:t>
            </w:r>
          </w:p>
        </w:tc>
      </w:tr>
      <w:tr w14:paraId="737B6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6" w:type="dxa"/>
            <w:vAlign w:val="center"/>
          </w:tcPr>
          <w:p w14:paraId="448C1E85">
            <w:pPr>
              <w:numPr>
                <w:ilvl w:val="0"/>
                <w:numId w:val="1"/>
              </w:numPr>
              <w:rPr>
                <w:rFonts w:hint="eastAsia"/>
              </w:rPr>
            </w:pPr>
          </w:p>
        </w:tc>
        <w:tc>
          <w:tcPr>
            <w:tcW w:w="867" w:type="dxa"/>
            <w:vAlign w:val="center"/>
          </w:tcPr>
          <w:p w14:paraId="59A2825A">
            <w:pPr>
              <w:rPr>
                <w:rFonts w:hint="default"/>
                <w:lang w:val="en-US" w:eastAsia="zh-CN"/>
              </w:rPr>
            </w:pPr>
            <w:r>
              <w:rPr>
                <w:rFonts w:hint="eastAsia"/>
                <w:lang w:val="en-US" w:eastAsia="zh-CN"/>
              </w:rPr>
              <w:t>1.3</w:t>
            </w:r>
          </w:p>
        </w:tc>
        <w:tc>
          <w:tcPr>
            <w:tcW w:w="7809" w:type="dxa"/>
            <w:vAlign w:val="center"/>
          </w:tcPr>
          <w:p w14:paraId="3C982B12">
            <w:pPr>
              <w:rPr>
                <w:rFonts w:hint="eastAsia"/>
                <w:lang w:val="en-US" w:eastAsia="zh-CN"/>
              </w:rPr>
            </w:pPr>
            <w:r>
              <w:rPr>
                <w:rFonts w:hint="eastAsia"/>
                <w:lang w:val="en-US" w:eastAsia="zh-CN"/>
              </w:rPr>
              <w:t>完成地质灾害</w:t>
            </w:r>
            <w:r>
              <w:rPr>
                <w:rFonts w:hint="eastAsia"/>
              </w:rPr>
              <w:t>数据库改造，</w:t>
            </w:r>
            <w:r>
              <w:rPr>
                <w:rFonts w:hint="eastAsia"/>
                <w:lang w:val="en-US" w:eastAsia="zh-CN"/>
              </w:rPr>
              <w:t>并完成</w:t>
            </w:r>
            <w:r>
              <w:rPr>
                <w:rFonts w:hint="eastAsia"/>
              </w:rPr>
              <w:t>数据迁移备份</w:t>
            </w:r>
            <w:r>
              <w:rPr>
                <w:rFonts w:hint="eastAsia"/>
                <w:lang w:eastAsia="zh-CN"/>
              </w:rPr>
              <w:t>。</w:t>
            </w:r>
          </w:p>
        </w:tc>
      </w:tr>
      <w:tr w14:paraId="2F878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6" w:type="dxa"/>
            <w:vAlign w:val="center"/>
          </w:tcPr>
          <w:p w14:paraId="7B6F17FC">
            <w:pPr>
              <w:numPr>
                <w:ilvl w:val="0"/>
                <w:numId w:val="1"/>
              </w:numPr>
              <w:rPr>
                <w:rFonts w:hint="eastAsia"/>
              </w:rPr>
            </w:pPr>
          </w:p>
        </w:tc>
        <w:tc>
          <w:tcPr>
            <w:tcW w:w="867" w:type="dxa"/>
            <w:vAlign w:val="center"/>
          </w:tcPr>
          <w:p w14:paraId="1B27A81E">
            <w:pPr>
              <w:rPr>
                <w:rFonts w:hint="default"/>
                <w:lang w:val="en-US" w:eastAsia="zh-CN"/>
              </w:rPr>
            </w:pPr>
            <w:r>
              <w:rPr>
                <w:rFonts w:hint="eastAsia"/>
                <w:lang w:val="en-US" w:eastAsia="zh-CN"/>
              </w:rPr>
              <w:t>1.4</w:t>
            </w:r>
          </w:p>
        </w:tc>
        <w:tc>
          <w:tcPr>
            <w:tcW w:w="7809" w:type="dxa"/>
            <w:vAlign w:val="center"/>
          </w:tcPr>
          <w:p w14:paraId="3CB65457">
            <w:pPr>
              <w:rPr>
                <w:rFonts w:hint="eastAsia"/>
                <w:lang w:val="en-US" w:eastAsia="zh-CN"/>
              </w:rPr>
            </w:pPr>
            <w:r>
              <w:rPr>
                <w:rFonts w:hint="eastAsia"/>
                <w:lang w:val="en-US" w:eastAsia="zh-CN"/>
              </w:rPr>
              <w:t>配合完成项目全过程监督管理、文档资料整理和验收归档等工作。</w:t>
            </w:r>
          </w:p>
        </w:tc>
      </w:tr>
      <w:tr w14:paraId="3491A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6" w:type="dxa"/>
            <w:vAlign w:val="center"/>
          </w:tcPr>
          <w:p w14:paraId="7E127B17">
            <w:pPr>
              <w:rPr>
                <w:rFonts w:hint="eastAsia"/>
              </w:rPr>
            </w:pPr>
          </w:p>
        </w:tc>
        <w:tc>
          <w:tcPr>
            <w:tcW w:w="867" w:type="dxa"/>
            <w:vAlign w:val="center"/>
          </w:tcPr>
          <w:p w14:paraId="3B4C70B9">
            <w:pPr>
              <w:rPr>
                <w:rFonts w:hint="default"/>
                <w:lang w:val="en-US" w:eastAsia="zh-CN"/>
              </w:rPr>
            </w:pPr>
            <w:r>
              <w:rPr>
                <w:rFonts w:hint="eastAsia"/>
                <w:lang w:val="en-US" w:eastAsia="zh-CN"/>
              </w:rPr>
              <w:t>2.</w:t>
            </w:r>
          </w:p>
        </w:tc>
        <w:tc>
          <w:tcPr>
            <w:tcW w:w="7809" w:type="dxa"/>
            <w:vAlign w:val="center"/>
          </w:tcPr>
          <w:p w14:paraId="6741CBB4">
            <w:pPr>
              <w:rPr>
                <w:rFonts w:hint="eastAsia"/>
                <w:lang w:val="en-US" w:eastAsia="zh-CN"/>
              </w:rPr>
            </w:pPr>
            <w:r>
              <w:rPr>
                <w:rFonts w:hint="eastAsia"/>
                <w:lang w:val="en-US" w:eastAsia="zh-CN"/>
              </w:rPr>
              <w:t>“地灾智治”应用数字化平台优化提升</w:t>
            </w:r>
          </w:p>
        </w:tc>
      </w:tr>
      <w:tr w14:paraId="34D1A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6" w:type="dxa"/>
            <w:vAlign w:val="center"/>
          </w:tcPr>
          <w:p w14:paraId="156386A5">
            <w:pPr>
              <w:numPr>
                <w:ilvl w:val="0"/>
                <w:numId w:val="1"/>
              </w:numPr>
              <w:rPr>
                <w:rFonts w:hint="eastAsia"/>
              </w:rPr>
            </w:pPr>
          </w:p>
        </w:tc>
        <w:tc>
          <w:tcPr>
            <w:tcW w:w="867" w:type="dxa"/>
            <w:vAlign w:val="center"/>
          </w:tcPr>
          <w:p w14:paraId="0EBADD29">
            <w:pPr>
              <w:rPr>
                <w:rFonts w:hint="default"/>
                <w:lang w:val="en-US" w:eastAsia="zh-CN"/>
              </w:rPr>
            </w:pPr>
            <w:r>
              <w:rPr>
                <w:rFonts w:hint="eastAsia"/>
                <w:lang w:val="en-US" w:eastAsia="zh-CN"/>
              </w:rPr>
              <w:t>2.1</w:t>
            </w:r>
          </w:p>
        </w:tc>
        <w:tc>
          <w:tcPr>
            <w:tcW w:w="7809" w:type="dxa"/>
            <w:vAlign w:val="center"/>
          </w:tcPr>
          <w:p w14:paraId="561D6083">
            <w:pPr>
              <w:rPr>
                <w:rFonts w:hint="eastAsia"/>
                <w:lang w:val="en-US" w:eastAsia="zh-CN"/>
              </w:rPr>
            </w:pPr>
            <w:r>
              <w:rPr>
                <w:rFonts w:hint="eastAsia"/>
                <w:lang w:val="en-US" w:eastAsia="zh-CN"/>
              </w:rPr>
              <w:t>完成“地灾智治”应用工作日志建设，按要求完善工作日志建设。</w:t>
            </w:r>
          </w:p>
        </w:tc>
      </w:tr>
      <w:tr w14:paraId="3B411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6" w:type="dxa"/>
            <w:vAlign w:val="center"/>
          </w:tcPr>
          <w:p w14:paraId="3106C3C9">
            <w:pPr>
              <w:numPr>
                <w:ilvl w:val="0"/>
                <w:numId w:val="1"/>
              </w:numPr>
              <w:rPr>
                <w:rFonts w:hint="eastAsia"/>
              </w:rPr>
            </w:pPr>
          </w:p>
        </w:tc>
        <w:tc>
          <w:tcPr>
            <w:tcW w:w="867" w:type="dxa"/>
            <w:vAlign w:val="center"/>
          </w:tcPr>
          <w:p w14:paraId="5763D0F3">
            <w:pPr>
              <w:rPr>
                <w:rFonts w:hint="default"/>
                <w:lang w:val="en-US" w:eastAsia="zh-CN"/>
              </w:rPr>
            </w:pPr>
            <w:r>
              <w:rPr>
                <w:rFonts w:hint="eastAsia"/>
                <w:lang w:val="en-US" w:eastAsia="zh-CN"/>
              </w:rPr>
              <w:t>2.2</w:t>
            </w:r>
          </w:p>
        </w:tc>
        <w:tc>
          <w:tcPr>
            <w:tcW w:w="7809" w:type="dxa"/>
            <w:vAlign w:val="center"/>
          </w:tcPr>
          <w:p w14:paraId="5D1C9CF4">
            <w:pPr>
              <w:rPr>
                <w:rFonts w:hint="eastAsia"/>
                <w:lang w:val="en-US" w:eastAsia="zh-CN"/>
              </w:rPr>
            </w:pPr>
            <w:r>
              <w:rPr>
                <w:rFonts w:hint="eastAsia"/>
                <w:lang w:val="en-US" w:eastAsia="zh-CN"/>
              </w:rPr>
              <w:t>优化地质灾害防治数字化流程，完善应急防御、响应调度等功能。</w:t>
            </w:r>
          </w:p>
        </w:tc>
      </w:tr>
      <w:tr w14:paraId="460C2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6" w:type="dxa"/>
            <w:vAlign w:val="center"/>
          </w:tcPr>
          <w:p w14:paraId="14B28C60">
            <w:pPr>
              <w:numPr>
                <w:ilvl w:val="0"/>
                <w:numId w:val="1"/>
              </w:numPr>
              <w:rPr>
                <w:rFonts w:hint="eastAsia"/>
              </w:rPr>
            </w:pPr>
          </w:p>
        </w:tc>
        <w:tc>
          <w:tcPr>
            <w:tcW w:w="867" w:type="dxa"/>
            <w:vAlign w:val="center"/>
          </w:tcPr>
          <w:p w14:paraId="45ECD838">
            <w:pPr>
              <w:rPr>
                <w:rFonts w:hint="default"/>
                <w:lang w:val="en-US" w:eastAsia="zh-CN"/>
              </w:rPr>
            </w:pPr>
            <w:r>
              <w:rPr>
                <w:rFonts w:hint="eastAsia"/>
                <w:lang w:val="en-US" w:eastAsia="zh-CN"/>
              </w:rPr>
              <w:t>2.3</w:t>
            </w:r>
          </w:p>
        </w:tc>
        <w:tc>
          <w:tcPr>
            <w:tcW w:w="7809" w:type="dxa"/>
            <w:vAlign w:val="center"/>
          </w:tcPr>
          <w:p w14:paraId="191F62FE">
            <w:pPr>
              <w:rPr>
                <w:rFonts w:hint="eastAsia"/>
                <w:lang w:val="en-US" w:eastAsia="zh-CN"/>
              </w:rPr>
            </w:pPr>
            <w:r>
              <w:rPr>
                <w:rFonts w:hint="eastAsia"/>
                <w:lang w:val="en-US" w:eastAsia="zh-CN"/>
              </w:rPr>
              <w:t>配合安全厂商完成</w:t>
            </w:r>
            <w:r>
              <w:rPr>
                <w:rFonts w:hint="eastAsia"/>
              </w:rPr>
              <w:t>网络安全等级保护三级测评</w:t>
            </w:r>
            <w:r>
              <w:rPr>
                <w:rFonts w:hint="eastAsia"/>
                <w:lang w:val="en-US" w:eastAsia="zh-CN"/>
              </w:rPr>
              <w:t>和商用密码测评，及时监测信息系统运行情况，在网络安全攻防演练期间做好安全防护、应急处置和整改</w:t>
            </w:r>
            <w:r>
              <w:rPr>
                <w:rFonts w:hint="eastAsia"/>
              </w:rPr>
              <w:t>。</w:t>
            </w:r>
          </w:p>
        </w:tc>
      </w:tr>
    </w:tbl>
    <w:p w14:paraId="1110436F">
      <w:pPr>
        <w:pStyle w:val="4"/>
        <w:bidi w:val="0"/>
      </w:pPr>
      <w:r>
        <w:rPr>
          <w:rFonts w:hint="eastAsia"/>
          <w:lang w:val="en-US" w:eastAsia="zh-CN"/>
        </w:rPr>
        <w:t>（二）</w:t>
      </w:r>
      <w:r>
        <w:t>系统网络安全环境建设及其他要求</w:t>
      </w:r>
    </w:p>
    <w:p w14:paraId="37F7BD36">
      <w:pPr>
        <w:ind w:firstLine="420" w:firstLineChars="200"/>
        <w:rPr>
          <w:rFonts w:cs="Calibri"/>
        </w:rPr>
      </w:pPr>
      <w:r>
        <w:rPr>
          <w:rFonts w:cs="Calibri"/>
        </w:rPr>
        <w:t>按照《浙江省本级电子政务项目审批管理办法（修订）》《浙江省省级电子政务项目建设指南（修订）》《浙江省自然资源厅电子政务项目管理办法（试行）》等要求，规范本项目建设，并满足以下技术指标要求。本文件未提及的内容以上述文件为准。</w:t>
      </w:r>
    </w:p>
    <w:tbl>
      <w:tblPr>
        <w:tblStyle w:val="25"/>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2"/>
        <w:gridCol w:w="800"/>
        <w:gridCol w:w="7821"/>
      </w:tblGrid>
      <w:tr w14:paraId="5BC71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2" w:type="dxa"/>
            <w:vAlign w:val="center"/>
          </w:tcPr>
          <w:p w14:paraId="362289D3">
            <w:pPr>
              <w:bidi w:val="0"/>
            </w:pPr>
            <w:r>
              <w:t>指标序号</w:t>
            </w:r>
          </w:p>
        </w:tc>
        <w:tc>
          <w:tcPr>
            <w:tcW w:w="800" w:type="dxa"/>
            <w:vAlign w:val="center"/>
          </w:tcPr>
          <w:p w14:paraId="678944C3">
            <w:pPr>
              <w:bidi w:val="0"/>
            </w:pPr>
            <w:r>
              <w:rPr>
                <w:rFonts w:hint="eastAsia"/>
              </w:rPr>
              <w:t>编号</w:t>
            </w:r>
          </w:p>
        </w:tc>
        <w:tc>
          <w:tcPr>
            <w:tcW w:w="7823" w:type="dxa"/>
            <w:vAlign w:val="center"/>
          </w:tcPr>
          <w:p w14:paraId="48436002">
            <w:pPr>
              <w:bidi w:val="0"/>
            </w:pPr>
            <w:r>
              <w:t>技术指标要求</w:t>
            </w:r>
          </w:p>
        </w:tc>
      </w:tr>
      <w:tr w14:paraId="58590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2" w:type="dxa"/>
            <w:vAlign w:val="center"/>
          </w:tcPr>
          <w:p w14:paraId="005EB74E">
            <w:pPr>
              <w:numPr>
                <w:ilvl w:val="0"/>
                <w:numId w:val="1"/>
              </w:numPr>
              <w:rPr>
                <w:rFonts w:hint="eastAsia" w:eastAsia="宋体"/>
                <w:lang w:val="en-US" w:eastAsia="zh-CN"/>
              </w:rPr>
            </w:pPr>
          </w:p>
        </w:tc>
        <w:tc>
          <w:tcPr>
            <w:tcW w:w="800" w:type="dxa"/>
            <w:shd w:val="clear" w:color="auto" w:fill="auto"/>
            <w:vAlign w:val="center"/>
          </w:tcPr>
          <w:p w14:paraId="6DE88F36">
            <w:pPr>
              <w:bidi w:val="0"/>
              <w:rPr>
                <w:rFonts w:hint="default" w:ascii="Calibri" w:hAnsi="Calibri" w:eastAsia="宋体" w:cs="Times New Roman"/>
                <w:kern w:val="2"/>
                <w:sz w:val="21"/>
                <w:szCs w:val="24"/>
                <w:lang w:val="en-US" w:eastAsia="zh-CN" w:bidi="ar-SA"/>
              </w:rPr>
            </w:pPr>
            <w:r>
              <w:rPr>
                <w:rFonts w:hint="eastAsia"/>
                <w:lang w:val="en-US" w:eastAsia="zh-CN"/>
              </w:rPr>
              <w:t>1.</w:t>
            </w:r>
          </w:p>
        </w:tc>
        <w:tc>
          <w:tcPr>
            <w:tcW w:w="7823" w:type="dxa"/>
            <w:vAlign w:val="center"/>
          </w:tcPr>
          <w:p w14:paraId="517D8B62">
            <w:pPr>
              <w:bidi w:val="0"/>
            </w:pPr>
            <w:r>
              <w:t>应用部署在安全可靠的软硬件环境上，服务器等硬件设备为政务云环境，按照政务信创云范畴，配置符合政府采购需求标准规范的设备。新建内容全部基于政务信创云开发和部署，对于前期已建成的系统和应用，全面开展政务信创云的适配与改造。</w:t>
            </w:r>
          </w:p>
        </w:tc>
      </w:tr>
      <w:tr w14:paraId="2E220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2" w:type="dxa"/>
            <w:vAlign w:val="center"/>
          </w:tcPr>
          <w:p w14:paraId="6B66400E">
            <w:pPr>
              <w:numPr>
                <w:ilvl w:val="0"/>
                <w:numId w:val="1"/>
              </w:numPr>
              <w:rPr>
                <w:rFonts w:hint="eastAsia" w:eastAsia="宋体"/>
                <w:lang w:val="en-US" w:eastAsia="zh-CN"/>
              </w:rPr>
            </w:pPr>
          </w:p>
        </w:tc>
        <w:tc>
          <w:tcPr>
            <w:tcW w:w="800" w:type="dxa"/>
            <w:shd w:val="clear" w:color="auto" w:fill="auto"/>
            <w:vAlign w:val="center"/>
          </w:tcPr>
          <w:p w14:paraId="6610216A">
            <w:pPr>
              <w:bidi w:val="0"/>
              <w:rPr>
                <w:rFonts w:hint="default" w:ascii="Calibri" w:hAnsi="Calibri" w:eastAsia="宋体" w:cs="Times New Roman"/>
                <w:kern w:val="2"/>
                <w:sz w:val="21"/>
                <w:szCs w:val="24"/>
                <w:lang w:val="en-US" w:eastAsia="zh-CN" w:bidi="ar-SA"/>
              </w:rPr>
            </w:pPr>
            <w:r>
              <w:rPr>
                <w:rFonts w:hint="eastAsia"/>
                <w:lang w:val="en-US" w:eastAsia="zh-CN"/>
              </w:rPr>
              <w:t>2.</w:t>
            </w:r>
          </w:p>
        </w:tc>
        <w:tc>
          <w:tcPr>
            <w:tcW w:w="7823" w:type="dxa"/>
            <w:vAlign w:val="center"/>
          </w:tcPr>
          <w:p w14:paraId="3C9EAB65">
            <w:pPr>
              <w:bidi w:val="0"/>
            </w:pPr>
            <w:r>
              <w:t>应用基于安全可靠的技术路线进行开发。</w:t>
            </w:r>
          </w:p>
        </w:tc>
      </w:tr>
      <w:tr w14:paraId="1BC18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2" w:type="dxa"/>
            <w:vAlign w:val="center"/>
          </w:tcPr>
          <w:p w14:paraId="6A8D4459">
            <w:pPr>
              <w:numPr>
                <w:ilvl w:val="0"/>
                <w:numId w:val="1"/>
              </w:numPr>
              <w:rPr>
                <w:rFonts w:hint="eastAsia" w:eastAsia="宋体"/>
                <w:lang w:val="en-US" w:eastAsia="zh-CN"/>
              </w:rPr>
            </w:pPr>
          </w:p>
        </w:tc>
        <w:tc>
          <w:tcPr>
            <w:tcW w:w="800" w:type="dxa"/>
            <w:shd w:val="clear" w:color="auto" w:fill="auto"/>
            <w:vAlign w:val="center"/>
          </w:tcPr>
          <w:p w14:paraId="7C6916CE">
            <w:pPr>
              <w:bidi w:val="0"/>
              <w:rPr>
                <w:rFonts w:hint="default" w:ascii="Calibri" w:hAnsi="Calibri" w:eastAsia="宋体" w:cs="Times New Roman"/>
                <w:kern w:val="2"/>
                <w:sz w:val="21"/>
                <w:szCs w:val="24"/>
                <w:lang w:val="en-US" w:eastAsia="zh-CN" w:bidi="ar-SA"/>
              </w:rPr>
            </w:pPr>
            <w:r>
              <w:rPr>
                <w:rFonts w:hint="eastAsia"/>
                <w:lang w:val="en-US" w:eastAsia="zh-CN"/>
              </w:rPr>
              <w:t>3.</w:t>
            </w:r>
          </w:p>
        </w:tc>
        <w:tc>
          <w:tcPr>
            <w:tcW w:w="7823" w:type="dxa"/>
            <w:vAlign w:val="center"/>
          </w:tcPr>
          <w:p w14:paraId="0972FF87">
            <w:pPr>
              <w:bidi w:val="0"/>
            </w:pPr>
            <w:r>
              <w:t>系统安全稳定运行。</w:t>
            </w:r>
          </w:p>
        </w:tc>
      </w:tr>
      <w:tr w14:paraId="0AD6F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2" w:type="dxa"/>
            <w:vAlign w:val="center"/>
          </w:tcPr>
          <w:p w14:paraId="6BBC0FB4">
            <w:pPr>
              <w:numPr>
                <w:ilvl w:val="0"/>
                <w:numId w:val="1"/>
              </w:numPr>
              <w:rPr>
                <w:rFonts w:hint="eastAsia" w:eastAsia="宋体"/>
                <w:lang w:val="en-US" w:eastAsia="zh-CN"/>
              </w:rPr>
            </w:pPr>
          </w:p>
        </w:tc>
        <w:tc>
          <w:tcPr>
            <w:tcW w:w="800" w:type="dxa"/>
            <w:shd w:val="clear" w:color="auto" w:fill="auto"/>
            <w:vAlign w:val="center"/>
          </w:tcPr>
          <w:p w14:paraId="5903D824">
            <w:pPr>
              <w:bidi w:val="0"/>
              <w:rPr>
                <w:rFonts w:hint="default" w:ascii="Calibri" w:hAnsi="Calibri" w:eastAsia="宋体" w:cs="Times New Roman"/>
                <w:kern w:val="2"/>
                <w:sz w:val="21"/>
                <w:szCs w:val="24"/>
                <w:lang w:val="en-US" w:eastAsia="zh-CN" w:bidi="ar-SA"/>
              </w:rPr>
            </w:pPr>
            <w:r>
              <w:rPr>
                <w:rFonts w:hint="eastAsia"/>
                <w:lang w:val="en-US" w:eastAsia="zh-CN"/>
              </w:rPr>
              <w:t>4.</w:t>
            </w:r>
          </w:p>
        </w:tc>
        <w:tc>
          <w:tcPr>
            <w:tcW w:w="7823" w:type="dxa"/>
            <w:vAlign w:val="center"/>
          </w:tcPr>
          <w:p w14:paraId="020166F2">
            <w:pPr>
              <w:bidi w:val="0"/>
            </w:pPr>
            <w:r>
              <w:t>除政务信创云提供的安全组件和服务外，进一步做好网络、数据和系统安全加固，包括数据降密脱敏、加密传输、安全服务管理。</w:t>
            </w:r>
          </w:p>
        </w:tc>
      </w:tr>
    </w:tbl>
    <w:p w14:paraId="3A3002B0">
      <w:pPr>
        <w:pStyle w:val="3"/>
        <w:bidi w:val="0"/>
        <w:rPr>
          <w:rFonts w:hint="eastAsia"/>
        </w:rPr>
      </w:pPr>
      <w:r>
        <w:rPr>
          <w:rFonts w:hint="eastAsia"/>
          <w:lang w:val="en-US" w:eastAsia="zh-CN"/>
        </w:rPr>
        <w:t>二</w:t>
      </w:r>
      <w:r>
        <w:rPr>
          <w:rFonts w:hint="eastAsia"/>
        </w:rPr>
        <w:t>、</w:t>
      </w:r>
      <w:r>
        <w:rPr>
          <w:rFonts w:hint="default"/>
        </w:rPr>
        <w:t>服务人员要求</w:t>
      </w:r>
    </w:p>
    <w:p w14:paraId="2C3EE87B">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highlight w:val="none"/>
        </w:rPr>
      </w:pPr>
      <w:r>
        <w:rPr>
          <w:rFonts w:hint="eastAsia"/>
          <w:highlight w:val="none"/>
          <w:lang w:val="en-US" w:eastAsia="zh-CN"/>
        </w:rPr>
        <w:t>供应商</w:t>
      </w:r>
      <w:r>
        <w:rPr>
          <w:rFonts w:hint="eastAsia"/>
          <w:highlight w:val="none"/>
        </w:rPr>
        <w:t>按</w:t>
      </w:r>
      <w:r>
        <w:rPr>
          <w:rFonts w:hint="eastAsia"/>
          <w:highlight w:val="none"/>
          <w:lang w:val="en-US" w:eastAsia="zh-CN"/>
        </w:rPr>
        <w:t>以下</w:t>
      </w:r>
      <w:r>
        <w:rPr>
          <w:rFonts w:hint="eastAsia"/>
          <w:highlight w:val="none"/>
        </w:rPr>
        <w:t>要求配置相关专业人员。</w:t>
      </w:r>
    </w:p>
    <w:tbl>
      <w:tblPr>
        <w:tblStyle w:val="25"/>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6"/>
        <w:gridCol w:w="867"/>
        <w:gridCol w:w="7809"/>
      </w:tblGrid>
      <w:tr w14:paraId="34982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6" w:type="dxa"/>
            <w:vAlign w:val="center"/>
          </w:tcPr>
          <w:p w14:paraId="7E8CFEB1">
            <w:r>
              <w:rPr>
                <w:rFonts w:hint="eastAsia"/>
              </w:rPr>
              <w:t>指标序号</w:t>
            </w:r>
          </w:p>
        </w:tc>
        <w:tc>
          <w:tcPr>
            <w:tcW w:w="867" w:type="dxa"/>
            <w:vAlign w:val="center"/>
          </w:tcPr>
          <w:p w14:paraId="6A5ED999">
            <w:r>
              <w:rPr>
                <w:rFonts w:hint="eastAsia"/>
              </w:rPr>
              <w:t>编号</w:t>
            </w:r>
          </w:p>
        </w:tc>
        <w:tc>
          <w:tcPr>
            <w:tcW w:w="7809" w:type="dxa"/>
            <w:vAlign w:val="center"/>
          </w:tcPr>
          <w:p w14:paraId="3FED48FC">
            <w:r>
              <w:rPr>
                <w:rFonts w:hint="eastAsia"/>
              </w:rPr>
              <w:t>技术指标要求</w:t>
            </w:r>
          </w:p>
        </w:tc>
      </w:tr>
      <w:tr w14:paraId="19397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6" w:type="dxa"/>
            <w:vAlign w:val="center"/>
          </w:tcPr>
          <w:p w14:paraId="33C939CD"/>
        </w:tc>
        <w:tc>
          <w:tcPr>
            <w:tcW w:w="867" w:type="dxa"/>
            <w:vAlign w:val="center"/>
          </w:tcPr>
          <w:p w14:paraId="265760DA">
            <w:r>
              <w:rPr>
                <w:rFonts w:hint="eastAsia"/>
              </w:rPr>
              <w:t>1.</w:t>
            </w:r>
          </w:p>
        </w:tc>
        <w:tc>
          <w:tcPr>
            <w:tcW w:w="7809" w:type="dxa"/>
            <w:vAlign w:val="center"/>
          </w:tcPr>
          <w:p w14:paraId="6FBEC4F5">
            <w:r>
              <w:rPr>
                <w:rFonts w:hint="eastAsia"/>
              </w:rPr>
              <w:t>团队人数要求</w:t>
            </w:r>
          </w:p>
        </w:tc>
      </w:tr>
      <w:tr w14:paraId="51EC8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6" w:type="dxa"/>
            <w:vAlign w:val="center"/>
          </w:tcPr>
          <w:p w14:paraId="363CFEC2">
            <w:pPr>
              <w:numPr>
                <w:ilvl w:val="0"/>
                <w:numId w:val="2"/>
              </w:numPr>
            </w:pPr>
          </w:p>
        </w:tc>
        <w:tc>
          <w:tcPr>
            <w:tcW w:w="867" w:type="dxa"/>
            <w:vAlign w:val="center"/>
          </w:tcPr>
          <w:p w14:paraId="34FFCB67"/>
        </w:tc>
        <w:tc>
          <w:tcPr>
            <w:tcW w:w="7809" w:type="dxa"/>
            <w:vAlign w:val="center"/>
          </w:tcPr>
          <w:p w14:paraId="37BB6F0B">
            <w:r>
              <w:rPr>
                <w:rFonts w:hint="eastAsia"/>
              </w:rPr>
              <w:t>拟派本项目的项目团队成员为</w:t>
            </w:r>
            <w:r>
              <w:rPr>
                <w:rFonts w:hint="eastAsia"/>
                <w:lang w:val="en-US" w:eastAsia="zh-CN"/>
              </w:rPr>
              <w:t>15</w:t>
            </w:r>
            <w:r>
              <w:rPr>
                <w:rFonts w:hint="eastAsia"/>
              </w:rPr>
              <w:t>人以上。</w:t>
            </w:r>
            <w:r>
              <w:rPr>
                <w:rFonts w:hint="default" w:ascii="Calibri" w:hAnsi="Calibri" w:cs="Calibri"/>
                <w:lang w:val="en-US" w:eastAsia="zh-CN"/>
              </w:rPr>
              <w:t>要求上述人员为投标人在职员工，投标文件中提供的以上人员的投标文件提交截止时间前</w:t>
            </w:r>
            <w:r>
              <w:rPr>
                <w:rFonts w:hint="eastAsia" w:cs="Calibri"/>
                <w:lang w:val="en-US" w:eastAsia="zh-CN"/>
              </w:rPr>
              <w:t>三</w:t>
            </w:r>
            <w:r>
              <w:rPr>
                <w:rFonts w:hint="default" w:ascii="Calibri" w:hAnsi="Calibri" w:cs="Calibri"/>
                <w:lang w:val="en-US" w:eastAsia="zh-CN"/>
              </w:rPr>
              <w:t>个月中任意一个月的社保缴纳证明或劳动合同。社保缴纳证明以社保机构出具的社保证明为准。</w:t>
            </w:r>
          </w:p>
        </w:tc>
      </w:tr>
      <w:tr w14:paraId="0864D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6" w:type="dxa"/>
            <w:vAlign w:val="center"/>
          </w:tcPr>
          <w:p w14:paraId="079CBFAB"/>
        </w:tc>
        <w:tc>
          <w:tcPr>
            <w:tcW w:w="867" w:type="dxa"/>
            <w:vAlign w:val="center"/>
          </w:tcPr>
          <w:p w14:paraId="3F3FA064">
            <w:r>
              <w:rPr>
                <w:rFonts w:hint="eastAsia"/>
              </w:rPr>
              <w:t>2.</w:t>
            </w:r>
          </w:p>
        </w:tc>
        <w:tc>
          <w:tcPr>
            <w:tcW w:w="7809" w:type="dxa"/>
            <w:vAlign w:val="center"/>
          </w:tcPr>
          <w:p w14:paraId="50DD61B6">
            <w:r>
              <w:rPr>
                <w:rFonts w:hint="eastAsia"/>
              </w:rPr>
              <w:t>项目负责人</w:t>
            </w:r>
          </w:p>
        </w:tc>
      </w:tr>
      <w:tr w14:paraId="1FBB4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6" w:type="dxa"/>
            <w:vAlign w:val="center"/>
          </w:tcPr>
          <w:p w14:paraId="12B59F37">
            <w:pPr>
              <w:numPr>
                <w:ilvl w:val="0"/>
                <w:numId w:val="2"/>
              </w:numPr>
            </w:pPr>
          </w:p>
        </w:tc>
        <w:tc>
          <w:tcPr>
            <w:tcW w:w="867" w:type="dxa"/>
            <w:vAlign w:val="center"/>
          </w:tcPr>
          <w:p w14:paraId="569B82BB"/>
        </w:tc>
        <w:tc>
          <w:tcPr>
            <w:tcW w:w="7809" w:type="dxa"/>
            <w:vAlign w:val="center"/>
          </w:tcPr>
          <w:p w14:paraId="2D23108C">
            <w:r>
              <w:t>拟派项目负责人具有</w:t>
            </w:r>
            <w:r>
              <w:rPr>
                <w:rFonts w:hint="eastAsia"/>
              </w:rPr>
              <w:t>地理信息类</w:t>
            </w:r>
            <w:r>
              <w:t>专业</w:t>
            </w:r>
            <w:r>
              <w:rPr>
                <w:rFonts w:hint="eastAsia"/>
              </w:rPr>
              <w:t>正高级</w:t>
            </w:r>
            <w:r>
              <w:t>技术职称</w:t>
            </w:r>
            <w:r>
              <w:rPr>
                <w:rFonts w:hint="eastAsia"/>
              </w:rPr>
              <w:t>。</w:t>
            </w:r>
            <w:r>
              <w:rPr>
                <w:rFonts w:hint="default" w:ascii="Calibri" w:hAnsi="Calibri" w:cs="Calibri"/>
                <w:lang w:val="en-US" w:eastAsia="zh-CN"/>
              </w:rPr>
              <w:t>要求上述人员为投标人在职员工，投标文件中提供的以上人员的投标文件提交截止时间前</w:t>
            </w:r>
            <w:r>
              <w:rPr>
                <w:rFonts w:hint="eastAsia" w:cs="Calibri"/>
                <w:lang w:val="en-US" w:eastAsia="zh-CN"/>
              </w:rPr>
              <w:t>三</w:t>
            </w:r>
            <w:r>
              <w:rPr>
                <w:rFonts w:hint="default" w:ascii="Calibri" w:hAnsi="Calibri" w:cs="Calibri"/>
                <w:lang w:val="en-US" w:eastAsia="zh-CN"/>
              </w:rPr>
              <w:t>个月中任意一个月的社保缴纳证明或劳动合同、职称证书。社保缴纳证明以社保机构出具的社保证明为准。</w:t>
            </w:r>
          </w:p>
        </w:tc>
      </w:tr>
      <w:tr w14:paraId="2EA31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6" w:type="dxa"/>
            <w:vAlign w:val="center"/>
          </w:tcPr>
          <w:p w14:paraId="05E123FB"/>
        </w:tc>
        <w:tc>
          <w:tcPr>
            <w:tcW w:w="867" w:type="dxa"/>
            <w:vAlign w:val="center"/>
          </w:tcPr>
          <w:p w14:paraId="52C0AD61">
            <w:r>
              <w:rPr>
                <w:rFonts w:hint="eastAsia"/>
              </w:rPr>
              <w:t>3.</w:t>
            </w:r>
          </w:p>
        </w:tc>
        <w:tc>
          <w:tcPr>
            <w:tcW w:w="7809" w:type="dxa"/>
            <w:vAlign w:val="center"/>
          </w:tcPr>
          <w:p w14:paraId="265CFC16">
            <w:r>
              <w:rPr>
                <w:rFonts w:hint="eastAsia" w:cs="Calibri"/>
                <w:szCs w:val="21"/>
              </w:rPr>
              <w:t>技术</w:t>
            </w:r>
            <w:r>
              <w:rPr>
                <w:rFonts w:cs="Calibri"/>
                <w:szCs w:val="21"/>
              </w:rPr>
              <w:t>负责人</w:t>
            </w:r>
          </w:p>
        </w:tc>
      </w:tr>
      <w:tr w14:paraId="13F9A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6" w:type="dxa"/>
            <w:vAlign w:val="center"/>
          </w:tcPr>
          <w:p w14:paraId="22F77837">
            <w:pPr>
              <w:numPr>
                <w:ilvl w:val="0"/>
                <w:numId w:val="2"/>
              </w:numPr>
            </w:pPr>
          </w:p>
        </w:tc>
        <w:tc>
          <w:tcPr>
            <w:tcW w:w="867" w:type="dxa"/>
            <w:vAlign w:val="center"/>
          </w:tcPr>
          <w:p w14:paraId="07020F70"/>
        </w:tc>
        <w:tc>
          <w:tcPr>
            <w:tcW w:w="7809" w:type="dxa"/>
            <w:vAlign w:val="center"/>
          </w:tcPr>
          <w:p w14:paraId="16787AA8">
            <w:pPr>
              <w:rPr>
                <w:rFonts w:cs="Calibri"/>
                <w:szCs w:val="21"/>
              </w:rPr>
            </w:pPr>
            <w:r>
              <w:rPr>
                <w:rFonts w:cs="Calibri"/>
                <w:szCs w:val="21"/>
              </w:rPr>
              <w:t>拟派</w:t>
            </w:r>
            <w:r>
              <w:rPr>
                <w:rFonts w:hint="eastAsia" w:cs="Calibri"/>
                <w:szCs w:val="21"/>
              </w:rPr>
              <w:t>技术</w:t>
            </w:r>
            <w:r>
              <w:rPr>
                <w:rFonts w:cs="Calibri"/>
                <w:szCs w:val="21"/>
              </w:rPr>
              <w:t>负责人具有信息系统项目管理师证书</w:t>
            </w:r>
            <w:r>
              <w:rPr>
                <w:rFonts w:hint="eastAsia" w:cs="Calibri"/>
                <w:szCs w:val="21"/>
              </w:rPr>
              <w:t>。</w:t>
            </w:r>
            <w:r>
              <w:rPr>
                <w:rFonts w:hint="default" w:ascii="Calibri" w:hAnsi="Calibri" w:cs="Calibri"/>
                <w:lang w:val="en-US" w:eastAsia="zh-CN"/>
              </w:rPr>
              <w:t>要求上述人员为投标人在职员工，投标文件中提供的以上人员的投标文件提交截止时间前</w:t>
            </w:r>
            <w:r>
              <w:rPr>
                <w:rFonts w:hint="eastAsia" w:cs="Calibri"/>
                <w:lang w:val="en-US" w:eastAsia="zh-CN"/>
              </w:rPr>
              <w:t>三</w:t>
            </w:r>
            <w:r>
              <w:rPr>
                <w:rFonts w:hint="default" w:ascii="Calibri" w:hAnsi="Calibri" w:cs="Calibri"/>
                <w:lang w:val="en-US" w:eastAsia="zh-CN"/>
              </w:rPr>
              <w:t>个月中任意一个月的社保缴纳证明或劳动合同、资格证书。社保缴纳证明以社保机构出具的社保证明为准。</w:t>
            </w:r>
          </w:p>
        </w:tc>
      </w:tr>
      <w:tr w14:paraId="6A69B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6" w:type="dxa"/>
            <w:vAlign w:val="center"/>
          </w:tcPr>
          <w:p w14:paraId="51D28879"/>
        </w:tc>
        <w:tc>
          <w:tcPr>
            <w:tcW w:w="867" w:type="dxa"/>
            <w:vAlign w:val="center"/>
          </w:tcPr>
          <w:p w14:paraId="1B8CB06A">
            <w:r>
              <w:rPr>
                <w:rFonts w:hint="eastAsia"/>
              </w:rPr>
              <w:t>4.</w:t>
            </w:r>
          </w:p>
        </w:tc>
        <w:tc>
          <w:tcPr>
            <w:tcW w:w="7809" w:type="dxa"/>
            <w:vAlign w:val="center"/>
          </w:tcPr>
          <w:p w14:paraId="591BCC09">
            <w:r>
              <w:rPr>
                <w:rFonts w:hint="eastAsia"/>
              </w:rPr>
              <w:t>项目组其他成员</w:t>
            </w:r>
          </w:p>
        </w:tc>
      </w:tr>
      <w:tr w14:paraId="3091E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6" w:type="dxa"/>
            <w:vAlign w:val="center"/>
          </w:tcPr>
          <w:p w14:paraId="003ABF52">
            <w:pPr>
              <w:numPr>
                <w:ilvl w:val="0"/>
                <w:numId w:val="2"/>
              </w:numPr>
            </w:pPr>
          </w:p>
        </w:tc>
        <w:tc>
          <w:tcPr>
            <w:tcW w:w="867" w:type="dxa"/>
            <w:vAlign w:val="center"/>
          </w:tcPr>
          <w:p w14:paraId="32BFA383"/>
        </w:tc>
        <w:tc>
          <w:tcPr>
            <w:tcW w:w="7809" w:type="dxa"/>
            <w:vAlign w:val="center"/>
          </w:tcPr>
          <w:p w14:paraId="1E504BB1">
            <w:r>
              <w:rPr>
                <w:rFonts w:hint="eastAsia"/>
              </w:rPr>
              <w:t>项目组其他成员</w:t>
            </w:r>
            <w:r>
              <w:t>配备具有</w:t>
            </w:r>
            <w:r>
              <w:rPr>
                <w:rFonts w:hint="eastAsia"/>
              </w:rPr>
              <w:t>地理信息类</w:t>
            </w:r>
            <w:r>
              <w:t>专业</w:t>
            </w:r>
            <w:r>
              <w:rPr>
                <w:rFonts w:hint="eastAsia"/>
              </w:rPr>
              <w:t>正高级技术职称</w:t>
            </w:r>
            <w:r>
              <w:rPr>
                <w:rFonts w:hint="eastAsia" w:cs="Calibri"/>
                <w:szCs w:val="21"/>
              </w:rPr>
              <w:t>。</w:t>
            </w:r>
            <w:r>
              <w:rPr>
                <w:rFonts w:cs="Calibri"/>
                <w:szCs w:val="21"/>
              </w:rPr>
              <w:t>配备</w:t>
            </w:r>
            <w:r>
              <w:t>具有</w:t>
            </w:r>
            <w:r>
              <w:rPr>
                <w:rFonts w:hint="eastAsia"/>
              </w:rPr>
              <w:t>地质类、地理信息类、</w:t>
            </w:r>
            <w:r>
              <w:t>产品设计类、软件开发类、数据类</w:t>
            </w:r>
            <w:r>
              <w:rPr>
                <w:rFonts w:hint="eastAsia"/>
              </w:rPr>
              <w:t>、电子信息类专业</w:t>
            </w:r>
            <w:r>
              <w:t>中级及以上技术职称</w:t>
            </w:r>
            <w:r>
              <w:rPr>
                <w:rFonts w:hint="eastAsia"/>
              </w:rPr>
              <w:t>的专业</w:t>
            </w:r>
            <w:r>
              <w:t>人员</w:t>
            </w:r>
            <w:r>
              <w:rPr>
                <w:rFonts w:hint="eastAsia" w:cs="Calibri"/>
                <w:szCs w:val="21"/>
              </w:rPr>
              <w:t>。</w:t>
            </w:r>
            <w:r>
              <w:rPr>
                <w:rFonts w:hint="default" w:ascii="Calibri" w:hAnsi="Calibri" w:cs="Calibri"/>
                <w:lang w:val="en-US" w:eastAsia="zh-CN"/>
              </w:rPr>
              <w:t>要求上述人员为投标人在职员工，投标文件中提供的以上人员的投标文件提交截止时间前</w:t>
            </w:r>
            <w:r>
              <w:rPr>
                <w:rFonts w:hint="eastAsia" w:cs="Calibri"/>
                <w:lang w:val="en-US" w:eastAsia="zh-CN"/>
              </w:rPr>
              <w:t>三</w:t>
            </w:r>
            <w:r>
              <w:rPr>
                <w:rFonts w:hint="default" w:ascii="Calibri" w:hAnsi="Calibri" w:cs="Calibri"/>
                <w:lang w:val="en-US" w:eastAsia="zh-CN"/>
              </w:rPr>
              <w:t>个月中任意一个月的社保缴纳证明或劳动合同、职称证书。社保缴纳证明以社保机构出具的社保证明为准。</w:t>
            </w:r>
          </w:p>
        </w:tc>
      </w:tr>
    </w:tbl>
    <w:p w14:paraId="7136A0B6">
      <w:pPr>
        <w:pStyle w:val="3"/>
        <w:ind w:firstLine="420"/>
        <w:rPr>
          <w:rFonts w:hint="default" w:ascii="Calibri" w:hAnsi="Calibri" w:cs="Calibri"/>
        </w:rPr>
      </w:pPr>
      <w:r>
        <w:rPr>
          <w:rFonts w:hint="default" w:ascii="Calibri" w:hAnsi="Calibri" w:cs="Calibri"/>
        </w:rPr>
        <w:t>第三部分 商务要求</w:t>
      </w:r>
    </w:p>
    <w:tbl>
      <w:tblPr>
        <w:tblStyle w:val="25"/>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8"/>
        <w:gridCol w:w="1361"/>
        <w:gridCol w:w="7463"/>
      </w:tblGrid>
      <w:tr w14:paraId="47A49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vAlign w:val="center"/>
          </w:tcPr>
          <w:p w14:paraId="7C0B1434">
            <w:pPr>
              <w:rPr>
                <w:rFonts w:hint="default" w:ascii="Calibri" w:hAnsi="Calibri" w:eastAsia="黑体" w:cs="Calibri"/>
              </w:rPr>
            </w:pPr>
            <w:r>
              <w:rPr>
                <w:rFonts w:hint="default" w:ascii="Calibri" w:hAnsi="Calibri" w:eastAsia="黑体" w:cs="Calibri"/>
              </w:rPr>
              <w:t>序号</w:t>
            </w:r>
          </w:p>
        </w:tc>
        <w:tc>
          <w:tcPr>
            <w:tcW w:w="1361" w:type="dxa"/>
            <w:vAlign w:val="center"/>
          </w:tcPr>
          <w:p w14:paraId="28A88C46">
            <w:pPr>
              <w:rPr>
                <w:rFonts w:hint="default" w:ascii="Calibri" w:hAnsi="Calibri" w:eastAsia="黑体" w:cs="Calibri"/>
              </w:rPr>
            </w:pPr>
            <w:r>
              <w:rPr>
                <w:rFonts w:hint="default" w:ascii="Calibri" w:hAnsi="Calibri" w:eastAsia="黑体" w:cs="Calibri"/>
              </w:rPr>
              <w:t>内容名称</w:t>
            </w:r>
          </w:p>
        </w:tc>
        <w:tc>
          <w:tcPr>
            <w:tcW w:w="7463" w:type="dxa"/>
            <w:vAlign w:val="center"/>
          </w:tcPr>
          <w:p w14:paraId="0AA2EAF7">
            <w:pPr>
              <w:rPr>
                <w:rFonts w:hint="default" w:ascii="Calibri" w:hAnsi="Calibri" w:eastAsia="黑体" w:cs="Calibri"/>
              </w:rPr>
            </w:pPr>
            <w:r>
              <w:rPr>
                <w:rFonts w:hint="default" w:ascii="Calibri" w:hAnsi="Calibri" w:eastAsia="黑体" w:cs="Calibri"/>
              </w:rPr>
              <w:t>要求</w:t>
            </w:r>
          </w:p>
        </w:tc>
      </w:tr>
      <w:tr w14:paraId="29F98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vAlign w:val="center"/>
          </w:tcPr>
          <w:p w14:paraId="3D3D2479">
            <w:pPr>
              <w:numPr>
                <w:ilvl w:val="0"/>
                <w:numId w:val="3"/>
              </w:numPr>
              <w:ind w:firstLine="0"/>
              <w:jc w:val="both"/>
              <w:rPr>
                <w:rFonts w:hint="default" w:ascii="Calibri" w:hAnsi="Calibri" w:cs="Calibri"/>
              </w:rPr>
            </w:pPr>
          </w:p>
        </w:tc>
        <w:tc>
          <w:tcPr>
            <w:tcW w:w="1361" w:type="dxa"/>
            <w:vAlign w:val="center"/>
          </w:tcPr>
          <w:p w14:paraId="7E840AC9">
            <w:pPr>
              <w:jc w:val="both"/>
              <w:rPr>
                <w:rFonts w:hint="default" w:ascii="Calibri" w:hAnsi="Calibri" w:cs="Calibri"/>
              </w:rPr>
            </w:pPr>
            <w:r>
              <w:rPr>
                <w:rFonts w:hint="default" w:ascii="Calibri" w:hAnsi="Calibri" w:cs="Calibri"/>
              </w:rPr>
              <w:t>报价要求</w:t>
            </w:r>
          </w:p>
        </w:tc>
        <w:tc>
          <w:tcPr>
            <w:tcW w:w="7463" w:type="dxa"/>
            <w:vAlign w:val="center"/>
          </w:tcPr>
          <w:p w14:paraId="3C892577">
            <w:pPr>
              <w:ind w:firstLine="210" w:firstLineChars="100"/>
              <w:jc w:val="both"/>
              <w:rPr>
                <w:rFonts w:hint="default" w:ascii="Calibri" w:hAnsi="Calibri" w:cs="Calibri"/>
              </w:rPr>
            </w:pPr>
            <w:r>
              <w:rPr>
                <w:rFonts w:hint="default" w:ascii="Calibri" w:hAnsi="Calibri" w:cs="Calibri"/>
              </w:rPr>
              <w:t>1.▲</w:t>
            </w:r>
            <w:r>
              <w:rPr>
                <w:rFonts w:hint="default" w:ascii="Calibri" w:hAnsi="Calibri" w:cs="Calibri"/>
                <w:b/>
                <w:bCs/>
                <w:u w:val="single"/>
              </w:rPr>
              <w:t>报价应包括完成本项目服务工作所需的人力物力成本、管理费、其他费用、利润、税金等完成本项目的所有费用。报价应当包含采购代理服务费。</w:t>
            </w:r>
          </w:p>
          <w:p w14:paraId="2B33BB93">
            <w:pPr>
              <w:ind w:firstLine="210" w:firstLineChars="100"/>
              <w:jc w:val="both"/>
              <w:rPr>
                <w:rFonts w:hint="default" w:ascii="Calibri" w:hAnsi="Calibri" w:cs="Calibri"/>
              </w:rPr>
            </w:pPr>
            <w:r>
              <w:rPr>
                <w:rFonts w:hint="default" w:ascii="Calibri" w:hAnsi="Calibri" w:cs="Calibri"/>
              </w:rPr>
              <w:t>2.▲</w:t>
            </w:r>
            <w:r>
              <w:rPr>
                <w:rFonts w:hint="default" w:ascii="Calibri" w:hAnsi="Calibri" w:cs="Calibri"/>
                <w:b/>
                <w:bCs/>
                <w:u w:val="single"/>
              </w:rPr>
              <w:t>本次报价币种为人民币。</w:t>
            </w:r>
          </w:p>
          <w:p w14:paraId="46FAA48C">
            <w:pPr>
              <w:ind w:firstLine="210" w:firstLineChars="100"/>
              <w:jc w:val="both"/>
              <w:rPr>
                <w:rFonts w:hint="default" w:ascii="Calibri" w:hAnsi="Calibri" w:cs="Calibri"/>
              </w:rPr>
            </w:pPr>
            <w:r>
              <w:rPr>
                <w:rFonts w:hint="default" w:ascii="Calibri" w:hAnsi="Calibri" w:cs="Calibri"/>
              </w:rPr>
              <w:t>3.填报单价及总价。</w:t>
            </w:r>
          </w:p>
          <w:p w14:paraId="662BA204">
            <w:pPr>
              <w:ind w:firstLine="210" w:firstLineChars="100"/>
              <w:jc w:val="both"/>
              <w:rPr>
                <w:rFonts w:hint="default" w:ascii="Calibri" w:hAnsi="Calibri" w:cs="Calibri"/>
              </w:rPr>
            </w:pPr>
            <w:r>
              <w:rPr>
                <w:rFonts w:hint="default" w:ascii="Calibri" w:hAnsi="Calibri" w:cs="Calibri"/>
              </w:rPr>
              <w:t>4.▲</w:t>
            </w:r>
            <w:r>
              <w:rPr>
                <w:rFonts w:hint="default" w:ascii="Calibri" w:hAnsi="Calibri" w:cs="Calibri"/>
                <w:b/>
                <w:bCs/>
                <w:u w:val="single"/>
              </w:rPr>
              <w:t>供应商不得进行影响产品质量或者诚信履约的恶意报价。供应商报价低于项目预算50%的，应当在报价文件中详细阐述不影响产品质量或者诚信履约的具体原因。供应商在项目评审前准备好报价核算、报价明细、报价说明等材料，以备评审专家核查。</w:t>
            </w:r>
          </w:p>
        </w:tc>
      </w:tr>
      <w:tr w14:paraId="48301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vAlign w:val="center"/>
          </w:tcPr>
          <w:p w14:paraId="74EA988C">
            <w:pPr>
              <w:numPr>
                <w:ilvl w:val="0"/>
                <w:numId w:val="3"/>
              </w:numPr>
              <w:ind w:firstLine="0"/>
              <w:jc w:val="both"/>
              <w:rPr>
                <w:rFonts w:hint="default" w:ascii="Calibri" w:hAnsi="Calibri" w:cs="Calibri"/>
              </w:rPr>
            </w:pPr>
          </w:p>
        </w:tc>
        <w:tc>
          <w:tcPr>
            <w:tcW w:w="1361" w:type="dxa"/>
            <w:vAlign w:val="center"/>
          </w:tcPr>
          <w:p w14:paraId="297F148F">
            <w:pPr>
              <w:jc w:val="both"/>
              <w:rPr>
                <w:rFonts w:hint="default" w:ascii="Calibri" w:hAnsi="Calibri" w:cs="Calibri"/>
              </w:rPr>
            </w:pPr>
            <w:r>
              <w:rPr>
                <w:rFonts w:hint="default" w:ascii="Calibri" w:hAnsi="Calibri" w:cs="Calibri"/>
              </w:rPr>
              <w:t>合同双方</w:t>
            </w:r>
          </w:p>
        </w:tc>
        <w:tc>
          <w:tcPr>
            <w:tcW w:w="7463" w:type="dxa"/>
            <w:vAlign w:val="center"/>
          </w:tcPr>
          <w:p w14:paraId="51F20DB7">
            <w:pPr>
              <w:ind w:firstLine="210" w:firstLineChars="100"/>
              <w:jc w:val="both"/>
              <w:rPr>
                <w:rFonts w:hint="default" w:ascii="Calibri" w:hAnsi="Calibri" w:cs="Calibri"/>
              </w:rPr>
            </w:pPr>
            <w:r>
              <w:rPr>
                <w:rFonts w:hint="default" w:ascii="Calibri" w:hAnsi="Calibri" w:cs="Calibri"/>
              </w:rPr>
              <w:t>1.本项目合同甲方为浙江省地质院，合同乙方为中标人；</w:t>
            </w:r>
          </w:p>
          <w:p w14:paraId="653A0868">
            <w:pPr>
              <w:ind w:firstLine="210" w:firstLineChars="100"/>
              <w:jc w:val="both"/>
              <w:rPr>
                <w:rFonts w:hint="default" w:ascii="Calibri" w:hAnsi="Calibri" w:cs="Calibri"/>
              </w:rPr>
            </w:pPr>
            <w:r>
              <w:rPr>
                <w:rFonts w:hint="default" w:ascii="Calibri" w:hAnsi="Calibri" w:cs="Calibri"/>
              </w:rPr>
              <w:t>2.合同款由合同甲方支付给合同乙方。</w:t>
            </w:r>
          </w:p>
        </w:tc>
      </w:tr>
      <w:tr w14:paraId="4B700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vAlign w:val="center"/>
          </w:tcPr>
          <w:p w14:paraId="61C7749C">
            <w:pPr>
              <w:numPr>
                <w:ilvl w:val="0"/>
                <w:numId w:val="3"/>
              </w:numPr>
              <w:ind w:firstLine="0"/>
              <w:jc w:val="both"/>
              <w:rPr>
                <w:rFonts w:hint="default" w:ascii="Calibri" w:hAnsi="Calibri" w:cs="Calibri"/>
              </w:rPr>
            </w:pPr>
          </w:p>
        </w:tc>
        <w:tc>
          <w:tcPr>
            <w:tcW w:w="1361" w:type="dxa"/>
            <w:vAlign w:val="center"/>
          </w:tcPr>
          <w:p w14:paraId="1CE7BE0E">
            <w:pPr>
              <w:jc w:val="both"/>
              <w:rPr>
                <w:rFonts w:hint="default" w:ascii="Calibri" w:hAnsi="Calibri" w:cs="Calibri"/>
              </w:rPr>
            </w:pPr>
            <w:r>
              <w:rPr>
                <w:rFonts w:hint="default" w:ascii="Calibri" w:hAnsi="Calibri" w:cs="Calibri"/>
              </w:rPr>
              <w:t>转包或分包</w:t>
            </w:r>
          </w:p>
        </w:tc>
        <w:tc>
          <w:tcPr>
            <w:tcW w:w="7463" w:type="dxa"/>
            <w:vAlign w:val="center"/>
          </w:tcPr>
          <w:p w14:paraId="0C61848C">
            <w:pPr>
              <w:ind w:firstLine="210" w:firstLineChars="100"/>
              <w:jc w:val="both"/>
              <w:rPr>
                <w:rFonts w:hint="default" w:ascii="Calibri" w:hAnsi="Calibri" w:cs="Calibri"/>
              </w:rPr>
            </w:pPr>
            <w:r>
              <w:rPr>
                <w:rFonts w:hint="default" w:ascii="Calibri" w:hAnsi="Calibri" w:cs="Calibri"/>
              </w:rPr>
              <w:t>1.▲</w:t>
            </w:r>
            <w:r>
              <w:rPr>
                <w:rFonts w:hint="default" w:ascii="Calibri" w:hAnsi="Calibri" w:cs="Calibri"/>
                <w:b/>
                <w:bCs/>
                <w:u w:val="single"/>
              </w:rPr>
              <w:t>本项目不得转包：合同乙方不得将本合同标的转包由其他供应商承担。</w:t>
            </w:r>
          </w:p>
          <w:p w14:paraId="0EC81AA1">
            <w:pPr>
              <w:ind w:firstLine="210" w:firstLineChars="100"/>
              <w:jc w:val="both"/>
              <w:rPr>
                <w:rFonts w:hint="default" w:ascii="Calibri" w:hAnsi="Calibri" w:cs="Calibri"/>
                <w:b/>
                <w:bCs/>
                <w:u w:val="single"/>
              </w:rPr>
            </w:pPr>
            <w:r>
              <w:rPr>
                <w:rFonts w:hint="default" w:ascii="Calibri" w:hAnsi="Calibri" w:cs="Calibri"/>
              </w:rPr>
              <w:t>2.▲</w:t>
            </w:r>
            <w:r>
              <w:rPr>
                <w:rFonts w:hint="default" w:ascii="Calibri" w:hAnsi="Calibri" w:cs="Calibri"/>
                <w:b/>
                <w:bCs/>
                <w:u w:val="single"/>
              </w:rPr>
              <w:t>本项目部分内容允许分包，要求如下：</w:t>
            </w:r>
          </w:p>
          <w:p w14:paraId="016D5BB6">
            <w:pPr>
              <w:ind w:firstLine="211" w:firstLineChars="100"/>
              <w:jc w:val="both"/>
              <w:rPr>
                <w:rFonts w:hint="default" w:ascii="Calibri" w:hAnsi="Calibri" w:cs="Calibri"/>
                <w:b/>
                <w:bCs/>
                <w:u w:val="single"/>
              </w:rPr>
            </w:pPr>
            <w:r>
              <w:rPr>
                <w:rFonts w:hint="default" w:ascii="Calibri" w:hAnsi="Calibri" w:cs="Calibri"/>
                <w:b/>
                <w:bCs/>
                <w:u w:val="single"/>
              </w:rPr>
              <w:t>（1）分包内容为本项目的非主体、非关键性工作；</w:t>
            </w:r>
          </w:p>
          <w:p w14:paraId="63D70DE5">
            <w:pPr>
              <w:ind w:firstLine="211" w:firstLineChars="100"/>
              <w:jc w:val="both"/>
              <w:rPr>
                <w:rFonts w:hint="default" w:ascii="Calibri" w:hAnsi="Calibri" w:cs="Calibri"/>
                <w:b/>
                <w:bCs/>
                <w:u w:val="single"/>
              </w:rPr>
            </w:pPr>
            <w:r>
              <w:rPr>
                <w:rFonts w:hint="default" w:ascii="Calibri" w:hAnsi="Calibri" w:cs="Calibri"/>
                <w:b/>
                <w:bCs/>
                <w:u w:val="single"/>
              </w:rPr>
              <w:t>（2）分包内容的金额不超过合同金额的30%；</w:t>
            </w:r>
          </w:p>
          <w:p w14:paraId="6E8DFF70">
            <w:pPr>
              <w:ind w:firstLine="211" w:firstLineChars="100"/>
              <w:jc w:val="both"/>
              <w:rPr>
                <w:rFonts w:hint="default" w:ascii="Calibri" w:hAnsi="Calibri" w:cs="Calibri"/>
                <w:b/>
                <w:bCs/>
                <w:u w:val="single"/>
              </w:rPr>
            </w:pPr>
            <w:r>
              <w:rPr>
                <w:rFonts w:hint="default" w:ascii="Calibri" w:hAnsi="Calibri" w:cs="Calibri"/>
                <w:b/>
                <w:bCs/>
                <w:u w:val="single"/>
              </w:rPr>
              <w:t>（3）分包供应商应具有完成项目内容的相应能力；</w:t>
            </w:r>
          </w:p>
          <w:p w14:paraId="7CB153E5">
            <w:pPr>
              <w:ind w:firstLine="211" w:firstLineChars="100"/>
              <w:jc w:val="both"/>
              <w:rPr>
                <w:rFonts w:hint="default" w:ascii="Calibri" w:hAnsi="Calibri" w:cs="Calibri"/>
                <w:u w:val="single"/>
              </w:rPr>
            </w:pPr>
            <w:r>
              <w:rPr>
                <w:rFonts w:hint="default" w:ascii="Calibri" w:hAnsi="Calibri" w:cs="Calibri"/>
                <w:b/>
                <w:bCs/>
                <w:u w:val="single"/>
              </w:rPr>
              <w:t>（4）除招标文件约定允许分包的内容外，合同乙方不得擅自将其他合同标的分包给其他供应商承担。</w:t>
            </w:r>
          </w:p>
          <w:p w14:paraId="39CE447E">
            <w:pPr>
              <w:ind w:firstLine="210" w:firstLineChars="100"/>
              <w:jc w:val="both"/>
              <w:rPr>
                <w:rFonts w:hint="default" w:ascii="Calibri" w:hAnsi="Calibri" w:cs="Calibri"/>
              </w:rPr>
            </w:pPr>
            <w:r>
              <w:rPr>
                <w:rFonts w:hint="default" w:ascii="Calibri" w:hAnsi="Calibri" w:eastAsia="楷体" w:cs="Calibri"/>
              </w:rPr>
              <w:t>说明：投标人拟在中标后分包以上允许分包内容或分包金额的，应在投标文件中明确分包内容及对应分包供应商。</w:t>
            </w:r>
          </w:p>
          <w:p w14:paraId="2A77AE91">
            <w:pPr>
              <w:ind w:firstLine="210" w:firstLineChars="100"/>
              <w:jc w:val="both"/>
              <w:rPr>
                <w:rFonts w:hint="default" w:ascii="Calibri" w:hAnsi="Calibri" w:cs="Calibri"/>
                <w:b/>
                <w:bCs/>
                <w:u w:val="single"/>
              </w:rPr>
            </w:pPr>
            <w:r>
              <w:rPr>
                <w:rFonts w:hint="default" w:ascii="Calibri" w:hAnsi="Calibri" w:cs="Calibri"/>
              </w:rPr>
              <w:t>3.▲</w:t>
            </w:r>
            <w:r>
              <w:rPr>
                <w:rFonts w:hint="default" w:ascii="Calibri" w:hAnsi="Calibri" w:cs="Calibri"/>
                <w:b/>
                <w:bCs/>
                <w:u w:val="single"/>
              </w:rPr>
              <w:t>如有违反以上情形，合同甲方有权解除合同，并追究合同乙方的违约责任。</w:t>
            </w:r>
          </w:p>
        </w:tc>
      </w:tr>
      <w:tr w14:paraId="24DCB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vAlign w:val="center"/>
          </w:tcPr>
          <w:p w14:paraId="133D6E06">
            <w:pPr>
              <w:numPr>
                <w:ilvl w:val="0"/>
                <w:numId w:val="3"/>
              </w:numPr>
              <w:ind w:firstLine="0"/>
              <w:jc w:val="both"/>
              <w:rPr>
                <w:rFonts w:hint="default" w:ascii="Calibri" w:hAnsi="Calibri" w:cs="Calibri"/>
              </w:rPr>
            </w:pPr>
          </w:p>
        </w:tc>
        <w:tc>
          <w:tcPr>
            <w:tcW w:w="1361" w:type="dxa"/>
            <w:vAlign w:val="center"/>
          </w:tcPr>
          <w:p w14:paraId="7D8D9BE4">
            <w:pPr>
              <w:jc w:val="both"/>
              <w:rPr>
                <w:rFonts w:hint="default" w:ascii="Calibri" w:hAnsi="Calibri" w:cs="Calibri"/>
              </w:rPr>
            </w:pPr>
            <w:r>
              <w:rPr>
                <w:rFonts w:hint="default" w:ascii="Calibri" w:hAnsi="Calibri" w:cs="Calibri"/>
              </w:rPr>
              <w:t>履约保证金</w:t>
            </w:r>
          </w:p>
        </w:tc>
        <w:tc>
          <w:tcPr>
            <w:tcW w:w="7463" w:type="dxa"/>
            <w:vAlign w:val="center"/>
          </w:tcPr>
          <w:p w14:paraId="57D9EBC3">
            <w:pPr>
              <w:ind w:firstLine="210" w:firstLineChars="100"/>
              <w:jc w:val="both"/>
              <w:rPr>
                <w:rFonts w:hint="default" w:ascii="Calibri" w:hAnsi="Calibri" w:cs="Calibri"/>
                <w:szCs w:val="21"/>
              </w:rPr>
            </w:pPr>
            <w:r>
              <w:rPr>
                <w:rFonts w:hint="default" w:ascii="Calibri" w:hAnsi="Calibri" w:cs="Calibri"/>
                <w:szCs w:val="21"/>
              </w:rPr>
              <w:t>无需缴纳履约保证金。</w:t>
            </w:r>
          </w:p>
        </w:tc>
      </w:tr>
      <w:tr w14:paraId="3B6A3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vAlign w:val="center"/>
          </w:tcPr>
          <w:p w14:paraId="10B7AD8B">
            <w:pPr>
              <w:numPr>
                <w:ilvl w:val="0"/>
                <w:numId w:val="3"/>
              </w:numPr>
              <w:ind w:firstLine="0"/>
              <w:jc w:val="both"/>
              <w:rPr>
                <w:rFonts w:hint="default" w:ascii="Calibri" w:hAnsi="Calibri" w:cs="Calibri"/>
              </w:rPr>
            </w:pPr>
          </w:p>
        </w:tc>
        <w:tc>
          <w:tcPr>
            <w:tcW w:w="1361" w:type="dxa"/>
            <w:vAlign w:val="center"/>
          </w:tcPr>
          <w:p w14:paraId="32DED53A">
            <w:pPr>
              <w:jc w:val="both"/>
              <w:rPr>
                <w:rFonts w:hint="default" w:ascii="Calibri" w:hAnsi="Calibri" w:cs="Calibri"/>
              </w:rPr>
            </w:pPr>
            <w:r>
              <w:rPr>
                <w:rFonts w:hint="default" w:ascii="Calibri" w:hAnsi="Calibri" w:cs="Calibri"/>
              </w:rPr>
              <w:t>付款条件</w:t>
            </w:r>
          </w:p>
        </w:tc>
        <w:tc>
          <w:tcPr>
            <w:tcW w:w="7463" w:type="dxa"/>
            <w:vAlign w:val="center"/>
          </w:tcPr>
          <w:tbl>
            <w:tblPr>
              <w:tblStyle w:val="2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2"/>
              <w:gridCol w:w="1919"/>
              <w:gridCol w:w="4646"/>
            </w:tblGrid>
            <w:tr w14:paraId="3B37B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2" w:type="dxa"/>
                  <w:vAlign w:val="center"/>
                </w:tcPr>
                <w:p w14:paraId="68B6503A">
                  <w:pPr>
                    <w:jc w:val="both"/>
                    <w:rPr>
                      <w:rFonts w:hint="default" w:ascii="Calibri" w:hAnsi="Calibri" w:eastAsia="黑体" w:cs="Calibri"/>
                    </w:rPr>
                  </w:pPr>
                  <w:r>
                    <w:rPr>
                      <w:rFonts w:hint="default" w:ascii="Calibri" w:hAnsi="Calibri" w:eastAsia="黑体" w:cs="Calibri"/>
                    </w:rPr>
                    <w:t>付款次序</w:t>
                  </w:r>
                </w:p>
              </w:tc>
              <w:tc>
                <w:tcPr>
                  <w:tcW w:w="1918" w:type="dxa"/>
                  <w:vAlign w:val="center"/>
                </w:tcPr>
                <w:p w14:paraId="00E0C553">
                  <w:pPr>
                    <w:jc w:val="both"/>
                    <w:rPr>
                      <w:rFonts w:hint="default" w:ascii="Calibri" w:hAnsi="Calibri" w:eastAsia="黑体" w:cs="Calibri"/>
                    </w:rPr>
                  </w:pPr>
                  <w:r>
                    <w:rPr>
                      <w:rFonts w:hint="default" w:ascii="Calibri" w:hAnsi="Calibri" w:eastAsia="黑体" w:cs="Calibri"/>
                    </w:rPr>
                    <w:t>约定支付条件</w:t>
                  </w:r>
                </w:p>
              </w:tc>
              <w:tc>
                <w:tcPr>
                  <w:tcW w:w="4645" w:type="dxa"/>
                  <w:vAlign w:val="center"/>
                </w:tcPr>
                <w:p w14:paraId="0FF42D45">
                  <w:pPr>
                    <w:jc w:val="both"/>
                    <w:rPr>
                      <w:rFonts w:hint="default" w:ascii="Calibri" w:hAnsi="Calibri" w:eastAsia="黑体" w:cs="Calibri"/>
                    </w:rPr>
                  </w:pPr>
                  <w:r>
                    <w:rPr>
                      <w:rFonts w:hint="default" w:ascii="Calibri" w:hAnsi="Calibri" w:eastAsia="黑体" w:cs="Calibri"/>
                    </w:rPr>
                    <w:t>付款条件</w:t>
                  </w:r>
                </w:p>
              </w:tc>
            </w:tr>
            <w:tr w14:paraId="0FCE1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2" w:type="dxa"/>
                  <w:vAlign w:val="center"/>
                </w:tcPr>
                <w:p w14:paraId="73F4C4E8">
                  <w:pPr>
                    <w:jc w:val="both"/>
                    <w:rPr>
                      <w:rFonts w:hint="default" w:ascii="Calibri" w:hAnsi="Calibri" w:cs="Calibri"/>
                    </w:rPr>
                  </w:pPr>
                  <w:r>
                    <w:rPr>
                      <w:rFonts w:hint="default" w:ascii="Calibri" w:hAnsi="Calibri" w:cs="Calibri"/>
                    </w:rPr>
                    <w:t>1</w:t>
                  </w:r>
                </w:p>
              </w:tc>
              <w:tc>
                <w:tcPr>
                  <w:tcW w:w="1918" w:type="dxa"/>
                  <w:vAlign w:val="center"/>
                </w:tcPr>
                <w:p w14:paraId="49FD1766">
                  <w:pPr>
                    <w:jc w:val="both"/>
                    <w:rPr>
                      <w:rFonts w:hint="default" w:ascii="Calibri" w:hAnsi="Calibri" w:cs="Calibri"/>
                    </w:rPr>
                  </w:pPr>
                  <w:r>
                    <w:rPr>
                      <w:rFonts w:hint="default" w:ascii="Calibri" w:hAnsi="Calibri" w:cs="Calibri"/>
                      <w:snapToGrid w:val="0"/>
                      <w:szCs w:val="21"/>
                    </w:rPr>
                    <w:t>合同生效以及具备实施条件后</w:t>
                  </w:r>
                </w:p>
              </w:tc>
              <w:tc>
                <w:tcPr>
                  <w:tcW w:w="4645" w:type="dxa"/>
                  <w:vAlign w:val="center"/>
                </w:tcPr>
                <w:p w14:paraId="3B6D26CB">
                  <w:pPr>
                    <w:jc w:val="both"/>
                    <w:rPr>
                      <w:rFonts w:hint="default" w:ascii="Calibri" w:hAnsi="Calibri" w:cs="Calibri"/>
                    </w:rPr>
                  </w:pPr>
                  <w:r>
                    <w:rPr>
                      <w:rFonts w:hint="default" w:ascii="Calibri" w:hAnsi="Calibri" w:cs="Calibri"/>
                    </w:rPr>
                    <w:t>满足合同约定支付条件，合同甲方向合同乙方支付预付款，为合同总价的50%；</w:t>
                  </w:r>
                </w:p>
              </w:tc>
            </w:tr>
            <w:tr w14:paraId="26435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2" w:type="dxa"/>
                  <w:vAlign w:val="center"/>
                </w:tcPr>
                <w:p w14:paraId="27765F1B">
                  <w:pPr>
                    <w:jc w:val="both"/>
                    <w:rPr>
                      <w:rFonts w:hint="default" w:ascii="Calibri" w:hAnsi="Calibri" w:cs="Calibri"/>
                    </w:rPr>
                  </w:pPr>
                  <w:r>
                    <w:rPr>
                      <w:rFonts w:hint="default" w:ascii="Calibri" w:hAnsi="Calibri" w:cs="Calibri"/>
                    </w:rPr>
                    <w:t>2</w:t>
                  </w:r>
                </w:p>
              </w:tc>
              <w:tc>
                <w:tcPr>
                  <w:tcW w:w="1918" w:type="dxa"/>
                  <w:vAlign w:val="center"/>
                </w:tcPr>
                <w:p w14:paraId="49055D63">
                  <w:pPr>
                    <w:jc w:val="both"/>
                    <w:rPr>
                      <w:rFonts w:hint="default" w:ascii="Calibri" w:hAnsi="Calibri" w:cs="Calibri"/>
                    </w:rPr>
                  </w:pPr>
                  <w:r>
                    <w:rPr>
                      <w:rFonts w:hint="default" w:ascii="Calibri" w:hAnsi="Calibri" w:cs="Calibri"/>
                    </w:rPr>
                    <w:t>项目初验通过后</w:t>
                  </w:r>
                </w:p>
              </w:tc>
              <w:tc>
                <w:tcPr>
                  <w:tcW w:w="4645" w:type="dxa"/>
                  <w:vAlign w:val="center"/>
                </w:tcPr>
                <w:p w14:paraId="4F48FFDA">
                  <w:pPr>
                    <w:jc w:val="both"/>
                    <w:rPr>
                      <w:rFonts w:hint="default" w:ascii="Calibri" w:hAnsi="Calibri" w:cs="Calibri"/>
                    </w:rPr>
                  </w:pPr>
                  <w:r>
                    <w:rPr>
                      <w:rFonts w:hint="default" w:ascii="Calibri" w:hAnsi="Calibri" w:cs="Calibri"/>
                    </w:rPr>
                    <w:t>满足合同约定支付条件，合同甲方向合同乙方支付合同款，为合同总价的40%；</w:t>
                  </w:r>
                </w:p>
              </w:tc>
            </w:tr>
            <w:tr w14:paraId="34A0E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2" w:type="dxa"/>
                  <w:vAlign w:val="center"/>
                </w:tcPr>
                <w:p w14:paraId="039ACA87">
                  <w:pPr>
                    <w:jc w:val="both"/>
                    <w:rPr>
                      <w:rFonts w:hint="default" w:ascii="Calibri" w:hAnsi="Calibri" w:cs="Calibri"/>
                    </w:rPr>
                  </w:pPr>
                  <w:r>
                    <w:rPr>
                      <w:rFonts w:hint="default" w:ascii="Calibri" w:hAnsi="Calibri" w:cs="Calibri"/>
                    </w:rPr>
                    <w:t>3</w:t>
                  </w:r>
                </w:p>
              </w:tc>
              <w:tc>
                <w:tcPr>
                  <w:tcW w:w="1918" w:type="dxa"/>
                  <w:vAlign w:val="center"/>
                </w:tcPr>
                <w:p w14:paraId="6EC0604A">
                  <w:pPr>
                    <w:jc w:val="both"/>
                    <w:rPr>
                      <w:rFonts w:hint="default" w:ascii="Calibri" w:hAnsi="Calibri" w:cs="Calibri"/>
                    </w:rPr>
                  </w:pPr>
                  <w:r>
                    <w:rPr>
                      <w:rFonts w:hint="default" w:ascii="Calibri" w:hAnsi="Calibri" w:cs="Calibri"/>
                    </w:rPr>
                    <w:t>最终验收合格</w:t>
                  </w:r>
                </w:p>
              </w:tc>
              <w:tc>
                <w:tcPr>
                  <w:tcW w:w="4645" w:type="dxa"/>
                  <w:vAlign w:val="center"/>
                </w:tcPr>
                <w:p w14:paraId="036161CA">
                  <w:pPr>
                    <w:jc w:val="both"/>
                    <w:rPr>
                      <w:rFonts w:hint="default" w:ascii="Calibri" w:hAnsi="Calibri" w:cs="Calibri"/>
                    </w:rPr>
                  </w:pPr>
                  <w:r>
                    <w:rPr>
                      <w:rFonts w:hint="default" w:ascii="Calibri" w:hAnsi="Calibri" w:cs="Calibri"/>
                    </w:rPr>
                    <w:t>满足合同约定支付条件，合同甲方向合同乙方支付合同款，为合同总价的10%。</w:t>
                  </w:r>
                </w:p>
              </w:tc>
            </w:tr>
          </w:tbl>
          <w:p w14:paraId="7F53A134">
            <w:pPr>
              <w:ind w:firstLine="210" w:firstLineChars="100"/>
              <w:jc w:val="both"/>
              <w:rPr>
                <w:rFonts w:hint="default" w:ascii="Calibri" w:hAnsi="Calibri" w:eastAsia="楷体" w:cs="Calibri"/>
              </w:rPr>
            </w:pPr>
            <w:r>
              <w:rPr>
                <w:rFonts w:hint="default" w:ascii="Calibri" w:hAnsi="Calibri" w:eastAsia="楷体" w:cs="Calibri"/>
              </w:rPr>
              <w:t>说明：（1）在签订合同时，如合同乙方明确表示无需预付款或者主动要求降低预付款比例的，预付款比例以双方协商为准；</w:t>
            </w:r>
          </w:p>
          <w:p w14:paraId="061328D1">
            <w:pPr>
              <w:ind w:firstLine="210" w:firstLineChars="100"/>
              <w:jc w:val="both"/>
              <w:rPr>
                <w:rFonts w:hint="default" w:ascii="Calibri" w:hAnsi="Calibri" w:eastAsia="楷体" w:cs="Calibri"/>
              </w:rPr>
            </w:pPr>
            <w:r>
              <w:rPr>
                <w:rFonts w:hint="default" w:ascii="Calibri" w:hAnsi="Calibri" w:eastAsia="楷体" w:cs="Calibri"/>
              </w:rPr>
              <w:t>（2）预付款支付周期：满足约定支付条件后7个工作日内支付至合同乙方账户；</w:t>
            </w:r>
          </w:p>
          <w:p w14:paraId="7E1EAB23">
            <w:pPr>
              <w:ind w:firstLine="210" w:firstLineChars="100"/>
              <w:jc w:val="both"/>
              <w:rPr>
                <w:rFonts w:hint="default" w:ascii="Calibri" w:hAnsi="Calibri" w:eastAsia="楷体" w:cs="Calibri"/>
              </w:rPr>
            </w:pPr>
            <w:r>
              <w:rPr>
                <w:rFonts w:hint="default" w:ascii="Calibri" w:hAnsi="Calibri" w:eastAsia="楷体" w:cs="Calibri"/>
                <w:szCs w:val="21"/>
              </w:rPr>
              <w:t>（3）</w:t>
            </w:r>
            <w:r>
              <w:rPr>
                <w:rFonts w:hint="default" w:ascii="Calibri" w:hAnsi="Calibri" w:eastAsia="楷体" w:cs="Calibri"/>
              </w:rPr>
              <w:t>其余合同款支付周期：满足约定支付条件后，</w:t>
            </w:r>
            <w:r>
              <w:rPr>
                <w:rFonts w:hint="default" w:ascii="Calibri" w:hAnsi="Calibri" w:eastAsia="楷体" w:cs="Calibri"/>
                <w:szCs w:val="21"/>
              </w:rPr>
              <w:t>合同甲方</w:t>
            </w:r>
            <w:r>
              <w:rPr>
                <w:rFonts w:hint="default" w:ascii="Calibri" w:hAnsi="Calibri" w:eastAsia="楷体" w:cs="Calibri"/>
              </w:rPr>
              <w:t>收到乙方提交的正规票据（符合</w:t>
            </w:r>
            <w:r>
              <w:rPr>
                <w:rFonts w:hint="default" w:ascii="Calibri" w:hAnsi="Calibri" w:eastAsia="楷体" w:cs="Calibri"/>
                <w:szCs w:val="21"/>
              </w:rPr>
              <w:t>合同甲方</w:t>
            </w:r>
            <w:r>
              <w:rPr>
                <w:rFonts w:hint="default" w:ascii="Calibri" w:hAnsi="Calibri" w:eastAsia="楷体" w:cs="Calibri"/>
              </w:rPr>
              <w:t>财务管理要求）后7个工作日内支付至</w:t>
            </w:r>
            <w:r>
              <w:rPr>
                <w:rFonts w:hint="default" w:ascii="Calibri" w:hAnsi="Calibri" w:eastAsia="楷体" w:cs="Calibri"/>
                <w:szCs w:val="21"/>
              </w:rPr>
              <w:t>合同乙方</w:t>
            </w:r>
            <w:r>
              <w:rPr>
                <w:rFonts w:hint="default" w:ascii="Calibri" w:hAnsi="Calibri" w:eastAsia="楷体" w:cs="Calibri"/>
              </w:rPr>
              <w:t>账户。</w:t>
            </w:r>
          </w:p>
        </w:tc>
      </w:tr>
      <w:tr w14:paraId="1B881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vAlign w:val="center"/>
          </w:tcPr>
          <w:p w14:paraId="3AE2A2B9">
            <w:pPr>
              <w:numPr>
                <w:ilvl w:val="0"/>
                <w:numId w:val="3"/>
              </w:numPr>
              <w:ind w:firstLine="0"/>
              <w:jc w:val="both"/>
              <w:rPr>
                <w:rFonts w:hint="default" w:ascii="Calibri" w:hAnsi="Calibri" w:cs="Calibri"/>
              </w:rPr>
            </w:pPr>
          </w:p>
        </w:tc>
        <w:tc>
          <w:tcPr>
            <w:tcW w:w="1361" w:type="dxa"/>
            <w:vAlign w:val="center"/>
          </w:tcPr>
          <w:p w14:paraId="605CF934">
            <w:pPr>
              <w:jc w:val="both"/>
              <w:rPr>
                <w:rFonts w:hint="default" w:ascii="Calibri" w:hAnsi="Calibri" w:cs="Calibri"/>
              </w:rPr>
            </w:pPr>
            <w:r>
              <w:rPr>
                <w:rFonts w:hint="default" w:ascii="Calibri" w:hAnsi="Calibri" w:cs="Calibri"/>
              </w:rPr>
              <w:t>工期要求及实施地点</w:t>
            </w:r>
          </w:p>
        </w:tc>
        <w:tc>
          <w:tcPr>
            <w:tcW w:w="7463" w:type="dxa"/>
            <w:vAlign w:val="center"/>
          </w:tcPr>
          <w:p w14:paraId="0F4A494C">
            <w:pPr>
              <w:ind w:firstLine="210" w:firstLineChars="100"/>
              <w:jc w:val="both"/>
              <w:rPr>
                <w:rFonts w:hint="default" w:ascii="Calibri" w:hAnsi="Calibri" w:cs="Calibri"/>
              </w:rPr>
            </w:pPr>
            <w:r>
              <w:rPr>
                <w:rFonts w:hint="eastAsia" w:cs="Calibri"/>
                <w:lang w:val="en-US" w:eastAsia="zh-CN"/>
              </w:rPr>
              <w:t>1.</w:t>
            </w:r>
            <w:r>
              <w:rPr>
                <w:rFonts w:cs="Calibri"/>
              </w:rPr>
              <w:t>合同签订后</w:t>
            </w:r>
            <w:r>
              <w:rPr>
                <w:rFonts w:hint="eastAsia" w:cs="Calibri"/>
                <w:lang w:val="en-US" w:eastAsia="zh-CN"/>
              </w:rPr>
              <w:t>3</w:t>
            </w:r>
            <w:r>
              <w:rPr>
                <w:rFonts w:cs="Calibri"/>
              </w:rPr>
              <w:t>个月内需基本完成项目建设内容</w:t>
            </w:r>
            <w:r>
              <w:rPr>
                <w:rFonts w:hint="eastAsia" w:cs="Calibri"/>
                <w:lang w:eastAsia="zh-CN"/>
              </w:rPr>
              <w:t>，</w:t>
            </w:r>
            <w:r>
              <w:rPr>
                <w:rFonts w:cs="Calibri"/>
              </w:rPr>
              <w:t>完成测试上线并进入试运行</w:t>
            </w:r>
            <w:r>
              <w:rPr>
                <w:rFonts w:hint="default" w:ascii="Calibri" w:hAnsi="Calibri" w:cs="Calibri"/>
              </w:rPr>
              <w:t>；</w:t>
            </w:r>
          </w:p>
          <w:p w14:paraId="13E27DC1">
            <w:pPr>
              <w:ind w:firstLine="210" w:firstLineChars="100"/>
              <w:jc w:val="both"/>
              <w:rPr>
                <w:rFonts w:hint="default" w:ascii="Calibri" w:hAnsi="Calibri" w:cs="Calibri"/>
              </w:rPr>
            </w:pPr>
            <w:r>
              <w:rPr>
                <w:rFonts w:hint="eastAsia" w:cs="Calibri"/>
                <w:lang w:val="en-US" w:eastAsia="zh-CN"/>
              </w:rPr>
              <w:t>2.</w:t>
            </w:r>
            <w:r>
              <w:rPr>
                <w:rFonts w:hint="default" w:ascii="Calibri" w:hAnsi="Calibri" w:cs="Calibri"/>
              </w:rPr>
              <w:t>系统试运行</w:t>
            </w:r>
            <w:r>
              <w:rPr>
                <w:rFonts w:hint="eastAsia" w:cs="Calibri"/>
                <w:lang w:val="en-US" w:eastAsia="zh-CN"/>
              </w:rPr>
              <w:t>3</w:t>
            </w:r>
            <w:r>
              <w:rPr>
                <w:rFonts w:cs="Calibri"/>
              </w:rPr>
              <w:t>个月</w:t>
            </w:r>
            <w:r>
              <w:rPr>
                <w:rFonts w:hint="default" w:ascii="Calibri" w:hAnsi="Calibri" w:cs="Calibri"/>
              </w:rPr>
              <w:t>后，</w:t>
            </w:r>
            <w:r>
              <w:rPr>
                <w:rFonts w:cs="Calibri"/>
              </w:rPr>
              <w:t>根据</w:t>
            </w:r>
            <w:bookmarkStart w:id="146" w:name="_GoBack"/>
            <w:bookmarkEnd w:id="146"/>
            <w:r>
              <w:rPr>
                <w:rFonts w:cs="Calibri"/>
              </w:rPr>
              <w:t>试运行情况进行相应调整，系统无异常反馈可进行验收事项</w:t>
            </w:r>
            <w:r>
              <w:rPr>
                <w:rFonts w:hint="default" w:ascii="Calibri" w:hAnsi="Calibri" w:cs="Calibri"/>
              </w:rPr>
              <w:t>；</w:t>
            </w:r>
          </w:p>
          <w:p w14:paraId="45D6EFE5">
            <w:pPr>
              <w:ind w:firstLine="210" w:firstLineChars="100"/>
              <w:jc w:val="both"/>
              <w:rPr>
                <w:rFonts w:hint="default" w:ascii="Calibri" w:hAnsi="Calibri" w:cs="Calibri"/>
              </w:rPr>
            </w:pPr>
            <w:r>
              <w:rPr>
                <w:rFonts w:hint="default" w:ascii="Calibri" w:hAnsi="Calibri" w:cs="Calibri"/>
              </w:rPr>
              <w:t>3.实施地点：甲方指定地点。</w:t>
            </w:r>
          </w:p>
        </w:tc>
      </w:tr>
      <w:tr w14:paraId="58D53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vAlign w:val="center"/>
          </w:tcPr>
          <w:p w14:paraId="3A12AAB4">
            <w:pPr>
              <w:numPr>
                <w:ilvl w:val="0"/>
                <w:numId w:val="3"/>
              </w:numPr>
              <w:ind w:firstLine="0"/>
              <w:jc w:val="both"/>
              <w:rPr>
                <w:rFonts w:hint="default" w:ascii="Calibri" w:hAnsi="Calibri" w:cs="Calibri"/>
              </w:rPr>
            </w:pPr>
          </w:p>
        </w:tc>
        <w:tc>
          <w:tcPr>
            <w:tcW w:w="1361" w:type="dxa"/>
            <w:vAlign w:val="center"/>
          </w:tcPr>
          <w:p w14:paraId="03474612">
            <w:pPr>
              <w:jc w:val="both"/>
              <w:rPr>
                <w:rFonts w:hint="default" w:ascii="Calibri" w:hAnsi="Calibri" w:cs="Calibri"/>
              </w:rPr>
            </w:pPr>
            <w:r>
              <w:rPr>
                <w:rFonts w:hint="default" w:ascii="Calibri" w:hAnsi="Calibri" w:cs="Calibri"/>
              </w:rPr>
              <w:t>项目培训要求</w:t>
            </w:r>
          </w:p>
        </w:tc>
        <w:tc>
          <w:tcPr>
            <w:tcW w:w="7463" w:type="dxa"/>
            <w:vAlign w:val="center"/>
          </w:tcPr>
          <w:p w14:paraId="6DE75775">
            <w:pPr>
              <w:ind w:firstLine="210" w:firstLineChars="100"/>
              <w:jc w:val="both"/>
              <w:rPr>
                <w:rFonts w:hint="default" w:ascii="Calibri" w:hAnsi="Calibri" w:cs="Calibri"/>
              </w:rPr>
            </w:pPr>
            <w:r>
              <w:rPr>
                <w:rFonts w:hint="default" w:ascii="Calibri" w:hAnsi="Calibri" w:cs="Calibri"/>
              </w:rPr>
              <w:t>根据用户需求，乙方提供系统技术咨询服务。需对规定内容的使用和应用进行技术培训，并提供完备的技术培训教材。培训方式采用集中培训和现场培训，根据甲方需要安排培训时间，培训内容包括：系统安装培训、系统运维培训、系统管理员培训等。</w:t>
            </w:r>
          </w:p>
        </w:tc>
      </w:tr>
      <w:tr w14:paraId="424ED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vAlign w:val="center"/>
          </w:tcPr>
          <w:p w14:paraId="0939E60B">
            <w:pPr>
              <w:numPr>
                <w:ilvl w:val="0"/>
                <w:numId w:val="3"/>
              </w:numPr>
              <w:ind w:firstLine="0"/>
              <w:jc w:val="both"/>
              <w:rPr>
                <w:rFonts w:hint="default" w:ascii="Calibri" w:hAnsi="Calibri" w:cs="Calibri"/>
              </w:rPr>
            </w:pPr>
          </w:p>
        </w:tc>
        <w:tc>
          <w:tcPr>
            <w:tcW w:w="1361" w:type="dxa"/>
            <w:vAlign w:val="center"/>
          </w:tcPr>
          <w:p w14:paraId="52EF917C">
            <w:pPr>
              <w:jc w:val="both"/>
              <w:rPr>
                <w:rFonts w:hint="default" w:ascii="Calibri" w:hAnsi="Calibri" w:cs="Calibri"/>
              </w:rPr>
            </w:pPr>
            <w:r>
              <w:rPr>
                <w:rFonts w:hint="default" w:ascii="Calibri" w:hAnsi="Calibri" w:cs="Calibri"/>
              </w:rPr>
              <w:t>项目验收</w:t>
            </w:r>
          </w:p>
        </w:tc>
        <w:tc>
          <w:tcPr>
            <w:tcW w:w="7463" w:type="dxa"/>
            <w:vAlign w:val="center"/>
          </w:tcPr>
          <w:p w14:paraId="5CD2B448">
            <w:pPr>
              <w:tabs>
                <w:tab w:val="left" w:pos="540"/>
              </w:tabs>
              <w:ind w:firstLine="210" w:firstLineChars="100"/>
              <w:jc w:val="both"/>
              <w:rPr>
                <w:rFonts w:hint="default" w:ascii="Calibri" w:hAnsi="Calibri" w:cs="Calibri"/>
                <w:szCs w:val="21"/>
              </w:rPr>
            </w:pPr>
            <w:r>
              <w:rPr>
                <w:rFonts w:hint="default" w:ascii="Calibri" w:hAnsi="Calibri" w:cs="Calibri"/>
                <w:szCs w:val="21"/>
              </w:rPr>
              <w:t>1.甲方参照《浙江省财政厅关于印发浙江省政府采购合同暂行办法的通知》（浙财采监〔2017〕11号）、《浙江省自然资源厅电子政务项目管理办法（试行）》等相关规定组织验收。</w:t>
            </w:r>
          </w:p>
          <w:p w14:paraId="70CF37A8">
            <w:pPr>
              <w:tabs>
                <w:tab w:val="left" w:pos="540"/>
              </w:tabs>
              <w:ind w:firstLine="210" w:firstLineChars="100"/>
              <w:jc w:val="both"/>
              <w:rPr>
                <w:rFonts w:hint="default" w:ascii="Calibri" w:hAnsi="Calibri" w:cs="Calibri"/>
                <w:szCs w:val="21"/>
              </w:rPr>
            </w:pPr>
            <w:r>
              <w:rPr>
                <w:rFonts w:hint="default" w:ascii="Calibri" w:hAnsi="Calibri" w:cs="Calibri"/>
                <w:szCs w:val="21"/>
              </w:rPr>
              <w:t>2.乙方向甲方提供实施过程中形成的图纸、记录、档案资料、技术文件资料、验收报告等原件文档汇集成册（含电子版一套），并按甲方的档案管理要求完成资料归档工作，报送甲方留存。</w:t>
            </w:r>
          </w:p>
          <w:p w14:paraId="39303393">
            <w:pPr>
              <w:tabs>
                <w:tab w:val="left" w:pos="540"/>
              </w:tabs>
              <w:ind w:firstLine="210" w:firstLineChars="100"/>
              <w:jc w:val="both"/>
              <w:rPr>
                <w:rFonts w:hint="default" w:ascii="Calibri" w:hAnsi="Calibri" w:cs="Calibri"/>
                <w:szCs w:val="21"/>
              </w:rPr>
            </w:pPr>
            <w:r>
              <w:rPr>
                <w:rFonts w:hint="default" w:ascii="Calibri" w:hAnsi="Calibri" w:cs="Calibri"/>
                <w:szCs w:val="21"/>
              </w:rPr>
              <w:t>3.验收时，乙方应向甲方移交全部项目成果。成果包含：一是包含建设（运维）方案、技术及工作总结、软件测评报告、试运行报告、建设功能核查表、操作手册、安装手册及使用说明、项目总结报告、备品备件以及其他应该移交的文档资料；二是提供源代码和测试环境部署，响应信创要求，完成系统国产化合规改造，系统须在国产化环境上稳定运行，并提供全量代码移交（包括但不限于源代码、设计文档、用户手册等），最终交付的源代码、配置脚本、初始化数据能在指定的服务器正常运行，且保证功能需求与生产环境无差别。持续保障代码及技术框架的安全性、稳定性和可维护性，符合相关编码规范和法律法规要求。</w:t>
            </w:r>
          </w:p>
        </w:tc>
      </w:tr>
      <w:tr w14:paraId="627C8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vAlign w:val="center"/>
          </w:tcPr>
          <w:p w14:paraId="28A54AFB">
            <w:pPr>
              <w:numPr>
                <w:ilvl w:val="0"/>
                <w:numId w:val="3"/>
              </w:numPr>
              <w:ind w:firstLine="0"/>
              <w:jc w:val="both"/>
              <w:rPr>
                <w:rFonts w:hint="default" w:ascii="Calibri" w:hAnsi="Calibri" w:cs="Calibri"/>
              </w:rPr>
            </w:pPr>
          </w:p>
        </w:tc>
        <w:tc>
          <w:tcPr>
            <w:tcW w:w="1361" w:type="dxa"/>
            <w:vAlign w:val="center"/>
          </w:tcPr>
          <w:p w14:paraId="11724832">
            <w:pPr>
              <w:jc w:val="both"/>
              <w:rPr>
                <w:rFonts w:hint="default" w:ascii="Calibri" w:hAnsi="Calibri" w:cs="Calibri"/>
              </w:rPr>
            </w:pPr>
            <w:r>
              <w:rPr>
                <w:rFonts w:hint="eastAsia" w:ascii="Calibri" w:hAnsi="Calibri" w:eastAsia="宋体" w:cs="Calibri"/>
                <w:b/>
                <w:bCs/>
                <w:kern w:val="2"/>
                <w:sz w:val="21"/>
                <w:szCs w:val="24"/>
                <w:highlight w:val="none"/>
                <w:u w:val="none"/>
                <w:lang w:val="en-US" w:eastAsia="zh-CN" w:bidi="ar-SA"/>
              </w:rPr>
              <w:t>▲</w:t>
            </w:r>
            <w:r>
              <w:rPr>
                <w:rFonts w:hint="default" w:ascii="Calibri" w:hAnsi="Calibri" w:cs="Calibri"/>
              </w:rPr>
              <w:t>售后服务</w:t>
            </w:r>
          </w:p>
        </w:tc>
        <w:tc>
          <w:tcPr>
            <w:tcW w:w="7463" w:type="dxa"/>
            <w:vAlign w:val="center"/>
          </w:tcPr>
          <w:p w14:paraId="2DA06AFA">
            <w:pPr>
              <w:tabs>
                <w:tab w:val="left" w:pos="540"/>
              </w:tabs>
              <w:ind w:firstLine="210" w:firstLineChars="100"/>
              <w:jc w:val="both"/>
              <w:rPr>
                <w:rFonts w:hint="default" w:ascii="Calibri" w:hAnsi="Calibri" w:eastAsia="宋体" w:cs="Calibri"/>
                <w:b w:val="0"/>
                <w:bCs w:val="0"/>
                <w:u w:val="none"/>
              </w:rPr>
            </w:pPr>
            <w:r>
              <w:rPr>
                <w:rFonts w:hint="eastAsia" w:ascii="Calibri" w:hAnsi="Calibri" w:eastAsia="宋体" w:cs="Calibri"/>
                <w:b w:val="0"/>
                <w:bCs w:val="0"/>
                <w:kern w:val="2"/>
                <w:sz w:val="21"/>
                <w:szCs w:val="24"/>
                <w:highlight w:val="none"/>
                <w:u w:val="none"/>
                <w:lang w:val="en-US" w:eastAsia="zh-CN" w:bidi="ar-SA"/>
              </w:rPr>
              <w:t>项目验收后提供</w:t>
            </w:r>
            <w:r>
              <w:rPr>
                <w:rFonts w:hint="eastAsia" w:ascii="Calibri" w:hAnsi="Calibri" w:cs="Calibri"/>
                <w:b w:val="0"/>
                <w:bCs w:val="0"/>
                <w:kern w:val="2"/>
                <w:sz w:val="21"/>
                <w:szCs w:val="24"/>
                <w:highlight w:val="none"/>
                <w:u w:val="none"/>
                <w:lang w:val="en-US" w:eastAsia="zh-CN" w:bidi="ar-SA"/>
              </w:rPr>
              <w:t>1</w:t>
            </w:r>
            <w:r>
              <w:rPr>
                <w:rFonts w:hint="eastAsia" w:ascii="Calibri" w:hAnsi="Calibri" w:eastAsia="宋体" w:cs="Calibri"/>
                <w:b w:val="0"/>
                <w:bCs w:val="0"/>
                <w:kern w:val="2"/>
                <w:sz w:val="21"/>
                <w:szCs w:val="24"/>
                <w:highlight w:val="none"/>
                <w:u w:val="none"/>
                <w:lang w:val="en-US" w:eastAsia="zh-CN" w:bidi="ar-SA"/>
              </w:rPr>
              <w:t>年的免费维护期。维护期间提供至少</w:t>
            </w:r>
            <w:r>
              <w:rPr>
                <w:rFonts w:hint="eastAsia" w:ascii="Calibri" w:hAnsi="Calibri" w:cs="Calibri"/>
                <w:b w:val="0"/>
                <w:bCs w:val="0"/>
                <w:kern w:val="2"/>
                <w:sz w:val="21"/>
                <w:szCs w:val="24"/>
                <w:highlight w:val="none"/>
                <w:u w:val="none"/>
                <w:lang w:val="en-US" w:eastAsia="zh-CN" w:bidi="ar-SA"/>
              </w:rPr>
              <w:t>1</w:t>
            </w:r>
            <w:r>
              <w:rPr>
                <w:rFonts w:hint="eastAsia" w:ascii="Calibri" w:hAnsi="Calibri" w:eastAsia="宋体" w:cs="Calibri"/>
                <w:b w:val="0"/>
                <w:bCs w:val="0"/>
                <w:kern w:val="2"/>
                <w:sz w:val="21"/>
                <w:szCs w:val="24"/>
                <w:highlight w:val="none"/>
                <w:u w:val="none"/>
                <w:lang w:val="en-US" w:eastAsia="zh-CN" w:bidi="ar-SA"/>
              </w:rPr>
              <w:t>个人的</w:t>
            </w:r>
            <w:r>
              <w:rPr>
                <w:rFonts w:hint="eastAsia" w:ascii="Calibri" w:hAnsi="Calibri" w:cs="Calibri"/>
                <w:b w:val="0"/>
                <w:bCs w:val="0"/>
                <w:kern w:val="2"/>
                <w:sz w:val="21"/>
                <w:szCs w:val="24"/>
                <w:highlight w:val="none"/>
                <w:u w:val="none"/>
                <w:lang w:val="en-US" w:eastAsia="zh-CN" w:bidi="ar-SA"/>
              </w:rPr>
              <w:t>汛期及重要时点</w:t>
            </w:r>
            <w:r>
              <w:rPr>
                <w:rFonts w:hint="eastAsia" w:ascii="Calibri" w:hAnsi="Calibri" w:eastAsia="宋体" w:cs="Calibri"/>
                <w:b w:val="0"/>
                <w:bCs w:val="0"/>
                <w:kern w:val="2"/>
                <w:sz w:val="21"/>
                <w:szCs w:val="24"/>
                <w:highlight w:val="none"/>
                <w:u w:val="none"/>
                <w:lang w:val="en-US" w:eastAsia="zh-CN" w:bidi="ar-SA"/>
              </w:rPr>
              <w:t>驻场服务，对软件存在的问题进行功能纠错性完善，定期进行软件和设备运行状况检查，调试各项功能，排除故障隐患，做好系统和数据备份。对于一般质量问题应在6小时内查出；对于重大质量问题应在12小时内提供解决方案，最迟在1个工作日内修复，如不能修复应采取补救措施，以保证使用方的正常工作，乙方有其它服务承诺的，一并履行。</w:t>
            </w:r>
          </w:p>
        </w:tc>
      </w:tr>
      <w:tr w14:paraId="00D7B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vAlign w:val="center"/>
          </w:tcPr>
          <w:p w14:paraId="30F2DAE9">
            <w:pPr>
              <w:numPr>
                <w:ilvl w:val="0"/>
                <w:numId w:val="3"/>
              </w:numPr>
              <w:ind w:firstLine="0"/>
              <w:jc w:val="both"/>
              <w:rPr>
                <w:rFonts w:hint="default" w:ascii="Calibri" w:hAnsi="Calibri" w:cs="Calibri"/>
              </w:rPr>
            </w:pPr>
          </w:p>
        </w:tc>
        <w:tc>
          <w:tcPr>
            <w:tcW w:w="1361" w:type="dxa"/>
            <w:vAlign w:val="center"/>
          </w:tcPr>
          <w:p w14:paraId="13C3A051">
            <w:pPr>
              <w:jc w:val="both"/>
              <w:rPr>
                <w:rFonts w:hint="default" w:ascii="Calibri" w:hAnsi="Calibri" w:cs="Calibri"/>
              </w:rPr>
            </w:pPr>
            <w:r>
              <w:rPr>
                <w:rFonts w:hint="eastAsia" w:ascii="Calibri" w:hAnsi="Calibri" w:eastAsia="宋体" w:cs="Calibri"/>
                <w:b/>
                <w:bCs/>
                <w:kern w:val="2"/>
                <w:sz w:val="21"/>
                <w:szCs w:val="24"/>
                <w:highlight w:val="none"/>
                <w:u w:val="none"/>
                <w:lang w:val="en-US" w:eastAsia="zh-CN" w:bidi="ar-SA"/>
              </w:rPr>
              <w:t>▲</w:t>
            </w:r>
            <w:r>
              <w:rPr>
                <w:rFonts w:hint="default" w:ascii="Calibri" w:hAnsi="Calibri" w:cs="Calibri"/>
              </w:rPr>
              <w:t>知识产权归属</w:t>
            </w:r>
          </w:p>
        </w:tc>
        <w:tc>
          <w:tcPr>
            <w:tcW w:w="7463" w:type="dxa"/>
            <w:vAlign w:val="center"/>
          </w:tcPr>
          <w:p w14:paraId="50289803">
            <w:pPr>
              <w:tabs>
                <w:tab w:val="left" w:pos="540"/>
              </w:tabs>
              <w:ind w:firstLine="210" w:firstLineChars="100"/>
              <w:jc w:val="both"/>
              <w:rPr>
                <w:rFonts w:hint="default" w:ascii="Calibri" w:hAnsi="Calibri" w:cs="Calibri"/>
              </w:rPr>
            </w:pPr>
            <w:r>
              <w:rPr>
                <w:rFonts w:hint="default" w:ascii="Calibri" w:hAnsi="Calibri" w:cs="Calibri"/>
              </w:rPr>
              <w:t>1.本项目为甲方定制开发技术部分的知识产权归甲方所有，乙方若需要以乙方或其关联方的名义进行知识产权登记并开发衍生项目作品，必须经得甲方的授权许可。本项目所涉及的知识产权专利申请等相关费用均由乙方负责。对甲方所有保密信息、标志和授权称谓，以及由保密信息、标志和授权称谓衍生的、以其为基础或含有其部分内容的相关信息和材料的所有权利、利益均属于甲方，但不包含乙方或第三方合法拥有的信息或材料所拥有的权益。本合同的签署和履行不应被理解为甲方通过明示、暗示或其它方式许可乙方对甲方在现阶段或将来拥有或持有的知识产权享有任何利益。乙方向甲方提供的数据服务中涉及的乙方产品（包括但不限于数据、非为甲方定制化开发的软件/程序等）无论在世界范围内以何种语言、格式和媒介出现均由乙方享有知识产权。</w:t>
            </w:r>
          </w:p>
          <w:p w14:paraId="60B36849">
            <w:pPr>
              <w:tabs>
                <w:tab w:val="left" w:pos="540"/>
              </w:tabs>
              <w:ind w:firstLine="210" w:firstLineChars="100"/>
              <w:jc w:val="both"/>
              <w:rPr>
                <w:rFonts w:hint="default" w:ascii="Calibri" w:hAnsi="Calibri" w:cs="Calibri"/>
              </w:rPr>
            </w:pPr>
            <w:r>
              <w:rPr>
                <w:rFonts w:hint="default" w:ascii="Calibri" w:hAnsi="Calibri" w:cs="Calibri"/>
              </w:rPr>
              <w:t>2.如乙方发现任何交付成果的知识产权可能有瑕疵，应立即书面通知甲方，并立即采取一切必要措施使交付成果合法化。</w:t>
            </w:r>
          </w:p>
          <w:p w14:paraId="11E00B82">
            <w:pPr>
              <w:tabs>
                <w:tab w:val="left" w:pos="540"/>
              </w:tabs>
              <w:ind w:firstLine="210" w:firstLineChars="100"/>
              <w:jc w:val="both"/>
              <w:rPr>
                <w:rFonts w:hint="default" w:ascii="Calibri" w:hAnsi="Calibri" w:cs="Calibri"/>
              </w:rPr>
            </w:pPr>
            <w:r>
              <w:rPr>
                <w:rFonts w:hint="default" w:ascii="Calibri" w:hAnsi="Calibri" w:cs="Calibri"/>
              </w:rPr>
              <w:t>3.甲方在中华人民共和国境内因合法、正当使用本项目产品和服务中的任何一部分时，甲方如因乙方过错遭受的任何损失由乙方承担。</w:t>
            </w:r>
          </w:p>
          <w:p w14:paraId="736DA2DC">
            <w:pPr>
              <w:tabs>
                <w:tab w:val="left" w:pos="540"/>
              </w:tabs>
              <w:ind w:firstLine="210" w:firstLineChars="100"/>
              <w:jc w:val="both"/>
              <w:rPr>
                <w:rFonts w:hint="default" w:ascii="Calibri" w:hAnsi="Calibri" w:cs="Calibri"/>
              </w:rPr>
            </w:pPr>
            <w:r>
              <w:rPr>
                <w:rFonts w:hint="default" w:ascii="Calibri" w:hAnsi="Calibri" w:cs="Calibri"/>
              </w:rPr>
              <w:t>4.本条规定自项目合同生效之日起即应履行，长期有效，并且不受合同届满、提前终止或合同中其他条款的无效或履行完毕等情形的影响。</w:t>
            </w:r>
          </w:p>
        </w:tc>
      </w:tr>
      <w:tr w14:paraId="256F1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Align w:val="center"/>
          </w:tcPr>
          <w:p w14:paraId="6ED84923">
            <w:pPr>
              <w:numPr>
                <w:ilvl w:val="0"/>
                <w:numId w:val="3"/>
              </w:numPr>
              <w:ind w:firstLine="0"/>
              <w:jc w:val="both"/>
              <w:rPr>
                <w:rFonts w:hint="default" w:ascii="Calibri" w:hAnsi="Calibri" w:cs="Calibri"/>
              </w:rPr>
            </w:pPr>
          </w:p>
        </w:tc>
        <w:tc>
          <w:tcPr>
            <w:tcW w:w="1361" w:type="dxa"/>
            <w:vAlign w:val="center"/>
          </w:tcPr>
          <w:p w14:paraId="4F37C958">
            <w:pPr>
              <w:jc w:val="both"/>
              <w:rPr>
                <w:rFonts w:hint="default" w:ascii="Calibri" w:hAnsi="Calibri" w:cs="Calibri"/>
              </w:rPr>
            </w:pPr>
            <w:r>
              <w:rPr>
                <w:rFonts w:hint="default" w:ascii="Calibri" w:hAnsi="Calibri" w:cs="Calibri"/>
              </w:rPr>
              <w:t>其他内容</w:t>
            </w:r>
          </w:p>
        </w:tc>
        <w:tc>
          <w:tcPr>
            <w:tcW w:w="7463" w:type="dxa"/>
            <w:vAlign w:val="center"/>
          </w:tcPr>
          <w:p w14:paraId="1D685494">
            <w:pPr>
              <w:ind w:firstLine="210" w:firstLineChars="100"/>
              <w:jc w:val="both"/>
              <w:rPr>
                <w:rFonts w:hint="default" w:ascii="Calibri" w:hAnsi="Calibri" w:cs="Calibri"/>
              </w:rPr>
            </w:pPr>
            <w:r>
              <w:rPr>
                <w:rFonts w:hint="default" w:ascii="Calibri" w:hAnsi="Calibri" w:cs="Calibri"/>
              </w:rPr>
              <w:t>详见招标文件的“第四章 采购合同”。</w:t>
            </w:r>
          </w:p>
        </w:tc>
      </w:tr>
    </w:tbl>
    <w:p w14:paraId="661C1D82">
      <w:pPr>
        <w:ind w:firstLine="420" w:firstLineChars="200"/>
        <w:rPr>
          <w:rFonts w:hint="default" w:ascii="Calibri" w:hAnsi="Calibri" w:eastAsia="楷体" w:cs="Calibri"/>
        </w:rPr>
      </w:pPr>
      <w:r>
        <w:rPr>
          <w:rFonts w:hint="default" w:ascii="Calibri" w:hAnsi="Calibri" w:eastAsia="楷体" w:cs="Calibri"/>
        </w:rPr>
        <w:t>说明：</w:t>
      </w:r>
      <w:r>
        <w:rPr>
          <w:rFonts w:hint="default" w:ascii="Calibri" w:hAnsi="Calibri" w:eastAsia="楷体" w:cs="Calibri"/>
          <w:szCs w:val="21"/>
        </w:rPr>
        <w:t>投标人应对商务要求进行审核，如有偏离，请在投标文件的“偏离表”中反映。</w:t>
      </w:r>
    </w:p>
    <w:p w14:paraId="7617EC44">
      <w:pPr>
        <w:pStyle w:val="3"/>
        <w:ind w:firstLine="420"/>
        <w:rPr>
          <w:rFonts w:hint="default" w:ascii="Calibri" w:hAnsi="Calibri" w:cs="Calibri"/>
        </w:rPr>
      </w:pPr>
      <w:r>
        <w:rPr>
          <w:rFonts w:hint="default" w:ascii="Calibri" w:hAnsi="Calibri" w:cs="Calibri"/>
        </w:rPr>
        <w:t>第四部分 政府采购政策要求</w:t>
      </w:r>
    </w:p>
    <w:p w14:paraId="455C7A8C">
      <w:pPr>
        <w:pStyle w:val="3"/>
        <w:ind w:firstLine="420"/>
        <w:rPr>
          <w:rFonts w:hint="default" w:ascii="Calibri" w:hAnsi="Calibri" w:cs="Calibri"/>
        </w:rPr>
      </w:pPr>
      <w:r>
        <w:rPr>
          <w:rFonts w:hint="default" w:ascii="Calibri" w:hAnsi="Calibri" w:cs="Calibri"/>
        </w:rPr>
        <w:t>一、采购本国货物、工程和服务</w:t>
      </w:r>
    </w:p>
    <w:p w14:paraId="0B337D6F">
      <w:pPr>
        <w:ind w:firstLine="420" w:firstLineChars="200"/>
        <w:rPr>
          <w:rFonts w:hint="default" w:ascii="Calibri" w:hAnsi="Calibri" w:cs="Calibri"/>
          <w:szCs w:val="21"/>
        </w:rPr>
      </w:pPr>
      <w:r>
        <w:rPr>
          <w:rFonts w:hint="default" w:ascii="Calibri" w:hAnsi="Calibri" w:cs="Calibri"/>
          <w:szCs w:val="21"/>
        </w:rPr>
        <w:t>▲</w:t>
      </w:r>
      <w:r>
        <w:rPr>
          <w:rFonts w:hint="default" w:ascii="Calibri" w:hAnsi="Calibri" w:cs="Calibri"/>
          <w:b/>
          <w:bCs/>
          <w:szCs w:val="21"/>
          <w:u w:val="single"/>
        </w:rPr>
        <w:t>本项目采购本国生产的货物、工程和服务，不允许采购进口产品。</w:t>
      </w:r>
    </w:p>
    <w:p w14:paraId="011F37EF">
      <w:pPr>
        <w:pStyle w:val="3"/>
        <w:ind w:firstLine="420"/>
        <w:rPr>
          <w:rFonts w:hint="default" w:ascii="Calibri" w:hAnsi="Calibri" w:cs="Calibri"/>
        </w:rPr>
      </w:pPr>
      <w:r>
        <w:rPr>
          <w:rFonts w:hint="default" w:ascii="Calibri" w:hAnsi="Calibri" w:cs="Calibri"/>
        </w:rPr>
        <w:t>二、支持绿色发展</w:t>
      </w:r>
    </w:p>
    <w:p w14:paraId="6B7433C8">
      <w:pPr>
        <w:ind w:firstLine="420" w:firstLineChars="200"/>
        <w:rPr>
          <w:rFonts w:hint="default" w:ascii="Calibri" w:hAnsi="Calibri" w:cs="Calibri"/>
        </w:rPr>
      </w:pPr>
      <w:r>
        <w:rPr>
          <w:rFonts w:hint="default" w:ascii="Calibri" w:hAnsi="Calibri" w:cs="Calibri"/>
        </w:rPr>
        <w:t>1.节能产品的强制采购政策</w:t>
      </w:r>
    </w:p>
    <w:p w14:paraId="79BDB600">
      <w:pPr>
        <w:ind w:firstLine="422" w:firstLineChars="200"/>
        <w:rPr>
          <w:rFonts w:hint="default" w:ascii="Calibri" w:hAnsi="Calibri" w:eastAsia="楷体" w:cs="Calibri"/>
        </w:rPr>
      </w:pPr>
      <w:r>
        <w:rPr>
          <w:rFonts w:hint="default" w:ascii="Calibri" w:hAnsi="Calibri" w:eastAsia="楷体" w:cs="Calibri"/>
          <w:b/>
          <w:bCs/>
        </w:rPr>
        <w:t>【说明：本项目不涉及强制节能产品】</w:t>
      </w:r>
    </w:p>
    <w:p w14:paraId="585B40F1">
      <w:pPr>
        <w:ind w:firstLine="420" w:firstLineChars="200"/>
        <w:rPr>
          <w:rFonts w:hint="default" w:ascii="Calibri" w:hAnsi="Calibri" w:cs="Calibri"/>
        </w:rPr>
      </w:pPr>
      <w:r>
        <w:rPr>
          <w:rFonts w:hint="default" w:ascii="Calibri" w:hAnsi="Calibri" w:cs="Calibri"/>
        </w:rPr>
        <w:t>2.节能产品、环境标志产品的优先采购政策</w:t>
      </w:r>
    </w:p>
    <w:p w14:paraId="399316CA">
      <w:pPr>
        <w:ind w:firstLine="422" w:firstLineChars="200"/>
        <w:rPr>
          <w:rFonts w:hint="default" w:ascii="Calibri" w:hAnsi="Calibri" w:cs="Calibri"/>
        </w:rPr>
      </w:pPr>
      <w:r>
        <w:rPr>
          <w:rFonts w:hint="default" w:ascii="Calibri" w:hAnsi="Calibri" w:cs="Calibri"/>
          <w:b/>
          <w:bCs/>
        </w:rPr>
        <w:t>【</w:t>
      </w:r>
      <w:r>
        <w:rPr>
          <w:rFonts w:hint="default" w:ascii="Calibri" w:hAnsi="Calibri" w:eastAsia="楷体" w:cs="Calibri"/>
          <w:b/>
          <w:bCs/>
        </w:rPr>
        <w:t>说明：本项目不涉及节能产品、环境标志产品</w:t>
      </w:r>
      <w:r>
        <w:rPr>
          <w:rFonts w:hint="default" w:ascii="Calibri" w:hAnsi="Calibri" w:cs="Calibri"/>
          <w:b/>
          <w:bCs/>
        </w:rPr>
        <w:t>】</w:t>
      </w:r>
    </w:p>
    <w:p w14:paraId="679D945B">
      <w:pPr>
        <w:ind w:firstLine="420" w:firstLineChars="200"/>
        <w:rPr>
          <w:rFonts w:hint="default" w:ascii="Calibri" w:hAnsi="Calibri" w:cs="Calibri"/>
          <w:szCs w:val="21"/>
        </w:rPr>
      </w:pPr>
      <w:r>
        <w:rPr>
          <w:rFonts w:hint="default" w:ascii="Calibri" w:hAnsi="Calibri" w:cs="Calibri"/>
          <w:szCs w:val="21"/>
        </w:rPr>
        <w:t>3.修缮、装修类项目采购建材的，供应商应按采购文件和合同规定的绿色建筑和绿色建材性能、指标进行采购。</w:t>
      </w:r>
      <w:r>
        <w:rPr>
          <w:rFonts w:hint="default" w:ascii="Calibri" w:hAnsi="Calibri" w:cs="Calibri"/>
          <w:b/>
          <w:bCs/>
          <w:szCs w:val="21"/>
        </w:rPr>
        <w:t>【</w:t>
      </w:r>
      <w:r>
        <w:rPr>
          <w:rFonts w:hint="default" w:ascii="Calibri" w:hAnsi="Calibri" w:eastAsia="楷体" w:cs="Calibri"/>
          <w:b/>
          <w:bCs/>
        </w:rPr>
        <w:t>说明：</w:t>
      </w:r>
      <w:r>
        <w:rPr>
          <w:rFonts w:hint="default" w:ascii="Calibri" w:hAnsi="Calibri" w:eastAsia="楷体" w:cs="Calibri"/>
          <w:b/>
          <w:bCs/>
          <w:szCs w:val="21"/>
        </w:rPr>
        <w:t>本项目不涉及建材</w:t>
      </w:r>
      <w:r>
        <w:rPr>
          <w:rFonts w:hint="default" w:ascii="Calibri" w:hAnsi="Calibri" w:cs="Calibri"/>
          <w:b/>
          <w:bCs/>
          <w:szCs w:val="21"/>
        </w:rPr>
        <w:t>】</w:t>
      </w:r>
    </w:p>
    <w:p w14:paraId="47D06B32">
      <w:pPr>
        <w:ind w:firstLine="420" w:firstLineChars="200"/>
        <w:rPr>
          <w:rFonts w:hint="default" w:ascii="Calibri" w:hAnsi="Calibri" w:cs="Calibri"/>
          <w:szCs w:val="21"/>
        </w:rPr>
      </w:pPr>
      <w:r>
        <w:rPr>
          <w:rFonts w:hint="default" w:ascii="Calibri" w:hAnsi="Calibri" w:cs="Calibri"/>
          <w:szCs w:val="21"/>
        </w:rPr>
        <w:t>4.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3457AB27">
      <w:pPr>
        <w:pStyle w:val="3"/>
        <w:ind w:firstLine="420"/>
        <w:rPr>
          <w:rFonts w:hint="default" w:ascii="Calibri" w:hAnsi="Calibri" w:cs="Calibri"/>
        </w:rPr>
      </w:pPr>
      <w:r>
        <w:rPr>
          <w:rFonts w:hint="default" w:ascii="Calibri" w:hAnsi="Calibri" w:cs="Calibri"/>
        </w:rPr>
        <w:t>三、支持创新发展</w:t>
      </w:r>
    </w:p>
    <w:p w14:paraId="188E69A5">
      <w:pPr>
        <w:ind w:firstLine="420" w:firstLineChars="200"/>
        <w:rPr>
          <w:rFonts w:hint="default" w:ascii="Calibri" w:hAnsi="Calibri" w:cs="Calibri"/>
          <w:szCs w:val="21"/>
        </w:rPr>
      </w:pPr>
      <w:r>
        <w:rPr>
          <w:rFonts w:hint="default" w:ascii="Calibri" w:hAnsi="Calibri" w:cs="Calibri"/>
          <w:szCs w:val="21"/>
        </w:rPr>
        <w:t>（1）采购人优先采购被认定为首台套产品和“制造精品”的自主创新产品。</w:t>
      </w:r>
      <w:r>
        <w:rPr>
          <w:rFonts w:hint="default" w:ascii="Calibri" w:hAnsi="Calibri" w:cs="Calibri"/>
          <w:b/>
          <w:bCs/>
          <w:szCs w:val="21"/>
        </w:rPr>
        <w:t>【</w:t>
      </w:r>
      <w:r>
        <w:rPr>
          <w:rFonts w:hint="default" w:ascii="Calibri" w:hAnsi="Calibri" w:eastAsia="楷体" w:cs="Calibri"/>
          <w:b/>
          <w:bCs/>
        </w:rPr>
        <w:t>说明：</w:t>
      </w:r>
      <w:r>
        <w:rPr>
          <w:rFonts w:hint="default" w:ascii="Calibri" w:hAnsi="Calibri" w:eastAsia="楷体" w:cs="Calibri"/>
          <w:b/>
          <w:bCs/>
          <w:szCs w:val="21"/>
        </w:rPr>
        <w:t>本项目不涉及</w:t>
      </w:r>
      <w:r>
        <w:rPr>
          <w:rFonts w:hint="default" w:ascii="Calibri" w:hAnsi="Calibri" w:cs="Calibri"/>
          <w:b/>
          <w:bCs/>
          <w:szCs w:val="21"/>
        </w:rPr>
        <w:t>】</w:t>
      </w:r>
    </w:p>
    <w:p w14:paraId="50AABD44">
      <w:pPr>
        <w:ind w:firstLine="420" w:firstLineChars="200"/>
        <w:rPr>
          <w:rFonts w:hint="default" w:ascii="Calibri" w:hAnsi="Calibri" w:cs="Calibri"/>
          <w:szCs w:val="21"/>
        </w:rPr>
      </w:pPr>
      <w:r>
        <w:rPr>
          <w:rFonts w:hint="default" w:ascii="Calibri" w:hAnsi="Calibri" w:cs="Calibri"/>
          <w:szCs w:val="21"/>
        </w:rPr>
        <w:t>（2）首台套产品被纳入《首台套产品推广应用指导目录》之日起3年内，以及产品核心技术高于国内领先水平，并具有明晰自主知识产权的“制造精品”产品，自认定之日起3年内视同已具备相应销售业绩，参加政府采购活动时业绩分值为满分。</w:t>
      </w:r>
      <w:r>
        <w:rPr>
          <w:rFonts w:hint="default" w:ascii="Calibri" w:hAnsi="Calibri" w:cs="Calibri"/>
          <w:b/>
          <w:bCs/>
          <w:szCs w:val="21"/>
        </w:rPr>
        <w:t>【</w:t>
      </w:r>
      <w:r>
        <w:rPr>
          <w:rFonts w:hint="default" w:ascii="Calibri" w:hAnsi="Calibri" w:eastAsia="楷体" w:cs="Calibri"/>
          <w:b/>
          <w:bCs/>
        </w:rPr>
        <w:t>说明：</w:t>
      </w:r>
      <w:r>
        <w:rPr>
          <w:rFonts w:hint="default" w:ascii="Calibri" w:hAnsi="Calibri" w:eastAsia="楷体" w:cs="Calibri"/>
          <w:b/>
          <w:bCs/>
          <w:szCs w:val="21"/>
        </w:rPr>
        <w:t>本项目不涉及</w:t>
      </w:r>
      <w:r>
        <w:rPr>
          <w:rFonts w:hint="default" w:ascii="Calibri" w:hAnsi="Calibri" w:cs="Calibri"/>
          <w:b/>
          <w:bCs/>
          <w:szCs w:val="21"/>
        </w:rPr>
        <w:t>】</w:t>
      </w:r>
    </w:p>
    <w:p w14:paraId="0CC4CD2F">
      <w:pPr>
        <w:pStyle w:val="3"/>
        <w:ind w:firstLine="420"/>
        <w:rPr>
          <w:rFonts w:hint="default" w:ascii="Calibri" w:hAnsi="Calibri" w:cs="Calibri"/>
        </w:rPr>
      </w:pPr>
      <w:r>
        <w:rPr>
          <w:rFonts w:hint="default" w:ascii="Calibri" w:hAnsi="Calibri" w:cs="Calibri"/>
        </w:rPr>
        <w:t>四、支持中小企业发展</w:t>
      </w:r>
    </w:p>
    <w:p w14:paraId="620C10C5">
      <w:pPr>
        <w:ind w:firstLine="420" w:firstLineChars="200"/>
        <w:rPr>
          <w:rFonts w:hint="default" w:ascii="Calibri" w:hAnsi="Calibri" w:cs="Calibri"/>
          <w:szCs w:val="21"/>
        </w:rPr>
      </w:pPr>
      <w:r>
        <w:rPr>
          <w:rFonts w:hint="default" w:ascii="Calibri" w:hAnsi="Calibri" w:cs="Calibri"/>
          <w:szCs w:val="21"/>
        </w:rPr>
        <w:t>1.根据</w:t>
      </w:r>
      <w:r>
        <w:rPr>
          <w:rFonts w:hint="eastAsia" w:cs="Calibri"/>
          <w:szCs w:val="21"/>
          <w:lang w:eastAsia="zh-CN"/>
        </w:rPr>
        <w:t>《</w:t>
      </w:r>
      <w:r>
        <w:rPr>
          <w:rFonts w:hint="default" w:ascii="Calibri" w:hAnsi="Calibri" w:cs="Calibri"/>
          <w:szCs w:val="21"/>
        </w:rPr>
        <w:t>财政部 工业和信息化部关于印发</w:t>
      </w:r>
      <w:r>
        <w:rPr>
          <w:rFonts w:hint="eastAsia" w:cs="Calibri"/>
          <w:szCs w:val="21"/>
          <w:lang w:val="en-US" w:eastAsia="zh-CN"/>
        </w:rPr>
        <w:t>＜</w:t>
      </w:r>
      <w:r>
        <w:rPr>
          <w:rFonts w:hint="default" w:ascii="Calibri" w:hAnsi="Calibri" w:cs="Calibri"/>
          <w:szCs w:val="21"/>
        </w:rPr>
        <w:t>政府采购促进中小企业发展管理办法</w:t>
      </w:r>
      <w:r>
        <w:rPr>
          <w:rFonts w:hint="eastAsia" w:cs="Calibri"/>
          <w:szCs w:val="21"/>
          <w:lang w:val="en-US" w:eastAsia="zh-CN"/>
        </w:rPr>
        <w:t>＞</w:t>
      </w:r>
      <w:r>
        <w:rPr>
          <w:rFonts w:hint="default" w:ascii="Calibri" w:hAnsi="Calibri" w:cs="Calibri"/>
          <w:szCs w:val="21"/>
        </w:rPr>
        <w:t>的通知</w:t>
      </w:r>
      <w:r>
        <w:rPr>
          <w:rFonts w:hint="eastAsia" w:cs="Calibri"/>
          <w:szCs w:val="21"/>
          <w:lang w:eastAsia="zh-CN"/>
        </w:rPr>
        <w:t>》</w:t>
      </w:r>
      <w:r>
        <w:rPr>
          <w:rFonts w:hint="default" w:ascii="Calibri" w:hAnsi="Calibri" w:cs="Calibri"/>
          <w:szCs w:val="21"/>
        </w:rPr>
        <w:t>（财库〔2020〕46号）的规定，本项目属于预留份额专门面向中小企业采购项目；</w:t>
      </w:r>
    </w:p>
    <w:p w14:paraId="09E26C6E">
      <w:pPr>
        <w:ind w:firstLine="420" w:firstLineChars="200"/>
        <w:rPr>
          <w:rFonts w:hint="default" w:ascii="Calibri" w:hAnsi="Calibri" w:cs="Calibri"/>
          <w:szCs w:val="21"/>
        </w:rPr>
      </w:pPr>
      <w:r>
        <w:rPr>
          <w:rFonts w:hint="default" w:ascii="Calibri" w:hAnsi="Calibri" w:cs="Calibri"/>
          <w:szCs w:val="21"/>
        </w:rPr>
        <w:t>采购标的对应的中小企业划分标准所属行业：【</w:t>
      </w:r>
      <w:r>
        <w:rPr>
          <w:rFonts w:hint="default" w:ascii="Calibri" w:hAnsi="Calibri" w:cs="Calibri"/>
          <w:b/>
          <w:bCs/>
          <w:szCs w:val="21"/>
        </w:rPr>
        <w:t>软件和信息技术服务业</w:t>
      </w:r>
      <w:r>
        <w:rPr>
          <w:rFonts w:hint="default" w:ascii="Calibri" w:hAnsi="Calibri" w:cs="Calibri"/>
          <w:szCs w:val="21"/>
        </w:rPr>
        <w:t>】；</w:t>
      </w:r>
    </w:p>
    <w:p w14:paraId="0A6DE72E">
      <w:pPr>
        <w:ind w:firstLine="420" w:firstLineChars="200"/>
        <w:rPr>
          <w:rFonts w:hint="default" w:ascii="Calibri" w:hAnsi="Calibri" w:cs="Calibri"/>
          <w:szCs w:val="21"/>
        </w:rPr>
      </w:pPr>
      <w:r>
        <w:rPr>
          <w:rFonts w:hint="default" w:ascii="Calibri" w:hAnsi="Calibri" w:cs="Calibri"/>
        </w:rPr>
        <w:t>中小企业划分标准：《中小企业划分标准》（工信部联企业〔2011〕300号）。（</w:t>
      </w:r>
      <w:r>
        <w:rPr>
          <w:rFonts w:hint="default" w:ascii="Calibri" w:hAnsi="Calibri" w:cs="Calibri"/>
          <w:szCs w:val="21"/>
        </w:rPr>
        <w:t>政策文件</w:t>
      </w:r>
      <w:r>
        <w:rPr>
          <w:rFonts w:hint="default" w:ascii="Calibri" w:hAnsi="Calibri" w:cs="Calibri"/>
        </w:rPr>
        <w:t>见招标文件附件7）</w:t>
      </w:r>
    </w:p>
    <w:p w14:paraId="330F5630">
      <w:pPr>
        <w:ind w:firstLine="420" w:firstLineChars="200"/>
        <w:rPr>
          <w:rFonts w:hint="default" w:ascii="Calibri" w:hAnsi="Calibri" w:cs="Calibri"/>
          <w:szCs w:val="21"/>
        </w:rPr>
      </w:pPr>
      <w:r>
        <w:rPr>
          <w:rFonts w:hint="default" w:ascii="Calibri" w:hAnsi="Calibri" w:cs="Calibri"/>
          <w:szCs w:val="21"/>
        </w:rPr>
        <w:t>（2）根据《财政部 司法部关于政府采购支持监狱企业发展有关问题的通知》（财库〔2014〕68号）的规定，监狱企业视同小型、微型企业。（政策文件见招标文件附件8）</w:t>
      </w:r>
    </w:p>
    <w:p w14:paraId="780CBD56">
      <w:pPr>
        <w:ind w:firstLine="420" w:firstLineChars="200"/>
        <w:rPr>
          <w:rFonts w:hint="default" w:ascii="Calibri" w:hAnsi="Calibri" w:cs="Calibri"/>
          <w:szCs w:val="21"/>
        </w:rPr>
      </w:pPr>
      <w:r>
        <w:rPr>
          <w:rFonts w:hint="default" w:ascii="Calibri" w:hAnsi="Calibri" w:cs="Calibri"/>
          <w:szCs w:val="21"/>
        </w:rPr>
        <w:t>（3）根据《财政部 民政部 中国残疾人联合会关于促进残疾人就业政府采购政策的通知》（财库〔2017〕141号）的规定，残疾人福利性单位视同小型、微型企业。（政策文件见招标文件附件9）</w:t>
      </w:r>
    </w:p>
    <w:p w14:paraId="5CB9D700">
      <w:pPr>
        <w:pStyle w:val="3"/>
        <w:ind w:firstLine="420"/>
        <w:rPr>
          <w:rFonts w:hint="default" w:ascii="Calibri" w:hAnsi="Calibri" w:cs="Calibri"/>
        </w:rPr>
      </w:pPr>
      <w:r>
        <w:rPr>
          <w:rFonts w:hint="default" w:ascii="Calibri" w:hAnsi="Calibri" w:cs="Calibri"/>
        </w:rPr>
        <w:t>第五部分 实质性要求</w:t>
      </w:r>
      <w:r>
        <w:rPr>
          <w:rFonts w:hint="default" w:ascii="Calibri" w:hAnsi="Calibri" w:cs="Calibri"/>
          <w:szCs w:val="21"/>
        </w:rPr>
        <w:t>和条件</w:t>
      </w:r>
    </w:p>
    <w:p w14:paraId="7F26EAEA">
      <w:pPr>
        <w:adjustRightInd w:val="0"/>
        <w:ind w:firstLine="411" w:firstLineChars="196"/>
        <w:rPr>
          <w:rFonts w:hint="default" w:ascii="Calibri" w:hAnsi="Calibri" w:cs="Calibri"/>
          <w:bCs/>
          <w:szCs w:val="21"/>
        </w:rPr>
      </w:pPr>
      <w:r>
        <w:rPr>
          <w:rFonts w:hint="default" w:ascii="Calibri" w:hAnsi="Calibri" w:cs="Calibri"/>
          <w:bCs/>
          <w:szCs w:val="21"/>
        </w:rPr>
        <w:t>本章中所有带</w:t>
      </w:r>
      <w:r>
        <w:rPr>
          <w:rFonts w:hint="default" w:ascii="Calibri" w:hAnsi="Calibri" w:cs="Calibri"/>
          <w:bCs/>
          <w:kern w:val="0"/>
          <w:szCs w:val="21"/>
        </w:rPr>
        <w:t>▲</w:t>
      </w:r>
      <w:r>
        <w:rPr>
          <w:rFonts w:hint="default" w:ascii="Calibri" w:hAnsi="Calibri" w:cs="Calibri"/>
          <w:bCs/>
          <w:szCs w:val="21"/>
        </w:rPr>
        <w:t>的内容是采购人提出的实质性要求和条件，投标文件响应内容若不满足实质性要求和条件，该投标文件将被评标委员会认定为投标无效。</w:t>
      </w:r>
    </w:p>
    <w:p w14:paraId="0F0671AE">
      <w:pPr>
        <w:adjustRightInd w:val="0"/>
        <w:ind w:firstLine="420" w:firstLineChars="200"/>
        <w:jc w:val="left"/>
        <w:rPr>
          <w:rFonts w:hint="default" w:ascii="Calibri" w:hAnsi="Calibri" w:cs="Calibri"/>
        </w:rPr>
      </w:pPr>
      <w:r>
        <w:rPr>
          <w:rFonts w:hint="default" w:ascii="Calibri" w:hAnsi="Calibri" w:cs="Calibri"/>
        </w:rPr>
        <w:br w:type="page"/>
      </w:r>
    </w:p>
    <w:p w14:paraId="0543E8AC">
      <w:pPr>
        <w:pStyle w:val="2"/>
        <w:spacing w:before="0" w:beforeLines="0"/>
        <w:rPr>
          <w:rFonts w:hint="default" w:ascii="Calibri" w:hAnsi="Calibri" w:cs="Calibri"/>
          <w:color w:val="auto"/>
        </w:rPr>
      </w:pPr>
      <w:bookmarkStart w:id="49" w:name="_Toc82873328"/>
      <w:bookmarkStart w:id="50" w:name="_Toc82338245"/>
      <w:bookmarkStart w:id="51" w:name="_Toc17561"/>
      <w:bookmarkStart w:id="52" w:name="_Toc211745569"/>
      <w:r>
        <w:rPr>
          <w:rFonts w:hint="default" w:ascii="Calibri" w:hAnsi="Calibri" w:cs="Calibri"/>
          <w:color w:val="auto"/>
        </w:rPr>
        <w:t>第四章  采购合同</w:t>
      </w:r>
      <w:bookmarkEnd w:id="49"/>
      <w:bookmarkEnd w:id="50"/>
      <w:bookmarkEnd w:id="51"/>
      <w:bookmarkEnd w:id="52"/>
    </w:p>
    <w:p w14:paraId="1941B467">
      <w:pPr>
        <w:rPr>
          <w:rFonts w:hint="default" w:ascii="Calibri" w:hAnsi="Calibri" w:cs="Calibri"/>
        </w:rPr>
      </w:pPr>
    </w:p>
    <w:p w14:paraId="08B28373">
      <w:pPr>
        <w:jc w:val="center"/>
        <w:rPr>
          <w:rFonts w:hint="default" w:ascii="Calibri" w:hAnsi="Calibri" w:cs="Calibri"/>
        </w:rPr>
      </w:pPr>
      <w:r>
        <w:rPr>
          <w:rFonts w:hint="default" w:ascii="Calibri" w:hAnsi="Calibri" w:cs="Calibri"/>
          <w:b/>
          <w:bCs/>
        </w:rPr>
        <w:t>（甲乙双方应按招标文件确定的事项及投标文件响应内容签订本合同，不得对招标文件确定的事项和中标人投标文件作实质性修改）</w:t>
      </w:r>
    </w:p>
    <w:p w14:paraId="436996D0">
      <w:pPr>
        <w:rPr>
          <w:rFonts w:hint="default" w:ascii="Calibri" w:hAnsi="Calibri" w:cs="Calibri"/>
          <w:szCs w:val="21"/>
        </w:rPr>
      </w:pPr>
    </w:p>
    <w:p w14:paraId="44CB80B4">
      <w:pPr>
        <w:rPr>
          <w:rFonts w:hint="default" w:ascii="Calibri" w:hAnsi="Calibri" w:cs="Calibri"/>
          <w:szCs w:val="21"/>
        </w:rPr>
      </w:pPr>
    </w:p>
    <w:p w14:paraId="4E155CBF">
      <w:pPr>
        <w:rPr>
          <w:rFonts w:hint="default" w:ascii="Calibri" w:hAnsi="Calibri" w:cs="Calibri"/>
          <w:szCs w:val="21"/>
        </w:rPr>
      </w:pPr>
    </w:p>
    <w:p w14:paraId="2493DFAF">
      <w:pPr>
        <w:jc w:val="center"/>
        <w:rPr>
          <w:rFonts w:hint="default" w:ascii="Calibri" w:hAnsi="Calibri" w:cs="Calibri"/>
          <w:sz w:val="36"/>
          <w:szCs w:val="36"/>
        </w:rPr>
      </w:pPr>
      <w:r>
        <w:rPr>
          <w:rFonts w:hint="default" w:ascii="Calibri" w:hAnsi="Calibri" w:cs="Calibri"/>
          <w:sz w:val="36"/>
          <w:szCs w:val="36"/>
        </w:rPr>
        <w:t>采购合同</w:t>
      </w:r>
    </w:p>
    <w:p w14:paraId="57F8FD50">
      <w:pPr>
        <w:jc w:val="center"/>
        <w:rPr>
          <w:rFonts w:hint="default" w:ascii="Calibri" w:hAnsi="Calibri" w:cs="Calibri"/>
          <w:szCs w:val="21"/>
        </w:rPr>
      </w:pPr>
      <w:r>
        <w:rPr>
          <w:rFonts w:hint="default"/>
        </w:rPr>
        <w:t>【中小企业预留合同】</w:t>
      </w:r>
    </w:p>
    <w:p w14:paraId="061ABD82">
      <w:pPr>
        <w:rPr>
          <w:rFonts w:hint="default" w:ascii="Calibri" w:hAnsi="Calibri" w:cs="Calibri"/>
          <w:szCs w:val="21"/>
        </w:rPr>
      </w:pPr>
    </w:p>
    <w:p w14:paraId="4AE4D6BA">
      <w:pPr>
        <w:rPr>
          <w:rFonts w:hint="default" w:ascii="Calibri" w:hAnsi="Calibri" w:cs="Calibri"/>
          <w:szCs w:val="21"/>
        </w:rPr>
      </w:pPr>
    </w:p>
    <w:p w14:paraId="480E87BE">
      <w:pPr>
        <w:rPr>
          <w:rFonts w:hint="default" w:ascii="Calibri" w:hAnsi="Calibri" w:cs="Calibri"/>
          <w:szCs w:val="21"/>
        </w:rPr>
      </w:pPr>
    </w:p>
    <w:p w14:paraId="707A6C9F">
      <w:pPr>
        <w:ind w:firstLine="3179" w:firstLineChars="1508"/>
        <w:rPr>
          <w:rFonts w:hint="default" w:ascii="Calibri" w:hAnsi="Calibri" w:eastAsia="宋体" w:cs="Calibri"/>
          <w:szCs w:val="21"/>
          <w:lang w:eastAsia="zh-CN"/>
        </w:rPr>
      </w:pPr>
      <w:r>
        <w:rPr>
          <w:rFonts w:hint="default" w:ascii="Calibri" w:hAnsi="Calibri" w:cs="Calibri"/>
          <w:b/>
          <w:szCs w:val="21"/>
        </w:rPr>
        <w:t>合同编号：</w:t>
      </w:r>
      <w:r>
        <w:rPr>
          <w:rFonts w:hint="eastAsia" w:cs="Calibri"/>
          <w:kern w:val="0"/>
          <w:szCs w:val="21"/>
          <w:u w:val="single"/>
          <w:lang w:eastAsia="zh-CN"/>
        </w:rPr>
        <w:t>CTZB-2025010039</w:t>
      </w:r>
    </w:p>
    <w:p w14:paraId="23A5FF7B">
      <w:pPr>
        <w:rPr>
          <w:rFonts w:hint="default" w:ascii="Calibri" w:hAnsi="Calibri" w:cs="Calibri"/>
          <w:szCs w:val="21"/>
        </w:rPr>
      </w:pPr>
    </w:p>
    <w:p w14:paraId="3246E4EE">
      <w:pPr>
        <w:rPr>
          <w:rFonts w:hint="default" w:ascii="Calibri" w:hAnsi="Calibri" w:cs="Calibri"/>
          <w:szCs w:val="21"/>
        </w:rPr>
      </w:pPr>
    </w:p>
    <w:p w14:paraId="64C950BB">
      <w:pPr>
        <w:rPr>
          <w:rFonts w:hint="default" w:ascii="Calibri" w:hAnsi="Calibri" w:cs="Calibri"/>
          <w:szCs w:val="21"/>
        </w:rPr>
      </w:pPr>
    </w:p>
    <w:p w14:paraId="1A2B00B6">
      <w:pPr>
        <w:rPr>
          <w:rFonts w:hint="default" w:ascii="Calibri" w:hAnsi="Calibri" w:cs="Calibri"/>
          <w:szCs w:val="21"/>
        </w:rPr>
      </w:pPr>
    </w:p>
    <w:p w14:paraId="7EC6F35F">
      <w:pPr>
        <w:rPr>
          <w:rFonts w:hint="default" w:ascii="Calibri" w:hAnsi="Calibri" w:cs="Calibri"/>
          <w:szCs w:val="21"/>
        </w:rPr>
      </w:pPr>
    </w:p>
    <w:p w14:paraId="317378A0">
      <w:pPr>
        <w:ind w:firstLine="1050" w:firstLineChars="500"/>
        <w:rPr>
          <w:rFonts w:hint="default" w:ascii="Calibri" w:hAnsi="Calibri" w:eastAsia="宋体" w:cs="Calibri"/>
          <w:szCs w:val="21"/>
          <w:lang w:eastAsia="zh-CN"/>
        </w:rPr>
      </w:pPr>
      <w:r>
        <w:rPr>
          <w:rFonts w:hint="default" w:ascii="Calibri" w:hAnsi="Calibri" w:cs="Calibri"/>
          <w:szCs w:val="21"/>
        </w:rPr>
        <w:t>项目名称：</w:t>
      </w:r>
      <w:r>
        <w:rPr>
          <w:rFonts w:hint="eastAsia" w:cs="Calibri"/>
          <w:szCs w:val="21"/>
          <w:u w:val="single"/>
          <w:lang w:eastAsia="zh-CN"/>
        </w:rPr>
        <w:t>浙江省地灾智治应用信创适配化改造项目</w:t>
      </w:r>
    </w:p>
    <w:p w14:paraId="35E7685E">
      <w:pPr>
        <w:ind w:firstLine="1050" w:firstLineChars="500"/>
        <w:rPr>
          <w:rFonts w:hint="eastAsia" w:ascii="Calibri" w:hAnsi="Calibri" w:eastAsia="宋体" w:cs="Calibri"/>
          <w:szCs w:val="21"/>
          <w:lang w:eastAsia="zh-CN"/>
        </w:rPr>
      </w:pPr>
      <w:r>
        <w:rPr>
          <w:rFonts w:hint="default" w:ascii="Calibri" w:hAnsi="Calibri" w:cs="Calibri"/>
          <w:szCs w:val="21"/>
        </w:rPr>
        <w:t>合同内容：</w:t>
      </w:r>
      <w:r>
        <w:rPr>
          <w:rFonts w:hint="eastAsia" w:cs="Calibri"/>
          <w:szCs w:val="21"/>
          <w:u w:val="single"/>
          <w:lang w:eastAsia="zh-CN"/>
        </w:rPr>
        <w:t>浙江省地灾智治应用信创适配化改造</w:t>
      </w:r>
    </w:p>
    <w:p w14:paraId="099BBA9D">
      <w:pPr>
        <w:rPr>
          <w:rFonts w:hint="default" w:ascii="Calibri" w:hAnsi="Calibri" w:cs="Calibri"/>
          <w:szCs w:val="21"/>
        </w:rPr>
      </w:pPr>
    </w:p>
    <w:p w14:paraId="3652D20E">
      <w:pPr>
        <w:rPr>
          <w:rFonts w:hint="default" w:ascii="Calibri" w:hAnsi="Calibri" w:cs="Calibri"/>
          <w:szCs w:val="21"/>
        </w:rPr>
      </w:pPr>
    </w:p>
    <w:p w14:paraId="225145B2">
      <w:pPr>
        <w:rPr>
          <w:rFonts w:hint="default" w:ascii="Calibri" w:hAnsi="Calibri" w:cs="Calibri"/>
          <w:szCs w:val="21"/>
        </w:rPr>
      </w:pPr>
    </w:p>
    <w:p w14:paraId="22EB72A4">
      <w:pPr>
        <w:rPr>
          <w:rFonts w:hint="default" w:ascii="Calibri" w:hAnsi="Calibri" w:cs="Calibri"/>
          <w:szCs w:val="21"/>
        </w:rPr>
      </w:pPr>
    </w:p>
    <w:p w14:paraId="3D99C12A">
      <w:pPr>
        <w:rPr>
          <w:rFonts w:hint="default" w:ascii="Calibri" w:hAnsi="Calibri" w:cs="Calibri"/>
          <w:szCs w:val="21"/>
        </w:rPr>
      </w:pPr>
    </w:p>
    <w:p w14:paraId="4E943BF4">
      <w:pPr>
        <w:rPr>
          <w:rFonts w:hint="default" w:ascii="Calibri" w:hAnsi="Calibri" w:cs="Calibri"/>
          <w:szCs w:val="21"/>
        </w:rPr>
      </w:pPr>
    </w:p>
    <w:p w14:paraId="27CCD55C">
      <w:pPr>
        <w:rPr>
          <w:rFonts w:hint="default" w:ascii="Calibri" w:hAnsi="Calibri" w:cs="Calibri"/>
          <w:szCs w:val="21"/>
        </w:rPr>
      </w:pPr>
    </w:p>
    <w:p w14:paraId="7821FC77">
      <w:pPr>
        <w:rPr>
          <w:rFonts w:hint="default" w:ascii="Calibri" w:hAnsi="Calibri" w:cs="Calibri"/>
          <w:szCs w:val="21"/>
        </w:rPr>
      </w:pPr>
    </w:p>
    <w:p w14:paraId="4ADF5D76">
      <w:pPr>
        <w:ind w:firstLine="1365" w:firstLineChars="650"/>
        <w:rPr>
          <w:rFonts w:hint="default" w:ascii="Calibri" w:hAnsi="Calibri" w:cs="Calibri"/>
          <w:szCs w:val="21"/>
          <w:u w:val="single"/>
        </w:rPr>
      </w:pPr>
      <w:r>
        <w:rPr>
          <w:rFonts w:hint="default" w:ascii="Calibri" w:hAnsi="Calibri" w:cs="Calibri"/>
          <w:szCs w:val="21"/>
        </w:rPr>
        <w:t>甲方：</w:t>
      </w:r>
      <w:r>
        <w:rPr>
          <w:rFonts w:hint="default" w:ascii="Calibri" w:hAnsi="Calibri" w:cs="Calibri"/>
          <w:szCs w:val="21"/>
          <w:u w:val="single"/>
        </w:rPr>
        <w:t>浙江省地质院</w:t>
      </w:r>
    </w:p>
    <w:p w14:paraId="761157FF">
      <w:pPr>
        <w:ind w:firstLine="1365" w:firstLineChars="650"/>
        <w:rPr>
          <w:rFonts w:hint="default" w:ascii="Calibri" w:hAnsi="Calibri" w:cs="Calibri"/>
          <w:szCs w:val="21"/>
        </w:rPr>
      </w:pPr>
      <w:r>
        <w:rPr>
          <w:rFonts w:hint="default" w:ascii="Calibri" w:hAnsi="Calibri" w:cs="Calibri"/>
          <w:szCs w:val="21"/>
        </w:rPr>
        <w:t>乙方：</w:t>
      </w:r>
      <w:r>
        <w:rPr>
          <w:rFonts w:hint="default" w:ascii="Calibri" w:hAnsi="Calibri" w:cs="Calibri"/>
          <w:szCs w:val="21"/>
          <w:u w:val="single"/>
        </w:rPr>
        <w:t>【</w:t>
      </w:r>
      <w:r>
        <w:rPr>
          <w:rFonts w:hint="default" w:ascii="Calibri" w:hAnsi="Calibri" w:eastAsia="楷体" w:cs="Calibri"/>
          <w:szCs w:val="21"/>
          <w:u w:val="single"/>
        </w:rPr>
        <w:t>填写乙方名称</w:t>
      </w:r>
      <w:r>
        <w:rPr>
          <w:rFonts w:hint="default" w:ascii="Calibri" w:hAnsi="Calibri" w:cs="Calibri"/>
          <w:szCs w:val="21"/>
          <w:u w:val="single"/>
        </w:rPr>
        <w:t>】</w:t>
      </w:r>
    </w:p>
    <w:p w14:paraId="1269D391">
      <w:pPr>
        <w:ind w:firstLine="420" w:firstLineChars="200"/>
        <w:rPr>
          <w:rFonts w:hint="default" w:ascii="Calibri" w:hAnsi="Calibri" w:cs="Calibri"/>
          <w:szCs w:val="21"/>
        </w:rPr>
      </w:pPr>
      <w:r>
        <w:rPr>
          <w:rFonts w:hint="default" w:ascii="Calibri" w:hAnsi="Calibri" w:cs="Calibri"/>
          <w:szCs w:val="21"/>
        </w:rPr>
        <w:br w:type="page"/>
      </w:r>
      <w:r>
        <w:rPr>
          <w:rFonts w:hint="default" w:ascii="Calibri" w:hAnsi="Calibri" w:cs="Calibri"/>
          <w:szCs w:val="21"/>
          <w:u w:val="single"/>
        </w:rPr>
        <w:t>浙江省地质院</w:t>
      </w:r>
      <w:r>
        <w:rPr>
          <w:rFonts w:hint="default" w:ascii="Calibri" w:hAnsi="Calibri" w:cs="Calibri"/>
          <w:szCs w:val="21"/>
        </w:rPr>
        <w:t>（甲方）</w:t>
      </w:r>
      <w:r>
        <w:rPr>
          <w:rFonts w:hint="eastAsia" w:cs="Calibri"/>
          <w:szCs w:val="21"/>
          <w:u w:val="single"/>
          <w:lang w:eastAsia="zh-CN"/>
        </w:rPr>
        <w:t>浙江省地灾智治应用信创适配化改造项目</w:t>
      </w:r>
      <w:r>
        <w:rPr>
          <w:rFonts w:hint="default" w:ascii="Calibri" w:hAnsi="Calibri" w:cs="Calibri"/>
          <w:szCs w:val="21"/>
        </w:rPr>
        <w:t>（项目名称）中所需</w:t>
      </w:r>
      <w:r>
        <w:rPr>
          <w:rFonts w:hint="eastAsia" w:cs="Calibri"/>
          <w:szCs w:val="21"/>
          <w:u w:val="single"/>
          <w:lang w:eastAsia="zh-CN"/>
        </w:rPr>
        <w:t>浙江省地灾智治应用信创适配化改造</w:t>
      </w:r>
      <w:r>
        <w:rPr>
          <w:rFonts w:hint="default" w:ascii="Calibri" w:hAnsi="Calibri" w:cs="Calibri"/>
          <w:szCs w:val="21"/>
        </w:rPr>
        <w:t>（合同内容）经</w:t>
      </w:r>
      <w:r>
        <w:rPr>
          <w:rFonts w:hint="default" w:ascii="Calibri" w:hAnsi="Calibri" w:cs="Calibri"/>
          <w:szCs w:val="21"/>
          <w:u w:val="single"/>
        </w:rPr>
        <w:t>浙江省地质院</w:t>
      </w:r>
      <w:r>
        <w:rPr>
          <w:rFonts w:hint="default" w:ascii="Calibri" w:hAnsi="Calibri" w:cs="Calibri"/>
          <w:szCs w:val="21"/>
        </w:rPr>
        <w:t>（采购人）以招标文件（项目编号：</w:t>
      </w:r>
      <w:r>
        <w:rPr>
          <w:rFonts w:hint="eastAsia" w:cs="Calibri"/>
          <w:szCs w:val="21"/>
          <w:u w:val="single"/>
          <w:lang w:eastAsia="zh-CN"/>
        </w:rPr>
        <w:t>CTZB-2025010039</w:t>
      </w:r>
      <w:r>
        <w:rPr>
          <w:rFonts w:hint="default" w:ascii="Calibri" w:hAnsi="Calibri" w:cs="Calibri"/>
          <w:szCs w:val="21"/>
        </w:rPr>
        <w:t>）进行公开招标。甲方确定</w:t>
      </w:r>
      <w:r>
        <w:rPr>
          <w:rFonts w:hint="default" w:ascii="Calibri" w:hAnsi="Calibri" w:cs="Calibri"/>
          <w:szCs w:val="21"/>
          <w:u w:val="single"/>
        </w:rPr>
        <w:t>【</w:t>
      </w:r>
      <w:r>
        <w:rPr>
          <w:rFonts w:hint="default" w:ascii="Calibri" w:hAnsi="Calibri" w:eastAsia="楷体" w:cs="Calibri"/>
          <w:szCs w:val="21"/>
          <w:u w:val="single"/>
        </w:rPr>
        <w:t>填写乙方名称</w:t>
      </w:r>
      <w:r>
        <w:rPr>
          <w:rFonts w:hint="default" w:ascii="Calibri" w:hAnsi="Calibri" w:cs="Calibri"/>
          <w:szCs w:val="21"/>
          <w:u w:val="single"/>
        </w:rPr>
        <w:t>】</w:t>
      </w:r>
      <w:r>
        <w:rPr>
          <w:rFonts w:hint="default" w:ascii="Calibri" w:hAnsi="Calibri" w:cs="Calibri"/>
          <w:szCs w:val="21"/>
        </w:rPr>
        <w:t>（乙方）为中标人。甲、乙双方依据《中华人民共和国政府采购法》《中华人民共和国民法典》，在平等自愿的基础上，同意按照下面的条款和条件，签署本合同。</w:t>
      </w:r>
    </w:p>
    <w:p w14:paraId="00E613F5">
      <w:pPr>
        <w:pStyle w:val="3"/>
        <w:ind w:firstLine="420"/>
        <w:rPr>
          <w:rFonts w:hint="default" w:ascii="Calibri" w:hAnsi="Calibri" w:cs="Calibri"/>
        </w:rPr>
      </w:pPr>
      <w:r>
        <w:rPr>
          <w:rFonts w:hint="default" w:ascii="Calibri" w:hAnsi="Calibri" w:cs="Calibri"/>
        </w:rPr>
        <w:t>一、项目采购依据</w:t>
      </w:r>
    </w:p>
    <w:p w14:paraId="15984CE9">
      <w:pPr>
        <w:ind w:firstLine="420" w:firstLineChars="200"/>
        <w:rPr>
          <w:rFonts w:hint="default" w:ascii="Calibri" w:hAnsi="Calibri" w:cs="Calibri"/>
          <w:szCs w:val="21"/>
        </w:rPr>
      </w:pPr>
      <w:r>
        <w:rPr>
          <w:rFonts w:hint="default" w:ascii="Calibri" w:hAnsi="Calibri" w:cs="Calibri"/>
          <w:szCs w:val="21"/>
        </w:rPr>
        <w:t>政府采购预算执行确认书：</w:t>
      </w:r>
      <w:r>
        <w:rPr>
          <w:rFonts w:hint="default" w:ascii="Calibri" w:hAnsi="Calibri" w:cs="Calibri"/>
          <w:szCs w:val="21"/>
          <w:u w:val="single"/>
        </w:rPr>
        <w:t>[2024]97755号。</w:t>
      </w:r>
    </w:p>
    <w:p w14:paraId="0ECB5540">
      <w:pPr>
        <w:pStyle w:val="3"/>
        <w:ind w:firstLine="420"/>
        <w:rPr>
          <w:rFonts w:hint="default" w:ascii="Calibri" w:hAnsi="Calibri" w:cs="Calibri"/>
        </w:rPr>
      </w:pPr>
      <w:r>
        <w:rPr>
          <w:rFonts w:hint="default" w:ascii="Calibri" w:hAnsi="Calibri" w:cs="Calibri"/>
        </w:rPr>
        <w:t>二、下列文件构成本合同的组成部分</w:t>
      </w:r>
    </w:p>
    <w:p w14:paraId="2992259F">
      <w:pPr>
        <w:ind w:firstLine="420" w:firstLineChars="200"/>
        <w:rPr>
          <w:rFonts w:hint="default" w:ascii="Calibri" w:hAnsi="Calibri" w:cs="Calibri"/>
          <w:szCs w:val="21"/>
        </w:rPr>
      </w:pPr>
      <w:r>
        <w:rPr>
          <w:rFonts w:hint="default" w:ascii="Calibri" w:hAnsi="Calibri" w:cs="Calibri"/>
          <w:szCs w:val="21"/>
        </w:rPr>
        <w:t>以下文件为本合同的组成部分，应该认为是一个整体，彼此相互解释，相互补充。组成合同的多个文件的优先支配地位的次序如下：a.本合同书；b.中标通知书；c.询标承诺；d.投标文件；e.招标文件。</w:t>
      </w:r>
    </w:p>
    <w:p w14:paraId="66BA0AC8">
      <w:pPr>
        <w:pStyle w:val="3"/>
        <w:ind w:firstLine="420"/>
        <w:rPr>
          <w:rFonts w:hint="default" w:ascii="Calibri" w:hAnsi="Calibri" w:cs="Calibri"/>
        </w:rPr>
      </w:pPr>
      <w:r>
        <w:rPr>
          <w:rFonts w:hint="default" w:ascii="Calibri" w:hAnsi="Calibri" w:cs="Calibri"/>
        </w:rPr>
        <w:t>三、合同标的物</w:t>
      </w:r>
    </w:p>
    <w:p w14:paraId="0A3C7DD4">
      <w:pPr>
        <w:ind w:firstLine="420" w:firstLineChars="200"/>
        <w:rPr>
          <w:rFonts w:hint="default" w:ascii="Calibri" w:hAnsi="Calibri" w:cs="Calibri"/>
          <w:szCs w:val="21"/>
        </w:rPr>
      </w:pPr>
      <w:r>
        <w:rPr>
          <w:rFonts w:hint="default" w:ascii="Calibri" w:hAnsi="Calibri" w:cs="Calibri"/>
          <w:szCs w:val="21"/>
        </w:rPr>
        <w:t>本合同标的物名称及数量：</w:t>
      </w:r>
      <w:r>
        <w:rPr>
          <w:rFonts w:hint="default" w:ascii="Calibri" w:hAnsi="Calibri" w:cs="Calibri"/>
          <w:szCs w:val="21"/>
          <w:u w:val="single"/>
        </w:rPr>
        <w:t>【</w:t>
      </w:r>
      <w:r>
        <w:rPr>
          <w:rFonts w:hint="default" w:ascii="Calibri" w:hAnsi="Calibri" w:eastAsia="楷体" w:cs="Calibri"/>
          <w:szCs w:val="21"/>
          <w:u w:val="single"/>
        </w:rPr>
        <w:t>填写标的物名称及数量</w:t>
      </w:r>
      <w:r>
        <w:rPr>
          <w:rFonts w:hint="default" w:ascii="Calibri" w:hAnsi="Calibri" w:cs="Calibri"/>
          <w:szCs w:val="21"/>
          <w:u w:val="single"/>
        </w:rPr>
        <w:t>】</w:t>
      </w:r>
    </w:p>
    <w:p w14:paraId="4DB3DDAB">
      <w:pPr>
        <w:pStyle w:val="3"/>
        <w:ind w:firstLine="420"/>
        <w:rPr>
          <w:rFonts w:hint="default" w:ascii="Calibri" w:hAnsi="Calibri" w:cs="Calibri"/>
        </w:rPr>
      </w:pPr>
      <w:r>
        <w:rPr>
          <w:rFonts w:hint="default" w:ascii="Calibri" w:hAnsi="Calibri" w:cs="Calibri"/>
        </w:rPr>
        <w:t>四、合同总价</w:t>
      </w:r>
    </w:p>
    <w:p w14:paraId="084BD70B">
      <w:pPr>
        <w:ind w:firstLine="420" w:firstLineChars="200"/>
        <w:rPr>
          <w:rFonts w:hint="default" w:ascii="Calibri" w:hAnsi="Calibri" w:cs="Calibri"/>
          <w:szCs w:val="21"/>
        </w:rPr>
      </w:pPr>
      <w:r>
        <w:rPr>
          <w:rFonts w:hint="default" w:ascii="Calibri" w:hAnsi="Calibri" w:cs="Calibri"/>
          <w:szCs w:val="21"/>
        </w:rPr>
        <w:t>1.本合同总价为</w:t>
      </w:r>
      <w:r>
        <w:rPr>
          <w:rFonts w:hint="default" w:ascii="Calibri" w:hAnsi="Calibri" w:cs="Calibri"/>
          <w:szCs w:val="21"/>
          <w:u w:val="single"/>
        </w:rPr>
        <w:t>【</w:t>
      </w:r>
      <w:r>
        <w:rPr>
          <w:rFonts w:hint="default" w:ascii="Calibri" w:hAnsi="Calibri" w:eastAsia="楷体" w:cs="Calibri"/>
          <w:szCs w:val="21"/>
          <w:u w:val="single"/>
        </w:rPr>
        <w:t>填写合同总价大写</w:t>
      </w:r>
      <w:r>
        <w:rPr>
          <w:rFonts w:hint="default" w:ascii="Calibri" w:hAnsi="Calibri" w:cs="Calibri"/>
          <w:szCs w:val="21"/>
          <w:u w:val="single"/>
        </w:rPr>
        <w:t>】</w:t>
      </w:r>
      <w:r>
        <w:rPr>
          <w:rFonts w:hint="default" w:ascii="Calibri" w:hAnsi="Calibri" w:cs="Calibri"/>
          <w:szCs w:val="21"/>
        </w:rPr>
        <w:t>人民币（</w:t>
      </w:r>
      <w:r>
        <w:rPr>
          <w:rFonts w:hint="default" w:ascii="Calibri" w:hAnsi="Calibri" w:cs="Calibri"/>
          <w:szCs w:val="21"/>
          <w:u w:val="single"/>
        </w:rPr>
        <w:t>【</w:t>
      </w:r>
      <w:r>
        <w:rPr>
          <w:rFonts w:hint="default" w:ascii="Calibri" w:hAnsi="Calibri" w:eastAsia="楷体" w:cs="Calibri"/>
          <w:szCs w:val="21"/>
          <w:u w:val="single"/>
        </w:rPr>
        <w:t>填写合同总价小写</w:t>
      </w:r>
      <w:r>
        <w:rPr>
          <w:rFonts w:hint="default" w:ascii="Calibri" w:hAnsi="Calibri" w:cs="Calibri"/>
          <w:szCs w:val="21"/>
          <w:u w:val="single"/>
        </w:rPr>
        <w:t>】</w:t>
      </w:r>
      <w:r>
        <w:rPr>
          <w:rFonts w:hint="default" w:ascii="Calibri" w:hAnsi="Calibri" w:cs="Calibri"/>
          <w:szCs w:val="21"/>
        </w:rPr>
        <w:t>）元。</w:t>
      </w:r>
    </w:p>
    <w:p w14:paraId="60858661">
      <w:pPr>
        <w:ind w:firstLine="420" w:firstLineChars="200"/>
        <w:rPr>
          <w:rFonts w:hint="default" w:ascii="Calibri" w:hAnsi="Calibri" w:cs="Calibri"/>
          <w:szCs w:val="21"/>
        </w:rPr>
      </w:pPr>
      <w:r>
        <w:rPr>
          <w:rFonts w:hint="default" w:ascii="Calibri" w:hAnsi="Calibri" w:cs="Calibri"/>
          <w:szCs w:val="21"/>
        </w:rPr>
        <w:t>2.分项价格：</w:t>
      </w:r>
      <w:r>
        <w:rPr>
          <w:rFonts w:hint="default" w:ascii="Calibri" w:hAnsi="Calibri" w:cs="Calibri"/>
          <w:szCs w:val="21"/>
          <w:u w:val="single"/>
        </w:rPr>
        <w:t>【</w:t>
      </w:r>
      <w:r>
        <w:rPr>
          <w:rFonts w:hint="default" w:ascii="Calibri" w:hAnsi="Calibri" w:eastAsia="楷体" w:cs="Calibri"/>
          <w:szCs w:val="21"/>
          <w:u w:val="single"/>
        </w:rPr>
        <w:t>填写分项价格</w:t>
      </w:r>
      <w:r>
        <w:rPr>
          <w:rFonts w:hint="default" w:ascii="Calibri" w:hAnsi="Calibri" w:cs="Calibri"/>
          <w:szCs w:val="21"/>
          <w:u w:val="single"/>
        </w:rPr>
        <w:t>】</w:t>
      </w:r>
      <w:r>
        <w:rPr>
          <w:rFonts w:hint="default" w:ascii="Calibri" w:hAnsi="Calibri" w:cs="Calibri"/>
          <w:szCs w:val="21"/>
        </w:rPr>
        <w:t>。</w:t>
      </w:r>
    </w:p>
    <w:p w14:paraId="7D8118B7">
      <w:pPr>
        <w:ind w:firstLine="420" w:firstLineChars="200"/>
        <w:rPr>
          <w:rFonts w:hint="default" w:ascii="Calibri" w:hAnsi="Calibri" w:cs="Calibri"/>
          <w:szCs w:val="21"/>
        </w:rPr>
      </w:pPr>
      <w:r>
        <w:rPr>
          <w:rFonts w:hint="default" w:ascii="Calibri" w:hAnsi="Calibri" w:cs="Calibri"/>
          <w:szCs w:val="21"/>
        </w:rPr>
        <w:t>其中：中小企业承接金额为：</w:t>
      </w:r>
      <w:r>
        <w:rPr>
          <w:rFonts w:hint="default" w:ascii="Calibri" w:hAnsi="Calibri" w:cs="Calibri"/>
          <w:szCs w:val="21"/>
          <w:u w:val="single"/>
        </w:rPr>
        <w:t>【</w:t>
      </w:r>
      <w:r>
        <w:rPr>
          <w:rFonts w:hint="default" w:ascii="Calibri" w:hAnsi="Calibri" w:eastAsia="楷体" w:cs="Calibri"/>
          <w:szCs w:val="21"/>
          <w:u w:val="single"/>
        </w:rPr>
        <w:t>填写中小企业承接金额</w:t>
      </w:r>
      <w:r>
        <w:rPr>
          <w:rFonts w:hint="default" w:ascii="Calibri" w:hAnsi="Calibri" w:cs="Calibri"/>
          <w:szCs w:val="21"/>
          <w:u w:val="single"/>
        </w:rPr>
        <w:t>】</w:t>
      </w:r>
      <w:r>
        <w:rPr>
          <w:rFonts w:hint="default" w:ascii="Calibri" w:hAnsi="Calibri" w:cs="Calibri"/>
          <w:szCs w:val="21"/>
        </w:rPr>
        <w:t>元人民币，小微企业承接金额为：</w:t>
      </w:r>
      <w:r>
        <w:rPr>
          <w:rFonts w:hint="default" w:ascii="Calibri" w:hAnsi="Calibri" w:cs="Calibri"/>
          <w:szCs w:val="21"/>
          <w:u w:val="single"/>
        </w:rPr>
        <w:t>【</w:t>
      </w:r>
      <w:r>
        <w:rPr>
          <w:rFonts w:hint="default" w:ascii="Calibri" w:hAnsi="Calibri" w:eastAsia="楷体" w:cs="Calibri"/>
          <w:szCs w:val="21"/>
          <w:u w:val="single"/>
        </w:rPr>
        <w:t>填写其中的小微企业承接金额</w:t>
      </w:r>
      <w:r>
        <w:rPr>
          <w:rFonts w:hint="default" w:ascii="Calibri" w:hAnsi="Calibri" w:cs="Calibri"/>
          <w:szCs w:val="21"/>
          <w:u w:val="single"/>
        </w:rPr>
        <w:t>】</w:t>
      </w:r>
      <w:r>
        <w:rPr>
          <w:rFonts w:hint="default" w:ascii="Calibri" w:hAnsi="Calibri" w:cs="Calibri"/>
          <w:szCs w:val="21"/>
        </w:rPr>
        <w:t>元人民币。</w:t>
      </w:r>
    </w:p>
    <w:p w14:paraId="5C9E30BF">
      <w:pPr>
        <w:pStyle w:val="3"/>
        <w:ind w:firstLine="420"/>
        <w:rPr>
          <w:rFonts w:hint="default" w:ascii="Calibri" w:hAnsi="Calibri" w:cs="Calibri"/>
        </w:rPr>
      </w:pPr>
      <w:r>
        <w:rPr>
          <w:rFonts w:hint="default" w:ascii="Calibri" w:hAnsi="Calibri" w:cs="Calibri"/>
        </w:rPr>
        <w:t>五、合同价款的支付</w:t>
      </w:r>
    </w:p>
    <w:p w14:paraId="3BC0EA6D">
      <w:pPr>
        <w:adjustRightInd w:val="0"/>
        <w:ind w:firstLine="420" w:firstLineChars="200"/>
        <w:rPr>
          <w:rFonts w:hint="default" w:ascii="Calibri" w:hAnsi="Calibri" w:cs="Calibri"/>
          <w:szCs w:val="21"/>
        </w:rPr>
      </w:pPr>
      <w:r>
        <w:rPr>
          <w:rFonts w:hint="default" w:ascii="Calibri" w:hAnsi="Calibri" w:cs="Calibri"/>
          <w:szCs w:val="21"/>
        </w:rPr>
        <w:t>1.本合同中甲乙双方之间所发生的一切费用以人民币进行结算。</w:t>
      </w:r>
    </w:p>
    <w:p w14:paraId="72EE25AC">
      <w:pPr>
        <w:adjustRightInd w:val="0"/>
        <w:ind w:firstLine="420" w:firstLineChars="200"/>
        <w:rPr>
          <w:rFonts w:hint="default" w:ascii="Calibri" w:hAnsi="Calibri" w:cs="Calibri"/>
          <w:szCs w:val="21"/>
        </w:rPr>
      </w:pPr>
      <w:r>
        <w:rPr>
          <w:rFonts w:hint="default" w:ascii="Calibri" w:hAnsi="Calibri" w:cs="Calibri"/>
          <w:szCs w:val="21"/>
        </w:rPr>
        <w:t>2.支付方式：</w:t>
      </w:r>
    </w:p>
    <w:tbl>
      <w:tblPr>
        <w:tblStyle w:val="2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4"/>
        <w:gridCol w:w="1917"/>
        <w:gridCol w:w="6670"/>
      </w:tblGrid>
      <w:tr w14:paraId="0E511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4" w:type="dxa"/>
            <w:vAlign w:val="center"/>
          </w:tcPr>
          <w:p w14:paraId="35281BAA">
            <w:pPr>
              <w:adjustRightInd w:val="0"/>
              <w:jc w:val="left"/>
              <w:rPr>
                <w:rFonts w:hint="default" w:ascii="Calibri" w:hAnsi="Calibri" w:cs="Calibri"/>
                <w:kern w:val="0"/>
                <w:szCs w:val="21"/>
              </w:rPr>
            </w:pPr>
            <w:r>
              <w:rPr>
                <w:rFonts w:hint="default" w:ascii="Calibri" w:hAnsi="Calibri" w:cs="Calibri"/>
                <w:kern w:val="0"/>
                <w:szCs w:val="21"/>
              </w:rPr>
              <w:t>付款次序</w:t>
            </w:r>
          </w:p>
        </w:tc>
        <w:tc>
          <w:tcPr>
            <w:tcW w:w="1917" w:type="dxa"/>
            <w:vAlign w:val="center"/>
          </w:tcPr>
          <w:p w14:paraId="5EBA1D0D">
            <w:pPr>
              <w:adjustRightInd w:val="0"/>
              <w:jc w:val="left"/>
              <w:rPr>
                <w:rFonts w:hint="default" w:ascii="Calibri" w:hAnsi="Calibri" w:cs="Calibri"/>
                <w:kern w:val="0"/>
                <w:szCs w:val="21"/>
              </w:rPr>
            </w:pPr>
            <w:r>
              <w:rPr>
                <w:rFonts w:hint="default" w:ascii="Calibri" w:hAnsi="Calibri" w:cs="Calibri"/>
                <w:kern w:val="0"/>
                <w:szCs w:val="21"/>
              </w:rPr>
              <w:t>约定支付条件</w:t>
            </w:r>
          </w:p>
        </w:tc>
        <w:tc>
          <w:tcPr>
            <w:tcW w:w="6670" w:type="dxa"/>
            <w:vAlign w:val="center"/>
          </w:tcPr>
          <w:p w14:paraId="24F962D3">
            <w:pPr>
              <w:adjustRightInd w:val="0"/>
              <w:jc w:val="left"/>
              <w:rPr>
                <w:rFonts w:hint="default" w:ascii="Calibri" w:hAnsi="Calibri" w:cs="Calibri"/>
                <w:kern w:val="0"/>
                <w:szCs w:val="21"/>
              </w:rPr>
            </w:pPr>
            <w:r>
              <w:rPr>
                <w:rFonts w:hint="default" w:ascii="Calibri" w:hAnsi="Calibri" w:cs="Calibri"/>
                <w:kern w:val="0"/>
                <w:szCs w:val="21"/>
              </w:rPr>
              <w:t>付款条件</w:t>
            </w:r>
          </w:p>
        </w:tc>
      </w:tr>
      <w:tr w14:paraId="799A2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4" w:type="dxa"/>
            <w:vAlign w:val="center"/>
          </w:tcPr>
          <w:p w14:paraId="56E34195">
            <w:pPr>
              <w:rPr>
                <w:rFonts w:hint="default" w:ascii="Calibri" w:hAnsi="Calibri" w:cs="Calibri"/>
              </w:rPr>
            </w:pPr>
            <w:r>
              <w:rPr>
                <w:rFonts w:hint="default" w:ascii="Calibri" w:hAnsi="Calibri" w:cs="Calibri"/>
              </w:rPr>
              <w:t>1</w:t>
            </w:r>
          </w:p>
        </w:tc>
        <w:tc>
          <w:tcPr>
            <w:tcW w:w="1917" w:type="dxa"/>
            <w:vAlign w:val="center"/>
          </w:tcPr>
          <w:p w14:paraId="6757DB4D">
            <w:pPr>
              <w:rPr>
                <w:rFonts w:hint="default" w:ascii="Calibri" w:hAnsi="Calibri" w:cs="Calibri"/>
              </w:rPr>
            </w:pPr>
            <w:r>
              <w:rPr>
                <w:rFonts w:hint="default" w:ascii="Calibri" w:hAnsi="Calibri" w:cs="Calibri"/>
                <w:snapToGrid w:val="0"/>
                <w:szCs w:val="21"/>
              </w:rPr>
              <w:t>合同生效以及具备实施条件后</w:t>
            </w:r>
          </w:p>
        </w:tc>
        <w:tc>
          <w:tcPr>
            <w:tcW w:w="6670" w:type="dxa"/>
            <w:vAlign w:val="center"/>
          </w:tcPr>
          <w:p w14:paraId="30850193">
            <w:pPr>
              <w:rPr>
                <w:rFonts w:hint="default" w:ascii="Calibri" w:hAnsi="Calibri" w:cs="Calibri"/>
              </w:rPr>
            </w:pPr>
            <w:r>
              <w:rPr>
                <w:rFonts w:hint="default" w:ascii="Calibri" w:hAnsi="Calibri" w:cs="Calibri"/>
              </w:rPr>
              <w:t>满足合同约定支付条件，合同甲方向合同乙方支付预付款，为合同总价的50%；</w:t>
            </w:r>
          </w:p>
        </w:tc>
      </w:tr>
      <w:tr w14:paraId="575FC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4" w:type="dxa"/>
            <w:vAlign w:val="center"/>
          </w:tcPr>
          <w:p w14:paraId="2ADA3EA6">
            <w:pPr>
              <w:rPr>
                <w:rFonts w:hint="default" w:ascii="Calibri" w:hAnsi="Calibri" w:cs="Calibri"/>
              </w:rPr>
            </w:pPr>
            <w:r>
              <w:rPr>
                <w:rFonts w:hint="default" w:ascii="Calibri" w:hAnsi="Calibri" w:cs="Calibri"/>
              </w:rPr>
              <w:t>2</w:t>
            </w:r>
          </w:p>
        </w:tc>
        <w:tc>
          <w:tcPr>
            <w:tcW w:w="1917" w:type="dxa"/>
            <w:vAlign w:val="center"/>
          </w:tcPr>
          <w:p w14:paraId="11A231C3">
            <w:pPr>
              <w:rPr>
                <w:rFonts w:hint="default" w:ascii="Calibri" w:hAnsi="Calibri" w:cs="Calibri"/>
              </w:rPr>
            </w:pPr>
            <w:r>
              <w:rPr>
                <w:rFonts w:hint="default" w:ascii="Calibri" w:hAnsi="Calibri" w:cs="Calibri"/>
              </w:rPr>
              <w:t>项目初验通过后</w:t>
            </w:r>
          </w:p>
        </w:tc>
        <w:tc>
          <w:tcPr>
            <w:tcW w:w="6670" w:type="dxa"/>
            <w:vAlign w:val="center"/>
          </w:tcPr>
          <w:p w14:paraId="165BB5F2">
            <w:pPr>
              <w:rPr>
                <w:rFonts w:hint="default" w:ascii="Calibri" w:hAnsi="Calibri" w:cs="Calibri"/>
              </w:rPr>
            </w:pPr>
            <w:r>
              <w:rPr>
                <w:rFonts w:hint="default" w:ascii="Calibri" w:hAnsi="Calibri" w:cs="Calibri"/>
              </w:rPr>
              <w:t>满足合同约定支付条件，合同甲方向合同乙方支付合同款，为合同总价的40%；</w:t>
            </w:r>
          </w:p>
        </w:tc>
      </w:tr>
      <w:tr w14:paraId="38723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4" w:type="dxa"/>
            <w:vAlign w:val="center"/>
          </w:tcPr>
          <w:p w14:paraId="11B83D65">
            <w:pPr>
              <w:rPr>
                <w:rFonts w:hint="default" w:ascii="Calibri" w:hAnsi="Calibri" w:cs="Calibri"/>
              </w:rPr>
            </w:pPr>
            <w:r>
              <w:rPr>
                <w:rFonts w:hint="default" w:ascii="Calibri" w:hAnsi="Calibri" w:cs="Calibri"/>
              </w:rPr>
              <w:t>3</w:t>
            </w:r>
          </w:p>
        </w:tc>
        <w:tc>
          <w:tcPr>
            <w:tcW w:w="1917" w:type="dxa"/>
            <w:vAlign w:val="center"/>
          </w:tcPr>
          <w:p w14:paraId="6418090E">
            <w:pPr>
              <w:rPr>
                <w:rFonts w:hint="default" w:ascii="Calibri" w:hAnsi="Calibri" w:cs="Calibri"/>
              </w:rPr>
            </w:pPr>
            <w:r>
              <w:rPr>
                <w:rFonts w:hint="default" w:ascii="Calibri" w:hAnsi="Calibri" w:cs="Calibri"/>
              </w:rPr>
              <w:t>最终验收合格</w:t>
            </w:r>
          </w:p>
        </w:tc>
        <w:tc>
          <w:tcPr>
            <w:tcW w:w="6670" w:type="dxa"/>
            <w:vAlign w:val="center"/>
          </w:tcPr>
          <w:p w14:paraId="0920553A">
            <w:pPr>
              <w:rPr>
                <w:rFonts w:hint="default" w:ascii="Calibri" w:hAnsi="Calibri" w:cs="Calibri"/>
              </w:rPr>
            </w:pPr>
            <w:r>
              <w:rPr>
                <w:rFonts w:hint="default" w:ascii="Calibri" w:hAnsi="Calibri" w:cs="Calibri"/>
              </w:rPr>
              <w:t>满足合同约定支付条件，合同甲方向合同乙方支付合同款，为合同总价的10%。</w:t>
            </w:r>
          </w:p>
        </w:tc>
      </w:tr>
    </w:tbl>
    <w:p w14:paraId="11C92A35">
      <w:pPr>
        <w:ind w:firstLine="420" w:firstLineChars="200"/>
        <w:rPr>
          <w:rFonts w:hint="default" w:ascii="Calibri" w:hAnsi="Calibri" w:cs="Calibri"/>
        </w:rPr>
      </w:pPr>
      <w:r>
        <w:rPr>
          <w:rFonts w:hint="default" w:ascii="Calibri" w:hAnsi="Calibri" w:cs="Calibri"/>
        </w:rPr>
        <w:t>预付款支付周期：满足</w:t>
      </w:r>
      <w:r>
        <w:rPr>
          <w:rFonts w:hint="default" w:ascii="Calibri" w:hAnsi="Calibri" w:cs="Calibri"/>
          <w:kern w:val="0"/>
          <w:szCs w:val="21"/>
        </w:rPr>
        <w:t>约定支付条件</w:t>
      </w:r>
      <w:r>
        <w:rPr>
          <w:rFonts w:hint="default" w:ascii="Calibri" w:hAnsi="Calibri" w:cs="Calibri"/>
        </w:rPr>
        <w:t>后7个工作日内支付至</w:t>
      </w:r>
      <w:r>
        <w:rPr>
          <w:rFonts w:hint="default" w:ascii="Calibri" w:hAnsi="Calibri" w:cs="Calibri"/>
          <w:szCs w:val="21"/>
        </w:rPr>
        <w:t>合同乙方</w:t>
      </w:r>
      <w:r>
        <w:rPr>
          <w:rFonts w:hint="default" w:ascii="Calibri" w:hAnsi="Calibri" w:cs="Calibri"/>
        </w:rPr>
        <w:t>账户；</w:t>
      </w:r>
    </w:p>
    <w:p w14:paraId="6D64FA82">
      <w:pPr>
        <w:ind w:firstLine="420" w:firstLineChars="200"/>
        <w:rPr>
          <w:rFonts w:hint="default" w:ascii="Calibri" w:hAnsi="Calibri" w:cs="Calibri"/>
        </w:rPr>
      </w:pPr>
      <w:r>
        <w:rPr>
          <w:rFonts w:hint="default" w:ascii="Calibri" w:hAnsi="Calibri" w:cs="Calibri"/>
        </w:rPr>
        <w:t>其余合同款支付周期：满足</w:t>
      </w:r>
      <w:r>
        <w:rPr>
          <w:rFonts w:hint="default" w:ascii="Calibri" w:hAnsi="Calibri" w:cs="Calibri"/>
          <w:kern w:val="0"/>
          <w:szCs w:val="21"/>
        </w:rPr>
        <w:t>约定支付条件</w:t>
      </w:r>
      <w:r>
        <w:rPr>
          <w:rFonts w:hint="default" w:ascii="Calibri" w:hAnsi="Calibri" w:cs="Calibri"/>
        </w:rPr>
        <w:t>后，</w:t>
      </w:r>
      <w:r>
        <w:rPr>
          <w:rFonts w:hint="default" w:ascii="Calibri" w:hAnsi="Calibri" w:cs="Calibri"/>
          <w:szCs w:val="21"/>
        </w:rPr>
        <w:t>合同甲方</w:t>
      </w:r>
      <w:r>
        <w:rPr>
          <w:rFonts w:hint="default" w:ascii="Calibri" w:hAnsi="Calibri" w:cs="Calibri"/>
        </w:rPr>
        <w:t>收到乙方提交的正规票据（符合</w:t>
      </w:r>
      <w:r>
        <w:rPr>
          <w:rFonts w:hint="default" w:ascii="Calibri" w:hAnsi="Calibri" w:cs="Calibri"/>
          <w:szCs w:val="21"/>
        </w:rPr>
        <w:t>合同甲方</w:t>
      </w:r>
      <w:r>
        <w:rPr>
          <w:rFonts w:hint="default" w:ascii="Calibri" w:hAnsi="Calibri" w:cs="Calibri"/>
        </w:rPr>
        <w:t>财务管理要求）后7个工作日内支付至</w:t>
      </w:r>
      <w:r>
        <w:rPr>
          <w:rFonts w:hint="default" w:ascii="Calibri" w:hAnsi="Calibri" w:cs="Calibri"/>
          <w:szCs w:val="21"/>
        </w:rPr>
        <w:t>合同乙方</w:t>
      </w:r>
      <w:r>
        <w:rPr>
          <w:rFonts w:hint="default" w:ascii="Calibri" w:hAnsi="Calibri" w:cs="Calibri"/>
        </w:rPr>
        <w:t>账户。</w:t>
      </w:r>
    </w:p>
    <w:p w14:paraId="55EB4376">
      <w:pPr>
        <w:adjustRightInd w:val="0"/>
        <w:ind w:firstLine="420" w:firstLineChars="200"/>
        <w:rPr>
          <w:rFonts w:hint="default" w:ascii="Calibri" w:hAnsi="Calibri" w:cs="Calibri"/>
          <w:szCs w:val="21"/>
        </w:rPr>
      </w:pPr>
      <w:r>
        <w:rPr>
          <w:rFonts w:hint="default" w:ascii="Calibri" w:hAnsi="Calibri" w:cs="Calibri"/>
          <w:szCs w:val="21"/>
        </w:rPr>
        <w:t>3.发票类型：增值税发票。</w:t>
      </w:r>
    </w:p>
    <w:p w14:paraId="3D87F7FC">
      <w:pPr>
        <w:adjustRightInd w:val="0"/>
        <w:ind w:firstLine="420" w:firstLineChars="200"/>
        <w:rPr>
          <w:rFonts w:hint="default" w:ascii="Calibri" w:hAnsi="Calibri" w:cs="Calibri"/>
          <w:szCs w:val="21"/>
        </w:rPr>
      </w:pPr>
      <w:r>
        <w:rPr>
          <w:rFonts w:hint="default" w:ascii="Calibri" w:hAnsi="Calibri" w:cs="Calibri"/>
          <w:szCs w:val="21"/>
        </w:rPr>
        <w:t>4.甲方应付合同款至以下乙方指定的银行账户：</w:t>
      </w:r>
    </w:p>
    <w:p w14:paraId="24414A87">
      <w:pPr>
        <w:adjustRightInd w:val="0"/>
        <w:ind w:firstLine="420" w:firstLineChars="200"/>
        <w:rPr>
          <w:rFonts w:hint="default" w:ascii="Calibri" w:hAnsi="Calibri" w:cs="Calibri"/>
          <w:szCs w:val="21"/>
          <w:u w:val="single"/>
        </w:rPr>
      </w:pPr>
      <w:r>
        <w:rPr>
          <w:rFonts w:hint="default" w:ascii="Calibri" w:hAnsi="Calibri" w:cs="Calibri"/>
          <w:szCs w:val="21"/>
        </w:rPr>
        <w:t>开户名称：</w:t>
      </w:r>
      <w:r>
        <w:rPr>
          <w:rFonts w:hint="default" w:ascii="Calibri" w:hAnsi="Calibri" w:cs="Calibri"/>
          <w:szCs w:val="21"/>
          <w:u w:val="single"/>
        </w:rPr>
        <w:t>【</w:t>
      </w:r>
      <w:r>
        <w:rPr>
          <w:rFonts w:hint="default" w:ascii="Calibri" w:hAnsi="Calibri" w:eastAsia="楷体" w:cs="Calibri"/>
          <w:szCs w:val="21"/>
          <w:u w:val="single"/>
        </w:rPr>
        <w:t>填写乙方开户名称</w:t>
      </w:r>
      <w:r>
        <w:rPr>
          <w:rFonts w:hint="default" w:ascii="Calibri" w:hAnsi="Calibri" w:cs="Calibri"/>
          <w:szCs w:val="21"/>
          <w:u w:val="single"/>
        </w:rPr>
        <w:t>】</w:t>
      </w:r>
      <w:r>
        <w:rPr>
          <w:rFonts w:hint="default" w:ascii="Calibri" w:hAnsi="Calibri" w:cs="Calibri"/>
          <w:szCs w:val="21"/>
        </w:rPr>
        <w:t>；</w:t>
      </w:r>
    </w:p>
    <w:p w14:paraId="77D4D78F">
      <w:pPr>
        <w:adjustRightInd w:val="0"/>
        <w:ind w:firstLine="420" w:firstLineChars="200"/>
        <w:rPr>
          <w:rFonts w:hint="default" w:ascii="Calibri" w:hAnsi="Calibri" w:cs="Calibri"/>
          <w:szCs w:val="21"/>
          <w:u w:val="single"/>
        </w:rPr>
      </w:pPr>
      <w:r>
        <w:rPr>
          <w:rFonts w:hint="default" w:ascii="Calibri" w:hAnsi="Calibri" w:cs="Calibri"/>
          <w:szCs w:val="21"/>
        </w:rPr>
        <w:t>开户银行：</w:t>
      </w:r>
      <w:r>
        <w:rPr>
          <w:rFonts w:hint="default" w:ascii="Calibri" w:hAnsi="Calibri" w:cs="Calibri"/>
          <w:szCs w:val="21"/>
          <w:u w:val="single"/>
        </w:rPr>
        <w:t>【</w:t>
      </w:r>
      <w:r>
        <w:rPr>
          <w:rFonts w:hint="default" w:ascii="Calibri" w:hAnsi="Calibri" w:eastAsia="楷体" w:cs="Calibri"/>
          <w:szCs w:val="21"/>
          <w:u w:val="single"/>
        </w:rPr>
        <w:t>填写乙方开户银行名称</w:t>
      </w:r>
      <w:r>
        <w:rPr>
          <w:rFonts w:hint="default" w:ascii="Calibri" w:hAnsi="Calibri" w:cs="Calibri"/>
          <w:szCs w:val="21"/>
          <w:u w:val="single"/>
        </w:rPr>
        <w:t>】</w:t>
      </w:r>
      <w:r>
        <w:rPr>
          <w:rFonts w:hint="default" w:ascii="Calibri" w:hAnsi="Calibri" w:cs="Calibri"/>
          <w:szCs w:val="21"/>
        </w:rPr>
        <w:t>；</w:t>
      </w:r>
    </w:p>
    <w:p w14:paraId="3B5E83D5">
      <w:pPr>
        <w:ind w:firstLine="420" w:firstLineChars="200"/>
        <w:rPr>
          <w:rFonts w:hint="default" w:ascii="Calibri" w:hAnsi="Calibri" w:cs="Calibri"/>
          <w:szCs w:val="21"/>
          <w:u w:val="single"/>
        </w:rPr>
      </w:pPr>
      <w:r>
        <w:rPr>
          <w:rFonts w:hint="default" w:ascii="Calibri" w:hAnsi="Calibri" w:cs="Calibri"/>
          <w:szCs w:val="21"/>
        </w:rPr>
        <w:t>账    号：</w:t>
      </w:r>
      <w:r>
        <w:rPr>
          <w:rFonts w:hint="default" w:ascii="Calibri" w:hAnsi="Calibri" w:cs="Calibri"/>
          <w:szCs w:val="21"/>
          <w:u w:val="single"/>
        </w:rPr>
        <w:t>【</w:t>
      </w:r>
      <w:r>
        <w:rPr>
          <w:rFonts w:hint="default" w:ascii="Calibri" w:hAnsi="Calibri" w:eastAsia="楷体" w:cs="Calibri"/>
          <w:szCs w:val="21"/>
          <w:u w:val="single"/>
        </w:rPr>
        <w:t>填写乙方账号信息</w:t>
      </w:r>
      <w:r>
        <w:rPr>
          <w:rFonts w:hint="default" w:ascii="Calibri" w:hAnsi="Calibri" w:cs="Calibri"/>
          <w:szCs w:val="21"/>
          <w:u w:val="single"/>
        </w:rPr>
        <w:t>】</w:t>
      </w:r>
      <w:r>
        <w:rPr>
          <w:rFonts w:hint="default" w:ascii="Calibri" w:hAnsi="Calibri" w:cs="Calibri"/>
          <w:szCs w:val="21"/>
        </w:rPr>
        <w:t>；</w:t>
      </w:r>
    </w:p>
    <w:p w14:paraId="33F45806">
      <w:pPr>
        <w:pStyle w:val="3"/>
        <w:ind w:firstLine="420"/>
        <w:rPr>
          <w:rFonts w:hint="default" w:ascii="Calibri" w:hAnsi="Calibri" w:cs="Calibri"/>
        </w:rPr>
      </w:pPr>
      <w:r>
        <w:rPr>
          <w:rFonts w:hint="default" w:ascii="Calibri" w:hAnsi="Calibri" w:cs="Calibri"/>
        </w:rPr>
        <w:t>六、履约保证金</w:t>
      </w:r>
    </w:p>
    <w:p w14:paraId="3FE1A942">
      <w:pPr>
        <w:tabs>
          <w:tab w:val="left" w:pos="540"/>
        </w:tabs>
        <w:autoSpaceDE w:val="0"/>
        <w:autoSpaceDN w:val="0"/>
        <w:adjustRightInd w:val="0"/>
        <w:ind w:firstLine="420" w:firstLineChars="200"/>
        <w:jc w:val="left"/>
        <w:textAlignment w:val="baseline"/>
        <w:rPr>
          <w:rFonts w:hint="default" w:ascii="Calibri" w:hAnsi="Calibri" w:cs="Calibri"/>
          <w:szCs w:val="21"/>
        </w:rPr>
      </w:pPr>
      <w:r>
        <w:rPr>
          <w:rFonts w:hint="default" w:ascii="Calibri" w:hAnsi="Calibri" w:cs="Calibri"/>
          <w:szCs w:val="21"/>
        </w:rPr>
        <w:t>无需缴纳履约保证金。</w:t>
      </w:r>
    </w:p>
    <w:p w14:paraId="4F2722F7">
      <w:pPr>
        <w:pStyle w:val="3"/>
        <w:ind w:firstLine="420"/>
        <w:rPr>
          <w:rFonts w:hint="default" w:ascii="Calibri" w:hAnsi="Calibri" w:cs="Calibri"/>
        </w:rPr>
      </w:pPr>
      <w:r>
        <w:rPr>
          <w:rFonts w:hint="default" w:ascii="Calibri" w:hAnsi="Calibri" w:cs="Calibri"/>
        </w:rPr>
        <w:t>七、本合同履行期限、地点</w:t>
      </w:r>
    </w:p>
    <w:p w14:paraId="2B753D57">
      <w:pPr>
        <w:ind w:firstLine="420" w:firstLineChars="200"/>
        <w:rPr>
          <w:rFonts w:hint="default" w:ascii="Calibri" w:hAnsi="Calibri" w:cs="Calibri"/>
          <w:szCs w:val="21"/>
          <w:u w:val="single"/>
        </w:rPr>
      </w:pPr>
      <w:r>
        <w:rPr>
          <w:rFonts w:hint="default" w:ascii="Calibri" w:hAnsi="Calibri" w:cs="Calibri"/>
          <w:szCs w:val="21"/>
        </w:rPr>
        <w:t>1.履行期限：</w:t>
      </w:r>
      <w:r>
        <w:rPr>
          <w:rFonts w:hint="default" w:ascii="Calibri" w:hAnsi="Calibri" w:cs="Calibri"/>
          <w:szCs w:val="21"/>
          <w:u w:val="single"/>
        </w:rPr>
        <w:t>【</w:t>
      </w:r>
      <w:r>
        <w:rPr>
          <w:rFonts w:hint="default" w:ascii="Calibri" w:hAnsi="Calibri" w:eastAsia="楷体" w:cs="Calibri"/>
          <w:szCs w:val="21"/>
          <w:u w:val="single"/>
        </w:rPr>
        <w:t>填写履行期限</w:t>
      </w:r>
      <w:r>
        <w:rPr>
          <w:rFonts w:hint="default" w:ascii="Calibri" w:hAnsi="Calibri" w:cs="Calibri"/>
          <w:szCs w:val="21"/>
          <w:u w:val="single"/>
        </w:rPr>
        <w:t>】</w:t>
      </w:r>
      <w:r>
        <w:rPr>
          <w:rFonts w:hint="default" w:ascii="Calibri" w:hAnsi="Calibri" w:cs="Calibri"/>
          <w:szCs w:val="21"/>
        </w:rPr>
        <w:t>；</w:t>
      </w:r>
    </w:p>
    <w:p w14:paraId="4BBF03C1">
      <w:pPr>
        <w:ind w:firstLine="420" w:firstLineChars="200"/>
        <w:rPr>
          <w:rFonts w:hint="default" w:ascii="Calibri" w:hAnsi="Calibri" w:cs="Calibri"/>
          <w:szCs w:val="21"/>
          <w:u w:val="single"/>
        </w:rPr>
      </w:pPr>
      <w:r>
        <w:rPr>
          <w:rFonts w:hint="default" w:ascii="Calibri" w:hAnsi="Calibri" w:cs="Calibri"/>
          <w:szCs w:val="21"/>
        </w:rPr>
        <w:t>2.履行地点：</w:t>
      </w:r>
      <w:r>
        <w:rPr>
          <w:rFonts w:hint="default" w:ascii="Calibri" w:hAnsi="Calibri" w:cs="Calibri"/>
          <w:szCs w:val="21"/>
          <w:u w:val="single"/>
        </w:rPr>
        <w:t>【</w:t>
      </w:r>
      <w:r>
        <w:rPr>
          <w:rFonts w:hint="default" w:ascii="Calibri" w:hAnsi="Calibri" w:eastAsia="楷体" w:cs="Calibri"/>
          <w:szCs w:val="21"/>
          <w:u w:val="single"/>
        </w:rPr>
        <w:t>填写履行地点</w:t>
      </w:r>
      <w:r>
        <w:rPr>
          <w:rFonts w:hint="default" w:ascii="Calibri" w:hAnsi="Calibri" w:cs="Calibri"/>
          <w:szCs w:val="21"/>
          <w:u w:val="single"/>
        </w:rPr>
        <w:t>】</w:t>
      </w:r>
      <w:r>
        <w:rPr>
          <w:rFonts w:hint="default" w:ascii="Calibri" w:hAnsi="Calibri" w:cs="Calibri"/>
          <w:szCs w:val="21"/>
        </w:rPr>
        <w:t>。</w:t>
      </w:r>
    </w:p>
    <w:p w14:paraId="79FFD216">
      <w:pPr>
        <w:pStyle w:val="3"/>
        <w:ind w:firstLine="420"/>
        <w:rPr>
          <w:rFonts w:hint="default" w:ascii="Calibri" w:hAnsi="Calibri" w:cs="Calibri"/>
        </w:rPr>
      </w:pPr>
      <w:r>
        <w:rPr>
          <w:rFonts w:hint="default" w:ascii="Calibri" w:hAnsi="Calibri" w:cs="Calibri"/>
        </w:rPr>
        <w:t>八、服务人员</w:t>
      </w:r>
    </w:p>
    <w:p w14:paraId="662B8110">
      <w:pPr>
        <w:adjustRightInd w:val="0"/>
        <w:ind w:firstLine="420" w:firstLineChars="200"/>
        <w:rPr>
          <w:rFonts w:hint="default" w:ascii="Calibri" w:hAnsi="Calibri" w:cs="Calibri"/>
          <w:szCs w:val="21"/>
        </w:rPr>
      </w:pPr>
      <w:r>
        <w:rPr>
          <w:rFonts w:hint="default" w:ascii="Calibri" w:hAnsi="Calibri" w:cs="Calibri"/>
          <w:szCs w:val="21"/>
        </w:rPr>
        <w:t>1.乙方应派遣一名具有专业知识的资深管理人员负责与甲方对接，负责本项目的项目管理，统筹相关工作，监督项目执行与情况汇报，控制工作质量，执行变更和应急情况管理，并根据实际状况调整乙方人员安排，以保证项目的正常高效运作。</w:t>
      </w:r>
    </w:p>
    <w:p w14:paraId="2E033262">
      <w:pPr>
        <w:adjustRightInd w:val="0"/>
        <w:ind w:firstLine="420" w:firstLineChars="200"/>
        <w:rPr>
          <w:rFonts w:hint="default" w:ascii="Calibri" w:hAnsi="Calibri" w:cs="Calibri"/>
          <w:szCs w:val="21"/>
        </w:rPr>
      </w:pPr>
      <w:r>
        <w:rPr>
          <w:rFonts w:hint="default" w:ascii="Calibri" w:hAnsi="Calibri" w:cs="Calibri"/>
          <w:szCs w:val="21"/>
        </w:rPr>
        <w:t>2.乙方应派出投标文件中指定资历和经验的专业服务人员提供服务，负责对其人员进行监督、指导和管理，甲方有权要求撤换不合格的服务人员。若乙方原因，未经甲方书面同意，乙方不得擅自更换指定的服务人员，否则甲方有权解除合同，另行安排服务商，由此造成的损失由乙方承担。</w:t>
      </w:r>
    </w:p>
    <w:p w14:paraId="4BB09ED6">
      <w:pPr>
        <w:adjustRightInd w:val="0"/>
        <w:ind w:firstLine="420" w:firstLineChars="200"/>
        <w:rPr>
          <w:rFonts w:hint="default" w:ascii="Calibri" w:hAnsi="Calibri" w:cs="Calibri"/>
          <w:szCs w:val="21"/>
        </w:rPr>
      </w:pPr>
      <w:r>
        <w:rPr>
          <w:rFonts w:hint="default" w:ascii="Calibri" w:hAnsi="Calibri" w:cs="Calibri"/>
          <w:szCs w:val="21"/>
        </w:rPr>
        <w:t>3.甲乙双方指定代表，作为履行本合同服务事宜的主要联系人。</w:t>
      </w:r>
    </w:p>
    <w:p w14:paraId="51CA4B49">
      <w:pPr>
        <w:adjustRightInd w:val="0"/>
        <w:ind w:firstLine="420" w:firstLineChars="200"/>
        <w:rPr>
          <w:rFonts w:hint="default" w:ascii="Calibri" w:hAnsi="Calibri" w:cs="Calibri"/>
          <w:szCs w:val="21"/>
        </w:rPr>
      </w:pPr>
      <w:r>
        <w:rPr>
          <w:rFonts w:hint="default" w:ascii="Calibri" w:hAnsi="Calibri" w:cs="Calibri"/>
          <w:szCs w:val="21"/>
        </w:rPr>
        <w:t>甲方代表：</w:t>
      </w:r>
      <w:r>
        <w:rPr>
          <w:rFonts w:hint="default" w:ascii="Calibri" w:hAnsi="Calibri" w:cs="Calibri"/>
          <w:szCs w:val="21"/>
          <w:u w:val="single"/>
        </w:rPr>
        <w:t>【</w:t>
      </w:r>
      <w:r>
        <w:rPr>
          <w:rFonts w:hint="default" w:ascii="Calibri" w:hAnsi="Calibri" w:eastAsia="楷体" w:cs="Calibri"/>
          <w:szCs w:val="21"/>
          <w:u w:val="single"/>
        </w:rPr>
        <w:t>填写甲方代表姓名</w:t>
      </w:r>
      <w:r>
        <w:rPr>
          <w:rFonts w:hint="default" w:ascii="Calibri" w:hAnsi="Calibri" w:cs="Calibri"/>
          <w:szCs w:val="21"/>
          <w:u w:val="single"/>
        </w:rPr>
        <w:t>】</w:t>
      </w:r>
      <w:r>
        <w:rPr>
          <w:rFonts w:hint="default" w:ascii="Calibri" w:hAnsi="Calibri" w:cs="Calibri"/>
          <w:szCs w:val="21"/>
        </w:rPr>
        <w:t>，电话：</w:t>
      </w:r>
      <w:r>
        <w:rPr>
          <w:rFonts w:hint="default" w:ascii="Calibri" w:hAnsi="Calibri" w:cs="Calibri"/>
          <w:szCs w:val="21"/>
          <w:u w:val="single"/>
        </w:rPr>
        <w:t>【</w:t>
      </w:r>
      <w:r>
        <w:rPr>
          <w:rFonts w:hint="default" w:ascii="Calibri" w:hAnsi="Calibri" w:eastAsia="楷体" w:cs="Calibri"/>
          <w:szCs w:val="21"/>
          <w:u w:val="single"/>
        </w:rPr>
        <w:t>填写甲方代表联系电话</w:t>
      </w:r>
      <w:r>
        <w:rPr>
          <w:rFonts w:hint="default" w:ascii="Calibri" w:hAnsi="Calibri" w:cs="Calibri"/>
          <w:szCs w:val="21"/>
          <w:u w:val="single"/>
        </w:rPr>
        <w:t>】</w:t>
      </w:r>
      <w:r>
        <w:rPr>
          <w:rFonts w:hint="default" w:ascii="Calibri" w:hAnsi="Calibri" w:cs="Calibri"/>
          <w:szCs w:val="21"/>
        </w:rPr>
        <w:t>。</w:t>
      </w:r>
    </w:p>
    <w:p w14:paraId="58B71DAA">
      <w:pPr>
        <w:adjustRightInd w:val="0"/>
        <w:ind w:firstLine="420" w:firstLineChars="200"/>
        <w:rPr>
          <w:rFonts w:hint="default" w:ascii="Calibri" w:hAnsi="Calibri" w:cs="Calibri"/>
          <w:szCs w:val="21"/>
        </w:rPr>
      </w:pPr>
      <w:r>
        <w:rPr>
          <w:rFonts w:hint="default" w:ascii="Calibri" w:hAnsi="Calibri" w:cs="Calibri"/>
          <w:szCs w:val="21"/>
        </w:rPr>
        <w:t>乙方项目负责人：</w:t>
      </w:r>
      <w:r>
        <w:rPr>
          <w:rFonts w:hint="default" w:ascii="Calibri" w:hAnsi="Calibri" w:cs="Calibri"/>
          <w:szCs w:val="21"/>
          <w:u w:val="single"/>
        </w:rPr>
        <w:t>【</w:t>
      </w:r>
      <w:r>
        <w:rPr>
          <w:rFonts w:hint="default" w:ascii="Calibri" w:hAnsi="Calibri" w:eastAsia="楷体" w:cs="Calibri"/>
          <w:szCs w:val="21"/>
          <w:u w:val="single"/>
        </w:rPr>
        <w:t>填写乙方项目负责人姓名</w:t>
      </w:r>
      <w:r>
        <w:rPr>
          <w:rFonts w:hint="default" w:ascii="Calibri" w:hAnsi="Calibri" w:cs="Calibri"/>
          <w:szCs w:val="21"/>
          <w:u w:val="single"/>
        </w:rPr>
        <w:t>】</w:t>
      </w:r>
      <w:r>
        <w:rPr>
          <w:rFonts w:hint="default" w:ascii="Calibri" w:hAnsi="Calibri" w:cs="Calibri"/>
          <w:szCs w:val="21"/>
        </w:rPr>
        <w:t>，电话：</w:t>
      </w:r>
      <w:r>
        <w:rPr>
          <w:rFonts w:hint="default" w:ascii="Calibri" w:hAnsi="Calibri" w:cs="Calibri"/>
          <w:szCs w:val="21"/>
          <w:u w:val="single"/>
        </w:rPr>
        <w:t>【</w:t>
      </w:r>
      <w:r>
        <w:rPr>
          <w:rFonts w:hint="default" w:ascii="Calibri" w:hAnsi="Calibri" w:eastAsia="楷体" w:cs="Calibri"/>
          <w:szCs w:val="21"/>
          <w:u w:val="single"/>
        </w:rPr>
        <w:t>填写乙方项目负责人联系电话</w:t>
      </w:r>
      <w:r>
        <w:rPr>
          <w:rFonts w:hint="default" w:ascii="Calibri" w:hAnsi="Calibri" w:cs="Calibri"/>
          <w:szCs w:val="21"/>
          <w:u w:val="single"/>
        </w:rPr>
        <w:t>】</w:t>
      </w:r>
      <w:r>
        <w:rPr>
          <w:rFonts w:hint="default" w:ascii="Calibri" w:hAnsi="Calibri" w:cs="Calibri"/>
          <w:szCs w:val="21"/>
        </w:rPr>
        <w:t>。</w:t>
      </w:r>
    </w:p>
    <w:p w14:paraId="03F9DD0D">
      <w:pPr>
        <w:pStyle w:val="3"/>
        <w:ind w:firstLine="420"/>
        <w:rPr>
          <w:rFonts w:hint="default" w:ascii="Calibri" w:hAnsi="Calibri" w:cs="Calibri"/>
        </w:rPr>
      </w:pPr>
      <w:r>
        <w:rPr>
          <w:rFonts w:hint="default" w:ascii="Calibri" w:hAnsi="Calibri" w:cs="Calibri"/>
        </w:rPr>
        <w:t>九、服务考核</w:t>
      </w:r>
    </w:p>
    <w:p w14:paraId="23A1EA7B">
      <w:pPr>
        <w:adjustRightInd w:val="0"/>
        <w:ind w:firstLine="420" w:firstLineChars="200"/>
        <w:rPr>
          <w:rFonts w:hint="default" w:ascii="Calibri" w:hAnsi="Calibri" w:cs="Calibri"/>
          <w:szCs w:val="21"/>
        </w:rPr>
      </w:pPr>
      <w:r>
        <w:rPr>
          <w:rFonts w:hint="default" w:ascii="Calibri" w:hAnsi="Calibri" w:cs="Calibri"/>
          <w:szCs w:val="21"/>
        </w:rPr>
        <w:t>1.甲方对乙方服务质量进行客观评估，具体考核办法（如有）作为合同附件。</w:t>
      </w:r>
    </w:p>
    <w:p w14:paraId="15AD315A">
      <w:pPr>
        <w:adjustRightInd w:val="0"/>
        <w:ind w:firstLine="420" w:firstLineChars="200"/>
        <w:rPr>
          <w:rFonts w:hint="default" w:ascii="Calibri" w:hAnsi="Calibri" w:cs="Calibri"/>
        </w:rPr>
      </w:pPr>
      <w:r>
        <w:rPr>
          <w:rFonts w:hint="default" w:ascii="Calibri" w:hAnsi="Calibri" w:cs="Calibri"/>
        </w:rPr>
        <w:t>2.项目完成后，乙方应及时向甲方发出书面履约完成通知，甲方在收到乙方履约完成通知后，应及时做好组织验收的准备工作，制定验收方案，成立验收小组，组织实施验收和履约评价。</w:t>
      </w:r>
    </w:p>
    <w:p w14:paraId="304AF3CE">
      <w:pPr>
        <w:adjustRightInd w:val="0"/>
        <w:ind w:firstLine="420" w:firstLineChars="200"/>
        <w:rPr>
          <w:rFonts w:hint="default" w:ascii="Calibri" w:hAnsi="Calibri" w:cs="Calibri"/>
        </w:rPr>
      </w:pPr>
      <w:r>
        <w:rPr>
          <w:rFonts w:hint="default" w:ascii="Calibri" w:hAnsi="Calibri" w:cs="Calibri"/>
        </w:rPr>
        <w:t>3.验收小组完成验收后应出具验收书，验收书应包括每一项技术、服务、安全等标准的履约情况。</w:t>
      </w:r>
    </w:p>
    <w:p w14:paraId="467802D2">
      <w:pPr>
        <w:adjustRightInd w:val="0"/>
        <w:ind w:firstLine="420" w:firstLineChars="200"/>
        <w:rPr>
          <w:rFonts w:hint="default" w:ascii="Calibri" w:hAnsi="Calibri" w:cs="Calibri"/>
        </w:rPr>
      </w:pPr>
      <w:r>
        <w:rPr>
          <w:rFonts w:hint="default" w:ascii="Calibri" w:hAnsi="Calibri" w:cs="Calibri"/>
        </w:rPr>
        <w:t>4.甲方按《浙江省财政厅关于印发浙江省政府采购合同暂行办法的通知》（浙财采监〔2017〕11号）相关规定组织验收。</w:t>
      </w:r>
    </w:p>
    <w:p w14:paraId="05111C17">
      <w:pPr>
        <w:pStyle w:val="3"/>
        <w:ind w:firstLine="420"/>
        <w:rPr>
          <w:rFonts w:hint="default" w:ascii="Calibri" w:hAnsi="Calibri" w:cs="Calibri"/>
        </w:rPr>
      </w:pPr>
      <w:r>
        <w:rPr>
          <w:rFonts w:hint="default" w:ascii="Calibri" w:hAnsi="Calibri" w:cs="Calibri"/>
        </w:rPr>
        <w:t>十、合同变更</w:t>
      </w:r>
    </w:p>
    <w:p w14:paraId="7C6F641C">
      <w:pPr>
        <w:adjustRightInd w:val="0"/>
        <w:ind w:firstLine="420" w:firstLineChars="200"/>
        <w:rPr>
          <w:rFonts w:hint="default" w:ascii="Calibri" w:hAnsi="Calibri" w:cs="Calibri"/>
          <w:szCs w:val="21"/>
        </w:rPr>
      </w:pPr>
      <w:r>
        <w:rPr>
          <w:rFonts w:hint="default" w:ascii="Calibri" w:hAnsi="Calibri" w:cs="Calibri"/>
          <w:szCs w:val="21"/>
        </w:rPr>
        <w:t>1.甲方和乙方都不得擅自变更本合同，但合同继续履行将损害国家和社会公共利益的除外。如必须对合同条款进行改动时，当事人双方须共同签署书面文件，作为合同的补充，并报同级财政部门备案。</w:t>
      </w:r>
    </w:p>
    <w:p w14:paraId="58608A7E">
      <w:pPr>
        <w:adjustRightInd w:val="0"/>
        <w:ind w:firstLine="420" w:firstLineChars="200"/>
        <w:rPr>
          <w:rFonts w:hint="default" w:ascii="Calibri" w:hAnsi="Calibri" w:cs="Calibri"/>
          <w:szCs w:val="21"/>
        </w:rPr>
      </w:pPr>
      <w:r>
        <w:rPr>
          <w:rFonts w:hint="default" w:ascii="Calibri" w:hAnsi="Calibri" w:cs="Calibri"/>
          <w:szCs w:val="21"/>
        </w:rPr>
        <w:t>2.有下列情形之一的，双方协商一致可以变更合同：</w:t>
      </w:r>
    </w:p>
    <w:p w14:paraId="0AADFB96">
      <w:pPr>
        <w:adjustRightInd w:val="0"/>
        <w:ind w:firstLine="420" w:firstLineChars="200"/>
        <w:rPr>
          <w:rFonts w:hint="default" w:ascii="Calibri" w:hAnsi="Calibri" w:cs="Calibri"/>
          <w:szCs w:val="21"/>
        </w:rPr>
      </w:pPr>
      <w:r>
        <w:rPr>
          <w:rFonts w:hint="default" w:ascii="Calibri" w:hAnsi="Calibri" w:cs="Calibri"/>
          <w:szCs w:val="21"/>
        </w:rPr>
        <w:t>（1）发生不可预见的紧急情况，继续按照原合同履行不能实现采购目的，又不能从其他供应商处采购；</w:t>
      </w:r>
    </w:p>
    <w:p w14:paraId="4F996DFA">
      <w:pPr>
        <w:adjustRightInd w:val="0"/>
        <w:ind w:firstLine="420" w:firstLineChars="200"/>
        <w:rPr>
          <w:rFonts w:hint="default" w:ascii="Calibri" w:hAnsi="Calibri" w:cs="Calibri"/>
          <w:szCs w:val="21"/>
        </w:rPr>
      </w:pPr>
      <w:r>
        <w:rPr>
          <w:rFonts w:hint="default" w:ascii="Calibri" w:hAnsi="Calibri" w:cs="Calibri"/>
          <w:szCs w:val="21"/>
        </w:rPr>
        <w:t>（2）因甲方的过错导致不能实现采购目的，重新采购费用和违约金、违约损失赔偿金额占合同金额比例过大，但违背社会公共利益的除外；</w:t>
      </w:r>
    </w:p>
    <w:p w14:paraId="4C1CEA69">
      <w:pPr>
        <w:adjustRightInd w:val="0"/>
        <w:ind w:firstLine="420" w:firstLineChars="200"/>
        <w:rPr>
          <w:rFonts w:hint="default" w:ascii="Calibri" w:hAnsi="Calibri" w:cs="Calibri"/>
          <w:szCs w:val="21"/>
        </w:rPr>
      </w:pPr>
      <w:r>
        <w:rPr>
          <w:rFonts w:hint="default" w:ascii="Calibri" w:hAnsi="Calibri" w:cs="Calibri"/>
          <w:szCs w:val="21"/>
        </w:rPr>
        <w:t>（3）属于合同主要条款确定的事项，但变更不改变合同实质性内容；</w:t>
      </w:r>
    </w:p>
    <w:p w14:paraId="0C5988C7">
      <w:pPr>
        <w:adjustRightInd w:val="0"/>
        <w:ind w:firstLine="420" w:firstLineChars="200"/>
        <w:rPr>
          <w:rFonts w:hint="default" w:ascii="Calibri" w:hAnsi="Calibri" w:cs="Calibri"/>
          <w:szCs w:val="21"/>
        </w:rPr>
      </w:pPr>
      <w:r>
        <w:rPr>
          <w:rFonts w:hint="default" w:ascii="Calibri" w:hAnsi="Calibri" w:cs="Calibri"/>
          <w:szCs w:val="21"/>
        </w:rPr>
        <w:t>（4）合同主要条款以外的内容；</w:t>
      </w:r>
    </w:p>
    <w:p w14:paraId="61E0EA78">
      <w:pPr>
        <w:adjustRightInd w:val="0"/>
        <w:ind w:firstLine="420" w:firstLineChars="200"/>
        <w:rPr>
          <w:rFonts w:hint="default" w:ascii="Calibri" w:hAnsi="Calibri" w:cs="Calibri"/>
          <w:szCs w:val="21"/>
        </w:rPr>
      </w:pPr>
      <w:r>
        <w:rPr>
          <w:rFonts w:hint="default" w:ascii="Calibri" w:hAnsi="Calibri" w:cs="Calibri"/>
          <w:szCs w:val="21"/>
        </w:rPr>
        <w:t>（5）法律法规规定可以变更合同的其他情形。</w:t>
      </w:r>
    </w:p>
    <w:p w14:paraId="0C8FF5EF">
      <w:pPr>
        <w:adjustRightInd w:val="0"/>
        <w:ind w:firstLine="420" w:firstLineChars="200"/>
        <w:rPr>
          <w:rFonts w:hint="default" w:ascii="Calibri" w:hAnsi="Calibri" w:cs="Calibri"/>
          <w:szCs w:val="21"/>
        </w:rPr>
      </w:pPr>
      <w:r>
        <w:rPr>
          <w:rFonts w:hint="default" w:ascii="Calibri" w:hAnsi="Calibri" w:cs="Calibri"/>
          <w:szCs w:val="21"/>
        </w:rPr>
        <w:t>3.当事人协商一致变更合同的，应当报同级财政部门备案。</w:t>
      </w:r>
    </w:p>
    <w:p w14:paraId="09DA7A5D">
      <w:pPr>
        <w:pStyle w:val="3"/>
        <w:ind w:firstLine="420"/>
        <w:rPr>
          <w:rFonts w:hint="default" w:ascii="Calibri" w:hAnsi="Calibri" w:cs="Calibri"/>
        </w:rPr>
      </w:pPr>
      <w:r>
        <w:rPr>
          <w:rFonts w:hint="default" w:ascii="Calibri" w:hAnsi="Calibri" w:cs="Calibri"/>
        </w:rPr>
        <w:t>十一、转让和分包</w:t>
      </w:r>
    </w:p>
    <w:p w14:paraId="1D94FF87">
      <w:pPr>
        <w:adjustRightInd w:val="0"/>
        <w:ind w:firstLine="420" w:firstLineChars="200"/>
        <w:rPr>
          <w:rFonts w:hint="default" w:ascii="Calibri" w:hAnsi="Calibri" w:cs="Calibri"/>
          <w:szCs w:val="21"/>
        </w:rPr>
      </w:pPr>
      <w:r>
        <w:rPr>
          <w:rFonts w:hint="default" w:ascii="Calibri" w:hAnsi="Calibri" w:cs="Calibri"/>
          <w:szCs w:val="21"/>
        </w:rPr>
        <w:t>1.合同转让</w:t>
      </w:r>
    </w:p>
    <w:p w14:paraId="781BAB4A">
      <w:pPr>
        <w:adjustRightInd w:val="0"/>
        <w:ind w:firstLine="420" w:firstLineChars="200"/>
        <w:rPr>
          <w:rFonts w:hint="default" w:ascii="Calibri" w:hAnsi="Calibri" w:cs="Calibri"/>
          <w:szCs w:val="21"/>
        </w:rPr>
      </w:pPr>
      <w:r>
        <w:rPr>
          <w:rFonts w:hint="default" w:ascii="Calibri" w:hAnsi="Calibri" w:cs="Calibri"/>
          <w:szCs w:val="21"/>
        </w:rPr>
        <w:t>采购合同不能转让。</w:t>
      </w:r>
    </w:p>
    <w:p w14:paraId="58874080">
      <w:pPr>
        <w:adjustRightInd w:val="0"/>
        <w:ind w:firstLine="420" w:firstLineChars="200"/>
        <w:rPr>
          <w:rFonts w:hint="default" w:ascii="Calibri" w:hAnsi="Calibri" w:cs="Calibri"/>
          <w:szCs w:val="21"/>
        </w:rPr>
      </w:pPr>
      <w:r>
        <w:rPr>
          <w:rFonts w:hint="default" w:ascii="Calibri" w:hAnsi="Calibri" w:cs="Calibri"/>
          <w:szCs w:val="21"/>
        </w:rPr>
        <w:t>2.合同分包</w:t>
      </w:r>
    </w:p>
    <w:p w14:paraId="57C249D6">
      <w:pPr>
        <w:adjustRightInd w:val="0"/>
        <w:ind w:firstLine="420" w:firstLineChars="200"/>
        <w:rPr>
          <w:rFonts w:hint="default" w:ascii="Calibri" w:hAnsi="Calibri" w:cs="Calibri"/>
          <w:szCs w:val="21"/>
        </w:rPr>
      </w:pPr>
      <w:r>
        <w:rPr>
          <w:rFonts w:hint="default" w:ascii="Calibri" w:hAnsi="Calibri" w:cs="Calibri"/>
          <w:szCs w:val="21"/>
        </w:rPr>
        <w:t>分包内容：</w:t>
      </w:r>
      <w:r>
        <w:rPr>
          <w:rFonts w:hint="default" w:ascii="Calibri" w:hAnsi="Calibri" w:cs="Calibri"/>
          <w:szCs w:val="21"/>
          <w:u w:val="single"/>
        </w:rPr>
        <w:t>【</w:t>
      </w:r>
      <w:r>
        <w:rPr>
          <w:rFonts w:hint="default" w:ascii="Calibri" w:hAnsi="Calibri" w:eastAsia="楷体" w:cs="Calibri"/>
          <w:szCs w:val="21"/>
          <w:u w:val="single"/>
        </w:rPr>
        <w:t>填写分包内容</w:t>
      </w:r>
      <w:r>
        <w:rPr>
          <w:rFonts w:hint="default" w:ascii="Calibri" w:hAnsi="Calibri" w:cs="Calibri"/>
          <w:szCs w:val="21"/>
          <w:u w:val="single"/>
        </w:rPr>
        <w:t>】</w:t>
      </w:r>
      <w:r>
        <w:rPr>
          <w:rFonts w:hint="default" w:ascii="Calibri" w:hAnsi="Calibri" w:cs="Calibri"/>
          <w:szCs w:val="21"/>
        </w:rPr>
        <w:t>；分包金额：</w:t>
      </w:r>
      <w:r>
        <w:rPr>
          <w:rFonts w:hint="default" w:ascii="Calibri" w:hAnsi="Calibri" w:cs="Calibri"/>
          <w:szCs w:val="21"/>
          <w:u w:val="single"/>
        </w:rPr>
        <w:t>【</w:t>
      </w:r>
      <w:r>
        <w:rPr>
          <w:rFonts w:hint="default" w:ascii="Calibri" w:hAnsi="Calibri" w:eastAsia="楷体" w:cs="Calibri"/>
          <w:szCs w:val="21"/>
          <w:u w:val="single"/>
        </w:rPr>
        <w:t>填写分包内容的金额</w:t>
      </w:r>
      <w:r>
        <w:rPr>
          <w:rFonts w:hint="default" w:ascii="Calibri" w:hAnsi="Calibri" w:cs="Calibri"/>
          <w:szCs w:val="21"/>
          <w:u w:val="single"/>
        </w:rPr>
        <w:t>】</w:t>
      </w:r>
      <w:r>
        <w:rPr>
          <w:rFonts w:hint="default" w:ascii="Calibri" w:hAnsi="Calibri" w:cs="Calibri"/>
          <w:szCs w:val="21"/>
        </w:rPr>
        <w:t>；分包供应商：</w:t>
      </w:r>
      <w:r>
        <w:rPr>
          <w:rFonts w:hint="default" w:ascii="Calibri" w:hAnsi="Calibri" w:cs="Calibri"/>
          <w:szCs w:val="21"/>
          <w:u w:val="single"/>
        </w:rPr>
        <w:t>【</w:t>
      </w:r>
      <w:r>
        <w:rPr>
          <w:rFonts w:hint="default" w:ascii="Calibri" w:hAnsi="Calibri" w:eastAsia="楷体" w:cs="Calibri"/>
          <w:szCs w:val="21"/>
          <w:u w:val="single"/>
        </w:rPr>
        <w:t>填写分包供应商名称</w:t>
      </w:r>
      <w:r>
        <w:rPr>
          <w:rFonts w:hint="default" w:ascii="Calibri" w:hAnsi="Calibri" w:cs="Calibri"/>
          <w:szCs w:val="21"/>
          <w:u w:val="single"/>
        </w:rPr>
        <w:t>】</w:t>
      </w:r>
      <w:r>
        <w:rPr>
          <w:rFonts w:hint="default" w:ascii="Calibri" w:hAnsi="Calibri" w:cs="Calibri"/>
          <w:szCs w:val="21"/>
        </w:rPr>
        <w:t>；</w:t>
      </w:r>
    </w:p>
    <w:p w14:paraId="539780B1">
      <w:pPr>
        <w:adjustRightInd w:val="0"/>
        <w:ind w:firstLine="420" w:firstLineChars="200"/>
        <w:rPr>
          <w:rFonts w:hint="default" w:ascii="Calibri" w:hAnsi="Calibri" w:cs="Calibri"/>
          <w:szCs w:val="21"/>
        </w:rPr>
      </w:pPr>
      <w:r>
        <w:rPr>
          <w:rFonts w:hint="default" w:ascii="Calibri" w:hAnsi="Calibri" w:cs="Calibri"/>
          <w:szCs w:val="21"/>
        </w:rPr>
        <w:t>除以上分包内容外，未经甲方书面同意，乙方不得擅自分包。</w:t>
      </w:r>
    </w:p>
    <w:p w14:paraId="7630D9FE">
      <w:pPr>
        <w:adjustRightInd w:val="0"/>
        <w:ind w:firstLine="420" w:firstLineChars="200"/>
        <w:rPr>
          <w:rFonts w:hint="default" w:ascii="Calibri" w:hAnsi="Calibri" w:cs="Calibri"/>
          <w:szCs w:val="21"/>
        </w:rPr>
      </w:pPr>
      <w:r>
        <w:rPr>
          <w:rFonts w:hint="default" w:ascii="Calibri" w:hAnsi="Calibri" w:cs="Calibri"/>
          <w:szCs w:val="21"/>
        </w:rPr>
        <w:t>分包供应商不得再次分包。分包后不能解除乙方履行本合同的责任和义务，分包供应商与乙方共同对甲方连带承担合同的责任和义务。</w:t>
      </w:r>
    </w:p>
    <w:p w14:paraId="4B27E15B">
      <w:pPr>
        <w:pStyle w:val="3"/>
        <w:ind w:firstLine="420"/>
        <w:rPr>
          <w:rFonts w:hint="default" w:ascii="Calibri" w:hAnsi="Calibri" w:cs="Calibri"/>
        </w:rPr>
      </w:pPr>
      <w:r>
        <w:rPr>
          <w:rFonts w:hint="default" w:ascii="Calibri" w:hAnsi="Calibri" w:cs="Calibri"/>
        </w:rPr>
        <w:t>十二、通知</w:t>
      </w:r>
    </w:p>
    <w:p w14:paraId="53FD321B">
      <w:pPr>
        <w:adjustRightInd w:val="0"/>
        <w:ind w:firstLine="420" w:firstLineChars="200"/>
        <w:rPr>
          <w:rFonts w:hint="default" w:ascii="Calibri" w:hAnsi="Calibri" w:cs="Calibri"/>
          <w:szCs w:val="21"/>
        </w:rPr>
      </w:pPr>
      <w:r>
        <w:rPr>
          <w:rFonts w:hint="default" w:ascii="Calibri" w:hAnsi="Calibri" w:cs="Calibri"/>
          <w:szCs w:val="21"/>
        </w:rPr>
        <w:t>本合同任何一方给另一方的通知，都应以书面形式发送，而另一方也应以书面形式确认并发送到对方明确的地址。</w:t>
      </w:r>
    </w:p>
    <w:p w14:paraId="33780BAD">
      <w:pPr>
        <w:pStyle w:val="3"/>
        <w:ind w:firstLine="420"/>
        <w:rPr>
          <w:rFonts w:hint="default" w:ascii="Calibri" w:hAnsi="Calibri" w:cs="Calibri"/>
        </w:rPr>
      </w:pPr>
      <w:r>
        <w:rPr>
          <w:rFonts w:hint="default" w:ascii="Calibri" w:hAnsi="Calibri" w:cs="Calibri"/>
        </w:rPr>
        <w:t>十三、计量单位</w:t>
      </w:r>
    </w:p>
    <w:p w14:paraId="1F64CBD5">
      <w:pPr>
        <w:adjustRightInd w:val="0"/>
        <w:ind w:firstLine="420" w:firstLineChars="200"/>
        <w:rPr>
          <w:rFonts w:hint="default" w:ascii="Calibri" w:hAnsi="Calibri" w:cs="Calibri"/>
          <w:szCs w:val="21"/>
        </w:rPr>
      </w:pPr>
      <w:r>
        <w:rPr>
          <w:rFonts w:hint="default" w:ascii="Calibri" w:hAnsi="Calibri" w:cs="Calibri"/>
          <w:szCs w:val="21"/>
        </w:rPr>
        <w:t>除技术规范中另有规定外，计量单位均使用国家法定计量单位。</w:t>
      </w:r>
    </w:p>
    <w:p w14:paraId="78EC7800">
      <w:pPr>
        <w:pStyle w:val="3"/>
        <w:ind w:firstLine="420"/>
        <w:rPr>
          <w:rFonts w:hint="default" w:ascii="Calibri" w:hAnsi="Calibri" w:cs="Calibri"/>
        </w:rPr>
      </w:pPr>
      <w:r>
        <w:rPr>
          <w:rFonts w:hint="default" w:ascii="Calibri" w:hAnsi="Calibri" w:cs="Calibri"/>
        </w:rPr>
        <w:t>十四、不可抗力</w:t>
      </w:r>
    </w:p>
    <w:p w14:paraId="22C49F19">
      <w:pPr>
        <w:adjustRightInd w:val="0"/>
        <w:ind w:firstLine="420" w:firstLineChars="200"/>
        <w:rPr>
          <w:rFonts w:hint="default" w:ascii="Calibri" w:hAnsi="Calibri" w:cs="Calibri"/>
          <w:szCs w:val="21"/>
        </w:rPr>
      </w:pPr>
      <w:r>
        <w:rPr>
          <w:rFonts w:hint="default" w:ascii="Calibri" w:hAnsi="Calibri" w:cs="Calibri"/>
          <w:szCs w:val="21"/>
        </w:rPr>
        <w:t>1.如果双方中任何一方遭遇法律规定的不可抗力，致使合同履行受阻时，履行合同的期限应予延长，延长的期限应相当于不可抗力所影响的时间。</w:t>
      </w:r>
    </w:p>
    <w:p w14:paraId="6C1848BD">
      <w:pPr>
        <w:adjustRightInd w:val="0"/>
        <w:ind w:firstLine="420" w:firstLineChars="200"/>
        <w:rPr>
          <w:rFonts w:hint="default" w:ascii="Calibri" w:hAnsi="Calibri" w:cs="Calibri"/>
          <w:szCs w:val="21"/>
        </w:rPr>
      </w:pPr>
      <w:r>
        <w:rPr>
          <w:rFonts w:hint="default" w:ascii="Calibri" w:hAnsi="Calibri" w:cs="Calibri"/>
          <w:szCs w:val="21"/>
        </w:rPr>
        <w:t>2.受事故影响的一方应在不可抗力的事故发生后尽快书面形式通知另一方，并在事故发生后合同规定时间内，将有关部门出具的证明文件送达另一方。</w:t>
      </w:r>
    </w:p>
    <w:p w14:paraId="7AAB5F83">
      <w:pPr>
        <w:adjustRightInd w:val="0"/>
        <w:ind w:firstLine="420" w:firstLineChars="200"/>
        <w:rPr>
          <w:rFonts w:hint="default" w:ascii="Calibri" w:hAnsi="Calibri" w:cs="Calibri"/>
          <w:szCs w:val="21"/>
        </w:rPr>
      </w:pPr>
      <w:r>
        <w:rPr>
          <w:rFonts w:hint="default" w:ascii="Calibri" w:hAnsi="Calibri" w:cs="Calibri"/>
          <w:szCs w:val="21"/>
        </w:rPr>
        <w:t>3.不可抗力使合同的某些内容有变更必要的，双方应通过协商达成进一步履行合同的协议，因不可抗力致使合同不能履行的，合同终止。</w:t>
      </w:r>
    </w:p>
    <w:p w14:paraId="1B7C1150">
      <w:pPr>
        <w:pStyle w:val="3"/>
        <w:ind w:firstLine="420"/>
        <w:rPr>
          <w:rFonts w:hint="default" w:ascii="Calibri" w:hAnsi="Calibri" w:cs="Calibri"/>
        </w:rPr>
      </w:pPr>
      <w:r>
        <w:rPr>
          <w:rFonts w:hint="default" w:ascii="Calibri" w:hAnsi="Calibri" w:cs="Calibri"/>
        </w:rPr>
        <w:t>十五、违约责任</w:t>
      </w:r>
    </w:p>
    <w:p w14:paraId="01B0F31F">
      <w:pPr>
        <w:adjustRightInd w:val="0"/>
        <w:ind w:firstLine="420" w:firstLineChars="200"/>
        <w:rPr>
          <w:rFonts w:hint="default" w:ascii="Calibri" w:hAnsi="Calibri" w:cs="Calibri"/>
          <w:szCs w:val="21"/>
        </w:rPr>
      </w:pPr>
      <w:r>
        <w:rPr>
          <w:rFonts w:hint="default" w:ascii="Calibri" w:hAnsi="Calibri" w:cs="Calibri"/>
          <w:szCs w:val="21"/>
        </w:rPr>
        <w:t>1.乙方如发生以下任一事件即构成对本合同的违约，应承担违约责任：</w:t>
      </w:r>
    </w:p>
    <w:p w14:paraId="7C6BA38E">
      <w:pPr>
        <w:adjustRightInd w:val="0"/>
        <w:ind w:firstLine="420" w:firstLineChars="200"/>
        <w:rPr>
          <w:rFonts w:hint="default" w:ascii="Calibri" w:hAnsi="Calibri" w:cs="Calibri"/>
          <w:szCs w:val="21"/>
        </w:rPr>
      </w:pPr>
      <w:r>
        <w:rPr>
          <w:rFonts w:hint="default" w:ascii="Calibri" w:hAnsi="Calibri" w:cs="Calibri"/>
          <w:szCs w:val="21"/>
        </w:rPr>
        <w:t>1.1乙方违反本合同的任何条款；</w:t>
      </w:r>
    </w:p>
    <w:p w14:paraId="486E80BD">
      <w:pPr>
        <w:adjustRightInd w:val="0"/>
        <w:ind w:firstLine="420" w:firstLineChars="200"/>
        <w:rPr>
          <w:rFonts w:hint="default" w:ascii="Calibri" w:hAnsi="Calibri" w:cs="Calibri"/>
          <w:szCs w:val="21"/>
        </w:rPr>
      </w:pPr>
      <w:r>
        <w:rPr>
          <w:rFonts w:hint="default" w:ascii="Calibri" w:hAnsi="Calibri" w:cs="Calibri"/>
          <w:szCs w:val="21"/>
        </w:rPr>
        <w:t>1.2乙方违反其在本合同中作出的任何陈述、声明、保证和承诺，或任何一方在本合同项下所作出的任何陈述、声明、保证和承诺被认为不真实、不正确或存在误导成分或存在重大遗漏。</w:t>
      </w:r>
    </w:p>
    <w:p w14:paraId="524DB0B2">
      <w:pPr>
        <w:adjustRightInd w:val="0"/>
        <w:ind w:firstLine="420" w:firstLineChars="200"/>
        <w:rPr>
          <w:rFonts w:hint="default" w:ascii="Calibri" w:hAnsi="Calibri" w:cs="Calibri"/>
          <w:szCs w:val="21"/>
        </w:rPr>
      </w:pPr>
      <w:r>
        <w:rPr>
          <w:rFonts w:hint="default" w:ascii="Calibri" w:hAnsi="Calibri" w:cs="Calibri"/>
          <w:szCs w:val="21"/>
        </w:rPr>
        <w:t>2.乙方违约，应依本合同约定和法律规定承担违约责任，甲方有权就乙方的每一项违约行为要求乙方支付合同金额1%违约金，同时要求乙方赔偿守约方因其违约行为而遭受的所有损失（包括但不限于对方为寻求救济而支付的诉讼费、保全费、律师费、差旅费、评估费、鉴定费、咨询费以及法院执行费等为避免损失而支出的合理费用）。</w:t>
      </w:r>
    </w:p>
    <w:p w14:paraId="098074EF">
      <w:pPr>
        <w:adjustRightInd w:val="0"/>
        <w:ind w:firstLine="420" w:firstLineChars="200"/>
        <w:rPr>
          <w:rFonts w:hint="default" w:ascii="Calibri" w:hAnsi="Calibri" w:cs="Calibri"/>
          <w:szCs w:val="21"/>
        </w:rPr>
      </w:pPr>
      <w:r>
        <w:rPr>
          <w:rFonts w:hint="default" w:ascii="Calibri" w:hAnsi="Calibri" w:cs="Calibri"/>
          <w:szCs w:val="21"/>
        </w:rPr>
        <w:t>3.甲方如延期付款，每逾期1日，按应付金额3‰支付违约金。违约金的最高限额为合同总价款的3%。</w:t>
      </w:r>
    </w:p>
    <w:p w14:paraId="2012A741">
      <w:pPr>
        <w:adjustRightInd w:val="0"/>
        <w:ind w:firstLine="420" w:firstLineChars="200"/>
        <w:rPr>
          <w:rFonts w:hint="default" w:ascii="Calibri" w:hAnsi="Calibri" w:cs="Calibri"/>
          <w:szCs w:val="21"/>
        </w:rPr>
      </w:pPr>
      <w:r>
        <w:rPr>
          <w:rFonts w:hint="default" w:ascii="Calibri" w:hAnsi="Calibri" w:cs="Calibri"/>
          <w:szCs w:val="21"/>
        </w:rPr>
        <w:t>4.若任何一方不履行或不完全履行本合同约定的条款致使本合同不能实质履行的，且该等不履行发生的事由可归责于该方的，该方即构成重大违约，重大违约方除按前述条款赔偿守约方因其违约行为而遭受的所有损失（包括但不限于对方为寻求救济而支付的仲裁费、诉讼费、保全费、保全保险费、律师费、差旅费、评估费、鉴定费、咨询费以及法院执行费、仲裁相关费用等为避免损失而支出的合理费用）外，还应另行支付守约方合同金额3%违约金。</w:t>
      </w:r>
    </w:p>
    <w:p w14:paraId="06A72575">
      <w:pPr>
        <w:adjustRightInd w:val="0"/>
        <w:ind w:firstLine="420" w:firstLineChars="200"/>
        <w:rPr>
          <w:rFonts w:hint="default" w:ascii="Calibri" w:hAnsi="Calibri" w:cs="Calibri"/>
          <w:szCs w:val="21"/>
        </w:rPr>
      </w:pPr>
      <w:r>
        <w:rPr>
          <w:rFonts w:hint="default" w:ascii="Calibri" w:hAnsi="Calibri" w:cs="Calibri"/>
          <w:szCs w:val="21"/>
        </w:rPr>
        <w:t>5.项目结束时验收不合格，乙方应在收到甲方通知后 10 日内退还甲方已支付的合同款，逾期退还合同款的，每日按未退还金额的 1 %支付违约金。</w:t>
      </w:r>
    </w:p>
    <w:p w14:paraId="5554BFDC">
      <w:pPr>
        <w:adjustRightInd w:val="0"/>
        <w:ind w:firstLine="420" w:firstLineChars="200"/>
        <w:rPr>
          <w:rFonts w:hint="default" w:ascii="Calibri" w:hAnsi="Calibri" w:cs="Calibri"/>
          <w:szCs w:val="21"/>
        </w:rPr>
      </w:pPr>
      <w:r>
        <w:rPr>
          <w:rFonts w:hint="default" w:ascii="Calibri" w:hAnsi="Calibri" w:cs="Calibri"/>
          <w:szCs w:val="21"/>
        </w:rPr>
        <w:t>6.其他违约条款双方协商确定：【</w:t>
      </w:r>
      <w:r>
        <w:rPr>
          <w:rFonts w:hint="default" w:ascii="Calibri" w:hAnsi="Calibri" w:eastAsia="楷体" w:cs="Calibri"/>
          <w:szCs w:val="21"/>
          <w:u w:val="single"/>
        </w:rPr>
        <w:t>签订合同时填写相应内容</w:t>
      </w:r>
      <w:r>
        <w:rPr>
          <w:rFonts w:hint="default" w:ascii="Calibri" w:hAnsi="Calibri" w:cs="Calibri"/>
          <w:szCs w:val="21"/>
        </w:rPr>
        <w:t>】。</w:t>
      </w:r>
    </w:p>
    <w:p w14:paraId="2F514A44">
      <w:pPr>
        <w:pStyle w:val="3"/>
        <w:ind w:firstLine="420"/>
        <w:rPr>
          <w:rFonts w:hint="default" w:ascii="Calibri" w:hAnsi="Calibri" w:cs="Calibri"/>
        </w:rPr>
      </w:pPr>
      <w:r>
        <w:rPr>
          <w:rFonts w:hint="default" w:ascii="Calibri" w:hAnsi="Calibri" w:cs="Calibri"/>
        </w:rPr>
        <w:t>十六、违约解除合同</w:t>
      </w:r>
    </w:p>
    <w:p w14:paraId="5C9AE965">
      <w:pPr>
        <w:adjustRightInd w:val="0"/>
        <w:ind w:firstLine="420" w:firstLineChars="200"/>
        <w:rPr>
          <w:rFonts w:hint="default" w:ascii="Calibri" w:hAnsi="Calibri" w:cs="Calibri"/>
          <w:szCs w:val="21"/>
        </w:rPr>
      </w:pPr>
      <w:r>
        <w:rPr>
          <w:rFonts w:hint="default" w:ascii="Calibri" w:hAnsi="Calibri" w:cs="Calibri"/>
          <w:szCs w:val="21"/>
        </w:rPr>
        <w:t>1.有下列情形之一的，采购合同的双方当事人可以解除合同：</w:t>
      </w:r>
    </w:p>
    <w:p w14:paraId="3DF8A79A">
      <w:pPr>
        <w:adjustRightInd w:val="0"/>
        <w:ind w:firstLine="420" w:firstLineChars="200"/>
        <w:rPr>
          <w:rFonts w:hint="default" w:ascii="Calibri" w:hAnsi="Calibri" w:cs="Calibri"/>
          <w:szCs w:val="21"/>
        </w:rPr>
      </w:pPr>
      <w:r>
        <w:rPr>
          <w:rFonts w:hint="default" w:ascii="Calibri" w:hAnsi="Calibri" w:cs="Calibri"/>
          <w:szCs w:val="21"/>
        </w:rPr>
        <w:t>1.1因不可抗力致使不能实现合同目的；</w:t>
      </w:r>
    </w:p>
    <w:p w14:paraId="0742859B">
      <w:pPr>
        <w:adjustRightInd w:val="0"/>
        <w:ind w:firstLine="420" w:firstLineChars="200"/>
        <w:rPr>
          <w:rFonts w:hint="default" w:ascii="Calibri" w:hAnsi="Calibri" w:cs="Calibri"/>
          <w:szCs w:val="21"/>
        </w:rPr>
      </w:pPr>
      <w:r>
        <w:rPr>
          <w:rFonts w:hint="default" w:ascii="Calibri" w:hAnsi="Calibri" w:cs="Calibri"/>
          <w:szCs w:val="21"/>
        </w:rPr>
        <w:t>1.2在履行期限届满之前，乙方明确表示或者以自己的行为表示不履行主要义务；</w:t>
      </w:r>
    </w:p>
    <w:p w14:paraId="1E0C49CD">
      <w:pPr>
        <w:adjustRightInd w:val="0"/>
        <w:ind w:firstLine="420" w:firstLineChars="200"/>
        <w:rPr>
          <w:rFonts w:hint="default" w:ascii="Calibri" w:hAnsi="Calibri" w:cs="Calibri"/>
          <w:szCs w:val="21"/>
        </w:rPr>
      </w:pPr>
      <w:r>
        <w:rPr>
          <w:rFonts w:hint="default" w:ascii="Calibri" w:hAnsi="Calibri" w:cs="Calibri"/>
          <w:szCs w:val="21"/>
        </w:rPr>
        <w:t>1.3乙方迟延履行主要义务，经催告后在合理期限内仍未履行；</w:t>
      </w:r>
    </w:p>
    <w:p w14:paraId="587803AE">
      <w:pPr>
        <w:adjustRightInd w:val="0"/>
        <w:ind w:firstLine="420" w:firstLineChars="200"/>
        <w:rPr>
          <w:rFonts w:hint="default" w:ascii="Calibri" w:hAnsi="Calibri" w:cs="Calibri"/>
          <w:szCs w:val="21"/>
        </w:rPr>
      </w:pPr>
      <w:r>
        <w:rPr>
          <w:rFonts w:hint="default" w:ascii="Calibri" w:hAnsi="Calibri" w:cs="Calibri"/>
          <w:szCs w:val="21"/>
        </w:rPr>
        <w:t>1.4乙方迟延履行义务或者有其他违约行为致使不能实现合同目的；</w:t>
      </w:r>
    </w:p>
    <w:p w14:paraId="0F320B9F">
      <w:pPr>
        <w:adjustRightInd w:val="0"/>
        <w:ind w:firstLine="420" w:firstLineChars="200"/>
        <w:rPr>
          <w:rFonts w:hint="default" w:ascii="Calibri" w:hAnsi="Calibri" w:cs="Calibri"/>
          <w:szCs w:val="21"/>
        </w:rPr>
      </w:pPr>
      <w:r>
        <w:rPr>
          <w:rFonts w:hint="default" w:ascii="Calibri" w:hAnsi="Calibri" w:cs="Calibri"/>
          <w:szCs w:val="21"/>
        </w:rPr>
        <w:t>1.5乙方转包，或者未经甲方同意采取分包方式履行合同；</w:t>
      </w:r>
    </w:p>
    <w:p w14:paraId="0DF48B56">
      <w:pPr>
        <w:adjustRightInd w:val="0"/>
        <w:ind w:firstLine="420" w:firstLineChars="200"/>
        <w:rPr>
          <w:rFonts w:hint="default" w:ascii="Calibri" w:hAnsi="Calibri" w:cs="Calibri"/>
          <w:szCs w:val="21"/>
        </w:rPr>
      </w:pPr>
      <w:r>
        <w:rPr>
          <w:rFonts w:hint="default" w:ascii="Calibri" w:hAnsi="Calibri" w:cs="Calibri"/>
          <w:szCs w:val="21"/>
        </w:rPr>
        <w:t>1.6甲方认为乙方在本合同履行过程中有腐败和欺诈行为的。</w:t>
      </w:r>
    </w:p>
    <w:p w14:paraId="79921B09">
      <w:pPr>
        <w:adjustRightInd w:val="0"/>
        <w:ind w:firstLine="420" w:firstLineChars="200"/>
        <w:rPr>
          <w:rFonts w:hint="default" w:ascii="Calibri" w:hAnsi="Calibri" w:cs="Calibri"/>
          <w:szCs w:val="21"/>
        </w:rPr>
      </w:pPr>
      <w:r>
        <w:rPr>
          <w:rFonts w:hint="default" w:ascii="Calibri" w:hAnsi="Calibri" w:cs="Calibri"/>
          <w:szCs w:val="21"/>
        </w:rPr>
        <w:t>1.6.1“腐败行为”和“欺诈行为”定义如下：</w:t>
      </w:r>
    </w:p>
    <w:p w14:paraId="75241C55">
      <w:pPr>
        <w:adjustRightInd w:val="0"/>
        <w:ind w:firstLine="420" w:firstLineChars="200"/>
        <w:rPr>
          <w:rFonts w:hint="default" w:ascii="Calibri" w:hAnsi="Calibri" w:cs="Calibri"/>
          <w:szCs w:val="21"/>
        </w:rPr>
      </w:pPr>
      <w:r>
        <w:rPr>
          <w:rFonts w:hint="default" w:ascii="Calibri" w:hAnsi="Calibri" w:cs="Calibri"/>
          <w:szCs w:val="21"/>
        </w:rPr>
        <w:t>1.6.2“腐败行为”是指提供/给予/接受或索取任何有价值的东西来影响甲方在合同签订、履行过程中的行为。</w:t>
      </w:r>
    </w:p>
    <w:p w14:paraId="055FD0A9">
      <w:pPr>
        <w:adjustRightInd w:val="0"/>
        <w:ind w:firstLine="420" w:firstLineChars="200"/>
        <w:rPr>
          <w:rFonts w:hint="default" w:ascii="Calibri" w:hAnsi="Calibri" w:cs="Calibri"/>
          <w:szCs w:val="21"/>
        </w:rPr>
      </w:pPr>
      <w:r>
        <w:rPr>
          <w:rFonts w:hint="default" w:ascii="Calibri" w:hAnsi="Calibri" w:cs="Calibri"/>
          <w:szCs w:val="21"/>
        </w:rPr>
        <w:t>1.6.3“欺诈行为”是指为了影响合同签订、履行过程，以谎报事实的方法，损害甲方的利益的行为。</w:t>
      </w:r>
    </w:p>
    <w:p w14:paraId="47D48689">
      <w:pPr>
        <w:adjustRightInd w:val="0"/>
        <w:ind w:firstLine="420" w:firstLineChars="200"/>
        <w:rPr>
          <w:rFonts w:hint="default" w:ascii="Calibri" w:hAnsi="Calibri" w:cs="Calibri"/>
          <w:szCs w:val="21"/>
        </w:rPr>
      </w:pPr>
      <w:r>
        <w:rPr>
          <w:rFonts w:hint="default" w:ascii="Calibri" w:hAnsi="Calibri" w:cs="Calibri"/>
          <w:szCs w:val="21"/>
        </w:rPr>
        <w:t>1.7违约金达到合同约定的最高限额。</w:t>
      </w:r>
    </w:p>
    <w:p w14:paraId="3F3A16E1">
      <w:pPr>
        <w:adjustRightInd w:val="0"/>
        <w:ind w:firstLine="420" w:firstLineChars="200"/>
        <w:rPr>
          <w:rFonts w:hint="default" w:ascii="Calibri" w:hAnsi="Calibri" w:cs="Calibri"/>
          <w:szCs w:val="21"/>
        </w:rPr>
      </w:pPr>
      <w:r>
        <w:rPr>
          <w:rFonts w:hint="default" w:ascii="Calibri" w:hAnsi="Calibri" w:cs="Calibri"/>
          <w:szCs w:val="21"/>
        </w:rPr>
        <w:t>1.8法律法规规定的其他情形。</w:t>
      </w:r>
    </w:p>
    <w:p w14:paraId="328C78CD">
      <w:pPr>
        <w:adjustRightInd w:val="0"/>
        <w:ind w:firstLine="420" w:firstLineChars="200"/>
        <w:rPr>
          <w:rFonts w:hint="default" w:ascii="Calibri" w:hAnsi="Calibri" w:cs="Calibri"/>
          <w:szCs w:val="21"/>
        </w:rPr>
      </w:pPr>
      <w:r>
        <w:rPr>
          <w:rFonts w:hint="default" w:ascii="Calibri" w:hAnsi="Calibri" w:cs="Calibri"/>
          <w:szCs w:val="21"/>
        </w:rPr>
        <w:t>2.甲方解除合同的，合同于甲方发出书面解除合同通知书送达乙方之日起解除。乙方应在合同解除后</w:t>
      </w:r>
      <w:r>
        <w:rPr>
          <w:rFonts w:hint="default" w:ascii="Calibri" w:hAnsi="Calibri" w:cs="Calibri"/>
          <w:szCs w:val="21"/>
          <w:u w:val="single"/>
        </w:rPr>
        <w:t xml:space="preserve"> 10 </w:t>
      </w:r>
      <w:r>
        <w:rPr>
          <w:rFonts w:hint="default" w:ascii="Calibri" w:hAnsi="Calibri" w:cs="Calibri"/>
          <w:szCs w:val="21"/>
        </w:rPr>
        <w:t>日内退还甲方已支付的合同款，逾期退还合同款的，每日按未退还金额的</w:t>
      </w:r>
      <w:r>
        <w:rPr>
          <w:rFonts w:hint="default" w:ascii="Calibri" w:hAnsi="Calibri" w:cs="Calibri"/>
          <w:szCs w:val="21"/>
          <w:u w:val="single"/>
        </w:rPr>
        <w:t xml:space="preserve"> 1 </w:t>
      </w:r>
      <w:r>
        <w:rPr>
          <w:rFonts w:hint="default" w:ascii="Calibri" w:hAnsi="Calibri" w:cs="Calibri"/>
          <w:szCs w:val="21"/>
        </w:rPr>
        <w:t>%支付违约金。</w:t>
      </w:r>
    </w:p>
    <w:p w14:paraId="520319C0">
      <w:pPr>
        <w:adjustRightInd w:val="0"/>
        <w:ind w:firstLine="420" w:firstLineChars="200"/>
        <w:rPr>
          <w:rFonts w:hint="default" w:ascii="Calibri" w:hAnsi="Calibri" w:cs="Calibri"/>
          <w:szCs w:val="21"/>
        </w:rPr>
      </w:pPr>
      <w:r>
        <w:rPr>
          <w:rFonts w:hint="default" w:ascii="Calibri" w:hAnsi="Calibri" w:cs="Calibri"/>
          <w:szCs w:val="21"/>
        </w:rPr>
        <w:t>3.因乙方的原因导致合同解除，给甲方造成损失的，乙方应予以赔偿，赔偿事宜双方协商确定。</w:t>
      </w:r>
    </w:p>
    <w:p w14:paraId="5BFFCD50">
      <w:pPr>
        <w:adjustRightInd w:val="0"/>
        <w:ind w:firstLine="420" w:firstLineChars="200"/>
        <w:rPr>
          <w:rFonts w:hint="default" w:ascii="Calibri" w:hAnsi="Calibri" w:cs="Calibri"/>
          <w:szCs w:val="21"/>
        </w:rPr>
      </w:pPr>
      <w:r>
        <w:rPr>
          <w:rFonts w:hint="default" w:ascii="Calibri" w:hAnsi="Calibri" w:cs="Calibri"/>
          <w:szCs w:val="21"/>
        </w:rPr>
        <w:t>4.因甲方的原因导致合同解除，给乙方造成损失的，甲方应予以赔偿，赔偿事宜双方协商确定。</w:t>
      </w:r>
    </w:p>
    <w:p w14:paraId="7F746BD9">
      <w:pPr>
        <w:adjustRightInd w:val="0"/>
        <w:ind w:firstLine="420" w:firstLineChars="200"/>
        <w:rPr>
          <w:rFonts w:hint="default" w:ascii="Calibri" w:hAnsi="Calibri" w:cs="Calibri"/>
          <w:szCs w:val="21"/>
        </w:rPr>
      </w:pPr>
      <w:r>
        <w:rPr>
          <w:rFonts w:hint="default" w:ascii="Calibri" w:hAnsi="Calibri" w:cs="Calibri"/>
          <w:szCs w:val="21"/>
        </w:rPr>
        <w:t>5.解除合同的，应当报同级财政部门备案。</w:t>
      </w:r>
    </w:p>
    <w:p w14:paraId="305A525A">
      <w:pPr>
        <w:pStyle w:val="3"/>
        <w:ind w:firstLine="420"/>
        <w:rPr>
          <w:rFonts w:hint="default" w:ascii="Calibri" w:hAnsi="Calibri" w:cs="Calibri"/>
        </w:rPr>
      </w:pPr>
      <w:r>
        <w:rPr>
          <w:rFonts w:hint="default" w:ascii="Calibri" w:hAnsi="Calibri" w:cs="Calibri"/>
        </w:rPr>
        <w:t>十七、破产终止合同</w:t>
      </w:r>
    </w:p>
    <w:p w14:paraId="14161D8A">
      <w:pPr>
        <w:adjustRightInd w:val="0"/>
        <w:ind w:firstLine="420" w:firstLineChars="200"/>
        <w:rPr>
          <w:rFonts w:hint="default" w:ascii="Calibri" w:hAnsi="Calibri" w:cs="Calibri"/>
          <w:szCs w:val="21"/>
        </w:rPr>
      </w:pPr>
      <w:r>
        <w:rPr>
          <w:rFonts w:hint="default" w:ascii="Calibri" w:hAnsi="Calibri" w:cs="Calibri"/>
          <w:szCs w:val="21"/>
        </w:rPr>
        <w:t>如果乙方破产或无清偿能力时，甲方经报同级财政部门审批后，可在任何时候以书面通知乙方，提出终止合同而不给乙方补偿。该合同的终止将不损害或不影响甲方已经采取或将要采取任何行动或补救措施的权利。</w:t>
      </w:r>
    </w:p>
    <w:p w14:paraId="2F77FE9E">
      <w:pPr>
        <w:pStyle w:val="3"/>
        <w:ind w:firstLine="420"/>
        <w:rPr>
          <w:rFonts w:hint="default" w:ascii="Calibri" w:hAnsi="Calibri" w:cs="Calibri"/>
        </w:rPr>
      </w:pPr>
      <w:r>
        <w:rPr>
          <w:rFonts w:hint="default" w:ascii="Calibri" w:hAnsi="Calibri" w:cs="Calibri"/>
        </w:rPr>
        <w:t>十八、适用</w:t>
      </w:r>
    </w:p>
    <w:p w14:paraId="296FB1D1">
      <w:pPr>
        <w:adjustRightInd w:val="0"/>
        <w:ind w:firstLine="420" w:firstLineChars="200"/>
        <w:rPr>
          <w:rFonts w:hint="default" w:ascii="Calibri" w:hAnsi="Calibri" w:cs="Calibri"/>
          <w:szCs w:val="21"/>
        </w:rPr>
      </w:pPr>
      <w:r>
        <w:rPr>
          <w:rFonts w:hint="default" w:ascii="Calibri" w:hAnsi="Calibri" w:cs="Calibri"/>
          <w:szCs w:val="21"/>
        </w:rPr>
        <w:t>本合同应按照《中华人民共和国政府采购法》《中华人民共和国民法典》《浙江省政府采购合同暂行办法》等进行解释。</w:t>
      </w:r>
    </w:p>
    <w:p w14:paraId="3D055E2A">
      <w:pPr>
        <w:pStyle w:val="3"/>
        <w:ind w:firstLine="420"/>
        <w:rPr>
          <w:rFonts w:hint="default" w:ascii="Calibri" w:hAnsi="Calibri" w:cs="Calibri"/>
        </w:rPr>
      </w:pPr>
      <w:r>
        <w:rPr>
          <w:rFonts w:hint="default" w:ascii="Calibri" w:hAnsi="Calibri" w:cs="Calibri"/>
        </w:rPr>
        <w:t>十九、解决争议的方法</w:t>
      </w:r>
    </w:p>
    <w:p w14:paraId="11FA56CA">
      <w:pPr>
        <w:adjustRightInd w:val="0"/>
        <w:ind w:firstLine="420" w:firstLineChars="200"/>
        <w:rPr>
          <w:rFonts w:hint="default" w:ascii="Calibri" w:hAnsi="Calibri" w:cs="Calibri"/>
          <w:szCs w:val="21"/>
        </w:rPr>
      </w:pPr>
      <w:r>
        <w:rPr>
          <w:rFonts w:hint="default" w:ascii="Calibri" w:hAnsi="Calibri" w:cs="Calibri"/>
          <w:szCs w:val="21"/>
        </w:rPr>
        <w:t>1.因合同履行中发生的争议，可通过合同当事人双方友好协商解决。如自协商开始之日起15日内得不到解决，双方可将争议提交同级财政部门调解。调解不成的，双方可申请</w:t>
      </w:r>
      <w:r>
        <w:rPr>
          <w:rFonts w:hint="default" w:ascii="Calibri" w:hAnsi="Calibri" w:cs="Calibri"/>
          <w:szCs w:val="21"/>
          <w:u w:val="single"/>
        </w:rPr>
        <w:t>【</w:t>
      </w:r>
      <w:r>
        <w:rPr>
          <w:rFonts w:hint="default" w:ascii="Calibri" w:hAnsi="Calibri" w:eastAsia="楷体" w:cs="Calibri"/>
          <w:szCs w:val="21"/>
          <w:u w:val="single"/>
        </w:rPr>
        <w:t>填写仲裁委员会名称</w:t>
      </w:r>
      <w:r>
        <w:rPr>
          <w:rFonts w:hint="default" w:ascii="Calibri" w:hAnsi="Calibri" w:cs="Calibri"/>
          <w:szCs w:val="21"/>
          <w:u w:val="single"/>
        </w:rPr>
        <w:t>】</w:t>
      </w:r>
      <w:r>
        <w:rPr>
          <w:rFonts w:hint="default" w:ascii="Calibri" w:hAnsi="Calibri" w:cs="Calibri"/>
          <w:szCs w:val="21"/>
        </w:rPr>
        <w:t>仲裁委员会进行仲裁，仲裁裁决为最终裁决，当事人一方在规定时间内不履行仲裁机构裁决的，另一方可以申请人民法院强制执行。仲裁费用除仲裁机构另有裁决外，应由败诉方负担。</w:t>
      </w:r>
    </w:p>
    <w:p w14:paraId="4BE03B94">
      <w:pPr>
        <w:ind w:firstLine="420" w:firstLineChars="200"/>
        <w:rPr>
          <w:rFonts w:hint="default" w:ascii="Calibri" w:hAnsi="Calibri" w:cs="Calibri"/>
          <w:szCs w:val="21"/>
        </w:rPr>
      </w:pPr>
      <w:r>
        <w:rPr>
          <w:rFonts w:hint="default" w:ascii="Calibri" w:hAnsi="Calibri" w:cs="Calibri"/>
          <w:szCs w:val="21"/>
        </w:rPr>
        <w:t>2.因一方违约行为导致仲裁的，应当承担另一方因维护合法权益产生的一切费用，包括但不限于仲裁费、律师费担保费、担保公司费用、差旅费、公证费等费用。</w:t>
      </w:r>
    </w:p>
    <w:p w14:paraId="745A7F71">
      <w:pPr>
        <w:pStyle w:val="3"/>
        <w:ind w:firstLine="420"/>
        <w:rPr>
          <w:rFonts w:hint="default" w:ascii="Calibri" w:hAnsi="Calibri" w:cs="Calibri"/>
        </w:rPr>
      </w:pPr>
      <w:r>
        <w:rPr>
          <w:rFonts w:hint="default" w:ascii="Calibri" w:hAnsi="Calibri" w:cs="Calibri"/>
        </w:rPr>
        <w:t>二十、合同的生效及其他</w:t>
      </w:r>
    </w:p>
    <w:p w14:paraId="4ED81AB8">
      <w:pPr>
        <w:ind w:firstLine="420" w:firstLineChars="200"/>
        <w:rPr>
          <w:rFonts w:hint="default" w:ascii="Calibri" w:hAnsi="Calibri" w:cs="Calibri"/>
          <w:szCs w:val="21"/>
        </w:rPr>
      </w:pPr>
      <w:r>
        <w:rPr>
          <w:rFonts w:hint="default" w:ascii="Calibri" w:hAnsi="Calibri" w:cs="Calibri"/>
          <w:szCs w:val="21"/>
        </w:rPr>
        <w:t>1.采购合同内容的确定应以</w:t>
      </w:r>
      <w:r>
        <w:rPr>
          <w:rFonts w:hint="eastAsia" w:cs="Calibri"/>
          <w:szCs w:val="21"/>
          <w:lang w:eastAsia="zh-CN"/>
        </w:rPr>
        <w:t>招标文件</w:t>
      </w:r>
      <w:r>
        <w:rPr>
          <w:rFonts w:hint="default" w:ascii="Calibri" w:hAnsi="Calibri" w:cs="Calibri"/>
          <w:szCs w:val="21"/>
        </w:rPr>
        <w:t>和</w:t>
      </w:r>
      <w:r>
        <w:rPr>
          <w:rFonts w:hint="eastAsia" w:cs="Calibri"/>
          <w:szCs w:val="21"/>
          <w:lang w:eastAsia="zh-CN"/>
        </w:rPr>
        <w:t>投标文件</w:t>
      </w:r>
      <w:r>
        <w:rPr>
          <w:rFonts w:hint="default" w:ascii="Calibri" w:hAnsi="Calibri" w:cs="Calibri"/>
          <w:szCs w:val="21"/>
        </w:rPr>
        <w:t>为基础，不得违背其实质性内容。</w:t>
      </w:r>
    </w:p>
    <w:p w14:paraId="5385EAAC">
      <w:pPr>
        <w:ind w:firstLine="420" w:firstLineChars="200"/>
        <w:rPr>
          <w:rFonts w:hint="default" w:ascii="Calibri" w:hAnsi="Calibri" w:cs="Calibri"/>
          <w:szCs w:val="21"/>
        </w:rPr>
      </w:pPr>
      <w:r>
        <w:rPr>
          <w:rFonts w:hint="default" w:ascii="Calibri" w:hAnsi="Calibri" w:cs="Calibri"/>
          <w:szCs w:val="21"/>
        </w:rPr>
        <w:t>2.合同将在双方签名盖章后开始生效。授权代表签署的后附法定代表人授权书。</w:t>
      </w:r>
    </w:p>
    <w:p w14:paraId="53889C8E">
      <w:pPr>
        <w:ind w:firstLine="420" w:firstLineChars="200"/>
        <w:rPr>
          <w:rFonts w:hint="default" w:ascii="Calibri" w:hAnsi="Calibri" w:cs="Calibri"/>
          <w:szCs w:val="21"/>
        </w:rPr>
      </w:pPr>
      <w:r>
        <w:rPr>
          <w:rFonts w:hint="default" w:ascii="Calibri" w:hAnsi="Calibri" w:cs="Calibri"/>
          <w:szCs w:val="21"/>
        </w:rPr>
        <w:t>3.依据《财政部 工业和信息化部关于印发＜政府采购促进中小企业发展管理办法＞的通知》（财库〔2020〕46号）规定享受扶持政策获得政府采购合同的，小微企业不得将合同分包给大中型企业，中型企业不得将合同分包给大型企业。</w:t>
      </w:r>
    </w:p>
    <w:p w14:paraId="3AEAC5C8">
      <w:pPr>
        <w:pStyle w:val="3"/>
        <w:ind w:firstLine="420"/>
        <w:rPr>
          <w:rFonts w:hint="default" w:ascii="Calibri" w:hAnsi="Calibri" w:cs="Calibri"/>
        </w:rPr>
      </w:pPr>
      <w:r>
        <w:rPr>
          <w:rFonts w:hint="default" w:ascii="Calibri" w:hAnsi="Calibri" w:cs="Calibri"/>
        </w:rPr>
        <w:t>二十一、合同附件（如有）</w:t>
      </w:r>
    </w:p>
    <w:p w14:paraId="5BB26D76">
      <w:pPr>
        <w:ind w:firstLine="420" w:firstLineChars="200"/>
        <w:rPr>
          <w:rFonts w:hint="default" w:ascii="Calibri" w:hAnsi="Calibri" w:cs="Calibri"/>
          <w:szCs w:val="21"/>
        </w:rPr>
      </w:pPr>
      <w:r>
        <w:rPr>
          <w:rFonts w:hint="default" w:ascii="Calibri" w:hAnsi="Calibri" w:cs="Calibri"/>
          <w:szCs w:val="21"/>
        </w:rPr>
        <w:t>【</w:t>
      </w:r>
      <w:r>
        <w:rPr>
          <w:rFonts w:hint="default" w:ascii="Calibri" w:hAnsi="Calibri" w:eastAsia="楷体" w:cs="Calibri"/>
          <w:szCs w:val="21"/>
          <w:u w:val="single"/>
        </w:rPr>
        <w:t>签订合同时填写相应内容</w:t>
      </w:r>
      <w:r>
        <w:rPr>
          <w:rFonts w:hint="default" w:ascii="Calibri" w:hAnsi="Calibri" w:cs="Calibri"/>
          <w:szCs w:val="21"/>
        </w:rPr>
        <w:t>】</w:t>
      </w:r>
    </w:p>
    <w:p w14:paraId="671E1F9B">
      <w:pPr>
        <w:pStyle w:val="3"/>
        <w:ind w:firstLine="420"/>
        <w:rPr>
          <w:rFonts w:hint="default" w:ascii="Calibri" w:hAnsi="Calibri" w:cs="Calibri"/>
        </w:rPr>
      </w:pPr>
      <w:r>
        <w:rPr>
          <w:rFonts w:hint="default" w:ascii="Calibri" w:hAnsi="Calibri" w:cs="Calibri"/>
        </w:rPr>
        <w:t>二十二、合同份数</w:t>
      </w:r>
    </w:p>
    <w:p w14:paraId="09AF720D">
      <w:pPr>
        <w:ind w:firstLine="420" w:firstLineChars="200"/>
        <w:rPr>
          <w:rFonts w:hint="default" w:ascii="Calibri" w:hAnsi="Calibri" w:cs="Calibri"/>
          <w:szCs w:val="21"/>
        </w:rPr>
      </w:pPr>
      <w:r>
        <w:rPr>
          <w:rFonts w:hint="default" w:ascii="Calibri" w:hAnsi="Calibri" w:cs="Calibri"/>
          <w:szCs w:val="21"/>
        </w:rPr>
        <w:t>本合同一式四份，具有同等法律效力。甲方、乙方双方各执二份。</w:t>
      </w:r>
    </w:p>
    <w:tbl>
      <w:tblPr>
        <w:tblStyle w:val="24"/>
        <w:tblW w:w="9401" w:type="dxa"/>
        <w:tblInd w:w="0" w:type="dxa"/>
        <w:tblLayout w:type="fixed"/>
        <w:tblCellMar>
          <w:top w:w="0" w:type="dxa"/>
          <w:left w:w="108" w:type="dxa"/>
          <w:bottom w:w="0" w:type="dxa"/>
          <w:right w:w="108" w:type="dxa"/>
        </w:tblCellMar>
      </w:tblPr>
      <w:tblGrid>
        <w:gridCol w:w="4700"/>
        <w:gridCol w:w="4701"/>
      </w:tblGrid>
      <w:tr w14:paraId="3F061823">
        <w:tblPrEx>
          <w:tblCellMar>
            <w:top w:w="0" w:type="dxa"/>
            <w:left w:w="108" w:type="dxa"/>
            <w:bottom w:w="0" w:type="dxa"/>
            <w:right w:w="108" w:type="dxa"/>
          </w:tblCellMar>
        </w:tblPrEx>
        <w:trPr>
          <w:trHeight w:val="400" w:hRule="atLeast"/>
        </w:trPr>
        <w:tc>
          <w:tcPr>
            <w:tcW w:w="4700" w:type="dxa"/>
            <w:vAlign w:val="center"/>
          </w:tcPr>
          <w:p w14:paraId="2AB7100D">
            <w:pPr>
              <w:rPr>
                <w:rFonts w:hint="default" w:ascii="Calibri" w:hAnsi="Calibri" w:cs="Calibri"/>
                <w:szCs w:val="21"/>
              </w:rPr>
            </w:pPr>
            <w:r>
              <w:rPr>
                <w:rFonts w:hint="default" w:ascii="Calibri" w:hAnsi="Calibri" w:cs="Calibri"/>
                <w:szCs w:val="21"/>
              </w:rPr>
              <w:t xml:space="preserve">甲方（单位章）： </w:t>
            </w:r>
          </w:p>
        </w:tc>
        <w:tc>
          <w:tcPr>
            <w:tcW w:w="4701" w:type="dxa"/>
            <w:vAlign w:val="center"/>
          </w:tcPr>
          <w:p w14:paraId="4BEF8675">
            <w:pPr>
              <w:rPr>
                <w:rFonts w:hint="default" w:ascii="Calibri" w:hAnsi="Calibri" w:cs="Calibri"/>
                <w:szCs w:val="21"/>
              </w:rPr>
            </w:pPr>
            <w:r>
              <w:rPr>
                <w:rFonts w:hint="default" w:ascii="Calibri" w:hAnsi="Calibri" w:cs="Calibri"/>
                <w:szCs w:val="21"/>
              </w:rPr>
              <w:t>乙方（单位章）：</w:t>
            </w:r>
          </w:p>
        </w:tc>
      </w:tr>
      <w:tr w14:paraId="3D98E268">
        <w:tblPrEx>
          <w:tblCellMar>
            <w:top w:w="0" w:type="dxa"/>
            <w:left w:w="108" w:type="dxa"/>
            <w:bottom w:w="0" w:type="dxa"/>
            <w:right w:w="108" w:type="dxa"/>
          </w:tblCellMar>
        </w:tblPrEx>
        <w:trPr>
          <w:trHeight w:val="400" w:hRule="atLeast"/>
        </w:trPr>
        <w:tc>
          <w:tcPr>
            <w:tcW w:w="4700" w:type="dxa"/>
            <w:vAlign w:val="center"/>
          </w:tcPr>
          <w:p w14:paraId="67D8C430">
            <w:pPr>
              <w:rPr>
                <w:rFonts w:hint="default" w:ascii="Calibri" w:hAnsi="Calibri" w:cs="Calibri"/>
                <w:szCs w:val="21"/>
              </w:rPr>
            </w:pPr>
            <w:r>
              <w:rPr>
                <w:rFonts w:hint="default" w:ascii="Calibri" w:hAnsi="Calibri" w:cs="Calibri"/>
                <w:szCs w:val="21"/>
              </w:rPr>
              <w:t>法定代表人或授权代表（签名或盖章）：</w:t>
            </w:r>
          </w:p>
        </w:tc>
        <w:tc>
          <w:tcPr>
            <w:tcW w:w="4701" w:type="dxa"/>
            <w:vAlign w:val="center"/>
          </w:tcPr>
          <w:p w14:paraId="01EB5E9A">
            <w:pPr>
              <w:rPr>
                <w:rFonts w:hint="default" w:ascii="Calibri" w:hAnsi="Calibri" w:cs="Calibri"/>
                <w:szCs w:val="21"/>
              </w:rPr>
            </w:pPr>
            <w:r>
              <w:rPr>
                <w:rFonts w:hint="default" w:ascii="Calibri" w:hAnsi="Calibri" w:cs="Calibri"/>
                <w:szCs w:val="21"/>
              </w:rPr>
              <w:t>法定代表人或授权代表（签名或盖章）：</w:t>
            </w:r>
          </w:p>
        </w:tc>
      </w:tr>
      <w:tr w14:paraId="624AA933">
        <w:tblPrEx>
          <w:tblCellMar>
            <w:top w:w="0" w:type="dxa"/>
            <w:left w:w="108" w:type="dxa"/>
            <w:bottom w:w="0" w:type="dxa"/>
            <w:right w:w="108" w:type="dxa"/>
          </w:tblCellMar>
        </w:tblPrEx>
        <w:trPr>
          <w:trHeight w:val="400" w:hRule="atLeast"/>
        </w:trPr>
        <w:tc>
          <w:tcPr>
            <w:tcW w:w="4700" w:type="dxa"/>
            <w:vAlign w:val="center"/>
          </w:tcPr>
          <w:p w14:paraId="2D328CEC">
            <w:pPr>
              <w:rPr>
                <w:rFonts w:hint="default" w:ascii="Calibri" w:hAnsi="Calibri" w:cs="Calibri"/>
                <w:szCs w:val="21"/>
              </w:rPr>
            </w:pPr>
          </w:p>
        </w:tc>
        <w:tc>
          <w:tcPr>
            <w:tcW w:w="4701" w:type="dxa"/>
            <w:vAlign w:val="center"/>
          </w:tcPr>
          <w:p w14:paraId="0754FBC0">
            <w:pPr>
              <w:rPr>
                <w:rFonts w:hint="default" w:ascii="Calibri" w:hAnsi="Calibri" w:cs="Calibri"/>
                <w:szCs w:val="21"/>
              </w:rPr>
            </w:pPr>
          </w:p>
        </w:tc>
      </w:tr>
      <w:tr w14:paraId="1FBDE75F">
        <w:tblPrEx>
          <w:tblCellMar>
            <w:top w:w="0" w:type="dxa"/>
            <w:left w:w="108" w:type="dxa"/>
            <w:bottom w:w="0" w:type="dxa"/>
            <w:right w:w="108" w:type="dxa"/>
          </w:tblCellMar>
        </w:tblPrEx>
        <w:trPr>
          <w:trHeight w:val="400" w:hRule="atLeast"/>
        </w:trPr>
        <w:tc>
          <w:tcPr>
            <w:tcW w:w="4700" w:type="dxa"/>
            <w:vAlign w:val="center"/>
          </w:tcPr>
          <w:p w14:paraId="6549E90F">
            <w:pPr>
              <w:rPr>
                <w:rFonts w:hint="default" w:ascii="Calibri" w:hAnsi="Calibri" w:cs="Calibri"/>
                <w:szCs w:val="21"/>
              </w:rPr>
            </w:pPr>
            <w:r>
              <w:rPr>
                <w:rFonts w:hint="default" w:ascii="Calibri" w:hAnsi="Calibri" w:cs="Calibri"/>
                <w:szCs w:val="21"/>
              </w:rPr>
              <w:t>地  址：【</w:t>
            </w:r>
            <w:r>
              <w:rPr>
                <w:rFonts w:hint="default" w:ascii="Calibri" w:hAnsi="Calibri" w:eastAsia="楷体" w:cs="Calibri"/>
                <w:szCs w:val="21"/>
                <w:u w:val="single"/>
              </w:rPr>
              <w:t>签订合同时填写相应内容</w:t>
            </w:r>
            <w:r>
              <w:rPr>
                <w:rFonts w:hint="default" w:ascii="Calibri" w:hAnsi="Calibri" w:cs="Calibri"/>
                <w:szCs w:val="21"/>
              </w:rPr>
              <w:t>】</w:t>
            </w:r>
          </w:p>
        </w:tc>
        <w:tc>
          <w:tcPr>
            <w:tcW w:w="4701" w:type="dxa"/>
            <w:vAlign w:val="center"/>
          </w:tcPr>
          <w:p w14:paraId="5F7ED4FD">
            <w:pPr>
              <w:rPr>
                <w:rFonts w:hint="default" w:ascii="Calibri" w:hAnsi="Calibri" w:cs="Calibri"/>
                <w:szCs w:val="21"/>
              </w:rPr>
            </w:pPr>
            <w:r>
              <w:rPr>
                <w:rFonts w:hint="default" w:ascii="Calibri" w:hAnsi="Calibri" w:cs="Calibri"/>
                <w:szCs w:val="21"/>
              </w:rPr>
              <w:t>地  址：【</w:t>
            </w:r>
            <w:r>
              <w:rPr>
                <w:rFonts w:hint="default" w:ascii="Calibri" w:hAnsi="Calibri" w:eastAsia="楷体" w:cs="Calibri"/>
                <w:szCs w:val="21"/>
                <w:u w:val="single"/>
              </w:rPr>
              <w:t>签订合同时填写相应内容</w:t>
            </w:r>
            <w:r>
              <w:rPr>
                <w:rFonts w:hint="default" w:ascii="Calibri" w:hAnsi="Calibri" w:cs="Calibri"/>
                <w:szCs w:val="21"/>
              </w:rPr>
              <w:t>】</w:t>
            </w:r>
          </w:p>
        </w:tc>
      </w:tr>
      <w:tr w14:paraId="4BFC57EB">
        <w:tblPrEx>
          <w:tblCellMar>
            <w:top w:w="0" w:type="dxa"/>
            <w:left w:w="108" w:type="dxa"/>
            <w:bottom w:w="0" w:type="dxa"/>
            <w:right w:w="108" w:type="dxa"/>
          </w:tblCellMar>
        </w:tblPrEx>
        <w:trPr>
          <w:trHeight w:val="400" w:hRule="atLeast"/>
        </w:trPr>
        <w:tc>
          <w:tcPr>
            <w:tcW w:w="4700" w:type="dxa"/>
            <w:vAlign w:val="center"/>
          </w:tcPr>
          <w:p w14:paraId="5361EBD8">
            <w:pPr>
              <w:rPr>
                <w:rFonts w:hint="default" w:ascii="Calibri" w:hAnsi="Calibri" w:cs="Calibri"/>
                <w:szCs w:val="21"/>
              </w:rPr>
            </w:pPr>
            <w:r>
              <w:rPr>
                <w:rFonts w:hint="default" w:ascii="Calibri" w:hAnsi="Calibri" w:cs="Calibri"/>
                <w:szCs w:val="21"/>
              </w:rPr>
              <w:t>邮政编码：【</w:t>
            </w:r>
            <w:r>
              <w:rPr>
                <w:rFonts w:hint="default" w:ascii="Calibri" w:hAnsi="Calibri" w:eastAsia="楷体" w:cs="Calibri"/>
                <w:szCs w:val="21"/>
                <w:u w:val="single"/>
              </w:rPr>
              <w:t>签订合同时填写相应内容</w:t>
            </w:r>
            <w:r>
              <w:rPr>
                <w:rFonts w:hint="default" w:ascii="Calibri" w:hAnsi="Calibri" w:cs="Calibri"/>
                <w:szCs w:val="21"/>
              </w:rPr>
              <w:t>】</w:t>
            </w:r>
          </w:p>
        </w:tc>
        <w:tc>
          <w:tcPr>
            <w:tcW w:w="4701" w:type="dxa"/>
            <w:vAlign w:val="center"/>
          </w:tcPr>
          <w:p w14:paraId="6EA1B07B">
            <w:pPr>
              <w:rPr>
                <w:rFonts w:hint="default" w:ascii="Calibri" w:hAnsi="Calibri" w:cs="Calibri"/>
                <w:szCs w:val="21"/>
              </w:rPr>
            </w:pPr>
            <w:r>
              <w:rPr>
                <w:rFonts w:hint="default" w:ascii="Calibri" w:hAnsi="Calibri" w:cs="Calibri"/>
                <w:szCs w:val="21"/>
              </w:rPr>
              <w:t>邮政编码：【</w:t>
            </w:r>
            <w:r>
              <w:rPr>
                <w:rFonts w:hint="default" w:ascii="Calibri" w:hAnsi="Calibri" w:eastAsia="楷体" w:cs="Calibri"/>
                <w:szCs w:val="21"/>
                <w:u w:val="single"/>
              </w:rPr>
              <w:t>签订合同时填写相应内容</w:t>
            </w:r>
            <w:r>
              <w:rPr>
                <w:rFonts w:hint="default" w:ascii="Calibri" w:hAnsi="Calibri" w:cs="Calibri"/>
                <w:szCs w:val="21"/>
              </w:rPr>
              <w:t>】</w:t>
            </w:r>
          </w:p>
        </w:tc>
      </w:tr>
      <w:tr w14:paraId="7F291EF4">
        <w:tblPrEx>
          <w:tblCellMar>
            <w:top w:w="0" w:type="dxa"/>
            <w:left w:w="108" w:type="dxa"/>
            <w:bottom w:w="0" w:type="dxa"/>
            <w:right w:w="108" w:type="dxa"/>
          </w:tblCellMar>
        </w:tblPrEx>
        <w:trPr>
          <w:trHeight w:val="400" w:hRule="atLeast"/>
        </w:trPr>
        <w:tc>
          <w:tcPr>
            <w:tcW w:w="4700" w:type="dxa"/>
            <w:vAlign w:val="center"/>
          </w:tcPr>
          <w:p w14:paraId="2AC5A851">
            <w:pPr>
              <w:rPr>
                <w:rFonts w:hint="default" w:ascii="Calibri" w:hAnsi="Calibri" w:cs="Calibri"/>
                <w:szCs w:val="21"/>
              </w:rPr>
            </w:pPr>
            <w:r>
              <w:rPr>
                <w:rFonts w:hint="default" w:ascii="Calibri" w:hAnsi="Calibri" w:cs="Calibri"/>
                <w:szCs w:val="21"/>
              </w:rPr>
              <w:t>电  话：【</w:t>
            </w:r>
            <w:r>
              <w:rPr>
                <w:rFonts w:hint="default" w:ascii="Calibri" w:hAnsi="Calibri" w:eastAsia="楷体" w:cs="Calibri"/>
                <w:szCs w:val="21"/>
                <w:u w:val="single"/>
              </w:rPr>
              <w:t>签订合同时填写相应内容</w:t>
            </w:r>
            <w:r>
              <w:rPr>
                <w:rFonts w:hint="default" w:ascii="Calibri" w:hAnsi="Calibri" w:cs="Calibri"/>
                <w:szCs w:val="21"/>
              </w:rPr>
              <w:t>】</w:t>
            </w:r>
          </w:p>
        </w:tc>
        <w:tc>
          <w:tcPr>
            <w:tcW w:w="4701" w:type="dxa"/>
            <w:vAlign w:val="center"/>
          </w:tcPr>
          <w:p w14:paraId="7BD6EC03">
            <w:pPr>
              <w:rPr>
                <w:rFonts w:hint="default" w:ascii="Calibri" w:hAnsi="Calibri" w:cs="Calibri"/>
                <w:szCs w:val="21"/>
              </w:rPr>
            </w:pPr>
            <w:r>
              <w:rPr>
                <w:rFonts w:hint="default" w:ascii="Calibri" w:hAnsi="Calibri" w:cs="Calibri"/>
                <w:szCs w:val="21"/>
              </w:rPr>
              <w:t>电  话：【</w:t>
            </w:r>
            <w:r>
              <w:rPr>
                <w:rFonts w:hint="default" w:ascii="Calibri" w:hAnsi="Calibri" w:eastAsia="楷体" w:cs="Calibri"/>
                <w:szCs w:val="21"/>
                <w:u w:val="single"/>
              </w:rPr>
              <w:t>签订合同时填写相应内容</w:t>
            </w:r>
            <w:r>
              <w:rPr>
                <w:rFonts w:hint="default" w:ascii="Calibri" w:hAnsi="Calibri" w:cs="Calibri"/>
                <w:szCs w:val="21"/>
              </w:rPr>
              <w:t>】</w:t>
            </w:r>
          </w:p>
        </w:tc>
      </w:tr>
      <w:tr w14:paraId="1D0BBDA0">
        <w:tblPrEx>
          <w:tblCellMar>
            <w:top w:w="0" w:type="dxa"/>
            <w:left w:w="108" w:type="dxa"/>
            <w:bottom w:w="0" w:type="dxa"/>
            <w:right w:w="108" w:type="dxa"/>
          </w:tblCellMar>
        </w:tblPrEx>
        <w:trPr>
          <w:trHeight w:val="400" w:hRule="atLeast"/>
        </w:trPr>
        <w:tc>
          <w:tcPr>
            <w:tcW w:w="4700" w:type="dxa"/>
            <w:vAlign w:val="center"/>
          </w:tcPr>
          <w:p w14:paraId="67957E2F">
            <w:pPr>
              <w:rPr>
                <w:rFonts w:hint="default" w:ascii="Calibri" w:hAnsi="Calibri" w:cs="Calibri"/>
                <w:szCs w:val="21"/>
              </w:rPr>
            </w:pPr>
            <w:r>
              <w:rPr>
                <w:rFonts w:hint="default" w:ascii="Calibri" w:hAnsi="Calibri" w:cs="Calibri"/>
                <w:szCs w:val="21"/>
              </w:rPr>
              <w:t>开户银行：【</w:t>
            </w:r>
            <w:r>
              <w:rPr>
                <w:rFonts w:hint="default" w:ascii="Calibri" w:hAnsi="Calibri" w:eastAsia="楷体" w:cs="Calibri"/>
                <w:szCs w:val="21"/>
                <w:u w:val="single"/>
              </w:rPr>
              <w:t>签订合同时填写相应内容</w:t>
            </w:r>
            <w:r>
              <w:rPr>
                <w:rFonts w:hint="default" w:ascii="Calibri" w:hAnsi="Calibri" w:cs="Calibri"/>
                <w:szCs w:val="21"/>
              </w:rPr>
              <w:t>】</w:t>
            </w:r>
          </w:p>
        </w:tc>
        <w:tc>
          <w:tcPr>
            <w:tcW w:w="4701" w:type="dxa"/>
            <w:vAlign w:val="center"/>
          </w:tcPr>
          <w:p w14:paraId="6D16C18A">
            <w:pPr>
              <w:rPr>
                <w:rFonts w:hint="default" w:ascii="Calibri" w:hAnsi="Calibri" w:cs="Calibri"/>
                <w:szCs w:val="21"/>
              </w:rPr>
            </w:pPr>
            <w:r>
              <w:rPr>
                <w:rFonts w:hint="default" w:ascii="Calibri" w:hAnsi="Calibri" w:cs="Calibri"/>
                <w:szCs w:val="21"/>
              </w:rPr>
              <w:t>开户银行：【</w:t>
            </w:r>
            <w:r>
              <w:rPr>
                <w:rFonts w:hint="default" w:ascii="Calibri" w:hAnsi="Calibri" w:eastAsia="楷体" w:cs="Calibri"/>
                <w:szCs w:val="21"/>
                <w:u w:val="single"/>
              </w:rPr>
              <w:t>签订合同时填写相应内容</w:t>
            </w:r>
            <w:r>
              <w:rPr>
                <w:rFonts w:hint="default" w:ascii="Calibri" w:hAnsi="Calibri" w:cs="Calibri"/>
                <w:szCs w:val="21"/>
              </w:rPr>
              <w:t>】</w:t>
            </w:r>
          </w:p>
        </w:tc>
      </w:tr>
      <w:tr w14:paraId="62980F2C">
        <w:tblPrEx>
          <w:tblCellMar>
            <w:top w:w="0" w:type="dxa"/>
            <w:left w:w="108" w:type="dxa"/>
            <w:bottom w:w="0" w:type="dxa"/>
            <w:right w:w="108" w:type="dxa"/>
          </w:tblCellMar>
        </w:tblPrEx>
        <w:trPr>
          <w:trHeight w:val="400" w:hRule="atLeast"/>
        </w:trPr>
        <w:tc>
          <w:tcPr>
            <w:tcW w:w="4700" w:type="dxa"/>
            <w:vAlign w:val="center"/>
          </w:tcPr>
          <w:p w14:paraId="66766B94">
            <w:pPr>
              <w:rPr>
                <w:rFonts w:hint="default" w:ascii="Calibri" w:hAnsi="Calibri" w:cs="Calibri"/>
                <w:szCs w:val="21"/>
              </w:rPr>
            </w:pPr>
            <w:r>
              <w:rPr>
                <w:rFonts w:hint="default" w:ascii="Calibri" w:hAnsi="Calibri" w:cs="Calibri"/>
                <w:szCs w:val="21"/>
              </w:rPr>
              <w:t>账  号： 【</w:t>
            </w:r>
            <w:r>
              <w:rPr>
                <w:rFonts w:hint="default" w:ascii="Calibri" w:hAnsi="Calibri" w:eastAsia="楷体" w:cs="Calibri"/>
                <w:szCs w:val="21"/>
                <w:u w:val="single"/>
              </w:rPr>
              <w:t>签订合同时填写相应内容</w:t>
            </w:r>
            <w:r>
              <w:rPr>
                <w:rFonts w:hint="default" w:ascii="Calibri" w:hAnsi="Calibri" w:cs="Calibri"/>
                <w:szCs w:val="21"/>
              </w:rPr>
              <w:t>】</w:t>
            </w:r>
          </w:p>
        </w:tc>
        <w:tc>
          <w:tcPr>
            <w:tcW w:w="4701" w:type="dxa"/>
            <w:vAlign w:val="center"/>
          </w:tcPr>
          <w:p w14:paraId="6809FF67">
            <w:pPr>
              <w:rPr>
                <w:rFonts w:hint="default" w:ascii="Calibri" w:hAnsi="Calibri" w:cs="Calibri"/>
                <w:szCs w:val="21"/>
              </w:rPr>
            </w:pPr>
            <w:r>
              <w:rPr>
                <w:rFonts w:hint="default" w:ascii="Calibri" w:hAnsi="Calibri" w:cs="Calibri"/>
                <w:szCs w:val="21"/>
              </w:rPr>
              <w:t>账  号：【</w:t>
            </w:r>
            <w:r>
              <w:rPr>
                <w:rFonts w:hint="default" w:ascii="Calibri" w:hAnsi="Calibri" w:eastAsia="楷体" w:cs="Calibri"/>
                <w:szCs w:val="21"/>
                <w:u w:val="single"/>
              </w:rPr>
              <w:t>签订合同时填写相应内容</w:t>
            </w:r>
            <w:r>
              <w:rPr>
                <w:rFonts w:hint="default" w:ascii="Calibri" w:hAnsi="Calibri" w:cs="Calibri"/>
                <w:szCs w:val="21"/>
              </w:rPr>
              <w:t>】</w:t>
            </w:r>
          </w:p>
        </w:tc>
      </w:tr>
      <w:tr w14:paraId="47086774">
        <w:tblPrEx>
          <w:tblCellMar>
            <w:top w:w="0" w:type="dxa"/>
            <w:left w:w="108" w:type="dxa"/>
            <w:bottom w:w="0" w:type="dxa"/>
            <w:right w:w="108" w:type="dxa"/>
          </w:tblCellMar>
        </w:tblPrEx>
        <w:trPr>
          <w:trHeight w:val="400" w:hRule="atLeast"/>
        </w:trPr>
        <w:tc>
          <w:tcPr>
            <w:tcW w:w="4700" w:type="dxa"/>
            <w:vAlign w:val="center"/>
          </w:tcPr>
          <w:p w14:paraId="7E8AF561">
            <w:pPr>
              <w:rPr>
                <w:rFonts w:hint="default" w:ascii="Calibri" w:hAnsi="Calibri" w:cs="Calibri"/>
                <w:szCs w:val="21"/>
              </w:rPr>
            </w:pPr>
            <w:r>
              <w:rPr>
                <w:rFonts w:hint="default" w:ascii="Calibri" w:hAnsi="Calibri" w:cs="Calibri"/>
                <w:szCs w:val="21"/>
              </w:rPr>
              <w:t>统一社会信用代码：【</w:t>
            </w:r>
            <w:r>
              <w:rPr>
                <w:rFonts w:hint="default" w:ascii="Calibri" w:hAnsi="Calibri" w:eastAsia="楷体" w:cs="Calibri"/>
                <w:szCs w:val="21"/>
                <w:u w:val="single"/>
              </w:rPr>
              <w:t>签订合同时填写相应内容</w:t>
            </w:r>
            <w:r>
              <w:rPr>
                <w:rFonts w:hint="default" w:ascii="Calibri" w:hAnsi="Calibri" w:cs="Calibri"/>
                <w:szCs w:val="21"/>
              </w:rPr>
              <w:t>】</w:t>
            </w:r>
          </w:p>
        </w:tc>
        <w:tc>
          <w:tcPr>
            <w:tcW w:w="4701" w:type="dxa"/>
            <w:vAlign w:val="center"/>
          </w:tcPr>
          <w:p w14:paraId="33F487BF">
            <w:pPr>
              <w:rPr>
                <w:rFonts w:hint="default" w:ascii="Calibri" w:hAnsi="Calibri" w:cs="Calibri"/>
                <w:szCs w:val="21"/>
              </w:rPr>
            </w:pPr>
            <w:r>
              <w:rPr>
                <w:rFonts w:hint="default" w:ascii="Calibri" w:hAnsi="Calibri" w:cs="Calibri"/>
                <w:szCs w:val="21"/>
              </w:rPr>
              <w:t>统一社会信用代码：【</w:t>
            </w:r>
            <w:r>
              <w:rPr>
                <w:rFonts w:hint="default" w:ascii="Calibri" w:hAnsi="Calibri" w:eastAsia="楷体" w:cs="Calibri"/>
                <w:szCs w:val="21"/>
                <w:u w:val="single"/>
              </w:rPr>
              <w:t>签订合同时填写相应内容</w:t>
            </w:r>
            <w:r>
              <w:rPr>
                <w:rFonts w:hint="default" w:ascii="Calibri" w:hAnsi="Calibri" w:cs="Calibri"/>
                <w:szCs w:val="21"/>
              </w:rPr>
              <w:t>】</w:t>
            </w:r>
          </w:p>
        </w:tc>
      </w:tr>
      <w:tr w14:paraId="44CA5A66">
        <w:tblPrEx>
          <w:tblCellMar>
            <w:top w:w="0" w:type="dxa"/>
            <w:left w:w="108" w:type="dxa"/>
            <w:bottom w:w="0" w:type="dxa"/>
            <w:right w:w="108" w:type="dxa"/>
          </w:tblCellMar>
        </w:tblPrEx>
        <w:trPr>
          <w:trHeight w:val="400" w:hRule="atLeast"/>
        </w:trPr>
        <w:tc>
          <w:tcPr>
            <w:tcW w:w="9401" w:type="dxa"/>
            <w:gridSpan w:val="2"/>
            <w:vAlign w:val="center"/>
          </w:tcPr>
          <w:p w14:paraId="2875A868">
            <w:pPr>
              <w:rPr>
                <w:rFonts w:hint="default" w:ascii="Calibri" w:hAnsi="Calibri" w:cs="Calibri"/>
                <w:szCs w:val="21"/>
              </w:rPr>
            </w:pPr>
            <w:r>
              <w:rPr>
                <w:rFonts w:hint="default" w:ascii="Calibri" w:hAnsi="Calibri" w:cs="Calibri"/>
                <w:szCs w:val="21"/>
              </w:rPr>
              <w:t>签订时间：   年  月  日</w:t>
            </w:r>
          </w:p>
        </w:tc>
      </w:tr>
      <w:tr w14:paraId="2E788A5B">
        <w:tblPrEx>
          <w:tblCellMar>
            <w:top w:w="0" w:type="dxa"/>
            <w:left w:w="108" w:type="dxa"/>
            <w:bottom w:w="0" w:type="dxa"/>
            <w:right w:w="108" w:type="dxa"/>
          </w:tblCellMar>
        </w:tblPrEx>
        <w:trPr>
          <w:trHeight w:val="400" w:hRule="atLeast"/>
        </w:trPr>
        <w:tc>
          <w:tcPr>
            <w:tcW w:w="9401" w:type="dxa"/>
            <w:gridSpan w:val="2"/>
            <w:vAlign w:val="center"/>
          </w:tcPr>
          <w:p w14:paraId="21FAD2DF">
            <w:pPr>
              <w:rPr>
                <w:rFonts w:hint="default" w:ascii="Calibri" w:hAnsi="Calibri" w:cs="Calibri"/>
                <w:szCs w:val="21"/>
              </w:rPr>
            </w:pPr>
            <w:r>
              <w:rPr>
                <w:rFonts w:hint="default" w:ascii="Calibri" w:hAnsi="Calibri" w:cs="Calibri"/>
                <w:szCs w:val="21"/>
              </w:rPr>
              <w:t>签约地点：【</w:t>
            </w:r>
            <w:r>
              <w:rPr>
                <w:rFonts w:hint="default" w:ascii="Calibri" w:hAnsi="Calibri" w:eastAsia="楷体" w:cs="Calibri"/>
                <w:szCs w:val="21"/>
                <w:u w:val="single"/>
              </w:rPr>
              <w:t>签订合同时填写相应内容</w:t>
            </w:r>
            <w:r>
              <w:rPr>
                <w:rFonts w:hint="default" w:ascii="Calibri" w:hAnsi="Calibri" w:cs="Calibri"/>
                <w:szCs w:val="21"/>
              </w:rPr>
              <w:t>】</w:t>
            </w:r>
          </w:p>
        </w:tc>
      </w:tr>
    </w:tbl>
    <w:p w14:paraId="5218D699">
      <w:pPr>
        <w:pStyle w:val="2"/>
        <w:adjustRightInd w:val="0"/>
        <w:spacing w:before="0" w:beforeLines="0"/>
        <w:rPr>
          <w:rFonts w:hint="default" w:ascii="Calibri" w:hAnsi="Calibri" w:cs="Calibri"/>
          <w:color w:val="auto"/>
        </w:rPr>
      </w:pPr>
      <w:bookmarkStart w:id="53" w:name="_Toc11926"/>
      <w:r>
        <w:rPr>
          <w:rFonts w:hint="default" w:ascii="Calibri" w:hAnsi="Calibri" w:cs="Calibri"/>
          <w:color w:val="auto"/>
        </w:rPr>
        <w:t>第五章  评标办法</w:t>
      </w:r>
      <w:bookmarkEnd w:id="53"/>
    </w:p>
    <w:p w14:paraId="1DED89B2">
      <w:pPr>
        <w:adjustRightInd w:val="0"/>
        <w:ind w:firstLine="420" w:firstLineChars="200"/>
        <w:rPr>
          <w:rFonts w:hint="default" w:ascii="Calibri" w:hAnsi="Calibri" w:cs="Calibri"/>
          <w:szCs w:val="21"/>
        </w:rPr>
      </w:pPr>
      <w:r>
        <w:rPr>
          <w:rFonts w:hint="default" w:ascii="Calibri" w:hAnsi="Calibri" w:cs="Calibri"/>
          <w:szCs w:val="21"/>
        </w:rPr>
        <w:t>本评标办法遵照《中华人民共和国政府采购法》等政府采购有关规定，并结合本项目的具体情况制定。</w:t>
      </w:r>
    </w:p>
    <w:p w14:paraId="3CC82A89">
      <w:pPr>
        <w:pStyle w:val="3"/>
        <w:ind w:firstLine="420"/>
        <w:rPr>
          <w:rFonts w:hint="default" w:ascii="Calibri" w:hAnsi="Calibri" w:cs="Calibri"/>
        </w:rPr>
      </w:pPr>
      <w:r>
        <w:rPr>
          <w:rFonts w:hint="default" w:ascii="Calibri" w:hAnsi="Calibri" w:cs="Calibri"/>
        </w:rPr>
        <w:t>一、评标组织</w:t>
      </w:r>
    </w:p>
    <w:p w14:paraId="66149E70">
      <w:pPr>
        <w:adjustRightInd w:val="0"/>
        <w:ind w:firstLine="420" w:firstLineChars="200"/>
        <w:rPr>
          <w:rFonts w:hint="default" w:ascii="Calibri" w:hAnsi="Calibri" w:cs="Calibri"/>
          <w:szCs w:val="21"/>
        </w:rPr>
      </w:pPr>
      <w:r>
        <w:rPr>
          <w:rFonts w:hint="default" w:ascii="Calibri" w:hAnsi="Calibri" w:cs="Calibri"/>
          <w:szCs w:val="21"/>
        </w:rPr>
        <w:t>评标工作由采购人依法组建的评标委员会负责。评标委员会负责审标、询标、评标等工作，并向采购人提出评审意见和评标报告。</w:t>
      </w:r>
    </w:p>
    <w:p w14:paraId="400F1244">
      <w:pPr>
        <w:pStyle w:val="3"/>
        <w:ind w:firstLine="420"/>
        <w:rPr>
          <w:rFonts w:hint="default" w:ascii="Calibri" w:hAnsi="Calibri" w:cs="Calibri"/>
        </w:rPr>
      </w:pPr>
      <w:r>
        <w:rPr>
          <w:rFonts w:hint="default" w:ascii="Calibri" w:hAnsi="Calibri" w:cs="Calibri"/>
        </w:rPr>
        <w:t>二、评标原则</w:t>
      </w:r>
    </w:p>
    <w:p w14:paraId="1D3CA3E8">
      <w:pPr>
        <w:adjustRightInd w:val="0"/>
        <w:ind w:firstLine="420" w:firstLineChars="200"/>
        <w:rPr>
          <w:rFonts w:hint="default" w:ascii="Calibri" w:hAnsi="Calibri" w:cs="Calibri"/>
          <w:szCs w:val="21"/>
        </w:rPr>
      </w:pPr>
      <w:r>
        <w:rPr>
          <w:rFonts w:hint="default" w:ascii="Calibri" w:hAnsi="Calibri" w:cs="Calibri"/>
          <w:szCs w:val="21"/>
        </w:rPr>
        <w:t>评标工作遵循公正、公平、科学、择优的原则，评标人员将本着认真、公正、诚实、廉洁的精神，进行评标工作，择优推荐中标候选人。在评标期间，评标委员及相关工作人员必须严格遵守保密规定，不得泄露评标的有关情况。在评标过程中发现投标人有行贿、提供虚假材料或者串通等违法行为，应当及时向财政部门报告。</w:t>
      </w:r>
    </w:p>
    <w:p w14:paraId="3A68AFA8">
      <w:pPr>
        <w:adjustRightInd w:val="0"/>
        <w:ind w:firstLine="420" w:firstLineChars="200"/>
        <w:rPr>
          <w:rFonts w:hint="default" w:ascii="Calibri" w:hAnsi="Calibri" w:cs="Calibri"/>
          <w:szCs w:val="21"/>
        </w:rPr>
      </w:pPr>
      <w:r>
        <w:rPr>
          <w:rFonts w:hint="default" w:ascii="Calibri" w:hAnsi="Calibri" w:cs="Calibri"/>
          <w:szCs w:val="21"/>
        </w:rPr>
        <w:t>评标委员会成员对需要共同认定的事项存在争议的，应当按照少数服从多数的原则作出结论。持不同意见的评标委员会成员应当在评标报告上签署不同意见及理由，否则视为同意评标报告。</w:t>
      </w:r>
    </w:p>
    <w:p w14:paraId="5D279898">
      <w:pPr>
        <w:pStyle w:val="3"/>
        <w:ind w:firstLine="420"/>
        <w:rPr>
          <w:rFonts w:hint="default" w:ascii="Calibri" w:hAnsi="Calibri" w:cs="Calibri"/>
        </w:rPr>
      </w:pPr>
      <w:r>
        <w:rPr>
          <w:rFonts w:hint="default" w:ascii="Calibri" w:hAnsi="Calibri" w:cs="Calibri"/>
        </w:rPr>
        <w:t>三、评标流程</w:t>
      </w:r>
    </w:p>
    <w:p w14:paraId="5315F3E2">
      <w:pPr>
        <w:pStyle w:val="4"/>
        <w:adjustRightInd w:val="0"/>
        <w:ind w:firstLine="420"/>
        <w:rPr>
          <w:rFonts w:hint="default" w:ascii="Calibri" w:hAnsi="Calibri" w:cs="Calibri"/>
          <w:szCs w:val="21"/>
        </w:rPr>
      </w:pPr>
      <w:r>
        <w:rPr>
          <w:rFonts w:hint="default" w:ascii="Calibri" w:hAnsi="Calibri" w:cs="Calibri"/>
          <w:szCs w:val="21"/>
        </w:rPr>
        <w:t>1.投标文件符合性审查</w:t>
      </w:r>
    </w:p>
    <w:p w14:paraId="0C39F7D3">
      <w:pPr>
        <w:ind w:firstLine="420" w:firstLineChars="200"/>
        <w:rPr>
          <w:rFonts w:hint="default" w:ascii="Calibri" w:hAnsi="Calibri" w:cs="Calibri"/>
        </w:rPr>
      </w:pPr>
      <w:r>
        <w:rPr>
          <w:rFonts w:hint="default" w:ascii="Calibri" w:hAnsi="Calibri" w:cs="Calibri"/>
        </w:rPr>
        <w:t>1.1评标委员会对符合资格的投标人的投标文件进行符合性审查，确定其是否满足招标文件的实质性要求。</w:t>
      </w:r>
    </w:p>
    <w:p w14:paraId="26E52183">
      <w:pPr>
        <w:ind w:firstLine="420" w:firstLineChars="200"/>
        <w:rPr>
          <w:rFonts w:hint="default" w:ascii="Calibri" w:hAnsi="Calibri" w:cs="Calibri"/>
        </w:rPr>
      </w:pPr>
      <w:r>
        <w:rPr>
          <w:rFonts w:hint="default" w:ascii="Calibri" w:hAnsi="Calibri" w:cs="Calibri"/>
        </w:rPr>
        <w:t>1.2符合投标无效情形的投标文件符合性审查不通过。</w:t>
      </w:r>
    </w:p>
    <w:p w14:paraId="3F43597C">
      <w:pPr>
        <w:pStyle w:val="4"/>
        <w:adjustRightInd w:val="0"/>
        <w:ind w:firstLine="420"/>
        <w:rPr>
          <w:rFonts w:hint="default" w:ascii="Calibri" w:hAnsi="Calibri" w:cs="Calibri"/>
          <w:szCs w:val="21"/>
        </w:rPr>
      </w:pPr>
      <w:r>
        <w:rPr>
          <w:rFonts w:hint="default" w:ascii="Calibri" w:hAnsi="Calibri" w:cs="Calibri"/>
          <w:szCs w:val="21"/>
        </w:rPr>
        <w:t>2.投标文件的澄清、说明或者补正</w:t>
      </w:r>
    </w:p>
    <w:p w14:paraId="15CCBB0C">
      <w:pPr>
        <w:ind w:firstLine="420" w:firstLineChars="200"/>
        <w:rPr>
          <w:rFonts w:hint="default" w:ascii="Calibri" w:hAnsi="Calibri" w:cs="Calibri"/>
        </w:rPr>
      </w:pPr>
      <w:r>
        <w:rPr>
          <w:rFonts w:hint="default" w:ascii="Calibri" w:hAnsi="Calibri" w:cs="Calibri"/>
        </w:rPr>
        <w:t>2.1评标委员会应当以书面形式要求投标人对投标文件中含义不明确、同类问题表述不一致、有明显的文字和计算错误的内容作出必要的澄清、说明或者补正。</w:t>
      </w:r>
    </w:p>
    <w:p w14:paraId="6A307C65">
      <w:pPr>
        <w:ind w:firstLine="420" w:firstLineChars="200"/>
        <w:rPr>
          <w:rFonts w:hint="default" w:ascii="Calibri" w:hAnsi="Calibri" w:cs="Calibri"/>
        </w:rPr>
      </w:pPr>
      <w:r>
        <w:rPr>
          <w:rFonts w:hint="default" w:ascii="Calibri" w:hAnsi="Calibri" w:cs="Calibri"/>
        </w:rPr>
        <w:t>2.2投标人的澄清、说明或者补正应当采用书面形式，并加盖公章，或者由法定代表人或其授权的代表签名。投标人的澄清、说明或者补正不得超出投标文件的范围或者改变投标文件的实质性内容。</w:t>
      </w:r>
    </w:p>
    <w:p w14:paraId="61212201">
      <w:pPr>
        <w:ind w:firstLine="420" w:firstLineChars="200"/>
        <w:rPr>
          <w:rFonts w:hint="default" w:ascii="Calibri" w:hAnsi="Calibri" w:cs="Calibri"/>
        </w:rPr>
      </w:pPr>
      <w:r>
        <w:rPr>
          <w:rFonts w:hint="default" w:ascii="Calibri" w:hAnsi="Calibri" w:cs="Calibri"/>
        </w:rPr>
        <w:t>2.3投标文件的澄清、说明或者补正将在“政府采购云平台”完成。</w:t>
      </w:r>
    </w:p>
    <w:p w14:paraId="4F226F1B">
      <w:pPr>
        <w:pStyle w:val="4"/>
        <w:adjustRightInd w:val="0"/>
        <w:ind w:firstLine="420"/>
        <w:rPr>
          <w:rFonts w:hint="default" w:ascii="Calibri" w:hAnsi="Calibri" w:cs="Calibri"/>
          <w:szCs w:val="21"/>
        </w:rPr>
      </w:pPr>
      <w:r>
        <w:rPr>
          <w:rFonts w:hint="default" w:ascii="Calibri" w:hAnsi="Calibri" w:cs="Calibri"/>
          <w:szCs w:val="21"/>
        </w:rPr>
        <w:t>3.错误修正</w:t>
      </w:r>
    </w:p>
    <w:p w14:paraId="770D4A7A">
      <w:pPr>
        <w:ind w:firstLine="420" w:firstLineChars="200"/>
        <w:rPr>
          <w:rFonts w:hint="default" w:ascii="Calibri" w:hAnsi="Calibri" w:cs="Calibri"/>
        </w:rPr>
      </w:pPr>
      <w:r>
        <w:rPr>
          <w:rFonts w:hint="default" w:ascii="Calibri" w:hAnsi="Calibri" w:cs="Calibri"/>
        </w:rPr>
        <w:t>评标委员会将</w:t>
      </w:r>
      <w:r>
        <w:rPr>
          <w:rFonts w:hint="default" w:ascii="Calibri" w:hAnsi="Calibri" w:cs="Calibri"/>
          <w:szCs w:val="21"/>
        </w:rPr>
        <w:t>对有效的</w:t>
      </w:r>
      <w:r>
        <w:rPr>
          <w:rFonts w:hint="default" w:ascii="Calibri" w:hAnsi="Calibri" w:cs="Calibri"/>
        </w:rPr>
        <w:t>投标文件进行校核，投标文件报价出现前后不一致的，按照下列规定修正：</w:t>
      </w:r>
    </w:p>
    <w:p w14:paraId="53EF2B32">
      <w:pPr>
        <w:ind w:firstLine="420" w:firstLineChars="200"/>
        <w:rPr>
          <w:rFonts w:hint="default" w:ascii="Calibri" w:hAnsi="Calibri" w:cs="Calibri"/>
        </w:rPr>
      </w:pPr>
      <w:r>
        <w:rPr>
          <w:rFonts w:hint="default" w:ascii="Calibri" w:hAnsi="Calibri" w:cs="Calibri"/>
        </w:rPr>
        <w:t>（1）投标文件中开标一览表（报价表）内容与投标文件中相应内容不一致的，以开标一览表（报价表）为准；</w:t>
      </w:r>
    </w:p>
    <w:p w14:paraId="19590731">
      <w:pPr>
        <w:ind w:firstLine="420" w:firstLineChars="200"/>
        <w:rPr>
          <w:rFonts w:hint="default" w:ascii="Calibri" w:hAnsi="Calibri" w:cs="Calibri"/>
        </w:rPr>
      </w:pPr>
      <w:r>
        <w:rPr>
          <w:rFonts w:hint="default" w:ascii="Calibri" w:hAnsi="Calibri" w:cs="Calibri"/>
        </w:rPr>
        <w:t>（2）大写金额和小写金额不一致的，以大写金额为准；</w:t>
      </w:r>
    </w:p>
    <w:p w14:paraId="0775971B">
      <w:pPr>
        <w:ind w:firstLine="420" w:firstLineChars="200"/>
        <w:rPr>
          <w:rFonts w:hint="default" w:ascii="Calibri" w:hAnsi="Calibri" w:cs="Calibri"/>
        </w:rPr>
      </w:pPr>
      <w:r>
        <w:rPr>
          <w:rFonts w:hint="default" w:ascii="Calibri" w:hAnsi="Calibri" w:cs="Calibri"/>
        </w:rPr>
        <w:t>（3）单价金额小数点或者百分比有明显错位的，以开标一览表的总价为准，并修改单价；</w:t>
      </w:r>
    </w:p>
    <w:p w14:paraId="4532920B">
      <w:pPr>
        <w:ind w:firstLine="420" w:firstLineChars="200"/>
        <w:rPr>
          <w:rFonts w:hint="default" w:ascii="Calibri" w:hAnsi="Calibri" w:cs="Calibri"/>
        </w:rPr>
      </w:pPr>
      <w:r>
        <w:rPr>
          <w:rFonts w:hint="default" w:ascii="Calibri" w:hAnsi="Calibri" w:cs="Calibri"/>
        </w:rPr>
        <w:t>（4）总价金额与按单价汇总金额不一致的，以单价金额计算结果为准。</w:t>
      </w:r>
    </w:p>
    <w:p w14:paraId="4019826B">
      <w:pPr>
        <w:ind w:firstLine="420" w:firstLineChars="200"/>
        <w:rPr>
          <w:rFonts w:hint="default" w:ascii="Calibri" w:hAnsi="Calibri" w:cs="Calibri"/>
        </w:rPr>
      </w:pPr>
      <w:r>
        <w:rPr>
          <w:rFonts w:hint="default" w:ascii="Calibri" w:hAnsi="Calibri" w:cs="Calibri"/>
        </w:rPr>
        <w:t>同时出现两种以上不一致的，按照前款规定的顺序修正。修正后的报价以澄清方式经投标人确认后产生约束力，投标人不确认的，其投标无效。</w:t>
      </w:r>
    </w:p>
    <w:p w14:paraId="2DAD1538">
      <w:pPr>
        <w:ind w:firstLine="420" w:firstLineChars="200"/>
        <w:rPr>
          <w:rFonts w:hint="default" w:ascii="Calibri" w:hAnsi="Calibri" w:cs="Calibri"/>
        </w:rPr>
      </w:pPr>
      <w:r>
        <w:rPr>
          <w:rFonts w:hint="default" w:ascii="Calibri" w:hAnsi="Calibri" w:cs="Calibri"/>
        </w:rPr>
        <w:t>如投标文件中报价明细表分项价格或单价有遗报，应视作已含在投标总价中；其投标总价在评标过程中不予调整。其分项价或单价由评标委员会在投标总价不变的前提下根据合理的原则对其予以确定；</w:t>
      </w:r>
    </w:p>
    <w:p w14:paraId="6413D0B8">
      <w:pPr>
        <w:pStyle w:val="4"/>
        <w:adjustRightInd w:val="0"/>
        <w:ind w:firstLine="420"/>
        <w:rPr>
          <w:rFonts w:hint="default" w:ascii="Calibri" w:hAnsi="Calibri" w:cs="Calibri"/>
          <w:szCs w:val="21"/>
        </w:rPr>
      </w:pPr>
      <w:r>
        <w:rPr>
          <w:rFonts w:hint="default" w:ascii="Calibri" w:hAnsi="Calibri" w:cs="Calibri"/>
          <w:szCs w:val="21"/>
        </w:rPr>
        <w:t>4.合理报价澄清说明</w:t>
      </w:r>
    </w:p>
    <w:p w14:paraId="673B18B4">
      <w:pPr>
        <w:ind w:firstLine="422" w:firstLineChars="200"/>
        <w:rPr>
          <w:rFonts w:hint="default" w:ascii="Calibri" w:hAnsi="Calibri" w:cs="Calibri"/>
          <w:b/>
          <w:bCs/>
        </w:rPr>
      </w:pPr>
      <w:r>
        <w:rPr>
          <w:rFonts w:hint="default" w:ascii="Calibri" w:hAnsi="Calibri" w:cs="Calibri"/>
          <w:b/>
          <w:bCs/>
        </w:rPr>
        <w:t>评标委员会认为投标人的报价明显低于其他通过符合性审查的投标人的报价，有可能影响产品质量或者不能诚信履约的，应当要求其在30分钟内提供书面说明，必要时提交相关证明材料；投标人不能证明其报价合理性的，评标委员会应当将其认定为投标无效。</w:t>
      </w:r>
    </w:p>
    <w:p w14:paraId="612FA6E0">
      <w:pPr>
        <w:pStyle w:val="4"/>
        <w:adjustRightInd w:val="0"/>
        <w:ind w:firstLine="420"/>
        <w:rPr>
          <w:rFonts w:hint="default" w:ascii="Calibri" w:hAnsi="Calibri" w:cs="Calibri"/>
          <w:szCs w:val="21"/>
        </w:rPr>
      </w:pPr>
      <w:r>
        <w:rPr>
          <w:rFonts w:hint="default" w:ascii="Calibri" w:hAnsi="Calibri" w:cs="Calibri"/>
          <w:szCs w:val="21"/>
        </w:rPr>
        <w:t>5.投标无效情形</w:t>
      </w:r>
    </w:p>
    <w:p w14:paraId="7C21D861">
      <w:pPr>
        <w:ind w:firstLine="420" w:firstLineChars="200"/>
        <w:rPr>
          <w:rFonts w:hint="default" w:ascii="Calibri" w:hAnsi="Calibri" w:cs="Calibri"/>
        </w:rPr>
      </w:pPr>
      <w:r>
        <w:rPr>
          <w:rFonts w:hint="default" w:ascii="Calibri" w:hAnsi="Calibri" w:cs="Calibri"/>
        </w:rPr>
        <w:t>5.1投标人存在下列情况之一的，其投标无效：</w:t>
      </w:r>
    </w:p>
    <w:p w14:paraId="39770EDA">
      <w:pPr>
        <w:ind w:firstLine="420" w:firstLineChars="200"/>
        <w:rPr>
          <w:rFonts w:hint="default" w:ascii="Calibri" w:hAnsi="Calibri" w:cs="Calibri"/>
        </w:rPr>
      </w:pPr>
      <w:r>
        <w:rPr>
          <w:rFonts w:hint="default" w:ascii="Calibri" w:hAnsi="Calibri" w:cs="Calibri"/>
        </w:rPr>
        <w:t>（1）获取招标文件的投标人与参加投标的投标人发生实质性变更的且未提供有效证明的；</w:t>
      </w:r>
    </w:p>
    <w:p w14:paraId="2781A6BA">
      <w:pPr>
        <w:adjustRightInd w:val="0"/>
        <w:ind w:firstLine="420" w:firstLineChars="200"/>
        <w:rPr>
          <w:rFonts w:hint="default" w:ascii="Calibri" w:hAnsi="Calibri" w:cs="Calibri"/>
          <w:szCs w:val="21"/>
        </w:rPr>
      </w:pPr>
      <w:r>
        <w:rPr>
          <w:rFonts w:hint="default" w:ascii="Calibri" w:hAnsi="Calibri" w:cs="Calibri"/>
          <w:szCs w:val="21"/>
        </w:rPr>
        <w:t>（2）</w:t>
      </w:r>
      <w:r>
        <w:rPr>
          <w:rFonts w:hint="default" w:ascii="Calibri" w:hAnsi="Calibri" w:cs="Calibri"/>
        </w:rPr>
        <w:t>投标人提交两份或两份以上内容不同的投标文件，未声明哪一份有效的；</w:t>
      </w:r>
    </w:p>
    <w:p w14:paraId="33E5E5C5">
      <w:pPr>
        <w:adjustRightInd w:val="0"/>
        <w:ind w:firstLine="420" w:firstLineChars="200"/>
        <w:rPr>
          <w:rFonts w:hint="default" w:ascii="Calibri" w:hAnsi="Calibri" w:cs="Calibri"/>
          <w:szCs w:val="21"/>
        </w:rPr>
      </w:pPr>
      <w:r>
        <w:rPr>
          <w:rFonts w:hint="default" w:ascii="Calibri" w:hAnsi="Calibri" w:cs="Calibri"/>
          <w:szCs w:val="21"/>
        </w:rPr>
        <w:t>（3）</w:t>
      </w:r>
      <w:r>
        <w:rPr>
          <w:rFonts w:hint="default" w:ascii="Calibri" w:hAnsi="Calibri" w:cs="Calibri"/>
        </w:rPr>
        <w:t>投标文件内容未按招标文件规定盖章的；</w:t>
      </w:r>
    </w:p>
    <w:p w14:paraId="15AC72E3">
      <w:pPr>
        <w:adjustRightInd w:val="0"/>
        <w:ind w:firstLine="420" w:firstLineChars="200"/>
        <w:rPr>
          <w:rFonts w:hint="default" w:ascii="Calibri" w:hAnsi="Calibri" w:cs="Calibri"/>
          <w:szCs w:val="21"/>
        </w:rPr>
      </w:pPr>
      <w:r>
        <w:rPr>
          <w:rFonts w:hint="default" w:ascii="Calibri" w:hAnsi="Calibri" w:cs="Calibri"/>
          <w:szCs w:val="21"/>
        </w:rPr>
        <w:t>（4）</w:t>
      </w:r>
      <w:r>
        <w:rPr>
          <w:rFonts w:hint="default" w:ascii="Calibri" w:hAnsi="Calibri" w:cs="Calibri"/>
        </w:rPr>
        <w:t>投标文件含有采购人不能接受的附加条件的；</w:t>
      </w:r>
    </w:p>
    <w:p w14:paraId="13C02A69">
      <w:pPr>
        <w:adjustRightInd w:val="0"/>
        <w:ind w:firstLine="420" w:firstLineChars="200"/>
        <w:rPr>
          <w:rFonts w:hint="default" w:ascii="Calibri" w:hAnsi="Calibri" w:cs="Calibri"/>
          <w:szCs w:val="21"/>
        </w:rPr>
      </w:pPr>
      <w:r>
        <w:rPr>
          <w:rFonts w:hint="default" w:ascii="Calibri" w:hAnsi="Calibri" w:cs="Calibri"/>
          <w:szCs w:val="21"/>
        </w:rPr>
        <w:t>（5）</w:t>
      </w:r>
      <w:r>
        <w:rPr>
          <w:rFonts w:hint="default" w:ascii="Calibri" w:hAnsi="Calibri" w:cs="Calibri"/>
        </w:rPr>
        <w:t>投标文件中承诺的投标有效期少于招标文件中载明的投标有效期；</w:t>
      </w:r>
    </w:p>
    <w:p w14:paraId="4E27BD9C">
      <w:pPr>
        <w:adjustRightInd w:val="0"/>
        <w:ind w:firstLine="420" w:firstLineChars="200"/>
        <w:rPr>
          <w:rFonts w:hint="default" w:ascii="Calibri" w:hAnsi="Calibri" w:cs="Calibri"/>
          <w:szCs w:val="21"/>
        </w:rPr>
      </w:pPr>
      <w:r>
        <w:rPr>
          <w:rFonts w:hint="default" w:ascii="Calibri" w:hAnsi="Calibri" w:cs="Calibri"/>
          <w:szCs w:val="21"/>
        </w:rPr>
        <w:t>（6）</w:t>
      </w:r>
      <w:r>
        <w:rPr>
          <w:rFonts w:hint="default" w:ascii="Calibri" w:hAnsi="Calibri" w:cs="Calibri"/>
        </w:rPr>
        <w:t>投标人串通投标，妨碍其他投标人的竞争行为，损害采购人或者其他投标人的合法权益；</w:t>
      </w:r>
    </w:p>
    <w:p w14:paraId="65A1DDBD">
      <w:pPr>
        <w:adjustRightInd w:val="0"/>
        <w:ind w:firstLine="420" w:firstLineChars="200"/>
        <w:rPr>
          <w:rFonts w:hint="default" w:ascii="Calibri" w:hAnsi="Calibri" w:cs="Calibri"/>
          <w:szCs w:val="21"/>
        </w:rPr>
      </w:pPr>
      <w:r>
        <w:rPr>
          <w:rFonts w:hint="default" w:ascii="Calibri" w:hAnsi="Calibri" w:cs="Calibri"/>
          <w:szCs w:val="21"/>
        </w:rPr>
        <w:t>（7）投标文件标明的商务技术响应内容与事实不符或虚假响应的；</w:t>
      </w:r>
    </w:p>
    <w:p w14:paraId="0DC49439">
      <w:pPr>
        <w:adjustRightInd w:val="0"/>
        <w:ind w:firstLine="420" w:firstLineChars="200"/>
        <w:rPr>
          <w:rFonts w:hint="default" w:ascii="Calibri" w:hAnsi="Calibri" w:cs="Calibri"/>
          <w:szCs w:val="21"/>
        </w:rPr>
      </w:pPr>
      <w:r>
        <w:rPr>
          <w:rFonts w:hint="default" w:ascii="Calibri" w:hAnsi="Calibri" w:cs="Calibri"/>
          <w:szCs w:val="21"/>
        </w:rPr>
        <w:t>（8）不满足招标文件实质性要求和条件的投标文件；</w:t>
      </w:r>
    </w:p>
    <w:p w14:paraId="49770C26">
      <w:pPr>
        <w:adjustRightInd w:val="0"/>
        <w:ind w:firstLine="420" w:firstLineChars="200"/>
        <w:rPr>
          <w:rFonts w:hint="default" w:ascii="Calibri" w:hAnsi="Calibri" w:cs="Calibri"/>
          <w:szCs w:val="21"/>
        </w:rPr>
      </w:pPr>
      <w:r>
        <w:rPr>
          <w:rFonts w:hint="default" w:ascii="Calibri" w:hAnsi="Calibri" w:cs="Calibri"/>
          <w:szCs w:val="21"/>
        </w:rPr>
        <w:t>（9）</w:t>
      </w:r>
      <w:r>
        <w:rPr>
          <w:rFonts w:hint="default" w:ascii="Calibri" w:hAnsi="Calibri" w:cs="Calibri"/>
        </w:rPr>
        <w:t>标项投标报价超过招标文件规定的预算金额或最高限价；</w:t>
      </w:r>
    </w:p>
    <w:p w14:paraId="7719E58B">
      <w:pPr>
        <w:adjustRightInd w:val="0"/>
        <w:ind w:firstLine="420" w:firstLineChars="200"/>
        <w:rPr>
          <w:rFonts w:hint="default" w:ascii="Calibri" w:hAnsi="Calibri" w:cs="Calibri"/>
          <w:szCs w:val="21"/>
        </w:rPr>
      </w:pPr>
      <w:r>
        <w:rPr>
          <w:rFonts w:hint="default" w:ascii="Calibri" w:hAnsi="Calibri" w:cs="Calibri"/>
          <w:szCs w:val="21"/>
        </w:rPr>
        <w:t>（10）</w:t>
      </w:r>
      <w:r>
        <w:rPr>
          <w:rFonts w:hint="default" w:ascii="Calibri" w:hAnsi="Calibri" w:cs="Calibri"/>
        </w:rPr>
        <w:t>《开标一览表》和《投标价格组成明细表》内容不完整且不接受修正意见或字迹不能辨认的或未提供；</w:t>
      </w:r>
    </w:p>
    <w:p w14:paraId="3787FA3C">
      <w:pPr>
        <w:adjustRightInd w:val="0"/>
        <w:ind w:firstLine="420" w:firstLineChars="200"/>
        <w:rPr>
          <w:rFonts w:hint="default" w:ascii="Calibri" w:hAnsi="Calibri" w:cs="Calibri"/>
          <w:szCs w:val="21"/>
        </w:rPr>
      </w:pPr>
      <w:r>
        <w:rPr>
          <w:rFonts w:hint="default" w:ascii="Calibri" w:hAnsi="Calibri" w:cs="Calibri"/>
          <w:szCs w:val="21"/>
        </w:rPr>
        <w:t>（11）投标人不确认评标委员会按“3.错误修正”原则进行修正后的报价的；</w:t>
      </w:r>
    </w:p>
    <w:p w14:paraId="7697A9A2">
      <w:pPr>
        <w:adjustRightInd w:val="0"/>
        <w:ind w:firstLine="420" w:firstLineChars="200"/>
        <w:rPr>
          <w:rFonts w:hint="default" w:ascii="Calibri" w:hAnsi="Calibri" w:cs="Calibri"/>
          <w:szCs w:val="21"/>
        </w:rPr>
      </w:pPr>
      <w:r>
        <w:rPr>
          <w:rFonts w:hint="default" w:ascii="Calibri" w:hAnsi="Calibri" w:cs="Calibri"/>
          <w:szCs w:val="21"/>
        </w:rPr>
        <w:t>（12）</w:t>
      </w:r>
      <w:r>
        <w:rPr>
          <w:rFonts w:hint="default" w:ascii="Calibri" w:hAnsi="Calibri" w:cs="Calibri"/>
        </w:rPr>
        <w:t>投标报价明显高于其市场报价或报价明显不合理，且在规定时间内不能合理说明原因并提供证明材料的；</w:t>
      </w:r>
    </w:p>
    <w:p w14:paraId="3353A3E3">
      <w:pPr>
        <w:adjustRightInd w:val="0"/>
        <w:ind w:firstLine="420" w:firstLineChars="200"/>
        <w:rPr>
          <w:rFonts w:hint="default" w:ascii="Calibri" w:hAnsi="Calibri" w:cs="Calibri"/>
          <w:szCs w:val="21"/>
        </w:rPr>
      </w:pPr>
      <w:r>
        <w:rPr>
          <w:rFonts w:hint="default" w:ascii="Calibri" w:hAnsi="Calibri" w:cs="Calibri"/>
          <w:szCs w:val="21"/>
        </w:rPr>
        <w:t>（13）认为投标人的报价符合“4.合理报价澄清说明”情形的；</w:t>
      </w:r>
    </w:p>
    <w:p w14:paraId="2AC31501">
      <w:pPr>
        <w:adjustRightInd w:val="0"/>
        <w:ind w:firstLine="420" w:firstLineChars="200"/>
        <w:rPr>
          <w:rFonts w:hint="default" w:ascii="Calibri" w:hAnsi="Calibri" w:cs="Calibri"/>
          <w:szCs w:val="21"/>
        </w:rPr>
      </w:pPr>
      <w:r>
        <w:rPr>
          <w:rFonts w:hint="default" w:ascii="Calibri" w:hAnsi="Calibri" w:cs="Calibri"/>
          <w:szCs w:val="21"/>
        </w:rPr>
        <w:t>（14）</w:t>
      </w:r>
      <w:r>
        <w:rPr>
          <w:rFonts w:hint="default" w:ascii="Calibri" w:hAnsi="Calibri" w:cs="Calibri"/>
        </w:rPr>
        <w:t>投标文件中提供了赠品或者与本项目采购无关的其他商品、服务；</w:t>
      </w:r>
    </w:p>
    <w:p w14:paraId="1909A387">
      <w:pPr>
        <w:adjustRightInd w:val="0"/>
        <w:ind w:firstLine="420" w:firstLineChars="200"/>
        <w:rPr>
          <w:rFonts w:hint="default" w:ascii="Calibri" w:hAnsi="Calibri" w:cs="Calibri"/>
          <w:szCs w:val="21"/>
        </w:rPr>
      </w:pPr>
      <w:r>
        <w:rPr>
          <w:rFonts w:hint="default" w:ascii="Calibri" w:hAnsi="Calibri" w:cs="Calibri"/>
          <w:szCs w:val="21"/>
        </w:rPr>
        <w:t>（15）法律法规、规章及省级以上规范性文件规定的其他无效情形。</w:t>
      </w:r>
    </w:p>
    <w:p w14:paraId="21D3358E">
      <w:pPr>
        <w:ind w:firstLine="420" w:firstLineChars="200"/>
        <w:rPr>
          <w:rFonts w:hint="default" w:ascii="Calibri" w:hAnsi="Calibri" w:cs="Calibri"/>
        </w:rPr>
      </w:pPr>
      <w:r>
        <w:rPr>
          <w:rFonts w:hint="default" w:ascii="Calibri" w:hAnsi="Calibri" w:cs="Calibri"/>
        </w:rPr>
        <w:t>5.2有下列情形之一的，为投标人串通行为，其投标无效：</w:t>
      </w:r>
    </w:p>
    <w:p w14:paraId="3EBA5550">
      <w:pPr>
        <w:numPr>
          <w:ilvl w:val="0"/>
          <w:numId w:val="4"/>
        </w:numPr>
        <w:ind w:left="0" w:firstLine="420" w:firstLineChars="200"/>
        <w:rPr>
          <w:rFonts w:hint="default" w:ascii="Calibri" w:hAnsi="Calibri" w:cs="Calibri"/>
        </w:rPr>
      </w:pPr>
      <w:r>
        <w:rPr>
          <w:rFonts w:hint="default" w:ascii="Calibri" w:hAnsi="Calibri" w:cs="Calibri"/>
        </w:rPr>
        <w:t>投标人直接或者间接从采购人或者采购代理机构处获得其他投标人的相关情况并修改其投标文件或者响应文件；</w:t>
      </w:r>
    </w:p>
    <w:p w14:paraId="0D67B7E8">
      <w:pPr>
        <w:numPr>
          <w:ilvl w:val="0"/>
          <w:numId w:val="4"/>
        </w:numPr>
        <w:ind w:left="0" w:firstLine="420" w:firstLineChars="200"/>
        <w:rPr>
          <w:rFonts w:hint="default" w:ascii="Calibri" w:hAnsi="Calibri" w:cs="Calibri"/>
        </w:rPr>
      </w:pPr>
      <w:r>
        <w:rPr>
          <w:rFonts w:hint="default" w:ascii="Calibri" w:hAnsi="Calibri" w:cs="Calibri"/>
        </w:rPr>
        <w:t>投标人按照采购人或者采购代理机构的授意撤换、修改投标文件或者响应文件；</w:t>
      </w:r>
    </w:p>
    <w:p w14:paraId="5F06EA97">
      <w:pPr>
        <w:numPr>
          <w:ilvl w:val="0"/>
          <w:numId w:val="4"/>
        </w:numPr>
        <w:ind w:left="0" w:firstLine="420" w:firstLineChars="200"/>
        <w:rPr>
          <w:rFonts w:hint="default" w:ascii="Calibri" w:hAnsi="Calibri" w:cs="Calibri"/>
        </w:rPr>
      </w:pPr>
      <w:r>
        <w:rPr>
          <w:rFonts w:hint="default" w:ascii="Calibri" w:hAnsi="Calibri" w:cs="Calibri"/>
        </w:rPr>
        <w:t>投标人之间协商报价、技术方案等投标文件或者响应文件的实质性内容；</w:t>
      </w:r>
    </w:p>
    <w:p w14:paraId="27627C3F">
      <w:pPr>
        <w:numPr>
          <w:ilvl w:val="0"/>
          <w:numId w:val="4"/>
        </w:numPr>
        <w:ind w:left="0" w:firstLine="420" w:firstLineChars="200"/>
        <w:rPr>
          <w:rFonts w:hint="default" w:ascii="Calibri" w:hAnsi="Calibri" w:cs="Calibri"/>
        </w:rPr>
      </w:pPr>
      <w:r>
        <w:rPr>
          <w:rFonts w:hint="default" w:ascii="Calibri" w:hAnsi="Calibri" w:cs="Calibri"/>
        </w:rPr>
        <w:t>属于同一集团、协会、商会等组织成员的投标人按照该组织要求协同参加政府采购活动；</w:t>
      </w:r>
    </w:p>
    <w:p w14:paraId="08454B1E">
      <w:pPr>
        <w:numPr>
          <w:ilvl w:val="0"/>
          <w:numId w:val="4"/>
        </w:numPr>
        <w:ind w:left="0" w:firstLine="420" w:firstLineChars="200"/>
        <w:rPr>
          <w:rFonts w:hint="default" w:ascii="Calibri" w:hAnsi="Calibri" w:cs="Calibri"/>
        </w:rPr>
      </w:pPr>
      <w:r>
        <w:rPr>
          <w:rFonts w:hint="default" w:ascii="Calibri" w:hAnsi="Calibri" w:cs="Calibri"/>
        </w:rPr>
        <w:t>投标人之间事先约定由某一特定投标人中标、成交；</w:t>
      </w:r>
    </w:p>
    <w:p w14:paraId="655F6349">
      <w:pPr>
        <w:numPr>
          <w:ilvl w:val="0"/>
          <w:numId w:val="4"/>
        </w:numPr>
        <w:ind w:left="0" w:firstLine="420" w:firstLineChars="200"/>
        <w:rPr>
          <w:rFonts w:hint="default" w:ascii="Calibri" w:hAnsi="Calibri" w:cs="Calibri"/>
        </w:rPr>
      </w:pPr>
      <w:r>
        <w:rPr>
          <w:rFonts w:hint="default" w:ascii="Calibri" w:hAnsi="Calibri" w:cs="Calibri"/>
        </w:rPr>
        <w:t>投标人之间商定部分投标人放弃参加政府采购活动或者放弃中标、成交；</w:t>
      </w:r>
    </w:p>
    <w:p w14:paraId="1770D9DD">
      <w:pPr>
        <w:numPr>
          <w:ilvl w:val="0"/>
          <w:numId w:val="4"/>
        </w:numPr>
        <w:ind w:left="0" w:firstLine="420" w:firstLineChars="200"/>
        <w:rPr>
          <w:rFonts w:hint="default" w:ascii="Calibri" w:hAnsi="Calibri" w:cs="Calibri"/>
        </w:rPr>
      </w:pPr>
      <w:r>
        <w:rPr>
          <w:rFonts w:hint="default" w:ascii="Calibri" w:hAnsi="Calibri" w:cs="Calibri"/>
        </w:rPr>
        <w:t>投标人与采购人或者采购代理机构之间、投标人相互之间，为谋求特定投标人中标、成交或者排斥其他投标人的其他串通行为；</w:t>
      </w:r>
    </w:p>
    <w:p w14:paraId="5F62ADCD">
      <w:pPr>
        <w:numPr>
          <w:ilvl w:val="0"/>
          <w:numId w:val="4"/>
        </w:numPr>
        <w:ind w:left="0" w:firstLine="420" w:firstLineChars="200"/>
        <w:rPr>
          <w:rFonts w:hint="default" w:ascii="Calibri" w:hAnsi="Calibri" w:cs="Calibri"/>
        </w:rPr>
      </w:pPr>
      <w:r>
        <w:rPr>
          <w:rFonts w:hint="default" w:ascii="Calibri" w:hAnsi="Calibri" w:cs="Calibri"/>
        </w:rPr>
        <w:t>不同投标人的投标文件由同一单位或者个人编制；</w:t>
      </w:r>
    </w:p>
    <w:p w14:paraId="67B28C5A">
      <w:pPr>
        <w:numPr>
          <w:ilvl w:val="0"/>
          <w:numId w:val="4"/>
        </w:numPr>
        <w:ind w:left="0" w:firstLine="420" w:firstLineChars="200"/>
        <w:rPr>
          <w:rFonts w:hint="default" w:ascii="Calibri" w:hAnsi="Calibri" w:cs="Calibri"/>
        </w:rPr>
      </w:pPr>
      <w:r>
        <w:rPr>
          <w:rFonts w:hint="default" w:ascii="Calibri" w:hAnsi="Calibri" w:cs="Calibri"/>
        </w:rPr>
        <w:t>不同投标人委托同一单位或者个人办理投标事宜；</w:t>
      </w:r>
    </w:p>
    <w:p w14:paraId="47BF54B4">
      <w:pPr>
        <w:numPr>
          <w:ilvl w:val="0"/>
          <w:numId w:val="4"/>
        </w:numPr>
        <w:ind w:left="0" w:firstLine="420" w:firstLineChars="200"/>
        <w:rPr>
          <w:rFonts w:hint="default" w:ascii="Calibri" w:hAnsi="Calibri" w:cs="Calibri"/>
        </w:rPr>
      </w:pPr>
      <w:r>
        <w:rPr>
          <w:rFonts w:hint="default" w:ascii="Calibri" w:hAnsi="Calibri" w:cs="Calibri"/>
        </w:rPr>
        <w:t>不同投标人的投标文件载明的项目管理成员或者联系人员为同一人；</w:t>
      </w:r>
    </w:p>
    <w:p w14:paraId="12214879">
      <w:pPr>
        <w:numPr>
          <w:ilvl w:val="0"/>
          <w:numId w:val="4"/>
        </w:numPr>
        <w:ind w:left="0" w:firstLine="420" w:firstLineChars="200"/>
        <w:rPr>
          <w:rFonts w:hint="default" w:ascii="Calibri" w:hAnsi="Calibri" w:cs="Calibri"/>
        </w:rPr>
      </w:pPr>
      <w:r>
        <w:rPr>
          <w:rFonts w:hint="default" w:ascii="Calibri" w:hAnsi="Calibri" w:cs="Calibri"/>
        </w:rPr>
        <w:t>不同投标人的投标文件异常一致或者投标报价呈规律性差异；</w:t>
      </w:r>
    </w:p>
    <w:p w14:paraId="21E5FD96">
      <w:pPr>
        <w:adjustRightInd w:val="0"/>
        <w:ind w:firstLine="420" w:firstLineChars="200"/>
        <w:rPr>
          <w:rFonts w:hint="eastAsia" w:ascii="Calibri" w:hAnsi="Calibri" w:eastAsia="宋体" w:cs="Calibri"/>
          <w:lang w:eastAsia="zh-CN"/>
        </w:rPr>
      </w:pPr>
      <w:r>
        <w:rPr>
          <w:rFonts w:hint="default" w:ascii="Calibri" w:hAnsi="Calibri" w:cs="Calibri"/>
        </w:rPr>
        <w:t>（12）不同投标人的投标文件相互混装</w:t>
      </w:r>
      <w:r>
        <w:rPr>
          <w:rFonts w:hint="eastAsia" w:cs="Calibri"/>
          <w:lang w:eastAsia="zh-CN"/>
        </w:rPr>
        <w:t>；</w:t>
      </w:r>
    </w:p>
    <w:p w14:paraId="5F1A1BA3">
      <w:pPr>
        <w:adjustRightInd w:val="0"/>
        <w:ind w:firstLine="420" w:firstLineChars="200"/>
        <w:rPr>
          <w:rFonts w:hint="eastAsia" w:ascii="Calibri" w:hAnsi="Calibri" w:eastAsia="宋体" w:cs="Calibri"/>
          <w:lang w:eastAsia="zh-CN"/>
        </w:rPr>
      </w:pPr>
      <w:r>
        <w:rPr>
          <w:rFonts w:hint="eastAsia" w:cs="Calibri"/>
          <w:lang w:eastAsia="zh-CN"/>
        </w:rPr>
        <w:t>（</w:t>
      </w:r>
      <w:r>
        <w:rPr>
          <w:rFonts w:hint="eastAsia" w:cs="Calibri"/>
          <w:lang w:val="en-US" w:eastAsia="zh-CN"/>
        </w:rPr>
        <w:t>13</w:t>
      </w:r>
      <w:r>
        <w:rPr>
          <w:rFonts w:hint="eastAsia" w:cs="Calibri"/>
          <w:lang w:eastAsia="zh-CN"/>
        </w:rPr>
        <w:t>）</w:t>
      </w:r>
      <w:r>
        <w:rPr>
          <w:rFonts w:hint="default"/>
          <w:lang w:val="en-US" w:eastAsia="zh-CN"/>
        </w:rPr>
        <w:t>参与同一标</w:t>
      </w:r>
      <w:r>
        <w:rPr>
          <w:rFonts w:hint="eastAsia"/>
          <w:lang w:val="en-US" w:eastAsia="zh-CN"/>
        </w:rPr>
        <w:t>项</w:t>
      </w:r>
      <w:r>
        <w:rPr>
          <w:rFonts w:hint="default"/>
          <w:lang w:val="en-US" w:eastAsia="zh-CN"/>
        </w:rPr>
        <w:t>的投标人存在MAC地址相同、计算机硬盘序列号相同、</w:t>
      </w:r>
      <w:r>
        <w:rPr>
          <w:rFonts w:hint="eastAsia"/>
          <w:lang w:val="en-US" w:eastAsia="zh-CN"/>
        </w:rPr>
        <w:t>投标</w:t>
      </w:r>
      <w:r>
        <w:rPr>
          <w:rFonts w:hint="default"/>
          <w:lang w:val="en-US" w:eastAsia="zh-CN"/>
        </w:rPr>
        <w:t>文件细节错误一致且无合理解释、</w:t>
      </w:r>
      <w:r>
        <w:rPr>
          <w:rFonts w:hint="eastAsia"/>
          <w:lang w:val="en-US" w:eastAsia="zh-CN"/>
        </w:rPr>
        <w:t>投标人</w:t>
      </w:r>
      <w:r>
        <w:rPr>
          <w:rFonts w:hint="default"/>
          <w:lang w:val="en-US" w:eastAsia="zh-CN"/>
        </w:rPr>
        <w:t>手机号相同等情形的，其</w:t>
      </w:r>
      <w:r>
        <w:rPr>
          <w:rFonts w:hint="eastAsia"/>
          <w:lang w:val="en-US" w:eastAsia="zh-CN"/>
        </w:rPr>
        <w:t>投标</w:t>
      </w:r>
      <w:r>
        <w:rPr>
          <w:rFonts w:hint="default"/>
          <w:lang w:val="en-US" w:eastAsia="zh-CN"/>
        </w:rPr>
        <w:t>文件无效。</w:t>
      </w:r>
    </w:p>
    <w:p w14:paraId="0F3E1CBE">
      <w:pPr>
        <w:pStyle w:val="4"/>
        <w:ind w:firstLine="420"/>
        <w:rPr>
          <w:rFonts w:hint="default" w:ascii="Calibri" w:hAnsi="Calibri" w:cs="Calibri"/>
        </w:rPr>
      </w:pPr>
      <w:r>
        <w:rPr>
          <w:rFonts w:hint="default" w:ascii="Calibri" w:hAnsi="Calibri" w:cs="Calibri"/>
        </w:rPr>
        <w:t>6.评分办法</w:t>
      </w:r>
    </w:p>
    <w:p w14:paraId="5CE14FCE">
      <w:pPr>
        <w:ind w:firstLine="420" w:firstLineChars="200"/>
        <w:rPr>
          <w:rFonts w:hint="default" w:ascii="Calibri" w:hAnsi="Calibri" w:cs="Calibri"/>
        </w:rPr>
      </w:pPr>
      <w:r>
        <w:rPr>
          <w:rFonts w:hint="default" w:ascii="Calibri" w:hAnsi="Calibri" w:cs="Calibri"/>
        </w:rPr>
        <w:t>6.1本项目采用综合评分法（总分100分），评标委员会根据本评标办法进行评审，对符合性审查合格的投标文件进行商务和技术评估，综合比较与评价。每个投标人最终得分=商务技术分+价格分。</w:t>
      </w:r>
    </w:p>
    <w:p w14:paraId="4ABF872C">
      <w:pPr>
        <w:ind w:firstLine="420" w:firstLineChars="200"/>
        <w:rPr>
          <w:rFonts w:hint="default" w:ascii="Calibri" w:hAnsi="Calibri" w:cs="Calibri"/>
        </w:rPr>
      </w:pPr>
      <w:r>
        <w:rPr>
          <w:rFonts w:hint="default" w:ascii="Calibri" w:hAnsi="Calibri" w:cs="Calibri"/>
        </w:rPr>
        <w:t>6.2评审时，评标委员会各成员应当独立对每个有效响应的文件进行评价、打分，然后汇总每个投标人每项评分因素的得分。</w:t>
      </w:r>
    </w:p>
    <w:p w14:paraId="30B18E0F">
      <w:pPr>
        <w:ind w:firstLine="420" w:firstLineChars="200"/>
        <w:rPr>
          <w:rFonts w:hint="default" w:ascii="Calibri" w:hAnsi="Calibri" w:cs="Calibri"/>
        </w:rPr>
      </w:pPr>
      <w:r>
        <w:rPr>
          <w:rFonts w:hint="default" w:ascii="Calibri" w:hAnsi="Calibri" w:cs="Calibri"/>
        </w:rPr>
        <w:t>6.3对投标人的价格分等客观评分项的评分应当一致，对其他需要借助专业知识评判的主观评分项，应当严格按照评分细则公正评分。</w:t>
      </w:r>
    </w:p>
    <w:p w14:paraId="26A39E95">
      <w:pPr>
        <w:ind w:firstLine="420" w:firstLineChars="200"/>
        <w:rPr>
          <w:rFonts w:hint="default" w:ascii="Calibri" w:hAnsi="Calibri" w:cs="Calibri"/>
        </w:rPr>
      </w:pPr>
      <w:r>
        <w:rPr>
          <w:rFonts w:hint="default" w:ascii="Calibri" w:hAnsi="Calibri" w:cs="Calibri"/>
        </w:rPr>
        <w:t>6.4评分因素及分值范围</w:t>
      </w:r>
    </w:p>
    <w:p w14:paraId="0A077185">
      <w:pPr>
        <w:pStyle w:val="4"/>
        <w:ind w:firstLine="420"/>
        <w:rPr>
          <w:rFonts w:hint="default" w:ascii="Calibri" w:hAnsi="Calibri" w:cs="Calibri"/>
        </w:rPr>
      </w:pPr>
      <w:r>
        <w:rPr>
          <w:rFonts w:hint="default" w:ascii="Calibri" w:hAnsi="Calibri" w:cs="Calibri"/>
        </w:rPr>
        <w:t>（1）商务技术分</w:t>
      </w:r>
    </w:p>
    <w:p w14:paraId="67C2E92B">
      <w:pPr>
        <w:adjustRightInd w:val="0"/>
        <w:ind w:firstLine="420" w:firstLineChars="200"/>
        <w:rPr>
          <w:rFonts w:hint="default" w:ascii="Calibri" w:hAnsi="Calibri" w:cs="Calibri"/>
        </w:rPr>
      </w:pPr>
      <w:r>
        <w:rPr>
          <w:rFonts w:hint="default" w:ascii="Calibri" w:hAnsi="Calibri" w:cs="Calibri"/>
        </w:rPr>
        <w:t>该评分分值由评标委员会根据评审情况在分值范围内独立评分（具体分值设定详见表格），小数点后最多保留一位小数。每个投标人的最终得分为评标委员会打分汇总后的算术平均值（小数点后保留两位小数，第三位四舍五入）。</w:t>
      </w:r>
    </w:p>
    <w:tbl>
      <w:tblPr>
        <w:tblStyle w:val="24"/>
        <w:tblW w:w="9401"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3"/>
        <w:gridCol w:w="1679"/>
        <w:gridCol w:w="6356"/>
        <w:gridCol w:w="763"/>
      </w:tblGrid>
      <w:tr w14:paraId="2D0CB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3" w:type="dxa"/>
            <w:vAlign w:val="center"/>
          </w:tcPr>
          <w:p w14:paraId="253E1BED">
            <w:pPr>
              <w:jc w:val="center"/>
              <w:rPr>
                <w:rFonts w:hint="default" w:ascii="Calibri" w:hAnsi="Calibri" w:eastAsia="黑体" w:cs="Calibri"/>
                <w:color w:val="auto"/>
                <w:szCs w:val="21"/>
              </w:rPr>
            </w:pPr>
            <w:r>
              <w:rPr>
                <w:rFonts w:hint="default" w:ascii="Calibri" w:hAnsi="Calibri" w:eastAsia="黑体" w:cs="Calibri"/>
                <w:color w:val="auto"/>
              </w:rPr>
              <w:t>序号</w:t>
            </w:r>
          </w:p>
        </w:tc>
        <w:tc>
          <w:tcPr>
            <w:tcW w:w="1679" w:type="dxa"/>
            <w:vAlign w:val="center"/>
          </w:tcPr>
          <w:p w14:paraId="1B933276">
            <w:pPr>
              <w:jc w:val="center"/>
              <w:rPr>
                <w:rFonts w:hint="default" w:ascii="Calibri" w:hAnsi="Calibri" w:eastAsia="黑体" w:cs="Calibri"/>
                <w:color w:val="auto"/>
                <w:szCs w:val="21"/>
              </w:rPr>
            </w:pPr>
            <w:r>
              <w:rPr>
                <w:rFonts w:hint="default" w:ascii="Calibri" w:hAnsi="Calibri" w:eastAsia="黑体" w:cs="Calibri"/>
                <w:color w:val="auto"/>
              </w:rPr>
              <w:t>评分因素</w:t>
            </w:r>
          </w:p>
        </w:tc>
        <w:tc>
          <w:tcPr>
            <w:tcW w:w="6356" w:type="dxa"/>
            <w:vAlign w:val="center"/>
          </w:tcPr>
          <w:p w14:paraId="2D8AC9A9">
            <w:pPr>
              <w:jc w:val="center"/>
              <w:rPr>
                <w:rFonts w:hint="default" w:ascii="Calibri" w:hAnsi="Calibri" w:eastAsia="黑体" w:cs="Calibri"/>
                <w:color w:val="auto"/>
              </w:rPr>
            </w:pPr>
            <w:r>
              <w:rPr>
                <w:rFonts w:hint="default" w:ascii="Calibri" w:hAnsi="Calibri" w:eastAsia="黑体" w:cs="Calibri"/>
                <w:color w:val="auto"/>
              </w:rPr>
              <w:t>评分细则</w:t>
            </w:r>
          </w:p>
          <w:p w14:paraId="28251EB0">
            <w:pPr>
              <w:jc w:val="center"/>
              <w:rPr>
                <w:rFonts w:hint="default" w:ascii="Calibri" w:hAnsi="Calibri" w:eastAsia="黑体" w:cs="Calibri"/>
                <w:color w:val="auto"/>
                <w:szCs w:val="21"/>
              </w:rPr>
            </w:pPr>
            <w:r>
              <w:rPr>
                <w:rFonts w:hint="default" w:ascii="Calibri" w:hAnsi="Calibri" w:eastAsia="黑体" w:cs="Calibri"/>
                <w:color w:val="auto"/>
              </w:rPr>
              <w:t>（电子投标文件中提供的证明材料（证书、合同等）应清晰可辨，如无法辨识，将不予给分。）</w:t>
            </w:r>
          </w:p>
        </w:tc>
        <w:tc>
          <w:tcPr>
            <w:tcW w:w="763" w:type="dxa"/>
            <w:vAlign w:val="center"/>
          </w:tcPr>
          <w:p w14:paraId="32A0DE1B">
            <w:pPr>
              <w:jc w:val="center"/>
              <w:rPr>
                <w:rFonts w:hint="default" w:ascii="Calibri" w:hAnsi="Calibri" w:eastAsia="黑体" w:cs="Calibri"/>
                <w:color w:val="auto"/>
              </w:rPr>
            </w:pPr>
            <w:r>
              <w:rPr>
                <w:rFonts w:hint="default" w:ascii="Calibri" w:hAnsi="Calibri" w:eastAsia="黑体" w:cs="Calibri"/>
                <w:color w:val="auto"/>
              </w:rPr>
              <w:t>分值</w:t>
            </w:r>
          </w:p>
          <w:p w14:paraId="0ABE8A77">
            <w:pPr>
              <w:jc w:val="center"/>
              <w:rPr>
                <w:rFonts w:hint="default" w:ascii="Calibri" w:hAnsi="Calibri" w:eastAsia="黑体" w:cs="Calibri"/>
                <w:color w:val="auto"/>
                <w:szCs w:val="21"/>
              </w:rPr>
            </w:pPr>
            <w:r>
              <w:rPr>
                <w:rFonts w:hint="default" w:ascii="Calibri" w:hAnsi="Calibri" w:eastAsia="黑体" w:cs="Calibri"/>
                <w:color w:val="auto"/>
              </w:rPr>
              <w:t>（分）</w:t>
            </w:r>
          </w:p>
        </w:tc>
      </w:tr>
      <w:tr w14:paraId="37EA3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3" w:type="dxa"/>
            <w:shd w:val="clear" w:color="auto" w:fill="auto"/>
            <w:vAlign w:val="center"/>
          </w:tcPr>
          <w:p w14:paraId="756894AE">
            <w:pPr>
              <w:rPr>
                <w:rFonts w:hint="default" w:ascii="Calibri" w:hAnsi="Calibri" w:eastAsia="宋体" w:cs="Calibri"/>
                <w:b/>
                <w:bCs/>
                <w:color w:val="auto"/>
                <w:kern w:val="2"/>
                <w:sz w:val="21"/>
                <w:szCs w:val="21"/>
                <w:lang w:val="en-US" w:eastAsia="zh-CN" w:bidi="ar-SA"/>
              </w:rPr>
            </w:pPr>
            <w:r>
              <w:rPr>
                <w:rFonts w:cs="Calibri"/>
                <w:b/>
                <w:bCs/>
                <w:color w:val="auto"/>
                <w:szCs w:val="21"/>
              </w:rPr>
              <w:t>一</w:t>
            </w:r>
          </w:p>
        </w:tc>
        <w:tc>
          <w:tcPr>
            <w:tcW w:w="1679" w:type="dxa"/>
            <w:shd w:val="clear" w:color="auto" w:fill="auto"/>
            <w:vAlign w:val="center"/>
          </w:tcPr>
          <w:p w14:paraId="12AA837D">
            <w:pPr>
              <w:bidi w:val="0"/>
              <w:rPr>
                <w:rFonts w:hint="default"/>
                <w:b/>
                <w:bCs/>
                <w:color w:val="auto"/>
                <w:lang w:val="en-US" w:eastAsia="zh-CN"/>
              </w:rPr>
            </w:pPr>
            <w:r>
              <w:rPr>
                <w:b/>
                <w:bCs/>
                <w:color w:val="auto"/>
              </w:rPr>
              <w:t>履约能力</w:t>
            </w:r>
          </w:p>
        </w:tc>
        <w:tc>
          <w:tcPr>
            <w:tcW w:w="6356" w:type="dxa"/>
            <w:shd w:val="clear" w:color="auto" w:fill="auto"/>
            <w:vAlign w:val="center"/>
          </w:tcPr>
          <w:p w14:paraId="407083E5">
            <w:pPr>
              <w:bidi w:val="0"/>
              <w:rPr>
                <w:rFonts w:hint="default"/>
                <w:b/>
                <w:bCs/>
                <w:color w:val="auto"/>
                <w:lang w:val="en-US" w:eastAsia="zh-CN"/>
              </w:rPr>
            </w:pPr>
          </w:p>
        </w:tc>
        <w:tc>
          <w:tcPr>
            <w:tcW w:w="763" w:type="dxa"/>
            <w:shd w:val="clear" w:color="auto" w:fill="auto"/>
            <w:vAlign w:val="center"/>
          </w:tcPr>
          <w:p w14:paraId="478652CF">
            <w:pPr>
              <w:bidi w:val="0"/>
              <w:rPr>
                <w:rFonts w:hint="default"/>
                <w:b/>
                <w:bCs/>
                <w:color w:val="auto"/>
                <w:lang w:val="en-US" w:eastAsia="zh-CN"/>
              </w:rPr>
            </w:pPr>
          </w:p>
        </w:tc>
      </w:tr>
      <w:tr w14:paraId="3BC67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3" w:type="dxa"/>
            <w:shd w:val="clear" w:color="auto" w:fill="auto"/>
            <w:vAlign w:val="center"/>
          </w:tcPr>
          <w:p w14:paraId="2F33481D">
            <w:pPr>
              <w:numPr>
                <w:ilvl w:val="0"/>
                <w:numId w:val="5"/>
              </w:numPr>
              <w:ind w:left="0" w:leftChars="0" w:firstLine="0" w:firstLineChars="0"/>
              <w:rPr>
                <w:rFonts w:hint="default" w:ascii="Calibri" w:hAnsi="Calibri" w:eastAsia="宋体" w:cs="Calibri"/>
                <w:color w:val="auto"/>
                <w:kern w:val="2"/>
                <w:sz w:val="21"/>
                <w:szCs w:val="21"/>
                <w:lang w:val="en-US" w:eastAsia="zh-CN" w:bidi="ar-SA"/>
              </w:rPr>
            </w:pPr>
          </w:p>
        </w:tc>
        <w:tc>
          <w:tcPr>
            <w:tcW w:w="1679" w:type="dxa"/>
            <w:shd w:val="clear" w:color="auto" w:fill="auto"/>
            <w:vAlign w:val="center"/>
          </w:tcPr>
          <w:p w14:paraId="5C858170">
            <w:pPr>
              <w:rPr>
                <w:rFonts w:hint="default" w:ascii="Calibri" w:hAnsi="Calibri" w:eastAsia="宋体" w:cs="Times New Roman"/>
                <w:kern w:val="2"/>
                <w:sz w:val="21"/>
                <w:szCs w:val="24"/>
                <w:lang w:val="en-US" w:eastAsia="zh-CN" w:bidi="ar-SA"/>
              </w:rPr>
            </w:pPr>
            <w:r>
              <w:rPr>
                <w:rFonts w:cs="Calibri"/>
                <w:color w:val="000000"/>
              </w:rPr>
              <w:t>投标人的管理体系认证</w:t>
            </w:r>
          </w:p>
        </w:tc>
        <w:tc>
          <w:tcPr>
            <w:tcW w:w="6356" w:type="dxa"/>
            <w:shd w:val="clear" w:color="auto" w:fill="auto"/>
            <w:vAlign w:val="center"/>
          </w:tcPr>
          <w:p w14:paraId="2471BB33">
            <w:pPr>
              <w:jc w:val="left"/>
              <w:rPr>
                <w:rFonts w:cs="Calibri"/>
                <w:szCs w:val="21"/>
              </w:rPr>
            </w:pPr>
            <w:r>
              <w:rPr>
                <w:rFonts w:cs="Calibri"/>
                <w:color w:val="000000"/>
              </w:rPr>
              <w:t>投标人的管理体系认证</w:t>
            </w:r>
          </w:p>
          <w:p w14:paraId="196A6E4E">
            <w:pPr>
              <w:jc w:val="left"/>
              <w:rPr>
                <w:rFonts w:cs="Calibri"/>
              </w:rPr>
            </w:pPr>
            <w:r>
              <w:rPr>
                <w:rFonts w:hint="eastAsia" w:cs="Calibri"/>
                <w:szCs w:val="21"/>
              </w:rPr>
              <w:t>(1)【1分】</w:t>
            </w:r>
            <w:r>
              <w:rPr>
                <w:rFonts w:cs="Calibri"/>
              </w:rPr>
              <w:t>投标人通过质量管理体系认证（认证依据</w:t>
            </w:r>
            <w:r>
              <w:rPr>
                <w:rFonts w:hint="eastAsia" w:cs="Calibri"/>
              </w:rPr>
              <w:t>：</w:t>
            </w:r>
            <w:r>
              <w:rPr>
                <w:rFonts w:cs="Calibri"/>
                <w:szCs w:val="21"/>
              </w:rPr>
              <w:t>GB/T19001/ISO9001</w:t>
            </w:r>
            <w:r>
              <w:rPr>
                <w:rFonts w:cs="Calibri"/>
              </w:rPr>
              <w:t>），认证覆盖的业务范围包括计算机信息系统集成及服务</w:t>
            </w:r>
            <w:r>
              <w:rPr>
                <w:rFonts w:hint="eastAsia" w:cs="Calibri"/>
              </w:rPr>
              <w:t>、</w:t>
            </w:r>
            <w:r>
              <w:rPr>
                <w:rFonts w:cs="Calibri"/>
              </w:rPr>
              <w:t>计算机应用软件设计</w:t>
            </w:r>
            <w:r>
              <w:rPr>
                <w:rFonts w:hint="eastAsia" w:cs="Calibri"/>
              </w:rPr>
              <w:t>的</w:t>
            </w:r>
            <w:r>
              <w:rPr>
                <w:rFonts w:cs="Calibri"/>
              </w:rPr>
              <w:t>得1分；</w:t>
            </w:r>
          </w:p>
          <w:p w14:paraId="0D343A43">
            <w:pPr>
              <w:jc w:val="left"/>
              <w:rPr>
                <w:rFonts w:cs="Calibri"/>
                <w:szCs w:val="21"/>
              </w:rPr>
            </w:pPr>
            <w:r>
              <w:rPr>
                <w:rFonts w:hint="eastAsia" w:cs="Calibri"/>
                <w:szCs w:val="21"/>
              </w:rPr>
              <w:t>(2)【1分】</w:t>
            </w:r>
            <w:r>
              <w:rPr>
                <w:rFonts w:cs="Calibri"/>
              </w:rPr>
              <w:t>投标人通过</w:t>
            </w:r>
            <w:r>
              <w:rPr>
                <w:rFonts w:cs="Calibri"/>
                <w:szCs w:val="21"/>
              </w:rPr>
              <w:t>信息安全管理体系认证</w:t>
            </w:r>
            <w:r>
              <w:rPr>
                <w:rFonts w:cs="Calibri"/>
              </w:rPr>
              <w:t>（</w:t>
            </w:r>
            <w:r>
              <w:rPr>
                <w:rFonts w:hint="eastAsia" w:cs="Calibri"/>
              </w:rPr>
              <w:t>认证依据：</w:t>
            </w:r>
            <w:r>
              <w:rPr>
                <w:rFonts w:cs="Calibri"/>
              </w:rPr>
              <w:t>GB/T 22080/ISO/IEC 27001），认证覆盖的业务范围包括</w:t>
            </w:r>
            <w:r>
              <w:rPr>
                <w:rFonts w:hint="eastAsia" w:cs="Calibri"/>
              </w:rPr>
              <w:t>计算机信息系统集成、计算机应用软件的设计开发的</w:t>
            </w:r>
            <w:r>
              <w:rPr>
                <w:rFonts w:cs="Calibri"/>
              </w:rPr>
              <w:t>得1分</w:t>
            </w:r>
            <w:r>
              <w:rPr>
                <w:rFonts w:cs="Calibri"/>
                <w:szCs w:val="21"/>
              </w:rPr>
              <w:t>；</w:t>
            </w:r>
          </w:p>
          <w:p w14:paraId="08DEEAD8">
            <w:pPr>
              <w:jc w:val="left"/>
              <w:rPr>
                <w:rFonts w:cs="Calibri"/>
              </w:rPr>
            </w:pPr>
            <w:r>
              <w:rPr>
                <w:rFonts w:hint="eastAsia" w:cs="Calibri"/>
                <w:szCs w:val="21"/>
              </w:rPr>
              <w:t>(3)【1分】</w:t>
            </w:r>
            <w:r>
              <w:rPr>
                <w:rFonts w:cs="Calibri"/>
              </w:rPr>
              <w:t>投标人通过信息技术服务管理体系认证（</w:t>
            </w:r>
            <w:r>
              <w:rPr>
                <w:rFonts w:hint="eastAsia" w:cs="Calibri"/>
              </w:rPr>
              <w:t>认证依据：</w:t>
            </w:r>
            <w:r>
              <w:rPr>
                <w:rFonts w:cs="Calibri"/>
              </w:rPr>
              <w:t>GB/T</w:t>
            </w:r>
            <w:r>
              <w:rPr>
                <w:rFonts w:hint="eastAsia" w:cs="Calibri"/>
              </w:rPr>
              <w:t>24405/</w:t>
            </w:r>
            <w:r>
              <w:rPr>
                <w:rFonts w:cs="Calibri"/>
              </w:rPr>
              <w:t>ISO/IEC 20000），认证覆盖的业务范围包括向外部客户提供计算机软件的运维服务所涉及的信息技术服务管理活动</w:t>
            </w:r>
            <w:r>
              <w:rPr>
                <w:rFonts w:hint="eastAsia" w:cs="Calibri"/>
              </w:rPr>
              <w:t>的</w:t>
            </w:r>
            <w:r>
              <w:rPr>
                <w:rFonts w:cs="Calibri"/>
              </w:rPr>
              <w:t>得1分；</w:t>
            </w:r>
          </w:p>
          <w:p w14:paraId="3978A176">
            <w:pPr>
              <w:rPr>
                <w:rFonts w:hint="default" w:ascii="Calibri" w:hAnsi="Calibri" w:eastAsia="宋体" w:cs="Times New Roman"/>
                <w:kern w:val="2"/>
                <w:sz w:val="21"/>
                <w:szCs w:val="24"/>
                <w:lang w:val="en-US" w:eastAsia="zh-CN" w:bidi="ar-SA"/>
              </w:rPr>
            </w:pPr>
            <w:r>
              <w:rPr>
                <w:rFonts w:eastAsia="楷体" w:cs="Calibri"/>
                <w:szCs w:val="21"/>
              </w:rPr>
              <w:t>说明：评审时</w:t>
            </w:r>
            <w:r>
              <w:rPr>
                <w:rFonts w:hint="eastAsia" w:eastAsia="楷体" w:cs="Calibri"/>
                <w:szCs w:val="21"/>
              </w:rPr>
              <w:t>，评标委员会</w:t>
            </w:r>
            <w:r>
              <w:rPr>
                <w:rFonts w:eastAsia="楷体" w:cs="Calibri"/>
                <w:szCs w:val="21"/>
              </w:rPr>
              <w:t>查询全国认证认可信息公共服务平台（http://cx.cnca.cn/），</w:t>
            </w:r>
            <w:r>
              <w:rPr>
                <w:rFonts w:hint="eastAsia" w:eastAsia="楷体" w:cs="Calibri"/>
                <w:szCs w:val="21"/>
              </w:rPr>
              <w:t>根据</w:t>
            </w:r>
            <w:r>
              <w:rPr>
                <w:rFonts w:eastAsia="楷体" w:cs="Calibri"/>
                <w:szCs w:val="21"/>
              </w:rPr>
              <w:t>查询结果进行评分，不符合以上条件</w:t>
            </w:r>
            <w:r>
              <w:rPr>
                <w:rFonts w:hint="eastAsia" w:eastAsia="楷体" w:cs="Calibri"/>
                <w:szCs w:val="21"/>
              </w:rPr>
              <w:t>的</w:t>
            </w:r>
            <w:r>
              <w:rPr>
                <w:rFonts w:eastAsia="楷体" w:cs="Calibri"/>
                <w:szCs w:val="21"/>
              </w:rPr>
              <w:t>不得分。</w:t>
            </w:r>
            <w:r>
              <w:rPr>
                <w:rFonts w:hint="eastAsia" w:ascii="楷体" w:hAnsi="楷体" w:eastAsia="楷体" w:cs="楷体"/>
                <w:szCs w:val="21"/>
              </w:rPr>
              <w:t>如投标人为联合体，联合体任一成员具备即可得分。</w:t>
            </w:r>
          </w:p>
        </w:tc>
        <w:tc>
          <w:tcPr>
            <w:tcW w:w="763" w:type="dxa"/>
            <w:shd w:val="clear" w:color="auto" w:fill="auto"/>
            <w:vAlign w:val="center"/>
          </w:tcPr>
          <w:p w14:paraId="32B0EF0A">
            <w:pPr>
              <w:rPr>
                <w:rFonts w:hint="default" w:ascii="Calibri" w:hAnsi="Calibri" w:eastAsia="宋体" w:cs="Times New Roman"/>
                <w:kern w:val="2"/>
                <w:sz w:val="21"/>
                <w:szCs w:val="24"/>
                <w:lang w:val="en-US" w:eastAsia="zh-CN" w:bidi="ar-SA"/>
              </w:rPr>
            </w:pPr>
            <w:r>
              <w:rPr>
                <w:rFonts w:hint="eastAsia"/>
              </w:rPr>
              <w:t>3</w:t>
            </w:r>
          </w:p>
        </w:tc>
      </w:tr>
      <w:tr w14:paraId="0C36D8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03" w:type="dxa"/>
            <w:shd w:val="clear" w:color="auto" w:fill="auto"/>
            <w:vAlign w:val="center"/>
          </w:tcPr>
          <w:p w14:paraId="587E2793">
            <w:pPr>
              <w:numPr>
                <w:ilvl w:val="0"/>
                <w:numId w:val="5"/>
              </w:numPr>
              <w:ind w:left="0" w:leftChars="0" w:firstLine="0" w:firstLineChars="0"/>
              <w:rPr>
                <w:rFonts w:hint="default" w:ascii="Calibri" w:hAnsi="Calibri" w:eastAsia="宋体" w:cs="Calibri"/>
                <w:color w:val="auto"/>
                <w:kern w:val="2"/>
                <w:sz w:val="21"/>
                <w:szCs w:val="21"/>
                <w:lang w:val="en-US" w:eastAsia="zh-CN" w:bidi="ar-SA"/>
              </w:rPr>
            </w:pPr>
          </w:p>
        </w:tc>
        <w:tc>
          <w:tcPr>
            <w:tcW w:w="1679" w:type="dxa"/>
            <w:tcBorders>
              <w:right w:val="single" w:color="auto" w:sz="4" w:space="0"/>
            </w:tcBorders>
            <w:shd w:val="clear" w:color="auto" w:fill="auto"/>
            <w:vAlign w:val="center"/>
          </w:tcPr>
          <w:p w14:paraId="1EB7D353">
            <w:pPr>
              <w:bidi w:val="0"/>
              <w:rPr>
                <w:rFonts w:hint="default"/>
                <w:color w:val="auto"/>
                <w:lang w:val="en-US" w:eastAsia="zh-CN"/>
              </w:rPr>
            </w:pPr>
            <w:r>
              <w:rPr>
                <w:color w:val="auto"/>
              </w:rPr>
              <w:t>投标人的</w:t>
            </w:r>
            <w:r>
              <w:rPr>
                <w:rFonts w:hint="eastAsia"/>
                <w:color w:val="auto"/>
                <w:lang w:val="en-US" w:eastAsia="zh-CN"/>
              </w:rPr>
              <w:t>业绩</w:t>
            </w:r>
          </w:p>
        </w:tc>
        <w:tc>
          <w:tcPr>
            <w:tcW w:w="6356" w:type="dxa"/>
            <w:tcBorders>
              <w:left w:val="single" w:color="auto" w:sz="4" w:space="0"/>
            </w:tcBorders>
            <w:shd w:val="clear" w:color="auto" w:fill="auto"/>
            <w:vAlign w:val="center"/>
          </w:tcPr>
          <w:p w14:paraId="4BDB35E1">
            <w:pPr>
              <w:bidi w:val="0"/>
              <w:rPr>
                <w:color w:val="auto"/>
              </w:rPr>
            </w:pPr>
            <w:r>
              <w:rPr>
                <w:color w:val="auto"/>
              </w:rPr>
              <w:t>投标人</w:t>
            </w:r>
            <w:r>
              <w:rPr>
                <w:rFonts w:hint="eastAsia"/>
                <w:color w:val="auto"/>
                <w:lang w:val="en-US" w:eastAsia="zh-CN"/>
              </w:rPr>
              <w:t>类似业绩</w:t>
            </w:r>
          </w:p>
          <w:p w14:paraId="795B0F35">
            <w:pPr>
              <w:bidi w:val="0"/>
              <w:rPr>
                <w:rFonts w:hint="default"/>
                <w:color w:val="auto"/>
              </w:rPr>
            </w:pPr>
            <w:r>
              <w:t>(1)</w:t>
            </w:r>
            <w:r>
              <w:rPr>
                <w:rFonts w:hint="eastAsia"/>
                <w:color w:val="auto"/>
                <w:lang w:eastAsia="zh-CN"/>
              </w:rPr>
              <w:t>【</w:t>
            </w:r>
            <w:r>
              <w:rPr>
                <w:rFonts w:hint="eastAsia"/>
                <w:color w:val="auto"/>
                <w:lang w:val="en-US" w:eastAsia="zh-CN"/>
              </w:rPr>
              <w:t>1分</w:t>
            </w:r>
            <w:r>
              <w:rPr>
                <w:rFonts w:hint="eastAsia"/>
                <w:color w:val="auto"/>
                <w:lang w:eastAsia="zh-CN"/>
              </w:rPr>
              <w:t>】</w:t>
            </w:r>
            <w:r>
              <w:rPr>
                <w:rFonts w:hint="default"/>
                <w:color w:val="auto"/>
              </w:rPr>
              <w:t>2020年1月1日以来（以合同签订时间为准）</w:t>
            </w:r>
            <w:r>
              <w:rPr>
                <w:rFonts w:hint="eastAsia"/>
                <w:color w:val="auto"/>
                <w:lang w:eastAsia="zh-CN"/>
              </w:rPr>
              <w:t>，</w:t>
            </w:r>
            <w:r>
              <w:rPr>
                <w:rFonts w:hint="default"/>
                <w:color w:val="auto"/>
              </w:rPr>
              <w:t>投标人自</w:t>
            </w:r>
            <w:r>
              <w:rPr>
                <w:rFonts w:hint="eastAsia"/>
                <w:color w:val="auto"/>
                <w:lang w:val="en-US" w:eastAsia="zh-CN"/>
              </w:rPr>
              <w:t>承接过</w:t>
            </w:r>
            <w:r>
              <w:rPr>
                <w:rFonts w:hint="default"/>
                <w:color w:val="auto"/>
              </w:rPr>
              <w:t>类似项目业绩（</w:t>
            </w:r>
            <w:r>
              <w:rPr>
                <w:rFonts w:hint="eastAsia"/>
                <w:color w:val="auto"/>
                <w:lang w:val="en-US" w:eastAsia="zh-CN"/>
              </w:rPr>
              <w:t>项目内容包含地质数据平台或</w:t>
            </w:r>
            <w:r>
              <w:rPr>
                <w:rFonts w:hint="default"/>
                <w:color w:val="auto"/>
              </w:rPr>
              <w:t>地质</w:t>
            </w:r>
            <w:r>
              <w:rPr>
                <w:rFonts w:hint="eastAsia"/>
                <w:color w:val="auto"/>
                <w:lang w:val="en-US" w:eastAsia="zh-CN"/>
              </w:rPr>
              <w:t>数据治理</w:t>
            </w:r>
            <w:r>
              <w:rPr>
                <w:rFonts w:hint="default"/>
                <w:color w:val="auto"/>
              </w:rPr>
              <w:t>）的，每个业绩得0.5分，最高得</w:t>
            </w:r>
            <w:r>
              <w:rPr>
                <w:rFonts w:hint="eastAsia"/>
                <w:color w:val="auto"/>
                <w:lang w:val="en-US" w:eastAsia="zh-CN"/>
              </w:rPr>
              <w:t>1</w:t>
            </w:r>
            <w:r>
              <w:rPr>
                <w:rFonts w:hint="default"/>
                <w:color w:val="auto"/>
              </w:rPr>
              <w:t>分。</w:t>
            </w:r>
          </w:p>
          <w:p w14:paraId="427C3D06">
            <w:pPr>
              <w:bidi w:val="0"/>
              <w:rPr>
                <w:rFonts w:hint="default"/>
                <w:color w:val="auto"/>
                <w:lang w:val="en-US" w:eastAsia="zh-CN"/>
              </w:rPr>
            </w:pPr>
            <w:r>
              <w:rPr>
                <w:rFonts w:hint="default" w:ascii="Calibri" w:hAnsi="Calibri" w:eastAsia="楷体" w:cs="Calibri"/>
                <w:color w:val="auto"/>
                <w:szCs w:val="21"/>
                <w:lang w:val="en-US" w:eastAsia="zh-CN"/>
              </w:rPr>
              <w:t>说明：根据投标文件中提供的业绩合同进行评分，提供的证明材料</w:t>
            </w:r>
            <w:r>
              <w:rPr>
                <w:rFonts w:hint="eastAsia" w:eastAsia="楷体" w:cs="Calibri"/>
                <w:color w:val="auto"/>
                <w:szCs w:val="21"/>
                <w:lang w:val="en-US" w:eastAsia="zh-CN"/>
              </w:rPr>
              <w:t>需</w:t>
            </w:r>
            <w:r>
              <w:rPr>
                <w:rFonts w:hint="default" w:ascii="Calibri" w:hAnsi="Calibri" w:eastAsia="楷体" w:cs="Calibri"/>
                <w:color w:val="auto"/>
                <w:szCs w:val="21"/>
                <w:lang w:val="en-US" w:eastAsia="zh-CN"/>
              </w:rPr>
              <w:t>能体现相关评审因素（若合同内容无法体现的可另行提供业主证明材料）未提供或不符合以上条件不得分。如为联合体，联合体主办单位具备才可得分。</w:t>
            </w:r>
          </w:p>
        </w:tc>
        <w:tc>
          <w:tcPr>
            <w:tcW w:w="763" w:type="dxa"/>
            <w:shd w:val="clear" w:color="auto" w:fill="auto"/>
            <w:vAlign w:val="center"/>
          </w:tcPr>
          <w:p w14:paraId="68C1CF13">
            <w:pPr>
              <w:bidi w:val="0"/>
              <w:rPr>
                <w:rFonts w:hint="default"/>
                <w:color w:val="auto"/>
                <w:lang w:val="en-US" w:eastAsia="zh-CN"/>
              </w:rPr>
            </w:pPr>
            <w:r>
              <w:rPr>
                <w:rFonts w:hint="eastAsia"/>
                <w:color w:val="auto"/>
                <w:lang w:val="en-US" w:eastAsia="zh-CN"/>
              </w:rPr>
              <w:t>1</w:t>
            </w:r>
          </w:p>
        </w:tc>
      </w:tr>
      <w:tr w14:paraId="069A06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03" w:type="dxa"/>
            <w:shd w:val="clear" w:color="auto" w:fill="auto"/>
            <w:vAlign w:val="center"/>
          </w:tcPr>
          <w:p w14:paraId="11A6C50C">
            <w:pPr>
              <w:numPr>
                <w:ilvl w:val="0"/>
                <w:numId w:val="5"/>
              </w:numPr>
              <w:ind w:left="0" w:leftChars="0" w:firstLine="0" w:firstLineChars="0"/>
              <w:rPr>
                <w:rFonts w:hint="default" w:ascii="Calibri" w:hAnsi="Calibri" w:eastAsia="宋体" w:cs="Calibri"/>
                <w:color w:val="auto"/>
                <w:kern w:val="2"/>
                <w:sz w:val="21"/>
                <w:szCs w:val="21"/>
                <w:lang w:val="en-US" w:eastAsia="zh-CN" w:bidi="ar-SA"/>
              </w:rPr>
            </w:pPr>
          </w:p>
        </w:tc>
        <w:tc>
          <w:tcPr>
            <w:tcW w:w="1679" w:type="dxa"/>
            <w:tcBorders>
              <w:right w:val="single" w:color="auto" w:sz="4" w:space="0"/>
            </w:tcBorders>
            <w:shd w:val="clear" w:color="auto" w:fill="auto"/>
            <w:vAlign w:val="center"/>
          </w:tcPr>
          <w:p w14:paraId="0A4B116A">
            <w:pPr>
              <w:bidi w:val="0"/>
              <w:rPr>
                <w:rFonts w:hint="default"/>
                <w:color w:val="auto"/>
                <w:lang w:val="en-US" w:eastAsia="zh-CN"/>
              </w:rPr>
            </w:pPr>
            <w:r>
              <w:rPr>
                <w:rFonts w:hint="default" w:ascii="Calibri" w:hAnsi="Calibri" w:cs="Calibri"/>
                <w:color w:val="auto"/>
                <w:kern w:val="0"/>
                <w:sz w:val="21"/>
                <w:szCs w:val="21"/>
                <w:lang w:val="en-US" w:eastAsia="zh-CN"/>
              </w:rPr>
              <w:t>投标人具有与本项目有关的技术成果</w:t>
            </w:r>
          </w:p>
        </w:tc>
        <w:tc>
          <w:tcPr>
            <w:tcW w:w="6356" w:type="dxa"/>
            <w:tcBorders>
              <w:left w:val="single" w:color="auto" w:sz="4" w:space="0"/>
            </w:tcBorders>
            <w:shd w:val="clear" w:color="auto" w:fill="auto"/>
            <w:vAlign w:val="center"/>
          </w:tcPr>
          <w:p w14:paraId="417F7D24">
            <w:pPr>
              <w:bidi w:val="0"/>
              <w:rPr>
                <w:color w:val="auto"/>
              </w:rPr>
            </w:pPr>
            <w:r>
              <w:rPr>
                <w:rFonts w:hint="default" w:ascii="Calibri" w:hAnsi="Calibri" w:cs="Calibri"/>
                <w:color w:val="auto"/>
                <w:kern w:val="0"/>
                <w:sz w:val="21"/>
                <w:szCs w:val="21"/>
                <w:lang w:val="en-US" w:eastAsia="zh-CN"/>
              </w:rPr>
              <w:t>投标人具有与本项目有关的技术成果</w:t>
            </w:r>
          </w:p>
          <w:p w14:paraId="61F03D30">
            <w:pPr>
              <w:bidi w:val="0"/>
              <w:rPr>
                <w:color w:val="auto"/>
              </w:rPr>
            </w:pPr>
            <w:r>
              <w:t>(1)</w:t>
            </w:r>
            <w:r>
              <w:rPr>
                <w:rFonts w:hint="eastAsia"/>
                <w:color w:val="auto"/>
                <w:lang w:eastAsia="zh-CN"/>
              </w:rPr>
              <w:t>【</w:t>
            </w:r>
            <w:r>
              <w:rPr>
                <w:rFonts w:hint="eastAsia"/>
                <w:color w:val="auto"/>
                <w:lang w:val="en-US" w:eastAsia="zh-CN"/>
              </w:rPr>
              <w:t>3分</w:t>
            </w:r>
            <w:r>
              <w:rPr>
                <w:rFonts w:hint="eastAsia"/>
                <w:color w:val="auto"/>
                <w:lang w:eastAsia="zh-CN"/>
              </w:rPr>
              <w:t>】</w:t>
            </w:r>
            <w:r>
              <w:rPr>
                <w:color w:val="auto"/>
              </w:rPr>
              <w:t>投标人具有自主知识产权的</w:t>
            </w:r>
            <w:r>
              <w:rPr>
                <w:rFonts w:hint="eastAsia"/>
                <w:color w:val="auto"/>
                <w:lang w:val="en-US" w:eastAsia="zh-CN"/>
              </w:rPr>
              <w:t>大数据、数据治理、GIS领域相关</w:t>
            </w:r>
            <w:r>
              <w:rPr>
                <w:color w:val="auto"/>
              </w:rPr>
              <w:t>的软件著作权，每</w:t>
            </w:r>
            <w:r>
              <w:rPr>
                <w:rFonts w:hint="eastAsia"/>
                <w:color w:val="auto"/>
                <w:lang w:val="en-US" w:eastAsia="zh-CN"/>
              </w:rPr>
              <w:t>类</w:t>
            </w:r>
            <w:r>
              <w:rPr>
                <w:color w:val="auto"/>
              </w:rPr>
              <w:t>得1分，最高得</w:t>
            </w:r>
            <w:r>
              <w:rPr>
                <w:rFonts w:hint="eastAsia"/>
                <w:color w:val="auto"/>
                <w:lang w:val="en-US" w:eastAsia="zh-CN"/>
              </w:rPr>
              <w:t>3</w:t>
            </w:r>
            <w:r>
              <w:rPr>
                <w:color w:val="auto"/>
              </w:rPr>
              <w:t>分。</w:t>
            </w:r>
          </w:p>
          <w:p w14:paraId="3FAE6ADC">
            <w:pPr>
              <w:bidi w:val="0"/>
              <w:rPr>
                <w:rFonts w:hint="default" w:ascii="Calibri" w:hAnsi="Calibri" w:eastAsia="宋体" w:cs="Times New Roman"/>
                <w:color w:val="auto"/>
                <w:kern w:val="2"/>
                <w:sz w:val="21"/>
                <w:szCs w:val="24"/>
                <w:lang w:val="en-US" w:eastAsia="zh-CN" w:bidi="ar-SA"/>
              </w:rPr>
            </w:pPr>
            <w:r>
              <w:rPr>
                <w:rFonts w:hint="default" w:ascii="Calibri" w:hAnsi="Calibri" w:eastAsia="楷体" w:cs="Calibri"/>
                <w:snapToGrid/>
                <w:color w:val="auto"/>
                <w:kern w:val="2"/>
                <w:sz w:val="21"/>
                <w:szCs w:val="21"/>
                <w:lang w:val="en-US" w:eastAsia="zh-CN" w:bidi="ar-SA"/>
              </w:rPr>
              <w:t>说明：根据投标文件中提供的有效证书进行评分，未提供或不符合以上条件不得分。</w:t>
            </w:r>
            <w:r>
              <w:rPr>
                <w:rFonts w:hint="default" w:ascii="Calibri" w:hAnsi="Calibri" w:eastAsia="楷体" w:cs="Calibri"/>
                <w:color w:val="auto"/>
                <w:szCs w:val="21"/>
                <w:lang w:val="en-US" w:eastAsia="zh-CN"/>
              </w:rPr>
              <w:t>如为联合体，联合体主办单位具备才可得分。</w:t>
            </w:r>
          </w:p>
        </w:tc>
        <w:tc>
          <w:tcPr>
            <w:tcW w:w="763" w:type="dxa"/>
            <w:shd w:val="clear" w:color="auto" w:fill="auto"/>
            <w:vAlign w:val="center"/>
          </w:tcPr>
          <w:p w14:paraId="4B3B4B94">
            <w:pPr>
              <w:bidi w:val="0"/>
              <w:rPr>
                <w:rFonts w:hint="default" w:ascii="Calibri" w:hAnsi="Calibri" w:eastAsia="宋体" w:cs="Times New Roman"/>
                <w:color w:val="auto"/>
                <w:kern w:val="2"/>
                <w:sz w:val="21"/>
                <w:szCs w:val="24"/>
                <w:lang w:val="en-US" w:eastAsia="zh-CN" w:bidi="ar-SA"/>
              </w:rPr>
            </w:pPr>
            <w:r>
              <w:rPr>
                <w:rFonts w:hint="eastAsia"/>
                <w:color w:val="auto"/>
                <w:lang w:val="en-US" w:eastAsia="zh-CN"/>
              </w:rPr>
              <w:t>3</w:t>
            </w:r>
          </w:p>
        </w:tc>
      </w:tr>
      <w:tr w14:paraId="4D0FC0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03" w:type="dxa"/>
            <w:shd w:val="clear" w:color="auto" w:fill="auto"/>
            <w:vAlign w:val="center"/>
          </w:tcPr>
          <w:p w14:paraId="09FE9624">
            <w:pPr>
              <w:rPr>
                <w:rFonts w:hint="default" w:ascii="Calibri" w:hAnsi="Calibri" w:eastAsia="宋体" w:cs="Calibri"/>
                <w:b/>
                <w:bCs/>
                <w:color w:val="auto"/>
                <w:kern w:val="2"/>
                <w:sz w:val="21"/>
                <w:szCs w:val="21"/>
                <w:lang w:val="en-US" w:eastAsia="zh-CN" w:bidi="ar-SA"/>
              </w:rPr>
            </w:pPr>
            <w:r>
              <w:rPr>
                <w:rFonts w:cs="Calibri"/>
                <w:b/>
                <w:bCs/>
                <w:color w:val="auto"/>
                <w:szCs w:val="21"/>
              </w:rPr>
              <w:t>二</w:t>
            </w:r>
          </w:p>
        </w:tc>
        <w:tc>
          <w:tcPr>
            <w:tcW w:w="1679" w:type="dxa"/>
            <w:tcBorders>
              <w:bottom w:val="single" w:color="auto" w:sz="4" w:space="0"/>
              <w:right w:val="single" w:color="auto" w:sz="4" w:space="0"/>
            </w:tcBorders>
            <w:shd w:val="clear" w:color="auto" w:fill="auto"/>
            <w:vAlign w:val="center"/>
          </w:tcPr>
          <w:p w14:paraId="0A224945">
            <w:pPr>
              <w:bidi w:val="0"/>
              <w:rPr>
                <w:rFonts w:hint="default"/>
                <w:b/>
                <w:bCs/>
                <w:color w:val="auto"/>
                <w:lang w:val="en-US" w:eastAsia="zh-CN"/>
              </w:rPr>
            </w:pPr>
            <w:r>
              <w:rPr>
                <w:b/>
                <w:bCs/>
                <w:color w:val="auto"/>
              </w:rPr>
              <w:t>技术服务水平</w:t>
            </w:r>
          </w:p>
        </w:tc>
        <w:tc>
          <w:tcPr>
            <w:tcW w:w="6356" w:type="dxa"/>
            <w:tcBorders>
              <w:left w:val="single" w:color="auto" w:sz="4" w:space="0"/>
              <w:bottom w:val="single" w:color="auto" w:sz="4" w:space="0"/>
            </w:tcBorders>
            <w:shd w:val="clear" w:color="auto" w:fill="auto"/>
            <w:vAlign w:val="center"/>
          </w:tcPr>
          <w:p w14:paraId="215F4F79">
            <w:pPr>
              <w:bidi w:val="0"/>
              <w:rPr>
                <w:rFonts w:hint="default"/>
                <w:b/>
                <w:bCs/>
                <w:color w:val="auto"/>
                <w:lang w:val="en-US" w:eastAsia="zh-CN"/>
              </w:rPr>
            </w:pPr>
          </w:p>
        </w:tc>
        <w:tc>
          <w:tcPr>
            <w:tcW w:w="763" w:type="dxa"/>
            <w:shd w:val="clear" w:color="auto" w:fill="auto"/>
            <w:vAlign w:val="center"/>
          </w:tcPr>
          <w:p w14:paraId="1E5B9BC2">
            <w:pPr>
              <w:bidi w:val="0"/>
              <w:rPr>
                <w:rFonts w:hint="default"/>
                <w:b/>
                <w:bCs/>
                <w:color w:val="auto"/>
                <w:lang w:val="en-US" w:eastAsia="zh-CN"/>
              </w:rPr>
            </w:pPr>
          </w:p>
        </w:tc>
      </w:tr>
      <w:tr w14:paraId="4F993E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03" w:type="dxa"/>
            <w:shd w:val="clear" w:color="auto" w:fill="auto"/>
            <w:vAlign w:val="center"/>
          </w:tcPr>
          <w:p w14:paraId="4833D6E5">
            <w:pPr>
              <w:numPr>
                <w:ilvl w:val="0"/>
                <w:numId w:val="5"/>
              </w:numPr>
              <w:ind w:left="0" w:leftChars="0" w:firstLine="0" w:firstLineChars="0"/>
              <w:rPr>
                <w:rFonts w:cs="Calibri"/>
                <w:b w:val="0"/>
                <w:bCs w:val="0"/>
                <w:color w:val="auto"/>
                <w:szCs w:val="21"/>
              </w:rPr>
            </w:pPr>
          </w:p>
        </w:tc>
        <w:tc>
          <w:tcPr>
            <w:tcW w:w="1679" w:type="dxa"/>
            <w:tcBorders>
              <w:bottom w:val="single" w:color="auto" w:sz="4" w:space="0"/>
              <w:right w:val="single" w:color="auto" w:sz="4" w:space="0"/>
            </w:tcBorders>
            <w:shd w:val="clear" w:color="auto" w:fill="auto"/>
            <w:vAlign w:val="center"/>
          </w:tcPr>
          <w:p w14:paraId="3AC4B2C8">
            <w:pPr>
              <w:keepNext w:val="0"/>
              <w:keepLines w:val="0"/>
              <w:pageBreakBefore w:val="0"/>
              <w:kinsoku/>
              <w:wordWrap/>
              <w:overflowPunct/>
              <w:topLinePunct w:val="0"/>
              <w:autoSpaceDN/>
              <w:bidi w:val="0"/>
              <w:snapToGrid w:val="0"/>
              <w:spacing w:line="300" w:lineRule="auto"/>
              <w:textAlignment w:val="auto"/>
              <w:rPr>
                <w:rFonts w:hint="default" w:ascii="Calibri" w:hAnsi="Calibri" w:eastAsia="宋体" w:cs="Calibri"/>
                <w:color w:val="auto"/>
                <w:kern w:val="0"/>
                <w:sz w:val="21"/>
                <w:szCs w:val="21"/>
                <w:lang w:val="en-US" w:eastAsia="zh-CN" w:bidi="ar-SA"/>
              </w:rPr>
            </w:pPr>
            <w:r>
              <w:rPr>
                <w:rFonts w:hint="default" w:ascii="Calibri" w:hAnsi="Calibri" w:cs="Calibri"/>
                <w:bCs/>
                <w:color w:val="auto"/>
                <w:szCs w:val="21"/>
              </w:rPr>
              <w:t>采购需求响应</w:t>
            </w:r>
            <w:r>
              <w:rPr>
                <w:rFonts w:hint="default" w:ascii="Calibri" w:hAnsi="Calibri" w:cs="Calibri"/>
                <w:bCs/>
                <w:color w:val="auto"/>
                <w:szCs w:val="21"/>
                <w:lang w:val="en-US" w:eastAsia="zh-CN"/>
              </w:rPr>
              <w:t>满足性</w:t>
            </w:r>
          </w:p>
        </w:tc>
        <w:tc>
          <w:tcPr>
            <w:tcW w:w="6356" w:type="dxa"/>
            <w:tcBorders>
              <w:left w:val="single" w:color="auto" w:sz="4" w:space="0"/>
              <w:bottom w:val="single" w:color="auto" w:sz="4" w:space="0"/>
            </w:tcBorders>
            <w:shd w:val="clear" w:color="auto" w:fill="auto"/>
            <w:vAlign w:val="center"/>
          </w:tcPr>
          <w:p w14:paraId="514ACEE2">
            <w:pPr>
              <w:pStyle w:val="13"/>
              <w:keepNext w:val="0"/>
              <w:keepLines w:val="0"/>
              <w:pageBreakBefore w:val="0"/>
              <w:kinsoku/>
              <w:wordWrap/>
              <w:overflowPunct/>
              <w:topLinePunct w:val="0"/>
              <w:autoSpaceDN/>
              <w:bidi w:val="0"/>
              <w:snapToGrid w:val="0"/>
              <w:spacing w:line="300" w:lineRule="auto"/>
              <w:jc w:val="left"/>
              <w:textAlignment w:val="auto"/>
              <w:rPr>
                <w:rFonts w:hint="default" w:ascii="Calibri" w:hAnsi="Calibri" w:cs="Calibri"/>
                <w:bCs/>
                <w:color w:val="auto"/>
                <w:szCs w:val="21"/>
              </w:rPr>
            </w:pPr>
            <w:r>
              <w:rPr>
                <w:rFonts w:hint="default" w:ascii="Calibri" w:hAnsi="Calibri" w:cs="Calibri"/>
                <w:bCs/>
                <w:color w:val="auto"/>
                <w:szCs w:val="21"/>
              </w:rPr>
              <w:t>采购需求响应</w:t>
            </w:r>
            <w:r>
              <w:rPr>
                <w:rFonts w:hint="default" w:ascii="Calibri" w:hAnsi="Calibri" w:cs="Calibri"/>
                <w:bCs/>
                <w:color w:val="auto"/>
                <w:szCs w:val="21"/>
                <w:lang w:val="en-US" w:eastAsia="zh-CN"/>
              </w:rPr>
              <w:t>满足性</w:t>
            </w:r>
          </w:p>
          <w:p w14:paraId="6CA78451">
            <w:pPr>
              <w:keepNext w:val="0"/>
              <w:keepLines w:val="0"/>
              <w:pageBreakBefore w:val="0"/>
              <w:kinsoku/>
              <w:wordWrap/>
              <w:overflowPunct/>
              <w:topLinePunct w:val="0"/>
              <w:autoSpaceDN/>
              <w:bidi w:val="0"/>
              <w:snapToGrid w:val="0"/>
              <w:spacing w:line="300" w:lineRule="auto"/>
              <w:jc w:val="left"/>
              <w:textAlignment w:val="auto"/>
              <w:rPr>
                <w:rFonts w:hint="default" w:ascii="Calibri" w:hAnsi="Calibri" w:eastAsia="宋体" w:cs="Calibri"/>
                <w:color w:val="auto"/>
                <w:kern w:val="2"/>
                <w:sz w:val="21"/>
                <w:szCs w:val="24"/>
                <w:lang w:val="en-US" w:eastAsia="zh-CN" w:bidi="ar-SA"/>
              </w:rPr>
            </w:pPr>
            <w:r>
              <w:t>(1)</w:t>
            </w:r>
            <w:r>
              <w:rPr>
                <w:rFonts w:hint="default" w:ascii="Calibri" w:hAnsi="Calibri" w:cs="Calibri"/>
                <w:color w:val="auto"/>
                <w:szCs w:val="21"/>
                <w:lang w:eastAsia="zh-CN"/>
              </w:rPr>
              <w:t>【</w:t>
            </w:r>
            <w:r>
              <w:rPr>
                <w:rFonts w:hint="eastAsia" w:cs="Calibri"/>
                <w:color w:val="auto"/>
                <w:szCs w:val="21"/>
                <w:lang w:val="en-US" w:eastAsia="zh-CN"/>
              </w:rPr>
              <w:t>22</w:t>
            </w:r>
            <w:r>
              <w:rPr>
                <w:rFonts w:hint="default" w:ascii="Calibri" w:hAnsi="Calibri" w:cs="Calibri"/>
                <w:color w:val="auto"/>
                <w:szCs w:val="21"/>
                <w:lang w:eastAsia="zh-CN"/>
              </w:rPr>
              <w:t>分】</w:t>
            </w:r>
            <w:r>
              <w:rPr>
                <w:rFonts w:hint="default" w:ascii="Calibri" w:hAnsi="Calibri" w:cs="Calibri"/>
                <w:bCs/>
                <w:color w:val="auto"/>
                <w:szCs w:val="21"/>
              </w:rPr>
              <w:t>对</w:t>
            </w:r>
            <w:r>
              <w:rPr>
                <w:rFonts w:hint="default" w:ascii="Calibri" w:hAnsi="Calibri" w:cs="Calibri"/>
                <w:bCs/>
                <w:color w:val="auto"/>
                <w:szCs w:val="21"/>
                <w:lang w:eastAsia="zh-CN"/>
              </w:rPr>
              <w:t>招标文件</w:t>
            </w:r>
            <w:r>
              <w:rPr>
                <w:rFonts w:hint="default" w:ascii="Calibri" w:hAnsi="Calibri" w:cs="Calibri"/>
                <w:bCs/>
                <w:color w:val="auto"/>
                <w:szCs w:val="21"/>
              </w:rPr>
              <w:t>“第三章 采购需求”中“</w:t>
            </w:r>
            <w:r>
              <w:rPr>
                <w:rFonts w:hint="eastAsia" w:cs="Calibri"/>
                <w:bCs/>
                <w:color w:val="auto"/>
                <w:szCs w:val="21"/>
                <w:lang w:val="en-US" w:eastAsia="zh-CN"/>
              </w:rPr>
              <w:t>一、建设内容</w:t>
            </w:r>
            <w:r>
              <w:rPr>
                <w:rFonts w:hint="default" w:ascii="Calibri" w:hAnsi="Calibri" w:cs="Calibri"/>
                <w:bCs/>
                <w:color w:val="auto"/>
                <w:szCs w:val="21"/>
              </w:rPr>
              <w:t>”的响应情况，根据</w:t>
            </w:r>
            <w:r>
              <w:rPr>
                <w:rFonts w:hint="default" w:ascii="Calibri" w:hAnsi="Calibri" w:cs="Calibri"/>
                <w:bCs/>
                <w:color w:val="auto"/>
                <w:szCs w:val="21"/>
                <w:lang w:eastAsia="zh-CN"/>
              </w:rPr>
              <w:t>投标文件</w:t>
            </w:r>
            <w:r>
              <w:rPr>
                <w:rFonts w:hint="default" w:ascii="Calibri" w:hAnsi="Calibri" w:cs="Calibri"/>
                <w:bCs/>
                <w:color w:val="auto"/>
                <w:szCs w:val="21"/>
              </w:rPr>
              <w:t>的响应情况进行评分，全部满足要求的得</w:t>
            </w:r>
            <w:r>
              <w:rPr>
                <w:rFonts w:hint="eastAsia" w:cs="Calibri"/>
                <w:bCs/>
                <w:color w:val="auto"/>
                <w:szCs w:val="21"/>
                <w:lang w:val="en-US" w:eastAsia="zh-CN"/>
              </w:rPr>
              <w:t>22</w:t>
            </w:r>
            <w:r>
              <w:rPr>
                <w:rFonts w:hint="default" w:ascii="Calibri" w:hAnsi="Calibri" w:cs="Calibri"/>
                <w:bCs/>
                <w:color w:val="auto"/>
                <w:szCs w:val="21"/>
              </w:rPr>
              <w:t>分，每有一项</w:t>
            </w:r>
            <w:r>
              <w:rPr>
                <w:rFonts w:hint="default" w:ascii="Calibri" w:hAnsi="Calibri" w:cs="Calibri"/>
                <w:bCs/>
                <w:color w:val="auto"/>
                <w:szCs w:val="21"/>
                <w:lang w:val="en-US" w:eastAsia="zh-CN"/>
              </w:rPr>
              <w:t>不能满足项</w:t>
            </w:r>
            <w:r>
              <w:rPr>
                <w:rFonts w:hint="default" w:ascii="Calibri" w:hAnsi="Calibri" w:cs="Calibri"/>
                <w:bCs/>
                <w:color w:val="auto"/>
                <w:szCs w:val="21"/>
              </w:rPr>
              <w:t>扣</w:t>
            </w:r>
            <w:r>
              <w:rPr>
                <w:rFonts w:hint="eastAsia" w:cs="Calibri"/>
                <w:bCs/>
                <w:color w:val="auto"/>
                <w:szCs w:val="21"/>
                <w:lang w:val="en-US" w:eastAsia="zh-CN"/>
              </w:rPr>
              <w:t>2</w:t>
            </w:r>
            <w:r>
              <w:rPr>
                <w:rFonts w:hint="default" w:ascii="Calibri" w:hAnsi="Calibri" w:cs="Calibri"/>
                <w:bCs/>
                <w:color w:val="auto"/>
                <w:szCs w:val="21"/>
              </w:rPr>
              <w:t>分</w:t>
            </w:r>
            <w:r>
              <w:rPr>
                <w:rFonts w:hint="eastAsia" w:cs="Calibri"/>
                <w:bCs/>
                <w:color w:val="auto"/>
                <w:szCs w:val="21"/>
                <w:lang w:eastAsia="zh-CN"/>
              </w:rPr>
              <w:t>，</w:t>
            </w:r>
            <w:r>
              <w:rPr>
                <w:rFonts w:hint="eastAsia" w:cs="Calibri"/>
                <w:bCs/>
                <w:color w:val="auto"/>
                <w:szCs w:val="21"/>
                <w:lang w:val="en-US" w:eastAsia="zh-CN"/>
              </w:rPr>
              <w:t>扣完为止。</w:t>
            </w:r>
          </w:p>
        </w:tc>
        <w:tc>
          <w:tcPr>
            <w:tcW w:w="763" w:type="dxa"/>
            <w:shd w:val="clear" w:color="auto" w:fill="auto"/>
            <w:vAlign w:val="center"/>
          </w:tcPr>
          <w:p w14:paraId="1CC69C43">
            <w:pPr>
              <w:keepNext w:val="0"/>
              <w:keepLines w:val="0"/>
              <w:pageBreakBefore w:val="0"/>
              <w:kinsoku/>
              <w:wordWrap/>
              <w:overflowPunct/>
              <w:topLinePunct w:val="0"/>
              <w:autoSpaceDN/>
              <w:bidi w:val="0"/>
              <w:snapToGrid w:val="0"/>
              <w:spacing w:line="300" w:lineRule="auto"/>
              <w:textAlignment w:val="auto"/>
              <w:rPr>
                <w:rFonts w:hint="default" w:ascii="Calibri" w:hAnsi="Calibri" w:eastAsia="宋体" w:cs="Calibri"/>
                <w:color w:val="auto"/>
                <w:kern w:val="0"/>
                <w:sz w:val="21"/>
                <w:szCs w:val="21"/>
                <w:lang w:val="en-US" w:eastAsia="zh-CN" w:bidi="ar-SA"/>
              </w:rPr>
            </w:pPr>
            <w:r>
              <w:rPr>
                <w:rFonts w:hint="eastAsia" w:cs="Calibri"/>
                <w:color w:val="auto"/>
                <w:szCs w:val="21"/>
                <w:lang w:val="en-US" w:eastAsia="zh-CN"/>
              </w:rPr>
              <w:t>22</w:t>
            </w:r>
          </w:p>
        </w:tc>
      </w:tr>
      <w:tr w14:paraId="7A14D9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03" w:type="dxa"/>
            <w:shd w:val="clear" w:color="auto" w:fill="auto"/>
            <w:vAlign w:val="center"/>
          </w:tcPr>
          <w:p w14:paraId="7F620F60">
            <w:pPr>
              <w:numPr>
                <w:ilvl w:val="0"/>
                <w:numId w:val="5"/>
              </w:numPr>
              <w:ind w:left="0" w:leftChars="0" w:firstLine="0" w:firstLineChars="0"/>
              <w:rPr>
                <w:rFonts w:hint="default" w:ascii="Calibri" w:hAnsi="Calibri" w:eastAsia="宋体" w:cs="Calibri"/>
                <w:color w:val="auto"/>
                <w:kern w:val="2"/>
                <w:sz w:val="21"/>
                <w:szCs w:val="21"/>
                <w:lang w:val="en-US" w:eastAsia="zh-CN" w:bidi="ar-SA"/>
              </w:rPr>
            </w:pPr>
          </w:p>
        </w:tc>
        <w:tc>
          <w:tcPr>
            <w:tcW w:w="1679" w:type="dxa"/>
            <w:tcBorders>
              <w:bottom w:val="single" w:color="auto" w:sz="4" w:space="0"/>
              <w:right w:val="single" w:color="auto" w:sz="4" w:space="0"/>
            </w:tcBorders>
            <w:shd w:val="clear" w:color="auto" w:fill="auto"/>
            <w:vAlign w:val="center"/>
          </w:tcPr>
          <w:p w14:paraId="572983AE">
            <w:pPr>
              <w:bidi w:val="0"/>
              <w:rPr>
                <w:rFonts w:hint="default" w:ascii="Calibri" w:hAnsi="Calibri" w:eastAsia="宋体" w:cs="Times New Roman"/>
                <w:color w:val="auto"/>
                <w:kern w:val="2"/>
                <w:sz w:val="21"/>
                <w:szCs w:val="24"/>
                <w:highlight w:val="none"/>
                <w:lang w:val="en-US" w:eastAsia="zh-CN" w:bidi="ar-SA"/>
              </w:rPr>
            </w:pPr>
            <w:r>
              <w:rPr>
                <w:rFonts w:hint="eastAsia"/>
                <w:color w:val="auto"/>
                <w:highlight w:val="none"/>
              </w:rPr>
              <w:t>需求分析</w:t>
            </w:r>
          </w:p>
        </w:tc>
        <w:tc>
          <w:tcPr>
            <w:tcW w:w="6356" w:type="dxa"/>
            <w:tcBorders>
              <w:left w:val="single" w:color="auto" w:sz="4" w:space="0"/>
              <w:bottom w:val="single" w:color="auto" w:sz="4" w:space="0"/>
            </w:tcBorders>
            <w:shd w:val="clear" w:color="auto" w:fill="auto"/>
            <w:vAlign w:val="center"/>
          </w:tcPr>
          <w:p w14:paraId="38523252">
            <w:pPr>
              <w:bidi w:val="0"/>
              <w:rPr>
                <w:color w:val="auto"/>
                <w:highlight w:val="none"/>
              </w:rPr>
            </w:pPr>
            <w:r>
              <w:rPr>
                <w:rFonts w:hint="eastAsia"/>
                <w:color w:val="auto"/>
                <w:highlight w:val="none"/>
              </w:rPr>
              <w:t>需求分析</w:t>
            </w:r>
          </w:p>
          <w:p w14:paraId="66179C01">
            <w:pPr>
              <w:bidi w:val="0"/>
              <w:rPr>
                <w:rFonts w:hint="default" w:ascii="Calibri" w:hAnsi="Calibri" w:eastAsia="宋体" w:cs="Times New Roman"/>
                <w:color w:val="auto"/>
                <w:kern w:val="2"/>
                <w:sz w:val="21"/>
                <w:szCs w:val="24"/>
                <w:highlight w:val="none"/>
                <w:lang w:val="en-US" w:eastAsia="zh-CN" w:bidi="ar-SA"/>
              </w:rPr>
            </w:pPr>
            <w:r>
              <w:t>(1)</w:t>
            </w:r>
            <w:r>
              <w:rPr>
                <w:color w:val="auto"/>
                <w:highlight w:val="none"/>
              </w:rPr>
              <w:t>【</w:t>
            </w:r>
            <w:r>
              <w:rPr>
                <w:rFonts w:hint="eastAsia"/>
                <w:color w:val="auto"/>
                <w:highlight w:val="none"/>
                <w:lang w:val="en-US" w:eastAsia="zh-CN"/>
              </w:rPr>
              <w:t>4</w:t>
            </w:r>
            <w:r>
              <w:rPr>
                <w:color w:val="auto"/>
                <w:highlight w:val="none"/>
              </w:rPr>
              <w:t>分】供应商结合项目现有条件，充分分析项目的需求特点。根据供应商对本项目需求理解、项目概况进行评审。需求分析准确</w:t>
            </w:r>
            <w:r>
              <w:rPr>
                <w:rFonts w:hint="eastAsia"/>
                <w:color w:val="auto"/>
                <w:highlight w:val="none"/>
              </w:rPr>
              <w:t>深入</w:t>
            </w:r>
            <w:r>
              <w:rPr>
                <w:color w:val="auto"/>
                <w:highlight w:val="none"/>
              </w:rPr>
              <w:t>，理解</w:t>
            </w:r>
            <w:r>
              <w:rPr>
                <w:rFonts w:hint="eastAsia"/>
                <w:color w:val="auto"/>
                <w:highlight w:val="none"/>
              </w:rPr>
              <w:t>全面到位</w:t>
            </w:r>
            <w:r>
              <w:rPr>
                <w:color w:val="auto"/>
                <w:highlight w:val="none"/>
              </w:rPr>
              <w:t>，得</w:t>
            </w:r>
            <w:r>
              <w:rPr>
                <w:rFonts w:hint="eastAsia"/>
                <w:color w:val="auto"/>
                <w:highlight w:val="none"/>
                <w:lang w:val="en-US" w:eastAsia="zh-CN"/>
              </w:rPr>
              <w:t>4</w:t>
            </w:r>
            <w:r>
              <w:rPr>
                <w:color w:val="auto"/>
                <w:highlight w:val="none"/>
              </w:rPr>
              <w:t>分；</w:t>
            </w:r>
            <w:r>
              <w:rPr>
                <w:rFonts w:hint="eastAsia"/>
                <w:color w:val="auto"/>
                <w:highlight w:val="none"/>
                <w:lang w:val="en-US" w:eastAsia="zh-CN"/>
              </w:rPr>
              <w:t>其他情形按3分、2分、1分计分；</w:t>
            </w:r>
            <w:r>
              <w:rPr>
                <w:color w:val="auto"/>
                <w:highlight w:val="none"/>
              </w:rPr>
              <w:t>未提供不得分</w:t>
            </w:r>
            <w:r>
              <w:rPr>
                <w:color w:val="auto"/>
                <w:highlight w:val="none"/>
                <w:lang w:eastAsia="zh-Hans"/>
              </w:rPr>
              <w:t>。</w:t>
            </w:r>
          </w:p>
        </w:tc>
        <w:tc>
          <w:tcPr>
            <w:tcW w:w="763" w:type="dxa"/>
            <w:shd w:val="clear" w:color="auto" w:fill="auto"/>
            <w:vAlign w:val="center"/>
          </w:tcPr>
          <w:p w14:paraId="1B5F961C">
            <w:pPr>
              <w:bidi w:val="0"/>
              <w:rPr>
                <w:rFonts w:hint="eastAsia" w:ascii="Calibri" w:hAnsi="Calibri" w:eastAsia="宋体" w:cs="Times New Roman"/>
                <w:color w:val="auto"/>
                <w:kern w:val="2"/>
                <w:sz w:val="21"/>
                <w:szCs w:val="24"/>
                <w:highlight w:val="none"/>
                <w:lang w:val="en-US" w:eastAsia="zh-CN" w:bidi="ar-SA"/>
              </w:rPr>
            </w:pPr>
            <w:r>
              <w:rPr>
                <w:rFonts w:hint="eastAsia"/>
                <w:color w:val="auto"/>
                <w:highlight w:val="none"/>
                <w:lang w:val="en-US" w:eastAsia="zh-CN"/>
              </w:rPr>
              <w:t>4</w:t>
            </w:r>
          </w:p>
        </w:tc>
      </w:tr>
      <w:tr w14:paraId="70FBE7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03" w:type="dxa"/>
            <w:shd w:val="clear" w:color="auto" w:fill="auto"/>
            <w:vAlign w:val="center"/>
          </w:tcPr>
          <w:p w14:paraId="16D8AE69">
            <w:pPr>
              <w:numPr>
                <w:ilvl w:val="0"/>
                <w:numId w:val="5"/>
              </w:numPr>
              <w:ind w:left="0" w:leftChars="0" w:firstLine="0" w:firstLineChars="0"/>
              <w:rPr>
                <w:rFonts w:hint="default" w:ascii="Calibri" w:hAnsi="Calibri" w:eastAsia="宋体" w:cs="Calibri"/>
                <w:color w:val="auto"/>
                <w:kern w:val="2"/>
                <w:sz w:val="21"/>
                <w:szCs w:val="21"/>
                <w:lang w:val="en-US" w:eastAsia="zh-CN" w:bidi="ar-SA"/>
              </w:rPr>
            </w:pPr>
          </w:p>
        </w:tc>
        <w:tc>
          <w:tcPr>
            <w:tcW w:w="1679" w:type="dxa"/>
            <w:tcBorders>
              <w:bottom w:val="single" w:color="auto" w:sz="4" w:space="0"/>
              <w:right w:val="single" w:color="auto" w:sz="4" w:space="0"/>
            </w:tcBorders>
            <w:shd w:val="clear" w:color="auto" w:fill="auto"/>
            <w:vAlign w:val="center"/>
          </w:tcPr>
          <w:p w14:paraId="1DD5F527">
            <w:pPr>
              <w:bidi w:val="0"/>
              <w:rPr>
                <w:rFonts w:hint="default" w:ascii="Calibri" w:hAnsi="Calibri" w:eastAsia="宋体" w:cs="Times New Roman"/>
                <w:color w:val="auto"/>
                <w:kern w:val="2"/>
                <w:sz w:val="21"/>
                <w:szCs w:val="24"/>
                <w:highlight w:val="none"/>
                <w:lang w:val="en-US" w:eastAsia="zh-CN" w:bidi="ar-SA"/>
              </w:rPr>
            </w:pPr>
            <w:r>
              <w:rPr>
                <w:rFonts w:hint="eastAsia"/>
                <w:lang w:val="en-US" w:eastAsia="zh-CN"/>
              </w:rPr>
              <w:t>“地灾智治”应用国产化改造1-</w:t>
            </w:r>
            <w:r>
              <w:rPr>
                <w:rFonts w:hint="eastAsia"/>
                <w:color w:val="auto"/>
                <w:lang w:val="en-US" w:eastAsia="zh-CN"/>
              </w:rPr>
              <w:t>国产化</w:t>
            </w:r>
            <w:r>
              <w:rPr>
                <w:rFonts w:hint="eastAsia"/>
                <w:color w:val="auto"/>
              </w:rPr>
              <w:t>改造</w:t>
            </w:r>
          </w:p>
        </w:tc>
        <w:tc>
          <w:tcPr>
            <w:tcW w:w="6356" w:type="dxa"/>
            <w:tcBorders>
              <w:left w:val="single" w:color="auto" w:sz="4" w:space="0"/>
              <w:bottom w:val="single" w:color="auto" w:sz="4" w:space="0"/>
            </w:tcBorders>
            <w:shd w:val="clear" w:color="auto" w:fill="auto"/>
            <w:vAlign w:val="center"/>
          </w:tcPr>
          <w:p w14:paraId="20A4A0AC">
            <w:pPr>
              <w:bidi w:val="0"/>
              <w:rPr>
                <w:color w:val="auto"/>
                <w:highlight w:val="none"/>
              </w:rPr>
            </w:pPr>
            <w:r>
              <w:rPr>
                <w:rFonts w:hint="eastAsia"/>
                <w:lang w:val="en-US" w:eastAsia="zh-CN"/>
              </w:rPr>
              <w:t>“地灾智治”应用国产化改造1-</w:t>
            </w:r>
            <w:r>
              <w:rPr>
                <w:rFonts w:hint="eastAsia"/>
                <w:color w:val="auto"/>
                <w:lang w:val="en-US" w:eastAsia="zh-CN"/>
              </w:rPr>
              <w:t>国产化</w:t>
            </w:r>
            <w:r>
              <w:rPr>
                <w:rFonts w:hint="eastAsia"/>
                <w:color w:val="auto"/>
              </w:rPr>
              <w:t>改造</w:t>
            </w:r>
          </w:p>
          <w:p w14:paraId="385CEB74">
            <w:pPr>
              <w:bidi w:val="0"/>
              <w:rPr>
                <w:color w:val="auto"/>
                <w:highlight w:val="none"/>
              </w:rPr>
            </w:pPr>
            <w:r>
              <w:t>(1)</w:t>
            </w:r>
            <w:r>
              <w:rPr>
                <w:color w:val="auto"/>
                <w:highlight w:val="none"/>
              </w:rPr>
              <w:t>【</w:t>
            </w:r>
            <w:r>
              <w:rPr>
                <w:rFonts w:hint="eastAsia"/>
                <w:color w:val="auto"/>
                <w:highlight w:val="none"/>
                <w:lang w:val="en-US" w:eastAsia="zh-CN"/>
              </w:rPr>
              <w:t>5</w:t>
            </w:r>
            <w:r>
              <w:rPr>
                <w:color w:val="auto"/>
                <w:highlight w:val="none"/>
              </w:rPr>
              <w:t>分】</w:t>
            </w:r>
            <w:r>
              <w:rPr>
                <w:rFonts w:hint="eastAsia"/>
                <w:color w:val="auto"/>
                <w:lang w:val="en-US" w:eastAsia="zh-CN"/>
              </w:rPr>
              <w:t>国产化</w:t>
            </w:r>
            <w:r>
              <w:rPr>
                <w:rFonts w:hint="eastAsia"/>
                <w:color w:val="auto"/>
              </w:rPr>
              <w:t>改造</w:t>
            </w:r>
            <w:r>
              <w:rPr>
                <w:color w:val="auto"/>
                <w:highlight w:val="none"/>
              </w:rPr>
              <w:t>。能结合项目要求，准确、合理设计“</w:t>
            </w:r>
            <w:r>
              <w:rPr>
                <w:rFonts w:hint="eastAsia"/>
                <w:lang w:val="en-US" w:eastAsia="zh-CN"/>
              </w:rPr>
              <w:t>“地灾智治”应用使用的数据库及其组件进行国产化改造，完成信创区云环境的适配</w:t>
            </w:r>
            <w:r>
              <w:rPr>
                <w:color w:val="auto"/>
                <w:highlight w:val="none"/>
              </w:rPr>
              <w:t>”的得</w:t>
            </w:r>
            <w:r>
              <w:rPr>
                <w:rFonts w:hint="eastAsia"/>
                <w:color w:val="auto"/>
                <w:highlight w:val="none"/>
                <w:lang w:val="en-US" w:eastAsia="zh-CN"/>
              </w:rPr>
              <w:t>5</w:t>
            </w:r>
            <w:r>
              <w:rPr>
                <w:color w:val="auto"/>
                <w:highlight w:val="none"/>
              </w:rPr>
              <w:t>分；</w:t>
            </w:r>
            <w:r>
              <w:rPr>
                <w:rFonts w:hint="eastAsia"/>
                <w:color w:val="auto"/>
                <w:highlight w:val="none"/>
                <w:lang w:val="en-US" w:eastAsia="zh-CN"/>
              </w:rPr>
              <w:t>其他情形按4分、3分、2分、1分计分；</w:t>
            </w:r>
            <w:r>
              <w:rPr>
                <w:color w:val="auto"/>
                <w:highlight w:val="none"/>
              </w:rPr>
              <w:t>未提供不得分</w:t>
            </w:r>
            <w:r>
              <w:rPr>
                <w:color w:val="auto"/>
                <w:highlight w:val="none"/>
                <w:lang w:eastAsia="zh-Hans"/>
              </w:rPr>
              <w:t>。</w:t>
            </w:r>
          </w:p>
          <w:p w14:paraId="3830C164">
            <w:pPr>
              <w:bidi w:val="0"/>
              <w:rPr>
                <w:rFonts w:hint="default" w:ascii="Calibri" w:hAnsi="Calibri" w:eastAsia="宋体" w:cs="Times New Roman"/>
                <w:color w:val="auto"/>
                <w:kern w:val="2"/>
                <w:sz w:val="21"/>
                <w:szCs w:val="24"/>
                <w:highlight w:val="none"/>
                <w:lang w:val="en-US" w:eastAsia="zh-CN" w:bidi="ar-SA"/>
              </w:rPr>
            </w:pPr>
            <w:r>
              <w:rPr>
                <w:rFonts w:hint="eastAsia" w:ascii="楷体" w:hAnsi="楷体" w:eastAsia="楷体" w:cs="楷体"/>
                <w:color w:val="auto"/>
                <w:highlight w:val="none"/>
              </w:rPr>
              <w:t>说明：根据</w:t>
            </w:r>
            <w:r>
              <w:rPr>
                <w:rFonts w:hint="eastAsia" w:ascii="楷体" w:hAnsi="楷体" w:eastAsia="楷体" w:cs="楷体"/>
                <w:color w:val="auto"/>
                <w:highlight w:val="none"/>
                <w:lang w:eastAsia="zh-CN"/>
              </w:rPr>
              <w:t>投标文件</w:t>
            </w:r>
            <w:r>
              <w:rPr>
                <w:rFonts w:hint="eastAsia" w:ascii="楷体" w:hAnsi="楷体" w:eastAsia="楷体" w:cs="楷体"/>
                <w:color w:val="auto"/>
                <w:highlight w:val="none"/>
              </w:rPr>
              <w:t>对</w:t>
            </w:r>
            <w:r>
              <w:rPr>
                <w:rFonts w:hint="eastAsia" w:ascii="楷体" w:hAnsi="楷体" w:eastAsia="楷体" w:cs="楷体"/>
                <w:color w:val="auto"/>
                <w:highlight w:val="none"/>
                <w:lang w:eastAsia="zh-CN"/>
              </w:rPr>
              <w:t>招标文件</w:t>
            </w:r>
            <w:r>
              <w:rPr>
                <w:rFonts w:hint="eastAsia" w:ascii="楷体" w:hAnsi="楷体" w:eastAsia="楷体" w:cs="楷体"/>
                <w:color w:val="auto"/>
                <w:highlight w:val="none"/>
              </w:rPr>
              <w:t>第</w:t>
            </w:r>
            <w:r>
              <w:rPr>
                <w:rFonts w:hint="eastAsia" w:ascii="楷体" w:hAnsi="楷体" w:eastAsia="楷体" w:cs="楷体"/>
                <w:color w:val="auto"/>
                <w:highlight w:val="none"/>
                <w:lang w:val="en-US" w:eastAsia="zh-CN"/>
              </w:rPr>
              <w:t>三章</w:t>
            </w:r>
            <w:r>
              <w:rPr>
                <w:rFonts w:hint="eastAsia" w:ascii="楷体" w:hAnsi="楷体" w:eastAsia="楷体" w:cs="楷体"/>
                <w:color w:val="auto"/>
                <w:highlight w:val="none"/>
              </w:rPr>
              <w:t>采购需求中“</w:t>
            </w:r>
            <w:r>
              <w:rPr>
                <w:rFonts w:hint="eastAsia" w:ascii="楷体" w:hAnsi="楷体" w:eastAsia="楷体" w:cs="楷体"/>
                <w:color w:val="auto"/>
                <w:highlight w:val="none"/>
                <w:lang w:val="en-US" w:eastAsia="zh-CN"/>
              </w:rPr>
              <w:t>一、建设内容</w:t>
            </w:r>
            <w:r>
              <w:rPr>
                <w:rFonts w:hint="eastAsia" w:ascii="楷体" w:hAnsi="楷体" w:eastAsia="楷体" w:cs="楷体"/>
                <w:color w:val="auto"/>
                <w:highlight w:val="none"/>
              </w:rPr>
              <w:t>”的</w:t>
            </w:r>
            <w:r>
              <w:rPr>
                <w:rFonts w:hint="eastAsia" w:ascii="楷体" w:hAnsi="楷体" w:eastAsia="楷体" w:cs="楷体"/>
                <w:color w:val="auto"/>
                <w:highlight w:val="none"/>
                <w:lang w:val="en-US" w:eastAsia="zh-CN"/>
              </w:rPr>
              <w:t>实施方案</w:t>
            </w:r>
            <w:r>
              <w:rPr>
                <w:rFonts w:hint="eastAsia" w:ascii="楷体" w:hAnsi="楷体" w:eastAsia="楷体" w:cs="楷体"/>
                <w:color w:val="auto"/>
                <w:highlight w:val="none"/>
              </w:rPr>
              <w:t>等评分。</w:t>
            </w:r>
          </w:p>
        </w:tc>
        <w:tc>
          <w:tcPr>
            <w:tcW w:w="763" w:type="dxa"/>
            <w:shd w:val="clear" w:color="auto" w:fill="auto"/>
            <w:vAlign w:val="center"/>
          </w:tcPr>
          <w:p w14:paraId="2AE4DDDE">
            <w:pPr>
              <w:bidi w:val="0"/>
              <w:rPr>
                <w:rFonts w:hint="default" w:ascii="Calibri" w:hAnsi="Calibri" w:eastAsia="宋体" w:cs="Times New Roman"/>
                <w:color w:val="auto"/>
                <w:kern w:val="2"/>
                <w:sz w:val="21"/>
                <w:szCs w:val="24"/>
                <w:highlight w:val="none"/>
                <w:lang w:val="en-US" w:eastAsia="zh-CN" w:bidi="ar-SA"/>
              </w:rPr>
            </w:pPr>
            <w:r>
              <w:rPr>
                <w:rFonts w:hint="eastAsia"/>
                <w:color w:val="auto"/>
                <w:highlight w:val="none"/>
                <w:lang w:val="en-US" w:eastAsia="zh-CN"/>
              </w:rPr>
              <w:t>5</w:t>
            </w:r>
          </w:p>
        </w:tc>
      </w:tr>
      <w:tr w14:paraId="024DEE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03" w:type="dxa"/>
            <w:shd w:val="clear" w:color="auto" w:fill="auto"/>
            <w:vAlign w:val="center"/>
          </w:tcPr>
          <w:p w14:paraId="2510C1B3">
            <w:pPr>
              <w:numPr>
                <w:ilvl w:val="0"/>
                <w:numId w:val="5"/>
              </w:numPr>
              <w:ind w:left="0" w:leftChars="0" w:firstLine="0" w:firstLineChars="0"/>
              <w:rPr>
                <w:rFonts w:hint="default" w:ascii="Calibri" w:hAnsi="Calibri" w:eastAsia="宋体" w:cs="Calibri"/>
                <w:color w:val="auto"/>
                <w:kern w:val="2"/>
                <w:sz w:val="21"/>
                <w:szCs w:val="21"/>
                <w:lang w:val="en-US" w:eastAsia="zh-CN" w:bidi="ar-SA"/>
              </w:rPr>
            </w:pPr>
          </w:p>
        </w:tc>
        <w:tc>
          <w:tcPr>
            <w:tcW w:w="1679" w:type="dxa"/>
            <w:tcBorders>
              <w:bottom w:val="single" w:color="auto" w:sz="4" w:space="0"/>
              <w:right w:val="single" w:color="auto" w:sz="4" w:space="0"/>
            </w:tcBorders>
            <w:shd w:val="clear" w:color="auto" w:fill="auto"/>
            <w:vAlign w:val="center"/>
          </w:tcPr>
          <w:p w14:paraId="221E6A6C">
            <w:pPr>
              <w:bidi w:val="0"/>
              <w:rPr>
                <w:rFonts w:hint="default" w:ascii="Calibri" w:hAnsi="Calibri" w:eastAsia="宋体" w:cs="Times New Roman"/>
                <w:color w:val="auto"/>
                <w:kern w:val="2"/>
                <w:sz w:val="21"/>
                <w:szCs w:val="24"/>
                <w:highlight w:val="none"/>
                <w:lang w:val="en-US" w:eastAsia="zh-CN" w:bidi="ar-SA"/>
              </w:rPr>
            </w:pPr>
            <w:r>
              <w:rPr>
                <w:rFonts w:hint="eastAsia"/>
                <w:lang w:val="en-US" w:eastAsia="zh-CN"/>
              </w:rPr>
              <w:t>“地灾智治”应用国产化改造2-系统迁移改造</w:t>
            </w:r>
          </w:p>
        </w:tc>
        <w:tc>
          <w:tcPr>
            <w:tcW w:w="6356" w:type="dxa"/>
            <w:tcBorders>
              <w:left w:val="single" w:color="auto" w:sz="4" w:space="0"/>
              <w:bottom w:val="single" w:color="auto" w:sz="4" w:space="0"/>
            </w:tcBorders>
            <w:shd w:val="clear" w:color="auto" w:fill="auto"/>
            <w:vAlign w:val="center"/>
          </w:tcPr>
          <w:p w14:paraId="328B044D">
            <w:pPr>
              <w:bidi w:val="0"/>
              <w:rPr>
                <w:color w:val="auto"/>
                <w:highlight w:val="none"/>
              </w:rPr>
            </w:pPr>
            <w:r>
              <w:rPr>
                <w:rFonts w:hint="eastAsia"/>
                <w:lang w:val="en-US" w:eastAsia="zh-CN"/>
              </w:rPr>
              <w:t>“地灾智治”应用国产化改造2-系统迁移改造</w:t>
            </w:r>
          </w:p>
          <w:p w14:paraId="51E94892">
            <w:pPr>
              <w:bidi w:val="0"/>
              <w:rPr>
                <w:color w:val="auto"/>
                <w:highlight w:val="none"/>
              </w:rPr>
            </w:pPr>
            <w:r>
              <w:t>(1)</w:t>
            </w:r>
            <w:r>
              <w:rPr>
                <w:color w:val="auto"/>
                <w:highlight w:val="none"/>
              </w:rPr>
              <w:t>【</w:t>
            </w:r>
            <w:r>
              <w:rPr>
                <w:rFonts w:hint="eastAsia"/>
                <w:color w:val="auto"/>
                <w:highlight w:val="none"/>
                <w:lang w:val="en-US" w:eastAsia="zh-CN"/>
              </w:rPr>
              <w:t>5</w:t>
            </w:r>
            <w:r>
              <w:rPr>
                <w:color w:val="auto"/>
                <w:highlight w:val="none"/>
              </w:rPr>
              <w:t>分】</w:t>
            </w:r>
            <w:r>
              <w:rPr>
                <w:rFonts w:hint="eastAsia"/>
                <w:lang w:val="en-US" w:eastAsia="zh-CN"/>
              </w:rPr>
              <w:t>系统迁移改造</w:t>
            </w:r>
            <w:r>
              <w:rPr>
                <w:color w:val="auto"/>
                <w:highlight w:val="none"/>
              </w:rPr>
              <w:t>。能结合项目要求，准确、合理设计“</w:t>
            </w:r>
            <w:r>
              <w:rPr>
                <w:rFonts w:hint="eastAsia"/>
                <w:lang w:val="en-US" w:eastAsia="zh-CN"/>
              </w:rPr>
              <w:t>系统迁移改造</w:t>
            </w:r>
            <w:r>
              <w:rPr>
                <w:color w:val="auto"/>
                <w:highlight w:val="none"/>
              </w:rPr>
              <w:t>”的得</w:t>
            </w:r>
            <w:r>
              <w:rPr>
                <w:rFonts w:hint="eastAsia"/>
                <w:color w:val="auto"/>
                <w:highlight w:val="none"/>
                <w:lang w:val="en-US" w:eastAsia="zh-CN"/>
              </w:rPr>
              <w:t>5</w:t>
            </w:r>
            <w:r>
              <w:rPr>
                <w:color w:val="auto"/>
                <w:highlight w:val="none"/>
              </w:rPr>
              <w:t>分；</w:t>
            </w:r>
            <w:r>
              <w:rPr>
                <w:rFonts w:hint="eastAsia"/>
                <w:color w:val="auto"/>
                <w:highlight w:val="none"/>
                <w:lang w:val="en-US" w:eastAsia="zh-CN"/>
              </w:rPr>
              <w:t>其他情形按4分、3分、2分、1分计分；</w:t>
            </w:r>
            <w:r>
              <w:rPr>
                <w:color w:val="auto"/>
                <w:highlight w:val="none"/>
              </w:rPr>
              <w:t>未提供不得分</w:t>
            </w:r>
            <w:r>
              <w:rPr>
                <w:color w:val="auto"/>
                <w:highlight w:val="none"/>
                <w:lang w:eastAsia="zh-Hans"/>
              </w:rPr>
              <w:t>。</w:t>
            </w:r>
          </w:p>
          <w:p w14:paraId="03D94A1D">
            <w:pPr>
              <w:bidi w:val="0"/>
              <w:rPr>
                <w:rFonts w:hint="default" w:ascii="Calibri" w:hAnsi="Calibri" w:eastAsia="宋体" w:cs="Times New Roman"/>
                <w:color w:val="auto"/>
                <w:kern w:val="2"/>
                <w:sz w:val="21"/>
                <w:szCs w:val="24"/>
                <w:highlight w:val="none"/>
                <w:lang w:val="en-US" w:eastAsia="zh-CN" w:bidi="ar-SA"/>
              </w:rPr>
            </w:pPr>
            <w:r>
              <w:rPr>
                <w:rFonts w:hint="eastAsia" w:ascii="楷体" w:hAnsi="楷体" w:eastAsia="楷体" w:cs="楷体"/>
                <w:color w:val="auto"/>
                <w:highlight w:val="none"/>
              </w:rPr>
              <w:t>说明：根据</w:t>
            </w:r>
            <w:r>
              <w:rPr>
                <w:rFonts w:hint="eastAsia" w:ascii="楷体" w:hAnsi="楷体" w:eastAsia="楷体" w:cs="楷体"/>
                <w:color w:val="auto"/>
                <w:highlight w:val="none"/>
                <w:lang w:eastAsia="zh-CN"/>
              </w:rPr>
              <w:t>投标文件</w:t>
            </w:r>
            <w:r>
              <w:rPr>
                <w:rFonts w:hint="eastAsia" w:ascii="楷体" w:hAnsi="楷体" w:eastAsia="楷体" w:cs="楷体"/>
                <w:color w:val="auto"/>
                <w:highlight w:val="none"/>
              </w:rPr>
              <w:t>对</w:t>
            </w:r>
            <w:r>
              <w:rPr>
                <w:rFonts w:hint="eastAsia" w:ascii="楷体" w:hAnsi="楷体" w:eastAsia="楷体" w:cs="楷体"/>
                <w:color w:val="auto"/>
                <w:highlight w:val="none"/>
                <w:lang w:eastAsia="zh-CN"/>
              </w:rPr>
              <w:t>招标文件</w:t>
            </w:r>
            <w:r>
              <w:rPr>
                <w:rFonts w:hint="eastAsia" w:ascii="楷体" w:hAnsi="楷体" w:eastAsia="楷体" w:cs="楷体"/>
                <w:color w:val="auto"/>
                <w:highlight w:val="none"/>
              </w:rPr>
              <w:t>第</w:t>
            </w:r>
            <w:r>
              <w:rPr>
                <w:rFonts w:hint="eastAsia" w:ascii="楷体" w:hAnsi="楷体" w:eastAsia="楷体" w:cs="楷体"/>
                <w:color w:val="auto"/>
                <w:highlight w:val="none"/>
                <w:lang w:val="en-US" w:eastAsia="zh-CN"/>
              </w:rPr>
              <w:t>三章</w:t>
            </w:r>
            <w:r>
              <w:rPr>
                <w:rFonts w:hint="eastAsia" w:ascii="楷体" w:hAnsi="楷体" w:eastAsia="楷体" w:cs="楷体"/>
                <w:color w:val="auto"/>
                <w:highlight w:val="none"/>
              </w:rPr>
              <w:t>采购需求中“</w:t>
            </w:r>
            <w:r>
              <w:rPr>
                <w:rFonts w:hint="eastAsia" w:ascii="楷体" w:hAnsi="楷体" w:eastAsia="楷体" w:cs="楷体"/>
                <w:color w:val="auto"/>
                <w:highlight w:val="none"/>
                <w:lang w:val="en-US" w:eastAsia="zh-CN"/>
              </w:rPr>
              <w:t>一、建设内容</w:t>
            </w:r>
            <w:r>
              <w:rPr>
                <w:rFonts w:hint="eastAsia" w:ascii="楷体" w:hAnsi="楷体" w:eastAsia="楷体" w:cs="楷体"/>
                <w:color w:val="auto"/>
                <w:highlight w:val="none"/>
              </w:rPr>
              <w:t>”的</w:t>
            </w:r>
            <w:r>
              <w:rPr>
                <w:rFonts w:hint="eastAsia" w:ascii="楷体" w:hAnsi="楷体" w:eastAsia="楷体" w:cs="楷体"/>
                <w:color w:val="auto"/>
                <w:highlight w:val="none"/>
                <w:lang w:val="en-US" w:eastAsia="zh-CN"/>
              </w:rPr>
              <w:t>实施方案</w:t>
            </w:r>
            <w:r>
              <w:rPr>
                <w:rFonts w:hint="eastAsia" w:ascii="楷体" w:hAnsi="楷体" w:eastAsia="楷体" w:cs="楷体"/>
                <w:color w:val="auto"/>
                <w:highlight w:val="none"/>
              </w:rPr>
              <w:t>等评分。</w:t>
            </w:r>
          </w:p>
        </w:tc>
        <w:tc>
          <w:tcPr>
            <w:tcW w:w="763" w:type="dxa"/>
            <w:shd w:val="clear" w:color="auto" w:fill="auto"/>
            <w:vAlign w:val="center"/>
          </w:tcPr>
          <w:p w14:paraId="5ABD5B77">
            <w:pPr>
              <w:bidi w:val="0"/>
              <w:rPr>
                <w:rFonts w:hint="default" w:ascii="Calibri" w:hAnsi="Calibri" w:eastAsia="宋体" w:cs="Times New Roman"/>
                <w:color w:val="auto"/>
                <w:kern w:val="2"/>
                <w:sz w:val="21"/>
                <w:szCs w:val="24"/>
                <w:highlight w:val="none"/>
                <w:lang w:val="en-US" w:eastAsia="zh-CN" w:bidi="ar-SA"/>
              </w:rPr>
            </w:pPr>
            <w:r>
              <w:rPr>
                <w:rFonts w:hint="eastAsia" w:cs="Times New Roman"/>
                <w:color w:val="auto"/>
                <w:kern w:val="2"/>
                <w:sz w:val="21"/>
                <w:szCs w:val="24"/>
                <w:highlight w:val="none"/>
                <w:lang w:val="en-US" w:eastAsia="zh-CN" w:bidi="ar-SA"/>
              </w:rPr>
              <w:t>5</w:t>
            </w:r>
          </w:p>
        </w:tc>
      </w:tr>
      <w:tr w14:paraId="6BC417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03" w:type="dxa"/>
            <w:shd w:val="clear" w:color="auto" w:fill="auto"/>
            <w:vAlign w:val="center"/>
          </w:tcPr>
          <w:p w14:paraId="02802133">
            <w:pPr>
              <w:numPr>
                <w:ilvl w:val="0"/>
                <w:numId w:val="5"/>
              </w:numPr>
              <w:ind w:left="0" w:leftChars="0" w:firstLine="0" w:firstLineChars="0"/>
              <w:rPr>
                <w:rFonts w:hint="default" w:ascii="Calibri" w:hAnsi="Calibri" w:eastAsia="宋体" w:cs="Calibri"/>
                <w:color w:val="auto"/>
                <w:kern w:val="2"/>
                <w:sz w:val="21"/>
                <w:szCs w:val="21"/>
                <w:lang w:val="en-US" w:eastAsia="zh-CN" w:bidi="ar-SA"/>
              </w:rPr>
            </w:pPr>
          </w:p>
        </w:tc>
        <w:tc>
          <w:tcPr>
            <w:tcW w:w="1679" w:type="dxa"/>
            <w:tcBorders>
              <w:bottom w:val="single" w:color="auto" w:sz="4" w:space="0"/>
              <w:right w:val="single" w:color="auto" w:sz="4" w:space="0"/>
            </w:tcBorders>
            <w:shd w:val="clear" w:color="auto" w:fill="auto"/>
            <w:vAlign w:val="center"/>
          </w:tcPr>
          <w:p w14:paraId="42BB314B">
            <w:pPr>
              <w:bidi w:val="0"/>
              <w:rPr>
                <w:rFonts w:hint="default" w:ascii="Calibri" w:hAnsi="Calibri" w:eastAsia="宋体" w:cs="Times New Roman"/>
                <w:color w:val="auto"/>
                <w:kern w:val="2"/>
                <w:sz w:val="21"/>
                <w:szCs w:val="24"/>
                <w:highlight w:val="none"/>
                <w:lang w:val="en-US" w:eastAsia="zh-CN" w:bidi="ar-SA"/>
              </w:rPr>
            </w:pPr>
            <w:r>
              <w:rPr>
                <w:rFonts w:hint="eastAsia"/>
                <w:lang w:val="en-US" w:eastAsia="zh-CN"/>
              </w:rPr>
              <w:t>“地灾智治”应用国产化改造3-地质灾害</w:t>
            </w:r>
            <w:r>
              <w:rPr>
                <w:rFonts w:hint="eastAsia"/>
              </w:rPr>
              <w:t>数据库改造</w:t>
            </w:r>
          </w:p>
        </w:tc>
        <w:tc>
          <w:tcPr>
            <w:tcW w:w="6356" w:type="dxa"/>
            <w:tcBorders>
              <w:left w:val="single" w:color="auto" w:sz="4" w:space="0"/>
              <w:bottom w:val="single" w:color="auto" w:sz="4" w:space="0"/>
            </w:tcBorders>
            <w:shd w:val="clear" w:color="auto" w:fill="auto"/>
            <w:vAlign w:val="center"/>
          </w:tcPr>
          <w:p w14:paraId="5A375997">
            <w:pPr>
              <w:bidi w:val="0"/>
              <w:rPr>
                <w:color w:val="auto"/>
                <w:highlight w:val="none"/>
              </w:rPr>
            </w:pPr>
            <w:r>
              <w:rPr>
                <w:rFonts w:hint="eastAsia"/>
                <w:lang w:val="en-US" w:eastAsia="zh-CN"/>
              </w:rPr>
              <w:t>“地灾智治”应用国产化改造3-地质灾害</w:t>
            </w:r>
            <w:r>
              <w:rPr>
                <w:rFonts w:hint="eastAsia"/>
              </w:rPr>
              <w:t>数据库改造</w:t>
            </w:r>
          </w:p>
          <w:p w14:paraId="0676A72C">
            <w:pPr>
              <w:bidi w:val="0"/>
              <w:rPr>
                <w:color w:val="auto"/>
                <w:highlight w:val="none"/>
              </w:rPr>
            </w:pPr>
            <w:r>
              <w:t>(1)</w:t>
            </w:r>
            <w:r>
              <w:rPr>
                <w:color w:val="auto"/>
                <w:highlight w:val="none"/>
              </w:rPr>
              <w:t>【</w:t>
            </w:r>
            <w:r>
              <w:rPr>
                <w:rFonts w:hint="eastAsia"/>
                <w:color w:val="auto"/>
                <w:highlight w:val="none"/>
                <w:lang w:val="en-US" w:eastAsia="zh-CN"/>
              </w:rPr>
              <w:t>5</w:t>
            </w:r>
            <w:r>
              <w:rPr>
                <w:color w:val="auto"/>
                <w:highlight w:val="none"/>
              </w:rPr>
              <w:t>分】</w:t>
            </w:r>
            <w:r>
              <w:rPr>
                <w:rFonts w:hint="eastAsia"/>
                <w:lang w:val="en-US" w:eastAsia="zh-CN"/>
              </w:rPr>
              <w:t>地质灾害</w:t>
            </w:r>
            <w:r>
              <w:rPr>
                <w:rFonts w:hint="eastAsia"/>
              </w:rPr>
              <w:t>数据库改造</w:t>
            </w:r>
            <w:r>
              <w:rPr>
                <w:color w:val="auto"/>
                <w:highlight w:val="none"/>
              </w:rPr>
              <w:t>。能结合项目要求，准确、合理设计“</w:t>
            </w:r>
            <w:r>
              <w:rPr>
                <w:rFonts w:hint="eastAsia"/>
                <w:lang w:val="en-US" w:eastAsia="zh-CN"/>
              </w:rPr>
              <w:t>地质灾害</w:t>
            </w:r>
            <w:r>
              <w:rPr>
                <w:rFonts w:hint="eastAsia"/>
              </w:rPr>
              <w:t>数据库改造</w:t>
            </w:r>
            <w:r>
              <w:rPr>
                <w:color w:val="auto"/>
                <w:highlight w:val="none"/>
              </w:rPr>
              <w:t>”的得</w:t>
            </w:r>
            <w:r>
              <w:rPr>
                <w:rFonts w:hint="eastAsia"/>
                <w:color w:val="auto"/>
                <w:highlight w:val="none"/>
                <w:lang w:val="en-US" w:eastAsia="zh-CN"/>
              </w:rPr>
              <w:t>5</w:t>
            </w:r>
            <w:r>
              <w:rPr>
                <w:color w:val="auto"/>
                <w:highlight w:val="none"/>
              </w:rPr>
              <w:t>分；</w:t>
            </w:r>
            <w:r>
              <w:rPr>
                <w:rFonts w:hint="eastAsia"/>
                <w:color w:val="auto"/>
                <w:highlight w:val="none"/>
                <w:lang w:val="en-US" w:eastAsia="zh-CN"/>
              </w:rPr>
              <w:t>其他情形按4分、3分、2分、1分计分；</w:t>
            </w:r>
            <w:r>
              <w:rPr>
                <w:color w:val="auto"/>
                <w:highlight w:val="none"/>
              </w:rPr>
              <w:t>未提供不得分</w:t>
            </w:r>
            <w:r>
              <w:rPr>
                <w:color w:val="auto"/>
                <w:highlight w:val="none"/>
                <w:lang w:eastAsia="zh-Hans"/>
              </w:rPr>
              <w:t>。</w:t>
            </w:r>
          </w:p>
          <w:p w14:paraId="37288A92">
            <w:pPr>
              <w:bidi w:val="0"/>
              <w:rPr>
                <w:rFonts w:hint="default" w:ascii="Calibri" w:hAnsi="Calibri" w:eastAsia="宋体" w:cs="Times New Roman"/>
                <w:color w:val="auto"/>
                <w:kern w:val="2"/>
                <w:sz w:val="21"/>
                <w:szCs w:val="24"/>
                <w:highlight w:val="none"/>
                <w:lang w:val="en-US" w:eastAsia="zh-CN" w:bidi="ar-SA"/>
              </w:rPr>
            </w:pPr>
            <w:r>
              <w:rPr>
                <w:rFonts w:hint="eastAsia" w:ascii="楷体" w:hAnsi="楷体" w:eastAsia="楷体" w:cs="楷体"/>
                <w:color w:val="auto"/>
                <w:highlight w:val="none"/>
              </w:rPr>
              <w:t>说明：根据</w:t>
            </w:r>
            <w:r>
              <w:rPr>
                <w:rFonts w:hint="eastAsia" w:ascii="楷体" w:hAnsi="楷体" w:eastAsia="楷体" w:cs="楷体"/>
                <w:color w:val="auto"/>
                <w:highlight w:val="none"/>
                <w:lang w:eastAsia="zh-CN"/>
              </w:rPr>
              <w:t>投标文件</w:t>
            </w:r>
            <w:r>
              <w:rPr>
                <w:rFonts w:hint="eastAsia" w:ascii="楷体" w:hAnsi="楷体" w:eastAsia="楷体" w:cs="楷体"/>
                <w:color w:val="auto"/>
                <w:highlight w:val="none"/>
              </w:rPr>
              <w:t>对</w:t>
            </w:r>
            <w:r>
              <w:rPr>
                <w:rFonts w:hint="eastAsia" w:ascii="楷体" w:hAnsi="楷体" w:eastAsia="楷体" w:cs="楷体"/>
                <w:color w:val="auto"/>
                <w:highlight w:val="none"/>
                <w:lang w:eastAsia="zh-CN"/>
              </w:rPr>
              <w:t>招标文件</w:t>
            </w:r>
            <w:r>
              <w:rPr>
                <w:rFonts w:hint="eastAsia" w:ascii="楷体" w:hAnsi="楷体" w:eastAsia="楷体" w:cs="楷体"/>
                <w:color w:val="auto"/>
                <w:highlight w:val="none"/>
              </w:rPr>
              <w:t>第</w:t>
            </w:r>
            <w:r>
              <w:rPr>
                <w:rFonts w:hint="eastAsia" w:ascii="楷体" w:hAnsi="楷体" w:eastAsia="楷体" w:cs="楷体"/>
                <w:color w:val="auto"/>
                <w:highlight w:val="none"/>
                <w:lang w:val="en-US" w:eastAsia="zh-CN"/>
              </w:rPr>
              <w:t>三章</w:t>
            </w:r>
            <w:r>
              <w:rPr>
                <w:rFonts w:hint="eastAsia" w:ascii="楷体" w:hAnsi="楷体" w:eastAsia="楷体" w:cs="楷体"/>
                <w:color w:val="auto"/>
                <w:highlight w:val="none"/>
              </w:rPr>
              <w:t>采购需求中“</w:t>
            </w:r>
            <w:r>
              <w:rPr>
                <w:rFonts w:hint="eastAsia" w:ascii="楷体" w:hAnsi="楷体" w:eastAsia="楷体" w:cs="楷体"/>
                <w:color w:val="auto"/>
                <w:highlight w:val="none"/>
                <w:lang w:val="en-US" w:eastAsia="zh-CN"/>
              </w:rPr>
              <w:t>一、建设内容</w:t>
            </w:r>
            <w:r>
              <w:rPr>
                <w:rFonts w:hint="eastAsia" w:ascii="楷体" w:hAnsi="楷体" w:eastAsia="楷体" w:cs="楷体"/>
                <w:color w:val="auto"/>
                <w:highlight w:val="none"/>
              </w:rPr>
              <w:t>”的</w:t>
            </w:r>
            <w:r>
              <w:rPr>
                <w:rFonts w:hint="eastAsia" w:ascii="楷体" w:hAnsi="楷体" w:eastAsia="楷体" w:cs="楷体"/>
                <w:color w:val="auto"/>
                <w:highlight w:val="none"/>
                <w:lang w:val="en-US" w:eastAsia="zh-CN"/>
              </w:rPr>
              <w:t>实施方案</w:t>
            </w:r>
            <w:r>
              <w:rPr>
                <w:rFonts w:hint="eastAsia" w:ascii="楷体" w:hAnsi="楷体" w:eastAsia="楷体" w:cs="楷体"/>
                <w:color w:val="auto"/>
                <w:highlight w:val="none"/>
              </w:rPr>
              <w:t>等评分。</w:t>
            </w:r>
          </w:p>
        </w:tc>
        <w:tc>
          <w:tcPr>
            <w:tcW w:w="763" w:type="dxa"/>
            <w:shd w:val="clear" w:color="auto" w:fill="auto"/>
            <w:vAlign w:val="center"/>
          </w:tcPr>
          <w:p w14:paraId="3B557546">
            <w:pPr>
              <w:bidi w:val="0"/>
              <w:rPr>
                <w:rFonts w:hint="default" w:ascii="Calibri" w:hAnsi="Calibri" w:eastAsia="宋体" w:cs="Times New Roman"/>
                <w:color w:val="auto"/>
                <w:kern w:val="2"/>
                <w:sz w:val="21"/>
                <w:szCs w:val="24"/>
                <w:highlight w:val="none"/>
                <w:lang w:val="en-US" w:eastAsia="zh-CN" w:bidi="ar-SA"/>
              </w:rPr>
            </w:pPr>
            <w:r>
              <w:rPr>
                <w:rFonts w:hint="eastAsia"/>
                <w:color w:val="auto"/>
                <w:highlight w:val="none"/>
                <w:lang w:val="en-US" w:eastAsia="zh-CN"/>
              </w:rPr>
              <w:t>5</w:t>
            </w:r>
          </w:p>
        </w:tc>
      </w:tr>
      <w:tr w14:paraId="22CB52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03" w:type="dxa"/>
            <w:shd w:val="clear" w:color="auto" w:fill="auto"/>
            <w:vAlign w:val="center"/>
          </w:tcPr>
          <w:p w14:paraId="6549AD04">
            <w:pPr>
              <w:numPr>
                <w:ilvl w:val="0"/>
                <w:numId w:val="5"/>
              </w:numPr>
              <w:ind w:left="0" w:leftChars="0" w:firstLine="0" w:firstLineChars="0"/>
              <w:rPr>
                <w:rFonts w:hint="default" w:ascii="Calibri" w:hAnsi="Calibri" w:eastAsia="宋体" w:cs="Calibri"/>
                <w:color w:val="auto"/>
                <w:kern w:val="2"/>
                <w:sz w:val="21"/>
                <w:szCs w:val="21"/>
                <w:lang w:val="en-US" w:eastAsia="zh-CN" w:bidi="ar-SA"/>
              </w:rPr>
            </w:pPr>
          </w:p>
        </w:tc>
        <w:tc>
          <w:tcPr>
            <w:tcW w:w="1679" w:type="dxa"/>
            <w:tcBorders>
              <w:bottom w:val="single" w:color="auto" w:sz="4" w:space="0"/>
              <w:right w:val="single" w:color="auto" w:sz="4" w:space="0"/>
            </w:tcBorders>
            <w:shd w:val="clear" w:color="auto" w:fill="auto"/>
            <w:vAlign w:val="center"/>
          </w:tcPr>
          <w:p w14:paraId="50E07117">
            <w:pPr>
              <w:bidi w:val="0"/>
              <w:rPr>
                <w:rFonts w:hint="default" w:ascii="Calibri" w:hAnsi="Calibri" w:eastAsia="宋体" w:cs="Times New Roman"/>
                <w:color w:val="auto"/>
                <w:kern w:val="2"/>
                <w:sz w:val="21"/>
                <w:szCs w:val="24"/>
                <w:highlight w:val="none"/>
                <w:lang w:val="en-US" w:eastAsia="zh-CN" w:bidi="ar-SA"/>
              </w:rPr>
            </w:pPr>
            <w:r>
              <w:rPr>
                <w:rFonts w:hint="eastAsia"/>
                <w:lang w:val="en-US" w:eastAsia="zh-CN"/>
              </w:rPr>
              <w:t>“地灾智治”应用数字化平台优化提升1-应用工作日志建设</w:t>
            </w:r>
          </w:p>
        </w:tc>
        <w:tc>
          <w:tcPr>
            <w:tcW w:w="6356" w:type="dxa"/>
            <w:tcBorders>
              <w:left w:val="single" w:color="auto" w:sz="4" w:space="0"/>
              <w:bottom w:val="single" w:color="auto" w:sz="4" w:space="0"/>
            </w:tcBorders>
            <w:shd w:val="clear" w:color="auto" w:fill="auto"/>
            <w:vAlign w:val="center"/>
          </w:tcPr>
          <w:p w14:paraId="4C865850">
            <w:pPr>
              <w:bidi w:val="0"/>
              <w:rPr>
                <w:color w:val="auto"/>
                <w:highlight w:val="none"/>
              </w:rPr>
            </w:pPr>
            <w:r>
              <w:rPr>
                <w:rFonts w:hint="eastAsia"/>
                <w:lang w:val="en-US" w:eastAsia="zh-CN"/>
              </w:rPr>
              <w:t>“地灾智治”应用数字化平台优化提升1-应用工作日志建设</w:t>
            </w:r>
          </w:p>
          <w:p w14:paraId="46CB7A49">
            <w:pPr>
              <w:bidi w:val="0"/>
              <w:rPr>
                <w:color w:val="auto"/>
                <w:highlight w:val="none"/>
              </w:rPr>
            </w:pPr>
            <w:r>
              <w:t>(1)</w:t>
            </w:r>
            <w:r>
              <w:rPr>
                <w:color w:val="auto"/>
                <w:highlight w:val="none"/>
              </w:rPr>
              <w:t>【</w:t>
            </w:r>
            <w:r>
              <w:rPr>
                <w:rFonts w:hint="eastAsia"/>
                <w:color w:val="auto"/>
                <w:highlight w:val="none"/>
                <w:lang w:val="en-US" w:eastAsia="zh-CN"/>
              </w:rPr>
              <w:t>5</w:t>
            </w:r>
            <w:r>
              <w:rPr>
                <w:color w:val="auto"/>
                <w:highlight w:val="none"/>
              </w:rPr>
              <w:t>分】</w:t>
            </w:r>
            <w:r>
              <w:rPr>
                <w:rFonts w:hint="eastAsia"/>
                <w:lang w:val="en-US" w:eastAsia="zh-CN"/>
              </w:rPr>
              <w:t>应用工作日志建设</w:t>
            </w:r>
            <w:r>
              <w:rPr>
                <w:color w:val="auto"/>
                <w:highlight w:val="none"/>
              </w:rPr>
              <w:t>。能结合项目要求，准确、合理设计“</w:t>
            </w:r>
            <w:r>
              <w:rPr>
                <w:rFonts w:hint="eastAsia"/>
                <w:lang w:val="en-US" w:eastAsia="zh-CN"/>
              </w:rPr>
              <w:t>应用工作日志建设</w:t>
            </w:r>
            <w:r>
              <w:rPr>
                <w:color w:val="auto"/>
                <w:highlight w:val="none"/>
              </w:rPr>
              <w:t>”的得</w:t>
            </w:r>
            <w:r>
              <w:rPr>
                <w:rFonts w:hint="eastAsia"/>
                <w:color w:val="auto"/>
                <w:highlight w:val="none"/>
                <w:lang w:val="en-US" w:eastAsia="zh-CN"/>
              </w:rPr>
              <w:t>5</w:t>
            </w:r>
            <w:r>
              <w:rPr>
                <w:color w:val="auto"/>
                <w:highlight w:val="none"/>
              </w:rPr>
              <w:t>分；</w:t>
            </w:r>
            <w:r>
              <w:rPr>
                <w:rFonts w:hint="eastAsia"/>
                <w:color w:val="auto"/>
                <w:highlight w:val="none"/>
                <w:lang w:val="en-US" w:eastAsia="zh-CN"/>
              </w:rPr>
              <w:t>其他情形按4分、3分、2分、1分计分；</w:t>
            </w:r>
            <w:r>
              <w:rPr>
                <w:color w:val="auto"/>
                <w:highlight w:val="none"/>
              </w:rPr>
              <w:t>未提供不得分</w:t>
            </w:r>
            <w:r>
              <w:rPr>
                <w:color w:val="auto"/>
                <w:highlight w:val="none"/>
                <w:lang w:eastAsia="zh-Hans"/>
              </w:rPr>
              <w:t>。</w:t>
            </w:r>
          </w:p>
          <w:p w14:paraId="40E5937C">
            <w:pPr>
              <w:bidi w:val="0"/>
              <w:rPr>
                <w:rFonts w:hint="default" w:ascii="Calibri" w:hAnsi="Calibri" w:eastAsia="宋体" w:cs="Times New Roman"/>
                <w:color w:val="auto"/>
                <w:kern w:val="2"/>
                <w:sz w:val="21"/>
                <w:szCs w:val="24"/>
                <w:highlight w:val="none"/>
                <w:lang w:val="en-US" w:eastAsia="zh-CN" w:bidi="ar-SA"/>
              </w:rPr>
            </w:pPr>
            <w:r>
              <w:rPr>
                <w:rFonts w:hint="eastAsia" w:ascii="楷体" w:hAnsi="楷体" w:eastAsia="楷体" w:cs="楷体"/>
                <w:color w:val="auto"/>
                <w:highlight w:val="none"/>
              </w:rPr>
              <w:t>说明：根据</w:t>
            </w:r>
            <w:r>
              <w:rPr>
                <w:rFonts w:hint="eastAsia" w:ascii="楷体" w:hAnsi="楷体" w:eastAsia="楷体" w:cs="楷体"/>
                <w:color w:val="auto"/>
                <w:highlight w:val="none"/>
                <w:lang w:eastAsia="zh-CN"/>
              </w:rPr>
              <w:t>投标文件</w:t>
            </w:r>
            <w:r>
              <w:rPr>
                <w:rFonts w:hint="eastAsia" w:ascii="楷体" w:hAnsi="楷体" w:eastAsia="楷体" w:cs="楷体"/>
                <w:color w:val="auto"/>
                <w:highlight w:val="none"/>
              </w:rPr>
              <w:t>对</w:t>
            </w:r>
            <w:r>
              <w:rPr>
                <w:rFonts w:hint="eastAsia" w:ascii="楷体" w:hAnsi="楷体" w:eastAsia="楷体" w:cs="楷体"/>
                <w:color w:val="auto"/>
                <w:highlight w:val="none"/>
                <w:lang w:eastAsia="zh-CN"/>
              </w:rPr>
              <w:t>招标文件</w:t>
            </w:r>
            <w:r>
              <w:rPr>
                <w:rFonts w:hint="eastAsia" w:ascii="楷体" w:hAnsi="楷体" w:eastAsia="楷体" w:cs="楷体"/>
                <w:color w:val="auto"/>
                <w:highlight w:val="none"/>
              </w:rPr>
              <w:t>第</w:t>
            </w:r>
            <w:r>
              <w:rPr>
                <w:rFonts w:hint="eastAsia" w:ascii="楷体" w:hAnsi="楷体" w:eastAsia="楷体" w:cs="楷体"/>
                <w:color w:val="auto"/>
                <w:highlight w:val="none"/>
                <w:lang w:val="en-US" w:eastAsia="zh-CN"/>
              </w:rPr>
              <w:t>三章</w:t>
            </w:r>
            <w:r>
              <w:rPr>
                <w:rFonts w:hint="eastAsia" w:ascii="楷体" w:hAnsi="楷体" w:eastAsia="楷体" w:cs="楷体"/>
                <w:color w:val="auto"/>
                <w:highlight w:val="none"/>
              </w:rPr>
              <w:t>采购需求中“</w:t>
            </w:r>
            <w:r>
              <w:rPr>
                <w:rFonts w:hint="eastAsia" w:ascii="楷体" w:hAnsi="楷体" w:eastAsia="楷体" w:cs="楷体"/>
                <w:color w:val="auto"/>
                <w:highlight w:val="none"/>
                <w:lang w:val="en-US" w:eastAsia="zh-CN"/>
              </w:rPr>
              <w:t>一、建设内容</w:t>
            </w:r>
            <w:r>
              <w:rPr>
                <w:rFonts w:hint="eastAsia" w:ascii="楷体" w:hAnsi="楷体" w:eastAsia="楷体" w:cs="楷体"/>
                <w:color w:val="auto"/>
                <w:highlight w:val="none"/>
              </w:rPr>
              <w:t>”的</w:t>
            </w:r>
            <w:r>
              <w:rPr>
                <w:rFonts w:hint="eastAsia" w:ascii="楷体" w:hAnsi="楷体" w:eastAsia="楷体" w:cs="楷体"/>
                <w:color w:val="auto"/>
                <w:highlight w:val="none"/>
                <w:lang w:val="en-US" w:eastAsia="zh-CN"/>
              </w:rPr>
              <w:t>实施方案</w:t>
            </w:r>
            <w:r>
              <w:rPr>
                <w:rFonts w:hint="eastAsia" w:ascii="楷体" w:hAnsi="楷体" w:eastAsia="楷体" w:cs="楷体"/>
                <w:color w:val="auto"/>
                <w:highlight w:val="none"/>
              </w:rPr>
              <w:t>等评分。</w:t>
            </w:r>
          </w:p>
        </w:tc>
        <w:tc>
          <w:tcPr>
            <w:tcW w:w="763" w:type="dxa"/>
            <w:shd w:val="clear" w:color="auto" w:fill="auto"/>
            <w:vAlign w:val="center"/>
          </w:tcPr>
          <w:p w14:paraId="5FAF41CF">
            <w:pPr>
              <w:bidi w:val="0"/>
              <w:rPr>
                <w:rFonts w:hint="default" w:ascii="Calibri" w:hAnsi="Calibri" w:eastAsia="宋体" w:cs="Times New Roman"/>
                <w:color w:val="auto"/>
                <w:kern w:val="2"/>
                <w:sz w:val="21"/>
                <w:szCs w:val="24"/>
                <w:highlight w:val="none"/>
                <w:lang w:val="en-US" w:eastAsia="zh-CN" w:bidi="ar-SA"/>
              </w:rPr>
            </w:pPr>
            <w:r>
              <w:rPr>
                <w:rFonts w:hint="eastAsia"/>
                <w:color w:val="auto"/>
                <w:highlight w:val="none"/>
                <w:lang w:val="en-US" w:eastAsia="zh-CN"/>
              </w:rPr>
              <w:t>5</w:t>
            </w:r>
          </w:p>
        </w:tc>
      </w:tr>
      <w:tr w14:paraId="34A243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03" w:type="dxa"/>
            <w:shd w:val="clear" w:color="auto" w:fill="auto"/>
            <w:vAlign w:val="center"/>
          </w:tcPr>
          <w:p w14:paraId="59F2AF64">
            <w:pPr>
              <w:numPr>
                <w:ilvl w:val="0"/>
                <w:numId w:val="5"/>
              </w:numPr>
              <w:ind w:left="0" w:leftChars="0" w:firstLine="0" w:firstLineChars="0"/>
              <w:rPr>
                <w:rFonts w:hint="default" w:ascii="Calibri" w:hAnsi="Calibri" w:eastAsia="宋体" w:cs="Calibri"/>
                <w:color w:val="auto"/>
                <w:kern w:val="2"/>
                <w:sz w:val="21"/>
                <w:szCs w:val="21"/>
                <w:lang w:val="en-US" w:eastAsia="zh-CN" w:bidi="ar-SA"/>
              </w:rPr>
            </w:pPr>
          </w:p>
        </w:tc>
        <w:tc>
          <w:tcPr>
            <w:tcW w:w="1679" w:type="dxa"/>
            <w:tcBorders>
              <w:bottom w:val="single" w:color="auto" w:sz="4" w:space="0"/>
              <w:right w:val="single" w:color="auto" w:sz="4" w:space="0"/>
            </w:tcBorders>
            <w:shd w:val="clear" w:color="auto" w:fill="auto"/>
            <w:vAlign w:val="center"/>
          </w:tcPr>
          <w:p w14:paraId="50F1D053">
            <w:pPr>
              <w:bidi w:val="0"/>
              <w:rPr>
                <w:rFonts w:hint="default" w:ascii="Calibri" w:hAnsi="Calibri" w:eastAsia="宋体" w:cs="Times New Roman"/>
                <w:color w:val="auto"/>
                <w:kern w:val="2"/>
                <w:sz w:val="21"/>
                <w:szCs w:val="24"/>
                <w:highlight w:val="none"/>
                <w:lang w:val="en-US" w:eastAsia="zh-CN" w:bidi="ar-SA"/>
              </w:rPr>
            </w:pPr>
            <w:r>
              <w:rPr>
                <w:rFonts w:hint="eastAsia"/>
                <w:lang w:val="en-US" w:eastAsia="zh-CN"/>
              </w:rPr>
              <w:t>“地灾智治”应用数字化平台优化提升2-优化数字化流程</w:t>
            </w:r>
          </w:p>
        </w:tc>
        <w:tc>
          <w:tcPr>
            <w:tcW w:w="6356" w:type="dxa"/>
            <w:tcBorders>
              <w:left w:val="single" w:color="auto" w:sz="4" w:space="0"/>
              <w:bottom w:val="single" w:color="auto" w:sz="4" w:space="0"/>
            </w:tcBorders>
            <w:shd w:val="clear" w:color="auto" w:fill="auto"/>
            <w:vAlign w:val="center"/>
          </w:tcPr>
          <w:p w14:paraId="7159E51B">
            <w:pPr>
              <w:bidi w:val="0"/>
              <w:rPr>
                <w:color w:val="auto"/>
                <w:highlight w:val="none"/>
              </w:rPr>
            </w:pPr>
            <w:r>
              <w:rPr>
                <w:rFonts w:hint="eastAsia"/>
                <w:lang w:val="en-US" w:eastAsia="zh-CN"/>
              </w:rPr>
              <w:t>“地灾智治”应用数字化平台优化提升2-优化数字化流程</w:t>
            </w:r>
          </w:p>
          <w:p w14:paraId="669582F5">
            <w:pPr>
              <w:bidi w:val="0"/>
              <w:rPr>
                <w:color w:val="auto"/>
                <w:highlight w:val="none"/>
              </w:rPr>
            </w:pPr>
            <w:r>
              <w:t>(1)</w:t>
            </w:r>
            <w:r>
              <w:rPr>
                <w:color w:val="auto"/>
                <w:highlight w:val="none"/>
              </w:rPr>
              <w:t>【</w:t>
            </w:r>
            <w:r>
              <w:rPr>
                <w:rFonts w:hint="eastAsia"/>
                <w:color w:val="auto"/>
                <w:highlight w:val="none"/>
                <w:lang w:val="en-US" w:eastAsia="zh-CN"/>
              </w:rPr>
              <w:t>5</w:t>
            </w:r>
            <w:r>
              <w:rPr>
                <w:color w:val="auto"/>
                <w:highlight w:val="none"/>
              </w:rPr>
              <w:t>分】</w:t>
            </w:r>
            <w:r>
              <w:rPr>
                <w:rFonts w:hint="eastAsia"/>
                <w:lang w:val="en-US" w:eastAsia="zh-CN"/>
              </w:rPr>
              <w:t>优化数字化流程</w:t>
            </w:r>
            <w:r>
              <w:rPr>
                <w:color w:val="auto"/>
                <w:highlight w:val="none"/>
              </w:rPr>
              <w:t>。能结合项目要求，准确、合理设计“</w:t>
            </w:r>
            <w:r>
              <w:rPr>
                <w:rFonts w:hint="eastAsia"/>
                <w:lang w:val="en-US" w:eastAsia="zh-CN"/>
              </w:rPr>
              <w:t>优化地质灾害防治数字化流程，完善应急防御、响应调度等功能</w:t>
            </w:r>
            <w:r>
              <w:rPr>
                <w:color w:val="auto"/>
                <w:highlight w:val="none"/>
              </w:rPr>
              <w:t>”的得</w:t>
            </w:r>
            <w:r>
              <w:rPr>
                <w:rFonts w:hint="eastAsia"/>
                <w:color w:val="auto"/>
                <w:highlight w:val="none"/>
                <w:lang w:val="en-US" w:eastAsia="zh-CN"/>
              </w:rPr>
              <w:t>5</w:t>
            </w:r>
            <w:r>
              <w:rPr>
                <w:color w:val="auto"/>
                <w:highlight w:val="none"/>
              </w:rPr>
              <w:t>分；</w:t>
            </w:r>
            <w:r>
              <w:rPr>
                <w:rFonts w:hint="eastAsia"/>
                <w:color w:val="auto"/>
                <w:highlight w:val="none"/>
                <w:lang w:val="en-US" w:eastAsia="zh-CN"/>
              </w:rPr>
              <w:t>其他情形按4分、3分、2分、1分计分；</w:t>
            </w:r>
            <w:r>
              <w:rPr>
                <w:color w:val="auto"/>
                <w:highlight w:val="none"/>
              </w:rPr>
              <w:t>未提供不得分</w:t>
            </w:r>
            <w:r>
              <w:rPr>
                <w:color w:val="auto"/>
                <w:highlight w:val="none"/>
                <w:lang w:eastAsia="zh-Hans"/>
              </w:rPr>
              <w:t>。</w:t>
            </w:r>
          </w:p>
          <w:p w14:paraId="26371AD5">
            <w:pPr>
              <w:bidi w:val="0"/>
              <w:rPr>
                <w:rFonts w:hint="default" w:ascii="Calibri" w:hAnsi="Calibri" w:eastAsia="宋体" w:cs="Times New Roman"/>
                <w:color w:val="auto"/>
                <w:kern w:val="2"/>
                <w:sz w:val="21"/>
                <w:szCs w:val="24"/>
                <w:highlight w:val="none"/>
                <w:lang w:val="en-US" w:eastAsia="zh-CN" w:bidi="ar-SA"/>
              </w:rPr>
            </w:pPr>
            <w:r>
              <w:rPr>
                <w:rFonts w:hint="eastAsia" w:ascii="楷体" w:hAnsi="楷体" w:eastAsia="楷体" w:cs="楷体"/>
                <w:color w:val="auto"/>
                <w:highlight w:val="none"/>
              </w:rPr>
              <w:t>说明：根据</w:t>
            </w:r>
            <w:r>
              <w:rPr>
                <w:rFonts w:hint="eastAsia" w:ascii="楷体" w:hAnsi="楷体" w:eastAsia="楷体" w:cs="楷体"/>
                <w:color w:val="auto"/>
                <w:highlight w:val="none"/>
                <w:lang w:eastAsia="zh-CN"/>
              </w:rPr>
              <w:t>投标文件</w:t>
            </w:r>
            <w:r>
              <w:rPr>
                <w:rFonts w:hint="eastAsia" w:ascii="楷体" w:hAnsi="楷体" w:eastAsia="楷体" w:cs="楷体"/>
                <w:color w:val="auto"/>
                <w:highlight w:val="none"/>
              </w:rPr>
              <w:t>对</w:t>
            </w:r>
            <w:r>
              <w:rPr>
                <w:rFonts w:hint="eastAsia" w:ascii="楷体" w:hAnsi="楷体" w:eastAsia="楷体" w:cs="楷体"/>
                <w:color w:val="auto"/>
                <w:highlight w:val="none"/>
                <w:lang w:eastAsia="zh-CN"/>
              </w:rPr>
              <w:t>招标文件</w:t>
            </w:r>
            <w:r>
              <w:rPr>
                <w:rFonts w:hint="eastAsia" w:ascii="楷体" w:hAnsi="楷体" w:eastAsia="楷体" w:cs="楷体"/>
                <w:color w:val="auto"/>
                <w:highlight w:val="none"/>
              </w:rPr>
              <w:t>第</w:t>
            </w:r>
            <w:r>
              <w:rPr>
                <w:rFonts w:hint="eastAsia" w:ascii="楷体" w:hAnsi="楷体" w:eastAsia="楷体" w:cs="楷体"/>
                <w:color w:val="auto"/>
                <w:highlight w:val="none"/>
                <w:lang w:val="en-US" w:eastAsia="zh-CN"/>
              </w:rPr>
              <w:t>三章</w:t>
            </w:r>
            <w:r>
              <w:rPr>
                <w:rFonts w:hint="eastAsia" w:ascii="楷体" w:hAnsi="楷体" w:eastAsia="楷体" w:cs="楷体"/>
                <w:color w:val="auto"/>
                <w:highlight w:val="none"/>
              </w:rPr>
              <w:t>采购需求中“</w:t>
            </w:r>
            <w:r>
              <w:rPr>
                <w:rFonts w:hint="eastAsia" w:ascii="楷体" w:hAnsi="楷体" w:eastAsia="楷体" w:cs="楷体"/>
                <w:color w:val="auto"/>
                <w:highlight w:val="none"/>
                <w:lang w:val="en-US" w:eastAsia="zh-CN"/>
              </w:rPr>
              <w:t>一、建设内容</w:t>
            </w:r>
            <w:r>
              <w:rPr>
                <w:rFonts w:hint="eastAsia" w:ascii="楷体" w:hAnsi="楷体" w:eastAsia="楷体" w:cs="楷体"/>
                <w:color w:val="auto"/>
                <w:highlight w:val="none"/>
              </w:rPr>
              <w:t>”的</w:t>
            </w:r>
            <w:r>
              <w:rPr>
                <w:rFonts w:hint="eastAsia" w:ascii="楷体" w:hAnsi="楷体" w:eastAsia="楷体" w:cs="楷体"/>
                <w:color w:val="auto"/>
                <w:highlight w:val="none"/>
                <w:lang w:val="en-US" w:eastAsia="zh-CN"/>
              </w:rPr>
              <w:t>实施方案</w:t>
            </w:r>
            <w:r>
              <w:rPr>
                <w:rFonts w:hint="eastAsia" w:ascii="楷体" w:hAnsi="楷体" w:eastAsia="楷体" w:cs="楷体"/>
                <w:color w:val="auto"/>
                <w:highlight w:val="none"/>
              </w:rPr>
              <w:t>等评分。</w:t>
            </w:r>
          </w:p>
        </w:tc>
        <w:tc>
          <w:tcPr>
            <w:tcW w:w="763" w:type="dxa"/>
            <w:shd w:val="clear" w:color="auto" w:fill="auto"/>
            <w:vAlign w:val="center"/>
          </w:tcPr>
          <w:p w14:paraId="53A47D49">
            <w:pPr>
              <w:bidi w:val="0"/>
              <w:rPr>
                <w:rFonts w:hint="default" w:ascii="Calibri" w:hAnsi="Calibri" w:eastAsia="宋体" w:cs="Times New Roman"/>
                <w:color w:val="auto"/>
                <w:kern w:val="2"/>
                <w:sz w:val="21"/>
                <w:szCs w:val="24"/>
                <w:highlight w:val="none"/>
                <w:lang w:val="en-US" w:eastAsia="zh-CN" w:bidi="ar-SA"/>
              </w:rPr>
            </w:pPr>
            <w:r>
              <w:rPr>
                <w:rFonts w:hint="eastAsia"/>
                <w:color w:val="auto"/>
                <w:highlight w:val="none"/>
                <w:lang w:val="en-US" w:eastAsia="zh-CN"/>
              </w:rPr>
              <w:t>5</w:t>
            </w:r>
          </w:p>
        </w:tc>
      </w:tr>
      <w:tr w14:paraId="71232D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03" w:type="dxa"/>
            <w:shd w:val="clear" w:color="auto" w:fill="auto"/>
            <w:vAlign w:val="center"/>
          </w:tcPr>
          <w:p w14:paraId="2F27418A">
            <w:pPr>
              <w:numPr>
                <w:ilvl w:val="0"/>
                <w:numId w:val="5"/>
              </w:numPr>
              <w:ind w:left="0" w:leftChars="0" w:firstLine="0" w:firstLineChars="0"/>
              <w:rPr>
                <w:rFonts w:hint="default" w:ascii="Calibri" w:hAnsi="Calibri" w:eastAsia="宋体" w:cs="Calibri"/>
                <w:color w:val="auto"/>
                <w:kern w:val="2"/>
                <w:sz w:val="21"/>
                <w:szCs w:val="21"/>
                <w:lang w:val="en-US" w:eastAsia="zh-CN" w:bidi="ar-SA"/>
              </w:rPr>
            </w:pPr>
          </w:p>
        </w:tc>
        <w:tc>
          <w:tcPr>
            <w:tcW w:w="1679" w:type="dxa"/>
            <w:tcBorders>
              <w:bottom w:val="single" w:color="auto" w:sz="4" w:space="0"/>
              <w:right w:val="single" w:color="auto" w:sz="4" w:space="0"/>
            </w:tcBorders>
            <w:shd w:val="clear" w:color="auto" w:fill="auto"/>
            <w:vAlign w:val="center"/>
          </w:tcPr>
          <w:p w14:paraId="30FECB14">
            <w:pPr>
              <w:rPr>
                <w:rFonts w:hint="default" w:ascii="Calibri" w:hAnsi="Calibri" w:eastAsia="宋体" w:cs="Times New Roman"/>
                <w:kern w:val="2"/>
                <w:sz w:val="21"/>
                <w:szCs w:val="24"/>
                <w:lang w:val="en-US" w:eastAsia="zh-CN" w:bidi="ar-SA"/>
              </w:rPr>
            </w:pPr>
            <w:r>
              <w:rPr>
                <w:rFonts w:hint="eastAsia"/>
              </w:rPr>
              <w:t>组织实施方案</w:t>
            </w:r>
          </w:p>
        </w:tc>
        <w:tc>
          <w:tcPr>
            <w:tcW w:w="6356" w:type="dxa"/>
            <w:tcBorders>
              <w:left w:val="single" w:color="auto" w:sz="4" w:space="0"/>
              <w:bottom w:val="single" w:color="auto" w:sz="4" w:space="0"/>
            </w:tcBorders>
            <w:shd w:val="clear" w:color="auto" w:fill="auto"/>
            <w:vAlign w:val="center"/>
          </w:tcPr>
          <w:p w14:paraId="5F95E8E9">
            <w:r>
              <w:rPr>
                <w:rFonts w:hint="eastAsia"/>
              </w:rPr>
              <w:t>组织实施方案</w:t>
            </w:r>
          </w:p>
          <w:p w14:paraId="26F05518">
            <w:pPr>
              <w:rPr>
                <w:rFonts w:hint="default" w:ascii="Calibri" w:hAnsi="Calibri" w:eastAsia="宋体" w:cs="Times New Roman"/>
                <w:kern w:val="2"/>
                <w:sz w:val="21"/>
                <w:szCs w:val="24"/>
                <w:lang w:val="en-US" w:eastAsia="zh-CN" w:bidi="ar-SA"/>
              </w:rPr>
            </w:pPr>
            <w:r>
              <w:t>(1)【</w:t>
            </w:r>
            <w:r>
              <w:rPr>
                <w:rFonts w:hint="eastAsia"/>
                <w:lang w:val="en-US" w:eastAsia="zh-CN"/>
              </w:rPr>
              <w:t>3</w:t>
            </w:r>
            <w:r>
              <w:t>分】</w:t>
            </w:r>
            <w:r>
              <w:rPr>
                <w:rFonts w:hint="eastAsia"/>
              </w:rPr>
              <w:t>项目组织实施方案（包括系统设计、安装调试、模拟环境、试运行、测试、调优等内容，以及组织机构、实施场所、</w:t>
            </w:r>
            <w:r>
              <w:rPr>
                <w:rFonts w:hint="eastAsia"/>
                <w:highlight w:val="none"/>
              </w:rPr>
              <w:t>工作时间进度表、</w:t>
            </w:r>
            <w:r>
              <w:rPr>
                <w:rFonts w:hint="eastAsia"/>
              </w:rPr>
              <w:t>工作程序和步骤、管理和协调方法、关键步骤的思路和要点等的详细程度及针对性）科学合理可行的得</w:t>
            </w:r>
            <w:r>
              <w:rPr>
                <w:rFonts w:hint="eastAsia"/>
                <w:lang w:val="en-US" w:eastAsia="zh-CN"/>
              </w:rPr>
              <w:t>3</w:t>
            </w:r>
            <w:r>
              <w:rPr>
                <w:rFonts w:hint="eastAsia"/>
              </w:rPr>
              <w:t>分；其他情况按</w:t>
            </w:r>
            <w:r>
              <w:rPr>
                <w:rFonts w:hint="eastAsia"/>
                <w:lang w:val="en-US" w:eastAsia="zh-CN"/>
              </w:rPr>
              <w:t>2分、1分、0.5</w:t>
            </w:r>
            <w:r>
              <w:rPr>
                <w:rFonts w:hint="eastAsia"/>
              </w:rPr>
              <w:t>分计分；未提供不得分。</w:t>
            </w:r>
          </w:p>
        </w:tc>
        <w:tc>
          <w:tcPr>
            <w:tcW w:w="763" w:type="dxa"/>
            <w:shd w:val="clear" w:color="auto" w:fill="auto"/>
            <w:vAlign w:val="center"/>
          </w:tcPr>
          <w:p w14:paraId="3F0274A6">
            <w:pPr>
              <w:rPr>
                <w:rFonts w:hint="eastAsia" w:ascii="Calibri" w:hAnsi="Calibri" w:eastAsia="宋体" w:cs="Times New Roman"/>
                <w:kern w:val="2"/>
                <w:sz w:val="21"/>
                <w:szCs w:val="24"/>
                <w:lang w:val="en-US" w:eastAsia="zh-CN" w:bidi="ar-SA"/>
              </w:rPr>
            </w:pPr>
            <w:r>
              <w:rPr>
                <w:rFonts w:hint="eastAsia"/>
                <w:lang w:val="en-US" w:eastAsia="zh-CN"/>
              </w:rPr>
              <w:t>3</w:t>
            </w:r>
          </w:p>
        </w:tc>
      </w:tr>
      <w:tr w14:paraId="29AFF8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03" w:type="dxa"/>
            <w:shd w:val="clear" w:color="auto" w:fill="auto"/>
            <w:vAlign w:val="center"/>
          </w:tcPr>
          <w:p w14:paraId="24BFC874">
            <w:pPr>
              <w:numPr>
                <w:ilvl w:val="0"/>
                <w:numId w:val="5"/>
              </w:numPr>
              <w:ind w:left="0" w:leftChars="0" w:firstLine="0" w:firstLineChars="0"/>
              <w:rPr>
                <w:rFonts w:hint="default" w:ascii="Calibri" w:hAnsi="Calibri" w:eastAsia="宋体" w:cs="Calibri"/>
                <w:color w:val="auto"/>
                <w:kern w:val="2"/>
                <w:sz w:val="21"/>
                <w:szCs w:val="21"/>
                <w:lang w:val="en-US" w:eastAsia="zh-CN" w:bidi="ar-SA"/>
              </w:rPr>
            </w:pPr>
          </w:p>
        </w:tc>
        <w:tc>
          <w:tcPr>
            <w:tcW w:w="1679" w:type="dxa"/>
            <w:tcBorders>
              <w:bottom w:val="single" w:color="auto" w:sz="4" w:space="0"/>
              <w:right w:val="single" w:color="auto" w:sz="4" w:space="0"/>
            </w:tcBorders>
            <w:shd w:val="clear" w:color="auto" w:fill="auto"/>
            <w:vAlign w:val="center"/>
          </w:tcPr>
          <w:p w14:paraId="0334AA24">
            <w:pPr>
              <w:rPr>
                <w:rFonts w:hint="default" w:ascii="Calibri" w:hAnsi="Calibri" w:eastAsia="宋体" w:cs="Times New Roman"/>
                <w:kern w:val="2"/>
                <w:sz w:val="21"/>
                <w:szCs w:val="24"/>
                <w:lang w:val="en-US" w:eastAsia="zh-CN" w:bidi="ar-SA"/>
              </w:rPr>
            </w:pPr>
            <w:r>
              <w:rPr>
                <w:rFonts w:hint="eastAsia"/>
              </w:rPr>
              <w:t>测试方案</w:t>
            </w:r>
          </w:p>
        </w:tc>
        <w:tc>
          <w:tcPr>
            <w:tcW w:w="6356" w:type="dxa"/>
            <w:tcBorders>
              <w:left w:val="single" w:color="auto" w:sz="4" w:space="0"/>
              <w:bottom w:val="single" w:color="auto" w:sz="4" w:space="0"/>
            </w:tcBorders>
            <w:shd w:val="clear" w:color="auto" w:fill="auto"/>
            <w:vAlign w:val="center"/>
          </w:tcPr>
          <w:p w14:paraId="6BF292D4">
            <w:r>
              <w:rPr>
                <w:rFonts w:hint="eastAsia"/>
              </w:rPr>
              <w:t>测试方案</w:t>
            </w:r>
          </w:p>
          <w:p w14:paraId="50604050">
            <w:pPr>
              <w:rPr>
                <w:rFonts w:hint="default" w:ascii="Calibri" w:hAnsi="Calibri" w:eastAsia="宋体" w:cs="Times New Roman"/>
                <w:kern w:val="2"/>
                <w:sz w:val="21"/>
                <w:szCs w:val="24"/>
                <w:lang w:val="en-US" w:eastAsia="zh-CN" w:bidi="ar-SA"/>
              </w:rPr>
            </w:pPr>
            <w:r>
              <w:t>(1)【</w:t>
            </w:r>
            <w:r>
              <w:rPr>
                <w:rFonts w:hint="eastAsia"/>
                <w:lang w:val="en-US" w:eastAsia="zh-CN"/>
              </w:rPr>
              <w:t>3</w:t>
            </w:r>
            <w:r>
              <w:t>分】</w:t>
            </w:r>
            <w:r>
              <w:rPr>
                <w:rFonts w:hint="eastAsia"/>
              </w:rPr>
              <w:t>投标人提出的功能测试、试运行方案科学合理可行的得</w:t>
            </w:r>
            <w:r>
              <w:rPr>
                <w:rFonts w:hint="eastAsia"/>
                <w:lang w:val="en-US" w:eastAsia="zh-CN"/>
              </w:rPr>
              <w:t>3</w:t>
            </w:r>
            <w:r>
              <w:rPr>
                <w:rFonts w:hint="eastAsia"/>
              </w:rPr>
              <w:t>分；其他情况按</w:t>
            </w:r>
            <w:r>
              <w:rPr>
                <w:rFonts w:hint="eastAsia"/>
                <w:lang w:val="en-US" w:eastAsia="zh-CN"/>
              </w:rPr>
              <w:t>2分、1分、0.5</w:t>
            </w:r>
            <w:r>
              <w:rPr>
                <w:rFonts w:hint="eastAsia"/>
              </w:rPr>
              <w:t>分计分；未提供不得分。</w:t>
            </w:r>
          </w:p>
        </w:tc>
        <w:tc>
          <w:tcPr>
            <w:tcW w:w="763" w:type="dxa"/>
            <w:shd w:val="clear" w:color="auto" w:fill="auto"/>
            <w:vAlign w:val="center"/>
          </w:tcPr>
          <w:p w14:paraId="3727F6D0">
            <w:pPr>
              <w:rPr>
                <w:rFonts w:hint="eastAsia" w:ascii="Calibri" w:hAnsi="Calibri" w:eastAsia="宋体" w:cs="Times New Roman"/>
                <w:kern w:val="2"/>
                <w:sz w:val="21"/>
                <w:szCs w:val="24"/>
                <w:lang w:val="en-US" w:eastAsia="zh-CN" w:bidi="ar-SA"/>
              </w:rPr>
            </w:pPr>
            <w:r>
              <w:rPr>
                <w:rFonts w:hint="eastAsia"/>
                <w:lang w:val="en-US" w:eastAsia="zh-CN"/>
              </w:rPr>
              <w:t>3</w:t>
            </w:r>
          </w:p>
        </w:tc>
      </w:tr>
      <w:tr w14:paraId="4B6389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03" w:type="dxa"/>
            <w:shd w:val="clear" w:color="auto" w:fill="auto"/>
            <w:vAlign w:val="center"/>
          </w:tcPr>
          <w:p w14:paraId="76F7EFAF">
            <w:pPr>
              <w:numPr>
                <w:ilvl w:val="0"/>
                <w:numId w:val="5"/>
              </w:numPr>
              <w:ind w:left="0" w:leftChars="0" w:firstLine="0" w:firstLineChars="0"/>
              <w:rPr>
                <w:rFonts w:hint="default" w:ascii="Calibri" w:hAnsi="Calibri" w:eastAsia="宋体" w:cs="Calibri"/>
                <w:color w:val="auto"/>
                <w:kern w:val="2"/>
                <w:sz w:val="21"/>
                <w:szCs w:val="21"/>
                <w:lang w:val="en-US" w:eastAsia="zh-CN" w:bidi="ar-SA"/>
              </w:rPr>
            </w:pPr>
          </w:p>
        </w:tc>
        <w:tc>
          <w:tcPr>
            <w:tcW w:w="1679" w:type="dxa"/>
            <w:tcBorders>
              <w:bottom w:val="single" w:color="auto" w:sz="4" w:space="0"/>
              <w:right w:val="single" w:color="auto" w:sz="4" w:space="0"/>
            </w:tcBorders>
            <w:shd w:val="clear" w:color="auto" w:fill="auto"/>
            <w:vAlign w:val="center"/>
          </w:tcPr>
          <w:p w14:paraId="18FFC399">
            <w:pPr>
              <w:rPr>
                <w:rFonts w:hint="default" w:ascii="Calibri" w:hAnsi="Calibri" w:eastAsia="宋体" w:cs="Times New Roman"/>
                <w:kern w:val="2"/>
                <w:sz w:val="21"/>
                <w:szCs w:val="24"/>
                <w:lang w:val="en-US" w:eastAsia="zh-CN" w:bidi="ar-SA"/>
              </w:rPr>
            </w:pPr>
            <w:r>
              <w:rPr>
                <w:rFonts w:hint="eastAsia"/>
              </w:rPr>
              <w:t>质量保障方案</w:t>
            </w:r>
          </w:p>
        </w:tc>
        <w:tc>
          <w:tcPr>
            <w:tcW w:w="6356" w:type="dxa"/>
            <w:tcBorders>
              <w:left w:val="single" w:color="auto" w:sz="4" w:space="0"/>
              <w:bottom w:val="single" w:color="auto" w:sz="4" w:space="0"/>
            </w:tcBorders>
            <w:shd w:val="clear" w:color="auto" w:fill="auto"/>
            <w:vAlign w:val="center"/>
          </w:tcPr>
          <w:p w14:paraId="1F16653B">
            <w:r>
              <w:rPr>
                <w:rFonts w:hint="eastAsia"/>
              </w:rPr>
              <w:t>质量保障方案</w:t>
            </w:r>
          </w:p>
          <w:p w14:paraId="774B7C9D">
            <w:pPr>
              <w:rPr>
                <w:rFonts w:hint="default" w:ascii="Calibri" w:hAnsi="Calibri" w:eastAsia="宋体" w:cs="Times New Roman"/>
                <w:kern w:val="2"/>
                <w:sz w:val="21"/>
                <w:szCs w:val="24"/>
                <w:lang w:val="en-US" w:eastAsia="zh-CN" w:bidi="ar-SA"/>
              </w:rPr>
            </w:pPr>
            <w:r>
              <w:t>(1)</w:t>
            </w:r>
            <w:r>
              <w:rPr>
                <w:rFonts w:hint="eastAsia"/>
              </w:rPr>
              <w:t>【</w:t>
            </w:r>
            <w:r>
              <w:rPr>
                <w:rFonts w:hint="eastAsia"/>
                <w:lang w:val="en-US" w:eastAsia="zh-CN"/>
              </w:rPr>
              <w:t>3</w:t>
            </w:r>
            <w:r>
              <w:rPr>
                <w:rFonts w:hint="eastAsia"/>
              </w:rPr>
              <w:t>分】质量保障方案完善，质量目标明确，质量保障体系和质量保证措施具体、方法得当、可操作性的得</w:t>
            </w:r>
            <w:r>
              <w:rPr>
                <w:rFonts w:hint="eastAsia"/>
                <w:lang w:val="en-US" w:eastAsia="zh-CN"/>
              </w:rPr>
              <w:t>3</w:t>
            </w:r>
            <w:r>
              <w:rPr>
                <w:rFonts w:hint="eastAsia"/>
              </w:rPr>
              <w:t>分；其他情况按</w:t>
            </w:r>
            <w:r>
              <w:rPr>
                <w:rFonts w:hint="eastAsia"/>
                <w:lang w:val="en-US" w:eastAsia="zh-CN"/>
              </w:rPr>
              <w:t>2分、1分、0.5</w:t>
            </w:r>
            <w:r>
              <w:rPr>
                <w:rFonts w:hint="eastAsia"/>
              </w:rPr>
              <w:t>分计分；未提供的不得分。</w:t>
            </w:r>
          </w:p>
        </w:tc>
        <w:tc>
          <w:tcPr>
            <w:tcW w:w="763" w:type="dxa"/>
            <w:shd w:val="clear" w:color="auto" w:fill="auto"/>
            <w:vAlign w:val="center"/>
          </w:tcPr>
          <w:p w14:paraId="78CAEFA4">
            <w:pPr>
              <w:rPr>
                <w:rFonts w:hint="eastAsia" w:ascii="Calibri" w:hAnsi="Calibri" w:eastAsia="宋体" w:cs="Times New Roman"/>
                <w:kern w:val="2"/>
                <w:sz w:val="21"/>
                <w:szCs w:val="24"/>
                <w:lang w:val="en-US" w:eastAsia="zh-CN" w:bidi="ar-SA"/>
              </w:rPr>
            </w:pPr>
            <w:r>
              <w:rPr>
                <w:rFonts w:hint="eastAsia"/>
                <w:lang w:val="en-US" w:eastAsia="zh-CN"/>
              </w:rPr>
              <w:t>3</w:t>
            </w:r>
          </w:p>
        </w:tc>
      </w:tr>
      <w:tr w14:paraId="5098B8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03" w:type="dxa"/>
            <w:shd w:val="clear" w:color="auto" w:fill="auto"/>
            <w:vAlign w:val="center"/>
          </w:tcPr>
          <w:p w14:paraId="2C3FD1DA">
            <w:pPr>
              <w:numPr>
                <w:ilvl w:val="0"/>
                <w:numId w:val="5"/>
              </w:numPr>
              <w:ind w:left="0" w:leftChars="0" w:firstLine="0" w:firstLineChars="0"/>
              <w:rPr>
                <w:rFonts w:hint="default" w:ascii="Calibri" w:hAnsi="Calibri" w:eastAsia="宋体" w:cs="Calibri"/>
                <w:color w:val="auto"/>
                <w:kern w:val="2"/>
                <w:sz w:val="21"/>
                <w:szCs w:val="21"/>
                <w:lang w:val="en-US" w:eastAsia="zh-CN" w:bidi="ar-SA"/>
              </w:rPr>
            </w:pPr>
          </w:p>
        </w:tc>
        <w:tc>
          <w:tcPr>
            <w:tcW w:w="1679" w:type="dxa"/>
            <w:tcBorders>
              <w:bottom w:val="single" w:color="auto" w:sz="4" w:space="0"/>
              <w:right w:val="single" w:color="auto" w:sz="4" w:space="0"/>
            </w:tcBorders>
            <w:shd w:val="clear" w:color="auto" w:fill="auto"/>
            <w:vAlign w:val="center"/>
          </w:tcPr>
          <w:p w14:paraId="60B7579F">
            <w:pPr>
              <w:rPr>
                <w:rFonts w:hint="default" w:ascii="Calibri" w:hAnsi="Calibri" w:eastAsia="宋体" w:cs="Times New Roman"/>
                <w:kern w:val="2"/>
                <w:sz w:val="21"/>
                <w:szCs w:val="24"/>
                <w:lang w:val="en-US" w:eastAsia="zh-CN" w:bidi="ar-SA"/>
              </w:rPr>
            </w:pPr>
            <w:r>
              <w:rPr>
                <w:rFonts w:hint="eastAsia"/>
              </w:rPr>
              <w:t>应急保障方案</w:t>
            </w:r>
          </w:p>
        </w:tc>
        <w:tc>
          <w:tcPr>
            <w:tcW w:w="6356" w:type="dxa"/>
            <w:tcBorders>
              <w:left w:val="single" w:color="auto" w:sz="4" w:space="0"/>
              <w:bottom w:val="single" w:color="auto" w:sz="4" w:space="0"/>
            </w:tcBorders>
            <w:shd w:val="clear" w:color="auto" w:fill="auto"/>
            <w:vAlign w:val="center"/>
          </w:tcPr>
          <w:p w14:paraId="6606F102">
            <w:r>
              <w:rPr>
                <w:rFonts w:hint="eastAsia"/>
              </w:rPr>
              <w:t>应急保障方案</w:t>
            </w:r>
          </w:p>
          <w:p w14:paraId="2B5C313E">
            <w:pPr>
              <w:rPr>
                <w:rFonts w:hint="default" w:ascii="Calibri" w:hAnsi="Calibri" w:eastAsia="宋体" w:cs="Times New Roman"/>
                <w:kern w:val="2"/>
                <w:sz w:val="21"/>
                <w:szCs w:val="24"/>
                <w:lang w:val="en-US" w:eastAsia="zh-CN" w:bidi="ar-SA"/>
              </w:rPr>
            </w:pPr>
            <w:r>
              <w:t>(1)</w:t>
            </w:r>
            <w:r>
              <w:rPr>
                <w:rFonts w:hint="eastAsia"/>
              </w:rPr>
              <w:t>【</w:t>
            </w:r>
            <w:r>
              <w:rPr>
                <w:rFonts w:hint="eastAsia"/>
                <w:lang w:val="en-US" w:eastAsia="zh-CN"/>
              </w:rPr>
              <w:t>3</w:t>
            </w:r>
            <w:r>
              <w:rPr>
                <w:rFonts w:hint="eastAsia"/>
              </w:rPr>
              <w:t>分】针对项目可能存在的突发应急事件进行梳理，并提出合理可行的应急保障措施。预判及应对措施切实可行、合理，应急方案及时、可控性强的得</w:t>
            </w:r>
            <w:r>
              <w:rPr>
                <w:rFonts w:hint="eastAsia"/>
                <w:lang w:val="en-US" w:eastAsia="zh-CN"/>
              </w:rPr>
              <w:t>3</w:t>
            </w:r>
            <w:r>
              <w:rPr>
                <w:rFonts w:hint="eastAsia"/>
              </w:rPr>
              <w:t>分；其他情况</w:t>
            </w:r>
            <w:r>
              <w:rPr>
                <w:rFonts w:hint="eastAsia"/>
                <w:lang w:val="en-US" w:eastAsia="zh-CN"/>
              </w:rPr>
              <w:t>按2分、1分、0.5</w:t>
            </w:r>
            <w:r>
              <w:rPr>
                <w:rFonts w:hint="eastAsia"/>
              </w:rPr>
              <w:t>分计分；未提供的不得分。</w:t>
            </w:r>
          </w:p>
        </w:tc>
        <w:tc>
          <w:tcPr>
            <w:tcW w:w="763" w:type="dxa"/>
            <w:shd w:val="clear" w:color="auto" w:fill="auto"/>
            <w:vAlign w:val="center"/>
          </w:tcPr>
          <w:p w14:paraId="12F5B657">
            <w:pPr>
              <w:rPr>
                <w:rFonts w:hint="eastAsia" w:ascii="Calibri" w:hAnsi="Calibri" w:eastAsia="宋体" w:cs="Times New Roman"/>
                <w:kern w:val="2"/>
                <w:sz w:val="21"/>
                <w:szCs w:val="24"/>
                <w:lang w:val="en-US" w:eastAsia="zh-CN" w:bidi="ar-SA"/>
              </w:rPr>
            </w:pPr>
            <w:r>
              <w:rPr>
                <w:rFonts w:hint="eastAsia"/>
                <w:lang w:val="en-US" w:eastAsia="zh-CN"/>
              </w:rPr>
              <w:t>3</w:t>
            </w:r>
          </w:p>
        </w:tc>
      </w:tr>
      <w:tr w14:paraId="5E180A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03" w:type="dxa"/>
            <w:shd w:val="clear" w:color="auto" w:fill="auto"/>
            <w:vAlign w:val="center"/>
          </w:tcPr>
          <w:p w14:paraId="704AC685">
            <w:pPr>
              <w:numPr>
                <w:ilvl w:val="0"/>
                <w:numId w:val="5"/>
              </w:numPr>
              <w:ind w:left="0" w:leftChars="0" w:firstLine="0" w:firstLineChars="0"/>
              <w:rPr>
                <w:rFonts w:hint="default" w:ascii="Calibri" w:hAnsi="Calibri" w:eastAsia="宋体" w:cs="Calibri"/>
                <w:color w:val="auto"/>
                <w:kern w:val="2"/>
                <w:sz w:val="21"/>
                <w:szCs w:val="21"/>
                <w:lang w:val="en-US" w:eastAsia="zh-CN" w:bidi="ar-SA"/>
              </w:rPr>
            </w:pPr>
          </w:p>
        </w:tc>
        <w:tc>
          <w:tcPr>
            <w:tcW w:w="1679" w:type="dxa"/>
            <w:tcBorders>
              <w:bottom w:val="single" w:color="auto" w:sz="4" w:space="0"/>
              <w:right w:val="single" w:color="auto" w:sz="4" w:space="0"/>
            </w:tcBorders>
            <w:shd w:val="clear" w:color="auto" w:fill="auto"/>
            <w:vAlign w:val="center"/>
          </w:tcPr>
          <w:p w14:paraId="6D6B3F91">
            <w:pPr>
              <w:rPr>
                <w:rFonts w:hint="eastAsia" w:ascii="Calibri" w:hAnsi="Calibri" w:eastAsia="宋体" w:cs="Times New Roman"/>
                <w:kern w:val="2"/>
                <w:sz w:val="21"/>
                <w:szCs w:val="24"/>
                <w:lang w:val="en-US" w:eastAsia="zh-CN" w:bidi="ar-SA"/>
              </w:rPr>
            </w:pPr>
            <w:r>
              <w:rPr>
                <w:rFonts w:hint="eastAsia"/>
              </w:rPr>
              <w:t>售后服务方案</w:t>
            </w:r>
          </w:p>
        </w:tc>
        <w:tc>
          <w:tcPr>
            <w:tcW w:w="6356" w:type="dxa"/>
            <w:tcBorders>
              <w:left w:val="single" w:color="auto" w:sz="4" w:space="0"/>
              <w:bottom w:val="single" w:color="auto" w:sz="4" w:space="0"/>
            </w:tcBorders>
            <w:shd w:val="clear" w:color="auto" w:fill="auto"/>
            <w:vAlign w:val="center"/>
          </w:tcPr>
          <w:p w14:paraId="15AF901E">
            <w:r>
              <w:rPr>
                <w:rFonts w:hint="eastAsia"/>
              </w:rPr>
              <w:t>售后服务方案</w:t>
            </w:r>
          </w:p>
          <w:p w14:paraId="4FE31943">
            <w:pPr>
              <w:rPr>
                <w:rFonts w:hint="default" w:ascii="Calibri" w:hAnsi="Calibri" w:eastAsia="宋体" w:cs="Times New Roman"/>
                <w:kern w:val="2"/>
                <w:sz w:val="21"/>
                <w:szCs w:val="24"/>
                <w:lang w:val="en-US" w:eastAsia="zh-CN" w:bidi="ar-SA"/>
              </w:rPr>
            </w:pPr>
            <w:r>
              <w:t>(1)</w:t>
            </w:r>
            <w:r>
              <w:rPr>
                <w:rFonts w:hint="eastAsia"/>
              </w:rPr>
              <w:t>【</w:t>
            </w:r>
            <w:r>
              <w:rPr>
                <w:rFonts w:hint="eastAsia"/>
                <w:lang w:val="en-US" w:eastAsia="zh-CN"/>
              </w:rPr>
              <w:t>3</w:t>
            </w:r>
            <w:r>
              <w:rPr>
                <w:rFonts w:hint="eastAsia"/>
              </w:rPr>
              <w:t>分】售后服务方案包含但不限于售后服务承诺、售后服务响应、售后保障措施等，方案详尽、准确、针对性强且合理可行的得</w:t>
            </w:r>
            <w:r>
              <w:rPr>
                <w:rFonts w:hint="eastAsia"/>
                <w:lang w:val="en-US" w:eastAsia="zh-CN"/>
              </w:rPr>
              <w:t>3</w:t>
            </w:r>
            <w:r>
              <w:rPr>
                <w:rFonts w:hint="eastAsia"/>
              </w:rPr>
              <w:t>分；其他情况按</w:t>
            </w:r>
            <w:r>
              <w:rPr>
                <w:rFonts w:hint="eastAsia"/>
                <w:lang w:val="en-US" w:eastAsia="zh-CN"/>
              </w:rPr>
              <w:t>2分、1分、0.5</w:t>
            </w:r>
            <w:r>
              <w:rPr>
                <w:rFonts w:hint="eastAsia"/>
              </w:rPr>
              <w:t>分计分；未提供的不得分。</w:t>
            </w:r>
          </w:p>
        </w:tc>
        <w:tc>
          <w:tcPr>
            <w:tcW w:w="763" w:type="dxa"/>
            <w:shd w:val="clear" w:color="auto" w:fill="auto"/>
            <w:vAlign w:val="center"/>
          </w:tcPr>
          <w:p w14:paraId="0648AAA5">
            <w:pPr>
              <w:rPr>
                <w:rFonts w:hint="eastAsia" w:ascii="Calibri" w:hAnsi="Calibri" w:eastAsia="宋体" w:cs="Times New Roman"/>
                <w:kern w:val="2"/>
                <w:sz w:val="21"/>
                <w:szCs w:val="24"/>
                <w:lang w:val="en-US" w:eastAsia="zh-CN" w:bidi="ar-SA"/>
              </w:rPr>
            </w:pPr>
            <w:r>
              <w:rPr>
                <w:rFonts w:hint="eastAsia"/>
                <w:lang w:val="en-US" w:eastAsia="zh-CN"/>
              </w:rPr>
              <w:t>3</w:t>
            </w:r>
          </w:p>
        </w:tc>
      </w:tr>
      <w:tr w14:paraId="37D543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03" w:type="dxa"/>
            <w:shd w:val="clear" w:color="auto" w:fill="auto"/>
            <w:vAlign w:val="center"/>
          </w:tcPr>
          <w:p w14:paraId="711346A3">
            <w:pPr>
              <w:numPr>
                <w:ilvl w:val="0"/>
                <w:numId w:val="5"/>
              </w:numPr>
              <w:ind w:left="0" w:leftChars="0" w:firstLine="0" w:firstLineChars="0"/>
              <w:rPr>
                <w:rFonts w:hint="default" w:ascii="Calibri" w:hAnsi="Calibri" w:eastAsia="宋体" w:cs="Calibri"/>
                <w:color w:val="auto"/>
                <w:kern w:val="2"/>
                <w:sz w:val="21"/>
                <w:szCs w:val="21"/>
                <w:lang w:val="en-US" w:eastAsia="zh-CN" w:bidi="ar-SA"/>
              </w:rPr>
            </w:pPr>
          </w:p>
        </w:tc>
        <w:tc>
          <w:tcPr>
            <w:tcW w:w="1679" w:type="dxa"/>
            <w:tcBorders>
              <w:bottom w:val="single" w:color="auto" w:sz="4" w:space="0"/>
              <w:right w:val="single" w:color="auto" w:sz="4" w:space="0"/>
            </w:tcBorders>
            <w:shd w:val="clear" w:color="auto" w:fill="auto"/>
            <w:vAlign w:val="center"/>
          </w:tcPr>
          <w:p w14:paraId="3856A714">
            <w:pPr>
              <w:rPr>
                <w:rFonts w:hint="eastAsia" w:ascii="Calibri" w:hAnsi="Calibri" w:eastAsia="宋体" w:cs="Times New Roman"/>
                <w:kern w:val="2"/>
                <w:sz w:val="21"/>
                <w:szCs w:val="24"/>
                <w:lang w:val="en-US" w:eastAsia="zh-CN" w:bidi="ar-SA"/>
              </w:rPr>
            </w:pPr>
            <w:r>
              <w:t>培训服务方案</w:t>
            </w:r>
          </w:p>
        </w:tc>
        <w:tc>
          <w:tcPr>
            <w:tcW w:w="6356" w:type="dxa"/>
            <w:tcBorders>
              <w:left w:val="single" w:color="auto" w:sz="4" w:space="0"/>
              <w:bottom w:val="single" w:color="auto" w:sz="4" w:space="0"/>
            </w:tcBorders>
            <w:shd w:val="clear" w:color="auto" w:fill="auto"/>
            <w:vAlign w:val="center"/>
          </w:tcPr>
          <w:p w14:paraId="31882B94">
            <w:r>
              <w:t>培训服务方案</w:t>
            </w:r>
          </w:p>
          <w:p w14:paraId="64AE633F">
            <w:pPr>
              <w:rPr>
                <w:rFonts w:hint="default" w:ascii="Calibri" w:hAnsi="Calibri" w:eastAsia="宋体" w:cs="Times New Roman"/>
                <w:kern w:val="2"/>
                <w:sz w:val="21"/>
                <w:szCs w:val="24"/>
                <w:lang w:val="en-US" w:eastAsia="zh-CN" w:bidi="ar-SA"/>
              </w:rPr>
            </w:pPr>
            <w:r>
              <w:t>(1)</w:t>
            </w:r>
            <w:r>
              <w:rPr>
                <w:rFonts w:hint="eastAsia"/>
              </w:rPr>
              <w:t>【</w:t>
            </w:r>
            <w:r>
              <w:rPr>
                <w:rFonts w:hint="eastAsia"/>
                <w:lang w:val="en-US" w:eastAsia="zh-CN"/>
              </w:rPr>
              <w:t>3</w:t>
            </w:r>
            <w:r>
              <w:rPr>
                <w:rFonts w:hint="eastAsia"/>
              </w:rPr>
              <w:t>分】培训服务方案包括软件操作培训、应用培训、运维培训，方案详尽、准确、针对性强且合理可行的得</w:t>
            </w:r>
            <w:r>
              <w:rPr>
                <w:rFonts w:hint="eastAsia"/>
                <w:lang w:val="en-US" w:eastAsia="zh-CN"/>
              </w:rPr>
              <w:t>3</w:t>
            </w:r>
            <w:r>
              <w:rPr>
                <w:rFonts w:hint="eastAsia"/>
              </w:rPr>
              <w:t>分；其他情况按</w:t>
            </w:r>
            <w:r>
              <w:rPr>
                <w:rFonts w:hint="eastAsia"/>
                <w:lang w:val="en-US" w:eastAsia="zh-CN"/>
              </w:rPr>
              <w:t>2分、1分、0.5</w:t>
            </w:r>
            <w:r>
              <w:rPr>
                <w:rFonts w:hint="eastAsia"/>
              </w:rPr>
              <w:t>分计分；未提供的不得分。</w:t>
            </w:r>
          </w:p>
        </w:tc>
        <w:tc>
          <w:tcPr>
            <w:tcW w:w="763" w:type="dxa"/>
            <w:shd w:val="clear" w:color="auto" w:fill="auto"/>
            <w:vAlign w:val="center"/>
          </w:tcPr>
          <w:p w14:paraId="60CB2F89">
            <w:pPr>
              <w:rPr>
                <w:rFonts w:hint="eastAsia" w:ascii="Calibri" w:hAnsi="Calibri" w:eastAsia="宋体" w:cs="Times New Roman"/>
                <w:kern w:val="2"/>
                <w:sz w:val="21"/>
                <w:szCs w:val="24"/>
                <w:lang w:val="en-US" w:eastAsia="zh-CN" w:bidi="ar-SA"/>
              </w:rPr>
            </w:pPr>
            <w:r>
              <w:rPr>
                <w:rFonts w:hint="eastAsia"/>
                <w:lang w:val="en-US" w:eastAsia="zh-CN"/>
              </w:rPr>
              <w:t>3</w:t>
            </w:r>
          </w:p>
        </w:tc>
      </w:tr>
      <w:tr w14:paraId="6B24EC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03" w:type="dxa"/>
            <w:shd w:val="clear" w:color="auto" w:fill="auto"/>
            <w:vAlign w:val="center"/>
          </w:tcPr>
          <w:p w14:paraId="4E4A0DF5">
            <w:pPr>
              <w:numPr>
                <w:ilvl w:val="0"/>
                <w:numId w:val="5"/>
              </w:numPr>
              <w:ind w:left="0" w:leftChars="0" w:firstLine="0" w:firstLineChars="0"/>
              <w:rPr>
                <w:rFonts w:hint="default" w:ascii="Calibri" w:hAnsi="Calibri" w:eastAsia="宋体" w:cs="Calibri"/>
                <w:color w:val="auto"/>
                <w:kern w:val="2"/>
                <w:sz w:val="21"/>
                <w:szCs w:val="21"/>
                <w:lang w:val="en-US" w:eastAsia="zh-CN" w:bidi="ar-SA"/>
              </w:rPr>
            </w:pPr>
          </w:p>
        </w:tc>
        <w:tc>
          <w:tcPr>
            <w:tcW w:w="1679" w:type="dxa"/>
            <w:tcBorders>
              <w:bottom w:val="single" w:color="auto" w:sz="4" w:space="0"/>
              <w:right w:val="single" w:color="auto" w:sz="4" w:space="0"/>
            </w:tcBorders>
            <w:shd w:val="clear" w:color="auto" w:fill="auto"/>
            <w:vAlign w:val="center"/>
          </w:tcPr>
          <w:p w14:paraId="6B813778">
            <w:pPr>
              <w:rPr>
                <w:rFonts w:hint="eastAsia" w:ascii="Calibri" w:hAnsi="Calibri" w:eastAsia="宋体" w:cs="Calibri"/>
                <w:kern w:val="2"/>
                <w:sz w:val="21"/>
                <w:szCs w:val="24"/>
                <w:lang w:val="en-US" w:eastAsia="zh-CN" w:bidi="ar-SA"/>
              </w:rPr>
            </w:pPr>
            <w:r>
              <w:rPr>
                <w:rFonts w:hint="eastAsia"/>
              </w:rPr>
              <w:t>项目团队能力-团队规模</w:t>
            </w:r>
          </w:p>
        </w:tc>
        <w:tc>
          <w:tcPr>
            <w:tcW w:w="6356" w:type="dxa"/>
            <w:tcBorders>
              <w:left w:val="single" w:color="auto" w:sz="4" w:space="0"/>
              <w:bottom w:val="single" w:color="auto" w:sz="4" w:space="0"/>
            </w:tcBorders>
            <w:shd w:val="clear" w:color="auto" w:fill="auto"/>
            <w:vAlign w:val="center"/>
          </w:tcPr>
          <w:p w14:paraId="41C3E929">
            <w:pPr>
              <w:rPr>
                <w:highlight w:val="none"/>
              </w:rPr>
            </w:pPr>
            <w:r>
              <w:rPr>
                <w:rFonts w:hint="eastAsia"/>
                <w:highlight w:val="none"/>
              </w:rPr>
              <w:t>项目团队能力-团队规模</w:t>
            </w:r>
          </w:p>
          <w:p w14:paraId="04F64891">
            <w:pPr>
              <w:rPr>
                <w:rFonts w:hint="default" w:ascii="Calibri" w:hAnsi="Calibri" w:eastAsia="宋体" w:cs="Calibri"/>
                <w:kern w:val="2"/>
                <w:sz w:val="21"/>
                <w:szCs w:val="20"/>
                <w:lang w:val="en-US" w:eastAsia="zh-CN" w:bidi="ar-SA"/>
              </w:rPr>
            </w:pPr>
            <w:r>
              <w:t>(1)【</w:t>
            </w:r>
            <w:r>
              <w:rPr>
                <w:rFonts w:hint="eastAsia"/>
                <w:lang w:val="en-US" w:eastAsia="zh-CN"/>
              </w:rPr>
              <w:t>2</w:t>
            </w:r>
            <w:r>
              <w:t>分】</w:t>
            </w:r>
            <w:r>
              <w:rPr>
                <w:rFonts w:hint="eastAsia"/>
              </w:rPr>
              <w:t>拟派本项目的项目团队成员为</w:t>
            </w:r>
            <w:r>
              <w:rPr>
                <w:rFonts w:hint="eastAsia"/>
                <w:lang w:val="en-US" w:eastAsia="zh-CN"/>
              </w:rPr>
              <w:t>15</w:t>
            </w:r>
            <w:r>
              <w:rPr>
                <w:rFonts w:hint="eastAsia"/>
              </w:rPr>
              <w:t>人以上的得</w:t>
            </w:r>
            <w:r>
              <w:rPr>
                <w:rFonts w:hint="eastAsia"/>
                <w:lang w:val="en-US" w:eastAsia="zh-CN"/>
              </w:rPr>
              <w:t>2</w:t>
            </w:r>
            <w:r>
              <w:rPr>
                <w:rFonts w:hint="eastAsia"/>
              </w:rPr>
              <w:t>分；团队人员为10人以上，</w:t>
            </w:r>
            <w:r>
              <w:rPr>
                <w:rFonts w:hint="eastAsia"/>
                <w:lang w:val="en-US" w:eastAsia="zh-CN"/>
              </w:rPr>
              <w:t>15</w:t>
            </w:r>
            <w:r>
              <w:rPr>
                <w:rFonts w:hint="eastAsia"/>
              </w:rPr>
              <w:t>人以下的得</w:t>
            </w:r>
            <w:r>
              <w:rPr>
                <w:rFonts w:hint="eastAsia"/>
                <w:lang w:val="en-US" w:eastAsia="zh-CN"/>
              </w:rPr>
              <w:t>1</w:t>
            </w:r>
            <w:r>
              <w:rPr>
                <w:rFonts w:hint="eastAsia"/>
              </w:rPr>
              <w:t>分；10人以下的，不得分；</w:t>
            </w:r>
          </w:p>
        </w:tc>
        <w:tc>
          <w:tcPr>
            <w:tcW w:w="763" w:type="dxa"/>
            <w:shd w:val="clear" w:color="auto" w:fill="auto"/>
            <w:vAlign w:val="center"/>
          </w:tcPr>
          <w:p w14:paraId="72A9F790">
            <w:pPr>
              <w:rPr>
                <w:rFonts w:hint="eastAsia" w:ascii="Calibri" w:hAnsi="Calibri" w:eastAsia="宋体" w:cs="Calibri"/>
                <w:kern w:val="2"/>
                <w:sz w:val="21"/>
                <w:szCs w:val="21"/>
                <w:lang w:val="en-US" w:eastAsia="zh-CN" w:bidi="ar-SA"/>
              </w:rPr>
            </w:pPr>
            <w:r>
              <w:rPr>
                <w:rFonts w:hint="eastAsia"/>
                <w:lang w:val="en-US" w:eastAsia="zh-CN"/>
              </w:rPr>
              <w:t>2</w:t>
            </w:r>
          </w:p>
        </w:tc>
      </w:tr>
      <w:tr w14:paraId="721323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03" w:type="dxa"/>
            <w:shd w:val="clear" w:color="auto" w:fill="auto"/>
            <w:vAlign w:val="center"/>
          </w:tcPr>
          <w:p w14:paraId="23BB0378">
            <w:pPr>
              <w:numPr>
                <w:ilvl w:val="0"/>
                <w:numId w:val="5"/>
              </w:numPr>
              <w:ind w:left="0" w:leftChars="0" w:firstLine="0" w:firstLineChars="0"/>
              <w:rPr>
                <w:rFonts w:hint="default" w:ascii="Calibri" w:hAnsi="Calibri" w:eastAsia="宋体" w:cs="Calibri"/>
                <w:color w:val="auto"/>
                <w:kern w:val="2"/>
                <w:sz w:val="21"/>
                <w:szCs w:val="21"/>
                <w:lang w:val="en-US" w:eastAsia="zh-CN" w:bidi="ar-SA"/>
              </w:rPr>
            </w:pPr>
          </w:p>
        </w:tc>
        <w:tc>
          <w:tcPr>
            <w:tcW w:w="1679" w:type="dxa"/>
            <w:tcBorders>
              <w:top w:val="single" w:color="auto" w:sz="4" w:space="0"/>
              <w:bottom w:val="single" w:color="auto" w:sz="4" w:space="0"/>
              <w:right w:val="single" w:color="auto" w:sz="4" w:space="0"/>
            </w:tcBorders>
            <w:shd w:val="clear" w:color="auto" w:fill="auto"/>
            <w:vAlign w:val="center"/>
          </w:tcPr>
          <w:p w14:paraId="242A5E65">
            <w:pPr>
              <w:bidi w:val="0"/>
              <w:rPr>
                <w:rFonts w:hint="default"/>
                <w:color w:val="auto"/>
                <w:lang w:val="en-US" w:eastAsia="zh-CN"/>
              </w:rPr>
            </w:pPr>
            <w:r>
              <w:rPr>
                <w:rFonts w:hint="eastAsia"/>
                <w:color w:val="auto"/>
                <w:lang w:val="en-US" w:eastAsia="zh-CN"/>
              </w:rPr>
              <w:t>项目负责人</w:t>
            </w:r>
          </w:p>
        </w:tc>
        <w:tc>
          <w:tcPr>
            <w:tcW w:w="6356" w:type="dxa"/>
            <w:tcBorders>
              <w:top w:val="single" w:color="auto" w:sz="4" w:space="0"/>
              <w:left w:val="single" w:color="auto" w:sz="4" w:space="0"/>
              <w:bottom w:val="single" w:color="auto" w:sz="4" w:space="0"/>
            </w:tcBorders>
            <w:shd w:val="clear" w:color="auto" w:fill="auto"/>
            <w:vAlign w:val="center"/>
          </w:tcPr>
          <w:p w14:paraId="79EF15FE">
            <w:pPr>
              <w:rPr>
                <w:rFonts w:hint="default" w:ascii="Calibri" w:hAnsi="Calibri" w:cs="Calibri"/>
                <w:color w:val="auto"/>
              </w:rPr>
            </w:pPr>
            <w:r>
              <w:rPr>
                <w:rFonts w:hint="eastAsia"/>
                <w:color w:val="auto"/>
                <w:lang w:val="en-US" w:eastAsia="zh-CN"/>
              </w:rPr>
              <w:t>项目负责人</w:t>
            </w:r>
          </w:p>
          <w:p w14:paraId="476C0CC0">
            <w:pPr>
              <w:rPr>
                <w:rFonts w:hint="default" w:ascii="Calibri" w:hAnsi="Calibri" w:cs="Calibri"/>
                <w:color w:val="auto"/>
              </w:rPr>
            </w:pPr>
            <w:r>
              <w:t>(1)</w:t>
            </w:r>
            <w:r>
              <w:rPr>
                <w:rFonts w:hint="eastAsia" w:cs="Calibri"/>
                <w:color w:val="auto"/>
                <w:lang w:eastAsia="zh-CN"/>
              </w:rPr>
              <w:t>【</w:t>
            </w:r>
            <w:r>
              <w:rPr>
                <w:rFonts w:hint="eastAsia" w:cs="Calibri"/>
                <w:color w:val="auto"/>
                <w:lang w:val="en-US" w:eastAsia="zh-CN"/>
              </w:rPr>
              <w:t>2分</w:t>
            </w:r>
            <w:r>
              <w:rPr>
                <w:rFonts w:hint="eastAsia" w:cs="Calibri"/>
                <w:color w:val="auto"/>
                <w:lang w:eastAsia="zh-CN"/>
              </w:rPr>
              <w:t>】</w:t>
            </w:r>
            <w:r>
              <w:rPr>
                <w:rFonts w:hint="default" w:ascii="Calibri" w:hAnsi="Calibri" w:cs="Calibri"/>
                <w:color w:val="auto"/>
              </w:rPr>
              <w:t>投标人</w:t>
            </w:r>
            <w:r>
              <w:rPr>
                <w:rFonts w:hint="eastAsia" w:cs="Calibri"/>
                <w:color w:val="auto"/>
                <w:lang w:val="en-US" w:eastAsia="zh-CN"/>
              </w:rPr>
              <w:t>拟派本项目的项目负责人（如联合体投标，由联合体主办单位派出项目负责人</w:t>
            </w:r>
            <w:r>
              <w:rPr>
                <w:rFonts w:hint="default" w:ascii="Calibri" w:hAnsi="Calibri" w:cs="Calibri"/>
                <w:color w:val="auto"/>
                <w:lang w:val="en-US" w:eastAsia="zh-CN"/>
              </w:rPr>
              <w:t>）</w:t>
            </w:r>
            <w:r>
              <w:rPr>
                <w:rFonts w:hint="eastAsia" w:cs="Calibri"/>
                <w:color w:val="auto"/>
                <w:lang w:val="en-US" w:eastAsia="zh-CN"/>
              </w:rPr>
              <w:t>具有</w:t>
            </w:r>
            <w:r>
              <w:rPr>
                <w:rFonts w:hint="eastAsia"/>
              </w:rPr>
              <w:t>地理信息类</w:t>
            </w:r>
            <w:r>
              <w:t>专业</w:t>
            </w:r>
            <w:r>
              <w:rPr>
                <w:rFonts w:hint="eastAsia"/>
              </w:rPr>
              <w:t>正高级</w:t>
            </w:r>
            <w:r>
              <w:t>技术职称</w:t>
            </w:r>
            <w:r>
              <w:rPr>
                <w:rFonts w:hint="eastAsia" w:cs="Calibri"/>
                <w:color w:val="auto"/>
                <w:lang w:val="en-US" w:eastAsia="zh-CN"/>
              </w:rPr>
              <w:t>证书的得2分</w:t>
            </w:r>
            <w:r>
              <w:rPr>
                <w:rFonts w:hint="default" w:ascii="Calibri" w:hAnsi="Calibri" w:cs="Calibri"/>
                <w:color w:val="auto"/>
              </w:rPr>
              <w:t>。</w:t>
            </w:r>
          </w:p>
          <w:p w14:paraId="194F564A">
            <w:pPr>
              <w:bidi w:val="0"/>
              <w:rPr>
                <w:rFonts w:hint="default"/>
                <w:color w:val="auto"/>
                <w:lang w:val="en-US" w:eastAsia="zh-CN"/>
              </w:rPr>
            </w:pPr>
            <w:r>
              <w:rPr>
                <w:rFonts w:hint="eastAsia" w:eastAsia="楷体" w:cs="Calibri"/>
                <w:color w:val="auto"/>
                <w:szCs w:val="21"/>
                <w:lang w:val="en-US" w:eastAsia="zh-CN"/>
              </w:rPr>
              <w:t>说明：</w:t>
            </w:r>
            <w:r>
              <w:rPr>
                <w:rFonts w:hint="default" w:ascii="Calibri" w:hAnsi="Calibri" w:eastAsia="楷体" w:cs="Calibri"/>
                <w:color w:val="auto"/>
                <w:szCs w:val="21"/>
                <w:lang w:val="en-US" w:eastAsia="zh-CN"/>
              </w:rPr>
              <w:t>要求</w:t>
            </w:r>
            <w:r>
              <w:rPr>
                <w:rFonts w:hint="default" w:ascii="Calibri" w:hAnsi="Calibri" w:eastAsia="楷体" w:cs="Calibri"/>
                <w:color w:val="auto"/>
                <w:szCs w:val="21"/>
              </w:rPr>
              <w:t>上述人员</w:t>
            </w:r>
            <w:r>
              <w:rPr>
                <w:rFonts w:hint="default" w:ascii="Calibri" w:hAnsi="Calibri" w:eastAsia="楷体" w:cs="Calibri"/>
                <w:color w:val="auto"/>
                <w:szCs w:val="21"/>
                <w:lang w:val="en-US" w:eastAsia="zh-CN"/>
              </w:rPr>
              <w:t>为</w:t>
            </w:r>
            <w:r>
              <w:rPr>
                <w:rFonts w:hint="eastAsia" w:eastAsia="楷体" w:cs="Calibri"/>
                <w:color w:val="auto"/>
                <w:szCs w:val="21"/>
                <w:lang w:val="en-US" w:eastAsia="zh-CN"/>
              </w:rPr>
              <w:t>投标人</w:t>
            </w:r>
            <w:r>
              <w:rPr>
                <w:rFonts w:hint="default" w:ascii="Calibri" w:hAnsi="Calibri" w:eastAsia="楷体" w:cs="Calibri"/>
                <w:color w:val="auto"/>
                <w:szCs w:val="21"/>
              </w:rPr>
              <w:t>在职员工，</w:t>
            </w:r>
            <w:r>
              <w:rPr>
                <w:rFonts w:hint="eastAsia" w:eastAsia="楷体" w:cs="Calibri"/>
                <w:color w:val="auto"/>
                <w:szCs w:val="21"/>
                <w:lang w:val="en-US" w:eastAsia="zh-CN"/>
              </w:rPr>
              <w:t>评标委员会</w:t>
            </w:r>
            <w:r>
              <w:rPr>
                <w:rFonts w:hint="default" w:ascii="Calibri" w:hAnsi="Calibri" w:eastAsia="楷体" w:cs="Calibri"/>
                <w:color w:val="auto"/>
                <w:szCs w:val="21"/>
                <w:lang w:val="en-US" w:eastAsia="zh-CN"/>
              </w:rPr>
              <w:t>根据</w:t>
            </w:r>
            <w:r>
              <w:rPr>
                <w:rFonts w:hint="eastAsia" w:eastAsia="楷体" w:cs="Calibri"/>
                <w:color w:val="auto"/>
                <w:szCs w:val="21"/>
                <w:lang w:val="en-US" w:eastAsia="zh-CN"/>
              </w:rPr>
              <w:t>投标</w:t>
            </w:r>
            <w:r>
              <w:rPr>
                <w:rFonts w:hint="default" w:ascii="Calibri" w:hAnsi="Calibri" w:eastAsia="楷体" w:cs="Calibri"/>
                <w:color w:val="auto"/>
                <w:szCs w:val="21"/>
                <w:lang w:val="en-US" w:eastAsia="zh-CN"/>
              </w:rPr>
              <w:t>文件中提供的</w:t>
            </w:r>
            <w:r>
              <w:rPr>
                <w:rFonts w:hint="default" w:ascii="Calibri" w:hAnsi="Calibri" w:eastAsia="楷体" w:cs="Calibri"/>
                <w:color w:val="auto"/>
                <w:szCs w:val="21"/>
              </w:rPr>
              <w:t>以上</w:t>
            </w:r>
            <w:r>
              <w:rPr>
                <w:rFonts w:hint="default" w:ascii="Calibri" w:hAnsi="Calibri" w:eastAsia="楷体" w:cs="Calibri"/>
                <w:color w:val="auto"/>
                <w:szCs w:val="21"/>
                <w:lang w:val="en-US" w:eastAsia="zh-CN"/>
              </w:rPr>
              <w:t>人员的</w:t>
            </w:r>
            <w:r>
              <w:rPr>
                <w:rFonts w:hint="eastAsia" w:ascii="Calibri" w:hAnsi="Calibri" w:eastAsia="楷体" w:cs="Calibri"/>
                <w:color w:val="auto"/>
                <w:szCs w:val="21"/>
                <w:lang w:val="en-US" w:eastAsia="zh-CN"/>
              </w:rPr>
              <w:t>投标</w:t>
            </w:r>
            <w:r>
              <w:rPr>
                <w:rFonts w:hint="default" w:ascii="Calibri" w:hAnsi="Calibri" w:eastAsia="楷体" w:cs="Calibri"/>
                <w:color w:val="auto"/>
                <w:szCs w:val="21"/>
                <w:lang w:val="en-US" w:eastAsia="zh-CN"/>
              </w:rPr>
              <w:t>文件提交截止时间</w:t>
            </w:r>
            <w:r>
              <w:rPr>
                <w:rFonts w:hint="default" w:ascii="Calibri" w:hAnsi="Calibri" w:eastAsia="楷体" w:cs="Calibri"/>
                <w:color w:val="auto"/>
              </w:rPr>
              <w:t>前3个月中任意一个月的</w:t>
            </w:r>
            <w:r>
              <w:rPr>
                <w:rFonts w:hint="default" w:ascii="Calibri" w:hAnsi="Calibri" w:eastAsia="楷体" w:cs="Calibri"/>
                <w:color w:val="auto"/>
                <w:szCs w:val="21"/>
              </w:rPr>
              <w:t>社保缴纳证明</w:t>
            </w:r>
            <w:r>
              <w:rPr>
                <w:rFonts w:hint="default" w:ascii="Calibri" w:hAnsi="Calibri" w:eastAsia="楷体" w:cs="Calibri"/>
                <w:color w:val="auto"/>
                <w:szCs w:val="21"/>
                <w:lang w:val="en-US" w:eastAsia="zh-CN"/>
              </w:rPr>
              <w:t>或劳动合同</w:t>
            </w:r>
            <w:r>
              <w:rPr>
                <w:rFonts w:hint="default" w:ascii="Calibri" w:hAnsi="Calibri" w:eastAsia="楷体" w:cs="Calibri"/>
                <w:color w:val="auto"/>
                <w:szCs w:val="21"/>
                <w:lang w:eastAsia="zh-CN"/>
              </w:rPr>
              <w:t>、</w:t>
            </w:r>
            <w:r>
              <w:rPr>
                <w:rFonts w:hint="default" w:ascii="Calibri" w:hAnsi="Calibri" w:eastAsia="楷体" w:cs="Calibri"/>
                <w:color w:val="auto"/>
                <w:szCs w:val="21"/>
                <w:lang w:val="en-US" w:eastAsia="zh-CN"/>
              </w:rPr>
              <w:t>职称证书进行评分，未提供或不符合以上条件不得分。</w:t>
            </w:r>
            <w:r>
              <w:rPr>
                <w:rFonts w:hint="default" w:ascii="Calibri" w:hAnsi="Calibri" w:eastAsia="楷体" w:cs="Calibri"/>
                <w:color w:val="auto"/>
                <w:szCs w:val="21"/>
              </w:rPr>
              <w:t>社保缴纳证明以社保机构出具的社保证明为准。</w:t>
            </w:r>
          </w:p>
        </w:tc>
        <w:tc>
          <w:tcPr>
            <w:tcW w:w="763" w:type="dxa"/>
            <w:shd w:val="clear" w:color="auto" w:fill="auto"/>
            <w:vAlign w:val="center"/>
          </w:tcPr>
          <w:p w14:paraId="1E2AACA1">
            <w:pPr>
              <w:bidi w:val="0"/>
              <w:rPr>
                <w:rFonts w:hint="default"/>
                <w:color w:val="auto"/>
                <w:lang w:val="en-US" w:eastAsia="zh-CN"/>
              </w:rPr>
            </w:pPr>
            <w:r>
              <w:rPr>
                <w:rFonts w:hint="eastAsia"/>
                <w:color w:val="auto"/>
                <w:lang w:val="en-US" w:eastAsia="zh-CN"/>
              </w:rPr>
              <w:t>2</w:t>
            </w:r>
          </w:p>
        </w:tc>
      </w:tr>
      <w:tr w14:paraId="168F8C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03" w:type="dxa"/>
            <w:shd w:val="clear" w:color="auto" w:fill="auto"/>
            <w:vAlign w:val="center"/>
          </w:tcPr>
          <w:p w14:paraId="6A21ADAC">
            <w:pPr>
              <w:numPr>
                <w:ilvl w:val="0"/>
                <w:numId w:val="5"/>
              </w:numPr>
              <w:ind w:left="0" w:leftChars="0" w:firstLine="0" w:firstLineChars="0"/>
              <w:rPr>
                <w:rFonts w:hint="default" w:ascii="Calibri" w:hAnsi="Calibri" w:eastAsia="宋体" w:cs="Calibri"/>
                <w:color w:val="auto"/>
                <w:kern w:val="2"/>
                <w:sz w:val="21"/>
                <w:szCs w:val="21"/>
                <w:lang w:val="en-US" w:eastAsia="zh-CN" w:bidi="ar-SA"/>
              </w:rPr>
            </w:pPr>
          </w:p>
        </w:tc>
        <w:tc>
          <w:tcPr>
            <w:tcW w:w="1679" w:type="dxa"/>
            <w:tcBorders>
              <w:top w:val="single" w:color="auto" w:sz="4" w:space="0"/>
              <w:bottom w:val="single" w:color="auto" w:sz="4" w:space="0"/>
              <w:right w:val="single" w:color="auto" w:sz="4" w:space="0"/>
            </w:tcBorders>
            <w:shd w:val="clear" w:color="auto" w:fill="auto"/>
            <w:vAlign w:val="center"/>
          </w:tcPr>
          <w:p w14:paraId="0EC0A115">
            <w:pPr>
              <w:bidi w:val="0"/>
              <w:rPr>
                <w:rFonts w:hint="eastAsia"/>
                <w:color w:val="auto"/>
                <w:lang w:val="en-US" w:eastAsia="zh-CN"/>
              </w:rPr>
            </w:pPr>
            <w:r>
              <w:rPr>
                <w:rFonts w:hint="eastAsia"/>
                <w:color w:val="auto"/>
                <w:lang w:val="en-US" w:eastAsia="zh-CN"/>
              </w:rPr>
              <w:t>技术负责人</w:t>
            </w:r>
          </w:p>
        </w:tc>
        <w:tc>
          <w:tcPr>
            <w:tcW w:w="6356" w:type="dxa"/>
            <w:tcBorders>
              <w:top w:val="single" w:color="auto" w:sz="4" w:space="0"/>
              <w:left w:val="single" w:color="auto" w:sz="4" w:space="0"/>
              <w:bottom w:val="single" w:color="auto" w:sz="4" w:space="0"/>
            </w:tcBorders>
            <w:shd w:val="clear" w:color="auto" w:fill="auto"/>
            <w:vAlign w:val="center"/>
          </w:tcPr>
          <w:p w14:paraId="59962975">
            <w:pPr>
              <w:bidi w:val="0"/>
              <w:rPr>
                <w:rFonts w:hint="eastAsia"/>
                <w:color w:val="auto"/>
                <w:lang w:val="en-US" w:eastAsia="zh-CN"/>
              </w:rPr>
            </w:pPr>
            <w:r>
              <w:rPr>
                <w:rFonts w:hint="eastAsia"/>
                <w:color w:val="auto"/>
                <w:lang w:val="en-US" w:eastAsia="zh-CN"/>
              </w:rPr>
              <w:t>技术负责人</w:t>
            </w:r>
          </w:p>
          <w:p w14:paraId="508BB015">
            <w:pPr>
              <w:rPr>
                <w:rFonts w:hint="default" w:ascii="Calibri" w:hAnsi="Calibri" w:cs="Calibri"/>
                <w:color w:val="auto"/>
              </w:rPr>
            </w:pPr>
            <w:r>
              <w:t>(1)</w:t>
            </w:r>
            <w:r>
              <w:rPr>
                <w:rFonts w:hint="eastAsia" w:cs="Calibri"/>
                <w:color w:val="auto"/>
                <w:lang w:eastAsia="zh-CN"/>
              </w:rPr>
              <w:t>【</w:t>
            </w:r>
            <w:r>
              <w:rPr>
                <w:rFonts w:hint="eastAsia" w:cs="Calibri"/>
                <w:color w:val="auto"/>
                <w:lang w:val="en-US" w:eastAsia="zh-CN"/>
              </w:rPr>
              <w:t>2分</w:t>
            </w:r>
            <w:r>
              <w:rPr>
                <w:rFonts w:hint="eastAsia" w:cs="Calibri"/>
                <w:color w:val="auto"/>
                <w:lang w:eastAsia="zh-CN"/>
              </w:rPr>
              <w:t>】</w:t>
            </w:r>
            <w:r>
              <w:rPr>
                <w:rFonts w:hint="default" w:ascii="Calibri" w:hAnsi="Calibri" w:cs="Calibri"/>
                <w:color w:val="auto"/>
              </w:rPr>
              <w:t>投标人</w:t>
            </w:r>
            <w:r>
              <w:rPr>
                <w:rFonts w:hint="eastAsia" w:cs="Calibri"/>
                <w:color w:val="auto"/>
                <w:lang w:val="en-US" w:eastAsia="zh-CN"/>
              </w:rPr>
              <w:t>拟派本项目的技术负责人（如联合体投标，由联合体主办单位派出技术负责人</w:t>
            </w:r>
            <w:r>
              <w:rPr>
                <w:rFonts w:hint="default" w:ascii="Calibri" w:hAnsi="Calibri" w:cs="Calibri"/>
                <w:color w:val="auto"/>
                <w:lang w:val="en-US" w:eastAsia="zh-CN"/>
              </w:rPr>
              <w:t>）</w:t>
            </w:r>
            <w:r>
              <w:rPr>
                <w:rFonts w:hint="eastAsia" w:cs="Calibri"/>
                <w:color w:val="auto"/>
                <w:lang w:val="en-US" w:eastAsia="zh-CN"/>
              </w:rPr>
              <w:t>具有</w:t>
            </w:r>
            <w:r>
              <w:rPr>
                <w:color w:val="auto"/>
              </w:rPr>
              <w:t>人力资源和社会保障部门颁发的</w:t>
            </w:r>
            <w:r>
              <w:rPr>
                <w:rFonts w:hint="eastAsia"/>
                <w:color w:val="auto"/>
                <w:lang w:eastAsia="zh-CN"/>
              </w:rPr>
              <w:t>“</w:t>
            </w:r>
            <w:r>
              <w:rPr>
                <w:rFonts w:hint="eastAsia" w:ascii="Calibri" w:hAnsi="Calibri" w:eastAsia="宋体" w:cs="Calibri"/>
                <w:color w:val="auto"/>
                <w:szCs w:val="21"/>
                <w:lang w:eastAsia="zh-CN"/>
              </w:rPr>
              <w:t>信息系统项目管理师</w:t>
            </w:r>
            <w:r>
              <w:rPr>
                <w:rFonts w:hint="eastAsia"/>
                <w:color w:val="auto"/>
                <w:lang w:eastAsia="zh-CN"/>
              </w:rPr>
              <w:t>”</w:t>
            </w:r>
            <w:r>
              <w:rPr>
                <w:rFonts w:hint="eastAsia" w:ascii="Calibri" w:hAnsi="Calibri" w:eastAsia="宋体" w:cs="Calibri"/>
                <w:color w:val="auto"/>
                <w:szCs w:val="21"/>
                <w:lang w:eastAsia="zh-CN"/>
              </w:rPr>
              <w:t>证书</w:t>
            </w:r>
            <w:r>
              <w:rPr>
                <w:rFonts w:hint="eastAsia" w:cs="Calibri"/>
                <w:color w:val="auto"/>
                <w:lang w:val="en-US" w:eastAsia="zh-CN"/>
              </w:rPr>
              <w:t>的得2分</w:t>
            </w:r>
            <w:r>
              <w:rPr>
                <w:rFonts w:hint="default" w:ascii="Calibri" w:hAnsi="Calibri" w:cs="Calibri"/>
                <w:color w:val="auto"/>
              </w:rPr>
              <w:t>。</w:t>
            </w:r>
          </w:p>
          <w:p w14:paraId="700017B1">
            <w:pPr>
              <w:bidi w:val="0"/>
              <w:rPr>
                <w:rFonts w:hint="eastAsia"/>
                <w:color w:val="auto"/>
                <w:lang w:val="en-US" w:eastAsia="zh-CN"/>
              </w:rPr>
            </w:pPr>
            <w:r>
              <w:rPr>
                <w:rFonts w:hint="eastAsia" w:eastAsia="楷体" w:cs="Calibri"/>
                <w:color w:val="auto"/>
                <w:szCs w:val="21"/>
                <w:lang w:val="en-US" w:eastAsia="zh-CN"/>
              </w:rPr>
              <w:t>说明：</w:t>
            </w:r>
            <w:r>
              <w:rPr>
                <w:rFonts w:hint="default" w:ascii="Calibri" w:hAnsi="Calibri" w:eastAsia="楷体" w:cs="Calibri"/>
                <w:color w:val="auto"/>
                <w:szCs w:val="21"/>
                <w:lang w:val="en-US" w:eastAsia="zh-CN"/>
              </w:rPr>
              <w:t>要求</w:t>
            </w:r>
            <w:r>
              <w:rPr>
                <w:rFonts w:hint="default" w:ascii="Calibri" w:hAnsi="Calibri" w:eastAsia="楷体" w:cs="Calibri"/>
                <w:color w:val="auto"/>
                <w:szCs w:val="21"/>
              </w:rPr>
              <w:t>上述人员</w:t>
            </w:r>
            <w:r>
              <w:rPr>
                <w:rFonts w:hint="default" w:ascii="Calibri" w:hAnsi="Calibri" w:eastAsia="楷体" w:cs="Calibri"/>
                <w:color w:val="auto"/>
                <w:szCs w:val="21"/>
                <w:lang w:val="en-US" w:eastAsia="zh-CN"/>
              </w:rPr>
              <w:t>为</w:t>
            </w:r>
            <w:r>
              <w:rPr>
                <w:rFonts w:hint="eastAsia" w:eastAsia="楷体" w:cs="Calibri"/>
                <w:color w:val="auto"/>
                <w:szCs w:val="21"/>
                <w:lang w:val="en-US" w:eastAsia="zh-CN"/>
              </w:rPr>
              <w:t>投标人</w:t>
            </w:r>
            <w:r>
              <w:rPr>
                <w:rFonts w:hint="default" w:ascii="Calibri" w:hAnsi="Calibri" w:eastAsia="楷体" w:cs="Calibri"/>
                <w:color w:val="auto"/>
                <w:szCs w:val="21"/>
              </w:rPr>
              <w:t>在职员工，</w:t>
            </w:r>
            <w:r>
              <w:rPr>
                <w:rFonts w:hint="eastAsia" w:eastAsia="楷体" w:cs="Calibri"/>
                <w:color w:val="auto"/>
                <w:szCs w:val="21"/>
                <w:lang w:val="en-US" w:eastAsia="zh-CN"/>
              </w:rPr>
              <w:t>评标委员会</w:t>
            </w:r>
            <w:r>
              <w:rPr>
                <w:rFonts w:hint="default" w:ascii="Calibri" w:hAnsi="Calibri" w:eastAsia="楷体" w:cs="Calibri"/>
                <w:color w:val="auto"/>
                <w:szCs w:val="21"/>
                <w:lang w:val="en-US" w:eastAsia="zh-CN"/>
              </w:rPr>
              <w:t>根据</w:t>
            </w:r>
            <w:r>
              <w:rPr>
                <w:rFonts w:hint="eastAsia" w:eastAsia="楷体" w:cs="Calibri"/>
                <w:color w:val="auto"/>
                <w:szCs w:val="21"/>
                <w:lang w:val="en-US" w:eastAsia="zh-CN"/>
              </w:rPr>
              <w:t>投标</w:t>
            </w:r>
            <w:r>
              <w:rPr>
                <w:rFonts w:hint="default" w:ascii="Calibri" w:hAnsi="Calibri" w:eastAsia="楷体" w:cs="Calibri"/>
                <w:color w:val="auto"/>
                <w:szCs w:val="21"/>
                <w:lang w:val="en-US" w:eastAsia="zh-CN"/>
              </w:rPr>
              <w:t>文件中提供的</w:t>
            </w:r>
            <w:r>
              <w:rPr>
                <w:rFonts w:hint="default" w:ascii="Calibri" w:hAnsi="Calibri" w:eastAsia="楷体" w:cs="Calibri"/>
                <w:color w:val="auto"/>
                <w:szCs w:val="21"/>
              </w:rPr>
              <w:t>以上</w:t>
            </w:r>
            <w:r>
              <w:rPr>
                <w:rFonts w:hint="default" w:ascii="Calibri" w:hAnsi="Calibri" w:eastAsia="楷体" w:cs="Calibri"/>
                <w:color w:val="auto"/>
                <w:szCs w:val="21"/>
                <w:lang w:val="en-US" w:eastAsia="zh-CN"/>
              </w:rPr>
              <w:t>人员的</w:t>
            </w:r>
            <w:r>
              <w:rPr>
                <w:rFonts w:hint="eastAsia" w:ascii="Calibri" w:hAnsi="Calibri" w:eastAsia="楷体" w:cs="Calibri"/>
                <w:color w:val="auto"/>
                <w:szCs w:val="21"/>
                <w:lang w:val="en-US" w:eastAsia="zh-CN"/>
              </w:rPr>
              <w:t>投标</w:t>
            </w:r>
            <w:r>
              <w:rPr>
                <w:rFonts w:hint="default" w:ascii="Calibri" w:hAnsi="Calibri" w:eastAsia="楷体" w:cs="Calibri"/>
                <w:color w:val="auto"/>
                <w:szCs w:val="21"/>
                <w:lang w:val="en-US" w:eastAsia="zh-CN"/>
              </w:rPr>
              <w:t>文件提交截止时间</w:t>
            </w:r>
            <w:r>
              <w:rPr>
                <w:rFonts w:hint="default" w:ascii="Calibri" w:hAnsi="Calibri" w:eastAsia="楷体" w:cs="Calibri"/>
                <w:color w:val="auto"/>
              </w:rPr>
              <w:t>前3个月中任意一个月的</w:t>
            </w:r>
            <w:r>
              <w:rPr>
                <w:rFonts w:hint="default" w:ascii="Calibri" w:hAnsi="Calibri" w:eastAsia="楷体" w:cs="Calibri"/>
                <w:color w:val="auto"/>
                <w:szCs w:val="21"/>
              </w:rPr>
              <w:t>社保缴纳证明</w:t>
            </w:r>
            <w:r>
              <w:rPr>
                <w:rFonts w:hint="default" w:ascii="Calibri" w:hAnsi="Calibri" w:eastAsia="楷体" w:cs="Calibri"/>
                <w:color w:val="auto"/>
                <w:szCs w:val="21"/>
                <w:lang w:val="en-US" w:eastAsia="zh-CN"/>
              </w:rPr>
              <w:t>或劳动合同</w:t>
            </w:r>
            <w:r>
              <w:rPr>
                <w:rFonts w:hint="default" w:ascii="Calibri" w:hAnsi="Calibri" w:eastAsia="楷体" w:cs="Calibri"/>
                <w:color w:val="auto"/>
                <w:szCs w:val="21"/>
                <w:lang w:eastAsia="zh-CN"/>
              </w:rPr>
              <w:t>、</w:t>
            </w:r>
            <w:r>
              <w:rPr>
                <w:rFonts w:hint="eastAsia" w:eastAsia="楷体" w:cs="Calibri"/>
                <w:color w:val="auto"/>
                <w:szCs w:val="21"/>
                <w:lang w:val="en-US" w:eastAsia="zh-CN"/>
              </w:rPr>
              <w:t>资格</w:t>
            </w:r>
            <w:r>
              <w:rPr>
                <w:rFonts w:hint="default" w:ascii="Calibri" w:hAnsi="Calibri" w:eastAsia="楷体" w:cs="Calibri"/>
                <w:color w:val="auto"/>
                <w:szCs w:val="21"/>
                <w:lang w:val="en-US" w:eastAsia="zh-CN"/>
              </w:rPr>
              <w:t>证书进行评分，未提供或不符合以上条件不得分。</w:t>
            </w:r>
            <w:r>
              <w:rPr>
                <w:rFonts w:hint="default" w:ascii="Calibri" w:hAnsi="Calibri" w:eastAsia="楷体" w:cs="Calibri"/>
                <w:color w:val="auto"/>
                <w:szCs w:val="21"/>
              </w:rPr>
              <w:t>社保缴纳证明以社保机构出具的社保证明为准。</w:t>
            </w:r>
          </w:p>
        </w:tc>
        <w:tc>
          <w:tcPr>
            <w:tcW w:w="763" w:type="dxa"/>
            <w:shd w:val="clear" w:color="auto" w:fill="auto"/>
            <w:vAlign w:val="center"/>
          </w:tcPr>
          <w:p w14:paraId="7CC9D9FC">
            <w:pPr>
              <w:bidi w:val="0"/>
              <w:rPr>
                <w:rFonts w:hint="default"/>
                <w:color w:val="auto"/>
                <w:lang w:val="en-US" w:eastAsia="zh-CN"/>
              </w:rPr>
            </w:pPr>
            <w:r>
              <w:rPr>
                <w:rFonts w:hint="eastAsia"/>
                <w:color w:val="auto"/>
                <w:lang w:val="en-US" w:eastAsia="zh-CN"/>
              </w:rPr>
              <w:t>2</w:t>
            </w:r>
          </w:p>
        </w:tc>
      </w:tr>
      <w:tr w14:paraId="16A2FF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03" w:type="dxa"/>
            <w:shd w:val="clear" w:color="auto" w:fill="auto"/>
            <w:vAlign w:val="center"/>
          </w:tcPr>
          <w:p w14:paraId="686DF146">
            <w:pPr>
              <w:numPr>
                <w:ilvl w:val="0"/>
                <w:numId w:val="5"/>
              </w:numPr>
              <w:ind w:left="0" w:leftChars="0" w:firstLine="0" w:firstLineChars="0"/>
              <w:rPr>
                <w:rFonts w:hint="default" w:ascii="Calibri" w:hAnsi="Calibri" w:eastAsia="宋体" w:cs="Calibri"/>
                <w:color w:val="auto"/>
                <w:kern w:val="2"/>
                <w:sz w:val="21"/>
                <w:szCs w:val="21"/>
                <w:lang w:val="en-US" w:eastAsia="zh-CN" w:bidi="ar-SA"/>
              </w:rPr>
            </w:pPr>
          </w:p>
        </w:tc>
        <w:tc>
          <w:tcPr>
            <w:tcW w:w="1679" w:type="dxa"/>
            <w:tcBorders>
              <w:top w:val="single" w:color="auto" w:sz="4" w:space="0"/>
              <w:bottom w:val="single" w:color="auto" w:sz="4" w:space="0"/>
              <w:right w:val="single" w:color="auto" w:sz="4" w:space="0"/>
            </w:tcBorders>
            <w:shd w:val="clear" w:color="auto" w:fill="auto"/>
            <w:vAlign w:val="center"/>
          </w:tcPr>
          <w:p w14:paraId="5ADBA4D2">
            <w:pPr>
              <w:bidi w:val="0"/>
              <w:rPr>
                <w:rFonts w:hint="default"/>
                <w:color w:val="auto"/>
                <w:lang w:val="en-US" w:eastAsia="zh-CN"/>
              </w:rPr>
            </w:pPr>
            <w:r>
              <w:rPr>
                <w:rFonts w:hint="eastAsia"/>
              </w:rPr>
              <w:t>项目组其他成员</w:t>
            </w:r>
          </w:p>
        </w:tc>
        <w:tc>
          <w:tcPr>
            <w:tcW w:w="6356" w:type="dxa"/>
            <w:tcBorders>
              <w:top w:val="single" w:color="auto" w:sz="4" w:space="0"/>
              <w:left w:val="single" w:color="auto" w:sz="4" w:space="0"/>
              <w:bottom w:val="single" w:color="auto" w:sz="4" w:space="0"/>
            </w:tcBorders>
            <w:shd w:val="clear" w:color="auto" w:fill="auto"/>
            <w:vAlign w:val="center"/>
          </w:tcPr>
          <w:p w14:paraId="57486E24">
            <w:pPr>
              <w:bidi w:val="0"/>
              <w:rPr>
                <w:rFonts w:hint="default"/>
                <w:color w:val="auto"/>
                <w:lang w:val="en-US" w:eastAsia="zh-CN"/>
              </w:rPr>
            </w:pPr>
            <w:r>
              <w:rPr>
                <w:rFonts w:hint="eastAsia"/>
              </w:rPr>
              <w:t>项目组其他成员</w:t>
            </w:r>
          </w:p>
          <w:p w14:paraId="3B2121E1">
            <w:pPr>
              <w:bidi w:val="0"/>
              <w:rPr>
                <w:rFonts w:hint="default"/>
                <w:color w:val="auto"/>
                <w:lang w:val="en-US" w:eastAsia="zh-CN"/>
              </w:rPr>
            </w:pPr>
            <w:r>
              <w:t>(1)</w:t>
            </w:r>
            <w:r>
              <w:rPr>
                <w:rFonts w:hint="eastAsia" w:cs="Calibri"/>
                <w:color w:val="auto"/>
                <w:lang w:eastAsia="zh-CN"/>
              </w:rPr>
              <w:t>【</w:t>
            </w:r>
            <w:r>
              <w:rPr>
                <w:rFonts w:hint="eastAsia" w:cs="Calibri"/>
                <w:color w:val="auto"/>
                <w:lang w:val="en-US" w:eastAsia="zh-CN"/>
              </w:rPr>
              <w:t>8分</w:t>
            </w:r>
            <w:r>
              <w:rPr>
                <w:rFonts w:hint="eastAsia" w:cs="Calibri"/>
                <w:color w:val="auto"/>
                <w:lang w:eastAsia="zh-CN"/>
              </w:rPr>
              <w:t>】</w:t>
            </w:r>
            <w:r>
              <w:rPr>
                <w:rFonts w:hint="default" w:ascii="Calibri" w:hAnsi="Calibri" w:cs="Calibri"/>
                <w:color w:val="auto"/>
              </w:rPr>
              <w:t>投标人</w:t>
            </w:r>
            <w:r>
              <w:rPr>
                <w:rFonts w:hint="eastAsia" w:cs="Calibri"/>
                <w:color w:val="auto"/>
                <w:lang w:val="en-US" w:eastAsia="zh-CN"/>
              </w:rPr>
              <w:t>拟派本项目的</w:t>
            </w:r>
            <w:r>
              <w:rPr>
                <w:rFonts w:hint="eastAsia"/>
              </w:rPr>
              <w:t>项目组其他成员</w:t>
            </w:r>
            <w:r>
              <w:rPr>
                <w:rFonts w:hint="eastAsia" w:cs="Calibri"/>
                <w:color w:val="auto"/>
                <w:lang w:val="en-US" w:eastAsia="zh-CN"/>
              </w:rPr>
              <w:t>具有</w:t>
            </w:r>
            <w:r>
              <w:rPr>
                <w:rFonts w:hint="eastAsia"/>
              </w:rPr>
              <w:t>地质类、地理信息类、</w:t>
            </w:r>
            <w:r>
              <w:t>产品设计类、软件开发类、数据类</w:t>
            </w:r>
            <w:r>
              <w:rPr>
                <w:rFonts w:hint="eastAsia"/>
              </w:rPr>
              <w:t>、电子信息类</w:t>
            </w:r>
            <w:r>
              <w:rPr>
                <w:rFonts w:hint="eastAsia"/>
                <w:color w:val="auto"/>
                <w:lang w:val="en-US" w:eastAsia="zh-CN"/>
              </w:rPr>
              <w:t>中级及以上职称各1人，1人得1分，满分为6分。</w:t>
            </w:r>
            <w:r>
              <w:rPr>
                <w:rFonts w:hint="eastAsia"/>
              </w:rPr>
              <w:t>项目组其他成员</w:t>
            </w:r>
            <w:r>
              <w:t>配备具有</w:t>
            </w:r>
            <w:r>
              <w:rPr>
                <w:rFonts w:hint="eastAsia"/>
              </w:rPr>
              <w:t>地理信息类</w:t>
            </w:r>
            <w:r>
              <w:t>专业</w:t>
            </w:r>
            <w:r>
              <w:rPr>
                <w:rFonts w:hint="eastAsia"/>
              </w:rPr>
              <w:t>正高级技术职称</w:t>
            </w:r>
            <w:r>
              <w:rPr>
                <w:rFonts w:hint="eastAsia"/>
                <w:lang w:eastAsia="zh-CN"/>
              </w:rPr>
              <w:t>的</w:t>
            </w:r>
            <w:r>
              <w:rPr>
                <w:rFonts w:hint="eastAsia"/>
                <w:lang w:val="en-US" w:eastAsia="zh-CN"/>
              </w:rPr>
              <w:t>加2分</w:t>
            </w:r>
            <w:r>
              <w:rPr>
                <w:rFonts w:hint="eastAsia" w:cs="Calibri"/>
                <w:szCs w:val="21"/>
              </w:rPr>
              <w:t>。</w:t>
            </w:r>
          </w:p>
          <w:p w14:paraId="3D4BB9B8">
            <w:pPr>
              <w:bidi w:val="0"/>
              <w:rPr>
                <w:rFonts w:hint="default"/>
                <w:color w:val="auto"/>
                <w:lang w:val="en-US" w:eastAsia="zh-CN"/>
              </w:rPr>
            </w:pPr>
            <w:r>
              <w:rPr>
                <w:rFonts w:hint="eastAsia" w:eastAsia="楷体" w:cs="Calibri"/>
                <w:color w:val="auto"/>
                <w:szCs w:val="21"/>
                <w:lang w:val="en-US" w:eastAsia="zh-CN"/>
              </w:rPr>
              <w:t>说明：</w:t>
            </w:r>
            <w:r>
              <w:rPr>
                <w:rFonts w:hint="default" w:ascii="Calibri" w:hAnsi="Calibri" w:eastAsia="楷体" w:cs="Calibri"/>
                <w:color w:val="auto"/>
                <w:szCs w:val="21"/>
                <w:lang w:val="en-US" w:eastAsia="zh-CN"/>
              </w:rPr>
              <w:t>要求</w:t>
            </w:r>
            <w:r>
              <w:rPr>
                <w:rFonts w:hint="default" w:ascii="Calibri" w:hAnsi="Calibri" w:eastAsia="楷体" w:cs="Calibri"/>
                <w:color w:val="auto"/>
                <w:szCs w:val="21"/>
              </w:rPr>
              <w:t>上述人员</w:t>
            </w:r>
            <w:r>
              <w:rPr>
                <w:rFonts w:hint="default" w:ascii="Calibri" w:hAnsi="Calibri" w:eastAsia="楷体" w:cs="Calibri"/>
                <w:color w:val="auto"/>
                <w:szCs w:val="21"/>
                <w:lang w:val="en-US" w:eastAsia="zh-CN"/>
              </w:rPr>
              <w:t>为</w:t>
            </w:r>
            <w:r>
              <w:rPr>
                <w:rFonts w:hint="eastAsia" w:eastAsia="楷体" w:cs="Calibri"/>
                <w:color w:val="auto"/>
                <w:szCs w:val="21"/>
                <w:lang w:val="en-US" w:eastAsia="zh-CN"/>
              </w:rPr>
              <w:t>投标人</w:t>
            </w:r>
            <w:r>
              <w:rPr>
                <w:rFonts w:hint="default" w:ascii="Calibri" w:hAnsi="Calibri" w:eastAsia="楷体" w:cs="Calibri"/>
                <w:color w:val="auto"/>
                <w:szCs w:val="21"/>
              </w:rPr>
              <w:t>在职员工，</w:t>
            </w:r>
            <w:r>
              <w:rPr>
                <w:rFonts w:hint="eastAsia" w:eastAsia="楷体" w:cs="Calibri"/>
                <w:color w:val="auto"/>
                <w:szCs w:val="21"/>
                <w:lang w:val="en-US" w:eastAsia="zh-CN"/>
              </w:rPr>
              <w:t>评标委员会</w:t>
            </w:r>
            <w:r>
              <w:rPr>
                <w:rFonts w:hint="default" w:ascii="Calibri" w:hAnsi="Calibri" w:eastAsia="楷体" w:cs="Calibri"/>
                <w:color w:val="auto"/>
                <w:szCs w:val="21"/>
                <w:lang w:val="en-US" w:eastAsia="zh-CN"/>
              </w:rPr>
              <w:t>根据</w:t>
            </w:r>
            <w:r>
              <w:rPr>
                <w:rFonts w:hint="eastAsia" w:eastAsia="楷体" w:cs="Calibri"/>
                <w:color w:val="auto"/>
                <w:szCs w:val="21"/>
                <w:lang w:val="en-US" w:eastAsia="zh-CN"/>
              </w:rPr>
              <w:t>投标</w:t>
            </w:r>
            <w:r>
              <w:rPr>
                <w:rFonts w:hint="default" w:ascii="Calibri" w:hAnsi="Calibri" w:eastAsia="楷体" w:cs="Calibri"/>
                <w:color w:val="auto"/>
                <w:szCs w:val="21"/>
                <w:lang w:val="en-US" w:eastAsia="zh-CN"/>
              </w:rPr>
              <w:t>文件中提供的</w:t>
            </w:r>
            <w:r>
              <w:rPr>
                <w:rFonts w:hint="default" w:ascii="Calibri" w:hAnsi="Calibri" w:eastAsia="楷体" w:cs="Calibri"/>
                <w:color w:val="auto"/>
                <w:szCs w:val="21"/>
              </w:rPr>
              <w:t>以上</w:t>
            </w:r>
            <w:r>
              <w:rPr>
                <w:rFonts w:hint="default" w:ascii="Calibri" w:hAnsi="Calibri" w:eastAsia="楷体" w:cs="Calibri"/>
                <w:color w:val="auto"/>
                <w:szCs w:val="21"/>
                <w:lang w:val="en-US" w:eastAsia="zh-CN"/>
              </w:rPr>
              <w:t>人员的</w:t>
            </w:r>
            <w:r>
              <w:rPr>
                <w:rFonts w:hint="eastAsia" w:ascii="Calibri" w:hAnsi="Calibri" w:eastAsia="楷体" w:cs="Calibri"/>
                <w:color w:val="auto"/>
                <w:szCs w:val="21"/>
                <w:lang w:val="en-US" w:eastAsia="zh-CN"/>
              </w:rPr>
              <w:t>投标</w:t>
            </w:r>
            <w:r>
              <w:rPr>
                <w:rFonts w:hint="default" w:ascii="Calibri" w:hAnsi="Calibri" w:eastAsia="楷体" w:cs="Calibri"/>
                <w:color w:val="auto"/>
                <w:szCs w:val="21"/>
                <w:lang w:val="en-US" w:eastAsia="zh-CN"/>
              </w:rPr>
              <w:t>文件提交截止时间</w:t>
            </w:r>
            <w:r>
              <w:rPr>
                <w:rFonts w:hint="default" w:ascii="Calibri" w:hAnsi="Calibri" w:eastAsia="楷体" w:cs="Calibri"/>
                <w:color w:val="auto"/>
              </w:rPr>
              <w:t>前3个月中任意一个月的</w:t>
            </w:r>
            <w:r>
              <w:rPr>
                <w:rFonts w:hint="default" w:ascii="Calibri" w:hAnsi="Calibri" w:eastAsia="楷体" w:cs="Calibri"/>
                <w:color w:val="auto"/>
                <w:szCs w:val="21"/>
              </w:rPr>
              <w:t>社保缴纳证明</w:t>
            </w:r>
            <w:r>
              <w:rPr>
                <w:rFonts w:hint="default" w:ascii="Calibri" w:hAnsi="Calibri" w:eastAsia="楷体" w:cs="Calibri"/>
                <w:color w:val="auto"/>
                <w:szCs w:val="21"/>
                <w:lang w:val="en-US" w:eastAsia="zh-CN"/>
              </w:rPr>
              <w:t>或劳动合同</w:t>
            </w:r>
            <w:r>
              <w:rPr>
                <w:rFonts w:hint="default" w:ascii="Calibri" w:hAnsi="Calibri" w:eastAsia="楷体" w:cs="Calibri"/>
                <w:color w:val="auto"/>
                <w:szCs w:val="21"/>
                <w:lang w:eastAsia="zh-CN"/>
              </w:rPr>
              <w:t>、</w:t>
            </w:r>
            <w:r>
              <w:rPr>
                <w:rFonts w:hint="default" w:ascii="Calibri" w:hAnsi="Calibri" w:eastAsia="楷体" w:cs="Calibri"/>
                <w:color w:val="auto"/>
                <w:szCs w:val="21"/>
                <w:lang w:val="en-US" w:eastAsia="zh-CN"/>
              </w:rPr>
              <w:t>职称证书进行评分，未提供或不符合以上条件不得分。</w:t>
            </w:r>
            <w:r>
              <w:rPr>
                <w:rFonts w:hint="default" w:ascii="Calibri" w:hAnsi="Calibri" w:eastAsia="楷体" w:cs="Calibri"/>
                <w:color w:val="auto"/>
                <w:szCs w:val="21"/>
              </w:rPr>
              <w:t>社保缴纳证明以社保机构出具的社保证明为准。</w:t>
            </w:r>
          </w:p>
        </w:tc>
        <w:tc>
          <w:tcPr>
            <w:tcW w:w="763" w:type="dxa"/>
            <w:shd w:val="clear" w:color="auto" w:fill="auto"/>
            <w:vAlign w:val="center"/>
          </w:tcPr>
          <w:p w14:paraId="250D97BB">
            <w:pPr>
              <w:bidi w:val="0"/>
              <w:rPr>
                <w:rFonts w:hint="default"/>
                <w:color w:val="auto"/>
                <w:lang w:val="en-US" w:eastAsia="zh-CN"/>
              </w:rPr>
            </w:pPr>
            <w:r>
              <w:rPr>
                <w:rFonts w:hint="eastAsia"/>
                <w:color w:val="auto"/>
                <w:lang w:val="en-US" w:eastAsia="zh-CN"/>
              </w:rPr>
              <w:t>8</w:t>
            </w:r>
          </w:p>
        </w:tc>
      </w:tr>
      <w:tr w14:paraId="0CF3D6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03" w:type="dxa"/>
            <w:shd w:val="clear" w:color="auto" w:fill="auto"/>
            <w:vAlign w:val="center"/>
          </w:tcPr>
          <w:p w14:paraId="1920691E">
            <w:pPr>
              <w:numPr>
                <w:ilvl w:val="0"/>
                <w:numId w:val="5"/>
              </w:numPr>
              <w:ind w:left="0" w:leftChars="0" w:firstLine="0" w:firstLineChars="0"/>
              <w:rPr>
                <w:rFonts w:hint="default" w:ascii="Calibri" w:hAnsi="Calibri" w:eastAsia="宋体" w:cs="Calibri"/>
                <w:color w:val="auto"/>
                <w:kern w:val="2"/>
                <w:sz w:val="21"/>
                <w:szCs w:val="21"/>
                <w:lang w:val="en-US" w:eastAsia="zh-CN" w:bidi="ar-SA"/>
              </w:rPr>
            </w:pPr>
          </w:p>
        </w:tc>
        <w:tc>
          <w:tcPr>
            <w:tcW w:w="1679" w:type="dxa"/>
            <w:shd w:val="clear" w:color="auto" w:fill="auto"/>
            <w:vAlign w:val="center"/>
          </w:tcPr>
          <w:p w14:paraId="57804F1B">
            <w:pPr>
              <w:rPr>
                <w:rFonts w:hint="eastAsia"/>
                <w:color w:val="auto"/>
              </w:rPr>
            </w:pPr>
          </w:p>
        </w:tc>
        <w:tc>
          <w:tcPr>
            <w:tcW w:w="6356" w:type="dxa"/>
            <w:shd w:val="clear" w:color="auto" w:fill="auto"/>
            <w:vAlign w:val="center"/>
          </w:tcPr>
          <w:p w14:paraId="3D8A5AFF">
            <w:pPr>
              <w:rPr>
                <w:color w:val="auto"/>
              </w:rPr>
            </w:pPr>
          </w:p>
        </w:tc>
        <w:tc>
          <w:tcPr>
            <w:tcW w:w="763" w:type="dxa"/>
            <w:shd w:val="clear" w:color="auto" w:fill="auto"/>
            <w:vAlign w:val="center"/>
          </w:tcPr>
          <w:p w14:paraId="2AF61041">
            <w:pPr>
              <w:rPr>
                <w:rFonts w:hint="eastAsia"/>
                <w:color w:val="auto"/>
                <w:lang w:val="en-US" w:eastAsia="zh-CN"/>
              </w:rPr>
            </w:pPr>
            <w:r>
              <w:rPr>
                <w:rFonts w:hint="eastAsia"/>
                <w:color w:val="auto"/>
                <w:lang w:val="en-US" w:eastAsia="zh-CN"/>
              </w:rPr>
              <w:fldChar w:fldCharType="begin"/>
            </w:r>
            <w:r>
              <w:rPr>
                <w:rFonts w:hint="eastAsia"/>
                <w:color w:val="auto"/>
                <w:lang w:val="en-US" w:eastAsia="zh-CN"/>
              </w:rPr>
              <w:instrText xml:space="preserve"> = sum(D1:D23) \* MERGEFORMAT </w:instrText>
            </w:r>
            <w:r>
              <w:rPr>
                <w:rFonts w:hint="eastAsia"/>
                <w:color w:val="auto"/>
                <w:lang w:val="en-US" w:eastAsia="zh-CN"/>
              </w:rPr>
              <w:fldChar w:fldCharType="separate"/>
            </w:r>
            <w:r>
              <w:rPr>
                <w:rFonts w:hint="eastAsia"/>
                <w:color w:val="auto"/>
                <w:lang w:val="en-US" w:eastAsia="zh-CN"/>
              </w:rPr>
              <w:t>90</w:t>
            </w:r>
            <w:r>
              <w:rPr>
                <w:rFonts w:hint="eastAsia"/>
                <w:color w:val="auto"/>
                <w:lang w:val="en-US" w:eastAsia="zh-CN"/>
              </w:rPr>
              <w:fldChar w:fldCharType="end"/>
            </w:r>
          </w:p>
        </w:tc>
      </w:tr>
    </w:tbl>
    <w:p w14:paraId="62A0D101">
      <w:pPr>
        <w:pStyle w:val="4"/>
        <w:ind w:left="210" w:leftChars="0" w:firstLine="420"/>
        <w:rPr>
          <w:rFonts w:hint="default" w:ascii="Calibri" w:hAnsi="Calibri" w:cs="Calibri"/>
          <w:szCs w:val="21"/>
        </w:rPr>
      </w:pPr>
      <w:r>
        <w:rPr>
          <w:rFonts w:hint="default" w:ascii="Calibri" w:hAnsi="Calibri" w:cs="Calibri"/>
          <w:szCs w:val="21"/>
        </w:rPr>
        <w:t>（2）价格分</w:t>
      </w:r>
    </w:p>
    <w:p w14:paraId="09870565">
      <w:pPr>
        <w:widowControl/>
        <w:adjustRightInd w:val="0"/>
        <w:ind w:firstLine="420" w:firstLineChars="200"/>
        <w:rPr>
          <w:rFonts w:hint="default" w:ascii="Calibri" w:hAnsi="Calibri" w:cs="Calibri"/>
          <w:kern w:val="0"/>
          <w:szCs w:val="21"/>
        </w:rPr>
      </w:pPr>
      <w:r>
        <w:rPr>
          <w:rFonts w:hint="default" w:ascii="Calibri" w:hAnsi="Calibri" w:cs="Calibri"/>
          <w:kern w:val="0"/>
          <w:szCs w:val="21"/>
        </w:rPr>
        <w:t>价格评分将在有效投标人范围内进行，最高得</w:t>
      </w:r>
      <w:r>
        <w:rPr>
          <w:rFonts w:hint="default" w:ascii="Calibri" w:hAnsi="Calibri" w:cs="Calibri"/>
          <w:kern w:val="0"/>
          <w:szCs w:val="21"/>
          <w:u w:val="single"/>
        </w:rPr>
        <w:t>10</w:t>
      </w:r>
      <w:r>
        <w:rPr>
          <w:rFonts w:hint="default" w:ascii="Calibri" w:hAnsi="Calibri" w:cs="Calibri"/>
          <w:kern w:val="0"/>
          <w:szCs w:val="21"/>
        </w:rPr>
        <w:t>分，最低得</w:t>
      </w:r>
      <w:r>
        <w:rPr>
          <w:rFonts w:hint="default" w:ascii="Calibri" w:hAnsi="Calibri" w:cs="Calibri"/>
          <w:kern w:val="0"/>
          <w:szCs w:val="21"/>
          <w:u w:val="single"/>
        </w:rPr>
        <w:t xml:space="preserve"> 0</w:t>
      </w:r>
      <w:r>
        <w:rPr>
          <w:rFonts w:hint="default" w:ascii="Calibri" w:hAnsi="Calibri" w:cs="Calibri"/>
          <w:kern w:val="0"/>
          <w:szCs w:val="21"/>
        </w:rPr>
        <w:t>分（小数点后保留两位小数，第三位四舍五入）。满足招标文件要求且投标报价最低的</w:t>
      </w:r>
      <w:r>
        <w:rPr>
          <w:rFonts w:hint="default" w:ascii="Calibri" w:hAnsi="Calibri" w:cs="Calibri"/>
          <w:b/>
          <w:kern w:val="0"/>
          <w:szCs w:val="21"/>
          <w:u w:val="thick"/>
        </w:rPr>
        <w:t>投标报价</w:t>
      </w:r>
      <w:r>
        <w:rPr>
          <w:rFonts w:hint="default" w:ascii="Calibri" w:hAnsi="Calibri" w:cs="Calibri"/>
          <w:kern w:val="0"/>
          <w:szCs w:val="21"/>
        </w:rPr>
        <w:t>为</w:t>
      </w:r>
      <w:r>
        <w:rPr>
          <w:rFonts w:hint="default" w:ascii="Calibri" w:hAnsi="Calibri" w:cs="Calibri"/>
          <w:b/>
          <w:kern w:val="0"/>
          <w:szCs w:val="21"/>
          <w:u w:val="thick"/>
        </w:rPr>
        <w:t>评标基准价</w:t>
      </w:r>
      <w:r>
        <w:rPr>
          <w:rFonts w:hint="default" w:ascii="Calibri" w:hAnsi="Calibri" w:cs="Calibri"/>
          <w:kern w:val="0"/>
          <w:szCs w:val="21"/>
        </w:rPr>
        <w:t>，投标人的价格分统一按照下列公式计算：</w:t>
      </w:r>
    </w:p>
    <w:p w14:paraId="2D01D06A">
      <w:pPr>
        <w:widowControl/>
        <w:adjustRightInd w:val="0"/>
        <w:ind w:firstLine="420" w:firstLineChars="200"/>
        <w:rPr>
          <w:rFonts w:hint="default" w:ascii="Calibri" w:hAnsi="Calibri" w:cs="Calibri"/>
          <w:kern w:val="0"/>
          <w:szCs w:val="21"/>
        </w:rPr>
      </w:pPr>
      <w:r>
        <w:rPr>
          <w:rFonts w:hint="default" w:ascii="Calibri" w:hAnsi="Calibri" w:cs="Calibri"/>
          <w:kern w:val="0"/>
          <w:szCs w:val="21"/>
        </w:rPr>
        <w:t>投标报价得分=（</w:t>
      </w:r>
      <w:r>
        <w:rPr>
          <w:rFonts w:hint="default" w:ascii="Calibri" w:hAnsi="Calibri" w:cs="Calibri"/>
          <w:b/>
          <w:kern w:val="0"/>
          <w:szCs w:val="21"/>
          <w:u w:val="thick"/>
        </w:rPr>
        <w:t>评标基准价</w:t>
      </w:r>
      <w:r>
        <w:rPr>
          <w:rFonts w:hint="default" w:ascii="Calibri" w:hAnsi="Calibri" w:cs="Calibri"/>
          <w:kern w:val="0"/>
          <w:szCs w:val="21"/>
        </w:rPr>
        <w:t>／</w:t>
      </w:r>
      <w:r>
        <w:rPr>
          <w:rFonts w:hint="default" w:ascii="Calibri" w:hAnsi="Calibri" w:cs="Calibri"/>
          <w:b/>
          <w:kern w:val="0"/>
          <w:szCs w:val="21"/>
          <w:u w:val="thick"/>
        </w:rPr>
        <w:t>投标报价）</w:t>
      </w:r>
      <w:r>
        <w:rPr>
          <w:rFonts w:hint="default" w:ascii="Calibri" w:hAnsi="Calibri" w:cs="Calibri"/>
          <w:kern w:val="0"/>
          <w:szCs w:val="21"/>
        </w:rPr>
        <w:t>×</w:t>
      </w:r>
      <w:r>
        <w:rPr>
          <w:rFonts w:hint="default" w:ascii="Calibri" w:hAnsi="Calibri" w:cs="Calibri"/>
          <w:kern w:val="0"/>
          <w:szCs w:val="21"/>
          <w:u w:val="single"/>
        </w:rPr>
        <w:t>10</w:t>
      </w:r>
      <w:r>
        <w:rPr>
          <w:rFonts w:hint="default" w:ascii="Calibri" w:hAnsi="Calibri" w:cs="Calibri"/>
          <w:kern w:val="0"/>
          <w:szCs w:val="21"/>
        </w:rPr>
        <w:t>%×100</w:t>
      </w:r>
    </w:p>
    <w:p w14:paraId="0414F6FF">
      <w:pPr>
        <w:widowControl/>
        <w:adjustRightInd w:val="0"/>
        <w:ind w:firstLine="422" w:firstLineChars="200"/>
        <w:rPr>
          <w:rFonts w:hint="default" w:ascii="Calibri" w:hAnsi="Calibri" w:cs="Calibri"/>
          <w:b/>
          <w:szCs w:val="21"/>
        </w:rPr>
      </w:pPr>
      <w:r>
        <w:rPr>
          <w:rFonts w:hint="default" w:ascii="Calibri" w:hAnsi="Calibri" w:cs="Calibri"/>
          <w:b/>
          <w:szCs w:val="21"/>
        </w:rPr>
        <w:t>落实政府采购政策说明：</w:t>
      </w:r>
      <w:r>
        <w:rPr>
          <w:rFonts w:hint="default" w:ascii="Calibri" w:hAnsi="Calibri" w:cs="Calibri"/>
          <w:szCs w:val="21"/>
        </w:rPr>
        <w:t>本项目面向中小企业采购，不进行价格扣除。</w:t>
      </w:r>
    </w:p>
    <w:p w14:paraId="2B7960A8">
      <w:pPr>
        <w:widowControl/>
        <w:adjustRightInd w:val="0"/>
        <w:ind w:firstLine="420" w:firstLineChars="200"/>
        <w:rPr>
          <w:rFonts w:hint="default" w:ascii="Calibri" w:hAnsi="Calibri" w:cs="Calibri"/>
          <w:szCs w:val="21"/>
        </w:rPr>
      </w:pPr>
      <w:r>
        <w:rPr>
          <w:rFonts w:hint="default" w:ascii="Calibri" w:hAnsi="Calibri" w:cs="Calibri"/>
          <w:szCs w:val="21"/>
        </w:rPr>
        <w:t>此项由评标委员会集体核实后统一评分。</w:t>
      </w:r>
    </w:p>
    <w:p w14:paraId="6BF172E6">
      <w:pPr>
        <w:pStyle w:val="4"/>
        <w:ind w:firstLine="420"/>
        <w:rPr>
          <w:rFonts w:hint="default" w:ascii="Calibri" w:hAnsi="Calibri" w:cs="Calibri"/>
        </w:rPr>
      </w:pPr>
      <w:r>
        <w:rPr>
          <w:rFonts w:hint="default" w:ascii="Calibri" w:hAnsi="Calibri" w:cs="Calibri"/>
        </w:rPr>
        <w:t>7.推荐中标候选人</w:t>
      </w:r>
    </w:p>
    <w:p w14:paraId="49D625F4">
      <w:pPr>
        <w:ind w:firstLine="420" w:firstLineChars="200"/>
        <w:rPr>
          <w:rFonts w:hint="default" w:eastAsia="宋体" w:cs="Calibri"/>
          <w:i w:val="0"/>
          <w:iCs w:val="0"/>
          <w:lang w:val="en-US" w:eastAsia="zh-CN"/>
        </w:rPr>
      </w:pPr>
      <w:r>
        <w:rPr>
          <w:rFonts w:hint="eastAsia" w:cs="Calibri"/>
          <w:i w:val="0"/>
          <w:iCs w:val="0"/>
          <w:lang w:val="en-US" w:eastAsia="zh-CN"/>
        </w:rPr>
        <w:t>7.1推荐产生1名中标候选人。</w:t>
      </w:r>
    </w:p>
    <w:p w14:paraId="584789B4">
      <w:pPr>
        <w:ind w:firstLine="420" w:firstLineChars="200"/>
        <w:rPr>
          <w:rFonts w:cs="Calibri"/>
          <w:i w:val="0"/>
          <w:iCs w:val="0"/>
        </w:rPr>
      </w:pPr>
      <w:r>
        <w:rPr>
          <w:rFonts w:hint="eastAsia" w:cs="Calibri"/>
          <w:i w:val="0"/>
          <w:iCs w:val="0"/>
          <w:lang w:val="en-US" w:eastAsia="zh-CN"/>
        </w:rPr>
        <w:t>7.2</w:t>
      </w:r>
      <w:r>
        <w:rPr>
          <w:rFonts w:cs="Calibri"/>
          <w:i w:val="0"/>
          <w:iCs w:val="0"/>
        </w:rPr>
        <w:t>评标委员会按最终得分由高到低顺序排列并推荐第</w:t>
      </w:r>
      <w:r>
        <w:rPr>
          <w:rFonts w:hint="eastAsia" w:cs="Calibri"/>
          <w:i w:val="0"/>
          <w:iCs w:val="0"/>
          <w:lang w:val="en-US" w:eastAsia="zh-CN"/>
        </w:rPr>
        <w:t>1</w:t>
      </w:r>
      <w:r>
        <w:rPr>
          <w:rFonts w:cs="Calibri"/>
          <w:i w:val="0"/>
          <w:iCs w:val="0"/>
        </w:rPr>
        <w:t>名为中标候选人，得分相同的按投标报价由低到高顺序排列，得分且投标报价相同的并列。</w:t>
      </w:r>
    </w:p>
    <w:p w14:paraId="16CEA13A">
      <w:pPr>
        <w:pStyle w:val="3"/>
        <w:ind w:firstLine="420"/>
        <w:rPr>
          <w:rFonts w:hint="default" w:ascii="Calibri" w:hAnsi="Calibri" w:cs="Calibri"/>
        </w:rPr>
      </w:pPr>
      <w:r>
        <w:rPr>
          <w:rFonts w:hint="default" w:ascii="Calibri" w:hAnsi="Calibri" w:cs="Calibri"/>
        </w:rPr>
        <w:t>四、</w:t>
      </w:r>
      <w:r>
        <w:rPr>
          <w:rFonts w:hint="default" w:ascii="Calibri" w:hAnsi="Calibri" w:cs="Calibri"/>
          <w:szCs w:val="21"/>
        </w:rPr>
        <w:t>重新评审</w:t>
      </w:r>
    </w:p>
    <w:p w14:paraId="100BE811">
      <w:pPr>
        <w:autoSpaceDE w:val="0"/>
        <w:autoSpaceDN w:val="0"/>
        <w:adjustRightInd w:val="0"/>
        <w:ind w:firstLine="420" w:firstLineChars="200"/>
        <w:textAlignment w:val="bottom"/>
        <w:rPr>
          <w:rFonts w:hint="default" w:ascii="Calibri" w:hAnsi="Calibri" w:cs="Calibri"/>
          <w:szCs w:val="21"/>
        </w:rPr>
      </w:pPr>
      <w:r>
        <w:rPr>
          <w:rFonts w:hint="default" w:ascii="Calibri" w:hAnsi="Calibri" w:cs="Calibri"/>
          <w:szCs w:val="21"/>
        </w:rPr>
        <w:t>评审结果形成后，除下列情形外，采购人或采购代理机构不得组织重新评审：</w:t>
      </w:r>
    </w:p>
    <w:p w14:paraId="33D29E48">
      <w:pPr>
        <w:autoSpaceDE w:val="0"/>
        <w:autoSpaceDN w:val="0"/>
        <w:adjustRightInd w:val="0"/>
        <w:ind w:firstLine="420" w:firstLineChars="200"/>
        <w:textAlignment w:val="bottom"/>
        <w:rPr>
          <w:rFonts w:hint="default" w:ascii="Calibri" w:hAnsi="Calibri" w:cs="Calibri"/>
          <w:szCs w:val="21"/>
        </w:rPr>
      </w:pPr>
      <w:r>
        <w:rPr>
          <w:rFonts w:hint="default" w:ascii="Calibri" w:hAnsi="Calibri" w:cs="Calibri"/>
          <w:szCs w:val="21"/>
        </w:rPr>
        <w:t>（一）分值汇总计算错误的；</w:t>
      </w:r>
    </w:p>
    <w:p w14:paraId="320EFC49">
      <w:pPr>
        <w:autoSpaceDE w:val="0"/>
        <w:autoSpaceDN w:val="0"/>
        <w:adjustRightInd w:val="0"/>
        <w:ind w:firstLine="420" w:firstLineChars="200"/>
        <w:textAlignment w:val="bottom"/>
        <w:rPr>
          <w:rFonts w:hint="default" w:ascii="Calibri" w:hAnsi="Calibri" w:cs="Calibri"/>
          <w:szCs w:val="21"/>
        </w:rPr>
      </w:pPr>
      <w:r>
        <w:rPr>
          <w:rFonts w:hint="default" w:ascii="Calibri" w:hAnsi="Calibri" w:cs="Calibri"/>
          <w:szCs w:val="21"/>
        </w:rPr>
        <w:t>（二）分项评分超出评分标准范围的；</w:t>
      </w:r>
    </w:p>
    <w:p w14:paraId="03F144FB">
      <w:pPr>
        <w:autoSpaceDE w:val="0"/>
        <w:autoSpaceDN w:val="0"/>
        <w:adjustRightInd w:val="0"/>
        <w:ind w:firstLine="420" w:firstLineChars="200"/>
        <w:textAlignment w:val="bottom"/>
        <w:rPr>
          <w:rFonts w:hint="default" w:ascii="Calibri" w:hAnsi="Calibri" w:cs="Calibri"/>
          <w:szCs w:val="21"/>
        </w:rPr>
      </w:pPr>
      <w:r>
        <w:rPr>
          <w:rFonts w:hint="default" w:ascii="Calibri" w:hAnsi="Calibri" w:cs="Calibri"/>
          <w:szCs w:val="21"/>
        </w:rPr>
        <w:t>（三）评标委员会成员对客观评审因素评分不一致的；</w:t>
      </w:r>
    </w:p>
    <w:p w14:paraId="59EFF719">
      <w:pPr>
        <w:autoSpaceDE w:val="0"/>
        <w:autoSpaceDN w:val="0"/>
        <w:adjustRightInd w:val="0"/>
        <w:ind w:firstLine="420" w:firstLineChars="200"/>
        <w:textAlignment w:val="bottom"/>
        <w:rPr>
          <w:rFonts w:hint="default" w:ascii="Calibri" w:hAnsi="Calibri" w:cs="Calibri"/>
          <w:szCs w:val="21"/>
        </w:rPr>
      </w:pPr>
      <w:r>
        <w:rPr>
          <w:rFonts w:hint="default" w:ascii="Calibri" w:hAnsi="Calibri" w:cs="Calibri"/>
          <w:szCs w:val="21"/>
        </w:rPr>
        <w:t>（四）经评标委员会认定评分畸高、畸低的。</w:t>
      </w:r>
    </w:p>
    <w:p w14:paraId="65E75079">
      <w:pPr>
        <w:pStyle w:val="3"/>
        <w:ind w:firstLine="420"/>
        <w:rPr>
          <w:rFonts w:hint="default" w:ascii="Calibri" w:hAnsi="Calibri" w:cs="Calibri"/>
        </w:rPr>
      </w:pPr>
      <w:r>
        <w:rPr>
          <w:rFonts w:hint="default" w:ascii="Calibri" w:hAnsi="Calibri" w:cs="Calibri"/>
        </w:rPr>
        <w:t>五、编写评审报告</w:t>
      </w:r>
    </w:p>
    <w:p w14:paraId="76071C5A">
      <w:pPr>
        <w:autoSpaceDE w:val="0"/>
        <w:autoSpaceDN w:val="0"/>
        <w:adjustRightInd w:val="0"/>
        <w:ind w:firstLine="420" w:firstLineChars="200"/>
        <w:textAlignment w:val="bottom"/>
        <w:rPr>
          <w:rFonts w:hint="default" w:ascii="Calibri" w:hAnsi="Calibri" w:cs="Calibri"/>
          <w:szCs w:val="21"/>
        </w:rPr>
      </w:pPr>
      <w:r>
        <w:rPr>
          <w:rFonts w:hint="default" w:ascii="Calibri" w:hAnsi="Calibri" w:cs="Calibri"/>
          <w:szCs w:val="21"/>
        </w:rPr>
        <w:t>评标委员会根据全体评标成员签名的原始评标记录和评标结果编写评标报告。评标报告应当包括以下内容：</w:t>
      </w:r>
    </w:p>
    <w:p w14:paraId="09D7A634">
      <w:pPr>
        <w:autoSpaceDE w:val="0"/>
        <w:autoSpaceDN w:val="0"/>
        <w:adjustRightInd w:val="0"/>
        <w:ind w:firstLine="420" w:firstLineChars="200"/>
        <w:textAlignment w:val="bottom"/>
        <w:rPr>
          <w:rFonts w:hint="default" w:ascii="Calibri" w:hAnsi="Calibri" w:cs="Calibri"/>
          <w:szCs w:val="21"/>
        </w:rPr>
      </w:pPr>
      <w:r>
        <w:rPr>
          <w:rFonts w:hint="default" w:ascii="Calibri" w:hAnsi="Calibri" w:cs="Calibri"/>
          <w:szCs w:val="21"/>
        </w:rPr>
        <w:t>（一）招标公告刊登的媒体名称、开标日期和地点；</w:t>
      </w:r>
    </w:p>
    <w:p w14:paraId="310FD5F5">
      <w:pPr>
        <w:autoSpaceDE w:val="0"/>
        <w:autoSpaceDN w:val="0"/>
        <w:adjustRightInd w:val="0"/>
        <w:ind w:firstLine="420" w:firstLineChars="200"/>
        <w:textAlignment w:val="bottom"/>
        <w:rPr>
          <w:rFonts w:hint="default" w:ascii="Calibri" w:hAnsi="Calibri" w:cs="Calibri"/>
          <w:szCs w:val="21"/>
        </w:rPr>
      </w:pPr>
      <w:r>
        <w:rPr>
          <w:rFonts w:hint="default" w:ascii="Calibri" w:hAnsi="Calibri" w:cs="Calibri"/>
          <w:szCs w:val="21"/>
        </w:rPr>
        <w:t>（二）投标人名单和评标委员会成员名单；</w:t>
      </w:r>
    </w:p>
    <w:p w14:paraId="478FF344">
      <w:pPr>
        <w:autoSpaceDE w:val="0"/>
        <w:autoSpaceDN w:val="0"/>
        <w:adjustRightInd w:val="0"/>
        <w:ind w:firstLine="420" w:firstLineChars="200"/>
        <w:textAlignment w:val="bottom"/>
        <w:rPr>
          <w:rFonts w:hint="default" w:ascii="Calibri" w:hAnsi="Calibri" w:cs="Calibri"/>
          <w:szCs w:val="21"/>
        </w:rPr>
      </w:pPr>
      <w:r>
        <w:rPr>
          <w:rFonts w:hint="default" w:ascii="Calibri" w:hAnsi="Calibri" w:cs="Calibri"/>
          <w:szCs w:val="21"/>
        </w:rPr>
        <w:t>（三）评标方法和标准；</w:t>
      </w:r>
    </w:p>
    <w:p w14:paraId="78745AAE">
      <w:pPr>
        <w:autoSpaceDE w:val="0"/>
        <w:autoSpaceDN w:val="0"/>
        <w:adjustRightInd w:val="0"/>
        <w:ind w:firstLine="420" w:firstLineChars="200"/>
        <w:textAlignment w:val="bottom"/>
        <w:rPr>
          <w:rFonts w:hint="default" w:ascii="Calibri" w:hAnsi="Calibri" w:cs="Calibri"/>
          <w:szCs w:val="21"/>
        </w:rPr>
      </w:pPr>
      <w:r>
        <w:rPr>
          <w:rFonts w:hint="default" w:ascii="Calibri" w:hAnsi="Calibri" w:cs="Calibri"/>
          <w:szCs w:val="21"/>
        </w:rPr>
        <w:t>（四）开标记录和评标情况及说明，包括无效投标人名单及原因；</w:t>
      </w:r>
    </w:p>
    <w:p w14:paraId="22C7C364">
      <w:pPr>
        <w:autoSpaceDE w:val="0"/>
        <w:autoSpaceDN w:val="0"/>
        <w:adjustRightInd w:val="0"/>
        <w:ind w:firstLine="420" w:firstLineChars="200"/>
        <w:textAlignment w:val="bottom"/>
        <w:rPr>
          <w:rFonts w:hint="default" w:ascii="Calibri" w:hAnsi="Calibri" w:cs="Calibri"/>
          <w:szCs w:val="21"/>
        </w:rPr>
      </w:pPr>
      <w:r>
        <w:rPr>
          <w:rFonts w:hint="default" w:ascii="Calibri" w:hAnsi="Calibri" w:cs="Calibri"/>
          <w:szCs w:val="21"/>
        </w:rPr>
        <w:t>（五）评标结果，确定的中标候选人名单或者经采购人委托直接确定的中标人；</w:t>
      </w:r>
    </w:p>
    <w:p w14:paraId="649FA8AB">
      <w:pPr>
        <w:autoSpaceDE w:val="0"/>
        <w:autoSpaceDN w:val="0"/>
        <w:adjustRightInd w:val="0"/>
        <w:ind w:firstLine="420" w:firstLineChars="200"/>
        <w:textAlignment w:val="bottom"/>
        <w:rPr>
          <w:rFonts w:hint="default" w:ascii="Calibri" w:hAnsi="Calibri" w:cs="Calibri"/>
          <w:szCs w:val="21"/>
        </w:rPr>
      </w:pPr>
      <w:r>
        <w:rPr>
          <w:rFonts w:hint="default" w:ascii="Calibri" w:hAnsi="Calibri" w:cs="Calibri"/>
          <w:szCs w:val="21"/>
        </w:rPr>
        <w:t>（六）其他需要说明的情况，包括评标过程中投标人根据评标委员会要求进行的澄清、说明或者补正，评标委员会成员的更换等。</w:t>
      </w:r>
    </w:p>
    <w:p w14:paraId="5C16A40D">
      <w:pPr>
        <w:pStyle w:val="2"/>
        <w:adjustRightInd w:val="0"/>
        <w:spacing w:before="0" w:beforeLines="0"/>
        <w:ind w:firstLine="210"/>
        <w:rPr>
          <w:rFonts w:hint="default" w:ascii="Calibri" w:hAnsi="Calibri" w:cs="Calibri"/>
          <w:color w:val="auto"/>
        </w:rPr>
      </w:pPr>
      <w:r>
        <w:rPr>
          <w:rFonts w:hint="default" w:ascii="Calibri" w:hAnsi="Calibri" w:cs="Calibri"/>
          <w:color w:val="auto"/>
          <w:kern w:val="0"/>
          <w:szCs w:val="21"/>
        </w:rPr>
        <w:br w:type="page"/>
      </w:r>
      <w:bookmarkStart w:id="54" w:name="_Toc273624872"/>
      <w:bookmarkStart w:id="55" w:name="_Toc26370"/>
      <w:bookmarkStart w:id="56" w:name="_Toc82873316"/>
      <w:bookmarkStart w:id="57" w:name="_Toc82338233"/>
      <w:bookmarkStart w:id="58" w:name="_Toc211745565"/>
      <w:r>
        <w:rPr>
          <w:rFonts w:hint="default" w:ascii="Calibri" w:hAnsi="Calibri" w:cs="Calibri"/>
          <w:color w:val="auto"/>
        </w:rPr>
        <w:t xml:space="preserve">第六章  </w:t>
      </w:r>
      <w:bookmarkEnd w:id="54"/>
      <w:r>
        <w:rPr>
          <w:rFonts w:hint="default" w:ascii="Calibri" w:hAnsi="Calibri" w:cs="Calibri"/>
          <w:color w:val="auto"/>
        </w:rPr>
        <w:t>投标人须知</w:t>
      </w:r>
      <w:bookmarkEnd w:id="55"/>
    </w:p>
    <w:bookmarkEnd w:id="56"/>
    <w:bookmarkEnd w:id="57"/>
    <w:bookmarkEnd w:id="58"/>
    <w:p w14:paraId="6BA07132">
      <w:pPr>
        <w:pStyle w:val="3"/>
        <w:adjustRightInd w:val="0"/>
        <w:ind w:firstLine="420"/>
        <w:rPr>
          <w:rFonts w:hint="default" w:ascii="Calibri" w:hAnsi="Calibri" w:cs="Calibri"/>
        </w:rPr>
      </w:pPr>
      <w:r>
        <w:rPr>
          <w:rFonts w:hint="default" w:ascii="Calibri" w:hAnsi="Calibri" w:cs="Calibri"/>
        </w:rPr>
        <w:t>投标人须知前附表</w:t>
      </w:r>
    </w:p>
    <w:tbl>
      <w:tblPr>
        <w:tblStyle w:val="24"/>
        <w:tblW w:w="5000" w:type="pct"/>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1"/>
        <w:gridCol w:w="2461"/>
        <w:gridCol w:w="5949"/>
      </w:tblGrid>
      <w:tr w14:paraId="1E97D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86" w:type="dxa"/>
            <w:vAlign w:val="center"/>
          </w:tcPr>
          <w:p w14:paraId="05236947">
            <w:pPr>
              <w:rPr>
                <w:rFonts w:hint="default" w:ascii="Calibri" w:hAnsi="Calibri" w:eastAsia="黑体" w:cs="Calibri"/>
                <w:szCs w:val="21"/>
              </w:rPr>
            </w:pPr>
            <w:r>
              <w:rPr>
                <w:rFonts w:hint="default" w:ascii="Calibri" w:hAnsi="Calibri" w:eastAsia="黑体" w:cs="Calibri"/>
                <w:szCs w:val="21"/>
              </w:rPr>
              <w:t>投标人须知条款号</w:t>
            </w:r>
          </w:p>
        </w:tc>
        <w:tc>
          <w:tcPr>
            <w:tcW w:w="2460" w:type="dxa"/>
            <w:vAlign w:val="center"/>
          </w:tcPr>
          <w:p w14:paraId="3A8A81AA">
            <w:pPr>
              <w:rPr>
                <w:rFonts w:hint="default" w:ascii="Calibri" w:hAnsi="Calibri" w:eastAsia="黑体" w:cs="Calibri"/>
                <w:szCs w:val="21"/>
              </w:rPr>
            </w:pPr>
            <w:r>
              <w:rPr>
                <w:rFonts w:hint="default" w:ascii="Calibri" w:hAnsi="Calibri" w:eastAsia="黑体" w:cs="Calibri"/>
                <w:szCs w:val="21"/>
              </w:rPr>
              <w:t>名称</w:t>
            </w:r>
          </w:p>
        </w:tc>
        <w:tc>
          <w:tcPr>
            <w:tcW w:w="5955" w:type="dxa"/>
            <w:vAlign w:val="center"/>
          </w:tcPr>
          <w:p w14:paraId="6E9D2B6D">
            <w:pPr>
              <w:rPr>
                <w:rFonts w:hint="default" w:ascii="Calibri" w:hAnsi="Calibri" w:eastAsia="黑体" w:cs="Calibri"/>
                <w:szCs w:val="21"/>
              </w:rPr>
            </w:pPr>
            <w:r>
              <w:rPr>
                <w:rFonts w:hint="default" w:ascii="Calibri" w:hAnsi="Calibri" w:eastAsia="黑体" w:cs="Calibri"/>
                <w:szCs w:val="21"/>
              </w:rPr>
              <w:t>内容</w:t>
            </w:r>
          </w:p>
        </w:tc>
      </w:tr>
      <w:tr w14:paraId="76233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86" w:type="dxa"/>
            <w:vAlign w:val="center"/>
          </w:tcPr>
          <w:p w14:paraId="424D1F9F">
            <w:pPr>
              <w:rPr>
                <w:rFonts w:hint="default" w:ascii="Calibri" w:hAnsi="Calibri" w:cs="Calibri"/>
                <w:szCs w:val="21"/>
              </w:rPr>
            </w:pPr>
            <w:r>
              <w:rPr>
                <w:rFonts w:hint="default" w:ascii="Calibri" w:hAnsi="Calibri" w:cs="Calibri"/>
                <w:szCs w:val="21"/>
              </w:rPr>
              <w:t>1.3</w:t>
            </w:r>
          </w:p>
        </w:tc>
        <w:tc>
          <w:tcPr>
            <w:tcW w:w="2460" w:type="dxa"/>
            <w:vAlign w:val="center"/>
          </w:tcPr>
          <w:p w14:paraId="23C2F878">
            <w:pPr>
              <w:rPr>
                <w:rFonts w:hint="default" w:ascii="Calibri" w:hAnsi="Calibri" w:cs="Calibri"/>
                <w:szCs w:val="21"/>
              </w:rPr>
            </w:pPr>
            <w:r>
              <w:rPr>
                <w:rFonts w:hint="default" w:ascii="Calibri" w:hAnsi="Calibri" w:cs="Calibri"/>
                <w:szCs w:val="21"/>
              </w:rPr>
              <w:t>采购人</w:t>
            </w:r>
          </w:p>
        </w:tc>
        <w:tc>
          <w:tcPr>
            <w:tcW w:w="5955" w:type="dxa"/>
            <w:vAlign w:val="center"/>
          </w:tcPr>
          <w:p w14:paraId="09C2E80B">
            <w:pPr>
              <w:rPr>
                <w:rFonts w:hint="default" w:ascii="Calibri" w:hAnsi="Calibri" w:cs="Calibri"/>
                <w:szCs w:val="21"/>
              </w:rPr>
            </w:pPr>
            <w:r>
              <w:rPr>
                <w:rFonts w:hint="default" w:ascii="Calibri" w:hAnsi="Calibri" w:cs="Calibri"/>
                <w:szCs w:val="21"/>
              </w:rPr>
              <w:t>名称：浙江省地质院</w:t>
            </w:r>
          </w:p>
          <w:p w14:paraId="154C964F">
            <w:pPr>
              <w:rPr>
                <w:rFonts w:hint="default" w:ascii="Calibri" w:hAnsi="Calibri" w:cs="Calibri"/>
                <w:szCs w:val="21"/>
              </w:rPr>
            </w:pPr>
            <w:r>
              <w:rPr>
                <w:rFonts w:hint="default" w:ascii="Calibri" w:hAnsi="Calibri" w:cs="Calibri"/>
                <w:szCs w:val="21"/>
              </w:rPr>
              <w:t>地址：浙江省杭州市西湖区体育场路498号</w:t>
            </w:r>
          </w:p>
          <w:p w14:paraId="362F23E6">
            <w:pPr>
              <w:widowControl/>
              <w:rPr>
                <w:rFonts w:hint="default" w:ascii="Calibri" w:hAnsi="Calibri" w:eastAsia="宋体" w:cs="Calibri"/>
                <w:kern w:val="0"/>
                <w:szCs w:val="21"/>
                <w:lang w:eastAsia="zh-CN"/>
              </w:rPr>
            </w:pPr>
            <w:r>
              <w:rPr>
                <w:rFonts w:hint="default" w:ascii="Calibri" w:hAnsi="Calibri" w:cs="Calibri"/>
                <w:kern w:val="0"/>
                <w:szCs w:val="21"/>
              </w:rPr>
              <w:t>项目联系人（询问）：</w:t>
            </w:r>
            <w:r>
              <w:rPr>
                <w:rFonts w:hint="eastAsia" w:cs="Calibri"/>
                <w:kern w:val="0"/>
                <w:szCs w:val="21"/>
                <w:lang w:eastAsia="zh-CN"/>
              </w:rPr>
              <w:t>黄丽</w:t>
            </w:r>
          </w:p>
          <w:p w14:paraId="4981082B">
            <w:pPr>
              <w:rPr>
                <w:rFonts w:hint="default" w:ascii="Calibri" w:hAnsi="Calibri" w:eastAsia="宋体" w:cs="Calibri"/>
                <w:szCs w:val="21"/>
                <w:lang w:eastAsia="zh-CN"/>
              </w:rPr>
            </w:pPr>
            <w:r>
              <w:rPr>
                <w:rFonts w:hint="default" w:ascii="Calibri" w:hAnsi="Calibri" w:cs="Calibri"/>
                <w:kern w:val="0"/>
                <w:szCs w:val="21"/>
              </w:rPr>
              <w:t>联系电话（询问）：</w:t>
            </w:r>
            <w:r>
              <w:rPr>
                <w:rFonts w:hint="eastAsia" w:cs="Calibri"/>
                <w:kern w:val="0"/>
                <w:szCs w:val="21"/>
                <w:lang w:eastAsia="zh-CN"/>
              </w:rPr>
              <w:t>0571-87320877</w:t>
            </w:r>
          </w:p>
        </w:tc>
      </w:tr>
      <w:tr w14:paraId="4D04E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86" w:type="dxa"/>
            <w:vAlign w:val="center"/>
          </w:tcPr>
          <w:p w14:paraId="40DE7781">
            <w:pPr>
              <w:rPr>
                <w:rFonts w:hint="default" w:ascii="Calibri" w:hAnsi="Calibri" w:cs="Calibri"/>
                <w:szCs w:val="21"/>
              </w:rPr>
            </w:pPr>
            <w:r>
              <w:rPr>
                <w:rFonts w:hint="default" w:ascii="Calibri" w:hAnsi="Calibri" w:cs="Calibri"/>
                <w:szCs w:val="21"/>
              </w:rPr>
              <w:t>1.3</w:t>
            </w:r>
          </w:p>
        </w:tc>
        <w:tc>
          <w:tcPr>
            <w:tcW w:w="2460" w:type="dxa"/>
            <w:vAlign w:val="center"/>
          </w:tcPr>
          <w:p w14:paraId="319B5D1E">
            <w:pPr>
              <w:rPr>
                <w:rFonts w:hint="default" w:ascii="Calibri" w:hAnsi="Calibri" w:cs="Calibri"/>
                <w:szCs w:val="21"/>
              </w:rPr>
            </w:pPr>
            <w:r>
              <w:rPr>
                <w:rFonts w:hint="default" w:ascii="Calibri" w:hAnsi="Calibri" w:cs="Calibri"/>
                <w:szCs w:val="21"/>
              </w:rPr>
              <w:t>采购代理机构</w:t>
            </w:r>
          </w:p>
        </w:tc>
        <w:tc>
          <w:tcPr>
            <w:tcW w:w="5955" w:type="dxa"/>
            <w:vAlign w:val="center"/>
          </w:tcPr>
          <w:p w14:paraId="305005CA">
            <w:pPr>
              <w:rPr>
                <w:rFonts w:hint="default" w:ascii="Calibri" w:hAnsi="Calibri" w:cs="Calibri"/>
                <w:szCs w:val="21"/>
              </w:rPr>
            </w:pPr>
            <w:r>
              <w:rPr>
                <w:rFonts w:hint="default" w:ascii="Calibri" w:hAnsi="Calibri" w:cs="Calibri"/>
                <w:szCs w:val="21"/>
              </w:rPr>
              <w:t>名称：浙江省成套招标代理有限公司</w:t>
            </w:r>
          </w:p>
          <w:p w14:paraId="08FAF193">
            <w:pPr>
              <w:rPr>
                <w:rFonts w:hint="default" w:ascii="Calibri" w:hAnsi="Calibri" w:cs="Calibri"/>
                <w:szCs w:val="21"/>
              </w:rPr>
            </w:pPr>
            <w:r>
              <w:rPr>
                <w:rFonts w:hint="default" w:ascii="Calibri" w:hAnsi="Calibri" w:cs="Calibri"/>
                <w:szCs w:val="21"/>
              </w:rPr>
              <w:t>地址：杭州市文晖路42号现代置业大厦西楼18楼1804室</w:t>
            </w:r>
          </w:p>
          <w:p w14:paraId="1E124A0E">
            <w:pPr>
              <w:rPr>
                <w:rFonts w:hint="default" w:ascii="Calibri" w:hAnsi="Calibri" w:cs="Calibri"/>
                <w:szCs w:val="21"/>
              </w:rPr>
            </w:pPr>
            <w:r>
              <w:rPr>
                <w:rFonts w:hint="default" w:ascii="Calibri" w:hAnsi="Calibri" w:cs="Calibri"/>
                <w:szCs w:val="21"/>
              </w:rPr>
              <w:t>项目采购联系人：徐均</w:t>
            </w:r>
          </w:p>
          <w:p w14:paraId="3EAFB0A9">
            <w:pPr>
              <w:rPr>
                <w:rFonts w:hint="default" w:ascii="Calibri" w:hAnsi="Calibri" w:cs="Calibri"/>
                <w:szCs w:val="21"/>
              </w:rPr>
            </w:pPr>
            <w:r>
              <w:rPr>
                <w:rFonts w:hint="default" w:ascii="Calibri" w:hAnsi="Calibri" w:cs="Calibri"/>
                <w:szCs w:val="21"/>
              </w:rPr>
              <w:t>联系电话：0571-85830191、13588434968</w:t>
            </w:r>
          </w:p>
          <w:p w14:paraId="7519185C">
            <w:pPr>
              <w:rPr>
                <w:rFonts w:hint="default" w:ascii="Calibri" w:hAnsi="Calibri" w:cs="Calibri"/>
                <w:szCs w:val="21"/>
              </w:rPr>
            </w:pPr>
            <w:r>
              <w:rPr>
                <w:rFonts w:hint="default" w:ascii="Calibri" w:hAnsi="Calibri" w:cs="Calibri"/>
                <w:szCs w:val="21"/>
              </w:rPr>
              <w:t>邮编：310004</w:t>
            </w:r>
          </w:p>
          <w:p w14:paraId="5EC880E0">
            <w:pPr>
              <w:rPr>
                <w:rFonts w:hint="default" w:ascii="Calibri" w:hAnsi="Calibri" w:cs="Calibri"/>
                <w:szCs w:val="21"/>
              </w:rPr>
            </w:pPr>
            <w:r>
              <w:rPr>
                <w:rFonts w:hint="default" w:ascii="Calibri" w:hAnsi="Calibri" w:cs="Calibri"/>
                <w:szCs w:val="21"/>
              </w:rPr>
              <w:t>Email：85830198@zjsct.cn</w:t>
            </w:r>
          </w:p>
        </w:tc>
      </w:tr>
      <w:tr w14:paraId="498FB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86" w:type="dxa"/>
            <w:vAlign w:val="center"/>
          </w:tcPr>
          <w:p w14:paraId="50983076">
            <w:pPr>
              <w:rPr>
                <w:rFonts w:hint="default" w:ascii="Calibri" w:hAnsi="Calibri" w:cs="Calibri"/>
                <w:szCs w:val="21"/>
              </w:rPr>
            </w:pPr>
            <w:r>
              <w:rPr>
                <w:rFonts w:hint="default" w:ascii="Calibri" w:hAnsi="Calibri" w:cs="Calibri"/>
                <w:szCs w:val="21"/>
              </w:rPr>
              <w:t>1.9</w:t>
            </w:r>
          </w:p>
        </w:tc>
        <w:tc>
          <w:tcPr>
            <w:tcW w:w="2460" w:type="dxa"/>
            <w:vAlign w:val="center"/>
          </w:tcPr>
          <w:p w14:paraId="79880B96">
            <w:pPr>
              <w:rPr>
                <w:rFonts w:hint="default" w:ascii="Calibri" w:hAnsi="Calibri" w:cs="Calibri"/>
                <w:szCs w:val="21"/>
              </w:rPr>
            </w:pPr>
            <w:r>
              <w:rPr>
                <w:rFonts w:hint="default" w:ascii="Calibri" w:hAnsi="Calibri" w:cs="Calibri"/>
                <w:szCs w:val="21"/>
              </w:rPr>
              <w:t>踏勘现场</w:t>
            </w:r>
          </w:p>
        </w:tc>
        <w:tc>
          <w:tcPr>
            <w:tcW w:w="5955" w:type="dxa"/>
            <w:vAlign w:val="center"/>
          </w:tcPr>
          <w:p w14:paraId="733168D5">
            <w:pPr>
              <w:rPr>
                <w:rFonts w:hint="default" w:ascii="Calibri" w:hAnsi="Calibri" w:cs="Calibri"/>
                <w:szCs w:val="21"/>
              </w:rPr>
            </w:pPr>
            <w:r>
              <w:rPr>
                <w:rFonts w:hint="default" w:ascii="Calibri" w:hAnsi="Calibri" w:cs="Calibri"/>
                <w:szCs w:val="21"/>
              </w:rPr>
              <w:t>不组织，投标人如有需要，经采购人同意后可自行前往，踏勘期间发生的费用或意外导致伤亡等一切责任和损失均由投标人自负。</w:t>
            </w:r>
          </w:p>
        </w:tc>
      </w:tr>
      <w:tr w14:paraId="2F318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86" w:type="dxa"/>
            <w:vAlign w:val="center"/>
          </w:tcPr>
          <w:p w14:paraId="2876320D">
            <w:pPr>
              <w:rPr>
                <w:rFonts w:hint="default" w:ascii="Calibri" w:hAnsi="Calibri" w:cs="Calibri"/>
                <w:szCs w:val="21"/>
              </w:rPr>
            </w:pPr>
            <w:r>
              <w:rPr>
                <w:rFonts w:hint="default" w:ascii="Calibri" w:hAnsi="Calibri" w:cs="Calibri"/>
                <w:szCs w:val="21"/>
              </w:rPr>
              <w:t>1.10</w:t>
            </w:r>
          </w:p>
        </w:tc>
        <w:tc>
          <w:tcPr>
            <w:tcW w:w="2460" w:type="dxa"/>
            <w:vAlign w:val="center"/>
          </w:tcPr>
          <w:p w14:paraId="596AE21B">
            <w:pPr>
              <w:rPr>
                <w:rFonts w:hint="default" w:ascii="Calibri" w:hAnsi="Calibri" w:cs="Calibri"/>
                <w:szCs w:val="21"/>
              </w:rPr>
            </w:pPr>
            <w:r>
              <w:rPr>
                <w:rFonts w:hint="default" w:ascii="Calibri" w:hAnsi="Calibri" w:cs="Calibri"/>
                <w:szCs w:val="21"/>
              </w:rPr>
              <w:t>答疑会</w:t>
            </w:r>
          </w:p>
        </w:tc>
        <w:tc>
          <w:tcPr>
            <w:tcW w:w="5955" w:type="dxa"/>
            <w:vAlign w:val="center"/>
          </w:tcPr>
          <w:p w14:paraId="7471074A">
            <w:pPr>
              <w:rPr>
                <w:rFonts w:hint="default" w:ascii="Calibri" w:hAnsi="Calibri" w:cs="Calibri"/>
                <w:szCs w:val="21"/>
              </w:rPr>
            </w:pPr>
            <w:r>
              <w:rPr>
                <w:rFonts w:hint="default" w:ascii="Calibri" w:hAnsi="Calibri" w:cs="Calibri"/>
                <w:szCs w:val="21"/>
              </w:rPr>
              <w:t>不召开。</w:t>
            </w:r>
          </w:p>
        </w:tc>
      </w:tr>
      <w:tr w14:paraId="67493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86" w:type="dxa"/>
            <w:vAlign w:val="center"/>
          </w:tcPr>
          <w:p w14:paraId="1A33050F">
            <w:pPr>
              <w:rPr>
                <w:rFonts w:hint="default" w:ascii="Calibri" w:hAnsi="Calibri" w:cs="Calibri"/>
                <w:szCs w:val="21"/>
              </w:rPr>
            </w:pPr>
            <w:r>
              <w:rPr>
                <w:rFonts w:hint="default" w:ascii="Calibri" w:hAnsi="Calibri" w:cs="Calibri"/>
                <w:szCs w:val="21"/>
              </w:rPr>
              <w:t>3.3.2</w:t>
            </w:r>
          </w:p>
        </w:tc>
        <w:tc>
          <w:tcPr>
            <w:tcW w:w="2460" w:type="dxa"/>
            <w:vAlign w:val="center"/>
          </w:tcPr>
          <w:p w14:paraId="3255DE87">
            <w:pPr>
              <w:rPr>
                <w:rFonts w:hint="default" w:ascii="Calibri" w:hAnsi="Calibri" w:cs="Calibri"/>
                <w:szCs w:val="21"/>
              </w:rPr>
            </w:pPr>
            <w:r>
              <w:rPr>
                <w:rFonts w:hint="default" w:ascii="Calibri" w:hAnsi="Calibri" w:cs="Calibri"/>
                <w:szCs w:val="21"/>
              </w:rPr>
              <w:t>投标文件盖章要求</w:t>
            </w:r>
          </w:p>
        </w:tc>
        <w:tc>
          <w:tcPr>
            <w:tcW w:w="5955" w:type="dxa"/>
            <w:vAlign w:val="center"/>
          </w:tcPr>
          <w:p w14:paraId="23469EDC">
            <w:pPr>
              <w:rPr>
                <w:rFonts w:hint="default" w:ascii="Calibri" w:hAnsi="Calibri" w:cs="Calibri"/>
                <w:szCs w:val="21"/>
              </w:rPr>
            </w:pPr>
            <w:r>
              <w:rPr>
                <w:rFonts w:hint="default" w:ascii="Calibri" w:hAnsi="Calibri" w:cs="Calibri"/>
                <w:szCs w:val="21"/>
              </w:rPr>
              <w:t>投标文件按“第七章 投标文件格式”中提供的格式要求盖章。公章采用单位CA章或单位公章。</w:t>
            </w:r>
          </w:p>
        </w:tc>
      </w:tr>
      <w:tr w14:paraId="1950F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86" w:type="dxa"/>
            <w:vAlign w:val="center"/>
          </w:tcPr>
          <w:p w14:paraId="7E156F35">
            <w:pPr>
              <w:rPr>
                <w:rFonts w:hint="default" w:ascii="Calibri" w:hAnsi="Calibri" w:cs="Calibri"/>
                <w:szCs w:val="21"/>
              </w:rPr>
            </w:pPr>
            <w:r>
              <w:rPr>
                <w:rFonts w:hint="default" w:ascii="Calibri" w:hAnsi="Calibri" w:cs="Calibri"/>
                <w:szCs w:val="21"/>
              </w:rPr>
              <w:t>3.3.2</w:t>
            </w:r>
          </w:p>
        </w:tc>
        <w:tc>
          <w:tcPr>
            <w:tcW w:w="2460" w:type="dxa"/>
            <w:vAlign w:val="center"/>
          </w:tcPr>
          <w:p w14:paraId="1758462F">
            <w:pPr>
              <w:rPr>
                <w:rFonts w:hint="default" w:ascii="Calibri" w:hAnsi="Calibri" w:cs="Calibri"/>
                <w:szCs w:val="21"/>
              </w:rPr>
            </w:pPr>
            <w:r>
              <w:rPr>
                <w:rFonts w:hint="default" w:ascii="Calibri" w:hAnsi="Calibri" w:cs="Calibri"/>
                <w:szCs w:val="21"/>
              </w:rPr>
              <w:t>投标文件装订要求</w:t>
            </w:r>
          </w:p>
        </w:tc>
        <w:tc>
          <w:tcPr>
            <w:tcW w:w="5955" w:type="dxa"/>
            <w:vAlign w:val="center"/>
          </w:tcPr>
          <w:p w14:paraId="30892B5A">
            <w:pPr>
              <w:rPr>
                <w:rFonts w:hint="default" w:ascii="Calibri" w:hAnsi="Calibri" w:cs="Calibri"/>
                <w:szCs w:val="21"/>
              </w:rPr>
            </w:pPr>
            <w:r>
              <w:rPr>
                <w:rFonts w:hint="default" w:ascii="Calibri" w:hAnsi="Calibri" w:cs="Calibri"/>
                <w:szCs w:val="21"/>
              </w:rPr>
              <w:t>本项目投标时采用电子文件，无需提供纸质投标文件，无装订要求。</w:t>
            </w:r>
          </w:p>
        </w:tc>
      </w:tr>
      <w:tr w14:paraId="17839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86" w:type="dxa"/>
            <w:vAlign w:val="center"/>
          </w:tcPr>
          <w:p w14:paraId="51390254">
            <w:pPr>
              <w:rPr>
                <w:rFonts w:hint="default" w:ascii="Calibri" w:hAnsi="Calibri" w:cs="Calibri"/>
                <w:szCs w:val="21"/>
              </w:rPr>
            </w:pPr>
            <w:r>
              <w:rPr>
                <w:rFonts w:hint="default" w:ascii="Calibri" w:hAnsi="Calibri" w:cs="Calibri"/>
                <w:szCs w:val="21"/>
              </w:rPr>
              <w:t>3.5.1</w:t>
            </w:r>
          </w:p>
        </w:tc>
        <w:tc>
          <w:tcPr>
            <w:tcW w:w="2460" w:type="dxa"/>
            <w:vAlign w:val="center"/>
          </w:tcPr>
          <w:p w14:paraId="131B3F1D">
            <w:pPr>
              <w:rPr>
                <w:rFonts w:hint="default" w:ascii="Calibri" w:hAnsi="Calibri" w:cs="Calibri"/>
                <w:szCs w:val="21"/>
              </w:rPr>
            </w:pPr>
            <w:r>
              <w:rPr>
                <w:rFonts w:hint="default" w:ascii="Calibri" w:hAnsi="Calibri" w:cs="Calibri"/>
                <w:szCs w:val="21"/>
              </w:rPr>
              <w:t>投标保证金</w:t>
            </w:r>
          </w:p>
        </w:tc>
        <w:tc>
          <w:tcPr>
            <w:tcW w:w="5955" w:type="dxa"/>
            <w:vAlign w:val="center"/>
          </w:tcPr>
          <w:p w14:paraId="1750F2E9">
            <w:pPr>
              <w:rPr>
                <w:rFonts w:hint="default" w:ascii="Calibri" w:hAnsi="Calibri" w:cs="Calibri"/>
                <w:szCs w:val="21"/>
              </w:rPr>
            </w:pPr>
            <w:r>
              <w:rPr>
                <w:rFonts w:hint="default" w:ascii="Calibri" w:hAnsi="Calibri" w:cs="Calibri"/>
                <w:szCs w:val="21"/>
              </w:rPr>
              <w:t>无需缴纳投标保证金</w:t>
            </w:r>
          </w:p>
        </w:tc>
      </w:tr>
      <w:tr w14:paraId="4E9F0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86" w:type="dxa"/>
            <w:vAlign w:val="center"/>
          </w:tcPr>
          <w:p w14:paraId="2D5FEF8C">
            <w:pPr>
              <w:rPr>
                <w:rFonts w:hint="default" w:ascii="Calibri" w:hAnsi="Calibri" w:cs="Calibri"/>
                <w:szCs w:val="21"/>
              </w:rPr>
            </w:pPr>
            <w:r>
              <w:rPr>
                <w:rFonts w:hint="default" w:ascii="Calibri" w:hAnsi="Calibri" w:cs="Calibri"/>
                <w:szCs w:val="21"/>
              </w:rPr>
              <w:t>3.6.1</w:t>
            </w:r>
          </w:p>
        </w:tc>
        <w:tc>
          <w:tcPr>
            <w:tcW w:w="2460" w:type="dxa"/>
            <w:vAlign w:val="center"/>
          </w:tcPr>
          <w:p w14:paraId="54758934">
            <w:pPr>
              <w:rPr>
                <w:rFonts w:hint="default" w:ascii="Calibri" w:hAnsi="Calibri" w:cs="Calibri"/>
                <w:szCs w:val="21"/>
              </w:rPr>
            </w:pPr>
            <w:r>
              <w:rPr>
                <w:rFonts w:hint="default" w:ascii="Calibri" w:hAnsi="Calibri" w:cs="Calibri"/>
                <w:szCs w:val="21"/>
              </w:rPr>
              <w:t>投标文件有效期</w:t>
            </w:r>
          </w:p>
        </w:tc>
        <w:tc>
          <w:tcPr>
            <w:tcW w:w="5955" w:type="dxa"/>
            <w:vAlign w:val="center"/>
          </w:tcPr>
          <w:p w14:paraId="3C1D6456">
            <w:pPr>
              <w:rPr>
                <w:rFonts w:hint="default" w:ascii="Calibri" w:hAnsi="Calibri" w:cs="Calibri"/>
                <w:szCs w:val="21"/>
              </w:rPr>
            </w:pPr>
            <w:r>
              <w:rPr>
                <w:rFonts w:hint="default" w:ascii="Calibri" w:hAnsi="Calibri" w:cs="Calibri"/>
                <w:szCs w:val="21"/>
              </w:rPr>
              <w:t>自提交投标文件截止时间起120天内</w:t>
            </w:r>
          </w:p>
        </w:tc>
      </w:tr>
      <w:tr w14:paraId="19935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86" w:type="dxa"/>
            <w:vAlign w:val="center"/>
          </w:tcPr>
          <w:p w14:paraId="45B2D792">
            <w:pPr>
              <w:rPr>
                <w:rFonts w:hint="default" w:ascii="Calibri" w:hAnsi="Calibri" w:cs="Calibri"/>
                <w:szCs w:val="21"/>
              </w:rPr>
            </w:pPr>
            <w:r>
              <w:rPr>
                <w:rFonts w:hint="default" w:ascii="Calibri" w:hAnsi="Calibri" w:cs="Calibri"/>
                <w:szCs w:val="21"/>
              </w:rPr>
              <w:t>4.1.1</w:t>
            </w:r>
          </w:p>
        </w:tc>
        <w:tc>
          <w:tcPr>
            <w:tcW w:w="2460" w:type="dxa"/>
            <w:vAlign w:val="center"/>
          </w:tcPr>
          <w:p w14:paraId="7904D5A6">
            <w:pPr>
              <w:rPr>
                <w:rFonts w:hint="default" w:ascii="Calibri" w:hAnsi="Calibri" w:cs="Calibri"/>
                <w:szCs w:val="21"/>
              </w:rPr>
            </w:pPr>
            <w:r>
              <w:rPr>
                <w:rFonts w:hint="default" w:ascii="Calibri" w:hAnsi="Calibri" w:cs="Calibri"/>
                <w:szCs w:val="21"/>
              </w:rPr>
              <w:t>投标文件密封及标记要求</w:t>
            </w:r>
          </w:p>
        </w:tc>
        <w:tc>
          <w:tcPr>
            <w:tcW w:w="5955" w:type="dxa"/>
            <w:vAlign w:val="center"/>
          </w:tcPr>
          <w:p w14:paraId="49854ACC">
            <w:pPr>
              <w:rPr>
                <w:rFonts w:hint="default" w:ascii="Calibri" w:hAnsi="Calibri" w:cs="Calibri"/>
                <w:szCs w:val="21"/>
              </w:rPr>
            </w:pPr>
            <w:r>
              <w:rPr>
                <w:rFonts w:hint="default" w:ascii="Calibri" w:hAnsi="Calibri" w:cs="Calibri"/>
                <w:szCs w:val="21"/>
              </w:rPr>
              <w:t>投标人如提交备份电子投标文件，以介质存储的数据电文形式的备份电子投标文件应密封，封皮应注明投标人名称、项目名称、备份电子投标文件。</w:t>
            </w:r>
          </w:p>
        </w:tc>
      </w:tr>
      <w:tr w14:paraId="6A5A5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3" w:hRule="atLeast"/>
        </w:trPr>
        <w:tc>
          <w:tcPr>
            <w:tcW w:w="986" w:type="dxa"/>
            <w:vAlign w:val="center"/>
          </w:tcPr>
          <w:p w14:paraId="44EE2042">
            <w:pPr>
              <w:rPr>
                <w:rFonts w:hint="default" w:ascii="Calibri" w:hAnsi="Calibri" w:cs="Calibri"/>
                <w:szCs w:val="21"/>
              </w:rPr>
            </w:pPr>
            <w:r>
              <w:rPr>
                <w:rFonts w:hint="default" w:ascii="Calibri" w:hAnsi="Calibri" w:cs="Calibri"/>
                <w:szCs w:val="21"/>
              </w:rPr>
              <w:t>4.2.1</w:t>
            </w:r>
          </w:p>
        </w:tc>
        <w:tc>
          <w:tcPr>
            <w:tcW w:w="2460" w:type="dxa"/>
            <w:vAlign w:val="center"/>
          </w:tcPr>
          <w:p w14:paraId="7E58562B">
            <w:pPr>
              <w:rPr>
                <w:rFonts w:hint="default" w:ascii="Calibri" w:hAnsi="Calibri" w:cs="Calibri"/>
                <w:szCs w:val="21"/>
              </w:rPr>
            </w:pPr>
            <w:r>
              <w:rPr>
                <w:rFonts w:hint="default" w:ascii="Calibri" w:hAnsi="Calibri" w:cs="Calibri"/>
                <w:szCs w:val="21"/>
              </w:rPr>
              <w:t>提交投标文件截止时间</w:t>
            </w:r>
          </w:p>
        </w:tc>
        <w:tc>
          <w:tcPr>
            <w:tcW w:w="5955" w:type="dxa"/>
            <w:vAlign w:val="center"/>
          </w:tcPr>
          <w:p w14:paraId="1DEEB9CB">
            <w:pPr>
              <w:rPr>
                <w:rFonts w:hint="default" w:ascii="Calibri" w:hAnsi="Calibri" w:cs="Calibri"/>
                <w:szCs w:val="21"/>
              </w:rPr>
            </w:pPr>
            <w:r>
              <w:rPr>
                <w:rFonts w:hint="default" w:ascii="Calibri" w:hAnsi="Calibri" w:cs="Calibri"/>
                <w:szCs w:val="21"/>
              </w:rPr>
              <w:t>按“招标公告”规定</w:t>
            </w:r>
          </w:p>
        </w:tc>
      </w:tr>
      <w:tr w14:paraId="0DFE7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86" w:type="dxa"/>
            <w:vAlign w:val="center"/>
          </w:tcPr>
          <w:p w14:paraId="260D6400">
            <w:pPr>
              <w:rPr>
                <w:rFonts w:hint="default" w:ascii="Calibri" w:hAnsi="Calibri" w:cs="Calibri"/>
                <w:szCs w:val="21"/>
              </w:rPr>
            </w:pPr>
            <w:r>
              <w:rPr>
                <w:rFonts w:hint="default" w:ascii="Calibri" w:hAnsi="Calibri" w:cs="Calibri"/>
                <w:szCs w:val="21"/>
              </w:rPr>
              <w:t>4.2.1</w:t>
            </w:r>
          </w:p>
        </w:tc>
        <w:tc>
          <w:tcPr>
            <w:tcW w:w="2460" w:type="dxa"/>
            <w:vAlign w:val="center"/>
          </w:tcPr>
          <w:p w14:paraId="6AC22DB0">
            <w:pPr>
              <w:rPr>
                <w:rFonts w:hint="default" w:ascii="Calibri" w:hAnsi="Calibri" w:cs="Calibri"/>
                <w:szCs w:val="21"/>
              </w:rPr>
            </w:pPr>
            <w:r>
              <w:rPr>
                <w:rFonts w:hint="default" w:ascii="Calibri" w:hAnsi="Calibri" w:cs="Calibri"/>
                <w:szCs w:val="21"/>
              </w:rPr>
              <w:t>投标地点</w:t>
            </w:r>
          </w:p>
        </w:tc>
        <w:tc>
          <w:tcPr>
            <w:tcW w:w="5955" w:type="dxa"/>
            <w:vAlign w:val="center"/>
          </w:tcPr>
          <w:p w14:paraId="365FA309">
            <w:pPr>
              <w:rPr>
                <w:rFonts w:hint="default" w:ascii="Calibri" w:hAnsi="Calibri" w:cs="Calibri"/>
                <w:szCs w:val="21"/>
              </w:rPr>
            </w:pPr>
            <w:r>
              <w:rPr>
                <w:rFonts w:hint="default" w:ascii="Calibri" w:hAnsi="Calibri" w:cs="Calibri"/>
                <w:szCs w:val="21"/>
              </w:rPr>
              <w:t>按“招标公告”规定</w:t>
            </w:r>
          </w:p>
        </w:tc>
      </w:tr>
      <w:tr w14:paraId="0C949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86" w:type="dxa"/>
            <w:vAlign w:val="center"/>
          </w:tcPr>
          <w:p w14:paraId="75647864">
            <w:pPr>
              <w:rPr>
                <w:rFonts w:hint="default" w:ascii="Calibri" w:hAnsi="Calibri" w:cs="Calibri"/>
                <w:szCs w:val="21"/>
              </w:rPr>
            </w:pPr>
            <w:r>
              <w:rPr>
                <w:rFonts w:hint="default" w:ascii="Calibri" w:hAnsi="Calibri" w:cs="Calibri"/>
                <w:szCs w:val="21"/>
              </w:rPr>
              <w:t>5.1.1</w:t>
            </w:r>
          </w:p>
        </w:tc>
        <w:tc>
          <w:tcPr>
            <w:tcW w:w="2460" w:type="dxa"/>
            <w:vAlign w:val="center"/>
          </w:tcPr>
          <w:p w14:paraId="2A6B8D7D">
            <w:pPr>
              <w:rPr>
                <w:rFonts w:hint="default" w:ascii="Calibri" w:hAnsi="Calibri" w:cs="Calibri"/>
                <w:szCs w:val="21"/>
              </w:rPr>
            </w:pPr>
            <w:r>
              <w:rPr>
                <w:rFonts w:hint="default" w:ascii="Calibri" w:hAnsi="Calibri" w:cs="Calibri"/>
                <w:szCs w:val="21"/>
              </w:rPr>
              <w:t>开标时间和地点</w:t>
            </w:r>
          </w:p>
        </w:tc>
        <w:tc>
          <w:tcPr>
            <w:tcW w:w="5955" w:type="dxa"/>
            <w:vAlign w:val="center"/>
          </w:tcPr>
          <w:p w14:paraId="7B1FC34E">
            <w:pPr>
              <w:rPr>
                <w:rFonts w:hint="default" w:ascii="Calibri" w:hAnsi="Calibri" w:cs="Calibri"/>
                <w:szCs w:val="21"/>
              </w:rPr>
            </w:pPr>
            <w:r>
              <w:rPr>
                <w:rFonts w:hint="default" w:ascii="Calibri" w:hAnsi="Calibri" w:cs="Calibri"/>
                <w:szCs w:val="21"/>
              </w:rPr>
              <w:t>按“招标公告”规定</w:t>
            </w:r>
          </w:p>
        </w:tc>
      </w:tr>
      <w:tr w14:paraId="5E3CE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86" w:type="dxa"/>
            <w:vAlign w:val="center"/>
          </w:tcPr>
          <w:p w14:paraId="3AAA5916">
            <w:pPr>
              <w:rPr>
                <w:rFonts w:hint="default" w:ascii="Calibri" w:hAnsi="Calibri" w:cs="Calibri"/>
                <w:szCs w:val="21"/>
              </w:rPr>
            </w:pPr>
            <w:r>
              <w:rPr>
                <w:rFonts w:hint="default" w:ascii="Calibri" w:hAnsi="Calibri" w:cs="Calibri"/>
                <w:szCs w:val="21"/>
              </w:rPr>
              <w:t>6.1</w:t>
            </w:r>
          </w:p>
        </w:tc>
        <w:tc>
          <w:tcPr>
            <w:tcW w:w="2460" w:type="dxa"/>
            <w:vAlign w:val="center"/>
          </w:tcPr>
          <w:p w14:paraId="3428853F">
            <w:pPr>
              <w:rPr>
                <w:rFonts w:hint="default" w:ascii="Calibri" w:hAnsi="Calibri" w:cs="Calibri"/>
                <w:szCs w:val="21"/>
              </w:rPr>
            </w:pPr>
            <w:r>
              <w:rPr>
                <w:rFonts w:hint="default" w:ascii="Calibri" w:hAnsi="Calibri" w:cs="Calibri"/>
                <w:szCs w:val="21"/>
              </w:rPr>
              <w:t>采购代理服务费</w:t>
            </w:r>
          </w:p>
        </w:tc>
        <w:tc>
          <w:tcPr>
            <w:tcW w:w="5955" w:type="dxa"/>
            <w:vAlign w:val="center"/>
          </w:tcPr>
          <w:p w14:paraId="118C9D14">
            <w:pPr>
              <w:rPr>
                <w:rFonts w:hint="default" w:ascii="Calibri" w:hAnsi="Calibri" w:cs="Calibri"/>
                <w:szCs w:val="21"/>
              </w:rPr>
            </w:pPr>
            <w:r>
              <w:rPr>
                <w:rFonts w:hint="default" w:ascii="Calibri" w:hAnsi="Calibri" w:cs="Calibri"/>
                <w:szCs w:val="21"/>
              </w:rPr>
              <w:t>采购代理服务费金额：以标项中标金额为计算基数，采用差额定率累进计费方式，按以下标准费率计算值的100%收取。费率标准如下：</w:t>
            </w:r>
          </w:p>
          <w:tbl>
            <w:tblPr>
              <w:tblStyle w:val="24"/>
              <w:tblW w:w="57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62"/>
              <w:gridCol w:w="2862"/>
            </w:tblGrid>
            <w:tr w14:paraId="55413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862" w:type="dxa"/>
                  <w:vAlign w:val="center"/>
                </w:tcPr>
                <w:p w14:paraId="5A72BDEA">
                  <w:pPr>
                    <w:rPr>
                      <w:rFonts w:hint="default" w:ascii="Calibri" w:hAnsi="Calibri" w:eastAsia="黑体" w:cs="Calibri"/>
                      <w:szCs w:val="21"/>
                    </w:rPr>
                  </w:pPr>
                  <w:r>
                    <w:rPr>
                      <w:rFonts w:hint="default" w:ascii="Calibri" w:hAnsi="Calibri" w:eastAsia="黑体" w:cs="Calibri"/>
                      <w:szCs w:val="21"/>
                    </w:rPr>
                    <w:t>金额（万元）</w:t>
                  </w:r>
                </w:p>
              </w:tc>
              <w:tc>
                <w:tcPr>
                  <w:tcW w:w="2862" w:type="dxa"/>
                  <w:vAlign w:val="center"/>
                </w:tcPr>
                <w:p w14:paraId="7EEC95F1">
                  <w:pPr>
                    <w:rPr>
                      <w:rFonts w:hint="default" w:ascii="Calibri" w:hAnsi="Calibri" w:eastAsia="黑体" w:cs="Calibri"/>
                      <w:szCs w:val="21"/>
                    </w:rPr>
                  </w:pPr>
                  <w:r>
                    <w:rPr>
                      <w:rFonts w:hint="default" w:ascii="Calibri" w:hAnsi="Calibri" w:eastAsia="黑体" w:cs="Calibri"/>
                      <w:szCs w:val="21"/>
                    </w:rPr>
                    <w:t>费率</w:t>
                  </w:r>
                </w:p>
              </w:tc>
            </w:tr>
            <w:tr w14:paraId="44B9B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862" w:type="dxa"/>
                  <w:vAlign w:val="center"/>
                </w:tcPr>
                <w:p w14:paraId="42566C57">
                  <w:pPr>
                    <w:rPr>
                      <w:rFonts w:hint="default" w:ascii="Calibri" w:hAnsi="Calibri" w:cs="Calibri"/>
                      <w:szCs w:val="21"/>
                    </w:rPr>
                  </w:pPr>
                  <w:r>
                    <w:rPr>
                      <w:rFonts w:hint="default" w:ascii="Calibri" w:hAnsi="Calibri" w:cs="Calibri"/>
                      <w:szCs w:val="21"/>
                    </w:rPr>
                    <w:t>100以下部分</w:t>
                  </w:r>
                </w:p>
              </w:tc>
              <w:tc>
                <w:tcPr>
                  <w:tcW w:w="2862" w:type="dxa"/>
                  <w:vAlign w:val="center"/>
                </w:tcPr>
                <w:p w14:paraId="08872C43">
                  <w:pPr>
                    <w:rPr>
                      <w:rFonts w:hint="default" w:ascii="Calibri" w:hAnsi="Calibri" w:cs="Calibri"/>
                      <w:szCs w:val="21"/>
                    </w:rPr>
                  </w:pPr>
                  <w:r>
                    <w:rPr>
                      <w:rFonts w:hint="default" w:ascii="Calibri" w:hAnsi="Calibri" w:cs="Calibri"/>
                      <w:szCs w:val="21"/>
                    </w:rPr>
                    <w:t>1.5%</w:t>
                  </w:r>
                </w:p>
              </w:tc>
            </w:tr>
            <w:tr w14:paraId="38FBB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862" w:type="dxa"/>
                  <w:vAlign w:val="center"/>
                </w:tcPr>
                <w:p w14:paraId="233A22B0">
                  <w:pPr>
                    <w:rPr>
                      <w:rFonts w:hint="default" w:ascii="Calibri" w:hAnsi="Calibri" w:cs="Calibri"/>
                      <w:szCs w:val="21"/>
                    </w:rPr>
                  </w:pPr>
                  <w:r>
                    <w:rPr>
                      <w:rFonts w:hint="default" w:ascii="Calibri" w:hAnsi="Calibri" w:cs="Calibri"/>
                      <w:szCs w:val="21"/>
                    </w:rPr>
                    <w:t>100～500（含）之间部分</w:t>
                  </w:r>
                </w:p>
              </w:tc>
              <w:tc>
                <w:tcPr>
                  <w:tcW w:w="2862" w:type="dxa"/>
                  <w:vAlign w:val="center"/>
                </w:tcPr>
                <w:p w14:paraId="08517B81">
                  <w:pPr>
                    <w:rPr>
                      <w:rFonts w:hint="default" w:ascii="Calibri" w:hAnsi="Calibri" w:cs="Calibri"/>
                      <w:szCs w:val="21"/>
                    </w:rPr>
                  </w:pPr>
                  <w:r>
                    <w:rPr>
                      <w:rFonts w:hint="default" w:ascii="Calibri" w:hAnsi="Calibri" w:cs="Calibri"/>
                      <w:szCs w:val="21"/>
                    </w:rPr>
                    <w:t>0.8%</w:t>
                  </w:r>
                </w:p>
              </w:tc>
            </w:tr>
          </w:tbl>
          <w:p w14:paraId="503D3A8C">
            <w:pPr>
              <w:rPr>
                <w:rFonts w:hint="default" w:ascii="Calibri" w:hAnsi="Calibri" w:cs="Calibri"/>
                <w:szCs w:val="21"/>
              </w:rPr>
            </w:pPr>
            <w:r>
              <w:rPr>
                <w:rFonts w:hint="default" w:ascii="Calibri" w:hAnsi="Calibri" w:cs="Calibri"/>
                <w:szCs w:val="21"/>
              </w:rPr>
              <w:t>收费计算示例：（如标项中标金额为</w:t>
            </w:r>
            <w:r>
              <w:rPr>
                <w:rFonts w:hint="eastAsia" w:cs="Calibri"/>
                <w:kern w:val="0"/>
                <w:szCs w:val="21"/>
                <w:lang w:val="en-US" w:eastAsia="zh-CN"/>
              </w:rPr>
              <w:t>62.5</w:t>
            </w:r>
            <w:r>
              <w:rPr>
                <w:rFonts w:hint="default" w:ascii="Calibri" w:hAnsi="Calibri" w:cs="Calibri"/>
                <w:szCs w:val="21"/>
              </w:rPr>
              <w:t>万元）</w:t>
            </w:r>
          </w:p>
          <w:p w14:paraId="57FBF4A2">
            <w:pPr>
              <w:rPr>
                <w:rFonts w:hint="default" w:ascii="Calibri" w:hAnsi="Calibri" w:cs="Calibri"/>
                <w:szCs w:val="21"/>
              </w:rPr>
            </w:pPr>
            <w:r>
              <w:rPr>
                <w:rFonts w:hint="default" w:ascii="Calibri" w:hAnsi="Calibri" w:cs="Calibri"/>
                <w:szCs w:val="21"/>
              </w:rPr>
              <w:t>费用=〔</w:t>
            </w:r>
            <w:r>
              <w:rPr>
                <w:rFonts w:hint="eastAsia" w:cs="Calibri"/>
                <w:szCs w:val="21"/>
                <w:lang w:val="en-US" w:eastAsia="zh-CN"/>
              </w:rPr>
              <w:t>62.5</w:t>
            </w:r>
            <w:r>
              <w:rPr>
                <w:rFonts w:hint="default" w:ascii="Calibri" w:hAnsi="Calibri" w:cs="Calibri"/>
                <w:szCs w:val="21"/>
              </w:rPr>
              <w:t>×1.5%〕×100%万元。</w:t>
            </w:r>
          </w:p>
          <w:p w14:paraId="77E4DAA4">
            <w:pPr>
              <w:rPr>
                <w:rFonts w:hint="default" w:ascii="Calibri" w:hAnsi="Calibri" w:cs="Calibri"/>
                <w:szCs w:val="21"/>
              </w:rPr>
            </w:pPr>
            <w:r>
              <w:rPr>
                <w:rFonts w:hint="default" w:ascii="Calibri" w:hAnsi="Calibri" w:cs="Calibri"/>
                <w:szCs w:val="21"/>
              </w:rPr>
              <w:t>采购代理服务费缴纳形式：汇票/支票/电汇</w:t>
            </w:r>
          </w:p>
          <w:p w14:paraId="21A4C615">
            <w:pPr>
              <w:rPr>
                <w:rFonts w:hint="default" w:ascii="Calibri" w:hAnsi="Calibri" w:cs="Calibri"/>
                <w:szCs w:val="21"/>
              </w:rPr>
            </w:pPr>
            <w:r>
              <w:rPr>
                <w:rFonts w:hint="default" w:ascii="Calibri" w:hAnsi="Calibri" w:cs="Calibri"/>
                <w:szCs w:val="21"/>
              </w:rPr>
              <w:t>采购代理服务费由中标人在收到中标通知书时以人民币方式向采购代理机构支付。汇入以下账户：</w:t>
            </w:r>
          </w:p>
          <w:p w14:paraId="494FDAE3">
            <w:pPr>
              <w:rPr>
                <w:rFonts w:hint="default" w:ascii="Calibri" w:hAnsi="Calibri" w:cs="Calibri"/>
                <w:szCs w:val="21"/>
              </w:rPr>
            </w:pPr>
            <w:r>
              <w:rPr>
                <w:rFonts w:hint="default" w:ascii="Calibri" w:hAnsi="Calibri" w:cs="Calibri"/>
                <w:szCs w:val="21"/>
              </w:rPr>
              <w:t>户名：浙江省成套招标代理有限公司</w:t>
            </w:r>
          </w:p>
          <w:p w14:paraId="178D0657">
            <w:pPr>
              <w:rPr>
                <w:rFonts w:hint="default" w:ascii="Calibri" w:hAnsi="Calibri" w:cs="Calibri"/>
                <w:szCs w:val="21"/>
              </w:rPr>
            </w:pPr>
            <w:r>
              <w:rPr>
                <w:rFonts w:hint="default" w:ascii="Calibri" w:hAnsi="Calibri" w:cs="Calibri"/>
                <w:szCs w:val="21"/>
              </w:rPr>
              <w:t>开户：中信银行杭州西湖支行</w:t>
            </w:r>
          </w:p>
          <w:p w14:paraId="18390336">
            <w:pPr>
              <w:rPr>
                <w:rFonts w:hint="default" w:ascii="Calibri" w:hAnsi="Calibri" w:cs="Calibri"/>
                <w:szCs w:val="21"/>
              </w:rPr>
            </w:pPr>
            <w:r>
              <w:rPr>
                <w:rFonts w:hint="default" w:ascii="Calibri" w:hAnsi="Calibri" w:cs="Calibri"/>
                <w:szCs w:val="21"/>
              </w:rPr>
              <w:t>账号：7331610182600126385</w:t>
            </w:r>
          </w:p>
        </w:tc>
      </w:tr>
      <w:tr w14:paraId="7665B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86" w:type="dxa"/>
            <w:vAlign w:val="center"/>
          </w:tcPr>
          <w:p w14:paraId="624FD227">
            <w:pPr>
              <w:rPr>
                <w:rFonts w:hint="default" w:ascii="Calibri" w:hAnsi="Calibri" w:cs="Calibri"/>
                <w:szCs w:val="21"/>
              </w:rPr>
            </w:pPr>
            <w:r>
              <w:rPr>
                <w:rFonts w:hint="default" w:ascii="Calibri" w:hAnsi="Calibri" w:cs="Calibri"/>
                <w:szCs w:val="21"/>
              </w:rPr>
              <w:t>10</w:t>
            </w:r>
          </w:p>
        </w:tc>
        <w:tc>
          <w:tcPr>
            <w:tcW w:w="2460" w:type="dxa"/>
            <w:vAlign w:val="center"/>
          </w:tcPr>
          <w:p w14:paraId="2B3E1C4D">
            <w:pPr>
              <w:rPr>
                <w:rFonts w:hint="default" w:ascii="Calibri" w:hAnsi="Calibri" w:cs="Calibri"/>
                <w:szCs w:val="21"/>
              </w:rPr>
            </w:pPr>
            <w:r>
              <w:rPr>
                <w:rFonts w:hint="default" w:ascii="Calibri" w:hAnsi="Calibri" w:cs="Calibri"/>
                <w:szCs w:val="21"/>
              </w:rPr>
              <w:t>其他</w:t>
            </w:r>
          </w:p>
        </w:tc>
        <w:tc>
          <w:tcPr>
            <w:tcW w:w="5955" w:type="dxa"/>
            <w:vAlign w:val="center"/>
          </w:tcPr>
          <w:p w14:paraId="08D092AA">
            <w:pPr>
              <w:rPr>
                <w:rFonts w:hint="default" w:ascii="Calibri" w:hAnsi="Calibri" w:cs="Calibri"/>
                <w:szCs w:val="21"/>
              </w:rPr>
            </w:pPr>
            <w:r>
              <w:rPr>
                <w:rFonts w:hint="default" w:ascii="Calibri" w:hAnsi="Calibri" w:cs="Calibri"/>
                <w:szCs w:val="21"/>
              </w:rPr>
              <w:t>（1）本招标文件共</w:t>
            </w:r>
            <w:r>
              <w:rPr>
                <w:rFonts w:hint="default" w:ascii="Calibri" w:hAnsi="Calibri" w:cs="Calibri"/>
                <w:szCs w:val="21"/>
              </w:rPr>
              <w:fldChar w:fldCharType="begin"/>
            </w:r>
            <w:r>
              <w:rPr>
                <w:rFonts w:hint="default" w:ascii="Calibri" w:hAnsi="Calibri" w:cs="Calibri"/>
                <w:szCs w:val="21"/>
              </w:rPr>
              <w:instrText xml:space="preserve"> NUMPAGES \* MERGEFORMAT </w:instrText>
            </w:r>
            <w:r>
              <w:rPr>
                <w:rFonts w:hint="default" w:ascii="Calibri" w:hAnsi="Calibri" w:cs="Calibri"/>
                <w:szCs w:val="21"/>
              </w:rPr>
              <w:fldChar w:fldCharType="separate"/>
            </w:r>
            <w:r>
              <w:rPr>
                <w:rFonts w:hint="default" w:ascii="Calibri" w:hAnsi="Calibri" w:cs="Calibri"/>
                <w:szCs w:val="21"/>
              </w:rPr>
              <w:t>72</w:t>
            </w:r>
            <w:r>
              <w:rPr>
                <w:rFonts w:hint="default" w:ascii="Calibri" w:hAnsi="Calibri" w:cs="Calibri"/>
                <w:szCs w:val="21"/>
              </w:rPr>
              <w:fldChar w:fldCharType="end"/>
            </w:r>
            <w:r>
              <w:rPr>
                <w:rFonts w:hint="default" w:ascii="Calibri" w:hAnsi="Calibri" w:cs="Calibri"/>
                <w:szCs w:val="21"/>
              </w:rPr>
              <w:t>页（含封面），请各投标人收到本文件后自行核对，如有缺页、错装等情况请于当日向采购代理机构提出，如未提出，所有责任及由此造成的后果由投标人自负。</w:t>
            </w:r>
          </w:p>
          <w:p w14:paraId="44972B52">
            <w:pPr>
              <w:rPr>
                <w:rFonts w:hint="default" w:ascii="Calibri" w:hAnsi="Calibri" w:cs="Calibri"/>
                <w:szCs w:val="21"/>
              </w:rPr>
            </w:pPr>
            <w:r>
              <w:rPr>
                <w:rFonts w:hint="default" w:ascii="Calibri" w:hAnsi="Calibri" w:cs="Calibri"/>
                <w:szCs w:val="21"/>
              </w:rPr>
              <w:t>（2）请投标人仔细阅读本招标文件，其中带“▲”标记的条款为实质性内容，投标人须对带“▲”标记的条款做出实质性响应。</w:t>
            </w:r>
          </w:p>
        </w:tc>
      </w:tr>
      <w:tr w14:paraId="15BB6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86" w:type="dxa"/>
            <w:vAlign w:val="center"/>
          </w:tcPr>
          <w:p w14:paraId="385E725E">
            <w:pPr>
              <w:rPr>
                <w:rFonts w:hint="default" w:ascii="Calibri" w:hAnsi="Calibri" w:cs="Calibri"/>
                <w:szCs w:val="21"/>
              </w:rPr>
            </w:pPr>
            <w:r>
              <w:rPr>
                <w:rFonts w:hint="default" w:ascii="Calibri" w:hAnsi="Calibri" w:cs="Calibri"/>
                <w:szCs w:val="21"/>
              </w:rPr>
              <w:t>11</w:t>
            </w:r>
          </w:p>
        </w:tc>
        <w:tc>
          <w:tcPr>
            <w:tcW w:w="2460" w:type="dxa"/>
            <w:vAlign w:val="center"/>
          </w:tcPr>
          <w:p w14:paraId="1A565FAF">
            <w:pPr>
              <w:rPr>
                <w:rFonts w:hint="default" w:ascii="Calibri" w:hAnsi="Calibri" w:cs="Calibri"/>
                <w:szCs w:val="21"/>
              </w:rPr>
            </w:pPr>
            <w:r>
              <w:rPr>
                <w:rFonts w:hint="default" w:ascii="Calibri" w:hAnsi="Calibri" w:cs="Calibri"/>
                <w:szCs w:val="21"/>
              </w:rPr>
              <w:t>特别提醒</w:t>
            </w:r>
          </w:p>
        </w:tc>
        <w:tc>
          <w:tcPr>
            <w:tcW w:w="5955" w:type="dxa"/>
            <w:vAlign w:val="center"/>
          </w:tcPr>
          <w:p w14:paraId="7EA186C0">
            <w:pPr>
              <w:rPr>
                <w:rFonts w:hint="default" w:ascii="Calibri" w:hAnsi="Calibri" w:cs="Calibri"/>
                <w:szCs w:val="21"/>
              </w:rPr>
            </w:pPr>
            <w:r>
              <w:rPr>
                <w:rFonts w:hint="default" w:ascii="Calibri" w:hAnsi="Calibri" w:cs="Calibri"/>
                <w:szCs w:val="21"/>
              </w:rPr>
              <w:t>企业信用融资：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供应商发放贷款的一种融资方式。供应商可登录浙江政府采购（http://zfcg.czt.zj.gov.cn/）中小企业信用融资栏目了解相关信息。</w:t>
            </w:r>
          </w:p>
        </w:tc>
      </w:tr>
      <w:tr w14:paraId="6DAFD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86" w:type="dxa"/>
            <w:vAlign w:val="center"/>
          </w:tcPr>
          <w:p w14:paraId="52597507">
            <w:pPr>
              <w:rPr>
                <w:rFonts w:hint="default" w:ascii="Calibri" w:hAnsi="Calibri" w:cs="Calibri"/>
                <w:szCs w:val="21"/>
              </w:rPr>
            </w:pPr>
            <w:r>
              <w:rPr>
                <w:rFonts w:hint="default" w:ascii="Calibri" w:hAnsi="Calibri" w:cs="Calibri"/>
                <w:szCs w:val="21"/>
              </w:rPr>
              <w:t>12</w:t>
            </w:r>
          </w:p>
        </w:tc>
        <w:tc>
          <w:tcPr>
            <w:tcW w:w="2460" w:type="dxa"/>
            <w:vAlign w:val="center"/>
          </w:tcPr>
          <w:p w14:paraId="4CEB612A">
            <w:pPr>
              <w:rPr>
                <w:rFonts w:hint="default" w:ascii="Calibri" w:hAnsi="Calibri" w:cs="Calibri"/>
                <w:szCs w:val="21"/>
              </w:rPr>
            </w:pPr>
            <w:r>
              <w:rPr>
                <w:rFonts w:hint="default" w:ascii="Calibri" w:hAnsi="Calibri" w:cs="Calibri"/>
                <w:szCs w:val="21"/>
              </w:rPr>
              <w:t>特别提醒</w:t>
            </w:r>
          </w:p>
        </w:tc>
        <w:tc>
          <w:tcPr>
            <w:tcW w:w="5955" w:type="dxa"/>
            <w:vAlign w:val="center"/>
          </w:tcPr>
          <w:p w14:paraId="7CFB5701">
            <w:pPr>
              <w:rPr>
                <w:rFonts w:hint="default" w:ascii="Calibri" w:hAnsi="Calibri" w:cs="Calibri"/>
                <w:szCs w:val="21"/>
              </w:rPr>
            </w:pPr>
            <w:r>
              <w:rPr>
                <w:rFonts w:hint="default" w:ascii="Calibri" w:hAnsi="Calibri" w:cs="Calibri"/>
                <w:szCs w:val="21"/>
              </w:rPr>
              <w:t>根据《关于在政府采购活动中查询及使用信用记录有关问题的通知》财库〔2016〕125号的规定：</w:t>
            </w:r>
          </w:p>
          <w:p w14:paraId="5145BDE5">
            <w:pPr>
              <w:rPr>
                <w:rFonts w:hint="default" w:ascii="Calibri" w:hAnsi="Calibri" w:cs="Calibri"/>
                <w:szCs w:val="21"/>
              </w:rPr>
            </w:pPr>
            <w:r>
              <w:rPr>
                <w:rFonts w:hint="default" w:ascii="Calibri" w:hAnsi="Calibri" w:cs="Calibri"/>
                <w:szCs w:val="21"/>
              </w:rPr>
              <w:t>（1）采购人或采购代理机构将对本项目投标人的信用信息进行查询。</w:t>
            </w:r>
          </w:p>
          <w:p w14:paraId="7B92CFD5">
            <w:pPr>
              <w:rPr>
                <w:rFonts w:hint="default" w:ascii="Calibri" w:hAnsi="Calibri" w:cs="Calibri"/>
                <w:szCs w:val="21"/>
              </w:rPr>
            </w:pPr>
            <w:r>
              <w:rPr>
                <w:rFonts w:hint="default" w:ascii="Calibri" w:hAnsi="Calibri" w:cs="Calibri"/>
                <w:szCs w:val="21"/>
              </w:rPr>
              <w:t>（2）查询渠道为信用中国网站（www.creditchina.gov.cn）、中国政府采购网（www.ccgp.gov.cn）。</w:t>
            </w:r>
          </w:p>
          <w:p w14:paraId="4A3C0FD2">
            <w:pPr>
              <w:rPr>
                <w:rFonts w:hint="default" w:ascii="Calibri" w:hAnsi="Calibri" w:cs="Calibri"/>
                <w:szCs w:val="21"/>
              </w:rPr>
            </w:pPr>
            <w:r>
              <w:rPr>
                <w:rFonts w:hint="default" w:ascii="Calibri" w:hAnsi="Calibri" w:cs="Calibri"/>
                <w:szCs w:val="21"/>
              </w:rPr>
              <w:t>（3）列入失信被执行人名单、重大税收违法案件当事人名单、政府采购严重违法失信行为记录名单等投标人信用信息均将用于本项目。</w:t>
            </w:r>
          </w:p>
          <w:p w14:paraId="7D37C56D">
            <w:pPr>
              <w:rPr>
                <w:rFonts w:hint="default" w:ascii="Calibri" w:hAnsi="Calibri" w:cs="Calibri"/>
                <w:szCs w:val="21"/>
              </w:rPr>
            </w:pPr>
            <w:r>
              <w:rPr>
                <w:rFonts w:hint="default" w:ascii="Calibri" w:hAnsi="Calibri" w:cs="Calibri"/>
                <w:szCs w:val="21"/>
              </w:rPr>
              <w:t>（4）信用信息查询记录和证据以网页截图等方式留存。</w:t>
            </w:r>
          </w:p>
          <w:p w14:paraId="5F9DD424">
            <w:pPr>
              <w:rPr>
                <w:rFonts w:hint="default" w:ascii="Calibri" w:hAnsi="Calibri" w:cs="Calibri"/>
                <w:szCs w:val="21"/>
              </w:rPr>
            </w:pPr>
            <w:r>
              <w:rPr>
                <w:rFonts w:hint="default" w:ascii="Calibri" w:hAnsi="Calibri" w:cs="Calibri"/>
                <w:szCs w:val="21"/>
              </w:rPr>
              <w:t>（5）投标截止日当日网站显示的信用信息将作为评审和确定中标人的依据。</w:t>
            </w:r>
          </w:p>
          <w:p w14:paraId="44E0587F">
            <w:pPr>
              <w:rPr>
                <w:rFonts w:hint="default" w:ascii="Calibri" w:hAnsi="Calibri" w:cs="Calibri"/>
                <w:szCs w:val="21"/>
              </w:rPr>
            </w:pPr>
            <w:r>
              <w:rPr>
                <w:rFonts w:hint="default" w:ascii="Calibri" w:hAnsi="Calibri" w:cs="Calibri"/>
                <w:szCs w:val="21"/>
              </w:rPr>
              <w:t>（6）联合体成员存在以上不良信用记录的，视同联合体存在不良信用记录。</w:t>
            </w:r>
          </w:p>
        </w:tc>
      </w:tr>
      <w:tr w14:paraId="1ED3F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86" w:type="dxa"/>
            <w:vAlign w:val="center"/>
          </w:tcPr>
          <w:p w14:paraId="0EDCB6E6">
            <w:pPr>
              <w:rPr>
                <w:rFonts w:hint="default" w:ascii="Calibri" w:hAnsi="Calibri" w:cs="Calibri"/>
                <w:szCs w:val="21"/>
              </w:rPr>
            </w:pPr>
            <w:r>
              <w:rPr>
                <w:rFonts w:hint="default" w:ascii="Calibri" w:hAnsi="Calibri" w:cs="Calibri"/>
                <w:szCs w:val="21"/>
              </w:rPr>
              <w:t>13</w:t>
            </w:r>
          </w:p>
        </w:tc>
        <w:tc>
          <w:tcPr>
            <w:tcW w:w="2460" w:type="dxa"/>
            <w:vAlign w:val="center"/>
          </w:tcPr>
          <w:p w14:paraId="44615CA9">
            <w:pPr>
              <w:rPr>
                <w:rFonts w:hint="default" w:ascii="Calibri" w:hAnsi="Calibri" w:cs="Calibri"/>
                <w:szCs w:val="21"/>
              </w:rPr>
            </w:pPr>
            <w:r>
              <w:rPr>
                <w:rFonts w:hint="default" w:ascii="Calibri" w:hAnsi="Calibri" w:cs="Calibri"/>
                <w:szCs w:val="21"/>
              </w:rPr>
              <w:t>特别提醒</w:t>
            </w:r>
          </w:p>
        </w:tc>
        <w:tc>
          <w:tcPr>
            <w:tcW w:w="5955" w:type="dxa"/>
            <w:vAlign w:val="center"/>
          </w:tcPr>
          <w:p w14:paraId="662CA7B1">
            <w:pPr>
              <w:rPr>
                <w:rFonts w:hint="default" w:ascii="Calibri" w:hAnsi="Calibri" w:cs="Calibri"/>
                <w:szCs w:val="21"/>
              </w:rPr>
            </w:pPr>
            <w:r>
              <w:rPr>
                <w:rFonts w:hint="default" w:ascii="Calibri" w:hAnsi="Calibri" w:cs="Calibri"/>
                <w:szCs w:val="21"/>
              </w:rPr>
              <w:t>中标人应在合同签订前完成政府采购云平台（https://www.zcygov.cn/）全部注册步骤并成为正式注册入库供应商，否则将导致合同款无法正常支付，责任由中标人承担。请投标人尽早完成注册。</w:t>
            </w:r>
          </w:p>
          <w:p w14:paraId="5A2A2B82">
            <w:pPr>
              <w:rPr>
                <w:rFonts w:hint="default" w:ascii="Calibri" w:hAnsi="Calibri" w:cs="Calibri"/>
                <w:szCs w:val="21"/>
              </w:rPr>
            </w:pPr>
            <w:r>
              <w:rPr>
                <w:rFonts w:hint="default" w:ascii="Calibri" w:hAnsi="Calibri" w:cs="Calibri"/>
                <w:szCs w:val="21"/>
              </w:rPr>
              <w:t>https://middle.zcygov.cn/settle-front/#/registry。（供应商注册页面）</w:t>
            </w:r>
          </w:p>
        </w:tc>
      </w:tr>
    </w:tbl>
    <w:p w14:paraId="45BF90E8">
      <w:pPr>
        <w:pStyle w:val="3"/>
        <w:adjustRightInd w:val="0"/>
        <w:ind w:firstLine="420"/>
        <w:rPr>
          <w:rFonts w:hint="default" w:ascii="Calibri" w:hAnsi="Calibri" w:cs="Calibri"/>
          <w:szCs w:val="21"/>
        </w:rPr>
      </w:pPr>
      <w:bookmarkStart w:id="59" w:name="_Toc82873322"/>
      <w:bookmarkStart w:id="60" w:name="_Toc82338239"/>
      <w:r>
        <w:rPr>
          <w:rFonts w:hint="default" w:ascii="Calibri" w:hAnsi="Calibri" w:cs="Calibri"/>
          <w:szCs w:val="21"/>
        </w:rPr>
        <w:t>一、</w:t>
      </w:r>
      <w:bookmarkEnd w:id="59"/>
      <w:bookmarkEnd w:id="60"/>
      <w:r>
        <w:rPr>
          <w:rFonts w:hint="default" w:ascii="Calibri" w:hAnsi="Calibri" w:cs="Calibri"/>
          <w:szCs w:val="21"/>
        </w:rPr>
        <w:t>总则</w:t>
      </w:r>
    </w:p>
    <w:p w14:paraId="6126EAE6">
      <w:pPr>
        <w:pStyle w:val="4"/>
        <w:adjustRightInd w:val="0"/>
        <w:ind w:firstLine="420"/>
        <w:rPr>
          <w:rFonts w:hint="default" w:ascii="Calibri" w:hAnsi="Calibri" w:cs="Calibri"/>
          <w:szCs w:val="21"/>
        </w:rPr>
      </w:pPr>
      <w:bookmarkStart w:id="61" w:name="_Toc82338240"/>
      <w:bookmarkStart w:id="62" w:name="_Toc82873323"/>
      <w:r>
        <w:rPr>
          <w:rFonts w:hint="default" w:ascii="Calibri" w:hAnsi="Calibri" w:cs="Calibri"/>
          <w:szCs w:val="21"/>
        </w:rPr>
        <w:t>1.1 实施依据</w:t>
      </w:r>
    </w:p>
    <w:p w14:paraId="2D0E527F">
      <w:pPr>
        <w:ind w:firstLine="420" w:firstLineChars="200"/>
        <w:rPr>
          <w:rFonts w:hint="default" w:ascii="Calibri" w:hAnsi="Calibri" w:cs="Calibri"/>
        </w:rPr>
      </w:pPr>
      <w:r>
        <w:rPr>
          <w:rFonts w:hint="default" w:ascii="Calibri" w:hAnsi="Calibri" w:cs="Calibri"/>
        </w:rPr>
        <w:t>本次招标工作是按照《中华人民共和国政府采购法》等有关法律法规、规章、文件的规定组织和实施。</w:t>
      </w:r>
    </w:p>
    <w:p w14:paraId="197F9CEB">
      <w:pPr>
        <w:pStyle w:val="4"/>
        <w:adjustRightInd w:val="0"/>
        <w:ind w:firstLine="420"/>
        <w:rPr>
          <w:rFonts w:hint="default" w:ascii="Calibri" w:hAnsi="Calibri" w:cs="Calibri"/>
          <w:szCs w:val="21"/>
        </w:rPr>
      </w:pPr>
      <w:r>
        <w:rPr>
          <w:rFonts w:hint="default" w:ascii="Calibri" w:hAnsi="Calibri" w:cs="Calibri"/>
          <w:szCs w:val="21"/>
        </w:rPr>
        <w:t>1.2 采购方式</w:t>
      </w:r>
    </w:p>
    <w:p w14:paraId="4FB3A17C">
      <w:pPr>
        <w:ind w:firstLine="420" w:firstLineChars="200"/>
        <w:rPr>
          <w:rFonts w:hint="default" w:ascii="Calibri" w:hAnsi="Calibri" w:cs="Calibri"/>
        </w:rPr>
      </w:pPr>
      <w:r>
        <w:rPr>
          <w:rFonts w:hint="default" w:ascii="Calibri" w:hAnsi="Calibri" w:cs="Calibri"/>
        </w:rPr>
        <w:t>公开招标，是指采购人依法以招标公告的方式邀请不特定的供应商参加投标。</w:t>
      </w:r>
    </w:p>
    <w:p w14:paraId="39470224">
      <w:pPr>
        <w:pStyle w:val="4"/>
        <w:adjustRightInd w:val="0"/>
        <w:ind w:firstLine="420"/>
        <w:rPr>
          <w:rFonts w:hint="default" w:ascii="Calibri" w:hAnsi="Calibri" w:cs="Calibri"/>
          <w:szCs w:val="21"/>
        </w:rPr>
      </w:pPr>
      <w:r>
        <w:rPr>
          <w:rFonts w:hint="default" w:ascii="Calibri" w:hAnsi="Calibri" w:cs="Calibri"/>
          <w:szCs w:val="21"/>
        </w:rPr>
        <w:t>1.3 定义</w:t>
      </w:r>
    </w:p>
    <w:p w14:paraId="7429EEB9">
      <w:pPr>
        <w:ind w:firstLine="420" w:firstLineChars="200"/>
        <w:rPr>
          <w:rFonts w:hint="default" w:ascii="Calibri" w:hAnsi="Calibri" w:cs="Calibri"/>
        </w:rPr>
      </w:pPr>
      <w:r>
        <w:rPr>
          <w:rFonts w:hint="default" w:ascii="Calibri" w:hAnsi="Calibri" w:cs="Calibri"/>
        </w:rPr>
        <w:t>电子交易活动：是指以数据电文形式，依托政府采购项目电子交易平台进行的政府采购交易活动。</w:t>
      </w:r>
    </w:p>
    <w:p w14:paraId="07B832A3">
      <w:pPr>
        <w:ind w:firstLine="420" w:firstLineChars="200"/>
        <w:rPr>
          <w:rFonts w:hint="default" w:ascii="Calibri" w:hAnsi="Calibri" w:cs="Calibri"/>
        </w:rPr>
      </w:pPr>
      <w:r>
        <w:rPr>
          <w:rFonts w:hint="default" w:ascii="Calibri" w:hAnsi="Calibri" w:cs="Calibri"/>
        </w:rPr>
        <w:t>采购人：是指依法进行政府采购的国家机关、事业单位、团体组织，见“投标人须知前附表”。</w:t>
      </w:r>
    </w:p>
    <w:p w14:paraId="407B3B68">
      <w:pPr>
        <w:ind w:firstLine="420" w:firstLineChars="200"/>
        <w:rPr>
          <w:rFonts w:hint="default" w:ascii="Calibri" w:hAnsi="Calibri" w:cs="Calibri"/>
        </w:rPr>
      </w:pPr>
      <w:r>
        <w:rPr>
          <w:rFonts w:hint="default" w:ascii="Calibri" w:hAnsi="Calibri" w:cs="Calibri"/>
        </w:rPr>
        <w:t>采购代理机构：受采购人委托，在委托的范围内办理政府采购事宜的机构，见“投标人须知前附表”。</w:t>
      </w:r>
    </w:p>
    <w:p w14:paraId="52A2D45B">
      <w:pPr>
        <w:ind w:firstLine="420" w:firstLineChars="200"/>
        <w:rPr>
          <w:rFonts w:hint="default" w:ascii="Calibri" w:hAnsi="Calibri" w:cs="Calibri"/>
        </w:rPr>
      </w:pPr>
      <w:r>
        <w:rPr>
          <w:rFonts w:hint="default" w:ascii="Calibri" w:hAnsi="Calibri" w:cs="Calibri"/>
        </w:rPr>
        <w:t>投标人：是指参加本政府采购项目投标的供应商。</w:t>
      </w:r>
    </w:p>
    <w:p w14:paraId="4BB97D27">
      <w:pPr>
        <w:ind w:firstLine="420" w:firstLineChars="200"/>
        <w:rPr>
          <w:rFonts w:hint="default" w:ascii="Calibri" w:hAnsi="Calibri" w:cs="Calibri"/>
        </w:rPr>
      </w:pPr>
      <w:r>
        <w:rPr>
          <w:rFonts w:hint="default" w:ascii="Calibri" w:hAnsi="Calibri" w:cs="Calibri"/>
        </w:rPr>
        <w:t>投标人代表：是指参加本项目投标活动的供应商法定代表人或法定代表人授权代表。</w:t>
      </w:r>
    </w:p>
    <w:p w14:paraId="26030FB2">
      <w:pPr>
        <w:ind w:firstLine="420" w:firstLineChars="200"/>
        <w:rPr>
          <w:rFonts w:hint="default" w:ascii="Calibri" w:hAnsi="Calibri" w:cs="Calibri"/>
        </w:rPr>
      </w:pPr>
      <w:r>
        <w:rPr>
          <w:rFonts w:hint="default" w:ascii="Calibri" w:hAnsi="Calibri" w:cs="Calibri"/>
        </w:rPr>
        <w:t>投标联合体：是指两个以上供应商组成联合体，以一个投标人的身份参加投标。</w:t>
      </w:r>
    </w:p>
    <w:p w14:paraId="5E7DE0ED">
      <w:pPr>
        <w:ind w:firstLine="420" w:firstLineChars="200"/>
        <w:rPr>
          <w:rFonts w:hint="default" w:ascii="Calibri" w:hAnsi="Calibri" w:cs="Calibri"/>
        </w:rPr>
      </w:pPr>
      <w:r>
        <w:rPr>
          <w:rFonts w:hint="default" w:ascii="Calibri" w:hAnsi="Calibri" w:cs="Calibri"/>
        </w:rPr>
        <w:t>甲方：是指合同签订的一方，一般与采购人、用户相同。</w:t>
      </w:r>
    </w:p>
    <w:p w14:paraId="1E2AC5F5">
      <w:pPr>
        <w:ind w:firstLine="420" w:firstLineChars="200"/>
        <w:rPr>
          <w:rFonts w:hint="default" w:ascii="Calibri" w:hAnsi="Calibri" w:cs="Calibri"/>
        </w:rPr>
      </w:pPr>
      <w:r>
        <w:rPr>
          <w:rFonts w:hint="default" w:ascii="Calibri" w:hAnsi="Calibri" w:cs="Calibri"/>
        </w:rPr>
        <w:t>乙方：是指合同签订的另一方，与中标人相同。</w:t>
      </w:r>
    </w:p>
    <w:p w14:paraId="69F90405">
      <w:pPr>
        <w:ind w:firstLine="420" w:firstLineChars="200"/>
        <w:rPr>
          <w:rFonts w:hint="default" w:ascii="Calibri" w:hAnsi="Calibri" w:cs="Calibri"/>
        </w:rPr>
      </w:pPr>
      <w:r>
        <w:rPr>
          <w:rFonts w:hint="default" w:ascii="Calibri" w:hAnsi="Calibri" w:cs="Calibri"/>
        </w:rPr>
        <w:t>分包供应商：是指与投标人签订分包意向协议的，将承担部分合同内容的其他供应商。</w:t>
      </w:r>
    </w:p>
    <w:p w14:paraId="111C209E">
      <w:pPr>
        <w:ind w:firstLine="420" w:firstLineChars="200"/>
        <w:rPr>
          <w:rFonts w:hint="default" w:ascii="Calibri" w:hAnsi="Calibri" w:cs="Calibri"/>
        </w:rPr>
      </w:pPr>
      <w:r>
        <w:rPr>
          <w:rFonts w:hint="default" w:ascii="Calibri" w:hAnsi="Calibri" w:cs="Calibri"/>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7F1BF6FB">
      <w:pPr>
        <w:ind w:firstLine="420" w:firstLineChars="200"/>
        <w:rPr>
          <w:rFonts w:hint="default" w:ascii="Calibri" w:hAnsi="Calibri" w:cs="Calibri"/>
        </w:rPr>
      </w:pPr>
      <w:r>
        <w:rPr>
          <w:rFonts w:hint="default" w:ascii="Calibri" w:hAnsi="Calibri" w:cs="Calibri"/>
        </w:rPr>
        <w:t>中小企业划分标准：《中小企业划分标准》（工信部联企业〔2011〕300号）。</w:t>
      </w:r>
    </w:p>
    <w:p w14:paraId="6EDEF41E">
      <w:pPr>
        <w:ind w:firstLine="420" w:firstLineChars="200"/>
        <w:rPr>
          <w:rFonts w:hint="default" w:ascii="Calibri" w:hAnsi="Calibri" w:cs="Calibri"/>
        </w:rPr>
      </w:pPr>
      <w:r>
        <w:rPr>
          <w:rFonts w:hint="default" w:ascii="Calibri" w:hAnsi="Calibri" w:cs="Calibri"/>
        </w:rPr>
        <w:t>在政府采购活动中，供应商提供的货物、工程或者服务符合下列情形的，享受《政府采购促进中小企业发展管理办法》（财库〔2020〕46号）规定的中小企业扶持政策：</w:t>
      </w:r>
    </w:p>
    <w:p w14:paraId="7A480354">
      <w:pPr>
        <w:ind w:firstLine="420" w:firstLineChars="200"/>
        <w:rPr>
          <w:rFonts w:hint="default" w:ascii="Calibri" w:hAnsi="Calibri" w:cs="Calibri"/>
        </w:rPr>
      </w:pPr>
      <w:r>
        <w:rPr>
          <w:rFonts w:hint="default" w:ascii="Calibri" w:hAnsi="Calibri" w:cs="Calibri"/>
        </w:rPr>
        <w:t>（1）在货物采购项目中，货物由中小企业制造，即货物由中小企业生产且使用该中小企业商号或者注册商标；</w:t>
      </w:r>
    </w:p>
    <w:p w14:paraId="37B4A507">
      <w:pPr>
        <w:ind w:firstLine="420" w:firstLineChars="200"/>
        <w:rPr>
          <w:rFonts w:hint="default" w:ascii="Calibri" w:hAnsi="Calibri" w:cs="Calibri"/>
        </w:rPr>
      </w:pPr>
      <w:r>
        <w:rPr>
          <w:rFonts w:hint="default" w:ascii="Calibri" w:hAnsi="Calibri" w:cs="Calibri"/>
        </w:rPr>
        <w:t>（2）在工程采购项目中，工程由中小企业承建，即工程施工单位为中小企业；</w:t>
      </w:r>
    </w:p>
    <w:p w14:paraId="282BCC98">
      <w:pPr>
        <w:ind w:firstLine="420" w:firstLineChars="200"/>
        <w:rPr>
          <w:rFonts w:hint="default" w:ascii="Calibri" w:hAnsi="Calibri" w:cs="Calibri"/>
        </w:rPr>
      </w:pPr>
      <w:r>
        <w:rPr>
          <w:rFonts w:hint="default" w:ascii="Calibri" w:hAnsi="Calibri" w:cs="Calibri"/>
        </w:rPr>
        <w:t>（3）在服务采购项目中，服务由中小企业承接，即提供服务的人员为中小企业依照《中华人民共和国劳动合同法》订立劳动合同的从业人员。</w:t>
      </w:r>
    </w:p>
    <w:p w14:paraId="3354AEE6">
      <w:pPr>
        <w:ind w:firstLine="420" w:firstLineChars="200"/>
        <w:rPr>
          <w:rFonts w:hint="default" w:ascii="Calibri" w:hAnsi="Calibri" w:cs="Calibri"/>
        </w:rPr>
      </w:pPr>
      <w:r>
        <w:rPr>
          <w:rFonts w:hint="default" w:ascii="Calibri" w:hAnsi="Calibri" w:cs="Calibri"/>
        </w:rPr>
        <w:t>在货物采购项目中，供应商提供的货物既有中小企业制造货物，也有大型企业制造货物的，不享受本办法规定的中小企业扶持政策。</w:t>
      </w:r>
    </w:p>
    <w:p w14:paraId="52C67290">
      <w:pPr>
        <w:ind w:firstLine="420" w:firstLineChars="200"/>
        <w:rPr>
          <w:rFonts w:hint="default" w:ascii="Calibri" w:hAnsi="Calibri" w:cs="Calibri"/>
        </w:rPr>
      </w:pPr>
      <w:r>
        <w:rPr>
          <w:rFonts w:hint="default" w:ascii="Calibri" w:hAnsi="Calibri" w:cs="Calibri"/>
        </w:rPr>
        <w:t>以联合体形式参加政府采购活动，联合体各方均为中小企业的，联合体视同中小企业。其中，联合体各方均为小微企业的，联合体视同小微企业。</w:t>
      </w:r>
    </w:p>
    <w:p w14:paraId="2225E351">
      <w:pPr>
        <w:ind w:firstLine="420" w:firstLineChars="200"/>
        <w:rPr>
          <w:rFonts w:hint="default" w:ascii="Calibri" w:hAnsi="Calibri" w:cs="Calibri"/>
        </w:rPr>
      </w:pPr>
      <w:r>
        <w:rPr>
          <w:rFonts w:hint="default" w:ascii="Calibri" w:hAnsi="Calibri" w:cs="Calibri"/>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228E6E93">
      <w:pPr>
        <w:ind w:firstLine="420" w:firstLineChars="200"/>
        <w:rPr>
          <w:rFonts w:hint="default" w:ascii="Calibri" w:hAnsi="Calibri" w:cs="Calibri"/>
        </w:rPr>
      </w:pPr>
      <w:r>
        <w:rPr>
          <w:rFonts w:hint="default" w:ascii="Calibri" w:hAnsi="Calibri" w:cs="Calibri"/>
        </w:rPr>
        <w:t>残疾人福利性单位：符合《财政部 民政部 中国残疾人联合会关于促进残疾人就业政府采购政策的通知》（财库〔2017〕141号）的规定的单位。</w:t>
      </w:r>
    </w:p>
    <w:p w14:paraId="4D34B034">
      <w:pPr>
        <w:ind w:firstLine="420" w:firstLineChars="200"/>
        <w:rPr>
          <w:rFonts w:hint="default" w:ascii="Calibri" w:hAnsi="Calibri" w:cs="Calibri"/>
        </w:rPr>
      </w:pPr>
      <w:r>
        <w:rPr>
          <w:rFonts w:hint="default" w:ascii="Calibri" w:hAnsi="Calibri" w:cs="Calibri"/>
        </w:rPr>
        <w:t>同级政府采购监督管理部门：浙江省财政厅政府采购监管处。</w:t>
      </w:r>
    </w:p>
    <w:p w14:paraId="79589A92">
      <w:pPr>
        <w:pStyle w:val="4"/>
        <w:tabs>
          <w:tab w:val="left" w:pos="900"/>
        </w:tabs>
        <w:adjustRightInd w:val="0"/>
        <w:ind w:firstLine="420"/>
        <w:rPr>
          <w:rFonts w:hint="default" w:ascii="Calibri" w:hAnsi="Calibri" w:cs="Calibri"/>
          <w:szCs w:val="21"/>
        </w:rPr>
      </w:pPr>
      <w:r>
        <w:rPr>
          <w:rFonts w:hint="default" w:ascii="Calibri" w:hAnsi="Calibri" w:cs="Calibri"/>
          <w:szCs w:val="21"/>
        </w:rPr>
        <w:t>1.4 联合体</w:t>
      </w:r>
    </w:p>
    <w:p w14:paraId="572ED184">
      <w:pPr>
        <w:ind w:firstLine="420" w:firstLineChars="200"/>
        <w:rPr>
          <w:rFonts w:hint="default" w:ascii="Calibri" w:hAnsi="Calibri" w:cs="Calibri"/>
        </w:rPr>
      </w:pPr>
      <w:r>
        <w:rPr>
          <w:rFonts w:hint="default" w:ascii="Calibri" w:hAnsi="Calibri" w:cs="Calibri"/>
        </w:rPr>
        <w:t>本项目接受联合体。</w:t>
      </w:r>
    </w:p>
    <w:p w14:paraId="3A28A62C">
      <w:pPr>
        <w:ind w:firstLine="420" w:firstLineChars="200"/>
        <w:rPr>
          <w:rFonts w:hint="default" w:ascii="Calibri" w:hAnsi="Calibri" w:cs="Calibri"/>
        </w:rPr>
      </w:pPr>
      <w:r>
        <w:rPr>
          <w:rFonts w:hint="default" w:ascii="Calibri" w:hAnsi="Calibri" w:cs="Calibri"/>
        </w:rPr>
        <w:t>以联合体形式参加采购活动的，应当在投标文件中提交由所有联合体成员单位盖章的联合协议书。</w:t>
      </w:r>
    </w:p>
    <w:p w14:paraId="447BAB11">
      <w:pPr>
        <w:ind w:firstLine="420" w:firstLineChars="200"/>
        <w:rPr>
          <w:rFonts w:hint="default" w:ascii="Calibri" w:hAnsi="Calibri" w:cs="Calibri"/>
        </w:rPr>
      </w:pPr>
      <w:r>
        <w:rPr>
          <w:rFonts w:hint="default" w:ascii="Calibri" w:hAnsi="Calibri" w:cs="Calibri"/>
        </w:rPr>
        <w:t>联合协议书应载明联合体各方承担的工作和义务；联合协议书应当指定主办单位，授权其代表所有联合体各成员方，具体负责参与项目投标和合同实施阶段的主办、协调工作；联合协议书中应当载明由联合体各成员方共同与采购人签订合同，并就采购合同约定的事项对采购人承担连带责任。</w:t>
      </w:r>
    </w:p>
    <w:p w14:paraId="575E9725">
      <w:pPr>
        <w:ind w:firstLine="420" w:firstLineChars="200"/>
        <w:rPr>
          <w:rFonts w:hint="default" w:ascii="Calibri" w:hAnsi="Calibri" w:cs="Calibri"/>
        </w:rPr>
      </w:pPr>
      <w:r>
        <w:rPr>
          <w:rFonts w:hint="default" w:ascii="Calibri" w:hAnsi="Calibri" w:cs="Calibri"/>
        </w:rPr>
        <w:t>联合体各成员单位均应当具备招标文件规定的供应商资格要求，并在投标文件中分别提供联合体各成员单位的资格条件证明材料。</w:t>
      </w:r>
    </w:p>
    <w:p w14:paraId="62D95CD4">
      <w:pPr>
        <w:ind w:firstLine="420" w:firstLineChars="200"/>
        <w:rPr>
          <w:rFonts w:hint="default" w:ascii="Calibri" w:hAnsi="Calibri" w:cs="Calibri"/>
        </w:rPr>
      </w:pPr>
      <w:r>
        <w:rPr>
          <w:rFonts w:hint="default" w:ascii="Calibri" w:hAnsi="Calibri" w:cs="Calibri"/>
        </w:rPr>
        <w:t>投标文件的报价表中应列明联合体各成员方的各自承担的内容及对应报价。</w:t>
      </w:r>
    </w:p>
    <w:p w14:paraId="47CB0A8E">
      <w:pPr>
        <w:ind w:firstLine="420" w:firstLineChars="200"/>
        <w:rPr>
          <w:rFonts w:hint="default" w:ascii="Calibri" w:hAnsi="Calibri" w:cs="Calibri"/>
        </w:rPr>
      </w:pPr>
      <w:r>
        <w:rPr>
          <w:rFonts w:hint="default" w:ascii="Calibri" w:hAnsi="Calibri" w:cs="Calibri"/>
        </w:rPr>
        <w:t>投标文件盖章事宜，按联合协议书约定由主办单位盖章，也可由联合体所有成员单位盖章。</w:t>
      </w:r>
    </w:p>
    <w:p w14:paraId="5360C5BF">
      <w:pPr>
        <w:ind w:firstLine="420" w:firstLineChars="200"/>
        <w:rPr>
          <w:rFonts w:hint="default" w:ascii="Calibri" w:hAnsi="Calibri" w:cs="Calibri"/>
        </w:rPr>
      </w:pPr>
      <w:r>
        <w:rPr>
          <w:rFonts w:hint="default" w:ascii="Calibri" w:hAnsi="Calibri" w:cs="Calibri"/>
        </w:rPr>
        <w:t>联合体中标的，本项目的采购代理服务费由联合体主办单位缴纳，也可由联合体所有成员分摊缴纳。</w:t>
      </w:r>
    </w:p>
    <w:p w14:paraId="428F1A43">
      <w:pPr>
        <w:ind w:firstLine="420" w:firstLineChars="200"/>
        <w:rPr>
          <w:rFonts w:hint="default" w:ascii="Calibri" w:hAnsi="Calibri" w:cs="Calibri"/>
        </w:rPr>
      </w:pPr>
      <w:r>
        <w:rPr>
          <w:rFonts w:hint="default" w:ascii="Calibri" w:hAnsi="Calibri" w:cs="Calibri"/>
        </w:rPr>
        <w:t>联合协议书中仅约定由联合体主办单位或成员单位中某一方与采购人签订合同的，或联合协议书中仅约定由联合体主办单位或成员单位中某一方就采购合同约定的事项对采购人承担责任的，视为联合协议书不成立，该联合体的投标文件将被作无效处理。</w:t>
      </w:r>
    </w:p>
    <w:p w14:paraId="06EF4912">
      <w:pPr>
        <w:pStyle w:val="4"/>
        <w:adjustRightInd w:val="0"/>
        <w:ind w:firstLine="420"/>
        <w:rPr>
          <w:rFonts w:hint="default" w:ascii="Calibri" w:hAnsi="Calibri" w:cs="Calibri"/>
          <w:szCs w:val="21"/>
        </w:rPr>
      </w:pPr>
      <w:r>
        <w:rPr>
          <w:rFonts w:hint="default" w:ascii="Calibri" w:hAnsi="Calibri" w:cs="Calibri"/>
          <w:szCs w:val="21"/>
        </w:rPr>
        <w:t>1.5 投标费用</w:t>
      </w:r>
    </w:p>
    <w:p w14:paraId="24D2EB04">
      <w:pPr>
        <w:ind w:firstLine="420" w:firstLineChars="200"/>
        <w:rPr>
          <w:rFonts w:hint="default" w:ascii="Calibri" w:hAnsi="Calibri" w:cs="Calibri"/>
        </w:rPr>
      </w:pPr>
      <w:r>
        <w:rPr>
          <w:rFonts w:hint="default" w:ascii="Calibri" w:hAnsi="Calibri" w:cs="Calibri"/>
        </w:rPr>
        <w:t>无论招投标过程中的做法和结果如何，投标人自行承担招投标活动中所发生的全部费用。</w:t>
      </w:r>
    </w:p>
    <w:p w14:paraId="4A8ECA20">
      <w:pPr>
        <w:pStyle w:val="4"/>
        <w:adjustRightInd w:val="0"/>
        <w:ind w:firstLine="420"/>
        <w:rPr>
          <w:rFonts w:hint="default" w:ascii="Calibri" w:hAnsi="Calibri" w:cs="Calibri"/>
          <w:szCs w:val="21"/>
        </w:rPr>
      </w:pPr>
      <w:r>
        <w:rPr>
          <w:rFonts w:hint="default" w:ascii="Calibri" w:hAnsi="Calibri" w:cs="Calibri"/>
          <w:szCs w:val="21"/>
        </w:rPr>
        <w:t>1.6 保密</w:t>
      </w:r>
    </w:p>
    <w:p w14:paraId="62ED0703">
      <w:pPr>
        <w:ind w:firstLine="420" w:firstLineChars="200"/>
        <w:rPr>
          <w:rFonts w:hint="default" w:ascii="Calibri" w:hAnsi="Calibri" w:cs="Calibri"/>
        </w:rPr>
      </w:pPr>
      <w:r>
        <w:rPr>
          <w:rFonts w:hint="default" w:ascii="Calibri" w:hAnsi="Calibri" w:cs="Calibri"/>
        </w:rPr>
        <w:t>参与招标投标活动的各方应对招标文件和投标文件中的商业和技术等秘密保密，违者应对此造成的后果承担法律责任。</w:t>
      </w:r>
    </w:p>
    <w:p w14:paraId="3A32F2AE">
      <w:pPr>
        <w:pStyle w:val="4"/>
        <w:adjustRightInd w:val="0"/>
        <w:ind w:firstLine="420"/>
        <w:rPr>
          <w:rFonts w:hint="default" w:ascii="Calibri" w:hAnsi="Calibri" w:cs="Calibri"/>
          <w:szCs w:val="21"/>
        </w:rPr>
      </w:pPr>
      <w:r>
        <w:rPr>
          <w:rFonts w:hint="default" w:ascii="Calibri" w:hAnsi="Calibri" w:cs="Calibri"/>
          <w:szCs w:val="21"/>
        </w:rPr>
        <w:t>1.7 语言文字</w:t>
      </w:r>
    </w:p>
    <w:p w14:paraId="4F94C8F6">
      <w:pPr>
        <w:ind w:firstLine="420" w:firstLineChars="200"/>
        <w:rPr>
          <w:rFonts w:hint="default" w:ascii="Calibri" w:hAnsi="Calibri" w:cs="Calibri"/>
        </w:rPr>
      </w:pPr>
      <w:r>
        <w:rPr>
          <w:rFonts w:hint="default" w:ascii="Calibri" w:hAnsi="Calibri" w:cs="Calibri"/>
        </w:rPr>
        <w:t>除专用术语外，与招标投标有关的语言使用中文。专用术语应附有中文注释。</w:t>
      </w:r>
    </w:p>
    <w:p w14:paraId="19EE77B6">
      <w:pPr>
        <w:pStyle w:val="4"/>
        <w:adjustRightInd w:val="0"/>
        <w:ind w:firstLine="420"/>
        <w:rPr>
          <w:rFonts w:hint="default" w:ascii="Calibri" w:hAnsi="Calibri" w:cs="Calibri"/>
          <w:szCs w:val="21"/>
        </w:rPr>
      </w:pPr>
      <w:r>
        <w:rPr>
          <w:rFonts w:hint="default" w:ascii="Calibri" w:hAnsi="Calibri" w:cs="Calibri"/>
          <w:szCs w:val="21"/>
        </w:rPr>
        <w:t>1.8 计量单位</w:t>
      </w:r>
    </w:p>
    <w:p w14:paraId="6C733BA2">
      <w:pPr>
        <w:ind w:firstLine="420" w:firstLineChars="200"/>
        <w:rPr>
          <w:rFonts w:hint="default" w:ascii="Calibri" w:hAnsi="Calibri" w:cs="Calibri"/>
        </w:rPr>
      </w:pPr>
      <w:r>
        <w:rPr>
          <w:rFonts w:hint="default" w:ascii="Calibri" w:hAnsi="Calibri" w:cs="Calibri"/>
        </w:rPr>
        <w:t>所有计量均采用中华人民共和国法定计量单位。</w:t>
      </w:r>
    </w:p>
    <w:p w14:paraId="1BC3B0BD">
      <w:pPr>
        <w:pStyle w:val="4"/>
        <w:adjustRightInd w:val="0"/>
        <w:ind w:firstLine="420"/>
        <w:rPr>
          <w:rFonts w:hint="default" w:ascii="Calibri" w:hAnsi="Calibri" w:cs="Calibri"/>
          <w:szCs w:val="21"/>
        </w:rPr>
      </w:pPr>
      <w:r>
        <w:rPr>
          <w:rFonts w:hint="default" w:ascii="Calibri" w:hAnsi="Calibri" w:cs="Calibri"/>
          <w:szCs w:val="21"/>
        </w:rPr>
        <w:t>1.9 踏勘现场</w:t>
      </w:r>
    </w:p>
    <w:p w14:paraId="3D5FF1F1">
      <w:pPr>
        <w:ind w:firstLine="420" w:firstLineChars="200"/>
        <w:rPr>
          <w:rFonts w:hint="default" w:ascii="Calibri" w:hAnsi="Calibri" w:cs="Calibri"/>
        </w:rPr>
      </w:pPr>
      <w:r>
        <w:rPr>
          <w:rFonts w:hint="default" w:ascii="Calibri" w:hAnsi="Calibri" w:cs="Calibri"/>
        </w:rPr>
        <w:t>1.9.1投标人须知前附表规定组织踏勘现场的，采购人按投标人须知前附表规定的时间、地点组织投标人踏勘项目现场。</w:t>
      </w:r>
    </w:p>
    <w:p w14:paraId="24D175A2">
      <w:pPr>
        <w:ind w:firstLine="420" w:firstLineChars="200"/>
        <w:rPr>
          <w:rFonts w:hint="default" w:ascii="Calibri" w:hAnsi="Calibri" w:cs="Calibri"/>
        </w:rPr>
      </w:pPr>
      <w:r>
        <w:rPr>
          <w:rFonts w:hint="default" w:ascii="Calibri" w:hAnsi="Calibri" w:cs="Calibri"/>
        </w:rPr>
        <w:t>1.9.2投标人踏勘现场发生的费用自理。</w:t>
      </w:r>
    </w:p>
    <w:p w14:paraId="129A7B7B">
      <w:pPr>
        <w:ind w:firstLine="420" w:firstLineChars="200"/>
        <w:rPr>
          <w:rFonts w:hint="default" w:ascii="Calibri" w:hAnsi="Calibri" w:cs="Calibri"/>
        </w:rPr>
      </w:pPr>
      <w:r>
        <w:rPr>
          <w:rFonts w:hint="default" w:ascii="Calibri" w:hAnsi="Calibri" w:cs="Calibri"/>
        </w:rPr>
        <w:t>1.9.3除采购人的原因外，投标人自行负责在踏勘现场中所发生的人员伤亡和财产损失。</w:t>
      </w:r>
    </w:p>
    <w:p w14:paraId="4B7FD6EE">
      <w:pPr>
        <w:ind w:firstLine="420" w:firstLineChars="200"/>
        <w:rPr>
          <w:rFonts w:hint="default" w:ascii="Calibri" w:hAnsi="Calibri" w:cs="Calibri"/>
        </w:rPr>
      </w:pPr>
      <w:r>
        <w:rPr>
          <w:rFonts w:hint="default" w:ascii="Calibri" w:hAnsi="Calibri" w:cs="Calibri"/>
        </w:rPr>
        <w:t>1.9.4采购人在踏勘现场中介绍的场地和相关的周边环境情况，供投标人在编制投标文件时参考，采购人不对投标人据此作出的判断和决策负责。</w:t>
      </w:r>
    </w:p>
    <w:p w14:paraId="0265399D">
      <w:pPr>
        <w:pStyle w:val="4"/>
        <w:adjustRightInd w:val="0"/>
        <w:ind w:firstLine="420"/>
        <w:rPr>
          <w:rFonts w:hint="default" w:ascii="Calibri" w:hAnsi="Calibri" w:cs="Calibri"/>
          <w:szCs w:val="21"/>
        </w:rPr>
      </w:pPr>
      <w:r>
        <w:rPr>
          <w:rFonts w:hint="default" w:ascii="Calibri" w:hAnsi="Calibri" w:cs="Calibri"/>
          <w:szCs w:val="21"/>
        </w:rPr>
        <w:t>1.10 答疑会</w:t>
      </w:r>
    </w:p>
    <w:p w14:paraId="005FE4A7">
      <w:pPr>
        <w:ind w:firstLine="420" w:firstLineChars="200"/>
        <w:rPr>
          <w:rFonts w:hint="default" w:ascii="Calibri" w:hAnsi="Calibri" w:cs="Calibri"/>
        </w:rPr>
      </w:pPr>
      <w:r>
        <w:rPr>
          <w:rFonts w:hint="default" w:ascii="Calibri" w:hAnsi="Calibri" w:cs="Calibri"/>
        </w:rPr>
        <w:t>1.10.1投标人须知前附表规定召开答疑会的，采购人按投标人须知前附表规定的时间和地点召开答疑会，澄清投标人提出的问题。</w:t>
      </w:r>
    </w:p>
    <w:p w14:paraId="79D37903">
      <w:pPr>
        <w:ind w:firstLine="420" w:firstLineChars="200"/>
        <w:rPr>
          <w:rFonts w:hint="default" w:ascii="Calibri" w:hAnsi="Calibri" w:cs="Calibri"/>
        </w:rPr>
      </w:pPr>
      <w:r>
        <w:rPr>
          <w:rFonts w:hint="default" w:ascii="Calibri" w:hAnsi="Calibri" w:cs="Calibri"/>
        </w:rPr>
        <w:t>1.10.2投标人应在答疑会时间的前一天，以书面形式将提出的问题送达采购人，以便采购人在会议期间澄清。</w:t>
      </w:r>
    </w:p>
    <w:p w14:paraId="40D66E95">
      <w:pPr>
        <w:ind w:firstLine="420" w:firstLineChars="200"/>
        <w:rPr>
          <w:rFonts w:hint="default" w:ascii="Calibri" w:hAnsi="Calibri" w:cs="Calibri"/>
        </w:rPr>
      </w:pPr>
      <w:r>
        <w:rPr>
          <w:rFonts w:hint="default" w:ascii="Calibri" w:hAnsi="Calibri" w:cs="Calibri"/>
        </w:rPr>
        <w:t>1.10.3答疑会后，采购人按本章2.4款规定对投标人所提问题进行澄清答复。</w:t>
      </w:r>
    </w:p>
    <w:p w14:paraId="7D5D1594">
      <w:pPr>
        <w:pStyle w:val="4"/>
        <w:adjustRightInd w:val="0"/>
        <w:ind w:firstLine="420"/>
        <w:rPr>
          <w:rFonts w:hint="default" w:ascii="Calibri" w:hAnsi="Calibri" w:cs="Calibri"/>
          <w:szCs w:val="21"/>
        </w:rPr>
      </w:pPr>
      <w:r>
        <w:rPr>
          <w:rFonts w:hint="default" w:ascii="Calibri" w:hAnsi="Calibri" w:cs="Calibri"/>
          <w:szCs w:val="21"/>
        </w:rPr>
        <w:t>1.11 分包</w:t>
      </w:r>
    </w:p>
    <w:p w14:paraId="7711CB98">
      <w:pPr>
        <w:ind w:firstLine="420" w:firstLineChars="200"/>
        <w:rPr>
          <w:rFonts w:hint="default" w:ascii="Calibri" w:hAnsi="Calibri" w:cs="Calibri"/>
        </w:rPr>
      </w:pPr>
      <w:r>
        <w:rPr>
          <w:rFonts w:hint="default" w:ascii="Calibri" w:hAnsi="Calibri" w:cs="Calibri"/>
          <w:szCs w:val="21"/>
        </w:rPr>
        <w:t>采购需求规定有允许分包内容的，投标人拟在中标后对允许分包内容进行分包的，应当在投标文件中载明分包供应商，分包供应商应具备采购需求中规定的分包供应商的资格要求。</w:t>
      </w:r>
    </w:p>
    <w:p w14:paraId="00BC77BD">
      <w:pPr>
        <w:pStyle w:val="4"/>
        <w:adjustRightInd w:val="0"/>
        <w:ind w:firstLine="420"/>
        <w:rPr>
          <w:rFonts w:hint="default" w:ascii="Calibri" w:hAnsi="Calibri" w:cs="Calibri"/>
          <w:szCs w:val="21"/>
        </w:rPr>
      </w:pPr>
      <w:r>
        <w:rPr>
          <w:rFonts w:hint="default" w:ascii="Calibri" w:hAnsi="Calibri" w:cs="Calibri"/>
          <w:szCs w:val="21"/>
        </w:rPr>
        <w:t>1.12 偏离</w:t>
      </w:r>
    </w:p>
    <w:p w14:paraId="594A4854">
      <w:pPr>
        <w:ind w:firstLine="420" w:firstLineChars="200"/>
        <w:rPr>
          <w:rFonts w:hint="default" w:ascii="Calibri" w:hAnsi="Calibri" w:cs="Calibri"/>
        </w:rPr>
      </w:pPr>
      <w:r>
        <w:rPr>
          <w:rFonts w:hint="default" w:ascii="Calibri" w:hAnsi="Calibri" w:cs="Calibri"/>
        </w:rPr>
        <w:t>投标文件应完全响应招标文件规定的实质性内容和条件。</w:t>
      </w:r>
    </w:p>
    <w:p w14:paraId="11C5A0FA">
      <w:pPr>
        <w:pStyle w:val="4"/>
        <w:adjustRightInd w:val="0"/>
        <w:ind w:firstLine="420"/>
        <w:rPr>
          <w:rFonts w:hint="default" w:ascii="Calibri" w:hAnsi="Calibri" w:cs="Calibri"/>
          <w:szCs w:val="21"/>
        </w:rPr>
      </w:pPr>
      <w:r>
        <w:rPr>
          <w:rFonts w:hint="default" w:ascii="Calibri" w:hAnsi="Calibri" w:cs="Calibri"/>
          <w:szCs w:val="21"/>
        </w:rPr>
        <w:t>1.13 其他说明</w:t>
      </w:r>
    </w:p>
    <w:p w14:paraId="65BD4952">
      <w:pPr>
        <w:ind w:firstLine="420" w:firstLineChars="200"/>
        <w:rPr>
          <w:rFonts w:hint="default" w:ascii="Calibri" w:hAnsi="Calibri" w:cs="Calibri"/>
        </w:rPr>
      </w:pPr>
      <w:r>
        <w:rPr>
          <w:rFonts w:hint="default" w:ascii="Calibri" w:hAnsi="Calibri" w:cs="Calibri"/>
        </w:rPr>
        <w:t xml:space="preserve">1.13.1 </w:t>
      </w:r>
      <w:r>
        <w:rPr>
          <w:rFonts w:hint="default" w:ascii="Calibri" w:hAnsi="Calibri" w:cs="Calibri"/>
          <w:b/>
          <w:bCs/>
          <w:u w:val="single"/>
        </w:rPr>
        <w:t>根据政府采购相关法律法规、规章、文件规定并满足招标文件规定资格条件的区域性分支机构、个体工商户、个人独资企业、合伙企业参加本项目投标并由单位负责人签署的相关投标资料与本招标文件规定由法定代表人签署的文件材料具有同等效力。</w:t>
      </w:r>
    </w:p>
    <w:p w14:paraId="29B2B8F7">
      <w:pPr>
        <w:ind w:firstLine="420" w:firstLineChars="200"/>
        <w:rPr>
          <w:rFonts w:hint="default" w:ascii="Calibri" w:hAnsi="Calibri" w:cs="Calibri"/>
        </w:rPr>
      </w:pPr>
      <w:r>
        <w:rPr>
          <w:rFonts w:hint="default" w:ascii="Calibri" w:hAnsi="Calibri" w:cs="Calibri"/>
        </w:rPr>
        <w:t>1.13.2▲</w:t>
      </w:r>
      <w:r>
        <w:rPr>
          <w:rFonts w:hint="default" w:ascii="Calibri" w:hAnsi="Calibri" w:cs="Calibri"/>
          <w:b/>
          <w:bCs/>
          <w:u w:val="single"/>
        </w:rPr>
        <w:t>投标人对所投标项内的采购内容必须全部进行投标。</w:t>
      </w:r>
    </w:p>
    <w:p w14:paraId="486E9DF8">
      <w:pPr>
        <w:ind w:firstLine="420" w:firstLineChars="200"/>
        <w:rPr>
          <w:rFonts w:hint="default" w:ascii="Calibri" w:hAnsi="Calibri" w:cs="Calibri"/>
        </w:rPr>
      </w:pPr>
      <w:r>
        <w:rPr>
          <w:rFonts w:hint="default" w:ascii="Calibri" w:hAnsi="Calibri" w:cs="Calibri"/>
        </w:rPr>
        <w:t>1.13.3招标文件中如有描述歧义或前后不一致的地方，评标委员会有权按公平、合理的原则进行评判，但对同一条款的评判适用于每个投标人。</w:t>
      </w:r>
    </w:p>
    <w:p w14:paraId="56AEFC73">
      <w:pPr>
        <w:ind w:firstLine="420" w:firstLineChars="200"/>
        <w:rPr>
          <w:rFonts w:hint="default" w:ascii="Calibri" w:hAnsi="Calibri" w:cs="Calibri"/>
        </w:rPr>
      </w:pPr>
      <w:r>
        <w:rPr>
          <w:rFonts w:hint="default" w:ascii="Calibri" w:hAnsi="Calibri" w:cs="Calibri"/>
        </w:rPr>
        <w:t>1.13.4投标文件的响应内容必须真实、明确、准确。否则，评标委员会将对其做出不利的评审。</w:t>
      </w:r>
    </w:p>
    <w:p w14:paraId="12179AF3">
      <w:pPr>
        <w:ind w:firstLine="420" w:firstLineChars="200"/>
        <w:rPr>
          <w:rFonts w:hint="default" w:ascii="Calibri" w:hAnsi="Calibri" w:cs="Calibri"/>
        </w:rPr>
      </w:pPr>
      <w:r>
        <w:rPr>
          <w:rFonts w:hint="default" w:ascii="Calibri" w:hAnsi="Calibri" w:cs="Calibri"/>
        </w:rPr>
        <w:t>1.13.5项目资金为财政性投资，资金已落实。</w:t>
      </w:r>
    </w:p>
    <w:p w14:paraId="2EA02795">
      <w:pPr>
        <w:ind w:firstLine="420" w:firstLineChars="200"/>
        <w:rPr>
          <w:rFonts w:hint="default" w:ascii="Calibri" w:hAnsi="Calibri" w:cs="Calibri"/>
        </w:rPr>
      </w:pPr>
      <w:r>
        <w:rPr>
          <w:rFonts w:hint="default" w:ascii="Calibri" w:hAnsi="Calibri" w:cs="Calibri"/>
        </w:rPr>
        <w:t>1.13.6投标人须对所投产品、方案、技术、服务等拥有合法的占有、使用、收益、处置的权利，并对涉及项目的所有内容可能侵权行为指控负责，保证不伤害采购人的利益。在法律范围内，如果出现文字、图片、商标和技术等侵权行为而造成的纠纷和产生的一切费用，采购人概不负责，由此给采购人造成损失的，投标人应承担相应后果，并负责赔偿。投标人为执行本项目合同而提供的技术资料等归采购人所有。</w:t>
      </w:r>
    </w:p>
    <w:p w14:paraId="511B47A9">
      <w:pPr>
        <w:ind w:firstLine="420" w:firstLineChars="200"/>
        <w:rPr>
          <w:rFonts w:hint="default" w:ascii="Calibri" w:hAnsi="Calibri" w:cs="Calibri"/>
        </w:rPr>
      </w:pPr>
      <w:r>
        <w:rPr>
          <w:rFonts w:hint="default" w:ascii="Calibri" w:hAnsi="Calibri" w:cs="Calibri"/>
          <w:kern w:val="0"/>
        </w:rPr>
        <w:t>1.13.7</w:t>
      </w:r>
      <w:r>
        <w:rPr>
          <w:rFonts w:hint="default" w:ascii="Calibri" w:hAnsi="Calibri" w:cs="Calibri"/>
          <w:b/>
          <w:bCs/>
          <w:u w:val="single"/>
        </w:rPr>
        <w:t>投标人母公司（总机构）或者同一母公司下属的其他子公司（同一总机构下属的其他分支机构）的人员、业绩、荣誉、知识产权、项目案例等不作为投标人的资信文件。</w:t>
      </w:r>
    </w:p>
    <w:p w14:paraId="1E98F1A4">
      <w:pPr>
        <w:pStyle w:val="3"/>
        <w:adjustRightInd w:val="0"/>
        <w:ind w:firstLine="420"/>
        <w:rPr>
          <w:rFonts w:hint="default" w:ascii="Calibri" w:hAnsi="Calibri" w:cs="Calibri"/>
          <w:szCs w:val="21"/>
        </w:rPr>
      </w:pPr>
      <w:r>
        <w:rPr>
          <w:rFonts w:hint="default" w:ascii="Calibri" w:hAnsi="Calibri" w:cs="Calibri"/>
          <w:szCs w:val="21"/>
        </w:rPr>
        <w:t>二、</w:t>
      </w:r>
      <w:bookmarkEnd w:id="61"/>
      <w:bookmarkEnd w:id="62"/>
      <w:r>
        <w:rPr>
          <w:rFonts w:hint="default" w:ascii="Calibri" w:hAnsi="Calibri" w:cs="Calibri"/>
          <w:szCs w:val="21"/>
        </w:rPr>
        <w:t>招标文件</w:t>
      </w:r>
    </w:p>
    <w:p w14:paraId="6C7AF2D9">
      <w:pPr>
        <w:pStyle w:val="4"/>
        <w:adjustRightInd w:val="0"/>
        <w:ind w:firstLine="420"/>
        <w:rPr>
          <w:rFonts w:hint="default" w:ascii="Calibri" w:hAnsi="Calibri" w:cs="Calibri"/>
          <w:szCs w:val="21"/>
        </w:rPr>
      </w:pPr>
      <w:bookmarkStart w:id="63" w:name="_Toc82873324"/>
      <w:bookmarkStart w:id="64" w:name="_Toc82338241"/>
      <w:r>
        <w:rPr>
          <w:rFonts w:hint="default" w:ascii="Calibri" w:hAnsi="Calibri" w:cs="Calibri"/>
          <w:szCs w:val="21"/>
        </w:rPr>
        <w:t>2.1 招标文件组成</w:t>
      </w:r>
    </w:p>
    <w:p w14:paraId="43C3599B">
      <w:pPr>
        <w:ind w:firstLine="420" w:firstLineChars="200"/>
        <w:rPr>
          <w:rFonts w:hint="default" w:ascii="Calibri" w:hAnsi="Calibri" w:cs="Calibri"/>
        </w:rPr>
      </w:pPr>
      <w:r>
        <w:rPr>
          <w:rFonts w:hint="default" w:ascii="Calibri" w:hAnsi="Calibri" w:cs="Calibri"/>
        </w:rPr>
        <w:t>2.1.1第一章 招标公告</w:t>
      </w:r>
    </w:p>
    <w:p w14:paraId="38516301">
      <w:pPr>
        <w:ind w:firstLine="420" w:firstLineChars="200"/>
        <w:rPr>
          <w:rFonts w:hint="default" w:ascii="Calibri" w:hAnsi="Calibri" w:cs="Calibri"/>
        </w:rPr>
      </w:pPr>
      <w:r>
        <w:rPr>
          <w:rFonts w:hint="default" w:ascii="Calibri" w:hAnsi="Calibri" w:cs="Calibri"/>
        </w:rPr>
        <w:t>2.1.2第二章 采购需求总体要求</w:t>
      </w:r>
    </w:p>
    <w:p w14:paraId="254FF315">
      <w:pPr>
        <w:ind w:firstLine="420" w:firstLineChars="200"/>
        <w:rPr>
          <w:rFonts w:hint="default" w:ascii="Calibri" w:hAnsi="Calibri" w:cs="Calibri"/>
        </w:rPr>
      </w:pPr>
      <w:r>
        <w:rPr>
          <w:rFonts w:hint="default" w:ascii="Calibri" w:hAnsi="Calibri" w:cs="Calibri"/>
        </w:rPr>
        <w:t>2.1.3第三章 采购需求</w:t>
      </w:r>
    </w:p>
    <w:p w14:paraId="072D3EAE">
      <w:pPr>
        <w:ind w:firstLine="420" w:firstLineChars="200"/>
        <w:rPr>
          <w:rFonts w:hint="default" w:ascii="Calibri" w:hAnsi="Calibri" w:cs="Calibri"/>
        </w:rPr>
      </w:pPr>
      <w:r>
        <w:rPr>
          <w:rFonts w:hint="default" w:ascii="Calibri" w:hAnsi="Calibri" w:cs="Calibri"/>
        </w:rPr>
        <w:t>2.1.4第四章 采购合同</w:t>
      </w:r>
    </w:p>
    <w:p w14:paraId="6DCA48B7">
      <w:pPr>
        <w:ind w:firstLine="420" w:firstLineChars="200"/>
        <w:rPr>
          <w:rFonts w:hint="default" w:ascii="Calibri" w:hAnsi="Calibri" w:cs="Calibri"/>
        </w:rPr>
      </w:pPr>
      <w:r>
        <w:rPr>
          <w:rFonts w:hint="default" w:ascii="Calibri" w:hAnsi="Calibri" w:cs="Calibri"/>
        </w:rPr>
        <w:t>2.1.5第五章 评标办法</w:t>
      </w:r>
    </w:p>
    <w:p w14:paraId="04547478">
      <w:pPr>
        <w:ind w:firstLine="420" w:firstLineChars="200"/>
        <w:rPr>
          <w:rFonts w:hint="default" w:ascii="Calibri" w:hAnsi="Calibri" w:cs="Calibri"/>
        </w:rPr>
      </w:pPr>
      <w:r>
        <w:rPr>
          <w:rFonts w:hint="default" w:ascii="Calibri" w:hAnsi="Calibri" w:cs="Calibri"/>
        </w:rPr>
        <w:t>2.1.6第六章 投标人须知</w:t>
      </w:r>
    </w:p>
    <w:p w14:paraId="3704C6EF">
      <w:pPr>
        <w:ind w:firstLine="420" w:firstLineChars="200"/>
        <w:rPr>
          <w:rFonts w:hint="default" w:ascii="Calibri" w:hAnsi="Calibri" w:cs="Calibri"/>
        </w:rPr>
      </w:pPr>
      <w:r>
        <w:rPr>
          <w:rFonts w:hint="default" w:ascii="Calibri" w:hAnsi="Calibri" w:cs="Calibri"/>
        </w:rPr>
        <w:t>2.1.7第七章 投标文件格式</w:t>
      </w:r>
    </w:p>
    <w:p w14:paraId="4D508029">
      <w:pPr>
        <w:ind w:firstLine="420" w:firstLineChars="200"/>
        <w:rPr>
          <w:rFonts w:hint="default" w:ascii="Calibri" w:hAnsi="Calibri" w:cs="Calibri"/>
        </w:rPr>
      </w:pPr>
      <w:r>
        <w:rPr>
          <w:rFonts w:hint="default" w:ascii="Calibri" w:hAnsi="Calibri" w:cs="Calibri"/>
        </w:rPr>
        <w:t>2.1.8第八章 招标文件附件</w:t>
      </w:r>
    </w:p>
    <w:p w14:paraId="24518DB9">
      <w:pPr>
        <w:ind w:firstLine="420" w:firstLineChars="200"/>
        <w:rPr>
          <w:rFonts w:hint="default" w:ascii="Calibri" w:hAnsi="Calibri" w:cs="Calibri"/>
        </w:rPr>
      </w:pPr>
      <w:r>
        <w:rPr>
          <w:rFonts w:hint="default" w:ascii="Calibri" w:hAnsi="Calibri" w:cs="Calibri"/>
        </w:rPr>
        <w:t>2.1.9补充文件</w:t>
      </w:r>
    </w:p>
    <w:p w14:paraId="67B6AA1A">
      <w:pPr>
        <w:pStyle w:val="4"/>
        <w:adjustRightInd w:val="0"/>
        <w:ind w:firstLine="420"/>
        <w:rPr>
          <w:rFonts w:hint="default" w:ascii="Calibri" w:hAnsi="Calibri" w:cs="Calibri"/>
          <w:szCs w:val="21"/>
        </w:rPr>
      </w:pPr>
      <w:r>
        <w:rPr>
          <w:rFonts w:hint="default" w:ascii="Calibri" w:hAnsi="Calibri" w:cs="Calibri"/>
          <w:szCs w:val="21"/>
        </w:rPr>
        <w:t>2.2 招标文件的质疑</w:t>
      </w:r>
    </w:p>
    <w:p w14:paraId="65A8949D">
      <w:pPr>
        <w:ind w:firstLine="420" w:firstLineChars="200"/>
        <w:rPr>
          <w:rFonts w:hint="default" w:ascii="Calibri" w:hAnsi="Calibri" w:cs="Calibri"/>
        </w:rPr>
      </w:pPr>
      <w:r>
        <w:rPr>
          <w:rFonts w:hint="default" w:ascii="Calibri" w:hAnsi="Calibri" w:cs="Calibri"/>
        </w:rPr>
        <w:t>2.2.1投标人认为招标文件规定内容使自己的合法权益受到损害的，投标人可以提出书面质疑。</w:t>
      </w:r>
    </w:p>
    <w:p w14:paraId="0F5A3DD4">
      <w:pPr>
        <w:ind w:firstLine="420" w:firstLineChars="200"/>
        <w:rPr>
          <w:rFonts w:hint="default" w:ascii="Calibri" w:hAnsi="Calibri" w:cs="Calibri"/>
        </w:rPr>
      </w:pPr>
      <w:r>
        <w:rPr>
          <w:rFonts w:hint="default" w:ascii="Calibri" w:hAnsi="Calibri" w:cs="Calibri"/>
        </w:rPr>
        <w:t>2.2.2质疑函须包括以下内容：</w:t>
      </w:r>
    </w:p>
    <w:p w14:paraId="1402ABFC">
      <w:pPr>
        <w:ind w:firstLine="420" w:firstLineChars="200"/>
        <w:rPr>
          <w:rFonts w:hint="default" w:ascii="Calibri" w:hAnsi="Calibri" w:cs="Calibri"/>
        </w:rPr>
      </w:pPr>
      <w:r>
        <w:rPr>
          <w:rFonts w:hint="default" w:ascii="Calibri" w:hAnsi="Calibri" w:cs="Calibri"/>
        </w:rPr>
        <w:t>（1）投标人的姓名或者名称、地址、邮编、联系人及联系电话；</w:t>
      </w:r>
    </w:p>
    <w:p w14:paraId="458C9E57">
      <w:pPr>
        <w:ind w:firstLine="420" w:firstLineChars="200"/>
        <w:rPr>
          <w:rFonts w:hint="default" w:ascii="Calibri" w:hAnsi="Calibri" w:cs="Calibri"/>
        </w:rPr>
      </w:pPr>
      <w:r>
        <w:rPr>
          <w:rFonts w:hint="default" w:ascii="Calibri" w:hAnsi="Calibri" w:cs="Calibri"/>
        </w:rPr>
        <w:t>（2）质疑项目的名称、编号；</w:t>
      </w:r>
    </w:p>
    <w:p w14:paraId="3EA3477F">
      <w:pPr>
        <w:ind w:firstLine="420" w:firstLineChars="200"/>
        <w:rPr>
          <w:rFonts w:hint="default" w:ascii="Calibri" w:hAnsi="Calibri" w:cs="Calibri"/>
        </w:rPr>
      </w:pPr>
      <w:r>
        <w:rPr>
          <w:rFonts w:hint="default" w:ascii="Calibri" w:hAnsi="Calibri" w:cs="Calibri"/>
        </w:rPr>
        <w:t>（3）具体、明确的质疑事项和与质疑事项相关的请求；</w:t>
      </w:r>
    </w:p>
    <w:p w14:paraId="18FAAF73">
      <w:pPr>
        <w:ind w:firstLine="420" w:firstLineChars="200"/>
        <w:rPr>
          <w:rFonts w:hint="default" w:ascii="Calibri" w:hAnsi="Calibri" w:cs="Calibri"/>
        </w:rPr>
      </w:pPr>
      <w:r>
        <w:rPr>
          <w:rFonts w:hint="default" w:ascii="Calibri" w:hAnsi="Calibri" w:cs="Calibri"/>
        </w:rPr>
        <w:t>（4）事实依据；</w:t>
      </w:r>
    </w:p>
    <w:p w14:paraId="6429A039">
      <w:pPr>
        <w:ind w:firstLine="420" w:firstLineChars="200"/>
        <w:rPr>
          <w:rFonts w:hint="default" w:ascii="Calibri" w:hAnsi="Calibri" w:cs="Calibri"/>
        </w:rPr>
      </w:pPr>
      <w:r>
        <w:rPr>
          <w:rFonts w:hint="default" w:ascii="Calibri" w:hAnsi="Calibri" w:cs="Calibri"/>
        </w:rPr>
        <w:t>（5）必要的法律依据；</w:t>
      </w:r>
    </w:p>
    <w:p w14:paraId="2BF4958E">
      <w:pPr>
        <w:ind w:firstLine="420" w:firstLineChars="200"/>
        <w:rPr>
          <w:rFonts w:hint="default" w:ascii="Calibri" w:hAnsi="Calibri" w:cs="Calibri"/>
        </w:rPr>
      </w:pPr>
      <w:r>
        <w:rPr>
          <w:rFonts w:hint="default" w:ascii="Calibri" w:hAnsi="Calibri" w:cs="Calibri"/>
        </w:rPr>
        <w:t>（6）提出质疑的日期。</w:t>
      </w:r>
    </w:p>
    <w:p w14:paraId="611A432C">
      <w:pPr>
        <w:ind w:firstLine="420" w:firstLineChars="200"/>
        <w:rPr>
          <w:rFonts w:hint="default" w:ascii="Calibri" w:hAnsi="Calibri" w:cs="Calibri"/>
        </w:rPr>
      </w:pPr>
      <w:r>
        <w:rPr>
          <w:rFonts w:hint="default" w:ascii="Calibri" w:hAnsi="Calibri" w:cs="Calibri"/>
        </w:rPr>
        <w:t>2.2.3</w:t>
      </w:r>
      <w:r>
        <w:rPr>
          <w:rFonts w:hint="default" w:ascii="Calibri" w:hAnsi="Calibri" w:cs="Calibri"/>
          <w:kern w:val="0"/>
          <w:szCs w:val="21"/>
        </w:rPr>
        <w:t>质疑期限为自获取招标文件之日或者</w:t>
      </w:r>
      <w:r>
        <w:rPr>
          <w:rFonts w:hint="default" w:ascii="Calibri" w:hAnsi="Calibri" w:cs="Calibri"/>
        </w:rPr>
        <w:t>招标</w:t>
      </w:r>
      <w:r>
        <w:rPr>
          <w:rFonts w:hint="default" w:ascii="Calibri" w:hAnsi="Calibri" w:cs="Calibri"/>
          <w:kern w:val="0"/>
          <w:szCs w:val="21"/>
        </w:rPr>
        <w:t>公告期限届满之日（公告期限届满后获取招标文件的，以公告期限届满之日为准）起7个工作日内，投标人应在质疑期限内一次性向采购代理机构提出针对招标文件的质疑，逾期提出不予受理。</w:t>
      </w:r>
    </w:p>
    <w:p w14:paraId="478FDFFA">
      <w:pPr>
        <w:ind w:firstLine="420" w:firstLineChars="200"/>
        <w:rPr>
          <w:rFonts w:hint="default" w:ascii="Calibri" w:hAnsi="Calibri" w:cs="Calibri"/>
        </w:rPr>
      </w:pPr>
      <w:r>
        <w:rPr>
          <w:rFonts w:hint="default" w:ascii="Calibri" w:hAnsi="Calibri" w:cs="Calibri"/>
        </w:rPr>
        <w:t>2.2.4质疑函中涉及的相关材料中有外文资料的，应当将与质疑相关的外文资料完整、客观、真实地翻译为中文，并注明翻译人员姓名、工作单位、联系方式等信息。</w:t>
      </w:r>
    </w:p>
    <w:p w14:paraId="7590505C">
      <w:pPr>
        <w:ind w:firstLine="420" w:firstLineChars="200"/>
        <w:rPr>
          <w:rFonts w:hint="default" w:ascii="Calibri" w:hAnsi="Calibri" w:cs="Calibri"/>
        </w:rPr>
      </w:pPr>
      <w:r>
        <w:rPr>
          <w:rFonts w:hint="default" w:ascii="Calibri" w:hAnsi="Calibri" w:cs="Calibri"/>
        </w:rPr>
        <w:t>2.2.5投标人为自然人的，应当由本人签名；投标人为法人或者其他组织的，应当由法定代表人、主要负责人，或者其授权代表签名或者盖章，并加盖公章。否则不予受理。</w:t>
      </w:r>
    </w:p>
    <w:p w14:paraId="3C67D1C2">
      <w:pPr>
        <w:ind w:firstLine="420" w:firstLineChars="200"/>
        <w:rPr>
          <w:rFonts w:hint="default" w:ascii="Calibri" w:hAnsi="Calibri" w:cs="Calibri"/>
        </w:rPr>
      </w:pPr>
      <w:r>
        <w:rPr>
          <w:rFonts w:hint="default" w:ascii="Calibri" w:hAnsi="Calibri" w:cs="Calibri"/>
        </w:rPr>
        <w:t>2.2.6质疑函以直接送达或邮寄送达方式（份数为一式三份）或传真送达方式或以扫描件在线提交方式。</w:t>
      </w:r>
    </w:p>
    <w:p w14:paraId="75E6CE86">
      <w:pPr>
        <w:ind w:firstLine="420" w:firstLineChars="200"/>
        <w:rPr>
          <w:rFonts w:hint="default" w:ascii="Calibri" w:hAnsi="Calibri" w:cs="Calibri"/>
        </w:rPr>
      </w:pPr>
      <w:r>
        <w:rPr>
          <w:rFonts w:hint="default" w:ascii="Calibri" w:hAnsi="Calibri" w:cs="Calibri"/>
        </w:rPr>
        <w:t>2.2.7质疑函以传真形式提交后，同时须向采购代理机构提交质疑函原件，实际收到原件之日作为收到质疑日。</w:t>
      </w:r>
    </w:p>
    <w:p w14:paraId="328DDCB9">
      <w:pPr>
        <w:ind w:firstLine="420" w:firstLineChars="200"/>
        <w:rPr>
          <w:rFonts w:hint="default" w:ascii="Calibri" w:hAnsi="Calibri" w:cs="Calibri"/>
          <w:szCs w:val="21"/>
        </w:rPr>
      </w:pPr>
      <w:r>
        <w:rPr>
          <w:rFonts w:hint="default" w:ascii="Calibri" w:hAnsi="Calibri" w:cs="Calibri"/>
        </w:rPr>
        <w:t>2.2.8</w:t>
      </w:r>
      <w:r>
        <w:rPr>
          <w:rFonts w:hint="default" w:ascii="Calibri" w:hAnsi="Calibri" w:cs="Calibri"/>
          <w:szCs w:val="21"/>
        </w:rPr>
        <w:t>如联合体投标，质疑应由组成联合体的所有供应商共同提出。</w:t>
      </w:r>
    </w:p>
    <w:p w14:paraId="07596A5F">
      <w:pPr>
        <w:ind w:firstLine="420" w:firstLineChars="200"/>
        <w:rPr>
          <w:rFonts w:hint="default" w:ascii="Calibri" w:hAnsi="Calibri" w:cs="Calibri"/>
          <w:szCs w:val="21"/>
        </w:rPr>
      </w:pPr>
      <w:r>
        <w:rPr>
          <w:rFonts w:hint="default" w:ascii="Calibri" w:hAnsi="Calibri" w:cs="Calibri"/>
          <w:szCs w:val="21"/>
        </w:rPr>
        <w:t>2.2.9质疑函范本及制作说明见“招标文件附件5”。</w:t>
      </w:r>
    </w:p>
    <w:p w14:paraId="0C5264BB">
      <w:pPr>
        <w:pStyle w:val="4"/>
        <w:adjustRightInd w:val="0"/>
        <w:ind w:firstLine="420"/>
        <w:rPr>
          <w:rFonts w:hint="default" w:ascii="Calibri" w:hAnsi="Calibri" w:cs="Calibri"/>
          <w:szCs w:val="21"/>
        </w:rPr>
      </w:pPr>
      <w:r>
        <w:rPr>
          <w:rFonts w:hint="default" w:ascii="Calibri" w:hAnsi="Calibri" w:cs="Calibri"/>
          <w:szCs w:val="21"/>
        </w:rPr>
        <w:t>2.3 招标文件的澄清</w:t>
      </w:r>
    </w:p>
    <w:p w14:paraId="4FEEFF79">
      <w:pPr>
        <w:ind w:firstLine="420" w:firstLineChars="200"/>
        <w:rPr>
          <w:rFonts w:hint="default" w:ascii="Calibri" w:hAnsi="Calibri" w:cs="Calibri"/>
        </w:rPr>
      </w:pPr>
      <w:r>
        <w:rPr>
          <w:rFonts w:hint="default" w:ascii="Calibri" w:hAnsi="Calibri" w:cs="Calibri"/>
        </w:rPr>
        <w:t>2.3.1投标人对招标文件如有疑问要求澄清，或认为有必要与采购代理机构进行技术交流，投标人需将书面资料传真或送达采购代理机构，同时将电子文件发至投标人须知前附表注明的邮箱（电子邮件与书面文件有不一致的，以书面文件为准），并与采购代理机构进行确认。询问函范本见“招标文件附件4”。</w:t>
      </w:r>
    </w:p>
    <w:p w14:paraId="1ECB9EE0">
      <w:pPr>
        <w:ind w:firstLine="420" w:firstLineChars="200"/>
        <w:rPr>
          <w:rFonts w:hint="default" w:ascii="Calibri" w:hAnsi="Calibri" w:cs="Calibri"/>
        </w:rPr>
      </w:pPr>
      <w:r>
        <w:rPr>
          <w:rFonts w:hint="default" w:ascii="Calibri" w:hAnsi="Calibri" w:cs="Calibri"/>
        </w:rPr>
        <w:t>2.3.2 投标人要求澄清的资料应加盖单位公章、写明日期。</w:t>
      </w:r>
    </w:p>
    <w:p w14:paraId="049AA9A8">
      <w:pPr>
        <w:ind w:firstLine="420" w:firstLineChars="200"/>
        <w:rPr>
          <w:rFonts w:hint="default" w:ascii="Calibri" w:hAnsi="Calibri" w:cs="Calibri"/>
        </w:rPr>
      </w:pPr>
      <w:r>
        <w:rPr>
          <w:rFonts w:hint="default" w:ascii="Calibri" w:hAnsi="Calibri" w:cs="Calibri"/>
        </w:rPr>
        <w:t>2.3.3 如有必要，采购代理机构和采购人对投标人所有要求澄清的问题都予以解答，澄清答复的文件为补充文件，作为招标文件的组成部分，补充文件将以网上公告等形式告知所有获取招标文件的投标人，补充文件对投标人均有约束力。</w:t>
      </w:r>
    </w:p>
    <w:p w14:paraId="3C6B40F0">
      <w:pPr>
        <w:ind w:firstLine="420" w:firstLineChars="200"/>
        <w:rPr>
          <w:rFonts w:hint="default" w:ascii="Calibri" w:hAnsi="Calibri" w:cs="Calibri"/>
        </w:rPr>
      </w:pPr>
      <w:r>
        <w:rPr>
          <w:rFonts w:hint="default" w:ascii="Calibri" w:hAnsi="Calibri" w:cs="Calibri"/>
        </w:rPr>
        <w:t>2.3.4澄清的内容影响投标文件编制的，采购代理机构将顺延提交投标文件截止时间，使之满足政府采购的相关规定。</w:t>
      </w:r>
    </w:p>
    <w:p w14:paraId="79A705C9">
      <w:pPr>
        <w:ind w:firstLine="420" w:firstLineChars="200"/>
        <w:rPr>
          <w:rFonts w:hint="default" w:ascii="Calibri" w:hAnsi="Calibri" w:cs="Calibri"/>
        </w:rPr>
      </w:pPr>
      <w:r>
        <w:rPr>
          <w:rFonts w:hint="default" w:ascii="Calibri" w:hAnsi="Calibri" w:cs="Calibri"/>
        </w:rPr>
        <w:t>2.3.5投标人在收到补充文件后，应在24小时内以书面形式向采购代理机构确认已收到该补充文件。</w:t>
      </w:r>
    </w:p>
    <w:p w14:paraId="1795DE9E">
      <w:pPr>
        <w:ind w:firstLine="420" w:firstLineChars="200"/>
        <w:rPr>
          <w:rFonts w:hint="default" w:ascii="Calibri" w:hAnsi="Calibri" w:cs="Calibri"/>
        </w:rPr>
      </w:pPr>
      <w:r>
        <w:rPr>
          <w:rFonts w:hint="default" w:ascii="Calibri" w:hAnsi="Calibri" w:cs="Calibri"/>
        </w:rPr>
        <w:t>2.3.6当招标文件与补充文件就同一内容的表述不一致时，以最后发出的书面文件为准。</w:t>
      </w:r>
    </w:p>
    <w:p w14:paraId="6B8A0AC5">
      <w:pPr>
        <w:pStyle w:val="4"/>
        <w:adjustRightInd w:val="0"/>
        <w:ind w:firstLine="420"/>
        <w:rPr>
          <w:rFonts w:hint="default" w:ascii="Calibri" w:hAnsi="Calibri" w:cs="Calibri"/>
          <w:szCs w:val="21"/>
        </w:rPr>
      </w:pPr>
      <w:r>
        <w:rPr>
          <w:rFonts w:hint="default" w:ascii="Calibri" w:hAnsi="Calibri" w:cs="Calibri"/>
          <w:szCs w:val="21"/>
        </w:rPr>
        <w:t>2.4 招标文件的修改</w:t>
      </w:r>
    </w:p>
    <w:p w14:paraId="29CC0A53">
      <w:pPr>
        <w:ind w:firstLine="420" w:firstLineChars="200"/>
        <w:rPr>
          <w:rFonts w:hint="default" w:ascii="Calibri" w:hAnsi="Calibri" w:cs="Calibri"/>
        </w:rPr>
      </w:pPr>
      <w:r>
        <w:rPr>
          <w:rFonts w:hint="default" w:ascii="Calibri" w:hAnsi="Calibri" w:cs="Calibri"/>
        </w:rPr>
        <w:t>2.4.1 在提交投标文件截止时间前，由于各种原因采购人可能以补充文件的形式修改完善招标文件。</w:t>
      </w:r>
    </w:p>
    <w:p w14:paraId="13B4D537">
      <w:pPr>
        <w:ind w:firstLine="420" w:firstLineChars="200"/>
        <w:rPr>
          <w:rFonts w:hint="default" w:ascii="Calibri" w:hAnsi="Calibri" w:cs="Calibri"/>
        </w:rPr>
      </w:pPr>
      <w:r>
        <w:rPr>
          <w:rFonts w:hint="default" w:ascii="Calibri" w:hAnsi="Calibri" w:cs="Calibri"/>
        </w:rPr>
        <w:t>2.4.2补充文件作为招标文件组成部分，补充文件将以网上公告等形式告知所有获取招标文件的投标人，补充文件对投标人均有约束力。</w:t>
      </w:r>
    </w:p>
    <w:p w14:paraId="1B646843">
      <w:pPr>
        <w:ind w:firstLine="420" w:firstLineChars="200"/>
        <w:rPr>
          <w:rFonts w:hint="default" w:ascii="Calibri" w:hAnsi="Calibri" w:cs="Calibri"/>
        </w:rPr>
      </w:pPr>
      <w:r>
        <w:rPr>
          <w:rFonts w:hint="default" w:ascii="Calibri" w:hAnsi="Calibri" w:cs="Calibri"/>
        </w:rPr>
        <w:t>2.4.3修改的内容影响投标文件编制的，采购代理机构将顺延提交投标文件截止时间，使之满足政府采购的相关规定。</w:t>
      </w:r>
    </w:p>
    <w:p w14:paraId="76009E8A">
      <w:pPr>
        <w:ind w:firstLine="420" w:firstLineChars="200"/>
        <w:rPr>
          <w:rFonts w:hint="default" w:ascii="Calibri" w:hAnsi="Calibri" w:cs="Calibri"/>
        </w:rPr>
      </w:pPr>
      <w:r>
        <w:rPr>
          <w:rFonts w:hint="default" w:ascii="Calibri" w:hAnsi="Calibri" w:cs="Calibri"/>
        </w:rPr>
        <w:t>2.4.4投标人在收到补充文件后，应在24小时内以书面形式向采购代理机构确认已收到该补充文件。</w:t>
      </w:r>
    </w:p>
    <w:p w14:paraId="10CF09EC">
      <w:pPr>
        <w:ind w:firstLine="420" w:firstLineChars="200"/>
        <w:rPr>
          <w:rFonts w:hint="default" w:ascii="Calibri" w:hAnsi="Calibri" w:cs="Calibri"/>
        </w:rPr>
      </w:pPr>
      <w:r>
        <w:rPr>
          <w:rFonts w:hint="default" w:ascii="Calibri" w:hAnsi="Calibri" w:cs="Calibri"/>
        </w:rPr>
        <w:t>2.4.5投标人收到补充文件后，对补充文件如有疑问要求澄清，应在24小时内将书面资料传真或送达采购代理机构，同时将电子文件发至投标人须知前附表注明的邮箱（电子邮件与书面文件有不一致的，以书面文件为准），并与采购代理机构进行确认。</w:t>
      </w:r>
    </w:p>
    <w:p w14:paraId="71BC6AE3">
      <w:pPr>
        <w:ind w:firstLine="420" w:firstLineChars="200"/>
        <w:rPr>
          <w:rFonts w:hint="default" w:ascii="Calibri" w:hAnsi="Calibri" w:cs="Calibri"/>
        </w:rPr>
      </w:pPr>
      <w:r>
        <w:rPr>
          <w:rFonts w:hint="default" w:ascii="Calibri" w:hAnsi="Calibri" w:cs="Calibri"/>
        </w:rPr>
        <w:t>2.4.6投标人要求澄清的资料应加盖单位公章、写明日期。</w:t>
      </w:r>
    </w:p>
    <w:p w14:paraId="645D8398">
      <w:pPr>
        <w:ind w:firstLine="420" w:firstLineChars="200"/>
        <w:rPr>
          <w:rFonts w:hint="default" w:ascii="Calibri" w:hAnsi="Calibri" w:cs="Calibri"/>
        </w:rPr>
      </w:pPr>
      <w:r>
        <w:rPr>
          <w:rFonts w:hint="default" w:ascii="Calibri" w:hAnsi="Calibri" w:cs="Calibri"/>
        </w:rPr>
        <w:t>2.4.7对补充文件的澄清答复按2.3款规定。</w:t>
      </w:r>
    </w:p>
    <w:p w14:paraId="728E453E">
      <w:pPr>
        <w:ind w:firstLine="420" w:firstLineChars="200"/>
        <w:rPr>
          <w:rFonts w:hint="default" w:ascii="Calibri" w:hAnsi="Calibri" w:cs="Calibri"/>
        </w:rPr>
      </w:pPr>
      <w:r>
        <w:rPr>
          <w:rFonts w:hint="default" w:ascii="Calibri" w:hAnsi="Calibri" w:cs="Calibri"/>
        </w:rPr>
        <w:t>2.4.8当招标文件与补充文件就同一内容的表述不一致时，以最后发出的书面文件为准。</w:t>
      </w:r>
    </w:p>
    <w:p w14:paraId="5703525C">
      <w:pPr>
        <w:ind w:firstLine="420" w:firstLineChars="200"/>
        <w:rPr>
          <w:rFonts w:hint="default" w:ascii="Calibri" w:hAnsi="Calibri" w:cs="Calibri"/>
        </w:rPr>
      </w:pPr>
      <w:r>
        <w:rPr>
          <w:rFonts w:hint="default" w:ascii="Calibri" w:hAnsi="Calibri" w:cs="Calibri"/>
        </w:rPr>
        <w:t>2.4.9任何口头答复均不属于招标文件的组成部分。</w:t>
      </w:r>
    </w:p>
    <w:p w14:paraId="357B708F">
      <w:pPr>
        <w:pStyle w:val="3"/>
        <w:adjustRightInd w:val="0"/>
        <w:ind w:firstLine="420"/>
        <w:rPr>
          <w:rFonts w:hint="default" w:ascii="Calibri" w:hAnsi="Calibri" w:cs="Calibri"/>
          <w:szCs w:val="21"/>
        </w:rPr>
      </w:pPr>
      <w:r>
        <w:rPr>
          <w:rFonts w:hint="default" w:ascii="Calibri" w:hAnsi="Calibri" w:cs="Calibri"/>
          <w:szCs w:val="21"/>
        </w:rPr>
        <w:t>三、投标文件</w:t>
      </w:r>
      <w:bookmarkEnd w:id="63"/>
      <w:bookmarkEnd w:id="64"/>
    </w:p>
    <w:p w14:paraId="5B99EF52">
      <w:pPr>
        <w:pStyle w:val="4"/>
        <w:adjustRightInd w:val="0"/>
        <w:ind w:firstLine="420"/>
        <w:rPr>
          <w:rFonts w:hint="default" w:ascii="Calibri" w:hAnsi="Calibri" w:cs="Calibri"/>
          <w:szCs w:val="21"/>
        </w:rPr>
      </w:pPr>
      <w:r>
        <w:rPr>
          <w:rFonts w:hint="default" w:ascii="Calibri" w:hAnsi="Calibri" w:cs="Calibri"/>
          <w:szCs w:val="21"/>
        </w:rPr>
        <w:t>3.1 投标文件</w:t>
      </w:r>
    </w:p>
    <w:p w14:paraId="3B7F00AB">
      <w:pPr>
        <w:ind w:firstLine="420" w:firstLineChars="200"/>
        <w:rPr>
          <w:rFonts w:hint="default" w:ascii="Calibri" w:hAnsi="Calibri" w:cs="Calibri"/>
        </w:rPr>
      </w:pPr>
      <w:r>
        <w:rPr>
          <w:rFonts w:hint="default" w:ascii="Calibri" w:hAnsi="Calibri" w:cs="Calibri"/>
        </w:rPr>
        <w:t>3.1.1 投标人应仔细阅读招标文件规定的所有内容，以保证能全面准确理解招标文件，并按照招标文件要求，详细编制投标文件，投标文件内容必须针对本次招标响应。</w:t>
      </w:r>
    </w:p>
    <w:p w14:paraId="12497ED5">
      <w:pPr>
        <w:ind w:firstLine="420" w:firstLineChars="200"/>
        <w:rPr>
          <w:rFonts w:hint="default" w:ascii="Calibri" w:hAnsi="Calibri" w:cs="Calibri"/>
        </w:rPr>
      </w:pPr>
      <w:r>
        <w:rPr>
          <w:rFonts w:hint="default" w:ascii="Calibri" w:hAnsi="Calibri" w:cs="Calibri"/>
        </w:rPr>
        <w:t>3.1.2投标人必须按招标文件的要求提供相关资料，并对招标文件中提出的所有内容要求给予实质性响应，须保证投标文件的准确、真实、明确。投标文件响应内容对招标文件要求如有偏离均应填写偏离表，如不填写，采购人有权视作投标文件完全响应招标文件要求。</w:t>
      </w:r>
    </w:p>
    <w:p w14:paraId="28937BA2">
      <w:pPr>
        <w:pStyle w:val="4"/>
        <w:adjustRightInd w:val="0"/>
        <w:ind w:firstLine="420"/>
        <w:rPr>
          <w:rFonts w:hint="default" w:ascii="Calibri" w:hAnsi="Calibri" w:cs="Calibri"/>
          <w:szCs w:val="21"/>
        </w:rPr>
      </w:pPr>
      <w:r>
        <w:rPr>
          <w:rFonts w:hint="default" w:ascii="Calibri" w:hAnsi="Calibri" w:cs="Calibri"/>
          <w:szCs w:val="21"/>
        </w:rPr>
        <w:t>3.2 投标文件组成</w:t>
      </w:r>
    </w:p>
    <w:p w14:paraId="3CFACFEA">
      <w:pPr>
        <w:pStyle w:val="4"/>
        <w:ind w:firstLine="420"/>
        <w:rPr>
          <w:rFonts w:hint="default" w:ascii="Calibri" w:hAnsi="Calibri" w:cs="Calibri"/>
        </w:rPr>
      </w:pPr>
      <w:r>
        <w:rPr>
          <w:rFonts w:hint="default" w:ascii="Calibri" w:hAnsi="Calibri" w:cs="Calibri"/>
        </w:rPr>
        <w:t>3.2.1 资格文件</w:t>
      </w:r>
    </w:p>
    <w:p w14:paraId="7D072A95">
      <w:pPr>
        <w:adjustRightInd w:val="0"/>
        <w:ind w:firstLine="420" w:firstLineChars="200"/>
        <w:rPr>
          <w:rFonts w:hint="default" w:ascii="Calibri" w:hAnsi="Calibri" w:cs="Calibri"/>
          <w:szCs w:val="21"/>
        </w:rPr>
      </w:pPr>
      <w:r>
        <w:rPr>
          <w:rFonts w:hint="default" w:ascii="Calibri" w:hAnsi="Calibri" w:cs="Calibri"/>
          <w:szCs w:val="21"/>
        </w:rPr>
        <w:t>应包括以下内容（均需</w:t>
      </w:r>
      <w:r>
        <w:rPr>
          <w:rFonts w:hint="default" w:ascii="Calibri" w:hAnsi="Calibri" w:cs="Calibri"/>
          <w:b/>
          <w:bCs/>
          <w:szCs w:val="21"/>
          <w:u w:val="single"/>
        </w:rPr>
        <w:t>供应商加盖公章</w:t>
      </w:r>
      <w:r>
        <w:rPr>
          <w:rFonts w:hint="default" w:ascii="Calibri" w:hAnsi="Calibri" w:cs="Calibri"/>
          <w:szCs w:val="21"/>
        </w:rPr>
        <w:t>）：证明其符合《中华人民共和国政府采购法》规定的供应商基本条件和采购项目对供应商的特定条件（如项目要求）的有关资格证明文件。</w:t>
      </w:r>
    </w:p>
    <w:tbl>
      <w:tblPr>
        <w:tblStyle w:val="25"/>
        <w:tblW w:w="93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4225"/>
        <w:gridCol w:w="4253"/>
      </w:tblGrid>
      <w:tr w14:paraId="3005A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vAlign w:val="center"/>
          </w:tcPr>
          <w:p w14:paraId="4A669CCA">
            <w:pPr>
              <w:adjustRightInd w:val="0"/>
              <w:jc w:val="center"/>
              <w:rPr>
                <w:rFonts w:hint="default" w:ascii="Calibri" w:hAnsi="Calibri" w:eastAsia="黑体" w:cs="Calibri"/>
                <w:szCs w:val="21"/>
              </w:rPr>
            </w:pPr>
            <w:r>
              <w:rPr>
                <w:rFonts w:hint="default" w:ascii="Calibri" w:hAnsi="Calibri" w:eastAsia="黑体" w:cs="Calibri"/>
                <w:szCs w:val="21"/>
              </w:rPr>
              <w:t>序号</w:t>
            </w:r>
          </w:p>
        </w:tc>
        <w:tc>
          <w:tcPr>
            <w:tcW w:w="4225" w:type="dxa"/>
            <w:vAlign w:val="center"/>
          </w:tcPr>
          <w:p w14:paraId="301C2B0E">
            <w:pPr>
              <w:adjustRightInd w:val="0"/>
              <w:jc w:val="center"/>
              <w:rPr>
                <w:rFonts w:hint="default" w:ascii="Calibri" w:hAnsi="Calibri" w:eastAsia="黑体" w:cs="Calibri"/>
                <w:szCs w:val="21"/>
              </w:rPr>
            </w:pPr>
            <w:r>
              <w:rPr>
                <w:rFonts w:hint="default" w:ascii="Calibri" w:hAnsi="Calibri" w:eastAsia="黑体" w:cs="Calibri"/>
                <w:szCs w:val="21"/>
              </w:rPr>
              <w:t>资格条件</w:t>
            </w:r>
          </w:p>
        </w:tc>
        <w:tc>
          <w:tcPr>
            <w:tcW w:w="4253" w:type="dxa"/>
            <w:vAlign w:val="center"/>
          </w:tcPr>
          <w:p w14:paraId="1DF30A7D">
            <w:pPr>
              <w:adjustRightInd w:val="0"/>
              <w:jc w:val="center"/>
              <w:rPr>
                <w:rFonts w:hint="default" w:ascii="Calibri" w:hAnsi="Calibri" w:eastAsia="黑体" w:cs="Calibri"/>
                <w:szCs w:val="21"/>
              </w:rPr>
            </w:pPr>
            <w:r>
              <w:rPr>
                <w:rFonts w:hint="default" w:ascii="Calibri" w:hAnsi="Calibri" w:eastAsia="黑体" w:cs="Calibri"/>
                <w:szCs w:val="21"/>
              </w:rPr>
              <w:t>应提供的资格审查资料（除承诺函、说明、声明外的其他证件提供复印件）</w:t>
            </w:r>
          </w:p>
        </w:tc>
      </w:tr>
      <w:tr w14:paraId="0533F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shd w:val="clear" w:color="auto" w:fill="auto"/>
            <w:vAlign w:val="center"/>
          </w:tcPr>
          <w:p w14:paraId="5A51B135">
            <w:pPr>
              <w:adjustRightInd w:val="0"/>
              <w:jc w:val="left"/>
              <w:rPr>
                <w:rFonts w:hint="default" w:ascii="Calibri" w:hAnsi="Calibri" w:eastAsia="宋体" w:cs="Calibri"/>
                <w:b/>
                <w:bCs/>
                <w:kern w:val="2"/>
                <w:sz w:val="21"/>
                <w:szCs w:val="21"/>
                <w:lang w:val="en-US" w:eastAsia="zh-CN" w:bidi="ar-SA"/>
              </w:rPr>
            </w:pPr>
            <w:r>
              <w:rPr>
                <w:rFonts w:hint="default" w:ascii="Calibri" w:hAnsi="Calibri" w:cs="Calibri"/>
                <w:b/>
                <w:bCs/>
                <w:szCs w:val="21"/>
              </w:rPr>
              <w:t>1.</w:t>
            </w:r>
          </w:p>
        </w:tc>
        <w:tc>
          <w:tcPr>
            <w:tcW w:w="4225" w:type="dxa"/>
            <w:shd w:val="clear" w:color="auto" w:fill="auto"/>
            <w:vAlign w:val="center"/>
          </w:tcPr>
          <w:p w14:paraId="18EC6164">
            <w:pPr>
              <w:adjustRightInd w:val="0"/>
              <w:jc w:val="left"/>
              <w:rPr>
                <w:rFonts w:hint="default" w:ascii="Calibri" w:hAnsi="Calibri" w:eastAsia="宋体" w:cs="Calibri"/>
                <w:b/>
                <w:bCs/>
                <w:kern w:val="2"/>
                <w:sz w:val="21"/>
                <w:szCs w:val="21"/>
                <w:lang w:val="en-US" w:eastAsia="zh-CN" w:bidi="ar-SA"/>
              </w:rPr>
            </w:pPr>
            <w:r>
              <w:rPr>
                <w:rFonts w:hint="default" w:ascii="Calibri" w:hAnsi="Calibri" w:cs="Calibri"/>
                <w:b/>
                <w:bCs/>
                <w:kern w:val="0"/>
                <w:szCs w:val="21"/>
              </w:rPr>
              <w:t>基本资格要求：</w:t>
            </w:r>
          </w:p>
        </w:tc>
        <w:tc>
          <w:tcPr>
            <w:tcW w:w="4253" w:type="dxa"/>
            <w:shd w:val="clear" w:color="auto" w:fill="auto"/>
            <w:vAlign w:val="center"/>
          </w:tcPr>
          <w:p w14:paraId="3A2D805D">
            <w:pPr>
              <w:adjustRightInd w:val="0"/>
              <w:jc w:val="left"/>
              <w:rPr>
                <w:rFonts w:hint="default" w:ascii="Calibri" w:hAnsi="Calibri" w:eastAsia="宋体" w:cs="Calibri"/>
                <w:b/>
                <w:bCs/>
                <w:kern w:val="2"/>
                <w:sz w:val="21"/>
                <w:szCs w:val="21"/>
                <w:lang w:val="en-US" w:eastAsia="zh-CN" w:bidi="ar-SA"/>
              </w:rPr>
            </w:pPr>
            <w:r>
              <w:rPr>
                <w:rFonts w:hint="default" w:ascii="Calibri" w:hAnsi="Calibri" w:cs="Calibri"/>
                <w:b/>
                <w:bCs/>
                <w:szCs w:val="21"/>
              </w:rPr>
              <w:t>/</w:t>
            </w:r>
          </w:p>
        </w:tc>
      </w:tr>
      <w:tr w14:paraId="69E4E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shd w:val="clear" w:color="auto" w:fill="auto"/>
            <w:vAlign w:val="center"/>
          </w:tcPr>
          <w:p w14:paraId="468B0DAB">
            <w:pPr>
              <w:adjustRightInd w:val="0"/>
              <w:jc w:val="left"/>
              <w:rPr>
                <w:rFonts w:hint="default" w:ascii="Calibri" w:hAnsi="Calibri" w:eastAsia="宋体" w:cs="Calibri"/>
                <w:kern w:val="2"/>
                <w:sz w:val="21"/>
                <w:szCs w:val="21"/>
                <w:lang w:val="en-US" w:eastAsia="zh-CN" w:bidi="ar-SA"/>
              </w:rPr>
            </w:pPr>
            <w:r>
              <w:rPr>
                <w:rFonts w:hint="default" w:ascii="Calibri" w:hAnsi="Calibri" w:cs="Calibri"/>
                <w:szCs w:val="21"/>
              </w:rPr>
              <w:t>1.1</w:t>
            </w:r>
          </w:p>
        </w:tc>
        <w:tc>
          <w:tcPr>
            <w:tcW w:w="4225" w:type="dxa"/>
            <w:shd w:val="clear" w:color="auto" w:fill="auto"/>
            <w:vAlign w:val="center"/>
          </w:tcPr>
          <w:p w14:paraId="126E4699">
            <w:pPr>
              <w:adjustRightInd w:val="0"/>
              <w:jc w:val="left"/>
              <w:rPr>
                <w:rFonts w:hint="default" w:ascii="Calibri" w:hAnsi="Calibri" w:eastAsia="宋体" w:cs="Calibri"/>
                <w:kern w:val="2"/>
                <w:sz w:val="21"/>
                <w:szCs w:val="21"/>
                <w:lang w:val="en-US" w:eastAsia="zh-CN" w:bidi="ar-SA"/>
              </w:rPr>
            </w:pPr>
            <w:r>
              <w:rPr>
                <w:rFonts w:hint="default" w:ascii="Calibri" w:hAnsi="Calibri" w:cs="Calibri"/>
                <w:szCs w:val="21"/>
              </w:rPr>
              <w:t>（1）</w:t>
            </w:r>
            <w:r>
              <w:rPr>
                <w:rFonts w:hint="default" w:ascii="Calibri" w:hAnsi="Calibri" w:cs="Calibri"/>
                <w:kern w:val="0"/>
                <w:szCs w:val="21"/>
              </w:rPr>
              <w:t>满足《中华人民共和国政府采购法》第二十二条规定，未被“信用中国”（www.creditchina.gov.cn）、中国政府采购网（www.ccgp.gov.cn）列入失信被执行人、重大税收违法案件当事人名单、政府采购严重违法失信行为记录名单；</w:t>
            </w:r>
          </w:p>
        </w:tc>
        <w:tc>
          <w:tcPr>
            <w:tcW w:w="4253" w:type="dxa"/>
            <w:shd w:val="clear" w:color="auto" w:fill="auto"/>
            <w:vAlign w:val="center"/>
          </w:tcPr>
          <w:p w14:paraId="469A2DC7">
            <w:pPr>
              <w:adjustRightInd w:val="0"/>
              <w:jc w:val="left"/>
              <w:rPr>
                <w:rFonts w:hint="default" w:ascii="Calibri" w:hAnsi="Calibri" w:eastAsia="宋体" w:cs="Calibri"/>
                <w:kern w:val="2"/>
                <w:sz w:val="21"/>
                <w:szCs w:val="21"/>
                <w:lang w:val="en-US" w:eastAsia="zh-CN" w:bidi="ar-SA"/>
              </w:rPr>
            </w:pPr>
            <w:r>
              <w:rPr>
                <w:rFonts w:hint="default" w:ascii="Calibri" w:hAnsi="Calibri" w:cs="Calibri"/>
                <w:szCs w:val="21"/>
              </w:rPr>
              <w:t>（1）符合资格条件的声明函。【证明材料1】</w:t>
            </w:r>
          </w:p>
        </w:tc>
      </w:tr>
      <w:tr w14:paraId="6F4FD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shd w:val="clear" w:color="auto" w:fill="auto"/>
            <w:vAlign w:val="center"/>
          </w:tcPr>
          <w:p w14:paraId="2BC6C6FD">
            <w:pPr>
              <w:adjustRightInd w:val="0"/>
              <w:jc w:val="left"/>
              <w:rPr>
                <w:rFonts w:hint="default" w:ascii="Calibri" w:hAnsi="Calibri" w:eastAsia="宋体" w:cs="Calibri"/>
                <w:b/>
                <w:bCs/>
                <w:kern w:val="2"/>
                <w:sz w:val="21"/>
                <w:szCs w:val="21"/>
                <w:lang w:val="en-US" w:eastAsia="zh-CN" w:bidi="ar-SA"/>
              </w:rPr>
            </w:pPr>
            <w:r>
              <w:rPr>
                <w:rFonts w:hint="default" w:ascii="Calibri" w:hAnsi="Calibri" w:cs="Calibri"/>
                <w:b/>
                <w:bCs/>
                <w:szCs w:val="21"/>
              </w:rPr>
              <w:t>2.</w:t>
            </w:r>
          </w:p>
        </w:tc>
        <w:tc>
          <w:tcPr>
            <w:tcW w:w="4225" w:type="dxa"/>
            <w:shd w:val="clear" w:color="auto" w:fill="auto"/>
            <w:vAlign w:val="center"/>
          </w:tcPr>
          <w:p w14:paraId="038CFBD5">
            <w:pPr>
              <w:adjustRightInd w:val="0"/>
              <w:jc w:val="left"/>
              <w:rPr>
                <w:rFonts w:hint="default" w:ascii="Calibri" w:hAnsi="Calibri" w:eastAsia="宋体" w:cs="Calibri"/>
                <w:b/>
                <w:bCs/>
                <w:kern w:val="2"/>
                <w:sz w:val="21"/>
                <w:szCs w:val="21"/>
                <w:lang w:val="en-US" w:eastAsia="zh-CN" w:bidi="ar-SA"/>
              </w:rPr>
            </w:pPr>
            <w:r>
              <w:rPr>
                <w:rFonts w:hint="default" w:ascii="Calibri" w:hAnsi="Calibri" w:cs="Calibri"/>
                <w:b/>
                <w:bCs/>
                <w:kern w:val="0"/>
                <w:szCs w:val="21"/>
              </w:rPr>
              <w:t>落实政府采购政策需满足的资格要求：</w:t>
            </w:r>
          </w:p>
        </w:tc>
        <w:tc>
          <w:tcPr>
            <w:tcW w:w="4253" w:type="dxa"/>
            <w:shd w:val="clear" w:color="auto" w:fill="auto"/>
            <w:vAlign w:val="center"/>
          </w:tcPr>
          <w:p w14:paraId="70630013">
            <w:pPr>
              <w:adjustRightInd w:val="0"/>
              <w:jc w:val="left"/>
              <w:rPr>
                <w:rFonts w:hint="default" w:ascii="Calibri" w:hAnsi="Calibri" w:eastAsia="宋体" w:cs="Calibri"/>
                <w:b/>
                <w:bCs/>
                <w:kern w:val="2"/>
                <w:sz w:val="21"/>
                <w:szCs w:val="21"/>
                <w:lang w:val="en-US" w:eastAsia="zh-CN" w:bidi="ar-SA"/>
              </w:rPr>
            </w:pPr>
            <w:r>
              <w:rPr>
                <w:rFonts w:hint="default" w:ascii="Calibri" w:hAnsi="Calibri" w:cs="Calibri"/>
                <w:b/>
                <w:bCs/>
                <w:szCs w:val="21"/>
              </w:rPr>
              <w:t>/</w:t>
            </w:r>
          </w:p>
        </w:tc>
      </w:tr>
      <w:tr w14:paraId="1C3F1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shd w:val="clear" w:color="auto" w:fill="auto"/>
            <w:vAlign w:val="center"/>
          </w:tcPr>
          <w:p w14:paraId="56E16FE6">
            <w:pPr>
              <w:adjustRightInd w:val="0"/>
              <w:jc w:val="left"/>
              <w:rPr>
                <w:rFonts w:hint="default" w:ascii="Calibri" w:hAnsi="Calibri" w:eastAsia="宋体" w:cs="Calibri"/>
                <w:b/>
                <w:bCs/>
                <w:kern w:val="2"/>
                <w:sz w:val="21"/>
                <w:szCs w:val="21"/>
                <w:lang w:val="en-US" w:eastAsia="zh-CN" w:bidi="ar-SA"/>
              </w:rPr>
            </w:pPr>
            <w:r>
              <w:rPr>
                <w:rFonts w:hint="eastAsia" w:cs="Calibri"/>
                <w:b/>
                <w:bCs/>
                <w:szCs w:val="21"/>
                <w:lang w:val="en-US" w:eastAsia="zh-CN"/>
              </w:rPr>
              <w:t>2.1</w:t>
            </w:r>
          </w:p>
        </w:tc>
        <w:tc>
          <w:tcPr>
            <w:tcW w:w="4225" w:type="dxa"/>
            <w:shd w:val="clear" w:color="auto" w:fill="auto"/>
            <w:vAlign w:val="center"/>
          </w:tcPr>
          <w:p w14:paraId="3AA9D577">
            <w:pPr>
              <w:pageBreakBefore w:val="0"/>
              <w:kinsoku/>
              <w:wordWrap/>
              <w:overflowPunct/>
              <w:bidi w:val="0"/>
              <w:adjustRightInd w:val="0"/>
              <w:snapToGrid w:val="0"/>
              <w:spacing w:beforeAutospacing="0" w:afterAutospacing="0" w:line="300" w:lineRule="auto"/>
              <w:jc w:val="left"/>
              <w:rPr>
                <w:rFonts w:hint="default" w:ascii="Calibri" w:hAnsi="Calibri" w:eastAsia="宋体" w:cs="Calibri"/>
                <w:b/>
                <w:bCs/>
                <w:kern w:val="0"/>
                <w:sz w:val="21"/>
                <w:szCs w:val="21"/>
                <w:lang w:val="en-US" w:eastAsia="zh-CN" w:bidi="ar-SA"/>
              </w:rPr>
            </w:pPr>
            <w:r>
              <w:rPr>
                <w:rFonts w:hint="default" w:ascii="Calibri" w:hAnsi="Calibri" w:cs="Calibri"/>
                <w:szCs w:val="21"/>
                <w:lang w:val="en-US" w:eastAsia="zh-CN"/>
              </w:rPr>
              <w:t>（1）本项目为服务项目，本项目采购标的属于【</w:t>
            </w:r>
            <w:r>
              <w:rPr>
                <w:rFonts w:hint="eastAsia" w:cs="Calibri"/>
                <w:b/>
                <w:bCs/>
                <w:szCs w:val="21"/>
                <w:lang w:val="en-US" w:eastAsia="zh-CN"/>
              </w:rPr>
              <w:t>软件和信息技术服务业</w:t>
            </w:r>
            <w:r>
              <w:rPr>
                <w:rFonts w:hint="default" w:ascii="Calibri" w:hAnsi="Calibri" w:cs="Calibri"/>
                <w:szCs w:val="21"/>
                <w:lang w:val="en-US" w:eastAsia="zh-CN"/>
              </w:rPr>
              <w:t>】行业，</w:t>
            </w:r>
            <w:r>
              <w:rPr>
                <w:rFonts w:hint="default" w:ascii="Calibri" w:hAnsi="Calibri" w:cs="Calibri"/>
                <w:szCs w:val="21"/>
                <w:lang w:eastAsia="zh-CN"/>
              </w:rPr>
              <w:t>本项目要求全部由</w:t>
            </w:r>
            <w:r>
              <w:rPr>
                <w:rFonts w:hint="default" w:ascii="Calibri" w:hAnsi="Calibri" w:cs="Calibri"/>
                <w:szCs w:val="21"/>
                <w:lang w:val="en-US" w:eastAsia="zh-CN"/>
              </w:rPr>
              <w:t>中小</w:t>
            </w:r>
            <w:r>
              <w:rPr>
                <w:rFonts w:hint="default" w:ascii="Calibri" w:hAnsi="Calibri" w:cs="Calibri"/>
                <w:szCs w:val="21"/>
                <w:lang w:eastAsia="zh-CN"/>
              </w:rPr>
              <w:t>企业承接。</w:t>
            </w:r>
            <w:r>
              <w:rPr>
                <w:rFonts w:hint="default" w:ascii="Calibri" w:hAnsi="Calibri" w:cs="Calibri"/>
                <w:szCs w:val="21"/>
              </w:rPr>
              <w:t>提供服务的人员为中小企业依照《中华人民共和国劳动合同法》订立劳动合同的从业人员</w:t>
            </w:r>
            <w:r>
              <w:rPr>
                <w:rFonts w:hint="default" w:ascii="Calibri" w:hAnsi="Calibri" w:cs="Calibri"/>
                <w:szCs w:val="21"/>
                <w:lang w:val="en-US" w:eastAsia="zh-CN"/>
              </w:rPr>
              <w:t>。</w:t>
            </w:r>
            <w:r>
              <w:rPr>
                <w:rFonts w:hint="default" w:ascii="Calibri" w:hAnsi="Calibri" w:cs="Calibri"/>
                <w:szCs w:val="21"/>
                <w:lang w:eastAsia="zh-CN"/>
              </w:rPr>
              <w:t>中小企业是指满足《政府采购促进中小企业发展管理办法》（财库〔2020〕46号）第二条规定的企业，监狱企业、残疾人福利性单位视为小型、微型企业。</w:t>
            </w:r>
          </w:p>
        </w:tc>
        <w:tc>
          <w:tcPr>
            <w:tcW w:w="4253" w:type="dxa"/>
            <w:shd w:val="clear" w:color="auto" w:fill="auto"/>
            <w:vAlign w:val="center"/>
          </w:tcPr>
          <w:p w14:paraId="334FCB00">
            <w:pPr>
              <w:pageBreakBefore w:val="0"/>
              <w:kinsoku/>
              <w:wordWrap/>
              <w:overflowPunct/>
              <w:bidi w:val="0"/>
              <w:adjustRightInd w:val="0"/>
              <w:snapToGrid w:val="0"/>
              <w:spacing w:beforeAutospacing="0" w:afterAutospacing="0" w:line="300" w:lineRule="auto"/>
              <w:jc w:val="left"/>
              <w:rPr>
                <w:rFonts w:hint="default" w:ascii="Calibri" w:hAnsi="Calibri" w:eastAsia="宋体" w:cs="Calibri"/>
                <w:b/>
                <w:bCs/>
                <w:kern w:val="2"/>
                <w:sz w:val="21"/>
                <w:szCs w:val="21"/>
                <w:lang w:val="en-US" w:eastAsia="zh-CN" w:bidi="ar-SA"/>
              </w:rPr>
            </w:pPr>
            <w:r>
              <w:rPr>
                <w:rFonts w:hint="eastAsia" w:ascii="Calibri" w:hAnsi="Calibri" w:cs="Calibri"/>
                <w:kern w:val="0"/>
                <w:szCs w:val="21"/>
                <w:lang w:val="en-US" w:eastAsia="zh-CN"/>
              </w:rPr>
              <w:t>（2）中小企业声明函/监狱企业声明函及其相关的充分的证明材料/残疾人福利性单位声明函。【证明材料2】</w:t>
            </w:r>
          </w:p>
        </w:tc>
      </w:tr>
      <w:tr w14:paraId="4F088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shd w:val="clear" w:color="auto" w:fill="auto"/>
            <w:vAlign w:val="center"/>
          </w:tcPr>
          <w:p w14:paraId="4F19BBCB">
            <w:pPr>
              <w:adjustRightInd w:val="0"/>
              <w:jc w:val="left"/>
              <w:rPr>
                <w:rFonts w:hint="default" w:ascii="Calibri" w:hAnsi="Calibri" w:eastAsia="宋体" w:cs="Calibri"/>
                <w:b/>
                <w:bCs/>
                <w:kern w:val="2"/>
                <w:sz w:val="21"/>
                <w:szCs w:val="21"/>
                <w:lang w:val="en-US" w:eastAsia="zh-CN" w:bidi="ar-SA"/>
              </w:rPr>
            </w:pPr>
            <w:r>
              <w:rPr>
                <w:rFonts w:hint="default" w:ascii="Calibri" w:hAnsi="Calibri" w:cs="Calibri"/>
                <w:b/>
                <w:bCs/>
                <w:szCs w:val="21"/>
              </w:rPr>
              <w:t>3.</w:t>
            </w:r>
          </w:p>
        </w:tc>
        <w:tc>
          <w:tcPr>
            <w:tcW w:w="4225" w:type="dxa"/>
            <w:shd w:val="clear" w:color="auto" w:fill="auto"/>
            <w:vAlign w:val="center"/>
          </w:tcPr>
          <w:p w14:paraId="632C4163">
            <w:pPr>
              <w:adjustRightInd w:val="0"/>
              <w:jc w:val="left"/>
              <w:rPr>
                <w:rFonts w:hint="default" w:ascii="Calibri" w:hAnsi="Calibri" w:eastAsia="宋体" w:cs="Calibri"/>
                <w:b/>
                <w:bCs/>
                <w:kern w:val="0"/>
                <w:sz w:val="21"/>
                <w:szCs w:val="21"/>
                <w:lang w:val="en-US" w:eastAsia="zh-CN" w:bidi="ar-SA"/>
              </w:rPr>
            </w:pPr>
            <w:r>
              <w:rPr>
                <w:rFonts w:hint="default" w:ascii="Calibri" w:hAnsi="Calibri" w:cs="Calibri"/>
                <w:b/>
                <w:bCs/>
                <w:kern w:val="0"/>
                <w:szCs w:val="21"/>
              </w:rPr>
              <w:t>特定资格要求：</w:t>
            </w:r>
          </w:p>
        </w:tc>
        <w:tc>
          <w:tcPr>
            <w:tcW w:w="4253" w:type="dxa"/>
            <w:shd w:val="clear" w:color="auto" w:fill="auto"/>
            <w:vAlign w:val="center"/>
          </w:tcPr>
          <w:p w14:paraId="31AE05CB">
            <w:pPr>
              <w:adjustRightInd w:val="0"/>
              <w:jc w:val="left"/>
              <w:rPr>
                <w:rFonts w:hint="default" w:ascii="Calibri" w:hAnsi="Calibri" w:eastAsia="宋体" w:cs="Calibri"/>
                <w:b/>
                <w:bCs/>
                <w:kern w:val="2"/>
                <w:sz w:val="21"/>
                <w:szCs w:val="21"/>
                <w:lang w:val="en-US" w:eastAsia="zh-CN" w:bidi="ar-SA"/>
              </w:rPr>
            </w:pPr>
            <w:r>
              <w:rPr>
                <w:rFonts w:hint="default" w:ascii="Calibri" w:hAnsi="Calibri" w:cs="Calibri"/>
                <w:b/>
                <w:bCs/>
                <w:szCs w:val="21"/>
              </w:rPr>
              <w:t>/</w:t>
            </w:r>
          </w:p>
        </w:tc>
      </w:tr>
      <w:tr w14:paraId="0B8DB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shd w:val="clear" w:color="auto" w:fill="auto"/>
            <w:vAlign w:val="center"/>
          </w:tcPr>
          <w:p w14:paraId="1D79976A">
            <w:pPr>
              <w:adjustRightInd w:val="0"/>
              <w:jc w:val="left"/>
              <w:rPr>
                <w:rFonts w:hint="default" w:ascii="Calibri" w:hAnsi="Calibri" w:eastAsia="宋体" w:cs="Calibri"/>
                <w:kern w:val="2"/>
                <w:sz w:val="21"/>
                <w:szCs w:val="21"/>
                <w:lang w:val="en-US" w:eastAsia="zh-CN" w:bidi="ar-SA"/>
              </w:rPr>
            </w:pPr>
            <w:r>
              <w:rPr>
                <w:rFonts w:hint="default" w:ascii="Calibri" w:hAnsi="Calibri" w:cs="Calibri"/>
                <w:szCs w:val="21"/>
              </w:rPr>
              <w:t>3.1</w:t>
            </w:r>
          </w:p>
        </w:tc>
        <w:tc>
          <w:tcPr>
            <w:tcW w:w="4225" w:type="dxa"/>
            <w:shd w:val="clear" w:color="auto" w:fill="auto"/>
            <w:vAlign w:val="center"/>
          </w:tcPr>
          <w:p w14:paraId="5868CCA0">
            <w:pPr>
              <w:widowControl/>
              <w:adjustRightInd w:val="0"/>
              <w:jc w:val="left"/>
              <w:rPr>
                <w:rFonts w:hint="default" w:ascii="Calibri" w:hAnsi="Calibri" w:eastAsia="宋体" w:cs="Calibri"/>
                <w:kern w:val="2"/>
                <w:sz w:val="21"/>
                <w:szCs w:val="21"/>
                <w:lang w:val="en-US" w:eastAsia="zh-CN" w:bidi="ar-SA"/>
              </w:rPr>
            </w:pPr>
            <w:r>
              <w:rPr>
                <w:rFonts w:hint="default" w:ascii="Calibri" w:hAnsi="Calibri" w:cs="Calibri"/>
                <w:kern w:val="0"/>
                <w:szCs w:val="21"/>
              </w:rPr>
              <w:t>（1）单位负责人为同一人或者存在直接控股、管理关系的不同投标人，不得参加同一标项的政府采购活动。</w:t>
            </w:r>
          </w:p>
        </w:tc>
        <w:tc>
          <w:tcPr>
            <w:tcW w:w="4253" w:type="dxa"/>
            <w:shd w:val="clear" w:color="auto" w:fill="auto"/>
            <w:vAlign w:val="center"/>
          </w:tcPr>
          <w:p w14:paraId="46800726">
            <w:pPr>
              <w:adjustRightInd w:val="0"/>
              <w:jc w:val="left"/>
              <w:rPr>
                <w:rFonts w:hint="default" w:ascii="Calibri" w:hAnsi="Calibri" w:eastAsia="宋体" w:cs="Calibri"/>
                <w:kern w:val="2"/>
                <w:sz w:val="21"/>
                <w:szCs w:val="21"/>
                <w:lang w:val="en-US" w:eastAsia="zh-CN" w:bidi="ar-SA"/>
              </w:rPr>
            </w:pPr>
            <w:r>
              <w:rPr>
                <w:rFonts w:hint="default" w:ascii="Calibri" w:hAnsi="Calibri" w:cs="Calibri"/>
                <w:szCs w:val="21"/>
              </w:rPr>
              <w:t>（</w:t>
            </w:r>
            <w:r>
              <w:rPr>
                <w:rFonts w:hint="eastAsia" w:cs="Calibri"/>
                <w:szCs w:val="21"/>
                <w:lang w:val="en-US" w:eastAsia="zh-CN"/>
              </w:rPr>
              <w:t>3</w:t>
            </w:r>
            <w:r>
              <w:rPr>
                <w:rFonts w:hint="default" w:ascii="Calibri" w:hAnsi="Calibri" w:cs="Calibri"/>
                <w:szCs w:val="21"/>
              </w:rPr>
              <w:t>）与其他供应商无利害关系的声明函。【证明材料</w:t>
            </w:r>
            <w:r>
              <w:rPr>
                <w:rFonts w:hint="eastAsia" w:cs="Calibri"/>
                <w:szCs w:val="21"/>
                <w:lang w:val="en-US" w:eastAsia="zh-CN"/>
              </w:rPr>
              <w:t>3</w:t>
            </w:r>
            <w:r>
              <w:rPr>
                <w:rFonts w:hint="default" w:ascii="Calibri" w:hAnsi="Calibri" w:cs="Calibri"/>
                <w:szCs w:val="21"/>
              </w:rPr>
              <w:t>】</w:t>
            </w:r>
          </w:p>
        </w:tc>
      </w:tr>
      <w:tr w14:paraId="10491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shd w:val="clear" w:color="auto" w:fill="auto"/>
            <w:vAlign w:val="center"/>
          </w:tcPr>
          <w:p w14:paraId="05522E12">
            <w:pPr>
              <w:adjustRightInd w:val="0"/>
              <w:jc w:val="left"/>
              <w:rPr>
                <w:rFonts w:hint="default" w:ascii="Calibri" w:hAnsi="Calibri" w:eastAsia="宋体" w:cs="Calibri"/>
                <w:kern w:val="2"/>
                <w:sz w:val="21"/>
                <w:szCs w:val="21"/>
                <w:lang w:val="en-US" w:eastAsia="zh-CN" w:bidi="ar-SA"/>
              </w:rPr>
            </w:pPr>
            <w:r>
              <w:rPr>
                <w:rFonts w:hint="default" w:ascii="Calibri" w:hAnsi="Calibri" w:cs="Calibri"/>
                <w:szCs w:val="21"/>
              </w:rPr>
              <w:t>3.2</w:t>
            </w:r>
          </w:p>
        </w:tc>
        <w:tc>
          <w:tcPr>
            <w:tcW w:w="4225" w:type="dxa"/>
            <w:shd w:val="clear" w:color="auto" w:fill="auto"/>
            <w:vAlign w:val="center"/>
          </w:tcPr>
          <w:p w14:paraId="0EB08193">
            <w:pPr>
              <w:adjustRightInd w:val="0"/>
              <w:jc w:val="left"/>
              <w:rPr>
                <w:rFonts w:hint="default" w:ascii="Calibri" w:hAnsi="Calibri" w:eastAsia="宋体" w:cs="Calibri"/>
                <w:kern w:val="2"/>
                <w:sz w:val="21"/>
                <w:szCs w:val="21"/>
                <w:lang w:val="en-US" w:eastAsia="zh-CN" w:bidi="ar-SA"/>
              </w:rPr>
            </w:pPr>
            <w:r>
              <w:rPr>
                <w:rFonts w:hint="default" w:ascii="Calibri" w:hAnsi="Calibri" w:cs="Calibri"/>
                <w:szCs w:val="21"/>
              </w:rPr>
              <w:t>（2）根据《关于规范政府采购供应商资格设定及资格审查的通知》（浙财采监〔2013〕24号）第6条规定接受金融、保险、通讯等特定行业的全国性企业所设立的区域性分支机构（应依法办理了工商、税务和社保登记手续，获得总公司（总机构）授权或能够提供房产权证或其他有效财产证明材料，能证明其具备实际承担责任的能力和法定的缔结合同能力）、以及个体工商户、个人独资企业、合伙企业（应依法办理了工商、税务和社保登记手续，能够提供房产权证或其他有效财产证明材料，能证明其具备实际承担责任的能力和法定的缔结合同能力）；</w:t>
            </w:r>
          </w:p>
        </w:tc>
        <w:tc>
          <w:tcPr>
            <w:tcW w:w="4253" w:type="dxa"/>
            <w:shd w:val="clear" w:color="auto" w:fill="auto"/>
            <w:vAlign w:val="center"/>
          </w:tcPr>
          <w:p w14:paraId="4514AC82">
            <w:pPr>
              <w:adjustRightInd w:val="0"/>
              <w:jc w:val="left"/>
              <w:rPr>
                <w:rFonts w:hint="default" w:ascii="Calibri" w:hAnsi="Calibri" w:cs="Calibri"/>
                <w:szCs w:val="21"/>
              </w:rPr>
            </w:pPr>
            <w:r>
              <w:rPr>
                <w:rFonts w:hint="default" w:ascii="Calibri" w:hAnsi="Calibri" w:cs="Calibri"/>
                <w:szCs w:val="21"/>
              </w:rPr>
              <w:t>◇属于此种情形的供应商除基本资格要求应提供资料外。还应提供以下资料：</w:t>
            </w:r>
          </w:p>
          <w:p w14:paraId="441728B9">
            <w:pPr>
              <w:adjustRightInd w:val="0"/>
              <w:jc w:val="left"/>
              <w:rPr>
                <w:rFonts w:hint="default" w:ascii="Calibri" w:hAnsi="Calibri" w:cs="Calibri"/>
                <w:szCs w:val="21"/>
              </w:rPr>
            </w:pPr>
            <w:r>
              <w:rPr>
                <w:rFonts w:hint="default" w:ascii="Calibri" w:hAnsi="Calibri" w:cs="Calibri"/>
                <w:szCs w:val="21"/>
              </w:rPr>
              <w:t>（</w:t>
            </w:r>
            <w:r>
              <w:rPr>
                <w:rFonts w:hint="eastAsia" w:cs="Calibri"/>
                <w:szCs w:val="21"/>
                <w:lang w:val="en-US" w:eastAsia="zh-CN"/>
              </w:rPr>
              <w:t>4</w:t>
            </w:r>
            <w:r>
              <w:rPr>
                <w:rFonts w:hint="default" w:ascii="Calibri" w:hAnsi="Calibri" w:cs="Calibri"/>
                <w:szCs w:val="21"/>
              </w:rPr>
              <w:t>）金融、保险、通讯等特定行业的全国性企业所设立的区域性分支机构提供总公司（总机构）授权或能够提供房产权证或其他有效财产证明材料；</w:t>
            </w:r>
          </w:p>
          <w:p w14:paraId="50ABEBD0">
            <w:pPr>
              <w:adjustRightInd w:val="0"/>
              <w:jc w:val="left"/>
              <w:rPr>
                <w:rFonts w:hint="default" w:ascii="Calibri" w:hAnsi="Calibri" w:cs="Calibri"/>
                <w:szCs w:val="21"/>
              </w:rPr>
            </w:pPr>
            <w:r>
              <w:rPr>
                <w:rFonts w:hint="default" w:ascii="Calibri" w:hAnsi="Calibri" w:cs="Calibri"/>
                <w:szCs w:val="21"/>
              </w:rPr>
              <w:t>（</w:t>
            </w:r>
            <w:r>
              <w:rPr>
                <w:rFonts w:hint="eastAsia" w:cs="Calibri"/>
                <w:szCs w:val="21"/>
                <w:lang w:val="en-US" w:eastAsia="zh-CN"/>
              </w:rPr>
              <w:t>5</w:t>
            </w:r>
            <w:r>
              <w:rPr>
                <w:rFonts w:hint="default" w:ascii="Calibri" w:hAnsi="Calibri" w:cs="Calibri"/>
                <w:szCs w:val="21"/>
              </w:rPr>
              <w:t>）个体工商户、个人独资企业、合伙企业应提供房产权证或其他有效财产证明材料。</w:t>
            </w:r>
          </w:p>
          <w:p w14:paraId="75DAE109">
            <w:pPr>
              <w:adjustRightInd w:val="0"/>
              <w:jc w:val="left"/>
              <w:rPr>
                <w:rFonts w:hint="default" w:ascii="Calibri" w:hAnsi="Calibri" w:cs="Calibri"/>
                <w:szCs w:val="21"/>
              </w:rPr>
            </w:pPr>
            <w:r>
              <w:rPr>
                <w:rFonts w:hint="default" w:ascii="Calibri" w:hAnsi="Calibri" w:cs="Calibri"/>
                <w:szCs w:val="21"/>
              </w:rPr>
              <w:t>◇不属于此种情况的供应商提供以下资料：</w:t>
            </w:r>
          </w:p>
          <w:p w14:paraId="234371B7">
            <w:pPr>
              <w:adjustRightInd w:val="0"/>
              <w:jc w:val="left"/>
              <w:rPr>
                <w:rFonts w:hint="default" w:ascii="Calibri" w:hAnsi="Calibri" w:cs="Calibri"/>
                <w:szCs w:val="21"/>
              </w:rPr>
            </w:pPr>
            <w:r>
              <w:rPr>
                <w:rFonts w:hint="default" w:ascii="Calibri" w:hAnsi="Calibri" w:cs="Calibri"/>
                <w:szCs w:val="21"/>
              </w:rPr>
              <w:t>（</w:t>
            </w:r>
            <w:r>
              <w:rPr>
                <w:rFonts w:hint="eastAsia" w:cs="Calibri"/>
                <w:szCs w:val="21"/>
                <w:lang w:val="en-US" w:eastAsia="zh-CN"/>
              </w:rPr>
              <w:t>6</w:t>
            </w:r>
            <w:r>
              <w:rPr>
                <w:rFonts w:hint="default" w:ascii="Calibri" w:hAnsi="Calibri" w:cs="Calibri"/>
                <w:szCs w:val="21"/>
              </w:rPr>
              <w:t>）企业类型的声明函。</w:t>
            </w:r>
          </w:p>
          <w:p w14:paraId="1556AF1B">
            <w:pPr>
              <w:adjustRightInd w:val="0"/>
              <w:jc w:val="left"/>
              <w:rPr>
                <w:rFonts w:hint="default" w:ascii="Calibri" w:hAnsi="Calibri" w:eastAsia="宋体" w:cs="Calibri"/>
                <w:kern w:val="2"/>
                <w:sz w:val="21"/>
                <w:szCs w:val="21"/>
                <w:lang w:val="en-US" w:eastAsia="zh-CN" w:bidi="ar-SA"/>
              </w:rPr>
            </w:pPr>
            <w:r>
              <w:rPr>
                <w:rFonts w:hint="default" w:ascii="Calibri" w:hAnsi="Calibri" w:cs="Calibri"/>
                <w:szCs w:val="21"/>
              </w:rPr>
              <w:t>【证明材料</w:t>
            </w:r>
            <w:r>
              <w:rPr>
                <w:rFonts w:hint="eastAsia" w:cs="Calibri"/>
                <w:szCs w:val="21"/>
                <w:lang w:val="en-US" w:eastAsia="zh-CN"/>
              </w:rPr>
              <w:t>4</w:t>
            </w:r>
            <w:r>
              <w:rPr>
                <w:rFonts w:hint="default" w:ascii="Calibri" w:hAnsi="Calibri" w:cs="Calibri"/>
                <w:szCs w:val="21"/>
              </w:rPr>
              <w:t>】</w:t>
            </w:r>
          </w:p>
        </w:tc>
      </w:tr>
      <w:tr w14:paraId="31D40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shd w:val="clear" w:color="auto" w:fill="auto"/>
            <w:vAlign w:val="center"/>
          </w:tcPr>
          <w:p w14:paraId="61C32A23">
            <w:pPr>
              <w:adjustRightInd w:val="0"/>
              <w:jc w:val="left"/>
              <w:rPr>
                <w:rFonts w:hint="default" w:ascii="Calibri" w:hAnsi="Calibri" w:eastAsia="宋体" w:cs="Calibri"/>
                <w:kern w:val="2"/>
                <w:sz w:val="21"/>
                <w:szCs w:val="21"/>
                <w:lang w:val="en-US" w:eastAsia="zh-CN" w:bidi="ar-SA"/>
              </w:rPr>
            </w:pPr>
            <w:r>
              <w:rPr>
                <w:rFonts w:hint="eastAsia" w:cs="Calibri"/>
                <w:szCs w:val="21"/>
                <w:lang w:val="en-US" w:eastAsia="zh-CN"/>
              </w:rPr>
              <w:t>3.3</w:t>
            </w:r>
          </w:p>
        </w:tc>
        <w:tc>
          <w:tcPr>
            <w:tcW w:w="4225" w:type="dxa"/>
            <w:shd w:val="clear" w:color="auto" w:fill="auto"/>
            <w:vAlign w:val="center"/>
          </w:tcPr>
          <w:p w14:paraId="6A7FB313">
            <w:pPr>
              <w:pageBreakBefore w:val="0"/>
              <w:kinsoku/>
              <w:wordWrap/>
              <w:overflowPunct/>
              <w:bidi w:val="0"/>
              <w:adjustRightInd w:val="0"/>
              <w:snapToGrid w:val="0"/>
              <w:spacing w:beforeAutospacing="0" w:afterAutospacing="0" w:line="300" w:lineRule="auto"/>
              <w:jc w:val="left"/>
              <w:rPr>
                <w:rFonts w:hint="default" w:ascii="Calibri" w:hAnsi="Calibri" w:eastAsia="宋体" w:cs="Calibri"/>
                <w:kern w:val="2"/>
                <w:sz w:val="21"/>
                <w:szCs w:val="21"/>
                <w:lang w:val="en-US" w:eastAsia="zh-CN" w:bidi="ar-SA"/>
              </w:rPr>
            </w:pPr>
            <w:r>
              <w:rPr>
                <w:rFonts w:hint="eastAsia" w:cs="Calibri"/>
                <w:szCs w:val="21"/>
                <w:lang w:eastAsia="zh-CN"/>
              </w:rPr>
              <w:t>（</w:t>
            </w:r>
            <w:r>
              <w:rPr>
                <w:rFonts w:hint="eastAsia" w:cs="Calibri"/>
                <w:szCs w:val="21"/>
                <w:lang w:val="en-US" w:eastAsia="zh-CN"/>
              </w:rPr>
              <w:t>3</w:t>
            </w:r>
            <w:r>
              <w:rPr>
                <w:rFonts w:hint="eastAsia" w:cs="Calibri"/>
                <w:szCs w:val="21"/>
                <w:lang w:eastAsia="zh-CN"/>
              </w:rPr>
              <w:t>）</w:t>
            </w:r>
            <w:r>
              <w:rPr>
                <w:rFonts w:cs="Calibri"/>
                <w:kern w:val="0"/>
                <w:szCs w:val="21"/>
              </w:rPr>
              <w:t>电子交易平台运营机构，以及与该机构有直接控股或者管理关系可能影响采购公正性的任何单位和个人，不得在该平台进行的政府采购项目电子交易中投标、响应和代理政府采购项目</w:t>
            </w:r>
            <w:r>
              <w:rPr>
                <w:rFonts w:hint="eastAsia" w:cs="Calibri"/>
                <w:kern w:val="0"/>
                <w:szCs w:val="21"/>
              </w:rPr>
              <w:t>；</w:t>
            </w:r>
          </w:p>
        </w:tc>
        <w:tc>
          <w:tcPr>
            <w:tcW w:w="4253" w:type="dxa"/>
            <w:shd w:val="clear" w:color="auto" w:fill="auto"/>
            <w:vAlign w:val="center"/>
          </w:tcPr>
          <w:p w14:paraId="40A3CD53">
            <w:pPr>
              <w:adjustRightInd w:val="0"/>
              <w:jc w:val="left"/>
              <w:rPr>
                <w:rFonts w:hint="default" w:ascii="Calibri" w:hAnsi="Calibri" w:eastAsia="宋体" w:cs="Calibri"/>
                <w:kern w:val="2"/>
                <w:sz w:val="21"/>
                <w:szCs w:val="21"/>
                <w:lang w:val="en-US" w:eastAsia="zh-CN" w:bidi="ar-SA"/>
              </w:rPr>
            </w:pPr>
            <w:r>
              <w:rPr>
                <w:rFonts w:hint="eastAsia" w:cs="Calibri"/>
                <w:i w:val="0"/>
                <w:iCs w:val="0"/>
                <w:szCs w:val="21"/>
                <w:lang w:eastAsia="zh-CN"/>
              </w:rPr>
              <w:t>（</w:t>
            </w:r>
            <w:r>
              <w:rPr>
                <w:rFonts w:hint="eastAsia" w:cs="Calibri"/>
                <w:i w:val="0"/>
                <w:iCs w:val="0"/>
                <w:szCs w:val="21"/>
                <w:lang w:val="en-US" w:eastAsia="zh-CN"/>
              </w:rPr>
              <w:t>7）</w:t>
            </w:r>
            <w:r>
              <w:rPr>
                <w:rFonts w:hint="default" w:ascii="Calibri" w:hAnsi="Calibri" w:eastAsia="宋体" w:cs="Calibri"/>
                <w:color w:val="auto"/>
                <w:kern w:val="2"/>
                <w:sz w:val="21"/>
                <w:szCs w:val="21"/>
                <w:lang w:val="en-US" w:eastAsia="zh-CN" w:bidi="ar-SA"/>
              </w:rPr>
              <w:t>单位组织形式声明函。【</w:t>
            </w:r>
            <w:r>
              <w:rPr>
                <w:rFonts w:hint="eastAsia" w:cs="Calibri"/>
                <w:szCs w:val="21"/>
                <w:lang w:val="en-US" w:eastAsia="zh-CN"/>
              </w:rPr>
              <w:t>证明材料</w:t>
            </w:r>
            <w:r>
              <w:rPr>
                <w:rFonts w:hint="eastAsia" w:cs="Calibri"/>
                <w:color w:val="auto"/>
                <w:kern w:val="2"/>
                <w:sz w:val="21"/>
                <w:szCs w:val="21"/>
                <w:lang w:val="en-US" w:eastAsia="zh-CN" w:bidi="ar-SA"/>
              </w:rPr>
              <w:t>5</w:t>
            </w:r>
            <w:r>
              <w:rPr>
                <w:rFonts w:hint="default" w:ascii="Calibri" w:hAnsi="Calibri" w:eastAsia="宋体" w:cs="Calibri"/>
                <w:color w:val="auto"/>
                <w:kern w:val="2"/>
                <w:sz w:val="21"/>
                <w:szCs w:val="21"/>
                <w:lang w:val="en-US" w:eastAsia="zh-CN" w:bidi="ar-SA"/>
              </w:rPr>
              <w:t>】</w:t>
            </w:r>
          </w:p>
        </w:tc>
      </w:tr>
      <w:tr w14:paraId="015E8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shd w:val="clear" w:color="auto" w:fill="auto"/>
            <w:vAlign w:val="center"/>
          </w:tcPr>
          <w:p w14:paraId="760CF688">
            <w:pPr>
              <w:adjustRightInd w:val="0"/>
              <w:jc w:val="left"/>
              <w:rPr>
                <w:rFonts w:hint="eastAsia" w:ascii="Calibri" w:hAnsi="Calibri" w:eastAsia="宋体" w:cs="Calibri"/>
                <w:kern w:val="2"/>
                <w:sz w:val="21"/>
                <w:szCs w:val="21"/>
                <w:lang w:val="en-US" w:eastAsia="zh-CN" w:bidi="ar-SA"/>
              </w:rPr>
            </w:pPr>
            <w:r>
              <w:rPr>
                <w:rFonts w:hint="default" w:ascii="Calibri" w:hAnsi="Calibri" w:cs="Calibri"/>
                <w:szCs w:val="21"/>
              </w:rPr>
              <w:t>3.</w:t>
            </w:r>
            <w:r>
              <w:rPr>
                <w:rFonts w:hint="eastAsia" w:cs="Calibri"/>
                <w:szCs w:val="21"/>
                <w:lang w:val="en-US" w:eastAsia="zh-CN"/>
              </w:rPr>
              <w:t>4</w:t>
            </w:r>
          </w:p>
        </w:tc>
        <w:tc>
          <w:tcPr>
            <w:tcW w:w="4225" w:type="dxa"/>
            <w:shd w:val="clear" w:color="auto" w:fill="auto"/>
            <w:vAlign w:val="center"/>
          </w:tcPr>
          <w:p w14:paraId="17E27353">
            <w:pPr>
              <w:widowControl/>
              <w:adjustRightInd w:val="0"/>
              <w:jc w:val="left"/>
              <w:rPr>
                <w:rFonts w:hint="default" w:ascii="Calibri" w:hAnsi="Calibri" w:eastAsia="宋体" w:cs="Calibri"/>
                <w:kern w:val="0"/>
                <w:sz w:val="21"/>
                <w:szCs w:val="21"/>
                <w:lang w:val="en-US" w:eastAsia="zh-CN" w:bidi="ar-SA"/>
              </w:rPr>
            </w:pPr>
            <w:r>
              <w:rPr>
                <w:rFonts w:hint="default" w:ascii="Calibri" w:hAnsi="Calibri" w:cs="Calibri"/>
                <w:kern w:val="0"/>
              </w:rPr>
              <w:t>（</w:t>
            </w:r>
            <w:r>
              <w:rPr>
                <w:rFonts w:hint="eastAsia" w:cs="Calibri"/>
                <w:kern w:val="0"/>
                <w:lang w:val="en-US" w:eastAsia="zh-CN"/>
              </w:rPr>
              <w:t>4</w:t>
            </w:r>
            <w:r>
              <w:rPr>
                <w:rFonts w:hint="default" w:ascii="Calibri" w:hAnsi="Calibri" w:cs="Calibri"/>
                <w:kern w:val="0"/>
              </w:rPr>
              <w:t>）为</w:t>
            </w:r>
            <w:r>
              <w:rPr>
                <w:rFonts w:hint="eastAsia" w:cs="Calibri"/>
                <w:szCs w:val="21"/>
                <w:lang w:eastAsia="zh-CN"/>
              </w:rPr>
              <w:t>浙江省地灾智治应用信创适配化改造项目</w:t>
            </w:r>
            <w:r>
              <w:rPr>
                <w:rFonts w:hint="default" w:ascii="Calibri" w:hAnsi="Calibri" w:cs="Calibri"/>
                <w:kern w:val="0"/>
              </w:rPr>
              <w:t>提供整体设计、规范编制或者项目管理、监理、检测等服务的供应商不得参加本标项的政府采购活动；</w:t>
            </w:r>
          </w:p>
        </w:tc>
        <w:tc>
          <w:tcPr>
            <w:tcW w:w="4253" w:type="dxa"/>
            <w:shd w:val="clear" w:color="auto" w:fill="auto"/>
            <w:vAlign w:val="center"/>
          </w:tcPr>
          <w:p w14:paraId="0F8699A0">
            <w:pPr>
              <w:adjustRightInd w:val="0"/>
              <w:jc w:val="left"/>
              <w:rPr>
                <w:rFonts w:hint="default" w:ascii="Calibri" w:hAnsi="Calibri" w:eastAsia="宋体" w:cs="Calibri"/>
                <w:kern w:val="2"/>
                <w:sz w:val="21"/>
                <w:szCs w:val="21"/>
                <w:lang w:val="en-US" w:eastAsia="zh-CN" w:bidi="ar-SA"/>
              </w:rPr>
            </w:pPr>
            <w:r>
              <w:rPr>
                <w:rFonts w:hint="default" w:ascii="Calibri" w:hAnsi="Calibri" w:cs="Calibri"/>
                <w:szCs w:val="21"/>
              </w:rPr>
              <w:t>（</w:t>
            </w:r>
            <w:r>
              <w:rPr>
                <w:rFonts w:hint="eastAsia" w:cs="Calibri"/>
                <w:szCs w:val="21"/>
                <w:lang w:val="en-US" w:eastAsia="zh-CN"/>
              </w:rPr>
              <w:t>8</w:t>
            </w:r>
            <w:r>
              <w:rPr>
                <w:rFonts w:hint="default" w:ascii="Calibri" w:hAnsi="Calibri" w:cs="Calibri"/>
                <w:szCs w:val="21"/>
              </w:rPr>
              <w:t>）未提供整体设计等服务声明函。【证明材料</w:t>
            </w:r>
            <w:r>
              <w:rPr>
                <w:rFonts w:hint="eastAsia" w:cs="Calibri"/>
                <w:szCs w:val="21"/>
                <w:lang w:val="en-US" w:eastAsia="zh-CN"/>
              </w:rPr>
              <w:t>6</w:t>
            </w:r>
            <w:r>
              <w:rPr>
                <w:rFonts w:hint="default" w:ascii="Calibri" w:hAnsi="Calibri" w:cs="Calibri"/>
                <w:szCs w:val="21"/>
              </w:rPr>
              <w:t>】</w:t>
            </w:r>
          </w:p>
        </w:tc>
      </w:tr>
      <w:tr w14:paraId="05653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shd w:val="clear" w:color="auto" w:fill="auto"/>
            <w:vAlign w:val="center"/>
          </w:tcPr>
          <w:p w14:paraId="378A91C5">
            <w:pPr>
              <w:adjustRightInd w:val="0"/>
              <w:jc w:val="left"/>
              <w:rPr>
                <w:rFonts w:hint="eastAsia" w:ascii="Calibri" w:hAnsi="Calibri" w:eastAsia="宋体" w:cs="Calibri"/>
                <w:kern w:val="2"/>
                <w:sz w:val="21"/>
                <w:szCs w:val="21"/>
                <w:lang w:val="en-US" w:eastAsia="zh-CN" w:bidi="ar-SA"/>
              </w:rPr>
            </w:pPr>
            <w:r>
              <w:rPr>
                <w:rFonts w:hint="default" w:ascii="Calibri" w:hAnsi="Calibri" w:cs="Calibri"/>
                <w:szCs w:val="21"/>
              </w:rPr>
              <w:t>3.</w:t>
            </w:r>
            <w:r>
              <w:rPr>
                <w:rFonts w:hint="eastAsia" w:cs="Calibri"/>
                <w:szCs w:val="21"/>
                <w:lang w:val="en-US" w:eastAsia="zh-CN"/>
              </w:rPr>
              <w:t>5</w:t>
            </w:r>
          </w:p>
        </w:tc>
        <w:tc>
          <w:tcPr>
            <w:tcW w:w="4225" w:type="dxa"/>
            <w:shd w:val="clear" w:color="auto" w:fill="auto"/>
            <w:vAlign w:val="center"/>
          </w:tcPr>
          <w:p w14:paraId="4880342E">
            <w:pPr>
              <w:adjustRightInd w:val="0"/>
              <w:jc w:val="left"/>
              <w:rPr>
                <w:rFonts w:hint="default" w:ascii="Calibri" w:hAnsi="Calibri" w:cs="Calibri"/>
                <w:szCs w:val="21"/>
              </w:rPr>
            </w:pPr>
            <w:r>
              <w:rPr>
                <w:rFonts w:hint="default" w:ascii="Calibri" w:hAnsi="Calibri" w:cs="Calibri"/>
                <w:szCs w:val="21"/>
              </w:rPr>
              <w:t>（</w:t>
            </w:r>
            <w:r>
              <w:rPr>
                <w:rFonts w:hint="eastAsia" w:cs="Calibri"/>
                <w:szCs w:val="21"/>
                <w:lang w:val="en-US" w:eastAsia="zh-CN"/>
              </w:rPr>
              <w:t>5</w:t>
            </w:r>
            <w:r>
              <w:rPr>
                <w:rFonts w:hint="default" w:ascii="Calibri" w:hAnsi="Calibri" w:cs="Calibri"/>
                <w:szCs w:val="21"/>
              </w:rPr>
              <w:t>）接受联合体，联合体参加本标项的政府采购活动应满足以下条件：</w:t>
            </w:r>
          </w:p>
          <w:p w14:paraId="6940F7B1">
            <w:pPr>
              <w:adjustRightInd w:val="0"/>
              <w:jc w:val="left"/>
              <w:rPr>
                <w:rFonts w:hint="default" w:ascii="Calibri" w:hAnsi="Calibri" w:cs="Calibri"/>
                <w:szCs w:val="21"/>
              </w:rPr>
            </w:pPr>
            <w:r>
              <w:rPr>
                <w:rFonts w:hint="default" w:ascii="Calibri" w:hAnsi="Calibri" w:cs="Calibri"/>
                <w:szCs w:val="21"/>
              </w:rPr>
              <w:t>◇联合体成员单位数量不超过三个，自然人、法人或者其他组织可以组成一个联合体，以一个投标人的身份共同参加本标项的政府采购活动，联合体在投标文件中提供联合体协议并明确分工；</w:t>
            </w:r>
          </w:p>
          <w:p w14:paraId="63ECB631">
            <w:pPr>
              <w:adjustRightInd w:val="0"/>
              <w:jc w:val="left"/>
              <w:rPr>
                <w:rFonts w:hint="default" w:ascii="Calibri" w:hAnsi="Calibri" w:cs="Calibri"/>
                <w:szCs w:val="21"/>
              </w:rPr>
            </w:pPr>
            <w:r>
              <w:rPr>
                <w:rFonts w:hint="default" w:ascii="Calibri" w:hAnsi="Calibri" w:cs="Calibri"/>
                <w:szCs w:val="21"/>
              </w:rPr>
              <w:t>◇联合体各成员单位均应具备资格要求1、2及特定资格要求第（1）（2）（3）</w:t>
            </w:r>
            <w:r>
              <w:rPr>
                <w:rFonts w:hint="eastAsia" w:cs="Calibri"/>
                <w:szCs w:val="21"/>
                <w:lang w:eastAsia="zh-CN"/>
              </w:rPr>
              <w:t>（</w:t>
            </w:r>
            <w:r>
              <w:rPr>
                <w:rFonts w:hint="eastAsia" w:cs="Calibri"/>
                <w:szCs w:val="21"/>
                <w:lang w:val="en-US" w:eastAsia="zh-CN"/>
              </w:rPr>
              <w:t>4</w:t>
            </w:r>
            <w:r>
              <w:rPr>
                <w:rFonts w:hint="eastAsia" w:cs="Calibri"/>
                <w:szCs w:val="21"/>
                <w:lang w:eastAsia="zh-CN"/>
              </w:rPr>
              <w:t>）</w:t>
            </w:r>
            <w:r>
              <w:rPr>
                <w:rFonts w:hint="default" w:ascii="Calibri" w:hAnsi="Calibri" w:cs="Calibri"/>
                <w:szCs w:val="21"/>
              </w:rPr>
              <w:t>项；</w:t>
            </w:r>
          </w:p>
          <w:p w14:paraId="79CF8AF1">
            <w:pPr>
              <w:adjustRightInd w:val="0"/>
              <w:jc w:val="left"/>
              <w:rPr>
                <w:rFonts w:hint="default" w:ascii="Calibri" w:hAnsi="Calibri" w:cs="Calibri"/>
                <w:szCs w:val="21"/>
              </w:rPr>
            </w:pPr>
            <w:r>
              <w:rPr>
                <w:rFonts w:hint="default" w:ascii="Calibri" w:hAnsi="Calibri" w:cs="Calibri"/>
                <w:szCs w:val="21"/>
              </w:rPr>
              <w:t>◇联合体中有同类资质的供应商按照联合体分工承担相同工作，按资质等级较低的供应商确定资质等级；</w:t>
            </w:r>
          </w:p>
          <w:p w14:paraId="75D338EA">
            <w:pPr>
              <w:adjustRightInd w:val="0"/>
              <w:jc w:val="left"/>
              <w:rPr>
                <w:rFonts w:hint="default" w:ascii="Calibri" w:hAnsi="Calibri" w:cs="Calibri"/>
                <w:szCs w:val="21"/>
              </w:rPr>
            </w:pPr>
            <w:r>
              <w:rPr>
                <w:rFonts w:hint="default" w:ascii="Calibri" w:hAnsi="Calibri" w:cs="Calibri"/>
                <w:szCs w:val="21"/>
              </w:rPr>
              <w:t>◇联合体各成员单位不得再单独参加或与其他供应商另外组成联合体参加本标项的政府采购活动。</w:t>
            </w:r>
          </w:p>
          <w:p w14:paraId="1E3AA8DD">
            <w:pPr>
              <w:adjustRightInd w:val="0"/>
              <w:jc w:val="left"/>
              <w:rPr>
                <w:rFonts w:hint="default" w:ascii="Calibri" w:hAnsi="Calibri" w:eastAsia="宋体" w:cs="Calibri"/>
                <w:kern w:val="2"/>
                <w:sz w:val="21"/>
                <w:szCs w:val="21"/>
                <w:lang w:val="en-US" w:eastAsia="zh-CN" w:bidi="ar-SA"/>
              </w:rPr>
            </w:pPr>
          </w:p>
        </w:tc>
        <w:tc>
          <w:tcPr>
            <w:tcW w:w="4253" w:type="dxa"/>
            <w:shd w:val="clear" w:color="auto" w:fill="auto"/>
            <w:vAlign w:val="center"/>
          </w:tcPr>
          <w:p w14:paraId="7A389349">
            <w:pPr>
              <w:adjustRightInd w:val="0"/>
              <w:jc w:val="left"/>
              <w:rPr>
                <w:rFonts w:hint="default" w:ascii="Calibri" w:hAnsi="Calibri" w:eastAsia="宋体" w:cs="Calibri"/>
                <w:kern w:val="2"/>
                <w:sz w:val="21"/>
                <w:szCs w:val="21"/>
                <w:lang w:val="en-US" w:eastAsia="zh-CN" w:bidi="ar-SA"/>
              </w:rPr>
            </w:pPr>
            <w:r>
              <w:rPr>
                <w:rFonts w:hint="default" w:ascii="Calibri" w:hAnsi="Calibri" w:cs="Calibri"/>
                <w:szCs w:val="21"/>
              </w:rPr>
              <w:t>（</w:t>
            </w:r>
            <w:r>
              <w:rPr>
                <w:rFonts w:hint="eastAsia" w:cs="Calibri"/>
                <w:szCs w:val="21"/>
                <w:lang w:val="en-US" w:eastAsia="zh-CN"/>
              </w:rPr>
              <w:t>9</w:t>
            </w:r>
            <w:r>
              <w:rPr>
                <w:rFonts w:hint="default" w:ascii="Calibri" w:hAnsi="Calibri" w:cs="Calibri"/>
                <w:szCs w:val="21"/>
              </w:rPr>
              <w:t>）非联合体提供《</w:t>
            </w:r>
            <w:r>
              <w:rPr>
                <w:rFonts w:hint="default" w:ascii="Calibri" w:hAnsi="Calibri" w:cs="Calibri"/>
              </w:rPr>
              <w:t>非联合体的声明函</w:t>
            </w:r>
            <w:r>
              <w:rPr>
                <w:rFonts w:hint="default" w:ascii="Calibri" w:hAnsi="Calibri" w:cs="Calibri"/>
                <w:szCs w:val="21"/>
              </w:rPr>
              <w:t>》</w:t>
            </w:r>
            <w:r>
              <w:rPr>
                <w:rFonts w:hint="default" w:ascii="Calibri" w:hAnsi="Calibri" w:cs="Calibri"/>
              </w:rPr>
              <w:t>、联合体提供《</w:t>
            </w:r>
            <w:r>
              <w:rPr>
                <w:rFonts w:hint="default" w:ascii="Calibri" w:hAnsi="Calibri" w:cs="Calibri"/>
                <w:szCs w:val="21"/>
              </w:rPr>
              <w:t>联合协议书</w:t>
            </w:r>
            <w:r>
              <w:rPr>
                <w:rFonts w:hint="default" w:ascii="Calibri" w:hAnsi="Calibri" w:cs="Calibri"/>
              </w:rPr>
              <w:t>》</w:t>
            </w:r>
            <w:r>
              <w:rPr>
                <w:rFonts w:hint="default" w:ascii="Calibri" w:hAnsi="Calibri" w:cs="Calibri"/>
                <w:szCs w:val="21"/>
              </w:rPr>
              <w:t>。</w:t>
            </w:r>
            <w:r>
              <w:rPr>
                <w:rFonts w:hint="default" w:ascii="Calibri" w:hAnsi="Calibri" w:cs="Calibri"/>
              </w:rPr>
              <w:t>【</w:t>
            </w:r>
            <w:r>
              <w:rPr>
                <w:rFonts w:hint="default" w:ascii="Calibri" w:hAnsi="Calibri" w:cs="Calibri"/>
                <w:szCs w:val="21"/>
              </w:rPr>
              <w:t>证明材料</w:t>
            </w:r>
            <w:r>
              <w:rPr>
                <w:rFonts w:hint="eastAsia" w:cs="Calibri"/>
                <w:szCs w:val="21"/>
                <w:lang w:val="en-US" w:eastAsia="zh-CN"/>
              </w:rPr>
              <w:t>7</w:t>
            </w:r>
            <w:r>
              <w:rPr>
                <w:rFonts w:hint="default" w:ascii="Calibri" w:hAnsi="Calibri" w:cs="Calibri"/>
              </w:rPr>
              <w:t>】</w:t>
            </w:r>
          </w:p>
        </w:tc>
      </w:tr>
    </w:tbl>
    <w:p w14:paraId="16F98985">
      <w:pPr>
        <w:pStyle w:val="4"/>
        <w:ind w:firstLine="420"/>
        <w:rPr>
          <w:rFonts w:hint="default" w:ascii="Calibri" w:hAnsi="Calibri" w:cs="Calibri"/>
        </w:rPr>
      </w:pPr>
      <w:r>
        <w:rPr>
          <w:rFonts w:hint="default" w:ascii="Calibri" w:hAnsi="Calibri" w:cs="Calibri"/>
        </w:rPr>
        <w:t>3.2.2 商务技术文件</w:t>
      </w:r>
    </w:p>
    <w:p w14:paraId="7E1D82A9">
      <w:pPr>
        <w:ind w:firstLine="420" w:firstLineChars="200"/>
        <w:rPr>
          <w:rFonts w:hint="default" w:ascii="Calibri" w:hAnsi="Calibri" w:cs="Calibri"/>
        </w:rPr>
      </w:pPr>
      <w:r>
        <w:rPr>
          <w:rFonts w:hint="default" w:ascii="Calibri" w:hAnsi="Calibri" w:cs="Calibri"/>
        </w:rPr>
        <w:t>（1）法定代表人资格证明书；</w:t>
      </w:r>
    </w:p>
    <w:p w14:paraId="4D2A9B4F">
      <w:pPr>
        <w:ind w:firstLine="420" w:firstLineChars="200"/>
        <w:rPr>
          <w:rFonts w:hint="default" w:ascii="Calibri" w:hAnsi="Calibri" w:cs="Calibri"/>
        </w:rPr>
      </w:pPr>
      <w:r>
        <w:rPr>
          <w:rFonts w:hint="default" w:ascii="Calibri" w:hAnsi="Calibri" w:cs="Calibri"/>
        </w:rPr>
        <w:t>（2）法定代表人授权签署投标文件委托书；（法定代表人签署无需提供此书）</w:t>
      </w:r>
    </w:p>
    <w:p w14:paraId="769500BC">
      <w:pPr>
        <w:ind w:firstLine="420" w:firstLineChars="200"/>
        <w:rPr>
          <w:rFonts w:hint="default" w:ascii="Calibri" w:hAnsi="Calibri" w:cs="Calibri"/>
        </w:rPr>
      </w:pPr>
      <w:r>
        <w:rPr>
          <w:rFonts w:hint="default" w:ascii="Calibri" w:hAnsi="Calibri" w:cs="Calibri"/>
        </w:rPr>
        <w:t>（3）法定代表人授权开标委托书；（法定代表人参与无需提供此书）；</w:t>
      </w:r>
    </w:p>
    <w:p w14:paraId="4D4A20BC">
      <w:pPr>
        <w:ind w:firstLine="420" w:firstLineChars="200"/>
        <w:rPr>
          <w:rFonts w:hint="default" w:ascii="Calibri" w:hAnsi="Calibri" w:cs="Calibri"/>
        </w:rPr>
      </w:pPr>
      <w:r>
        <w:rPr>
          <w:rFonts w:hint="default" w:ascii="Calibri" w:hAnsi="Calibri" w:cs="Calibri"/>
        </w:rPr>
        <w:t>（4）偏离表；</w:t>
      </w:r>
    </w:p>
    <w:p w14:paraId="2FD6B0A1">
      <w:pPr>
        <w:ind w:firstLine="420" w:firstLineChars="200"/>
        <w:rPr>
          <w:rFonts w:hint="default" w:ascii="Calibri" w:hAnsi="Calibri" w:cs="Calibri"/>
        </w:rPr>
      </w:pPr>
      <w:r>
        <w:rPr>
          <w:rFonts w:hint="default" w:ascii="Calibri" w:hAnsi="Calibri" w:cs="Calibri"/>
        </w:rPr>
        <w:t>（5）廉政承诺书；</w:t>
      </w:r>
    </w:p>
    <w:p w14:paraId="5A42CC48">
      <w:pPr>
        <w:ind w:firstLine="420" w:firstLineChars="200"/>
        <w:rPr>
          <w:rFonts w:hint="default" w:ascii="Calibri" w:hAnsi="Calibri" w:cs="Calibri"/>
        </w:rPr>
      </w:pPr>
      <w:r>
        <w:rPr>
          <w:rFonts w:hint="default" w:ascii="Calibri" w:hAnsi="Calibri" w:cs="Calibri"/>
        </w:rPr>
        <w:t>（6）其他资信资料；</w:t>
      </w:r>
    </w:p>
    <w:p w14:paraId="4FA3BE0C">
      <w:pPr>
        <w:ind w:firstLine="420" w:firstLineChars="200"/>
        <w:rPr>
          <w:rFonts w:hint="default" w:ascii="Calibri" w:hAnsi="Calibri" w:cs="Calibri"/>
        </w:rPr>
      </w:pPr>
      <w:r>
        <w:rPr>
          <w:rFonts w:hint="default" w:ascii="Calibri" w:hAnsi="Calibri" w:cs="Calibri"/>
        </w:rPr>
        <w:t>（7）同类业绩表；</w:t>
      </w:r>
    </w:p>
    <w:p w14:paraId="57BEAEAB">
      <w:pPr>
        <w:ind w:firstLine="420" w:firstLineChars="200"/>
        <w:rPr>
          <w:rFonts w:hint="default" w:ascii="Calibri" w:hAnsi="Calibri" w:cs="Calibri"/>
        </w:rPr>
      </w:pPr>
      <w:r>
        <w:rPr>
          <w:rFonts w:hint="default" w:ascii="Calibri" w:hAnsi="Calibri" w:cs="Calibri"/>
        </w:rPr>
        <w:t>（8）提供针对本项目的完整技术解决方案；</w:t>
      </w:r>
    </w:p>
    <w:p w14:paraId="493FCDEE">
      <w:pPr>
        <w:ind w:firstLine="420" w:firstLineChars="200"/>
        <w:rPr>
          <w:rFonts w:hint="default" w:ascii="Calibri" w:hAnsi="Calibri" w:cs="Calibri"/>
        </w:rPr>
      </w:pPr>
      <w:r>
        <w:rPr>
          <w:rFonts w:hint="default" w:ascii="Calibri" w:hAnsi="Calibri" w:cs="Calibri"/>
        </w:rPr>
        <w:t>（9）投标人认为需要提供的其他资料。</w:t>
      </w:r>
    </w:p>
    <w:p w14:paraId="2FCC0E4F">
      <w:pPr>
        <w:pStyle w:val="4"/>
        <w:ind w:firstLine="420"/>
        <w:rPr>
          <w:rFonts w:hint="default" w:ascii="Calibri" w:hAnsi="Calibri" w:cs="Calibri"/>
        </w:rPr>
      </w:pPr>
      <w:r>
        <w:rPr>
          <w:rFonts w:hint="default" w:ascii="Calibri" w:hAnsi="Calibri" w:cs="Calibri"/>
        </w:rPr>
        <w:t>3.2.3 报价文件</w:t>
      </w:r>
    </w:p>
    <w:p w14:paraId="424DC74A">
      <w:pPr>
        <w:ind w:firstLine="420" w:firstLineChars="200"/>
        <w:rPr>
          <w:rFonts w:hint="default" w:ascii="Calibri" w:hAnsi="Calibri" w:cs="Calibri"/>
        </w:rPr>
      </w:pPr>
      <w:r>
        <w:rPr>
          <w:rFonts w:hint="default" w:ascii="Calibri" w:hAnsi="Calibri" w:cs="Calibri"/>
        </w:rPr>
        <w:t>（1）投标函；</w:t>
      </w:r>
    </w:p>
    <w:p w14:paraId="3CE32C83">
      <w:pPr>
        <w:ind w:firstLine="420" w:firstLineChars="200"/>
        <w:rPr>
          <w:rFonts w:hint="default" w:ascii="Calibri" w:hAnsi="Calibri" w:cs="Calibri"/>
        </w:rPr>
      </w:pPr>
      <w:r>
        <w:rPr>
          <w:rFonts w:hint="default" w:ascii="Calibri" w:hAnsi="Calibri" w:cs="Calibri"/>
        </w:rPr>
        <w:t>（2）开标一览表；</w:t>
      </w:r>
    </w:p>
    <w:p w14:paraId="722F7421">
      <w:pPr>
        <w:ind w:firstLine="420" w:firstLineChars="200"/>
        <w:rPr>
          <w:rFonts w:hint="default" w:ascii="Calibri" w:hAnsi="Calibri" w:cs="Calibri"/>
        </w:rPr>
      </w:pPr>
      <w:r>
        <w:rPr>
          <w:rFonts w:hint="default" w:ascii="Calibri" w:hAnsi="Calibri" w:cs="Calibri"/>
        </w:rPr>
        <w:t>（3）缴纳采购代理服务费承诺书；</w:t>
      </w:r>
    </w:p>
    <w:p w14:paraId="553D5533">
      <w:pPr>
        <w:pStyle w:val="4"/>
        <w:adjustRightInd w:val="0"/>
        <w:ind w:firstLine="420"/>
        <w:rPr>
          <w:rFonts w:hint="default" w:ascii="Calibri" w:hAnsi="Calibri" w:cs="Calibri"/>
          <w:szCs w:val="21"/>
        </w:rPr>
      </w:pPr>
      <w:r>
        <w:rPr>
          <w:rFonts w:hint="default" w:ascii="Calibri" w:hAnsi="Calibri" w:cs="Calibri"/>
          <w:szCs w:val="21"/>
        </w:rPr>
        <w:t>3.3 投标文件的编制</w:t>
      </w:r>
    </w:p>
    <w:p w14:paraId="2CFA7792">
      <w:pPr>
        <w:pStyle w:val="4"/>
        <w:ind w:firstLine="420"/>
        <w:rPr>
          <w:rFonts w:hint="default" w:ascii="Calibri" w:hAnsi="Calibri" w:cs="Calibri"/>
        </w:rPr>
      </w:pPr>
      <w:r>
        <w:rPr>
          <w:rFonts w:hint="default" w:ascii="Calibri" w:hAnsi="Calibri" w:cs="Calibri"/>
        </w:rPr>
        <w:t>3.3.1 内容编制</w:t>
      </w:r>
    </w:p>
    <w:p w14:paraId="1FC9E10D">
      <w:pPr>
        <w:ind w:firstLine="420" w:firstLineChars="200"/>
        <w:rPr>
          <w:rFonts w:hint="default" w:ascii="Calibri" w:hAnsi="Calibri" w:cs="Calibri"/>
        </w:rPr>
      </w:pPr>
      <w:r>
        <w:rPr>
          <w:rFonts w:hint="default" w:ascii="Calibri" w:hAnsi="Calibri" w:cs="Calibri"/>
        </w:rPr>
        <w:t>（1）投标文件应按照本章3.2款中规定的顺序及采用“第七章 投标文件格式”中提供的格式进行编制，并按“政府采购云平台”的要求编辑相应内容进行关联定位、加密，形成投标文件及备份电子投标文件。投标人未按规定加密的投标文件，政府采购云平台将拒收并提示。投标文件编制详见操作指南：登录政府采购云平台（https://www.zcygov.cn/），从首页-服务中心-帮助文档-项目采购-电子招投标，查看文档和视频。</w:t>
      </w:r>
    </w:p>
    <w:p w14:paraId="1ECB6E5D">
      <w:pPr>
        <w:ind w:firstLine="420" w:firstLineChars="200"/>
        <w:rPr>
          <w:rFonts w:hint="default" w:ascii="Calibri" w:hAnsi="Calibri" w:cs="Calibri"/>
        </w:rPr>
      </w:pPr>
      <w:r>
        <w:rPr>
          <w:rFonts w:hint="default" w:ascii="Calibri" w:hAnsi="Calibri" w:cs="Calibri"/>
        </w:rPr>
        <w:t>（2）关联定位规则：一个关联点只能关联一页，不能关联多页；多个关联点可以关联同一页。</w:t>
      </w:r>
    </w:p>
    <w:p w14:paraId="7D55B9ED">
      <w:pPr>
        <w:ind w:firstLine="420" w:firstLineChars="200"/>
        <w:rPr>
          <w:rFonts w:hint="default" w:ascii="Calibri" w:hAnsi="Calibri" w:cs="Calibri"/>
        </w:rPr>
      </w:pPr>
      <w:r>
        <w:rPr>
          <w:rFonts w:hint="default" w:ascii="Calibri" w:hAnsi="Calibri" w:cs="Calibri"/>
        </w:rPr>
        <w:t>（3）分别编制资格文件、报价文件、商务技术文件。</w:t>
      </w:r>
    </w:p>
    <w:p w14:paraId="5CCAB8A0">
      <w:pPr>
        <w:ind w:firstLine="420" w:firstLineChars="200"/>
        <w:rPr>
          <w:rFonts w:hint="default" w:ascii="Calibri" w:hAnsi="Calibri" w:cs="Calibri"/>
        </w:rPr>
      </w:pPr>
      <w:r>
        <w:rPr>
          <w:rFonts w:hint="default" w:ascii="Calibri" w:hAnsi="Calibri" w:cs="Calibri"/>
        </w:rPr>
        <w:t>（4）投标文件应当对招标文件规定的内容进行对应明确说明，对招标文件规定的实质性内容应当作出响应。</w:t>
      </w:r>
    </w:p>
    <w:p w14:paraId="6819B1F5">
      <w:pPr>
        <w:ind w:firstLine="420" w:firstLineChars="200"/>
        <w:rPr>
          <w:rFonts w:hint="default" w:ascii="Calibri" w:hAnsi="Calibri" w:cs="Calibri"/>
        </w:rPr>
      </w:pPr>
      <w:r>
        <w:rPr>
          <w:rFonts w:hint="default" w:ascii="Calibri" w:hAnsi="Calibri" w:cs="Calibri"/>
        </w:rPr>
        <w:t>（5）采购人如对招标文件有澄清或修改，投标人应按澄清或修改内容对电子投标文件进行补充或者修改，补充和修改时如已传输提交了投标文件的，应当先行撤回原文件，补充、修改后重新传输提交。</w:t>
      </w:r>
    </w:p>
    <w:p w14:paraId="3CCCEA0F">
      <w:pPr>
        <w:ind w:firstLine="420" w:firstLineChars="200"/>
        <w:rPr>
          <w:rFonts w:hint="default" w:ascii="Calibri" w:hAnsi="Calibri" w:cs="Calibri"/>
        </w:rPr>
      </w:pPr>
      <w:r>
        <w:rPr>
          <w:rFonts w:hint="default" w:ascii="Calibri" w:hAnsi="Calibri" w:cs="Calibri"/>
        </w:rPr>
        <w:t>（6）由于字迹模糊或表达不清引起的后果由投标人负责。</w:t>
      </w:r>
    </w:p>
    <w:p w14:paraId="1C3C0410">
      <w:pPr>
        <w:ind w:firstLine="420" w:firstLineChars="200"/>
        <w:rPr>
          <w:rFonts w:hint="default" w:ascii="Calibri" w:hAnsi="Calibri" w:cs="Calibri"/>
        </w:rPr>
      </w:pPr>
      <w:r>
        <w:rPr>
          <w:rFonts w:hint="default" w:ascii="Calibri" w:hAnsi="Calibri" w:cs="Calibri"/>
        </w:rPr>
        <w:t>（7）编制投标文件时建议选用“谷歌或火狐浏览器”。</w:t>
      </w:r>
    </w:p>
    <w:p w14:paraId="45749FA5">
      <w:pPr>
        <w:ind w:firstLine="420" w:firstLineChars="200"/>
        <w:rPr>
          <w:rFonts w:hint="default" w:ascii="Calibri" w:hAnsi="Calibri" w:cs="Calibri"/>
        </w:rPr>
      </w:pPr>
      <w:r>
        <w:rPr>
          <w:rFonts w:hint="default" w:ascii="Calibri" w:hAnsi="Calibri" w:cs="Calibri"/>
        </w:rPr>
        <w:t>（8）投标文件可以线下完成盖章（签署）后传输提交政府采购云平台。</w:t>
      </w:r>
    </w:p>
    <w:p w14:paraId="261D61DF">
      <w:pPr>
        <w:ind w:firstLine="420" w:firstLineChars="200"/>
        <w:rPr>
          <w:rFonts w:hint="default" w:ascii="Calibri" w:hAnsi="Calibri" w:cs="Calibri"/>
        </w:rPr>
      </w:pPr>
      <w:r>
        <w:rPr>
          <w:rFonts w:hint="default" w:ascii="Calibri" w:hAnsi="Calibri" w:cs="Calibri"/>
        </w:rPr>
        <w:t>（9）生成的电子投标文件的文件后缀名为【.jmbs】，备份电子投标文件的文件后缀名为【.bfbs】。</w:t>
      </w:r>
    </w:p>
    <w:p w14:paraId="50407530">
      <w:pPr>
        <w:pStyle w:val="4"/>
        <w:ind w:firstLine="420"/>
        <w:rPr>
          <w:rFonts w:hint="default" w:ascii="Calibri" w:hAnsi="Calibri" w:cs="Calibri"/>
        </w:rPr>
      </w:pPr>
      <w:r>
        <w:rPr>
          <w:rFonts w:hint="default" w:ascii="Calibri" w:hAnsi="Calibri" w:cs="Calibri"/>
        </w:rPr>
        <w:t>3.3.2 格式要求</w:t>
      </w:r>
    </w:p>
    <w:p w14:paraId="53DC8FB9">
      <w:pPr>
        <w:ind w:firstLine="420" w:firstLineChars="200"/>
        <w:rPr>
          <w:rFonts w:hint="default" w:ascii="Calibri" w:hAnsi="Calibri" w:cs="Calibri"/>
        </w:rPr>
      </w:pPr>
      <w:r>
        <w:rPr>
          <w:rFonts w:hint="default" w:ascii="Calibri" w:hAnsi="Calibri" w:cs="Calibri"/>
        </w:rPr>
        <w:t>（1）投标文件应编制目录。</w:t>
      </w:r>
    </w:p>
    <w:p w14:paraId="4F828B84">
      <w:pPr>
        <w:ind w:firstLine="420" w:firstLineChars="200"/>
        <w:rPr>
          <w:rFonts w:hint="default" w:ascii="Calibri" w:hAnsi="Calibri" w:cs="Calibri"/>
        </w:rPr>
      </w:pPr>
      <w:r>
        <w:rPr>
          <w:rFonts w:hint="default" w:ascii="Calibri" w:hAnsi="Calibri" w:cs="Calibri"/>
        </w:rPr>
        <w:t>（2）投标文件应按“投标人须知前附表”要求盖章。</w:t>
      </w:r>
    </w:p>
    <w:p w14:paraId="5E2F2297">
      <w:pPr>
        <w:ind w:firstLine="420" w:firstLineChars="200"/>
        <w:rPr>
          <w:rFonts w:hint="default" w:ascii="Calibri" w:hAnsi="Calibri" w:cs="Calibri"/>
        </w:rPr>
      </w:pPr>
      <w:r>
        <w:rPr>
          <w:rFonts w:hint="default" w:ascii="Calibri" w:hAnsi="Calibri" w:cs="Calibri"/>
        </w:rPr>
        <w:t>（3）投标文件装订要求详见“投标人须知前附表”。</w:t>
      </w:r>
    </w:p>
    <w:p w14:paraId="514EDA50">
      <w:pPr>
        <w:ind w:firstLine="420" w:firstLineChars="200"/>
        <w:rPr>
          <w:rFonts w:hint="default" w:ascii="Calibri" w:hAnsi="Calibri" w:cs="Calibri"/>
        </w:rPr>
      </w:pPr>
      <w:r>
        <w:rPr>
          <w:rFonts w:hint="default" w:ascii="Calibri" w:hAnsi="Calibri" w:cs="Calibri"/>
        </w:rPr>
        <w:t>（4）投标文件格式为PDF。</w:t>
      </w:r>
    </w:p>
    <w:p w14:paraId="591A18A3">
      <w:pPr>
        <w:ind w:firstLine="420" w:firstLineChars="200"/>
        <w:rPr>
          <w:rFonts w:hint="default" w:ascii="Calibri" w:hAnsi="Calibri" w:cs="Calibri"/>
        </w:rPr>
      </w:pPr>
      <w:r>
        <w:rPr>
          <w:rFonts w:hint="default" w:ascii="Calibri" w:hAnsi="Calibri" w:cs="Calibri"/>
        </w:rPr>
        <w:t>（5）单个文件上传大小上限为300M。</w:t>
      </w:r>
    </w:p>
    <w:p w14:paraId="592FFC6E">
      <w:pPr>
        <w:pStyle w:val="4"/>
        <w:adjustRightInd w:val="0"/>
        <w:ind w:firstLine="420"/>
        <w:rPr>
          <w:rFonts w:hint="default" w:ascii="Calibri" w:hAnsi="Calibri" w:cs="Calibri"/>
          <w:szCs w:val="21"/>
        </w:rPr>
      </w:pPr>
      <w:r>
        <w:rPr>
          <w:rFonts w:hint="default" w:ascii="Calibri" w:hAnsi="Calibri" w:cs="Calibri"/>
          <w:szCs w:val="21"/>
        </w:rPr>
        <w:t>3.4 投标报价</w:t>
      </w:r>
    </w:p>
    <w:p w14:paraId="20F3F249">
      <w:pPr>
        <w:ind w:firstLine="420" w:firstLineChars="200"/>
        <w:rPr>
          <w:rFonts w:hint="default" w:ascii="Calibri" w:hAnsi="Calibri" w:cs="Calibri"/>
        </w:rPr>
      </w:pPr>
      <w:r>
        <w:rPr>
          <w:rFonts w:hint="default" w:ascii="Calibri" w:hAnsi="Calibri" w:cs="Calibri"/>
        </w:rPr>
        <w:t>3.4.1 ▲</w:t>
      </w:r>
      <w:r>
        <w:rPr>
          <w:rFonts w:hint="default" w:ascii="Calibri" w:hAnsi="Calibri" w:cs="Calibri"/>
          <w:b/>
          <w:bCs/>
          <w:u w:val="single"/>
        </w:rPr>
        <w:t>本次投标报价为含税人民币价。</w:t>
      </w:r>
    </w:p>
    <w:p w14:paraId="49A2AAB1">
      <w:pPr>
        <w:ind w:firstLine="420" w:firstLineChars="200"/>
        <w:rPr>
          <w:rFonts w:hint="default" w:ascii="Calibri" w:hAnsi="Calibri" w:cs="Calibri"/>
        </w:rPr>
      </w:pPr>
      <w:r>
        <w:rPr>
          <w:rFonts w:hint="default" w:ascii="Calibri" w:hAnsi="Calibri" w:cs="Calibri"/>
        </w:rPr>
        <w:t>3.4.2 投标报价包括履行所有规定服务并提交服务成果所产生的全部费用。服务及服务成果须达到招标文件规定的质量标准及使用要求。</w:t>
      </w:r>
    </w:p>
    <w:p w14:paraId="007B2FC8">
      <w:pPr>
        <w:ind w:firstLine="420" w:firstLineChars="200"/>
        <w:rPr>
          <w:rFonts w:hint="default" w:ascii="Calibri" w:hAnsi="Calibri" w:cs="Calibri"/>
        </w:rPr>
      </w:pPr>
      <w:r>
        <w:rPr>
          <w:rFonts w:hint="default" w:ascii="Calibri" w:hAnsi="Calibri" w:cs="Calibri"/>
        </w:rPr>
        <w:t>3.4.3 报价应按不同费用构成分开填写，具体详见“投标文件格式”。</w:t>
      </w:r>
    </w:p>
    <w:p w14:paraId="10E4B937">
      <w:pPr>
        <w:ind w:firstLine="420" w:firstLineChars="200"/>
        <w:rPr>
          <w:rFonts w:hint="default" w:ascii="Calibri" w:hAnsi="Calibri" w:cs="Calibri"/>
        </w:rPr>
      </w:pPr>
      <w:r>
        <w:rPr>
          <w:rFonts w:hint="default" w:ascii="Calibri" w:hAnsi="Calibri" w:cs="Calibri"/>
        </w:rPr>
        <w:t>3.4.4 ▲</w:t>
      </w:r>
      <w:r>
        <w:rPr>
          <w:rFonts w:hint="default" w:ascii="Calibri" w:hAnsi="Calibri" w:cs="Calibri"/>
          <w:b/>
          <w:bCs/>
          <w:u w:val="single"/>
        </w:rPr>
        <w:t>所投标项只允许有一个报价，不接受有选择报价的投标文件。</w:t>
      </w:r>
    </w:p>
    <w:p w14:paraId="31A2373E">
      <w:pPr>
        <w:ind w:firstLine="420" w:firstLineChars="200"/>
        <w:rPr>
          <w:rFonts w:hint="default" w:ascii="Calibri" w:hAnsi="Calibri" w:cs="Calibri"/>
        </w:rPr>
      </w:pPr>
      <w:r>
        <w:rPr>
          <w:rFonts w:hint="default" w:ascii="Calibri" w:hAnsi="Calibri" w:cs="Calibri"/>
        </w:rPr>
        <w:t>3.4.5 投标人应在“政府采购云平台”中填写报价，报价应与上传的报价文件一致，如有不一致，以上传的报价文件中报价为准。</w:t>
      </w:r>
    </w:p>
    <w:p w14:paraId="372E16B6">
      <w:pPr>
        <w:pStyle w:val="4"/>
        <w:ind w:firstLine="420"/>
        <w:rPr>
          <w:rFonts w:hint="default" w:ascii="Calibri" w:hAnsi="Calibri" w:cs="Calibri"/>
          <w:szCs w:val="21"/>
        </w:rPr>
      </w:pPr>
      <w:r>
        <w:rPr>
          <w:rFonts w:hint="default" w:ascii="Calibri" w:hAnsi="Calibri" w:cs="Calibri"/>
          <w:szCs w:val="21"/>
        </w:rPr>
        <w:t>3.5 投标保证金</w:t>
      </w:r>
    </w:p>
    <w:p w14:paraId="7E2A0364">
      <w:pPr>
        <w:ind w:firstLine="420" w:firstLineChars="200"/>
        <w:rPr>
          <w:rFonts w:hint="default" w:ascii="Calibri" w:hAnsi="Calibri" w:cs="Calibri"/>
        </w:rPr>
      </w:pPr>
      <w:r>
        <w:rPr>
          <w:rFonts w:hint="default" w:ascii="Calibri" w:hAnsi="Calibri" w:cs="Calibri"/>
        </w:rPr>
        <w:t>3.5.1 投标人须按“投标人须知前附表”的规定提供投标保证金。</w:t>
      </w:r>
    </w:p>
    <w:p w14:paraId="2CD10F90">
      <w:pPr>
        <w:pStyle w:val="4"/>
        <w:adjustRightInd w:val="0"/>
        <w:ind w:firstLine="420"/>
        <w:rPr>
          <w:rFonts w:hint="default" w:ascii="Calibri" w:hAnsi="Calibri" w:cs="Calibri"/>
          <w:szCs w:val="21"/>
        </w:rPr>
      </w:pPr>
      <w:r>
        <w:rPr>
          <w:rFonts w:hint="default" w:ascii="Calibri" w:hAnsi="Calibri" w:cs="Calibri"/>
          <w:szCs w:val="21"/>
        </w:rPr>
        <w:t>3.6 投标文件有效期</w:t>
      </w:r>
    </w:p>
    <w:p w14:paraId="6B4EC114">
      <w:pPr>
        <w:ind w:firstLine="420" w:firstLineChars="200"/>
        <w:rPr>
          <w:rFonts w:hint="default" w:ascii="Calibri" w:hAnsi="Calibri" w:cs="Calibri"/>
        </w:rPr>
      </w:pPr>
      <w:r>
        <w:rPr>
          <w:rFonts w:hint="default" w:ascii="Calibri" w:hAnsi="Calibri" w:cs="Calibri"/>
        </w:rPr>
        <w:t>3.6.1 投标文件有效期按“投标人须知前附表”规定，投标文件应在该有效期内保持有效。合同签订后，投标文件作为合同附件，投标文件有效期同合同有效期。</w:t>
      </w:r>
    </w:p>
    <w:p w14:paraId="47521E31">
      <w:pPr>
        <w:ind w:firstLine="420" w:firstLineChars="200"/>
        <w:rPr>
          <w:rFonts w:hint="default" w:ascii="Calibri" w:hAnsi="Calibri" w:cs="Calibri"/>
        </w:rPr>
      </w:pPr>
      <w:r>
        <w:rPr>
          <w:rFonts w:hint="default" w:ascii="Calibri" w:hAnsi="Calibri" w:cs="Calibri"/>
        </w:rPr>
        <w:t>3.6.2 在特殊情况下，采购人可与投标人协商延长投标文件有效期，这种要求和答复均应以书面形式进行。</w:t>
      </w:r>
    </w:p>
    <w:p w14:paraId="345D1671">
      <w:pPr>
        <w:ind w:firstLine="420" w:firstLineChars="200"/>
        <w:rPr>
          <w:rFonts w:hint="default" w:ascii="Calibri" w:hAnsi="Calibri" w:cs="Calibri"/>
        </w:rPr>
      </w:pPr>
      <w:r>
        <w:rPr>
          <w:rFonts w:hint="default" w:ascii="Calibri" w:hAnsi="Calibri" w:cs="Calibri"/>
        </w:rPr>
        <w:t>3.6.3 投标人可拒绝接受延期要求。同意延长有效期的投标人不能修改投标文件。</w:t>
      </w:r>
    </w:p>
    <w:p w14:paraId="7232C251">
      <w:pPr>
        <w:ind w:firstLine="420" w:firstLineChars="200"/>
        <w:rPr>
          <w:rFonts w:hint="default" w:ascii="Calibri" w:hAnsi="Calibri" w:cs="Calibri"/>
        </w:rPr>
      </w:pPr>
      <w:r>
        <w:rPr>
          <w:rFonts w:hint="default" w:ascii="Calibri" w:hAnsi="Calibri" w:cs="Calibri"/>
        </w:rPr>
        <w:t>3.6.4 投标文件有效期内，投标人撤销投标文件的，应承担采购人提出的索赔。</w:t>
      </w:r>
    </w:p>
    <w:p w14:paraId="20559264">
      <w:pPr>
        <w:pStyle w:val="3"/>
        <w:adjustRightInd w:val="0"/>
        <w:ind w:firstLine="420"/>
        <w:rPr>
          <w:rFonts w:hint="default" w:ascii="Calibri" w:hAnsi="Calibri" w:cs="Calibri"/>
          <w:szCs w:val="21"/>
        </w:rPr>
      </w:pPr>
      <w:bookmarkStart w:id="65" w:name="_Toc82338242"/>
      <w:bookmarkStart w:id="66" w:name="_Toc82873325"/>
      <w:r>
        <w:rPr>
          <w:rFonts w:hint="default" w:ascii="Calibri" w:hAnsi="Calibri" w:cs="Calibri"/>
          <w:szCs w:val="21"/>
        </w:rPr>
        <w:t>四、投标</w:t>
      </w:r>
      <w:bookmarkEnd w:id="65"/>
      <w:bookmarkEnd w:id="66"/>
    </w:p>
    <w:p w14:paraId="0DDDCEA3">
      <w:pPr>
        <w:pStyle w:val="4"/>
        <w:adjustRightInd w:val="0"/>
        <w:ind w:firstLine="420"/>
        <w:rPr>
          <w:rFonts w:hint="default" w:ascii="Calibri" w:hAnsi="Calibri" w:cs="Calibri"/>
          <w:szCs w:val="21"/>
        </w:rPr>
      </w:pPr>
      <w:r>
        <w:rPr>
          <w:rFonts w:hint="default" w:ascii="Calibri" w:hAnsi="Calibri" w:cs="Calibri"/>
          <w:szCs w:val="21"/>
        </w:rPr>
        <w:t>4.1 投标文件的密封及标记</w:t>
      </w:r>
    </w:p>
    <w:p w14:paraId="114D018F">
      <w:pPr>
        <w:ind w:firstLine="420" w:firstLineChars="200"/>
        <w:rPr>
          <w:rFonts w:hint="default" w:ascii="Calibri" w:hAnsi="Calibri" w:cs="Calibri"/>
        </w:rPr>
      </w:pPr>
      <w:r>
        <w:rPr>
          <w:rFonts w:hint="default" w:ascii="Calibri" w:hAnsi="Calibri" w:cs="Calibri"/>
        </w:rPr>
        <w:t>4.1.1 投标文件应按以下方法密封及标记</w:t>
      </w:r>
    </w:p>
    <w:p w14:paraId="52418338">
      <w:pPr>
        <w:ind w:firstLine="420" w:firstLineChars="200"/>
        <w:rPr>
          <w:rFonts w:hint="default" w:ascii="Calibri" w:hAnsi="Calibri" w:cs="Calibri"/>
        </w:rPr>
      </w:pPr>
      <w:r>
        <w:rPr>
          <w:rFonts w:hint="default" w:ascii="Calibri" w:hAnsi="Calibri" w:cs="Calibri"/>
        </w:rPr>
        <w:t>投标文件密封及标记要求见“投标人须知前附表”。</w:t>
      </w:r>
    </w:p>
    <w:p w14:paraId="3653E4FE">
      <w:pPr>
        <w:pStyle w:val="4"/>
        <w:adjustRightInd w:val="0"/>
        <w:ind w:firstLine="420"/>
        <w:rPr>
          <w:rFonts w:hint="default" w:ascii="Calibri" w:hAnsi="Calibri" w:cs="Calibri"/>
          <w:szCs w:val="21"/>
        </w:rPr>
      </w:pPr>
      <w:r>
        <w:rPr>
          <w:rFonts w:hint="default" w:ascii="Calibri" w:hAnsi="Calibri" w:cs="Calibri"/>
          <w:szCs w:val="21"/>
        </w:rPr>
        <w:t>4.2 投标文件的提交</w:t>
      </w:r>
    </w:p>
    <w:p w14:paraId="4B84C275">
      <w:pPr>
        <w:ind w:firstLine="420" w:firstLineChars="200"/>
        <w:rPr>
          <w:rFonts w:hint="default" w:ascii="Calibri" w:hAnsi="Calibri" w:cs="Calibri"/>
        </w:rPr>
      </w:pPr>
      <w:r>
        <w:rPr>
          <w:rFonts w:hint="default" w:ascii="Calibri" w:hAnsi="Calibri" w:cs="Calibri"/>
        </w:rPr>
        <w:t>4.2.1 提交投标文件</w:t>
      </w:r>
    </w:p>
    <w:p w14:paraId="3F24E8B5">
      <w:pPr>
        <w:ind w:firstLine="420" w:firstLineChars="200"/>
        <w:rPr>
          <w:rFonts w:hint="default" w:ascii="Calibri" w:hAnsi="Calibri" w:cs="Calibri"/>
        </w:rPr>
      </w:pPr>
      <w:r>
        <w:rPr>
          <w:rFonts w:hint="default" w:ascii="Calibri" w:hAnsi="Calibri" w:cs="Calibri"/>
        </w:rPr>
        <w:t>（1）电子投标文件传输提交</w:t>
      </w:r>
    </w:p>
    <w:p w14:paraId="0600384E">
      <w:pPr>
        <w:ind w:firstLine="420" w:firstLineChars="200"/>
        <w:rPr>
          <w:rFonts w:hint="default" w:ascii="Calibri" w:hAnsi="Calibri" w:cs="Calibri"/>
        </w:rPr>
      </w:pPr>
      <w:r>
        <w:rPr>
          <w:rFonts w:hint="default" w:ascii="Calibri" w:hAnsi="Calibri" w:cs="Calibri"/>
        </w:rPr>
        <w:t>投标人应当在提交投标文件截止时间前完成电子投标文件的传输提交至政府采购云平台（https://www.zcygov.cn），提交投标文件截止时间前未完成传输提交的，视为未提交投标文件。提交投标文件截止时间以后传输提交的投标文件，将被拒收。</w:t>
      </w:r>
    </w:p>
    <w:p w14:paraId="517CC5ED">
      <w:pPr>
        <w:ind w:firstLine="420" w:firstLineChars="200"/>
        <w:rPr>
          <w:rFonts w:hint="default" w:ascii="Calibri" w:hAnsi="Calibri" w:cs="Calibri"/>
        </w:rPr>
      </w:pPr>
      <w:r>
        <w:rPr>
          <w:rFonts w:hint="default" w:ascii="Calibri" w:hAnsi="Calibri" w:cs="Calibri"/>
        </w:rPr>
        <w:t>（2）备份电子投标文件提交</w:t>
      </w:r>
    </w:p>
    <w:p w14:paraId="3AC1FAC7">
      <w:pPr>
        <w:ind w:firstLine="420" w:firstLineChars="200"/>
        <w:rPr>
          <w:rFonts w:hint="default" w:ascii="Calibri" w:hAnsi="Calibri" w:cs="Calibri"/>
        </w:rPr>
      </w:pPr>
      <w:r>
        <w:rPr>
          <w:rFonts w:hint="default" w:ascii="Calibri" w:hAnsi="Calibri" w:cs="Calibri"/>
        </w:rPr>
        <w:t>投标人可以提交备份电子投标文件，如提交备份电子投标文件，请按以下方式提交。</w:t>
      </w:r>
    </w:p>
    <w:p w14:paraId="3EBE6A6D">
      <w:pPr>
        <w:ind w:firstLine="420" w:firstLineChars="200"/>
        <w:rPr>
          <w:rFonts w:hint="default" w:ascii="Calibri" w:hAnsi="Calibri" w:cs="Calibri"/>
        </w:rPr>
      </w:pPr>
      <w:r>
        <w:rPr>
          <w:rFonts w:hint="default" w:ascii="Calibri" w:hAnsi="Calibri" w:cs="Calibri"/>
        </w:rPr>
        <w:t>应当在提交投标文件截止时间以前，供应商将以介质存储的数据电文形式的备份电子投标文件密封并以邮寄或直接送达等形式提交给采购代理机构联系人（</w:t>
      </w:r>
      <w:r>
        <w:rPr>
          <w:rFonts w:hint="default" w:ascii="Calibri" w:hAnsi="Calibri" w:cs="Calibri"/>
          <w:szCs w:val="21"/>
        </w:rPr>
        <w:t>姓名：郭剑飞，联系电话：0571-85830257/18157171793，地址：杭州市文晖路42号现代置业大厦西楼18层1804房间</w:t>
      </w:r>
      <w:r>
        <w:rPr>
          <w:rFonts w:hint="default" w:ascii="Calibri" w:hAnsi="Calibri" w:cs="Calibri"/>
        </w:rPr>
        <w:t>），使其在提交投标文件截止时间以前收到。封皮应注明投标人名称、项目名称。</w:t>
      </w:r>
    </w:p>
    <w:p w14:paraId="2A05B20A">
      <w:pPr>
        <w:ind w:firstLine="420" w:firstLineChars="200"/>
        <w:rPr>
          <w:rFonts w:hint="default" w:ascii="Calibri" w:hAnsi="Calibri" w:cs="Calibri"/>
        </w:rPr>
      </w:pPr>
      <w:r>
        <w:rPr>
          <w:rFonts w:hint="default" w:ascii="Calibri" w:hAnsi="Calibri" w:cs="Calibri"/>
        </w:rPr>
        <w:t>备份电子投标文件仅在在线解密异常处理时使用。投标文件已按时解密的，备份电子投标文件自动失效。</w:t>
      </w:r>
    </w:p>
    <w:p w14:paraId="378BE653">
      <w:pPr>
        <w:ind w:firstLine="420" w:firstLineChars="200"/>
        <w:rPr>
          <w:rFonts w:hint="default" w:ascii="Calibri" w:hAnsi="Calibri" w:cs="Calibri"/>
        </w:rPr>
      </w:pPr>
      <w:r>
        <w:rPr>
          <w:rFonts w:hint="default" w:ascii="Calibri" w:hAnsi="Calibri" w:cs="Calibri"/>
        </w:rPr>
        <w:t>4.2.2 投标人提交的投标文件均不予退还。</w:t>
      </w:r>
    </w:p>
    <w:p w14:paraId="0D0FDCF1">
      <w:pPr>
        <w:ind w:firstLine="420" w:firstLineChars="200"/>
        <w:rPr>
          <w:rFonts w:hint="default" w:ascii="Calibri" w:hAnsi="Calibri" w:cs="Calibri"/>
        </w:rPr>
      </w:pPr>
      <w:r>
        <w:rPr>
          <w:rFonts w:hint="default" w:ascii="Calibri" w:hAnsi="Calibri" w:cs="Calibri"/>
        </w:rPr>
        <w:t>4.2.3 逾期传输的电子投标文件，采购人将不予受理。</w:t>
      </w:r>
    </w:p>
    <w:p w14:paraId="349BB469">
      <w:pPr>
        <w:ind w:firstLine="420" w:firstLineChars="200"/>
        <w:rPr>
          <w:rFonts w:hint="default" w:ascii="Calibri" w:hAnsi="Calibri" w:cs="Calibri"/>
        </w:rPr>
      </w:pPr>
      <w:r>
        <w:rPr>
          <w:rFonts w:hint="default" w:ascii="Calibri" w:hAnsi="Calibri" w:cs="Calibri"/>
        </w:rPr>
        <w:t>4.2.4 采购人如因故推迟提交投标文件截止时间，应以书面形式通知所有投标人。在这种情况下，采购人和投标人的权利和义务将受到新的提交投标文件截止时间的约束。</w:t>
      </w:r>
    </w:p>
    <w:p w14:paraId="5464F616">
      <w:pPr>
        <w:pStyle w:val="4"/>
        <w:adjustRightInd w:val="0"/>
        <w:ind w:firstLine="420"/>
        <w:rPr>
          <w:rFonts w:hint="default" w:ascii="Calibri" w:hAnsi="Calibri" w:cs="Calibri"/>
          <w:szCs w:val="21"/>
        </w:rPr>
      </w:pPr>
      <w:r>
        <w:rPr>
          <w:rFonts w:hint="default" w:ascii="Calibri" w:hAnsi="Calibri" w:cs="Calibri"/>
          <w:szCs w:val="21"/>
        </w:rPr>
        <w:t>4.3 投标文件的补充、修改和撤回</w:t>
      </w:r>
    </w:p>
    <w:p w14:paraId="404190F2">
      <w:pPr>
        <w:ind w:firstLine="420" w:firstLineChars="200"/>
        <w:rPr>
          <w:rFonts w:hint="default" w:ascii="Calibri" w:hAnsi="Calibri" w:cs="Calibri"/>
        </w:rPr>
      </w:pPr>
      <w:r>
        <w:rPr>
          <w:rFonts w:hint="default" w:ascii="Calibri" w:hAnsi="Calibri" w:cs="Calibri"/>
        </w:rPr>
        <w:t>4.3.1 投标人在投标以后如必须补充、修改或撤回投标文件，必须在提交投标文件截止时间以前在“政府采购云平台”上补充、修改或撤回投标文件。补充、修改电子投标文件的，应当先行撤回原文件，补充、修改后重新传输提交。提交投标文件截止时间前未完成传输的，视为撤回投标文件。</w:t>
      </w:r>
    </w:p>
    <w:p w14:paraId="2E625D6C">
      <w:pPr>
        <w:pStyle w:val="4"/>
        <w:adjustRightInd w:val="0"/>
        <w:ind w:firstLine="420"/>
        <w:rPr>
          <w:rFonts w:hint="default" w:ascii="Calibri" w:hAnsi="Calibri" w:cs="Calibri"/>
          <w:szCs w:val="21"/>
        </w:rPr>
      </w:pPr>
      <w:r>
        <w:rPr>
          <w:rFonts w:hint="default" w:ascii="Calibri" w:hAnsi="Calibri" w:cs="Calibri"/>
          <w:szCs w:val="21"/>
        </w:rPr>
        <w:t>4.4 备选投标方案</w:t>
      </w:r>
    </w:p>
    <w:p w14:paraId="0EA6B2FB">
      <w:pPr>
        <w:ind w:firstLine="420" w:firstLineChars="200"/>
        <w:rPr>
          <w:rFonts w:hint="default" w:ascii="Calibri" w:hAnsi="Calibri" w:cs="Calibri"/>
        </w:rPr>
      </w:pPr>
      <w:r>
        <w:rPr>
          <w:rFonts w:hint="default" w:ascii="Calibri" w:hAnsi="Calibri" w:cs="Calibri"/>
        </w:rPr>
        <w:t>投标人不得提交备选投标方案，否则，投标文件将被判定为无效标。【注：备选投标方案不是指备份投标文件】</w:t>
      </w:r>
    </w:p>
    <w:p w14:paraId="2C2D0A3F">
      <w:pPr>
        <w:pStyle w:val="4"/>
        <w:adjustRightInd w:val="0"/>
        <w:ind w:firstLine="420"/>
        <w:rPr>
          <w:rFonts w:hint="default" w:ascii="Calibri" w:hAnsi="Calibri" w:cs="Calibri"/>
          <w:szCs w:val="21"/>
        </w:rPr>
      </w:pPr>
      <w:r>
        <w:rPr>
          <w:rFonts w:hint="default" w:ascii="Calibri" w:hAnsi="Calibri" w:cs="Calibri"/>
          <w:szCs w:val="21"/>
        </w:rPr>
        <w:t>4.5 不予受理的投标文件</w:t>
      </w:r>
    </w:p>
    <w:p w14:paraId="56EEDC2A">
      <w:pPr>
        <w:ind w:firstLine="420" w:firstLineChars="200"/>
        <w:rPr>
          <w:rFonts w:hint="default" w:ascii="Calibri" w:hAnsi="Calibri" w:cs="Calibri"/>
        </w:rPr>
      </w:pPr>
      <w:r>
        <w:rPr>
          <w:rFonts w:hint="default" w:ascii="Calibri" w:hAnsi="Calibri" w:cs="Calibri"/>
        </w:rPr>
        <w:t>（1）在提交投标文件截止时间以后送达的投标文件；</w:t>
      </w:r>
    </w:p>
    <w:p w14:paraId="248129D3">
      <w:pPr>
        <w:ind w:firstLine="420" w:firstLineChars="200"/>
        <w:rPr>
          <w:rFonts w:hint="default" w:ascii="Calibri" w:hAnsi="Calibri" w:cs="Calibri"/>
        </w:rPr>
      </w:pPr>
      <w:r>
        <w:rPr>
          <w:rFonts w:hint="default" w:ascii="Calibri" w:hAnsi="Calibri" w:cs="Calibri"/>
        </w:rPr>
        <w:t>（2）未密封的备份电子投标文件；</w:t>
      </w:r>
    </w:p>
    <w:p w14:paraId="0A2E5314">
      <w:pPr>
        <w:pStyle w:val="4"/>
        <w:adjustRightInd w:val="0"/>
        <w:ind w:firstLine="420"/>
        <w:rPr>
          <w:rFonts w:hint="default" w:ascii="Calibri" w:hAnsi="Calibri" w:cs="Calibri"/>
          <w:szCs w:val="21"/>
        </w:rPr>
      </w:pPr>
      <w:r>
        <w:rPr>
          <w:rFonts w:hint="default" w:ascii="Calibri" w:hAnsi="Calibri" w:cs="Calibri"/>
          <w:szCs w:val="21"/>
        </w:rPr>
        <w:t>4.6 投标人不足三家情况处理</w:t>
      </w:r>
    </w:p>
    <w:p w14:paraId="2E35EE6C">
      <w:pPr>
        <w:ind w:firstLine="420" w:firstLineChars="200"/>
        <w:rPr>
          <w:rFonts w:hint="default" w:ascii="Calibri" w:hAnsi="Calibri" w:cs="Calibri"/>
        </w:rPr>
      </w:pPr>
      <w:r>
        <w:rPr>
          <w:rFonts w:hint="default" w:ascii="Calibri" w:hAnsi="Calibri" w:cs="Calibri"/>
        </w:rPr>
        <w:t>至提交投标文件截止时间，参加标项投标的投标人不足三家的，除采购任务取消情形外，采购人可选择以下方式之一处理：</w:t>
      </w:r>
    </w:p>
    <w:p w14:paraId="66087C00">
      <w:pPr>
        <w:ind w:firstLine="420" w:firstLineChars="200"/>
        <w:rPr>
          <w:rFonts w:hint="default" w:ascii="Calibri" w:hAnsi="Calibri" w:cs="Calibri"/>
        </w:rPr>
      </w:pPr>
      <w:r>
        <w:rPr>
          <w:rFonts w:hint="default" w:ascii="Calibri" w:hAnsi="Calibri" w:cs="Calibri"/>
        </w:rPr>
        <w:t>（1）可将本标项作废标处理，重新组织采购；</w:t>
      </w:r>
    </w:p>
    <w:p w14:paraId="6E89F2E0">
      <w:pPr>
        <w:ind w:firstLine="420" w:firstLineChars="200"/>
        <w:rPr>
          <w:rFonts w:hint="default" w:ascii="Calibri" w:hAnsi="Calibri" w:cs="Calibri"/>
        </w:rPr>
      </w:pPr>
      <w:r>
        <w:rPr>
          <w:rFonts w:hint="default" w:ascii="Calibri" w:hAnsi="Calibri" w:cs="Calibri"/>
        </w:rPr>
        <w:t>（2）可按同级政府采购监督管理部门的审批意见采用其他采购方式组织采购；</w:t>
      </w:r>
    </w:p>
    <w:p w14:paraId="3D376446">
      <w:pPr>
        <w:pStyle w:val="3"/>
        <w:adjustRightInd w:val="0"/>
        <w:ind w:firstLine="420"/>
        <w:rPr>
          <w:rFonts w:hint="default" w:ascii="Calibri" w:hAnsi="Calibri" w:cs="Calibri"/>
          <w:szCs w:val="21"/>
        </w:rPr>
      </w:pPr>
      <w:bookmarkStart w:id="67" w:name="_Toc82338243"/>
      <w:bookmarkStart w:id="68" w:name="_Toc82873326"/>
      <w:r>
        <w:rPr>
          <w:rFonts w:hint="default" w:ascii="Calibri" w:hAnsi="Calibri" w:cs="Calibri"/>
          <w:szCs w:val="21"/>
        </w:rPr>
        <w:t>五、开标、评标</w:t>
      </w:r>
      <w:bookmarkEnd w:id="67"/>
      <w:bookmarkEnd w:id="68"/>
      <w:r>
        <w:rPr>
          <w:rFonts w:hint="default" w:ascii="Calibri" w:hAnsi="Calibri" w:cs="Calibri"/>
          <w:szCs w:val="21"/>
        </w:rPr>
        <w:t>及合同签订</w:t>
      </w:r>
    </w:p>
    <w:p w14:paraId="110EB6A9">
      <w:pPr>
        <w:pStyle w:val="4"/>
        <w:tabs>
          <w:tab w:val="left" w:pos="720"/>
        </w:tabs>
        <w:adjustRightInd w:val="0"/>
        <w:ind w:firstLine="420"/>
        <w:rPr>
          <w:rFonts w:hint="default" w:ascii="Calibri" w:hAnsi="Calibri" w:cs="Calibri"/>
          <w:szCs w:val="21"/>
        </w:rPr>
      </w:pPr>
      <w:r>
        <w:rPr>
          <w:rFonts w:hint="default" w:ascii="Calibri" w:hAnsi="Calibri" w:cs="Calibri"/>
          <w:szCs w:val="21"/>
        </w:rPr>
        <w:t>5.1 开标</w:t>
      </w:r>
    </w:p>
    <w:p w14:paraId="7C823414">
      <w:pPr>
        <w:ind w:firstLine="420" w:firstLineChars="200"/>
        <w:rPr>
          <w:rFonts w:hint="default" w:ascii="Calibri" w:hAnsi="Calibri" w:cs="Calibri"/>
        </w:rPr>
      </w:pPr>
      <w:r>
        <w:rPr>
          <w:rFonts w:hint="default" w:ascii="Calibri" w:hAnsi="Calibri" w:cs="Calibri"/>
        </w:rPr>
        <w:t>5.1.1 采购人按“投标人须知前附表”规定的时间、地点公开开标，并邀请所有投标人代表准时在线参加。</w:t>
      </w:r>
    </w:p>
    <w:p w14:paraId="2A14D66F">
      <w:pPr>
        <w:ind w:firstLine="420" w:firstLineChars="200"/>
        <w:rPr>
          <w:rFonts w:hint="default" w:ascii="Calibri" w:hAnsi="Calibri" w:cs="Calibri"/>
        </w:rPr>
      </w:pPr>
      <w:r>
        <w:rPr>
          <w:rFonts w:hint="default" w:ascii="Calibri" w:hAnsi="Calibri" w:cs="Calibri"/>
        </w:rPr>
        <w:t>5.1.2 投标人代表应在线参加开标活动。</w:t>
      </w:r>
    </w:p>
    <w:p w14:paraId="7C731AD7">
      <w:pPr>
        <w:ind w:firstLine="420" w:firstLineChars="200"/>
        <w:rPr>
          <w:rFonts w:hint="default" w:ascii="Calibri" w:hAnsi="Calibri" w:cs="Calibri"/>
        </w:rPr>
      </w:pPr>
      <w:r>
        <w:rPr>
          <w:rFonts w:hint="default" w:ascii="Calibri" w:hAnsi="Calibri" w:cs="Calibri"/>
        </w:rPr>
        <w:t>开标活动组织人员告知投标人开标活动组织人员情况，已提交投标文件的投标人名单、应当回避的情形、开启报价文件的预计时间等，组织投标人签署《政府采购活动现场确认声明书》。</w:t>
      </w:r>
    </w:p>
    <w:p w14:paraId="66D9A4FC">
      <w:pPr>
        <w:widowControl/>
        <w:adjustRightInd w:val="0"/>
        <w:ind w:firstLine="422" w:firstLineChars="200"/>
        <w:jc w:val="left"/>
        <w:rPr>
          <w:rFonts w:hint="default" w:ascii="Calibri" w:hAnsi="Calibri" w:cs="Calibri"/>
          <w:b/>
          <w:bCs/>
          <w:kern w:val="0"/>
          <w:szCs w:val="21"/>
        </w:rPr>
      </w:pPr>
      <w:r>
        <w:rPr>
          <w:rFonts w:hint="default" w:ascii="Calibri" w:hAnsi="Calibri" w:cs="Calibri"/>
          <w:b/>
          <w:bCs/>
          <w:kern w:val="0"/>
          <w:szCs w:val="21"/>
        </w:rPr>
        <w:t>5.1.3 在线解密</w:t>
      </w:r>
    </w:p>
    <w:p w14:paraId="469B538E">
      <w:pPr>
        <w:ind w:firstLine="420" w:firstLineChars="200"/>
        <w:rPr>
          <w:rFonts w:hint="default" w:ascii="Calibri" w:hAnsi="Calibri" w:cs="Calibri"/>
        </w:rPr>
      </w:pPr>
      <w:r>
        <w:rPr>
          <w:rFonts w:hint="default" w:ascii="Calibri" w:hAnsi="Calibri" w:cs="Calibri"/>
        </w:rPr>
        <w:t>（1）开始在线解密</w:t>
      </w:r>
    </w:p>
    <w:p w14:paraId="4FE139AA">
      <w:pPr>
        <w:ind w:firstLine="420" w:firstLineChars="200"/>
        <w:rPr>
          <w:rFonts w:hint="default" w:ascii="Calibri" w:hAnsi="Calibri" w:cs="Calibri"/>
        </w:rPr>
      </w:pPr>
      <w:r>
        <w:rPr>
          <w:rFonts w:hint="default" w:ascii="Calibri" w:hAnsi="Calibri" w:cs="Calibri"/>
        </w:rPr>
        <w:t>至提交投标文件截止时间，开标活动组织人员启动在线解密程序，投标人应登录政府采购云平台在在线解密时间内对已提交的电子投标文件进行解密。</w:t>
      </w:r>
    </w:p>
    <w:p w14:paraId="0E6E08C0">
      <w:pPr>
        <w:ind w:firstLine="420" w:firstLineChars="200"/>
        <w:rPr>
          <w:rFonts w:hint="default" w:ascii="Calibri" w:hAnsi="Calibri" w:cs="Calibri"/>
        </w:rPr>
      </w:pPr>
      <w:r>
        <w:rPr>
          <w:rFonts w:hint="default" w:ascii="Calibri" w:hAnsi="Calibri" w:cs="Calibri"/>
        </w:rPr>
        <w:t>（2）解密异常处理</w:t>
      </w:r>
    </w:p>
    <w:p w14:paraId="2E5266FF">
      <w:pPr>
        <w:ind w:firstLine="420" w:firstLineChars="200"/>
        <w:rPr>
          <w:rFonts w:hint="default" w:ascii="Calibri" w:hAnsi="Calibri" w:cs="Calibri"/>
        </w:rPr>
      </w:pPr>
      <w:r>
        <w:rPr>
          <w:rFonts w:hint="default" w:ascii="Calibri" w:hAnsi="Calibri" w:cs="Calibri"/>
        </w:rPr>
        <w:t>如在线解密失败，开标活动组织人员将启动异常处理，上传投标人在提交投标文件截止时间前提交的备份电子投标文件进行再次解密，如未提供备份电子投标文件，将不进行再次解密程序。无法在线解密视为投标人放弃投标。</w:t>
      </w:r>
    </w:p>
    <w:p w14:paraId="2A4615C9">
      <w:pPr>
        <w:ind w:firstLine="420" w:firstLineChars="200"/>
        <w:rPr>
          <w:rFonts w:hint="default" w:ascii="Calibri" w:hAnsi="Calibri" w:cs="Calibri"/>
        </w:rPr>
      </w:pPr>
      <w:r>
        <w:rPr>
          <w:rFonts w:hint="default" w:ascii="Calibri" w:hAnsi="Calibri" w:cs="Calibri"/>
        </w:rPr>
        <w:t>（3）在线解密时间</w:t>
      </w:r>
    </w:p>
    <w:p w14:paraId="5DBE8EFE">
      <w:pPr>
        <w:ind w:firstLine="420" w:firstLineChars="200"/>
        <w:rPr>
          <w:rFonts w:hint="default" w:ascii="Calibri" w:hAnsi="Calibri" w:cs="Calibri"/>
        </w:rPr>
      </w:pPr>
      <w:r>
        <w:rPr>
          <w:rFonts w:hint="default" w:ascii="Calibri" w:hAnsi="Calibri" w:cs="Calibri"/>
        </w:rPr>
        <w:t>在线解密时间为30分钟。</w:t>
      </w:r>
    </w:p>
    <w:p w14:paraId="72809158">
      <w:pPr>
        <w:widowControl/>
        <w:adjustRightInd w:val="0"/>
        <w:ind w:firstLine="422" w:firstLineChars="200"/>
        <w:jc w:val="left"/>
        <w:rPr>
          <w:rFonts w:hint="default" w:ascii="Calibri" w:hAnsi="Calibri" w:cs="Calibri"/>
          <w:b/>
          <w:bCs/>
          <w:kern w:val="0"/>
          <w:szCs w:val="21"/>
        </w:rPr>
      </w:pPr>
      <w:r>
        <w:rPr>
          <w:rFonts w:hint="default" w:ascii="Calibri" w:hAnsi="Calibri" w:cs="Calibri"/>
          <w:b/>
          <w:bCs/>
          <w:kern w:val="0"/>
          <w:szCs w:val="21"/>
        </w:rPr>
        <w:t>5.1.4 在线开启投标文件</w:t>
      </w:r>
    </w:p>
    <w:p w14:paraId="4954CC76">
      <w:pPr>
        <w:ind w:firstLine="420" w:firstLineChars="200"/>
        <w:rPr>
          <w:rFonts w:hint="default" w:ascii="Calibri" w:hAnsi="Calibri" w:cs="Calibri"/>
        </w:rPr>
      </w:pPr>
      <w:r>
        <w:rPr>
          <w:rFonts w:hint="default" w:ascii="Calibri" w:hAnsi="Calibri" w:cs="Calibri"/>
        </w:rPr>
        <w:t>待所有投标人在线解密结束后，开标活动组织人员在线开启投标文件。</w:t>
      </w:r>
    </w:p>
    <w:p w14:paraId="5534AF7F">
      <w:pPr>
        <w:widowControl/>
        <w:adjustRightInd w:val="0"/>
        <w:ind w:firstLine="422" w:firstLineChars="200"/>
        <w:jc w:val="left"/>
        <w:rPr>
          <w:rFonts w:hint="default" w:ascii="Calibri" w:hAnsi="Calibri" w:cs="Calibri"/>
          <w:b/>
          <w:bCs/>
          <w:kern w:val="0"/>
          <w:szCs w:val="21"/>
        </w:rPr>
      </w:pPr>
      <w:r>
        <w:rPr>
          <w:rFonts w:hint="default" w:ascii="Calibri" w:hAnsi="Calibri" w:cs="Calibri"/>
          <w:b/>
          <w:bCs/>
          <w:kern w:val="0"/>
          <w:szCs w:val="21"/>
        </w:rPr>
        <w:t>5.1.5 公布商务和技术评审情况</w:t>
      </w:r>
    </w:p>
    <w:p w14:paraId="613D72CD">
      <w:pPr>
        <w:ind w:firstLine="420" w:firstLineChars="200"/>
        <w:rPr>
          <w:rFonts w:hint="default" w:ascii="Calibri" w:hAnsi="Calibri" w:cs="Calibri"/>
        </w:rPr>
      </w:pPr>
      <w:r>
        <w:rPr>
          <w:rFonts w:hint="default" w:ascii="Calibri" w:hAnsi="Calibri" w:cs="Calibri"/>
        </w:rPr>
        <w:t>商务和技术评审结束后，开标活动组织人员在线、开标现场公布商务和技术评审有效的投标人名单及无效投标人名称及理由；采用综合评分法的，同时公布其商务和技术得分情况。</w:t>
      </w:r>
    </w:p>
    <w:p w14:paraId="0D6A103F">
      <w:pPr>
        <w:widowControl/>
        <w:adjustRightInd w:val="0"/>
        <w:ind w:firstLine="422" w:firstLineChars="200"/>
        <w:jc w:val="left"/>
        <w:rPr>
          <w:rFonts w:hint="default" w:ascii="Calibri" w:hAnsi="Calibri" w:cs="Calibri"/>
          <w:szCs w:val="21"/>
        </w:rPr>
      </w:pPr>
      <w:r>
        <w:rPr>
          <w:rFonts w:hint="default" w:ascii="Calibri" w:hAnsi="Calibri" w:cs="Calibri"/>
          <w:b/>
          <w:bCs/>
          <w:kern w:val="0"/>
          <w:szCs w:val="21"/>
        </w:rPr>
        <w:t>5.1.6 在线开启报价文件</w:t>
      </w:r>
    </w:p>
    <w:p w14:paraId="38FDF856">
      <w:pPr>
        <w:ind w:firstLine="420" w:firstLineChars="200"/>
        <w:rPr>
          <w:rFonts w:hint="default" w:ascii="Calibri" w:hAnsi="Calibri" w:cs="Calibri"/>
        </w:rPr>
      </w:pPr>
      <w:r>
        <w:rPr>
          <w:rFonts w:hint="default" w:ascii="Calibri" w:hAnsi="Calibri" w:cs="Calibri"/>
        </w:rPr>
        <w:t>开启投标人报价文件，开标活动组织人员宣读开标（报价）一览表有关内容，同时当场制作并打印开标记录表，由在开标现场的投标人代表、唱标人、记录人和现场监督员在开标记录表上签名确认。如投标人代表未签名，也未说明理由，视为无异议。</w:t>
      </w:r>
    </w:p>
    <w:p w14:paraId="022CBE9B">
      <w:pPr>
        <w:ind w:firstLine="420" w:firstLineChars="200"/>
        <w:rPr>
          <w:rFonts w:hint="default" w:ascii="Calibri" w:hAnsi="Calibri" w:cs="Calibri"/>
        </w:rPr>
      </w:pPr>
      <w:r>
        <w:rPr>
          <w:rFonts w:hint="default" w:ascii="Calibri" w:hAnsi="Calibri" w:cs="Calibri"/>
        </w:rPr>
        <w:t>开标结束后，如发现开标结果与报价文件（签章版）内容不一致者，以报价文件（签章版）内容为准，由评标委员会根据报价文件内容进行纠正。</w:t>
      </w:r>
    </w:p>
    <w:p w14:paraId="0998FF1A">
      <w:pPr>
        <w:widowControl/>
        <w:adjustRightInd w:val="0"/>
        <w:ind w:firstLine="422" w:firstLineChars="200"/>
        <w:jc w:val="left"/>
        <w:rPr>
          <w:rFonts w:hint="default" w:ascii="Calibri" w:hAnsi="Calibri" w:cs="Calibri"/>
          <w:b/>
          <w:bCs/>
          <w:kern w:val="0"/>
          <w:szCs w:val="21"/>
        </w:rPr>
      </w:pPr>
      <w:r>
        <w:rPr>
          <w:rFonts w:hint="default" w:ascii="Calibri" w:hAnsi="Calibri" w:cs="Calibri"/>
          <w:b/>
          <w:bCs/>
          <w:kern w:val="0"/>
          <w:szCs w:val="21"/>
        </w:rPr>
        <w:t>5.1.7 公布评审结果</w:t>
      </w:r>
    </w:p>
    <w:p w14:paraId="4D7F442A">
      <w:pPr>
        <w:ind w:firstLine="420" w:firstLineChars="200"/>
        <w:rPr>
          <w:rFonts w:hint="default" w:ascii="Calibri" w:hAnsi="Calibri" w:cs="Calibri"/>
        </w:rPr>
      </w:pPr>
      <w:r>
        <w:rPr>
          <w:rFonts w:hint="default" w:ascii="Calibri" w:hAnsi="Calibri" w:cs="Calibri"/>
        </w:rPr>
        <w:t>评审结束后，开标活动组织人员公布各投标人得分、中标候选人名单，及采购人最终确定中标人名单的时间和公告方式等。</w:t>
      </w:r>
    </w:p>
    <w:p w14:paraId="2666E72D">
      <w:pPr>
        <w:pStyle w:val="4"/>
        <w:adjustRightInd w:val="0"/>
        <w:ind w:firstLine="420"/>
        <w:rPr>
          <w:rFonts w:hint="default" w:ascii="Calibri" w:hAnsi="Calibri" w:cs="Calibri"/>
          <w:szCs w:val="21"/>
        </w:rPr>
      </w:pPr>
      <w:r>
        <w:rPr>
          <w:rFonts w:hint="default" w:ascii="Calibri" w:hAnsi="Calibri" w:cs="Calibri"/>
          <w:szCs w:val="21"/>
        </w:rPr>
        <w:t>5.2 开标异议</w:t>
      </w:r>
    </w:p>
    <w:p w14:paraId="54BF716E">
      <w:pPr>
        <w:ind w:firstLine="420" w:firstLineChars="200"/>
        <w:rPr>
          <w:rFonts w:hint="default" w:ascii="Calibri" w:hAnsi="Calibri" w:cs="Calibri"/>
        </w:rPr>
      </w:pPr>
      <w:r>
        <w:rPr>
          <w:rFonts w:hint="default" w:ascii="Calibri" w:hAnsi="Calibri" w:cs="Calibri"/>
        </w:rPr>
        <w:t>投标人如对开标有异议，应当在开标现场提出，开标现场组织人员将当场作出答复，并制作记录。</w:t>
      </w:r>
    </w:p>
    <w:p w14:paraId="4F6F58C2">
      <w:pPr>
        <w:pStyle w:val="4"/>
        <w:adjustRightInd w:val="0"/>
        <w:ind w:firstLine="420"/>
        <w:rPr>
          <w:rFonts w:hint="default" w:ascii="Calibri" w:hAnsi="Calibri" w:cs="Calibri"/>
          <w:szCs w:val="21"/>
        </w:rPr>
      </w:pPr>
      <w:r>
        <w:rPr>
          <w:rFonts w:hint="default" w:ascii="Calibri" w:hAnsi="Calibri" w:cs="Calibri"/>
          <w:szCs w:val="21"/>
        </w:rPr>
        <w:t>5.3 投标人资格审查</w:t>
      </w:r>
    </w:p>
    <w:p w14:paraId="7DACF579">
      <w:pPr>
        <w:ind w:firstLine="420" w:firstLineChars="200"/>
        <w:rPr>
          <w:rFonts w:hint="default" w:ascii="Calibri" w:hAnsi="Calibri" w:cs="Calibri"/>
        </w:rPr>
      </w:pPr>
      <w:r>
        <w:rPr>
          <w:rFonts w:hint="default" w:ascii="Calibri" w:hAnsi="Calibri" w:cs="Calibri"/>
        </w:rPr>
        <w:t>采购人或采购代理机构将首先审查各投标人的资格条件是否满足招标文件的要求。采购人或采购代理机构对投标人所提供的资格证明材料仅负审核的责任。如发现投标人所提供的资格证明材料不合法或不真实，采购人可取消中标资格并追究投标人的法律责任。</w:t>
      </w:r>
    </w:p>
    <w:p w14:paraId="6F520B7B">
      <w:pPr>
        <w:ind w:firstLine="422" w:firstLineChars="200"/>
        <w:rPr>
          <w:rFonts w:hint="default" w:ascii="Calibri" w:hAnsi="Calibri" w:cs="Calibri"/>
          <w:b/>
          <w:bCs/>
        </w:rPr>
      </w:pPr>
      <w:r>
        <w:rPr>
          <w:rFonts w:hint="default" w:ascii="Calibri" w:hAnsi="Calibri" w:cs="Calibri"/>
          <w:b/>
          <w:bCs/>
        </w:rPr>
        <w:t>单位负责人为同一人或者存在直接控股、管理关系的不同供应商，不得参加同一标项的政府采购活动。违反该款规定的，相关投标均无效。</w:t>
      </w:r>
    </w:p>
    <w:p w14:paraId="398F5682">
      <w:pPr>
        <w:ind w:firstLine="422" w:firstLineChars="200"/>
        <w:rPr>
          <w:rFonts w:hint="default" w:ascii="Calibri" w:hAnsi="Calibri" w:cs="Calibri"/>
          <w:b/>
          <w:bCs/>
        </w:rPr>
      </w:pPr>
      <w:r>
        <w:rPr>
          <w:rFonts w:hint="default" w:ascii="Calibri" w:hAnsi="Calibri" w:cs="Calibri"/>
          <w:b/>
          <w:bCs/>
        </w:rPr>
        <w:t>投标文件中提供的资格条件证明材料无法证明其满足招标文件规定的资格条件，为无效投标。</w:t>
      </w:r>
    </w:p>
    <w:p w14:paraId="4AF69790">
      <w:pPr>
        <w:pStyle w:val="4"/>
        <w:adjustRightInd w:val="0"/>
        <w:ind w:firstLine="420"/>
        <w:rPr>
          <w:rFonts w:hint="default" w:ascii="Calibri" w:hAnsi="Calibri" w:cs="Calibri"/>
          <w:szCs w:val="21"/>
        </w:rPr>
      </w:pPr>
      <w:r>
        <w:rPr>
          <w:rFonts w:hint="default" w:ascii="Calibri" w:hAnsi="Calibri" w:cs="Calibri"/>
          <w:szCs w:val="21"/>
        </w:rPr>
        <w:t>5.4 评标</w:t>
      </w:r>
    </w:p>
    <w:p w14:paraId="71213D16">
      <w:pPr>
        <w:ind w:firstLine="420" w:firstLineChars="200"/>
        <w:rPr>
          <w:rFonts w:hint="default" w:ascii="Calibri" w:hAnsi="Calibri" w:cs="Calibri"/>
        </w:rPr>
      </w:pPr>
      <w:r>
        <w:rPr>
          <w:rFonts w:hint="default" w:ascii="Calibri" w:hAnsi="Calibri" w:cs="Calibri"/>
        </w:rPr>
        <w:t>5.4.1 本项目原则上采用电子评审方法。</w:t>
      </w:r>
    </w:p>
    <w:p w14:paraId="233163AA">
      <w:pPr>
        <w:ind w:firstLine="420" w:firstLineChars="200"/>
        <w:rPr>
          <w:rFonts w:hint="default" w:ascii="Calibri" w:hAnsi="Calibri" w:cs="Calibri"/>
        </w:rPr>
      </w:pPr>
      <w:r>
        <w:rPr>
          <w:rFonts w:hint="default" w:ascii="Calibri" w:hAnsi="Calibri" w:cs="Calibri"/>
        </w:rPr>
        <w:t>5.4.2 采购人将按相关规定组织评标委员会，对投标文件进行审查、比较和评价。</w:t>
      </w:r>
    </w:p>
    <w:p w14:paraId="38C92F2D">
      <w:pPr>
        <w:ind w:firstLine="420" w:firstLineChars="200"/>
        <w:rPr>
          <w:rFonts w:hint="default" w:ascii="Calibri" w:hAnsi="Calibri" w:cs="Calibri"/>
        </w:rPr>
      </w:pPr>
      <w:r>
        <w:rPr>
          <w:rFonts w:hint="default" w:ascii="Calibri" w:hAnsi="Calibri" w:cs="Calibri"/>
        </w:rPr>
        <w:t>5.4.3 评标办法详见“第五章 评标办法”。</w:t>
      </w:r>
    </w:p>
    <w:p w14:paraId="19239097">
      <w:pPr>
        <w:pStyle w:val="4"/>
        <w:adjustRightInd w:val="0"/>
        <w:ind w:firstLine="420"/>
        <w:rPr>
          <w:rFonts w:hint="default" w:ascii="Calibri" w:hAnsi="Calibri" w:cs="Calibri"/>
          <w:szCs w:val="21"/>
        </w:rPr>
      </w:pPr>
      <w:r>
        <w:rPr>
          <w:rFonts w:hint="default" w:ascii="Calibri" w:hAnsi="Calibri" w:cs="Calibri"/>
          <w:szCs w:val="21"/>
        </w:rPr>
        <w:t>5.5 有效投标人少于三家的情况处理</w:t>
      </w:r>
    </w:p>
    <w:p w14:paraId="046EB006">
      <w:pPr>
        <w:ind w:firstLine="420" w:firstLineChars="200"/>
        <w:rPr>
          <w:rFonts w:hint="default" w:ascii="Calibri" w:hAnsi="Calibri" w:cs="Calibri"/>
        </w:rPr>
      </w:pPr>
      <w:r>
        <w:rPr>
          <w:rFonts w:hint="default" w:ascii="Calibri" w:hAnsi="Calibri" w:cs="Calibri"/>
        </w:rPr>
        <w:t>评审期间，出现符合资格条件的投标人或者对招标文件做出实质响应的投标人不足三家，采购人可选择以下方式之一处理：</w:t>
      </w:r>
    </w:p>
    <w:p w14:paraId="25638E61">
      <w:pPr>
        <w:ind w:firstLine="420" w:firstLineChars="200"/>
        <w:rPr>
          <w:rFonts w:hint="default" w:ascii="Calibri" w:hAnsi="Calibri" w:cs="Calibri"/>
        </w:rPr>
      </w:pPr>
      <w:r>
        <w:rPr>
          <w:rFonts w:hint="default" w:ascii="Calibri" w:hAnsi="Calibri" w:cs="Calibri"/>
        </w:rPr>
        <w:t>（1）可将本标项作废标处理，重新组织采购；</w:t>
      </w:r>
    </w:p>
    <w:p w14:paraId="7759DB8D">
      <w:pPr>
        <w:ind w:firstLine="420" w:firstLineChars="200"/>
        <w:rPr>
          <w:rFonts w:hint="default" w:ascii="Calibri" w:hAnsi="Calibri" w:cs="Calibri"/>
        </w:rPr>
      </w:pPr>
      <w:r>
        <w:rPr>
          <w:rFonts w:hint="default" w:ascii="Calibri" w:hAnsi="Calibri" w:cs="Calibri"/>
        </w:rPr>
        <w:t>（2）可按同级政府采购监督管理部门的审批意见采用其他采购方式组织采购；</w:t>
      </w:r>
    </w:p>
    <w:p w14:paraId="4D48B8E4">
      <w:pPr>
        <w:pStyle w:val="4"/>
        <w:adjustRightInd w:val="0"/>
        <w:ind w:firstLine="420"/>
        <w:rPr>
          <w:rFonts w:hint="default" w:ascii="Calibri" w:hAnsi="Calibri" w:cs="Calibri"/>
          <w:szCs w:val="21"/>
        </w:rPr>
      </w:pPr>
      <w:r>
        <w:rPr>
          <w:rFonts w:hint="default" w:ascii="Calibri" w:hAnsi="Calibri" w:cs="Calibri"/>
          <w:szCs w:val="21"/>
        </w:rPr>
        <w:t>5.6 废标</w:t>
      </w:r>
    </w:p>
    <w:p w14:paraId="79E9E8A7">
      <w:pPr>
        <w:ind w:firstLine="420" w:firstLineChars="200"/>
        <w:rPr>
          <w:rFonts w:hint="default" w:ascii="Calibri" w:hAnsi="Calibri" w:cs="Calibri"/>
        </w:rPr>
      </w:pPr>
      <w:r>
        <w:rPr>
          <w:rFonts w:hint="default" w:ascii="Calibri" w:hAnsi="Calibri" w:cs="Calibri"/>
        </w:rPr>
        <w:t>在招标采购中，出现下列情形之一的，应予废标：</w:t>
      </w:r>
    </w:p>
    <w:p w14:paraId="1D8F491A">
      <w:pPr>
        <w:ind w:firstLine="420" w:firstLineChars="200"/>
        <w:rPr>
          <w:rFonts w:hint="default" w:ascii="Calibri" w:hAnsi="Calibri" w:cs="Calibri"/>
        </w:rPr>
      </w:pPr>
      <w:r>
        <w:rPr>
          <w:rFonts w:hint="default" w:ascii="Calibri" w:hAnsi="Calibri" w:cs="Calibri"/>
        </w:rPr>
        <w:t>（1）符合招标文件规定废标情形的；</w:t>
      </w:r>
    </w:p>
    <w:p w14:paraId="1CF43CCB">
      <w:pPr>
        <w:ind w:firstLine="420" w:firstLineChars="200"/>
        <w:rPr>
          <w:rFonts w:hint="default" w:ascii="Calibri" w:hAnsi="Calibri" w:cs="Calibri"/>
        </w:rPr>
      </w:pPr>
      <w:r>
        <w:rPr>
          <w:rFonts w:hint="default" w:ascii="Calibri" w:hAnsi="Calibri" w:cs="Calibri"/>
        </w:rPr>
        <w:t>（2）出现影响采购公正的违法、违规行为的；</w:t>
      </w:r>
    </w:p>
    <w:p w14:paraId="60CD031F">
      <w:pPr>
        <w:ind w:firstLine="420" w:firstLineChars="200"/>
        <w:rPr>
          <w:rFonts w:hint="default" w:ascii="Calibri" w:hAnsi="Calibri" w:cs="Calibri"/>
        </w:rPr>
      </w:pPr>
      <w:r>
        <w:rPr>
          <w:rFonts w:hint="default" w:ascii="Calibri" w:hAnsi="Calibri" w:cs="Calibri"/>
        </w:rPr>
        <w:t>（3）投标人的报价均超过了采购预算，采购人不能支付的；</w:t>
      </w:r>
    </w:p>
    <w:p w14:paraId="33FDB220">
      <w:pPr>
        <w:ind w:firstLine="420" w:firstLineChars="200"/>
        <w:rPr>
          <w:rFonts w:hint="default" w:ascii="Calibri" w:hAnsi="Calibri" w:cs="Calibri"/>
        </w:rPr>
      </w:pPr>
      <w:r>
        <w:rPr>
          <w:rFonts w:hint="default" w:ascii="Calibri" w:hAnsi="Calibri" w:cs="Calibri"/>
        </w:rPr>
        <w:t>（4）因重大变故，采购任务取消的；</w:t>
      </w:r>
    </w:p>
    <w:p w14:paraId="26A744C0">
      <w:pPr>
        <w:pStyle w:val="4"/>
        <w:adjustRightInd w:val="0"/>
        <w:ind w:firstLine="420"/>
        <w:rPr>
          <w:rFonts w:hint="default" w:ascii="Calibri" w:hAnsi="Calibri" w:cs="Calibri"/>
          <w:szCs w:val="21"/>
        </w:rPr>
      </w:pPr>
      <w:r>
        <w:rPr>
          <w:rFonts w:hint="default" w:ascii="Calibri" w:hAnsi="Calibri" w:cs="Calibri"/>
          <w:szCs w:val="21"/>
        </w:rPr>
        <w:t>5.7 确定采购结果</w:t>
      </w:r>
    </w:p>
    <w:p w14:paraId="7A054C65">
      <w:pPr>
        <w:ind w:firstLine="420" w:firstLineChars="200"/>
        <w:rPr>
          <w:rFonts w:hint="default" w:ascii="Calibri" w:hAnsi="Calibri" w:cs="Calibri"/>
        </w:rPr>
      </w:pPr>
      <w:r>
        <w:rPr>
          <w:rFonts w:hint="default" w:ascii="Calibri" w:hAnsi="Calibri" w:cs="Calibri"/>
        </w:rPr>
        <w:t>采购人将根据评标委员会提交的评标报告及推荐的中标候选人，确定第一中标候选人为中标人，如排序并列，按技术服务水平得分高者为中标人，如技术服务水平得分相同，抽签确定中标人。</w:t>
      </w:r>
    </w:p>
    <w:p w14:paraId="3850A5F2">
      <w:pPr>
        <w:pStyle w:val="4"/>
        <w:adjustRightInd w:val="0"/>
        <w:ind w:firstLine="420"/>
        <w:rPr>
          <w:rFonts w:hint="default" w:ascii="Calibri" w:hAnsi="Calibri" w:cs="Calibri"/>
          <w:szCs w:val="21"/>
        </w:rPr>
      </w:pPr>
      <w:r>
        <w:rPr>
          <w:rFonts w:hint="default" w:ascii="Calibri" w:hAnsi="Calibri" w:cs="Calibri"/>
          <w:szCs w:val="21"/>
        </w:rPr>
        <w:t>5.8 结果公告</w:t>
      </w:r>
    </w:p>
    <w:p w14:paraId="08FAF415">
      <w:pPr>
        <w:ind w:firstLine="420" w:firstLineChars="200"/>
        <w:rPr>
          <w:rFonts w:hint="default" w:ascii="Calibri" w:hAnsi="Calibri" w:cs="Calibri"/>
        </w:rPr>
      </w:pPr>
      <w:r>
        <w:rPr>
          <w:rFonts w:hint="default" w:ascii="Calibri" w:hAnsi="Calibri" w:cs="Calibri"/>
        </w:rPr>
        <w:t>在采购人确认采购结果后，采购代理机构按相关政府采购规定将中标结果发布在政府采购网上进行公告。</w:t>
      </w:r>
    </w:p>
    <w:p w14:paraId="1E7281D4">
      <w:pPr>
        <w:pStyle w:val="4"/>
        <w:adjustRightInd w:val="0"/>
        <w:ind w:firstLine="420"/>
        <w:rPr>
          <w:rFonts w:hint="default" w:ascii="Calibri" w:hAnsi="Calibri" w:cs="Calibri"/>
          <w:szCs w:val="21"/>
        </w:rPr>
      </w:pPr>
      <w:r>
        <w:rPr>
          <w:rFonts w:hint="default" w:ascii="Calibri" w:hAnsi="Calibri" w:cs="Calibri"/>
          <w:szCs w:val="21"/>
        </w:rPr>
        <w:t>5.</w:t>
      </w:r>
      <w:r>
        <w:rPr>
          <w:rFonts w:hint="default" w:ascii="Calibri" w:hAnsi="Calibri" w:cs="Calibri"/>
          <w:bCs/>
          <w:szCs w:val="21"/>
        </w:rPr>
        <w:t xml:space="preserve">9 </w:t>
      </w:r>
      <w:r>
        <w:rPr>
          <w:rFonts w:hint="default" w:ascii="Calibri" w:hAnsi="Calibri" w:cs="Calibri"/>
          <w:szCs w:val="21"/>
        </w:rPr>
        <w:t>采购过程、采购结果质疑</w:t>
      </w:r>
    </w:p>
    <w:p w14:paraId="29EB5E56">
      <w:pPr>
        <w:ind w:firstLine="420" w:firstLineChars="200"/>
        <w:rPr>
          <w:rFonts w:hint="default" w:ascii="Calibri" w:hAnsi="Calibri" w:cs="Calibri"/>
        </w:rPr>
      </w:pPr>
      <w:r>
        <w:rPr>
          <w:rFonts w:hint="default" w:ascii="Calibri" w:hAnsi="Calibri" w:cs="Calibri"/>
        </w:rPr>
        <w:t>5.9.1投标人认为采购过程、采购结果使自己的合法权益受到损害的，投标人可以提出书面质疑。</w:t>
      </w:r>
    </w:p>
    <w:p w14:paraId="458EC52F">
      <w:pPr>
        <w:ind w:firstLine="420" w:firstLineChars="200"/>
        <w:rPr>
          <w:rFonts w:hint="default" w:ascii="Calibri" w:hAnsi="Calibri" w:cs="Calibri"/>
        </w:rPr>
      </w:pPr>
      <w:r>
        <w:rPr>
          <w:rFonts w:hint="default" w:ascii="Calibri" w:hAnsi="Calibri" w:cs="Calibri"/>
        </w:rPr>
        <w:t>5.9.2质疑函须包括以下内容：</w:t>
      </w:r>
    </w:p>
    <w:p w14:paraId="112F81E8">
      <w:pPr>
        <w:ind w:firstLine="420" w:firstLineChars="200"/>
        <w:rPr>
          <w:rFonts w:hint="default" w:ascii="Calibri" w:hAnsi="Calibri" w:cs="Calibri"/>
        </w:rPr>
      </w:pPr>
      <w:r>
        <w:rPr>
          <w:rFonts w:hint="default" w:ascii="Calibri" w:hAnsi="Calibri" w:cs="Calibri"/>
        </w:rPr>
        <w:t>（1）投标人的姓名或者名称、地址、邮编、联系人及联系电话；</w:t>
      </w:r>
    </w:p>
    <w:p w14:paraId="66974EFC">
      <w:pPr>
        <w:ind w:firstLine="420" w:firstLineChars="200"/>
        <w:rPr>
          <w:rFonts w:hint="default" w:ascii="Calibri" w:hAnsi="Calibri" w:cs="Calibri"/>
        </w:rPr>
      </w:pPr>
      <w:r>
        <w:rPr>
          <w:rFonts w:hint="default" w:ascii="Calibri" w:hAnsi="Calibri" w:cs="Calibri"/>
        </w:rPr>
        <w:t>（2）质疑项目的名称、编号；</w:t>
      </w:r>
    </w:p>
    <w:p w14:paraId="55BE121B">
      <w:pPr>
        <w:ind w:firstLine="420" w:firstLineChars="200"/>
        <w:rPr>
          <w:rFonts w:hint="default" w:ascii="Calibri" w:hAnsi="Calibri" w:cs="Calibri"/>
        </w:rPr>
      </w:pPr>
      <w:r>
        <w:rPr>
          <w:rFonts w:hint="default" w:ascii="Calibri" w:hAnsi="Calibri" w:cs="Calibri"/>
        </w:rPr>
        <w:t>（3）具体、明确的质疑事项和与质疑事项相关的请求；</w:t>
      </w:r>
    </w:p>
    <w:p w14:paraId="77C9799C">
      <w:pPr>
        <w:ind w:firstLine="420" w:firstLineChars="200"/>
        <w:rPr>
          <w:rFonts w:hint="default" w:ascii="Calibri" w:hAnsi="Calibri" w:cs="Calibri"/>
        </w:rPr>
      </w:pPr>
      <w:r>
        <w:rPr>
          <w:rFonts w:hint="default" w:ascii="Calibri" w:hAnsi="Calibri" w:cs="Calibri"/>
        </w:rPr>
        <w:t>（4）事实依据；</w:t>
      </w:r>
    </w:p>
    <w:p w14:paraId="074B53C8">
      <w:pPr>
        <w:ind w:firstLine="420" w:firstLineChars="200"/>
        <w:rPr>
          <w:rFonts w:hint="default" w:ascii="Calibri" w:hAnsi="Calibri" w:cs="Calibri"/>
        </w:rPr>
      </w:pPr>
      <w:r>
        <w:rPr>
          <w:rFonts w:hint="default" w:ascii="Calibri" w:hAnsi="Calibri" w:cs="Calibri"/>
        </w:rPr>
        <w:t>（5）必要的法律依据；</w:t>
      </w:r>
    </w:p>
    <w:p w14:paraId="6FD9C7BE">
      <w:pPr>
        <w:ind w:firstLine="420" w:firstLineChars="200"/>
        <w:rPr>
          <w:rFonts w:hint="default" w:ascii="Calibri" w:hAnsi="Calibri" w:cs="Calibri"/>
        </w:rPr>
      </w:pPr>
      <w:r>
        <w:rPr>
          <w:rFonts w:hint="default" w:ascii="Calibri" w:hAnsi="Calibri" w:cs="Calibri"/>
        </w:rPr>
        <w:t>（6）提出质疑的日期。</w:t>
      </w:r>
    </w:p>
    <w:p w14:paraId="10D0A4AF">
      <w:pPr>
        <w:ind w:firstLine="420" w:firstLineChars="200"/>
        <w:rPr>
          <w:rFonts w:hint="default" w:ascii="Calibri" w:hAnsi="Calibri" w:cs="Calibri"/>
        </w:rPr>
      </w:pPr>
      <w:r>
        <w:rPr>
          <w:rFonts w:hint="default" w:ascii="Calibri" w:hAnsi="Calibri" w:cs="Calibri"/>
        </w:rPr>
        <w:t>5.9.3采购过程的质疑期限自各采购程序环节结束之日起7个工作日内，</w:t>
      </w:r>
      <w:r>
        <w:rPr>
          <w:rFonts w:hint="default" w:ascii="Calibri" w:hAnsi="Calibri" w:cs="Calibri"/>
          <w:szCs w:val="21"/>
        </w:rPr>
        <w:t>投标人</w:t>
      </w:r>
      <w:r>
        <w:rPr>
          <w:rFonts w:hint="default" w:ascii="Calibri" w:hAnsi="Calibri" w:cs="Calibri"/>
        </w:rPr>
        <w:t>应在质疑期内一次性向采购代理机构提出针对采购过程的质疑，逾期提出不予受理。</w:t>
      </w:r>
    </w:p>
    <w:p w14:paraId="2F4A8D57">
      <w:pPr>
        <w:ind w:firstLine="420" w:firstLineChars="200"/>
        <w:rPr>
          <w:rFonts w:hint="default" w:ascii="Calibri" w:hAnsi="Calibri" w:cs="Calibri"/>
        </w:rPr>
      </w:pPr>
      <w:r>
        <w:rPr>
          <w:rFonts w:hint="default" w:ascii="Calibri" w:hAnsi="Calibri" w:cs="Calibri"/>
          <w:szCs w:val="21"/>
        </w:rPr>
        <w:t>采购结果的质疑期限自采购结果公告期限届满之日（公告发布之日后第2个工作日）起7个工作日内，投标人应在质疑期内一次性向采购代理机构提出对采购结果的质疑，逾期提出不予受理。</w:t>
      </w:r>
    </w:p>
    <w:p w14:paraId="5A1D0C2F">
      <w:pPr>
        <w:ind w:firstLine="420" w:firstLineChars="200"/>
        <w:rPr>
          <w:rFonts w:hint="default" w:ascii="Calibri" w:hAnsi="Calibri" w:cs="Calibri"/>
        </w:rPr>
      </w:pPr>
      <w:r>
        <w:rPr>
          <w:rFonts w:hint="default" w:ascii="Calibri" w:hAnsi="Calibri" w:cs="Calibri"/>
        </w:rPr>
        <w:t>5.9.4质疑函中涉及的相关材料中有外文资料的，应当将与质疑相关的外文资料完整、客观、真实地翻译为中文，并注明翻译人员姓名、工作单位、联系方式等信息。</w:t>
      </w:r>
    </w:p>
    <w:p w14:paraId="27694F27">
      <w:pPr>
        <w:ind w:firstLine="420" w:firstLineChars="200"/>
        <w:rPr>
          <w:rFonts w:hint="default" w:ascii="Calibri" w:hAnsi="Calibri" w:cs="Calibri"/>
        </w:rPr>
      </w:pPr>
      <w:r>
        <w:rPr>
          <w:rFonts w:hint="default" w:ascii="Calibri" w:hAnsi="Calibri" w:cs="Calibri"/>
        </w:rPr>
        <w:t>5.9.5投标人为自然人的，应当由本人签名；投标人为法人或者其他组织的，应当由法定代表人、主要负责人，或者其授权代表签名或者盖章，并加盖公章。否则不予受理。</w:t>
      </w:r>
    </w:p>
    <w:p w14:paraId="0E0E4A1C">
      <w:pPr>
        <w:ind w:firstLine="420" w:firstLineChars="200"/>
        <w:rPr>
          <w:rFonts w:hint="default" w:ascii="Calibri" w:hAnsi="Calibri" w:cs="Calibri"/>
        </w:rPr>
      </w:pPr>
      <w:r>
        <w:rPr>
          <w:rFonts w:hint="default" w:ascii="Calibri" w:hAnsi="Calibri" w:cs="Calibri"/>
        </w:rPr>
        <w:t>5.9.6质疑函以直接送达或邮寄送达方式（份数为一式三份）或传真送达方式或以扫描件在线提交方式。</w:t>
      </w:r>
    </w:p>
    <w:p w14:paraId="553DDDD3">
      <w:pPr>
        <w:ind w:firstLine="420" w:firstLineChars="200"/>
        <w:rPr>
          <w:rFonts w:hint="default" w:ascii="Calibri" w:hAnsi="Calibri" w:cs="Calibri"/>
        </w:rPr>
      </w:pPr>
      <w:r>
        <w:rPr>
          <w:rFonts w:hint="default" w:ascii="Calibri" w:hAnsi="Calibri" w:cs="Calibri"/>
        </w:rPr>
        <w:t>5.9.7质疑函以传真形式提交后，同时须向采购代理机构提交质疑函原件，采购代理机构以收到原件之日作为收到质疑日。</w:t>
      </w:r>
    </w:p>
    <w:p w14:paraId="4173D6B2">
      <w:pPr>
        <w:ind w:firstLine="420" w:firstLineChars="200"/>
        <w:rPr>
          <w:rFonts w:hint="default" w:ascii="Calibri" w:hAnsi="Calibri" w:cs="Calibri"/>
        </w:rPr>
      </w:pPr>
      <w:r>
        <w:rPr>
          <w:rFonts w:hint="default" w:ascii="Calibri" w:hAnsi="Calibri" w:cs="Calibri"/>
        </w:rPr>
        <w:t>5.9.8投标人不得捏造事实、提供虚假材料或者以非法手段取得证明材料进行质疑。</w:t>
      </w:r>
    </w:p>
    <w:p w14:paraId="14004BD9">
      <w:pPr>
        <w:ind w:firstLine="420" w:firstLineChars="200"/>
        <w:rPr>
          <w:rFonts w:hint="default" w:ascii="Calibri" w:hAnsi="Calibri" w:cs="Calibri"/>
          <w:szCs w:val="21"/>
        </w:rPr>
      </w:pPr>
      <w:r>
        <w:rPr>
          <w:rFonts w:hint="default" w:ascii="Calibri" w:hAnsi="Calibri" w:cs="Calibri"/>
        </w:rPr>
        <w:t>5.9.9</w:t>
      </w:r>
      <w:r>
        <w:rPr>
          <w:rFonts w:hint="default" w:ascii="Calibri" w:hAnsi="Calibri" w:cs="Calibri"/>
          <w:szCs w:val="21"/>
        </w:rPr>
        <w:t>如联合体投标，质疑应由组成联合体的所有供应商共同提出。</w:t>
      </w:r>
    </w:p>
    <w:p w14:paraId="6A6A8DDC">
      <w:pPr>
        <w:ind w:firstLine="420" w:firstLineChars="200"/>
        <w:rPr>
          <w:rFonts w:hint="default" w:ascii="Calibri" w:hAnsi="Calibri" w:cs="Calibri"/>
        </w:rPr>
      </w:pPr>
      <w:r>
        <w:rPr>
          <w:rFonts w:hint="default" w:ascii="Calibri" w:hAnsi="Calibri" w:cs="Calibri"/>
        </w:rPr>
        <w:t>5.9.10质疑函范本及制作说明见“招标文件附件5”。</w:t>
      </w:r>
    </w:p>
    <w:p w14:paraId="14D11C72">
      <w:pPr>
        <w:pStyle w:val="4"/>
        <w:adjustRightInd w:val="0"/>
        <w:ind w:firstLine="420"/>
        <w:rPr>
          <w:rFonts w:hint="default" w:ascii="Calibri" w:hAnsi="Calibri" w:cs="Calibri"/>
          <w:szCs w:val="21"/>
        </w:rPr>
      </w:pPr>
      <w:r>
        <w:rPr>
          <w:rFonts w:hint="default" w:ascii="Calibri" w:hAnsi="Calibri" w:cs="Calibri"/>
          <w:szCs w:val="21"/>
        </w:rPr>
        <w:t>5.10 发出中标通知书</w:t>
      </w:r>
    </w:p>
    <w:p w14:paraId="353D0DFE">
      <w:pPr>
        <w:ind w:firstLine="420" w:firstLineChars="200"/>
        <w:rPr>
          <w:rFonts w:hint="default" w:ascii="Calibri" w:hAnsi="Calibri" w:cs="Calibri"/>
        </w:rPr>
      </w:pPr>
      <w:r>
        <w:rPr>
          <w:rFonts w:hint="default" w:ascii="Calibri" w:hAnsi="Calibri" w:cs="Calibri"/>
        </w:rPr>
        <w:t>5.10.1在公告中标结果的同时，采购人及采购代理机构将以书面形式向中标人发出中标通知书。</w:t>
      </w:r>
    </w:p>
    <w:p w14:paraId="024E952E">
      <w:pPr>
        <w:ind w:firstLine="420" w:firstLineChars="200"/>
        <w:rPr>
          <w:rFonts w:hint="default" w:ascii="Calibri" w:hAnsi="Calibri" w:cs="Calibri"/>
        </w:rPr>
      </w:pPr>
      <w:r>
        <w:rPr>
          <w:rFonts w:hint="default" w:ascii="Calibri" w:hAnsi="Calibri" w:cs="Calibri"/>
        </w:rPr>
        <w:t>5.10.2中标通知书发出后，采购人不得违法改变中标结果，中标人无正当理由不得放弃中标。</w:t>
      </w:r>
    </w:p>
    <w:p w14:paraId="1BBDB944">
      <w:pPr>
        <w:pStyle w:val="4"/>
        <w:adjustRightInd w:val="0"/>
        <w:ind w:firstLine="420"/>
        <w:rPr>
          <w:rFonts w:hint="default" w:ascii="Calibri" w:hAnsi="Calibri" w:cs="Calibri"/>
          <w:szCs w:val="21"/>
        </w:rPr>
      </w:pPr>
      <w:r>
        <w:rPr>
          <w:rFonts w:hint="default" w:ascii="Calibri" w:hAnsi="Calibri" w:cs="Calibri"/>
          <w:szCs w:val="21"/>
        </w:rPr>
        <w:t>5.11 签订合同</w:t>
      </w:r>
    </w:p>
    <w:p w14:paraId="587917FB">
      <w:pPr>
        <w:adjustRightInd w:val="0"/>
        <w:ind w:firstLine="420" w:firstLineChars="200"/>
        <w:rPr>
          <w:rFonts w:hint="default" w:ascii="Calibri" w:hAnsi="Calibri" w:cs="Calibri"/>
          <w:szCs w:val="21"/>
        </w:rPr>
      </w:pPr>
      <w:r>
        <w:rPr>
          <w:rFonts w:hint="default" w:ascii="Calibri" w:hAnsi="Calibri" w:cs="Calibri"/>
          <w:szCs w:val="21"/>
        </w:rPr>
        <w:t>5.11.1 中标人应在接到中标通知书后按中标通知书规定的时间、地点与采购人签订合同。</w:t>
      </w:r>
    </w:p>
    <w:p w14:paraId="3899E475">
      <w:pPr>
        <w:adjustRightInd w:val="0"/>
        <w:ind w:firstLine="420" w:firstLineChars="200"/>
        <w:rPr>
          <w:rFonts w:hint="default" w:ascii="Calibri" w:hAnsi="Calibri" w:cs="Calibri"/>
          <w:szCs w:val="21"/>
        </w:rPr>
      </w:pPr>
      <w:r>
        <w:rPr>
          <w:rFonts w:hint="default" w:ascii="Calibri" w:hAnsi="Calibri" w:cs="Calibri"/>
          <w:szCs w:val="21"/>
        </w:rPr>
        <w:t>5.11.2招标文件及补充文件、修改文件、中标人的投标文件及投标修改文件、招标过程中有关承诺文件和中标通知书均作为合同附件。</w:t>
      </w:r>
    </w:p>
    <w:p w14:paraId="02DE220B">
      <w:pPr>
        <w:adjustRightInd w:val="0"/>
        <w:ind w:firstLine="420" w:firstLineChars="200"/>
        <w:rPr>
          <w:rFonts w:hint="default" w:ascii="Calibri" w:hAnsi="Calibri" w:cs="Calibri"/>
          <w:szCs w:val="21"/>
        </w:rPr>
      </w:pPr>
      <w:r>
        <w:rPr>
          <w:rFonts w:hint="default" w:ascii="Calibri" w:hAnsi="Calibri" w:cs="Calibri"/>
          <w:szCs w:val="21"/>
        </w:rPr>
        <w:t>5.11.3采购人和中标人应当按照上款所列文件确定的内容签订政府采购合同，不得向中标人提出超出招标文件以外的任何要求作为签订合同的条件，不得与中标人订立背离采购文件确定的合同文本以及采购标的、规格型号、采购金额、采购数量、技术和服务要求等实质性内容的协议。</w:t>
      </w:r>
    </w:p>
    <w:p w14:paraId="1ECCA2B1">
      <w:pPr>
        <w:adjustRightInd w:val="0"/>
        <w:ind w:firstLine="420" w:firstLineChars="200"/>
        <w:rPr>
          <w:rFonts w:hint="default" w:ascii="Calibri" w:hAnsi="Calibri" w:cs="Calibri"/>
          <w:szCs w:val="21"/>
        </w:rPr>
      </w:pPr>
      <w:r>
        <w:rPr>
          <w:rFonts w:hint="default" w:ascii="Calibri" w:hAnsi="Calibri" w:cs="Calibri"/>
          <w:szCs w:val="21"/>
        </w:rPr>
        <w:t>5.11.4拒签合同</w:t>
      </w:r>
    </w:p>
    <w:p w14:paraId="2B8A179A">
      <w:pPr>
        <w:adjustRightInd w:val="0"/>
        <w:ind w:firstLine="420" w:firstLineChars="200"/>
        <w:rPr>
          <w:rFonts w:hint="default" w:ascii="Calibri" w:hAnsi="Calibri" w:cs="Calibri"/>
          <w:szCs w:val="21"/>
        </w:rPr>
      </w:pPr>
      <w:r>
        <w:rPr>
          <w:rFonts w:hint="default" w:ascii="Calibri" w:hAnsi="Calibri" w:cs="Calibri"/>
          <w:szCs w:val="21"/>
        </w:rPr>
        <w:t>中标人接到中标通知书后，在规定时间内借故否认已经承诺的条件而拒签合同者，以违约处理，并赔偿采购人由此造成的直接经济损失。采购人将向同级政府采购监管部门进行汇报。</w:t>
      </w:r>
    </w:p>
    <w:p w14:paraId="6BB83B5F">
      <w:pPr>
        <w:ind w:firstLine="420" w:firstLineChars="200"/>
        <w:rPr>
          <w:rFonts w:hint="default" w:ascii="Calibri" w:hAnsi="Calibri" w:cs="Calibri"/>
        </w:rPr>
      </w:pPr>
      <w:r>
        <w:rPr>
          <w:rFonts w:hint="default" w:ascii="Calibri" w:hAnsi="Calibri" w:cs="Calibri"/>
          <w:szCs w:val="21"/>
        </w:rPr>
        <w:t>中标人拒绝签订政府采购合同的，采购人可以按照评标报告推荐的中标候选人名单排序，确定下一候选人为中标人，也可以重新开展政府采购活动。拒绝签订政府采购合同的中标人不得参加对该项目重新开展的采购活动。</w:t>
      </w:r>
    </w:p>
    <w:p w14:paraId="15CA8FD8">
      <w:pPr>
        <w:pStyle w:val="3"/>
        <w:ind w:firstLine="420"/>
        <w:rPr>
          <w:rFonts w:hint="default" w:ascii="Calibri" w:hAnsi="Calibri" w:cs="Calibri"/>
        </w:rPr>
      </w:pPr>
      <w:r>
        <w:rPr>
          <w:rFonts w:hint="default" w:ascii="Calibri" w:hAnsi="Calibri" w:cs="Calibri"/>
        </w:rPr>
        <w:t>六、采购代理服务费</w:t>
      </w:r>
    </w:p>
    <w:p w14:paraId="16FD0D57">
      <w:pPr>
        <w:ind w:firstLine="420" w:firstLineChars="200"/>
        <w:rPr>
          <w:rFonts w:hint="default" w:ascii="Calibri" w:hAnsi="Calibri" w:cs="Calibri"/>
        </w:rPr>
      </w:pPr>
      <w:r>
        <w:rPr>
          <w:rFonts w:hint="default" w:ascii="Calibri" w:hAnsi="Calibri" w:cs="Calibri"/>
          <w:szCs w:val="21"/>
        </w:rPr>
        <w:t>6.1</w:t>
      </w:r>
      <w:r>
        <w:rPr>
          <w:rFonts w:hint="default" w:ascii="Calibri" w:hAnsi="Calibri" w:cs="Calibri"/>
        </w:rPr>
        <w:t>本次采购代理服务费按“投标人须知前附表”规定收取。</w:t>
      </w:r>
    </w:p>
    <w:p w14:paraId="04F57B1B">
      <w:pPr>
        <w:ind w:firstLine="420" w:firstLineChars="200"/>
        <w:rPr>
          <w:rFonts w:hint="default" w:ascii="Calibri" w:hAnsi="Calibri" w:cs="Calibri"/>
        </w:rPr>
      </w:pPr>
      <w:r>
        <w:rPr>
          <w:rFonts w:hint="default" w:ascii="Calibri" w:hAnsi="Calibri" w:cs="Calibri"/>
        </w:rPr>
        <w:t>6.2中标人不按招标文件规定缴纳采购代理服务费，将取消其中标资格。中标人应向采购代理机构缴纳招标文件规定的采购代理服务费作为赔偿。</w:t>
      </w:r>
    </w:p>
    <w:p w14:paraId="58806CA2">
      <w:pPr>
        <w:pStyle w:val="3"/>
        <w:tabs>
          <w:tab w:val="left" w:pos="2985"/>
        </w:tabs>
        <w:ind w:firstLine="420"/>
        <w:rPr>
          <w:rFonts w:hint="default" w:ascii="Calibri" w:hAnsi="Calibri" w:cs="Calibri"/>
        </w:rPr>
      </w:pPr>
      <w:r>
        <w:rPr>
          <w:rFonts w:hint="default" w:ascii="Calibri" w:hAnsi="Calibri" w:cs="Calibri"/>
        </w:rPr>
        <w:t>七、其他</w:t>
      </w:r>
    </w:p>
    <w:p w14:paraId="51D47B09">
      <w:pPr>
        <w:ind w:firstLine="420" w:firstLineChars="200"/>
        <w:rPr>
          <w:rFonts w:hint="default" w:ascii="Calibri" w:hAnsi="Calibri" w:cs="Calibri"/>
        </w:rPr>
      </w:pPr>
      <w:r>
        <w:rPr>
          <w:rFonts w:hint="default" w:ascii="Calibri" w:hAnsi="Calibri" w:cs="Calibri"/>
        </w:rPr>
        <w:t>7.1采购过程中出现以下情形，导致电子交易平台无法正常运行，或者无法保证电子交易的公平、公正和安全时，采购组织机构将中止电子交易活动：</w:t>
      </w:r>
    </w:p>
    <w:p w14:paraId="5F80EF98">
      <w:pPr>
        <w:ind w:firstLine="420" w:firstLineChars="200"/>
        <w:rPr>
          <w:rFonts w:hint="default" w:ascii="Calibri" w:hAnsi="Calibri" w:cs="Calibri"/>
        </w:rPr>
      </w:pPr>
      <w:r>
        <w:rPr>
          <w:rFonts w:hint="default" w:ascii="Calibri" w:hAnsi="Calibri" w:cs="Calibri"/>
        </w:rPr>
        <w:t>（1）电子交易平台发生故障而无法登录访问的；</w:t>
      </w:r>
    </w:p>
    <w:p w14:paraId="70748690">
      <w:pPr>
        <w:ind w:firstLine="420" w:firstLineChars="200"/>
        <w:rPr>
          <w:rFonts w:hint="default" w:ascii="Calibri" w:hAnsi="Calibri" w:cs="Calibri"/>
        </w:rPr>
      </w:pPr>
      <w:r>
        <w:rPr>
          <w:rFonts w:hint="default" w:ascii="Calibri" w:hAnsi="Calibri" w:cs="Calibri"/>
        </w:rPr>
        <w:t>（2）电子交易平台应用或数据库出现错误，不能进行正常操作的；</w:t>
      </w:r>
    </w:p>
    <w:p w14:paraId="415B352E">
      <w:pPr>
        <w:ind w:firstLine="420" w:firstLineChars="200"/>
        <w:rPr>
          <w:rFonts w:hint="default" w:ascii="Calibri" w:hAnsi="Calibri" w:cs="Calibri"/>
        </w:rPr>
      </w:pPr>
      <w:r>
        <w:rPr>
          <w:rFonts w:hint="default" w:ascii="Calibri" w:hAnsi="Calibri" w:cs="Calibri"/>
        </w:rPr>
        <w:t>（3）电子交易平台发现严重安全漏洞，有潜在泄密危险的；</w:t>
      </w:r>
    </w:p>
    <w:p w14:paraId="6313EAB8">
      <w:pPr>
        <w:ind w:firstLine="420" w:firstLineChars="200"/>
        <w:rPr>
          <w:rFonts w:hint="default" w:ascii="Calibri" w:hAnsi="Calibri" w:cs="Calibri"/>
        </w:rPr>
      </w:pPr>
      <w:r>
        <w:rPr>
          <w:rFonts w:hint="default" w:ascii="Calibri" w:hAnsi="Calibri" w:cs="Calibri"/>
        </w:rPr>
        <w:t>（4）病毒发作导致不能进行正常操作的；</w:t>
      </w:r>
    </w:p>
    <w:p w14:paraId="0E2079DA">
      <w:pPr>
        <w:ind w:firstLine="420" w:firstLineChars="200"/>
        <w:rPr>
          <w:rFonts w:hint="default" w:ascii="Calibri" w:hAnsi="Calibri" w:cs="Calibri"/>
        </w:rPr>
      </w:pPr>
      <w:r>
        <w:rPr>
          <w:rFonts w:hint="default" w:ascii="Calibri" w:hAnsi="Calibri" w:cs="Calibri"/>
        </w:rPr>
        <w:t>（5）其他无法保证电子交易的公平、公正和安全的情况。</w:t>
      </w:r>
    </w:p>
    <w:p w14:paraId="0EEF4DFB">
      <w:pPr>
        <w:ind w:firstLine="420" w:firstLineChars="200"/>
        <w:rPr>
          <w:rFonts w:hint="default" w:ascii="Calibri" w:hAnsi="Calibri" w:cs="Calibri"/>
        </w:rPr>
      </w:pPr>
      <w:r>
        <w:rPr>
          <w:rFonts w:hint="default" w:ascii="Calibri" w:hAnsi="Calibri" w:cs="Calibri"/>
        </w:rPr>
        <w:t>出现前款规定情形，不影响采购公平、公正性的，采购组织机构将待上述情形消除后继续组织电子交易活动，也可以决定某些环节以纸质形式进行；影响或可能影响采购公平、公正性的，将重新采购。</w:t>
      </w:r>
    </w:p>
    <w:p w14:paraId="0D8F48FD">
      <w:pPr>
        <w:ind w:firstLine="420" w:firstLineChars="200"/>
        <w:rPr>
          <w:rFonts w:hint="default" w:ascii="Calibri" w:hAnsi="Calibri" w:cs="Calibri"/>
        </w:rPr>
      </w:pPr>
      <w:r>
        <w:rPr>
          <w:rFonts w:hint="default" w:ascii="Calibri" w:hAnsi="Calibri" w:cs="Calibri"/>
        </w:rPr>
        <w:t>7.2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给他人造成损失的，并应依照有关民事法律规定承担民事责任：</w:t>
      </w:r>
    </w:p>
    <w:p w14:paraId="4CEFCB3B">
      <w:pPr>
        <w:ind w:firstLine="420" w:firstLineChars="200"/>
        <w:rPr>
          <w:rFonts w:hint="default" w:ascii="Calibri" w:hAnsi="Calibri" w:cs="Calibri"/>
        </w:rPr>
      </w:pPr>
      <w:r>
        <w:rPr>
          <w:rFonts w:hint="default" w:ascii="Calibri" w:hAnsi="Calibri" w:cs="Calibri"/>
        </w:rPr>
        <w:t>（1）提供虚假材料谋取中标、成交的；</w:t>
      </w:r>
    </w:p>
    <w:p w14:paraId="26546E8D">
      <w:pPr>
        <w:ind w:firstLine="420" w:firstLineChars="200"/>
        <w:rPr>
          <w:rFonts w:hint="default" w:ascii="Calibri" w:hAnsi="Calibri" w:cs="Calibri"/>
        </w:rPr>
      </w:pPr>
      <w:r>
        <w:rPr>
          <w:rFonts w:hint="default" w:ascii="Calibri" w:hAnsi="Calibri" w:cs="Calibri"/>
        </w:rPr>
        <w:t>（2）采取不正当手段诋毁、排挤其他投标人的；</w:t>
      </w:r>
    </w:p>
    <w:p w14:paraId="1021E214">
      <w:pPr>
        <w:ind w:firstLine="420" w:firstLineChars="200"/>
        <w:rPr>
          <w:rFonts w:hint="default" w:ascii="Calibri" w:hAnsi="Calibri" w:cs="Calibri"/>
        </w:rPr>
      </w:pPr>
      <w:r>
        <w:rPr>
          <w:rFonts w:hint="default" w:ascii="Calibri" w:hAnsi="Calibri" w:cs="Calibri"/>
        </w:rPr>
        <w:t>（3）与采购人、其他投标人或者采购代理机构恶意串通的；</w:t>
      </w:r>
    </w:p>
    <w:p w14:paraId="7EEADE59">
      <w:pPr>
        <w:ind w:firstLine="420" w:firstLineChars="200"/>
        <w:rPr>
          <w:rFonts w:hint="default" w:ascii="Calibri" w:hAnsi="Calibri" w:cs="Calibri"/>
        </w:rPr>
      </w:pPr>
      <w:r>
        <w:rPr>
          <w:rFonts w:hint="default" w:ascii="Calibri" w:hAnsi="Calibri" w:cs="Calibri"/>
        </w:rPr>
        <w:t>（4）向采购人、采购代理机构行贿或者提供其他不正当利益的；</w:t>
      </w:r>
    </w:p>
    <w:p w14:paraId="1360E84F">
      <w:pPr>
        <w:ind w:firstLine="420" w:firstLineChars="200"/>
        <w:rPr>
          <w:rFonts w:hint="default" w:ascii="Calibri" w:hAnsi="Calibri" w:cs="Calibri"/>
        </w:rPr>
      </w:pPr>
      <w:r>
        <w:rPr>
          <w:rFonts w:hint="default" w:ascii="Calibri" w:hAnsi="Calibri" w:cs="Calibri"/>
        </w:rPr>
        <w:t>（5）在招标采购过程中与采购人进行协商谈判的；</w:t>
      </w:r>
    </w:p>
    <w:p w14:paraId="07BCC870">
      <w:pPr>
        <w:ind w:firstLine="420" w:firstLineChars="200"/>
        <w:rPr>
          <w:rFonts w:hint="default" w:ascii="Calibri" w:hAnsi="Calibri" w:cs="Calibri"/>
        </w:rPr>
      </w:pPr>
      <w:r>
        <w:rPr>
          <w:rFonts w:hint="default" w:ascii="Calibri" w:hAnsi="Calibri" w:cs="Calibri"/>
        </w:rPr>
        <w:t>（6）拒绝有关部门监督检查或者提供虚假情况的。</w:t>
      </w:r>
    </w:p>
    <w:p w14:paraId="70622AD4">
      <w:pPr>
        <w:ind w:firstLine="420" w:firstLineChars="200"/>
        <w:rPr>
          <w:rFonts w:hint="default" w:ascii="Calibri" w:hAnsi="Calibri" w:cs="Calibri"/>
        </w:rPr>
      </w:pPr>
      <w:r>
        <w:rPr>
          <w:rFonts w:hint="default" w:ascii="Calibri" w:hAnsi="Calibri" w:cs="Calibri"/>
        </w:rPr>
        <w:t>投标人有前款第（1）至（5）项情形之一的，中标、成交无效。</w:t>
      </w:r>
    </w:p>
    <w:p w14:paraId="0112056C">
      <w:pPr>
        <w:ind w:firstLine="420" w:firstLineChars="200"/>
        <w:rPr>
          <w:rFonts w:hint="default" w:ascii="Calibri" w:hAnsi="Calibri" w:cs="Calibri"/>
        </w:rPr>
      </w:pPr>
      <w:r>
        <w:rPr>
          <w:rFonts w:hint="default" w:ascii="Calibri" w:hAnsi="Calibri" w:cs="Calibri"/>
        </w:rPr>
        <w:t>（7）向评标委员会、竞争性谈判小组或者询价小组成员行贿或者提供其他不正当利益；</w:t>
      </w:r>
    </w:p>
    <w:p w14:paraId="2B66C432">
      <w:pPr>
        <w:ind w:firstLine="420" w:firstLineChars="200"/>
        <w:rPr>
          <w:rFonts w:hint="default" w:ascii="Calibri" w:hAnsi="Calibri" w:cs="Calibri"/>
        </w:rPr>
      </w:pPr>
      <w:r>
        <w:rPr>
          <w:rFonts w:hint="default" w:ascii="Calibri" w:hAnsi="Calibri" w:cs="Calibri"/>
        </w:rPr>
        <w:t>（8）中标或者成交后无正当理由拒不与采购人签订政府采购合同；</w:t>
      </w:r>
    </w:p>
    <w:p w14:paraId="20818257">
      <w:pPr>
        <w:ind w:firstLine="420" w:firstLineChars="200"/>
        <w:rPr>
          <w:rFonts w:hint="default" w:ascii="Calibri" w:hAnsi="Calibri" w:cs="Calibri"/>
        </w:rPr>
      </w:pPr>
      <w:r>
        <w:rPr>
          <w:rFonts w:hint="default" w:ascii="Calibri" w:hAnsi="Calibri" w:cs="Calibri"/>
        </w:rPr>
        <w:t>（9）未按照招标文件确定的事项签订政府采购合同；</w:t>
      </w:r>
    </w:p>
    <w:p w14:paraId="23721039">
      <w:pPr>
        <w:ind w:firstLine="420" w:firstLineChars="200"/>
        <w:rPr>
          <w:rFonts w:hint="default" w:ascii="Calibri" w:hAnsi="Calibri" w:cs="Calibri"/>
        </w:rPr>
      </w:pPr>
      <w:r>
        <w:rPr>
          <w:rFonts w:hint="default" w:ascii="Calibri" w:hAnsi="Calibri" w:cs="Calibri"/>
        </w:rPr>
        <w:t>（10）将政府采购合同转包；</w:t>
      </w:r>
    </w:p>
    <w:p w14:paraId="69E516E9">
      <w:pPr>
        <w:ind w:firstLine="420" w:firstLineChars="200"/>
        <w:rPr>
          <w:rFonts w:hint="default" w:ascii="Calibri" w:hAnsi="Calibri" w:cs="Calibri"/>
        </w:rPr>
      </w:pPr>
      <w:r>
        <w:rPr>
          <w:rFonts w:hint="default" w:ascii="Calibri" w:hAnsi="Calibri" w:cs="Calibri"/>
        </w:rPr>
        <w:t>（11）提供假冒伪劣产品；</w:t>
      </w:r>
    </w:p>
    <w:p w14:paraId="14ACD3AF">
      <w:pPr>
        <w:ind w:firstLine="420" w:firstLineChars="200"/>
        <w:rPr>
          <w:rFonts w:hint="default" w:ascii="Calibri" w:hAnsi="Calibri" w:cs="Calibri"/>
        </w:rPr>
      </w:pPr>
      <w:r>
        <w:rPr>
          <w:rFonts w:hint="default" w:ascii="Calibri" w:hAnsi="Calibri" w:cs="Calibri"/>
        </w:rPr>
        <w:t>（12）擅自变更、中止或者终止政府采购合同。</w:t>
      </w:r>
    </w:p>
    <w:p w14:paraId="45419313">
      <w:pPr>
        <w:ind w:firstLine="420" w:firstLineChars="200"/>
        <w:rPr>
          <w:rFonts w:hint="default" w:ascii="Calibri" w:hAnsi="Calibri" w:cs="Calibri"/>
        </w:rPr>
      </w:pPr>
      <w:r>
        <w:rPr>
          <w:rFonts w:hint="default" w:ascii="Calibri" w:hAnsi="Calibri" w:cs="Calibri"/>
        </w:rPr>
        <w:t>投标人有前款第（7）项规定情形的，中标、成交无效。</w:t>
      </w:r>
    </w:p>
    <w:p w14:paraId="7FB42A12">
      <w:pPr>
        <w:ind w:firstLine="420" w:firstLineChars="200"/>
        <w:rPr>
          <w:rFonts w:hint="default" w:ascii="Calibri" w:hAnsi="Calibri" w:cs="Calibri"/>
        </w:rPr>
      </w:pPr>
      <w:r>
        <w:rPr>
          <w:rFonts w:hint="default" w:ascii="Calibri" w:hAnsi="Calibri" w:cs="Calibri"/>
        </w:rPr>
        <w:t>（13）投标人直接或者间接从采购人或者采购代理机构处获得其他投标人的相关情况并修改其投标文件；</w:t>
      </w:r>
    </w:p>
    <w:p w14:paraId="3DBF0381">
      <w:pPr>
        <w:ind w:firstLine="420" w:firstLineChars="200"/>
        <w:rPr>
          <w:rFonts w:hint="default" w:ascii="Calibri" w:hAnsi="Calibri" w:cs="Calibri"/>
        </w:rPr>
      </w:pPr>
      <w:r>
        <w:rPr>
          <w:rFonts w:hint="default" w:ascii="Calibri" w:hAnsi="Calibri" w:cs="Calibri"/>
        </w:rPr>
        <w:t>（14）投标人按照采购人或者采购代理机构的授意撤换、修改投标文件；</w:t>
      </w:r>
    </w:p>
    <w:p w14:paraId="63F63537">
      <w:pPr>
        <w:ind w:firstLine="420" w:firstLineChars="200"/>
        <w:rPr>
          <w:rFonts w:hint="default" w:ascii="Calibri" w:hAnsi="Calibri" w:cs="Calibri"/>
        </w:rPr>
      </w:pPr>
      <w:r>
        <w:rPr>
          <w:rFonts w:hint="default" w:ascii="Calibri" w:hAnsi="Calibri" w:cs="Calibri"/>
        </w:rPr>
        <w:t>（15）投标人之间协商报价、技术方案等投标文件的实质性内容；</w:t>
      </w:r>
    </w:p>
    <w:p w14:paraId="77647883">
      <w:pPr>
        <w:ind w:firstLine="420" w:firstLineChars="200"/>
        <w:rPr>
          <w:rFonts w:hint="default" w:ascii="Calibri" w:hAnsi="Calibri" w:cs="Calibri"/>
        </w:rPr>
      </w:pPr>
      <w:r>
        <w:rPr>
          <w:rFonts w:hint="default" w:ascii="Calibri" w:hAnsi="Calibri" w:cs="Calibri"/>
        </w:rPr>
        <w:t>（16）属于同一集团、协会、商会等组织成员的投标人按照该组织要求协同参加政府采购活动；</w:t>
      </w:r>
    </w:p>
    <w:p w14:paraId="64702B41">
      <w:pPr>
        <w:ind w:firstLine="420" w:firstLineChars="200"/>
        <w:rPr>
          <w:rFonts w:hint="default" w:ascii="Calibri" w:hAnsi="Calibri" w:cs="Calibri"/>
        </w:rPr>
      </w:pPr>
      <w:r>
        <w:rPr>
          <w:rFonts w:hint="default" w:ascii="Calibri" w:hAnsi="Calibri" w:cs="Calibri"/>
        </w:rPr>
        <w:t>（17）投标人之间事先约定由某一特定投标人中标、成交；</w:t>
      </w:r>
    </w:p>
    <w:p w14:paraId="3E384B95">
      <w:pPr>
        <w:ind w:firstLine="420" w:firstLineChars="200"/>
        <w:rPr>
          <w:rFonts w:hint="default" w:ascii="Calibri" w:hAnsi="Calibri" w:cs="Calibri"/>
        </w:rPr>
      </w:pPr>
      <w:r>
        <w:rPr>
          <w:rFonts w:hint="default" w:ascii="Calibri" w:hAnsi="Calibri" w:cs="Calibri"/>
        </w:rPr>
        <w:t>（18）投标人之间商定部分投标人放弃参加政府采购活动或者放弃中标、成交；</w:t>
      </w:r>
    </w:p>
    <w:p w14:paraId="10B86D59">
      <w:pPr>
        <w:ind w:firstLine="420" w:firstLineChars="200"/>
        <w:rPr>
          <w:rFonts w:hint="default" w:ascii="Calibri" w:hAnsi="Calibri" w:cs="Calibri"/>
        </w:rPr>
      </w:pPr>
      <w:r>
        <w:rPr>
          <w:rFonts w:hint="default" w:ascii="Calibri" w:hAnsi="Calibri" w:cs="Calibri"/>
        </w:rPr>
        <w:t>（19）投标人与采购人或者采购代理机构之间、投标人相互之间，为谋求特定投标人中标、成交或者排斥其他投标人的其他串通行为。</w:t>
      </w:r>
    </w:p>
    <w:p w14:paraId="0E47971F">
      <w:pPr>
        <w:ind w:firstLine="420" w:firstLineChars="200"/>
        <w:rPr>
          <w:rFonts w:hint="default" w:ascii="Calibri" w:hAnsi="Calibri" w:cs="Calibri"/>
        </w:rPr>
      </w:pPr>
      <w:r>
        <w:rPr>
          <w:rFonts w:hint="default" w:ascii="Calibri" w:hAnsi="Calibri" w:cs="Calibri"/>
        </w:rPr>
        <w:t>7.3投标人捏造事实、提供虚假材料或者以非法手段取得证明材料进行投诉的，由财政部门列入不良行为记录名单，禁止其1至3年内参加政府采购活动。</w:t>
      </w:r>
    </w:p>
    <w:p w14:paraId="6B7D450B">
      <w:pPr>
        <w:autoSpaceDE w:val="0"/>
        <w:autoSpaceDN w:val="0"/>
        <w:adjustRightInd w:val="0"/>
        <w:ind w:firstLine="422" w:firstLineChars="200"/>
        <w:textAlignment w:val="bottom"/>
        <w:rPr>
          <w:rFonts w:hint="default" w:ascii="Calibri" w:hAnsi="Calibri" w:cs="Calibri"/>
        </w:rPr>
      </w:pPr>
      <w:r>
        <w:rPr>
          <w:rFonts w:hint="default" w:ascii="Calibri" w:hAnsi="Calibri" w:cs="Calibri"/>
          <w:b/>
        </w:rPr>
        <w:br w:type="page"/>
      </w:r>
    </w:p>
    <w:p w14:paraId="3FCEAD75">
      <w:pPr>
        <w:pStyle w:val="2"/>
        <w:adjustRightInd w:val="0"/>
        <w:spacing w:before="0" w:beforeLines="0"/>
        <w:rPr>
          <w:rFonts w:hint="default" w:ascii="Calibri" w:hAnsi="Calibri" w:cs="Calibri"/>
          <w:color w:val="auto"/>
        </w:rPr>
      </w:pPr>
      <w:bookmarkStart w:id="69" w:name="_Toc211745570"/>
      <w:bookmarkStart w:id="70" w:name="_Toc8519"/>
      <w:bookmarkStart w:id="71" w:name="_Toc82873329"/>
      <w:bookmarkStart w:id="72" w:name="_Toc82338246"/>
      <w:r>
        <w:rPr>
          <w:rFonts w:hint="default" w:ascii="Calibri" w:hAnsi="Calibri" w:cs="Calibri"/>
          <w:color w:val="auto"/>
        </w:rPr>
        <w:t>第七章  投标文件格式</w:t>
      </w:r>
      <w:bookmarkEnd w:id="69"/>
      <w:bookmarkEnd w:id="70"/>
      <w:bookmarkEnd w:id="71"/>
      <w:bookmarkEnd w:id="72"/>
    </w:p>
    <w:p w14:paraId="76E14215">
      <w:pPr>
        <w:jc w:val="center"/>
        <w:rPr>
          <w:rFonts w:hint="default" w:ascii="Calibri" w:hAnsi="Calibri" w:cs="Calibri"/>
        </w:rPr>
      </w:pPr>
      <w:r>
        <w:rPr>
          <w:rFonts w:hint="default" w:ascii="Calibri" w:hAnsi="Calibri" w:cs="Calibri"/>
        </w:rPr>
        <w:t>（未提供格式的由投标人自拟）</w:t>
      </w:r>
    </w:p>
    <w:p w14:paraId="3AB12500">
      <w:pPr>
        <w:pStyle w:val="3"/>
        <w:ind w:firstLine="420"/>
        <w:rPr>
          <w:rFonts w:hint="default" w:ascii="Calibri" w:hAnsi="Calibri" w:cs="Calibri"/>
          <w:kern w:val="0"/>
        </w:rPr>
      </w:pPr>
      <w:r>
        <w:rPr>
          <w:rFonts w:hint="default" w:ascii="Calibri" w:hAnsi="Calibri" w:cs="Calibri"/>
          <w:kern w:val="0"/>
        </w:rPr>
        <w:t>第一部分 资格文件</w:t>
      </w:r>
    </w:p>
    <w:p w14:paraId="38E55721">
      <w:pPr>
        <w:pStyle w:val="4"/>
        <w:ind w:firstLine="420"/>
        <w:rPr>
          <w:rFonts w:hint="default" w:ascii="Calibri" w:hAnsi="Calibri" w:cs="Calibri"/>
        </w:rPr>
      </w:pPr>
      <w:r>
        <w:rPr>
          <w:rFonts w:hint="default" w:ascii="Calibri" w:hAnsi="Calibri" w:cs="Calibri"/>
        </w:rPr>
        <w:t>封面</w:t>
      </w:r>
    </w:p>
    <w:p w14:paraId="514C5691">
      <w:pPr>
        <w:rPr>
          <w:rFonts w:hint="default" w:ascii="Calibri" w:hAnsi="Calibri" w:cs="Calibri"/>
        </w:rPr>
      </w:pPr>
    </w:p>
    <w:p w14:paraId="78A1E0BF">
      <w:pPr>
        <w:rPr>
          <w:rFonts w:hint="default" w:ascii="Calibri" w:hAnsi="Calibri" w:cs="Calibri"/>
        </w:rPr>
      </w:pPr>
    </w:p>
    <w:p w14:paraId="75380B0D">
      <w:pPr>
        <w:tabs>
          <w:tab w:val="left" w:pos="2580"/>
          <w:tab w:val="left" w:pos="5940"/>
        </w:tabs>
        <w:autoSpaceDE w:val="0"/>
        <w:autoSpaceDN w:val="0"/>
        <w:adjustRightInd w:val="0"/>
        <w:rPr>
          <w:rFonts w:hint="default" w:ascii="Calibri" w:hAnsi="Calibri" w:cs="Calibri"/>
          <w:kern w:val="0"/>
          <w:sz w:val="24"/>
          <w:szCs w:val="22"/>
        </w:rPr>
      </w:pPr>
      <w:r>
        <w:rPr>
          <w:rFonts w:hint="default" w:ascii="Calibri" w:hAnsi="Calibri" w:cs="Calibri"/>
          <w:kern w:val="0"/>
          <w:sz w:val="24"/>
          <w:szCs w:val="22"/>
        </w:rPr>
        <w:t>采购人：</w:t>
      </w:r>
      <w:r>
        <w:rPr>
          <w:rFonts w:hint="default" w:ascii="Calibri" w:hAnsi="Calibri" w:cs="Calibri"/>
          <w:kern w:val="0"/>
          <w:sz w:val="24"/>
          <w:szCs w:val="22"/>
          <w:u w:val="single"/>
        </w:rPr>
        <w:t>浙江省地质院</w:t>
      </w:r>
    </w:p>
    <w:p w14:paraId="020CE1BF">
      <w:pPr>
        <w:tabs>
          <w:tab w:val="left" w:pos="2580"/>
          <w:tab w:val="left" w:pos="5940"/>
        </w:tabs>
        <w:autoSpaceDE w:val="0"/>
        <w:autoSpaceDN w:val="0"/>
        <w:adjustRightInd w:val="0"/>
        <w:rPr>
          <w:rFonts w:hint="default" w:ascii="Calibri" w:hAnsi="Calibri" w:eastAsia="宋体" w:cs="Calibri"/>
          <w:kern w:val="0"/>
          <w:sz w:val="24"/>
          <w:szCs w:val="22"/>
          <w:u w:val="single"/>
          <w:lang w:eastAsia="zh-CN"/>
        </w:rPr>
      </w:pPr>
      <w:r>
        <w:rPr>
          <w:rFonts w:hint="default" w:ascii="Calibri" w:hAnsi="Calibri" w:cs="Calibri"/>
          <w:kern w:val="0"/>
          <w:sz w:val="24"/>
          <w:szCs w:val="22"/>
        </w:rPr>
        <w:t>项目名称：</w:t>
      </w:r>
      <w:r>
        <w:rPr>
          <w:rFonts w:hint="eastAsia" w:cs="Calibri"/>
          <w:kern w:val="0"/>
          <w:sz w:val="24"/>
          <w:szCs w:val="22"/>
          <w:u w:val="single"/>
          <w:lang w:eastAsia="zh-CN"/>
        </w:rPr>
        <w:t>浙江省地灾智治应用信创适配化改造项目</w:t>
      </w:r>
    </w:p>
    <w:p w14:paraId="433CFEC7">
      <w:pPr>
        <w:tabs>
          <w:tab w:val="left" w:pos="2580"/>
          <w:tab w:val="left" w:pos="5940"/>
        </w:tabs>
        <w:autoSpaceDE w:val="0"/>
        <w:autoSpaceDN w:val="0"/>
        <w:adjustRightInd w:val="0"/>
        <w:rPr>
          <w:rFonts w:hint="default" w:ascii="Calibri" w:hAnsi="Calibri" w:eastAsia="宋体" w:cs="Calibri"/>
          <w:kern w:val="0"/>
          <w:sz w:val="24"/>
          <w:szCs w:val="22"/>
          <w:u w:val="single"/>
          <w:lang w:eastAsia="zh-CN"/>
        </w:rPr>
      </w:pPr>
      <w:r>
        <w:rPr>
          <w:rFonts w:hint="default" w:ascii="Calibri" w:hAnsi="Calibri" w:cs="Calibri"/>
          <w:kern w:val="0"/>
          <w:sz w:val="24"/>
          <w:szCs w:val="22"/>
        </w:rPr>
        <w:t>项目编号：</w:t>
      </w:r>
      <w:r>
        <w:rPr>
          <w:rFonts w:hint="eastAsia" w:cs="Calibri"/>
          <w:kern w:val="0"/>
          <w:sz w:val="24"/>
          <w:szCs w:val="22"/>
          <w:u w:val="single"/>
          <w:lang w:eastAsia="zh-CN"/>
        </w:rPr>
        <w:t>CTZB-2025010039</w:t>
      </w:r>
    </w:p>
    <w:p w14:paraId="16070073">
      <w:pPr>
        <w:tabs>
          <w:tab w:val="left" w:pos="2580"/>
          <w:tab w:val="left" w:pos="5940"/>
        </w:tabs>
        <w:autoSpaceDE w:val="0"/>
        <w:autoSpaceDN w:val="0"/>
        <w:adjustRightInd w:val="0"/>
        <w:rPr>
          <w:rFonts w:hint="eastAsia" w:ascii="Calibri" w:hAnsi="Calibri" w:eastAsia="宋体" w:cs="Calibri"/>
          <w:kern w:val="0"/>
          <w:sz w:val="24"/>
          <w:szCs w:val="22"/>
          <w:u w:val="single"/>
          <w:lang w:eastAsia="zh-CN"/>
        </w:rPr>
      </w:pPr>
      <w:r>
        <w:rPr>
          <w:rFonts w:hint="default" w:ascii="Calibri" w:hAnsi="Calibri" w:cs="Calibri"/>
          <w:kern w:val="0"/>
          <w:sz w:val="24"/>
          <w:szCs w:val="22"/>
        </w:rPr>
        <w:t>标项名称：</w:t>
      </w:r>
      <w:r>
        <w:rPr>
          <w:rFonts w:hint="eastAsia" w:cs="Calibri"/>
          <w:kern w:val="0"/>
          <w:sz w:val="24"/>
          <w:szCs w:val="22"/>
          <w:u w:val="single"/>
          <w:lang w:eastAsia="zh-CN"/>
        </w:rPr>
        <w:t>浙江省地灾智治应用信创适配化改造</w:t>
      </w:r>
    </w:p>
    <w:p w14:paraId="25A8F254">
      <w:pPr>
        <w:rPr>
          <w:rFonts w:hint="default" w:ascii="Calibri" w:hAnsi="Calibri" w:cs="Calibri"/>
        </w:rPr>
      </w:pPr>
    </w:p>
    <w:p w14:paraId="5D653CFB">
      <w:pPr>
        <w:rPr>
          <w:rFonts w:hint="default" w:ascii="Calibri" w:hAnsi="Calibri" w:cs="Calibri"/>
        </w:rPr>
      </w:pPr>
    </w:p>
    <w:p w14:paraId="0FE1596E">
      <w:pPr>
        <w:rPr>
          <w:rFonts w:hint="default" w:ascii="Calibri" w:hAnsi="Calibri" w:cs="Calibri"/>
        </w:rPr>
      </w:pPr>
    </w:p>
    <w:p w14:paraId="5330882F">
      <w:pPr>
        <w:rPr>
          <w:rFonts w:hint="default" w:ascii="Calibri" w:hAnsi="Calibri" w:cs="Calibri"/>
        </w:rPr>
      </w:pPr>
    </w:p>
    <w:p w14:paraId="07E547E6">
      <w:pPr>
        <w:rPr>
          <w:rFonts w:hint="default" w:ascii="Calibri" w:hAnsi="Calibri" w:cs="Calibri"/>
        </w:rPr>
      </w:pPr>
    </w:p>
    <w:p w14:paraId="0203E759">
      <w:pPr>
        <w:rPr>
          <w:rFonts w:hint="default" w:ascii="Calibri" w:hAnsi="Calibri" w:cs="Calibri"/>
        </w:rPr>
      </w:pPr>
    </w:p>
    <w:p w14:paraId="6ACEFBEC">
      <w:pPr>
        <w:tabs>
          <w:tab w:val="left" w:pos="1805"/>
          <w:tab w:val="left" w:pos="5360"/>
        </w:tabs>
        <w:autoSpaceDE w:val="0"/>
        <w:autoSpaceDN w:val="0"/>
        <w:adjustRightInd w:val="0"/>
        <w:jc w:val="center"/>
        <w:rPr>
          <w:rFonts w:hint="default" w:ascii="Calibri" w:hAnsi="Calibri" w:cs="Calibri"/>
          <w:kern w:val="0"/>
          <w:sz w:val="72"/>
        </w:rPr>
      </w:pPr>
      <w:r>
        <w:rPr>
          <w:rFonts w:hint="default" w:ascii="Calibri" w:hAnsi="Calibri" w:cs="Calibri"/>
          <w:kern w:val="0"/>
          <w:sz w:val="72"/>
        </w:rPr>
        <w:t>投 标 文 件</w:t>
      </w:r>
    </w:p>
    <w:p w14:paraId="21A38E97">
      <w:pPr>
        <w:tabs>
          <w:tab w:val="left" w:pos="1805"/>
          <w:tab w:val="left" w:pos="5360"/>
        </w:tabs>
        <w:autoSpaceDE w:val="0"/>
        <w:autoSpaceDN w:val="0"/>
        <w:adjustRightInd w:val="0"/>
        <w:jc w:val="center"/>
        <w:rPr>
          <w:rFonts w:hint="default" w:ascii="Calibri" w:hAnsi="Calibri" w:cs="Calibri"/>
          <w:kern w:val="0"/>
          <w:sz w:val="72"/>
        </w:rPr>
      </w:pPr>
      <w:r>
        <w:rPr>
          <w:rFonts w:hint="default" w:ascii="Calibri" w:hAnsi="Calibri" w:cs="Calibri"/>
          <w:kern w:val="0"/>
          <w:sz w:val="72"/>
        </w:rPr>
        <w:t>（资格文件）</w:t>
      </w:r>
    </w:p>
    <w:p w14:paraId="1AA1F905">
      <w:pPr>
        <w:rPr>
          <w:rFonts w:hint="default" w:ascii="Calibri" w:hAnsi="Calibri" w:cs="Calibri"/>
        </w:rPr>
      </w:pPr>
    </w:p>
    <w:p w14:paraId="52DAF734">
      <w:pPr>
        <w:rPr>
          <w:rFonts w:hint="default" w:ascii="Calibri" w:hAnsi="Calibri" w:cs="Calibri"/>
        </w:rPr>
      </w:pPr>
    </w:p>
    <w:p w14:paraId="354A5D2F">
      <w:pPr>
        <w:rPr>
          <w:rFonts w:hint="default" w:ascii="Calibri" w:hAnsi="Calibri" w:cs="Calibri"/>
        </w:rPr>
      </w:pPr>
    </w:p>
    <w:p w14:paraId="00E59F02">
      <w:pPr>
        <w:rPr>
          <w:rFonts w:hint="default" w:ascii="Calibri" w:hAnsi="Calibri" w:cs="Calibri"/>
        </w:rPr>
      </w:pPr>
    </w:p>
    <w:p w14:paraId="0411B56B">
      <w:pPr>
        <w:rPr>
          <w:rFonts w:hint="default" w:ascii="Calibri" w:hAnsi="Calibri" w:cs="Calibri"/>
        </w:rPr>
      </w:pPr>
    </w:p>
    <w:p w14:paraId="36698B5C">
      <w:pPr>
        <w:rPr>
          <w:rFonts w:hint="default" w:ascii="Calibri" w:hAnsi="Calibri" w:cs="Calibri"/>
        </w:rPr>
      </w:pPr>
    </w:p>
    <w:p w14:paraId="0A142452">
      <w:pPr>
        <w:rPr>
          <w:rFonts w:hint="default" w:ascii="Calibri" w:hAnsi="Calibri" w:cs="Calibri"/>
        </w:rPr>
      </w:pPr>
    </w:p>
    <w:p w14:paraId="41C2147D">
      <w:pPr>
        <w:rPr>
          <w:rFonts w:hint="default" w:ascii="Calibri" w:hAnsi="Calibri" w:cs="Calibri"/>
        </w:rPr>
      </w:pPr>
    </w:p>
    <w:p w14:paraId="4D98C9D0">
      <w:pPr>
        <w:rPr>
          <w:rFonts w:hint="default" w:ascii="Calibri" w:hAnsi="Calibri" w:cs="Calibri"/>
        </w:rPr>
      </w:pPr>
    </w:p>
    <w:p w14:paraId="7983188F">
      <w:pPr>
        <w:tabs>
          <w:tab w:val="left" w:pos="6080"/>
          <w:tab w:val="left" w:pos="6640"/>
        </w:tabs>
        <w:autoSpaceDE w:val="0"/>
        <w:autoSpaceDN w:val="0"/>
        <w:adjustRightInd w:val="0"/>
        <w:jc w:val="left"/>
        <w:rPr>
          <w:rFonts w:hint="default" w:ascii="Calibri" w:hAnsi="Calibri" w:cs="Calibri"/>
          <w:kern w:val="0"/>
          <w:sz w:val="28"/>
        </w:rPr>
      </w:pPr>
      <w:r>
        <w:rPr>
          <w:rFonts w:hint="default" w:ascii="Calibri" w:hAnsi="Calibri" w:cs="Calibri"/>
          <w:kern w:val="0"/>
          <w:sz w:val="28"/>
        </w:rPr>
        <w:t>投标人全称：</w:t>
      </w:r>
      <w:r>
        <w:rPr>
          <w:rFonts w:hint="default" w:ascii="Calibri" w:hAnsi="Calibri" w:cs="Calibri"/>
          <w:kern w:val="0"/>
          <w:sz w:val="28"/>
          <w:u w:val="single"/>
        </w:rPr>
        <w:t xml:space="preserve">              </w:t>
      </w:r>
      <w:r>
        <w:rPr>
          <w:rFonts w:hint="default" w:ascii="Calibri" w:hAnsi="Calibri" w:cs="Calibri"/>
          <w:kern w:val="0"/>
          <w:sz w:val="28"/>
        </w:rPr>
        <w:t>（盖单位公章）</w:t>
      </w:r>
    </w:p>
    <w:p w14:paraId="35522AA6">
      <w:pPr>
        <w:tabs>
          <w:tab w:val="left" w:pos="3280"/>
          <w:tab w:val="left" w:pos="4680"/>
          <w:tab w:val="left" w:pos="6080"/>
        </w:tabs>
        <w:autoSpaceDE w:val="0"/>
        <w:autoSpaceDN w:val="0"/>
        <w:adjustRightInd w:val="0"/>
        <w:ind w:left="2173" w:leftChars="1035" w:firstLine="546" w:firstLineChars="195"/>
        <w:jc w:val="left"/>
        <w:rPr>
          <w:rFonts w:hint="default" w:ascii="Calibri" w:hAnsi="Calibri" w:cs="Calibri"/>
          <w:kern w:val="0"/>
          <w:sz w:val="28"/>
        </w:rPr>
      </w:pPr>
      <w:r>
        <w:rPr>
          <w:rFonts w:hint="eastAsia" w:cs="Calibri"/>
          <w:kern w:val="0"/>
          <w:sz w:val="28"/>
          <w:lang w:eastAsia="zh-CN"/>
        </w:rPr>
        <w:t>2025年</w:t>
      </w:r>
      <w:r>
        <w:rPr>
          <w:rFonts w:hint="default" w:ascii="Calibri" w:hAnsi="Calibri" w:cs="Calibri"/>
          <w:kern w:val="0"/>
          <w:sz w:val="28"/>
        </w:rPr>
        <w:t xml:space="preserve">   月   日</w:t>
      </w:r>
    </w:p>
    <w:p w14:paraId="2C3AF028">
      <w:pPr>
        <w:rPr>
          <w:rFonts w:hint="default" w:ascii="Calibri" w:hAnsi="Calibri" w:cs="Calibri"/>
        </w:rPr>
      </w:pPr>
    </w:p>
    <w:p w14:paraId="6C1BFDCE">
      <w:pPr>
        <w:rPr>
          <w:rFonts w:hint="default" w:ascii="Calibri" w:hAnsi="Calibri" w:eastAsia="楷体" w:cs="Calibri"/>
          <w:kern w:val="0"/>
          <w:szCs w:val="20"/>
        </w:rPr>
      </w:pPr>
      <w:r>
        <w:rPr>
          <w:rFonts w:hint="default" w:ascii="Calibri" w:hAnsi="Calibri" w:eastAsia="楷体" w:cs="Calibri"/>
          <w:kern w:val="0"/>
          <w:szCs w:val="20"/>
        </w:rPr>
        <w:t>（说明：电子投标文件可不提供此封面）</w:t>
      </w:r>
    </w:p>
    <w:p w14:paraId="08E4A86C">
      <w:pPr>
        <w:rPr>
          <w:rFonts w:hint="default" w:ascii="Calibri" w:hAnsi="Calibri" w:cs="Calibri"/>
        </w:rPr>
      </w:pPr>
      <w:r>
        <w:rPr>
          <w:rFonts w:hint="default" w:ascii="Calibri" w:hAnsi="Calibri" w:cs="Calibri"/>
        </w:rPr>
        <w:br w:type="page"/>
      </w:r>
    </w:p>
    <w:p w14:paraId="471DEFF4">
      <w:pPr>
        <w:pStyle w:val="4"/>
        <w:ind w:firstLine="420"/>
        <w:rPr>
          <w:rFonts w:hint="default" w:ascii="Calibri" w:hAnsi="Calibri" w:cs="Calibri"/>
        </w:rPr>
      </w:pPr>
      <w:bookmarkStart w:id="73" w:name="_Toc303030576"/>
      <w:bookmarkStart w:id="74" w:name="_Toc230930642"/>
      <w:bookmarkStart w:id="75" w:name="_Toc345575549"/>
      <w:bookmarkStart w:id="76" w:name="_Toc335138374"/>
      <w:bookmarkStart w:id="77" w:name="_Toc184635147"/>
      <w:bookmarkStart w:id="78" w:name="_Toc413337003"/>
      <w:r>
        <w:rPr>
          <w:rFonts w:hint="default" w:ascii="Calibri" w:hAnsi="Calibri" w:cs="Calibri"/>
        </w:rPr>
        <w:t>一、资格审查资料</w:t>
      </w:r>
      <w:bookmarkEnd w:id="73"/>
      <w:bookmarkEnd w:id="74"/>
      <w:bookmarkEnd w:id="75"/>
      <w:bookmarkEnd w:id="76"/>
      <w:bookmarkEnd w:id="77"/>
    </w:p>
    <w:p w14:paraId="628B50BC">
      <w:pPr>
        <w:jc w:val="center"/>
        <w:rPr>
          <w:rFonts w:hint="default" w:ascii="Calibri" w:hAnsi="Calibri" w:eastAsia="黑体" w:cs="Calibri"/>
          <w:sz w:val="28"/>
          <w:szCs w:val="28"/>
        </w:rPr>
      </w:pPr>
      <w:r>
        <w:rPr>
          <w:rFonts w:hint="default" w:ascii="Calibri" w:hAnsi="Calibri" w:eastAsia="黑体" w:cs="Calibri"/>
          <w:sz w:val="28"/>
          <w:szCs w:val="28"/>
        </w:rPr>
        <w:t>资格审查资料</w:t>
      </w:r>
    </w:p>
    <w:p w14:paraId="15A5281F">
      <w:pPr>
        <w:autoSpaceDE w:val="0"/>
        <w:autoSpaceDN w:val="0"/>
        <w:adjustRightInd w:val="0"/>
        <w:ind w:firstLine="420" w:firstLineChars="200"/>
        <w:jc w:val="left"/>
        <w:rPr>
          <w:rFonts w:hint="default" w:ascii="Calibri" w:hAnsi="Calibri" w:cs="Calibri"/>
          <w:kern w:val="0"/>
        </w:rPr>
      </w:pPr>
      <w:bookmarkStart w:id="79" w:name="_Toc303030577"/>
      <w:bookmarkStart w:id="80" w:name="_Toc230930643"/>
      <w:bookmarkStart w:id="81" w:name="_Toc335138375"/>
      <w:r>
        <w:rPr>
          <w:rFonts w:hint="default" w:ascii="Calibri" w:hAnsi="Calibri" w:cs="Calibri"/>
          <w:kern w:val="0"/>
        </w:rPr>
        <w:t>（一）资格审查须知</w:t>
      </w:r>
      <w:bookmarkEnd w:id="79"/>
      <w:bookmarkEnd w:id="80"/>
      <w:bookmarkEnd w:id="81"/>
    </w:p>
    <w:p w14:paraId="7C00EF58">
      <w:pPr>
        <w:autoSpaceDE w:val="0"/>
        <w:autoSpaceDN w:val="0"/>
        <w:adjustRightInd w:val="0"/>
        <w:ind w:firstLine="420" w:firstLineChars="200"/>
        <w:jc w:val="left"/>
        <w:rPr>
          <w:rFonts w:hint="default" w:ascii="Calibri" w:hAnsi="Calibri" w:cs="Calibri"/>
          <w:kern w:val="0"/>
        </w:rPr>
      </w:pPr>
      <w:r>
        <w:rPr>
          <w:rFonts w:hint="default" w:ascii="Calibri" w:hAnsi="Calibri" w:cs="Calibri"/>
          <w:kern w:val="0"/>
        </w:rPr>
        <w:t>1.投标人必须认真填写招标文件规定的所有表格，并对其真实性负责，采购人有权对其进行调查核实和要求澄清。</w:t>
      </w:r>
    </w:p>
    <w:p w14:paraId="4AEB0B1D">
      <w:pPr>
        <w:autoSpaceDE w:val="0"/>
        <w:autoSpaceDN w:val="0"/>
        <w:adjustRightInd w:val="0"/>
        <w:ind w:firstLine="420" w:firstLineChars="200"/>
        <w:jc w:val="left"/>
        <w:rPr>
          <w:rFonts w:hint="default" w:ascii="Calibri" w:hAnsi="Calibri" w:cs="Calibri"/>
          <w:kern w:val="0"/>
        </w:rPr>
      </w:pPr>
      <w:r>
        <w:rPr>
          <w:rFonts w:hint="default" w:ascii="Calibri" w:hAnsi="Calibri" w:cs="Calibri"/>
          <w:kern w:val="0"/>
        </w:rPr>
        <w:t>2.资格审查按通过和不通过两种方式进行评定，投标人的资格等方面的要求作为资格审查通过的强制性资格条件，经核实有一项不符合要求，则投标人的资格审查为不通过，对不通过的投标人的投标文件不进行后续评审。</w:t>
      </w:r>
    </w:p>
    <w:p w14:paraId="36163306">
      <w:pPr>
        <w:autoSpaceDE w:val="0"/>
        <w:autoSpaceDN w:val="0"/>
        <w:adjustRightInd w:val="0"/>
        <w:ind w:firstLine="420" w:firstLineChars="200"/>
        <w:jc w:val="left"/>
        <w:rPr>
          <w:rFonts w:hint="default" w:ascii="Calibri" w:hAnsi="Calibri" w:cs="Calibri"/>
          <w:kern w:val="0"/>
        </w:rPr>
      </w:pPr>
      <w:bookmarkStart w:id="82" w:name="_Toc208051215"/>
      <w:bookmarkStart w:id="83" w:name="_Toc303030578"/>
      <w:bookmarkStart w:id="84" w:name="_Toc179801514"/>
      <w:bookmarkStart w:id="85" w:name="_Toc191897610"/>
      <w:bookmarkStart w:id="86" w:name="_Toc179623472"/>
      <w:bookmarkStart w:id="87" w:name="_Toc208484561"/>
      <w:bookmarkStart w:id="88" w:name="_Toc204944488"/>
      <w:bookmarkStart w:id="89" w:name="_Toc335138376"/>
      <w:bookmarkStart w:id="90" w:name="_Toc227658251"/>
      <w:r>
        <w:rPr>
          <w:rFonts w:hint="default" w:ascii="Calibri" w:hAnsi="Calibri" w:cs="Calibri"/>
          <w:kern w:val="0"/>
        </w:rPr>
        <w:t>（二）资格审查资料</w:t>
      </w:r>
      <w:bookmarkEnd w:id="82"/>
      <w:bookmarkEnd w:id="83"/>
      <w:bookmarkEnd w:id="84"/>
      <w:bookmarkEnd w:id="85"/>
      <w:bookmarkEnd w:id="86"/>
      <w:bookmarkEnd w:id="87"/>
      <w:bookmarkEnd w:id="88"/>
      <w:bookmarkEnd w:id="89"/>
      <w:bookmarkEnd w:id="90"/>
      <w:r>
        <w:rPr>
          <w:rFonts w:hint="default" w:ascii="Calibri" w:hAnsi="Calibri" w:cs="Calibri"/>
          <w:kern w:val="0"/>
        </w:rPr>
        <w:t>格式</w:t>
      </w:r>
    </w:p>
    <w:p w14:paraId="0CB03EB5">
      <w:pPr>
        <w:autoSpaceDE w:val="0"/>
        <w:autoSpaceDN w:val="0"/>
        <w:adjustRightInd w:val="0"/>
        <w:ind w:firstLine="420" w:firstLineChars="200"/>
        <w:jc w:val="left"/>
        <w:rPr>
          <w:rFonts w:hint="default" w:ascii="Calibri" w:hAnsi="Calibri" w:cs="Calibri"/>
          <w:kern w:val="0"/>
        </w:rPr>
      </w:pPr>
      <w:r>
        <w:rPr>
          <w:rFonts w:hint="default" w:ascii="Calibri" w:hAnsi="Calibri" w:cs="Calibri"/>
          <w:kern w:val="0"/>
        </w:rPr>
        <w:t>表1 强制性资格条件</w:t>
      </w:r>
    </w:p>
    <w:p w14:paraId="60624AD7">
      <w:pPr>
        <w:autoSpaceDE w:val="0"/>
        <w:autoSpaceDN w:val="0"/>
        <w:adjustRightInd w:val="0"/>
        <w:ind w:firstLine="420" w:firstLineChars="200"/>
        <w:jc w:val="left"/>
        <w:rPr>
          <w:rFonts w:hint="default" w:ascii="Calibri" w:hAnsi="Calibri" w:cs="Calibri"/>
          <w:kern w:val="0"/>
        </w:rPr>
      </w:pPr>
      <w:r>
        <w:rPr>
          <w:rFonts w:hint="default" w:ascii="Calibri" w:hAnsi="Calibri" w:cs="Calibri"/>
          <w:kern w:val="0"/>
        </w:rPr>
        <w:t>表附件</w:t>
      </w:r>
    </w:p>
    <w:p w14:paraId="35DE16F0">
      <w:pPr>
        <w:ind w:left="280" w:hanging="280" w:hangingChars="100"/>
        <w:outlineLvl w:val="2"/>
        <w:rPr>
          <w:rFonts w:hint="default" w:ascii="Calibri" w:hAnsi="Calibri" w:cs="Calibri"/>
          <w:b/>
          <w:bCs/>
        </w:rPr>
      </w:pPr>
      <w:bookmarkStart w:id="91" w:name="_Toc208051216"/>
      <w:bookmarkStart w:id="92" w:name="_Toc191897611"/>
      <w:bookmarkStart w:id="93" w:name="_Toc208484562"/>
      <w:bookmarkStart w:id="94" w:name="_Toc179801515"/>
      <w:bookmarkStart w:id="95" w:name="_Toc204944489"/>
      <w:bookmarkStart w:id="96" w:name="_Toc191897470"/>
      <w:bookmarkStart w:id="97" w:name="_Toc227658252"/>
      <w:r>
        <w:rPr>
          <w:rFonts w:hint="default" w:ascii="Calibri" w:hAnsi="Calibri" w:cs="Calibri"/>
          <w:sz w:val="28"/>
          <w:szCs w:val="28"/>
        </w:rPr>
        <w:br w:type="page"/>
      </w:r>
      <w:bookmarkEnd w:id="91"/>
      <w:bookmarkEnd w:id="92"/>
      <w:bookmarkEnd w:id="93"/>
      <w:bookmarkEnd w:id="94"/>
      <w:bookmarkEnd w:id="95"/>
      <w:bookmarkEnd w:id="96"/>
      <w:bookmarkEnd w:id="97"/>
      <w:bookmarkStart w:id="98" w:name="_Toc204944490"/>
      <w:bookmarkStart w:id="99" w:name="_Toc335138377"/>
      <w:bookmarkStart w:id="100" w:name="_Toc208051217"/>
      <w:bookmarkStart w:id="101" w:name="_Toc179801516"/>
      <w:bookmarkStart w:id="102" w:name="_Toc227658253"/>
      <w:bookmarkStart w:id="103" w:name="_Toc179623474"/>
      <w:bookmarkStart w:id="104" w:name="_Toc208484563"/>
      <w:bookmarkStart w:id="105" w:name="_Toc303030579"/>
      <w:bookmarkStart w:id="106" w:name="_Toc191897612"/>
      <w:r>
        <w:rPr>
          <w:rFonts w:hint="default" w:ascii="Calibri" w:hAnsi="Calibri" w:cs="Calibri"/>
          <w:b/>
          <w:bCs/>
        </w:rPr>
        <w:t>表1：强制性资格条件</w:t>
      </w:r>
      <w:bookmarkEnd w:id="98"/>
      <w:bookmarkEnd w:id="99"/>
      <w:bookmarkEnd w:id="100"/>
      <w:bookmarkEnd w:id="101"/>
      <w:bookmarkEnd w:id="102"/>
      <w:bookmarkEnd w:id="103"/>
      <w:bookmarkEnd w:id="104"/>
      <w:bookmarkEnd w:id="105"/>
      <w:bookmarkEnd w:id="106"/>
    </w:p>
    <w:p w14:paraId="2422C031">
      <w:pPr>
        <w:jc w:val="center"/>
        <w:rPr>
          <w:rFonts w:hint="default" w:ascii="Calibri" w:hAnsi="Calibri" w:eastAsia="黑体" w:cs="Calibri"/>
          <w:sz w:val="28"/>
          <w:szCs w:val="28"/>
        </w:rPr>
      </w:pPr>
      <w:r>
        <w:rPr>
          <w:rFonts w:hint="default" w:ascii="Calibri" w:hAnsi="Calibri" w:eastAsia="黑体" w:cs="Calibri"/>
          <w:sz w:val="28"/>
          <w:szCs w:val="28"/>
        </w:rPr>
        <w:t>强制性资格条件表</w:t>
      </w:r>
    </w:p>
    <w:p w14:paraId="6433EAD2">
      <w:pPr>
        <w:rPr>
          <w:rFonts w:hint="default" w:ascii="Calibri" w:hAnsi="Calibri" w:cs="Calibri"/>
        </w:rPr>
      </w:pPr>
      <w:r>
        <w:rPr>
          <w:rFonts w:hint="default" w:ascii="Calibri" w:hAnsi="Calibri" w:cs="Calibri"/>
        </w:rPr>
        <w:t>采购人：浙江省地质院</w:t>
      </w:r>
    </w:p>
    <w:p w14:paraId="36C45E05">
      <w:pPr>
        <w:rPr>
          <w:rFonts w:hint="default" w:ascii="Calibri" w:hAnsi="Calibri" w:eastAsia="宋体" w:cs="Calibri"/>
          <w:lang w:eastAsia="zh-CN"/>
        </w:rPr>
      </w:pPr>
      <w:r>
        <w:rPr>
          <w:rFonts w:hint="default" w:ascii="Calibri" w:hAnsi="Calibri" w:cs="Calibri"/>
        </w:rPr>
        <w:t>项目名称：</w:t>
      </w:r>
      <w:r>
        <w:rPr>
          <w:rFonts w:hint="eastAsia" w:cs="Calibri"/>
          <w:lang w:eastAsia="zh-CN"/>
        </w:rPr>
        <w:t>浙江省地灾智治应用信创适配化改造项目</w:t>
      </w:r>
    </w:p>
    <w:p w14:paraId="2657B697">
      <w:pPr>
        <w:rPr>
          <w:rFonts w:hint="default" w:ascii="Calibri" w:hAnsi="Calibri" w:eastAsia="宋体" w:cs="Calibri"/>
          <w:lang w:eastAsia="zh-CN"/>
        </w:rPr>
      </w:pPr>
      <w:r>
        <w:rPr>
          <w:rFonts w:hint="default" w:ascii="Calibri" w:hAnsi="Calibri" w:cs="Calibri"/>
        </w:rPr>
        <w:t>项目编号：</w:t>
      </w:r>
      <w:r>
        <w:rPr>
          <w:rFonts w:hint="eastAsia" w:cs="Calibri"/>
          <w:lang w:eastAsia="zh-CN"/>
        </w:rPr>
        <w:t>CTZB-2025010039</w:t>
      </w:r>
    </w:p>
    <w:p w14:paraId="0E04915B">
      <w:pPr>
        <w:rPr>
          <w:rFonts w:hint="eastAsia" w:ascii="Calibri" w:hAnsi="Calibri" w:eastAsia="宋体" w:cs="Calibri"/>
          <w:lang w:eastAsia="zh-CN"/>
        </w:rPr>
      </w:pPr>
      <w:r>
        <w:rPr>
          <w:rFonts w:hint="default" w:ascii="Calibri" w:hAnsi="Calibri" w:cs="Calibri"/>
        </w:rPr>
        <w:t>标项名称：</w:t>
      </w:r>
      <w:r>
        <w:rPr>
          <w:rFonts w:hint="eastAsia" w:cs="Calibri"/>
          <w:lang w:eastAsia="zh-CN"/>
        </w:rPr>
        <w:t>浙江省地灾智治应用信创适配化改造</w:t>
      </w:r>
    </w:p>
    <w:tbl>
      <w:tblPr>
        <w:tblStyle w:val="25"/>
        <w:tblW w:w="93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4225"/>
        <w:gridCol w:w="4253"/>
      </w:tblGrid>
      <w:tr w14:paraId="01322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vAlign w:val="center"/>
          </w:tcPr>
          <w:p w14:paraId="60490302">
            <w:pPr>
              <w:adjustRightInd w:val="0"/>
              <w:jc w:val="center"/>
              <w:rPr>
                <w:rFonts w:hint="default" w:ascii="Calibri" w:hAnsi="Calibri" w:eastAsia="黑体" w:cs="Calibri"/>
                <w:szCs w:val="21"/>
              </w:rPr>
            </w:pPr>
            <w:r>
              <w:rPr>
                <w:rFonts w:hint="default" w:ascii="Calibri" w:hAnsi="Calibri" w:eastAsia="黑体" w:cs="Calibri"/>
                <w:szCs w:val="21"/>
              </w:rPr>
              <w:t>序号</w:t>
            </w:r>
          </w:p>
        </w:tc>
        <w:tc>
          <w:tcPr>
            <w:tcW w:w="4225" w:type="dxa"/>
            <w:vAlign w:val="center"/>
          </w:tcPr>
          <w:p w14:paraId="6C055158">
            <w:pPr>
              <w:adjustRightInd w:val="0"/>
              <w:jc w:val="center"/>
              <w:rPr>
                <w:rFonts w:hint="default" w:ascii="Calibri" w:hAnsi="Calibri" w:eastAsia="黑体" w:cs="Calibri"/>
                <w:szCs w:val="21"/>
              </w:rPr>
            </w:pPr>
            <w:r>
              <w:rPr>
                <w:rFonts w:hint="default" w:ascii="Calibri" w:hAnsi="Calibri" w:eastAsia="黑体" w:cs="Calibri"/>
                <w:szCs w:val="21"/>
              </w:rPr>
              <w:t>资格条件</w:t>
            </w:r>
          </w:p>
        </w:tc>
        <w:tc>
          <w:tcPr>
            <w:tcW w:w="4253" w:type="dxa"/>
            <w:vAlign w:val="center"/>
          </w:tcPr>
          <w:p w14:paraId="230E9335">
            <w:pPr>
              <w:adjustRightInd w:val="0"/>
              <w:jc w:val="center"/>
              <w:rPr>
                <w:rFonts w:hint="default" w:ascii="Calibri" w:hAnsi="Calibri" w:eastAsia="黑体" w:cs="Calibri"/>
                <w:szCs w:val="21"/>
              </w:rPr>
            </w:pPr>
            <w:r>
              <w:rPr>
                <w:rFonts w:hint="default" w:ascii="Calibri" w:hAnsi="Calibri" w:eastAsia="黑体" w:cs="Calibri"/>
                <w:szCs w:val="21"/>
              </w:rPr>
              <w:t>应提供的资格审查资料（除承诺函、说明、声明外的其他证件提供复印件）</w:t>
            </w:r>
          </w:p>
        </w:tc>
      </w:tr>
      <w:tr w14:paraId="7F163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vAlign w:val="center"/>
          </w:tcPr>
          <w:p w14:paraId="7B9C2CB3">
            <w:pPr>
              <w:adjustRightInd w:val="0"/>
              <w:jc w:val="left"/>
              <w:rPr>
                <w:rFonts w:hint="default" w:ascii="Calibri" w:hAnsi="Calibri" w:cs="Calibri"/>
                <w:b/>
                <w:bCs/>
                <w:szCs w:val="21"/>
              </w:rPr>
            </w:pPr>
            <w:r>
              <w:rPr>
                <w:rFonts w:hint="default" w:ascii="Calibri" w:hAnsi="Calibri" w:cs="Calibri"/>
                <w:b/>
                <w:bCs/>
                <w:szCs w:val="21"/>
              </w:rPr>
              <w:t>1.</w:t>
            </w:r>
          </w:p>
        </w:tc>
        <w:tc>
          <w:tcPr>
            <w:tcW w:w="4225" w:type="dxa"/>
            <w:vAlign w:val="center"/>
          </w:tcPr>
          <w:p w14:paraId="316BD646">
            <w:pPr>
              <w:adjustRightInd w:val="0"/>
              <w:jc w:val="left"/>
              <w:rPr>
                <w:rFonts w:hint="default" w:ascii="Calibri" w:hAnsi="Calibri" w:cs="Calibri"/>
                <w:b/>
                <w:bCs/>
                <w:szCs w:val="21"/>
              </w:rPr>
            </w:pPr>
            <w:r>
              <w:rPr>
                <w:rFonts w:hint="default" w:ascii="Calibri" w:hAnsi="Calibri" w:cs="Calibri"/>
                <w:b/>
                <w:bCs/>
                <w:kern w:val="0"/>
                <w:szCs w:val="21"/>
              </w:rPr>
              <w:t>基本资格要求：</w:t>
            </w:r>
          </w:p>
        </w:tc>
        <w:tc>
          <w:tcPr>
            <w:tcW w:w="4253" w:type="dxa"/>
            <w:vAlign w:val="center"/>
          </w:tcPr>
          <w:p w14:paraId="11081B91">
            <w:pPr>
              <w:adjustRightInd w:val="0"/>
              <w:jc w:val="left"/>
              <w:rPr>
                <w:rFonts w:hint="default" w:ascii="Calibri" w:hAnsi="Calibri" w:cs="Calibri"/>
                <w:b/>
                <w:bCs/>
                <w:szCs w:val="21"/>
              </w:rPr>
            </w:pPr>
            <w:r>
              <w:rPr>
                <w:rFonts w:hint="default" w:ascii="Calibri" w:hAnsi="Calibri" w:cs="Calibri"/>
                <w:b/>
                <w:bCs/>
                <w:szCs w:val="21"/>
              </w:rPr>
              <w:t>/</w:t>
            </w:r>
          </w:p>
        </w:tc>
      </w:tr>
      <w:tr w14:paraId="3B30A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vAlign w:val="center"/>
          </w:tcPr>
          <w:p w14:paraId="1376EFDE">
            <w:pPr>
              <w:adjustRightInd w:val="0"/>
              <w:jc w:val="left"/>
              <w:rPr>
                <w:rFonts w:hint="default" w:ascii="Calibri" w:hAnsi="Calibri" w:cs="Calibri"/>
                <w:szCs w:val="21"/>
              </w:rPr>
            </w:pPr>
            <w:r>
              <w:rPr>
                <w:rFonts w:hint="default" w:ascii="Calibri" w:hAnsi="Calibri" w:cs="Calibri"/>
                <w:szCs w:val="21"/>
              </w:rPr>
              <w:t>1.1</w:t>
            </w:r>
          </w:p>
        </w:tc>
        <w:tc>
          <w:tcPr>
            <w:tcW w:w="4225" w:type="dxa"/>
            <w:vAlign w:val="center"/>
          </w:tcPr>
          <w:p w14:paraId="54DCDF0E">
            <w:pPr>
              <w:adjustRightInd w:val="0"/>
              <w:jc w:val="left"/>
              <w:rPr>
                <w:rFonts w:hint="default" w:ascii="Calibri" w:hAnsi="Calibri" w:cs="Calibri"/>
                <w:szCs w:val="21"/>
              </w:rPr>
            </w:pPr>
            <w:r>
              <w:rPr>
                <w:rFonts w:hint="default" w:ascii="Calibri" w:hAnsi="Calibri" w:cs="Calibri"/>
                <w:szCs w:val="21"/>
              </w:rPr>
              <w:t>（1）</w:t>
            </w:r>
            <w:r>
              <w:rPr>
                <w:rFonts w:hint="default" w:ascii="Calibri" w:hAnsi="Calibri" w:cs="Calibri"/>
                <w:kern w:val="0"/>
                <w:szCs w:val="21"/>
              </w:rPr>
              <w:t>满足《中华人民共和国政府采购法》第二十二条规定，未被“信用中国”（www.creditchina.gov.cn）、中国政府采购网（www.ccgp.gov.cn）列入失信被执行人、重大税收违法案件当事人名单、政府采购严重违法失信行为记录名单；</w:t>
            </w:r>
          </w:p>
        </w:tc>
        <w:tc>
          <w:tcPr>
            <w:tcW w:w="4253" w:type="dxa"/>
            <w:vAlign w:val="center"/>
          </w:tcPr>
          <w:p w14:paraId="3865F9E6">
            <w:pPr>
              <w:adjustRightInd w:val="0"/>
              <w:jc w:val="left"/>
              <w:rPr>
                <w:rFonts w:hint="default" w:ascii="Calibri" w:hAnsi="Calibri" w:cs="Calibri"/>
                <w:szCs w:val="21"/>
              </w:rPr>
            </w:pPr>
            <w:r>
              <w:rPr>
                <w:rFonts w:hint="default" w:ascii="Calibri" w:hAnsi="Calibri" w:cs="Calibri"/>
                <w:szCs w:val="21"/>
              </w:rPr>
              <w:t>（1）符合资格条件的声明函。【证明材料1】</w:t>
            </w:r>
          </w:p>
        </w:tc>
      </w:tr>
      <w:tr w14:paraId="459C8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vAlign w:val="center"/>
          </w:tcPr>
          <w:p w14:paraId="55D98929">
            <w:pPr>
              <w:adjustRightInd w:val="0"/>
              <w:jc w:val="left"/>
              <w:rPr>
                <w:rFonts w:hint="default" w:ascii="Calibri" w:hAnsi="Calibri" w:cs="Calibri"/>
                <w:b/>
                <w:bCs/>
                <w:szCs w:val="21"/>
              </w:rPr>
            </w:pPr>
            <w:r>
              <w:rPr>
                <w:rFonts w:hint="default" w:ascii="Calibri" w:hAnsi="Calibri" w:cs="Calibri"/>
                <w:b/>
                <w:bCs/>
                <w:szCs w:val="21"/>
              </w:rPr>
              <w:t>2.</w:t>
            </w:r>
          </w:p>
        </w:tc>
        <w:tc>
          <w:tcPr>
            <w:tcW w:w="4225" w:type="dxa"/>
            <w:vAlign w:val="center"/>
          </w:tcPr>
          <w:p w14:paraId="156FCBFB">
            <w:pPr>
              <w:adjustRightInd w:val="0"/>
              <w:jc w:val="left"/>
              <w:rPr>
                <w:rFonts w:hint="default" w:ascii="Calibri" w:hAnsi="Calibri" w:cs="Calibri"/>
                <w:b/>
                <w:bCs/>
                <w:szCs w:val="21"/>
              </w:rPr>
            </w:pPr>
            <w:r>
              <w:rPr>
                <w:rFonts w:hint="default" w:ascii="Calibri" w:hAnsi="Calibri" w:cs="Calibri"/>
                <w:b/>
                <w:bCs/>
                <w:kern w:val="0"/>
                <w:szCs w:val="21"/>
              </w:rPr>
              <w:t>落实政府采购政策需满足的资格要求：</w:t>
            </w:r>
          </w:p>
        </w:tc>
        <w:tc>
          <w:tcPr>
            <w:tcW w:w="4253" w:type="dxa"/>
            <w:vAlign w:val="center"/>
          </w:tcPr>
          <w:p w14:paraId="7CF106BD">
            <w:pPr>
              <w:adjustRightInd w:val="0"/>
              <w:jc w:val="left"/>
              <w:rPr>
                <w:rFonts w:hint="default" w:ascii="Calibri" w:hAnsi="Calibri" w:cs="Calibri"/>
                <w:b/>
                <w:bCs/>
                <w:szCs w:val="21"/>
              </w:rPr>
            </w:pPr>
            <w:r>
              <w:rPr>
                <w:rFonts w:hint="default" w:ascii="Calibri" w:hAnsi="Calibri" w:cs="Calibri"/>
                <w:b/>
                <w:bCs/>
                <w:szCs w:val="21"/>
              </w:rPr>
              <w:t>/</w:t>
            </w:r>
          </w:p>
        </w:tc>
      </w:tr>
      <w:tr w14:paraId="68562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vAlign w:val="center"/>
          </w:tcPr>
          <w:p w14:paraId="3BB2AAD4">
            <w:pPr>
              <w:adjustRightInd w:val="0"/>
              <w:jc w:val="left"/>
              <w:rPr>
                <w:rFonts w:hint="default" w:ascii="Calibri" w:hAnsi="Calibri" w:eastAsia="宋体" w:cs="Calibri"/>
                <w:b/>
                <w:bCs/>
                <w:szCs w:val="21"/>
                <w:lang w:val="en-US" w:eastAsia="zh-CN"/>
              </w:rPr>
            </w:pPr>
            <w:r>
              <w:rPr>
                <w:rFonts w:hint="eastAsia" w:cs="Calibri"/>
                <w:b/>
                <w:bCs/>
                <w:szCs w:val="21"/>
                <w:lang w:val="en-US" w:eastAsia="zh-CN"/>
              </w:rPr>
              <w:t>2.1</w:t>
            </w:r>
          </w:p>
        </w:tc>
        <w:tc>
          <w:tcPr>
            <w:tcW w:w="4225" w:type="dxa"/>
            <w:shd w:val="clear" w:color="auto" w:fill="auto"/>
            <w:vAlign w:val="center"/>
          </w:tcPr>
          <w:p w14:paraId="080460F3">
            <w:pPr>
              <w:pageBreakBefore w:val="0"/>
              <w:kinsoku/>
              <w:wordWrap/>
              <w:overflowPunct/>
              <w:bidi w:val="0"/>
              <w:adjustRightInd w:val="0"/>
              <w:snapToGrid w:val="0"/>
              <w:spacing w:beforeAutospacing="0" w:afterAutospacing="0" w:line="300" w:lineRule="auto"/>
              <w:jc w:val="left"/>
              <w:rPr>
                <w:rFonts w:hint="default" w:ascii="Calibri" w:hAnsi="Calibri" w:eastAsia="宋体" w:cs="Calibri"/>
                <w:b/>
                <w:bCs/>
                <w:kern w:val="0"/>
                <w:sz w:val="21"/>
                <w:szCs w:val="21"/>
                <w:lang w:val="en-US" w:eastAsia="zh-CN" w:bidi="ar-SA"/>
              </w:rPr>
            </w:pPr>
            <w:r>
              <w:rPr>
                <w:rFonts w:hint="default" w:ascii="Calibri" w:hAnsi="Calibri" w:cs="Calibri"/>
                <w:szCs w:val="21"/>
                <w:lang w:val="en-US" w:eastAsia="zh-CN"/>
              </w:rPr>
              <w:t>（1）本项目为服务项目，本项目采购标的属于【</w:t>
            </w:r>
            <w:r>
              <w:rPr>
                <w:rFonts w:hint="eastAsia" w:cs="Calibri"/>
                <w:b/>
                <w:bCs/>
                <w:szCs w:val="21"/>
                <w:lang w:val="en-US" w:eastAsia="zh-CN"/>
              </w:rPr>
              <w:t>软件和信息技术服务业</w:t>
            </w:r>
            <w:r>
              <w:rPr>
                <w:rFonts w:hint="default" w:ascii="Calibri" w:hAnsi="Calibri" w:cs="Calibri"/>
                <w:szCs w:val="21"/>
                <w:lang w:val="en-US" w:eastAsia="zh-CN"/>
              </w:rPr>
              <w:t>】行业，</w:t>
            </w:r>
            <w:r>
              <w:rPr>
                <w:rFonts w:hint="default" w:ascii="Calibri" w:hAnsi="Calibri" w:cs="Calibri"/>
                <w:szCs w:val="21"/>
                <w:lang w:eastAsia="zh-CN"/>
              </w:rPr>
              <w:t>本项目要求全部由</w:t>
            </w:r>
            <w:r>
              <w:rPr>
                <w:rFonts w:hint="default" w:ascii="Calibri" w:hAnsi="Calibri" w:cs="Calibri"/>
                <w:szCs w:val="21"/>
                <w:lang w:val="en-US" w:eastAsia="zh-CN"/>
              </w:rPr>
              <w:t>中小</w:t>
            </w:r>
            <w:r>
              <w:rPr>
                <w:rFonts w:hint="default" w:ascii="Calibri" w:hAnsi="Calibri" w:cs="Calibri"/>
                <w:szCs w:val="21"/>
                <w:lang w:eastAsia="zh-CN"/>
              </w:rPr>
              <w:t>企业承接。</w:t>
            </w:r>
            <w:r>
              <w:rPr>
                <w:rFonts w:hint="default" w:ascii="Calibri" w:hAnsi="Calibri" w:cs="Calibri"/>
                <w:szCs w:val="21"/>
              </w:rPr>
              <w:t>提供服务的人员为中小企业依照《中华人民共和国劳动合同法》订立劳动合同的从业人员</w:t>
            </w:r>
            <w:r>
              <w:rPr>
                <w:rFonts w:hint="default" w:ascii="Calibri" w:hAnsi="Calibri" w:cs="Calibri"/>
                <w:szCs w:val="21"/>
                <w:lang w:val="en-US" w:eastAsia="zh-CN"/>
              </w:rPr>
              <w:t>。</w:t>
            </w:r>
            <w:r>
              <w:rPr>
                <w:rFonts w:hint="default" w:ascii="Calibri" w:hAnsi="Calibri" w:cs="Calibri"/>
                <w:szCs w:val="21"/>
                <w:lang w:eastAsia="zh-CN"/>
              </w:rPr>
              <w:t>中小企业是指满足《政府采购促进中小企业发展管理办法》（财库〔2020〕46号）第二条规定的企业，监狱企业、残疾人福利性单位视为小型、微型企业。</w:t>
            </w:r>
          </w:p>
        </w:tc>
        <w:tc>
          <w:tcPr>
            <w:tcW w:w="4253" w:type="dxa"/>
            <w:shd w:val="clear" w:color="auto" w:fill="auto"/>
            <w:vAlign w:val="center"/>
          </w:tcPr>
          <w:p w14:paraId="6604B056">
            <w:pPr>
              <w:pageBreakBefore w:val="0"/>
              <w:kinsoku/>
              <w:wordWrap/>
              <w:overflowPunct/>
              <w:bidi w:val="0"/>
              <w:adjustRightInd w:val="0"/>
              <w:snapToGrid w:val="0"/>
              <w:spacing w:beforeAutospacing="0" w:afterAutospacing="0" w:line="300" w:lineRule="auto"/>
              <w:jc w:val="left"/>
              <w:rPr>
                <w:rFonts w:hint="default" w:ascii="Calibri" w:hAnsi="Calibri" w:eastAsia="宋体" w:cs="Calibri"/>
                <w:b/>
                <w:bCs/>
                <w:kern w:val="2"/>
                <w:sz w:val="21"/>
                <w:szCs w:val="21"/>
                <w:lang w:val="en-US" w:eastAsia="zh-CN" w:bidi="ar-SA"/>
              </w:rPr>
            </w:pPr>
            <w:r>
              <w:rPr>
                <w:rFonts w:hint="eastAsia" w:ascii="Calibri" w:hAnsi="Calibri" w:cs="Calibri"/>
                <w:kern w:val="0"/>
                <w:szCs w:val="21"/>
                <w:lang w:val="en-US" w:eastAsia="zh-CN"/>
              </w:rPr>
              <w:t>（2）中小企业声明函/监狱企业声明函及其相关的充分的证明材料/残疾人福利性单位声明函。【证明材料2】</w:t>
            </w:r>
          </w:p>
        </w:tc>
      </w:tr>
      <w:tr w14:paraId="79A8C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vAlign w:val="center"/>
          </w:tcPr>
          <w:p w14:paraId="210564A7">
            <w:pPr>
              <w:adjustRightInd w:val="0"/>
              <w:jc w:val="left"/>
              <w:rPr>
                <w:rFonts w:hint="default" w:ascii="Calibri" w:hAnsi="Calibri" w:cs="Calibri"/>
                <w:b/>
                <w:bCs/>
                <w:szCs w:val="21"/>
              </w:rPr>
            </w:pPr>
            <w:r>
              <w:rPr>
                <w:rFonts w:hint="default" w:ascii="Calibri" w:hAnsi="Calibri" w:cs="Calibri"/>
                <w:b/>
                <w:bCs/>
                <w:szCs w:val="21"/>
              </w:rPr>
              <w:t>3.</w:t>
            </w:r>
          </w:p>
        </w:tc>
        <w:tc>
          <w:tcPr>
            <w:tcW w:w="4225" w:type="dxa"/>
            <w:vAlign w:val="center"/>
          </w:tcPr>
          <w:p w14:paraId="66F329A4">
            <w:pPr>
              <w:adjustRightInd w:val="0"/>
              <w:jc w:val="left"/>
              <w:rPr>
                <w:rFonts w:hint="default" w:ascii="Calibri" w:hAnsi="Calibri" w:cs="Calibri"/>
                <w:b/>
                <w:bCs/>
                <w:kern w:val="0"/>
                <w:szCs w:val="21"/>
              </w:rPr>
            </w:pPr>
            <w:r>
              <w:rPr>
                <w:rFonts w:hint="default" w:ascii="Calibri" w:hAnsi="Calibri" w:cs="Calibri"/>
                <w:b/>
                <w:bCs/>
                <w:kern w:val="0"/>
                <w:szCs w:val="21"/>
              </w:rPr>
              <w:t>特定资格要求：</w:t>
            </w:r>
          </w:p>
        </w:tc>
        <w:tc>
          <w:tcPr>
            <w:tcW w:w="4253" w:type="dxa"/>
            <w:vAlign w:val="center"/>
          </w:tcPr>
          <w:p w14:paraId="199163A7">
            <w:pPr>
              <w:adjustRightInd w:val="0"/>
              <w:jc w:val="left"/>
              <w:rPr>
                <w:rFonts w:hint="default" w:ascii="Calibri" w:hAnsi="Calibri" w:cs="Calibri"/>
                <w:b/>
                <w:bCs/>
                <w:szCs w:val="21"/>
              </w:rPr>
            </w:pPr>
            <w:r>
              <w:rPr>
                <w:rFonts w:hint="default" w:ascii="Calibri" w:hAnsi="Calibri" w:cs="Calibri"/>
                <w:b/>
                <w:bCs/>
                <w:szCs w:val="21"/>
              </w:rPr>
              <w:t>/</w:t>
            </w:r>
          </w:p>
        </w:tc>
      </w:tr>
      <w:tr w14:paraId="6B4C5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vAlign w:val="center"/>
          </w:tcPr>
          <w:p w14:paraId="5ADF64BD">
            <w:pPr>
              <w:adjustRightInd w:val="0"/>
              <w:jc w:val="left"/>
              <w:rPr>
                <w:rFonts w:hint="default" w:ascii="Calibri" w:hAnsi="Calibri" w:cs="Calibri"/>
                <w:szCs w:val="21"/>
              </w:rPr>
            </w:pPr>
            <w:r>
              <w:rPr>
                <w:rFonts w:hint="default" w:ascii="Calibri" w:hAnsi="Calibri" w:cs="Calibri"/>
                <w:szCs w:val="21"/>
              </w:rPr>
              <w:t>3.1</w:t>
            </w:r>
          </w:p>
        </w:tc>
        <w:tc>
          <w:tcPr>
            <w:tcW w:w="4225" w:type="dxa"/>
            <w:vAlign w:val="center"/>
          </w:tcPr>
          <w:p w14:paraId="47287E67">
            <w:pPr>
              <w:widowControl/>
              <w:adjustRightInd w:val="0"/>
              <w:jc w:val="left"/>
              <w:rPr>
                <w:rFonts w:hint="default" w:ascii="Calibri" w:hAnsi="Calibri" w:cs="Calibri"/>
                <w:szCs w:val="21"/>
              </w:rPr>
            </w:pPr>
            <w:r>
              <w:rPr>
                <w:rFonts w:hint="default" w:ascii="Calibri" w:hAnsi="Calibri" w:cs="Calibri"/>
                <w:kern w:val="0"/>
                <w:szCs w:val="21"/>
              </w:rPr>
              <w:t>（1）单位负责人为同一人或者存在直接控股、管理关系的不同投标人，不得参加同一标项的政府采购活动。</w:t>
            </w:r>
          </w:p>
        </w:tc>
        <w:tc>
          <w:tcPr>
            <w:tcW w:w="4253" w:type="dxa"/>
            <w:vAlign w:val="center"/>
          </w:tcPr>
          <w:p w14:paraId="778603CA">
            <w:pPr>
              <w:adjustRightInd w:val="0"/>
              <w:jc w:val="left"/>
              <w:rPr>
                <w:rFonts w:hint="default" w:ascii="Calibri" w:hAnsi="Calibri" w:cs="Calibri"/>
                <w:szCs w:val="21"/>
              </w:rPr>
            </w:pPr>
            <w:r>
              <w:rPr>
                <w:rFonts w:hint="default" w:ascii="Calibri" w:hAnsi="Calibri" w:cs="Calibri"/>
                <w:szCs w:val="21"/>
              </w:rPr>
              <w:t>（</w:t>
            </w:r>
            <w:r>
              <w:rPr>
                <w:rFonts w:hint="eastAsia" w:cs="Calibri"/>
                <w:szCs w:val="21"/>
                <w:lang w:val="en-US" w:eastAsia="zh-CN"/>
              </w:rPr>
              <w:t>3</w:t>
            </w:r>
            <w:r>
              <w:rPr>
                <w:rFonts w:hint="default" w:ascii="Calibri" w:hAnsi="Calibri" w:cs="Calibri"/>
                <w:szCs w:val="21"/>
              </w:rPr>
              <w:t>）与其他供应商无利害关系的声明函。【证明材料</w:t>
            </w:r>
            <w:r>
              <w:rPr>
                <w:rFonts w:hint="eastAsia" w:cs="Calibri"/>
                <w:szCs w:val="21"/>
                <w:lang w:val="en-US" w:eastAsia="zh-CN"/>
              </w:rPr>
              <w:t>3</w:t>
            </w:r>
            <w:r>
              <w:rPr>
                <w:rFonts w:hint="default" w:ascii="Calibri" w:hAnsi="Calibri" w:cs="Calibri"/>
                <w:szCs w:val="21"/>
              </w:rPr>
              <w:t>】</w:t>
            </w:r>
          </w:p>
        </w:tc>
      </w:tr>
      <w:tr w14:paraId="511C5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vAlign w:val="center"/>
          </w:tcPr>
          <w:p w14:paraId="6B82F87F">
            <w:pPr>
              <w:adjustRightInd w:val="0"/>
              <w:jc w:val="left"/>
              <w:rPr>
                <w:rFonts w:hint="default" w:ascii="Calibri" w:hAnsi="Calibri" w:cs="Calibri"/>
                <w:szCs w:val="21"/>
              </w:rPr>
            </w:pPr>
            <w:r>
              <w:rPr>
                <w:rFonts w:hint="default" w:ascii="Calibri" w:hAnsi="Calibri" w:cs="Calibri"/>
                <w:szCs w:val="21"/>
              </w:rPr>
              <w:t>3.2</w:t>
            </w:r>
          </w:p>
        </w:tc>
        <w:tc>
          <w:tcPr>
            <w:tcW w:w="4225" w:type="dxa"/>
            <w:vAlign w:val="center"/>
          </w:tcPr>
          <w:p w14:paraId="1A8408D0">
            <w:pPr>
              <w:adjustRightInd w:val="0"/>
              <w:jc w:val="left"/>
              <w:rPr>
                <w:rFonts w:hint="default" w:ascii="Calibri" w:hAnsi="Calibri" w:cs="Calibri"/>
                <w:szCs w:val="21"/>
              </w:rPr>
            </w:pPr>
            <w:r>
              <w:rPr>
                <w:rFonts w:hint="default" w:ascii="Calibri" w:hAnsi="Calibri" w:cs="Calibri"/>
                <w:szCs w:val="21"/>
              </w:rPr>
              <w:t>（2）根据《关于规范政府采购供应商资格设定及资格审查的通知》（浙财采监〔2013〕24号）第6条规定接受金融、保险、通讯等特定行业的全国性企业所设立的区域性分支机构（应依法办理了工商、税务和社保登记手续，获得总公司（总机构）授权或能够提供房产权证或其他有效财产证明材料，能证明其具备实际承担责任的能力和法定的缔结合同能力）、以及个体工商户、个人独资企业、合伙企业（应依法办理了工商、税务和社保登记手续，能够提供房产权证或其他有效财产证明材料，能证明其具备实际承担责任的能力和法定的缔结合同能力）；</w:t>
            </w:r>
          </w:p>
        </w:tc>
        <w:tc>
          <w:tcPr>
            <w:tcW w:w="4253" w:type="dxa"/>
            <w:vAlign w:val="center"/>
          </w:tcPr>
          <w:p w14:paraId="5652E3F6">
            <w:pPr>
              <w:adjustRightInd w:val="0"/>
              <w:jc w:val="left"/>
              <w:rPr>
                <w:rFonts w:hint="default" w:ascii="Calibri" w:hAnsi="Calibri" w:cs="Calibri"/>
                <w:szCs w:val="21"/>
              </w:rPr>
            </w:pPr>
            <w:r>
              <w:rPr>
                <w:rFonts w:hint="default" w:ascii="Calibri" w:hAnsi="Calibri" w:cs="Calibri"/>
                <w:szCs w:val="21"/>
              </w:rPr>
              <w:t>◇属于此种情形的供应商除基本资格要求应提供资料外。还应提供以下资料：</w:t>
            </w:r>
          </w:p>
          <w:p w14:paraId="45002A63">
            <w:pPr>
              <w:adjustRightInd w:val="0"/>
              <w:jc w:val="left"/>
              <w:rPr>
                <w:rFonts w:hint="default" w:ascii="Calibri" w:hAnsi="Calibri" w:cs="Calibri"/>
                <w:szCs w:val="21"/>
              </w:rPr>
            </w:pPr>
            <w:r>
              <w:rPr>
                <w:rFonts w:hint="default" w:ascii="Calibri" w:hAnsi="Calibri" w:cs="Calibri"/>
                <w:szCs w:val="21"/>
              </w:rPr>
              <w:t>（</w:t>
            </w:r>
            <w:r>
              <w:rPr>
                <w:rFonts w:hint="eastAsia" w:cs="Calibri"/>
                <w:szCs w:val="21"/>
                <w:lang w:val="en-US" w:eastAsia="zh-CN"/>
              </w:rPr>
              <w:t>4</w:t>
            </w:r>
            <w:r>
              <w:rPr>
                <w:rFonts w:hint="default" w:ascii="Calibri" w:hAnsi="Calibri" w:cs="Calibri"/>
                <w:szCs w:val="21"/>
              </w:rPr>
              <w:t>）金融、保险、通讯等特定行业的全国性企业所设立的区域性分支机构提供总公司（总机构）授权或能够提供房产权证或其他有效财产证明材料；</w:t>
            </w:r>
          </w:p>
          <w:p w14:paraId="3266DF86">
            <w:pPr>
              <w:adjustRightInd w:val="0"/>
              <w:jc w:val="left"/>
              <w:rPr>
                <w:rFonts w:hint="default" w:ascii="Calibri" w:hAnsi="Calibri" w:cs="Calibri"/>
                <w:szCs w:val="21"/>
              </w:rPr>
            </w:pPr>
            <w:r>
              <w:rPr>
                <w:rFonts w:hint="default" w:ascii="Calibri" w:hAnsi="Calibri" w:cs="Calibri"/>
                <w:szCs w:val="21"/>
              </w:rPr>
              <w:t>（</w:t>
            </w:r>
            <w:r>
              <w:rPr>
                <w:rFonts w:hint="eastAsia" w:cs="Calibri"/>
                <w:szCs w:val="21"/>
                <w:lang w:val="en-US" w:eastAsia="zh-CN"/>
              </w:rPr>
              <w:t>5</w:t>
            </w:r>
            <w:r>
              <w:rPr>
                <w:rFonts w:hint="default" w:ascii="Calibri" w:hAnsi="Calibri" w:cs="Calibri"/>
                <w:szCs w:val="21"/>
              </w:rPr>
              <w:t>）个体工商户、个人独资企业、合伙企业应提供房产权证或其他有效财产证明材料。</w:t>
            </w:r>
          </w:p>
          <w:p w14:paraId="2F99DD11">
            <w:pPr>
              <w:adjustRightInd w:val="0"/>
              <w:jc w:val="left"/>
              <w:rPr>
                <w:rFonts w:hint="default" w:ascii="Calibri" w:hAnsi="Calibri" w:cs="Calibri"/>
                <w:szCs w:val="21"/>
              </w:rPr>
            </w:pPr>
            <w:r>
              <w:rPr>
                <w:rFonts w:hint="default" w:ascii="Calibri" w:hAnsi="Calibri" w:cs="Calibri"/>
                <w:szCs w:val="21"/>
              </w:rPr>
              <w:t>◇不属于此种情况的供应商提供以下资料：</w:t>
            </w:r>
          </w:p>
          <w:p w14:paraId="3CC2904B">
            <w:pPr>
              <w:adjustRightInd w:val="0"/>
              <w:jc w:val="left"/>
              <w:rPr>
                <w:rFonts w:hint="default" w:ascii="Calibri" w:hAnsi="Calibri" w:cs="Calibri"/>
                <w:szCs w:val="21"/>
              </w:rPr>
            </w:pPr>
            <w:r>
              <w:rPr>
                <w:rFonts w:hint="default" w:ascii="Calibri" w:hAnsi="Calibri" w:cs="Calibri"/>
                <w:szCs w:val="21"/>
              </w:rPr>
              <w:t>（</w:t>
            </w:r>
            <w:r>
              <w:rPr>
                <w:rFonts w:hint="eastAsia" w:cs="Calibri"/>
                <w:szCs w:val="21"/>
                <w:lang w:val="en-US" w:eastAsia="zh-CN"/>
              </w:rPr>
              <w:t>6</w:t>
            </w:r>
            <w:r>
              <w:rPr>
                <w:rFonts w:hint="default" w:ascii="Calibri" w:hAnsi="Calibri" w:cs="Calibri"/>
                <w:szCs w:val="21"/>
              </w:rPr>
              <w:t>）企业类型的声明函。</w:t>
            </w:r>
          </w:p>
          <w:p w14:paraId="0F267327">
            <w:pPr>
              <w:adjustRightInd w:val="0"/>
              <w:jc w:val="left"/>
              <w:rPr>
                <w:rFonts w:hint="default" w:ascii="Calibri" w:hAnsi="Calibri" w:cs="Calibri"/>
                <w:szCs w:val="21"/>
              </w:rPr>
            </w:pPr>
            <w:r>
              <w:rPr>
                <w:rFonts w:hint="default" w:ascii="Calibri" w:hAnsi="Calibri" w:cs="Calibri"/>
                <w:szCs w:val="21"/>
              </w:rPr>
              <w:t>【证明材料</w:t>
            </w:r>
            <w:r>
              <w:rPr>
                <w:rFonts w:hint="eastAsia" w:cs="Calibri"/>
                <w:szCs w:val="21"/>
                <w:lang w:val="en-US" w:eastAsia="zh-CN"/>
              </w:rPr>
              <w:t>4</w:t>
            </w:r>
            <w:r>
              <w:rPr>
                <w:rFonts w:hint="default" w:ascii="Calibri" w:hAnsi="Calibri" w:cs="Calibri"/>
                <w:szCs w:val="21"/>
              </w:rPr>
              <w:t>】</w:t>
            </w:r>
          </w:p>
        </w:tc>
      </w:tr>
      <w:tr w14:paraId="4E4CB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vAlign w:val="center"/>
          </w:tcPr>
          <w:p w14:paraId="0D1227CB">
            <w:pPr>
              <w:adjustRightInd w:val="0"/>
              <w:jc w:val="left"/>
              <w:rPr>
                <w:rFonts w:hint="default" w:ascii="Calibri" w:hAnsi="Calibri" w:eastAsia="宋体" w:cs="Calibri"/>
                <w:szCs w:val="21"/>
                <w:lang w:val="en-US" w:eastAsia="zh-CN"/>
              </w:rPr>
            </w:pPr>
            <w:r>
              <w:rPr>
                <w:rFonts w:hint="eastAsia" w:cs="Calibri"/>
                <w:szCs w:val="21"/>
                <w:lang w:val="en-US" w:eastAsia="zh-CN"/>
              </w:rPr>
              <w:t>3.3</w:t>
            </w:r>
          </w:p>
        </w:tc>
        <w:tc>
          <w:tcPr>
            <w:tcW w:w="4225" w:type="dxa"/>
            <w:shd w:val="clear" w:color="auto" w:fill="auto"/>
            <w:vAlign w:val="center"/>
          </w:tcPr>
          <w:p w14:paraId="4B7C216C">
            <w:pPr>
              <w:pageBreakBefore w:val="0"/>
              <w:kinsoku/>
              <w:wordWrap/>
              <w:overflowPunct/>
              <w:bidi w:val="0"/>
              <w:adjustRightInd w:val="0"/>
              <w:snapToGrid w:val="0"/>
              <w:spacing w:beforeAutospacing="0" w:afterAutospacing="0" w:line="300" w:lineRule="auto"/>
              <w:jc w:val="left"/>
              <w:rPr>
                <w:rFonts w:hint="default" w:ascii="Calibri" w:hAnsi="Calibri" w:eastAsia="宋体" w:cs="Calibri"/>
                <w:kern w:val="2"/>
                <w:sz w:val="21"/>
                <w:szCs w:val="21"/>
                <w:lang w:val="en-US" w:eastAsia="zh-CN" w:bidi="ar-SA"/>
              </w:rPr>
            </w:pPr>
            <w:r>
              <w:rPr>
                <w:rFonts w:hint="eastAsia" w:cs="Calibri"/>
                <w:szCs w:val="21"/>
                <w:lang w:eastAsia="zh-CN"/>
              </w:rPr>
              <w:t>（</w:t>
            </w:r>
            <w:r>
              <w:rPr>
                <w:rFonts w:hint="eastAsia" w:cs="Calibri"/>
                <w:szCs w:val="21"/>
                <w:lang w:val="en-US" w:eastAsia="zh-CN"/>
              </w:rPr>
              <w:t>3</w:t>
            </w:r>
            <w:r>
              <w:rPr>
                <w:rFonts w:hint="eastAsia" w:cs="Calibri"/>
                <w:szCs w:val="21"/>
                <w:lang w:eastAsia="zh-CN"/>
              </w:rPr>
              <w:t>）</w:t>
            </w:r>
            <w:r>
              <w:rPr>
                <w:rFonts w:cs="Calibri"/>
                <w:kern w:val="0"/>
                <w:szCs w:val="21"/>
              </w:rPr>
              <w:t>电子交易平台运营机构，以及与该机构有直接控股或者管理关系可能影响采购公正性的任何单位和个人，不得在该平台进行的政府采购项目电子交易中投标、响应和代理政府采购项目</w:t>
            </w:r>
            <w:r>
              <w:rPr>
                <w:rFonts w:hint="eastAsia" w:cs="Calibri"/>
                <w:kern w:val="0"/>
                <w:szCs w:val="21"/>
              </w:rPr>
              <w:t>；</w:t>
            </w:r>
          </w:p>
        </w:tc>
        <w:tc>
          <w:tcPr>
            <w:tcW w:w="4253" w:type="dxa"/>
            <w:shd w:val="clear" w:color="auto" w:fill="auto"/>
            <w:vAlign w:val="center"/>
          </w:tcPr>
          <w:p w14:paraId="0D433703">
            <w:pPr>
              <w:adjustRightInd w:val="0"/>
              <w:jc w:val="left"/>
              <w:rPr>
                <w:rFonts w:hint="default" w:ascii="Calibri" w:hAnsi="Calibri" w:eastAsia="宋体" w:cs="Calibri"/>
                <w:kern w:val="2"/>
                <w:sz w:val="21"/>
                <w:szCs w:val="21"/>
                <w:lang w:val="en-US" w:eastAsia="zh-CN" w:bidi="ar-SA"/>
              </w:rPr>
            </w:pPr>
            <w:r>
              <w:rPr>
                <w:rFonts w:hint="eastAsia" w:cs="Calibri"/>
                <w:i w:val="0"/>
                <w:iCs w:val="0"/>
                <w:szCs w:val="21"/>
                <w:lang w:eastAsia="zh-CN"/>
              </w:rPr>
              <w:t>（</w:t>
            </w:r>
            <w:r>
              <w:rPr>
                <w:rFonts w:hint="eastAsia" w:cs="Calibri"/>
                <w:i w:val="0"/>
                <w:iCs w:val="0"/>
                <w:szCs w:val="21"/>
                <w:lang w:val="en-US" w:eastAsia="zh-CN"/>
              </w:rPr>
              <w:t>7）</w:t>
            </w:r>
            <w:r>
              <w:rPr>
                <w:rFonts w:hint="default" w:ascii="Calibri" w:hAnsi="Calibri" w:eastAsia="宋体" w:cs="Calibri"/>
                <w:color w:val="auto"/>
                <w:kern w:val="2"/>
                <w:sz w:val="21"/>
                <w:szCs w:val="21"/>
                <w:lang w:val="en-US" w:eastAsia="zh-CN" w:bidi="ar-SA"/>
              </w:rPr>
              <w:t>单位组织形式声明函。【</w:t>
            </w:r>
            <w:r>
              <w:rPr>
                <w:rFonts w:hint="eastAsia" w:cs="Calibri"/>
                <w:szCs w:val="21"/>
                <w:lang w:val="en-US" w:eastAsia="zh-CN"/>
              </w:rPr>
              <w:t>证明材料</w:t>
            </w:r>
            <w:r>
              <w:rPr>
                <w:rFonts w:hint="eastAsia" w:cs="Calibri"/>
                <w:color w:val="auto"/>
                <w:kern w:val="2"/>
                <w:sz w:val="21"/>
                <w:szCs w:val="21"/>
                <w:lang w:val="en-US" w:eastAsia="zh-CN" w:bidi="ar-SA"/>
              </w:rPr>
              <w:t>5</w:t>
            </w:r>
            <w:r>
              <w:rPr>
                <w:rFonts w:hint="default" w:ascii="Calibri" w:hAnsi="Calibri" w:eastAsia="宋体" w:cs="Calibri"/>
                <w:color w:val="auto"/>
                <w:kern w:val="2"/>
                <w:sz w:val="21"/>
                <w:szCs w:val="21"/>
                <w:lang w:val="en-US" w:eastAsia="zh-CN" w:bidi="ar-SA"/>
              </w:rPr>
              <w:t>】</w:t>
            </w:r>
          </w:p>
        </w:tc>
      </w:tr>
      <w:tr w14:paraId="46E1A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vAlign w:val="center"/>
          </w:tcPr>
          <w:p w14:paraId="46C9538B">
            <w:pPr>
              <w:adjustRightInd w:val="0"/>
              <w:jc w:val="left"/>
              <w:rPr>
                <w:rFonts w:hint="eastAsia" w:ascii="Calibri" w:hAnsi="Calibri" w:eastAsia="宋体" w:cs="Calibri"/>
                <w:szCs w:val="21"/>
                <w:lang w:eastAsia="zh-CN"/>
              </w:rPr>
            </w:pPr>
            <w:r>
              <w:rPr>
                <w:rFonts w:hint="default" w:ascii="Calibri" w:hAnsi="Calibri" w:cs="Calibri"/>
                <w:szCs w:val="21"/>
              </w:rPr>
              <w:t>3.</w:t>
            </w:r>
            <w:r>
              <w:rPr>
                <w:rFonts w:hint="eastAsia" w:cs="Calibri"/>
                <w:szCs w:val="21"/>
                <w:lang w:val="en-US" w:eastAsia="zh-CN"/>
              </w:rPr>
              <w:t>4</w:t>
            </w:r>
          </w:p>
        </w:tc>
        <w:tc>
          <w:tcPr>
            <w:tcW w:w="4225" w:type="dxa"/>
            <w:vAlign w:val="center"/>
          </w:tcPr>
          <w:p w14:paraId="3496DFAD">
            <w:pPr>
              <w:widowControl/>
              <w:adjustRightInd w:val="0"/>
              <w:jc w:val="left"/>
              <w:rPr>
                <w:rFonts w:hint="default" w:ascii="Calibri" w:hAnsi="Calibri" w:cs="Calibri"/>
                <w:kern w:val="0"/>
                <w:szCs w:val="21"/>
              </w:rPr>
            </w:pPr>
            <w:r>
              <w:rPr>
                <w:rFonts w:hint="default" w:ascii="Calibri" w:hAnsi="Calibri" w:cs="Calibri"/>
                <w:kern w:val="0"/>
              </w:rPr>
              <w:t>（</w:t>
            </w:r>
            <w:r>
              <w:rPr>
                <w:rFonts w:hint="eastAsia" w:cs="Calibri"/>
                <w:kern w:val="0"/>
                <w:lang w:val="en-US" w:eastAsia="zh-CN"/>
              </w:rPr>
              <w:t>4</w:t>
            </w:r>
            <w:r>
              <w:rPr>
                <w:rFonts w:hint="default" w:ascii="Calibri" w:hAnsi="Calibri" w:cs="Calibri"/>
                <w:kern w:val="0"/>
              </w:rPr>
              <w:t>）为</w:t>
            </w:r>
            <w:r>
              <w:rPr>
                <w:rFonts w:hint="eastAsia" w:cs="Calibri"/>
                <w:szCs w:val="21"/>
                <w:lang w:eastAsia="zh-CN"/>
              </w:rPr>
              <w:t>浙江省地灾智治应用信创适配化改造项目</w:t>
            </w:r>
            <w:r>
              <w:rPr>
                <w:rFonts w:hint="default" w:ascii="Calibri" w:hAnsi="Calibri" w:cs="Calibri"/>
                <w:kern w:val="0"/>
              </w:rPr>
              <w:t>提供整体设计、规范编制或者项目管理、监理、检测等服务的供应商不得参加本标项的政府采购活动；</w:t>
            </w:r>
          </w:p>
        </w:tc>
        <w:tc>
          <w:tcPr>
            <w:tcW w:w="4253" w:type="dxa"/>
            <w:vAlign w:val="center"/>
          </w:tcPr>
          <w:p w14:paraId="1B0FC412">
            <w:pPr>
              <w:adjustRightInd w:val="0"/>
              <w:jc w:val="left"/>
              <w:rPr>
                <w:rFonts w:hint="default" w:ascii="Calibri" w:hAnsi="Calibri" w:cs="Calibri"/>
                <w:szCs w:val="21"/>
              </w:rPr>
            </w:pPr>
            <w:r>
              <w:rPr>
                <w:rFonts w:hint="default" w:ascii="Calibri" w:hAnsi="Calibri" w:cs="Calibri"/>
                <w:szCs w:val="21"/>
              </w:rPr>
              <w:t>（</w:t>
            </w:r>
            <w:r>
              <w:rPr>
                <w:rFonts w:hint="eastAsia" w:cs="Calibri"/>
                <w:szCs w:val="21"/>
                <w:lang w:val="en-US" w:eastAsia="zh-CN"/>
              </w:rPr>
              <w:t>8</w:t>
            </w:r>
            <w:r>
              <w:rPr>
                <w:rFonts w:hint="default" w:ascii="Calibri" w:hAnsi="Calibri" w:cs="Calibri"/>
                <w:szCs w:val="21"/>
              </w:rPr>
              <w:t>）未提供整体设计等服务声明函。【证明材料</w:t>
            </w:r>
            <w:r>
              <w:rPr>
                <w:rFonts w:hint="eastAsia" w:cs="Calibri"/>
                <w:szCs w:val="21"/>
                <w:lang w:val="en-US" w:eastAsia="zh-CN"/>
              </w:rPr>
              <w:t>6</w:t>
            </w:r>
            <w:r>
              <w:rPr>
                <w:rFonts w:hint="default" w:ascii="Calibri" w:hAnsi="Calibri" w:cs="Calibri"/>
                <w:szCs w:val="21"/>
              </w:rPr>
              <w:t>】</w:t>
            </w:r>
          </w:p>
        </w:tc>
      </w:tr>
      <w:tr w14:paraId="07040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vAlign w:val="center"/>
          </w:tcPr>
          <w:p w14:paraId="58CFD243">
            <w:pPr>
              <w:adjustRightInd w:val="0"/>
              <w:jc w:val="left"/>
              <w:rPr>
                <w:rFonts w:hint="eastAsia" w:ascii="Calibri" w:hAnsi="Calibri" w:eastAsia="宋体" w:cs="Calibri"/>
                <w:szCs w:val="21"/>
                <w:lang w:eastAsia="zh-CN"/>
              </w:rPr>
            </w:pPr>
            <w:r>
              <w:rPr>
                <w:rFonts w:hint="default" w:ascii="Calibri" w:hAnsi="Calibri" w:cs="Calibri"/>
                <w:szCs w:val="21"/>
              </w:rPr>
              <w:t>3.</w:t>
            </w:r>
            <w:r>
              <w:rPr>
                <w:rFonts w:hint="eastAsia" w:cs="Calibri"/>
                <w:szCs w:val="21"/>
                <w:lang w:val="en-US" w:eastAsia="zh-CN"/>
              </w:rPr>
              <w:t>5</w:t>
            </w:r>
          </w:p>
        </w:tc>
        <w:tc>
          <w:tcPr>
            <w:tcW w:w="4225" w:type="dxa"/>
            <w:vAlign w:val="center"/>
          </w:tcPr>
          <w:p w14:paraId="37C22CD5">
            <w:pPr>
              <w:adjustRightInd w:val="0"/>
              <w:jc w:val="left"/>
              <w:rPr>
                <w:rFonts w:hint="default" w:ascii="Calibri" w:hAnsi="Calibri" w:cs="Calibri"/>
                <w:szCs w:val="21"/>
              </w:rPr>
            </w:pPr>
            <w:r>
              <w:rPr>
                <w:rFonts w:hint="default" w:ascii="Calibri" w:hAnsi="Calibri" w:cs="Calibri"/>
                <w:szCs w:val="21"/>
              </w:rPr>
              <w:t>（</w:t>
            </w:r>
            <w:r>
              <w:rPr>
                <w:rFonts w:hint="eastAsia" w:cs="Calibri"/>
                <w:szCs w:val="21"/>
                <w:lang w:val="en-US" w:eastAsia="zh-CN"/>
              </w:rPr>
              <w:t>5</w:t>
            </w:r>
            <w:r>
              <w:rPr>
                <w:rFonts w:hint="default" w:ascii="Calibri" w:hAnsi="Calibri" w:cs="Calibri"/>
                <w:szCs w:val="21"/>
              </w:rPr>
              <w:t>）接受联合体，联合体参加本标项的政府采购活动应满足以下条件：</w:t>
            </w:r>
          </w:p>
          <w:p w14:paraId="2F3EAEB6">
            <w:pPr>
              <w:adjustRightInd w:val="0"/>
              <w:jc w:val="left"/>
              <w:rPr>
                <w:rFonts w:hint="default" w:ascii="Calibri" w:hAnsi="Calibri" w:cs="Calibri"/>
                <w:szCs w:val="21"/>
              </w:rPr>
            </w:pPr>
            <w:r>
              <w:rPr>
                <w:rFonts w:hint="default" w:ascii="Calibri" w:hAnsi="Calibri" w:cs="Calibri"/>
                <w:szCs w:val="21"/>
              </w:rPr>
              <w:t>◇联合体成员单位数量不超过三个，自然人、法人或者其他组织可以组成一个联合体，以一个投标人的身份共同参加本标项的政府采购活动，联合体在投标文件中提供联合体协议并明确分工；</w:t>
            </w:r>
          </w:p>
          <w:p w14:paraId="12C152F6">
            <w:pPr>
              <w:adjustRightInd w:val="0"/>
              <w:jc w:val="left"/>
              <w:rPr>
                <w:rFonts w:hint="default" w:ascii="Calibri" w:hAnsi="Calibri" w:cs="Calibri"/>
                <w:szCs w:val="21"/>
              </w:rPr>
            </w:pPr>
            <w:r>
              <w:rPr>
                <w:rFonts w:hint="default" w:ascii="Calibri" w:hAnsi="Calibri" w:cs="Calibri"/>
                <w:szCs w:val="21"/>
              </w:rPr>
              <w:t>◇联合体各成员单位均应具备资格要求1、2及特定资格要求第（1）（2）（3）</w:t>
            </w:r>
            <w:r>
              <w:rPr>
                <w:rFonts w:hint="eastAsia" w:cs="Calibri"/>
                <w:szCs w:val="21"/>
                <w:lang w:eastAsia="zh-CN"/>
              </w:rPr>
              <w:t>（</w:t>
            </w:r>
            <w:r>
              <w:rPr>
                <w:rFonts w:hint="eastAsia" w:cs="Calibri"/>
                <w:szCs w:val="21"/>
                <w:lang w:val="en-US" w:eastAsia="zh-CN"/>
              </w:rPr>
              <w:t>4</w:t>
            </w:r>
            <w:r>
              <w:rPr>
                <w:rFonts w:hint="eastAsia" w:cs="Calibri"/>
                <w:szCs w:val="21"/>
                <w:lang w:eastAsia="zh-CN"/>
              </w:rPr>
              <w:t>）</w:t>
            </w:r>
            <w:r>
              <w:rPr>
                <w:rFonts w:hint="default" w:ascii="Calibri" w:hAnsi="Calibri" w:cs="Calibri"/>
                <w:szCs w:val="21"/>
              </w:rPr>
              <w:t>项；</w:t>
            </w:r>
          </w:p>
          <w:p w14:paraId="1D986EDA">
            <w:pPr>
              <w:adjustRightInd w:val="0"/>
              <w:jc w:val="left"/>
              <w:rPr>
                <w:rFonts w:hint="default" w:ascii="Calibri" w:hAnsi="Calibri" w:cs="Calibri"/>
                <w:szCs w:val="21"/>
              </w:rPr>
            </w:pPr>
            <w:r>
              <w:rPr>
                <w:rFonts w:hint="default" w:ascii="Calibri" w:hAnsi="Calibri" w:cs="Calibri"/>
                <w:szCs w:val="21"/>
              </w:rPr>
              <w:t>◇联合体中有同类资质的供应商按照联合体分工承担相同工作，按资质等级较低的供应商确定资质等级；</w:t>
            </w:r>
          </w:p>
          <w:p w14:paraId="7BE15F9B">
            <w:pPr>
              <w:adjustRightInd w:val="0"/>
              <w:jc w:val="left"/>
              <w:rPr>
                <w:rFonts w:hint="default" w:ascii="Calibri" w:hAnsi="Calibri" w:cs="Calibri"/>
                <w:szCs w:val="21"/>
              </w:rPr>
            </w:pPr>
            <w:r>
              <w:rPr>
                <w:rFonts w:hint="default" w:ascii="Calibri" w:hAnsi="Calibri" w:cs="Calibri"/>
                <w:szCs w:val="21"/>
              </w:rPr>
              <w:t>◇联合体各成员单位不得再单独参加或与其他供应商另外组成联合体参加本标项的政府采购活动。</w:t>
            </w:r>
          </w:p>
          <w:p w14:paraId="101DC947">
            <w:pPr>
              <w:adjustRightInd w:val="0"/>
              <w:jc w:val="left"/>
              <w:rPr>
                <w:rFonts w:hint="default" w:ascii="Calibri" w:hAnsi="Calibri" w:cs="Calibri"/>
                <w:szCs w:val="21"/>
              </w:rPr>
            </w:pPr>
          </w:p>
        </w:tc>
        <w:tc>
          <w:tcPr>
            <w:tcW w:w="4253" w:type="dxa"/>
            <w:vAlign w:val="center"/>
          </w:tcPr>
          <w:p w14:paraId="61BF67F5">
            <w:pPr>
              <w:adjustRightInd w:val="0"/>
              <w:jc w:val="left"/>
              <w:rPr>
                <w:rFonts w:hint="default" w:ascii="Calibri" w:hAnsi="Calibri" w:cs="Calibri"/>
                <w:szCs w:val="21"/>
              </w:rPr>
            </w:pPr>
            <w:r>
              <w:rPr>
                <w:rFonts w:hint="default" w:ascii="Calibri" w:hAnsi="Calibri" w:cs="Calibri"/>
                <w:szCs w:val="21"/>
              </w:rPr>
              <w:t>（</w:t>
            </w:r>
            <w:r>
              <w:rPr>
                <w:rFonts w:hint="eastAsia" w:cs="Calibri"/>
                <w:szCs w:val="21"/>
                <w:lang w:val="en-US" w:eastAsia="zh-CN"/>
              </w:rPr>
              <w:t>9</w:t>
            </w:r>
            <w:r>
              <w:rPr>
                <w:rFonts w:hint="default" w:ascii="Calibri" w:hAnsi="Calibri" w:cs="Calibri"/>
                <w:szCs w:val="21"/>
              </w:rPr>
              <w:t>）非联合体提供《</w:t>
            </w:r>
            <w:r>
              <w:rPr>
                <w:rFonts w:hint="default" w:ascii="Calibri" w:hAnsi="Calibri" w:cs="Calibri"/>
              </w:rPr>
              <w:t>非联合体的声明函</w:t>
            </w:r>
            <w:r>
              <w:rPr>
                <w:rFonts w:hint="default" w:ascii="Calibri" w:hAnsi="Calibri" w:cs="Calibri"/>
                <w:szCs w:val="21"/>
              </w:rPr>
              <w:t>》</w:t>
            </w:r>
            <w:r>
              <w:rPr>
                <w:rFonts w:hint="default" w:ascii="Calibri" w:hAnsi="Calibri" w:cs="Calibri"/>
              </w:rPr>
              <w:t>、联合体提供《</w:t>
            </w:r>
            <w:r>
              <w:rPr>
                <w:rFonts w:hint="default" w:ascii="Calibri" w:hAnsi="Calibri" w:cs="Calibri"/>
                <w:szCs w:val="21"/>
              </w:rPr>
              <w:t>联合协议书</w:t>
            </w:r>
            <w:r>
              <w:rPr>
                <w:rFonts w:hint="default" w:ascii="Calibri" w:hAnsi="Calibri" w:cs="Calibri"/>
              </w:rPr>
              <w:t>》</w:t>
            </w:r>
            <w:r>
              <w:rPr>
                <w:rFonts w:hint="default" w:ascii="Calibri" w:hAnsi="Calibri" w:cs="Calibri"/>
                <w:szCs w:val="21"/>
              </w:rPr>
              <w:t>。</w:t>
            </w:r>
            <w:r>
              <w:rPr>
                <w:rFonts w:hint="default" w:ascii="Calibri" w:hAnsi="Calibri" w:cs="Calibri"/>
              </w:rPr>
              <w:t>【</w:t>
            </w:r>
            <w:r>
              <w:rPr>
                <w:rFonts w:hint="default" w:ascii="Calibri" w:hAnsi="Calibri" w:cs="Calibri"/>
                <w:szCs w:val="21"/>
              </w:rPr>
              <w:t>证明材料</w:t>
            </w:r>
            <w:r>
              <w:rPr>
                <w:rFonts w:hint="eastAsia" w:cs="Calibri"/>
                <w:szCs w:val="21"/>
                <w:lang w:val="en-US" w:eastAsia="zh-CN"/>
              </w:rPr>
              <w:t>7</w:t>
            </w:r>
            <w:r>
              <w:rPr>
                <w:rFonts w:hint="default" w:ascii="Calibri" w:hAnsi="Calibri" w:cs="Calibri"/>
              </w:rPr>
              <w:t>】</w:t>
            </w:r>
          </w:p>
        </w:tc>
      </w:tr>
    </w:tbl>
    <w:p w14:paraId="3F9676FE">
      <w:pPr>
        <w:ind w:firstLine="422" w:firstLineChars="200"/>
        <w:jc w:val="left"/>
        <w:rPr>
          <w:rFonts w:hint="default" w:ascii="Calibri" w:hAnsi="Calibri" w:eastAsia="楷体" w:cs="Calibri"/>
          <w:b/>
          <w:bCs/>
          <w:szCs w:val="21"/>
          <w:u w:val="single"/>
        </w:rPr>
      </w:pPr>
      <w:r>
        <w:rPr>
          <w:rFonts w:hint="default" w:ascii="Calibri" w:hAnsi="Calibri" w:eastAsia="楷体" w:cs="Calibri"/>
          <w:b/>
          <w:bCs/>
          <w:szCs w:val="21"/>
          <w:u w:val="single"/>
        </w:rPr>
        <w:t>说明：【证明材料需加盖投标人单位公章。】</w:t>
      </w:r>
    </w:p>
    <w:p w14:paraId="0A5FD095">
      <w:pPr>
        <w:ind w:firstLine="422" w:firstLineChars="200"/>
        <w:jc w:val="left"/>
        <w:rPr>
          <w:rFonts w:hint="default" w:ascii="Calibri" w:hAnsi="Calibri" w:eastAsia="楷体" w:cs="Calibri"/>
        </w:rPr>
      </w:pPr>
      <w:r>
        <w:rPr>
          <w:rFonts w:hint="default" w:ascii="Calibri" w:hAnsi="Calibri" w:eastAsia="楷体" w:cs="Calibri"/>
          <w:b/>
          <w:bCs/>
          <w:szCs w:val="21"/>
          <w:u w:val="single"/>
        </w:rPr>
        <w:t>【以联合体形式参与采购活动，联合体的各方均应满足资格条件并分别提供资格审查材料予以证明】</w:t>
      </w:r>
    </w:p>
    <w:p w14:paraId="18D1A399">
      <w:pPr>
        <w:rPr>
          <w:rFonts w:hint="default" w:ascii="Calibri" w:hAnsi="Calibri" w:cs="Calibri"/>
        </w:rPr>
      </w:pPr>
    </w:p>
    <w:p w14:paraId="2BAE6F7F">
      <w:pPr>
        <w:rPr>
          <w:rFonts w:hint="default" w:ascii="Calibri" w:hAnsi="Calibri" w:cs="Calibri"/>
        </w:rPr>
      </w:pPr>
      <w:r>
        <w:rPr>
          <w:rFonts w:hint="default" w:ascii="Calibri" w:hAnsi="Calibri" w:cs="Calibri"/>
        </w:rPr>
        <w:br w:type="page"/>
      </w:r>
    </w:p>
    <w:p w14:paraId="3D7DD24A">
      <w:pPr>
        <w:pStyle w:val="4"/>
        <w:ind w:firstLine="420"/>
        <w:rPr>
          <w:rFonts w:hint="default" w:ascii="Calibri" w:hAnsi="Calibri" w:cs="Calibri"/>
        </w:rPr>
      </w:pPr>
      <w:r>
        <w:rPr>
          <w:rFonts w:hint="default" w:ascii="Calibri" w:hAnsi="Calibri" w:cs="Calibri"/>
        </w:rPr>
        <w:t>【证明材料1】符合资格条件的声明函</w:t>
      </w:r>
    </w:p>
    <w:p w14:paraId="1EF93315">
      <w:pPr>
        <w:jc w:val="center"/>
        <w:rPr>
          <w:rFonts w:hint="default" w:ascii="Calibri" w:hAnsi="Calibri" w:eastAsia="黑体" w:cs="Calibri"/>
          <w:sz w:val="28"/>
          <w:szCs w:val="28"/>
        </w:rPr>
      </w:pPr>
      <w:r>
        <w:rPr>
          <w:rFonts w:hint="default" w:ascii="Calibri" w:hAnsi="Calibri" w:eastAsia="黑体" w:cs="Calibri"/>
          <w:sz w:val="28"/>
          <w:szCs w:val="28"/>
        </w:rPr>
        <w:t>符合资格条件的声明函</w:t>
      </w:r>
    </w:p>
    <w:p w14:paraId="59296A12">
      <w:pPr>
        <w:rPr>
          <w:rFonts w:hint="default" w:ascii="Calibri" w:hAnsi="Calibri" w:cs="Calibri"/>
          <w:u w:val="single"/>
        </w:rPr>
      </w:pPr>
      <w:r>
        <w:rPr>
          <w:rFonts w:hint="default" w:ascii="Calibri" w:hAnsi="Calibri" w:cs="Calibri"/>
          <w:u w:val="single"/>
        </w:rPr>
        <w:t>浙江省地质院：</w:t>
      </w:r>
    </w:p>
    <w:p w14:paraId="24D70C48">
      <w:pPr>
        <w:rPr>
          <w:rFonts w:hint="default" w:ascii="Calibri" w:hAnsi="Calibri" w:cs="Calibri"/>
          <w:kern w:val="0"/>
          <w:szCs w:val="21"/>
        </w:rPr>
      </w:pPr>
      <w:r>
        <w:rPr>
          <w:rFonts w:hint="default" w:ascii="Calibri" w:hAnsi="Calibri" w:cs="Calibri"/>
          <w:u w:val="single"/>
        </w:rPr>
        <w:t>浙江省成套招标代理有限公司</w:t>
      </w:r>
      <w:r>
        <w:rPr>
          <w:rFonts w:hint="default" w:ascii="Calibri" w:hAnsi="Calibri" w:cs="Calibri"/>
        </w:rPr>
        <w:t>：</w:t>
      </w:r>
    </w:p>
    <w:p w14:paraId="68FEF487">
      <w:pPr>
        <w:ind w:firstLine="420" w:firstLineChars="200"/>
        <w:rPr>
          <w:rFonts w:hint="default" w:ascii="Calibri" w:hAnsi="Calibri" w:cs="Calibri"/>
          <w:kern w:val="0"/>
          <w:szCs w:val="21"/>
        </w:rPr>
      </w:pPr>
      <w:r>
        <w:rPr>
          <w:rFonts w:hint="default" w:ascii="Calibri" w:hAnsi="Calibri" w:cs="Calibri"/>
          <w:szCs w:val="21"/>
        </w:rPr>
        <w:t>截至</w:t>
      </w:r>
      <w:r>
        <w:rPr>
          <w:rFonts w:hint="default" w:ascii="Calibri" w:hAnsi="Calibri" w:cs="Calibri"/>
          <w:u w:val="single"/>
        </w:rPr>
        <w:t>浙江省地质院</w:t>
      </w:r>
      <w:r>
        <w:rPr>
          <w:rFonts w:hint="default" w:ascii="Calibri" w:hAnsi="Calibri" w:cs="Calibri"/>
        </w:rPr>
        <w:t>（采购人）</w:t>
      </w:r>
      <w:r>
        <w:rPr>
          <w:rFonts w:hint="eastAsia" w:cs="Calibri"/>
          <w:u w:val="single"/>
          <w:lang w:eastAsia="zh-CN"/>
        </w:rPr>
        <w:t>浙江省地灾智治应用信创适配化改造项目</w:t>
      </w:r>
      <w:r>
        <w:rPr>
          <w:rFonts w:hint="default" w:ascii="Calibri" w:hAnsi="Calibri" w:cs="Calibri"/>
        </w:rPr>
        <w:t>（项目名称）</w:t>
      </w:r>
      <w:r>
        <w:rPr>
          <w:rFonts w:hint="eastAsia" w:cs="Calibri"/>
          <w:u w:val="single"/>
          <w:lang w:eastAsia="zh-CN"/>
        </w:rPr>
        <w:t>CTZB-2025010039</w:t>
      </w:r>
      <w:r>
        <w:rPr>
          <w:rFonts w:hint="default" w:ascii="Calibri" w:hAnsi="Calibri" w:cs="Calibri"/>
        </w:rPr>
        <w:t>（项目编号）的</w:t>
      </w:r>
      <w:r>
        <w:rPr>
          <w:rFonts w:hint="default" w:ascii="Calibri" w:hAnsi="Calibri" w:cs="Calibri"/>
          <w:szCs w:val="21"/>
        </w:rPr>
        <w:t>提交投标文件截止时间，具有良好的商业信誉，依法缴纳税收和社会保障资金，</w:t>
      </w:r>
      <w:r>
        <w:rPr>
          <w:rFonts w:hint="default" w:ascii="Calibri" w:hAnsi="Calibri" w:cs="Calibri"/>
          <w:kern w:val="0"/>
          <w:szCs w:val="21"/>
        </w:rPr>
        <w:t>具有履行合同所必需的设备和专业技术能力，未被列入失信被执行人名单、重大税收违法案件当事人名单、政府采购严重违法失信行为记录名单，</w:t>
      </w:r>
      <w:r>
        <w:rPr>
          <w:rFonts w:hint="default" w:ascii="Calibri" w:hAnsi="Calibri" w:cs="Calibri"/>
          <w:szCs w:val="21"/>
        </w:rPr>
        <w:t>在参加政府采购活动前三年内没有重大违法记录（重大违法记录是指因违法经营受到刑事处罚、被责令停产停业、被吊销许可证或者执照、被处以较大数额罚款等行政处罚），没有因违法经营被禁止参加政府采购活动的期限未满情形</w:t>
      </w:r>
      <w:r>
        <w:rPr>
          <w:rFonts w:hint="default" w:ascii="Calibri" w:hAnsi="Calibri" w:cs="Calibri"/>
          <w:kern w:val="0"/>
          <w:szCs w:val="21"/>
        </w:rPr>
        <w:t>。</w:t>
      </w:r>
    </w:p>
    <w:p w14:paraId="17F7DF19">
      <w:pPr>
        <w:ind w:firstLine="420" w:firstLineChars="200"/>
        <w:rPr>
          <w:rFonts w:hint="default" w:ascii="Calibri" w:hAnsi="Calibri" w:cs="Calibri"/>
          <w:kern w:val="0"/>
          <w:szCs w:val="21"/>
        </w:rPr>
      </w:pPr>
      <w:r>
        <w:rPr>
          <w:rFonts w:hint="default" w:ascii="Calibri" w:hAnsi="Calibri" w:cs="Calibri"/>
          <w:szCs w:val="21"/>
        </w:rPr>
        <w:t>我方</w:t>
      </w:r>
      <w:r>
        <w:rPr>
          <w:rFonts w:hint="default" w:ascii="Calibri" w:hAnsi="Calibri" w:cs="Calibri"/>
          <w:kern w:val="0"/>
          <w:szCs w:val="21"/>
        </w:rPr>
        <w:t>对上述声明的真实性负责。如有虚假，愿意承担相应责任，对此无任何异议。</w:t>
      </w:r>
    </w:p>
    <w:p w14:paraId="1B3685D2">
      <w:pPr>
        <w:ind w:firstLine="420" w:firstLineChars="200"/>
        <w:rPr>
          <w:rFonts w:hint="default" w:ascii="Calibri" w:hAnsi="Calibri" w:cs="Calibri"/>
          <w:szCs w:val="21"/>
        </w:rPr>
      </w:pPr>
      <w:r>
        <w:rPr>
          <w:rFonts w:hint="default" w:ascii="Calibri" w:hAnsi="Calibri" w:cs="Calibri"/>
          <w:szCs w:val="21"/>
        </w:rPr>
        <w:t>特此声明！</w:t>
      </w:r>
    </w:p>
    <w:p w14:paraId="15B8848F">
      <w:pPr>
        <w:rPr>
          <w:rFonts w:hint="default" w:ascii="Calibri" w:hAnsi="Calibri" w:cs="Calibri"/>
        </w:rPr>
      </w:pPr>
    </w:p>
    <w:p w14:paraId="62C22F6C">
      <w:pPr>
        <w:adjustRightInd w:val="0"/>
        <w:ind w:firstLine="420" w:firstLineChars="200"/>
        <w:rPr>
          <w:rFonts w:hint="default" w:ascii="Calibri" w:hAnsi="Calibri" w:cs="Calibri"/>
          <w:spacing w:val="20"/>
          <w:szCs w:val="21"/>
          <w:u w:val="single"/>
        </w:rPr>
      </w:pPr>
      <w:r>
        <w:rPr>
          <w:rFonts w:hint="default" w:ascii="Calibri" w:hAnsi="Calibri" w:cs="Calibri"/>
          <w:szCs w:val="21"/>
        </w:rPr>
        <w:t>投标人全称：</w:t>
      </w:r>
      <w:r>
        <w:rPr>
          <w:rFonts w:hint="default" w:ascii="Calibri" w:hAnsi="Calibri" w:cs="Calibri"/>
          <w:szCs w:val="21"/>
          <w:u w:val="single"/>
        </w:rPr>
        <w:t xml:space="preserve">                       </w:t>
      </w:r>
      <w:r>
        <w:rPr>
          <w:rFonts w:hint="default" w:ascii="Calibri" w:hAnsi="Calibri" w:cs="Calibri"/>
          <w:szCs w:val="21"/>
        </w:rPr>
        <w:t>（盖单位公章）</w:t>
      </w:r>
    </w:p>
    <w:p w14:paraId="4EA23B65">
      <w:pPr>
        <w:ind w:firstLine="420" w:firstLineChars="200"/>
        <w:rPr>
          <w:rFonts w:hint="default" w:ascii="Calibri" w:hAnsi="Calibri" w:cs="Calibri"/>
        </w:rPr>
      </w:pPr>
      <w:r>
        <w:rPr>
          <w:rFonts w:hint="default" w:ascii="Calibri" w:hAnsi="Calibri" w:cs="Calibri"/>
        </w:rPr>
        <w:t>日期：</w:t>
      </w:r>
      <w:r>
        <w:rPr>
          <w:rFonts w:hint="eastAsia" w:cs="Calibri"/>
          <w:lang w:eastAsia="zh-CN"/>
        </w:rPr>
        <w:t>2025年</w:t>
      </w:r>
      <w:r>
        <w:rPr>
          <w:rFonts w:hint="default" w:ascii="Calibri" w:hAnsi="Calibri" w:cs="Calibri"/>
        </w:rPr>
        <w:t xml:space="preserve">  月  日</w:t>
      </w:r>
    </w:p>
    <w:p w14:paraId="40CD6084">
      <w:pPr>
        <w:ind w:firstLine="422" w:firstLineChars="200"/>
        <w:rPr>
          <w:rFonts w:hint="default" w:ascii="Calibri" w:hAnsi="Calibri" w:eastAsia="楷体" w:cs="Calibri"/>
          <w:b/>
          <w:bCs/>
          <w:szCs w:val="21"/>
          <w:u w:val="single"/>
        </w:rPr>
      </w:pPr>
      <w:r>
        <w:rPr>
          <w:rFonts w:hint="default" w:ascii="Calibri" w:hAnsi="Calibri" w:eastAsia="楷体" w:cs="Calibri"/>
          <w:b/>
          <w:bCs/>
          <w:szCs w:val="21"/>
          <w:u w:val="single"/>
        </w:rPr>
        <w:t>说明：以联合体形式参与采购活动，联合体的各方均应提供此声明函。</w:t>
      </w:r>
    </w:p>
    <w:p w14:paraId="21FC8517">
      <w:pPr>
        <w:rPr>
          <w:rFonts w:hint="default" w:ascii="Calibri" w:hAnsi="Calibri" w:cs="Calibri"/>
        </w:rPr>
      </w:pPr>
      <w:r>
        <w:rPr>
          <w:rFonts w:hint="default" w:ascii="Calibri" w:hAnsi="Calibri" w:cs="Calibri"/>
        </w:rPr>
        <w:br w:type="page"/>
      </w:r>
    </w:p>
    <w:p w14:paraId="20719292">
      <w:pPr>
        <w:pStyle w:val="4"/>
        <w:ind w:firstLine="422"/>
        <w:rPr>
          <w:rFonts w:cs="Calibri"/>
          <w:color w:val="000000"/>
        </w:rPr>
      </w:pPr>
      <w:r>
        <w:rPr>
          <w:rFonts w:cs="Calibri"/>
        </w:rPr>
        <w:t>【</w:t>
      </w:r>
      <w:r>
        <w:rPr>
          <w:rFonts w:hint="eastAsia" w:cs="Calibri"/>
          <w:lang w:val="en-US" w:eastAsia="zh-CN"/>
        </w:rPr>
        <w:t>证明材料</w:t>
      </w:r>
      <w:r>
        <w:rPr>
          <w:rFonts w:cs="Calibri"/>
        </w:rPr>
        <w:t>2】</w:t>
      </w:r>
      <w:r>
        <w:rPr>
          <w:rFonts w:cs="Calibri"/>
          <w:color w:val="000000"/>
        </w:rPr>
        <w:t>中小企业声明函、监狱企业声明函及其相关的充分的证明材料、残疾人福利性单位声明函；</w:t>
      </w:r>
    </w:p>
    <w:p w14:paraId="488A8B4A">
      <w:pPr>
        <w:kinsoku/>
        <w:wordWrap/>
        <w:overflowPunct/>
        <w:topLinePunct w:val="0"/>
        <w:bidi w:val="0"/>
        <w:snapToGrid w:val="0"/>
        <w:spacing w:beforeAutospacing="0" w:afterAutospacing="0" w:line="300" w:lineRule="auto"/>
        <w:jc w:val="center"/>
        <w:textAlignment w:val="auto"/>
        <w:rPr>
          <w:rFonts w:hint="default" w:ascii="黑体" w:hAnsi="黑体" w:eastAsia="黑体" w:cs="黑体"/>
          <w:b w:val="0"/>
          <w:bCs/>
          <w:spacing w:val="6"/>
          <w:sz w:val="28"/>
          <w:szCs w:val="28"/>
          <w:lang w:val="en-US" w:eastAsia="zh-CN"/>
        </w:rPr>
      </w:pPr>
      <w:r>
        <w:rPr>
          <w:rFonts w:hint="default" w:ascii="黑体" w:hAnsi="黑体" w:eastAsia="黑体" w:cs="黑体"/>
          <w:b w:val="0"/>
          <w:bCs/>
          <w:spacing w:val="6"/>
          <w:sz w:val="28"/>
          <w:szCs w:val="28"/>
          <w:lang w:val="en-US" w:eastAsia="zh-CN"/>
        </w:rPr>
        <w:t>中小企业声明函</w:t>
      </w:r>
    </w:p>
    <w:p w14:paraId="3FDE1FAD">
      <w:pPr>
        <w:ind w:firstLine="420" w:firstLineChars="200"/>
        <w:rPr>
          <w:rFonts w:cs="Calibri"/>
          <w:szCs w:val="21"/>
        </w:rPr>
      </w:pPr>
      <w:r>
        <w:rPr>
          <w:rFonts w:cs="Calibri"/>
          <w:szCs w:val="21"/>
        </w:rPr>
        <w:t>本公司</w:t>
      </w:r>
      <w:r>
        <w:rPr>
          <w:rFonts w:hint="eastAsia" w:cs="Calibri"/>
          <w:szCs w:val="21"/>
          <w:lang w:eastAsia="zh-CN"/>
        </w:rPr>
        <w:t>（</w:t>
      </w:r>
      <w:r>
        <w:rPr>
          <w:rFonts w:hint="eastAsia" w:cs="Calibri"/>
          <w:szCs w:val="21"/>
          <w:lang w:val="en-US" w:eastAsia="zh-CN"/>
        </w:rPr>
        <w:t>联合体</w:t>
      </w:r>
      <w:r>
        <w:rPr>
          <w:rFonts w:hint="eastAsia" w:cs="Calibri"/>
          <w:szCs w:val="21"/>
          <w:lang w:eastAsia="zh-CN"/>
        </w:rPr>
        <w:t>）</w:t>
      </w:r>
      <w:r>
        <w:rPr>
          <w:rFonts w:cs="Calibri"/>
          <w:szCs w:val="21"/>
        </w:rPr>
        <w:t>郑重声明，根据《政府采购促进中小企业发展管理办法》（财库</w:t>
      </w:r>
      <w:r>
        <w:rPr>
          <w:rFonts w:hint="eastAsia" w:cs="Calibri"/>
          <w:szCs w:val="21"/>
        </w:rPr>
        <w:t>〔</w:t>
      </w:r>
      <w:r>
        <w:rPr>
          <w:rFonts w:cs="Calibri"/>
          <w:szCs w:val="21"/>
        </w:rPr>
        <w:t>2020</w:t>
      </w:r>
      <w:r>
        <w:rPr>
          <w:rFonts w:hint="eastAsia" w:cs="Calibri"/>
          <w:szCs w:val="21"/>
        </w:rPr>
        <w:t>〕</w:t>
      </w:r>
      <w:r>
        <w:rPr>
          <w:rFonts w:cs="Calibri"/>
          <w:szCs w:val="21"/>
        </w:rPr>
        <w:t>46号）的规定，本公司参加</w:t>
      </w:r>
      <w:r>
        <w:rPr>
          <w:rFonts w:hint="eastAsia" w:ascii="宋体" w:hAnsi="宋体" w:eastAsia="宋体" w:cs="宋体"/>
          <w:u w:val="single"/>
          <w:lang w:eastAsia="zh-CN"/>
        </w:rPr>
        <w:t>浙江省地质院</w:t>
      </w:r>
      <w:r>
        <w:rPr>
          <w:rFonts w:cs="Calibri"/>
        </w:rPr>
        <w:t>（采购人）</w:t>
      </w:r>
      <w:r>
        <w:rPr>
          <w:rFonts w:hint="eastAsia" w:ascii="宋体" w:hAnsi="宋体" w:cs="宋体"/>
          <w:u w:val="single"/>
          <w:lang w:eastAsia="zh-CN"/>
        </w:rPr>
        <w:t>浙江省地灾智治应用信创适配化改造项目</w:t>
      </w:r>
      <w:r>
        <w:rPr>
          <w:rFonts w:cs="Calibri"/>
        </w:rPr>
        <w:t>（项目名称）</w:t>
      </w:r>
      <w:r>
        <w:rPr>
          <w:rFonts w:hint="eastAsia" w:cs="Calibri"/>
          <w:u w:val="single"/>
          <w:lang w:eastAsia="zh-CN"/>
        </w:rPr>
        <w:t>CTZB-2025010039</w:t>
      </w:r>
      <w:r>
        <w:rPr>
          <w:rFonts w:cs="Calibri"/>
        </w:rPr>
        <w:t>（项目编号）</w:t>
      </w:r>
      <w:r>
        <w:rPr>
          <w:rFonts w:hint="eastAsia" w:cs="Calibri"/>
          <w:u w:val="single"/>
          <w:lang w:eastAsia="zh-CN"/>
        </w:rPr>
        <w:t>浙江省地灾智治应用信创适配化改造</w:t>
      </w:r>
      <w:r>
        <w:rPr>
          <w:rFonts w:cs="Calibri"/>
        </w:rPr>
        <w:t>（标项名称）</w:t>
      </w:r>
      <w:r>
        <w:rPr>
          <w:rFonts w:cs="Calibri"/>
          <w:szCs w:val="21"/>
        </w:rPr>
        <w:t>采购活动，</w:t>
      </w:r>
      <w:r>
        <w:rPr>
          <w:rFonts w:cs="Calibri"/>
        </w:rPr>
        <w:t>服务全部由符合政策要求的</w:t>
      </w:r>
      <w:r>
        <w:rPr>
          <w:rFonts w:cs="Calibri"/>
          <w:szCs w:val="21"/>
        </w:rPr>
        <w:t>中小企业</w:t>
      </w:r>
      <w:r>
        <w:rPr>
          <w:rFonts w:cs="Calibri"/>
        </w:rPr>
        <w:t>承接</w:t>
      </w:r>
      <w:r>
        <w:rPr>
          <w:rFonts w:cs="Calibri"/>
          <w:szCs w:val="21"/>
        </w:rPr>
        <w:t>。相关企业</w:t>
      </w:r>
      <w:r>
        <w:rPr>
          <w:rFonts w:cs="Calibri"/>
        </w:rPr>
        <w:t>（</w:t>
      </w:r>
      <w:r>
        <w:rPr>
          <w:rFonts w:hint="default" w:ascii="Calibri" w:hAnsi="Calibri" w:eastAsia="宋体" w:cs="Calibri"/>
          <w:sz w:val="21"/>
          <w:szCs w:val="24"/>
        </w:rPr>
        <w:t>含联合体中的中小企业、签订分包意向协议的中小企业</w:t>
      </w:r>
      <w:r>
        <w:rPr>
          <w:rFonts w:cs="Calibri"/>
        </w:rPr>
        <w:t>）</w:t>
      </w:r>
      <w:r>
        <w:rPr>
          <w:rFonts w:cs="Calibri"/>
          <w:szCs w:val="21"/>
        </w:rPr>
        <w:t>的具体情况如下：</w:t>
      </w:r>
    </w:p>
    <w:tbl>
      <w:tblPr>
        <w:tblStyle w:val="2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8"/>
        <w:gridCol w:w="1369"/>
        <w:gridCol w:w="1250"/>
        <w:gridCol w:w="1290"/>
        <w:gridCol w:w="880"/>
        <w:gridCol w:w="1220"/>
        <w:gridCol w:w="1750"/>
        <w:gridCol w:w="904"/>
      </w:tblGrid>
      <w:tr w14:paraId="5F406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9" w:type="dxa"/>
            <w:noWrap w:val="0"/>
            <w:vAlign w:val="center"/>
          </w:tcPr>
          <w:p w14:paraId="415E9BEA">
            <w:pPr>
              <w:rPr>
                <w:rFonts w:ascii="黑体" w:hAnsi="黑体" w:eastAsia="黑体" w:cs="黑体"/>
                <w:sz w:val="18"/>
                <w:szCs w:val="18"/>
              </w:rPr>
            </w:pPr>
            <w:r>
              <w:rPr>
                <w:rFonts w:hint="eastAsia" w:ascii="黑体" w:hAnsi="黑体" w:eastAsia="黑体" w:cs="黑体"/>
                <w:sz w:val="18"/>
                <w:szCs w:val="18"/>
              </w:rPr>
              <w:t>序号</w:t>
            </w:r>
          </w:p>
        </w:tc>
        <w:tc>
          <w:tcPr>
            <w:tcW w:w="1369" w:type="dxa"/>
            <w:noWrap w:val="0"/>
            <w:vAlign w:val="center"/>
          </w:tcPr>
          <w:p w14:paraId="195B7BA2">
            <w:pPr>
              <w:rPr>
                <w:rFonts w:ascii="黑体" w:hAnsi="黑体" w:eastAsia="黑体" w:cs="黑体"/>
                <w:sz w:val="18"/>
                <w:szCs w:val="18"/>
              </w:rPr>
            </w:pPr>
            <w:r>
              <w:rPr>
                <w:rFonts w:hint="eastAsia" w:ascii="黑体" w:hAnsi="黑体" w:eastAsia="黑体" w:cs="黑体"/>
                <w:sz w:val="18"/>
                <w:szCs w:val="18"/>
              </w:rPr>
              <w:t>标的名称</w:t>
            </w:r>
          </w:p>
        </w:tc>
        <w:tc>
          <w:tcPr>
            <w:tcW w:w="1250" w:type="dxa"/>
            <w:noWrap w:val="0"/>
            <w:vAlign w:val="center"/>
          </w:tcPr>
          <w:p w14:paraId="264F8579">
            <w:pPr>
              <w:rPr>
                <w:rFonts w:ascii="黑体" w:hAnsi="黑体" w:eastAsia="黑体" w:cs="黑体"/>
                <w:sz w:val="18"/>
                <w:szCs w:val="18"/>
              </w:rPr>
            </w:pPr>
            <w:r>
              <w:rPr>
                <w:rFonts w:hint="eastAsia" w:ascii="黑体" w:hAnsi="黑体" w:eastAsia="黑体" w:cs="黑体"/>
                <w:sz w:val="18"/>
                <w:szCs w:val="18"/>
              </w:rPr>
              <w:t>行业</w:t>
            </w:r>
          </w:p>
        </w:tc>
        <w:tc>
          <w:tcPr>
            <w:tcW w:w="1290" w:type="dxa"/>
            <w:noWrap w:val="0"/>
            <w:vAlign w:val="center"/>
          </w:tcPr>
          <w:p w14:paraId="76EF50DE">
            <w:pPr>
              <w:rPr>
                <w:rFonts w:ascii="黑体" w:hAnsi="黑体" w:eastAsia="黑体" w:cs="黑体"/>
                <w:sz w:val="18"/>
                <w:szCs w:val="18"/>
              </w:rPr>
            </w:pPr>
            <w:r>
              <w:rPr>
                <w:rFonts w:hint="eastAsia" w:ascii="黑体" w:hAnsi="黑体" w:eastAsia="黑体" w:cs="黑体"/>
                <w:sz w:val="18"/>
                <w:szCs w:val="18"/>
              </w:rPr>
              <w:t>承接企业名称</w:t>
            </w:r>
          </w:p>
        </w:tc>
        <w:tc>
          <w:tcPr>
            <w:tcW w:w="880" w:type="dxa"/>
            <w:noWrap w:val="0"/>
            <w:vAlign w:val="center"/>
          </w:tcPr>
          <w:p w14:paraId="364C0F9C">
            <w:pPr>
              <w:rPr>
                <w:rFonts w:ascii="黑体" w:hAnsi="黑体" w:eastAsia="黑体" w:cs="黑体"/>
                <w:sz w:val="18"/>
                <w:szCs w:val="18"/>
              </w:rPr>
            </w:pPr>
            <w:r>
              <w:rPr>
                <w:rFonts w:hint="eastAsia" w:ascii="黑体" w:hAnsi="黑体" w:eastAsia="黑体" w:cs="黑体"/>
                <w:sz w:val="18"/>
                <w:szCs w:val="18"/>
              </w:rPr>
              <w:t>从业人员人数</w:t>
            </w:r>
          </w:p>
        </w:tc>
        <w:tc>
          <w:tcPr>
            <w:tcW w:w="1220" w:type="dxa"/>
            <w:noWrap w:val="0"/>
            <w:vAlign w:val="center"/>
          </w:tcPr>
          <w:p w14:paraId="2FFD6EA9">
            <w:pPr>
              <w:rPr>
                <w:rFonts w:ascii="黑体" w:hAnsi="黑体" w:eastAsia="黑体" w:cs="黑体"/>
                <w:sz w:val="18"/>
                <w:szCs w:val="18"/>
              </w:rPr>
            </w:pPr>
            <w:r>
              <w:rPr>
                <w:rFonts w:hint="eastAsia" w:ascii="黑体" w:hAnsi="黑体" w:eastAsia="黑体" w:cs="黑体"/>
                <w:sz w:val="18"/>
                <w:szCs w:val="18"/>
              </w:rPr>
              <w:t>营业收入（万元）</w:t>
            </w:r>
          </w:p>
        </w:tc>
        <w:tc>
          <w:tcPr>
            <w:tcW w:w="1750" w:type="dxa"/>
            <w:noWrap w:val="0"/>
            <w:vAlign w:val="center"/>
          </w:tcPr>
          <w:p w14:paraId="6FE1746F">
            <w:pPr>
              <w:rPr>
                <w:rFonts w:ascii="黑体" w:hAnsi="黑体" w:eastAsia="黑体" w:cs="黑体"/>
                <w:sz w:val="18"/>
                <w:szCs w:val="18"/>
              </w:rPr>
            </w:pPr>
            <w:r>
              <w:rPr>
                <w:rFonts w:hint="eastAsia" w:ascii="黑体" w:hAnsi="黑体" w:eastAsia="黑体" w:cs="黑体"/>
                <w:sz w:val="18"/>
                <w:szCs w:val="18"/>
              </w:rPr>
              <w:t>资产总额（万元）</w:t>
            </w:r>
          </w:p>
        </w:tc>
        <w:tc>
          <w:tcPr>
            <w:tcW w:w="904" w:type="dxa"/>
            <w:noWrap w:val="0"/>
            <w:vAlign w:val="center"/>
          </w:tcPr>
          <w:p w14:paraId="2A0CC81B">
            <w:pPr>
              <w:rPr>
                <w:rFonts w:ascii="黑体" w:hAnsi="黑体" w:eastAsia="黑体" w:cs="黑体"/>
                <w:sz w:val="18"/>
                <w:szCs w:val="18"/>
              </w:rPr>
            </w:pPr>
            <w:r>
              <w:rPr>
                <w:rFonts w:hint="eastAsia" w:ascii="黑体" w:hAnsi="黑体" w:eastAsia="黑体" w:cs="黑体"/>
                <w:sz w:val="18"/>
                <w:szCs w:val="18"/>
              </w:rPr>
              <w:t>企业类型</w:t>
            </w:r>
          </w:p>
        </w:tc>
      </w:tr>
      <w:tr w14:paraId="2497E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9" w:type="dxa"/>
            <w:noWrap w:val="0"/>
            <w:vAlign w:val="center"/>
          </w:tcPr>
          <w:p w14:paraId="1228D5F0">
            <w:pPr>
              <w:numPr>
                <w:ilvl w:val="0"/>
                <w:numId w:val="6"/>
              </w:numPr>
              <w:ind w:left="0" w:firstLine="0"/>
              <w:rPr>
                <w:rFonts w:cs="Calibri"/>
                <w:sz w:val="18"/>
                <w:szCs w:val="18"/>
              </w:rPr>
            </w:pPr>
          </w:p>
        </w:tc>
        <w:tc>
          <w:tcPr>
            <w:tcW w:w="1369" w:type="dxa"/>
            <w:noWrap w:val="0"/>
            <w:vAlign w:val="center"/>
          </w:tcPr>
          <w:p w14:paraId="059944D7">
            <w:pPr>
              <w:rPr>
                <w:rFonts w:cs="Calibri"/>
                <w:sz w:val="18"/>
                <w:szCs w:val="18"/>
              </w:rPr>
            </w:pPr>
          </w:p>
        </w:tc>
        <w:tc>
          <w:tcPr>
            <w:tcW w:w="1250" w:type="dxa"/>
            <w:noWrap w:val="0"/>
            <w:vAlign w:val="center"/>
          </w:tcPr>
          <w:p w14:paraId="66B86DA7">
            <w:pPr>
              <w:rPr>
                <w:rFonts w:hint="eastAsia" w:eastAsia="宋体" w:cs="Calibri"/>
                <w:sz w:val="18"/>
                <w:szCs w:val="18"/>
                <w:lang w:eastAsia="zh-CN"/>
              </w:rPr>
            </w:pPr>
            <w:r>
              <w:rPr>
                <w:rFonts w:hint="eastAsia" w:eastAsia="楷体" w:cs="Calibri"/>
                <w:sz w:val="18"/>
                <w:szCs w:val="18"/>
                <w:lang w:eastAsia="zh-CN"/>
              </w:rPr>
              <w:t>【填写采购标的所属行业名称】</w:t>
            </w:r>
          </w:p>
        </w:tc>
        <w:tc>
          <w:tcPr>
            <w:tcW w:w="1290" w:type="dxa"/>
            <w:noWrap w:val="0"/>
            <w:vAlign w:val="center"/>
          </w:tcPr>
          <w:p w14:paraId="5AD0D3E7">
            <w:pPr>
              <w:rPr>
                <w:rFonts w:cs="Calibri"/>
                <w:sz w:val="18"/>
                <w:szCs w:val="18"/>
              </w:rPr>
            </w:pPr>
          </w:p>
        </w:tc>
        <w:tc>
          <w:tcPr>
            <w:tcW w:w="880" w:type="dxa"/>
            <w:noWrap w:val="0"/>
            <w:vAlign w:val="center"/>
          </w:tcPr>
          <w:p w14:paraId="749124E7">
            <w:pPr>
              <w:rPr>
                <w:rFonts w:cs="Calibri"/>
                <w:sz w:val="18"/>
                <w:szCs w:val="18"/>
              </w:rPr>
            </w:pPr>
          </w:p>
        </w:tc>
        <w:tc>
          <w:tcPr>
            <w:tcW w:w="1220" w:type="dxa"/>
            <w:noWrap w:val="0"/>
            <w:vAlign w:val="center"/>
          </w:tcPr>
          <w:p w14:paraId="5E8117D3">
            <w:pPr>
              <w:rPr>
                <w:rFonts w:cs="Calibri"/>
                <w:sz w:val="18"/>
                <w:szCs w:val="18"/>
              </w:rPr>
            </w:pPr>
          </w:p>
        </w:tc>
        <w:tc>
          <w:tcPr>
            <w:tcW w:w="1750" w:type="dxa"/>
            <w:noWrap w:val="0"/>
            <w:vAlign w:val="center"/>
          </w:tcPr>
          <w:p w14:paraId="59D09BF1">
            <w:pPr>
              <w:rPr>
                <w:rFonts w:cs="Calibri"/>
                <w:sz w:val="18"/>
                <w:szCs w:val="18"/>
              </w:rPr>
            </w:pPr>
          </w:p>
        </w:tc>
        <w:tc>
          <w:tcPr>
            <w:tcW w:w="904" w:type="dxa"/>
            <w:noWrap w:val="0"/>
            <w:vAlign w:val="center"/>
          </w:tcPr>
          <w:p w14:paraId="69D298DA">
            <w:pPr>
              <w:rPr>
                <w:rFonts w:cs="Calibri"/>
                <w:sz w:val="18"/>
                <w:szCs w:val="18"/>
              </w:rPr>
            </w:pPr>
            <w:r>
              <w:rPr>
                <w:rFonts w:hint="eastAsia" w:cs="Calibri"/>
                <w:sz w:val="18"/>
                <w:szCs w:val="18"/>
                <w:lang w:eastAsia="zh-CN"/>
              </w:rPr>
              <w:t>□</w:t>
            </w:r>
            <w:r>
              <w:rPr>
                <w:rFonts w:hint="eastAsia" w:cs="Calibri"/>
                <w:sz w:val="18"/>
                <w:szCs w:val="18"/>
                <w:lang w:val="en-US" w:eastAsia="zh-CN"/>
              </w:rPr>
              <w:t>中</w:t>
            </w:r>
            <w:r>
              <w:rPr>
                <w:rFonts w:cs="Calibri"/>
                <w:sz w:val="18"/>
                <w:szCs w:val="18"/>
              </w:rPr>
              <w:t>型</w:t>
            </w:r>
          </w:p>
          <w:p w14:paraId="247A9524">
            <w:pPr>
              <w:rPr>
                <w:rFonts w:hint="eastAsia" w:eastAsia="宋体" w:cs="Calibri"/>
                <w:sz w:val="18"/>
                <w:szCs w:val="18"/>
                <w:lang w:val="en-US" w:eastAsia="zh-CN"/>
              </w:rPr>
            </w:pPr>
            <w:r>
              <w:rPr>
                <w:rFonts w:hint="eastAsia" w:cs="Calibri"/>
                <w:sz w:val="18"/>
                <w:szCs w:val="18"/>
                <w:lang w:eastAsia="zh-CN"/>
              </w:rPr>
              <w:t>□</w:t>
            </w:r>
            <w:r>
              <w:rPr>
                <w:rFonts w:hint="eastAsia" w:cs="Calibri"/>
                <w:sz w:val="18"/>
                <w:szCs w:val="18"/>
                <w:lang w:val="en-US" w:eastAsia="zh-CN"/>
              </w:rPr>
              <w:t>小型</w:t>
            </w:r>
          </w:p>
          <w:p w14:paraId="0937D305">
            <w:pPr>
              <w:rPr>
                <w:rFonts w:cs="Calibri"/>
                <w:sz w:val="18"/>
                <w:szCs w:val="18"/>
              </w:rPr>
            </w:pPr>
            <w:r>
              <w:rPr>
                <w:rFonts w:hint="eastAsia" w:cs="Calibri"/>
                <w:sz w:val="18"/>
                <w:szCs w:val="18"/>
                <w:lang w:eastAsia="zh-CN"/>
              </w:rPr>
              <w:t>□</w:t>
            </w:r>
            <w:r>
              <w:rPr>
                <w:rFonts w:cs="Calibri"/>
                <w:sz w:val="18"/>
                <w:szCs w:val="18"/>
              </w:rPr>
              <w:t>微型</w:t>
            </w:r>
          </w:p>
        </w:tc>
      </w:tr>
      <w:tr w14:paraId="7F326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9" w:type="dxa"/>
            <w:noWrap w:val="0"/>
            <w:vAlign w:val="center"/>
          </w:tcPr>
          <w:p w14:paraId="0999A759">
            <w:pPr>
              <w:numPr>
                <w:ilvl w:val="0"/>
                <w:numId w:val="6"/>
              </w:numPr>
              <w:ind w:left="0" w:firstLine="0"/>
              <w:rPr>
                <w:rFonts w:cs="Calibri"/>
                <w:sz w:val="18"/>
                <w:szCs w:val="18"/>
              </w:rPr>
            </w:pPr>
          </w:p>
        </w:tc>
        <w:tc>
          <w:tcPr>
            <w:tcW w:w="1369" w:type="dxa"/>
            <w:noWrap w:val="0"/>
            <w:vAlign w:val="center"/>
          </w:tcPr>
          <w:p w14:paraId="60F7D84A">
            <w:pPr>
              <w:rPr>
                <w:rFonts w:cs="Calibri"/>
                <w:sz w:val="18"/>
                <w:szCs w:val="18"/>
              </w:rPr>
            </w:pPr>
          </w:p>
        </w:tc>
        <w:tc>
          <w:tcPr>
            <w:tcW w:w="1250" w:type="dxa"/>
            <w:noWrap w:val="0"/>
            <w:vAlign w:val="center"/>
          </w:tcPr>
          <w:p w14:paraId="4B73B382">
            <w:pPr>
              <w:rPr>
                <w:rFonts w:hint="eastAsia" w:ascii="Calibri" w:hAnsi="Calibri" w:eastAsia="宋体" w:cs="Calibri"/>
                <w:kern w:val="2"/>
                <w:sz w:val="18"/>
                <w:szCs w:val="18"/>
                <w:lang w:val="en-US" w:eastAsia="zh-CN" w:bidi="ar-SA"/>
              </w:rPr>
            </w:pPr>
            <w:r>
              <w:rPr>
                <w:rFonts w:hint="eastAsia" w:eastAsia="楷体" w:cs="Calibri"/>
                <w:sz w:val="18"/>
                <w:szCs w:val="18"/>
                <w:lang w:eastAsia="zh-CN"/>
              </w:rPr>
              <w:t>【填写采购标的所属行业名称】</w:t>
            </w:r>
          </w:p>
        </w:tc>
        <w:tc>
          <w:tcPr>
            <w:tcW w:w="1290" w:type="dxa"/>
            <w:noWrap w:val="0"/>
            <w:vAlign w:val="center"/>
          </w:tcPr>
          <w:p w14:paraId="4AD74729">
            <w:pPr>
              <w:rPr>
                <w:rFonts w:ascii="Calibri" w:hAnsi="Calibri" w:eastAsia="宋体" w:cs="Calibri"/>
                <w:kern w:val="2"/>
                <w:sz w:val="18"/>
                <w:szCs w:val="18"/>
                <w:lang w:val="en-US" w:eastAsia="zh-CN" w:bidi="ar-SA"/>
              </w:rPr>
            </w:pPr>
          </w:p>
        </w:tc>
        <w:tc>
          <w:tcPr>
            <w:tcW w:w="880" w:type="dxa"/>
            <w:noWrap w:val="0"/>
            <w:vAlign w:val="center"/>
          </w:tcPr>
          <w:p w14:paraId="674BDEA0">
            <w:pPr>
              <w:rPr>
                <w:rFonts w:ascii="Calibri" w:hAnsi="Calibri" w:eastAsia="宋体" w:cs="Calibri"/>
                <w:kern w:val="2"/>
                <w:sz w:val="18"/>
                <w:szCs w:val="18"/>
                <w:lang w:val="en-US" w:eastAsia="zh-CN" w:bidi="ar-SA"/>
              </w:rPr>
            </w:pPr>
          </w:p>
        </w:tc>
        <w:tc>
          <w:tcPr>
            <w:tcW w:w="1220" w:type="dxa"/>
            <w:noWrap w:val="0"/>
            <w:vAlign w:val="center"/>
          </w:tcPr>
          <w:p w14:paraId="2E5A4F3A">
            <w:pPr>
              <w:rPr>
                <w:rFonts w:ascii="Calibri" w:hAnsi="Calibri" w:eastAsia="宋体" w:cs="Calibri"/>
                <w:kern w:val="2"/>
                <w:sz w:val="18"/>
                <w:szCs w:val="18"/>
                <w:lang w:val="en-US" w:eastAsia="zh-CN" w:bidi="ar-SA"/>
              </w:rPr>
            </w:pPr>
          </w:p>
        </w:tc>
        <w:tc>
          <w:tcPr>
            <w:tcW w:w="1750" w:type="dxa"/>
            <w:noWrap w:val="0"/>
            <w:vAlign w:val="center"/>
          </w:tcPr>
          <w:p w14:paraId="4D9EDC82">
            <w:pPr>
              <w:rPr>
                <w:rFonts w:ascii="Calibri" w:hAnsi="Calibri" w:eastAsia="宋体" w:cs="Calibri"/>
                <w:kern w:val="2"/>
                <w:sz w:val="18"/>
                <w:szCs w:val="18"/>
                <w:lang w:val="en-US" w:eastAsia="zh-CN" w:bidi="ar-SA"/>
              </w:rPr>
            </w:pPr>
          </w:p>
        </w:tc>
        <w:tc>
          <w:tcPr>
            <w:tcW w:w="904" w:type="dxa"/>
            <w:noWrap w:val="0"/>
            <w:vAlign w:val="center"/>
          </w:tcPr>
          <w:p w14:paraId="5A9AD2E0">
            <w:pPr>
              <w:rPr>
                <w:rFonts w:cs="Calibri"/>
                <w:sz w:val="18"/>
                <w:szCs w:val="18"/>
              </w:rPr>
            </w:pPr>
            <w:r>
              <w:rPr>
                <w:rFonts w:hint="eastAsia" w:cs="Calibri"/>
                <w:sz w:val="18"/>
                <w:szCs w:val="18"/>
                <w:lang w:eastAsia="zh-CN"/>
              </w:rPr>
              <w:t>□</w:t>
            </w:r>
            <w:r>
              <w:rPr>
                <w:rFonts w:hint="eastAsia" w:cs="Calibri"/>
                <w:sz w:val="18"/>
                <w:szCs w:val="18"/>
                <w:lang w:val="en-US" w:eastAsia="zh-CN"/>
              </w:rPr>
              <w:t>中</w:t>
            </w:r>
            <w:r>
              <w:rPr>
                <w:rFonts w:cs="Calibri"/>
                <w:sz w:val="18"/>
                <w:szCs w:val="18"/>
              </w:rPr>
              <w:t>型</w:t>
            </w:r>
          </w:p>
          <w:p w14:paraId="2E0A72D5">
            <w:pPr>
              <w:rPr>
                <w:rFonts w:hint="eastAsia" w:eastAsia="宋体" w:cs="Calibri"/>
                <w:sz w:val="18"/>
                <w:szCs w:val="18"/>
                <w:lang w:val="en-US" w:eastAsia="zh-CN"/>
              </w:rPr>
            </w:pPr>
            <w:r>
              <w:rPr>
                <w:rFonts w:hint="eastAsia" w:cs="Calibri"/>
                <w:sz w:val="18"/>
                <w:szCs w:val="18"/>
                <w:lang w:eastAsia="zh-CN"/>
              </w:rPr>
              <w:t>□</w:t>
            </w:r>
            <w:r>
              <w:rPr>
                <w:rFonts w:hint="eastAsia" w:cs="Calibri"/>
                <w:sz w:val="18"/>
                <w:szCs w:val="18"/>
                <w:lang w:val="en-US" w:eastAsia="zh-CN"/>
              </w:rPr>
              <w:t>小型</w:t>
            </w:r>
          </w:p>
          <w:p w14:paraId="4A3A1983">
            <w:pPr>
              <w:rPr>
                <w:rFonts w:ascii="Calibri" w:hAnsi="Calibri" w:eastAsia="宋体" w:cs="Calibri"/>
                <w:kern w:val="2"/>
                <w:sz w:val="18"/>
                <w:szCs w:val="18"/>
                <w:lang w:val="en-US" w:eastAsia="zh-CN" w:bidi="ar-SA"/>
              </w:rPr>
            </w:pPr>
            <w:r>
              <w:rPr>
                <w:rFonts w:hint="eastAsia" w:cs="Calibri"/>
                <w:sz w:val="18"/>
                <w:szCs w:val="18"/>
                <w:lang w:eastAsia="zh-CN"/>
              </w:rPr>
              <w:t>□</w:t>
            </w:r>
            <w:r>
              <w:rPr>
                <w:rFonts w:cs="Calibri"/>
                <w:sz w:val="18"/>
                <w:szCs w:val="18"/>
              </w:rPr>
              <w:t>微型</w:t>
            </w:r>
          </w:p>
        </w:tc>
      </w:tr>
    </w:tbl>
    <w:p w14:paraId="4939A571">
      <w:pPr>
        <w:ind w:firstLine="420" w:firstLineChars="200"/>
        <w:rPr>
          <w:rFonts w:cs="Calibri"/>
          <w:szCs w:val="21"/>
        </w:rPr>
      </w:pPr>
      <w:r>
        <w:rPr>
          <w:rFonts w:cs="Calibri"/>
          <w:szCs w:val="21"/>
        </w:rPr>
        <w:t>以上企业，不属于大企业的分支机构，不存在控股股东为大企业的情形，也不存在与大企业的负责人为同一人的情形。</w:t>
      </w:r>
    </w:p>
    <w:p w14:paraId="553168C6">
      <w:pPr>
        <w:ind w:firstLine="420" w:firstLineChars="200"/>
        <w:rPr>
          <w:rFonts w:cs="Calibri"/>
          <w:szCs w:val="21"/>
        </w:rPr>
      </w:pPr>
      <w:r>
        <w:rPr>
          <w:rFonts w:cs="Calibri"/>
          <w:szCs w:val="21"/>
        </w:rPr>
        <w:t>本企业对上述声明内容的真实性负责。如有虚假，将依法承担相应责任。</w:t>
      </w:r>
    </w:p>
    <w:p w14:paraId="7065FCF6">
      <w:pPr>
        <w:ind w:firstLine="420" w:firstLineChars="200"/>
        <w:rPr>
          <w:rFonts w:cs="Calibri"/>
        </w:rPr>
      </w:pPr>
    </w:p>
    <w:p w14:paraId="7374E33E">
      <w:pPr>
        <w:pageBreakBefore w:val="0"/>
        <w:kinsoku/>
        <w:wordWrap/>
        <w:overflowPunct/>
        <w:bidi w:val="0"/>
        <w:adjustRightInd w:val="0"/>
        <w:snapToGrid w:val="0"/>
        <w:spacing w:beforeAutospacing="0" w:afterAutospacing="0" w:line="300" w:lineRule="auto"/>
        <w:ind w:firstLine="420" w:firstLineChars="200"/>
        <w:rPr>
          <w:rFonts w:hint="default" w:ascii="Calibri" w:hAnsi="Calibri" w:cs="Calibri"/>
          <w:spacing w:val="20"/>
          <w:szCs w:val="21"/>
          <w:u w:val="single"/>
        </w:rPr>
      </w:pPr>
      <w:r>
        <w:rPr>
          <w:rFonts w:hint="default" w:ascii="Calibri" w:hAnsi="Calibri" w:cs="Calibri"/>
          <w:szCs w:val="21"/>
        </w:rPr>
        <w:t>投标人全称：</w:t>
      </w:r>
      <w:r>
        <w:rPr>
          <w:rFonts w:hint="default" w:ascii="Calibri" w:hAnsi="Calibri" w:cs="Calibri"/>
          <w:szCs w:val="21"/>
          <w:u w:val="single"/>
        </w:rPr>
        <w:t xml:space="preserve">                       </w:t>
      </w:r>
      <w:r>
        <w:rPr>
          <w:rFonts w:hint="default" w:ascii="Calibri" w:hAnsi="Calibri" w:cs="Calibri"/>
          <w:szCs w:val="21"/>
        </w:rPr>
        <w:t>（盖单位公章）</w:t>
      </w:r>
    </w:p>
    <w:p w14:paraId="530E04A3">
      <w:pPr>
        <w:pageBreakBefore w:val="0"/>
        <w:kinsoku/>
        <w:wordWrap/>
        <w:overflowPunct/>
        <w:bidi w:val="0"/>
        <w:snapToGrid w:val="0"/>
        <w:spacing w:beforeAutospacing="0" w:afterAutospacing="0" w:line="300" w:lineRule="auto"/>
        <w:ind w:firstLine="420" w:firstLineChars="200"/>
        <w:rPr>
          <w:rFonts w:hint="default" w:ascii="Calibri" w:hAnsi="Calibri" w:cs="Calibri"/>
        </w:rPr>
      </w:pPr>
      <w:r>
        <w:rPr>
          <w:rFonts w:hint="default" w:ascii="Calibri" w:hAnsi="Calibri" w:cs="Calibri"/>
        </w:rPr>
        <w:t>日期：</w:t>
      </w:r>
      <w:r>
        <w:rPr>
          <w:rFonts w:hint="eastAsia" w:cs="Calibri"/>
          <w:lang w:eastAsia="zh-CN"/>
        </w:rPr>
        <w:t>2025年</w:t>
      </w:r>
      <w:r>
        <w:rPr>
          <w:rFonts w:hint="default" w:ascii="Calibri" w:hAnsi="Calibri" w:cs="Calibri"/>
        </w:rPr>
        <w:t xml:space="preserve">  月  日</w:t>
      </w:r>
    </w:p>
    <w:p w14:paraId="120B0119">
      <w:pPr>
        <w:ind w:firstLine="420" w:firstLineChars="200"/>
        <w:rPr>
          <w:rFonts w:cs="Calibri"/>
          <w:szCs w:val="21"/>
        </w:rPr>
      </w:pPr>
    </w:p>
    <w:p w14:paraId="75403E5F">
      <w:pPr>
        <w:ind w:firstLine="420" w:firstLineChars="200"/>
        <w:rPr>
          <w:rFonts w:eastAsia="楷体" w:cs="Calibri"/>
          <w:szCs w:val="21"/>
        </w:rPr>
      </w:pPr>
      <w:r>
        <w:rPr>
          <w:rFonts w:eastAsia="楷体" w:cs="Calibri"/>
          <w:szCs w:val="21"/>
        </w:rPr>
        <w:t>说明：</w:t>
      </w:r>
    </w:p>
    <w:p w14:paraId="45872EEE">
      <w:pPr>
        <w:ind w:firstLine="420" w:firstLineChars="200"/>
        <w:rPr>
          <w:rFonts w:eastAsia="楷体" w:cs="Calibri"/>
          <w:szCs w:val="21"/>
        </w:rPr>
      </w:pPr>
      <w:r>
        <w:rPr>
          <w:rFonts w:eastAsia="楷体" w:cs="Calibri"/>
          <w:szCs w:val="21"/>
        </w:rPr>
        <w:t>（1）应如实、完整填报从业人员、营业收入和资产总额等信息，并按照国务院批准的中小企业划型标准和采购标的所属行业，声明企业类型。否则不予认可。</w:t>
      </w:r>
    </w:p>
    <w:p w14:paraId="214DC1A2">
      <w:pPr>
        <w:ind w:firstLine="420" w:firstLineChars="200"/>
        <w:rPr>
          <w:rFonts w:eastAsia="楷体" w:cs="Calibri"/>
          <w:szCs w:val="21"/>
        </w:rPr>
      </w:pPr>
      <w:r>
        <w:rPr>
          <w:rFonts w:eastAsia="楷体" w:cs="Calibri"/>
          <w:szCs w:val="21"/>
        </w:rPr>
        <w:t>（2）从业人员、营业收入、资产总额填报上一年度数据，无上一年度数据的新成立企业可不填报。</w:t>
      </w:r>
    </w:p>
    <w:p w14:paraId="2DDBDEF6">
      <w:pPr>
        <w:ind w:firstLine="420" w:firstLineChars="200"/>
        <w:rPr>
          <w:rFonts w:eastAsia="楷体" w:cs="Calibri"/>
          <w:szCs w:val="21"/>
        </w:rPr>
      </w:pPr>
      <w:r>
        <w:rPr>
          <w:rFonts w:eastAsia="楷体" w:cs="Calibri"/>
          <w:szCs w:val="21"/>
        </w:rPr>
        <w:t>（3）可采用工业和信息化部网站（https://www.miit.gov.cn/）中小企业规模类型自测小程序进行自测后填写。</w:t>
      </w:r>
    </w:p>
    <w:p w14:paraId="0086E972">
      <w:pPr>
        <w:ind w:firstLine="420" w:firstLineChars="200"/>
        <w:rPr>
          <w:rFonts w:eastAsia="楷体" w:cs="Calibri"/>
          <w:szCs w:val="21"/>
        </w:rPr>
      </w:pPr>
      <w:r>
        <w:rPr>
          <w:rFonts w:eastAsia="楷体" w:cs="Calibri"/>
          <w:szCs w:val="21"/>
        </w:rPr>
        <w:t>（4）标的名称见采购需求。</w:t>
      </w:r>
    </w:p>
    <w:p w14:paraId="3C6299F2">
      <w:pPr>
        <w:ind w:firstLine="420" w:firstLineChars="200"/>
        <w:rPr>
          <w:rFonts w:hint="default" w:ascii="Calibri" w:hAnsi="Calibri" w:eastAsia="宋体" w:cs="Calibri"/>
          <w:szCs w:val="21"/>
          <w:lang w:val="en-US" w:eastAsia="zh-CN"/>
        </w:rPr>
      </w:pPr>
      <w:r>
        <w:rPr>
          <w:rFonts w:hint="eastAsia" w:eastAsia="楷体" w:cs="Calibri"/>
          <w:color w:val="000000"/>
          <w:lang w:val="en-US" w:eastAsia="zh-CN"/>
        </w:rPr>
        <w:t>（5）表格内行业栏名称不得擅自调整。</w:t>
      </w:r>
    </w:p>
    <w:p w14:paraId="04831BF5">
      <w:pPr>
        <w:ind w:firstLine="420" w:firstLineChars="200"/>
        <w:rPr>
          <w:rFonts w:hint="default" w:eastAsia="楷体" w:cs="Calibri"/>
          <w:color w:val="000000"/>
          <w:lang w:val="en-US" w:eastAsia="zh-CN"/>
        </w:rPr>
      </w:pPr>
      <w:r>
        <w:rPr>
          <w:rFonts w:hint="eastAsia" w:eastAsia="楷体" w:cs="Calibri"/>
          <w:color w:val="000000"/>
          <w:lang w:val="en-US" w:eastAsia="zh-CN"/>
        </w:rPr>
        <w:t>（6）</w:t>
      </w:r>
      <w:r>
        <w:rPr>
          <w:rFonts w:hint="default" w:eastAsia="楷体" w:cs="Calibri"/>
          <w:color w:val="000000"/>
          <w:lang w:val="en-US" w:eastAsia="zh-CN"/>
        </w:rPr>
        <w:t>如联合体</w:t>
      </w:r>
      <w:r>
        <w:rPr>
          <w:rFonts w:hint="eastAsia" w:eastAsia="楷体" w:cs="Calibri"/>
          <w:color w:val="000000"/>
          <w:lang w:val="en-US" w:eastAsia="zh-CN"/>
        </w:rPr>
        <w:t>投标</w:t>
      </w:r>
      <w:r>
        <w:rPr>
          <w:rFonts w:hint="default" w:eastAsia="楷体" w:cs="Calibri"/>
          <w:color w:val="000000"/>
          <w:lang w:val="en-US" w:eastAsia="zh-CN"/>
        </w:rPr>
        <w:t>，提供联合协议书，格式见“</w:t>
      </w:r>
      <w:r>
        <w:rPr>
          <w:rFonts w:hint="eastAsia" w:eastAsia="楷体" w:cs="Calibri"/>
          <w:color w:val="000000"/>
          <w:lang w:val="en-US" w:eastAsia="zh-CN"/>
        </w:rPr>
        <w:t>招标</w:t>
      </w:r>
      <w:r>
        <w:rPr>
          <w:rFonts w:hint="default" w:eastAsia="楷体" w:cs="Calibri"/>
          <w:color w:val="000000"/>
          <w:lang w:val="en-US" w:eastAsia="zh-CN"/>
        </w:rPr>
        <w:t>文件附件</w:t>
      </w:r>
      <w:r>
        <w:rPr>
          <w:rFonts w:hint="eastAsia" w:eastAsia="楷体" w:cs="Calibri"/>
          <w:color w:val="000000"/>
          <w:lang w:val="en-US" w:eastAsia="zh-CN"/>
        </w:rPr>
        <w:t>1</w:t>
      </w:r>
      <w:r>
        <w:rPr>
          <w:rFonts w:hint="default" w:eastAsia="楷体" w:cs="Calibri"/>
          <w:color w:val="000000"/>
          <w:lang w:val="en-US" w:eastAsia="zh-CN"/>
        </w:rPr>
        <w:t>”。如有分包，提供分包意向协议书，格式见“</w:t>
      </w:r>
      <w:r>
        <w:rPr>
          <w:rFonts w:hint="eastAsia" w:eastAsia="楷体" w:cs="Calibri"/>
          <w:color w:val="000000"/>
          <w:lang w:val="en-US" w:eastAsia="zh-CN"/>
        </w:rPr>
        <w:t>招标</w:t>
      </w:r>
      <w:r>
        <w:rPr>
          <w:rFonts w:hint="default" w:eastAsia="楷体" w:cs="Calibri"/>
          <w:color w:val="000000"/>
          <w:lang w:val="en-US" w:eastAsia="zh-CN"/>
        </w:rPr>
        <w:t>文件附件</w:t>
      </w:r>
      <w:r>
        <w:rPr>
          <w:rFonts w:hint="eastAsia" w:eastAsia="楷体" w:cs="Calibri"/>
          <w:color w:val="000000"/>
          <w:lang w:val="en-US" w:eastAsia="zh-CN"/>
        </w:rPr>
        <w:t>2</w:t>
      </w:r>
      <w:r>
        <w:rPr>
          <w:rFonts w:hint="default" w:eastAsia="楷体" w:cs="Calibri"/>
          <w:color w:val="000000"/>
          <w:lang w:val="en-US" w:eastAsia="zh-CN"/>
        </w:rPr>
        <w:t>”</w:t>
      </w:r>
      <w:r>
        <w:rPr>
          <w:rFonts w:hint="eastAsia" w:eastAsia="楷体" w:cs="Calibri"/>
          <w:color w:val="000000"/>
          <w:lang w:val="en-US" w:eastAsia="zh-CN"/>
        </w:rPr>
        <w:t>，后附。</w:t>
      </w:r>
    </w:p>
    <w:p w14:paraId="7325FAA6">
      <w:pPr>
        <w:rPr>
          <w:rFonts w:hint="default"/>
          <w:b/>
          <w:bCs/>
          <w:sz w:val="28"/>
          <w:szCs w:val="36"/>
        </w:rPr>
      </w:pPr>
      <w:r>
        <w:rPr>
          <w:rFonts w:hint="default"/>
          <w:b/>
          <w:bCs/>
          <w:sz w:val="28"/>
          <w:szCs w:val="36"/>
        </w:rPr>
        <w:br w:type="page"/>
      </w:r>
    </w:p>
    <w:p w14:paraId="59ADBC13">
      <w:pPr>
        <w:kinsoku/>
        <w:wordWrap/>
        <w:overflowPunct/>
        <w:topLinePunct w:val="0"/>
        <w:bidi w:val="0"/>
        <w:snapToGrid w:val="0"/>
        <w:spacing w:beforeAutospacing="0" w:afterAutospacing="0" w:line="300" w:lineRule="auto"/>
        <w:jc w:val="center"/>
        <w:textAlignment w:val="auto"/>
        <w:rPr>
          <w:rFonts w:hint="default" w:ascii="黑体" w:hAnsi="黑体" w:eastAsia="黑体" w:cs="黑体"/>
          <w:b w:val="0"/>
          <w:bCs/>
          <w:spacing w:val="6"/>
          <w:sz w:val="28"/>
          <w:szCs w:val="28"/>
          <w:lang w:val="en-US" w:eastAsia="zh-CN"/>
        </w:rPr>
      </w:pPr>
      <w:r>
        <w:rPr>
          <w:rFonts w:hint="default" w:ascii="黑体" w:hAnsi="黑体" w:eastAsia="黑体" w:cs="黑体"/>
          <w:b w:val="0"/>
          <w:bCs/>
          <w:spacing w:val="6"/>
          <w:sz w:val="28"/>
          <w:szCs w:val="28"/>
          <w:lang w:val="en-US" w:eastAsia="zh-CN"/>
        </w:rPr>
        <w:t>监狱企业声明函</w:t>
      </w:r>
    </w:p>
    <w:p w14:paraId="79750C71">
      <w:pPr>
        <w:widowControl/>
        <w:adjustRightInd w:val="0"/>
        <w:ind w:firstLine="420" w:firstLineChars="200"/>
        <w:jc w:val="left"/>
        <w:rPr>
          <w:rFonts w:cs="Calibri"/>
          <w:szCs w:val="21"/>
        </w:rPr>
      </w:pPr>
      <w:r>
        <w:rPr>
          <w:rFonts w:cs="Calibri"/>
          <w:szCs w:val="21"/>
        </w:rPr>
        <w:t>本企业郑重声明，根据《关于政府采购支持监狱企业发展有关问题的通知》（财库</w:t>
      </w:r>
      <w:r>
        <w:rPr>
          <w:rFonts w:hint="eastAsia" w:cs="Calibri"/>
          <w:szCs w:val="21"/>
          <w:lang w:eastAsia="zh-CN"/>
        </w:rPr>
        <w:t>〔</w:t>
      </w:r>
      <w:r>
        <w:rPr>
          <w:rFonts w:cs="Calibri"/>
          <w:szCs w:val="21"/>
        </w:rPr>
        <w:t>2014</w:t>
      </w:r>
      <w:r>
        <w:rPr>
          <w:rFonts w:hint="eastAsia" w:cs="Calibri"/>
          <w:szCs w:val="21"/>
          <w:lang w:eastAsia="zh-CN"/>
        </w:rPr>
        <w:t>〕</w:t>
      </w:r>
      <w:r>
        <w:rPr>
          <w:rFonts w:cs="Calibri"/>
          <w:szCs w:val="21"/>
        </w:rPr>
        <w:t>68号）的规定，本企业为</w:t>
      </w:r>
      <w:r>
        <w:rPr>
          <w:rFonts w:cs="Calibri"/>
          <w:szCs w:val="21"/>
          <w:u w:val="single"/>
        </w:rPr>
        <w:t>监狱企业</w:t>
      </w:r>
      <w:r>
        <w:rPr>
          <w:rFonts w:cs="Calibri"/>
          <w:szCs w:val="21"/>
        </w:rPr>
        <w:t>。</w:t>
      </w:r>
    </w:p>
    <w:p w14:paraId="1EF0E37D">
      <w:pPr>
        <w:widowControl/>
        <w:adjustRightInd w:val="0"/>
        <w:ind w:firstLine="420" w:firstLineChars="200"/>
        <w:jc w:val="left"/>
        <w:rPr>
          <w:rFonts w:cs="Calibri"/>
          <w:szCs w:val="21"/>
        </w:rPr>
      </w:pPr>
      <w:r>
        <w:rPr>
          <w:rFonts w:cs="Calibri"/>
          <w:szCs w:val="21"/>
        </w:rPr>
        <w:t>根据上述标准，我企业属于</w:t>
      </w:r>
      <w:r>
        <w:rPr>
          <w:rFonts w:cs="Calibri"/>
          <w:szCs w:val="21"/>
          <w:u w:val="single"/>
        </w:rPr>
        <w:t>监狱企业</w:t>
      </w:r>
      <w:r>
        <w:rPr>
          <w:rFonts w:cs="Calibri"/>
          <w:szCs w:val="21"/>
        </w:rPr>
        <w:t>的理由为：</w:t>
      </w:r>
      <w:r>
        <w:rPr>
          <w:rFonts w:cs="Calibri"/>
          <w:u w:val="single"/>
        </w:rPr>
        <w:t>【</w:t>
      </w:r>
      <w:r>
        <w:rPr>
          <w:rFonts w:hint="eastAsia" w:ascii="楷体" w:hAnsi="楷体" w:eastAsia="楷体" w:cs="楷体"/>
          <w:u w:val="single"/>
          <w:lang w:val="en-US" w:eastAsia="zh-CN"/>
        </w:rPr>
        <w:t>填写属于监狱企业的理由</w:t>
      </w:r>
      <w:r>
        <w:rPr>
          <w:rFonts w:cs="Calibri"/>
          <w:u w:val="single"/>
        </w:rPr>
        <w:t>】</w:t>
      </w:r>
      <w:r>
        <w:rPr>
          <w:rFonts w:cs="Calibri"/>
          <w:szCs w:val="21"/>
        </w:rPr>
        <w:t>。</w:t>
      </w:r>
    </w:p>
    <w:p w14:paraId="68EB526C">
      <w:pPr>
        <w:widowControl/>
        <w:adjustRightInd w:val="0"/>
        <w:ind w:firstLine="420" w:firstLineChars="200"/>
        <w:rPr>
          <w:rFonts w:cs="Calibri"/>
          <w:szCs w:val="21"/>
        </w:rPr>
      </w:pPr>
      <w:r>
        <w:rPr>
          <w:rFonts w:cs="Calibri"/>
          <w:szCs w:val="21"/>
        </w:rPr>
        <w:t>本企业为参加</w:t>
      </w:r>
      <w:r>
        <w:rPr>
          <w:rFonts w:hint="eastAsia" w:ascii="宋体" w:hAnsi="宋体" w:eastAsia="宋体" w:cs="宋体"/>
          <w:u w:val="single"/>
          <w:lang w:eastAsia="zh-CN"/>
        </w:rPr>
        <w:t>浙江省地质院</w:t>
      </w:r>
      <w:r>
        <w:rPr>
          <w:rFonts w:cs="Calibri"/>
        </w:rPr>
        <w:t>（采购人）</w:t>
      </w:r>
      <w:r>
        <w:rPr>
          <w:rFonts w:hint="eastAsia" w:ascii="宋体" w:hAnsi="宋体" w:cs="宋体"/>
          <w:u w:val="single"/>
          <w:lang w:eastAsia="zh-CN"/>
        </w:rPr>
        <w:t>浙江省地灾智治应用信创适配化改造项目</w:t>
      </w:r>
      <w:r>
        <w:rPr>
          <w:rFonts w:cs="Calibri"/>
        </w:rPr>
        <w:t>（项目名称）</w:t>
      </w:r>
      <w:r>
        <w:rPr>
          <w:rFonts w:hint="eastAsia" w:cs="Calibri"/>
          <w:u w:val="single"/>
          <w:lang w:eastAsia="zh-CN"/>
        </w:rPr>
        <w:t>CTZB-2025010039</w:t>
      </w:r>
      <w:r>
        <w:rPr>
          <w:rFonts w:cs="Calibri"/>
        </w:rPr>
        <w:t>（项目编号）</w:t>
      </w:r>
      <w:r>
        <w:rPr>
          <w:rFonts w:hint="eastAsia" w:cs="Calibri"/>
          <w:u w:val="single"/>
          <w:lang w:eastAsia="zh-CN"/>
        </w:rPr>
        <w:t>浙江省地灾智治应用信创适配化改造</w:t>
      </w:r>
      <w:r>
        <w:rPr>
          <w:rFonts w:cs="Calibri"/>
        </w:rPr>
        <w:t>（标项名称）</w:t>
      </w:r>
      <w:r>
        <w:rPr>
          <w:rFonts w:cs="Calibri"/>
          <w:szCs w:val="21"/>
        </w:rPr>
        <w:t>采购活动</w:t>
      </w:r>
      <w:r>
        <w:rPr>
          <w:rFonts w:cs="Calibri"/>
          <w:color w:val="000000"/>
          <w:szCs w:val="21"/>
        </w:rPr>
        <w:t>提供本企业的服务</w:t>
      </w:r>
      <w:r>
        <w:rPr>
          <w:rFonts w:cs="Calibri"/>
          <w:szCs w:val="21"/>
        </w:rPr>
        <w:t>。</w:t>
      </w:r>
    </w:p>
    <w:p w14:paraId="07D70389">
      <w:pPr>
        <w:widowControl/>
        <w:adjustRightInd w:val="0"/>
        <w:ind w:firstLine="420" w:firstLineChars="200"/>
        <w:rPr>
          <w:rFonts w:cs="Calibri"/>
          <w:szCs w:val="21"/>
        </w:rPr>
      </w:pPr>
      <w:r>
        <w:rPr>
          <w:rFonts w:cs="Calibri"/>
          <w:szCs w:val="21"/>
        </w:rPr>
        <w:t>本企业对上述声明的真实性负责。如有虚假，将依法承担相应责任。</w:t>
      </w:r>
    </w:p>
    <w:p w14:paraId="683A989B">
      <w:pPr>
        <w:widowControl/>
        <w:adjustRightInd w:val="0"/>
        <w:ind w:firstLine="420" w:firstLineChars="200"/>
        <w:rPr>
          <w:rFonts w:cs="Calibri"/>
          <w:szCs w:val="21"/>
        </w:rPr>
      </w:pPr>
    </w:p>
    <w:p w14:paraId="0FAE4203">
      <w:pPr>
        <w:widowControl/>
        <w:adjustRightInd w:val="0"/>
        <w:ind w:firstLine="420" w:firstLineChars="200"/>
        <w:rPr>
          <w:rFonts w:cs="Calibri"/>
          <w:szCs w:val="21"/>
        </w:rPr>
      </w:pPr>
      <w:r>
        <w:rPr>
          <w:rFonts w:cs="Calibri"/>
          <w:szCs w:val="21"/>
        </w:rPr>
        <w:t>供应商全称：</w:t>
      </w:r>
      <w:r>
        <w:rPr>
          <w:rFonts w:cs="Calibri"/>
          <w:szCs w:val="21"/>
          <w:u w:val="single"/>
        </w:rPr>
        <w:t xml:space="preserve">                      </w:t>
      </w:r>
      <w:r>
        <w:rPr>
          <w:rFonts w:cs="Calibri"/>
          <w:szCs w:val="21"/>
        </w:rPr>
        <w:t>（盖单位公章）</w:t>
      </w:r>
    </w:p>
    <w:p w14:paraId="061DFEF8">
      <w:pPr>
        <w:widowControl/>
        <w:adjustRightInd w:val="0"/>
        <w:ind w:firstLine="420" w:firstLineChars="200"/>
        <w:rPr>
          <w:rFonts w:cs="Calibri"/>
          <w:szCs w:val="21"/>
        </w:rPr>
      </w:pPr>
      <w:r>
        <w:rPr>
          <w:rFonts w:cs="Calibri"/>
          <w:szCs w:val="21"/>
        </w:rPr>
        <w:t>日期：</w:t>
      </w:r>
      <w:r>
        <w:rPr>
          <w:rFonts w:hint="eastAsia" w:cs="Calibri"/>
          <w:szCs w:val="21"/>
          <w:lang w:eastAsia="zh-CN"/>
        </w:rPr>
        <w:t>2025年</w:t>
      </w:r>
      <w:r>
        <w:rPr>
          <w:rFonts w:cs="Calibri"/>
          <w:szCs w:val="21"/>
        </w:rPr>
        <w:t xml:space="preserve">  月  日</w:t>
      </w:r>
    </w:p>
    <w:p w14:paraId="4AA6AF28">
      <w:pPr>
        <w:widowControl/>
        <w:ind w:firstLine="420" w:firstLineChars="200"/>
        <w:rPr>
          <w:rFonts w:eastAsia="楷体" w:cs="Calibri"/>
          <w:kern w:val="0"/>
          <w:szCs w:val="21"/>
        </w:rPr>
      </w:pPr>
      <w:r>
        <w:rPr>
          <w:rFonts w:eastAsia="楷体" w:cs="Calibri"/>
          <w:kern w:val="0"/>
          <w:szCs w:val="21"/>
        </w:rPr>
        <w:t>说明：</w:t>
      </w:r>
    </w:p>
    <w:p w14:paraId="18DAC7B3">
      <w:pPr>
        <w:widowControl/>
        <w:ind w:firstLine="420" w:firstLineChars="200"/>
        <w:rPr>
          <w:rFonts w:eastAsia="楷体" w:cs="Calibri"/>
          <w:kern w:val="0"/>
          <w:szCs w:val="21"/>
        </w:rPr>
      </w:pPr>
      <w:r>
        <w:rPr>
          <w:rFonts w:eastAsia="楷体" w:cs="Calibri"/>
          <w:color w:val="000000"/>
          <w:szCs w:val="21"/>
        </w:rPr>
        <w:t>（</w:t>
      </w:r>
      <w:r>
        <w:rPr>
          <w:rFonts w:eastAsia="楷体" w:cs="Calibri"/>
          <w:kern w:val="0"/>
          <w:szCs w:val="21"/>
        </w:rPr>
        <w:t>1）监狱企业参加政府采购活动时，应当提供由省级以上监狱管理局、戒毒管理局（含新疆生产建设兵团）出具的属于监狱企业的证明文件。</w:t>
      </w:r>
    </w:p>
    <w:p w14:paraId="1E8C45C8">
      <w:pPr>
        <w:widowControl/>
        <w:ind w:firstLine="420" w:firstLineChars="200"/>
        <w:rPr>
          <w:rFonts w:eastAsia="楷体" w:cs="Calibri"/>
          <w:kern w:val="0"/>
          <w:szCs w:val="21"/>
        </w:rPr>
      </w:pPr>
      <w:r>
        <w:rPr>
          <w:rFonts w:eastAsia="楷体" w:cs="Calibri"/>
          <w:kern w:val="0"/>
          <w:szCs w:val="21"/>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7AAE5AE9">
      <w:pPr>
        <w:widowControl/>
        <w:ind w:firstLine="422" w:firstLineChars="200"/>
        <w:rPr>
          <w:rFonts w:eastAsia="楷体" w:cs="Calibri"/>
          <w:b/>
          <w:bCs/>
          <w:szCs w:val="21"/>
        </w:rPr>
      </w:pPr>
      <w:r>
        <w:rPr>
          <w:rFonts w:eastAsia="楷体" w:cs="Calibri"/>
          <w:b/>
          <w:bCs/>
          <w:szCs w:val="21"/>
        </w:rPr>
        <w:t>（2）</w:t>
      </w:r>
      <w:r>
        <w:rPr>
          <w:rFonts w:hint="default" w:ascii="Calibri" w:hAnsi="Calibri" w:eastAsia="楷体" w:cs="Calibri"/>
          <w:b/>
          <w:bCs/>
        </w:rPr>
        <w:t>以联合体形式参与采购活动，联合体的各方</w:t>
      </w:r>
      <w:r>
        <w:rPr>
          <w:rFonts w:hint="default" w:ascii="Calibri" w:hAnsi="Calibri" w:eastAsia="楷体" w:cs="Calibri"/>
          <w:b/>
          <w:bCs/>
          <w:lang w:val="en-US" w:eastAsia="zh-CN"/>
        </w:rPr>
        <w:t>分别</w:t>
      </w:r>
      <w:r>
        <w:rPr>
          <w:rFonts w:hint="default" w:ascii="Calibri" w:hAnsi="Calibri" w:eastAsia="楷体" w:cs="Calibri"/>
          <w:b/>
          <w:bCs/>
        </w:rPr>
        <w:t>提供此声明函。</w:t>
      </w:r>
      <w:r>
        <w:rPr>
          <w:rFonts w:eastAsia="楷体" w:cs="Calibri"/>
          <w:b/>
          <w:bCs/>
          <w:szCs w:val="21"/>
        </w:rPr>
        <w:t>不属于监狱企业，不用提供此函。</w:t>
      </w:r>
    </w:p>
    <w:p w14:paraId="5F0EF6FB">
      <w:pPr>
        <w:rPr>
          <w:rFonts w:cs="Calibri"/>
          <w:szCs w:val="21"/>
        </w:rPr>
      </w:pPr>
    </w:p>
    <w:p w14:paraId="7F9B1167"/>
    <w:p w14:paraId="57B9F207">
      <w:pPr>
        <w:kinsoku/>
        <w:wordWrap/>
        <w:overflowPunct/>
        <w:topLinePunct w:val="0"/>
        <w:bidi w:val="0"/>
        <w:snapToGrid w:val="0"/>
        <w:spacing w:beforeAutospacing="0" w:afterAutospacing="0" w:line="300" w:lineRule="auto"/>
        <w:jc w:val="center"/>
        <w:textAlignment w:val="auto"/>
        <w:rPr>
          <w:rFonts w:hint="default" w:ascii="黑体" w:hAnsi="黑体" w:eastAsia="黑体" w:cs="黑体"/>
          <w:b w:val="0"/>
          <w:bCs/>
          <w:spacing w:val="6"/>
          <w:sz w:val="28"/>
          <w:szCs w:val="28"/>
          <w:lang w:val="en-US" w:eastAsia="zh-CN"/>
        </w:rPr>
      </w:pPr>
      <w:r>
        <w:rPr>
          <w:rFonts w:hint="default" w:ascii="黑体" w:hAnsi="黑体" w:eastAsia="黑体" w:cs="黑体"/>
          <w:b w:val="0"/>
          <w:bCs/>
          <w:spacing w:val="6"/>
          <w:sz w:val="28"/>
          <w:szCs w:val="28"/>
          <w:lang w:val="en-US" w:eastAsia="zh-CN"/>
        </w:rPr>
        <w:t>残疾人福利性单位声明函</w:t>
      </w:r>
    </w:p>
    <w:p w14:paraId="294C9997">
      <w:pPr>
        <w:ind w:firstLine="420" w:firstLineChars="200"/>
        <w:rPr>
          <w:rFonts w:cs="Calibri"/>
          <w:szCs w:val="21"/>
        </w:rPr>
      </w:pPr>
      <w:r>
        <w:rPr>
          <w:rFonts w:cs="Calibri"/>
          <w:szCs w:val="21"/>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eastAsia="宋体" w:cs="宋体"/>
          <w:u w:val="single"/>
          <w:lang w:eastAsia="zh-CN"/>
        </w:rPr>
        <w:t>浙江省地质院</w:t>
      </w:r>
      <w:r>
        <w:rPr>
          <w:rFonts w:cs="Calibri"/>
        </w:rPr>
        <w:t>（采购人）</w:t>
      </w:r>
      <w:r>
        <w:rPr>
          <w:rFonts w:hint="eastAsia" w:ascii="宋体" w:hAnsi="宋体" w:cs="宋体"/>
          <w:u w:val="single"/>
          <w:lang w:eastAsia="zh-CN"/>
        </w:rPr>
        <w:t>浙江省地灾智治应用信创适配化改造项目</w:t>
      </w:r>
      <w:r>
        <w:rPr>
          <w:rFonts w:cs="Calibri"/>
        </w:rPr>
        <w:t>（项目名称）</w:t>
      </w:r>
      <w:r>
        <w:rPr>
          <w:rFonts w:hint="eastAsia" w:cs="Calibri"/>
          <w:u w:val="single"/>
          <w:lang w:eastAsia="zh-CN"/>
        </w:rPr>
        <w:t>CTZB-2025010039</w:t>
      </w:r>
      <w:r>
        <w:rPr>
          <w:rFonts w:cs="Calibri"/>
        </w:rPr>
        <w:t>（项目编号）</w:t>
      </w:r>
      <w:r>
        <w:rPr>
          <w:rFonts w:hint="eastAsia" w:cs="Calibri"/>
          <w:u w:val="single"/>
          <w:lang w:eastAsia="zh-CN"/>
        </w:rPr>
        <w:t>浙江省地灾智治应用信创适配化改造</w:t>
      </w:r>
      <w:r>
        <w:rPr>
          <w:rFonts w:cs="Calibri"/>
        </w:rPr>
        <w:t>（标项名称）</w:t>
      </w:r>
      <w:r>
        <w:rPr>
          <w:rFonts w:cs="Calibri"/>
          <w:szCs w:val="21"/>
        </w:rPr>
        <w:t>采购活动</w:t>
      </w:r>
      <w:r>
        <w:rPr>
          <w:rFonts w:cs="Calibri"/>
          <w:spacing w:val="6"/>
          <w:szCs w:val="21"/>
        </w:rPr>
        <w:t>，</w:t>
      </w:r>
      <w:r>
        <w:rPr>
          <w:rFonts w:cs="Calibri"/>
          <w:color w:val="000000"/>
          <w:kern w:val="0"/>
          <w:szCs w:val="21"/>
        </w:rPr>
        <w:t>由本企业提供服务。</w:t>
      </w:r>
    </w:p>
    <w:p w14:paraId="15B2991C">
      <w:pPr>
        <w:ind w:firstLine="420" w:firstLineChars="200"/>
        <w:rPr>
          <w:rFonts w:cs="Calibri"/>
          <w:szCs w:val="21"/>
        </w:rPr>
      </w:pPr>
      <w:r>
        <w:rPr>
          <w:rFonts w:cs="Calibri"/>
          <w:szCs w:val="21"/>
        </w:rPr>
        <w:t>本单位对上述声明的真实性负责。如有虚假，将依法承担相应责任。</w:t>
      </w:r>
    </w:p>
    <w:p w14:paraId="1EA0418D">
      <w:pPr>
        <w:ind w:firstLine="420" w:firstLineChars="200"/>
      </w:pPr>
    </w:p>
    <w:p w14:paraId="2C5C731A">
      <w:pPr>
        <w:ind w:firstLine="420" w:firstLineChars="200"/>
      </w:pPr>
    </w:p>
    <w:p w14:paraId="485CF790">
      <w:pPr>
        <w:ind w:firstLine="420" w:firstLineChars="200"/>
      </w:pPr>
      <w:r>
        <w:t>供应商全称：</w:t>
      </w:r>
      <w:r>
        <w:rPr>
          <w:u w:val="single"/>
        </w:rPr>
        <w:t xml:space="preserve">                      </w:t>
      </w:r>
      <w:r>
        <w:t>（盖单位公章）</w:t>
      </w:r>
    </w:p>
    <w:p w14:paraId="1B40EB0B">
      <w:pPr>
        <w:ind w:firstLine="420" w:firstLineChars="200"/>
      </w:pPr>
      <w:r>
        <w:t>日期：</w:t>
      </w:r>
      <w:r>
        <w:rPr>
          <w:rFonts w:hint="eastAsia"/>
          <w:lang w:eastAsia="zh-CN"/>
        </w:rPr>
        <w:t>2025年</w:t>
      </w:r>
      <w:r>
        <w:t xml:space="preserve">  月  日</w:t>
      </w:r>
    </w:p>
    <w:p w14:paraId="0AA39563">
      <w:pPr>
        <w:ind w:firstLine="420" w:firstLineChars="200"/>
      </w:pPr>
    </w:p>
    <w:p w14:paraId="4076B256">
      <w:pPr>
        <w:ind w:firstLine="420" w:firstLineChars="200"/>
        <w:rPr>
          <w:rFonts w:eastAsia="楷体" w:cs="Calibri"/>
          <w:szCs w:val="21"/>
        </w:rPr>
      </w:pPr>
      <w:r>
        <w:rPr>
          <w:rFonts w:eastAsia="楷体" w:cs="Calibri"/>
          <w:szCs w:val="21"/>
        </w:rPr>
        <w:t>说明：</w:t>
      </w:r>
    </w:p>
    <w:p w14:paraId="5F99DDEB">
      <w:pPr>
        <w:widowControl/>
        <w:ind w:firstLine="422" w:firstLineChars="200"/>
        <w:rPr>
          <w:rFonts w:eastAsia="楷体" w:cs="Calibri"/>
        </w:rPr>
      </w:pPr>
      <w:r>
        <w:rPr>
          <w:rFonts w:eastAsia="楷体" w:cs="Calibri"/>
          <w:b/>
          <w:bCs/>
          <w:szCs w:val="21"/>
        </w:rPr>
        <w:t>（1）</w:t>
      </w:r>
      <w:r>
        <w:rPr>
          <w:rFonts w:hint="default" w:ascii="Calibri" w:hAnsi="Calibri" w:eastAsia="楷体" w:cs="Calibri"/>
          <w:b/>
          <w:bCs/>
        </w:rPr>
        <w:t>以联合体形式参与采购活动，联合体的各方</w:t>
      </w:r>
      <w:r>
        <w:rPr>
          <w:rFonts w:hint="default" w:ascii="Calibri" w:hAnsi="Calibri" w:eastAsia="楷体" w:cs="Calibri"/>
          <w:b/>
          <w:bCs/>
          <w:lang w:val="en-US" w:eastAsia="zh-CN"/>
        </w:rPr>
        <w:t>分别</w:t>
      </w:r>
      <w:r>
        <w:rPr>
          <w:rFonts w:hint="default" w:ascii="Calibri" w:hAnsi="Calibri" w:eastAsia="楷体" w:cs="Calibri"/>
          <w:b/>
          <w:bCs/>
        </w:rPr>
        <w:t>提供此声明函。</w:t>
      </w:r>
      <w:r>
        <w:rPr>
          <w:rFonts w:eastAsia="楷体" w:cs="Calibri"/>
          <w:b/>
          <w:bCs/>
          <w:szCs w:val="21"/>
        </w:rPr>
        <w:t>不属于残疾人福利性单位，不用提供此函。</w:t>
      </w:r>
    </w:p>
    <w:p w14:paraId="0731AF5F">
      <w:pPr>
        <w:rPr>
          <w:rFonts w:hint="default" w:ascii="Calibri" w:hAnsi="Calibri" w:cs="Calibri"/>
        </w:rPr>
      </w:pPr>
      <w:r>
        <w:rPr>
          <w:rFonts w:hint="default" w:ascii="Calibri" w:hAnsi="Calibri" w:cs="Calibri"/>
        </w:rPr>
        <w:br w:type="page"/>
      </w:r>
    </w:p>
    <w:p w14:paraId="6F8A94BA">
      <w:pPr>
        <w:pStyle w:val="4"/>
        <w:ind w:firstLine="420"/>
        <w:rPr>
          <w:rFonts w:hint="default" w:ascii="Calibri" w:hAnsi="Calibri" w:cs="Calibri"/>
        </w:rPr>
      </w:pPr>
      <w:r>
        <w:rPr>
          <w:rFonts w:hint="default" w:ascii="Calibri" w:hAnsi="Calibri" w:cs="Calibri"/>
        </w:rPr>
        <w:t>【证明材料</w:t>
      </w:r>
      <w:r>
        <w:rPr>
          <w:rFonts w:hint="eastAsia" w:cs="Calibri"/>
          <w:lang w:val="en-US" w:eastAsia="zh-CN"/>
        </w:rPr>
        <w:t>3</w:t>
      </w:r>
      <w:r>
        <w:rPr>
          <w:rFonts w:hint="default" w:ascii="Calibri" w:hAnsi="Calibri" w:cs="Calibri"/>
        </w:rPr>
        <w:t>】与其他供应商无利害关系的声明函</w:t>
      </w:r>
    </w:p>
    <w:p w14:paraId="32788773">
      <w:pPr>
        <w:jc w:val="center"/>
        <w:rPr>
          <w:rFonts w:hint="default" w:ascii="Calibri" w:hAnsi="Calibri" w:eastAsia="黑体" w:cs="Calibri"/>
          <w:sz w:val="28"/>
          <w:szCs w:val="28"/>
        </w:rPr>
      </w:pPr>
      <w:r>
        <w:rPr>
          <w:rFonts w:hint="default" w:ascii="Calibri" w:hAnsi="Calibri" w:eastAsia="黑体" w:cs="Calibri"/>
          <w:sz w:val="28"/>
          <w:szCs w:val="28"/>
        </w:rPr>
        <w:t>与其他供应商无利害关系的声明函</w:t>
      </w:r>
    </w:p>
    <w:p w14:paraId="54F12590">
      <w:pPr>
        <w:rPr>
          <w:rFonts w:hint="default" w:ascii="Calibri" w:hAnsi="Calibri" w:cs="Calibri"/>
          <w:u w:val="single"/>
        </w:rPr>
      </w:pPr>
      <w:r>
        <w:rPr>
          <w:rFonts w:hint="default" w:ascii="Calibri" w:hAnsi="Calibri" w:cs="Calibri"/>
          <w:u w:val="single"/>
        </w:rPr>
        <w:t>浙江省地质院：</w:t>
      </w:r>
    </w:p>
    <w:p w14:paraId="423AD689">
      <w:pPr>
        <w:rPr>
          <w:rFonts w:hint="default" w:ascii="Calibri" w:hAnsi="Calibri" w:cs="Calibri"/>
          <w:szCs w:val="21"/>
          <w:u w:val="single"/>
        </w:rPr>
      </w:pPr>
      <w:r>
        <w:rPr>
          <w:rFonts w:hint="default" w:ascii="Calibri" w:hAnsi="Calibri" w:cs="Calibri"/>
          <w:u w:val="single"/>
        </w:rPr>
        <w:t>浙江省成套招标代理有限公司</w:t>
      </w:r>
      <w:r>
        <w:rPr>
          <w:rFonts w:hint="default" w:ascii="Calibri" w:hAnsi="Calibri" w:cs="Calibri"/>
        </w:rPr>
        <w:t>：</w:t>
      </w:r>
    </w:p>
    <w:p w14:paraId="66451BB6">
      <w:pPr>
        <w:ind w:firstLine="420" w:firstLineChars="200"/>
        <w:rPr>
          <w:rFonts w:hint="default" w:ascii="Calibri" w:hAnsi="Calibri" w:cs="Calibri"/>
          <w:szCs w:val="21"/>
        </w:rPr>
      </w:pPr>
      <w:r>
        <w:rPr>
          <w:rFonts w:hint="default" w:ascii="Calibri" w:hAnsi="Calibri" w:cs="Calibri"/>
          <w:szCs w:val="21"/>
        </w:rPr>
        <w:t>我方参加</w:t>
      </w:r>
      <w:r>
        <w:rPr>
          <w:rFonts w:hint="default" w:ascii="Calibri" w:hAnsi="Calibri" w:cs="Calibri"/>
          <w:u w:val="single"/>
        </w:rPr>
        <w:t>浙江省地质院</w:t>
      </w:r>
      <w:r>
        <w:rPr>
          <w:rFonts w:hint="default" w:ascii="Calibri" w:hAnsi="Calibri" w:cs="Calibri"/>
        </w:rPr>
        <w:t>（采购人）</w:t>
      </w:r>
      <w:r>
        <w:rPr>
          <w:rFonts w:hint="eastAsia" w:cs="Calibri"/>
          <w:u w:val="single"/>
          <w:lang w:eastAsia="zh-CN"/>
        </w:rPr>
        <w:t>浙江省地灾智治应用信创适配化改造项目</w:t>
      </w:r>
      <w:r>
        <w:rPr>
          <w:rFonts w:hint="default" w:ascii="Calibri" w:hAnsi="Calibri" w:cs="Calibri"/>
        </w:rPr>
        <w:t>（项目名称）</w:t>
      </w:r>
      <w:r>
        <w:rPr>
          <w:rFonts w:hint="eastAsia" w:cs="Calibri"/>
          <w:u w:val="single"/>
          <w:lang w:eastAsia="zh-CN"/>
        </w:rPr>
        <w:t>CTZB-2025010039</w:t>
      </w:r>
      <w:r>
        <w:rPr>
          <w:rFonts w:hint="default" w:ascii="Calibri" w:hAnsi="Calibri" w:cs="Calibri"/>
        </w:rPr>
        <w:t>（项目编号）</w:t>
      </w:r>
      <w:r>
        <w:rPr>
          <w:rFonts w:hint="eastAsia" w:cs="Calibri"/>
          <w:u w:val="single"/>
          <w:lang w:eastAsia="zh-CN"/>
        </w:rPr>
        <w:t>浙江省地灾智治应用信创适配化改造</w:t>
      </w:r>
      <w:r>
        <w:rPr>
          <w:rFonts w:hint="default" w:ascii="Calibri" w:hAnsi="Calibri" w:cs="Calibri"/>
        </w:rPr>
        <w:t>（标项名称）</w:t>
      </w:r>
      <w:r>
        <w:rPr>
          <w:rFonts w:hint="default" w:ascii="Calibri" w:hAnsi="Calibri" w:cs="Calibri"/>
          <w:szCs w:val="21"/>
        </w:rPr>
        <w:t>政府采购活动，与同一标项的其他供应商不存在单位负责人为同一人或</w:t>
      </w:r>
      <w:r>
        <w:rPr>
          <w:rFonts w:hint="default" w:ascii="Calibri" w:hAnsi="Calibri" w:cs="Calibri"/>
          <w:kern w:val="0"/>
          <w:szCs w:val="21"/>
        </w:rPr>
        <w:t>存在直接控股、管理关系。</w:t>
      </w:r>
    </w:p>
    <w:p w14:paraId="0444FC13">
      <w:pPr>
        <w:ind w:firstLine="420" w:firstLineChars="200"/>
        <w:rPr>
          <w:rFonts w:hint="default" w:ascii="Calibri" w:hAnsi="Calibri" w:cs="Calibri"/>
          <w:kern w:val="0"/>
          <w:szCs w:val="21"/>
        </w:rPr>
      </w:pPr>
      <w:r>
        <w:rPr>
          <w:rFonts w:hint="default" w:ascii="Calibri" w:hAnsi="Calibri" w:cs="Calibri"/>
          <w:szCs w:val="21"/>
        </w:rPr>
        <w:t>我方</w:t>
      </w:r>
      <w:r>
        <w:rPr>
          <w:rFonts w:hint="default" w:ascii="Calibri" w:hAnsi="Calibri" w:cs="Calibri"/>
          <w:kern w:val="0"/>
          <w:szCs w:val="21"/>
        </w:rPr>
        <w:t>对上述声明的真实性负责。如有虚假，愿意承担相应责任，对此无任何异议。</w:t>
      </w:r>
    </w:p>
    <w:p w14:paraId="6587080B">
      <w:pPr>
        <w:ind w:firstLine="420" w:firstLineChars="200"/>
        <w:rPr>
          <w:rFonts w:hint="default" w:ascii="Calibri" w:hAnsi="Calibri" w:cs="Calibri"/>
          <w:szCs w:val="21"/>
        </w:rPr>
      </w:pPr>
      <w:r>
        <w:rPr>
          <w:rFonts w:hint="default" w:ascii="Calibri" w:hAnsi="Calibri" w:cs="Calibri"/>
          <w:szCs w:val="21"/>
        </w:rPr>
        <w:t>特此声明！</w:t>
      </w:r>
    </w:p>
    <w:p w14:paraId="084C6F1B">
      <w:pPr>
        <w:adjustRightInd w:val="0"/>
        <w:ind w:firstLine="420" w:firstLineChars="200"/>
        <w:rPr>
          <w:rFonts w:hint="default" w:ascii="Calibri" w:hAnsi="Calibri" w:cs="Calibri"/>
          <w:spacing w:val="20"/>
          <w:szCs w:val="21"/>
          <w:u w:val="single"/>
        </w:rPr>
      </w:pPr>
      <w:r>
        <w:rPr>
          <w:rFonts w:hint="default" w:ascii="Calibri" w:hAnsi="Calibri" w:cs="Calibri"/>
          <w:szCs w:val="21"/>
        </w:rPr>
        <w:t>投标人全称：</w:t>
      </w:r>
      <w:r>
        <w:rPr>
          <w:rFonts w:hint="default" w:ascii="Calibri" w:hAnsi="Calibri" w:cs="Calibri"/>
          <w:szCs w:val="21"/>
          <w:u w:val="single"/>
        </w:rPr>
        <w:t xml:space="preserve">                       </w:t>
      </w:r>
      <w:r>
        <w:rPr>
          <w:rFonts w:hint="default" w:ascii="Calibri" w:hAnsi="Calibri" w:cs="Calibri"/>
          <w:szCs w:val="21"/>
        </w:rPr>
        <w:t>（盖单位公章）</w:t>
      </w:r>
    </w:p>
    <w:p w14:paraId="774F21DE">
      <w:pPr>
        <w:ind w:firstLine="420" w:firstLineChars="200"/>
        <w:rPr>
          <w:rFonts w:hint="default" w:ascii="Calibri" w:hAnsi="Calibri" w:cs="Calibri"/>
        </w:rPr>
      </w:pPr>
      <w:r>
        <w:rPr>
          <w:rFonts w:hint="default" w:ascii="Calibri" w:hAnsi="Calibri" w:cs="Calibri"/>
        </w:rPr>
        <w:t>日期：</w:t>
      </w:r>
      <w:r>
        <w:rPr>
          <w:rFonts w:hint="eastAsia" w:cs="Calibri"/>
          <w:lang w:eastAsia="zh-CN"/>
        </w:rPr>
        <w:t>2025年</w:t>
      </w:r>
      <w:r>
        <w:rPr>
          <w:rFonts w:hint="default" w:ascii="Calibri" w:hAnsi="Calibri" w:cs="Calibri"/>
        </w:rPr>
        <w:t xml:space="preserve">  月  日</w:t>
      </w:r>
    </w:p>
    <w:p w14:paraId="31D3314B">
      <w:pPr>
        <w:ind w:firstLine="422" w:firstLineChars="200"/>
        <w:jc w:val="left"/>
        <w:rPr>
          <w:rFonts w:hint="default" w:ascii="Calibri" w:hAnsi="Calibri" w:eastAsia="楷体" w:cs="Calibri"/>
          <w:szCs w:val="21"/>
        </w:rPr>
      </w:pPr>
      <w:r>
        <w:rPr>
          <w:rFonts w:hint="default" w:ascii="Calibri" w:hAnsi="Calibri" w:eastAsia="楷体" w:cs="Calibri"/>
          <w:b/>
          <w:bCs/>
          <w:szCs w:val="21"/>
          <w:u w:val="single"/>
        </w:rPr>
        <w:t>说明：以联合体形式参与采购活动，联合体的各方均应提供此声明函。</w:t>
      </w:r>
    </w:p>
    <w:p w14:paraId="0E16D69A">
      <w:pPr>
        <w:rPr>
          <w:rFonts w:hint="default" w:ascii="Calibri" w:hAnsi="Calibri" w:cs="Calibri"/>
        </w:rPr>
      </w:pPr>
    </w:p>
    <w:p w14:paraId="1D3388F2">
      <w:pPr>
        <w:pStyle w:val="4"/>
        <w:ind w:firstLine="420"/>
        <w:rPr>
          <w:rFonts w:hint="default" w:ascii="Calibri" w:hAnsi="Calibri" w:eastAsia="宋体" w:cs="Calibri"/>
        </w:rPr>
      </w:pPr>
      <w:r>
        <w:rPr>
          <w:rFonts w:hint="default" w:ascii="Calibri" w:hAnsi="Calibri" w:cs="Calibri"/>
        </w:rPr>
        <w:t>【证明材料</w:t>
      </w:r>
      <w:r>
        <w:rPr>
          <w:rFonts w:hint="eastAsia" w:cs="Calibri"/>
          <w:lang w:val="en-US" w:eastAsia="zh-CN"/>
        </w:rPr>
        <w:t>4</w:t>
      </w:r>
      <w:r>
        <w:rPr>
          <w:rFonts w:hint="default" w:ascii="Calibri" w:hAnsi="Calibri" w:cs="Calibri"/>
        </w:rPr>
        <w:t>】分支机构、其他类型企业的证明材料</w:t>
      </w:r>
    </w:p>
    <w:p w14:paraId="5D196BD4">
      <w:pPr>
        <w:adjustRightInd w:val="0"/>
        <w:ind w:firstLine="420" w:firstLineChars="200"/>
        <w:jc w:val="left"/>
        <w:rPr>
          <w:rFonts w:hint="default" w:ascii="Calibri" w:hAnsi="Calibri" w:cs="Calibri"/>
          <w:szCs w:val="21"/>
        </w:rPr>
      </w:pPr>
      <w:r>
        <w:rPr>
          <w:rFonts w:hint="default" w:ascii="Calibri" w:hAnsi="Calibri" w:cs="Calibri"/>
          <w:szCs w:val="21"/>
        </w:rPr>
        <w:t>如金融、保险、通讯等特定行业的全国性企业所设立的区域性分支机构参加投标，提供总公司（总机构）授权或能够提供房产权证或其他有效财产证明材料；</w:t>
      </w:r>
    </w:p>
    <w:p w14:paraId="334A7B88">
      <w:pPr>
        <w:adjustRightInd w:val="0"/>
        <w:ind w:firstLine="420" w:firstLineChars="200"/>
        <w:jc w:val="left"/>
        <w:rPr>
          <w:rFonts w:hint="default" w:ascii="Calibri" w:hAnsi="Calibri" w:cs="Calibri"/>
          <w:szCs w:val="21"/>
        </w:rPr>
      </w:pPr>
      <w:r>
        <w:rPr>
          <w:rFonts w:hint="default" w:ascii="Calibri" w:hAnsi="Calibri" w:cs="Calibri"/>
          <w:szCs w:val="21"/>
        </w:rPr>
        <w:t>如个体工商户、个人独资企业、合伙企业参加投标，提供房产权证或其他有效财产证明材料。</w:t>
      </w:r>
    </w:p>
    <w:p w14:paraId="4B71F03D">
      <w:pPr>
        <w:adjustRightInd w:val="0"/>
        <w:ind w:firstLine="420" w:firstLineChars="200"/>
        <w:jc w:val="left"/>
        <w:rPr>
          <w:rFonts w:hint="default" w:ascii="Calibri" w:hAnsi="Calibri" w:cs="Calibri"/>
          <w:szCs w:val="21"/>
        </w:rPr>
      </w:pPr>
      <w:r>
        <w:rPr>
          <w:rFonts w:hint="default" w:ascii="Calibri" w:hAnsi="Calibri" w:cs="Calibri"/>
          <w:szCs w:val="21"/>
        </w:rPr>
        <w:t>如投标人不属于以上类型，提供《企业类型的声明函》。</w:t>
      </w:r>
    </w:p>
    <w:p w14:paraId="6D1A3A36">
      <w:pPr>
        <w:jc w:val="center"/>
        <w:rPr>
          <w:rFonts w:hint="default" w:ascii="Calibri" w:hAnsi="Calibri" w:eastAsia="黑体" w:cs="Calibri"/>
          <w:sz w:val="28"/>
          <w:szCs w:val="28"/>
        </w:rPr>
      </w:pPr>
      <w:r>
        <w:rPr>
          <w:rFonts w:hint="default" w:ascii="Calibri" w:hAnsi="Calibri" w:eastAsia="黑体" w:cs="Calibri"/>
          <w:sz w:val="28"/>
          <w:szCs w:val="28"/>
        </w:rPr>
        <w:t>企业类型的声明函</w:t>
      </w:r>
    </w:p>
    <w:p w14:paraId="22381298">
      <w:pPr>
        <w:rPr>
          <w:rFonts w:hint="default" w:ascii="Calibri" w:hAnsi="Calibri" w:cs="Calibri"/>
          <w:u w:val="single"/>
        </w:rPr>
      </w:pPr>
      <w:r>
        <w:rPr>
          <w:rFonts w:hint="default" w:ascii="Calibri" w:hAnsi="Calibri" w:cs="Calibri"/>
          <w:u w:val="single"/>
        </w:rPr>
        <w:t>浙江省地质院：</w:t>
      </w:r>
    </w:p>
    <w:p w14:paraId="5C2E1720">
      <w:pPr>
        <w:rPr>
          <w:rFonts w:hint="default" w:ascii="Calibri" w:hAnsi="Calibri" w:cs="Calibri"/>
          <w:szCs w:val="21"/>
          <w:u w:val="single"/>
        </w:rPr>
      </w:pPr>
      <w:r>
        <w:rPr>
          <w:rFonts w:hint="default" w:ascii="Calibri" w:hAnsi="Calibri" w:cs="Calibri"/>
          <w:u w:val="single"/>
        </w:rPr>
        <w:t>浙江省成套招标代理有限公司</w:t>
      </w:r>
      <w:r>
        <w:rPr>
          <w:rFonts w:hint="default" w:ascii="Calibri" w:hAnsi="Calibri" w:cs="Calibri"/>
        </w:rPr>
        <w:t>：</w:t>
      </w:r>
    </w:p>
    <w:p w14:paraId="6F3A1285">
      <w:pPr>
        <w:ind w:firstLine="420" w:firstLineChars="200"/>
        <w:rPr>
          <w:rFonts w:hint="default" w:ascii="Calibri" w:hAnsi="Calibri" w:cs="Calibri"/>
          <w:szCs w:val="21"/>
        </w:rPr>
      </w:pPr>
      <w:r>
        <w:rPr>
          <w:rFonts w:hint="default" w:ascii="Calibri" w:hAnsi="Calibri" w:cs="Calibri"/>
          <w:szCs w:val="21"/>
        </w:rPr>
        <w:t>我方不属于金融、保险、通讯等特定行业的全国性企业所设立的区域性分支机构、个体工商户、个人独资企业、合伙企业。</w:t>
      </w:r>
    </w:p>
    <w:p w14:paraId="21E567BD">
      <w:pPr>
        <w:ind w:firstLine="420" w:firstLineChars="200"/>
        <w:rPr>
          <w:rFonts w:hint="default" w:ascii="Calibri" w:hAnsi="Calibri" w:cs="Calibri"/>
          <w:kern w:val="0"/>
          <w:szCs w:val="21"/>
        </w:rPr>
      </w:pPr>
      <w:r>
        <w:rPr>
          <w:rFonts w:hint="default" w:ascii="Calibri" w:hAnsi="Calibri" w:cs="Calibri"/>
          <w:kern w:val="0"/>
          <w:szCs w:val="21"/>
        </w:rPr>
        <w:t>本公司对上述声明的真实性负责。如有虚假，将依法承担相应责任。</w:t>
      </w:r>
    </w:p>
    <w:p w14:paraId="78C97507">
      <w:pPr>
        <w:ind w:firstLine="420" w:firstLineChars="200"/>
        <w:rPr>
          <w:rFonts w:hint="default" w:ascii="Calibri" w:hAnsi="Calibri" w:cs="Calibri"/>
          <w:szCs w:val="21"/>
        </w:rPr>
      </w:pPr>
      <w:r>
        <w:rPr>
          <w:rFonts w:hint="default" w:ascii="Calibri" w:hAnsi="Calibri" w:cs="Calibri"/>
          <w:szCs w:val="21"/>
        </w:rPr>
        <w:t>特此声明！</w:t>
      </w:r>
    </w:p>
    <w:p w14:paraId="639B96A9">
      <w:pPr>
        <w:adjustRightInd w:val="0"/>
        <w:ind w:firstLine="420" w:firstLineChars="200"/>
        <w:rPr>
          <w:rFonts w:hint="default" w:ascii="Calibri" w:hAnsi="Calibri" w:cs="Calibri"/>
          <w:spacing w:val="20"/>
          <w:szCs w:val="21"/>
          <w:u w:val="single"/>
        </w:rPr>
      </w:pPr>
      <w:r>
        <w:rPr>
          <w:rFonts w:hint="default" w:ascii="Calibri" w:hAnsi="Calibri" w:cs="Calibri"/>
          <w:szCs w:val="21"/>
        </w:rPr>
        <w:t>投标人全称：</w:t>
      </w:r>
      <w:r>
        <w:rPr>
          <w:rFonts w:hint="default" w:ascii="Calibri" w:hAnsi="Calibri" w:cs="Calibri"/>
          <w:szCs w:val="21"/>
          <w:u w:val="single"/>
        </w:rPr>
        <w:t xml:space="preserve">                       </w:t>
      </w:r>
      <w:r>
        <w:rPr>
          <w:rFonts w:hint="default" w:ascii="Calibri" w:hAnsi="Calibri" w:cs="Calibri"/>
          <w:szCs w:val="21"/>
        </w:rPr>
        <w:t>（盖单位公章）</w:t>
      </w:r>
    </w:p>
    <w:p w14:paraId="62EFBAD1">
      <w:pPr>
        <w:ind w:firstLine="420" w:firstLineChars="200"/>
        <w:jc w:val="left"/>
        <w:rPr>
          <w:rFonts w:hint="default" w:ascii="Calibri" w:hAnsi="Calibri" w:cs="Calibri"/>
        </w:rPr>
      </w:pPr>
      <w:r>
        <w:rPr>
          <w:rFonts w:hint="default" w:ascii="Calibri" w:hAnsi="Calibri" w:cs="Calibri"/>
        </w:rPr>
        <w:t>日期：</w:t>
      </w:r>
      <w:r>
        <w:rPr>
          <w:rFonts w:hint="eastAsia" w:cs="Calibri"/>
          <w:lang w:eastAsia="zh-CN"/>
        </w:rPr>
        <w:t>2025年</w:t>
      </w:r>
      <w:r>
        <w:rPr>
          <w:rFonts w:hint="default" w:ascii="Calibri" w:hAnsi="Calibri" w:cs="Calibri"/>
        </w:rPr>
        <w:t xml:space="preserve">  月  日</w:t>
      </w:r>
    </w:p>
    <w:p w14:paraId="21DED392">
      <w:pPr>
        <w:ind w:firstLine="422" w:firstLineChars="200"/>
        <w:rPr>
          <w:rFonts w:hint="default" w:ascii="Calibri" w:hAnsi="Calibri" w:eastAsia="楷体" w:cs="Calibri"/>
          <w:b/>
          <w:bCs/>
          <w:szCs w:val="21"/>
          <w:u w:val="single"/>
        </w:rPr>
      </w:pPr>
      <w:r>
        <w:rPr>
          <w:rFonts w:hint="default" w:ascii="Calibri" w:hAnsi="Calibri" w:eastAsia="楷体" w:cs="Calibri"/>
          <w:b/>
          <w:bCs/>
          <w:szCs w:val="21"/>
          <w:u w:val="single"/>
        </w:rPr>
        <w:t>说明：以联合体形式参与采购活动，联合体的各方均应提供以上材料或声明函。</w:t>
      </w:r>
    </w:p>
    <w:p w14:paraId="7C67543D">
      <w:pPr>
        <w:rPr>
          <w:rFonts w:hint="default" w:ascii="Calibri" w:hAnsi="Calibri" w:cs="Calibri"/>
        </w:rPr>
      </w:pPr>
      <w:r>
        <w:rPr>
          <w:rFonts w:hint="default" w:ascii="Calibri" w:hAnsi="Calibri" w:cs="Calibri"/>
        </w:rPr>
        <w:br w:type="page"/>
      </w:r>
    </w:p>
    <w:p w14:paraId="19EFB306">
      <w:pPr>
        <w:pStyle w:val="4"/>
        <w:pageBreakBefore w:val="0"/>
        <w:kinsoku/>
        <w:wordWrap/>
        <w:overflowPunct/>
        <w:topLinePunct w:val="0"/>
        <w:bidi w:val="0"/>
        <w:snapToGrid w:val="0"/>
        <w:spacing w:beforeAutospacing="0" w:afterAutospacing="0" w:line="300" w:lineRule="auto"/>
        <w:ind w:firstLine="422"/>
        <w:textAlignment w:val="auto"/>
        <w:rPr>
          <w:rFonts w:hint="default" w:ascii="Calibri" w:hAnsi="Calibri" w:cs="Calibri"/>
        </w:rPr>
      </w:pPr>
      <w:r>
        <w:rPr>
          <w:rFonts w:hint="default" w:ascii="Calibri" w:hAnsi="Calibri" w:cs="Calibri"/>
        </w:rPr>
        <w:t>【</w:t>
      </w:r>
      <w:r>
        <w:rPr>
          <w:rFonts w:hint="eastAsia"/>
          <w:lang w:val="en-US" w:eastAsia="zh-CN"/>
        </w:rPr>
        <w:t>证明材料</w:t>
      </w:r>
      <w:r>
        <w:rPr>
          <w:rFonts w:hint="eastAsia" w:cs="Calibri"/>
          <w:lang w:val="en-US" w:eastAsia="zh-CN"/>
        </w:rPr>
        <w:t>5</w:t>
      </w:r>
      <w:r>
        <w:rPr>
          <w:rFonts w:hint="default" w:ascii="Calibri" w:hAnsi="Calibri" w:cs="Calibri"/>
        </w:rPr>
        <w:t>】</w:t>
      </w:r>
      <w:r>
        <w:rPr>
          <w:rFonts w:hint="default" w:ascii="Calibri" w:hAnsi="Calibri" w:cs="Calibri"/>
          <w:szCs w:val="21"/>
        </w:rPr>
        <w:t>单位组织形式声明函</w:t>
      </w:r>
    </w:p>
    <w:p w14:paraId="658F57D0">
      <w:pPr>
        <w:bidi w:val="0"/>
        <w:jc w:val="center"/>
        <w:rPr>
          <w:rFonts w:hint="default" w:ascii="黑体" w:hAnsi="黑体" w:eastAsia="黑体" w:cs="黑体"/>
          <w:sz w:val="28"/>
          <w:szCs w:val="28"/>
          <w:lang w:val="en-US" w:eastAsia="zh-CN"/>
        </w:rPr>
      </w:pPr>
      <w:r>
        <w:rPr>
          <w:rFonts w:hint="default" w:ascii="黑体" w:hAnsi="黑体" w:eastAsia="黑体" w:cs="黑体"/>
          <w:sz w:val="28"/>
          <w:szCs w:val="28"/>
          <w:lang w:val="en-US" w:eastAsia="zh-CN"/>
        </w:rPr>
        <w:t>单位组织形式声明函</w:t>
      </w:r>
    </w:p>
    <w:p w14:paraId="6CDD6983">
      <w:pPr>
        <w:pageBreakBefore w:val="0"/>
        <w:kinsoku/>
        <w:wordWrap/>
        <w:overflowPunct/>
        <w:bidi w:val="0"/>
        <w:snapToGrid w:val="0"/>
        <w:spacing w:beforeAutospacing="0" w:afterAutospacing="0" w:line="300" w:lineRule="auto"/>
        <w:rPr>
          <w:rFonts w:hint="default" w:ascii="Calibri" w:hAnsi="Calibri" w:cs="Calibri"/>
          <w:u w:val="single"/>
          <w:lang w:eastAsia="zh-CN"/>
        </w:rPr>
      </w:pPr>
      <w:r>
        <w:rPr>
          <w:rFonts w:hint="eastAsia" w:cs="Calibri"/>
          <w:u w:val="single"/>
          <w:lang w:eastAsia="zh-CN"/>
        </w:rPr>
        <w:t>浙江省动物疫病预防控制中心</w:t>
      </w:r>
      <w:r>
        <w:rPr>
          <w:rFonts w:hint="default" w:ascii="Calibri" w:hAnsi="Calibri" w:cs="Calibri"/>
          <w:u w:val="single"/>
          <w:lang w:eastAsia="zh-CN"/>
        </w:rPr>
        <w:t>：</w:t>
      </w:r>
    </w:p>
    <w:p w14:paraId="24DF7DDA">
      <w:pPr>
        <w:pageBreakBefore w:val="0"/>
        <w:kinsoku/>
        <w:wordWrap/>
        <w:overflowPunct/>
        <w:topLinePunct w:val="0"/>
        <w:bidi w:val="0"/>
        <w:snapToGrid w:val="0"/>
        <w:spacing w:beforeAutospacing="0" w:afterAutospacing="0" w:line="300" w:lineRule="auto"/>
        <w:textAlignment w:val="auto"/>
        <w:rPr>
          <w:rFonts w:hint="default" w:ascii="Calibri" w:hAnsi="Calibri" w:cs="Calibri"/>
          <w:szCs w:val="21"/>
          <w:u w:val="single"/>
        </w:rPr>
      </w:pPr>
      <w:r>
        <w:rPr>
          <w:rFonts w:hint="default" w:ascii="Calibri" w:hAnsi="Calibri" w:cs="Calibri"/>
          <w:u w:val="single"/>
        </w:rPr>
        <w:t>浙江省成套招标代理有限公司</w:t>
      </w:r>
      <w:r>
        <w:rPr>
          <w:rFonts w:hint="default" w:ascii="Calibri" w:hAnsi="Calibri" w:cs="Calibri"/>
        </w:rPr>
        <w:t>：</w:t>
      </w:r>
    </w:p>
    <w:p w14:paraId="2E03ACB7">
      <w:pPr>
        <w:pageBreakBefore w:val="0"/>
        <w:kinsoku/>
        <w:wordWrap/>
        <w:overflowPunct/>
        <w:topLinePunct w:val="0"/>
        <w:bidi w:val="0"/>
        <w:snapToGrid w:val="0"/>
        <w:spacing w:beforeAutospacing="0" w:afterAutospacing="0" w:line="300" w:lineRule="auto"/>
        <w:ind w:firstLine="420" w:firstLineChars="200"/>
        <w:textAlignment w:val="auto"/>
        <w:rPr>
          <w:rFonts w:hint="default" w:ascii="Calibri" w:hAnsi="Calibri" w:cs="Calibri"/>
          <w:szCs w:val="21"/>
        </w:rPr>
      </w:pPr>
      <w:bookmarkStart w:id="107" w:name="OLE_LINK3"/>
      <w:r>
        <w:rPr>
          <w:rFonts w:cs="Calibri"/>
          <w:szCs w:val="21"/>
        </w:rPr>
        <w:t>我方不属于</w:t>
      </w:r>
      <w:r>
        <w:rPr>
          <w:rFonts w:cs="Calibri"/>
          <w:kern w:val="0"/>
          <w:szCs w:val="21"/>
        </w:rPr>
        <w:t>电子交易平台运营机构，以及与该机构有直接控股或者管理关系可能影响采购公正性的任何单位和个人</w:t>
      </w:r>
      <w:r>
        <w:rPr>
          <w:rFonts w:hint="eastAsia" w:cs="Calibri"/>
          <w:kern w:val="0"/>
          <w:szCs w:val="21"/>
        </w:rPr>
        <w:t>。</w:t>
      </w:r>
      <w:bookmarkEnd w:id="107"/>
    </w:p>
    <w:p w14:paraId="43155A5D">
      <w:pPr>
        <w:pageBreakBefore w:val="0"/>
        <w:kinsoku/>
        <w:wordWrap/>
        <w:overflowPunct/>
        <w:topLinePunct w:val="0"/>
        <w:bidi w:val="0"/>
        <w:snapToGrid w:val="0"/>
        <w:spacing w:beforeAutospacing="0" w:afterAutospacing="0" w:line="300" w:lineRule="auto"/>
        <w:ind w:firstLine="420" w:firstLineChars="200"/>
        <w:textAlignment w:val="auto"/>
        <w:rPr>
          <w:rFonts w:hint="default" w:ascii="Calibri" w:hAnsi="Calibri" w:cs="Calibri"/>
          <w:kern w:val="0"/>
          <w:szCs w:val="21"/>
        </w:rPr>
      </w:pPr>
      <w:r>
        <w:rPr>
          <w:rFonts w:hint="default" w:ascii="Calibri" w:hAnsi="Calibri" w:cs="Calibri"/>
          <w:kern w:val="0"/>
          <w:szCs w:val="21"/>
        </w:rPr>
        <w:t>本公司对上述声明的真实性负责。如有虚假，将依法承担相应责任。</w:t>
      </w:r>
    </w:p>
    <w:p w14:paraId="0EDC15C3">
      <w:pPr>
        <w:pageBreakBefore w:val="0"/>
        <w:kinsoku/>
        <w:wordWrap/>
        <w:overflowPunct/>
        <w:topLinePunct w:val="0"/>
        <w:bidi w:val="0"/>
        <w:snapToGrid w:val="0"/>
        <w:spacing w:beforeAutospacing="0" w:afterAutospacing="0" w:line="300" w:lineRule="auto"/>
        <w:ind w:firstLine="420" w:firstLineChars="200"/>
        <w:textAlignment w:val="auto"/>
        <w:rPr>
          <w:rFonts w:hint="default" w:ascii="Calibri" w:hAnsi="Calibri" w:cs="Calibri"/>
          <w:szCs w:val="21"/>
        </w:rPr>
      </w:pPr>
      <w:r>
        <w:rPr>
          <w:rFonts w:hint="default" w:ascii="Calibri" w:hAnsi="Calibri" w:cs="Calibri"/>
          <w:szCs w:val="21"/>
        </w:rPr>
        <w:t>特此声明！</w:t>
      </w:r>
    </w:p>
    <w:p w14:paraId="08B76998">
      <w:pPr>
        <w:pageBreakBefore w:val="0"/>
        <w:kinsoku/>
        <w:wordWrap/>
        <w:overflowPunct/>
        <w:topLinePunct w:val="0"/>
        <w:bidi w:val="0"/>
        <w:adjustRightInd w:val="0"/>
        <w:snapToGrid w:val="0"/>
        <w:spacing w:beforeAutospacing="0" w:afterAutospacing="0" w:line="300" w:lineRule="auto"/>
        <w:ind w:firstLine="420" w:firstLineChars="200"/>
        <w:textAlignment w:val="auto"/>
        <w:rPr>
          <w:rFonts w:hint="default" w:ascii="Calibri" w:hAnsi="Calibri" w:cs="Calibri"/>
          <w:spacing w:val="20"/>
          <w:szCs w:val="21"/>
          <w:u w:val="single"/>
        </w:rPr>
      </w:pPr>
      <w:r>
        <w:rPr>
          <w:rFonts w:hint="default" w:ascii="Calibri" w:hAnsi="Calibri" w:cs="Calibri"/>
          <w:szCs w:val="21"/>
          <w:lang w:val="en-US" w:eastAsia="zh-CN"/>
        </w:rPr>
        <w:t>投标人</w:t>
      </w:r>
      <w:r>
        <w:rPr>
          <w:rFonts w:hint="default" w:ascii="Calibri" w:hAnsi="Calibri" w:cs="Calibri"/>
          <w:szCs w:val="21"/>
        </w:rPr>
        <w:t>全称：</w:t>
      </w:r>
      <w:r>
        <w:rPr>
          <w:rFonts w:hint="default" w:ascii="Calibri" w:hAnsi="Calibri" w:cs="Calibri"/>
          <w:szCs w:val="21"/>
          <w:u w:val="single"/>
        </w:rPr>
        <w:t xml:space="preserve">                       </w:t>
      </w:r>
      <w:r>
        <w:rPr>
          <w:rFonts w:hint="default" w:ascii="Calibri" w:hAnsi="Calibri" w:cs="Calibri"/>
          <w:szCs w:val="21"/>
        </w:rPr>
        <w:t>（盖单位公章）</w:t>
      </w:r>
    </w:p>
    <w:p w14:paraId="508DFD26">
      <w:pPr>
        <w:pageBreakBefore w:val="0"/>
        <w:kinsoku/>
        <w:wordWrap/>
        <w:overflowPunct/>
        <w:topLinePunct w:val="0"/>
        <w:bidi w:val="0"/>
        <w:snapToGrid w:val="0"/>
        <w:spacing w:beforeAutospacing="0" w:afterAutospacing="0" w:line="300" w:lineRule="auto"/>
        <w:ind w:firstLine="420" w:firstLineChars="200"/>
        <w:jc w:val="left"/>
        <w:textAlignment w:val="auto"/>
        <w:rPr>
          <w:rFonts w:hint="default" w:ascii="Calibri" w:hAnsi="Calibri" w:cs="Calibri"/>
        </w:rPr>
      </w:pPr>
      <w:r>
        <w:rPr>
          <w:rFonts w:hint="default" w:ascii="Calibri" w:hAnsi="Calibri" w:cs="Calibri"/>
        </w:rPr>
        <w:t>日期：</w:t>
      </w:r>
      <w:r>
        <w:rPr>
          <w:rFonts w:hint="eastAsia" w:cs="Calibri"/>
          <w:lang w:eastAsia="zh-CN"/>
        </w:rPr>
        <w:t>2025年</w:t>
      </w:r>
      <w:r>
        <w:rPr>
          <w:rFonts w:hint="default" w:ascii="Calibri" w:hAnsi="Calibri" w:cs="Calibri"/>
        </w:rPr>
        <w:t xml:space="preserve">  月  日</w:t>
      </w:r>
    </w:p>
    <w:p w14:paraId="38E98CB1">
      <w:pPr>
        <w:pageBreakBefore w:val="0"/>
        <w:kinsoku/>
        <w:wordWrap/>
        <w:overflowPunct/>
        <w:bidi w:val="0"/>
        <w:snapToGrid w:val="0"/>
        <w:spacing w:beforeAutospacing="0" w:afterAutospacing="0" w:line="300" w:lineRule="auto"/>
        <w:ind w:firstLine="422" w:firstLineChars="200"/>
        <w:jc w:val="left"/>
        <w:rPr>
          <w:rFonts w:hint="default" w:ascii="Calibri" w:hAnsi="Calibri" w:eastAsia="楷体" w:cs="Calibri"/>
        </w:rPr>
      </w:pPr>
      <w:r>
        <w:rPr>
          <w:rFonts w:hint="default" w:ascii="Calibri" w:hAnsi="Calibri" w:eastAsia="楷体" w:cs="Calibri"/>
          <w:b/>
          <w:bCs/>
          <w:szCs w:val="21"/>
          <w:u w:val="single"/>
        </w:rPr>
        <w:t>说明：以联合体形式参与采购活动，联合体的各方均应提供此声明函。</w:t>
      </w:r>
    </w:p>
    <w:p w14:paraId="23179DF3">
      <w:pPr>
        <w:pStyle w:val="4"/>
        <w:tabs>
          <w:tab w:val="left" w:pos="720"/>
        </w:tabs>
        <w:ind w:firstLine="420"/>
        <w:rPr>
          <w:rFonts w:hint="default" w:ascii="Calibri" w:hAnsi="Calibri" w:cs="Calibri"/>
          <w:szCs w:val="21"/>
        </w:rPr>
      </w:pPr>
      <w:r>
        <w:rPr>
          <w:rFonts w:hint="default" w:ascii="Calibri" w:hAnsi="Calibri" w:cs="Calibri"/>
        </w:rPr>
        <w:t>【证明材料</w:t>
      </w:r>
      <w:r>
        <w:rPr>
          <w:rFonts w:hint="eastAsia" w:cs="Calibri"/>
          <w:lang w:val="en-US" w:eastAsia="zh-CN"/>
        </w:rPr>
        <w:t>6</w:t>
      </w:r>
      <w:r>
        <w:rPr>
          <w:rFonts w:hint="default" w:ascii="Calibri" w:hAnsi="Calibri" w:cs="Calibri"/>
        </w:rPr>
        <w:t>】</w:t>
      </w:r>
      <w:r>
        <w:rPr>
          <w:rFonts w:hint="default" w:ascii="Calibri" w:hAnsi="Calibri" w:cs="Calibri"/>
          <w:szCs w:val="21"/>
        </w:rPr>
        <w:t>未提供整体设计等服务声明函</w:t>
      </w:r>
    </w:p>
    <w:p w14:paraId="5C133B6F">
      <w:pPr>
        <w:jc w:val="center"/>
        <w:rPr>
          <w:rFonts w:hint="default" w:ascii="Calibri" w:hAnsi="Calibri" w:eastAsia="黑体" w:cs="Calibri"/>
          <w:sz w:val="28"/>
          <w:szCs w:val="28"/>
        </w:rPr>
      </w:pPr>
      <w:r>
        <w:rPr>
          <w:rFonts w:hint="default" w:ascii="Calibri" w:hAnsi="Calibri" w:eastAsia="黑体" w:cs="Calibri"/>
          <w:sz w:val="28"/>
          <w:szCs w:val="28"/>
        </w:rPr>
        <w:t>未提供整体设计等服务声明函</w:t>
      </w:r>
    </w:p>
    <w:p w14:paraId="68DBE817">
      <w:pPr>
        <w:rPr>
          <w:rFonts w:hint="default" w:ascii="Calibri" w:hAnsi="Calibri" w:cs="Calibri"/>
        </w:rPr>
      </w:pPr>
      <w:r>
        <w:rPr>
          <w:rFonts w:hint="default" w:ascii="Calibri" w:hAnsi="Calibri" w:cs="Calibri"/>
          <w:u w:val="single"/>
        </w:rPr>
        <w:t>浙江省地质院</w:t>
      </w:r>
      <w:r>
        <w:rPr>
          <w:rFonts w:hint="default" w:ascii="Calibri" w:hAnsi="Calibri" w:cs="Calibri"/>
        </w:rPr>
        <w:t>：</w:t>
      </w:r>
    </w:p>
    <w:p w14:paraId="5763A13B">
      <w:pPr>
        <w:rPr>
          <w:rFonts w:hint="default" w:ascii="Calibri" w:hAnsi="Calibri" w:cs="Calibri"/>
          <w:szCs w:val="21"/>
          <w:u w:val="single"/>
        </w:rPr>
      </w:pPr>
      <w:r>
        <w:rPr>
          <w:rFonts w:hint="default" w:ascii="Calibri" w:hAnsi="Calibri" w:cs="Calibri"/>
          <w:u w:val="single"/>
        </w:rPr>
        <w:t>浙江省成套招标代理有限公司</w:t>
      </w:r>
      <w:r>
        <w:rPr>
          <w:rFonts w:hint="default" w:ascii="Calibri" w:hAnsi="Calibri" w:cs="Calibri"/>
        </w:rPr>
        <w:t>：</w:t>
      </w:r>
    </w:p>
    <w:p w14:paraId="242D3D56">
      <w:pPr>
        <w:ind w:firstLine="420" w:firstLineChars="200"/>
        <w:rPr>
          <w:rFonts w:hint="default" w:ascii="Calibri" w:hAnsi="Calibri" w:cs="Calibri"/>
          <w:szCs w:val="21"/>
        </w:rPr>
      </w:pPr>
      <w:r>
        <w:rPr>
          <w:rFonts w:hint="default" w:ascii="Calibri" w:hAnsi="Calibri" w:cs="Calibri"/>
          <w:szCs w:val="21"/>
        </w:rPr>
        <w:t>我方参加</w:t>
      </w:r>
      <w:r>
        <w:rPr>
          <w:rFonts w:hint="default" w:ascii="Calibri" w:hAnsi="Calibri" w:cs="Calibri"/>
          <w:u w:val="single"/>
        </w:rPr>
        <w:t>浙江省地质院</w:t>
      </w:r>
      <w:r>
        <w:rPr>
          <w:rFonts w:hint="default" w:ascii="Calibri" w:hAnsi="Calibri" w:cs="Calibri"/>
        </w:rPr>
        <w:t>（采购人）</w:t>
      </w:r>
      <w:r>
        <w:rPr>
          <w:rFonts w:hint="eastAsia" w:cs="Calibri"/>
          <w:u w:val="single"/>
          <w:lang w:eastAsia="zh-CN"/>
        </w:rPr>
        <w:t>浙江省地灾智治应用信创适配化改造项目</w:t>
      </w:r>
      <w:r>
        <w:rPr>
          <w:rFonts w:hint="default" w:ascii="Calibri" w:hAnsi="Calibri" w:cs="Calibri"/>
        </w:rPr>
        <w:t>（项目名称）</w:t>
      </w:r>
      <w:r>
        <w:rPr>
          <w:rFonts w:hint="eastAsia" w:cs="Calibri"/>
          <w:u w:val="single"/>
          <w:lang w:eastAsia="zh-CN"/>
        </w:rPr>
        <w:t>CTZB-2025010039</w:t>
      </w:r>
      <w:r>
        <w:rPr>
          <w:rFonts w:hint="default" w:ascii="Calibri" w:hAnsi="Calibri" w:cs="Calibri"/>
        </w:rPr>
        <w:t>（项目编号）</w:t>
      </w:r>
      <w:r>
        <w:rPr>
          <w:rFonts w:hint="eastAsia" w:cs="Calibri"/>
          <w:u w:val="single"/>
          <w:lang w:eastAsia="zh-CN"/>
        </w:rPr>
        <w:t>浙江省地灾智治应用信创适配化改造</w:t>
      </w:r>
      <w:r>
        <w:rPr>
          <w:rFonts w:hint="default" w:ascii="Calibri" w:hAnsi="Calibri" w:cs="Calibri"/>
        </w:rPr>
        <w:t>（标项名称）</w:t>
      </w:r>
      <w:r>
        <w:rPr>
          <w:rFonts w:hint="default" w:ascii="Calibri" w:hAnsi="Calibri" w:cs="Calibri"/>
          <w:szCs w:val="21"/>
        </w:rPr>
        <w:t>政府采购活动，</w:t>
      </w:r>
      <w:r>
        <w:rPr>
          <w:rFonts w:hint="default" w:ascii="Calibri" w:hAnsi="Calibri" w:cs="Calibri"/>
        </w:rPr>
        <w:t>在此之前，</w:t>
      </w:r>
      <w:r>
        <w:rPr>
          <w:rFonts w:hint="default" w:ascii="Calibri" w:hAnsi="Calibri" w:cs="Calibri"/>
          <w:szCs w:val="21"/>
        </w:rPr>
        <w:t>未针对</w:t>
      </w:r>
      <w:r>
        <w:rPr>
          <w:rFonts w:hint="eastAsia" w:cs="Calibri"/>
          <w:u w:val="single"/>
          <w:lang w:eastAsia="zh-CN"/>
        </w:rPr>
        <w:t>浙江省地灾智治应用信创适配化改造项目</w:t>
      </w:r>
      <w:r>
        <w:rPr>
          <w:rFonts w:hint="default" w:ascii="Calibri" w:hAnsi="Calibri" w:cs="Calibri"/>
          <w:szCs w:val="21"/>
        </w:rPr>
        <w:t>提供整体设计、规范编制或者项目管理、监理、检测等服务</w:t>
      </w:r>
    </w:p>
    <w:p w14:paraId="7696CB1B">
      <w:pPr>
        <w:ind w:firstLine="420" w:firstLineChars="200"/>
        <w:rPr>
          <w:rFonts w:hint="default" w:ascii="Calibri" w:hAnsi="Calibri" w:cs="Calibri"/>
          <w:kern w:val="0"/>
          <w:szCs w:val="21"/>
        </w:rPr>
      </w:pPr>
      <w:r>
        <w:rPr>
          <w:rFonts w:hint="default" w:ascii="Calibri" w:hAnsi="Calibri" w:cs="Calibri"/>
          <w:kern w:val="0"/>
          <w:szCs w:val="21"/>
        </w:rPr>
        <w:t>本公司对上述声明的真实性负责。如有虚假，愿意承担相应责任，对此无任何异议。</w:t>
      </w:r>
    </w:p>
    <w:p w14:paraId="11FAB3DC">
      <w:pPr>
        <w:ind w:firstLine="420" w:firstLineChars="200"/>
        <w:rPr>
          <w:rFonts w:hint="default" w:ascii="Calibri" w:hAnsi="Calibri" w:cs="Calibri"/>
          <w:szCs w:val="21"/>
        </w:rPr>
      </w:pPr>
      <w:r>
        <w:rPr>
          <w:rFonts w:hint="default" w:ascii="Calibri" w:hAnsi="Calibri" w:cs="Calibri"/>
          <w:szCs w:val="21"/>
        </w:rPr>
        <w:t>特此声明！</w:t>
      </w:r>
    </w:p>
    <w:p w14:paraId="59D2CBDF">
      <w:pPr>
        <w:adjustRightInd w:val="0"/>
        <w:ind w:firstLine="420" w:firstLineChars="200"/>
        <w:rPr>
          <w:rFonts w:hint="default" w:ascii="Calibri" w:hAnsi="Calibri" w:cs="Calibri"/>
          <w:spacing w:val="20"/>
          <w:szCs w:val="21"/>
          <w:u w:val="single"/>
        </w:rPr>
      </w:pPr>
      <w:r>
        <w:rPr>
          <w:rFonts w:hint="default" w:ascii="Calibri" w:hAnsi="Calibri" w:cs="Calibri"/>
          <w:szCs w:val="21"/>
        </w:rPr>
        <w:t>投标人全称：</w:t>
      </w:r>
      <w:r>
        <w:rPr>
          <w:rFonts w:hint="default" w:ascii="Calibri" w:hAnsi="Calibri" w:cs="Calibri"/>
          <w:szCs w:val="21"/>
          <w:u w:val="single"/>
        </w:rPr>
        <w:t xml:space="preserve">                       </w:t>
      </w:r>
      <w:r>
        <w:rPr>
          <w:rFonts w:hint="default" w:ascii="Calibri" w:hAnsi="Calibri" w:cs="Calibri"/>
          <w:szCs w:val="21"/>
        </w:rPr>
        <w:t>（盖单位公章）</w:t>
      </w:r>
    </w:p>
    <w:p w14:paraId="06E418C2">
      <w:pPr>
        <w:ind w:firstLine="420" w:firstLineChars="200"/>
        <w:jc w:val="left"/>
        <w:rPr>
          <w:rFonts w:hint="default" w:ascii="Calibri" w:hAnsi="Calibri" w:cs="Calibri"/>
        </w:rPr>
      </w:pPr>
      <w:r>
        <w:rPr>
          <w:rFonts w:hint="default" w:ascii="Calibri" w:hAnsi="Calibri" w:cs="Calibri"/>
        </w:rPr>
        <w:t>日期：</w:t>
      </w:r>
      <w:r>
        <w:rPr>
          <w:rFonts w:hint="eastAsia" w:cs="Calibri"/>
          <w:lang w:eastAsia="zh-CN"/>
        </w:rPr>
        <w:t>2025年</w:t>
      </w:r>
      <w:r>
        <w:rPr>
          <w:rFonts w:hint="default" w:ascii="Calibri" w:hAnsi="Calibri" w:cs="Calibri"/>
        </w:rPr>
        <w:t xml:space="preserve">  月  日</w:t>
      </w:r>
    </w:p>
    <w:p w14:paraId="77968FC8">
      <w:pPr>
        <w:ind w:firstLine="422" w:firstLineChars="200"/>
        <w:jc w:val="left"/>
        <w:rPr>
          <w:rFonts w:hint="default" w:ascii="Calibri" w:hAnsi="Calibri" w:eastAsia="楷体" w:cs="Calibri"/>
        </w:rPr>
      </w:pPr>
      <w:r>
        <w:rPr>
          <w:rFonts w:hint="default" w:ascii="Calibri" w:hAnsi="Calibri" w:eastAsia="楷体" w:cs="Calibri"/>
          <w:b/>
          <w:bCs/>
          <w:szCs w:val="21"/>
          <w:u w:val="single"/>
        </w:rPr>
        <w:t>说明：以联合体形式参与采购活动，联合体的各方均应提供此声明函。</w:t>
      </w:r>
    </w:p>
    <w:p w14:paraId="6616EC88">
      <w:pPr>
        <w:rPr>
          <w:rFonts w:hint="default" w:ascii="Calibri" w:hAnsi="Calibri" w:cs="Calibri"/>
        </w:rPr>
      </w:pPr>
    </w:p>
    <w:p w14:paraId="187D076F">
      <w:pPr>
        <w:pStyle w:val="4"/>
        <w:tabs>
          <w:tab w:val="left" w:pos="720"/>
        </w:tabs>
        <w:ind w:firstLine="420"/>
        <w:rPr>
          <w:rFonts w:hint="default" w:ascii="Calibri" w:hAnsi="Calibri" w:cs="Calibri"/>
        </w:rPr>
      </w:pPr>
      <w:r>
        <w:rPr>
          <w:rFonts w:hint="default" w:ascii="Calibri" w:hAnsi="Calibri" w:cs="Calibri"/>
        </w:rPr>
        <w:t>【证明材料</w:t>
      </w:r>
      <w:r>
        <w:rPr>
          <w:rFonts w:hint="eastAsia" w:cs="Calibri"/>
          <w:lang w:val="en-US" w:eastAsia="zh-CN"/>
        </w:rPr>
        <w:t>7</w:t>
      </w:r>
      <w:r>
        <w:rPr>
          <w:rFonts w:hint="default" w:ascii="Calibri" w:hAnsi="Calibri" w:cs="Calibri"/>
        </w:rPr>
        <w:t>】投标人形式</w:t>
      </w:r>
    </w:p>
    <w:p w14:paraId="0F92E1A1">
      <w:pPr>
        <w:ind w:firstLine="420" w:firstLineChars="200"/>
        <w:rPr>
          <w:rFonts w:hint="default" w:ascii="Calibri" w:hAnsi="Calibri" w:cs="Calibri"/>
          <w:kern w:val="0"/>
          <w:szCs w:val="21"/>
        </w:rPr>
      </w:pPr>
      <w:r>
        <w:rPr>
          <w:rFonts w:hint="default" w:ascii="Calibri" w:hAnsi="Calibri" w:cs="Calibri"/>
          <w:kern w:val="0"/>
          <w:szCs w:val="21"/>
        </w:rPr>
        <w:t>1.如非联合体提供《非联合体的声明函》。</w:t>
      </w:r>
    </w:p>
    <w:p w14:paraId="10E688BA">
      <w:pPr>
        <w:rPr>
          <w:rFonts w:hint="default" w:ascii="Calibri" w:hAnsi="Calibri" w:cs="Calibri"/>
        </w:rPr>
      </w:pPr>
    </w:p>
    <w:p w14:paraId="7717F3A0">
      <w:pPr>
        <w:jc w:val="center"/>
        <w:rPr>
          <w:rFonts w:hint="default" w:ascii="Calibri" w:hAnsi="Calibri" w:eastAsia="黑体" w:cs="Calibri"/>
          <w:sz w:val="28"/>
          <w:szCs w:val="28"/>
        </w:rPr>
      </w:pPr>
      <w:r>
        <w:rPr>
          <w:rFonts w:hint="default" w:ascii="Calibri" w:hAnsi="Calibri" w:eastAsia="黑体" w:cs="Calibri"/>
          <w:sz w:val="28"/>
          <w:szCs w:val="28"/>
        </w:rPr>
        <w:t>非联合体的声明函</w:t>
      </w:r>
    </w:p>
    <w:p w14:paraId="6CEA39D5">
      <w:pPr>
        <w:rPr>
          <w:rFonts w:hint="default" w:ascii="Calibri" w:hAnsi="Calibri" w:cs="Calibri"/>
          <w:u w:val="single"/>
        </w:rPr>
      </w:pPr>
      <w:r>
        <w:rPr>
          <w:rFonts w:hint="default" w:ascii="Calibri" w:hAnsi="Calibri" w:cs="Calibri"/>
          <w:u w:val="single"/>
        </w:rPr>
        <w:t>浙江省地质院：</w:t>
      </w:r>
    </w:p>
    <w:p w14:paraId="70B99231">
      <w:pPr>
        <w:rPr>
          <w:rFonts w:hint="default" w:ascii="Calibri" w:hAnsi="Calibri" w:cs="Calibri"/>
          <w:szCs w:val="21"/>
          <w:u w:val="single"/>
        </w:rPr>
      </w:pPr>
      <w:r>
        <w:rPr>
          <w:rFonts w:hint="default" w:ascii="Calibri" w:hAnsi="Calibri" w:cs="Calibri"/>
          <w:u w:val="single"/>
        </w:rPr>
        <w:t>浙江省成套招标代理有限公司</w:t>
      </w:r>
      <w:r>
        <w:rPr>
          <w:rFonts w:hint="default" w:ascii="Calibri" w:hAnsi="Calibri" w:cs="Calibri"/>
        </w:rPr>
        <w:t>：</w:t>
      </w:r>
    </w:p>
    <w:p w14:paraId="1A2A5EB5">
      <w:pPr>
        <w:ind w:firstLine="420" w:firstLineChars="200"/>
        <w:rPr>
          <w:rFonts w:hint="default" w:ascii="Calibri" w:hAnsi="Calibri" w:cs="Calibri"/>
          <w:szCs w:val="21"/>
        </w:rPr>
      </w:pPr>
      <w:r>
        <w:rPr>
          <w:rFonts w:hint="default" w:ascii="Calibri" w:hAnsi="Calibri" w:cs="Calibri"/>
          <w:szCs w:val="21"/>
        </w:rPr>
        <w:t>我方独立参加</w:t>
      </w:r>
      <w:r>
        <w:rPr>
          <w:rFonts w:hint="default" w:ascii="Calibri" w:hAnsi="Calibri" w:cs="Calibri"/>
          <w:u w:val="single"/>
        </w:rPr>
        <w:t>浙江省地质院</w:t>
      </w:r>
      <w:r>
        <w:rPr>
          <w:rFonts w:hint="default" w:ascii="Calibri" w:hAnsi="Calibri" w:cs="Calibri"/>
        </w:rPr>
        <w:t>（采购人）</w:t>
      </w:r>
      <w:r>
        <w:rPr>
          <w:rFonts w:hint="eastAsia" w:cs="Calibri"/>
          <w:u w:val="single"/>
          <w:lang w:eastAsia="zh-CN"/>
        </w:rPr>
        <w:t>浙江省地灾智治应用信创适配化改造项目</w:t>
      </w:r>
      <w:r>
        <w:rPr>
          <w:rFonts w:hint="default" w:ascii="Calibri" w:hAnsi="Calibri" w:cs="Calibri"/>
        </w:rPr>
        <w:t>（项目名称）</w:t>
      </w:r>
      <w:r>
        <w:rPr>
          <w:rFonts w:hint="eastAsia" w:cs="Calibri"/>
          <w:u w:val="single"/>
          <w:lang w:eastAsia="zh-CN"/>
        </w:rPr>
        <w:t>CTZB-2025010039</w:t>
      </w:r>
      <w:r>
        <w:rPr>
          <w:rFonts w:hint="default" w:ascii="Calibri" w:hAnsi="Calibri" w:cs="Calibri"/>
        </w:rPr>
        <w:t>（项目编号）</w:t>
      </w:r>
      <w:r>
        <w:rPr>
          <w:rFonts w:hint="eastAsia" w:cs="Calibri"/>
          <w:u w:val="single"/>
          <w:lang w:eastAsia="zh-CN"/>
        </w:rPr>
        <w:t>浙江省地灾智治应用信创适配化改造</w:t>
      </w:r>
      <w:r>
        <w:rPr>
          <w:rFonts w:hint="default" w:ascii="Calibri" w:hAnsi="Calibri" w:cs="Calibri"/>
        </w:rPr>
        <w:t>（标项名称）</w:t>
      </w:r>
      <w:r>
        <w:rPr>
          <w:rFonts w:hint="default" w:ascii="Calibri" w:hAnsi="Calibri" w:cs="Calibri"/>
          <w:szCs w:val="21"/>
        </w:rPr>
        <w:t>政府采购活动，未与其他单位组成联合体。</w:t>
      </w:r>
    </w:p>
    <w:p w14:paraId="668017CC">
      <w:pPr>
        <w:ind w:firstLine="420" w:firstLineChars="200"/>
        <w:rPr>
          <w:rFonts w:hint="default" w:ascii="Calibri" w:hAnsi="Calibri" w:cs="Calibri"/>
          <w:kern w:val="0"/>
          <w:szCs w:val="21"/>
        </w:rPr>
      </w:pPr>
      <w:r>
        <w:rPr>
          <w:rFonts w:hint="default" w:ascii="Calibri" w:hAnsi="Calibri" w:cs="Calibri"/>
          <w:szCs w:val="21"/>
        </w:rPr>
        <w:t>我方</w:t>
      </w:r>
      <w:r>
        <w:rPr>
          <w:rFonts w:hint="default" w:ascii="Calibri" w:hAnsi="Calibri" w:cs="Calibri"/>
          <w:kern w:val="0"/>
          <w:szCs w:val="21"/>
        </w:rPr>
        <w:t>对上述声明的真实性负责。如有虚假，将依法承担相应责任。</w:t>
      </w:r>
    </w:p>
    <w:p w14:paraId="5B1DE957">
      <w:pPr>
        <w:ind w:firstLine="420" w:firstLineChars="200"/>
        <w:rPr>
          <w:rFonts w:hint="default" w:ascii="Calibri" w:hAnsi="Calibri" w:cs="Calibri"/>
          <w:szCs w:val="21"/>
        </w:rPr>
      </w:pPr>
      <w:r>
        <w:rPr>
          <w:rFonts w:hint="default" w:ascii="Calibri" w:hAnsi="Calibri" w:cs="Calibri"/>
          <w:szCs w:val="21"/>
        </w:rPr>
        <w:t>特此声明！</w:t>
      </w:r>
    </w:p>
    <w:p w14:paraId="258D8E97">
      <w:pPr>
        <w:adjustRightInd w:val="0"/>
        <w:ind w:firstLine="420" w:firstLineChars="200"/>
        <w:rPr>
          <w:rFonts w:hint="default" w:ascii="Calibri" w:hAnsi="Calibri" w:cs="Calibri"/>
          <w:spacing w:val="20"/>
          <w:szCs w:val="21"/>
          <w:u w:val="single"/>
        </w:rPr>
      </w:pPr>
      <w:r>
        <w:rPr>
          <w:rFonts w:hint="default" w:ascii="Calibri" w:hAnsi="Calibri" w:cs="Calibri"/>
          <w:szCs w:val="21"/>
        </w:rPr>
        <w:t>投标人全称：</w:t>
      </w:r>
      <w:r>
        <w:rPr>
          <w:rFonts w:hint="default" w:ascii="Calibri" w:hAnsi="Calibri" w:cs="Calibri"/>
          <w:szCs w:val="21"/>
          <w:u w:val="single"/>
        </w:rPr>
        <w:t xml:space="preserve">                       </w:t>
      </w:r>
      <w:r>
        <w:rPr>
          <w:rFonts w:hint="default" w:ascii="Calibri" w:hAnsi="Calibri" w:cs="Calibri"/>
          <w:szCs w:val="21"/>
        </w:rPr>
        <w:t>（盖单位公章）</w:t>
      </w:r>
    </w:p>
    <w:p w14:paraId="42A4047B">
      <w:pPr>
        <w:ind w:firstLine="420" w:firstLineChars="200"/>
        <w:rPr>
          <w:rFonts w:hint="default" w:ascii="Calibri" w:hAnsi="Calibri" w:cs="Calibri"/>
        </w:rPr>
      </w:pPr>
      <w:r>
        <w:rPr>
          <w:rFonts w:hint="default" w:ascii="Calibri" w:hAnsi="Calibri" w:cs="Calibri"/>
        </w:rPr>
        <w:t>日期：</w:t>
      </w:r>
      <w:r>
        <w:rPr>
          <w:rFonts w:hint="eastAsia" w:cs="Calibri"/>
          <w:lang w:eastAsia="zh-CN"/>
        </w:rPr>
        <w:t>2025年</w:t>
      </w:r>
      <w:r>
        <w:rPr>
          <w:rFonts w:hint="default" w:ascii="Calibri" w:hAnsi="Calibri" w:cs="Calibri"/>
        </w:rPr>
        <w:t xml:space="preserve">  月  日</w:t>
      </w:r>
    </w:p>
    <w:p w14:paraId="294CC36B">
      <w:pPr>
        <w:ind w:firstLine="420" w:firstLineChars="200"/>
        <w:rPr>
          <w:rFonts w:hint="default" w:ascii="Calibri" w:hAnsi="Calibri" w:cs="Calibri"/>
        </w:rPr>
      </w:pPr>
    </w:p>
    <w:p w14:paraId="00F1A675">
      <w:pPr>
        <w:ind w:firstLine="420" w:firstLineChars="200"/>
        <w:rPr>
          <w:rFonts w:hint="default" w:ascii="Calibri" w:hAnsi="Calibri" w:cs="Calibri"/>
        </w:rPr>
      </w:pPr>
    </w:p>
    <w:p w14:paraId="518B8E06">
      <w:pPr>
        <w:ind w:firstLine="420" w:firstLineChars="200"/>
        <w:rPr>
          <w:rFonts w:hint="default" w:ascii="Calibri" w:hAnsi="Calibri" w:cs="Calibri"/>
        </w:rPr>
      </w:pPr>
      <w:r>
        <w:rPr>
          <w:rFonts w:hint="default" w:ascii="Calibri" w:hAnsi="Calibri" w:cs="Calibri"/>
        </w:rPr>
        <w:t>2.如联合体投标，提供联合协议书，格式见“招标文件附件1”。</w:t>
      </w:r>
    </w:p>
    <w:p w14:paraId="71D46CDF">
      <w:pPr>
        <w:rPr>
          <w:rFonts w:hint="default" w:ascii="Calibri" w:hAnsi="Calibri" w:cs="Calibri"/>
        </w:rPr>
      </w:pPr>
      <w:r>
        <w:rPr>
          <w:rFonts w:hint="default" w:ascii="Calibri" w:hAnsi="Calibri" w:cs="Calibri"/>
        </w:rPr>
        <w:br w:type="page"/>
      </w:r>
    </w:p>
    <w:bookmarkEnd w:id="78"/>
    <w:p w14:paraId="7D619381">
      <w:pPr>
        <w:pStyle w:val="3"/>
        <w:ind w:firstLine="420"/>
        <w:rPr>
          <w:rFonts w:hint="default" w:ascii="Calibri" w:hAnsi="Calibri" w:cs="Calibri"/>
          <w:kern w:val="0"/>
        </w:rPr>
      </w:pPr>
      <w:bookmarkStart w:id="108" w:name="_Toc437953149"/>
      <w:r>
        <w:rPr>
          <w:rFonts w:hint="default" w:ascii="Calibri" w:hAnsi="Calibri" w:cs="Calibri"/>
        </w:rPr>
        <w:t xml:space="preserve">第二部分 </w:t>
      </w:r>
      <w:r>
        <w:rPr>
          <w:rFonts w:hint="default" w:ascii="Calibri" w:hAnsi="Calibri" w:cs="Calibri"/>
          <w:kern w:val="0"/>
        </w:rPr>
        <w:t>商务技术文件</w:t>
      </w:r>
    </w:p>
    <w:p w14:paraId="2364BCAB">
      <w:pPr>
        <w:pStyle w:val="4"/>
        <w:ind w:firstLine="420"/>
        <w:rPr>
          <w:rFonts w:hint="default" w:ascii="Calibri" w:hAnsi="Calibri" w:cs="Calibri"/>
        </w:rPr>
      </w:pPr>
      <w:r>
        <w:rPr>
          <w:rFonts w:hint="default" w:ascii="Calibri" w:hAnsi="Calibri" w:cs="Calibri"/>
        </w:rPr>
        <w:t>封面</w:t>
      </w:r>
      <w:bookmarkEnd w:id="108"/>
    </w:p>
    <w:p w14:paraId="6AA6A8E3">
      <w:pPr>
        <w:rPr>
          <w:rFonts w:hint="default" w:ascii="Calibri" w:hAnsi="Calibri" w:cs="Calibri"/>
        </w:rPr>
      </w:pPr>
    </w:p>
    <w:p w14:paraId="16A9F238">
      <w:pPr>
        <w:rPr>
          <w:rFonts w:hint="default" w:ascii="Calibri" w:hAnsi="Calibri" w:cs="Calibri"/>
        </w:rPr>
      </w:pPr>
    </w:p>
    <w:p w14:paraId="10BE1B73">
      <w:pPr>
        <w:tabs>
          <w:tab w:val="left" w:pos="2580"/>
          <w:tab w:val="left" w:pos="5940"/>
        </w:tabs>
        <w:autoSpaceDE w:val="0"/>
        <w:autoSpaceDN w:val="0"/>
        <w:adjustRightInd w:val="0"/>
        <w:rPr>
          <w:rFonts w:hint="default" w:ascii="Calibri" w:hAnsi="Calibri" w:cs="Calibri"/>
          <w:kern w:val="0"/>
          <w:sz w:val="24"/>
          <w:szCs w:val="22"/>
        </w:rPr>
      </w:pPr>
      <w:r>
        <w:rPr>
          <w:rFonts w:hint="default" w:ascii="Calibri" w:hAnsi="Calibri" w:cs="Calibri"/>
          <w:kern w:val="0"/>
          <w:sz w:val="24"/>
          <w:szCs w:val="22"/>
        </w:rPr>
        <w:t>采购人：</w:t>
      </w:r>
      <w:r>
        <w:rPr>
          <w:rFonts w:hint="default" w:ascii="Calibri" w:hAnsi="Calibri" w:cs="Calibri"/>
          <w:kern w:val="0"/>
          <w:sz w:val="24"/>
          <w:szCs w:val="22"/>
          <w:u w:val="single"/>
        </w:rPr>
        <w:t>浙江省地质院</w:t>
      </w:r>
    </w:p>
    <w:p w14:paraId="682FBABB">
      <w:pPr>
        <w:tabs>
          <w:tab w:val="left" w:pos="2580"/>
          <w:tab w:val="left" w:pos="5940"/>
        </w:tabs>
        <w:autoSpaceDE w:val="0"/>
        <w:autoSpaceDN w:val="0"/>
        <w:adjustRightInd w:val="0"/>
        <w:rPr>
          <w:rFonts w:hint="default" w:ascii="Calibri" w:hAnsi="Calibri" w:eastAsia="宋体" w:cs="Calibri"/>
          <w:kern w:val="0"/>
          <w:sz w:val="24"/>
          <w:szCs w:val="22"/>
          <w:u w:val="single"/>
          <w:lang w:eastAsia="zh-CN"/>
        </w:rPr>
      </w:pPr>
      <w:r>
        <w:rPr>
          <w:rFonts w:hint="default" w:ascii="Calibri" w:hAnsi="Calibri" w:cs="Calibri"/>
          <w:kern w:val="0"/>
          <w:sz w:val="24"/>
          <w:szCs w:val="22"/>
        </w:rPr>
        <w:t>项目名称：</w:t>
      </w:r>
      <w:r>
        <w:rPr>
          <w:rFonts w:hint="eastAsia" w:cs="Calibri"/>
          <w:kern w:val="0"/>
          <w:sz w:val="24"/>
          <w:szCs w:val="22"/>
          <w:u w:val="single"/>
          <w:lang w:eastAsia="zh-CN"/>
        </w:rPr>
        <w:t>浙江省地灾智治应用信创适配化改造项目</w:t>
      </w:r>
    </w:p>
    <w:p w14:paraId="0A1B7B5E">
      <w:pPr>
        <w:tabs>
          <w:tab w:val="left" w:pos="2580"/>
          <w:tab w:val="left" w:pos="5940"/>
        </w:tabs>
        <w:autoSpaceDE w:val="0"/>
        <w:autoSpaceDN w:val="0"/>
        <w:adjustRightInd w:val="0"/>
        <w:rPr>
          <w:rFonts w:hint="default" w:ascii="Calibri" w:hAnsi="Calibri" w:eastAsia="宋体" w:cs="Calibri"/>
          <w:kern w:val="0"/>
          <w:sz w:val="24"/>
          <w:szCs w:val="22"/>
          <w:u w:val="single"/>
          <w:lang w:eastAsia="zh-CN"/>
        </w:rPr>
      </w:pPr>
      <w:r>
        <w:rPr>
          <w:rFonts w:hint="default" w:ascii="Calibri" w:hAnsi="Calibri" w:cs="Calibri"/>
          <w:kern w:val="0"/>
          <w:sz w:val="24"/>
          <w:szCs w:val="22"/>
        </w:rPr>
        <w:t>项目编号：</w:t>
      </w:r>
      <w:r>
        <w:rPr>
          <w:rFonts w:hint="eastAsia" w:cs="Calibri"/>
          <w:kern w:val="0"/>
          <w:sz w:val="24"/>
          <w:szCs w:val="22"/>
          <w:u w:val="single"/>
          <w:lang w:eastAsia="zh-CN"/>
        </w:rPr>
        <w:t>CTZB-2025010039</w:t>
      </w:r>
    </w:p>
    <w:p w14:paraId="5B587A0C">
      <w:pPr>
        <w:tabs>
          <w:tab w:val="left" w:pos="2580"/>
          <w:tab w:val="left" w:pos="5940"/>
        </w:tabs>
        <w:autoSpaceDE w:val="0"/>
        <w:autoSpaceDN w:val="0"/>
        <w:adjustRightInd w:val="0"/>
        <w:rPr>
          <w:rFonts w:hint="eastAsia" w:ascii="Calibri" w:hAnsi="Calibri" w:eastAsia="宋体" w:cs="Calibri"/>
          <w:kern w:val="0"/>
          <w:sz w:val="24"/>
          <w:szCs w:val="22"/>
          <w:u w:val="single"/>
          <w:lang w:eastAsia="zh-CN"/>
        </w:rPr>
      </w:pPr>
      <w:r>
        <w:rPr>
          <w:rFonts w:hint="default" w:ascii="Calibri" w:hAnsi="Calibri" w:cs="Calibri"/>
          <w:kern w:val="0"/>
          <w:sz w:val="24"/>
          <w:szCs w:val="22"/>
        </w:rPr>
        <w:t>标项名称：</w:t>
      </w:r>
      <w:r>
        <w:rPr>
          <w:rFonts w:hint="eastAsia" w:cs="Calibri"/>
          <w:kern w:val="0"/>
          <w:sz w:val="24"/>
          <w:szCs w:val="22"/>
          <w:u w:val="single"/>
          <w:lang w:eastAsia="zh-CN"/>
        </w:rPr>
        <w:t>浙江省地灾智治应用信创适配化改造</w:t>
      </w:r>
    </w:p>
    <w:p w14:paraId="6C4F0156">
      <w:pPr>
        <w:rPr>
          <w:rFonts w:hint="default" w:ascii="Calibri" w:hAnsi="Calibri" w:cs="Calibri"/>
        </w:rPr>
      </w:pPr>
    </w:p>
    <w:p w14:paraId="2DF33E6C">
      <w:pPr>
        <w:rPr>
          <w:rFonts w:hint="default" w:ascii="Calibri" w:hAnsi="Calibri" w:cs="Calibri"/>
        </w:rPr>
      </w:pPr>
    </w:p>
    <w:p w14:paraId="67AE8A93">
      <w:pPr>
        <w:rPr>
          <w:rFonts w:hint="default" w:ascii="Calibri" w:hAnsi="Calibri" w:cs="Calibri"/>
        </w:rPr>
      </w:pPr>
    </w:p>
    <w:p w14:paraId="2E072556">
      <w:pPr>
        <w:rPr>
          <w:rFonts w:hint="default" w:ascii="Calibri" w:hAnsi="Calibri" w:cs="Calibri"/>
        </w:rPr>
      </w:pPr>
    </w:p>
    <w:p w14:paraId="6330185A">
      <w:pPr>
        <w:rPr>
          <w:rFonts w:hint="default" w:ascii="Calibri" w:hAnsi="Calibri" w:cs="Calibri"/>
        </w:rPr>
      </w:pPr>
    </w:p>
    <w:p w14:paraId="472312CE">
      <w:pPr>
        <w:rPr>
          <w:rFonts w:hint="default" w:ascii="Calibri" w:hAnsi="Calibri" w:cs="Calibri"/>
        </w:rPr>
      </w:pPr>
    </w:p>
    <w:p w14:paraId="27954812">
      <w:pPr>
        <w:tabs>
          <w:tab w:val="left" w:pos="1805"/>
          <w:tab w:val="left" w:pos="5360"/>
        </w:tabs>
        <w:autoSpaceDE w:val="0"/>
        <w:autoSpaceDN w:val="0"/>
        <w:adjustRightInd w:val="0"/>
        <w:jc w:val="center"/>
        <w:rPr>
          <w:rFonts w:hint="default" w:ascii="Calibri" w:hAnsi="Calibri" w:cs="Calibri"/>
          <w:kern w:val="0"/>
          <w:sz w:val="72"/>
        </w:rPr>
      </w:pPr>
      <w:r>
        <w:rPr>
          <w:rFonts w:hint="default" w:ascii="Calibri" w:hAnsi="Calibri" w:cs="Calibri"/>
          <w:kern w:val="0"/>
          <w:sz w:val="72"/>
        </w:rPr>
        <w:t>投 标 文 件</w:t>
      </w:r>
    </w:p>
    <w:p w14:paraId="24FAAF36">
      <w:pPr>
        <w:tabs>
          <w:tab w:val="left" w:pos="1805"/>
          <w:tab w:val="left" w:pos="5360"/>
        </w:tabs>
        <w:autoSpaceDE w:val="0"/>
        <w:autoSpaceDN w:val="0"/>
        <w:adjustRightInd w:val="0"/>
        <w:jc w:val="center"/>
        <w:rPr>
          <w:rFonts w:hint="default" w:ascii="Calibri" w:hAnsi="Calibri" w:cs="Calibri"/>
          <w:kern w:val="0"/>
          <w:sz w:val="72"/>
        </w:rPr>
      </w:pPr>
      <w:r>
        <w:rPr>
          <w:rFonts w:hint="default" w:ascii="Calibri" w:hAnsi="Calibri" w:cs="Calibri"/>
          <w:kern w:val="0"/>
          <w:sz w:val="72"/>
        </w:rPr>
        <w:t>（商务技术文件）</w:t>
      </w:r>
    </w:p>
    <w:p w14:paraId="402067D5">
      <w:pPr>
        <w:rPr>
          <w:rFonts w:hint="default" w:ascii="Calibri" w:hAnsi="Calibri" w:cs="Calibri"/>
        </w:rPr>
      </w:pPr>
    </w:p>
    <w:p w14:paraId="363C3F94">
      <w:pPr>
        <w:rPr>
          <w:rFonts w:hint="default" w:ascii="Calibri" w:hAnsi="Calibri" w:cs="Calibri"/>
        </w:rPr>
      </w:pPr>
    </w:p>
    <w:p w14:paraId="405FEB81">
      <w:pPr>
        <w:rPr>
          <w:rFonts w:hint="default" w:ascii="Calibri" w:hAnsi="Calibri" w:cs="Calibri"/>
        </w:rPr>
      </w:pPr>
    </w:p>
    <w:p w14:paraId="3ADA8C6E">
      <w:pPr>
        <w:rPr>
          <w:rFonts w:hint="default" w:ascii="Calibri" w:hAnsi="Calibri" w:cs="Calibri"/>
        </w:rPr>
      </w:pPr>
    </w:p>
    <w:p w14:paraId="6D4A2642">
      <w:pPr>
        <w:rPr>
          <w:rFonts w:hint="default" w:ascii="Calibri" w:hAnsi="Calibri" w:cs="Calibri"/>
        </w:rPr>
      </w:pPr>
    </w:p>
    <w:p w14:paraId="50AAAB0F">
      <w:pPr>
        <w:rPr>
          <w:rFonts w:hint="default" w:ascii="Calibri" w:hAnsi="Calibri" w:cs="Calibri"/>
        </w:rPr>
      </w:pPr>
    </w:p>
    <w:p w14:paraId="3E714CAB">
      <w:pPr>
        <w:rPr>
          <w:rFonts w:hint="default" w:ascii="Calibri" w:hAnsi="Calibri" w:cs="Calibri"/>
        </w:rPr>
      </w:pPr>
    </w:p>
    <w:p w14:paraId="1B971D61">
      <w:pPr>
        <w:rPr>
          <w:rFonts w:hint="default" w:ascii="Calibri" w:hAnsi="Calibri" w:cs="Calibri"/>
        </w:rPr>
      </w:pPr>
    </w:p>
    <w:p w14:paraId="0F4EE33D">
      <w:pPr>
        <w:rPr>
          <w:rFonts w:hint="default" w:ascii="Calibri" w:hAnsi="Calibri" w:cs="Calibri"/>
        </w:rPr>
      </w:pPr>
    </w:p>
    <w:p w14:paraId="60705C32">
      <w:pPr>
        <w:tabs>
          <w:tab w:val="left" w:pos="6080"/>
          <w:tab w:val="left" w:pos="6640"/>
        </w:tabs>
        <w:autoSpaceDE w:val="0"/>
        <w:autoSpaceDN w:val="0"/>
        <w:adjustRightInd w:val="0"/>
        <w:jc w:val="left"/>
        <w:rPr>
          <w:rFonts w:hint="default" w:ascii="Calibri" w:hAnsi="Calibri" w:cs="Calibri"/>
          <w:kern w:val="0"/>
          <w:sz w:val="28"/>
        </w:rPr>
      </w:pPr>
      <w:r>
        <w:rPr>
          <w:rFonts w:hint="default" w:ascii="Calibri" w:hAnsi="Calibri" w:cs="Calibri"/>
          <w:kern w:val="0"/>
          <w:sz w:val="28"/>
        </w:rPr>
        <w:t>投标人全称：</w:t>
      </w:r>
      <w:r>
        <w:rPr>
          <w:rFonts w:hint="default" w:ascii="Calibri" w:hAnsi="Calibri" w:cs="Calibri"/>
          <w:kern w:val="0"/>
          <w:sz w:val="28"/>
          <w:u w:val="single"/>
        </w:rPr>
        <w:t xml:space="preserve">              </w:t>
      </w:r>
      <w:r>
        <w:rPr>
          <w:rFonts w:hint="default" w:ascii="Calibri" w:hAnsi="Calibri" w:cs="Calibri"/>
          <w:kern w:val="0"/>
          <w:sz w:val="28"/>
        </w:rPr>
        <w:t>（盖单位公章）</w:t>
      </w:r>
    </w:p>
    <w:p w14:paraId="518DDD7A">
      <w:pPr>
        <w:rPr>
          <w:rFonts w:hint="default" w:ascii="Calibri" w:hAnsi="Calibri" w:cs="Calibri"/>
        </w:rPr>
      </w:pPr>
    </w:p>
    <w:p w14:paraId="4A768010">
      <w:pPr>
        <w:tabs>
          <w:tab w:val="left" w:pos="3280"/>
          <w:tab w:val="left" w:pos="4680"/>
          <w:tab w:val="left" w:pos="6080"/>
        </w:tabs>
        <w:autoSpaceDE w:val="0"/>
        <w:autoSpaceDN w:val="0"/>
        <w:adjustRightInd w:val="0"/>
        <w:ind w:left="2173" w:leftChars="1035" w:firstLine="546" w:firstLineChars="195"/>
        <w:jc w:val="left"/>
        <w:rPr>
          <w:rFonts w:hint="default" w:ascii="Calibri" w:hAnsi="Calibri" w:cs="Calibri"/>
          <w:kern w:val="0"/>
          <w:sz w:val="28"/>
        </w:rPr>
      </w:pPr>
      <w:r>
        <w:rPr>
          <w:rFonts w:hint="eastAsia" w:cs="Calibri"/>
          <w:kern w:val="0"/>
          <w:sz w:val="28"/>
          <w:lang w:eastAsia="zh-CN"/>
        </w:rPr>
        <w:t>2025年</w:t>
      </w:r>
      <w:r>
        <w:rPr>
          <w:rFonts w:hint="default" w:ascii="Calibri" w:hAnsi="Calibri" w:cs="Calibri"/>
          <w:kern w:val="0"/>
          <w:sz w:val="28"/>
        </w:rPr>
        <w:t xml:space="preserve">   月   日</w:t>
      </w:r>
    </w:p>
    <w:p w14:paraId="3F1BD17C">
      <w:pPr>
        <w:rPr>
          <w:rFonts w:hint="default" w:ascii="Calibri" w:hAnsi="Calibri" w:cs="Calibri"/>
        </w:rPr>
      </w:pPr>
      <w:r>
        <w:rPr>
          <w:rFonts w:hint="default" w:ascii="Calibri" w:hAnsi="Calibri" w:cs="Calibri"/>
        </w:rPr>
        <w:br w:type="page"/>
      </w:r>
    </w:p>
    <w:p w14:paraId="29405C90">
      <w:pPr>
        <w:pStyle w:val="4"/>
        <w:ind w:firstLine="420"/>
        <w:rPr>
          <w:rFonts w:hint="default" w:ascii="Calibri" w:hAnsi="Calibri" w:cs="Calibri"/>
        </w:rPr>
      </w:pPr>
      <w:r>
        <w:rPr>
          <w:rFonts w:hint="default" w:ascii="Calibri" w:hAnsi="Calibri" w:cs="Calibri"/>
        </w:rPr>
        <w:t>一、法定代表人资格证明书</w:t>
      </w:r>
    </w:p>
    <w:p w14:paraId="252BC3FA">
      <w:pPr>
        <w:jc w:val="center"/>
        <w:rPr>
          <w:rFonts w:hint="default" w:ascii="Calibri" w:hAnsi="Calibri" w:eastAsia="黑体" w:cs="Calibri"/>
          <w:sz w:val="28"/>
          <w:szCs w:val="28"/>
        </w:rPr>
      </w:pPr>
      <w:r>
        <w:rPr>
          <w:rFonts w:hint="default" w:ascii="Calibri" w:hAnsi="Calibri" w:eastAsia="黑体" w:cs="Calibri"/>
          <w:sz w:val="28"/>
          <w:szCs w:val="28"/>
        </w:rPr>
        <w:t>法定代表人资格证明书</w:t>
      </w:r>
    </w:p>
    <w:p w14:paraId="1B0A021F">
      <w:pPr>
        <w:rPr>
          <w:rFonts w:hint="default" w:ascii="Calibri" w:hAnsi="Calibri" w:cs="Calibri"/>
        </w:rPr>
      </w:pPr>
    </w:p>
    <w:p w14:paraId="6A0030DB">
      <w:pPr>
        <w:rPr>
          <w:rFonts w:hint="default" w:ascii="Calibri" w:hAnsi="Calibri" w:cs="Calibri"/>
        </w:rPr>
      </w:pPr>
    </w:p>
    <w:p w14:paraId="245F3A58">
      <w:pPr>
        <w:adjustRightInd w:val="0"/>
        <w:ind w:firstLine="420" w:firstLineChars="200"/>
        <w:rPr>
          <w:rFonts w:hint="default" w:ascii="Calibri" w:hAnsi="Calibri" w:cs="Calibri"/>
          <w:szCs w:val="21"/>
          <w:u w:val="single"/>
        </w:rPr>
      </w:pPr>
      <w:r>
        <w:rPr>
          <w:rFonts w:hint="default" w:ascii="Calibri" w:hAnsi="Calibri" w:cs="Calibri"/>
          <w:szCs w:val="21"/>
        </w:rPr>
        <w:t>投标人名称：</w:t>
      </w:r>
      <w:r>
        <w:rPr>
          <w:rFonts w:hint="default" w:ascii="Calibri" w:hAnsi="Calibri" w:cs="Calibri"/>
          <w:szCs w:val="21"/>
          <w:u w:val="single"/>
        </w:rPr>
        <w:t>【</w:t>
      </w:r>
      <w:r>
        <w:rPr>
          <w:rFonts w:hint="default" w:ascii="Calibri" w:hAnsi="Calibri" w:eastAsia="楷体" w:cs="Calibri"/>
          <w:szCs w:val="21"/>
          <w:u w:val="single"/>
        </w:rPr>
        <w:t>填写投标人名称</w:t>
      </w:r>
      <w:r>
        <w:rPr>
          <w:rFonts w:hint="default" w:ascii="Calibri" w:hAnsi="Calibri" w:cs="Calibri"/>
          <w:szCs w:val="21"/>
          <w:u w:val="single"/>
        </w:rPr>
        <w:t>】</w:t>
      </w:r>
    </w:p>
    <w:p w14:paraId="744E1450">
      <w:pPr>
        <w:adjustRightInd w:val="0"/>
        <w:ind w:firstLine="420" w:firstLineChars="200"/>
        <w:rPr>
          <w:rFonts w:hint="default" w:ascii="Calibri" w:hAnsi="Calibri" w:cs="Calibri"/>
          <w:szCs w:val="21"/>
          <w:u w:val="single"/>
        </w:rPr>
      </w:pPr>
      <w:r>
        <w:rPr>
          <w:rFonts w:hint="default" w:ascii="Calibri" w:hAnsi="Calibri" w:cs="Calibri"/>
          <w:szCs w:val="21"/>
        </w:rPr>
        <w:t>法定地址：</w:t>
      </w:r>
      <w:r>
        <w:rPr>
          <w:rFonts w:hint="default" w:ascii="Calibri" w:hAnsi="Calibri" w:cs="Calibri"/>
          <w:szCs w:val="21"/>
          <w:u w:val="single"/>
        </w:rPr>
        <w:t>【</w:t>
      </w:r>
      <w:r>
        <w:rPr>
          <w:rFonts w:hint="default" w:ascii="Calibri" w:hAnsi="Calibri" w:eastAsia="楷体" w:cs="Calibri"/>
          <w:szCs w:val="21"/>
          <w:u w:val="single"/>
        </w:rPr>
        <w:t>填写法定地址</w:t>
      </w:r>
      <w:r>
        <w:rPr>
          <w:rFonts w:hint="default" w:ascii="Calibri" w:hAnsi="Calibri" w:cs="Calibri"/>
          <w:szCs w:val="21"/>
          <w:u w:val="single"/>
        </w:rPr>
        <w:t>】</w:t>
      </w:r>
    </w:p>
    <w:p w14:paraId="726E32CD">
      <w:pPr>
        <w:adjustRightInd w:val="0"/>
        <w:ind w:firstLine="420" w:firstLineChars="200"/>
        <w:rPr>
          <w:rFonts w:hint="default" w:ascii="Calibri" w:hAnsi="Calibri" w:cs="Calibri"/>
          <w:szCs w:val="21"/>
          <w:u w:val="single"/>
        </w:rPr>
      </w:pPr>
      <w:r>
        <w:rPr>
          <w:rFonts w:hint="default" w:ascii="Calibri" w:hAnsi="Calibri" w:cs="Calibri"/>
          <w:szCs w:val="21"/>
        </w:rPr>
        <w:t>姓名：</w:t>
      </w:r>
      <w:r>
        <w:rPr>
          <w:rFonts w:hint="default" w:ascii="Calibri" w:hAnsi="Calibri" w:cs="Calibri"/>
          <w:szCs w:val="21"/>
          <w:u w:val="single"/>
        </w:rPr>
        <w:t>【</w:t>
      </w:r>
      <w:r>
        <w:rPr>
          <w:rFonts w:hint="default" w:ascii="Calibri" w:hAnsi="Calibri" w:eastAsia="楷体" w:cs="Calibri"/>
          <w:szCs w:val="21"/>
          <w:u w:val="single"/>
        </w:rPr>
        <w:t>填写姓名</w:t>
      </w:r>
      <w:r>
        <w:rPr>
          <w:rFonts w:hint="default" w:ascii="Calibri" w:hAnsi="Calibri" w:cs="Calibri"/>
          <w:szCs w:val="21"/>
          <w:u w:val="single"/>
        </w:rPr>
        <w:t>】</w:t>
      </w:r>
      <w:r>
        <w:rPr>
          <w:rFonts w:hint="default" w:ascii="Calibri" w:hAnsi="Calibri" w:cs="Calibri"/>
          <w:szCs w:val="21"/>
        </w:rPr>
        <w:t>性别：</w:t>
      </w:r>
      <w:r>
        <w:rPr>
          <w:rFonts w:hint="default" w:ascii="Calibri" w:hAnsi="Calibri" w:cs="Calibri"/>
          <w:szCs w:val="21"/>
          <w:u w:val="single"/>
        </w:rPr>
        <w:t>【</w:t>
      </w:r>
      <w:r>
        <w:rPr>
          <w:rFonts w:hint="default" w:ascii="Calibri" w:hAnsi="Calibri" w:eastAsia="楷体" w:cs="Calibri"/>
          <w:szCs w:val="21"/>
          <w:u w:val="single"/>
        </w:rPr>
        <w:t>填写性别</w:t>
      </w:r>
      <w:r>
        <w:rPr>
          <w:rFonts w:hint="default" w:ascii="Calibri" w:hAnsi="Calibri" w:cs="Calibri"/>
          <w:szCs w:val="21"/>
          <w:u w:val="single"/>
        </w:rPr>
        <w:t>】</w:t>
      </w:r>
      <w:r>
        <w:rPr>
          <w:rFonts w:hint="default" w:ascii="Calibri" w:hAnsi="Calibri" w:cs="Calibri"/>
          <w:szCs w:val="21"/>
        </w:rPr>
        <w:t>年龄：</w:t>
      </w:r>
      <w:r>
        <w:rPr>
          <w:rFonts w:hint="default" w:ascii="Calibri" w:hAnsi="Calibri" w:cs="Calibri"/>
          <w:szCs w:val="21"/>
          <w:u w:val="single"/>
        </w:rPr>
        <w:t>【</w:t>
      </w:r>
      <w:r>
        <w:rPr>
          <w:rFonts w:hint="default" w:ascii="Calibri" w:hAnsi="Calibri" w:eastAsia="楷体" w:cs="Calibri"/>
          <w:szCs w:val="21"/>
          <w:u w:val="single"/>
        </w:rPr>
        <w:t>填写年龄</w:t>
      </w:r>
      <w:r>
        <w:rPr>
          <w:rFonts w:hint="default" w:ascii="Calibri" w:hAnsi="Calibri" w:cs="Calibri"/>
          <w:szCs w:val="21"/>
          <w:u w:val="single"/>
        </w:rPr>
        <w:t>】</w:t>
      </w:r>
      <w:r>
        <w:rPr>
          <w:rFonts w:hint="default" w:ascii="Calibri" w:hAnsi="Calibri" w:cs="Calibri"/>
          <w:szCs w:val="21"/>
        </w:rPr>
        <w:t>职务：</w:t>
      </w:r>
      <w:r>
        <w:rPr>
          <w:rFonts w:hint="default" w:ascii="Calibri" w:hAnsi="Calibri" w:cs="Calibri"/>
          <w:szCs w:val="21"/>
          <w:u w:val="single"/>
        </w:rPr>
        <w:t>【</w:t>
      </w:r>
      <w:r>
        <w:rPr>
          <w:rFonts w:hint="default" w:ascii="Calibri" w:hAnsi="Calibri" w:eastAsia="楷体" w:cs="Calibri"/>
          <w:szCs w:val="21"/>
          <w:u w:val="single"/>
        </w:rPr>
        <w:t>填写职务</w:t>
      </w:r>
      <w:r>
        <w:rPr>
          <w:rFonts w:hint="default" w:ascii="Calibri" w:hAnsi="Calibri" w:cs="Calibri"/>
          <w:szCs w:val="21"/>
          <w:u w:val="single"/>
        </w:rPr>
        <w:t>】</w:t>
      </w:r>
    </w:p>
    <w:p w14:paraId="089FD87D">
      <w:pPr>
        <w:adjustRightInd w:val="0"/>
        <w:ind w:firstLine="420" w:firstLineChars="200"/>
        <w:rPr>
          <w:rFonts w:hint="default" w:ascii="Calibri" w:hAnsi="Calibri" w:cs="Calibri"/>
          <w:szCs w:val="21"/>
          <w:u w:val="single"/>
        </w:rPr>
      </w:pPr>
      <w:r>
        <w:rPr>
          <w:rFonts w:hint="default" w:ascii="Calibri" w:hAnsi="Calibri" w:cs="Calibri"/>
          <w:szCs w:val="21"/>
        </w:rPr>
        <w:t>身份证号码：</w:t>
      </w:r>
      <w:r>
        <w:rPr>
          <w:rFonts w:hint="default" w:ascii="Calibri" w:hAnsi="Calibri" w:cs="Calibri"/>
          <w:szCs w:val="21"/>
          <w:u w:val="single"/>
        </w:rPr>
        <w:t>【</w:t>
      </w:r>
      <w:r>
        <w:rPr>
          <w:rFonts w:hint="default" w:ascii="Calibri" w:hAnsi="Calibri" w:eastAsia="楷体" w:cs="Calibri"/>
          <w:szCs w:val="21"/>
          <w:u w:val="single"/>
        </w:rPr>
        <w:t>填写身份证号码</w:t>
      </w:r>
      <w:r>
        <w:rPr>
          <w:rFonts w:hint="default" w:ascii="Calibri" w:hAnsi="Calibri" w:cs="Calibri"/>
          <w:szCs w:val="21"/>
          <w:u w:val="single"/>
        </w:rPr>
        <w:t>】</w:t>
      </w:r>
    </w:p>
    <w:p w14:paraId="7740EA2E">
      <w:pPr>
        <w:adjustRightInd w:val="0"/>
        <w:ind w:firstLine="420" w:firstLineChars="200"/>
        <w:rPr>
          <w:rFonts w:hint="default" w:ascii="Calibri" w:hAnsi="Calibri" w:cs="Calibri"/>
          <w:szCs w:val="21"/>
        </w:rPr>
      </w:pPr>
      <w:r>
        <w:rPr>
          <w:rFonts w:hint="default" w:ascii="Calibri" w:hAnsi="Calibri" w:cs="Calibri"/>
          <w:szCs w:val="21"/>
        </w:rPr>
        <w:t>该同志系单位法定代表人。</w:t>
      </w:r>
    </w:p>
    <w:p w14:paraId="1064DE73">
      <w:pPr>
        <w:adjustRightInd w:val="0"/>
        <w:ind w:firstLine="420" w:firstLineChars="200"/>
        <w:rPr>
          <w:rFonts w:hint="default" w:ascii="Calibri" w:hAnsi="Calibri" w:cs="Calibri"/>
          <w:szCs w:val="21"/>
        </w:rPr>
      </w:pPr>
      <w:r>
        <w:rPr>
          <w:rFonts w:hint="default" w:ascii="Calibri" w:hAnsi="Calibri" w:cs="Calibri"/>
          <w:szCs w:val="21"/>
        </w:rPr>
        <w:t>特此证明！</w:t>
      </w:r>
    </w:p>
    <w:p w14:paraId="08B69F72">
      <w:pPr>
        <w:rPr>
          <w:rFonts w:hint="default" w:ascii="Calibri" w:hAnsi="Calibri" w:cs="Calibri"/>
        </w:rPr>
      </w:pPr>
    </w:p>
    <w:p w14:paraId="610F9EB2">
      <w:pPr>
        <w:rPr>
          <w:rFonts w:hint="default" w:ascii="Calibri" w:hAnsi="Calibri" w:cs="Calibri"/>
        </w:rPr>
      </w:pPr>
    </w:p>
    <w:p w14:paraId="2F47FB0A">
      <w:pPr>
        <w:ind w:firstLine="420" w:firstLineChars="200"/>
        <w:rPr>
          <w:rFonts w:hint="default" w:ascii="Calibri" w:hAnsi="Calibri" w:cs="Calibri"/>
          <w:spacing w:val="20"/>
          <w:u w:val="single"/>
        </w:rPr>
      </w:pPr>
      <w:r>
        <w:rPr>
          <w:rFonts w:hint="default" w:ascii="Calibri" w:hAnsi="Calibri" w:cs="Calibri"/>
        </w:rPr>
        <w:t xml:space="preserve">投标人全称： </w:t>
      </w:r>
      <w:r>
        <w:rPr>
          <w:rFonts w:hint="default" w:ascii="Calibri" w:hAnsi="Calibri" w:cs="Calibri"/>
          <w:u w:val="single"/>
        </w:rPr>
        <w:t xml:space="preserve">                     </w:t>
      </w:r>
      <w:r>
        <w:rPr>
          <w:rFonts w:hint="default" w:ascii="Calibri" w:hAnsi="Calibri" w:cs="Calibri"/>
        </w:rPr>
        <w:t>（盖单位公章）</w:t>
      </w:r>
    </w:p>
    <w:p w14:paraId="77768971">
      <w:pPr>
        <w:ind w:firstLine="420" w:firstLineChars="200"/>
        <w:rPr>
          <w:rFonts w:hint="default" w:ascii="Calibri" w:hAnsi="Calibri" w:cs="Calibri"/>
        </w:rPr>
      </w:pPr>
      <w:r>
        <w:rPr>
          <w:rFonts w:hint="default" w:ascii="Calibri" w:hAnsi="Calibri" w:cs="Calibri"/>
        </w:rPr>
        <w:t>日期：</w:t>
      </w:r>
      <w:r>
        <w:rPr>
          <w:rFonts w:hint="eastAsia" w:cs="Calibri"/>
          <w:lang w:eastAsia="zh-CN"/>
        </w:rPr>
        <w:t>2025年</w:t>
      </w:r>
      <w:r>
        <w:rPr>
          <w:rFonts w:hint="default" w:ascii="Calibri" w:hAnsi="Calibri" w:cs="Calibri"/>
        </w:rPr>
        <w:t xml:space="preserve">  月  日</w:t>
      </w:r>
    </w:p>
    <w:p w14:paraId="1983B9F3">
      <w:pPr>
        <w:rPr>
          <w:rFonts w:hint="default" w:ascii="Calibri" w:hAnsi="Calibri" w:cs="Calibri"/>
        </w:rPr>
      </w:pPr>
    </w:p>
    <w:p w14:paraId="6D816987">
      <w:pPr>
        <w:rPr>
          <w:rFonts w:hint="default" w:ascii="Calibri" w:hAnsi="Calibri" w:cs="Calibri"/>
        </w:rPr>
      </w:pPr>
    </w:p>
    <w:p w14:paraId="18BA6079">
      <w:pPr>
        <w:ind w:firstLine="420" w:firstLineChars="200"/>
        <w:rPr>
          <w:rFonts w:hint="default" w:ascii="Calibri" w:hAnsi="Calibri" w:cs="Calibri"/>
        </w:rPr>
      </w:pPr>
      <w:r>
        <w:rPr>
          <w:rFonts w:hint="default" w:ascii="Calibri" w:hAnsi="Calibri" w:cs="Calibri"/>
        </w:rPr>
        <w:t>附：</w:t>
      </w:r>
    </w:p>
    <w:p w14:paraId="4113C252">
      <w:pPr>
        <w:ind w:firstLine="420" w:firstLineChars="200"/>
        <w:rPr>
          <w:rFonts w:hint="default" w:ascii="Calibri" w:hAnsi="Calibri" w:cs="Calibri"/>
          <w:bCs/>
        </w:rPr>
      </w:pPr>
      <w:r>
        <w:rPr>
          <w:rFonts w:hint="default" w:ascii="Calibri" w:hAnsi="Calibri" w:cs="Calibri"/>
          <w:bCs/>
        </w:rPr>
        <w:t>法定代表人联系方式：</w:t>
      </w:r>
      <w:r>
        <w:rPr>
          <w:rFonts w:hint="default" w:ascii="Calibri" w:hAnsi="Calibri" w:cs="Calibri"/>
          <w:szCs w:val="21"/>
          <w:u w:val="single"/>
        </w:rPr>
        <w:t>【</w:t>
      </w:r>
      <w:r>
        <w:rPr>
          <w:rFonts w:hint="default" w:ascii="Calibri" w:hAnsi="Calibri" w:eastAsia="楷体" w:cs="Calibri"/>
          <w:szCs w:val="21"/>
          <w:u w:val="single"/>
        </w:rPr>
        <w:t>填写法定代表人联系方式</w:t>
      </w:r>
      <w:r>
        <w:rPr>
          <w:rFonts w:hint="default" w:ascii="Calibri" w:hAnsi="Calibri" w:cs="Calibri"/>
          <w:szCs w:val="21"/>
          <w:u w:val="single"/>
        </w:rPr>
        <w:t>】</w:t>
      </w:r>
    </w:p>
    <w:p w14:paraId="2E129EC1">
      <w:pPr>
        <w:ind w:firstLine="420" w:firstLineChars="200"/>
        <w:rPr>
          <w:rFonts w:hint="default" w:ascii="Calibri" w:hAnsi="Calibri" w:cs="Calibri"/>
          <w:bCs/>
        </w:rPr>
      </w:pPr>
      <w:r>
        <w:rPr>
          <w:rFonts w:hint="default" w:ascii="Calibri" w:hAnsi="Calibri" w:cs="Calibri"/>
          <w:bCs/>
        </w:rPr>
        <w:t>法定代表人身份证复印件：</w:t>
      </w:r>
    </w:p>
    <w:tbl>
      <w:tblPr>
        <w:tblStyle w:val="24"/>
        <w:tblW w:w="72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7"/>
      </w:tblGrid>
      <w:tr w14:paraId="77116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2" w:hRule="atLeast"/>
        </w:trPr>
        <w:tc>
          <w:tcPr>
            <w:tcW w:w="7227" w:type="dxa"/>
            <w:vAlign w:val="center"/>
          </w:tcPr>
          <w:p w14:paraId="1B611939">
            <w:pPr>
              <w:jc w:val="center"/>
              <w:rPr>
                <w:rFonts w:hint="default" w:ascii="Calibri" w:hAnsi="Calibri" w:cs="Calibri"/>
              </w:rPr>
            </w:pPr>
            <w:r>
              <w:rPr>
                <w:rFonts w:hint="default" w:ascii="Calibri" w:hAnsi="Calibri" w:cs="Calibri"/>
              </w:rPr>
              <w:t>法定代表人身份证复印件</w:t>
            </w:r>
          </w:p>
        </w:tc>
      </w:tr>
    </w:tbl>
    <w:p w14:paraId="70DBCAC9">
      <w:pPr>
        <w:rPr>
          <w:rFonts w:hint="default" w:ascii="Calibri" w:hAnsi="Calibri" w:cs="Calibri"/>
        </w:rPr>
      </w:pPr>
      <w:r>
        <w:rPr>
          <w:rFonts w:hint="default" w:ascii="Calibri" w:hAnsi="Calibri" w:cs="Calibri"/>
          <w:sz w:val="24"/>
        </w:rPr>
        <w:br w:type="page"/>
      </w:r>
    </w:p>
    <w:p w14:paraId="3AFF64C0">
      <w:pPr>
        <w:pStyle w:val="4"/>
        <w:ind w:firstLine="420"/>
        <w:rPr>
          <w:rFonts w:hint="default" w:ascii="Calibri" w:hAnsi="Calibri" w:cs="Calibri"/>
        </w:rPr>
      </w:pPr>
      <w:bookmarkStart w:id="109" w:name="_Toc345575535"/>
      <w:bookmarkStart w:id="110" w:name="_Toc336683576"/>
      <w:r>
        <w:rPr>
          <w:rFonts w:hint="default" w:ascii="Calibri" w:hAnsi="Calibri" w:cs="Calibri"/>
        </w:rPr>
        <w:t>二、法定代表人授权签署投标文件委托书</w:t>
      </w:r>
    </w:p>
    <w:p w14:paraId="72C8EA98">
      <w:pPr>
        <w:jc w:val="center"/>
        <w:rPr>
          <w:rFonts w:hint="default" w:ascii="Calibri" w:hAnsi="Calibri" w:eastAsia="黑体" w:cs="Calibri"/>
          <w:sz w:val="28"/>
          <w:szCs w:val="28"/>
        </w:rPr>
      </w:pPr>
      <w:r>
        <w:rPr>
          <w:rFonts w:hint="default" w:ascii="Calibri" w:hAnsi="Calibri" w:eastAsia="黑体" w:cs="Calibri"/>
          <w:sz w:val="28"/>
          <w:szCs w:val="28"/>
        </w:rPr>
        <w:t>法定代表人授权签署投标文件委托书</w:t>
      </w:r>
    </w:p>
    <w:p w14:paraId="20DCC90C">
      <w:pPr>
        <w:jc w:val="center"/>
        <w:rPr>
          <w:rFonts w:hint="default" w:ascii="Calibri" w:hAnsi="Calibri" w:cs="Calibri"/>
        </w:rPr>
      </w:pPr>
      <w:r>
        <w:rPr>
          <w:rFonts w:hint="default" w:ascii="Calibri" w:hAnsi="Calibri" w:cs="Calibri"/>
        </w:rPr>
        <w:t>（由授权代表签署时提供）</w:t>
      </w:r>
    </w:p>
    <w:p w14:paraId="5119A6B4">
      <w:pPr>
        <w:rPr>
          <w:rFonts w:hint="default" w:ascii="Calibri" w:hAnsi="Calibri" w:cs="Calibri"/>
        </w:rPr>
      </w:pPr>
      <w:r>
        <w:rPr>
          <w:rFonts w:hint="default" w:ascii="Calibri" w:hAnsi="Calibri" w:cs="Calibri"/>
        </w:rPr>
        <w:t>浙江省地质院：</w:t>
      </w:r>
    </w:p>
    <w:p w14:paraId="601D1CF5">
      <w:pPr>
        <w:rPr>
          <w:rFonts w:hint="default" w:ascii="Calibri" w:hAnsi="Calibri" w:cs="Calibri"/>
        </w:rPr>
      </w:pPr>
      <w:r>
        <w:rPr>
          <w:rFonts w:hint="default" w:ascii="Calibri" w:hAnsi="Calibri" w:cs="Calibri"/>
        </w:rPr>
        <w:t>浙江省成套招标代理有限公司：</w:t>
      </w:r>
    </w:p>
    <w:p w14:paraId="57ECCD7A">
      <w:pPr>
        <w:ind w:firstLine="420" w:firstLineChars="200"/>
        <w:rPr>
          <w:rFonts w:hint="default" w:ascii="Calibri" w:hAnsi="Calibri" w:cs="Calibri"/>
        </w:rPr>
      </w:pPr>
      <w:r>
        <w:rPr>
          <w:rFonts w:hint="default" w:ascii="Calibri" w:hAnsi="Calibri" w:cs="Calibri"/>
        </w:rPr>
        <w:t>我</w:t>
      </w:r>
      <w:r>
        <w:rPr>
          <w:rFonts w:hint="default" w:ascii="Calibri" w:hAnsi="Calibri" w:cs="Calibri"/>
          <w:u w:val="single"/>
        </w:rPr>
        <w:t xml:space="preserve">【 </w:t>
      </w:r>
      <w:r>
        <w:rPr>
          <w:rFonts w:hint="default" w:ascii="Calibri" w:hAnsi="Calibri" w:eastAsia="楷体" w:cs="Calibri"/>
          <w:u w:val="single"/>
        </w:rPr>
        <w:t>填写法定代表人姓名</w:t>
      </w:r>
      <w:r>
        <w:rPr>
          <w:rFonts w:hint="default" w:ascii="Calibri" w:hAnsi="Calibri" w:cs="Calibri"/>
          <w:u w:val="single"/>
        </w:rPr>
        <w:t xml:space="preserve"> 】</w:t>
      </w:r>
      <w:r>
        <w:rPr>
          <w:rFonts w:hint="default" w:ascii="Calibri" w:hAnsi="Calibri" w:cs="Calibri"/>
        </w:rPr>
        <w:t>以</w:t>
      </w:r>
      <w:r>
        <w:rPr>
          <w:rFonts w:hint="default" w:ascii="Calibri" w:hAnsi="Calibri" w:cs="Calibri"/>
          <w:u w:val="single"/>
        </w:rPr>
        <w:t xml:space="preserve">【 </w:t>
      </w:r>
      <w:r>
        <w:rPr>
          <w:rFonts w:hint="default" w:ascii="Calibri" w:hAnsi="Calibri" w:eastAsia="楷体" w:cs="Calibri"/>
          <w:u w:val="single"/>
        </w:rPr>
        <w:t>填写投标人全称</w:t>
      </w:r>
      <w:r>
        <w:rPr>
          <w:rFonts w:hint="default" w:ascii="Calibri" w:hAnsi="Calibri" w:cs="Calibri"/>
          <w:u w:val="single"/>
        </w:rPr>
        <w:t xml:space="preserve"> 】</w:t>
      </w:r>
      <w:r>
        <w:rPr>
          <w:rFonts w:hint="default" w:ascii="Calibri" w:hAnsi="Calibri" w:cs="Calibri"/>
        </w:rPr>
        <w:t>法定代表人的身份授权我单位在职员工</w:t>
      </w:r>
      <w:r>
        <w:rPr>
          <w:rFonts w:hint="default" w:ascii="Calibri" w:hAnsi="Calibri" w:cs="Calibri"/>
          <w:u w:val="single"/>
        </w:rPr>
        <w:t xml:space="preserve">【 </w:t>
      </w:r>
      <w:r>
        <w:rPr>
          <w:rFonts w:hint="default" w:ascii="Calibri" w:hAnsi="Calibri" w:eastAsia="楷体" w:cs="Calibri"/>
          <w:u w:val="single"/>
        </w:rPr>
        <w:t>填写授权代表姓名</w:t>
      </w:r>
      <w:r>
        <w:rPr>
          <w:rFonts w:hint="default" w:ascii="Calibri" w:hAnsi="Calibri" w:cs="Calibri"/>
          <w:u w:val="single"/>
        </w:rPr>
        <w:t xml:space="preserve"> 】</w:t>
      </w:r>
      <w:r>
        <w:rPr>
          <w:rFonts w:hint="default" w:ascii="Calibri" w:hAnsi="Calibri" w:cs="Calibri"/>
        </w:rPr>
        <w:t>、</w:t>
      </w:r>
      <w:r>
        <w:rPr>
          <w:rFonts w:hint="default" w:ascii="Calibri" w:hAnsi="Calibri" w:cs="Calibri"/>
          <w:u w:val="single"/>
        </w:rPr>
        <w:t xml:space="preserve">【 </w:t>
      </w:r>
      <w:r>
        <w:rPr>
          <w:rFonts w:hint="default" w:ascii="Calibri" w:hAnsi="Calibri" w:eastAsia="楷体" w:cs="Calibri"/>
          <w:u w:val="single"/>
        </w:rPr>
        <w:t>填写授权代表身份证号</w:t>
      </w:r>
      <w:r>
        <w:rPr>
          <w:rFonts w:hint="default" w:ascii="Calibri" w:hAnsi="Calibri" w:cs="Calibri"/>
          <w:u w:val="single"/>
        </w:rPr>
        <w:t xml:space="preserve"> 】</w:t>
      </w:r>
      <w:r>
        <w:rPr>
          <w:rFonts w:hint="default" w:ascii="Calibri" w:hAnsi="Calibri" w:cs="Calibri"/>
        </w:rPr>
        <w:t>，为我单位的授权代表，签署</w:t>
      </w:r>
      <w:r>
        <w:rPr>
          <w:rFonts w:hint="default" w:ascii="Calibri" w:hAnsi="Calibri" w:cs="Calibri"/>
          <w:u w:val="single"/>
        </w:rPr>
        <w:t>浙江省地质院</w:t>
      </w:r>
      <w:r>
        <w:rPr>
          <w:rFonts w:hint="default" w:ascii="Calibri" w:hAnsi="Calibri" w:cs="Calibri"/>
        </w:rPr>
        <w:t>（采购人）</w:t>
      </w:r>
      <w:r>
        <w:rPr>
          <w:rFonts w:hint="eastAsia" w:cs="Calibri"/>
          <w:u w:val="single"/>
          <w:lang w:eastAsia="zh-CN"/>
        </w:rPr>
        <w:t>浙江省地灾智治应用信创适配化改造项目</w:t>
      </w:r>
      <w:r>
        <w:rPr>
          <w:rFonts w:hint="default" w:ascii="Calibri" w:hAnsi="Calibri" w:cs="Calibri"/>
        </w:rPr>
        <w:t>（项目名称）</w:t>
      </w:r>
      <w:r>
        <w:rPr>
          <w:rFonts w:hint="eastAsia" w:cs="Calibri"/>
          <w:u w:val="single"/>
          <w:lang w:eastAsia="zh-CN"/>
        </w:rPr>
        <w:t>CTZB-2025010039</w:t>
      </w:r>
      <w:r>
        <w:rPr>
          <w:rFonts w:hint="default" w:ascii="Calibri" w:hAnsi="Calibri" w:cs="Calibri"/>
        </w:rPr>
        <w:t>（项目编号）</w:t>
      </w:r>
      <w:r>
        <w:rPr>
          <w:rFonts w:hint="eastAsia" w:cs="Calibri"/>
          <w:u w:val="single"/>
          <w:lang w:eastAsia="zh-CN"/>
        </w:rPr>
        <w:t>浙江省地灾智治应用信创适配化改造</w:t>
      </w:r>
      <w:r>
        <w:rPr>
          <w:rFonts w:hint="default" w:ascii="Calibri" w:hAnsi="Calibri" w:cs="Calibri"/>
        </w:rPr>
        <w:t>（标项名称）的投标文件。</w:t>
      </w:r>
    </w:p>
    <w:p w14:paraId="32939F6E">
      <w:pPr>
        <w:ind w:firstLine="420" w:firstLineChars="200"/>
        <w:rPr>
          <w:rFonts w:hint="default" w:ascii="Calibri" w:hAnsi="Calibri" w:cs="Calibri"/>
        </w:rPr>
      </w:pPr>
      <w:r>
        <w:rPr>
          <w:rFonts w:hint="default" w:ascii="Calibri" w:hAnsi="Calibri" w:cs="Calibri"/>
        </w:rPr>
        <w:t>投标人全称：</w:t>
      </w:r>
      <w:r>
        <w:rPr>
          <w:rFonts w:hint="default" w:ascii="Calibri" w:hAnsi="Calibri" w:cs="Calibri"/>
          <w:u w:val="single"/>
        </w:rPr>
        <w:t xml:space="preserve">             </w:t>
      </w:r>
      <w:r>
        <w:rPr>
          <w:rFonts w:hint="default" w:ascii="Calibri" w:hAnsi="Calibri" w:cs="Calibri"/>
        </w:rPr>
        <w:t>（盖单位公章）</w:t>
      </w:r>
    </w:p>
    <w:p w14:paraId="64581E31">
      <w:pPr>
        <w:ind w:firstLine="420" w:firstLineChars="200"/>
        <w:rPr>
          <w:rFonts w:hint="default" w:ascii="Calibri" w:hAnsi="Calibri" w:cs="Calibri"/>
        </w:rPr>
      </w:pPr>
      <w:r>
        <w:rPr>
          <w:rFonts w:hint="default" w:ascii="Calibri" w:hAnsi="Calibri" w:cs="Calibri"/>
        </w:rPr>
        <w:t>日期：</w:t>
      </w:r>
      <w:r>
        <w:rPr>
          <w:rFonts w:hint="eastAsia" w:cs="Calibri"/>
          <w:lang w:eastAsia="zh-CN"/>
        </w:rPr>
        <w:t>2025年</w:t>
      </w:r>
      <w:r>
        <w:rPr>
          <w:rFonts w:hint="default" w:ascii="Calibri" w:hAnsi="Calibri" w:cs="Calibri"/>
        </w:rPr>
        <w:t xml:space="preserve">  月  日</w:t>
      </w:r>
    </w:p>
    <w:p w14:paraId="238B38D6">
      <w:pPr>
        <w:ind w:firstLine="420" w:firstLineChars="200"/>
        <w:rPr>
          <w:rFonts w:hint="default" w:ascii="Calibri" w:hAnsi="Calibri" w:cs="Calibri"/>
        </w:rPr>
      </w:pPr>
      <w:r>
        <w:rPr>
          <w:rFonts w:hint="default" w:ascii="Calibri" w:hAnsi="Calibri" w:cs="Calibri"/>
        </w:rPr>
        <w:t>附：</w:t>
      </w:r>
    </w:p>
    <w:p w14:paraId="2F1026F6">
      <w:pPr>
        <w:ind w:firstLine="420" w:firstLineChars="200"/>
        <w:rPr>
          <w:rFonts w:hint="default" w:ascii="Calibri" w:hAnsi="Calibri" w:cs="Calibri"/>
        </w:rPr>
      </w:pPr>
      <w:r>
        <w:rPr>
          <w:rFonts w:hint="default" w:ascii="Calibri" w:hAnsi="Calibri" w:cs="Calibri"/>
        </w:rPr>
        <w:t>授权代表联系方式（手机）：</w:t>
      </w:r>
      <w:r>
        <w:rPr>
          <w:rFonts w:hint="default" w:ascii="Calibri" w:hAnsi="Calibri" w:cs="Calibri"/>
          <w:u w:val="single"/>
        </w:rPr>
        <w:t>【</w:t>
      </w:r>
      <w:r>
        <w:rPr>
          <w:rFonts w:hint="default" w:ascii="Calibri" w:hAnsi="Calibri" w:eastAsia="楷体" w:cs="Calibri"/>
          <w:u w:val="single"/>
        </w:rPr>
        <w:t>填写授权代表手机号</w:t>
      </w:r>
      <w:r>
        <w:rPr>
          <w:rFonts w:hint="default" w:ascii="Calibri" w:hAnsi="Calibri" w:cs="Calibri"/>
          <w:u w:val="single"/>
        </w:rPr>
        <w:t>】</w:t>
      </w:r>
    </w:p>
    <w:p w14:paraId="19B36E35">
      <w:pPr>
        <w:ind w:firstLine="420" w:firstLineChars="200"/>
        <w:rPr>
          <w:rFonts w:hint="default" w:ascii="Calibri" w:hAnsi="Calibri" w:cs="Calibri"/>
        </w:rPr>
      </w:pPr>
      <w:r>
        <w:rPr>
          <w:rFonts w:hint="default" w:ascii="Calibri" w:hAnsi="Calibri" w:cs="Calibri"/>
        </w:rPr>
        <w:t>授权代表身份证复印件：</w:t>
      </w:r>
    </w:p>
    <w:tbl>
      <w:tblPr>
        <w:tblStyle w:val="24"/>
        <w:tblW w:w="72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7"/>
      </w:tblGrid>
      <w:tr w14:paraId="3A3A4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2" w:hRule="atLeast"/>
        </w:trPr>
        <w:tc>
          <w:tcPr>
            <w:tcW w:w="7227" w:type="dxa"/>
            <w:vAlign w:val="center"/>
          </w:tcPr>
          <w:p w14:paraId="13979BA2">
            <w:pPr>
              <w:jc w:val="center"/>
              <w:rPr>
                <w:rFonts w:hint="default" w:ascii="Calibri" w:hAnsi="Calibri" w:cs="Calibri"/>
              </w:rPr>
            </w:pPr>
            <w:r>
              <w:rPr>
                <w:rFonts w:hint="default" w:ascii="Calibri" w:hAnsi="Calibri" w:cs="Calibri"/>
              </w:rPr>
              <w:t>授权代表身份证复印件</w:t>
            </w:r>
          </w:p>
        </w:tc>
      </w:tr>
    </w:tbl>
    <w:p w14:paraId="68EB0F62">
      <w:pPr>
        <w:rPr>
          <w:rFonts w:hint="default" w:ascii="Calibri" w:hAnsi="Calibri" w:cs="Calibri"/>
        </w:rPr>
      </w:pPr>
    </w:p>
    <w:p w14:paraId="1CBA1BB0">
      <w:pPr>
        <w:ind w:firstLine="420" w:firstLineChars="200"/>
        <w:rPr>
          <w:rFonts w:hint="default" w:ascii="Calibri" w:hAnsi="Calibri" w:cs="Calibri"/>
        </w:rPr>
      </w:pPr>
      <w:r>
        <w:rPr>
          <w:rFonts w:hint="default" w:ascii="Calibri" w:hAnsi="Calibri" w:cs="Calibri"/>
        </w:rPr>
        <w:t>投标人为其缴纳社保的证明材料（附后）。</w:t>
      </w:r>
    </w:p>
    <w:p w14:paraId="2AC4F6CC">
      <w:pPr>
        <w:rPr>
          <w:rFonts w:hint="default" w:ascii="Calibri" w:hAnsi="Calibri" w:cs="Calibri"/>
        </w:rPr>
      </w:pPr>
    </w:p>
    <w:p w14:paraId="613CAB00">
      <w:pPr>
        <w:rPr>
          <w:rFonts w:hint="default" w:ascii="Calibri" w:hAnsi="Calibri" w:cs="Calibri"/>
        </w:rPr>
      </w:pPr>
    </w:p>
    <w:p w14:paraId="6F79165C">
      <w:pPr>
        <w:ind w:firstLine="420" w:firstLineChars="200"/>
        <w:rPr>
          <w:rFonts w:hint="default" w:ascii="Calibri" w:hAnsi="Calibri" w:eastAsia="楷体" w:cs="Calibri"/>
        </w:rPr>
      </w:pPr>
      <w:r>
        <w:rPr>
          <w:rFonts w:hint="default" w:ascii="Calibri" w:hAnsi="Calibri" w:eastAsia="楷体" w:cs="Calibri"/>
        </w:rPr>
        <w:t>说明：投标人法定代表人按招标文件要求签署投标文件时，无需提供此委托书。</w:t>
      </w:r>
    </w:p>
    <w:p w14:paraId="135BAED3">
      <w:pPr>
        <w:rPr>
          <w:rFonts w:hint="default" w:ascii="Calibri" w:hAnsi="Calibri" w:cs="Calibri"/>
        </w:rPr>
      </w:pPr>
      <w:r>
        <w:rPr>
          <w:rFonts w:hint="default" w:ascii="Calibri" w:hAnsi="Calibri" w:cs="Calibri"/>
        </w:rPr>
        <w:br w:type="page"/>
      </w:r>
    </w:p>
    <w:p w14:paraId="3F4EA19B">
      <w:pPr>
        <w:pStyle w:val="4"/>
        <w:ind w:firstLine="420"/>
        <w:rPr>
          <w:rFonts w:hint="default" w:ascii="Calibri" w:hAnsi="Calibri" w:cs="Calibri"/>
        </w:rPr>
      </w:pPr>
      <w:r>
        <w:rPr>
          <w:rFonts w:hint="default" w:ascii="Calibri" w:hAnsi="Calibri" w:cs="Calibri"/>
        </w:rPr>
        <w:t>三、法定代表人授权开标委托书格式</w:t>
      </w:r>
      <w:bookmarkEnd w:id="109"/>
      <w:bookmarkEnd w:id="110"/>
    </w:p>
    <w:p w14:paraId="469A7FB0">
      <w:pPr>
        <w:rPr>
          <w:rFonts w:hint="default" w:ascii="Calibri" w:hAnsi="Calibri" w:cs="Calibri"/>
        </w:rPr>
      </w:pPr>
    </w:p>
    <w:p w14:paraId="30216E9C">
      <w:pPr>
        <w:jc w:val="center"/>
        <w:rPr>
          <w:rFonts w:hint="default" w:ascii="Calibri" w:hAnsi="Calibri" w:eastAsia="黑体" w:cs="Calibri"/>
          <w:sz w:val="28"/>
          <w:szCs w:val="28"/>
        </w:rPr>
      </w:pPr>
      <w:r>
        <w:rPr>
          <w:rFonts w:hint="default" w:ascii="Calibri" w:hAnsi="Calibri" w:eastAsia="黑体" w:cs="Calibri"/>
          <w:sz w:val="28"/>
          <w:szCs w:val="28"/>
        </w:rPr>
        <w:t>法定代表人授权开标委托书</w:t>
      </w:r>
    </w:p>
    <w:p w14:paraId="0D9D3130">
      <w:pPr>
        <w:rPr>
          <w:rFonts w:hint="default" w:ascii="Calibri" w:hAnsi="Calibri" w:cs="Calibri"/>
        </w:rPr>
      </w:pPr>
    </w:p>
    <w:p w14:paraId="6274C219">
      <w:pPr>
        <w:rPr>
          <w:rFonts w:hint="default" w:ascii="Calibri" w:hAnsi="Calibri" w:cs="Calibri"/>
        </w:rPr>
      </w:pPr>
      <w:r>
        <w:rPr>
          <w:rFonts w:hint="default" w:ascii="Calibri" w:hAnsi="Calibri" w:cs="Calibri"/>
        </w:rPr>
        <w:t>浙江省地质院：</w:t>
      </w:r>
    </w:p>
    <w:p w14:paraId="344713BF">
      <w:pPr>
        <w:rPr>
          <w:rFonts w:hint="default" w:ascii="Calibri" w:hAnsi="Calibri" w:cs="Calibri"/>
        </w:rPr>
      </w:pPr>
      <w:r>
        <w:rPr>
          <w:rFonts w:hint="default" w:ascii="Calibri" w:hAnsi="Calibri" w:cs="Calibri"/>
        </w:rPr>
        <w:t>浙江省成套招标代理有限公司：</w:t>
      </w:r>
    </w:p>
    <w:p w14:paraId="25CD57FC">
      <w:pPr>
        <w:ind w:firstLine="420" w:firstLineChars="200"/>
        <w:rPr>
          <w:rFonts w:hint="default" w:ascii="Calibri" w:hAnsi="Calibri" w:cs="Calibri"/>
        </w:rPr>
      </w:pPr>
      <w:r>
        <w:rPr>
          <w:rFonts w:hint="default" w:ascii="Calibri" w:hAnsi="Calibri" w:cs="Calibri"/>
        </w:rPr>
        <w:t>我</w:t>
      </w:r>
      <w:r>
        <w:rPr>
          <w:rFonts w:hint="default" w:ascii="Calibri" w:hAnsi="Calibri" w:cs="Calibri"/>
          <w:u w:val="single"/>
        </w:rPr>
        <w:t xml:space="preserve">【 </w:t>
      </w:r>
      <w:r>
        <w:rPr>
          <w:rFonts w:hint="default" w:ascii="Calibri" w:hAnsi="Calibri" w:eastAsia="楷体" w:cs="Calibri"/>
          <w:u w:val="single"/>
        </w:rPr>
        <w:t>填写法定代表人姓名</w:t>
      </w:r>
      <w:r>
        <w:rPr>
          <w:rFonts w:hint="default" w:ascii="Calibri" w:hAnsi="Calibri" w:cs="Calibri"/>
          <w:u w:val="single"/>
        </w:rPr>
        <w:t xml:space="preserve"> 】</w:t>
      </w:r>
      <w:r>
        <w:rPr>
          <w:rFonts w:hint="default" w:ascii="Calibri" w:hAnsi="Calibri" w:cs="Calibri"/>
        </w:rPr>
        <w:t>以</w:t>
      </w:r>
      <w:r>
        <w:rPr>
          <w:rFonts w:hint="default" w:ascii="Calibri" w:hAnsi="Calibri" w:cs="Calibri"/>
          <w:u w:val="single"/>
        </w:rPr>
        <w:t xml:space="preserve">【 </w:t>
      </w:r>
      <w:r>
        <w:rPr>
          <w:rFonts w:hint="default" w:ascii="Calibri" w:hAnsi="Calibri" w:eastAsia="楷体" w:cs="Calibri"/>
          <w:u w:val="single"/>
        </w:rPr>
        <w:t>填写投标人全称</w:t>
      </w:r>
      <w:r>
        <w:rPr>
          <w:rFonts w:hint="default" w:ascii="Calibri" w:hAnsi="Calibri" w:cs="Calibri"/>
          <w:u w:val="single"/>
        </w:rPr>
        <w:t xml:space="preserve"> 】</w:t>
      </w:r>
      <w:r>
        <w:rPr>
          <w:rFonts w:hint="default" w:ascii="Calibri" w:hAnsi="Calibri" w:cs="Calibri"/>
        </w:rPr>
        <w:t>法定代表人的身份授权我单位在职员工</w:t>
      </w:r>
      <w:r>
        <w:rPr>
          <w:rFonts w:hint="default" w:ascii="Calibri" w:hAnsi="Calibri" w:cs="Calibri"/>
          <w:u w:val="single"/>
        </w:rPr>
        <w:t xml:space="preserve">【 </w:t>
      </w:r>
      <w:r>
        <w:rPr>
          <w:rFonts w:hint="default" w:ascii="Calibri" w:hAnsi="Calibri" w:eastAsia="楷体" w:cs="Calibri"/>
          <w:u w:val="single"/>
        </w:rPr>
        <w:t>填写授权代表姓名</w:t>
      </w:r>
      <w:r>
        <w:rPr>
          <w:rFonts w:hint="default" w:ascii="Calibri" w:hAnsi="Calibri" w:cs="Calibri"/>
          <w:u w:val="single"/>
        </w:rPr>
        <w:t xml:space="preserve"> 】</w:t>
      </w:r>
      <w:r>
        <w:rPr>
          <w:rFonts w:hint="default" w:ascii="Calibri" w:hAnsi="Calibri" w:cs="Calibri"/>
        </w:rPr>
        <w:t>、</w:t>
      </w:r>
      <w:r>
        <w:rPr>
          <w:rFonts w:hint="default" w:ascii="Calibri" w:hAnsi="Calibri" w:cs="Calibri"/>
          <w:u w:val="single"/>
        </w:rPr>
        <w:t xml:space="preserve">【 </w:t>
      </w:r>
      <w:r>
        <w:rPr>
          <w:rFonts w:hint="default" w:ascii="Calibri" w:hAnsi="Calibri" w:eastAsia="楷体" w:cs="Calibri"/>
          <w:u w:val="single"/>
        </w:rPr>
        <w:t>填写授权代表身份证号</w:t>
      </w:r>
      <w:r>
        <w:rPr>
          <w:rFonts w:hint="default" w:ascii="Calibri" w:hAnsi="Calibri" w:cs="Calibri"/>
          <w:u w:val="single"/>
        </w:rPr>
        <w:t xml:space="preserve"> 】</w:t>
      </w:r>
      <w:r>
        <w:rPr>
          <w:rFonts w:hint="default" w:ascii="Calibri" w:hAnsi="Calibri" w:cs="Calibri"/>
        </w:rPr>
        <w:t>，为我单位的授权代表，参加你机构组织的</w:t>
      </w:r>
      <w:r>
        <w:rPr>
          <w:rFonts w:hint="default" w:ascii="Calibri" w:hAnsi="Calibri" w:cs="Calibri"/>
          <w:u w:val="single"/>
        </w:rPr>
        <w:t>浙江省地质院</w:t>
      </w:r>
      <w:r>
        <w:rPr>
          <w:rFonts w:hint="default" w:ascii="Calibri" w:hAnsi="Calibri" w:cs="Calibri"/>
        </w:rPr>
        <w:t>（采购人）</w:t>
      </w:r>
      <w:r>
        <w:rPr>
          <w:rFonts w:hint="eastAsia" w:cs="Calibri"/>
          <w:u w:val="single"/>
          <w:lang w:eastAsia="zh-CN"/>
        </w:rPr>
        <w:t>浙江省地灾智治应用信创适配化改造项目</w:t>
      </w:r>
      <w:r>
        <w:rPr>
          <w:rFonts w:hint="default" w:ascii="Calibri" w:hAnsi="Calibri" w:cs="Calibri"/>
        </w:rPr>
        <w:t>（项目名称）</w:t>
      </w:r>
      <w:r>
        <w:rPr>
          <w:rFonts w:hint="eastAsia" w:cs="Calibri"/>
          <w:u w:val="single"/>
          <w:lang w:eastAsia="zh-CN"/>
        </w:rPr>
        <w:t>CTZB-2025010039</w:t>
      </w:r>
      <w:r>
        <w:rPr>
          <w:rFonts w:hint="default" w:ascii="Calibri" w:hAnsi="Calibri" w:cs="Calibri"/>
        </w:rPr>
        <w:t>（项目编号）</w:t>
      </w:r>
      <w:r>
        <w:rPr>
          <w:rFonts w:hint="eastAsia" w:cs="Calibri"/>
          <w:u w:val="single"/>
          <w:lang w:eastAsia="zh-CN"/>
        </w:rPr>
        <w:t>浙江省地灾智治应用信创适配化改造</w:t>
      </w:r>
      <w:r>
        <w:rPr>
          <w:rFonts w:hint="default" w:ascii="Calibri" w:hAnsi="Calibri" w:cs="Calibri"/>
        </w:rPr>
        <w:t>（标项名称）的开标活动，签署开标活动中需由投标人签署相关文件、澄清答复、说明等与本项目投标有关的资料。我单位承认授权代表做出的与本项目开标活动有关的全部行为。</w:t>
      </w:r>
    </w:p>
    <w:p w14:paraId="51B530F8">
      <w:pPr>
        <w:ind w:firstLine="420" w:firstLineChars="200"/>
        <w:rPr>
          <w:rFonts w:hint="default" w:ascii="Calibri" w:hAnsi="Calibri" w:cs="Calibri"/>
        </w:rPr>
      </w:pPr>
      <w:r>
        <w:rPr>
          <w:rFonts w:hint="default" w:ascii="Calibri" w:hAnsi="Calibri" w:cs="Calibri"/>
        </w:rPr>
        <w:t>投标人全称：</w:t>
      </w:r>
      <w:r>
        <w:rPr>
          <w:rFonts w:hint="default" w:ascii="Calibri" w:hAnsi="Calibri" w:cs="Calibri"/>
          <w:u w:val="single"/>
        </w:rPr>
        <w:t xml:space="preserve">                </w:t>
      </w:r>
      <w:r>
        <w:rPr>
          <w:rFonts w:hint="default" w:ascii="Calibri" w:hAnsi="Calibri" w:cs="Calibri"/>
        </w:rPr>
        <w:t>（盖单位公章）</w:t>
      </w:r>
    </w:p>
    <w:p w14:paraId="2F246C71">
      <w:pPr>
        <w:ind w:firstLine="420" w:firstLineChars="200"/>
        <w:rPr>
          <w:rFonts w:hint="default" w:ascii="Calibri" w:hAnsi="Calibri" w:cs="Calibri"/>
        </w:rPr>
      </w:pPr>
      <w:r>
        <w:rPr>
          <w:rFonts w:hint="default" w:ascii="Calibri" w:hAnsi="Calibri" w:cs="Calibri"/>
        </w:rPr>
        <w:t>日期：</w:t>
      </w:r>
      <w:r>
        <w:rPr>
          <w:rFonts w:hint="eastAsia" w:cs="Calibri"/>
          <w:lang w:eastAsia="zh-CN"/>
        </w:rPr>
        <w:t>2025年</w:t>
      </w:r>
      <w:r>
        <w:rPr>
          <w:rFonts w:hint="default" w:ascii="Calibri" w:hAnsi="Calibri" w:cs="Calibri"/>
        </w:rPr>
        <w:t xml:space="preserve">  月  日</w:t>
      </w:r>
    </w:p>
    <w:p w14:paraId="2360F66E">
      <w:pPr>
        <w:ind w:firstLine="420" w:firstLineChars="200"/>
        <w:rPr>
          <w:rFonts w:hint="default" w:ascii="Calibri" w:hAnsi="Calibri" w:cs="Calibri"/>
        </w:rPr>
      </w:pPr>
      <w:r>
        <w:rPr>
          <w:rFonts w:hint="default" w:ascii="Calibri" w:hAnsi="Calibri" w:cs="Calibri"/>
        </w:rPr>
        <w:t>附：</w:t>
      </w:r>
    </w:p>
    <w:p w14:paraId="59DAA975">
      <w:pPr>
        <w:ind w:firstLine="420" w:firstLineChars="200"/>
        <w:rPr>
          <w:rFonts w:hint="default" w:ascii="Calibri" w:hAnsi="Calibri" w:cs="Calibri"/>
        </w:rPr>
      </w:pPr>
      <w:r>
        <w:rPr>
          <w:rFonts w:hint="default" w:ascii="Calibri" w:hAnsi="Calibri" w:cs="Calibri"/>
        </w:rPr>
        <w:t>授权代表联系方式（手机）：</w:t>
      </w:r>
      <w:r>
        <w:rPr>
          <w:rFonts w:hint="default" w:ascii="Calibri" w:hAnsi="Calibri" w:cs="Calibri"/>
          <w:u w:val="single"/>
        </w:rPr>
        <w:t>【</w:t>
      </w:r>
      <w:r>
        <w:rPr>
          <w:rFonts w:hint="default" w:ascii="Calibri" w:hAnsi="Calibri" w:eastAsia="楷体" w:cs="Calibri"/>
          <w:u w:val="single"/>
        </w:rPr>
        <w:t xml:space="preserve"> 填写授权代表手机号 </w:t>
      </w:r>
      <w:r>
        <w:rPr>
          <w:rFonts w:hint="default" w:ascii="Calibri" w:hAnsi="Calibri" w:cs="Calibri"/>
          <w:u w:val="single"/>
        </w:rPr>
        <w:t>】</w:t>
      </w:r>
    </w:p>
    <w:p w14:paraId="34A3E2FE">
      <w:pPr>
        <w:ind w:firstLine="420" w:firstLineChars="200"/>
        <w:rPr>
          <w:rFonts w:hint="default" w:ascii="Calibri" w:hAnsi="Calibri" w:cs="Calibri"/>
        </w:rPr>
      </w:pPr>
      <w:r>
        <w:rPr>
          <w:rFonts w:hint="default" w:ascii="Calibri" w:hAnsi="Calibri" w:cs="Calibri"/>
        </w:rPr>
        <w:t>授权代表身份证复印件：</w:t>
      </w:r>
    </w:p>
    <w:tbl>
      <w:tblPr>
        <w:tblStyle w:val="24"/>
        <w:tblW w:w="72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7"/>
      </w:tblGrid>
      <w:tr w14:paraId="7ABEA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2" w:hRule="atLeast"/>
        </w:trPr>
        <w:tc>
          <w:tcPr>
            <w:tcW w:w="7227" w:type="dxa"/>
            <w:vAlign w:val="center"/>
          </w:tcPr>
          <w:p w14:paraId="0E47FCEC">
            <w:pPr>
              <w:jc w:val="center"/>
              <w:rPr>
                <w:rFonts w:hint="default" w:ascii="Calibri" w:hAnsi="Calibri" w:cs="Calibri"/>
              </w:rPr>
            </w:pPr>
            <w:r>
              <w:rPr>
                <w:rFonts w:hint="default" w:ascii="Calibri" w:hAnsi="Calibri" w:cs="Calibri"/>
              </w:rPr>
              <w:t>授权代表身份证复印件</w:t>
            </w:r>
          </w:p>
        </w:tc>
      </w:tr>
    </w:tbl>
    <w:p w14:paraId="7FA47B23">
      <w:pPr>
        <w:rPr>
          <w:rFonts w:hint="default" w:ascii="Calibri" w:hAnsi="Calibri" w:cs="Calibri"/>
        </w:rPr>
      </w:pPr>
    </w:p>
    <w:p w14:paraId="6414E4C6">
      <w:pPr>
        <w:ind w:firstLine="420" w:firstLineChars="200"/>
        <w:rPr>
          <w:rFonts w:hint="default" w:ascii="Calibri" w:hAnsi="Calibri" w:cs="Calibri"/>
        </w:rPr>
      </w:pPr>
      <w:r>
        <w:rPr>
          <w:rFonts w:hint="default" w:ascii="Calibri" w:hAnsi="Calibri" w:cs="Calibri"/>
        </w:rPr>
        <w:t>投标人为其缴纳社保的证明材料（附后）。</w:t>
      </w:r>
    </w:p>
    <w:p w14:paraId="109971E6">
      <w:pPr>
        <w:rPr>
          <w:rFonts w:hint="default" w:ascii="Calibri" w:hAnsi="Calibri" w:cs="Calibri"/>
        </w:rPr>
      </w:pPr>
    </w:p>
    <w:p w14:paraId="69B34298">
      <w:pPr>
        <w:rPr>
          <w:rFonts w:hint="default" w:ascii="Calibri" w:hAnsi="Calibri" w:cs="Calibri"/>
        </w:rPr>
      </w:pPr>
    </w:p>
    <w:p w14:paraId="1D0EAA58">
      <w:pPr>
        <w:ind w:firstLine="420" w:firstLineChars="200"/>
        <w:rPr>
          <w:rFonts w:hint="default" w:ascii="Calibri" w:hAnsi="Calibri" w:cs="Calibri"/>
        </w:rPr>
      </w:pPr>
      <w:r>
        <w:rPr>
          <w:rFonts w:hint="default" w:ascii="Calibri" w:hAnsi="Calibri" w:eastAsia="楷体" w:cs="Calibri"/>
        </w:rPr>
        <w:t>说明：投标人法定代表人作为投标人代表参与本项目采购活动时，无需提供此委托书。</w:t>
      </w:r>
    </w:p>
    <w:p w14:paraId="56A9C5BD">
      <w:pPr>
        <w:ind w:firstLine="420" w:firstLineChars="200"/>
        <w:rPr>
          <w:rFonts w:hint="default" w:ascii="Calibri" w:hAnsi="Calibri" w:cs="Calibri"/>
          <w:b/>
        </w:rPr>
      </w:pPr>
      <w:r>
        <w:rPr>
          <w:rFonts w:hint="default" w:ascii="Calibri" w:hAnsi="Calibri" w:cs="Calibri"/>
        </w:rPr>
        <w:br w:type="page"/>
      </w:r>
    </w:p>
    <w:p w14:paraId="4A13C059">
      <w:pPr>
        <w:pStyle w:val="4"/>
        <w:ind w:firstLine="420"/>
        <w:rPr>
          <w:rFonts w:hint="default" w:ascii="Calibri" w:hAnsi="Calibri" w:cs="Calibri"/>
        </w:rPr>
      </w:pPr>
      <w:bookmarkStart w:id="111" w:name="_Toc336683581"/>
      <w:bookmarkStart w:id="112" w:name="_Toc345575543"/>
      <w:r>
        <w:rPr>
          <w:rFonts w:hint="default" w:ascii="Calibri" w:hAnsi="Calibri" w:cs="Calibri"/>
        </w:rPr>
        <w:t>四、偏离表</w:t>
      </w:r>
      <w:bookmarkEnd w:id="111"/>
      <w:bookmarkEnd w:id="112"/>
    </w:p>
    <w:p w14:paraId="72C6E441">
      <w:pPr>
        <w:jc w:val="center"/>
        <w:rPr>
          <w:rFonts w:hint="default" w:ascii="Calibri" w:hAnsi="Calibri" w:eastAsia="黑体" w:cs="Calibri"/>
          <w:sz w:val="28"/>
          <w:szCs w:val="28"/>
        </w:rPr>
      </w:pPr>
      <w:r>
        <w:rPr>
          <w:rFonts w:hint="default" w:ascii="Calibri" w:hAnsi="Calibri" w:eastAsia="黑体" w:cs="Calibri"/>
          <w:sz w:val="28"/>
          <w:szCs w:val="28"/>
        </w:rPr>
        <w:t>偏离表</w:t>
      </w:r>
    </w:p>
    <w:p w14:paraId="532F8E38">
      <w:pPr>
        <w:rPr>
          <w:rFonts w:hint="default" w:ascii="Calibri" w:hAnsi="Calibri" w:cs="Calibri"/>
        </w:rPr>
      </w:pPr>
      <w:r>
        <w:rPr>
          <w:rFonts w:hint="default" w:ascii="Calibri" w:hAnsi="Calibri" w:cs="Calibri"/>
        </w:rPr>
        <w:t>采购人：浙江省地质院</w:t>
      </w:r>
    </w:p>
    <w:p w14:paraId="626FD6E1">
      <w:pPr>
        <w:rPr>
          <w:rFonts w:hint="default" w:ascii="Calibri" w:hAnsi="Calibri" w:eastAsia="宋体" w:cs="Calibri"/>
          <w:lang w:eastAsia="zh-CN"/>
        </w:rPr>
      </w:pPr>
      <w:r>
        <w:rPr>
          <w:rFonts w:hint="default" w:ascii="Calibri" w:hAnsi="Calibri" w:cs="Calibri"/>
        </w:rPr>
        <w:t>项目名称：</w:t>
      </w:r>
      <w:r>
        <w:rPr>
          <w:rFonts w:hint="eastAsia" w:cs="Calibri"/>
          <w:lang w:eastAsia="zh-CN"/>
        </w:rPr>
        <w:t>浙江省地灾智治应用信创适配化改造项目</w:t>
      </w:r>
    </w:p>
    <w:p w14:paraId="77935C16">
      <w:pPr>
        <w:rPr>
          <w:rFonts w:hint="default" w:ascii="Calibri" w:hAnsi="Calibri" w:eastAsia="宋体" w:cs="Calibri"/>
          <w:lang w:eastAsia="zh-CN"/>
        </w:rPr>
      </w:pPr>
      <w:r>
        <w:rPr>
          <w:rFonts w:hint="default" w:ascii="Calibri" w:hAnsi="Calibri" w:cs="Calibri"/>
        </w:rPr>
        <w:t>项目编号：</w:t>
      </w:r>
      <w:r>
        <w:rPr>
          <w:rFonts w:hint="eastAsia" w:cs="Calibri"/>
          <w:lang w:eastAsia="zh-CN"/>
        </w:rPr>
        <w:t>CTZB-2025010039</w:t>
      </w:r>
    </w:p>
    <w:p w14:paraId="6B40BCD6">
      <w:pPr>
        <w:rPr>
          <w:rFonts w:hint="eastAsia" w:ascii="Calibri" w:hAnsi="Calibri" w:eastAsia="宋体" w:cs="Calibri"/>
          <w:lang w:eastAsia="zh-CN"/>
        </w:rPr>
      </w:pPr>
      <w:r>
        <w:rPr>
          <w:rFonts w:hint="default" w:ascii="Calibri" w:hAnsi="Calibri" w:cs="Calibri"/>
        </w:rPr>
        <w:t>标项名称：</w:t>
      </w:r>
      <w:r>
        <w:rPr>
          <w:rFonts w:hint="eastAsia" w:cs="Calibri"/>
          <w:lang w:eastAsia="zh-CN"/>
        </w:rPr>
        <w:t>浙江省地灾智治应用信创适配化改造</w:t>
      </w:r>
    </w:p>
    <w:tbl>
      <w:tblPr>
        <w:tblStyle w:val="24"/>
        <w:tblW w:w="9401"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20"/>
        <w:gridCol w:w="3097"/>
        <w:gridCol w:w="2369"/>
        <w:gridCol w:w="2915"/>
      </w:tblGrid>
      <w:tr w14:paraId="26388F1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20" w:type="dxa"/>
            <w:vAlign w:val="center"/>
          </w:tcPr>
          <w:p w14:paraId="2D995FE5">
            <w:pPr>
              <w:jc w:val="center"/>
              <w:rPr>
                <w:rFonts w:hint="default" w:ascii="Calibri" w:hAnsi="Calibri" w:eastAsia="黑体" w:cs="Calibri"/>
              </w:rPr>
            </w:pPr>
            <w:r>
              <w:rPr>
                <w:rFonts w:hint="default" w:ascii="Calibri" w:hAnsi="Calibri" w:eastAsia="黑体" w:cs="Calibri"/>
              </w:rPr>
              <w:t>序号</w:t>
            </w:r>
          </w:p>
        </w:tc>
        <w:tc>
          <w:tcPr>
            <w:tcW w:w="3097" w:type="dxa"/>
            <w:vAlign w:val="center"/>
          </w:tcPr>
          <w:p w14:paraId="70009B4C">
            <w:pPr>
              <w:jc w:val="center"/>
              <w:rPr>
                <w:rFonts w:hint="default" w:ascii="Calibri" w:hAnsi="Calibri" w:eastAsia="黑体" w:cs="Calibri"/>
              </w:rPr>
            </w:pPr>
            <w:r>
              <w:rPr>
                <w:rFonts w:hint="default" w:ascii="Calibri" w:hAnsi="Calibri" w:eastAsia="黑体" w:cs="Calibri"/>
              </w:rPr>
              <w:t>招标文件内容</w:t>
            </w:r>
          </w:p>
        </w:tc>
        <w:tc>
          <w:tcPr>
            <w:tcW w:w="2369" w:type="dxa"/>
            <w:vAlign w:val="center"/>
          </w:tcPr>
          <w:p w14:paraId="62529AE8">
            <w:pPr>
              <w:jc w:val="center"/>
              <w:rPr>
                <w:rFonts w:hint="default" w:ascii="Calibri" w:hAnsi="Calibri" w:eastAsia="黑体" w:cs="Calibri"/>
              </w:rPr>
            </w:pPr>
            <w:r>
              <w:rPr>
                <w:rFonts w:hint="default" w:ascii="Calibri" w:hAnsi="Calibri" w:eastAsia="黑体" w:cs="Calibri"/>
              </w:rPr>
              <w:t>投标响应</w:t>
            </w:r>
          </w:p>
        </w:tc>
        <w:tc>
          <w:tcPr>
            <w:tcW w:w="2915" w:type="dxa"/>
            <w:vAlign w:val="center"/>
          </w:tcPr>
          <w:p w14:paraId="160DB07E">
            <w:pPr>
              <w:jc w:val="center"/>
              <w:rPr>
                <w:rFonts w:hint="default" w:ascii="Calibri" w:hAnsi="Calibri" w:eastAsia="黑体" w:cs="Calibri"/>
              </w:rPr>
            </w:pPr>
            <w:r>
              <w:rPr>
                <w:rFonts w:hint="default" w:ascii="Calibri" w:hAnsi="Calibri" w:eastAsia="黑体" w:cs="Calibri"/>
              </w:rPr>
              <w:t>说明（正偏离/负偏离）</w:t>
            </w:r>
          </w:p>
        </w:tc>
      </w:tr>
      <w:tr w14:paraId="1F5E8E0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20" w:type="dxa"/>
            <w:vAlign w:val="center"/>
          </w:tcPr>
          <w:p w14:paraId="62D548FA">
            <w:pPr>
              <w:jc w:val="center"/>
              <w:rPr>
                <w:rFonts w:hint="default" w:ascii="Calibri" w:hAnsi="Calibri" w:cs="Calibri"/>
                <w:spacing w:val="20"/>
              </w:rPr>
            </w:pPr>
          </w:p>
        </w:tc>
        <w:tc>
          <w:tcPr>
            <w:tcW w:w="3097" w:type="dxa"/>
            <w:vAlign w:val="center"/>
          </w:tcPr>
          <w:p w14:paraId="2B5D9BCD">
            <w:pPr>
              <w:jc w:val="center"/>
              <w:rPr>
                <w:rFonts w:hint="default" w:ascii="Calibri" w:hAnsi="Calibri" w:cs="Calibri"/>
                <w:spacing w:val="20"/>
              </w:rPr>
            </w:pPr>
          </w:p>
        </w:tc>
        <w:tc>
          <w:tcPr>
            <w:tcW w:w="2369" w:type="dxa"/>
            <w:vAlign w:val="center"/>
          </w:tcPr>
          <w:p w14:paraId="412EE06A">
            <w:pPr>
              <w:jc w:val="center"/>
              <w:rPr>
                <w:rFonts w:hint="default" w:ascii="Calibri" w:hAnsi="Calibri" w:cs="Calibri"/>
                <w:spacing w:val="20"/>
              </w:rPr>
            </w:pPr>
          </w:p>
        </w:tc>
        <w:tc>
          <w:tcPr>
            <w:tcW w:w="2915" w:type="dxa"/>
            <w:vAlign w:val="center"/>
          </w:tcPr>
          <w:p w14:paraId="3E640D49">
            <w:pPr>
              <w:jc w:val="center"/>
              <w:rPr>
                <w:rFonts w:hint="default" w:ascii="Calibri" w:hAnsi="Calibri" w:cs="Calibri"/>
                <w:spacing w:val="20"/>
              </w:rPr>
            </w:pPr>
          </w:p>
        </w:tc>
      </w:tr>
      <w:tr w14:paraId="1D943DE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20" w:type="dxa"/>
            <w:vAlign w:val="center"/>
          </w:tcPr>
          <w:p w14:paraId="097A5FBC">
            <w:pPr>
              <w:jc w:val="center"/>
              <w:rPr>
                <w:rFonts w:hint="default" w:ascii="Calibri" w:hAnsi="Calibri" w:cs="Calibri"/>
                <w:spacing w:val="20"/>
              </w:rPr>
            </w:pPr>
          </w:p>
        </w:tc>
        <w:tc>
          <w:tcPr>
            <w:tcW w:w="3097" w:type="dxa"/>
            <w:vAlign w:val="center"/>
          </w:tcPr>
          <w:p w14:paraId="36B75895">
            <w:pPr>
              <w:jc w:val="center"/>
              <w:rPr>
                <w:rFonts w:hint="default" w:ascii="Calibri" w:hAnsi="Calibri" w:cs="Calibri"/>
                <w:spacing w:val="20"/>
              </w:rPr>
            </w:pPr>
          </w:p>
        </w:tc>
        <w:tc>
          <w:tcPr>
            <w:tcW w:w="2369" w:type="dxa"/>
            <w:vAlign w:val="center"/>
          </w:tcPr>
          <w:p w14:paraId="32CE2931">
            <w:pPr>
              <w:jc w:val="center"/>
              <w:rPr>
                <w:rFonts w:hint="default" w:ascii="Calibri" w:hAnsi="Calibri" w:cs="Calibri"/>
                <w:spacing w:val="20"/>
              </w:rPr>
            </w:pPr>
          </w:p>
        </w:tc>
        <w:tc>
          <w:tcPr>
            <w:tcW w:w="2915" w:type="dxa"/>
            <w:vAlign w:val="center"/>
          </w:tcPr>
          <w:p w14:paraId="2A0F0735">
            <w:pPr>
              <w:jc w:val="center"/>
              <w:rPr>
                <w:rFonts w:hint="default" w:ascii="Calibri" w:hAnsi="Calibri" w:cs="Calibri"/>
                <w:spacing w:val="20"/>
              </w:rPr>
            </w:pPr>
          </w:p>
        </w:tc>
      </w:tr>
      <w:tr w14:paraId="7232DE7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20" w:type="dxa"/>
            <w:vAlign w:val="center"/>
          </w:tcPr>
          <w:p w14:paraId="5B173229">
            <w:pPr>
              <w:jc w:val="center"/>
              <w:rPr>
                <w:rFonts w:hint="default" w:ascii="Calibri" w:hAnsi="Calibri" w:cs="Calibri"/>
                <w:spacing w:val="20"/>
              </w:rPr>
            </w:pPr>
          </w:p>
        </w:tc>
        <w:tc>
          <w:tcPr>
            <w:tcW w:w="3097" w:type="dxa"/>
            <w:vAlign w:val="center"/>
          </w:tcPr>
          <w:p w14:paraId="23EC4309">
            <w:pPr>
              <w:jc w:val="center"/>
              <w:rPr>
                <w:rFonts w:hint="default" w:ascii="Calibri" w:hAnsi="Calibri" w:cs="Calibri"/>
                <w:spacing w:val="20"/>
              </w:rPr>
            </w:pPr>
          </w:p>
        </w:tc>
        <w:tc>
          <w:tcPr>
            <w:tcW w:w="2369" w:type="dxa"/>
            <w:vAlign w:val="center"/>
          </w:tcPr>
          <w:p w14:paraId="39D47893">
            <w:pPr>
              <w:jc w:val="center"/>
              <w:rPr>
                <w:rFonts w:hint="default" w:ascii="Calibri" w:hAnsi="Calibri" w:cs="Calibri"/>
                <w:spacing w:val="20"/>
              </w:rPr>
            </w:pPr>
          </w:p>
        </w:tc>
        <w:tc>
          <w:tcPr>
            <w:tcW w:w="2915" w:type="dxa"/>
            <w:vAlign w:val="center"/>
          </w:tcPr>
          <w:p w14:paraId="2722841C">
            <w:pPr>
              <w:jc w:val="center"/>
              <w:rPr>
                <w:rFonts w:hint="default" w:ascii="Calibri" w:hAnsi="Calibri" w:cs="Calibri"/>
                <w:spacing w:val="20"/>
              </w:rPr>
            </w:pPr>
          </w:p>
        </w:tc>
      </w:tr>
      <w:tr w14:paraId="2342B61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20" w:type="dxa"/>
            <w:vAlign w:val="center"/>
          </w:tcPr>
          <w:p w14:paraId="248C7EB4">
            <w:pPr>
              <w:jc w:val="center"/>
              <w:rPr>
                <w:rFonts w:hint="default" w:ascii="Calibri" w:hAnsi="Calibri" w:cs="Calibri"/>
                <w:spacing w:val="20"/>
              </w:rPr>
            </w:pPr>
          </w:p>
        </w:tc>
        <w:tc>
          <w:tcPr>
            <w:tcW w:w="3097" w:type="dxa"/>
            <w:vAlign w:val="center"/>
          </w:tcPr>
          <w:p w14:paraId="3CE5775D">
            <w:pPr>
              <w:jc w:val="center"/>
              <w:rPr>
                <w:rFonts w:hint="default" w:ascii="Calibri" w:hAnsi="Calibri" w:cs="Calibri"/>
                <w:spacing w:val="20"/>
              </w:rPr>
            </w:pPr>
          </w:p>
        </w:tc>
        <w:tc>
          <w:tcPr>
            <w:tcW w:w="2369" w:type="dxa"/>
            <w:vAlign w:val="center"/>
          </w:tcPr>
          <w:p w14:paraId="4A20F88F">
            <w:pPr>
              <w:jc w:val="center"/>
              <w:rPr>
                <w:rFonts w:hint="default" w:ascii="Calibri" w:hAnsi="Calibri" w:cs="Calibri"/>
                <w:spacing w:val="20"/>
              </w:rPr>
            </w:pPr>
          </w:p>
        </w:tc>
        <w:tc>
          <w:tcPr>
            <w:tcW w:w="2915" w:type="dxa"/>
            <w:vAlign w:val="center"/>
          </w:tcPr>
          <w:p w14:paraId="6DEC749E">
            <w:pPr>
              <w:jc w:val="center"/>
              <w:rPr>
                <w:rFonts w:hint="default" w:ascii="Calibri" w:hAnsi="Calibri" w:cs="Calibri"/>
                <w:spacing w:val="20"/>
              </w:rPr>
            </w:pPr>
          </w:p>
        </w:tc>
      </w:tr>
      <w:tr w14:paraId="5A372DE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20" w:type="dxa"/>
            <w:vAlign w:val="center"/>
          </w:tcPr>
          <w:p w14:paraId="5150E214">
            <w:pPr>
              <w:jc w:val="center"/>
              <w:rPr>
                <w:rFonts w:hint="default" w:ascii="Calibri" w:hAnsi="Calibri" w:cs="Calibri"/>
                <w:spacing w:val="20"/>
              </w:rPr>
            </w:pPr>
          </w:p>
        </w:tc>
        <w:tc>
          <w:tcPr>
            <w:tcW w:w="3097" w:type="dxa"/>
            <w:vAlign w:val="center"/>
          </w:tcPr>
          <w:p w14:paraId="26FE02EB">
            <w:pPr>
              <w:jc w:val="center"/>
              <w:rPr>
                <w:rFonts w:hint="default" w:ascii="Calibri" w:hAnsi="Calibri" w:cs="Calibri"/>
                <w:spacing w:val="20"/>
              </w:rPr>
            </w:pPr>
          </w:p>
        </w:tc>
        <w:tc>
          <w:tcPr>
            <w:tcW w:w="2369" w:type="dxa"/>
            <w:vAlign w:val="center"/>
          </w:tcPr>
          <w:p w14:paraId="79C2A931">
            <w:pPr>
              <w:jc w:val="center"/>
              <w:rPr>
                <w:rFonts w:hint="default" w:ascii="Calibri" w:hAnsi="Calibri" w:cs="Calibri"/>
                <w:spacing w:val="20"/>
              </w:rPr>
            </w:pPr>
          </w:p>
        </w:tc>
        <w:tc>
          <w:tcPr>
            <w:tcW w:w="2915" w:type="dxa"/>
            <w:vAlign w:val="center"/>
          </w:tcPr>
          <w:p w14:paraId="3BE1A301">
            <w:pPr>
              <w:jc w:val="center"/>
              <w:rPr>
                <w:rFonts w:hint="default" w:ascii="Calibri" w:hAnsi="Calibri" w:cs="Calibri"/>
                <w:spacing w:val="20"/>
              </w:rPr>
            </w:pPr>
          </w:p>
        </w:tc>
      </w:tr>
      <w:tr w14:paraId="16D3D7C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20" w:type="dxa"/>
            <w:vAlign w:val="center"/>
          </w:tcPr>
          <w:p w14:paraId="11E9279A">
            <w:pPr>
              <w:jc w:val="center"/>
              <w:rPr>
                <w:rFonts w:hint="default" w:ascii="Calibri" w:hAnsi="Calibri" w:cs="Calibri"/>
                <w:spacing w:val="20"/>
              </w:rPr>
            </w:pPr>
          </w:p>
        </w:tc>
        <w:tc>
          <w:tcPr>
            <w:tcW w:w="3097" w:type="dxa"/>
            <w:vAlign w:val="center"/>
          </w:tcPr>
          <w:p w14:paraId="38A0FE43">
            <w:pPr>
              <w:jc w:val="center"/>
              <w:rPr>
                <w:rFonts w:hint="default" w:ascii="Calibri" w:hAnsi="Calibri" w:cs="Calibri"/>
                <w:spacing w:val="20"/>
              </w:rPr>
            </w:pPr>
          </w:p>
        </w:tc>
        <w:tc>
          <w:tcPr>
            <w:tcW w:w="2369" w:type="dxa"/>
            <w:vAlign w:val="center"/>
          </w:tcPr>
          <w:p w14:paraId="1347167A">
            <w:pPr>
              <w:jc w:val="center"/>
              <w:rPr>
                <w:rFonts w:hint="default" w:ascii="Calibri" w:hAnsi="Calibri" w:cs="Calibri"/>
                <w:spacing w:val="20"/>
              </w:rPr>
            </w:pPr>
          </w:p>
        </w:tc>
        <w:tc>
          <w:tcPr>
            <w:tcW w:w="2915" w:type="dxa"/>
            <w:vAlign w:val="center"/>
          </w:tcPr>
          <w:p w14:paraId="2935FA66">
            <w:pPr>
              <w:jc w:val="center"/>
              <w:rPr>
                <w:rFonts w:hint="default" w:ascii="Calibri" w:hAnsi="Calibri" w:cs="Calibri"/>
                <w:spacing w:val="20"/>
              </w:rPr>
            </w:pPr>
          </w:p>
        </w:tc>
      </w:tr>
      <w:tr w14:paraId="3CB02E8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20" w:type="dxa"/>
            <w:vAlign w:val="center"/>
          </w:tcPr>
          <w:p w14:paraId="5808992B">
            <w:pPr>
              <w:jc w:val="center"/>
              <w:rPr>
                <w:rFonts w:hint="default" w:ascii="Calibri" w:hAnsi="Calibri" w:cs="Calibri"/>
                <w:spacing w:val="20"/>
              </w:rPr>
            </w:pPr>
          </w:p>
        </w:tc>
        <w:tc>
          <w:tcPr>
            <w:tcW w:w="3097" w:type="dxa"/>
            <w:vAlign w:val="center"/>
          </w:tcPr>
          <w:p w14:paraId="5CE8FE35">
            <w:pPr>
              <w:jc w:val="center"/>
              <w:rPr>
                <w:rFonts w:hint="default" w:ascii="Calibri" w:hAnsi="Calibri" w:cs="Calibri"/>
                <w:spacing w:val="20"/>
              </w:rPr>
            </w:pPr>
          </w:p>
        </w:tc>
        <w:tc>
          <w:tcPr>
            <w:tcW w:w="2369" w:type="dxa"/>
            <w:vAlign w:val="center"/>
          </w:tcPr>
          <w:p w14:paraId="716D0D32">
            <w:pPr>
              <w:jc w:val="center"/>
              <w:rPr>
                <w:rFonts w:hint="default" w:ascii="Calibri" w:hAnsi="Calibri" w:cs="Calibri"/>
                <w:spacing w:val="20"/>
              </w:rPr>
            </w:pPr>
          </w:p>
        </w:tc>
        <w:tc>
          <w:tcPr>
            <w:tcW w:w="2915" w:type="dxa"/>
            <w:vAlign w:val="center"/>
          </w:tcPr>
          <w:p w14:paraId="7FA01E1D">
            <w:pPr>
              <w:jc w:val="center"/>
              <w:rPr>
                <w:rFonts w:hint="default" w:ascii="Calibri" w:hAnsi="Calibri" w:cs="Calibri"/>
                <w:spacing w:val="20"/>
              </w:rPr>
            </w:pPr>
          </w:p>
        </w:tc>
      </w:tr>
      <w:tr w14:paraId="0C67398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20" w:type="dxa"/>
            <w:vAlign w:val="center"/>
          </w:tcPr>
          <w:p w14:paraId="4DF6C657">
            <w:pPr>
              <w:jc w:val="center"/>
              <w:rPr>
                <w:rFonts w:hint="default" w:ascii="Calibri" w:hAnsi="Calibri" w:cs="Calibri"/>
                <w:spacing w:val="20"/>
              </w:rPr>
            </w:pPr>
          </w:p>
        </w:tc>
        <w:tc>
          <w:tcPr>
            <w:tcW w:w="3097" w:type="dxa"/>
            <w:vAlign w:val="center"/>
          </w:tcPr>
          <w:p w14:paraId="0F23DFC2">
            <w:pPr>
              <w:jc w:val="center"/>
              <w:rPr>
                <w:rFonts w:hint="default" w:ascii="Calibri" w:hAnsi="Calibri" w:cs="Calibri"/>
                <w:spacing w:val="20"/>
              </w:rPr>
            </w:pPr>
          </w:p>
        </w:tc>
        <w:tc>
          <w:tcPr>
            <w:tcW w:w="2369" w:type="dxa"/>
            <w:vAlign w:val="center"/>
          </w:tcPr>
          <w:p w14:paraId="6E4BDB62">
            <w:pPr>
              <w:jc w:val="center"/>
              <w:rPr>
                <w:rFonts w:hint="default" w:ascii="Calibri" w:hAnsi="Calibri" w:cs="Calibri"/>
                <w:spacing w:val="20"/>
              </w:rPr>
            </w:pPr>
          </w:p>
        </w:tc>
        <w:tc>
          <w:tcPr>
            <w:tcW w:w="2915" w:type="dxa"/>
            <w:vAlign w:val="center"/>
          </w:tcPr>
          <w:p w14:paraId="6F2C2A7F">
            <w:pPr>
              <w:jc w:val="center"/>
              <w:rPr>
                <w:rFonts w:hint="default" w:ascii="Calibri" w:hAnsi="Calibri" w:cs="Calibri"/>
                <w:spacing w:val="20"/>
              </w:rPr>
            </w:pPr>
          </w:p>
        </w:tc>
      </w:tr>
      <w:tr w14:paraId="5B68D72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20" w:type="dxa"/>
            <w:vAlign w:val="center"/>
          </w:tcPr>
          <w:p w14:paraId="6F17DA52">
            <w:pPr>
              <w:jc w:val="center"/>
              <w:rPr>
                <w:rFonts w:hint="default" w:ascii="Calibri" w:hAnsi="Calibri" w:cs="Calibri"/>
                <w:spacing w:val="20"/>
              </w:rPr>
            </w:pPr>
          </w:p>
        </w:tc>
        <w:tc>
          <w:tcPr>
            <w:tcW w:w="3097" w:type="dxa"/>
            <w:vAlign w:val="center"/>
          </w:tcPr>
          <w:p w14:paraId="011F5E8C">
            <w:pPr>
              <w:jc w:val="center"/>
              <w:rPr>
                <w:rFonts w:hint="default" w:ascii="Calibri" w:hAnsi="Calibri" w:cs="Calibri"/>
                <w:spacing w:val="20"/>
              </w:rPr>
            </w:pPr>
          </w:p>
        </w:tc>
        <w:tc>
          <w:tcPr>
            <w:tcW w:w="2369" w:type="dxa"/>
            <w:vAlign w:val="center"/>
          </w:tcPr>
          <w:p w14:paraId="2B7AE3EC">
            <w:pPr>
              <w:jc w:val="center"/>
              <w:rPr>
                <w:rFonts w:hint="default" w:ascii="Calibri" w:hAnsi="Calibri" w:cs="Calibri"/>
                <w:spacing w:val="20"/>
              </w:rPr>
            </w:pPr>
          </w:p>
        </w:tc>
        <w:tc>
          <w:tcPr>
            <w:tcW w:w="2915" w:type="dxa"/>
            <w:vAlign w:val="center"/>
          </w:tcPr>
          <w:p w14:paraId="24869E04">
            <w:pPr>
              <w:jc w:val="center"/>
              <w:rPr>
                <w:rFonts w:hint="default" w:ascii="Calibri" w:hAnsi="Calibri" w:cs="Calibri"/>
                <w:spacing w:val="20"/>
              </w:rPr>
            </w:pPr>
          </w:p>
        </w:tc>
      </w:tr>
      <w:tr w14:paraId="67F1988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20" w:type="dxa"/>
            <w:vAlign w:val="center"/>
          </w:tcPr>
          <w:p w14:paraId="6012F79A">
            <w:pPr>
              <w:jc w:val="center"/>
              <w:rPr>
                <w:rFonts w:hint="default" w:ascii="Calibri" w:hAnsi="Calibri" w:cs="Calibri"/>
                <w:spacing w:val="20"/>
              </w:rPr>
            </w:pPr>
          </w:p>
        </w:tc>
        <w:tc>
          <w:tcPr>
            <w:tcW w:w="3097" w:type="dxa"/>
            <w:vAlign w:val="center"/>
          </w:tcPr>
          <w:p w14:paraId="52B1BDD7">
            <w:pPr>
              <w:jc w:val="center"/>
              <w:rPr>
                <w:rFonts w:hint="default" w:ascii="Calibri" w:hAnsi="Calibri" w:cs="Calibri"/>
                <w:spacing w:val="20"/>
              </w:rPr>
            </w:pPr>
          </w:p>
        </w:tc>
        <w:tc>
          <w:tcPr>
            <w:tcW w:w="2369" w:type="dxa"/>
            <w:vAlign w:val="center"/>
          </w:tcPr>
          <w:p w14:paraId="07CCB45B">
            <w:pPr>
              <w:jc w:val="center"/>
              <w:rPr>
                <w:rFonts w:hint="default" w:ascii="Calibri" w:hAnsi="Calibri" w:cs="Calibri"/>
                <w:spacing w:val="20"/>
              </w:rPr>
            </w:pPr>
          </w:p>
        </w:tc>
        <w:tc>
          <w:tcPr>
            <w:tcW w:w="2915" w:type="dxa"/>
            <w:vAlign w:val="center"/>
          </w:tcPr>
          <w:p w14:paraId="532FB2F7">
            <w:pPr>
              <w:jc w:val="center"/>
              <w:rPr>
                <w:rFonts w:hint="default" w:ascii="Calibri" w:hAnsi="Calibri" w:cs="Calibri"/>
                <w:spacing w:val="20"/>
              </w:rPr>
            </w:pPr>
          </w:p>
        </w:tc>
      </w:tr>
    </w:tbl>
    <w:p w14:paraId="3A74607C">
      <w:pPr>
        <w:ind w:firstLine="420" w:firstLineChars="200"/>
        <w:rPr>
          <w:rFonts w:hint="default" w:ascii="Calibri" w:hAnsi="Calibri" w:cs="Calibri"/>
        </w:rPr>
      </w:pPr>
    </w:p>
    <w:p w14:paraId="1DA643CD">
      <w:pPr>
        <w:ind w:firstLine="420" w:firstLineChars="200"/>
        <w:rPr>
          <w:rFonts w:hint="default" w:ascii="Calibri" w:hAnsi="Calibri" w:cs="Calibri"/>
          <w:spacing w:val="20"/>
          <w:u w:val="single"/>
        </w:rPr>
      </w:pPr>
      <w:r>
        <w:rPr>
          <w:rFonts w:hint="default" w:ascii="Calibri" w:hAnsi="Calibri" w:cs="Calibri"/>
        </w:rPr>
        <w:t xml:space="preserve">投标人全称： </w:t>
      </w:r>
      <w:r>
        <w:rPr>
          <w:rFonts w:hint="default" w:ascii="Calibri" w:hAnsi="Calibri" w:cs="Calibri"/>
          <w:u w:val="single"/>
        </w:rPr>
        <w:t xml:space="preserve">                     </w:t>
      </w:r>
      <w:r>
        <w:rPr>
          <w:rFonts w:hint="default" w:ascii="Calibri" w:hAnsi="Calibri" w:cs="Calibri"/>
        </w:rPr>
        <w:t>（盖单位公章）</w:t>
      </w:r>
    </w:p>
    <w:p w14:paraId="0E83BF48">
      <w:pPr>
        <w:ind w:firstLine="420" w:firstLineChars="200"/>
        <w:rPr>
          <w:rFonts w:hint="default" w:ascii="Calibri" w:hAnsi="Calibri" w:cs="Calibri"/>
        </w:rPr>
      </w:pPr>
      <w:r>
        <w:rPr>
          <w:rFonts w:hint="default" w:ascii="Calibri" w:hAnsi="Calibri" w:cs="Calibri"/>
        </w:rPr>
        <w:t>日期：</w:t>
      </w:r>
      <w:r>
        <w:rPr>
          <w:rFonts w:hint="eastAsia" w:cs="Calibri"/>
          <w:lang w:eastAsia="zh-CN"/>
        </w:rPr>
        <w:t>2025年</w:t>
      </w:r>
      <w:r>
        <w:rPr>
          <w:rFonts w:hint="default" w:ascii="Calibri" w:hAnsi="Calibri" w:cs="Calibri"/>
        </w:rPr>
        <w:t xml:space="preserve">  月  日</w:t>
      </w:r>
    </w:p>
    <w:p w14:paraId="6F4DDC49">
      <w:pPr>
        <w:ind w:firstLine="420" w:firstLineChars="200"/>
        <w:rPr>
          <w:rFonts w:hint="default" w:ascii="Calibri" w:hAnsi="Calibri" w:cs="Calibri"/>
        </w:rPr>
      </w:pPr>
    </w:p>
    <w:p w14:paraId="1908C007">
      <w:pPr>
        <w:ind w:firstLine="420" w:firstLineChars="200"/>
        <w:rPr>
          <w:rFonts w:hint="default" w:ascii="Calibri" w:hAnsi="Calibri" w:eastAsia="楷体" w:cs="Calibri"/>
        </w:rPr>
      </w:pPr>
      <w:r>
        <w:rPr>
          <w:rFonts w:hint="default" w:ascii="Calibri" w:hAnsi="Calibri" w:eastAsia="楷体" w:cs="Calibri"/>
        </w:rPr>
        <w:t>填表说明：</w:t>
      </w:r>
    </w:p>
    <w:p w14:paraId="7FBB8868">
      <w:pPr>
        <w:ind w:firstLine="420" w:firstLineChars="200"/>
        <w:rPr>
          <w:rFonts w:hint="default" w:ascii="Calibri" w:hAnsi="Calibri" w:eastAsia="楷体" w:cs="Calibri"/>
        </w:rPr>
      </w:pPr>
      <w:r>
        <w:rPr>
          <w:rFonts w:hint="default" w:ascii="Calibri" w:hAnsi="Calibri" w:eastAsia="楷体" w:cs="Calibri"/>
        </w:rPr>
        <w:t>（1）对招标文件有任何偏离（包括正偏离及负偏离）均应汇总并填写在此表中。</w:t>
      </w:r>
    </w:p>
    <w:p w14:paraId="586D0301">
      <w:pPr>
        <w:ind w:firstLine="420" w:firstLineChars="200"/>
        <w:rPr>
          <w:rFonts w:hint="default" w:ascii="Calibri" w:hAnsi="Calibri" w:eastAsia="楷体" w:cs="Calibri"/>
        </w:rPr>
      </w:pPr>
      <w:r>
        <w:rPr>
          <w:rFonts w:hint="default" w:ascii="Calibri" w:hAnsi="Calibri" w:eastAsia="楷体" w:cs="Calibri"/>
        </w:rPr>
        <w:t>（2）完全满足招标文件要求的投标人只需填写【</w:t>
      </w:r>
      <w:r>
        <w:rPr>
          <w:rFonts w:hint="default" w:ascii="Calibri" w:hAnsi="Calibri" w:eastAsia="楷体" w:cs="Calibri"/>
          <w:b/>
          <w:bCs/>
          <w:u w:val="single"/>
        </w:rPr>
        <w:t>完全满足招标文件的全部要求</w:t>
      </w:r>
      <w:r>
        <w:rPr>
          <w:rFonts w:hint="default" w:ascii="Calibri" w:hAnsi="Calibri" w:eastAsia="楷体" w:cs="Calibri"/>
        </w:rPr>
        <w:t>】。</w:t>
      </w:r>
    </w:p>
    <w:p w14:paraId="691915B4">
      <w:pPr>
        <w:ind w:firstLine="420" w:firstLineChars="200"/>
        <w:rPr>
          <w:rFonts w:hint="default" w:ascii="Calibri" w:hAnsi="Calibri" w:eastAsia="楷体" w:cs="Calibri"/>
        </w:rPr>
      </w:pPr>
      <w:r>
        <w:rPr>
          <w:rFonts w:hint="default" w:ascii="Calibri" w:hAnsi="Calibri" w:eastAsia="楷体" w:cs="Calibri"/>
        </w:rPr>
        <w:t>（3）若中标人以未在偏离表中列出的负偏离为由，不按招标要求签约，采购人有权取消该中标人的中标资格，并按有关规定重新确定中标人或另行采购。</w:t>
      </w:r>
    </w:p>
    <w:p w14:paraId="02627A27">
      <w:pPr>
        <w:ind w:firstLine="420" w:firstLineChars="200"/>
        <w:rPr>
          <w:rFonts w:hint="default" w:ascii="Calibri" w:hAnsi="Calibri" w:eastAsia="楷体" w:cs="Calibri"/>
        </w:rPr>
      </w:pPr>
      <w:r>
        <w:rPr>
          <w:rFonts w:hint="default" w:ascii="Calibri" w:hAnsi="Calibri" w:eastAsia="楷体" w:cs="Calibri"/>
        </w:rPr>
        <w:t>（4）投标人可调整、修改上述表格。</w:t>
      </w:r>
    </w:p>
    <w:p w14:paraId="16F4E2E4">
      <w:pPr>
        <w:ind w:firstLine="420" w:firstLineChars="200"/>
        <w:rPr>
          <w:rFonts w:hint="default" w:ascii="Calibri" w:hAnsi="Calibri" w:eastAsia="楷体" w:cs="Calibri"/>
          <w:spacing w:val="20"/>
        </w:rPr>
      </w:pPr>
      <w:r>
        <w:rPr>
          <w:rFonts w:hint="default" w:ascii="Calibri" w:hAnsi="Calibri" w:eastAsia="楷体" w:cs="Calibri"/>
        </w:rPr>
        <w:t>（5）投标文件响应内容对招标文件要求如有偏离均应填写偏离表，如不填写，采购人有权视作投标文件完全响应招标文件要求。</w:t>
      </w:r>
    </w:p>
    <w:p w14:paraId="4BB10B90">
      <w:pPr>
        <w:pStyle w:val="4"/>
        <w:ind w:firstLine="420"/>
        <w:rPr>
          <w:rFonts w:hint="default" w:ascii="Calibri" w:hAnsi="Calibri" w:cs="Calibri"/>
        </w:rPr>
      </w:pPr>
      <w:r>
        <w:rPr>
          <w:rFonts w:hint="default" w:ascii="Calibri" w:hAnsi="Calibri" w:cs="Calibri"/>
          <w:szCs w:val="21"/>
        </w:rPr>
        <w:br w:type="page"/>
      </w:r>
      <w:bookmarkStart w:id="113" w:name="_Toc245088215"/>
      <w:bookmarkStart w:id="114" w:name="_Toc345575550"/>
      <w:r>
        <w:rPr>
          <w:rFonts w:hint="default" w:ascii="Calibri" w:hAnsi="Calibri" w:cs="Calibri"/>
        </w:rPr>
        <w:t>五、</w:t>
      </w:r>
      <w:bookmarkEnd w:id="113"/>
      <w:bookmarkEnd w:id="114"/>
      <w:r>
        <w:rPr>
          <w:rFonts w:hint="default" w:ascii="Calibri" w:hAnsi="Calibri" w:cs="Calibri"/>
        </w:rPr>
        <w:t>廉政承诺书</w:t>
      </w:r>
    </w:p>
    <w:p w14:paraId="62156FC6">
      <w:pPr>
        <w:jc w:val="center"/>
        <w:rPr>
          <w:rFonts w:hint="default" w:ascii="Calibri" w:hAnsi="Calibri" w:eastAsia="黑体" w:cs="Calibri"/>
          <w:sz w:val="28"/>
          <w:szCs w:val="28"/>
        </w:rPr>
      </w:pPr>
      <w:r>
        <w:rPr>
          <w:rFonts w:hint="default" w:ascii="Calibri" w:hAnsi="Calibri" w:eastAsia="黑体" w:cs="Calibri"/>
          <w:sz w:val="28"/>
          <w:szCs w:val="28"/>
        </w:rPr>
        <w:t>廉政承诺书</w:t>
      </w:r>
    </w:p>
    <w:p w14:paraId="6B6DDE50">
      <w:pPr>
        <w:rPr>
          <w:rFonts w:hint="default" w:ascii="Calibri" w:hAnsi="Calibri" w:cs="Calibri"/>
          <w:szCs w:val="21"/>
        </w:rPr>
      </w:pPr>
      <w:r>
        <w:rPr>
          <w:rFonts w:hint="default" w:ascii="Calibri" w:hAnsi="Calibri" w:cs="Calibri"/>
          <w:szCs w:val="21"/>
          <w:u w:val="single"/>
        </w:rPr>
        <w:t>浙江省地质院</w:t>
      </w:r>
      <w:r>
        <w:rPr>
          <w:rFonts w:hint="default" w:ascii="Calibri" w:hAnsi="Calibri" w:cs="Calibri"/>
          <w:szCs w:val="21"/>
        </w:rPr>
        <w:t>：</w:t>
      </w:r>
    </w:p>
    <w:p w14:paraId="70F685AA">
      <w:pPr>
        <w:ind w:firstLine="420" w:firstLineChars="200"/>
        <w:rPr>
          <w:rFonts w:hint="default" w:ascii="Calibri" w:hAnsi="Calibri" w:cs="Calibri"/>
          <w:szCs w:val="21"/>
        </w:rPr>
      </w:pPr>
      <w:r>
        <w:rPr>
          <w:rFonts w:hint="default" w:ascii="Calibri" w:hAnsi="Calibri" w:cs="Calibri"/>
          <w:szCs w:val="21"/>
        </w:rPr>
        <w:t>我单位响应</w:t>
      </w:r>
      <w:r>
        <w:rPr>
          <w:rFonts w:hint="default" w:ascii="Calibri" w:hAnsi="Calibri" w:cs="Calibri"/>
          <w:u w:val="single"/>
        </w:rPr>
        <w:t>浙江省地质院</w:t>
      </w:r>
      <w:r>
        <w:rPr>
          <w:rFonts w:hint="default" w:ascii="Calibri" w:hAnsi="Calibri" w:cs="Calibri"/>
        </w:rPr>
        <w:t>（采购人）</w:t>
      </w:r>
      <w:r>
        <w:rPr>
          <w:rFonts w:hint="eastAsia" w:cs="Calibri"/>
          <w:u w:val="single"/>
          <w:lang w:eastAsia="zh-CN"/>
        </w:rPr>
        <w:t>浙江省地灾智治应用信创适配化改造项目</w:t>
      </w:r>
      <w:r>
        <w:rPr>
          <w:rFonts w:hint="default" w:ascii="Calibri" w:hAnsi="Calibri" w:cs="Calibri"/>
        </w:rPr>
        <w:t>（项目名称）</w:t>
      </w:r>
      <w:r>
        <w:rPr>
          <w:rFonts w:hint="eastAsia" w:cs="Calibri"/>
          <w:u w:val="single"/>
          <w:lang w:eastAsia="zh-CN"/>
        </w:rPr>
        <w:t>CTZB-2025010039</w:t>
      </w:r>
      <w:r>
        <w:rPr>
          <w:rFonts w:hint="default" w:ascii="Calibri" w:hAnsi="Calibri" w:cs="Calibri"/>
        </w:rPr>
        <w:t>（项目编号）</w:t>
      </w:r>
      <w:r>
        <w:rPr>
          <w:rFonts w:hint="eastAsia" w:cs="Calibri"/>
          <w:u w:val="single"/>
          <w:lang w:eastAsia="zh-CN"/>
        </w:rPr>
        <w:t>浙江省地灾智治应用信创适配化改造</w:t>
      </w:r>
      <w:r>
        <w:rPr>
          <w:rFonts w:hint="default" w:ascii="Calibri" w:hAnsi="Calibri" w:cs="Calibri"/>
        </w:rPr>
        <w:t>（标项名称）</w:t>
      </w:r>
      <w:r>
        <w:rPr>
          <w:rFonts w:hint="default" w:ascii="Calibri" w:hAnsi="Calibri" w:cs="Calibri"/>
          <w:szCs w:val="21"/>
        </w:rPr>
        <w:t>项目招标要求参加投标。在这次投标过程中和中标后，我们将严格遵守国家法律法规要求，并郑重承诺：</w:t>
      </w:r>
    </w:p>
    <w:p w14:paraId="3C72CC76">
      <w:pPr>
        <w:ind w:firstLine="420" w:firstLineChars="200"/>
        <w:rPr>
          <w:rFonts w:hint="default" w:ascii="Calibri" w:hAnsi="Calibri" w:cs="Calibri"/>
          <w:szCs w:val="21"/>
        </w:rPr>
      </w:pPr>
      <w:r>
        <w:rPr>
          <w:rFonts w:hint="default" w:ascii="Calibri" w:hAnsi="Calibri" w:cs="Calibri"/>
          <w:szCs w:val="21"/>
        </w:rPr>
        <w:t>一、不向项目有关人员及部门赠送礼金礼物、有价证券、回扣以及中介费、介绍费、咨询费等好处费；</w:t>
      </w:r>
    </w:p>
    <w:p w14:paraId="1B1A8E88">
      <w:pPr>
        <w:ind w:firstLine="420" w:firstLineChars="200"/>
        <w:rPr>
          <w:rFonts w:hint="default" w:ascii="Calibri" w:hAnsi="Calibri" w:cs="Calibri"/>
          <w:szCs w:val="21"/>
        </w:rPr>
      </w:pPr>
      <w:r>
        <w:rPr>
          <w:rFonts w:hint="default" w:ascii="Calibri" w:hAnsi="Calibri" w:cs="Calibri"/>
          <w:szCs w:val="21"/>
        </w:rPr>
        <w:t>二、不为项目有关人员及部门报销应由你方单位或个人支付的费用；</w:t>
      </w:r>
    </w:p>
    <w:p w14:paraId="64DAABB4">
      <w:pPr>
        <w:ind w:firstLine="420" w:firstLineChars="200"/>
        <w:rPr>
          <w:rFonts w:hint="default" w:ascii="Calibri" w:hAnsi="Calibri" w:cs="Calibri"/>
          <w:szCs w:val="21"/>
        </w:rPr>
      </w:pPr>
      <w:r>
        <w:rPr>
          <w:rFonts w:hint="default" w:ascii="Calibri" w:hAnsi="Calibri" w:cs="Calibri"/>
          <w:szCs w:val="21"/>
        </w:rPr>
        <w:t>三、不向项目有关人员及部门提供有可能影响公正的宴请和健身娱乐等活动；</w:t>
      </w:r>
    </w:p>
    <w:p w14:paraId="33FA105A">
      <w:pPr>
        <w:ind w:firstLine="420" w:firstLineChars="200"/>
        <w:rPr>
          <w:rFonts w:hint="default" w:ascii="Calibri" w:hAnsi="Calibri" w:cs="Calibri"/>
          <w:szCs w:val="21"/>
        </w:rPr>
      </w:pPr>
      <w:r>
        <w:rPr>
          <w:rFonts w:hint="default" w:ascii="Calibri" w:hAnsi="Calibri" w:cs="Calibri"/>
          <w:szCs w:val="21"/>
        </w:rPr>
        <w:t>四、不为项目有关人员及部门出国（境）、旅游等提供方便；</w:t>
      </w:r>
    </w:p>
    <w:p w14:paraId="1B521F1E">
      <w:pPr>
        <w:ind w:firstLine="420" w:firstLineChars="200"/>
        <w:rPr>
          <w:rFonts w:hint="default" w:ascii="Calibri" w:hAnsi="Calibri" w:cs="Calibri"/>
          <w:szCs w:val="21"/>
        </w:rPr>
      </w:pPr>
      <w:r>
        <w:rPr>
          <w:rFonts w:hint="default" w:ascii="Calibri" w:hAnsi="Calibri" w:cs="Calibri"/>
          <w:szCs w:val="21"/>
        </w:rPr>
        <w:t>五、不为项目有关人员个人装修住房、婚丧嫁娶、配偶子女工作安排等提供好处；</w:t>
      </w:r>
    </w:p>
    <w:p w14:paraId="3880943F">
      <w:pPr>
        <w:ind w:firstLine="420" w:firstLineChars="200"/>
        <w:rPr>
          <w:rFonts w:hint="default" w:ascii="Calibri" w:hAnsi="Calibri" w:cs="Calibri"/>
          <w:szCs w:val="21"/>
        </w:rPr>
      </w:pPr>
      <w:r>
        <w:rPr>
          <w:rFonts w:hint="default" w:ascii="Calibri" w:hAnsi="Calibri" w:cs="Calibri"/>
          <w:szCs w:val="21"/>
        </w:rPr>
        <w:t>如违反上述承诺，你单位有权立即取消我单位投标、中标资格，由此引起的相应损失均由我单位承担。</w:t>
      </w:r>
    </w:p>
    <w:p w14:paraId="37C40044">
      <w:pPr>
        <w:rPr>
          <w:rFonts w:hint="default" w:ascii="Calibri" w:hAnsi="Calibri" w:cs="Calibri"/>
        </w:rPr>
      </w:pPr>
    </w:p>
    <w:p w14:paraId="754B0033">
      <w:pPr>
        <w:rPr>
          <w:rFonts w:hint="default" w:ascii="Calibri" w:hAnsi="Calibri" w:cs="Calibri"/>
        </w:rPr>
      </w:pPr>
    </w:p>
    <w:p w14:paraId="59539A04">
      <w:pPr>
        <w:ind w:firstLine="420" w:firstLineChars="200"/>
        <w:rPr>
          <w:rFonts w:hint="default" w:ascii="Calibri" w:hAnsi="Calibri" w:cs="Calibri"/>
          <w:spacing w:val="20"/>
          <w:u w:val="single"/>
        </w:rPr>
      </w:pPr>
      <w:r>
        <w:rPr>
          <w:rFonts w:hint="default" w:ascii="Calibri" w:hAnsi="Calibri" w:cs="Calibri"/>
        </w:rPr>
        <w:t xml:space="preserve">投标人全称： </w:t>
      </w:r>
      <w:r>
        <w:rPr>
          <w:rFonts w:hint="default" w:ascii="Calibri" w:hAnsi="Calibri" w:cs="Calibri"/>
          <w:u w:val="single"/>
        </w:rPr>
        <w:t xml:space="preserve">                     </w:t>
      </w:r>
      <w:r>
        <w:rPr>
          <w:rFonts w:hint="default" w:ascii="Calibri" w:hAnsi="Calibri" w:cs="Calibri"/>
        </w:rPr>
        <w:t>（盖单位公章）</w:t>
      </w:r>
    </w:p>
    <w:p w14:paraId="77485E19">
      <w:pPr>
        <w:ind w:firstLine="420" w:firstLineChars="200"/>
        <w:rPr>
          <w:rFonts w:hint="default" w:ascii="Calibri" w:hAnsi="Calibri" w:cs="Calibri"/>
          <w:spacing w:val="20"/>
        </w:rPr>
      </w:pPr>
      <w:r>
        <w:rPr>
          <w:rFonts w:hint="default" w:ascii="Calibri" w:hAnsi="Calibri" w:cs="Calibri"/>
        </w:rPr>
        <w:t>日期：</w:t>
      </w:r>
      <w:r>
        <w:rPr>
          <w:rFonts w:hint="eastAsia" w:cs="Calibri"/>
          <w:lang w:eastAsia="zh-CN"/>
        </w:rPr>
        <w:t>2025年</w:t>
      </w:r>
      <w:r>
        <w:rPr>
          <w:rFonts w:hint="default" w:ascii="Calibri" w:hAnsi="Calibri" w:cs="Calibri"/>
        </w:rPr>
        <w:t xml:space="preserve">  月  日</w:t>
      </w:r>
    </w:p>
    <w:p w14:paraId="2E4ECC56">
      <w:pPr>
        <w:rPr>
          <w:rFonts w:hint="default" w:ascii="Calibri" w:hAnsi="Calibri" w:cs="Calibri"/>
          <w:szCs w:val="21"/>
        </w:rPr>
      </w:pPr>
      <w:r>
        <w:rPr>
          <w:rFonts w:hint="default" w:ascii="Calibri" w:hAnsi="Calibri" w:cs="Calibri"/>
          <w:szCs w:val="21"/>
        </w:rPr>
        <w:br w:type="page"/>
      </w:r>
    </w:p>
    <w:p w14:paraId="2001BE69">
      <w:pPr>
        <w:pStyle w:val="4"/>
        <w:ind w:firstLine="420"/>
        <w:rPr>
          <w:rFonts w:hint="default" w:ascii="Calibri" w:hAnsi="Calibri" w:cs="Calibri"/>
        </w:rPr>
      </w:pPr>
      <w:bookmarkStart w:id="115" w:name="_Toc345575552"/>
      <w:r>
        <w:rPr>
          <w:rFonts w:hint="default" w:ascii="Calibri" w:hAnsi="Calibri" w:cs="Calibri"/>
        </w:rPr>
        <w:t>六、其他资信资料</w:t>
      </w:r>
      <w:bookmarkEnd w:id="115"/>
    </w:p>
    <w:p w14:paraId="7DF27A56">
      <w:pPr>
        <w:jc w:val="center"/>
        <w:rPr>
          <w:rFonts w:hint="default" w:ascii="Calibri" w:hAnsi="Calibri" w:eastAsia="黑体" w:cs="Calibri"/>
          <w:sz w:val="28"/>
          <w:szCs w:val="28"/>
        </w:rPr>
      </w:pPr>
      <w:r>
        <w:rPr>
          <w:rFonts w:hint="default" w:ascii="Calibri" w:hAnsi="Calibri" w:eastAsia="黑体" w:cs="Calibri"/>
          <w:sz w:val="28"/>
          <w:szCs w:val="28"/>
        </w:rPr>
        <w:t>其他资信资料</w:t>
      </w:r>
    </w:p>
    <w:tbl>
      <w:tblPr>
        <w:tblStyle w:val="24"/>
        <w:tblW w:w="92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82"/>
        <w:gridCol w:w="1078"/>
        <w:gridCol w:w="115"/>
        <w:gridCol w:w="780"/>
        <w:gridCol w:w="2045"/>
        <w:gridCol w:w="689"/>
        <w:gridCol w:w="674"/>
        <w:gridCol w:w="693"/>
        <w:gridCol w:w="662"/>
        <w:gridCol w:w="657"/>
        <w:gridCol w:w="594"/>
        <w:gridCol w:w="572"/>
      </w:tblGrid>
      <w:tr w14:paraId="5D98A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Align w:val="center"/>
          </w:tcPr>
          <w:p w14:paraId="5A4C3E49">
            <w:pPr>
              <w:jc w:val="center"/>
              <w:rPr>
                <w:rFonts w:hint="default" w:ascii="Calibri" w:hAnsi="Calibri" w:cs="Calibri"/>
                <w:szCs w:val="21"/>
              </w:rPr>
            </w:pPr>
            <w:r>
              <w:rPr>
                <w:rFonts w:hint="default" w:ascii="Calibri" w:hAnsi="Calibri" w:cs="Calibri"/>
                <w:szCs w:val="21"/>
              </w:rPr>
              <w:t>单位名称</w:t>
            </w:r>
          </w:p>
        </w:tc>
        <w:tc>
          <w:tcPr>
            <w:tcW w:w="1078" w:type="dxa"/>
            <w:vAlign w:val="center"/>
          </w:tcPr>
          <w:p w14:paraId="39FE58E7">
            <w:pPr>
              <w:jc w:val="center"/>
              <w:rPr>
                <w:rFonts w:hint="default" w:ascii="Calibri" w:hAnsi="Calibri" w:cs="Calibri"/>
                <w:szCs w:val="21"/>
              </w:rPr>
            </w:pPr>
          </w:p>
        </w:tc>
        <w:tc>
          <w:tcPr>
            <w:tcW w:w="895" w:type="dxa"/>
            <w:gridSpan w:val="2"/>
            <w:vAlign w:val="center"/>
          </w:tcPr>
          <w:p w14:paraId="6DA55C59">
            <w:pPr>
              <w:jc w:val="center"/>
              <w:rPr>
                <w:rFonts w:hint="default" w:ascii="Calibri" w:hAnsi="Calibri" w:cs="Calibri"/>
                <w:szCs w:val="21"/>
              </w:rPr>
            </w:pPr>
            <w:r>
              <w:rPr>
                <w:rFonts w:hint="default" w:ascii="Calibri" w:hAnsi="Calibri" w:cs="Calibri"/>
                <w:szCs w:val="21"/>
              </w:rPr>
              <w:t>电话</w:t>
            </w:r>
          </w:p>
        </w:tc>
        <w:tc>
          <w:tcPr>
            <w:tcW w:w="2045" w:type="dxa"/>
            <w:vAlign w:val="center"/>
          </w:tcPr>
          <w:p w14:paraId="7BD4B8A4">
            <w:pPr>
              <w:jc w:val="center"/>
              <w:rPr>
                <w:rFonts w:hint="default" w:ascii="Calibri" w:hAnsi="Calibri" w:cs="Calibri"/>
                <w:szCs w:val="21"/>
              </w:rPr>
            </w:pPr>
          </w:p>
        </w:tc>
        <w:tc>
          <w:tcPr>
            <w:tcW w:w="689" w:type="dxa"/>
            <w:vAlign w:val="center"/>
          </w:tcPr>
          <w:p w14:paraId="2ABC6497">
            <w:pPr>
              <w:jc w:val="center"/>
              <w:rPr>
                <w:rFonts w:hint="default" w:ascii="Calibri" w:hAnsi="Calibri" w:cs="Calibri"/>
                <w:szCs w:val="21"/>
              </w:rPr>
            </w:pPr>
            <w:r>
              <w:rPr>
                <w:rFonts w:hint="default" w:ascii="Calibri" w:hAnsi="Calibri" w:cs="Calibri"/>
                <w:szCs w:val="21"/>
              </w:rPr>
              <w:t>主管部门</w:t>
            </w:r>
          </w:p>
        </w:tc>
        <w:tc>
          <w:tcPr>
            <w:tcW w:w="674" w:type="dxa"/>
            <w:vAlign w:val="center"/>
          </w:tcPr>
          <w:p w14:paraId="186BB5D2">
            <w:pPr>
              <w:jc w:val="center"/>
              <w:rPr>
                <w:rFonts w:hint="default" w:ascii="Calibri" w:hAnsi="Calibri" w:cs="Calibri"/>
                <w:szCs w:val="21"/>
              </w:rPr>
            </w:pPr>
          </w:p>
        </w:tc>
        <w:tc>
          <w:tcPr>
            <w:tcW w:w="1355" w:type="dxa"/>
            <w:gridSpan w:val="2"/>
            <w:vAlign w:val="center"/>
          </w:tcPr>
          <w:p w14:paraId="772AFF45">
            <w:pPr>
              <w:jc w:val="center"/>
              <w:rPr>
                <w:rFonts w:hint="default" w:ascii="Calibri" w:hAnsi="Calibri" w:cs="Calibri"/>
                <w:szCs w:val="21"/>
              </w:rPr>
            </w:pPr>
            <w:r>
              <w:rPr>
                <w:rFonts w:hint="default" w:ascii="Calibri" w:hAnsi="Calibri" w:cs="Calibri"/>
                <w:szCs w:val="21"/>
              </w:rPr>
              <w:t>单位法人</w:t>
            </w:r>
          </w:p>
        </w:tc>
        <w:tc>
          <w:tcPr>
            <w:tcW w:w="657" w:type="dxa"/>
            <w:vAlign w:val="center"/>
          </w:tcPr>
          <w:p w14:paraId="478FECEE">
            <w:pPr>
              <w:jc w:val="center"/>
              <w:rPr>
                <w:rFonts w:hint="default" w:ascii="Calibri" w:hAnsi="Calibri" w:cs="Calibri"/>
                <w:szCs w:val="21"/>
              </w:rPr>
            </w:pPr>
          </w:p>
        </w:tc>
        <w:tc>
          <w:tcPr>
            <w:tcW w:w="594" w:type="dxa"/>
            <w:vAlign w:val="center"/>
          </w:tcPr>
          <w:p w14:paraId="778151D5">
            <w:pPr>
              <w:jc w:val="center"/>
              <w:rPr>
                <w:rFonts w:hint="default" w:ascii="Calibri" w:hAnsi="Calibri" w:cs="Calibri"/>
                <w:szCs w:val="21"/>
              </w:rPr>
            </w:pPr>
            <w:r>
              <w:rPr>
                <w:rFonts w:hint="default" w:ascii="Calibri" w:hAnsi="Calibri" w:cs="Calibri"/>
                <w:szCs w:val="21"/>
              </w:rPr>
              <w:t>职务</w:t>
            </w:r>
          </w:p>
        </w:tc>
        <w:tc>
          <w:tcPr>
            <w:tcW w:w="572" w:type="dxa"/>
            <w:vAlign w:val="center"/>
          </w:tcPr>
          <w:p w14:paraId="372D3D62">
            <w:pPr>
              <w:jc w:val="center"/>
              <w:rPr>
                <w:rFonts w:hint="default" w:ascii="Calibri" w:hAnsi="Calibri" w:cs="Calibri"/>
                <w:szCs w:val="21"/>
              </w:rPr>
            </w:pPr>
          </w:p>
        </w:tc>
      </w:tr>
      <w:tr w14:paraId="576EC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Align w:val="center"/>
          </w:tcPr>
          <w:p w14:paraId="4527F48D">
            <w:pPr>
              <w:jc w:val="center"/>
              <w:rPr>
                <w:rFonts w:hint="default" w:ascii="Calibri" w:hAnsi="Calibri" w:cs="Calibri"/>
                <w:szCs w:val="21"/>
              </w:rPr>
            </w:pPr>
            <w:r>
              <w:rPr>
                <w:rFonts w:hint="default" w:ascii="Calibri" w:hAnsi="Calibri" w:cs="Calibri"/>
                <w:szCs w:val="21"/>
              </w:rPr>
              <w:t>地 址</w:t>
            </w:r>
          </w:p>
        </w:tc>
        <w:tc>
          <w:tcPr>
            <w:tcW w:w="1078" w:type="dxa"/>
            <w:vAlign w:val="center"/>
          </w:tcPr>
          <w:p w14:paraId="28DDA4E8">
            <w:pPr>
              <w:jc w:val="center"/>
              <w:rPr>
                <w:rFonts w:hint="default" w:ascii="Calibri" w:hAnsi="Calibri" w:cs="Calibri"/>
                <w:szCs w:val="21"/>
              </w:rPr>
            </w:pPr>
          </w:p>
        </w:tc>
        <w:tc>
          <w:tcPr>
            <w:tcW w:w="895" w:type="dxa"/>
            <w:gridSpan w:val="2"/>
            <w:vAlign w:val="center"/>
          </w:tcPr>
          <w:p w14:paraId="5A0C3065">
            <w:pPr>
              <w:jc w:val="center"/>
              <w:rPr>
                <w:rFonts w:hint="default" w:ascii="Calibri" w:hAnsi="Calibri" w:cs="Calibri"/>
                <w:szCs w:val="21"/>
              </w:rPr>
            </w:pPr>
            <w:r>
              <w:rPr>
                <w:rFonts w:hint="default" w:ascii="Calibri" w:hAnsi="Calibri" w:cs="Calibri"/>
                <w:szCs w:val="21"/>
              </w:rPr>
              <w:t>传真</w:t>
            </w:r>
          </w:p>
        </w:tc>
        <w:tc>
          <w:tcPr>
            <w:tcW w:w="2045" w:type="dxa"/>
            <w:vAlign w:val="center"/>
          </w:tcPr>
          <w:p w14:paraId="20A983E9">
            <w:pPr>
              <w:jc w:val="center"/>
              <w:rPr>
                <w:rFonts w:hint="default" w:ascii="Calibri" w:hAnsi="Calibri" w:cs="Calibri"/>
                <w:szCs w:val="21"/>
              </w:rPr>
            </w:pPr>
          </w:p>
        </w:tc>
        <w:tc>
          <w:tcPr>
            <w:tcW w:w="689" w:type="dxa"/>
            <w:vAlign w:val="center"/>
          </w:tcPr>
          <w:p w14:paraId="223646BB">
            <w:pPr>
              <w:jc w:val="center"/>
              <w:rPr>
                <w:rFonts w:hint="default" w:ascii="Calibri" w:hAnsi="Calibri" w:cs="Calibri"/>
                <w:szCs w:val="21"/>
              </w:rPr>
            </w:pPr>
            <w:r>
              <w:rPr>
                <w:rFonts w:hint="default" w:ascii="Calibri" w:hAnsi="Calibri" w:cs="Calibri"/>
                <w:szCs w:val="21"/>
              </w:rPr>
              <w:t>单位性质</w:t>
            </w:r>
          </w:p>
        </w:tc>
        <w:tc>
          <w:tcPr>
            <w:tcW w:w="674" w:type="dxa"/>
            <w:vAlign w:val="center"/>
          </w:tcPr>
          <w:p w14:paraId="1744398B">
            <w:pPr>
              <w:jc w:val="center"/>
              <w:rPr>
                <w:rFonts w:hint="default" w:ascii="Calibri" w:hAnsi="Calibri" w:cs="Calibri"/>
                <w:szCs w:val="21"/>
              </w:rPr>
            </w:pPr>
          </w:p>
        </w:tc>
        <w:tc>
          <w:tcPr>
            <w:tcW w:w="1355" w:type="dxa"/>
            <w:gridSpan w:val="2"/>
            <w:vAlign w:val="center"/>
          </w:tcPr>
          <w:p w14:paraId="2F605985">
            <w:pPr>
              <w:jc w:val="center"/>
              <w:rPr>
                <w:rFonts w:hint="default" w:ascii="Calibri" w:hAnsi="Calibri" w:cs="Calibri"/>
                <w:szCs w:val="21"/>
              </w:rPr>
            </w:pPr>
            <w:r>
              <w:rPr>
                <w:rFonts w:hint="default" w:ascii="Calibri" w:hAnsi="Calibri" w:cs="Calibri"/>
                <w:szCs w:val="21"/>
              </w:rPr>
              <w:t>技术负责人</w:t>
            </w:r>
          </w:p>
        </w:tc>
        <w:tc>
          <w:tcPr>
            <w:tcW w:w="657" w:type="dxa"/>
            <w:vAlign w:val="center"/>
          </w:tcPr>
          <w:p w14:paraId="1E571CDC">
            <w:pPr>
              <w:jc w:val="center"/>
              <w:rPr>
                <w:rFonts w:hint="default" w:ascii="Calibri" w:hAnsi="Calibri" w:cs="Calibri"/>
                <w:szCs w:val="21"/>
              </w:rPr>
            </w:pPr>
          </w:p>
        </w:tc>
        <w:tc>
          <w:tcPr>
            <w:tcW w:w="594" w:type="dxa"/>
            <w:vAlign w:val="center"/>
          </w:tcPr>
          <w:p w14:paraId="0EFAD9B9">
            <w:pPr>
              <w:jc w:val="center"/>
              <w:rPr>
                <w:rFonts w:hint="default" w:ascii="Calibri" w:hAnsi="Calibri" w:cs="Calibri"/>
                <w:szCs w:val="21"/>
              </w:rPr>
            </w:pPr>
            <w:r>
              <w:rPr>
                <w:rFonts w:hint="default" w:ascii="Calibri" w:hAnsi="Calibri" w:cs="Calibri"/>
                <w:szCs w:val="21"/>
              </w:rPr>
              <w:t>职务</w:t>
            </w:r>
          </w:p>
        </w:tc>
        <w:tc>
          <w:tcPr>
            <w:tcW w:w="572" w:type="dxa"/>
            <w:vAlign w:val="center"/>
          </w:tcPr>
          <w:p w14:paraId="487F51B8">
            <w:pPr>
              <w:jc w:val="center"/>
              <w:rPr>
                <w:rFonts w:hint="default" w:ascii="Calibri" w:hAnsi="Calibri" w:cs="Calibri"/>
                <w:szCs w:val="21"/>
              </w:rPr>
            </w:pPr>
          </w:p>
        </w:tc>
      </w:tr>
      <w:tr w14:paraId="49FDD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restart"/>
            <w:vAlign w:val="center"/>
          </w:tcPr>
          <w:p w14:paraId="50AAD6E1">
            <w:pPr>
              <w:jc w:val="center"/>
              <w:rPr>
                <w:rFonts w:hint="default" w:ascii="Calibri" w:hAnsi="Calibri" w:cs="Calibri"/>
                <w:szCs w:val="21"/>
              </w:rPr>
            </w:pPr>
            <w:r>
              <w:rPr>
                <w:rFonts w:hint="default" w:ascii="Calibri" w:hAnsi="Calibri" w:cs="Calibri"/>
                <w:szCs w:val="21"/>
              </w:rPr>
              <w:t>单位概况</w:t>
            </w:r>
          </w:p>
        </w:tc>
        <w:tc>
          <w:tcPr>
            <w:tcW w:w="1193" w:type="dxa"/>
            <w:gridSpan w:val="2"/>
            <w:vAlign w:val="center"/>
          </w:tcPr>
          <w:p w14:paraId="45024769">
            <w:pPr>
              <w:jc w:val="center"/>
              <w:rPr>
                <w:rFonts w:hint="default" w:ascii="Calibri" w:hAnsi="Calibri" w:cs="Calibri"/>
                <w:szCs w:val="21"/>
              </w:rPr>
            </w:pPr>
            <w:r>
              <w:rPr>
                <w:rFonts w:hint="default" w:ascii="Calibri" w:hAnsi="Calibri" w:cs="Calibri"/>
                <w:szCs w:val="21"/>
              </w:rPr>
              <w:t>营业执照经营范围</w:t>
            </w:r>
          </w:p>
        </w:tc>
        <w:tc>
          <w:tcPr>
            <w:tcW w:w="2825" w:type="dxa"/>
            <w:gridSpan w:val="2"/>
            <w:vAlign w:val="center"/>
          </w:tcPr>
          <w:p w14:paraId="037A608A">
            <w:pPr>
              <w:jc w:val="center"/>
              <w:rPr>
                <w:rFonts w:hint="default" w:ascii="Calibri" w:hAnsi="Calibri" w:cs="Calibri"/>
                <w:szCs w:val="21"/>
              </w:rPr>
            </w:pPr>
          </w:p>
        </w:tc>
        <w:tc>
          <w:tcPr>
            <w:tcW w:w="689" w:type="dxa"/>
            <w:vMerge w:val="restart"/>
            <w:vAlign w:val="center"/>
          </w:tcPr>
          <w:p w14:paraId="08D63600">
            <w:pPr>
              <w:jc w:val="center"/>
              <w:rPr>
                <w:rFonts w:hint="default" w:ascii="Calibri" w:hAnsi="Calibri" w:cs="Calibri"/>
                <w:szCs w:val="21"/>
              </w:rPr>
            </w:pPr>
            <w:r>
              <w:rPr>
                <w:rFonts w:hint="default" w:ascii="Calibri" w:hAnsi="Calibri" w:cs="Calibri"/>
                <w:szCs w:val="21"/>
              </w:rPr>
              <w:t>上一年主要经济指标</w:t>
            </w:r>
          </w:p>
        </w:tc>
        <w:tc>
          <w:tcPr>
            <w:tcW w:w="1367" w:type="dxa"/>
            <w:gridSpan w:val="2"/>
            <w:tcBorders>
              <w:right w:val="single" w:color="auto" w:sz="4" w:space="0"/>
            </w:tcBorders>
            <w:vAlign w:val="center"/>
          </w:tcPr>
          <w:p w14:paraId="1CE24364">
            <w:pPr>
              <w:jc w:val="center"/>
              <w:rPr>
                <w:rFonts w:hint="default" w:ascii="Calibri" w:hAnsi="Calibri" w:cs="Calibri"/>
                <w:szCs w:val="21"/>
              </w:rPr>
            </w:pPr>
            <w:r>
              <w:rPr>
                <w:rFonts w:hint="default" w:ascii="Calibri" w:hAnsi="Calibri" w:cs="Calibri"/>
                <w:szCs w:val="21"/>
              </w:rPr>
              <w:t>年营业收入</w:t>
            </w:r>
          </w:p>
        </w:tc>
        <w:tc>
          <w:tcPr>
            <w:tcW w:w="2485" w:type="dxa"/>
            <w:gridSpan w:val="4"/>
            <w:tcBorders>
              <w:left w:val="single" w:color="auto" w:sz="4" w:space="0"/>
            </w:tcBorders>
            <w:vAlign w:val="center"/>
          </w:tcPr>
          <w:p w14:paraId="2F401F4F">
            <w:pPr>
              <w:jc w:val="center"/>
              <w:rPr>
                <w:rFonts w:hint="default" w:ascii="Calibri" w:hAnsi="Calibri" w:cs="Calibri"/>
                <w:szCs w:val="21"/>
              </w:rPr>
            </w:pPr>
          </w:p>
        </w:tc>
      </w:tr>
      <w:tr w14:paraId="079AC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vAlign w:val="center"/>
          </w:tcPr>
          <w:p w14:paraId="29C33CDD">
            <w:pPr>
              <w:jc w:val="center"/>
              <w:rPr>
                <w:rFonts w:hint="default" w:ascii="Calibri" w:hAnsi="Calibri" w:cs="Calibri"/>
                <w:szCs w:val="21"/>
              </w:rPr>
            </w:pPr>
          </w:p>
        </w:tc>
        <w:tc>
          <w:tcPr>
            <w:tcW w:w="1193" w:type="dxa"/>
            <w:gridSpan w:val="2"/>
            <w:vAlign w:val="center"/>
          </w:tcPr>
          <w:p w14:paraId="4202BFEE">
            <w:pPr>
              <w:jc w:val="center"/>
              <w:rPr>
                <w:rFonts w:hint="default" w:ascii="Calibri" w:hAnsi="Calibri" w:cs="Calibri"/>
                <w:szCs w:val="21"/>
              </w:rPr>
            </w:pPr>
            <w:r>
              <w:rPr>
                <w:rFonts w:hint="default" w:ascii="Calibri" w:hAnsi="Calibri" w:cs="Calibri"/>
                <w:szCs w:val="21"/>
              </w:rPr>
              <w:t>统一社会信用代码</w:t>
            </w:r>
          </w:p>
        </w:tc>
        <w:tc>
          <w:tcPr>
            <w:tcW w:w="2825" w:type="dxa"/>
            <w:gridSpan w:val="2"/>
            <w:vAlign w:val="center"/>
          </w:tcPr>
          <w:p w14:paraId="7E89D889">
            <w:pPr>
              <w:jc w:val="center"/>
              <w:rPr>
                <w:rFonts w:hint="default" w:ascii="Calibri" w:hAnsi="Calibri" w:cs="Calibri"/>
                <w:szCs w:val="21"/>
              </w:rPr>
            </w:pPr>
          </w:p>
        </w:tc>
        <w:tc>
          <w:tcPr>
            <w:tcW w:w="689" w:type="dxa"/>
            <w:vMerge w:val="continue"/>
            <w:vAlign w:val="center"/>
          </w:tcPr>
          <w:p w14:paraId="09450020">
            <w:pPr>
              <w:jc w:val="center"/>
              <w:rPr>
                <w:rFonts w:hint="default" w:ascii="Calibri" w:hAnsi="Calibri" w:cs="Calibri"/>
                <w:szCs w:val="21"/>
              </w:rPr>
            </w:pPr>
          </w:p>
        </w:tc>
        <w:tc>
          <w:tcPr>
            <w:tcW w:w="1367" w:type="dxa"/>
            <w:gridSpan w:val="2"/>
            <w:tcBorders>
              <w:right w:val="single" w:color="auto" w:sz="4" w:space="0"/>
            </w:tcBorders>
            <w:vAlign w:val="center"/>
          </w:tcPr>
          <w:p w14:paraId="372284F2">
            <w:pPr>
              <w:jc w:val="center"/>
              <w:rPr>
                <w:rFonts w:hint="default" w:ascii="Calibri" w:hAnsi="Calibri" w:cs="Calibri"/>
                <w:szCs w:val="21"/>
              </w:rPr>
            </w:pPr>
            <w:r>
              <w:rPr>
                <w:rFonts w:hint="default" w:ascii="Calibri" w:hAnsi="Calibri" w:cs="Calibri"/>
                <w:szCs w:val="21"/>
              </w:rPr>
              <w:t>资产总额</w:t>
            </w:r>
          </w:p>
        </w:tc>
        <w:tc>
          <w:tcPr>
            <w:tcW w:w="2485" w:type="dxa"/>
            <w:gridSpan w:val="4"/>
            <w:tcBorders>
              <w:left w:val="single" w:color="auto" w:sz="4" w:space="0"/>
            </w:tcBorders>
            <w:vAlign w:val="center"/>
          </w:tcPr>
          <w:p w14:paraId="42531008">
            <w:pPr>
              <w:jc w:val="center"/>
              <w:rPr>
                <w:rFonts w:hint="default" w:ascii="Calibri" w:hAnsi="Calibri" w:cs="Calibri"/>
                <w:szCs w:val="21"/>
              </w:rPr>
            </w:pPr>
          </w:p>
        </w:tc>
      </w:tr>
      <w:tr w14:paraId="16042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vAlign w:val="center"/>
          </w:tcPr>
          <w:p w14:paraId="58D476EC">
            <w:pPr>
              <w:jc w:val="center"/>
              <w:rPr>
                <w:rFonts w:hint="default" w:ascii="Calibri" w:hAnsi="Calibri" w:cs="Calibri"/>
                <w:szCs w:val="21"/>
              </w:rPr>
            </w:pPr>
          </w:p>
        </w:tc>
        <w:tc>
          <w:tcPr>
            <w:tcW w:w="1193" w:type="dxa"/>
            <w:gridSpan w:val="2"/>
            <w:vAlign w:val="center"/>
          </w:tcPr>
          <w:p w14:paraId="69E327B4">
            <w:pPr>
              <w:jc w:val="center"/>
              <w:rPr>
                <w:rFonts w:hint="default" w:ascii="Calibri" w:hAnsi="Calibri" w:cs="Calibri"/>
                <w:szCs w:val="21"/>
              </w:rPr>
            </w:pPr>
            <w:r>
              <w:rPr>
                <w:rFonts w:hint="default" w:ascii="Calibri" w:hAnsi="Calibri" w:cs="Calibri"/>
                <w:szCs w:val="21"/>
              </w:rPr>
              <w:t>资质情况</w:t>
            </w:r>
          </w:p>
        </w:tc>
        <w:tc>
          <w:tcPr>
            <w:tcW w:w="2825" w:type="dxa"/>
            <w:gridSpan w:val="2"/>
            <w:vAlign w:val="center"/>
          </w:tcPr>
          <w:p w14:paraId="4A771AC7">
            <w:pPr>
              <w:jc w:val="center"/>
              <w:rPr>
                <w:rFonts w:hint="default" w:ascii="Calibri" w:hAnsi="Calibri" w:cs="Calibri"/>
                <w:szCs w:val="21"/>
              </w:rPr>
            </w:pPr>
          </w:p>
        </w:tc>
        <w:tc>
          <w:tcPr>
            <w:tcW w:w="689" w:type="dxa"/>
            <w:vMerge w:val="continue"/>
            <w:vAlign w:val="center"/>
          </w:tcPr>
          <w:p w14:paraId="564B1DD5">
            <w:pPr>
              <w:jc w:val="center"/>
              <w:rPr>
                <w:rFonts w:hint="default" w:ascii="Calibri" w:hAnsi="Calibri" w:cs="Calibri"/>
                <w:szCs w:val="21"/>
              </w:rPr>
            </w:pPr>
          </w:p>
        </w:tc>
        <w:tc>
          <w:tcPr>
            <w:tcW w:w="1367" w:type="dxa"/>
            <w:gridSpan w:val="2"/>
            <w:tcBorders>
              <w:bottom w:val="single" w:color="auto" w:sz="4" w:space="0"/>
              <w:right w:val="single" w:color="auto" w:sz="4" w:space="0"/>
            </w:tcBorders>
            <w:vAlign w:val="center"/>
          </w:tcPr>
          <w:p w14:paraId="1AC4508B">
            <w:pPr>
              <w:jc w:val="center"/>
              <w:rPr>
                <w:rFonts w:hint="default" w:ascii="Calibri" w:hAnsi="Calibri" w:cs="Calibri"/>
                <w:szCs w:val="21"/>
              </w:rPr>
            </w:pPr>
          </w:p>
        </w:tc>
        <w:tc>
          <w:tcPr>
            <w:tcW w:w="2485" w:type="dxa"/>
            <w:gridSpan w:val="4"/>
            <w:tcBorders>
              <w:left w:val="single" w:color="auto" w:sz="4" w:space="0"/>
              <w:bottom w:val="single" w:color="auto" w:sz="4" w:space="0"/>
            </w:tcBorders>
            <w:vAlign w:val="center"/>
          </w:tcPr>
          <w:p w14:paraId="7852A801">
            <w:pPr>
              <w:jc w:val="center"/>
              <w:rPr>
                <w:rFonts w:hint="default" w:ascii="Calibri" w:hAnsi="Calibri" w:cs="Calibri"/>
                <w:szCs w:val="21"/>
              </w:rPr>
            </w:pPr>
          </w:p>
        </w:tc>
      </w:tr>
      <w:tr w14:paraId="24726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34" w:hRule="atLeast"/>
        </w:trPr>
        <w:tc>
          <w:tcPr>
            <w:tcW w:w="682" w:type="dxa"/>
            <w:vMerge w:val="continue"/>
            <w:vAlign w:val="center"/>
          </w:tcPr>
          <w:p w14:paraId="378438FB">
            <w:pPr>
              <w:jc w:val="center"/>
              <w:rPr>
                <w:rFonts w:hint="default" w:ascii="Calibri" w:hAnsi="Calibri" w:cs="Calibri"/>
                <w:szCs w:val="21"/>
              </w:rPr>
            </w:pPr>
          </w:p>
        </w:tc>
        <w:tc>
          <w:tcPr>
            <w:tcW w:w="1193" w:type="dxa"/>
            <w:gridSpan w:val="2"/>
            <w:vAlign w:val="center"/>
          </w:tcPr>
          <w:p w14:paraId="668AC6DA">
            <w:pPr>
              <w:jc w:val="center"/>
              <w:rPr>
                <w:rFonts w:hint="default" w:ascii="Calibri" w:hAnsi="Calibri" w:cs="Calibri"/>
                <w:szCs w:val="21"/>
              </w:rPr>
            </w:pPr>
            <w:r>
              <w:rPr>
                <w:rFonts w:hint="default" w:ascii="Calibri" w:hAnsi="Calibri" w:cs="Calibri"/>
                <w:szCs w:val="21"/>
              </w:rPr>
              <w:t>信用情况</w:t>
            </w:r>
          </w:p>
        </w:tc>
        <w:tc>
          <w:tcPr>
            <w:tcW w:w="2825" w:type="dxa"/>
            <w:gridSpan w:val="2"/>
            <w:vAlign w:val="center"/>
          </w:tcPr>
          <w:p w14:paraId="74FB98F2">
            <w:pPr>
              <w:jc w:val="center"/>
              <w:rPr>
                <w:rFonts w:hint="default" w:ascii="Calibri" w:hAnsi="Calibri" w:cs="Calibri"/>
                <w:szCs w:val="21"/>
              </w:rPr>
            </w:pPr>
          </w:p>
        </w:tc>
        <w:tc>
          <w:tcPr>
            <w:tcW w:w="689" w:type="dxa"/>
            <w:vMerge w:val="continue"/>
            <w:vAlign w:val="center"/>
          </w:tcPr>
          <w:p w14:paraId="73277080">
            <w:pPr>
              <w:jc w:val="center"/>
              <w:rPr>
                <w:rFonts w:hint="default" w:ascii="Calibri" w:hAnsi="Calibri" w:cs="Calibri"/>
                <w:szCs w:val="21"/>
              </w:rPr>
            </w:pPr>
          </w:p>
        </w:tc>
        <w:tc>
          <w:tcPr>
            <w:tcW w:w="1367" w:type="dxa"/>
            <w:gridSpan w:val="2"/>
            <w:tcBorders>
              <w:top w:val="single" w:color="auto" w:sz="4" w:space="0"/>
              <w:bottom w:val="single" w:color="auto" w:sz="4" w:space="0"/>
              <w:right w:val="single" w:color="auto" w:sz="4" w:space="0"/>
            </w:tcBorders>
            <w:vAlign w:val="center"/>
          </w:tcPr>
          <w:p w14:paraId="4B13D09E">
            <w:pPr>
              <w:jc w:val="center"/>
              <w:rPr>
                <w:rFonts w:hint="default" w:ascii="Calibri" w:hAnsi="Calibri" w:cs="Calibri"/>
                <w:szCs w:val="21"/>
              </w:rPr>
            </w:pPr>
          </w:p>
        </w:tc>
        <w:tc>
          <w:tcPr>
            <w:tcW w:w="2485" w:type="dxa"/>
            <w:gridSpan w:val="4"/>
            <w:tcBorders>
              <w:top w:val="single" w:color="auto" w:sz="4" w:space="0"/>
              <w:left w:val="single" w:color="auto" w:sz="4" w:space="0"/>
              <w:bottom w:val="single" w:color="auto" w:sz="4" w:space="0"/>
            </w:tcBorders>
            <w:vAlign w:val="center"/>
          </w:tcPr>
          <w:p w14:paraId="52370973">
            <w:pPr>
              <w:jc w:val="center"/>
              <w:rPr>
                <w:rFonts w:hint="default" w:ascii="Calibri" w:hAnsi="Calibri" w:cs="Calibri"/>
                <w:szCs w:val="21"/>
              </w:rPr>
            </w:pPr>
          </w:p>
        </w:tc>
      </w:tr>
      <w:tr w14:paraId="12BBA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vAlign w:val="center"/>
          </w:tcPr>
          <w:p w14:paraId="5424B8E3">
            <w:pPr>
              <w:jc w:val="center"/>
              <w:rPr>
                <w:rFonts w:hint="default" w:ascii="Calibri" w:hAnsi="Calibri" w:cs="Calibri"/>
                <w:szCs w:val="21"/>
              </w:rPr>
            </w:pPr>
          </w:p>
        </w:tc>
        <w:tc>
          <w:tcPr>
            <w:tcW w:w="1193" w:type="dxa"/>
            <w:gridSpan w:val="2"/>
            <w:tcBorders>
              <w:bottom w:val="single" w:color="auto" w:sz="4" w:space="0"/>
            </w:tcBorders>
            <w:vAlign w:val="center"/>
          </w:tcPr>
          <w:p w14:paraId="1FD5B27C">
            <w:pPr>
              <w:jc w:val="center"/>
              <w:rPr>
                <w:rFonts w:hint="default" w:ascii="Calibri" w:hAnsi="Calibri" w:cs="Calibri"/>
                <w:szCs w:val="21"/>
              </w:rPr>
            </w:pPr>
            <w:r>
              <w:rPr>
                <w:rFonts w:hint="default" w:ascii="Calibri" w:hAnsi="Calibri" w:cs="Calibri"/>
                <w:szCs w:val="21"/>
              </w:rPr>
              <w:t>荣誉情况</w:t>
            </w:r>
          </w:p>
        </w:tc>
        <w:tc>
          <w:tcPr>
            <w:tcW w:w="2825" w:type="dxa"/>
            <w:gridSpan w:val="2"/>
            <w:tcBorders>
              <w:bottom w:val="single" w:color="auto" w:sz="4" w:space="0"/>
            </w:tcBorders>
            <w:vAlign w:val="center"/>
          </w:tcPr>
          <w:p w14:paraId="642D069A">
            <w:pPr>
              <w:jc w:val="center"/>
              <w:rPr>
                <w:rFonts w:hint="default" w:ascii="Calibri" w:hAnsi="Calibri" w:cs="Calibri"/>
                <w:szCs w:val="21"/>
              </w:rPr>
            </w:pPr>
          </w:p>
        </w:tc>
        <w:tc>
          <w:tcPr>
            <w:tcW w:w="689" w:type="dxa"/>
            <w:vMerge w:val="continue"/>
            <w:vAlign w:val="center"/>
          </w:tcPr>
          <w:p w14:paraId="2E632DB2">
            <w:pPr>
              <w:jc w:val="center"/>
              <w:rPr>
                <w:rFonts w:hint="default" w:ascii="Calibri" w:hAnsi="Calibri" w:cs="Calibri"/>
                <w:szCs w:val="21"/>
              </w:rPr>
            </w:pPr>
          </w:p>
        </w:tc>
        <w:tc>
          <w:tcPr>
            <w:tcW w:w="1367" w:type="dxa"/>
            <w:gridSpan w:val="2"/>
            <w:tcBorders>
              <w:top w:val="single" w:color="auto" w:sz="4" w:space="0"/>
              <w:bottom w:val="single" w:color="auto" w:sz="4" w:space="0"/>
              <w:right w:val="single" w:color="auto" w:sz="4" w:space="0"/>
            </w:tcBorders>
            <w:vAlign w:val="center"/>
          </w:tcPr>
          <w:p w14:paraId="2DDCC0C9">
            <w:pPr>
              <w:jc w:val="center"/>
              <w:rPr>
                <w:rFonts w:hint="default" w:ascii="Calibri" w:hAnsi="Calibri" w:cs="Calibri"/>
                <w:szCs w:val="21"/>
              </w:rPr>
            </w:pPr>
          </w:p>
        </w:tc>
        <w:tc>
          <w:tcPr>
            <w:tcW w:w="2485" w:type="dxa"/>
            <w:gridSpan w:val="4"/>
            <w:tcBorders>
              <w:top w:val="single" w:color="auto" w:sz="4" w:space="0"/>
              <w:left w:val="single" w:color="auto" w:sz="4" w:space="0"/>
            </w:tcBorders>
            <w:vAlign w:val="center"/>
          </w:tcPr>
          <w:p w14:paraId="08DC9E90">
            <w:pPr>
              <w:jc w:val="center"/>
              <w:rPr>
                <w:rFonts w:hint="default" w:ascii="Calibri" w:hAnsi="Calibri" w:cs="Calibri"/>
                <w:szCs w:val="21"/>
              </w:rPr>
            </w:pPr>
          </w:p>
        </w:tc>
      </w:tr>
      <w:tr w14:paraId="3DF19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vAlign w:val="center"/>
          </w:tcPr>
          <w:p w14:paraId="4534EDFC">
            <w:pPr>
              <w:jc w:val="center"/>
              <w:rPr>
                <w:rFonts w:hint="default" w:ascii="Calibri" w:hAnsi="Calibri" w:cs="Calibri"/>
                <w:szCs w:val="21"/>
              </w:rPr>
            </w:pPr>
          </w:p>
        </w:tc>
        <w:tc>
          <w:tcPr>
            <w:tcW w:w="1193" w:type="dxa"/>
            <w:gridSpan w:val="2"/>
            <w:tcBorders>
              <w:bottom w:val="single" w:color="auto" w:sz="4" w:space="0"/>
            </w:tcBorders>
            <w:vAlign w:val="center"/>
          </w:tcPr>
          <w:p w14:paraId="1A9AC0BB">
            <w:pPr>
              <w:jc w:val="center"/>
              <w:rPr>
                <w:rFonts w:hint="default" w:ascii="Calibri" w:hAnsi="Calibri" w:cs="Calibri"/>
                <w:szCs w:val="21"/>
              </w:rPr>
            </w:pPr>
            <w:r>
              <w:rPr>
                <w:rFonts w:hint="default" w:ascii="Calibri" w:hAnsi="Calibri" w:cs="Calibri"/>
                <w:szCs w:val="21"/>
              </w:rPr>
              <w:t>体系认证</w:t>
            </w:r>
          </w:p>
        </w:tc>
        <w:tc>
          <w:tcPr>
            <w:tcW w:w="2825" w:type="dxa"/>
            <w:gridSpan w:val="2"/>
            <w:tcBorders>
              <w:bottom w:val="single" w:color="auto" w:sz="4" w:space="0"/>
            </w:tcBorders>
            <w:vAlign w:val="center"/>
          </w:tcPr>
          <w:p w14:paraId="3DE073CA">
            <w:pPr>
              <w:jc w:val="center"/>
              <w:rPr>
                <w:rFonts w:hint="default" w:ascii="Calibri" w:hAnsi="Calibri" w:cs="Calibri"/>
                <w:szCs w:val="21"/>
              </w:rPr>
            </w:pPr>
          </w:p>
        </w:tc>
        <w:tc>
          <w:tcPr>
            <w:tcW w:w="689" w:type="dxa"/>
            <w:vMerge w:val="continue"/>
            <w:vAlign w:val="center"/>
          </w:tcPr>
          <w:p w14:paraId="66C6EC84">
            <w:pPr>
              <w:jc w:val="center"/>
              <w:rPr>
                <w:rFonts w:hint="default" w:ascii="Calibri" w:hAnsi="Calibri" w:cs="Calibri"/>
                <w:szCs w:val="21"/>
              </w:rPr>
            </w:pPr>
          </w:p>
        </w:tc>
        <w:tc>
          <w:tcPr>
            <w:tcW w:w="1367" w:type="dxa"/>
            <w:gridSpan w:val="2"/>
            <w:tcBorders>
              <w:top w:val="single" w:color="auto" w:sz="4" w:space="0"/>
              <w:bottom w:val="single" w:color="auto" w:sz="4" w:space="0"/>
              <w:right w:val="single" w:color="auto" w:sz="4" w:space="0"/>
            </w:tcBorders>
            <w:vAlign w:val="center"/>
          </w:tcPr>
          <w:p w14:paraId="786C5F83">
            <w:pPr>
              <w:jc w:val="center"/>
              <w:rPr>
                <w:rFonts w:hint="default" w:ascii="Calibri" w:hAnsi="Calibri" w:cs="Calibri"/>
                <w:szCs w:val="21"/>
              </w:rPr>
            </w:pPr>
          </w:p>
        </w:tc>
        <w:tc>
          <w:tcPr>
            <w:tcW w:w="2485" w:type="dxa"/>
            <w:gridSpan w:val="4"/>
            <w:tcBorders>
              <w:top w:val="single" w:color="auto" w:sz="4" w:space="0"/>
              <w:left w:val="single" w:color="auto" w:sz="4" w:space="0"/>
            </w:tcBorders>
            <w:vAlign w:val="center"/>
          </w:tcPr>
          <w:p w14:paraId="70992371">
            <w:pPr>
              <w:jc w:val="center"/>
              <w:rPr>
                <w:rFonts w:hint="default" w:ascii="Calibri" w:hAnsi="Calibri" w:cs="Calibri"/>
                <w:szCs w:val="21"/>
              </w:rPr>
            </w:pPr>
          </w:p>
        </w:tc>
      </w:tr>
      <w:tr w14:paraId="64957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vAlign w:val="center"/>
          </w:tcPr>
          <w:p w14:paraId="77C0BD2C">
            <w:pPr>
              <w:jc w:val="center"/>
              <w:rPr>
                <w:rFonts w:hint="default" w:ascii="Calibri" w:hAnsi="Calibri" w:cs="Calibri"/>
                <w:szCs w:val="21"/>
              </w:rPr>
            </w:pPr>
          </w:p>
        </w:tc>
        <w:tc>
          <w:tcPr>
            <w:tcW w:w="1193" w:type="dxa"/>
            <w:gridSpan w:val="2"/>
            <w:tcBorders>
              <w:bottom w:val="single" w:color="auto" w:sz="4" w:space="0"/>
            </w:tcBorders>
            <w:vAlign w:val="center"/>
          </w:tcPr>
          <w:p w14:paraId="382631AD">
            <w:pPr>
              <w:jc w:val="center"/>
              <w:rPr>
                <w:rFonts w:hint="default" w:ascii="Calibri" w:hAnsi="Calibri" w:cs="Calibri"/>
                <w:szCs w:val="21"/>
              </w:rPr>
            </w:pPr>
            <w:r>
              <w:rPr>
                <w:rFonts w:hint="default" w:ascii="Calibri" w:hAnsi="Calibri" w:cs="Calibri"/>
                <w:szCs w:val="21"/>
              </w:rPr>
              <w:t>开户银行</w:t>
            </w:r>
          </w:p>
        </w:tc>
        <w:tc>
          <w:tcPr>
            <w:tcW w:w="2825" w:type="dxa"/>
            <w:gridSpan w:val="2"/>
            <w:tcBorders>
              <w:bottom w:val="single" w:color="auto" w:sz="4" w:space="0"/>
            </w:tcBorders>
            <w:vAlign w:val="center"/>
          </w:tcPr>
          <w:p w14:paraId="2C4C9AE2">
            <w:pPr>
              <w:jc w:val="center"/>
              <w:rPr>
                <w:rFonts w:hint="default" w:ascii="Calibri" w:hAnsi="Calibri" w:cs="Calibri"/>
                <w:szCs w:val="21"/>
              </w:rPr>
            </w:pPr>
          </w:p>
        </w:tc>
        <w:tc>
          <w:tcPr>
            <w:tcW w:w="689" w:type="dxa"/>
            <w:vMerge w:val="continue"/>
            <w:vAlign w:val="center"/>
          </w:tcPr>
          <w:p w14:paraId="11DE8C32">
            <w:pPr>
              <w:jc w:val="center"/>
              <w:rPr>
                <w:rFonts w:hint="default" w:ascii="Calibri" w:hAnsi="Calibri" w:cs="Calibri"/>
                <w:szCs w:val="21"/>
              </w:rPr>
            </w:pPr>
          </w:p>
        </w:tc>
        <w:tc>
          <w:tcPr>
            <w:tcW w:w="1367" w:type="dxa"/>
            <w:gridSpan w:val="2"/>
            <w:tcBorders>
              <w:top w:val="single" w:color="auto" w:sz="4" w:space="0"/>
              <w:bottom w:val="single" w:color="auto" w:sz="4" w:space="0"/>
              <w:right w:val="single" w:color="auto" w:sz="4" w:space="0"/>
            </w:tcBorders>
            <w:vAlign w:val="center"/>
          </w:tcPr>
          <w:p w14:paraId="21B52791">
            <w:pPr>
              <w:jc w:val="center"/>
              <w:rPr>
                <w:rFonts w:hint="default" w:ascii="Calibri" w:hAnsi="Calibri" w:cs="Calibri"/>
                <w:szCs w:val="21"/>
              </w:rPr>
            </w:pPr>
          </w:p>
        </w:tc>
        <w:tc>
          <w:tcPr>
            <w:tcW w:w="2485" w:type="dxa"/>
            <w:gridSpan w:val="4"/>
            <w:tcBorders>
              <w:top w:val="single" w:color="auto" w:sz="4" w:space="0"/>
              <w:left w:val="single" w:color="auto" w:sz="4" w:space="0"/>
            </w:tcBorders>
            <w:vAlign w:val="center"/>
          </w:tcPr>
          <w:p w14:paraId="3DBBB181">
            <w:pPr>
              <w:jc w:val="center"/>
              <w:rPr>
                <w:rFonts w:hint="default" w:ascii="Calibri" w:hAnsi="Calibri" w:cs="Calibri"/>
                <w:szCs w:val="21"/>
              </w:rPr>
            </w:pPr>
          </w:p>
        </w:tc>
      </w:tr>
      <w:tr w14:paraId="6FBDB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vAlign w:val="center"/>
          </w:tcPr>
          <w:p w14:paraId="54AF05F6">
            <w:pPr>
              <w:jc w:val="center"/>
              <w:rPr>
                <w:rFonts w:hint="default" w:ascii="Calibri" w:hAnsi="Calibri" w:cs="Calibri"/>
                <w:szCs w:val="21"/>
              </w:rPr>
            </w:pPr>
          </w:p>
        </w:tc>
        <w:tc>
          <w:tcPr>
            <w:tcW w:w="1193" w:type="dxa"/>
            <w:gridSpan w:val="2"/>
            <w:tcBorders>
              <w:bottom w:val="single" w:color="auto" w:sz="4" w:space="0"/>
            </w:tcBorders>
            <w:vAlign w:val="center"/>
          </w:tcPr>
          <w:p w14:paraId="59848342">
            <w:pPr>
              <w:jc w:val="center"/>
              <w:rPr>
                <w:rFonts w:hint="default" w:ascii="Calibri" w:hAnsi="Calibri" w:cs="Calibri"/>
                <w:szCs w:val="21"/>
              </w:rPr>
            </w:pPr>
            <w:r>
              <w:rPr>
                <w:rFonts w:hint="default" w:ascii="Calibri" w:hAnsi="Calibri" w:cs="Calibri"/>
                <w:szCs w:val="21"/>
              </w:rPr>
              <w:t>账号</w:t>
            </w:r>
          </w:p>
        </w:tc>
        <w:tc>
          <w:tcPr>
            <w:tcW w:w="2825" w:type="dxa"/>
            <w:gridSpan w:val="2"/>
            <w:tcBorders>
              <w:bottom w:val="single" w:color="auto" w:sz="4" w:space="0"/>
            </w:tcBorders>
            <w:vAlign w:val="center"/>
          </w:tcPr>
          <w:p w14:paraId="4BAC7376">
            <w:pPr>
              <w:jc w:val="center"/>
              <w:rPr>
                <w:rFonts w:hint="default" w:ascii="Calibri" w:hAnsi="Calibri" w:cs="Calibri"/>
                <w:szCs w:val="21"/>
              </w:rPr>
            </w:pPr>
          </w:p>
        </w:tc>
        <w:tc>
          <w:tcPr>
            <w:tcW w:w="689" w:type="dxa"/>
            <w:vMerge w:val="continue"/>
            <w:vAlign w:val="center"/>
          </w:tcPr>
          <w:p w14:paraId="31D652B4">
            <w:pPr>
              <w:jc w:val="center"/>
              <w:rPr>
                <w:rFonts w:hint="default" w:ascii="Calibri" w:hAnsi="Calibri" w:cs="Calibri"/>
                <w:szCs w:val="21"/>
              </w:rPr>
            </w:pPr>
          </w:p>
        </w:tc>
        <w:tc>
          <w:tcPr>
            <w:tcW w:w="1367" w:type="dxa"/>
            <w:gridSpan w:val="2"/>
            <w:tcBorders>
              <w:top w:val="single" w:color="auto" w:sz="4" w:space="0"/>
              <w:bottom w:val="single" w:color="auto" w:sz="4" w:space="0"/>
              <w:right w:val="single" w:color="auto" w:sz="4" w:space="0"/>
            </w:tcBorders>
            <w:vAlign w:val="center"/>
          </w:tcPr>
          <w:p w14:paraId="062F9F42">
            <w:pPr>
              <w:jc w:val="center"/>
              <w:rPr>
                <w:rFonts w:hint="default" w:ascii="Calibri" w:hAnsi="Calibri" w:cs="Calibri"/>
                <w:szCs w:val="21"/>
              </w:rPr>
            </w:pPr>
          </w:p>
        </w:tc>
        <w:tc>
          <w:tcPr>
            <w:tcW w:w="2485" w:type="dxa"/>
            <w:gridSpan w:val="4"/>
            <w:tcBorders>
              <w:top w:val="single" w:color="auto" w:sz="4" w:space="0"/>
              <w:left w:val="single" w:color="auto" w:sz="4" w:space="0"/>
            </w:tcBorders>
            <w:vAlign w:val="center"/>
          </w:tcPr>
          <w:p w14:paraId="6BFD4E9C">
            <w:pPr>
              <w:jc w:val="center"/>
              <w:rPr>
                <w:rFonts w:hint="default" w:ascii="Calibri" w:hAnsi="Calibri" w:cs="Calibri"/>
                <w:szCs w:val="21"/>
              </w:rPr>
            </w:pPr>
          </w:p>
        </w:tc>
      </w:tr>
      <w:tr w14:paraId="3DF0E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tcBorders>
              <w:bottom w:val="single" w:color="auto" w:sz="4" w:space="0"/>
            </w:tcBorders>
            <w:vAlign w:val="center"/>
          </w:tcPr>
          <w:p w14:paraId="5C9EDB3A">
            <w:pPr>
              <w:jc w:val="center"/>
              <w:rPr>
                <w:rFonts w:hint="default" w:ascii="Calibri" w:hAnsi="Calibri" w:cs="Calibri"/>
                <w:szCs w:val="21"/>
              </w:rPr>
            </w:pPr>
          </w:p>
        </w:tc>
        <w:tc>
          <w:tcPr>
            <w:tcW w:w="1193" w:type="dxa"/>
            <w:gridSpan w:val="2"/>
            <w:tcBorders>
              <w:bottom w:val="single" w:color="auto" w:sz="4" w:space="0"/>
            </w:tcBorders>
            <w:vAlign w:val="center"/>
          </w:tcPr>
          <w:p w14:paraId="554D1FE7">
            <w:pPr>
              <w:jc w:val="center"/>
              <w:rPr>
                <w:rFonts w:hint="default" w:ascii="Calibri" w:hAnsi="Calibri" w:cs="Calibri"/>
                <w:szCs w:val="21"/>
              </w:rPr>
            </w:pPr>
            <w:r>
              <w:rPr>
                <w:rFonts w:hint="default" w:ascii="Calibri" w:hAnsi="Calibri" w:cs="Calibri"/>
                <w:szCs w:val="21"/>
              </w:rPr>
              <w:t>在职员工总数</w:t>
            </w:r>
          </w:p>
        </w:tc>
        <w:tc>
          <w:tcPr>
            <w:tcW w:w="2825" w:type="dxa"/>
            <w:gridSpan w:val="2"/>
            <w:tcBorders>
              <w:bottom w:val="single" w:color="auto" w:sz="4" w:space="0"/>
            </w:tcBorders>
            <w:vAlign w:val="center"/>
          </w:tcPr>
          <w:p w14:paraId="0ACDC6F9">
            <w:pPr>
              <w:jc w:val="left"/>
              <w:rPr>
                <w:rFonts w:hint="default" w:ascii="Calibri" w:hAnsi="Calibri" w:cs="Calibri"/>
                <w:szCs w:val="21"/>
              </w:rPr>
            </w:pPr>
            <w:r>
              <w:rPr>
                <w:rFonts w:hint="default" w:ascii="Calibri" w:hAnsi="Calibri" w:cs="Calibri"/>
                <w:szCs w:val="21"/>
              </w:rPr>
              <w:t>共  人</w:t>
            </w:r>
          </w:p>
          <w:p w14:paraId="13570112">
            <w:pPr>
              <w:jc w:val="left"/>
              <w:rPr>
                <w:rFonts w:hint="default" w:ascii="Calibri" w:hAnsi="Calibri" w:cs="Calibri"/>
                <w:szCs w:val="21"/>
              </w:rPr>
            </w:pPr>
            <w:r>
              <w:rPr>
                <w:rFonts w:hint="default" w:ascii="Calibri" w:hAnsi="Calibri" w:cs="Calibri"/>
                <w:szCs w:val="21"/>
              </w:rPr>
              <w:t>其中：</w:t>
            </w:r>
          </w:p>
        </w:tc>
        <w:tc>
          <w:tcPr>
            <w:tcW w:w="689" w:type="dxa"/>
            <w:vMerge w:val="continue"/>
            <w:tcBorders>
              <w:bottom w:val="single" w:color="auto" w:sz="4" w:space="0"/>
            </w:tcBorders>
            <w:vAlign w:val="center"/>
          </w:tcPr>
          <w:p w14:paraId="0BD0D560">
            <w:pPr>
              <w:jc w:val="center"/>
              <w:rPr>
                <w:rFonts w:hint="default" w:ascii="Calibri" w:hAnsi="Calibri" w:cs="Calibri"/>
                <w:szCs w:val="21"/>
              </w:rPr>
            </w:pPr>
          </w:p>
        </w:tc>
        <w:tc>
          <w:tcPr>
            <w:tcW w:w="1367" w:type="dxa"/>
            <w:gridSpan w:val="2"/>
            <w:tcBorders>
              <w:top w:val="single" w:color="auto" w:sz="4" w:space="0"/>
              <w:bottom w:val="single" w:color="auto" w:sz="4" w:space="0"/>
              <w:right w:val="single" w:color="auto" w:sz="4" w:space="0"/>
            </w:tcBorders>
            <w:vAlign w:val="center"/>
          </w:tcPr>
          <w:p w14:paraId="65968270">
            <w:pPr>
              <w:jc w:val="center"/>
              <w:rPr>
                <w:rFonts w:hint="default" w:ascii="Calibri" w:hAnsi="Calibri" w:cs="Calibri"/>
                <w:szCs w:val="21"/>
              </w:rPr>
            </w:pPr>
          </w:p>
        </w:tc>
        <w:tc>
          <w:tcPr>
            <w:tcW w:w="2485" w:type="dxa"/>
            <w:gridSpan w:val="4"/>
            <w:tcBorders>
              <w:top w:val="single" w:color="auto" w:sz="4" w:space="0"/>
              <w:left w:val="single" w:color="auto" w:sz="4" w:space="0"/>
            </w:tcBorders>
            <w:vAlign w:val="center"/>
          </w:tcPr>
          <w:p w14:paraId="5A16F63A">
            <w:pPr>
              <w:jc w:val="center"/>
              <w:rPr>
                <w:rFonts w:hint="default" w:ascii="Calibri" w:hAnsi="Calibri" w:cs="Calibri"/>
                <w:szCs w:val="21"/>
              </w:rPr>
            </w:pPr>
          </w:p>
        </w:tc>
      </w:tr>
      <w:tr w14:paraId="3D993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682" w:type="dxa"/>
            <w:vAlign w:val="center"/>
          </w:tcPr>
          <w:p w14:paraId="5EA83E5E">
            <w:pPr>
              <w:jc w:val="center"/>
              <w:rPr>
                <w:rFonts w:hint="default" w:ascii="Calibri" w:hAnsi="Calibri" w:cs="Calibri"/>
                <w:szCs w:val="21"/>
              </w:rPr>
            </w:pPr>
            <w:r>
              <w:rPr>
                <w:rFonts w:hint="default" w:ascii="Calibri" w:hAnsi="Calibri" w:cs="Calibri"/>
                <w:szCs w:val="21"/>
              </w:rPr>
              <w:t>其他说明</w:t>
            </w:r>
          </w:p>
        </w:tc>
        <w:tc>
          <w:tcPr>
            <w:tcW w:w="8559" w:type="dxa"/>
            <w:gridSpan w:val="11"/>
            <w:vAlign w:val="center"/>
          </w:tcPr>
          <w:p w14:paraId="776D77C8">
            <w:pPr>
              <w:rPr>
                <w:rFonts w:hint="default" w:ascii="Calibri" w:hAnsi="Calibri" w:cs="Calibri"/>
                <w:szCs w:val="21"/>
                <w:u w:val="single"/>
              </w:rPr>
            </w:pPr>
          </w:p>
        </w:tc>
      </w:tr>
    </w:tbl>
    <w:p w14:paraId="3A3EE70B">
      <w:pPr>
        <w:adjustRightInd w:val="0"/>
        <w:ind w:firstLine="420" w:firstLineChars="200"/>
        <w:rPr>
          <w:rFonts w:hint="default" w:ascii="Calibri" w:hAnsi="Calibri" w:cs="Calibri"/>
          <w:szCs w:val="21"/>
        </w:rPr>
      </w:pPr>
    </w:p>
    <w:p w14:paraId="1A327627">
      <w:pPr>
        <w:adjustRightInd w:val="0"/>
        <w:ind w:firstLine="420" w:firstLineChars="200"/>
        <w:rPr>
          <w:rFonts w:hint="default" w:ascii="Calibri" w:hAnsi="Calibri" w:cs="Calibri"/>
          <w:spacing w:val="20"/>
          <w:szCs w:val="21"/>
          <w:u w:val="single"/>
        </w:rPr>
      </w:pPr>
      <w:r>
        <w:rPr>
          <w:rFonts w:hint="default" w:ascii="Calibri" w:hAnsi="Calibri" w:cs="Calibri"/>
          <w:szCs w:val="21"/>
        </w:rPr>
        <w:t>投标人全称：</w:t>
      </w:r>
      <w:r>
        <w:rPr>
          <w:rFonts w:hint="default" w:ascii="Calibri" w:hAnsi="Calibri" w:cs="Calibri"/>
          <w:szCs w:val="21"/>
          <w:u w:val="single"/>
        </w:rPr>
        <w:t xml:space="preserve">                       </w:t>
      </w:r>
      <w:r>
        <w:rPr>
          <w:rFonts w:hint="default" w:ascii="Calibri" w:hAnsi="Calibri" w:cs="Calibri"/>
          <w:szCs w:val="21"/>
        </w:rPr>
        <w:t>（盖单位公章）</w:t>
      </w:r>
    </w:p>
    <w:p w14:paraId="1CEB71E3">
      <w:pPr>
        <w:adjustRightInd w:val="0"/>
        <w:ind w:firstLine="420" w:firstLineChars="200"/>
        <w:rPr>
          <w:rFonts w:hint="default" w:ascii="Calibri" w:hAnsi="Calibri" w:cs="Calibri"/>
          <w:szCs w:val="21"/>
        </w:rPr>
      </w:pPr>
      <w:r>
        <w:rPr>
          <w:rFonts w:hint="default" w:ascii="Calibri" w:hAnsi="Calibri" w:cs="Calibri"/>
          <w:szCs w:val="21"/>
        </w:rPr>
        <w:t>日期：</w:t>
      </w:r>
      <w:r>
        <w:rPr>
          <w:rFonts w:hint="eastAsia" w:cs="Calibri"/>
          <w:szCs w:val="21"/>
          <w:lang w:eastAsia="zh-CN"/>
        </w:rPr>
        <w:t>2025年</w:t>
      </w:r>
      <w:r>
        <w:rPr>
          <w:rFonts w:hint="default" w:ascii="Calibri" w:hAnsi="Calibri" w:cs="Calibri"/>
          <w:szCs w:val="21"/>
        </w:rPr>
        <w:t xml:space="preserve">  月  日</w:t>
      </w:r>
    </w:p>
    <w:p w14:paraId="0F7CE264">
      <w:pPr>
        <w:rPr>
          <w:rFonts w:hint="default" w:ascii="Calibri" w:hAnsi="Calibri" w:cs="Calibri"/>
        </w:rPr>
      </w:pPr>
    </w:p>
    <w:p w14:paraId="4505D066">
      <w:pPr>
        <w:ind w:firstLine="420" w:firstLineChars="200"/>
        <w:rPr>
          <w:rFonts w:hint="default" w:ascii="Calibri" w:hAnsi="Calibri" w:eastAsia="楷体" w:cs="Calibri"/>
          <w:szCs w:val="21"/>
        </w:rPr>
      </w:pPr>
      <w:r>
        <w:rPr>
          <w:rFonts w:hint="default" w:ascii="Calibri" w:hAnsi="Calibri" w:eastAsia="楷体" w:cs="Calibri"/>
          <w:szCs w:val="21"/>
        </w:rPr>
        <w:t>说明：</w:t>
      </w:r>
    </w:p>
    <w:p w14:paraId="0B18AA21">
      <w:pPr>
        <w:ind w:firstLine="420" w:firstLineChars="200"/>
        <w:rPr>
          <w:rFonts w:hint="default" w:ascii="Calibri" w:hAnsi="Calibri" w:eastAsia="楷体" w:cs="Calibri"/>
          <w:szCs w:val="21"/>
        </w:rPr>
      </w:pPr>
      <w:r>
        <w:rPr>
          <w:rFonts w:hint="default" w:ascii="Calibri" w:hAnsi="Calibri" w:eastAsia="楷体" w:cs="Calibri"/>
          <w:szCs w:val="21"/>
        </w:rPr>
        <w:t>（1）投标人的技术力量、资质、信用、荣誉、管理体系认证等资料（如有）。（资格审查资料中已提供的无需重复提供）附后。</w:t>
      </w:r>
    </w:p>
    <w:p w14:paraId="4C437BFE">
      <w:pPr>
        <w:ind w:firstLine="420" w:firstLineChars="200"/>
        <w:rPr>
          <w:rFonts w:hint="default" w:ascii="Calibri" w:hAnsi="Calibri" w:eastAsia="楷体" w:cs="Calibri"/>
          <w:szCs w:val="21"/>
        </w:rPr>
      </w:pPr>
      <w:r>
        <w:rPr>
          <w:rFonts w:hint="default" w:ascii="Calibri" w:hAnsi="Calibri" w:eastAsia="楷体" w:cs="Calibri"/>
          <w:szCs w:val="21"/>
        </w:rPr>
        <w:t>（2）投标人应如实填写以上内容，不得有虚假。没有内容可不填。</w:t>
      </w:r>
    </w:p>
    <w:p w14:paraId="53F8AE77">
      <w:pPr>
        <w:ind w:firstLine="420" w:firstLineChars="200"/>
        <w:rPr>
          <w:rFonts w:hint="default" w:ascii="Calibri" w:hAnsi="Calibri" w:eastAsia="楷体" w:cs="Calibri"/>
        </w:rPr>
      </w:pPr>
      <w:r>
        <w:rPr>
          <w:rFonts w:hint="default" w:ascii="Calibri" w:hAnsi="Calibri" w:eastAsia="楷体" w:cs="Calibri"/>
          <w:szCs w:val="21"/>
        </w:rPr>
        <w:t>（3）</w:t>
      </w:r>
      <w:r>
        <w:rPr>
          <w:rFonts w:hint="default" w:ascii="Calibri" w:hAnsi="Calibri" w:eastAsia="楷体" w:cs="Calibri"/>
        </w:rPr>
        <w:t>评标办法所要求资料请务必提供。</w:t>
      </w:r>
    </w:p>
    <w:p w14:paraId="0649FA5A">
      <w:pPr>
        <w:rPr>
          <w:rFonts w:hint="default" w:ascii="Calibri" w:hAnsi="Calibri" w:cs="Calibri"/>
        </w:rPr>
      </w:pPr>
      <w:r>
        <w:rPr>
          <w:rFonts w:hint="default" w:ascii="Calibri" w:hAnsi="Calibri" w:cs="Calibri"/>
        </w:rPr>
        <w:br w:type="page"/>
      </w:r>
    </w:p>
    <w:p w14:paraId="5F16107B">
      <w:pPr>
        <w:pStyle w:val="4"/>
        <w:ind w:firstLine="420"/>
        <w:rPr>
          <w:rFonts w:hint="default" w:ascii="Calibri" w:hAnsi="Calibri" w:cs="Calibri"/>
        </w:rPr>
      </w:pPr>
      <w:bookmarkStart w:id="116" w:name="_Toc345575551"/>
      <w:bookmarkStart w:id="117" w:name="_Toc336683582"/>
      <w:r>
        <w:rPr>
          <w:rFonts w:hint="default" w:ascii="Calibri" w:hAnsi="Calibri" w:cs="Calibri"/>
        </w:rPr>
        <w:t>七、同类业绩表格式</w:t>
      </w:r>
      <w:bookmarkEnd w:id="116"/>
      <w:bookmarkEnd w:id="117"/>
    </w:p>
    <w:p w14:paraId="6C832AF4">
      <w:pPr>
        <w:jc w:val="center"/>
        <w:rPr>
          <w:rFonts w:hint="default" w:ascii="Calibri" w:hAnsi="Calibri" w:eastAsia="黑体" w:cs="Calibri"/>
          <w:sz w:val="28"/>
          <w:szCs w:val="28"/>
        </w:rPr>
      </w:pPr>
      <w:r>
        <w:rPr>
          <w:rFonts w:hint="default" w:ascii="Calibri" w:hAnsi="Calibri" w:eastAsia="黑体" w:cs="Calibri"/>
          <w:sz w:val="28"/>
          <w:szCs w:val="28"/>
        </w:rPr>
        <w:t>同类业绩表</w:t>
      </w:r>
    </w:p>
    <w:p w14:paraId="7F13BE89">
      <w:pPr>
        <w:rPr>
          <w:rFonts w:hint="default" w:ascii="Calibri" w:hAnsi="Calibri" w:cs="Calibri"/>
        </w:rPr>
      </w:pPr>
      <w:r>
        <w:rPr>
          <w:rFonts w:hint="default" w:ascii="Calibri" w:hAnsi="Calibri" w:cs="Calibri"/>
        </w:rPr>
        <w:t>采购人：浙江省地质院</w:t>
      </w:r>
    </w:p>
    <w:p w14:paraId="33817D30">
      <w:pPr>
        <w:rPr>
          <w:rFonts w:hint="default" w:ascii="Calibri" w:hAnsi="Calibri" w:eastAsia="宋体" w:cs="Calibri"/>
          <w:lang w:eastAsia="zh-CN"/>
        </w:rPr>
      </w:pPr>
      <w:r>
        <w:rPr>
          <w:rFonts w:hint="default" w:ascii="Calibri" w:hAnsi="Calibri" w:cs="Calibri"/>
        </w:rPr>
        <w:t>项目名称：</w:t>
      </w:r>
      <w:r>
        <w:rPr>
          <w:rFonts w:hint="eastAsia" w:cs="Calibri"/>
          <w:lang w:eastAsia="zh-CN"/>
        </w:rPr>
        <w:t>浙江省地灾智治应用信创适配化改造项目</w:t>
      </w:r>
    </w:p>
    <w:p w14:paraId="09AC782D">
      <w:pPr>
        <w:rPr>
          <w:rFonts w:hint="default" w:ascii="Calibri" w:hAnsi="Calibri" w:eastAsia="宋体" w:cs="Calibri"/>
          <w:lang w:eastAsia="zh-CN"/>
        </w:rPr>
      </w:pPr>
      <w:r>
        <w:rPr>
          <w:rFonts w:hint="default" w:ascii="Calibri" w:hAnsi="Calibri" w:cs="Calibri"/>
        </w:rPr>
        <w:t>项目编号：</w:t>
      </w:r>
      <w:r>
        <w:rPr>
          <w:rFonts w:hint="eastAsia" w:cs="Calibri"/>
          <w:lang w:eastAsia="zh-CN"/>
        </w:rPr>
        <w:t>CTZB-2025010039</w:t>
      </w:r>
    </w:p>
    <w:p w14:paraId="388B12BE">
      <w:pPr>
        <w:rPr>
          <w:rFonts w:hint="eastAsia" w:ascii="Calibri" w:hAnsi="Calibri" w:eastAsia="宋体" w:cs="Calibri"/>
          <w:lang w:eastAsia="zh-CN"/>
        </w:rPr>
      </w:pPr>
      <w:r>
        <w:rPr>
          <w:rFonts w:hint="default" w:ascii="Calibri" w:hAnsi="Calibri" w:cs="Calibri"/>
        </w:rPr>
        <w:t>标项名称：</w:t>
      </w:r>
      <w:r>
        <w:rPr>
          <w:rFonts w:hint="eastAsia" w:cs="Calibri"/>
          <w:lang w:eastAsia="zh-CN"/>
        </w:rPr>
        <w:t>浙江省地灾智治应用信创适配化改造</w:t>
      </w:r>
    </w:p>
    <w:tbl>
      <w:tblPr>
        <w:tblStyle w:val="24"/>
        <w:tblW w:w="94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2"/>
        <w:gridCol w:w="1072"/>
        <w:gridCol w:w="1430"/>
        <w:gridCol w:w="1610"/>
        <w:gridCol w:w="1072"/>
        <w:gridCol w:w="1073"/>
        <w:gridCol w:w="894"/>
        <w:gridCol w:w="894"/>
        <w:gridCol w:w="714"/>
      </w:tblGrid>
      <w:tr w14:paraId="6B29B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2" w:type="dxa"/>
            <w:vAlign w:val="center"/>
          </w:tcPr>
          <w:p w14:paraId="4A5AC5EF">
            <w:pPr>
              <w:jc w:val="center"/>
              <w:rPr>
                <w:rFonts w:hint="default" w:ascii="Calibri" w:hAnsi="Calibri" w:eastAsia="黑体" w:cs="Calibri"/>
                <w:caps/>
              </w:rPr>
            </w:pPr>
            <w:r>
              <w:rPr>
                <w:rFonts w:hint="default" w:ascii="Calibri" w:hAnsi="Calibri" w:eastAsia="黑体" w:cs="Calibri"/>
                <w:caps/>
              </w:rPr>
              <w:t>序号</w:t>
            </w:r>
          </w:p>
        </w:tc>
        <w:tc>
          <w:tcPr>
            <w:tcW w:w="1072" w:type="dxa"/>
            <w:vAlign w:val="center"/>
          </w:tcPr>
          <w:p w14:paraId="17684389">
            <w:pPr>
              <w:jc w:val="center"/>
              <w:rPr>
                <w:rFonts w:hint="default" w:ascii="Calibri" w:hAnsi="Calibri" w:eastAsia="黑体" w:cs="Calibri"/>
                <w:caps/>
              </w:rPr>
            </w:pPr>
            <w:r>
              <w:rPr>
                <w:rFonts w:hint="default" w:ascii="Calibri" w:hAnsi="Calibri" w:eastAsia="黑体" w:cs="Calibri"/>
              </w:rPr>
              <w:t>合同编号</w:t>
            </w:r>
          </w:p>
        </w:tc>
        <w:tc>
          <w:tcPr>
            <w:tcW w:w="1430" w:type="dxa"/>
            <w:vAlign w:val="center"/>
          </w:tcPr>
          <w:p w14:paraId="15F38CDA">
            <w:pPr>
              <w:jc w:val="center"/>
              <w:rPr>
                <w:rFonts w:hint="default" w:ascii="Calibri" w:hAnsi="Calibri" w:eastAsia="黑体" w:cs="Calibri"/>
                <w:caps/>
              </w:rPr>
            </w:pPr>
            <w:r>
              <w:rPr>
                <w:rFonts w:hint="default" w:ascii="Calibri" w:hAnsi="Calibri" w:eastAsia="黑体" w:cs="Calibri"/>
                <w:caps/>
              </w:rPr>
              <w:t>用户名称</w:t>
            </w:r>
          </w:p>
        </w:tc>
        <w:tc>
          <w:tcPr>
            <w:tcW w:w="1610" w:type="dxa"/>
            <w:vAlign w:val="center"/>
          </w:tcPr>
          <w:p w14:paraId="3B6F55DF">
            <w:pPr>
              <w:jc w:val="center"/>
              <w:rPr>
                <w:rFonts w:hint="default" w:ascii="Calibri" w:hAnsi="Calibri" w:eastAsia="黑体" w:cs="Calibri"/>
                <w:caps/>
              </w:rPr>
            </w:pPr>
            <w:r>
              <w:rPr>
                <w:rFonts w:hint="default" w:ascii="Calibri" w:hAnsi="Calibri" w:eastAsia="黑体" w:cs="Calibri"/>
                <w:caps/>
              </w:rPr>
              <w:t>合同内容描述</w:t>
            </w:r>
          </w:p>
        </w:tc>
        <w:tc>
          <w:tcPr>
            <w:tcW w:w="1072" w:type="dxa"/>
            <w:vAlign w:val="center"/>
          </w:tcPr>
          <w:p w14:paraId="393E1B36">
            <w:pPr>
              <w:jc w:val="center"/>
              <w:rPr>
                <w:rFonts w:hint="default" w:ascii="Calibri" w:hAnsi="Calibri" w:eastAsia="黑体" w:cs="Calibri"/>
                <w:caps/>
              </w:rPr>
            </w:pPr>
            <w:r>
              <w:rPr>
                <w:rFonts w:hint="default" w:ascii="Calibri" w:hAnsi="Calibri" w:eastAsia="黑体" w:cs="Calibri"/>
                <w:caps/>
              </w:rPr>
              <w:t>合同金额</w:t>
            </w:r>
          </w:p>
        </w:tc>
        <w:tc>
          <w:tcPr>
            <w:tcW w:w="1073" w:type="dxa"/>
            <w:vAlign w:val="center"/>
          </w:tcPr>
          <w:p w14:paraId="1EA6C03C">
            <w:pPr>
              <w:jc w:val="center"/>
              <w:rPr>
                <w:rFonts w:hint="default" w:ascii="Calibri" w:hAnsi="Calibri" w:eastAsia="黑体" w:cs="Calibri"/>
                <w:caps/>
              </w:rPr>
            </w:pPr>
            <w:r>
              <w:rPr>
                <w:rFonts w:hint="default" w:ascii="Calibri" w:hAnsi="Calibri" w:eastAsia="黑体" w:cs="Calibri"/>
              </w:rPr>
              <w:t>签约及完成日期</w:t>
            </w:r>
          </w:p>
        </w:tc>
        <w:tc>
          <w:tcPr>
            <w:tcW w:w="894" w:type="dxa"/>
            <w:vAlign w:val="center"/>
          </w:tcPr>
          <w:p w14:paraId="7E297A8F">
            <w:pPr>
              <w:jc w:val="center"/>
              <w:rPr>
                <w:rFonts w:hint="default" w:ascii="Calibri" w:hAnsi="Calibri" w:eastAsia="黑体" w:cs="Calibri"/>
              </w:rPr>
            </w:pPr>
            <w:r>
              <w:rPr>
                <w:rFonts w:hint="default" w:ascii="Calibri" w:hAnsi="Calibri" w:eastAsia="黑体" w:cs="Calibri"/>
              </w:rPr>
              <w:t>联系人</w:t>
            </w:r>
          </w:p>
        </w:tc>
        <w:tc>
          <w:tcPr>
            <w:tcW w:w="894" w:type="dxa"/>
            <w:vAlign w:val="center"/>
          </w:tcPr>
          <w:p w14:paraId="184FCC11">
            <w:pPr>
              <w:jc w:val="center"/>
              <w:rPr>
                <w:rFonts w:hint="default" w:ascii="Calibri" w:hAnsi="Calibri" w:eastAsia="黑体" w:cs="Calibri"/>
              </w:rPr>
            </w:pPr>
            <w:r>
              <w:rPr>
                <w:rFonts w:hint="default" w:ascii="Calibri" w:hAnsi="Calibri" w:eastAsia="黑体" w:cs="Calibri"/>
              </w:rPr>
              <w:t>联系电话</w:t>
            </w:r>
          </w:p>
        </w:tc>
        <w:tc>
          <w:tcPr>
            <w:tcW w:w="714" w:type="dxa"/>
            <w:vAlign w:val="center"/>
          </w:tcPr>
          <w:p w14:paraId="4854756D">
            <w:pPr>
              <w:jc w:val="center"/>
              <w:rPr>
                <w:rFonts w:hint="default" w:ascii="Calibri" w:hAnsi="Calibri" w:eastAsia="黑体" w:cs="Calibri"/>
              </w:rPr>
            </w:pPr>
            <w:r>
              <w:rPr>
                <w:rFonts w:hint="default" w:ascii="Calibri" w:hAnsi="Calibri" w:eastAsia="黑体" w:cs="Calibri"/>
              </w:rPr>
              <w:t>备注</w:t>
            </w:r>
          </w:p>
        </w:tc>
      </w:tr>
      <w:tr w14:paraId="5F5B7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2" w:type="dxa"/>
            <w:vAlign w:val="center"/>
          </w:tcPr>
          <w:p w14:paraId="3AF21862">
            <w:pPr>
              <w:jc w:val="center"/>
              <w:rPr>
                <w:rFonts w:hint="default" w:ascii="Calibri" w:hAnsi="Calibri" w:cs="Calibri"/>
                <w:spacing w:val="20"/>
              </w:rPr>
            </w:pPr>
          </w:p>
        </w:tc>
        <w:tc>
          <w:tcPr>
            <w:tcW w:w="1072" w:type="dxa"/>
            <w:vAlign w:val="center"/>
          </w:tcPr>
          <w:p w14:paraId="749E43B0">
            <w:pPr>
              <w:jc w:val="center"/>
              <w:rPr>
                <w:rFonts w:hint="default" w:ascii="Calibri" w:hAnsi="Calibri" w:cs="Calibri"/>
                <w:spacing w:val="20"/>
              </w:rPr>
            </w:pPr>
          </w:p>
        </w:tc>
        <w:tc>
          <w:tcPr>
            <w:tcW w:w="1430" w:type="dxa"/>
            <w:vAlign w:val="center"/>
          </w:tcPr>
          <w:p w14:paraId="769799D7">
            <w:pPr>
              <w:jc w:val="center"/>
              <w:rPr>
                <w:rFonts w:hint="default" w:ascii="Calibri" w:hAnsi="Calibri" w:cs="Calibri"/>
                <w:spacing w:val="20"/>
              </w:rPr>
            </w:pPr>
          </w:p>
        </w:tc>
        <w:tc>
          <w:tcPr>
            <w:tcW w:w="1610" w:type="dxa"/>
            <w:vAlign w:val="center"/>
          </w:tcPr>
          <w:p w14:paraId="30F5C451">
            <w:pPr>
              <w:jc w:val="center"/>
              <w:rPr>
                <w:rFonts w:hint="default" w:ascii="Calibri" w:hAnsi="Calibri" w:cs="Calibri"/>
                <w:spacing w:val="20"/>
              </w:rPr>
            </w:pPr>
          </w:p>
        </w:tc>
        <w:tc>
          <w:tcPr>
            <w:tcW w:w="1072" w:type="dxa"/>
            <w:vAlign w:val="center"/>
          </w:tcPr>
          <w:p w14:paraId="5F7930F7">
            <w:pPr>
              <w:jc w:val="center"/>
              <w:rPr>
                <w:rFonts w:hint="default" w:ascii="Calibri" w:hAnsi="Calibri" w:cs="Calibri"/>
                <w:spacing w:val="20"/>
              </w:rPr>
            </w:pPr>
          </w:p>
        </w:tc>
        <w:tc>
          <w:tcPr>
            <w:tcW w:w="1073" w:type="dxa"/>
            <w:vAlign w:val="center"/>
          </w:tcPr>
          <w:p w14:paraId="47584FE4">
            <w:pPr>
              <w:jc w:val="center"/>
              <w:rPr>
                <w:rFonts w:hint="default" w:ascii="Calibri" w:hAnsi="Calibri" w:cs="Calibri"/>
                <w:spacing w:val="20"/>
              </w:rPr>
            </w:pPr>
          </w:p>
        </w:tc>
        <w:tc>
          <w:tcPr>
            <w:tcW w:w="894" w:type="dxa"/>
            <w:vAlign w:val="center"/>
          </w:tcPr>
          <w:p w14:paraId="21FDC7B4">
            <w:pPr>
              <w:jc w:val="center"/>
              <w:rPr>
                <w:rFonts w:hint="default" w:ascii="Calibri" w:hAnsi="Calibri" w:cs="Calibri"/>
                <w:spacing w:val="20"/>
              </w:rPr>
            </w:pPr>
          </w:p>
        </w:tc>
        <w:tc>
          <w:tcPr>
            <w:tcW w:w="894" w:type="dxa"/>
            <w:vAlign w:val="center"/>
          </w:tcPr>
          <w:p w14:paraId="1FE3111F">
            <w:pPr>
              <w:jc w:val="center"/>
              <w:rPr>
                <w:rFonts w:hint="default" w:ascii="Calibri" w:hAnsi="Calibri" w:cs="Calibri"/>
                <w:spacing w:val="20"/>
              </w:rPr>
            </w:pPr>
          </w:p>
        </w:tc>
        <w:tc>
          <w:tcPr>
            <w:tcW w:w="714" w:type="dxa"/>
            <w:vAlign w:val="center"/>
          </w:tcPr>
          <w:p w14:paraId="651485BC">
            <w:pPr>
              <w:jc w:val="center"/>
              <w:rPr>
                <w:rFonts w:hint="default" w:ascii="Calibri" w:hAnsi="Calibri" w:cs="Calibri"/>
                <w:spacing w:val="20"/>
              </w:rPr>
            </w:pPr>
          </w:p>
        </w:tc>
      </w:tr>
      <w:tr w14:paraId="1F821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2" w:type="dxa"/>
            <w:vAlign w:val="center"/>
          </w:tcPr>
          <w:p w14:paraId="52B11744">
            <w:pPr>
              <w:jc w:val="center"/>
              <w:rPr>
                <w:rFonts w:hint="default" w:ascii="Calibri" w:hAnsi="Calibri" w:cs="Calibri"/>
                <w:spacing w:val="20"/>
              </w:rPr>
            </w:pPr>
          </w:p>
        </w:tc>
        <w:tc>
          <w:tcPr>
            <w:tcW w:w="1072" w:type="dxa"/>
            <w:vAlign w:val="center"/>
          </w:tcPr>
          <w:p w14:paraId="6ED6804A">
            <w:pPr>
              <w:jc w:val="center"/>
              <w:rPr>
                <w:rFonts w:hint="default" w:ascii="Calibri" w:hAnsi="Calibri" w:cs="Calibri"/>
                <w:spacing w:val="20"/>
              </w:rPr>
            </w:pPr>
          </w:p>
        </w:tc>
        <w:tc>
          <w:tcPr>
            <w:tcW w:w="1430" w:type="dxa"/>
            <w:vAlign w:val="center"/>
          </w:tcPr>
          <w:p w14:paraId="36048900">
            <w:pPr>
              <w:jc w:val="center"/>
              <w:rPr>
                <w:rFonts w:hint="default" w:ascii="Calibri" w:hAnsi="Calibri" w:cs="Calibri"/>
                <w:spacing w:val="20"/>
              </w:rPr>
            </w:pPr>
          </w:p>
        </w:tc>
        <w:tc>
          <w:tcPr>
            <w:tcW w:w="1610" w:type="dxa"/>
            <w:vAlign w:val="center"/>
          </w:tcPr>
          <w:p w14:paraId="6708910D">
            <w:pPr>
              <w:jc w:val="center"/>
              <w:rPr>
                <w:rFonts w:hint="default" w:ascii="Calibri" w:hAnsi="Calibri" w:cs="Calibri"/>
                <w:spacing w:val="20"/>
              </w:rPr>
            </w:pPr>
          </w:p>
        </w:tc>
        <w:tc>
          <w:tcPr>
            <w:tcW w:w="1072" w:type="dxa"/>
            <w:vAlign w:val="center"/>
          </w:tcPr>
          <w:p w14:paraId="4EB18793">
            <w:pPr>
              <w:jc w:val="center"/>
              <w:rPr>
                <w:rFonts w:hint="default" w:ascii="Calibri" w:hAnsi="Calibri" w:cs="Calibri"/>
                <w:spacing w:val="20"/>
              </w:rPr>
            </w:pPr>
          </w:p>
        </w:tc>
        <w:tc>
          <w:tcPr>
            <w:tcW w:w="1073" w:type="dxa"/>
            <w:vAlign w:val="center"/>
          </w:tcPr>
          <w:p w14:paraId="0BAAE2CE">
            <w:pPr>
              <w:jc w:val="center"/>
              <w:rPr>
                <w:rFonts w:hint="default" w:ascii="Calibri" w:hAnsi="Calibri" w:cs="Calibri"/>
                <w:spacing w:val="20"/>
              </w:rPr>
            </w:pPr>
          </w:p>
        </w:tc>
        <w:tc>
          <w:tcPr>
            <w:tcW w:w="894" w:type="dxa"/>
            <w:vAlign w:val="center"/>
          </w:tcPr>
          <w:p w14:paraId="35CBA87E">
            <w:pPr>
              <w:jc w:val="center"/>
              <w:rPr>
                <w:rFonts w:hint="default" w:ascii="Calibri" w:hAnsi="Calibri" w:cs="Calibri"/>
                <w:spacing w:val="20"/>
              </w:rPr>
            </w:pPr>
          </w:p>
        </w:tc>
        <w:tc>
          <w:tcPr>
            <w:tcW w:w="894" w:type="dxa"/>
            <w:vAlign w:val="center"/>
          </w:tcPr>
          <w:p w14:paraId="610BB154">
            <w:pPr>
              <w:jc w:val="center"/>
              <w:rPr>
                <w:rFonts w:hint="default" w:ascii="Calibri" w:hAnsi="Calibri" w:cs="Calibri"/>
                <w:spacing w:val="20"/>
              </w:rPr>
            </w:pPr>
          </w:p>
        </w:tc>
        <w:tc>
          <w:tcPr>
            <w:tcW w:w="714" w:type="dxa"/>
            <w:vAlign w:val="center"/>
          </w:tcPr>
          <w:p w14:paraId="189ECF44">
            <w:pPr>
              <w:jc w:val="center"/>
              <w:rPr>
                <w:rFonts w:hint="default" w:ascii="Calibri" w:hAnsi="Calibri" w:cs="Calibri"/>
                <w:spacing w:val="20"/>
              </w:rPr>
            </w:pPr>
          </w:p>
        </w:tc>
      </w:tr>
      <w:tr w14:paraId="08C7C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2" w:type="dxa"/>
            <w:vAlign w:val="center"/>
          </w:tcPr>
          <w:p w14:paraId="5DE54431">
            <w:pPr>
              <w:jc w:val="center"/>
              <w:rPr>
                <w:rFonts w:hint="default" w:ascii="Calibri" w:hAnsi="Calibri" w:cs="Calibri"/>
                <w:spacing w:val="20"/>
              </w:rPr>
            </w:pPr>
          </w:p>
        </w:tc>
        <w:tc>
          <w:tcPr>
            <w:tcW w:w="1072" w:type="dxa"/>
            <w:vAlign w:val="center"/>
          </w:tcPr>
          <w:p w14:paraId="3F75E6D7">
            <w:pPr>
              <w:jc w:val="center"/>
              <w:rPr>
                <w:rFonts w:hint="default" w:ascii="Calibri" w:hAnsi="Calibri" w:cs="Calibri"/>
                <w:spacing w:val="20"/>
              </w:rPr>
            </w:pPr>
          </w:p>
        </w:tc>
        <w:tc>
          <w:tcPr>
            <w:tcW w:w="1430" w:type="dxa"/>
            <w:vAlign w:val="center"/>
          </w:tcPr>
          <w:p w14:paraId="2925942F">
            <w:pPr>
              <w:jc w:val="center"/>
              <w:rPr>
                <w:rFonts w:hint="default" w:ascii="Calibri" w:hAnsi="Calibri" w:cs="Calibri"/>
                <w:spacing w:val="20"/>
              </w:rPr>
            </w:pPr>
          </w:p>
        </w:tc>
        <w:tc>
          <w:tcPr>
            <w:tcW w:w="1610" w:type="dxa"/>
            <w:vAlign w:val="center"/>
          </w:tcPr>
          <w:p w14:paraId="21B28CE4">
            <w:pPr>
              <w:jc w:val="center"/>
              <w:rPr>
                <w:rFonts w:hint="default" w:ascii="Calibri" w:hAnsi="Calibri" w:cs="Calibri"/>
                <w:spacing w:val="20"/>
              </w:rPr>
            </w:pPr>
          </w:p>
        </w:tc>
        <w:tc>
          <w:tcPr>
            <w:tcW w:w="1072" w:type="dxa"/>
            <w:vAlign w:val="center"/>
          </w:tcPr>
          <w:p w14:paraId="59D3DB0C">
            <w:pPr>
              <w:jc w:val="center"/>
              <w:rPr>
                <w:rFonts w:hint="default" w:ascii="Calibri" w:hAnsi="Calibri" w:cs="Calibri"/>
                <w:spacing w:val="20"/>
              </w:rPr>
            </w:pPr>
          </w:p>
        </w:tc>
        <w:tc>
          <w:tcPr>
            <w:tcW w:w="1073" w:type="dxa"/>
            <w:vAlign w:val="center"/>
          </w:tcPr>
          <w:p w14:paraId="2F873B7E">
            <w:pPr>
              <w:jc w:val="center"/>
              <w:rPr>
                <w:rFonts w:hint="default" w:ascii="Calibri" w:hAnsi="Calibri" w:cs="Calibri"/>
                <w:spacing w:val="20"/>
              </w:rPr>
            </w:pPr>
          </w:p>
        </w:tc>
        <w:tc>
          <w:tcPr>
            <w:tcW w:w="894" w:type="dxa"/>
            <w:vAlign w:val="center"/>
          </w:tcPr>
          <w:p w14:paraId="72022C55">
            <w:pPr>
              <w:jc w:val="center"/>
              <w:rPr>
                <w:rFonts w:hint="default" w:ascii="Calibri" w:hAnsi="Calibri" w:cs="Calibri"/>
                <w:spacing w:val="20"/>
              </w:rPr>
            </w:pPr>
          </w:p>
        </w:tc>
        <w:tc>
          <w:tcPr>
            <w:tcW w:w="894" w:type="dxa"/>
            <w:vAlign w:val="center"/>
          </w:tcPr>
          <w:p w14:paraId="586BB7BB">
            <w:pPr>
              <w:jc w:val="center"/>
              <w:rPr>
                <w:rFonts w:hint="default" w:ascii="Calibri" w:hAnsi="Calibri" w:cs="Calibri"/>
                <w:spacing w:val="20"/>
              </w:rPr>
            </w:pPr>
          </w:p>
        </w:tc>
        <w:tc>
          <w:tcPr>
            <w:tcW w:w="714" w:type="dxa"/>
            <w:vAlign w:val="center"/>
          </w:tcPr>
          <w:p w14:paraId="37746EB4">
            <w:pPr>
              <w:jc w:val="center"/>
              <w:rPr>
                <w:rFonts w:hint="default" w:ascii="Calibri" w:hAnsi="Calibri" w:cs="Calibri"/>
                <w:spacing w:val="20"/>
              </w:rPr>
            </w:pPr>
          </w:p>
        </w:tc>
      </w:tr>
      <w:tr w14:paraId="64A70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642" w:type="dxa"/>
            <w:vAlign w:val="center"/>
          </w:tcPr>
          <w:p w14:paraId="74180740">
            <w:pPr>
              <w:jc w:val="center"/>
              <w:rPr>
                <w:rFonts w:hint="default" w:ascii="Calibri" w:hAnsi="Calibri" w:cs="Calibri"/>
                <w:spacing w:val="20"/>
              </w:rPr>
            </w:pPr>
          </w:p>
        </w:tc>
        <w:tc>
          <w:tcPr>
            <w:tcW w:w="1072" w:type="dxa"/>
            <w:vAlign w:val="center"/>
          </w:tcPr>
          <w:p w14:paraId="58DB0767">
            <w:pPr>
              <w:jc w:val="center"/>
              <w:rPr>
                <w:rFonts w:hint="default" w:ascii="Calibri" w:hAnsi="Calibri" w:cs="Calibri"/>
                <w:spacing w:val="20"/>
              </w:rPr>
            </w:pPr>
          </w:p>
        </w:tc>
        <w:tc>
          <w:tcPr>
            <w:tcW w:w="1430" w:type="dxa"/>
            <w:vAlign w:val="center"/>
          </w:tcPr>
          <w:p w14:paraId="65B7DCA6">
            <w:pPr>
              <w:jc w:val="center"/>
              <w:rPr>
                <w:rFonts w:hint="default" w:ascii="Calibri" w:hAnsi="Calibri" w:cs="Calibri"/>
                <w:spacing w:val="20"/>
              </w:rPr>
            </w:pPr>
          </w:p>
        </w:tc>
        <w:tc>
          <w:tcPr>
            <w:tcW w:w="1610" w:type="dxa"/>
            <w:vAlign w:val="center"/>
          </w:tcPr>
          <w:p w14:paraId="5998AB2A">
            <w:pPr>
              <w:jc w:val="center"/>
              <w:rPr>
                <w:rFonts w:hint="default" w:ascii="Calibri" w:hAnsi="Calibri" w:cs="Calibri"/>
                <w:spacing w:val="20"/>
              </w:rPr>
            </w:pPr>
          </w:p>
        </w:tc>
        <w:tc>
          <w:tcPr>
            <w:tcW w:w="1072" w:type="dxa"/>
            <w:vAlign w:val="center"/>
          </w:tcPr>
          <w:p w14:paraId="50EB4273">
            <w:pPr>
              <w:jc w:val="center"/>
              <w:rPr>
                <w:rFonts w:hint="default" w:ascii="Calibri" w:hAnsi="Calibri" w:cs="Calibri"/>
                <w:spacing w:val="20"/>
              </w:rPr>
            </w:pPr>
          </w:p>
        </w:tc>
        <w:tc>
          <w:tcPr>
            <w:tcW w:w="1073" w:type="dxa"/>
            <w:vAlign w:val="center"/>
          </w:tcPr>
          <w:p w14:paraId="6C610799">
            <w:pPr>
              <w:jc w:val="center"/>
              <w:rPr>
                <w:rFonts w:hint="default" w:ascii="Calibri" w:hAnsi="Calibri" w:cs="Calibri"/>
                <w:spacing w:val="20"/>
              </w:rPr>
            </w:pPr>
          </w:p>
        </w:tc>
        <w:tc>
          <w:tcPr>
            <w:tcW w:w="894" w:type="dxa"/>
            <w:vAlign w:val="center"/>
          </w:tcPr>
          <w:p w14:paraId="616D5FE8">
            <w:pPr>
              <w:jc w:val="center"/>
              <w:rPr>
                <w:rFonts w:hint="default" w:ascii="Calibri" w:hAnsi="Calibri" w:cs="Calibri"/>
                <w:spacing w:val="20"/>
              </w:rPr>
            </w:pPr>
          </w:p>
        </w:tc>
        <w:tc>
          <w:tcPr>
            <w:tcW w:w="894" w:type="dxa"/>
            <w:vAlign w:val="center"/>
          </w:tcPr>
          <w:p w14:paraId="3C0533B4">
            <w:pPr>
              <w:jc w:val="center"/>
              <w:rPr>
                <w:rFonts w:hint="default" w:ascii="Calibri" w:hAnsi="Calibri" w:cs="Calibri"/>
                <w:spacing w:val="20"/>
              </w:rPr>
            </w:pPr>
          </w:p>
        </w:tc>
        <w:tc>
          <w:tcPr>
            <w:tcW w:w="714" w:type="dxa"/>
            <w:vAlign w:val="center"/>
          </w:tcPr>
          <w:p w14:paraId="2E9D53DD">
            <w:pPr>
              <w:jc w:val="center"/>
              <w:rPr>
                <w:rFonts w:hint="default" w:ascii="Calibri" w:hAnsi="Calibri" w:cs="Calibri"/>
                <w:spacing w:val="20"/>
              </w:rPr>
            </w:pPr>
          </w:p>
        </w:tc>
      </w:tr>
      <w:tr w14:paraId="48D1B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2" w:type="dxa"/>
            <w:vAlign w:val="center"/>
          </w:tcPr>
          <w:p w14:paraId="76A1CB7D">
            <w:pPr>
              <w:jc w:val="center"/>
              <w:rPr>
                <w:rFonts w:hint="default" w:ascii="Calibri" w:hAnsi="Calibri" w:cs="Calibri"/>
                <w:spacing w:val="20"/>
              </w:rPr>
            </w:pPr>
          </w:p>
        </w:tc>
        <w:tc>
          <w:tcPr>
            <w:tcW w:w="1072" w:type="dxa"/>
            <w:vAlign w:val="center"/>
          </w:tcPr>
          <w:p w14:paraId="38087585">
            <w:pPr>
              <w:jc w:val="center"/>
              <w:rPr>
                <w:rFonts w:hint="default" w:ascii="Calibri" w:hAnsi="Calibri" w:cs="Calibri"/>
                <w:spacing w:val="20"/>
              </w:rPr>
            </w:pPr>
          </w:p>
        </w:tc>
        <w:tc>
          <w:tcPr>
            <w:tcW w:w="1430" w:type="dxa"/>
            <w:vAlign w:val="center"/>
          </w:tcPr>
          <w:p w14:paraId="37913394">
            <w:pPr>
              <w:jc w:val="center"/>
              <w:rPr>
                <w:rFonts w:hint="default" w:ascii="Calibri" w:hAnsi="Calibri" w:cs="Calibri"/>
                <w:spacing w:val="20"/>
              </w:rPr>
            </w:pPr>
          </w:p>
        </w:tc>
        <w:tc>
          <w:tcPr>
            <w:tcW w:w="1610" w:type="dxa"/>
            <w:vAlign w:val="center"/>
          </w:tcPr>
          <w:p w14:paraId="58747A73">
            <w:pPr>
              <w:jc w:val="center"/>
              <w:rPr>
                <w:rFonts w:hint="default" w:ascii="Calibri" w:hAnsi="Calibri" w:cs="Calibri"/>
                <w:spacing w:val="20"/>
              </w:rPr>
            </w:pPr>
          </w:p>
        </w:tc>
        <w:tc>
          <w:tcPr>
            <w:tcW w:w="1072" w:type="dxa"/>
            <w:vAlign w:val="center"/>
          </w:tcPr>
          <w:p w14:paraId="078A64C6">
            <w:pPr>
              <w:jc w:val="center"/>
              <w:rPr>
                <w:rFonts w:hint="default" w:ascii="Calibri" w:hAnsi="Calibri" w:cs="Calibri"/>
                <w:spacing w:val="20"/>
              </w:rPr>
            </w:pPr>
          </w:p>
        </w:tc>
        <w:tc>
          <w:tcPr>
            <w:tcW w:w="1073" w:type="dxa"/>
            <w:vAlign w:val="center"/>
          </w:tcPr>
          <w:p w14:paraId="6348AEFC">
            <w:pPr>
              <w:jc w:val="center"/>
              <w:rPr>
                <w:rFonts w:hint="default" w:ascii="Calibri" w:hAnsi="Calibri" w:cs="Calibri"/>
                <w:spacing w:val="20"/>
              </w:rPr>
            </w:pPr>
          </w:p>
        </w:tc>
        <w:tc>
          <w:tcPr>
            <w:tcW w:w="894" w:type="dxa"/>
            <w:vAlign w:val="center"/>
          </w:tcPr>
          <w:p w14:paraId="766DD615">
            <w:pPr>
              <w:jc w:val="center"/>
              <w:rPr>
                <w:rFonts w:hint="default" w:ascii="Calibri" w:hAnsi="Calibri" w:cs="Calibri"/>
                <w:spacing w:val="20"/>
              </w:rPr>
            </w:pPr>
          </w:p>
        </w:tc>
        <w:tc>
          <w:tcPr>
            <w:tcW w:w="894" w:type="dxa"/>
            <w:vAlign w:val="center"/>
          </w:tcPr>
          <w:p w14:paraId="6EBAC9FA">
            <w:pPr>
              <w:jc w:val="center"/>
              <w:rPr>
                <w:rFonts w:hint="default" w:ascii="Calibri" w:hAnsi="Calibri" w:cs="Calibri"/>
                <w:spacing w:val="20"/>
              </w:rPr>
            </w:pPr>
          </w:p>
        </w:tc>
        <w:tc>
          <w:tcPr>
            <w:tcW w:w="714" w:type="dxa"/>
            <w:vAlign w:val="center"/>
          </w:tcPr>
          <w:p w14:paraId="0EE380D2">
            <w:pPr>
              <w:jc w:val="center"/>
              <w:rPr>
                <w:rFonts w:hint="default" w:ascii="Calibri" w:hAnsi="Calibri" w:cs="Calibri"/>
                <w:spacing w:val="20"/>
              </w:rPr>
            </w:pPr>
          </w:p>
        </w:tc>
      </w:tr>
      <w:tr w14:paraId="4F965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2" w:type="dxa"/>
            <w:vAlign w:val="center"/>
          </w:tcPr>
          <w:p w14:paraId="3118B476">
            <w:pPr>
              <w:jc w:val="center"/>
              <w:rPr>
                <w:rFonts w:hint="default" w:ascii="Calibri" w:hAnsi="Calibri" w:cs="Calibri"/>
                <w:spacing w:val="20"/>
              </w:rPr>
            </w:pPr>
          </w:p>
        </w:tc>
        <w:tc>
          <w:tcPr>
            <w:tcW w:w="1072" w:type="dxa"/>
            <w:vAlign w:val="center"/>
          </w:tcPr>
          <w:p w14:paraId="1BCFCE96">
            <w:pPr>
              <w:jc w:val="center"/>
              <w:rPr>
                <w:rFonts w:hint="default" w:ascii="Calibri" w:hAnsi="Calibri" w:cs="Calibri"/>
                <w:spacing w:val="20"/>
              </w:rPr>
            </w:pPr>
          </w:p>
        </w:tc>
        <w:tc>
          <w:tcPr>
            <w:tcW w:w="1430" w:type="dxa"/>
            <w:vAlign w:val="center"/>
          </w:tcPr>
          <w:p w14:paraId="0E35216B">
            <w:pPr>
              <w:jc w:val="center"/>
              <w:rPr>
                <w:rFonts w:hint="default" w:ascii="Calibri" w:hAnsi="Calibri" w:cs="Calibri"/>
                <w:spacing w:val="20"/>
              </w:rPr>
            </w:pPr>
          </w:p>
        </w:tc>
        <w:tc>
          <w:tcPr>
            <w:tcW w:w="1610" w:type="dxa"/>
            <w:vAlign w:val="center"/>
          </w:tcPr>
          <w:p w14:paraId="274FBFF1">
            <w:pPr>
              <w:jc w:val="center"/>
              <w:rPr>
                <w:rFonts w:hint="default" w:ascii="Calibri" w:hAnsi="Calibri" w:cs="Calibri"/>
                <w:spacing w:val="20"/>
              </w:rPr>
            </w:pPr>
          </w:p>
        </w:tc>
        <w:tc>
          <w:tcPr>
            <w:tcW w:w="1072" w:type="dxa"/>
            <w:vAlign w:val="center"/>
          </w:tcPr>
          <w:p w14:paraId="398351A0">
            <w:pPr>
              <w:jc w:val="center"/>
              <w:rPr>
                <w:rFonts w:hint="default" w:ascii="Calibri" w:hAnsi="Calibri" w:cs="Calibri"/>
                <w:spacing w:val="20"/>
              </w:rPr>
            </w:pPr>
          </w:p>
        </w:tc>
        <w:tc>
          <w:tcPr>
            <w:tcW w:w="1073" w:type="dxa"/>
            <w:vAlign w:val="center"/>
          </w:tcPr>
          <w:p w14:paraId="7DDF2F21">
            <w:pPr>
              <w:jc w:val="center"/>
              <w:rPr>
                <w:rFonts w:hint="default" w:ascii="Calibri" w:hAnsi="Calibri" w:cs="Calibri"/>
                <w:spacing w:val="20"/>
              </w:rPr>
            </w:pPr>
          </w:p>
        </w:tc>
        <w:tc>
          <w:tcPr>
            <w:tcW w:w="894" w:type="dxa"/>
            <w:vAlign w:val="center"/>
          </w:tcPr>
          <w:p w14:paraId="761FF42E">
            <w:pPr>
              <w:jc w:val="center"/>
              <w:rPr>
                <w:rFonts w:hint="default" w:ascii="Calibri" w:hAnsi="Calibri" w:cs="Calibri"/>
                <w:spacing w:val="20"/>
              </w:rPr>
            </w:pPr>
          </w:p>
        </w:tc>
        <w:tc>
          <w:tcPr>
            <w:tcW w:w="894" w:type="dxa"/>
            <w:vAlign w:val="center"/>
          </w:tcPr>
          <w:p w14:paraId="42E777D4">
            <w:pPr>
              <w:jc w:val="center"/>
              <w:rPr>
                <w:rFonts w:hint="default" w:ascii="Calibri" w:hAnsi="Calibri" w:cs="Calibri"/>
                <w:spacing w:val="20"/>
              </w:rPr>
            </w:pPr>
          </w:p>
        </w:tc>
        <w:tc>
          <w:tcPr>
            <w:tcW w:w="714" w:type="dxa"/>
            <w:vAlign w:val="center"/>
          </w:tcPr>
          <w:p w14:paraId="44ECE83E">
            <w:pPr>
              <w:jc w:val="center"/>
              <w:rPr>
                <w:rFonts w:hint="default" w:ascii="Calibri" w:hAnsi="Calibri" w:cs="Calibri"/>
                <w:spacing w:val="20"/>
              </w:rPr>
            </w:pPr>
          </w:p>
        </w:tc>
      </w:tr>
      <w:tr w14:paraId="1EB6D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2" w:type="dxa"/>
            <w:vAlign w:val="center"/>
          </w:tcPr>
          <w:p w14:paraId="56D6B3D4">
            <w:pPr>
              <w:jc w:val="center"/>
              <w:rPr>
                <w:rFonts w:hint="default" w:ascii="Calibri" w:hAnsi="Calibri" w:cs="Calibri"/>
                <w:spacing w:val="20"/>
              </w:rPr>
            </w:pPr>
          </w:p>
        </w:tc>
        <w:tc>
          <w:tcPr>
            <w:tcW w:w="1072" w:type="dxa"/>
            <w:vAlign w:val="center"/>
          </w:tcPr>
          <w:p w14:paraId="05BDBBD0">
            <w:pPr>
              <w:jc w:val="center"/>
              <w:rPr>
                <w:rFonts w:hint="default" w:ascii="Calibri" w:hAnsi="Calibri" w:cs="Calibri"/>
                <w:spacing w:val="20"/>
              </w:rPr>
            </w:pPr>
          </w:p>
        </w:tc>
        <w:tc>
          <w:tcPr>
            <w:tcW w:w="1430" w:type="dxa"/>
            <w:vAlign w:val="center"/>
          </w:tcPr>
          <w:p w14:paraId="5ADACE56">
            <w:pPr>
              <w:jc w:val="center"/>
              <w:rPr>
                <w:rFonts w:hint="default" w:ascii="Calibri" w:hAnsi="Calibri" w:cs="Calibri"/>
                <w:spacing w:val="20"/>
              </w:rPr>
            </w:pPr>
          </w:p>
        </w:tc>
        <w:tc>
          <w:tcPr>
            <w:tcW w:w="1610" w:type="dxa"/>
            <w:vAlign w:val="center"/>
          </w:tcPr>
          <w:p w14:paraId="172AA6CA">
            <w:pPr>
              <w:jc w:val="center"/>
              <w:rPr>
                <w:rFonts w:hint="default" w:ascii="Calibri" w:hAnsi="Calibri" w:cs="Calibri"/>
                <w:spacing w:val="20"/>
              </w:rPr>
            </w:pPr>
          </w:p>
        </w:tc>
        <w:tc>
          <w:tcPr>
            <w:tcW w:w="1072" w:type="dxa"/>
            <w:vAlign w:val="center"/>
          </w:tcPr>
          <w:p w14:paraId="5A4D5C49">
            <w:pPr>
              <w:jc w:val="center"/>
              <w:rPr>
                <w:rFonts w:hint="default" w:ascii="Calibri" w:hAnsi="Calibri" w:cs="Calibri"/>
                <w:spacing w:val="20"/>
              </w:rPr>
            </w:pPr>
          </w:p>
        </w:tc>
        <w:tc>
          <w:tcPr>
            <w:tcW w:w="1073" w:type="dxa"/>
            <w:vAlign w:val="center"/>
          </w:tcPr>
          <w:p w14:paraId="64DA529B">
            <w:pPr>
              <w:jc w:val="center"/>
              <w:rPr>
                <w:rFonts w:hint="default" w:ascii="Calibri" w:hAnsi="Calibri" w:cs="Calibri"/>
                <w:spacing w:val="20"/>
              </w:rPr>
            </w:pPr>
          </w:p>
        </w:tc>
        <w:tc>
          <w:tcPr>
            <w:tcW w:w="894" w:type="dxa"/>
            <w:vAlign w:val="center"/>
          </w:tcPr>
          <w:p w14:paraId="269FE857">
            <w:pPr>
              <w:jc w:val="center"/>
              <w:rPr>
                <w:rFonts w:hint="default" w:ascii="Calibri" w:hAnsi="Calibri" w:cs="Calibri"/>
                <w:spacing w:val="20"/>
              </w:rPr>
            </w:pPr>
          </w:p>
        </w:tc>
        <w:tc>
          <w:tcPr>
            <w:tcW w:w="894" w:type="dxa"/>
            <w:vAlign w:val="center"/>
          </w:tcPr>
          <w:p w14:paraId="5FA117E3">
            <w:pPr>
              <w:jc w:val="center"/>
              <w:rPr>
                <w:rFonts w:hint="default" w:ascii="Calibri" w:hAnsi="Calibri" w:cs="Calibri"/>
                <w:spacing w:val="20"/>
              </w:rPr>
            </w:pPr>
          </w:p>
        </w:tc>
        <w:tc>
          <w:tcPr>
            <w:tcW w:w="714" w:type="dxa"/>
            <w:vAlign w:val="center"/>
          </w:tcPr>
          <w:p w14:paraId="421E47D7">
            <w:pPr>
              <w:jc w:val="center"/>
              <w:rPr>
                <w:rFonts w:hint="default" w:ascii="Calibri" w:hAnsi="Calibri" w:cs="Calibri"/>
                <w:spacing w:val="20"/>
              </w:rPr>
            </w:pPr>
          </w:p>
        </w:tc>
      </w:tr>
      <w:tr w14:paraId="34A92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2" w:type="dxa"/>
            <w:vAlign w:val="center"/>
          </w:tcPr>
          <w:p w14:paraId="686C5FE7">
            <w:pPr>
              <w:jc w:val="center"/>
              <w:rPr>
                <w:rFonts w:hint="default" w:ascii="Calibri" w:hAnsi="Calibri" w:cs="Calibri"/>
                <w:spacing w:val="20"/>
              </w:rPr>
            </w:pPr>
          </w:p>
        </w:tc>
        <w:tc>
          <w:tcPr>
            <w:tcW w:w="1072" w:type="dxa"/>
            <w:vAlign w:val="center"/>
          </w:tcPr>
          <w:p w14:paraId="20A81176">
            <w:pPr>
              <w:jc w:val="center"/>
              <w:rPr>
                <w:rFonts w:hint="default" w:ascii="Calibri" w:hAnsi="Calibri" w:cs="Calibri"/>
                <w:spacing w:val="20"/>
              </w:rPr>
            </w:pPr>
          </w:p>
        </w:tc>
        <w:tc>
          <w:tcPr>
            <w:tcW w:w="1430" w:type="dxa"/>
            <w:vAlign w:val="center"/>
          </w:tcPr>
          <w:p w14:paraId="6AB2AEF6">
            <w:pPr>
              <w:jc w:val="center"/>
              <w:rPr>
                <w:rFonts w:hint="default" w:ascii="Calibri" w:hAnsi="Calibri" w:cs="Calibri"/>
                <w:spacing w:val="20"/>
              </w:rPr>
            </w:pPr>
          </w:p>
        </w:tc>
        <w:tc>
          <w:tcPr>
            <w:tcW w:w="1610" w:type="dxa"/>
            <w:vAlign w:val="center"/>
          </w:tcPr>
          <w:p w14:paraId="63EEFE10">
            <w:pPr>
              <w:jc w:val="center"/>
              <w:rPr>
                <w:rFonts w:hint="default" w:ascii="Calibri" w:hAnsi="Calibri" w:cs="Calibri"/>
                <w:spacing w:val="20"/>
              </w:rPr>
            </w:pPr>
          </w:p>
        </w:tc>
        <w:tc>
          <w:tcPr>
            <w:tcW w:w="1072" w:type="dxa"/>
            <w:vAlign w:val="center"/>
          </w:tcPr>
          <w:p w14:paraId="62959ED3">
            <w:pPr>
              <w:jc w:val="center"/>
              <w:rPr>
                <w:rFonts w:hint="default" w:ascii="Calibri" w:hAnsi="Calibri" w:cs="Calibri"/>
                <w:spacing w:val="20"/>
              </w:rPr>
            </w:pPr>
          </w:p>
        </w:tc>
        <w:tc>
          <w:tcPr>
            <w:tcW w:w="1073" w:type="dxa"/>
            <w:vAlign w:val="center"/>
          </w:tcPr>
          <w:p w14:paraId="20FAFDE3">
            <w:pPr>
              <w:jc w:val="center"/>
              <w:rPr>
                <w:rFonts w:hint="default" w:ascii="Calibri" w:hAnsi="Calibri" w:cs="Calibri"/>
                <w:spacing w:val="20"/>
              </w:rPr>
            </w:pPr>
          </w:p>
        </w:tc>
        <w:tc>
          <w:tcPr>
            <w:tcW w:w="894" w:type="dxa"/>
            <w:vAlign w:val="center"/>
          </w:tcPr>
          <w:p w14:paraId="57EAC342">
            <w:pPr>
              <w:jc w:val="center"/>
              <w:rPr>
                <w:rFonts w:hint="default" w:ascii="Calibri" w:hAnsi="Calibri" w:cs="Calibri"/>
                <w:spacing w:val="20"/>
              </w:rPr>
            </w:pPr>
          </w:p>
        </w:tc>
        <w:tc>
          <w:tcPr>
            <w:tcW w:w="894" w:type="dxa"/>
            <w:vAlign w:val="center"/>
          </w:tcPr>
          <w:p w14:paraId="645193FD">
            <w:pPr>
              <w:jc w:val="center"/>
              <w:rPr>
                <w:rFonts w:hint="default" w:ascii="Calibri" w:hAnsi="Calibri" w:cs="Calibri"/>
                <w:spacing w:val="20"/>
              </w:rPr>
            </w:pPr>
          </w:p>
        </w:tc>
        <w:tc>
          <w:tcPr>
            <w:tcW w:w="714" w:type="dxa"/>
            <w:vAlign w:val="center"/>
          </w:tcPr>
          <w:p w14:paraId="28A74906">
            <w:pPr>
              <w:jc w:val="center"/>
              <w:rPr>
                <w:rFonts w:hint="default" w:ascii="Calibri" w:hAnsi="Calibri" w:cs="Calibri"/>
                <w:spacing w:val="20"/>
              </w:rPr>
            </w:pPr>
          </w:p>
        </w:tc>
      </w:tr>
      <w:tr w14:paraId="1C4D9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2" w:type="dxa"/>
            <w:vAlign w:val="center"/>
          </w:tcPr>
          <w:p w14:paraId="5803F973">
            <w:pPr>
              <w:jc w:val="center"/>
              <w:rPr>
                <w:rFonts w:hint="default" w:ascii="Calibri" w:hAnsi="Calibri" w:cs="Calibri"/>
                <w:spacing w:val="20"/>
              </w:rPr>
            </w:pPr>
          </w:p>
        </w:tc>
        <w:tc>
          <w:tcPr>
            <w:tcW w:w="1072" w:type="dxa"/>
            <w:vAlign w:val="center"/>
          </w:tcPr>
          <w:p w14:paraId="2B85A345">
            <w:pPr>
              <w:jc w:val="center"/>
              <w:rPr>
                <w:rFonts w:hint="default" w:ascii="Calibri" w:hAnsi="Calibri" w:cs="Calibri"/>
                <w:spacing w:val="20"/>
              </w:rPr>
            </w:pPr>
          </w:p>
        </w:tc>
        <w:tc>
          <w:tcPr>
            <w:tcW w:w="1430" w:type="dxa"/>
            <w:vAlign w:val="center"/>
          </w:tcPr>
          <w:p w14:paraId="40D55686">
            <w:pPr>
              <w:jc w:val="center"/>
              <w:rPr>
                <w:rFonts w:hint="default" w:ascii="Calibri" w:hAnsi="Calibri" w:cs="Calibri"/>
                <w:spacing w:val="20"/>
              </w:rPr>
            </w:pPr>
          </w:p>
        </w:tc>
        <w:tc>
          <w:tcPr>
            <w:tcW w:w="1610" w:type="dxa"/>
            <w:vAlign w:val="center"/>
          </w:tcPr>
          <w:p w14:paraId="53651EF5">
            <w:pPr>
              <w:jc w:val="center"/>
              <w:rPr>
                <w:rFonts w:hint="default" w:ascii="Calibri" w:hAnsi="Calibri" w:cs="Calibri"/>
                <w:spacing w:val="20"/>
              </w:rPr>
            </w:pPr>
          </w:p>
        </w:tc>
        <w:tc>
          <w:tcPr>
            <w:tcW w:w="1072" w:type="dxa"/>
            <w:vAlign w:val="center"/>
          </w:tcPr>
          <w:p w14:paraId="69617365">
            <w:pPr>
              <w:jc w:val="center"/>
              <w:rPr>
                <w:rFonts w:hint="default" w:ascii="Calibri" w:hAnsi="Calibri" w:cs="Calibri"/>
                <w:spacing w:val="20"/>
              </w:rPr>
            </w:pPr>
          </w:p>
        </w:tc>
        <w:tc>
          <w:tcPr>
            <w:tcW w:w="1073" w:type="dxa"/>
            <w:vAlign w:val="center"/>
          </w:tcPr>
          <w:p w14:paraId="5A94D417">
            <w:pPr>
              <w:jc w:val="center"/>
              <w:rPr>
                <w:rFonts w:hint="default" w:ascii="Calibri" w:hAnsi="Calibri" w:cs="Calibri"/>
                <w:spacing w:val="20"/>
              </w:rPr>
            </w:pPr>
          </w:p>
        </w:tc>
        <w:tc>
          <w:tcPr>
            <w:tcW w:w="894" w:type="dxa"/>
            <w:vAlign w:val="center"/>
          </w:tcPr>
          <w:p w14:paraId="1A994D80">
            <w:pPr>
              <w:jc w:val="center"/>
              <w:rPr>
                <w:rFonts w:hint="default" w:ascii="Calibri" w:hAnsi="Calibri" w:cs="Calibri"/>
                <w:spacing w:val="20"/>
              </w:rPr>
            </w:pPr>
          </w:p>
        </w:tc>
        <w:tc>
          <w:tcPr>
            <w:tcW w:w="894" w:type="dxa"/>
            <w:vAlign w:val="center"/>
          </w:tcPr>
          <w:p w14:paraId="063EE47F">
            <w:pPr>
              <w:jc w:val="center"/>
              <w:rPr>
                <w:rFonts w:hint="default" w:ascii="Calibri" w:hAnsi="Calibri" w:cs="Calibri"/>
                <w:spacing w:val="20"/>
              </w:rPr>
            </w:pPr>
          </w:p>
        </w:tc>
        <w:tc>
          <w:tcPr>
            <w:tcW w:w="714" w:type="dxa"/>
            <w:vAlign w:val="center"/>
          </w:tcPr>
          <w:p w14:paraId="35D08A12">
            <w:pPr>
              <w:jc w:val="center"/>
              <w:rPr>
                <w:rFonts w:hint="default" w:ascii="Calibri" w:hAnsi="Calibri" w:cs="Calibri"/>
                <w:spacing w:val="20"/>
              </w:rPr>
            </w:pPr>
          </w:p>
        </w:tc>
      </w:tr>
      <w:tr w14:paraId="496C6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2" w:type="dxa"/>
            <w:vAlign w:val="center"/>
          </w:tcPr>
          <w:p w14:paraId="67649C3B">
            <w:pPr>
              <w:jc w:val="center"/>
              <w:rPr>
                <w:rFonts w:hint="default" w:ascii="Calibri" w:hAnsi="Calibri" w:cs="Calibri"/>
                <w:spacing w:val="20"/>
              </w:rPr>
            </w:pPr>
          </w:p>
        </w:tc>
        <w:tc>
          <w:tcPr>
            <w:tcW w:w="1072" w:type="dxa"/>
            <w:vAlign w:val="center"/>
          </w:tcPr>
          <w:p w14:paraId="19CA82AA">
            <w:pPr>
              <w:jc w:val="center"/>
              <w:rPr>
                <w:rFonts w:hint="default" w:ascii="Calibri" w:hAnsi="Calibri" w:cs="Calibri"/>
                <w:spacing w:val="20"/>
              </w:rPr>
            </w:pPr>
          </w:p>
        </w:tc>
        <w:tc>
          <w:tcPr>
            <w:tcW w:w="1430" w:type="dxa"/>
            <w:vAlign w:val="center"/>
          </w:tcPr>
          <w:p w14:paraId="09037792">
            <w:pPr>
              <w:jc w:val="center"/>
              <w:rPr>
                <w:rFonts w:hint="default" w:ascii="Calibri" w:hAnsi="Calibri" w:cs="Calibri"/>
                <w:spacing w:val="20"/>
              </w:rPr>
            </w:pPr>
          </w:p>
        </w:tc>
        <w:tc>
          <w:tcPr>
            <w:tcW w:w="1610" w:type="dxa"/>
            <w:vAlign w:val="center"/>
          </w:tcPr>
          <w:p w14:paraId="650EDE46">
            <w:pPr>
              <w:jc w:val="center"/>
              <w:rPr>
                <w:rFonts w:hint="default" w:ascii="Calibri" w:hAnsi="Calibri" w:cs="Calibri"/>
                <w:spacing w:val="20"/>
              </w:rPr>
            </w:pPr>
          </w:p>
        </w:tc>
        <w:tc>
          <w:tcPr>
            <w:tcW w:w="1072" w:type="dxa"/>
            <w:vAlign w:val="center"/>
          </w:tcPr>
          <w:p w14:paraId="06721327">
            <w:pPr>
              <w:jc w:val="center"/>
              <w:rPr>
                <w:rFonts w:hint="default" w:ascii="Calibri" w:hAnsi="Calibri" w:cs="Calibri"/>
                <w:spacing w:val="20"/>
              </w:rPr>
            </w:pPr>
          </w:p>
        </w:tc>
        <w:tc>
          <w:tcPr>
            <w:tcW w:w="1073" w:type="dxa"/>
            <w:vAlign w:val="center"/>
          </w:tcPr>
          <w:p w14:paraId="61556BF9">
            <w:pPr>
              <w:jc w:val="center"/>
              <w:rPr>
                <w:rFonts w:hint="default" w:ascii="Calibri" w:hAnsi="Calibri" w:cs="Calibri"/>
                <w:spacing w:val="20"/>
              </w:rPr>
            </w:pPr>
          </w:p>
        </w:tc>
        <w:tc>
          <w:tcPr>
            <w:tcW w:w="894" w:type="dxa"/>
            <w:vAlign w:val="center"/>
          </w:tcPr>
          <w:p w14:paraId="251C2120">
            <w:pPr>
              <w:jc w:val="center"/>
              <w:rPr>
                <w:rFonts w:hint="default" w:ascii="Calibri" w:hAnsi="Calibri" w:cs="Calibri"/>
                <w:spacing w:val="20"/>
              </w:rPr>
            </w:pPr>
          </w:p>
        </w:tc>
        <w:tc>
          <w:tcPr>
            <w:tcW w:w="894" w:type="dxa"/>
            <w:vAlign w:val="center"/>
          </w:tcPr>
          <w:p w14:paraId="432F9128">
            <w:pPr>
              <w:jc w:val="center"/>
              <w:rPr>
                <w:rFonts w:hint="default" w:ascii="Calibri" w:hAnsi="Calibri" w:cs="Calibri"/>
                <w:spacing w:val="20"/>
              </w:rPr>
            </w:pPr>
          </w:p>
        </w:tc>
        <w:tc>
          <w:tcPr>
            <w:tcW w:w="714" w:type="dxa"/>
            <w:vAlign w:val="center"/>
          </w:tcPr>
          <w:p w14:paraId="12E07EC8">
            <w:pPr>
              <w:jc w:val="center"/>
              <w:rPr>
                <w:rFonts w:hint="default" w:ascii="Calibri" w:hAnsi="Calibri" w:cs="Calibri"/>
                <w:spacing w:val="20"/>
              </w:rPr>
            </w:pPr>
          </w:p>
        </w:tc>
      </w:tr>
    </w:tbl>
    <w:p w14:paraId="5F410115">
      <w:pPr>
        <w:adjustRightInd w:val="0"/>
        <w:rPr>
          <w:rFonts w:hint="default" w:ascii="Calibri" w:hAnsi="Calibri" w:cs="Calibri"/>
        </w:rPr>
      </w:pPr>
    </w:p>
    <w:p w14:paraId="5BD37C9C">
      <w:pPr>
        <w:ind w:firstLine="420" w:firstLineChars="200"/>
        <w:rPr>
          <w:rFonts w:hint="default" w:ascii="Calibri" w:hAnsi="Calibri" w:cs="Calibri"/>
          <w:spacing w:val="20"/>
          <w:u w:val="single"/>
        </w:rPr>
      </w:pPr>
      <w:r>
        <w:rPr>
          <w:rFonts w:hint="default" w:ascii="Calibri" w:hAnsi="Calibri" w:cs="Calibri"/>
        </w:rPr>
        <w:t xml:space="preserve">投标人全称： </w:t>
      </w:r>
      <w:r>
        <w:rPr>
          <w:rFonts w:hint="default" w:ascii="Calibri" w:hAnsi="Calibri" w:cs="Calibri"/>
          <w:u w:val="single"/>
        </w:rPr>
        <w:t xml:space="preserve">                     </w:t>
      </w:r>
      <w:r>
        <w:rPr>
          <w:rFonts w:hint="default" w:ascii="Calibri" w:hAnsi="Calibri" w:cs="Calibri"/>
        </w:rPr>
        <w:t>（盖单位公章）</w:t>
      </w:r>
    </w:p>
    <w:p w14:paraId="5B6061C9">
      <w:pPr>
        <w:ind w:firstLine="420" w:firstLineChars="200"/>
        <w:rPr>
          <w:rFonts w:hint="default" w:ascii="Calibri" w:hAnsi="Calibri" w:cs="Calibri"/>
        </w:rPr>
      </w:pPr>
      <w:r>
        <w:rPr>
          <w:rFonts w:hint="default" w:ascii="Calibri" w:hAnsi="Calibri" w:cs="Calibri"/>
        </w:rPr>
        <w:t>日期：</w:t>
      </w:r>
      <w:r>
        <w:rPr>
          <w:rFonts w:hint="eastAsia" w:cs="Calibri"/>
          <w:lang w:eastAsia="zh-CN"/>
        </w:rPr>
        <w:t>2025年</w:t>
      </w:r>
      <w:r>
        <w:rPr>
          <w:rFonts w:hint="default" w:ascii="Calibri" w:hAnsi="Calibri" w:cs="Calibri"/>
        </w:rPr>
        <w:t xml:space="preserve">  月  日</w:t>
      </w:r>
    </w:p>
    <w:p w14:paraId="1B943231">
      <w:pPr>
        <w:ind w:firstLine="420" w:firstLineChars="200"/>
        <w:rPr>
          <w:rFonts w:hint="default" w:ascii="Calibri" w:hAnsi="Calibri" w:cs="Calibri"/>
        </w:rPr>
      </w:pPr>
    </w:p>
    <w:p w14:paraId="1F5630EF">
      <w:pPr>
        <w:ind w:firstLine="420" w:firstLineChars="200"/>
        <w:rPr>
          <w:rFonts w:hint="default" w:ascii="Calibri" w:hAnsi="Calibri" w:eastAsia="楷体" w:cs="Calibri"/>
        </w:rPr>
      </w:pPr>
      <w:r>
        <w:rPr>
          <w:rFonts w:hint="default" w:ascii="Calibri" w:hAnsi="Calibri" w:eastAsia="楷体" w:cs="Calibri"/>
        </w:rPr>
        <w:t>填表说明：</w:t>
      </w:r>
    </w:p>
    <w:p w14:paraId="489FFDF7">
      <w:pPr>
        <w:ind w:firstLine="420" w:firstLineChars="200"/>
        <w:rPr>
          <w:rFonts w:hint="default" w:ascii="Calibri" w:hAnsi="Calibri" w:eastAsia="楷体" w:cs="Calibri"/>
        </w:rPr>
      </w:pPr>
      <w:r>
        <w:rPr>
          <w:rFonts w:hint="default" w:ascii="Calibri" w:hAnsi="Calibri" w:eastAsia="楷体" w:cs="Calibri"/>
        </w:rPr>
        <w:t>（1）此表不提供，可视为无业绩。</w:t>
      </w:r>
    </w:p>
    <w:p w14:paraId="3CDECEF6">
      <w:pPr>
        <w:ind w:firstLine="420" w:firstLineChars="200"/>
        <w:rPr>
          <w:rFonts w:hint="default" w:ascii="Calibri" w:hAnsi="Calibri" w:eastAsia="楷体" w:cs="Calibri"/>
        </w:rPr>
      </w:pPr>
      <w:r>
        <w:rPr>
          <w:rFonts w:hint="default" w:ascii="Calibri" w:hAnsi="Calibri" w:eastAsia="楷体" w:cs="Calibri"/>
        </w:rPr>
        <w:t>（2）此表仅提供了格式，表格不够可自行增加。</w:t>
      </w:r>
    </w:p>
    <w:p w14:paraId="4AB6923A">
      <w:pPr>
        <w:ind w:firstLine="420" w:firstLineChars="200"/>
        <w:rPr>
          <w:rFonts w:hint="default" w:ascii="Calibri" w:hAnsi="Calibri" w:eastAsia="楷体" w:cs="Calibri"/>
        </w:rPr>
      </w:pPr>
      <w:r>
        <w:rPr>
          <w:rFonts w:hint="default" w:ascii="Calibri" w:hAnsi="Calibri" w:eastAsia="楷体" w:cs="Calibri"/>
        </w:rPr>
        <w:t>（3）表后附合同等相关证明材料。</w:t>
      </w:r>
    </w:p>
    <w:p w14:paraId="59149342">
      <w:pPr>
        <w:ind w:firstLine="420" w:firstLineChars="200"/>
        <w:rPr>
          <w:rFonts w:hint="default" w:ascii="Calibri" w:hAnsi="Calibri" w:eastAsia="楷体" w:cs="Calibri"/>
        </w:rPr>
      </w:pPr>
      <w:r>
        <w:rPr>
          <w:rFonts w:hint="default" w:ascii="Calibri" w:hAnsi="Calibri" w:eastAsia="楷体" w:cs="Calibri"/>
        </w:rPr>
        <w:t>（4）评标办法所要求资料请务必提供。</w:t>
      </w:r>
    </w:p>
    <w:p w14:paraId="0562432A">
      <w:pPr>
        <w:rPr>
          <w:rFonts w:hint="default" w:ascii="Calibri" w:hAnsi="Calibri" w:cs="Calibri"/>
        </w:rPr>
      </w:pPr>
      <w:r>
        <w:rPr>
          <w:rFonts w:hint="default" w:ascii="Calibri" w:hAnsi="Calibri" w:cs="Calibri"/>
        </w:rPr>
        <w:br w:type="page"/>
      </w:r>
    </w:p>
    <w:p w14:paraId="25B76339">
      <w:pPr>
        <w:pStyle w:val="4"/>
        <w:ind w:firstLine="420"/>
        <w:rPr>
          <w:rFonts w:hint="default" w:ascii="Calibri" w:hAnsi="Calibri" w:cs="Calibri"/>
        </w:rPr>
      </w:pPr>
      <w:bookmarkStart w:id="118" w:name="_Toc345575547"/>
      <w:bookmarkStart w:id="119" w:name="_Toc426996339"/>
      <w:bookmarkStart w:id="120" w:name="_Toc345575544"/>
      <w:bookmarkStart w:id="121" w:name="_Toc245088206"/>
      <w:r>
        <w:rPr>
          <w:rFonts w:hint="default" w:ascii="Calibri" w:hAnsi="Calibri" w:cs="Calibri"/>
        </w:rPr>
        <w:t>八、</w:t>
      </w:r>
      <w:bookmarkEnd w:id="118"/>
      <w:bookmarkEnd w:id="119"/>
      <w:r>
        <w:rPr>
          <w:rFonts w:hint="default" w:ascii="Calibri" w:hAnsi="Calibri" w:cs="Calibri"/>
        </w:rPr>
        <w:t>提供针对本项目的完整技术解决方案</w:t>
      </w:r>
    </w:p>
    <w:bookmarkEnd w:id="120"/>
    <w:bookmarkEnd w:id="121"/>
    <w:p w14:paraId="076647B2">
      <w:pPr>
        <w:jc w:val="center"/>
        <w:rPr>
          <w:rFonts w:hint="default" w:ascii="Calibri" w:hAnsi="Calibri" w:eastAsia="黑体" w:cs="Calibri"/>
          <w:sz w:val="28"/>
          <w:szCs w:val="28"/>
        </w:rPr>
      </w:pPr>
      <w:r>
        <w:rPr>
          <w:rFonts w:hint="default" w:ascii="Calibri" w:hAnsi="Calibri" w:eastAsia="黑体" w:cs="Calibri"/>
          <w:sz w:val="28"/>
          <w:szCs w:val="28"/>
        </w:rPr>
        <w:t>提供针对本项目的完整技术解决方案</w:t>
      </w:r>
    </w:p>
    <w:p w14:paraId="79D91DCD">
      <w:pPr>
        <w:pStyle w:val="4"/>
        <w:ind w:firstLine="420"/>
        <w:rPr>
          <w:rFonts w:hint="default" w:ascii="Calibri" w:hAnsi="Calibri" w:cs="Calibri"/>
        </w:rPr>
      </w:pPr>
      <w:r>
        <w:rPr>
          <w:rFonts w:hint="default" w:ascii="Calibri" w:hAnsi="Calibri" w:cs="Calibri"/>
        </w:rPr>
        <w:t>（一）采购内容响应说明</w:t>
      </w:r>
    </w:p>
    <w:tbl>
      <w:tblPr>
        <w:tblStyle w:val="24"/>
        <w:tblW w:w="940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46"/>
        <w:gridCol w:w="2814"/>
        <w:gridCol w:w="2224"/>
        <w:gridCol w:w="1994"/>
        <w:gridCol w:w="1623"/>
      </w:tblGrid>
      <w:tr w14:paraId="4674CF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5784" w:type="dxa"/>
            <w:gridSpan w:val="3"/>
            <w:tcBorders>
              <w:right w:val="single" w:color="auto" w:sz="4" w:space="0"/>
            </w:tcBorders>
            <w:vAlign w:val="center"/>
          </w:tcPr>
          <w:p w14:paraId="19592CC6">
            <w:pPr>
              <w:jc w:val="center"/>
              <w:rPr>
                <w:rFonts w:hint="default" w:ascii="Calibri" w:hAnsi="Calibri" w:eastAsia="黑体" w:cs="Calibri"/>
                <w:szCs w:val="21"/>
              </w:rPr>
            </w:pPr>
            <w:r>
              <w:rPr>
                <w:rFonts w:hint="default" w:ascii="Calibri" w:hAnsi="Calibri" w:eastAsia="黑体" w:cs="Calibri"/>
                <w:szCs w:val="21"/>
              </w:rPr>
              <w:t>招标文件要求</w:t>
            </w:r>
          </w:p>
        </w:tc>
        <w:tc>
          <w:tcPr>
            <w:tcW w:w="1994" w:type="dxa"/>
            <w:vMerge w:val="restart"/>
            <w:tcBorders>
              <w:left w:val="single" w:color="auto" w:sz="4" w:space="0"/>
              <w:right w:val="single" w:color="auto" w:sz="4" w:space="0"/>
            </w:tcBorders>
            <w:vAlign w:val="center"/>
          </w:tcPr>
          <w:p w14:paraId="0D175F9B">
            <w:pPr>
              <w:jc w:val="center"/>
              <w:rPr>
                <w:rFonts w:hint="default" w:ascii="Calibri" w:hAnsi="Calibri" w:eastAsia="黑体" w:cs="Calibri"/>
                <w:szCs w:val="21"/>
              </w:rPr>
            </w:pPr>
            <w:r>
              <w:rPr>
                <w:rFonts w:hint="default" w:ascii="Calibri" w:hAnsi="Calibri" w:eastAsia="黑体" w:cs="Calibri"/>
                <w:szCs w:val="21"/>
              </w:rPr>
              <w:t>投标文件对应响应内容</w:t>
            </w:r>
          </w:p>
        </w:tc>
        <w:tc>
          <w:tcPr>
            <w:tcW w:w="1623" w:type="dxa"/>
            <w:vMerge w:val="restart"/>
            <w:tcBorders>
              <w:left w:val="single" w:color="auto" w:sz="4" w:space="0"/>
            </w:tcBorders>
            <w:vAlign w:val="center"/>
          </w:tcPr>
          <w:p w14:paraId="54BB6F36">
            <w:pPr>
              <w:jc w:val="center"/>
              <w:rPr>
                <w:rFonts w:hint="default" w:ascii="Calibri" w:hAnsi="Calibri" w:eastAsia="黑体" w:cs="Calibri"/>
              </w:rPr>
            </w:pPr>
            <w:r>
              <w:rPr>
                <w:rFonts w:hint="default" w:ascii="Calibri" w:hAnsi="Calibri" w:eastAsia="黑体" w:cs="Calibri"/>
              </w:rPr>
              <w:t>是否满足</w:t>
            </w:r>
          </w:p>
          <w:p w14:paraId="35A64368">
            <w:pPr>
              <w:jc w:val="center"/>
              <w:rPr>
                <w:rFonts w:hint="default" w:ascii="Calibri" w:hAnsi="Calibri" w:eastAsia="黑体" w:cs="Calibri"/>
              </w:rPr>
            </w:pPr>
            <w:r>
              <w:rPr>
                <w:rFonts w:hint="default" w:ascii="Calibri" w:hAnsi="Calibri" w:cs="Calibri"/>
              </w:rPr>
              <w:t>（是/否）</w:t>
            </w:r>
          </w:p>
        </w:tc>
      </w:tr>
      <w:tr w14:paraId="6FCAE9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46" w:type="dxa"/>
            <w:tcBorders>
              <w:right w:val="single" w:color="auto" w:sz="4" w:space="0"/>
            </w:tcBorders>
            <w:vAlign w:val="center"/>
          </w:tcPr>
          <w:p w14:paraId="0A5BE345">
            <w:pPr>
              <w:jc w:val="center"/>
              <w:rPr>
                <w:rFonts w:hint="default" w:ascii="Calibri" w:hAnsi="Calibri" w:eastAsia="黑体" w:cs="Calibri"/>
                <w:kern w:val="40"/>
                <w:szCs w:val="21"/>
              </w:rPr>
            </w:pPr>
            <w:r>
              <w:rPr>
                <w:rFonts w:hint="default" w:ascii="Calibri" w:hAnsi="Calibri" w:eastAsia="黑体" w:cs="Calibri"/>
                <w:kern w:val="40"/>
                <w:szCs w:val="21"/>
              </w:rPr>
              <w:t>序号</w:t>
            </w:r>
          </w:p>
        </w:tc>
        <w:tc>
          <w:tcPr>
            <w:tcW w:w="2814" w:type="dxa"/>
            <w:tcBorders>
              <w:left w:val="single" w:color="auto" w:sz="4" w:space="0"/>
              <w:right w:val="single" w:color="auto" w:sz="4" w:space="0"/>
            </w:tcBorders>
            <w:vAlign w:val="center"/>
          </w:tcPr>
          <w:p w14:paraId="022A970D">
            <w:pPr>
              <w:jc w:val="center"/>
              <w:rPr>
                <w:rFonts w:hint="default" w:ascii="Calibri" w:hAnsi="Calibri" w:eastAsia="黑体" w:cs="Calibri"/>
                <w:kern w:val="40"/>
                <w:szCs w:val="21"/>
              </w:rPr>
            </w:pPr>
            <w:r>
              <w:rPr>
                <w:rFonts w:hint="default" w:ascii="Calibri" w:hAnsi="Calibri" w:eastAsia="黑体" w:cs="Calibri"/>
                <w:kern w:val="40"/>
                <w:szCs w:val="21"/>
              </w:rPr>
              <w:t>内容名称</w:t>
            </w:r>
          </w:p>
        </w:tc>
        <w:tc>
          <w:tcPr>
            <w:tcW w:w="2224" w:type="dxa"/>
            <w:tcBorders>
              <w:left w:val="single" w:color="auto" w:sz="4" w:space="0"/>
              <w:right w:val="single" w:color="auto" w:sz="4" w:space="0"/>
            </w:tcBorders>
            <w:vAlign w:val="center"/>
          </w:tcPr>
          <w:p w14:paraId="36F17E0D">
            <w:pPr>
              <w:jc w:val="center"/>
              <w:rPr>
                <w:rFonts w:hint="default" w:ascii="Calibri" w:hAnsi="Calibri" w:eastAsia="黑体" w:cs="Calibri"/>
                <w:kern w:val="40"/>
                <w:szCs w:val="21"/>
              </w:rPr>
            </w:pPr>
            <w:r>
              <w:rPr>
                <w:rFonts w:hint="default" w:ascii="Calibri" w:hAnsi="Calibri" w:eastAsia="黑体" w:cs="Calibri"/>
                <w:kern w:val="40"/>
                <w:szCs w:val="21"/>
              </w:rPr>
              <w:t>具体要求</w:t>
            </w:r>
          </w:p>
        </w:tc>
        <w:tc>
          <w:tcPr>
            <w:tcW w:w="1994" w:type="dxa"/>
            <w:vMerge w:val="continue"/>
            <w:tcBorders>
              <w:left w:val="single" w:color="auto" w:sz="4" w:space="0"/>
              <w:right w:val="single" w:color="auto" w:sz="4" w:space="0"/>
            </w:tcBorders>
            <w:vAlign w:val="center"/>
          </w:tcPr>
          <w:p w14:paraId="697D98A2">
            <w:pPr>
              <w:jc w:val="center"/>
              <w:rPr>
                <w:rFonts w:hint="default" w:ascii="Calibri" w:hAnsi="Calibri" w:eastAsia="黑体" w:cs="Calibri"/>
                <w:kern w:val="40"/>
                <w:szCs w:val="21"/>
              </w:rPr>
            </w:pPr>
          </w:p>
        </w:tc>
        <w:tc>
          <w:tcPr>
            <w:tcW w:w="1623" w:type="dxa"/>
            <w:vMerge w:val="continue"/>
            <w:tcBorders>
              <w:left w:val="single" w:color="auto" w:sz="4" w:space="0"/>
            </w:tcBorders>
            <w:vAlign w:val="center"/>
          </w:tcPr>
          <w:p w14:paraId="12555C84">
            <w:pPr>
              <w:jc w:val="center"/>
              <w:rPr>
                <w:rFonts w:hint="default" w:ascii="Calibri" w:hAnsi="Calibri" w:eastAsia="黑体" w:cs="Calibri"/>
                <w:kern w:val="40"/>
                <w:szCs w:val="21"/>
              </w:rPr>
            </w:pPr>
          </w:p>
        </w:tc>
      </w:tr>
      <w:tr w14:paraId="6D3939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401" w:type="dxa"/>
            <w:gridSpan w:val="5"/>
            <w:vAlign w:val="center"/>
          </w:tcPr>
          <w:p w14:paraId="5667F545">
            <w:pPr>
              <w:jc w:val="center"/>
              <w:rPr>
                <w:rFonts w:hint="default" w:ascii="Calibri" w:hAnsi="Calibri" w:cs="Calibri"/>
                <w:kern w:val="40"/>
                <w:szCs w:val="21"/>
              </w:rPr>
            </w:pPr>
            <w:r>
              <w:rPr>
                <w:rFonts w:hint="default" w:ascii="Calibri" w:hAnsi="Calibri" w:cs="Calibri"/>
                <w:kern w:val="40"/>
                <w:szCs w:val="21"/>
              </w:rPr>
              <w:t>“第三章 采购需求 第二部分 技术要求”内容（要求点对点逐项列明）</w:t>
            </w:r>
          </w:p>
        </w:tc>
      </w:tr>
      <w:tr w14:paraId="3DDD05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46" w:type="dxa"/>
            <w:tcBorders>
              <w:right w:val="single" w:color="auto" w:sz="4" w:space="0"/>
            </w:tcBorders>
            <w:vAlign w:val="center"/>
          </w:tcPr>
          <w:p w14:paraId="475BD605">
            <w:pPr>
              <w:adjustRightInd w:val="0"/>
              <w:jc w:val="center"/>
              <w:rPr>
                <w:rFonts w:hint="default" w:ascii="Calibri" w:hAnsi="Calibri" w:cs="Calibri"/>
                <w:kern w:val="40"/>
                <w:szCs w:val="21"/>
              </w:rPr>
            </w:pPr>
            <w:r>
              <w:rPr>
                <w:rFonts w:hint="default" w:ascii="Calibri" w:hAnsi="Calibri" w:cs="Calibri"/>
                <w:szCs w:val="21"/>
              </w:rPr>
              <w:t>1</w:t>
            </w:r>
          </w:p>
        </w:tc>
        <w:tc>
          <w:tcPr>
            <w:tcW w:w="2814" w:type="dxa"/>
            <w:tcBorders>
              <w:left w:val="single" w:color="auto" w:sz="4" w:space="0"/>
              <w:right w:val="single" w:color="auto" w:sz="4" w:space="0"/>
            </w:tcBorders>
            <w:vAlign w:val="center"/>
          </w:tcPr>
          <w:p w14:paraId="292E613F">
            <w:pPr>
              <w:adjustRightInd w:val="0"/>
              <w:jc w:val="center"/>
              <w:rPr>
                <w:rFonts w:hint="default" w:ascii="Calibri" w:hAnsi="Calibri" w:cs="Calibri"/>
                <w:kern w:val="40"/>
                <w:szCs w:val="21"/>
              </w:rPr>
            </w:pPr>
          </w:p>
        </w:tc>
        <w:tc>
          <w:tcPr>
            <w:tcW w:w="2224" w:type="dxa"/>
            <w:tcBorders>
              <w:left w:val="single" w:color="auto" w:sz="4" w:space="0"/>
              <w:right w:val="single" w:color="auto" w:sz="4" w:space="0"/>
            </w:tcBorders>
            <w:vAlign w:val="center"/>
          </w:tcPr>
          <w:p w14:paraId="73558926">
            <w:pPr>
              <w:jc w:val="center"/>
              <w:rPr>
                <w:rFonts w:hint="default" w:ascii="Calibri" w:hAnsi="Calibri" w:cs="Calibri"/>
                <w:kern w:val="40"/>
                <w:szCs w:val="21"/>
              </w:rPr>
            </w:pPr>
          </w:p>
        </w:tc>
        <w:tc>
          <w:tcPr>
            <w:tcW w:w="1994" w:type="dxa"/>
            <w:tcBorders>
              <w:left w:val="single" w:color="auto" w:sz="4" w:space="0"/>
              <w:right w:val="single" w:color="auto" w:sz="4" w:space="0"/>
            </w:tcBorders>
            <w:vAlign w:val="center"/>
          </w:tcPr>
          <w:p w14:paraId="337B59C9">
            <w:pPr>
              <w:jc w:val="center"/>
              <w:rPr>
                <w:rFonts w:hint="default" w:ascii="Calibri" w:hAnsi="Calibri" w:cs="Calibri"/>
                <w:kern w:val="40"/>
                <w:szCs w:val="21"/>
              </w:rPr>
            </w:pPr>
          </w:p>
        </w:tc>
        <w:tc>
          <w:tcPr>
            <w:tcW w:w="1623" w:type="dxa"/>
            <w:tcBorders>
              <w:left w:val="single" w:color="auto" w:sz="4" w:space="0"/>
            </w:tcBorders>
            <w:vAlign w:val="center"/>
          </w:tcPr>
          <w:p w14:paraId="1E304BEA">
            <w:pPr>
              <w:jc w:val="center"/>
              <w:rPr>
                <w:rFonts w:hint="default" w:ascii="Calibri" w:hAnsi="Calibri" w:cs="Calibri"/>
                <w:kern w:val="40"/>
                <w:szCs w:val="21"/>
              </w:rPr>
            </w:pPr>
          </w:p>
        </w:tc>
      </w:tr>
      <w:tr w14:paraId="4655E4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46" w:type="dxa"/>
            <w:tcBorders>
              <w:right w:val="single" w:color="auto" w:sz="4" w:space="0"/>
            </w:tcBorders>
            <w:vAlign w:val="center"/>
          </w:tcPr>
          <w:p w14:paraId="633A5973">
            <w:pPr>
              <w:adjustRightInd w:val="0"/>
              <w:jc w:val="center"/>
              <w:rPr>
                <w:rFonts w:hint="default" w:ascii="Calibri" w:hAnsi="Calibri" w:cs="Calibri"/>
                <w:kern w:val="40"/>
                <w:szCs w:val="21"/>
              </w:rPr>
            </w:pPr>
            <w:r>
              <w:rPr>
                <w:rFonts w:hint="default" w:ascii="Calibri" w:hAnsi="Calibri" w:cs="Calibri"/>
                <w:szCs w:val="21"/>
              </w:rPr>
              <w:t>2</w:t>
            </w:r>
          </w:p>
        </w:tc>
        <w:tc>
          <w:tcPr>
            <w:tcW w:w="2814" w:type="dxa"/>
            <w:tcBorders>
              <w:left w:val="single" w:color="auto" w:sz="4" w:space="0"/>
              <w:right w:val="single" w:color="auto" w:sz="4" w:space="0"/>
            </w:tcBorders>
            <w:vAlign w:val="center"/>
          </w:tcPr>
          <w:p w14:paraId="50867BA0">
            <w:pPr>
              <w:adjustRightInd w:val="0"/>
              <w:jc w:val="center"/>
              <w:rPr>
                <w:rFonts w:hint="default" w:ascii="Calibri" w:hAnsi="Calibri" w:cs="Calibri"/>
                <w:kern w:val="40"/>
                <w:szCs w:val="21"/>
              </w:rPr>
            </w:pPr>
          </w:p>
        </w:tc>
        <w:tc>
          <w:tcPr>
            <w:tcW w:w="2224" w:type="dxa"/>
            <w:tcBorders>
              <w:left w:val="single" w:color="auto" w:sz="4" w:space="0"/>
              <w:right w:val="single" w:color="auto" w:sz="4" w:space="0"/>
            </w:tcBorders>
            <w:vAlign w:val="center"/>
          </w:tcPr>
          <w:p w14:paraId="524183B6">
            <w:pPr>
              <w:jc w:val="center"/>
              <w:rPr>
                <w:rFonts w:hint="default" w:ascii="Calibri" w:hAnsi="Calibri" w:cs="Calibri"/>
                <w:kern w:val="40"/>
                <w:szCs w:val="21"/>
              </w:rPr>
            </w:pPr>
          </w:p>
        </w:tc>
        <w:tc>
          <w:tcPr>
            <w:tcW w:w="1994" w:type="dxa"/>
            <w:tcBorders>
              <w:left w:val="single" w:color="auto" w:sz="4" w:space="0"/>
              <w:right w:val="single" w:color="auto" w:sz="4" w:space="0"/>
            </w:tcBorders>
            <w:vAlign w:val="center"/>
          </w:tcPr>
          <w:p w14:paraId="3666CE1C">
            <w:pPr>
              <w:jc w:val="center"/>
              <w:rPr>
                <w:rFonts w:hint="default" w:ascii="Calibri" w:hAnsi="Calibri" w:cs="Calibri"/>
                <w:kern w:val="40"/>
                <w:szCs w:val="21"/>
              </w:rPr>
            </w:pPr>
          </w:p>
        </w:tc>
        <w:tc>
          <w:tcPr>
            <w:tcW w:w="1623" w:type="dxa"/>
            <w:tcBorders>
              <w:left w:val="single" w:color="auto" w:sz="4" w:space="0"/>
            </w:tcBorders>
            <w:vAlign w:val="center"/>
          </w:tcPr>
          <w:p w14:paraId="20FDDEB7">
            <w:pPr>
              <w:jc w:val="center"/>
              <w:rPr>
                <w:rFonts w:hint="default" w:ascii="Calibri" w:hAnsi="Calibri" w:cs="Calibri"/>
                <w:kern w:val="40"/>
                <w:szCs w:val="21"/>
              </w:rPr>
            </w:pPr>
          </w:p>
        </w:tc>
      </w:tr>
      <w:tr w14:paraId="7D50EC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46" w:type="dxa"/>
            <w:tcBorders>
              <w:right w:val="single" w:color="auto" w:sz="4" w:space="0"/>
            </w:tcBorders>
            <w:vAlign w:val="center"/>
          </w:tcPr>
          <w:p w14:paraId="682A050A">
            <w:pPr>
              <w:adjustRightInd w:val="0"/>
              <w:jc w:val="center"/>
              <w:rPr>
                <w:rFonts w:hint="default" w:ascii="Calibri" w:hAnsi="Calibri" w:cs="Calibri"/>
                <w:kern w:val="40"/>
                <w:szCs w:val="21"/>
              </w:rPr>
            </w:pPr>
            <w:r>
              <w:rPr>
                <w:rFonts w:hint="default" w:ascii="Calibri" w:hAnsi="Calibri" w:cs="Calibri"/>
                <w:szCs w:val="21"/>
              </w:rPr>
              <w:t>....</w:t>
            </w:r>
          </w:p>
        </w:tc>
        <w:tc>
          <w:tcPr>
            <w:tcW w:w="2814" w:type="dxa"/>
            <w:tcBorders>
              <w:left w:val="single" w:color="auto" w:sz="4" w:space="0"/>
              <w:right w:val="single" w:color="auto" w:sz="4" w:space="0"/>
            </w:tcBorders>
            <w:vAlign w:val="center"/>
          </w:tcPr>
          <w:p w14:paraId="2F1034BD">
            <w:pPr>
              <w:adjustRightInd w:val="0"/>
              <w:jc w:val="center"/>
              <w:rPr>
                <w:rFonts w:hint="default" w:ascii="Calibri" w:hAnsi="Calibri" w:cs="Calibri"/>
                <w:kern w:val="40"/>
                <w:szCs w:val="21"/>
              </w:rPr>
            </w:pPr>
            <w:r>
              <w:rPr>
                <w:rFonts w:hint="default" w:ascii="Calibri" w:hAnsi="Calibri" w:cs="Calibri"/>
                <w:kern w:val="40"/>
                <w:szCs w:val="21"/>
              </w:rPr>
              <w:t>....</w:t>
            </w:r>
          </w:p>
        </w:tc>
        <w:tc>
          <w:tcPr>
            <w:tcW w:w="2224" w:type="dxa"/>
            <w:tcBorders>
              <w:left w:val="single" w:color="auto" w:sz="4" w:space="0"/>
              <w:right w:val="single" w:color="auto" w:sz="4" w:space="0"/>
            </w:tcBorders>
            <w:vAlign w:val="center"/>
          </w:tcPr>
          <w:p w14:paraId="1BC403EA">
            <w:pPr>
              <w:jc w:val="center"/>
              <w:rPr>
                <w:rFonts w:hint="default" w:ascii="Calibri" w:hAnsi="Calibri" w:cs="Calibri"/>
                <w:kern w:val="40"/>
                <w:szCs w:val="21"/>
              </w:rPr>
            </w:pPr>
            <w:r>
              <w:rPr>
                <w:rFonts w:hint="default" w:ascii="Calibri" w:hAnsi="Calibri" w:cs="Calibri"/>
                <w:kern w:val="40"/>
                <w:szCs w:val="21"/>
              </w:rPr>
              <w:t>....</w:t>
            </w:r>
          </w:p>
        </w:tc>
        <w:tc>
          <w:tcPr>
            <w:tcW w:w="1994" w:type="dxa"/>
            <w:tcBorders>
              <w:left w:val="single" w:color="auto" w:sz="4" w:space="0"/>
              <w:right w:val="single" w:color="auto" w:sz="4" w:space="0"/>
            </w:tcBorders>
            <w:vAlign w:val="center"/>
          </w:tcPr>
          <w:p w14:paraId="49D6E5E6">
            <w:pPr>
              <w:jc w:val="center"/>
              <w:rPr>
                <w:rFonts w:hint="default" w:ascii="Calibri" w:hAnsi="Calibri" w:cs="Calibri"/>
                <w:kern w:val="40"/>
                <w:szCs w:val="21"/>
              </w:rPr>
            </w:pPr>
          </w:p>
        </w:tc>
        <w:tc>
          <w:tcPr>
            <w:tcW w:w="1623" w:type="dxa"/>
            <w:tcBorders>
              <w:left w:val="single" w:color="auto" w:sz="4" w:space="0"/>
            </w:tcBorders>
            <w:vAlign w:val="center"/>
          </w:tcPr>
          <w:p w14:paraId="543E83BE">
            <w:pPr>
              <w:jc w:val="center"/>
              <w:rPr>
                <w:rFonts w:hint="default" w:ascii="Calibri" w:hAnsi="Calibri" w:cs="Calibri"/>
                <w:kern w:val="40"/>
                <w:szCs w:val="21"/>
              </w:rPr>
            </w:pPr>
          </w:p>
        </w:tc>
      </w:tr>
    </w:tbl>
    <w:p w14:paraId="247BF135">
      <w:pPr>
        <w:rPr>
          <w:rFonts w:hint="default" w:ascii="Calibri" w:hAnsi="Calibri" w:cs="Calibri"/>
        </w:rPr>
      </w:pPr>
    </w:p>
    <w:p w14:paraId="41E1534C">
      <w:pPr>
        <w:adjustRightInd w:val="0"/>
        <w:ind w:firstLine="420" w:firstLineChars="200"/>
        <w:rPr>
          <w:rFonts w:hint="default" w:ascii="Calibri" w:hAnsi="Calibri" w:cs="Calibri"/>
          <w:spacing w:val="20"/>
          <w:szCs w:val="21"/>
          <w:u w:val="single"/>
        </w:rPr>
      </w:pPr>
      <w:r>
        <w:rPr>
          <w:rFonts w:hint="default" w:ascii="Calibri" w:hAnsi="Calibri" w:cs="Calibri"/>
          <w:szCs w:val="21"/>
        </w:rPr>
        <w:t>投标人全称：</w:t>
      </w:r>
      <w:r>
        <w:rPr>
          <w:rFonts w:hint="default" w:ascii="Calibri" w:hAnsi="Calibri" w:cs="Calibri"/>
          <w:szCs w:val="21"/>
          <w:u w:val="single"/>
        </w:rPr>
        <w:t xml:space="preserve">                       </w:t>
      </w:r>
      <w:r>
        <w:rPr>
          <w:rFonts w:hint="default" w:ascii="Calibri" w:hAnsi="Calibri" w:cs="Calibri"/>
          <w:szCs w:val="21"/>
        </w:rPr>
        <w:t>（盖单位公章）</w:t>
      </w:r>
    </w:p>
    <w:p w14:paraId="7C456AAA">
      <w:pPr>
        <w:adjustRightInd w:val="0"/>
        <w:ind w:firstLine="420" w:firstLineChars="200"/>
        <w:rPr>
          <w:rFonts w:hint="default" w:ascii="Calibri" w:hAnsi="Calibri" w:cs="Calibri"/>
          <w:szCs w:val="21"/>
        </w:rPr>
      </w:pPr>
      <w:r>
        <w:rPr>
          <w:rFonts w:hint="default" w:ascii="Calibri" w:hAnsi="Calibri" w:cs="Calibri"/>
          <w:szCs w:val="21"/>
        </w:rPr>
        <w:t>日期：</w:t>
      </w:r>
      <w:r>
        <w:rPr>
          <w:rFonts w:hint="eastAsia" w:cs="Calibri"/>
          <w:szCs w:val="21"/>
          <w:lang w:eastAsia="zh-CN"/>
        </w:rPr>
        <w:t>2025年</w:t>
      </w:r>
      <w:r>
        <w:rPr>
          <w:rFonts w:hint="default" w:ascii="Calibri" w:hAnsi="Calibri" w:cs="Calibri"/>
          <w:szCs w:val="21"/>
        </w:rPr>
        <w:t xml:space="preserve">  月  日</w:t>
      </w:r>
    </w:p>
    <w:p w14:paraId="0E19F6B8">
      <w:pPr>
        <w:adjustRightInd w:val="0"/>
        <w:ind w:firstLine="420" w:firstLineChars="200"/>
        <w:rPr>
          <w:rFonts w:hint="default" w:ascii="Calibri" w:hAnsi="Calibri" w:cs="Calibri"/>
          <w:szCs w:val="21"/>
        </w:rPr>
      </w:pPr>
    </w:p>
    <w:p w14:paraId="151AA72B">
      <w:pPr>
        <w:adjustRightInd w:val="0"/>
        <w:ind w:firstLine="420" w:firstLineChars="200"/>
        <w:rPr>
          <w:rFonts w:hint="default" w:ascii="Calibri" w:hAnsi="Calibri" w:eastAsia="楷体" w:cs="Calibri"/>
          <w:szCs w:val="21"/>
        </w:rPr>
      </w:pPr>
      <w:r>
        <w:rPr>
          <w:rFonts w:hint="default" w:ascii="Calibri" w:hAnsi="Calibri" w:eastAsia="楷体" w:cs="Calibri"/>
          <w:szCs w:val="21"/>
        </w:rPr>
        <w:t>说明：</w:t>
      </w:r>
    </w:p>
    <w:p w14:paraId="3A8BEA8C">
      <w:pPr>
        <w:adjustRightInd w:val="0"/>
        <w:ind w:firstLine="420" w:firstLineChars="200"/>
        <w:rPr>
          <w:rFonts w:hint="default" w:ascii="Calibri" w:hAnsi="Calibri" w:eastAsia="楷体" w:cs="Calibri"/>
          <w:szCs w:val="21"/>
        </w:rPr>
      </w:pPr>
      <w:r>
        <w:rPr>
          <w:rFonts w:hint="default" w:ascii="Calibri" w:hAnsi="Calibri" w:eastAsia="楷体" w:cs="Calibri"/>
          <w:szCs w:val="21"/>
        </w:rPr>
        <w:t>（1）投标人应说明具体响应内容。</w:t>
      </w:r>
    </w:p>
    <w:p w14:paraId="24B1D31B">
      <w:pPr>
        <w:adjustRightInd w:val="0"/>
        <w:ind w:firstLine="420" w:firstLineChars="200"/>
        <w:rPr>
          <w:rFonts w:hint="default" w:ascii="Calibri" w:hAnsi="Calibri" w:eastAsia="楷体" w:cs="Calibri"/>
          <w:szCs w:val="21"/>
        </w:rPr>
      </w:pPr>
      <w:r>
        <w:rPr>
          <w:rFonts w:hint="default" w:ascii="Calibri" w:hAnsi="Calibri" w:eastAsia="楷体" w:cs="Calibri"/>
          <w:szCs w:val="21"/>
        </w:rPr>
        <w:t>（2）投标人不得提供与本项目采购无关的其他商品、服务。</w:t>
      </w:r>
    </w:p>
    <w:p w14:paraId="54FC68E8">
      <w:pPr>
        <w:adjustRightInd w:val="0"/>
        <w:ind w:firstLine="420" w:firstLineChars="200"/>
        <w:rPr>
          <w:rFonts w:hint="default" w:ascii="Calibri" w:hAnsi="Calibri" w:eastAsia="楷体" w:cs="Calibri"/>
        </w:rPr>
      </w:pPr>
      <w:r>
        <w:rPr>
          <w:rFonts w:hint="default" w:ascii="Calibri" w:hAnsi="Calibri" w:eastAsia="楷体" w:cs="Calibri"/>
          <w:szCs w:val="21"/>
        </w:rPr>
        <w:t>（3）不限于表格形式，可采用其他形式表述。</w:t>
      </w:r>
    </w:p>
    <w:p w14:paraId="72516BAA">
      <w:pPr>
        <w:pStyle w:val="4"/>
        <w:ind w:firstLine="420"/>
        <w:rPr>
          <w:rFonts w:hint="default" w:ascii="Calibri" w:hAnsi="Calibri" w:eastAsia="宋体" w:cs="Calibri"/>
        </w:rPr>
      </w:pPr>
      <w:r>
        <w:rPr>
          <w:rFonts w:hint="default" w:ascii="Calibri" w:hAnsi="Calibri" w:cs="Calibri"/>
        </w:rPr>
        <w:t>（二）针对本项目的服务方案</w:t>
      </w:r>
    </w:p>
    <w:p w14:paraId="4AFA238E">
      <w:pPr>
        <w:numPr>
          <w:ilvl w:val="0"/>
          <w:numId w:val="7"/>
        </w:numPr>
        <w:ind w:left="0" w:leftChars="0" w:firstLine="420" w:firstLineChars="200"/>
        <w:rPr>
          <w:rFonts w:hint="default" w:ascii="Calibri" w:hAnsi="Calibri" w:cs="Calibri"/>
          <w:szCs w:val="21"/>
        </w:rPr>
      </w:pPr>
      <w:r>
        <w:rPr>
          <w:rFonts w:hint="default" w:ascii="Calibri" w:hAnsi="Calibri" w:cs="Calibri"/>
          <w:szCs w:val="21"/>
        </w:rPr>
        <w:t>需求分析</w:t>
      </w:r>
    </w:p>
    <w:p w14:paraId="0E6BCD39">
      <w:pPr>
        <w:numPr>
          <w:ilvl w:val="0"/>
          <w:numId w:val="7"/>
        </w:numPr>
        <w:ind w:left="0" w:leftChars="0" w:firstLine="420" w:firstLineChars="200"/>
        <w:rPr>
          <w:rFonts w:hint="default" w:ascii="Calibri" w:hAnsi="Calibri" w:cs="Calibri"/>
          <w:szCs w:val="21"/>
        </w:rPr>
      </w:pPr>
      <w:r>
        <w:rPr>
          <w:rFonts w:hint="default" w:ascii="Calibri" w:hAnsi="Calibri" w:cs="Calibri"/>
          <w:szCs w:val="21"/>
        </w:rPr>
        <w:t>“地灾智治”应用国产化改造1-国产化改造</w:t>
      </w:r>
    </w:p>
    <w:p w14:paraId="7A931FB5">
      <w:pPr>
        <w:numPr>
          <w:ilvl w:val="0"/>
          <w:numId w:val="7"/>
        </w:numPr>
        <w:ind w:left="0" w:leftChars="0" w:firstLine="420" w:firstLineChars="200"/>
        <w:rPr>
          <w:rFonts w:hint="default" w:ascii="Calibri" w:hAnsi="Calibri" w:cs="Calibri"/>
          <w:szCs w:val="21"/>
        </w:rPr>
      </w:pPr>
      <w:r>
        <w:rPr>
          <w:rFonts w:hint="default" w:ascii="Calibri" w:hAnsi="Calibri" w:cs="Calibri"/>
          <w:szCs w:val="21"/>
        </w:rPr>
        <w:t>“地灾智治”应用国产化改造2-系统迁移改造</w:t>
      </w:r>
    </w:p>
    <w:p w14:paraId="37D3CEFF">
      <w:pPr>
        <w:numPr>
          <w:ilvl w:val="0"/>
          <w:numId w:val="7"/>
        </w:numPr>
        <w:ind w:left="0" w:leftChars="0" w:firstLine="420" w:firstLineChars="200"/>
        <w:rPr>
          <w:rFonts w:hint="default" w:ascii="Calibri" w:hAnsi="Calibri" w:cs="Calibri"/>
          <w:szCs w:val="21"/>
        </w:rPr>
      </w:pPr>
      <w:r>
        <w:rPr>
          <w:rFonts w:hint="default" w:ascii="Calibri" w:hAnsi="Calibri" w:cs="Calibri"/>
          <w:szCs w:val="21"/>
        </w:rPr>
        <w:t>“地灾智治”应用国产化改造3-地质灾害数据库改造</w:t>
      </w:r>
    </w:p>
    <w:p w14:paraId="5594E54E">
      <w:pPr>
        <w:numPr>
          <w:ilvl w:val="0"/>
          <w:numId w:val="7"/>
        </w:numPr>
        <w:ind w:left="0" w:leftChars="0" w:firstLine="420" w:firstLineChars="200"/>
        <w:rPr>
          <w:rFonts w:hint="default" w:ascii="Calibri" w:hAnsi="Calibri" w:cs="Calibri"/>
          <w:szCs w:val="21"/>
        </w:rPr>
      </w:pPr>
      <w:r>
        <w:rPr>
          <w:rFonts w:hint="default" w:ascii="Calibri" w:hAnsi="Calibri" w:cs="Calibri"/>
          <w:szCs w:val="21"/>
        </w:rPr>
        <w:t>“地灾智治”应用数字化平台优化提升1-应用工作日志建设</w:t>
      </w:r>
    </w:p>
    <w:p w14:paraId="6C538E67">
      <w:pPr>
        <w:numPr>
          <w:ilvl w:val="0"/>
          <w:numId w:val="7"/>
        </w:numPr>
        <w:ind w:left="0" w:leftChars="0" w:firstLine="420" w:firstLineChars="200"/>
        <w:rPr>
          <w:rFonts w:hint="default" w:ascii="Calibri" w:hAnsi="Calibri" w:cs="Calibri"/>
          <w:szCs w:val="21"/>
        </w:rPr>
      </w:pPr>
      <w:r>
        <w:rPr>
          <w:rFonts w:hint="default" w:ascii="Calibri" w:hAnsi="Calibri" w:cs="Calibri"/>
          <w:szCs w:val="21"/>
        </w:rPr>
        <w:t>“地灾智治”应用数字化平台优化提升2-优化数字化流程</w:t>
      </w:r>
    </w:p>
    <w:p w14:paraId="7CF94922">
      <w:pPr>
        <w:numPr>
          <w:ilvl w:val="0"/>
          <w:numId w:val="7"/>
        </w:numPr>
        <w:ind w:left="0" w:leftChars="0" w:firstLine="420" w:firstLineChars="200"/>
        <w:rPr>
          <w:rFonts w:hint="default" w:ascii="Calibri" w:hAnsi="Calibri" w:cs="Calibri"/>
          <w:szCs w:val="21"/>
        </w:rPr>
      </w:pPr>
      <w:r>
        <w:rPr>
          <w:rFonts w:hint="default" w:ascii="Calibri" w:hAnsi="Calibri" w:cs="Calibri"/>
          <w:szCs w:val="21"/>
        </w:rPr>
        <w:t>组织实施方案</w:t>
      </w:r>
    </w:p>
    <w:p w14:paraId="7AC1CC8F">
      <w:pPr>
        <w:numPr>
          <w:ilvl w:val="0"/>
          <w:numId w:val="7"/>
        </w:numPr>
        <w:ind w:left="0" w:leftChars="0" w:firstLine="420" w:firstLineChars="200"/>
        <w:rPr>
          <w:rFonts w:hint="default" w:ascii="Calibri" w:hAnsi="Calibri" w:cs="Calibri"/>
          <w:szCs w:val="21"/>
        </w:rPr>
      </w:pPr>
      <w:r>
        <w:rPr>
          <w:rFonts w:hint="default" w:ascii="Calibri" w:hAnsi="Calibri" w:cs="Calibri"/>
          <w:szCs w:val="21"/>
        </w:rPr>
        <w:t>测试方案</w:t>
      </w:r>
    </w:p>
    <w:p w14:paraId="447D3F61">
      <w:pPr>
        <w:numPr>
          <w:ilvl w:val="0"/>
          <w:numId w:val="7"/>
        </w:numPr>
        <w:ind w:left="0" w:leftChars="0" w:firstLine="420" w:firstLineChars="200"/>
        <w:rPr>
          <w:rFonts w:hint="default" w:ascii="Calibri" w:hAnsi="Calibri" w:cs="Calibri"/>
          <w:szCs w:val="21"/>
        </w:rPr>
      </w:pPr>
      <w:r>
        <w:rPr>
          <w:rFonts w:hint="default" w:ascii="Calibri" w:hAnsi="Calibri" w:cs="Calibri"/>
          <w:szCs w:val="21"/>
        </w:rPr>
        <w:t>质量保障方案</w:t>
      </w:r>
    </w:p>
    <w:p w14:paraId="4BFF0EA0">
      <w:pPr>
        <w:numPr>
          <w:ilvl w:val="0"/>
          <w:numId w:val="7"/>
        </w:numPr>
        <w:ind w:left="0" w:leftChars="0" w:firstLine="420" w:firstLineChars="200"/>
        <w:rPr>
          <w:rFonts w:hint="default" w:ascii="Calibri" w:hAnsi="Calibri" w:cs="Calibri"/>
          <w:szCs w:val="21"/>
        </w:rPr>
      </w:pPr>
      <w:r>
        <w:rPr>
          <w:rFonts w:hint="default" w:ascii="Calibri" w:hAnsi="Calibri" w:cs="Calibri"/>
          <w:szCs w:val="21"/>
        </w:rPr>
        <w:t>应急保障方案</w:t>
      </w:r>
    </w:p>
    <w:p w14:paraId="1E610A41">
      <w:pPr>
        <w:numPr>
          <w:ilvl w:val="0"/>
          <w:numId w:val="7"/>
        </w:numPr>
        <w:ind w:left="0" w:leftChars="0" w:firstLine="420" w:firstLineChars="200"/>
        <w:rPr>
          <w:rFonts w:hint="default" w:ascii="Calibri" w:hAnsi="Calibri" w:cs="Calibri"/>
          <w:szCs w:val="21"/>
        </w:rPr>
      </w:pPr>
      <w:r>
        <w:rPr>
          <w:rFonts w:hint="default" w:ascii="Calibri" w:hAnsi="Calibri" w:cs="Calibri"/>
          <w:szCs w:val="21"/>
        </w:rPr>
        <w:t>售后服务方案</w:t>
      </w:r>
    </w:p>
    <w:p w14:paraId="4DA89137">
      <w:pPr>
        <w:numPr>
          <w:ilvl w:val="0"/>
          <w:numId w:val="7"/>
        </w:numPr>
        <w:ind w:left="0" w:leftChars="0" w:firstLine="420" w:firstLineChars="200"/>
        <w:rPr>
          <w:rFonts w:hint="default" w:ascii="Calibri" w:hAnsi="Calibri" w:cs="Calibri"/>
          <w:szCs w:val="21"/>
        </w:rPr>
      </w:pPr>
      <w:r>
        <w:rPr>
          <w:rFonts w:hint="default" w:ascii="Calibri" w:hAnsi="Calibri" w:cs="Calibri"/>
          <w:szCs w:val="21"/>
        </w:rPr>
        <w:t>培训服务方案</w:t>
      </w:r>
    </w:p>
    <w:p w14:paraId="5C9E3A1F">
      <w:pPr>
        <w:pStyle w:val="4"/>
        <w:ind w:firstLine="420"/>
        <w:rPr>
          <w:rFonts w:hint="default" w:ascii="Calibri" w:hAnsi="Calibri" w:cs="Calibri"/>
        </w:rPr>
      </w:pPr>
      <w:r>
        <w:rPr>
          <w:rFonts w:hint="default" w:ascii="Calibri" w:hAnsi="Calibri" w:cs="Calibri"/>
        </w:rPr>
        <w:t>（三）投标人为完成本项目组建的项目组人员名单</w:t>
      </w:r>
    </w:p>
    <w:p w14:paraId="3D28A136">
      <w:pPr>
        <w:ind w:firstLine="420" w:firstLineChars="200"/>
        <w:rPr>
          <w:rFonts w:hint="default" w:ascii="Calibri" w:hAnsi="Calibri" w:cs="Calibri"/>
          <w:szCs w:val="21"/>
        </w:rPr>
      </w:pPr>
      <w:r>
        <w:rPr>
          <w:rFonts w:hint="default" w:ascii="Calibri" w:hAnsi="Calibri" w:cs="Calibri"/>
          <w:szCs w:val="21"/>
        </w:rPr>
        <w:t>每个专职人员的情况应该明确表示，主要内容包括项目组职务、姓名、性别、学历、专业、社保缴纳等情况。在提交的投标文件中安排的人员，须为单位的在职职员。</w:t>
      </w:r>
      <w:r>
        <w:rPr>
          <w:rFonts w:hint="default" w:ascii="Calibri" w:hAnsi="Calibri" w:cs="Calibri"/>
          <w:b/>
          <w:bCs/>
          <w:szCs w:val="21"/>
        </w:rPr>
        <w:t>提供相关人员劳动合同或社保机构出具的社保缴纳证明材料、其他资料。</w:t>
      </w:r>
    </w:p>
    <w:p w14:paraId="5ABD6850">
      <w:pPr>
        <w:ind w:firstLine="420" w:firstLineChars="200"/>
        <w:rPr>
          <w:rFonts w:hint="default" w:ascii="Calibri" w:hAnsi="Calibri" w:cs="Calibri"/>
        </w:rPr>
      </w:pPr>
      <w:r>
        <w:rPr>
          <w:rFonts w:hint="default" w:ascii="Calibri" w:hAnsi="Calibri" w:cs="Calibri"/>
          <w:szCs w:val="21"/>
        </w:rPr>
        <w:t>不限于表格形式，可采用其他形式表述。</w:t>
      </w:r>
    </w:p>
    <w:p w14:paraId="2F579AC8">
      <w:pPr>
        <w:ind w:firstLine="420" w:firstLineChars="200"/>
        <w:rPr>
          <w:rFonts w:hint="default" w:ascii="Calibri" w:hAnsi="Calibri" w:cs="Calibri"/>
        </w:rPr>
      </w:pPr>
      <w:bookmarkStart w:id="122" w:name="_Toc246996370"/>
      <w:bookmarkStart w:id="123" w:name="_Toc296602615"/>
      <w:bookmarkStart w:id="124" w:name="_Toc247085888"/>
      <w:bookmarkStart w:id="125" w:name="_Toc144974872"/>
      <w:bookmarkStart w:id="126" w:name="_Toc152045804"/>
      <w:bookmarkStart w:id="127" w:name="_Toc179632824"/>
      <w:bookmarkStart w:id="128" w:name="_Toc152042593"/>
      <w:bookmarkStart w:id="129" w:name="_Toc246997113"/>
      <w:r>
        <w:rPr>
          <w:rFonts w:hint="default" w:ascii="Calibri" w:hAnsi="Calibri" w:cs="Calibri"/>
          <w:szCs w:val="21"/>
        </w:rPr>
        <w:t>（</w:t>
      </w:r>
      <w:r>
        <w:rPr>
          <w:rFonts w:hint="default" w:ascii="Calibri" w:hAnsi="Calibri" w:cs="Calibri"/>
        </w:rPr>
        <w:t>1）项目组人员情况表</w:t>
      </w:r>
      <w:bookmarkEnd w:id="122"/>
      <w:bookmarkEnd w:id="123"/>
      <w:bookmarkEnd w:id="124"/>
      <w:bookmarkEnd w:id="125"/>
      <w:bookmarkEnd w:id="126"/>
      <w:bookmarkEnd w:id="127"/>
      <w:bookmarkEnd w:id="128"/>
      <w:bookmarkEnd w:id="129"/>
    </w:p>
    <w:tbl>
      <w:tblPr>
        <w:tblStyle w:val="2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6"/>
        <w:gridCol w:w="806"/>
        <w:gridCol w:w="804"/>
        <w:gridCol w:w="1209"/>
        <w:gridCol w:w="1226"/>
        <w:gridCol w:w="1423"/>
        <w:gridCol w:w="1906"/>
      </w:tblGrid>
      <w:tr w14:paraId="0E342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25" w:type="dxa"/>
            <w:vAlign w:val="center"/>
          </w:tcPr>
          <w:p w14:paraId="4ED9BCB4">
            <w:pPr>
              <w:jc w:val="center"/>
              <w:rPr>
                <w:rFonts w:hint="default" w:ascii="Calibri" w:hAnsi="Calibri" w:eastAsia="黑体" w:cs="Calibri"/>
                <w:szCs w:val="21"/>
              </w:rPr>
            </w:pPr>
            <w:r>
              <w:rPr>
                <w:rFonts w:hint="default" w:ascii="Calibri" w:hAnsi="Calibri" w:eastAsia="黑体" w:cs="Calibri"/>
                <w:szCs w:val="21"/>
              </w:rPr>
              <w:t>项目组职务</w:t>
            </w:r>
          </w:p>
        </w:tc>
        <w:tc>
          <w:tcPr>
            <w:tcW w:w="727" w:type="dxa"/>
            <w:vAlign w:val="center"/>
          </w:tcPr>
          <w:p w14:paraId="12291B43">
            <w:pPr>
              <w:jc w:val="center"/>
              <w:rPr>
                <w:rFonts w:hint="default" w:ascii="Calibri" w:hAnsi="Calibri" w:eastAsia="黑体" w:cs="Calibri"/>
                <w:szCs w:val="21"/>
              </w:rPr>
            </w:pPr>
            <w:r>
              <w:rPr>
                <w:rFonts w:hint="default" w:ascii="Calibri" w:hAnsi="Calibri" w:eastAsia="黑体" w:cs="Calibri"/>
                <w:szCs w:val="21"/>
              </w:rPr>
              <w:t>姓名</w:t>
            </w:r>
          </w:p>
        </w:tc>
        <w:tc>
          <w:tcPr>
            <w:tcW w:w="725" w:type="dxa"/>
            <w:vAlign w:val="center"/>
          </w:tcPr>
          <w:p w14:paraId="4E0792F6">
            <w:pPr>
              <w:jc w:val="center"/>
              <w:rPr>
                <w:rFonts w:hint="default" w:ascii="Calibri" w:hAnsi="Calibri" w:eastAsia="黑体" w:cs="Calibri"/>
                <w:szCs w:val="21"/>
              </w:rPr>
            </w:pPr>
            <w:r>
              <w:rPr>
                <w:rFonts w:hint="default" w:ascii="Calibri" w:hAnsi="Calibri" w:eastAsia="黑体" w:cs="Calibri"/>
                <w:szCs w:val="21"/>
              </w:rPr>
              <w:t>性别</w:t>
            </w:r>
          </w:p>
        </w:tc>
        <w:tc>
          <w:tcPr>
            <w:tcW w:w="1090" w:type="dxa"/>
            <w:vAlign w:val="center"/>
          </w:tcPr>
          <w:p w14:paraId="139DB4FF">
            <w:pPr>
              <w:jc w:val="center"/>
              <w:rPr>
                <w:rFonts w:hint="default" w:ascii="Calibri" w:hAnsi="Calibri" w:eastAsia="黑体" w:cs="Calibri"/>
                <w:szCs w:val="21"/>
              </w:rPr>
            </w:pPr>
            <w:r>
              <w:rPr>
                <w:rFonts w:hint="default" w:ascii="Calibri" w:hAnsi="Calibri" w:eastAsia="黑体" w:cs="Calibri"/>
                <w:szCs w:val="21"/>
              </w:rPr>
              <w:t>学历</w:t>
            </w:r>
          </w:p>
        </w:tc>
        <w:tc>
          <w:tcPr>
            <w:tcW w:w="1105" w:type="dxa"/>
            <w:vAlign w:val="center"/>
          </w:tcPr>
          <w:p w14:paraId="24355502">
            <w:pPr>
              <w:jc w:val="center"/>
              <w:rPr>
                <w:rFonts w:hint="default" w:ascii="Calibri" w:hAnsi="Calibri" w:eastAsia="黑体" w:cs="Calibri"/>
                <w:szCs w:val="21"/>
              </w:rPr>
            </w:pPr>
            <w:r>
              <w:rPr>
                <w:rFonts w:hint="default" w:ascii="Calibri" w:hAnsi="Calibri" w:eastAsia="黑体" w:cs="Calibri"/>
                <w:szCs w:val="21"/>
              </w:rPr>
              <w:t>专业</w:t>
            </w:r>
          </w:p>
        </w:tc>
        <w:tc>
          <w:tcPr>
            <w:tcW w:w="1283" w:type="dxa"/>
            <w:vAlign w:val="center"/>
          </w:tcPr>
          <w:p w14:paraId="2D0AF44F">
            <w:pPr>
              <w:jc w:val="center"/>
              <w:rPr>
                <w:rFonts w:hint="default" w:ascii="Calibri" w:hAnsi="Calibri" w:eastAsia="黑体" w:cs="Calibri"/>
                <w:szCs w:val="21"/>
              </w:rPr>
            </w:pPr>
            <w:r>
              <w:rPr>
                <w:rFonts w:hint="default" w:ascii="Calibri" w:hAnsi="Calibri" w:eastAsia="黑体" w:cs="Calibri"/>
                <w:szCs w:val="21"/>
              </w:rPr>
              <w:t>劳动合同或社保缴纳</w:t>
            </w:r>
          </w:p>
        </w:tc>
        <w:tc>
          <w:tcPr>
            <w:tcW w:w="1718" w:type="dxa"/>
            <w:vAlign w:val="center"/>
          </w:tcPr>
          <w:p w14:paraId="184B5896">
            <w:pPr>
              <w:jc w:val="center"/>
              <w:rPr>
                <w:rFonts w:hint="default" w:ascii="Calibri" w:hAnsi="Calibri" w:eastAsia="黑体" w:cs="Calibri"/>
                <w:szCs w:val="21"/>
              </w:rPr>
            </w:pPr>
            <w:r>
              <w:rPr>
                <w:rFonts w:hint="default" w:ascii="Calibri" w:hAnsi="Calibri" w:eastAsia="黑体" w:cs="Calibri"/>
                <w:szCs w:val="21"/>
              </w:rPr>
              <w:t>备 注</w:t>
            </w:r>
          </w:p>
          <w:p w14:paraId="1D923CD3">
            <w:pPr>
              <w:jc w:val="center"/>
              <w:rPr>
                <w:rFonts w:hint="default" w:ascii="Calibri" w:hAnsi="Calibri" w:eastAsia="黑体" w:cs="Calibri"/>
                <w:szCs w:val="21"/>
              </w:rPr>
            </w:pPr>
            <w:r>
              <w:rPr>
                <w:rFonts w:hint="default" w:ascii="Calibri" w:hAnsi="Calibri" w:eastAsia="黑体" w:cs="Calibri"/>
                <w:szCs w:val="21"/>
              </w:rPr>
              <w:t>（人员能力及实施经验说明）</w:t>
            </w:r>
          </w:p>
        </w:tc>
      </w:tr>
      <w:tr w14:paraId="719A9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25" w:type="dxa"/>
            <w:vAlign w:val="center"/>
          </w:tcPr>
          <w:p w14:paraId="01889D40">
            <w:pPr>
              <w:jc w:val="center"/>
              <w:rPr>
                <w:rFonts w:hint="default" w:ascii="Calibri" w:hAnsi="Calibri" w:cs="Calibri"/>
                <w:szCs w:val="21"/>
              </w:rPr>
            </w:pPr>
          </w:p>
        </w:tc>
        <w:tc>
          <w:tcPr>
            <w:tcW w:w="727" w:type="dxa"/>
            <w:vAlign w:val="center"/>
          </w:tcPr>
          <w:p w14:paraId="71054749">
            <w:pPr>
              <w:jc w:val="center"/>
              <w:rPr>
                <w:rFonts w:hint="default" w:ascii="Calibri" w:hAnsi="Calibri" w:cs="Calibri"/>
                <w:szCs w:val="21"/>
              </w:rPr>
            </w:pPr>
          </w:p>
        </w:tc>
        <w:tc>
          <w:tcPr>
            <w:tcW w:w="725" w:type="dxa"/>
            <w:vAlign w:val="center"/>
          </w:tcPr>
          <w:p w14:paraId="728CADB5">
            <w:pPr>
              <w:jc w:val="center"/>
              <w:rPr>
                <w:rFonts w:hint="default" w:ascii="Calibri" w:hAnsi="Calibri" w:cs="Calibri"/>
                <w:szCs w:val="21"/>
              </w:rPr>
            </w:pPr>
          </w:p>
        </w:tc>
        <w:tc>
          <w:tcPr>
            <w:tcW w:w="1090" w:type="dxa"/>
            <w:vAlign w:val="center"/>
          </w:tcPr>
          <w:p w14:paraId="19F0FD9B">
            <w:pPr>
              <w:jc w:val="center"/>
              <w:rPr>
                <w:rFonts w:hint="default" w:ascii="Calibri" w:hAnsi="Calibri" w:cs="Calibri"/>
                <w:szCs w:val="21"/>
              </w:rPr>
            </w:pPr>
          </w:p>
        </w:tc>
        <w:tc>
          <w:tcPr>
            <w:tcW w:w="1105" w:type="dxa"/>
            <w:vAlign w:val="center"/>
          </w:tcPr>
          <w:p w14:paraId="4D3DD8BB">
            <w:pPr>
              <w:jc w:val="center"/>
              <w:rPr>
                <w:rFonts w:hint="default" w:ascii="Calibri" w:hAnsi="Calibri" w:cs="Calibri"/>
                <w:szCs w:val="21"/>
              </w:rPr>
            </w:pPr>
          </w:p>
        </w:tc>
        <w:tc>
          <w:tcPr>
            <w:tcW w:w="1283" w:type="dxa"/>
            <w:vAlign w:val="center"/>
          </w:tcPr>
          <w:p w14:paraId="58B06B54">
            <w:pPr>
              <w:jc w:val="center"/>
              <w:rPr>
                <w:rFonts w:hint="default" w:ascii="Calibri" w:hAnsi="Calibri" w:cs="Calibri"/>
                <w:szCs w:val="21"/>
              </w:rPr>
            </w:pPr>
          </w:p>
        </w:tc>
        <w:tc>
          <w:tcPr>
            <w:tcW w:w="1718" w:type="dxa"/>
            <w:vAlign w:val="center"/>
          </w:tcPr>
          <w:p w14:paraId="031256DA">
            <w:pPr>
              <w:jc w:val="center"/>
              <w:rPr>
                <w:rFonts w:hint="default" w:ascii="Calibri" w:hAnsi="Calibri" w:cs="Calibri"/>
                <w:szCs w:val="21"/>
              </w:rPr>
            </w:pPr>
          </w:p>
        </w:tc>
      </w:tr>
      <w:tr w14:paraId="59146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25" w:type="dxa"/>
            <w:vAlign w:val="center"/>
          </w:tcPr>
          <w:p w14:paraId="53316764">
            <w:pPr>
              <w:jc w:val="center"/>
              <w:rPr>
                <w:rFonts w:hint="default" w:ascii="Calibri" w:hAnsi="Calibri" w:cs="Calibri"/>
                <w:szCs w:val="21"/>
              </w:rPr>
            </w:pPr>
          </w:p>
        </w:tc>
        <w:tc>
          <w:tcPr>
            <w:tcW w:w="727" w:type="dxa"/>
            <w:vAlign w:val="center"/>
          </w:tcPr>
          <w:p w14:paraId="29584BA9">
            <w:pPr>
              <w:jc w:val="center"/>
              <w:rPr>
                <w:rFonts w:hint="default" w:ascii="Calibri" w:hAnsi="Calibri" w:cs="Calibri"/>
                <w:szCs w:val="21"/>
              </w:rPr>
            </w:pPr>
          </w:p>
        </w:tc>
        <w:tc>
          <w:tcPr>
            <w:tcW w:w="725" w:type="dxa"/>
            <w:vAlign w:val="center"/>
          </w:tcPr>
          <w:p w14:paraId="3B5B4E30">
            <w:pPr>
              <w:jc w:val="center"/>
              <w:rPr>
                <w:rFonts w:hint="default" w:ascii="Calibri" w:hAnsi="Calibri" w:cs="Calibri"/>
                <w:szCs w:val="21"/>
              </w:rPr>
            </w:pPr>
          </w:p>
        </w:tc>
        <w:tc>
          <w:tcPr>
            <w:tcW w:w="1090" w:type="dxa"/>
            <w:vAlign w:val="center"/>
          </w:tcPr>
          <w:p w14:paraId="38D35F54">
            <w:pPr>
              <w:jc w:val="center"/>
              <w:rPr>
                <w:rFonts w:hint="default" w:ascii="Calibri" w:hAnsi="Calibri" w:cs="Calibri"/>
                <w:szCs w:val="21"/>
              </w:rPr>
            </w:pPr>
          </w:p>
        </w:tc>
        <w:tc>
          <w:tcPr>
            <w:tcW w:w="1105" w:type="dxa"/>
            <w:vAlign w:val="center"/>
          </w:tcPr>
          <w:p w14:paraId="1FFCF5D4">
            <w:pPr>
              <w:jc w:val="center"/>
              <w:rPr>
                <w:rFonts w:hint="default" w:ascii="Calibri" w:hAnsi="Calibri" w:cs="Calibri"/>
                <w:szCs w:val="21"/>
              </w:rPr>
            </w:pPr>
          </w:p>
        </w:tc>
        <w:tc>
          <w:tcPr>
            <w:tcW w:w="1283" w:type="dxa"/>
            <w:vAlign w:val="center"/>
          </w:tcPr>
          <w:p w14:paraId="466F9776">
            <w:pPr>
              <w:jc w:val="center"/>
              <w:rPr>
                <w:rFonts w:hint="default" w:ascii="Calibri" w:hAnsi="Calibri" w:cs="Calibri"/>
                <w:szCs w:val="21"/>
              </w:rPr>
            </w:pPr>
          </w:p>
        </w:tc>
        <w:tc>
          <w:tcPr>
            <w:tcW w:w="1718" w:type="dxa"/>
            <w:vAlign w:val="center"/>
          </w:tcPr>
          <w:p w14:paraId="421274B7">
            <w:pPr>
              <w:jc w:val="center"/>
              <w:rPr>
                <w:rFonts w:hint="default" w:ascii="Calibri" w:hAnsi="Calibri" w:cs="Calibri"/>
                <w:szCs w:val="21"/>
              </w:rPr>
            </w:pPr>
          </w:p>
        </w:tc>
      </w:tr>
    </w:tbl>
    <w:p w14:paraId="7F5C5C2A">
      <w:pPr>
        <w:topLinePunct/>
        <w:jc w:val="center"/>
        <w:rPr>
          <w:rFonts w:hint="default" w:ascii="Calibri" w:hAnsi="Calibri" w:cs="Calibri"/>
          <w:sz w:val="20"/>
        </w:rPr>
      </w:pPr>
    </w:p>
    <w:p w14:paraId="1548B42B">
      <w:pPr>
        <w:ind w:firstLine="420" w:firstLineChars="200"/>
        <w:rPr>
          <w:rFonts w:hint="default" w:ascii="Calibri" w:hAnsi="Calibri" w:cs="Calibri"/>
        </w:rPr>
      </w:pPr>
      <w:bookmarkStart w:id="130" w:name="_Toc247085889"/>
      <w:bookmarkStart w:id="131" w:name="_Toc246996371"/>
      <w:bookmarkStart w:id="132" w:name="_Toc144974873"/>
      <w:bookmarkStart w:id="133" w:name="_Toc179632825"/>
      <w:bookmarkStart w:id="134" w:name="_Toc246997114"/>
      <w:bookmarkStart w:id="135" w:name="_Toc152042594"/>
      <w:bookmarkStart w:id="136" w:name="_Toc152045805"/>
      <w:bookmarkStart w:id="137" w:name="_Toc296602616"/>
      <w:r>
        <w:rPr>
          <w:rFonts w:hint="default" w:ascii="Calibri" w:hAnsi="Calibri" w:cs="Calibri"/>
          <w:szCs w:val="21"/>
        </w:rPr>
        <w:t>（</w:t>
      </w:r>
      <w:r>
        <w:rPr>
          <w:rFonts w:hint="default" w:ascii="Calibri" w:hAnsi="Calibri" w:cs="Calibri"/>
        </w:rPr>
        <w:t>2）项目负责人简历表</w:t>
      </w:r>
      <w:bookmarkEnd w:id="130"/>
      <w:bookmarkEnd w:id="131"/>
      <w:bookmarkEnd w:id="132"/>
      <w:bookmarkEnd w:id="133"/>
      <w:bookmarkEnd w:id="134"/>
      <w:bookmarkEnd w:id="135"/>
      <w:bookmarkEnd w:id="136"/>
      <w:bookmarkEnd w:id="137"/>
    </w:p>
    <w:tbl>
      <w:tblPr>
        <w:tblStyle w:val="24"/>
        <w:tblW w:w="94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9"/>
        <w:gridCol w:w="351"/>
        <w:gridCol w:w="702"/>
        <w:gridCol w:w="906"/>
        <w:gridCol w:w="1040"/>
        <w:gridCol w:w="687"/>
        <w:gridCol w:w="1230"/>
        <w:gridCol w:w="156"/>
        <w:gridCol w:w="2820"/>
      </w:tblGrid>
      <w:tr w14:paraId="4233F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1509" w:type="dxa"/>
            <w:vAlign w:val="center"/>
          </w:tcPr>
          <w:p w14:paraId="2134814E">
            <w:pPr>
              <w:jc w:val="center"/>
              <w:rPr>
                <w:rFonts w:hint="default" w:ascii="Calibri" w:hAnsi="Calibri" w:cs="Calibri"/>
                <w:szCs w:val="21"/>
              </w:rPr>
            </w:pPr>
            <w:r>
              <w:rPr>
                <w:rFonts w:hint="default" w:ascii="Calibri" w:hAnsi="Calibri" w:cs="Calibri"/>
                <w:szCs w:val="21"/>
              </w:rPr>
              <w:t>姓  名</w:t>
            </w:r>
          </w:p>
        </w:tc>
        <w:tc>
          <w:tcPr>
            <w:tcW w:w="1053" w:type="dxa"/>
            <w:gridSpan w:val="2"/>
            <w:vAlign w:val="center"/>
          </w:tcPr>
          <w:p w14:paraId="76516333">
            <w:pPr>
              <w:jc w:val="center"/>
              <w:rPr>
                <w:rFonts w:hint="default" w:ascii="Calibri" w:hAnsi="Calibri" w:cs="Calibri"/>
                <w:szCs w:val="21"/>
              </w:rPr>
            </w:pPr>
          </w:p>
        </w:tc>
        <w:tc>
          <w:tcPr>
            <w:tcW w:w="906" w:type="dxa"/>
            <w:vAlign w:val="center"/>
          </w:tcPr>
          <w:p w14:paraId="2B57A1E0">
            <w:pPr>
              <w:jc w:val="center"/>
              <w:rPr>
                <w:rFonts w:hint="default" w:ascii="Calibri" w:hAnsi="Calibri" w:cs="Calibri"/>
                <w:szCs w:val="21"/>
              </w:rPr>
            </w:pPr>
            <w:r>
              <w:rPr>
                <w:rFonts w:hint="default" w:ascii="Calibri" w:hAnsi="Calibri" w:cs="Calibri"/>
                <w:szCs w:val="21"/>
              </w:rPr>
              <w:t>年 龄</w:t>
            </w:r>
          </w:p>
        </w:tc>
        <w:tc>
          <w:tcPr>
            <w:tcW w:w="1040" w:type="dxa"/>
            <w:vAlign w:val="center"/>
          </w:tcPr>
          <w:p w14:paraId="5BE9DC13">
            <w:pPr>
              <w:jc w:val="center"/>
              <w:rPr>
                <w:rFonts w:hint="default" w:ascii="Calibri" w:hAnsi="Calibri" w:cs="Calibri"/>
                <w:szCs w:val="21"/>
              </w:rPr>
            </w:pPr>
          </w:p>
        </w:tc>
        <w:tc>
          <w:tcPr>
            <w:tcW w:w="2073" w:type="dxa"/>
            <w:gridSpan w:val="3"/>
            <w:vAlign w:val="center"/>
          </w:tcPr>
          <w:p w14:paraId="35ACAC9B">
            <w:pPr>
              <w:jc w:val="center"/>
              <w:rPr>
                <w:rFonts w:hint="default" w:ascii="Calibri" w:hAnsi="Calibri" w:cs="Calibri"/>
                <w:szCs w:val="21"/>
              </w:rPr>
            </w:pPr>
            <w:r>
              <w:rPr>
                <w:rFonts w:hint="default" w:ascii="Calibri" w:hAnsi="Calibri" w:cs="Calibri"/>
                <w:szCs w:val="21"/>
              </w:rPr>
              <w:t>身份证号</w:t>
            </w:r>
          </w:p>
        </w:tc>
        <w:tc>
          <w:tcPr>
            <w:tcW w:w="2820" w:type="dxa"/>
            <w:vAlign w:val="center"/>
          </w:tcPr>
          <w:p w14:paraId="3C6678C5">
            <w:pPr>
              <w:jc w:val="center"/>
              <w:rPr>
                <w:rFonts w:hint="default" w:ascii="Calibri" w:hAnsi="Calibri" w:cs="Calibri"/>
                <w:szCs w:val="21"/>
              </w:rPr>
            </w:pPr>
          </w:p>
        </w:tc>
      </w:tr>
      <w:tr w14:paraId="7A2C4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09" w:type="dxa"/>
            <w:vAlign w:val="center"/>
          </w:tcPr>
          <w:p w14:paraId="5F50BAD2">
            <w:pPr>
              <w:jc w:val="center"/>
              <w:rPr>
                <w:rFonts w:hint="default" w:ascii="Calibri" w:hAnsi="Calibri" w:cs="Calibri"/>
                <w:szCs w:val="21"/>
              </w:rPr>
            </w:pPr>
            <w:r>
              <w:rPr>
                <w:rFonts w:hint="default" w:ascii="Calibri" w:hAnsi="Calibri" w:cs="Calibri"/>
                <w:szCs w:val="21"/>
              </w:rPr>
              <w:t>学 历</w:t>
            </w:r>
          </w:p>
        </w:tc>
        <w:tc>
          <w:tcPr>
            <w:tcW w:w="1053" w:type="dxa"/>
            <w:gridSpan w:val="2"/>
            <w:vAlign w:val="center"/>
          </w:tcPr>
          <w:p w14:paraId="371BFD14">
            <w:pPr>
              <w:jc w:val="center"/>
              <w:rPr>
                <w:rFonts w:hint="default" w:ascii="Calibri" w:hAnsi="Calibri" w:cs="Calibri"/>
                <w:szCs w:val="21"/>
              </w:rPr>
            </w:pPr>
          </w:p>
        </w:tc>
        <w:tc>
          <w:tcPr>
            <w:tcW w:w="906" w:type="dxa"/>
            <w:vAlign w:val="center"/>
          </w:tcPr>
          <w:p w14:paraId="47C8CC98">
            <w:pPr>
              <w:jc w:val="center"/>
              <w:rPr>
                <w:rFonts w:hint="default" w:ascii="Calibri" w:hAnsi="Calibri" w:cs="Calibri"/>
                <w:szCs w:val="21"/>
              </w:rPr>
            </w:pPr>
            <w:r>
              <w:rPr>
                <w:rFonts w:hint="default" w:ascii="Calibri" w:hAnsi="Calibri" w:cs="Calibri"/>
                <w:szCs w:val="21"/>
              </w:rPr>
              <w:t>职 务</w:t>
            </w:r>
          </w:p>
        </w:tc>
        <w:tc>
          <w:tcPr>
            <w:tcW w:w="1040" w:type="dxa"/>
            <w:vAlign w:val="center"/>
          </w:tcPr>
          <w:p w14:paraId="7D5DC55F">
            <w:pPr>
              <w:jc w:val="center"/>
              <w:rPr>
                <w:rFonts w:hint="default" w:ascii="Calibri" w:hAnsi="Calibri" w:cs="Calibri"/>
                <w:szCs w:val="21"/>
              </w:rPr>
            </w:pPr>
          </w:p>
        </w:tc>
        <w:tc>
          <w:tcPr>
            <w:tcW w:w="2073" w:type="dxa"/>
            <w:gridSpan w:val="3"/>
            <w:vAlign w:val="center"/>
          </w:tcPr>
          <w:p w14:paraId="1169CBC5">
            <w:pPr>
              <w:jc w:val="center"/>
              <w:rPr>
                <w:rFonts w:hint="default" w:ascii="Calibri" w:hAnsi="Calibri" w:cs="Calibri"/>
                <w:szCs w:val="21"/>
              </w:rPr>
            </w:pPr>
            <w:r>
              <w:rPr>
                <w:rFonts w:hint="default" w:ascii="Calibri" w:hAnsi="Calibri" w:cs="Calibri"/>
                <w:szCs w:val="21"/>
              </w:rPr>
              <w:t>拟在本合同任职</w:t>
            </w:r>
          </w:p>
        </w:tc>
        <w:tc>
          <w:tcPr>
            <w:tcW w:w="2820" w:type="dxa"/>
            <w:vAlign w:val="center"/>
          </w:tcPr>
          <w:p w14:paraId="22BAFA98">
            <w:pPr>
              <w:jc w:val="center"/>
              <w:rPr>
                <w:rFonts w:hint="default" w:ascii="Calibri" w:hAnsi="Calibri" w:cs="Calibri"/>
                <w:szCs w:val="21"/>
              </w:rPr>
            </w:pPr>
            <w:r>
              <w:rPr>
                <w:rFonts w:hint="default" w:ascii="Calibri" w:hAnsi="Calibri" w:cs="Calibri"/>
                <w:szCs w:val="21"/>
              </w:rPr>
              <w:t>项目负责人</w:t>
            </w:r>
          </w:p>
        </w:tc>
      </w:tr>
      <w:tr w14:paraId="2504B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09" w:type="dxa"/>
            <w:vAlign w:val="center"/>
          </w:tcPr>
          <w:p w14:paraId="10507CCC">
            <w:pPr>
              <w:jc w:val="center"/>
              <w:rPr>
                <w:rFonts w:hint="default" w:ascii="Calibri" w:hAnsi="Calibri" w:cs="Calibri"/>
                <w:szCs w:val="21"/>
              </w:rPr>
            </w:pPr>
            <w:r>
              <w:rPr>
                <w:rFonts w:hint="default" w:ascii="Calibri" w:hAnsi="Calibri" w:cs="Calibri"/>
                <w:szCs w:val="21"/>
              </w:rPr>
              <w:t>毕业学校</w:t>
            </w:r>
          </w:p>
        </w:tc>
        <w:tc>
          <w:tcPr>
            <w:tcW w:w="7892" w:type="dxa"/>
            <w:gridSpan w:val="8"/>
            <w:vAlign w:val="center"/>
          </w:tcPr>
          <w:p w14:paraId="7AD052C8">
            <w:pPr>
              <w:jc w:val="center"/>
              <w:rPr>
                <w:rFonts w:hint="default" w:ascii="Calibri" w:hAnsi="Calibri" w:cs="Calibri"/>
                <w:szCs w:val="21"/>
              </w:rPr>
            </w:pPr>
            <w:r>
              <w:rPr>
                <w:rFonts w:hint="default" w:ascii="Calibri" w:hAnsi="Calibri" w:cs="Calibri"/>
                <w:szCs w:val="21"/>
              </w:rPr>
              <w:t>年毕业于            学校        专业</w:t>
            </w:r>
          </w:p>
        </w:tc>
      </w:tr>
      <w:tr w14:paraId="7768C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01" w:type="dxa"/>
            <w:gridSpan w:val="9"/>
            <w:vAlign w:val="center"/>
          </w:tcPr>
          <w:p w14:paraId="40F0F80C">
            <w:pPr>
              <w:jc w:val="center"/>
              <w:rPr>
                <w:rFonts w:hint="default" w:ascii="Calibri" w:hAnsi="Calibri" w:cs="Calibri"/>
                <w:szCs w:val="21"/>
              </w:rPr>
            </w:pPr>
            <w:r>
              <w:rPr>
                <w:rFonts w:hint="default" w:ascii="Calibri" w:hAnsi="Calibri" w:cs="Calibri"/>
                <w:szCs w:val="21"/>
              </w:rPr>
              <w:t>主要工作经历</w:t>
            </w:r>
          </w:p>
        </w:tc>
      </w:tr>
      <w:tr w14:paraId="764ED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60" w:type="dxa"/>
            <w:gridSpan w:val="2"/>
            <w:vAlign w:val="center"/>
          </w:tcPr>
          <w:p w14:paraId="09948DD9">
            <w:pPr>
              <w:jc w:val="center"/>
              <w:rPr>
                <w:rFonts w:hint="default" w:ascii="Calibri" w:hAnsi="Calibri" w:cs="Calibri"/>
                <w:szCs w:val="21"/>
              </w:rPr>
            </w:pPr>
            <w:r>
              <w:rPr>
                <w:rFonts w:hint="default" w:ascii="Calibri" w:hAnsi="Calibri" w:cs="Calibri"/>
                <w:szCs w:val="21"/>
              </w:rPr>
              <w:t>时  间</w:t>
            </w:r>
          </w:p>
        </w:tc>
        <w:tc>
          <w:tcPr>
            <w:tcW w:w="3335" w:type="dxa"/>
            <w:gridSpan w:val="4"/>
            <w:vAlign w:val="center"/>
          </w:tcPr>
          <w:p w14:paraId="231273DC">
            <w:pPr>
              <w:jc w:val="center"/>
              <w:rPr>
                <w:rFonts w:hint="default" w:ascii="Calibri" w:hAnsi="Calibri" w:cs="Calibri"/>
                <w:szCs w:val="21"/>
              </w:rPr>
            </w:pPr>
            <w:r>
              <w:rPr>
                <w:rFonts w:hint="default" w:ascii="Calibri" w:hAnsi="Calibri" w:cs="Calibri"/>
                <w:szCs w:val="21"/>
              </w:rPr>
              <w:t>参加过的类似项目</w:t>
            </w:r>
          </w:p>
        </w:tc>
        <w:tc>
          <w:tcPr>
            <w:tcW w:w="1230" w:type="dxa"/>
            <w:vAlign w:val="center"/>
          </w:tcPr>
          <w:p w14:paraId="15F370FA">
            <w:pPr>
              <w:jc w:val="center"/>
              <w:rPr>
                <w:rFonts w:hint="default" w:ascii="Calibri" w:hAnsi="Calibri" w:cs="Calibri"/>
                <w:szCs w:val="21"/>
              </w:rPr>
            </w:pPr>
            <w:r>
              <w:rPr>
                <w:rFonts w:hint="default" w:ascii="Calibri" w:hAnsi="Calibri" w:cs="Calibri"/>
                <w:szCs w:val="21"/>
              </w:rPr>
              <w:t>担任职务</w:t>
            </w:r>
          </w:p>
        </w:tc>
        <w:tc>
          <w:tcPr>
            <w:tcW w:w="2976" w:type="dxa"/>
            <w:gridSpan w:val="2"/>
            <w:vAlign w:val="center"/>
          </w:tcPr>
          <w:p w14:paraId="3741E72F">
            <w:pPr>
              <w:jc w:val="center"/>
              <w:rPr>
                <w:rFonts w:hint="default" w:ascii="Calibri" w:hAnsi="Calibri" w:cs="Calibri"/>
                <w:szCs w:val="21"/>
              </w:rPr>
            </w:pPr>
            <w:r>
              <w:rPr>
                <w:rFonts w:hint="default" w:ascii="Calibri" w:hAnsi="Calibri" w:cs="Calibri"/>
                <w:szCs w:val="21"/>
              </w:rPr>
              <w:t>业主及联系电话</w:t>
            </w:r>
          </w:p>
        </w:tc>
      </w:tr>
      <w:tr w14:paraId="41588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60" w:type="dxa"/>
            <w:gridSpan w:val="2"/>
            <w:vAlign w:val="center"/>
          </w:tcPr>
          <w:p w14:paraId="48B633BD">
            <w:pPr>
              <w:jc w:val="center"/>
              <w:rPr>
                <w:rFonts w:hint="default" w:ascii="Calibri" w:hAnsi="Calibri" w:cs="Calibri"/>
                <w:szCs w:val="21"/>
              </w:rPr>
            </w:pPr>
          </w:p>
        </w:tc>
        <w:tc>
          <w:tcPr>
            <w:tcW w:w="3335" w:type="dxa"/>
            <w:gridSpan w:val="4"/>
            <w:vAlign w:val="center"/>
          </w:tcPr>
          <w:p w14:paraId="10EBC20A">
            <w:pPr>
              <w:jc w:val="center"/>
              <w:rPr>
                <w:rFonts w:hint="default" w:ascii="Calibri" w:hAnsi="Calibri" w:cs="Calibri"/>
                <w:szCs w:val="21"/>
              </w:rPr>
            </w:pPr>
          </w:p>
        </w:tc>
        <w:tc>
          <w:tcPr>
            <w:tcW w:w="1230" w:type="dxa"/>
            <w:vAlign w:val="center"/>
          </w:tcPr>
          <w:p w14:paraId="3F7FAE15">
            <w:pPr>
              <w:jc w:val="center"/>
              <w:rPr>
                <w:rFonts w:hint="default" w:ascii="Calibri" w:hAnsi="Calibri" w:cs="Calibri"/>
                <w:szCs w:val="21"/>
              </w:rPr>
            </w:pPr>
          </w:p>
        </w:tc>
        <w:tc>
          <w:tcPr>
            <w:tcW w:w="2976" w:type="dxa"/>
            <w:gridSpan w:val="2"/>
            <w:vAlign w:val="center"/>
          </w:tcPr>
          <w:p w14:paraId="20463B2A">
            <w:pPr>
              <w:jc w:val="center"/>
              <w:rPr>
                <w:rFonts w:hint="default" w:ascii="Calibri" w:hAnsi="Calibri" w:cs="Calibri"/>
                <w:szCs w:val="21"/>
              </w:rPr>
            </w:pPr>
          </w:p>
        </w:tc>
      </w:tr>
      <w:tr w14:paraId="4FA3A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60" w:type="dxa"/>
            <w:gridSpan w:val="2"/>
            <w:vAlign w:val="center"/>
          </w:tcPr>
          <w:p w14:paraId="7BDD8FC8">
            <w:pPr>
              <w:jc w:val="center"/>
              <w:rPr>
                <w:rFonts w:hint="default" w:ascii="Calibri" w:hAnsi="Calibri" w:cs="Calibri"/>
                <w:szCs w:val="21"/>
              </w:rPr>
            </w:pPr>
          </w:p>
        </w:tc>
        <w:tc>
          <w:tcPr>
            <w:tcW w:w="3335" w:type="dxa"/>
            <w:gridSpan w:val="4"/>
            <w:vAlign w:val="center"/>
          </w:tcPr>
          <w:p w14:paraId="7DE1D65A">
            <w:pPr>
              <w:jc w:val="center"/>
              <w:rPr>
                <w:rFonts w:hint="default" w:ascii="Calibri" w:hAnsi="Calibri" w:cs="Calibri"/>
                <w:szCs w:val="21"/>
              </w:rPr>
            </w:pPr>
          </w:p>
        </w:tc>
        <w:tc>
          <w:tcPr>
            <w:tcW w:w="1230" w:type="dxa"/>
            <w:vAlign w:val="center"/>
          </w:tcPr>
          <w:p w14:paraId="5BE92DB5">
            <w:pPr>
              <w:jc w:val="center"/>
              <w:rPr>
                <w:rFonts w:hint="default" w:ascii="Calibri" w:hAnsi="Calibri" w:cs="Calibri"/>
                <w:szCs w:val="21"/>
              </w:rPr>
            </w:pPr>
          </w:p>
        </w:tc>
        <w:tc>
          <w:tcPr>
            <w:tcW w:w="2976" w:type="dxa"/>
            <w:gridSpan w:val="2"/>
            <w:vAlign w:val="center"/>
          </w:tcPr>
          <w:p w14:paraId="1B8B7211">
            <w:pPr>
              <w:jc w:val="center"/>
              <w:rPr>
                <w:rFonts w:hint="default" w:ascii="Calibri" w:hAnsi="Calibri" w:cs="Calibri"/>
                <w:szCs w:val="21"/>
              </w:rPr>
            </w:pPr>
          </w:p>
        </w:tc>
      </w:tr>
    </w:tbl>
    <w:p w14:paraId="5520584C">
      <w:pPr>
        <w:pStyle w:val="4"/>
        <w:ind w:firstLine="420"/>
        <w:rPr>
          <w:rFonts w:hint="default" w:ascii="Calibri" w:hAnsi="Calibri" w:cs="Calibri"/>
        </w:rPr>
      </w:pPr>
      <w:r>
        <w:rPr>
          <w:rFonts w:hint="default" w:ascii="Calibri" w:hAnsi="Calibri" w:cs="Calibri"/>
        </w:rPr>
        <w:t>（四）项目内容承接单位一览表</w:t>
      </w:r>
    </w:p>
    <w:tbl>
      <w:tblPr>
        <w:tblStyle w:val="2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9"/>
        <w:gridCol w:w="5238"/>
        <w:gridCol w:w="3134"/>
      </w:tblGrid>
      <w:tr w14:paraId="068CD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29" w:type="dxa"/>
            <w:vAlign w:val="center"/>
          </w:tcPr>
          <w:p w14:paraId="54E82DBB">
            <w:pPr>
              <w:rPr>
                <w:rFonts w:hint="default" w:ascii="Calibri" w:hAnsi="Calibri" w:eastAsia="黑体" w:cs="Calibri"/>
              </w:rPr>
            </w:pPr>
            <w:r>
              <w:rPr>
                <w:rFonts w:hint="default" w:ascii="Calibri" w:hAnsi="Calibri" w:eastAsia="黑体" w:cs="Calibri"/>
              </w:rPr>
              <w:t>序号</w:t>
            </w:r>
          </w:p>
        </w:tc>
        <w:tc>
          <w:tcPr>
            <w:tcW w:w="5239" w:type="dxa"/>
            <w:vAlign w:val="center"/>
          </w:tcPr>
          <w:p w14:paraId="6A2F3BC4">
            <w:pPr>
              <w:rPr>
                <w:rFonts w:hint="default" w:ascii="Calibri" w:hAnsi="Calibri" w:eastAsia="黑体" w:cs="Calibri"/>
              </w:rPr>
            </w:pPr>
            <w:r>
              <w:rPr>
                <w:rFonts w:hint="default" w:ascii="Calibri" w:hAnsi="Calibri" w:eastAsia="黑体" w:cs="Calibri"/>
              </w:rPr>
              <w:t>内容名称</w:t>
            </w:r>
          </w:p>
        </w:tc>
        <w:tc>
          <w:tcPr>
            <w:tcW w:w="3134" w:type="dxa"/>
            <w:vAlign w:val="center"/>
          </w:tcPr>
          <w:p w14:paraId="3114D06E">
            <w:pPr>
              <w:rPr>
                <w:rFonts w:hint="default" w:ascii="Calibri" w:hAnsi="Calibri" w:eastAsia="黑体" w:cs="Calibri"/>
              </w:rPr>
            </w:pPr>
            <w:r>
              <w:rPr>
                <w:rFonts w:hint="default" w:ascii="Calibri" w:hAnsi="Calibri" w:eastAsia="黑体" w:cs="Calibri"/>
              </w:rPr>
              <w:t>承担单位全称</w:t>
            </w:r>
          </w:p>
        </w:tc>
      </w:tr>
      <w:tr w14:paraId="6AAC7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29" w:type="dxa"/>
            <w:vAlign w:val="center"/>
          </w:tcPr>
          <w:p w14:paraId="64928F93">
            <w:pPr>
              <w:rPr>
                <w:rFonts w:hint="default" w:ascii="Calibri" w:hAnsi="Calibri" w:cs="Calibri"/>
              </w:rPr>
            </w:pPr>
          </w:p>
        </w:tc>
        <w:tc>
          <w:tcPr>
            <w:tcW w:w="5239" w:type="dxa"/>
            <w:vAlign w:val="center"/>
          </w:tcPr>
          <w:p w14:paraId="659AF91B">
            <w:pPr>
              <w:rPr>
                <w:rFonts w:hint="default" w:ascii="Calibri" w:hAnsi="Calibri" w:cs="Calibri"/>
              </w:rPr>
            </w:pPr>
          </w:p>
        </w:tc>
        <w:tc>
          <w:tcPr>
            <w:tcW w:w="3134" w:type="dxa"/>
            <w:vAlign w:val="center"/>
          </w:tcPr>
          <w:p w14:paraId="05536092">
            <w:pPr>
              <w:rPr>
                <w:rFonts w:hint="default" w:ascii="Calibri" w:hAnsi="Calibri" w:cs="Calibri"/>
              </w:rPr>
            </w:pPr>
          </w:p>
        </w:tc>
      </w:tr>
      <w:tr w14:paraId="1C7E4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29" w:type="dxa"/>
            <w:vAlign w:val="center"/>
          </w:tcPr>
          <w:p w14:paraId="75C7F492">
            <w:pPr>
              <w:rPr>
                <w:rFonts w:hint="default" w:ascii="Calibri" w:hAnsi="Calibri" w:cs="Calibri"/>
              </w:rPr>
            </w:pPr>
          </w:p>
        </w:tc>
        <w:tc>
          <w:tcPr>
            <w:tcW w:w="5239" w:type="dxa"/>
            <w:vAlign w:val="center"/>
          </w:tcPr>
          <w:p w14:paraId="12FE70DD">
            <w:pPr>
              <w:rPr>
                <w:rFonts w:hint="default" w:ascii="Calibri" w:hAnsi="Calibri" w:cs="Calibri"/>
              </w:rPr>
            </w:pPr>
          </w:p>
        </w:tc>
        <w:tc>
          <w:tcPr>
            <w:tcW w:w="3134" w:type="dxa"/>
            <w:vAlign w:val="center"/>
          </w:tcPr>
          <w:p w14:paraId="463C9072">
            <w:pPr>
              <w:rPr>
                <w:rFonts w:hint="default" w:ascii="Calibri" w:hAnsi="Calibri" w:cs="Calibri"/>
              </w:rPr>
            </w:pPr>
          </w:p>
        </w:tc>
      </w:tr>
      <w:tr w14:paraId="76808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29" w:type="dxa"/>
            <w:vAlign w:val="center"/>
          </w:tcPr>
          <w:p w14:paraId="3489788D">
            <w:pPr>
              <w:rPr>
                <w:rFonts w:hint="default" w:ascii="Calibri" w:hAnsi="Calibri" w:cs="Calibri"/>
              </w:rPr>
            </w:pPr>
          </w:p>
        </w:tc>
        <w:tc>
          <w:tcPr>
            <w:tcW w:w="5239" w:type="dxa"/>
            <w:vAlign w:val="center"/>
          </w:tcPr>
          <w:p w14:paraId="18E28427">
            <w:pPr>
              <w:rPr>
                <w:rFonts w:hint="default" w:ascii="Calibri" w:hAnsi="Calibri" w:cs="Calibri"/>
              </w:rPr>
            </w:pPr>
          </w:p>
        </w:tc>
        <w:tc>
          <w:tcPr>
            <w:tcW w:w="3134" w:type="dxa"/>
            <w:vAlign w:val="center"/>
          </w:tcPr>
          <w:p w14:paraId="44F49838">
            <w:pPr>
              <w:rPr>
                <w:rFonts w:hint="default" w:ascii="Calibri" w:hAnsi="Calibri" w:cs="Calibri"/>
              </w:rPr>
            </w:pPr>
          </w:p>
        </w:tc>
      </w:tr>
    </w:tbl>
    <w:p w14:paraId="3B5C4290">
      <w:pPr>
        <w:ind w:firstLine="420" w:firstLineChars="200"/>
        <w:rPr>
          <w:rFonts w:hint="default" w:ascii="Calibri" w:hAnsi="Calibri" w:eastAsia="楷体" w:cs="Calibri"/>
        </w:rPr>
      </w:pPr>
      <w:r>
        <w:rPr>
          <w:rFonts w:hint="default" w:ascii="Calibri" w:hAnsi="Calibri" w:eastAsia="楷体" w:cs="Calibri"/>
        </w:rPr>
        <w:t>说明：</w:t>
      </w:r>
    </w:p>
    <w:p w14:paraId="5D726467">
      <w:pPr>
        <w:ind w:firstLine="420" w:firstLineChars="200"/>
        <w:rPr>
          <w:rFonts w:hint="default" w:ascii="Calibri" w:hAnsi="Calibri" w:eastAsia="楷体" w:cs="Calibri"/>
        </w:rPr>
      </w:pPr>
      <w:r>
        <w:rPr>
          <w:rFonts w:hint="default" w:ascii="Calibri" w:hAnsi="Calibri" w:eastAsia="楷体" w:cs="Calibri"/>
        </w:rPr>
        <w:t>（1）根据联合协议书、分包意向协议内容填写此表，如投标人非联合体或不分包，仅填写投标人。</w:t>
      </w:r>
    </w:p>
    <w:p w14:paraId="0882B84F">
      <w:pPr>
        <w:ind w:firstLine="420" w:firstLineChars="200"/>
        <w:rPr>
          <w:rFonts w:hint="default" w:ascii="Calibri" w:hAnsi="Calibri" w:eastAsia="楷体" w:cs="Calibri"/>
        </w:rPr>
      </w:pPr>
      <w:r>
        <w:rPr>
          <w:rFonts w:hint="default" w:ascii="Calibri" w:hAnsi="Calibri" w:eastAsia="楷体" w:cs="Calibri"/>
        </w:rPr>
        <w:t>（2）如联合体投标，提供联合协议书，格式见“招标文件附件1”。如有分包，提供分包意向协议书，格式见“招标文件附件2”。</w:t>
      </w:r>
    </w:p>
    <w:p w14:paraId="19E56FF7">
      <w:pPr>
        <w:rPr>
          <w:rFonts w:hint="default" w:ascii="Calibri" w:hAnsi="Calibri" w:cs="Calibri"/>
        </w:rPr>
      </w:pPr>
      <w:r>
        <w:rPr>
          <w:rFonts w:hint="default" w:ascii="Calibri" w:hAnsi="Calibri" w:cs="Calibri"/>
        </w:rPr>
        <w:br w:type="page"/>
      </w:r>
    </w:p>
    <w:p w14:paraId="1205123A">
      <w:pPr>
        <w:pStyle w:val="3"/>
        <w:ind w:firstLine="420"/>
        <w:rPr>
          <w:rFonts w:hint="default" w:ascii="Calibri" w:hAnsi="Calibri" w:cs="Calibri"/>
        </w:rPr>
      </w:pPr>
      <w:bookmarkStart w:id="138" w:name="_Toc437953145"/>
      <w:bookmarkStart w:id="139" w:name="_Toc345575534"/>
      <w:r>
        <w:rPr>
          <w:rFonts w:hint="default" w:ascii="Calibri" w:hAnsi="Calibri" w:cs="Calibri"/>
        </w:rPr>
        <w:t>第三部分 报价文件</w:t>
      </w:r>
    </w:p>
    <w:p w14:paraId="6798F716">
      <w:pPr>
        <w:pStyle w:val="4"/>
        <w:ind w:firstLine="420"/>
        <w:rPr>
          <w:rFonts w:hint="default" w:ascii="Calibri" w:hAnsi="Calibri" w:cs="Calibri"/>
        </w:rPr>
      </w:pPr>
      <w:r>
        <w:rPr>
          <w:rFonts w:hint="default" w:ascii="Calibri" w:hAnsi="Calibri" w:cs="Calibri"/>
        </w:rPr>
        <w:t>封面</w:t>
      </w:r>
      <w:bookmarkEnd w:id="138"/>
      <w:bookmarkEnd w:id="139"/>
    </w:p>
    <w:p w14:paraId="724BF3C9">
      <w:pPr>
        <w:rPr>
          <w:rFonts w:hint="default" w:ascii="Calibri" w:hAnsi="Calibri" w:cs="Calibri"/>
        </w:rPr>
      </w:pPr>
    </w:p>
    <w:p w14:paraId="66D45C54">
      <w:pPr>
        <w:tabs>
          <w:tab w:val="left" w:pos="2580"/>
          <w:tab w:val="left" w:pos="5940"/>
        </w:tabs>
        <w:autoSpaceDE w:val="0"/>
        <w:autoSpaceDN w:val="0"/>
        <w:adjustRightInd w:val="0"/>
        <w:rPr>
          <w:rFonts w:hint="default" w:ascii="Calibri" w:hAnsi="Calibri" w:cs="Calibri"/>
          <w:kern w:val="0"/>
          <w:sz w:val="24"/>
          <w:szCs w:val="22"/>
        </w:rPr>
      </w:pPr>
      <w:r>
        <w:rPr>
          <w:rFonts w:hint="default" w:ascii="Calibri" w:hAnsi="Calibri" w:cs="Calibri"/>
          <w:kern w:val="0"/>
          <w:sz w:val="24"/>
          <w:szCs w:val="22"/>
        </w:rPr>
        <w:t>采购人：</w:t>
      </w:r>
      <w:r>
        <w:rPr>
          <w:rFonts w:hint="default" w:ascii="Calibri" w:hAnsi="Calibri" w:cs="Calibri"/>
          <w:kern w:val="0"/>
          <w:sz w:val="24"/>
          <w:szCs w:val="22"/>
          <w:u w:val="single"/>
        </w:rPr>
        <w:t>浙江省地质院</w:t>
      </w:r>
    </w:p>
    <w:p w14:paraId="7BE6FB85">
      <w:pPr>
        <w:tabs>
          <w:tab w:val="left" w:pos="2580"/>
          <w:tab w:val="left" w:pos="5940"/>
        </w:tabs>
        <w:autoSpaceDE w:val="0"/>
        <w:autoSpaceDN w:val="0"/>
        <w:adjustRightInd w:val="0"/>
        <w:rPr>
          <w:rFonts w:hint="default" w:ascii="Calibri" w:hAnsi="Calibri" w:eastAsia="宋体" w:cs="Calibri"/>
          <w:kern w:val="0"/>
          <w:sz w:val="24"/>
          <w:szCs w:val="22"/>
          <w:u w:val="single"/>
          <w:lang w:eastAsia="zh-CN"/>
        </w:rPr>
      </w:pPr>
      <w:r>
        <w:rPr>
          <w:rFonts w:hint="default" w:ascii="Calibri" w:hAnsi="Calibri" w:cs="Calibri"/>
          <w:kern w:val="0"/>
          <w:sz w:val="24"/>
          <w:szCs w:val="22"/>
        </w:rPr>
        <w:t>项目名称：</w:t>
      </w:r>
      <w:r>
        <w:rPr>
          <w:rFonts w:hint="eastAsia" w:cs="Calibri"/>
          <w:kern w:val="0"/>
          <w:sz w:val="24"/>
          <w:szCs w:val="22"/>
          <w:u w:val="single"/>
          <w:lang w:eastAsia="zh-CN"/>
        </w:rPr>
        <w:t>浙江省地灾智治应用信创适配化改造项目</w:t>
      </w:r>
    </w:p>
    <w:p w14:paraId="674C2AEE">
      <w:pPr>
        <w:tabs>
          <w:tab w:val="left" w:pos="2580"/>
          <w:tab w:val="left" w:pos="5940"/>
        </w:tabs>
        <w:autoSpaceDE w:val="0"/>
        <w:autoSpaceDN w:val="0"/>
        <w:adjustRightInd w:val="0"/>
        <w:rPr>
          <w:rFonts w:hint="default" w:ascii="Calibri" w:hAnsi="Calibri" w:eastAsia="宋体" w:cs="Calibri"/>
          <w:kern w:val="0"/>
          <w:sz w:val="24"/>
          <w:szCs w:val="22"/>
          <w:u w:val="single"/>
          <w:lang w:eastAsia="zh-CN"/>
        </w:rPr>
      </w:pPr>
      <w:r>
        <w:rPr>
          <w:rFonts w:hint="default" w:ascii="Calibri" w:hAnsi="Calibri" w:cs="Calibri"/>
          <w:kern w:val="0"/>
          <w:sz w:val="24"/>
          <w:szCs w:val="22"/>
        </w:rPr>
        <w:t>项目编号：</w:t>
      </w:r>
      <w:r>
        <w:rPr>
          <w:rFonts w:hint="eastAsia" w:cs="Calibri"/>
          <w:kern w:val="0"/>
          <w:sz w:val="24"/>
          <w:szCs w:val="22"/>
          <w:u w:val="single"/>
          <w:lang w:eastAsia="zh-CN"/>
        </w:rPr>
        <w:t>CTZB-2025010039</w:t>
      </w:r>
    </w:p>
    <w:p w14:paraId="7017D1FC">
      <w:pPr>
        <w:tabs>
          <w:tab w:val="left" w:pos="2580"/>
          <w:tab w:val="left" w:pos="5940"/>
        </w:tabs>
        <w:autoSpaceDE w:val="0"/>
        <w:autoSpaceDN w:val="0"/>
        <w:adjustRightInd w:val="0"/>
        <w:rPr>
          <w:rFonts w:hint="eastAsia" w:ascii="Calibri" w:hAnsi="Calibri" w:eastAsia="宋体" w:cs="Calibri"/>
          <w:kern w:val="0"/>
          <w:sz w:val="24"/>
          <w:szCs w:val="22"/>
          <w:u w:val="single"/>
          <w:lang w:eastAsia="zh-CN"/>
        </w:rPr>
      </w:pPr>
      <w:r>
        <w:rPr>
          <w:rFonts w:hint="default" w:ascii="Calibri" w:hAnsi="Calibri" w:cs="Calibri"/>
          <w:kern w:val="0"/>
          <w:sz w:val="24"/>
          <w:szCs w:val="22"/>
        </w:rPr>
        <w:t>标项名称：</w:t>
      </w:r>
      <w:r>
        <w:rPr>
          <w:rFonts w:hint="eastAsia" w:cs="Calibri"/>
          <w:kern w:val="0"/>
          <w:sz w:val="24"/>
          <w:szCs w:val="22"/>
          <w:u w:val="single"/>
          <w:lang w:eastAsia="zh-CN"/>
        </w:rPr>
        <w:t>浙江省地灾智治应用信创适配化改造</w:t>
      </w:r>
    </w:p>
    <w:p w14:paraId="5CDFB578">
      <w:pPr>
        <w:rPr>
          <w:rFonts w:hint="default" w:ascii="Calibri" w:hAnsi="Calibri" w:cs="Calibri"/>
        </w:rPr>
      </w:pPr>
    </w:p>
    <w:p w14:paraId="0D419F6D">
      <w:pPr>
        <w:rPr>
          <w:rFonts w:hint="default" w:ascii="Calibri" w:hAnsi="Calibri" w:cs="Calibri"/>
        </w:rPr>
      </w:pPr>
    </w:p>
    <w:p w14:paraId="298DE27B">
      <w:pPr>
        <w:rPr>
          <w:rFonts w:hint="default" w:ascii="Calibri" w:hAnsi="Calibri" w:cs="Calibri"/>
        </w:rPr>
      </w:pPr>
    </w:p>
    <w:p w14:paraId="43363FE8">
      <w:pPr>
        <w:rPr>
          <w:rFonts w:hint="default" w:ascii="Calibri" w:hAnsi="Calibri" w:cs="Calibri"/>
        </w:rPr>
      </w:pPr>
    </w:p>
    <w:p w14:paraId="133E7C1A">
      <w:pPr>
        <w:rPr>
          <w:rFonts w:hint="default" w:ascii="Calibri" w:hAnsi="Calibri" w:cs="Calibri"/>
        </w:rPr>
      </w:pPr>
    </w:p>
    <w:p w14:paraId="5F2BBC99">
      <w:pPr>
        <w:rPr>
          <w:rFonts w:hint="default" w:ascii="Calibri" w:hAnsi="Calibri" w:cs="Calibri"/>
        </w:rPr>
      </w:pPr>
    </w:p>
    <w:p w14:paraId="2BEF1A8A">
      <w:pPr>
        <w:tabs>
          <w:tab w:val="left" w:pos="1805"/>
          <w:tab w:val="left" w:pos="5360"/>
        </w:tabs>
        <w:autoSpaceDE w:val="0"/>
        <w:autoSpaceDN w:val="0"/>
        <w:adjustRightInd w:val="0"/>
        <w:jc w:val="center"/>
        <w:rPr>
          <w:rFonts w:hint="default" w:ascii="Calibri" w:hAnsi="Calibri" w:cs="Calibri"/>
          <w:kern w:val="0"/>
          <w:sz w:val="72"/>
        </w:rPr>
      </w:pPr>
      <w:r>
        <w:rPr>
          <w:rFonts w:hint="default" w:ascii="Calibri" w:hAnsi="Calibri" w:cs="Calibri"/>
          <w:kern w:val="0"/>
          <w:sz w:val="72"/>
        </w:rPr>
        <w:t>投 标 文 件</w:t>
      </w:r>
    </w:p>
    <w:p w14:paraId="0ED9FBA0">
      <w:pPr>
        <w:tabs>
          <w:tab w:val="left" w:pos="1805"/>
          <w:tab w:val="left" w:pos="5360"/>
        </w:tabs>
        <w:autoSpaceDE w:val="0"/>
        <w:autoSpaceDN w:val="0"/>
        <w:adjustRightInd w:val="0"/>
        <w:jc w:val="center"/>
        <w:rPr>
          <w:rFonts w:hint="default" w:ascii="Calibri" w:hAnsi="Calibri" w:cs="Calibri"/>
          <w:kern w:val="0"/>
          <w:sz w:val="72"/>
        </w:rPr>
      </w:pPr>
      <w:r>
        <w:rPr>
          <w:rFonts w:hint="default" w:ascii="Calibri" w:hAnsi="Calibri" w:cs="Calibri"/>
          <w:kern w:val="0"/>
          <w:sz w:val="72"/>
        </w:rPr>
        <w:t>（报价文件）</w:t>
      </w:r>
    </w:p>
    <w:p w14:paraId="5B96D448">
      <w:pPr>
        <w:rPr>
          <w:rFonts w:hint="default" w:ascii="Calibri" w:hAnsi="Calibri" w:cs="Calibri"/>
        </w:rPr>
      </w:pPr>
    </w:p>
    <w:p w14:paraId="445ABFF9">
      <w:pPr>
        <w:rPr>
          <w:rFonts w:hint="default" w:ascii="Calibri" w:hAnsi="Calibri" w:cs="Calibri"/>
        </w:rPr>
      </w:pPr>
    </w:p>
    <w:p w14:paraId="688389EC">
      <w:pPr>
        <w:rPr>
          <w:rFonts w:hint="default" w:ascii="Calibri" w:hAnsi="Calibri" w:cs="Calibri"/>
        </w:rPr>
      </w:pPr>
    </w:p>
    <w:p w14:paraId="194F141B">
      <w:pPr>
        <w:rPr>
          <w:rFonts w:hint="default" w:ascii="Calibri" w:hAnsi="Calibri" w:cs="Calibri"/>
        </w:rPr>
      </w:pPr>
    </w:p>
    <w:p w14:paraId="09C2FC78">
      <w:pPr>
        <w:rPr>
          <w:rFonts w:hint="default" w:ascii="Calibri" w:hAnsi="Calibri" w:cs="Calibri"/>
        </w:rPr>
      </w:pPr>
    </w:p>
    <w:p w14:paraId="185C44F6">
      <w:pPr>
        <w:rPr>
          <w:rFonts w:hint="default" w:ascii="Calibri" w:hAnsi="Calibri" w:cs="Calibri"/>
        </w:rPr>
      </w:pPr>
    </w:p>
    <w:p w14:paraId="26CE6224">
      <w:pPr>
        <w:tabs>
          <w:tab w:val="left" w:pos="6080"/>
          <w:tab w:val="left" w:pos="6640"/>
        </w:tabs>
        <w:autoSpaceDE w:val="0"/>
        <w:autoSpaceDN w:val="0"/>
        <w:adjustRightInd w:val="0"/>
        <w:jc w:val="left"/>
        <w:rPr>
          <w:rFonts w:hint="default" w:ascii="Calibri" w:hAnsi="Calibri" w:cs="Calibri"/>
          <w:kern w:val="0"/>
          <w:sz w:val="28"/>
        </w:rPr>
      </w:pPr>
      <w:r>
        <w:rPr>
          <w:rFonts w:hint="default" w:ascii="Calibri" w:hAnsi="Calibri" w:cs="Calibri"/>
          <w:kern w:val="0"/>
          <w:sz w:val="28"/>
        </w:rPr>
        <w:t>投标人全称：</w:t>
      </w:r>
      <w:r>
        <w:rPr>
          <w:rFonts w:hint="default" w:ascii="Calibri" w:hAnsi="Calibri" w:cs="Calibri"/>
          <w:kern w:val="0"/>
          <w:sz w:val="28"/>
          <w:u w:val="single"/>
        </w:rPr>
        <w:t xml:space="preserve">              </w:t>
      </w:r>
      <w:r>
        <w:rPr>
          <w:rFonts w:hint="default" w:ascii="Calibri" w:hAnsi="Calibri" w:cs="Calibri"/>
          <w:kern w:val="0"/>
          <w:sz w:val="28"/>
        </w:rPr>
        <w:t>（盖单位公章）</w:t>
      </w:r>
    </w:p>
    <w:p w14:paraId="5697D193">
      <w:pPr>
        <w:rPr>
          <w:rFonts w:hint="default" w:ascii="Calibri" w:hAnsi="Calibri" w:cs="Calibri"/>
        </w:rPr>
      </w:pPr>
    </w:p>
    <w:p w14:paraId="194FCDB8">
      <w:pPr>
        <w:tabs>
          <w:tab w:val="left" w:pos="3280"/>
          <w:tab w:val="left" w:pos="4680"/>
          <w:tab w:val="left" w:pos="6080"/>
        </w:tabs>
        <w:autoSpaceDE w:val="0"/>
        <w:autoSpaceDN w:val="0"/>
        <w:adjustRightInd w:val="0"/>
        <w:ind w:left="2173" w:leftChars="1035" w:firstLine="1106" w:firstLineChars="395"/>
        <w:jc w:val="left"/>
        <w:rPr>
          <w:rFonts w:hint="default" w:ascii="Calibri" w:hAnsi="Calibri" w:cs="Calibri"/>
          <w:kern w:val="0"/>
          <w:sz w:val="28"/>
        </w:rPr>
      </w:pPr>
      <w:r>
        <w:rPr>
          <w:rFonts w:hint="eastAsia" w:cs="Calibri"/>
          <w:kern w:val="0"/>
          <w:sz w:val="28"/>
          <w:lang w:eastAsia="zh-CN"/>
        </w:rPr>
        <w:t>2025年</w:t>
      </w:r>
      <w:r>
        <w:rPr>
          <w:rFonts w:hint="default" w:ascii="Calibri" w:hAnsi="Calibri" w:cs="Calibri"/>
          <w:kern w:val="0"/>
          <w:sz w:val="28"/>
        </w:rPr>
        <w:t xml:space="preserve">  月  日</w:t>
      </w:r>
    </w:p>
    <w:p w14:paraId="2593D31A">
      <w:pPr>
        <w:pStyle w:val="4"/>
        <w:ind w:firstLine="420"/>
        <w:rPr>
          <w:rFonts w:hint="default" w:ascii="Calibri" w:hAnsi="Calibri" w:cs="Calibri"/>
        </w:rPr>
      </w:pPr>
      <w:r>
        <w:rPr>
          <w:rFonts w:hint="default" w:ascii="Calibri" w:hAnsi="Calibri" w:cs="Calibri"/>
        </w:rPr>
        <w:br w:type="page"/>
      </w:r>
      <w:bookmarkStart w:id="140" w:name="_Toc336683578"/>
      <w:bookmarkStart w:id="141" w:name="_Toc345575538"/>
      <w:r>
        <w:rPr>
          <w:rFonts w:hint="default" w:ascii="Calibri" w:hAnsi="Calibri" w:cs="Calibri"/>
        </w:rPr>
        <w:t>一、投标函格式</w:t>
      </w:r>
      <w:bookmarkEnd w:id="140"/>
      <w:bookmarkEnd w:id="141"/>
    </w:p>
    <w:p w14:paraId="33165C52">
      <w:pPr>
        <w:jc w:val="center"/>
        <w:rPr>
          <w:rFonts w:hint="default" w:ascii="Calibri" w:hAnsi="Calibri" w:eastAsia="黑体" w:cs="Calibri"/>
          <w:sz w:val="28"/>
          <w:szCs w:val="28"/>
        </w:rPr>
      </w:pPr>
      <w:r>
        <w:rPr>
          <w:rFonts w:hint="default" w:ascii="Calibri" w:hAnsi="Calibri" w:eastAsia="黑体" w:cs="Calibri"/>
          <w:sz w:val="28"/>
          <w:szCs w:val="28"/>
        </w:rPr>
        <w:t>投标函</w:t>
      </w:r>
    </w:p>
    <w:p w14:paraId="7BE08163">
      <w:pPr>
        <w:adjustRightInd w:val="0"/>
        <w:rPr>
          <w:rFonts w:hint="default" w:ascii="Calibri" w:hAnsi="Calibri" w:cs="Calibri"/>
          <w:szCs w:val="21"/>
        </w:rPr>
      </w:pPr>
      <w:r>
        <w:rPr>
          <w:rFonts w:hint="default" w:ascii="Calibri" w:hAnsi="Calibri" w:cs="Calibri"/>
          <w:szCs w:val="21"/>
        </w:rPr>
        <w:t>浙江省地质院：</w:t>
      </w:r>
    </w:p>
    <w:p w14:paraId="6ED0BDBB">
      <w:pPr>
        <w:adjustRightInd w:val="0"/>
        <w:rPr>
          <w:rFonts w:hint="default" w:ascii="Calibri" w:hAnsi="Calibri" w:cs="Calibri"/>
          <w:szCs w:val="21"/>
        </w:rPr>
      </w:pPr>
      <w:r>
        <w:rPr>
          <w:rFonts w:hint="default" w:ascii="Calibri" w:hAnsi="Calibri" w:cs="Calibri"/>
          <w:szCs w:val="21"/>
        </w:rPr>
        <w:t>浙江省成套招标代理有限公司：</w:t>
      </w:r>
    </w:p>
    <w:p w14:paraId="590B980F">
      <w:pPr>
        <w:adjustRightInd w:val="0"/>
        <w:ind w:firstLine="420" w:firstLineChars="200"/>
        <w:rPr>
          <w:rFonts w:hint="default" w:ascii="Calibri" w:hAnsi="Calibri" w:cs="Calibri"/>
          <w:szCs w:val="21"/>
        </w:rPr>
      </w:pPr>
      <w:r>
        <w:rPr>
          <w:rFonts w:hint="default" w:ascii="Calibri" w:hAnsi="Calibri" w:cs="Calibri"/>
          <w:szCs w:val="21"/>
          <w:u w:val="single"/>
        </w:rPr>
        <w:t>【</w:t>
      </w:r>
      <w:r>
        <w:rPr>
          <w:rFonts w:hint="default" w:ascii="Calibri" w:hAnsi="Calibri" w:eastAsia="楷体" w:cs="Calibri"/>
          <w:szCs w:val="21"/>
          <w:u w:val="single"/>
        </w:rPr>
        <w:t>填写投标人全称</w:t>
      </w:r>
      <w:r>
        <w:rPr>
          <w:rFonts w:hint="default" w:ascii="Calibri" w:hAnsi="Calibri" w:cs="Calibri"/>
          <w:szCs w:val="21"/>
          <w:u w:val="single"/>
        </w:rPr>
        <w:t>】</w:t>
      </w:r>
      <w:r>
        <w:rPr>
          <w:rFonts w:hint="default" w:ascii="Calibri" w:hAnsi="Calibri" w:cs="Calibri"/>
          <w:szCs w:val="21"/>
        </w:rPr>
        <w:t>参加你方组织的</w:t>
      </w:r>
      <w:r>
        <w:rPr>
          <w:rFonts w:hint="default" w:ascii="Calibri" w:hAnsi="Calibri" w:cs="Calibri"/>
          <w:szCs w:val="21"/>
          <w:u w:val="single"/>
        </w:rPr>
        <w:t>浙江省地质院</w:t>
      </w:r>
      <w:r>
        <w:rPr>
          <w:rFonts w:hint="default" w:ascii="Calibri" w:hAnsi="Calibri" w:cs="Calibri"/>
          <w:szCs w:val="21"/>
        </w:rPr>
        <w:t>（采购人）</w:t>
      </w:r>
      <w:r>
        <w:rPr>
          <w:rFonts w:hint="eastAsia" w:cs="Calibri"/>
          <w:szCs w:val="21"/>
          <w:u w:val="single"/>
          <w:lang w:eastAsia="zh-CN"/>
        </w:rPr>
        <w:t>浙江省地灾智治应用信创适配化改造项目</w:t>
      </w:r>
      <w:r>
        <w:rPr>
          <w:rFonts w:hint="default" w:ascii="Calibri" w:hAnsi="Calibri" w:cs="Calibri"/>
          <w:szCs w:val="21"/>
        </w:rPr>
        <w:t>（项目名称）</w:t>
      </w:r>
      <w:r>
        <w:rPr>
          <w:rFonts w:hint="eastAsia" w:cs="Calibri"/>
          <w:szCs w:val="21"/>
          <w:u w:val="single"/>
          <w:lang w:eastAsia="zh-CN"/>
        </w:rPr>
        <w:t>CTZB-2025010039</w:t>
      </w:r>
      <w:r>
        <w:rPr>
          <w:rFonts w:hint="default" w:ascii="Calibri" w:hAnsi="Calibri" w:cs="Calibri"/>
          <w:szCs w:val="21"/>
        </w:rPr>
        <w:t>（项目编号）招标的有关活动，并对</w:t>
      </w:r>
      <w:r>
        <w:rPr>
          <w:rFonts w:hint="eastAsia" w:cs="Calibri"/>
          <w:szCs w:val="21"/>
          <w:u w:val="single"/>
          <w:lang w:eastAsia="zh-CN"/>
        </w:rPr>
        <w:t>浙江省地灾智治应用信创适配化改造</w:t>
      </w:r>
      <w:r>
        <w:rPr>
          <w:rFonts w:hint="default" w:ascii="Calibri" w:hAnsi="Calibri" w:cs="Calibri"/>
          <w:szCs w:val="21"/>
        </w:rPr>
        <w:t>（标项名称）进行投标。为此我方：</w:t>
      </w:r>
    </w:p>
    <w:p w14:paraId="2CD54B4C">
      <w:pPr>
        <w:adjustRightInd w:val="0"/>
        <w:ind w:firstLine="420" w:firstLineChars="200"/>
        <w:rPr>
          <w:rFonts w:hint="default" w:ascii="Calibri" w:hAnsi="Calibri" w:cs="Calibri"/>
          <w:szCs w:val="21"/>
        </w:rPr>
      </w:pPr>
      <w:r>
        <w:rPr>
          <w:rFonts w:hint="default" w:ascii="Calibri" w:hAnsi="Calibri" w:cs="Calibri"/>
          <w:szCs w:val="21"/>
        </w:rPr>
        <w:t>1.承诺在投标人</w:t>
      </w:r>
      <w:r>
        <w:rPr>
          <w:rFonts w:hint="default" w:ascii="Calibri" w:hAnsi="Calibri" w:cs="Calibri"/>
          <w:kern w:val="44"/>
          <w:szCs w:val="21"/>
        </w:rPr>
        <w:t>须知</w:t>
      </w:r>
      <w:r>
        <w:rPr>
          <w:rFonts w:hint="default" w:ascii="Calibri" w:hAnsi="Calibri" w:cs="Calibri"/>
          <w:szCs w:val="21"/>
        </w:rPr>
        <w:t>规定的投标截止日起遵守本投标文件中的承诺，且在投标有效期满之前均具有约束力。本投标文件的有效期为</w:t>
      </w:r>
      <w:r>
        <w:rPr>
          <w:rFonts w:hint="default" w:ascii="Calibri" w:hAnsi="Calibri" w:cs="Calibri"/>
        </w:rPr>
        <w:t>自提交投标文件截止时间起120天。</w:t>
      </w:r>
    </w:p>
    <w:p w14:paraId="0DB65FE7">
      <w:pPr>
        <w:adjustRightInd w:val="0"/>
        <w:ind w:firstLine="420" w:firstLineChars="200"/>
        <w:rPr>
          <w:rFonts w:hint="default" w:ascii="Calibri" w:hAnsi="Calibri" w:cs="Calibri"/>
          <w:szCs w:val="21"/>
        </w:rPr>
      </w:pPr>
      <w:r>
        <w:rPr>
          <w:rFonts w:hint="default" w:ascii="Calibri" w:hAnsi="Calibri" w:cs="Calibri"/>
          <w:szCs w:val="21"/>
        </w:rPr>
        <w:t>2.承诺已经具备招标文件规定的投标人应具备的资格条件。</w:t>
      </w:r>
    </w:p>
    <w:p w14:paraId="2889EAB9">
      <w:pPr>
        <w:adjustRightInd w:val="0"/>
        <w:ind w:firstLine="420" w:firstLineChars="200"/>
        <w:rPr>
          <w:rFonts w:hint="default" w:ascii="Calibri" w:hAnsi="Calibri" w:cs="Calibri"/>
          <w:szCs w:val="21"/>
        </w:rPr>
      </w:pPr>
      <w:r>
        <w:rPr>
          <w:rFonts w:hint="default" w:ascii="Calibri" w:hAnsi="Calibri" w:cs="Calibri"/>
          <w:szCs w:val="21"/>
        </w:rPr>
        <w:t>3.已详细审核全部招标文件，包括招标文件补充（如果有）、参考资料及有关附件，确认无误。</w:t>
      </w:r>
    </w:p>
    <w:p w14:paraId="4DFE91D3">
      <w:pPr>
        <w:adjustRightInd w:val="0"/>
        <w:ind w:firstLine="420" w:firstLineChars="200"/>
        <w:rPr>
          <w:rFonts w:hint="default" w:ascii="Calibri" w:hAnsi="Calibri" w:cs="Calibri"/>
          <w:szCs w:val="21"/>
        </w:rPr>
      </w:pPr>
      <w:r>
        <w:rPr>
          <w:rFonts w:hint="default" w:ascii="Calibri" w:hAnsi="Calibri" w:cs="Calibri"/>
          <w:szCs w:val="21"/>
        </w:rPr>
        <w:t>4.提供</w:t>
      </w:r>
      <w:r>
        <w:rPr>
          <w:rFonts w:hint="default" w:ascii="Calibri" w:hAnsi="Calibri" w:cs="Calibri"/>
          <w:kern w:val="44"/>
          <w:szCs w:val="21"/>
        </w:rPr>
        <w:t>投标人须知</w:t>
      </w:r>
      <w:r>
        <w:rPr>
          <w:rFonts w:hint="default" w:ascii="Calibri" w:hAnsi="Calibri" w:cs="Calibri"/>
          <w:szCs w:val="21"/>
        </w:rPr>
        <w:t>规定的全部投标文件。</w:t>
      </w:r>
    </w:p>
    <w:p w14:paraId="3A2D2498">
      <w:pPr>
        <w:adjustRightInd w:val="0"/>
        <w:ind w:firstLine="420" w:firstLineChars="200"/>
        <w:rPr>
          <w:rFonts w:hint="default" w:ascii="Calibri" w:hAnsi="Calibri" w:cs="Calibri"/>
        </w:rPr>
      </w:pPr>
      <w:r>
        <w:rPr>
          <w:rFonts w:hint="default" w:ascii="Calibri" w:hAnsi="Calibri" w:cs="Calibri"/>
          <w:szCs w:val="21"/>
        </w:rPr>
        <w:t>5.投标</w:t>
      </w:r>
      <w:r>
        <w:rPr>
          <w:rFonts w:hint="default" w:ascii="Calibri" w:hAnsi="Calibri" w:cs="Calibri"/>
        </w:rPr>
        <w:t>报价详见《开标一览表》。</w:t>
      </w:r>
    </w:p>
    <w:p w14:paraId="70E1A5FF">
      <w:pPr>
        <w:adjustRightInd w:val="0"/>
        <w:ind w:firstLine="420" w:firstLineChars="200"/>
        <w:rPr>
          <w:rFonts w:hint="default" w:ascii="Calibri" w:hAnsi="Calibri" w:cs="Calibri"/>
          <w:szCs w:val="21"/>
        </w:rPr>
      </w:pPr>
      <w:r>
        <w:rPr>
          <w:rFonts w:hint="default" w:ascii="Calibri" w:hAnsi="Calibri" w:cs="Calibri"/>
          <w:szCs w:val="21"/>
        </w:rPr>
        <w:t>6.保证遵守招标文件中的其他有关规定。</w:t>
      </w:r>
    </w:p>
    <w:p w14:paraId="1BAA0C1E">
      <w:pPr>
        <w:adjustRightInd w:val="0"/>
        <w:ind w:firstLine="420" w:firstLineChars="200"/>
        <w:rPr>
          <w:rFonts w:hint="default" w:ascii="Calibri" w:hAnsi="Calibri" w:cs="Calibri"/>
          <w:szCs w:val="21"/>
        </w:rPr>
      </w:pPr>
      <w:r>
        <w:rPr>
          <w:rFonts w:hint="default" w:ascii="Calibri" w:hAnsi="Calibri" w:cs="Calibri"/>
          <w:szCs w:val="21"/>
        </w:rPr>
        <w:t>7.完全理解不一定接受最低价中标。</w:t>
      </w:r>
    </w:p>
    <w:p w14:paraId="659FA4B3">
      <w:pPr>
        <w:adjustRightInd w:val="0"/>
        <w:ind w:firstLine="420" w:firstLineChars="200"/>
        <w:rPr>
          <w:rFonts w:hint="default" w:ascii="Calibri" w:hAnsi="Calibri" w:cs="Calibri"/>
          <w:szCs w:val="21"/>
        </w:rPr>
      </w:pPr>
      <w:r>
        <w:rPr>
          <w:rFonts w:hint="default" w:ascii="Calibri" w:hAnsi="Calibri" w:cs="Calibri"/>
          <w:szCs w:val="21"/>
        </w:rPr>
        <w:t>8.我公司自愿参加本项目的投标，并保证投标文件中所列举的投标报价文件及相关资料和公司基本情况资料是真实的、合法的。愿意向你方提供任何与该项目投标有关的数据、情况和技术资料。若你方需要，愿意提供我方做出的一切承诺的证明材料。</w:t>
      </w:r>
    </w:p>
    <w:p w14:paraId="387E6402">
      <w:pPr>
        <w:adjustRightInd w:val="0"/>
        <w:ind w:firstLine="420" w:firstLineChars="200"/>
        <w:rPr>
          <w:rFonts w:hint="default" w:ascii="Calibri" w:hAnsi="Calibri" w:cs="Calibri"/>
          <w:szCs w:val="21"/>
        </w:rPr>
      </w:pPr>
      <w:r>
        <w:rPr>
          <w:rFonts w:hint="default" w:ascii="Calibri" w:hAnsi="Calibri" w:cs="Calibri"/>
          <w:szCs w:val="21"/>
        </w:rPr>
        <w:t>9.保证忠实地执行双方所签订的合同，并承担合同规定的责任和义务。</w:t>
      </w:r>
    </w:p>
    <w:p w14:paraId="63CF79AA">
      <w:pPr>
        <w:adjustRightInd w:val="0"/>
        <w:ind w:firstLine="420" w:firstLineChars="200"/>
        <w:rPr>
          <w:rFonts w:hint="default" w:ascii="Calibri" w:hAnsi="Calibri" w:cs="Calibri"/>
          <w:szCs w:val="21"/>
        </w:rPr>
      </w:pPr>
      <w:r>
        <w:rPr>
          <w:rFonts w:hint="default" w:ascii="Calibri" w:hAnsi="Calibri" w:cs="Calibri"/>
          <w:szCs w:val="21"/>
        </w:rPr>
        <w:t>10.承诺，招标过程中不存在以下行为：</w:t>
      </w:r>
    </w:p>
    <w:p w14:paraId="297B5FE7">
      <w:pPr>
        <w:widowControl/>
        <w:ind w:firstLine="420" w:firstLineChars="200"/>
        <w:rPr>
          <w:rFonts w:hint="default" w:ascii="Calibri" w:hAnsi="Calibri" w:cs="Calibri"/>
          <w:kern w:val="0"/>
          <w:szCs w:val="21"/>
        </w:rPr>
      </w:pPr>
      <w:r>
        <w:rPr>
          <w:rFonts w:hint="default" w:ascii="Calibri" w:hAnsi="Calibri" w:cs="Calibri"/>
          <w:kern w:val="0"/>
          <w:szCs w:val="21"/>
        </w:rPr>
        <w:t xml:space="preserve">（1）提供虚假材料谋取中标、成交的； </w:t>
      </w:r>
    </w:p>
    <w:p w14:paraId="7D1ADF08">
      <w:pPr>
        <w:widowControl/>
        <w:ind w:firstLine="420" w:firstLineChars="200"/>
        <w:rPr>
          <w:rFonts w:hint="default" w:ascii="Calibri" w:hAnsi="Calibri" w:cs="Calibri"/>
          <w:kern w:val="0"/>
          <w:szCs w:val="21"/>
        </w:rPr>
      </w:pPr>
      <w:r>
        <w:rPr>
          <w:rFonts w:hint="default" w:ascii="Calibri" w:hAnsi="Calibri" w:cs="Calibri"/>
          <w:kern w:val="0"/>
          <w:szCs w:val="21"/>
        </w:rPr>
        <w:t xml:space="preserve">（2）采取不正当手段诋毁、排挤其他投标人的； </w:t>
      </w:r>
    </w:p>
    <w:p w14:paraId="0AEB2601">
      <w:pPr>
        <w:widowControl/>
        <w:ind w:firstLine="420" w:firstLineChars="200"/>
        <w:rPr>
          <w:rFonts w:hint="default" w:ascii="Calibri" w:hAnsi="Calibri" w:cs="Calibri"/>
          <w:kern w:val="0"/>
          <w:szCs w:val="21"/>
        </w:rPr>
      </w:pPr>
      <w:r>
        <w:rPr>
          <w:rFonts w:hint="default" w:ascii="Calibri" w:hAnsi="Calibri" w:cs="Calibri"/>
          <w:kern w:val="0"/>
          <w:szCs w:val="21"/>
        </w:rPr>
        <w:t xml:space="preserve">（3）与采购人、其他投标人或者采购代理机构恶意串通的； </w:t>
      </w:r>
    </w:p>
    <w:p w14:paraId="7A1D9DA5">
      <w:pPr>
        <w:widowControl/>
        <w:ind w:firstLine="420" w:firstLineChars="200"/>
        <w:rPr>
          <w:rFonts w:hint="default" w:ascii="Calibri" w:hAnsi="Calibri" w:cs="Calibri"/>
          <w:kern w:val="0"/>
          <w:szCs w:val="21"/>
        </w:rPr>
      </w:pPr>
      <w:r>
        <w:rPr>
          <w:rFonts w:hint="default" w:ascii="Calibri" w:hAnsi="Calibri" w:cs="Calibri"/>
          <w:kern w:val="0"/>
          <w:szCs w:val="21"/>
        </w:rPr>
        <w:t xml:space="preserve">（4）向采购人、采购代理机构行贿或者提供其他不正当利益的； </w:t>
      </w:r>
    </w:p>
    <w:p w14:paraId="5D35C65D">
      <w:pPr>
        <w:widowControl/>
        <w:ind w:firstLine="420" w:firstLineChars="200"/>
        <w:rPr>
          <w:rFonts w:hint="default" w:ascii="Calibri" w:hAnsi="Calibri" w:cs="Calibri"/>
          <w:kern w:val="0"/>
          <w:szCs w:val="21"/>
        </w:rPr>
      </w:pPr>
      <w:r>
        <w:rPr>
          <w:rFonts w:hint="default" w:ascii="Calibri" w:hAnsi="Calibri" w:cs="Calibri"/>
          <w:kern w:val="0"/>
          <w:szCs w:val="21"/>
        </w:rPr>
        <w:t xml:space="preserve">（5）在招标采购过程中与采购人进行协商谈判的； </w:t>
      </w:r>
    </w:p>
    <w:p w14:paraId="7307CEB3">
      <w:pPr>
        <w:adjustRightInd w:val="0"/>
        <w:ind w:firstLine="420" w:firstLineChars="200"/>
        <w:rPr>
          <w:rFonts w:hint="default" w:ascii="Calibri" w:hAnsi="Calibri" w:cs="Calibri"/>
          <w:kern w:val="0"/>
          <w:szCs w:val="21"/>
        </w:rPr>
      </w:pPr>
      <w:r>
        <w:rPr>
          <w:rFonts w:hint="default" w:ascii="Calibri" w:hAnsi="Calibri" w:cs="Calibri"/>
          <w:kern w:val="0"/>
          <w:szCs w:val="21"/>
        </w:rPr>
        <w:t>（6）拒绝有关部门监督检查或者提供虚假情况的。</w:t>
      </w:r>
    </w:p>
    <w:p w14:paraId="0D919EF8">
      <w:pPr>
        <w:adjustRightInd w:val="0"/>
        <w:ind w:firstLine="420" w:firstLineChars="200"/>
        <w:rPr>
          <w:rFonts w:hint="default" w:ascii="Calibri" w:hAnsi="Calibri" w:cs="Calibri"/>
          <w:kern w:val="0"/>
          <w:szCs w:val="21"/>
        </w:rPr>
      </w:pPr>
      <w:r>
        <w:rPr>
          <w:rFonts w:hint="default" w:ascii="Calibri" w:hAnsi="Calibri" w:cs="Calibri"/>
          <w:szCs w:val="21"/>
        </w:rPr>
        <w:t>11.承诺，投标文件有效期内我单位如果撤销投标文件的，我单位接受采购人提出的索赔。</w:t>
      </w:r>
    </w:p>
    <w:p w14:paraId="268C3FFA">
      <w:pPr>
        <w:adjustRightInd w:val="0"/>
        <w:ind w:firstLine="420" w:firstLineChars="200"/>
        <w:rPr>
          <w:rFonts w:hint="default" w:ascii="Calibri" w:hAnsi="Calibri" w:cs="Calibri"/>
          <w:szCs w:val="21"/>
        </w:rPr>
      </w:pPr>
    </w:p>
    <w:p w14:paraId="6D7F0FEB">
      <w:pPr>
        <w:adjustRightInd w:val="0"/>
        <w:ind w:firstLine="420" w:firstLineChars="200"/>
        <w:rPr>
          <w:rFonts w:hint="default" w:ascii="Calibri" w:hAnsi="Calibri" w:cs="Calibri"/>
          <w:szCs w:val="21"/>
        </w:rPr>
      </w:pPr>
      <w:r>
        <w:rPr>
          <w:rFonts w:hint="default" w:ascii="Calibri" w:hAnsi="Calibri" w:cs="Calibri"/>
          <w:szCs w:val="21"/>
        </w:rPr>
        <w:t>投标人全称：</w:t>
      </w:r>
      <w:r>
        <w:rPr>
          <w:rFonts w:hint="default" w:ascii="Calibri" w:hAnsi="Calibri" w:cs="Calibri"/>
          <w:szCs w:val="21"/>
          <w:u w:val="single"/>
        </w:rPr>
        <w:t xml:space="preserve">                      </w:t>
      </w:r>
      <w:r>
        <w:rPr>
          <w:rFonts w:hint="default" w:ascii="Calibri" w:hAnsi="Calibri" w:cs="Calibri"/>
          <w:szCs w:val="21"/>
        </w:rPr>
        <w:t>（盖单位公章）</w:t>
      </w:r>
    </w:p>
    <w:p w14:paraId="3E9289C1">
      <w:pPr>
        <w:adjustRightInd w:val="0"/>
        <w:ind w:firstLine="420" w:firstLineChars="200"/>
        <w:rPr>
          <w:rFonts w:hint="default" w:ascii="Calibri" w:hAnsi="Calibri" w:cs="Calibri"/>
          <w:szCs w:val="21"/>
        </w:rPr>
      </w:pPr>
      <w:r>
        <w:rPr>
          <w:rFonts w:hint="default" w:ascii="Calibri" w:hAnsi="Calibri" w:cs="Calibri"/>
          <w:szCs w:val="21"/>
        </w:rPr>
        <w:t>日期：</w:t>
      </w:r>
      <w:r>
        <w:rPr>
          <w:rFonts w:hint="eastAsia" w:cs="Calibri"/>
          <w:szCs w:val="21"/>
          <w:lang w:eastAsia="zh-CN"/>
        </w:rPr>
        <w:t>2025年</w:t>
      </w:r>
      <w:r>
        <w:rPr>
          <w:rFonts w:hint="default" w:ascii="Calibri" w:hAnsi="Calibri" w:cs="Calibri"/>
          <w:szCs w:val="21"/>
        </w:rPr>
        <w:t xml:space="preserve">  月  日</w:t>
      </w:r>
    </w:p>
    <w:p w14:paraId="16BB93CC">
      <w:pPr>
        <w:adjustRightInd w:val="0"/>
        <w:ind w:firstLine="420" w:firstLineChars="200"/>
        <w:rPr>
          <w:rFonts w:hint="default" w:ascii="Calibri" w:hAnsi="Calibri" w:cs="Calibri"/>
          <w:szCs w:val="21"/>
        </w:rPr>
      </w:pPr>
      <w:r>
        <w:rPr>
          <w:rFonts w:hint="default" w:ascii="Calibri" w:hAnsi="Calibri" w:cs="Calibri"/>
          <w:szCs w:val="21"/>
        </w:rPr>
        <w:t>单位地址：</w:t>
      </w:r>
      <w:r>
        <w:rPr>
          <w:rFonts w:hint="default" w:ascii="Calibri" w:hAnsi="Calibri" w:cs="Calibri"/>
          <w:szCs w:val="21"/>
          <w:u w:val="single"/>
        </w:rPr>
        <w:t xml:space="preserve">          </w:t>
      </w:r>
      <w:r>
        <w:rPr>
          <w:rFonts w:hint="default" w:ascii="Calibri" w:hAnsi="Calibri" w:cs="Calibri"/>
          <w:szCs w:val="21"/>
        </w:rPr>
        <w:t>邮编：</w:t>
      </w:r>
      <w:r>
        <w:rPr>
          <w:rFonts w:hint="default" w:ascii="Calibri" w:hAnsi="Calibri" w:cs="Calibri"/>
          <w:szCs w:val="21"/>
          <w:u w:val="single"/>
        </w:rPr>
        <w:t xml:space="preserve">          </w:t>
      </w:r>
      <w:r>
        <w:rPr>
          <w:rFonts w:hint="default" w:ascii="Calibri" w:hAnsi="Calibri" w:cs="Calibri"/>
          <w:szCs w:val="21"/>
        </w:rPr>
        <w:t>电话：</w:t>
      </w:r>
      <w:r>
        <w:rPr>
          <w:rFonts w:hint="default" w:ascii="Calibri" w:hAnsi="Calibri" w:cs="Calibri"/>
          <w:szCs w:val="21"/>
          <w:u w:val="single"/>
        </w:rPr>
        <w:t xml:space="preserve">          </w:t>
      </w:r>
      <w:r>
        <w:rPr>
          <w:rFonts w:hint="default" w:ascii="Calibri" w:hAnsi="Calibri" w:cs="Calibri"/>
          <w:szCs w:val="21"/>
        </w:rPr>
        <w:t>传真：</w:t>
      </w:r>
      <w:r>
        <w:rPr>
          <w:rFonts w:hint="default" w:ascii="Calibri" w:hAnsi="Calibri" w:cs="Calibri"/>
          <w:szCs w:val="21"/>
          <w:u w:val="single"/>
        </w:rPr>
        <w:t xml:space="preserve">          </w:t>
      </w:r>
    </w:p>
    <w:p w14:paraId="3521B50E">
      <w:pPr>
        <w:rPr>
          <w:rFonts w:hint="default" w:ascii="Calibri" w:hAnsi="Calibri" w:cs="Calibri"/>
        </w:rPr>
      </w:pPr>
      <w:r>
        <w:rPr>
          <w:rFonts w:hint="default" w:ascii="Calibri" w:hAnsi="Calibri" w:cs="Calibri"/>
        </w:rPr>
        <w:br w:type="page"/>
      </w:r>
    </w:p>
    <w:p w14:paraId="692B998C">
      <w:pPr>
        <w:pStyle w:val="4"/>
        <w:ind w:firstLine="420"/>
        <w:rPr>
          <w:rFonts w:hint="default" w:ascii="Calibri" w:hAnsi="Calibri" w:cs="Calibri"/>
        </w:rPr>
      </w:pPr>
      <w:bookmarkStart w:id="142" w:name="_Toc336683579"/>
      <w:bookmarkStart w:id="143" w:name="_Toc345575539"/>
      <w:r>
        <w:rPr>
          <w:rFonts w:hint="default" w:ascii="Calibri" w:hAnsi="Calibri" w:cs="Calibri"/>
        </w:rPr>
        <w:t>二、开标一览表格式</w:t>
      </w:r>
      <w:bookmarkEnd w:id="142"/>
      <w:bookmarkEnd w:id="143"/>
    </w:p>
    <w:p w14:paraId="48AE8A4B">
      <w:pPr>
        <w:jc w:val="center"/>
        <w:rPr>
          <w:rFonts w:hint="default" w:ascii="Calibri" w:hAnsi="Calibri" w:eastAsia="黑体" w:cs="Calibri"/>
          <w:sz w:val="28"/>
          <w:szCs w:val="28"/>
        </w:rPr>
      </w:pPr>
      <w:r>
        <w:rPr>
          <w:rFonts w:hint="default" w:ascii="Calibri" w:hAnsi="Calibri" w:eastAsia="黑体" w:cs="Calibri"/>
          <w:sz w:val="28"/>
          <w:szCs w:val="28"/>
        </w:rPr>
        <w:t>开标一览表</w:t>
      </w:r>
    </w:p>
    <w:p w14:paraId="6AFC3171">
      <w:pPr>
        <w:rPr>
          <w:rFonts w:hint="default" w:ascii="Calibri" w:hAnsi="Calibri" w:cs="Calibri"/>
        </w:rPr>
      </w:pPr>
      <w:r>
        <w:rPr>
          <w:rFonts w:hint="default" w:ascii="Calibri" w:hAnsi="Calibri" w:cs="Calibri"/>
        </w:rPr>
        <w:t>采购人：浙江省地质院</w:t>
      </w:r>
    </w:p>
    <w:p w14:paraId="68019FDA">
      <w:pPr>
        <w:rPr>
          <w:rFonts w:hint="default" w:ascii="Calibri" w:hAnsi="Calibri" w:eastAsia="宋体" w:cs="Calibri"/>
          <w:lang w:eastAsia="zh-CN"/>
        </w:rPr>
      </w:pPr>
      <w:r>
        <w:rPr>
          <w:rFonts w:hint="default" w:ascii="Calibri" w:hAnsi="Calibri" w:cs="Calibri"/>
        </w:rPr>
        <w:t>项目名称：</w:t>
      </w:r>
      <w:r>
        <w:rPr>
          <w:rFonts w:hint="eastAsia" w:cs="Calibri"/>
          <w:lang w:eastAsia="zh-CN"/>
        </w:rPr>
        <w:t>浙江省地灾智治应用信创适配化改造项目</w:t>
      </w:r>
    </w:p>
    <w:p w14:paraId="215E6C4D">
      <w:pPr>
        <w:rPr>
          <w:rFonts w:hint="default" w:ascii="Calibri" w:hAnsi="Calibri" w:eastAsia="宋体" w:cs="Calibri"/>
          <w:lang w:eastAsia="zh-CN"/>
        </w:rPr>
      </w:pPr>
      <w:r>
        <w:rPr>
          <w:rFonts w:hint="default" w:ascii="Calibri" w:hAnsi="Calibri" w:cs="Calibri"/>
        </w:rPr>
        <w:t>项目编号：</w:t>
      </w:r>
      <w:r>
        <w:rPr>
          <w:rFonts w:hint="eastAsia" w:cs="Calibri"/>
          <w:lang w:eastAsia="zh-CN"/>
        </w:rPr>
        <w:t>CTZB-2025010039</w:t>
      </w:r>
    </w:p>
    <w:p w14:paraId="3E6D9459">
      <w:pPr>
        <w:jc w:val="right"/>
        <w:rPr>
          <w:rFonts w:hint="default" w:ascii="Calibri" w:hAnsi="Calibri" w:cs="Calibri"/>
        </w:rPr>
      </w:pPr>
      <w:r>
        <w:rPr>
          <w:rFonts w:hint="default" w:ascii="Calibri" w:hAnsi="Calibri" w:cs="Calibri"/>
        </w:rPr>
        <w:t>（价格单位：元人民币）</w:t>
      </w:r>
    </w:p>
    <w:tbl>
      <w:tblPr>
        <w:tblStyle w:val="2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5"/>
        <w:gridCol w:w="1546"/>
        <w:gridCol w:w="1589"/>
        <w:gridCol w:w="231"/>
        <w:gridCol w:w="716"/>
        <w:gridCol w:w="1215"/>
        <w:gridCol w:w="923"/>
        <w:gridCol w:w="1423"/>
        <w:gridCol w:w="1092"/>
      </w:tblGrid>
      <w:tr w14:paraId="1EFFC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3" w:type="dxa"/>
            <w:vAlign w:val="center"/>
          </w:tcPr>
          <w:p w14:paraId="0CE0F406">
            <w:pPr>
              <w:jc w:val="center"/>
              <w:rPr>
                <w:rFonts w:hint="default" w:ascii="Calibri" w:hAnsi="Calibri" w:eastAsia="黑体" w:cs="Calibri"/>
                <w:bCs/>
              </w:rPr>
            </w:pPr>
            <w:r>
              <w:rPr>
                <w:rFonts w:hint="default" w:ascii="Calibri" w:hAnsi="Calibri" w:eastAsia="黑体" w:cs="Calibri"/>
                <w:bCs/>
              </w:rPr>
              <w:t>序号</w:t>
            </w:r>
          </w:p>
        </w:tc>
        <w:tc>
          <w:tcPr>
            <w:tcW w:w="3140" w:type="dxa"/>
            <w:gridSpan w:val="2"/>
            <w:vAlign w:val="center"/>
          </w:tcPr>
          <w:p w14:paraId="2CFE4DEB">
            <w:pPr>
              <w:jc w:val="center"/>
              <w:rPr>
                <w:rFonts w:hint="default" w:ascii="Calibri" w:hAnsi="Calibri" w:eastAsia="黑体" w:cs="Calibri"/>
                <w:bCs/>
              </w:rPr>
            </w:pPr>
            <w:r>
              <w:rPr>
                <w:rFonts w:hint="default" w:ascii="Calibri" w:hAnsi="Calibri" w:eastAsia="黑体" w:cs="Calibri"/>
                <w:bCs/>
              </w:rPr>
              <w:t>标项名称</w:t>
            </w:r>
          </w:p>
        </w:tc>
        <w:tc>
          <w:tcPr>
            <w:tcW w:w="5598" w:type="dxa"/>
            <w:gridSpan w:val="6"/>
            <w:vAlign w:val="center"/>
          </w:tcPr>
          <w:p w14:paraId="32FFEBA4">
            <w:pPr>
              <w:jc w:val="center"/>
              <w:rPr>
                <w:rFonts w:hint="default" w:ascii="Calibri" w:hAnsi="Calibri" w:eastAsia="黑体" w:cs="Calibri"/>
                <w:bCs/>
              </w:rPr>
            </w:pPr>
            <w:r>
              <w:rPr>
                <w:rFonts w:hint="default" w:ascii="Calibri" w:hAnsi="Calibri" w:eastAsia="黑体" w:cs="Calibri"/>
                <w:bCs/>
              </w:rPr>
              <w:t>实施周期</w:t>
            </w:r>
          </w:p>
        </w:tc>
      </w:tr>
      <w:tr w14:paraId="5F9E6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3" w:type="dxa"/>
            <w:vAlign w:val="center"/>
          </w:tcPr>
          <w:p w14:paraId="5477ABE1">
            <w:pPr>
              <w:widowControl/>
              <w:jc w:val="center"/>
              <w:rPr>
                <w:rFonts w:hint="default" w:ascii="Calibri" w:hAnsi="Calibri" w:cs="Calibri"/>
                <w:kern w:val="0"/>
                <w:szCs w:val="21"/>
              </w:rPr>
            </w:pPr>
            <w:r>
              <w:rPr>
                <w:rFonts w:hint="default" w:ascii="Calibri" w:hAnsi="Calibri" w:cs="Calibri"/>
                <w:kern w:val="0"/>
                <w:szCs w:val="21"/>
              </w:rPr>
              <w:t>1</w:t>
            </w:r>
          </w:p>
        </w:tc>
        <w:tc>
          <w:tcPr>
            <w:tcW w:w="3140" w:type="dxa"/>
            <w:gridSpan w:val="2"/>
            <w:vAlign w:val="center"/>
          </w:tcPr>
          <w:p w14:paraId="0E09CBEE">
            <w:pPr>
              <w:widowControl/>
              <w:jc w:val="center"/>
              <w:rPr>
                <w:rFonts w:hint="eastAsia" w:ascii="Calibri" w:hAnsi="Calibri" w:eastAsia="宋体" w:cs="Calibri"/>
                <w:kern w:val="0"/>
                <w:szCs w:val="21"/>
                <w:lang w:eastAsia="zh-CN"/>
              </w:rPr>
            </w:pPr>
            <w:r>
              <w:rPr>
                <w:rFonts w:hint="eastAsia" w:cs="Calibri"/>
                <w:lang w:eastAsia="zh-CN"/>
              </w:rPr>
              <w:t>浙江省地灾智治应用信创适配化改造</w:t>
            </w:r>
          </w:p>
        </w:tc>
        <w:tc>
          <w:tcPr>
            <w:tcW w:w="5598" w:type="dxa"/>
            <w:gridSpan w:val="6"/>
            <w:vAlign w:val="center"/>
          </w:tcPr>
          <w:p w14:paraId="28E1203C">
            <w:pPr>
              <w:jc w:val="center"/>
              <w:rPr>
                <w:rFonts w:hint="default" w:ascii="Calibri" w:hAnsi="Calibri" w:cs="Calibri"/>
                <w:b/>
              </w:rPr>
            </w:pPr>
            <w:r>
              <w:rPr>
                <w:rFonts w:hint="default" w:ascii="Calibri" w:hAnsi="Calibri" w:cs="Calibri"/>
                <w:b/>
              </w:rPr>
              <w:t>响应招标文件要求</w:t>
            </w:r>
          </w:p>
        </w:tc>
      </w:tr>
      <w:tr w14:paraId="0192E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3" w:type="dxa"/>
            <w:vAlign w:val="center"/>
          </w:tcPr>
          <w:p w14:paraId="5C1BA880">
            <w:pPr>
              <w:jc w:val="center"/>
              <w:rPr>
                <w:rFonts w:hint="default" w:ascii="Calibri" w:hAnsi="Calibri" w:cs="Calibri"/>
                <w:bCs/>
              </w:rPr>
            </w:pPr>
            <w:r>
              <w:rPr>
                <w:rFonts w:hint="default" w:ascii="Calibri" w:hAnsi="Calibri" w:cs="Calibri"/>
                <w:bCs/>
              </w:rPr>
              <w:t>2</w:t>
            </w:r>
          </w:p>
        </w:tc>
        <w:tc>
          <w:tcPr>
            <w:tcW w:w="3140" w:type="dxa"/>
            <w:gridSpan w:val="2"/>
            <w:vAlign w:val="center"/>
          </w:tcPr>
          <w:p w14:paraId="2C1C1536">
            <w:pPr>
              <w:jc w:val="center"/>
              <w:rPr>
                <w:rFonts w:hint="default" w:ascii="Calibri" w:hAnsi="Calibri" w:cs="Calibri"/>
                <w:bCs/>
              </w:rPr>
            </w:pPr>
            <w:r>
              <w:rPr>
                <w:rFonts w:hint="default" w:ascii="Calibri" w:hAnsi="Calibri" w:cs="Calibri"/>
                <w:bCs/>
              </w:rPr>
              <w:t>投标价</w:t>
            </w:r>
          </w:p>
        </w:tc>
        <w:tc>
          <w:tcPr>
            <w:tcW w:w="5598" w:type="dxa"/>
            <w:gridSpan w:val="6"/>
            <w:vAlign w:val="center"/>
          </w:tcPr>
          <w:p w14:paraId="4C6682DF">
            <w:pPr>
              <w:rPr>
                <w:rFonts w:hint="default" w:ascii="Calibri" w:hAnsi="Calibri" w:cs="Calibri"/>
                <w:bCs/>
              </w:rPr>
            </w:pPr>
            <w:r>
              <w:rPr>
                <w:rFonts w:hint="default" w:ascii="Calibri" w:hAnsi="Calibri" w:cs="Calibri"/>
                <w:bCs/>
              </w:rPr>
              <w:t>小写：￥</w:t>
            </w:r>
            <w:r>
              <w:rPr>
                <w:rFonts w:hint="default" w:ascii="Calibri" w:hAnsi="Calibri" w:cs="Calibri"/>
                <w:bCs/>
                <w:u w:val="single"/>
              </w:rPr>
              <w:t xml:space="preserve">           </w:t>
            </w:r>
            <w:r>
              <w:rPr>
                <w:rFonts w:hint="default" w:ascii="Calibri" w:hAnsi="Calibri" w:cs="Calibri"/>
                <w:bCs/>
              </w:rPr>
              <w:t>元</w:t>
            </w:r>
          </w:p>
          <w:p w14:paraId="13B77F14">
            <w:pPr>
              <w:rPr>
                <w:rFonts w:hint="default" w:ascii="Calibri" w:hAnsi="Calibri" w:cs="Calibri"/>
                <w:bCs/>
              </w:rPr>
            </w:pPr>
            <w:r>
              <w:rPr>
                <w:rFonts w:hint="default" w:ascii="Calibri" w:hAnsi="Calibri" w:cs="Calibri"/>
                <w:bCs/>
              </w:rPr>
              <w:t>大写：</w:t>
            </w:r>
            <w:r>
              <w:rPr>
                <w:rFonts w:hint="default" w:ascii="Calibri" w:hAnsi="Calibri" w:cs="Calibri"/>
                <w:bCs/>
                <w:u w:val="single"/>
              </w:rPr>
              <w:t xml:space="preserve">             </w:t>
            </w:r>
            <w:r>
              <w:rPr>
                <w:rFonts w:hint="default" w:ascii="Calibri" w:hAnsi="Calibri" w:cs="Calibri"/>
                <w:bCs/>
              </w:rPr>
              <w:t>元</w:t>
            </w:r>
          </w:p>
        </w:tc>
      </w:tr>
      <w:tr w14:paraId="636FF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01" w:type="dxa"/>
            <w:gridSpan w:val="9"/>
            <w:vAlign w:val="center"/>
          </w:tcPr>
          <w:p w14:paraId="7B0755B5">
            <w:pPr>
              <w:jc w:val="center"/>
              <w:rPr>
                <w:rFonts w:hint="default" w:ascii="Calibri" w:hAnsi="Calibri" w:eastAsia="黑体" w:cs="Calibri"/>
              </w:rPr>
            </w:pPr>
            <w:r>
              <w:rPr>
                <w:rFonts w:hint="default" w:ascii="Calibri" w:hAnsi="Calibri" w:eastAsia="黑体" w:cs="Calibri"/>
              </w:rPr>
              <w:t>投标价格组成明细</w:t>
            </w:r>
          </w:p>
        </w:tc>
      </w:tr>
      <w:tr w14:paraId="70F45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63" w:type="dxa"/>
            <w:vAlign w:val="center"/>
          </w:tcPr>
          <w:p w14:paraId="594F2665">
            <w:pPr>
              <w:jc w:val="center"/>
              <w:rPr>
                <w:rFonts w:hint="default" w:ascii="Calibri" w:hAnsi="Calibri" w:eastAsia="黑体" w:cs="Calibri"/>
              </w:rPr>
            </w:pPr>
            <w:r>
              <w:rPr>
                <w:rFonts w:hint="default" w:ascii="Calibri" w:hAnsi="Calibri" w:eastAsia="黑体" w:cs="Calibri"/>
              </w:rPr>
              <w:t>序号</w:t>
            </w:r>
          </w:p>
        </w:tc>
        <w:tc>
          <w:tcPr>
            <w:tcW w:w="1548" w:type="dxa"/>
            <w:vAlign w:val="center"/>
          </w:tcPr>
          <w:p w14:paraId="4C80D180">
            <w:pPr>
              <w:jc w:val="center"/>
              <w:rPr>
                <w:rFonts w:hint="default" w:ascii="Calibri" w:hAnsi="Calibri" w:eastAsia="黑体" w:cs="Calibri"/>
              </w:rPr>
            </w:pPr>
            <w:r>
              <w:rPr>
                <w:rFonts w:hint="default" w:ascii="Calibri" w:hAnsi="Calibri" w:eastAsia="黑体" w:cs="Calibri"/>
              </w:rPr>
              <w:t>构成服务费名称</w:t>
            </w:r>
          </w:p>
        </w:tc>
        <w:tc>
          <w:tcPr>
            <w:tcW w:w="1823" w:type="dxa"/>
            <w:gridSpan w:val="2"/>
            <w:vAlign w:val="center"/>
          </w:tcPr>
          <w:p w14:paraId="04F1E90E">
            <w:pPr>
              <w:jc w:val="center"/>
              <w:rPr>
                <w:rFonts w:hint="default" w:ascii="Calibri" w:hAnsi="Calibri" w:eastAsia="黑体" w:cs="Calibri"/>
              </w:rPr>
            </w:pPr>
            <w:r>
              <w:rPr>
                <w:rFonts w:hint="default" w:ascii="Calibri" w:hAnsi="Calibri" w:eastAsia="黑体" w:cs="Calibri"/>
              </w:rPr>
              <w:t>内容描述</w:t>
            </w:r>
          </w:p>
        </w:tc>
        <w:tc>
          <w:tcPr>
            <w:tcW w:w="713" w:type="dxa"/>
            <w:vAlign w:val="center"/>
          </w:tcPr>
          <w:p w14:paraId="4F86717C">
            <w:pPr>
              <w:jc w:val="center"/>
              <w:rPr>
                <w:rFonts w:hint="default" w:ascii="Calibri" w:hAnsi="Calibri" w:eastAsia="黑体" w:cs="Calibri"/>
              </w:rPr>
            </w:pPr>
            <w:r>
              <w:rPr>
                <w:rFonts w:hint="default" w:ascii="Calibri" w:hAnsi="Calibri" w:eastAsia="黑体" w:cs="Calibri"/>
              </w:rPr>
              <w:t>数量</w:t>
            </w:r>
          </w:p>
        </w:tc>
        <w:tc>
          <w:tcPr>
            <w:tcW w:w="1215" w:type="dxa"/>
            <w:vAlign w:val="center"/>
          </w:tcPr>
          <w:p w14:paraId="73BC931C">
            <w:pPr>
              <w:jc w:val="center"/>
              <w:rPr>
                <w:rFonts w:hint="default" w:ascii="Calibri" w:hAnsi="Calibri" w:eastAsia="黑体" w:cs="Calibri"/>
              </w:rPr>
            </w:pPr>
            <w:r>
              <w:rPr>
                <w:rFonts w:hint="default" w:ascii="Calibri" w:hAnsi="Calibri" w:eastAsia="黑体" w:cs="Calibri"/>
              </w:rPr>
              <w:t>单位</w:t>
            </w:r>
          </w:p>
        </w:tc>
        <w:tc>
          <w:tcPr>
            <w:tcW w:w="922" w:type="dxa"/>
            <w:vAlign w:val="center"/>
          </w:tcPr>
          <w:p w14:paraId="24649D0C">
            <w:pPr>
              <w:jc w:val="center"/>
              <w:rPr>
                <w:rFonts w:hint="default" w:ascii="Calibri" w:hAnsi="Calibri" w:eastAsia="黑体" w:cs="Calibri"/>
              </w:rPr>
            </w:pPr>
            <w:r>
              <w:rPr>
                <w:rFonts w:hint="default" w:ascii="Calibri" w:hAnsi="Calibri" w:eastAsia="黑体" w:cs="Calibri"/>
              </w:rPr>
              <w:t>单价</w:t>
            </w:r>
          </w:p>
        </w:tc>
        <w:tc>
          <w:tcPr>
            <w:tcW w:w="1425" w:type="dxa"/>
            <w:vAlign w:val="center"/>
          </w:tcPr>
          <w:p w14:paraId="42E9A336">
            <w:pPr>
              <w:jc w:val="center"/>
              <w:rPr>
                <w:rFonts w:hint="default" w:ascii="Calibri" w:hAnsi="Calibri" w:eastAsia="黑体" w:cs="Calibri"/>
              </w:rPr>
            </w:pPr>
            <w:r>
              <w:rPr>
                <w:rFonts w:hint="default" w:ascii="Calibri" w:hAnsi="Calibri" w:eastAsia="黑体" w:cs="Calibri"/>
              </w:rPr>
              <w:t>合价</w:t>
            </w:r>
          </w:p>
        </w:tc>
        <w:tc>
          <w:tcPr>
            <w:tcW w:w="1092" w:type="dxa"/>
            <w:vAlign w:val="center"/>
          </w:tcPr>
          <w:p w14:paraId="18271DE5">
            <w:pPr>
              <w:jc w:val="center"/>
              <w:rPr>
                <w:rFonts w:hint="default" w:ascii="Calibri" w:hAnsi="Calibri" w:eastAsia="黑体" w:cs="Calibri"/>
              </w:rPr>
            </w:pPr>
            <w:r>
              <w:rPr>
                <w:rFonts w:hint="default" w:ascii="Calibri" w:hAnsi="Calibri" w:eastAsia="黑体" w:cs="Calibri"/>
              </w:rPr>
              <w:t>备注</w:t>
            </w:r>
          </w:p>
          <w:p w14:paraId="2FB29469">
            <w:pPr>
              <w:jc w:val="center"/>
              <w:rPr>
                <w:rFonts w:hint="default" w:ascii="Calibri" w:hAnsi="Calibri" w:eastAsia="黑体" w:cs="Calibri"/>
              </w:rPr>
            </w:pPr>
            <w:r>
              <w:rPr>
                <w:rFonts w:hint="default" w:ascii="Calibri" w:hAnsi="Calibri" w:eastAsia="黑体" w:cs="Calibri"/>
              </w:rPr>
              <w:t>（承接单位名称）</w:t>
            </w:r>
          </w:p>
        </w:tc>
      </w:tr>
      <w:tr w14:paraId="57036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63" w:type="dxa"/>
            <w:vAlign w:val="center"/>
          </w:tcPr>
          <w:p w14:paraId="69F3414B">
            <w:pPr>
              <w:rPr>
                <w:rFonts w:hint="default" w:ascii="Calibri" w:hAnsi="Calibri" w:cs="Calibri"/>
              </w:rPr>
            </w:pPr>
          </w:p>
        </w:tc>
        <w:tc>
          <w:tcPr>
            <w:tcW w:w="1548" w:type="dxa"/>
            <w:vAlign w:val="center"/>
          </w:tcPr>
          <w:p w14:paraId="341CCA44">
            <w:pPr>
              <w:rPr>
                <w:rFonts w:hint="default" w:ascii="Calibri" w:hAnsi="Calibri" w:cs="Calibri"/>
              </w:rPr>
            </w:pPr>
          </w:p>
        </w:tc>
        <w:tc>
          <w:tcPr>
            <w:tcW w:w="1823" w:type="dxa"/>
            <w:gridSpan w:val="2"/>
            <w:vAlign w:val="center"/>
          </w:tcPr>
          <w:p w14:paraId="4F885B62">
            <w:pPr>
              <w:rPr>
                <w:rFonts w:hint="default" w:ascii="Calibri" w:hAnsi="Calibri" w:cs="Calibri"/>
              </w:rPr>
            </w:pPr>
          </w:p>
        </w:tc>
        <w:tc>
          <w:tcPr>
            <w:tcW w:w="713" w:type="dxa"/>
            <w:vAlign w:val="center"/>
          </w:tcPr>
          <w:p w14:paraId="3D269FC9">
            <w:pPr>
              <w:rPr>
                <w:rFonts w:hint="default" w:ascii="Calibri" w:hAnsi="Calibri" w:cs="Calibri"/>
              </w:rPr>
            </w:pPr>
          </w:p>
        </w:tc>
        <w:tc>
          <w:tcPr>
            <w:tcW w:w="1215" w:type="dxa"/>
            <w:vAlign w:val="center"/>
          </w:tcPr>
          <w:p w14:paraId="0DCCAC0D">
            <w:pPr>
              <w:rPr>
                <w:rFonts w:hint="default" w:ascii="Calibri" w:hAnsi="Calibri" w:cs="Calibri"/>
              </w:rPr>
            </w:pPr>
          </w:p>
        </w:tc>
        <w:tc>
          <w:tcPr>
            <w:tcW w:w="922" w:type="dxa"/>
            <w:vAlign w:val="center"/>
          </w:tcPr>
          <w:p w14:paraId="7FF133E1">
            <w:pPr>
              <w:rPr>
                <w:rFonts w:hint="default" w:ascii="Calibri" w:hAnsi="Calibri" w:cs="Calibri"/>
              </w:rPr>
            </w:pPr>
          </w:p>
        </w:tc>
        <w:tc>
          <w:tcPr>
            <w:tcW w:w="1425" w:type="dxa"/>
          </w:tcPr>
          <w:p w14:paraId="636031AD">
            <w:pPr>
              <w:rPr>
                <w:rFonts w:hint="default" w:ascii="Calibri" w:hAnsi="Calibri" w:cs="Calibri"/>
              </w:rPr>
            </w:pPr>
          </w:p>
        </w:tc>
        <w:tc>
          <w:tcPr>
            <w:tcW w:w="1092" w:type="dxa"/>
            <w:vAlign w:val="center"/>
          </w:tcPr>
          <w:p w14:paraId="7C5EAC43">
            <w:pPr>
              <w:rPr>
                <w:rFonts w:hint="default" w:ascii="Calibri" w:hAnsi="Calibri" w:cs="Calibri"/>
              </w:rPr>
            </w:pPr>
          </w:p>
        </w:tc>
      </w:tr>
      <w:tr w14:paraId="10A1D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63" w:type="dxa"/>
            <w:vAlign w:val="center"/>
          </w:tcPr>
          <w:p w14:paraId="39A71E59">
            <w:pPr>
              <w:rPr>
                <w:rFonts w:hint="default" w:ascii="Calibri" w:hAnsi="Calibri" w:cs="Calibri"/>
              </w:rPr>
            </w:pPr>
          </w:p>
        </w:tc>
        <w:tc>
          <w:tcPr>
            <w:tcW w:w="1548" w:type="dxa"/>
            <w:vAlign w:val="center"/>
          </w:tcPr>
          <w:p w14:paraId="5B442049">
            <w:pPr>
              <w:rPr>
                <w:rFonts w:hint="default" w:ascii="Calibri" w:hAnsi="Calibri" w:cs="Calibri"/>
              </w:rPr>
            </w:pPr>
          </w:p>
        </w:tc>
        <w:tc>
          <w:tcPr>
            <w:tcW w:w="1823" w:type="dxa"/>
            <w:gridSpan w:val="2"/>
            <w:vAlign w:val="center"/>
          </w:tcPr>
          <w:p w14:paraId="5F977632">
            <w:pPr>
              <w:rPr>
                <w:rFonts w:hint="default" w:ascii="Calibri" w:hAnsi="Calibri" w:cs="Calibri"/>
              </w:rPr>
            </w:pPr>
          </w:p>
        </w:tc>
        <w:tc>
          <w:tcPr>
            <w:tcW w:w="713" w:type="dxa"/>
            <w:vAlign w:val="center"/>
          </w:tcPr>
          <w:p w14:paraId="509E48A9">
            <w:pPr>
              <w:rPr>
                <w:rFonts w:hint="default" w:ascii="Calibri" w:hAnsi="Calibri" w:cs="Calibri"/>
              </w:rPr>
            </w:pPr>
          </w:p>
        </w:tc>
        <w:tc>
          <w:tcPr>
            <w:tcW w:w="1215" w:type="dxa"/>
            <w:vAlign w:val="center"/>
          </w:tcPr>
          <w:p w14:paraId="635655D5">
            <w:pPr>
              <w:rPr>
                <w:rFonts w:hint="default" w:ascii="Calibri" w:hAnsi="Calibri" w:cs="Calibri"/>
              </w:rPr>
            </w:pPr>
          </w:p>
        </w:tc>
        <w:tc>
          <w:tcPr>
            <w:tcW w:w="922" w:type="dxa"/>
            <w:vAlign w:val="center"/>
          </w:tcPr>
          <w:p w14:paraId="0227AF70">
            <w:pPr>
              <w:rPr>
                <w:rFonts w:hint="default" w:ascii="Calibri" w:hAnsi="Calibri" w:cs="Calibri"/>
              </w:rPr>
            </w:pPr>
          </w:p>
        </w:tc>
        <w:tc>
          <w:tcPr>
            <w:tcW w:w="1425" w:type="dxa"/>
          </w:tcPr>
          <w:p w14:paraId="4782141C">
            <w:pPr>
              <w:rPr>
                <w:rFonts w:hint="default" w:ascii="Calibri" w:hAnsi="Calibri" w:cs="Calibri"/>
              </w:rPr>
            </w:pPr>
          </w:p>
        </w:tc>
        <w:tc>
          <w:tcPr>
            <w:tcW w:w="1092" w:type="dxa"/>
            <w:vAlign w:val="center"/>
          </w:tcPr>
          <w:p w14:paraId="644A4765">
            <w:pPr>
              <w:rPr>
                <w:rFonts w:hint="default" w:ascii="Calibri" w:hAnsi="Calibri" w:cs="Calibri"/>
              </w:rPr>
            </w:pPr>
          </w:p>
        </w:tc>
      </w:tr>
      <w:tr w14:paraId="145E2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63" w:type="dxa"/>
            <w:vAlign w:val="center"/>
          </w:tcPr>
          <w:p w14:paraId="2C4D7D1A">
            <w:pPr>
              <w:rPr>
                <w:rFonts w:hint="default" w:ascii="Calibri" w:hAnsi="Calibri" w:cs="Calibri"/>
              </w:rPr>
            </w:pPr>
          </w:p>
        </w:tc>
        <w:tc>
          <w:tcPr>
            <w:tcW w:w="1548" w:type="dxa"/>
            <w:vAlign w:val="center"/>
          </w:tcPr>
          <w:p w14:paraId="33C518C6">
            <w:pPr>
              <w:rPr>
                <w:rFonts w:hint="default" w:ascii="Calibri" w:hAnsi="Calibri" w:cs="Calibri"/>
              </w:rPr>
            </w:pPr>
          </w:p>
        </w:tc>
        <w:tc>
          <w:tcPr>
            <w:tcW w:w="1823" w:type="dxa"/>
            <w:gridSpan w:val="2"/>
            <w:vAlign w:val="center"/>
          </w:tcPr>
          <w:p w14:paraId="2B5444F7">
            <w:pPr>
              <w:rPr>
                <w:rFonts w:hint="default" w:ascii="Calibri" w:hAnsi="Calibri" w:cs="Calibri"/>
              </w:rPr>
            </w:pPr>
          </w:p>
        </w:tc>
        <w:tc>
          <w:tcPr>
            <w:tcW w:w="713" w:type="dxa"/>
            <w:vAlign w:val="center"/>
          </w:tcPr>
          <w:p w14:paraId="5AE673D2">
            <w:pPr>
              <w:rPr>
                <w:rFonts w:hint="default" w:ascii="Calibri" w:hAnsi="Calibri" w:cs="Calibri"/>
              </w:rPr>
            </w:pPr>
          </w:p>
        </w:tc>
        <w:tc>
          <w:tcPr>
            <w:tcW w:w="1215" w:type="dxa"/>
            <w:vAlign w:val="center"/>
          </w:tcPr>
          <w:p w14:paraId="55F6330D">
            <w:pPr>
              <w:rPr>
                <w:rFonts w:hint="default" w:ascii="Calibri" w:hAnsi="Calibri" w:cs="Calibri"/>
              </w:rPr>
            </w:pPr>
          </w:p>
        </w:tc>
        <w:tc>
          <w:tcPr>
            <w:tcW w:w="922" w:type="dxa"/>
            <w:vAlign w:val="center"/>
          </w:tcPr>
          <w:p w14:paraId="61116BE9">
            <w:pPr>
              <w:rPr>
                <w:rFonts w:hint="default" w:ascii="Calibri" w:hAnsi="Calibri" w:cs="Calibri"/>
              </w:rPr>
            </w:pPr>
          </w:p>
        </w:tc>
        <w:tc>
          <w:tcPr>
            <w:tcW w:w="1425" w:type="dxa"/>
          </w:tcPr>
          <w:p w14:paraId="7465C2F3">
            <w:pPr>
              <w:rPr>
                <w:rFonts w:hint="default" w:ascii="Calibri" w:hAnsi="Calibri" w:cs="Calibri"/>
              </w:rPr>
            </w:pPr>
          </w:p>
        </w:tc>
        <w:tc>
          <w:tcPr>
            <w:tcW w:w="1092" w:type="dxa"/>
            <w:vAlign w:val="center"/>
          </w:tcPr>
          <w:p w14:paraId="7EF4E766">
            <w:pPr>
              <w:rPr>
                <w:rFonts w:hint="default" w:ascii="Calibri" w:hAnsi="Calibri" w:cs="Calibri"/>
              </w:rPr>
            </w:pPr>
          </w:p>
        </w:tc>
      </w:tr>
      <w:tr w14:paraId="49113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63" w:type="dxa"/>
            <w:vAlign w:val="center"/>
          </w:tcPr>
          <w:p w14:paraId="7C4FA1FF">
            <w:pPr>
              <w:rPr>
                <w:rFonts w:hint="default" w:ascii="Calibri" w:hAnsi="Calibri" w:cs="Calibri"/>
              </w:rPr>
            </w:pPr>
          </w:p>
        </w:tc>
        <w:tc>
          <w:tcPr>
            <w:tcW w:w="1548" w:type="dxa"/>
            <w:vAlign w:val="center"/>
          </w:tcPr>
          <w:p w14:paraId="1606B591">
            <w:pPr>
              <w:rPr>
                <w:rFonts w:hint="default" w:ascii="Calibri" w:hAnsi="Calibri" w:cs="Calibri"/>
              </w:rPr>
            </w:pPr>
          </w:p>
        </w:tc>
        <w:tc>
          <w:tcPr>
            <w:tcW w:w="1823" w:type="dxa"/>
            <w:gridSpan w:val="2"/>
            <w:vAlign w:val="center"/>
          </w:tcPr>
          <w:p w14:paraId="1A702DF5">
            <w:pPr>
              <w:rPr>
                <w:rFonts w:hint="default" w:ascii="Calibri" w:hAnsi="Calibri" w:cs="Calibri"/>
              </w:rPr>
            </w:pPr>
          </w:p>
        </w:tc>
        <w:tc>
          <w:tcPr>
            <w:tcW w:w="713" w:type="dxa"/>
            <w:vAlign w:val="center"/>
          </w:tcPr>
          <w:p w14:paraId="5C9FBEE8">
            <w:pPr>
              <w:rPr>
                <w:rFonts w:hint="default" w:ascii="Calibri" w:hAnsi="Calibri" w:cs="Calibri"/>
              </w:rPr>
            </w:pPr>
          </w:p>
        </w:tc>
        <w:tc>
          <w:tcPr>
            <w:tcW w:w="1215" w:type="dxa"/>
            <w:vAlign w:val="center"/>
          </w:tcPr>
          <w:p w14:paraId="776BBF3E">
            <w:pPr>
              <w:rPr>
                <w:rFonts w:hint="default" w:ascii="Calibri" w:hAnsi="Calibri" w:cs="Calibri"/>
              </w:rPr>
            </w:pPr>
          </w:p>
        </w:tc>
        <w:tc>
          <w:tcPr>
            <w:tcW w:w="922" w:type="dxa"/>
            <w:vAlign w:val="center"/>
          </w:tcPr>
          <w:p w14:paraId="7B949C1D">
            <w:pPr>
              <w:rPr>
                <w:rFonts w:hint="default" w:ascii="Calibri" w:hAnsi="Calibri" w:cs="Calibri"/>
              </w:rPr>
            </w:pPr>
          </w:p>
        </w:tc>
        <w:tc>
          <w:tcPr>
            <w:tcW w:w="1425" w:type="dxa"/>
          </w:tcPr>
          <w:p w14:paraId="0F3608A3">
            <w:pPr>
              <w:rPr>
                <w:rFonts w:hint="default" w:ascii="Calibri" w:hAnsi="Calibri" w:cs="Calibri"/>
              </w:rPr>
            </w:pPr>
          </w:p>
        </w:tc>
        <w:tc>
          <w:tcPr>
            <w:tcW w:w="1092" w:type="dxa"/>
            <w:vAlign w:val="center"/>
          </w:tcPr>
          <w:p w14:paraId="26F611AF">
            <w:pPr>
              <w:rPr>
                <w:rFonts w:hint="default" w:ascii="Calibri" w:hAnsi="Calibri" w:cs="Calibri"/>
              </w:rPr>
            </w:pPr>
          </w:p>
        </w:tc>
      </w:tr>
      <w:tr w14:paraId="2298C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trPr>
        <w:tc>
          <w:tcPr>
            <w:tcW w:w="663" w:type="dxa"/>
            <w:vAlign w:val="center"/>
          </w:tcPr>
          <w:p w14:paraId="337CAFBA">
            <w:pPr>
              <w:rPr>
                <w:rFonts w:hint="default" w:ascii="Calibri" w:hAnsi="Calibri" w:cs="Calibri"/>
              </w:rPr>
            </w:pPr>
            <w:r>
              <w:rPr>
                <w:rFonts w:hint="default" w:ascii="Calibri" w:hAnsi="Calibri" w:cs="Calibri"/>
              </w:rPr>
              <w:t>其中</w:t>
            </w:r>
          </w:p>
        </w:tc>
        <w:tc>
          <w:tcPr>
            <w:tcW w:w="6221" w:type="dxa"/>
            <w:gridSpan w:val="6"/>
            <w:vAlign w:val="center"/>
          </w:tcPr>
          <w:p w14:paraId="516E4763">
            <w:pPr>
              <w:rPr>
                <w:rFonts w:hint="default" w:ascii="Calibri" w:hAnsi="Calibri" w:cs="Calibri"/>
              </w:rPr>
            </w:pPr>
            <w:r>
              <w:rPr>
                <w:rFonts w:hint="default" w:ascii="Calibri" w:hAnsi="Calibri" w:cs="Calibri"/>
              </w:rPr>
              <w:t>小型、微型企业承接的金额</w:t>
            </w:r>
          </w:p>
        </w:tc>
        <w:tc>
          <w:tcPr>
            <w:tcW w:w="1425" w:type="dxa"/>
          </w:tcPr>
          <w:p w14:paraId="0EB5927C">
            <w:pPr>
              <w:rPr>
                <w:rFonts w:hint="default" w:ascii="Calibri" w:hAnsi="Calibri" w:cs="Calibri"/>
              </w:rPr>
            </w:pPr>
          </w:p>
        </w:tc>
        <w:tc>
          <w:tcPr>
            <w:tcW w:w="1092" w:type="dxa"/>
            <w:vAlign w:val="center"/>
          </w:tcPr>
          <w:p w14:paraId="66C159A4">
            <w:pPr>
              <w:rPr>
                <w:rFonts w:hint="default" w:ascii="Calibri" w:hAnsi="Calibri" w:cs="Calibri"/>
              </w:rPr>
            </w:pPr>
          </w:p>
        </w:tc>
      </w:tr>
    </w:tbl>
    <w:p w14:paraId="59A691B2">
      <w:pPr>
        <w:adjustRightInd w:val="0"/>
        <w:ind w:firstLine="420" w:firstLineChars="200"/>
        <w:rPr>
          <w:rFonts w:hint="default" w:ascii="Calibri" w:hAnsi="Calibri" w:cs="Calibri"/>
        </w:rPr>
      </w:pPr>
    </w:p>
    <w:p w14:paraId="66304B7A">
      <w:pPr>
        <w:adjustRightInd w:val="0"/>
        <w:ind w:firstLine="420" w:firstLineChars="200"/>
        <w:rPr>
          <w:rFonts w:hint="default" w:ascii="Calibri" w:hAnsi="Calibri" w:cs="Calibri"/>
        </w:rPr>
      </w:pPr>
    </w:p>
    <w:p w14:paraId="65CC8426">
      <w:pPr>
        <w:adjustRightInd w:val="0"/>
        <w:ind w:firstLine="420" w:firstLineChars="200"/>
        <w:rPr>
          <w:rFonts w:hint="default" w:ascii="Calibri" w:hAnsi="Calibri" w:cs="Calibri"/>
        </w:rPr>
      </w:pPr>
      <w:r>
        <w:rPr>
          <w:rFonts w:hint="default" w:ascii="Calibri" w:hAnsi="Calibri" w:cs="Calibri"/>
        </w:rPr>
        <w:t>投标人全称：</w:t>
      </w:r>
      <w:r>
        <w:rPr>
          <w:rFonts w:hint="default" w:ascii="Calibri" w:hAnsi="Calibri" w:cs="Calibri"/>
          <w:u w:val="single"/>
        </w:rPr>
        <w:t xml:space="preserve">                      </w:t>
      </w:r>
      <w:r>
        <w:rPr>
          <w:rFonts w:hint="default" w:ascii="Calibri" w:hAnsi="Calibri" w:cs="Calibri"/>
        </w:rPr>
        <w:t>（盖单位公章）</w:t>
      </w:r>
    </w:p>
    <w:p w14:paraId="71F6972B">
      <w:pPr>
        <w:adjustRightInd w:val="0"/>
        <w:ind w:firstLine="420" w:firstLineChars="200"/>
        <w:rPr>
          <w:rFonts w:hint="default" w:ascii="Calibri" w:hAnsi="Calibri" w:cs="Calibri"/>
        </w:rPr>
      </w:pPr>
      <w:r>
        <w:rPr>
          <w:rFonts w:hint="default" w:ascii="Calibri" w:hAnsi="Calibri" w:cs="Calibri"/>
        </w:rPr>
        <w:t>日期：</w:t>
      </w:r>
      <w:r>
        <w:rPr>
          <w:rFonts w:hint="eastAsia" w:cs="Calibri"/>
          <w:lang w:eastAsia="zh-CN"/>
        </w:rPr>
        <w:t>2025年</w:t>
      </w:r>
      <w:r>
        <w:rPr>
          <w:rFonts w:hint="default" w:ascii="Calibri" w:hAnsi="Calibri" w:cs="Calibri"/>
        </w:rPr>
        <w:t xml:space="preserve">  月  日</w:t>
      </w:r>
    </w:p>
    <w:p w14:paraId="1C124602">
      <w:pPr>
        <w:adjustRightInd w:val="0"/>
        <w:ind w:firstLine="420" w:firstLineChars="200"/>
        <w:rPr>
          <w:rFonts w:hint="default" w:ascii="Calibri" w:hAnsi="Calibri" w:eastAsia="楷体" w:cs="Calibri"/>
        </w:rPr>
      </w:pPr>
      <w:r>
        <w:rPr>
          <w:rFonts w:hint="default" w:ascii="Calibri" w:hAnsi="Calibri" w:eastAsia="楷体" w:cs="Calibri"/>
        </w:rPr>
        <w:t>说明：</w:t>
      </w:r>
    </w:p>
    <w:p w14:paraId="04147819">
      <w:pPr>
        <w:adjustRightInd w:val="0"/>
        <w:ind w:firstLine="420" w:firstLineChars="200"/>
        <w:rPr>
          <w:rFonts w:hint="default" w:ascii="Calibri" w:hAnsi="Calibri" w:eastAsia="楷体" w:cs="Calibri"/>
        </w:rPr>
      </w:pPr>
      <w:r>
        <w:rPr>
          <w:rFonts w:hint="default" w:ascii="Calibri" w:hAnsi="Calibri" w:eastAsia="楷体" w:cs="Calibri"/>
          <w:kern w:val="0"/>
          <w:szCs w:val="21"/>
        </w:rPr>
        <w:t>（</w:t>
      </w:r>
      <w:r>
        <w:rPr>
          <w:rFonts w:hint="default" w:ascii="Calibri" w:hAnsi="Calibri" w:eastAsia="楷体" w:cs="Calibri"/>
        </w:rPr>
        <w:t>1）大写金额与小写金额不一致时，以大写金额为准。</w:t>
      </w:r>
    </w:p>
    <w:p w14:paraId="2050017E">
      <w:pPr>
        <w:ind w:firstLine="420" w:firstLineChars="200"/>
        <w:rPr>
          <w:rFonts w:hint="default" w:ascii="Calibri" w:hAnsi="Calibri" w:eastAsia="楷体" w:cs="Calibri"/>
        </w:rPr>
      </w:pPr>
      <w:r>
        <w:rPr>
          <w:rFonts w:hint="default" w:ascii="Calibri" w:hAnsi="Calibri" w:eastAsia="楷体" w:cs="Calibri"/>
        </w:rPr>
        <w:t>（2）除甲方提供招标文件约定的内容外，其他均由乙方完成。</w:t>
      </w:r>
    </w:p>
    <w:p w14:paraId="38561145">
      <w:pPr>
        <w:ind w:firstLine="420" w:firstLineChars="200"/>
        <w:rPr>
          <w:rFonts w:hint="default" w:ascii="Calibri" w:hAnsi="Calibri" w:eastAsia="楷体" w:cs="Calibri"/>
        </w:rPr>
      </w:pPr>
      <w:r>
        <w:rPr>
          <w:rFonts w:hint="default" w:ascii="Calibri" w:hAnsi="Calibri" w:eastAsia="楷体" w:cs="Calibri"/>
        </w:rPr>
        <w:t>（3）服务所使用的设备按设备使用费计入。</w:t>
      </w:r>
    </w:p>
    <w:p w14:paraId="58E15D61">
      <w:pPr>
        <w:ind w:firstLine="420" w:firstLineChars="200"/>
        <w:rPr>
          <w:rFonts w:hint="default" w:ascii="Calibri" w:hAnsi="Calibri" w:eastAsia="楷体" w:cs="Calibri"/>
        </w:rPr>
      </w:pPr>
      <w:r>
        <w:rPr>
          <w:rFonts w:hint="default" w:ascii="Calibri" w:hAnsi="Calibri" w:eastAsia="楷体" w:cs="Calibri"/>
        </w:rPr>
        <w:t>（4）具体价格明细详见《投标价格组成表》。</w:t>
      </w:r>
    </w:p>
    <w:p w14:paraId="58C83FDB">
      <w:pPr>
        <w:ind w:firstLine="420" w:firstLineChars="200"/>
        <w:rPr>
          <w:rFonts w:hint="default" w:ascii="Calibri" w:hAnsi="Calibri" w:eastAsia="楷体" w:cs="Calibri"/>
        </w:rPr>
      </w:pPr>
      <w:r>
        <w:rPr>
          <w:rFonts w:hint="default" w:ascii="Calibri" w:hAnsi="Calibri" w:eastAsia="楷体" w:cs="Calibri"/>
        </w:rPr>
        <w:t>（5）表中不得有给予采购人的赠品、回扣或者与本项目采购无关的其他商品、服务。</w:t>
      </w:r>
    </w:p>
    <w:p w14:paraId="1546AACC">
      <w:pPr>
        <w:ind w:firstLine="420" w:firstLineChars="200"/>
        <w:rPr>
          <w:rFonts w:hint="default" w:ascii="Calibri" w:hAnsi="Calibri" w:eastAsia="楷体" w:cs="Calibri"/>
        </w:rPr>
      </w:pPr>
      <w:r>
        <w:rPr>
          <w:rFonts w:hint="default" w:ascii="Calibri" w:hAnsi="Calibri" w:eastAsia="楷体" w:cs="Calibri"/>
        </w:rPr>
        <w:t>（6）各分项报价应合理，且不应低于成本。</w:t>
      </w:r>
    </w:p>
    <w:p w14:paraId="53131FB6">
      <w:pPr>
        <w:ind w:firstLine="420" w:firstLineChars="200"/>
        <w:rPr>
          <w:rFonts w:hint="default" w:ascii="Calibri" w:hAnsi="Calibri" w:eastAsia="楷体" w:cs="Calibri"/>
        </w:rPr>
      </w:pPr>
      <w:r>
        <w:rPr>
          <w:rFonts w:hint="default" w:ascii="Calibri" w:hAnsi="Calibri" w:eastAsia="楷体" w:cs="Calibri"/>
        </w:rPr>
        <w:t>（7）根据联合协议、分包意向协议内容，在备注栏填写承接主体。如投标人非联合体或不分包，不用填写。</w:t>
      </w:r>
    </w:p>
    <w:p w14:paraId="1FB46D86">
      <w:pPr>
        <w:ind w:firstLine="420" w:firstLineChars="200"/>
        <w:rPr>
          <w:rFonts w:hint="default" w:ascii="Calibri" w:hAnsi="Calibri" w:eastAsia="楷体" w:cs="Calibri"/>
        </w:rPr>
      </w:pPr>
      <w:r>
        <w:rPr>
          <w:rFonts w:hint="default" w:ascii="Calibri" w:hAnsi="Calibri" w:eastAsia="楷体" w:cs="Calibri"/>
        </w:rPr>
        <w:t>（8）其他说明。</w:t>
      </w:r>
    </w:p>
    <w:p w14:paraId="67DA7070">
      <w:pPr>
        <w:ind w:firstLine="420" w:firstLineChars="200"/>
        <w:rPr>
          <w:rFonts w:hint="default" w:ascii="Calibri" w:hAnsi="Calibri" w:cs="Calibri"/>
          <w:kern w:val="0"/>
          <w:szCs w:val="21"/>
        </w:rPr>
      </w:pPr>
      <w:r>
        <w:rPr>
          <w:rFonts w:hint="default" w:ascii="Calibri" w:hAnsi="Calibri" w:cs="Calibri"/>
        </w:rPr>
        <w:br w:type="page"/>
      </w:r>
    </w:p>
    <w:p w14:paraId="421872D2">
      <w:pPr>
        <w:pStyle w:val="4"/>
        <w:ind w:firstLine="420"/>
        <w:rPr>
          <w:rFonts w:hint="default" w:ascii="Calibri" w:hAnsi="Calibri" w:cs="Calibri"/>
        </w:rPr>
      </w:pPr>
      <w:r>
        <w:rPr>
          <w:rFonts w:hint="default" w:ascii="Calibri" w:hAnsi="Calibri" w:cs="Calibri"/>
        </w:rPr>
        <w:t>三、缴纳采购代理服务费承诺书</w:t>
      </w:r>
    </w:p>
    <w:p w14:paraId="3EF9BEFA">
      <w:pPr>
        <w:adjustRightInd w:val="0"/>
        <w:rPr>
          <w:rFonts w:hint="default" w:ascii="Calibri" w:hAnsi="Calibri" w:cs="Calibri"/>
          <w:b/>
          <w:bCs/>
          <w:sz w:val="24"/>
        </w:rPr>
      </w:pPr>
    </w:p>
    <w:p w14:paraId="0E204AC0">
      <w:pPr>
        <w:jc w:val="center"/>
        <w:rPr>
          <w:rFonts w:hint="default" w:ascii="Calibri" w:hAnsi="Calibri" w:eastAsia="黑体" w:cs="Calibri"/>
          <w:sz w:val="28"/>
          <w:szCs w:val="28"/>
        </w:rPr>
      </w:pPr>
      <w:r>
        <w:rPr>
          <w:rFonts w:hint="default" w:ascii="Calibri" w:hAnsi="Calibri" w:eastAsia="黑体" w:cs="Calibri"/>
          <w:sz w:val="28"/>
          <w:szCs w:val="28"/>
        </w:rPr>
        <w:t>缴纳采购代理服务费承诺书</w:t>
      </w:r>
    </w:p>
    <w:p w14:paraId="07E057A2">
      <w:pPr>
        <w:adjustRightInd w:val="0"/>
        <w:rPr>
          <w:rFonts w:hint="default" w:ascii="Calibri" w:hAnsi="Calibri" w:cs="Calibri"/>
          <w:szCs w:val="21"/>
        </w:rPr>
      </w:pPr>
      <w:r>
        <w:rPr>
          <w:rFonts w:hint="default" w:ascii="Calibri" w:hAnsi="Calibri" w:cs="Calibri"/>
          <w:szCs w:val="21"/>
        </w:rPr>
        <w:t>浙江省成套招标代理有限公司：</w:t>
      </w:r>
    </w:p>
    <w:p w14:paraId="448E97F3">
      <w:pPr>
        <w:adjustRightInd w:val="0"/>
        <w:rPr>
          <w:rFonts w:hint="default" w:ascii="Calibri" w:hAnsi="Calibri" w:cs="Calibri"/>
          <w:szCs w:val="21"/>
        </w:rPr>
      </w:pPr>
    </w:p>
    <w:p w14:paraId="2D6824AA">
      <w:pPr>
        <w:adjustRightInd w:val="0"/>
        <w:ind w:firstLine="420" w:firstLineChars="200"/>
        <w:rPr>
          <w:rFonts w:hint="default" w:ascii="Calibri" w:hAnsi="Calibri" w:cs="Calibri"/>
          <w:szCs w:val="21"/>
        </w:rPr>
      </w:pPr>
      <w:r>
        <w:rPr>
          <w:rFonts w:hint="default" w:ascii="Calibri" w:hAnsi="Calibri" w:cs="Calibri"/>
          <w:szCs w:val="21"/>
        </w:rPr>
        <w:t>我单位在你公司组织的</w:t>
      </w:r>
      <w:r>
        <w:rPr>
          <w:rFonts w:hint="default" w:ascii="Calibri" w:hAnsi="Calibri" w:cs="Calibri"/>
          <w:u w:val="single"/>
        </w:rPr>
        <w:t>浙江省地质院</w:t>
      </w:r>
      <w:r>
        <w:rPr>
          <w:rFonts w:hint="default" w:ascii="Calibri" w:hAnsi="Calibri" w:cs="Calibri"/>
        </w:rPr>
        <w:t>（采购人）</w:t>
      </w:r>
      <w:r>
        <w:rPr>
          <w:rFonts w:hint="eastAsia" w:cs="Calibri"/>
          <w:u w:val="single"/>
          <w:lang w:eastAsia="zh-CN"/>
        </w:rPr>
        <w:t>浙江省地灾智治应用信创适配化改造项目</w:t>
      </w:r>
      <w:r>
        <w:rPr>
          <w:rFonts w:hint="default" w:ascii="Calibri" w:hAnsi="Calibri" w:cs="Calibri"/>
        </w:rPr>
        <w:t>（项目名称）</w:t>
      </w:r>
      <w:r>
        <w:rPr>
          <w:rFonts w:hint="eastAsia" w:cs="Calibri"/>
          <w:u w:val="single"/>
          <w:lang w:eastAsia="zh-CN"/>
        </w:rPr>
        <w:t>CTZB-2025010039</w:t>
      </w:r>
      <w:r>
        <w:rPr>
          <w:rFonts w:hint="default" w:ascii="Calibri" w:hAnsi="Calibri" w:cs="Calibri"/>
        </w:rPr>
        <w:t>（项目编号）</w:t>
      </w:r>
      <w:r>
        <w:rPr>
          <w:rFonts w:hint="eastAsia" w:cs="Calibri"/>
          <w:u w:val="single"/>
          <w:lang w:eastAsia="zh-CN"/>
        </w:rPr>
        <w:t>浙江省地灾智治应用信创适配化改造</w:t>
      </w:r>
      <w:r>
        <w:rPr>
          <w:rFonts w:hint="default" w:ascii="Calibri" w:hAnsi="Calibri" w:cs="Calibri"/>
        </w:rPr>
        <w:t>（标项名称）</w:t>
      </w:r>
      <w:r>
        <w:rPr>
          <w:rFonts w:hint="default" w:ascii="Calibri" w:hAnsi="Calibri" w:cs="Calibri"/>
          <w:szCs w:val="21"/>
        </w:rPr>
        <w:t>的招标中若获中标，我单位保证按招标文件的规定，向你公司即浙江省成套招标代理有限公司支付采购代理服务费。如我单位未按上述承诺支付采购代理服务费，你公司有权取消我单位中标资格，由此产生的一切法律后果和责任由我单位承担。我单位声明放弃对此提出任何异议和追索的权利。</w:t>
      </w:r>
    </w:p>
    <w:p w14:paraId="0F534A01">
      <w:pPr>
        <w:adjustRightInd w:val="0"/>
        <w:rPr>
          <w:rFonts w:hint="default" w:ascii="Calibri" w:hAnsi="Calibri" w:cs="Calibri"/>
          <w:szCs w:val="21"/>
        </w:rPr>
      </w:pPr>
    </w:p>
    <w:p w14:paraId="094ABD57">
      <w:pPr>
        <w:adjustRightInd w:val="0"/>
        <w:ind w:firstLine="420" w:firstLineChars="200"/>
        <w:rPr>
          <w:rFonts w:hint="default" w:ascii="Calibri" w:hAnsi="Calibri" w:cs="Calibri"/>
          <w:szCs w:val="21"/>
        </w:rPr>
      </w:pPr>
      <w:r>
        <w:rPr>
          <w:rFonts w:hint="default" w:ascii="Calibri" w:hAnsi="Calibri" w:cs="Calibri"/>
          <w:szCs w:val="21"/>
        </w:rPr>
        <w:t>特此承诺。</w:t>
      </w:r>
    </w:p>
    <w:p w14:paraId="134E7632">
      <w:pPr>
        <w:adjustRightInd w:val="0"/>
        <w:ind w:firstLine="420" w:firstLineChars="200"/>
        <w:rPr>
          <w:rFonts w:hint="default" w:ascii="Calibri" w:hAnsi="Calibri" w:cs="Calibri"/>
          <w:szCs w:val="21"/>
        </w:rPr>
      </w:pPr>
      <w:r>
        <w:rPr>
          <w:rFonts w:hint="default" w:ascii="Calibri" w:hAnsi="Calibri" w:cs="Calibri"/>
          <w:szCs w:val="21"/>
        </w:rPr>
        <w:t>投标人全称：</w:t>
      </w:r>
      <w:r>
        <w:rPr>
          <w:rFonts w:hint="default" w:ascii="Calibri" w:hAnsi="Calibri" w:cs="Calibri"/>
          <w:szCs w:val="21"/>
          <w:u w:val="single"/>
        </w:rPr>
        <w:t xml:space="preserve">                      </w:t>
      </w:r>
      <w:r>
        <w:rPr>
          <w:rFonts w:hint="default" w:ascii="Calibri" w:hAnsi="Calibri" w:cs="Calibri"/>
          <w:szCs w:val="21"/>
        </w:rPr>
        <w:t>（盖单位公章）</w:t>
      </w:r>
    </w:p>
    <w:p w14:paraId="4419097F">
      <w:pPr>
        <w:adjustRightInd w:val="0"/>
        <w:ind w:firstLine="420" w:firstLineChars="200"/>
        <w:rPr>
          <w:rFonts w:hint="default" w:ascii="Calibri" w:hAnsi="Calibri" w:cs="Calibri"/>
          <w:kern w:val="0"/>
          <w:szCs w:val="21"/>
        </w:rPr>
      </w:pPr>
      <w:r>
        <w:rPr>
          <w:rFonts w:hint="default" w:ascii="Calibri" w:hAnsi="Calibri" w:cs="Calibri"/>
          <w:szCs w:val="21"/>
        </w:rPr>
        <w:t>日期：</w:t>
      </w:r>
      <w:r>
        <w:rPr>
          <w:rFonts w:hint="eastAsia" w:cs="Calibri"/>
          <w:szCs w:val="21"/>
          <w:lang w:eastAsia="zh-CN"/>
        </w:rPr>
        <w:t>2025年</w:t>
      </w:r>
      <w:r>
        <w:rPr>
          <w:rFonts w:hint="default" w:ascii="Calibri" w:hAnsi="Calibri" w:cs="Calibri"/>
          <w:szCs w:val="21"/>
        </w:rPr>
        <w:t xml:space="preserve">  月  日</w:t>
      </w:r>
    </w:p>
    <w:p w14:paraId="0F8E22DC">
      <w:pPr>
        <w:rPr>
          <w:rFonts w:hint="default" w:ascii="Calibri" w:hAnsi="Calibri" w:cs="Calibri"/>
        </w:rPr>
      </w:pPr>
      <w:r>
        <w:rPr>
          <w:rFonts w:hint="default" w:ascii="Calibri" w:hAnsi="Calibri" w:cs="Calibri"/>
        </w:rPr>
        <w:br w:type="page"/>
      </w:r>
    </w:p>
    <w:p w14:paraId="4A55E77C">
      <w:pPr>
        <w:pStyle w:val="2"/>
        <w:spacing w:before="120"/>
        <w:rPr>
          <w:rFonts w:hint="default" w:ascii="Calibri" w:hAnsi="Calibri" w:cs="Calibri"/>
          <w:color w:val="auto"/>
        </w:rPr>
      </w:pPr>
      <w:bookmarkStart w:id="144" w:name="_Toc30144"/>
      <w:bookmarkStart w:id="145" w:name="_Toc13258"/>
      <w:r>
        <w:rPr>
          <w:rFonts w:hint="default" w:ascii="Calibri" w:hAnsi="Calibri" w:cs="Calibri"/>
          <w:color w:val="auto"/>
        </w:rPr>
        <w:t>第八章  招标文件附件</w:t>
      </w:r>
      <w:bookmarkEnd w:id="144"/>
      <w:bookmarkEnd w:id="145"/>
    </w:p>
    <w:p w14:paraId="5C9E64F9">
      <w:pPr>
        <w:pStyle w:val="3"/>
        <w:ind w:firstLine="420"/>
        <w:rPr>
          <w:rFonts w:hint="default" w:ascii="Calibri" w:hAnsi="Calibri" w:cs="Calibri"/>
        </w:rPr>
      </w:pPr>
      <w:r>
        <w:rPr>
          <w:rFonts w:hint="default" w:ascii="Calibri" w:hAnsi="Calibri" w:cs="Calibri"/>
        </w:rPr>
        <w:t>【附件1】联合协议书</w:t>
      </w:r>
    </w:p>
    <w:p w14:paraId="439497FF">
      <w:pPr>
        <w:jc w:val="center"/>
        <w:rPr>
          <w:rFonts w:hint="default" w:ascii="Calibri" w:hAnsi="Calibri" w:eastAsia="黑体" w:cs="Calibri"/>
          <w:sz w:val="28"/>
          <w:szCs w:val="28"/>
        </w:rPr>
      </w:pPr>
      <w:r>
        <w:rPr>
          <w:rFonts w:hint="default" w:ascii="Calibri" w:hAnsi="Calibri" w:eastAsia="黑体" w:cs="Calibri"/>
          <w:sz w:val="28"/>
          <w:szCs w:val="28"/>
        </w:rPr>
        <w:t>联合协议书</w:t>
      </w:r>
    </w:p>
    <w:p w14:paraId="3697EEEC">
      <w:pPr>
        <w:ind w:firstLine="420" w:firstLineChars="200"/>
        <w:rPr>
          <w:rFonts w:hint="default" w:ascii="Calibri" w:hAnsi="Calibri" w:cs="Calibri"/>
        </w:rPr>
      </w:pPr>
      <w:r>
        <w:rPr>
          <w:rFonts w:hint="default" w:ascii="Calibri" w:hAnsi="Calibri" w:cs="Calibri"/>
          <w:u w:val="single"/>
        </w:rPr>
        <w:t>【</w:t>
      </w:r>
      <w:r>
        <w:rPr>
          <w:rFonts w:hint="default" w:ascii="Calibri" w:hAnsi="Calibri" w:eastAsia="楷体" w:cs="Calibri"/>
          <w:u w:val="single"/>
        </w:rPr>
        <w:t>填写联合体所有成员名称</w:t>
      </w:r>
      <w:r>
        <w:rPr>
          <w:rFonts w:hint="default" w:ascii="Calibri" w:hAnsi="Calibri" w:cs="Calibri"/>
          <w:u w:val="single"/>
        </w:rPr>
        <w:t>】</w:t>
      </w:r>
      <w:r>
        <w:rPr>
          <w:rFonts w:hint="default" w:ascii="Calibri" w:hAnsi="Calibri" w:cs="Calibri"/>
        </w:rPr>
        <w:t>自愿组成一个联合体，联合体名称为</w:t>
      </w:r>
      <w:r>
        <w:rPr>
          <w:rFonts w:hint="default" w:ascii="Calibri" w:hAnsi="Calibri" w:cs="Calibri"/>
          <w:u w:val="single"/>
        </w:rPr>
        <w:t>【</w:t>
      </w:r>
      <w:r>
        <w:rPr>
          <w:rFonts w:hint="default" w:ascii="Calibri" w:hAnsi="Calibri" w:eastAsia="楷体" w:cs="Calibri"/>
          <w:u w:val="single"/>
        </w:rPr>
        <w:t>填写联合体名称</w:t>
      </w:r>
      <w:r>
        <w:rPr>
          <w:rFonts w:hint="default" w:ascii="Calibri" w:hAnsi="Calibri" w:cs="Calibri"/>
          <w:u w:val="single"/>
        </w:rPr>
        <w:t>】</w:t>
      </w:r>
      <w:r>
        <w:rPr>
          <w:rFonts w:hint="default" w:ascii="Calibri" w:hAnsi="Calibri" w:cs="Calibri"/>
        </w:rPr>
        <w:t>，以一个投标人的身份参加</w:t>
      </w:r>
      <w:r>
        <w:rPr>
          <w:rFonts w:hint="eastAsia" w:cs="Calibri"/>
          <w:u w:val="single"/>
          <w:lang w:eastAsia="zh-CN"/>
        </w:rPr>
        <w:t>浙江省地灾智治应用信创适配化改造项目</w:t>
      </w:r>
      <w:r>
        <w:rPr>
          <w:rFonts w:hint="default" w:ascii="Calibri" w:hAnsi="Calibri" w:cs="Calibri"/>
        </w:rPr>
        <w:t>（项目名称）</w:t>
      </w:r>
      <w:r>
        <w:rPr>
          <w:rFonts w:hint="eastAsia" w:cs="Calibri"/>
          <w:u w:val="single"/>
          <w:lang w:eastAsia="zh-CN"/>
        </w:rPr>
        <w:t>CTZB-2025010039</w:t>
      </w:r>
      <w:r>
        <w:rPr>
          <w:rFonts w:hint="default" w:ascii="Calibri" w:hAnsi="Calibri" w:cs="Calibri"/>
        </w:rPr>
        <w:t>（项目编号）</w:t>
      </w:r>
      <w:r>
        <w:rPr>
          <w:rFonts w:hint="eastAsia" w:cs="Calibri"/>
          <w:u w:val="single"/>
          <w:lang w:eastAsia="zh-CN"/>
        </w:rPr>
        <w:t>浙江省地灾智治应用信创适配化改造</w:t>
      </w:r>
      <w:r>
        <w:rPr>
          <w:rFonts w:hint="default" w:ascii="Calibri" w:hAnsi="Calibri" w:cs="Calibri"/>
        </w:rPr>
        <w:t>（标项名称）投标。</w:t>
      </w:r>
    </w:p>
    <w:p w14:paraId="7DB5B30A">
      <w:pPr>
        <w:ind w:firstLine="420" w:firstLineChars="200"/>
        <w:rPr>
          <w:rFonts w:hint="default" w:ascii="Calibri" w:hAnsi="Calibri" w:cs="Calibri"/>
        </w:rPr>
      </w:pPr>
      <w:r>
        <w:rPr>
          <w:rFonts w:hint="default" w:ascii="Calibri" w:hAnsi="Calibri" w:cs="Calibri"/>
        </w:rPr>
        <w:t>一、各方一致决定，</w:t>
      </w:r>
      <w:r>
        <w:rPr>
          <w:rFonts w:hint="default" w:ascii="Calibri" w:hAnsi="Calibri" w:cs="Calibri"/>
          <w:u w:val="single"/>
        </w:rPr>
        <w:t>【</w:t>
      </w:r>
      <w:r>
        <w:rPr>
          <w:rFonts w:hint="default" w:ascii="Calibri" w:hAnsi="Calibri" w:eastAsia="楷体" w:cs="Calibri"/>
          <w:u w:val="single"/>
        </w:rPr>
        <w:t>填写某联合体成员名称</w:t>
      </w:r>
      <w:r>
        <w:rPr>
          <w:rFonts w:hint="default" w:ascii="Calibri" w:hAnsi="Calibri" w:cs="Calibri"/>
          <w:u w:val="single"/>
        </w:rPr>
        <w:t>】</w:t>
      </w:r>
      <w:r>
        <w:rPr>
          <w:rFonts w:hint="default" w:ascii="Calibri" w:hAnsi="Calibri" w:cs="Calibri"/>
        </w:rPr>
        <w:t>为联合体主办单位，代表所有联合体成员负责投标和合同实施阶段的主办、协调工作。</w:t>
      </w:r>
    </w:p>
    <w:p w14:paraId="3EA288A2">
      <w:pPr>
        <w:ind w:firstLine="420" w:firstLineChars="200"/>
        <w:rPr>
          <w:rFonts w:hint="default" w:ascii="Calibri" w:hAnsi="Calibri" w:cs="Calibri"/>
        </w:rPr>
      </w:pPr>
      <w:r>
        <w:rPr>
          <w:rFonts w:hint="default" w:ascii="Calibri" w:hAnsi="Calibri" w:cs="Calibri"/>
        </w:rPr>
        <w:t>二、所有联合体成员授权联合体主办单位签署授权书，授权书载明的授权代表根据招标文件规定及投标内容而对采购人、采购代理机构所作的任何合法承诺，包括书面澄清及响应等均对联合体各方产生约束力。</w:t>
      </w:r>
    </w:p>
    <w:p w14:paraId="7C608E62">
      <w:pPr>
        <w:ind w:firstLine="420" w:firstLineChars="200"/>
        <w:rPr>
          <w:rFonts w:hint="default" w:ascii="Calibri" w:hAnsi="Calibri" w:cs="Calibri"/>
        </w:rPr>
      </w:pPr>
      <w:r>
        <w:rPr>
          <w:rFonts w:hint="default" w:ascii="Calibri" w:hAnsi="Calibri" w:cs="Calibri"/>
        </w:rPr>
        <w:t>三、本次联合体分工如下：</w:t>
      </w:r>
    </w:p>
    <w:p w14:paraId="1F433625">
      <w:pPr>
        <w:ind w:firstLine="420" w:firstLineChars="200"/>
        <w:rPr>
          <w:rFonts w:hint="default" w:ascii="Calibri" w:hAnsi="Calibri" w:cs="Calibri"/>
        </w:rPr>
      </w:pPr>
      <w:r>
        <w:rPr>
          <w:rFonts w:hint="default" w:ascii="Calibri" w:hAnsi="Calibri" w:cs="Calibri"/>
          <w:u w:val="single"/>
        </w:rPr>
        <w:t>【</w:t>
      </w:r>
      <w:r>
        <w:rPr>
          <w:rFonts w:hint="default" w:ascii="Calibri" w:hAnsi="Calibri" w:eastAsia="楷体" w:cs="Calibri"/>
          <w:u w:val="single"/>
        </w:rPr>
        <w:t>填写联合体其中一方成员名称</w:t>
      </w:r>
      <w:r>
        <w:rPr>
          <w:rFonts w:hint="default" w:ascii="Calibri" w:hAnsi="Calibri" w:cs="Calibri"/>
          <w:u w:val="single"/>
        </w:rPr>
        <w:t>】</w:t>
      </w:r>
      <w:r>
        <w:rPr>
          <w:rFonts w:hint="default" w:ascii="Calibri" w:hAnsi="Calibri" w:cs="Calibri"/>
        </w:rPr>
        <w:t>承担的工作和义务为：</w:t>
      </w:r>
      <w:r>
        <w:rPr>
          <w:rFonts w:hint="default" w:ascii="Calibri" w:hAnsi="Calibri" w:cs="Calibri"/>
          <w:u w:val="single"/>
        </w:rPr>
        <w:t>【</w:t>
      </w:r>
      <w:r>
        <w:rPr>
          <w:rFonts w:hint="default" w:ascii="Calibri" w:hAnsi="Calibri" w:eastAsia="楷体" w:cs="Calibri"/>
          <w:u w:val="single"/>
        </w:rPr>
        <w:t>填写工作和义务</w:t>
      </w:r>
      <w:r>
        <w:rPr>
          <w:rFonts w:hint="default" w:ascii="Calibri" w:hAnsi="Calibri" w:cs="Calibri"/>
          <w:u w:val="single"/>
        </w:rPr>
        <w:t>】</w:t>
      </w:r>
      <w:r>
        <w:rPr>
          <w:rFonts w:hint="default" w:ascii="Calibri" w:hAnsi="Calibri" w:cs="Calibri"/>
        </w:rPr>
        <w:t>；</w:t>
      </w:r>
    </w:p>
    <w:p w14:paraId="7080FCAF">
      <w:pPr>
        <w:ind w:firstLine="420" w:firstLineChars="200"/>
        <w:rPr>
          <w:rFonts w:hint="default" w:ascii="Calibri" w:hAnsi="Calibri" w:cs="Calibri"/>
        </w:rPr>
      </w:pPr>
      <w:r>
        <w:rPr>
          <w:rFonts w:hint="default" w:ascii="Calibri" w:hAnsi="Calibri" w:cs="Calibri"/>
          <w:u w:val="single"/>
        </w:rPr>
        <w:t>【</w:t>
      </w:r>
      <w:r>
        <w:rPr>
          <w:rFonts w:hint="default" w:ascii="Calibri" w:hAnsi="Calibri" w:eastAsia="楷体" w:cs="Calibri"/>
          <w:u w:val="single"/>
        </w:rPr>
        <w:t>填写联合体其中一方成员名称</w:t>
      </w:r>
      <w:r>
        <w:rPr>
          <w:rFonts w:hint="default" w:ascii="Calibri" w:hAnsi="Calibri" w:cs="Calibri"/>
          <w:u w:val="single"/>
        </w:rPr>
        <w:t>】</w:t>
      </w:r>
      <w:r>
        <w:rPr>
          <w:rFonts w:hint="default" w:ascii="Calibri" w:hAnsi="Calibri" w:cs="Calibri"/>
        </w:rPr>
        <w:t>承担的工作和义务为：</w:t>
      </w:r>
      <w:r>
        <w:rPr>
          <w:rFonts w:hint="default" w:ascii="Calibri" w:hAnsi="Calibri" w:cs="Calibri"/>
          <w:u w:val="single"/>
        </w:rPr>
        <w:t>【</w:t>
      </w:r>
      <w:r>
        <w:rPr>
          <w:rFonts w:hint="default" w:ascii="Calibri" w:hAnsi="Calibri" w:eastAsia="楷体" w:cs="Calibri"/>
          <w:u w:val="single"/>
        </w:rPr>
        <w:t>填写工作和义务</w:t>
      </w:r>
      <w:r>
        <w:rPr>
          <w:rFonts w:hint="default" w:ascii="Calibri" w:hAnsi="Calibri" w:cs="Calibri"/>
          <w:u w:val="single"/>
        </w:rPr>
        <w:t>】</w:t>
      </w:r>
      <w:r>
        <w:rPr>
          <w:rFonts w:hint="default" w:ascii="Calibri" w:hAnsi="Calibri" w:cs="Calibri"/>
        </w:rPr>
        <w:t>。</w:t>
      </w:r>
    </w:p>
    <w:p w14:paraId="1F6ABE36">
      <w:pPr>
        <w:ind w:firstLine="420" w:firstLineChars="200"/>
        <w:rPr>
          <w:rFonts w:hint="default" w:ascii="Calibri" w:hAnsi="Calibri" w:cs="Calibri"/>
          <w:lang w:val="zh-CN"/>
        </w:rPr>
      </w:pPr>
      <w:r>
        <w:rPr>
          <w:rFonts w:hint="default" w:ascii="Calibri" w:hAnsi="Calibri" w:cs="Calibri"/>
          <w:lang w:val="zh-CN"/>
        </w:rPr>
        <w:t>四、中小企业承接金额比例如下：</w:t>
      </w:r>
    </w:p>
    <w:p w14:paraId="5D0FE22D">
      <w:pPr>
        <w:ind w:firstLine="420" w:firstLineChars="200"/>
        <w:rPr>
          <w:rFonts w:hint="default" w:ascii="Calibri" w:hAnsi="Calibri" w:cs="Calibri"/>
        </w:rPr>
      </w:pPr>
      <w:r>
        <w:rPr>
          <w:rFonts w:hint="default" w:ascii="Calibri" w:hAnsi="Calibri" w:cs="Calibri"/>
        </w:rPr>
        <w:t>【</w:t>
      </w:r>
      <w:r>
        <w:rPr>
          <w:rFonts w:hint="default" w:ascii="Calibri" w:hAnsi="Calibri" w:eastAsia="楷体" w:cs="Calibri"/>
          <w:u w:val="single"/>
        </w:rPr>
        <w:t>填写联合体其中一方成员名称</w:t>
      </w:r>
      <w:r>
        <w:rPr>
          <w:rFonts w:hint="default" w:ascii="Calibri" w:hAnsi="Calibri" w:cs="Calibri"/>
        </w:rPr>
        <w:t>】为小微企业，其承接的合同份额占到合同总金额</w:t>
      </w:r>
      <w:r>
        <w:rPr>
          <w:rFonts w:hint="default" w:ascii="Calibri" w:hAnsi="Calibri" w:cs="Calibri"/>
          <w:u w:val="single"/>
        </w:rPr>
        <w:t>【</w:t>
      </w:r>
      <w:r>
        <w:rPr>
          <w:rFonts w:hint="default" w:ascii="Calibri" w:hAnsi="Calibri" w:eastAsia="楷体" w:cs="Calibri"/>
          <w:u w:val="single"/>
        </w:rPr>
        <w:t>填写比例</w:t>
      </w:r>
      <w:r>
        <w:rPr>
          <w:rFonts w:hint="default" w:ascii="Calibri" w:hAnsi="Calibri" w:cs="Calibri"/>
          <w:u w:val="single"/>
        </w:rPr>
        <w:t>】</w:t>
      </w:r>
      <w:r>
        <w:rPr>
          <w:rFonts w:hint="default" w:ascii="Calibri" w:hAnsi="Calibri" w:cs="Calibri"/>
        </w:rPr>
        <w:t>%以上；</w:t>
      </w:r>
    </w:p>
    <w:p w14:paraId="4564B9E7">
      <w:pPr>
        <w:ind w:firstLine="420" w:firstLineChars="200"/>
        <w:rPr>
          <w:rFonts w:hint="default" w:ascii="Calibri" w:hAnsi="Calibri" w:cs="Calibri"/>
        </w:rPr>
      </w:pPr>
      <w:r>
        <w:rPr>
          <w:rFonts w:hint="default" w:ascii="Calibri" w:hAnsi="Calibri" w:cs="Calibri"/>
        </w:rPr>
        <w:t>【</w:t>
      </w:r>
      <w:r>
        <w:rPr>
          <w:rFonts w:hint="default" w:ascii="Calibri" w:hAnsi="Calibri" w:eastAsia="楷体" w:cs="Calibri"/>
          <w:u w:val="single"/>
        </w:rPr>
        <w:t>填写联合体其中一方成员名称</w:t>
      </w:r>
      <w:r>
        <w:rPr>
          <w:rFonts w:hint="default" w:ascii="Calibri" w:hAnsi="Calibri" w:cs="Calibri"/>
        </w:rPr>
        <w:t>】为中型企业，其承接的合同份额占到合同总金额</w:t>
      </w:r>
      <w:r>
        <w:rPr>
          <w:rFonts w:hint="default" w:ascii="Calibri" w:hAnsi="Calibri" w:cs="Calibri"/>
          <w:u w:val="single"/>
        </w:rPr>
        <w:t>【</w:t>
      </w:r>
      <w:r>
        <w:rPr>
          <w:rFonts w:hint="default" w:ascii="Calibri" w:hAnsi="Calibri" w:eastAsia="楷体" w:cs="Calibri"/>
          <w:u w:val="single"/>
        </w:rPr>
        <w:t>填写比例</w:t>
      </w:r>
      <w:r>
        <w:rPr>
          <w:rFonts w:hint="default" w:ascii="Calibri" w:hAnsi="Calibri" w:cs="Calibri"/>
          <w:u w:val="single"/>
        </w:rPr>
        <w:t>】</w:t>
      </w:r>
      <w:r>
        <w:rPr>
          <w:rFonts w:hint="default" w:ascii="Calibri" w:hAnsi="Calibri" w:cs="Calibri"/>
        </w:rPr>
        <w:t>%以上；</w:t>
      </w:r>
    </w:p>
    <w:p w14:paraId="443CBFCA">
      <w:pPr>
        <w:ind w:firstLine="420" w:firstLineChars="200"/>
        <w:rPr>
          <w:rFonts w:hint="default" w:ascii="Calibri" w:hAnsi="Calibri" w:cs="Calibri"/>
          <w:lang w:val="zh-CN"/>
        </w:rPr>
      </w:pPr>
      <w:r>
        <w:rPr>
          <w:rFonts w:hint="default" w:ascii="Calibri" w:hAnsi="Calibri" w:cs="Calibri"/>
          <w:u w:val="single"/>
          <w:lang w:val="zh-CN"/>
        </w:rPr>
        <w:t>……</w:t>
      </w:r>
      <w:r>
        <w:rPr>
          <w:rFonts w:hint="default" w:ascii="Calibri" w:hAnsi="Calibri" w:cs="Calibri"/>
          <w:lang w:val="zh-CN"/>
        </w:rPr>
        <w:t>。</w:t>
      </w:r>
    </w:p>
    <w:p w14:paraId="69967F4C">
      <w:pPr>
        <w:ind w:firstLine="420" w:firstLineChars="200"/>
        <w:rPr>
          <w:rFonts w:hint="default" w:ascii="Calibri" w:hAnsi="Calibri" w:cs="Calibri"/>
        </w:rPr>
      </w:pPr>
      <w:r>
        <w:rPr>
          <w:rFonts w:hint="default" w:ascii="Calibri" w:hAnsi="Calibri" w:cs="Calibri"/>
        </w:rPr>
        <w:t>五、如果中标，联合体各成员方共同与采购人签订合同，并就采购合同约定的事项对采购人承担连带责任。</w:t>
      </w:r>
    </w:p>
    <w:p w14:paraId="4D9E7B6C">
      <w:pPr>
        <w:ind w:firstLine="420" w:firstLineChars="200"/>
        <w:rPr>
          <w:rFonts w:hint="default" w:ascii="Calibri" w:hAnsi="Calibri" w:cs="Calibri"/>
        </w:rPr>
      </w:pPr>
      <w:r>
        <w:rPr>
          <w:rFonts w:hint="default" w:ascii="Calibri" w:hAnsi="Calibri" w:cs="Calibri"/>
        </w:rPr>
        <w:t>六、有关本次联合体的其他事宜：</w:t>
      </w:r>
    </w:p>
    <w:p w14:paraId="53F1BEE4">
      <w:pPr>
        <w:ind w:firstLine="420" w:firstLineChars="200"/>
        <w:rPr>
          <w:rFonts w:hint="default" w:ascii="Calibri" w:hAnsi="Calibri" w:cs="Calibri"/>
        </w:rPr>
      </w:pPr>
      <w:r>
        <w:rPr>
          <w:rFonts w:hint="default" w:ascii="Calibri" w:hAnsi="Calibri" w:cs="Calibri"/>
        </w:rPr>
        <w:t>1.联合体各成员方不再单独参加或者与其他供应商另外组成联合体参加本项目的政府采购活动。</w:t>
      </w:r>
    </w:p>
    <w:p w14:paraId="7C3516CD">
      <w:pPr>
        <w:ind w:firstLine="420" w:firstLineChars="200"/>
        <w:rPr>
          <w:rFonts w:hint="default" w:ascii="Calibri" w:hAnsi="Calibri" w:cs="Calibri"/>
        </w:rPr>
      </w:pPr>
      <w:r>
        <w:rPr>
          <w:rFonts w:hint="default" w:ascii="Calibri" w:hAnsi="Calibri" w:cs="Calibri"/>
        </w:rPr>
        <w:t>2.联合体中有同类资质的各方按照联合体分工承担相同工作的，按照资质等级较低的供应商确定资质等级。</w:t>
      </w:r>
    </w:p>
    <w:p w14:paraId="1BB8BED8">
      <w:pPr>
        <w:ind w:firstLine="420" w:firstLineChars="200"/>
        <w:rPr>
          <w:rFonts w:hint="default" w:ascii="Calibri" w:hAnsi="Calibri" w:cs="Calibri"/>
        </w:rPr>
      </w:pPr>
      <w:r>
        <w:rPr>
          <w:rFonts w:hint="default" w:ascii="Calibri" w:hAnsi="Calibri" w:cs="Calibri"/>
        </w:rPr>
        <w:t>3.本协议提交采购人、采购代理机构后，联合体各成员方不得以任何形式对上述内容进行修改或撤销。</w:t>
      </w:r>
    </w:p>
    <w:p w14:paraId="197E2E6D">
      <w:pPr>
        <w:ind w:firstLine="420" w:firstLineChars="200"/>
        <w:rPr>
          <w:rFonts w:hint="default" w:ascii="Calibri" w:hAnsi="Calibri" w:cs="Calibri"/>
        </w:rPr>
      </w:pPr>
      <w:r>
        <w:rPr>
          <w:rFonts w:hint="default" w:ascii="Calibri" w:hAnsi="Calibri" w:cs="Calibri"/>
        </w:rPr>
        <w:t>4.联合体各成员方按照招标文件的规定在投标文件中分别提交资格条件证明文件。</w:t>
      </w:r>
    </w:p>
    <w:p w14:paraId="18C7C9CA">
      <w:pPr>
        <w:ind w:firstLine="420" w:firstLineChars="200"/>
        <w:rPr>
          <w:rFonts w:hint="default" w:ascii="Calibri" w:hAnsi="Calibri" w:cs="Calibri"/>
        </w:rPr>
      </w:pPr>
      <w:r>
        <w:rPr>
          <w:rFonts w:hint="default" w:ascii="Calibri" w:hAnsi="Calibri" w:cs="Calibri"/>
        </w:rPr>
        <w:t>5.如中标，本项目的采购代理服务费由联合体主办单位缴纳。</w:t>
      </w:r>
    </w:p>
    <w:p w14:paraId="43951B15">
      <w:pPr>
        <w:ind w:firstLine="420" w:firstLineChars="200"/>
        <w:rPr>
          <w:rFonts w:hint="default" w:ascii="Calibri" w:hAnsi="Calibri" w:cs="Calibri"/>
        </w:rPr>
      </w:pPr>
    </w:p>
    <w:p w14:paraId="4A3CC028">
      <w:pPr>
        <w:ind w:firstLine="420" w:firstLineChars="200"/>
        <w:rPr>
          <w:rFonts w:hint="default" w:ascii="Calibri" w:hAnsi="Calibri" w:cs="Calibri"/>
        </w:rPr>
      </w:pPr>
      <w:r>
        <w:rPr>
          <w:rFonts w:hint="default" w:ascii="Calibri" w:hAnsi="Calibri" w:cs="Calibri"/>
        </w:rPr>
        <w:t>联合体成员方（主办单位）：</w:t>
      </w:r>
      <w:r>
        <w:rPr>
          <w:rFonts w:hint="default" w:ascii="Calibri" w:hAnsi="Calibri" w:cs="Calibri"/>
          <w:u w:val="single"/>
        </w:rPr>
        <w:t xml:space="preserve">                </w:t>
      </w:r>
      <w:r>
        <w:rPr>
          <w:rFonts w:hint="default" w:ascii="Calibri" w:hAnsi="Calibri" w:cs="Calibri"/>
        </w:rPr>
        <w:t>（单位公章）</w:t>
      </w:r>
    </w:p>
    <w:p w14:paraId="17A49BF8">
      <w:pPr>
        <w:ind w:firstLine="420" w:firstLineChars="200"/>
        <w:rPr>
          <w:rFonts w:hint="default" w:ascii="Calibri" w:hAnsi="Calibri" w:cs="Calibri"/>
        </w:rPr>
      </w:pPr>
      <w:r>
        <w:rPr>
          <w:rFonts w:hint="default" w:ascii="Calibri" w:hAnsi="Calibri" w:cs="Calibri"/>
        </w:rPr>
        <w:t>签署日期：</w:t>
      </w:r>
      <w:r>
        <w:rPr>
          <w:rFonts w:hint="eastAsia" w:cs="Calibri"/>
          <w:lang w:eastAsia="zh-CN"/>
        </w:rPr>
        <w:t>2025年</w:t>
      </w:r>
      <w:r>
        <w:rPr>
          <w:rFonts w:hint="default" w:ascii="Calibri" w:hAnsi="Calibri" w:cs="Calibri"/>
        </w:rPr>
        <w:t xml:space="preserve">   月   日</w:t>
      </w:r>
    </w:p>
    <w:p w14:paraId="21003FFA">
      <w:pPr>
        <w:ind w:firstLine="420" w:firstLineChars="200"/>
        <w:rPr>
          <w:rFonts w:hint="default" w:ascii="Calibri" w:hAnsi="Calibri" w:cs="Calibri"/>
        </w:rPr>
      </w:pPr>
    </w:p>
    <w:p w14:paraId="21A32D38">
      <w:pPr>
        <w:ind w:firstLine="420" w:firstLineChars="200"/>
        <w:rPr>
          <w:rFonts w:hint="default" w:ascii="Calibri" w:hAnsi="Calibri" w:cs="Calibri"/>
        </w:rPr>
      </w:pPr>
      <w:r>
        <w:rPr>
          <w:rFonts w:hint="default" w:ascii="Calibri" w:hAnsi="Calibri" w:cs="Calibri"/>
        </w:rPr>
        <w:t>联合体成员方（成员单位）：</w:t>
      </w:r>
      <w:r>
        <w:rPr>
          <w:rFonts w:hint="default" w:ascii="Calibri" w:hAnsi="Calibri" w:cs="Calibri"/>
          <w:u w:val="single"/>
        </w:rPr>
        <w:t xml:space="preserve">                </w:t>
      </w:r>
      <w:r>
        <w:rPr>
          <w:rFonts w:hint="default" w:ascii="Calibri" w:hAnsi="Calibri" w:cs="Calibri"/>
        </w:rPr>
        <w:t>（单位公章）</w:t>
      </w:r>
    </w:p>
    <w:p w14:paraId="0C0A7731">
      <w:pPr>
        <w:ind w:firstLine="420" w:firstLineChars="200"/>
        <w:rPr>
          <w:rFonts w:hint="default" w:ascii="Calibri" w:hAnsi="Calibri" w:cs="Calibri"/>
        </w:rPr>
      </w:pPr>
      <w:r>
        <w:rPr>
          <w:rFonts w:hint="default" w:ascii="Calibri" w:hAnsi="Calibri" w:cs="Calibri"/>
        </w:rPr>
        <w:t>签署日期：</w:t>
      </w:r>
      <w:r>
        <w:rPr>
          <w:rFonts w:hint="eastAsia" w:cs="Calibri"/>
          <w:lang w:eastAsia="zh-CN"/>
        </w:rPr>
        <w:t>2025年</w:t>
      </w:r>
      <w:r>
        <w:rPr>
          <w:rFonts w:hint="default" w:ascii="Calibri" w:hAnsi="Calibri" w:cs="Calibri"/>
        </w:rPr>
        <w:t xml:space="preserve">   月   日</w:t>
      </w:r>
    </w:p>
    <w:p w14:paraId="088B4EF9">
      <w:pPr>
        <w:ind w:firstLine="420" w:firstLineChars="200"/>
        <w:rPr>
          <w:rFonts w:hint="default" w:ascii="Calibri" w:hAnsi="Calibri" w:cs="Calibri"/>
        </w:rPr>
      </w:pPr>
      <w:r>
        <w:rPr>
          <w:rFonts w:hint="default" w:ascii="Calibri" w:hAnsi="Calibri" w:cs="Calibri"/>
        </w:rPr>
        <w:t>联合体成员方（成员单位）：</w:t>
      </w:r>
      <w:r>
        <w:rPr>
          <w:rFonts w:hint="default" w:ascii="Calibri" w:hAnsi="Calibri" w:cs="Calibri"/>
          <w:u w:val="single"/>
        </w:rPr>
        <w:t xml:space="preserve">                </w:t>
      </w:r>
      <w:r>
        <w:rPr>
          <w:rFonts w:hint="default" w:ascii="Calibri" w:hAnsi="Calibri" w:cs="Calibri"/>
        </w:rPr>
        <w:t>（单位公章）</w:t>
      </w:r>
    </w:p>
    <w:p w14:paraId="63615476">
      <w:pPr>
        <w:ind w:firstLine="420" w:firstLineChars="200"/>
        <w:rPr>
          <w:rFonts w:hint="default" w:ascii="Calibri" w:hAnsi="Calibri" w:cs="Calibri"/>
        </w:rPr>
      </w:pPr>
      <w:r>
        <w:rPr>
          <w:rFonts w:hint="default" w:ascii="Calibri" w:hAnsi="Calibri" w:cs="Calibri"/>
        </w:rPr>
        <w:t>签署日期：</w:t>
      </w:r>
      <w:r>
        <w:rPr>
          <w:rFonts w:hint="eastAsia" w:cs="Calibri"/>
          <w:lang w:eastAsia="zh-CN"/>
        </w:rPr>
        <w:t>2025年</w:t>
      </w:r>
      <w:r>
        <w:rPr>
          <w:rFonts w:hint="default" w:ascii="Calibri" w:hAnsi="Calibri" w:cs="Calibri"/>
        </w:rPr>
        <w:t xml:space="preserve">   月   日</w:t>
      </w:r>
    </w:p>
    <w:p w14:paraId="27F220F0">
      <w:pPr>
        <w:ind w:firstLine="420" w:firstLineChars="200"/>
        <w:rPr>
          <w:rFonts w:hint="default" w:ascii="Calibri" w:hAnsi="Calibri" w:eastAsia="楷体" w:cs="Calibri"/>
        </w:rPr>
      </w:pPr>
      <w:r>
        <w:rPr>
          <w:rFonts w:hint="default" w:ascii="Calibri" w:hAnsi="Calibri" w:eastAsia="楷体" w:cs="Calibri"/>
        </w:rPr>
        <w:t>说明：</w:t>
      </w:r>
    </w:p>
    <w:p w14:paraId="0EE66A83">
      <w:pPr>
        <w:ind w:firstLine="420" w:firstLineChars="200"/>
        <w:rPr>
          <w:rFonts w:hint="default" w:ascii="Calibri" w:hAnsi="Calibri" w:eastAsia="楷体" w:cs="Calibri"/>
        </w:rPr>
      </w:pPr>
      <w:r>
        <w:rPr>
          <w:rFonts w:hint="default" w:ascii="Calibri" w:hAnsi="Calibri" w:eastAsia="楷体" w:cs="Calibri"/>
        </w:rPr>
        <w:t>（1）本协议格式供参考。</w:t>
      </w:r>
    </w:p>
    <w:p w14:paraId="3890D678">
      <w:pPr>
        <w:ind w:firstLine="420" w:firstLineChars="200"/>
        <w:rPr>
          <w:rFonts w:hint="default" w:ascii="Calibri" w:hAnsi="Calibri" w:eastAsia="楷体" w:cs="Calibri"/>
        </w:rPr>
      </w:pPr>
      <w:r>
        <w:rPr>
          <w:rFonts w:hint="default" w:ascii="Calibri" w:hAnsi="Calibri" w:eastAsia="楷体" w:cs="Calibri"/>
        </w:rPr>
        <w:t>（2）联合体参加本项目采购活动应提供此联合协议书。</w:t>
      </w:r>
    </w:p>
    <w:p w14:paraId="06D0A71A">
      <w:pPr>
        <w:pStyle w:val="3"/>
        <w:ind w:firstLine="420"/>
        <w:rPr>
          <w:rFonts w:hint="default" w:ascii="Calibri" w:hAnsi="Calibri" w:cs="Calibri"/>
        </w:rPr>
      </w:pPr>
      <w:r>
        <w:rPr>
          <w:rFonts w:hint="default" w:ascii="Calibri" w:hAnsi="Calibri" w:cs="Calibri"/>
        </w:rPr>
        <w:t>【附件2】分包意向协议书</w:t>
      </w:r>
    </w:p>
    <w:p w14:paraId="0DA73550">
      <w:pPr>
        <w:jc w:val="center"/>
        <w:rPr>
          <w:rFonts w:hint="default" w:ascii="Calibri" w:hAnsi="Calibri" w:eastAsia="黑体" w:cs="Calibri"/>
          <w:sz w:val="28"/>
          <w:szCs w:val="28"/>
        </w:rPr>
      </w:pPr>
      <w:r>
        <w:rPr>
          <w:rFonts w:hint="default" w:ascii="Calibri" w:hAnsi="Calibri" w:eastAsia="黑体" w:cs="Calibri"/>
          <w:sz w:val="28"/>
          <w:szCs w:val="28"/>
        </w:rPr>
        <w:t>分包意向协议书</w:t>
      </w:r>
    </w:p>
    <w:p w14:paraId="62B4FF9F">
      <w:pPr>
        <w:rPr>
          <w:rFonts w:hint="default" w:ascii="Calibri" w:hAnsi="Calibri" w:cs="Calibri"/>
        </w:rPr>
      </w:pPr>
      <w:r>
        <w:rPr>
          <w:rFonts w:hint="default" w:ascii="Calibri" w:hAnsi="Calibri" w:cs="Calibri"/>
        </w:rPr>
        <w:t>甲方（投标人）：</w:t>
      </w:r>
      <w:r>
        <w:rPr>
          <w:rFonts w:hint="default" w:ascii="Calibri" w:hAnsi="Calibri" w:cs="Calibri"/>
          <w:u w:val="single"/>
        </w:rPr>
        <w:t>【</w:t>
      </w:r>
      <w:r>
        <w:rPr>
          <w:rFonts w:hint="default" w:ascii="Calibri" w:hAnsi="Calibri" w:eastAsia="楷体" w:cs="Calibri"/>
          <w:u w:val="single"/>
        </w:rPr>
        <w:t>填写投标人名称</w:t>
      </w:r>
      <w:r>
        <w:rPr>
          <w:rFonts w:hint="default" w:ascii="Calibri" w:hAnsi="Calibri" w:cs="Calibri"/>
          <w:u w:val="single"/>
        </w:rPr>
        <w:t>】</w:t>
      </w:r>
    </w:p>
    <w:p w14:paraId="54BF747E">
      <w:pPr>
        <w:rPr>
          <w:rFonts w:hint="default" w:ascii="Calibri" w:hAnsi="Calibri" w:cs="Calibri"/>
        </w:rPr>
      </w:pPr>
      <w:r>
        <w:rPr>
          <w:rFonts w:hint="default" w:ascii="Calibri" w:hAnsi="Calibri" w:cs="Calibri"/>
        </w:rPr>
        <w:t>乙方（分包供应商）：</w:t>
      </w:r>
      <w:r>
        <w:rPr>
          <w:rFonts w:hint="default" w:ascii="Calibri" w:hAnsi="Calibri" w:cs="Calibri"/>
          <w:u w:val="single"/>
        </w:rPr>
        <w:t>【</w:t>
      </w:r>
      <w:r>
        <w:rPr>
          <w:rFonts w:hint="default" w:ascii="Calibri" w:hAnsi="Calibri" w:eastAsia="楷体" w:cs="Calibri"/>
          <w:u w:val="single"/>
        </w:rPr>
        <w:t>填写分包供应商名称</w:t>
      </w:r>
      <w:r>
        <w:rPr>
          <w:rFonts w:hint="default" w:ascii="Calibri" w:hAnsi="Calibri" w:cs="Calibri"/>
          <w:u w:val="single"/>
        </w:rPr>
        <w:t>】</w:t>
      </w:r>
    </w:p>
    <w:p w14:paraId="4FE4D7AB">
      <w:pPr>
        <w:ind w:firstLine="420" w:firstLineChars="200"/>
        <w:rPr>
          <w:rFonts w:hint="default" w:ascii="Calibri" w:hAnsi="Calibri" w:cs="Calibri"/>
        </w:rPr>
      </w:pPr>
      <w:r>
        <w:rPr>
          <w:rFonts w:hint="default" w:ascii="Calibri" w:hAnsi="Calibri" w:cs="Calibri"/>
        </w:rPr>
        <w:t>各方经协商，就响应</w:t>
      </w:r>
      <w:r>
        <w:rPr>
          <w:rFonts w:hint="default" w:ascii="Calibri" w:hAnsi="Calibri" w:cs="Calibri"/>
          <w:u w:val="single"/>
        </w:rPr>
        <w:t>浙江省地质院</w:t>
      </w:r>
      <w:r>
        <w:rPr>
          <w:rFonts w:hint="default" w:ascii="Calibri" w:hAnsi="Calibri" w:cs="Calibri"/>
        </w:rPr>
        <w:t>组织实施的</w:t>
      </w:r>
      <w:r>
        <w:rPr>
          <w:rFonts w:hint="eastAsia" w:cs="Calibri"/>
          <w:u w:val="single"/>
          <w:lang w:eastAsia="zh-CN"/>
        </w:rPr>
        <w:t>浙江省地灾智治应用信创适配化改造项目</w:t>
      </w:r>
      <w:r>
        <w:rPr>
          <w:rFonts w:hint="default" w:ascii="Calibri" w:hAnsi="Calibri" w:cs="Calibri"/>
        </w:rPr>
        <w:t>（项目名称）</w:t>
      </w:r>
      <w:r>
        <w:rPr>
          <w:rFonts w:hint="eastAsia" w:cs="Calibri"/>
          <w:u w:val="single"/>
          <w:lang w:eastAsia="zh-CN"/>
        </w:rPr>
        <w:t>CTZB-2025010039</w:t>
      </w:r>
      <w:r>
        <w:rPr>
          <w:rFonts w:hint="default" w:ascii="Calibri" w:hAnsi="Calibri" w:cs="Calibri"/>
        </w:rPr>
        <w:t>（项目编号）</w:t>
      </w:r>
      <w:r>
        <w:rPr>
          <w:rFonts w:hint="eastAsia" w:cs="Calibri"/>
          <w:u w:val="single"/>
          <w:lang w:eastAsia="zh-CN"/>
        </w:rPr>
        <w:t>浙江省地灾智治应用信创适配化改造</w:t>
      </w:r>
      <w:r>
        <w:rPr>
          <w:rFonts w:hint="default" w:ascii="Calibri" w:hAnsi="Calibri" w:cs="Calibri"/>
        </w:rPr>
        <w:t>（标项名称）的采购活动，达成如下分包意向协议：</w:t>
      </w:r>
    </w:p>
    <w:p w14:paraId="1932A96B">
      <w:pPr>
        <w:ind w:firstLine="420" w:firstLineChars="200"/>
        <w:rPr>
          <w:rFonts w:hint="default" w:ascii="Calibri" w:hAnsi="Calibri" w:cs="Calibri"/>
        </w:rPr>
      </w:pPr>
      <w:r>
        <w:rPr>
          <w:rFonts w:hint="default" w:ascii="Calibri" w:hAnsi="Calibri" w:cs="Calibri"/>
        </w:rPr>
        <w:t>一、【</w:t>
      </w:r>
      <w:r>
        <w:rPr>
          <w:rFonts w:hint="default" w:ascii="Calibri" w:hAnsi="Calibri" w:cs="Calibri"/>
          <w:u w:val="single"/>
        </w:rPr>
        <w:t xml:space="preserve"> 甲方名称 </w:t>
      </w:r>
      <w:r>
        <w:rPr>
          <w:rFonts w:hint="default" w:ascii="Calibri" w:hAnsi="Calibri" w:cs="Calibri"/>
        </w:rPr>
        <w:t>】为</w:t>
      </w:r>
      <w:r>
        <w:rPr>
          <w:rFonts w:hint="eastAsia" w:cs="Calibri"/>
          <w:u w:val="single"/>
          <w:lang w:eastAsia="zh-CN"/>
        </w:rPr>
        <w:t>浙江省地灾智治应用信创适配化改造项目</w:t>
      </w:r>
      <w:r>
        <w:rPr>
          <w:rFonts w:hint="default" w:ascii="Calibri" w:hAnsi="Calibri" w:cs="Calibri"/>
        </w:rPr>
        <w:t>（项目名称）</w:t>
      </w:r>
      <w:r>
        <w:rPr>
          <w:rFonts w:hint="eastAsia" w:cs="Calibri"/>
          <w:u w:val="single"/>
          <w:lang w:eastAsia="zh-CN"/>
        </w:rPr>
        <w:t>CTZB-2025010039</w:t>
      </w:r>
      <w:r>
        <w:rPr>
          <w:rFonts w:hint="default" w:ascii="Calibri" w:hAnsi="Calibri" w:cs="Calibri"/>
        </w:rPr>
        <w:t>（项目编号）</w:t>
      </w:r>
      <w:r>
        <w:rPr>
          <w:rFonts w:hint="eastAsia" w:cs="Calibri"/>
          <w:u w:val="single"/>
          <w:lang w:eastAsia="zh-CN"/>
        </w:rPr>
        <w:t>浙江省地灾智治应用信创适配化改造</w:t>
      </w:r>
      <w:r>
        <w:rPr>
          <w:rFonts w:hint="default" w:ascii="Calibri" w:hAnsi="Calibri" w:cs="Calibri"/>
        </w:rPr>
        <w:t>（标项名称）的投标人，参与项目的投标并签订合同。</w:t>
      </w:r>
    </w:p>
    <w:p w14:paraId="479A2FBC">
      <w:pPr>
        <w:ind w:firstLine="420" w:firstLineChars="200"/>
        <w:rPr>
          <w:rFonts w:hint="default" w:ascii="Calibri" w:hAnsi="Calibri" w:cs="Calibri"/>
        </w:rPr>
      </w:pPr>
      <w:r>
        <w:rPr>
          <w:rFonts w:hint="default" w:ascii="Calibri" w:hAnsi="Calibri" w:cs="Calibri"/>
        </w:rPr>
        <w:t>二、根据招标文件规定，甲方有意向将本项目中的非主体、非关键性工作分包给乙方实施。乙方有意向承接此部分分包内容。</w:t>
      </w:r>
    </w:p>
    <w:p w14:paraId="01260C2D">
      <w:pPr>
        <w:ind w:firstLine="420" w:firstLineChars="200"/>
        <w:rPr>
          <w:rFonts w:hint="default" w:ascii="Calibri" w:hAnsi="Calibri" w:cs="Calibri"/>
        </w:rPr>
      </w:pPr>
      <w:r>
        <w:rPr>
          <w:rFonts w:hint="default" w:ascii="Calibri" w:hAnsi="Calibri" w:cs="Calibri"/>
        </w:rPr>
        <w:t>三、甲方就采购项目和分包内容向采购人负责，乙方就分包内容承担责任。</w:t>
      </w:r>
    </w:p>
    <w:p w14:paraId="2BADDBC3">
      <w:pPr>
        <w:ind w:firstLine="420" w:firstLineChars="200"/>
        <w:rPr>
          <w:rFonts w:hint="default" w:ascii="Calibri" w:hAnsi="Calibri" w:cs="Calibri"/>
        </w:rPr>
      </w:pPr>
      <w:r>
        <w:rPr>
          <w:rFonts w:hint="default" w:ascii="Calibri" w:hAnsi="Calibri" w:cs="Calibri"/>
        </w:rPr>
        <w:t>四、甲方要求乙方承担分包内容，不得再分包给其他单位。</w:t>
      </w:r>
    </w:p>
    <w:p w14:paraId="47D49145">
      <w:pPr>
        <w:ind w:firstLine="420" w:firstLineChars="200"/>
        <w:rPr>
          <w:rFonts w:hint="default" w:ascii="Calibri" w:hAnsi="Calibri" w:cs="Calibri"/>
        </w:rPr>
      </w:pPr>
      <w:r>
        <w:rPr>
          <w:rFonts w:hint="default" w:ascii="Calibri" w:hAnsi="Calibri" w:cs="Calibri"/>
        </w:rPr>
        <w:t>五、乙方承担的工作和义务为：</w:t>
      </w:r>
      <w:r>
        <w:rPr>
          <w:rFonts w:hint="default" w:ascii="Calibri" w:hAnsi="Calibri" w:cs="Calibri"/>
          <w:u w:val="single"/>
        </w:rPr>
        <w:t>【</w:t>
      </w:r>
      <w:r>
        <w:rPr>
          <w:rFonts w:hint="default" w:ascii="Calibri" w:hAnsi="Calibri" w:eastAsia="楷体" w:cs="Calibri"/>
          <w:u w:val="single"/>
        </w:rPr>
        <w:t>填写乙方承担的工作和义务</w:t>
      </w:r>
      <w:r>
        <w:rPr>
          <w:rFonts w:hint="default" w:ascii="Calibri" w:hAnsi="Calibri" w:cs="Calibri"/>
          <w:u w:val="single"/>
        </w:rPr>
        <w:t>】。</w:t>
      </w:r>
    </w:p>
    <w:p w14:paraId="40D5E9B5">
      <w:pPr>
        <w:ind w:firstLine="420" w:firstLineChars="200"/>
        <w:rPr>
          <w:rFonts w:hint="default" w:ascii="Calibri" w:hAnsi="Calibri" w:cs="Calibri"/>
        </w:rPr>
      </w:pPr>
      <w:r>
        <w:rPr>
          <w:rFonts w:hint="default" w:ascii="Calibri" w:hAnsi="Calibri" w:cs="Calibri"/>
        </w:rPr>
        <w:t>六、其他</w:t>
      </w:r>
    </w:p>
    <w:p w14:paraId="69739A9F">
      <w:pPr>
        <w:ind w:firstLine="420" w:firstLineChars="200"/>
        <w:rPr>
          <w:rFonts w:hint="default" w:ascii="Calibri" w:hAnsi="Calibri" w:cs="Calibri"/>
        </w:rPr>
      </w:pPr>
      <w:r>
        <w:rPr>
          <w:rFonts w:hint="default" w:ascii="Calibri" w:hAnsi="Calibri" w:cs="Calibri"/>
          <w:u w:val="single"/>
        </w:rPr>
        <w:t>【</w:t>
      </w:r>
      <w:r>
        <w:rPr>
          <w:rFonts w:hint="default" w:ascii="Calibri" w:hAnsi="Calibri" w:eastAsia="楷体" w:cs="Calibri"/>
          <w:u w:val="single"/>
        </w:rPr>
        <w:t>填写分包供应商名称</w:t>
      </w:r>
      <w:r>
        <w:rPr>
          <w:rFonts w:hint="default" w:ascii="Calibri" w:hAnsi="Calibri" w:cs="Calibri"/>
          <w:u w:val="single"/>
        </w:rPr>
        <w:t>】</w:t>
      </w:r>
      <w:r>
        <w:rPr>
          <w:rFonts w:hint="default" w:ascii="Calibri" w:hAnsi="Calibri" w:cs="Calibri"/>
        </w:rPr>
        <w:t>为小微企业，其承接的合同份额占到合同总金额</w:t>
      </w:r>
      <w:r>
        <w:rPr>
          <w:rFonts w:hint="default" w:ascii="Calibri" w:hAnsi="Calibri" w:cs="Calibri"/>
          <w:u w:val="single"/>
        </w:rPr>
        <w:t>【</w:t>
      </w:r>
      <w:r>
        <w:rPr>
          <w:rFonts w:hint="default" w:ascii="Calibri" w:hAnsi="Calibri" w:eastAsia="楷体" w:cs="Calibri"/>
          <w:u w:val="single"/>
        </w:rPr>
        <w:t>填写比例</w:t>
      </w:r>
      <w:r>
        <w:rPr>
          <w:rFonts w:hint="default" w:ascii="Calibri" w:hAnsi="Calibri" w:cs="Calibri"/>
          <w:u w:val="single"/>
        </w:rPr>
        <w:t>】</w:t>
      </w:r>
      <w:r>
        <w:rPr>
          <w:rFonts w:hint="default" w:ascii="Calibri" w:hAnsi="Calibri" w:cs="Calibri"/>
        </w:rPr>
        <w:t>%以上；</w:t>
      </w:r>
    </w:p>
    <w:p w14:paraId="12FFA5BF">
      <w:pPr>
        <w:ind w:firstLine="420" w:firstLineChars="200"/>
        <w:rPr>
          <w:rFonts w:hint="default" w:ascii="Calibri" w:hAnsi="Calibri" w:cs="Calibri"/>
        </w:rPr>
      </w:pPr>
      <w:r>
        <w:rPr>
          <w:rFonts w:hint="default" w:ascii="Calibri" w:hAnsi="Calibri" w:cs="Calibri"/>
          <w:u w:val="single"/>
        </w:rPr>
        <w:t>【</w:t>
      </w:r>
      <w:r>
        <w:rPr>
          <w:rFonts w:hint="default" w:ascii="Calibri" w:hAnsi="Calibri" w:eastAsia="楷体" w:cs="Calibri"/>
          <w:u w:val="single"/>
        </w:rPr>
        <w:t>填写分包供应商名称</w:t>
      </w:r>
      <w:r>
        <w:rPr>
          <w:rFonts w:hint="default" w:ascii="Calibri" w:hAnsi="Calibri" w:cs="Calibri"/>
          <w:u w:val="single"/>
        </w:rPr>
        <w:t>】</w:t>
      </w:r>
      <w:r>
        <w:rPr>
          <w:rFonts w:hint="default" w:ascii="Calibri" w:hAnsi="Calibri" w:cs="Calibri"/>
        </w:rPr>
        <w:t>为中型企业，其承接的合同份额占到合同总金额</w:t>
      </w:r>
      <w:r>
        <w:rPr>
          <w:rFonts w:hint="default" w:ascii="Calibri" w:hAnsi="Calibri" w:cs="Calibri"/>
          <w:u w:val="single"/>
        </w:rPr>
        <w:t>【</w:t>
      </w:r>
      <w:r>
        <w:rPr>
          <w:rFonts w:hint="default" w:ascii="Calibri" w:hAnsi="Calibri" w:eastAsia="楷体" w:cs="Calibri"/>
          <w:u w:val="single"/>
        </w:rPr>
        <w:t>填写比例</w:t>
      </w:r>
      <w:r>
        <w:rPr>
          <w:rFonts w:hint="default" w:ascii="Calibri" w:hAnsi="Calibri" w:cs="Calibri"/>
          <w:u w:val="single"/>
        </w:rPr>
        <w:t>】</w:t>
      </w:r>
      <w:r>
        <w:rPr>
          <w:rFonts w:hint="default" w:ascii="Calibri" w:hAnsi="Calibri" w:cs="Calibri"/>
        </w:rPr>
        <w:t>%以上；</w:t>
      </w:r>
    </w:p>
    <w:p w14:paraId="74865E02">
      <w:pPr>
        <w:ind w:firstLine="420" w:firstLineChars="200"/>
        <w:rPr>
          <w:rFonts w:hint="default" w:ascii="Calibri" w:hAnsi="Calibri" w:cs="Calibri"/>
        </w:rPr>
      </w:pPr>
      <w:r>
        <w:rPr>
          <w:rFonts w:hint="default" w:ascii="Calibri" w:hAnsi="Calibri" w:cs="Calibri"/>
        </w:rPr>
        <w:t>七、本协议提交采购人后，协议各方不得以任何形式对上述实质内容进行修改或撤销。</w:t>
      </w:r>
    </w:p>
    <w:tbl>
      <w:tblPr>
        <w:tblStyle w:val="2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700"/>
        <w:gridCol w:w="4701"/>
      </w:tblGrid>
      <w:tr w14:paraId="4B6A9B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700" w:type="dxa"/>
          </w:tcPr>
          <w:p w14:paraId="61D179D2">
            <w:pPr>
              <w:rPr>
                <w:rFonts w:hint="default" w:ascii="Calibri" w:hAnsi="Calibri" w:cs="Calibri"/>
              </w:rPr>
            </w:pPr>
            <w:r>
              <w:rPr>
                <w:rFonts w:hint="default" w:ascii="Calibri" w:hAnsi="Calibri" w:cs="Calibri"/>
              </w:rPr>
              <w:t>甲方（投标人）：</w:t>
            </w:r>
            <w:r>
              <w:rPr>
                <w:rFonts w:hint="default" w:ascii="Calibri" w:hAnsi="Calibri" w:cs="Calibri"/>
                <w:u w:val="single"/>
              </w:rPr>
              <w:t xml:space="preserve">                </w:t>
            </w:r>
            <w:r>
              <w:rPr>
                <w:rFonts w:hint="default" w:ascii="Calibri" w:hAnsi="Calibri" w:cs="Calibri"/>
              </w:rPr>
              <w:t>（单位公章）</w:t>
            </w:r>
          </w:p>
          <w:p w14:paraId="3C3B5A4F">
            <w:pPr>
              <w:rPr>
                <w:rFonts w:hint="default" w:ascii="Calibri" w:hAnsi="Calibri" w:cs="Calibri"/>
              </w:rPr>
            </w:pPr>
            <w:r>
              <w:rPr>
                <w:rFonts w:hint="default" w:ascii="Calibri" w:hAnsi="Calibri" w:cs="Calibri"/>
              </w:rPr>
              <w:t>签署日期：</w:t>
            </w:r>
            <w:r>
              <w:rPr>
                <w:rFonts w:hint="eastAsia" w:cs="Calibri"/>
                <w:lang w:eastAsia="zh-CN"/>
              </w:rPr>
              <w:t>2025年</w:t>
            </w:r>
            <w:r>
              <w:rPr>
                <w:rFonts w:hint="default" w:ascii="Calibri" w:hAnsi="Calibri" w:cs="Calibri"/>
              </w:rPr>
              <w:t xml:space="preserve">   月   日</w:t>
            </w:r>
          </w:p>
        </w:tc>
        <w:tc>
          <w:tcPr>
            <w:tcW w:w="4701" w:type="dxa"/>
          </w:tcPr>
          <w:p w14:paraId="4C046D8D">
            <w:pPr>
              <w:rPr>
                <w:rFonts w:hint="default" w:ascii="Calibri" w:hAnsi="Calibri" w:cs="Calibri"/>
              </w:rPr>
            </w:pPr>
            <w:r>
              <w:rPr>
                <w:rFonts w:hint="default" w:ascii="Calibri" w:hAnsi="Calibri" w:cs="Calibri"/>
              </w:rPr>
              <w:t>乙方（分包供应商）：</w:t>
            </w:r>
            <w:r>
              <w:rPr>
                <w:rFonts w:hint="default" w:ascii="Calibri" w:hAnsi="Calibri" w:cs="Calibri"/>
                <w:u w:val="single"/>
              </w:rPr>
              <w:t xml:space="preserve">           </w:t>
            </w:r>
            <w:r>
              <w:rPr>
                <w:rFonts w:hint="default" w:ascii="Calibri" w:hAnsi="Calibri" w:cs="Calibri"/>
              </w:rPr>
              <w:t>（单位公章）</w:t>
            </w:r>
          </w:p>
          <w:p w14:paraId="60EBA6CB">
            <w:pPr>
              <w:rPr>
                <w:rFonts w:hint="default" w:ascii="Calibri" w:hAnsi="Calibri" w:cs="Calibri"/>
              </w:rPr>
            </w:pPr>
            <w:r>
              <w:rPr>
                <w:rFonts w:hint="default" w:ascii="Calibri" w:hAnsi="Calibri" w:cs="Calibri"/>
              </w:rPr>
              <w:t>签署日期：</w:t>
            </w:r>
            <w:r>
              <w:rPr>
                <w:rFonts w:hint="eastAsia" w:cs="Calibri"/>
                <w:lang w:eastAsia="zh-CN"/>
              </w:rPr>
              <w:t>2025年</w:t>
            </w:r>
            <w:r>
              <w:rPr>
                <w:rFonts w:hint="default" w:ascii="Calibri" w:hAnsi="Calibri" w:cs="Calibri"/>
              </w:rPr>
              <w:t xml:space="preserve">   月   日</w:t>
            </w:r>
          </w:p>
        </w:tc>
      </w:tr>
    </w:tbl>
    <w:p w14:paraId="53CF061A">
      <w:pPr>
        <w:rPr>
          <w:rFonts w:hint="default" w:ascii="Calibri" w:hAnsi="Calibri" w:eastAsia="楷体" w:cs="Calibri"/>
        </w:rPr>
      </w:pPr>
      <w:r>
        <w:rPr>
          <w:rFonts w:hint="default" w:ascii="Calibri" w:hAnsi="Calibri" w:eastAsia="楷体" w:cs="Calibri"/>
        </w:rPr>
        <w:t>说明：</w:t>
      </w:r>
    </w:p>
    <w:p w14:paraId="4829F29B">
      <w:pPr>
        <w:rPr>
          <w:rFonts w:hint="default" w:ascii="Calibri" w:hAnsi="Calibri" w:eastAsia="楷体" w:cs="Calibri"/>
        </w:rPr>
      </w:pPr>
      <w:r>
        <w:rPr>
          <w:rFonts w:hint="default" w:ascii="Calibri" w:hAnsi="Calibri" w:eastAsia="楷体" w:cs="Calibri"/>
        </w:rPr>
        <w:t>（1）本协议格式供参考。</w:t>
      </w:r>
    </w:p>
    <w:p w14:paraId="0C4CF203">
      <w:pPr>
        <w:rPr>
          <w:rFonts w:hint="default" w:ascii="Calibri" w:hAnsi="Calibri" w:eastAsia="楷体" w:cs="Calibri"/>
        </w:rPr>
      </w:pPr>
      <w:r>
        <w:rPr>
          <w:rFonts w:hint="default" w:ascii="Calibri" w:hAnsi="Calibri" w:eastAsia="楷体" w:cs="Calibri"/>
        </w:rPr>
        <w:t>（2）如有分包应提供此协议书。</w:t>
      </w:r>
    </w:p>
    <w:p w14:paraId="7EED1E6C">
      <w:pPr>
        <w:rPr>
          <w:rFonts w:hint="default" w:ascii="Calibri" w:hAnsi="Calibri" w:eastAsia="楷体" w:cs="Calibri"/>
        </w:rPr>
      </w:pPr>
      <w:r>
        <w:rPr>
          <w:rFonts w:hint="default" w:ascii="Calibri" w:hAnsi="Calibri" w:eastAsia="楷体" w:cs="Calibri"/>
        </w:rPr>
        <w:t>（3）如投标人为联合体，应由所有联合体各成员方签署本协议。</w:t>
      </w:r>
    </w:p>
    <w:p w14:paraId="69B5246C">
      <w:pPr>
        <w:rPr>
          <w:rFonts w:hint="default" w:ascii="Calibri" w:hAnsi="Calibri" w:eastAsia="楷体" w:cs="Calibri"/>
        </w:rPr>
      </w:pPr>
      <w:r>
        <w:rPr>
          <w:rFonts w:hint="default" w:ascii="Calibri" w:hAnsi="Calibri" w:eastAsia="楷体" w:cs="Calibri"/>
        </w:rPr>
        <w:t>（4）涉及分包供应商情况资料：◇资质文件（如招标文件规定要提供）；◇符合资格条件的声明函。</w:t>
      </w:r>
    </w:p>
    <w:p w14:paraId="65432191">
      <w:pPr>
        <w:jc w:val="center"/>
        <w:rPr>
          <w:rFonts w:hint="default" w:ascii="Calibri" w:hAnsi="Calibri" w:eastAsia="黑体" w:cs="Calibri"/>
          <w:sz w:val="28"/>
          <w:szCs w:val="28"/>
        </w:rPr>
      </w:pPr>
      <w:r>
        <w:rPr>
          <w:rFonts w:hint="default" w:ascii="Calibri" w:hAnsi="Calibri" w:eastAsia="黑体" w:cs="Calibri"/>
          <w:sz w:val="28"/>
          <w:szCs w:val="28"/>
        </w:rPr>
        <w:t>符合资格条件的声明函</w:t>
      </w:r>
    </w:p>
    <w:p w14:paraId="5B6BABD0">
      <w:pPr>
        <w:rPr>
          <w:rFonts w:hint="default" w:ascii="Calibri" w:hAnsi="Calibri" w:cs="Calibri"/>
          <w:u w:val="single"/>
        </w:rPr>
      </w:pPr>
      <w:r>
        <w:rPr>
          <w:rFonts w:hint="default" w:ascii="Calibri" w:hAnsi="Calibri" w:cs="Calibri"/>
          <w:u w:val="single"/>
        </w:rPr>
        <w:t>浙江省地质院：</w:t>
      </w:r>
    </w:p>
    <w:p w14:paraId="4CAB393B">
      <w:pPr>
        <w:rPr>
          <w:rFonts w:hint="default" w:ascii="Calibri" w:hAnsi="Calibri" w:cs="Calibri"/>
          <w:kern w:val="0"/>
          <w:szCs w:val="21"/>
        </w:rPr>
      </w:pPr>
      <w:r>
        <w:rPr>
          <w:rFonts w:hint="default" w:ascii="Calibri" w:hAnsi="Calibri" w:cs="Calibri"/>
          <w:u w:val="single"/>
        </w:rPr>
        <w:t>浙江省成套招标代理有限公司</w:t>
      </w:r>
      <w:r>
        <w:rPr>
          <w:rFonts w:hint="default" w:ascii="Calibri" w:hAnsi="Calibri" w:cs="Calibri"/>
        </w:rPr>
        <w:t>：</w:t>
      </w:r>
    </w:p>
    <w:p w14:paraId="5FBF7123">
      <w:pPr>
        <w:ind w:firstLine="420" w:firstLineChars="200"/>
        <w:rPr>
          <w:rFonts w:hint="default" w:ascii="Calibri" w:hAnsi="Calibri" w:cs="Calibri"/>
        </w:rPr>
      </w:pPr>
      <w:r>
        <w:rPr>
          <w:rFonts w:hint="default" w:ascii="Calibri" w:hAnsi="Calibri" w:cs="Calibri"/>
          <w:szCs w:val="21"/>
        </w:rPr>
        <w:t>截至</w:t>
      </w:r>
      <w:r>
        <w:rPr>
          <w:rFonts w:hint="default" w:ascii="Calibri" w:hAnsi="Calibri" w:cs="Calibri"/>
          <w:u w:val="single"/>
        </w:rPr>
        <w:t>浙江省地质院</w:t>
      </w:r>
      <w:r>
        <w:rPr>
          <w:rFonts w:hint="default" w:ascii="Calibri" w:hAnsi="Calibri" w:cs="Calibri"/>
        </w:rPr>
        <w:t>（采购人）</w:t>
      </w:r>
      <w:r>
        <w:rPr>
          <w:rFonts w:hint="eastAsia" w:cs="Calibri"/>
          <w:u w:val="single"/>
          <w:lang w:eastAsia="zh-CN"/>
        </w:rPr>
        <w:t>浙江省地灾智治应用信创适配化改造项目</w:t>
      </w:r>
      <w:r>
        <w:rPr>
          <w:rFonts w:hint="default" w:ascii="Calibri" w:hAnsi="Calibri" w:cs="Calibri"/>
        </w:rPr>
        <w:t>（项目名称）</w:t>
      </w:r>
      <w:r>
        <w:rPr>
          <w:rFonts w:hint="eastAsia" w:cs="Calibri"/>
          <w:u w:val="single"/>
          <w:lang w:eastAsia="zh-CN"/>
        </w:rPr>
        <w:t>CTZB-2025010039</w:t>
      </w:r>
      <w:r>
        <w:rPr>
          <w:rFonts w:hint="default" w:ascii="Calibri" w:hAnsi="Calibri" w:cs="Calibri"/>
        </w:rPr>
        <w:t>（项目编号）</w:t>
      </w:r>
      <w:r>
        <w:rPr>
          <w:rFonts w:hint="eastAsia" w:cs="Calibri"/>
          <w:u w:val="single"/>
          <w:lang w:eastAsia="zh-CN"/>
        </w:rPr>
        <w:t>浙江省地灾智治应用信创适配化改造</w:t>
      </w:r>
      <w:r>
        <w:rPr>
          <w:rFonts w:hint="default" w:ascii="Calibri" w:hAnsi="Calibri" w:cs="Calibri"/>
        </w:rPr>
        <w:t>（标项名称）的</w:t>
      </w:r>
      <w:r>
        <w:rPr>
          <w:rFonts w:hint="default" w:ascii="Calibri" w:hAnsi="Calibri" w:cs="Calibri"/>
          <w:szCs w:val="21"/>
        </w:rPr>
        <w:t>提交投标文件截止时间，具有良好的商业信誉，依法缴纳税收和社会保障资金，</w:t>
      </w:r>
      <w:r>
        <w:rPr>
          <w:rFonts w:hint="default" w:ascii="Calibri" w:hAnsi="Calibri" w:cs="Calibri"/>
          <w:kern w:val="0"/>
          <w:szCs w:val="21"/>
        </w:rPr>
        <w:t>具有履行合同所必需的设备和专业技术能力，未被列入失信被执行人名单、重大税收违法案件当事人名单、政府采购严重违法失信行为记录名单，</w:t>
      </w:r>
      <w:r>
        <w:rPr>
          <w:rFonts w:hint="default" w:ascii="Calibri" w:hAnsi="Calibri" w:cs="Calibri"/>
          <w:szCs w:val="21"/>
        </w:rPr>
        <w:t>在参加政府采购活动前三年内没有重大违法记录（重大违法记录是指因违法经营受到刑事处罚、被责令停产停业、被吊销许可证或者执照、被处以较大数额罚款等行政处罚），没有因违法经营被禁止参加政府采购活动的期限未满情形</w:t>
      </w:r>
      <w:r>
        <w:rPr>
          <w:rFonts w:hint="default" w:ascii="Calibri" w:hAnsi="Calibri" w:cs="Calibri"/>
          <w:kern w:val="0"/>
          <w:szCs w:val="21"/>
        </w:rPr>
        <w:t>。</w:t>
      </w:r>
    </w:p>
    <w:p w14:paraId="4E642A59">
      <w:pPr>
        <w:ind w:firstLine="420" w:firstLineChars="200"/>
        <w:rPr>
          <w:rFonts w:hint="default" w:ascii="Calibri" w:hAnsi="Calibri" w:cs="Calibri"/>
          <w:kern w:val="0"/>
          <w:szCs w:val="21"/>
        </w:rPr>
      </w:pPr>
      <w:r>
        <w:rPr>
          <w:rFonts w:hint="default" w:ascii="Calibri" w:hAnsi="Calibri" w:cs="Calibri"/>
          <w:szCs w:val="21"/>
        </w:rPr>
        <w:t>我方</w:t>
      </w:r>
      <w:r>
        <w:rPr>
          <w:rFonts w:hint="default" w:ascii="Calibri" w:hAnsi="Calibri" w:cs="Calibri"/>
          <w:kern w:val="0"/>
          <w:szCs w:val="21"/>
        </w:rPr>
        <w:t>对上述声明的真实性负责。如有虚假，愿意承担相应责任，对此无任何异议。</w:t>
      </w:r>
    </w:p>
    <w:p w14:paraId="73B981FA">
      <w:pPr>
        <w:ind w:firstLine="420" w:firstLineChars="200"/>
        <w:rPr>
          <w:rFonts w:hint="default" w:ascii="Calibri" w:hAnsi="Calibri" w:cs="Calibri"/>
          <w:szCs w:val="21"/>
        </w:rPr>
      </w:pPr>
      <w:r>
        <w:rPr>
          <w:rFonts w:hint="default" w:ascii="Calibri" w:hAnsi="Calibri" w:cs="Calibri"/>
          <w:szCs w:val="21"/>
        </w:rPr>
        <w:t>特此声明！</w:t>
      </w:r>
    </w:p>
    <w:p w14:paraId="2EBC585F">
      <w:pPr>
        <w:adjustRightInd w:val="0"/>
        <w:ind w:firstLine="420" w:firstLineChars="200"/>
        <w:rPr>
          <w:rFonts w:hint="default" w:ascii="Calibri" w:hAnsi="Calibri" w:cs="Calibri"/>
          <w:spacing w:val="20"/>
          <w:szCs w:val="21"/>
          <w:u w:val="single"/>
        </w:rPr>
      </w:pPr>
      <w:r>
        <w:rPr>
          <w:rFonts w:hint="default" w:ascii="Calibri" w:hAnsi="Calibri" w:cs="Calibri"/>
        </w:rPr>
        <w:t>分包供应商</w:t>
      </w:r>
      <w:r>
        <w:rPr>
          <w:rFonts w:hint="default" w:ascii="Calibri" w:hAnsi="Calibri" w:cs="Calibri"/>
          <w:szCs w:val="21"/>
        </w:rPr>
        <w:t>全称：</w:t>
      </w:r>
      <w:r>
        <w:rPr>
          <w:rFonts w:hint="default" w:ascii="Calibri" w:hAnsi="Calibri" w:cs="Calibri"/>
          <w:szCs w:val="21"/>
          <w:u w:val="single"/>
        </w:rPr>
        <w:t xml:space="preserve">                       </w:t>
      </w:r>
      <w:r>
        <w:rPr>
          <w:rFonts w:hint="default" w:ascii="Calibri" w:hAnsi="Calibri" w:cs="Calibri"/>
          <w:szCs w:val="21"/>
        </w:rPr>
        <w:t>（盖单位公章）</w:t>
      </w:r>
    </w:p>
    <w:p w14:paraId="0A96F46E">
      <w:pPr>
        <w:adjustRightInd w:val="0"/>
        <w:ind w:firstLine="420" w:firstLineChars="200"/>
        <w:rPr>
          <w:rFonts w:hint="default" w:ascii="Calibri" w:hAnsi="Calibri" w:cs="Calibri"/>
        </w:rPr>
      </w:pPr>
      <w:r>
        <w:rPr>
          <w:rFonts w:hint="default" w:ascii="Calibri" w:hAnsi="Calibri" w:cs="Calibri"/>
        </w:rPr>
        <w:t>日期：</w:t>
      </w:r>
      <w:r>
        <w:rPr>
          <w:rFonts w:hint="eastAsia" w:cs="Calibri"/>
          <w:lang w:eastAsia="zh-CN"/>
        </w:rPr>
        <w:t>2025年</w:t>
      </w:r>
      <w:r>
        <w:rPr>
          <w:rFonts w:hint="default" w:ascii="Calibri" w:hAnsi="Calibri" w:cs="Calibri"/>
        </w:rPr>
        <w:t xml:space="preserve">  月  日</w:t>
      </w:r>
    </w:p>
    <w:p w14:paraId="5C2BD11D">
      <w:pPr>
        <w:rPr>
          <w:rFonts w:hint="default" w:ascii="Calibri" w:hAnsi="Calibri" w:cs="Calibri"/>
        </w:rPr>
      </w:pPr>
      <w:r>
        <w:rPr>
          <w:rFonts w:hint="default" w:ascii="Calibri" w:hAnsi="Calibri" w:cs="Calibri"/>
        </w:rPr>
        <w:br w:type="page"/>
      </w:r>
    </w:p>
    <w:p w14:paraId="1802255F">
      <w:pPr>
        <w:pStyle w:val="3"/>
        <w:ind w:firstLine="420"/>
        <w:rPr>
          <w:rFonts w:hint="default" w:ascii="Calibri" w:hAnsi="Calibri" w:cs="Calibri"/>
        </w:rPr>
      </w:pPr>
      <w:r>
        <w:rPr>
          <w:rFonts w:hint="default" w:ascii="Calibri" w:hAnsi="Calibri" w:cs="Calibri"/>
        </w:rPr>
        <w:t>【附件3】政府采购活动现场确认声明书</w:t>
      </w:r>
    </w:p>
    <w:p w14:paraId="25606D34">
      <w:pPr>
        <w:jc w:val="center"/>
        <w:rPr>
          <w:rFonts w:hint="default" w:ascii="Calibri" w:hAnsi="Calibri" w:eastAsia="黑体" w:cs="Calibri"/>
          <w:sz w:val="28"/>
          <w:szCs w:val="28"/>
        </w:rPr>
      </w:pPr>
      <w:r>
        <w:rPr>
          <w:rFonts w:hint="default" w:ascii="Calibri" w:hAnsi="Calibri" w:eastAsia="黑体" w:cs="Calibri"/>
          <w:sz w:val="28"/>
          <w:szCs w:val="28"/>
        </w:rPr>
        <w:t>政府采购活动现场确认声明书</w:t>
      </w:r>
    </w:p>
    <w:p w14:paraId="7F4A2680">
      <w:pPr>
        <w:rPr>
          <w:rFonts w:hint="default" w:ascii="Calibri" w:hAnsi="Calibri" w:cs="Calibri"/>
        </w:rPr>
      </w:pPr>
      <w:r>
        <w:rPr>
          <w:rFonts w:hint="default" w:ascii="Calibri" w:hAnsi="Calibri" w:cs="Calibri"/>
        </w:rPr>
        <w:t>浙江省成套招标代理有限公司：</w:t>
      </w:r>
    </w:p>
    <w:p w14:paraId="5AB3E8B2">
      <w:pPr>
        <w:ind w:firstLine="420" w:firstLineChars="200"/>
        <w:rPr>
          <w:rFonts w:hint="default" w:ascii="Calibri" w:hAnsi="Calibri" w:cs="Calibri"/>
        </w:rPr>
      </w:pPr>
      <w:r>
        <w:rPr>
          <w:rFonts w:hint="default" w:ascii="Calibri" w:hAnsi="Calibri" w:cs="Calibri"/>
        </w:rPr>
        <w:t>本人经由单位法定代表人合法授权参加</w:t>
      </w:r>
      <w:r>
        <w:rPr>
          <w:rFonts w:hint="default" w:ascii="Calibri" w:hAnsi="Calibri" w:cs="Calibri"/>
          <w:u w:val="single"/>
        </w:rPr>
        <w:t>浙江省地质院</w:t>
      </w:r>
      <w:r>
        <w:rPr>
          <w:rFonts w:hint="default" w:ascii="Calibri" w:hAnsi="Calibri" w:cs="Calibri"/>
        </w:rPr>
        <w:t>（采购人）</w:t>
      </w:r>
      <w:r>
        <w:rPr>
          <w:rFonts w:hint="eastAsia" w:cs="Calibri"/>
          <w:u w:val="single"/>
          <w:lang w:eastAsia="zh-CN"/>
        </w:rPr>
        <w:t>浙江省地灾智治应用信创适配化改造项目</w:t>
      </w:r>
      <w:r>
        <w:rPr>
          <w:rFonts w:hint="default" w:ascii="Calibri" w:hAnsi="Calibri" w:cs="Calibri"/>
        </w:rPr>
        <w:t>（项目名称）</w:t>
      </w:r>
      <w:r>
        <w:rPr>
          <w:rFonts w:hint="eastAsia" w:cs="Calibri"/>
          <w:u w:val="single"/>
          <w:lang w:eastAsia="zh-CN"/>
        </w:rPr>
        <w:t>CTZB-2025010039</w:t>
      </w:r>
      <w:r>
        <w:rPr>
          <w:rFonts w:hint="default" w:ascii="Calibri" w:hAnsi="Calibri" w:cs="Calibri"/>
        </w:rPr>
        <w:t>（项目编号）</w:t>
      </w:r>
      <w:r>
        <w:rPr>
          <w:rFonts w:hint="eastAsia" w:cs="Calibri"/>
          <w:u w:val="single"/>
          <w:lang w:eastAsia="zh-CN"/>
        </w:rPr>
        <w:t>浙江省地灾智治应用信创适配化改造</w:t>
      </w:r>
      <w:r>
        <w:rPr>
          <w:rFonts w:hint="default" w:ascii="Calibri" w:hAnsi="Calibri" w:cs="Calibri"/>
        </w:rPr>
        <w:t>（标项名称）政府采购活动，经与本单位法人代表人联系确认，现就有关公平竞争事项郑重声明如下：</w:t>
      </w:r>
    </w:p>
    <w:p w14:paraId="42F2D998">
      <w:pPr>
        <w:ind w:firstLine="420" w:firstLineChars="200"/>
        <w:rPr>
          <w:rFonts w:hint="default" w:ascii="Calibri" w:hAnsi="Calibri" w:cs="Calibri"/>
        </w:rPr>
      </w:pPr>
      <w:r>
        <w:rPr>
          <w:rFonts w:hint="default" w:ascii="Calibri" w:hAnsi="Calibri" w:cs="Calibri"/>
        </w:rPr>
        <w:t xml:space="preserve">一、本单位与采购人之间 </w:t>
      </w:r>
      <w:r>
        <w:rPr>
          <w:rFonts w:hint="eastAsia" w:cs="Calibri"/>
          <w:lang w:eastAsia="zh-CN"/>
        </w:rPr>
        <w:t>□</w:t>
      </w:r>
      <w:r>
        <w:rPr>
          <w:rFonts w:hint="default" w:ascii="Calibri" w:hAnsi="Calibri" w:cs="Calibri"/>
        </w:rPr>
        <w:t xml:space="preserve">不存在利害关系 </w:t>
      </w:r>
      <w:r>
        <w:rPr>
          <w:rFonts w:hint="eastAsia" w:cs="Calibri"/>
          <w:lang w:eastAsia="zh-CN"/>
        </w:rPr>
        <w:t>□</w:t>
      </w:r>
      <w:r>
        <w:rPr>
          <w:rFonts w:hint="default" w:ascii="Calibri" w:hAnsi="Calibri" w:cs="Calibri"/>
        </w:rPr>
        <w:t>存在下列利害关系【</w:t>
      </w:r>
      <w:r>
        <w:rPr>
          <w:rFonts w:hint="default" w:ascii="Calibri" w:hAnsi="Calibri" w:cs="Calibri"/>
          <w:u w:val="single"/>
        </w:rPr>
        <w:t xml:space="preserve">           </w:t>
      </w:r>
      <w:r>
        <w:rPr>
          <w:rFonts w:hint="default" w:ascii="Calibri" w:hAnsi="Calibri" w:cs="Calibri"/>
        </w:rPr>
        <w:t>】：</w:t>
      </w:r>
    </w:p>
    <w:p w14:paraId="79926964">
      <w:pPr>
        <w:ind w:firstLine="420" w:firstLineChars="200"/>
        <w:rPr>
          <w:rFonts w:hint="default" w:ascii="Calibri" w:hAnsi="Calibri" w:cs="Calibri"/>
        </w:rPr>
      </w:pPr>
      <w:r>
        <w:rPr>
          <w:rFonts w:hint="default" w:ascii="Calibri" w:hAnsi="Calibri" w:cs="Calibri"/>
        </w:rPr>
        <w:t>A.投资关系    B.行政隶属关系    C.业务指导关系</w:t>
      </w:r>
    </w:p>
    <w:p w14:paraId="00E224FB">
      <w:pPr>
        <w:ind w:firstLine="420" w:firstLineChars="200"/>
        <w:rPr>
          <w:rFonts w:hint="default" w:ascii="Calibri" w:hAnsi="Calibri" w:cs="Calibri"/>
        </w:rPr>
      </w:pPr>
      <w:r>
        <w:rPr>
          <w:rFonts w:hint="default" w:ascii="Calibri" w:hAnsi="Calibri" w:cs="Calibri"/>
        </w:rPr>
        <w:t>D.其他可能影响采购公正的利害关系【</w:t>
      </w:r>
      <w:r>
        <w:rPr>
          <w:rFonts w:hint="default" w:ascii="Calibri" w:hAnsi="Calibri" w:cs="Calibri"/>
          <w:u w:val="single"/>
        </w:rPr>
        <w:t xml:space="preserve">（如有，请如实说明）                 </w:t>
      </w:r>
      <w:r>
        <w:rPr>
          <w:rFonts w:hint="default" w:ascii="Calibri" w:hAnsi="Calibri" w:cs="Calibri"/>
        </w:rPr>
        <w:t>】。</w:t>
      </w:r>
    </w:p>
    <w:p w14:paraId="7EB16A33">
      <w:pPr>
        <w:ind w:firstLine="420" w:firstLineChars="200"/>
        <w:rPr>
          <w:rFonts w:hint="default" w:ascii="Calibri" w:hAnsi="Calibri" w:cs="Calibri"/>
        </w:rPr>
      </w:pPr>
      <w:r>
        <w:rPr>
          <w:rFonts w:hint="default" w:ascii="Calibri" w:hAnsi="Calibri" w:cs="Calibri"/>
        </w:rPr>
        <w:t xml:space="preserve">二、现已清楚知道参加本项目采购活动的其他所有供应商名称，本单位 </w:t>
      </w:r>
      <w:r>
        <w:rPr>
          <w:rFonts w:hint="eastAsia" w:cs="Calibri"/>
          <w:lang w:eastAsia="zh-CN"/>
        </w:rPr>
        <w:t>□</w:t>
      </w:r>
      <w:r>
        <w:rPr>
          <w:rFonts w:hint="default" w:ascii="Calibri" w:hAnsi="Calibri" w:cs="Calibri"/>
        </w:rPr>
        <w:t xml:space="preserve">与其他所有供应商之间均不存在利害关系 </w:t>
      </w:r>
      <w:r>
        <w:rPr>
          <w:rFonts w:hint="eastAsia" w:cs="Calibri"/>
          <w:lang w:eastAsia="zh-CN"/>
        </w:rPr>
        <w:t>□</w:t>
      </w:r>
      <w:r>
        <w:rPr>
          <w:rFonts w:hint="default" w:ascii="Calibri" w:hAnsi="Calibri" w:cs="Calibri"/>
        </w:rPr>
        <w:t>与【</w:t>
      </w:r>
      <w:r>
        <w:rPr>
          <w:rFonts w:hint="default" w:ascii="Calibri" w:hAnsi="Calibri" w:cs="Calibri"/>
          <w:u w:val="single"/>
        </w:rPr>
        <w:t xml:space="preserve">           （供应商名称）</w:t>
      </w:r>
      <w:r>
        <w:rPr>
          <w:rFonts w:hint="default" w:ascii="Calibri" w:hAnsi="Calibri" w:cs="Calibri"/>
        </w:rPr>
        <w:t>】之间存在下列利害关系【</w:t>
      </w:r>
      <w:r>
        <w:rPr>
          <w:rFonts w:hint="default" w:ascii="Calibri" w:hAnsi="Calibri" w:cs="Calibri"/>
          <w:u w:val="single"/>
        </w:rPr>
        <w:t xml:space="preserve">           </w:t>
      </w:r>
      <w:r>
        <w:rPr>
          <w:rFonts w:hint="default" w:ascii="Calibri" w:hAnsi="Calibri" w:cs="Calibri"/>
        </w:rPr>
        <w:t>】：</w:t>
      </w:r>
    </w:p>
    <w:p w14:paraId="77442F7F">
      <w:pPr>
        <w:ind w:firstLine="420" w:firstLineChars="200"/>
        <w:rPr>
          <w:rFonts w:hint="default" w:ascii="Calibri" w:hAnsi="Calibri" w:cs="Calibri"/>
        </w:rPr>
      </w:pPr>
      <w:r>
        <w:rPr>
          <w:rFonts w:hint="default" w:ascii="Calibri" w:hAnsi="Calibri" w:cs="Calibri"/>
        </w:rPr>
        <w:t>A.法定代表人或负责人或实际控制人是同一人</w:t>
      </w:r>
    </w:p>
    <w:p w14:paraId="0DDF0204">
      <w:pPr>
        <w:ind w:firstLine="420" w:firstLineChars="200"/>
        <w:rPr>
          <w:rFonts w:hint="default" w:ascii="Calibri" w:hAnsi="Calibri" w:cs="Calibri"/>
        </w:rPr>
      </w:pPr>
      <w:r>
        <w:rPr>
          <w:rFonts w:hint="default" w:ascii="Calibri" w:hAnsi="Calibri" w:cs="Calibri"/>
        </w:rPr>
        <w:t>B.法定代表人或负责人或实际控制人是夫妻关系</w:t>
      </w:r>
    </w:p>
    <w:p w14:paraId="3F5D1611">
      <w:pPr>
        <w:ind w:firstLine="420" w:firstLineChars="200"/>
        <w:rPr>
          <w:rFonts w:hint="default" w:ascii="Calibri" w:hAnsi="Calibri" w:cs="Calibri"/>
        </w:rPr>
      </w:pPr>
      <w:r>
        <w:rPr>
          <w:rFonts w:hint="default" w:ascii="Calibri" w:hAnsi="Calibri" w:cs="Calibri"/>
        </w:rPr>
        <w:t>C.法定代表人或负责人或实际控制人是直系血亲关系</w:t>
      </w:r>
    </w:p>
    <w:p w14:paraId="71245002">
      <w:pPr>
        <w:ind w:firstLine="420" w:firstLineChars="200"/>
        <w:rPr>
          <w:rFonts w:hint="default" w:ascii="Calibri" w:hAnsi="Calibri" w:cs="Calibri"/>
        </w:rPr>
      </w:pPr>
      <w:r>
        <w:rPr>
          <w:rFonts w:hint="default" w:ascii="Calibri" w:hAnsi="Calibri" w:cs="Calibri"/>
        </w:rPr>
        <w:t>D.法定代表人或负责人或实际控制人存在三代以内旁系血亲关系</w:t>
      </w:r>
    </w:p>
    <w:p w14:paraId="191E41A8">
      <w:pPr>
        <w:ind w:firstLine="420" w:firstLineChars="200"/>
        <w:rPr>
          <w:rFonts w:hint="default" w:ascii="Calibri" w:hAnsi="Calibri" w:cs="Calibri"/>
        </w:rPr>
      </w:pPr>
      <w:r>
        <w:rPr>
          <w:rFonts w:hint="default" w:ascii="Calibri" w:hAnsi="Calibri" w:cs="Calibri"/>
        </w:rPr>
        <w:t>E.法定代表人或负责人或实际控制人存在近姻亲关系</w:t>
      </w:r>
    </w:p>
    <w:p w14:paraId="38C99748">
      <w:pPr>
        <w:ind w:firstLine="420" w:firstLineChars="200"/>
        <w:rPr>
          <w:rFonts w:hint="default" w:ascii="Calibri" w:hAnsi="Calibri" w:cs="Calibri"/>
        </w:rPr>
      </w:pPr>
      <w:r>
        <w:rPr>
          <w:rFonts w:hint="default" w:ascii="Calibri" w:hAnsi="Calibri" w:cs="Calibri"/>
        </w:rPr>
        <w:t>F.法定代表人或负责人或实际控制人存在股份控制或实际控制关系</w:t>
      </w:r>
    </w:p>
    <w:p w14:paraId="28BD8969">
      <w:pPr>
        <w:ind w:firstLine="420" w:firstLineChars="200"/>
        <w:rPr>
          <w:rFonts w:hint="default" w:ascii="Calibri" w:hAnsi="Calibri" w:cs="Calibri"/>
        </w:rPr>
      </w:pPr>
      <w:r>
        <w:rPr>
          <w:rFonts w:hint="default" w:ascii="Calibri" w:hAnsi="Calibri" w:cs="Calibri"/>
        </w:rPr>
        <w:t>G.存在共同直接或间接投资设立子公司、联营企业和合营企业情况</w:t>
      </w:r>
    </w:p>
    <w:p w14:paraId="0A4D5C56">
      <w:pPr>
        <w:ind w:firstLine="420" w:firstLineChars="200"/>
        <w:rPr>
          <w:rFonts w:hint="default" w:ascii="Calibri" w:hAnsi="Calibri" w:cs="Calibri"/>
        </w:rPr>
      </w:pPr>
      <w:r>
        <w:rPr>
          <w:rFonts w:hint="default" w:ascii="Calibri" w:hAnsi="Calibri" w:cs="Calibri"/>
        </w:rPr>
        <w:t>H.存在分级代理或代销关系、同一生产制造商关系、管理关系、重要业务（占主营业务收入50%以上）或重要财务往来关系（如融资）等其他实质性控制关系</w:t>
      </w:r>
    </w:p>
    <w:p w14:paraId="54DC04E4">
      <w:pPr>
        <w:ind w:firstLine="420" w:firstLineChars="200"/>
        <w:rPr>
          <w:rFonts w:hint="default" w:ascii="Calibri" w:hAnsi="Calibri" w:cs="Calibri"/>
        </w:rPr>
      </w:pPr>
      <w:r>
        <w:rPr>
          <w:rFonts w:hint="default" w:ascii="Calibri" w:hAnsi="Calibri" w:cs="Calibri"/>
        </w:rPr>
        <w:t>I.其他利害关系情况【</w:t>
      </w:r>
      <w:r>
        <w:rPr>
          <w:rFonts w:hint="default" w:ascii="Calibri" w:hAnsi="Calibri" w:cs="Calibri"/>
          <w:u w:val="single"/>
        </w:rPr>
        <w:t xml:space="preserve">           </w:t>
      </w:r>
      <w:r>
        <w:rPr>
          <w:rFonts w:hint="default" w:ascii="Calibri" w:hAnsi="Calibri" w:cs="Calibri"/>
        </w:rPr>
        <w:t>】。</w:t>
      </w:r>
    </w:p>
    <w:p w14:paraId="17B47AC5">
      <w:pPr>
        <w:ind w:firstLine="420" w:firstLineChars="200"/>
        <w:rPr>
          <w:rFonts w:hint="default" w:ascii="Calibri" w:hAnsi="Calibri" w:cs="Calibri"/>
        </w:rPr>
      </w:pPr>
      <w:r>
        <w:rPr>
          <w:rFonts w:hint="default" w:ascii="Calibri" w:hAnsi="Calibri" w:cs="Calibri"/>
        </w:rPr>
        <w:t>三、现已清楚知道并严格遵守政府采购法律法规和现场纪律。</w:t>
      </w:r>
    </w:p>
    <w:p w14:paraId="01D6862D">
      <w:pPr>
        <w:ind w:firstLine="420" w:firstLineChars="200"/>
        <w:rPr>
          <w:rFonts w:hint="default" w:ascii="Calibri" w:hAnsi="Calibri" w:cs="Calibri"/>
        </w:rPr>
      </w:pPr>
      <w:r>
        <w:rPr>
          <w:rFonts w:hint="default" w:ascii="Calibri" w:hAnsi="Calibri" w:cs="Calibri"/>
        </w:rPr>
        <w:t>四、我发现【</w:t>
      </w:r>
      <w:r>
        <w:rPr>
          <w:rFonts w:hint="default" w:ascii="Calibri" w:hAnsi="Calibri" w:cs="Calibri"/>
          <w:u w:val="single"/>
        </w:rPr>
        <w:t xml:space="preserve">           </w:t>
      </w:r>
      <w:r>
        <w:rPr>
          <w:rFonts w:hint="default" w:ascii="Calibri" w:hAnsi="Calibri" w:cs="Calibri"/>
        </w:rPr>
        <w:t>】供应商之间存在或可能存在上述第二条第【</w:t>
      </w:r>
      <w:r>
        <w:rPr>
          <w:rFonts w:hint="default" w:ascii="Calibri" w:hAnsi="Calibri" w:cs="Calibri"/>
          <w:u w:val="single"/>
        </w:rPr>
        <w:t xml:space="preserve">           </w:t>
      </w:r>
      <w:r>
        <w:rPr>
          <w:rFonts w:hint="default" w:ascii="Calibri" w:hAnsi="Calibri" w:cs="Calibri"/>
        </w:rPr>
        <w:t>】项利害关系。</w:t>
      </w:r>
    </w:p>
    <w:p w14:paraId="1DE61F14">
      <w:pPr>
        <w:ind w:firstLine="420" w:firstLineChars="200"/>
        <w:rPr>
          <w:rFonts w:hint="default" w:ascii="Calibri" w:hAnsi="Calibri" w:cs="Calibri"/>
        </w:rPr>
      </w:pPr>
    </w:p>
    <w:p w14:paraId="2042F49F">
      <w:pPr>
        <w:ind w:firstLine="420" w:firstLineChars="200"/>
        <w:rPr>
          <w:rFonts w:hint="default" w:ascii="Calibri" w:hAnsi="Calibri" w:cs="Calibri"/>
        </w:rPr>
      </w:pPr>
      <w:r>
        <w:rPr>
          <w:rFonts w:hint="default" w:ascii="Calibri" w:hAnsi="Calibri" w:cs="Calibri"/>
        </w:rPr>
        <w:t>投标人全称：</w:t>
      </w:r>
      <w:r>
        <w:rPr>
          <w:rFonts w:hint="default" w:ascii="Calibri" w:hAnsi="Calibri" w:cs="Calibri"/>
          <w:u w:val="single"/>
        </w:rPr>
        <w:t xml:space="preserve">                       </w:t>
      </w:r>
      <w:r>
        <w:rPr>
          <w:rFonts w:hint="default" w:ascii="Calibri" w:hAnsi="Calibri" w:cs="Calibri"/>
        </w:rPr>
        <w:t>（盖单位公章）</w:t>
      </w:r>
    </w:p>
    <w:p w14:paraId="43AF44A3">
      <w:pPr>
        <w:ind w:firstLine="420" w:firstLineChars="200"/>
        <w:rPr>
          <w:rFonts w:hint="default" w:ascii="Calibri" w:hAnsi="Calibri" w:cs="Calibri"/>
        </w:rPr>
      </w:pPr>
      <w:r>
        <w:rPr>
          <w:rFonts w:hint="default" w:ascii="Calibri" w:hAnsi="Calibri" w:cs="Calibri"/>
        </w:rPr>
        <w:t>日期：</w:t>
      </w:r>
      <w:r>
        <w:rPr>
          <w:rFonts w:hint="eastAsia" w:cs="Calibri"/>
          <w:lang w:eastAsia="zh-CN"/>
        </w:rPr>
        <w:t>2025年</w:t>
      </w:r>
      <w:r>
        <w:rPr>
          <w:rFonts w:hint="default" w:ascii="Calibri" w:hAnsi="Calibri" w:cs="Calibri"/>
        </w:rPr>
        <w:t xml:space="preserve">  月  日</w:t>
      </w:r>
    </w:p>
    <w:p w14:paraId="35E908FE">
      <w:pPr>
        <w:ind w:firstLine="420" w:firstLineChars="200"/>
        <w:rPr>
          <w:rFonts w:hint="default" w:ascii="Calibri" w:hAnsi="Calibri" w:cs="Calibri"/>
        </w:rPr>
      </w:pPr>
    </w:p>
    <w:p w14:paraId="480AC1B4">
      <w:pPr>
        <w:ind w:firstLine="420" w:firstLineChars="200"/>
        <w:rPr>
          <w:rFonts w:hint="default" w:ascii="Calibri" w:hAnsi="Calibri" w:eastAsia="楷体" w:cs="Calibri"/>
        </w:rPr>
      </w:pPr>
      <w:r>
        <w:rPr>
          <w:rFonts w:hint="default" w:ascii="Calibri" w:hAnsi="Calibri" w:eastAsia="楷体" w:cs="Calibri"/>
        </w:rPr>
        <w:t>说明：</w:t>
      </w:r>
    </w:p>
    <w:p w14:paraId="5FB5F087">
      <w:pPr>
        <w:ind w:firstLine="420" w:firstLineChars="200"/>
        <w:rPr>
          <w:rFonts w:hint="default" w:ascii="Calibri" w:hAnsi="Calibri" w:eastAsia="楷体" w:cs="Calibri"/>
          <w:szCs w:val="21"/>
        </w:rPr>
      </w:pPr>
      <w:r>
        <w:rPr>
          <w:rFonts w:hint="default" w:ascii="Calibri" w:hAnsi="Calibri" w:eastAsia="楷体" w:cs="Calibri"/>
          <w:szCs w:val="21"/>
        </w:rPr>
        <w:t>（1）投标人解密投标文件及获知其他投标人信息进行如实声明并盖章，以扫描件形式提交给采购代理机构，邮箱：85830198@zjsct.cn。</w:t>
      </w:r>
    </w:p>
    <w:p w14:paraId="61D95896">
      <w:pPr>
        <w:ind w:firstLine="420" w:firstLineChars="200"/>
        <w:rPr>
          <w:rFonts w:hint="default" w:ascii="Calibri" w:hAnsi="Calibri" w:eastAsia="楷体" w:cs="Calibri"/>
          <w:szCs w:val="21"/>
        </w:rPr>
      </w:pPr>
      <w:r>
        <w:rPr>
          <w:rFonts w:hint="default" w:ascii="Calibri" w:hAnsi="Calibri" w:eastAsia="楷体" w:cs="Calibri"/>
          <w:szCs w:val="21"/>
        </w:rPr>
        <w:t>（2）此声明函不用编入投标文件。</w:t>
      </w:r>
    </w:p>
    <w:p w14:paraId="6A2861C2">
      <w:pPr>
        <w:rPr>
          <w:rFonts w:hint="default" w:ascii="Calibri" w:hAnsi="Calibri" w:cs="Calibri"/>
        </w:rPr>
      </w:pPr>
      <w:r>
        <w:rPr>
          <w:rFonts w:hint="default" w:ascii="Calibri" w:hAnsi="Calibri" w:cs="Calibri"/>
        </w:rPr>
        <w:br w:type="page"/>
      </w:r>
    </w:p>
    <w:p w14:paraId="2A3B4591">
      <w:pPr>
        <w:pStyle w:val="3"/>
        <w:ind w:firstLine="420"/>
        <w:rPr>
          <w:rFonts w:hint="default" w:ascii="Calibri" w:hAnsi="Calibri" w:cs="Calibri"/>
        </w:rPr>
      </w:pPr>
      <w:r>
        <w:rPr>
          <w:rFonts w:hint="default" w:ascii="Calibri" w:hAnsi="Calibri" w:cs="Calibri"/>
        </w:rPr>
        <w:t>【附件4】询问函范本</w:t>
      </w:r>
    </w:p>
    <w:p w14:paraId="3EE88958">
      <w:pPr>
        <w:jc w:val="center"/>
        <w:rPr>
          <w:rFonts w:hint="default" w:ascii="Calibri" w:hAnsi="Calibri" w:eastAsia="黑体" w:cs="Calibri"/>
          <w:sz w:val="28"/>
          <w:szCs w:val="28"/>
        </w:rPr>
      </w:pPr>
      <w:r>
        <w:rPr>
          <w:rFonts w:hint="default" w:ascii="Calibri" w:hAnsi="Calibri" w:eastAsia="黑体" w:cs="Calibri"/>
          <w:sz w:val="28"/>
          <w:szCs w:val="28"/>
        </w:rPr>
        <w:t>询问函范本</w:t>
      </w:r>
    </w:p>
    <w:p w14:paraId="79E9BB40">
      <w:pPr>
        <w:rPr>
          <w:rFonts w:hint="default" w:ascii="Calibri" w:hAnsi="Calibri" w:cs="Calibri"/>
          <w:bCs/>
          <w:szCs w:val="21"/>
        </w:rPr>
      </w:pPr>
      <w:r>
        <w:rPr>
          <w:rFonts w:hint="default" w:ascii="Calibri" w:hAnsi="Calibri" w:cs="Calibri"/>
          <w:bCs/>
          <w:szCs w:val="21"/>
        </w:rPr>
        <w:t>一、供应商基本信息</w:t>
      </w:r>
    </w:p>
    <w:p w14:paraId="16C16EA1">
      <w:pPr>
        <w:rPr>
          <w:rFonts w:hint="default" w:ascii="Calibri" w:hAnsi="Calibri" w:cs="Calibri"/>
          <w:szCs w:val="21"/>
          <w:u w:val="dotted"/>
        </w:rPr>
      </w:pPr>
      <w:r>
        <w:rPr>
          <w:rFonts w:hint="default" w:ascii="Calibri" w:hAnsi="Calibri" w:cs="Calibri"/>
          <w:szCs w:val="21"/>
        </w:rPr>
        <w:t>供应商：</w:t>
      </w:r>
      <w:r>
        <w:rPr>
          <w:rFonts w:hint="default" w:ascii="Calibri" w:hAnsi="Calibri" w:cs="Calibri"/>
          <w:szCs w:val="21"/>
          <w:u w:val="dotted"/>
        </w:rPr>
        <w:t xml:space="preserve">                                        </w:t>
      </w:r>
    </w:p>
    <w:p w14:paraId="15BDCB04">
      <w:pPr>
        <w:rPr>
          <w:rFonts w:hint="default" w:ascii="Calibri" w:hAnsi="Calibri" w:cs="Calibri"/>
          <w:szCs w:val="21"/>
        </w:rPr>
      </w:pPr>
      <w:r>
        <w:rPr>
          <w:rFonts w:hint="default" w:ascii="Calibri" w:hAnsi="Calibri" w:cs="Calibri"/>
          <w:szCs w:val="21"/>
        </w:rPr>
        <w:t>地址：</w:t>
      </w:r>
      <w:r>
        <w:rPr>
          <w:rFonts w:hint="default" w:ascii="Calibri" w:hAnsi="Calibri" w:cs="Calibri"/>
          <w:szCs w:val="21"/>
          <w:u w:val="dotted"/>
        </w:rPr>
        <w:t xml:space="preserve">                          </w:t>
      </w:r>
      <w:r>
        <w:rPr>
          <w:rFonts w:hint="default" w:ascii="Calibri" w:hAnsi="Calibri" w:cs="Calibri"/>
          <w:szCs w:val="21"/>
        </w:rPr>
        <w:t>邮编：</w:t>
      </w:r>
      <w:r>
        <w:rPr>
          <w:rFonts w:hint="default" w:ascii="Calibri" w:hAnsi="Calibri" w:cs="Calibri"/>
          <w:szCs w:val="21"/>
          <w:u w:val="dotted"/>
        </w:rPr>
        <w:t xml:space="preserve">                               </w:t>
      </w:r>
    </w:p>
    <w:p w14:paraId="2D221898">
      <w:pPr>
        <w:rPr>
          <w:rFonts w:hint="default" w:ascii="Calibri" w:hAnsi="Calibri" w:cs="Calibri"/>
          <w:szCs w:val="21"/>
        </w:rPr>
      </w:pPr>
      <w:r>
        <w:rPr>
          <w:rFonts w:hint="default" w:ascii="Calibri" w:hAnsi="Calibri" w:cs="Calibri"/>
          <w:szCs w:val="21"/>
        </w:rPr>
        <w:t>联系人：</w:t>
      </w:r>
      <w:r>
        <w:rPr>
          <w:rFonts w:hint="default" w:ascii="Calibri" w:hAnsi="Calibri" w:cs="Calibri"/>
          <w:szCs w:val="21"/>
          <w:u w:val="dotted"/>
        </w:rPr>
        <w:t xml:space="preserve">                      </w:t>
      </w:r>
      <w:r>
        <w:rPr>
          <w:rFonts w:hint="default" w:ascii="Calibri" w:hAnsi="Calibri" w:cs="Calibri"/>
          <w:szCs w:val="21"/>
        </w:rPr>
        <w:t>联系电话：</w:t>
      </w:r>
      <w:r>
        <w:rPr>
          <w:rFonts w:hint="default" w:ascii="Calibri" w:hAnsi="Calibri" w:cs="Calibri"/>
          <w:szCs w:val="21"/>
          <w:u w:val="dotted"/>
        </w:rPr>
        <w:t xml:space="preserve">                             </w:t>
      </w:r>
    </w:p>
    <w:p w14:paraId="10164548">
      <w:pPr>
        <w:rPr>
          <w:rFonts w:hint="default" w:ascii="Calibri" w:hAnsi="Calibri" w:cs="Calibri"/>
          <w:szCs w:val="21"/>
          <w:u w:val="dotted"/>
        </w:rPr>
      </w:pPr>
      <w:r>
        <w:rPr>
          <w:rFonts w:hint="default" w:ascii="Calibri" w:hAnsi="Calibri" w:cs="Calibri"/>
          <w:szCs w:val="21"/>
        </w:rPr>
        <w:t>授权代表：</w:t>
      </w:r>
      <w:r>
        <w:rPr>
          <w:rFonts w:hint="default" w:ascii="Calibri" w:hAnsi="Calibri" w:cs="Calibri"/>
          <w:szCs w:val="21"/>
          <w:u w:val="dotted"/>
        </w:rPr>
        <w:t xml:space="preserve">                                          </w:t>
      </w:r>
    </w:p>
    <w:p w14:paraId="416C8843">
      <w:pPr>
        <w:rPr>
          <w:rFonts w:hint="default" w:ascii="Calibri" w:hAnsi="Calibri" w:cs="Calibri"/>
          <w:szCs w:val="21"/>
        </w:rPr>
      </w:pPr>
      <w:r>
        <w:rPr>
          <w:rFonts w:hint="default" w:ascii="Calibri" w:hAnsi="Calibri" w:cs="Calibri"/>
          <w:szCs w:val="21"/>
        </w:rPr>
        <w:t>联系电话：</w:t>
      </w:r>
      <w:r>
        <w:rPr>
          <w:rFonts w:hint="default" w:ascii="Calibri" w:hAnsi="Calibri" w:cs="Calibri"/>
          <w:szCs w:val="21"/>
          <w:u w:val="dotted"/>
        </w:rPr>
        <w:t xml:space="preserve">                                           </w:t>
      </w:r>
      <w:r>
        <w:rPr>
          <w:rFonts w:hint="default" w:ascii="Calibri" w:hAnsi="Calibri" w:cs="Calibri"/>
          <w:szCs w:val="21"/>
        </w:rPr>
        <w:t xml:space="preserve"> </w:t>
      </w:r>
    </w:p>
    <w:p w14:paraId="7BB45983">
      <w:pPr>
        <w:rPr>
          <w:rFonts w:hint="default" w:ascii="Calibri" w:hAnsi="Calibri" w:cs="Calibri"/>
          <w:szCs w:val="21"/>
        </w:rPr>
      </w:pPr>
      <w:r>
        <w:rPr>
          <w:rFonts w:hint="default" w:ascii="Calibri" w:hAnsi="Calibri" w:cs="Calibri"/>
          <w:szCs w:val="21"/>
        </w:rPr>
        <w:t xml:space="preserve">地址： </w:t>
      </w:r>
      <w:r>
        <w:rPr>
          <w:rFonts w:hint="default" w:ascii="Calibri" w:hAnsi="Calibri" w:cs="Calibri"/>
          <w:szCs w:val="21"/>
          <w:u w:val="dotted"/>
        </w:rPr>
        <w:t xml:space="preserve">                        </w:t>
      </w:r>
      <w:r>
        <w:rPr>
          <w:rFonts w:hint="default" w:ascii="Calibri" w:hAnsi="Calibri" w:cs="Calibri"/>
          <w:szCs w:val="21"/>
        </w:rPr>
        <w:t>邮编：</w:t>
      </w:r>
      <w:r>
        <w:rPr>
          <w:rFonts w:hint="default" w:ascii="Calibri" w:hAnsi="Calibri" w:cs="Calibri"/>
          <w:szCs w:val="21"/>
          <w:u w:val="dotted"/>
        </w:rPr>
        <w:t xml:space="preserve">                                </w:t>
      </w:r>
    </w:p>
    <w:p w14:paraId="50DAFB5D">
      <w:pPr>
        <w:rPr>
          <w:rFonts w:hint="default" w:ascii="Calibri" w:hAnsi="Calibri" w:cs="Calibri"/>
          <w:bCs/>
          <w:szCs w:val="21"/>
        </w:rPr>
      </w:pPr>
      <w:r>
        <w:rPr>
          <w:rFonts w:hint="default" w:ascii="Calibri" w:hAnsi="Calibri" w:cs="Calibri"/>
          <w:bCs/>
          <w:szCs w:val="21"/>
        </w:rPr>
        <w:t>二、项目基本情况</w:t>
      </w:r>
    </w:p>
    <w:p w14:paraId="7BE9F387">
      <w:pPr>
        <w:rPr>
          <w:rFonts w:hint="default" w:ascii="Calibri" w:hAnsi="Calibri" w:cs="Calibri"/>
          <w:szCs w:val="21"/>
        </w:rPr>
      </w:pPr>
      <w:r>
        <w:rPr>
          <w:rFonts w:hint="default" w:ascii="Calibri" w:hAnsi="Calibri" w:cs="Calibri"/>
          <w:szCs w:val="21"/>
        </w:rPr>
        <w:t>项目的名称：</w:t>
      </w:r>
      <w:r>
        <w:rPr>
          <w:rFonts w:hint="default" w:ascii="Calibri" w:hAnsi="Calibri" w:cs="Calibri"/>
          <w:szCs w:val="21"/>
          <w:u w:val="dotted"/>
        </w:rPr>
        <w:t xml:space="preserve">                                      </w:t>
      </w:r>
    </w:p>
    <w:p w14:paraId="59306C97">
      <w:pPr>
        <w:rPr>
          <w:rFonts w:hint="default" w:ascii="Calibri" w:hAnsi="Calibri" w:cs="Calibri"/>
          <w:szCs w:val="21"/>
        </w:rPr>
      </w:pPr>
      <w:r>
        <w:rPr>
          <w:rFonts w:hint="default" w:ascii="Calibri" w:hAnsi="Calibri" w:cs="Calibri"/>
          <w:szCs w:val="21"/>
        </w:rPr>
        <w:t>项目的编号：</w:t>
      </w:r>
      <w:r>
        <w:rPr>
          <w:rFonts w:hint="default" w:ascii="Calibri" w:hAnsi="Calibri" w:cs="Calibri"/>
          <w:szCs w:val="21"/>
          <w:u w:val="dotted"/>
        </w:rPr>
        <w:t xml:space="preserve">               </w:t>
      </w:r>
      <w:r>
        <w:rPr>
          <w:rFonts w:hint="default" w:ascii="Calibri" w:hAnsi="Calibri" w:cs="Calibri"/>
          <w:szCs w:val="21"/>
        </w:rPr>
        <w:t>包号：</w:t>
      </w:r>
      <w:r>
        <w:rPr>
          <w:rFonts w:hint="default" w:ascii="Calibri" w:hAnsi="Calibri" w:cs="Calibri"/>
          <w:szCs w:val="21"/>
          <w:u w:val="dotted"/>
        </w:rPr>
        <w:t xml:space="preserve">                 </w:t>
      </w:r>
    </w:p>
    <w:p w14:paraId="31C2C216">
      <w:pPr>
        <w:rPr>
          <w:rFonts w:hint="default" w:ascii="Calibri" w:hAnsi="Calibri" w:cs="Calibri"/>
          <w:szCs w:val="21"/>
          <w:u w:val="dotted"/>
        </w:rPr>
      </w:pPr>
      <w:r>
        <w:rPr>
          <w:rFonts w:hint="default" w:ascii="Calibri" w:hAnsi="Calibri" w:cs="Calibri"/>
          <w:szCs w:val="21"/>
        </w:rPr>
        <w:t>采购人名称：</w:t>
      </w:r>
      <w:r>
        <w:rPr>
          <w:rFonts w:hint="default" w:ascii="Calibri" w:hAnsi="Calibri" w:cs="Calibri"/>
          <w:szCs w:val="21"/>
          <w:u w:val="dotted"/>
        </w:rPr>
        <w:t xml:space="preserve">                                         </w:t>
      </w:r>
    </w:p>
    <w:p w14:paraId="179C88AE">
      <w:pPr>
        <w:rPr>
          <w:rFonts w:hint="default" w:ascii="Calibri" w:hAnsi="Calibri" w:cs="Calibri"/>
          <w:szCs w:val="21"/>
        </w:rPr>
      </w:pPr>
      <w:r>
        <w:rPr>
          <w:rFonts w:hint="default" w:ascii="Calibri" w:hAnsi="Calibri" w:cs="Calibri"/>
          <w:szCs w:val="21"/>
        </w:rPr>
        <w:t>采购文件获取日期：</w:t>
      </w:r>
      <w:r>
        <w:rPr>
          <w:rFonts w:hint="default" w:ascii="Calibri" w:hAnsi="Calibri" w:cs="Calibri"/>
          <w:szCs w:val="21"/>
          <w:u w:val="dotted"/>
        </w:rPr>
        <w:t xml:space="preserve">                                           </w:t>
      </w:r>
    </w:p>
    <w:p w14:paraId="6B344803">
      <w:pPr>
        <w:rPr>
          <w:rFonts w:hint="default" w:ascii="Calibri" w:hAnsi="Calibri" w:cs="Calibri"/>
          <w:bCs/>
          <w:szCs w:val="21"/>
        </w:rPr>
      </w:pPr>
      <w:r>
        <w:rPr>
          <w:rFonts w:hint="default" w:ascii="Calibri" w:hAnsi="Calibri" w:cs="Calibri"/>
          <w:bCs/>
          <w:szCs w:val="21"/>
        </w:rPr>
        <w:t>三、询问事项具体内容</w:t>
      </w:r>
    </w:p>
    <w:p w14:paraId="4FBB7BE6">
      <w:pPr>
        <w:rPr>
          <w:rFonts w:hint="default" w:ascii="Calibri" w:hAnsi="Calibri" w:cs="Calibri"/>
          <w:szCs w:val="21"/>
          <w:u w:val="dotted"/>
        </w:rPr>
      </w:pPr>
      <w:r>
        <w:rPr>
          <w:rFonts w:hint="default" w:ascii="Calibri" w:hAnsi="Calibri" w:cs="Calibri"/>
          <w:bCs/>
          <w:szCs w:val="21"/>
        </w:rPr>
        <w:t>询问</w:t>
      </w:r>
      <w:r>
        <w:rPr>
          <w:rFonts w:hint="default" w:ascii="Calibri" w:hAnsi="Calibri" w:cs="Calibri"/>
          <w:szCs w:val="21"/>
        </w:rPr>
        <w:t>事项1：</w:t>
      </w:r>
      <w:r>
        <w:rPr>
          <w:rFonts w:hint="default" w:ascii="Calibri" w:hAnsi="Calibri" w:cs="Calibri"/>
          <w:szCs w:val="21"/>
          <w:u w:val="dotted"/>
        </w:rPr>
        <w:t xml:space="preserve">                                         </w:t>
      </w:r>
    </w:p>
    <w:p w14:paraId="668CF41A">
      <w:pPr>
        <w:rPr>
          <w:rFonts w:hint="default" w:ascii="Calibri" w:hAnsi="Calibri" w:cs="Calibri"/>
          <w:szCs w:val="21"/>
          <w:u w:val="dotted"/>
        </w:rPr>
      </w:pPr>
      <w:r>
        <w:rPr>
          <w:rFonts w:hint="default" w:ascii="Calibri" w:hAnsi="Calibri" w:cs="Calibri"/>
          <w:bCs/>
          <w:szCs w:val="21"/>
        </w:rPr>
        <w:t>询问</w:t>
      </w:r>
      <w:r>
        <w:rPr>
          <w:rFonts w:hint="default" w:ascii="Calibri" w:hAnsi="Calibri" w:cs="Calibri"/>
          <w:szCs w:val="21"/>
        </w:rPr>
        <w:t>事项2：</w:t>
      </w:r>
      <w:r>
        <w:rPr>
          <w:rFonts w:hint="default" w:ascii="Calibri" w:hAnsi="Calibri" w:cs="Calibri"/>
          <w:szCs w:val="21"/>
          <w:u w:val="dotted"/>
        </w:rPr>
        <w:t xml:space="preserve">                                         </w:t>
      </w:r>
    </w:p>
    <w:p w14:paraId="487D8993">
      <w:pPr>
        <w:rPr>
          <w:rFonts w:hint="default" w:ascii="Calibri" w:hAnsi="Calibri" w:cs="Calibri"/>
          <w:szCs w:val="21"/>
        </w:rPr>
      </w:pPr>
      <w:r>
        <w:rPr>
          <w:rFonts w:hint="default" w:ascii="Calibri" w:hAnsi="Calibri" w:cs="Calibri"/>
          <w:szCs w:val="21"/>
        </w:rPr>
        <w:t>……</w:t>
      </w:r>
    </w:p>
    <w:p w14:paraId="1313971C">
      <w:pPr>
        <w:rPr>
          <w:rFonts w:hint="default" w:ascii="Calibri" w:hAnsi="Calibri" w:cs="Calibri"/>
          <w:bCs/>
          <w:szCs w:val="21"/>
        </w:rPr>
      </w:pPr>
      <w:r>
        <w:rPr>
          <w:rFonts w:hint="default" w:ascii="Calibri" w:hAnsi="Calibri" w:cs="Calibri"/>
          <w:bCs/>
          <w:szCs w:val="21"/>
        </w:rPr>
        <w:t>四、与询问事项相关的请求</w:t>
      </w:r>
    </w:p>
    <w:p w14:paraId="7198C451">
      <w:pPr>
        <w:rPr>
          <w:rFonts w:hint="default" w:ascii="Calibri" w:hAnsi="Calibri" w:cs="Calibri"/>
          <w:szCs w:val="21"/>
          <w:u w:val="dotted"/>
        </w:rPr>
      </w:pPr>
      <w:r>
        <w:rPr>
          <w:rFonts w:hint="default" w:ascii="Calibri" w:hAnsi="Calibri" w:cs="Calibri"/>
          <w:szCs w:val="21"/>
        </w:rPr>
        <w:t>请求：</w:t>
      </w:r>
      <w:r>
        <w:rPr>
          <w:rFonts w:hint="default" w:ascii="Calibri" w:hAnsi="Calibri" w:cs="Calibri"/>
          <w:szCs w:val="21"/>
          <w:u w:val="dotted"/>
        </w:rPr>
        <w:t xml:space="preserve">                                               </w:t>
      </w:r>
    </w:p>
    <w:p w14:paraId="0CB04BA5">
      <w:pPr>
        <w:rPr>
          <w:rFonts w:hint="default" w:ascii="Calibri" w:hAnsi="Calibri" w:cs="Calibri"/>
          <w:szCs w:val="21"/>
        </w:rPr>
      </w:pPr>
    </w:p>
    <w:p w14:paraId="6252A1ED">
      <w:pPr>
        <w:rPr>
          <w:rFonts w:hint="default" w:ascii="Calibri" w:hAnsi="Calibri" w:cs="Calibri"/>
          <w:szCs w:val="21"/>
        </w:rPr>
      </w:pPr>
      <w:r>
        <w:rPr>
          <w:rFonts w:hint="default" w:ascii="Calibri" w:hAnsi="Calibri" w:cs="Calibri"/>
          <w:szCs w:val="21"/>
        </w:rPr>
        <w:t xml:space="preserve">签名（签章）：                   公章：                      </w:t>
      </w:r>
    </w:p>
    <w:p w14:paraId="171AE8A7">
      <w:pPr>
        <w:rPr>
          <w:rFonts w:hint="default" w:ascii="Calibri" w:hAnsi="Calibri" w:cs="Calibri"/>
          <w:szCs w:val="21"/>
        </w:rPr>
      </w:pPr>
      <w:r>
        <w:rPr>
          <w:rFonts w:hint="default" w:ascii="Calibri" w:hAnsi="Calibri" w:cs="Calibri"/>
          <w:szCs w:val="21"/>
        </w:rPr>
        <w:t xml:space="preserve">日期：    </w:t>
      </w:r>
    </w:p>
    <w:p w14:paraId="7E5C0330">
      <w:pPr>
        <w:rPr>
          <w:rFonts w:hint="default" w:ascii="Calibri" w:hAnsi="Calibri" w:cs="Calibri"/>
        </w:rPr>
      </w:pPr>
      <w:r>
        <w:rPr>
          <w:rFonts w:hint="default" w:ascii="Calibri" w:hAnsi="Calibri" w:cs="Calibri"/>
        </w:rPr>
        <w:br w:type="page"/>
      </w:r>
    </w:p>
    <w:p w14:paraId="2AF3554E">
      <w:pPr>
        <w:pStyle w:val="3"/>
        <w:ind w:firstLine="420"/>
        <w:rPr>
          <w:rFonts w:hint="default" w:ascii="Calibri" w:hAnsi="Calibri" w:cs="Calibri"/>
        </w:rPr>
      </w:pPr>
      <w:r>
        <w:rPr>
          <w:rFonts w:hint="default" w:ascii="Calibri" w:hAnsi="Calibri" w:cs="Calibri"/>
        </w:rPr>
        <w:t>【附件5】质疑函范本及制作说明</w:t>
      </w:r>
    </w:p>
    <w:p w14:paraId="541C5765">
      <w:pPr>
        <w:jc w:val="center"/>
        <w:rPr>
          <w:rFonts w:hint="default" w:ascii="Calibri" w:hAnsi="Calibri" w:eastAsia="黑体" w:cs="Calibri"/>
          <w:sz w:val="28"/>
          <w:szCs w:val="28"/>
        </w:rPr>
      </w:pPr>
      <w:r>
        <w:rPr>
          <w:rFonts w:hint="default" w:ascii="Calibri" w:hAnsi="Calibri" w:eastAsia="黑体" w:cs="Calibri"/>
          <w:sz w:val="28"/>
          <w:szCs w:val="28"/>
        </w:rPr>
        <w:t>质疑函范本</w:t>
      </w:r>
    </w:p>
    <w:p w14:paraId="5E519129">
      <w:pPr>
        <w:rPr>
          <w:rFonts w:hint="default" w:ascii="Calibri" w:hAnsi="Calibri" w:cs="Calibri"/>
          <w:bCs/>
          <w:szCs w:val="21"/>
        </w:rPr>
      </w:pPr>
      <w:r>
        <w:rPr>
          <w:rFonts w:hint="default" w:ascii="Calibri" w:hAnsi="Calibri" w:cs="Calibri"/>
          <w:bCs/>
          <w:szCs w:val="21"/>
        </w:rPr>
        <w:t>一、质疑供应商基本信息</w:t>
      </w:r>
    </w:p>
    <w:p w14:paraId="7A3AB911">
      <w:pPr>
        <w:rPr>
          <w:rFonts w:hint="default" w:ascii="Calibri" w:hAnsi="Calibri" w:cs="Calibri"/>
          <w:szCs w:val="21"/>
          <w:u w:val="dotted"/>
        </w:rPr>
      </w:pPr>
      <w:r>
        <w:rPr>
          <w:rFonts w:hint="default" w:ascii="Calibri" w:hAnsi="Calibri" w:cs="Calibri"/>
          <w:szCs w:val="21"/>
        </w:rPr>
        <w:t>质疑供应商：</w:t>
      </w:r>
      <w:r>
        <w:rPr>
          <w:rFonts w:hint="default" w:ascii="Calibri" w:hAnsi="Calibri" w:cs="Calibri"/>
          <w:szCs w:val="21"/>
          <w:u w:val="dotted"/>
        </w:rPr>
        <w:t xml:space="preserve">                                        </w:t>
      </w:r>
    </w:p>
    <w:p w14:paraId="39DAC5F3">
      <w:pPr>
        <w:rPr>
          <w:rFonts w:hint="default" w:ascii="Calibri" w:hAnsi="Calibri" w:cs="Calibri"/>
          <w:szCs w:val="21"/>
        </w:rPr>
      </w:pPr>
      <w:r>
        <w:rPr>
          <w:rFonts w:hint="default" w:ascii="Calibri" w:hAnsi="Calibri" w:cs="Calibri"/>
          <w:szCs w:val="21"/>
        </w:rPr>
        <w:t>地址：</w:t>
      </w:r>
      <w:r>
        <w:rPr>
          <w:rFonts w:hint="default" w:ascii="Calibri" w:hAnsi="Calibri" w:cs="Calibri"/>
          <w:szCs w:val="21"/>
          <w:u w:val="dotted"/>
        </w:rPr>
        <w:t xml:space="preserve">                          </w:t>
      </w:r>
      <w:r>
        <w:rPr>
          <w:rFonts w:hint="default" w:ascii="Calibri" w:hAnsi="Calibri" w:cs="Calibri"/>
          <w:szCs w:val="21"/>
        </w:rPr>
        <w:t>邮编：</w:t>
      </w:r>
      <w:r>
        <w:rPr>
          <w:rFonts w:hint="default" w:ascii="Calibri" w:hAnsi="Calibri" w:cs="Calibri"/>
          <w:szCs w:val="21"/>
          <w:u w:val="dotted"/>
        </w:rPr>
        <w:t xml:space="preserve">                                </w:t>
      </w:r>
    </w:p>
    <w:p w14:paraId="18E8D006">
      <w:pPr>
        <w:rPr>
          <w:rFonts w:hint="default" w:ascii="Calibri" w:hAnsi="Calibri" w:cs="Calibri"/>
          <w:szCs w:val="21"/>
        </w:rPr>
      </w:pPr>
      <w:r>
        <w:rPr>
          <w:rFonts w:hint="default" w:ascii="Calibri" w:hAnsi="Calibri" w:cs="Calibri"/>
          <w:szCs w:val="21"/>
        </w:rPr>
        <w:t>联系人：</w:t>
      </w:r>
      <w:r>
        <w:rPr>
          <w:rFonts w:hint="default" w:ascii="Calibri" w:hAnsi="Calibri" w:cs="Calibri"/>
          <w:szCs w:val="21"/>
          <w:u w:val="dotted"/>
        </w:rPr>
        <w:t xml:space="preserve">                      </w:t>
      </w:r>
      <w:r>
        <w:rPr>
          <w:rFonts w:hint="default" w:ascii="Calibri" w:hAnsi="Calibri" w:cs="Calibri"/>
          <w:szCs w:val="21"/>
        </w:rPr>
        <w:t>联系电话：</w:t>
      </w:r>
      <w:r>
        <w:rPr>
          <w:rFonts w:hint="default" w:ascii="Calibri" w:hAnsi="Calibri" w:cs="Calibri"/>
          <w:szCs w:val="21"/>
          <w:u w:val="dotted"/>
        </w:rPr>
        <w:t xml:space="preserve">                              </w:t>
      </w:r>
    </w:p>
    <w:p w14:paraId="36813A5E">
      <w:pPr>
        <w:rPr>
          <w:rFonts w:hint="default" w:ascii="Calibri" w:hAnsi="Calibri" w:cs="Calibri"/>
          <w:szCs w:val="21"/>
          <w:u w:val="dotted"/>
        </w:rPr>
      </w:pPr>
      <w:r>
        <w:rPr>
          <w:rFonts w:hint="default" w:ascii="Calibri" w:hAnsi="Calibri" w:cs="Calibri"/>
          <w:szCs w:val="21"/>
        </w:rPr>
        <w:t>授权代表：</w:t>
      </w:r>
      <w:r>
        <w:rPr>
          <w:rFonts w:hint="default" w:ascii="Calibri" w:hAnsi="Calibri" w:cs="Calibri"/>
          <w:szCs w:val="21"/>
          <w:u w:val="dotted"/>
        </w:rPr>
        <w:t xml:space="preserve">                                          </w:t>
      </w:r>
    </w:p>
    <w:p w14:paraId="16A8E6DE">
      <w:pPr>
        <w:rPr>
          <w:rFonts w:hint="default" w:ascii="Calibri" w:hAnsi="Calibri" w:cs="Calibri"/>
          <w:szCs w:val="21"/>
        </w:rPr>
      </w:pPr>
      <w:r>
        <w:rPr>
          <w:rFonts w:hint="default" w:ascii="Calibri" w:hAnsi="Calibri" w:cs="Calibri"/>
          <w:szCs w:val="21"/>
        </w:rPr>
        <w:t>联系电话：</w:t>
      </w:r>
      <w:r>
        <w:rPr>
          <w:rFonts w:hint="default" w:ascii="Calibri" w:hAnsi="Calibri" w:cs="Calibri"/>
          <w:szCs w:val="21"/>
          <w:u w:val="dotted"/>
        </w:rPr>
        <w:t xml:space="preserve">                                           </w:t>
      </w:r>
      <w:r>
        <w:rPr>
          <w:rFonts w:hint="default" w:ascii="Calibri" w:hAnsi="Calibri" w:cs="Calibri"/>
          <w:szCs w:val="21"/>
        </w:rPr>
        <w:t xml:space="preserve"> </w:t>
      </w:r>
    </w:p>
    <w:p w14:paraId="68AD8765">
      <w:pPr>
        <w:rPr>
          <w:rFonts w:hint="default" w:ascii="Calibri" w:hAnsi="Calibri" w:cs="Calibri"/>
          <w:szCs w:val="21"/>
        </w:rPr>
      </w:pPr>
      <w:r>
        <w:rPr>
          <w:rFonts w:hint="default" w:ascii="Calibri" w:hAnsi="Calibri" w:cs="Calibri"/>
          <w:szCs w:val="21"/>
        </w:rPr>
        <w:t xml:space="preserve">地址： </w:t>
      </w:r>
      <w:r>
        <w:rPr>
          <w:rFonts w:hint="default" w:ascii="Calibri" w:hAnsi="Calibri" w:cs="Calibri"/>
          <w:szCs w:val="21"/>
          <w:u w:val="dotted"/>
        </w:rPr>
        <w:t xml:space="preserve">                        </w:t>
      </w:r>
      <w:r>
        <w:rPr>
          <w:rFonts w:hint="default" w:ascii="Calibri" w:hAnsi="Calibri" w:cs="Calibri"/>
          <w:szCs w:val="21"/>
        </w:rPr>
        <w:t>邮编：</w:t>
      </w:r>
      <w:r>
        <w:rPr>
          <w:rFonts w:hint="default" w:ascii="Calibri" w:hAnsi="Calibri" w:cs="Calibri"/>
          <w:szCs w:val="21"/>
          <w:u w:val="dotted"/>
        </w:rPr>
        <w:t xml:space="preserve">                                 </w:t>
      </w:r>
    </w:p>
    <w:p w14:paraId="64302919">
      <w:pPr>
        <w:rPr>
          <w:rFonts w:hint="default" w:ascii="Calibri" w:hAnsi="Calibri" w:cs="Calibri"/>
          <w:bCs/>
          <w:szCs w:val="21"/>
        </w:rPr>
      </w:pPr>
      <w:r>
        <w:rPr>
          <w:rFonts w:hint="default" w:ascii="Calibri" w:hAnsi="Calibri" w:cs="Calibri"/>
          <w:bCs/>
          <w:szCs w:val="21"/>
        </w:rPr>
        <w:t>二、质疑项目基本情况</w:t>
      </w:r>
    </w:p>
    <w:p w14:paraId="26A58424">
      <w:pPr>
        <w:rPr>
          <w:rFonts w:hint="default" w:ascii="Calibri" w:hAnsi="Calibri" w:cs="Calibri"/>
          <w:szCs w:val="21"/>
        </w:rPr>
      </w:pPr>
      <w:r>
        <w:rPr>
          <w:rFonts w:hint="default" w:ascii="Calibri" w:hAnsi="Calibri" w:cs="Calibri"/>
          <w:szCs w:val="21"/>
        </w:rPr>
        <w:t>质疑项目的名称：</w:t>
      </w:r>
      <w:r>
        <w:rPr>
          <w:rFonts w:hint="default" w:ascii="Calibri" w:hAnsi="Calibri" w:cs="Calibri"/>
          <w:szCs w:val="21"/>
          <w:u w:val="dotted"/>
        </w:rPr>
        <w:t xml:space="preserve">                                      </w:t>
      </w:r>
    </w:p>
    <w:p w14:paraId="36CB2DAC">
      <w:pPr>
        <w:rPr>
          <w:rFonts w:hint="default" w:ascii="Calibri" w:hAnsi="Calibri" w:cs="Calibri"/>
          <w:szCs w:val="21"/>
        </w:rPr>
      </w:pPr>
      <w:r>
        <w:rPr>
          <w:rFonts w:hint="default" w:ascii="Calibri" w:hAnsi="Calibri" w:cs="Calibri"/>
          <w:szCs w:val="21"/>
        </w:rPr>
        <w:t>质疑项目的编号：</w:t>
      </w:r>
      <w:r>
        <w:rPr>
          <w:rFonts w:hint="default" w:ascii="Calibri" w:hAnsi="Calibri" w:cs="Calibri"/>
          <w:szCs w:val="21"/>
          <w:u w:val="dotted"/>
        </w:rPr>
        <w:t xml:space="preserve">               </w:t>
      </w:r>
      <w:r>
        <w:rPr>
          <w:rFonts w:hint="default" w:ascii="Calibri" w:hAnsi="Calibri" w:cs="Calibri"/>
          <w:szCs w:val="21"/>
        </w:rPr>
        <w:t>包号：</w:t>
      </w:r>
      <w:r>
        <w:rPr>
          <w:rFonts w:hint="default" w:ascii="Calibri" w:hAnsi="Calibri" w:cs="Calibri"/>
          <w:szCs w:val="21"/>
          <w:u w:val="dotted"/>
        </w:rPr>
        <w:t xml:space="preserve">                 </w:t>
      </w:r>
    </w:p>
    <w:p w14:paraId="2BA3FC19">
      <w:pPr>
        <w:rPr>
          <w:rFonts w:hint="default" w:ascii="Calibri" w:hAnsi="Calibri" w:cs="Calibri"/>
          <w:szCs w:val="21"/>
          <w:u w:val="dotted"/>
        </w:rPr>
      </w:pPr>
      <w:r>
        <w:rPr>
          <w:rFonts w:hint="default" w:ascii="Calibri" w:hAnsi="Calibri" w:cs="Calibri"/>
          <w:szCs w:val="21"/>
        </w:rPr>
        <w:t>采购人名称：</w:t>
      </w:r>
      <w:r>
        <w:rPr>
          <w:rFonts w:hint="default" w:ascii="Calibri" w:hAnsi="Calibri" w:cs="Calibri"/>
          <w:szCs w:val="21"/>
          <w:u w:val="dotted"/>
        </w:rPr>
        <w:t xml:space="preserve">                                         </w:t>
      </w:r>
    </w:p>
    <w:p w14:paraId="4D0B120A">
      <w:pPr>
        <w:rPr>
          <w:rFonts w:hint="default" w:ascii="Calibri" w:hAnsi="Calibri" w:cs="Calibri"/>
          <w:szCs w:val="21"/>
        </w:rPr>
      </w:pPr>
      <w:r>
        <w:rPr>
          <w:rFonts w:hint="default" w:ascii="Calibri" w:hAnsi="Calibri" w:cs="Calibri"/>
          <w:szCs w:val="21"/>
        </w:rPr>
        <w:t>采购文件获取日期：</w:t>
      </w:r>
      <w:r>
        <w:rPr>
          <w:rFonts w:hint="default" w:ascii="Calibri" w:hAnsi="Calibri" w:cs="Calibri"/>
          <w:szCs w:val="21"/>
          <w:u w:val="dotted"/>
        </w:rPr>
        <w:t xml:space="preserve">                                           </w:t>
      </w:r>
    </w:p>
    <w:p w14:paraId="3CBFE3FF">
      <w:pPr>
        <w:rPr>
          <w:rFonts w:hint="default" w:ascii="Calibri" w:hAnsi="Calibri" w:cs="Calibri"/>
          <w:bCs/>
          <w:szCs w:val="21"/>
        </w:rPr>
      </w:pPr>
      <w:r>
        <w:rPr>
          <w:rFonts w:hint="default" w:ascii="Calibri" w:hAnsi="Calibri" w:cs="Calibri"/>
          <w:bCs/>
          <w:szCs w:val="21"/>
        </w:rPr>
        <w:t>三、质疑事项具体内容</w:t>
      </w:r>
    </w:p>
    <w:p w14:paraId="289A89BA">
      <w:pPr>
        <w:rPr>
          <w:rFonts w:hint="default" w:ascii="Calibri" w:hAnsi="Calibri" w:cs="Calibri"/>
          <w:szCs w:val="21"/>
          <w:u w:val="dotted"/>
        </w:rPr>
      </w:pPr>
      <w:r>
        <w:rPr>
          <w:rFonts w:hint="default" w:ascii="Calibri" w:hAnsi="Calibri" w:cs="Calibri"/>
          <w:szCs w:val="21"/>
        </w:rPr>
        <w:t>质疑事项1：</w:t>
      </w:r>
      <w:r>
        <w:rPr>
          <w:rFonts w:hint="default" w:ascii="Calibri" w:hAnsi="Calibri" w:cs="Calibri"/>
          <w:szCs w:val="21"/>
          <w:u w:val="dotted"/>
        </w:rPr>
        <w:t xml:space="preserve">                                         </w:t>
      </w:r>
    </w:p>
    <w:p w14:paraId="4BA2611D">
      <w:pPr>
        <w:rPr>
          <w:rFonts w:hint="default" w:ascii="Calibri" w:hAnsi="Calibri" w:cs="Calibri"/>
          <w:szCs w:val="21"/>
          <w:u w:val="dotted"/>
        </w:rPr>
      </w:pPr>
      <w:r>
        <w:rPr>
          <w:rFonts w:hint="default" w:ascii="Calibri" w:hAnsi="Calibri" w:cs="Calibri"/>
          <w:szCs w:val="21"/>
        </w:rPr>
        <w:t>事实依据：</w:t>
      </w:r>
      <w:r>
        <w:rPr>
          <w:rFonts w:hint="default" w:ascii="Calibri" w:hAnsi="Calibri" w:cs="Calibri"/>
          <w:szCs w:val="21"/>
          <w:u w:val="dotted"/>
        </w:rPr>
        <w:t xml:space="preserve">                                          </w:t>
      </w:r>
    </w:p>
    <w:p w14:paraId="2F746662">
      <w:pPr>
        <w:rPr>
          <w:rFonts w:hint="default" w:ascii="Calibri" w:hAnsi="Calibri" w:cs="Calibri"/>
          <w:szCs w:val="21"/>
        </w:rPr>
      </w:pPr>
      <w:r>
        <w:rPr>
          <w:rFonts w:hint="default" w:ascii="Calibri" w:hAnsi="Calibri" w:cs="Calibri"/>
          <w:szCs w:val="21"/>
          <w:u w:val="dotted"/>
        </w:rPr>
        <w:t xml:space="preserve">                                                       </w:t>
      </w:r>
    </w:p>
    <w:p w14:paraId="1F889711">
      <w:pPr>
        <w:rPr>
          <w:rFonts w:hint="default" w:ascii="Calibri" w:hAnsi="Calibri" w:cs="Calibri"/>
          <w:szCs w:val="21"/>
          <w:u w:val="dotted"/>
        </w:rPr>
      </w:pPr>
      <w:r>
        <w:rPr>
          <w:rFonts w:hint="default" w:ascii="Calibri" w:hAnsi="Calibri" w:cs="Calibri"/>
          <w:szCs w:val="21"/>
        </w:rPr>
        <w:t>法律依据：</w:t>
      </w:r>
      <w:r>
        <w:rPr>
          <w:rFonts w:hint="default" w:ascii="Calibri" w:hAnsi="Calibri" w:cs="Calibri"/>
          <w:szCs w:val="21"/>
          <w:u w:val="dotted"/>
        </w:rPr>
        <w:t xml:space="preserve">                                          </w:t>
      </w:r>
    </w:p>
    <w:p w14:paraId="56183C5E">
      <w:pPr>
        <w:rPr>
          <w:rFonts w:hint="default" w:ascii="Calibri" w:hAnsi="Calibri" w:cs="Calibri"/>
          <w:szCs w:val="21"/>
          <w:u w:val="dotted"/>
        </w:rPr>
      </w:pPr>
      <w:r>
        <w:rPr>
          <w:rFonts w:hint="default" w:ascii="Calibri" w:hAnsi="Calibri" w:cs="Calibri"/>
          <w:szCs w:val="21"/>
          <w:u w:val="dotted"/>
        </w:rPr>
        <w:t xml:space="preserve">                                                     </w:t>
      </w:r>
    </w:p>
    <w:p w14:paraId="7AD0D024">
      <w:pPr>
        <w:rPr>
          <w:rFonts w:hint="default" w:ascii="Calibri" w:hAnsi="Calibri" w:cs="Calibri"/>
          <w:szCs w:val="21"/>
          <w:u w:val="dotted"/>
        </w:rPr>
      </w:pPr>
      <w:r>
        <w:rPr>
          <w:rFonts w:hint="default" w:ascii="Calibri" w:hAnsi="Calibri" w:cs="Calibri"/>
          <w:szCs w:val="21"/>
        </w:rPr>
        <w:t>质疑事项2</w:t>
      </w:r>
    </w:p>
    <w:p w14:paraId="37CDE7CB">
      <w:pPr>
        <w:rPr>
          <w:rFonts w:hint="default" w:ascii="Calibri" w:hAnsi="Calibri" w:cs="Calibri"/>
          <w:szCs w:val="21"/>
        </w:rPr>
      </w:pPr>
      <w:r>
        <w:rPr>
          <w:rFonts w:hint="default" w:ascii="Calibri" w:hAnsi="Calibri" w:cs="Calibri"/>
          <w:szCs w:val="21"/>
        </w:rPr>
        <w:t>……</w:t>
      </w:r>
    </w:p>
    <w:p w14:paraId="7142342E">
      <w:pPr>
        <w:rPr>
          <w:rFonts w:hint="default" w:ascii="Calibri" w:hAnsi="Calibri" w:cs="Calibri"/>
          <w:bCs/>
          <w:szCs w:val="21"/>
        </w:rPr>
      </w:pPr>
      <w:r>
        <w:rPr>
          <w:rFonts w:hint="default" w:ascii="Calibri" w:hAnsi="Calibri" w:cs="Calibri"/>
          <w:bCs/>
          <w:szCs w:val="21"/>
        </w:rPr>
        <w:t>四、与质疑事项相关的质疑请求</w:t>
      </w:r>
    </w:p>
    <w:p w14:paraId="13D8B5F6">
      <w:pPr>
        <w:rPr>
          <w:rFonts w:hint="default" w:ascii="Calibri" w:hAnsi="Calibri" w:cs="Calibri"/>
          <w:szCs w:val="21"/>
          <w:u w:val="dotted"/>
        </w:rPr>
      </w:pPr>
      <w:r>
        <w:rPr>
          <w:rFonts w:hint="default" w:ascii="Calibri" w:hAnsi="Calibri" w:cs="Calibri"/>
          <w:szCs w:val="21"/>
        </w:rPr>
        <w:t>请求：</w:t>
      </w:r>
      <w:r>
        <w:rPr>
          <w:rFonts w:hint="default" w:ascii="Calibri" w:hAnsi="Calibri" w:cs="Calibri"/>
          <w:szCs w:val="21"/>
          <w:u w:val="dotted"/>
        </w:rPr>
        <w:t xml:space="preserve">                                               </w:t>
      </w:r>
    </w:p>
    <w:p w14:paraId="7BC94B8C">
      <w:pPr>
        <w:rPr>
          <w:rFonts w:hint="default" w:ascii="Calibri" w:hAnsi="Calibri" w:cs="Calibri"/>
          <w:szCs w:val="21"/>
        </w:rPr>
      </w:pPr>
      <w:r>
        <w:rPr>
          <w:rFonts w:hint="default" w:ascii="Calibri" w:hAnsi="Calibri" w:cs="Calibri"/>
          <w:szCs w:val="21"/>
        </w:rPr>
        <w:t xml:space="preserve">签名（签章）：                   公章：                      </w:t>
      </w:r>
    </w:p>
    <w:p w14:paraId="74642800">
      <w:pPr>
        <w:rPr>
          <w:rFonts w:hint="default" w:ascii="Calibri" w:hAnsi="Calibri" w:cs="Calibri"/>
          <w:szCs w:val="21"/>
        </w:rPr>
      </w:pPr>
      <w:r>
        <w:rPr>
          <w:rFonts w:hint="default" w:ascii="Calibri" w:hAnsi="Calibri" w:cs="Calibri"/>
          <w:szCs w:val="21"/>
        </w:rPr>
        <w:t xml:space="preserve">日期：    </w:t>
      </w:r>
    </w:p>
    <w:p w14:paraId="415F88CD">
      <w:pPr>
        <w:jc w:val="center"/>
        <w:rPr>
          <w:rFonts w:hint="default" w:ascii="Calibri" w:hAnsi="Calibri" w:cs="Calibri"/>
          <w:b/>
          <w:bCs/>
          <w:szCs w:val="21"/>
        </w:rPr>
      </w:pPr>
    </w:p>
    <w:p w14:paraId="0910039B">
      <w:pPr>
        <w:rPr>
          <w:rFonts w:hint="default" w:ascii="Calibri" w:hAnsi="Calibri" w:cs="Calibri"/>
          <w:b/>
          <w:szCs w:val="21"/>
        </w:rPr>
      </w:pPr>
    </w:p>
    <w:p w14:paraId="466710B3">
      <w:pPr>
        <w:rPr>
          <w:rFonts w:hint="default" w:ascii="Calibri" w:hAnsi="Calibri" w:cs="Calibri"/>
          <w:b/>
          <w:szCs w:val="21"/>
        </w:rPr>
      </w:pPr>
    </w:p>
    <w:p w14:paraId="7AF87020">
      <w:pPr>
        <w:rPr>
          <w:rFonts w:hint="default" w:ascii="Calibri" w:hAnsi="Calibri" w:cs="Calibri"/>
          <w:b/>
          <w:szCs w:val="21"/>
        </w:rPr>
      </w:pPr>
    </w:p>
    <w:p w14:paraId="27F2784F">
      <w:pPr>
        <w:rPr>
          <w:rFonts w:hint="default" w:ascii="Calibri" w:hAnsi="Calibri" w:eastAsia="楷体" w:cs="Calibri"/>
          <w:b/>
          <w:szCs w:val="21"/>
        </w:rPr>
      </w:pPr>
      <w:r>
        <w:rPr>
          <w:rFonts w:hint="default" w:ascii="Calibri" w:hAnsi="Calibri" w:eastAsia="楷体" w:cs="Calibri"/>
          <w:b/>
          <w:szCs w:val="21"/>
        </w:rPr>
        <w:t>质疑函制作说明：</w:t>
      </w:r>
    </w:p>
    <w:p w14:paraId="1BFE2BC5">
      <w:pPr>
        <w:widowControl/>
        <w:ind w:firstLine="420" w:firstLineChars="200"/>
        <w:jc w:val="left"/>
        <w:rPr>
          <w:rFonts w:hint="default" w:ascii="Calibri" w:hAnsi="Calibri" w:eastAsia="楷体" w:cs="Calibri"/>
          <w:szCs w:val="21"/>
        </w:rPr>
      </w:pPr>
      <w:r>
        <w:rPr>
          <w:rFonts w:hint="default" w:ascii="Calibri" w:hAnsi="Calibri" w:eastAsia="楷体" w:cs="Calibri"/>
          <w:szCs w:val="21"/>
        </w:rPr>
        <w:t>1.供应商提出质疑时，应提交质疑函和必要的证明材料。</w:t>
      </w:r>
    </w:p>
    <w:p w14:paraId="00E1D978">
      <w:pPr>
        <w:widowControl/>
        <w:ind w:firstLine="420" w:firstLineChars="200"/>
        <w:jc w:val="left"/>
        <w:rPr>
          <w:rFonts w:hint="default" w:ascii="Calibri" w:hAnsi="Calibri" w:eastAsia="楷体" w:cs="Calibri"/>
          <w:szCs w:val="21"/>
        </w:rPr>
      </w:pPr>
      <w:r>
        <w:rPr>
          <w:rFonts w:hint="default" w:ascii="Calibri" w:hAnsi="Calibri" w:eastAsia="楷体" w:cs="Calibri"/>
          <w:szCs w:val="21"/>
        </w:rPr>
        <w:t>2.质疑供应商若委托代理人进行质疑的，质疑函应按要求列明“授权代表”的有关内容，并在附件中提交由质疑</w:t>
      </w:r>
      <w:r>
        <w:rPr>
          <w:rFonts w:hint="default" w:ascii="Calibri" w:hAnsi="Calibri" w:eastAsia="楷体" w:cs="Calibri"/>
          <w:kern w:val="0"/>
          <w:szCs w:val="21"/>
        </w:rPr>
        <w:t>供应商签署的授权委托书。授权委托书应载明代理人的姓名或者名称、代理事项、具体权限、期限和相关事项。</w:t>
      </w:r>
    </w:p>
    <w:p w14:paraId="73608D35">
      <w:pPr>
        <w:widowControl/>
        <w:ind w:firstLine="420" w:firstLineChars="200"/>
        <w:jc w:val="left"/>
        <w:rPr>
          <w:rFonts w:hint="default" w:ascii="Calibri" w:hAnsi="Calibri" w:eastAsia="楷体" w:cs="Calibri"/>
          <w:szCs w:val="21"/>
        </w:rPr>
      </w:pPr>
      <w:r>
        <w:rPr>
          <w:rFonts w:hint="default" w:ascii="Calibri" w:hAnsi="Calibri" w:eastAsia="楷体" w:cs="Calibri"/>
          <w:szCs w:val="21"/>
        </w:rPr>
        <w:t>3.质疑供应商若对项目的某一分包进行质疑，质疑函中应列明具体分包号。</w:t>
      </w:r>
    </w:p>
    <w:p w14:paraId="5A16286F">
      <w:pPr>
        <w:widowControl/>
        <w:ind w:firstLine="420" w:firstLineChars="200"/>
        <w:jc w:val="left"/>
        <w:rPr>
          <w:rFonts w:hint="default" w:ascii="Calibri" w:hAnsi="Calibri" w:eastAsia="楷体" w:cs="Calibri"/>
          <w:szCs w:val="21"/>
        </w:rPr>
      </w:pPr>
      <w:r>
        <w:rPr>
          <w:rFonts w:hint="default" w:ascii="Calibri" w:hAnsi="Calibri" w:eastAsia="楷体" w:cs="Calibri"/>
          <w:szCs w:val="21"/>
        </w:rPr>
        <w:t>4.质疑函的质疑事项应具体、明确，并有必要的事实依据和法律依据。</w:t>
      </w:r>
    </w:p>
    <w:p w14:paraId="1F1A0B35">
      <w:pPr>
        <w:widowControl/>
        <w:ind w:firstLine="420" w:firstLineChars="200"/>
        <w:jc w:val="left"/>
        <w:rPr>
          <w:rFonts w:hint="default" w:ascii="Calibri" w:hAnsi="Calibri" w:eastAsia="楷体" w:cs="Calibri"/>
          <w:szCs w:val="21"/>
        </w:rPr>
      </w:pPr>
      <w:r>
        <w:rPr>
          <w:rFonts w:hint="default" w:ascii="Calibri" w:hAnsi="Calibri" w:eastAsia="楷体" w:cs="Calibri"/>
          <w:szCs w:val="21"/>
        </w:rPr>
        <w:t>5.质疑函的质疑请求应与质疑事项相关。</w:t>
      </w:r>
    </w:p>
    <w:p w14:paraId="452CC4C6">
      <w:pPr>
        <w:widowControl/>
        <w:ind w:firstLine="420" w:firstLineChars="200"/>
        <w:jc w:val="left"/>
        <w:rPr>
          <w:rFonts w:hint="default" w:ascii="Calibri" w:hAnsi="Calibri" w:eastAsia="楷体" w:cs="Calibri"/>
          <w:szCs w:val="21"/>
        </w:rPr>
      </w:pPr>
      <w:r>
        <w:rPr>
          <w:rFonts w:hint="default" w:ascii="Calibri" w:hAnsi="Calibri" w:eastAsia="楷体" w:cs="Calibri"/>
          <w:szCs w:val="21"/>
        </w:rPr>
        <w:t>6.质疑供应商为自然人的，质疑函应由本人签名；质疑供应商为法人或者其他组织的，质疑函应由法定代表人、主要负责人，或者其授权代表签名或者盖章，并加盖公章。</w:t>
      </w:r>
    </w:p>
    <w:p w14:paraId="6185B592">
      <w:pPr>
        <w:rPr>
          <w:rFonts w:hint="default" w:ascii="Calibri" w:hAnsi="Calibri" w:cs="Calibri"/>
          <w:b/>
          <w:spacing w:val="6"/>
          <w:sz w:val="32"/>
          <w:szCs w:val="32"/>
        </w:rPr>
      </w:pPr>
      <w:r>
        <w:rPr>
          <w:rFonts w:hint="default" w:ascii="Calibri" w:hAnsi="Calibri" w:cs="Calibri"/>
          <w:b/>
          <w:spacing w:val="6"/>
          <w:sz w:val="32"/>
          <w:szCs w:val="32"/>
        </w:rPr>
        <w:br w:type="page"/>
      </w:r>
    </w:p>
    <w:p w14:paraId="6193937B">
      <w:pPr>
        <w:pStyle w:val="3"/>
        <w:ind w:firstLine="420"/>
        <w:rPr>
          <w:rFonts w:hint="default" w:ascii="Calibri" w:hAnsi="Calibri" w:cs="Calibri"/>
        </w:rPr>
      </w:pPr>
      <w:r>
        <w:rPr>
          <w:rFonts w:hint="default" w:ascii="Calibri" w:hAnsi="Calibri" w:cs="Calibri"/>
        </w:rPr>
        <w:t>【附件6】投诉书范本及制作说明</w:t>
      </w:r>
    </w:p>
    <w:p w14:paraId="758DAFAB">
      <w:pPr>
        <w:jc w:val="center"/>
        <w:rPr>
          <w:rFonts w:hint="default" w:ascii="Calibri" w:hAnsi="Calibri" w:eastAsia="黑体" w:cs="Calibri"/>
          <w:sz w:val="28"/>
          <w:szCs w:val="28"/>
        </w:rPr>
      </w:pPr>
      <w:r>
        <w:rPr>
          <w:rFonts w:hint="default" w:ascii="Calibri" w:hAnsi="Calibri" w:eastAsia="黑体" w:cs="Calibri"/>
          <w:sz w:val="28"/>
          <w:szCs w:val="28"/>
        </w:rPr>
        <w:t>投诉书范本</w:t>
      </w:r>
    </w:p>
    <w:p w14:paraId="57993917">
      <w:pPr>
        <w:rPr>
          <w:rFonts w:hint="default" w:ascii="Calibri" w:hAnsi="Calibri" w:cs="Calibri"/>
          <w:szCs w:val="21"/>
        </w:rPr>
      </w:pPr>
      <w:r>
        <w:rPr>
          <w:rFonts w:hint="default" w:ascii="Calibri" w:hAnsi="Calibri" w:cs="Calibri"/>
          <w:szCs w:val="21"/>
        </w:rPr>
        <w:t>一、投诉相关主体基本情况</w:t>
      </w:r>
    </w:p>
    <w:p w14:paraId="2C301EDE">
      <w:pPr>
        <w:rPr>
          <w:rFonts w:hint="default" w:ascii="Calibri" w:hAnsi="Calibri" w:cs="Calibri"/>
          <w:szCs w:val="21"/>
          <w:u w:val="dotted"/>
        </w:rPr>
      </w:pPr>
      <w:r>
        <w:rPr>
          <w:rFonts w:hint="default" w:ascii="Calibri" w:hAnsi="Calibri" w:cs="Calibri"/>
          <w:szCs w:val="21"/>
        </w:rPr>
        <w:t>投诉人：</w:t>
      </w:r>
      <w:r>
        <w:rPr>
          <w:rFonts w:hint="default" w:ascii="Calibri" w:hAnsi="Calibri" w:cs="Calibri"/>
          <w:szCs w:val="21"/>
          <w:u w:val="dotted"/>
        </w:rPr>
        <w:t xml:space="preserve">                                               </w:t>
      </w:r>
    </w:p>
    <w:p w14:paraId="4D1CF99F">
      <w:pPr>
        <w:rPr>
          <w:rFonts w:hint="default" w:ascii="Calibri" w:hAnsi="Calibri" w:cs="Calibri"/>
          <w:szCs w:val="21"/>
          <w:u w:val="single"/>
        </w:rPr>
      </w:pPr>
      <w:r>
        <w:rPr>
          <w:rFonts w:hint="default" w:ascii="Calibri" w:hAnsi="Calibri" w:cs="Calibri"/>
          <w:szCs w:val="21"/>
        </w:rPr>
        <w:t>地     址：</w:t>
      </w:r>
      <w:r>
        <w:rPr>
          <w:rFonts w:hint="default" w:ascii="Calibri" w:hAnsi="Calibri" w:cs="Calibri"/>
          <w:szCs w:val="21"/>
          <w:u w:val="dotted"/>
        </w:rPr>
        <w:t xml:space="preserve">                             </w:t>
      </w:r>
      <w:r>
        <w:rPr>
          <w:rFonts w:hint="default" w:ascii="Calibri" w:hAnsi="Calibri" w:cs="Calibri"/>
          <w:szCs w:val="21"/>
        </w:rPr>
        <w:t>邮编：</w:t>
      </w:r>
      <w:r>
        <w:rPr>
          <w:rFonts w:hint="default" w:ascii="Calibri" w:hAnsi="Calibri" w:cs="Calibri"/>
          <w:szCs w:val="21"/>
          <w:u w:val="dotted"/>
        </w:rPr>
        <w:t xml:space="preserve">         </w:t>
      </w:r>
    </w:p>
    <w:p w14:paraId="6BA133D5">
      <w:pPr>
        <w:tabs>
          <w:tab w:val="left" w:pos="6510"/>
        </w:tabs>
        <w:jc w:val="left"/>
        <w:rPr>
          <w:rFonts w:hint="default" w:ascii="Calibri" w:hAnsi="Calibri" w:cs="Calibri"/>
          <w:szCs w:val="21"/>
        </w:rPr>
      </w:pPr>
      <w:r>
        <w:rPr>
          <w:rFonts w:hint="default" w:ascii="Calibri" w:hAnsi="Calibri" w:cs="Calibri"/>
          <w:szCs w:val="21"/>
        </w:rPr>
        <w:t>法定代表人/主要负责人：</w:t>
      </w:r>
      <w:r>
        <w:rPr>
          <w:rFonts w:hint="default" w:ascii="Calibri" w:hAnsi="Calibri" w:cs="Calibri"/>
          <w:szCs w:val="21"/>
          <w:u w:val="dotted"/>
        </w:rPr>
        <w:t xml:space="preserve">                                   </w:t>
      </w:r>
      <w:r>
        <w:rPr>
          <w:rFonts w:hint="default" w:ascii="Calibri" w:hAnsi="Calibri" w:cs="Calibri"/>
          <w:szCs w:val="21"/>
        </w:rPr>
        <w:t xml:space="preserve">  </w:t>
      </w:r>
    </w:p>
    <w:p w14:paraId="224E61E0">
      <w:pPr>
        <w:tabs>
          <w:tab w:val="left" w:pos="6510"/>
        </w:tabs>
        <w:rPr>
          <w:rFonts w:hint="default" w:ascii="Calibri" w:hAnsi="Calibri" w:cs="Calibri"/>
          <w:szCs w:val="21"/>
          <w:u w:val="dotted"/>
        </w:rPr>
      </w:pPr>
      <w:r>
        <w:rPr>
          <w:rFonts w:hint="default" w:ascii="Calibri" w:hAnsi="Calibri" w:cs="Calibri"/>
          <w:szCs w:val="21"/>
        </w:rPr>
        <w:t>联系电话：</w:t>
      </w:r>
      <w:r>
        <w:rPr>
          <w:rFonts w:hint="default" w:ascii="Calibri" w:hAnsi="Calibri" w:cs="Calibri"/>
          <w:szCs w:val="21"/>
          <w:u w:val="dotted"/>
        </w:rPr>
        <w:t xml:space="preserve">                                             </w:t>
      </w:r>
    </w:p>
    <w:p w14:paraId="340D8CA4">
      <w:pPr>
        <w:rPr>
          <w:rFonts w:hint="default" w:ascii="Calibri" w:hAnsi="Calibri" w:cs="Calibri"/>
          <w:szCs w:val="21"/>
          <w:u w:val="dotted"/>
        </w:rPr>
      </w:pPr>
      <w:r>
        <w:rPr>
          <w:rFonts w:hint="default" w:ascii="Calibri" w:hAnsi="Calibri" w:cs="Calibri"/>
          <w:szCs w:val="21"/>
        </w:rPr>
        <w:t>授权代表：</w:t>
      </w:r>
      <w:r>
        <w:rPr>
          <w:rFonts w:hint="default" w:ascii="Calibri" w:hAnsi="Calibri" w:cs="Calibri"/>
          <w:szCs w:val="21"/>
          <w:u w:val="dotted"/>
        </w:rPr>
        <w:t xml:space="preserve">             </w:t>
      </w:r>
      <w:r>
        <w:rPr>
          <w:rFonts w:hint="default" w:ascii="Calibri" w:hAnsi="Calibri" w:cs="Calibri"/>
          <w:szCs w:val="21"/>
        </w:rPr>
        <w:t>联系电话</w:t>
      </w:r>
      <w:r>
        <w:rPr>
          <w:rFonts w:hint="default" w:ascii="Calibri" w:hAnsi="Calibri" w:cs="Calibri"/>
          <w:szCs w:val="21"/>
          <w:u w:val="dotted"/>
        </w:rPr>
        <w:t xml:space="preserve">：                  </w:t>
      </w:r>
    </w:p>
    <w:p w14:paraId="06D9473F">
      <w:pPr>
        <w:rPr>
          <w:rFonts w:hint="default" w:ascii="Calibri" w:hAnsi="Calibri" w:cs="Calibri"/>
          <w:szCs w:val="21"/>
          <w:u w:val="dotted"/>
        </w:rPr>
      </w:pPr>
      <w:r>
        <w:rPr>
          <w:rFonts w:hint="default" w:ascii="Calibri" w:hAnsi="Calibri" w:cs="Calibri"/>
          <w:szCs w:val="21"/>
        </w:rPr>
        <w:t>地     址：</w:t>
      </w:r>
      <w:r>
        <w:rPr>
          <w:rFonts w:hint="default" w:ascii="Calibri" w:hAnsi="Calibri" w:cs="Calibri"/>
          <w:szCs w:val="21"/>
          <w:u w:val="dotted"/>
        </w:rPr>
        <w:t xml:space="preserve">                             </w:t>
      </w:r>
      <w:r>
        <w:rPr>
          <w:rFonts w:hint="default" w:ascii="Calibri" w:hAnsi="Calibri" w:cs="Calibri"/>
          <w:szCs w:val="21"/>
        </w:rPr>
        <w:t>邮编：</w:t>
      </w:r>
      <w:r>
        <w:rPr>
          <w:rFonts w:hint="default" w:ascii="Calibri" w:hAnsi="Calibri" w:cs="Calibri"/>
          <w:szCs w:val="21"/>
          <w:u w:val="dotted"/>
        </w:rPr>
        <w:t xml:space="preserve">             </w:t>
      </w:r>
    </w:p>
    <w:p w14:paraId="588F034B">
      <w:pPr>
        <w:rPr>
          <w:rFonts w:hint="default" w:ascii="Calibri" w:hAnsi="Calibri" w:cs="Calibri"/>
          <w:szCs w:val="21"/>
          <w:u w:val="single"/>
        </w:rPr>
      </w:pPr>
      <w:r>
        <w:rPr>
          <w:rFonts w:hint="default" w:ascii="Calibri" w:hAnsi="Calibri" w:cs="Calibri"/>
          <w:szCs w:val="21"/>
        </w:rPr>
        <w:t>被投诉人1：</w:t>
      </w:r>
      <w:r>
        <w:rPr>
          <w:rFonts w:hint="default" w:ascii="Calibri" w:hAnsi="Calibri" w:cs="Calibri"/>
          <w:szCs w:val="21"/>
          <w:u w:val="dotted"/>
        </w:rPr>
        <w:t xml:space="preserve">                                            </w:t>
      </w:r>
    </w:p>
    <w:p w14:paraId="017E320F">
      <w:pPr>
        <w:rPr>
          <w:rFonts w:hint="default" w:ascii="Calibri" w:hAnsi="Calibri" w:cs="Calibri"/>
          <w:szCs w:val="21"/>
          <w:u w:val="single"/>
        </w:rPr>
      </w:pPr>
      <w:r>
        <w:rPr>
          <w:rFonts w:hint="default" w:ascii="Calibri" w:hAnsi="Calibri" w:cs="Calibri"/>
          <w:szCs w:val="21"/>
        </w:rPr>
        <w:t>地     址：</w:t>
      </w:r>
      <w:r>
        <w:rPr>
          <w:rFonts w:hint="default" w:ascii="Calibri" w:hAnsi="Calibri" w:cs="Calibri"/>
          <w:szCs w:val="21"/>
          <w:u w:val="dotted"/>
        </w:rPr>
        <w:t xml:space="preserve">                             </w:t>
      </w:r>
      <w:r>
        <w:rPr>
          <w:rFonts w:hint="default" w:ascii="Calibri" w:hAnsi="Calibri" w:cs="Calibri"/>
          <w:szCs w:val="21"/>
        </w:rPr>
        <w:t>邮编：</w:t>
      </w:r>
      <w:r>
        <w:rPr>
          <w:rFonts w:hint="default" w:ascii="Calibri" w:hAnsi="Calibri" w:cs="Calibri"/>
          <w:szCs w:val="21"/>
          <w:u w:val="dotted"/>
        </w:rPr>
        <w:t xml:space="preserve">           </w:t>
      </w:r>
    </w:p>
    <w:p w14:paraId="61532CCF">
      <w:pPr>
        <w:rPr>
          <w:rFonts w:hint="default" w:ascii="Calibri" w:hAnsi="Calibri" w:cs="Calibri"/>
          <w:szCs w:val="21"/>
          <w:u w:val="single"/>
        </w:rPr>
      </w:pPr>
      <w:r>
        <w:rPr>
          <w:rFonts w:hint="default" w:ascii="Calibri" w:hAnsi="Calibri" w:cs="Calibri"/>
          <w:szCs w:val="21"/>
        </w:rPr>
        <w:t>联系人：</w:t>
      </w:r>
      <w:r>
        <w:rPr>
          <w:rFonts w:hint="default" w:ascii="Calibri" w:hAnsi="Calibri" w:cs="Calibri"/>
          <w:szCs w:val="21"/>
          <w:u w:val="dotted"/>
        </w:rPr>
        <w:t xml:space="preserve">               </w:t>
      </w:r>
      <w:r>
        <w:rPr>
          <w:rFonts w:hint="default" w:ascii="Calibri" w:hAnsi="Calibri" w:cs="Calibri"/>
          <w:szCs w:val="21"/>
        </w:rPr>
        <w:t>联系电话：</w:t>
      </w:r>
      <w:r>
        <w:rPr>
          <w:rFonts w:hint="default" w:ascii="Calibri" w:hAnsi="Calibri" w:cs="Calibri"/>
          <w:szCs w:val="21"/>
          <w:u w:val="dotted"/>
        </w:rPr>
        <w:t xml:space="preserve">                      </w:t>
      </w:r>
    </w:p>
    <w:p w14:paraId="4EEAE65A">
      <w:pPr>
        <w:rPr>
          <w:rFonts w:hint="default" w:ascii="Calibri" w:hAnsi="Calibri" w:cs="Calibri"/>
          <w:szCs w:val="21"/>
        </w:rPr>
      </w:pPr>
      <w:r>
        <w:rPr>
          <w:rFonts w:hint="default" w:ascii="Calibri" w:hAnsi="Calibri" w:cs="Calibri"/>
          <w:szCs w:val="21"/>
        </w:rPr>
        <w:t>被投诉人2</w:t>
      </w:r>
    </w:p>
    <w:p w14:paraId="2493F83E">
      <w:pPr>
        <w:rPr>
          <w:rFonts w:hint="default" w:ascii="Calibri" w:hAnsi="Calibri" w:cs="Calibri"/>
          <w:szCs w:val="21"/>
          <w:u w:val="dotted"/>
        </w:rPr>
      </w:pPr>
      <w:r>
        <w:rPr>
          <w:rFonts w:hint="default" w:ascii="Calibri" w:hAnsi="Calibri" w:cs="Calibri"/>
          <w:szCs w:val="21"/>
        </w:rPr>
        <w:t>……</w:t>
      </w:r>
    </w:p>
    <w:p w14:paraId="5BA72B6D">
      <w:pPr>
        <w:rPr>
          <w:rFonts w:hint="default" w:ascii="Calibri" w:hAnsi="Calibri" w:cs="Calibri"/>
          <w:szCs w:val="21"/>
          <w:u w:val="single"/>
        </w:rPr>
      </w:pPr>
      <w:r>
        <w:rPr>
          <w:rFonts w:hint="default" w:ascii="Calibri" w:hAnsi="Calibri" w:cs="Calibri"/>
          <w:szCs w:val="21"/>
        </w:rPr>
        <w:t>相关供应商：</w:t>
      </w:r>
      <w:r>
        <w:rPr>
          <w:rFonts w:hint="default" w:ascii="Calibri" w:hAnsi="Calibri" w:cs="Calibri"/>
          <w:szCs w:val="21"/>
          <w:u w:val="dotted"/>
        </w:rPr>
        <w:t xml:space="preserve">                                           </w:t>
      </w:r>
    </w:p>
    <w:p w14:paraId="3739EAAF">
      <w:pPr>
        <w:rPr>
          <w:rFonts w:hint="default" w:ascii="Calibri" w:hAnsi="Calibri" w:cs="Calibri"/>
          <w:szCs w:val="21"/>
          <w:u w:val="single"/>
        </w:rPr>
      </w:pPr>
      <w:r>
        <w:rPr>
          <w:rFonts w:hint="default" w:ascii="Calibri" w:hAnsi="Calibri" w:cs="Calibri"/>
          <w:szCs w:val="21"/>
        </w:rPr>
        <w:t>地     址：</w:t>
      </w:r>
      <w:r>
        <w:rPr>
          <w:rFonts w:hint="default" w:ascii="Calibri" w:hAnsi="Calibri" w:cs="Calibri"/>
          <w:szCs w:val="21"/>
          <w:u w:val="dotted"/>
        </w:rPr>
        <w:t xml:space="preserve">                             </w:t>
      </w:r>
      <w:r>
        <w:rPr>
          <w:rFonts w:hint="default" w:ascii="Calibri" w:hAnsi="Calibri" w:cs="Calibri"/>
          <w:szCs w:val="21"/>
        </w:rPr>
        <w:t>邮编：</w:t>
      </w:r>
      <w:r>
        <w:rPr>
          <w:rFonts w:hint="default" w:ascii="Calibri" w:hAnsi="Calibri" w:cs="Calibri"/>
          <w:szCs w:val="21"/>
          <w:u w:val="dotted"/>
        </w:rPr>
        <w:t xml:space="preserve">         </w:t>
      </w:r>
    </w:p>
    <w:p w14:paraId="43ED1F9B">
      <w:pPr>
        <w:rPr>
          <w:rFonts w:hint="default" w:ascii="Calibri" w:hAnsi="Calibri" w:cs="Calibri"/>
          <w:szCs w:val="21"/>
          <w:u w:val="single"/>
        </w:rPr>
      </w:pPr>
      <w:r>
        <w:rPr>
          <w:rFonts w:hint="default" w:ascii="Calibri" w:hAnsi="Calibri" w:cs="Calibri"/>
          <w:szCs w:val="21"/>
        </w:rPr>
        <w:t>联系人：</w:t>
      </w:r>
      <w:r>
        <w:rPr>
          <w:rFonts w:hint="default" w:ascii="Calibri" w:hAnsi="Calibri" w:cs="Calibri"/>
          <w:szCs w:val="21"/>
          <w:u w:val="dotted"/>
        </w:rPr>
        <w:t xml:space="preserve">               </w:t>
      </w:r>
      <w:r>
        <w:rPr>
          <w:rFonts w:hint="default" w:ascii="Calibri" w:hAnsi="Calibri" w:cs="Calibri"/>
          <w:szCs w:val="21"/>
        </w:rPr>
        <w:t>联系电话：</w:t>
      </w:r>
      <w:r>
        <w:rPr>
          <w:rFonts w:hint="default" w:ascii="Calibri" w:hAnsi="Calibri" w:cs="Calibri"/>
          <w:szCs w:val="21"/>
          <w:u w:val="dotted"/>
        </w:rPr>
        <w:t xml:space="preserve">                      </w:t>
      </w:r>
      <w:r>
        <w:rPr>
          <w:rFonts w:hint="default" w:ascii="Calibri" w:hAnsi="Calibri" w:cs="Calibri"/>
          <w:szCs w:val="21"/>
          <w:u w:val="single"/>
        </w:rPr>
        <w:t xml:space="preserve"> </w:t>
      </w:r>
    </w:p>
    <w:p w14:paraId="7AE24397">
      <w:pPr>
        <w:rPr>
          <w:rFonts w:hint="default" w:ascii="Calibri" w:hAnsi="Calibri" w:cs="Calibri"/>
          <w:szCs w:val="21"/>
        </w:rPr>
      </w:pPr>
      <w:r>
        <w:rPr>
          <w:rFonts w:hint="default" w:ascii="Calibri" w:hAnsi="Calibri" w:cs="Calibri"/>
          <w:szCs w:val="21"/>
        </w:rPr>
        <w:t>二、投诉项目基本情况</w:t>
      </w:r>
    </w:p>
    <w:p w14:paraId="5547E03B">
      <w:pPr>
        <w:rPr>
          <w:rFonts w:hint="default" w:ascii="Calibri" w:hAnsi="Calibri" w:cs="Calibri"/>
          <w:szCs w:val="21"/>
          <w:u w:val="dotted"/>
        </w:rPr>
      </w:pPr>
      <w:r>
        <w:rPr>
          <w:rFonts w:hint="default" w:ascii="Calibri" w:hAnsi="Calibri" w:cs="Calibri"/>
          <w:szCs w:val="21"/>
        </w:rPr>
        <w:t>采购项目名称：</w:t>
      </w:r>
      <w:r>
        <w:rPr>
          <w:rFonts w:hint="default" w:ascii="Calibri" w:hAnsi="Calibri" w:cs="Calibri"/>
          <w:szCs w:val="21"/>
          <w:u w:val="dotted"/>
        </w:rPr>
        <w:t xml:space="preserve">                                        </w:t>
      </w:r>
    </w:p>
    <w:p w14:paraId="41721252">
      <w:pPr>
        <w:rPr>
          <w:rFonts w:hint="default" w:ascii="Calibri" w:hAnsi="Calibri" w:cs="Calibri"/>
          <w:szCs w:val="21"/>
          <w:u w:val="single"/>
        </w:rPr>
      </w:pPr>
      <w:r>
        <w:rPr>
          <w:rFonts w:hint="default" w:ascii="Calibri" w:hAnsi="Calibri" w:cs="Calibri"/>
          <w:szCs w:val="21"/>
        </w:rPr>
        <w:t>采购项目编号：</w:t>
      </w:r>
      <w:r>
        <w:rPr>
          <w:rFonts w:hint="default" w:ascii="Calibri" w:hAnsi="Calibri" w:cs="Calibri"/>
          <w:szCs w:val="21"/>
          <w:u w:val="dotted"/>
        </w:rPr>
        <w:t xml:space="preserve">                 </w:t>
      </w:r>
      <w:r>
        <w:rPr>
          <w:rFonts w:hint="default" w:ascii="Calibri" w:hAnsi="Calibri" w:cs="Calibri"/>
          <w:szCs w:val="21"/>
        </w:rPr>
        <w:t>包号：</w:t>
      </w:r>
      <w:r>
        <w:rPr>
          <w:rFonts w:hint="default" w:ascii="Calibri" w:hAnsi="Calibri" w:cs="Calibri"/>
          <w:szCs w:val="21"/>
          <w:u w:val="dotted"/>
        </w:rPr>
        <w:t xml:space="preserve">              </w:t>
      </w:r>
    </w:p>
    <w:p w14:paraId="5035BA4A">
      <w:pPr>
        <w:rPr>
          <w:rFonts w:hint="default" w:ascii="Calibri" w:hAnsi="Calibri" w:cs="Calibri"/>
          <w:szCs w:val="21"/>
        </w:rPr>
      </w:pPr>
      <w:r>
        <w:rPr>
          <w:rFonts w:hint="default" w:ascii="Calibri" w:hAnsi="Calibri" w:cs="Calibri"/>
          <w:szCs w:val="21"/>
        </w:rPr>
        <w:t>采购人名称：</w:t>
      </w:r>
      <w:r>
        <w:rPr>
          <w:rFonts w:hint="default" w:ascii="Calibri" w:hAnsi="Calibri" w:cs="Calibri"/>
          <w:szCs w:val="21"/>
          <w:u w:val="dotted"/>
        </w:rPr>
        <w:t xml:space="preserve">                                           </w:t>
      </w:r>
    </w:p>
    <w:p w14:paraId="3838954E">
      <w:pPr>
        <w:rPr>
          <w:rFonts w:hint="default" w:ascii="Calibri" w:hAnsi="Calibri" w:cs="Calibri"/>
          <w:szCs w:val="21"/>
          <w:u w:val="single"/>
        </w:rPr>
      </w:pPr>
      <w:r>
        <w:rPr>
          <w:rFonts w:hint="default" w:ascii="Calibri" w:hAnsi="Calibri" w:cs="Calibri"/>
          <w:szCs w:val="21"/>
        </w:rPr>
        <w:t>代理机构名称：</w:t>
      </w:r>
      <w:r>
        <w:rPr>
          <w:rFonts w:hint="default" w:ascii="Calibri" w:hAnsi="Calibri" w:cs="Calibri"/>
          <w:szCs w:val="21"/>
          <w:u w:val="dotted"/>
        </w:rPr>
        <w:t xml:space="preserve">                                         </w:t>
      </w:r>
    </w:p>
    <w:p w14:paraId="6DC4A4CE">
      <w:pPr>
        <w:rPr>
          <w:rFonts w:hint="default" w:ascii="Calibri" w:hAnsi="Calibri" w:cs="Calibri"/>
          <w:szCs w:val="21"/>
          <w:u w:val="dotted"/>
        </w:rPr>
      </w:pPr>
      <w:r>
        <w:rPr>
          <w:rFonts w:hint="default" w:ascii="Calibri" w:hAnsi="Calibri" w:cs="Calibri"/>
          <w:szCs w:val="21"/>
        </w:rPr>
        <w:t>采购文件公告：</w:t>
      </w:r>
      <w:r>
        <w:rPr>
          <w:rFonts w:hint="default" w:ascii="Calibri" w:hAnsi="Calibri" w:cs="Calibri"/>
          <w:szCs w:val="21"/>
          <w:u w:val="dotted"/>
        </w:rPr>
        <w:t xml:space="preserve">是/否 </w:t>
      </w:r>
      <w:r>
        <w:rPr>
          <w:rFonts w:hint="default" w:ascii="Calibri" w:hAnsi="Calibri" w:cs="Calibri"/>
          <w:szCs w:val="21"/>
        </w:rPr>
        <w:t>公告期限：</w:t>
      </w:r>
      <w:r>
        <w:rPr>
          <w:rFonts w:hint="default" w:ascii="Calibri" w:hAnsi="Calibri" w:cs="Calibri"/>
          <w:szCs w:val="21"/>
          <w:u w:val="dotted"/>
        </w:rPr>
        <w:t xml:space="preserve">                                 </w:t>
      </w:r>
    </w:p>
    <w:p w14:paraId="2BF35A04">
      <w:pPr>
        <w:rPr>
          <w:rFonts w:hint="default" w:ascii="Calibri" w:hAnsi="Calibri" w:cs="Calibri"/>
          <w:szCs w:val="21"/>
          <w:u w:val="single"/>
        </w:rPr>
      </w:pPr>
      <w:r>
        <w:rPr>
          <w:rFonts w:hint="default" w:ascii="Calibri" w:hAnsi="Calibri" w:cs="Calibri"/>
          <w:szCs w:val="21"/>
        </w:rPr>
        <w:t>采购结果公告：</w:t>
      </w:r>
      <w:r>
        <w:rPr>
          <w:rFonts w:hint="default" w:ascii="Calibri" w:hAnsi="Calibri" w:cs="Calibri"/>
          <w:szCs w:val="21"/>
          <w:u w:val="dotted"/>
        </w:rPr>
        <w:t xml:space="preserve">是/否 </w:t>
      </w:r>
      <w:r>
        <w:rPr>
          <w:rFonts w:hint="default" w:ascii="Calibri" w:hAnsi="Calibri" w:cs="Calibri"/>
          <w:szCs w:val="21"/>
        </w:rPr>
        <w:t>公告期限：</w:t>
      </w:r>
      <w:r>
        <w:rPr>
          <w:rFonts w:hint="default" w:ascii="Calibri" w:hAnsi="Calibri" w:cs="Calibri"/>
          <w:szCs w:val="21"/>
          <w:u w:val="dotted"/>
        </w:rPr>
        <w:t xml:space="preserve">                        </w:t>
      </w:r>
    </w:p>
    <w:p w14:paraId="31D10393">
      <w:pPr>
        <w:rPr>
          <w:rFonts w:hint="default" w:ascii="Calibri" w:hAnsi="Calibri" w:cs="Calibri"/>
          <w:szCs w:val="21"/>
        </w:rPr>
      </w:pPr>
      <w:r>
        <w:rPr>
          <w:rFonts w:hint="default" w:ascii="Calibri" w:hAnsi="Calibri" w:cs="Calibri"/>
          <w:szCs w:val="21"/>
        </w:rPr>
        <w:t>三、质疑基本情况</w:t>
      </w:r>
    </w:p>
    <w:p w14:paraId="3A82FA1D">
      <w:pPr>
        <w:rPr>
          <w:rFonts w:hint="default" w:ascii="Calibri" w:hAnsi="Calibri" w:cs="Calibri"/>
          <w:szCs w:val="21"/>
          <w:u w:val="dotted"/>
        </w:rPr>
      </w:pPr>
      <w:r>
        <w:rPr>
          <w:rFonts w:hint="default" w:ascii="Calibri" w:hAnsi="Calibri" w:cs="Calibri"/>
          <w:szCs w:val="21"/>
        </w:rPr>
        <w:t>投诉人于</w:t>
      </w:r>
      <w:r>
        <w:rPr>
          <w:rFonts w:hint="default" w:ascii="Calibri" w:hAnsi="Calibri" w:cs="Calibri"/>
          <w:szCs w:val="21"/>
          <w:u w:val="dotted"/>
        </w:rPr>
        <w:t xml:space="preserve">   </w:t>
      </w:r>
      <w:r>
        <w:rPr>
          <w:rFonts w:hint="default" w:ascii="Calibri" w:hAnsi="Calibri" w:cs="Calibri"/>
          <w:szCs w:val="21"/>
        </w:rPr>
        <w:t>年</w:t>
      </w:r>
      <w:r>
        <w:rPr>
          <w:rFonts w:hint="default" w:ascii="Calibri" w:hAnsi="Calibri" w:cs="Calibri"/>
          <w:szCs w:val="21"/>
          <w:u w:val="dotted"/>
        </w:rPr>
        <w:t xml:space="preserve">   </w:t>
      </w:r>
      <w:r>
        <w:rPr>
          <w:rFonts w:hint="default" w:ascii="Calibri" w:hAnsi="Calibri" w:cs="Calibri"/>
          <w:szCs w:val="21"/>
        </w:rPr>
        <w:t>月</w:t>
      </w:r>
      <w:r>
        <w:rPr>
          <w:rFonts w:hint="default" w:ascii="Calibri" w:hAnsi="Calibri" w:cs="Calibri"/>
          <w:szCs w:val="21"/>
          <w:u w:val="dotted"/>
        </w:rPr>
        <w:t xml:space="preserve">  </w:t>
      </w:r>
      <w:r>
        <w:rPr>
          <w:rFonts w:hint="default" w:ascii="Calibri" w:hAnsi="Calibri" w:cs="Calibri"/>
          <w:szCs w:val="21"/>
        </w:rPr>
        <w:t>日，向</w:t>
      </w:r>
      <w:r>
        <w:rPr>
          <w:rFonts w:hint="default" w:ascii="Calibri" w:hAnsi="Calibri" w:cs="Calibri"/>
          <w:szCs w:val="21"/>
          <w:u w:val="dotted"/>
        </w:rPr>
        <w:t xml:space="preserve">                   质疑</w:t>
      </w:r>
      <w:r>
        <w:rPr>
          <w:rFonts w:hint="default" w:ascii="Calibri" w:hAnsi="Calibri" w:cs="Calibri"/>
          <w:szCs w:val="21"/>
        </w:rPr>
        <w:t>，质疑事项为：</w:t>
      </w:r>
      <w:r>
        <w:rPr>
          <w:rFonts w:hint="default" w:ascii="Calibri" w:hAnsi="Calibri" w:cs="Calibri"/>
          <w:szCs w:val="21"/>
          <w:u w:val="dotted"/>
        </w:rPr>
        <w:t xml:space="preserve">              </w:t>
      </w:r>
    </w:p>
    <w:p w14:paraId="4DC210F6">
      <w:pPr>
        <w:rPr>
          <w:rFonts w:hint="default" w:ascii="Calibri" w:hAnsi="Calibri" w:cs="Calibri"/>
          <w:szCs w:val="21"/>
        </w:rPr>
      </w:pPr>
      <w:r>
        <w:rPr>
          <w:rFonts w:hint="default" w:ascii="Calibri" w:hAnsi="Calibri" w:cs="Calibri"/>
          <w:szCs w:val="21"/>
          <w:u w:val="dotted"/>
        </w:rPr>
        <w:t>采购人/代理机构</w:t>
      </w:r>
      <w:r>
        <w:rPr>
          <w:rFonts w:hint="default" w:ascii="Calibri" w:hAnsi="Calibri" w:cs="Calibri"/>
          <w:szCs w:val="21"/>
        </w:rPr>
        <w:t>于</w:t>
      </w:r>
      <w:r>
        <w:rPr>
          <w:rFonts w:hint="default" w:ascii="Calibri" w:hAnsi="Calibri" w:cs="Calibri"/>
          <w:szCs w:val="21"/>
          <w:u w:val="dotted"/>
        </w:rPr>
        <w:t xml:space="preserve">   </w:t>
      </w:r>
      <w:r>
        <w:rPr>
          <w:rFonts w:hint="default" w:ascii="Calibri" w:hAnsi="Calibri" w:cs="Calibri"/>
          <w:szCs w:val="21"/>
        </w:rPr>
        <w:t>年</w:t>
      </w:r>
      <w:r>
        <w:rPr>
          <w:rFonts w:hint="default" w:ascii="Calibri" w:hAnsi="Calibri" w:cs="Calibri"/>
          <w:szCs w:val="21"/>
          <w:u w:val="dotted"/>
        </w:rPr>
        <w:t xml:space="preserve">   </w:t>
      </w:r>
      <w:r>
        <w:rPr>
          <w:rFonts w:hint="default" w:ascii="Calibri" w:hAnsi="Calibri" w:cs="Calibri"/>
          <w:szCs w:val="21"/>
        </w:rPr>
        <w:t>月</w:t>
      </w:r>
      <w:r>
        <w:rPr>
          <w:rFonts w:hint="default" w:ascii="Calibri" w:hAnsi="Calibri" w:cs="Calibri"/>
          <w:szCs w:val="21"/>
          <w:u w:val="dotted"/>
        </w:rPr>
        <w:t xml:space="preserve">   </w:t>
      </w:r>
      <w:r>
        <w:rPr>
          <w:rFonts w:hint="default" w:ascii="Calibri" w:hAnsi="Calibri" w:cs="Calibri"/>
          <w:szCs w:val="21"/>
        </w:rPr>
        <w:t>日，就质疑事项作出了答复/没有在法定期限内作出答复。</w:t>
      </w:r>
    </w:p>
    <w:p w14:paraId="291192D2">
      <w:pPr>
        <w:rPr>
          <w:rFonts w:hint="default" w:ascii="Calibri" w:hAnsi="Calibri" w:cs="Calibri"/>
          <w:szCs w:val="21"/>
        </w:rPr>
      </w:pPr>
      <w:r>
        <w:rPr>
          <w:rFonts w:hint="default" w:ascii="Calibri" w:hAnsi="Calibri" w:cs="Calibri"/>
          <w:szCs w:val="21"/>
        </w:rPr>
        <w:t>四、投诉事项具体内容</w:t>
      </w:r>
    </w:p>
    <w:p w14:paraId="223A59E2">
      <w:pPr>
        <w:rPr>
          <w:rFonts w:hint="default" w:ascii="Calibri" w:hAnsi="Calibri" w:cs="Calibri"/>
          <w:szCs w:val="21"/>
          <w:u w:val="single"/>
        </w:rPr>
      </w:pPr>
      <w:r>
        <w:rPr>
          <w:rFonts w:hint="default" w:ascii="Calibri" w:hAnsi="Calibri" w:cs="Calibri"/>
          <w:szCs w:val="21"/>
        </w:rPr>
        <w:t>投诉事项 1：</w:t>
      </w:r>
      <w:r>
        <w:rPr>
          <w:rFonts w:hint="default" w:ascii="Calibri" w:hAnsi="Calibri" w:cs="Calibri"/>
          <w:szCs w:val="21"/>
          <w:u w:val="dotted"/>
        </w:rPr>
        <w:t xml:space="preserve">                                       </w:t>
      </w:r>
    </w:p>
    <w:p w14:paraId="3396F38A">
      <w:pPr>
        <w:rPr>
          <w:rFonts w:hint="default" w:ascii="Calibri" w:hAnsi="Calibri" w:cs="Calibri"/>
          <w:szCs w:val="21"/>
        </w:rPr>
      </w:pPr>
      <w:r>
        <w:rPr>
          <w:rFonts w:hint="default" w:ascii="Calibri" w:hAnsi="Calibri" w:cs="Calibri"/>
          <w:szCs w:val="21"/>
        </w:rPr>
        <w:t>事实依据：</w:t>
      </w:r>
      <w:r>
        <w:rPr>
          <w:rFonts w:hint="default" w:ascii="Calibri" w:hAnsi="Calibri" w:cs="Calibri"/>
          <w:szCs w:val="21"/>
          <w:u w:val="dotted"/>
        </w:rPr>
        <w:t xml:space="preserve">                                         </w:t>
      </w:r>
    </w:p>
    <w:p w14:paraId="4109D710">
      <w:pPr>
        <w:rPr>
          <w:rFonts w:hint="default" w:ascii="Calibri" w:hAnsi="Calibri" w:cs="Calibri"/>
          <w:szCs w:val="21"/>
          <w:u w:val="dotted"/>
        </w:rPr>
      </w:pPr>
      <w:r>
        <w:rPr>
          <w:rFonts w:hint="default" w:ascii="Calibri" w:hAnsi="Calibri" w:cs="Calibri"/>
          <w:szCs w:val="21"/>
          <w:u w:val="dotted"/>
        </w:rPr>
        <w:t xml:space="preserve">                                                      </w:t>
      </w:r>
    </w:p>
    <w:p w14:paraId="318C6A2A">
      <w:pPr>
        <w:rPr>
          <w:rFonts w:hint="default" w:ascii="Calibri" w:hAnsi="Calibri" w:cs="Calibri"/>
          <w:szCs w:val="21"/>
          <w:u w:val="single"/>
        </w:rPr>
      </w:pPr>
      <w:r>
        <w:rPr>
          <w:rFonts w:hint="default" w:ascii="Calibri" w:hAnsi="Calibri" w:cs="Calibri"/>
          <w:szCs w:val="21"/>
        </w:rPr>
        <w:t>法律依据：</w:t>
      </w:r>
      <w:r>
        <w:rPr>
          <w:rFonts w:hint="default" w:ascii="Calibri" w:hAnsi="Calibri" w:cs="Calibri"/>
          <w:szCs w:val="21"/>
          <w:u w:val="dotted"/>
        </w:rPr>
        <w:t xml:space="preserve">                                          </w:t>
      </w:r>
    </w:p>
    <w:p w14:paraId="72D18F91">
      <w:pPr>
        <w:rPr>
          <w:rFonts w:hint="default" w:ascii="Calibri" w:hAnsi="Calibri" w:cs="Calibri"/>
          <w:szCs w:val="21"/>
          <w:u w:val="dotted"/>
        </w:rPr>
      </w:pPr>
      <w:r>
        <w:rPr>
          <w:rFonts w:hint="default" w:ascii="Calibri" w:hAnsi="Calibri" w:cs="Calibri"/>
          <w:szCs w:val="21"/>
          <w:u w:val="dotted"/>
        </w:rPr>
        <w:t xml:space="preserve">                                                      </w:t>
      </w:r>
    </w:p>
    <w:p w14:paraId="6C7DA45C">
      <w:pPr>
        <w:rPr>
          <w:rFonts w:hint="default" w:ascii="Calibri" w:hAnsi="Calibri" w:cs="Calibri"/>
          <w:szCs w:val="21"/>
        </w:rPr>
      </w:pPr>
      <w:r>
        <w:rPr>
          <w:rFonts w:hint="default" w:ascii="Calibri" w:hAnsi="Calibri" w:cs="Calibri"/>
          <w:szCs w:val="21"/>
        </w:rPr>
        <w:t>投诉事项2</w:t>
      </w:r>
    </w:p>
    <w:p w14:paraId="2B1752D6">
      <w:pPr>
        <w:rPr>
          <w:rFonts w:hint="default" w:ascii="Calibri" w:hAnsi="Calibri" w:cs="Calibri"/>
          <w:szCs w:val="21"/>
          <w:u w:val="dotted"/>
        </w:rPr>
      </w:pPr>
      <w:r>
        <w:rPr>
          <w:rFonts w:hint="default" w:ascii="Calibri" w:hAnsi="Calibri" w:cs="Calibri"/>
          <w:szCs w:val="21"/>
        </w:rPr>
        <w:t>……</w:t>
      </w:r>
    </w:p>
    <w:p w14:paraId="38D1A77F">
      <w:pPr>
        <w:rPr>
          <w:rFonts w:hint="default" w:ascii="Calibri" w:hAnsi="Calibri" w:cs="Calibri"/>
          <w:szCs w:val="21"/>
        </w:rPr>
      </w:pPr>
      <w:r>
        <w:rPr>
          <w:rFonts w:hint="default" w:ascii="Calibri" w:hAnsi="Calibri" w:cs="Calibri"/>
          <w:szCs w:val="21"/>
        </w:rPr>
        <w:t>五、与投诉事项相关的投诉请求</w:t>
      </w:r>
    </w:p>
    <w:p w14:paraId="5E137F1D">
      <w:pPr>
        <w:rPr>
          <w:rFonts w:hint="default" w:ascii="Calibri" w:hAnsi="Calibri" w:cs="Calibri"/>
          <w:szCs w:val="21"/>
        </w:rPr>
      </w:pPr>
      <w:r>
        <w:rPr>
          <w:rFonts w:hint="default" w:ascii="Calibri" w:hAnsi="Calibri" w:cs="Calibri"/>
          <w:szCs w:val="21"/>
        </w:rPr>
        <w:t>请求：</w:t>
      </w:r>
      <w:r>
        <w:rPr>
          <w:rFonts w:hint="default" w:ascii="Calibri" w:hAnsi="Calibri" w:cs="Calibri"/>
          <w:szCs w:val="21"/>
          <w:u w:val="dotted"/>
        </w:rPr>
        <w:t xml:space="preserve">                                              </w:t>
      </w:r>
      <w:r>
        <w:rPr>
          <w:rFonts w:hint="default" w:ascii="Calibri" w:hAnsi="Calibri" w:cs="Calibri"/>
          <w:szCs w:val="21"/>
        </w:rPr>
        <w:t xml:space="preserve"> </w:t>
      </w:r>
    </w:p>
    <w:p w14:paraId="2D005C6B">
      <w:pPr>
        <w:rPr>
          <w:rFonts w:hint="default" w:ascii="Calibri" w:hAnsi="Calibri" w:cs="Calibri"/>
          <w:szCs w:val="21"/>
        </w:rPr>
      </w:pPr>
      <w:r>
        <w:rPr>
          <w:rFonts w:hint="default" w:ascii="Calibri" w:hAnsi="Calibri" w:cs="Calibri"/>
          <w:szCs w:val="21"/>
        </w:rPr>
        <w:t xml:space="preserve">签名（签章）：                   公章：                      </w:t>
      </w:r>
    </w:p>
    <w:p w14:paraId="01E64965">
      <w:pPr>
        <w:rPr>
          <w:rFonts w:hint="default" w:ascii="Calibri" w:hAnsi="Calibri" w:cs="Calibri"/>
          <w:szCs w:val="21"/>
        </w:rPr>
      </w:pPr>
      <w:r>
        <w:rPr>
          <w:rFonts w:hint="default" w:ascii="Calibri" w:hAnsi="Calibri" w:cs="Calibri"/>
          <w:szCs w:val="21"/>
        </w:rPr>
        <w:t xml:space="preserve">日期：    </w:t>
      </w:r>
    </w:p>
    <w:p w14:paraId="7A9A56F8">
      <w:pPr>
        <w:rPr>
          <w:rFonts w:hint="default" w:ascii="Calibri" w:hAnsi="Calibri" w:cs="Calibri"/>
          <w:b/>
          <w:szCs w:val="21"/>
        </w:rPr>
      </w:pPr>
    </w:p>
    <w:p w14:paraId="0E07598A">
      <w:pPr>
        <w:rPr>
          <w:rFonts w:hint="default" w:ascii="Calibri" w:hAnsi="Calibri" w:cs="Calibri"/>
          <w:b/>
          <w:szCs w:val="21"/>
        </w:rPr>
      </w:pPr>
    </w:p>
    <w:p w14:paraId="4B02CDD6">
      <w:pPr>
        <w:rPr>
          <w:rFonts w:hint="default" w:ascii="Calibri" w:hAnsi="Calibri" w:eastAsia="楷体" w:cs="Calibri"/>
          <w:b/>
          <w:szCs w:val="21"/>
        </w:rPr>
      </w:pPr>
      <w:r>
        <w:rPr>
          <w:rFonts w:hint="default" w:ascii="Calibri" w:hAnsi="Calibri" w:eastAsia="楷体" w:cs="Calibri"/>
          <w:b/>
          <w:szCs w:val="21"/>
        </w:rPr>
        <w:br w:type="page"/>
      </w:r>
    </w:p>
    <w:p w14:paraId="459F6841">
      <w:pPr>
        <w:rPr>
          <w:rFonts w:hint="default" w:ascii="Calibri" w:hAnsi="Calibri" w:eastAsia="楷体" w:cs="Calibri"/>
          <w:b/>
          <w:szCs w:val="21"/>
        </w:rPr>
      </w:pPr>
      <w:r>
        <w:rPr>
          <w:rFonts w:hint="default" w:ascii="Calibri" w:hAnsi="Calibri" w:eastAsia="楷体" w:cs="Calibri"/>
          <w:b/>
          <w:szCs w:val="21"/>
        </w:rPr>
        <w:t>投诉书制作说明：</w:t>
      </w:r>
    </w:p>
    <w:p w14:paraId="0F6F5378">
      <w:pPr>
        <w:widowControl/>
        <w:ind w:firstLine="420" w:firstLineChars="200"/>
        <w:rPr>
          <w:rFonts w:hint="default" w:ascii="Calibri" w:hAnsi="Calibri" w:eastAsia="楷体" w:cs="Calibri"/>
          <w:kern w:val="0"/>
          <w:szCs w:val="21"/>
        </w:rPr>
      </w:pPr>
      <w:r>
        <w:rPr>
          <w:rFonts w:hint="default" w:ascii="Calibri" w:hAnsi="Calibri" w:eastAsia="楷体" w:cs="Calibri"/>
          <w:szCs w:val="21"/>
        </w:rPr>
        <w:t>1.投诉人提起投诉时，应当提交投诉书和必要的证明材料，并按照被投诉人和与投诉事项有关的供应商数量提供投诉书副本。</w:t>
      </w:r>
    </w:p>
    <w:p w14:paraId="3CE1CB81">
      <w:pPr>
        <w:widowControl/>
        <w:ind w:firstLine="420" w:firstLineChars="200"/>
        <w:jc w:val="left"/>
        <w:rPr>
          <w:rFonts w:hint="default" w:ascii="Calibri" w:hAnsi="Calibri" w:eastAsia="楷体" w:cs="Calibri"/>
          <w:kern w:val="0"/>
          <w:szCs w:val="21"/>
        </w:rPr>
      </w:pPr>
      <w:r>
        <w:rPr>
          <w:rFonts w:hint="default" w:ascii="Calibri" w:hAnsi="Calibri" w:eastAsia="楷体" w:cs="Calibri"/>
          <w:szCs w:val="21"/>
        </w:rPr>
        <w:t>2.投诉人若委托代理人进行投诉的，投诉书应按照要求列明“授权代表”的有关内容，并在附件中提交由</w:t>
      </w:r>
      <w:r>
        <w:rPr>
          <w:rFonts w:hint="default" w:ascii="Calibri" w:hAnsi="Calibri" w:eastAsia="楷体" w:cs="Calibri"/>
          <w:kern w:val="0"/>
          <w:szCs w:val="21"/>
        </w:rPr>
        <w:t>投诉人签署的授权委托书。授权委托书应当载明代理人的姓名或者名称、代理事项、具体权限、期限和相关事项。</w:t>
      </w:r>
    </w:p>
    <w:p w14:paraId="3D48F472">
      <w:pPr>
        <w:widowControl/>
        <w:ind w:firstLine="420" w:firstLineChars="200"/>
        <w:jc w:val="left"/>
        <w:rPr>
          <w:rFonts w:hint="default" w:ascii="Calibri" w:hAnsi="Calibri" w:eastAsia="楷体" w:cs="Calibri"/>
          <w:szCs w:val="21"/>
        </w:rPr>
      </w:pPr>
      <w:r>
        <w:rPr>
          <w:rFonts w:hint="default" w:ascii="Calibri" w:hAnsi="Calibri" w:eastAsia="楷体" w:cs="Calibri"/>
          <w:szCs w:val="21"/>
        </w:rPr>
        <w:t>3.投诉人若对项目的某一分包进行投诉，投诉书应列明具体分包号。</w:t>
      </w:r>
    </w:p>
    <w:p w14:paraId="32D6986D">
      <w:pPr>
        <w:widowControl/>
        <w:ind w:firstLine="420" w:firstLineChars="200"/>
        <w:jc w:val="left"/>
        <w:rPr>
          <w:rFonts w:hint="default" w:ascii="Calibri" w:hAnsi="Calibri" w:eastAsia="楷体" w:cs="Calibri"/>
          <w:szCs w:val="21"/>
        </w:rPr>
      </w:pPr>
      <w:r>
        <w:rPr>
          <w:rFonts w:hint="default" w:ascii="Calibri" w:hAnsi="Calibri" w:eastAsia="楷体" w:cs="Calibri"/>
          <w:szCs w:val="21"/>
        </w:rPr>
        <w:t>4.投诉书应简要列明质疑事项，质疑函、质疑答复等作为附件材料提供。</w:t>
      </w:r>
    </w:p>
    <w:p w14:paraId="6DA24D5C">
      <w:pPr>
        <w:widowControl/>
        <w:ind w:firstLine="420" w:firstLineChars="200"/>
        <w:jc w:val="left"/>
        <w:rPr>
          <w:rFonts w:hint="default" w:ascii="Calibri" w:hAnsi="Calibri" w:eastAsia="楷体" w:cs="Calibri"/>
          <w:szCs w:val="21"/>
        </w:rPr>
      </w:pPr>
      <w:r>
        <w:rPr>
          <w:rFonts w:hint="default" w:ascii="Calibri" w:hAnsi="Calibri" w:eastAsia="楷体" w:cs="Calibri"/>
          <w:szCs w:val="21"/>
        </w:rPr>
        <w:t>5.投诉书的投诉事项应具体、明确，并有必要的事实依据和法律依据。</w:t>
      </w:r>
    </w:p>
    <w:p w14:paraId="067EB25E">
      <w:pPr>
        <w:widowControl/>
        <w:ind w:firstLine="420" w:firstLineChars="200"/>
        <w:jc w:val="left"/>
        <w:rPr>
          <w:rFonts w:hint="default" w:ascii="Calibri" w:hAnsi="Calibri" w:eastAsia="楷体" w:cs="Calibri"/>
          <w:szCs w:val="21"/>
        </w:rPr>
      </w:pPr>
      <w:r>
        <w:rPr>
          <w:rFonts w:hint="default" w:ascii="Calibri" w:hAnsi="Calibri" w:eastAsia="楷体" w:cs="Calibri"/>
          <w:szCs w:val="21"/>
        </w:rPr>
        <w:t>6.投诉书的投诉请求应与投诉事项相关。</w:t>
      </w:r>
    </w:p>
    <w:p w14:paraId="458D8203">
      <w:pPr>
        <w:widowControl/>
        <w:ind w:firstLine="420" w:firstLineChars="200"/>
        <w:jc w:val="left"/>
        <w:rPr>
          <w:rFonts w:hint="default" w:ascii="Calibri" w:hAnsi="Calibri" w:eastAsia="楷体" w:cs="Calibri"/>
          <w:szCs w:val="21"/>
        </w:rPr>
      </w:pPr>
      <w:r>
        <w:rPr>
          <w:rFonts w:hint="default" w:ascii="Calibri" w:hAnsi="Calibri" w:eastAsia="楷体" w:cs="Calibri"/>
          <w:szCs w:val="21"/>
        </w:rPr>
        <w:t>7.投诉人为自然人的，投诉书应当由本人签名；投诉人为法人或者其他组织的，投诉书应当由法定代表人、主要负责人，或者其授权代表签名或者盖章，并加盖公章。</w:t>
      </w:r>
    </w:p>
    <w:p w14:paraId="60C179F7">
      <w:pPr>
        <w:widowControl/>
        <w:ind w:firstLine="420" w:firstLineChars="200"/>
        <w:jc w:val="left"/>
        <w:rPr>
          <w:rFonts w:hint="default" w:ascii="Calibri" w:hAnsi="Calibri" w:eastAsia="楷体" w:cs="Calibri"/>
          <w:szCs w:val="21"/>
        </w:rPr>
      </w:pPr>
      <w:r>
        <w:rPr>
          <w:rFonts w:hint="default" w:ascii="Calibri" w:hAnsi="Calibri" w:eastAsia="楷体" w:cs="Calibri"/>
          <w:szCs w:val="21"/>
        </w:rPr>
        <w:t>8.投诉材料可寄送至：浙江省政府采购行政裁决服务中心（杭州），地址：</w:t>
      </w:r>
      <w:r>
        <w:rPr>
          <w:rFonts w:hint="default" w:ascii="Calibri" w:hAnsi="Calibri" w:eastAsia="楷体" w:cs="Calibri"/>
          <w:szCs w:val="21"/>
          <w:lang w:eastAsia="zh-CN"/>
        </w:rPr>
        <w:t>杭州市上城区清泰街549号城建综合大楼11楼（快递仅限ems或顺丰）</w:t>
      </w:r>
      <w:r>
        <w:rPr>
          <w:rFonts w:hint="default" w:ascii="Calibri" w:hAnsi="Calibri" w:eastAsia="楷体" w:cs="Calibri"/>
          <w:szCs w:val="21"/>
        </w:rPr>
        <w:t>，收件人：朱女士，电话：15121014815。</w:t>
      </w:r>
    </w:p>
    <w:p w14:paraId="7970E081">
      <w:pPr>
        <w:rPr>
          <w:rFonts w:hint="default" w:ascii="Calibri" w:hAnsi="Calibri" w:cs="Calibri"/>
        </w:rPr>
      </w:pPr>
      <w:r>
        <w:rPr>
          <w:rFonts w:hint="default" w:ascii="Calibri" w:hAnsi="Calibri" w:cs="Calibri"/>
        </w:rPr>
        <w:br w:type="page"/>
      </w:r>
    </w:p>
    <w:p w14:paraId="7A61A4A7">
      <w:pPr>
        <w:pStyle w:val="3"/>
        <w:ind w:firstLine="420"/>
        <w:rPr>
          <w:rFonts w:hint="default" w:ascii="Calibri" w:hAnsi="Calibri" w:cs="Calibri"/>
        </w:rPr>
      </w:pPr>
      <w:r>
        <w:rPr>
          <w:rFonts w:hint="default" w:ascii="Calibri" w:hAnsi="Calibri" w:cs="Calibri"/>
        </w:rPr>
        <w:t>【附件7】</w:t>
      </w:r>
      <w:r>
        <w:rPr>
          <w:rFonts w:hint="default" w:ascii="Calibri" w:hAnsi="Calibri" w:cs="Calibri"/>
          <w:sz w:val="24"/>
        </w:rPr>
        <w:t>中小企业划型标准规定</w:t>
      </w:r>
    </w:p>
    <w:p w14:paraId="0EF69B2C">
      <w:pPr>
        <w:jc w:val="center"/>
        <w:rPr>
          <w:rFonts w:hint="default" w:ascii="Calibri" w:hAnsi="Calibri" w:eastAsia="黑体" w:cs="Calibri"/>
          <w:sz w:val="28"/>
          <w:szCs w:val="28"/>
        </w:rPr>
      </w:pPr>
      <w:r>
        <w:rPr>
          <w:rFonts w:hint="default" w:ascii="Calibri" w:hAnsi="Calibri" w:eastAsia="黑体" w:cs="Calibri"/>
          <w:sz w:val="28"/>
          <w:szCs w:val="28"/>
        </w:rPr>
        <w:t>关于印发中小企业划型标准规定的通知</w:t>
      </w:r>
    </w:p>
    <w:p w14:paraId="25ABAE3E">
      <w:pPr>
        <w:adjustRightInd w:val="0"/>
        <w:jc w:val="center"/>
        <w:rPr>
          <w:rFonts w:hint="default" w:ascii="Calibri" w:hAnsi="Calibri" w:cs="Calibri"/>
          <w:szCs w:val="21"/>
        </w:rPr>
      </w:pPr>
      <w:r>
        <w:rPr>
          <w:rFonts w:hint="default" w:ascii="Calibri" w:hAnsi="Calibri" w:cs="Calibri"/>
          <w:szCs w:val="21"/>
        </w:rPr>
        <w:t>工信部联企业〔2011〕300号</w:t>
      </w:r>
    </w:p>
    <w:p w14:paraId="46485066">
      <w:pPr>
        <w:adjustRightInd w:val="0"/>
        <w:rPr>
          <w:rFonts w:hint="default" w:ascii="Calibri" w:hAnsi="Calibri" w:cs="Calibri"/>
          <w:szCs w:val="21"/>
        </w:rPr>
      </w:pPr>
      <w:r>
        <w:rPr>
          <w:rFonts w:hint="default" w:ascii="Calibri" w:hAnsi="Calibri" w:cs="Calibri"/>
          <w:szCs w:val="21"/>
        </w:rPr>
        <w:t>各省、自治区、直辖市人民政府，国务院各部委、各直属机构及有关单位：</w:t>
      </w:r>
    </w:p>
    <w:p w14:paraId="5F4124A8">
      <w:pPr>
        <w:adjustRightInd w:val="0"/>
        <w:ind w:firstLine="420" w:firstLineChars="200"/>
        <w:rPr>
          <w:rFonts w:hint="default" w:ascii="Calibri" w:hAnsi="Calibri" w:cs="Calibri"/>
          <w:szCs w:val="21"/>
        </w:rPr>
      </w:pPr>
      <w:r>
        <w:rPr>
          <w:rFonts w:hint="default" w:ascii="Calibri" w:hAnsi="Calibri" w:cs="Calibri"/>
          <w:szCs w:val="21"/>
        </w:rPr>
        <w:t>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14:paraId="6128256F">
      <w:pPr>
        <w:adjustRightInd w:val="0"/>
        <w:ind w:firstLine="420" w:firstLineChars="200"/>
        <w:jc w:val="right"/>
        <w:rPr>
          <w:rFonts w:hint="default" w:ascii="Calibri" w:hAnsi="Calibri" w:cs="Calibri"/>
          <w:szCs w:val="21"/>
        </w:rPr>
      </w:pPr>
      <w:r>
        <w:rPr>
          <w:rFonts w:hint="default" w:ascii="Calibri" w:hAnsi="Calibri" w:cs="Calibri"/>
          <w:szCs w:val="21"/>
        </w:rPr>
        <w:t>工业和信息化部</w:t>
      </w:r>
    </w:p>
    <w:p w14:paraId="5C30FC72">
      <w:pPr>
        <w:adjustRightInd w:val="0"/>
        <w:ind w:firstLine="420" w:firstLineChars="200"/>
        <w:jc w:val="right"/>
        <w:rPr>
          <w:rFonts w:hint="default" w:ascii="Calibri" w:hAnsi="Calibri" w:cs="Calibri"/>
          <w:szCs w:val="21"/>
        </w:rPr>
      </w:pPr>
      <w:r>
        <w:rPr>
          <w:rFonts w:hint="default" w:ascii="Calibri" w:hAnsi="Calibri" w:cs="Calibri"/>
          <w:szCs w:val="21"/>
        </w:rPr>
        <w:t>国家统计局</w:t>
      </w:r>
    </w:p>
    <w:p w14:paraId="5E519B8C">
      <w:pPr>
        <w:adjustRightInd w:val="0"/>
        <w:ind w:firstLine="420" w:firstLineChars="200"/>
        <w:jc w:val="right"/>
        <w:rPr>
          <w:rFonts w:hint="default" w:ascii="Calibri" w:hAnsi="Calibri" w:cs="Calibri"/>
          <w:szCs w:val="21"/>
        </w:rPr>
      </w:pPr>
      <w:r>
        <w:rPr>
          <w:rFonts w:hint="default" w:ascii="Calibri" w:hAnsi="Calibri" w:cs="Calibri"/>
          <w:szCs w:val="21"/>
        </w:rPr>
        <w:t>国家发展和改革委员会</w:t>
      </w:r>
    </w:p>
    <w:p w14:paraId="7BC9268B">
      <w:pPr>
        <w:adjustRightInd w:val="0"/>
        <w:ind w:firstLine="420" w:firstLineChars="200"/>
        <w:jc w:val="right"/>
        <w:rPr>
          <w:rFonts w:hint="default" w:ascii="Calibri" w:hAnsi="Calibri" w:cs="Calibri"/>
          <w:szCs w:val="21"/>
        </w:rPr>
      </w:pPr>
      <w:r>
        <w:rPr>
          <w:rFonts w:hint="default" w:ascii="Calibri" w:hAnsi="Calibri" w:cs="Calibri"/>
          <w:szCs w:val="21"/>
        </w:rPr>
        <w:t>财政部</w:t>
      </w:r>
    </w:p>
    <w:p w14:paraId="6ED896C8">
      <w:pPr>
        <w:adjustRightInd w:val="0"/>
        <w:ind w:firstLine="420" w:firstLineChars="200"/>
        <w:jc w:val="right"/>
        <w:rPr>
          <w:rFonts w:hint="default" w:ascii="Calibri" w:hAnsi="Calibri" w:cs="Calibri"/>
          <w:szCs w:val="21"/>
        </w:rPr>
      </w:pPr>
      <w:r>
        <w:rPr>
          <w:rFonts w:hint="default" w:ascii="Calibri" w:hAnsi="Calibri" w:cs="Calibri"/>
          <w:szCs w:val="21"/>
        </w:rPr>
        <w:t>二〇一一年六月十八日</w:t>
      </w:r>
    </w:p>
    <w:p w14:paraId="061D7344">
      <w:pPr>
        <w:jc w:val="center"/>
        <w:rPr>
          <w:rFonts w:hint="default" w:ascii="Calibri" w:hAnsi="Calibri" w:eastAsia="黑体" w:cs="Calibri"/>
          <w:sz w:val="28"/>
          <w:szCs w:val="28"/>
        </w:rPr>
      </w:pPr>
      <w:r>
        <w:rPr>
          <w:rFonts w:hint="default" w:ascii="Calibri" w:hAnsi="Calibri" w:eastAsia="黑体" w:cs="Calibri"/>
          <w:sz w:val="28"/>
          <w:szCs w:val="28"/>
        </w:rPr>
        <w:t>中小企业划型标准规定</w:t>
      </w:r>
    </w:p>
    <w:p w14:paraId="32DBADE1">
      <w:pPr>
        <w:adjustRightInd w:val="0"/>
        <w:ind w:firstLine="420" w:firstLineChars="200"/>
        <w:rPr>
          <w:rFonts w:hint="default" w:ascii="Calibri" w:hAnsi="Calibri" w:cs="Calibri"/>
          <w:szCs w:val="21"/>
        </w:rPr>
      </w:pPr>
      <w:r>
        <w:rPr>
          <w:rFonts w:hint="default" w:ascii="Calibri" w:hAnsi="Calibri" w:cs="Calibri"/>
          <w:szCs w:val="21"/>
        </w:rPr>
        <w:t>一、根据《中华人民共和国中小企业促进法》和《国务院关于进一步促进中小企业发展的若干意见》（国发〔2009〕36号），制定本规定。</w:t>
      </w:r>
    </w:p>
    <w:p w14:paraId="30AA50BA">
      <w:pPr>
        <w:adjustRightInd w:val="0"/>
        <w:ind w:firstLine="420" w:firstLineChars="200"/>
        <w:rPr>
          <w:rFonts w:hint="default" w:ascii="Calibri" w:hAnsi="Calibri" w:cs="Calibri"/>
          <w:szCs w:val="21"/>
        </w:rPr>
      </w:pPr>
      <w:r>
        <w:rPr>
          <w:rFonts w:hint="default" w:ascii="Calibri" w:hAnsi="Calibri" w:cs="Calibri"/>
          <w:szCs w:val="21"/>
        </w:rPr>
        <w:t>二、中小企业划分为中型、小型、微型三种类型，具体标准根据企业从业人员、营业收入、资产总额等指标，结合行业特点制定。</w:t>
      </w:r>
    </w:p>
    <w:p w14:paraId="10E7CE0F">
      <w:pPr>
        <w:adjustRightInd w:val="0"/>
        <w:ind w:firstLine="420" w:firstLineChars="200"/>
        <w:rPr>
          <w:rFonts w:hint="default" w:ascii="Calibri" w:hAnsi="Calibri" w:cs="Calibri"/>
          <w:szCs w:val="21"/>
        </w:rPr>
      </w:pPr>
      <w:r>
        <w:rPr>
          <w:rFonts w:hint="default" w:ascii="Calibri" w:hAnsi="Calibri" w:cs="Calibri"/>
          <w:szCs w:val="21"/>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27D8CACD">
      <w:pPr>
        <w:adjustRightInd w:val="0"/>
        <w:ind w:firstLine="420" w:firstLineChars="200"/>
        <w:rPr>
          <w:rFonts w:hint="default" w:ascii="Calibri" w:hAnsi="Calibri" w:cs="Calibri"/>
          <w:szCs w:val="21"/>
        </w:rPr>
      </w:pPr>
      <w:r>
        <w:rPr>
          <w:rFonts w:hint="default" w:ascii="Calibri" w:hAnsi="Calibri" w:cs="Calibri"/>
          <w:szCs w:val="21"/>
        </w:rPr>
        <w:t>四、各行业划型标准为：</w:t>
      </w:r>
    </w:p>
    <w:p w14:paraId="42E8DA89">
      <w:pPr>
        <w:adjustRightInd w:val="0"/>
        <w:ind w:firstLine="420" w:firstLineChars="200"/>
        <w:rPr>
          <w:rFonts w:hint="default" w:ascii="Calibri" w:hAnsi="Calibri" w:cs="Calibri"/>
          <w:szCs w:val="21"/>
        </w:rPr>
      </w:pPr>
      <w:r>
        <w:rPr>
          <w:rFonts w:hint="default" w:ascii="Calibri" w:hAnsi="Calibri" w:cs="Calibri"/>
          <w:szCs w:val="21"/>
        </w:rPr>
        <w:t>（一）农、林、牧、渔业。</w:t>
      </w:r>
    </w:p>
    <w:p w14:paraId="7A149F38">
      <w:pPr>
        <w:adjustRightInd w:val="0"/>
        <w:ind w:firstLine="420" w:firstLineChars="200"/>
        <w:rPr>
          <w:rFonts w:hint="default" w:ascii="Calibri" w:hAnsi="Calibri" w:cs="Calibri"/>
          <w:szCs w:val="21"/>
        </w:rPr>
      </w:pPr>
      <w:r>
        <w:rPr>
          <w:rFonts w:hint="default" w:ascii="Calibri" w:hAnsi="Calibri" w:cs="Calibri"/>
          <w:szCs w:val="21"/>
        </w:rPr>
        <w:t>营业收入20000万元以下的为中小微型企业。其中，营业收入500万元及以上的为中型企业，营业收入50万元及以上的为小型企业，营业收入50万元以下的为微型企业。</w:t>
      </w:r>
    </w:p>
    <w:p w14:paraId="042D254D">
      <w:pPr>
        <w:adjustRightInd w:val="0"/>
        <w:ind w:firstLine="420" w:firstLineChars="200"/>
        <w:rPr>
          <w:rFonts w:hint="default" w:ascii="Calibri" w:hAnsi="Calibri" w:cs="Calibri"/>
          <w:szCs w:val="21"/>
        </w:rPr>
      </w:pPr>
      <w:r>
        <w:rPr>
          <w:rFonts w:hint="default" w:ascii="Calibri" w:hAnsi="Calibri" w:cs="Calibri"/>
          <w:szCs w:val="21"/>
        </w:rPr>
        <w:t>（二）工业。</w:t>
      </w:r>
    </w:p>
    <w:p w14:paraId="52FCBB7C">
      <w:pPr>
        <w:adjustRightInd w:val="0"/>
        <w:ind w:firstLine="420" w:firstLineChars="200"/>
        <w:rPr>
          <w:rFonts w:hint="default" w:ascii="Calibri" w:hAnsi="Calibri" w:cs="Calibri"/>
          <w:szCs w:val="21"/>
        </w:rPr>
      </w:pPr>
      <w:r>
        <w:rPr>
          <w:rFonts w:hint="default" w:ascii="Calibri" w:hAnsi="Calibri" w:cs="Calibri"/>
          <w:szCs w:val="21"/>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44B16CF2">
      <w:pPr>
        <w:adjustRightInd w:val="0"/>
        <w:ind w:firstLine="420" w:firstLineChars="200"/>
        <w:rPr>
          <w:rFonts w:hint="default" w:ascii="Calibri" w:hAnsi="Calibri" w:cs="Calibri"/>
          <w:szCs w:val="21"/>
        </w:rPr>
      </w:pPr>
      <w:r>
        <w:rPr>
          <w:rFonts w:hint="default" w:ascii="Calibri" w:hAnsi="Calibri" w:cs="Calibri"/>
          <w:szCs w:val="21"/>
        </w:rPr>
        <w:t>（三）建筑业。</w:t>
      </w:r>
    </w:p>
    <w:p w14:paraId="65AD6524">
      <w:pPr>
        <w:adjustRightInd w:val="0"/>
        <w:ind w:firstLine="420" w:firstLineChars="200"/>
        <w:rPr>
          <w:rFonts w:hint="default" w:ascii="Calibri" w:hAnsi="Calibri" w:cs="Calibri"/>
          <w:szCs w:val="21"/>
        </w:rPr>
      </w:pPr>
      <w:r>
        <w:rPr>
          <w:rFonts w:hint="default" w:ascii="Calibri" w:hAnsi="Calibri" w:cs="Calibri"/>
          <w:szCs w:val="21"/>
        </w:rPr>
        <w:t>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480DFF21">
      <w:pPr>
        <w:adjustRightInd w:val="0"/>
        <w:ind w:firstLine="420" w:firstLineChars="200"/>
        <w:rPr>
          <w:rFonts w:hint="default" w:ascii="Calibri" w:hAnsi="Calibri" w:cs="Calibri"/>
          <w:szCs w:val="21"/>
        </w:rPr>
      </w:pPr>
      <w:r>
        <w:rPr>
          <w:rFonts w:hint="default" w:ascii="Calibri" w:hAnsi="Calibri" w:cs="Calibri"/>
          <w:szCs w:val="21"/>
        </w:rPr>
        <w:t>（四）批发业。</w:t>
      </w:r>
    </w:p>
    <w:p w14:paraId="5C0161CA">
      <w:pPr>
        <w:adjustRightInd w:val="0"/>
        <w:ind w:firstLine="420" w:firstLineChars="200"/>
        <w:rPr>
          <w:rFonts w:hint="default" w:ascii="Calibri" w:hAnsi="Calibri" w:cs="Calibri"/>
          <w:szCs w:val="21"/>
        </w:rPr>
      </w:pPr>
      <w:r>
        <w:rPr>
          <w:rFonts w:hint="default" w:ascii="Calibri" w:hAnsi="Calibri" w:cs="Calibri"/>
          <w:szCs w:val="21"/>
        </w:rPr>
        <w:t>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3C116331">
      <w:pPr>
        <w:adjustRightInd w:val="0"/>
        <w:ind w:firstLine="420" w:firstLineChars="200"/>
        <w:rPr>
          <w:rFonts w:hint="default" w:ascii="Calibri" w:hAnsi="Calibri" w:cs="Calibri"/>
          <w:szCs w:val="21"/>
        </w:rPr>
      </w:pPr>
      <w:r>
        <w:rPr>
          <w:rFonts w:hint="default" w:ascii="Calibri" w:hAnsi="Calibri" w:cs="Calibri"/>
          <w:szCs w:val="21"/>
        </w:rPr>
        <w:t>（五）零售业。</w:t>
      </w:r>
    </w:p>
    <w:p w14:paraId="02171C5B">
      <w:pPr>
        <w:adjustRightInd w:val="0"/>
        <w:ind w:firstLine="420" w:firstLineChars="200"/>
        <w:rPr>
          <w:rFonts w:hint="default" w:ascii="Calibri" w:hAnsi="Calibri" w:cs="Calibri"/>
          <w:szCs w:val="21"/>
        </w:rPr>
      </w:pPr>
      <w:r>
        <w:rPr>
          <w:rFonts w:hint="default" w:ascii="Calibri" w:hAnsi="Calibri" w:cs="Calibri"/>
          <w:szCs w:val="21"/>
        </w:rPr>
        <w:t>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4BA78276">
      <w:pPr>
        <w:adjustRightInd w:val="0"/>
        <w:ind w:firstLine="420" w:firstLineChars="200"/>
        <w:rPr>
          <w:rFonts w:hint="default" w:ascii="Calibri" w:hAnsi="Calibri" w:cs="Calibri"/>
          <w:szCs w:val="21"/>
        </w:rPr>
      </w:pPr>
      <w:r>
        <w:rPr>
          <w:rFonts w:hint="default" w:ascii="Calibri" w:hAnsi="Calibri" w:cs="Calibri"/>
          <w:szCs w:val="21"/>
        </w:rPr>
        <w:t>（六）交通运输业。</w:t>
      </w:r>
    </w:p>
    <w:p w14:paraId="7444B392">
      <w:pPr>
        <w:adjustRightInd w:val="0"/>
        <w:ind w:firstLine="420" w:firstLineChars="200"/>
        <w:rPr>
          <w:rFonts w:hint="default" w:ascii="Calibri" w:hAnsi="Calibri" w:cs="Calibri"/>
          <w:szCs w:val="21"/>
        </w:rPr>
      </w:pPr>
      <w:r>
        <w:rPr>
          <w:rFonts w:hint="default" w:ascii="Calibri" w:hAnsi="Calibri" w:cs="Calibri"/>
          <w:szCs w:val="21"/>
        </w:rPr>
        <w:t>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0AA9DC8E">
      <w:pPr>
        <w:adjustRightInd w:val="0"/>
        <w:ind w:firstLine="420" w:firstLineChars="200"/>
        <w:rPr>
          <w:rFonts w:hint="default" w:ascii="Calibri" w:hAnsi="Calibri" w:cs="Calibri"/>
          <w:szCs w:val="21"/>
        </w:rPr>
      </w:pPr>
      <w:r>
        <w:rPr>
          <w:rFonts w:hint="default" w:ascii="Calibri" w:hAnsi="Calibri" w:cs="Calibri"/>
          <w:szCs w:val="21"/>
        </w:rPr>
        <w:t>（七）仓储业。</w:t>
      </w:r>
    </w:p>
    <w:p w14:paraId="317EF872">
      <w:pPr>
        <w:adjustRightInd w:val="0"/>
        <w:ind w:firstLine="420" w:firstLineChars="200"/>
        <w:rPr>
          <w:rFonts w:hint="default" w:ascii="Calibri" w:hAnsi="Calibri" w:cs="Calibri"/>
          <w:szCs w:val="21"/>
        </w:rPr>
      </w:pPr>
      <w:r>
        <w:rPr>
          <w:rFonts w:hint="default" w:ascii="Calibri" w:hAnsi="Calibri" w:cs="Calibri"/>
          <w:szCs w:val="21"/>
        </w:rPr>
        <w:t>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6F0E047A">
      <w:pPr>
        <w:adjustRightInd w:val="0"/>
        <w:ind w:firstLine="420" w:firstLineChars="200"/>
        <w:rPr>
          <w:rFonts w:hint="default" w:ascii="Calibri" w:hAnsi="Calibri" w:cs="Calibri"/>
          <w:szCs w:val="21"/>
        </w:rPr>
      </w:pPr>
      <w:r>
        <w:rPr>
          <w:rFonts w:hint="default" w:ascii="Calibri" w:hAnsi="Calibri" w:cs="Calibri"/>
          <w:szCs w:val="21"/>
        </w:rPr>
        <w:t>（八）邮政业。</w:t>
      </w:r>
    </w:p>
    <w:p w14:paraId="07CEBF13">
      <w:pPr>
        <w:adjustRightInd w:val="0"/>
        <w:ind w:firstLine="420" w:firstLineChars="200"/>
        <w:rPr>
          <w:rFonts w:hint="default" w:ascii="Calibri" w:hAnsi="Calibri" w:cs="Calibri"/>
          <w:szCs w:val="21"/>
        </w:rPr>
      </w:pPr>
      <w:r>
        <w:rPr>
          <w:rFonts w:hint="default" w:ascii="Calibri" w:hAnsi="Calibri" w:cs="Calibri"/>
          <w:szCs w:val="21"/>
        </w:rPr>
        <w:t>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2184EE08">
      <w:pPr>
        <w:adjustRightInd w:val="0"/>
        <w:ind w:firstLine="420" w:firstLineChars="200"/>
        <w:rPr>
          <w:rFonts w:hint="default" w:ascii="Calibri" w:hAnsi="Calibri" w:cs="Calibri"/>
          <w:szCs w:val="21"/>
        </w:rPr>
      </w:pPr>
      <w:r>
        <w:rPr>
          <w:rFonts w:hint="default" w:ascii="Calibri" w:hAnsi="Calibri" w:cs="Calibri"/>
          <w:szCs w:val="21"/>
        </w:rPr>
        <w:t>（九）住宿业。</w:t>
      </w:r>
    </w:p>
    <w:p w14:paraId="03AC703E">
      <w:pPr>
        <w:adjustRightInd w:val="0"/>
        <w:ind w:firstLine="420" w:firstLineChars="200"/>
        <w:rPr>
          <w:rFonts w:hint="default" w:ascii="Calibri" w:hAnsi="Calibri" w:cs="Calibri"/>
          <w:szCs w:val="21"/>
        </w:rPr>
      </w:pPr>
      <w:r>
        <w:rPr>
          <w:rFonts w:hint="default" w:ascii="Calibri" w:hAnsi="Calibri" w:cs="Calibri"/>
          <w:szCs w:val="21"/>
        </w:rPr>
        <w:t>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095AAB01">
      <w:pPr>
        <w:adjustRightInd w:val="0"/>
        <w:ind w:firstLine="420" w:firstLineChars="200"/>
        <w:rPr>
          <w:rFonts w:hint="default" w:ascii="Calibri" w:hAnsi="Calibri" w:cs="Calibri"/>
          <w:szCs w:val="21"/>
        </w:rPr>
      </w:pPr>
      <w:r>
        <w:rPr>
          <w:rFonts w:hint="default" w:ascii="Calibri" w:hAnsi="Calibri" w:cs="Calibri"/>
          <w:szCs w:val="21"/>
        </w:rPr>
        <w:t>（十）餐饮业。</w:t>
      </w:r>
    </w:p>
    <w:p w14:paraId="765F0CD8">
      <w:pPr>
        <w:adjustRightInd w:val="0"/>
        <w:ind w:firstLine="420" w:firstLineChars="200"/>
        <w:rPr>
          <w:rFonts w:hint="default" w:ascii="Calibri" w:hAnsi="Calibri" w:cs="Calibri"/>
          <w:szCs w:val="21"/>
        </w:rPr>
      </w:pPr>
      <w:r>
        <w:rPr>
          <w:rFonts w:hint="default" w:ascii="Calibri" w:hAnsi="Calibri" w:cs="Calibri"/>
          <w:szCs w:val="21"/>
        </w:rPr>
        <w:t>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377C9F40">
      <w:pPr>
        <w:adjustRightInd w:val="0"/>
        <w:ind w:firstLine="420" w:firstLineChars="200"/>
        <w:rPr>
          <w:rFonts w:hint="default" w:ascii="Calibri" w:hAnsi="Calibri" w:cs="Calibri"/>
          <w:szCs w:val="21"/>
        </w:rPr>
      </w:pPr>
      <w:r>
        <w:rPr>
          <w:rFonts w:hint="default" w:ascii="Calibri" w:hAnsi="Calibri" w:cs="Calibri"/>
          <w:szCs w:val="21"/>
        </w:rPr>
        <w:t>（十一）信息传输业。</w:t>
      </w:r>
    </w:p>
    <w:p w14:paraId="42F61991">
      <w:pPr>
        <w:adjustRightInd w:val="0"/>
        <w:ind w:firstLine="420" w:firstLineChars="200"/>
        <w:rPr>
          <w:rFonts w:hint="default" w:ascii="Calibri" w:hAnsi="Calibri" w:cs="Calibri"/>
          <w:szCs w:val="21"/>
        </w:rPr>
      </w:pPr>
      <w:r>
        <w:rPr>
          <w:rFonts w:hint="default" w:ascii="Calibri" w:hAnsi="Calibri" w:cs="Calibri"/>
          <w:szCs w:val="21"/>
        </w:rPr>
        <w:t>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763F95CE">
      <w:pPr>
        <w:adjustRightInd w:val="0"/>
        <w:ind w:firstLine="420" w:firstLineChars="200"/>
        <w:rPr>
          <w:rFonts w:hint="default" w:ascii="Calibri" w:hAnsi="Calibri" w:cs="Calibri"/>
          <w:szCs w:val="21"/>
        </w:rPr>
      </w:pPr>
      <w:r>
        <w:rPr>
          <w:rFonts w:hint="default" w:ascii="Calibri" w:hAnsi="Calibri" w:cs="Calibri"/>
          <w:szCs w:val="21"/>
        </w:rPr>
        <w:t>（十二）软件和信息技术服务业。</w:t>
      </w:r>
    </w:p>
    <w:p w14:paraId="006300A4">
      <w:pPr>
        <w:adjustRightInd w:val="0"/>
        <w:ind w:firstLine="420" w:firstLineChars="200"/>
        <w:rPr>
          <w:rFonts w:hint="default" w:ascii="Calibri" w:hAnsi="Calibri" w:cs="Calibri"/>
          <w:szCs w:val="21"/>
        </w:rPr>
      </w:pPr>
      <w:r>
        <w:rPr>
          <w:rFonts w:hint="default" w:ascii="Calibri" w:hAnsi="Calibri" w:cs="Calibri"/>
          <w:szCs w:val="21"/>
        </w:rPr>
        <w:t>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711C5058">
      <w:pPr>
        <w:adjustRightInd w:val="0"/>
        <w:ind w:firstLine="420" w:firstLineChars="200"/>
        <w:rPr>
          <w:rFonts w:hint="default" w:ascii="Calibri" w:hAnsi="Calibri" w:cs="Calibri"/>
          <w:szCs w:val="21"/>
        </w:rPr>
      </w:pPr>
      <w:r>
        <w:rPr>
          <w:rFonts w:hint="default" w:ascii="Calibri" w:hAnsi="Calibri" w:cs="Calibri"/>
          <w:szCs w:val="21"/>
        </w:rPr>
        <w:t>（十三）房地产开发经营。</w:t>
      </w:r>
    </w:p>
    <w:p w14:paraId="664325B9">
      <w:pPr>
        <w:adjustRightInd w:val="0"/>
        <w:ind w:firstLine="420" w:firstLineChars="200"/>
        <w:rPr>
          <w:rFonts w:hint="default" w:ascii="Calibri" w:hAnsi="Calibri" w:cs="Calibri"/>
          <w:szCs w:val="21"/>
        </w:rPr>
      </w:pPr>
      <w:r>
        <w:rPr>
          <w:rFonts w:hint="default" w:ascii="Calibri" w:hAnsi="Calibri" w:cs="Calibri"/>
          <w:szCs w:val="21"/>
        </w:rPr>
        <w:t>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390B05B2">
      <w:pPr>
        <w:adjustRightInd w:val="0"/>
        <w:ind w:firstLine="420" w:firstLineChars="200"/>
        <w:rPr>
          <w:rFonts w:hint="default" w:ascii="Calibri" w:hAnsi="Calibri" w:cs="Calibri"/>
          <w:szCs w:val="21"/>
        </w:rPr>
      </w:pPr>
      <w:r>
        <w:rPr>
          <w:rFonts w:hint="default" w:ascii="Calibri" w:hAnsi="Calibri" w:cs="Calibri"/>
          <w:szCs w:val="21"/>
        </w:rPr>
        <w:t>（十四）物业管理。</w:t>
      </w:r>
    </w:p>
    <w:p w14:paraId="76E64F2F">
      <w:pPr>
        <w:adjustRightInd w:val="0"/>
        <w:ind w:firstLine="420" w:firstLineChars="200"/>
        <w:rPr>
          <w:rFonts w:hint="default" w:ascii="Calibri" w:hAnsi="Calibri" w:cs="Calibri"/>
          <w:szCs w:val="21"/>
        </w:rPr>
      </w:pPr>
      <w:r>
        <w:rPr>
          <w:rFonts w:hint="default" w:ascii="Calibri" w:hAnsi="Calibri" w:cs="Calibri"/>
          <w:szCs w:val="21"/>
        </w:rPr>
        <w:t>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7C78AFE3">
      <w:pPr>
        <w:adjustRightInd w:val="0"/>
        <w:ind w:firstLine="420" w:firstLineChars="200"/>
        <w:rPr>
          <w:rFonts w:hint="default" w:ascii="Calibri" w:hAnsi="Calibri" w:cs="Calibri"/>
          <w:szCs w:val="21"/>
        </w:rPr>
      </w:pPr>
      <w:r>
        <w:rPr>
          <w:rFonts w:hint="default" w:ascii="Calibri" w:hAnsi="Calibri" w:cs="Calibri"/>
          <w:szCs w:val="21"/>
        </w:rPr>
        <w:t>（十五）租赁和商务服务业。</w:t>
      </w:r>
    </w:p>
    <w:p w14:paraId="3D00945F">
      <w:pPr>
        <w:adjustRightInd w:val="0"/>
        <w:ind w:firstLine="420" w:firstLineChars="200"/>
        <w:rPr>
          <w:rFonts w:hint="default" w:ascii="Calibri" w:hAnsi="Calibri" w:cs="Calibri"/>
          <w:szCs w:val="21"/>
        </w:rPr>
      </w:pPr>
      <w:r>
        <w:rPr>
          <w:rFonts w:hint="default" w:ascii="Calibri" w:hAnsi="Calibri" w:cs="Calibri"/>
          <w:szCs w:val="21"/>
        </w:rPr>
        <w:t>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5A48D28F">
      <w:pPr>
        <w:adjustRightInd w:val="0"/>
        <w:ind w:firstLine="420" w:firstLineChars="200"/>
        <w:rPr>
          <w:rFonts w:hint="default" w:ascii="Calibri" w:hAnsi="Calibri" w:cs="Calibri"/>
          <w:szCs w:val="21"/>
        </w:rPr>
      </w:pPr>
      <w:r>
        <w:rPr>
          <w:rFonts w:hint="default" w:ascii="Calibri" w:hAnsi="Calibri" w:cs="Calibri"/>
          <w:szCs w:val="21"/>
        </w:rPr>
        <w:t>（十六）其他未列明行业。</w:t>
      </w:r>
    </w:p>
    <w:p w14:paraId="36C28DD1">
      <w:pPr>
        <w:adjustRightInd w:val="0"/>
        <w:ind w:firstLine="420" w:firstLineChars="200"/>
        <w:rPr>
          <w:rFonts w:hint="default" w:ascii="Calibri" w:hAnsi="Calibri" w:cs="Calibri"/>
          <w:szCs w:val="21"/>
        </w:rPr>
      </w:pPr>
      <w:r>
        <w:rPr>
          <w:rFonts w:hint="default" w:ascii="Calibri" w:hAnsi="Calibri" w:cs="Calibri"/>
          <w:szCs w:val="21"/>
        </w:rPr>
        <w:t>从业人员300人以下的为中小微型企业。其中，从业人员100人及以上的为中型企业；从业人员10人及以上的为小型企业；从业人员10人以下的为微型企业。</w:t>
      </w:r>
    </w:p>
    <w:p w14:paraId="60C76AE8">
      <w:pPr>
        <w:adjustRightInd w:val="0"/>
        <w:ind w:firstLine="420" w:firstLineChars="200"/>
        <w:rPr>
          <w:rFonts w:hint="default" w:ascii="Calibri" w:hAnsi="Calibri" w:cs="Calibri"/>
          <w:szCs w:val="21"/>
        </w:rPr>
      </w:pPr>
      <w:r>
        <w:rPr>
          <w:rFonts w:hint="default" w:ascii="Calibri" w:hAnsi="Calibri" w:cs="Calibri"/>
          <w:szCs w:val="21"/>
        </w:rPr>
        <w:t>五、企业类型的划分以统计部门的统计数据为依据。</w:t>
      </w:r>
    </w:p>
    <w:p w14:paraId="5D5D3A45">
      <w:pPr>
        <w:adjustRightInd w:val="0"/>
        <w:ind w:firstLine="420" w:firstLineChars="200"/>
        <w:rPr>
          <w:rFonts w:hint="default" w:ascii="Calibri" w:hAnsi="Calibri" w:cs="Calibri"/>
          <w:szCs w:val="21"/>
        </w:rPr>
      </w:pPr>
      <w:r>
        <w:rPr>
          <w:rFonts w:hint="default" w:ascii="Calibri" w:hAnsi="Calibri" w:cs="Calibri"/>
          <w:szCs w:val="21"/>
        </w:rPr>
        <w:t>六、本规定适用于在中华人民共和国境内依法设立的各类所有制和各种组织形式的企业。个体工商户和本规定以外的行业，参照本规定进行划型。</w:t>
      </w:r>
    </w:p>
    <w:p w14:paraId="5C9149CC">
      <w:pPr>
        <w:adjustRightInd w:val="0"/>
        <w:ind w:firstLine="420" w:firstLineChars="200"/>
        <w:rPr>
          <w:rFonts w:hint="default" w:ascii="Calibri" w:hAnsi="Calibri" w:cs="Calibri"/>
          <w:szCs w:val="21"/>
        </w:rPr>
      </w:pPr>
      <w:r>
        <w:rPr>
          <w:rFonts w:hint="default" w:ascii="Calibri" w:hAnsi="Calibri" w:cs="Calibri"/>
          <w:szCs w:val="21"/>
        </w:rPr>
        <w:t>七、本规定的中型企业标准上限即为大型企业标准的下限，国家统计部门据此制定大中小微型企业的统计分类。国务院有关部门据此进行相关数据分析，不得制定与本规定不一致的企业划型标准。</w:t>
      </w:r>
    </w:p>
    <w:p w14:paraId="4CC9040E">
      <w:pPr>
        <w:adjustRightInd w:val="0"/>
        <w:ind w:firstLine="420" w:firstLineChars="200"/>
        <w:rPr>
          <w:rFonts w:hint="default" w:ascii="Calibri" w:hAnsi="Calibri" w:cs="Calibri"/>
          <w:szCs w:val="21"/>
        </w:rPr>
      </w:pPr>
      <w:r>
        <w:rPr>
          <w:rFonts w:hint="default" w:ascii="Calibri" w:hAnsi="Calibri" w:cs="Calibri"/>
          <w:szCs w:val="21"/>
        </w:rPr>
        <w:t>八、本规定由工业和信息化部、国家统计局会同有关部门根据《国民经济行业分类》修订情况和企业发展变化情况适时修订。</w:t>
      </w:r>
    </w:p>
    <w:p w14:paraId="56AD6AF8">
      <w:pPr>
        <w:adjustRightInd w:val="0"/>
        <w:ind w:firstLine="420" w:firstLineChars="200"/>
        <w:rPr>
          <w:rFonts w:hint="default" w:ascii="Calibri" w:hAnsi="Calibri" w:cs="Calibri"/>
          <w:szCs w:val="21"/>
        </w:rPr>
      </w:pPr>
      <w:r>
        <w:rPr>
          <w:rFonts w:hint="default" w:ascii="Calibri" w:hAnsi="Calibri" w:cs="Calibri"/>
          <w:szCs w:val="21"/>
        </w:rPr>
        <w:t>九、本规定由工业和信息化部、国家统计局会同有关部门负责解释。</w:t>
      </w:r>
    </w:p>
    <w:p w14:paraId="55ED9CC9">
      <w:pPr>
        <w:adjustRightInd w:val="0"/>
        <w:ind w:firstLine="420" w:firstLineChars="200"/>
        <w:rPr>
          <w:rFonts w:hint="default" w:ascii="Calibri" w:hAnsi="Calibri" w:cs="Calibri"/>
          <w:szCs w:val="21"/>
        </w:rPr>
      </w:pPr>
      <w:r>
        <w:rPr>
          <w:rFonts w:hint="default" w:ascii="Calibri" w:hAnsi="Calibri" w:cs="Calibri"/>
          <w:szCs w:val="21"/>
        </w:rPr>
        <w:t>十、本规定自发布之日起执行，原国家经贸委、原国家计委、财政部和国家统计局2003年颁布的《中小企业标准暂行规定》同时废止。</w:t>
      </w:r>
    </w:p>
    <w:p w14:paraId="17A4AC0E">
      <w:pPr>
        <w:rPr>
          <w:rFonts w:hint="default" w:ascii="Calibri" w:hAnsi="Calibri" w:cs="Calibri"/>
        </w:rPr>
      </w:pPr>
      <w:r>
        <w:rPr>
          <w:rFonts w:hint="default" w:ascii="Calibri" w:hAnsi="Calibri" w:cs="Calibri"/>
        </w:rPr>
        <w:br w:type="page"/>
      </w:r>
    </w:p>
    <w:p w14:paraId="2369512E">
      <w:pPr>
        <w:pStyle w:val="3"/>
        <w:ind w:firstLine="420"/>
        <w:rPr>
          <w:rFonts w:hint="default" w:ascii="Calibri" w:hAnsi="Calibri" w:cs="Calibri"/>
        </w:rPr>
      </w:pPr>
      <w:r>
        <w:rPr>
          <w:rFonts w:hint="default" w:ascii="Calibri" w:hAnsi="Calibri" w:cs="Calibri"/>
        </w:rPr>
        <w:t>【附件8】关于政府采购支持监狱企业发展有关问题的通知</w:t>
      </w:r>
    </w:p>
    <w:p w14:paraId="1A5C1F1D">
      <w:pPr>
        <w:jc w:val="center"/>
        <w:rPr>
          <w:rFonts w:hint="default" w:ascii="Calibri" w:hAnsi="Calibri" w:eastAsia="黑体" w:cs="Calibri"/>
          <w:sz w:val="28"/>
          <w:szCs w:val="28"/>
        </w:rPr>
      </w:pPr>
      <w:r>
        <w:rPr>
          <w:rFonts w:hint="default" w:ascii="Calibri" w:hAnsi="Calibri" w:eastAsia="黑体" w:cs="Calibri"/>
          <w:sz w:val="28"/>
          <w:szCs w:val="28"/>
        </w:rPr>
        <w:t>关于政府采购支持监狱企业发展有关问题的通知</w:t>
      </w:r>
    </w:p>
    <w:p w14:paraId="5B22675C">
      <w:pPr>
        <w:adjustRightInd w:val="0"/>
        <w:jc w:val="center"/>
        <w:rPr>
          <w:rFonts w:hint="default" w:ascii="Calibri" w:hAnsi="Calibri" w:cs="Calibri"/>
          <w:szCs w:val="21"/>
        </w:rPr>
      </w:pPr>
      <w:r>
        <w:rPr>
          <w:rFonts w:hint="default" w:ascii="Calibri" w:hAnsi="Calibri" w:cs="Calibri"/>
          <w:szCs w:val="21"/>
        </w:rPr>
        <w:t>财库〔2014〕68号</w:t>
      </w:r>
    </w:p>
    <w:p w14:paraId="51E42DBB">
      <w:pPr>
        <w:adjustRightInd w:val="0"/>
        <w:ind w:firstLine="420" w:firstLineChars="200"/>
        <w:rPr>
          <w:rFonts w:hint="default" w:ascii="Calibri" w:hAnsi="Calibri" w:cs="Calibri"/>
          <w:szCs w:val="21"/>
        </w:rPr>
      </w:pPr>
      <w:r>
        <w:rPr>
          <w:rFonts w:hint="default" w:ascii="Calibri" w:hAnsi="Calibri" w:cs="Calibri"/>
          <w:szCs w:val="21"/>
        </w:rPr>
        <w:t>党中央有关部门，国务院各部委、各直属机构，全国人大常委会办公厅，全国政协办公厅，高法院，高检院，有关人民团体，中央国家机关政府采购中心，中共中央直属机关采购中心，全国人大机关采购中心，各省、自治区、直辖市、计划单列市财政厅（局）、司法厅（局），新疆生产建设兵团财务局、司法局、监狱管理局：</w:t>
      </w:r>
    </w:p>
    <w:p w14:paraId="39BB3BB2">
      <w:pPr>
        <w:adjustRightInd w:val="0"/>
        <w:ind w:firstLine="420" w:firstLineChars="200"/>
        <w:rPr>
          <w:rFonts w:hint="default" w:ascii="Calibri" w:hAnsi="Calibri" w:cs="Calibri"/>
          <w:szCs w:val="21"/>
        </w:rPr>
      </w:pPr>
      <w:r>
        <w:rPr>
          <w:rFonts w:hint="default" w:ascii="Calibri" w:hAnsi="Calibri" w:cs="Calibri"/>
          <w:szCs w:val="21"/>
        </w:rPr>
        <w:t>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2003〕7号）文件精神，发挥政府采购支持监狱企业发展的作用，现就有关事项通知如下：</w:t>
      </w:r>
    </w:p>
    <w:p w14:paraId="5EEDF08E">
      <w:pPr>
        <w:adjustRightInd w:val="0"/>
        <w:ind w:firstLine="420" w:firstLineChars="200"/>
        <w:rPr>
          <w:rFonts w:hint="default" w:ascii="Calibri" w:hAnsi="Calibri" w:cs="Calibri"/>
          <w:szCs w:val="21"/>
        </w:rPr>
      </w:pPr>
      <w:r>
        <w:rPr>
          <w:rFonts w:hint="default" w:ascii="Calibri" w:hAnsi="Calibri" w:cs="Calibri"/>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69327012">
      <w:pPr>
        <w:adjustRightInd w:val="0"/>
        <w:ind w:firstLine="420" w:firstLineChars="200"/>
        <w:rPr>
          <w:rFonts w:hint="default" w:ascii="Calibri" w:hAnsi="Calibri" w:cs="Calibri"/>
          <w:szCs w:val="21"/>
        </w:rPr>
      </w:pPr>
      <w:r>
        <w:rPr>
          <w:rFonts w:hint="default" w:ascii="Calibri" w:hAnsi="Calibri" w:cs="Calibri"/>
          <w:szCs w:val="21"/>
        </w:rPr>
        <w:t>二、在政府采购活动中，监狱企业视同小型、微型企业，享受预留份额、评审中价格扣除等政府采购促进中小企业发展的政府采购政策。向监狱企业采购的金额，计入面向中小企业采购的统计数据。</w:t>
      </w:r>
    </w:p>
    <w:p w14:paraId="4F023F60">
      <w:pPr>
        <w:adjustRightInd w:val="0"/>
        <w:ind w:firstLine="420" w:firstLineChars="200"/>
        <w:rPr>
          <w:rFonts w:hint="default" w:ascii="Calibri" w:hAnsi="Calibri" w:cs="Calibri"/>
          <w:szCs w:val="21"/>
        </w:rPr>
      </w:pPr>
      <w:r>
        <w:rPr>
          <w:rFonts w:hint="default" w:ascii="Calibri" w:hAnsi="Calibri" w:cs="Calibri"/>
          <w:szCs w:val="21"/>
        </w:rPr>
        <w:t>三、各地区、各部门要积极通过预留采购份额支持监狱企业。有制服采购项目的部门，应加强对政府采购预算和计划编制工作的统筹，预留本部门制服采购项目预算总额的30%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p>
    <w:p w14:paraId="244621BD">
      <w:pPr>
        <w:adjustRightInd w:val="0"/>
        <w:ind w:firstLine="420" w:firstLineChars="200"/>
        <w:rPr>
          <w:rFonts w:hint="default" w:ascii="Calibri" w:hAnsi="Calibri" w:cs="Calibri"/>
          <w:szCs w:val="21"/>
        </w:rPr>
      </w:pPr>
      <w:r>
        <w:rPr>
          <w:rFonts w:hint="default" w:ascii="Calibri" w:hAnsi="Calibri" w:cs="Calibri"/>
          <w:szCs w:val="21"/>
        </w:rPr>
        <w:t>四、各地区可以结合本地区实际，对监狱企业生产的办公用品、家具用具、车辆维修和提供的保养服务、消防设备等，提出预留份额等政府采购支持措施，加大对监狱企业产品的采购力度。</w:t>
      </w:r>
    </w:p>
    <w:p w14:paraId="31891DA9">
      <w:pPr>
        <w:adjustRightInd w:val="0"/>
        <w:ind w:firstLine="420" w:firstLineChars="200"/>
        <w:rPr>
          <w:rFonts w:hint="default" w:ascii="Calibri" w:hAnsi="Calibri" w:cs="Calibri"/>
          <w:szCs w:val="21"/>
        </w:rPr>
      </w:pPr>
      <w:r>
        <w:rPr>
          <w:rFonts w:hint="default" w:ascii="Calibri" w:hAnsi="Calibri" w:cs="Calibri"/>
          <w:szCs w:val="21"/>
        </w:rPr>
        <w:t>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14:paraId="7443B99A">
      <w:pPr>
        <w:adjustRightInd w:val="0"/>
        <w:ind w:firstLine="420" w:firstLineChars="200"/>
        <w:jc w:val="right"/>
        <w:rPr>
          <w:rFonts w:hint="default" w:ascii="Calibri" w:hAnsi="Calibri" w:cs="Calibri"/>
          <w:szCs w:val="21"/>
        </w:rPr>
      </w:pPr>
      <w:r>
        <w:rPr>
          <w:rFonts w:hint="default" w:ascii="Calibri" w:hAnsi="Calibri" w:cs="Calibri"/>
          <w:szCs w:val="21"/>
        </w:rPr>
        <w:t>2014年6月10日</w:t>
      </w:r>
    </w:p>
    <w:p w14:paraId="653447A6">
      <w:pPr>
        <w:pStyle w:val="3"/>
        <w:ind w:firstLine="420"/>
        <w:rPr>
          <w:rFonts w:hint="default" w:ascii="Calibri" w:hAnsi="Calibri" w:cs="Calibri"/>
        </w:rPr>
      </w:pPr>
      <w:r>
        <w:rPr>
          <w:rFonts w:hint="default" w:ascii="Calibri" w:hAnsi="Calibri" w:cs="Calibri"/>
        </w:rPr>
        <w:br w:type="page"/>
      </w:r>
      <w:r>
        <w:rPr>
          <w:rFonts w:hint="default" w:ascii="Calibri" w:hAnsi="Calibri" w:cs="Calibri"/>
        </w:rPr>
        <w:t>【附件9】关于促进残疾人就业政府采购政策的通知</w:t>
      </w:r>
    </w:p>
    <w:p w14:paraId="21AD8B24">
      <w:pPr>
        <w:jc w:val="center"/>
        <w:rPr>
          <w:rFonts w:hint="default" w:ascii="Calibri" w:hAnsi="Calibri" w:eastAsia="黑体" w:cs="Calibri"/>
          <w:sz w:val="28"/>
          <w:szCs w:val="28"/>
        </w:rPr>
      </w:pPr>
      <w:r>
        <w:rPr>
          <w:rFonts w:hint="default" w:ascii="Calibri" w:hAnsi="Calibri" w:eastAsia="黑体" w:cs="Calibri"/>
          <w:sz w:val="28"/>
          <w:szCs w:val="28"/>
        </w:rPr>
        <w:t>关于促进残疾人就业政府采购政策的通知</w:t>
      </w:r>
    </w:p>
    <w:p w14:paraId="19BFA3C5">
      <w:pPr>
        <w:adjustRightInd w:val="0"/>
        <w:jc w:val="center"/>
        <w:rPr>
          <w:rFonts w:hint="default" w:ascii="Calibri" w:hAnsi="Calibri" w:cs="Calibri"/>
          <w:szCs w:val="21"/>
        </w:rPr>
      </w:pPr>
      <w:r>
        <w:rPr>
          <w:rFonts w:hint="default" w:ascii="Calibri" w:hAnsi="Calibri" w:cs="Calibri"/>
          <w:szCs w:val="21"/>
        </w:rPr>
        <w:t>财库〔2017〕141号</w:t>
      </w:r>
    </w:p>
    <w:p w14:paraId="67FA7F2D">
      <w:pPr>
        <w:adjustRightInd w:val="0"/>
        <w:rPr>
          <w:rFonts w:hint="default" w:ascii="Calibri" w:hAnsi="Calibri" w:cs="Calibri"/>
          <w:szCs w:val="21"/>
        </w:rPr>
      </w:pPr>
      <w:r>
        <w:rPr>
          <w:rFonts w:hint="default" w:ascii="Calibri" w:hAnsi="Calibri" w:cs="Calibri"/>
          <w:szCs w:val="21"/>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p>
    <w:p w14:paraId="0FEDCD8C">
      <w:pPr>
        <w:adjustRightInd w:val="0"/>
        <w:ind w:firstLine="420" w:firstLineChars="200"/>
        <w:rPr>
          <w:rFonts w:hint="default" w:ascii="Calibri" w:hAnsi="Calibri" w:cs="Calibri"/>
          <w:szCs w:val="21"/>
        </w:rPr>
      </w:pPr>
      <w:r>
        <w:rPr>
          <w:rFonts w:hint="default" w:ascii="Calibri" w:hAnsi="Calibri" w:cs="Calibri"/>
          <w:szCs w:val="21"/>
        </w:rPr>
        <w:t>为了发挥政府采购促进残疾人就业的作用，进一步保障残疾人权益，依照《政府采购法》《残疾人保障法》等法律法规及相关规定，现就促进残疾人就业政府采购政策通知如下：</w:t>
      </w:r>
    </w:p>
    <w:p w14:paraId="30F3326D">
      <w:pPr>
        <w:adjustRightInd w:val="0"/>
        <w:ind w:firstLine="420" w:firstLineChars="200"/>
        <w:rPr>
          <w:rFonts w:hint="default" w:ascii="Calibri" w:hAnsi="Calibri" w:cs="Calibri"/>
          <w:szCs w:val="21"/>
        </w:rPr>
      </w:pPr>
      <w:r>
        <w:rPr>
          <w:rFonts w:hint="default" w:ascii="Calibri" w:hAnsi="Calibri" w:cs="Calibri"/>
          <w:szCs w:val="21"/>
        </w:rPr>
        <w:t>一、享受政府采购支持政策的残疾人福利性单位应当同时满足以下条件：</w:t>
      </w:r>
    </w:p>
    <w:p w14:paraId="7CE24CC5">
      <w:pPr>
        <w:adjustRightInd w:val="0"/>
        <w:ind w:firstLine="420" w:firstLineChars="200"/>
        <w:rPr>
          <w:rFonts w:hint="default" w:ascii="Calibri" w:hAnsi="Calibri" w:cs="Calibri"/>
          <w:szCs w:val="21"/>
        </w:rPr>
      </w:pPr>
      <w:r>
        <w:rPr>
          <w:rFonts w:hint="default" w:ascii="Calibri" w:hAnsi="Calibri" w:cs="Calibri"/>
          <w:szCs w:val="21"/>
        </w:rPr>
        <w:t>（一）安置的残疾人占本单位在职职工人数的比例不低于25%（含25%），并且安置的残疾人人数不少于10人（含10人）；</w:t>
      </w:r>
    </w:p>
    <w:p w14:paraId="10A82538">
      <w:pPr>
        <w:adjustRightInd w:val="0"/>
        <w:ind w:firstLine="420" w:firstLineChars="200"/>
        <w:rPr>
          <w:rFonts w:hint="default" w:ascii="Calibri" w:hAnsi="Calibri" w:cs="Calibri"/>
          <w:szCs w:val="21"/>
        </w:rPr>
      </w:pPr>
      <w:r>
        <w:rPr>
          <w:rFonts w:hint="default" w:ascii="Calibri" w:hAnsi="Calibri" w:cs="Calibri"/>
          <w:szCs w:val="21"/>
        </w:rPr>
        <w:t>（二）依法与安置的每位残疾人签订了一年以上（含一年）的劳动合同或服务协议；</w:t>
      </w:r>
    </w:p>
    <w:p w14:paraId="1DA88E5E">
      <w:pPr>
        <w:adjustRightInd w:val="0"/>
        <w:ind w:firstLine="420" w:firstLineChars="200"/>
        <w:rPr>
          <w:rFonts w:hint="default" w:ascii="Calibri" w:hAnsi="Calibri" w:cs="Calibri"/>
          <w:szCs w:val="21"/>
        </w:rPr>
      </w:pPr>
      <w:r>
        <w:rPr>
          <w:rFonts w:hint="default" w:ascii="Calibri" w:hAnsi="Calibri" w:cs="Calibri"/>
          <w:szCs w:val="21"/>
        </w:rPr>
        <w:t>（三）为安置的每位残疾人按月足额缴纳了基本养老保险、基本医疗保险、失业保险、工伤保险和生育保险等社会保险费；</w:t>
      </w:r>
    </w:p>
    <w:p w14:paraId="666A6864">
      <w:pPr>
        <w:adjustRightInd w:val="0"/>
        <w:ind w:firstLine="420" w:firstLineChars="200"/>
        <w:rPr>
          <w:rFonts w:hint="default" w:ascii="Calibri" w:hAnsi="Calibri" w:cs="Calibri"/>
          <w:szCs w:val="21"/>
        </w:rPr>
      </w:pPr>
      <w:r>
        <w:rPr>
          <w:rFonts w:hint="default" w:ascii="Calibri" w:hAnsi="Calibri" w:cs="Calibri"/>
          <w:szCs w:val="21"/>
        </w:rPr>
        <w:t>（四）通过银行等金融机构向安置的每位残疾人，按月支付了不低于单位所在区县适用的经省级人民政府批准的月最低工资标准的工资；</w:t>
      </w:r>
    </w:p>
    <w:p w14:paraId="1B339FAB">
      <w:pPr>
        <w:adjustRightInd w:val="0"/>
        <w:ind w:firstLine="420" w:firstLineChars="200"/>
        <w:rPr>
          <w:rFonts w:hint="default" w:ascii="Calibri" w:hAnsi="Calibri" w:cs="Calibri"/>
          <w:szCs w:val="21"/>
        </w:rPr>
      </w:pPr>
      <w:r>
        <w:rPr>
          <w:rFonts w:hint="default" w:ascii="Calibri" w:hAnsi="Calibri" w:cs="Calibri"/>
          <w:szCs w:val="21"/>
        </w:rPr>
        <w:t>（五）提供本单位制造的货物、承担的工程或者服务（以下简称产品），或者提供其他残疾人福利性单位制造的货物（不包括使用非残疾人福利性单位注册商标的货物）。</w:t>
      </w:r>
    </w:p>
    <w:p w14:paraId="268126B5">
      <w:pPr>
        <w:adjustRightInd w:val="0"/>
        <w:ind w:firstLine="420" w:firstLineChars="200"/>
        <w:rPr>
          <w:rFonts w:hint="default" w:ascii="Calibri" w:hAnsi="Calibri" w:cs="Calibri"/>
          <w:szCs w:val="21"/>
        </w:rPr>
      </w:pPr>
      <w:r>
        <w:rPr>
          <w:rFonts w:hint="default" w:ascii="Calibri" w:hAnsi="Calibri" w:cs="Calibri"/>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43B6C173">
      <w:pPr>
        <w:adjustRightInd w:val="0"/>
        <w:ind w:firstLine="420" w:firstLineChars="200"/>
        <w:rPr>
          <w:rFonts w:hint="default" w:ascii="Calibri" w:hAnsi="Calibri" w:cs="Calibri"/>
          <w:szCs w:val="21"/>
        </w:rPr>
      </w:pPr>
      <w:r>
        <w:rPr>
          <w:rFonts w:hint="default" w:ascii="Calibri" w:hAnsi="Calibri" w:cs="Calibri"/>
          <w:szCs w:val="21"/>
        </w:rPr>
        <w:t>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14:paraId="55282E7F">
      <w:pPr>
        <w:adjustRightInd w:val="0"/>
        <w:ind w:firstLine="420" w:firstLineChars="200"/>
        <w:rPr>
          <w:rFonts w:hint="default" w:ascii="Calibri" w:hAnsi="Calibri" w:cs="Calibri"/>
          <w:szCs w:val="21"/>
        </w:rPr>
      </w:pPr>
      <w:r>
        <w:rPr>
          <w:rFonts w:hint="default" w:ascii="Calibri" w:hAnsi="Calibri" w:cs="Calibri"/>
          <w:szCs w:val="21"/>
        </w:rPr>
        <w:t>中标、成交供应商为残疾人福利性单位的，采购人或者其委托的采购代理机构应当随中标、成交结果同时公告其《残疾人福利性单位声明函》，接受社会监督。</w:t>
      </w:r>
    </w:p>
    <w:p w14:paraId="018C9030">
      <w:pPr>
        <w:adjustRightInd w:val="0"/>
        <w:ind w:firstLine="420" w:firstLineChars="200"/>
        <w:rPr>
          <w:rFonts w:hint="default" w:ascii="Calibri" w:hAnsi="Calibri" w:cs="Calibri"/>
          <w:szCs w:val="21"/>
        </w:rPr>
      </w:pPr>
      <w:r>
        <w:rPr>
          <w:rFonts w:hint="default" w:ascii="Calibri" w:hAnsi="Calibri" w:cs="Calibri"/>
          <w:szCs w:val="21"/>
        </w:rPr>
        <w:t>供应商提供的《残疾人福利性单位声明函》与事实不符的，依照《政府采购法》第七十七条第一款的规定追究法律责任。</w:t>
      </w:r>
    </w:p>
    <w:p w14:paraId="088430F2">
      <w:pPr>
        <w:adjustRightInd w:val="0"/>
        <w:ind w:firstLine="420" w:firstLineChars="200"/>
        <w:rPr>
          <w:rFonts w:hint="default" w:ascii="Calibri" w:hAnsi="Calibri" w:cs="Calibri"/>
          <w:szCs w:val="21"/>
        </w:rPr>
      </w:pPr>
      <w:r>
        <w:rPr>
          <w:rFonts w:hint="default" w:ascii="Calibri" w:hAnsi="Calibri" w:cs="Calibri"/>
          <w:szCs w:val="21"/>
        </w:rPr>
        <w:t>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14:paraId="52566D89">
      <w:pPr>
        <w:adjustRightInd w:val="0"/>
        <w:ind w:firstLine="420" w:firstLineChars="200"/>
        <w:rPr>
          <w:rFonts w:hint="default" w:ascii="Calibri" w:hAnsi="Calibri" w:cs="Calibri"/>
          <w:szCs w:val="21"/>
        </w:rPr>
      </w:pPr>
      <w:r>
        <w:rPr>
          <w:rFonts w:hint="default" w:ascii="Calibri" w:hAnsi="Calibri" w:cs="Calibri"/>
          <w:szCs w:val="21"/>
        </w:rPr>
        <w:t>四、采购人采购公开招标数额标准以上的货物或者服务，因落实促进残疾人就业政策的需要，依法履行有关报批程序后，可采用公开招标以外的采购方式。</w:t>
      </w:r>
    </w:p>
    <w:p w14:paraId="58B4F9E5">
      <w:pPr>
        <w:adjustRightInd w:val="0"/>
        <w:ind w:firstLine="420" w:firstLineChars="200"/>
        <w:rPr>
          <w:rFonts w:hint="default" w:ascii="Calibri" w:hAnsi="Calibri" w:cs="Calibri"/>
          <w:szCs w:val="21"/>
        </w:rPr>
      </w:pPr>
      <w:r>
        <w:rPr>
          <w:rFonts w:hint="default" w:ascii="Calibri" w:hAnsi="Calibri" w:cs="Calibri"/>
          <w:szCs w:val="21"/>
        </w:rPr>
        <w:t>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14:paraId="31E3B589">
      <w:pPr>
        <w:adjustRightInd w:val="0"/>
        <w:ind w:firstLine="420" w:firstLineChars="200"/>
        <w:rPr>
          <w:rFonts w:hint="default" w:ascii="Calibri" w:hAnsi="Calibri" w:cs="Calibri"/>
          <w:szCs w:val="21"/>
        </w:rPr>
      </w:pPr>
      <w:r>
        <w:rPr>
          <w:rFonts w:hint="default" w:ascii="Calibri" w:hAnsi="Calibri" w:cs="Calibri"/>
          <w:szCs w:val="21"/>
        </w:rPr>
        <w:t>六、省级财政部门可以结合本地区残疾人生产、经营的实际情况，细化政府采购支持措施。对符合国家有关部门规定条件的残疾人辅助性就业机构，可通过上述措施予以支持。各地制定的有关文件应当报财政部备案。</w:t>
      </w:r>
    </w:p>
    <w:p w14:paraId="07B81F77">
      <w:pPr>
        <w:adjustRightInd w:val="0"/>
        <w:ind w:firstLine="420" w:firstLineChars="200"/>
        <w:rPr>
          <w:rFonts w:hint="default" w:ascii="Calibri" w:hAnsi="Calibri" w:cs="Calibri"/>
          <w:szCs w:val="21"/>
        </w:rPr>
      </w:pPr>
      <w:r>
        <w:rPr>
          <w:rFonts w:hint="default" w:ascii="Calibri" w:hAnsi="Calibri" w:cs="Calibri"/>
          <w:szCs w:val="21"/>
        </w:rPr>
        <w:t>七、本通知自2017年10月1日起执行。</w:t>
      </w:r>
    </w:p>
    <w:p w14:paraId="3D9BD1C7">
      <w:pPr>
        <w:adjustRightInd w:val="0"/>
        <w:jc w:val="right"/>
        <w:rPr>
          <w:rFonts w:hint="default" w:ascii="Calibri" w:hAnsi="Calibri" w:cs="Calibri"/>
          <w:szCs w:val="21"/>
        </w:rPr>
      </w:pPr>
      <w:r>
        <w:rPr>
          <w:rFonts w:hint="default" w:ascii="Calibri" w:hAnsi="Calibri" w:cs="Calibri"/>
          <w:szCs w:val="21"/>
        </w:rPr>
        <w:t>财政部 民政部 中国残疾人联合会</w:t>
      </w:r>
    </w:p>
    <w:p w14:paraId="1DCB85F4">
      <w:pPr>
        <w:adjustRightInd w:val="0"/>
        <w:jc w:val="right"/>
        <w:rPr>
          <w:rFonts w:hint="default" w:ascii="Calibri" w:hAnsi="Calibri" w:cs="Calibri"/>
          <w:szCs w:val="21"/>
        </w:rPr>
      </w:pPr>
      <w:r>
        <w:rPr>
          <w:rFonts w:hint="default" w:ascii="Calibri" w:hAnsi="Calibri" w:cs="Calibri"/>
          <w:szCs w:val="21"/>
        </w:rPr>
        <w:t>2017年8月22日</w:t>
      </w:r>
    </w:p>
    <w:sectPr>
      <w:headerReference r:id="rId6" w:type="first"/>
      <w:headerReference r:id="rId5" w:type="default"/>
      <w:footerReference r:id="rId7" w:type="default"/>
      <w:pgSz w:w="11906" w:h="16838"/>
      <w:pgMar w:top="1247" w:right="1247" w:bottom="1247" w:left="1474" w:header="851" w:footer="850" w:gutter="0"/>
      <w:cols w:space="720" w:num="1"/>
      <w:titlePg/>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B03742">
    <w:pPr>
      <w:pStyle w:val="15"/>
      <w:jc w:val="center"/>
      <w:rPr>
        <w:rFonts w:cs="Calibri"/>
      </w:rPr>
    </w:pPr>
    <w:r>
      <w:rPr>
        <w:rFonts w:cs="Calibri"/>
      </w:rPr>
      <w:t>第</w:t>
    </w:r>
    <w:r>
      <w:rPr>
        <w:rFonts w:cs="Calibri"/>
      </w:rPr>
      <w:fldChar w:fldCharType="begin"/>
    </w:r>
    <w:r>
      <w:rPr>
        <w:rFonts w:cs="Calibri"/>
      </w:rPr>
      <w:instrText xml:space="preserve"> PAGE   \* MERGEFORMAT </w:instrText>
    </w:r>
    <w:r>
      <w:rPr>
        <w:rFonts w:cs="Calibri"/>
      </w:rPr>
      <w:fldChar w:fldCharType="separate"/>
    </w:r>
    <w:r>
      <w:rPr>
        <w:rFonts w:cs="Calibri"/>
        <w:lang w:val="zh-CN"/>
      </w:rPr>
      <w:t>59</w:t>
    </w:r>
    <w:r>
      <w:rPr>
        <w:rFonts w:cs="Calibri"/>
        <w:lang w:val="zh-CN"/>
      </w:rPr>
      <w:fldChar w:fldCharType="end"/>
    </w:r>
    <w:r>
      <w:rPr>
        <w:rFonts w:cs="Calibri"/>
      </w:rPr>
      <w:t>页，共</w:t>
    </w:r>
    <w:r>
      <w:rPr>
        <w:rFonts w:cs="Calibri"/>
      </w:rPr>
      <w:fldChar w:fldCharType="begin"/>
    </w:r>
    <w:r>
      <w:rPr>
        <w:rFonts w:cs="Calibri"/>
      </w:rPr>
      <w:instrText xml:space="preserve"> NUMPAGES   \* MERGEFORMAT </w:instrText>
    </w:r>
    <w:r>
      <w:rPr>
        <w:rFonts w:cs="Calibri"/>
      </w:rPr>
      <w:fldChar w:fldCharType="separate"/>
    </w:r>
    <w:r>
      <w:rPr>
        <w:rFonts w:cs="Calibri"/>
        <w:lang w:val="zh-CN"/>
      </w:rPr>
      <w:t>60</w:t>
    </w:r>
    <w:r>
      <w:rPr>
        <w:rFonts w:cs="Calibri"/>
        <w:lang w:val="zh-CN"/>
      </w:rPr>
      <w:fldChar w:fldCharType="end"/>
    </w:r>
    <w:r>
      <w:rPr>
        <w:rFonts w:cs="Calibri"/>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00" w:lineRule="auto"/>
      </w:pPr>
      <w:r>
        <w:separator/>
      </w:r>
    </w:p>
  </w:footnote>
  <w:footnote w:type="continuationSeparator" w:id="1">
    <w:p>
      <w:pPr>
        <w:spacing w:line="30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2DF64D">
    <w:pPr>
      <w:pStyle w:val="16"/>
      <w:jc w:val="right"/>
      <w:rPr>
        <w:rFonts w:cs="Calibri"/>
        <w:sz w:val="16"/>
        <w:szCs w:val="16"/>
      </w:rPr>
    </w:pPr>
    <w:r>
      <w:rPr>
        <w:rFonts w:hint="eastAsia" w:cs="Calibri"/>
        <w:sz w:val="16"/>
        <w:szCs w:val="16"/>
      </w:rPr>
      <w:t>浙江省地质院</w:t>
    </w:r>
    <w:r>
      <w:rPr>
        <w:rFonts w:hint="eastAsia" w:cs="Calibri"/>
        <w:sz w:val="16"/>
        <w:szCs w:val="16"/>
        <w:lang w:eastAsia="zh-CN"/>
      </w:rPr>
      <w:t>浙江省地灾智治应用信创适配化改造项目</w:t>
    </w:r>
    <w:r>
      <w:rPr>
        <w:rFonts w:cs="Calibri"/>
        <w:sz w:val="16"/>
        <w:szCs w:val="16"/>
      </w:rPr>
      <w:t>招标文件（公开招标）</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6CB953">
    <w:pPr>
      <w:pStyle w:val="16"/>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0363E7"/>
    <w:multiLevelType w:val="singleLevel"/>
    <w:tmpl w:val="A00363E7"/>
    <w:lvl w:ilvl="0" w:tentative="0">
      <w:start w:val="1"/>
      <w:numFmt w:val="decimal"/>
      <w:suff w:val="nothing"/>
      <w:lvlText w:val="（%1）"/>
      <w:lvlJc w:val="left"/>
      <w:pPr>
        <w:tabs>
          <w:tab w:val="left" w:pos="420"/>
        </w:tabs>
        <w:ind w:left="425" w:hanging="425"/>
      </w:pPr>
      <w:rPr>
        <w:rFonts w:hint="default"/>
      </w:rPr>
    </w:lvl>
  </w:abstractNum>
  <w:abstractNum w:abstractNumId="1">
    <w:nsid w:val="AF99279A"/>
    <w:multiLevelType w:val="singleLevel"/>
    <w:tmpl w:val="AF99279A"/>
    <w:lvl w:ilvl="0" w:tentative="0">
      <w:start w:val="1"/>
      <w:numFmt w:val="decimal"/>
      <w:suff w:val="nothing"/>
      <w:lvlText w:val="%1．"/>
      <w:lvlJc w:val="left"/>
      <w:pPr>
        <w:ind w:left="0" w:firstLine="400"/>
      </w:pPr>
      <w:rPr>
        <w:rFonts w:hint="default" w:ascii="Calibri" w:hAnsi="Calibri" w:cs="Calibri"/>
        <w:sz w:val="21"/>
      </w:rPr>
    </w:lvl>
  </w:abstractNum>
  <w:abstractNum w:abstractNumId="2">
    <w:nsid w:val="B15E764B"/>
    <w:multiLevelType w:val="singleLevel"/>
    <w:tmpl w:val="B15E764B"/>
    <w:lvl w:ilvl="0" w:tentative="0">
      <w:start w:val="1"/>
      <w:numFmt w:val="decimal"/>
      <w:suff w:val="nothing"/>
      <w:lvlText w:val="%1．"/>
      <w:lvlJc w:val="left"/>
      <w:pPr>
        <w:ind w:left="0" w:firstLine="400"/>
      </w:pPr>
      <w:rPr>
        <w:rFonts w:hint="default"/>
      </w:rPr>
    </w:lvl>
  </w:abstractNum>
  <w:abstractNum w:abstractNumId="3">
    <w:nsid w:val="C2237C4E"/>
    <w:multiLevelType w:val="singleLevel"/>
    <w:tmpl w:val="C2237C4E"/>
    <w:lvl w:ilvl="0" w:tentative="0">
      <w:start w:val="1"/>
      <w:numFmt w:val="decimal"/>
      <w:suff w:val="nothing"/>
      <w:lvlText w:val="(%1)"/>
      <w:lvlJc w:val="left"/>
      <w:pPr>
        <w:ind w:left="425" w:hanging="425"/>
      </w:pPr>
      <w:rPr>
        <w:rFonts w:hint="default"/>
      </w:rPr>
    </w:lvl>
  </w:abstractNum>
  <w:abstractNum w:abstractNumId="4">
    <w:nsid w:val="0202C860"/>
    <w:multiLevelType w:val="singleLevel"/>
    <w:tmpl w:val="0202C860"/>
    <w:lvl w:ilvl="0" w:tentative="0">
      <w:start w:val="1"/>
      <w:numFmt w:val="decimal"/>
      <w:suff w:val="nothing"/>
      <w:lvlText w:val="%1．"/>
      <w:lvlJc w:val="left"/>
      <w:pPr>
        <w:ind w:left="0" w:firstLine="400"/>
      </w:pPr>
      <w:rPr>
        <w:rFonts w:hint="default"/>
      </w:rPr>
    </w:lvl>
  </w:abstractNum>
  <w:abstractNum w:abstractNumId="5">
    <w:nsid w:val="0A821D31"/>
    <w:multiLevelType w:val="singleLevel"/>
    <w:tmpl w:val="0A821D31"/>
    <w:lvl w:ilvl="0" w:tentative="0">
      <w:start w:val="1"/>
      <w:numFmt w:val="decimal"/>
      <w:suff w:val="nothing"/>
      <w:lvlText w:val="%1．"/>
      <w:lvlJc w:val="left"/>
      <w:pPr>
        <w:ind w:left="210" w:firstLine="400"/>
      </w:pPr>
      <w:rPr>
        <w:rFonts w:hint="default"/>
      </w:rPr>
    </w:lvl>
  </w:abstractNum>
  <w:abstractNum w:abstractNumId="6">
    <w:nsid w:val="623F963A"/>
    <w:multiLevelType w:val="singleLevel"/>
    <w:tmpl w:val="623F963A"/>
    <w:lvl w:ilvl="0" w:tentative="0">
      <w:start w:val="1"/>
      <w:numFmt w:val="decimal"/>
      <w:suff w:val="nothing"/>
      <w:lvlText w:val="(%1)"/>
      <w:lvlJc w:val="left"/>
      <w:pPr>
        <w:ind w:left="425" w:hanging="425"/>
      </w:pPr>
      <w:rPr>
        <w:rFonts w:hint="default"/>
      </w:rPr>
    </w:lvl>
  </w:abstractNum>
  <w:num w:numId="1">
    <w:abstractNumId w:val="6"/>
  </w:num>
  <w:num w:numId="2">
    <w:abstractNumId w:val="3"/>
  </w:num>
  <w:num w:numId="3">
    <w:abstractNumId w:val="4"/>
  </w:num>
  <w:num w:numId="4">
    <w:abstractNumId w:val="0"/>
  </w:num>
  <w:num w:numId="5">
    <w:abstractNumId w:val="1"/>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21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JjY2NjNGRkZjM5ZjRiNjFlNjJkNmIxMDBhZmVjYWMifQ=="/>
  </w:docVars>
  <w:rsids>
    <w:rsidRoot w:val="00172A27"/>
    <w:rsid w:val="0000156F"/>
    <w:rsid w:val="000032BC"/>
    <w:rsid w:val="00003D9C"/>
    <w:rsid w:val="00004A27"/>
    <w:rsid w:val="00005314"/>
    <w:rsid w:val="0000545C"/>
    <w:rsid w:val="00006BA5"/>
    <w:rsid w:val="00006CD3"/>
    <w:rsid w:val="00007806"/>
    <w:rsid w:val="00011008"/>
    <w:rsid w:val="00011038"/>
    <w:rsid w:val="000125C5"/>
    <w:rsid w:val="00012919"/>
    <w:rsid w:val="00012D84"/>
    <w:rsid w:val="00012D85"/>
    <w:rsid w:val="00013BC2"/>
    <w:rsid w:val="00013C14"/>
    <w:rsid w:val="00014556"/>
    <w:rsid w:val="00016341"/>
    <w:rsid w:val="000204E7"/>
    <w:rsid w:val="00021051"/>
    <w:rsid w:val="00022B71"/>
    <w:rsid w:val="000235D1"/>
    <w:rsid w:val="00024958"/>
    <w:rsid w:val="00024DAB"/>
    <w:rsid w:val="000254D8"/>
    <w:rsid w:val="00027223"/>
    <w:rsid w:val="00027934"/>
    <w:rsid w:val="00031217"/>
    <w:rsid w:val="00031517"/>
    <w:rsid w:val="00033839"/>
    <w:rsid w:val="00033AD8"/>
    <w:rsid w:val="00033CE3"/>
    <w:rsid w:val="00033D0E"/>
    <w:rsid w:val="0003418A"/>
    <w:rsid w:val="00034B8C"/>
    <w:rsid w:val="00036C4A"/>
    <w:rsid w:val="000377FE"/>
    <w:rsid w:val="000378F4"/>
    <w:rsid w:val="00037B34"/>
    <w:rsid w:val="00042B67"/>
    <w:rsid w:val="00043755"/>
    <w:rsid w:val="00043E61"/>
    <w:rsid w:val="000440A0"/>
    <w:rsid w:val="000441A9"/>
    <w:rsid w:val="00044C9F"/>
    <w:rsid w:val="0004710E"/>
    <w:rsid w:val="00047DBE"/>
    <w:rsid w:val="000505C6"/>
    <w:rsid w:val="00054941"/>
    <w:rsid w:val="00055687"/>
    <w:rsid w:val="00056929"/>
    <w:rsid w:val="00057E66"/>
    <w:rsid w:val="00057F4D"/>
    <w:rsid w:val="00060C04"/>
    <w:rsid w:val="00061F5A"/>
    <w:rsid w:val="000623AB"/>
    <w:rsid w:val="00064F90"/>
    <w:rsid w:val="00064FD2"/>
    <w:rsid w:val="000656DA"/>
    <w:rsid w:val="000673B5"/>
    <w:rsid w:val="000677F2"/>
    <w:rsid w:val="00070225"/>
    <w:rsid w:val="000716A1"/>
    <w:rsid w:val="000725E5"/>
    <w:rsid w:val="0007323F"/>
    <w:rsid w:val="00073B0F"/>
    <w:rsid w:val="00073F49"/>
    <w:rsid w:val="00076750"/>
    <w:rsid w:val="00077EBB"/>
    <w:rsid w:val="00080018"/>
    <w:rsid w:val="00080C20"/>
    <w:rsid w:val="000815AE"/>
    <w:rsid w:val="00083B5E"/>
    <w:rsid w:val="00084580"/>
    <w:rsid w:val="00084614"/>
    <w:rsid w:val="00084D92"/>
    <w:rsid w:val="000858D4"/>
    <w:rsid w:val="0008773E"/>
    <w:rsid w:val="00087966"/>
    <w:rsid w:val="0008797D"/>
    <w:rsid w:val="00090558"/>
    <w:rsid w:val="0009151A"/>
    <w:rsid w:val="000921E2"/>
    <w:rsid w:val="000935B3"/>
    <w:rsid w:val="00093AB1"/>
    <w:rsid w:val="00093FEF"/>
    <w:rsid w:val="00094F0A"/>
    <w:rsid w:val="000966D6"/>
    <w:rsid w:val="000A0A92"/>
    <w:rsid w:val="000A0DE0"/>
    <w:rsid w:val="000A0FE0"/>
    <w:rsid w:val="000A34BA"/>
    <w:rsid w:val="000A4102"/>
    <w:rsid w:val="000A41E5"/>
    <w:rsid w:val="000A471B"/>
    <w:rsid w:val="000A475D"/>
    <w:rsid w:val="000A4AB3"/>
    <w:rsid w:val="000A574C"/>
    <w:rsid w:val="000A5A40"/>
    <w:rsid w:val="000A5B4E"/>
    <w:rsid w:val="000A5BC1"/>
    <w:rsid w:val="000B20F8"/>
    <w:rsid w:val="000B36CA"/>
    <w:rsid w:val="000B6A01"/>
    <w:rsid w:val="000B6A07"/>
    <w:rsid w:val="000C07D2"/>
    <w:rsid w:val="000C1C93"/>
    <w:rsid w:val="000C2A76"/>
    <w:rsid w:val="000C3385"/>
    <w:rsid w:val="000C37C6"/>
    <w:rsid w:val="000C41F4"/>
    <w:rsid w:val="000C45B7"/>
    <w:rsid w:val="000D0044"/>
    <w:rsid w:val="000D0A95"/>
    <w:rsid w:val="000D22B4"/>
    <w:rsid w:val="000D415C"/>
    <w:rsid w:val="000D455B"/>
    <w:rsid w:val="000D49EE"/>
    <w:rsid w:val="000D545E"/>
    <w:rsid w:val="000D60EB"/>
    <w:rsid w:val="000D6943"/>
    <w:rsid w:val="000D6DB0"/>
    <w:rsid w:val="000D6FA9"/>
    <w:rsid w:val="000E1DAD"/>
    <w:rsid w:val="000E220D"/>
    <w:rsid w:val="000E3912"/>
    <w:rsid w:val="000E3A64"/>
    <w:rsid w:val="000E4387"/>
    <w:rsid w:val="000E5618"/>
    <w:rsid w:val="000E7B97"/>
    <w:rsid w:val="000F1D88"/>
    <w:rsid w:val="000F3733"/>
    <w:rsid w:val="000F4266"/>
    <w:rsid w:val="000F59DB"/>
    <w:rsid w:val="001003E1"/>
    <w:rsid w:val="00101588"/>
    <w:rsid w:val="00101AAC"/>
    <w:rsid w:val="001023DD"/>
    <w:rsid w:val="001026EA"/>
    <w:rsid w:val="001028C5"/>
    <w:rsid w:val="00102FAF"/>
    <w:rsid w:val="001042E8"/>
    <w:rsid w:val="0010462B"/>
    <w:rsid w:val="001058AF"/>
    <w:rsid w:val="001059FA"/>
    <w:rsid w:val="00106BF6"/>
    <w:rsid w:val="00107647"/>
    <w:rsid w:val="001124AF"/>
    <w:rsid w:val="00112FC4"/>
    <w:rsid w:val="001130C9"/>
    <w:rsid w:val="00113659"/>
    <w:rsid w:val="0011392A"/>
    <w:rsid w:val="00115255"/>
    <w:rsid w:val="00115A62"/>
    <w:rsid w:val="001174F4"/>
    <w:rsid w:val="00120064"/>
    <w:rsid w:val="00120ECD"/>
    <w:rsid w:val="001221B8"/>
    <w:rsid w:val="001225BF"/>
    <w:rsid w:val="00124441"/>
    <w:rsid w:val="00124473"/>
    <w:rsid w:val="00124A73"/>
    <w:rsid w:val="001250C8"/>
    <w:rsid w:val="00125EA6"/>
    <w:rsid w:val="00126719"/>
    <w:rsid w:val="00126DB1"/>
    <w:rsid w:val="00127AF5"/>
    <w:rsid w:val="00127F38"/>
    <w:rsid w:val="00131AA7"/>
    <w:rsid w:val="00131B43"/>
    <w:rsid w:val="00131FD4"/>
    <w:rsid w:val="0013241D"/>
    <w:rsid w:val="00132825"/>
    <w:rsid w:val="00133242"/>
    <w:rsid w:val="00134E3A"/>
    <w:rsid w:val="00137683"/>
    <w:rsid w:val="001428E5"/>
    <w:rsid w:val="00142B97"/>
    <w:rsid w:val="00146EB9"/>
    <w:rsid w:val="00152261"/>
    <w:rsid w:val="0015275C"/>
    <w:rsid w:val="001608EE"/>
    <w:rsid w:val="0016131B"/>
    <w:rsid w:val="001633B3"/>
    <w:rsid w:val="0016498A"/>
    <w:rsid w:val="00170591"/>
    <w:rsid w:val="00170623"/>
    <w:rsid w:val="0017096A"/>
    <w:rsid w:val="00170F0B"/>
    <w:rsid w:val="00172114"/>
    <w:rsid w:val="00172A27"/>
    <w:rsid w:val="00172D6C"/>
    <w:rsid w:val="00172F14"/>
    <w:rsid w:val="00174CD3"/>
    <w:rsid w:val="0017529E"/>
    <w:rsid w:val="0017798B"/>
    <w:rsid w:val="00177FEE"/>
    <w:rsid w:val="00181612"/>
    <w:rsid w:val="00182C8A"/>
    <w:rsid w:val="00182E9C"/>
    <w:rsid w:val="00183370"/>
    <w:rsid w:val="0018347A"/>
    <w:rsid w:val="001838B0"/>
    <w:rsid w:val="001840F9"/>
    <w:rsid w:val="00185656"/>
    <w:rsid w:val="00185CCC"/>
    <w:rsid w:val="00185FCB"/>
    <w:rsid w:val="00187253"/>
    <w:rsid w:val="00190E25"/>
    <w:rsid w:val="0019269A"/>
    <w:rsid w:val="00193AC3"/>
    <w:rsid w:val="001A0831"/>
    <w:rsid w:val="001A0C1B"/>
    <w:rsid w:val="001A0C24"/>
    <w:rsid w:val="001A0F5A"/>
    <w:rsid w:val="001A1C21"/>
    <w:rsid w:val="001A1EC9"/>
    <w:rsid w:val="001A2F14"/>
    <w:rsid w:val="001A38B3"/>
    <w:rsid w:val="001A4C27"/>
    <w:rsid w:val="001A546A"/>
    <w:rsid w:val="001A67CF"/>
    <w:rsid w:val="001A73E5"/>
    <w:rsid w:val="001A7EA0"/>
    <w:rsid w:val="001B00BE"/>
    <w:rsid w:val="001B4D81"/>
    <w:rsid w:val="001B603D"/>
    <w:rsid w:val="001B731C"/>
    <w:rsid w:val="001B78D8"/>
    <w:rsid w:val="001C0138"/>
    <w:rsid w:val="001C01D8"/>
    <w:rsid w:val="001C16A9"/>
    <w:rsid w:val="001C2270"/>
    <w:rsid w:val="001C33A0"/>
    <w:rsid w:val="001C34C9"/>
    <w:rsid w:val="001C516C"/>
    <w:rsid w:val="001C5CA9"/>
    <w:rsid w:val="001C67BC"/>
    <w:rsid w:val="001C6FE1"/>
    <w:rsid w:val="001C7BAD"/>
    <w:rsid w:val="001D1F3F"/>
    <w:rsid w:val="001D257D"/>
    <w:rsid w:val="001D2692"/>
    <w:rsid w:val="001D2B59"/>
    <w:rsid w:val="001D398E"/>
    <w:rsid w:val="001D4151"/>
    <w:rsid w:val="001D44D6"/>
    <w:rsid w:val="001D4523"/>
    <w:rsid w:val="001D536C"/>
    <w:rsid w:val="001D60A9"/>
    <w:rsid w:val="001D64BD"/>
    <w:rsid w:val="001D661B"/>
    <w:rsid w:val="001D69D9"/>
    <w:rsid w:val="001E0AF8"/>
    <w:rsid w:val="001E2480"/>
    <w:rsid w:val="001E2799"/>
    <w:rsid w:val="001E2CD7"/>
    <w:rsid w:val="001E554B"/>
    <w:rsid w:val="001E571B"/>
    <w:rsid w:val="001E74A6"/>
    <w:rsid w:val="001F010D"/>
    <w:rsid w:val="001F017F"/>
    <w:rsid w:val="001F05AC"/>
    <w:rsid w:val="001F0F85"/>
    <w:rsid w:val="001F2702"/>
    <w:rsid w:val="001F2C73"/>
    <w:rsid w:val="001F3219"/>
    <w:rsid w:val="001F43F3"/>
    <w:rsid w:val="001F4EBA"/>
    <w:rsid w:val="001F5111"/>
    <w:rsid w:val="001F6C2E"/>
    <w:rsid w:val="00200D62"/>
    <w:rsid w:val="00200D85"/>
    <w:rsid w:val="00200EDF"/>
    <w:rsid w:val="00200F2D"/>
    <w:rsid w:val="00201286"/>
    <w:rsid w:val="00201713"/>
    <w:rsid w:val="00201DA0"/>
    <w:rsid w:val="00202D45"/>
    <w:rsid w:val="00204611"/>
    <w:rsid w:val="00204C10"/>
    <w:rsid w:val="002065CD"/>
    <w:rsid w:val="0020683B"/>
    <w:rsid w:val="002077CB"/>
    <w:rsid w:val="0021154B"/>
    <w:rsid w:val="002124D5"/>
    <w:rsid w:val="002133E3"/>
    <w:rsid w:val="00213A60"/>
    <w:rsid w:val="00213D80"/>
    <w:rsid w:val="002149C4"/>
    <w:rsid w:val="00222314"/>
    <w:rsid w:val="00222BF7"/>
    <w:rsid w:val="0022366A"/>
    <w:rsid w:val="00223850"/>
    <w:rsid w:val="00224131"/>
    <w:rsid w:val="0022480D"/>
    <w:rsid w:val="002259E4"/>
    <w:rsid w:val="002262DA"/>
    <w:rsid w:val="00226877"/>
    <w:rsid w:val="00226BCD"/>
    <w:rsid w:val="002271CF"/>
    <w:rsid w:val="002271EB"/>
    <w:rsid w:val="00230C8B"/>
    <w:rsid w:val="0023159E"/>
    <w:rsid w:val="00231CF6"/>
    <w:rsid w:val="0023379F"/>
    <w:rsid w:val="0023542B"/>
    <w:rsid w:val="002356D5"/>
    <w:rsid w:val="002356DF"/>
    <w:rsid w:val="002360A9"/>
    <w:rsid w:val="002361DA"/>
    <w:rsid w:val="00236496"/>
    <w:rsid w:val="00237DAC"/>
    <w:rsid w:val="002403B5"/>
    <w:rsid w:val="00240C69"/>
    <w:rsid w:val="00241371"/>
    <w:rsid w:val="002414A4"/>
    <w:rsid w:val="002420F6"/>
    <w:rsid w:val="002424F8"/>
    <w:rsid w:val="002425D1"/>
    <w:rsid w:val="00242F65"/>
    <w:rsid w:val="002431E1"/>
    <w:rsid w:val="00244FCC"/>
    <w:rsid w:val="00245434"/>
    <w:rsid w:val="002455DB"/>
    <w:rsid w:val="00246C39"/>
    <w:rsid w:val="00247345"/>
    <w:rsid w:val="00247B02"/>
    <w:rsid w:val="002510D6"/>
    <w:rsid w:val="0025177A"/>
    <w:rsid w:val="0025233E"/>
    <w:rsid w:val="00253693"/>
    <w:rsid w:val="00253C2C"/>
    <w:rsid w:val="0025488D"/>
    <w:rsid w:val="00254B51"/>
    <w:rsid w:val="002553E8"/>
    <w:rsid w:val="00255816"/>
    <w:rsid w:val="0025655E"/>
    <w:rsid w:val="0025709B"/>
    <w:rsid w:val="0025781E"/>
    <w:rsid w:val="00260515"/>
    <w:rsid w:val="00260AA2"/>
    <w:rsid w:val="00261C00"/>
    <w:rsid w:val="002621A2"/>
    <w:rsid w:val="00262340"/>
    <w:rsid w:val="00262BB7"/>
    <w:rsid w:val="0026422E"/>
    <w:rsid w:val="0026438C"/>
    <w:rsid w:val="00265346"/>
    <w:rsid w:val="002653BA"/>
    <w:rsid w:val="00265779"/>
    <w:rsid w:val="002658A5"/>
    <w:rsid w:val="00265D44"/>
    <w:rsid w:val="002664CB"/>
    <w:rsid w:val="00266E56"/>
    <w:rsid w:val="00267BA9"/>
    <w:rsid w:val="00270497"/>
    <w:rsid w:val="00270B85"/>
    <w:rsid w:val="00271222"/>
    <w:rsid w:val="002715DD"/>
    <w:rsid w:val="002716B7"/>
    <w:rsid w:val="002716E2"/>
    <w:rsid w:val="002722FD"/>
    <w:rsid w:val="002723DC"/>
    <w:rsid w:val="00272526"/>
    <w:rsid w:val="0027454C"/>
    <w:rsid w:val="00274ABE"/>
    <w:rsid w:val="00276211"/>
    <w:rsid w:val="00276A10"/>
    <w:rsid w:val="00276F91"/>
    <w:rsid w:val="00277794"/>
    <w:rsid w:val="00277AE4"/>
    <w:rsid w:val="00277D65"/>
    <w:rsid w:val="002803AC"/>
    <w:rsid w:val="002805FA"/>
    <w:rsid w:val="00282EDE"/>
    <w:rsid w:val="00282F50"/>
    <w:rsid w:val="00283E93"/>
    <w:rsid w:val="00284287"/>
    <w:rsid w:val="00285450"/>
    <w:rsid w:val="00285D70"/>
    <w:rsid w:val="00286299"/>
    <w:rsid w:val="0028737D"/>
    <w:rsid w:val="002874D1"/>
    <w:rsid w:val="00291482"/>
    <w:rsid w:val="00291556"/>
    <w:rsid w:val="00294232"/>
    <w:rsid w:val="00294DDC"/>
    <w:rsid w:val="00295CF2"/>
    <w:rsid w:val="0029650C"/>
    <w:rsid w:val="002A1CD5"/>
    <w:rsid w:val="002A2319"/>
    <w:rsid w:val="002A3875"/>
    <w:rsid w:val="002A47D9"/>
    <w:rsid w:val="002A4AF4"/>
    <w:rsid w:val="002A5182"/>
    <w:rsid w:val="002A5EDD"/>
    <w:rsid w:val="002A7E9F"/>
    <w:rsid w:val="002B35D3"/>
    <w:rsid w:val="002B3CD5"/>
    <w:rsid w:val="002B3D57"/>
    <w:rsid w:val="002B5AF5"/>
    <w:rsid w:val="002B5ED9"/>
    <w:rsid w:val="002B6024"/>
    <w:rsid w:val="002B7E81"/>
    <w:rsid w:val="002C0089"/>
    <w:rsid w:val="002C0A67"/>
    <w:rsid w:val="002C16C1"/>
    <w:rsid w:val="002C27C4"/>
    <w:rsid w:val="002C2F8E"/>
    <w:rsid w:val="002C323C"/>
    <w:rsid w:val="002C512D"/>
    <w:rsid w:val="002C5501"/>
    <w:rsid w:val="002C5C45"/>
    <w:rsid w:val="002C76E3"/>
    <w:rsid w:val="002D22D3"/>
    <w:rsid w:val="002D24AF"/>
    <w:rsid w:val="002D257E"/>
    <w:rsid w:val="002D2A74"/>
    <w:rsid w:val="002D2AFB"/>
    <w:rsid w:val="002D31E5"/>
    <w:rsid w:val="002D3C75"/>
    <w:rsid w:val="002D3D98"/>
    <w:rsid w:val="002D3FF1"/>
    <w:rsid w:val="002D4FB0"/>
    <w:rsid w:val="002D54B5"/>
    <w:rsid w:val="002D613D"/>
    <w:rsid w:val="002D624D"/>
    <w:rsid w:val="002D627D"/>
    <w:rsid w:val="002D6596"/>
    <w:rsid w:val="002D6A14"/>
    <w:rsid w:val="002D703D"/>
    <w:rsid w:val="002D7148"/>
    <w:rsid w:val="002D7BB2"/>
    <w:rsid w:val="002E093D"/>
    <w:rsid w:val="002E15B0"/>
    <w:rsid w:val="002E1F5A"/>
    <w:rsid w:val="002E2AAA"/>
    <w:rsid w:val="002E60EC"/>
    <w:rsid w:val="002E7FB5"/>
    <w:rsid w:val="002F0E4C"/>
    <w:rsid w:val="002F160B"/>
    <w:rsid w:val="002F1940"/>
    <w:rsid w:val="002F2A00"/>
    <w:rsid w:val="002F2A31"/>
    <w:rsid w:val="002F2F77"/>
    <w:rsid w:val="002F3BC5"/>
    <w:rsid w:val="002F4A86"/>
    <w:rsid w:val="002F5049"/>
    <w:rsid w:val="002F5DED"/>
    <w:rsid w:val="002F7698"/>
    <w:rsid w:val="003007B1"/>
    <w:rsid w:val="00300B98"/>
    <w:rsid w:val="0030151F"/>
    <w:rsid w:val="00301BA2"/>
    <w:rsid w:val="00302A23"/>
    <w:rsid w:val="00302AA8"/>
    <w:rsid w:val="00302F8C"/>
    <w:rsid w:val="003038BD"/>
    <w:rsid w:val="003043F3"/>
    <w:rsid w:val="00305DA9"/>
    <w:rsid w:val="00307454"/>
    <w:rsid w:val="003111F6"/>
    <w:rsid w:val="00311A72"/>
    <w:rsid w:val="00312B82"/>
    <w:rsid w:val="0031436F"/>
    <w:rsid w:val="00314AF8"/>
    <w:rsid w:val="00315C4A"/>
    <w:rsid w:val="00316130"/>
    <w:rsid w:val="00316A17"/>
    <w:rsid w:val="00320C62"/>
    <w:rsid w:val="0032157B"/>
    <w:rsid w:val="00323FB4"/>
    <w:rsid w:val="003242D6"/>
    <w:rsid w:val="00327936"/>
    <w:rsid w:val="00327EF7"/>
    <w:rsid w:val="00330BC3"/>
    <w:rsid w:val="00330BCD"/>
    <w:rsid w:val="00330CE0"/>
    <w:rsid w:val="00330DBB"/>
    <w:rsid w:val="003312EB"/>
    <w:rsid w:val="00331553"/>
    <w:rsid w:val="003338F0"/>
    <w:rsid w:val="003353C6"/>
    <w:rsid w:val="00335AF5"/>
    <w:rsid w:val="00341B55"/>
    <w:rsid w:val="00343041"/>
    <w:rsid w:val="00343439"/>
    <w:rsid w:val="0034366B"/>
    <w:rsid w:val="00343FA1"/>
    <w:rsid w:val="00345539"/>
    <w:rsid w:val="0034684B"/>
    <w:rsid w:val="0034704B"/>
    <w:rsid w:val="003476BC"/>
    <w:rsid w:val="003478B5"/>
    <w:rsid w:val="00347EC9"/>
    <w:rsid w:val="00351A42"/>
    <w:rsid w:val="00352DA0"/>
    <w:rsid w:val="003544B9"/>
    <w:rsid w:val="003559F4"/>
    <w:rsid w:val="00355BA2"/>
    <w:rsid w:val="00356A80"/>
    <w:rsid w:val="0035705D"/>
    <w:rsid w:val="00357481"/>
    <w:rsid w:val="00361BAB"/>
    <w:rsid w:val="00362600"/>
    <w:rsid w:val="00362818"/>
    <w:rsid w:val="00362FCF"/>
    <w:rsid w:val="00363B53"/>
    <w:rsid w:val="00365334"/>
    <w:rsid w:val="003657BA"/>
    <w:rsid w:val="00367BA5"/>
    <w:rsid w:val="003703F6"/>
    <w:rsid w:val="003705C1"/>
    <w:rsid w:val="00372CF7"/>
    <w:rsid w:val="00374BA0"/>
    <w:rsid w:val="00375587"/>
    <w:rsid w:val="003808F2"/>
    <w:rsid w:val="003816E8"/>
    <w:rsid w:val="003835F0"/>
    <w:rsid w:val="00385945"/>
    <w:rsid w:val="003872E9"/>
    <w:rsid w:val="00391E80"/>
    <w:rsid w:val="00392260"/>
    <w:rsid w:val="00393458"/>
    <w:rsid w:val="003937AC"/>
    <w:rsid w:val="00393C84"/>
    <w:rsid w:val="00393EBA"/>
    <w:rsid w:val="0039422A"/>
    <w:rsid w:val="0039463E"/>
    <w:rsid w:val="003947B3"/>
    <w:rsid w:val="00394BC5"/>
    <w:rsid w:val="003959BD"/>
    <w:rsid w:val="0039623E"/>
    <w:rsid w:val="00396FE3"/>
    <w:rsid w:val="00397D9F"/>
    <w:rsid w:val="00397F79"/>
    <w:rsid w:val="003A0256"/>
    <w:rsid w:val="003A1C3C"/>
    <w:rsid w:val="003A1E19"/>
    <w:rsid w:val="003A3424"/>
    <w:rsid w:val="003A3824"/>
    <w:rsid w:val="003A55CA"/>
    <w:rsid w:val="003A7340"/>
    <w:rsid w:val="003A7678"/>
    <w:rsid w:val="003B1068"/>
    <w:rsid w:val="003B1FC4"/>
    <w:rsid w:val="003B3094"/>
    <w:rsid w:val="003B3F0A"/>
    <w:rsid w:val="003B4254"/>
    <w:rsid w:val="003B4AAC"/>
    <w:rsid w:val="003B4FBE"/>
    <w:rsid w:val="003B5D00"/>
    <w:rsid w:val="003B675A"/>
    <w:rsid w:val="003B73F4"/>
    <w:rsid w:val="003C0058"/>
    <w:rsid w:val="003C114E"/>
    <w:rsid w:val="003C1F11"/>
    <w:rsid w:val="003C240F"/>
    <w:rsid w:val="003C26DA"/>
    <w:rsid w:val="003C4935"/>
    <w:rsid w:val="003C6D34"/>
    <w:rsid w:val="003C7FAF"/>
    <w:rsid w:val="003D0255"/>
    <w:rsid w:val="003D054C"/>
    <w:rsid w:val="003D064D"/>
    <w:rsid w:val="003D1EA1"/>
    <w:rsid w:val="003D241B"/>
    <w:rsid w:val="003D2627"/>
    <w:rsid w:val="003D27FC"/>
    <w:rsid w:val="003D3180"/>
    <w:rsid w:val="003D395A"/>
    <w:rsid w:val="003D3F34"/>
    <w:rsid w:val="003D50E5"/>
    <w:rsid w:val="003D557D"/>
    <w:rsid w:val="003D5BA3"/>
    <w:rsid w:val="003E0083"/>
    <w:rsid w:val="003E0F5A"/>
    <w:rsid w:val="003E12AE"/>
    <w:rsid w:val="003E1D02"/>
    <w:rsid w:val="003E24A2"/>
    <w:rsid w:val="003E3075"/>
    <w:rsid w:val="003E411E"/>
    <w:rsid w:val="003E4231"/>
    <w:rsid w:val="003E477E"/>
    <w:rsid w:val="003E494F"/>
    <w:rsid w:val="003E5A2D"/>
    <w:rsid w:val="003E6DDE"/>
    <w:rsid w:val="003E756F"/>
    <w:rsid w:val="003E7AB2"/>
    <w:rsid w:val="003F1EF4"/>
    <w:rsid w:val="003F31AD"/>
    <w:rsid w:val="003F413B"/>
    <w:rsid w:val="003F4494"/>
    <w:rsid w:val="003F4DFC"/>
    <w:rsid w:val="003F584C"/>
    <w:rsid w:val="003F5F2C"/>
    <w:rsid w:val="003F72BB"/>
    <w:rsid w:val="003F7775"/>
    <w:rsid w:val="003F78B7"/>
    <w:rsid w:val="003F795A"/>
    <w:rsid w:val="00400C53"/>
    <w:rsid w:val="00401716"/>
    <w:rsid w:val="00402BEF"/>
    <w:rsid w:val="00403760"/>
    <w:rsid w:val="004043CF"/>
    <w:rsid w:val="00404EF7"/>
    <w:rsid w:val="00404FA3"/>
    <w:rsid w:val="00405A73"/>
    <w:rsid w:val="00406763"/>
    <w:rsid w:val="004113FD"/>
    <w:rsid w:val="00411DC0"/>
    <w:rsid w:val="004129C1"/>
    <w:rsid w:val="00414282"/>
    <w:rsid w:val="004148CC"/>
    <w:rsid w:val="00415791"/>
    <w:rsid w:val="0041626F"/>
    <w:rsid w:val="0041711E"/>
    <w:rsid w:val="00420C50"/>
    <w:rsid w:val="004211B5"/>
    <w:rsid w:val="00421AFF"/>
    <w:rsid w:val="0042245F"/>
    <w:rsid w:val="00422520"/>
    <w:rsid w:val="00422A72"/>
    <w:rsid w:val="004231BA"/>
    <w:rsid w:val="00423576"/>
    <w:rsid w:val="00423BBE"/>
    <w:rsid w:val="00424ECC"/>
    <w:rsid w:val="0042565C"/>
    <w:rsid w:val="00426A1F"/>
    <w:rsid w:val="00427994"/>
    <w:rsid w:val="00430BBB"/>
    <w:rsid w:val="00433344"/>
    <w:rsid w:val="0043357C"/>
    <w:rsid w:val="00434BBC"/>
    <w:rsid w:val="00435D40"/>
    <w:rsid w:val="0043616F"/>
    <w:rsid w:val="00436348"/>
    <w:rsid w:val="004371C6"/>
    <w:rsid w:val="0043736D"/>
    <w:rsid w:val="004415D7"/>
    <w:rsid w:val="004419F7"/>
    <w:rsid w:val="00442BC0"/>
    <w:rsid w:val="00446023"/>
    <w:rsid w:val="0044749A"/>
    <w:rsid w:val="0044759A"/>
    <w:rsid w:val="00447BFF"/>
    <w:rsid w:val="004500A6"/>
    <w:rsid w:val="00450B84"/>
    <w:rsid w:val="0045146B"/>
    <w:rsid w:val="004519D2"/>
    <w:rsid w:val="00451BBB"/>
    <w:rsid w:val="004523C2"/>
    <w:rsid w:val="00452455"/>
    <w:rsid w:val="0045247C"/>
    <w:rsid w:val="0045249F"/>
    <w:rsid w:val="00453E8B"/>
    <w:rsid w:val="00454692"/>
    <w:rsid w:val="0045478C"/>
    <w:rsid w:val="00454C8F"/>
    <w:rsid w:val="00455DEB"/>
    <w:rsid w:val="00455F19"/>
    <w:rsid w:val="00456325"/>
    <w:rsid w:val="004567F0"/>
    <w:rsid w:val="00456D33"/>
    <w:rsid w:val="00456D9C"/>
    <w:rsid w:val="004574F0"/>
    <w:rsid w:val="00461147"/>
    <w:rsid w:val="0046388F"/>
    <w:rsid w:val="004647A5"/>
    <w:rsid w:val="004653EA"/>
    <w:rsid w:val="00466D87"/>
    <w:rsid w:val="004674A1"/>
    <w:rsid w:val="00467554"/>
    <w:rsid w:val="0046775D"/>
    <w:rsid w:val="004702E9"/>
    <w:rsid w:val="00475318"/>
    <w:rsid w:val="00476A35"/>
    <w:rsid w:val="00476C28"/>
    <w:rsid w:val="00481160"/>
    <w:rsid w:val="00482E6B"/>
    <w:rsid w:val="00483460"/>
    <w:rsid w:val="0048473B"/>
    <w:rsid w:val="00484E76"/>
    <w:rsid w:val="00485111"/>
    <w:rsid w:val="00486E62"/>
    <w:rsid w:val="00486E74"/>
    <w:rsid w:val="004910F1"/>
    <w:rsid w:val="004916A6"/>
    <w:rsid w:val="00491B19"/>
    <w:rsid w:val="004929AD"/>
    <w:rsid w:val="0049360F"/>
    <w:rsid w:val="004963FD"/>
    <w:rsid w:val="0049655D"/>
    <w:rsid w:val="004965B8"/>
    <w:rsid w:val="00496788"/>
    <w:rsid w:val="00497944"/>
    <w:rsid w:val="004A015A"/>
    <w:rsid w:val="004A14CC"/>
    <w:rsid w:val="004A15C5"/>
    <w:rsid w:val="004A1744"/>
    <w:rsid w:val="004A2BA7"/>
    <w:rsid w:val="004A3033"/>
    <w:rsid w:val="004A4002"/>
    <w:rsid w:val="004A45E9"/>
    <w:rsid w:val="004A5830"/>
    <w:rsid w:val="004A5A84"/>
    <w:rsid w:val="004A763D"/>
    <w:rsid w:val="004B03A4"/>
    <w:rsid w:val="004B1A79"/>
    <w:rsid w:val="004B222B"/>
    <w:rsid w:val="004B2444"/>
    <w:rsid w:val="004B296B"/>
    <w:rsid w:val="004B2B83"/>
    <w:rsid w:val="004B3A1E"/>
    <w:rsid w:val="004B406E"/>
    <w:rsid w:val="004B4752"/>
    <w:rsid w:val="004B5068"/>
    <w:rsid w:val="004B56D7"/>
    <w:rsid w:val="004B5896"/>
    <w:rsid w:val="004B6D3E"/>
    <w:rsid w:val="004C111D"/>
    <w:rsid w:val="004C1839"/>
    <w:rsid w:val="004C22D6"/>
    <w:rsid w:val="004C3499"/>
    <w:rsid w:val="004C4693"/>
    <w:rsid w:val="004C509F"/>
    <w:rsid w:val="004C5B47"/>
    <w:rsid w:val="004C6C81"/>
    <w:rsid w:val="004C79B3"/>
    <w:rsid w:val="004C7FAF"/>
    <w:rsid w:val="004D1C9F"/>
    <w:rsid w:val="004D20F8"/>
    <w:rsid w:val="004D357E"/>
    <w:rsid w:val="004D4A1B"/>
    <w:rsid w:val="004D4ADD"/>
    <w:rsid w:val="004D6026"/>
    <w:rsid w:val="004D6585"/>
    <w:rsid w:val="004D6C72"/>
    <w:rsid w:val="004D6F13"/>
    <w:rsid w:val="004E0AFF"/>
    <w:rsid w:val="004E392E"/>
    <w:rsid w:val="004E4F37"/>
    <w:rsid w:val="004E57A4"/>
    <w:rsid w:val="004E58C6"/>
    <w:rsid w:val="004E58F2"/>
    <w:rsid w:val="004E5F67"/>
    <w:rsid w:val="004E61B8"/>
    <w:rsid w:val="004E7339"/>
    <w:rsid w:val="004E7930"/>
    <w:rsid w:val="004E7F4F"/>
    <w:rsid w:val="004F027B"/>
    <w:rsid w:val="004F4E76"/>
    <w:rsid w:val="004F5376"/>
    <w:rsid w:val="004F561F"/>
    <w:rsid w:val="004F57AD"/>
    <w:rsid w:val="004F60FB"/>
    <w:rsid w:val="004F6320"/>
    <w:rsid w:val="004F7C5C"/>
    <w:rsid w:val="00500979"/>
    <w:rsid w:val="0050184F"/>
    <w:rsid w:val="00501854"/>
    <w:rsid w:val="00502DC7"/>
    <w:rsid w:val="00503483"/>
    <w:rsid w:val="005038D8"/>
    <w:rsid w:val="005041A1"/>
    <w:rsid w:val="005065A7"/>
    <w:rsid w:val="00507379"/>
    <w:rsid w:val="005073BA"/>
    <w:rsid w:val="00510059"/>
    <w:rsid w:val="00510177"/>
    <w:rsid w:val="0051028A"/>
    <w:rsid w:val="005113E9"/>
    <w:rsid w:val="005115DE"/>
    <w:rsid w:val="0051303F"/>
    <w:rsid w:val="00513BF6"/>
    <w:rsid w:val="00514472"/>
    <w:rsid w:val="005164BC"/>
    <w:rsid w:val="0051687E"/>
    <w:rsid w:val="00520F60"/>
    <w:rsid w:val="005216CF"/>
    <w:rsid w:val="0052255E"/>
    <w:rsid w:val="00522916"/>
    <w:rsid w:val="005234A0"/>
    <w:rsid w:val="00523D9F"/>
    <w:rsid w:val="005257A6"/>
    <w:rsid w:val="00526F7D"/>
    <w:rsid w:val="00527996"/>
    <w:rsid w:val="00527AAE"/>
    <w:rsid w:val="00527D63"/>
    <w:rsid w:val="0053066B"/>
    <w:rsid w:val="00534C03"/>
    <w:rsid w:val="005351CA"/>
    <w:rsid w:val="00535F1F"/>
    <w:rsid w:val="005364A7"/>
    <w:rsid w:val="00536898"/>
    <w:rsid w:val="00536CE9"/>
    <w:rsid w:val="0053760F"/>
    <w:rsid w:val="00537624"/>
    <w:rsid w:val="00537B97"/>
    <w:rsid w:val="00537BC9"/>
    <w:rsid w:val="005404A4"/>
    <w:rsid w:val="00540C3A"/>
    <w:rsid w:val="00542F00"/>
    <w:rsid w:val="00543015"/>
    <w:rsid w:val="00544280"/>
    <w:rsid w:val="00544AAC"/>
    <w:rsid w:val="00545C72"/>
    <w:rsid w:val="005464B3"/>
    <w:rsid w:val="00546EAD"/>
    <w:rsid w:val="00547584"/>
    <w:rsid w:val="00547ED3"/>
    <w:rsid w:val="00550C36"/>
    <w:rsid w:val="0055166A"/>
    <w:rsid w:val="0055378A"/>
    <w:rsid w:val="00554087"/>
    <w:rsid w:val="00554F7B"/>
    <w:rsid w:val="00555549"/>
    <w:rsid w:val="005559B1"/>
    <w:rsid w:val="00555C91"/>
    <w:rsid w:val="00555E69"/>
    <w:rsid w:val="00556D2F"/>
    <w:rsid w:val="005605E9"/>
    <w:rsid w:val="005606FC"/>
    <w:rsid w:val="005620BD"/>
    <w:rsid w:val="00562162"/>
    <w:rsid w:val="005621D0"/>
    <w:rsid w:val="00562874"/>
    <w:rsid w:val="00563227"/>
    <w:rsid w:val="00564D40"/>
    <w:rsid w:val="005656B1"/>
    <w:rsid w:val="0056658B"/>
    <w:rsid w:val="00567976"/>
    <w:rsid w:val="005705E5"/>
    <w:rsid w:val="00570A57"/>
    <w:rsid w:val="00572018"/>
    <w:rsid w:val="00573061"/>
    <w:rsid w:val="005731AC"/>
    <w:rsid w:val="00573A8D"/>
    <w:rsid w:val="005745D9"/>
    <w:rsid w:val="00574775"/>
    <w:rsid w:val="00577552"/>
    <w:rsid w:val="005800B1"/>
    <w:rsid w:val="00581A65"/>
    <w:rsid w:val="00581B12"/>
    <w:rsid w:val="00581CAC"/>
    <w:rsid w:val="005822B2"/>
    <w:rsid w:val="00583263"/>
    <w:rsid w:val="00583DD1"/>
    <w:rsid w:val="0058422D"/>
    <w:rsid w:val="00586777"/>
    <w:rsid w:val="00586CCF"/>
    <w:rsid w:val="005872FF"/>
    <w:rsid w:val="005905E8"/>
    <w:rsid w:val="0059061B"/>
    <w:rsid w:val="00590A69"/>
    <w:rsid w:val="00591529"/>
    <w:rsid w:val="005927D7"/>
    <w:rsid w:val="005930F7"/>
    <w:rsid w:val="00594033"/>
    <w:rsid w:val="00594CA5"/>
    <w:rsid w:val="0059544C"/>
    <w:rsid w:val="00596455"/>
    <w:rsid w:val="00596AF8"/>
    <w:rsid w:val="005A1698"/>
    <w:rsid w:val="005A18C1"/>
    <w:rsid w:val="005A1C8D"/>
    <w:rsid w:val="005A316B"/>
    <w:rsid w:val="005A49A3"/>
    <w:rsid w:val="005A4AC4"/>
    <w:rsid w:val="005A4E6A"/>
    <w:rsid w:val="005A4FA6"/>
    <w:rsid w:val="005A5012"/>
    <w:rsid w:val="005A5BFB"/>
    <w:rsid w:val="005A67C4"/>
    <w:rsid w:val="005A6C8C"/>
    <w:rsid w:val="005B07B0"/>
    <w:rsid w:val="005B090B"/>
    <w:rsid w:val="005B18B2"/>
    <w:rsid w:val="005B295B"/>
    <w:rsid w:val="005B4383"/>
    <w:rsid w:val="005B43FE"/>
    <w:rsid w:val="005B583B"/>
    <w:rsid w:val="005B6202"/>
    <w:rsid w:val="005B6F8B"/>
    <w:rsid w:val="005B73AB"/>
    <w:rsid w:val="005C18F7"/>
    <w:rsid w:val="005C1AAC"/>
    <w:rsid w:val="005C28AC"/>
    <w:rsid w:val="005C3011"/>
    <w:rsid w:val="005C344C"/>
    <w:rsid w:val="005C3F95"/>
    <w:rsid w:val="005C4C36"/>
    <w:rsid w:val="005C4CBB"/>
    <w:rsid w:val="005C5674"/>
    <w:rsid w:val="005C681C"/>
    <w:rsid w:val="005C7DC9"/>
    <w:rsid w:val="005D0E27"/>
    <w:rsid w:val="005D2F3F"/>
    <w:rsid w:val="005D2F40"/>
    <w:rsid w:val="005D3BDF"/>
    <w:rsid w:val="005D4935"/>
    <w:rsid w:val="005D6B07"/>
    <w:rsid w:val="005D767D"/>
    <w:rsid w:val="005D7DA9"/>
    <w:rsid w:val="005E1851"/>
    <w:rsid w:val="005E28E9"/>
    <w:rsid w:val="005E33BC"/>
    <w:rsid w:val="005E3DCC"/>
    <w:rsid w:val="005E4547"/>
    <w:rsid w:val="005E5293"/>
    <w:rsid w:val="005E57F6"/>
    <w:rsid w:val="005E79E5"/>
    <w:rsid w:val="005E7F25"/>
    <w:rsid w:val="005F0263"/>
    <w:rsid w:val="005F1C37"/>
    <w:rsid w:val="005F2E6D"/>
    <w:rsid w:val="005F2EA4"/>
    <w:rsid w:val="005F3296"/>
    <w:rsid w:val="005F3354"/>
    <w:rsid w:val="005F33CD"/>
    <w:rsid w:val="005F3765"/>
    <w:rsid w:val="005F472D"/>
    <w:rsid w:val="006003AB"/>
    <w:rsid w:val="006004C9"/>
    <w:rsid w:val="0060329C"/>
    <w:rsid w:val="0060374B"/>
    <w:rsid w:val="00603C6B"/>
    <w:rsid w:val="00605D17"/>
    <w:rsid w:val="006103C1"/>
    <w:rsid w:val="00610529"/>
    <w:rsid w:val="0061090E"/>
    <w:rsid w:val="00611624"/>
    <w:rsid w:val="006121BD"/>
    <w:rsid w:val="006126EE"/>
    <w:rsid w:val="00612C5B"/>
    <w:rsid w:val="006140D6"/>
    <w:rsid w:val="00615588"/>
    <w:rsid w:val="0061579A"/>
    <w:rsid w:val="00615A80"/>
    <w:rsid w:val="006200AA"/>
    <w:rsid w:val="006213D6"/>
    <w:rsid w:val="00621899"/>
    <w:rsid w:val="00621BC7"/>
    <w:rsid w:val="00622BB7"/>
    <w:rsid w:val="0062398F"/>
    <w:rsid w:val="00624B36"/>
    <w:rsid w:val="00625540"/>
    <w:rsid w:val="00626245"/>
    <w:rsid w:val="0063002B"/>
    <w:rsid w:val="006304E2"/>
    <w:rsid w:val="006307BB"/>
    <w:rsid w:val="006316BE"/>
    <w:rsid w:val="0063264C"/>
    <w:rsid w:val="00632E0F"/>
    <w:rsid w:val="0063514F"/>
    <w:rsid w:val="00635817"/>
    <w:rsid w:val="00635F09"/>
    <w:rsid w:val="006363DE"/>
    <w:rsid w:val="00637233"/>
    <w:rsid w:val="00637D61"/>
    <w:rsid w:val="006402C1"/>
    <w:rsid w:val="0064112B"/>
    <w:rsid w:val="00641305"/>
    <w:rsid w:val="006413D4"/>
    <w:rsid w:val="00641A96"/>
    <w:rsid w:val="006425FC"/>
    <w:rsid w:val="0064289E"/>
    <w:rsid w:val="00643F31"/>
    <w:rsid w:val="00644133"/>
    <w:rsid w:val="006446D4"/>
    <w:rsid w:val="00644767"/>
    <w:rsid w:val="006450E5"/>
    <w:rsid w:val="00647A9C"/>
    <w:rsid w:val="00647CCA"/>
    <w:rsid w:val="00650401"/>
    <w:rsid w:val="00650570"/>
    <w:rsid w:val="006505CA"/>
    <w:rsid w:val="006506E9"/>
    <w:rsid w:val="0065412B"/>
    <w:rsid w:val="00654BA9"/>
    <w:rsid w:val="00654CA2"/>
    <w:rsid w:val="00655DDA"/>
    <w:rsid w:val="00656EE3"/>
    <w:rsid w:val="00657963"/>
    <w:rsid w:val="00657AA1"/>
    <w:rsid w:val="00657B79"/>
    <w:rsid w:val="00660D5A"/>
    <w:rsid w:val="00664E64"/>
    <w:rsid w:val="0066632C"/>
    <w:rsid w:val="006707A8"/>
    <w:rsid w:val="006707DF"/>
    <w:rsid w:val="00670E38"/>
    <w:rsid w:val="006717F5"/>
    <w:rsid w:val="00671803"/>
    <w:rsid w:val="00672120"/>
    <w:rsid w:val="00672121"/>
    <w:rsid w:val="00672C9B"/>
    <w:rsid w:val="006731C8"/>
    <w:rsid w:val="006750D2"/>
    <w:rsid w:val="0067549A"/>
    <w:rsid w:val="00675E09"/>
    <w:rsid w:val="00675EB3"/>
    <w:rsid w:val="00676CE4"/>
    <w:rsid w:val="00677959"/>
    <w:rsid w:val="00677EF6"/>
    <w:rsid w:val="006804BA"/>
    <w:rsid w:val="00681702"/>
    <w:rsid w:val="00681A0B"/>
    <w:rsid w:val="00681DD4"/>
    <w:rsid w:val="0068442A"/>
    <w:rsid w:val="006847DE"/>
    <w:rsid w:val="0068565D"/>
    <w:rsid w:val="006856A3"/>
    <w:rsid w:val="006860BD"/>
    <w:rsid w:val="00687A11"/>
    <w:rsid w:val="00687B79"/>
    <w:rsid w:val="00687C4F"/>
    <w:rsid w:val="00687CF0"/>
    <w:rsid w:val="00690C5E"/>
    <w:rsid w:val="00691E8B"/>
    <w:rsid w:val="00692500"/>
    <w:rsid w:val="00694488"/>
    <w:rsid w:val="006948A8"/>
    <w:rsid w:val="006949D0"/>
    <w:rsid w:val="0069549D"/>
    <w:rsid w:val="006973AA"/>
    <w:rsid w:val="006A0870"/>
    <w:rsid w:val="006A1961"/>
    <w:rsid w:val="006A1C32"/>
    <w:rsid w:val="006A1FD4"/>
    <w:rsid w:val="006A301D"/>
    <w:rsid w:val="006A5C04"/>
    <w:rsid w:val="006A6300"/>
    <w:rsid w:val="006A6BB6"/>
    <w:rsid w:val="006B112B"/>
    <w:rsid w:val="006B155C"/>
    <w:rsid w:val="006B173D"/>
    <w:rsid w:val="006B29EC"/>
    <w:rsid w:val="006B309C"/>
    <w:rsid w:val="006B3839"/>
    <w:rsid w:val="006B49AC"/>
    <w:rsid w:val="006B5165"/>
    <w:rsid w:val="006B5C57"/>
    <w:rsid w:val="006B5CE5"/>
    <w:rsid w:val="006B7820"/>
    <w:rsid w:val="006C0498"/>
    <w:rsid w:val="006C0550"/>
    <w:rsid w:val="006C345F"/>
    <w:rsid w:val="006C4596"/>
    <w:rsid w:val="006C4956"/>
    <w:rsid w:val="006C4B35"/>
    <w:rsid w:val="006C4D9E"/>
    <w:rsid w:val="006C5A8D"/>
    <w:rsid w:val="006C5E7A"/>
    <w:rsid w:val="006C7100"/>
    <w:rsid w:val="006D12B0"/>
    <w:rsid w:val="006D1487"/>
    <w:rsid w:val="006D1E6B"/>
    <w:rsid w:val="006D20D9"/>
    <w:rsid w:val="006D2AF7"/>
    <w:rsid w:val="006D3A57"/>
    <w:rsid w:val="006D4B96"/>
    <w:rsid w:val="006D576F"/>
    <w:rsid w:val="006D5789"/>
    <w:rsid w:val="006D6B48"/>
    <w:rsid w:val="006E0BDA"/>
    <w:rsid w:val="006E0F0B"/>
    <w:rsid w:val="006E0FD8"/>
    <w:rsid w:val="006E248F"/>
    <w:rsid w:val="006E376C"/>
    <w:rsid w:val="006E4D3A"/>
    <w:rsid w:val="006E51E8"/>
    <w:rsid w:val="006E66A3"/>
    <w:rsid w:val="006E68AF"/>
    <w:rsid w:val="006E7CF7"/>
    <w:rsid w:val="006F075B"/>
    <w:rsid w:val="006F1662"/>
    <w:rsid w:val="006F1B05"/>
    <w:rsid w:val="006F23C2"/>
    <w:rsid w:val="006F2603"/>
    <w:rsid w:val="006F2A67"/>
    <w:rsid w:val="006F32F8"/>
    <w:rsid w:val="006F38D0"/>
    <w:rsid w:val="006F3F3A"/>
    <w:rsid w:val="006F4164"/>
    <w:rsid w:val="006F49A0"/>
    <w:rsid w:val="006F56E8"/>
    <w:rsid w:val="007004BF"/>
    <w:rsid w:val="007007D4"/>
    <w:rsid w:val="00703A63"/>
    <w:rsid w:val="00704436"/>
    <w:rsid w:val="00704626"/>
    <w:rsid w:val="00705912"/>
    <w:rsid w:val="00705C37"/>
    <w:rsid w:val="00705C70"/>
    <w:rsid w:val="007063F9"/>
    <w:rsid w:val="00707714"/>
    <w:rsid w:val="00707CF0"/>
    <w:rsid w:val="007105AC"/>
    <w:rsid w:val="00711A2B"/>
    <w:rsid w:val="00711A30"/>
    <w:rsid w:val="00711BA2"/>
    <w:rsid w:val="0071418B"/>
    <w:rsid w:val="007141F4"/>
    <w:rsid w:val="00714DB5"/>
    <w:rsid w:val="0071519B"/>
    <w:rsid w:val="007159B8"/>
    <w:rsid w:val="00715C88"/>
    <w:rsid w:val="00716261"/>
    <w:rsid w:val="00716B2B"/>
    <w:rsid w:val="00716B36"/>
    <w:rsid w:val="00716CD1"/>
    <w:rsid w:val="00717798"/>
    <w:rsid w:val="0071790F"/>
    <w:rsid w:val="00720160"/>
    <w:rsid w:val="00720C29"/>
    <w:rsid w:val="00720F9B"/>
    <w:rsid w:val="0072103A"/>
    <w:rsid w:val="0072332C"/>
    <w:rsid w:val="007242C9"/>
    <w:rsid w:val="0072533E"/>
    <w:rsid w:val="007258F2"/>
    <w:rsid w:val="0073098B"/>
    <w:rsid w:val="00730E15"/>
    <w:rsid w:val="00733675"/>
    <w:rsid w:val="00736906"/>
    <w:rsid w:val="00737663"/>
    <w:rsid w:val="007406C3"/>
    <w:rsid w:val="007408CF"/>
    <w:rsid w:val="00740B35"/>
    <w:rsid w:val="00740DBE"/>
    <w:rsid w:val="00740DF5"/>
    <w:rsid w:val="00740FE8"/>
    <w:rsid w:val="00744241"/>
    <w:rsid w:val="00744498"/>
    <w:rsid w:val="007453F0"/>
    <w:rsid w:val="00745685"/>
    <w:rsid w:val="00746819"/>
    <w:rsid w:val="00752693"/>
    <w:rsid w:val="00752810"/>
    <w:rsid w:val="007528E4"/>
    <w:rsid w:val="0075291D"/>
    <w:rsid w:val="0075316A"/>
    <w:rsid w:val="00753664"/>
    <w:rsid w:val="007536D9"/>
    <w:rsid w:val="00753A0E"/>
    <w:rsid w:val="00754306"/>
    <w:rsid w:val="007548DF"/>
    <w:rsid w:val="00754B17"/>
    <w:rsid w:val="00754D00"/>
    <w:rsid w:val="0075621A"/>
    <w:rsid w:val="00756D89"/>
    <w:rsid w:val="0076083B"/>
    <w:rsid w:val="007628F3"/>
    <w:rsid w:val="00762CE4"/>
    <w:rsid w:val="0076348C"/>
    <w:rsid w:val="007652ED"/>
    <w:rsid w:val="007654E5"/>
    <w:rsid w:val="00765B3C"/>
    <w:rsid w:val="00765F0E"/>
    <w:rsid w:val="00767D16"/>
    <w:rsid w:val="00772A32"/>
    <w:rsid w:val="00773014"/>
    <w:rsid w:val="00775303"/>
    <w:rsid w:val="00775923"/>
    <w:rsid w:val="00776B75"/>
    <w:rsid w:val="00776C35"/>
    <w:rsid w:val="00777E78"/>
    <w:rsid w:val="00780158"/>
    <w:rsid w:val="007813CE"/>
    <w:rsid w:val="007818A6"/>
    <w:rsid w:val="00783423"/>
    <w:rsid w:val="0078505D"/>
    <w:rsid w:val="0078584C"/>
    <w:rsid w:val="0078618E"/>
    <w:rsid w:val="0078669B"/>
    <w:rsid w:val="00787872"/>
    <w:rsid w:val="0079137C"/>
    <w:rsid w:val="007924BE"/>
    <w:rsid w:val="00792DEB"/>
    <w:rsid w:val="007931E2"/>
    <w:rsid w:val="007934E2"/>
    <w:rsid w:val="00793C91"/>
    <w:rsid w:val="007946FD"/>
    <w:rsid w:val="00794D15"/>
    <w:rsid w:val="007965FA"/>
    <w:rsid w:val="00796CF1"/>
    <w:rsid w:val="00797D76"/>
    <w:rsid w:val="007A1303"/>
    <w:rsid w:val="007A2F4E"/>
    <w:rsid w:val="007A34F3"/>
    <w:rsid w:val="007A3DF9"/>
    <w:rsid w:val="007A4E57"/>
    <w:rsid w:val="007A594A"/>
    <w:rsid w:val="007A5E6F"/>
    <w:rsid w:val="007A788D"/>
    <w:rsid w:val="007A7FF6"/>
    <w:rsid w:val="007B022E"/>
    <w:rsid w:val="007B1C14"/>
    <w:rsid w:val="007B235B"/>
    <w:rsid w:val="007B28B0"/>
    <w:rsid w:val="007B2EA2"/>
    <w:rsid w:val="007B2FC2"/>
    <w:rsid w:val="007B32EB"/>
    <w:rsid w:val="007B3C5F"/>
    <w:rsid w:val="007B6EF6"/>
    <w:rsid w:val="007B76A0"/>
    <w:rsid w:val="007C01EF"/>
    <w:rsid w:val="007C2167"/>
    <w:rsid w:val="007C2708"/>
    <w:rsid w:val="007C27B5"/>
    <w:rsid w:val="007C340D"/>
    <w:rsid w:val="007C363A"/>
    <w:rsid w:val="007C53FD"/>
    <w:rsid w:val="007C541F"/>
    <w:rsid w:val="007C70DD"/>
    <w:rsid w:val="007C739B"/>
    <w:rsid w:val="007C774B"/>
    <w:rsid w:val="007C7CAE"/>
    <w:rsid w:val="007D11F9"/>
    <w:rsid w:val="007D14AD"/>
    <w:rsid w:val="007D2307"/>
    <w:rsid w:val="007D2DAF"/>
    <w:rsid w:val="007D4472"/>
    <w:rsid w:val="007D5529"/>
    <w:rsid w:val="007D5678"/>
    <w:rsid w:val="007D57EA"/>
    <w:rsid w:val="007D6029"/>
    <w:rsid w:val="007D60CD"/>
    <w:rsid w:val="007D7C44"/>
    <w:rsid w:val="007E0574"/>
    <w:rsid w:val="007E0649"/>
    <w:rsid w:val="007E072A"/>
    <w:rsid w:val="007E0798"/>
    <w:rsid w:val="007E13C2"/>
    <w:rsid w:val="007E4214"/>
    <w:rsid w:val="007E4CD7"/>
    <w:rsid w:val="007E59EB"/>
    <w:rsid w:val="007E61F8"/>
    <w:rsid w:val="007E6386"/>
    <w:rsid w:val="007E7004"/>
    <w:rsid w:val="007E7A52"/>
    <w:rsid w:val="007F0CDF"/>
    <w:rsid w:val="007F0CFA"/>
    <w:rsid w:val="007F11CF"/>
    <w:rsid w:val="007F13BA"/>
    <w:rsid w:val="007F1488"/>
    <w:rsid w:val="007F1789"/>
    <w:rsid w:val="007F286C"/>
    <w:rsid w:val="007F34B5"/>
    <w:rsid w:val="007F38DE"/>
    <w:rsid w:val="007F513C"/>
    <w:rsid w:val="007F5897"/>
    <w:rsid w:val="007F6EBB"/>
    <w:rsid w:val="007F7495"/>
    <w:rsid w:val="007F767A"/>
    <w:rsid w:val="007F7FCE"/>
    <w:rsid w:val="00801576"/>
    <w:rsid w:val="008036B1"/>
    <w:rsid w:val="00805B59"/>
    <w:rsid w:val="00806581"/>
    <w:rsid w:val="008067EA"/>
    <w:rsid w:val="00807800"/>
    <w:rsid w:val="00807B8B"/>
    <w:rsid w:val="00810642"/>
    <w:rsid w:val="00810FD5"/>
    <w:rsid w:val="00811CF6"/>
    <w:rsid w:val="008145B4"/>
    <w:rsid w:val="00814BFD"/>
    <w:rsid w:val="008150E3"/>
    <w:rsid w:val="00815754"/>
    <w:rsid w:val="00815DAA"/>
    <w:rsid w:val="00816550"/>
    <w:rsid w:val="00816F0B"/>
    <w:rsid w:val="008173D8"/>
    <w:rsid w:val="00820640"/>
    <w:rsid w:val="00820C81"/>
    <w:rsid w:val="0082100A"/>
    <w:rsid w:val="008212DD"/>
    <w:rsid w:val="00821633"/>
    <w:rsid w:val="00821AF7"/>
    <w:rsid w:val="00821D1B"/>
    <w:rsid w:val="00822AE7"/>
    <w:rsid w:val="008230EE"/>
    <w:rsid w:val="0082359E"/>
    <w:rsid w:val="00824427"/>
    <w:rsid w:val="008246F0"/>
    <w:rsid w:val="00824CCD"/>
    <w:rsid w:val="00825547"/>
    <w:rsid w:val="0082662F"/>
    <w:rsid w:val="00832BBC"/>
    <w:rsid w:val="00833100"/>
    <w:rsid w:val="0083487E"/>
    <w:rsid w:val="00834F7B"/>
    <w:rsid w:val="008374DE"/>
    <w:rsid w:val="0084087C"/>
    <w:rsid w:val="00843E2D"/>
    <w:rsid w:val="00844460"/>
    <w:rsid w:val="0084636E"/>
    <w:rsid w:val="00846BB2"/>
    <w:rsid w:val="00846DE7"/>
    <w:rsid w:val="008479C9"/>
    <w:rsid w:val="0085043F"/>
    <w:rsid w:val="0085049C"/>
    <w:rsid w:val="00851B45"/>
    <w:rsid w:val="00852971"/>
    <w:rsid w:val="00854240"/>
    <w:rsid w:val="00854B31"/>
    <w:rsid w:val="00856CD5"/>
    <w:rsid w:val="008609E0"/>
    <w:rsid w:val="00860A1D"/>
    <w:rsid w:val="00861297"/>
    <w:rsid w:val="00861998"/>
    <w:rsid w:val="008622CF"/>
    <w:rsid w:val="00862A30"/>
    <w:rsid w:val="00865A4A"/>
    <w:rsid w:val="008661BF"/>
    <w:rsid w:val="0087061A"/>
    <w:rsid w:val="008714F8"/>
    <w:rsid w:val="00871625"/>
    <w:rsid w:val="00871AD6"/>
    <w:rsid w:val="008725CD"/>
    <w:rsid w:val="0087287D"/>
    <w:rsid w:val="0087508D"/>
    <w:rsid w:val="00875A65"/>
    <w:rsid w:val="00875F07"/>
    <w:rsid w:val="00876506"/>
    <w:rsid w:val="0087654E"/>
    <w:rsid w:val="00881318"/>
    <w:rsid w:val="008814EF"/>
    <w:rsid w:val="008818D7"/>
    <w:rsid w:val="00881C18"/>
    <w:rsid w:val="00883633"/>
    <w:rsid w:val="00884BA1"/>
    <w:rsid w:val="008856DD"/>
    <w:rsid w:val="00886AF6"/>
    <w:rsid w:val="008873D6"/>
    <w:rsid w:val="008901C0"/>
    <w:rsid w:val="0089048A"/>
    <w:rsid w:val="00890A7F"/>
    <w:rsid w:val="008914F0"/>
    <w:rsid w:val="0089205C"/>
    <w:rsid w:val="0089281C"/>
    <w:rsid w:val="008938E5"/>
    <w:rsid w:val="00893E24"/>
    <w:rsid w:val="00896610"/>
    <w:rsid w:val="008A0271"/>
    <w:rsid w:val="008A15D3"/>
    <w:rsid w:val="008A22A1"/>
    <w:rsid w:val="008A2DDD"/>
    <w:rsid w:val="008A3D2F"/>
    <w:rsid w:val="008A5146"/>
    <w:rsid w:val="008A56D1"/>
    <w:rsid w:val="008A609A"/>
    <w:rsid w:val="008A75D4"/>
    <w:rsid w:val="008A7E7F"/>
    <w:rsid w:val="008B00DA"/>
    <w:rsid w:val="008B10A9"/>
    <w:rsid w:val="008B1163"/>
    <w:rsid w:val="008B19F9"/>
    <w:rsid w:val="008B1CFC"/>
    <w:rsid w:val="008B21E0"/>
    <w:rsid w:val="008B30AA"/>
    <w:rsid w:val="008B384D"/>
    <w:rsid w:val="008B39A8"/>
    <w:rsid w:val="008B40A7"/>
    <w:rsid w:val="008B441B"/>
    <w:rsid w:val="008B4A04"/>
    <w:rsid w:val="008B4AFF"/>
    <w:rsid w:val="008B4D91"/>
    <w:rsid w:val="008B6D8C"/>
    <w:rsid w:val="008C04F9"/>
    <w:rsid w:val="008C12AD"/>
    <w:rsid w:val="008C1F9C"/>
    <w:rsid w:val="008C2E1C"/>
    <w:rsid w:val="008C2EB3"/>
    <w:rsid w:val="008C3790"/>
    <w:rsid w:val="008C4161"/>
    <w:rsid w:val="008C41FB"/>
    <w:rsid w:val="008C56C1"/>
    <w:rsid w:val="008C56FB"/>
    <w:rsid w:val="008C58D8"/>
    <w:rsid w:val="008C64AA"/>
    <w:rsid w:val="008C6CBB"/>
    <w:rsid w:val="008C6E32"/>
    <w:rsid w:val="008C798A"/>
    <w:rsid w:val="008C7AF8"/>
    <w:rsid w:val="008D0063"/>
    <w:rsid w:val="008D1BA2"/>
    <w:rsid w:val="008D1D67"/>
    <w:rsid w:val="008D3228"/>
    <w:rsid w:val="008D40CC"/>
    <w:rsid w:val="008D48A9"/>
    <w:rsid w:val="008D4C89"/>
    <w:rsid w:val="008D728F"/>
    <w:rsid w:val="008D73DA"/>
    <w:rsid w:val="008D7D5E"/>
    <w:rsid w:val="008E030A"/>
    <w:rsid w:val="008E084C"/>
    <w:rsid w:val="008E59AB"/>
    <w:rsid w:val="008E65CD"/>
    <w:rsid w:val="008E7572"/>
    <w:rsid w:val="008E7B5F"/>
    <w:rsid w:val="008F02F3"/>
    <w:rsid w:val="008F1880"/>
    <w:rsid w:val="008F22B2"/>
    <w:rsid w:val="008F31A3"/>
    <w:rsid w:val="008F4781"/>
    <w:rsid w:val="008F59BF"/>
    <w:rsid w:val="008F5E13"/>
    <w:rsid w:val="008F6616"/>
    <w:rsid w:val="008F799A"/>
    <w:rsid w:val="00900277"/>
    <w:rsid w:val="00902985"/>
    <w:rsid w:val="00902D37"/>
    <w:rsid w:val="009030F8"/>
    <w:rsid w:val="00903797"/>
    <w:rsid w:val="00903ACB"/>
    <w:rsid w:val="00903D06"/>
    <w:rsid w:val="00904DBC"/>
    <w:rsid w:val="00906CCA"/>
    <w:rsid w:val="009073AC"/>
    <w:rsid w:val="00907CA8"/>
    <w:rsid w:val="00907E98"/>
    <w:rsid w:val="009103F1"/>
    <w:rsid w:val="00912F6B"/>
    <w:rsid w:val="0091317D"/>
    <w:rsid w:val="0091351D"/>
    <w:rsid w:val="00913E87"/>
    <w:rsid w:val="0091417B"/>
    <w:rsid w:val="009163E1"/>
    <w:rsid w:val="009202D6"/>
    <w:rsid w:val="00921C90"/>
    <w:rsid w:val="009221DE"/>
    <w:rsid w:val="00922928"/>
    <w:rsid w:val="00922A8E"/>
    <w:rsid w:val="00922AA2"/>
    <w:rsid w:val="00923F3D"/>
    <w:rsid w:val="009242E7"/>
    <w:rsid w:val="00925EB9"/>
    <w:rsid w:val="00927539"/>
    <w:rsid w:val="00927C88"/>
    <w:rsid w:val="00930717"/>
    <w:rsid w:val="00931B3B"/>
    <w:rsid w:val="00931CEE"/>
    <w:rsid w:val="0093251D"/>
    <w:rsid w:val="00932731"/>
    <w:rsid w:val="00932D41"/>
    <w:rsid w:val="00932D92"/>
    <w:rsid w:val="00933DA0"/>
    <w:rsid w:val="009342AD"/>
    <w:rsid w:val="009352A7"/>
    <w:rsid w:val="0093625F"/>
    <w:rsid w:val="00936375"/>
    <w:rsid w:val="0093650E"/>
    <w:rsid w:val="00936CD5"/>
    <w:rsid w:val="00936F11"/>
    <w:rsid w:val="00936F7A"/>
    <w:rsid w:val="00937455"/>
    <w:rsid w:val="00937555"/>
    <w:rsid w:val="009375B5"/>
    <w:rsid w:val="00937760"/>
    <w:rsid w:val="0094050C"/>
    <w:rsid w:val="00940B0D"/>
    <w:rsid w:val="00941051"/>
    <w:rsid w:val="009413CA"/>
    <w:rsid w:val="00941EFF"/>
    <w:rsid w:val="00942247"/>
    <w:rsid w:val="00943B31"/>
    <w:rsid w:val="00943CAA"/>
    <w:rsid w:val="009448C5"/>
    <w:rsid w:val="00944AC2"/>
    <w:rsid w:val="00945085"/>
    <w:rsid w:val="009463C9"/>
    <w:rsid w:val="009473A5"/>
    <w:rsid w:val="00950DEE"/>
    <w:rsid w:val="00951364"/>
    <w:rsid w:val="00952332"/>
    <w:rsid w:val="009526DC"/>
    <w:rsid w:val="009527AB"/>
    <w:rsid w:val="0095311A"/>
    <w:rsid w:val="0095492F"/>
    <w:rsid w:val="00954BBB"/>
    <w:rsid w:val="009553F8"/>
    <w:rsid w:val="009559E0"/>
    <w:rsid w:val="009560B6"/>
    <w:rsid w:val="009573FE"/>
    <w:rsid w:val="00957602"/>
    <w:rsid w:val="00962CC2"/>
    <w:rsid w:val="00963628"/>
    <w:rsid w:val="009636CF"/>
    <w:rsid w:val="00964103"/>
    <w:rsid w:val="009647A1"/>
    <w:rsid w:val="00964D83"/>
    <w:rsid w:val="00964FC7"/>
    <w:rsid w:val="00965540"/>
    <w:rsid w:val="00965C95"/>
    <w:rsid w:val="0096636D"/>
    <w:rsid w:val="00966BB5"/>
    <w:rsid w:val="0096784E"/>
    <w:rsid w:val="009716CD"/>
    <w:rsid w:val="00971A71"/>
    <w:rsid w:val="00971E43"/>
    <w:rsid w:val="0097352A"/>
    <w:rsid w:val="0097524F"/>
    <w:rsid w:val="00975CBA"/>
    <w:rsid w:val="00975E0B"/>
    <w:rsid w:val="00976EC5"/>
    <w:rsid w:val="0098032C"/>
    <w:rsid w:val="00980D29"/>
    <w:rsid w:val="00981A85"/>
    <w:rsid w:val="009825FB"/>
    <w:rsid w:val="00982969"/>
    <w:rsid w:val="00982A81"/>
    <w:rsid w:val="00984194"/>
    <w:rsid w:val="00984598"/>
    <w:rsid w:val="00984694"/>
    <w:rsid w:val="00984C7A"/>
    <w:rsid w:val="00986402"/>
    <w:rsid w:val="00986CAF"/>
    <w:rsid w:val="00987B90"/>
    <w:rsid w:val="009904AD"/>
    <w:rsid w:val="00992CD6"/>
    <w:rsid w:val="00992D8C"/>
    <w:rsid w:val="00993ACB"/>
    <w:rsid w:val="00993CD6"/>
    <w:rsid w:val="00994687"/>
    <w:rsid w:val="00995926"/>
    <w:rsid w:val="00995B17"/>
    <w:rsid w:val="00996050"/>
    <w:rsid w:val="0099789A"/>
    <w:rsid w:val="0099789B"/>
    <w:rsid w:val="009A0782"/>
    <w:rsid w:val="009A08C9"/>
    <w:rsid w:val="009A1D2D"/>
    <w:rsid w:val="009A2878"/>
    <w:rsid w:val="009A2A8E"/>
    <w:rsid w:val="009A2D1E"/>
    <w:rsid w:val="009A2DC3"/>
    <w:rsid w:val="009A3340"/>
    <w:rsid w:val="009A38AA"/>
    <w:rsid w:val="009A4A7E"/>
    <w:rsid w:val="009A574E"/>
    <w:rsid w:val="009A72F0"/>
    <w:rsid w:val="009A73D6"/>
    <w:rsid w:val="009A7A73"/>
    <w:rsid w:val="009B012A"/>
    <w:rsid w:val="009B02B2"/>
    <w:rsid w:val="009B2053"/>
    <w:rsid w:val="009B260E"/>
    <w:rsid w:val="009B57C8"/>
    <w:rsid w:val="009B57EF"/>
    <w:rsid w:val="009B6895"/>
    <w:rsid w:val="009B6B62"/>
    <w:rsid w:val="009B7639"/>
    <w:rsid w:val="009C0053"/>
    <w:rsid w:val="009C020F"/>
    <w:rsid w:val="009C056B"/>
    <w:rsid w:val="009C0FA2"/>
    <w:rsid w:val="009C1887"/>
    <w:rsid w:val="009C2300"/>
    <w:rsid w:val="009C3C57"/>
    <w:rsid w:val="009C48B2"/>
    <w:rsid w:val="009C6196"/>
    <w:rsid w:val="009C7DF6"/>
    <w:rsid w:val="009D028A"/>
    <w:rsid w:val="009D08FF"/>
    <w:rsid w:val="009D0F40"/>
    <w:rsid w:val="009D1406"/>
    <w:rsid w:val="009D1561"/>
    <w:rsid w:val="009D5022"/>
    <w:rsid w:val="009D531C"/>
    <w:rsid w:val="009D5995"/>
    <w:rsid w:val="009D5A0A"/>
    <w:rsid w:val="009D65FA"/>
    <w:rsid w:val="009D6CEB"/>
    <w:rsid w:val="009D6DBD"/>
    <w:rsid w:val="009E20E9"/>
    <w:rsid w:val="009E20F2"/>
    <w:rsid w:val="009E3018"/>
    <w:rsid w:val="009E3FB7"/>
    <w:rsid w:val="009E5DC9"/>
    <w:rsid w:val="009E5FB8"/>
    <w:rsid w:val="009E6106"/>
    <w:rsid w:val="009E7122"/>
    <w:rsid w:val="009E7291"/>
    <w:rsid w:val="009E7B45"/>
    <w:rsid w:val="009F029C"/>
    <w:rsid w:val="009F03EC"/>
    <w:rsid w:val="009F13BA"/>
    <w:rsid w:val="009F1B67"/>
    <w:rsid w:val="009F1DCE"/>
    <w:rsid w:val="009F2472"/>
    <w:rsid w:val="009F4789"/>
    <w:rsid w:val="009F5644"/>
    <w:rsid w:val="009F596B"/>
    <w:rsid w:val="009F597A"/>
    <w:rsid w:val="009F7412"/>
    <w:rsid w:val="009F748C"/>
    <w:rsid w:val="009F77E6"/>
    <w:rsid w:val="009F78FB"/>
    <w:rsid w:val="009F7E2B"/>
    <w:rsid w:val="00A00140"/>
    <w:rsid w:val="00A02ADA"/>
    <w:rsid w:val="00A02C27"/>
    <w:rsid w:val="00A04097"/>
    <w:rsid w:val="00A040E2"/>
    <w:rsid w:val="00A04514"/>
    <w:rsid w:val="00A0462E"/>
    <w:rsid w:val="00A04ADD"/>
    <w:rsid w:val="00A04D5E"/>
    <w:rsid w:val="00A066C1"/>
    <w:rsid w:val="00A06E6E"/>
    <w:rsid w:val="00A07053"/>
    <w:rsid w:val="00A108BA"/>
    <w:rsid w:val="00A10A1C"/>
    <w:rsid w:val="00A10CCB"/>
    <w:rsid w:val="00A10D7F"/>
    <w:rsid w:val="00A114DA"/>
    <w:rsid w:val="00A1165E"/>
    <w:rsid w:val="00A12EDF"/>
    <w:rsid w:val="00A134D4"/>
    <w:rsid w:val="00A14117"/>
    <w:rsid w:val="00A15CA2"/>
    <w:rsid w:val="00A15E53"/>
    <w:rsid w:val="00A160E5"/>
    <w:rsid w:val="00A20FBB"/>
    <w:rsid w:val="00A2107F"/>
    <w:rsid w:val="00A2251B"/>
    <w:rsid w:val="00A229C6"/>
    <w:rsid w:val="00A23703"/>
    <w:rsid w:val="00A23DCD"/>
    <w:rsid w:val="00A24C0E"/>
    <w:rsid w:val="00A256E1"/>
    <w:rsid w:val="00A258DB"/>
    <w:rsid w:val="00A25ECA"/>
    <w:rsid w:val="00A265E9"/>
    <w:rsid w:val="00A2685A"/>
    <w:rsid w:val="00A26D86"/>
    <w:rsid w:val="00A270E9"/>
    <w:rsid w:val="00A27A61"/>
    <w:rsid w:val="00A30155"/>
    <w:rsid w:val="00A30256"/>
    <w:rsid w:val="00A315F4"/>
    <w:rsid w:val="00A3164A"/>
    <w:rsid w:val="00A31B45"/>
    <w:rsid w:val="00A33454"/>
    <w:rsid w:val="00A34146"/>
    <w:rsid w:val="00A3454B"/>
    <w:rsid w:val="00A36392"/>
    <w:rsid w:val="00A4023F"/>
    <w:rsid w:val="00A423BE"/>
    <w:rsid w:val="00A42767"/>
    <w:rsid w:val="00A43611"/>
    <w:rsid w:val="00A43E0F"/>
    <w:rsid w:val="00A45000"/>
    <w:rsid w:val="00A454CC"/>
    <w:rsid w:val="00A457B5"/>
    <w:rsid w:val="00A46511"/>
    <w:rsid w:val="00A4656F"/>
    <w:rsid w:val="00A46E25"/>
    <w:rsid w:val="00A47766"/>
    <w:rsid w:val="00A477A6"/>
    <w:rsid w:val="00A508E6"/>
    <w:rsid w:val="00A50E7E"/>
    <w:rsid w:val="00A51074"/>
    <w:rsid w:val="00A520DD"/>
    <w:rsid w:val="00A53820"/>
    <w:rsid w:val="00A55489"/>
    <w:rsid w:val="00A5563B"/>
    <w:rsid w:val="00A56F02"/>
    <w:rsid w:val="00A574C6"/>
    <w:rsid w:val="00A60B47"/>
    <w:rsid w:val="00A61487"/>
    <w:rsid w:val="00A620AA"/>
    <w:rsid w:val="00A62AAB"/>
    <w:rsid w:val="00A63B21"/>
    <w:rsid w:val="00A64289"/>
    <w:rsid w:val="00A65194"/>
    <w:rsid w:val="00A656D0"/>
    <w:rsid w:val="00A657CD"/>
    <w:rsid w:val="00A65A27"/>
    <w:rsid w:val="00A65C0F"/>
    <w:rsid w:val="00A67243"/>
    <w:rsid w:val="00A703EE"/>
    <w:rsid w:val="00A71A06"/>
    <w:rsid w:val="00A72B87"/>
    <w:rsid w:val="00A74A31"/>
    <w:rsid w:val="00A8166E"/>
    <w:rsid w:val="00A82A30"/>
    <w:rsid w:val="00A8414A"/>
    <w:rsid w:val="00A84AE9"/>
    <w:rsid w:val="00A8520C"/>
    <w:rsid w:val="00A85652"/>
    <w:rsid w:val="00A8590B"/>
    <w:rsid w:val="00A86381"/>
    <w:rsid w:val="00A87529"/>
    <w:rsid w:val="00A87EB6"/>
    <w:rsid w:val="00A91A5B"/>
    <w:rsid w:val="00A91FC9"/>
    <w:rsid w:val="00A92DFB"/>
    <w:rsid w:val="00A931A7"/>
    <w:rsid w:val="00A95015"/>
    <w:rsid w:val="00A966A8"/>
    <w:rsid w:val="00A96BD5"/>
    <w:rsid w:val="00A97105"/>
    <w:rsid w:val="00AA01DE"/>
    <w:rsid w:val="00AA07AD"/>
    <w:rsid w:val="00AA08D9"/>
    <w:rsid w:val="00AA1302"/>
    <w:rsid w:val="00AA1781"/>
    <w:rsid w:val="00AA17C5"/>
    <w:rsid w:val="00AA3394"/>
    <w:rsid w:val="00AA462C"/>
    <w:rsid w:val="00AA47AB"/>
    <w:rsid w:val="00AA47F3"/>
    <w:rsid w:val="00AA4F66"/>
    <w:rsid w:val="00AA53AE"/>
    <w:rsid w:val="00AA569B"/>
    <w:rsid w:val="00AA5D32"/>
    <w:rsid w:val="00AA5FDB"/>
    <w:rsid w:val="00AA6DC4"/>
    <w:rsid w:val="00AB01CD"/>
    <w:rsid w:val="00AB063E"/>
    <w:rsid w:val="00AB06E6"/>
    <w:rsid w:val="00AB1ABC"/>
    <w:rsid w:val="00AB24EC"/>
    <w:rsid w:val="00AB2E75"/>
    <w:rsid w:val="00AB374E"/>
    <w:rsid w:val="00AB3D8F"/>
    <w:rsid w:val="00AB52CA"/>
    <w:rsid w:val="00AB5D27"/>
    <w:rsid w:val="00AB6933"/>
    <w:rsid w:val="00AC0024"/>
    <w:rsid w:val="00AC0D3A"/>
    <w:rsid w:val="00AC14DC"/>
    <w:rsid w:val="00AC1E50"/>
    <w:rsid w:val="00AC2AE6"/>
    <w:rsid w:val="00AC2BEE"/>
    <w:rsid w:val="00AC2DEB"/>
    <w:rsid w:val="00AC3862"/>
    <w:rsid w:val="00AC3B04"/>
    <w:rsid w:val="00AC3CBE"/>
    <w:rsid w:val="00AC3D2E"/>
    <w:rsid w:val="00AC4116"/>
    <w:rsid w:val="00AC479A"/>
    <w:rsid w:val="00AC4D2D"/>
    <w:rsid w:val="00AC4F92"/>
    <w:rsid w:val="00AC546C"/>
    <w:rsid w:val="00AC6BE9"/>
    <w:rsid w:val="00AC7D1B"/>
    <w:rsid w:val="00AC7F98"/>
    <w:rsid w:val="00AD1709"/>
    <w:rsid w:val="00AD25B1"/>
    <w:rsid w:val="00AD264C"/>
    <w:rsid w:val="00AD31FA"/>
    <w:rsid w:val="00AD51AB"/>
    <w:rsid w:val="00AD5D4C"/>
    <w:rsid w:val="00AD6005"/>
    <w:rsid w:val="00AD6802"/>
    <w:rsid w:val="00AD7253"/>
    <w:rsid w:val="00AD740D"/>
    <w:rsid w:val="00AD7A8D"/>
    <w:rsid w:val="00AE0DDB"/>
    <w:rsid w:val="00AE1388"/>
    <w:rsid w:val="00AE1D48"/>
    <w:rsid w:val="00AE2054"/>
    <w:rsid w:val="00AE2E11"/>
    <w:rsid w:val="00AE2F13"/>
    <w:rsid w:val="00AE6C02"/>
    <w:rsid w:val="00AE6FB6"/>
    <w:rsid w:val="00AE75D2"/>
    <w:rsid w:val="00AE7823"/>
    <w:rsid w:val="00AF0BE5"/>
    <w:rsid w:val="00AF1FF1"/>
    <w:rsid w:val="00AF2B41"/>
    <w:rsid w:val="00AF318C"/>
    <w:rsid w:val="00AF4229"/>
    <w:rsid w:val="00AF4A83"/>
    <w:rsid w:val="00AF4F3A"/>
    <w:rsid w:val="00AF56B6"/>
    <w:rsid w:val="00AF79AF"/>
    <w:rsid w:val="00B009F6"/>
    <w:rsid w:val="00B01176"/>
    <w:rsid w:val="00B0157B"/>
    <w:rsid w:val="00B032E7"/>
    <w:rsid w:val="00B035AC"/>
    <w:rsid w:val="00B03702"/>
    <w:rsid w:val="00B11988"/>
    <w:rsid w:val="00B12B7C"/>
    <w:rsid w:val="00B13074"/>
    <w:rsid w:val="00B13E43"/>
    <w:rsid w:val="00B140E4"/>
    <w:rsid w:val="00B14BD0"/>
    <w:rsid w:val="00B158ED"/>
    <w:rsid w:val="00B167D5"/>
    <w:rsid w:val="00B17B5E"/>
    <w:rsid w:val="00B200F1"/>
    <w:rsid w:val="00B20213"/>
    <w:rsid w:val="00B21B9B"/>
    <w:rsid w:val="00B245D4"/>
    <w:rsid w:val="00B2493E"/>
    <w:rsid w:val="00B24C9E"/>
    <w:rsid w:val="00B2539A"/>
    <w:rsid w:val="00B26FB1"/>
    <w:rsid w:val="00B27074"/>
    <w:rsid w:val="00B271B5"/>
    <w:rsid w:val="00B275F0"/>
    <w:rsid w:val="00B27A24"/>
    <w:rsid w:val="00B27CFE"/>
    <w:rsid w:val="00B306CA"/>
    <w:rsid w:val="00B31035"/>
    <w:rsid w:val="00B32DD5"/>
    <w:rsid w:val="00B33757"/>
    <w:rsid w:val="00B33BC9"/>
    <w:rsid w:val="00B34221"/>
    <w:rsid w:val="00B34BE8"/>
    <w:rsid w:val="00B35C83"/>
    <w:rsid w:val="00B35D08"/>
    <w:rsid w:val="00B35D5C"/>
    <w:rsid w:val="00B36773"/>
    <w:rsid w:val="00B36D98"/>
    <w:rsid w:val="00B372B9"/>
    <w:rsid w:val="00B40879"/>
    <w:rsid w:val="00B409CB"/>
    <w:rsid w:val="00B40A20"/>
    <w:rsid w:val="00B40B90"/>
    <w:rsid w:val="00B417EF"/>
    <w:rsid w:val="00B428F8"/>
    <w:rsid w:val="00B43015"/>
    <w:rsid w:val="00B43320"/>
    <w:rsid w:val="00B43CE6"/>
    <w:rsid w:val="00B44758"/>
    <w:rsid w:val="00B44AF8"/>
    <w:rsid w:val="00B4542F"/>
    <w:rsid w:val="00B45500"/>
    <w:rsid w:val="00B4648A"/>
    <w:rsid w:val="00B46646"/>
    <w:rsid w:val="00B46826"/>
    <w:rsid w:val="00B46F0E"/>
    <w:rsid w:val="00B47410"/>
    <w:rsid w:val="00B515E0"/>
    <w:rsid w:val="00B52D26"/>
    <w:rsid w:val="00B54381"/>
    <w:rsid w:val="00B56037"/>
    <w:rsid w:val="00B57B75"/>
    <w:rsid w:val="00B601DC"/>
    <w:rsid w:val="00B62CCC"/>
    <w:rsid w:val="00B62DAE"/>
    <w:rsid w:val="00B63A73"/>
    <w:rsid w:val="00B6567E"/>
    <w:rsid w:val="00B66A2A"/>
    <w:rsid w:val="00B67582"/>
    <w:rsid w:val="00B675A3"/>
    <w:rsid w:val="00B67DFA"/>
    <w:rsid w:val="00B7081E"/>
    <w:rsid w:val="00B70ACD"/>
    <w:rsid w:val="00B70AE2"/>
    <w:rsid w:val="00B71A22"/>
    <w:rsid w:val="00B7398E"/>
    <w:rsid w:val="00B73BE8"/>
    <w:rsid w:val="00B74027"/>
    <w:rsid w:val="00B74082"/>
    <w:rsid w:val="00B745D3"/>
    <w:rsid w:val="00B74728"/>
    <w:rsid w:val="00B74F8A"/>
    <w:rsid w:val="00B765E8"/>
    <w:rsid w:val="00B770CF"/>
    <w:rsid w:val="00B77866"/>
    <w:rsid w:val="00B80282"/>
    <w:rsid w:val="00B810A3"/>
    <w:rsid w:val="00B832FA"/>
    <w:rsid w:val="00B8399C"/>
    <w:rsid w:val="00B846AD"/>
    <w:rsid w:val="00B8489F"/>
    <w:rsid w:val="00B849A9"/>
    <w:rsid w:val="00B8517A"/>
    <w:rsid w:val="00B8576A"/>
    <w:rsid w:val="00B86FB8"/>
    <w:rsid w:val="00B8728A"/>
    <w:rsid w:val="00B87576"/>
    <w:rsid w:val="00B90F7B"/>
    <w:rsid w:val="00B92196"/>
    <w:rsid w:val="00B9225C"/>
    <w:rsid w:val="00B92311"/>
    <w:rsid w:val="00B92E98"/>
    <w:rsid w:val="00B93A46"/>
    <w:rsid w:val="00B93DB6"/>
    <w:rsid w:val="00B965C4"/>
    <w:rsid w:val="00B976A8"/>
    <w:rsid w:val="00BA00E1"/>
    <w:rsid w:val="00BA0683"/>
    <w:rsid w:val="00BA082A"/>
    <w:rsid w:val="00BA0D60"/>
    <w:rsid w:val="00BA2376"/>
    <w:rsid w:val="00BA24E9"/>
    <w:rsid w:val="00BA25BA"/>
    <w:rsid w:val="00BA28DC"/>
    <w:rsid w:val="00BA3527"/>
    <w:rsid w:val="00BA4007"/>
    <w:rsid w:val="00BA43DE"/>
    <w:rsid w:val="00BA47F6"/>
    <w:rsid w:val="00BA4BA5"/>
    <w:rsid w:val="00BA6D02"/>
    <w:rsid w:val="00BA6F2B"/>
    <w:rsid w:val="00BA7A84"/>
    <w:rsid w:val="00BB2AE8"/>
    <w:rsid w:val="00BB2BC8"/>
    <w:rsid w:val="00BB2DC0"/>
    <w:rsid w:val="00BB50E5"/>
    <w:rsid w:val="00BB5865"/>
    <w:rsid w:val="00BB5CF3"/>
    <w:rsid w:val="00BC0356"/>
    <w:rsid w:val="00BC0692"/>
    <w:rsid w:val="00BC0BEC"/>
    <w:rsid w:val="00BC1BCC"/>
    <w:rsid w:val="00BC1D43"/>
    <w:rsid w:val="00BC25E9"/>
    <w:rsid w:val="00BC2ED5"/>
    <w:rsid w:val="00BC7251"/>
    <w:rsid w:val="00BC7E8C"/>
    <w:rsid w:val="00BD01AD"/>
    <w:rsid w:val="00BD0C2D"/>
    <w:rsid w:val="00BD2156"/>
    <w:rsid w:val="00BD47D8"/>
    <w:rsid w:val="00BD4FBF"/>
    <w:rsid w:val="00BD54F6"/>
    <w:rsid w:val="00BD5965"/>
    <w:rsid w:val="00BD5CF2"/>
    <w:rsid w:val="00BD6B75"/>
    <w:rsid w:val="00BE167F"/>
    <w:rsid w:val="00BE328B"/>
    <w:rsid w:val="00BE5407"/>
    <w:rsid w:val="00BE556C"/>
    <w:rsid w:val="00BE7020"/>
    <w:rsid w:val="00BE789C"/>
    <w:rsid w:val="00BF1D4D"/>
    <w:rsid w:val="00BF25DC"/>
    <w:rsid w:val="00BF26E7"/>
    <w:rsid w:val="00BF2B31"/>
    <w:rsid w:val="00BF31C5"/>
    <w:rsid w:val="00BF3D7D"/>
    <w:rsid w:val="00BF5717"/>
    <w:rsid w:val="00BF7ECB"/>
    <w:rsid w:val="00C0017B"/>
    <w:rsid w:val="00C00222"/>
    <w:rsid w:val="00C00C31"/>
    <w:rsid w:val="00C00F92"/>
    <w:rsid w:val="00C035C3"/>
    <w:rsid w:val="00C03A1A"/>
    <w:rsid w:val="00C03C4B"/>
    <w:rsid w:val="00C0452F"/>
    <w:rsid w:val="00C0467D"/>
    <w:rsid w:val="00C05247"/>
    <w:rsid w:val="00C05D1A"/>
    <w:rsid w:val="00C061E5"/>
    <w:rsid w:val="00C062EF"/>
    <w:rsid w:val="00C06898"/>
    <w:rsid w:val="00C068E4"/>
    <w:rsid w:val="00C06BDA"/>
    <w:rsid w:val="00C06FBE"/>
    <w:rsid w:val="00C07090"/>
    <w:rsid w:val="00C07345"/>
    <w:rsid w:val="00C073CB"/>
    <w:rsid w:val="00C104EA"/>
    <w:rsid w:val="00C10C9B"/>
    <w:rsid w:val="00C11842"/>
    <w:rsid w:val="00C1274E"/>
    <w:rsid w:val="00C13428"/>
    <w:rsid w:val="00C135F1"/>
    <w:rsid w:val="00C1394E"/>
    <w:rsid w:val="00C150A9"/>
    <w:rsid w:val="00C150DE"/>
    <w:rsid w:val="00C17B92"/>
    <w:rsid w:val="00C21742"/>
    <w:rsid w:val="00C23115"/>
    <w:rsid w:val="00C23151"/>
    <w:rsid w:val="00C2329A"/>
    <w:rsid w:val="00C2355B"/>
    <w:rsid w:val="00C23667"/>
    <w:rsid w:val="00C23A04"/>
    <w:rsid w:val="00C25C3A"/>
    <w:rsid w:val="00C26514"/>
    <w:rsid w:val="00C26B77"/>
    <w:rsid w:val="00C2753D"/>
    <w:rsid w:val="00C3054A"/>
    <w:rsid w:val="00C307AB"/>
    <w:rsid w:val="00C30996"/>
    <w:rsid w:val="00C30BDF"/>
    <w:rsid w:val="00C31E60"/>
    <w:rsid w:val="00C3242F"/>
    <w:rsid w:val="00C330B4"/>
    <w:rsid w:val="00C35259"/>
    <w:rsid w:val="00C35876"/>
    <w:rsid w:val="00C35FEC"/>
    <w:rsid w:val="00C361C8"/>
    <w:rsid w:val="00C3620A"/>
    <w:rsid w:val="00C3621D"/>
    <w:rsid w:val="00C36542"/>
    <w:rsid w:val="00C36C94"/>
    <w:rsid w:val="00C3701E"/>
    <w:rsid w:val="00C413FB"/>
    <w:rsid w:val="00C41A11"/>
    <w:rsid w:val="00C42481"/>
    <w:rsid w:val="00C43CED"/>
    <w:rsid w:val="00C44B2B"/>
    <w:rsid w:val="00C44CAB"/>
    <w:rsid w:val="00C45641"/>
    <w:rsid w:val="00C45942"/>
    <w:rsid w:val="00C46976"/>
    <w:rsid w:val="00C46E0A"/>
    <w:rsid w:val="00C47235"/>
    <w:rsid w:val="00C478E2"/>
    <w:rsid w:val="00C5206A"/>
    <w:rsid w:val="00C5380A"/>
    <w:rsid w:val="00C544D4"/>
    <w:rsid w:val="00C54528"/>
    <w:rsid w:val="00C552A0"/>
    <w:rsid w:val="00C559FF"/>
    <w:rsid w:val="00C562AB"/>
    <w:rsid w:val="00C5686C"/>
    <w:rsid w:val="00C57BB0"/>
    <w:rsid w:val="00C60424"/>
    <w:rsid w:val="00C616F5"/>
    <w:rsid w:val="00C64C1A"/>
    <w:rsid w:val="00C64D47"/>
    <w:rsid w:val="00C6501B"/>
    <w:rsid w:val="00C659BB"/>
    <w:rsid w:val="00C65DF2"/>
    <w:rsid w:val="00C67599"/>
    <w:rsid w:val="00C67EA6"/>
    <w:rsid w:val="00C70550"/>
    <w:rsid w:val="00C70FA5"/>
    <w:rsid w:val="00C71949"/>
    <w:rsid w:val="00C736C7"/>
    <w:rsid w:val="00C74597"/>
    <w:rsid w:val="00C755C6"/>
    <w:rsid w:val="00C80CAC"/>
    <w:rsid w:val="00C80E63"/>
    <w:rsid w:val="00C81A52"/>
    <w:rsid w:val="00C82199"/>
    <w:rsid w:val="00C826A6"/>
    <w:rsid w:val="00C827FB"/>
    <w:rsid w:val="00C82932"/>
    <w:rsid w:val="00C8358D"/>
    <w:rsid w:val="00C83806"/>
    <w:rsid w:val="00C84213"/>
    <w:rsid w:val="00C84251"/>
    <w:rsid w:val="00C850F0"/>
    <w:rsid w:val="00C85915"/>
    <w:rsid w:val="00C86F5C"/>
    <w:rsid w:val="00C87471"/>
    <w:rsid w:val="00C91930"/>
    <w:rsid w:val="00C9217B"/>
    <w:rsid w:val="00C92D23"/>
    <w:rsid w:val="00C9459B"/>
    <w:rsid w:val="00C94D92"/>
    <w:rsid w:val="00C95293"/>
    <w:rsid w:val="00C95DBE"/>
    <w:rsid w:val="00C96A34"/>
    <w:rsid w:val="00CA0DBD"/>
    <w:rsid w:val="00CA2994"/>
    <w:rsid w:val="00CA7726"/>
    <w:rsid w:val="00CB022F"/>
    <w:rsid w:val="00CB10FC"/>
    <w:rsid w:val="00CB11CC"/>
    <w:rsid w:val="00CB12AE"/>
    <w:rsid w:val="00CB1BC4"/>
    <w:rsid w:val="00CB1C25"/>
    <w:rsid w:val="00CB2071"/>
    <w:rsid w:val="00CB2DA1"/>
    <w:rsid w:val="00CB2E1D"/>
    <w:rsid w:val="00CB348F"/>
    <w:rsid w:val="00CB7599"/>
    <w:rsid w:val="00CC0EBF"/>
    <w:rsid w:val="00CC103A"/>
    <w:rsid w:val="00CC11F3"/>
    <w:rsid w:val="00CC14B1"/>
    <w:rsid w:val="00CC1580"/>
    <w:rsid w:val="00CC25EB"/>
    <w:rsid w:val="00CC2884"/>
    <w:rsid w:val="00CC2B33"/>
    <w:rsid w:val="00CC404C"/>
    <w:rsid w:val="00CC4349"/>
    <w:rsid w:val="00CC4431"/>
    <w:rsid w:val="00CC46A5"/>
    <w:rsid w:val="00CC5EB7"/>
    <w:rsid w:val="00CC69D8"/>
    <w:rsid w:val="00CD4349"/>
    <w:rsid w:val="00CD48CC"/>
    <w:rsid w:val="00CD4AC4"/>
    <w:rsid w:val="00CD52C7"/>
    <w:rsid w:val="00CD65E1"/>
    <w:rsid w:val="00CE0F50"/>
    <w:rsid w:val="00CE22F4"/>
    <w:rsid w:val="00CE31C2"/>
    <w:rsid w:val="00CE4CCE"/>
    <w:rsid w:val="00CE5006"/>
    <w:rsid w:val="00CE7BBA"/>
    <w:rsid w:val="00CE7D55"/>
    <w:rsid w:val="00CF07F2"/>
    <w:rsid w:val="00CF0FFC"/>
    <w:rsid w:val="00CF1121"/>
    <w:rsid w:val="00CF15DF"/>
    <w:rsid w:val="00CF1B59"/>
    <w:rsid w:val="00CF1EA2"/>
    <w:rsid w:val="00CF23DA"/>
    <w:rsid w:val="00CF2E54"/>
    <w:rsid w:val="00CF39D9"/>
    <w:rsid w:val="00CF40FF"/>
    <w:rsid w:val="00CF541B"/>
    <w:rsid w:val="00CF5604"/>
    <w:rsid w:val="00CF62E0"/>
    <w:rsid w:val="00CF75DC"/>
    <w:rsid w:val="00CF76AC"/>
    <w:rsid w:val="00CF7969"/>
    <w:rsid w:val="00CF7F2A"/>
    <w:rsid w:val="00D018DB"/>
    <w:rsid w:val="00D02193"/>
    <w:rsid w:val="00D0219B"/>
    <w:rsid w:val="00D03569"/>
    <w:rsid w:val="00D03741"/>
    <w:rsid w:val="00D04043"/>
    <w:rsid w:val="00D046EC"/>
    <w:rsid w:val="00D049E2"/>
    <w:rsid w:val="00D0540A"/>
    <w:rsid w:val="00D05939"/>
    <w:rsid w:val="00D05AD0"/>
    <w:rsid w:val="00D06009"/>
    <w:rsid w:val="00D065E9"/>
    <w:rsid w:val="00D06A14"/>
    <w:rsid w:val="00D07193"/>
    <w:rsid w:val="00D07E76"/>
    <w:rsid w:val="00D10869"/>
    <w:rsid w:val="00D10CBB"/>
    <w:rsid w:val="00D140DB"/>
    <w:rsid w:val="00D159DC"/>
    <w:rsid w:val="00D15E42"/>
    <w:rsid w:val="00D16038"/>
    <w:rsid w:val="00D16556"/>
    <w:rsid w:val="00D16AE6"/>
    <w:rsid w:val="00D16D0E"/>
    <w:rsid w:val="00D17EE6"/>
    <w:rsid w:val="00D20D23"/>
    <w:rsid w:val="00D210DB"/>
    <w:rsid w:val="00D22092"/>
    <w:rsid w:val="00D22111"/>
    <w:rsid w:val="00D23401"/>
    <w:rsid w:val="00D23AC6"/>
    <w:rsid w:val="00D24410"/>
    <w:rsid w:val="00D26688"/>
    <w:rsid w:val="00D27F36"/>
    <w:rsid w:val="00D30816"/>
    <w:rsid w:val="00D3092F"/>
    <w:rsid w:val="00D30E0C"/>
    <w:rsid w:val="00D31EFD"/>
    <w:rsid w:val="00D3359D"/>
    <w:rsid w:val="00D34B5E"/>
    <w:rsid w:val="00D34D8C"/>
    <w:rsid w:val="00D356F2"/>
    <w:rsid w:val="00D376E0"/>
    <w:rsid w:val="00D37948"/>
    <w:rsid w:val="00D412C3"/>
    <w:rsid w:val="00D43411"/>
    <w:rsid w:val="00D45599"/>
    <w:rsid w:val="00D46083"/>
    <w:rsid w:val="00D461E1"/>
    <w:rsid w:val="00D464DD"/>
    <w:rsid w:val="00D46A3B"/>
    <w:rsid w:val="00D46BB4"/>
    <w:rsid w:val="00D47B54"/>
    <w:rsid w:val="00D50633"/>
    <w:rsid w:val="00D50B59"/>
    <w:rsid w:val="00D530A9"/>
    <w:rsid w:val="00D552B2"/>
    <w:rsid w:val="00D55982"/>
    <w:rsid w:val="00D56188"/>
    <w:rsid w:val="00D604E4"/>
    <w:rsid w:val="00D60E1D"/>
    <w:rsid w:val="00D60E84"/>
    <w:rsid w:val="00D611D6"/>
    <w:rsid w:val="00D61FB4"/>
    <w:rsid w:val="00D62B93"/>
    <w:rsid w:val="00D66503"/>
    <w:rsid w:val="00D6735C"/>
    <w:rsid w:val="00D67933"/>
    <w:rsid w:val="00D7014F"/>
    <w:rsid w:val="00D70265"/>
    <w:rsid w:val="00D72E36"/>
    <w:rsid w:val="00D72F0E"/>
    <w:rsid w:val="00D75E4B"/>
    <w:rsid w:val="00D76F8E"/>
    <w:rsid w:val="00D776E9"/>
    <w:rsid w:val="00D77F1E"/>
    <w:rsid w:val="00D80A63"/>
    <w:rsid w:val="00D819F0"/>
    <w:rsid w:val="00D81B7C"/>
    <w:rsid w:val="00D835B2"/>
    <w:rsid w:val="00D83903"/>
    <w:rsid w:val="00D84145"/>
    <w:rsid w:val="00D84C29"/>
    <w:rsid w:val="00D86834"/>
    <w:rsid w:val="00D86A7C"/>
    <w:rsid w:val="00D87BB5"/>
    <w:rsid w:val="00D91465"/>
    <w:rsid w:val="00D914BC"/>
    <w:rsid w:val="00D92105"/>
    <w:rsid w:val="00D92189"/>
    <w:rsid w:val="00D931BE"/>
    <w:rsid w:val="00D9354D"/>
    <w:rsid w:val="00D9368A"/>
    <w:rsid w:val="00D93EA1"/>
    <w:rsid w:val="00D9451C"/>
    <w:rsid w:val="00D94A56"/>
    <w:rsid w:val="00D95121"/>
    <w:rsid w:val="00D9599E"/>
    <w:rsid w:val="00D9683C"/>
    <w:rsid w:val="00DA0EA3"/>
    <w:rsid w:val="00DA2254"/>
    <w:rsid w:val="00DA3246"/>
    <w:rsid w:val="00DA5BDB"/>
    <w:rsid w:val="00DA69D5"/>
    <w:rsid w:val="00DA6CEF"/>
    <w:rsid w:val="00DB027F"/>
    <w:rsid w:val="00DB0551"/>
    <w:rsid w:val="00DB0AE4"/>
    <w:rsid w:val="00DB2834"/>
    <w:rsid w:val="00DB46C2"/>
    <w:rsid w:val="00DB498F"/>
    <w:rsid w:val="00DB5168"/>
    <w:rsid w:val="00DB6A16"/>
    <w:rsid w:val="00DB726C"/>
    <w:rsid w:val="00DB7DA4"/>
    <w:rsid w:val="00DC0078"/>
    <w:rsid w:val="00DC00FE"/>
    <w:rsid w:val="00DC014D"/>
    <w:rsid w:val="00DC0385"/>
    <w:rsid w:val="00DC1D44"/>
    <w:rsid w:val="00DC1EC9"/>
    <w:rsid w:val="00DC2EC3"/>
    <w:rsid w:val="00DC32A5"/>
    <w:rsid w:val="00DC4DB0"/>
    <w:rsid w:val="00DC5099"/>
    <w:rsid w:val="00DC562C"/>
    <w:rsid w:val="00DC5876"/>
    <w:rsid w:val="00DC5A4E"/>
    <w:rsid w:val="00DC5DBB"/>
    <w:rsid w:val="00DC6EB2"/>
    <w:rsid w:val="00DC7105"/>
    <w:rsid w:val="00DC74D9"/>
    <w:rsid w:val="00DC7693"/>
    <w:rsid w:val="00DD1322"/>
    <w:rsid w:val="00DD196F"/>
    <w:rsid w:val="00DD485C"/>
    <w:rsid w:val="00DD505D"/>
    <w:rsid w:val="00DD556B"/>
    <w:rsid w:val="00DD5A50"/>
    <w:rsid w:val="00DD68D2"/>
    <w:rsid w:val="00DD6A28"/>
    <w:rsid w:val="00DE0587"/>
    <w:rsid w:val="00DE1003"/>
    <w:rsid w:val="00DE1425"/>
    <w:rsid w:val="00DE17B8"/>
    <w:rsid w:val="00DE1BA0"/>
    <w:rsid w:val="00DE3168"/>
    <w:rsid w:val="00DE3241"/>
    <w:rsid w:val="00DE5A12"/>
    <w:rsid w:val="00DE5C09"/>
    <w:rsid w:val="00DE64C5"/>
    <w:rsid w:val="00DE6601"/>
    <w:rsid w:val="00DE6727"/>
    <w:rsid w:val="00DE68D7"/>
    <w:rsid w:val="00DE735A"/>
    <w:rsid w:val="00DE77F2"/>
    <w:rsid w:val="00DE7EF0"/>
    <w:rsid w:val="00DE7F16"/>
    <w:rsid w:val="00DF00C9"/>
    <w:rsid w:val="00DF01D6"/>
    <w:rsid w:val="00DF0637"/>
    <w:rsid w:val="00DF1431"/>
    <w:rsid w:val="00DF1B8E"/>
    <w:rsid w:val="00DF1EDC"/>
    <w:rsid w:val="00DF2B0F"/>
    <w:rsid w:val="00DF65E7"/>
    <w:rsid w:val="00DF7928"/>
    <w:rsid w:val="00E002D4"/>
    <w:rsid w:val="00E01A04"/>
    <w:rsid w:val="00E0228C"/>
    <w:rsid w:val="00E02824"/>
    <w:rsid w:val="00E0291A"/>
    <w:rsid w:val="00E043E9"/>
    <w:rsid w:val="00E05D09"/>
    <w:rsid w:val="00E0608B"/>
    <w:rsid w:val="00E1150F"/>
    <w:rsid w:val="00E127FD"/>
    <w:rsid w:val="00E137E1"/>
    <w:rsid w:val="00E13A0E"/>
    <w:rsid w:val="00E1462F"/>
    <w:rsid w:val="00E15B57"/>
    <w:rsid w:val="00E164D1"/>
    <w:rsid w:val="00E17670"/>
    <w:rsid w:val="00E17A9B"/>
    <w:rsid w:val="00E2082A"/>
    <w:rsid w:val="00E21362"/>
    <w:rsid w:val="00E214E6"/>
    <w:rsid w:val="00E21F95"/>
    <w:rsid w:val="00E220A1"/>
    <w:rsid w:val="00E22516"/>
    <w:rsid w:val="00E23577"/>
    <w:rsid w:val="00E238CE"/>
    <w:rsid w:val="00E24260"/>
    <w:rsid w:val="00E322B3"/>
    <w:rsid w:val="00E33A68"/>
    <w:rsid w:val="00E34E59"/>
    <w:rsid w:val="00E35B46"/>
    <w:rsid w:val="00E3680A"/>
    <w:rsid w:val="00E36F7B"/>
    <w:rsid w:val="00E371A4"/>
    <w:rsid w:val="00E407C7"/>
    <w:rsid w:val="00E40DC0"/>
    <w:rsid w:val="00E4144B"/>
    <w:rsid w:val="00E418C5"/>
    <w:rsid w:val="00E41C02"/>
    <w:rsid w:val="00E41D5C"/>
    <w:rsid w:val="00E41F23"/>
    <w:rsid w:val="00E41FA1"/>
    <w:rsid w:val="00E425A8"/>
    <w:rsid w:val="00E42D22"/>
    <w:rsid w:val="00E4358C"/>
    <w:rsid w:val="00E4366D"/>
    <w:rsid w:val="00E43808"/>
    <w:rsid w:val="00E44022"/>
    <w:rsid w:val="00E45F3B"/>
    <w:rsid w:val="00E46075"/>
    <w:rsid w:val="00E47668"/>
    <w:rsid w:val="00E5023B"/>
    <w:rsid w:val="00E50FB9"/>
    <w:rsid w:val="00E51A32"/>
    <w:rsid w:val="00E5222C"/>
    <w:rsid w:val="00E523CB"/>
    <w:rsid w:val="00E5598A"/>
    <w:rsid w:val="00E55DD8"/>
    <w:rsid w:val="00E600D8"/>
    <w:rsid w:val="00E6031F"/>
    <w:rsid w:val="00E6060A"/>
    <w:rsid w:val="00E61369"/>
    <w:rsid w:val="00E615F2"/>
    <w:rsid w:val="00E621BC"/>
    <w:rsid w:val="00E62668"/>
    <w:rsid w:val="00E629E8"/>
    <w:rsid w:val="00E6368D"/>
    <w:rsid w:val="00E63E4C"/>
    <w:rsid w:val="00E64454"/>
    <w:rsid w:val="00E648B9"/>
    <w:rsid w:val="00E650B2"/>
    <w:rsid w:val="00E65644"/>
    <w:rsid w:val="00E65D5F"/>
    <w:rsid w:val="00E669D5"/>
    <w:rsid w:val="00E673DD"/>
    <w:rsid w:val="00E70621"/>
    <w:rsid w:val="00E70AA5"/>
    <w:rsid w:val="00E716AF"/>
    <w:rsid w:val="00E72BE7"/>
    <w:rsid w:val="00E73512"/>
    <w:rsid w:val="00E75394"/>
    <w:rsid w:val="00E75E29"/>
    <w:rsid w:val="00E8011B"/>
    <w:rsid w:val="00E80B38"/>
    <w:rsid w:val="00E829DF"/>
    <w:rsid w:val="00E82C4E"/>
    <w:rsid w:val="00E82F28"/>
    <w:rsid w:val="00E841A2"/>
    <w:rsid w:val="00E84429"/>
    <w:rsid w:val="00E84996"/>
    <w:rsid w:val="00E84B74"/>
    <w:rsid w:val="00E8606D"/>
    <w:rsid w:val="00E865ED"/>
    <w:rsid w:val="00E86699"/>
    <w:rsid w:val="00E8786B"/>
    <w:rsid w:val="00E92079"/>
    <w:rsid w:val="00E92564"/>
    <w:rsid w:val="00E92795"/>
    <w:rsid w:val="00E92FA3"/>
    <w:rsid w:val="00E9333F"/>
    <w:rsid w:val="00E93900"/>
    <w:rsid w:val="00E94737"/>
    <w:rsid w:val="00E954A7"/>
    <w:rsid w:val="00E9562B"/>
    <w:rsid w:val="00E95B95"/>
    <w:rsid w:val="00E96232"/>
    <w:rsid w:val="00EA1466"/>
    <w:rsid w:val="00EA1768"/>
    <w:rsid w:val="00EA178C"/>
    <w:rsid w:val="00EA2175"/>
    <w:rsid w:val="00EA21A1"/>
    <w:rsid w:val="00EA3FDE"/>
    <w:rsid w:val="00EA6C4C"/>
    <w:rsid w:val="00EA7C52"/>
    <w:rsid w:val="00EB067C"/>
    <w:rsid w:val="00EB0DAF"/>
    <w:rsid w:val="00EB1FB9"/>
    <w:rsid w:val="00EB3328"/>
    <w:rsid w:val="00EB4110"/>
    <w:rsid w:val="00EB418F"/>
    <w:rsid w:val="00EB4740"/>
    <w:rsid w:val="00EB6D4D"/>
    <w:rsid w:val="00EB76C3"/>
    <w:rsid w:val="00EB7FF5"/>
    <w:rsid w:val="00EC008C"/>
    <w:rsid w:val="00EC40F3"/>
    <w:rsid w:val="00EC44AF"/>
    <w:rsid w:val="00EC5BAE"/>
    <w:rsid w:val="00EC5D27"/>
    <w:rsid w:val="00EC79C9"/>
    <w:rsid w:val="00EC7A24"/>
    <w:rsid w:val="00ED0B52"/>
    <w:rsid w:val="00ED2673"/>
    <w:rsid w:val="00ED52C9"/>
    <w:rsid w:val="00ED571A"/>
    <w:rsid w:val="00ED57BE"/>
    <w:rsid w:val="00ED5A46"/>
    <w:rsid w:val="00ED5E04"/>
    <w:rsid w:val="00ED5E4C"/>
    <w:rsid w:val="00ED6E02"/>
    <w:rsid w:val="00ED7240"/>
    <w:rsid w:val="00ED73BE"/>
    <w:rsid w:val="00ED7537"/>
    <w:rsid w:val="00ED7DD8"/>
    <w:rsid w:val="00ED7F5A"/>
    <w:rsid w:val="00EE0D0E"/>
    <w:rsid w:val="00EE3E50"/>
    <w:rsid w:val="00EE43A9"/>
    <w:rsid w:val="00EE4F50"/>
    <w:rsid w:val="00EE5A55"/>
    <w:rsid w:val="00EE5D2B"/>
    <w:rsid w:val="00EE6701"/>
    <w:rsid w:val="00EE7039"/>
    <w:rsid w:val="00EF09AB"/>
    <w:rsid w:val="00EF0EF5"/>
    <w:rsid w:val="00EF1D43"/>
    <w:rsid w:val="00EF2A69"/>
    <w:rsid w:val="00EF3321"/>
    <w:rsid w:val="00EF3E50"/>
    <w:rsid w:val="00EF43D6"/>
    <w:rsid w:val="00EF4B7F"/>
    <w:rsid w:val="00EF51FB"/>
    <w:rsid w:val="00EF749D"/>
    <w:rsid w:val="00EF798E"/>
    <w:rsid w:val="00F00085"/>
    <w:rsid w:val="00F0163D"/>
    <w:rsid w:val="00F02172"/>
    <w:rsid w:val="00F03A83"/>
    <w:rsid w:val="00F0420B"/>
    <w:rsid w:val="00F048C3"/>
    <w:rsid w:val="00F051CB"/>
    <w:rsid w:val="00F06B52"/>
    <w:rsid w:val="00F06E6C"/>
    <w:rsid w:val="00F07E51"/>
    <w:rsid w:val="00F102D1"/>
    <w:rsid w:val="00F1065E"/>
    <w:rsid w:val="00F129C6"/>
    <w:rsid w:val="00F12ADD"/>
    <w:rsid w:val="00F12C62"/>
    <w:rsid w:val="00F13855"/>
    <w:rsid w:val="00F14855"/>
    <w:rsid w:val="00F15753"/>
    <w:rsid w:val="00F160B8"/>
    <w:rsid w:val="00F164BE"/>
    <w:rsid w:val="00F170CC"/>
    <w:rsid w:val="00F1722D"/>
    <w:rsid w:val="00F1726A"/>
    <w:rsid w:val="00F2040E"/>
    <w:rsid w:val="00F20571"/>
    <w:rsid w:val="00F22787"/>
    <w:rsid w:val="00F228BF"/>
    <w:rsid w:val="00F23091"/>
    <w:rsid w:val="00F23BCD"/>
    <w:rsid w:val="00F24042"/>
    <w:rsid w:val="00F2436E"/>
    <w:rsid w:val="00F2645A"/>
    <w:rsid w:val="00F274DE"/>
    <w:rsid w:val="00F27BE2"/>
    <w:rsid w:val="00F31918"/>
    <w:rsid w:val="00F33A6F"/>
    <w:rsid w:val="00F366FC"/>
    <w:rsid w:val="00F379AF"/>
    <w:rsid w:val="00F4003D"/>
    <w:rsid w:val="00F40AB0"/>
    <w:rsid w:val="00F41590"/>
    <w:rsid w:val="00F41AD6"/>
    <w:rsid w:val="00F423C8"/>
    <w:rsid w:val="00F432C3"/>
    <w:rsid w:val="00F443ED"/>
    <w:rsid w:val="00F45094"/>
    <w:rsid w:val="00F45181"/>
    <w:rsid w:val="00F45859"/>
    <w:rsid w:val="00F4594E"/>
    <w:rsid w:val="00F465C6"/>
    <w:rsid w:val="00F472A5"/>
    <w:rsid w:val="00F508F5"/>
    <w:rsid w:val="00F50B28"/>
    <w:rsid w:val="00F533B0"/>
    <w:rsid w:val="00F54196"/>
    <w:rsid w:val="00F55489"/>
    <w:rsid w:val="00F56196"/>
    <w:rsid w:val="00F57584"/>
    <w:rsid w:val="00F578C7"/>
    <w:rsid w:val="00F57D50"/>
    <w:rsid w:val="00F57F6D"/>
    <w:rsid w:val="00F600DB"/>
    <w:rsid w:val="00F604FE"/>
    <w:rsid w:val="00F60647"/>
    <w:rsid w:val="00F609BA"/>
    <w:rsid w:val="00F6118E"/>
    <w:rsid w:val="00F634E4"/>
    <w:rsid w:val="00F64463"/>
    <w:rsid w:val="00F65236"/>
    <w:rsid w:val="00F67E11"/>
    <w:rsid w:val="00F71BAC"/>
    <w:rsid w:val="00F7231E"/>
    <w:rsid w:val="00F72BF8"/>
    <w:rsid w:val="00F73004"/>
    <w:rsid w:val="00F7314F"/>
    <w:rsid w:val="00F7348F"/>
    <w:rsid w:val="00F73CD1"/>
    <w:rsid w:val="00F73D0E"/>
    <w:rsid w:val="00F74125"/>
    <w:rsid w:val="00F747EA"/>
    <w:rsid w:val="00F74DF4"/>
    <w:rsid w:val="00F75D35"/>
    <w:rsid w:val="00F76604"/>
    <w:rsid w:val="00F76613"/>
    <w:rsid w:val="00F7665C"/>
    <w:rsid w:val="00F76A32"/>
    <w:rsid w:val="00F81195"/>
    <w:rsid w:val="00F82351"/>
    <w:rsid w:val="00F82C49"/>
    <w:rsid w:val="00F84051"/>
    <w:rsid w:val="00F85194"/>
    <w:rsid w:val="00F8529B"/>
    <w:rsid w:val="00F8553D"/>
    <w:rsid w:val="00F8583B"/>
    <w:rsid w:val="00F8666B"/>
    <w:rsid w:val="00F869D0"/>
    <w:rsid w:val="00F8713B"/>
    <w:rsid w:val="00F87946"/>
    <w:rsid w:val="00F879D3"/>
    <w:rsid w:val="00F87FB3"/>
    <w:rsid w:val="00F90053"/>
    <w:rsid w:val="00F902A3"/>
    <w:rsid w:val="00F903CE"/>
    <w:rsid w:val="00F91258"/>
    <w:rsid w:val="00F91DFD"/>
    <w:rsid w:val="00F9263B"/>
    <w:rsid w:val="00F9361B"/>
    <w:rsid w:val="00F941E9"/>
    <w:rsid w:val="00F9422A"/>
    <w:rsid w:val="00F94EBB"/>
    <w:rsid w:val="00F9546F"/>
    <w:rsid w:val="00F95AD8"/>
    <w:rsid w:val="00F9764F"/>
    <w:rsid w:val="00FA1B99"/>
    <w:rsid w:val="00FA4DC7"/>
    <w:rsid w:val="00FA5168"/>
    <w:rsid w:val="00FA6D20"/>
    <w:rsid w:val="00FB0801"/>
    <w:rsid w:val="00FB0C2C"/>
    <w:rsid w:val="00FB12B9"/>
    <w:rsid w:val="00FB205F"/>
    <w:rsid w:val="00FB2746"/>
    <w:rsid w:val="00FB36C3"/>
    <w:rsid w:val="00FB3BF6"/>
    <w:rsid w:val="00FB3F4D"/>
    <w:rsid w:val="00FB3FBE"/>
    <w:rsid w:val="00FB46CB"/>
    <w:rsid w:val="00FB6C89"/>
    <w:rsid w:val="00FB6FDE"/>
    <w:rsid w:val="00FB7A46"/>
    <w:rsid w:val="00FC009C"/>
    <w:rsid w:val="00FC3879"/>
    <w:rsid w:val="00FC39F8"/>
    <w:rsid w:val="00FC4199"/>
    <w:rsid w:val="00FC5EFB"/>
    <w:rsid w:val="00FC7C96"/>
    <w:rsid w:val="00FD016C"/>
    <w:rsid w:val="00FD128C"/>
    <w:rsid w:val="00FD1985"/>
    <w:rsid w:val="00FD3696"/>
    <w:rsid w:val="00FD428A"/>
    <w:rsid w:val="00FD5944"/>
    <w:rsid w:val="00FD7041"/>
    <w:rsid w:val="00FD7285"/>
    <w:rsid w:val="00FD7E8A"/>
    <w:rsid w:val="00FD7F98"/>
    <w:rsid w:val="00FE0FED"/>
    <w:rsid w:val="00FE1E3D"/>
    <w:rsid w:val="00FE26D5"/>
    <w:rsid w:val="00FE2866"/>
    <w:rsid w:val="00FE4E74"/>
    <w:rsid w:val="00FE71DF"/>
    <w:rsid w:val="00FF243E"/>
    <w:rsid w:val="00FF24A7"/>
    <w:rsid w:val="00FF24B5"/>
    <w:rsid w:val="00FF272C"/>
    <w:rsid w:val="00FF315E"/>
    <w:rsid w:val="00FF5022"/>
    <w:rsid w:val="00FF5CC0"/>
    <w:rsid w:val="00FF5E11"/>
    <w:rsid w:val="00FF6550"/>
    <w:rsid w:val="00FF7778"/>
    <w:rsid w:val="01067D40"/>
    <w:rsid w:val="011149CC"/>
    <w:rsid w:val="011206F7"/>
    <w:rsid w:val="011B4138"/>
    <w:rsid w:val="01202E26"/>
    <w:rsid w:val="012C4133"/>
    <w:rsid w:val="01320242"/>
    <w:rsid w:val="013B0D6C"/>
    <w:rsid w:val="01475460"/>
    <w:rsid w:val="016C4AE4"/>
    <w:rsid w:val="018843B2"/>
    <w:rsid w:val="018F090E"/>
    <w:rsid w:val="019519E2"/>
    <w:rsid w:val="01A56600"/>
    <w:rsid w:val="01AD05FA"/>
    <w:rsid w:val="01C4416C"/>
    <w:rsid w:val="01D14E91"/>
    <w:rsid w:val="01EB713C"/>
    <w:rsid w:val="01F302DA"/>
    <w:rsid w:val="01F519FD"/>
    <w:rsid w:val="02002EFB"/>
    <w:rsid w:val="020A688C"/>
    <w:rsid w:val="020B4E65"/>
    <w:rsid w:val="02124DBF"/>
    <w:rsid w:val="021E112E"/>
    <w:rsid w:val="02436933"/>
    <w:rsid w:val="02460625"/>
    <w:rsid w:val="024F62BD"/>
    <w:rsid w:val="025B710B"/>
    <w:rsid w:val="026B691D"/>
    <w:rsid w:val="02743754"/>
    <w:rsid w:val="02963DFC"/>
    <w:rsid w:val="029A2A37"/>
    <w:rsid w:val="02B23756"/>
    <w:rsid w:val="02C1455B"/>
    <w:rsid w:val="02C40B77"/>
    <w:rsid w:val="02D054C2"/>
    <w:rsid w:val="02D348A7"/>
    <w:rsid w:val="02F31172"/>
    <w:rsid w:val="02FF3254"/>
    <w:rsid w:val="0309122C"/>
    <w:rsid w:val="031200CF"/>
    <w:rsid w:val="032248E4"/>
    <w:rsid w:val="032D32EC"/>
    <w:rsid w:val="03312CC1"/>
    <w:rsid w:val="03425235"/>
    <w:rsid w:val="0385637C"/>
    <w:rsid w:val="039228A0"/>
    <w:rsid w:val="03C55C09"/>
    <w:rsid w:val="03DF08A5"/>
    <w:rsid w:val="03EC6973"/>
    <w:rsid w:val="03F6143E"/>
    <w:rsid w:val="04012E6B"/>
    <w:rsid w:val="04235BA2"/>
    <w:rsid w:val="042A0994"/>
    <w:rsid w:val="043400F8"/>
    <w:rsid w:val="04377778"/>
    <w:rsid w:val="04420BDB"/>
    <w:rsid w:val="04590C91"/>
    <w:rsid w:val="04656FC2"/>
    <w:rsid w:val="047215AD"/>
    <w:rsid w:val="0474042C"/>
    <w:rsid w:val="048902E0"/>
    <w:rsid w:val="048D2F30"/>
    <w:rsid w:val="048F2247"/>
    <w:rsid w:val="049110D1"/>
    <w:rsid w:val="04A325AA"/>
    <w:rsid w:val="04DA7325"/>
    <w:rsid w:val="04E9099E"/>
    <w:rsid w:val="04FB4C4C"/>
    <w:rsid w:val="05033EAD"/>
    <w:rsid w:val="052A3577"/>
    <w:rsid w:val="052C3508"/>
    <w:rsid w:val="05390E36"/>
    <w:rsid w:val="05506D12"/>
    <w:rsid w:val="0572043A"/>
    <w:rsid w:val="057503F1"/>
    <w:rsid w:val="05931FF6"/>
    <w:rsid w:val="05A53E06"/>
    <w:rsid w:val="05B24B20"/>
    <w:rsid w:val="05B937C3"/>
    <w:rsid w:val="05CD3A51"/>
    <w:rsid w:val="05D4690D"/>
    <w:rsid w:val="05E740F0"/>
    <w:rsid w:val="05EF0F7B"/>
    <w:rsid w:val="05F21828"/>
    <w:rsid w:val="06216765"/>
    <w:rsid w:val="062834FE"/>
    <w:rsid w:val="062B1784"/>
    <w:rsid w:val="0637218D"/>
    <w:rsid w:val="064459F8"/>
    <w:rsid w:val="068A21CF"/>
    <w:rsid w:val="06A21528"/>
    <w:rsid w:val="06CD24E2"/>
    <w:rsid w:val="06E22BCB"/>
    <w:rsid w:val="06F646D5"/>
    <w:rsid w:val="07004A89"/>
    <w:rsid w:val="0700591F"/>
    <w:rsid w:val="07097A22"/>
    <w:rsid w:val="07137BF8"/>
    <w:rsid w:val="072F6ED4"/>
    <w:rsid w:val="07492625"/>
    <w:rsid w:val="076D070F"/>
    <w:rsid w:val="07773CEA"/>
    <w:rsid w:val="07B17247"/>
    <w:rsid w:val="07BD5082"/>
    <w:rsid w:val="07BF4737"/>
    <w:rsid w:val="07C65695"/>
    <w:rsid w:val="07D34AB1"/>
    <w:rsid w:val="07DD40F6"/>
    <w:rsid w:val="07E85623"/>
    <w:rsid w:val="07ED0B0D"/>
    <w:rsid w:val="07FA6241"/>
    <w:rsid w:val="080E1D32"/>
    <w:rsid w:val="080F490D"/>
    <w:rsid w:val="082D6E7B"/>
    <w:rsid w:val="08457656"/>
    <w:rsid w:val="089948FD"/>
    <w:rsid w:val="08D654FA"/>
    <w:rsid w:val="08DA520D"/>
    <w:rsid w:val="08E16179"/>
    <w:rsid w:val="08ED4434"/>
    <w:rsid w:val="094F113E"/>
    <w:rsid w:val="09695E13"/>
    <w:rsid w:val="096C57C4"/>
    <w:rsid w:val="09C4456B"/>
    <w:rsid w:val="09EE4145"/>
    <w:rsid w:val="0A17759F"/>
    <w:rsid w:val="0A1A13CE"/>
    <w:rsid w:val="0A1A1CEC"/>
    <w:rsid w:val="0A3027C6"/>
    <w:rsid w:val="0A580297"/>
    <w:rsid w:val="0A7A0660"/>
    <w:rsid w:val="0A7A5354"/>
    <w:rsid w:val="0A8F7604"/>
    <w:rsid w:val="0AB45FBF"/>
    <w:rsid w:val="0AC25FB1"/>
    <w:rsid w:val="0AC74D65"/>
    <w:rsid w:val="0AD358FF"/>
    <w:rsid w:val="0AD53CCF"/>
    <w:rsid w:val="0AE84FCD"/>
    <w:rsid w:val="0B342CA7"/>
    <w:rsid w:val="0B4363F4"/>
    <w:rsid w:val="0B442A49"/>
    <w:rsid w:val="0B8736B3"/>
    <w:rsid w:val="0B87641A"/>
    <w:rsid w:val="0B9F670C"/>
    <w:rsid w:val="0BA80F73"/>
    <w:rsid w:val="0BAD47B1"/>
    <w:rsid w:val="0BBD06F2"/>
    <w:rsid w:val="0BFD2321"/>
    <w:rsid w:val="0C0655E2"/>
    <w:rsid w:val="0C142570"/>
    <w:rsid w:val="0C1D7290"/>
    <w:rsid w:val="0C5E6CB7"/>
    <w:rsid w:val="0C667148"/>
    <w:rsid w:val="0C711B01"/>
    <w:rsid w:val="0C841729"/>
    <w:rsid w:val="0C8740ED"/>
    <w:rsid w:val="0C8D35F9"/>
    <w:rsid w:val="0C994692"/>
    <w:rsid w:val="0CAC0BE7"/>
    <w:rsid w:val="0CE72D90"/>
    <w:rsid w:val="0CF03CD8"/>
    <w:rsid w:val="0CF053EF"/>
    <w:rsid w:val="0CFD1AFF"/>
    <w:rsid w:val="0D0D1729"/>
    <w:rsid w:val="0D237E8D"/>
    <w:rsid w:val="0D2535C7"/>
    <w:rsid w:val="0D28386D"/>
    <w:rsid w:val="0D620BF7"/>
    <w:rsid w:val="0D67633F"/>
    <w:rsid w:val="0D796CE1"/>
    <w:rsid w:val="0D9E5CD9"/>
    <w:rsid w:val="0DA87EAD"/>
    <w:rsid w:val="0DA96F3A"/>
    <w:rsid w:val="0DAF3242"/>
    <w:rsid w:val="0DBA2307"/>
    <w:rsid w:val="0DCB57A1"/>
    <w:rsid w:val="0DD76CA3"/>
    <w:rsid w:val="0DDC70A4"/>
    <w:rsid w:val="0DE73F56"/>
    <w:rsid w:val="0E0C7F62"/>
    <w:rsid w:val="0E337676"/>
    <w:rsid w:val="0E4A5185"/>
    <w:rsid w:val="0E4B48E3"/>
    <w:rsid w:val="0E4C38E9"/>
    <w:rsid w:val="0E8364B2"/>
    <w:rsid w:val="0E8C4867"/>
    <w:rsid w:val="0E8F331F"/>
    <w:rsid w:val="0E9A3961"/>
    <w:rsid w:val="0E9D2F49"/>
    <w:rsid w:val="0EBD32EB"/>
    <w:rsid w:val="0EBD4D5A"/>
    <w:rsid w:val="0ED6160B"/>
    <w:rsid w:val="0EF911E7"/>
    <w:rsid w:val="0F0F7765"/>
    <w:rsid w:val="0F2273DF"/>
    <w:rsid w:val="0F262DE9"/>
    <w:rsid w:val="0F3A43ED"/>
    <w:rsid w:val="0F5C461F"/>
    <w:rsid w:val="0F5E2F43"/>
    <w:rsid w:val="0F757449"/>
    <w:rsid w:val="0F9E150C"/>
    <w:rsid w:val="0FA61B22"/>
    <w:rsid w:val="0FD07903"/>
    <w:rsid w:val="0FF17C42"/>
    <w:rsid w:val="1002128F"/>
    <w:rsid w:val="10262047"/>
    <w:rsid w:val="102F6932"/>
    <w:rsid w:val="104F10EA"/>
    <w:rsid w:val="105B68CD"/>
    <w:rsid w:val="106831D1"/>
    <w:rsid w:val="10693D85"/>
    <w:rsid w:val="106E765E"/>
    <w:rsid w:val="10777D41"/>
    <w:rsid w:val="10823C88"/>
    <w:rsid w:val="109D258D"/>
    <w:rsid w:val="10B23D35"/>
    <w:rsid w:val="10C952EB"/>
    <w:rsid w:val="10CD30DE"/>
    <w:rsid w:val="10D329AE"/>
    <w:rsid w:val="10E41A75"/>
    <w:rsid w:val="11007FF4"/>
    <w:rsid w:val="11102757"/>
    <w:rsid w:val="111B0DE3"/>
    <w:rsid w:val="112C2229"/>
    <w:rsid w:val="113917C7"/>
    <w:rsid w:val="114A2AFC"/>
    <w:rsid w:val="114E5A83"/>
    <w:rsid w:val="115320F9"/>
    <w:rsid w:val="115D0781"/>
    <w:rsid w:val="116E4419"/>
    <w:rsid w:val="11751DEC"/>
    <w:rsid w:val="11957C87"/>
    <w:rsid w:val="11B234B8"/>
    <w:rsid w:val="11C40985"/>
    <w:rsid w:val="11CA5486"/>
    <w:rsid w:val="11D8016D"/>
    <w:rsid w:val="11E3705D"/>
    <w:rsid w:val="11E6643F"/>
    <w:rsid w:val="12021C1C"/>
    <w:rsid w:val="12072EA1"/>
    <w:rsid w:val="121D44A3"/>
    <w:rsid w:val="123221B4"/>
    <w:rsid w:val="123728C1"/>
    <w:rsid w:val="123D2632"/>
    <w:rsid w:val="12515BD7"/>
    <w:rsid w:val="127A7797"/>
    <w:rsid w:val="12B853B8"/>
    <w:rsid w:val="12C875B7"/>
    <w:rsid w:val="130614F0"/>
    <w:rsid w:val="133252B7"/>
    <w:rsid w:val="13326D56"/>
    <w:rsid w:val="13451652"/>
    <w:rsid w:val="13637D33"/>
    <w:rsid w:val="136C7CDF"/>
    <w:rsid w:val="1374328B"/>
    <w:rsid w:val="13746791"/>
    <w:rsid w:val="13814A37"/>
    <w:rsid w:val="138C54D3"/>
    <w:rsid w:val="13910FDE"/>
    <w:rsid w:val="139C6008"/>
    <w:rsid w:val="13C15963"/>
    <w:rsid w:val="13C97390"/>
    <w:rsid w:val="13DC4246"/>
    <w:rsid w:val="13F9663D"/>
    <w:rsid w:val="140048E0"/>
    <w:rsid w:val="142A25BE"/>
    <w:rsid w:val="143116BC"/>
    <w:rsid w:val="14352CB3"/>
    <w:rsid w:val="1469026D"/>
    <w:rsid w:val="14905478"/>
    <w:rsid w:val="14937388"/>
    <w:rsid w:val="14952C31"/>
    <w:rsid w:val="149A4C74"/>
    <w:rsid w:val="14B5213A"/>
    <w:rsid w:val="14B7292F"/>
    <w:rsid w:val="14C239F7"/>
    <w:rsid w:val="14CC1075"/>
    <w:rsid w:val="14D138E7"/>
    <w:rsid w:val="150F3782"/>
    <w:rsid w:val="1510539C"/>
    <w:rsid w:val="15115A76"/>
    <w:rsid w:val="15181F67"/>
    <w:rsid w:val="152B1325"/>
    <w:rsid w:val="152B1893"/>
    <w:rsid w:val="15320F52"/>
    <w:rsid w:val="15506206"/>
    <w:rsid w:val="1565225E"/>
    <w:rsid w:val="15904287"/>
    <w:rsid w:val="15AD2AAC"/>
    <w:rsid w:val="15B930E4"/>
    <w:rsid w:val="15BC1DB6"/>
    <w:rsid w:val="15CF3E90"/>
    <w:rsid w:val="15D42FE9"/>
    <w:rsid w:val="16023001"/>
    <w:rsid w:val="160A078B"/>
    <w:rsid w:val="161C5DCD"/>
    <w:rsid w:val="1620483D"/>
    <w:rsid w:val="16382E5C"/>
    <w:rsid w:val="16420DAF"/>
    <w:rsid w:val="164E62D7"/>
    <w:rsid w:val="165764DA"/>
    <w:rsid w:val="165F1B53"/>
    <w:rsid w:val="16623045"/>
    <w:rsid w:val="16852804"/>
    <w:rsid w:val="16A0684C"/>
    <w:rsid w:val="16A46FFC"/>
    <w:rsid w:val="16D864EB"/>
    <w:rsid w:val="16F41BE1"/>
    <w:rsid w:val="17074F98"/>
    <w:rsid w:val="170874AB"/>
    <w:rsid w:val="172A3EE6"/>
    <w:rsid w:val="172C17FA"/>
    <w:rsid w:val="173E1CE0"/>
    <w:rsid w:val="17547691"/>
    <w:rsid w:val="17553FEC"/>
    <w:rsid w:val="176F7BC6"/>
    <w:rsid w:val="17A80538"/>
    <w:rsid w:val="17A944F0"/>
    <w:rsid w:val="17AD1493"/>
    <w:rsid w:val="17B86FE8"/>
    <w:rsid w:val="17B93A59"/>
    <w:rsid w:val="17C16EDC"/>
    <w:rsid w:val="17C848D8"/>
    <w:rsid w:val="17D22E69"/>
    <w:rsid w:val="17E01981"/>
    <w:rsid w:val="17FE51B6"/>
    <w:rsid w:val="180D0899"/>
    <w:rsid w:val="18106027"/>
    <w:rsid w:val="18194C04"/>
    <w:rsid w:val="18203C23"/>
    <w:rsid w:val="182F6B5E"/>
    <w:rsid w:val="187163F7"/>
    <w:rsid w:val="18D42709"/>
    <w:rsid w:val="190B7FE2"/>
    <w:rsid w:val="19135E73"/>
    <w:rsid w:val="19183EFD"/>
    <w:rsid w:val="195D4815"/>
    <w:rsid w:val="19793E03"/>
    <w:rsid w:val="19BC6119"/>
    <w:rsid w:val="19D66DE0"/>
    <w:rsid w:val="19E04C43"/>
    <w:rsid w:val="1A0D792B"/>
    <w:rsid w:val="1A146F57"/>
    <w:rsid w:val="1A153A02"/>
    <w:rsid w:val="1A1B4F94"/>
    <w:rsid w:val="1A6C724D"/>
    <w:rsid w:val="1A6D1F86"/>
    <w:rsid w:val="1A6D5E51"/>
    <w:rsid w:val="1A6E24B4"/>
    <w:rsid w:val="1A710DCD"/>
    <w:rsid w:val="1A7A1124"/>
    <w:rsid w:val="1A8121CE"/>
    <w:rsid w:val="1A855758"/>
    <w:rsid w:val="1A9539FE"/>
    <w:rsid w:val="1A957468"/>
    <w:rsid w:val="1AEF3597"/>
    <w:rsid w:val="1AF1025D"/>
    <w:rsid w:val="1AF177AE"/>
    <w:rsid w:val="1B053F07"/>
    <w:rsid w:val="1B0D5454"/>
    <w:rsid w:val="1B1F59B3"/>
    <w:rsid w:val="1B255282"/>
    <w:rsid w:val="1B26793A"/>
    <w:rsid w:val="1B4005F0"/>
    <w:rsid w:val="1B407593"/>
    <w:rsid w:val="1B4A1EB8"/>
    <w:rsid w:val="1B721A28"/>
    <w:rsid w:val="1B753A98"/>
    <w:rsid w:val="1B7E5854"/>
    <w:rsid w:val="1B8D1A63"/>
    <w:rsid w:val="1BB324ED"/>
    <w:rsid w:val="1BEA5284"/>
    <w:rsid w:val="1C014F51"/>
    <w:rsid w:val="1C050B25"/>
    <w:rsid w:val="1C1C09CD"/>
    <w:rsid w:val="1C3B2ECC"/>
    <w:rsid w:val="1C8503FE"/>
    <w:rsid w:val="1C8F0788"/>
    <w:rsid w:val="1CA14515"/>
    <w:rsid w:val="1CAD39BF"/>
    <w:rsid w:val="1CB308F2"/>
    <w:rsid w:val="1CC46EF0"/>
    <w:rsid w:val="1CC528A0"/>
    <w:rsid w:val="1CD04B5A"/>
    <w:rsid w:val="1CE07750"/>
    <w:rsid w:val="1CF66BD5"/>
    <w:rsid w:val="1D0461C1"/>
    <w:rsid w:val="1D053310"/>
    <w:rsid w:val="1D0534EE"/>
    <w:rsid w:val="1D2B23FB"/>
    <w:rsid w:val="1D3A6F53"/>
    <w:rsid w:val="1D556181"/>
    <w:rsid w:val="1D57257C"/>
    <w:rsid w:val="1D59252E"/>
    <w:rsid w:val="1D5B22CB"/>
    <w:rsid w:val="1D5C04CB"/>
    <w:rsid w:val="1D8F6D27"/>
    <w:rsid w:val="1D941C5D"/>
    <w:rsid w:val="1D9757B8"/>
    <w:rsid w:val="1DAF4F8D"/>
    <w:rsid w:val="1DB00010"/>
    <w:rsid w:val="1DDF5C78"/>
    <w:rsid w:val="1DE212E7"/>
    <w:rsid w:val="1E0740D4"/>
    <w:rsid w:val="1E1620A7"/>
    <w:rsid w:val="1E195247"/>
    <w:rsid w:val="1E4D015C"/>
    <w:rsid w:val="1E856D0F"/>
    <w:rsid w:val="1E8B5750"/>
    <w:rsid w:val="1E933BB9"/>
    <w:rsid w:val="1E940E74"/>
    <w:rsid w:val="1E9F7208"/>
    <w:rsid w:val="1EBA7DCC"/>
    <w:rsid w:val="1EBD007C"/>
    <w:rsid w:val="1ECC66C7"/>
    <w:rsid w:val="1EEA2AA6"/>
    <w:rsid w:val="1EF4791B"/>
    <w:rsid w:val="1F033337"/>
    <w:rsid w:val="1F104103"/>
    <w:rsid w:val="1F391B33"/>
    <w:rsid w:val="1F50628B"/>
    <w:rsid w:val="1F5129C8"/>
    <w:rsid w:val="1F8636CB"/>
    <w:rsid w:val="1F8F25D3"/>
    <w:rsid w:val="1FA4037A"/>
    <w:rsid w:val="1FD05BFC"/>
    <w:rsid w:val="200E3248"/>
    <w:rsid w:val="202C16A3"/>
    <w:rsid w:val="20535939"/>
    <w:rsid w:val="20575085"/>
    <w:rsid w:val="208450AB"/>
    <w:rsid w:val="20A13F21"/>
    <w:rsid w:val="20B02D5E"/>
    <w:rsid w:val="20D6449A"/>
    <w:rsid w:val="20F70701"/>
    <w:rsid w:val="20FB30FC"/>
    <w:rsid w:val="21142C35"/>
    <w:rsid w:val="21166B22"/>
    <w:rsid w:val="213637FC"/>
    <w:rsid w:val="213A7D96"/>
    <w:rsid w:val="21411E77"/>
    <w:rsid w:val="214C7E65"/>
    <w:rsid w:val="2157380B"/>
    <w:rsid w:val="215B1EB6"/>
    <w:rsid w:val="21995707"/>
    <w:rsid w:val="21A317F4"/>
    <w:rsid w:val="21E732DA"/>
    <w:rsid w:val="2203079D"/>
    <w:rsid w:val="220439DC"/>
    <w:rsid w:val="22266CFE"/>
    <w:rsid w:val="222A0391"/>
    <w:rsid w:val="223F69EE"/>
    <w:rsid w:val="22560AEF"/>
    <w:rsid w:val="22640084"/>
    <w:rsid w:val="22675F47"/>
    <w:rsid w:val="226A1DB3"/>
    <w:rsid w:val="229B3BCD"/>
    <w:rsid w:val="22D26EBB"/>
    <w:rsid w:val="22DD45F9"/>
    <w:rsid w:val="22E8069B"/>
    <w:rsid w:val="22F675AD"/>
    <w:rsid w:val="23243747"/>
    <w:rsid w:val="23346D9D"/>
    <w:rsid w:val="23366A59"/>
    <w:rsid w:val="234D067A"/>
    <w:rsid w:val="23507F83"/>
    <w:rsid w:val="23675615"/>
    <w:rsid w:val="2378337E"/>
    <w:rsid w:val="23796038"/>
    <w:rsid w:val="237A31D2"/>
    <w:rsid w:val="23845C8B"/>
    <w:rsid w:val="23A87FFA"/>
    <w:rsid w:val="23B65333"/>
    <w:rsid w:val="23C00EBA"/>
    <w:rsid w:val="23C91292"/>
    <w:rsid w:val="23CE11F0"/>
    <w:rsid w:val="23FA7574"/>
    <w:rsid w:val="24024B80"/>
    <w:rsid w:val="240F2F5A"/>
    <w:rsid w:val="24135E5A"/>
    <w:rsid w:val="2424381A"/>
    <w:rsid w:val="24251050"/>
    <w:rsid w:val="242F577E"/>
    <w:rsid w:val="244A1018"/>
    <w:rsid w:val="244A2F6C"/>
    <w:rsid w:val="246350EA"/>
    <w:rsid w:val="246B5AE6"/>
    <w:rsid w:val="246F6B16"/>
    <w:rsid w:val="247B3C03"/>
    <w:rsid w:val="2483647E"/>
    <w:rsid w:val="24D71F01"/>
    <w:rsid w:val="24E2375F"/>
    <w:rsid w:val="24E45172"/>
    <w:rsid w:val="250835EC"/>
    <w:rsid w:val="25100BB9"/>
    <w:rsid w:val="25181C74"/>
    <w:rsid w:val="251A78A7"/>
    <w:rsid w:val="25215B1C"/>
    <w:rsid w:val="25256100"/>
    <w:rsid w:val="25453A28"/>
    <w:rsid w:val="25481F2D"/>
    <w:rsid w:val="254A53D0"/>
    <w:rsid w:val="25564567"/>
    <w:rsid w:val="256D71DE"/>
    <w:rsid w:val="25837F82"/>
    <w:rsid w:val="25B50F5D"/>
    <w:rsid w:val="25D53AE5"/>
    <w:rsid w:val="25D80246"/>
    <w:rsid w:val="26387AF8"/>
    <w:rsid w:val="263F0D86"/>
    <w:rsid w:val="26511E80"/>
    <w:rsid w:val="26574458"/>
    <w:rsid w:val="26575871"/>
    <w:rsid w:val="266F559B"/>
    <w:rsid w:val="26724B17"/>
    <w:rsid w:val="269A69CE"/>
    <w:rsid w:val="26A01D9A"/>
    <w:rsid w:val="26F414B7"/>
    <w:rsid w:val="270B7D86"/>
    <w:rsid w:val="272C012E"/>
    <w:rsid w:val="274844D7"/>
    <w:rsid w:val="27766DC4"/>
    <w:rsid w:val="27894817"/>
    <w:rsid w:val="27931132"/>
    <w:rsid w:val="27A66DB2"/>
    <w:rsid w:val="27BE12B6"/>
    <w:rsid w:val="27DA049D"/>
    <w:rsid w:val="28005B44"/>
    <w:rsid w:val="28297432"/>
    <w:rsid w:val="2848637B"/>
    <w:rsid w:val="28555511"/>
    <w:rsid w:val="28571564"/>
    <w:rsid w:val="28705DB2"/>
    <w:rsid w:val="28776492"/>
    <w:rsid w:val="289E1270"/>
    <w:rsid w:val="28A86738"/>
    <w:rsid w:val="28A94757"/>
    <w:rsid w:val="28AE6DBC"/>
    <w:rsid w:val="28BE56FD"/>
    <w:rsid w:val="28DC6AEC"/>
    <w:rsid w:val="28E31299"/>
    <w:rsid w:val="28EE596F"/>
    <w:rsid w:val="29045650"/>
    <w:rsid w:val="2911360D"/>
    <w:rsid w:val="2920065F"/>
    <w:rsid w:val="2922537A"/>
    <w:rsid w:val="292C71EB"/>
    <w:rsid w:val="293718DA"/>
    <w:rsid w:val="29467C32"/>
    <w:rsid w:val="29475CCC"/>
    <w:rsid w:val="29605A40"/>
    <w:rsid w:val="296367E5"/>
    <w:rsid w:val="2964651D"/>
    <w:rsid w:val="29665177"/>
    <w:rsid w:val="29953EB1"/>
    <w:rsid w:val="29A848AB"/>
    <w:rsid w:val="29A900AD"/>
    <w:rsid w:val="29AB3913"/>
    <w:rsid w:val="29C67D18"/>
    <w:rsid w:val="29CC65D7"/>
    <w:rsid w:val="29DE71E1"/>
    <w:rsid w:val="29E924EF"/>
    <w:rsid w:val="29F742E1"/>
    <w:rsid w:val="2A0B706E"/>
    <w:rsid w:val="2A3D2B95"/>
    <w:rsid w:val="2A4525E7"/>
    <w:rsid w:val="2A572EE5"/>
    <w:rsid w:val="2A5B338A"/>
    <w:rsid w:val="2A93060F"/>
    <w:rsid w:val="2AA35797"/>
    <w:rsid w:val="2AA66B32"/>
    <w:rsid w:val="2AB04A53"/>
    <w:rsid w:val="2AD16110"/>
    <w:rsid w:val="2B0A75E7"/>
    <w:rsid w:val="2B232278"/>
    <w:rsid w:val="2B3A7882"/>
    <w:rsid w:val="2B4004CE"/>
    <w:rsid w:val="2B414327"/>
    <w:rsid w:val="2B4252E8"/>
    <w:rsid w:val="2B564626"/>
    <w:rsid w:val="2B7C7BC1"/>
    <w:rsid w:val="2B7F679D"/>
    <w:rsid w:val="2B850A1B"/>
    <w:rsid w:val="2B9340D5"/>
    <w:rsid w:val="2B991D9C"/>
    <w:rsid w:val="2BC01D55"/>
    <w:rsid w:val="2BC4153B"/>
    <w:rsid w:val="2C023A0D"/>
    <w:rsid w:val="2C2E729C"/>
    <w:rsid w:val="2C3A3C68"/>
    <w:rsid w:val="2C3C26FF"/>
    <w:rsid w:val="2C44455B"/>
    <w:rsid w:val="2C474910"/>
    <w:rsid w:val="2C4F65D7"/>
    <w:rsid w:val="2CC44BA2"/>
    <w:rsid w:val="2CCA5809"/>
    <w:rsid w:val="2CD20E4E"/>
    <w:rsid w:val="2CD807A9"/>
    <w:rsid w:val="2CE47EA8"/>
    <w:rsid w:val="2CE83322"/>
    <w:rsid w:val="2CEB696E"/>
    <w:rsid w:val="2CEE1C26"/>
    <w:rsid w:val="2CFF3E2A"/>
    <w:rsid w:val="2D244899"/>
    <w:rsid w:val="2D390CA4"/>
    <w:rsid w:val="2D3C739A"/>
    <w:rsid w:val="2D504EEE"/>
    <w:rsid w:val="2D507546"/>
    <w:rsid w:val="2D590D15"/>
    <w:rsid w:val="2D614E83"/>
    <w:rsid w:val="2D865599"/>
    <w:rsid w:val="2D8A10B7"/>
    <w:rsid w:val="2DB508B8"/>
    <w:rsid w:val="2DF67BE5"/>
    <w:rsid w:val="2E461A27"/>
    <w:rsid w:val="2E603F12"/>
    <w:rsid w:val="2E640E25"/>
    <w:rsid w:val="2E894691"/>
    <w:rsid w:val="2E906A1F"/>
    <w:rsid w:val="2EB879F0"/>
    <w:rsid w:val="2ECA40D5"/>
    <w:rsid w:val="2EE02BE3"/>
    <w:rsid w:val="2EE200D9"/>
    <w:rsid w:val="2EF3143E"/>
    <w:rsid w:val="2F26504A"/>
    <w:rsid w:val="2F7E4804"/>
    <w:rsid w:val="2F8E202D"/>
    <w:rsid w:val="2FA23BC9"/>
    <w:rsid w:val="2FD85DCA"/>
    <w:rsid w:val="2FDE4773"/>
    <w:rsid w:val="2FEA1166"/>
    <w:rsid w:val="30030473"/>
    <w:rsid w:val="301A1576"/>
    <w:rsid w:val="30373D42"/>
    <w:rsid w:val="30392608"/>
    <w:rsid w:val="303A0F90"/>
    <w:rsid w:val="304A3105"/>
    <w:rsid w:val="30546D4C"/>
    <w:rsid w:val="30622CB3"/>
    <w:rsid w:val="3078466C"/>
    <w:rsid w:val="30846722"/>
    <w:rsid w:val="30A244A5"/>
    <w:rsid w:val="30AA3431"/>
    <w:rsid w:val="30AF383F"/>
    <w:rsid w:val="30B95170"/>
    <w:rsid w:val="30D62F4B"/>
    <w:rsid w:val="30E10F56"/>
    <w:rsid w:val="30E430A2"/>
    <w:rsid w:val="30EB1633"/>
    <w:rsid w:val="3103521A"/>
    <w:rsid w:val="310711D6"/>
    <w:rsid w:val="310C2DA2"/>
    <w:rsid w:val="3122559C"/>
    <w:rsid w:val="312B0DC1"/>
    <w:rsid w:val="313556FA"/>
    <w:rsid w:val="3147351B"/>
    <w:rsid w:val="315F6F15"/>
    <w:rsid w:val="318A484A"/>
    <w:rsid w:val="31A22CA5"/>
    <w:rsid w:val="31BF487C"/>
    <w:rsid w:val="31C12D66"/>
    <w:rsid w:val="31DE6595"/>
    <w:rsid w:val="31E62FE0"/>
    <w:rsid w:val="31FC5F96"/>
    <w:rsid w:val="321323FB"/>
    <w:rsid w:val="32433E96"/>
    <w:rsid w:val="32454D91"/>
    <w:rsid w:val="325B3061"/>
    <w:rsid w:val="325B5F6D"/>
    <w:rsid w:val="327F628A"/>
    <w:rsid w:val="32A0731D"/>
    <w:rsid w:val="32AB184B"/>
    <w:rsid w:val="32B11C00"/>
    <w:rsid w:val="32C25F8D"/>
    <w:rsid w:val="32D472BC"/>
    <w:rsid w:val="32D96E0B"/>
    <w:rsid w:val="32E245AC"/>
    <w:rsid w:val="330E5F4B"/>
    <w:rsid w:val="332A43DC"/>
    <w:rsid w:val="332F70B2"/>
    <w:rsid w:val="333A1357"/>
    <w:rsid w:val="333B1CBA"/>
    <w:rsid w:val="33646E0E"/>
    <w:rsid w:val="33B2686A"/>
    <w:rsid w:val="33BE7C73"/>
    <w:rsid w:val="33D628FD"/>
    <w:rsid w:val="33E93357"/>
    <w:rsid w:val="33EC1794"/>
    <w:rsid w:val="33F627C9"/>
    <w:rsid w:val="33FC4E17"/>
    <w:rsid w:val="34264730"/>
    <w:rsid w:val="34400212"/>
    <w:rsid w:val="34401E05"/>
    <w:rsid w:val="34596E84"/>
    <w:rsid w:val="347F25C8"/>
    <w:rsid w:val="347F517A"/>
    <w:rsid w:val="349210F0"/>
    <w:rsid w:val="34941A4B"/>
    <w:rsid w:val="34A03779"/>
    <w:rsid w:val="34A63079"/>
    <w:rsid w:val="34A77E7D"/>
    <w:rsid w:val="34BC082E"/>
    <w:rsid w:val="34C06528"/>
    <w:rsid w:val="34C53F49"/>
    <w:rsid w:val="34CB359A"/>
    <w:rsid w:val="34DE7D3B"/>
    <w:rsid w:val="35055057"/>
    <w:rsid w:val="3548386E"/>
    <w:rsid w:val="35505F08"/>
    <w:rsid w:val="355A6D87"/>
    <w:rsid w:val="35603106"/>
    <w:rsid w:val="359F1F4A"/>
    <w:rsid w:val="35C3235B"/>
    <w:rsid w:val="35D46417"/>
    <w:rsid w:val="35F93FD8"/>
    <w:rsid w:val="36062A6B"/>
    <w:rsid w:val="36301E48"/>
    <w:rsid w:val="36534C76"/>
    <w:rsid w:val="36637507"/>
    <w:rsid w:val="367F23F7"/>
    <w:rsid w:val="368F31DE"/>
    <w:rsid w:val="36AD6E61"/>
    <w:rsid w:val="36B9463C"/>
    <w:rsid w:val="36CC4FE3"/>
    <w:rsid w:val="36CC635E"/>
    <w:rsid w:val="36D40F7B"/>
    <w:rsid w:val="36D61AA4"/>
    <w:rsid w:val="36D81480"/>
    <w:rsid w:val="36D865B6"/>
    <w:rsid w:val="36F05AA8"/>
    <w:rsid w:val="36F31EA8"/>
    <w:rsid w:val="36FB7FBB"/>
    <w:rsid w:val="36FD32CE"/>
    <w:rsid w:val="37155BD2"/>
    <w:rsid w:val="371734A9"/>
    <w:rsid w:val="37183B9F"/>
    <w:rsid w:val="371A5DD1"/>
    <w:rsid w:val="37264546"/>
    <w:rsid w:val="37317505"/>
    <w:rsid w:val="373B2EB8"/>
    <w:rsid w:val="373F1EE2"/>
    <w:rsid w:val="37407F6F"/>
    <w:rsid w:val="376237B7"/>
    <w:rsid w:val="378F5116"/>
    <w:rsid w:val="379137DD"/>
    <w:rsid w:val="37935C5B"/>
    <w:rsid w:val="37A62276"/>
    <w:rsid w:val="37B81019"/>
    <w:rsid w:val="37BF32CF"/>
    <w:rsid w:val="37E10569"/>
    <w:rsid w:val="37E24756"/>
    <w:rsid w:val="37FE3BE6"/>
    <w:rsid w:val="380419AE"/>
    <w:rsid w:val="382D5776"/>
    <w:rsid w:val="38427666"/>
    <w:rsid w:val="38842FF5"/>
    <w:rsid w:val="3892123A"/>
    <w:rsid w:val="3899291A"/>
    <w:rsid w:val="38A67F3D"/>
    <w:rsid w:val="38AE06CE"/>
    <w:rsid w:val="38BE2634"/>
    <w:rsid w:val="38C17137"/>
    <w:rsid w:val="38CA1264"/>
    <w:rsid w:val="38CC3BE8"/>
    <w:rsid w:val="38DE58E4"/>
    <w:rsid w:val="38EB0CAD"/>
    <w:rsid w:val="38F632DA"/>
    <w:rsid w:val="390C16BC"/>
    <w:rsid w:val="392D7991"/>
    <w:rsid w:val="392F3B3A"/>
    <w:rsid w:val="39307ED3"/>
    <w:rsid w:val="39337608"/>
    <w:rsid w:val="39517859"/>
    <w:rsid w:val="39691C25"/>
    <w:rsid w:val="39944A33"/>
    <w:rsid w:val="399615AA"/>
    <w:rsid w:val="39A75816"/>
    <w:rsid w:val="39BF5597"/>
    <w:rsid w:val="39C11EC3"/>
    <w:rsid w:val="39CD2AE4"/>
    <w:rsid w:val="39CE1AF2"/>
    <w:rsid w:val="39FB6FEE"/>
    <w:rsid w:val="3A1949FC"/>
    <w:rsid w:val="3A2D4435"/>
    <w:rsid w:val="3A567F59"/>
    <w:rsid w:val="3A6A4172"/>
    <w:rsid w:val="3A956954"/>
    <w:rsid w:val="3A9F490F"/>
    <w:rsid w:val="3AB14E0A"/>
    <w:rsid w:val="3AB45ED5"/>
    <w:rsid w:val="3AD53433"/>
    <w:rsid w:val="3AD63B91"/>
    <w:rsid w:val="3AD96D61"/>
    <w:rsid w:val="3AE7141F"/>
    <w:rsid w:val="3B294ED6"/>
    <w:rsid w:val="3B405DAB"/>
    <w:rsid w:val="3B591472"/>
    <w:rsid w:val="3B6A3FB9"/>
    <w:rsid w:val="3B6F440E"/>
    <w:rsid w:val="3BBC55C6"/>
    <w:rsid w:val="3BCB62AC"/>
    <w:rsid w:val="3BD42846"/>
    <w:rsid w:val="3BD73FDB"/>
    <w:rsid w:val="3BE15D5D"/>
    <w:rsid w:val="3BF16D08"/>
    <w:rsid w:val="3C3013AD"/>
    <w:rsid w:val="3C502D8F"/>
    <w:rsid w:val="3C7126D7"/>
    <w:rsid w:val="3C8A268F"/>
    <w:rsid w:val="3C913A49"/>
    <w:rsid w:val="3C941446"/>
    <w:rsid w:val="3C954BF0"/>
    <w:rsid w:val="3C9609AE"/>
    <w:rsid w:val="3C9D0DA1"/>
    <w:rsid w:val="3CA36ACD"/>
    <w:rsid w:val="3CBB548E"/>
    <w:rsid w:val="3CC72F54"/>
    <w:rsid w:val="3CD509B7"/>
    <w:rsid w:val="3CDE36EB"/>
    <w:rsid w:val="3CF25563"/>
    <w:rsid w:val="3CF54D35"/>
    <w:rsid w:val="3CFB2BFE"/>
    <w:rsid w:val="3D0A1668"/>
    <w:rsid w:val="3D167721"/>
    <w:rsid w:val="3D210600"/>
    <w:rsid w:val="3D2B6CD2"/>
    <w:rsid w:val="3D424A9B"/>
    <w:rsid w:val="3D49101D"/>
    <w:rsid w:val="3D5B544A"/>
    <w:rsid w:val="3D7B339E"/>
    <w:rsid w:val="3D7D47AB"/>
    <w:rsid w:val="3D8B180E"/>
    <w:rsid w:val="3DA06B63"/>
    <w:rsid w:val="3DB2583B"/>
    <w:rsid w:val="3DC80217"/>
    <w:rsid w:val="3DD219F1"/>
    <w:rsid w:val="3DED40CC"/>
    <w:rsid w:val="3DF163E6"/>
    <w:rsid w:val="3DF71629"/>
    <w:rsid w:val="3E012549"/>
    <w:rsid w:val="3E1A4141"/>
    <w:rsid w:val="3E24485E"/>
    <w:rsid w:val="3E2F1932"/>
    <w:rsid w:val="3E41218E"/>
    <w:rsid w:val="3E5C705F"/>
    <w:rsid w:val="3E7C4919"/>
    <w:rsid w:val="3E9A6446"/>
    <w:rsid w:val="3E9B295A"/>
    <w:rsid w:val="3ECD3D7F"/>
    <w:rsid w:val="3ECF5531"/>
    <w:rsid w:val="3ED22521"/>
    <w:rsid w:val="3EF67EE4"/>
    <w:rsid w:val="3F1F485B"/>
    <w:rsid w:val="3F3F618C"/>
    <w:rsid w:val="3F43025F"/>
    <w:rsid w:val="3F4613D9"/>
    <w:rsid w:val="3F482811"/>
    <w:rsid w:val="3F574140"/>
    <w:rsid w:val="3F621086"/>
    <w:rsid w:val="3F796A7C"/>
    <w:rsid w:val="3F7A574F"/>
    <w:rsid w:val="3FA67A66"/>
    <w:rsid w:val="3FC24677"/>
    <w:rsid w:val="3FD329EE"/>
    <w:rsid w:val="3FD35E14"/>
    <w:rsid w:val="3FD96E47"/>
    <w:rsid w:val="3FDF3C16"/>
    <w:rsid w:val="400D03E6"/>
    <w:rsid w:val="401B1B5E"/>
    <w:rsid w:val="4020339F"/>
    <w:rsid w:val="403E1806"/>
    <w:rsid w:val="404E6E42"/>
    <w:rsid w:val="405F4956"/>
    <w:rsid w:val="40B52A7E"/>
    <w:rsid w:val="40C15793"/>
    <w:rsid w:val="40CD4EAC"/>
    <w:rsid w:val="40E1289B"/>
    <w:rsid w:val="40E35BA0"/>
    <w:rsid w:val="40FC6F44"/>
    <w:rsid w:val="41265CFF"/>
    <w:rsid w:val="413208B7"/>
    <w:rsid w:val="41341575"/>
    <w:rsid w:val="41351063"/>
    <w:rsid w:val="41394FC1"/>
    <w:rsid w:val="41492BBA"/>
    <w:rsid w:val="41671DFD"/>
    <w:rsid w:val="41921750"/>
    <w:rsid w:val="419B136E"/>
    <w:rsid w:val="41A4329B"/>
    <w:rsid w:val="41B71D83"/>
    <w:rsid w:val="41C31810"/>
    <w:rsid w:val="41CC5137"/>
    <w:rsid w:val="41E411EB"/>
    <w:rsid w:val="422E7A37"/>
    <w:rsid w:val="423D570B"/>
    <w:rsid w:val="423D732C"/>
    <w:rsid w:val="42453762"/>
    <w:rsid w:val="424D7A40"/>
    <w:rsid w:val="42573479"/>
    <w:rsid w:val="426023EA"/>
    <w:rsid w:val="4267251E"/>
    <w:rsid w:val="426E4828"/>
    <w:rsid w:val="4283758B"/>
    <w:rsid w:val="428C2C80"/>
    <w:rsid w:val="42B32575"/>
    <w:rsid w:val="42BD7161"/>
    <w:rsid w:val="42D12466"/>
    <w:rsid w:val="42D75FD4"/>
    <w:rsid w:val="430D5924"/>
    <w:rsid w:val="434F41C5"/>
    <w:rsid w:val="43530F99"/>
    <w:rsid w:val="4353694E"/>
    <w:rsid w:val="436F514A"/>
    <w:rsid w:val="43752168"/>
    <w:rsid w:val="43753604"/>
    <w:rsid w:val="439075CD"/>
    <w:rsid w:val="43AC4D81"/>
    <w:rsid w:val="43C205EE"/>
    <w:rsid w:val="43C4067F"/>
    <w:rsid w:val="43E47066"/>
    <w:rsid w:val="43F229FD"/>
    <w:rsid w:val="4407632C"/>
    <w:rsid w:val="4409581A"/>
    <w:rsid w:val="44395F1D"/>
    <w:rsid w:val="443D252D"/>
    <w:rsid w:val="44446557"/>
    <w:rsid w:val="444645F8"/>
    <w:rsid w:val="44566E75"/>
    <w:rsid w:val="445B394D"/>
    <w:rsid w:val="4461259A"/>
    <w:rsid w:val="447A02BB"/>
    <w:rsid w:val="44887352"/>
    <w:rsid w:val="44FA650E"/>
    <w:rsid w:val="450F57ED"/>
    <w:rsid w:val="455D6A36"/>
    <w:rsid w:val="457D078B"/>
    <w:rsid w:val="458B6163"/>
    <w:rsid w:val="45C35F49"/>
    <w:rsid w:val="45E206B9"/>
    <w:rsid w:val="45EA0DC5"/>
    <w:rsid w:val="460E5EE3"/>
    <w:rsid w:val="461229E8"/>
    <w:rsid w:val="461C2A50"/>
    <w:rsid w:val="462E77E8"/>
    <w:rsid w:val="463A65C6"/>
    <w:rsid w:val="466F1D6B"/>
    <w:rsid w:val="46AE2D6E"/>
    <w:rsid w:val="46B53E1D"/>
    <w:rsid w:val="46B968A1"/>
    <w:rsid w:val="46CA6D69"/>
    <w:rsid w:val="46D13427"/>
    <w:rsid w:val="46DA057B"/>
    <w:rsid w:val="46E80CC2"/>
    <w:rsid w:val="46F71050"/>
    <w:rsid w:val="46FE3243"/>
    <w:rsid w:val="47037A48"/>
    <w:rsid w:val="470D22E9"/>
    <w:rsid w:val="471611BF"/>
    <w:rsid w:val="47264D1B"/>
    <w:rsid w:val="4731476A"/>
    <w:rsid w:val="47443640"/>
    <w:rsid w:val="47463FE0"/>
    <w:rsid w:val="475920C9"/>
    <w:rsid w:val="47687AA2"/>
    <w:rsid w:val="477466B4"/>
    <w:rsid w:val="477838E5"/>
    <w:rsid w:val="4779771F"/>
    <w:rsid w:val="478902C6"/>
    <w:rsid w:val="479F6558"/>
    <w:rsid w:val="47D3032E"/>
    <w:rsid w:val="47F170D7"/>
    <w:rsid w:val="47F97308"/>
    <w:rsid w:val="47FD60DE"/>
    <w:rsid w:val="480A7281"/>
    <w:rsid w:val="481D52D6"/>
    <w:rsid w:val="48435459"/>
    <w:rsid w:val="484B1829"/>
    <w:rsid w:val="48510B78"/>
    <w:rsid w:val="485645E6"/>
    <w:rsid w:val="48602EC9"/>
    <w:rsid w:val="486F0B21"/>
    <w:rsid w:val="48987B39"/>
    <w:rsid w:val="48A43555"/>
    <w:rsid w:val="48B758F2"/>
    <w:rsid w:val="48BB1D62"/>
    <w:rsid w:val="48C4385A"/>
    <w:rsid w:val="48CA2F0E"/>
    <w:rsid w:val="48DB0F15"/>
    <w:rsid w:val="48E55426"/>
    <w:rsid w:val="48FE4C2B"/>
    <w:rsid w:val="493E44C9"/>
    <w:rsid w:val="49540249"/>
    <w:rsid w:val="49697B87"/>
    <w:rsid w:val="49827B9B"/>
    <w:rsid w:val="499D13E9"/>
    <w:rsid w:val="49C24020"/>
    <w:rsid w:val="49CC53B5"/>
    <w:rsid w:val="49D61DA4"/>
    <w:rsid w:val="49DE1E3A"/>
    <w:rsid w:val="49E41CFF"/>
    <w:rsid w:val="49F153FE"/>
    <w:rsid w:val="49F6645E"/>
    <w:rsid w:val="49FD3636"/>
    <w:rsid w:val="49FD604C"/>
    <w:rsid w:val="4A0B7E54"/>
    <w:rsid w:val="4A110586"/>
    <w:rsid w:val="4A21123B"/>
    <w:rsid w:val="4A2D1C2C"/>
    <w:rsid w:val="4A733118"/>
    <w:rsid w:val="4A8A155C"/>
    <w:rsid w:val="4AA56185"/>
    <w:rsid w:val="4AC924F1"/>
    <w:rsid w:val="4AC93424"/>
    <w:rsid w:val="4ACE2FDC"/>
    <w:rsid w:val="4ACF0D47"/>
    <w:rsid w:val="4AD14516"/>
    <w:rsid w:val="4AD80229"/>
    <w:rsid w:val="4AEA6060"/>
    <w:rsid w:val="4AEF64DC"/>
    <w:rsid w:val="4B193808"/>
    <w:rsid w:val="4B202F24"/>
    <w:rsid w:val="4B534D01"/>
    <w:rsid w:val="4B75570B"/>
    <w:rsid w:val="4B7B5099"/>
    <w:rsid w:val="4B8C7354"/>
    <w:rsid w:val="4BB93193"/>
    <w:rsid w:val="4BDD2584"/>
    <w:rsid w:val="4BE219CB"/>
    <w:rsid w:val="4BE63E0C"/>
    <w:rsid w:val="4C07336D"/>
    <w:rsid w:val="4C10114C"/>
    <w:rsid w:val="4C390B7D"/>
    <w:rsid w:val="4C414635"/>
    <w:rsid w:val="4C562A95"/>
    <w:rsid w:val="4C5C381C"/>
    <w:rsid w:val="4C624678"/>
    <w:rsid w:val="4C6E1790"/>
    <w:rsid w:val="4C812562"/>
    <w:rsid w:val="4C851192"/>
    <w:rsid w:val="4CA87DE9"/>
    <w:rsid w:val="4CC51A03"/>
    <w:rsid w:val="4CE04906"/>
    <w:rsid w:val="4CE66CB8"/>
    <w:rsid w:val="4CFD2F8D"/>
    <w:rsid w:val="4CFE217A"/>
    <w:rsid w:val="4D0C26BB"/>
    <w:rsid w:val="4D240F68"/>
    <w:rsid w:val="4D326880"/>
    <w:rsid w:val="4D3D4B44"/>
    <w:rsid w:val="4D423712"/>
    <w:rsid w:val="4D54628D"/>
    <w:rsid w:val="4D721FD5"/>
    <w:rsid w:val="4D791440"/>
    <w:rsid w:val="4D8675C6"/>
    <w:rsid w:val="4DB65B6B"/>
    <w:rsid w:val="4DC6630B"/>
    <w:rsid w:val="4DDB11BA"/>
    <w:rsid w:val="4DF70587"/>
    <w:rsid w:val="4DF84D9E"/>
    <w:rsid w:val="4E0A0F09"/>
    <w:rsid w:val="4E0A2602"/>
    <w:rsid w:val="4E111867"/>
    <w:rsid w:val="4E1458CD"/>
    <w:rsid w:val="4E180CA2"/>
    <w:rsid w:val="4E5D1219"/>
    <w:rsid w:val="4E7526F2"/>
    <w:rsid w:val="4EA20CED"/>
    <w:rsid w:val="4EA470D5"/>
    <w:rsid w:val="4EA62D06"/>
    <w:rsid w:val="4EAD12E3"/>
    <w:rsid w:val="4EBC40D4"/>
    <w:rsid w:val="4EC4305B"/>
    <w:rsid w:val="4EF06591"/>
    <w:rsid w:val="4EFD2805"/>
    <w:rsid w:val="4F0E736B"/>
    <w:rsid w:val="4F183495"/>
    <w:rsid w:val="4F204831"/>
    <w:rsid w:val="4F650374"/>
    <w:rsid w:val="4F6E510F"/>
    <w:rsid w:val="4F7356E3"/>
    <w:rsid w:val="4F77218C"/>
    <w:rsid w:val="4FB603FC"/>
    <w:rsid w:val="50290A0F"/>
    <w:rsid w:val="50443023"/>
    <w:rsid w:val="505E1082"/>
    <w:rsid w:val="50604767"/>
    <w:rsid w:val="506C4D38"/>
    <w:rsid w:val="508E1E9C"/>
    <w:rsid w:val="50B51296"/>
    <w:rsid w:val="50BC6F1D"/>
    <w:rsid w:val="50BF208E"/>
    <w:rsid w:val="50C72752"/>
    <w:rsid w:val="50F218D1"/>
    <w:rsid w:val="50F22ADF"/>
    <w:rsid w:val="50F23912"/>
    <w:rsid w:val="512A0265"/>
    <w:rsid w:val="5144525E"/>
    <w:rsid w:val="51602124"/>
    <w:rsid w:val="518B4CE4"/>
    <w:rsid w:val="51A348DB"/>
    <w:rsid w:val="51A43C08"/>
    <w:rsid w:val="51AF0EC1"/>
    <w:rsid w:val="51AF18E5"/>
    <w:rsid w:val="51F37AC1"/>
    <w:rsid w:val="51F87B3A"/>
    <w:rsid w:val="520330D9"/>
    <w:rsid w:val="52164D3C"/>
    <w:rsid w:val="52192A80"/>
    <w:rsid w:val="521E3A39"/>
    <w:rsid w:val="52267E08"/>
    <w:rsid w:val="524325EA"/>
    <w:rsid w:val="52740A6B"/>
    <w:rsid w:val="528D7D6C"/>
    <w:rsid w:val="52917F04"/>
    <w:rsid w:val="52C378C2"/>
    <w:rsid w:val="52DE56E4"/>
    <w:rsid w:val="52E52413"/>
    <w:rsid w:val="52E543BD"/>
    <w:rsid w:val="531D29B8"/>
    <w:rsid w:val="532C43E8"/>
    <w:rsid w:val="534377DF"/>
    <w:rsid w:val="53460F4F"/>
    <w:rsid w:val="534D13BF"/>
    <w:rsid w:val="53621272"/>
    <w:rsid w:val="53717080"/>
    <w:rsid w:val="53721384"/>
    <w:rsid w:val="537F1EC6"/>
    <w:rsid w:val="538232D9"/>
    <w:rsid w:val="538C1B8E"/>
    <w:rsid w:val="53A85BBF"/>
    <w:rsid w:val="53C137C5"/>
    <w:rsid w:val="53C72D2D"/>
    <w:rsid w:val="53C7338F"/>
    <w:rsid w:val="53E50A88"/>
    <w:rsid w:val="540A330F"/>
    <w:rsid w:val="540B5276"/>
    <w:rsid w:val="541E7AC9"/>
    <w:rsid w:val="54357B06"/>
    <w:rsid w:val="5463081D"/>
    <w:rsid w:val="54863F97"/>
    <w:rsid w:val="548771AD"/>
    <w:rsid w:val="54957F87"/>
    <w:rsid w:val="54E2006E"/>
    <w:rsid w:val="54ED03C5"/>
    <w:rsid w:val="54F21C88"/>
    <w:rsid w:val="54F9108B"/>
    <w:rsid w:val="55262899"/>
    <w:rsid w:val="55274CB0"/>
    <w:rsid w:val="552D3C37"/>
    <w:rsid w:val="553F103D"/>
    <w:rsid w:val="5564784F"/>
    <w:rsid w:val="55662F71"/>
    <w:rsid w:val="55680A45"/>
    <w:rsid w:val="558258FB"/>
    <w:rsid w:val="55870372"/>
    <w:rsid w:val="55911DB8"/>
    <w:rsid w:val="55965AF0"/>
    <w:rsid w:val="55C928C4"/>
    <w:rsid w:val="55D024B4"/>
    <w:rsid w:val="55D60E32"/>
    <w:rsid w:val="55E265E5"/>
    <w:rsid w:val="55EE2AA1"/>
    <w:rsid w:val="56004577"/>
    <w:rsid w:val="560B0F43"/>
    <w:rsid w:val="562A640F"/>
    <w:rsid w:val="56403078"/>
    <w:rsid w:val="566425ED"/>
    <w:rsid w:val="56A02E2D"/>
    <w:rsid w:val="56AD5968"/>
    <w:rsid w:val="56B87B21"/>
    <w:rsid w:val="56D16348"/>
    <w:rsid w:val="56D64F89"/>
    <w:rsid w:val="56DC4C1F"/>
    <w:rsid w:val="56DF12E0"/>
    <w:rsid w:val="57002BC8"/>
    <w:rsid w:val="570C54A8"/>
    <w:rsid w:val="570F1FB1"/>
    <w:rsid w:val="571804FE"/>
    <w:rsid w:val="573D06ED"/>
    <w:rsid w:val="57521214"/>
    <w:rsid w:val="57613B21"/>
    <w:rsid w:val="5761628C"/>
    <w:rsid w:val="5761736E"/>
    <w:rsid w:val="576523B6"/>
    <w:rsid w:val="578A75AC"/>
    <w:rsid w:val="579D63B8"/>
    <w:rsid w:val="57A25496"/>
    <w:rsid w:val="57A3670F"/>
    <w:rsid w:val="57FF05EB"/>
    <w:rsid w:val="58161124"/>
    <w:rsid w:val="58424A5A"/>
    <w:rsid w:val="584D0777"/>
    <w:rsid w:val="585F1E3B"/>
    <w:rsid w:val="58837E4A"/>
    <w:rsid w:val="58951D97"/>
    <w:rsid w:val="58B23E9D"/>
    <w:rsid w:val="58B42860"/>
    <w:rsid w:val="58C114DA"/>
    <w:rsid w:val="58CA08AF"/>
    <w:rsid w:val="58D664EC"/>
    <w:rsid w:val="58E04A29"/>
    <w:rsid w:val="58F00F6D"/>
    <w:rsid w:val="58FC178B"/>
    <w:rsid w:val="59010A4D"/>
    <w:rsid w:val="59181064"/>
    <w:rsid w:val="592B0DD4"/>
    <w:rsid w:val="59363116"/>
    <w:rsid w:val="59504012"/>
    <w:rsid w:val="59543F7A"/>
    <w:rsid w:val="596001C8"/>
    <w:rsid w:val="599148FD"/>
    <w:rsid w:val="59994A98"/>
    <w:rsid w:val="59A71275"/>
    <w:rsid w:val="59D00298"/>
    <w:rsid w:val="59D77E7C"/>
    <w:rsid w:val="59F47F38"/>
    <w:rsid w:val="5A050D2A"/>
    <w:rsid w:val="5A10430C"/>
    <w:rsid w:val="5A1076E6"/>
    <w:rsid w:val="5A125494"/>
    <w:rsid w:val="5A337FC1"/>
    <w:rsid w:val="5A34058B"/>
    <w:rsid w:val="5A387EC6"/>
    <w:rsid w:val="5A5A5327"/>
    <w:rsid w:val="5A6B2EF5"/>
    <w:rsid w:val="5A761B15"/>
    <w:rsid w:val="5A7B5C41"/>
    <w:rsid w:val="5A7D4868"/>
    <w:rsid w:val="5A9E2FCC"/>
    <w:rsid w:val="5AA539F9"/>
    <w:rsid w:val="5ACE692F"/>
    <w:rsid w:val="5ADD464E"/>
    <w:rsid w:val="5B024F21"/>
    <w:rsid w:val="5B115462"/>
    <w:rsid w:val="5B3E37D6"/>
    <w:rsid w:val="5B59509D"/>
    <w:rsid w:val="5B752063"/>
    <w:rsid w:val="5B8258B6"/>
    <w:rsid w:val="5BA257B0"/>
    <w:rsid w:val="5BA90EFA"/>
    <w:rsid w:val="5BD603EB"/>
    <w:rsid w:val="5BE8742F"/>
    <w:rsid w:val="5C4229B4"/>
    <w:rsid w:val="5C61236B"/>
    <w:rsid w:val="5C6E24AF"/>
    <w:rsid w:val="5C7A3CC8"/>
    <w:rsid w:val="5C901296"/>
    <w:rsid w:val="5C9F420B"/>
    <w:rsid w:val="5CE87A31"/>
    <w:rsid w:val="5CEF4653"/>
    <w:rsid w:val="5D18760D"/>
    <w:rsid w:val="5D1A7895"/>
    <w:rsid w:val="5D1B0934"/>
    <w:rsid w:val="5D4624FA"/>
    <w:rsid w:val="5D6430FB"/>
    <w:rsid w:val="5D8F30AC"/>
    <w:rsid w:val="5DA933D3"/>
    <w:rsid w:val="5DAF4C55"/>
    <w:rsid w:val="5DB5681F"/>
    <w:rsid w:val="5DB7207B"/>
    <w:rsid w:val="5DDC5296"/>
    <w:rsid w:val="5DF10957"/>
    <w:rsid w:val="5DF71DE6"/>
    <w:rsid w:val="5E0B25C5"/>
    <w:rsid w:val="5E3C7084"/>
    <w:rsid w:val="5E410444"/>
    <w:rsid w:val="5E495B6D"/>
    <w:rsid w:val="5E6F6EDF"/>
    <w:rsid w:val="5E724E7F"/>
    <w:rsid w:val="5E7659BB"/>
    <w:rsid w:val="5E825E2C"/>
    <w:rsid w:val="5E8C178B"/>
    <w:rsid w:val="5E9A3AD3"/>
    <w:rsid w:val="5EB25FB3"/>
    <w:rsid w:val="5EF57055"/>
    <w:rsid w:val="5EF83B64"/>
    <w:rsid w:val="5F011E9E"/>
    <w:rsid w:val="5F0D18B5"/>
    <w:rsid w:val="5F243AE1"/>
    <w:rsid w:val="5F27024B"/>
    <w:rsid w:val="5F4323DC"/>
    <w:rsid w:val="5F455419"/>
    <w:rsid w:val="5F4A0EF1"/>
    <w:rsid w:val="5F4C08E9"/>
    <w:rsid w:val="5F5748EC"/>
    <w:rsid w:val="5F6319F4"/>
    <w:rsid w:val="5F6E2296"/>
    <w:rsid w:val="5F715ED1"/>
    <w:rsid w:val="5FAD5D6B"/>
    <w:rsid w:val="5FC52C1E"/>
    <w:rsid w:val="5FC77F75"/>
    <w:rsid w:val="5FD463BA"/>
    <w:rsid w:val="5FD722E5"/>
    <w:rsid w:val="5FEC366F"/>
    <w:rsid w:val="5FEE4018"/>
    <w:rsid w:val="60200516"/>
    <w:rsid w:val="602227EA"/>
    <w:rsid w:val="603E744F"/>
    <w:rsid w:val="604B1560"/>
    <w:rsid w:val="604E33DE"/>
    <w:rsid w:val="605966B4"/>
    <w:rsid w:val="6059758C"/>
    <w:rsid w:val="60817384"/>
    <w:rsid w:val="609B470C"/>
    <w:rsid w:val="60BA5D6D"/>
    <w:rsid w:val="60BC15B5"/>
    <w:rsid w:val="60BE0E76"/>
    <w:rsid w:val="60C265B8"/>
    <w:rsid w:val="60D36BAE"/>
    <w:rsid w:val="61067F50"/>
    <w:rsid w:val="61115AF2"/>
    <w:rsid w:val="61536794"/>
    <w:rsid w:val="618017C4"/>
    <w:rsid w:val="61804554"/>
    <w:rsid w:val="61A4453E"/>
    <w:rsid w:val="61BB17F3"/>
    <w:rsid w:val="61DD4C92"/>
    <w:rsid w:val="61DE17A8"/>
    <w:rsid w:val="61EB6D3E"/>
    <w:rsid w:val="62061760"/>
    <w:rsid w:val="62072CD2"/>
    <w:rsid w:val="620E0A29"/>
    <w:rsid w:val="6226443E"/>
    <w:rsid w:val="62347E94"/>
    <w:rsid w:val="6279293E"/>
    <w:rsid w:val="628A6CA8"/>
    <w:rsid w:val="62AA52CF"/>
    <w:rsid w:val="62C33E18"/>
    <w:rsid w:val="62D0194A"/>
    <w:rsid w:val="62DF5A9C"/>
    <w:rsid w:val="62F21929"/>
    <w:rsid w:val="632A5234"/>
    <w:rsid w:val="6331343D"/>
    <w:rsid w:val="63480D4C"/>
    <w:rsid w:val="636373FB"/>
    <w:rsid w:val="63884DA1"/>
    <w:rsid w:val="63A9081C"/>
    <w:rsid w:val="63CB4C7F"/>
    <w:rsid w:val="63DB64E8"/>
    <w:rsid w:val="63F16CDA"/>
    <w:rsid w:val="63FC1A0B"/>
    <w:rsid w:val="63FD296E"/>
    <w:rsid w:val="640A0078"/>
    <w:rsid w:val="642A5623"/>
    <w:rsid w:val="642B3170"/>
    <w:rsid w:val="642D0D6C"/>
    <w:rsid w:val="646E1924"/>
    <w:rsid w:val="647327AC"/>
    <w:rsid w:val="64797574"/>
    <w:rsid w:val="647B68CB"/>
    <w:rsid w:val="64A6019A"/>
    <w:rsid w:val="64B273A2"/>
    <w:rsid w:val="64C657B3"/>
    <w:rsid w:val="64CB1B88"/>
    <w:rsid w:val="64DA03DE"/>
    <w:rsid w:val="64E12967"/>
    <w:rsid w:val="64E73C4B"/>
    <w:rsid w:val="64F8164D"/>
    <w:rsid w:val="64F8376E"/>
    <w:rsid w:val="65091AAC"/>
    <w:rsid w:val="65577383"/>
    <w:rsid w:val="65602BCE"/>
    <w:rsid w:val="65736102"/>
    <w:rsid w:val="65792662"/>
    <w:rsid w:val="65925A6C"/>
    <w:rsid w:val="65B92966"/>
    <w:rsid w:val="65C55DE2"/>
    <w:rsid w:val="65D36D2B"/>
    <w:rsid w:val="65DB4702"/>
    <w:rsid w:val="65EF391A"/>
    <w:rsid w:val="661459C0"/>
    <w:rsid w:val="66337239"/>
    <w:rsid w:val="664C4A97"/>
    <w:rsid w:val="669F43ED"/>
    <w:rsid w:val="66A24477"/>
    <w:rsid w:val="66B51B5B"/>
    <w:rsid w:val="66BA0374"/>
    <w:rsid w:val="66C37A39"/>
    <w:rsid w:val="66CC03E8"/>
    <w:rsid w:val="66D60AC2"/>
    <w:rsid w:val="66DA68B9"/>
    <w:rsid w:val="66DE30F9"/>
    <w:rsid w:val="66E666C2"/>
    <w:rsid w:val="66FC56AC"/>
    <w:rsid w:val="6736596C"/>
    <w:rsid w:val="674C6023"/>
    <w:rsid w:val="676D27FB"/>
    <w:rsid w:val="677F036C"/>
    <w:rsid w:val="67B10DDA"/>
    <w:rsid w:val="67C60622"/>
    <w:rsid w:val="67E01DA8"/>
    <w:rsid w:val="67F86106"/>
    <w:rsid w:val="680F63EF"/>
    <w:rsid w:val="68236D63"/>
    <w:rsid w:val="68307BE6"/>
    <w:rsid w:val="68396938"/>
    <w:rsid w:val="683E0616"/>
    <w:rsid w:val="68493505"/>
    <w:rsid w:val="68562010"/>
    <w:rsid w:val="6874390F"/>
    <w:rsid w:val="68794E19"/>
    <w:rsid w:val="68C45D19"/>
    <w:rsid w:val="68D73A93"/>
    <w:rsid w:val="68DB25A9"/>
    <w:rsid w:val="68EA0797"/>
    <w:rsid w:val="69061B50"/>
    <w:rsid w:val="691D013A"/>
    <w:rsid w:val="69360A5A"/>
    <w:rsid w:val="6981490B"/>
    <w:rsid w:val="6988373D"/>
    <w:rsid w:val="69A753F0"/>
    <w:rsid w:val="69B0281A"/>
    <w:rsid w:val="69BD6FFB"/>
    <w:rsid w:val="69BF2374"/>
    <w:rsid w:val="69C1275A"/>
    <w:rsid w:val="6A16667E"/>
    <w:rsid w:val="6A2056A5"/>
    <w:rsid w:val="6A5F0B8A"/>
    <w:rsid w:val="6A773420"/>
    <w:rsid w:val="6A8B20AC"/>
    <w:rsid w:val="6A9800AD"/>
    <w:rsid w:val="6AAB7CF8"/>
    <w:rsid w:val="6AAC45EB"/>
    <w:rsid w:val="6AAF725D"/>
    <w:rsid w:val="6AB5606B"/>
    <w:rsid w:val="6AB778B5"/>
    <w:rsid w:val="6AE06874"/>
    <w:rsid w:val="6AEA5EDC"/>
    <w:rsid w:val="6AF85892"/>
    <w:rsid w:val="6B3664DB"/>
    <w:rsid w:val="6B3D1644"/>
    <w:rsid w:val="6B5533F2"/>
    <w:rsid w:val="6B5A2753"/>
    <w:rsid w:val="6B61236D"/>
    <w:rsid w:val="6B735128"/>
    <w:rsid w:val="6B803BEB"/>
    <w:rsid w:val="6BAC4072"/>
    <w:rsid w:val="6BB805D4"/>
    <w:rsid w:val="6C1055E1"/>
    <w:rsid w:val="6C472C95"/>
    <w:rsid w:val="6C604CA4"/>
    <w:rsid w:val="6C6C6A39"/>
    <w:rsid w:val="6C705EEB"/>
    <w:rsid w:val="6C72515C"/>
    <w:rsid w:val="6C8A6658"/>
    <w:rsid w:val="6C9021A0"/>
    <w:rsid w:val="6C9D0B3F"/>
    <w:rsid w:val="6C9E74D2"/>
    <w:rsid w:val="6CA71BB4"/>
    <w:rsid w:val="6D00533F"/>
    <w:rsid w:val="6D0F21B8"/>
    <w:rsid w:val="6D1258C4"/>
    <w:rsid w:val="6D247491"/>
    <w:rsid w:val="6D265185"/>
    <w:rsid w:val="6D31354C"/>
    <w:rsid w:val="6D600679"/>
    <w:rsid w:val="6D6661D4"/>
    <w:rsid w:val="6D73219D"/>
    <w:rsid w:val="6DB176B3"/>
    <w:rsid w:val="6DE56A33"/>
    <w:rsid w:val="6DFA5F07"/>
    <w:rsid w:val="6E0A18A7"/>
    <w:rsid w:val="6E1B2E9C"/>
    <w:rsid w:val="6E267221"/>
    <w:rsid w:val="6E3975F1"/>
    <w:rsid w:val="6E4235F3"/>
    <w:rsid w:val="6E494F17"/>
    <w:rsid w:val="6E4E06DC"/>
    <w:rsid w:val="6E542968"/>
    <w:rsid w:val="6E592E78"/>
    <w:rsid w:val="6E744941"/>
    <w:rsid w:val="6EA405A7"/>
    <w:rsid w:val="6EAC28CB"/>
    <w:rsid w:val="6EAE2B06"/>
    <w:rsid w:val="6EF0597C"/>
    <w:rsid w:val="6F1B2B08"/>
    <w:rsid w:val="6F330413"/>
    <w:rsid w:val="6F3B0DCC"/>
    <w:rsid w:val="6F40256E"/>
    <w:rsid w:val="6F4B7D40"/>
    <w:rsid w:val="6F83507F"/>
    <w:rsid w:val="6F88294C"/>
    <w:rsid w:val="6FA75FB3"/>
    <w:rsid w:val="6FAA486C"/>
    <w:rsid w:val="6FAF50DC"/>
    <w:rsid w:val="6FB143A7"/>
    <w:rsid w:val="6FB904A9"/>
    <w:rsid w:val="700268D1"/>
    <w:rsid w:val="70084462"/>
    <w:rsid w:val="700A2BBE"/>
    <w:rsid w:val="70603AC0"/>
    <w:rsid w:val="70B25B1C"/>
    <w:rsid w:val="70C3238C"/>
    <w:rsid w:val="70D21600"/>
    <w:rsid w:val="70D44FBC"/>
    <w:rsid w:val="70F7548F"/>
    <w:rsid w:val="70F81D2C"/>
    <w:rsid w:val="711315BD"/>
    <w:rsid w:val="71297032"/>
    <w:rsid w:val="712D6B22"/>
    <w:rsid w:val="71447C58"/>
    <w:rsid w:val="714A7726"/>
    <w:rsid w:val="71633828"/>
    <w:rsid w:val="71722B63"/>
    <w:rsid w:val="71783105"/>
    <w:rsid w:val="717B79B0"/>
    <w:rsid w:val="718E5F43"/>
    <w:rsid w:val="719162FE"/>
    <w:rsid w:val="71A3576F"/>
    <w:rsid w:val="71E506E1"/>
    <w:rsid w:val="71F5068D"/>
    <w:rsid w:val="71FB492B"/>
    <w:rsid w:val="72061046"/>
    <w:rsid w:val="721D5D1D"/>
    <w:rsid w:val="72293482"/>
    <w:rsid w:val="722D6313"/>
    <w:rsid w:val="725E3132"/>
    <w:rsid w:val="72655CE7"/>
    <w:rsid w:val="7281781D"/>
    <w:rsid w:val="728D73BA"/>
    <w:rsid w:val="72C12FF2"/>
    <w:rsid w:val="72C27267"/>
    <w:rsid w:val="72F60772"/>
    <w:rsid w:val="73001242"/>
    <w:rsid w:val="730A55B8"/>
    <w:rsid w:val="731235EF"/>
    <w:rsid w:val="732C7F3F"/>
    <w:rsid w:val="734A5541"/>
    <w:rsid w:val="73720596"/>
    <w:rsid w:val="73921DFC"/>
    <w:rsid w:val="73991B20"/>
    <w:rsid w:val="73A84FA4"/>
    <w:rsid w:val="73DD1323"/>
    <w:rsid w:val="73F232C9"/>
    <w:rsid w:val="743F2F57"/>
    <w:rsid w:val="745D380F"/>
    <w:rsid w:val="74696D0E"/>
    <w:rsid w:val="74702884"/>
    <w:rsid w:val="7483315E"/>
    <w:rsid w:val="74942A15"/>
    <w:rsid w:val="74946A26"/>
    <w:rsid w:val="74A30A6A"/>
    <w:rsid w:val="74A853E5"/>
    <w:rsid w:val="74CC3625"/>
    <w:rsid w:val="74E10A23"/>
    <w:rsid w:val="74E54AAE"/>
    <w:rsid w:val="750772FF"/>
    <w:rsid w:val="75077CEF"/>
    <w:rsid w:val="75481F03"/>
    <w:rsid w:val="75592ED1"/>
    <w:rsid w:val="756354DD"/>
    <w:rsid w:val="75704E2A"/>
    <w:rsid w:val="75740D27"/>
    <w:rsid w:val="75843677"/>
    <w:rsid w:val="758813EA"/>
    <w:rsid w:val="758A4EBB"/>
    <w:rsid w:val="75930F1E"/>
    <w:rsid w:val="75B07817"/>
    <w:rsid w:val="75E5440A"/>
    <w:rsid w:val="75E57188"/>
    <w:rsid w:val="75E71055"/>
    <w:rsid w:val="75EE25F8"/>
    <w:rsid w:val="760A4215"/>
    <w:rsid w:val="763A4E29"/>
    <w:rsid w:val="764B16A4"/>
    <w:rsid w:val="765C6D48"/>
    <w:rsid w:val="76714BE4"/>
    <w:rsid w:val="7676795E"/>
    <w:rsid w:val="76A81CD1"/>
    <w:rsid w:val="76CF1C1E"/>
    <w:rsid w:val="76DE3A81"/>
    <w:rsid w:val="76ED6F8F"/>
    <w:rsid w:val="770F66B1"/>
    <w:rsid w:val="771368EA"/>
    <w:rsid w:val="773A47FA"/>
    <w:rsid w:val="77491361"/>
    <w:rsid w:val="774B322B"/>
    <w:rsid w:val="77514BED"/>
    <w:rsid w:val="77643FF6"/>
    <w:rsid w:val="77737259"/>
    <w:rsid w:val="778C7567"/>
    <w:rsid w:val="77924790"/>
    <w:rsid w:val="779E3D08"/>
    <w:rsid w:val="779E7F40"/>
    <w:rsid w:val="77B21540"/>
    <w:rsid w:val="77B8673A"/>
    <w:rsid w:val="77C43C5F"/>
    <w:rsid w:val="77EA3897"/>
    <w:rsid w:val="781B6523"/>
    <w:rsid w:val="78221ED1"/>
    <w:rsid w:val="7844327C"/>
    <w:rsid w:val="78554786"/>
    <w:rsid w:val="78560EB5"/>
    <w:rsid w:val="78647BAB"/>
    <w:rsid w:val="787839B6"/>
    <w:rsid w:val="78944FA8"/>
    <w:rsid w:val="789D458E"/>
    <w:rsid w:val="78BB0FA4"/>
    <w:rsid w:val="78BC4C89"/>
    <w:rsid w:val="78D16CAE"/>
    <w:rsid w:val="78D4260E"/>
    <w:rsid w:val="78E458AF"/>
    <w:rsid w:val="78F44475"/>
    <w:rsid w:val="78FF2CCB"/>
    <w:rsid w:val="792864CC"/>
    <w:rsid w:val="7936775C"/>
    <w:rsid w:val="795E40AC"/>
    <w:rsid w:val="796B4843"/>
    <w:rsid w:val="79771E6B"/>
    <w:rsid w:val="79833015"/>
    <w:rsid w:val="7998625F"/>
    <w:rsid w:val="79AA1682"/>
    <w:rsid w:val="79B2691B"/>
    <w:rsid w:val="79BD2552"/>
    <w:rsid w:val="79C8568F"/>
    <w:rsid w:val="7A1467C4"/>
    <w:rsid w:val="7A4E3351"/>
    <w:rsid w:val="7A7021EE"/>
    <w:rsid w:val="7A803A4E"/>
    <w:rsid w:val="7AA7411F"/>
    <w:rsid w:val="7AA9689C"/>
    <w:rsid w:val="7AB222B5"/>
    <w:rsid w:val="7AB30E94"/>
    <w:rsid w:val="7AD042F2"/>
    <w:rsid w:val="7AE35B88"/>
    <w:rsid w:val="7AF2128A"/>
    <w:rsid w:val="7B1116C0"/>
    <w:rsid w:val="7B1C505A"/>
    <w:rsid w:val="7B2013C8"/>
    <w:rsid w:val="7B2248FE"/>
    <w:rsid w:val="7B58696A"/>
    <w:rsid w:val="7B8D4915"/>
    <w:rsid w:val="7BA96E77"/>
    <w:rsid w:val="7BBE2482"/>
    <w:rsid w:val="7BDA7A71"/>
    <w:rsid w:val="7BDD34DC"/>
    <w:rsid w:val="7BEE7EEE"/>
    <w:rsid w:val="7BFA6EF3"/>
    <w:rsid w:val="7C1204AF"/>
    <w:rsid w:val="7C3A599B"/>
    <w:rsid w:val="7C734D5C"/>
    <w:rsid w:val="7C8A0D0F"/>
    <w:rsid w:val="7C8F53A4"/>
    <w:rsid w:val="7D00333D"/>
    <w:rsid w:val="7D1C5DCD"/>
    <w:rsid w:val="7D3512DC"/>
    <w:rsid w:val="7D3A11DE"/>
    <w:rsid w:val="7D451B6A"/>
    <w:rsid w:val="7D486EF4"/>
    <w:rsid w:val="7D957801"/>
    <w:rsid w:val="7D9E39EF"/>
    <w:rsid w:val="7DCB4208"/>
    <w:rsid w:val="7DFD32E3"/>
    <w:rsid w:val="7E0768B1"/>
    <w:rsid w:val="7E0A4D10"/>
    <w:rsid w:val="7E181C2E"/>
    <w:rsid w:val="7E1E0721"/>
    <w:rsid w:val="7E2F37E9"/>
    <w:rsid w:val="7E5964CD"/>
    <w:rsid w:val="7E5C1DED"/>
    <w:rsid w:val="7E691C10"/>
    <w:rsid w:val="7E6A1C5D"/>
    <w:rsid w:val="7E6B50C8"/>
    <w:rsid w:val="7E6B6762"/>
    <w:rsid w:val="7E6B7172"/>
    <w:rsid w:val="7E7F54B9"/>
    <w:rsid w:val="7E8D3C51"/>
    <w:rsid w:val="7EA146B7"/>
    <w:rsid w:val="7EB152CF"/>
    <w:rsid w:val="7EC416DA"/>
    <w:rsid w:val="7EC6394B"/>
    <w:rsid w:val="7ECD3C26"/>
    <w:rsid w:val="7ED84B97"/>
    <w:rsid w:val="7EDB0AAA"/>
    <w:rsid w:val="7EDD51A0"/>
    <w:rsid w:val="7EE22516"/>
    <w:rsid w:val="7EED1CCE"/>
    <w:rsid w:val="7F0B4E5F"/>
    <w:rsid w:val="7F275820"/>
    <w:rsid w:val="7F3214CE"/>
    <w:rsid w:val="7F364A73"/>
    <w:rsid w:val="7F467296"/>
    <w:rsid w:val="7F507B3F"/>
    <w:rsid w:val="7F5E7B71"/>
    <w:rsid w:val="7F644C2F"/>
    <w:rsid w:val="7F825A53"/>
    <w:rsid w:val="7F91169A"/>
    <w:rsid w:val="7F980F7D"/>
    <w:rsid w:val="7F985657"/>
    <w:rsid w:val="7F9A7C5C"/>
    <w:rsid w:val="7FA86093"/>
    <w:rsid w:val="7FAD29E9"/>
    <w:rsid w:val="7FB60EE4"/>
    <w:rsid w:val="7FB963C3"/>
    <w:rsid w:val="7FBB192E"/>
    <w:rsid w:val="7FCE7461"/>
    <w:rsid w:val="7FE359F5"/>
    <w:rsid w:val="7FE76F13"/>
    <w:rsid w:val="7FF2131E"/>
    <w:rsid w:val="7FFA1C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0" w:semiHidden="0" w:name="heading 5" w:locked="1"/>
    <w:lsdException w:qFormat="1" w:unhideWhenUsed="0" w:uiPriority="9" w:semiHidden="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sdException w:uiPriority="99" w:name="index 2"/>
    <w:lsdException w:uiPriority="99" w:name="index 3"/>
    <w:lsdException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unhideWhenUsed="0" w:uiPriority="0" w:semiHidden="0"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nhideWhenUsed="0" w:uiPriority="0"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0" w:name="macro" w:locked="1"/>
    <w:lsdException w:uiPriority="99" w:name="toa heading"/>
    <w:lsdException w:unhideWhenUsed="0" w:uiPriority="0" w:semiHidden="0" w:name="List"/>
    <w:lsdException w:uiPriority="0" w:name="List Bullet" w:locked="1"/>
    <w:lsdException w:uiPriority="0" w:name="List Number" w:locked="1"/>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unhideWhenUsed="0" w:uiPriority="0" w:semiHidden="0" w:name="Body Text"/>
    <w:lsdException w:unhideWhenUsed="0" w:uiPriority="0" w:semiHidden="0" w:name="Body Text Indent"/>
    <w:lsdException w:uiPriority="99" w:name="List Continue"/>
    <w:lsdException w:uiPriority="99" w:name="List Continue 2"/>
    <w:lsdException w:uiPriority="0" w:name="List Continue 3" w:locked="1"/>
    <w:lsdException w:uiPriority="0" w:name="List Continue 4" w:locked="1"/>
    <w:lsdException w:uiPriority="0" w:name="List Continue 5" w:locked="1"/>
    <w:lsdException w:uiPriority="0" w:name="Message Header" w:locked="1"/>
    <w:lsdException w:qFormat="1" w:unhideWhenUsed="0" w:uiPriority="99" w:semiHidden="0" w:name="Subtitle"/>
    <w:lsdException w:uiPriority="99" w:name="Salutation"/>
    <w:lsdException w:unhideWhenUsed="0" w:uiPriority="0" w:semiHidden="0" w:name="Date"/>
    <w:lsdException w:unhideWhenUsed="0" w:uiPriority="0" w:semiHidden="0" w:name="Body Text First Indent"/>
    <w:lsdException w:uiPriority="99"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iPriority="99" w:name="Block Text"/>
    <w:lsdException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qFormat="1" w:unhideWhenUsed="0" w:uiPriority="99" w:name="Document Map"/>
    <w:lsdException w:qFormat="1" w:unhideWhenUsed="0" w:uiPriority="0" w:semiHidden="0" w:name="Plain Text"/>
    <w:lsdException w:uiPriority="99" w:name="E-mail Signature"/>
    <w:lsdException w:unhideWhenUsed="0" w:uiPriority="0" w:semiHidden="0" w:name="Normal (Web)"/>
    <w:lsdException w:uiPriority="99" w:name="HTML Acronym"/>
    <w:lsdException w:uiPriority="99"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0" w:name="Table Web 3" w:locked="1"/>
    <w:lsdException w:unhideWhenUsed="0" w:uiPriority="0" w:semiHidden="0" w:name="Balloon Text"/>
    <w:lsdException w:qFormat="1" w:unhideWhenUsed="0" w:uiPriority="39" w:semiHidden="0" w:name="Table Grid"/>
    <w:lsdException w:uiPriority="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napToGrid w:val="0"/>
      <w:spacing w:line="300" w:lineRule="auto"/>
      <w:jc w:val="both"/>
    </w:pPr>
    <w:rPr>
      <w:rFonts w:ascii="Calibri" w:hAnsi="Calibri" w:eastAsia="宋体" w:cs="Times New Roman"/>
      <w:kern w:val="2"/>
      <w:sz w:val="21"/>
      <w:szCs w:val="24"/>
      <w:lang w:val="en-US" w:eastAsia="zh-CN" w:bidi="ar-SA"/>
    </w:rPr>
  </w:style>
  <w:style w:type="paragraph" w:styleId="2">
    <w:name w:val="heading 1"/>
    <w:basedOn w:val="1"/>
    <w:next w:val="1"/>
    <w:link w:val="29"/>
    <w:autoRedefine/>
    <w:qFormat/>
    <w:uiPriority w:val="99"/>
    <w:pPr>
      <w:keepNext/>
      <w:spacing w:before="50" w:beforeLines="50"/>
      <w:jc w:val="center"/>
      <w:outlineLvl w:val="0"/>
    </w:pPr>
    <w:rPr>
      <w:rFonts w:eastAsia="黑体"/>
      <w:color w:val="000000"/>
      <w:sz w:val="28"/>
    </w:rPr>
  </w:style>
  <w:style w:type="paragraph" w:styleId="3">
    <w:name w:val="heading 2"/>
    <w:basedOn w:val="1"/>
    <w:next w:val="1"/>
    <w:link w:val="30"/>
    <w:autoRedefine/>
    <w:qFormat/>
    <w:uiPriority w:val="99"/>
    <w:pPr>
      <w:keepNext/>
      <w:keepLines/>
      <w:ind w:firstLine="200" w:firstLineChars="200"/>
      <w:outlineLvl w:val="1"/>
    </w:pPr>
    <w:rPr>
      <w:rFonts w:eastAsia="黑体"/>
      <w:bCs/>
      <w:szCs w:val="32"/>
    </w:rPr>
  </w:style>
  <w:style w:type="paragraph" w:styleId="4">
    <w:name w:val="heading 3"/>
    <w:basedOn w:val="1"/>
    <w:next w:val="1"/>
    <w:link w:val="31"/>
    <w:autoRedefine/>
    <w:qFormat/>
    <w:uiPriority w:val="99"/>
    <w:pPr>
      <w:widowControl/>
      <w:autoSpaceDE w:val="0"/>
      <w:autoSpaceDN w:val="0"/>
      <w:ind w:firstLine="200" w:firstLineChars="200"/>
      <w:outlineLvl w:val="2"/>
    </w:pPr>
    <w:rPr>
      <w:rFonts w:eastAsia="黑体"/>
      <w:snapToGrid w:val="0"/>
      <w:szCs w:val="20"/>
    </w:rPr>
  </w:style>
  <w:style w:type="paragraph" w:styleId="5">
    <w:name w:val="heading 4"/>
    <w:basedOn w:val="1"/>
    <w:next w:val="1"/>
    <w:link w:val="32"/>
    <w:autoRedefine/>
    <w:qFormat/>
    <w:uiPriority w:val="99"/>
    <w:pPr>
      <w:widowControl/>
      <w:spacing w:before="100" w:beforeAutospacing="1" w:after="100" w:afterAutospacing="1"/>
      <w:jc w:val="left"/>
      <w:outlineLvl w:val="3"/>
    </w:pPr>
    <w:rPr>
      <w:rFonts w:ascii="宋体" w:hAnsi="宋体"/>
      <w:kern w:val="0"/>
      <w:sz w:val="24"/>
    </w:rPr>
  </w:style>
  <w:style w:type="paragraph" w:styleId="6">
    <w:name w:val="heading 5"/>
    <w:basedOn w:val="1"/>
    <w:next w:val="1"/>
    <w:autoRedefine/>
    <w:unhideWhenUsed/>
    <w:qFormat/>
    <w:locked/>
    <w:uiPriority w:val="0"/>
    <w:pPr>
      <w:keepNext/>
      <w:keepLines/>
      <w:spacing w:before="120" w:after="120" w:line="360" w:lineRule="auto"/>
      <w:outlineLvl w:val="4"/>
    </w:pPr>
    <w:rPr>
      <w:rFonts w:eastAsia="黑体"/>
      <w:b/>
      <w:bCs/>
      <w:sz w:val="24"/>
      <w:szCs w:val="28"/>
    </w:rPr>
  </w:style>
  <w:style w:type="paragraph" w:styleId="7">
    <w:name w:val="heading 6"/>
    <w:basedOn w:val="1"/>
    <w:next w:val="1"/>
    <w:autoRedefine/>
    <w:qFormat/>
    <w:locked/>
    <w:uiPriority w:val="9"/>
    <w:pPr>
      <w:keepNext/>
      <w:keepLines/>
      <w:spacing w:beforeLines="40" w:afterLines="40" w:line="320" w:lineRule="auto"/>
      <w:ind w:left="1152" w:hanging="1152"/>
      <w:jc w:val="left"/>
      <w:outlineLvl w:val="5"/>
    </w:pPr>
    <w:rPr>
      <w:rFonts w:ascii="Arial" w:hAnsi="Arial" w:eastAsia="黑体"/>
      <w:b/>
      <w:bCs/>
      <w:sz w:val="24"/>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8">
    <w:name w:val="toc 7"/>
    <w:basedOn w:val="1"/>
    <w:next w:val="1"/>
    <w:autoRedefine/>
    <w:semiHidden/>
    <w:qFormat/>
    <w:uiPriority w:val="99"/>
    <w:pPr>
      <w:ind w:left="1260"/>
      <w:jc w:val="left"/>
    </w:pPr>
    <w:rPr>
      <w:sz w:val="18"/>
      <w:szCs w:val="18"/>
    </w:rPr>
  </w:style>
  <w:style w:type="paragraph" w:styleId="9">
    <w:name w:val="Document Map"/>
    <w:basedOn w:val="1"/>
    <w:link w:val="33"/>
    <w:semiHidden/>
    <w:qFormat/>
    <w:uiPriority w:val="99"/>
    <w:pPr>
      <w:shd w:val="clear" w:color="auto" w:fill="000080"/>
    </w:pPr>
  </w:style>
  <w:style w:type="paragraph" w:styleId="10">
    <w:name w:val="annotation text"/>
    <w:basedOn w:val="1"/>
    <w:qFormat/>
    <w:uiPriority w:val="0"/>
    <w:pPr>
      <w:jc w:val="left"/>
    </w:pPr>
  </w:style>
  <w:style w:type="paragraph" w:styleId="11">
    <w:name w:val="toc 5"/>
    <w:basedOn w:val="1"/>
    <w:next w:val="1"/>
    <w:autoRedefine/>
    <w:semiHidden/>
    <w:qFormat/>
    <w:uiPriority w:val="99"/>
    <w:pPr>
      <w:ind w:left="840"/>
      <w:jc w:val="left"/>
    </w:pPr>
    <w:rPr>
      <w:sz w:val="18"/>
      <w:szCs w:val="18"/>
    </w:rPr>
  </w:style>
  <w:style w:type="paragraph" w:styleId="12">
    <w:name w:val="toc 3"/>
    <w:basedOn w:val="1"/>
    <w:next w:val="1"/>
    <w:autoRedefine/>
    <w:semiHidden/>
    <w:qFormat/>
    <w:uiPriority w:val="99"/>
    <w:pPr>
      <w:ind w:left="420"/>
      <w:jc w:val="left"/>
    </w:pPr>
    <w:rPr>
      <w:i/>
      <w:iCs/>
      <w:sz w:val="20"/>
      <w:szCs w:val="20"/>
    </w:rPr>
  </w:style>
  <w:style w:type="paragraph" w:styleId="13">
    <w:name w:val="Plain Text"/>
    <w:basedOn w:val="1"/>
    <w:qFormat/>
    <w:uiPriority w:val="0"/>
    <w:rPr>
      <w:rFonts w:ascii="宋体" w:hAnsi="Courier New"/>
      <w:szCs w:val="20"/>
    </w:rPr>
  </w:style>
  <w:style w:type="paragraph" w:styleId="14">
    <w:name w:val="toc 8"/>
    <w:basedOn w:val="1"/>
    <w:next w:val="1"/>
    <w:autoRedefine/>
    <w:semiHidden/>
    <w:qFormat/>
    <w:uiPriority w:val="99"/>
    <w:pPr>
      <w:ind w:left="1470"/>
      <w:jc w:val="left"/>
    </w:pPr>
    <w:rPr>
      <w:sz w:val="18"/>
      <w:szCs w:val="18"/>
    </w:rPr>
  </w:style>
  <w:style w:type="paragraph" w:styleId="15">
    <w:name w:val="footer"/>
    <w:basedOn w:val="1"/>
    <w:link w:val="34"/>
    <w:autoRedefine/>
    <w:qFormat/>
    <w:uiPriority w:val="99"/>
    <w:pPr>
      <w:pBdr>
        <w:top w:val="single" w:color="auto" w:sz="4" w:space="1"/>
      </w:pBdr>
      <w:tabs>
        <w:tab w:val="center" w:pos="4153"/>
        <w:tab w:val="right" w:pos="8306"/>
      </w:tabs>
      <w:jc w:val="left"/>
    </w:pPr>
    <w:rPr>
      <w:sz w:val="18"/>
      <w:szCs w:val="18"/>
    </w:rPr>
  </w:style>
  <w:style w:type="paragraph" w:styleId="16">
    <w:name w:val="header"/>
    <w:basedOn w:val="1"/>
    <w:link w:val="35"/>
    <w:autoRedefine/>
    <w:qFormat/>
    <w:uiPriority w:val="99"/>
    <w:pPr>
      <w:pBdr>
        <w:bottom w:val="single" w:color="auto" w:sz="6" w:space="1"/>
      </w:pBdr>
      <w:tabs>
        <w:tab w:val="center" w:pos="4153"/>
        <w:tab w:val="right" w:pos="8306"/>
      </w:tabs>
      <w:jc w:val="center"/>
    </w:pPr>
    <w:rPr>
      <w:sz w:val="18"/>
      <w:szCs w:val="18"/>
    </w:rPr>
  </w:style>
  <w:style w:type="paragraph" w:styleId="17">
    <w:name w:val="toc 1"/>
    <w:next w:val="1"/>
    <w:autoRedefine/>
    <w:qFormat/>
    <w:uiPriority w:val="39"/>
    <w:pPr>
      <w:snapToGrid w:val="0"/>
      <w:spacing w:line="300" w:lineRule="auto"/>
    </w:pPr>
    <w:rPr>
      <w:rFonts w:ascii="Calibri" w:hAnsi="Calibri" w:eastAsia="宋体" w:cs="Times New Roman"/>
      <w:b/>
      <w:bCs/>
      <w:caps/>
      <w:lang w:val="en-US" w:eastAsia="zh-CN" w:bidi="ar-SA"/>
    </w:rPr>
  </w:style>
  <w:style w:type="paragraph" w:styleId="18">
    <w:name w:val="toc 4"/>
    <w:basedOn w:val="1"/>
    <w:next w:val="1"/>
    <w:autoRedefine/>
    <w:semiHidden/>
    <w:qFormat/>
    <w:uiPriority w:val="99"/>
    <w:pPr>
      <w:ind w:left="630"/>
      <w:jc w:val="left"/>
    </w:pPr>
    <w:rPr>
      <w:sz w:val="18"/>
      <w:szCs w:val="18"/>
    </w:rPr>
  </w:style>
  <w:style w:type="paragraph" w:styleId="19">
    <w:name w:val="Subtitle"/>
    <w:basedOn w:val="1"/>
    <w:next w:val="1"/>
    <w:link w:val="36"/>
    <w:autoRedefine/>
    <w:qFormat/>
    <w:uiPriority w:val="99"/>
    <w:pPr>
      <w:spacing w:before="240" w:after="60" w:line="312" w:lineRule="auto"/>
      <w:jc w:val="center"/>
      <w:outlineLvl w:val="1"/>
    </w:pPr>
    <w:rPr>
      <w:rFonts w:ascii="Cambria" w:hAnsi="Cambria"/>
      <w:b/>
      <w:bCs/>
      <w:kern w:val="28"/>
      <w:sz w:val="32"/>
      <w:szCs w:val="32"/>
    </w:rPr>
  </w:style>
  <w:style w:type="paragraph" w:styleId="20">
    <w:name w:val="toc 6"/>
    <w:basedOn w:val="1"/>
    <w:next w:val="1"/>
    <w:autoRedefine/>
    <w:semiHidden/>
    <w:qFormat/>
    <w:uiPriority w:val="99"/>
    <w:pPr>
      <w:ind w:left="1050"/>
      <w:jc w:val="left"/>
    </w:pPr>
    <w:rPr>
      <w:sz w:val="18"/>
      <w:szCs w:val="18"/>
    </w:rPr>
  </w:style>
  <w:style w:type="paragraph" w:styleId="21">
    <w:name w:val="toc 2"/>
    <w:basedOn w:val="1"/>
    <w:next w:val="1"/>
    <w:autoRedefine/>
    <w:semiHidden/>
    <w:qFormat/>
    <w:uiPriority w:val="99"/>
    <w:pPr>
      <w:tabs>
        <w:tab w:val="right" w:leader="dot" w:pos="9403"/>
      </w:tabs>
      <w:ind w:firstLine="200" w:firstLineChars="200"/>
    </w:pPr>
    <w:rPr>
      <w:rFonts w:ascii="Arial" w:hAnsi="Arial"/>
      <w:smallCaps/>
    </w:rPr>
  </w:style>
  <w:style w:type="paragraph" w:styleId="22">
    <w:name w:val="toc 9"/>
    <w:basedOn w:val="1"/>
    <w:next w:val="1"/>
    <w:autoRedefine/>
    <w:semiHidden/>
    <w:qFormat/>
    <w:uiPriority w:val="99"/>
    <w:pPr>
      <w:ind w:left="1680"/>
      <w:jc w:val="left"/>
    </w:pPr>
    <w:rPr>
      <w:sz w:val="18"/>
      <w:szCs w:val="18"/>
    </w:rPr>
  </w:style>
  <w:style w:type="paragraph" w:styleId="23">
    <w:name w:val="Title"/>
    <w:basedOn w:val="1"/>
    <w:link w:val="37"/>
    <w:autoRedefine/>
    <w:qFormat/>
    <w:uiPriority w:val="99"/>
    <w:pPr>
      <w:jc w:val="center"/>
    </w:pPr>
    <w:rPr>
      <w:sz w:val="30"/>
    </w:rPr>
  </w:style>
  <w:style w:type="table" w:styleId="25">
    <w:name w:val="Table Grid"/>
    <w:basedOn w:val="24"/>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autoRedefine/>
    <w:qFormat/>
    <w:uiPriority w:val="99"/>
    <w:rPr>
      <w:rFonts w:cs="Times New Roman"/>
      <w:b/>
    </w:rPr>
  </w:style>
  <w:style w:type="character" w:styleId="28">
    <w:name w:val="page number"/>
    <w:autoRedefine/>
    <w:qFormat/>
    <w:uiPriority w:val="99"/>
    <w:rPr>
      <w:rFonts w:eastAsia="Times New Roman" w:cs="Times New Roman"/>
    </w:rPr>
  </w:style>
  <w:style w:type="character" w:customStyle="1" w:styleId="29">
    <w:name w:val="标题 1 字符"/>
    <w:link w:val="2"/>
    <w:autoRedefine/>
    <w:qFormat/>
    <w:locked/>
    <w:uiPriority w:val="99"/>
    <w:rPr>
      <w:rFonts w:ascii="Calibri" w:hAnsi="Calibri" w:eastAsia="黑体"/>
      <w:color w:val="000000"/>
      <w:kern w:val="2"/>
      <w:sz w:val="28"/>
    </w:rPr>
  </w:style>
  <w:style w:type="character" w:customStyle="1" w:styleId="30">
    <w:name w:val="标题 2 字符"/>
    <w:link w:val="3"/>
    <w:autoRedefine/>
    <w:qFormat/>
    <w:locked/>
    <w:uiPriority w:val="99"/>
    <w:rPr>
      <w:rFonts w:ascii="Calibri" w:hAnsi="Calibri" w:eastAsia="黑体"/>
      <w:kern w:val="2"/>
      <w:sz w:val="21"/>
    </w:rPr>
  </w:style>
  <w:style w:type="character" w:customStyle="1" w:styleId="31">
    <w:name w:val="标题 3 字符"/>
    <w:link w:val="4"/>
    <w:autoRedefine/>
    <w:qFormat/>
    <w:locked/>
    <w:uiPriority w:val="99"/>
    <w:rPr>
      <w:rFonts w:ascii="Calibri" w:hAnsi="Calibri" w:eastAsia="黑体"/>
      <w:snapToGrid w:val="0"/>
      <w:kern w:val="2"/>
      <w:sz w:val="21"/>
    </w:rPr>
  </w:style>
  <w:style w:type="character" w:customStyle="1" w:styleId="32">
    <w:name w:val="标题 4 字符"/>
    <w:link w:val="5"/>
    <w:autoRedefine/>
    <w:qFormat/>
    <w:locked/>
    <w:uiPriority w:val="99"/>
    <w:rPr>
      <w:rFonts w:ascii="宋体" w:eastAsia="宋体"/>
      <w:sz w:val="24"/>
    </w:rPr>
  </w:style>
  <w:style w:type="character" w:customStyle="1" w:styleId="33">
    <w:name w:val="文档结构图 字符"/>
    <w:link w:val="9"/>
    <w:autoRedefine/>
    <w:qFormat/>
    <w:locked/>
    <w:uiPriority w:val="99"/>
    <w:rPr>
      <w:kern w:val="2"/>
      <w:sz w:val="24"/>
      <w:shd w:val="clear" w:color="auto" w:fill="000080"/>
    </w:rPr>
  </w:style>
  <w:style w:type="character" w:customStyle="1" w:styleId="34">
    <w:name w:val="页脚 字符"/>
    <w:link w:val="15"/>
    <w:autoRedefine/>
    <w:qFormat/>
    <w:locked/>
    <w:uiPriority w:val="99"/>
    <w:rPr>
      <w:rFonts w:eastAsia="宋体"/>
      <w:kern w:val="2"/>
      <w:sz w:val="18"/>
      <w:lang w:val="en-US" w:eastAsia="zh-CN"/>
    </w:rPr>
  </w:style>
  <w:style w:type="character" w:customStyle="1" w:styleId="35">
    <w:name w:val="页眉 字符"/>
    <w:link w:val="16"/>
    <w:autoRedefine/>
    <w:qFormat/>
    <w:locked/>
    <w:uiPriority w:val="99"/>
    <w:rPr>
      <w:rFonts w:eastAsia="宋体"/>
      <w:kern w:val="2"/>
      <w:sz w:val="18"/>
      <w:lang w:val="en-US" w:eastAsia="zh-CN"/>
    </w:rPr>
  </w:style>
  <w:style w:type="character" w:customStyle="1" w:styleId="36">
    <w:name w:val="副标题 字符"/>
    <w:link w:val="19"/>
    <w:autoRedefine/>
    <w:qFormat/>
    <w:locked/>
    <w:uiPriority w:val="99"/>
    <w:rPr>
      <w:rFonts w:ascii="Cambria" w:hAnsi="Cambria" w:eastAsia="宋体"/>
      <w:b/>
      <w:kern w:val="28"/>
      <w:sz w:val="32"/>
      <w:lang w:val="en-US" w:eastAsia="zh-CN"/>
    </w:rPr>
  </w:style>
  <w:style w:type="character" w:customStyle="1" w:styleId="37">
    <w:name w:val="标题 字符"/>
    <w:link w:val="23"/>
    <w:autoRedefine/>
    <w:qFormat/>
    <w:locked/>
    <w:uiPriority w:val="99"/>
    <w:rPr>
      <w:kern w:val="2"/>
      <w:sz w:val="24"/>
    </w:rPr>
  </w:style>
  <w:style w:type="table" w:customStyle="1" w:styleId="38">
    <w:name w:val="Table Normal"/>
    <w:autoRedefine/>
    <w:unhideWhenUsed/>
    <w:qFormat/>
    <w:uiPriority w:val="2"/>
    <w:pPr>
      <w:widowControl w:val="0"/>
      <w:autoSpaceDE w:val="0"/>
      <w:autoSpaceDN w:val="0"/>
    </w:pPr>
    <w:rPr>
      <w:sz w:val="22"/>
      <w:szCs w:val="22"/>
      <w:lang w:eastAsia="en-US"/>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72</Pages>
  <Words>4528</Words>
  <Characters>5200</Characters>
  <Lines>495</Lines>
  <Paragraphs>139</Paragraphs>
  <TotalTime>0</TotalTime>
  <ScaleCrop>false</ScaleCrop>
  <LinksUpToDate>false</LinksUpToDate>
  <CharactersWithSpaces>5236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2024-06-07T08:42:00Z</dcterms:created>
  <dc:creator>USER</dc:creator>
  <cp:lastModifiedBy>水墨山水</cp:lastModifiedBy>
  <cp:lastPrinted>2018-10-16T07:41:00Z</cp:lastPrinted>
  <dcterms:modified xsi:type="dcterms:W3CDTF">2025-01-21T08:42:35Z</dcterms:modified>
  <dc:title>杭州市西郊监狱</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9D079AB2D3E84471AEEC5F89598F0A34_13</vt:lpwstr>
  </property>
  <property fmtid="{D5CDD505-2E9C-101B-9397-08002B2CF9AE}" pid="4" name="commondata">
    <vt:lpwstr>eyJoZGlkIjoiOGJjY2NjNGRkZjM5ZjRiNjFlNjJkNmIxMDBhZmVjYWMifQ==</vt:lpwstr>
  </property>
  <property fmtid="{D5CDD505-2E9C-101B-9397-08002B2CF9AE}" pid="5" name="KSOTemplateDocerSaveRecord">
    <vt:lpwstr>eyJoZGlkIjoiMTRmOTViMDI0NWYxNmQzMTNhZWVkMjNhMmJiNTQyN2MiLCJ1c2VySWQiOiI0MzIxNzAzOTYifQ==</vt:lpwstr>
  </property>
</Properties>
</file>