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CC341">
      <w:pPr>
        <w:snapToGrid w:val="0"/>
        <w:spacing w:line="360" w:lineRule="auto"/>
        <w:jc w:val="center"/>
        <w:rPr>
          <w:rFonts w:eastAsia="仿宋"/>
          <w:b/>
          <w:color w:val="000000" w:themeColor="text1"/>
          <w:szCs w:val="21"/>
          <w14:textFill>
            <w14:solidFill>
              <w14:schemeClr w14:val="tx1"/>
            </w14:solidFill>
          </w14:textFill>
        </w:rPr>
      </w:pPr>
    </w:p>
    <w:p w14:paraId="02FB968C">
      <w:pPr>
        <w:pStyle w:val="5"/>
        <w:rPr>
          <w:rFonts w:ascii="Times New Roman" w:hAnsi="Times New Roman" w:eastAsia="仿宋"/>
          <w:color w:val="000000" w:themeColor="text1"/>
          <w14:textFill>
            <w14:solidFill>
              <w14:schemeClr w14:val="tx1"/>
            </w14:solidFill>
          </w14:textFill>
        </w:rPr>
      </w:pPr>
    </w:p>
    <w:p w14:paraId="08CB1BB4">
      <w:pPr>
        <w:pStyle w:val="10"/>
        <w:jc w:val="center"/>
        <w:rPr>
          <w:rFonts w:ascii="Times New Roman" w:hAnsi="Times New Roman" w:eastAsia="仿宋"/>
          <w:b/>
          <w:color w:val="000000" w:themeColor="text1"/>
          <w:sz w:val="44"/>
          <w:szCs w:val="44"/>
          <w14:textFill>
            <w14:solidFill>
              <w14:schemeClr w14:val="tx1"/>
            </w14:solidFill>
          </w14:textFill>
        </w:rPr>
      </w:pPr>
      <w:r>
        <w:rPr>
          <w:rFonts w:ascii="Times New Roman" w:hAnsi="Times New Roman" w:eastAsia="仿宋"/>
          <w:b/>
          <w:color w:val="000000" w:themeColor="text1"/>
          <w:sz w:val="44"/>
          <w:szCs w:val="44"/>
          <w14:textFill>
            <w14:solidFill>
              <w14:schemeClr w14:val="tx1"/>
            </w14:solidFill>
          </w14:textFill>
        </w:rPr>
        <w:t>2024</w:t>
      </w:r>
      <w:r>
        <w:rPr>
          <w:rFonts w:hint="eastAsia" w:ascii="Times New Roman" w:hAnsi="Times New Roman" w:eastAsia="仿宋"/>
          <w:b/>
          <w:color w:val="000000" w:themeColor="text1"/>
          <w:sz w:val="44"/>
          <w:szCs w:val="44"/>
          <w14:textFill>
            <w14:solidFill>
              <w14:schemeClr w14:val="tx1"/>
            </w14:solidFill>
          </w14:textFill>
        </w:rPr>
        <w:t>年浙江省主要污染物总量减排核算技术服务项目</w:t>
      </w:r>
    </w:p>
    <w:p w14:paraId="72F28DA0">
      <w:pPr>
        <w:pStyle w:val="10"/>
        <w:rPr>
          <w:rFonts w:ascii="Times New Roman" w:hAnsi="Times New Roman" w:eastAsia="仿宋"/>
          <w:b/>
          <w:color w:val="000000" w:themeColor="text1"/>
          <w:sz w:val="44"/>
          <w:szCs w:val="44"/>
          <w14:textFill>
            <w14:solidFill>
              <w14:schemeClr w14:val="tx1"/>
            </w14:solidFill>
          </w14:textFill>
        </w:rPr>
      </w:pPr>
    </w:p>
    <w:p w14:paraId="5E301DAA">
      <w:pPr>
        <w:spacing w:line="360" w:lineRule="auto"/>
        <w:jc w:val="center"/>
        <w:rPr>
          <w:rFonts w:eastAsia="仿宋"/>
          <w:b/>
          <w:color w:val="000000" w:themeColor="text1"/>
          <w:sz w:val="72"/>
          <w:szCs w:val="72"/>
          <w14:textFill>
            <w14:solidFill>
              <w14:schemeClr w14:val="tx1"/>
            </w14:solidFill>
          </w14:textFill>
        </w:rPr>
      </w:pPr>
      <w:r>
        <w:rPr>
          <w:rFonts w:hint="eastAsia" w:eastAsia="仿宋"/>
          <w:b/>
          <w:color w:val="000000" w:themeColor="text1"/>
          <w:sz w:val="72"/>
          <w:szCs w:val="72"/>
          <w14:textFill>
            <w14:solidFill>
              <w14:schemeClr w14:val="tx1"/>
            </w14:solidFill>
          </w14:textFill>
        </w:rPr>
        <w:t>采购文件</w:t>
      </w:r>
    </w:p>
    <w:p w14:paraId="76EED8B3">
      <w:pPr>
        <w:spacing w:line="360" w:lineRule="auto"/>
        <w:jc w:val="center"/>
        <w:rPr>
          <w:rFonts w:eastAsia="仿宋"/>
          <w:b/>
          <w:color w:val="000000" w:themeColor="text1"/>
          <w:sz w:val="36"/>
          <w14:textFill>
            <w14:solidFill>
              <w14:schemeClr w14:val="tx1"/>
            </w14:solidFill>
          </w14:textFill>
        </w:rPr>
      </w:pPr>
      <w:r>
        <w:rPr>
          <w:rFonts w:hint="eastAsia" w:eastAsia="仿宋"/>
          <w:b/>
          <w:color w:val="000000" w:themeColor="text1"/>
          <w:sz w:val="36"/>
          <w14:textFill>
            <w14:solidFill>
              <w14:schemeClr w14:val="tx1"/>
            </w14:solidFill>
          </w14:textFill>
        </w:rPr>
        <w:t>（线上电子招投标）</w:t>
      </w:r>
    </w:p>
    <w:p w14:paraId="43FC31FB">
      <w:pPr>
        <w:pStyle w:val="8"/>
        <w:rPr>
          <w:rFonts w:ascii="Times New Roman" w:hAnsi="Times New Roman" w:eastAsia="仿宋"/>
          <w:color w:val="000000" w:themeColor="text1"/>
          <w14:textFill>
            <w14:solidFill>
              <w14:schemeClr w14:val="tx1"/>
            </w14:solidFill>
          </w14:textFill>
        </w:rPr>
      </w:pPr>
    </w:p>
    <w:p w14:paraId="3D1633D7">
      <w:pPr>
        <w:spacing w:line="360" w:lineRule="auto"/>
        <w:ind w:firstLine="2409" w:firstLineChars="800"/>
        <w:jc w:val="left"/>
        <w:rPr>
          <w:rFonts w:eastAsia="仿宋"/>
          <w:b/>
          <w:color w:val="000000" w:themeColor="text1"/>
          <w:sz w:val="30"/>
          <w:szCs w:val="30"/>
          <w14:textFill>
            <w14:solidFill>
              <w14:schemeClr w14:val="tx1"/>
            </w14:solidFill>
          </w14:textFill>
        </w:rPr>
      </w:pPr>
      <w:r>
        <w:rPr>
          <w:rFonts w:hint="eastAsia" w:eastAsia="仿宋"/>
          <w:b/>
          <w:color w:val="000000" w:themeColor="text1"/>
          <w:sz w:val="30"/>
          <w:szCs w:val="30"/>
          <w14:textFill>
            <w14:solidFill>
              <w14:schemeClr w14:val="tx1"/>
            </w14:solidFill>
          </w14:textFill>
        </w:rPr>
        <w:t>采购编号：</w:t>
      </w:r>
      <w:r>
        <w:rPr>
          <w:rFonts w:eastAsia="仿宋"/>
          <w:b/>
          <w:color w:val="000000" w:themeColor="text1"/>
          <w:sz w:val="30"/>
          <w:szCs w:val="30"/>
          <w14:textFill>
            <w14:solidFill>
              <w14:schemeClr w14:val="tx1"/>
            </w14:solidFill>
          </w14:textFill>
        </w:rPr>
        <w:t>ZHDL2024-STHJT-12</w:t>
      </w:r>
    </w:p>
    <w:p w14:paraId="17CF87CA">
      <w:pPr>
        <w:spacing w:line="360" w:lineRule="auto"/>
        <w:ind w:firstLine="1280" w:firstLineChars="400"/>
        <w:rPr>
          <w:rFonts w:eastAsia="仿宋"/>
          <w:color w:val="000000" w:themeColor="text1"/>
          <w:sz w:val="32"/>
          <w:szCs w:val="32"/>
          <w14:textFill>
            <w14:solidFill>
              <w14:schemeClr w14:val="tx1"/>
            </w14:solidFill>
          </w14:textFill>
        </w:rPr>
      </w:pPr>
    </w:p>
    <w:p w14:paraId="0F990B34">
      <w:pPr>
        <w:spacing w:line="360" w:lineRule="auto"/>
        <w:ind w:firstLine="1280" w:firstLineChars="400"/>
        <w:rPr>
          <w:rFonts w:eastAsia="仿宋"/>
          <w:color w:val="000000" w:themeColor="text1"/>
          <w:sz w:val="32"/>
          <w:szCs w:val="32"/>
          <w14:textFill>
            <w14:solidFill>
              <w14:schemeClr w14:val="tx1"/>
            </w14:solidFill>
          </w14:textFill>
        </w:rPr>
      </w:pPr>
    </w:p>
    <w:p w14:paraId="7D4F93EB">
      <w:pPr>
        <w:spacing w:line="360" w:lineRule="auto"/>
        <w:ind w:firstLine="1280" w:firstLineChars="400"/>
        <w:rPr>
          <w:rFonts w:eastAsia="仿宋"/>
          <w:color w:val="000000" w:themeColor="text1"/>
          <w:sz w:val="32"/>
          <w:szCs w:val="32"/>
          <w14:textFill>
            <w14:solidFill>
              <w14:schemeClr w14:val="tx1"/>
            </w14:solidFill>
          </w14:textFill>
        </w:rPr>
      </w:pPr>
    </w:p>
    <w:p w14:paraId="70EA89E4">
      <w:pPr>
        <w:spacing w:line="360" w:lineRule="auto"/>
        <w:ind w:firstLine="1680" w:firstLineChars="6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采</w:t>
      </w:r>
      <w:r>
        <w:rPr>
          <w:rFonts w:eastAsia="仿宋"/>
          <w:color w:val="000000" w:themeColor="text1"/>
          <w:sz w:val="28"/>
          <w:szCs w:val="28"/>
          <w14:textFill>
            <w14:solidFill>
              <w14:schemeClr w14:val="tx1"/>
            </w14:solidFill>
          </w14:textFill>
        </w:rPr>
        <w:t xml:space="preserve">   </w:t>
      </w:r>
      <w:r>
        <w:rPr>
          <w:rFonts w:hint="eastAsia" w:eastAsia="仿宋"/>
          <w:color w:val="000000" w:themeColor="text1"/>
          <w:sz w:val="28"/>
          <w:szCs w:val="28"/>
          <w14:textFill>
            <w14:solidFill>
              <w14:schemeClr w14:val="tx1"/>
            </w14:solidFill>
          </w14:textFill>
        </w:rPr>
        <w:t>购</w:t>
      </w:r>
      <w:r>
        <w:rPr>
          <w:rFonts w:eastAsia="仿宋"/>
          <w:color w:val="000000" w:themeColor="text1"/>
          <w:sz w:val="28"/>
          <w:szCs w:val="28"/>
          <w14:textFill>
            <w14:solidFill>
              <w14:schemeClr w14:val="tx1"/>
            </w14:solidFill>
          </w14:textFill>
        </w:rPr>
        <w:t xml:space="preserve">   </w:t>
      </w:r>
      <w:r>
        <w:rPr>
          <w:rFonts w:hint="eastAsia" w:eastAsia="仿宋"/>
          <w:color w:val="000000" w:themeColor="text1"/>
          <w:sz w:val="28"/>
          <w:szCs w:val="28"/>
          <w14:textFill>
            <w14:solidFill>
              <w14:schemeClr w14:val="tx1"/>
            </w14:solidFill>
          </w14:textFill>
        </w:rPr>
        <w:t>人：浙江省生态环境厅</w:t>
      </w:r>
    </w:p>
    <w:p w14:paraId="70B8E2D7">
      <w:pPr>
        <w:spacing w:line="360" w:lineRule="auto"/>
        <w:ind w:firstLine="1680" w:firstLineChars="6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采购代理机构：浙江正淏招标代理有限公司</w:t>
      </w:r>
    </w:p>
    <w:p w14:paraId="7FE34B69">
      <w:pPr>
        <w:spacing w:line="360" w:lineRule="auto"/>
        <w:ind w:firstLine="1680" w:firstLineChars="600"/>
        <w:rPr>
          <w:rFonts w:eastAsia="仿宋"/>
          <w:color w:val="000000" w:themeColor="text1"/>
          <w:sz w:val="28"/>
          <w:szCs w:val="28"/>
          <w14:textFill>
            <w14:solidFill>
              <w14:schemeClr w14:val="tx1"/>
            </w14:solidFill>
          </w14:textFill>
        </w:rPr>
      </w:pPr>
      <w:r>
        <w:rPr>
          <w:rFonts w:hint="eastAsia" w:eastAsia="仿宋"/>
          <w:color w:val="000000" w:themeColor="text1"/>
          <w:sz w:val="28"/>
          <w:szCs w:val="28"/>
          <w14:textFill>
            <w14:solidFill>
              <w14:schemeClr w14:val="tx1"/>
            </w14:solidFill>
          </w14:textFill>
        </w:rPr>
        <w:t>日</w:t>
      </w:r>
      <w:r>
        <w:rPr>
          <w:rFonts w:eastAsia="仿宋"/>
          <w:color w:val="000000" w:themeColor="text1"/>
          <w:sz w:val="28"/>
          <w:szCs w:val="28"/>
          <w14:textFill>
            <w14:solidFill>
              <w14:schemeClr w14:val="tx1"/>
            </w14:solidFill>
          </w14:textFill>
        </w:rPr>
        <w:t xml:space="preserve">        </w:t>
      </w:r>
      <w:r>
        <w:rPr>
          <w:rFonts w:hint="eastAsia" w:eastAsia="仿宋"/>
          <w:color w:val="000000" w:themeColor="text1"/>
          <w:sz w:val="28"/>
          <w:szCs w:val="28"/>
          <w14:textFill>
            <w14:solidFill>
              <w14:schemeClr w14:val="tx1"/>
            </w14:solidFill>
          </w14:textFill>
        </w:rPr>
        <w:t>期：</w:t>
      </w:r>
      <w:r>
        <w:rPr>
          <w:rFonts w:eastAsia="仿宋"/>
          <w:color w:val="000000" w:themeColor="text1"/>
          <w:sz w:val="28"/>
          <w:szCs w:val="28"/>
          <w14:textFill>
            <w14:solidFill>
              <w14:schemeClr w14:val="tx1"/>
            </w14:solidFill>
          </w14:textFill>
        </w:rPr>
        <w:t>2024</w:t>
      </w:r>
      <w:r>
        <w:rPr>
          <w:rFonts w:hint="eastAsia" w:eastAsia="仿宋"/>
          <w:color w:val="000000" w:themeColor="text1"/>
          <w:sz w:val="28"/>
          <w:szCs w:val="28"/>
          <w14:textFill>
            <w14:solidFill>
              <w14:schemeClr w14:val="tx1"/>
            </w14:solidFill>
          </w14:textFill>
        </w:rPr>
        <w:t>年</w:t>
      </w:r>
      <w:r>
        <w:rPr>
          <w:rFonts w:eastAsia="仿宋"/>
          <w:color w:val="000000" w:themeColor="text1"/>
          <w:sz w:val="28"/>
          <w:szCs w:val="28"/>
          <w14:textFill>
            <w14:solidFill>
              <w14:schemeClr w14:val="tx1"/>
            </w14:solidFill>
          </w14:textFill>
        </w:rPr>
        <w:t>9</w:t>
      </w:r>
      <w:r>
        <w:rPr>
          <w:rFonts w:hint="eastAsia" w:eastAsia="仿宋"/>
          <w:color w:val="000000" w:themeColor="text1"/>
          <w:sz w:val="28"/>
          <w:szCs w:val="28"/>
          <w14:textFill>
            <w14:solidFill>
              <w14:schemeClr w14:val="tx1"/>
            </w14:solidFill>
          </w14:textFill>
        </w:rPr>
        <w:t>月</w:t>
      </w:r>
    </w:p>
    <w:p w14:paraId="4DD0FE58">
      <w:pPr>
        <w:spacing w:line="360" w:lineRule="auto"/>
        <w:jc w:val="center"/>
        <w:rPr>
          <w:rFonts w:eastAsia="仿宋"/>
          <w:color w:val="000000" w:themeColor="text1"/>
          <w:sz w:val="24"/>
          <w14:textFill>
            <w14:solidFill>
              <w14:schemeClr w14:val="tx1"/>
            </w14:solidFill>
          </w14:textFill>
        </w:rPr>
      </w:pPr>
      <w:bookmarkStart w:id="0" w:name="_Hlt67893495"/>
      <w:bookmarkEnd w:id="0"/>
    </w:p>
    <w:p w14:paraId="65BA51E7">
      <w:pPr>
        <w:adjustRightInd w:val="0"/>
        <w:snapToGrid w:val="0"/>
        <w:spacing w:line="360" w:lineRule="auto"/>
        <w:ind w:firstLine="1760" w:firstLineChars="55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br w:type="page"/>
      </w:r>
    </w:p>
    <w:p w14:paraId="37E50640">
      <w:pPr>
        <w:spacing w:line="360" w:lineRule="auto"/>
        <w:ind w:firstLine="1285" w:firstLineChars="400"/>
        <w:jc w:val="center"/>
        <w:rPr>
          <w:rFonts w:eastAsia="仿宋"/>
          <w:b/>
          <w:bCs/>
          <w:color w:val="000000" w:themeColor="text1"/>
          <w:sz w:val="32"/>
          <w:szCs w:val="32"/>
          <w14:textFill>
            <w14:solidFill>
              <w14:schemeClr w14:val="tx1"/>
            </w14:solidFill>
          </w14:textFill>
        </w:rPr>
      </w:pPr>
      <w:r>
        <w:rPr>
          <w:rFonts w:hint="eastAsia" w:eastAsia="仿宋"/>
          <w:b/>
          <w:bCs/>
          <w:color w:val="000000" w:themeColor="text1"/>
          <w:sz w:val="32"/>
          <w:szCs w:val="32"/>
          <w14:textFill>
            <w14:solidFill>
              <w14:schemeClr w14:val="tx1"/>
            </w14:solidFill>
          </w14:textFill>
        </w:rPr>
        <w:t>目</w:t>
      </w:r>
      <w:r>
        <w:rPr>
          <w:rFonts w:eastAsia="仿宋"/>
          <w:b/>
          <w:bCs/>
          <w:color w:val="000000" w:themeColor="text1"/>
          <w:sz w:val="32"/>
          <w:szCs w:val="32"/>
          <w14:textFill>
            <w14:solidFill>
              <w14:schemeClr w14:val="tx1"/>
            </w14:solidFill>
          </w14:textFill>
        </w:rPr>
        <w:t xml:space="preserve">    </w:t>
      </w:r>
      <w:r>
        <w:rPr>
          <w:rFonts w:hint="eastAsia" w:eastAsia="仿宋"/>
          <w:b/>
          <w:bCs/>
          <w:color w:val="000000" w:themeColor="text1"/>
          <w:sz w:val="32"/>
          <w:szCs w:val="32"/>
          <w14:textFill>
            <w14:solidFill>
              <w14:schemeClr w14:val="tx1"/>
            </w14:solidFill>
          </w14:textFill>
        </w:rPr>
        <w:t>录</w:t>
      </w:r>
    </w:p>
    <w:p w14:paraId="682D9E56">
      <w:pPr>
        <w:pStyle w:val="13"/>
        <w:spacing w:before="0" w:after="0" w:line="360" w:lineRule="auto"/>
        <w:rPr>
          <w:rFonts w:ascii="Times New Roman" w:hAnsi="Times New Roman" w:eastAsia="仿宋"/>
          <w:b/>
          <w:snapToGrid w:val="0"/>
          <w:color w:val="000000" w:themeColor="text1"/>
          <w:kern w:val="0"/>
          <w:sz w:val="24"/>
          <w:szCs w:val="24"/>
          <w14:textFill>
            <w14:solidFill>
              <w14:schemeClr w14:val="tx1"/>
            </w14:solidFill>
          </w14:textFill>
        </w:rPr>
      </w:pPr>
    </w:p>
    <w:p w14:paraId="39204852">
      <w:pPr>
        <w:spacing w:line="360" w:lineRule="auto"/>
        <w:ind w:firstLine="1280" w:firstLineChars="4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第一部分</w:t>
      </w:r>
      <w:r>
        <w:rPr>
          <w:rFonts w:eastAsia="仿宋"/>
          <w:color w:val="000000" w:themeColor="text1"/>
          <w:sz w:val="32"/>
          <w:szCs w:val="32"/>
          <w14:textFill>
            <w14:solidFill>
              <w14:schemeClr w14:val="tx1"/>
            </w14:solidFill>
          </w14:textFill>
        </w:rPr>
        <w:t xml:space="preserve">      </w:t>
      </w:r>
      <w:r>
        <w:rPr>
          <w:rFonts w:hint="eastAsia" w:eastAsia="仿宋"/>
          <w:color w:val="000000" w:themeColor="text1"/>
          <w:sz w:val="32"/>
          <w:szCs w:val="32"/>
          <w14:textFill>
            <w14:solidFill>
              <w14:schemeClr w14:val="tx1"/>
            </w14:solidFill>
          </w14:textFill>
        </w:rPr>
        <w:t>采购公告</w:t>
      </w:r>
    </w:p>
    <w:p w14:paraId="26834E07">
      <w:pPr>
        <w:spacing w:line="360" w:lineRule="auto"/>
        <w:ind w:firstLine="1280" w:firstLineChars="4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第二部分</w:t>
      </w:r>
      <w:r>
        <w:rPr>
          <w:rFonts w:eastAsia="仿宋"/>
          <w:color w:val="000000" w:themeColor="text1"/>
          <w:sz w:val="32"/>
          <w:szCs w:val="32"/>
          <w14:textFill>
            <w14:solidFill>
              <w14:schemeClr w14:val="tx1"/>
            </w14:solidFill>
          </w14:textFill>
        </w:rPr>
        <w:t xml:space="preserve">      </w:t>
      </w:r>
      <w:r>
        <w:rPr>
          <w:rFonts w:hint="eastAsia" w:eastAsia="仿宋"/>
          <w:color w:val="000000" w:themeColor="text1"/>
          <w:sz w:val="32"/>
          <w:szCs w:val="32"/>
          <w14:textFill>
            <w14:solidFill>
              <w14:schemeClr w14:val="tx1"/>
            </w14:solidFill>
          </w14:textFill>
        </w:rPr>
        <w:t>投标人须知</w:t>
      </w:r>
    </w:p>
    <w:p w14:paraId="16552D06">
      <w:pPr>
        <w:spacing w:line="360" w:lineRule="auto"/>
        <w:ind w:firstLine="1280" w:firstLineChars="4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第三部分</w:t>
      </w:r>
      <w:r>
        <w:rPr>
          <w:rFonts w:eastAsia="仿宋"/>
          <w:color w:val="000000" w:themeColor="text1"/>
          <w:sz w:val="32"/>
          <w:szCs w:val="32"/>
          <w14:textFill>
            <w14:solidFill>
              <w14:schemeClr w14:val="tx1"/>
            </w14:solidFill>
          </w14:textFill>
        </w:rPr>
        <w:t xml:space="preserve">      </w:t>
      </w:r>
      <w:r>
        <w:rPr>
          <w:rFonts w:hint="eastAsia" w:eastAsia="仿宋"/>
          <w:color w:val="000000" w:themeColor="text1"/>
          <w:sz w:val="32"/>
          <w:szCs w:val="32"/>
          <w14:textFill>
            <w14:solidFill>
              <w14:schemeClr w14:val="tx1"/>
            </w14:solidFill>
          </w14:textFill>
        </w:rPr>
        <w:t>采购需求</w:t>
      </w:r>
    </w:p>
    <w:p w14:paraId="5CAD07C9">
      <w:pPr>
        <w:spacing w:line="360" w:lineRule="auto"/>
        <w:ind w:firstLine="1280" w:firstLineChars="4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第四部分</w:t>
      </w:r>
      <w:r>
        <w:rPr>
          <w:rFonts w:eastAsia="仿宋"/>
          <w:color w:val="000000" w:themeColor="text1"/>
          <w:sz w:val="32"/>
          <w:szCs w:val="32"/>
          <w14:textFill>
            <w14:solidFill>
              <w14:schemeClr w14:val="tx1"/>
            </w14:solidFill>
          </w14:textFill>
        </w:rPr>
        <w:t xml:space="preserve">      </w:t>
      </w:r>
      <w:r>
        <w:rPr>
          <w:rFonts w:hint="eastAsia" w:eastAsia="仿宋"/>
          <w:color w:val="000000" w:themeColor="text1"/>
          <w:sz w:val="32"/>
          <w:szCs w:val="32"/>
          <w14:textFill>
            <w14:solidFill>
              <w14:schemeClr w14:val="tx1"/>
            </w14:solidFill>
          </w14:textFill>
        </w:rPr>
        <w:t>评标方法及评分标准</w:t>
      </w:r>
    </w:p>
    <w:p w14:paraId="7510843B">
      <w:pPr>
        <w:spacing w:line="360" w:lineRule="auto"/>
        <w:ind w:firstLine="1280" w:firstLineChars="4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第五部分</w:t>
      </w:r>
      <w:r>
        <w:rPr>
          <w:rFonts w:eastAsia="仿宋"/>
          <w:color w:val="000000" w:themeColor="text1"/>
          <w:sz w:val="32"/>
          <w:szCs w:val="32"/>
          <w14:textFill>
            <w14:solidFill>
              <w14:schemeClr w14:val="tx1"/>
            </w14:solidFill>
          </w14:textFill>
        </w:rPr>
        <w:t xml:space="preserve">      </w:t>
      </w:r>
      <w:r>
        <w:rPr>
          <w:rFonts w:hint="eastAsia" w:eastAsia="仿宋"/>
          <w:color w:val="000000" w:themeColor="text1"/>
          <w:sz w:val="32"/>
          <w:szCs w:val="32"/>
          <w14:textFill>
            <w14:solidFill>
              <w14:schemeClr w14:val="tx1"/>
            </w14:solidFill>
          </w14:textFill>
        </w:rPr>
        <w:t>拟签订的合同文本</w:t>
      </w:r>
    </w:p>
    <w:p w14:paraId="15ADBFF3">
      <w:pPr>
        <w:spacing w:line="360" w:lineRule="auto"/>
        <w:ind w:firstLine="1280" w:firstLineChars="4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第六部分</w:t>
      </w:r>
      <w:r>
        <w:rPr>
          <w:rFonts w:eastAsia="仿宋"/>
          <w:color w:val="000000" w:themeColor="text1"/>
          <w:sz w:val="32"/>
          <w:szCs w:val="32"/>
          <w14:textFill>
            <w14:solidFill>
              <w14:schemeClr w14:val="tx1"/>
            </w14:solidFill>
          </w14:textFill>
        </w:rPr>
        <w:t xml:space="preserve">      </w:t>
      </w:r>
      <w:r>
        <w:rPr>
          <w:rFonts w:hint="eastAsia" w:eastAsia="仿宋"/>
          <w:color w:val="000000" w:themeColor="text1"/>
          <w:sz w:val="32"/>
          <w:szCs w:val="32"/>
          <w14:textFill>
            <w14:solidFill>
              <w14:schemeClr w14:val="tx1"/>
            </w14:solidFill>
          </w14:textFill>
        </w:rPr>
        <w:t>应提交的有关格式范例</w:t>
      </w:r>
    </w:p>
    <w:p w14:paraId="45A99223">
      <w:pPr>
        <w:adjustRightInd w:val="0"/>
        <w:snapToGrid w:val="0"/>
        <w:spacing w:line="360" w:lineRule="auto"/>
        <w:jc w:val="center"/>
        <w:rPr>
          <w:rFonts w:eastAsia="仿宋"/>
          <w:snapToGrid w:val="0"/>
          <w:color w:val="000000" w:themeColor="text1"/>
          <w:kern w:val="0"/>
          <w:szCs w:val="21"/>
          <w14:textFill>
            <w14:solidFill>
              <w14:schemeClr w14:val="tx1"/>
            </w14:solidFill>
          </w14:textFill>
        </w:rPr>
      </w:pPr>
    </w:p>
    <w:p w14:paraId="15581FC9">
      <w:pPr>
        <w:pStyle w:val="9"/>
        <w:numPr>
          <w:ilvl w:val="0"/>
          <w:numId w:val="0"/>
        </w:numPr>
        <w:rPr>
          <w:rFonts w:eastAsia="仿宋"/>
          <w:snapToGrid w:val="0"/>
          <w:color w:val="000000" w:themeColor="text1"/>
          <w:kern w:val="0"/>
          <w:szCs w:val="21"/>
          <w14:textFill>
            <w14:solidFill>
              <w14:schemeClr w14:val="tx1"/>
            </w14:solidFill>
          </w14:textFill>
        </w:rPr>
      </w:pPr>
    </w:p>
    <w:p w14:paraId="549873D0">
      <w:pPr>
        <w:pStyle w:val="9"/>
        <w:numPr>
          <w:ilvl w:val="0"/>
          <w:numId w:val="0"/>
        </w:numPr>
        <w:rPr>
          <w:rFonts w:eastAsia="仿宋"/>
          <w:snapToGrid w:val="0"/>
          <w:color w:val="000000" w:themeColor="text1"/>
          <w:kern w:val="0"/>
          <w:szCs w:val="21"/>
          <w14:textFill>
            <w14:solidFill>
              <w14:schemeClr w14:val="tx1"/>
            </w14:solidFill>
          </w14:textFill>
        </w:rPr>
        <w:sectPr>
          <w:headerReference r:id="rId4" w:type="first"/>
          <w:headerReference r:id="rId3" w:type="default"/>
          <w:pgSz w:w="11906" w:h="16838"/>
          <w:pgMar w:top="1418" w:right="1588" w:bottom="1418" w:left="1588" w:header="851" w:footer="992" w:gutter="0"/>
          <w:pgNumType w:start="1"/>
          <w:cols w:space="720" w:num="1"/>
          <w:docGrid w:type="lines" w:linePitch="312" w:charSpace="0"/>
        </w:sectPr>
      </w:pPr>
    </w:p>
    <w:p w14:paraId="474F3669">
      <w:pPr>
        <w:pStyle w:val="2"/>
        <w:numPr>
          <w:ilvl w:val="0"/>
          <w:numId w:val="0"/>
        </w:numPr>
        <w:adjustRightInd w:val="0"/>
        <w:jc w:val="center"/>
        <w:rPr>
          <w:rFonts w:eastAsia="仿宋"/>
          <w:color w:val="000000" w:themeColor="text1"/>
          <w14:textFill>
            <w14:solidFill>
              <w14:schemeClr w14:val="tx1"/>
            </w14:solidFill>
          </w14:textFill>
        </w:rPr>
      </w:pPr>
      <w:bookmarkStart w:id="1" w:name="_Toc387766864"/>
      <w:bookmarkStart w:id="2" w:name="_Toc418613506"/>
      <w:r>
        <w:rPr>
          <w:rFonts w:eastAsia="仿宋"/>
          <w:color w:val="000000" w:themeColor="text1"/>
          <w:sz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551180</wp:posOffset>
                </wp:positionV>
                <wp:extent cx="6106160" cy="1147445"/>
                <wp:effectExtent l="7620" t="8255" r="20320" b="12700"/>
                <wp:wrapNone/>
                <wp:docPr id="2" name="文本框 2"/>
                <wp:cNvGraphicFramePr/>
                <a:graphic xmlns:a="http://schemas.openxmlformats.org/drawingml/2006/main">
                  <a:graphicData uri="http://schemas.microsoft.com/office/word/2010/wordprocessingShape">
                    <wps:wsp>
                      <wps:cNvSpPr txBox="1"/>
                      <wps:spPr>
                        <a:xfrm>
                          <a:off x="0" y="0"/>
                          <a:ext cx="6106160" cy="955675"/>
                        </a:xfrm>
                        <a:prstGeom prst="rect">
                          <a:avLst/>
                        </a:prstGeom>
                        <a:gradFill rotWithShape="0">
                          <a:gsLst>
                            <a:gs pos="0">
                              <a:srgbClr val="FFFFFF"/>
                            </a:gs>
                            <a:gs pos="100000">
                              <a:srgbClr val="FFFFFF"/>
                            </a:gs>
                          </a:gsLst>
                          <a:lin ang="0"/>
                          <a:tileRect/>
                        </a:gradFill>
                        <a:ln w="15875" cap="flat" cmpd="sng">
                          <a:solidFill>
                            <a:srgbClr val="000000"/>
                          </a:solidFill>
                          <a:prstDash val="solid"/>
                          <a:miter/>
                          <a:headEnd type="none" w="med" len="med"/>
                          <a:tailEnd type="none" w="med" len="med"/>
                        </a:ln>
                        <a:effectLst/>
                      </wps:spPr>
                      <wps:txbx>
                        <w:txbxContent>
                          <w:p w14:paraId="31194C68">
                            <w:pPr>
                              <w:snapToGrid w:val="0"/>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项目概况</w:t>
                            </w:r>
                          </w:p>
                          <w:p w14:paraId="3295067D">
                            <w:pPr>
                              <w:snapToGrid w:val="0"/>
                              <w:spacing w:line="360" w:lineRule="auto"/>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2024年浙江省主要污染物总量减排核算技术服务项目</w:t>
                            </w:r>
                            <w:r>
                              <w:rPr>
                                <w:rFonts w:hint="eastAsia" w:ascii="仿宋" w:hAnsi="仿宋" w:eastAsia="仿宋" w:cs="仿宋"/>
                                <w:color w:val="000000" w:themeColor="text1"/>
                                <w:szCs w:val="21"/>
                                <w:lang w:val="zh-CN"/>
                                <w14:textFill>
                                  <w14:solidFill>
                                    <w14:schemeClr w14:val="tx1"/>
                                  </w14:solidFill>
                                </w14:textFill>
                              </w:rPr>
                              <w:t>招标项目的潜在投标人应在政采云平台（http://zfcg.czt.zj.gov.cn）获取（下载）招标文件，并于202</w:t>
                            </w:r>
                            <w:r>
                              <w:rPr>
                                <w:rFonts w:hint="eastAsia" w:ascii="仿宋" w:hAnsi="仿宋" w:eastAsia="仿宋" w:cs="仿宋"/>
                                <w:color w:val="000000" w:themeColor="text1"/>
                                <w:szCs w:val="21"/>
                                <w14:textFill>
                                  <w14:solidFill>
                                    <w14:schemeClr w14:val="tx1"/>
                                  </w14:solidFill>
                                </w14:textFill>
                              </w:rPr>
                              <w:t>4年 9月 30</w:t>
                            </w:r>
                            <w:r>
                              <w:rPr>
                                <w:rFonts w:hint="eastAsia" w:ascii="仿宋" w:hAnsi="仿宋" w:eastAsia="仿宋" w:cs="仿宋"/>
                                <w:color w:val="000000" w:themeColor="text1"/>
                                <w:szCs w:val="21"/>
                                <w:lang w:val="zh-CN"/>
                                <w14:textFill>
                                  <w14:solidFill>
                                    <w14:schemeClr w14:val="tx1"/>
                                  </w14:solidFill>
                                </w14:textFill>
                              </w:rPr>
                              <w:t>日13:00（北京时间）前递交（上传）投标文件。</w:t>
                            </w:r>
                          </w:p>
                        </w:txbxContent>
                      </wps:txbx>
                      <wps:bodyPr/>
                    </wps:wsp>
                  </a:graphicData>
                </a:graphic>
              </wp:anchor>
            </w:drawing>
          </mc:Choice>
          <mc:Fallback>
            <w:pict>
              <v:shape id="_x0000_s1026" o:spid="_x0000_s1026" o:spt="202" type="#_x0000_t202" style="position:absolute;left:0pt;margin-left:-5.05pt;margin-top:43.4pt;height:90.35pt;width:480.8pt;z-index:251659264;mso-width-relative:page;mso-height-relative:page;" fillcolor="#FFFFFF" filled="t" stroked="t" coordsize="21600,21600" o:gfxdata="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Jk50dgAAAAKAQAADwAAAAAAAAABACAAAAAi&#10;AAAAZHJzL2Rvd25yZXYueG1sUEsBAhQAFAAAAAgAh07iQGgsNM1DAgAAwAQAAA4AAAAAAAAAAQAg&#10;AAAAJwEAAGRycy9lMm9Eb2MueG1sUEsFBgAAAAAGAAYAWQEAANwFAAAAAA==&#10;">
                <v:fill type="gradient" on="t" color2="#FFFFFF" angle="90" focus="100%" focussize="0,0">
                  <o:fill type="gradientUnscaled" v:ext="backwardCompatible"/>
                </v:fill>
                <v:stroke weight="1.25pt" color="#000000" joinstyle="miter"/>
                <v:imagedata o:title=""/>
                <o:lock v:ext="edit" aspectratio="f"/>
                <v:textbox>
                  <w:txbxContent>
                    <w:p w14:paraId="31194C68">
                      <w:pPr>
                        <w:snapToGrid w:val="0"/>
                        <w:spacing w:line="360" w:lineRule="auto"/>
                        <w:jc w:val="left"/>
                        <w:rPr>
                          <w:rFonts w:hint="eastAsia" w:ascii="仿宋" w:hAnsi="仿宋" w:eastAsia="仿宋" w:cs="仿宋"/>
                          <w:szCs w:val="21"/>
                          <w:lang w:val="zh-CN"/>
                        </w:rPr>
                      </w:pPr>
                      <w:r>
                        <w:rPr>
                          <w:rFonts w:hint="eastAsia" w:ascii="仿宋" w:hAnsi="仿宋" w:eastAsia="仿宋" w:cs="仿宋"/>
                          <w:szCs w:val="21"/>
                          <w:lang w:val="zh-CN"/>
                        </w:rPr>
                        <w:t>项目概况</w:t>
                      </w:r>
                    </w:p>
                    <w:p w14:paraId="3295067D">
                      <w:pPr>
                        <w:snapToGrid w:val="0"/>
                        <w:spacing w:line="360" w:lineRule="auto"/>
                        <w:ind w:firstLine="420" w:firstLineChars="200"/>
                        <w:jc w:val="left"/>
                        <w:rPr>
                          <w:rFonts w:hint="eastAsia" w:ascii="仿宋" w:hAnsi="仿宋" w:eastAsia="仿宋" w:cs="仿宋"/>
                          <w:szCs w:val="21"/>
                          <w:lang w:val="zh-CN"/>
                        </w:rPr>
                      </w:pPr>
                      <w:r>
                        <w:rPr>
                          <w:rFonts w:hint="eastAsia" w:ascii="仿宋" w:hAnsi="仿宋" w:eastAsia="仿宋" w:cs="仿宋"/>
                          <w:szCs w:val="21"/>
                          <w:lang w:val="zh-CN"/>
                        </w:rPr>
                        <w:t>2024年浙江省主要污染物总量减排核算技术服务项目</w:t>
                      </w:r>
                      <w:r>
                        <w:rPr>
                          <w:rFonts w:hint="eastAsia" w:ascii="仿宋" w:hAnsi="仿宋" w:eastAsia="仿宋" w:cs="仿宋"/>
                          <w:color w:val="000000" w:themeColor="text1"/>
                          <w:szCs w:val="21"/>
                          <w:lang w:val="zh-CN"/>
                          <w14:textFill>
                            <w14:solidFill>
                              <w14:schemeClr w14:val="tx1"/>
                            </w14:solidFill>
                          </w14:textFill>
                        </w:rPr>
                        <w:t>招标项目的潜在投标人应在政采云平台（http://zfcg.czt.zj.gov.cn）获取（下载）招标文件，并于202</w:t>
                      </w:r>
                      <w:r>
                        <w:rPr>
                          <w:rFonts w:hint="eastAsia" w:ascii="仿宋" w:hAnsi="仿宋" w:eastAsia="仿宋" w:cs="仿宋"/>
                          <w:color w:val="000000" w:themeColor="text1"/>
                          <w:szCs w:val="21"/>
                          <w14:textFill>
                            <w14:solidFill>
                              <w14:schemeClr w14:val="tx1"/>
                            </w14:solidFill>
                          </w14:textFill>
                        </w:rPr>
                        <w:t>4年 9月 30</w:t>
                      </w:r>
                      <w:r>
                        <w:rPr>
                          <w:rFonts w:hint="eastAsia" w:ascii="仿宋" w:hAnsi="仿宋" w:eastAsia="仿宋" w:cs="仿宋"/>
                          <w:color w:val="000000" w:themeColor="text1"/>
                          <w:szCs w:val="21"/>
                          <w:lang w:val="zh-CN"/>
                          <w14:textFill>
                            <w14:solidFill>
                              <w14:schemeClr w14:val="tx1"/>
                            </w14:solidFill>
                          </w14:textFill>
                        </w:rPr>
                        <w:t>日13:00（北京时间）前递交（上传）投标文件。</w:t>
                      </w:r>
                    </w:p>
                  </w:txbxContent>
                </v:textbox>
              </v:shape>
            </w:pict>
          </mc:Fallback>
        </mc:AlternateContent>
      </w:r>
      <w:r>
        <w:rPr>
          <w:rFonts w:hint="eastAsia" w:eastAsia="仿宋"/>
          <w:color w:val="000000" w:themeColor="text1"/>
          <w14:textFill>
            <w14:solidFill>
              <w14:schemeClr w14:val="tx1"/>
            </w14:solidFill>
          </w14:textFill>
        </w:rPr>
        <w:t>第一部分</w:t>
      </w:r>
      <w:r>
        <w:rPr>
          <w:rFonts w:eastAsia="仿宋"/>
          <w:color w:val="000000" w:themeColor="text1"/>
          <w14:textFill>
            <w14:solidFill>
              <w14:schemeClr w14:val="tx1"/>
            </w14:solidFill>
          </w14:textFill>
        </w:rPr>
        <w:t xml:space="preserve">  </w:t>
      </w:r>
      <w:bookmarkEnd w:id="1"/>
      <w:r>
        <w:rPr>
          <w:rFonts w:hint="eastAsia" w:eastAsia="仿宋"/>
          <w:color w:val="000000" w:themeColor="text1"/>
          <w14:textFill>
            <w14:solidFill>
              <w14:schemeClr w14:val="tx1"/>
            </w14:solidFill>
          </w14:textFill>
        </w:rPr>
        <w:t>采购公告</w:t>
      </w:r>
    </w:p>
    <w:p w14:paraId="44E740DF">
      <w:pPr>
        <w:pStyle w:val="3"/>
        <w:spacing w:line="360" w:lineRule="auto"/>
        <w:jc w:val="center"/>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公开招标公告</w:t>
      </w:r>
      <w:bookmarkEnd w:id="2"/>
    </w:p>
    <w:p w14:paraId="76B085F9">
      <w:pPr>
        <w:spacing w:line="360" w:lineRule="auto"/>
        <w:rPr>
          <w:rFonts w:eastAsia="仿宋"/>
          <w:color w:val="000000" w:themeColor="text1"/>
          <w14:textFill>
            <w14:solidFill>
              <w14:schemeClr w14:val="tx1"/>
            </w14:solidFill>
          </w14:textFill>
        </w:rPr>
      </w:pPr>
    </w:p>
    <w:p w14:paraId="6D108EED">
      <w:pPr>
        <w:snapToGrid w:val="0"/>
        <w:spacing w:before="120" w:beforeLines="50" w:line="360" w:lineRule="auto"/>
        <w:jc w:val="left"/>
        <w:rPr>
          <w:rFonts w:eastAsia="仿宋"/>
          <w:b/>
          <w:bCs/>
          <w:color w:val="000000" w:themeColor="text1"/>
          <w:szCs w:val="21"/>
          <w:lang w:val="zh-CN"/>
          <w14:textFill>
            <w14:solidFill>
              <w14:schemeClr w14:val="tx1"/>
            </w14:solidFill>
          </w14:textFill>
        </w:rPr>
      </w:pPr>
      <w:r>
        <w:rPr>
          <w:rFonts w:hint="eastAsia" w:eastAsia="仿宋"/>
          <w:b/>
          <w:bCs/>
          <w:color w:val="000000" w:themeColor="text1"/>
          <w:szCs w:val="21"/>
          <w:lang w:val="zh-CN"/>
          <w14:textFill>
            <w14:solidFill>
              <w14:schemeClr w14:val="tx1"/>
            </w14:solidFill>
          </w14:textFill>
        </w:rPr>
        <w:t>一、项目基本情况</w:t>
      </w:r>
    </w:p>
    <w:p w14:paraId="2F480279">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项目编号：</w:t>
      </w:r>
      <w:r>
        <w:rPr>
          <w:rFonts w:eastAsia="仿宋"/>
          <w:color w:val="000000" w:themeColor="text1"/>
          <w:szCs w:val="21"/>
          <w:lang w:val="zh-CN"/>
          <w14:textFill>
            <w14:solidFill>
              <w14:schemeClr w14:val="tx1"/>
            </w14:solidFill>
          </w14:textFill>
        </w:rPr>
        <w:t>ZHDL2024-STHJT-12</w:t>
      </w:r>
    </w:p>
    <w:p w14:paraId="7893B6D8">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项目名称：</w:t>
      </w:r>
      <w:r>
        <w:rPr>
          <w:rFonts w:eastAsia="仿宋"/>
          <w:color w:val="000000" w:themeColor="text1"/>
          <w:szCs w:val="21"/>
          <w:lang w:val="zh-CN"/>
          <w14:textFill>
            <w14:solidFill>
              <w14:schemeClr w14:val="tx1"/>
            </w14:solidFill>
          </w14:textFill>
        </w:rPr>
        <w:t>2024</w:t>
      </w:r>
      <w:r>
        <w:rPr>
          <w:rFonts w:hint="eastAsia" w:eastAsia="仿宋"/>
          <w:color w:val="000000" w:themeColor="text1"/>
          <w:szCs w:val="21"/>
          <w:lang w:val="zh-CN"/>
          <w14:textFill>
            <w14:solidFill>
              <w14:schemeClr w14:val="tx1"/>
            </w14:solidFill>
          </w14:textFill>
        </w:rPr>
        <w:t>年浙江省主要污染物总量减排核算技术服务项目</w:t>
      </w:r>
    </w:p>
    <w:p w14:paraId="55DA62F8">
      <w:pPr>
        <w:snapToGrid w:val="0"/>
        <w:spacing w:line="360" w:lineRule="auto"/>
        <w:jc w:val="left"/>
        <w:rPr>
          <w:rFonts w:eastAsia="仿宋"/>
          <w:color w:val="000000" w:themeColor="text1"/>
          <w:szCs w:val="21"/>
          <w14:textFill>
            <w14:solidFill>
              <w14:schemeClr w14:val="tx1"/>
            </w14:solidFill>
          </w14:textFill>
        </w:rPr>
      </w:pPr>
      <w:r>
        <w:rPr>
          <w:rFonts w:hint="eastAsia" w:eastAsia="仿宋"/>
          <w:color w:val="000000" w:themeColor="text1"/>
          <w:szCs w:val="21"/>
          <w:lang w:val="zh-CN"/>
          <w14:textFill>
            <w14:solidFill>
              <w14:schemeClr w14:val="tx1"/>
            </w14:solidFill>
          </w14:textFill>
        </w:rPr>
        <w:t>预算金额（元）：</w:t>
      </w:r>
      <w:r>
        <w:rPr>
          <w:rFonts w:eastAsia="仿宋"/>
          <w:color w:val="000000" w:themeColor="text1"/>
          <w:szCs w:val="21"/>
          <w:lang w:val="zh-CN"/>
          <w14:textFill>
            <w14:solidFill>
              <w14:schemeClr w14:val="tx1"/>
            </w14:solidFill>
          </w14:textFill>
        </w:rPr>
        <w:t>133000</w:t>
      </w:r>
      <w:r>
        <w:rPr>
          <w:rFonts w:hint="eastAsia" w:eastAsia="仿宋"/>
          <w:color w:val="000000" w:themeColor="text1"/>
          <w:szCs w:val="21"/>
          <w:lang w:val="zh-CN"/>
          <w14:textFill>
            <w14:solidFill>
              <w14:schemeClr w14:val="tx1"/>
            </w14:solidFill>
          </w14:textFill>
        </w:rPr>
        <w:t>；</w:t>
      </w:r>
    </w:p>
    <w:p w14:paraId="3613B084">
      <w:pPr>
        <w:snapToGrid w:val="0"/>
        <w:spacing w:line="360" w:lineRule="auto"/>
        <w:jc w:val="left"/>
        <w:rPr>
          <w:rFonts w:eastAsia="仿宋"/>
          <w:color w:val="000000" w:themeColor="text1"/>
          <w:szCs w:val="21"/>
          <w14:textFill>
            <w14:solidFill>
              <w14:schemeClr w14:val="tx1"/>
            </w14:solidFill>
          </w14:textFill>
        </w:rPr>
      </w:pPr>
      <w:r>
        <w:rPr>
          <w:rFonts w:hint="eastAsia" w:eastAsia="仿宋"/>
          <w:color w:val="000000" w:themeColor="text1"/>
          <w:szCs w:val="21"/>
          <w:lang w:val="zh-CN"/>
          <w14:textFill>
            <w14:solidFill>
              <w14:schemeClr w14:val="tx1"/>
            </w14:solidFill>
          </w14:textFill>
        </w:rPr>
        <w:t>最高限价（元）：</w:t>
      </w:r>
      <w:r>
        <w:rPr>
          <w:rFonts w:eastAsia="仿宋"/>
          <w:color w:val="000000" w:themeColor="text1"/>
          <w:szCs w:val="21"/>
          <w:lang w:val="zh-CN"/>
          <w14:textFill>
            <w14:solidFill>
              <w14:schemeClr w14:val="tx1"/>
            </w14:solidFill>
          </w14:textFill>
        </w:rPr>
        <w:t>133000</w:t>
      </w:r>
      <w:r>
        <w:rPr>
          <w:rFonts w:hint="eastAsia" w:eastAsia="仿宋"/>
          <w:color w:val="000000" w:themeColor="text1"/>
          <w:szCs w:val="21"/>
          <w:lang w:val="zh-CN"/>
          <w14:textFill>
            <w14:solidFill>
              <w14:schemeClr w14:val="tx1"/>
            </w14:solidFill>
          </w14:textFill>
        </w:rPr>
        <w:t>；</w:t>
      </w:r>
    </w:p>
    <w:p w14:paraId="2C678B6D">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采购需求：</w:t>
      </w:r>
    </w:p>
    <w:p w14:paraId="1B5C956A">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标项名称</w:t>
      </w:r>
      <w:r>
        <w:rPr>
          <w:rFonts w:eastAsia="仿宋"/>
          <w:color w:val="000000" w:themeColor="text1"/>
          <w:szCs w:val="21"/>
          <w:lang w:val="zh-CN"/>
          <w14:textFill>
            <w14:solidFill>
              <w14:schemeClr w14:val="tx1"/>
            </w14:solidFill>
          </w14:textFill>
        </w:rPr>
        <w:t>:2024</w:t>
      </w:r>
      <w:r>
        <w:rPr>
          <w:rFonts w:hint="eastAsia" w:eastAsia="仿宋"/>
          <w:color w:val="000000" w:themeColor="text1"/>
          <w:szCs w:val="21"/>
          <w:lang w:val="zh-CN"/>
          <w14:textFill>
            <w14:solidFill>
              <w14:schemeClr w14:val="tx1"/>
            </w14:solidFill>
          </w14:textFill>
        </w:rPr>
        <w:t>年浙江省主要污染物总量减排核算技术服务项目</w:t>
      </w:r>
    </w:p>
    <w:p w14:paraId="49DCBB8E">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数量</w:t>
      </w:r>
      <w:r>
        <w:rPr>
          <w:rFonts w:eastAsia="仿宋"/>
          <w:color w:val="000000" w:themeColor="text1"/>
          <w:szCs w:val="21"/>
          <w:lang w:val="zh-CN"/>
          <w14:textFill>
            <w14:solidFill>
              <w14:schemeClr w14:val="tx1"/>
            </w14:solidFill>
          </w14:textFill>
        </w:rPr>
        <w:t>:1</w:t>
      </w:r>
      <w:r>
        <w:rPr>
          <w:rFonts w:eastAsia="仿宋"/>
          <w:color w:val="000000" w:themeColor="text1"/>
          <w:szCs w:val="21"/>
          <w:lang w:val="zh-CN"/>
          <w14:textFill>
            <w14:solidFill>
              <w14:schemeClr w14:val="tx1"/>
            </w14:solidFill>
          </w14:textFill>
        </w:rPr>
        <w:br w:type="textWrapping"/>
      </w:r>
      <w:r>
        <w:rPr>
          <w:rFonts w:hint="eastAsia" w:eastAsia="仿宋"/>
          <w:color w:val="000000" w:themeColor="text1"/>
          <w:szCs w:val="21"/>
          <w:lang w:val="zh-CN"/>
          <w14:textFill>
            <w14:solidFill>
              <w14:schemeClr w14:val="tx1"/>
            </w14:solidFill>
          </w14:textFill>
        </w:rPr>
        <w:t>预算金额（元）</w:t>
      </w:r>
      <w:r>
        <w:rPr>
          <w:rFonts w:eastAsia="仿宋"/>
          <w:color w:val="000000" w:themeColor="text1"/>
          <w:szCs w:val="21"/>
          <w:lang w:val="zh-CN"/>
          <w14:textFill>
            <w14:solidFill>
              <w14:schemeClr w14:val="tx1"/>
            </w14:solidFill>
          </w14:textFill>
        </w:rPr>
        <w:t>:133000</w:t>
      </w:r>
      <w:r>
        <w:rPr>
          <w:rFonts w:eastAsia="仿宋"/>
          <w:color w:val="000000" w:themeColor="text1"/>
          <w:szCs w:val="21"/>
          <w:lang w:val="zh-CN"/>
          <w14:textFill>
            <w14:solidFill>
              <w14:schemeClr w14:val="tx1"/>
            </w14:solidFill>
          </w14:textFill>
        </w:rPr>
        <w:br w:type="textWrapping"/>
      </w:r>
      <w:r>
        <w:rPr>
          <w:rFonts w:hint="eastAsia" w:eastAsia="仿宋"/>
          <w:color w:val="000000" w:themeColor="text1"/>
          <w:szCs w:val="21"/>
          <w:lang w:val="zh-CN"/>
          <w14:textFill>
            <w14:solidFill>
              <w14:schemeClr w14:val="tx1"/>
            </w14:solidFill>
          </w14:textFill>
        </w:rPr>
        <w:t>简要规格描述或项目基本概况介绍、用途：本项目为</w:t>
      </w:r>
      <w:r>
        <w:rPr>
          <w:rFonts w:eastAsia="仿宋"/>
          <w:color w:val="000000" w:themeColor="text1"/>
          <w:szCs w:val="21"/>
          <w:lang w:val="zh-CN"/>
          <w14:textFill>
            <w14:solidFill>
              <w14:schemeClr w14:val="tx1"/>
            </w14:solidFill>
          </w14:textFill>
        </w:rPr>
        <w:t>2024</w:t>
      </w:r>
      <w:r>
        <w:rPr>
          <w:rFonts w:hint="eastAsia" w:eastAsia="仿宋"/>
          <w:color w:val="000000" w:themeColor="text1"/>
          <w:szCs w:val="21"/>
          <w:lang w:val="zh-CN"/>
          <w14:textFill>
            <w14:solidFill>
              <w14:schemeClr w14:val="tx1"/>
            </w14:solidFill>
          </w14:textFill>
        </w:rPr>
        <w:t>年浙江省主要污染物总量减排核算技术服务项目，具体内容和要求详见采购文件第三部分。</w:t>
      </w:r>
    </w:p>
    <w:p w14:paraId="34140B55">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合同履约期限：应按照国家和浙江省工作要求，至</w:t>
      </w:r>
      <w:r>
        <w:rPr>
          <w:rFonts w:eastAsia="仿宋"/>
          <w:color w:val="000000" w:themeColor="text1"/>
          <w:szCs w:val="21"/>
          <w:lang w:val="zh-CN"/>
          <w14:textFill>
            <w14:solidFill>
              <w14:schemeClr w14:val="tx1"/>
            </w14:solidFill>
          </w14:textFill>
        </w:rPr>
        <w:t>2024</w:t>
      </w:r>
      <w:r>
        <w:rPr>
          <w:rFonts w:hint="eastAsia" w:eastAsia="仿宋"/>
          <w:color w:val="000000" w:themeColor="text1"/>
          <w:szCs w:val="21"/>
          <w:lang w:val="zh-CN"/>
          <w14:textFill>
            <w14:solidFill>
              <w14:schemeClr w14:val="tx1"/>
            </w14:solidFill>
          </w14:textFill>
        </w:rPr>
        <w:t>年度浙江省主要污染物总量减排核算工作完成止。</w:t>
      </w:r>
    </w:p>
    <w:p w14:paraId="00038011">
      <w:pPr>
        <w:snapToGrid w:val="0"/>
        <w:spacing w:line="360" w:lineRule="auto"/>
        <w:jc w:val="left"/>
        <w:rPr>
          <w:rFonts w:eastAsia="仿宋"/>
          <w:color w:val="000000" w:themeColor="text1"/>
          <w:szCs w:val="21"/>
          <w14:textFill>
            <w14:solidFill>
              <w14:schemeClr w14:val="tx1"/>
            </w14:solidFill>
          </w14:textFill>
        </w:rPr>
      </w:pPr>
      <w:r>
        <w:rPr>
          <w:rFonts w:hint="eastAsia" w:eastAsia="仿宋"/>
          <w:color w:val="000000" w:themeColor="text1"/>
          <w:szCs w:val="21"/>
          <w:lang w:val="zh-CN"/>
          <w14:textFill>
            <w14:solidFill>
              <w14:schemeClr w14:val="tx1"/>
            </w14:solidFill>
          </w14:textFill>
        </w:rPr>
        <w:t>备注：</w:t>
      </w:r>
      <w:r>
        <w:rPr>
          <w:rFonts w:hint="eastAsia" w:eastAsia="仿宋"/>
          <w:color w:val="000000" w:themeColor="text1"/>
          <w:szCs w:val="21"/>
          <w14:textFill>
            <w14:solidFill>
              <w14:schemeClr w14:val="tx1"/>
            </w14:solidFill>
          </w14:textFill>
        </w:rPr>
        <w:t>无。</w:t>
      </w:r>
    </w:p>
    <w:p w14:paraId="2154CAE5">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本项目（</w:t>
      </w:r>
      <w:r>
        <w:rPr>
          <w:rFonts w:hint="eastAsia" w:eastAsia="仿宋"/>
          <w:color w:val="000000" w:themeColor="text1"/>
          <w:szCs w:val="21"/>
          <w14:textFill>
            <w14:solidFill>
              <w14:schemeClr w14:val="tx1"/>
            </w14:solidFill>
          </w14:textFill>
        </w:rPr>
        <w:t>否</w:t>
      </w:r>
      <w:r>
        <w:rPr>
          <w:rFonts w:hint="eastAsia" w:eastAsia="仿宋"/>
          <w:color w:val="000000" w:themeColor="text1"/>
          <w:szCs w:val="21"/>
          <w:lang w:val="zh-CN"/>
          <w14:textFill>
            <w14:solidFill>
              <w14:schemeClr w14:val="tx1"/>
            </w14:solidFill>
          </w14:textFill>
        </w:rPr>
        <w:t>）接受联合体投标。</w:t>
      </w:r>
    </w:p>
    <w:p w14:paraId="4CF867F1">
      <w:pPr>
        <w:snapToGrid w:val="0"/>
        <w:spacing w:line="360" w:lineRule="auto"/>
        <w:jc w:val="left"/>
        <w:rPr>
          <w:rFonts w:eastAsia="仿宋"/>
          <w:b/>
          <w:bCs/>
          <w:color w:val="000000" w:themeColor="text1"/>
          <w:szCs w:val="21"/>
          <w:lang w:val="zh-CN"/>
          <w14:textFill>
            <w14:solidFill>
              <w14:schemeClr w14:val="tx1"/>
            </w14:solidFill>
          </w14:textFill>
        </w:rPr>
      </w:pPr>
      <w:r>
        <w:rPr>
          <w:rFonts w:hint="eastAsia" w:eastAsia="仿宋"/>
          <w:b/>
          <w:bCs/>
          <w:color w:val="000000" w:themeColor="text1"/>
          <w:szCs w:val="21"/>
          <w:lang w:val="zh-CN"/>
          <w14:textFill>
            <w14:solidFill>
              <w14:schemeClr w14:val="tx1"/>
            </w14:solidFill>
          </w14:textFill>
        </w:rPr>
        <w:t>二、申请人的资格要求：</w:t>
      </w:r>
    </w:p>
    <w:p w14:paraId="70B86B6A">
      <w:pPr>
        <w:snapToGrid w:val="0"/>
        <w:spacing w:line="360" w:lineRule="auto"/>
        <w:jc w:val="left"/>
        <w:rPr>
          <w:rFonts w:eastAsia="仿宋"/>
          <w:color w:val="000000" w:themeColor="text1"/>
          <w:szCs w:val="21"/>
          <w:lang w:val="zh-CN"/>
          <w14:textFill>
            <w14:solidFill>
              <w14:schemeClr w14:val="tx1"/>
            </w14:solidFill>
          </w14:textFill>
        </w:rPr>
      </w:pPr>
      <w:r>
        <w:rPr>
          <w:rFonts w:eastAsia="仿宋"/>
          <w:color w:val="000000" w:themeColor="text1"/>
          <w:szCs w:val="21"/>
          <w:lang w:val="zh-CN"/>
          <w14:textFill>
            <w14:solidFill>
              <w14:schemeClr w14:val="tx1"/>
            </w14:solidFill>
          </w14:textFill>
        </w:rPr>
        <w:t>1.</w:t>
      </w:r>
      <w:r>
        <w:rPr>
          <w:rFonts w:hint="eastAsia" w:eastAsia="仿宋"/>
          <w:color w:val="000000" w:themeColor="text1"/>
          <w:szCs w:val="21"/>
          <w:lang w:val="zh-CN"/>
          <w14:textFill>
            <w14:solidFill>
              <w14:schemeClr w14:val="tx1"/>
            </w14:solidFill>
          </w14:textFill>
        </w:rPr>
        <w:t>满足《中华人民共和国政府采购法》第二十二条规定；未被</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信用中国</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w:t>
      </w:r>
      <w:r>
        <w:rPr>
          <w:rFonts w:eastAsia="仿宋"/>
          <w:color w:val="000000" w:themeColor="text1"/>
          <w:szCs w:val="21"/>
          <w:lang w:val="zh-CN"/>
          <w14:textFill>
            <w14:solidFill>
              <w14:schemeClr w14:val="tx1"/>
            </w14:solidFill>
          </w14:textFill>
        </w:rPr>
        <w:t>www.creditchina.gov.cn)</w:t>
      </w:r>
      <w:r>
        <w:rPr>
          <w:rFonts w:hint="eastAsia" w:eastAsia="仿宋"/>
          <w:color w:val="000000" w:themeColor="text1"/>
          <w:szCs w:val="21"/>
          <w:lang w:val="zh-CN"/>
          <w14:textFill>
            <w14:solidFill>
              <w14:schemeClr w14:val="tx1"/>
            </w14:solidFill>
          </w14:textFill>
        </w:rPr>
        <w:t>、中国政府采购网（</w:t>
      </w:r>
      <w:r>
        <w:rPr>
          <w:rFonts w:eastAsia="仿宋"/>
          <w:color w:val="000000" w:themeColor="text1"/>
          <w:szCs w:val="21"/>
          <w:lang w:val="zh-CN"/>
          <w14:textFill>
            <w14:solidFill>
              <w14:schemeClr w14:val="tx1"/>
            </w14:solidFill>
          </w14:textFill>
        </w:rPr>
        <w:t>www.ccgp.gov.cn</w:t>
      </w:r>
      <w:r>
        <w:rPr>
          <w:rFonts w:hint="eastAsia" w:eastAsia="仿宋"/>
          <w:color w:val="000000" w:themeColor="text1"/>
          <w:szCs w:val="21"/>
          <w:lang w:val="zh-CN"/>
          <w14:textFill>
            <w14:solidFill>
              <w14:schemeClr w14:val="tx1"/>
            </w14:solidFill>
          </w14:textFill>
        </w:rPr>
        <w:t>）列入失信被执行人、重大税收违法案件当事人名单、政府采购严重违法失信行为记录名单。</w:t>
      </w:r>
    </w:p>
    <w:p w14:paraId="6DFDC860">
      <w:pPr>
        <w:snapToGrid w:val="0"/>
        <w:spacing w:line="360" w:lineRule="auto"/>
        <w:jc w:val="left"/>
        <w:rPr>
          <w:rFonts w:eastAsia="仿宋"/>
          <w:color w:val="000000" w:themeColor="text1"/>
          <w:szCs w:val="21"/>
          <w:lang w:val="zh-CN"/>
          <w14:textFill>
            <w14:solidFill>
              <w14:schemeClr w14:val="tx1"/>
            </w14:solidFill>
          </w14:textFill>
        </w:rPr>
      </w:pPr>
      <w:r>
        <w:rPr>
          <w:rFonts w:eastAsia="仿宋"/>
          <w:color w:val="000000" w:themeColor="text1"/>
          <w:szCs w:val="21"/>
          <w:lang w:val="zh-CN"/>
          <w14:textFill>
            <w14:solidFill>
              <w14:schemeClr w14:val="tx1"/>
            </w14:solidFill>
          </w14:textFill>
        </w:rPr>
        <w:t>2.</w:t>
      </w:r>
      <w:r>
        <w:rPr>
          <w:rFonts w:hint="eastAsia" w:eastAsia="仿宋"/>
          <w:color w:val="000000" w:themeColor="text1"/>
          <w:szCs w:val="21"/>
          <w:lang w:val="zh-CN"/>
          <w14:textFill>
            <w14:solidFill>
              <w14:schemeClr w14:val="tx1"/>
            </w14:solidFill>
          </w14:textFill>
        </w:rPr>
        <w:t>落实政府采购政策需满足的资格要求：无。</w:t>
      </w:r>
    </w:p>
    <w:p w14:paraId="3BFD0948">
      <w:pPr>
        <w:snapToGrid w:val="0"/>
        <w:spacing w:line="360" w:lineRule="auto"/>
        <w:jc w:val="left"/>
        <w:rPr>
          <w:rFonts w:eastAsia="仿宋"/>
          <w:color w:val="000000" w:themeColor="text1"/>
          <w:szCs w:val="21"/>
          <w:lang w:val="zh-CN"/>
          <w14:textFill>
            <w14:solidFill>
              <w14:schemeClr w14:val="tx1"/>
            </w14:solidFill>
          </w14:textFill>
        </w:rPr>
      </w:pPr>
      <w:r>
        <w:rPr>
          <w:rFonts w:eastAsia="仿宋"/>
          <w:color w:val="000000" w:themeColor="text1"/>
          <w:szCs w:val="21"/>
          <w:lang w:val="zh-CN"/>
          <w14:textFill>
            <w14:solidFill>
              <w14:schemeClr w14:val="tx1"/>
            </w14:solidFill>
          </w14:textFill>
        </w:rPr>
        <w:t>3.</w:t>
      </w:r>
      <w:r>
        <w:rPr>
          <w:rFonts w:hint="eastAsia" w:eastAsia="仿宋"/>
          <w:color w:val="000000" w:themeColor="text1"/>
          <w:szCs w:val="21"/>
          <w:lang w:val="zh-CN"/>
          <w14:textFill>
            <w14:solidFill>
              <w14:schemeClr w14:val="tx1"/>
            </w14:solidFill>
          </w14:textFill>
        </w:rPr>
        <w:t>本项目的特定资格要求：无。</w:t>
      </w:r>
    </w:p>
    <w:p w14:paraId="7559D31D">
      <w:pPr>
        <w:snapToGrid w:val="0"/>
        <w:spacing w:line="360" w:lineRule="auto"/>
        <w:jc w:val="left"/>
        <w:rPr>
          <w:rFonts w:eastAsia="仿宋"/>
          <w:b/>
          <w:bCs/>
          <w:color w:val="000000" w:themeColor="text1"/>
          <w:szCs w:val="21"/>
          <w:lang w:val="zh-CN"/>
          <w14:textFill>
            <w14:solidFill>
              <w14:schemeClr w14:val="tx1"/>
            </w14:solidFill>
          </w14:textFill>
        </w:rPr>
      </w:pPr>
      <w:r>
        <w:rPr>
          <w:rFonts w:hint="eastAsia" w:eastAsia="仿宋"/>
          <w:b/>
          <w:bCs/>
          <w:color w:val="000000" w:themeColor="text1"/>
          <w:szCs w:val="21"/>
          <w:lang w:val="zh-CN"/>
          <w14:textFill>
            <w14:solidFill>
              <w14:schemeClr w14:val="tx1"/>
            </w14:solidFill>
          </w14:textFill>
        </w:rPr>
        <w:t>三、获取招标文件</w:t>
      </w:r>
    </w:p>
    <w:p w14:paraId="1204F613">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时间：</w:t>
      </w:r>
      <w:r>
        <w:rPr>
          <w:rFonts w:eastAsia="仿宋"/>
          <w:color w:val="000000" w:themeColor="text1"/>
          <w:szCs w:val="21"/>
          <w14:textFill>
            <w14:solidFill>
              <w14:schemeClr w14:val="tx1"/>
            </w14:solidFill>
          </w14:textFill>
        </w:rPr>
        <w:t>/</w:t>
      </w:r>
      <w:r>
        <w:rPr>
          <w:rFonts w:hint="eastAsia" w:eastAsia="仿宋"/>
          <w:color w:val="000000" w:themeColor="text1"/>
          <w:szCs w:val="21"/>
          <w:lang w:val="zh-CN"/>
          <w14:textFill>
            <w14:solidFill>
              <w14:schemeClr w14:val="tx1"/>
            </w14:solidFill>
          </w14:textFill>
        </w:rPr>
        <w:t>至</w:t>
      </w:r>
      <w:r>
        <w:rPr>
          <w:rFonts w:eastAsia="仿宋"/>
          <w:color w:val="000000" w:themeColor="text1"/>
          <w:szCs w:val="21"/>
          <w:lang w:val="zh-CN"/>
          <w14:textFill>
            <w14:solidFill>
              <w14:schemeClr w14:val="tx1"/>
            </w14:solidFill>
          </w14:textFill>
        </w:rPr>
        <w:t>202</w:t>
      </w:r>
      <w:r>
        <w:rPr>
          <w:rFonts w:eastAsia="仿宋"/>
          <w:color w:val="000000" w:themeColor="text1"/>
          <w:szCs w:val="21"/>
          <w14:textFill>
            <w14:solidFill>
              <w14:schemeClr w14:val="tx1"/>
            </w14:solidFill>
          </w14:textFill>
        </w:rPr>
        <w:t>4</w:t>
      </w:r>
      <w:r>
        <w:rPr>
          <w:rFonts w:hint="eastAsia" w:eastAsia="仿宋"/>
          <w:color w:val="000000" w:themeColor="text1"/>
          <w:szCs w:val="21"/>
          <w:lang w:val="zh-CN"/>
          <w14:textFill>
            <w14:solidFill>
              <w14:schemeClr w14:val="tx1"/>
            </w14:solidFill>
          </w14:textFill>
        </w:rPr>
        <w:t>年9</w:t>
      </w:r>
      <w:r>
        <w:rPr>
          <w:rFonts w:eastAsia="仿宋"/>
          <w:color w:val="000000" w:themeColor="text1"/>
          <w:szCs w:val="21"/>
          <w14:textFill>
            <w14:solidFill>
              <w14:schemeClr w14:val="tx1"/>
            </w14:solidFill>
          </w14:textFill>
        </w:rPr>
        <w:t xml:space="preserve"> </w:t>
      </w:r>
      <w:r>
        <w:rPr>
          <w:rFonts w:hint="eastAsia" w:eastAsia="仿宋"/>
          <w:color w:val="000000" w:themeColor="text1"/>
          <w:szCs w:val="21"/>
          <w14:textFill>
            <w14:solidFill>
              <w14:schemeClr w14:val="tx1"/>
            </w14:solidFill>
          </w14:textFill>
        </w:rPr>
        <w:t>月30</w:t>
      </w:r>
      <w:r>
        <w:rPr>
          <w:rFonts w:eastAsia="仿宋"/>
          <w:color w:val="000000" w:themeColor="text1"/>
          <w:szCs w:val="21"/>
          <w14:textFill>
            <w14:solidFill>
              <w14:schemeClr w14:val="tx1"/>
            </w14:solidFill>
          </w14:textFill>
        </w:rPr>
        <w:t xml:space="preserve"> </w:t>
      </w:r>
      <w:r>
        <w:rPr>
          <w:rFonts w:hint="eastAsia" w:eastAsia="仿宋"/>
          <w:color w:val="000000" w:themeColor="text1"/>
          <w:szCs w:val="21"/>
          <w:lang w:val="zh-CN"/>
          <w14:textFill>
            <w14:solidFill>
              <w14:schemeClr w14:val="tx1"/>
            </w14:solidFill>
          </w14:textFill>
        </w:rPr>
        <w:t>日，每天上午</w:t>
      </w:r>
      <w:r>
        <w:rPr>
          <w:rFonts w:eastAsia="仿宋"/>
          <w:color w:val="000000" w:themeColor="text1"/>
          <w:szCs w:val="21"/>
          <w:lang w:val="zh-CN"/>
          <w14:textFill>
            <w14:solidFill>
              <w14:schemeClr w14:val="tx1"/>
            </w14:solidFill>
          </w14:textFill>
        </w:rPr>
        <w:t>00:00</w:t>
      </w:r>
      <w:r>
        <w:rPr>
          <w:rFonts w:hint="eastAsia" w:eastAsia="仿宋"/>
          <w:color w:val="000000" w:themeColor="text1"/>
          <w:szCs w:val="21"/>
          <w:lang w:val="zh-CN"/>
          <w14:textFill>
            <w14:solidFill>
              <w14:schemeClr w14:val="tx1"/>
            </w14:solidFill>
          </w14:textFill>
        </w:rPr>
        <w:t>至</w:t>
      </w:r>
      <w:r>
        <w:rPr>
          <w:rFonts w:eastAsia="仿宋"/>
          <w:color w:val="000000" w:themeColor="text1"/>
          <w:szCs w:val="21"/>
          <w:lang w:val="zh-CN"/>
          <w14:textFill>
            <w14:solidFill>
              <w14:schemeClr w14:val="tx1"/>
            </w14:solidFill>
          </w14:textFill>
        </w:rPr>
        <w:t>12:00</w:t>
      </w:r>
      <w:r>
        <w:rPr>
          <w:rFonts w:hint="eastAsia" w:eastAsia="仿宋"/>
          <w:color w:val="000000" w:themeColor="text1"/>
          <w:szCs w:val="21"/>
          <w:lang w:val="zh-CN"/>
          <w14:textFill>
            <w14:solidFill>
              <w14:schemeClr w14:val="tx1"/>
            </w14:solidFill>
          </w14:textFill>
        </w:rPr>
        <w:t>，下午</w:t>
      </w:r>
      <w:r>
        <w:rPr>
          <w:rFonts w:eastAsia="仿宋"/>
          <w:color w:val="000000" w:themeColor="text1"/>
          <w:szCs w:val="21"/>
          <w:lang w:val="zh-CN"/>
          <w14:textFill>
            <w14:solidFill>
              <w14:schemeClr w14:val="tx1"/>
            </w14:solidFill>
          </w14:textFill>
        </w:rPr>
        <w:t>12:00</w:t>
      </w:r>
      <w:r>
        <w:rPr>
          <w:rFonts w:hint="eastAsia" w:eastAsia="仿宋"/>
          <w:color w:val="000000" w:themeColor="text1"/>
          <w:szCs w:val="21"/>
          <w:lang w:val="zh-CN"/>
          <w14:textFill>
            <w14:solidFill>
              <w14:schemeClr w14:val="tx1"/>
            </w14:solidFill>
          </w14:textFill>
        </w:rPr>
        <w:t>至</w:t>
      </w:r>
      <w:r>
        <w:rPr>
          <w:rFonts w:eastAsia="仿宋"/>
          <w:color w:val="000000" w:themeColor="text1"/>
          <w:szCs w:val="21"/>
          <w:lang w:val="zh-CN"/>
          <w14:textFill>
            <w14:solidFill>
              <w14:schemeClr w14:val="tx1"/>
            </w14:solidFill>
          </w14:textFill>
        </w:rPr>
        <w:t>23:59</w:t>
      </w:r>
      <w:r>
        <w:rPr>
          <w:rFonts w:hint="eastAsia" w:eastAsia="仿宋"/>
          <w:color w:val="000000" w:themeColor="text1"/>
          <w:szCs w:val="21"/>
          <w:lang w:val="zh-CN"/>
          <w14:textFill>
            <w14:solidFill>
              <w14:schemeClr w14:val="tx1"/>
            </w14:solidFill>
          </w14:textFill>
        </w:rPr>
        <w:t>（北京时间，线上获取法定节假日均可，线下获取文件法定节假日除外）</w:t>
      </w:r>
    </w:p>
    <w:p w14:paraId="6360F82A">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地点（网址）：政采云平台（</w:t>
      </w:r>
      <w:r>
        <w:rPr>
          <w:rFonts w:eastAsia="仿宋"/>
          <w:color w:val="000000" w:themeColor="text1"/>
          <w:szCs w:val="21"/>
          <w:lang w:val="zh-CN"/>
          <w14:textFill>
            <w14:solidFill>
              <w14:schemeClr w14:val="tx1"/>
            </w14:solidFill>
          </w14:textFill>
        </w:rPr>
        <w:t>http://zfcg.czt.zj.gov.cn</w:t>
      </w:r>
      <w:r>
        <w:rPr>
          <w:rFonts w:hint="eastAsia" w:eastAsia="仿宋"/>
          <w:color w:val="000000" w:themeColor="text1"/>
          <w:szCs w:val="21"/>
          <w:lang w:val="zh-CN"/>
          <w14:textFill>
            <w14:solidFill>
              <w14:schemeClr w14:val="tx1"/>
            </w14:solidFill>
          </w14:textFill>
        </w:rPr>
        <w:t>）</w:t>
      </w:r>
    </w:p>
    <w:p w14:paraId="1A1D451E">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方式：潜在供应商登陆政府采购云平台，在线申请获取招标文件（进入</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项目采购</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应用，在获取招标文件菜单中选择项目，申请获取招标文件，本项目招标文件不收取工本费；仅需浏览招标文件的供应商可点击</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游客，浏览采购文件</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直接下载招标文件浏览）；</w:t>
      </w:r>
    </w:p>
    <w:p w14:paraId="6FF14BEA">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售价（元）：</w:t>
      </w:r>
      <w:r>
        <w:rPr>
          <w:rFonts w:eastAsia="仿宋"/>
          <w:color w:val="000000" w:themeColor="text1"/>
          <w:szCs w:val="21"/>
          <w:lang w:val="zh-CN"/>
          <w14:textFill>
            <w14:solidFill>
              <w14:schemeClr w14:val="tx1"/>
            </w14:solidFill>
          </w14:textFill>
        </w:rPr>
        <w:t>0</w:t>
      </w:r>
    </w:p>
    <w:p w14:paraId="16FA3CCE">
      <w:pPr>
        <w:snapToGrid w:val="0"/>
        <w:spacing w:line="360" w:lineRule="auto"/>
        <w:jc w:val="left"/>
        <w:rPr>
          <w:rFonts w:eastAsia="仿宋"/>
          <w:b/>
          <w:bCs/>
          <w:color w:val="000000" w:themeColor="text1"/>
          <w:szCs w:val="21"/>
          <w:lang w:val="zh-CN"/>
          <w14:textFill>
            <w14:solidFill>
              <w14:schemeClr w14:val="tx1"/>
            </w14:solidFill>
          </w14:textFill>
        </w:rPr>
      </w:pPr>
      <w:r>
        <w:rPr>
          <w:rFonts w:hint="eastAsia" w:eastAsia="仿宋"/>
          <w:b/>
          <w:bCs/>
          <w:color w:val="000000" w:themeColor="text1"/>
          <w:szCs w:val="21"/>
          <w:lang w:val="zh-CN"/>
          <w14:textFill>
            <w14:solidFill>
              <w14:schemeClr w14:val="tx1"/>
            </w14:solidFill>
          </w14:textFill>
        </w:rPr>
        <w:t>四、提交投标文件截止时间、开标时间和地点</w:t>
      </w:r>
    </w:p>
    <w:p w14:paraId="18FB7ACA">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提交投标文件截止时间：</w:t>
      </w:r>
      <w:r>
        <w:rPr>
          <w:rFonts w:eastAsia="仿宋"/>
          <w:color w:val="000000" w:themeColor="text1"/>
          <w:szCs w:val="21"/>
          <w:lang w:val="zh-CN"/>
          <w14:textFill>
            <w14:solidFill>
              <w14:schemeClr w14:val="tx1"/>
            </w14:solidFill>
          </w14:textFill>
        </w:rPr>
        <w:t>202</w:t>
      </w:r>
      <w:r>
        <w:rPr>
          <w:rFonts w:eastAsia="仿宋"/>
          <w:color w:val="000000" w:themeColor="text1"/>
          <w:szCs w:val="21"/>
          <w14:textFill>
            <w14:solidFill>
              <w14:schemeClr w14:val="tx1"/>
            </w14:solidFill>
          </w14:textFill>
        </w:rPr>
        <w:t>4</w:t>
      </w:r>
      <w:r>
        <w:rPr>
          <w:rFonts w:hint="eastAsia" w:eastAsia="仿宋"/>
          <w:color w:val="000000" w:themeColor="text1"/>
          <w:szCs w:val="21"/>
          <w:lang w:val="zh-CN"/>
          <w14:textFill>
            <w14:solidFill>
              <w14:schemeClr w14:val="tx1"/>
            </w14:solidFill>
          </w14:textFill>
        </w:rPr>
        <w:t>年</w:t>
      </w:r>
      <w:r>
        <w:rPr>
          <w:rFonts w:eastAsia="仿宋"/>
          <w:color w:val="000000" w:themeColor="text1"/>
          <w:szCs w:val="21"/>
          <w14:textFill>
            <w14:solidFill>
              <w14:schemeClr w14:val="tx1"/>
            </w14:solidFill>
          </w14:textFill>
        </w:rPr>
        <w:t xml:space="preserve"> </w:t>
      </w:r>
      <w:r>
        <w:rPr>
          <w:rFonts w:hint="eastAsia" w:eastAsia="仿宋"/>
          <w:color w:val="000000" w:themeColor="text1"/>
          <w:szCs w:val="21"/>
          <w14:textFill>
            <w14:solidFill>
              <w14:schemeClr w14:val="tx1"/>
            </w14:solidFill>
          </w14:textFill>
        </w:rPr>
        <w:t>9月30</w:t>
      </w:r>
      <w:r>
        <w:rPr>
          <w:rFonts w:eastAsia="仿宋"/>
          <w:color w:val="000000" w:themeColor="text1"/>
          <w:szCs w:val="21"/>
          <w14:textFill>
            <w14:solidFill>
              <w14:schemeClr w14:val="tx1"/>
            </w14:solidFill>
          </w14:textFill>
        </w:rPr>
        <w:t xml:space="preserve"> </w:t>
      </w:r>
      <w:r>
        <w:rPr>
          <w:rFonts w:hint="eastAsia" w:eastAsia="仿宋"/>
          <w:color w:val="000000" w:themeColor="text1"/>
          <w:szCs w:val="21"/>
          <w:lang w:val="zh-CN"/>
          <w14:textFill>
            <w14:solidFill>
              <w14:schemeClr w14:val="tx1"/>
            </w14:solidFill>
          </w14:textFill>
        </w:rPr>
        <w:t>日</w:t>
      </w:r>
      <w:r>
        <w:rPr>
          <w:rFonts w:hint="eastAsia" w:ascii="仿宋" w:hAnsi="仿宋" w:eastAsia="仿宋" w:cs="仿宋"/>
          <w:color w:val="000000" w:themeColor="text1"/>
          <w:szCs w:val="21"/>
          <w:lang w:val="zh-CN"/>
          <w14:textFill>
            <w14:solidFill>
              <w14:schemeClr w14:val="tx1"/>
            </w14:solidFill>
          </w14:textFill>
        </w:rPr>
        <w:t>13：00</w:t>
      </w:r>
      <w:r>
        <w:rPr>
          <w:rFonts w:hint="eastAsia" w:eastAsia="仿宋"/>
          <w:color w:val="000000" w:themeColor="text1"/>
          <w:szCs w:val="21"/>
          <w:lang w:val="zh-CN"/>
          <w14:textFill>
            <w14:solidFill>
              <w14:schemeClr w14:val="tx1"/>
            </w14:solidFill>
          </w14:textFill>
        </w:rPr>
        <w:t>（北京时间）</w:t>
      </w:r>
    </w:p>
    <w:p w14:paraId="02A24398">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投标地点（网址）：</w:t>
      </w:r>
      <w:bookmarkStart w:id="3" w:name="OLE_LINK3"/>
      <w:r>
        <w:rPr>
          <w:rFonts w:hint="eastAsia" w:eastAsia="仿宋"/>
          <w:color w:val="000000" w:themeColor="text1"/>
          <w:szCs w:val="21"/>
          <w:lang w:val="zh-CN"/>
          <w14:textFill>
            <w14:solidFill>
              <w14:schemeClr w14:val="tx1"/>
            </w14:solidFill>
          </w14:textFill>
        </w:rPr>
        <w:t>通过</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政府采购云平台（</w:t>
      </w:r>
      <w:r>
        <w:rPr>
          <w:rFonts w:eastAsia="仿宋"/>
          <w:color w:val="000000" w:themeColor="text1"/>
          <w:szCs w:val="21"/>
          <w:lang w:val="zh-CN"/>
          <w14:textFill>
            <w14:solidFill>
              <w14:schemeClr w14:val="tx1"/>
            </w14:solidFill>
          </w14:textFill>
        </w:rPr>
        <w:t>http://zfcg.czt.zj.gov.cn</w:t>
      </w:r>
      <w:r>
        <w:rPr>
          <w:rFonts w:hint="eastAsia" w:eastAsia="仿宋"/>
          <w:color w:val="000000" w:themeColor="text1"/>
          <w:szCs w:val="21"/>
          <w:lang w:val="zh-CN"/>
          <w14:textFill>
            <w14:solidFill>
              <w14:schemeClr w14:val="tx1"/>
            </w14:solidFill>
          </w14:textFill>
        </w:rPr>
        <w:t>）</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实行在线投标响应；</w:t>
      </w:r>
      <w:bookmarkEnd w:id="3"/>
    </w:p>
    <w:p w14:paraId="2607D824">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开标时间：</w:t>
      </w:r>
      <w:r>
        <w:rPr>
          <w:rFonts w:eastAsia="仿宋"/>
          <w:color w:val="000000" w:themeColor="text1"/>
          <w:szCs w:val="21"/>
          <w:lang w:val="zh-CN"/>
          <w14:textFill>
            <w14:solidFill>
              <w14:schemeClr w14:val="tx1"/>
            </w14:solidFill>
          </w14:textFill>
        </w:rPr>
        <w:t>202</w:t>
      </w:r>
      <w:r>
        <w:rPr>
          <w:rFonts w:eastAsia="仿宋"/>
          <w:color w:val="000000" w:themeColor="text1"/>
          <w:szCs w:val="21"/>
          <w14:textFill>
            <w14:solidFill>
              <w14:schemeClr w14:val="tx1"/>
            </w14:solidFill>
          </w14:textFill>
        </w:rPr>
        <w:t>4</w:t>
      </w:r>
      <w:r>
        <w:rPr>
          <w:rFonts w:hint="eastAsia" w:eastAsia="仿宋"/>
          <w:color w:val="000000" w:themeColor="text1"/>
          <w:szCs w:val="21"/>
          <w:lang w:val="zh-CN"/>
          <w14:textFill>
            <w14:solidFill>
              <w14:schemeClr w14:val="tx1"/>
            </w14:solidFill>
          </w14:textFill>
        </w:rPr>
        <w:t>年9</w:t>
      </w:r>
      <w:r>
        <w:rPr>
          <w:rFonts w:eastAsia="仿宋"/>
          <w:color w:val="000000" w:themeColor="text1"/>
          <w:szCs w:val="21"/>
          <w14:textFill>
            <w14:solidFill>
              <w14:schemeClr w14:val="tx1"/>
            </w14:solidFill>
          </w14:textFill>
        </w:rPr>
        <w:t xml:space="preserve"> </w:t>
      </w:r>
      <w:r>
        <w:rPr>
          <w:rFonts w:hint="eastAsia" w:eastAsia="仿宋"/>
          <w:color w:val="000000" w:themeColor="text1"/>
          <w:szCs w:val="21"/>
          <w14:textFill>
            <w14:solidFill>
              <w14:schemeClr w14:val="tx1"/>
            </w14:solidFill>
          </w14:textFill>
        </w:rPr>
        <w:t>月</w:t>
      </w:r>
      <w:r>
        <w:rPr>
          <w:rFonts w:eastAsia="仿宋"/>
          <w:color w:val="000000" w:themeColor="text1"/>
          <w:szCs w:val="21"/>
          <w14:textFill>
            <w14:solidFill>
              <w14:schemeClr w14:val="tx1"/>
            </w14:solidFill>
          </w14:textFill>
        </w:rPr>
        <w:t xml:space="preserve"> </w:t>
      </w:r>
      <w:r>
        <w:rPr>
          <w:rFonts w:hint="eastAsia" w:eastAsia="仿宋"/>
          <w:color w:val="000000" w:themeColor="text1"/>
          <w:szCs w:val="21"/>
          <w14:textFill>
            <w14:solidFill>
              <w14:schemeClr w14:val="tx1"/>
            </w14:solidFill>
          </w14:textFill>
        </w:rPr>
        <w:t>30</w:t>
      </w:r>
      <w:r>
        <w:rPr>
          <w:rFonts w:hint="eastAsia" w:eastAsia="仿宋"/>
          <w:color w:val="000000" w:themeColor="text1"/>
          <w:szCs w:val="21"/>
          <w:lang w:val="zh-CN"/>
          <w14:textFill>
            <w14:solidFill>
              <w14:schemeClr w14:val="tx1"/>
            </w14:solidFill>
          </w14:textFill>
        </w:rPr>
        <w:t>日</w:t>
      </w:r>
      <w:r>
        <w:rPr>
          <w:rFonts w:hint="eastAsia" w:ascii="仿宋" w:hAnsi="仿宋" w:eastAsia="仿宋" w:cs="仿宋"/>
          <w:color w:val="000000" w:themeColor="text1"/>
          <w:szCs w:val="21"/>
          <w:lang w:val="zh-CN"/>
          <w14:textFill>
            <w14:solidFill>
              <w14:schemeClr w14:val="tx1"/>
            </w14:solidFill>
          </w14:textFill>
        </w:rPr>
        <w:t>13:00</w:t>
      </w:r>
      <w:r>
        <w:rPr>
          <w:rFonts w:hint="eastAsia" w:eastAsia="仿宋"/>
          <w:color w:val="000000" w:themeColor="text1"/>
          <w:szCs w:val="21"/>
          <w:lang w:val="zh-CN"/>
          <w14:textFill>
            <w14:solidFill>
              <w14:schemeClr w14:val="tx1"/>
            </w14:solidFill>
          </w14:textFill>
        </w:rPr>
        <w:t>北京时间）</w:t>
      </w:r>
    </w:p>
    <w:p w14:paraId="15FBA038">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开标地点（网址）：</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政府采购云平台（（</w:t>
      </w:r>
      <w:r>
        <w:rPr>
          <w:rFonts w:eastAsia="仿宋"/>
          <w:color w:val="000000" w:themeColor="text1"/>
          <w:szCs w:val="21"/>
          <w:lang w:val="zh-CN"/>
          <w14:textFill>
            <w14:solidFill>
              <w14:schemeClr w14:val="tx1"/>
            </w14:solidFill>
          </w14:textFill>
        </w:rPr>
        <w:t>http://zfcg.czt.zj.gov.cn</w:t>
      </w:r>
      <w:r>
        <w:rPr>
          <w:rFonts w:hint="eastAsia" w:eastAsia="仿宋"/>
          <w:color w:val="000000" w:themeColor="text1"/>
          <w:szCs w:val="21"/>
          <w:lang w:val="zh-CN"/>
          <w14:textFill>
            <w14:solidFill>
              <w14:schemeClr w14:val="tx1"/>
            </w14:solidFill>
          </w14:textFill>
        </w:rPr>
        <w:t>）</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w:t>
      </w:r>
    </w:p>
    <w:p w14:paraId="713E453B">
      <w:pPr>
        <w:snapToGrid w:val="0"/>
        <w:spacing w:line="360" w:lineRule="auto"/>
        <w:jc w:val="left"/>
        <w:rPr>
          <w:rFonts w:eastAsia="仿宋"/>
          <w:b/>
          <w:bCs/>
          <w:color w:val="000000" w:themeColor="text1"/>
          <w:szCs w:val="21"/>
          <w:lang w:val="zh-CN"/>
          <w14:textFill>
            <w14:solidFill>
              <w14:schemeClr w14:val="tx1"/>
            </w14:solidFill>
          </w14:textFill>
        </w:rPr>
      </w:pPr>
      <w:r>
        <w:rPr>
          <w:rFonts w:hint="eastAsia" w:eastAsia="仿宋"/>
          <w:b/>
          <w:bCs/>
          <w:color w:val="000000" w:themeColor="text1"/>
          <w:szCs w:val="21"/>
          <w:lang w:val="zh-CN"/>
          <w14:textFill>
            <w14:solidFill>
              <w14:schemeClr w14:val="tx1"/>
            </w14:solidFill>
          </w14:textFill>
        </w:rPr>
        <w:t>五、公告期限</w:t>
      </w:r>
    </w:p>
    <w:p w14:paraId="7CF2CDCF">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自本公告发布之日起</w:t>
      </w:r>
      <w:r>
        <w:rPr>
          <w:rFonts w:eastAsia="仿宋"/>
          <w:color w:val="000000" w:themeColor="text1"/>
          <w:szCs w:val="21"/>
          <w:lang w:val="zh-CN"/>
          <w14:textFill>
            <w14:solidFill>
              <w14:schemeClr w14:val="tx1"/>
            </w14:solidFill>
          </w14:textFill>
        </w:rPr>
        <w:t>5</w:t>
      </w:r>
      <w:r>
        <w:rPr>
          <w:rFonts w:hint="eastAsia" w:eastAsia="仿宋"/>
          <w:color w:val="000000" w:themeColor="text1"/>
          <w:szCs w:val="21"/>
          <w:lang w:val="zh-CN"/>
          <w14:textFill>
            <w14:solidFill>
              <w14:schemeClr w14:val="tx1"/>
            </w14:solidFill>
          </w14:textFill>
        </w:rPr>
        <w:t>个工作日。</w:t>
      </w:r>
    </w:p>
    <w:p w14:paraId="09CE7544">
      <w:pPr>
        <w:snapToGrid w:val="0"/>
        <w:spacing w:line="360" w:lineRule="auto"/>
        <w:jc w:val="left"/>
        <w:rPr>
          <w:rFonts w:eastAsia="仿宋"/>
          <w:b/>
          <w:bCs/>
          <w:color w:val="000000" w:themeColor="text1"/>
          <w:szCs w:val="21"/>
          <w:lang w:val="zh-CN"/>
          <w14:textFill>
            <w14:solidFill>
              <w14:schemeClr w14:val="tx1"/>
            </w14:solidFill>
          </w14:textFill>
        </w:rPr>
      </w:pPr>
      <w:r>
        <w:rPr>
          <w:rFonts w:hint="eastAsia" w:eastAsia="仿宋"/>
          <w:b/>
          <w:bCs/>
          <w:color w:val="000000" w:themeColor="text1"/>
          <w:szCs w:val="21"/>
          <w:lang w:val="zh-CN"/>
          <w14:textFill>
            <w14:solidFill>
              <w14:schemeClr w14:val="tx1"/>
            </w14:solidFill>
          </w14:textFill>
        </w:rPr>
        <w:t>六、其他补充事宜</w:t>
      </w:r>
    </w:p>
    <w:p w14:paraId="507556F1">
      <w:pPr>
        <w:snapToGrid w:val="0"/>
        <w:spacing w:line="360" w:lineRule="auto"/>
        <w:jc w:val="left"/>
        <w:rPr>
          <w:rFonts w:eastAsia="仿宋"/>
          <w:color w:val="000000" w:themeColor="text1"/>
          <w:szCs w:val="21"/>
          <w:lang w:val="zh-CN"/>
          <w14:textFill>
            <w14:solidFill>
              <w14:schemeClr w14:val="tx1"/>
            </w14:solidFill>
          </w14:textFill>
        </w:rPr>
      </w:pPr>
      <w:r>
        <w:rPr>
          <w:rFonts w:eastAsia="仿宋"/>
          <w:color w:val="000000" w:themeColor="text1"/>
          <w:szCs w:val="21"/>
          <w:lang w:val="zh-CN"/>
          <w14:textFill>
            <w14:solidFill>
              <w14:schemeClr w14:val="tx1"/>
            </w14:solidFill>
          </w14:textFill>
        </w:rPr>
        <w:t>1.</w:t>
      </w:r>
      <w:r>
        <w:rPr>
          <w:rFonts w:hint="eastAsia" w:eastAsia="仿宋"/>
          <w:color w:val="000000" w:themeColor="text1"/>
          <w:szCs w:val="21"/>
          <w:lang w:val="zh-CN"/>
          <w14:textFill>
            <w14:solidFill>
              <w14:schemeClr w14:val="tx1"/>
            </w14:solidFill>
          </w14:textFill>
        </w:rPr>
        <w:t>《浙江省财政厅关于进一步发挥政府采购政策功能全力推动经济稳进提质的通知》（浙财采监（</w:t>
      </w:r>
      <w:r>
        <w:rPr>
          <w:rFonts w:eastAsia="仿宋"/>
          <w:color w:val="000000" w:themeColor="text1"/>
          <w:szCs w:val="21"/>
          <w:lang w:val="zh-CN"/>
          <w14:textFill>
            <w14:solidFill>
              <w14:schemeClr w14:val="tx1"/>
            </w14:solidFill>
          </w14:textFill>
        </w:rPr>
        <w:t>2022</w:t>
      </w:r>
      <w:r>
        <w:rPr>
          <w:rFonts w:hint="eastAsia" w:eastAsia="仿宋"/>
          <w:color w:val="000000" w:themeColor="text1"/>
          <w:szCs w:val="21"/>
          <w:lang w:val="zh-CN"/>
          <w14:textFill>
            <w14:solidFill>
              <w14:schemeClr w14:val="tx1"/>
            </w14:solidFill>
          </w14:textFill>
        </w:rPr>
        <w:t>）</w:t>
      </w:r>
      <w:r>
        <w:rPr>
          <w:rFonts w:eastAsia="仿宋"/>
          <w:color w:val="000000" w:themeColor="text1"/>
          <w:szCs w:val="21"/>
          <w:lang w:val="zh-CN"/>
          <w14:textFill>
            <w14:solidFill>
              <w14:schemeClr w14:val="tx1"/>
            </w14:solidFill>
          </w14:textFill>
        </w:rPr>
        <w:t>3</w:t>
      </w:r>
      <w:r>
        <w:rPr>
          <w:rFonts w:hint="eastAsia" w:eastAsia="仿宋"/>
          <w:color w:val="000000" w:themeColor="text1"/>
          <w:szCs w:val="21"/>
          <w:lang w:val="zh-CN"/>
          <w14:textFill>
            <w14:solidFill>
              <w14:schemeClr w14:val="tx1"/>
            </w14:solidFill>
          </w14:textFill>
        </w:rPr>
        <w:t>号）、《浙江省财政厅关于进一步促进政府采购公平竞争打造最优营商环境的通知》（浙财采监（</w:t>
      </w:r>
      <w:r>
        <w:rPr>
          <w:rFonts w:eastAsia="仿宋"/>
          <w:color w:val="000000" w:themeColor="text1"/>
          <w:szCs w:val="21"/>
          <w:lang w:val="zh-CN"/>
          <w14:textFill>
            <w14:solidFill>
              <w14:schemeClr w14:val="tx1"/>
            </w14:solidFill>
          </w14:textFill>
        </w:rPr>
        <w:t>2021</w:t>
      </w:r>
      <w:r>
        <w:rPr>
          <w:rFonts w:hint="eastAsia" w:eastAsia="仿宋"/>
          <w:color w:val="000000" w:themeColor="text1"/>
          <w:szCs w:val="21"/>
          <w:lang w:val="zh-CN"/>
          <w14:textFill>
            <w14:solidFill>
              <w14:schemeClr w14:val="tx1"/>
            </w14:solidFill>
          </w14:textFill>
        </w:rPr>
        <w:t>）</w:t>
      </w:r>
      <w:r>
        <w:rPr>
          <w:rFonts w:eastAsia="仿宋"/>
          <w:color w:val="000000" w:themeColor="text1"/>
          <w:szCs w:val="21"/>
          <w:lang w:val="zh-CN"/>
          <w14:textFill>
            <w14:solidFill>
              <w14:schemeClr w14:val="tx1"/>
            </w14:solidFill>
          </w14:textFill>
        </w:rPr>
        <w:t>22</w:t>
      </w:r>
      <w:r>
        <w:rPr>
          <w:rFonts w:hint="eastAsia" w:eastAsia="仿宋"/>
          <w:color w:val="000000" w:themeColor="text1"/>
          <w:szCs w:val="21"/>
          <w:lang w:val="zh-CN"/>
          <w14:textFill>
            <w14:solidFill>
              <w14:schemeClr w14:val="tx1"/>
            </w14:solidFill>
          </w14:textFill>
        </w:rPr>
        <w:t>号））、《浙江省财政厅关于进一步加大政府采购支持中小企业力度助力扎实稳住经济的通知》（浙财采监（</w:t>
      </w:r>
      <w:r>
        <w:rPr>
          <w:rFonts w:eastAsia="仿宋"/>
          <w:color w:val="000000" w:themeColor="text1"/>
          <w:szCs w:val="21"/>
          <w:lang w:val="zh-CN"/>
          <w14:textFill>
            <w14:solidFill>
              <w14:schemeClr w14:val="tx1"/>
            </w14:solidFill>
          </w14:textFill>
        </w:rPr>
        <w:t>2022</w:t>
      </w:r>
      <w:r>
        <w:rPr>
          <w:rFonts w:hint="eastAsia" w:eastAsia="仿宋"/>
          <w:color w:val="000000" w:themeColor="text1"/>
          <w:szCs w:val="21"/>
          <w:lang w:val="zh-CN"/>
          <w14:textFill>
            <w14:solidFill>
              <w14:schemeClr w14:val="tx1"/>
            </w14:solidFill>
          </w14:textFill>
        </w:rPr>
        <w:t>）</w:t>
      </w:r>
      <w:r>
        <w:rPr>
          <w:rFonts w:eastAsia="仿宋"/>
          <w:color w:val="000000" w:themeColor="text1"/>
          <w:szCs w:val="21"/>
          <w:lang w:val="zh-CN"/>
          <w14:textFill>
            <w14:solidFill>
              <w14:schemeClr w14:val="tx1"/>
            </w14:solidFill>
          </w14:textFill>
        </w:rPr>
        <w:t>8</w:t>
      </w:r>
      <w:r>
        <w:rPr>
          <w:rFonts w:hint="eastAsia" w:eastAsia="仿宋"/>
          <w:color w:val="000000" w:themeColor="text1"/>
          <w:szCs w:val="21"/>
          <w:lang w:val="zh-CN"/>
          <w14:textFill>
            <w14:solidFill>
              <w14:schemeClr w14:val="tx1"/>
            </w14:solidFill>
          </w14:textFill>
        </w:rPr>
        <w:t>号）已分别于</w:t>
      </w:r>
      <w:r>
        <w:rPr>
          <w:rFonts w:eastAsia="仿宋"/>
          <w:color w:val="000000" w:themeColor="text1"/>
          <w:szCs w:val="21"/>
          <w:lang w:val="zh-CN"/>
          <w14:textFill>
            <w14:solidFill>
              <w14:schemeClr w14:val="tx1"/>
            </w14:solidFill>
          </w14:textFill>
        </w:rPr>
        <w:t>2022</w:t>
      </w:r>
      <w:r>
        <w:rPr>
          <w:rFonts w:hint="eastAsia" w:eastAsia="仿宋"/>
          <w:color w:val="000000" w:themeColor="text1"/>
          <w:szCs w:val="21"/>
          <w:lang w:val="zh-CN"/>
          <w14:textFill>
            <w14:solidFill>
              <w14:schemeClr w14:val="tx1"/>
            </w14:solidFill>
          </w14:textFill>
        </w:rPr>
        <w:t>年</w:t>
      </w:r>
      <w:r>
        <w:rPr>
          <w:rFonts w:eastAsia="仿宋"/>
          <w:color w:val="000000" w:themeColor="text1"/>
          <w:szCs w:val="21"/>
          <w:lang w:val="zh-CN"/>
          <w14:textFill>
            <w14:solidFill>
              <w14:schemeClr w14:val="tx1"/>
            </w14:solidFill>
          </w14:textFill>
        </w:rPr>
        <w:t>1</w:t>
      </w:r>
      <w:r>
        <w:rPr>
          <w:rFonts w:hint="eastAsia" w:eastAsia="仿宋"/>
          <w:color w:val="000000" w:themeColor="text1"/>
          <w:szCs w:val="21"/>
          <w:lang w:val="zh-CN"/>
          <w14:textFill>
            <w14:solidFill>
              <w14:schemeClr w14:val="tx1"/>
            </w14:solidFill>
          </w14:textFill>
        </w:rPr>
        <w:t>月</w:t>
      </w:r>
      <w:r>
        <w:rPr>
          <w:rFonts w:eastAsia="仿宋"/>
          <w:color w:val="000000" w:themeColor="text1"/>
          <w:szCs w:val="21"/>
          <w:lang w:val="zh-CN"/>
          <w14:textFill>
            <w14:solidFill>
              <w14:schemeClr w14:val="tx1"/>
            </w14:solidFill>
          </w14:textFill>
        </w:rPr>
        <w:t>29</w:t>
      </w:r>
      <w:r>
        <w:rPr>
          <w:rFonts w:hint="eastAsia" w:eastAsia="仿宋"/>
          <w:color w:val="000000" w:themeColor="text1"/>
          <w:szCs w:val="21"/>
          <w:lang w:val="zh-CN"/>
          <w14:textFill>
            <w14:solidFill>
              <w14:schemeClr w14:val="tx1"/>
            </w14:solidFill>
          </w14:textFill>
        </w:rPr>
        <w:t>日、</w:t>
      </w:r>
      <w:r>
        <w:rPr>
          <w:rFonts w:eastAsia="仿宋"/>
          <w:color w:val="000000" w:themeColor="text1"/>
          <w:szCs w:val="21"/>
          <w:lang w:val="zh-CN"/>
          <w14:textFill>
            <w14:solidFill>
              <w14:schemeClr w14:val="tx1"/>
            </w14:solidFill>
          </w14:textFill>
        </w:rPr>
        <w:t>2022</w:t>
      </w:r>
      <w:r>
        <w:rPr>
          <w:rFonts w:hint="eastAsia" w:eastAsia="仿宋"/>
          <w:color w:val="000000" w:themeColor="text1"/>
          <w:szCs w:val="21"/>
          <w:lang w:val="zh-CN"/>
          <w14:textFill>
            <w14:solidFill>
              <w14:schemeClr w14:val="tx1"/>
            </w14:solidFill>
          </w14:textFill>
        </w:rPr>
        <w:t>年</w:t>
      </w:r>
      <w:r>
        <w:rPr>
          <w:rFonts w:eastAsia="仿宋"/>
          <w:color w:val="000000" w:themeColor="text1"/>
          <w:szCs w:val="21"/>
          <w:lang w:val="zh-CN"/>
          <w14:textFill>
            <w14:solidFill>
              <w14:schemeClr w14:val="tx1"/>
            </w14:solidFill>
          </w14:textFill>
        </w:rPr>
        <w:t>2</w:t>
      </w:r>
      <w:r>
        <w:rPr>
          <w:rFonts w:hint="eastAsia" w:eastAsia="仿宋"/>
          <w:color w:val="000000" w:themeColor="text1"/>
          <w:szCs w:val="21"/>
          <w:lang w:val="zh-CN"/>
          <w14:textFill>
            <w14:solidFill>
              <w14:schemeClr w14:val="tx1"/>
            </w14:solidFill>
          </w14:textFill>
        </w:rPr>
        <w:t>月</w:t>
      </w:r>
      <w:r>
        <w:rPr>
          <w:rFonts w:eastAsia="仿宋"/>
          <w:color w:val="000000" w:themeColor="text1"/>
          <w:szCs w:val="21"/>
          <w:lang w:val="zh-CN"/>
          <w14:textFill>
            <w14:solidFill>
              <w14:schemeClr w14:val="tx1"/>
            </w14:solidFill>
          </w14:textFill>
        </w:rPr>
        <w:t>1</w:t>
      </w:r>
      <w:r>
        <w:rPr>
          <w:rFonts w:hint="eastAsia" w:eastAsia="仿宋"/>
          <w:color w:val="000000" w:themeColor="text1"/>
          <w:szCs w:val="21"/>
          <w:lang w:val="zh-CN"/>
          <w14:textFill>
            <w14:solidFill>
              <w14:schemeClr w14:val="tx1"/>
            </w14:solidFill>
          </w14:textFill>
        </w:rPr>
        <w:t>日和</w:t>
      </w:r>
      <w:r>
        <w:rPr>
          <w:rFonts w:eastAsia="仿宋"/>
          <w:color w:val="000000" w:themeColor="text1"/>
          <w:szCs w:val="21"/>
          <w:lang w:val="zh-CN"/>
          <w14:textFill>
            <w14:solidFill>
              <w14:schemeClr w14:val="tx1"/>
            </w14:solidFill>
          </w14:textFill>
        </w:rPr>
        <w:t>2022</w:t>
      </w:r>
      <w:r>
        <w:rPr>
          <w:rFonts w:hint="eastAsia" w:eastAsia="仿宋"/>
          <w:color w:val="000000" w:themeColor="text1"/>
          <w:szCs w:val="21"/>
          <w:lang w:val="zh-CN"/>
          <w14:textFill>
            <w14:solidFill>
              <w14:schemeClr w14:val="tx1"/>
            </w14:solidFill>
          </w14:textFill>
        </w:rPr>
        <w:t>年</w:t>
      </w:r>
      <w:r>
        <w:rPr>
          <w:rFonts w:eastAsia="仿宋"/>
          <w:color w:val="000000" w:themeColor="text1"/>
          <w:szCs w:val="21"/>
          <w:lang w:val="zh-CN"/>
          <w14:textFill>
            <w14:solidFill>
              <w14:schemeClr w14:val="tx1"/>
            </w14:solidFill>
          </w14:textFill>
        </w:rPr>
        <w:t>7</w:t>
      </w:r>
      <w:r>
        <w:rPr>
          <w:rFonts w:hint="eastAsia" w:eastAsia="仿宋"/>
          <w:color w:val="000000" w:themeColor="text1"/>
          <w:szCs w:val="21"/>
          <w:lang w:val="zh-CN"/>
          <w14:textFill>
            <w14:solidFill>
              <w14:schemeClr w14:val="tx1"/>
            </w14:solidFill>
          </w14:textFill>
        </w:rPr>
        <w:t>月</w:t>
      </w:r>
      <w:r>
        <w:rPr>
          <w:rFonts w:eastAsia="仿宋"/>
          <w:color w:val="000000" w:themeColor="text1"/>
          <w:szCs w:val="21"/>
          <w:lang w:val="zh-CN"/>
          <w14:textFill>
            <w14:solidFill>
              <w14:schemeClr w14:val="tx1"/>
            </w14:solidFill>
          </w14:textFill>
        </w:rPr>
        <w:t>1</w:t>
      </w:r>
      <w:r>
        <w:rPr>
          <w:rFonts w:hint="eastAsia" w:eastAsia="仿宋"/>
          <w:color w:val="000000" w:themeColor="text1"/>
          <w:szCs w:val="21"/>
          <w:lang w:val="zh-CN"/>
          <w14:textFill>
            <w14:solidFill>
              <w14:schemeClr w14:val="tx1"/>
            </w14:solidFill>
          </w14:textFill>
        </w:rPr>
        <w:t>日开始实施，此前有关规定与上述文件内容不一致的，按上述文件要求执行。</w:t>
      </w:r>
    </w:p>
    <w:p w14:paraId="40953FF4">
      <w:pPr>
        <w:snapToGrid w:val="0"/>
        <w:spacing w:line="360" w:lineRule="auto"/>
        <w:jc w:val="left"/>
        <w:rPr>
          <w:rFonts w:eastAsia="仿宋"/>
          <w:color w:val="000000" w:themeColor="text1"/>
          <w:szCs w:val="21"/>
          <w:lang w:val="zh-CN"/>
          <w14:textFill>
            <w14:solidFill>
              <w14:schemeClr w14:val="tx1"/>
            </w14:solidFill>
          </w14:textFill>
        </w:rPr>
      </w:pPr>
      <w:r>
        <w:rPr>
          <w:rFonts w:eastAsia="仿宋"/>
          <w:color w:val="000000" w:themeColor="text1"/>
          <w:szCs w:val="21"/>
          <w:lang w:val="zh-CN"/>
          <w14:textFill>
            <w14:solidFill>
              <w14:schemeClr w14:val="tx1"/>
            </w14:solidFill>
          </w14:textFill>
        </w:rPr>
        <w:t>2.</w:t>
      </w:r>
      <w:r>
        <w:rPr>
          <w:rFonts w:hint="eastAsia" w:eastAsia="仿宋"/>
          <w:color w:val="000000" w:themeColor="text1"/>
          <w:szCs w:val="21"/>
          <w:lang w:val="zh-CN"/>
          <w14:textFill>
            <w14:solidFill>
              <w14:schemeClr w14:val="tx1"/>
            </w14:solidFill>
          </w14:textFill>
        </w:rPr>
        <w:t>根据《浙江省财政厅关于进一步促进政府采购公平竞争打造最优营商环境的通知》（浙财采监（</w:t>
      </w:r>
      <w:r>
        <w:rPr>
          <w:rFonts w:eastAsia="仿宋"/>
          <w:color w:val="000000" w:themeColor="text1"/>
          <w:szCs w:val="21"/>
          <w:lang w:val="zh-CN"/>
          <w14:textFill>
            <w14:solidFill>
              <w14:schemeClr w14:val="tx1"/>
            </w14:solidFill>
          </w14:textFill>
        </w:rPr>
        <w:t>2021</w:t>
      </w:r>
      <w:r>
        <w:rPr>
          <w:rFonts w:hint="eastAsia" w:eastAsia="仿宋"/>
          <w:color w:val="000000" w:themeColor="text1"/>
          <w:szCs w:val="21"/>
          <w:lang w:val="zh-CN"/>
          <w14:textFill>
            <w14:solidFill>
              <w14:schemeClr w14:val="tx1"/>
            </w14:solidFill>
          </w14:textFill>
        </w:rPr>
        <w:t>）</w:t>
      </w:r>
      <w:r>
        <w:rPr>
          <w:rFonts w:eastAsia="仿宋"/>
          <w:color w:val="000000" w:themeColor="text1"/>
          <w:szCs w:val="21"/>
          <w:lang w:val="zh-CN"/>
          <w14:textFill>
            <w14:solidFill>
              <w14:schemeClr w14:val="tx1"/>
            </w14:solidFill>
          </w14:textFill>
        </w:rPr>
        <w:t>22</w:t>
      </w:r>
      <w:r>
        <w:rPr>
          <w:rFonts w:hint="eastAsia" w:eastAsia="仿宋"/>
          <w:color w:val="000000" w:themeColor="text1"/>
          <w:szCs w:val="21"/>
          <w:lang w:val="zh-CN"/>
          <w14:textFill>
            <w14:solidFill>
              <w14:schemeClr w14:val="tx1"/>
            </w14:solidFill>
          </w14:textFill>
        </w:rPr>
        <w:t>号）文件关于</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健全行政裁决机制</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要求，鼓励供应商在线提起询问，路径为：政采云</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项目采购</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询问质疑投诉</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询问列表</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鼓励供应商在线提起质疑，路径为：政采云</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项目采购</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询问质疑投诉</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质疑列表。质疑供应商对在线质疑答复不满意的，可在线提起投诉，路径为：浙江政府服务网</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政府采购投诉处理</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在线办理。</w:t>
      </w:r>
    </w:p>
    <w:p w14:paraId="38C35CC4">
      <w:pPr>
        <w:snapToGrid w:val="0"/>
        <w:spacing w:line="360" w:lineRule="auto"/>
        <w:jc w:val="left"/>
        <w:rPr>
          <w:rFonts w:eastAsia="仿宋"/>
          <w:color w:val="000000" w:themeColor="text1"/>
          <w:szCs w:val="21"/>
          <w:lang w:val="zh-CN"/>
          <w14:textFill>
            <w14:solidFill>
              <w14:schemeClr w14:val="tx1"/>
            </w14:solidFill>
          </w14:textFill>
        </w:rPr>
      </w:pPr>
      <w:r>
        <w:rPr>
          <w:rFonts w:eastAsia="仿宋"/>
          <w:color w:val="000000" w:themeColor="text1"/>
          <w:szCs w:val="21"/>
          <w:lang w:val="zh-CN"/>
          <w14:textFill>
            <w14:solidFill>
              <w14:schemeClr w14:val="tx1"/>
            </w14:solidFill>
          </w14:textFill>
        </w:rPr>
        <w:t>3.</w:t>
      </w:r>
      <w:r>
        <w:rPr>
          <w:rFonts w:hint="eastAsia" w:eastAsia="仿宋"/>
          <w:color w:val="000000" w:themeColor="text1"/>
          <w:szCs w:val="21"/>
          <w:lang w:val="zh-CN"/>
          <w14:textFill>
            <w14:solidFill>
              <w14:schemeClr w14:val="tx1"/>
            </w14:solidFill>
          </w14:textFill>
        </w:rPr>
        <w:t>供应商认为采购文件使自己的权益受到损害的，可以自获取采购文件之日或者采购公告期限届满之日（</w:t>
      </w:r>
      <w:r>
        <w:rPr>
          <w:rFonts w:hint="eastAsia" w:eastAsia="仿宋"/>
          <w:color w:val="000000" w:themeColor="text1"/>
          <w:szCs w:val="21"/>
          <w14:textFill>
            <w14:solidFill>
              <w14:schemeClr w14:val="tx1"/>
            </w14:solidFill>
          </w14:textFill>
        </w:rPr>
        <w:t>公告期限届满后获取采购文件的，以公告期限届满之日为准）</w:t>
      </w:r>
      <w:r>
        <w:rPr>
          <w:rFonts w:hint="eastAsia" w:eastAsia="仿宋"/>
          <w:color w:val="000000" w:themeColor="text1"/>
          <w:szCs w:val="21"/>
          <w:lang w:val="zh-CN"/>
          <w14:textFill>
            <w14:solidFill>
              <w14:schemeClr w14:val="tx1"/>
            </w14:solidFill>
          </w14:textFill>
        </w:rPr>
        <w:t>起</w:t>
      </w:r>
      <w:r>
        <w:rPr>
          <w:rFonts w:eastAsia="仿宋"/>
          <w:color w:val="000000" w:themeColor="text1"/>
          <w:szCs w:val="21"/>
          <w:lang w:val="zh-CN"/>
          <w14:textFill>
            <w14:solidFill>
              <w14:schemeClr w14:val="tx1"/>
            </w14:solidFill>
          </w14:textFill>
        </w:rPr>
        <w:t>7</w:t>
      </w:r>
      <w:r>
        <w:rPr>
          <w:rFonts w:hint="eastAsia" w:eastAsia="仿宋"/>
          <w:color w:val="000000" w:themeColor="text1"/>
          <w:szCs w:val="21"/>
          <w:lang w:val="zh-CN"/>
          <w14:textFill>
            <w14:solidFill>
              <w14:schemeClr w14:val="tx1"/>
            </w14:solidFill>
          </w14:textFill>
        </w:rPr>
        <w:t>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CA9EF9">
      <w:pPr>
        <w:snapToGrid w:val="0"/>
        <w:spacing w:line="360" w:lineRule="auto"/>
        <w:jc w:val="left"/>
        <w:rPr>
          <w:rFonts w:eastAsia="仿宋"/>
          <w:color w:val="000000" w:themeColor="text1"/>
          <w:szCs w:val="21"/>
          <w:lang w:val="zh-CN"/>
          <w14:textFill>
            <w14:solidFill>
              <w14:schemeClr w14:val="tx1"/>
            </w14:solidFill>
          </w14:textFill>
        </w:rPr>
      </w:pPr>
      <w:r>
        <w:rPr>
          <w:rFonts w:eastAsia="仿宋"/>
          <w:color w:val="000000" w:themeColor="text1"/>
          <w:szCs w:val="21"/>
          <w:lang w:val="zh-CN"/>
          <w14:textFill>
            <w14:solidFill>
              <w14:schemeClr w14:val="tx1"/>
            </w14:solidFill>
          </w14:textFill>
        </w:rPr>
        <w:t>4.</w:t>
      </w:r>
      <w:r>
        <w:rPr>
          <w:rFonts w:hint="eastAsia" w:eastAsia="仿宋"/>
          <w:color w:val="000000" w:themeColor="text1"/>
          <w:szCs w:val="21"/>
          <w:lang w:val="zh-CN"/>
          <w14:textFill>
            <w14:solidFill>
              <w14:schemeClr w14:val="tx1"/>
            </w14:solidFill>
          </w14:textFill>
        </w:rPr>
        <w:t>其他事项：</w:t>
      </w:r>
      <w:bookmarkStart w:id="4" w:name="OLE_LINK4"/>
      <w:r>
        <w:rPr>
          <w:rFonts w:hint="eastAsia" w:eastAsia="仿宋"/>
          <w:color w:val="000000" w:themeColor="text1"/>
          <w:szCs w:val="21"/>
          <w:lang w:val="zh-CN"/>
          <w14:textFill>
            <w14:solidFill>
              <w14:schemeClr w14:val="tx1"/>
            </w14:solidFill>
          </w14:textFill>
        </w:rPr>
        <w:t>⑴本项目招标文件实行</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政府采购云平台</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在线获取，不提供招标文件纸质版。供应商获取招标文件前应先完成</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政府采购云平台</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的账号注册；</w:t>
      </w:r>
      <w:r>
        <w:rPr>
          <w:rFonts w:eastAsia="仿宋"/>
          <w:color w:val="000000" w:themeColor="text1"/>
          <w:szCs w:val="21"/>
          <w:lang w:val="zh-CN"/>
          <w14:textFill>
            <w14:solidFill>
              <w14:schemeClr w14:val="tx1"/>
            </w14:solidFill>
          </w14:textFill>
        </w:rPr>
        <w:t xml:space="preserve"> </w:t>
      </w:r>
      <w:r>
        <w:rPr>
          <w:rFonts w:hint="eastAsia" w:eastAsia="仿宋"/>
          <w:color w:val="000000" w:themeColor="text1"/>
          <w:szCs w:val="21"/>
          <w:lang w:val="zh-CN"/>
          <w14:textFill>
            <w14:solidFill>
              <w14:schemeClr w14:val="tx1"/>
            </w14:solidFill>
          </w14:textFill>
        </w:rPr>
        <w:t>⑵方式：潜在供应商登陆政采云平台，在线申请获取招标文件（进入</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项目采购</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应用，在获取招标文件菜单中选择项目，申请获取招标文件，本项目招标文件不收取工本费；仅需浏览招标文件的供应商可点击</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游客，浏览招标文件</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直接下载招标文件浏览）；⑶提示：招标公告附件内的招标文件（或采购需求）仅供阅览使用，供应商只有在</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政府采购云平台</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完成获取招标文件申请并下载了招标文件后才视作依法获取招标文件（法律法规所指的供应商获取招标文件时间以供应商完成获取招标文件申请后下载招标文件的时间为准）。注：请供应商按上述要求获取招标文件，如未在</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政采云</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系统内完成相关流程，引起的投标无效责任自负。⑷本项目通过</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政府采购云平台（</w:t>
      </w:r>
      <w:r>
        <w:rPr>
          <w:rFonts w:eastAsia="仿宋"/>
          <w:color w:val="000000" w:themeColor="text1"/>
          <w:szCs w:val="21"/>
          <w:lang w:val="zh-CN"/>
          <w14:textFill>
            <w14:solidFill>
              <w14:schemeClr w14:val="tx1"/>
            </w14:solidFill>
          </w14:textFill>
        </w:rPr>
        <w:t>www.zcygov.cn</w:t>
      </w:r>
      <w:r>
        <w:rPr>
          <w:rFonts w:hint="eastAsia" w:eastAsia="仿宋"/>
          <w:color w:val="000000" w:themeColor="text1"/>
          <w:szCs w:val="21"/>
          <w:lang w:val="zh-CN"/>
          <w14:textFill>
            <w14:solidFill>
              <w14:schemeClr w14:val="tx1"/>
            </w14:solidFill>
          </w14:textFill>
        </w:rPr>
        <w:t>）</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实行在线投标响应（电子投标），供应商应先安装</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政采云电子交易客户端</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，并按照本招标文件和</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政府采购云平台</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的要求，通过</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政采云电子交易客户端</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编制并加密投标文件。投标人未按规定加密的投标文件，</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政府采购云平台</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将予以拒收。</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政采云电子交易客户端</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请自行前往</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浙江政府采购网</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下载专区</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电子交易客户端</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进行下载；通过</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政府采购云平台</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参与在线投标时如遇平台技术问题详询</w:t>
      </w:r>
      <w:r>
        <w:rPr>
          <w:rFonts w:eastAsia="仿宋"/>
          <w:color w:val="000000" w:themeColor="text1"/>
          <w:szCs w:val="21"/>
          <w:lang w:val="zh-CN"/>
          <w14:textFill>
            <w14:solidFill>
              <w14:schemeClr w14:val="tx1"/>
            </w14:solidFill>
          </w14:textFill>
        </w:rPr>
        <w:t>400-881-7190</w:t>
      </w:r>
      <w:r>
        <w:rPr>
          <w:rFonts w:hint="eastAsia" w:eastAsia="仿宋"/>
          <w:color w:val="000000" w:themeColor="text1"/>
          <w:szCs w:val="21"/>
          <w:lang w:val="zh-CN"/>
          <w14:textFill>
            <w14:solidFill>
              <w14:schemeClr w14:val="tx1"/>
            </w14:solidFill>
          </w14:textFill>
        </w:rPr>
        <w:t>。⑸为确保网上操作合法、有效和安全，投标人应当在投标截止时间前完成在</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政府采购云平台</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的身份认证，确保在电子投标过程中能够对相关数据电文进行加密和使用电子签章。使用</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政采云电子交易客户端</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需要提前申领</w:t>
      </w:r>
      <w:r>
        <w:rPr>
          <w:rFonts w:eastAsia="仿宋"/>
          <w:color w:val="000000" w:themeColor="text1"/>
          <w:szCs w:val="21"/>
          <w:lang w:val="zh-CN"/>
          <w14:textFill>
            <w14:solidFill>
              <w14:schemeClr w14:val="tx1"/>
            </w14:solidFill>
          </w14:textFill>
        </w:rPr>
        <w:t>CA</w:t>
      </w:r>
      <w:r>
        <w:rPr>
          <w:rFonts w:hint="eastAsia" w:eastAsia="仿宋"/>
          <w:color w:val="000000" w:themeColor="text1"/>
          <w:szCs w:val="21"/>
          <w:lang w:val="zh-CN"/>
          <w14:textFill>
            <w14:solidFill>
              <w14:schemeClr w14:val="tx1"/>
            </w14:solidFill>
          </w14:textFill>
        </w:rPr>
        <w:t>数字证书，申领流程请自行前往</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浙江政府采购网</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下载专区</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电子交易客户端</w:t>
      </w:r>
      <w:r>
        <w:rPr>
          <w:rFonts w:eastAsia="仿宋"/>
          <w:color w:val="000000" w:themeColor="text1"/>
          <w:szCs w:val="21"/>
          <w:lang w:val="zh-CN"/>
          <w14:textFill>
            <w14:solidFill>
              <w14:schemeClr w14:val="tx1"/>
            </w14:solidFill>
          </w14:textFill>
        </w:rPr>
        <w:t>-CA</w:t>
      </w:r>
      <w:r>
        <w:rPr>
          <w:rFonts w:hint="eastAsia" w:eastAsia="仿宋"/>
          <w:color w:val="000000" w:themeColor="text1"/>
          <w:szCs w:val="21"/>
          <w:lang w:val="zh-CN"/>
          <w14:textFill>
            <w14:solidFill>
              <w14:schemeClr w14:val="tx1"/>
            </w14:solidFill>
          </w14:textFill>
        </w:rPr>
        <w:t>驱动和申领流程</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进行查阅；</w:t>
      </w:r>
      <w:r>
        <w:rPr>
          <w:rFonts w:hint="eastAsia" w:eastAsia="仿宋"/>
          <w:color w:val="000000" w:themeColor="text1"/>
          <w:szCs w:val="21"/>
          <w14:textFill>
            <w14:solidFill>
              <w14:schemeClr w14:val="tx1"/>
            </w14:solidFill>
          </w14:textFill>
        </w:rPr>
        <w:t>▲</w:t>
      </w:r>
      <w:r>
        <w:rPr>
          <w:rFonts w:hint="eastAsia" w:eastAsia="仿宋"/>
          <w:color w:val="000000" w:themeColor="text1"/>
          <w:szCs w:val="21"/>
          <w:lang w:val="zh-CN"/>
          <w14:textFill>
            <w14:solidFill>
              <w14:schemeClr w14:val="tx1"/>
            </w14:solidFill>
          </w14:textFill>
        </w:rPr>
        <w:t>⑹投标人应当在投标截止时间前，将生成的</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电子加密投标文件</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上传递交至</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政府采购云平台</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。投标截止时间以后上传递交的投标文件将被</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政府采购云平台</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拒收。⑺投标人在</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政府采购云平台</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完成</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电子加密投标文件</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的上传递交后，还可以</w:t>
      </w:r>
      <w:r>
        <w:rPr>
          <w:rFonts w:hint="eastAsia" w:eastAsia="仿宋"/>
          <w:color w:val="000000" w:themeColor="text1"/>
          <w:szCs w:val="21"/>
          <w14:textFill>
            <w14:solidFill>
              <w14:schemeClr w14:val="tx1"/>
            </w14:solidFill>
          </w14:textFill>
        </w:rPr>
        <w:t>以</w:t>
      </w:r>
      <w:r>
        <w:rPr>
          <w:rFonts w:hint="eastAsia" w:eastAsia="仿宋"/>
          <w:color w:val="000000" w:themeColor="text1"/>
          <w:szCs w:val="21"/>
          <w:lang w:val="zh-CN"/>
          <w14:textFill>
            <w14:solidFill>
              <w14:schemeClr w14:val="tx1"/>
            </w14:solidFill>
          </w14:textFill>
        </w:rPr>
        <w:t>邮件形式在投标截止时间前将数据电文形式的</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备份投标文件</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以邮件形式发送至</w:t>
      </w:r>
      <w:r>
        <w:rPr>
          <w:rFonts w:eastAsia="仿宋"/>
          <w:color w:val="000000" w:themeColor="text1"/>
          <w:szCs w:val="21"/>
          <w:lang w:val="zh-CN"/>
          <w14:textFill>
            <w14:solidFill>
              <w14:schemeClr w14:val="tx1"/>
            </w14:solidFill>
          </w14:textFill>
        </w:rPr>
        <w:t>zjzhenghaozb@163.com</w:t>
      </w:r>
      <w:r>
        <w:rPr>
          <w:rFonts w:hint="eastAsia" w:eastAsia="仿宋"/>
          <w:color w:val="000000" w:themeColor="text1"/>
          <w:szCs w:val="21"/>
          <w:lang w:val="zh-CN"/>
          <w14:textFill>
            <w14:solidFill>
              <w14:schemeClr w14:val="tx1"/>
            </w14:solidFill>
          </w14:textFill>
        </w:rPr>
        <w:t>，邮件主题为</w:t>
      </w:r>
      <w:r>
        <w:rPr>
          <w:rFonts w:eastAsia="仿宋"/>
          <w:color w:val="000000" w:themeColor="text1"/>
          <w:szCs w:val="21"/>
          <w:lang w:val="zh-CN"/>
          <w14:textFill>
            <w14:solidFill>
              <w14:schemeClr w14:val="tx1"/>
            </w14:solidFill>
          </w14:textFill>
        </w:rPr>
        <w:t>“ZHDL2024-STHJT-12</w:t>
      </w:r>
      <w:r>
        <w:rPr>
          <w:rFonts w:hint="eastAsia" w:eastAsia="仿宋"/>
          <w:color w:val="000000" w:themeColor="text1"/>
          <w:szCs w:val="21"/>
          <w:lang w:val="zh-CN"/>
          <w14:textFill>
            <w14:solidFill>
              <w14:schemeClr w14:val="tx1"/>
            </w14:solidFill>
          </w14:textFill>
        </w:rPr>
        <w:t>备份文件</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。⑻</w:t>
      </w:r>
      <w:r>
        <w:rPr>
          <w:rFonts w:hint="eastAsia" w:eastAsia="仿宋"/>
          <w:color w:val="000000" w:themeColor="text1"/>
          <w:szCs w:val="21"/>
          <w14:textFill>
            <w14:solidFill>
              <w14:schemeClr w14:val="tx1"/>
            </w14:solidFill>
          </w14:textFill>
        </w:rPr>
        <w:t>▲</w:t>
      </w:r>
      <w:r>
        <w:rPr>
          <w:rFonts w:hint="eastAsia" w:eastAsia="仿宋"/>
          <w:color w:val="000000" w:themeColor="text1"/>
          <w:szCs w:val="21"/>
          <w:lang w:val="zh-CN"/>
          <w14:textFill>
            <w14:solidFill>
              <w14:schemeClr w14:val="tx1"/>
            </w14:solidFill>
          </w14:textFill>
        </w:rPr>
        <w:t>通过</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政府采购云平台</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上传递交的</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电子加密投标文件</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无法按时解密，投标人递交了备份投标文件的，以备份投标文件为依据，否则视为投标文件撤回。通过</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政府采购云平台</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上传递交的</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电子加密投标文件</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已按时解密的，</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备份投标文件</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自动失效。投标人仅递交备份投标文件的，投标无效。</w:t>
      </w:r>
      <w:r>
        <w:rPr>
          <w:rFonts w:eastAsia="仿宋"/>
          <w:color w:val="000000" w:themeColor="text1"/>
          <w:szCs w:val="21"/>
          <w:lang w:val="zh-CN"/>
          <w14:textFill>
            <w14:solidFill>
              <w14:schemeClr w14:val="tx1"/>
            </w14:solidFill>
          </w14:textFill>
        </w:rPr>
        <w:t>(9)</w:t>
      </w:r>
      <w:r>
        <w:rPr>
          <w:rFonts w:hint="eastAsia" w:eastAsia="仿宋"/>
          <w:color w:val="000000" w:themeColor="text1"/>
          <w:szCs w:val="21"/>
          <w:lang w:val="zh-CN"/>
          <w14:textFill>
            <w14:solidFill>
              <w14:schemeClr w14:val="tx1"/>
            </w14:solidFill>
          </w14:textFill>
        </w:rPr>
        <w:t>本项目对符合财政扶持政策的中小企业（小型、微型）、监狱企业、残疾人福利性单位给予价格优惠扶持，执行节能产品政府强制采购和优先采购政策，执行环境标志产品政府优先采购政策。</w:t>
      </w:r>
      <w:bookmarkEnd w:id="4"/>
    </w:p>
    <w:p w14:paraId="2D419325">
      <w:pPr>
        <w:snapToGrid w:val="0"/>
        <w:spacing w:line="360" w:lineRule="auto"/>
        <w:jc w:val="left"/>
        <w:rPr>
          <w:rFonts w:eastAsia="仿宋"/>
          <w:b/>
          <w:bCs/>
          <w:color w:val="000000" w:themeColor="text1"/>
          <w:szCs w:val="21"/>
          <w:lang w:val="zh-CN"/>
          <w14:textFill>
            <w14:solidFill>
              <w14:schemeClr w14:val="tx1"/>
            </w14:solidFill>
          </w14:textFill>
        </w:rPr>
      </w:pPr>
      <w:r>
        <w:rPr>
          <w:rFonts w:hint="eastAsia" w:eastAsia="仿宋"/>
          <w:b/>
          <w:bCs/>
          <w:color w:val="000000" w:themeColor="text1"/>
          <w:szCs w:val="21"/>
          <w:lang w:val="zh-CN"/>
          <w14:textFill>
            <w14:solidFill>
              <w14:schemeClr w14:val="tx1"/>
            </w14:solidFill>
          </w14:textFill>
        </w:rPr>
        <w:t>七、对本次采购提出询问、质疑、投诉，请按以下方式联系</w:t>
      </w:r>
    </w:p>
    <w:p w14:paraId="47B6C05E">
      <w:pPr>
        <w:snapToGrid w:val="0"/>
        <w:spacing w:line="360" w:lineRule="auto"/>
        <w:jc w:val="left"/>
        <w:rPr>
          <w:rFonts w:eastAsia="仿宋"/>
          <w:color w:val="000000" w:themeColor="text1"/>
          <w:szCs w:val="21"/>
          <w:lang w:val="zh-CN"/>
          <w14:textFill>
            <w14:solidFill>
              <w14:schemeClr w14:val="tx1"/>
            </w14:solidFill>
          </w14:textFill>
        </w:rPr>
      </w:pPr>
      <w:r>
        <w:rPr>
          <w:rFonts w:eastAsia="仿宋"/>
          <w:color w:val="000000" w:themeColor="text1"/>
          <w:szCs w:val="21"/>
          <w:lang w:val="zh-CN"/>
          <w14:textFill>
            <w14:solidFill>
              <w14:schemeClr w14:val="tx1"/>
            </w14:solidFill>
          </w14:textFill>
        </w:rPr>
        <w:t>1.</w:t>
      </w:r>
      <w:r>
        <w:rPr>
          <w:rFonts w:hint="eastAsia" w:eastAsia="仿宋"/>
          <w:color w:val="000000" w:themeColor="text1"/>
          <w:szCs w:val="21"/>
          <w:lang w:val="zh-CN"/>
          <w14:textFill>
            <w14:solidFill>
              <w14:schemeClr w14:val="tx1"/>
            </w14:solidFill>
          </w14:textFill>
        </w:rPr>
        <w:t>采购人信息</w:t>
      </w:r>
    </w:p>
    <w:p w14:paraId="48FEAC64">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名</w:t>
      </w:r>
      <w:r>
        <w:rPr>
          <w:rFonts w:eastAsia="仿宋"/>
          <w:color w:val="000000" w:themeColor="text1"/>
          <w:szCs w:val="21"/>
          <w:lang w:val="zh-CN"/>
          <w14:textFill>
            <w14:solidFill>
              <w14:schemeClr w14:val="tx1"/>
            </w14:solidFill>
          </w14:textFill>
        </w:rPr>
        <w:t xml:space="preserve"> </w:t>
      </w:r>
      <w:r>
        <w:rPr>
          <w:rFonts w:hint="eastAsia" w:eastAsia="仿宋"/>
          <w:color w:val="000000" w:themeColor="text1"/>
          <w:szCs w:val="21"/>
          <w:lang w:val="zh-CN"/>
          <w14:textFill>
            <w14:solidFill>
              <w14:schemeClr w14:val="tx1"/>
            </w14:solidFill>
          </w14:textFill>
        </w:rPr>
        <w:t>称：浙江省生态环境厅</w:t>
      </w:r>
    </w:p>
    <w:p w14:paraId="6D2854CA">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地</w:t>
      </w:r>
      <w:r>
        <w:rPr>
          <w:rFonts w:eastAsia="仿宋"/>
          <w:color w:val="000000" w:themeColor="text1"/>
          <w:szCs w:val="21"/>
          <w:lang w:val="zh-CN"/>
          <w14:textFill>
            <w14:solidFill>
              <w14:schemeClr w14:val="tx1"/>
            </w14:solidFill>
          </w14:textFill>
        </w:rPr>
        <w:t xml:space="preserve"> </w:t>
      </w:r>
      <w:r>
        <w:rPr>
          <w:rFonts w:hint="eastAsia" w:eastAsia="仿宋"/>
          <w:color w:val="000000" w:themeColor="text1"/>
          <w:szCs w:val="21"/>
          <w:lang w:val="zh-CN"/>
          <w14:textFill>
            <w14:solidFill>
              <w14:schemeClr w14:val="tx1"/>
            </w14:solidFill>
          </w14:textFill>
        </w:rPr>
        <w:t>址：杭州市学院路</w:t>
      </w:r>
      <w:r>
        <w:rPr>
          <w:rFonts w:eastAsia="仿宋"/>
          <w:color w:val="000000" w:themeColor="text1"/>
          <w:szCs w:val="21"/>
          <w:lang w:val="zh-CN"/>
          <w14:textFill>
            <w14:solidFill>
              <w14:schemeClr w14:val="tx1"/>
            </w14:solidFill>
          </w14:textFill>
        </w:rPr>
        <w:t>117</w:t>
      </w:r>
      <w:r>
        <w:rPr>
          <w:rFonts w:hint="eastAsia" w:eastAsia="仿宋"/>
          <w:color w:val="000000" w:themeColor="text1"/>
          <w:szCs w:val="21"/>
          <w:lang w:val="zh-CN"/>
          <w14:textFill>
            <w14:solidFill>
              <w14:schemeClr w14:val="tx1"/>
            </w14:solidFill>
          </w14:textFill>
        </w:rPr>
        <w:t>号</w:t>
      </w:r>
    </w:p>
    <w:p w14:paraId="3F49A8C4">
      <w:pPr>
        <w:snapToGrid w:val="0"/>
        <w:spacing w:line="360" w:lineRule="auto"/>
        <w:jc w:val="left"/>
        <w:rPr>
          <w:rFonts w:eastAsia="仿宋"/>
          <w:color w:val="000000" w:themeColor="text1"/>
          <w:szCs w:val="21"/>
          <w14:textFill>
            <w14:solidFill>
              <w14:schemeClr w14:val="tx1"/>
            </w14:solidFill>
          </w14:textFill>
        </w:rPr>
      </w:pPr>
      <w:r>
        <w:rPr>
          <w:rFonts w:hint="eastAsia" w:eastAsia="仿宋"/>
          <w:color w:val="000000" w:themeColor="text1"/>
          <w:szCs w:val="21"/>
          <w:lang w:val="zh-CN"/>
          <w14:textFill>
            <w14:solidFill>
              <w14:schemeClr w14:val="tx1"/>
            </w14:solidFill>
          </w14:textFill>
        </w:rPr>
        <w:t>传</w:t>
      </w:r>
      <w:r>
        <w:rPr>
          <w:rFonts w:eastAsia="仿宋"/>
          <w:color w:val="000000" w:themeColor="text1"/>
          <w:szCs w:val="21"/>
          <w:lang w:val="zh-CN"/>
          <w14:textFill>
            <w14:solidFill>
              <w14:schemeClr w14:val="tx1"/>
            </w14:solidFill>
          </w14:textFill>
        </w:rPr>
        <w:t xml:space="preserve"> </w:t>
      </w:r>
      <w:r>
        <w:rPr>
          <w:rFonts w:hint="eastAsia" w:eastAsia="仿宋"/>
          <w:color w:val="000000" w:themeColor="text1"/>
          <w:szCs w:val="21"/>
          <w:lang w:val="zh-CN"/>
          <w14:textFill>
            <w14:solidFill>
              <w14:schemeClr w14:val="tx1"/>
            </w14:solidFill>
          </w14:textFill>
        </w:rPr>
        <w:t>真：</w:t>
      </w:r>
      <w:r>
        <w:rPr>
          <w:rFonts w:eastAsia="仿宋"/>
          <w:color w:val="000000" w:themeColor="text1"/>
          <w:szCs w:val="21"/>
          <w14:textFill>
            <w14:solidFill>
              <w14:schemeClr w14:val="tx1"/>
            </w14:solidFill>
          </w14:textFill>
        </w:rPr>
        <w:t>/</w:t>
      </w:r>
    </w:p>
    <w:p w14:paraId="07DC49E3">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项目联系人（询问）：刘老师</w:t>
      </w:r>
    </w:p>
    <w:p w14:paraId="290B4569">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项目联系方式（询问）：</w:t>
      </w:r>
      <w:r>
        <w:rPr>
          <w:rFonts w:eastAsia="仿宋"/>
          <w:color w:val="000000" w:themeColor="text1"/>
          <w:szCs w:val="21"/>
          <w:lang w:val="zh-CN"/>
          <w14:textFill>
            <w14:solidFill>
              <w14:schemeClr w14:val="tx1"/>
            </w14:solidFill>
          </w14:textFill>
        </w:rPr>
        <w:t>0571-28992126</w:t>
      </w:r>
    </w:p>
    <w:p w14:paraId="30728C9C">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质疑联系人：陈老师</w:t>
      </w:r>
    </w:p>
    <w:p w14:paraId="358910BE">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质疑联系方式：</w:t>
      </w:r>
      <w:r>
        <w:rPr>
          <w:rFonts w:eastAsia="仿宋"/>
          <w:color w:val="000000" w:themeColor="text1"/>
          <w:szCs w:val="21"/>
          <w:lang w:val="zh-CN"/>
          <w14:textFill>
            <w14:solidFill>
              <w14:schemeClr w14:val="tx1"/>
            </w14:solidFill>
          </w14:textFill>
        </w:rPr>
        <w:t>0571-28913001</w:t>
      </w:r>
    </w:p>
    <w:p w14:paraId="66541B38">
      <w:pPr>
        <w:snapToGrid w:val="0"/>
        <w:spacing w:line="360" w:lineRule="auto"/>
        <w:jc w:val="left"/>
        <w:rPr>
          <w:rFonts w:eastAsia="仿宋"/>
          <w:color w:val="000000" w:themeColor="text1"/>
          <w:szCs w:val="21"/>
          <w:lang w:val="zh-CN"/>
          <w14:textFill>
            <w14:solidFill>
              <w14:schemeClr w14:val="tx1"/>
            </w14:solidFill>
          </w14:textFill>
        </w:rPr>
      </w:pPr>
      <w:r>
        <w:rPr>
          <w:rFonts w:eastAsia="仿宋"/>
          <w:color w:val="000000" w:themeColor="text1"/>
          <w:szCs w:val="21"/>
          <w:lang w:val="zh-CN"/>
          <w14:textFill>
            <w14:solidFill>
              <w14:schemeClr w14:val="tx1"/>
            </w14:solidFill>
          </w14:textFill>
        </w:rPr>
        <w:t>2.</w:t>
      </w:r>
      <w:r>
        <w:rPr>
          <w:rFonts w:hint="eastAsia" w:eastAsia="仿宋"/>
          <w:color w:val="000000" w:themeColor="text1"/>
          <w:szCs w:val="21"/>
          <w:lang w:val="zh-CN"/>
          <w14:textFill>
            <w14:solidFill>
              <w14:schemeClr w14:val="tx1"/>
            </w14:solidFill>
          </w14:textFill>
        </w:rPr>
        <w:t>采购代理机构信息</w:t>
      </w:r>
    </w:p>
    <w:p w14:paraId="43A51726">
      <w:pPr>
        <w:snapToGrid w:val="0"/>
        <w:spacing w:line="360" w:lineRule="auto"/>
        <w:jc w:val="left"/>
        <w:rPr>
          <w:rFonts w:eastAsia="仿宋"/>
          <w:bCs/>
          <w:color w:val="000000" w:themeColor="text1"/>
          <w:szCs w:val="21"/>
          <w14:textFill>
            <w14:solidFill>
              <w14:schemeClr w14:val="tx1"/>
            </w14:solidFill>
          </w14:textFill>
        </w:rPr>
      </w:pPr>
      <w:r>
        <w:rPr>
          <w:rFonts w:hint="eastAsia" w:eastAsia="仿宋"/>
          <w:color w:val="000000" w:themeColor="text1"/>
          <w:szCs w:val="21"/>
          <w:lang w:val="zh-CN"/>
          <w14:textFill>
            <w14:solidFill>
              <w14:schemeClr w14:val="tx1"/>
            </w14:solidFill>
          </w14:textFill>
        </w:rPr>
        <w:t>名</w:t>
      </w:r>
      <w:r>
        <w:rPr>
          <w:rFonts w:eastAsia="仿宋"/>
          <w:color w:val="000000" w:themeColor="text1"/>
          <w:szCs w:val="21"/>
          <w:lang w:val="zh-CN"/>
          <w14:textFill>
            <w14:solidFill>
              <w14:schemeClr w14:val="tx1"/>
            </w14:solidFill>
          </w14:textFill>
        </w:rPr>
        <w:t xml:space="preserve"> </w:t>
      </w:r>
      <w:r>
        <w:rPr>
          <w:rFonts w:hint="eastAsia" w:eastAsia="仿宋"/>
          <w:color w:val="000000" w:themeColor="text1"/>
          <w:szCs w:val="21"/>
          <w:lang w:val="zh-CN"/>
          <w14:textFill>
            <w14:solidFill>
              <w14:schemeClr w14:val="tx1"/>
            </w14:solidFill>
          </w14:textFill>
        </w:rPr>
        <w:t>称：</w:t>
      </w:r>
      <w:r>
        <w:rPr>
          <w:rFonts w:hint="eastAsia" w:eastAsia="仿宋"/>
          <w:bCs/>
          <w:color w:val="000000" w:themeColor="text1"/>
          <w:szCs w:val="21"/>
          <w14:textFill>
            <w14:solidFill>
              <w14:schemeClr w14:val="tx1"/>
            </w14:solidFill>
          </w14:textFill>
        </w:rPr>
        <w:t>浙江正淏招标代理有限公司</w:t>
      </w:r>
    </w:p>
    <w:p w14:paraId="2F75E48C">
      <w:pPr>
        <w:snapToGrid w:val="0"/>
        <w:spacing w:line="360" w:lineRule="auto"/>
        <w:jc w:val="left"/>
        <w:rPr>
          <w:rFonts w:eastAsia="仿宋"/>
          <w:bCs/>
          <w:color w:val="000000" w:themeColor="text1"/>
          <w:szCs w:val="21"/>
          <w:lang w:eastAsia="zh-Hans"/>
          <w14:textFill>
            <w14:solidFill>
              <w14:schemeClr w14:val="tx1"/>
            </w14:solidFill>
          </w14:textFill>
        </w:rPr>
      </w:pPr>
      <w:r>
        <w:rPr>
          <w:rFonts w:hint="eastAsia" w:eastAsia="仿宋"/>
          <w:bCs/>
          <w:color w:val="000000" w:themeColor="text1"/>
          <w:szCs w:val="21"/>
          <w:lang w:eastAsia="zh-Hans"/>
          <w14:textFill>
            <w14:solidFill>
              <w14:schemeClr w14:val="tx1"/>
            </w14:solidFill>
          </w14:textFill>
        </w:rPr>
        <w:t>地址：浙江省杭州市拱墅区花园岗街</w:t>
      </w:r>
      <w:r>
        <w:rPr>
          <w:rFonts w:eastAsia="仿宋"/>
          <w:bCs/>
          <w:color w:val="000000" w:themeColor="text1"/>
          <w:szCs w:val="21"/>
          <w:lang w:eastAsia="zh-Hans"/>
          <w14:textFill>
            <w14:solidFill>
              <w14:schemeClr w14:val="tx1"/>
            </w14:solidFill>
          </w14:textFill>
        </w:rPr>
        <w:t>121-12</w:t>
      </w:r>
      <w:r>
        <w:rPr>
          <w:rFonts w:hint="eastAsia" w:eastAsia="仿宋"/>
          <w:bCs/>
          <w:color w:val="000000" w:themeColor="text1"/>
          <w:szCs w:val="21"/>
          <w:lang w:eastAsia="zh-Hans"/>
          <w14:textFill>
            <w14:solidFill>
              <w14:schemeClr w14:val="tx1"/>
            </w14:solidFill>
          </w14:textFill>
        </w:rPr>
        <w:t>号</w:t>
      </w:r>
      <w:r>
        <w:rPr>
          <w:rFonts w:eastAsia="仿宋"/>
          <w:bCs/>
          <w:color w:val="000000" w:themeColor="text1"/>
          <w:szCs w:val="21"/>
          <w:lang w:eastAsia="zh-Hans"/>
          <w14:textFill>
            <w14:solidFill>
              <w14:schemeClr w14:val="tx1"/>
            </w14:solidFill>
          </w14:textFill>
        </w:rPr>
        <w:t>5</w:t>
      </w:r>
      <w:r>
        <w:rPr>
          <w:rFonts w:hint="eastAsia" w:eastAsia="仿宋"/>
          <w:bCs/>
          <w:color w:val="000000" w:themeColor="text1"/>
          <w:szCs w:val="21"/>
          <w:lang w:eastAsia="zh-Hans"/>
          <w14:textFill>
            <w14:solidFill>
              <w14:schemeClr w14:val="tx1"/>
            </w14:solidFill>
          </w14:textFill>
        </w:rPr>
        <w:t>层</w:t>
      </w:r>
      <w:r>
        <w:rPr>
          <w:rFonts w:eastAsia="仿宋"/>
          <w:bCs/>
          <w:color w:val="000000" w:themeColor="text1"/>
          <w:szCs w:val="21"/>
          <w:lang w:eastAsia="zh-Hans"/>
          <w14:textFill>
            <w14:solidFill>
              <w14:schemeClr w14:val="tx1"/>
            </w14:solidFill>
          </w14:textFill>
        </w:rPr>
        <w:t>525</w:t>
      </w:r>
      <w:r>
        <w:rPr>
          <w:rFonts w:hint="eastAsia" w:eastAsia="仿宋"/>
          <w:bCs/>
          <w:color w:val="000000" w:themeColor="text1"/>
          <w:szCs w:val="21"/>
          <w:lang w:eastAsia="zh-Hans"/>
          <w14:textFill>
            <w14:solidFill>
              <w14:schemeClr w14:val="tx1"/>
            </w14:solidFill>
          </w14:textFill>
        </w:rPr>
        <w:t>室</w:t>
      </w:r>
    </w:p>
    <w:p w14:paraId="58CD9D3C">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传</w:t>
      </w:r>
      <w:r>
        <w:rPr>
          <w:rFonts w:eastAsia="仿宋"/>
          <w:color w:val="000000" w:themeColor="text1"/>
          <w:szCs w:val="21"/>
          <w:lang w:val="zh-CN"/>
          <w14:textFill>
            <w14:solidFill>
              <w14:schemeClr w14:val="tx1"/>
            </w14:solidFill>
          </w14:textFill>
        </w:rPr>
        <w:t xml:space="preserve"> </w:t>
      </w:r>
      <w:r>
        <w:rPr>
          <w:rFonts w:hint="eastAsia" w:eastAsia="仿宋"/>
          <w:color w:val="000000" w:themeColor="text1"/>
          <w:szCs w:val="21"/>
          <w:lang w:val="zh-CN"/>
          <w14:textFill>
            <w14:solidFill>
              <w14:schemeClr w14:val="tx1"/>
            </w14:solidFill>
          </w14:textFill>
        </w:rPr>
        <w:t>真：</w:t>
      </w:r>
      <w:r>
        <w:rPr>
          <w:rFonts w:eastAsia="仿宋"/>
          <w:color w:val="000000" w:themeColor="text1"/>
          <w:szCs w:val="21"/>
          <w14:textFill>
            <w14:solidFill>
              <w14:schemeClr w14:val="tx1"/>
            </w14:solidFill>
          </w14:textFill>
        </w:rPr>
        <w:t>/</w:t>
      </w:r>
    </w:p>
    <w:p w14:paraId="6315E07C">
      <w:pPr>
        <w:snapToGrid w:val="0"/>
        <w:spacing w:line="360" w:lineRule="auto"/>
        <w:jc w:val="left"/>
        <w:rPr>
          <w:rFonts w:eastAsia="仿宋"/>
          <w:color w:val="000000" w:themeColor="text1"/>
          <w:szCs w:val="21"/>
          <w14:textFill>
            <w14:solidFill>
              <w14:schemeClr w14:val="tx1"/>
            </w14:solidFill>
          </w14:textFill>
        </w:rPr>
      </w:pPr>
      <w:r>
        <w:rPr>
          <w:rFonts w:hint="eastAsia" w:eastAsia="仿宋"/>
          <w:color w:val="000000" w:themeColor="text1"/>
          <w:szCs w:val="21"/>
          <w:lang w:val="zh-CN"/>
          <w14:textFill>
            <w14:solidFill>
              <w14:schemeClr w14:val="tx1"/>
            </w14:solidFill>
          </w14:textFill>
        </w:rPr>
        <w:t>项目联系人（询问）：</w:t>
      </w:r>
      <w:r>
        <w:rPr>
          <w:rFonts w:hint="eastAsia" w:eastAsia="仿宋"/>
          <w:color w:val="000000" w:themeColor="text1"/>
          <w:szCs w:val="21"/>
          <w14:textFill>
            <w14:solidFill>
              <w14:schemeClr w14:val="tx1"/>
            </w14:solidFill>
          </w14:textFill>
        </w:rPr>
        <w:t>陈工、黎工</w:t>
      </w:r>
    </w:p>
    <w:p w14:paraId="5951DF25">
      <w:pPr>
        <w:snapToGrid w:val="0"/>
        <w:spacing w:line="360" w:lineRule="auto"/>
        <w:jc w:val="left"/>
        <w:rPr>
          <w:rFonts w:eastAsia="仿宋"/>
          <w:color w:val="000000" w:themeColor="text1"/>
          <w:szCs w:val="21"/>
          <w14:textFill>
            <w14:solidFill>
              <w14:schemeClr w14:val="tx1"/>
            </w14:solidFill>
          </w14:textFill>
        </w:rPr>
      </w:pPr>
      <w:r>
        <w:rPr>
          <w:rFonts w:hint="eastAsia" w:eastAsia="仿宋"/>
          <w:color w:val="000000" w:themeColor="text1"/>
          <w:szCs w:val="21"/>
          <w:lang w:val="zh-CN"/>
          <w14:textFill>
            <w14:solidFill>
              <w14:schemeClr w14:val="tx1"/>
            </w14:solidFill>
          </w14:textFill>
        </w:rPr>
        <w:t>项目联系方式（询问）：</w:t>
      </w:r>
      <w:r>
        <w:rPr>
          <w:rFonts w:eastAsia="仿宋"/>
          <w:color w:val="000000" w:themeColor="text1"/>
          <w:szCs w:val="21"/>
          <w14:textFill>
            <w14:solidFill>
              <w14:schemeClr w14:val="tx1"/>
            </w14:solidFill>
          </w14:textFill>
        </w:rPr>
        <w:t>19883236644</w:t>
      </w: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18868114708</w:t>
      </w:r>
    </w:p>
    <w:p w14:paraId="34EA7013">
      <w:pPr>
        <w:snapToGrid w:val="0"/>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质疑联系人：</w:t>
      </w:r>
      <w:r>
        <w:rPr>
          <w:rFonts w:hint="eastAsia" w:eastAsia="仿宋"/>
          <w:color w:val="000000" w:themeColor="text1"/>
          <w:szCs w:val="21"/>
          <w14:textFill>
            <w14:solidFill>
              <w14:schemeClr w14:val="tx1"/>
            </w14:solidFill>
          </w14:textFill>
        </w:rPr>
        <w:t>刘工</w:t>
      </w:r>
    </w:p>
    <w:p w14:paraId="20DA5661">
      <w:pPr>
        <w:snapToGrid w:val="0"/>
        <w:spacing w:line="360" w:lineRule="auto"/>
        <w:jc w:val="left"/>
        <w:rPr>
          <w:rFonts w:eastAsia="仿宋"/>
          <w:color w:val="000000" w:themeColor="text1"/>
          <w:szCs w:val="21"/>
          <w14:textFill>
            <w14:solidFill>
              <w14:schemeClr w14:val="tx1"/>
            </w14:solidFill>
          </w14:textFill>
        </w:rPr>
      </w:pPr>
      <w:r>
        <w:rPr>
          <w:rFonts w:hint="eastAsia" w:eastAsia="仿宋"/>
          <w:color w:val="000000" w:themeColor="text1"/>
          <w:szCs w:val="21"/>
          <w:lang w:val="zh-CN"/>
          <w14:textFill>
            <w14:solidFill>
              <w14:schemeClr w14:val="tx1"/>
            </w14:solidFill>
          </w14:textFill>
        </w:rPr>
        <w:t>质疑联系方式：</w:t>
      </w:r>
      <w:r>
        <w:rPr>
          <w:rFonts w:eastAsia="仿宋"/>
          <w:color w:val="000000" w:themeColor="text1"/>
          <w:szCs w:val="21"/>
          <w14:textFill>
            <w14:solidFill>
              <w14:schemeClr w14:val="tx1"/>
            </w14:solidFill>
          </w14:textFill>
        </w:rPr>
        <w:t>0571-86096831</w:t>
      </w:r>
    </w:p>
    <w:p w14:paraId="73309A08">
      <w:pPr>
        <w:widowControl/>
        <w:spacing w:line="360" w:lineRule="auto"/>
        <w:jc w:val="left"/>
        <w:rPr>
          <w:rFonts w:eastAsia="仿宋"/>
          <w:color w:val="000000" w:themeColor="text1"/>
          <w:szCs w:val="21"/>
          <w:lang w:val="zh-CN"/>
          <w14:textFill>
            <w14:solidFill>
              <w14:schemeClr w14:val="tx1"/>
            </w14:solidFill>
          </w14:textFill>
        </w:rPr>
      </w:pPr>
      <w:r>
        <w:rPr>
          <w:rFonts w:eastAsia="仿宋"/>
          <w:color w:val="000000" w:themeColor="text1"/>
          <w:szCs w:val="21"/>
          <w14:textFill>
            <w14:solidFill>
              <w14:schemeClr w14:val="tx1"/>
            </w14:solidFill>
          </w14:textFill>
        </w:rPr>
        <w:t>3</w:t>
      </w:r>
      <w:r>
        <w:rPr>
          <w:rFonts w:eastAsia="仿宋"/>
          <w:color w:val="000000" w:themeColor="text1"/>
          <w:szCs w:val="21"/>
          <w:lang w:eastAsia="zh-Hans"/>
          <w14:textFill>
            <w14:solidFill>
              <w14:schemeClr w14:val="tx1"/>
            </w14:solidFill>
          </w14:textFill>
        </w:rPr>
        <w:t>.</w:t>
      </w:r>
      <w:r>
        <w:rPr>
          <w:rFonts w:hint="eastAsia" w:eastAsia="仿宋"/>
          <w:color w:val="000000" w:themeColor="text1"/>
          <w:szCs w:val="21"/>
          <w:lang w:val="zh-CN"/>
          <w14:textFill>
            <w14:solidFill>
              <w14:schemeClr w14:val="tx1"/>
            </w14:solidFill>
          </w14:textFill>
        </w:rPr>
        <w:t>该项目由采购人处理采购争议。质疑环节，采购人委托采购代理机构处理的，可由采购代理机构答复。对质疑答复不满意的，向采购人内部设置的采购监督机构反映。</w:t>
      </w:r>
    </w:p>
    <w:p w14:paraId="2A921A19">
      <w:pPr>
        <w:widowControl/>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政策咨询：何一平、冯华，</w:t>
      </w:r>
      <w:r>
        <w:rPr>
          <w:rFonts w:eastAsia="仿宋"/>
          <w:color w:val="000000" w:themeColor="text1"/>
          <w:szCs w:val="21"/>
          <w:lang w:val="zh-CN"/>
          <w14:textFill>
            <w14:solidFill>
              <w14:schemeClr w14:val="tx1"/>
            </w14:solidFill>
          </w14:textFill>
        </w:rPr>
        <w:t>0571-87058424</w:t>
      </w:r>
      <w:r>
        <w:rPr>
          <w:rFonts w:hint="eastAsia" w:eastAsia="仿宋"/>
          <w:color w:val="000000" w:themeColor="text1"/>
          <w:szCs w:val="21"/>
          <w:lang w:val="zh-CN"/>
          <w14:textFill>
            <w14:solidFill>
              <w14:schemeClr w14:val="tx1"/>
            </w14:solidFill>
          </w14:textFill>
        </w:rPr>
        <w:t>、</w:t>
      </w:r>
      <w:r>
        <w:rPr>
          <w:rFonts w:eastAsia="仿宋"/>
          <w:color w:val="000000" w:themeColor="text1"/>
          <w:szCs w:val="21"/>
          <w:lang w:val="zh-CN"/>
          <w14:textFill>
            <w14:solidFill>
              <w14:schemeClr w14:val="tx1"/>
            </w14:solidFill>
          </w14:textFill>
        </w:rPr>
        <w:t>87055741</w:t>
      </w:r>
    </w:p>
    <w:p w14:paraId="41FFE7DB">
      <w:pPr>
        <w:widowControl/>
        <w:spacing w:line="360" w:lineRule="auto"/>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预算金额未达</w:t>
      </w:r>
      <w:r>
        <w:rPr>
          <w:rFonts w:eastAsia="仿宋"/>
          <w:color w:val="000000" w:themeColor="text1"/>
          <w:szCs w:val="21"/>
          <w:lang w:val="zh-CN"/>
          <w14:textFill>
            <w14:solidFill>
              <w14:schemeClr w14:val="tx1"/>
            </w14:solidFill>
          </w14:textFill>
        </w:rPr>
        <w:t>100</w:t>
      </w:r>
      <w:r>
        <w:rPr>
          <w:rFonts w:hint="eastAsia" w:eastAsia="仿宋"/>
          <w:color w:val="000000" w:themeColor="text1"/>
          <w:szCs w:val="21"/>
          <w:lang w:val="zh-CN"/>
          <w14:textFill>
            <w14:solidFill>
              <w14:schemeClr w14:val="tx1"/>
            </w14:solidFill>
          </w14:textFill>
        </w:rPr>
        <w:t>万元的采购项目，由采购人处理采购争议。</w:t>
      </w:r>
    </w:p>
    <w:p w14:paraId="116E8DEF">
      <w:pPr>
        <w:widowControl/>
        <w:spacing w:line="360" w:lineRule="auto"/>
        <w:jc w:val="left"/>
        <w:rPr>
          <w:rFonts w:eastAsia="仿宋"/>
          <w:color w:val="000000" w:themeColor="text1"/>
          <w:szCs w:val="21"/>
          <w:lang w:val="zh-CN"/>
          <w14:textFill>
            <w14:solidFill>
              <w14:schemeClr w14:val="tx1"/>
            </w14:solidFill>
          </w14:textFill>
        </w:rPr>
      </w:pPr>
    </w:p>
    <w:p w14:paraId="5947C757">
      <w:pPr>
        <w:widowControl/>
        <w:spacing w:line="360" w:lineRule="auto"/>
        <w:jc w:val="left"/>
        <w:rPr>
          <w:rFonts w:eastAsia="仿宋"/>
          <w:color w:val="000000" w:themeColor="text1"/>
          <w:szCs w:val="21"/>
          <w14:textFill>
            <w14:solidFill>
              <w14:schemeClr w14:val="tx1"/>
            </w14:solidFill>
          </w14:textFill>
        </w:rPr>
      </w:pPr>
    </w:p>
    <w:p w14:paraId="31B73351">
      <w:pPr>
        <w:widowControl/>
        <w:spacing w:line="360" w:lineRule="auto"/>
        <w:jc w:val="left"/>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若对项目采购电子交易系统操作有疑问，可登录政采云（</w:t>
      </w:r>
      <w:r>
        <w:rPr>
          <w:rFonts w:eastAsia="仿宋"/>
          <w:color w:val="000000" w:themeColor="text1"/>
          <w:szCs w:val="21"/>
          <w14:textFill>
            <w14:solidFill>
              <w14:schemeClr w14:val="tx1"/>
            </w14:solidFill>
          </w14:textFill>
        </w:rPr>
        <w:t>https://www.zcygov.cn/</w:t>
      </w:r>
      <w:r>
        <w:rPr>
          <w:rFonts w:hint="eastAsia" w:eastAsia="仿宋"/>
          <w:color w:val="000000" w:themeColor="text1"/>
          <w:szCs w:val="21"/>
          <w14:textFill>
            <w14:solidFill>
              <w14:schemeClr w14:val="tx1"/>
            </w14:solidFill>
          </w14:textFill>
        </w:rPr>
        <w:t>），点击右侧咨询小采，获取采小蜜智能服务管家帮助，或拨打政采云服务热线</w:t>
      </w:r>
      <w:r>
        <w:rPr>
          <w:rFonts w:eastAsia="仿宋"/>
          <w:color w:val="000000" w:themeColor="text1"/>
          <w:szCs w:val="21"/>
          <w14:textFill>
            <w14:solidFill>
              <w14:schemeClr w14:val="tx1"/>
            </w14:solidFill>
          </w14:textFill>
        </w:rPr>
        <w:t>400-881-7190</w:t>
      </w:r>
      <w:r>
        <w:rPr>
          <w:rFonts w:hint="eastAsia" w:eastAsia="仿宋"/>
          <w:color w:val="000000" w:themeColor="text1"/>
          <w:szCs w:val="21"/>
          <w14:textFill>
            <w14:solidFill>
              <w14:schemeClr w14:val="tx1"/>
            </w14:solidFill>
          </w14:textFill>
        </w:rPr>
        <w:t>获取热线服务帮助。</w:t>
      </w:r>
    </w:p>
    <w:p w14:paraId="5C3874AE">
      <w:pPr>
        <w:widowControl/>
        <w:spacing w:line="360" w:lineRule="auto"/>
        <w:jc w:val="left"/>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CA</w:t>
      </w:r>
      <w:r>
        <w:rPr>
          <w:rFonts w:hint="eastAsia" w:eastAsia="仿宋"/>
          <w:color w:val="000000" w:themeColor="text1"/>
          <w:szCs w:val="21"/>
          <w14:textFill>
            <w14:solidFill>
              <w14:schemeClr w14:val="tx1"/>
            </w14:solidFill>
          </w14:textFill>
        </w:rPr>
        <w:t>问题联系电话（人工）：汇信</w:t>
      </w:r>
      <w:r>
        <w:rPr>
          <w:rFonts w:eastAsia="仿宋"/>
          <w:color w:val="000000" w:themeColor="text1"/>
          <w:szCs w:val="21"/>
          <w14:textFill>
            <w14:solidFill>
              <w14:schemeClr w14:val="tx1"/>
            </w14:solidFill>
          </w14:textFill>
        </w:rPr>
        <w:t>CA 400-888-4636</w:t>
      </w:r>
      <w:r>
        <w:rPr>
          <w:rFonts w:hint="eastAsia" w:eastAsia="仿宋"/>
          <w:color w:val="000000" w:themeColor="text1"/>
          <w:szCs w:val="21"/>
          <w14:textFill>
            <w14:solidFill>
              <w14:schemeClr w14:val="tx1"/>
            </w14:solidFill>
          </w14:textFill>
        </w:rPr>
        <w:t>；天谷</w:t>
      </w:r>
      <w:r>
        <w:rPr>
          <w:rFonts w:eastAsia="仿宋"/>
          <w:color w:val="000000" w:themeColor="text1"/>
          <w:szCs w:val="21"/>
          <w14:textFill>
            <w14:solidFill>
              <w14:schemeClr w14:val="tx1"/>
            </w14:solidFill>
          </w14:textFill>
        </w:rPr>
        <w:t>CA 400-087-8198</w:t>
      </w:r>
      <w:r>
        <w:rPr>
          <w:rFonts w:hint="eastAsia" w:eastAsia="仿宋"/>
          <w:color w:val="000000" w:themeColor="text1"/>
          <w:szCs w:val="21"/>
          <w14:textFill>
            <w14:solidFill>
              <w14:schemeClr w14:val="tx1"/>
            </w14:solidFill>
          </w14:textFill>
        </w:rPr>
        <w:t>。</w:t>
      </w:r>
    </w:p>
    <w:p w14:paraId="7CE11145">
      <w:pPr>
        <w:pStyle w:val="2"/>
        <w:numPr>
          <w:ilvl w:val="0"/>
          <w:numId w:val="0"/>
        </w:numPr>
        <w:adjustRightInd w:val="0"/>
        <w:jc w:val="center"/>
        <w:rPr>
          <w:rFonts w:eastAsia="仿宋"/>
          <w:b w:val="0"/>
          <w:snapToGrid w:val="0"/>
          <w:color w:val="000000" w:themeColor="text1"/>
          <w:kern w:val="0"/>
          <w:szCs w:val="21"/>
          <w14:textFill>
            <w14:solidFill>
              <w14:schemeClr w14:val="tx1"/>
            </w14:solidFill>
          </w14:textFill>
        </w:rPr>
      </w:pPr>
      <w:r>
        <w:rPr>
          <w:rFonts w:eastAsia="仿宋"/>
          <w:b w:val="0"/>
          <w:snapToGrid w:val="0"/>
          <w:color w:val="000000" w:themeColor="text1"/>
          <w:kern w:val="0"/>
          <w:szCs w:val="21"/>
          <w14:textFill>
            <w14:solidFill>
              <w14:schemeClr w14:val="tx1"/>
            </w14:solidFill>
          </w14:textFill>
        </w:rPr>
        <w:br w:type="page"/>
      </w:r>
      <w:r>
        <w:rPr>
          <w:rStyle w:val="19"/>
          <w:rFonts w:hint="eastAsia" w:ascii="Times New Roman" w:hAnsi="Times New Roman" w:eastAsia="仿宋"/>
          <w:b/>
          <w:bCs/>
          <w:color w:val="000000" w:themeColor="text1"/>
          <w14:textFill>
            <w14:solidFill>
              <w14:schemeClr w14:val="tx1"/>
            </w14:solidFill>
          </w14:textFill>
        </w:rPr>
        <w:t>第二部分</w:t>
      </w:r>
      <w:r>
        <w:rPr>
          <w:rStyle w:val="19"/>
          <w:rFonts w:ascii="Times New Roman" w:hAnsi="Times New Roman" w:eastAsia="仿宋"/>
          <w:b/>
          <w:bCs/>
          <w:color w:val="000000" w:themeColor="text1"/>
          <w14:textFill>
            <w14:solidFill>
              <w14:schemeClr w14:val="tx1"/>
            </w14:solidFill>
          </w14:textFill>
        </w:rPr>
        <w:t xml:space="preserve"> </w:t>
      </w:r>
      <w:r>
        <w:rPr>
          <w:rStyle w:val="19"/>
          <w:rFonts w:hint="eastAsia" w:ascii="Times New Roman" w:hAnsi="Times New Roman" w:eastAsia="仿宋"/>
          <w:b/>
          <w:bCs/>
          <w:color w:val="000000" w:themeColor="text1"/>
          <w14:textFill>
            <w14:solidFill>
              <w14:schemeClr w14:val="tx1"/>
            </w14:solidFill>
          </w14:textFill>
        </w:rPr>
        <w:t>投标人须知</w:t>
      </w:r>
    </w:p>
    <w:p w14:paraId="61609101">
      <w:pPr>
        <w:widowControl/>
        <w:spacing w:line="360" w:lineRule="auto"/>
        <w:jc w:val="center"/>
        <w:rPr>
          <w:rFonts w:eastAsia="仿宋"/>
          <w:b/>
          <w:bCs/>
          <w:color w:val="000000" w:themeColor="text1"/>
          <w:sz w:val="28"/>
          <w:szCs w:val="28"/>
          <w14:textFill>
            <w14:solidFill>
              <w14:schemeClr w14:val="tx1"/>
            </w14:solidFill>
          </w14:textFill>
        </w:rPr>
      </w:pPr>
      <w:r>
        <w:rPr>
          <w:rFonts w:hint="eastAsia" w:eastAsia="仿宋"/>
          <w:b/>
          <w:bCs/>
          <w:color w:val="000000" w:themeColor="text1"/>
          <w:sz w:val="28"/>
          <w:szCs w:val="28"/>
          <w14:textFill>
            <w14:solidFill>
              <w14:schemeClr w14:val="tx1"/>
            </w14:solidFill>
          </w14:textFill>
        </w:rPr>
        <w:t>前</w:t>
      </w:r>
      <w:r>
        <w:rPr>
          <w:rFonts w:eastAsia="仿宋"/>
          <w:b/>
          <w:bCs/>
          <w:color w:val="000000" w:themeColor="text1"/>
          <w:sz w:val="28"/>
          <w:szCs w:val="28"/>
          <w14:textFill>
            <w14:solidFill>
              <w14:schemeClr w14:val="tx1"/>
            </w14:solidFill>
          </w14:textFill>
        </w:rPr>
        <w:t xml:space="preserve"> </w:t>
      </w:r>
      <w:r>
        <w:rPr>
          <w:rFonts w:hint="eastAsia" w:eastAsia="仿宋"/>
          <w:b/>
          <w:bCs/>
          <w:color w:val="000000" w:themeColor="text1"/>
          <w:sz w:val="28"/>
          <w:szCs w:val="28"/>
          <w14:textFill>
            <w14:solidFill>
              <w14:schemeClr w14:val="tx1"/>
            </w14:solidFill>
          </w14:textFill>
        </w:rPr>
        <w:t>附</w:t>
      </w:r>
      <w:r>
        <w:rPr>
          <w:rFonts w:eastAsia="仿宋"/>
          <w:b/>
          <w:bCs/>
          <w:color w:val="000000" w:themeColor="text1"/>
          <w:sz w:val="28"/>
          <w:szCs w:val="28"/>
          <w14:textFill>
            <w14:solidFill>
              <w14:schemeClr w14:val="tx1"/>
            </w14:solidFill>
          </w14:textFill>
        </w:rPr>
        <w:t xml:space="preserve"> </w:t>
      </w:r>
      <w:r>
        <w:rPr>
          <w:rFonts w:hint="eastAsia" w:eastAsia="仿宋"/>
          <w:b/>
          <w:bCs/>
          <w:color w:val="000000" w:themeColor="text1"/>
          <w:sz w:val="28"/>
          <w:szCs w:val="28"/>
          <w14:textFill>
            <w14:solidFill>
              <w14:schemeClr w14:val="tx1"/>
            </w14:solidFill>
          </w14:textFill>
        </w:rPr>
        <w:t>表</w:t>
      </w:r>
    </w:p>
    <w:tbl>
      <w:tblPr>
        <w:tblStyle w:val="1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902"/>
        <w:gridCol w:w="6615"/>
      </w:tblGrid>
      <w:tr w14:paraId="029362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1" w:hRule="atLeast"/>
          <w:tblHeader/>
          <w:jc w:val="center"/>
        </w:trPr>
        <w:tc>
          <w:tcPr>
            <w:tcW w:w="648" w:type="dxa"/>
            <w:vAlign w:val="center"/>
          </w:tcPr>
          <w:p w14:paraId="50A7C6D4">
            <w:pPr>
              <w:adjustRightInd w:val="0"/>
              <w:snapToGrid w:val="0"/>
              <w:spacing w:line="360" w:lineRule="auto"/>
              <w:jc w:val="center"/>
              <w:rPr>
                <w:rFonts w:eastAsia="仿宋"/>
                <w:b/>
                <w:bCs/>
                <w:snapToGrid w:val="0"/>
                <w:color w:val="000000" w:themeColor="text1"/>
                <w:kern w:val="0"/>
                <w:szCs w:val="21"/>
                <w14:textFill>
                  <w14:solidFill>
                    <w14:schemeClr w14:val="tx1"/>
                  </w14:solidFill>
                </w14:textFill>
              </w:rPr>
            </w:pPr>
            <w:r>
              <w:rPr>
                <w:rFonts w:hint="eastAsia" w:eastAsia="仿宋"/>
                <w:b/>
                <w:bCs/>
                <w:snapToGrid w:val="0"/>
                <w:color w:val="000000" w:themeColor="text1"/>
                <w:kern w:val="0"/>
                <w:szCs w:val="21"/>
                <w14:textFill>
                  <w14:solidFill>
                    <w14:schemeClr w14:val="tx1"/>
                  </w14:solidFill>
                </w14:textFill>
              </w:rPr>
              <w:t>序号</w:t>
            </w:r>
          </w:p>
        </w:tc>
        <w:tc>
          <w:tcPr>
            <w:tcW w:w="1902" w:type="dxa"/>
            <w:tcBorders>
              <w:right w:val="single" w:color="auto" w:sz="4" w:space="0"/>
            </w:tcBorders>
            <w:vAlign w:val="center"/>
          </w:tcPr>
          <w:p w14:paraId="4F838955">
            <w:pPr>
              <w:adjustRightInd w:val="0"/>
              <w:snapToGrid w:val="0"/>
              <w:spacing w:line="360" w:lineRule="auto"/>
              <w:jc w:val="center"/>
              <w:rPr>
                <w:rFonts w:eastAsia="仿宋"/>
                <w:b/>
                <w:bCs/>
                <w:snapToGrid w:val="0"/>
                <w:color w:val="000000" w:themeColor="text1"/>
                <w:kern w:val="0"/>
                <w:szCs w:val="21"/>
                <w14:textFill>
                  <w14:solidFill>
                    <w14:schemeClr w14:val="tx1"/>
                  </w14:solidFill>
                </w14:textFill>
              </w:rPr>
            </w:pPr>
            <w:r>
              <w:rPr>
                <w:rFonts w:hint="eastAsia" w:eastAsia="仿宋"/>
                <w:b/>
                <w:bCs/>
                <w:snapToGrid w:val="0"/>
                <w:color w:val="000000" w:themeColor="text1"/>
                <w:kern w:val="0"/>
                <w:szCs w:val="21"/>
                <w14:textFill>
                  <w14:solidFill>
                    <w14:schemeClr w14:val="tx1"/>
                  </w14:solidFill>
                </w14:textFill>
              </w:rPr>
              <w:t>项</w:t>
            </w:r>
            <w:r>
              <w:rPr>
                <w:rFonts w:eastAsia="仿宋"/>
                <w:b/>
                <w:bCs/>
                <w:snapToGrid w:val="0"/>
                <w:color w:val="000000" w:themeColor="text1"/>
                <w:kern w:val="0"/>
                <w:szCs w:val="21"/>
                <w14:textFill>
                  <w14:solidFill>
                    <w14:schemeClr w14:val="tx1"/>
                  </w14:solidFill>
                </w14:textFill>
              </w:rPr>
              <w:t xml:space="preserve">   </w:t>
            </w:r>
            <w:r>
              <w:rPr>
                <w:rFonts w:hint="eastAsia" w:eastAsia="仿宋"/>
                <w:b/>
                <w:bCs/>
                <w:snapToGrid w:val="0"/>
                <w:color w:val="000000" w:themeColor="text1"/>
                <w:kern w:val="0"/>
                <w:szCs w:val="21"/>
                <w14:textFill>
                  <w14:solidFill>
                    <w14:schemeClr w14:val="tx1"/>
                  </w14:solidFill>
                </w14:textFill>
              </w:rPr>
              <w:t>目</w:t>
            </w:r>
          </w:p>
        </w:tc>
        <w:tc>
          <w:tcPr>
            <w:tcW w:w="6615" w:type="dxa"/>
            <w:tcBorders>
              <w:left w:val="single" w:color="auto" w:sz="4" w:space="0"/>
            </w:tcBorders>
            <w:vAlign w:val="center"/>
          </w:tcPr>
          <w:p w14:paraId="04386550">
            <w:pPr>
              <w:adjustRightInd w:val="0"/>
              <w:snapToGrid w:val="0"/>
              <w:spacing w:line="360" w:lineRule="auto"/>
              <w:jc w:val="center"/>
              <w:rPr>
                <w:rFonts w:eastAsia="仿宋"/>
                <w:b/>
                <w:bCs/>
                <w:snapToGrid w:val="0"/>
                <w:color w:val="000000" w:themeColor="text1"/>
                <w:kern w:val="0"/>
                <w:szCs w:val="21"/>
                <w14:textFill>
                  <w14:solidFill>
                    <w14:schemeClr w14:val="tx1"/>
                  </w14:solidFill>
                </w14:textFill>
              </w:rPr>
            </w:pPr>
            <w:r>
              <w:rPr>
                <w:rFonts w:hint="eastAsia" w:eastAsia="仿宋"/>
                <w:b/>
                <w:bCs/>
                <w:snapToGrid w:val="0"/>
                <w:color w:val="000000" w:themeColor="text1"/>
                <w:kern w:val="0"/>
                <w:szCs w:val="21"/>
                <w14:textFill>
                  <w14:solidFill>
                    <w14:schemeClr w14:val="tx1"/>
                  </w14:solidFill>
                </w14:textFill>
              </w:rPr>
              <w:t>内</w:t>
            </w:r>
            <w:r>
              <w:rPr>
                <w:rFonts w:eastAsia="仿宋"/>
                <w:b/>
                <w:bCs/>
                <w:snapToGrid w:val="0"/>
                <w:color w:val="000000" w:themeColor="text1"/>
                <w:kern w:val="0"/>
                <w:szCs w:val="21"/>
                <w14:textFill>
                  <w14:solidFill>
                    <w14:schemeClr w14:val="tx1"/>
                  </w14:solidFill>
                </w14:textFill>
              </w:rPr>
              <w:t xml:space="preserve">       </w:t>
            </w:r>
            <w:r>
              <w:rPr>
                <w:rFonts w:hint="eastAsia" w:eastAsia="仿宋"/>
                <w:b/>
                <w:bCs/>
                <w:snapToGrid w:val="0"/>
                <w:color w:val="000000" w:themeColor="text1"/>
                <w:kern w:val="0"/>
                <w:szCs w:val="21"/>
                <w14:textFill>
                  <w14:solidFill>
                    <w14:schemeClr w14:val="tx1"/>
                  </w14:solidFill>
                </w14:textFill>
              </w:rPr>
              <w:t>容</w:t>
            </w:r>
          </w:p>
        </w:tc>
      </w:tr>
      <w:tr w14:paraId="6A8470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6B485A58">
            <w:pPr>
              <w:snapToGrid w:val="0"/>
              <w:spacing w:line="360" w:lineRule="auto"/>
              <w:jc w:val="center"/>
              <w:rPr>
                <w:rFonts w:eastAsia="仿宋"/>
                <w:snapToGrid w:val="0"/>
                <w:color w:val="000000" w:themeColor="text1"/>
                <w:kern w:val="0"/>
                <w:szCs w:val="21"/>
                <w14:textFill>
                  <w14:solidFill>
                    <w14:schemeClr w14:val="tx1"/>
                  </w14:solidFill>
                </w14:textFill>
              </w:rPr>
            </w:pPr>
            <w:r>
              <w:rPr>
                <w:rFonts w:eastAsia="仿宋"/>
                <w:color w:val="000000" w:themeColor="text1"/>
                <w:sz w:val="24"/>
                <w14:textFill>
                  <w14:solidFill>
                    <w14:schemeClr w14:val="tx1"/>
                  </w14:solidFill>
                </w14:textFill>
              </w:rPr>
              <w:t>1</w:t>
            </w:r>
          </w:p>
        </w:tc>
        <w:tc>
          <w:tcPr>
            <w:tcW w:w="1902" w:type="dxa"/>
            <w:tcBorders>
              <w:right w:val="single" w:color="auto" w:sz="4" w:space="0"/>
            </w:tcBorders>
            <w:vAlign w:val="center"/>
          </w:tcPr>
          <w:p w14:paraId="51BEE026">
            <w:pPr>
              <w:adjustRightInd w:val="0"/>
              <w:snapToGrid w:val="0"/>
              <w:spacing w:line="360" w:lineRule="auto"/>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项目说明</w:t>
            </w:r>
          </w:p>
        </w:tc>
        <w:tc>
          <w:tcPr>
            <w:tcW w:w="6615" w:type="dxa"/>
            <w:tcBorders>
              <w:left w:val="single" w:color="auto" w:sz="4" w:space="0"/>
            </w:tcBorders>
            <w:vAlign w:val="center"/>
          </w:tcPr>
          <w:p w14:paraId="22A9FE3A">
            <w:pPr>
              <w:snapToGrid w:val="0"/>
              <w:spacing w:line="360" w:lineRule="auto"/>
              <w:jc w:val="left"/>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一、项目名称：</w:t>
            </w:r>
            <w:r>
              <w:rPr>
                <w:rFonts w:eastAsia="仿宋"/>
                <w:color w:val="000000" w:themeColor="text1"/>
                <w:szCs w:val="21"/>
                <w14:textFill>
                  <w14:solidFill>
                    <w14:schemeClr w14:val="tx1"/>
                  </w14:solidFill>
                </w14:textFill>
              </w:rPr>
              <w:t>2024</w:t>
            </w:r>
            <w:r>
              <w:rPr>
                <w:rFonts w:hint="eastAsia" w:eastAsia="仿宋"/>
                <w:color w:val="000000" w:themeColor="text1"/>
                <w:szCs w:val="21"/>
                <w14:textFill>
                  <w14:solidFill>
                    <w14:schemeClr w14:val="tx1"/>
                  </w14:solidFill>
                </w14:textFill>
              </w:rPr>
              <w:t>年浙江省主要污染物总量减排核算技术服务项目。</w:t>
            </w:r>
          </w:p>
          <w:p w14:paraId="6E8ACA8A">
            <w:pPr>
              <w:snapToGrid w:val="0"/>
              <w:spacing w:line="360" w:lineRule="auto"/>
              <w:jc w:val="left"/>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二、采购内容：具体详见招标文件第三部分。</w:t>
            </w:r>
          </w:p>
          <w:p w14:paraId="5D88F74F">
            <w:pPr>
              <w:snapToGrid w:val="0"/>
              <w:spacing w:line="360" w:lineRule="auto"/>
              <w:jc w:val="left"/>
              <w:rPr>
                <w:rFonts w:eastAsia="仿宋"/>
                <w:b/>
                <w:snapToGrid w:val="0"/>
                <w:color w:val="000000" w:themeColor="text1"/>
                <w:kern w:val="0"/>
                <w:szCs w:val="21"/>
                <w14:textFill>
                  <w14:solidFill>
                    <w14:schemeClr w14:val="tx1"/>
                  </w14:solidFill>
                </w14:textFill>
              </w:rPr>
            </w:pPr>
            <w:r>
              <w:rPr>
                <w:rFonts w:hint="eastAsia" w:eastAsia="仿宋"/>
                <w:color w:val="000000" w:themeColor="text1"/>
                <w:szCs w:val="21"/>
                <w14:textFill>
                  <w14:solidFill>
                    <w14:schemeClr w14:val="tx1"/>
                  </w14:solidFill>
                </w14:textFill>
              </w:rPr>
              <w:t>三、项目实施地点：采购人指定地点。</w:t>
            </w:r>
          </w:p>
        </w:tc>
      </w:tr>
      <w:tr w14:paraId="1EEBA9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648" w:type="dxa"/>
            <w:vAlign w:val="center"/>
          </w:tcPr>
          <w:p w14:paraId="75D096C9">
            <w:pPr>
              <w:snapToGrid w:val="0"/>
              <w:spacing w:line="360" w:lineRule="auto"/>
              <w:jc w:val="center"/>
              <w:rPr>
                <w:rFonts w:eastAsia="仿宋"/>
                <w:snapToGrid w:val="0"/>
                <w:color w:val="000000" w:themeColor="text1"/>
                <w:kern w:val="0"/>
                <w:szCs w:val="21"/>
                <w14:textFill>
                  <w14:solidFill>
                    <w14:schemeClr w14:val="tx1"/>
                  </w14:solidFill>
                </w14:textFill>
              </w:rPr>
            </w:pPr>
            <w:r>
              <w:rPr>
                <w:rFonts w:eastAsia="仿宋"/>
                <w:color w:val="000000" w:themeColor="text1"/>
                <w:sz w:val="24"/>
                <w14:textFill>
                  <w14:solidFill>
                    <w14:schemeClr w14:val="tx1"/>
                  </w14:solidFill>
                </w14:textFill>
              </w:rPr>
              <w:t>2</w:t>
            </w:r>
          </w:p>
        </w:tc>
        <w:tc>
          <w:tcPr>
            <w:tcW w:w="1902" w:type="dxa"/>
            <w:tcBorders>
              <w:right w:val="single" w:color="auto" w:sz="4" w:space="0"/>
            </w:tcBorders>
            <w:vAlign w:val="center"/>
          </w:tcPr>
          <w:p w14:paraId="5E358372">
            <w:pPr>
              <w:adjustRightInd w:val="0"/>
              <w:snapToGrid w:val="0"/>
              <w:spacing w:line="360" w:lineRule="auto"/>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投标有效期</w:t>
            </w:r>
          </w:p>
        </w:tc>
        <w:tc>
          <w:tcPr>
            <w:tcW w:w="6615" w:type="dxa"/>
            <w:tcBorders>
              <w:left w:val="single" w:color="auto" w:sz="4" w:space="0"/>
            </w:tcBorders>
            <w:vAlign w:val="center"/>
          </w:tcPr>
          <w:p w14:paraId="460091F1">
            <w:pPr>
              <w:snapToGrid w:val="0"/>
              <w:spacing w:line="360" w:lineRule="auto"/>
              <w:jc w:val="left"/>
              <w:rPr>
                <w:rFonts w:eastAsia="仿宋"/>
                <w:b/>
                <w:snapToGrid w:val="0"/>
                <w:color w:val="000000" w:themeColor="text1"/>
                <w:kern w:val="0"/>
                <w:szCs w:val="21"/>
                <w14:textFill>
                  <w14:solidFill>
                    <w14:schemeClr w14:val="tx1"/>
                  </w14:solidFill>
                </w14:textFill>
              </w:rPr>
            </w:pPr>
            <w:r>
              <w:rPr>
                <w:rFonts w:hint="eastAsia" w:eastAsia="仿宋"/>
                <w:color w:val="000000" w:themeColor="text1"/>
                <w:szCs w:val="21"/>
                <w14:textFill>
                  <w14:solidFill>
                    <w14:schemeClr w14:val="tx1"/>
                  </w14:solidFill>
                </w14:textFill>
              </w:rPr>
              <w:t>▲自投标截止日起</w:t>
            </w:r>
            <w:r>
              <w:rPr>
                <w:rFonts w:eastAsia="仿宋"/>
                <w:color w:val="000000" w:themeColor="text1"/>
                <w:szCs w:val="21"/>
                <w14:textFill>
                  <w14:solidFill>
                    <w14:schemeClr w14:val="tx1"/>
                  </w14:solidFill>
                </w14:textFill>
              </w:rPr>
              <w:t>90</w:t>
            </w:r>
            <w:r>
              <w:rPr>
                <w:rFonts w:hint="eastAsia" w:eastAsia="仿宋"/>
                <w:color w:val="000000" w:themeColor="text1"/>
                <w:szCs w:val="21"/>
                <w14:textFill>
                  <w14:solidFill>
                    <w14:schemeClr w14:val="tx1"/>
                  </w14:solidFill>
                </w14:textFill>
              </w:rPr>
              <w:t>天。</w:t>
            </w:r>
          </w:p>
        </w:tc>
      </w:tr>
      <w:tr w14:paraId="7F44B2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11" w:hRule="atLeast"/>
          <w:jc w:val="center"/>
        </w:trPr>
        <w:tc>
          <w:tcPr>
            <w:tcW w:w="648" w:type="dxa"/>
            <w:vAlign w:val="center"/>
          </w:tcPr>
          <w:p w14:paraId="51C379DA">
            <w:pPr>
              <w:adjustRightInd w:val="0"/>
              <w:snapToGrid w:val="0"/>
              <w:spacing w:line="360" w:lineRule="auto"/>
              <w:jc w:val="center"/>
              <w:rPr>
                <w:rFonts w:eastAsia="仿宋"/>
                <w:snapToGrid w:val="0"/>
                <w:color w:val="000000" w:themeColor="text1"/>
                <w:kern w:val="0"/>
                <w:szCs w:val="21"/>
                <w14:textFill>
                  <w14:solidFill>
                    <w14:schemeClr w14:val="tx1"/>
                  </w14:solidFill>
                </w14:textFill>
              </w:rPr>
            </w:pPr>
            <w:r>
              <w:rPr>
                <w:rFonts w:eastAsia="仿宋"/>
                <w:snapToGrid w:val="0"/>
                <w:color w:val="000000" w:themeColor="text1"/>
                <w:kern w:val="0"/>
                <w:szCs w:val="21"/>
                <w14:textFill>
                  <w14:solidFill>
                    <w14:schemeClr w14:val="tx1"/>
                  </w14:solidFill>
                </w14:textFill>
              </w:rPr>
              <w:t>3</w:t>
            </w:r>
          </w:p>
        </w:tc>
        <w:tc>
          <w:tcPr>
            <w:tcW w:w="1902" w:type="dxa"/>
            <w:tcBorders>
              <w:right w:val="single" w:color="auto" w:sz="4" w:space="0"/>
            </w:tcBorders>
            <w:vAlign w:val="center"/>
          </w:tcPr>
          <w:p w14:paraId="53268280">
            <w:pPr>
              <w:adjustRightInd w:val="0"/>
              <w:snapToGrid w:val="0"/>
              <w:spacing w:line="360" w:lineRule="auto"/>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报价要求</w:t>
            </w:r>
          </w:p>
        </w:tc>
        <w:tc>
          <w:tcPr>
            <w:tcW w:w="6615" w:type="dxa"/>
            <w:tcBorders>
              <w:left w:val="single" w:color="auto" w:sz="4" w:space="0"/>
            </w:tcBorders>
            <w:vAlign w:val="center"/>
          </w:tcPr>
          <w:p w14:paraId="07694E55">
            <w:pPr>
              <w:snapToGrid w:val="0"/>
              <w:spacing w:line="360" w:lineRule="auto"/>
              <w:jc w:val="left"/>
              <w:rPr>
                <w:rFonts w:eastAsia="仿宋"/>
                <w:color w:val="000000" w:themeColor="text1"/>
                <w:szCs w:val="21"/>
                <w14:textFill>
                  <w14:solidFill>
                    <w14:schemeClr w14:val="tx1"/>
                  </w14:solidFill>
                </w14:textFill>
              </w:rPr>
            </w:pPr>
            <w:r>
              <w:rPr>
                <w:rFonts w:hint="eastAsia" w:eastAsia="仿宋"/>
                <w:color w:val="000000" w:themeColor="text1"/>
                <w:szCs w:val="21"/>
                <w:lang w:val="zh-CN"/>
                <w14:textFill>
                  <w14:solidFill>
                    <w14:schemeClr w14:val="tx1"/>
                  </w14:solidFill>
                </w14:textFill>
              </w:rPr>
              <w:t>投标报价包含为完成本项目各项服务可能发生的全部费用及投标人的利润和应交纳的税金、项目不可预见的风险等一切费用（</w:t>
            </w:r>
            <w:r>
              <w:rPr>
                <w:rFonts w:hint="eastAsia" w:eastAsia="仿宋"/>
                <w:snapToGrid w:val="0"/>
                <w:color w:val="000000" w:themeColor="text1"/>
                <w:kern w:val="0"/>
                <w:szCs w:val="21"/>
                <w14:textFill>
                  <w14:solidFill>
                    <w14:schemeClr w14:val="tx1"/>
                  </w14:solidFill>
                </w14:textFill>
              </w:rPr>
              <w:t>包括人员工资、《劳动合同法》规定的各类社会保险费用、人员食宿与交通、工具费、材料费等所涉及的一切费用</w:t>
            </w:r>
            <w:r>
              <w:rPr>
                <w:rFonts w:hint="eastAsia" w:eastAsia="仿宋"/>
                <w:color w:val="000000" w:themeColor="text1"/>
                <w:szCs w:val="21"/>
                <w:lang w:val="zh-CN"/>
                <w14:textFill>
                  <w14:solidFill>
                    <w14:schemeClr w14:val="tx1"/>
                  </w14:solidFill>
                </w14:textFill>
              </w:rPr>
              <w:t>）。</w:t>
            </w:r>
            <w:r>
              <w:rPr>
                <w:rFonts w:hint="eastAsia" w:eastAsia="仿宋"/>
                <w:color w:val="000000" w:themeColor="text1"/>
                <w:szCs w:val="21"/>
                <w14:textFill>
                  <w14:solidFill>
                    <w14:schemeClr w14:val="tx1"/>
                  </w14:solidFill>
                </w14:textFill>
              </w:rPr>
              <w:t>《投标（开标）一览表》是报价的唯一载体。投标人在投标报价中应充分考虑所有可能发生的费用，否则采购人将视投标报价中已包括所有费用。投标文件中价格全部采用人民币报价。▲报价应是唯一的，不接受有选择的报价。</w:t>
            </w:r>
          </w:p>
          <w:p w14:paraId="6DEEC095">
            <w:pPr>
              <w:adjustRightInd w:val="0"/>
              <w:snapToGrid w:val="0"/>
              <w:spacing w:line="360" w:lineRule="auto"/>
              <w:rPr>
                <w:rFonts w:eastAsia="仿宋"/>
                <w:color w:val="000000" w:themeColor="text1"/>
                <w14:textFill>
                  <w14:solidFill>
                    <w14:schemeClr w14:val="tx1"/>
                  </w14:solidFill>
                </w14:textFill>
              </w:rPr>
            </w:pPr>
            <w:r>
              <w:rPr>
                <w:rFonts w:hint="eastAsia" w:eastAsia="仿宋"/>
                <w:snapToGrid w:val="0"/>
                <w:color w:val="000000" w:themeColor="text1"/>
                <w:kern w:val="0"/>
                <w:szCs w:val="21"/>
                <w14:textFill>
                  <w14:solidFill>
                    <w14:schemeClr w14:val="tx1"/>
                  </w14:solidFill>
                </w14:textFill>
              </w:rPr>
              <w:t>投标报价出现下列情形的，投标无效：</w:t>
            </w:r>
          </w:p>
          <w:p w14:paraId="7B5F0CAF">
            <w:pPr>
              <w:adjustRightInd w:val="0"/>
              <w:snapToGrid w:val="0"/>
              <w:spacing w:line="360" w:lineRule="auto"/>
              <w:rPr>
                <w:rFonts w:eastAsia="仿宋"/>
                <w:b/>
                <w:snapToGrid w:val="0"/>
                <w:color w:val="000000" w:themeColor="text1"/>
                <w:kern w:val="0"/>
                <w:szCs w:val="21"/>
                <w14:textFill>
                  <w14:solidFill>
                    <w14:schemeClr w14:val="tx1"/>
                  </w14:solidFill>
                </w14:textFill>
              </w:rPr>
            </w:pPr>
            <w:r>
              <w:rPr>
                <w:rFonts w:hint="eastAsia" w:eastAsia="仿宋"/>
                <w:b/>
                <w:snapToGrid w:val="0"/>
                <w:color w:val="000000" w:themeColor="text1"/>
                <w:kern w:val="0"/>
                <w:szCs w:val="21"/>
                <w14:textFill>
                  <w14:solidFill>
                    <w14:schemeClr w14:val="tx1"/>
                  </w14:solidFill>
                </w14:textFill>
              </w:rPr>
              <w:t>▲投标文件出现不是唯一的、有选择性投标报价的；</w:t>
            </w:r>
          </w:p>
          <w:p w14:paraId="08769FD2">
            <w:pPr>
              <w:adjustRightInd w:val="0"/>
              <w:snapToGrid w:val="0"/>
              <w:spacing w:line="360" w:lineRule="auto"/>
              <w:rPr>
                <w:rFonts w:eastAsia="仿宋"/>
                <w:b/>
                <w:snapToGrid w:val="0"/>
                <w:color w:val="000000" w:themeColor="text1"/>
                <w:kern w:val="0"/>
                <w:szCs w:val="21"/>
                <w14:textFill>
                  <w14:solidFill>
                    <w14:schemeClr w14:val="tx1"/>
                  </w14:solidFill>
                </w14:textFill>
              </w:rPr>
            </w:pPr>
            <w:r>
              <w:rPr>
                <w:rFonts w:hint="eastAsia" w:eastAsia="仿宋"/>
                <w:b/>
                <w:snapToGrid w:val="0"/>
                <w:color w:val="000000" w:themeColor="text1"/>
                <w:kern w:val="0"/>
                <w:szCs w:val="21"/>
                <w14:textFill>
                  <w14:solidFill>
                    <w14:schemeClr w14:val="tx1"/>
                  </w14:solidFill>
                </w14:textFill>
              </w:rPr>
              <w:t>▲投标报价高于本项目预算</w:t>
            </w:r>
            <w:r>
              <w:rPr>
                <w:rFonts w:eastAsia="仿宋"/>
                <w:b/>
                <w:snapToGrid w:val="0"/>
                <w:color w:val="000000" w:themeColor="text1"/>
                <w:kern w:val="0"/>
                <w:szCs w:val="21"/>
                <w14:textFill>
                  <w14:solidFill>
                    <w14:schemeClr w14:val="tx1"/>
                  </w14:solidFill>
                </w14:textFill>
              </w:rPr>
              <w:t>;</w:t>
            </w:r>
          </w:p>
          <w:p w14:paraId="49DDF3B6">
            <w:pPr>
              <w:adjustRightInd w:val="0"/>
              <w:snapToGrid w:val="0"/>
              <w:spacing w:line="360" w:lineRule="auto"/>
              <w:rPr>
                <w:rFonts w:eastAsia="仿宋"/>
                <w:b/>
                <w:snapToGrid w:val="0"/>
                <w:color w:val="000000" w:themeColor="text1"/>
                <w:kern w:val="0"/>
                <w:szCs w:val="21"/>
                <w14:textFill>
                  <w14:solidFill>
                    <w14:schemeClr w14:val="tx1"/>
                  </w14:solidFill>
                </w14:textFill>
              </w:rPr>
            </w:pPr>
            <w:r>
              <w:rPr>
                <w:rFonts w:hint="eastAsia" w:eastAsia="仿宋"/>
                <w:b/>
                <w:snapToGrid w:val="0"/>
                <w:color w:val="000000" w:themeColor="text1"/>
                <w:kern w:val="0"/>
                <w:szCs w:val="21"/>
                <w14:textFill>
                  <w14:solidFill>
                    <w14:schemeClr w14:val="tx1"/>
                  </w14:solidFill>
                </w14:textFill>
              </w:rPr>
              <w:t>▲报价明显低于其他通过符合性审查投标人的报价，有可能影响服务质量或者不能诚信履约的，未能按要求提供书面说明或者提交相关证明材料，不能证明其报价合理性的</w:t>
            </w:r>
            <w:r>
              <w:rPr>
                <w:rFonts w:eastAsia="仿宋"/>
                <w:b/>
                <w:snapToGrid w:val="0"/>
                <w:color w:val="000000" w:themeColor="text1"/>
                <w:kern w:val="0"/>
                <w:szCs w:val="21"/>
                <w14:textFill>
                  <w14:solidFill>
                    <w14:schemeClr w14:val="tx1"/>
                  </w14:solidFill>
                </w14:textFill>
              </w:rPr>
              <w:t>;</w:t>
            </w:r>
          </w:p>
          <w:p w14:paraId="62DB5E56">
            <w:pPr>
              <w:adjustRightInd w:val="0"/>
              <w:snapToGrid w:val="0"/>
              <w:spacing w:line="360" w:lineRule="auto"/>
              <w:rPr>
                <w:rFonts w:eastAsia="仿宋"/>
                <w:b/>
                <w:snapToGrid w:val="0"/>
                <w:color w:val="000000" w:themeColor="text1"/>
                <w:kern w:val="0"/>
                <w:szCs w:val="21"/>
                <w14:textFill>
                  <w14:solidFill>
                    <w14:schemeClr w14:val="tx1"/>
                  </w14:solidFill>
                </w14:textFill>
              </w:rPr>
            </w:pPr>
            <w:r>
              <w:rPr>
                <w:rFonts w:hint="eastAsia" w:eastAsia="仿宋"/>
                <w:b/>
                <w:snapToGrid w:val="0"/>
                <w:color w:val="000000" w:themeColor="text1"/>
                <w:kern w:val="0"/>
                <w:szCs w:val="21"/>
                <w14:textFill>
                  <w14:solidFill>
                    <w14:schemeClr w14:val="tx1"/>
                  </w14:solidFill>
                </w14:textFill>
              </w:rPr>
              <w:t>▲《投标（开标）一览表》填写不完整或字迹不能辨认或有漏项的；</w:t>
            </w:r>
          </w:p>
          <w:p w14:paraId="14BF058D">
            <w:pPr>
              <w:adjustRightInd w:val="0"/>
              <w:snapToGrid w:val="0"/>
              <w:spacing w:line="360" w:lineRule="auto"/>
              <w:rPr>
                <w:rFonts w:eastAsia="仿宋"/>
                <w:b/>
                <w:snapToGrid w:val="0"/>
                <w:color w:val="000000" w:themeColor="text1"/>
                <w:kern w:val="0"/>
                <w:szCs w:val="21"/>
                <w14:textFill>
                  <w14:solidFill>
                    <w14:schemeClr w14:val="tx1"/>
                  </w14:solidFill>
                </w14:textFill>
              </w:rPr>
            </w:pPr>
            <w:r>
              <w:rPr>
                <w:rFonts w:hint="eastAsia" w:eastAsia="仿宋"/>
                <w:b/>
                <w:snapToGrid w:val="0"/>
                <w:color w:val="000000" w:themeColor="text1"/>
                <w:kern w:val="0"/>
                <w:szCs w:val="21"/>
                <w14:textFill>
                  <w14:solidFill>
                    <w14:schemeClr w14:val="tx1"/>
                  </w14:solidFill>
                </w14:textFill>
              </w:rPr>
              <w:t>▲投标人对根据修正原则修正后的报价不确认的。</w:t>
            </w:r>
          </w:p>
        </w:tc>
      </w:tr>
      <w:tr w14:paraId="74243E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vAlign w:val="center"/>
          </w:tcPr>
          <w:p w14:paraId="098C9F12">
            <w:pPr>
              <w:adjustRightInd w:val="0"/>
              <w:snapToGrid w:val="0"/>
              <w:spacing w:line="360" w:lineRule="auto"/>
              <w:jc w:val="center"/>
              <w:rPr>
                <w:rFonts w:eastAsia="仿宋"/>
                <w:snapToGrid w:val="0"/>
                <w:color w:val="000000" w:themeColor="text1"/>
                <w:kern w:val="0"/>
                <w:szCs w:val="21"/>
                <w14:textFill>
                  <w14:solidFill>
                    <w14:schemeClr w14:val="tx1"/>
                  </w14:solidFill>
                </w14:textFill>
              </w:rPr>
            </w:pPr>
            <w:r>
              <w:rPr>
                <w:rFonts w:eastAsia="仿宋"/>
                <w:snapToGrid w:val="0"/>
                <w:color w:val="000000" w:themeColor="text1"/>
                <w:kern w:val="0"/>
                <w:szCs w:val="21"/>
                <w14:textFill>
                  <w14:solidFill>
                    <w14:schemeClr w14:val="tx1"/>
                  </w14:solidFill>
                </w14:textFill>
              </w:rPr>
              <w:t>4</w:t>
            </w:r>
          </w:p>
        </w:tc>
        <w:tc>
          <w:tcPr>
            <w:tcW w:w="1902" w:type="dxa"/>
            <w:tcBorders>
              <w:right w:val="single" w:color="auto" w:sz="4" w:space="0"/>
            </w:tcBorders>
            <w:vAlign w:val="center"/>
          </w:tcPr>
          <w:p w14:paraId="72BF305B">
            <w:pPr>
              <w:snapToGrid w:val="0"/>
              <w:spacing w:line="360" w:lineRule="auto"/>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分包或转包</w:t>
            </w:r>
          </w:p>
        </w:tc>
        <w:tc>
          <w:tcPr>
            <w:tcW w:w="6615" w:type="dxa"/>
            <w:tcBorders>
              <w:left w:val="single" w:color="auto" w:sz="4" w:space="0"/>
            </w:tcBorders>
            <w:vAlign w:val="center"/>
          </w:tcPr>
          <w:p w14:paraId="2BAF0374">
            <w:pPr>
              <w:snapToGrid w:val="0"/>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▲中标人中标后不得将工作转包</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未经采购人同意不得分包。</w:t>
            </w:r>
          </w:p>
        </w:tc>
      </w:tr>
      <w:tr w14:paraId="2B63AC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648" w:type="dxa"/>
            <w:vAlign w:val="center"/>
          </w:tcPr>
          <w:p w14:paraId="2D76DC8D">
            <w:pPr>
              <w:snapToGrid w:val="0"/>
              <w:spacing w:line="360" w:lineRule="auto"/>
              <w:ind w:firstLine="210" w:firstLineChars="100"/>
              <w:rPr>
                <w:rFonts w:eastAsia="仿宋"/>
                <w:bCs/>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5</w:t>
            </w:r>
          </w:p>
        </w:tc>
        <w:tc>
          <w:tcPr>
            <w:tcW w:w="1902" w:type="dxa"/>
            <w:tcBorders>
              <w:right w:val="single" w:color="auto" w:sz="4" w:space="0"/>
            </w:tcBorders>
            <w:vAlign w:val="center"/>
          </w:tcPr>
          <w:p w14:paraId="43F7D946">
            <w:pPr>
              <w:snapToGrid w:val="0"/>
              <w:spacing w:line="360" w:lineRule="auto"/>
              <w:rPr>
                <w:rFonts w:eastAsia="仿宋"/>
                <w:bCs/>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投标文件的组成</w:t>
            </w:r>
          </w:p>
        </w:tc>
        <w:tc>
          <w:tcPr>
            <w:tcW w:w="6615" w:type="dxa"/>
            <w:tcBorders>
              <w:left w:val="single" w:color="auto" w:sz="4" w:space="0"/>
            </w:tcBorders>
            <w:vAlign w:val="center"/>
          </w:tcPr>
          <w:p w14:paraId="16573A48">
            <w:pPr>
              <w:snapToGrid w:val="0"/>
              <w:spacing w:line="360" w:lineRule="auto"/>
              <w:rPr>
                <w:rFonts w:eastAsia="仿宋"/>
                <w:b/>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完整的《投标文件》由</w:t>
            </w:r>
            <w:r>
              <w:rPr>
                <w:rFonts w:eastAsia="仿宋"/>
                <w:bCs/>
                <w:color w:val="000000" w:themeColor="text1"/>
                <w:szCs w:val="21"/>
                <w14:textFill>
                  <w14:solidFill>
                    <w14:schemeClr w14:val="tx1"/>
                  </w14:solidFill>
                </w14:textFill>
              </w:rPr>
              <w:t>“</w:t>
            </w:r>
            <w:r>
              <w:rPr>
                <w:rFonts w:hint="eastAsia" w:eastAsia="仿宋"/>
                <w:bCs/>
                <w:color w:val="000000" w:themeColor="text1"/>
                <w:szCs w:val="21"/>
                <w14:textFill>
                  <w14:solidFill>
                    <w14:schemeClr w14:val="tx1"/>
                  </w14:solidFill>
                </w14:textFill>
              </w:rPr>
              <w:t>资格文件</w:t>
            </w:r>
            <w:r>
              <w:rPr>
                <w:rFonts w:eastAsia="仿宋"/>
                <w:bCs/>
                <w:color w:val="000000" w:themeColor="text1"/>
                <w:szCs w:val="21"/>
                <w14:textFill>
                  <w14:solidFill>
                    <w14:schemeClr w14:val="tx1"/>
                  </w14:solidFill>
                </w14:textFill>
              </w:rPr>
              <w:t>”</w:t>
            </w:r>
            <w:r>
              <w:rPr>
                <w:rFonts w:hint="eastAsia" w:eastAsia="仿宋"/>
                <w:bCs/>
                <w:color w:val="000000" w:themeColor="text1"/>
                <w:szCs w:val="21"/>
                <w14:textFill>
                  <w14:solidFill>
                    <w14:schemeClr w14:val="tx1"/>
                  </w14:solidFill>
                </w14:textFill>
              </w:rPr>
              <w:t>、</w:t>
            </w:r>
            <w:r>
              <w:rPr>
                <w:rFonts w:eastAsia="仿宋"/>
                <w:bCs/>
                <w:color w:val="000000" w:themeColor="text1"/>
                <w:szCs w:val="21"/>
                <w14:textFill>
                  <w14:solidFill>
                    <w14:schemeClr w14:val="tx1"/>
                  </w14:solidFill>
                </w14:textFill>
              </w:rPr>
              <w:t>“</w:t>
            </w:r>
            <w:r>
              <w:rPr>
                <w:rFonts w:hint="eastAsia" w:eastAsia="仿宋"/>
                <w:bCs/>
                <w:color w:val="000000" w:themeColor="text1"/>
                <w:szCs w:val="21"/>
                <w14:textFill>
                  <w14:solidFill>
                    <w14:schemeClr w14:val="tx1"/>
                  </w14:solidFill>
                </w14:textFill>
              </w:rPr>
              <w:t>报价文件</w:t>
            </w:r>
            <w:r>
              <w:rPr>
                <w:rFonts w:eastAsia="仿宋"/>
                <w:bCs/>
                <w:color w:val="000000" w:themeColor="text1"/>
                <w:szCs w:val="21"/>
                <w14:textFill>
                  <w14:solidFill>
                    <w14:schemeClr w14:val="tx1"/>
                  </w14:solidFill>
                </w14:textFill>
              </w:rPr>
              <w:t>”</w:t>
            </w:r>
            <w:r>
              <w:rPr>
                <w:rFonts w:hint="eastAsia" w:eastAsia="仿宋"/>
                <w:bCs/>
                <w:color w:val="000000" w:themeColor="text1"/>
                <w:szCs w:val="21"/>
                <w14:textFill>
                  <w14:solidFill>
                    <w14:schemeClr w14:val="tx1"/>
                  </w14:solidFill>
                </w14:textFill>
              </w:rPr>
              <w:t>和</w:t>
            </w:r>
            <w:r>
              <w:rPr>
                <w:rFonts w:eastAsia="仿宋"/>
                <w:bCs/>
                <w:color w:val="000000" w:themeColor="text1"/>
                <w:szCs w:val="21"/>
                <w14:textFill>
                  <w14:solidFill>
                    <w14:schemeClr w14:val="tx1"/>
                  </w14:solidFill>
                </w14:textFill>
              </w:rPr>
              <w:t>“</w:t>
            </w:r>
            <w:r>
              <w:rPr>
                <w:rFonts w:hint="eastAsia" w:eastAsia="仿宋"/>
                <w:bCs/>
                <w:color w:val="000000" w:themeColor="text1"/>
                <w:szCs w:val="21"/>
                <w14:textFill>
                  <w14:solidFill>
                    <w14:schemeClr w14:val="tx1"/>
                  </w14:solidFill>
                </w14:textFill>
              </w:rPr>
              <w:t>商务技术文件</w:t>
            </w:r>
            <w:r>
              <w:rPr>
                <w:rFonts w:eastAsia="仿宋"/>
                <w:bCs/>
                <w:color w:val="000000" w:themeColor="text1"/>
                <w:szCs w:val="21"/>
                <w14:textFill>
                  <w14:solidFill>
                    <w14:schemeClr w14:val="tx1"/>
                  </w14:solidFill>
                </w14:textFill>
              </w:rPr>
              <w:t>”</w:t>
            </w:r>
            <w:r>
              <w:rPr>
                <w:rFonts w:hint="eastAsia" w:eastAsia="仿宋"/>
                <w:bCs/>
                <w:color w:val="000000" w:themeColor="text1"/>
                <w:szCs w:val="21"/>
                <w14:textFill>
                  <w14:solidFill>
                    <w14:schemeClr w14:val="tx1"/>
                  </w14:solidFill>
                </w14:textFill>
              </w:rPr>
              <w:t>三个部分组成。</w:t>
            </w:r>
          </w:p>
        </w:tc>
      </w:tr>
      <w:tr w14:paraId="0F2B7C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48" w:type="dxa"/>
            <w:vAlign w:val="center"/>
          </w:tcPr>
          <w:p w14:paraId="29DF999B">
            <w:pPr>
              <w:adjustRightInd w:val="0"/>
              <w:snapToGrid w:val="0"/>
              <w:spacing w:line="360" w:lineRule="auto"/>
              <w:jc w:val="center"/>
              <w:rPr>
                <w:rFonts w:eastAsia="仿宋"/>
                <w:snapToGrid w:val="0"/>
                <w:color w:val="000000" w:themeColor="text1"/>
                <w:kern w:val="0"/>
                <w:szCs w:val="21"/>
                <w14:textFill>
                  <w14:solidFill>
                    <w14:schemeClr w14:val="tx1"/>
                  </w14:solidFill>
                </w14:textFill>
              </w:rPr>
            </w:pPr>
            <w:r>
              <w:rPr>
                <w:rFonts w:eastAsia="仿宋"/>
                <w:snapToGrid w:val="0"/>
                <w:color w:val="000000" w:themeColor="text1"/>
                <w:kern w:val="0"/>
                <w:szCs w:val="21"/>
                <w14:textFill>
                  <w14:solidFill>
                    <w14:schemeClr w14:val="tx1"/>
                  </w14:solidFill>
                </w14:textFill>
              </w:rPr>
              <w:t>6</w:t>
            </w:r>
          </w:p>
        </w:tc>
        <w:tc>
          <w:tcPr>
            <w:tcW w:w="1902" w:type="dxa"/>
            <w:tcBorders>
              <w:right w:val="single" w:color="auto" w:sz="4" w:space="0"/>
            </w:tcBorders>
            <w:vAlign w:val="center"/>
          </w:tcPr>
          <w:p w14:paraId="021496DF">
            <w:pPr>
              <w:adjustRightInd w:val="0"/>
              <w:snapToGrid w:val="0"/>
              <w:spacing w:line="360" w:lineRule="auto"/>
              <w:jc w:val="center"/>
              <w:rPr>
                <w:rFonts w:eastAsia="仿宋"/>
                <w:snapToGrid w:val="0"/>
                <w:color w:val="000000" w:themeColor="text1"/>
                <w:kern w:val="0"/>
                <w:szCs w:val="21"/>
                <w14:textFill>
                  <w14:solidFill>
                    <w14:schemeClr w14:val="tx1"/>
                  </w14:solidFill>
                </w14:textFill>
              </w:rPr>
            </w:pPr>
            <w:r>
              <w:rPr>
                <w:rFonts w:hint="eastAsia" w:eastAsia="仿宋"/>
                <w:b/>
                <w:bCs/>
                <w:snapToGrid w:val="0"/>
                <w:color w:val="000000" w:themeColor="text1"/>
                <w:kern w:val="0"/>
                <w:szCs w:val="21"/>
                <w14:textFill>
                  <w14:solidFill>
                    <w14:schemeClr w14:val="tx1"/>
                  </w14:solidFill>
                </w14:textFill>
              </w:rPr>
              <w:t>投标文件的编制</w:t>
            </w:r>
          </w:p>
        </w:tc>
        <w:tc>
          <w:tcPr>
            <w:tcW w:w="6615" w:type="dxa"/>
            <w:tcBorders>
              <w:left w:val="single" w:color="auto" w:sz="4" w:space="0"/>
            </w:tcBorders>
            <w:vAlign w:val="center"/>
          </w:tcPr>
          <w:p w14:paraId="6AEC8808">
            <w:pPr>
              <w:adjustRightInd w:val="0"/>
              <w:snapToGrid w:val="0"/>
              <w:spacing w:line="360" w:lineRule="auto"/>
              <w:jc w:val="left"/>
              <w:rPr>
                <w:rFonts w:eastAsia="仿宋"/>
                <w:snapToGrid w:val="0"/>
                <w:color w:val="000000" w:themeColor="text1"/>
                <w:kern w:val="0"/>
                <w:szCs w:val="21"/>
                <w14:textFill>
                  <w14:solidFill>
                    <w14:schemeClr w14:val="tx1"/>
                  </w14:solidFill>
                </w14:textFill>
              </w:rPr>
            </w:pPr>
            <w:r>
              <w:rPr>
                <w:rFonts w:hint="eastAsia" w:eastAsia="仿宋"/>
                <w:snapToGrid w:val="0"/>
                <w:color w:val="000000" w:themeColor="text1"/>
                <w:kern w:val="0"/>
                <w:szCs w:val="21"/>
                <w14:textFill>
                  <w14:solidFill>
                    <w14:schemeClr w14:val="tx1"/>
                  </w14:solidFill>
                </w14:textFill>
              </w:rPr>
              <w:t>投标人应先安装</w:t>
            </w:r>
            <w:r>
              <w:rPr>
                <w:rFonts w:eastAsia="仿宋"/>
                <w:snapToGrid w:val="0"/>
                <w:color w:val="000000" w:themeColor="text1"/>
                <w:kern w:val="0"/>
                <w:szCs w:val="21"/>
                <w14:textFill>
                  <w14:solidFill>
                    <w14:schemeClr w14:val="tx1"/>
                  </w14:solidFill>
                </w14:textFill>
              </w:rPr>
              <w:t>“</w:t>
            </w:r>
            <w:r>
              <w:rPr>
                <w:rFonts w:hint="eastAsia" w:eastAsia="仿宋"/>
                <w:snapToGrid w:val="0"/>
                <w:color w:val="000000" w:themeColor="text1"/>
                <w:kern w:val="0"/>
                <w:szCs w:val="21"/>
                <w14:textFill>
                  <w14:solidFill>
                    <w14:schemeClr w14:val="tx1"/>
                  </w14:solidFill>
                </w14:textFill>
              </w:rPr>
              <w:t>政采云电子交易客户端</w:t>
            </w:r>
            <w:r>
              <w:rPr>
                <w:rFonts w:eastAsia="仿宋"/>
                <w:snapToGrid w:val="0"/>
                <w:color w:val="000000" w:themeColor="text1"/>
                <w:kern w:val="0"/>
                <w:szCs w:val="21"/>
                <w14:textFill>
                  <w14:solidFill>
                    <w14:schemeClr w14:val="tx1"/>
                  </w14:solidFill>
                </w14:textFill>
              </w:rPr>
              <w:t>”</w:t>
            </w:r>
            <w:r>
              <w:rPr>
                <w:rFonts w:hint="eastAsia" w:eastAsia="仿宋"/>
                <w:snapToGrid w:val="0"/>
                <w:color w:val="000000" w:themeColor="text1"/>
                <w:kern w:val="0"/>
                <w:szCs w:val="21"/>
                <w14:textFill>
                  <w14:solidFill>
                    <w14:schemeClr w14:val="tx1"/>
                  </w14:solidFill>
                </w14:textFill>
              </w:rPr>
              <w:t>，并按照本采购文件和</w:t>
            </w:r>
            <w:r>
              <w:rPr>
                <w:rFonts w:eastAsia="仿宋"/>
                <w:snapToGrid w:val="0"/>
                <w:color w:val="000000" w:themeColor="text1"/>
                <w:kern w:val="0"/>
                <w:szCs w:val="21"/>
                <w14:textFill>
                  <w14:solidFill>
                    <w14:schemeClr w14:val="tx1"/>
                  </w14:solidFill>
                </w14:textFill>
              </w:rPr>
              <w:t>“</w:t>
            </w:r>
            <w:r>
              <w:rPr>
                <w:rFonts w:hint="eastAsia" w:eastAsia="仿宋"/>
                <w:snapToGrid w:val="0"/>
                <w:color w:val="000000" w:themeColor="text1"/>
                <w:kern w:val="0"/>
                <w:szCs w:val="21"/>
                <w14:textFill>
                  <w14:solidFill>
                    <w14:schemeClr w14:val="tx1"/>
                  </w14:solidFill>
                </w14:textFill>
              </w:rPr>
              <w:t>政府采购云平台</w:t>
            </w:r>
            <w:r>
              <w:rPr>
                <w:rFonts w:eastAsia="仿宋"/>
                <w:snapToGrid w:val="0"/>
                <w:color w:val="000000" w:themeColor="text1"/>
                <w:kern w:val="0"/>
                <w:szCs w:val="21"/>
                <w14:textFill>
                  <w14:solidFill>
                    <w14:schemeClr w14:val="tx1"/>
                  </w14:solidFill>
                </w14:textFill>
              </w:rPr>
              <w:t>”</w:t>
            </w:r>
            <w:r>
              <w:rPr>
                <w:rFonts w:hint="eastAsia" w:eastAsia="仿宋"/>
                <w:snapToGrid w:val="0"/>
                <w:color w:val="000000" w:themeColor="text1"/>
                <w:kern w:val="0"/>
                <w:szCs w:val="21"/>
                <w14:textFill>
                  <w14:solidFill>
                    <w14:schemeClr w14:val="tx1"/>
                  </w14:solidFill>
                </w14:textFill>
              </w:rPr>
              <w:t>的要求，通过</w:t>
            </w:r>
            <w:r>
              <w:rPr>
                <w:rFonts w:eastAsia="仿宋"/>
                <w:snapToGrid w:val="0"/>
                <w:color w:val="000000" w:themeColor="text1"/>
                <w:kern w:val="0"/>
                <w:szCs w:val="21"/>
                <w14:textFill>
                  <w14:solidFill>
                    <w14:schemeClr w14:val="tx1"/>
                  </w14:solidFill>
                </w14:textFill>
              </w:rPr>
              <w:t>“</w:t>
            </w:r>
            <w:r>
              <w:rPr>
                <w:rFonts w:hint="eastAsia" w:eastAsia="仿宋"/>
                <w:snapToGrid w:val="0"/>
                <w:color w:val="000000" w:themeColor="text1"/>
                <w:kern w:val="0"/>
                <w:szCs w:val="21"/>
                <w14:textFill>
                  <w14:solidFill>
                    <w14:schemeClr w14:val="tx1"/>
                  </w14:solidFill>
                </w14:textFill>
              </w:rPr>
              <w:t>政采云电子交易客户端</w:t>
            </w:r>
            <w:r>
              <w:rPr>
                <w:rFonts w:eastAsia="仿宋"/>
                <w:snapToGrid w:val="0"/>
                <w:color w:val="000000" w:themeColor="text1"/>
                <w:kern w:val="0"/>
                <w:szCs w:val="21"/>
                <w14:textFill>
                  <w14:solidFill>
                    <w14:schemeClr w14:val="tx1"/>
                  </w14:solidFill>
                </w14:textFill>
              </w:rPr>
              <w:t>”</w:t>
            </w:r>
            <w:r>
              <w:rPr>
                <w:rFonts w:hint="eastAsia" w:eastAsia="仿宋"/>
                <w:snapToGrid w:val="0"/>
                <w:color w:val="000000" w:themeColor="text1"/>
                <w:kern w:val="0"/>
                <w:szCs w:val="21"/>
                <w14:textFill>
                  <w14:solidFill>
                    <w14:schemeClr w14:val="tx1"/>
                  </w14:solidFill>
                </w14:textFill>
              </w:rPr>
              <w:t>编制并加密投标文件。</w:t>
            </w:r>
          </w:p>
        </w:tc>
      </w:tr>
      <w:tr w14:paraId="76C17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648" w:type="dxa"/>
            <w:vAlign w:val="center"/>
          </w:tcPr>
          <w:p w14:paraId="124FDEE0">
            <w:pPr>
              <w:snapToGrid w:val="0"/>
              <w:spacing w:line="360" w:lineRule="auto"/>
              <w:jc w:val="center"/>
              <w:rPr>
                <w:rFonts w:eastAsia="仿宋"/>
                <w:snapToGrid w:val="0"/>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7</w:t>
            </w:r>
          </w:p>
        </w:tc>
        <w:tc>
          <w:tcPr>
            <w:tcW w:w="1902" w:type="dxa"/>
            <w:vAlign w:val="center"/>
          </w:tcPr>
          <w:p w14:paraId="1D25E2FC">
            <w:pPr>
              <w:snapToGrid w:val="0"/>
              <w:spacing w:line="360" w:lineRule="auto"/>
              <w:jc w:val="center"/>
              <w:rPr>
                <w:rFonts w:eastAsia="仿宋"/>
                <w:snapToGrid w:val="0"/>
                <w:color w:val="000000" w:themeColor="text1"/>
                <w:kern w:val="0"/>
                <w:szCs w:val="21"/>
                <w14:textFill>
                  <w14:solidFill>
                    <w14:schemeClr w14:val="tx1"/>
                  </w14:solidFill>
                </w14:textFill>
              </w:rPr>
            </w:pPr>
            <w:r>
              <w:rPr>
                <w:rFonts w:hint="eastAsia" w:eastAsia="仿宋"/>
                <w:b/>
                <w:color w:val="000000" w:themeColor="text1"/>
                <w:szCs w:val="21"/>
                <w14:textFill>
                  <w14:solidFill>
                    <w14:schemeClr w14:val="tx1"/>
                  </w14:solidFill>
                </w14:textFill>
              </w:rPr>
              <w:t>投标文件的签章</w:t>
            </w:r>
          </w:p>
        </w:tc>
        <w:tc>
          <w:tcPr>
            <w:tcW w:w="6615" w:type="dxa"/>
            <w:vAlign w:val="center"/>
          </w:tcPr>
          <w:p w14:paraId="5181AC72">
            <w:pPr>
              <w:snapToGrid w:val="0"/>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电子签章。</w:t>
            </w:r>
          </w:p>
        </w:tc>
      </w:tr>
      <w:tr w14:paraId="58AE0E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76C63C91">
            <w:pPr>
              <w:snapToGrid w:val="0"/>
              <w:spacing w:line="360" w:lineRule="auto"/>
              <w:jc w:val="center"/>
              <w:rPr>
                <w:rFonts w:eastAsia="仿宋"/>
                <w:snapToGrid w:val="0"/>
                <w:color w:val="000000" w:themeColor="text1"/>
                <w:kern w:val="0"/>
                <w:szCs w:val="21"/>
                <w14:textFill>
                  <w14:solidFill>
                    <w14:schemeClr w14:val="tx1"/>
                  </w14:solidFill>
                </w14:textFill>
              </w:rPr>
            </w:pPr>
            <w:r>
              <w:rPr>
                <w:rFonts w:eastAsia="仿宋"/>
                <w:bCs/>
                <w:color w:val="000000" w:themeColor="text1"/>
                <w:szCs w:val="21"/>
                <w14:textFill>
                  <w14:solidFill>
                    <w14:schemeClr w14:val="tx1"/>
                  </w14:solidFill>
                </w14:textFill>
              </w:rPr>
              <w:t>8</w:t>
            </w:r>
          </w:p>
        </w:tc>
        <w:tc>
          <w:tcPr>
            <w:tcW w:w="1902" w:type="dxa"/>
            <w:vAlign w:val="center"/>
          </w:tcPr>
          <w:p w14:paraId="2E0E6B02">
            <w:pPr>
              <w:snapToGrid w:val="0"/>
              <w:spacing w:line="360" w:lineRule="auto"/>
              <w:jc w:val="center"/>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投标文件的形式</w:t>
            </w:r>
          </w:p>
        </w:tc>
        <w:tc>
          <w:tcPr>
            <w:tcW w:w="6615" w:type="dxa"/>
            <w:vAlign w:val="center"/>
          </w:tcPr>
          <w:p w14:paraId="7A2BE797">
            <w:pPr>
              <w:snapToGrid w:val="0"/>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电子投标文件（包括</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电子加密投标文件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和</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备份投标文件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，在投标文件编制完成后同时生成）；</w:t>
            </w:r>
          </w:p>
          <w:p w14:paraId="01609115">
            <w:pPr>
              <w:snapToGrid w:val="0"/>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1</w:t>
            </w: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电子加密投标文件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是指通过</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政采云电子交易客户端</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完成投标文件编制后生成并加密的数据电文形式的投标文件。</w:t>
            </w:r>
          </w:p>
          <w:p w14:paraId="70AA849A">
            <w:pPr>
              <w:snapToGrid w:val="0"/>
              <w:spacing w:line="360" w:lineRule="auto"/>
              <w:rPr>
                <w:rFonts w:eastAsia="仿宋"/>
                <w:bCs/>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2</w:t>
            </w: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备份投标文件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是指与</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电子加密投标文件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同时生成的数据电文形式的电子文件（备份标书），其他方式编制的备份投标文件视为无效备份投标文件。</w:t>
            </w:r>
          </w:p>
        </w:tc>
      </w:tr>
      <w:tr w14:paraId="48999C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285E8CCD">
            <w:pPr>
              <w:snapToGrid w:val="0"/>
              <w:spacing w:line="360" w:lineRule="auto"/>
              <w:ind w:firstLine="210" w:firstLineChars="100"/>
              <w:rPr>
                <w:rFonts w:eastAsia="仿宋"/>
                <w:bCs/>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9</w:t>
            </w:r>
          </w:p>
        </w:tc>
        <w:tc>
          <w:tcPr>
            <w:tcW w:w="1902" w:type="dxa"/>
            <w:vAlign w:val="center"/>
          </w:tcPr>
          <w:p w14:paraId="4E4C5A28">
            <w:pPr>
              <w:snapToGrid w:val="0"/>
              <w:spacing w:line="360" w:lineRule="auto"/>
              <w:jc w:val="center"/>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投标文件的份数</w:t>
            </w:r>
          </w:p>
        </w:tc>
        <w:tc>
          <w:tcPr>
            <w:tcW w:w="6615" w:type="dxa"/>
            <w:vAlign w:val="center"/>
          </w:tcPr>
          <w:p w14:paraId="622B8785">
            <w:pPr>
              <w:snapToGrid w:val="0"/>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1</w:t>
            </w: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电子加密投标文件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：在线上传递交、一份。</w:t>
            </w:r>
          </w:p>
          <w:p w14:paraId="3AFAF519">
            <w:pPr>
              <w:snapToGrid w:val="0"/>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2</w:t>
            </w: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备份投标文件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：以邮件形式发送至邮箱</w:t>
            </w:r>
            <w:r>
              <w:rPr>
                <w:rFonts w:eastAsia="仿宋"/>
                <w:color w:val="000000" w:themeColor="text1"/>
                <w:szCs w:val="21"/>
                <w14:textFill>
                  <w14:solidFill>
                    <w14:schemeClr w14:val="tx1"/>
                  </w14:solidFill>
                </w14:textFill>
              </w:rPr>
              <w:t>zjzhenghaozb@163.com</w:t>
            </w:r>
            <w:r>
              <w:rPr>
                <w:rFonts w:hint="eastAsia" w:eastAsia="仿宋"/>
                <w:color w:val="000000" w:themeColor="text1"/>
                <w:szCs w:val="21"/>
                <w14:textFill>
                  <w14:solidFill>
                    <w14:schemeClr w14:val="tx1"/>
                  </w14:solidFill>
                </w14:textFill>
              </w:rPr>
              <w:t>，邮件主题为</w:t>
            </w:r>
            <w:r>
              <w:rPr>
                <w:rFonts w:eastAsia="仿宋"/>
                <w:color w:val="000000" w:themeColor="text1"/>
                <w:szCs w:val="21"/>
                <w14:textFill>
                  <w14:solidFill>
                    <w14:schemeClr w14:val="tx1"/>
                  </w14:solidFill>
                </w14:textFill>
              </w:rPr>
              <w:t>“ZHDL2024-STHJT-12</w:t>
            </w:r>
            <w:r>
              <w:rPr>
                <w:rFonts w:hint="eastAsia" w:eastAsia="仿宋"/>
                <w:color w:val="000000" w:themeColor="text1"/>
                <w:szCs w:val="21"/>
                <w14:textFill>
                  <w14:solidFill>
                    <w14:schemeClr w14:val="tx1"/>
                  </w14:solidFill>
                </w14:textFill>
              </w:rPr>
              <w:t>备份文件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w:t>
            </w:r>
          </w:p>
        </w:tc>
      </w:tr>
      <w:tr w14:paraId="0027FE6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481A3FC0">
            <w:pPr>
              <w:snapToGrid w:val="0"/>
              <w:spacing w:line="360" w:lineRule="auto"/>
              <w:jc w:val="center"/>
              <w:rPr>
                <w:rFonts w:eastAsia="仿宋"/>
                <w:snapToGrid w:val="0"/>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10</w:t>
            </w:r>
          </w:p>
        </w:tc>
        <w:tc>
          <w:tcPr>
            <w:tcW w:w="1902" w:type="dxa"/>
            <w:vAlign w:val="center"/>
          </w:tcPr>
          <w:p w14:paraId="320C873C">
            <w:pPr>
              <w:snapToGrid w:val="0"/>
              <w:spacing w:line="360" w:lineRule="auto"/>
              <w:jc w:val="center"/>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投标文件的上传和递交</w:t>
            </w:r>
          </w:p>
        </w:tc>
        <w:tc>
          <w:tcPr>
            <w:tcW w:w="6615" w:type="dxa"/>
            <w:vAlign w:val="center"/>
          </w:tcPr>
          <w:p w14:paraId="25ACE483">
            <w:pPr>
              <w:snapToGrid w:val="0"/>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1</w:t>
            </w: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电子加密投标文件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的上传、递交：</w:t>
            </w:r>
          </w:p>
          <w:p w14:paraId="74C735A7">
            <w:pPr>
              <w:snapToGrid w:val="0"/>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a.</w:t>
            </w:r>
            <w:r>
              <w:rPr>
                <w:rFonts w:hint="eastAsia" w:eastAsia="仿宋"/>
                <w:color w:val="000000" w:themeColor="text1"/>
                <w:szCs w:val="21"/>
                <w14:textFill>
                  <w14:solidFill>
                    <w14:schemeClr w14:val="tx1"/>
                  </w14:solidFill>
                </w14:textFill>
              </w:rPr>
              <w:t>投标人应在投标截止时间前将</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电子加密投标文件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成功上传递交至</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政府采购云平台</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，否则投标无效。</w:t>
            </w:r>
          </w:p>
          <w:p w14:paraId="19622D20">
            <w:pPr>
              <w:snapToGrid w:val="0"/>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b.“</w:t>
            </w:r>
            <w:r>
              <w:rPr>
                <w:rFonts w:hint="eastAsia" w:eastAsia="仿宋"/>
                <w:color w:val="000000" w:themeColor="text1"/>
                <w:szCs w:val="21"/>
                <w14:textFill>
                  <w14:solidFill>
                    <w14:schemeClr w14:val="tx1"/>
                  </w14:solidFill>
                </w14:textFill>
              </w:rPr>
              <w:t>电子加密投标文件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成功上传递交后，投标人可自行打印投标文件接收回执。</w:t>
            </w:r>
          </w:p>
          <w:p w14:paraId="6669D600">
            <w:pPr>
              <w:snapToGrid w:val="0"/>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2</w:t>
            </w: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备份投标文件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的提交：</w:t>
            </w:r>
          </w:p>
          <w:p w14:paraId="0543B2BE">
            <w:pPr>
              <w:snapToGrid w:val="0"/>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a.</w:t>
            </w:r>
            <w:r>
              <w:rPr>
                <w:rFonts w:hint="eastAsia" w:eastAsia="仿宋"/>
                <w:color w:val="000000" w:themeColor="text1"/>
                <w:szCs w:val="21"/>
                <w14:textFill>
                  <w14:solidFill>
                    <w14:schemeClr w14:val="tx1"/>
                  </w14:solidFill>
                </w14:textFill>
              </w:rPr>
              <w:t>投标人在</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政府采购云平台</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完成</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电子加密投标文件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的上传递交后，还可以以邮件形式在投标截止时间前将备份文件发送至邮箱</w:t>
            </w:r>
            <w:r>
              <w:rPr>
                <w:rFonts w:eastAsia="仿宋"/>
                <w:color w:val="000000" w:themeColor="text1"/>
                <w:szCs w:val="21"/>
                <w14:textFill>
                  <w14:solidFill>
                    <w14:schemeClr w14:val="tx1"/>
                  </w14:solidFill>
                </w14:textFill>
              </w:rPr>
              <w:t>zjzhenghaozb@163.com</w:t>
            </w:r>
            <w:r>
              <w:rPr>
                <w:rFonts w:hint="eastAsia" w:eastAsia="仿宋"/>
                <w:color w:val="000000" w:themeColor="text1"/>
                <w:szCs w:val="21"/>
                <w14:textFill>
                  <w14:solidFill>
                    <w14:schemeClr w14:val="tx1"/>
                  </w14:solidFill>
                </w14:textFill>
              </w:rPr>
              <w:t>，邮件主题为</w:t>
            </w:r>
            <w:r>
              <w:rPr>
                <w:rFonts w:eastAsia="仿宋"/>
                <w:color w:val="000000" w:themeColor="text1"/>
                <w:szCs w:val="21"/>
                <w14:textFill>
                  <w14:solidFill>
                    <w14:schemeClr w14:val="tx1"/>
                  </w14:solidFill>
                </w14:textFill>
              </w:rPr>
              <w:t>“ZHDL2024-STHJT-12</w:t>
            </w:r>
            <w:r>
              <w:rPr>
                <w:rFonts w:hint="eastAsia" w:eastAsia="仿宋"/>
                <w:color w:val="000000" w:themeColor="text1"/>
                <w:szCs w:val="21"/>
                <w14:textFill>
                  <w14:solidFill>
                    <w14:schemeClr w14:val="tx1"/>
                  </w14:solidFill>
                </w14:textFill>
              </w:rPr>
              <w:t>备份文件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w:t>
            </w:r>
          </w:p>
          <w:p w14:paraId="112CD65A">
            <w:pPr>
              <w:snapToGrid w:val="0"/>
              <w:spacing w:line="360" w:lineRule="auto"/>
              <w:ind w:firstLine="420" w:firstLineChars="200"/>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b.</w:t>
            </w:r>
            <w:r>
              <w:rPr>
                <w:rFonts w:hint="eastAsia" w:eastAsia="仿宋"/>
                <w:color w:val="000000" w:themeColor="text1"/>
                <w:szCs w:val="21"/>
                <w14:textFill>
                  <w14:solidFill>
                    <w14:schemeClr w14:val="tx1"/>
                  </w14:solidFill>
                </w14:textFill>
              </w:rPr>
              <w:t>通过</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政府采购云平台</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成功上传递交的</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电子加密投标文件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已按时解密的，</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备份投标文件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自动失效。投标截止时间前，投标人仅递交了</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备份投标文件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而未将</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电子加密投标文件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成功上传至</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政府采购云平台</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的，投标无效。</w:t>
            </w:r>
          </w:p>
        </w:tc>
      </w:tr>
      <w:tr w14:paraId="36AA99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1958A398">
            <w:pPr>
              <w:snapToGrid w:val="0"/>
              <w:spacing w:line="360" w:lineRule="auto"/>
              <w:jc w:val="center"/>
              <w:rPr>
                <w:rFonts w:eastAsia="仿宋"/>
                <w:snapToGrid w:val="0"/>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11</w:t>
            </w:r>
          </w:p>
        </w:tc>
        <w:tc>
          <w:tcPr>
            <w:tcW w:w="1902" w:type="dxa"/>
            <w:vAlign w:val="center"/>
          </w:tcPr>
          <w:p w14:paraId="7888CBB1">
            <w:pPr>
              <w:snapToGrid w:val="0"/>
              <w:spacing w:line="360" w:lineRule="auto"/>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电子加密投标文件的解密和异常情况处理</w:t>
            </w:r>
          </w:p>
        </w:tc>
        <w:tc>
          <w:tcPr>
            <w:tcW w:w="6615" w:type="dxa"/>
            <w:tcBorders>
              <w:bottom w:val="single" w:color="auto" w:sz="4" w:space="0"/>
            </w:tcBorders>
            <w:vAlign w:val="center"/>
          </w:tcPr>
          <w:p w14:paraId="32FB4CD4">
            <w:pPr>
              <w:snapToGrid w:val="0"/>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1</w:t>
            </w:r>
            <w:r>
              <w:rPr>
                <w:rFonts w:hint="eastAsia" w:eastAsia="仿宋"/>
                <w:color w:val="000000" w:themeColor="text1"/>
                <w:szCs w:val="21"/>
                <w14:textFill>
                  <w14:solidFill>
                    <w14:schemeClr w14:val="tx1"/>
                  </w14:solidFill>
                </w14:textFill>
              </w:rPr>
              <w:t>）开标后，采购代理机构将向各投标人发出</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电子加密投标文件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的解密通知，各投标人代表应当在接到解密通知后</w:t>
            </w:r>
            <w:r>
              <w:rPr>
                <w:rFonts w:eastAsia="仿宋"/>
                <w:color w:val="000000" w:themeColor="text1"/>
                <w:szCs w:val="21"/>
                <w14:textFill>
                  <w14:solidFill>
                    <w14:schemeClr w14:val="tx1"/>
                  </w14:solidFill>
                </w14:textFill>
              </w:rPr>
              <w:t>30</w:t>
            </w:r>
            <w:r>
              <w:rPr>
                <w:rFonts w:hint="eastAsia" w:eastAsia="仿宋"/>
                <w:color w:val="000000" w:themeColor="text1"/>
                <w:szCs w:val="21"/>
                <w14:textFill>
                  <w14:solidFill>
                    <w14:schemeClr w14:val="tx1"/>
                  </w14:solidFill>
                </w14:textFill>
              </w:rPr>
              <w:t>分钟内自行完成</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电子加密投标文件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的在线解密。</w:t>
            </w:r>
          </w:p>
          <w:p w14:paraId="6DBF32E9">
            <w:pPr>
              <w:snapToGrid w:val="0"/>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2</w:t>
            </w:r>
            <w:r>
              <w:rPr>
                <w:rFonts w:hint="eastAsia" w:eastAsia="仿宋"/>
                <w:color w:val="000000" w:themeColor="text1"/>
                <w:szCs w:val="21"/>
                <w14:textFill>
                  <w14:solidFill>
                    <w14:schemeClr w14:val="tx1"/>
                  </w14:solidFill>
                </w14:textFill>
              </w:rPr>
              <w:t>）▲通过</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政采云平台</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成功上传递交的</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电子加密投标文件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无法按时解密，投标人如按规定递交了</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备份投标文件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的，以</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备份投标文件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为依据（由采购代理机构按</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政采云平台</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操作规范将</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备份投标文件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上传至</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政采云平台</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，上传成功后，</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电子加密投标文件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自动失效），否则视为投标文件撤回。</w:t>
            </w:r>
          </w:p>
          <w:p w14:paraId="5B1102F0">
            <w:pPr>
              <w:snapToGrid w:val="0"/>
              <w:spacing w:line="360" w:lineRule="auto"/>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3</w:t>
            </w:r>
            <w:r>
              <w:rPr>
                <w:rFonts w:hint="eastAsia" w:eastAsia="仿宋"/>
                <w:color w:val="000000" w:themeColor="text1"/>
                <w:szCs w:val="21"/>
                <w14:textFill>
                  <w14:solidFill>
                    <w14:schemeClr w14:val="tx1"/>
                  </w14:solidFill>
                </w14:textFill>
              </w:rPr>
              <w:t>）▲投标截止时间前，投标人仅递交了</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备份投标文件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而未将电子加密投标文件上传至</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政采云平台</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的，投标无效。</w:t>
            </w:r>
          </w:p>
        </w:tc>
      </w:tr>
      <w:tr w14:paraId="648127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dxa"/>
            <w:vAlign w:val="center"/>
          </w:tcPr>
          <w:p w14:paraId="49CC4462">
            <w:pPr>
              <w:snapToGrid w:val="0"/>
              <w:spacing w:line="360" w:lineRule="auto"/>
              <w:jc w:val="center"/>
              <w:rPr>
                <w:rFonts w:eastAsia="仿宋"/>
                <w:snapToGrid w:val="0"/>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12</w:t>
            </w:r>
          </w:p>
        </w:tc>
        <w:tc>
          <w:tcPr>
            <w:tcW w:w="1902" w:type="dxa"/>
            <w:vAlign w:val="center"/>
          </w:tcPr>
          <w:p w14:paraId="3C684B61">
            <w:pPr>
              <w:snapToGrid w:val="0"/>
              <w:spacing w:line="360" w:lineRule="auto"/>
              <w:jc w:val="center"/>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开标前答疑会或现场考察</w:t>
            </w:r>
          </w:p>
        </w:tc>
        <w:tc>
          <w:tcPr>
            <w:tcW w:w="6615" w:type="dxa"/>
            <w:tcBorders>
              <w:bottom w:val="single" w:color="auto" w:sz="4" w:space="0"/>
            </w:tcBorders>
            <w:vAlign w:val="center"/>
          </w:tcPr>
          <w:p w14:paraId="082091AC">
            <w:pPr>
              <w:pStyle w:val="10"/>
              <w:spacing w:line="360" w:lineRule="auto"/>
              <w:rPr>
                <w:rFonts w:ascii="Times New Roman" w:hAnsi="Times New Roman" w:eastAsia="仿宋"/>
                <w:color w:val="000000" w:themeColor="text1"/>
                <w:kern w:val="2"/>
                <w:sz w:val="21"/>
                <w14:textFill>
                  <w14:solidFill>
                    <w14:schemeClr w14:val="tx1"/>
                  </w14:solidFill>
                </w14:textFill>
              </w:rPr>
            </w:pPr>
            <w:r>
              <w:rPr>
                <w:rFonts w:hint="eastAsia" w:ascii="Times New Roman" w:hAnsi="Times New Roman" w:eastAsia="仿宋"/>
                <w:color w:val="000000" w:themeColor="text1"/>
                <w:kern w:val="2"/>
                <w:sz w:val="21"/>
                <w14:textFill>
                  <w14:solidFill>
                    <w14:schemeClr w14:val="tx1"/>
                  </w14:solidFill>
                </w14:textFill>
              </w:rPr>
              <w:t>不组织</w:t>
            </w:r>
          </w:p>
        </w:tc>
      </w:tr>
      <w:tr w14:paraId="28B575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648" w:type="dxa"/>
            <w:vAlign w:val="center"/>
          </w:tcPr>
          <w:p w14:paraId="49CBFC85">
            <w:pPr>
              <w:snapToGrid w:val="0"/>
              <w:spacing w:line="360" w:lineRule="auto"/>
              <w:jc w:val="center"/>
              <w:rPr>
                <w:rFonts w:eastAsia="仿宋"/>
                <w:snapToGrid w:val="0"/>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13</w:t>
            </w:r>
          </w:p>
        </w:tc>
        <w:tc>
          <w:tcPr>
            <w:tcW w:w="1902" w:type="dxa"/>
            <w:vAlign w:val="center"/>
          </w:tcPr>
          <w:p w14:paraId="31A36996">
            <w:pPr>
              <w:snapToGrid w:val="0"/>
              <w:spacing w:line="360" w:lineRule="auto"/>
              <w:jc w:val="center"/>
              <w:rPr>
                <w:rFonts w:eastAsia="仿宋"/>
                <w:b/>
                <w:color w:val="000000" w:themeColor="text1"/>
                <w:szCs w:val="21"/>
                <w14:textFill>
                  <w14:solidFill>
                    <w14:schemeClr w14:val="tx1"/>
                  </w14:solidFill>
                </w14:textFill>
              </w:rPr>
            </w:pPr>
            <w:r>
              <w:rPr>
                <w:rFonts w:hint="eastAsia" w:eastAsia="仿宋"/>
                <w:b/>
                <w:bCs/>
                <w:color w:val="000000" w:themeColor="text1"/>
                <w:szCs w:val="21"/>
                <w:lang w:bidi="ar"/>
                <w14:textFill>
                  <w14:solidFill>
                    <w14:schemeClr w14:val="tx1"/>
                  </w14:solidFill>
                </w14:textFill>
              </w:rPr>
              <w:t>投标截止时间和地点</w:t>
            </w:r>
          </w:p>
        </w:tc>
        <w:tc>
          <w:tcPr>
            <w:tcW w:w="6615" w:type="dxa"/>
            <w:vAlign w:val="center"/>
          </w:tcPr>
          <w:p w14:paraId="65166F37">
            <w:pPr>
              <w:pStyle w:val="10"/>
              <w:spacing w:line="360" w:lineRule="auto"/>
              <w:rPr>
                <w:rFonts w:ascii="Times New Roman" w:hAnsi="Times New Roman" w:eastAsia="仿宋"/>
                <w:color w:val="000000" w:themeColor="text1"/>
                <w:kern w:val="2"/>
                <w:sz w:val="21"/>
                <w14:textFill>
                  <w14:solidFill>
                    <w14:schemeClr w14:val="tx1"/>
                  </w14:solidFill>
                </w14:textFill>
              </w:rPr>
            </w:pPr>
            <w:r>
              <w:rPr>
                <w:rFonts w:hint="eastAsia" w:ascii="Times New Roman" w:hAnsi="Times New Roman" w:eastAsia="仿宋"/>
                <w:color w:val="000000" w:themeColor="text1"/>
                <w:kern w:val="2"/>
                <w:sz w:val="21"/>
                <w14:textFill>
                  <w14:solidFill>
                    <w14:schemeClr w14:val="tx1"/>
                  </w14:solidFill>
                </w14:textFill>
              </w:rPr>
              <w:t>同采购公告</w:t>
            </w:r>
          </w:p>
        </w:tc>
      </w:tr>
      <w:tr w14:paraId="531D6C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5456BA5F">
            <w:pPr>
              <w:snapToGrid w:val="0"/>
              <w:spacing w:line="360" w:lineRule="auto"/>
              <w:jc w:val="center"/>
              <w:rPr>
                <w:rFonts w:eastAsia="仿宋"/>
                <w:color w:val="000000" w:themeColor="text1"/>
                <w:szCs w:val="21"/>
                <w:lang w:bidi="ar"/>
                <w14:textFill>
                  <w14:solidFill>
                    <w14:schemeClr w14:val="tx1"/>
                  </w14:solidFill>
                </w14:textFill>
              </w:rPr>
            </w:pPr>
            <w:r>
              <w:rPr>
                <w:rFonts w:eastAsia="仿宋"/>
                <w:color w:val="000000" w:themeColor="text1"/>
                <w:szCs w:val="21"/>
                <w:lang w:bidi="ar"/>
                <w14:textFill>
                  <w14:solidFill>
                    <w14:schemeClr w14:val="tx1"/>
                  </w14:solidFill>
                </w14:textFill>
              </w:rPr>
              <w:t>14</w:t>
            </w:r>
          </w:p>
        </w:tc>
        <w:tc>
          <w:tcPr>
            <w:tcW w:w="1902" w:type="dxa"/>
            <w:vAlign w:val="center"/>
          </w:tcPr>
          <w:p w14:paraId="1E38B6E4">
            <w:pPr>
              <w:snapToGrid w:val="0"/>
              <w:spacing w:line="360" w:lineRule="auto"/>
              <w:jc w:val="center"/>
              <w:rPr>
                <w:rFonts w:eastAsia="仿宋"/>
                <w:color w:val="000000" w:themeColor="text1"/>
                <w:szCs w:val="21"/>
                <w:lang w:bidi="ar"/>
                <w14:textFill>
                  <w14:solidFill>
                    <w14:schemeClr w14:val="tx1"/>
                  </w14:solidFill>
                </w14:textFill>
              </w:rPr>
            </w:pPr>
            <w:r>
              <w:rPr>
                <w:rFonts w:hint="eastAsia" w:eastAsia="仿宋"/>
                <w:b/>
                <w:bCs/>
                <w:color w:val="000000" w:themeColor="text1"/>
                <w:szCs w:val="21"/>
                <w:lang w:bidi="ar"/>
                <w14:textFill>
                  <w14:solidFill>
                    <w14:schemeClr w14:val="tx1"/>
                  </w14:solidFill>
                </w14:textFill>
              </w:rPr>
              <w:t>开标时间</w:t>
            </w:r>
          </w:p>
        </w:tc>
        <w:tc>
          <w:tcPr>
            <w:tcW w:w="6615" w:type="dxa"/>
            <w:vAlign w:val="center"/>
          </w:tcPr>
          <w:p w14:paraId="00CCFD48">
            <w:pPr>
              <w:snapToGrid w:val="0"/>
              <w:spacing w:line="360" w:lineRule="auto"/>
              <w:jc w:val="left"/>
              <w:rPr>
                <w:rFonts w:eastAsia="仿宋"/>
                <w:color w:val="000000" w:themeColor="text1"/>
                <w:szCs w:val="21"/>
                <w:lang w:val="zh-CN" w:bidi="ar"/>
                <w14:textFill>
                  <w14:solidFill>
                    <w14:schemeClr w14:val="tx1"/>
                  </w14:solidFill>
                </w14:textFill>
              </w:rPr>
            </w:pPr>
            <w:r>
              <w:rPr>
                <w:rFonts w:hint="eastAsia" w:eastAsia="仿宋"/>
                <w:color w:val="000000" w:themeColor="text1"/>
                <w:szCs w:val="21"/>
                <w:lang w:bidi="ar"/>
                <w14:textFill>
                  <w14:solidFill>
                    <w14:schemeClr w14:val="tx1"/>
                  </w14:solidFill>
                </w14:textFill>
              </w:rPr>
              <w:t>同投标截止时间。</w:t>
            </w:r>
          </w:p>
        </w:tc>
      </w:tr>
      <w:tr w14:paraId="04B580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2AD19CB3">
            <w:pPr>
              <w:snapToGrid w:val="0"/>
              <w:spacing w:line="360" w:lineRule="auto"/>
              <w:jc w:val="center"/>
              <w:rPr>
                <w:rFonts w:eastAsia="仿宋"/>
                <w:b/>
                <w:bCs/>
                <w:color w:val="000000" w:themeColor="text1"/>
                <w:szCs w:val="21"/>
                <w:lang w:bidi="ar"/>
                <w14:textFill>
                  <w14:solidFill>
                    <w14:schemeClr w14:val="tx1"/>
                  </w14:solidFill>
                </w14:textFill>
              </w:rPr>
            </w:pPr>
            <w:r>
              <w:rPr>
                <w:rFonts w:eastAsia="仿宋"/>
                <w:color w:val="000000" w:themeColor="text1"/>
                <w:szCs w:val="21"/>
                <w:lang w:bidi="ar"/>
                <w14:textFill>
                  <w14:solidFill>
                    <w14:schemeClr w14:val="tx1"/>
                  </w14:solidFill>
                </w14:textFill>
              </w:rPr>
              <w:t>15</w:t>
            </w:r>
          </w:p>
        </w:tc>
        <w:tc>
          <w:tcPr>
            <w:tcW w:w="1902" w:type="dxa"/>
            <w:vAlign w:val="center"/>
          </w:tcPr>
          <w:p w14:paraId="46753739">
            <w:pPr>
              <w:snapToGrid w:val="0"/>
              <w:spacing w:line="360" w:lineRule="auto"/>
              <w:jc w:val="center"/>
              <w:rPr>
                <w:rFonts w:eastAsia="仿宋"/>
                <w:b/>
                <w:bCs/>
                <w:color w:val="000000" w:themeColor="text1"/>
                <w:szCs w:val="21"/>
                <w:lang w:bidi="ar"/>
                <w14:textFill>
                  <w14:solidFill>
                    <w14:schemeClr w14:val="tx1"/>
                  </w14:solidFill>
                </w14:textFill>
              </w:rPr>
            </w:pPr>
            <w:r>
              <w:rPr>
                <w:rFonts w:hint="eastAsia" w:eastAsia="仿宋"/>
                <w:b/>
                <w:bCs/>
                <w:color w:val="000000" w:themeColor="text1"/>
                <w:szCs w:val="21"/>
                <w:lang w:bidi="ar"/>
                <w14:textFill>
                  <w14:solidFill>
                    <w14:schemeClr w14:val="tx1"/>
                  </w14:solidFill>
                </w14:textFill>
              </w:rPr>
              <w:t>样品提供</w:t>
            </w:r>
          </w:p>
        </w:tc>
        <w:tc>
          <w:tcPr>
            <w:tcW w:w="6615" w:type="dxa"/>
            <w:vAlign w:val="center"/>
          </w:tcPr>
          <w:p w14:paraId="19D46864">
            <w:pPr>
              <w:snapToGrid w:val="0"/>
              <w:spacing w:line="360" w:lineRule="auto"/>
              <w:jc w:val="left"/>
              <w:rPr>
                <w:rFonts w:eastAsia="仿宋"/>
                <w:b/>
                <w:bCs/>
                <w:color w:val="000000" w:themeColor="text1"/>
                <w:szCs w:val="21"/>
                <w:lang w:val="zh-CN" w:bidi="ar"/>
                <w14:textFill>
                  <w14:solidFill>
                    <w14:schemeClr w14:val="tx1"/>
                  </w14:solidFill>
                </w14:textFill>
              </w:rPr>
            </w:pPr>
            <w:r>
              <w:rPr>
                <w:rFonts w:hint="eastAsia" w:eastAsia="仿宋"/>
                <w:color w:val="000000" w:themeColor="text1"/>
                <w:szCs w:val="21"/>
                <w:lang w:bidi="ar"/>
                <w14:textFill>
                  <w14:solidFill>
                    <w14:schemeClr w14:val="tx1"/>
                  </w14:solidFill>
                </w14:textFill>
              </w:rPr>
              <w:t>不要求。</w:t>
            </w:r>
          </w:p>
        </w:tc>
      </w:tr>
      <w:tr w14:paraId="196E10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4206BCE5">
            <w:pPr>
              <w:snapToGrid w:val="0"/>
              <w:spacing w:line="360" w:lineRule="auto"/>
              <w:jc w:val="center"/>
              <w:rPr>
                <w:rFonts w:eastAsia="仿宋"/>
                <w:color w:val="000000" w:themeColor="text1"/>
                <w:szCs w:val="21"/>
                <w:lang w:bidi="ar"/>
                <w14:textFill>
                  <w14:solidFill>
                    <w14:schemeClr w14:val="tx1"/>
                  </w14:solidFill>
                </w14:textFill>
              </w:rPr>
            </w:pPr>
            <w:r>
              <w:rPr>
                <w:rFonts w:eastAsia="仿宋"/>
                <w:color w:val="000000" w:themeColor="text1"/>
                <w:szCs w:val="21"/>
                <w14:textFill>
                  <w14:solidFill>
                    <w14:schemeClr w14:val="tx1"/>
                  </w14:solidFill>
                </w14:textFill>
              </w:rPr>
              <w:t>16</w:t>
            </w:r>
          </w:p>
        </w:tc>
        <w:tc>
          <w:tcPr>
            <w:tcW w:w="1902" w:type="dxa"/>
            <w:vAlign w:val="center"/>
          </w:tcPr>
          <w:p w14:paraId="17897144">
            <w:pPr>
              <w:snapToGrid w:val="0"/>
              <w:spacing w:line="360" w:lineRule="auto"/>
              <w:jc w:val="center"/>
              <w:rPr>
                <w:rFonts w:eastAsia="仿宋"/>
                <w:b/>
                <w:bCs/>
                <w:color w:val="000000" w:themeColor="text1"/>
                <w:szCs w:val="21"/>
                <w:lang w:bidi="ar"/>
                <w14:textFill>
                  <w14:solidFill>
                    <w14:schemeClr w14:val="tx1"/>
                  </w14:solidFill>
                </w14:textFill>
              </w:rPr>
            </w:pPr>
            <w:r>
              <w:rPr>
                <w:rFonts w:hint="eastAsia" w:eastAsia="仿宋"/>
                <w:b/>
                <w:color w:val="000000" w:themeColor="text1"/>
                <w:szCs w:val="21"/>
                <w14:textFill>
                  <w14:solidFill>
                    <w14:schemeClr w14:val="tx1"/>
                  </w14:solidFill>
                </w14:textFill>
              </w:rPr>
              <w:t>演示</w:t>
            </w:r>
          </w:p>
        </w:tc>
        <w:tc>
          <w:tcPr>
            <w:tcW w:w="6615" w:type="dxa"/>
            <w:vAlign w:val="center"/>
          </w:tcPr>
          <w:p w14:paraId="0ECAE98A">
            <w:pPr>
              <w:snapToGrid w:val="0"/>
              <w:spacing w:line="360" w:lineRule="auto"/>
              <w:rPr>
                <w:rFonts w:eastAsia="仿宋"/>
                <w:color w:val="000000" w:themeColor="text1"/>
                <w:szCs w:val="21"/>
                <w:lang w:bidi="ar"/>
                <w14:textFill>
                  <w14:solidFill>
                    <w14:schemeClr w14:val="tx1"/>
                  </w14:solidFill>
                </w14:textFill>
              </w:rPr>
            </w:pPr>
            <w:r>
              <w:rPr>
                <w:rFonts w:hint="eastAsia" w:eastAsia="仿宋"/>
                <w:color w:val="000000" w:themeColor="text1"/>
                <w:szCs w:val="21"/>
                <w:lang w:bidi="ar"/>
                <w14:textFill>
                  <w14:solidFill>
                    <w14:schemeClr w14:val="tx1"/>
                  </w14:solidFill>
                </w14:textFill>
              </w:rPr>
              <w:t>不要求。</w:t>
            </w:r>
          </w:p>
        </w:tc>
      </w:tr>
      <w:tr w14:paraId="5AE05C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2E7EAF25">
            <w:pPr>
              <w:adjustRightInd w:val="0"/>
              <w:snapToGrid w:val="0"/>
              <w:spacing w:line="360" w:lineRule="auto"/>
              <w:jc w:val="center"/>
              <w:rPr>
                <w:rFonts w:eastAsia="仿宋"/>
                <w:snapToGrid w:val="0"/>
                <w:color w:val="000000" w:themeColor="text1"/>
                <w:kern w:val="0"/>
                <w:szCs w:val="21"/>
                <w14:textFill>
                  <w14:solidFill>
                    <w14:schemeClr w14:val="tx1"/>
                  </w14:solidFill>
                </w14:textFill>
              </w:rPr>
            </w:pPr>
            <w:r>
              <w:rPr>
                <w:rFonts w:eastAsia="仿宋"/>
                <w:snapToGrid w:val="0"/>
                <w:color w:val="000000" w:themeColor="text1"/>
                <w:kern w:val="0"/>
                <w:szCs w:val="21"/>
                <w14:textFill>
                  <w14:solidFill>
                    <w14:schemeClr w14:val="tx1"/>
                  </w14:solidFill>
                </w14:textFill>
              </w:rPr>
              <w:t>17</w:t>
            </w:r>
          </w:p>
        </w:tc>
        <w:tc>
          <w:tcPr>
            <w:tcW w:w="1902" w:type="dxa"/>
            <w:vAlign w:val="center"/>
          </w:tcPr>
          <w:p w14:paraId="4D11ECD1">
            <w:pPr>
              <w:snapToGrid w:val="0"/>
              <w:spacing w:line="360" w:lineRule="auto"/>
              <w:jc w:val="center"/>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采购代理机构代理费用</w:t>
            </w:r>
          </w:p>
        </w:tc>
        <w:tc>
          <w:tcPr>
            <w:tcW w:w="6615" w:type="dxa"/>
            <w:vAlign w:val="center"/>
          </w:tcPr>
          <w:p w14:paraId="43B6E79D">
            <w:pPr>
              <w:snapToGrid w:val="0"/>
              <w:spacing w:line="360" w:lineRule="auto"/>
              <w:rPr>
                <w:rFonts w:eastAsia="仿宋"/>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本项目的采购代理费由中标人支付。计费标准：以中标金额为计费基准，按差额定率累进制计算</w:t>
            </w:r>
            <w:r>
              <w:rPr>
                <w:rFonts w:eastAsia="仿宋"/>
                <w:bCs/>
                <w:color w:val="000000" w:themeColor="text1"/>
                <w:szCs w:val="21"/>
                <w14:textFill>
                  <w14:solidFill>
                    <w14:schemeClr w14:val="tx1"/>
                  </w14:solidFill>
                </w14:textFill>
              </w:rPr>
              <w:t>,</w:t>
            </w:r>
            <w:r>
              <w:rPr>
                <w:rFonts w:hint="eastAsia" w:eastAsia="仿宋"/>
                <w:bCs/>
                <w:color w:val="000000" w:themeColor="text1"/>
                <w:szCs w:val="21"/>
                <w14:textFill>
                  <w14:solidFill>
                    <w14:schemeClr w14:val="tx1"/>
                  </w14:solidFill>
                </w14:textFill>
              </w:rPr>
              <w:t>具体标准为</w:t>
            </w:r>
            <w:r>
              <w:rPr>
                <w:rFonts w:eastAsia="仿宋"/>
                <w:bCs/>
                <w:color w:val="000000" w:themeColor="text1"/>
                <w:szCs w:val="21"/>
                <w14:textFill>
                  <w14:solidFill>
                    <w14:schemeClr w14:val="tx1"/>
                  </w14:solidFill>
                </w14:textFill>
              </w:rPr>
              <w:t>:</w:t>
            </w:r>
            <w:r>
              <w:rPr>
                <w:rFonts w:hint="eastAsia" w:eastAsia="仿宋"/>
                <w:bCs/>
                <w:color w:val="000000" w:themeColor="text1"/>
                <w:szCs w:val="21"/>
                <w14:textFill>
                  <w14:solidFill>
                    <w14:schemeClr w14:val="tx1"/>
                  </w14:solidFill>
                </w14:textFill>
              </w:rPr>
              <w:t>中标人应按国家发展和改革委员会发改价格【</w:t>
            </w:r>
            <w:r>
              <w:rPr>
                <w:rFonts w:eastAsia="仿宋"/>
                <w:bCs/>
                <w:color w:val="000000" w:themeColor="text1"/>
                <w:szCs w:val="21"/>
                <w14:textFill>
                  <w14:solidFill>
                    <w14:schemeClr w14:val="tx1"/>
                  </w14:solidFill>
                </w14:textFill>
              </w:rPr>
              <w:t>2011</w:t>
            </w:r>
            <w:r>
              <w:rPr>
                <w:rFonts w:hint="eastAsia" w:eastAsia="仿宋"/>
                <w:bCs/>
                <w:color w:val="000000" w:themeColor="text1"/>
                <w:szCs w:val="21"/>
                <w14:textFill>
                  <w14:solidFill>
                    <w14:schemeClr w14:val="tx1"/>
                  </w14:solidFill>
                </w14:textFill>
              </w:rPr>
              <w:t>】</w:t>
            </w:r>
            <w:r>
              <w:rPr>
                <w:rFonts w:eastAsia="仿宋"/>
                <w:bCs/>
                <w:color w:val="000000" w:themeColor="text1"/>
                <w:szCs w:val="21"/>
                <w14:textFill>
                  <w14:solidFill>
                    <w14:schemeClr w14:val="tx1"/>
                  </w14:solidFill>
                </w14:textFill>
              </w:rPr>
              <w:t>534</w:t>
            </w:r>
            <w:r>
              <w:rPr>
                <w:rFonts w:hint="eastAsia" w:eastAsia="仿宋"/>
                <w:bCs/>
                <w:color w:val="000000" w:themeColor="text1"/>
                <w:szCs w:val="21"/>
                <w14:textFill>
                  <w14:solidFill>
                    <w14:schemeClr w14:val="tx1"/>
                  </w14:solidFill>
                </w14:textFill>
              </w:rPr>
              <w:t>号文件规定的服务类收费标准支付招标代理服务费，不足陆仟元按陆仟元收取。结算方式及时间为：在领取中标通知书时由中标人一次性向采购代理机构付清。</w:t>
            </w:r>
            <w:r>
              <w:rPr>
                <w:rFonts w:eastAsia="仿宋"/>
                <w:bCs/>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开户名：</w:t>
            </w:r>
            <w:r>
              <w:rPr>
                <w:rFonts w:hint="eastAsia" w:eastAsia="仿宋"/>
                <w:bCs/>
                <w:color w:val="000000" w:themeColor="text1"/>
                <w:szCs w:val="21"/>
                <w14:textFill>
                  <w14:solidFill>
                    <w14:schemeClr w14:val="tx1"/>
                  </w14:solidFill>
                </w14:textFill>
              </w:rPr>
              <w:t>浙江正淏招标代理有限公司</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开户银行：中国农业银行杭州科技城支行</w:t>
            </w:r>
            <w:r>
              <w:rPr>
                <w:rFonts w:eastAsia="仿宋"/>
                <w:bCs/>
                <w:color w:val="000000" w:themeColor="text1"/>
                <w:szCs w:val="21"/>
                <w:lang w:val="zh-CN"/>
                <w14:textFill>
                  <w14:solidFill>
                    <w14:schemeClr w14:val="tx1"/>
                  </w14:solidFill>
                </w14:textFill>
              </w:rPr>
              <w:t>,</w:t>
            </w:r>
            <w:r>
              <w:rPr>
                <w:rFonts w:hint="eastAsia" w:eastAsia="仿宋"/>
                <w:color w:val="000000" w:themeColor="text1"/>
                <w:szCs w:val="21"/>
                <w14:textFill>
                  <w14:solidFill>
                    <w14:schemeClr w14:val="tx1"/>
                  </w14:solidFill>
                </w14:textFill>
              </w:rPr>
              <w:t>账号：</w:t>
            </w:r>
            <w:r>
              <w:rPr>
                <w:rFonts w:eastAsia="仿宋"/>
                <w:color w:val="000000" w:themeColor="text1"/>
                <w:szCs w:val="21"/>
                <w14:textFill>
                  <w14:solidFill>
                    <w14:schemeClr w14:val="tx1"/>
                  </w14:solidFill>
                </w14:textFill>
              </w:rPr>
              <w:t>19036401040031211</w:t>
            </w:r>
            <w:r>
              <w:rPr>
                <w:rFonts w:eastAsia="仿宋"/>
                <w:bCs/>
                <w:color w:val="000000" w:themeColor="text1"/>
                <w:szCs w:val="21"/>
                <w:lang w:val="zh-CN"/>
                <w14:textFill>
                  <w14:solidFill>
                    <w14:schemeClr w14:val="tx1"/>
                  </w14:solidFill>
                </w14:textFill>
              </w:rPr>
              <w:t>)</w:t>
            </w:r>
          </w:p>
        </w:tc>
      </w:tr>
      <w:tr w14:paraId="64363D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648" w:type="dxa"/>
            <w:vAlign w:val="center"/>
          </w:tcPr>
          <w:p w14:paraId="6C3B65FB">
            <w:pPr>
              <w:snapToGrid w:val="0"/>
              <w:spacing w:line="360" w:lineRule="auto"/>
              <w:jc w:val="center"/>
              <w:rPr>
                <w:rFonts w:eastAsia="仿宋"/>
                <w:snapToGrid w:val="0"/>
                <w:color w:val="000000" w:themeColor="text1"/>
                <w:kern w:val="0"/>
                <w:szCs w:val="21"/>
                <w14:textFill>
                  <w14:solidFill>
                    <w14:schemeClr w14:val="tx1"/>
                  </w14:solidFill>
                </w14:textFill>
              </w:rPr>
            </w:pPr>
            <w:r>
              <w:rPr>
                <w:rFonts w:eastAsia="仿宋"/>
                <w:color w:val="000000" w:themeColor="text1"/>
                <w:szCs w:val="21"/>
                <w14:textFill>
                  <w14:solidFill>
                    <w14:schemeClr w14:val="tx1"/>
                  </w14:solidFill>
                </w14:textFill>
              </w:rPr>
              <w:t>18</w:t>
            </w:r>
          </w:p>
        </w:tc>
        <w:tc>
          <w:tcPr>
            <w:tcW w:w="1902" w:type="dxa"/>
            <w:vAlign w:val="center"/>
          </w:tcPr>
          <w:p w14:paraId="3DC44206">
            <w:pPr>
              <w:pStyle w:val="10"/>
              <w:snapToGrid w:val="0"/>
              <w:spacing w:line="360" w:lineRule="auto"/>
              <w:rPr>
                <w:rFonts w:ascii="Times New Roman" w:hAnsi="Times New Roman" w:eastAsia="仿宋"/>
                <w:b/>
                <w:color w:val="000000" w:themeColor="text1"/>
                <w:kern w:val="2"/>
                <w:sz w:val="21"/>
                <w14:textFill>
                  <w14:solidFill>
                    <w14:schemeClr w14:val="tx1"/>
                  </w14:solidFill>
                </w14:textFill>
              </w:rPr>
            </w:pPr>
            <w:r>
              <w:rPr>
                <w:rFonts w:hint="eastAsia" w:ascii="Times New Roman" w:hAnsi="Times New Roman" w:eastAsia="仿宋"/>
                <w:b/>
                <w:bCs/>
                <w:color w:val="000000" w:themeColor="text1"/>
                <w:sz w:val="21"/>
                <w14:textFill>
                  <w14:solidFill>
                    <w14:schemeClr w14:val="tx1"/>
                  </w14:solidFill>
                </w14:textFill>
              </w:rPr>
              <w:t>节能环保要求</w:t>
            </w:r>
          </w:p>
        </w:tc>
        <w:tc>
          <w:tcPr>
            <w:tcW w:w="6615" w:type="dxa"/>
            <w:vAlign w:val="center"/>
          </w:tcPr>
          <w:p w14:paraId="2D25B320">
            <w:pPr>
              <w:pStyle w:val="10"/>
              <w:snapToGrid w:val="0"/>
              <w:spacing w:line="360" w:lineRule="auto"/>
              <w:rPr>
                <w:rFonts w:ascii="Times New Roman" w:hAnsi="Times New Roman" w:eastAsia="仿宋"/>
                <w:color w:val="000000" w:themeColor="text1"/>
                <w:sz w:val="21"/>
                <w14:textFill>
                  <w14:solidFill>
                    <w14:schemeClr w14:val="tx1"/>
                  </w14:solidFill>
                </w14:textFill>
              </w:rPr>
            </w:pPr>
            <w:r>
              <w:rPr>
                <w:rFonts w:hint="eastAsia" w:ascii="Times New Roman" w:hAnsi="Times New Roman" w:eastAsia="仿宋"/>
                <w:color w:val="000000" w:themeColor="text1"/>
                <w:sz w:val="21"/>
                <w14:textFill>
                  <w14:solidFill>
                    <w14:schemeClr w14:val="tx1"/>
                  </w14:solidFill>
                </w14:textFill>
              </w:rPr>
              <w:t>本项目为服务项目，不适用强制</w:t>
            </w:r>
            <w:r>
              <w:rPr>
                <w:rFonts w:ascii="Times New Roman" w:hAnsi="Times New Roman" w:eastAsia="仿宋"/>
                <w:color w:val="000000" w:themeColor="text1"/>
                <w:sz w:val="21"/>
                <w14:textFill>
                  <w14:solidFill>
                    <w14:schemeClr w14:val="tx1"/>
                  </w14:solidFill>
                </w14:textFill>
              </w:rPr>
              <w:t>/</w:t>
            </w:r>
            <w:r>
              <w:rPr>
                <w:rFonts w:hint="eastAsia" w:ascii="Times New Roman" w:hAnsi="Times New Roman" w:eastAsia="仿宋"/>
                <w:color w:val="000000" w:themeColor="text1"/>
                <w:sz w:val="21"/>
                <w14:textFill>
                  <w14:solidFill>
                    <w14:schemeClr w14:val="tx1"/>
                  </w14:solidFill>
                </w14:textFill>
              </w:rPr>
              <w:t>优先采购节能产品政策。</w:t>
            </w:r>
          </w:p>
          <w:p w14:paraId="1A55AF64">
            <w:pPr>
              <w:pStyle w:val="10"/>
              <w:snapToGrid w:val="0"/>
              <w:spacing w:line="360" w:lineRule="auto"/>
              <w:rPr>
                <w:rFonts w:ascii="Times New Roman" w:hAnsi="Times New Roman" w:eastAsia="仿宋"/>
                <w:bCs/>
                <w:color w:val="000000" w:themeColor="text1"/>
                <w:kern w:val="2"/>
                <w:sz w:val="21"/>
                <w14:textFill>
                  <w14:solidFill>
                    <w14:schemeClr w14:val="tx1"/>
                  </w14:solidFill>
                </w14:textFill>
              </w:rPr>
            </w:pPr>
            <w:r>
              <w:rPr>
                <w:rFonts w:hint="eastAsia" w:ascii="Times New Roman" w:hAnsi="Times New Roman" w:eastAsia="仿宋"/>
                <w:color w:val="000000" w:themeColor="text1"/>
                <w:sz w:val="21"/>
                <w14:textFill>
                  <w14:solidFill>
                    <w14:schemeClr w14:val="tx1"/>
                  </w14:solidFill>
                </w14:textFill>
              </w:rPr>
              <w:t>本项目为服务项目，不适用优先采购环境标志产品政策。</w:t>
            </w:r>
          </w:p>
        </w:tc>
      </w:tr>
      <w:tr w14:paraId="084DE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0FEFF30C">
            <w:pPr>
              <w:snapToGrid w:val="0"/>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19</w:t>
            </w:r>
          </w:p>
        </w:tc>
        <w:tc>
          <w:tcPr>
            <w:tcW w:w="1902" w:type="dxa"/>
            <w:vAlign w:val="center"/>
          </w:tcPr>
          <w:p w14:paraId="034BC9D6">
            <w:pPr>
              <w:snapToGrid w:val="0"/>
              <w:spacing w:line="360" w:lineRule="auto"/>
              <w:rPr>
                <w:rFonts w:eastAsia="仿宋"/>
                <w:color w:val="000000" w:themeColor="text1"/>
                <w:kern w:val="0"/>
                <w:szCs w:val="21"/>
                <w14:textFill>
                  <w14:solidFill>
                    <w14:schemeClr w14:val="tx1"/>
                  </w14:solidFill>
                </w14:textFill>
              </w:rPr>
            </w:pPr>
            <w:r>
              <w:rPr>
                <w:rFonts w:hint="eastAsia" w:eastAsia="仿宋"/>
                <w:b/>
                <w:color w:val="000000" w:themeColor="text1"/>
                <w:szCs w:val="21"/>
                <w14:textFill>
                  <w14:solidFill>
                    <w14:schemeClr w14:val="tx1"/>
                  </w14:solidFill>
                </w14:textFill>
              </w:rPr>
              <w:t>中小企业划分标准所属行业</w:t>
            </w:r>
          </w:p>
        </w:tc>
        <w:tc>
          <w:tcPr>
            <w:tcW w:w="6615" w:type="dxa"/>
            <w:vAlign w:val="center"/>
          </w:tcPr>
          <w:p w14:paraId="0D8ACC3F">
            <w:pPr>
              <w:pStyle w:val="10"/>
              <w:snapToGrid w:val="0"/>
              <w:spacing w:line="360" w:lineRule="auto"/>
              <w:rPr>
                <w:rFonts w:ascii="Times New Roman" w:hAnsi="Times New Roman" w:eastAsia="仿宋"/>
                <w:color w:val="000000" w:themeColor="text1"/>
                <w:sz w:val="21"/>
                <w14:textFill>
                  <w14:solidFill>
                    <w14:schemeClr w14:val="tx1"/>
                  </w14:solidFill>
                </w14:textFill>
              </w:rPr>
            </w:pPr>
            <w:r>
              <w:rPr>
                <w:rFonts w:hint="eastAsia" w:ascii="Times New Roman" w:hAnsi="Times New Roman" w:eastAsia="仿宋"/>
                <w:color w:val="000000" w:themeColor="text1"/>
                <w:sz w:val="21"/>
                <w14:textFill>
                  <w14:solidFill>
                    <w14:schemeClr w14:val="tx1"/>
                  </w14:solidFill>
                </w14:textFill>
              </w:rPr>
              <w:t>采购标的：</w:t>
            </w:r>
            <w:r>
              <w:rPr>
                <w:rFonts w:ascii="Times New Roman" w:hAnsi="Times New Roman" w:eastAsia="仿宋"/>
                <w:color w:val="000000" w:themeColor="text1"/>
                <w:sz w:val="21"/>
                <w14:textFill>
                  <w14:solidFill>
                    <w14:schemeClr w14:val="tx1"/>
                  </w14:solidFill>
                </w14:textFill>
              </w:rPr>
              <w:t>2024</w:t>
            </w:r>
            <w:r>
              <w:rPr>
                <w:rFonts w:hint="eastAsia" w:ascii="Times New Roman" w:hAnsi="Times New Roman" w:eastAsia="仿宋"/>
                <w:color w:val="000000" w:themeColor="text1"/>
                <w:sz w:val="21"/>
                <w14:textFill>
                  <w14:solidFill>
                    <w14:schemeClr w14:val="tx1"/>
                  </w14:solidFill>
                </w14:textFill>
              </w:rPr>
              <w:t>年浙江省主要污染物总量减排核算技术服务项目，所属行业：其他未列明行业。</w:t>
            </w:r>
          </w:p>
          <w:p w14:paraId="20CA3487">
            <w:pPr>
              <w:pStyle w:val="10"/>
              <w:snapToGrid w:val="0"/>
              <w:spacing w:line="360" w:lineRule="auto"/>
              <w:rPr>
                <w:rFonts w:hint="eastAsia" w:eastAsia="仿宋"/>
                <w:color w:val="000000" w:themeColor="text1"/>
                <w14:textFill>
                  <w14:solidFill>
                    <w14:schemeClr w14:val="tx1"/>
                  </w14:solidFill>
                </w14:textFill>
              </w:rPr>
            </w:pPr>
            <w:r>
              <w:rPr>
                <w:rFonts w:hint="eastAsia" w:ascii="Times New Roman" w:hAnsi="Times New Roman" w:eastAsia="仿宋"/>
                <w:color w:val="000000" w:themeColor="text1"/>
                <w:sz w:val="21"/>
                <w14:textFill>
                  <w14:solidFill>
                    <w14:schemeClr w14:val="tx1"/>
                  </w14:solidFill>
                </w14:textFill>
              </w:rPr>
              <w:t>注：根据《关于印发中小企业划型标准规定的通知》（工信部联企业〔</w:t>
            </w:r>
            <w:r>
              <w:rPr>
                <w:rFonts w:ascii="Times New Roman" w:hAnsi="Times New Roman" w:eastAsia="仿宋"/>
                <w:color w:val="000000" w:themeColor="text1"/>
                <w:sz w:val="21"/>
                <w14:textFill>
                  <w14:solidFill>
                    <w14:schemeClr w14:val="tx1"/>
                  </w14:solidFill>
                </w14:textFill>
              </w:rPr>
              <w:t>2011</w:t>
            </w:r>
            <w:r>
              <w:rPr>
                <w:rFonts w:hint="eastAsia" w:ascii="Times New Roman" w:hAnsi="Times New Roman" w:eastAsia="仿宋"/>
                <w:color w:val="000000" w:themeColor="text1"/>
                <w:sz w:val="21"/>
                <w14:textFill>
                  <w14:solidFill>
                    <w14:schemeClr w14:val="tx1"/>
                  </w14:solidFill>
                </w14:textFill>
              </w:rPr>
              <w:t>〕</w:t>
            </w:r>
            <w:r>
              <w:rPr>
                <w:rFonts w:ascii="Times New Roman" w:hAnsi="Times New Roman" w:eastAsia="仿宋"/>
                <w:color w:val="000000" w:themeColor="text1"/>
                <w:sz w:val="21"/>
                <w14:textFill>
                  <w14:solidFill>
                    <w14:schemeClr w14:val="tx1"/>
                  </w14:solidFill>
                </w14:textFill>
              </w:rPr>
              <w:t>300</w:t>
            </w:r>
            <w:r>
              <w:rPr>
                <w:rFonts w:hint="eastAsia" w:ascii="Times New Roman" w:hAnsi="Times New Roman" w:eastAsia="仿宋"/>
                <w:color w:val="000000" w:themeColor="text1"/>
                <w:sz w:val="21"/>
                <w14:textFill>
                  <w14:solidFill>
                    <w14:schemeClr w14:val="tx1"/>
                  </w14:solidFill>
                </w14:textFill>
              </w:rPr>
              <w:t>号），其他未列明行业：从业人员</w:t>
            </w:r>
            <w:r>
              <w:rPr>
                <w:rFonts w:ascii="Times New Roman" w:hAnsi="Times New Roman" w:eastAsia="仿宋"/>
                <w:color w:val="000000" w:themeColor="text1"/>
                <w:sz w:val="21"/>
                <w14:textFill>
                  <w14:solidFill>
                    <w14:schemeClr w14:val="tx1"/>
                  </w14:solidFill>
                </w14:textFill>
              </w:rPr>
              <w:t>300</w:t>
            </w:r>
            <w:r>
              <w:rPr>
                <w:rFonts w:hint="eastAsia" w:ascii="Times New Roman" w:hAnsi="Times New Roman" w:eastAsia="仿宋"/>
                <w:color w:val="000000" w:themeColor="text1"/>
                <w:sz w:val="21"/>
                <w14:textFill>
                  <w14:solidFill>
                    <w14:schemeClr w14:val="tx1"/>
                  </w14:solidFill>
                </w14:textFill>
              </w:rPr>
              <w:t>人以下的为中小微型企业。其中，从业人员</w:t>
            </w:r>
            <w:r>
              <w:rPr>
                <w:rFonts w:ascii="Times New Roman" w:hAnsi="Times New Roman" w:eastAsia="仿宋"/>
                <w:color w:val="000000" w:themeColor="text1"/>
                <w:sz w:val="21"/>
                <w14:textFill>
                  <w14:solidFill>
                    <w14:schemeClr w14:val="tx1"/>
                  </w14:solidFill>
                </w14:textFill>
              </w:rPr>
              <w:t>100</w:t>
            </w:r>
            <w:r>
              <w:rPr>
                <w:rFonts w:hint="eastAsia" w:ascii="Times New Roman" w:hAnsi="Times New Roman" w:eastAsia="仿宋"/>
                <w:color w:val="000000" w:themeColor="text1"/>
                <w:sz w:val="21"/>
                <w14:textFill>
                  <w14:solidFill>
                    <w14:schemeClr w14:val="tx1"/>
                  </w14:solidFill>
                </w14:textFill>
              </w:rPr>
              <w:t>人及以上的为中型企业；从业人员</w:t>
            </w:r>
            <w:r>
              <w:rPr>
                <w:rFonts w:ascii="Times New Roman" w:hAnsi="Times New Roman" w:eastAsia="仿宋"/>
                <w:color w:val="000000" w:themeColor="text1"/>
                <w:sz w:val="21"/>
                <w14:textFill>
                  <w14:solidFill>
                    <w14:schemeClr w14:val="tx1"/>
                  </w14:solidFill>
                </w14:textFill>
              </w:rPr>
              <w:t>10</w:t>
            </w:r>
            <w:r>
              <w:rPr>
                <w:rFonts w:hint="eastAsia" w:ascii="Times New Roman" w:hAnsi="Times New Roman" w:eastAsia="仿宋"/>
                <w:color w:val="000000" w:themeColor="text1"/>
                <w:sz w:val="21"/>
                <w14:textFill>
                  <w14:solidFill>
                    <w14:schemeClr w14:val="tx1"/>
                  </w14:solidFill>
                </w14:textFill>
              </w:rPr>
              <w:t>人及以上的为小型企业；从业人员</w:t>
            </w:r>
            <w:r>
              <w:rPr>
                <w:rFonts w:ascii="Times New Roman" w:hAnsi="Times New Roman" w:eastAsia="仿宋"/>
                <w:color w:val="000000" w:themeColor="text1"/>
                <w:sz w:val="21"/>
                <w14:textFill>
                  <w14:solidFill>
                    <w14:schemeClr w14:val="tx1"/>
                  </w14:solidFill>
                </w14:textFill>
              </w:rPr>
              <w:t>10</w:t>
            </w:r>
            <w:r>
              <w:rPr>
                <w:rFonts w:hint="eastAsia" w:ascii="Times New Roman" w:hAnsi="Times New Roman" w:eastAsia="仿宋"/>
                <w:color w:val="000000" w:themeColor="text1"/>
                <w:sz w:val="21"/>
                <w14:textFill>
                  <w14:solidFill>
                    <w14:schemeClr w14:val="tx1"/>
                  </w14:solidFill>
                </w14:textFill>
              </w:rPr>
              <w:t>人以下的为微型企业。</w:t>
            </w:r>
          </w:p>
        </w:tc>
      </w:tr>
      <w:tr w14:paraId="5FD8D2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3085DC78">
            <w:pPr>
              <w:snapToGrid w:val="0"/>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w:t>
            </w:r>
          </w:p>
        </w:tc>
        <w:tc>
          <w:tcPr>
            <w:tcW w:w="1902" w:type="dxa"/>
            <w:vAlign w:val="center"/>
          </w:tcPr>
          <w:p w14:paraId="1A67A1D1">
            <w:pPr>
              <w:snapToGrid w:val="0"/>
              <w:spacing w:line="360" w:lineRule="auto"/>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中小企业预留份额情况</w:t>
            </w:r>
          </w:p>
        </w:tc>
        <w:tc>
          <w:tcPr>
            <w:tcW w:w="6615" w:type="dxa"/>
            <w:vAlign w:val="center"/>
          </w:tcPr>
          <w:p w14:paraId="14B78793">
            <w:pPr>
              <w:snapToGrid w:val="0"/>
              <w:spacing w:line="360" w:lineRule="auto"/>
              <w:rPr>
                <w:rFonts w:eastAsia="仿宋"/>
                <w:snapToGrid w:val="0"/>
                <w:color w:val="000000" w:themeColor="text1"/>
                <w:kern w:val="0"/>
                <w:szCs w:val="21"/>
                <w14:textFill>
                  <w14:solidFill>
                    <w14:schemeClr w14:val="tx1"/>
                  </w14:solidFill>
                </w14:textFill>
              </w:rPr>
            </w:pPr>
            <w:r>
              <w:rPr>
                <w:rFonts w:hint="eastAsia" w:eastAsia="仿宋"/>
                <w:snapToGrid w:val="0"/>
                <w:color w:val="000000" w:themeColor="text1"/>
                <w:kern w:val="0"/>
                <w:szCs w:val="21"/>
                <w14:textFill>
                  <w14:solidFill>
                    <w14:schemeClr w14:val="tx1"/>
                  </w14:solidFill>
                </w14:textFill>
              </w:rPr>
              <w:t>根据《政府采购促进中小企业发展管理办法》财库〔</w:t>
            </w:r>
            <w:r>
              <w:rPr>
                <w:rFonts w:eastAsia="仿宋"/>
                <w:snapToGrid w:val="0"/>
                <w:color w:val="000000" w:themeColor="text1"/>
                <w:kern w:val="0"/>
                <w:szCs w:val="21"/>
                <w14:textFill>
                  <w14:solidFill>
                    <w14:schemeClr w14:val="tx1"/>
                  </w14:solidFill>
                </w14:textFill>
              </w:rPr>
              <w:t>2020</w:t>
            </w:r>
            <w:r>
              <w:rPr>
                <w:rFonts w:hint="eastAsia" w:eastAsia="仿宋"/>
                <w:snapToGrid w:val="0"/>
                <w:color w:val="000000" w:themeColor="text1"/>
                <w:kern w:val="0"/>
                <w:szCs w:val="21"/>
                <w14:textFill>
                  <w14:solidFill>
                    <w14:schemeClr w14:val="tx1"/>
                  </w14:solidFill>
                </w14:textFill>
              </w:rPr>
              <w:t>〕</w:t>
            </w:r>
            <w:r>
              <w:rPr>
                <w:rFonts w:eastAsia="仿宋"/>
                <w:snapToGrid w:val="0"/>
                <w:color w:val="000000" w:themeColor="text1"/>
                <w:kern w:val="0"/>
                <w:szCs w:val="21"/>
                <w14:textFill>
                  <w14:solidFill>
                    <w14:schemeClr w14:val="tx1"/>
                  </w14:solidFill>
                </w14:textFill>
              </w:rPr>
              <w:t>46</w:t>
            </w:r>
            <w:r>
              <w:rPr>
                <w:rFonts w:hint="eastAsia" w:eastAsia="仿宋"/>
                <w:snapToGrid w:val="0"/>
                <w:color w:val="000000" w:themeColor="text1"/>
                <w:kern w:val="0"/>
                <w:szCs w:val="21"/>
                <w14:textFill>
                  <w14:solidFill>
                    <w14:schemeClr w14:val="tx1"/>
                  </w14:solidFill>
                </w14:textFill>
              </w:rPr>
              <w:t>号文件的规定，本项目</w:t>
            </w:r>
            <w:r>
              <w:rPr>
                <w:rFonts w:hint="eastAsia" w:eastAsia="仿宋"/>
                <w:b/>
                <w:bCs/>
                <w:snapToGrid w:val="0"/>
                <w:color w:val="000000" w:themeColor="text1"/>
                <w:kern w:val="0"/>
                <w:szCs w:val="21"/>
                <w14:textFill>
                  <w14:solidFill>
                    <w14:schemeClr w14:val="tx1"/>
                  </w14:solidFill>
                </w14:textFill>
              </w:rPr>
              <w:t>不专门面向中小企业采购</w:t>
            </w:r>
            <w:r>
              <w:rPr>
                <w:rFonts w:hint="eastAsia" w:eastAsia="仿宋"/>
                <w:snapToGrid w:val="0"/>
                <w:color w:val="000000" w:themeColor="text1"/>
                <w:kern w:val="0"/>
                <w:szCs w:val="21"/>
                <w14:textFill>
                  <w14:solidFill>
                    <w14:schemeClr w14:val="tx1"/>
                  </w14:solidFill>
                </w14:textFill>
              </w:rPr>
              <w:t>。</w:t>
            </w:r>
          </w:p>
        </w:tc>
      </w:tr>
      <w:tr w14:paraId="1B955A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1C038534">
            <w:pPr>
              <w:snapToGrid w:val="0"/>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21</w:t>
            </w:r>
          </w:p>
        </w:tc>
        <w:tc>
          <w:tcPr>
            <w:tcW w:w="1902" w:type="dxa"/>
            <w:vAlign w:val="center"/>
          </w:tcPr>
          <w:p w14:paraId="4E19DD9A">
            <w:pPr>
              <w:snapToGrid w:val="0"/>
              <w:spacing w:line="360" w:lineRule="auto"/>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履约保证金</w:t>
            </w:r>
          </w:p>
        </w:tc>
        <w:tc>
          <w:tcPr>
            <w:tcW w:w="6615" w:type="dxa"/>
            <w:vAlign w:val="center"/>
          </w:tcPr>
          <w:p w14:paraId="5157423F">
            <w:pPr>
              <w:snapToGrid w:val="0"/>
              <w:spacing w:line="360" w:lineRule="auto"/>
              <w:rPr>
                <w:rFonts w:eastAsia="仿宋"/>
                <w:snapToGrid w:val="0"/>
                <w:color w:val="000000" w:themeColor="text1"/>
                <w:kern w:val="0"/>
                <w:szCs w:val="21"/>
                <w14:textFill>
                  <w14:solidFill>
                    <w14:schemeClr w14:val="tx1"/>
                  </w14:solidFill>
                </w14:textFill>
              </w:rPr>
            </w:pPr>
            <w:r>
              <w:rPr>
                <w:rFonts w:hint="eastAsia" w:eastAsia="仿宋"/>
                <w:snapToGrid w:val="0"/>
                <w:color w:val="000000" w:themeColor="text1"/>
                <w:kern w:val="0"/>
                <w:szCs w:val="21"/>
                <w14:textFill>
                  <w14:solidFill>
                    <w14:schemeClr w14:val="tx1"/>
                  </w14:solidFill>
                </w14:textFill>
              </w:rPr>
              <w:t>无。</w:t>
            </w:r>
          </w:p>
        </w:tc>
      </w:tr>
      <w:tr w14:paraId="421145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648" w:type="dxa"/>
            <w:vAlign w:val="center"/>
          </w:tcPr>
          <w:p w14:paraId="4BCD3EF6">
            <w:pPr>
              <w:snapToGrid w:val="0"/>
              <w:spacing w:line="360" w:lineRule="auto"/>
              <w:jc w:val="center"/>
              <w:rPr>
                <w:rFonts w:hint="eastAsia" w:eastAsia="仿宋"/>
                <w:color w:val="000000" w:themeColor="text1"/>
                <w:szCs w:val="21"/>
                <w:lang w:eastAsia="zh-CN"/>
                <w14:textFill>
                  <w14:solidFill>
                    <w14:schemeClr w14:val="tx1"/>
                  </w14:solidFill>
                </w14:textFill>
              </w:rPr>
            </w:pPr>
            <w:r>
              <w:rPr>
                <w:rFonts w:eastAsia="仿宋"/>
                <w:color w:val="000000" w:themeColor="text1"/>
                <w:szCs w:val="21"/>
                <w14:textFill>
                  <w14:solidFill>
                    <w14:schemeClr w14:val="tx1"/>
                  </w14:solidFill>
                </w14:textFill>
              </w:rPr>
              <w:t>2</w:t>
            </w:r>
            <w:r>
              <w:rPr>
                <w:rFonts w:hint="eastAsia" w:eastAsia="仿宋"/>
                <w:color w:val="000000" w:themeColor="text1"/>
                <w:szCs w:val="21"/>
                <w:lang w:val="en-US" w:eastAsia="zh-CN"/>
                <w14:textFill>
                  <w14:solidFill>
                    <w14:schemeClr w14:val="tx1"/>
                  </w14:solidFill>
                </w14:textFill>
              </w:rPr>
              <w:t>2</w:t>
            </w:r>
            <w:bookmarkStart w:id="62" w:name="_GoBack"/>
            <w:bookmarkEnd w:id="62"/>
          </w:p>
        </w:tc>
        <w:tc>
          <w:tcPr>
            <w:tcW w:w="1902" w:type="dxa"/>
            <w:vAlign w:val="center"/>
          </w:tcPr>
          <w:p w14:paraId="1BF5448D">
            <w:pPr>
              <w:snapToGrid w:val="0"/>
              <w:spacing w:line="360" w:lineRule="auto"/>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注意</w:t>
            </w:r>
          </w:p>
        </w:tc>
        <w:tc>
          <w:tcPr>
            <w:tcW w:w="6615" w:type="dxa"/>
            <w:vAlign w:val="center"/>
          </w:tcPr>
          <w:p w14:paraId="2B539F41">
            <w:pPr>
              <w:snapToGrid w:val="0"/>
              <w:spacing w:line="360" w:lineRule="auto"/>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潜在供应商需在浙江政府采购网</w:t>
            </w:r>
            <w:r>
              <w:rPr>
                <w:rFonts w:eastAsia="仿宋"/>
                <w:b/>
                <w:color w:val="000000" w:themeColor="text1"/>
                <w:szCs w:val="21"/>
                <w14:textFill>
                  <w14:solidFill>
                    <w14:schemeClr w14:val="tx1"/>
                  </w14:solidFill>
                </w14:textFill>
              </w:rPr>
              <w:t>http://www.ccgp-zhejiang.gov.cn/</w:t>
            </w:r>
            <w:r>
              <w:rPr>
                <w:rFonts w:hint="eastAsia" w:eastAsia="仿宋"/>
                <w:b/>
                <w:color w:val="000000" w:themeColor="text1"/>
                <w:szCs w:val="21"/>
                <w14:textFill>
                  <w14:solidFill>
                    <w14:schemeClr w14:val="tx1"/>
                  </w14:solidFill>
                </w14:textFill>
              </w:rPr>
              <w:t>进行免费注册，具体详见浙江政府采购网供应商注册要求。</w:t>
            </w:r>
          </w:p>
        </w:tc>
      </w:tr>
    </w:tbl>
    <w:p w14:paraId="7D909769">
      <w:pPr>
        <w:spacing w:line="360" w:lineRule="auto"/>
        <w:ind w:firstLine="210" w:firstLineChars="100"/>
        <w:jc w:val="center"/>
        <w:rPr>
          <w:rFonts w:eastAsia="仿宋"/>
          <w:color w:val="000000" w:themeColor="text1"/>
          <w:kern w:val="0"/>
          <w:szCs w:val="21"/>
          <w14:textFill>
            <w14:solidFill>
              <w14:schemeClr w14:val="tx1"/>
            </w14:solidFill>
          </w14:textFill>
        </w:rPr>
      </w:pPr>
      <w:bookmarkStart w:id="5" w:name="_Toc251566650"/>
      <w:bookmarkStart w:id="6" w:name="_Toc240450077"/>
      <w:bookmarkStart w:id="7" w:name="_Toc418613508"/>
      <w:bookmarkStart w:id="8" w:name="_Toc352681995"/>
    </w:p>
    <w:p w14:paraId="61DE0C21">
      <w:pPr>
        <w:spacing w:line="360" w:lineRule="auto"/>
        <w:ind w:firstLine="210" w:firstLineChars="10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br w:type="page"/>
      </w:r>
      <w:r>
        <w:rPr>
          <w:rFonts w:hint="eastAsia" w:eastAsia="仿宋"/>
          <w:color w:val="000000" w:themeColor="text1"/>
          <w:kern w:val="0"/>
          <w:szCs w:val="21"/>
          <w14:textFill>
            <w14:solidFill>
              <w14:schemeClr w14:val="tx1"/>
            </w14:solidFill>
          </w14:textFill>
        </w:rPr>
        <w:t>一、总则</w:t>
      </w:r>
      <w:bookmarkEnd w:id="5"/>
      <w:bookmarkEnd w:id="6"/>
      <w:bookmarkEnd w:id="7"/>
      <w:bookmarkEnd w:id="8"/>
    </w:p>
    <w:p w14:paraId="1E8427E8">
      <w:pPr>
        <w:spacing w:line="360" w:lineRule="auto"/>
        <w:rPr>
          <w:rFonts w:eastAsia="仿宋"/>
          <w:b/>
          <w:color w:val="000000" w:themeColor="text1"/>
          <w:kern w:val="0"/>
          <w:szCs w:val="21"/>
          <w14:textFill>
            <w14:solidFill>
              <w14:schemeClr w14:val="tx1"/>
            </w14:solidFill>
          </w14:textFill>
        </w:rPr>
      </w:pPr>
      <w:bookmarkStart w:id="9" w:name="_Toc294777232"/>
      <w:bookmarkStart w:id="10" w:name="_Toc251566651"/>
      <w:bookmarkStart w:id="11" w:name="_Toc240450078"/>
      <w:bookmarkStart w:id="12" w:name="_Toc418613509"/>
      <w:bookmarkStart w:id="13" w:name="_Toc251566652"/>
      <w:bookmarkStart w:id="14" w:name="_Toc240450079"/>
      <w:r>
        <w:rPr>
          <w:rFonts w:eastAsia="仿宋"/>
          <w:b/>
          <w:color w:val="000000" w:themeColor="text1"/>
          <w:kern w:val="0"/>
          <w:szCs w:val="21"/>
          <w14:textFill>
            <w14:solidFill>
              <w14:schemeClr w14:val="tx1"/>
            </w14:solidFill>
          </w14:textFill>
        </w:rPr>
        <w:t>1.</w:t>
      </w:r>
      <w:r>
        <w:rPr>
          <w:rFonts w:hint="eastAsia" w:eastAsia="仿宋"/>
          <w:b/>
          <w:color w:val="000000" w:themeColor="text1"/>
          <w:kern w:val="0"/>
          <w:szCs w:val="21"/>
          <w14:textFill>
            <w14:solidFill>
              <w14:schemeClr w14:val="tx1"/>
            </w14:solidFill>
          </w14:textFill>
        </w:rPr>
        <w:t>适用范围</w:t>
      </w:r>
    </w:p>
    <w:p w14:paraId="4EFBA18F">
      <w:pPr>
        <w:spacing w:line="360" w:lineRule="auto"/>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本采购文件适用于该项目的招标、投标、开标、资格审查及信用信息查询、评标、定标、合同、验收等行为（法律、法规另有规定的，从其规定）。</w:t>
      </w:r>
    </w:p>
    <w:p w14:paraId="2671C038">
      <w:pPr>
        <w:spacing w:line="360" w:lineRule="auto"/>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2.</w:t>
      </w:r>
      <w:r>
        <w:rPr>
          <w:rFonts w:hint="eastAsia" w:eastAsia="仿宋"/>
          <w:b/>
          <w:color w:val="000000" w:themeColor="text1"/>
          <w:kern w:val="0"/>
          <w:szCs w:val="21"/>
          <w14:textFill>
            <w14:solidFill>
              <w14:schemeClr w14:val="tx1"/>
            </w14:solidFill>
          </w14:textFill>
        </w:rPr>
        <w:t>定义</w:t>
      </w:r>
    </w:p>
    <w:p w14:paraId="74E7F2F1">
      <w:pPr>
        <w:spacing w:line="360" w:lineRule="auto"/>
        <w:ind w:firstLine="210" w:firstLineChars="1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2.1“</w:t>
      </w:r>
      <w:r>
        <w:rPr>
          <w:rFonts w:hint="eastAsia" w:eastAsia="仿宋"/>
          <w:color w:val="000000" w:themeColor="text1"/>
          <w:kern w:val="0"/>
          <w:szCs w:val="21"/>
          <w14:textFill>
            <w14:solidFill>
              <w14:schemeClr w14:val="tx1"/>
            </w14:solidFill>
          </w14:textFill>
        </w:rPr>
        <w:t>采购人</w:t>
      </w:r>
      <w:r>
        <w:rPr>
          <w:rFonts w:eastAsia="仿宋"/>
          <w:color w:val="000000" w:themeColor="text1"/>
          <w:kern w:val="0"/>
          <w:szCs w:val="21"/>
          <w14:textFill>
            <w14:solidFill>
              <w14:schemeClr w14:val="tx1"/>
            </w14:solidFill>
          </w14:textFill>
        </w:rPr>
        <w:t>”</w:t>
      </w:r>
      <w:r>
        <w:rPr>
          <w:rFonts w:hint="eastAsia" w:eastAsia="仿宋"/>
          <w:color w:val="000000" w:themeColor="text1"/>
          <w:kern w:val="0"/>
          <w:szCs w:val="21"/>
          <w14:textFill>
            <w14:solidFill>
              <w14:schemeClr w14:val="tx1"/>
            </w14:solidFill>
          </w14:textFill>
        </w:rPr>
        <w:t>系指招标公告中载明的本项目的采购人。</w:t>
      </w:r>
    </w:p>
    <w:p w14:paraId="015FF626">
      <w:pPr>
        <w:spacing w:line="360" w:lineRule="auto"/>
        <w:ind w:firstLine="210" w:firstLineChars="1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2.2“</w:t>
      </w:r>
      <w:r>
        <w:rPr>
          <w:rFonts w:hint="eastAsia" w:eastAsia="仿宋"/>
          <w:color w:val="000000" w:themeColor="text1"/>
          <w:kern w:val="0"/>
          <w:szCs w:val="21"/>
          <w14:textFill>
            <w14:solidFill>
              <w14:schemeClr w14:val="tx1"/>
            </w14:solidFill>
          </w14:textFill>
        </w:rPr>
        <w:t>采购代理机构</w:t>
      </w:r>
      <w:r>
        <w:rPr>
          <w:rFonts w:eastAsia="仿宋"/>
          <w:color w:val="000000" w:themeColor="text1"/>
          <w:kern w:val="0"/>
          <w:szCs w:val="21"/>
          <w14:textFill>
            <w14:solidFill>
              <w14:schemeClr w14:val="tx1"/>
            </w14:solidFill>
          </w14:textFill>
        </w:rPr>
        <w:t>”</w:t>
      </w:r>
      <w:r>
        <w:rPr>
          <w:rFonts w:hint="eastAsia" w:eastAsia="仿宋"/>
          <w:color w:val="000000" w:themeColor="text1"/>
          <w:kern w:val="0"/>
          <w:szCs w:val="21"/>
          <w14:textFill>
            <w14:solidFill>
              <w14:schemeClr w14:val="tx1"/>
            </w14:solidFill>
          </w14:textFill>
        </w:rPr>
        <w:t>系指招标公告中载明的本项目的采购代理机构。</w:t>
      </w:r>
    </w:p>
    <w:p w14:paraId="5972C72D">
      <w:pPr>
        <w:spacing w:line="360" w:lineRule="auto"/>
        <w:ind w:firstLine="210" w:firstLineChars="1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2.3“</w:t>
      </w:r>
      <w:r>
        <w:rPr>
          <w:rFonts w:hint="eastAsia" w:eastAsia="仿宋"/>
          <w:color w:val="000000" w:themeColor="text1"/>
          <w:kern w:val="0"/>
          <w:szCs w:val="21"/>
          <w14:textFill>
            <w14:solidFill>
              <w14:schemeClr w14:val="tx1"/>
            </w14:solidFill>
          </w14:textFill>
        </w:rPr>
        <w:t>投标人</w:t>
      </w:r>
      <w:r>
        <w:rPr>
          <w:rFonts w:eastAsia="仿宋"/>
          <w:color w:val="000000" w:themeColor="text1"/>
          <w:kern w:val="0"/>
          <w:szCs w:val="21"/>
          <w14:textFill>
            <w14:solidFill>
              <w14:schemeClr w14:val="tx1"/>
            </w14:solidFill>
          </w14:textFill>
        </w:rPr>
        <w:t>”</w:t>
      </w:r>
      <w:r>
        <w:rPr>
          <w:rFonts w:hint="eastAsia" w:eastAsia="仿宋"/>
          <w:color w:val="000000" w:themeColor="text1"/>
          <w:kern w:val="0"/>
          <w:szCs w:val="21"/>
          <w14:textFill>
            <w14:solidFill>
              <w14:schemeClr w14:val="tx1"/>
            </w14:solidFill>
          </w14:textFill>
        </w:rPr>
        <w:t>系指是指响应招标、参加投标竞争的法人、其他组织或者自然人。</w:t>
      </w:r>
    </w:p>
    <w:p w14:paraId="234FEC1B">
      <w:pPr>
        <w:spacing w:line="360" w:lineRule="auto"/>
        <w:ind w:firstLine="210" w:firstLineChars="1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2.4“</w:t>
      </w:r>
      <w:r>
        <w:rPr>
          <w:rFonts w:hint="eastAsia" w:eastAsia="仿宋"/>
          <w:color w:val="000000" w:themeColor="text1"/>
          <w:kern w:val="0"/>
          <w:szCs w:val="21"/>
          <w14:textFill>
            <w14:solidFill>
              <w14:schemeClr w14:val="tx1"/>
            </w14:solidFill>
          </w14:textFill>
        </w:rPr>
        <w:t>负责人</w:t>
      </w:r>
      <w:r>
        <w:rPr>
          <w:rFonts w:eastAsia="仿宋"/>
          <w:color w:val="000000" w:themeColor="text1"/>
          <w:kern w:val="0"/>
          <w:szCs w:val="21"/>
          <w14:textFill>
            <w14:solidFill>
              <w14:schemeClr w14:val="tx1"/>
            </w14:solidFill>
          </w14:textFill>
        </w:rPr>
        <w:t>”</w:t>
      </w:r>
      <w:r>
        <w:rPr>
          <w:rFonts w:hint="eastAsia" w:eastAsia="仿宋"/>
          <w:color w:val="000000" w:themeColor="text1"/>
          <w:kern w:val="0"/>
          <w:szCs w:val="21"/>
          <w14:textFill>
            <w14:solidFill>
              <w14:schemeClr w14:val="tx1"/>
            </w14:solidFill>
          </w14:textFill>
        </w:rPr>
        <w:t>系指法人企业的法定负责人，或其他组织为法律、行政法规规定代表单位行使职权的主要负责人，或自然人本人。</w:t>
      </w:r>
    </w:p>
    <w:p w14:paraId="4C21962F">
      <w:pPr>
        <w:spacing w:line="360" w:lineRule="auto"/>
        <w:ind w:firstLine="210" w:firstLineChars="1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2.5“</w:t>
      </w:r>
      <w:r>
        <w:rPr>
          <w:rFonts w:hint="eastAsia" w:eastAsia="仿宋"/>
          <w:color w:val="000000" w:themeColor="text1"/>
          <w:kern w:val="0"/>
          <w:szCs w:val="21"/>
          <w14:textFill>
            <w14:solidFill>
              <w14:schemeClr w14:val="tx1"/>
            </w14:solidFill>
          </w14:textFill>
        </w:rPr>
        <w:t>公章</w:t>
      </w:r>
      <w:r>
        <w:rPr>
          <w:rFonts w:eastAsia="仿宋"/>
          <w:color w:val="000000" w:themeColor="text1"/>
          <w:kern w:val="0"/>
          <w:szCs w:val="21"/>
          <w14:textFill>
            <w14:solidFill>
              <w14:schemeClr w14:val="tx1"/>
            </w14:solidFill>
          </w14:textFill>
        </w:rPr>
        <w:t>”</w:t>
      </w:r>
      <w:r>
        <w:rPr>
          <w:rFonts w:hint="eastAsia" w:eastAsia="仿宋"/>
          <w:color w:val="000000" w:themeColor="text1"/>
          <w:kern w:val="0"/>
          <w:szCs w:val="21"/>
          <w14:textFill>
            <w14:solidFill>
              <w14:schemeClr w14:val="tx1"/>
            </w14:solidFill>
          </w14:textFill>
        </w:rPr>
        <w:t>系指单位法定名称章。</w:t>
      </w:r>
    </w:p>
    <w:p w14:paraId="3F8B62C4">
      <w:pPr>
        <w:spacing w:line="360" w:lineRule="auto"/>
        <w:ind w:firstLine="210" w:firstLineChars="100"/>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2.6</w:t>
      </w:r>
      <w:r>
        <w:rPr>
          <w:rFonts w:hint="eastAsia" w:eastAsia="仿宋"/>
          <w:color w:val="000000" w:themeColor="text1"/>
          <w14:textFill>
            <w14:solidFill>
              <w14:schemeClr w14:val="tx1"/>
            </w14:solidFill>
          </w14:textFill>
        </w:rPr>
        <w:t>“▲”系指实质性要求条款。</w:t>
      </w:r>
    </w:p>
    <w:p w14:paraId="6158BCF0">
      <w:pPr>
        <w:spacing w:line="360" w:lineRule="auto"/>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3.</w:t>
      </w:r>
      <w:r>
        <w:rPr>
          <w:rFonts w:hint="eastAsia" w:eastAsia="仿宋"/>
          <w:b/>
          <w:color w:val="000000" w:themeColor="text1"/>
          <w:kern w:val="0"/>
          <w:szCs w:val="21"/>
          <w14:textFill>
            <w14:solidFill>
              <w14:schemeClr w14:val="tx1"/>
            </w14:solidFill>
          </w14:textFill>
        </w:rPr>
        <w:t>采购项目需要落实的政府采购政策（如适用）</w:t>
      </w:r>
    </w:p>
    <w:p w14:paraId="245524D2">
      <w:pPr>
        <w:spacing w:line="360" w:lineRule="auto"/>
        <w:ind w:firstLine="210" w:firstLineChars="1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3.1</w:t>
      </w:r>
      <w:r>
        <w:rPr>
          <w:rFonts w:hint="eastAsia" w:eastAsia="仿宋"/>
          <w:color w:val="000000" w:themeColor="text1"/>
          <w:kern w:val="0"/>
          <w:szCs w:val="21"/>
          <w14:textFill>
            <w14:solidFill>
              <w14:schemeClr w14:val="tx1"/>
            </w14:solidFill>
          </w14:textFill>
        </w:rPr>
        <w:t>本项目原则上采购本国生产的货物、工程和服务，不允许采购进口设备。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17259C3">
      <w:pPr>
        <w:spacing w:line="360" w:lineRule="auto"/>
        <w:ind w:firstLine="210" w:firstLineChars="1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3.2</w:t>
      </w:r>
      <w:r>
        <w:rPr>
          <w:rFonts w:hint="eastAsia" w:eastAsia="仿宋"/>
          <w:color w:val="000000" w:themeColor="text1"/>
          <w:kern w:val="0"/>
          <w:szCs w:val="21"/>
          <w14:textFill>
            <w14:solidFill>
              <w14:schemeClr w14:val="tx1"/>
            </w14:solidFill>
          </w14:textFill>
        </w:rPr>
        <w:t>节能环保要求</w:t>
      </w:r>
    </w:p>
    <w:p w14:paraId="4AEA8700">
      <w:pPr>
        <w:spacing w:line="360" w:lineRule="auto"/>
        <w:ind w:firstLine="210" w:firstLineChars="1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3.2.1</w:t>
      </w:r>
      <w:r>
        <w:rPr>
          <w:rFonts w:hint="eastAsia" w:eastAsia="仿宋"/>
          <w:color w:val="000000" w:themeColor="text1"/>
          <w:kern w:val="0"/>
          <w:szCs w:val="21"/>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采购文件要求提供相关产品认证证书。</w:t>
      </w:r>
    </w:p>
    <w:p w14:paraId="2249D9E7">
      <w:pPr>
        <w:spacing w:line="360" w:lineRule="auto"/>
        <w:ind w:firstLine="210" w:firstLineChars="1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3.2.2</w:t>
      </w:r>
      <w:r>
        <w:rPr>
          <w:rFonts w:hint="eastAsia" w:eastAsia="仿宋"/>
          <w:color w:val="000000" w:themeColor="text1"/>
          <w:kern w:val="0"/>
          <w:szCs w:val="21"/>
          <w14:textFill>
            <w14:solidFill>
              <w14:schemeClr w14:val="tx1"/>
            </w14:solidFill>
          </w14:textFill>
        </w:rPr>
        <w:t>采购人拟采购的产品属于政府强制采购的节能产品品目清单范围的，投标人未按采购文件要求提供国家确定的认证机构出具的、处于有效期之内的节能产品认证证书，投标无效。</w:t>
      </w:r>
    </w:p>
    <w:p w14:paraId="063930AA">
      <w:pPr>
        <w:spacing w:line="360" w:lineRule="auto"/>
        <w:ind w:firstLine="210" w:firstLineChars="1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3.3</w:t>
      </w:r>
      <w:r>
        <w:rPr>
          <w:rFonts w:hint="eastAsia" w:eastAsia="仿宋"/>
          <w:color w:val="000000" w:themeColor="text1"/>
          <w:kern w:val="0"/>
          <w:szCs w:val="21"/>
          <w14:textFill>
            <w14:solidFill>
              <w14:schemeClr w14:val="tx1"/>
            </w14:solidFill>
          </w14:textFill>
        </w:rPr>
        <w:t>支持中小企业发展</w:t>
      </w:r>
    </w:p>
    <w:p w14:paraId="5B0C90A5">
      <w:pPr>
        <w:spacing w:line="360" w:lineRule="auto"/>
        <w:ind w:firstLine="210" w:firstLineChars="1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3.3.1</w:t>
      </w:r>
      <w:r>
        <w:rPr>
          <w:rFonts w:hint="eastAsia" w:eastAsia="仿宋"/>
          <w:color w:val="000000" w:themeColor="text1"/>
          <w:kern w:val="0"/>
          <w:szCs w:val="21"/>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C15EE33">
      <w:pPr>
        <w:spacing w:line="360" w:lineRule="auto"/>
        <w:ind w:firstLine="210" w:firstLineChars="100"/>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符合中小企业划分标准的个体工商户，在政府采购活动中视同中小企业。</w:t>
      </w:r>
    </w:p>
    <w:p w14:paraId="405FCF5A">
      <w:pPr>
        <w:spacing w:line="360" w:lineRule="auto"/>
        <w:ind w:firstLine="210" w:firstLineChars="1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3.3.2</w:t>
      </w:r>
      <w:r>
        <w:rPr>
          <w:rFonts w:hint="eastAsia" w:eastAsia="仿宋"/>
          <w:color w:val="000000" w:themeColor="text1"/>
          <w:kern w:val="0"/>
          <w:szCs w:val="21"/>
          <w14:textFill>
            <w14:solidFill>
              <w14:schemeClr w14:val="tx1"/>
            </w14:solidFill>
          </w14:textFill>
        </w:rPr>
        <w:t>在政府采购活动中，投标人提供的货物、工程或者服务符合下列情形的，享受中小企业扶持政策：</w:t>
      </w:r>
    </w:p>
    <w:p w14:paraId="36A28BB5">
      <w:pPr>
        <w:spacing w:line="360" w:lineRule="auto"/>
        <w:ind w:firstLine="210" w:firstLineChars="100"/>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1</w:t>
      </w:r>
      <w:r>
        <w:rPr>
          <w:rFonts w:hint="eastAsia" w:eastAsia="仿宋"/>
          <w:color w:val="000000" w:themeColor="text1"/>
          <w:kern w:val="0"/>
          <w:szCs w:val="21"/>
          <w14:textFill>
            <w14:solidFill>
              <w14:schemeClr w14:val="tx1"/>
            </w14:solidFill>
          </w14:textFill>
        </w:rPr>
        <w:t>）在货物采购项目中，货物由中小企业制造，即货物由中小企业生产且使用该中小企业商号或者注册商标；</w:t>
      </w:r>
    </w:p>
    <w:p w14:paraId="14D67AB2">
      <w:pPr>
        <w:spacing w:line="360" w:lineRule="auto"/>
        <w:ind w:firstLine="210" w:firstLineChars="100"/>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w:t>
      </w:r>
      <w:r>
        <w:rPr>
          <w:rFonts w:hint="eastAsia" w:eastAsia="仿宋"/>
          <w:color w:val="000000" w:themeColor="text1"/>
          <w:kern w:val="0"/>
          <w:szCs w:val="21"/>
          <w14:textFill>
            <w14:solidFill>
              <w14:schemeClr w14:val="tx1"/>
            </w14:solidFill>
          </w14:textFill>
        </w:rPr>
        <w:t>）在工程采购项目中，工程由中小企业承建，即工程施工单位为中小企业；</w:t>
      </w:r>
    </w:p>
    <w:p w14:paraId="032DAD46">
      <w:pPr>
        <w:spacing w:line="360" w:lineRule="auto"/>
        <w:ind w:firstLine="210" w:firstLineChars="100"/>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3</w:t>
      </w:r>
      <w:r>
        <w:rPr>
          <w:rFonts w:hint="eastAsia" w:eastAsia="仿宋"/>
          <w:color w:val="000000" w:themeColor="text1"/>
          <w:kern w:val="0"/>
          <w:szCs w:val="21"/>
          <w14:textFill>
            <w14:solidFill>
              <w14:schemeClr w14:val="tx1"/>
            </w14:solidFill>
          </w14:textFill>
        </w:rPr>
        <w:t>）在服务采购项目中，服务由中小企业承接，即提供服务的人员为中小企业依照《中华人民共和国劳动合同法》订立劳动合同的从业人员。</w:t>
      </w:r>
    </w:p>
    <w:p w14:paraId="0A5D0929">
      <w:pPr>
        <w:spacing w:line="360" w:lineRule="auto"/>
        <w:ind w:firstLine="210" w:firstLineChars="100"/>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在货物采购项目中，投标人提供的货物既有中小企业制造货物，也有大型企业制造货物的，不享受中小企业扶持政策。</w:t>
      </w:r>
    </w:p>
    <w:p w14:paraId="2E351C40">
      <w:pPr>
        <w:spacing w:line="360" w:lineRule="auto"/>
        <w:ind w:firstLine="210" w:firstLineChars="1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3.3.3</w:t>
      </w:r>
      <w:r>
        <w:rPr>
          <w:rFonts w:hint="eastAsia" w:eastAsia="仿宋"/>
          <w:color w:val="000000" w:themeColor="text1"/>
          <w:kern w:val="0"/>
          <w:szCs w:val="21"/>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eastAsia="仿宋"/>
          <w:color w:val="000000" w:themeColor="text1"/>
          <w:kern w:val="0"/>
          <w:szCs w:val="21"/>
          <w14:textFill>
            <w14:solidFill>
              <w14:schemeClr w14:val="tx1"/>
            </w14:solidFill>
          </w14:textFill>
        </w:rPr>
        <w:t>20%</w:t>
      </w:r>
      <w:r>
        <w:rPr>
          <w:rFonts w:hint="eastAsia" w:eastAsia="仿宋"/>
          <w:color w:val="000000" w:themeColor="text1"/>
          <w:kern w:val="0"/>
          <w:szCs w:val="21"/>
          <w14:textFill>
            <w14:solidFill>
              <w14:schemeClr w14:val="tx1"/>
            </w14:solidFill>
          </w14:textFill>
        </w:rPr>
        <w:t>的扣除，用扣除后的价格参与评审。可享受中小企业扶持政策的投标人应按照采购文件格式要求提供《中小企业声明函》。</w:t>
      </w:r>
    </w:p>
    <w:p w14:paraId="4689901E">
      <w:pPr>
        <w:spacing w:line="360" w:lineRule="auto"/>
        <w:ind w:firstLine="210" w:firstLineChars="1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3.3.4</w:t>
      </w:r>
      <w:r>
        <w:rPr>
          <w:rFonts w:hint="eastAsia" w:eastAsia="仿宋"/>
          <w:color w:val="000000" w:themeColor="text1"/>
          <w:kern w:val="0"/>
          <w:szCs w:val="21"/>
          <w14:textFill>
            <w14:solidFill>
              <w14:schemeClr w14:val="tx1"/>
            </w14:solidFill>
          </w14:textFill>
        </w:rPr>
        <w:t>符合《关于促进残疾人就业政府采购政策的通知》（财库〔</w:t>
      </w:r>
      <w:r>
        <w:rPr>
          <w:rFonts w:eastAsia="仿宋"/>
          <w:color w:val="000000" w:themeColor="text1"/>
          <w:kern w:val="0"/>
          <w:szCs w:val="21"/>
          <w14:textFill>
            <w14:solidFill>
              <w14:schemeClr w14:val="tx1"/>
            </w14:solidFill>
          </w14:textFill>
        </w:rPr>
        <w:t>2017</w:t>
      </w: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141</w:t>
      </w:r>
      <w:r>
        <w:rPr>
          <w:rFonts w:hint="eastAsia" w:eastAsia="仿宋"/>
          <w:color w:val="000000" w:themeColor="text1"/>
          <w:kern w:val="0"/>
          <w:szCs w:val="21"/>
          <w14:textFill>
            <w14:solidFill>
              <w14:schemeClr w14:val="tx1"/>
            </w14:solidFill>
          </w14:textFill>
        </w:rPr>
        <w:t>号）规定的条件并提供《残疾人福利性单位声明函》（附件</w:t>
      </w:r>
      <w:r>
        <w:rPr>
          <w:rFonts w:eastAsia="仿宋"/>
          <w:color w:val="000000" w:themeColor="text1"/>
          <w:kern w:val="0"/>
          <w:szCs w:val="21"/>
          <w14:textFill>
            <w14:solidFill>
              <w14:schemeClr w14:val="tx1"/>
            </w14:solidFill>
          </w14:textFill>
        </w:rPr>
        <w:t>1</w:t>
      </w:r>
      <w:r>
        <w:rPr>
          <w:rFonts w:hint="eastAsia" w:eastAsia="仿宋"/>
          <w:color w:val="000000" w:themeColor="text1"/>
          <w:kern w:val="0"/>
          <w:szCs w:val="21"/>
          <w14:textFill>
            <w14:solidFill>
              <w14:schemeClr w14:val="tx1"/>
            </w14:solidFill>
          </w14:textFill>
        </w:rPr>
        <w:t>）的残疾人福利性单位视同小型、微型企业；</w:t>
      </w:r>
    </w:p>
    <w:p w14:paraId="266AA76E">
      <w:pPr>
        <w:spacing w:line="360" w:lineRule="auto"/>
        <w:ind w:firstLine="210" w:firstLineChars="1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3.3.5</w:t>
      </w:r>
      <w:r>
        <w:rPr>
          <w:rFonts w:hint="eastAsia" w:eastAsia="仿宋"/>
          <w:color w:val="000000" w:themeColor="text1"/>
          <w:kern w:val="0"/>
          <w:szCs w:val="21"/>
          <w14:textFill>
            <w14:solidFill>
              <w14:schemeClr w14:val="tx1"/>
            </w14:solidFill>
          </w14:textFill>
        </w:rPr>
        <w:t>符合《关于政府采购支持监狱企业发展有关问题的通知》（财库</w:t>
      </w:r>
      <w:r>
        <w:rPr>
          <w:rFonts w:eastAsia="仿宋"/>
          <w:color w:val="000000" w:themeColor="text1"/>
          <w:kern w:val="0"/>
          <w:szCs w:val="21"/>
          <w14:textFill>
            <w14:solidFill>
              <w14:schemeClr w14:val="tx1"/>
            </w14:solidFill>
          </w14:textFill>
        </w:rPr>
        <w:t>[2014]68</w:t>
      </w:r>
      <w:r>
        <w:rPr>
          <w:rFonts w:hint="eastAsia" w:eastAsia="仿宋"/>
          <w:color w:val="000000" w:themeColor="text1"/>
          <w:kern w:val="0"/>
          <w:szCs w:val="21"/>
          <w14:textFill>
            <w14:solidFill>
              <w14:schemeClr w14:val="tx1"/>
            </w14:solidFill>
          </w14:textFill>
        </w:rPr>
        <w:t>号）规定的监狱企业并提供由省级以上监狱管理局、戒毒管理局（含新疆生产建设兵团）出具的属于监狱企业证明文件的，视同为小型、微型企业。</w:t>
      </w:r>
    </w:p>
    <w:p w14:paraId="64A5DE8E">
      <w:pPr>
        <w:spacing w:line="360" w:lineRule="auto"/>
        <w:ind w:firstLine="210" w:firstLineChars="1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3.3.6</w:t>
      </w:r>
      <w:r>
        <w:rPr>
          <w:rFonts w:hint="eastAsia" w:eastAsia="仿宋"/>
          <w:color w:val="000000" w:themeColor="text1"/>
          <w:kern w:val="0"/>
          <w:szCs w:val="21"/>
          <w14:textFill>
            <w14:solidFill>
              <w14:schemeClr w14:val="tx1"/>
            </w14:solidFill>
          </w14:textFill>
        </w:rPr>
        <w:t>中小企业享受扶持政策获得政府采购合同的，小微企业不得将合同分包给大中型企业，中型企业不得将合同分包给大型企业。</w:t>
      </w:r>
    </w:p>
    <w:p w14:paraId="4A57E53F">
      <w:pPr>
        <w:spacing w:line="360" w:lineRule="auto"/>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4.</w:t>
      </w:r>
      <w:r>
        <w:rPr>
          <w:rFonts w:hint="eastAsia" w:eastAsia="仿宋"/>
          <w:b/>
          <w:color w:val="000000" w:themeColor="text1"/>
          <w:kern w:val="0"/>
          <w:szCs w:val="21"/>
          <w14:textFill>
            <w14:solidFill>
              <w14:schemeClr w14:val="tx1"/>
            </w14:solidFill>
          </w14:textFill>
        </w:rPr>
        <w:t>询问、质疑、投诉</w:t>
      </w:r>
    </w:p>
    <w:p w14:paraId="29027ECD">
      <w:pPr>
        <w:spacing w:line="360" w:lineRule="auto"/>
        <w:rPr>
          <w:rFonts w:eastAsia="仿宋"/>
          <w:b/>
          <w:color w:val="000000" w:themeColor="text1"/>
          <w:kern w:val="0"/>
          <w:szCs w:val="21"/>
          <w:lang w:val="zh-CN"/>
          <w14:textFill>
            <w14:solidFill>
              <w14:schemeClr w14:val="tx1"/>
            </w14:solidFill>
          </w14:textFill>
        </w:rPr>
      </w:pPr>
      <w:r>
        <w:rPr>
          <w:rFonts w:eastAsia="仿宋"/>
          <w:b/>
          <w:color w:val="000000" w:themeColor="text1"/>
          <w:kern w:val="0"/>
          <w:szCs w:val="21"/>
          <w:lang w:val="zh-CN"/>
          <w14:textFill>
            <w14:solidFill>
              <w14:schemeClr w14:val="tx1"/>
            </w14:solidFill>
          </w14:textFill>
        </w:rPr>
        <w:t>4.1</w:t>
      </w:r>
      <w:r>
        <w:rPr>
          <w:rFonts w:hint="eastAsia" w:eastAsia="仿宋"/>
          <w:b/>
          <w:color w:val="000000" w:themeColor="text1"/>
          <w:kern w:val="0"/>
          <w:szCs w:val="21"/>
          <w:lang w:val="zh-CN"/>
          <w14:textFill>
            <w14:solidFill>
              <w14:schemeClr w14:val="tx1"/>
            </w14:solidFill>
          </w14:textFill>
        </w:rPr>
        <w:t>供应商询问</w:t>
      </w:r>
    </w:p>
    <w:p w14:paraId="5FC73AF0">
      <w:pPr>
        <w:spacing w:line="360" w:lineRule="auto"/>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供应商可以就采购文件中特定资格条件、采购需求、评分办法及开标前答疑会事项向采购代理机构提出询问，采购代理机构将对此作出答复；供应商也可以就采购活动中的其它事项向采购代理机构提出询问，采购代理机构将对此作出答复。答复的内容不得涉及商业秘密。</w:t>
      </w:r>
    </w:p>
    <w:p w14:paraId="792CF96D">
      <w:pPr>
        <w:spacing w:line="360" w:lineRule="auto"/>
        <w:rPr>
          <w:rFonts w:eastAsia="仿宋"/>
          <w:b/>
          <w:color w:val="000000" w:themeColor="text1"/>
          <w:kern w:val="0"/>
          <w:szCs w:val="21"/>
          <w:lang w:val="zh-CN"/>
          <w14:textFill>
            <w14:solidFill>
              <w14:schemeClr w14:val="tx1"/>
            </w14:solidFill>
          </w14:textFill>
        </w:rPr>
      </w:pPr>
      <w:r>
        <w:rPr>
          <w:rFonts w:eastAsia="仿宋"/>
          <w:b/>
          <w:color w:val="000000" w:themeColor="text1"/>
          <w:kern w:val="0"/>
          <w:szCs w:val="21"/>
          <w:lang w:val="zh-CN"/>
          <w14:textFill>
            <w14:solidFill>
              <w14:schemeClr w14:val="tx1"/>
            </w14:solidFill>
          </w14:textFill>
        </w:rPr>
        <w:t>4.2</w:t>
      </w:r>
      <w:r>
        <w:rPr>
          <w:rFonts w:hint="eastAsia" w:eastAsia="仿宋"/>
          <w:b/>
          <w:color w:val="000000" w:themeColor="text1"/>
          <w:kern w:val="0"/>
          <w:szCs w:val="21"/>
          <w:lang w:val="zh-CN"/>
          <w14:textFill>
            <w14:solidFill>
              <w14:schemeClr w14:val="tx1"/>
            </w14:solidFill>
          </w14:textFill>
        </w:rPr>
        <w:t>供应商质疑</w:t>
      </w:r>
    </w:p>
    <w:p w14:paraId="4D69CE8C">
      <w:pPr>
        <w:spacing w:line="360" w:lineRule="auto"/>
        <w:rPr>
          <w:rFonts w:eastAsia="仿宋"/>
          <w:color w:val="000000" w:themeColor="text1"/>
          <w:kern w:val="0"/>
          <w:szCs w:val="21"/>
          <w14:textFill>
            <w14:solidFill>
              <w14:schemeClr w14:val="tx1"/>
            </w14:solidFill>
          </w14:textFill>
        </w:rPr>
      </w:pPr>
      <w:r>
        <w:rPr>
          <w:rFonts w:eastAsia="仿宋"/>
          <w:color w:val="000000" w:themeColor="text1"/>
          <w:kern w:val="0"/>
          <w:szCs w:val="21"/>
          <w:lang w:val="zh-CN"/>
          <w14:textFill>
            <w14:solidFill>
              <w14:schemeClr w14:val="tx1"/>
            </w14:solidFill>
          </w14:textFill>
        </w:rPr>
        <w:t>4.2</w:t>
      </w:r>
      <w:r>
        <w:rPr>
          <w:rFonts w:eastAsia="仿宋"/>
          <w:color w:val="000000" w:themeColor="text1"/>
          <w:kern w:val="0"/>
          <w:szCs w:val="21"/>
          <w14:textFill>
            <w14:solidFill>
              <w14:schemeClr w14:val="tx1"/>
            </w14:solidFill>
          </w14:textFill>
        </w:rPr>
        <w:t>.1</w:t>
      </w:r>
      <w:r>
        <w:rPr>
          <w:rFonts w:hint="eastAsia" w:eastAsia="仿宋"/>
          <w:color w:val="000000" w:themeColor="text1"/>
          <w:kern w:val="0"/>
          <w:szCs w:val="21"/>
          <w14:textFill>
            <w14:solidFill>
              <w14:schemeClr w14:val="tx1"/>
            </w14:solidFill>
          </w14:textFill>
        </w:rPr>
        <w:t>提出质疑的供应商应当是参与所质疑项目采购活动的供应商。潜在供应商已依法获取其可质疑的采购文件的，可以对该文件提出质疑。</w:t>
      </w:r>
    </w:p>
    <w:p w14:paraId="6F25A5C0">
      <w:pPr>
        <w:spacing w:line="360" w:lineRule="auto"/>
        <w:rPr>
          <w:rFonts w:eastAsia="仿宋"/>
          <w:color w:val="000000" w:themeColor="text1"/>
          <w:kern w:val="0"/>
          <w:szCs w:val="21"/>
          <w14:textFill>
            <w14:solidFill>
              <w14:schemeClr w14:val="tx1"/>
            </w14:solidFill>
          </w14:textFill>
        </w:rPr>
      </w:pPr>
      <w:r>
        <w:rPr>
          <w:rFonts w:eastAsia="仿宋"/>
          <w:color w:val="000000" w:themeColor="text1"/>
          <w:kern w:val="0"/>
          <w:szCs w:val="21"/>
          <w:lang w:val="zh-CN"/>
          <w14:textFill>
            <w14:solidFill>
              <w14:schemeClr w14:val="tx1"/>
            </w14:solidFill>
          </w14:textFill>
        </w:rPr>
        <w:t>4.2</w:t>
      </w:r>
      <w:r>
        <w:rPr>
          <w:rFonts w:eastAsia="仿宋"/>
          <w:color w:val="000000" w:themeColor="text1"/>
          <w:kern w:val="0"/>
          <w:szCs w:val="21"/>
          <w14:textFill>
            <w14:solidFill>
              <w14:schemeClr w14:val="tx1"/>
            </w14:solidFill>
          </w14:textFill>
        </w:rPr>
        <w:t>.2</w:t>
      </w:r>
      <w:r>
        <w:rPr>
          <w:rFonts w:hint="eastAsia" w:eastAsia="仿宋"/>
          <w:color w:val="000000" w:themeColor="text1"/>
          <w:kern w:val="0"/>
          <w:szCs w:val="21"/>
          <w14:textFill>
            <w14:solidFill>
              <w14:schemeClr w14:val="tx1"/>
            </w14:solidFill>
          </w14:textFill>
        </w:rPr>
        <w:t>供应商认为采购文件、采购过程和成交结果使自己的权益受到损害的，可以在知道或者应知其权益受到损害之日起</w:t>
      </w:r>
      <w:r>
        <w:rPr>
          <w:rFonts w:eastAsia="仿宋"/>
          <w:color w:val="000000" w:themeColor="text1"/>
          <w:kern w:val="0"/>
          <w:szCs w:val="21"/>
          <w14:textFill>
            <w14:solidFill>
              <w14:schemeClr w14:val="tx1"/>
            </w14:solidFill>
          </w14:textFill>
        </w:rPr>
        <w:t>7</w:t>
      </w:r>
      <w:r>
        <w:rPr>
          <w:rFonts w:hint="eastAsia" w:eastAsia="仿宋"/>
          <w:color w:val="000000" w:themeColor="text1"/>
          <w:kern w:val="0"/>
          <w:szCs w:val="21"/>
          <w14:textFill>
            <w14:solidFill>
              <w14:schemeClr w14:val="tx1"/>
            </w14:solidFill>
          </w14:textFill>
        </w:rPr>
        <w:t>个工作日内，以书面形式向采购代理机构提出质疑，否则，采购代理机构不予受理：</w:t>
      </w:r>
    </w:p>
    <w:p w14:paraId="1254AF3D">
      <w:pPr>
        <w:spacing w:line="360" w:lineRule="auto"/>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1</w:t>
      </w:r>
      <w:r>
        <w:rPr>
          <w:rFonts w:hint="eastAsia" w:eastAsia="仿宋"/>
          <w:color w:val="000000" w:themeColor="text1"/>
          <w:kern w:val="0"/>
          <w:szCs w:val="21"/>
          <w14:textFill>
            <w14:solidFill>
              <w14:schemeClr w14:val="tx1"/>
            </w14:solidFill>
          </w14:textFill>
        </w:rPr>
        <w:t>）对采购文件提出质疑的，质疑期限为供应商获得采购文件之日或者采购文件公告期限届满之日起计算，且应一次性提出。采购文件在获取截止之日后获得的，应当自采购文件公告期限届满之日起计算，且应当在采购响应截止时间之前提出。对采购文件中特定资格条件、采购需求、评分办法提出的质疑，对采购文件中其他内容提出的质疑，原则上由采购代理机构负责答复；</w:t>
      </w:r>
    </w:p>
    <w:p w14:paraId="55D36DA2">
      <w:pPr>
        <w:spacing w:line="360" w:lineRule="auto"/>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2</w:t>
      </w:r>
      <w:r>
        <w:rPr>
          <w:rFonts w:hint="eastAsia" w:eastAsia="仿宋"/>
          <w:color w:val="000000" w:themeColor="text1"/>
          <w:kern w:val="0"/>
          <w:szCs w:val="21"/>
          <w14:textFill>
            <w14:solidFill>
              <w14:schemeClr w14:val="tx1"/>
            </w14:solidFill>
          </w14:textFill>
        </w:rPr>
        <w:t>）对采购过程提出质疑的，质疑期限为各采购程序环节结束之日起计算。对同一采购程序环节的质疑，供应商须一次性提出。对采购过程中其它事项提出的质疑，原则上由采购代理机构负责答复。</w:t>
      </w:r>
    </w:p>
    <w:p w14:paraId="2B21BBB7">
      <w:pPr>
        <w:spacing w:line="360" w:lineRule="auto"/>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14:textFill>
            <w14:solidFill>
              <w14:schemeClr w14:val="tx1"/>
            </w14:solidFill>
          </w14:textFill>
        </w:rPr>
        <w:t>3</w:t>
      </w:r>
      <w:r>
        <w:rPr>
          <w:rFonts w:hint="eastAsia" w:eastAsia="仿宋"/>
          <w:color w:val="000000" w:themeColor="text1"/>
          <w:kern w:val="0"/>
          <w:szCs w:val="21"/>
          <w14:textFill>
            <w14:solidFill>
              <w14:schemeClr w14:val="tx1"/>
            </w14:solidFill>
          </w14:textFill>
        </w:rPr>
        <w:t>）对采购结果提出质疑的，也应一次性提出。质疑期限自采购结果公告期限届满之日起计算。对采购结果提出质疑的，采购代理机构负责答复。</w:t>
      </w:r>
    </w:p>
    <w:p w14:paraId="482B297B">
      <w:pPr>
        <w:spacing w:line="360" w:lineRule="auto"/>
        <w:rPr>
          <w:rFonts w:eastAsia="仿宋"/>
          <w:color w:val="000000" w:themeColor="text1"/>
          <w:kern w:val="0"/>
          <w:szCs w:val="21"/>
          <w14:textFill>
            <w14:solidFill>
              <w14:schemeClr w14:val="tx1"/>
            </w14:solidFill>
          </w14:textFill>
        </w:rPr>
      </w:pPr>
      <w:r>
        <w:rPr>
          <w:rFonts w:eastAsia="仿宋"/>
          <w:color w:val="000000" w:themeColor="text1"/>
          <w:kern w:val="0"/>
          <w:szCs w:val="21"/>
          <w:lang w:val="zh-CN"/>
          <w14:textFill>
            <w14:solidFill>
              <w14:schemeClr w14:val="tx1"/>
            </w14:solidFill>
          </w14:textFill>
        </w:rPr>
        <w:t>4.2.3</w:t>
      </w:r>
      <w:r>
        <w:rPr>
          <w:rFonts w:hint="eastAsia" w:eastAsia="仿宋"/>
          <w:color w:val="000000" w:themeColor="text1"/>
          <w:kern w:val="0"/>
          <w:szCs w:val="21"/>
          <w14:textFill>
            <w14:solidFill>
              <w14:schemeClr w14:val="tx1"/>
            </w14:solidFill>
          </w14:textFill>
        </w:rPr>
        <w:t>供应商提出质疑应当提交质疑函和必要的证明材料。质疑函应当包括下列内容：</w:t>
      </w:r>
    </w:p>
    <w:p w14:paraId="3AE330E5">
      <w:pPr>
        <w:spacing w:line="360" w:lineRule="auto"/>
        <w:ind w:firstLine="420" w:firstLineChars="2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4.2.3.1</w:t>
      </w:r>
      <w:r>
        <w:rPr>
          <w:rFonts w:hint="eastAsia" w:eastAsia="仿宋"/>
          <w:color w:val="000000" w:themeColor="text1"/>
          <w:kern w:val="0"/>
          <w:szCs w:val="21"/>
          <w14:textFill>
            <w14:solidFill>
              <w14:schemeClr w14:val="tx1"/>
            </w14:solidFill>
          </w14:textFill>
        </w:rPr>
        <w:t>供应商的姓名或者名称、地址、邮编、联系人及联系电话；</w:t>
      </w:r>
    </w:p>
    <w:p w14:paraId="38D79988">
      <w:pPr>
        <w:spacing w:line="360" w:lineRule="auto"/>
        <w:ind w:firstLine="420" w:firstLineChars="2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4.2.3.2</w:t>
      </w:r>
      <w:r>
        <w:rPr>
          <w:rFonts w:hint="eastAsia" w:eastAsia="仿宋"/>
          <w:color w:val="000000" w:themeColor="text1"/>
          <w:kern w:val="0"/>
          <w:szCs w:val="21"/>
          <w14:textFill>
            <w14:solidFill>
              <w14:schemeClr w14:val="tx1"/>
            </w14:solidFill>
          </w14:textFill>
        </w:rPr>
        <w:t>质疑项目的名称、编号；</w:t>
      </w:r>
    </w:p>
    <w:p w14:paraId="4229D62A">
      <w:pPr>
        <w:spacing w:line="360" w:lineRule="auto"/>
        <w:ind w:firstLine="420" w:firstLineChars="2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4.2.3.3</w:t>
      </w:r>
      <w:r>
        <w:rPr>
          <w:rFonts w:hint="eastAsia" w:eastAsia="仿宋"/>
          <w:color w:val="000000" w:themeColor="text1"/>
          <w:kern w:val="0"/>
          <w:szCs w:val="21"/>
          <w14:textFill>
            <w14:solidFill>
              <w14:schemeClr w14:val="tx1"/>
            </w14:solidFill>
          </w14:textFill>
        </w:rPr>
        <w:t>具体、明确的质疑事项和与质疑事项相关的请求；</w:t>
      </w:r>
    </w:p>
    <w:p w14:paraId="5A09E857">
      <w:pPr>
        <w:spacing w:line="360" w:lineRule="auto"/>
        <w:ind w:firstLine="420" w:firstLineChars="2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4.2.3.4</w:t>
      </w:r>
      <w:r>
        <w:rPr>
          <w:rFonts w:hint="eastAsia" w:eastAsia="仿宋"/>
          <w:color w:val="000000" w:themeColor="text1"/>
          <w:kern w:val="0"/>
          <w:szCs w:val="21"/>
          <w14:textFill>
            <w14:solidFill>
              <w14:schemeClr w14:val="tx1"/>
            </w14:solidFill>
          </w14:textFill>
        </w:rPr>
        <w:t>事实依据；</w:t>
      </w:r>
    </w:p>
    <w:p w14:paraId="49233EB3">
      <w:pPr>
        <w:spacing w:line="360" w:lineRule="auto"/>
        <w:ind w:firstLine="420" w:firstLineChars="2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4.2.3.5</w:t>
      </w:r>
      <w:r>
        <w:rPr>
          <w:rFonts w:hint="eastAsia" w:eastAsia="仿宋"/>
          <w:color w:val="000000" w:themeColor="text1"/>
          <w:kern w:val="0"/>
          <w:szCs w:val="21"/>
          <w14:textFill>
            <w14:solidFill>
              <w14:schemeClr w14:val="tx1"/>
            </w14:solidFill>
          </w14:textFill>
        </w:rPr>
        <w:t>必要的法律依据；</w:t>
      </w:r>
    </w:p>
    <w:p w14:paraId="682944D9">
      <w:pPr>
        <w:spacing w:line="360" w:lineRule="auto"/>
        <w:ind w:firstLine="420" w:firstLineChars="200"/>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4.2.3.6</w:t>
      </w:r>
      <w:r>
        <w:rPr>
          <w:rFonts w:hint="eastAsia" w:eastAsia="仿宋"/>
          <w:color w:val="000000" w:themeColor="text1"/>
          <w:kern w:val="0"/>
          <w:szCs w:val="21"/>
          <w14:textFill>
            <w14:solidFill>
              <w14:schemeClr w14:val="tx1"/>
            </w14:solidFill>
          </w14:textFill>
        </w:rPr>
        <w:t>提出质疑的日期。</w:t>
      </w:r>
    </w:p>
    <w:p w14:paraId="12432149">
      <w:pPr>
        <w:spacing w:line="360" w:lineRule="auto"/>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460A8F0">
      <w:pPr>
        <w:spacing w:line="360" w:lineRule="auto"/>
        <w:rPr>
          <w:rFonts w:eastAsia="仿宋"/>
          <w:b/>
          <w:bCs/>
          <w:color w:val="000000" w:themeColor="text1"/>
          <w14:textFill>
            <w14:solidFill>
              <w14:schemeClr w14:val="tx1"/>
            </w14:solidFill>
          </w14:textFill>
        </w:rPr>
      </w:pPr>
      <w:r>
        <w:rPr>
          <w:rFonts w:hint="eastAsia" w:eastAsia="仿宋"/>
          <w:b/>
          <w:bCs/>
          <w:color w:val="000000" w:themeColor="text1"/>
          <w:kern w:val="0"/>
          <w:szCs w:val="21"/>
          <w:lang w:val="zh-CN"/>
          <w14:textFill>
            <w14:solidFill>
              <w14:schemeClr w14:val="tx1"/>
            </w14:solidFill>
          </w14:textFill>
        </w:rPr>
        <w:t>质疑函范本及制作说明详见附件</w:t>
      </w:r>
      <w:r>
        <w:rPr>
          <w:rFonts w:eastAsia="仿宋"/>
          <w:b/>
          <w:bCs/>
          <w:color w:val="000000" w:themeColor="text1"/>
          <w:kern w:val="0"/>
          <w:szCs w:val="21"/>
          <w:lang w:val="zh-CN"/>
          <w14:textFill>
            <w14:solidFill>
              <w14:schemeClr w14:val="tx1"/>
            </w14:solidFill>
          </w14:textFill>
        </w:rPr>
        <w:t>2</w:t>
      </w:r>
      <w:r>
        <w:rPr>
          <w:rFonts w:hint="eastAsia" w:eastAsia="仿宋"/>
          <w:b/>
          <w:bCs/>
          <w:color w:val="000000" w:themeColor="text1"/>
          <w:kern w:val="0"/>
          <w:szCs w:val="21"/>
          <w:lang w:val="zh-CN"/>
          <w14:textFill>
            <w14:solidFill>
              <w14:schemeClr w14:val="tx1"/>
            </w14:solidFill>
          </w14:textFill>
        </w:rPr>
        <w:t>。</w:t>
      </w:r>
    </w:p>
    <w:p w14:paraId="7B3DDA99">
      <w:pPr>
        <w:spacing w:line="360" w:lineRule="auto"/>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4.2.4</w:t>
      </w:r>
      <w:r>
        <w:rPr>
          <w:rFonts w:hint="eastAsia" w:eastAsia="仿宋"/>
          <w:color w:val="000000" w:themeColor="text1"/>
          <w:kern w:val="0"/>
          <w:szCs w:val="21"/>
          <w14:textFill>
            <w14:solidFill>
              <w14:schemeClr w14:val="tx1"/>
            </w14:solidFill>
          </w14:textFill>
        </w:rPr>
        <w:t>采购代理机构应当在收到供应商的书面质疑后</w:t>
      </w:r>
      <w:r>
        <w:rPr>
          <w:rFonts w:eastAsia="仿宋"/>
          <w:color w:val="000000" w:themeColor="text1"/>
          <w:kern w:val="0"/>
          <w:szCs w:val="21"/>
          <w14:textFill>
            <w14:solidFill>
              <w14:schemeClr w14:val="tx1"/>
            </w14:solidFill>
          </w14:textFill>
        </w:rPr>
        <w:t>7</w:t>
      </w:r>
      <w:r>
        <w:rPr>
          <w:rFonts w:hint="eastAsia" w:eastAsia="仿宋"/>
          <w:color w:val="000000" w:themeColor="text1"/>
          <w:kern w:val="0"/>
          <w:szCs w:val="21"/>
          <w14:textFill>
            <w14:solidFill>
              <w14:schemeClr w14:val="tx1"/>
            </w14:solidFill>
          </w14:textFill>
        </w:rPr>
        <w:t>个工作日内作出答复，并以书面形式通知质疑供应商和其他与质疑处理结果有利害关系的政府采购当事人，但答复的内容不得涉及商业秘密。</w:t>
      </w:r>
    </w:p>
    <w:p w14:paraId="0EF81081">
      <w:pPr>
        <w:spacing w:line="360" w:lineRule="auto"/>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4.2.5</w:t>
      </w:r>
      <w:r>
        <w:rPr>
          <w:rFonts w:hint="eastAsia" w:eastAsia="仿宋"/>
          <w:color w:val="000000" w:themeColor="text1"/>
          <w:kern w:val="0"/>
          <w:szCs w:val="21"/>
          <w14:textFill>
            <w14:solidFill>
              <w14:schemeClr w14:val="tx1"/>
            </w14:solidFill>
          </w14:textFill>
        </w:rPr>
        <w:t>询问或者质疑事项可能影响采购结果的，采购人应当暂停签订合同，已经签订合同的，应当中止履行合同。</w:t>
      </w:r>
    </w:p>
    <w:p w14:paraId="5D9DCE26">
      <w:pPr>
        <w:spacing w:line="360" w:lineRule="auto"/>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4.2.6</w:t>
      </w:r>
      <w:r>
        <w:rPr>
          <w:rFonts w:hint="eastAsia" w:eastAsia="仿宋"/>
          <w:color w:val="000000" w:themeColor="text1"/>
          <w:kern w:val="0"/>
          <w:szCs w:val="21"/>
          <w14:textFill>
            <w14:solidFill>
              <w14:schemeClr w14:val="tx1"/>
            </w14:solidFill>
          </w14:textFill>
        </w:rPr>
        <w:t>质疑接收人：</w:t>
      </w:r>
      <w:r>
        <w:rPr>
          <w:rFonts w:hint="eastAsia" w:eastAsia="仿宋"/>
          <w:color w:val="000000" w:themeColor="text1"/>
          <w:szCs w:val="21"/>
          <w14:textFill>
            <w14:solidFill>
              <w14:schemeClr w14:val="tx1"/>
            </w14:solidFill>
          </w14:textFill>
        </w:rPr>
        <w:t>刘工</w:t>
      </w:r>
      <w:r>
        <w:rPr>
          <w:rFonts w:hint="eastAsia" w:eastAsia="仿宋"/>
          <w:color w:val="000000" w:themeColor="text1"/>
          <w:kern w:val="0"/>
          <w:szCs w:val="21"/>
          <w14:textFill>
            <w14:solidFill>
              <w14:schemeClr w14:val="tx1"/>
            </w14:solidFill>
          </w14:textFill>
        </w:rPr>
        <w:t>；联系电话：</w:t>
      </w:r>
      <w:r>
        <w:rPr>
          <w:rFonts w:eastAsia="仿宋"/>
          <w:color w:val="000000" w:themeColor="text1"/>
          <w:kern w:val="0"/>
          <w:szCs w:val="21"/>
          <w14:textFill>
            <w14:solidFill>
              <w14:schemeClr w14:val="tx1"/>
            </w14:solidFill>
          </w14:textFill>
        </w:rPr>
        <w:t>0571-86096831</w:t>
      </w:r>
      <w:r>
        <w:rPr>
          <w:rFonts w:hint="eastAsia" w:eastAsia="仿宋"/>
          <w:color w:val="000000" w:themeColor="text1"/>
          <w:kern w:val="0"/>
          <w:szCs w:val="21"/>
          <w14:textFill>
            <w14:solidFill>
              <w14:schemeClr w14:val="tx1"/>
            </w14:solidFill>
          </w14:textFill>
        </w:rPr>
        <w:t>；地址：浙江省杭州市拱墅区文晖路</w:t>
      </w:r>
      <w:r>
        <w:rPr>
          <w:rFonts w:eastAsia="仿宋"/>
          <w:color w:val="000000" w:themeColor="text1"/>
          <w:kern w:val="0"/>
          <w:szCs w:val="21"/>
          <w14:textFill>
            <w14:solidFill>
              <w14:schemeClr w14:val="tx1"/>
            </w14:solidFill>
          </w14:textFill>
        </w:rPr>
        <w:t>108</w:t>
      </w:r>
      <w:r>
        <w:rPr>
          <w:rFonts w:hint="eastAsia" w:eastAsia="仿宋"/>
          <w:color w:val="000000" w:themeColor="text1"/>
          <w:kern w:val="0"/>
          <w:szCs w:val="21"/>
          <w14:textFill>
            <w14:solidFill>
              <w14:schemeClr w14:val="tx1"/>
            </w14:solidFill>
          </w14:textFill>
        </w:rPr>
        <w:t>号。</w:t>
      </w:r>
    </w:p>
    <w:p w14:paraId="09FA64DF">
      <w:pPr>
        <w:spacing w:line="360" w:lineRule="auto"/>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4.3</w:t>
      </w:r>
      <w:r>
        <w:rPr>
          <w:rFonts w:hint="eastAsia" w:eastAsia="仿宋"/>
          <w:b/>
          <w:color w:val="000000" w:themeColor="text1"/>
          <w:kern w:val="0"/>
          <w:szCs w:val="21"/>
          <w14:textFill>
            <w14:solidFill>
              <w14:schemeClr w14:val="tx1"/>
            </w14:solidFill>
          </w14:textFill>
        </w:rPr>
        <w:t>供应商投诉</w:t>
      </w:r>
    </w:p>
    <w:p w14:paraId="65FC630D">
      <w:pPr>
        <w:spacing w:line="360" w:lineRule="auto"/>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4.3.1</w:t>
      </w:r>
      <w:r>
        <w:rPr>
          <w:rFonts w:hint="eastAsia" w:eastAsia="仿宋"/>
          <w:color w:val="000000" w:themeColor="text1"/>
          <w:kern w:val="0"/>
          <w:szCs w:val="21"/>
          <w14:textFill>
            <w14:solidFill>
              <w14:schemeClr w14:val="tx1"/>
            </w14:solidFill>
          </w14:textFill>
        </w:rPr>
        <w:t>质疑供应商对采购代理机构的答复不满意或者采购代理机构未在规定的时间内作出答复的，可以在答复期满后</w:t>
      </w:r>
      <w:r>
        <w:rPr>
          <w:rFonts w:eastAsia="仿宋"/>
          <w:color w:val="000000" w:themeColor="text1"/>
          <w:kern w:val="0"/>
          <w:szCs w:val="21"/>
          <w14:textFill>
            <w14:solidFill>
              <w14:schemeClr w14:val="tx1"/>
            </w14:solidFill>
          </w14:textFill>
        </w:rPr>
        <w:t>15</w:t>
      </w:r>
      <w:r>
        <w:rPr>
          <w:rFonts w:hint="eastAsia" w:eastAsia="仿宋"/>
          <w:color w:val="000000" w:themeColor="text1"/>
          <w:kern w:val="0"/>
          <w:szCs w:val="21"/>
          <w14:textFill>
            <w14:solidFill>
              <w14:schemeClr w14:val="tx1"/>
            </w14:solidFill>
          </w14:textFill>
        </w:rPr>
        <w:t>个工作日内向同级政府采购监督管理部门提出投诉。</w:t>
      </w:r>
    </w:p>
    <w:p w14:paraId="1E70D1BA">
      <w:pPr>
        <w:spacing w:line="360" w:lineRule="auto"/>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4.3.2</w:t>
      </w:r>
      <w:r>
        <w:rPr>
          <w:rFonts w:hint="eastAsia" w:eastAsia="仿宋"/>
          <w:color w:val="000000" w:themeColor="text1"/>
          <w:kern w:val="0"/>
          <w:szCs w:val="21"/>
          <w14:textFill>
            <w14:solidFill>
              <w14:schemeClr w14:val="tx1"/>
            </w14:solidFill>
          </w14:textFill>
        </w:rPr>
        <w:t>供应商投诉的事项不得超出已质疑事项的范围，基于质疑答复内容提出的投诉事项除外。</w:t>
      </w:r>
    </w:p>
    <w:p w14:paraId="692A848A">
      <w:pPr>
        <w:spacing w:line="360" w:lineRule="auto"/>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4.3.3</w:t>
      </w:r>
      <w:r>
        <w:rPr>
          <w:rFonts w:hint="eastAsia" w:eastAsia="仿宋"/>
          <w:color w:val="000000" w:themeColor="text1"/>
          <w:kern w:val="0"/>
          <w:szCs w:val="21"/>
          <w14:textFill>
            <w14:solidFill>
              <w14:schemeClr w14:val="tx1"/>
            </w14:solidFill>
          </w14:textFill>
        </w:rPr>
        <w:t>供应商投诉应当有明确的请求和必要的证明材料。</w:t>
      </w:r>
    </w:p>
    <w:p w14:paraId="1F2B9646">
      <w:pPr>
        <w:spacing w:line="360" w:lineRule="auto"/>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 xml:space="preserve">4.3.5 </w:t>
      </w:r>
      <w:r>
        <w:rPr>
          <w:rFonts w:hint="eastAsia" w:eastAsia="仿宋"/>
          <w:color w:val="000000" w:themeColor="text1"/>
          <w:kern w:val="0"/>
          <w:szCs w:val="21"/>
          <w14:textFill>
            <w14:solidFill>
              <w14:schemeClr w14:val="tx1"/>
            </w14:solidFill>
          </w14:textFill>
        </w:rPr>
        <w:t>以联合体形式参加政府采购活动的，其投诉应当由组成联合体的所有供应商共同提出。</w:t>
      </w:r>
    </w:p>
    <w:p w14:paraId="6630C3BC">
      <w:pPr>
        <w:spacing w:line="360" w:lineRule="auto"/>
        <w:rPr>
          <w:rFonts w:eastAsia="仿宋"/>
          <w:b/>
          <w:bCs/>
          <w:color w:val="000000" w:themeColor="text1"/>
          <w:kern w:val="0"/>
          <w:szCs w:val="21"/>
          <w:lang w:val="zh-CN"/>
          <w14:textFill>
            <w14:solidFill>
              <w14:schemeClr w14:val="tx1"/>
            </w14:solidFill>
          </w14:textFill>
        </w:rPr>
      </w:pPr>
      <w:r>
        <w:rPr>
          <w:rFonts w:hint="eastAsia" w:eastAsia="仿宋"/>
          <w:b/>
          <w:bCs/>
          <w:color w:val="000000" w:themeColor="text1"/>
          <w:kern w:val="0"/>
          <w:szCs w:val="21"/>
          <w:lang w:val="zh-CN"/>
          <w14:textFill>
            <w14:solidFill>
              <w14:schemeClr w14:val="tx1"/>
            </w14:solidFill>
          </w14:textFill>
        </w:rPr>
        <w:t>投诉书范本及制作说明详见附件</w:t>
      </w:r>
      <w:r>
        <w:rPr>
          <w:rFonts w:eastAsia="仿宋"/>
          <w:b/>
          <w:bCs/>
          <w:color w:val="000000" w:themeColor="text1"/>
          <w:kern w:val="0"/>
          <w:szCs w:val="21"/>
          <w:lang w:val="zh-CN"/>
          <w14:textFill>
            <w14:solidFill>
              <w14:schemeClr w14:val="tx1"/>
            </w14:solidFill>
          </w14:textFill>
        </w:rPr>
        <w:t>3</w:t>
      </w:r>
      <w:r>
        <w:rPr>
          <w:rFonts w:hint="eastAsia" w:eastAsia="仿宋"/>
          <w:b/>
          <w:bCs/>
          <w:color w:val="000000" w:themeColor="text1"/>
          <w:kern w:val="0"/>
          <w:szCs w:val="21"/>
          <w:lang w:val="zh-CN"/>
          <w14:textFill>
            <w14:solidFill>
              <w14:schemeClr w14:val="tx1"/>
            </w14:solidFill>
          </w14:textFill>
        </w:rPr>
        <w:t>。</w:t>
      </w:r>
    </w:p>
    <w:bookmarkEnd w:id="9"/>
    <w:bookmarkEnd w:id="10"/>
    <w:bookmarkEnd w:id="11"/>
    <w:bookmarkEnd w:id="12"/>
    <w:p w14:paraId="77D1E7FF">
      <w:pPr>
        <w:spacing w:line="360" w:lineRule="auto"/>
        <w:jc w:val="center"/>
        <w:rPr>
          <w:rFonts w:eastAsia="仿宋"/>
          <w:b/>
          <w:bCs/>
          <w:color w:val="000000" w:themeColor="text1"/>
          <w:kern w:val="0"/>
          <w:szCs w:val="21"/>
          <w14:textFill>
            <w14:solidFill>
              <w14:schemeClr w14:val="tx1"/>
            </w14:solidFill>
          </w14:textFill>
        </w:rPr>
      </w:pPr>
      <w:bookmarkStart w:id="15" w:name="_Toc91899879"/>
      <w:bookmarkStart w:id="16" w:name="_Toc418613510"/>
      <w:r>
        <w:rPr>
          <w:rFonts w:hint="eastAsia" w:eastAsia="仿宋"/>
          <w:b/>
          <w:bCs/>
          <w:color w:val="000000" w:themeColor="text1"/>
          <w:kern w:val="0"/>
          <w:szCs w:val="21"/>
          <w14:textFill>
            <w14:solidFill>
              <w14:schemeClr w14:val="tx1"/>
            </w14:solidFill>
          </w14:textFill>
        </w:rPr>
        <w:t>二、采购文件</w:t>
      </w:r>
      <w:bookmarkEnd w:id="15"/>
      <w:r>
        <w:rPr>
          <w:rFonts w:hint="eastAsia" w:eastAsia="仿宋"/>
          <w:b/>
          <w:bCs/>
          <w:color w:val="000000" w:themeColor="text1"/>
          <w:kern w:val="0"/>
          <w:szCs w:val="21"/>
          <w14:textFill>
            <w14:solidFill>
              <w14:schemeClr w14:val="tx1"/>
            </w14:solidFill>
          </w14:textFill>
        </w:rPr>
        <w:t>的构成、澄清、修改</w:t>
      </w:r>
    </w:p>
    <w:p w14:paraId="4ABE26A2">
      <w:pPr>
        <w:spacing w:line="360" w:lineRule="auto"/>
        <w:rPr>
          <w:rFonts w:eastAsia="仿宋"/>
          <w:b/>
          <w:color w:val="000000" w:themeColor="text1"/>
          <w:kern w:val="0"/>
          <w:szCs w:val="21"/>
          <w14:textFill>
            <w14:solidFill>
              <w14:schemeClr w14:val="tx1"/>
            </w14:solidFill>
          </w14:textFill>
        </w:rPr>
      </w:pPr>
      <w:bookmarkStart w:id="17" w:name="_Toc91899880"/>
      <w:bookmarkStart w:id="18" w:name="_Hlt74730307"/>
      <w:r>
        <w:rPr>
          <w:rFonts w:eastAsia="仿宋"/>
          <w:b/>
          <w:color w:val="000000" w:themeColor="text1"/>
          <w:kern w:val="0"/>
          <w:szCs w:val="21"/>
          <w14:textFill>
            <w14:solidFill>
              <w14:schemeClr w14:val="tx1"/>
            </w14:solidFill>
          </w14:textFill>
        </w:rPr>
        <w:t>5</w:t>
      </w:r>
      <w:r>
        <w:rPr>
          <w:rFonts w:hint="eastAsia" w:eastAsia="仿宋"/>
          <w:b/>
          <w:color w:val="000000" w:themeColor="text1"/>
          <w:kern w:val="0"/>
          <w:szCs w:val="21"/>
          <w14:textFill>
            <w14:solidFill>
              <w14:schemeClr w14:val="tx1"/>
            </w14:solidFill>
          </w14:textFill>
        </w:rPr>
        <w:t>．采购文件的构成</w:t>
      </w:r>
      <w:bookmarkEnd w:id="17"/>
    </w:p>
    <w:bookmarkEnd w:id="18"/>
    <w:p w14:paraId="7BDCFE92">
      <w:pPr>
        <w:spacing w:line="360" w:lineRule="auto"/>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 xml:space="preserve">5.1 </w:t>
      </w:r>
      <w:r>
        <w:rPr>
          <w:rFonts w:hint="eastAsia" w:eastAsia="仿宋"/>
          <w:b/>
          <w:color w:val="000000" w:themeColor="text1"/>
          <w:kern w:val="0"/>
          <w:szCs w:val="21"/>
          <w14:textFill>
            <w14:solidFill>
              <w14:schemeClr w14:val="tx1"/>
            </w14:solidFill>
          </w14:textFill>
        </w:rPr>
        <w:t>采购文件包括下列文件及附件</w:t>
      </w:r>
    </w:p>
    <w:p w14:paraId="681F328E">
      <w:pPr>
        <w:spacing w:line="360" w:lineRule="auto"/>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第一部分</w:t>
      </w:r>
      <w:r>
        <w:rPr>
          <w:rFonts w:eastAsia="仿宋"/>
          <w:color w:val="000000" w:themeColor="text1"/>
          <w:kern w:val="0"/>
          <w:szCs w:val="21"/>
          <w14:textFill>
            <w14:solidFill>
              <w14:schemeClr w14:val="tx1"/>
            </w14:solidFill>
          </w14:textFill>
        </w:rPr>
        <w:t xml:space="preserve"> </w:t>
      </w:r>
      <w:r>
        <w:rPr>
          <w:rFonts w:hint="eastAsia" w:eastAsia="仿宋"/>
          <w:color w:val="000000" w:themeColor="text1"/>
          <w:kern w:val="0"/>
          <w:szCs w:val="21"/>
          <w14:textFill>
            <w14:solidFill>
              <w14:schemeClr w14:val="tx1"/>
            </w14:solidFill>
          </w14:textFill>
        </w:rPr>
        <w:t>招标公告</w:t>
      </w:r>
    </w:p>
    <w:p w14:paraId="0FE353D2">
      <w:pPr>
        <w:spacing w:line="360" w:lineRule="auto"/>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第二部分</w:t>
      </w:r>
      <w:r>
        <w:rPr>
          <w:rFonts w:eastAsia="仿宋"/>
          <w:color w:val="000000" w:themeColor="text1"/>
          <w:kern w:val="0"/>
          <w:szCs w:val="21"/>
          <w14:textFill>
            <w14:solidFill>
              <w14:schemeClr w14:val="tx1"/>
            </w14:solidFill>
          </w14:textFill>
        </w:rPr>
        <w:t xml:space="preserve"> </w:t>
      </w:r>
      <w:r>
        <w:rPr>
          <w:rFonts w:hint="eastAsia" w:eastAsia="仿宋"/>
          <w:color w:val="000000" w:themeColor="text1"/>
          <w:kern w:val="0"/>
          <w:szCs w:val="21"/>
          <w14:textFill>
            <w14:solidFill>
              <w14:schemeClr w14:val="tx1"/>
            </w14:solidFill>
          </w14:textFill>
        </w:rPr>
        <w:t>投标人须知</w:t>
      </w:r>
    </w:p>
    <w:p w14:paraId="1F1357CA">
      <w:pPr>
        <w:spacing w:line="360" w:lineRule="auto"/>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第三部分</w:t>
      </w:r>
      <w:r>
        <w:rPr>
          <w:rFonts w:eastAsia="仿宋"/>
          <w:color w:val="000000" w:themeColor="text1"/>
          <w:kern w:val="0"/>
          <w:szCs w:val="21"/>
          <w14:textFill>
            <w14:solidFill>
              <w14:schemeClr w14:val="tx1"/>
            </w14:solidFill>
          </w14:textFill>
        </w:rPr>
        <w:t xml:space="preserve"> </w:t>
      </w:r>
      <w:r>
        <w:rPr>
          <w:rFonts w:hint="eastAsia" w:eastAsia="仿宋"/>
          <w:color w:val="000000" w:themeColor="text1"/>
          <w:kern w:val="0"/>
          <w:szCs w:val="21"/>
          <w14:textFill>
            <w14:solidFill>
              <w14:schemeClr w14:val="tx1"/>
            </w14:solidFill>
          </w14:textFill>
        </w:rPr>
        <w:t>采购需求</w:t>
      </w:r>
    </w:p>
    <w:p w14:paraId="441B9236">
      <w:pPr>
        <w:spacing w:line="360" w:lineRule="auto"/>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第四部分</w:t>
      </w:r>
      <w:r>
        <w:rPr>
          <w:rFonts w:eastAsia="仿宋"/>
          <w:color w:val="000000" w:themeColor="text1"/>
          <w:kern w:val="0"/>
          <w:szCs w:val="21"/>
          <w14:textFill>
            <w14:solidFill>
              <w14:schemeClr w14:val="tx1"/>
            </w14:solidFill>
          </w14:textFill>
        </w:rPr>
        <w:t xml:space="preserve"> </w:t>
      </w:r>
      <w:r>
        <w:rPr>
          <w:rFonts w:hint="eastAsia" w:eastAsia="仿宋"/>
          <w:color w:val="000000" w:themeColor="text1"/>
          <w:kern w:val="0"/>
          <w:szCs w:val="21"/>
          <w14:textFill>
            <w14:solidFill>
              <w14:schemeClr w14:val="tx1"/>
            </w14:solidFill>
          </w14:textFill>
        </w:rPr>
        <w:t>评标方法及评分标准</w:t>
      </w:r>
    </w:p>
    <w:p w14:paraId="70C4F370">
      <w:pPr>
        <w:spacing w:line="360" w:lineRule="auto"/>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第五部分</w:t>
      </w:r>
      <w:r>
        <w:rPr>
          <w:rFonts w:eastAsia="仿宋"/>
          <w:color w:val="000000" w:themeColor="text1"/>
          <w:kern w:val="0"/>
          <w:szCs w:val="21"/>
          <w14:textFill>
            <w14:solidFill>
              <w14:schemeClr w14:val="tx1"/>
            </w14:solidFill>
          </w14:textFill>
        </w:rPr>
        <w:t xml:space="preserve"> </w:t>
      </w:r>
      <w:r>
        <w:rPr>
          <w:rFonts w:hint="eastAsia" w:eastAsia="仿宋"/>
          <w:color w:val="000000" w:themeColor="text1"/>
          <w:kern w:val="0"/>
          <w:szCs w:val="21"/>
          <w14:textFill>
            <w14:solidFill>
              <w14:schemeClr w14:val="tx1"/>
            </w14:solidFill>
          </w14:textFill>
        </w:rPr>
        <w:t>拟签订的合同文本</w:t>
      </w:r>
    </w:p>
    <w:p w14:paraId="4EBBF703">
      <w:pPr>
        <w:spacing w:line="360" w:lineRule="auto"/>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第六部分</w:t>
      </w:r>
      <w:r>
        <w:rPr>
          <w:rFonts w:eastAsia="仿宋"/>
          <w:color w:val="000000" w:themeColor="text1"/>
          <w:kern w:val="0"/>
          <w:szCs w:val="21"/>
          <w14:textFill>
            <w14:solidFill>
              <w14:schemeClr w14:val="tx1"/>
            </w14:solidFill>
          </w14:textFill>
        </w:rPr>
        <w:t xml:space="preserve"> </w:t>
      </w:r>
      <w:r>
        <w:rPr>
          <w:rFonts w:hint="eastAsia" w:eastAsia="仿宋"/>
          <w:color w:val="000000" w:themeColor="text1"/>
          <w:kern w:val="0"/>
          <w:szCs w:val="21"/>
          <w14:textFill>
            <w14:solidFill>
              <w14:schemeClr w14:val="tx1"/>
            </w14:solidFill>
          </w14:textFill>
        </w:rPr>
        <w:t>应提交的有关格式范例</w:t>
      </w:r>
    </w:p>
    <w:p w14:paraId="1C001A83">
      <w:pPr>
        <w:spacing w:line="360" w:lineRule="auto"/>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5.2</w:t>
      </w:r>
      <w:r>
        <w:rPr>
          <w:rFonts w:hint="eastAsia" w:eastAsia="仿宋"/>
          <w:b/>
          <w:color w:val="000000" w:themeColor="text1"/>
          <w:kern w:val="0"/>
          <w:szCs w:val="21"/>
          <w14:textFill>
            <w14:solidFill>
              <w14:schemeClr w14:val="tx1"/>
            </w14:solidFill>
          </w14:textFill>
        </w:rPr>
        <w:t>与本项目有关的澄清或者修改的内容为采购文件的组成部分。</w:t>
      </w:r>
    </w:p>
    <w:p w14:paraId="4B05E70F">
      <w:pPr>
        <w:spacing w:line="360" w:lineRule="auto"/>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 xml:space="preserve">6. </w:t>
      </w:r>
      <w:r>
        <w:rPr>
          <w:rFonts w:hint="eastAsia" w:eastAsia="仿宋"/>
          <w:b/>
          <w:color w:val="000000" w:themeColor="text1"/>
          <w:kern w:val="0"/>
          <w:szCs w:val="21"/>
          <w14:textFill>
            <w14:solidFill>
              <w14:schemeClr w14:val="tx1"/>
            </w14:solidFill>
          </w14:textFill>
        </w:rPr>
        <w:t>采购文件的澄清、修改</w:t>
      </w:r>
    </w:p>
    <w:p w14:paraId="3C7E11A0">
      <w:pPr>
        <w:spacing w:line="360" w:lineRule="auto"/>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6.1</w:t>
      </w:r>
      <w:r>
        <w:rPr>
          <w:rFonts w:hint="eastAsia" w:eastAsia="仿宋"/>
          <w:color w:val="000000" w:themeColor="text1"/>
          <w:kern w:val="0"/>
          <w:szCs w:val="21"/>
          <w14:textFill>
            <w14:solidFill>
              <w14:schemeClr w14:val="tx1"/>
            </w14:solidFill>
          </w14:textFill>
        </w:rPr>
        <w:t>已获取采购文件的潜在投标人，若有问题需要澄清，应于投标截止时间前，以书面形式向采购代理机构提出，采购代理机构与采购人研究后，对认为有必要回答的问题，将以书面解答形式通知所有采购文件收受人。</w:t>
      </w:r>
    </w:p>
    <w:p w14:paraId="4B770589">
      <w:pPr>
        <w:spacing w:line="360" w:lineRule="auto"/>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6.2</w:t>
      </w:r>
      <w:r>
        <w:rPr>
          <w:rFonts w:hint="eastAsia" w:eastAsia="仿宋"/>
          <w:color w:val="000000" w:themeColor="text1"/>
          <w:kern w:val="0"/>
          <w:szCs w:val="21"/>
          <w14:textFill>
            <w14:solidFill>
              <w14:schemeClr w14:val="tx1"/>
            </w14:solidFill>
          </w14:textFill>
        </w:rPr>
        <w:t>采购代理机构如对已发出的采购文件进行必要澄清或者修改的，将在发布招标公告的网站上发布更正公告，同时视情况延长投标截止时间和开标时间。该澄清或者修改的内容为采购文件的组成部分。</w:t>
      </w:r>
    </w:p>
    <w:p w14:paraId="301C2D84">
      <w:pPr>
        <w:spacing w:line="360" w:lineRule="auto"/>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hint="eastAsia" w:eastAsia="仿宋"/>
          <w:b/>
          <w:color w:val="000000" w:themeColor="text1"/>
          <w:kern w:val="0"/>
          <w:szCs w:val="21"/>
          <w14:textFill>
            <w14:solidFill>
              <w14:schemeClr w14:val="tx1"/>
            </w14:solidFill>
          </w14:textFill>
        </w:rPr>
        <w:t>投标文件未按采购文件的澄清、修改的内容编制，又不符合实质性要求的，投标无效。</w:t>
      </w:r>
    </w:p>
    <w:p w14:paraId="440AE523">
      <w:pPr>
        <w:spacing w:line="360" w:lineRule="auto"/>
        <w:jc w:val="center"/>
        <w:rPr>
          <w:rFonts w:eastAsia="仿宋"/>
          <w:b/>
          <w:bCs/>
          <w:color w:val="000000" w:themeColor="text1"/>
          <w:kern w:val="0"/>
          <w:szCs w:val="21"/>
          <w14:textFill>
            <w14:solidFill>
              <w14:schemeClr w14:val="tx1"/>
            </w14:solidFill>
          </w14:textFill>
        </w:rPr>
      </w:pPr>
      <w:bookmarkStart w:id="19" w:name="_Hlt75236011"/>
      <w:bookmarkEnd w:id="19"/>
      <w:bookmarkStart w:id="20" w:name="_Toc91899884"/>
      <w:r>
        <w:rPr>
          <w:rFonts w:hint="eastAsia" w:eastAsia="仿宋"/>
          <w:b/>
          <w:bCs/>
          <w:color w:val="000000" w:themeColor="text1"/>
          <w:kern w:val="0"/>
          <w:szCs w:val="21"/>
          <w14:textFill>
            <w14:solidFill>
              <w14:schemeClr w14:val="tx1"/>
            </w14:solidFill>
          </w14:textFill>
        </w:rPr>
        <w:t>三、投标</w:t>
      </w:r>
      <w:bookmarkEnd w:id="20"/>
    </w:p>
    <w:p w14:paraId="710554CA">
      <w:pPr>
        <w:pStyle w:val="10"/>
        <w:spacing w:line="360" w:lineRule="auto"/>
        <w:rPr>
          <w:rFonts w:ascii="Times New Roman" w:hAnsi="Times New Roman" w:eastAsia="仿宋"/>
          <w:b/>
          <w:color w:val="000000" w:themeColor="text1"/>
          <w14:textFill>
            <w14:solidFill>
              <w14:schemeClr w14:val="tx1"/>
            </w14:solidFill>
          </w14:textFill>
        </w:rPr>
      </w:pPr>
      <w:r>
        <w:rPr>
          <w:rFonts w:ascii="Times New Roman" w:hAnsi="Times New Roman" w:eastAsia="仿宋"/>
          <w:b/>
          <w:color w:val="000000" w:themeColor="text1"/>
          <w14:textFill>
            <w14:solidFill>
              <w14:schemeClr w14:val="tx1"/>
            </w14:solidFill>
          </w14:textFill>
        </w:rPr>
        <w:t xml:space="preserve">7. </w:t>
      </w:r>
      <w:r>
        <w:rPr>
          <w:rFonts w:hint="eastAsia" w:ascii="Times New Roman" w:hAnsi="Times New Roman" w:eastAsia="仿宋"/>
          <w:b/>
          <w:color w:val="000000" w:themeColor="text1"/>
          <w14:textFill>
            <w14:solidFill>
              <w14:schemeClr w14:val="tx1"/>
            </w14:solidFill>
          </w14:textFill>
        </w:rPr>
        <w:t>采购文件的获取</w:t>
      </w:r>
    </w:p>
    <w:p w14:paraId="7492CADB">
      <w:pPr>
        <w:spacing w:line="360" w:lineRule="auto"/>
        <w:rPr>
          <w:rFonts w:eastAsia="仿宋"/>
          <w:snapToGrid w:val="0"/>
          <w:color w:val="000000" w:themeColor="text1"/>
          <w:kern w:val="28"/>
          <w:szCs w:val="21"/>
          <w14:textFill>
            <w14:solidFill>
              <w14:schemeClr w14:val="tx1"/>
            </w14:solidFill>
          </w14:textFill>
        </w:rPr>
      </w:pPr>
      <w:r>
        <w:rPr>
          <w:rFonts w:hint="eastAsia" w:eastAsia="仿宋"/>
          <w:snapToGrid w:val="0"/>
          <w:color w:val="000000" w:themeColor="text1"/>
          <w:kern w:val="28"/>
          <w:szCs w:val="21"/>
          <w14:textFill>
            <w14:solidFill>
              <w14:schemeClr w14:val="tx1"/>
            </w14:solidFill>
          </w14:textFill>
        </w:rPr>
        <w:t>详见招标公告中获取采购文件。</w:t>
      </w:r>
    </w:p>
    <w:p w14:paraId="3E7D2EF7">
      <w:pPr>
        <w:pStyle w:val="10"/>
        <w:numPr>
          <w:ilvl w:val="0"/>
          <w:numId w:val="3"/>
        </w:numPr>
        <w:tabs>
          <w:tab w:val="left" w:pos="312"/>
        </w:tabs>
        <w:spacing w:line="360" w:lineRule="auto"/>
        <w:rPr>
          <w:rFonts w:ascii="Times New Roman" w:hAnsi="Times New Roman" w:eastAsia="仿宋"/>
          <w:b/>
          <w:color w:val="000000" w:themeColor="text1"/>
          <w14:textFill>
            <w14:solidFill>
              <w14:schemeClr w14:val="tx1"/>
            </w14:solidFill>
          </w14:textFill>
        </w:rPr>
      </w:pPr>
      <w:r>
        <w:rPr>
          <w:rFonts w:hint="eastAsia" w:ascii="Times New Roman" w:hAnsi="Times New Roman" w:eastAsia="仿宋"/>
          <w:b/>
          <w:color w:val="000000" w:themeColor="text1"/>
          <w14:textFill>
            <w14:solidFill>
              <w14:schemeClr w14:val="tx1"/>
            </w14:solidFill>
          </w14:textFill>
        </w:rPr>
        <w:t>开标前答疑会或现场考察</w:t>
      </w:r>
    </w:p>
    <w:p w14:paraId="637F99DD">
      <w:pPr>
        <w:pStyle w:val="10"/>
        <w:spacing w:line="360" w:lineRule="auto"/>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不组织</w:t>
      </w:r>
    </w:p>
    <w:p w14:paraId="313E8ED9">
      <w:pPr>
        <w:pStyle w:val="10"/>
        <w:spacing w:line="360" w:lineRule="auto"/>
        <w:rPr>
          <w:rFonts w:ascii="Times New Roman" w:hAnsi="Times New Roman" w:eastAsia="仿宋"/>
          <w:b/>
          <w:color w:val="000000" w:themeColor="text1"/>
          <w14:textFill>
            <w14:solidFill>
              <w14:schemeClr w14:val="tx1"/>
            </w14:solidFill>
          </w14:textFill>
        </w:rPr>
      </w:pPr>
      <w:r>
        <w:rPr>
          <w:rFonts w:ascii="Times New Roman" w:hAnsi="Times New Roman" w:eastAsia="仿宋"/>
          <w:b/>
          <w:color w:val="000000" w:themeColor="text1"/>
          <w14:textFill>
            <w14:solidFill>
              <w14:schemeClr w14:val="tx1"/>
            </w14:solidFill>
          </w14:textFill>
        </w:rPr>
        <w:t xml:space="preserve">9. </w:t>
      </w:r>
      <w:r>
        <w:rPr>
          <w:rFonts w:hint="eastAsia" w:ascii="Times New Roman" w:hAnsi="Times New Roman" w:eastAsia="仿宋"/>
          <w:b/>
          <w:color w:val="000000" w:themeColor="text1"/>
          <w14:textFill>
            <w14:solidFill>
              <w14:schemeClr w14:val="tx1"/>
            </w14:solidFill>
          </w14:textFill>
        </w:rPr>
        <w:t>投标文件的语言</w:t>
      </w:r>
    </w:p>
    <w:p w14:paraId="47FAF352">
      <w:pPr>
        <w:autoSpaceDE w:val="0"/>
        <w:autoSpaceDN w:val="0"/>
        <w:spacing w:line="360" w:lineRule="auto"/>
        <w:ind w:firstLine="420" w:firstLineChars="200"/>
        <w:rPr>
          <w:rFonts w:eastAsia="仿宋"/>
          <w:color w:val="000000" w:themeColor="text1"/>
          <w:szCs w:val="21"/>
          <w:lang w:val="zh-CN"/>
          <w14:textFill>
            <w14:solidFill>
              <w14:schemeClr w14:val="tx1"/>
            </w14:solidFill>
          </w14:textFill>
        </w:rPr>
      </w:pPr>
      <w:r>
        <w:rPr>
          <w:rFonts w:hint="eastAsia" w:eastAsia="仿宋"/>
          <w:color w:val="000000" w:themeColor="text1"/>
          <w:szCs w:val="21"/>
          <w14:textFill>
            <w14:solidFill>
              <w14:schemeClr w14:val="tx1"/>
            </w14:solidFill>
          </w14:textFill>
        </w:rPr>
        <w:t>投标文件及投标人与采购有关的来往通知、函件和文件均应使用中文。</w:t>
      </w:r>
    </w:p>
    <w:bookmarkEnd w:id="13"/>
    <w:bookmarkEnd w:id="14"/>
    <w:bookmarkEnd w:id="16"/>
    <w:p w14:paraId="01557E7D">
      <w:pPr>
        <w:adjustRightInd w:val="0"/>
        <w:snapToGrid w:val="0"/>
        <w:spacing w:line="360" w:lineRule="auto"/>
        <w:rPr>
          <w:rFonts w:eastAsia="仿宋"/>
          <w:b/>
          <w:color w:val="000000" w:themeColor="text1"/>
          <w:kern w:val="0"/>
          <w:szCs w:val="21"/>
          <w14:textFill>
            <w14:solidFill>
              <w14:schemeClr w14:val="tx1"/>
            </w14:solidFill>
          </w14:textFill>
        </w:rPr>
      </w:pPr>
      <w:bookmarkStart w:id="21" w:name="_Hlt68072998"/>
      <w:bookmarkEnd w:id="21"/>
      <w:bookmarkStart w:id="22" w:name="_Hlt68073093"/>
      <w:bookmarkEnd w:id="22"/>
      <w:bookmarkStart w:id="23" w:name="_Hlt68403820"/>
      <w:bookmarkEnd w:id="23"/>
      <w:r>
        <w:rPr>
          <w:rFonts w:eastAsia="仿宋"/>
          <w:b/>
          <w:color w:val="000000" w:themeColor="text1"/>
          <w:kern w:val="0"/>
          <w:szCs w:val="21"/>
          <w14:textFill>
            <w14:solidFill>
              <w14:schemeClr w14:val="tx1"/>
            </w14:solidFill>
          </w14:textFill>
        </w:rPr>
        <w:t xml:space="preserve">10. </w:t>
      </w:r>
      <w:r>
        <w:rPr>
          <w:rFonts w:hint="eastAsia" w:eastAsia="仿宋"/>
          <w:b/>
          <w:color w:val="000000" w:themeColor="text1"/>
          <w:kern w:val="0"/>
          <w:szCs w:val="21"/>
          <w14:textFill>
            <w14:solidFill>
              <w14:schemeClr w14:val="tx1"/>
            </w14:solidFill>
          </w14:textFill>
        </w:rPr>
        <w:t>投标文件的组成</w:t>
      </w:r>
    </w:p>
    <w:p w14:paraId="47E231E3">
      <w:pPr>
        <w:adjustRightInd w:val="0"/>
        <w:snapToGrid w:val="0"/>
        <w:spacing w:line="360" w:lineRule="auto"/>
        <w:ind w:firstLine="420" w:firstLineChars="200"/>
        <w:rPr>
          <w:rFonts w:eastAsia="仿宋"/>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投标文件应当包括以下主要内容：</w:t>
      </w:r>
      <w:r>
        <w:rPr>
          <w:rFonts w:hint="eastAsia" w:eastAsia="仿宋"/>
          <w:b/>
          <w:color w:val="000000" w:themeColor="text1"/>
          <w:kern w:val="0"/>
          <w:szCs w:val="21"/>
          <w14:textFill>
            <w14:solidFill>
              <w14:schemeClr w14:val="tx1"/>
            </w14:solidFill>
          </w14:textFill>
        </w:rPr>
        <w:t>资格文件、报价文件、商务技术文件</w:t>
      </w:r>
      <w:r>
        <w:rPr>
          <w:rFonts w:hint="eastAsia" w:eastAsia="仿宋"/>
          <w:color w:val="000000" w:themeColor="text1"/>
          <w:kern w:val="0"/>
          <w:szCs w:val="21"/>
          <w14:textFill>
            <w14:solidFill>
              <w14:schemeClr w14:val="tx1"/>
            </w14:solidFill>
          </w14:textFill>
        </w:rPr>
        <w:t>。投标文件应当对采购文件提出的要求和条件作出明确响应。</w:t>
      </w:r>
    </w:p>
    <w:p w14:paraId="4BA0BF4F">
      <w:pPr>
        <w:snapToGrid w:val="0"/>
        <w:spacing w:line="360" w:lineRule="auto"/>
        <w:ind w:firstLine="420" w:firstLineChars="200"/>
        <w:rPr>
          <w:rFonts w:eastAsia="仿宋"/>
          <w:b/>
          <w:color w:val="000000" w:themeColor="text1"/>
          <w:kern w:val="0"/>
          <w:szCs w:val="21"/>
          <w14:textFill>
            <w14:solidFill>
              <w14:schemeClr w14:val="tx1"/>
            </w14:solidFill>
          </w14:textFill>
        </w:rPr>
      </w:pPr>
      <w:r>
        <w:rPr>
          <w:rFonts w:hint="eastAsia" w:eastAsia="仿宋"/>
          <w:color w:val="000000" w:themeColor="text1"/>
          <w:kern w:val="0"/>
          <w:szCs w:val="21"/>
          <w14:textFill>
            <w14:solidFill>
              <w14:schemeClr w14:val="tx1"/>
            </w14:solidFill>
          </w14:textFill>
        </w:rPr>
        <w:t>▲</w:t>
      </w:r>
      <w:r>
        <w:rPr>
          <w:rFonts w:eastAsia="仿宋"/>
          <w:color w:val="000000" w:themeColor="text1"/>
          <w:kern w:val="0"/>
          <w:szCs w:val="21"/>
          <w:lang w:val="zh-CN"/>
          <w14:textFill>
            <w14:solidFill>
              <w14:schemeClr w14:val="tx1"/>
            </w14:solidFill>
          </w14:textFill>
        </w:rPr>
        <w:t>10.1</w:t>
      </w:r>
      <w:r>
        <w:rPr>
          <w:rFonts w:hint="eastAsia" w:eastAsia="仿宋"/>
          <w:b/>
          <w:color w:val="000000" w:themeColor="text1"/>
          <w:szCs w:val="21"/>
          <w14:textFill>
            <w14:solidFill>
              <w14:schemeClr w14:val="tx1"/>
            </w14:solidFill>
          </w14:textFill>
        </w:rPr>
        <w:t>资格文件</w:t>
      </w:r>
      <w:r>
        <w:rPr>
          <w:rFonts w:hint="eastAsia" w:eastAsia="仿宋"/>
          <w:color w:val="000000" w:themeColor="text1"/>
          <w:szCs w:val="21"/>
          <w14:textFill>
            <w14:solidFill>
              <w14:schemeClr w14:val="tx1"/>
            </w14:solidFill>
          </w14:textFill>
        </w:rPr>
        <w:t>应包括以下内容（均需加盖公章）：</w:t>
      </w:r>
      <w:r>
        <w:rPr>
          <w:rFonts w:hint="eastAsia" w:eastAsia="仿宋"/>
          <w:color w:val="000000" w:themeColor="text1"/>
          <w:kern w:val="0"/>
          <w:szCs w:val="21"/>
          <w14:textFill>
            <w14:solidFill>
              <w14:schemeClr w14:val="tx1"/>
            </w14:solidFill>
          </w14:textFill>
        </w:rPr>
        <w:t>证明其符合《中华人民共和国政府采购法》规定的供应商基本条件和采购项目对供应商的特定条件</w:t>
      </w:r>
      <w:r>
        <w:rPr>
          <w:rFonts w:hint="eastAsia" w:eastAsia="仿宋"/>
          <w:color w:val="000000" w:themeColor="text1"/>
          <w:szCs w:val="21"/>
          <w14:textFill>
            <w14:solidFill>
              <w14:schemeClr w14:val="tx1"/>
            </w14:solidFill>
          </w14:textFill>
        </w:rPr>
        <w:t>（如果项目要求）</w:t>
      </w:r>
      <w:r>
        <w:rPr>
          <w:rFonts w:hint="eastAsia" w:eastAsia="仿宋"/>
          <w:color w:val="000000" w:themeColor="text1"/>
          <w:kern w:val="0"/>
          <w:szCs w:val="21"/>
          <w14:textFill>
            <w14:solidFill>
              <w14:schemeClr w14:val="tx1"/>
            </w14:solidFill>
          </w14:textFill>
        </w:rPr>
        <w:t>的有关资格证明文件。</w:t>
      </w:r>
      <w:r>
        <w:rPr>
          <w:rFonts w:hint="eastAsia" w:eastAsia="仿宋"/>
          <w:b/>
          <w:color w:val="000000" w:themeColor="text1"/>
          <w:kern w:val="0"/>
          <w:szCs w:val="21"/>
          <w14:textFill>
            <w14:solidFill>
              <w14:schemeClr w14:val="tx1"/>
            </w14:solidFill>
          </w14:textFill>
        </w:rPr>
        <w:t>（以联合体形式进行政府采购的，参加联合体的供应商均应当提供）</w:t>
      </w:r>
    </w:p>
    <w:p w14:paraId="70D829F0">
      <w:pPr>
        <w:pStyle w:val="10"/>
        <w:spacing w:line="360" w:lineRule="auto"/>
        <w:ind w:firstLine="400" w:firstLineChars="200"/>
        <w:rPr>
          <w:rFonts w:ascii="Times New Roman" w:hAnsi="Times New Roman" w:eastAsia="仿宋"/>
          <w:color w:val="000000" w:themeColor="text1"/>
          <w14:textFill>
            <w14:solidFill>
              <w14:schemeClr w14:val="tx1"/>
            </w14:solidFill>
          </w14:textFill>
        </w:rPr>
      </w:pPr>
      <w:r>
        <w:rPr>
          <w:rFonts w:ascii="Times New Roman" w:hAnsi="Times New Roman" w:eastAsia="仿宋"/>
          <w:color w:val="000000" w:themeColor="text1"/>
          <w14:textFill>
            <w14:solidFill>
              <w14:schemeClr w14:val="tx1"/>
            </w14:solidFill>
          </w14:textFill>
        </w:rPr>
        <w:t>10.1.1</w:t>
      </w:r>
      <w:r>
        <w:rPr>
          <w:rFonts w:hint="eastAsia" w:ascii="Times New Roman" w:hAnsi="Times New Roman" w:eastAsia="仿宋"/>
          <w:color w:val="000000" w:themeColor="text1"/>
          <w14:textFill>
            <w14:solidFill>
              <w14:schemeClr w14:val="tx1"/>
            </w14:solidFill>
          </w14:textFill>
        </w:rPr>
        <w:t>营业执照</w:t>
      </w:r>
      <w:r>
        <w:rPr>
          <w:rFonts w:ascii="Times New Roman" w:hAnsi="Times New Roman" w:eastAsia="仿宋"/>
          <w:color w:val="000000" w:themeColor="text1"/>
          <w14:textFill>
            <w14:solidFill>
              <w14:schemeClr w14:val="tx1"/>
            </w14:solidFill>
          </w14:textFill>
        </w:rPr>
        <w:t>(</w:t>
      </w:r>
      <w:r>
        <w:rPr>
          <w:rFonts w:hint="eastAsia" w:ascii="Times New Roman" w:hAnsi="Times New Roman" w:eastAsia="仿宋"/>
          <w:color w:val="000000" w:themeColor="text1"/>
          <w14:textFill>
            <w14:solidFill>
              <w14:schemeClr w14:val="tx1"/>
            </w14:solidFill>
          </w14:textFill>
        </w:rPr>
        <w:t>或事业法人登记证或其他工商等登记证明材料</w:t>
      </w:r>
      <w:r>
        <w:rPr>
          <w:rFonts w:ascii="Times New Roman" w:hAnsi="Times New Roman" w:eastAsia="仿宋"/>
          <w:color w:val="000000" w:themeColor="text1"/>
          <w14:textFill>
            <w14:solidFill>
              <w14:schemeClr w14:val="tx1"/>
            </w14:solidFill>
          </w14:textFill>
        </w:rPr>
        <w:t>)</w:t>
      </w:r>
      <w:r>
        <w:rPr>
          <w:rFonts w:hint="eastAsia" w:ascii="Times New Roman" w:hAnsi="Times New Roman" w:eastAsia="仿宋"/>
          <w:color w:val="000000" w:themeColor="text1"/>
          <w14:textFill>
            <w14:solidFill>
              <w14:schemeClr w14:val="tx1"/>
            </w14:solidFill>
          </w14:textFill>
        </w:rPr>
        <w:t>复印件（投标人为自然人的，提供自然人的身份证明）；</w:t>
      </w:r>
    </w:p>
    <w:p w14:paraId="2FCDE023">
      <w:pPr>
        <w:pStyle w:val="10"/>
        <w:spacing w:line="360" w:lineRule="auto"/>
        <w:ind w:firstLine="400" w:firstLineChars="200"/>
        <w:rPr>
          <w:rFonts w:ascii="Times New Roman" w:hAnsi="Times New Roman" w:eastAsia="仿宋"/>
          <w:color w:val="000000" w:themeColor="text1"/>
          <w14:textFill>
            <w14:solidFill>
              <w14:schemeClr w14:val="tx1"/>
            </w14:solidFill>
          </w14:textFill>
        </w:rPr>
      </w:pPr>
      <w:r>
        <w:rPr>
          <w:rFonts w:hint="eastAsia" w:ascii="Times New Roman" w:hAnsi="Times New Roman" w:eastAsia="仿宋"/>
          <w:color w:val="000000" w:themeColor="text1"/>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81C739D">
      <w:pPr>
        <w:adjustRightInd w:val="0"/>
        <w:snapToGrid w:val="0"/>
        <w:spacing w:line="360" w:lineRule="auto"/>
        <w:ind w:firstLine="420" w:firstLineChars="200"/>
        <w:jc w:val="left"/>
        <w:rPr>
          <w:rFonts w:eastAsia="仿宋"/>
          <w:bCs/>
          <w:color w:val="000000" w:themeColor="text1"/>
          <w:szCs w:val="21"/>
          <w:lang w:val="zh-CN"/>
          <w14:textFill>
            <w14:solidFill>
              <w14:schemeClr w14:val="tx1"/>
            </w14:solidFill>
          </w14:textFill>
        </w:rPr>
      </w:pPr>
      <w:r>
        <w:rPr>
          <w:rFonts w:eastAsia="仿宋"/>
          <w:color w:val="000000" w:themeColor="text1"/>
          <w:szCs w:val="21"/>
          <w:lang w:val="zh-CN"/>
          <w14:textFill>
            <w14:solidFill>
              <w14:schemeClr w14:val="tx1"/>
            </w14:solidFill>
          </w14:textFill>
        </w:rPr>
        <w:t>10.1.2</w:t>
      </w:r>
      <w:r>
        <w:rPr>
          <w:rFonts w:hint="eastAsia" w:eastAsia="仿宋"/>
          <w:color w:val="000000" w:themeColor="text1"/>
          <w:szCs w:val="21"/>
          <w:lang w:val="zh-CN"/>
          <w14:textFill>
            <w14:solidFill>
              <w14:schemeClr w14:val="tx1"/>
            </w14:solidFill>
          </w14:textFill>
        </w:rPr>
        <w:t>符合参加政府采购活动应当具备的一般条件的承诺函；</w:t>
      </w:r>
    </w:p>
    <w:p w14:paraId="468BF9CB">
      <w:pPr>
        <w:snapToGrid w:val="0"/>
        <w:spacing w:line="360" w:lineRule="auto"/>
        <w:ind w:firstLine="420" w:firstLineChars="200"/>
        <w:rPr>
          <w:rFonts w:eastAsia="仿宋"/>
          <w:color w:val="000000" w:themeColor="text1"/>
          <w:szCs w:val="21"/>
          <w:lang w:val="zh-CN"/>
          <w14:textFill>
            <w14:solidFill>
              <w14:schemeClr w14:val="tx1"/>
            </w14:solidFill>
          </w14:textFill>
        </w:rPr>
      </w:pPr>
      <w:r>
        <w:rPr>
          <w:rFonts w:eastAsia="仿宋"/>
          <w:color w:val="000000" w:themeColor="text1"/>
          <w:szCs w:val="21"/>
          <w14:textFill>
            <w14:solidFill>
              <w14:schemeClr w14:val="tx1"/>
            </w14:solidFill>
          </w14:textFill>
        </w:rPr>
        <w:t>10.1</w:t>
      </w:r>
      <w:r>
        <w:rPr>
          <w:rFonts w:eastAsia="仿宋"/>
          <w:color w:val="000000" w:themeColor="text1"/>
          <w:szCs w:val="21"/>
          <w:lang w:val="zh-CN"/>
          <w14:textFill>
            <w14:solidFill>
              <w14:schemeClr w14:val="tx1"/>
            </w14:solidFill>
          </w14:textFill>
        </w:rPr>
        <w:t>.3</w:t>
      </w:r>
      <w:r>
        <w:rPr>
          <w:rFonts w:hint="eastAsia" w:eastAsia="仿宋"/>
          <w:color w:val="000000" w:themeColor="text1"/>
          <w:szCs w:val="21"/>
          <w:lang w:val="zh-CN"/>
          <w14:textFill>
            <w14:solidFill>
              <w14:schemeClr w14:val="tx1"/>
            </w14:solidFill>
          </w14:textFill>
        </w:rPr>
        <w:t>落实政府采购政策需满足的资格要求</w:t>
      </w:r>
      <w:r>
        <w:rPr>
          <w:rFonts w:hint="eastAsia" w:eastAsia="仿宋"/>
          <w:color w:val="000000" w:themeColor="text1"/>
          <w:szCs w:val="21"/>
          <w14:textFill>
            <w14:solidFill>
              <w14:schemeClr w14:val="tx1"/>
            </w14:solidFill>
          </w14:textFill>
        </w:rPr>
        <w:t>（如果项目有要求）</w:t>
      </w:r>
      <w:r>
        <w:rPr>
          <w:rFonts w:hint="eastAsia" w:eastAsia="仿宋"/>
          <w:color w:val="000000" w:themeColor="text1"/>
          <w:szCs w:val="21"/>
          <w:lang w:val="zh-CN"/>
          <w14:textFill>
            <w14:solidFill>
              <w14:schemeClr w14:val="tx1"/>
            </w14:solidFill>
          </w14:textFill>
        </w:rPr>
        <w:t>；</w:t>
      </w:r>
    </w:p>
    <w:p w14:paraId="02FABD96">
      <w:pPr>
        <w:snapToGrid w:val="0"/>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10.1.4</w:t>
      </w:r>
      <w:r>
        <w:rPr>
          <w:rFonts w:hint="eastAsia" w:eastAsia="仿宋"/>
          <w:color w:val="000000" w:themeColor="text1"/>
          <w:szCs w:val="21"/>
          <w:lang w:val="zh-CN"/>
          <w14:textFill>
            <w14:solidFill>
              <w14:schemeClr w14:val="tx1"/>
            </w14:solidFill>
          </w14:textFill>
        </w:rPr>
        <w:t>特</w:t>
      </w:r>
      <w:r>
        <w:rPr>
          <w:rFonts w:hint="eastAsia" w:eastAsia="仿宋"/>
          <w:color w:val="000000" w:themeColor="text1"/>
          <w:szCs w:val="21"/>
          <w14:textFill>
            <w14:solidFill>
              <w14:schemeClr w14:val="tx1"/>
            </w14:solidFill>
          </w14:textFill>
        </w:rPr>
        <w:t>定资格条件要求的资质文件（如果项目有要求）；</w:t>
      </w:r>
    </w:p>
    <w:p w14:paraId="6847D8FD">
      <w:pPr>
        <w:adjustRightInd w:val="0"/>
        <w:snapToGrid w:val="0"/>
        <w:spacing w:line="360" w:lineRule="auto"/>
        <w:ind w:firstLine="420" w:firstLineChars="200"/>
        <w:rPr>
          <w:rFonts w:eastAsia="仿宋"/>
          <w:color w:val="000000" w:themeColor="text1"/>
          <w:szCs w:val="21"/>
          <w:u w:val="single"/>
          <w:lang w:val="zh-CN"/>
          <w14:textFill>
            <w14:solidFill>
              <w14:schemeClr w14:val="tx1"/>
            </w14:solidFill>
          </w14:textFill>
        </w:rPr>
      </w:pPr>
      <w:r>
        <w:rPr>
          <w:rFonts w:eastAsia="仿宋"/>
          <w:color w:val="000000" w:themeColor="text1"/>
          <w:szCs w:val="21"/>
          <w14:textFill>
            <w14:solidFill>
              <w14:schemeClr w14:val="tx1"/>
            </w14:solidFill>
          </w14:textFill>
        </w:rPr>
        <w:t>10.2</w:t>
      </w:r>
      <w:r>
        <w:rPr>
          <w:rFonts w:hint="eastAsia" w:eastAsia="仿宋"/>
          <w:color w:val="000000" w:themeColor="text1"/>
          <w:szCs w:val="21"/>
          <w14:textFill>
            <w14:solidFill>
              <w14:schemeClr w14:val="tx1"/>
            </w14:solidFill>
          </w14:textFill>
        </w:rPr>
        <w:t>投标人的</w:t>
      </w:r>
      <w:r>
        <w:rPr>
          <w:rFonts w:hint="eastAsia" w:eastAsia="仿宋"/>
          <w:b/>
          <w:color w:val="000000" w:themeColor="text1"/>
          <w:szCs w:val="21"/>
          <w14:textFill>
            <w14:solidFill>
              <w14:schemeClr w14:val="tx1"/>
            </w14:solidFill>
          </w14:textFill>
        </w:rPr>
        <w:t>报价文件</w:t>
      </w:r>
      <w:r>
        <w:rPr>
          <w:rFonts w:hint="eastAsia" w:eastAsia="仿宋"/>
          <w:color w:val="000000" w:themeColor="text1"/>
          <w:szCs w:val="21"/>
          <w14:textFill>
            <w14:solidFill>
              <w14:schemeClr w14:val="tx1"/>
            </w14:solidFill>
          </w14:textFill>
        </w:rPr>
        <w:t>应包括以下内容（均需加盖公章）：</w:t>
      </w:r>
    </w:p>
    <w:p w14:paraId="275C5647">
      <w:pPr>
        <w:adjustRightInd w:val="0"/>
        <w:snapToGrid w:val="0"/>
        <w:spacing w:line="360" w:lineRule="auto"/>
        <w:ind w:firstLine="420" w:firstLineChars="200"/>
        <w:rPr>
          <w:rFonts w:eastAsia="仿宋"/>
          <w:snapToGrid w:val="0"/>
          <w:color w:val="000000" w:themeColor="text1"/>
          <w:kern w:val="0"/>
          <w:szCs w:val="21"/>
          <w14:textFill>
            <w14:solidFill>
              <w14:schemeClr w14:val="tx1"/>
            </w14:solidFill>
          </w14:textFill>
        </w:rPr>
      </w:pPr>
      <w:r>
        <w:rPr>
          <w:rFonts w:hint="eastAsia" w:eastAsia="仿宋"/>
          <w:snapToGrid w:val="0"/>
          <w:color w:val="000000" w:themeColor="text1"/>
          <w:kern w:val="0"/>
          <w:szCs w:val="21"/>
          <w14:textFill>
            <w14:solidFill>
              <w14:schemeClr w14:val="tx1"/>
            </w14:solidFill>
          </w14:textFill>
        </w:rPr>
        <w:t>（</w:t>
      </w:r>
      <w:r>
        <w:rPr>
          <w:rFonts w:eastAsia="仿宋"/>
          <w:snapToGrid w:val="0"/>
          <w:color w:val="000000" w:themeColor="text1"/>
          <w:kern w:val="0"/>
          <w:szCs w:val="21"/>
          <w14:textFill>
            <w14:solidFill>
              <w14:schemeClr w14:val="tx1"/>
            </w14:solidFill>
          </w14:textFill>
        </w:rPr>
        <w:t>1</w:t>
      </w:r>
      <w:r>
        <w:rPr>
          <w:rFonts w:hint="eastAsia" w:eastAsia="仿宋"/>
          <w:snapToGrid w:val="0"/>
          <w:color w:val="000000" w:themeColor="text1"/>
          <w:kern w:val="0"/>
          <w:szCs w:val="21"/>
          <w14:textFill>
            <w14:solidFill>
              <w14:schemeClr w14:val="tx1"/>
            </w14:solidFill>
          </w14:textFill>
        </w:rPr>
        <w:t>）开标一览表（报价表）；</w:t>
      </w:r>
    </w:p>
    <w:p w14:paraId="1C66AFA5">
      <w:pPr>
        <w:adjustRightInd w:val="0"/>
        <w:snapToGrid w:val="0"/>
        <w:spacing w:line="360" w:lineRule="auto"/>
        <w:ind w:firstLine="420" w:firstLineChars="200"/>
        <w:rPr>
          <w:rFonts w:eastAsia="仿宋"/>
          <w:snapToGrid w:val="0"/>
          <w:color w:val="000000" w:themeColor="text1"/>
          <w:kern w:val="0"/>
          <w:szCs w:val="21"/>
          <w14:textFill>
            <w14:solidFill>
              <w14:schemeClr w14:val="tx1"/>
            </w14:solidFill>
          </w14:textFill>
        </w:rPr>
      </w:pPr>
      <w:r>
        <w:rPr>
          <w:rFonts w:hint="eastAsia" w:eastAsia="仿宋"/>
          <w:snapToGrid w:val="0"/>
          <w:color w:val="000000" w:themeColor="text1"/>
          <w:kern w:val="0"/>
          <w:szCs w:val="21"/>
          <w14:textFill>
            <w14:solidFill>
              <w14:schemeClr w14:val="tx1"/>
            </w14:solidFill>
          </w14:textFill>
        </w:rPr>
        <w:t>（</w:t>
      </w:r>
      <w:r>
        <w:rPr>
          <w:rFonts w:eastAsia="仿宋"/>
          <w:snapToGrid w:val="0"/>
          <w:color w:val="000000" w:themeColor="text1"/>
          <w:kern w:val="0"/>
          <w:szCs w:val="21"/>
          <w14:textFill>
            <w14:solidFill>
              <w14:schemeClr w14:val="tx1"/>
            </w14:solidFill>
          </w14:textFill>
        </w:rPr>
        <w:t>2</w:t>
      </w:r>
      <w:r>
        <w:rPr>
          <w:rFonts w:hint="eastAsia" w:eastAsia="仿宋"/>
          <w:snapToGrid w:val="0"/>
          <w:color w:val="000000" w:themeColor="text1"/>
          <w:kern w:val="0"/>
          <w:szCs w:val="21"/>
          <w14:textFill>
            <w14:solidFill>
              <w14:schemeClr w14:val="tx1"/>
            </w14:solidFill>
          </w14:textFill>
        </w:rPr>
        <w:t>）中小企业声明函等政府优惠政策适用证明材料（如果是）。</w:t>
      </w:r>
    </w:p>
    <w:p w14:paraId="2A6D1C38">
      <w:pPr>
        <w:pStyle w:val="20"/>
        <w:adjustRightInd w:val="0"/>
        <w:snapToGrid w:val="0"/>
        <w:spacing w:before="0"/>
        <w:ind w:firstLine="420"/>
        <w:rPr>
          <w:rFonts w:eastAsia="仿宋"/>
          <w:color w:val="000000" w:themeColor="text1"/>
          <w:kern w:val="0"/>
          <w:sz w:val="21"/>
          <w:szCs w:val="21"/>
          <w:lang w:val="zh-CN"/>
          <w14:textFill>
            <w14:solidFill>
              <w14:schemeClr w14:val="tx1"/>
            </w14:solidFill>
          </w14:textFill>
        </w:rPr>
      </w:pPr>
      <w:r>
        <w:rPr>
          <w:rFonts w:eastAsia="仿宋"/>
          <w:color w:val="000000" w:themeColor="text1"/>
          <w:kern w:val="0"/>
          <w:sz w:val="21"/>
          <w:szCs w:val="21"/>
          <w:lang w:val="zh-CN"/>
          <w14:textFill>
            <w14:solidFill>
              <w14:schemeClr w14:val="tx1"/>
            </w14:solidFill>
          </w14:textFill>
        </w:rPr>
        <w:t>10.3</w:t>
      </w:r>
      <w:r>
        <w:rPr>
          <w:rFonts w:hint="eastAsia" w:eastAsia="仿宋"/>
          <w:color w:val="000000" w:themeColor="text1"/>
          <w:kern w:val="0"/>
          <w:sz w:val="21"/>
          <w:szCs w:val="21"/>
          <w:lang w:val="zh-CN"/>
          <w14:textFill>
            <w14:solidFill>
              <w14:schemeClr w14:val="tx1"/>
            </w14:solidFill>
          </w14:textFill>
        </w:rPr>
        <w:t>投标人的</w:t>
      </w:r>
      <w:r>
        <w:rPr>
          <w:rFonts w:hint="eastAsia" w:eastAsia="仿宋"/>
          <w:b/>
          <w:color w:val="000000" w:themeColor="text1"/>
          <w:kern w:val="0"/>
          <w:sz w:val="21"/>
          <w:szCs w:val="21"/>
          <w:lang w:val="zh-CN"/>
          <w14:textFill>
            <w14:solidFill>
              <w14:schemeClr w14:val="tx1"/>
            </w14:solidFill>
          </w14:textFill>
        </w:rPr>
        <w:t>商务技术文件</w:t>
      </w:r>
      <w:r>
        <w:rPr>
          <w:rFonts w:hint="eastAsia" w:eastAsia="仿宋"/>
          <w:color w:val="000000" w:themeColor="text1"/>
          <w:kern w:val="0"/>
          <w:sz w:val="21"/>
          <w:szCs w:val="21"/>
          <w:lang w:val="zh-CN"/>
          <w14:textFill>
            <w14:solidFill>
              <w14:schemeClr w14:val="tx1"/>
            </w14:solidFill>
          </w14:textFill>
        </w:rPr>
        <w:t>应至少包括：</w:t>
      </w:r>
      <w:r>
        <w:rPr>
          <w:rFonts w:hint="eastAsia" w:eastAsia="仿宋"/>
          <w:color w:val="000000" w:themeColor="text1"/>
          <w:kern w:val="0"/>
          <w:sz w:val="21"/>
          <w:szCs w:val="21"/>
          <w14:textFill>
            <w14:solidFill>
              <w14:schemeClr w14:val="tx1"/>
            </w14:solidFill>
          </w14:textFill>
        </w:rPr>
        <w:t>针对本项目的维护和服务响应方案，技术偏离说明表，招标文件要求提供的其他资料</w:t>
      </w:r>
      <w:r>
        <w:rPr>
          <w:rFonts w:hint="eastAsia" w:eastAsia="仿宋"/>
          <w:color w:val="000000" w:themeColor="text1"/>
          <w:kern w:val="0"/>
          <w:sz w:val="21"/>
          <w:szCs w:val="21"/>
          <w:lang w:val="zh-CN"/>
          <w14:textFill>
            <w14:solidFill>
              <w14:schemeClr w14:val="tx1"/>
            </w14:solidFill>
          </w14:textFill>
        </w:rPr>
        <w:t>等</w:t>
      </w:r>
      <w:r>
        <w:rPr>
          <w:rFonts w:hint="eastAsia" w:eastAsia="仿宋"/>
          <w:color w:val="000000" w:themeColor="text1"/>
          <w:sz w:val="21"/>
          <w:szCs w:val="21"/>
          <w14:textFill>
            <w14:solidFill>
              <w14:schemeClr w14:val="tx1"/>
            </w14:solidFill>
          </w14:textFill>
        </w:rPr>
        <w:t>（均需加盖公章）</w:t>
      </w:r>
      <w:r>
        <w:rPr>
          <w:rFonts w:hint="eastAsia" w:eastAsia="仿宋"/>
          <w:color w:val="000000" w:themeColor="text1"/>
          <w:kern w:val="0"/>
          <w:sz w:val="21"/>
          <w:szCs w:val="21"/>
          <w:lang w:val="zh-CN"/>
          <w14:textFill>
            <w14:solidFill>
              <w14:schemeClr w14:val="tx1"/>
            </w14:solidFill>
          </w14:textFill>
        </w:rPr>
        <w:t>。</w:t>
      </w:r>
    </w:p>
    <w:p w14:paraId="36E04A90">
      <w:pPr>
        <w:numPr>
          <w:ilvl w:val="0"/>
          <w:numId w:val="4"/>
        </w:numPr>
        <w:adjustRightInd w:val="0"/>
        <w:snapToGrid w:val="0"/>
        <w:spacing w:line="360" w:lineRule="auto"/>
        <w:ind w:firstLine="420" w:firstLineChars="200"/>
        <w:jc w:val="left"/>
        <w:rPr>
          <w:rFonts w:eastAsia="仿宋"/>
          <w:color w:val="000000" w:themeColor="text1"/>
          <w:kern w:val="0"/>
          <w:szCs w:val="21"/>
          <w:lang w:val="zh-CN"/>
          <w14:textFill>
            <w14:solidFill>
              <w14:schemeClr w14:val="tx1"/>
            </w14:solidFill>
          </w14:textFill>
        </w:rPr>
      </w:pPr>
      <w:r>
        <w:rPr>
          <w:rFonts w:hint="eastAsia" w:eastAsia="仿宋"/>
          <w:color w:val="000000" w:themeColor="text1"/>
          <w:kern w:val="0"/>
          <w:szCs w:val="21"/>
          <w:lang w:val="zh-CN"/>
          <w14:textFill>
            <w14:solidFill>
              <w14:schemeClr w14:val="tx1"/>
            </w14:solidFill>
          </w14:textFill>
        </w:rPr>
        <w:t>投标函；</w:t>
      </w:r>
    </w:p>
    <w:p w14:paraId="55995552">
      <w:pPr>
        <w:numPr>
          <w:ilvl w:val="0"/>
          <w:numId w:val="4"/>
        </w:numPr>
        <w:adjustRightInd w:val="0"/>
        <w:snapToGrid w:val="0"/>
        <w:spacing w:line="360" w:lineRule="auto"/>
        <w:ind w:firstLine="420" w:firstLineChars="200"/>
        <w:jc w:val="left"/>
        <w:rPr>
          <w:rFonts w:eastAsia="仿宋"/>
          <w:bCs/>
          <w:color w:val="000000" w:themeColor="text1"/>
          <w:szCs w:val="21"/>
          <w:lang w:val="zh-CN"/>
          <w14:textFill>
            <w14:solidFill>
              <w14:schemeClr w14:val="tx1"/>
            </w14:solidFill>
          </w14:textFill>
        </w:rPr>
      </w:pPr>
      <w:r>
        <w:rPr>
          <w:rFonts w:hint="eastAsia" w:eastAsia="仿宋"/>
          <w:color w:val="000000" w:themeColor="text1"/>
          <w:szCs w:val="21"/>
          <w14:textFill>
            <w14:solidFill>
              <w14:schemeClr w14:val="tx1"/>
            </w14:solidFill>
          </w14:textFill>
        </w:rPr>
        <w:t>法定代表人授权书，法定代表人及其授权代表的身份证复印件（正反面复印件）；如法定代表人直接参加投标并对相应文件签字的，只需提供其身份证复印件（正反面复印件）；如以联合体形式参加政府采购活动的，按采购文件有关格式范例提供联合体投标授权书。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响应文件处理；）▲投标文件中法定代表人授权</w:t>
      </w:r>
      <w:r>
        <w:rPr>
          <w:rFonts w:hint="eastAsia" w:eastAsia="仿宋"/>
          <w:bCs/>
          <w:color w:val="000000" w:themeColor="text1"/>
          <w:szCs w:val="21"/>
          <w14:textFill>
            <w14:solidFill>
              <w14:schemeClr w14:val="tx1"/>
            </w14:solidFill>
          </w14:textFill>
        </w:rPr>
        <w:t>书所载内容与本项目内容有异的，投标无效。</w:t>
      </w:r>
    </w:p>
    <w:p w14:paraId="766B10EA">
      <w:pPr>
        <w:pStyle w:val="20"/>
        <w:adjustRightInd w:val="0"/>
        <w:snapToGrid w:val="0"/>
        <w:spacing w:before="0"/>
        <w:ind w:firstLine="420"/>
        <w:rPr>
          <w:rFonts w:eastAsia="仿宋"/>
          <w:color w:val="000000" w:themeColor="text1"/>
          <w:kern w:val="0"/>
          <w:sz w:val="21"/>
          <w:szCs w:val="21"/>
          <w:lang w:val="zh-CN"/>
          <w14:textFill>
            <w14:solidFill>
              <w14:schemeClr w14:val="tx1"/>
            </w14:solidFill>
          </w14:textFill>
        </w:rPr>
      </w:pPr>
      <w:r>
        <w:rPr>
          <w:rFonts w:hint="eastAsia" w:eastAsia="仿宋"/>
          <w:color w:val="000000" w:themeColor="text1"/>
          <w:kern w:val="0"/>
          <w:sz w:val="21"/>
          <w:szCs w:val="21"/>
          <w:lang w:val="zh-CN"/>
          <w14:textFill>
            <w14:solidFill>
              <w14:schemeClr w14:val="tx1"/>
            </w14:solidFill>
          </w14:textFill>
        </w:rPr>
        <w:t>（</w:t>
      </w:r>
      <w:r>
        <w:rPr>
          <w:rFonts w:eastAsia="仿宋"/>
          <w:color w:val="000000" w:themeColor="text1"/>
          <w:kern w:val="0"/>
          <w:sz w:val="21"/>
          <w:szCs w:val="21"/>
          <w14:textFill>
            <w14:solidFill>
              <w14:schemeClr w14:val="tx1"/>
            </w14:solidFill>
          </w14:textFill>
        </w:rPr>
        <w:t>3</w:t>
      </w:r>
      <w:r>
        <w:rPr>
          <w:rFonts w:hint="eastAsia" w:eastAsia="仿宋"/>
          <w:color w:val="000000" w:themeColor="text1"/>
          <w:kern w:val="0"/>
          <w:sz w:val="21"/>
          <w:szCs w:val="21"/>
          <w:lang w:val="zh-CN"/>
          <w14:textFill>
            <w14:solidFill>
              <w14:schemeClr w14:val="tx1"/>
            </w14:solidFill>
          </w14:textFill>
        </w:rPr>
        <w:t>）联合协议（如果有）</w:t>
      </w:r>
      <w:r>
        <w:rPr>
          <w:rFonts w:hint="eastAsia" w:eastAsia="仿宋"/>
          <w:color w:val="000000" w:themeColor="text1"/>
          <w:kern w:val="0"/>
          <w:sz w:val="21"/>
          <w:szCs w:val="21"/>
          <w14:textFill>
            <w14:solidFill>
              <w14:schemeClr w14:val="tx1"/>
            </w14:solidFill>
          </w14:textFill>
        </w:rPr>
        <w:t>；</w:t>
      </w:r>
    </w:p>
    <w:p w14:paraId="0474D0F4">
      <w:pPr>
        <w:pStyle w:val="20"/>
        <w:adjustRightInd w:val="0"/>
        <w:snapToGrid w:val="0"/>
        <w:spacing w:before="0"/>
        <w:ind w:firstLine="420"/>
        <w:rPr>
          <w:rFonts w:eastAsia="仿宋"/>
          <w:color w:val="000000" w:themeColor="text1"/>
          <w:kern w:val="0"/>
          <w:sz w:val="21"/>
          <w:szCs w:val="21"/>
          <w:lang w:val="zh-CN"/>
          <w14:textFill>
            <w14:solidFill>
              <w14:schemeClr w14:val="tx1"/>
            </w14:solidFill>
          </w14:textFill>
        </w:rPr>
      </w:pPr>
      <w:r>
        <w:rPr>
          <w:rFonts w:hint="eastAsia" w:eastAsia="仿宋"/>
          <w:color w:val="000000" w:themeColor="text1"/>
          <w:kern w:val="0"/>
          <w:sz w:val="21"/>
          <w:szCs w:val="21"/>
          <w:lang w:val="zh-CN"/>
          <w14:textFill>
            <w14:solidFill>
              <w14:schemeClr w14:val="tx1"/>
            </w14:solidFill>
          </w14:textFill>
        </w:rPr>
        <w:t>（</w:t>
      </w:r>
      <w:r>
        <w:rPr>
          <w:rFonts w:eastAsia="仿宋"/>
          <w:color w:val="000000" w:themeColor="text1"/>
          <w:kern w:val="0"/>
          <w:sz w:val="21"/>
          <w:szCs w:val="21"/>
          <w:lang w:val="zh-CN"/>
          <w14:textFill>
            <w14:solidFill>
              <w14:schemeClr w14:val="tx1"/>
            </w14:solidFill>
          </w14:textFill>
        </w:rPr>
        <w:t>4</w:t>
      </w:r>
      <w:r>
        <w:rPr>
          <w:rFonts w:hint="eastAsia" w:eastAsia="仿宋"/>
          <w:color w:val="000000" w:themeColor="text1"/>
          <w:kern w:val="0"/>
          <w:sz w:val="21"/>
          <w:szCs w:val="21"/>
          <w:lang w:val="zh-CN"/>
          <w14:textFill>
            <w14:solidFill>
              <w14:schemeClr w14:val="tx1"/>
            </w14:solidFill>
          </w14:textFill>
        </w:rPr>
        <w:t>）分包意向协议（如果有）；</w:t>
      </w:r>
    </w:p>
    <w:p w14:paraId="1080E281">
      <w:pPr>
        <w:adjustRightInd w:val="0"/>
        <w:snapToGrid w:val="0"/>
        <w:spacing w:line="360" w:lineRule="auto"/>
        <w:ind w:firstLine="420" w:firstLineChars="200"/>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w:t>
      </w:r>
      <w:r>
        <w:rPr>
          <w:rFonts w:eastAsia="仿宋"/>
          <w:color w:val="000000" w:themeColor="text1"/>
          <w:szCs w:val="21"/>
          <w14:textFill>
            <w14:solidFill>
              <w14:schemeClr w14:val="tx1"/>
            </w14:solidFill>
          </w14:textFill>
        </w:rPr>
        <w:t>5</w:t>
      </w:r>
      <w:r>
        <w:rPr>
          <w:rFonts w:hint="eastAsia" w:eastAsia="仿宋"/>
          <w:color w:val="000000" w:themeColor="text1"/>
          <w:szCs w:val="21"/>
          <w:lang w:val="zh-CN"/>
          <w14:textFill>
            <w14:solidFill>
              <w14:schemeClr w14:val="tx1"/>
            </w14:solidFill>
          </w14:textFill>
        </w:rPr>
        <w:t>）符合性审查资料；</w:t>
      </w:r>
    </w:p>
    <w:p w14:paraId="3B7E3BBE">
      <w:pPr>
        <w:adjustRightInd w:val="0"/>
        <w:snapToGrid w:val="0"/>
        <w:spacing w:line="360" w:lineRule="auto"/>
        <w:ind w:firstLine="420" w:firstLineChars="200"/>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w:t>
      </w:r>
      <w:r>
        <w:rPr>
          <w:rFonts w:eastAsia="仿宋"/>
          <w:color w:val="000000" w:themeColor="text1"/>
          <w:szCs w:val="21"/>
          <w14:textFill>
            <w14:solidFill>
              <w14:schemeClr w14:val="tx1"/>
            </w14:solidFill>
          </w14:textFill>
        </w:rPr>
        <w:t>6</w:t>
      </w:r>
      <w:r>
        <w:rPr>
          <w:rFonts w:hint="eastAsia" w:eastAsia="仿宋"/>
          <w:color w:val="000000" w:themeColor="text1"/>
          <w:szCs w:val="21"/>
          <w:lang w:val="zh-CN"/>
          <w14:textFill>
            <w14:solidFill>
              <w14:schemeClr w14:val="tx1"/>
            </w14:solidFill>
          </w14:textFill>
        </w:rPr>
        <w:t>）评标标准相应的商务技术资料；</w:t>
      </w:r>
    </w:p>
    <w:p w14:paraId="74C6A96F">
      <w:pPr>
        <w:adjustRightInd w:val="0"/>
        <w:snapToGrid w:val="0"/>
        <w:spacing w:line="360" w:lineRule="auto"/>
        <w:ind w:firstLine="420" w:firstLineChars="200"/>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w:t>
      </w:r>
      <w:r>
        <w:rPr>
          <w:rFonts w:eastAsia="仿宋"/>
          <w:color w:val="000000" w:themeColor="text1"/>
          <w:szCs w:val="21"/>
          <w14:textFill>
            <w14:solidFill>
              <w14:schemeClr w14:val="tx1"/>
            </w14:solidFill>
          </w14:textFill>
        </w:rPr>
        <w:t>7</w:t>
      </w:r>
      <w:r>
        <w:rPr>
          <w:rFonts w:hint="eastAsia" w:eastAsia="仿宋"/>
          <w:color w:val="000000" w:themeColor="text1"/>
          <w:szCs w:val="21"/>
          <w:lang w:val="zh-CN"/>
          <w14:textFill>
            <w14:solidFill>
              <w14:schemeClr w14:val="tx1"/>
            </w14:solidFill>
          </w14:textFill>
        </w:rPr>
        <w:t>）商务技术偏离表；</w:t>
      </w:r>
    </w:p>
    <w:p w14:paraId="045EF71F">
      <w:pPr>
        <w:adjustRightInd w:val="0"/>
        <w:snapToGrid w:val="0"/>
        <w:spacing w:line="360" w:lineRule="auto"/>
        <w:ind w:firstLine="420" w:firstLineChars="200"/>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w:t>
      </w:r>
      <w:r>
        <w:rPr>
          <w:rFonts w:eastAsia="仿宋"/>
          <w:color w:val="000000" w:themeColor="text1"/>
          <w:szCs w:val="21"/>
          <w14:textFill>
            <w14:solidFill>
              <w14:schemeClr w14:val="tx1"/>
            </w14:solidFill>
          </w14:textFill>
        </w:rPr>
        <w:t>8</w:t>
      </w:r>
      <w:r>
        <w:rPr>
          <w:rFonts w:hint="eastAsia" w:eastAsia="仿宋"/>
          <w:color w:val="000000" w:themeColor="text1"/>
          <w:szCs w:val="21"/>
          <w:lang w:val="zh-CN"/>
          <w14:textFill>
            <w14:solidFill>
              <w14:schemeClr w14:val="tx1"/>
            </w14:solidFill>
          </w14:textFill>
        </w:rPr>
        <w:t>）政府采购供应商廉洁自律承诺书；</w:t>
      </w:r>
    </w:p>
    <w:p w14:paraId="4A3B1409">
      <w:pPr>
        <w:adjustRightInd w:val="0"/>
        <w:snapToGrid w:val="0"/>
        <w:spacing w:line="360" w:lineRule="auto"/>
        <w:ind w:firstLine="420" w:firstLineChars="200"/>
        <w:jc w:val="left"/>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w:t>
      </w:r>
      <w:r>
        <w:rPr>
          <w:rFonts w:eastAsia="仿宋"/>
          <w:color w:val="000000" w:themeColor="text1"/>
          <w:szCs w:val="21"/>
          <w14:textFill>
            <w14:solidFill>
              <w14:schemeClr w14:val="tx1"/>
            </w14:solidFill>
          </w14:textFill>
        </w:rPr>
        <w:t>9</w:t>
      </w:r>
      <w:r>
        <w:rPr>
          <w:rFonts w:hint="eastAsia" w:eastAsia="仿宋"/>
          <w:color w:val="000000" w:themeColor="text1"/>
          <w:szCs w:val="21"/>
          <w:lang w:val="zh-CN"/>
          <w14:textFill>
            <w14:solidFill>
              <w14:schemeClr w14:val="tx1"/>
            </w14:solidFill>
          </w14:textFill>
        </w:rPr>
        <w:t>）针对本项目的投标人认为需要的其他技术商务文件或说明（如果有）。</w:t>
      </w:r>
    </w:p>
    <w:p w14:paraId="577C8AD0">
      <w:pPr>
        <w:spacing w:line="360" w:lineRule="auto"/>
        <w:ind w:firstLine="422" w:firstLineChars="200"/>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▲投标文件组成漏项，内容不全或内容字迹模糊辨认不清的，投标无效；</w:t>
      </w:r>
    </w:p>
    <w:p w14:paraId="5FE63CD4">
      <w:pPr>
        <w:spacing w:line="360" w:lineRule="auto"/>
        <w:ind w:firstLine="422" w:firstLineChars="200"/>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▲投标文件含有采购人不能接受的附加条件的，投标无效；</w:t>
      </w:r>
    </w:p>
    <w:p w14:paraId="1EB8871B">
      <w:pPr>
        <w:spacing w:line="360" w:lineRule="auto"/>
        <w:ind w:firstLine="422" w:firstLineChars="200"/>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▲投标人提供虚假材料投标的，投标无效。</w:t>
      </w:r>
    </w:p>
    <w:p w14:paraId="2823D47A">
      <w:pPr>
        <w:pStyle w:val="10"/>
        <w:spacing w:line="360" w:lineRule="auto"/>
        <w:rPr>
          <w:rFonts w:ascii="Times New Roman" w:hAnsi="Times New Roman" w:eastAsia="仿宋"/>
          <w:b/>
          <w:color w:val="000000" w:themeColor="text1"/>
          <w:sz w:val="21"/>
          <w14:textFill>
            <w14:solidFill>
              <w14:schemeClr w14:val="tx1"/>
            </w14:solidFill>
          </w14:textFill>
        </w:rPr>
      </w:pPr>
      <w:bookmarkStart w:id="24" w:name="_Toc91899887"/>
      <w:bookmarkStart w:id="25" w:name="_Toc91899897"/>
      <w:r>
        <w:rPr>
          <w:rFonts w:ascii="Times New Roman" w:hAnsi="Times New Roman" w:eastAsia="仿宋"/>
          <w:b/>
          <w:color w:val="000000" w:themeColor="text1"/>
          <w:sz w:val="21"/>
          <w14:textFill>
            <w14:solidFill>
              <w14:schemeClr w14:val="tx1"/>
            </w14:solidFill>
          </w14:textFill>
        </w:rPr>
        <w:t xml:space="preserve">11. </w:t>
      </w:r>
      <w:r>
        <w:rPr>
          <w:rFonts w:hint="eastAsia" w:ascii="Times New Roman" w:hAnsi="Times New Roman" w:eastAsia="仿宋"/>
          <w:b/>
          <w:color w:val="000000" w:themeColor="text1"/>
          <w:sz w:val="21"/>
          <w14:textFill>
            <w14:solidFill>
              <w14:schemeClr w14:val="tx1"/>
            </w14:solidFill>
          </w14:textFill>
        </w:rPr>
        <w:t>投标文件的编制</w:t>
      </w:r>
    </w:p>
    <w:p w14:paraId="019B129B">
      <w:pPr>
        <w:spacing w:line="360" w:lineRule="auto"/>
        <w:ind w:firstLine="420" w:firstLineChars="200"/>
        <w:rPr>
          <w:rFonts w:eastAsia="仿宋"/>
          <w:b/>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11.1</w:t>
      </w:r>
      <w:r>
        <w:rPr>
          <w:rFonts w:hint="eastAsia" w:eastAsia="仿宋"/>
          <w:b/>
          <w:color w:val="000000" w:themeColor="text1"/>
          <w:kern w:val="0"/>
          <w:szCs w:val="21"/>
          <w14:textFill>
            <w14:solidFill>
              <w14:schemeClr w14:val="tx1"/>
            </w14:solidFill>
          </w14:textFill>
        </w:rPr>
        <w:t>本项目通过</w:t>
      </w:r>
      <w:r>
        <w:rPr>
          <w:rFonts w:eastAsia="仿宋"/>
          <w:b/>
          <w:color w:val="000000" w:themeColor="text1"/>
          <w:kern w:val="0"/>
          <w:szCs w:val="21"/>
          <w14:textFill>
            <w14:solidFill>
              <w14:schemeClr w14:val="tx1"/>
            </w14:solidFill>
          </w14:textFill>
        </w:rPr>
        <w:t>“</w:t>
      </w:r>
      <w:r>
        <w:rPr>
          <w:rFonts w:hint="eastAsia" w:eastAsia="仿宋"/>
          <w:b/>
          <w:color w:val="000000" w:themeColor="text1"/>
          <w:kern w:val="0"/>
          <w:szCs w:val="21"/>
          <w14:textFill>
            <w14:solidFill>
              <w14:schemeClr w14:val="tx1"/>
            </w14:solidFill>
          </w14:textFill>
        </w:rPr>
        <w:t>政府采购云平台（</w:t>
      </w:r>
      <w:r>
        <w:rPr>
          <w:rFonts w:eastAsia="仿宋"/>
          <w:b/>
          <w:color w:val="000000" w:themeColor="text1"/>
          <w:kern w:val="0"/>
          <w:szCs w:val="21"/>
          <w14:textFill>
            <w14:solidFill>
              <w14:schemeClr w14:val="tx1"/>
            </w14:solidFill>
          </w14:textFill>
        </w:rPr>
        <w:t>http://zfcg.czt.zj.gov.cn</w:t>
      </w:r>
      <w:r>
        <w:rPr>
          <w:rFonts w:hint="eastAsia" w:eastAsia="仿宋"/>
          <w:b/>
          <w:color w:val="000000" w:themeColor="text1"/>
          <w:kern w:val="0"/>
          <w:szCs w:val="21"/>
          <w14:textFill>
            <w14:solidFill>
              <w14:schemeClr w14:val="tx1"/>
            </w14:solidFill>
          </w14:textFill>
        </w:rPr>
        <w:t>）</w:t>
      </w:r>
      <w:r>
        <w:rPr>
          <w:rFonts w:eastAsia="仿宋"/>
          <w:b/>
          <w:color w:val="000000" w:themeColor="text1"/>
          <w:kern w:val="0"/>
          <w:szCs w:val="21"/>
          <w14:textFill>
            <w14:solidFill>
              <w14:schemeClr w14:val="tx1"/>
            </w14:solidFill>
          </w14:textFill>
        </w:rPr>
        <w:t>”</w:t>
      </w:r>
      <w:r>
        <w:rPr>
          <w:rFonts w:hint="eastAsia" w:eastAsia="仿宋"/>
          <w:b/>
          <w:color w:val="000000" w:themeColor="text1"/>
          <w:kern w:val="0"/>
          <w:szCs w:val="21"/>
          <w14:textFill>
            <w14:solidFill>
              <w14:schemeClr w14:val="tx1"/>
            </w14:solidFill>
          </w14:textFill>
        </w:rPr>
        <w:t>实行在线投标响应（电子投标）。投标人应通过</w:t>
      </w:r>
      <w:r>
        <w:rPr>
          <w:rFonts w:eastAsia="仿宋"/>
          <w:b/>
          <w:color w:val="000000" w:themeColor="text1"/>
          <w:kern w:val="0"/>
          <w:szCs w:val="21"/>
          <w14:textFill>
            <w14:solidFill>
              <w14:schemeClr w14:val="tx1"/>
            </w14:solidFill>
          </w14:textFill>
        </w:rPr>
        <w:t>“</w:t>
      </w:r>
      <w:r>
        <w:rPr>
          <w:rFonts w:hint="eastAsia" w:eastAsia="仿宋"/>
          <w:b/>
          <w:color w:val="000000" w:themeColor="text1"/>
          <w:kern w:val="0"/>
          <w:szCs w:val="21"/>
          <w14:textFill>
            <w14:solidFill>
              <w14:schemeClr w14:val="tx1"/>
            </w14:solidFill>
          </w14:textFill>
        </w:rPr>
        <w:t>政采云电子交易客户端</w:t>
      </w:r>
      <w:r>
        <w:rPr>
          <w:rFonts w:eastAsia="仿宋"/>
          <w:b/>
          <w:color w:val="000000" w:themeColor="text1"/>
          <w:kern w:val="0"/>
          <w:szCs w:val="21"/>
          <w14:textFill>
            <w14:solidFill>
              <w14:schemeClr w14:val="tx1"/>
            </w14:solidFill>
          </w14:textFill>
        </w:rPr>
        <w:t>”</w:t>
      </w:r>
      <w:r>
        <w:rPr>
          <w:rFonts w:hint="eastAsia" w:eastAsia="仿宋"/>
          <w:b/>
          <w:color w:val="000000" w:themeColor="text1"/>
          <w:kern w:val="0"/>
          <w:szCs w:val="21"/>
          <w14:textFill>
            <w14:solidFill>
              <w14:schemeClr w14:val="tx1"/>
            </w14:solidFill>
          </w14:textFill>
        </w:rPr>
        <w:t>，并按照本招标文件和</w:t>
      </w:r>
      <w:r>
        <w:rPr>
          <w:rFonts w:eastAsia="仿宋"/>
          <w:b/>
          <w:color w:val="000000" w:themeColor="text1"/>
          <w:kern w:val="0"/>
          <w:szCs w:val="21"/>
          <w14:textFill>
            <w14:solidFill>
              <w14:schemeClr w14:val="tx1"/>
            </w14:solidFill>
          </w14:textFill>
        </w:rPr>
        <w:t>“</w:t>
      </w:r>
      <w:r>
        <w:rPr>
          <w:rFonts w:hint="eastAsia" w:eastAsia="仿宋"/>
          <w:b/>
          <w:color w:val="000000" w:themeColor="text1"/>
          <w:kern w:val="0"/>
          <w:szCs w:val="21"/>
          <w14:textFill>
            <w14:solidFill>
              <w14:schemeClr w14:val="tx1"/>
            </w14:solidFill>
          </w14:textFill>
        </w:rPr>
        <w:t>政府采购云平台</w:t>
      </w:r>
      <w:r>
        <w:rPr>
          <w:rFonts w:eastAsia="仿宋"/>
          <w:b/>
          <w:color w:val="000000" w:themeColor="text1"/>
          <w:kern w:val="0"/>
          <w:szCs w:val="21"/>
          <w14:textFill>
            <w14:solidFill>
              <w14:schemeClr w14:val="tx1"/>
            </w14:solidFill>
          </w14:textFill>
        </w:rPr>
        <w:t>”</w:t>
      </w:r>
      <w:r>
        <w:rPr>
          <w:rFonts w:hint="eastAsia" w:eastAsia="仿宋"/>
          <w:b/>
          <w:color w:val="000000" w:themeColor="text1"/>
          <w:kern w:val="0"/>
          <w:szCs w:val="21"/>
          <w14:textFill>
            <w14:solidFill>
              <w14:schemeClr w14:val="tx1"/>
            </w14:solidFill>
          </w14:textFill>
        </w:rPr>
        <w:t>的要求编制并加密投标文件。</w:t>
      </w:r>
    </w:p>
    <w:p w14:paraId="35258652">
      <w:pPr>
        <w:spacing w:line="360" w:lineRule="auto"/>
        <w:ind w:firstLine="422" w:firstLineChars="200"/>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11.2</w:t>
      </w:r>
      <w:r>
        <w:rPr>
          <w:rFonts w:hint="eastAsia" w:eastAsia="仿宋"/>
          <w:b/>
          <w:color w:val="000000" w:themeColor="text1"/>
          <w:kern w:val="0"/>
          <w:szCs w:val="21"/>
          <w14:textFill>
            <w14:solidFill>
              <w14:schemeClr w14:val="tx1"/>
            </w14:solidFill>
          </w14:textFill>
        </w:rPr>
        <w:t>投标人应当按照本章节</w:t>
      </w:r>
      <w:r>
        <w:rPr>
          <w:rFonts w:eastAsia="仿宋"/>
          <w:b/>
          <w:color w:val="000000" w:themeColor="text1"/>
          <w:kern w:val="0"/>
          <w:szCs w:val="21"/>
          <w14:textFill>
            <w14:solidFill>
              <w14:schemeClr w14:val="tx1"/>
            </w14:solidFill>
          </w14:textFill>
        </w:rPr>
        <w:t xml:space="preserve"> “</w:t>
      </w:r>
      <w:r>
        <w:rPr>
          <w:rFonts w:hint="eastAsia" w:eastAsia="仿宋"/>
          <w:b/>
          <w:color w:val="000000" w:themeColor="text1"/>
          <w:kern w:val="0"/>
          <w:szCs w:val="21"/>
          <w14:textFill>
            <w14:solidFill>
              <w14:schemeClr w14:val="tx1"/>
            </w14:solidFill>
          </w14:textFill>
        </w:rPr>
        <w:t>投标文件组成</w:t>
      </w:r>
      <w:r>
        <w:rPr>
          <w:rFonts w:eastAsia="仿宋"/>
          <w:b/>
          <w:color w:val="000000" w:themeColor="text1"/>
          <w:kern w:val="0"/>
          <w:szCs w:val="21"/>
          <w14:textFill>
            <w14:solidFill>
              <w14:schemeClr w14:val="tx1"/>
            </w14:solidFill>
          </w14:textFill>
        </w:rPr>
        <w:t>”</w:t>
      </w:r>
      <w:r>
        <w:rPr>
          <w:rFonts w:hint="eastAsia" w:eastAsia="仿宋"/>
          <w:b/>
          <w:color w:val="000000" w:themeColor="text1"/>
          <w:kern w:val="0"/>
          <w:szCs w:val="21"/>
          <w14:textFill>
            <w14:solidFill>
              <w14:schemeClr w14:val="tx1"/>
            </w14:solidFill>
          </w14:textFill>
        </w:rPr>
        <w:t>规定的内容及顺序在</w:t>
      </w:r>
      <w:r>
        <w:rPr>
          <w:rFonts w:eastAsia="仿宋"/>
          <w:b/>
          <w:color w:val="000000" w:themeColor="text1"/>
          <w:kern w:val="0"/>
          <w:szCs w:val="21"/>
          <w14:textFill>
            <w14:solidFill>
              <w14:schemeClr w14:val="tx1"/>
            </w14:solidFill>
          </w14:textFill>
        </w:rPr>
        <w:t>“</w:t>
      </w:r>
      <w:r>
        <w:rPr>
          <w:rFonts w:hint="eastAsia" w:eastAsia="仿宋"/>
          <w:b/>
          <w:color w:val="000000" w:themeColor="text1"/>
          <w:kern w:val="0"/>
          <w:szCs w:val="21"/>
          <w14:textFill>
            <w14:solidFill>
              <w14:schemeClr w14:val="tx1"/>
            </w14:solidFill>
          </w14:textFill>
        </w:rPr>
        <w:t>政采云电子交易客户端</w:t>
      </w:r>
      <w:r>
        <w:rPr>
          <w:rFonts w:eastAsia="仿宋"/>
          <w:b/>
          <w:color w:val="000000" w:themeColor="text1"/>
          <w:kern w:val="0"/>
          <w:szCs w:val="21"/>
          <w14:textFill>
            <w14:solidFill>
              <w14:schemeClr w14:val="tx1"/>
            </w14:solidFill>
          </w14:textFill>
        </w:rPr>
        <w:t>”</w:t>
      </w:r>
      <w:r>
        <w:rPr>
          <w:rFonts w:hint="eastAsia" w:eastAsia="仿宋"/>
          <w:b/>
          <w:color w:val="000000" w:themeColor="text1"/>
          <w:kern w:val="0"/>
          <w:szCs w:val="21"/>
          <w14:textFill>
            <w14:solidFill>
              <w14:schemeClr w14:val="tx1"/>
            </w14:solidFill>
          </w14:textFill>
        </w:rPr>
        <w:t>编制投标文件。其中《资格文件》和《商务技术文件》中不得出现本项目投标报价，如因投标人原因提前泄露投标报价，是投标人的责任。</w:t>
      </w:r>
    </w:p>
    <w:p w14:paraId="7B9ED29A">
      <w:pPr>
        <w:spacing w:line="360" w:lineRule="auto"/>
        <w:ind w:firstLine="420" w:firstLineChars="200"/>
        <w:rPr>
          <w:rFonts w:eastAsia="仿宋"/>
          <w:b/>
          <w:color w:val="000000" w:themeColor="text1"/>
          <w:kern w:val="0"/>
          <w:szCs w:val="21"/>
          <w14:textFill>
            <w14:solidFill>
              <w14:schemeClr w14:val="tx1"/>
            </w14:solidFill>
          </w14:textFill>
        </w:rPr>
      </w:pPr>
      <w:r>
        <w:rPr>
          <w:rFonts w:eastAsia="仿宋"/>
          <w:color w:val="000000" w:themeColor="text1"/>
          <w:kern w:val="0"/>
          <w:szCs w:val="21"/>
          <w:lang w:val="zh-CN"/>
          <w14:textFill>
            <w14:solidFill>
              <w14:schemeClr w14:val="tx1"/>
            </w14:solidFill>
          </w14:textFill>
        </w:rPr>
        <w:t>11.3</w:t>
      </w:r>
      <w:r>
        <w:rPr>
          <w:rFonts w:hint="eastAsia" w:eastAsia="仿宋"/>
          <w:color w:val="000000" w:themeColor="text1"/>
          <w:kern w:val="0"/>
          <w:szCs w:val="21"/>
          <w:lang w:val="zh-CN"/>
          <w14:textFill>
            <w14:solidFill>
              <w14:schemeClr w14:val="tx1"/>
            </w14:solidFill>
          </w14:textFill>
        </w:rPr>
        <w:t>投标文件分为资格文件、商务技术文件、报价文件三部分。各投标人在编制投标文件时请按照采购文件第六部分规定的格式进行，</w:t>
      </w:r>
      <w:r>
        <w:rPr>
          <w:rFonts w:hint="eastAsia" w:eastAsia="仿宋"/>
          <w:b/>
          <w:color w:val="000000" w:themeColor="text1"/>
          <w:kern w:val="0"/>
          <w:szCs w:val="21"/>
          <w14:textFill>
            <w14:solidFill>
              <w14:schemeClr w14:val="tx1"/>
            </w14:solidFill>
          </w14:textFill>
        </w:rPr>
        <w:t>并按格式要求在指定位置根据要求进行签章，否则视为未提供，未提供格式的，请各投标人自行拟定格式，并加盖单位公章或由法定代表人或其授权代表签署（签字或盖章），否则视为未提供。</w:t>
      </w:r>
    </w:p>
    <w:p w14:paraId="170248FC">
      <w:pPr>
        <w:spacing w:line="360" w:lineRule="auto"/>
        <w:ind w:firstLine="422" w:firstLineChars="200"/>
        <w:rPr>
          <w:rFonts w:eastAsia="仿宋"/>
          <w:b/>
          <w:color w:val="000000" w:themeColor="text1"/>
          <w:szCs w:val="21"/>
          <w14:textFill>
            <w14:solidFill>
              <w14:schemeClr w14:val="tx1"/>
            </w14:solidFill>
          </w14:textFill>
        </w:rPr>
      </w:pPr>
      <w:r>
        <w:rPr>
          <w:rFonts w:eastAsia="仿宋"/>
          <w:b/>
          <w:color w:val="000000" w:themeColor="text1"/>
          <w:kern w:val="0"/>
          <w:szCs w:val="21"/>
          <w14:textFill>
            <w14:solidFill>
              <w14:schemeClr w14:val="tx1"/>
            </w14:solidFill>
          </w14:textFill>
        </w:rPr>
        <w:t>11.4</w:t>
      </w:r>
      <w:r>
        <w:rPr>
          <w:rFonts w:hint="eastAsia" w:eastAsia="仿宋"/>
          <w:b/>
          <w:color w:val="000000" w:themeColor="text1"/>
          <w:kern w:val="0"/>
          <w:szCs w:val="21"/>
          <w14:textFill>
            <w14:solidFill>
              <w14:schemeClr w14:val="tx1"/>
            </w14:solidFill>
          </w14:textFill>
        </w:rPr>
        <w:t>《投标文件》内容不完整、</w:t>
      </w:r>
      <w:r>
        <w:rPr>
          <w:rFonts w:hint="eastAsia" w:eastAsia="仿宋"/>
          <w:color w:val="000000" w:themeColor="text1"/>
          <w:kern w:val="0"/>
          <w:szCs w:val="21"/>
          <w:lang w:val="zh-CN"/>
          <w14:textFill>
            <w14:solidFill>
              <w14:schemeClr w14:val="tx1"/>
            </w14:solidFill>
          </w14:textFill>
        </w:rPr>
        <w:t>混乱的编排导致投标文件被误读或评标委员会查找不到有效文件是投标人的责任。</w:t>
      </w:r>
      <w:r>
        <w:rPr>
          <w:rFonts w:hint="eastAsia" w:eastAsia="仿宋"/>
          <w:b/>
          <w:color w:val="000000" w:themeColor="text1"/>
          <w:kern w:val="0"/>
          <w:szCs w:val="21"/>
          <w14:textFill>
            <w14:solidFill>
              <w14:schemeClr w14:val="tx1"/>
            </w14:solidFill>
          </w14:textFill>
        </w:rPr>
        <w:t>《投标文件》</w:t>
      </w:r>
      <w:r>
        <w:rPr>
          <w:rFonts w:hint="eastAsia" w:eastAsia="仿宋"/>
          <w:color w:val="000000" w:themeColor="text1"/>
          <w:kern w:val="0"/>
          <w:szCs w:val="21"/>
          <w14:textFill>
            <w14:solidFill>
              <w14:schemeClr w14:val="tx1"/>
            </w14:solidFill>
          </w14:textFill>
        </w:rPr>
        <w:t>因字迹潦草或表达不清所引起的后果由投标人负责</w:t>
      </w:r>
      <w:r>
        <w:rPr>
          <w:rFonts w:hint="eastAsia" w:eastAsia="仿宋"/>
          <w:b/>
          <w:color w:val="000000" w:themeColor="text1"/>
          <w:szCs w:val="21"/>
          <w14:textFill>
            <w14:solidFill>
              <w14:schemeClr w14:val="tx1"/>
            </w14:solidFill>
          </w14:textFill>
        </w:rPr>
        <w:t>；</w:t>
      </w:r>
    </w:p>
    <w:bookmarkEnd w:id="24"/>
    <w:p w14:paraId="4DB69E1F">
      <w:pPr>
        <w:snapToGrid w:val="0"/>
        <w:spacing w:line="360" w:lineRule="auto"/>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12.</w:t>
      </w:r>
      <w:r>
        <w:rPr>
          <w:rFonts w:hint="eastAsia" w:eastAsia="仿宋"/>
          <w:b/>
          <w:color w:val="000000" w:themeColor="text1"/>
          <w:szCs w:val="21"/>
          <w14:textFill>
            <w14:solidFill>
              <w14:schemeClr w14:val="tx1"/>
            </w14:solidFill>
          </w14:textFill>
        </w:rPr>
        <w:t>提供纸质投标文件要求：无。</w:t>
      </w:r>
    </w:p>
    <w:p w14:paraId="71DCFC67">
      <w:pPr>
        <w:snapToGrid w:val="0"/>
        <w:spacing w:line="360" w:lineRule="auto"/>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13.</w:t>
      </w:r>
      <w:r>
        <w:rPr>
          <w:rFonts w:hint="eastAsia" w:eastAsia="仿宋"/>
          <w:b/>
          <w:color w:val="000000" w:themeColor="text1"/>
          <w:szCs w:val="21"/>
          <w14:textFill>
            <w14:solidFill>
              <w14:schemeClr w14:val="tx1"/>
            </w14:solidFill>
          </w14:textFill>
        </w:rPr>
        <w:t>投标文件的签章</w:t>
      </w:r>
    </w:p>
    <w:p w14:paraId="45CBDFE6">
      <w:pPr>
        <w:pStyle w:val="20"/>
        <w:snapToGrid w:val="0"/>
        <w:spacing w:before="0"/>
        <w:ind w:firstLine="420"/>
        <w:rPr>
          <w:rFonts w:eastAsia="仿宋"/>
          <w:b/>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投标文件按照采购文件第六部分格式要求进行签署、盖章。▲</w:t>
      </w:r>
      <w:r>
        <w:rPr>
          <w:rFonts w:hint="eastAsia" w:eastAsia="仿宋"/>
          <w:b/>
          <w:color w:val="000000" w:themeColor="text1"/>
          <w:sz w:val="21"/>
          <w:szCs w:val="21"/>
          <w14:textFill>
            <w14:solidFill>
              <w14:schemeClr w14:val="tx1"/>
            </w14:solidFill>
          </w14:textFill>
        </w:rPr>
        <w:t>投标人的投标文件未按照采购文件要求签署、盖章的，其投标无效；其中电子投标文件中所须加盖公章部分均采用</w:t>
      </w:r>
      <w:r>
        <w:rPr>
          <w:rFonts w:eastAsia="仿宋"/>
          <w:b/>
          <w:color w:val="000000" w:themeColor="text1"/>
          <w:sz w:val="21"/>
          <w:szCs w:val="21"/>
          <w14:textFill>
            <w14:solidFill>
              <w14:schemeClr w14:val="tx1"/>
            </w14:solidFill>
          </w14:textFill>
        </w:rPr>
        <w:t>CA</w:t>
      </w:r>
      <w:r>
        <w:rPr>
          <w:rFonts w:hint="eastAsia" w:eastAsia="仿宋"/>
          <w:b/>
          <w:color w:val="000000" w:themeColor="text1"/>
          <w:sz w:val="21"/>
          <w:szCs w:val="21"/>
          <w14:textFill>
            <w14:solidFill>
              <w14:schemeClr w14:val="tx1"/>
            </w14:solidFill>
          </w14:textFill>
        </w:rPr>
        <w:t>签章，并根据《政府采购项目电子交易管理操作指南</w:t>
      </w:r>
      <w:r>
        <w:rPr>
          <w:rFonts w:eastAsia="仿宋"/>
          <w:b/>
          <w:color w:val="000000" w:themeColor="text1"/>
          <w:sz w:val="21"/>
          <w:szCs w:val="21"/>
          <w14:textFill>
            <w14:solidFill>
              <w14:schemeClr w14:val="tx1"/>
            </w14:solidFill>
          </w14:textFill>
        </w:rPr>
        <w:t>-</w:t>
      </w:r>
      <w:r>
        <w:rPr>
          <w:rFonts w:hint="eastAsia" w:eastAsia="仿宋"/>
          <w:b/>
          <w:color w:val="000000" w:themeColor="text1"/>
          <w:sz w:val="21"/>
          <w:szCs w:val="21"/>
          <w14:textFill>
            <w14:solidFill>
              <w14:schemeClr w14:val="tx1"/>
            </w14:solidFill>
          </w14:textFill>
        </w:rPr>
        <w:t>供应商》及本招标文件规定的格式和顺序编制电子投标文件并进行关联定位。</w:t>
      </w:r>
    </w:p>
    <w:p w14:paraId="3959445C">
      <w:pPr>
        <w:pStyle w:val="10"/>
        <w:spacing w:line="360" w:lineRule="auto"/>
        <w:rPr>
          <w:rFonts w:ascii="Times New Roman" w:hAnsi="Times New Roman" w:eastAsia="仿宋"/>
          <w:b/>
          <w:color w:val="000000" w:themeColor="text1"/>
          <w14:textFill>
            <w14:solidFill>
              <w14:schemeClr w14:val="tx1"/>
            </w14:solidFill>
          </w14:textFill>
        </w:rPr>
      </w:pPr>
      <w:r>
        <w:rPr>
          <w:rFonts w:ascii="Times New Roman" w:hAnsi="Times New Roman" w:eastAsia="仿宋"/>
          <w:b/>
          <w:color w:val="000000" w:themeColor="text1"/>
          <w14:textFill>
            <w14:solidFill>
              <w14:schemeClr w14:val="tx1"/>
            </w14:solidFill>
          </w14:textFill>
        </w:rPr>
        <w:t xml:space="preserve">14. </w:t>
      </w:r>
      <w:r>
        <w:rPr>
          <w:rFonts w:hint="eastAsia" w:ascii="Times New Roman" w:hAnsi="Times New Roman" w:eastAsia="仿宋"/>
          <w:b/>
          <w:color w:val="000000" w:themeColor="text1"/>
          <w14:textFill>
            <w14:solidFill>
              <w14:schemeClr w14:val="tx1"/>
            </w14:solidFill>
          </w14:textFill>
        </w:rPr>
        <w:t>备份投标文件的提交</w:t>
      </w:r>
    </w:p>
    <w:p w14:paraId="30A0540A">
      <w:pPr>
        <w:snapToGrid w:val="0"/>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14.1</w:t>
      </w:r>
      <w:r>
        <w:rPr>
          <w:rFonts w:hint="eastAsia" w:eastAsia="仿宋"/>
          <w:bCs/>
          <w:color w:val="000000" w:themeColor="text1"/>
          <w:szCs w:val="21"/>
          <w14:textFill>
            <w14:solidFill>
              <w14:schemeClr w14:val="tx1"/>
            </w14:solidFill>
          </w14:textFill>
        </w:rPr>
        <w:t>投标人在“政府采购云平台”完成“电子加密投标文件”的上传递交后，还可以已邮件形式在投标截止时间前将数据电文形式的“备份投标文件”以邮件形式发送至</w:t>
      </w:r>
      <w:r>
        <w:rPr>
          <w:rFonts w:eastAsia="仿宋"/>
          <w:bCs/>
          <w:color w:val="000000" w:themeColor="text1"/>
          <w:szCs w:val="21"/>
          <w14:textFill>
            <w14:solidFill>
              <w14:schemeClr w14:val="tx1"/>
            </w14:solidFill>
          </w14:textFill>
        </w:rPr>
        <w:t>zjzhenghaozb@163.com</w:t>
      </w:r>
      <w:r>
        <w:rPr>
          <w:rFonts w:hint="eastAsia" w:eastAsia="仿宋"/>
          <w:bCs/>
          <w:color w:val="000000" w:themeColor="text1"/>
          <w:szCs w:val="21"/>
          <w14:textFill>
            <w14:solidFill>
              <w14:schemeClr w14:val="tx1"/>
            </w14:solidFill>
          </w14:textFill>
        </w:rPr>
        <w:t>，邮件主题为“</w:t>
      </w:r>
      <w:r>
        <w:rPr>
          <w:rFonts w:eastAsia="仿宋"/>
          <w:bCs/>
          <w:color w:val="000000" w:themeColor="text1"/>
          <w:szCs w:val="21"/>
          <w14:textFill>
            <w14:solidFill>
              <w14:schemeClr w14:val="tx1"/>
            </w14:solidFill>
          </w14:textFill>
        </w:rPr>
        <w:t>ZHDL2024-STHJT-07</w:t>
      </w:r>
      <w:r>
        <w:rPr>
          <w:rFonts w:hint="eastAsia" w:eastAsia="仿宋"/>
          <w:bCs/>
          <w:color w:val="000000" w:themeColor="text1"/>
          <w:szCs w:val="21"/>
          <w14:textFill>
            <w14:solidFill>
              <w14:schemeClr w14:val="tx1"/>
            </w14:solidFill>
          </w14:textFill>
        </w:rPr>
        <w:t>备份文件”。</w:t>
      </w:r>
    </w:p>
    <w:p w14:paraId="11C4DC93">
      <w:pPr>
        <w:pStyle w:val="20"/>
        <w:spacing w:before="0"/>
        <w:ind w:firstLine="0" w:firstLineChars="0"/>
        <w:rPr>
          <w:rFonts w:eastAsia="仿宋"/>
          <w:b/>
          <w:color w:val="000000" w:themeColor="text1"/>
          <w:sz w:val="21"/>
          <w:szCs w:val="21"/>
          <w14:textFill>
            <w14:solidFill>
              <w14:schemeClr w14:val="tx1"/>
            </w14:solidFill>
          </w14:textFill>
        </w:rPr>
      </w:pPr>
      <w:r>
        <w:rPr>
          <w:rFonts w:eastAsia="仿宋"/>
          <w:b/>
          <w:color w:val="000000" w:themeColor="text1"/>
          <w:sz w:val="21"/>
          <w:szCs w:val="21"/>
          <w14:textFill>
            <w14:solidFill>
              <w14:schemeClr w14:val="tx1"/>
            </w14:solidFill>
          </w14:textFill>
        </w:rPr>
        <w:t xml:space="preserve">15. </w:t>
      </w:r>
      <w:r>
        <w:rPr>
          <w:rFonts w:hint="eastAsia" w:eastAsia="仿宋"/>
          <w:b/>
          <w:color w:val="000000" w:themeColor="text1"/>
          <w:sz w:val="21"/>
          <w:szCs w:val="21"/>
          <w14:textFill>
            <w14:solidFill>
              <w14:schemeClr w14:val="tx1"/>
            </w14:solidFill>
          </w14:textFill>
        </w:rPr>
        <w:t>投标文件的上传和递交</w:t>
      </w:r>
    </w:p>
    <w:p w14:paraId="484EBE2E">
      <w:pPr>
        <w:pStyle w:val="2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15.1</w:t>
      </w:r>
      <w:r>
        <w:rPr>
          <w:rFonts w:eastAsia="仿宋"/>
          <w:b/>
          <w:color w:val="000000" w:themeColor="text1"/>
          <w:sz w:val="21"/>
          <w:szCs w:val="21"/>
          <w14:textFill>
            <w14:solidFill>
              <w14:schemeClr w14:val="tx1"/>
            </w14:solidFill>
          </w14:textFill>
        </w:rPr>
        <w:t>“</w:t>
      </w:r>
      <w:r>
        <w:rPr>
          <w:rFonts w:hint="eastAsia" w:eastAsia="仿宋"/>
          <w:b/>
          <w:color w:val="000000" w:themeColor="text1"/>
          <w:sz w:val="21"/>
          <w:szCs w:val="21"/>
          <w14:textFill>
            <w14:solidFill>
              <w14:schemeClr w14:val="tx1"/>
            </w14:solidFill>
          </w14:textFill>
        </w:rPr>
        <w:t>投标文件</w:t>
      </w:r>
      <w:r>
        <w:rPr>
          <w:rFonts w:eastAsia="仿宋"/>
          <w:b/>
          <w:color w:val="000000" w:themeColor="text1"/>
          <w:sz w:val="21"/>
          <w:szCs w:val="21"/>
          <w14:textFill>
            <w14:solidFill>
              <w14:schemeClr w14:val="tx1"/>
            </w14:solidFill>
          </w14:textFill>
        </w:rPr>
        <w:t>”</w:t>
      </w:r>
      <w:r>
        <w:rPr>
          <w:rFonts w:hint="eastAsia" w:eastAsia="仿宋"/>
          <w:b/>
          <w:color w:val="000000" w:themeColor="text1"/>
          <w:sz w:val="21"/>
          <w:szCs w:val="21"/>
          <w14:textFill>
            <w14:solidFill>
              <w14:schemeClr w14:val="tx1"/>
            </w14:solidFill>
          </w14:textFill>
        </w:rPr>
        <w:t>的上传、递交：见《前附表》</w:t>
      </w:r>
      <w:r>
        <w:rPr>
          <w:rFonts w:hint="eastAsia" w:eastAsia="仿宋"/>
          <w:color w:val="000000" w:themeColor="text1"/>
          <w:sz w:val="21"/>
          <w:szCs w:val="21"/>
          <w14:textFill>
            <w14:solidFill>
              <w14:schemeClr w14:val="tx1"/>
            </w14:solidFill>
          </w14:textFill>
        </w:rPr>
        <w:t>。</w:t>
      </w:r>
      <w:r>
        <w:rPr>
          <w:rFonts w:hint="eastAsia" w:eastAsia="仿宋"/>
          <w:b/>
          <w:bCs/>
          <w:color w:val="000000" w:themeColor="text1"/>
          <w:sz w:val="21"/>
          <w:szCs w:val="21"/>
          <w14:textFill>
            <w14:solidFill>
              <w14:schemeClr w14:val="tx1"/>
            </w14:solidFill>
          </w14:textFill>
        </w:rPr>
        <w:t>▲未传输递交电子投标文件的，投标无效。</w:t>
      </w:r>
    </w:p>
    <w:p w14:paraId="0FE2CF31">
      <w:pPr>
        <w:pStyle w:val="20"/>
        <w:ind w:firstLine="420"/>
        <w:rPr>
          <w:rFonts w:eastAsia="仿宋"/>
          <w:b/>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15.2</w:t>
      </w:r>
      <w:r>
        <w:rPr>
          <w:rFonts w:eastAsia="仿宋"/>
          <w:b/>
          <w:color w:val="000000" w:themeColor="text1"/>
          <w:sz w:val="21"/>
          <w:szCs w:val="21"/>
          <w14:textFill>
            <w14:solidFill>
              <w14:schemeClr w14:val="tx1"/>
            </w14:solidFill>
          </w14:textFill>
        </w:rPr>
        <w:t>“</w:t>
      </w:r>
      <w:r>
        <w:rPr>
          <w:rFonts w:hint="eastAsia" w:eastAsia="仿宋"/>
          <w:b/>
          <w:color w:val="000000" w:themeColor="text1"/>
          <w:sz w:val="21"/>
          <w:szCs w:val="21"/>
          <w14:textFill>
            <w14:solidFill>
              <w14:schemeClr w14:val="tx1"/>
            </w14:solidFill>
          </w14:textFill>
        </w:rPr>
        <w:t>电子加密投标文件</w:t>
      </w:r>
      <w:r>
        <w:rPr>
          <w:rFonts w:eastAsia="仿宋"/>
          <w:b/>
          <w:color w:val="000000" w:themeColor="text1"/>
          <w:sz w:val="21"/>
          <w:szCs w:val="21"/>
          <w14:textFill>
            <w14:solidFill>
              <w14:schemeClr w14:val="tx1"/>
            </w14:solidFill>
          </w14:textFill>
        </w:rPr>
        <w:t>”</w:t>
      </w:r>
      <w:r>
        <w:rPr>
          <w:rFonts w:hint="eastAsia" w:eastAsia="仿宋"/>
          <w:b/>
          <w:color w:val="000000" w:themeColor="text1"/>
          <w:sz w:val="21"/>
          <w:szCs w:val="21"/>
          <w14:textFill>
            <w14:solidFill>
              <w14:schemeClr w14:val="tx1"/>
            </w14:solidFill>
          </w14:textFill>
        </w:rPr>
        <w:t>解密和异常情况处理：见《前附表》。</w:t>
      </w:r>
    </w:p>
    <w:p w14:paraId="0B335489">
      <w:pPr>
        <w:pStyle w:val="2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15.3</w:t>
      </w:r>
      <w:r>
        <w:rPr>
          <w:rFonts w:hint="eastAsia" w:eastAsia="仿宋"/>
          <w:color w:val="000000" w:themeColor="text1"/>
          <w:sz w:val="21"/>
          <w:szCs w:val="21"/>
          <w14:textFill>
            <w14:solidFill>
              <w14:schemeClr w14:val="tx1"/>
            </w14:solidFill>
          </w14:textFill>
        </w:rPr>
        <w:t>投标人应当在投标截止时间将以介质存储的数据电文形式的备份投标文件分密封送交到招标公告规定的投标地点。</w:t>
      </w:r>
      <w:r>
        <w:rPr>
          <w:rFonts w:hint="eastAsia" w:eastAsia="仿宋"/>
          <w:b/>
          <w:bCs/>
          <w:color w:val="000000" w:themeColor="text1"/>
          <w:sz w:val="21"/>
          <w:szCs w:val="21"/>
          <w14:textFill>
            <w14:solidFill>
              <w14:schemeClr w14:val="tx1"/>
            </w14:solidFill>
          </w14:textFill>
        </w:rPr>
        <w:t>▲未按规定提供相应的备份投标文件，造成项目开评标活动无法进行下去的，投标无效。</w:t>
      </w:r>
      <w:r>
        <w:rPr>
          <w:rFonts w:hint="eastAsia" w:eastAsia="仿宋"/>
          <w:color w:val="000000" w:themeColor="text1"/>
          <w:sz w:val="21"/>
          <w:szCs w:val="21"/>
          <w14:textFill>
            <w14:solidFill>
              <w14:schemeClr w14:val="tx1"/>
            </w14:solidFill>
          </w14:textFill>
        </w:rPr>
        <w:t>采购代理机构将拒绝接受逾期送达的投标文件。</w:t>
      </w:r>
    </w:p>
    <w:p w14:paraId="4B3EB50E">
      <w:pPr>
        <w:pStyle w:val="20"/>
        <w:ind w:firstLine="420"/>
        <w:rPr>
          <w:rFonts w:eastAsia="仿宋"/>
          <w:b/>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15.4</w:t>
      </w:r>
      <w:r>
        <w:rPr>
          <w:rFonts w:hint="eastAsia" w:eastAsia="仿宋"/>
          <w:b/>
          <w:color w:val="000000" w:themeColor="text1"/>
          <w:sz w:val="21"/>
          <w:szCs w:val="21"/>
          <w14:textFill>
            <w14:solidFill>
              <w14:schemeClr w14:val="tx1"/>
            </w14:solidFill>
          </w14:textFill>
        </w:rPr>
        <w:t>投标文件的备选方案</w:t>
      </w:r>
    </w:p>
    <w:p w14:paraId="3FB4B726">
      <w:pPr>
        <w:pStyle w:val="20"/>
        <w:ind w:firstLine="422"/>
        <w:rPr>
          <w:rFonts w:eastAsia="仿宋"/>
          <w:b/>
          <w:color w:val="000000" w:themeColor="text1"/>
          <w:sz w:val="21"/>
          <w:szCs w:val="21"/>
          <w14:textFill>
            <w14:solidFill>
              <w14:schemeClr w14:val="tx1"/>
            </w14:solidFill>
          </w14:textFill>
        </w:rPr>
      </w:pPr>
      <w:r>
        <w:rPr>
          <w:rFonts w:hint="eastAsia" w:eastAsia="仿宋"/>
          <w:b/>
          <w:color w:val="000000" w:themeColor="text1"/>
          <w:sz w:val="21"/>
          <w:szCs w:val="21"/>
          <w14:textFill>
            <w14:solidFill>
              <w14:schemeClr w14:val="tx1"/>
            </w14:solidFill>
          </w14:textFill>
        </w:rPr>
        <w:t>▲投标人不得递交任何的投标备选（替代）方案，否则其投标文件将作无效标处理。与</w:t>
      </w:r>
      <w:r>
        <w:rPr>
          <w:rFonts w:eastAsia="仿宋"/>
          <w:b/>
          <w:color w:val="000000" w:themeColor="text1"/>
          <w:sz w:val="21"/>
          <w:szCs w:val="21"/>
          <w14:textFill>
            <w14:solidFill>
              <w14:schemeClr w14:val="tx1"/>
            </w14:solidFill>
          </w14:textFill>
        </w:rPr>
        <w:t>“</w:t>
      </w:r>
      <w:r>
        <w:rPr>
          <w:rFonts w:hint="eastAsia" w:eastAsia="仿宋"/>
          <w:b/>
          <w:color w:val="000000" w:themeColor="text1"/>
          <w:sz w:val="21"/>
          <w:szCs w:val="21"/>
          <w14:textFill>
            <w14:solidFill>
              <w14:schemeClr w14:val="tx1"/>
            </w14:solidFill>
          </w14:textFill>
        </w:rPr>
        <w:t>电子加密投标文件</w:t>
      </w:r>
      <w:r>
        <w:rPr>
          <w:rFonts w:eastAsia="仿宋"/>
          <w:b/>
          <w:color w:val="000000" w:themeColor="text1"/>
          <w:sz w:val="21"/>
          <w:szCs w:val="21"/>
          <w14:textFill>
            <w14:solidFill>
              <w14:schemeClr w14:val="tx1"/>
            </w14:solidFill>
          </w14:textFill>
        </w:rPr>
        <w:t>”</w:t>
      </w:r>
      <w:r>
        <w:rPr>
          <w:rFonts w:hint="eastAsia" w:eastAsia="仿宋"/>
          <w:b/>
          <w:color w:val="000000" w:themeColor="text1"/>
          <w:sz w:val="21"/>
          <w:szCs w:val="21"/>
          <w14:textFill>
            <w14:solidFill>
              <w14:schemeClr w14:val="tx1"/>
            </w14:solidFill>
          </w14:textFill>
        </w:rPr>
        <w:t>同时生成的</w:t>
      </w:r>
      <w:r>
        <w:rPr>
          <w:rFonts w:eastAsia="仿宋"/>
          <w:b/>
          <w:color w:val="000000" w:themeColor="text1"/>
          <w:sz w:val="21"/>
          <w:szCs w:val="21"/>
          <w14:textFill>
            <w14:solidFill>
              <w14:schemeClr w14:val="tx1"/>
            </w14:solidFill>
          </w14:textFill>
        </w:rPr>
        <w:t>“</w:t>
      </w:r>
      <w:r>
        <w:rPr>
          <w:rFonts w:hint="eastAsia" w:eastAsia="仿宋"/>
          <w:b/>
          <w:color w:val="000000" w:themeColor="text1"/>
          <w:sz w:val="21"/>
          <w:szCs w:val="21"/>
          <w14:textFill>
            <w14:solidFill>
              <w14:schemeClr w14:val="tx1"/>
            </w14:solidFill>
          </w14:textFill>
        </w:rPr>
        <w:t>备份投标文件</w:t>
      </w:r>
      <w:r>
        <w:rPr>
          <w:rFonts w:eastAsia="仿宋"/>
          <w:b/>
          <w:color w:val="000000" w:themeColor="text1"/>
          <w:sz w:val="21"/>
          <w:szCs w:val="21"/>
          <w14:textFill>
            <w14:solidFill>
              <w14:schemeClr w14:val="tx1"/>
            </w14:solidFill>
          </w14:textFill>
        </w:rPr>
        <w:t>”</w:t>
      </w:r>
      <w:r>
        <w:rPr>
          <w:rFonts w:hint="eastAsia" w:eastAsia="仿宋"/>
          <w:b/>
          <w:color w:val="000000" w:themeColor="text1"/>
          <w:sz w:val="21"/>
          <w:szCs w:val="21"/>
          <w14:textFill>
            <w14:solidFill>
              <w14:schemeClr w14:val="tx1"/>
            </w14:solidFill>
          </w14:textFill>
        </w:rPr>
        <w:t>不是投标备选（替代）方案。</w:t>
      </w:r>
    </w:p>
    <w:p w14:paraId="12E2F736">
      <w:pPr>
        <w:pStyle w:val="10"/>
        <w:spacing w:line="360" w:lineRule="auto"/>
        <w:rPr>
          <w:rFonts w:ascii="Times New Roman" w:hAnsi="Times New Roman" w:eastAsia="仿宋"/>
          <w:b/>
          <w:color w:val="000000" w:themeColor="text1"/>
          <w14:textFill>
            <w14:solidFill>
              <w14:schemeClr w14:val="tx1"/>
            </w14:solidFill>
          </w14:textFill>
        </w:rPr>
      </w:pPr>
      <w:r>
        <w:rPr>
          <w:rFonts w:ascii="Times New Roman" w:hAnsi="Times New Roman" w:eastAsia="仿宋"/>
          <w:b/>
          <w:color w:val="000000" w:themeColor="text1"/>
          <w14:textFill>
            <w14:solidFill>
              <w14:schemeClr w14:val="tx1"/>
            </w14:solidFill>
          </w14:textFill>
        </w:rPr>
        <w:t xml:space="preserve">16. </w:t>
      </w:r>
      <w:r>
        <w:rPr>
          <w:rFonts w:hint="eastAsia" w:ascii="Times New Roman" w:hAnsi="Times New Roman" w:eastAsia="仿宋"/>
          <w:b/>
          <w:color w:val="000000" w:themeColor="text1"/>
          <w14:textFill>
            <w14:solidFill>
              <w14:schemeClr w14:val="tx1"/>
            </w14:solidFill>
          </w14:textFill>
        </w:rPr>
        <w:t>投标文件的补充、修改、撤回</w:t>
      </w:r>
    </w:p>
    <w:p w14:paraId="28329442">
      <w:pPr>
        <w:pStyle w:val="20"/>
        <w:ind w:firstLine="422"/>
        <w:rPr>
          <w:rFonts w:eastAsia="仿宋"/>
          <w:b/>
          <w:color w:val="000000" w:themeColor="text1"/>
          <w:sz w:val="21"/>
          <w:szCs w:val="21"/>
          <w14:textFill>
            <w14:solidFill>
              <w14:schemeClr w14:val="tx1"/>
            </w14:solidFill>
          </w14:textFill>
        </w:rPr>
      </w:pPr>
      <w:r>
        <w:rPr>
          <w:rFonts w:eastAsia="仿宋"/>
          <w:b/>
          <w:color w:val="000000" w:themeColor="text1"/>
          <w:sz w:val="21"/>
          <w:szCs w:val="21"/>
          <w14:textFill>
            <w14:solidFill>
              <w14:schemeClr w14:val="tx1"/>
            </w14:solidFill>
          </w14:textFill>
        </w:rPr>
        <w:t>16.1</w:t>
      </w:r>
      <w:r>
        <w:rPr>
          <w:rFonts w:hint="eastAsia" w:eastAsia="仿宋"/>
          <w:b/>
          <w:color w:val="000000" w:themeColor="text1"/>
          <w:sz w:val="21"/>
          <w:szCs w:val="21"/>
          <w14:textFill>
            <w14:solidFill>
              <w14:schemeClr w14:val="tx1"/>
            </w14:solidFill>
          </w14:textFill>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eastAsia="仿宋"/>
          <w:b/>
          <w:color w:val="000000" w:themeColor="text1"/>
          <w:sz w:val="21"/>
          <w:szCs w:val="21"/>
          <w14:textFill>
            <w14:solidFill>
              <w14:schemeClr w14:val="tx1"/>
            </w14:solidFill>
          </w14:textFill>
        </w:rPr>
        <w:t>“</w:t>
      </w:r>
      <w:r>
        <w:rPr>
          <w:rFonts w:hint="eastAsia" w:eastAsia="仿宋"/>
          <w:b/>
          <w:color w:val="000000" w:themeColor="text1"/>
          <w:sz w:val="21"/>
          <w:szCs w:val="21"/>
          <w14:textFill>
            <w14:solidFill>
              <w14:schemeClr w14:val="tx1"/>
            </w14:solidFill>
          </w14:textFill>
        </w:rPr>
        <w:t>政府采购云平台</w:t>
      </w:r>
      <w:r>
        <w:rPr>
          <w:rFonts w:eastAsia="仿宋"/>
          <w:b/>
          <w:color w:val="000000" w:themeColor="text1"/>
          <w:sz w:val="21"/>
          <w:szCs w:val="21"/>
          <w14:textFill>
            <w14:solidFill>
              <w14:schemeClr w14:val="tx1"/>
            </w14:solidFill>
          </w14:textFill>
        </w:rPr>
        <w:t>”</w:t>
      </w:r>
      <w:r>
        <w:rPr>
          <w:rFonts w:hint="eastAsia" w:eastAsia="仿宋"/>
          <w:b/>
          <w:color w:val="000000" w:themeColor="text1"/>
          <w:sz w:val="21"/>
          <w:szCs w:val="21"/>
          <w14:textFill>
            <w14:solidFill>
              <w14:schemeClr w14:val="tx1"/>
            </w14:solidFill>
          </w14:textFill>
        </w:rPr>
        <w:t>将予以拒收。</w:t>
      </w:r>
    </w:p>
    <w:p w14:paraId="376E5FF3">
      <w:pPr>
        <w:pStyle w:val="2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16.2</w:t>
      </w:r>
      <w:r>
        <w:rPr>
          <w:rFonts w:hint="eastAsia" w:eastAsia="仿宋"/>
          <w:color w:val="000000" w:themeColor="text1"/>
          <w:sz w:val="21"/>
          <w:szCs w:val="21"/>
          <w14:textFill>
            <w14:solidFill>
              <w14:schemeClr w14:val="tx1"/>
            </w14:solidFill>
          </w14:textFill>
        </w:rPr>
        <w:t>投标截止时间后，投标人不得撤回、修改投标文件。</w:t>
      </w:r>
    </w:p>
    <w:p w14:paraId="2063BB0E">
      <w:pPr>
        <w:pStyle w:val="2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16.3</w:t>
      </w:r>
      <w:r>
        <w:rPr>
          <w:rFonts w:hint="eastAsia" w:eastAsia="仿宋"/>
          <w:color w:val="000000" w:themeColor="text1"/>
          <w:sz w:val="21"/>
          <w:szCs w:val="21"/>
          <w14:textFill>
            <w14:solidFill>
              <w14:schemeClr w14:val="tx1"/>
            </w14:solidFill>
          </w14:textFill>
        </w:rPr>
        <w:t>在开标后规定的投标有效期内，投标人不能撤销投标文件。</w:t>
      </w:r>
    </w:p>
    <w:p w14:paraId="2D0BD065">
      <w:pPr>
        <w:pStyle w:val="20"/>
        <w:spacing w:before="0"/>
        <w:ind w:firstLine="0" w:firstLineChars="0"/>
        <w:rPr>
          <w:rFonts w:eastAsia="仿宋"/>
          <w:b/>
          <w:color w:val="000000" w:themeColor="text1"/>
          <w:sz w:val="21"/>
          <w:szCs w:val="21"/>
          <w14:textFill>
            <w14:solidFill>
              <w14:schemeClr w14:val="tx1"/>
            </w14:solidFill>
          </w14:textFill>
        </w:rPr>
      </w:pPr>
      <w:r>
        <w:rPr>
          <w:rFonts w:eastAsia="仿宋"/>
          <w:b/>
          <w:color w:val="000000" w:themeColor="text1"/>
          <w:sz w:val="21"/>
          <w:szCs w:val="21"/>
          <w14:textFill>
            <w14:solidFill>
              <w14:schemeClr w14:val="tx1"/>
            </w14:solidFill>
          </w14:textFill>
        </w:rPr>
        <w:t>17.</w:t>
      </w:r>
      <w:r>
        <w:rPr>
          <w:rFonts w:hint="eastAsia" w:eastAsia="仿宋"/>
          <w:b/>
          <w:color w:val="000000" w:themeColor="text1"/>
          <w:sz w:val="21"/>
          <w:szCs w:val="21"/>
          <w14:textFill>
            <w14:solidFill>
              <w14:schemeClr w14:val="tx1"/>
            </w14:solidFill>
          </w14:textFill>
        </w:rPr>
        <w:t>投标文件的无效处理</w:t>
      </w:r>
    </w:p>
    <w:p w14:paraId="39467108">
      <w:pPr>
        <w:pStyle w:val="8"/>
        <w:ind w:firstLine="315" w:firstLineChars="150"/>
        <w:rPr>
          <w:rFonts w:ascii="Times New Roman" w:hAnsi="Times New Roman" w:eastAsia="仿宋"/>
          <w:color w:val="000000" w:themeColor="text1"/>
          <w:sz w:val="21"/>
          <w:szCs w:val="21"/>
          <w14:textFill>
            <w14:solidFill>
              <w14:schemeClr w14:val="tx1"/>
            </w14:solidFill>
          </w14:textFill>
        </w:rPr>
      </w:pPr>
      <w:r>
        <w:rPr>
          <w:rFonts w:hint="eastAsia" w:ascii="Times New Roman" w:hAnsi="Times New Roman" w:eastAsia="仿宋"/>
          <w:color w:val="000000" w:themeColor="text1"/>
          <w:sz w:val="21"/>
          <w:szCs w:val="21"/>
          <w14:textFill>
            <w14:solidFill>
              <w14:schemeClr w14:val="tx1"/>
            </w14:solidFill>
          </w14:textFill>
        </w:rPr>
        <w:t>有采购文件第四部分第</w:t>
      </w:r>
      <w:r>
        <w:rPr>
          <w:rFonts w:ascii="Times New Roman" w:hAnsi="Times New Roman" w:eastAsia="仿宋"/>
          <w:color w:val="000000" w:themeColor="text1"/>
          <w:sz w:val="21"/>
          <w:szCs w:val="21"/>
          <w14:textFill>
            <w14:solidFill>
              <w14:schemeClr w14:val="tx1"/>
            </w14:solidFill>
          </w14:textFill>
        </w:rPr>
        <w:t>13</w:t>
      </w:r>
      <w:r>
        <w:rPr>
          <w:rFonts w:hint="eastAsia" w:ascii="Times New Roman" w:hAnsi="Times New Roman" w:eastAsia="仿宋"/>
          <w:color w:val="000000" w:themeColor="text1"/>
          <w:sz w:val="21"/>
          <w:szCs w:val="21"/>
          <w14:textFill>
            <w14:solidFill>
              <w14:schemeClr w14:val="tx1"/>
            </w14:solidFill>
          </w14:textFill>
        </w:rPr>
        <w:t>项规定的情形之一的，投标无效：</w:t>
      </w:r>
    </w:p>
    <w:p w14:paraId="5E6B1E8A">
      <w:pPr>
        <w:pStyle w:val="20"/>
        <w:spacing w:before="0"/>
        <w:ind w:firstLine="0" w:firstLineChars="0"/>
        <w:rPr>
          <w:rFonts w:eastAsia="仿宋"/>
          <w:b/>
          <w:color w:val="000000" w:themeColor="text1"/>
          <w:sz w:val="21"/>
          <w:szCs w:val="21"/>
          <w14:textFill>
            <w14:solidFill>
              <w14:schemeClr w14:val="tx1"/>
            </w14:solidFill>
          </w14:textFill>
        </w:rPr>
      </w:pPr>
      <w:r>
        <w:rPr>
          <w:rFonts w:eastAsia="仿宋"/>
          <w:b/>
          <w:color w:val="000000" w:themeColor="text1"/>
          <w:sz w:val="21"/>
          <w:szCs w:val="21"/>
          <w14:textFill>
            <w14:solidFill>
              <w14:schemeClr w14:val="tx1"/>
            </w14:solidFill>
          </w14:textFill>
        </w:rPr>
        <w:t>18.</w:t>
      </w:r>
      <w:r>
        <w:rPr>
          <w:rFonts w:hint="eastAsia" w:eastAsia="仿宋"/>
          <w:b/>
          <w:color w:val="000000" w:themeColor="text1"/>
          <w:sz w:val="21"/>
          <w:szCs w:val="21"/>
          <w14:textFill>
            <w14:solidFill>
              <w14:schemeClr w14:val="tx1"/>
            </w14:solidFill>
          </w14:textFill>
        </w:rPr>
        <w:t>投标有效期</w:t>
      </w:r>
    </w:p>
    <w:p w14:paraId="4E7F7DC8">
      <w:pPr>
        <w:spacing w:line="360" w:lineRule="auto"/>
        <w:ind w:firstLine="420" w:firstLineChars="200"/>
        <w:rPr>
          <w:rFonts w:eastAsia="仿宋"/>
          <w:b/>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18.1</w:t>
      </w:r>
      <w:r>
        <w:rPr>
          <w:rFonts w:hint="eastAsia" w:eastAsia="仿宋"/>
          <w:color w:val="000000" w:themeColor="text1"/>
          <w:szCs w:val="21"/>
          <w14:textFill>
            <w14:solidFill>
              <w14:schemeClr w14:val="tx1"/>
            </w14:solidFill>
          </w14:textFill>
        </w:rPr>
        <w:t>投标有效期为从提交投标文件的截止之日起</w:t>
      </w:r>
      <w:r>
        <w:rPr>
          <w:rFonts w:eastAsia="仿宋"/>
          <w:color w:val="000000" w:themeColor="text1"/>
          <w:szCs w:val="21"/>
          <w14:textFill>
            <w14:solidFill>
              <w14:schemeClr w14:val="tx1"/>
            </w14:solidFill>
          </w14:textFill>
        </w:rPr>
        <w:t>90</w:t>
      </w:r>
      <w:r>
        <w:rPr>
          <w:rFonts w:hint="eastAsia" w:eastAsia="仿宋"/>
          <w:color w:val="000000" w:themeColor="text1"/>
          <w:szCs w:val="21"/>
          <w14:textFill>
            <w14:solidFill>
              <w14:schemeClr w14:val="tx1"/>
            </w14:solidFill>
          </w14:textFill>
        </w:rPr>
        <w:t>天。▲</w:t>
      </w:r>
      <w:r>
        <w:rPr>
          <w:rFonts w:hint="eastAsia" w:eastAsia="仿宋"/>
          <w:b/>
          <w:color w:val="000000" w:themeColor="text1"/>
          <w:szCs w:val="21"/>
          <w14:textFill>
            <w14:solidFill>
              <w14:schemeClr w14:val="tx1"/>
            </w14:solidFill>
          </w14:textFill>
        </w:rPr>
        <w:t>投标人的投标文件中承诺的投标有效期少于采购文件中载明的投标有效期的，投标无效。</w:t>
      </w:r>
    </w:p>
    <w:p w14:paraId="0C093FD8">
      <w:pPr>
        <w:pStyle w:val="2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18.2</w:t>
      </w:r>
      <w:r>
        <w:rPr>
          <w:rFonts w:hint="eastAsia" w:eastAsia="仿宋"/>
          <w:color w:val="000000" w:themeColor="text1"/>
          <w:sz w:val="21"/>
          <w:szCs w:val="21"/>
          <w14:textFill>
            <w14:solidFill>
              <w14:schemeClr w14:val="tx1"/>
            </w14:solidFill>
          </w14:textFill>
        </w:rPr>
        <w:t>投标文件合格投递后，自投标截止日期起，在投标有效期内有效。</w:t>
      </w:r>
    </w:p>
    <w:p w14:paraId="59E3014E">
      <w:pPr>
        <w:pStyle w:val="2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18.3</w:t>
      </w:r>
      <w:r>
        <w:rPr>
          <w:rFonts w:hint="eastAsia" w:eastAsia="仿宋"/>
          <w:color w:val="000000" w:themeColor="text1"/>
          <w:sz w:val="21"/>
          <w:szCs w:val="21"/>
          <w14:textFill>
            <w14:solidFill>
              <w14:schemeClr w14:val="tx1"/>
            </w14:solidFill>
          </w14:textFill>
        </w:rPr>
        <w:t>在原定投标有效期满之前，如果出现特殊情况，采购代理机构可以以书面形式通知投标人延长投标有效期。投标人同意延长的，不得要求或被允许修改其投标文件</w:t>
      </w:r>
      <w:r>
        <w:rPr>
          <w:rFonts w:eastAsia="仿宋"/>
          <w:color w:val="000000" w:themeColor="text1"/>
          <w:sz w:val="21"/>
          <w:szCs w:val="21"/>
          <w14:textFill>
            <w14:solidFill>
              <w14:schemeClr w14:val="tx1"/>
            </w14:solidFill>
          </w14:textFill>
        </w:rPr>
        <w:t>;</w:t>
      </w:r>
      <w:r>
        <w:rPr>
          <w:rFonts w:hint="eastAsia" w:eastAsia="仿宋"/>
          <w:color w:val="000000" w:themeColor="text1"/>
          <w:szCs w:val="21"/>
          <w14:textFill>
            <w14:solidFill>
              <w14:schemeClr w14:val="tx1"/>
            </w14:solidFill>
          </w14:textFill>
        </w:rPr>
        <w:t>▲</w:t>
      </w:r>
      <w:r>
        <w:rPr>
          <w:rFonts w:hint="eastAsia" w:eastAsia="仿宋"/>
          <w:color w:val="000000" w:themeColor="text1"/>
          <w:sz w:val="21"/>
          <w:szCs w:val="21"/>
          <w14:textFill>
            <w14:solidFill>
              <w14:schemeClr w14:val="tx1"/>
            </w14:solidFill>
          </w14:textFill>
        </w:rPr>
        <w:t>投标人拒绝延长的，其投标无效。</w:t>
      </w:r>
    </w:p>
    <w:p w14:paraId="74B6043F">
      <w:pPr>
        <w:pStyle w:val="20"/>
        <w:spacing w:before="0"/>
        <w:ind w:firstLine="1265" w:firstLineChars="600"/>
        <w:jc w:val="center"/>
        <w:rPr>
          <w:rFonts w:eastAsia="仿宋"/>
          <w:b/>
          <w:color w:val="000000" w:themeColor="text1"/>
          <w:sz w:val="21"/>
          <w:szCs w:val="21"/>
          <w14:textFill>
            <w14:solidFill>
              <w14:schemeClr w14:val="tx1"/>
            </w14:solidFill>
          </w14:textFill>
        </w:rPr>
      </w:pPr>
    </w:p>
    <w:p w14:paraId="05CDC8D8">
      <w:pPr>
        <w:spacing w:line="360" w:lineRule="auto"/>
        <w:jc w:val="center"/>
        <w:rPr>
          <w:rFonts w:eastAsia="仿宋"/>
          <w:b/>
          <w:bCs/>
          <w:color w:val="000000" w:themeColor="text1"/>
          <w:kern w:val="0"/>
          <w:szCs w:val="21"/>
          <w14:textFill>
            <w14:solidFill>
              <w14:schemeClr w14:val="tx1"/>
            </w14:solidFill>
          </w14:textFill>
        </w:rPr>
      </w:pPr>
      <w:r>
        <w:rPr>
          <w:rFonts w:hint="eastAsia" w:eastAsia="仿宋"/>
          <w:b/>
          <w:bCs/>
          <w:color w:val="000000" w:themeColor="text1"/>
          <w:kern w:val="0"/>
          <w:szCs w:val="21"/>
          <w14:textFill>
            <w14:solidFill>
              <w14:schemeClr w14:val="tx1"/>
            </w14:solidFill>
          </w14:textFill>
        </w:rPr>
        <w:t>四、开标</w:t>
      </w:r>
      <w:bookmarkEnd w:id="25"/>
      <w:r>
        <w:rPr>
          <w:rFonts w:hint="eastAsia" w:eastAsia="仿宋"/>
          <w:b/>
          <w:bCs/>
          <w:color w:val="000000" w:themeColor="text1"/>
          <w:kern w:val="0"/>
          <w:szCs w:val="21"/>
          <w14:textFill>
            <w14:solidFill>
              <w14:schemeClr w14:val="tx1"/>
            </w14:solidFill>
          </w14:textFill>
        </w:rPr>
        <w:t>、资格审查与信用信息查询</w:t>
      </w:r>
    </w:p>
    <w:p w14:paraId="429EC5EF">
      <w:pPr>
        <w:pStyle w:val="21"/>
        <w:spacing w:line="360" w:lineRule="auto"/>
        <w:ind w:left="0" w:firstLine="211" w:firstLineChars="100"/>
        <w:contextualSpacing/>
        <w:rPr>
          <w:rFonts w:eastAsia="仿宋"/>
          <w:b/>
          <w:color w:val="000000" w:themeColor="text1"/>
          <w:sz w:val="21"/>
          <w:szCs w:val="21"/>
          <w14:textFill>
            <w14:solidFill>
              <w14:schemeClr w14:val="tx1"/>
            </w14:solidFill>
          </w14:textFill>
        </w:rPr>
      </w:pPr>
      <w:r>
        <w:rPr>
          <w:rFonts w:eastAsia="仿宋"/>
          <w:b/>
          <w:color w:val="000000" w:themeColor="text1"/>
          <w:sz w:val="21"/>
          <w:szCs w:val="21"/>
          <w14:textFill>
            <w14:solidFill>
              <w14:schemeClr w14:val="tx1"/>
            </w14:solidFill>
          </w14:textFill>
        </w:rPr>
        <w:t>19.</w:t>
      </w:r>
      <w:r>
        <w:rPr>
          <w:rFonts w:hint="eastAsia" w:eastAsia="仿宋"/>
          <w:b/>
          <w:color w:val="000000" w:themeColor="text1"/>
          <w:sz w:val="21"/>
          <w:szCs w:val="21"/>
          <w14:textFill>
            <w14:solidFill>
              <w14:schemeClr w14:val="tx1"/>
            </w14:solidFill>
          </w14:textFill>
        </w:rPr>
        <w:t>开标形式</w:t>
      </w:r>
    </w:p>
    <w:p w14:paraId="601C35E4">
      <w:pPr>
        <w:pStyle w:val="21"/>
        <w:spacing w:line="360" w:lineRule="auto"/>
        <w:ind w:left="0" w:firstLine="210" w:firstLineChars="100"/>
        <w:contextualSpacing/>
        <w:rPr>
          <w:rFonts w:eastAsia="仿宋"/>
          <w:b/>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19.1</w:t>
      </w:r>
      <w:r>
        <w:rPr>
          <w:rFonts w:hint="eastAsia" w:eastAsia="仿宋"/>
          <w:b/>
          <w:color w:val="000000" w:themeColor="text1"/>
          <w:sz w:val="21"/>
          <w:szCs w:val="21"/>
          <w14:textFill>
            <w14:solidFill>
              <w14:schemeClr w14:val="tx1"/>
            </w14:solidFill>
          </w14:textFill>
        </w:rPr>
        <w:t>采购代理机构将按照招标文件规定的时间通过</w:t>
      </w:r>
      <w:r>
        <w:rPr>
          <w:rFonts w:eastAsia="仿宋"/>
          <w:b/>
          <w:color w:val="000000" w:themeColor="text1"/>
          <w:sz w:val="21"/>
          <w:szCs w:val="21"/>
          <w14:textFill>
            <w14:solidFill>
              <w14:schemeClr w14:val="tx1"/>
            </w14:solidFill>
          </w14:textFill>
        </w:rPr>
        <w:t>“</w:t>
      </w:r>
      <w:r>
        <w:rPr>
          <w:rFonts w:hint="eastAsia" w:eastAsia="仿宋"/>
          <w:b/>
          <w:color w:val="000000" w:themeColor="text1"/>
          <w:sz w:val="21"/>
          <w:szCs w:val="21"/>
          <w14:textFill>
            <w14:solidFill>
              <w14:schemeClr w14:val="tx1"/>
            </w14:solidFill>
          </w14:textFill>
        </w:rPr>
        <w:t>政府采购云平台</w:t>
      </w:r>
      <w:r>
        <w:rPr>
          <w:rFonts w:eastAsia="仿宋"/>
          <w:b/>
          <w:color w:val="000000" w:themeColor="text1"/>
          <w:sz w:val="21"/>
          <w:szCs w:val="21"/>
          <w14:textFill>
            <w14:solidFill>
              <w14:schemeClr w14:val="tx1"/>
            </w14:solidFill>
          </w14:textFill>
        </w:rPr>
        <w:t>”</w:t>
      </w:r>
      <w:r>
        <w:rPr>
          <w:rFonts w:hint="eastAsia" w:eastAsia="仿宋"/>
          <w:b/>
          <w:color w:val="000000" w:themeColor="text1"/>
          <w:sz w:val="21"/>
          <w:szCs w:val="21"/>
          <w14:textFill>
            <w14:solidFill>
              <w14:schemeClr w14:val="tx1"/>
            </w14:solidFill>
          </w14:textFill>
        </w:rPr>
        <w:t>组织开标、开启投标文件，所有投标人均应当准时在线参加。</w:t>
      </w:r>
    </w:p>
    <w:p w14:paraId="354C6464">
      <w:pPr>
        <w:pStyle w:val="21"/>
        <w:spacing w:line="360" w:lineRule="auto"/>
        <w:ind w:left="0" w:firstLine="211" w:firstLineChars="100"/>
        <w:contextualSpacing/>
        <w:rPr>
          <w:rFonts w:eastAsia="仿宋"/>
          <w:b/>
          <w:bCs/>
          <w:color w:val="000000" w:themeColor="text1"/>
          <w:sz w:val="21"/>
          <w:szCs w:val="21"/>
          <w14:textFill>
            <w14:solidFill>
              <w14:schemeClr w14:val="tx1"/>
            </w14:solidFill>
          </w14:textFill>
        </w:rPr>
      </w:pPr>
      <w:r>
        <w:rPr>
          <w:rFonts w:eastAsia="仿宋"/>
          <w:b/>
          <w:bCs/>
          <w:color w:val="000000" w:themeColor="text1"/>
          <w:sz w:val="21"/>
          <w:szCs w:val="21"/>
          <w14:textFill>
            <w14:solidFill>
              <w14:schemeClr w14:val="tx1"/>
            </w14:solidFill>
          </w14:textFill>
        </w:rPr>
        <w:t>19.2</w:t>
      </w:r>
      <w:r>
        <w:rPr>
          <w:rFonts w:hint="eastAsia" w:eastAsia="仿宋"/>
          <w:b/>
          <w:bCs/>
          <w:color w:val="000000" w:themeColor="text1"/>
          <w:sz w:val="21"/>
          <w:szCs w:val="21"/>
          <w14:textFill>
            <w14:solidFill>
              <w14:schemeClr w14:val="tx1"/>
            </w14:solidFill>
          </w14:textFill>
        </w:rPr>
        <w:t>开标准备</w:t>
      </w:r>
    </w:p>
    <w:p w14:paraId="4EB40DC5">
      <w:pPr>
        <w:pStyle w:val="21"/>
        <w:spacing w:line="360" w:lineRule="auto"/>
        <w:ind w:firstLine="210" w:firstLineChars="100"/>
        <w:contextualSpacing/>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19.2.1</w:t>
      </w:r>
      <w:r>
        <w:rPr>
          <w:rFonts w:hint="eastAsia" w:eastAsia="仿宋"/>
          <w:color w:val="000000" w:themeColor="text1"/>
          <w:sz w:val="21"/>
          <w:szCs w:val="21"/>
          <w14:textFill>
            <w14:solidFill>
              <w14:schemeClr w14:val="tx1"/>
            </w14:solidFill>
          </w14:textFill>
        </w:rPr>
        <w:t>开标的准备工作由采购代理机构负责落实；</w:t>
      </w:r>
    </w:p>
    <w:p w14:paraId="6C81164E">
      <w:pPr>
        <w:pStyle w:val="21"/>
        <w:spacing w:line="360" w:lineRule="auto"/>
        <w:ind w:firstLine="210" w:firstLineChars="100"/>
        <w:contextualSpacing/>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19.2.2</w:t>
      </w:r>
      <w:r>
        <w:rPr>
          <w:rFonts w:hint="eastAsia" w:eastAsia="仿宋"/>
          <w:b/>
          <w:color w:val="000000" w:themeColor="text1"/>
          <w:sz w:val="21"/>
          <w:szCs w:val="21"/>
          <w14:textFill>
            <w14:solidFill>
              <w14:schemeClr w14:val="tx1"/>
            </w14:solidFill>
          </w14:textFill>
        </w:rPr>
        <w:t>采购代理机构将按照招标文件规定的时间通过</w:t>
      </w:r>
      <w:r>
        <w:rPr>
          <w:rFonts w:eastAsia="仿宋"/>
          <w:b/>
          <w:color w:val="000000" w:themeColor="text1"/>
          <w:sz w:val="21"/>
          <w:szCs w:val="21"/>
          <w14:textFill>
            <w14:solidFill>
              <w14:schemeClr w14:val="tx1"/>
            </w14:solidFill>
          </w14:textFill>
        </w:rPr>
        <w:t>“</w:t>
      </w:r>
      <w:r>
        <w:rPr>
          <w:rFonts w:hint="eastAsia" w:eastAsia="仿宋"/>
          <w:b/>
          <w:color w:val="000000" w:themeColor="text1"/>
          <w:sz w:val="21"/>
          <w:szCs w:val="21"/>
          <w14:textFill>
            <w14:solidFill>
              <w14:schemeClr w14:val="tx1"/>
            </w14:solidFill>
          </w14:textFill>
        </w:rPr>
        <w:t>政府采购云平台</w:t>
      </w:r>
      <w:r>
        <w:rPr>
          <w:rFonts w:eastAsia="仿宋"/>
          <w:b/>
          <w:color w:val="000000" w:themeColor="text1"/>
          <w:sz w:val="21"/>
          <w:szCs w:val="21"/>
          <w14:textFill>
            <w14:solidFill>
              <w14:schemeClr w14:val="tx1"/>
            </w14:solidFill>
          </w14:textFill>
        </w:rPr>
        <w:t>”</w:t>
      </w:r>
      <w:r>
        <w:rPr>
          <w:rFonts w:hint="eastAsia" w:eastAsia="仿宋"/>
          <w:b/>
          <w:color w:val="000000" w:themeColor="text1"/>
          <w:sz w:val="21"/>
          <w:szCs w:val="21"/>
          <w14:textFill>
            <w14:solidFill>
              <w14:schemeClr w14:val="tx1"/>
            </w14:solidFill>
          </w14:textFill>
        </w:rPr>
        <w:t>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2F41A313">
      <w:pPr>
        <w:pStyle w:val="21"/>
        <w:spacing w:before="0" w:line="360" w:lineRule="auto"/>
        <w:ind w:left="0" w:firstLine="211" w:firstLineChars="100"/>
        <w:contextualSpacing/>
        <w:rPr>
          <w:rFonts w:eastAsia="仿宋"/>
          <w:color w:val="000000" w:themeColor="text1"/>
          <w:sz w:val="21"/>
          <w:szCs w:val="21"/>
          <w14:textFill>
            <w14:solidFill>
              <w14:schemeClr w14:val="tx1"/>
            </w14:solidFill>
          </w14:textFill>
        </w:rPr>
      </w:pPr>
      <w:r>
        <w:rPr>
          <w:rFonts w:eastAsia="仿宋"/>
          <w:b/>
          <w:bCs/>
          <w:color w:val="000000" w:themeColor="text1"/>
          <w:sz w:val="21"/>
          <w:szCs w:val="21"/>
          <w14:textFill>
            <w14:solidFill>
              <w14:schemeClr w14:val="tx1"/>
            </w14:solidFill>
          </w14:textFill>
        </w:rPr>
        <w:t>19.3</w:t>
      </w:r>
      <w:r>
        <w:rPr>
          <w:rFonts w:hint="eastAsia" w:eastAsia="仿宋"/>
          <w:b/>
          <w:bCs/>
          <w:color w:val="000000" w:themeColor="text1"/>
          <w:sz w:val="21"/>
          <w:szCs w:val="21"/>
          <w14:textFill>
            <w14:solidFill>
              <w14:schemeClr w14:val="tx1"/>
            </w14:solidFill>
          </w14:textFill>
        </w:rPr>
        <w:t>开标流程</w:t>
      </w:r>
    </w:p>
    <w:p w14:paraId="0419E9BF">
      <w:pPr>
        <w:pStyle w:val="21"/>
        <w:spacing w:line="360" w:lineRule="auto"/>
        <w:ind w:firstLine="422" w:firstLineChars="200"/>
        <w:contextualSpacing/>
        <w:rPr>
          <w:rFonts w:eastAsia="仿宋"/>
          <w:color w:val="000000" w:themeColor="text1"/>
          <w:sz w:val="21"/>
          <w:szCs w:val="21"/>
          <w14:textFill>
            <w14:solidFill>
              <w14:schemeClr w14:val="tx1"/>
            </w14:solidFill>
          </w14:textFill>
        </w:rPr>
      </w:pPr>
      <w:r>
        <w:rPr>
          <w:rFonts w:eastAsia="仿宋"/>
          <w:b/>
          <w:color w:val="000000" w:themeColor="text1"/>
          <w:sz w:val="21"/>
          <w:szCs w:val="21"/>
          <w14:textFill>
            <w14:solidFill>
              <w14:schemeClr w14:val="tx1"/>
            </w14:solidFill>
          </w14:textFill>
        </w:rPr>
        <w:t>19.3.1</w:t>
      </w:r>
      <w:r>
        <w:rPr>
          <w:rFonts w:hint="eastAsia" w:eastAsia="仿宋"/>
          <w:color w:val="000000" w:themeColor="text1"/>
          <w:sz w:val="21"/>
          <w:szCs w:val="21"/>
          <w14:textFill>
            <w14:solidFill>
              <w14:schemeClr w14:val="tx1"/>
            </w14:solidFill>
          </w14:textFill>
        </w:rPr>
        <w:t>向各投标人发出电子加密投标文件【开始解密】通知，由投标人按招标文件规定的时间内自行进行投标文件解密。投标人在规定的时间内无法完成已递交的</w:t>
      </w:r>
      <w:r>
        <w:rPr>
          <w:rFonts w:eastAsia="仿宋"/>
          <w:color w:val="000000" w:themeColor="text1"/>
          <w:sz w:val="21"/>
          <w:szCs w:val="21"/>
          <w14:textFill>
            <w14:solidFill>
              <w14:schemeClr w14:val="tx1"/>
            </w14:solidFill>
          </w14:textFill>
        </w:rPr>
        <w:t>“</w:t>
      </w:r>
      <w:r>
        <w:rPr>
          <w:rFonts w:hint="eastAsia" w:eastAsia="仿宋"/>
          <w:color w:val="000000" w:themeColor="text1"/>
          <w:sz w:val="21"/>
          <w:szCs w:val="21"/>
          <w14:textFill>
            <w14:solidFill>
              <w14:schemeClr w14:val="tx1"/>
            </w14:solidFill>
          </w14:textFill>
        </w:rPr>
        <w:t>电子加密投标文件</w:t>
      </w:r>
      <w:r>
        <w:rPr>
          <w:rFonts w:eastAsia="仿宋"/>
          <w:color w:val="000000" w:themeColor="text1"/>
          <w:sz w:val="21"/>
          <w:szCs w:val="21"/>
          <w14:textFill>
            <w14:solidFill>
              <w14:schemeClr w14:val="tx1"/>
            </w14:solidFill>
          </w14:textFill>
        </w:rPr>
        <w:t>”</w:t>
      </w:r>
      <w:r>
        <w:rPr>
          <w:rFonts w:hint="eastAsia" w:eastAsia="仿宋"/>
          <w:color w:val="000000" w:themeColor="text1"/>
          <w:sz w:val="21"/>
          <w:szCs w:val="21"/>
          <w14:textFill>
            <w14:solidFill>
              <w14:schemeClr w14:val="tx1"/>
            </w14:solidFill>
          </w14:textFill>
        </w:rPr>
        <w:t>解密的，如已按规定递交了备份投标文件的，将由采购代理机构按</w:t>
      </w:r>
      <w:r>
        <w:rPr>
          <w:rFonts w:eastAsia="仿宋"/>
          <w:color w:val="000000" w:themeColor="text1"/>
          <w:sz w:val="21"/>
          <w:szCs w:val="21"/>
          <w14:textFill>
            <w14:solidFill>
              <w14:schemeClr w14:val="tx1"/>
            </w14:solidFill>
          </w14:textFill>
        </w:rPr>
        <w:t>“</w:t>
      </w:r>
      <w:r>
        <w:rPr>
          <w:rFonts w:hint="eastAsia" w:eastAsia="仿宋"/>
          <w:color w:val="000000" w:themeColor="text1"/>
          <w:sz w:val="21"/>
          <w:szCs w:val="21"/>
          <w14:textFill>
            <w14:solidFill>
              <w14:schemeClr w14:val="tx1"/>
            </w14:solidFill>
          </w14:textFill>
        </w:rPr>
        <w:t>政府采购云平台</w:t>
      </w:r>
      <w:r>
        <w:rPr>
          <w:rFonts w:eastAsia="仿宋"/>
          <w:color w:val="000000" w:themeColor="text1"/>
          <w:sz w:val="21"/>
          <w:szCs w:val="21"/>
          <w14:textFill>
            <w14:solidFill>
              <w14:schemeClr w14:val="tx1"/>
            </w14:solidFill>
          </w14:textFill>
        </w:rPr>
        <w:t>”</w:t>
      </w:r>
      <w:r>
        <w:rPr>
          <w:rFonts w:hint="eastAsia" w:eastAsia="仿宋"/>
          <w:color w:val="000000" w:themeColor="text1"/>
          <w:sz w:val="21"/>
          <w:szCs w:val="21"/>
          <w14:textFill>
            <w14:solidFill>
              <w14:schemeClr w14:val="tx1"/>
            </w14:solidFill>
          </w14:textFill>
        </w:rPr>
        <w:t>操作规范将备份投标文件上传至</w:t>
      </w:r>
      <w:r>
        <w:rPr>
          <w:rFonts w:eastAsia="仿宋"/>
          <w:color w:val="000000" w:themeColor="text1"/>
          <w:sz w:val="21"/>
          <w:szCs w:val="21"/>
          <w14:textFill>
            <w14:solidFill>
              <w14:schemeClr w14:val="tx1"/>
            </w14:solidFill>
          </w14:textFill>
        </w:rPr>
        <w:t>“</w:t>
      </w:r>
      <w:r>
        <w:rPr>
          <w:rFonts w:hint="eastAsia" w:eastAsia="仿宋"/>
          <w:color w:val="000000" w:themeColor="text1"/>
          <w:sz w:val="21"/>
          <w:szCs w:val="21"/>
          <w14:textFill>
            <w14:solidFill>
              <w14:schemeClr w14:val="tx1"/>
            </w14:solidFill>
          </w14:textFill>
        </w:rPr>
        <w:t>政府采购云平台</w:t>
      </w:r>
      <w:r>
        <w:rPr>
          <w:rFonts w:eastAsia="仿宋"/>
          <w:color w:val="000000" w:themeColor="text1"/>
          <w:sz w:val="21"/>
          <w:szCs w:val="21"/>
          <w14:textFill>
            <w14:solidFill>
              <w14:schemeClr w14:val="tx1"/>
            </w14:solidFill>
          </w14:textFill>
        </w:rPr>
        <w:t>”</w:t>
      </w:r>
      <w:r>
        <w:rPr>
          <w:rFonts w:hint="eastAsia" w:eastAsia="仿宋"/>
          <w:color w:val="000000" w:themeColor="text1"/>
          <w:sz w:val="21"/>
          <w:szCs w:val="21"/>
          <w14:textFill>
            <w14:solidFill>
              <w14:schemeClr w14:val="tx1"/>
            </w14:solidFill>
          </w14:textFill>
        </w:rPr>
        <w:t>，上传成功后，</w:t>
      </w:r>
      <w:r>
        <w:rPr>
          <w:rFonts w:eastAsia="仿宋"/>
          <w:color w:val="000000" w:themeColor="text1"/>
          <w:sz w:val="21"/>
          <w:szCs w:val="21"/>
          <w14:textFill>
            <w14:solidFill>
              <w14:schemeClr w14:val="tx1"/>
            </w14:solidFill>
          </w14:textFill>
        </w:rPr>
        <w:t>“</w:t>
      </w:r>
      <w:r>
        <w:rPr>
          <w:rFonts w:hint="eastAsia" w:eastAsia="仿宋"/>
          <w:color w:val="000000" w:themeColor="text1"/>
          <w:sz w:val="21"/>
          <w:szCs w:val="21"/>
          <w14:textFill>
            <w14:solidFill>
              <w14:schemeClr w14:val="tx1"/>
            </w14:solidFill>
          </w14:textFill>
        </w:rPr>
        <w:t>电子加密投标文件</w:t>
      </w:r>
      <w:r>
        <w:rPr>
          <w:rFonts w:eastAsia="仿宋"/>
          <w:color w:val="000000" w:themeColor="text1"/>
          <w:sz w:val="21"/>
          <w:szCs w:val="21"/>
          <w14:textFill>
            <w14:solidFill>
              <w14:schemeClr w14:val="tx1"/>
            </w14:solidFill>
          </w14:textFill>
        </w:rPr>
        <w:t>”</w:t>
      </w:r>
      <w:r>
        <w:rPr>
          <w:rFonts w:hint="eastAsia" w:eastAsia="仿宋"/>
          <w:color w:val="000000" w:themeColor="text1"/>
          <w:sz w:val="21"/>
          <w:szCs w:val="21"/>
          <w14:textFill>
            <w14:solidFill>
              <w14:schemeClr w14:val="tx1"/>
            </w14:solidFill>
          </w14:textFill>
        </w:rPr>
        <w:t>自动失效；</w:t>
      </w:r>
    </w:p>
    <w:p w14:paraId="7128EFB1">
      <w:pPr>
        <w:pStyle w:val="21"/>
        <w:spacing w:before="0" w:line="360" w:lineRule="auto"/>
        <w:ind w:left="0" w:firstLine="840" w:firstLineChars="400"/>
        <w:contextualSpacing/>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19.3.2</w:t>
      </w:r>
      <w:r>
        <w:rPr>
          <w:rFonts w:hint="eastAsia" w:eastAsia="仿宋"/>
          <w:color w:val="000000" w:themeColor="text1"/>
          <w:sz w:val="21"/>
          <w:szCs w:val="21"/>
          <w14:textFill>
            <w14:solidFill>
              <w14:schemeClr w14:val="tx1"/>
            </w14:solidFill>
          </w14:textFill>
        </w:rPr>
        <w:t>开标时，在线公布投标人名称、投标价格等内容。</w:t>
      </w:r>
    </w:p>
    <w:p w14:paraId="4A80590E">
      <w:pPr>
        <w:pStyle w:val="21"/>
        <w:spacing w:before="0" w:line="360" w:lineRule="auto"/>
        <w:ind w:left="0" w:firstLine="735" w:firstLineChars="350"/>
        <w:contextualSpacing/>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19.3.3</w:t>
      </w:r>
      <w:r>
        <w:rPr>
          <w:rFonts w:hint="eastAsia" w:eastAsia="仿宋"/>
          <w:color w:val="000000" w:themeColor="text1"/>
          <w:sz w:val="21"/>
          <w:szCs w:val="21"/>
          <w14:textFill>
            <w14:solidFill>
              <w14:schemeClr w14:val="tx1"/>
            </w14:solidFill>
          </w14:textFill>
        </w:rPr>
        <w:t>开标过程应当由采购代理机构负责记录，投标人在线签字确认投标报价，由参加开标的相关工作人员签字确认后随采购文件一并存档。</w:t>
      </w:r>
    </w:p>
    <w:p w14:paraId="38E53C63">
      <w:pPr>
        <w:pStyle w:val="21"/>
        <w:spacing w:before="0" w:line="360" w:lineRule="auto"/>
        <w:ind w:left="0" w:firstLine="735" w:firstLineChars="350"/>
        <w:contextualSpacing/>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19.3.4</w:t>
      </w:r>
      <w:r>
        <w:rPr>
          <w:rFonts w:hint="eastAsia" w:eastAsia="仿宋"/>
          <w:color w:val="000000" w:themeColor="text1"/>
          <w:sz w:val="21"/>
          <w:szCs w:val="21"/>
          <w14:textFill>
            <w14:solidFill>
              <w14:schemeClr w14:val="tx1"/>
            </w14:solidFill>
          </w14:textFill>
        </w:rPr>
        <w:t>投标人代表对开标过程和开标记录有疑义，以及认为采购代理机构相关工作人员有需要回避的情形的，应当场提出询问或者回避申请。采购代理机构对投标人代表提出的询问或者回避申请应当及时处理。</w:t>
      </w:r>
    </w:p>
    <w:p w14:paraId="4D4A74AF">
      <w:pPr>
        <w:widowControl/>
        <w:spacing w:before="100" w:beforeAutospacing="1" w:after="240" w:line="360" w:lineRule="auto"/>
        <w:jc w:val="left"/>
        <w:rPr>
          <w:rFonts w:eastAsia="仿宋"/>
          <w:b/>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20.</w:t>
      </w:r>
      <w:r>
        <w:rPr>
          <w:rFonts w:hint="eastAsia" w:eastAsia="仿宋"/>
          <w:b/>
          <w:color w:val="000000" w:themeColor="text1"/>
          <w:szCs w:val="21"/>
          <w14:textFill>
            <w14:solidFill>
              <w14:schemeClr w14:val="tx1"/>
            </w14:solidFill>
          </w14:textFill>
        </w:rPr>
        <w:t>资格审查</w:t>
      </w:r>
    </w:p>
    <w:p w14:paraId="3C6B4BCB">
      <w:pPr>
        <w:pStyle w:val="20"/>
        <w:spacing w:before="0"/>
        <w:ind w:firstLine="42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20.1</w:t>
      </w:r>
      <w:r>
        <w:rPr>
          <w:rFonts w:hint="eastAsia" w:eastAsia="仿宋"/>
          <w:color w:val="000000" w:themeColor="text1"/>
          <w:kern w:val="0"/>
          <w:sz w:val="21"/>
          <w:szCs w:val="21"/>
          <w14:textFill>
            <w14:solidFill>
              <w14:schemeClr w14:val="tx1"/>
            </w14:solidFill>
          </w14:textFill>
        </w:rPr>
        <w:t>开标后，采购代理机构将依法对投标人的资格进行审查。</w:t>
      </w:r>
    </w:p>
    <w:p w14:paraId="7B478C00">
      <w:pPr>
        <w:snapToGrid w:val="0"/>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kern w:val="0"/>
          <w:szCs w:val="21"/>
          <w14:textFill>
            <w14:solidFill>
              <w14:schemeClr w14:val="tx1"/>
            </w14:solidFill>
          </w14:textFill>
        </w:rPr>
        <w:t>20.2</w:t>
      </w:r>
      <w:r>
        <w:rPr>
          <w:rFonts w:hint="eastAsia" w:eastAsia="仿宋"/>
          <w:color w:val="000000" w:themeColor="text1"/>
          <w:szCs w:val="21"/>
          <w14:textFill>
            <w14:solidFill>
              <w14:schemeClr w14:val="tx1"/>
            </w14:solidFill>
          </w14:textFill>
        </w:rPr>
        <w:t>采购代理机构依据法律法规和采购文件的规定，对投标人的基本资格条件、特定资格条件进行审查。</w:t>
      </w:r>
    </w:p>
    <w:p w14:paraId="02D2D35D">
      <w:pPr>
        <w:pStyle w:val="20"/>
        <w:spacing w:before="0"/>
        <w:ind w:firstLine="420"/>
        <w:rPr>
          <w:rFonts w:eastAsia="仿宋"/>
          <w:color w:val="000000" w:themeColor="text1"/>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20.3</w:t>
      </w:r>
      <w:r>
        <w:rPr>
          <w:rFonts w:hint="eastAsia" w:eastAsia="仿宋"/>
          <w:color w:val="000000" w:themeColor="text1"/>
          <w:kern w:val="0"/>
          <w:sz w:val="21"/>
          <w:szCs w:val="21"/>
          <w14:textFill>
            <w14:solidFill>
              <w14:schemeClr w14:val="tx1"/>
            </w14:solidFill>
          </w14:textFill>
        </w:rPr>
        <w:t>投标人未按照采购文件要求提供与</w:t>
      </w:r>
      <w:r>
        <w:rPr>
          <w:rFonts w:hint="eastAsia" w:eastAsia="仿宋"/>
          <w:color w:val="000000" w:themeColor="text1"/>
          <w:sz w:val="21"/>
          <w:szCs w:val="21"/>
          <w14:textFill>
            <w14:solidFill>
              <w14:schemeClr w14:val="tx1"/>
            </w14:solidFill>
          </w14:textFill>
        </w:rPr>
        <w:t>基本资格条件、特定资格条件相应的</w:t>
      </w:r>
      <w:r>
        <w:rPr>
          <w:rFonts w:hint="eastAsia" w:eastAsia="仿宋"/>
          <w:color w:val="000000" w:themeColor="text1"/>
          <w:kern w:val="0"/>
          <w:sz w:val="21"/>
          <w:szCs w:val="21"/>
          <w14:textFill>
            <w14:solidFill>
              <w14:schemeClr w14:val="tx1"/>
            </w14:solidFill>
          </w14:textFill>
        </w:rPr>
        <w:t>有效资格证明材料的，视为</w:t>
      </w:r>
      <w:r>
        <w:rPr>
          <w:rFonts w:hint="eastAsia" w:eastAsia="仿宋"/>
          <w:color w:val="000000" w:themeColor="text1"/>
          <w:sz w:val="21"/>
          <w:szCs w:val="21"/>
          <w14:textFill>
            <w14:solidFill>
              <w14:schemeClr w14:val="tx1"/>
            </w14:solidFill>
          </w14:textFill>
        </w:rPr>
        <w:t>投标人不具备采购文件中规定的资格要求，其投标无效。</w:t>
      </w:r>
    </w:p>
    <w:p w14:paraId="6D0357E5">
      <w:pPr>
        <w:pStyle w:val="2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20.4</w:t>
      </w:r>
      <w:r>
        <w:rPr>
          <w:rFonts w:hint="eastAsia" w:eastAsia="仿宋"/>
          <w:color w:val="000000" w:themeColor="text1"/>
          <w:sz w:val="21"/>
          <w:szCs w:val="21"/>
          <w14:textFill>
            <w14:solidFill>
              <w14:schemeClr w14:val="tx1"/>
            </w14:solidFill>
          </w14:textFill>
        </w:rPr>
        <w:t>对未通过资格审查的投标人，采购代理机构告知其未通过的原因。</w:t>
      </w:r>
    </w:p>
    <w:p w14:paraId="344FE67A">
      <w:pPr>
        <w:pStyle w:val="20"/>
        <w:spacing w:before="0"/>
        <w:ind w:firstLine="0" w:firstLineChars="0"/>
        <w:rPr>
          <w:rFonts w:eastAsia="仿宋"/>
          <w:b/>
          <w:color w:val="000000" w:themeColor="text1"/>
          <w:sz w:val="21"/>
          <w:szCs w:val="21"/>
          <w14:textFill>
            <w14:solidFill>
              <w14:schemeClr w14:val="tx1"/>
            </w14:solidFill>
          </w14:textFill>
        </w:rPr>
      </w:pPr>
      <w:r>
        <w:rPr>
          <w:rFonts w:eastAsia="仿宋"/>
          <w:b/>
          <w:color w:val="000000" w:themeColor="text1"/>
          <w:sz w:val="21"/>
          <w:szCs w:val="21"/>
          <w14:textFill>
            <w14:solidFill>
              <w14:schemeClr w14:val="tx1"/>
            </w14:solidFill>
          </w14:textFill>
        </w:rPr>
        <w:t>21.</w:t>
      </w:r>
      <w:r>
        <w:rPr>
          <w:rFonts w:hint="eastAsia" w:eastAsia="仿宋"/>
          <w:b/>
          <w:color w:val="000000" w:themeColor="text1"/>
          <w:sz w:val="21"/>
          <w:szCs w:val="21"/>
          <w14:textFill>
            <w14:solidFill>
              <w14:schemeClr w14:val="tx1"/>
            </w14:solidFill>
          </w14:textFill>
        </w:rPr>
        <w:t>信用信息查询</w:t>
      </w:r>
    </w:p>
    <w:p w14:paraId="7849B1A8">
      <w:pPr>
        <w:pStyle w:val="20"/>
        <w:spacing w:before="0"/>
        <w:ind w:firstLine="495"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21.1</w:t>
      </w:r>
      <w:r>
        <w:rPr>
          <w:rFonts w:hint="eastAsia" w:eastAsia="仿宋"/>
          <w:color w:val="000000" w:themeColor="text1"/>
          <w:kern w:val="0"/>
          <w:sz w:val="21"/>
          <w:szCs w:val="21"/>
          <w14:textFill>
            <w14:solidFill>
              <w14:schemeClr w14:val="tx1"/>
            </w14:solidFill>
          </w14:textFill>
        </w:rPr>
        <w:t>信用信息查询渠道及截止时间：采购代理机构将通过</w:t>
      </w:r>
      <w:r>
        <w:rPr>
          <w:rFonts w:eastAsia="仿宋"/>
          <w:color w:val="000000" w:themeColor="text1"/>
          <w:kern w:val="0"/>
          <w:sz w:val="21"/>
          <w:szCs w:val="21"/>
          <w14:textFill>
            <w14:solidFill>
              <w14:schemeClr w14:val="tx1"/>
            </w14:solidFill>
          </w14:textFill>
        </w:rPr>
        <w:t>“</w:t>
      </w:r>
      <w:r>
        <w:rPr>
          <w:rFonts w:hint="eastAsia" w:eastAsia="仿宋"/>
          <w:color w:val="000000" w:themeColor="text1"/>
          <w:kern w:val="0"/>
          <w:sz w:val="21"/>
          <w:szCs w:val="21"/>
          <w14:textFill>
            <w14:solidFill>
              <w14:schemeClr w14:val="tx1"/>
            </w14:solidFill>
          </w14:textFill>
        </w:rPr>
        <w:t>信用中国</w:t>
      </w:r>
      <w:r>
        <w:rPr>
          <w:rFonts w:eastAsia="仿宋"/>
          <w:color w:val="000000" w:themeColor="text1"/>
          <w:kern w:val="0"/>
          <w:sz w:val="21"/>
          <w:szCs w:val="21"/>
          <w14:textFill>
            <w14:solidFill>
              <w14:schemeClr w14:val="tx1"/>
            </w14:solidFill>
          </w14:textFill>
        </w:rPr>
        <w:t>”</w:t>
      </w:r>
      <w:r>
        <w:rPr>
          <w:rFonts w:hint="eastAsia" w:eastAsia="仿宋"/>
          <w:color w:val="000000" w:themeColor="text1"/>
          <w:kern w:val="0"/>
          <w:sz w:val="21"/>
          <w:szCs w:val="21"/>
          <w14:textFill>
            <w14:solidFill>
              <w14:schemeClr w14:val="tx1"/>
            </w14:solidFill>
          </w14:textFill>
        </w:rPr>
        <w:t>网站</w:t>
      </w:r>
      <w:r>
        <w:rPr>
          <w:rFonts w:eastAsia="仿宋"/>
          <w:color w:val="000000" w:themeColor="text1"/>
          <w:kern w:val="0"/>
          <w:sz w:val="21"/>
          <w:szCs w:val="21"/>
          <w14:textFill>
            <w14:solidFill>
              <w14:schemeClr w14:val="tx1"/>
            </w14:solidFill>
          </w14:textFill>
        </w:rPr>
        <w:t>(www.creditchina.gov.cn)</w:t>
      </w:r>
      <w:r>
        <w:rPr>
          <w:rFonts w:hint="eastAsia" w:eastAsia="仿宋"/>
          <w:color w:val="000000" w:themeColor="text1"/>
          <w:kern w:val="0"/>
          <w:sz w:val="21"/>
          <w:szCs w:val="21"/>
          <w14:textFill>
            <w14:solidFill>
              <w14:schemeClr w14:val="tx1"/>
            </w14:solidFill>
          </w14:textFill>
        </w:rPr>
        <w:t>、中国政府采购网</w:t>
      </w:r>
      <w:r>
        <w:rPr>
          <w:rFonts w:eastAsia="仿宋"/>
          <w:color w:val="000000" w:themeColor="text1"/>
          <w:kern w:val="0"/>
          <w:sz w:val="21"/>
          <w:szCs w:val="21"/>
          <w14:textFill>
            <w14:solidFill>
              <w14:schemeClr w14:val="tx1"/>
            </w14:solidFill>
          </w14:textFill>
        </w:rPr>
        <w:t>(www.ccgp.gov.cn)</w:t>
      </w:r>
      <w:r>
        <w:rPr>
          <w:rFonts w:hint="eastAsia" w:eastAsia="仿宋"/>
          <w:color w:val="000000" w:themeColor="text1"/>
          <w:kern w:val="0"/>
          <w:sz w:val="21"/>
          <w:szCs w:val="21"/>
          <w14:textFill>
            <w14:solidFill>
              <w14:schemeClr w14:val="tx1"/>
            </w14:solidFill>
          </w14:textFill>
        </w:rPr>
        <w:t>渠道查询投标人投标截止时间前的信用记录。</w:t>
      </w:r>
    </w:p>
    <w:p w14:paraId="3E3163FB">
      <w:pPr>
        <w:pStyle w:val="20"/>
        <w:spacing w:before="0"/>
        <w:ind w:firstLine="495"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21.2</w:t>
      </w:r>
      <w:r>
        <w:rPr>
          <w:rFonts w:hint="eastAsia" w:eastAsia="仿宋"/>
          <w:color w:val="000000" w:themeColor="text1"/>
          <w:kern w:val="0"/>
          <w:sz w:val="21"/>
          <w:szCs w:val="21"/>
          <w14:textFill>
            <w14:solidFill>
              <w14:schemeClr w14:val="tx1"/>
            </w14:solidFill>
          </w14:textFill>
        </w:rPr>
        <w:t>信用信息查询记录和证据留存的具体方式：现场查询的投标人的信用记录、查询结果经确认后将与采购文件一起存档。</w:t>
      </w:r>
    </w:p>
    <w:p w14:paraId="07D56808">
      <w:pPr>
        <w:pStyle w:val="20"/>
        <w:spacing w:before="0"/>
        <w:ind w:firstLine="495"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21.3</w:t>
      </w:r>
      <w:r>
        <w:rPr>
          <w:rFonts w:hint="eastAsia" w:eastAsia="仿宋"/>
          <w:color w:val="000000" w:themeColor="text1"/>
          <w:kern w:val="0"/>
          <w:sz w:val="21"/>
          <w:szCs w:val="21"/>
          <w14:textFill>
            <w14:solidFill>
              <w14:schemeClr w14:val="tx1"/>
            </w14:solidFill>
          </w14:textFill>
        </w:rPr>
        <w:t>信用信息的使用规则：经查询列入失信被执行人名单、重大税收违法案件当事人名单、政府采购严重违法失信行为记录名单的投标人将被拒绝参与政府采购活动。</w:t>
      </w:r>
    </w:p>
    <w:p w14:paraId="2104B833">
      <w:pPr>
        <w:pStyle w:val="20"/>
        <w:spacing w:before="0"/>
        <w:ind w:firstLine="420"/>
        <w:rPr>
          <w:rFonts w:eastAsia="仿宋"/>
          <w:color w:val="000000" w:themeColor="text1"/>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21.4</w:t>
      </w:r>
      <w:r>
        <w:rPr>
          <w:rFonts w:hint="eastAsia" w:eastAsia="仿宋"/>
          <w:color w:val="000000" w:themeColor="text1"/>
          <w:kern w:val="0"/>
          <w:sz w:val="21"/>
          <w:szCs w:val="21"/>
          <w14:textFill>
            <w14:solidFill>
              <w14:schemeClr w14:val="tx1"/>
            </w14:solidFill>
          </w14:textFill>
        </w:rPr>
        <w:t>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eastAsia="仿宋"/>
          <w:color w:val="000000" w:themeColor="text1"/>
          <w:sz w:val="21"/>
          <w:szCs w:val="21"/>
          <w14:textFill>
            <w14:solidFill>
              <w14:schemeClr w14:val="tx1"/>
            </w14:solidFill>
          </w14:textFill>
        </w:rPr>
        <w:t>。</w:t>
      </w:r>
    </w:p>
    <w:p w14:paraId="4D1B4655">
      <w:pPr>
        <w:pStyle w:val="20"/>
        <w:spacing w:before="0"/>
        <w:ind w:firstLine="0" w:firstLineChars="0"/>
        <w:rPr>
          <w:rFonts w:eastAsia="仿宋"/>
          <w:color w:val="000000" w:themeColor="text1"/>
          <w:kern w:val="0"/>
          <w:sz w:val="21"/>
          <w:szCs w:val="21"/>
          <w14:textFill>
            <w14:solidFill>
              <w14:schemeClr w14:val="tx1"/>
            </w14:solidFill>
          </w14:textFill>
        </w:rPr>
      </w:pPr>
    </w:p>
    <w:p w14:paraId="2A66017F">
      <w:pPr>
        <w:snapToGrid w:val="0"/>
        <w:spacing w:line="360" w:lineRule="auto"/>
        <w:jc w:val="center"/>
        <w:outlineLvl w:val="1"/>
        <w:rPr>
          <w:rFonts w:eastAsia="仿宋"/>
          <w:b/>
          <w:color w:val="000000" w:themeColor="text1"/>
          <w:szCs w:val="21"/>
          <w14:textFill>
            <w14:solidFill>
              <w14:schemeClr w14:val="tx1"/>
            </w14:solidFill>
          </w14:textFill>
        </w:rPr>
      </w:pPr>
      <w:bookmarkStart w:id="26" w:name="_Hlt75236101"/>
      <w:bookmarkEnd w:id="26"/>
      <w:bookmarkStart w:id="27" w:name="_Toc91899902"/>
      <w:r>
        <w:rPr>
          <w:rFonts w:hint="eastAsia" w:eastAsia="仿宋"/>
          <w:b/>
          <w:color w:val="000000" w:themeColor="text1"/>
          <w:szCs w:val="21"/>
          <w14:textFill>
            <w14:solidFill>
              <w14:schemeClr w14:val="tx1"/>
            </w14:solidFill>
          </w14:textFill>
        </w:rPr>
        <w:t>五、评标</w:t>
      </w:r>
      <w:bookmarkEnd w:id="27"/>
    </w:p>
    <w:p w14:paraId="26543E14">
      <w:pPr>
        <w:spacing w:line="360" w:lineRule="auto"/>
        <w:rPr>
          <w:rFonts w:eastAsia="仿宋"/>
          <w:b/>
          <w:color w:val="000000" w:themeColor="text1"/>
          <w:szCs w:val="21"/>
          <w14:textFill>
            <w14:solidFill>
              <w14:schemeClr w14:val="tx1"/>
            </w14:solidFill>
          </w14:textFill>
        </w:rPr>
      </w:pPr>
      <w:bookmarkStart w:id="28" w:name="_Toc91899903"/>
      <w:r>
        <w:rPr>
          <w:rFonts w:eastAsia="仿宋"/>
          <w:b/>
          <w:color w:val="000000" w:themeColor="text1"/>
          <w:szCs w:val="21"/>
          <w14:textFill>
            <w14:solidFill>
              <w14:schemeClr w14:val="tx1"/>
            </w14:solidFill>
          </w14:textFill>
        </w:rPr>
        <w:t>22.</w:t>
      </w:r>
      <w:r>
        <w:rPr>
          <w:rFonts w:eastAsia="仿宋"/>
          <w:color w:val="000000" w:themeColor="text1"/>
          <w:szCs w:val="21"/>
          <w14:textFill>
            <w14:solidFill>
              <w14:schemeClr w14:val="tx1"/>
            </w14:solidFill>
          </w14:textFill>
        </w:rPr>
        <w:t xml:space="preserve"> </w:t>
      </w:r>
      <w:r>
        <w:rPr>
          <w:rFonts w:hint="eastAsia" w:eastAsia="仿宋"/>
          <w:color w:val="000000" w:themeColor="text1"/>
          <w:kern w:val="0"/>
          <w:szCs w:val="21"/>
          <w14:textFill>
            <w14:solidFill>
              <w14:schemeClr w14:val="tx1"/>
            </w14:solidFill>
          </w14:textFill>
        </w:rPr>
        <w:t>本项目采用电子评审方法。</w:t>
      </w:r>
      <w:r>
        <w:rPr>
          <w:rFonts w:hint="eastAsia" w:eastAsia="仿宋"/>
          <w:b/>
          <w:color w:val="000000" w:themeColor="text1"/>
          <w:szCs w:val="21"/>
          <w14:textFill>
            <w14:solidFill>
              <w14:schemeClr w14:val="tx1"/>
            </w14:solidFill>
          </w14:textFill>
        </w:rPr>
        <w:t>详见采购文件第四部分</w:t>
      </w:r>
      <w:r>
        <w:rPr>
          <w:rFonts w:eastAsia="仿宋"/>
          <w:b/>
          <w:color w:val="000000" w:themeColor="text1"/>
          <w:szCs w:val="21"/>
          <w14:textFill>
            <w14:solidFill>
              <w14:schemeClr w14:val="tx1"/>
            </w14:solidFill>
          </w14:textFill>
        </w:rPr>
        <w:t>“</w:t>
      </w:r>
      <w:r>
        <w:rPr>
          <w:rFonts w:hint="eastAsia" w:eastAsia="仿宋"/>
          <w:b/>
          <w:color w:val="000000" w:themeColor="text1"/>
          <w:szCs w:val="21"/>
          <w14:textFill>
            <w14:solidFill>
              <w14:schemeClr w14:val="tx1"/>
            </w14:solidFill>
          </w14:textFill>
        </w:rPr>
        <w:t>评标方法及评分标准</w:t>
      </w:r>
      <w:r>
        <w:rPr>
          <w:rFonts w:eastAsia="仿宋"/>
          <w:b/>
          <w:color w:val="000000" w:themeColor="text1"/>
          <w:szCs w:val="21"/>
          <w14:textFill>
            <w14:solidFill>
              <w14:schemeClr w14:val="tx1"/>
            </w14:solidFill>
          </w14:textFill>
        </w:rPr>
        <w:t>”</w:t>
      </w:r>
    </w:p>
    <w:p w14:paraId="08DE500C">
      <w:pPr>
        <w:spacing w:line="360" w:lineRule="auto"/>
        <w:rPr>
          <w:rFonts w:eastAsia="仿宋"/>
          <w:b/>
          <w:color w:val="000000" w:themeColor="text1"/>
          <w:szCs w:val="21"/>
          <w14:textFill>
            <w14:solidFill>
              <w14:schemeClr w14:val="tx1"/>
            </w14:solidFill>
          </w14:textFill>
        </w:rPr>
      </w:pPr>
    </w:p>
    <w:p w14:paraId="53B19A79">
      <w:pPr>
        <w:snapToGrid w:val="0"/>
        <w:spacing w:line="360" w:lineRule="auto"/>
        <w:jc w:val="center"/>
        <w:outlineLvl w:val="1"/>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六、定标</w:t>
      </w:r>
    </w:p>
    <w:p w14:paraId="5F80040C">
      <w:pPr>
        <w:pStyle w:val="8"/>
        <w:ind w:left="420" w:hanging="420" w:hangingChars="199"/>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 xml:space="preserve">23. </w:t>
      </w:r>
      <w:r>
        <w:rPr>
          <w:rFonts w:hint="eastAsia" w:ascii="Times New Roman" w:hAnsi="Times New Roman" w:eastAsia="仿宋"/>
          <w:b/>
          <w:color w:val="000000" w:themeColor="text1"/>
          <w:sz w:val="21"/>
          <w:szCs w:val="21"/>
          <w14:textFill>
            <w14:solidFill>
              <w14:schemeClr w14:val="tx1"/>
            </w14:solidFill>
          </w14:textFill>
        </w:rPr>
        <w:t>确定中标人</w:t>
      </w:r>
    </w:p>
    <w:p w14:paraId="4D28365F">
      <w:pPr>
        <w:pStyle w:val="20"/>
        <w:snapToGrid w:val="0"/>
        <w:spacing w:before="0"/>
        <w:ind w:firstLine="420"/>
        <w:rPr>
          <w:rFonts w:eastAsia="仿宋"/>
          <w:b/>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采购代理机构将自评审结束之日起</w:t>
      </w:r>
      <w:r>
        <w:rPr>
          <w:rFonts w:eastAsia="仿宋"/>
          <w:color w:val="000000" w:themeColor="text1"/>
          <w:sz w:val="21"/>
          <w:szCs w:val="21"/>
          <w14:textFill>
            <w14:solidFill>
              <w14:schemeClr w14:val="tx1"/>
            </w14:solidFill>
          </w14:textFill>
        </w:rPr>
        <w:t>2</w:t>
      </w:r>
      <w:r>
        <w:rPr>
          <w:rFonts w:hint="eastAsia" w:eastAsia="仿宋"/>
          <w:color w:val="000000" w:themeColor="text1"/>
          <w:sz w:val="21"/>
          <w:szCs w:val="21"/>
          <w14:textFill>
            <w14:solidFill>
              <w14:schemeClr w14:val="tx1"/>
            </w14:solidFill>
          </w14:textFill>
        </w:rPr>
        <w:t>个工作日内将评审报告送交采购人。采购人将自收到评审报告之日起</w:t>
      </w:r>
      <w:r>
        <w:rPr>
          <w:rFonts w:eastAsia="仿宋"/>
          <w:color w:val="000000" w:themeColor="text1"/>
          <w:sz w:val="21"/>
          <w:szCs w:val="21"/>
          <w14:textFill>
            <w14:solidFill>
              <w14:schemeClr w14:val="tx1"/>
            </w14:solidFill>
          </w14:textFill>
        </w:rPr>
        <w:t>5</w:t>
      </w:r>
      <w:r>
        <w:rPr>
          <w:rFonts w:hint="eastAsia" w:eastAsia="仿宋"/>
          <w:color w:val="000000" w:themeColor="text1"/>
          <w:sz w:val="21"/>
          <w:szCs w:val="21"/>
          <w14:textFill>
            <w14:solidFill>
              <w14:schemeClr w14:val="tx1"/>
            </w14:solidFill>
          </w14:textFill>
        </w:rPr>
        <w:t>个工作日内在评审报告推荐的中标候选人中按顺序确定中标人。</w:t>
      </w:r>
    </w:p>
    <w:p w14:paraId="1ABAB793">
      <w:pPr>
        <w:pStyle w:val="20"/>
        <w:snapToGrid w:val="0"/>
        <w:spacing w:before="0"/>
        <w:ind w:firstLine="0" w:firstLineChars="0"/>
        <w:rPr>
          <w:rFonts w:eastAsia="仿宋"/>
          <w:b/>
          <w:color w:val="000000" w:themeColor="text1"/>
          <w:sz w:val="21"/>
          <w:szCs w:val="21"/>
          <w14:textFill>
            <w14:solidFill>
              <w14:schemeClr w14:val="tx1"/>
            </w14:solidFill>
          </w14:textFill>
        </w:rPr>
      </w:pPr>
      <w:r>
        <w:rPr>
          <w:rFonts w:eastAsia="仿宋"/>
          <w:b/>
          <w:color w:val="000000" w:themeColor="text1"/>
          <w:sz w:val="21"/>
          <w:szCs w:val="21"/>
          <w14:textFill>
            <w14:solidFill>
              <w14:schemeClr w14:val="tx1"/>
            </w14:solidFill>
          </w14:textFill>
        </w:rPr>
        <w:t xml:space="preserve">24. </w:t>
      </w:r>
      <w:r>
        <w:rPr>
          <w:rFonts w:hint="eastAsia" w:eastAsia="仿宋"/>
          <w:b/>
          <w:color w:val="000000" w:themeColor="text1"/>
          <w:sz w:val="21"/>
          <w:szCs w:val="21"/>
          <w14:textFill>
            <w14:solidFill>
              <w14:schemeClr w14:val="tx1"/>
            </w14:solidFill>
          </w14:textFill>
        </w:rPr>
        <w:t>中标通知与中标结果公告</w:t>
      </w:r>
    </w:p>
    <w:p w14:paraId="08214CCF">
      <w:pPr>
        <w:pStyle w:val="20"/>
        <w:snapToGrid w:val="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24.1</w:t>
      </w:r>
      <w:r>
        <w:rPr>
          <w:rFonts w:hint="eastAsia" w:eastAsia="仿宋"/>
          <w:color w:val="000000" w:themeColor="text1"/>
          <w:sz w:val="21"/>
          <w:szCs w:val="21"/>
          <w14:textFill>
            <w14:solidFill>
              <w14:schemeClr w14:val="tx1"/>
            </w14:solidFill>
          </w14:textFill>
        </w:rPr>
        <w:t>采购代理机构将在自中标人确定之日起</w:t>
      </w:r>
      <w:r>
        <w:rPr>
          <w:rFonts w:eastAsia="仿宋"/>
          <w:color w:val="000000" w:themeColor="text1"/>
          <w:sz w:val="21"/>
          <w:szCs w:val="21"/>
          <w14:textFill>
            <w14:solidFill>
              <w14:schemeClr w14:val="tx1"/>
            </w14:solidFill>
          </w14:textFill>
        </w:rPr>
        <w:t>2</w:t>
      </w:r>
      <w:r>
        <w:rPr>
          <w:rFonts w:hint="eastAsia" w:eastAsia="仿宋"/>
          <w:color w:val="000000" w:themeColor="text1"/>
          <w:sz w:val="21"/>
          <w:szCs w:val="21"/>
          <w14:textFill>
            <w14:solidFill>
              <w14:schemeClr w14:val="tx1"/>
            </w14:solidFill>
          </w14:textFill>
        </w:rPr>
        <w:t>个工作日内，发出中标通知书，并在发布招标公告的网站上公告中标结果。</w:t>
      </w:r>
    </w:p>
    <w:p w14:paraId="008C62D7">
      <w:pPr>
        <w:pStyle w:val="20"/>
        <w:snapToGrid w:val="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24.2</w:t>
      </w:r>
      <w:r>
        <w:rPr>
          <w:rFonts w:hint="eastAsia" w:eastAsia="仿宋"/>
          <w:color w:val="000000" w:themeColor="text1"/>
          <w:sz w:val="21"/>
          <w:szCs w:val="21"/>
          <w14:textFill>
            <w14:solidFill>
              <w14:schemeClr w14:val="tx1"/>
            </w14:solidFill>
          </w14:textFill>
        </w:rPr>
        <w:t>中标结果公告内容包括采购人及其委托的采购代理机构的名称、地址、联系方式，项目名称和项目编号，中标人名称、地址和中标金额，主要中标标的的名称、服务范围、服务要求、服务时间、服务标准及中标公告期限。</w:t>
      </w:r>
    </w:p>
    <w:p w14:paraId="24B88A14">
      <w:pPr>
        <w:pStyle w:val="20"/>
        <w:snapToGrid w:val="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24.3</w:t>
      </w:r>
      <w:r>
        <w:rPr>
          <w:rFonts w:hint="eastAsia" w:eastAsia="仿宋"/>
          <w:color w:val="000000" w:themeColor="text1"/>
          <w:sz w:val="21"/>
          <w:szCs w:val="21"/>
          <w14:textFill>
            <w14:solidFill>
              <w14:schemeClr w14:val="tx1"/>
            </w14:solidFill>
          </w14:textFill>
        </w:rPr>
        <w:t>公告期限为</w:t>
      </w:r>
      <w:r>
        <w:rPr>
          <w:rFonts w:eastAsia="仿宋"/>
          <w:color w:val="000000" w:themeColor="text1"/>
          <w:sz w:val="21"/>
          <w:szCs w:val="21"/>
          <w14:textFill>
            <w14:solidFill>
              <w14:schemeClr w14:val="tx1"/>
            </w14:solidFill>
          </w14:textFill>
        </w:rPr>
        <w:t>1</w:t>
      </w:r>
      <w:r>
        <w:rPr>
          <w:rFonts w:hint="eastAsia" w:eastAsia="仿宋"/>
          <w:color w:val="000000" w:themeColor="text1"/>
          <w:sz w:val="21"/>
          <w:szCs w:val="21"/>
          <w14:textFill>
            <w14:solidFill>
              <w14:schemeClr w14:val="tx1"/>
            </w14:solidFill>
          </w14:textFill>
        </w:rPr>
        <w:t>个工作日。</w:t>
      </w:r>
    </w:p>
    <w:p w14:paraId="5695EF0B">
      <w:pPr>
        <w:snapToGrid w:val="0"/>
        <w:spacing w:line="360" w:lineRule="auto"/>
        <w:ind w:left="120" w:leftChars="57" w:firstLine="316" w:firstLineChars="150"/>
        <w:jc w:val="center"/>
        <w:rPr>
          <w:rFonts w:eastAsia="仿宋"/>
          <w:b/>
          <w:color w:val="000000" w:themeColor="text1"/>
          <w:szCs w:val="21"/>
          <w14:textFill>
            <w14:solidFill>
              <w14:schemeClr w14:val="tx1"/>
            </w14:solidFill>
          </w14:textFill>
        </w:rPr>
      </w:pPr>
    </w:p>
    <w:p w14:paraId="51004CCD">
      <w:pPr>
        <w:spacing w:line="360" w:lineRule="auto"/>
        <w:jc w:val="center"/>
        <w:rPr>
          <w:rFonts w:eastAsia="仿宋"/>
          <w:b/>
          <w:bCs/>
          <w:color w:val="000000" w:themeColor="text1"/>
          <w:kern w:val="0"/>
          <w:szCs w:val="21"/>
          <w14:textFill>
            <w14:solidFill>
              <w14:schemeClr w14:val="tx1"/>
            </w14:solidFill>
          </w14:textFill>
        </w:rPr>
      </w:pPr>
    </w:p>
    <w:p w14:paraId="138F47DE">
      <w:pPr>
        <w:spacing w:line="360" w:lineRule="auto"/>
        <w:jc w:val="center"/>
        <w:rPr>
          <w:rFonts w:eastAsia="仿宋"/>
          <w:b/>
          <w:bCs/>
          <w:color w:val="000000" w:themeColor="text1"/>
          <w:kern w:val="0"/>
          <w:szCs w:val="21"/>
          <w14:textFill>
            <w14:solidFill>
              <w14:schemeClr w14:val="tx1"/>
            </w14:solidFill>
          </w14:textFill>
        </w:rPr>
      </w:pPr>
      <w:r>
        <w:rPr>
          <w:rFonts w:hint="eastAsia" w:eastAsia="仿宋"/>
          <w:b/>
          <w:bCs/>
          <w:color w:val="000000" w:themeColor="text1"/>
          <w:kern w:val="0"/>
          <w:szCs w:val="21"/>
          <w14:textFill>
            <w14:solidFill>
              <w14:schemeClr w14:val="tx1"/>
            </w14:solidFill>
          </w14:textFill>
        </w:rPr>
        <w:t>七、合同授予</w:t>
      </w:r>
    </w:p>
    <w:p w14:paraId="7AC4B8A2">
      <w:pPr>
        <w:pStyle w:val="8"/>
        <w:ind w:left="420" w:hanging="420" w:hangingChars="199"/>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 xml:space="preserve">25. </w:t>
      </w:r>
      <w:r>
        <w:rPr>
          <w:rFonts w:hint="eastAsia" w:ascii="Times New Roman" w:hAnsi="Times New Roman" w:eastAsia="仿宋"/>
          <w:color w:val="000000" w:themeColor="text1"/>
          <w:sz w:val="21"/>
          <w:szCs w:val="21"/>
          <w14:textFill>
            <w14:solidFill>
              <w14:schemeClr w14:val="tx1"/>
            </w14:solidFill>
          </w14:textFill>
        </w:rPr>
        <w:t>合同主要条款详见第五部分拟签订的合同文本。</w:t>
      </w:r>
    </w:p>
    <w:p w14:paraId="67EC0666">
      <w:pPr>
        <w:pStyle w:val="8"/>
        <w:ind w:left="420" w:hanging="420" w:hangingChars="199"/>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 xml:space="preserve">26. </w:t>
      </w:r>
      <w:r>
        <w:rPr>
          <w:rFonts w:hint="eastAsia" w:ascii="Times New Roman" w:hAnsi="Times New Roman" w:eastAsia="仿宋"/>
          <w:b/>
          <w:color w:val="000000" w:themeColor="text1"/>
          <w:sz w:val="21"/>
          <w:szCs w:val="21"/>
          <w14:textFill>
            <w14:solidFill>
              <w14:schemeClr w14:val="tx1"/>
            </w14:solidFill>
          </w14:textFill>
        </w:rPr>
        <w:t>合同的签订</w:t>
      </w:r>
    </w:p>
    <w:p w14:paraId="64BE7874">
      <w:pPr>
        <w:pStyle w:val="20"/>
        <w:snapToGrid w:val="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 xml:space="preserve">26.1 </w:t>
      </w:r>
      <w:r>
        <w:rPr>
          <w:rFonts w:hint="eastAsia" w:eastAsia="仿宋"/>
          <w:color w:val="000000" w:themeColor="text1"/>
          <w:sz w:val="21"/>
          <w:szCs w:val="21"/>
          <w14:textFill>
            <w14:solidFill>
              <w14:schemeClr w14:val="tx1"/>
            </w14:solidFill>
          </w14:textFill>
        </w:rPr>
        <w:t>采购人与中标人应当在中标通知书发出之日起</w:t>
      </w:r>
      <w:r>
        <w:rPr>
          <w:rFonts w:eastAsia="仿宋"/>
          <w:color w:val="000000" w:themeColor="text1"/>
          <w:sz w:val="21"/>
          <w:szCs w:val="21"/>
          <w14:textFill>
            <w14:solidFill>
              <w14:schemeClr w14:val="tx1"/>
            </w14:solidFill>
          </w14:textFill>
        </w:rPr>
        <w:t>30</w:t>
      </w:r>
      <w:r>
        <w:rPr>
          <w:rFonts w:hint="eastAsia" w:eastAsia="仿宋"/>
          <w:color w:val="000000" w:themeColor="text1"/>
          <w:sz w:val="21"/>
          <w:szCs w:val="21"/>
          <w14:textFill>
            <w14:solidFill>
              <w14:schemeClr w14:val="tx1"/>
            </w14:solidFill>
          </w14:textFill>
        </w:rPr>
        <w:t>日内，按照采购文件确定的事项签订政府采购合同。</w:t>
      </w:r>
    </w:p>
    <w:p w14:paraId="7A1FEE93">
      <w:pPr>
        <w:pStyle w:val="20"/>
        <w:snapToGrid w:val="0"/>
        <w:spacing w:before="0"/>
        <w:ind w:firstLine="42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lang w:val="zh-CN"/>
          <w14:textFill>
            <w14:solidFill>
              <w14:schemeClr w14:val="tx1"/>
            </w14:solidFill>
          </w14:textFill>
        </w:rPr>
        <w:t>26.2</w:t>
      </w:r>
      <w:r>
        <w:rPr>
          <w:rFonts w:hint="eastAsia" w:eastAsia="仿宋"/>
          <w:color w:val="000000" w:themeColor="text1"/>
          <w:kern w:val="0"/>
          <w:sz w:val="21"/>
          <w:szCs w:val="21"/>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14:paraId="361087F2">
      <w:pPr>
        <w:pStyle w:val="20"/>
        <w:snapToGrid w:val="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26.3</w:t>
      </w:r>
      <w:r>
        <w:rPr>
          <w:rFonts w:hint="eastAsia" w:eastAsia="仿宋"/>
          <w:color w:val="000000" w:themeColor="text1"/>
          <w:sz w:val="21"/>
          <w:szCs w:val="21"/>
          <w14:textFill>
            <w14:solidFill>
              <w14:schemeClr w14:val="tx1"/>
            </w14:solidFill>
          </w14:textFill>
        </w:rPr>
        <w:t>如签订合同并生效后，</w:t>
      </w:r>
      <w:r>
        <w:rPr>
          <w:rFonts w:hint="eastAsia" w:eastAsia="仿宋"/>
          <w:color w:val="000000" w:themeColor="text1"/>
          <w:kern w:val="0"/>
          <w:sz w:val="21"/>
          <w:szCs w:val="21"/>
          <w:lang w:val="zh-CN"/>
          <w14:textFill>
            <w14:solidFill>
              <w14:schemeClr w14:val="tx1"/>
            </w14:solidFill>
          </w14:textFill>
        </w:rPr>
        <w:t>中标人</w:t>
      </w:r>
      <w:r>
        <w:rPr>
          <w:rFonts w:hint="eastAsia" w:eastAsia="仿宋"/>
          <w:color w:val="000000" w:themeColor="text1"/>
          <w:sz w:val="21"/>
          <w:szCs w:val="21"/>
          <w14:textFill>
            <w14:solidFill>
              <w14:schemeClr w14:val="tx1"/>
            </w14:solidFill>
          </w14:textFill>
        </w:rPr>
        <w:t>无故拒绝或延期，除按照合同条款处理外，列入不良行为记录一次，并给予通报。</w:t>
      </w:r>
    </w:p>
    <w:p w14:paraId="333C2336">
      <w:pPr>
        <w:pStyle w:val="20"/>
        <w:snapToGrid w:val="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26.4</w:t>
      </w:r>
      <w:r>
        <w:rPr>
          <w:rFonts w:hint="eastAsia" w:eastAsia="仿宋"/>
          <w:color w:val="000000" w:themeColor="text1"/>
          <w:kern w:val="0"/>
          <w:sz w:val="21"/>
          <w:szCs w:val="21"/>
          <w:lang w:val="zh-CN"/>
          <w14:textFill>
            <w14:solidFill>
              <w14:schemeClr w14:val="tx1"/>
            </w14:solidFill>
          </w14:textFill>
        </w:rPr>
        <w:t>中标人</w:t>
      </w:r>
      <w:r>
        <w:rPr>
          <w:rFonts w:hint="eastAsia" w:eastAsia="仿宋"/>
          <w:color w:val="000000" w:themeColor="text1"/>
          <w:sz w:val="21"/>
          <w:szCs w:val="21"/>
          <w14:textFill>
            <w14:solidFill>
              <w14:schemeClr w14:val="tx1"/>
            </w14:solidFill>
          </w14:textFill>
        </w:rPr>
        <w:t>拒绝与采购人签订合同的，采购人可以按照评审报告推荐的中标或者成交候选人名单排序，确定下一候选人为</w:t>
      </w:r>
      <w:r>
        <w:rPr>
          <w:rFonts w:hint="eastAsia" w:eastAsia="仿宋"/>
          <w:color w:val="000000" w:themeColor="text1"/>
          <w:kern w:val="0"/>
          <w:sz w:val="21"/>
          <w:szCs w:val="21"/>
          <w:lang w:val="zh-CN"/>
          <w14:textFill>
            <w14:solidFill>
              <w14:schemeClr w14:val="tx1"/>
            </w14:solidFill>
          </w14:textFill>
        </w:rPr>
        <w:t>中标人</w:t>
      </w:r>
      <w:r>
        <w:rPr>
          <w:rFonts w:hint="eastAsia" w:eastAsia="仿宋"/>
          <w:color w:val="000000" w:themeColor="text1"/>
          <w:sz w:val="21"/>
          <w:szCs w:val="21"/>
          <w14:textFill>
            <w14:solidFill>
              <w14:schemeClr w14:val="tx1"/>
            </w14:solidFill>
          </w14:textFill>
        </w:rPr>
        <w:t>，也可以重新开展政府采购活动。</w:t>
      </w:r>
    </w:p>
    <w:p w14:paraId="251F8F5B">
      <w:pPr>
        <w:pStyle w:val="20"/>
        <w:snapToGrid w:val="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 xml:space="preserve">27. </w:t>
      </w:r>
      <w:r>
        <w:rPr>
          <w:rFonts w:hint="eastAsia" w:eastAsia="仿宋"/>
          <w:color w:val="000000" w:themeColor="text1"/>
          <w:sz w:val="21"/>
          <w:szCs w:val="21"/>
          <w14:textFill>
            <w14:solidFill>
              <w14:schemeClr w14:val="tx1"/>
            </w14:solidFill>
          </w14:textFill>
        </w:rPr>
        <w:t>履约保证金：拟签订的合同文本要求</w:t>
      </w:r>
      <w:r>
        <w:rPr>
          <w:rFonts w:hint="eastAsia" w:eastAsia="仿宋"/>
          <w:color w:val="000000" w:themeColor="text1"/>
          <w:sz w:val="21"/>
          <w:szCs w:val="21"/>
          <w:lang w:val="zh-CN"/>
          <w14:textFill>
            <w14:solidFill>
              <w14:schemeClr w14:val="tx1"/>
            </w14:solidFill>
          </w14:textFill>
        </w:rPr>
        <w:t>中标人</w:t>
      </w:r>
      <w:r>
        <w:rPr>
          <w:rFonts w:hint="eastAsia" w:eastAsia="仿宋"/>
          <w:color w:val="000000" w:themeColor="text1"/>
          <w:sz w:val="21"/>
          <w:szCs w:val="21"/>
          <w14:textFill>
            <w14:solidFill>
              <w14:schemeClr w14:val="tx1"/>
            </w14:solidFill>
          </w14:textFill>
        </w:rPr>
        <w:t>提交履约保证金的，</w:t>
      </w:r>
      <w:r>
        <w:rPr>
          <w:rFonts w:hint="eastAsia" w:eastAsia="仿宋"/>
          <w:color w:val="000000" w:themeColor="text1"/>
          <w:sz w:val="21"/>
          <w:szCs w:val="21"/>
          <w:lang w:val="zh-CN"/>
          <w14:textFill>
            <w14:solidFill>
              <w14:schemeClr w14:val="tx1"/>
            </w14:solidFill>
          </w14:textFill>
        </w:rPr>
        <w:t>中标人</w:t>
      </w:r>
      <w:r>
        <w:rPr>
          <w:rFonts w:hint="eastAsia" w:eastAsia="仿宋"/>
          <w:color w:val="000000" w:themeColor="text1"/>
          <w:sz w:val="21"/>
          <w:szCs w:val="21"/>
          <w14:textFill>
            <w14:solidFill>
              <w14:schemeClr w14:val="tx1"/>
            </w14:solidFill>
          </w14:textFill>
        </w:rPr>
        <w:t>应当以支票、汇票、本票或者金融机构、担保机构出具的保函等非现金形式提交。履约保证金的数额不得超过政府采购合同金额的</w:t>
      </w:r>
      <w:r>
        <w:rPr>
          <w:rFonts w:eastAsia="仿宋"/>
          <w:color w:val="000000" w:themeColor="text1"/>
          <w:sz w:val="21"/>
          <w:szCs w:val="21"/>
          <w14:textFill>
            <w14:solidFill>
              <w14:schemeClr w14:val="tx1"/>
            </w14:solidFill>
          </w14:textFill>
        </w:rPr>
        <w:t>1%</w:t>
      </w:r>
      <w:r>
        <w:rPr>
          <w:rFonts w:hint="eastAsia" w:eastAsia="仿宋"/>
          <w:color w:val="000000" w:themeColor="text1"/>
          <w:sz w:val="21"/>
          <w:szCs w:val="21"/>
          <w14:textFill>
            <w14:solidFill>
              <w14:schemeClr w14:val="tx1"/>
            </w14:solidFill>
          </w14:textFill>
        </w:rPr>
        <w:t>。</w:t>
      </w:r>
    </w:p>
    <w:p w14:paraId="46CB6D80">
      <w:pPr>
        <w:pStyle w:val="20"/>
        <w:snapToGrid w:val="0"/>
        <w:spacing w:before="0"/>
        <w:ind w:firstLine="420"/>
        <w:rPr>
          <w:rFonts w:eastAsia="仿宋"/>
          <w:color w:val="000000" w:themeColor="text1"/>
          <w:sz w:val="21"/>
          <w:szCs w:val="21"/>
          <w14:textFill>
            <w14:solidFill>
              <w14:schemeClr w14:val="tx1"/>
            </w14:solidFill>
          </w14:textFill>
        </w:rPr>
      </w:pPr>
      <w:r>
        <w:rPr>
          <w:rFonts w:hint="eastAsia" w:eastAsia="仿宋"/>
          <w:color w:val="000000" w:themeColor="text1"/>
          <w:sz w:val="21"/>
          <w:szCs w:val="21"/>
          <w14:textFill>
            <w14:solidFill>
              <w14:schemeClr w14:val="tx1"/>
            </w14:solidFill>
          </w14:textFill>
        </w:rPr>
        <w:t>采购人不得拒收履约保函。</w:t>
      </w:r>
    </w:p>
    <w:p w14:paraId="0534A05E">
      <w:pPr>
        <w:snapToGrid w:val="0"/>
        <w:spacing w:line="360" w:lineRule="auto"/>
        <w:rPr>
          <w:rFonts w:eastAsia="仿宋"/>
          <w:b/>
          <w:color w:val="000000" w:themeColor="text1"/>
          <w:szCs w:val="21"/>
          <w14:textFill>
            <w14:solidFill>
              <w14:schemeClr w14:val="tx1"/>
            </w14:solidFill>
          </w14:textFill>
        </w:rPr>
      </w:pPr>
    </w:p>
    <w:p w14:paraId="4EF8F9F5">
      <w:pPr>
        <w:spacing w:line="360" w:lineRule="auto"/>
        <w:jc w:val="center"/>
        <w:rPr>
          <w:rFonts w:eastAsia="仿宋"/>
          <w:b/>
          <w:bCs/>
          <w:color w:val="000000" w:themeColor="text1"/>
          <w:kern w:val="0"/>
          <w:szCs w:val="21"/>
          <w14:textFill>
            <w14:solidFill>
              <w14:schemeClr w14:val="tx1"/>
            </w14:solidFill>
          </w14:textFill>
        </w:rPr>
      </w:pPr>
      <w:r>
        <w:rPr>
          <w:rFonts w:hint="eastAsia" w:eastAsia="仿宋"/>
          <w:b/>
          <w:bCs/>
          <w:color w:val="000000" w:themeColor="text1"/>
          <w:kern w:val="0"/>
          <w:szCs w:val="21"/>
          <w14:textFill>
            <w14:solidFill>
              <w14:schemeClr w14:val="tx1"/>
            </w14:solidFill>
          </w14:textFill>
        </w:rPr>
        <w:t>八、电子交易活动的中止</w:t>
      </w:r>
    </w:p>
    <w:p w14:paraId="409A149B">
      <w:pPr>
        <w:pStyle w:val="8"/>
        <w:ind w:left="420" w:hanging="420" w:hangingChars="199"/>
        <w:rPr>
          <w:rFonts w:ascii="Times New Roman" w:hAnsi="Times New Roman" w:eastAsia="仿宋"/>
          <w:b/>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28.</w:t>
      </w:r>
      <w:r>
        <w:rPr>
          <w:rFonts w:hint="eastAsia" w:ascii="Times New Roman" w:hAnsi="Times New Roman" w:eastAsia="仿宋"/>
          <w:b/>
          <w:color w:val="000000" w:themeColor="text1"/>
          <w:sz w:val="21"/>
          <w:szCs w:val="21"/>
          <w14:textFill>
            <w14:solidFill>
              <w14:schemeClr w14:val="tx1"/>
            </w14:solidFill>
          </w14:textFill>
        </w:rPr>
        <w:t>电子交易活动的中止。</w:t>
      </w:r>
    </w:p>
    <w:p w14:paraId="721547A9">
      <w:pPr>
        <w:pStyle w:val="8"/>
        <w:ind w:left="418" w:leftChars="199" w:firstLine="0"/>
        <w:rPr>
          <w:rFonts w:ascii="Times New Roman" w:hAnsi="Times New Roman" w:eastAsia="仿宋"/>
          <w:bCs/>
          <w:color w:val="000000" w:themeColor="text1"/>
          <w:sz w:val="21"/>
          <w:szCs w:val="21"/>
          <w14:textFill>
            <w14:solidFill>
              <w14:schemeClr w14:val="tx1"/>
            </w14:solidFill>
          </w14:textFill>
        </w:rPr>
      </w:pPr>
      <w:r>
        <w:rPr>
          <w:rFonts w:hint="eastAsia" w:ascii="Times New Roman" w:hAnsi="Times New Roman" w:eastAsia="仿宋"/>
          <w:bCs/>
          <w:color w:val="000000" w:themeColor="text1"/>
          <w:sz w:val="21"/>
          <w:szCs w:val="21"/>
          <w14:textFill>
            <w14:solidFill>
              <w14:schemeClr w14:val="tx1"/>
            </w14:solidFill>
          </w14:textFill>
        </w:rPr>
        <w:t>采购过程中出现以下情形，导致电子交易平台无法正常运行，或者无法保证电子交易的公平、公正和安全时，采购机构可中止电子交易活动：</w:t>
      </w:r>
    </w:p>
    <w:p w14:paraId="356B17EE">
      <w:pPr>
        <w:pStyle w:val="8"/>
        <w:ind w:firstLine="420" w:firstLineChars="200"/>
        <w:rPr>
          <w:rFonts w:ascii="Times New Roman" w:hAnsi="Times New Roman" w:eastAsia="仿宋"/>
          <w:bCs/>
          <w:color w:val="000000" w:themeColor="text1"/>
          <w:sz w:val="21"/>
          <w:szCs w:val="21"/>
          <w14:textFill>
            <w14:solidFill>
              <w14:schemeClr w14:val="tx1"/>
            </w14:solidFill>
          </w14:textFill>
        </w:rPr>
      </w:pPr>
      <w:r>
        <w:rPr>
          <w:rFonts w:ascii="Times New Roman" w:hAnsi="Times New Roman" w:eastAsia="仿宋"/>
          <w:bCs/>
          <w:color w:val="000000" w:themeColor="text1"/>
          <w:sz w:val="21"/>
          <w:szCs w:val="21"/>
          <w14:textFill>
            <w14:solidFill>
              <w14:schemeClr w14:val="tx1"/>
            </w14:solidFill>
          </w14:textFill>
        </w:rPr>
        <w:t>28.1</w:t>
      </w:r>
      <w:r>
        <w:rPr>
          <w:rFonts w:hint="eastAsia" w:ascii="Times New Roman" w:hAnsi="Times New Roman" w:eastAsia="仿宋"/>
          <w:bCs/>
          <w:color w:val="000000" w:themeColor="text1"/>
          <w:sz w:val="21"/>
          <w:szCs w:val="21"/>
          <w14:textFill>
            <w14:solidFill>
              <w14:schemeClr w14:val="tx1"/>
            </w14:solidFill>
          </w14:textFill>
        </w:rPr>
        <w:t>电子交易平台发生故障而无法登录访问的；</w:t>
      </w:r>
      <w:r>
        <w:rPr>
          <w:rFonts w:ascii="Times New Roman" w:hAnsi="Times New Roman" w:eastAsia="仿宋"/>
          <w:bCs/>
          <w:color w:val="000000" w:themeColor="text1"/>
          <w:sz w:val="21"/>
          <w:szCs w:val="21"/>
          <w14:textFill>
            <w14:solidFill>
              <w14:schemeClr w14:val="tx1"/>
            </w14:solidFill>
          </w14:textFill>
        </w:rPr>
        <w:t xml:space="preserve"> </w:t>
      </w:r>
    </w:p>
    <w:p w14:paraId="6881D0E9">
      <w:pPr>
        <w:pStyle w:val="8"/>
        <w:ind w:firstLine="420" w:firstLineChars="200"/>
        <w:rPr>
          <w:rFonts w:ascii="Times New Roman" w:hAnsi="Times New Roman" w:eastAsia="仿宋"/>
          <w:bCs/>
          <w:color w:val="000000" w:themeColor="text1"/>
          <w:sz w:val="21"/>
          <w:szCs w:val="21"/>
          <w14:textFill>
            <w14:solidFill>
              <w14:schemeClr w14:val="tx1"/>
            </w14:solidFill>
          </w14:textFill>
        </w:rPr>
      </w:pPr>
      <w:r>
        <w:rPr>
          <w:rFonts w:ascii="Times New Roman" w:hAnsi="Times New Roman" w:eastAsia="仿宋"/>
          <w:bCs/>
          <w:color w:val="000000" w:themeColor="text1"/>
          <w:sz w:val="21"/>
          <w:szCs w:val="21"/>
          <w14:textFill>
            <w14:solidFill>
              <w14:schemeClr w14:val="tx1"/>
            </w14:solidFill>
          </w14:textFill>
        </w:rPr>
        <w:t>28.2</w:t>
      </w:r>
      <w:r>
        <w:rPr>
          <w:rFonts w:hint="eastAsia" w:ascii="Times New Roman" w:hAnsi="Times New Roman" w:eastAsia="仿宋"/>
          <w:bCs/>
          <w:color w:val="000000" w:themeColor="text1"/>
          <w:sz w:val="21"/>
          <w:szCs w:val="21"/>
          <w14:textFill>
            <w14:solidFill>
              <w14:schemeClr w14:val="tx1"/>
            </w14:solidFill>
          </w14:textFill>
        </w:rPr>
        <w:t>电子交易平台应用或数据库出现错误，不能进行正常操作的；</w:t>
      </w:r>
    </w:p>
    <w:p w14:paraId="57387779">
      <w:pPr>
        <w:pStyle w:val="8"/>
        <w:ind w:firstLine="420" w:firstLineChars="200"/>
        <w:rPr>
          <w:rFonts w:ascii="Times New Roman" w:hAnsi="Times New Roman" w:eastAsia="仿宋"/>
          <w:bCs/>
          <w:color w:val="000000" w:themeColor="text1"/>
          <w:sz w:val="21"/>
          <w:szCs w:val="21"/>
          <w14:textFill>
            <w14:solidFill>
              <w14:schemeClr w14:val="tx1"/>
            </w14:solidFill>
          </w14:textFill>
        </w:rPr>
      </w:pPr>
      <w:r>
        <w:rPr>
          <w:rFonts w:ascii="Times New Roman" w:hAnsi="Times New Roman" w:eastAsia="仿宋"/>
          <w:bCs/>
          <w:color w:val="000000" w:themeColor="text1"/>
          <w:sz w:val="21"/>
          <w:szCs w:val="21"/>
          <w14:textFill>
            <w14:solidFill>
              <w14:schemeClr w14:val="tx1"/>
            </w14:solidFill>
          </w14:textFill>
        </w:rPr>
        <w:t>28.3</w:t>
      </w:r>
      <w:r>
        <w:rPr>
          <w:rFonts w:hint="eastAsia" w:ascii="Times New Roman" w:hAnsi="Times New Roman" w:eastAsia="仿宋"/>
          <w:bCs/>
          <w:color w:val="000000" w:themeColor="text1"/>
          <w:sz w:val="21"/>
          <w:szCs w:val="21"/>
          <w14:textFill>
            <w14:solidFill>
              <w14:schemeClr w14:val="tx1"/>
            </w14:solidFill>
          </w14:textFill>
        </w:rPr>
        <w:t>电子交易平台发现严重安全漏洞，有潜在泄密危险的；</w:t>
      </w:r>
    </w:p>
    <w:p w14:paraId="2C4C4E53">
      <w:pPr>
        <w:pStyle w:val="8"/>
        <w:ind w:firstLine="420" w:firstLineChars="200"/>
        <w:rPr>
          <w:rFonts w:ascii="Times New Roman" w:hAnsi="Times New Roman" w:eastAsia="仿宋"/>
          <w:bCs/>
          <w:color w:val="000000" w:themeColor="text1"/>
          <w:sz w:val="21"/>
          <w:szCs w:val="21"/>
          <w14:textFill>
            <w14:solidFill>
              <w14:schemeClr w14:val="tx1"/>
            </w14:solidFill>
          </w14:textFill>
        </w:rPr>
      </w:pPr>
      <w:r>
        <w:rPr>
          <w:rFonts w:ascii="Times New Roman" w:hAnsi="Times New Roman" w:eastAsia="仿宋"/>
          <w:bCs/>
          <w:color w:val="000000" w:themeColor="text1"/>
          <w:sz w:val="21"/>
          <w:szCs w:val="21"/>
          <w14:textFill>
            <w14:solidFill>
              <w14:schemeClr w14:val="tx1"/>
            </w14:solidFill>
          </w14:textFill>
        </w:rPr>
        <w:t>28.4</w:t>
      </w:r>
      <w:r>
        <w:rPr>
          <w:rFonts w:hint="eastAsia" w:ascii="Times New Roman" w:hAnsi="Times New Roman" w:eastAsia="仿宋"/>
          <w:bCs/>
          <w:color w:val="000000" w:themeColor="text1"/>
          <w:sz w:val="21"/>
          <w:szCs w:val="21"/>
          <w14:textFill>
            <w14:solidFill>
              <w14:schemeClr w14:val="tx1"/>
            </w14:solidFill>
          </w14:textFill>
        </w:rPr>
        <w:t>病毒发作导致不能进行正常操作的；</w:t>
      </w:r>
      <w:r>
        <w:rPr>
          <w:rFonts w:ascii="Times New Roman" w:hAnsi="Times New Roman" w:eastAsia="仿宋"/>
          <w:bCs/>
          <w:color w:val="000000" w:themeColor="text1"/>
          <w:sz w:val="21"/>
          <w:szCs w:val="21"/>
          <w14:textFill>
            <w14:solidFill>
              <w14:schemeClr w14:val="tx1"/>
            </w14:solidFill>
          </w14:textFill>
        </w:rPr>
        <w:t xml:space="preserve"> </w:t>
      </w:r>
    </w:p>
    <w:p w14:paraId="0665992D">
      <w:pPr>
        <w:pStyle w:val="8"/>
        <w:ind w:firstLine="420" w:firstLineChars="200"/>
        <w:rPr>
          <w:rFonts w:ascii="Times New Roman" w:hAnsi="Times New Roman" w:eastAsia="仿宋"/>
          <w:bCs/>
          <w:color w:val="000000" w:themeColor="text1"/>
          <w:sz w:val="21"/>
          <w:szCs w:val="21"/>
          <w14:textFill>
            <w14:solidFill>
              <w14:schemeClr w14:val="tx1"/>
            </w14:solidFill>
          </w14:textFill>
        </w:rPr>
      </w:pPr>
      <w:r>
        <w:rPr>
          <w:rFonts w:ascii="Times New Roman" w:hAnsi="Times New Roman" w:eastAsia="仿宋"/>
          <w:bCs/>
          <w:color w:val="000000" w:themeColor="text1"/>
          <w:sz w:val="21"/>
          <w:szCs w:val="21"/>
          <w14:textFill>
            <w14:solidFill>
              <w14:schemeClr w14:val="tx1"/>
            </w14:solidFill>
          </w14:textFill>
        </w:rPr>
        <w:t>28.5</w:t>
      </w:r>
      <w:r>
        <w:rPr>
          <w:rFonts w:hint="eastAsia" w:ascii="Times New Roman" w:hAnsi="Times New Roman" w:eastAsia="仿宋"/>
          <w:bCs/>
          <w:color w:val="000000" w:themeColor="text1"/>
          <w:sz w:val="21"/>
          <w:szCs w:val="21"/>
          <w14:textFill>
            <w14:solidFill>
              <w14:schemeClr w14:val="tx1"/>
            </w14:solidFill>
          </w14:textFill>
        </w:rPr>
        <w:t>其他无法保证电子交易的公平、公正和安全的情况。</w:t>
      </w:r>
    </w:p>
    <w:p w14:paraId="02B210B8">
      <w:pPr>
        <w:pStyle w:val="8"/>
        <w:ind w:left="420" w:hanging="420" w:hangingChars="199"/>
        <w:rPr>
          <w:rFonts w:ascii="Times New Roman" w:hAnsi="Times New Roman" w:eastAsia="仿宋"/>
          <w:bCs/>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29.</w:t>
      </w:r>
      <w:r>
        <w:rPr>
          <w:rFonts w:hint="eastAsia" w:ascii="Times New Roman" w:hAnsi="Times New Roman" w:eastAsia="仿宋"/>
          <w:bCs/>
          <w:color w:val="000000" w:themeColor="text1"/>
          <w:sz w:val="21"/>
          <w:szCs w:val="2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14:paraId="04380D42">
      <w:pPr>
        <w:spacing w:line="360" w:lineRule="auto"/>
        <w:jc w:val="center"/>
        <w:rPr>
          <w:rFonts w:eastAsia="仿宋"/>
          <w:b/>
          <w:bCs/>
          <w:color w:val="000000" w:themeColor="text1"/>
          <w:kern w:val="0"/>
          <w:szCs w:val="21"/>
          <w14:textFill>
            <w14:solidFill>
              <w14:schemeClr w14:val="tx1"/>
            </w14:solidFill>
          </w14:textFill>
        </w:rPr>
      </w:pPr>
      <w:r>
        <w:rPr>
          <w:rFonts w:hint="eastAsia" w:eastAsia="仿宋"/>
          <w:b/>
          <w:bCs/>
          <w:color w:val="000000" w:themeColor="text1"/>
          <w:kern w:val="0"/>
          <w:szCs w:val="21"/>
          <w14:textFill>
            <w14:solidFill>
              <w14:schemeClr w14:val="tx1"/>
            </w14:solidFill>
          </w14:textFill>
        </w:rPr>
        <w:t>九、验收</w:t>
      </w:r>
    </w:p>
    <w:bookmarkEnd w:id="28"/>
    <w:p w14:paraId="7561491C">
      <w:pPr>
        <w:pStyle w:val="20"/>
        <w:snapToGrid w:val="0"/>
        <w:spacing w:before="0"/>
        <w:ind w:firstLine="0" w:firstLineChars="0"/>
        <w:rPr>
          <w:rFonts w:eastAsia="仿宋"/>
          <w:b/>
          <w:color w:val="000000" w:themeColor="text1"/>
          <w:sz w:val="21"/>
          <w:szCs w:val="21"/>
          <w14:textFill>
            <w14:solidFill>
              <w14:schemeClr w14:val="tx1"/>
            </w14:solidFill>
          </w14:textFill>
        </w:rPr>
      </w:pPr>
      <w:r>
        <w:rPr>
          <w:rFonts w:eastAsia="仿宋"/>
          <w:b/>
          <w:color w:val="000000" w:themeColor="text1"/>
          <w:sz w:val="21"/>
          <w:szCs w:val="21"/>
          <w14:textFill>
            <w14:solidFill>
              <w14:schemeClr w14:val="tx1"/>
            </w14:solidFill>
          </w14:textFill>
        </w:rPr>
        <w:t>30.</w:t>
      </w:r>
      <w:r>
        <w:rPr>
          <w:rFonts w:hint="eastAsia" w:eastAsia="仿宋"/>
          <w:b/>
          <w:color w:val="000000" w:themeColor="text1"/>
          <w:sz w:val="21"/>
          <w:szCs w:val="21"/>
          <w14:textFill>
            <w14:solidFill>
              <w14:schemeClr w14:val="tx1"/>
            </w14:solidFill>
          </w14:textFill>
        </w:rPr>
        <w:t>验收</w:t>
      </w:r>
    </w:p>
    <w:p w14:paraId="303EA77B">
      <w:pPr>
        <w:pStyle w:val="20"/>
        <w:snapToGrid w:val="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30.1</w:t>
      </w:r>
      <w:r>
        <w:rPr>
          <w:rFonts w:hint="eastAsia" w:eastAsia="仿宋"/>
          <w:color w:val="000000" w:themeColor="text1"/>
          <w:sz w:val="21"/>
          <w:szCs w:val="21"/>
          <w14:textFill>
            <w14:solidFill>
              <w14:schemeClr w14:val="tx1"/>
            </w14:solidFill>
          </w14:textFill>
        </w:rPr>
        <w:t>采购人按照相关规定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ABEF06">
      <w:pPr>
        <w:pStyle w:val="20"/>
        <w:snapToGrid w:val="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30.2</w:t>
      </w:r>
      <w:r>
        <w:rPr>
          <w:rFonts w:hint="eastAsia" w:eastAsia="仿宋"/>
          <w:color w:val="000000" w:themeColor="text1"/>
          <w:sz w:val="21"/>
          <w:szCs w:val="21"/>
          <w14:textFill>
            <w14:solidFill>
              <w14:schemeClr w14:val="tx1"/>
            </w14:solidFill>
          </w14:textFill>
        </w:rPr>
        <w:t>采购人可以邀请参加本项目的其他投标人或者第三方机构参与验收。参与验收的投标人或者第三方机构的意见作为验收书的参考资料一并存档。</w:t>
      </w:r>
    </w:p>
    <w:p w14:paraId="54FDB51C">
      <w:pPr>
        <w:pStyle w:val="20"/>
        <w:snapToGrid w:val="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30.3</w:t>
      </w:r>
      <w:r>
        <w:rPr>
          <w:rFonts w:hint="eastAsia" w:eastAsia="仿宋"/>
          <w:color w:val="000000" w:themeColor="text1"/>
          <w:sz w:val="21"/>
          <w:szCs w:val="21"/>
          <w14:textFill>
            <w14:solidFill>
              <w14:schemeClr w14:val="tx1"/>
            </w14:solidFill>
          </w14:textFill>
        </w:rPr>
        <w:t>严格按照采购合同开展履约验收。采购人成立验收小组，按照采购合同的约定对供应商履约情况进行验收，验收时，按照采购合同的约定对每一项技术、服务、安全标准的履约情况进行确认，出具验收报告并经验收小组全体成员签字。采购人根据验收报告形成验收意见并经采购人与</w:t>
      </w:r>
      <w:r>
        <w:rPr>
          <w:rFonts w:hint="eastAsia" w:eastAsia="仿宋"/>
          <w:color w:val="000000" w:themeColor="text1"/>
          <w:kern w:val="0"/>
          <w:sz w:val="21"/>
          <w:szCs w:val="21"/>
          <w:lang w:val="zh-CN"/>
          <w14:textFill>
            <w14:solidFill>
              <w14:schemeClr w14:val="tx1"/>
            </w14:solidFill>
          </w14:textFill>
        </w:rPr>
        <w:t>中标人</w:t>
      </w:r>
      <w:r>
        <w:rPr>
          <w:rFonts w:hint="eastAsia" w:eastAsia="仿宋"/>
          <w:color w:val="000000" w:themeColor="text1"/>
          <w:sz w:val="21"/>
          <w:szCs w:val="21"/>
          <w14:textFill>
            <w14:solidFill>
              <w14:schemeClr w14:val="tx1"/>
            </w14:solidFill>
          </w14:textFill>
        </w:rPr>
        <w:t>签字盖章，并在财政指定媒体上公示无异议后生效。验收结果与采购合同约定的资金支付条件挂钩。履约验收的各项资料应当存档备查。</w:t>
      </w:r>
    </w:p>
    <w:p w14:paraId="2419DDCC">
      <w:pPr>
        <w:pStyle w:val="20"/>
        <w:snapToGrid w:val="0"/>
        <w:spacing w:before="0"/>
        <w:ind w:firstLine="420"/>
        <w:rPr>
          <w:rFonts w:eastAsia="仿宋"/>
          <w:color w:val="000000" w:themeColor="text1"/>
          <w:sz w:val="21"/>
          <w:szCs w:val="21"/>
          <w14:textFill>
            <w14:solidFill>
              <w14:schemeClr w14:val="tx1"/>
            </w14:solidFill>
          </w14:textFill>
        </w:rPr>
      </w:pPr>
      <w:r>
        <w:rPr>
          <w:rFonts w:eastAsia="仿宋"/>
          <w:color w:val="000000" w:themeColor="text1"/>
          <w:sz w:val="21"/>
          <w:szCs w:val="21"/>
          <w14:textFill>
            <w14:solidFill>
              <w14:schemeClr w14:val="tx1"/>
            </w14:solidFill>
          </w14:textFill>
        </w:rPr>
        <w:t>30.4</w:t>
      </w:r>
      <w:r>
        <w:rPr>
          <w:rFonts w:hint="eastAsia" w:eastAsia="仿宋"/>
          <w:color w:val="000000" w:themeColor="text1"/>
          <w:sz w:val="21"/>
          <w:szCs w:val="21"/>
          <w14:textFill>
            <w14:solidFill>
              <w14:schemeClr w14:val="tx1"/>
            </w14:solidFill>
          </w14:textFill>
        </w:rPr>
        <w:t>验收合格的项目，采购人将根据采购合同的约定及时向</w:t>
      </w:r>
      <w:r>
        <w:rPr>
          <w:rFonts w:hint="eastAsia" w:eastAsia="仿宋"/>
          <w:color w:val="000000" w:themeColor="text1"/>
          <w:kern w:val="0"/>
          <w:sz w:val="21"/>
          <w:szCs w:val="21"/>
          <w:lang w:val="zh-CN"/>
          <w14:textFill>
            <w14:solidFill>
              <w14:schemeClr w14:val="tx1"/>
            </w14:solidFill>
          </w14:textFill>
        </w:rPr>
        <w:t>中标人</w:t>
      </w:r>
      <w:r>
        <w:rPr>
          <w:rFonts w:hint="eastAsia" w:eastAsia="仿宋"/>
          <w:color w:val="000000" w:themeColor="text1"/>
          <w:sz w:val="21"/>
          <w:szCs w:val="21"/>
          <w14:textFill>
            <w14:solidFill>
              <w14:schemeClr w14:val="tx1"/>
            </w14:solidFill>
          </w14:textFill>
        </w:rPr>
        <w:t>支付采购资金。验收不合格的项目，采购人将依法及时处理。采购合同的履行、违约责任和解决争议的方式等适用《中华人民共和国民法典》。</w:t>
      </w:r>
      <w:r>
        <w:rPr>
          <w:rFonts w:hint="eastAsia" w:eastAsia="仿宋"/>
          <w:color w:val="000000" w:themeColor="text1"/>
          <w:kern w:val="0"/>
          <w:sz w:val="21"/>
          <w:szCs w:val="21"/>
          <w:lang w:val="zh-CN"/>
          <w14:textFill>
            <w14:solidFill>
              <w14:schemeClr w14:val="tx1"/>
            </w14:solidFill>
          </w14:textFill>
        </w:rPr>
        <w:t>中标人</w:t>
      </w:r>
      <w:r>
        <w:rPr>
          <w:rFonts w:hint="eastAsia" w:eastAsia="仿宋"/>
          <w:color w:val="000000" w:themeColor="text1"/>
          <w:sz w:val="21"/>
          <w:szCs w:val="21"/>
          <w14:textFill>
            <w14:solidFill>
              <w14:schemeClr w14:val="tx1"/>
            </w14:solidFill>
          </w14:textFill>
        </w:rPr>
        <w:t>在履约过程中有政府采购法律法规规定的违法违规情形的，采购人应当及时报告本级财政部门。</w:t>
      </w:r>
    </w:p>
    <w:p w14:paraId="0F5EA0CC">
      <w:pPr>
        <w:pStyle w:val="20"/>
        <w:snapToGrid w:val="0"/>
        <w:spacing w:before="0"/>
        <w:ind w:firstLine="0" w:firstLineChars="0"/>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31.</w:t>
      </w:r>
      <w:r>
        <w:rPr>
          <w:rFonts w:hint="eastAsia" w:eastAsia="仿宋"/>
          <w:b/>
          <w:color w:val="000000" w:themeColor="text1"/>
          <w:kern w:val="0"/>
          <w:szCs w:val="21"/>
          <w14:textFill>
            <w14:solidFill>
              <w14:schemeClr w14:val="tx1"/>
            </w14:solidFill>
          </w14:textFill>
        </w:rPr>
        <w:t>解释权</w:t>
      </w:r>
    </w:p>
    <w:p w14:paraId="3C4B62BD">
      <w:pPr>
        <w:spacing w:line="360" w:lineRule="auto"/>
        <w:jc w:val="left"/>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凡涉及本次采购文件的解释权均属于浙江省生态环境厅。</w:t>
      </w:r>
    </w:p>
    <w:p w14:paraId="3317C214">
      <w:pPr>
        <w:numPr>
          <w:ilvl w:val="0"/>
          <w:numId w:val="5"/>
        </w:numPr>
        <w:jc w:val="center"/>
        <w:rPr>
          <w:rStyle w:val="19"/>
          <w:rFonts w:ascii="Times New Roman" w:hAnsi="Times New Roman" w:eastAsia="仿宋"/>
          <w:color w:val="000000" w:themeColor="text1"/>
          <w14:textFill>
            <w14:solidFill>
              <w14:schemeClr w14:val="tx1"/>
            </w14:solidFill>
          </w14:textFill>
        </w:rPr>
      </w:pPr>
      <w:r>
        <w:rPr>
          <w:rFonts w:hint="eastAsia" w:eastAsia="仿宋"/>
          <w:b/>
          <w:bCs/>
          <w:snapToGrid w:val="0"/>
          <w:color w:val="000000" w:themeColor="text1"/>
          <w:kern w:val="0"/>
          <w:szCs w:val="21"/>
          <w14:textFill>
            <w14:solidFill>
              <w14:schemeClr w14:val="tx1"/>
            </w14:solidFill>
          </w14:textFill>
        </w:rPr>
        <w:br w:type="page"/>
      </w:r>
      <w:bookmarkStart w:id="29" w:name="_Toc294777238"/>
      <w:bookmarkStart w:id="30" w:name="_Toc204483585"/>
      <w:bookmarkStart w:id="31" w:name="_Toc418613514"/>
      <w:bookmarkStart w:id="32" w:name="_Toc236047431"/>
      <w:r>
        <w:rPr>
          <w:rStyle w:val="19"/>
          <w:rFonts w:ascii="Times New Roman" w:hAnsi="Times New Roman" w:eastAsia="仿宋"/>
          <w:color w:val="000000" w:themeColor="text1"/>
          <w14:textFill>
            <w14:solidFill>
              <w14:schemeClr w14:val="tx1"/>
            </w14:solidFill>
          </w14:textFill>
        </w:rPr>
        <w:t xml:space="preserve"> </w:t>
      </w:r>
      <w:r>
        <w:rPr>
          <w:rStyle w:val="19"/>
          <w:rFonts w:hint="eastAsia" w:ascii="Times New Roman" w:hAnsi="Times New Roman" w:eastAsia="仿宋"/>
          <w:color w:val="000000" w:themeColor="text1"/>
          <w14:textFill>
            <w14:solidFill>
              <w14:schemeClr w14:val="tx1"/>
            </w14:solidFill>
          </w14:textFill>
        </w:rPr>
        <w:t>采购需求</w:t>
      </w:r>
    </w:p>
    <w:p w14:paraId="317D55CE">
      <w:pPr>
        <w:pStyle w:val="3"/>
        <w:spacing w:before="0" w:after="0" w:line="360" w:lineRule="auto"/>
        <w:ind w:firstLine="482" w:firstLineChars="200"/>
        <w:rPr>
          <w:rFonts w:hint="eastAsia" w:ascii="仿宋" w:hAnsi="仿宋" w:eastAsia="仿宋" w:cs="仿宋"/>
          <w:color w:val="000000" w:themeColor="text1"/>
          <w:sz w:val="24"/>
          <w:szCs w:val="24"/>
          <w14:textFill>
            <w14:solidFill>
              <w14:schemeClr w14:val="tx1"/>
            </w14:solidFill>
          </w14:textFill>
        </w:rPr>
      </w:pPr>
      <w:bookmarkStart w:id="33" w:name="_Toc19843"/>
      <w:bookmarkStart w:id="34" w:name="_Toc30070"/>
      <w:r>
        <w:rPr>
          <w:rFonts w:hint="eastAsia" w:ascii="仿宋" w:hAnsi="仿宋" w:eastAsia="仿宋" w:cs="仿宋"/>
          <w:color w:val="000000" w:themeColor="text1"/>
          <w:sz w:val="24"/>
          <w:szCs w:val="24"/>
          <w14:textFill>
            <w14:solidFill>
              <w14:schemeClr w14:val="tx1"/>
            </w14:solidFill>
          </w14:textFill>
        </w:rPr>
        <w:t>一、采购背景</w:t>
      </w:r>
      <w:bookmarkEnd w:id="33"/>
      <w:bookmarkEnd w:id="34"/>
    </w:p>
    <w:p w14:paraId="30517FD3">
      <w:pPr>
        <w:adjustRightInd w:val="0"/>
        <w:snapToGrid w:val="0"/>
        <w:spacing w:line="360" w:lineRule="auto"/>
        <w:ind w:firstLine="420"/>
        <w:rPr>
          <w:rFonts w:hint="eastAsia" w:ascii="仿宋" w:hAnsi="仿宋" w:eastAsia="仿宋" w:cs="仿宋"/>
          <w:snapToGrid w:val="0"/>
          <w:color w:val="000000" w:themeColor="text1"/>
          <w:kern w:val="0"/>
          <w:szCs w:val="28"/>
          <w14:textFill>
            <w14:solidFill>
              <w14:schemeClr w14:val="tx1"/>
            </w14:solidFill>
          </w14:textFill>
        </w:rPr>
      </w:pPr>
      <w:r>
        <w:rPr>
          <w:rFonts w:hint="eastAsia" w:ascii="仿宋" w:hAnsi="仿宋" w:eastAsia="仿宋" w:cs="仿宋"/>
          <w:snapToGrid w:val="0"/>
          <w:color w:val="000000" w:themeColor="text1"/>
          <w:kern w:val="0"/>
          <w:szCs w:val="28"/>
          <w14:textFill>
            <w14:solidFill>
              <w14:schemeClr w14:val="tx1"/>
            </w14:solidFill>
          </w14:textFill>
        </w:rPr>
        <w:t>为全面贯彻党的二十大精神，深入践行习近平生态文明思想，认真落实党中央国务院和生态环境部关于污染物减排相关重大决策部署，按照国家相关文件和我省主要污染物总量减排核算工作要求，立足新发展阶段，倡导绿色发展，完成2024年度主要污染物总量减排核算任务，开展浙江省主要污染物总量减排核算工作，指导减排项目填报、开展技术审核并上报国家，规范污染物总量减排管理，推动生态环境质量持续改善。</w:t>
      </w:r>
    </w:p>
    <w:p w14:paraId="41A1A023">
      <w:pPr>
        <w:pStyle w:val="3"/>
        <w:spacing w:before="0" w:after="0" w:line="360" w:lineRule="auto"/>
        <w:ind w:firstLine="482" w:firstLineChars="200"/>
        <w:rPr>
          <w:rFonts w:hint="eastAsia" w:ascii="仿宋" w:hAnsi="仿宋" w:eastAsia="仿宋" w:cs="仿宋"/>
          <w:color w:val="000000" w:themeColor="text1"/>
          <w:sz w:val="24"/>
          <w:szCs w:val="24"/>
          <w14:textFill>
            <w14:solidFill>
              <w14:schemeClr w14:val="tx1"/>
            </w14:solidFill>
          </w14:textFill>
        </w:rPr>
      </w:pPr>
      <w:bookmarkStart w:id="35" w:name="_Toc17872"/>
      <w:bookmarkStart w:id="36" w:name="_Toc24176"/>
      <w:r>
        <w:rPr>
          <w:rFonts w:hint="eastAsia" w:ascii="仿宋" w:hAnsi="仿宋" w:eastAsia="仿宋" w:cs="仿宋"/>
          <w:color w:val="000000" w:themeColor="text1"/>
          <w:sz w:val="24"/>
          <w:szCs w:val="24"/>
          <w14:textFill>
            <w14:solidFill>
              <w14:schemeClr w14:val="tx1"/>
            </w14:solidFill>
          </w14:textFill>
        </w:rPr>
        <w:t>二、采购内容</w:t>
      </w:r>
      <w:bookmarkEnd w:id="35"/>
      <w:bookmarkEnd w:id="36"/>
    </w:p>
    <w:p w14:paraId="70893A6D">
      <w:pPr>
        <w:adjustRightInd w:val="0"/>
        <w:snapToGrid w:val="0"/>
        <w:spacing w:line="360" w:lineRule="auto"/>
        <w:ind w:firstLine="420"/>
        <w:rPr>
          <w:rFonts w:hint="eastAsia" w:ascii="仿宋" w:hAnsi="仿宋" w:eastAsia="仿宋" w:cs="仿宋"/>
          <w:snapToGrid w:val="0"/>
          <w:color w:val="000000" w:themeColor="text1"/>
          <w:kern w:val="0"/>
          <w:szCs w:val="28"/>
          <w14:textFill>
            <w14:solidFill>
              <w14:schemeClr w14:val="tx1"/>
            </w14:solidFill>
          </w14:textFill>
        </w:rPr>
      </w:pPr>
      <w:r>
        <w:rPr>
          <w:rFonts w:hint="eastAsia" w:ascii="仿宋" w:hAnsi="仿宋" w:eastAsia="仿宋" w:cs="仿宋"/>
          <w:snapToGrid w:val="0"/>
          <w:color w:val="000000" w:themeColor="text1"/>
          <w:kern w:val="0"/>
          <w:szCs w:val="28"/>
          <w14:textFill>
            <w14:solidFill>
              <w14:schemeClr w14:val="tx1"/>
            </w14:solidFill>
          </w14:textFill>
        </w:rPr>
        <w:t>根据国家相关文件精神，开展2024年度浙江省主要污染物总量减排核算工作，对各地市2024年度减排项目进行技术审核。</w:t>
      </w:r>
    </w:p>
    <w:p w14:paraId="5B934E06">
      <w:pPr>
        <w:adjustRightInd w:val="0"/>
        <w:snapToGrid w:val="0"/>
        <w:spacing w:line="360" w:lineRule="auto"/>
        <w:ind w:firstLine="420"/>
        <w:rPr>
          <w:rFonts w:hint="eastAsia" w:ascii="仿宋" w:hAnsi="仿宋" w:eastAsia="仿宋" w:cs="仿宋"/>
          <w:snapToGrid w:val="0"/>
          <w:color w:val="000000" w:themeColor="text1"/>
          <w:kern w:val="0"/>
          <w:szCs w:val="28"/>
          <w14:textFill>
            <w14:solidFill>
              <w14:schemeClr w14:val="tx1"/>
            </w14:solidFill>
          </w14:textFill>
        </w:rPr>
      </w:pPr>
      <w:r>
        <w:rPr>
          <w:rFonts w:hint="eastAsia" w:ascii="仿宋" w:hAnsi="仿宋" w:eastAsia="仿宋" w:cs="仿宋"/>
          <w:snapToGrid w:val="0"/>
          <w:color w:val="000000" w:themeColor="text1"/>
          <w:kern w:val="0"/>
          <w:szCs w:val="28"/>
          <w14:textFill>
            <w14:solidFill>
              <w14:schemeClr w14:val="tx1"/>
            </w14:solidFill>
          </w14:textFill>
        </w:rPr>
        <w:t>1.年度减排目标制定：明确国家主要污染物总量减排核算要求，研究分析全省主要污染物总量减排形势，制定年度减排目标</w:t>
      </w:r>
      <w:r>
        <w:rPr>
          <w:rFonts w:ascii="仿宋" w:hAnsi="仿宋" w:eastAsia="仿宋" w:cs="仿宋"/>
          <w:snapToGrid w:val="0"/>
          <w:color w:val="000000" w:themeColor="text1"/>
          <w:kern w:val="0"/>
          <w:szCs w:val="28"/>
          <w14:textFill>
            <w14:solidFill>
              <w14:schemeClr w14:val="tx1"/>
            </w14:solidFill>
          </w14:textFill>
        </w:rPr>
        <w:t>。</w:t>
      </w:r>
    </w:p>
    <w:p w14:paraId="3D2521B5">
      <w:pPr>
        <w:adjustRightInd w:val="0"/>
        <w:snapToGrid w:val="0"/>
        <w:spacing w:line="360" w:lineRule="auto"/>
        <w:ind w:firstLine="420"/>
        <w:rPr>
          <w:rFonts w:hint="eastAsia" w:ascii="仿宋" w:hAnsi="仿宋" w:eastAsia="仿宋" w:cs="仿宋"/>
          <w:snapToGrid w:val="0"/>
          <w:color w:val="000000" w:themeColor="text1"/>
          <w:kern w:val="0"/>
          <w:szCs w:val="28"/>
          <w14:textFill>
            <w14:solidFill>
              <w14:schemeClr w14:val="tx1"/>
            </w14:solidFill>
          </w14:textFill>
        </w:rPr>
      </w:pPr>
      <w:r>
        <w:rPr>
          <w:rFonts w:hint="eastAsia" w:ascii="仿宋" w:hAnsi="仿宋" w:eastAsia="仿宋" w:cs="仿宋"/>
          <w:snapToGrid w:val="0"/>
          <w:color w:val="000000" w:themeColor="text1"/>
          <w:kern w:val="0"/>
          <w:szCs w:val="28"/>
          <w14:textFill>
            <w14:solidFill>
              <w14:schemeClr w14:val="tx1"/>
            </w14:solidFill>
          </w14:textFill>
        </w:rPr>
        <w:t>2.减排项目技术审核：指导地市开展2024年度减排项目填报，对地市填报项目开展技术审核，并最终提交国家审核，形成年度自查报告</w:t>
      </w:r>
      <w:r>
        <w:rPr>
          <w:rFonts w:ascii="仿宋" w:hAnsi="仿宋" w:eastAsia="仿宋" w:cs="仿宋"/>
          <w:snapToGrid w:val="0"/>
          <w:color w:val="000000" w:themeColor="text1"/>
          <w:kern w:val="0"/>
          <w:szCs w:val="28"/>
          <w14:textFill>
            <w14:solidFill>
              <w14:schemeClr w14:val="tx1"/>
            </w14:solidFill>
          </w14:textFill>
        </w:rPr>
        <w:t>。</w:t>
      </w:r>
    </w:p>
    <w:p w14:paraId="548AFB50">
      <w:pPr>
        <w:pStyle w:val="3"/>
        <w:spacing w:before="0" w:after="0" w:line="360" w:lineRule="auto"/>
        <w:ind w:firstLine="482" w:firstLineChars="200"/>
        <w:rPr>
          <w:rFonts w:hint="eastAsia" w:ascii="仿宋" w:hAnsi="仿宋" w:eastAsia="仿宋" w:cs="仿宋"/>
          <w:color w:val="000000" w:themeColor="text1"/>
          <w:sz w:val="24"/>
          <w:szCs w:val="24"/>
          <w14:textFill>
            <w14:solidFill>
              <w14:schemeClr w14:val="tx1"/>
            </w14:solidFill>
          </w14:textFill>
        </w:rPr>
      </w:pPr>
      <w:bookmarkStart w:id="37" w:name="_Toc26558"/>
      <w:bookmarkStart w:id="38" w:name="_Toc6066"/>
      <w:r>
        <w:rPr>
          <w:rFonts w:hint="eastAsia" w:ascii="仿宋" w:hAnsi="仿宋" w:eastAsia="仿宋" w:cs="仿宋"/>
          <w:color w:val="000000" w:themeColor="text1"/>
          <w:sz w:val="24"/>
          <w:szCs w:val="24"/>
          <w14:textFill>
            <w14:solidFill>
              <w14:schemeClr w14:val="tx1"/>
            </w14:solidFill>
          </w14:textFill>
        </w:rPr>
        <w:t>三、服务要求</w:t>
      </w:r>
      <w:bookmarkEnd w:id="37"/>
      <w:bookmarkEnd w:id="38"/>
    </w:p>
    <w:p w14:paraId="72D80EBE">
      <w:pPr>
        <w:adjustRightInd w:val="0"/>
        <w:snapToGrid w:val="0"/>
        <w:spacing w:line="360" w:lineRule="auto"/>
        <w:ind w:firstLine="420"/>
        <w:rPr>
          <w:rFonts w:hint="eastAsia" w:ascii="仿宋" w:hAnsi="仿宋" w:eastAsia="仿宋" w:cs="仿宋"/>
          <w:snapToGrid w:val="0"/>
          <w:color w:val="000000" w:themeColor="text1"/>
          <w:kern w:val="0"/>
          <w:szCs w:val="28"/>
          <w14:textFill>
            <w14:solidFill>
              <w14:schemeClr w14:val="tx1"/>
            </w14:solidFill>
          </w14:textFill>
        </w:rPr>
      </w:pPr>
      <w:r>
        <w:rPr>
          <w:rFonts w:hint="eastAsia" w:ascii="仿宋" w:hAnsi="仿宋" w:eastAsia="仿宋" w:cs="仿宋"/>
          <w:snapToGrid w:val="0"/>
          <w:color w:val="000000" w:themeColor="text1"/>
          <w:kern w:val="0"/>
          <w:szCs w:val="28"/>
          <w14:textFill>
            <w14:solidFill>
              <w14:schemeClr w14:val="tx1"/>
            </w14:solidFill>
          </w14:textFill>
        </w:rPr>
        <w:t>（一）机构要求。具备污染物总量减排核算技术条件，具备浙江省主要污染物总量减排核算工作经验，具有固定的办公场所和必要的设施，信用良好，无违法违规记录。</w:t>
      </w:r>
    </w:p>
    <w:p w14:paraId="65BA7154">
      <w:pPr>
        <w:adjustRightInd w:val="0"/>
        <w:snapToGrid w:val="0"/>
        <w:spacing w:line="360" w:lineRule="auto"/>
        <w:ind w:firstLine="420"/>
        <w:rPr>
          <w:rFonts w:hint="eastAsia" w:ascii="仿宋" w:hAnsi="仿宋" w:eastAsia="仿宋" w:cs="仿宋"/>
          <w:snapToGrid w:val="0"/>
          <w:color w:val="000000" w:themeColor="text1"/>
          <w:kern w:val="0"/>
          <w:szCs w:val="28"/>
          <w14:textFill>
            <w14:solidFill>
              <w14:schemeClr w14:val="tx1"/>
            </w14:solidFill>
          </w14:textFill>
        </w:rPr>
      </w:pPr>
      <w:r>
        <w:rPr>
          <w:rFonts w:hint="eastAsia" w:ascii="仿宋" w:hAnsi="仿宋" w:eastAsia="仿宋" w:cs="仿宋"/>
          <w:snapToGrid w:val="0"/>
          <w:color w:val="000000" w:themeColor="text1"/>
          <w:kern w:val="0"/>
          <w:szCs w:val="28"/>
          <w14:textFill>
            <w14:solidFill>
              <w14:schemeClr w14:val="tx1"/>
            </w14:solidFill>
          </w14:textFill>
        </w:rPr>
        <w:t>（二）工作要求。按照国家相关文件要求，开展2024年度浙江省主要污染物总量减排核算工作，保证工作过程标准规范、工作按时完成。工作期间，加强质量管理，根据采购人要求，对地市填报项目开展指导和技术审核。</w:t>
      </w:r>
    </w:p>
    <w:p w14:paraId="3C9A8958">
      <w:pPr>
        <w:adjustRightInd w:val="0"/>
        <w:snapToGrid w:val="0"/>
        <w:spacing w:line="360" w:lineRule="auto"/>
        <w:ind w:firstLine="420"/>
        <w:rPr>
          <w:rFonts w:hint="eastAsia" w:ascii="仿宋" w:hAnsi="仿宋" w:eastAsia="仿宋" w:cs="仿宋"/>
          <w:snapToGrid w:val="0"/>
          <w:color w:val="000000" w:themeColor="text1"/>
          <w:kern w:val="0"/>
          <w:szCs w:val="28"/>
          <w14:textFill>
            <w14:solidFill>
              <w14:schemeClr w14:val="tx1"/>
            </w14:solidFill>
          </w14:textFill>
        </w:rPr>
      </w:pPr>
      <w:r>
        <w:rPr>
          <w:rFonts w:hint="eastAsia" w:ascii="仿宋" w:hAnsi="仿宋" w:eastAsia="仿宋" w:cs="仿宋"/>
          <w:snapToGrid w:val="0"/>
          <w:color w:val="000000" w:themeColor="text1"/>
          <w:kern w:val="0"/>
          <w:szCs w:val="28"/>
          <w14:textFill>
            <w14:solidFill>
              <w14:schemeClr w14:val="tx1"/>
            </w14:solidFill>
          </w14:textFill>
        </w:rPr>
        <w:t>（三）人员要求。须及时安排具有相应能力的人员开展污染物总量减排核算工作，所有人员应具备相关的专业知识。</w:t>
      </w:r>
    </w:p>
    <w:p w14:paraId="0F93C90B">
      <w:pPr>
        <w:adjustRightInd w:val="0"/>
        <w:snapToGrid w:val="0"/>
        <w:spacing w:line="360" w:lineRule="auto"/>
        <w:ind w:firstLine="420"/>
        <w:rPr>
          <w:rFonts w:hint="eastAsia" w:ascii="仿宋" w:hAnsi="仿宋" w:eastAsia="仿宋" w:cs="仿宋"/>
          <w:snapToGrid w:val="0"/>
          <w:color w:val="000000" w:themeColor="text1"/>
          <w:kern w:val="0"/>
          <w:szCs w:val="28"/>
          <w14:textFill>
            <w14:solidFill>
              <w14:schemeClr w14:val="tx1"/>
            </w14:solidFill>
          </w14:textFill>
        </w:rPr>
      </w:pPr>
      <w:r>
        <w:rPr>
          <w:rFonts w:hint="eastAsia" w:ascii="仿宋" w:hAnsi="仿宋" w:eastAsia="仿宋" w:cs="仿宋"/>
          <w:snapToGrid w:val="0"/>
          <w:color w:val="000000" w:themeColor="text1"/>
          <w:kern w:val="0"/>
          <w:szCs w:val="28"/>
          <w14:textFill>
            <w14:solidFill>
              <w14:schemeClr w14:val="tx1"/>
            </w14:solidFill>
          </w14:textFill>
        </w:rPr>
        <w:t>（四）方法学要求。污染物总量减排核算应符合《主要污染物总量减排核算技术指南（2022年修订版）》，遵循科学性、准确性、适用性、可操作性原则，应在规定时间内完成。</w:t>
      </w:r>
    </w:p>
    <w:p w14:paraId="339456D5">
      <w:pPr>
        <w:adjustRightInd w:val="0"/>
        <w:snapToGrid w:val="0"/>
        <w:spacing w:line="360" w:lineRule="auto"/>
        <w:ind w:firstLine="420"/>
        <w:rPr>
          <w:rFonts w:hint="eastAsia" w:ascii="仿宋" w:hAnsi="仿宋" w:eastAsia="仿宋" w:cs="仿宋"/>
          <w:snapToGrid w:val="0"/>
          <w:color w:val="000000" w:themeColor="text1"/>
          <w:kern w:val="0"/>
          <w:szCs w:val="28"/>
          <w14:textFill>
            <w14:solidFill>
              <w14:schemeClr w14:val="tx1"/>
            </w14:solidFill>
          </w14:textFill>
        </w:rPr>
      </w:pPr>
      <w:r>
        <w:rPr>
          <w:rFonts w:hint="eastAsia" w:ascii="仿宋" w:hAnsi="仿宋" w:eastAsia="仿宋" w:cs="仿宋"/>
          <w:snapToGrid w:val="0"/>
          <w:color w:val="000000" w:themeColor="text1"/>
          <w:kern w:val="0"/>
          <w:szCs w:val="28"/>
          <w14:textFill>
            <w14:solidFill>
              <w14:schemeClr w14:val="tx1"/>
            </w14:solidFill>
          </w14:textFill>
        </w:rPr>
        <w:t>（五）时间要求。应按照国家和浙江省工作要求，至2024年度浙江省主要污染物总量减排核算工作完成止。</w:t>
      </w:r>
    </w:p>
    <w:p w14:paraId="5CD3E6D2">
      <w:pPr>
        <w:pStyle w:val="3"/>
        <w:spacing w:before="0" w:after="0" w:line="360" w:lineRule="auto"/>
        <w:ind w:firstLine="422" w:firstLineChars="2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四、付款方式</w:t>
      </w:r>
    </w:p>
    <w:p w14:paraId="484ADE08">
      <w:pPr>
        <w:spacing w:line="360" w:lineRule="auto"/>
        <w:ind w:firstLine="42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合同生效且具备实施条件后支付中标金额的60%，项目完成后支付剩余的40%。</w:t>
      </w:r>
    </w:p>
    <w:p w14:paraId="7B34A747">
      <w:pPr>
        <w:pStyle w:val="10"/>
        <w:adjustRightInd w:val="0"/>
        <w:spacing w:line="360" w:lineRule="auto"/>
        <w:ind w:firstLine="420" w:firstLineChars="200"/>
        <w:rPr>
          <w:rFonts w:ascii="Times New Roman" w:hAnsi="Times New Roman" w:eastAsia="仿宋"/>
          <w:color w:val="000000" w:themeColor="text1"/>
          <w:sz w:val="21"/>
          <w14:textFill>
            <w14:solidFill>
              <w14:schemeClr w14:val="tx1"/>
            </w14:solidFill>
          </w14:textFill>
        </w:rPr>
      </w:pPr>
      <w:r>
        <w:rPr>
          <w:rFonts w:ascii="Times New Roman" w:hAnsi="Times New Roman" w:eastAsia="仿宋"/>
          <w:color w:val="000000" w:themeColor="text1"/>
          <w:sz w:val="21"/>
          <w14:textFill>
            <w14:solidFill>
              <w14:schemeClr w14:val="tx1"/>
            </w14:solidFill>
          </w14:textFill>
        </w:rPr>
        <w:br w:type="page"/>
      </w:r>
    </w:p>
    <w:bookmarkEnd w:id="29"/>
    <w:bookmarkEnd w:id="30"/>
    <w:bookmarkEnd w:id="31"/>
    <w:bookmarkEnd w:id="32"/>
    <w:p w14:paraId="2E024ED9">
      <w:pPr>
        <w:numPr>
          <w:ilvl w:val="0"/>
          <w:numId w:val="6"/>
        </w:numPr>
        <w:adjustRightInd w:val="0"/>
        <w:snapToGrid w:val="0"/>
        <w:spacing w:line="360" w:lineRule="auto"/>
        <w:jc w:val="center"/>
        <w:outlineLvl w:val="0"/>
        <w:rPr>
          <w:rFonts w:eastAsia="仿宋"/>
          <w:b/>
          <w:snapToGrid w:val="0"/>
          <w:color w:val="000000" w:themeColor="text1"/>
          <w:kern w:val="0"/>
          <w:sz w:val="32"/>
          <w:szCs w:val="32"/>
          <w14:textFill>
            <w14:solidFill>
              <w14:schemeClr w14:val="tx1"/>
            </w14:solidFill>
          </w14:textFill>
        </w:rPr>
      </w:pPr>
      <w:r>
        <w:rPr>
          <w:rFonts w:hint="eastAsia" w:eastAsia="仿宋"/>
          <w:b/>
          <w:snapToGrid w:val="0"/>
          <w:color w:val="000000" w:themeColor="text1"/>
          <w:kern w:val="0"/>
          <w:sz w:val="32"/>
          <w:szCs w:val="32"/>
          <w14:textFill>
            <w14:solidFill>
              <w14:schemeClr w14:val="tx1"/>
            </w14:solidFill>
          </w14:textFill>
        </w:rPr>
        <w:t>评标方法及评分标准</w:t>
      </w:r>
      <w:bookmarkStart w:id="39" w:name="_Toc234764855"/>
      <w:bookmarkStart w:id="40" w:name="_Toc249760797"/>
      <w:bookmarkStart w:id="41" w:name="_Toc251566668"/>
    </w:p>
    <w:p w14:paraId="29979EA5">
      <w:pPr>
        <w:pStyle w:val="20"/>
        <w:spacing w:before="0"/>
        <w:ind w:firstLine="0" w:firstLineChars="0"/>
        <w:jc w:val="center"/>
        <w:rPr>
          <w:rFonts w:eastAsia="仿宋"/>
          <w:b/>
          <w:bCs/>
          <w:color w:val="000000" w:themeColor="text1"/>
          <w:kern w:val="0"/>
          <w:sz w:val="21"/>
          <w:szCs w:val="21"/>
          <w14:textFill>
            <w14:solidFill>
              <w14:schemeClr w14:val="tx1"/>
            </w14:solidFill>
          </w14:textFill>
        </w:rPr>
      </w:pPr>
      <w:r>
        <w:rPr>
          <w:rFonts w:hint="eastAsia" w:eastAsia="仿宋"/>
          <w:b/>
          <w:bCs/>
          <w:color w:val="000000" w:themeColor="text1"/>
          <w:kern w:val="0"/>
          <w:sz w:val="21"/>
          <w:szCs w:val="21"/>
          <w14:textFill>
            <w14:solidFill>
              <w14:schemeClr w14:val="tx1"/>
            </w14:solidFill>
          </w14:textFill>
        </w:rPr>
        <w:t>一、评标方法</w:t>
      </w:r>
    </w:p>
    <w:p w14:paraId="38ADE22E">
      <w:pPr>
        <w:spacing w:line="360" w:lineRule="auto"/>
        <w:rPr>
          <w:rFonts w:eastAsia="仿宋"/>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1.</w:t>
      </w:r>
      <w:r>
        <w:rPr>
          <w:rFonts w:hint="eastAsia" w:eastAsia="仿宋"/>
          <w:b/>
          <w:color w:val="000000" w:themeColor="text1"/>
          <w:kern w:val="0"/>
          <w:szCs w:val="21"/>
          <w14:textFill>
            <w14:solidFill>
              <w14:schemeClr w14:val="tx1"/>
            </w14:solidFill>
          </w14:textFill>
        </w:rPr>
        <w:t>综合评分法。</w:t>
      </w:r>
      <w:r>
        <w:rPr>
          <w:rFonts w:hint="eastAsia" w:eastAsia="仿宋"/>
          <w:color w:val="000000" w:themeColor="text1"/>
          <w:kern w:val="0"/>
          <w:szCs w:val="21"/>
          <w14:textFill>
            <w14:solidFill>
              <w14:schemeClr w14:val="tx1"/>
            </w14:solidFill>
          </w14:textFill>
        </w:rPr>
        <w:t>综合评分法，是指投标文件满足采购文件全部实质性要求，且按照评审因素的量化指标评审得分最高的投标人为中标候选人的评标方法。</w:t>
      </w:r>
    </w:p>
    <w:p w14:paraId="01CAC812">
      <w:pPr>
        <w:spacing w:line="360" w:lineRule="auto"/>
        <w:rPr>
          <w:rFonts w:eastAsia="仿宋"/>
          <w:color w:val="000000" w:themeColor="text1"/>
          <w:kern w:val="0"/>
          <w:szCs w:val="21"/>
          <w14:textFill>
            <w14:solidFill>
              <w14:schemeClr w14:val="tx1"/>
            </w14:solidFill>
          </w14:textFill>
        </w:rPr>
      </w:pPr>
    </w:p>
    <w:p w14:paraId="5B6A0758">
      <w:pPr>
        <w:pStyle w:val="20"/>
        <w:spacing w:before="0"/>
        <w:ind w:firstLine="0" w:firstLineChars="0"/>
        <w:jc w:val="center"/>
        <w:rPr>
          <w:rFonts w:eastAsia="仿宋"/>
          <w:b/>
          <w:bCs/>
          <w:color w:val="000000" w:themeColor="text1"/>
          <w:kern w:val="0"/>
          <w:sz w:val="21"/>
          <w:szCs w:val="21"/>
          <w14:textFill>
            <w14:solidFill>
              <w14:schemeClr w14:val="tx1"/>
            </w14:solidFill>
          </w14:textFill>
        </w:rPr>
      </w:pPr>
      <w:r>
        <w:rPr>
          <w:rFonts w:hint="eastAsia" w:eastAsia="仿宋"/>
          <w:b/>
          <w:bCs/>
          <w:color w:val="000000" w:themeColor="text1"/>
          <w:kern w:val="0"/>
          <w:sz w:val="21"/>
          <w:szCs w:val="21"/>
          <w14:textFill>
            <w14:solidFill>
              <w14:schemeClr w14:val="tx1"/>
            </w14:solidFill>
          </w14:textFill>
        </w:rPr>
        <w:t>二、评标委员会的组成</w:t>
      </w:r>
    </w:p>
    <w:p w14:paraId="0DA8ACA4">
      <w:pPr>
        <w:spacing w:line="360" w:lineRule="auto"/>
        <w:rPr>
          <w:rFonts w:eastAsia="仿宋"/>
          <w:color w:val="000000" w:themeColor="text1"/>
          <w:kern w:val="0"/>
          <w:szCs w:val="21"/>
          <w14:textFill>
            <w14:solidFill>
              <w14:schemeClr w14:val="tx1"/>
            </w14:solidFill>
          </w14:textFill>
        </w:rPr>
      </w:pPr>
      <w:r>
        <w:rPr>
          <w:rFonts w:eastAsia="仿宋"/>
          <w:b/>
          <w:bCs/>
          <w:color w:val="000000" w:themeColor="text1"/>
          <w:kern w:val="0"/>
          <w:szCs w:val="21"/>
          <w14:textFill>
            <w14:solidFill>
              <w14:schemeClr w14:val="tx1"/>
            </w14:solidFill>
          </w14:textFill>
        </w:rPr>
        <w:t>2.</w:t>
      </w:r>
      <w:r>
        <w:rPr>
          <w:rFonts w:hint="eastAsia" w:eastAsia="仿宋"/>
          <w:b/>
          <w:bCs/>
          <w:color w:val="000000" w:themeColor="text1"/>
          <w:kern w:val="0"/>
          <w:szCs w:val="21"/>
          <w14:textFill>
            <w14:solidFill>
              <w14:schemeClr w14:val="tx1"/>
            </w14:solidFill>
          </w14:textFill>
        </w:rPr>
        <w:t>评标委员会的组成。</w:t>
      </w:r>
      <w:r>
        <w:rPr>
          <w:rFonts w:hint="eastAsia" w:eastAsia="仿宋"/>
          <w:color w:val="000000" w:themeColor="text1"/>
          <w:kern w:val="0"/>
          <w:szCs w:val="21"/>
          <w14:textFill>
            <w14:solidFill>
              <w14:schemeClr w14:val="tx1"/>
            </w14:solidFill>
          </w14:textFill>
        </w:rPr>
        <w:t>评标委员会由采购人代表和评审专家组成，成员人数为</w:t>
      </w:r>
      <w:r>
        <w:rPr>
          <w:rFonts w:eastAsia="仿宋"/>
          <w:color w:val="000000" w:themeColor="text1"/>
          <w:kern w:val="0"/>
          <w:szCs w:val="21"/>
          <w14:textFill>
            <w14:solidFill>
              <w14:schemeClr w14:val="tx1"/>
            </w14:solidFill>
          </w14:textFill>
        </w:rPr>
        <w:t>5</w:t>
      </w:r>
      <w:r>
        <w:rPr>
          <w:rFonts w:hint="eastAsia" w:eastAsia="仿宋"/>
          <w:color w:val="000000" w:themeColor="text1"/>
          <w:kern w:val="0"/>
          <w:szCs w:val="21"/>
          <w14:textFill>
            <w14:solidFill>
              <w14:schemeClr w14:val="tx1"/>
            </w14:solidFill>
          </w14:textFill>
        </w:rPr>
        <w:t>人以上单数，其中评审专家不少于成员总数的三分之二。</w:t>
      </w:r>
    </w:p>
    <w:p w14:paraId="1AF3C8C0">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b/>
          <w:color w:val="000000" w:themeColor="text1"/>
          <w:kern w:val="0"/>
          <w:sz w:val="21"/>
          <w:szCs w:val="21"/>
          <w14:textFill>
            <w14:solidFill>
              <w14:schemeClr w14:val="tx1"/>
            </w14:solidFill>
          </w14:textFill>
        </w:rPr>
        <w:t>3.</w:t>
      </w:r>
      <w:r>
        <w:rPr>
          <w:rFonts w:hint="eastAsia" w:eastAsia="仿宋"/>
          <w:b/>
          <w:color w:val="000000" w:themeColor="text1"/>
          <w:kern w:val="0"/>
          <w:sz w:val="21"/>
          <w:szCs w:val="21"/>
          <w14:textFill>
            <w14:solidFill>
              <w14:schemeClr w14:val="tx1"/>
            </w14:solidFill>
          </w14:textFill>
        </w:rPr>
        <w:t>评标委员会的组成人员的回避。</w:t>
      </w:r>
      <w:r>
        <w:rPr>
          <w:rFonts w:hint="eastAsia" w:eastAsia="仿宋"/>
          <w:color w:val="000000" w:themeColor="text1"/>
          <w:kern w:val="0"/>
          <w:sz w:val="21"/>
          <w:szCs w:val="21"/>
          <w14:textFill>
            <w14:solidFill>
              <w14:schemeClr w14:val="tx1"/>
            </w14:solidFill>
          </w14:textFill>
        </w:rPr>
        <w:t>在政府采购活动中，评标委员会的组成人员与供应商有下列利害关系之一的，应当回避：</w:t>
      </w:r>
    </w:p>
    <w:p w14:paraId="156937EF">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3.1</w:t>
      </w:r>
      <w:r>
        <w:rPr>
          <w:rFonts w:hint="eastAsia" w:eastAsia="仿宋"/>
          <w:color w:val="000000" w:themeColor="text1"/>
          <w:kern w:val="0"/>
          <w:sz w:val="21"/>
          <w:szCs w:val="21"/>
          <w14:textFill>
            <w14:solidFill>
              <w14:schemeClr w14:val="tx1"/>
            </w14:solidFill>
          </w14:textFill>
        </w:rPr>
        <w:t>参加采购活动前</w:t>
      </w:r>
      <w:r>
        <w:rPr>
          <w:rFonts w:eastAsia="仿宋"/>
          <w:color w:val="000000" w:themeColor="text1"/>
          <w:kern w:val="0"/>
          <w:sz w:val="21"/>
          <w:szCs w:val="21"/>
          <w14:textFill>
            <w14:solidFill>
              <w14:schemeClr w14:val="tx1"/>
            </w14:solidFill>
          </w14:textFill>
        </w:rPr>
        <w:t>3</w:t>
      </w:r>
      <w:r>
        <w:rPr>
          <w:rFonts w:hint="eastAsia" w:eastAsia="仿宋"/>
          <w:color w:val="000000" w:themeColor="text1"/>
          <w:kern w:val="0"/>
          <w:sz w:val="21"/>
          <w:szCs w:val="21"/>
          <w14:textFill>
            <w14:solidFill>
              <w14:schemeClr w14:val="tx1"/>
            </w14:solidFill>
          </w14:textFill>
        </w:rPr>
        <w:t>年内与供应商存在劳动关系；</w:t>
      </w:r>
    </w:p>
    <w:p w14:paraId="00937890">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3.2</w:t>
      </w:r>
      <w:r>
        <w:rPr>
          <w:rFonts w:hint="eastAsia" w:eastAsia="仿宋"/>
          <w:color w:val="000000" w:themeColor="text1"/>
          <w:kern w:val="0"/>
          <w:sz w:val="21"/>
          <w:szCs w:val="21"/>
          <w14:textFill>
            <w14:solidFill>
              <w14:schemeClr w14:val="tx1"/>
            </w14:solidFill>
          </w14:textFill>
        </w:rPr>
        <w:t>参加采购活动前</w:t>
      </w:r>
      <w:r>
        <w:rPr>
          <w:rFonts w:eastAsia="仿宋"/>
          <w:color w:val="000000" w:themeColor="text1"/>
          <w:kern w:val="0"/>
          <w:sz w:val="21"/>
          <w:szCs w:val="21"/>
          <w14:textFill>
            <w14:solidFill>
              <w14:schemeClr w14:val="tx1"/>
            </w14:solidFill>
          </w14:textFill>
        </w:rPr>
        <w:t>3</w:t>
      </w:r>
      <w:r>
        <w:rPr>
          <w:rFonts w:hint="eastAsia" w:eastAsia="仿宋"/>
          <w:color w:val="000000" w:themeColor="text1"/>
          <w:kern w:val="0"/>
          <w:sz w:val="21"/>
          <w:szCs w:val="21"/>
          <w14:textFill>
            <w14:solidFill>
              <w14:schemeClr w14:val="tx1"/>
            </w14:solidFill>
          </w14:textFill>
        </w:rPr>
        <w:t>年内担任供应商的董事、监事；</w:t>
      </w:r>
    </w:p>
    <w:p w14:paraId="3484CA49">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3.3</w:t>
      </w:r>
      <w:r>
        <w:rPr>
          <w:rFonts w:hint="eastAsia" w:eastAsia="仿宋"/>
          <w:color w:val="000000" w:themeColor="text1"/>
          <w:kern w:val="0"/>
          <w:sz w:val="21"/>
          <w:szCs w:val="21"/>
          <w14:textFill>
            <w14:solidFill>
              <w14:schemeClr w14:val="tx1"/>
            </w14:solidFill>
          </w14:textFill>
        </w:rPr>
        <w:t>参加采购活动前</w:t>
      </w:r>
      <w:r>
        <w:rPr>
          <w:rFonts w:eastAsia="仿宋"/>
          <w:color w:val="000000" w:themeColor="text1"/>
          <w:kern w:val="0"/>
          <w:sz w:val="21"/>
          <w:szCs w:val="21"/>
          <w14:textFill>
            <w14:solidFill>
              <w14:schemeClr w14:val="tx1"/>
            </w14:solidFill>
          </w14:textFill>
        </w:rPr>
        <w:t>3</w:t>
      </w:r>
      <w:r>
        <w:rPr>
          <w:rFonts w:hint="eastAsia" w:eastAsia="仿宋"/>
          <w:color w:val="000000" w:themeColor="text1"/>
          <w:kern w:val="0"/>
          <w:sz w:val="21"/>
          <w:szCs w:val="21"/>
          <w14:textFill>
            <w14:solidFill>
              <w14:schemeClr w14:val="tx1"/>
            </w14:solidFill>
          </w14:textFill>
        </w:rPr>
        <w:t>年内是供应商的控股股东或者实际控制人；</w:t>
      </w:r>
    </w:p>
    <w:p w14:paraId="65511F2C">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3.4</w:t>
      </w:r>
      <w:r>
        <w:rPr>
          <w:rFonts w:hint="eastAsia" w:eastAsia="仿宋"/>
          <w:color w:val="000000" w:themeColor="text1"/>
          <w:kern w:val="0"/>
          <w:sz w:val="21"/>
          <w:szCs w:val="21"/>
          <w14:textFill>
            <w14:solidFill>
              <w14:schemeClr w14:val="tx1"/>
            </w14:solidFill>
          </w14:textFill>
        </w:rPr>
        <w:t>与供应商的法定代表人或者负责人有夫妻、直系血亲、三代以内旁系血亲或者近姻亲关系；</w:t>
      </w:r>
    </w:p>
    <w:p w14:paraId="7425B95B">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3.5</w:t>
      </w:r>
      <w:r>
        <w:rPr>
          <w:rFonts w:hint="eastAsia" w:eastAsia="仿宋"/>
          <w:color w:val="000000" w:themeColor="text1"/>
          <w:kern w:val="0"/>
          <w:sz w:val="21"/>
          <w:szCs w:val="21"/>
          <w14:textFill>
            <w14:solidFill>
              <w14:schemeClr w14:val="tx1"/>
            </w14:solidFill>
          </w14:textFill>
        </w:rPr>
        <w:t>与供应商有其他可能影响政府采购活动公平、公正进行的关系。</w:t>
      </w:r>
    </w:p>
    <w:p w14:paraId="6644BC76">
      <w:pPr>
        <w:pStyle w:val="20"/>
        <w:spacing w:before="0"/>
        <w:ind w:firstLine="0" w:firstLineChars="0"/>
        <w:jc w:val="center"/>
        <w:rPr>
          <w:rFonts w:eastAsia="仿宋"/>
          <w:b/>
          <w:bCs/>
          <w:color w:val="000000" w:themeColor="text1"/>
          <w:kern w:val="0"/>
          <w:sz w:val="21"/>
          <w:szCs w:val="21"/>
          <w14:textFill>
            <w14:solidFill>
              <w14:schemeClr w14:val="tx1"/>
            </w14:solidFill>
          </w14:textFill>
        </w:rPr>
      </w:pPr>
      <w:r>
        <w:rPr>
          <w:rFonts w:hint="eastAsia" w:eastAsia="仿宋"/>
          <w:b/>
          <w:bCs/>
          <w:color w:val="000000" w:themeColor="text1"/>
          <w:kern w:val="0"/>
          <w:sz w:val="21"/>
          <w:szCs w:val="21"/>
          <w14:textFill>
            <w14:solidFill>
              <w14:schemeClr w14:val="tx1"/>
            </w14:solidFill>
          </w14:textFill>
        </w:rPr>
        <w:t>三、评标委员会的职责</w:t>
      </w:r>
    </w:p>
    <w:p w14:paraId="75FEE3FD">
      <w:pPr>
        <w:pStyle w:val="20"/>
        <w:spacing w:before="0"/>
        <w:ind w:firstLine="0" w:firstLineChars="0"/>
        <w:rPr>
          <w:rFonts w:eastAsia="仿宋"/>
          <w:b/>
          <w:color w:val="000000" w:themeColor="text1"/>
          <w:kern w:val="0"/>
          <w:sz w:val="21"/>
          <w:szCs w:val="21"/>
          <w14:textFill>
            <w14:solidFill>
              <w14:schemeClr w14:val="tx1"/>
            </w14:solidFill>
          </w14:textFill>
        </w:rPr>
      </w:pPr>
      <w:r>
        <w:rPr>
          <w:rFonts w:eastAsia="仿宋"/>
          <w:b/>
          <w:color w:val="000000" w:themeColor="text1"/>
          <w:kern w:val="0"/>
          <w:sz w:val="21"/>
          <w:szCs w:val="21"/>
          <w14:textFill>
            <w14:solidFill>
              <w14:schemeClr w14:val="tx1"/>
            </w14:solidFill>
          </w14:textFill>
        </w:rPr>
        <w:t>4.</w:t>
      </w:r>
      <w:r>
        <w:rPr>
          <w:rFonts w:hint="eastAsia" w:eastAsia="仿宋"/>
          <w:b/>
          <w:color w:val="000000" w:themeColor="text1"/>
          <w:kern w:val="0"/>
          <w:sz w:val="21"/>
          <w:szCs w:val="21"/>
          <w14:textFill>
            <w14:solidFill>
              <w14:schemeClr w14:val="tx1"/>
            </w14:solidFill>
          </w14:textFill>
        </w:rPr>
        <w:t>评标委员会负责具体评标事务，并独立履行下列职责：</w:t>
      </w:r>
    </w:p>
    <w:p w14:paraId="4E7D5B0B">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4.1</w:t>
      </w:r>
      <w:r>
        <w:rPr>
          <w:rFonts w:hint="eastAsia" w:eastAsia="仿宋"/>
          <w:color w:val="000000" w:themeColor="text1"/>
          <w:kern w:val="0"/>
          <w:sz w:val="21"/>
          <w:szCs w:val="21"/>
          <w14:textFill>
            <w14:solidFill>
              <w14:schemeClr w14:val="tx1"/>
            </w14:solidFill>
          </w14:textFill>
        </w:rPr>
        <w:t>审查、评价投标文件是否符合采购文件的商务、技术等实质性要求；</w:t>
      </w:r>
    </w:p>
    <w:p w14:paraId="3A1A91D5">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4.2</w:t>
      </w:r>
      <w:r>
        <w:rPr>
          <w:rFonts w:hint="eastAsia" w:eastAsia="仿宋"/>
          <w:color w:val="000000" w:themeColor="text1"/>
          <w:kern w:val="0"/>
          <w:sz w:val="21"/>
          <w:szCs w:val="21"/>
          <w14:textFill>
            <w14:solidFill>
              <w14:schemeClr w14:val="tx1"/>
            </w14:solidFill>
          </w14:textFill>
        </w:rPr>
        <w:t>要求投标人对投标文件有关事项作出澄清或者说明；</w:t>
      </w:r>
    </w:p>
    <w:p w14:paraId="2859743E">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4.3</w:t>
      </w:r>
      <w:r>
        <w:rPr>
          <w:rFonts w:hint="eastAsia" w:eastAsia="仿宋"/>
          <w:color w:val="000000" w:themeColor="text1"/>
          <w:kern w:val="0"/>
          <w:sz w:val="21"/>
          <w:szCs w:val="21"/>
          <w14:textFill>
            <w14:solidFill>
              <w14:schemeClr w14:val="tx1"/>
            </w14:solidFill>
          </w14:textFill>
        </w:rPr>
        <w:t>对投标文件进行比较和评价；</w:t>
      </w:r>
    </w:p>
    <w:p w14:paraId="0ACD3C87">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4.4</w:t>
      </w:r>
      <w:r>
        <w:rPr>
          <w:rFonts w:hint="eastAsia" w:eastAsia="仿宋"/>
          <w:color w:val="000000" w:themeColor="text1"/>
          <w:kern w:val="0"/>
          <w:sz w:val="21"/>
          <w:szCs w:val="21"/>
          <w14:textFill>
            <w14:solidFill>
              <w14:schemeClr w14:val="tx1"/>
            </w14:solidFill>
          </w14:textFill>
        </w:rPr>
        <w:t>确定中标候选人名单，以及根据采购人委托直接确定中标人；</w:t>
      </w:r>
    </w:p>
    <w:p w14:paraId="7E97BDE3">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4.5</w:t>
      </w:r>
      <w:r>
        <w:rPr>
          <w:rFonts w:hint="eastAsia" w:eastAsia="仿宋"/>
          <w:color w:val="000000" w:themeColor="text1"/>
          <w:kern w:val="0"/>
          <w:sz w:val="21"/>
          <w:szCs w:val="21"/>
          <w14:textFill>
            <w14:solidFill>
              <w14:schemeClr w14:val="tx1"/>
            </w14:solidFill>
          </w14:textFill>
        </w:rPr>
        <w:t>向采购人、采购代理机构或者有关部门报告评标中发现的违法行为；</w:t>
      </w:r>
    </w:p>
    <w:p w14:paraId="1E5CAC2C">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4.6</w:t>
      </w:r>
      <w:r>
        <w:rPr>
          <w:rFonts w:hint="eastAsia" w:eastAsia="仿宋"/>
          <w:color w:val="000000" w:themeColor="text1"/>
          <w:kern w:val="0"/>
          <w:sz w:val="21"/>
          <w:szCs w:val="21"/>
          <w14:textFill>
            <w14:solidFill>
              <w14:schemeClr w14:val="tx1"/>
            </w14:solidFill>
          </w14:textFill>
        </w:rPr>
        <w:t>法律、法规、规章、采购文件等规定的其它事项。</w:t>
      </w:r>
    </w:p>
    <w:p w14:paraId="6445CD74">
      <w:pPr>
        <w:pStyle w:val="20"/>
        <w:spacing w:before="0"/>
        <w:ind w:firstLine="0" w:firstLineChars="0"/>
        <w:rPr>
          <w:rFonts w:eastAsia="仿宋"/>
          <w:b/>
          <w:color w:val="000000" w:themeColor="text1"/>
          <w:kern w:val="0"/>
          <w:sz w:val="21"/>
          <w:szCs w:val="21"/>
          <w14:textFill>
            <w14:solidFill>
              <w14:schemeClr w14:val="tx1"/>
            </w14:solidFill>
          </w14:textFill>
        </w:rPr>
      </w:pPr>
      <w:r>
        <w:rPr>
          <w:rFonts w:eastAsia="仿宋"/>
          <w:b/>
          <w:color w:val="000000" w:themeColor="text1"/>
          <w:kern w:val="0"/>
          <w:sz w:val="21"/>
          <w:szCs w:val="21"/>
          <w14:textFill>
            <w14:solidFill>
              <w14:schemeClr w14:val="tx1"/>
            </w14:solidFill>
          </w14:textFill>
        </w:rPr>
        <w:t>5.</w:t>
      </w:r>
      <w:r>
        <w:rPr>
          <w:rFonts w:hint="eastAsia" w:eastAsia="仿宋"/>
          <w:b/>
          <w:color w:val="000000" w:themeColor="text1"/>
          <w:kern w:val="0"/>
          <w:sz w:val="21"/>
          <w:szCs w:val="21"/>
          <w14:textFill>
            <w14:solidFill>
              <w14:schemeClr w14:val="tx1"/>
            </w14:solidFill>
          </w14:textFill>
        </w:rPr>
        <w:t>评标委员会及其成员不得有下列行为：</w:t>
      </w:r>
    </w:p>
    <w:p w14:paraId="64E7C131">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5.1</w:t>
      </w:r>
      <w:r>
        <w:rPr>
          <w:rFonts w:hint="eastAsia" w:eastAsia="仿宋"/>
          <w:color w:val="000000" w:themeColor="text1"/>
          <w:kern w:val="0"/>
          <w:sz w:val="21"/>
          <w:szCs w:val="21"/>
          <w14:textFill>
            <w14:solidFill>
              <w14:schemeClr w14:val="tx1"/>
            </w14:solidFill>
          </w14:textFill>
        </w:rPr>
        <w:t>确定参与评标至评标结束前私自接触投标人；</w:t>
      </w:r>
    </w:p>
    <w:p w14:paraId="29EB5DC7">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5.2</w:t>
      </w:r>
      <w:r>
        <w:rPr>
          <w:rFonts w:hint="eastAsia" w:eastAsia="仿宋"/>
          <w:color w:val="000000" w:themeColor="text1"/>
          <w:kern w:val="0"/>
          <w:sz w:val="21"/>
          <w:szCs w:val="21"/>
          <w14:textFill>
            <w14:solidFill>
              <w14:schemeClr w14:val="tx1"/>
            </w14:solidFill>
          </w14:textFill>
        </w:rPr>
        <w:t>接受投标人提出的与投标文件不一致的澄清或者说明，本办法第五十一条规定的情形除外；</w:t>
      </w:r>
    </w:p>
    <w:p w14:paraId="45796120">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5.3</w:t>
      </w:r>
      <w:r>
        <w:rPr>
          <w:rFonts w:hint="eastAsia" w:eastAsia="仿宋"/>
          <w:color w:val="000000" w:themeColor="text1"/>
          <w:kern w:val="0"/>
          <w:sz w:val="21"/>
          <w:szCs w:val="21"/>
          <w14:textFill>
            <w14:solidFill>
              <w14:schemeClr w14:val="tx1"/>
            </w14:solidFill>
          </w14:textFill>
        </w:rPr>
        <w:t>违反评标纪律发表倾向性意见或者征询采购人的倾向性意见；</w:t>
      </w:r>
    </w:p>
    <w:p w14:paraId="5C8FED8D">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5.4</w:t>
      </w:r>
      <w:r>
        <w:rPr>
          <w:rFonts w:hint="eastAsia" w:eastAsia="仿宋"/>
          <w:color w:val="000000" w:themeColor="text1"/>
          <w:kern w:val="0"/>
          <w:sz w:val="21"/>
          <w:szCs w:val="21"/>
          <w14:textFill>
            <w14:solidFill>
              <w14:schemeClr w14:val="tx1"/>
            </w14:solidFill>
          </w14:textFill>
        </w:rPr>
        <w:t>对需要专业判断的主观评审因素协商评分；</w:t>
      </w:r>
    </w:p>
    <w:p w14:paraId="18992DC4">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5.5</w:t>
      </w:r>
      <w:r>
        <w:rPr>
          <w:rFonts w:hint="eastAsia" w:eastAsia="仿宋"/>
          <w:color w:val="000000" w:themeColor="text1"/>
          <w:kern w:val="0"/>
          <w:sz w:val="21"/>
          <w:szCs w:val="21"/>
          <w14:textFill>
            <w14:solidFill>
              <w14:schemeClr w14:val="tx1"/>
            </w14:solidFill>
          </w14:textFill>
        </w:rPr>
        <w:t>在评标过程中擅离职守，影响评标程序正常进行的；</w:t>
      </w:r>
    </w:p>
    <w:p w14:paraId="477D6F20">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5.6</w:t>
      </w:r>
      <w:r>
        <w:rPr>
          <w:rFonts w:hint="eastAsia" w:eastAsia="仿宋"/>
          <w:color w:val="000000" w:themeColor="text1"/>
          <w:kern w:val="0"/>
          <w:sz w:val="21"/>
          <w:szCs w:val="21"/>
          <w14:textFill>
            <w14:solidFill>
              <w14:schemeClr w14:val="tx1"/>
            </w14:solidFill>
          </w14:textFill>
        </w:rPr>
        <w:t>记录、复制或者带走任何评标资料；</w:t>
      </w:r>
    </w:p>
    <w:p w14:paraId="321CFDEF">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5.7</w:t>
      </w:r>
      <w:r>
        <w:rPr>
          <w:rFonts w:hint="eastAsia" w:eastAsia="仿宋"/>
          <w:color w:val="000000" w:themeColor="text1"/>
          <w:kern w:val="0"/>
          <w:sz w:val="21"/>
          <w:szCs w:val="21"/>
          <w14:textFill>
            <w14:solidFill>
              <w14:schemeClr w14:val="tx1"/>
            </w14:solidFill>
          </w14:textFill>
        </w:rPr>
        <w:t>其他不遵守评标纪律的行为。</w:t>
      </w:r>
    </w:p>
    <w:p w14:paraId="1D469577">
      <w:pPr>
        <w:pStyle w:val="20"/>
        <w:spacing w:before="0"/>
        <w:ind w:firstLine="0" w:firstLineChars="0"/>
        <w:rPr>
          <w:rFonts w:eastAsia="仿宋"/>
          <w:color w:val="000000" w:themeColor="text1"/>
          <w:kern w:val="0"/>
          <w:sz w:val="21"/>
          <w:szCs w:val="21"/>
          <w14:textFill>
            <w14:solidFill>
              <w14:schemeClr w14:val="tx1"/>
            </w14:solidFill>
          </w14:textFill>
        </w:rPr>
      </w:pPr>
      <w:r>
        <w:rPr>
          <w:rFonts w:hint="eastAsia" w:eastAsia="仿宋"/>
          <w:color w:val="000000" w:themeColor="text1"/>
          <w:kern w:val="0"/>
          <w:sz w:val="21"/>
          <w:szCs w:val="21"/>
          <w14:textFill>
            <w14:solidFill>
              <w14:schemeClr w14:val="tx1"/>
            </w14:solidFill>
          </w14:textFill>
        </w:rPr>
        <w:t>评标委员会成员有</w:t>
      </w:r>
      <w:r>
        <w:rPr>
          <w:rFonts w:eastAsia="仿宋"/>
          <w:color w:val="000000" w:themeColor="text1"/>
          <w:kern w:val="0"/>
          <w:sz w:val="21"/>
          <w:szCs w:val="21"/>
          <w14:textFill>
            <w14:solidFill>
              <w14:schemeClr w14:val="tx1"/>
            </w14:solidFill>
          </w14:textFill>
        </w:rPr>
        <w:t>5.1-5.7</w:t>
      </w:r>
      <w:r>
        <w:rPr>
          <w:rFonts w:hint="eastAsia" w:eastAsia="仿宋"/>
          <w:color w:val="000000" w:themeColor="text1"/>
          <w:kern w:val="0"/>
          <w:sz w:val="21"/>
          <w:szCs w:val="21"/>
          <w14:textFill>
            <w14:solidFill>
              <w14:schemeClr w14:val="tx1"/>
            </w14:solidFill>
          </w14:textFill>
        </w:rPr>
        <w:t>行为之一的，其评审意见无效，并不得获取评审劳务报酬和报销异地评审差旅费。</w:t>
      </w:r>
    </w:p>
    <w:p w14:paraId="37E0AF54">
      <w:pPr>
        <w:pStyle w:val="20"/>
        <w:spacing w:before="0"/>
        <w:ind w:firstLine="0" w:firstLineChars="0"/>
        <w:rPr>
          <w:rFonts w:eastAsia="仿宋"/>
          <w:color w:val="000000" w:themeColor="text1"/>
          <w:kern w:val="0"/>
          <w:sz w:val="21"/>
          <w:szCs w:val="21"/>
          <w14:textFill>
            <w14:solidFill>
              <w14:schemeClr w14:val="tx1"/>
            </w14:solidFill>
          </w14:textFill>
        </w:rPr>
      </w:pPr>
    </w:p>
    <w:p w14:paraId="41B2ECBA">
      <w:pPr>
        <w:pStyle w:val="20"/>
        <w:spacing w:before="0"/>
        <w:ind w:firstLine="0" w:firstLineChars="0"/>
        <w:jc w:val="center"/>
        <w:rPr>
          <w:rFonts w:eastAsia="仿宋"/>
          <w:b/>
          <w:bCs/>
          <w:color w:val="000000" w:themeColor="text1"/>
          <w:kern w:val="0"/>
          <w:sz w:val="21"/>
          <w:szCs w:val="21"/>
          <w14:textFill>
            <w14:solidFill>
              <w14:schemeClr w14:val="tx1"/>
            </w14:solidFill>
          </w14:textFill>
        </w:rPr>
      </w:pPr>
      <w:r>
        <w:rPr>
          <w:rFonts w:hint="eastAsia" w:eastAsia="仿宋"/>
          <w:b/>
          <w:bCs/>
          <w:color w:val="000000" w:themeColor="text1"/>
          <w:kern w:val="0"/>
          <w:sz w:val="21"/>
          <w:szCs w:val="21"/>
          <w14:textFill>
            <w14:solidFill>
              <w14:schemeClr w14:val="tx1"/>
            </w14:solidFill>
          </w14:textFill>
        </w:rPr>
        <w:t>四、评审程序</w:t>
      </w:r>
    </w:p>
    <w:p w14:paraId="083072CA">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b/>
          <w:color w:val="000000" w:themeColor="text1"/>
          <w:kern w:val="0"/>
          <w:sz w:val="21"/>
          <w:szCs w:val="21"/>
          <w14:textFill>
            <w14:solidFill>
              <w14:schemeClr w14:val="tx1"/>
            </w14:solidFill>
          </w14:textFill>
        </w:rPr>
        <w:t>6.</w:t>
      </w:r>
      <w:r>
        <w:rPr>
          <w:rFonts w:hint="eastAsia" w:eastAsia="仿宋"/>
          <w:b/>
          <w:color w:val="000000" w:themeColor="text1"/>
          <w:kern w:val="0"/>
          <w:sz w:val="21"/>
          <w:szCs w:val="21"/>
          <w14:textFill>
            <w14:solidFill>
              <w14:schemeClr w14:val="tx1"/>
            </w14:solidFill>
          </w14:textFill>
        </w:rPr>
        <w:t>符合性审查。</w:t>
      </w:r>
      <w:r>
        <w:rPr>
          <w:rFonts w:hint="eastAsia" w:eastAsia="仿宋"/>
          <w:color w:val="000000" w:themeColor="text1"/>
          <w:kern w:val="0"/>
          <w:sz w:val="21"/>
          <w:szCs w:val="21"/>
          <w14:textFill>
            <w14:solidFill>
              <w14:schemeClr w14:val="tx1"/>
            </w14:solidFill>
          </w14:textFill>
        </w:rPr>
        <w:t>评标委员会应当对符合资格的投标人的投标文件进行符合性审查，以确定其是否满足采购文件的实质性要求。符合投标无效情形的，投标无效。</w:t>
      </w:r>
    </w:p>
    <w:p w14:paraId="45B07358">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b/>
          <w:color w:val="000000" w:themeColor="text1"/>
          <w:kern w:val="0"/>
          <w:sz w:val="21"/>
          <w:szCs w:val="21"/>
          <w14:textFill>
            <w14:solidFill>
              <w14:schemeClr w14:val="tx1"/>
            </w14:solidFill>
          </w14:textFill>
        </w:rPr>
        <w:t>7.</w:t>
      </w:r>
      <w:r>
        <w:rPr>
          <w:rFonts w:hint="eastAsia" w:eastAsia="仿宋"/>
          <w:b/>
          <w:color w:val="000000" w:themeColor="text1"/>
          <w:kern w:val="0"/>
          <w:sz w:val="21"/>
          <w:szCs w:val="21"/>
          <w14:textFill>
            <w14:solidFill>
              <w14:schemeClr w14:val="tx1"/>
            </w14:solidFill>
          </w14:textFill>
        </w:rPr>
        <w:t>投标人澄清、说明或者补正。</w:t>
      </w:r>
      <w:r>
        <w:rPr>
          <w:rFonts w:hint="eastAsia" w:eastAsia="仿宋"/>
          <w:color w:val="000000" w:themeColor="text1"/>
          <w:kern w:val="0"/>
          <w:sz w:val="21"/>
          <w:szCs w:val="21"/>
          <w14:textFill>
            <w14:solidFill>
              <w14:schemeClr w14:val="tx1"/>
            </w14:solidFill>
          </w14:textFill>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14:paraId="1D45C725">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b/>
          <w:color w:val="000000" w:themeColor="text1"/>
          <w:kern w:val="0"/>
          <w:sz w:val="21"/>
          <w:szCs w:val="21"/>
          <w14:textFill>
            <w14:solidFill>
              <w14:schemeClr w14:val="tx1"/>
            </w14:solidFill>
          </w14:textFill>
        </w:rPr>
        <w:t>8.</w:t>
      </w:r>
      <w:r>
        <w:rPr>
          <w:rFonts w:hint="eastAsia" w:eastAsia="仿宋"/>
          <w:b/>
          <w:color w:val="000000" w:themeColor="text1"/>
          <w:kern w:val="0"/>
          <w:sz w:val="21"/>
          <w:szCs w:val="21"/>
          <w14:textFill>
            <w14:solidFill>
              <w14:schemeClr w14:val="tx1"/>
            </w14:solidFill>
          </w14:textFill>
        </w:rPr>
        <w:t>比较与评价。</w:t>
      </w:r>
      <w:r>
        <w:rPr>
          <w:rFonts w:hint="eastAsia" w:eastAsia="仿宋"/>
          <w:color w:val="000000" w:themeColor="text1"/>
          <w:kern w:val="0"/>
          <w:sz w:val="21"/>
          <w:szCs w:val="21"/>
          <w14:textFill>
            <w14:solidFill>
              <w14:schemeClr w14:val="tx1"/>
            </w14:solidFill>
          </w14:textFill>
        </w:rPr>
        <w:t>标委员会应当按照评标标准，对符合性审查合格的投标文件进行商务和技术评估，综合比较与评价。</w:t>
      </w:r>
    </w:p>
    <w:p w14:paraId="18F5978F">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b/>
          <w:color w:val="000000" w:themeColor="text1"/>
          <w:kern w:val="0"/>
          <w:sz w:val="21"/>
          <w:szCs w:val="21"/>
          <w14:textFill>
            <w14:solidFill>
              <w14:schemeClr w14:val="tx1"/>
            </w14:solidFill>
          </w14:textFill>
        </w:rPr>
        <w:t>9.</w:t>
      </w:r>
      <w:r>
        <w:rPr>
          <w:rFonts w:hint="eastAsia" w:eastAsia="仿宋"/>
          <w:b/>
          <w:color w:val="000000" w:themeColor="text1"/>
          <w:kern w:val="0"/>
          <w:sz w:val="21"/>
          <w:szCs w:val="21"/>
          <w14:textFill>
            <w14:solidFill>
              <w14:schemeClr w14:val="tx1"/>
            </w14:solidFill>
          </w14:textFill>
        </w:rPr>
        <w:t>汇总（商务技术得分情况）。</w:t>
      </w:r>
      <w:r>
        <w:rPr>
          <w:rFonts w:hint="eastAsia" w:eastAsia="仿宋"/>
          <w:color w:val="000000" w:themeColor="text1"/>
          <w:kern w:val="0"/>
          <w:sz w:val="21"/>
          <w:szCs w:val="21"/>
          <w14:textFill>
            <w14:solidFill>
              <w14:schemeClr w14:val="tx1"/>
            </w14:solidFill>
          </w14:textFill>
        </w:rPr>
        <w:t>评标委员会各成员应当独立对每个投标人的商务和技术文件进行评价，并汇总商务技术得分情况。</w:t>
      </w:r>
    </w:p>
    <w:p w14:paraId="20C3F682">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b/>
          <w:color w:val="000000" w:themeColor="text1"/>
          <w:kern w:val="0"/>
          <w:sz w:val="21"/>
          <w:szCs w:val="21"/>
          <w14:textFill>
            <w14:solidFill>
              <w14:schemeClr w14:val="tx1"/>
            </w14:solidFill>
          </w14:textFill>
        </w:rPr>
        <w:t>10.</w:t>
      </w:r>
      <w:r>
        <w:rPr>
          <w:rFonts w:hint="eastAsia" w:eastAsia="仿宋"/>
          <w:b/>
          <w:color w:val="000000" w:themeColor="text1"/>
          <w:kern w:val="0"/>
          <w:sz w:val="21"/>
          <w:szCs w:val="21"/>
          <w14:textFill>
            <w14:solidFill>
              <w14:schemeClr w14:val="tx1"/>
            </w14:solidFill>
          </w14:textFill>
        </w:rPr>
        <w:t>报价审核。</w:t>
      </w:r>
      <w:r>
        <w:rPr>
          <w:rFonts w:hint="eastAsia" w:eastAsia="仿宋"/>
          <w:color w:val="000000" w:themeColor="text1"/>
          <w:kern w:val="0"/>
          <w:sz w:val="21"/>
          <w:szCs w:val="21"/>
          <w14:textFill>
            <w14:solidFill>
              <w14:schemeClr w14:val="tx1"/>
            </w14:solidFill>
          </w14:textFill>
        </w:rPr>
        <w:t>对经商务和技术评审符合采购需求的投标人的报价的合理性、准确性等进行审查核实。</w:t>
      </w:r>
    </w:p>
    <w:p w14:paraId="18D49D7D">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10.1</w:t>
      </w:r>
      <w:r>
        <w:rPr>
          <w:rFonts w:hint="eastAsia" w:eastAsia="仿宋"/>
          <w:color w:val="000000" w:themeColor="text1"/>
          <w:kern w:val="0"/>
          <w:sz w:val="21"/>
          <w:szCs w:val="21"/>
          <w14:textFill>
            <w14:solidFill>
              <w14:schemeClr w14:val="tx1"/>
            </w14:solidFill>
          </w14:textFill>
        </w:rPr>
        <w:t>评标委员会认为投标人的报价明显低于其他通过符合性审查投标人的报价，有可能影响设备质量或者不能诚信履约的，应当要求其在评标现场合理的时间内提供书面说明，必要时提交相关证明材料。</w:t>
      </w:r>
    </w:p>
    <w:p w14:paraId="2FAA8A18">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10.2</w:t>
      </w:r>
      <w:r>
        <w:rPr>
          <w:rFonts w:hint="eastAsia" w:eastAsia="仿宋"/>
          <w:color w:val="000000" w:themeColor="text1"/>
          <w:kern w:val="0"/>
          <w:sz w:val="21"/>
          <w:szCs w:val="21"/>
          <w14:textFill>
            <w14:solidFill>
              <w14:schemeClr w14:val="tx1"/>
            </w14:solidFill>
          </w14:textFill>
        </w:rPr>
        <w:t>根据财政部发布的《政府采购促进中小企业发展管理办法》规定，对于非专门面向中小企业的项目，对小型和微型企业设备的价格给予一定的扣除，用扣除后的价格参与评审。</w:t>
      </w:r>
    </w:p>
    <w:p w14:paraId="3C8091B6">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10.3</w:t>
      </w:r>
      <w:r>
        <w:rPr>
          <w:rFonts w:hint="eastAsia" w:eastAsia="仿宋"/>
          <w:color w:val="000000" w:themeColor="text1"/>
          <w:kern w:val="0"/>
          <w:sz w:val="21"/>
          <w:szCs w:val="21"/>
          <w14:textFill>
            <w14:solidFill>
              <w14:schemeClr w14:val="tx1"/>
            </w14:solidFill>
          </w14:textFill>
        </w:rPr>
        <w:t>投标价格的修正原则。投标文件报价出现前后不一致的，按照下列规定修正：</w:t>
      </w:r>
    </w:p>
    <w:p w14:paraId="2B62C889">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10.3.1</w:t>
      </w:r>
      <w:r>
        <w:rPr>
          <w:rFonts w:hint="eastAsia" w:eastAsia="仿宋"/>
          <w:color w:val="000000" w:themeColor="text1"/>
          <w:kern w:val="0"/>
          <w:sz w:val="21"/>
          <w:szCs w:val="21"/>
          <w14:textFill>
            <w14:solidFill>
              <w14:schemeClr w14:val="tx1"/>
            </w14:solidFill>
          </w14:textFill>
        </w:rPr>
        <w:t>投标文件中开标一览表</w:t>
      </w:r>
      <w:r>
        <w:rPr>
          <w:rFonts w:eastAsia="仿宋"/>
          <w:color w:val="000000" w:themeColor="text1"/>
          <w:kern w:val="0"/>
          <w:sz w:val="21"/>
          <w:szCs w:val="21"/>
          <w14:textFill>
            <w14:solidFill>
              <w14:schemeClr w14:val="tx1"/>
            </w14:solidFill>
          </w14:textFill>
        </w:rPr>
        <w:t>(</w:t>
      </w:r>
      <w:r>
        <w:rPr>
          <w:rFonts w:hint="eastAsia" w:eastAsia="仿宋"/>
          <w:color w:val="000000" w:themeColor="text1"/>
          <w:kern w:val="0"/>
          <w:sz w:val="21"/>
          <w:szCs w:val="21"/>
          <w14:textFill>
            <w14:solidFill>
              <w14:schemeClr w14:val="tx1"/>
            </w14:solidFill>
          </w14:textFill>
        </w:rPr>
        <w:t>报价表</w:t>
      </w:r>
      <w:r>
        <w:rPr>
          <w:rFonts w:eastAsia="仿宋"/>
          <w:color w:val="000000" w:themeColor="text1"/>
          <w:kern w:val="0"/>
          <w:sz w:val="21"/>
          <w:szCs w:val="21"/>
          <w14:textFill>
            <w14:solidFill>
              <w14:schemeClr w14:val="tx1"/>
            </w14:solidFill>
          </w14:textFill>
        </w:rPr>
        <w:t>)</w:t>
      </w:r>
      <w:r>
        <w:rPr>
          <w:rFonts w:hint="eastAsia" w:eastAsia="仿宋"/>
          <w:color w:val="000000" w:themeColor="text1"/>
          <w:kern w:val="0"/>
          <w:sz w:val="21"/>
          <w:szCs w:val="21"/>
          <w14:textFill>
            <w14:solidFill>
              <w14:schemeClr w14:val="tx1"/>
            </w14:solidFill>
          </w14:textFill>
        </w:rPr>
        <w:t>内容与投标文件中相应内容不一致的，以开标一览表</w:t>
      </w:r>
      <w:r>
        <w:rPr>
          <w:rFonts w:eastAsia="仿宋"/>
          <w:color w:val="000000" w:themeColor="text1"/>
          <w:kern w:val="0"/>
          <w:sz w:val="21"/>
          <w:szCs w:val="21"/>
          <w14:textFill>
            <w14:solidFill>
              <w14:schemeClr w14:val="tx1"/>
            </w14:solidFill>
          </w14:textFill>
        </w:rPr>
        <w:t>(</w:t>
      </w:r>
      <w:r>
        <w:rPr>
          <w:rFonts w:hint="eastAsia" w:eastAsia="仿宋"/>
          <w:color w:val="000000" w:themeColor="text1"/>
          <w:kern w:val="0"/>
          <w:sz w:val="21"/>
          <w:szCs w:val="21"/>
          <w14:textFill>
            <w14:solidFill>
              <w14:schemeClr w14:val="tx1"/>
            </w14:solidFill>
          </w14:textFill>
        </w:rPr>
        <w:t>报价表</w:t>
      </w:r>
      <w:r>
        <w:rPr>
          <w:rFonts w:eastAsia="仿宋"/>
          <w:color w:val="000000" w:themeColor="text1"/>
          <w:kern w:val="0"/>
          <w:sz w:val="21"/>
          <w:szCs w:val="21"/>
          <w14:textFill>
            <w14:solidFill>
              <w14:schemeClr w14:val="tx1"/>
            </w14:solidFill>
          </w14:textFill>
        </w:rPr>
        <w:t>)</w:t>
      </w:r>
      <w:r>
        <w:rPr>
          <w:rFonts w:hint="eastAsia" w:eastAsia="仿宋"/>
          <w:color w:val="000000" w:themeColor="text1"/>
          <w:kern w:val="0"/>
          <w:sz w:val="21"/>
          <w:szCs w:val="21"/>
          <w14:textFill>
            <w14:solidFill>
              <w14:schemeClr w14:val="tx1"/>
            </w14:solidFill>
          </w14:textFill>
        </w:rPr>
        <w:t>为准</w:t>
      </w:r>
      <w:r>
        <w:rPr>
          <w:rFonts w:eastAsia="仿宋"/>
          <w:color w:val="000000" w:themeColor="text1"/>
          <w:kern w:val="0"/>
          <w:sz w:val="21"/>
          <w:szCs w:val="21"/>
          <w14:textFill>
            <w14:solidFill>
              <w14:schemeClr w14:val="tx1"/>
            </w14:solidFill>
          </w14:textFill>
        </w:rPr>
        <w:t>;</w:t>
      </w:r>
    </w:p>
    <w:p w14:paraId="07B40C4F">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10.3.2</w:t>
      </w:r>
      <w:r>
        <w:rPr>
          <w:rFonts w:hint="eastAsia" w:eastAsia="仿宋"/>
          <w:color w:val="000000" w:themeColor="text1"/>
          <w:kern w:val="0"/>
          <w:sz w:val="21"/>
          <w:szCs w:val="21"/>
          <w14:textFill>
            <w14:solidFill>
              <w14:schemeClr w14:val="tx1"/>
            </w14:solidFill>
          </w14:textFill>
        </w:rPr>
        <w:t>大写金额和小写金额不一致的，以大写金额为准</w:t>
      </w:r>
      <w:r>
        <w:rPr>
          <w:rFonts w:eastAsia="仿宋"/>
          <w:color w:val="000000" w:themeColor="text1"/>
          <w:kern w:val="0"/>
          <w:sz w:val="21"/>
          <w:szCs w:val="21"/>
          <w14:textFill>
            <w14:solidFill>
              <w14:schemeClr w14:val="tx1"/>
            </w14:solidFill>
          </w14:textFill>
        </w:rPr>
        <w:t>;</w:t>
      </w:r>
    </w:p>
    <w:p w14:paraId="2148F2B1">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10.3.3</w:t>
      </w:r>
      <w:r>
        <w:rPr>
          <w:rFonts w:hint="eastAsia" w:eastAsia="仿宋"/>
          <w:color w:val="000000" w:themeColor="text1"/>
          <w:kern w:val="0"/>
          <w:sz w:val="21"/>
          <w:szCs w:val="21"/>
          <w14:textFill>
            <w14:solidFill>
              <w14:schemeClr w14:val="tx1"/>
            </w14:solidFill>
          </w14:textFill>
        </w:rPr>
        <w:t>单价金额小数点或者百分比有明显错位的，以开标一览表的总价为准，并修改单价</w:t>
      </w:r>
      <w:r>
        <w:rPr>
          <w:rFonts w:eastAsia="仿宋"/>
          <w:color w:val="000000" w:themeColor="text1"/>
          <w:kern w:val="0"/>
          <w:sz w:val="21"/>
          <w:szCs w:val="21"/>
          <w14:textFill>
            <w14:solidFill>
              <w14:schemeClr w14:val="tx1"/>
            </w14:solidFill>
          </w14:textFill>
        </w:rPr>
        <w:t>;</w:t>
      </w:r>
    </w:p>
    <w:p w14:paraId="0693286D">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10.3.4</w:t>
      </w:r>
      <w:r>
        <w:rPr>
          <w:rFonts w:hint="eastAsia" w:eastAsia="仿宋"/>
          <w:color w:val="000000" w:themeColor="text1"/>
          <w:kern w:val="0"/>
          <w:sz w:val="21"/>
          <w:szCs w:val="21"/>
          <w14:textFill>
            <w14:solidFill>
              <w14:schemeClr w14:val="tx1"/>
            </w14:solidFill>
          </w14:textFill>
        </w:rPr>
        <w:t>总价金额与按单价汇总金额不一致的，以单价金额计算结果为准。</w:t>
      </w:r>
    </w:p>
    <w:p w14:paraId="568292F2">
      <w:pPr>
        <w:pStyle w:val="20"/>
        <w:spacing w:before="0"/>
        <w:ind w:firstLine="0" w:firstLineChars="0"/>
        <w:rPr>
          <w:rFonts w:eastAsia="仿宋"/>
          <w:color w:val="000000" w:themeColor="text1"/>
          <w:kern w:val="0"/>
          <w:sz w:val="21"/>
          <w:szCs w:val="21"/>
          <w14:textFill>
            <w14:solidFill>
              <w14:schemeClr w14:val="tx1"/>
            </w14:solidFill>
          </w14:textFill>
        </w:rPr>
      </w:pPr>
      <w:r>
        <w:rPr>
          <w:rFonts w:eastAsia="仿宋"/>
          <w:color w:val="000000" w:themeColor="text1"/>
          <w:kern w:val="0"/>
          <w:sz w:val="21"/>
          <w:szCs w:val="21"/>
          <w14:textFill>
            <w14:solidFill>
              <w14:schemeClr w14:val="tx1"/>
            </w14:solidFill>
          </w14:textFill>
        </w:rPr>
        <w:t>10.3.5</w:t>
      </w:r>
      <w:r>
        <w:rPr>
          <w:rFonts w:hint="eastAsia" w:eastAsia="仿宋"/>
          <w:color w:val="000000" w:themeColor="text1"/>
          <w:kern w:val="0"/>
          <w:sz w:val="21"/>
          <w:szCs w:val="21"/>
          <w14:textFill>
            <w14:solidFill>
              <w14:schemeClr w14:val="tx1"/>
            </w14:solidFill>
          </w14:textFill>
        </w:rPr>
        <w:t>同时出现两种以上不一致的，按照前款规定的顺序修正。修正后的报价按照财政部第</w:t>
      </w:r>
      <w:r>
        <w:rPr>
          <w:rFonts w:eastAsia="仿宋"/>
          <w:color w:val="000000" w:themeColor="text1"/>
          <w:kern w:val="0"/>
          <w:sz w:val="21"/>
          <w:szCs w:val="21"/>
          <w14:textFill>
            <w14:solidFill>
              <w14:schemeClr w14:val="tx1"/>
            </w14:solidFill>
          </w14:textFill>
        </w:rPr>
        <w:t>87</w:t>
      </w:r>
      <w:r>
        <w:rPr>
          <w:rFonts w:hint="eastAsia" w:eastAsia="仿宋"/>
          <w:color w:val="000000" w:themeColor="text1"/>
          <w:kern w:val="0"/>
          <w:sz w:val="21"/>
          <w:szCs w:val="21"/>
          <w14:textFill>
            <w14:solidFill>
              <w14:schemeClr w14:val="tx1"/>
            </w14:solidFill>
          </w14:textFill>
        </w:rPr>
        <w:t>号令《政府采购货物和服务招标投标管理办法》第五十一条第二款的规定经投标人确认后产生约束力。</w:t>
      </w:r>
    </w:p>
    <w:p w14:paraId="6A4C3457">
      <w:pPr>
        <w:spacing w:line="360" w:lineRule="auto"/>
        <w:rPr>
          <w:rFonts w:eastAsia="仿宋"/>
          <w:b/>
          <w:bCs/>
          <w:color w:val="000000" w:themeColor="text1"/>
          <w:szCs w:val="21"/>
          <w14:textFill>
            <w14:solidFill>
              <w14:schemeClr w14:val="tx1"/>
            </w14:solidFill>
          </w14:textFill>
        </w:rPr>
      </w:pPr>
      <w:r>
        <w:rPr>
          <w:rFonts w:hint="eastAsia" w:eastAsia="仿宋"/>
          <w:bCs/>
          <w:color w:val="000000" w:themeColor="text1"/>
          <w:szCs w:val="21"/>
          <w14:textFill>
            <w14:solidFill>
              <w14:schemeClr w14:val="tx1"/>
            </w14:solidFill>
          </w14:textFill>
        </w:rPr>
        <w:t>▲</w:t>
      </w:r>
      <w:r>
        <w:rPr>
          <w:rFonts w:hint="eastAsia" w:eastAsia="仿宋"/>
          <w:b/>
          <w:bCs/>
          <w:color w:val="000000" w:themeColor="text1"/>
          <w:szCs w:val="21"/>
          <w14:textFill>
            <w14:solidFill>
              <w14:schemeClr w14:val="tx1"/>
            </w14:solidFill>
          </w14:textFill>
        </w:rPr>
        <w:t>投标人对根据修正原则修正后的报价不确认的，投标无效。</w:t>
      </w:r>
    </w:p>
    <w:p w14:paraId="0880D310">
      <w:pPr>
        <w:spacing w:line="360" w:lineRule="auto"/>
        <w:rPr>
          <w:rFonts w:eastAsia="仿宋"/>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11.</w:t>
      </w:r>
      <w:r>
        <w:rPr>
          <w:rFonts w:hint="eastAsia" w:eastAsia="仿宋"/>
          <w:b/>
          <w:color w:val="000000" w:themeColor="text1"/>
          <w:kern w:val="0"/>
          <w:szCs w:val="21"/>
          <w14:textFill>
            <w14:solidFill>
              <w14:schemeClr w14:val="tx1"/>
            </w14:solidFill>
          </w14:textFill>
        </w:rPr>
        <w:t>汇总得分。</w:t>
      </w:r>
      <w:r>
        <w:rPr>
          <w:rFonts w:hint="eastAsia" w:eastAsia="仿宋"/>
          <w:color w:val="000000" w:themeColor="text1"/>
          <w:kern w:val="0"/>
          <w:szCs w:val="21"/>
          <w14:textFill>
            <w14:solidFill>
              <w14:schemeClr w14:val="tx1"/>
            </w14:solidFill>
          </w14:textFill>
        </w:rPr>
        <w:t>评标委员会各成员应当独立对每个投标人的投标文件进行评价，并汇总每个投标人的得分。</w:t>
      </w:r>
    </w:p>
    <w:p w14:paraId="512DBE0A">
      <w:pPr>
        <w:spacing w:line="360" w:lineRule="auto"/>
        <w:rPr>
          <w:rFonts w:eastAsia="仿宋"/>
          <w:b/>
          <w:color w:val="000000" w:themeColor="text1"/>
          <w:kern w:val="0"/>
          <w:szCs w:val="21"/>
          <w14:textFill>
            <w14:solidFill>
              <w14:schemeClr w14:val="tx1"/>
            </w14:solidFill>
          </w14:textFill>
        </w:rPr>
      </w:pPr>
      <w:r>
        <w:rPr>
          <w:rFonts w:eastAsia="仿宋"/>
          <w:b/>
          <w:color w:val="000000" w:themeColor="text1"/>
          <w:kern w:val="0"/>
          <w:szCs w:val="21"/>
          <w14:textFill>
            <w14:solidFill>
              <w14:schemeClr w14:val="tx1"/>
            </w14:solidFill>
          </w14:textFill>
        </w:rPr>
        <w:t>12.</w:t>
      </w:r>
      <w:r>
        <w:rPr>
          <w:rFonts w:hint="eastAsia" w:eastAsia="仿宋"/>
          <w:b/>
          <w:color w:val="000000" w:themeColor="text1"/>
          <w:kern w:val="0"/>
          <w:szCs w:val="21"/>
          <w14:textFill>
            <w14:solidFill>
              <w14:schemeClr w14:val="tx1"/>
            </w14:solidFill>
          </w14:textFill>
        </w:rPr>
        <w:t>顺序排列与中标候选推荐。</w:t>
      </w:r>
    </w:p>
    <w:p w14:paraId="62E06C6F">
      <w:pPr>
        <w:spacing w:line="36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12.1</w:t>
      </w:r>
      <w:r>
        <w:rPr>
          <w:rFonts w:hint="eastAsia" w:eastAsia="仿宋"/>
          <w:color w:val="000000" w:themeColor="text1"/>
          <w:szCs w:val="21"/>
          <w14:textFill>
            <w14:solidFill>
              <w14:schemeClr w14:val="tx1"/>
            </w14:solidFill>
          </w14:textFill>
        </w:rPr>
        <w:t>评标结果按评审后得分由高到低顺序排列。得分最高的投标人为排名第一的中标候选人。得分相同的，按投标报价由低到高顺序排列，报价最低的为中标候选人。综合得分且最后报价相同的，由评标委员会组长现场抽签决定。</w:t>
      </w:r>
    </w:p>
    <w:p w14:paraId="56ACC041">
      <w:pPr>
        <w:spacing w:line="36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12.2</w:t>
      </w:r>
      <w:r>
        <w:rPr>
          <w:rFonts w:hint="eastAsia" w:eastAsia="仿宋"/>
          <w:color w:val="000000" w:themeColor="text1"/>
          <w:szCs w:val="21"/>
          <w14:textFill>
            <w14:solidFill>
              <w14:schemeClr w14:val="tx1"/>
            </w14:solidFill>
          </w14:textFill>
        </w:rPr>
        <w:t>多家投标人提供相同品牌设备（单一设备采购项目中的该设备或者非单一设备采购项目的核心设备）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C5866F7">
      <w:pPr>
        <w:pStyle w:val="8"/>
        <w:ind w:left="20" w:hanging="20" w:hangingChars="8"/>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b/>
          <w:color w:val="000000" w:themeColor="text1"/>
          <w:spacing w:val="20"/>
          <w:sz w:val="21"/>
          <w:szCs w:val="21"/>
          <w14:textFill>
            <w14:solidFill>
              <w14:schemeClr w14:val="tx1"/>
            </w14:solidFill>
          </w14:textFill>
        </w:rPr>
        <w:t>13.</w:t>
      </w:r>
      <w:r>
        <w:rPr>
          <w:rFonts w:hint="eastAsia" w:ascii="Times New Roman" w:hAnsi="Times New Roman" w:eastAsia="仿宋"/>
          <w:b/>
          <w:color w:val="000000" w:themeColor="text1"/>
          <w:spacing w:val="20"/>
          <w:sz w:val="21"/>
          <w:szCs w:val="21"/>
          <w14:textFill>
            <w14:solidFill>
              <w14:schemeClr w14:val="tx1"/>
            </w14:solidFill>
          </w14:textFill>
        </w:rPr>
        <w:t>投标无效。</w:t>
      </w:r>
      <w:r>
        <w:rPr>
          <w:rFonts w:hint="eastAsia" w:ascii="Times New Roman" w:hAnsi="Times New Roman" w:eastAsia="仿宋"/>
          <w:color w:val="000000" w:themeColor="text1"/>
          <w:sz w:val="21"/>
          <w:szCs w:val="21"/>
          <w14:textFill>
            <w14:solidFill>
              <w14:schemeClr w14:val="tx1"/>
            </w14:solidFill>
          </w14:textFill>
        </w:rPr>
        <w:t>有下列情况之一的，投标无效：</w:t>
      </w:r>
    </w:p>
    <w:p w14:paraId="2672D40B">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13.1</w:t>
      </w:r>
      <w:r>
        <w:rPr>
          <w:rFonts w:hint="eastAsia" w:eastAsia="仿宋"/>
          <w:color w:val="000000" w:themeColor="text1"/>
          <w:szCs w:val="21"/>
          <w14:textFill>
            <w14:solidFill>
              <w14:schemeClr w14:val="tx1"/>
            </w14:solidFill>
          </w14:textFill>
        </w:rPr>
        <w:t>单位负责人为同一人或者存在直接控股、管理关系的不同供应商参加同一合同项下的政府采购活动的（均无效）；</w:t>
      </w:r>
    </w:p>
    <w:p w14:paraId="1E3D7A52">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w:t>
      </w:r>
      <w:r>
        <w:rPr>
          <w:rFonts w:hint="eastAsia" w:eastAsia="仿宋"/>
          <w:color w:val="000000" w:themeColor="text1"/>
          <w:szCs w:val="21"/>
          <w14:textFill>
            <w14:solidFill>
              <w14:schemeClr w14:val="tx1"/>
            </w14:solidFill>
          </w14:textFill>
        </w:rPr>
        <w:t>为采购项目提供整体设计、规范编制或者项目管理、监理、检测等服务的供应商再参加该采购项目的其他采购活动的；</w:t>
      </w:r>
      <w:r>
        <w:rPr>
          <w:rFonts w:eastAsia="仿宋"/>
          <w:color w:val="000000" w:themeColor="text1"/>
          <w:szCs w:val="21"/>
          <w14:textFill>
            <w14:solidFill>
              <w14:schemeClr w14:val="tx1"/>
            </w14:solidFill>
          </w14:textFill>
        </w:rPr>
        <w:t xml:space="preserve"> </w:t>
      </w:r>
    </w:p>
    <w:p w14:paraId="378A6AD7">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13.3</w:t>
      </w:r>
      <w:r>
        <w:rPr>
          <w:rFonts w:hint="eastAsia" w:eastAsia="仿宋"/>
          <w:color w:val="000000" w:themeColor="text1"/>
          <w:szCs w:val="21"/>
          <w14:textFill>
            <w14:solidFill>
              <w14:schemeClr w14:val="tx1"/>
            </w14:solidFill>
          </w14:textFill>
        </w:rPr>
        <w:t>投标人不具备采购文件中规定的资格要求的（投标人未提供有效的资格证明文件的，视为投标人不具备采购文件中规定的资格要求）；</w:t>
      </w:r>
    </w:p>
    <w:p w14:paraId="543185C8">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13.4</w:t>
      </w:r>
      <w:r>
        <w:rPr>
          <w:rFonts w:hint="eastAsia" w:eastAsia="仿宋"/>
          <w:color w:val="000000" w:themeColor="text1"/>
          <w:szCs w:val="21"/>
          <w14:textFill>
            <w14:solidFill>
              <w14:schemeClr w14:val="tx1"/>
            </w14:solidFill>
          </w14:textFill>
        </w:rPr>
        <w:t>如以联合体形式参加政府采购活动的，联合体协议不符合采购文件规定的联合体协议要求的；</w:t>
      </w:r>
    </w:p>
    <w:p w14:paraId="0AE63508">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13.5</w:t>
      </w:r>
      <w:r>
        <w:rPr>
          <w:rFonts w:hint="eastAsia" w:eastAsia="仿宋"/>
          <w:color w:val="000000" w:themeColor="text1"/>
          <w:szCs w:val="21"/>
          <w14:textFill>
            <w14:solidFill>
              <w14:schemeClr w14:val="tx1"/>
            </w14:solidFill>
          </w14:textFill>
        </w:rPr>
        <w:t>投标文件未按规定的格式编制的；</w:t>
      </w:r>
    </w:p>
    <w:p w14:paraId="3C8D328C">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13.6</w:t>
      </w:r>
      <w:r>
        <w:rPr>
          <w:rFonts w:hint="eastAsia" w:eastAsia="仿宋"/>
          <w:color w:val="000000" w:themeColor="text1"/>
          <w:szCs w:val="21"/>
          <w14:textFill>
            <w14:solidFill>
              <w14:schemeClr w14:val="tx1"/>
            </w14:solidFill>
          </w14:textFill>
        </w:rPr>
        <w:t>投标文件未按采购文件的澄清、修改的内容编制，又不符合实质性要求的；</w:t>
      </w:r>
    </w:p>
    <w:p w14:paraId="0FD8F902">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13.7</w:t>
      </w:r>
      <w:r>
        <w:rPr>
          <w:rFonts w:hint="eastAsia" w:eastAsia="仿宋"/>
          <w:color w:val="000000" w:themeColor="text1"/>
          <w:szCs w:val="21"/>
          <w14:textFill>
            <w14:solidFill>
              <w14:schemeClr w14:val="tx1"/>
            </w14:solidFill>
          </w14:textFill>
        </w:rPr>
        <w:t>投标文件组成漏项，内容不全或内容字迹模糊辨认不清的；</w:t>
      </w:r>
    </w:p>
    <w:p w14:paraId="11D57488">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13.8</w:t>
      </w:r>
      <w:r>
        <w:rPr>
          <w:rFonts w:hint="eastAsia" w:eastAsia="仿宋"/>
          <w:color w:val="000000" w:themeColor="text1"/>
          <w:szCs w:val="21"/>
          <w14:textFill>
            <w14:solidFill>
              <w14:schemeClr w14:val="tx1"/>
            </w14:solidFill>
          </w14:textFill>
        </w:rPr>
        <w:t>投标文件中法定代表人授权书所载内容与本项目内容有异的；</w:t>
      </w:r>
    </w:p>
    <w:p w14:paraId="44E43EBA">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13.9</w:t>
      </w:r>
      <w:r>
        <w:rPr>
          <w:rFonts w:hint="eastAsia" w:eastAsia="仿宋"/>
          <w:color w:val="000000" w:themeColor="text1"/>
          <w:szCs w:val="21"/>
          <w14:textFill>
            <w14:solidFill>
              <w14:schemeClr w14:val="tx1"/>
            </w14:solidFill>
          </w14:textFill>
        </w:rPr>
        <w:t>投标文件未按照采购文件要求签署、盖章的；</w:t>
      </w:r>
    </w:p>
    <w:p w14:paraId="03473DB1">
      <w:pPr>
        <w:spacing w:line="360" w:lineRule="auto"/>
        <w:ind w:firstLine="420" w:firstLineChars="200"/>
        <w:rPr>
          <w:rFonts w:eastAsia="仿宋"/>
          <w:b/>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13.10</w:t>
      </w:r>
      <w:r>
        <w:rPr>
          <w:rFonts w:hint="eastAsia" w:eastAsia="仿宋"/>
          <w:bCs/>
          <w:color w:val="000000" w:themeColor="text1"/>
          <w:szCs w:val="21"/>
          <w14:textFill>
            <w14:solidFill>
              <w14:schemeClr w14:val="tx1"/>
            </w14:solidFill>
          </w14:textFill>
        </w:rPr>
        <w:t>未传输递交电子投标文件的或者未按规定提供相应的备份投标文件，造成项目开评标活动无法进行下去的；</w:t>
      </w:r>
    </w:p>
    <w:p w14:paraId="5F1653CA">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13.11</w:t>
      </w:r>
      <w:r>
        <w:rPr>
          <w:rFonts w:hint="eastAsia" w:eastAsia="仿宋"/>
          <w:color w:val="000000" w:themeColor="text1"/>
          <w:szCs w:val="21"/>
          <w14:textFill>
            <w14:solidFill>
              <w14:schemeClr w14:val="tx1"/>
            </w14:solidFill>
          </w14:textFill>
        </w:rPr>
        <w:t>采购文件要求提供样品，投标人没有提供样品的；</w:t>
      </w:r>
    </w:p>
    <w:p w14:paraId="769957D4">
      <w:pPr>
        <w:spacing w:line="360" w:lineRule="auto"/>
        <w:ind w:firstLine="420" w:firstLineChars="200"/>
        <w:rPr>
          <w:rFonts w:eastAsia="仿宋"/>
          <w:b/>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13.12</w:t>
      </w:r>
      <w:r>
        <w:rPr>
          <w:rFonts w:hint="eastAsia" w:eastAsia="仿宋"/>
          <w:color w:val="000000" w:themeColor="text1"/>
          <w:szCs w:val="21"/>
          <w14:textFill>
            <w14:solidFill>
              <w14:schemeClr w14:val="tx1"/>
            </w14:solidFill>
          </w14:textFill>
        </w:rPr>
        <w:t>采购人拟采购的设备属于政府强制采购的节能设备品目清单范围的，投标人未按采购文件要求提供国家确定的认证机构出具的、处于有效期之内的节能设备认证证书的；</w:t>
      </w:r>
    </w:p>
    <w:p w14:paraId="73CB62FD">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13.13</w:t>
      </w:r>
      <w:r>
        <w:rPr>
          <w:rFonts w:hint="eastAsia" w:eastAsia="仿宋"/>
          <w:color w:val="000000" w:themeColor="text1"/>
          <w:szCs w:val="21"/>
          <w14:textFill>
            <w14:solidFill>
              <w14:schemeClr w14:val="tx1"/>
            </w14:solidFill>
          </w14:textFill>
        </w:rPr>
        <w:t>投标文件含有采购人不能接受的附加条件的；</w:t>
      </w:r>
    </w:p>
    <w:p w14:paraId="5CA1713B">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13.14</w:t>
      </w:r>
      <w:r>
        <w:rPr>
          <w:rFonts w:hint="eastAsia" w:eastAsia="仿宋"/>
          <w:color w:val="000000" w:themeColor="text1"/>
          <w:szCs w:val="21"/>
          <w14:textFill>
            <w14:solidFill>
              <w14:schemeClr w14:val="tx1"/>
            </w14:solidFill>
          </w14:textFill>
        </w:rPr>
        <w:t>投标文件中承诺的投标有效期少于采购文件中载明的投标有效期的；</w:t>
      </w:r>
    </w:p>
    <w:p w14:paraId="3881BEDF">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13.15</w:t>
      </w:r>
      <w:r>
        <w:rPr>
          <w:rFonts w:hint="eastAsia" w:eastAsia="仿宋"/>
          <w:color w:val="000000" w:themeColor="text1"/>
          <w:szCs w:val="21"/>
          <w14:textFill>
            <w14:solidFill>
              <w14:schemeClr w14:val="tx1"/>
            </w14:solidFill>
          </w14:textFill>
        </w:rPr>
        <w:t>投标人所投内容不符合采购需求中实质性要求的；</w:t>
      </w:r>
    </w:p>
    <w:p w14:paraId="64845411">
      <w:pPr>
        <w:snapToGrid w:val="0"/>
        <w:spacing w:line="360" w:lineRule="auto"/>
        <w:jc w:val="left"/>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 xml:space="preserve">    13.16</w:t>
      </w:r>
      <w:r>
        <w:rPr>
          <w:rFonts w:hint="eastAsia" w:eastAsia="仿宋"/>
          <w:color w:val="000000" w:themeColor="text1"/>
          <w:szCs w:val="21"/>
          <w14:textFill>
            <w14:solidFill>
              <w14:schemeClr w14:val="tx1"/>
            </w14:solidFill>
          </w14:textFill>
        </w:rPr>
        <w:t>投标文件出现不是唯一的、有选择性投标报价的</w:t>
      </w:r>
      <w:r>
        <w:rPr>
          <w:rFonts w:eastAsia="仿宋"/>
          <w:color w:val="000000" w:themeColor="text1"/>
          <w:szCs w:val="21"/>
          <w14:textFill>
            <w14:solidFill>
              <w14:schemeClr w14:val="tx1"/>
            </w14:solidFill>
          </w14:textFill>
        </w:rPr>
        <w:t>;</w:t>
      </w:r>
    </w:p>
    <w:p w14:paraId="4399EEF6">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13.17</w:t>
      </w:r>
      <w:r>
        <w:rPr>
          <w:rFonts w:hint="eastAsia" w:eastAsia="仿宋"/>
          <w:color w:val="000000" w:themeColor="text1"/>
          <w:szCs w:val="21"/>
          <w14:textFill>
            <w14:solidFill>
              <w14:schemeClr w14:val="tx1"/>
            </w14:solidFill>
          </w14:textFill>
        </w:rPr>
        <w:t>投标报价高于本项目预算的</w:t>
      </w:r>
      <w:r>
        <w:rPr>
          <w:rFonts w:eastAsia="仿宋"/>
          <w:color w:val="000000" w:themeColor="text1"/>
          <w:szCs w:val="21"/>
          <w14:textFill>
            <w14:solidFill>
              <w14:schemeClr w14:val="tx1"/>
            </w14:solidFill>
          </w14:textFill>
        </w:rPr>
        <w:t>;</w:t>
      </w:r>
    </w:p>
    <w:p w14:paraId="03712498">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13.18</w:t>
      </w:r>
      <w:r>
        <w:rPr>
          <w:rFonts w:hint="eastAsia" w:eastAsia="仿宋"/>
          <w:color w:val="000000" w:themeColor="text1"/>
          <w:szCs w:val="21"/>
          <w14:textFill>
            <w14:solidFill>
              <w14:schemeClr w14:val="tx1"/>
            </w14:solidFill>
          </w14:textFill>
        </w:rPr>
        <w:t>报价明显低于其他通过符合性审查投标人的报价，有可能影响设备质量或者不能诚信履约的，未能按要求提供书面说明或者提交相关证明材料，不能证明其报价合理性的</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投标报价中出现补贴、赠送、</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零</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报价的；</w:t>
      </w:r>
    </w:p>
    <w:p w14:paraId="26958ACD">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13.19</w:t>
      </w:r>
      <w:r>
        <w:rPr>
          <w:rFonts w:hint="eastAsia" w:eastAsia="仿宋"/>
          <w:color w:val="000000" w:themeColor="text1"/>
          <w:szCs w:val="21"/>
          <w14:textFill>
            <w14:solidFill>
              <w14:schemeClr w14:val="tx1"/>
            </w14:solidFill>
          </w14:textFill>
        </w:rPr>
        <w:t>《投标（开标）一览表》填写不完整或字迹不能辨认或有漏项的；</w:t>
      </w:r>
    </w:p>
    <w:p w14:paraId="51FA9B0F">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13.20</w:t>
      </w:r>
      <w:r>
        <w:rPr>
          <w:rFonts w:hint="eastAsia" w:eastAsia="仿宋"/>
          <w:color w:val="000000" w:themeColor="text1"/>
          <w:szCs w:val="21"/>
          <w14:textFill>
            <w14:solidFill>
              <w14:schemeClr w14:val="tx1"/>
            </w14:solidFill>
          </w14:textFill>
        </w:rPr>
        <w:t>投标人对根据修正原则修正后的报价不确认的；</w:t>
      </w:r>
    </w:p>
    <w:p w14:paraId="161B7E52">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13.21</w:t>
      </w:r>
      <w:r>
        <w:rPr>
          <w:rFonts w:hint="eastAsia" w:eastAsia="仿宋"/>
          <w:color w:val="000000" w:themeColor="text1"/>
          <w:szCs w:val="21"/>
          <w14:textFill>
            <w14:solidFill>
              <w14:schemeClr w14:val="tx1"/>
            </w14:solidFill>
          </w14:textFill>
        </w:rPr>
        <w:t>投标人提供虚假材料投标的（包括但不限于以下情节）；</w:t>
      </w:r>
    </w:p>
    <w:p w14:paraId="37C9CA89">
      <w:pPr>
        <w:spacing w:line="360" w:lineRule="auto"/>
        <w:ind w:firstLine="840" w:firstLineChars="4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13.21.1</w:t>
      </w:r>
      <w:r>
        <w:rPr>
          <w:rFonts w:hint="eastAsia" w:eastAsia="仿宋"/>
          <w:color w:val="000000" w:themeColor="text1"/>
          <w:szCs w:val="21"/>
          <w14:textFill>
            <w14:solidFill>
              <w14:schemeClr w14:val="tx1"/>
            </w14:solidFill>
          </w14:textFill>
        </w:rPr>
        <w:t>使用伪造、变造的许可证件；</w:t>
      </w:r>
    </w:p>
    <w:p w14:paraId="536BACD4">
      <w:pPr>
        <w:spacing w:line="360" w:lineRule="auto"/>
        <w:ind w:firstLine="630" w:firstLineChars="3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 xml:space="preserve">  13.21.2</w:t>
      </w:r>
      <w:r>
        <w:rPr>
          <w:rFonts w:hint="eastAsia" w:eastAsia="仿宋"/>
          <w:color w:val="000000" w:themeColor="text1"/>
          <w:szCs w:val="21"/>
          <w14:textFill>
            <w14:solidFill>
              <w14:schemeClr w14:val="tx1"/>
            </w14:solidFill>
          </w14:textFill>
        </w:rPr>
        <w:t>提供虚假的财务状况或者业绩；</w:t>
      </w:r>
    </w:p>
    <w:p w14:paraId="64D230A8">
      <w:pPr>
        <w:spacing w:line="360" w:lineRule="auto"/>
        <w:ind w:firstLine="840" w:firstLineChars="4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13.21.3</w:t>
      </w:r>
      <w:r>
        <w:rPr>
          <w:rFonts w:hint="eastAsia" w:eastAsia="仿宋"/>
          <w:color w:val="000000" w:themeColor="text1"/>
          <w:szCs w:val="21"/>
          <w14:textFill>
            <w14:solidFill>
              <w14:schemeClr w14:val="tx1"/>
            </w14:solidFill>
          </w14:textFill>
        </w:rPr>
        <w:t>提供虚假的项目负责人或者主要技术人员简历、劳动关系证明；</w:t>
      </w:r>
    </w:p>
    <w:p w14:paraId="6EA18F98">
      <w:pPr>
        <w:spacing w:line="360" w:lineRule="auto"/>
        <w:ind w:firstLine="630" w:firstLineChars="3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 13.21.4</w:t>
      </w:r>
      <w:r>
        <w:rPr>
          <w:rFonts w:hint="eastAsia" w:eastAsia="仿宋"/>
          <w:color w:val="000000" w:themeColor="text1"/>
          <w:szCs w:val="21"/>
          <w14:textFill>
            <w14:solidFill>
              <w14:schemeClr w14:val="tx1"/>
            </w14:solidFill>
          </w14:textFill>
        </w:rPr>
        <w:t>提供虚假的信用状况；</w:t>
      </w:r>
    </w:p>
    <w:p w14:paraId="470EB002">
      <w:pPr>
        <w:spacing w:line="360" w:lineRule="auto"/>
        <w:ind w:firstLine="630" w:firstLineChars="3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 13.21.5</w:t>
      </w:r>
      <w:r>
        <w:rPr>
          <w:rFonts w:hint="eastAsia" w:eastAsia="仿宋"/>
          <w:color w:val="000000" w:themeColor="text1"/>
          <w:szCs w:val="21"/>
          <w14:textFill>
            <w14:solidFill>
              <w14:schemeClr w14:val="tx1"/>
            </w14:solidFill>
          </w14:textFill>
        </w:rPr>
        <w:t>其他弄虚作假的行为。</w:t>
      </w:r>
    </w:p>
    <w:p w14:paraId="198304E3">
      <w:pPr>
        <w:spacing w:line="360" w:lineRule="auto"/>
        <w:ind w:firstLine="630" w:firstLineChars="3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13.22</w:t>
      </w:r>
      <w:r>
        <w:rPr>
          <w:rFonts w:hint="eastAsia" w:eastAsia="仿宋"/>
          <w:color w:val="000000" w:themeColor="text1"/>
          <w:szCs w:val="21"/>
          <w14:textFill>
            <w14:solidFill>
              <w14:schemeClr w14:val="tx1"/>
            </w14:solidFill>
          </w14:textFill>
        </w:rPr>
        <w:t>投标人有恶意串通、妨碍其他投标人的竞争行为、损害采购人或者其他投标人的合法权益情形的；有下列情形之一的，属于或视为恶意串通，其投标无效：</w:t>
      </w:r>
    </w:p>
    <w:p w14:paraId="525F28DE">
      <w:pPr>
        <w:spacing w:line="360" w:lineRule="auto"/>
        <w:ind w:firstLine="840" w:firstLineChars="4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13.22.1</w:t>
      </w:r>
      <w:r>
        <w:rPr>
          <w:rFonts w:hint="eastAsia" w:eastAsia="仿宋"/>
          <w:color w:val="000000" w:themeColor="text1"/>
          <w:szCs w:val="21"/>
          <w14:textFill>
            <w14:solidFill>
              <w14:schemeClr w14:val="tx1"/>
            </w14:solidFill>
          </w14:textFill>
        </w:rPr>
        <w:t>供应商直接或者间接从采购人或者采购代理机构处获得其他供应商的相关情况并修改其投标文件或者响应文件；</w:t>
      </w:r>
    </w:p>
    <w:p w14:paraId="27AFB387">
      <w:pPr>
        <w:spacing w:line="360" w:lineRule="auto"/>
        <w:ind w:firstLine="840" w:firstLineChars="4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13.22.2</w:t>
      </w:r>
      <w:r>
        <w:rPr>
          <w:rFonts w:hint="eastAsia" w:eastAsia="仿宋"/>
          <w:color w:val="000000" w:themeColor="text1"/>
          <w:szCs w:val="21"/>
          <w14:textFill>
            <w14:solidFill>
              <w14:schemeClr w14:val="tx1"/>
            </w14:solidFill>
          </w14:textFill>
        </w:rPr>
        <w:t>供应商按照采购人或者采购代理机构的授意撤换、修改投标文件或者响应文件；</w:t>
      </w:r>
    </w:p>
    <w:p w14:paraId="1A870495">
      <w:pPr>
        <w:spacing w:line="360" w:lineRule="auto"/>
        <w:ind w:firstLine="840" w:firstLineChars="4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13.23.3</w:t>
      </w:r>
      <w:r>
        <w:rPr>
          <w:rFonts w:hint="eastAsia" w:eastAsia="仿宋"/>
          <w:color w:val="000000" w:themeColor="text1"/>
          <w:szCs w:val="21"/>
          <w14:textFill>
            <w14:solidFill>
              <w14:schemeClr w14:val="tx1"/>
            </w14:solidFill>
          </w14:textFill>
        </w:rPr>
        <w:t>供应商之间协商报价、技术方案等投标文件或者响应文件的实质性内容；</w:t>
      </w:r>
    </w:p>
    <w:p w14:paraId="48C786FE">
      <w:pPr>
        <w:spacing w:line="360" w:lineRule="auto"/>
        <w:ind w:firstLine="840" w:firstLineChars="4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13.22.4</w:t>
      </w:r>
      <w:r>
        <w:rPr>
          <w:rFonts w:hint="eastAsia" w:eastAsia="仿宋"/>
          <w:color w:val="000000" w:themeColor="text1"/>
          <w:szCs w:val="21"/>
          <w14:textFill>
            <w14:solidFill>
              <w14:schemeClr w14:val="tx1"/>
            </w14:solidFill>
          </w14:textFill>
        </w:rPr>
        <w:t>属于同一集团、协会、商会等组织成员的供应商按照该组织要求协同参加政府采购活动；</w:t>
      </w:r>
    </w:p>
    <w:p w14:paraId="2992A753">
      <w:pPr>
        <w:spacing w:line="360" w:lineRule="auto"/>
        <w:ind w:firstLine="840" w:firstLineChars="4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13.22.5</w:t>
      </w:r>
      <w:r>
        <w:rPr>
          <w:rFonts w:hint="eastAsia" w:eastAsia="仿宋"/>
          <w:color w:val="000000" w:themeColor="text1"/>
          <w:szCs w:val="21"/>
          <w14:textFill>
            <w14:solidFill>
              <w14:schemeClr w14:val="tx1"/>
            </w14:solidFill>
          </w14:textFill>
        </w:rPr>
        <w:t>供应商之间事先约定由某一特定供应商中标、成交；</w:t>
      </w:r>
    </w:p>
    <w:p w14:paraId="7A29E7F3">
      <w:pPr>
        <w:spacing w:line="360" w:lineRule="auto"/>
        <w:ind w:firstLine="840" w:firstLineChars="4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13.22.6</w:t>
      </w:r>
      <w:r>
        <w:rPr>
          <w:rFonts w:hint="eastAsia" w:eastAsia="仿宋"/>
          <w:color w:val="000000" w:themeColor="text1"/>
          <w:szCs w:val="21"/>
          <w14:textFill>
            <w14:solidFill>
              <w14:schemeClr w14:val="tx1"/>
            </w14:solidFill>
          </w14:textFill>
        </w:rPr>
        <w:t>供应商之间商定部分供应商放弃参加政府采购活动或者放弃中标、成交；</w:t>
      </w:r>
    </w:p>
    <w:p w14:paraId="34B45C73">
      <w:pPr>
        <w:spacing w:line="360" w:lineRule="auto"/>
        <w:ind w:firstLine="840" w:firstLineChars="4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13.22.7</w:t>
      </w:r>
      <w:r>
        <w:rPr>
          <w:rFonts w:hint="eastAsia" w:eastAsia="仿宋"/>
          <w:color w:val="000000" w:themeColor="text1"/>
          <w:szCs w:val="21"/>
          <w14:textFill>
            <w14:solidFill>
              <w14:schemeClr w14:val="tx1"/>
            </w14:solidFill>
          </w14:textFill>
        </w:rPr>
        <w:t>供应商与采购人或者采购代理机构之间、供应商相互之间，为谋求特定供应商中标、成交或者排斥其他供应商的其他串通行为。</w:t>
      </w:r>
    </w:p>
    <w:p w14:paraId="064B7555">
      <w:pPr>
        <w:spacing w:line="360" w:lineRule="auto"/>
        <w:ind w:firstLine="840" w:firstLineChars="4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13.22.8</w:t>
      </w:r>
      <w:r>
        <w:rPr>
          <w:rFonts w:hint="eastAsia" w:eastAsia="仿宋"/>
          <w:color w:val="000000" w:themeColor="text1"/>
          <w:szCs w:val="21"/>
          <w14:textFill>
            <w14:solidFill>
              <w14:schemeClr w14:val="tx1"/>
            </w14:solidFill>
          </w14:textFill>
        </w:rPr>
        <w:t>不同投标人的投标文件由同一单位或者个人编制；</w:t>
      </w:r>
    </w:p>
    <w:p w14:paraId="17E0F148">
      <w:pPr>
        <w:spacing w:line="360" w:lineRule="auto"/>
        <w:ind w:firstLine="840" w:firstLineChars="4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13.22.9</w:t>
      </w:r>
      <w:r>
        <w:rPr>
          <w:rFonts w:hint="eastAsia" w:eastAsia="仿宋"/>
          <w:color w:val="000000" w:themeColor="text1"/>
          <w:szCs w:val="21"/>
          <w14:textFill>
            <w14:solidFill>
              <w14:schemeClr w14:val="tx1"/>
            </w14:solidFill>
          </w14:textFill>
        </w:rPr>
        <w:t>不同投标人委托同一单位或者个人办理投标事宜；</w:t>
      </w:r>
    </w:p>
    <w:p w14:paraId="2B9521DD">
      <w:pPr>
        <w:spacing w:line="360" w:lineRule="auto"/>
        <w:ind w:firstLine="840" w:firstLineChars="4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13.22.10</w:t>
      </w:r>
      <w:r>
        <w:rPr>
          <w:rFonts w:hint="eastAsia" w:eastAsia="仿宋"/>
          <w:color w:val="000000" w:themeColor="text1"/>
          <w:szCs w:val="21"/>
          <w14:textFill>
            <w14:solidFill>
              <w14:schemeClr w14:val="tx1"/>
            </w14:solidFill>
          </w14:textFill>
        </w:rPr>
        <w:t>不同投标人的投标文件载明的项目管理成员或者联系人员为同一人；</w:t>
      </w:r>
    </w:p>
    <w:p w14:paraId="1340D26F">
      <w:pPr>
        <w:spacing w:line="360" w:lineRule="auto"/>
        <w:ind w:firstLine="840" w:firstLineChars="4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13.22.11</w:t>
      </w:r>
      <w:r>
        <w:rPr>
          <w:rFonts w:hint="eastAsia" w:eastAsia="仿宋"/>
          <w:color w:val="000000" w:themeColor="text1"/>
          <w:szCs w:val="21"/>
          <w14:textFill>
            <w14:solidFill>
              <w14:schemeClr w14:val="tx1"/>
            </w14:solidFill>
          </w14:textFill>
        </w:rPr>
        <w:t>不同投标人的投标文件异常一致或者投标报价呈规律性差异；</w:t>
      </w:r>
    </w:p>
    <w:p w14:paraId="38D5BA2D">
      <w:pPr>
        <w:spacing w:line="360" w:lineRule="auto"/>
        <w:ind w:firstLine="840" w:firstLineChars="4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13.22.12</w:t>
      </w:r>
      <w:r>
        <w:rPr>
          <w:rFonts w:hint="eastAsia" w:eastAsia="仿宋"/>
          <w:color w:val="000000" w:themeColor="text1"/>
          <w:szCs w:val="21"/>
          <w14:textFill>
            <w14:solidFill>
              <w14:schemeClr w14:val="tx1"/>
            </w14:solidFill>
          </w14:textFill>
        </w:rPr>
        <w:t>不同投标人的投标文件相互混装；</w:t>
      </w:r>
    </w:p>
    <w:p w14:paraId="7A541F9E">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13.23</w:t>
      </w:r>
      <w:r>
        <w:rPr>
          <w:rFonts w:hint="eastAsia" w:eastAsia="仿宋"/>
          <w:color w:val="000000" w:themeColor="text1"/>
          <w:szCs w:val="21"/>
          <w14:textFill>
            <w14:solidFill>
              <w14:schemeClr w14:val="tx1"/>
            </w14:solidFill>
          </w14:textFill>
        </w:rPr>
        <w:t>法律、法规、规章（适用本市的）及省级以上规范性文件（适用本市的）规定的其他无效情形。</w:t>
      </w:r>
    </w:p>
    <w:p w14:paraId="084DF759">
      <w:pPr>
        <w:spacing w:line="360" w:lineRule="auto"/>
        <w:ind w:firstLine="210" w:firstLineChars="100"/>
        <w:rPr>
          <w:rFonts w:eastAsia="仿宋"/>
          <w:color w:val="000000" w:themeColor="text1"/>
          <w:szCs w:val="21"/>
          <w14:textFill>
            <w14:solidFill>
              <w14:schemeClr w14:val="tx1"/>
            </w14:solidFill>
          </w14:textFill>
        </w:rPr>
      </w:pPr>
    </w:p>
    <w:p w14:paraId="3216CA0E">
      <w:pPr>
        <w:pStyle w:val="20"/>
        <w:spacing w:before="0"/>
        <w:ind w:firstLine="0" w:firstLineChars="0"/>
        <w:jc w:val="center"/>
        <w:rPr>
          <w:rFonts w:eastAsia="仿宋"/>
          <w:b/>
          <w:bCs/>
          <w:color w:val="000000" w:themeColor="text1"/>
          <w:kern w:val="0"/>
          <w:sz w:val="21"/>
          <w:szCs w:val="21"/>
          <w14:textFill>
            <w14:solidFill>
              <w14:schemeClr w14:val="tx1"/>
            </w14:solidFill>
          </w14:textFill>
        </w:rPr>
      </w:pPr>
      <w:r>
        <w:rPr>
          <w:rFonts w:hint="eastAsia" w:eastAsia="仿宋"/>
          <w:b/>
          <w:bCs/>
          <w:color w:val="000000" w:themeColor="text1"/>
          <w:kern w:val="0"/>
          <w:sz w:val="21"/>
          <w:szCs w:val="21"/>
          <w14:textFill>
            <w14:solidFill>
              <w14:schemeClr w14:val="tx1"/>
            </w14:solidFill>
          </w14:textFill>
        </w:rPr>
        <w:t>五、评标报告</w:t>
      </w:r>
    </w:p>
    <w:p w14:paraId="2F5241D2">
      <w:pPr>
        <w:pStyle w:val="20"/>
        <w:spacing w:before="0"/>
        <w:ind w:firstLine="0" w:firstLineChars="0"/>
        <w:rPr>
          <w:rFonts w:eastAsia="仿宋"/>
          <w:color w:val="000000" w:themeColor="text1"/>
          <w:sz w:val="21"/>
          <w:szCs w:val="21"/>
          <w14:textFill>
            <w14:solidFill>
              <w14:schemeClr w14:val="tx1"/>
            </w14:solidFill>
          </w14:textFill>
        </w:rPr>
      </w:pPr>
      <w:r>
        <w:rPr>
          <w:rFonts w:eastAsia="仿宋"/>
          <w:b/>
          <w:color w:val="000000" w:themeColor="text1"/>
          <w:sz w:val="21"/>
          <w:szCs w:val="21"/>
          <w14:textFill>
            <w14:solidFill>
              <w14:schemeClr w14:val="tx1"/>
            </w14:solidFill>
          </w14:textFill>
        </w:rPr>
        <w:t xml:space="preserve">14. </w:t>
      </w:r>
      <w:r>
        <w:rPr>
          <w:rFonts w:hint="eastAsia" w:eastAsia="仿宋"/>
          <w:b/>
          <w:color w:val="000000" w:themeColor="text1"/>
          <w:sz w:val="21"/>
          <w:szCs w:val="21"/>
          <w14:textFill>
            <w14:solidFill>
              <w14:schemeClr w14:val="tx1"/>
            </w14:solidFill>
          </w14:textFill>
        </w:rPr>
        <w:t>评标报告与推荐中标候选人。</w:t>
      </w:r>
      <w:r>
        <w:rPr>
          <w:rFonts w:hint="eastAsia" w:eastAsia="仿宋"/>
          <w:color w:val="000000" w:themeColor="text1"/>
          <w:sz w:val="21"/>
          <w:szCs w:val="21"/>
          <w14:textFill>
            <w14:solidFill>
              <w14:schemeClr w14:val="tx1"/>
            </w14:solidFill>
          </w14:textFill>
        </w:rPr>
        <w:t>评标委员会根据全体评标成员签字的原始评标记录和评标结果编写评标报告，并推荐中标候选人，评审报告由评标委员会成员签字确认提交。</w:t>
      </w:r>
    </w:p>
    <w:p w14:paraId="01B3DAC0">
      <w:pPr>
        <w:widowControl/>
        <w:spacing w:before="100" w:beforeAutospacing="1" w:after="100" w:afterAutospacing="1" w:line="360" w:lineRule="auto"/>
        <w:jc w:val="left"/>
        <w:rPr>
          <w:rFonts w:eastAsia="仿宋"/>
          <w:color w:val="000000" w:themeColor="text1"/>
          <w:kern w:val="0"/>
          <w:szCs w:val="21"/>
          <w14:textFill>
            <w14:solidFill>
              <w14:schemeClr w14:val="tx1"/>
            </w14:solidFill>
          </w14:textFill>
        </w:rPr>
      </w:pPr>
      <w:r>
        <w:rPr>
          <w:rFonts w:eastAsia="仿宋"/>
          <w:b/>
          <w:color w:val="000000" w:themeColor="text1"/>
          <w:szCs w:val="21"/>
          <w14:textFill>
            <w14:solidFill>
              <w14:schemeClr w14:val="tx1"/>
            </w14:solidFill>
          </w14:textFill>
        </w:rPr>
        <w:t xml:space="preserve">15. </w:t>
      </w:r>
      <w:r>
        <w:rPr>
          <w:rFonts w:hint="eastAsia" w:eastAsia="仿宋"/>
          <w:b/>
          <w:color w:val="000000" w:themeColor="text1"/>
          <w:szCs w:val="21"/>
          <w14:textFill>
            <w14:solidFill>
              <w14:schemeClr w14:val="tx1"/>
            </w14:solidFill>
          </w14:textFill>
        </w:rPr>
        <w:t>评标争议事项处理。</w:t>
      </w:r>
      <w:r>
        <w:rPr>
          <w:rFonts w:hint="eastAsia" w:eastAsia="仿宋"/>
          <w:color w:val="000000" w:themeColor="text1"/>
          <w:szCs w:val="21"/>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6BDBB9D6">
      <w:pPr>
        <w:pStyle w:val="20"/>
        <w:spacing w:before="0"/>
        <w:ind w:firstLine="0" w:firstLineChars="0"/>
        <w:jc w:val="center"/>
        <w:rPr>
          <w:rFonts w:eastAsia="仿宋"/>
          <w:b/>
          <w:bCs/>
          <w:color w:val="000000" w:themeColor="text1"/>
          <w:kern w:val="0"/>
          <w:sz w:val="21"/>
          <w:szCs w:val="21"/>
          <w14:textFill>
            <w14:solidFill>
              <w14:schemeClr w14:val="tx1"/>
            </w14:solidFill>
          </w14:textFill>
        </w:rPr>
      </w:pPr>
      <w:r>
        <w:rPr>
          <w:rFonts w:hint="eastAsia" w:eastAsia="仿宋"/>
          <w:b/>
          <w:bCs/>
          <w:color w:val="000000" w:themeColor="text1"/>
          <w:kern w:val="0"/>
          <w:sz w:val="21"/>
          <w:szCs w:val="21"/>
          <w14:textFill>
            <w14:solidFill>
              <w14:schemeClr w14:val="tx1"/>
            </w14:solidFill>
          </w14:textFill>
        </w:rPr>
        <w:t>六、</w:t>
      </w:r>
      <w:r>
        <w:rPr>
          <w:rFonts w:eastAsia="仿宋"/>
          <w:b/>
          <w:bCs/>
          <w:color w:val="000000" w:themeColor="text1"/>
          <w:kern w:val="0"/>
          <w:sz w:val="21"/>
          <w:szCs w:val="21"/>
          <w14:textFill>
            <w14:solidFill>
              <w14:schemeClr w14:val="tx1"/>
            </w14:solidFill>
          </w14:textFill>
        </w:rPr>
        <w:t xml:space="preserve"> </w:t>
      </w:r>
      <w:r>
        <w:rPr>
          <w:rFonts w:hint="eastAsia" w:eastAsia="仿宋"/>
          <w:b/>
          <w:bCs/>
          <w:color w:val="000000" w:themeColor="text1"/>
          <w:kern w:val="0"/>
          <w:sz w:val="21"/>
          <w:szCs w:val="21"/>
          <w14:textFill>
            <w14:solidFill>
              <w14:schemeClr w14:val="tx1"/>
            </w14:solidFill>
          </w14:textFill>
        </w:rPr>
        <w:t>废标</w:t>
      </w:r>
    </w:p>
    <w:p w14:paraId="67752886">
      <w:pPr>
        <w:pStyle w:val="8"/>
        <w:snapToGrid w:val="0"/>
        <w:ind w:firstLine="0"/>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16.</w:t>
      </w:r>
      <w:r>
        <w:rPr>
          <w:rFonts w:hint="eastAsia" w:ascii="Times New Roman" w:hAnsi="Times New Roman" w:eastAsia="仿宋"/>
          <w:b/>
          <w:color w:val="000000" w:themeColor="text1"/>
          <w:sz w:val="21"/>
          <w:szCs w:val="21"/>
          <w14:textFill>
            <w14:solidFill>
              <w14:schemeClr w14:val="tx1"/>
            </w14:solidFill>
          </w14:textFill>
        </w:rPr>
        <w:t>废标。</w:t>
      </w:r>
      <w:r>
        <w:rPr>
          <w:rFonts w:hint="eastAsia" w:ascii="Times New Roman" w:hAnsi="Times New Roman" w:eastAsia="仿宋"/>
          <w:color w:val="000000" w:themeColor="text1"/>
          <w:sz w:val="21"/>
          <w:szCs w:val="21"/>
          <w14:textFill>
            <w14:solidFill>
              <w14:schemeClr w14:val="tx1"/>
            </w14:solidFill>
          </w14:textFill>
        </w:rPr>
        <w:t>根据《中华人民共和国政府采购法》第三十六条规定，在采购中，出现下列情形之一的，应予废标：</w:t>
      </w:r>
    </w:p>
    <w:p w14:paraId="14A08F19">
      <w:pPr>
        <w:pStyle w:val="8"/>
        <w:snapToGrid w:val="0"/>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color w:val="000000" w:themeColor="text1"/>
          <w:sz w:val="21"/>
          <w:szCs w:val="21"/>
          <w14:textFill>
            <w14:solidFill>
              <w14:schemeClr w14:val="tx1"/>
            </w14:solidFill>
          </w14:textFill>
        </w:rPr>
        <w:t>16.1</w:t>
      </w:r>
      <w:r>
        <w:rPr>
          <w:rFonts w:hint="eastAsia" w:ascii="Times New Roman" w:hAnsi="Times New Roman" w:eastAsia="仿宋"/>
          <w:color w:val="000000" w:themeColor="text1"/>
          <w:sz w:val="21"/>
          <w:szCs w:val="21"/>
          <w14:textFill>
            <w14:solidFill>
              <w14:schemeClr w14:val="tx1"/>
            </w14:solidFill>
          </w14:textFill>
        </w:rPr>
        <w:t>符合专业条件的供应商或者对采购文件作实质响应的供应商不足</w:t>
      </w:r>
      <w:r>
        <w:rPr>
          <w:rFonts w:ascii="Times New Roman" w:hAnsi="Times New Roman" w:eastAsia="仿宋"/>
          <w:color w:val="000000" w:themeColor="text1"/>
          <w:sz w:val="21"/>
          <w:szCs w:val="21"/>
          <w14:textFill>
            <w14:solidFill>
              <w14:schemeClr w14:val="tx1"/>
            </w14:solidFill>
          </w14:textFill>
        </w:rPr>
        <w:t>3</w:t>
      </w:r>
      <w:r>
        <w:rPr>
          <w:rFonts w:hint="eastAsia" w:ascii="Times New Roman" w:hAnsi="Times New Roman" w:eastAsia="仿宋"/>
          <w:color w:val="000000" w:themeColor="text1"/>
          <w:sz w:val="21"/>
          <w:szCs w:val="21"/>
          <w14:textFill>
            <w14:solidFill>
              <w14:schemeClr w14:val="tx1"/>
            </w14:solidFill>
          </w14:textFill>
        </w:rPr>
        <w:t>家的；</w:t>
      </w:r>
    </w:p>
    <w:p w14:paraId="6E9E7391">
      <w:pPr>
        <w:pStyle w:val="8"/>
        <w:snapToGrid w:val="0"/>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color w:val="000000" w:themeColor="text1"/>
          <w:sz w:val="21"/>
          <w:szCs w:val="21"/>
          <w14:textFill>
            <w14:solidFill>
              <w14:schemeClr w14:val="tx1"/>
            </w14:solidFill>
          </w14:textFill>
        </w:rPr>
        <w:t>16.2</w:t>
      </w:r>
      <w:r>
        <w:rPr>
          <w:rFonts w:hint="eastAsia" w:ascii="Times New Roman" w:hAnsi="Times New Roman" w:eastAsia="仿宋"/>
          <w:color w:val="000000" w:themeColor="text1"/>
          <w:sz w:val="21"/>
          <w:szCs w:val="21"/>
          <w14:textFill>
            <w14:solidFill>
              <w14:schemeClr w14:val="tx1"/>
            </w14:solidFill>
          </w14:textFill>
        </w:rPr>
        <w:t>出现影响采购公正的违法、违规行为的；</w:t>
      </w:r>
    </w:p>
    <w:p w14:paraId="4FC47870">
      <w:pPr>
        <w:pStyle w:val="8"/>
        <w:snapToGrid w:val="0"/>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color w:val="000000" w:themeColor="text1"/>
          <w:sz w:val="21"/>
          <w:szCs w:val="21"/>
          <w14:textFill>
            <w14:solidFill>
              <w14:schemeClr w14:val="tx1"/>
            </w14:solidFill>
          </w14:textFill>
        </w:rPr>
        <w:t>16.3</w:t>
      </w:r>
      <w:r>
        <w:rPr>
          <w:rFonts w:hint="eastAsia" w:ascii="Times New Roman" w:hAnsi="Times New Roman" w:eastAsia="仿宋"/>
          <w:color w:val="000000" w:themeColor="text1"/>
          <w:sz w:val="21"/>
          <w:szCs w:val="21"/>
          <w14:textFill>
            <w14:solidFill>
              <w14:schemeClr w14:val="tx1"/>
            </w14:solidFill>
          </w14:textFill>
        </w:rPr>
        <w:t>投标人的报价均超过了预算，采购人不能支付的；</w:t>
      </w:r>
    </w:p>
    <w:p w14:paraId="3F4D36C8">
      <w:pPr>
        <w:pStyle w:val="8"/>
        <w:snapToGrid w:val="0"/>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color w:val="000000" w:themeColor="text1"/>
          <w:sz w:val="21"/>
          <w:szCs w:val="21"/>
          <w14:textFill>
            <w14:solidFill>
              <w14:schemeClr w14:val="tx1"/>
            </w14:solidFill>
          </w14:textFill>
        </w:rPr>
        <w:t>16.4</w:t>
      </w:r>
      <w:r>
        <w:rPr>
          <w:rFonts w:hint="eastAsia" w:ascii="Times New Roman" w:hAnsi="Times New Roman" w:eastAsia="仿宋"/>
          <w:color w:val="000000" w:themeColor="text1"/>
          <w:sz w:val="21"/>
          <w:szCs w:val="21"/>
          <w14:textFill>
            <w14:solidFill>
              <w14:schemeClr w14:val="tx1"/>
            </w14:solidFill>
          </w14:textFill>
        </w:rPr>
        <w:t>因重大变故，采购任务取消的。</w:t>
      </w:r>
    </w:p>
    <w:p w14:paraId="103B652F">
      <w:pPr>
        <w:pStyle w:val="8"/>
        <w:snapToGrid w:val="0"/>
        <w:rPr>
          <w:rFonts w:ascii="Times New Roman" w:hAnsi="Times New Roman" w:eastAsia="仿宋"/>
          <w:color w:val="000000" w:themeColor="text1"/>
          <w:sz w:val="21"/>
          <w:szCs w:val="21"/>
          <w14:textFill>
            <w14:solidFill>
              <w14:schemeClr w14:val="tx1"/>
            </w14:solidFill>
          </w14:textFill>
        </w:rPr>
      </w:pPr>
      <w:r>
        <w:rPr>
          <w:rFonts w:hint="eastAsia" w:ascii="Times New Roman" w:hAnsi="Times New Roman" w:eastAsia="仿宋"/>
          <w:color w:val="000000" w:themeColor="text1"/>
          <w:sz w:val="21"/>
          <w:szCs w:val="21"/>
          <w14:textFill>
            <w14:solidFill>
              <w14:schemeClr w14:val="tx1"/>
            </w14:solidFill>
          </w14:textFill>
        </w:rPr>
        <w:t>废标后，采购代理机构应当将废标理由通知所有投标人。</w:t>
      </w:r>
    </w:p>
    <w:p w14:paraId="51A57D56">
      <w:pPr>
        <w:pStyle w:val="20"/>
        <w:spacing w:before="0"/>
        <w:ind w:firstLine="0" w:firstLineChars="0"/>
        <w:jc w:val="center"/>
        <w:rPr>
          <w:rFonts w:eastAsia="仿宋"/>
          <w:b/>
          <w:bCs/>
          <w:color w:val="000000" w:themeColor="text1"/>
          <w:kern w:val="0"/>
          <w:sz w:val="21"/>
          <w:szCs w:val="21"/>
          <w14:textFill>
            <w14:solidFill>
              <w14:schemeClr w14:val="tx1"/>
            </w14:solidFill>
          </w14:textFill>
        </w:rPr>
      </w:pPr>
      <w:r>
        <w:rPr>
          <w:rFonts w:hint="eastAsia" w:eastAsia="仿宋"/>
          <w:b/>
          <w:bCs/>
          <w:color w:val="000000" w:themeColor="text1"/>
          <w:kern w:val="0"/>
          <w:sz w:val="21"/>
          <w:szCs w:val="21"/>
          <w14:textFill>
            <w14:solidFill>
              <w14:schemeClr w14:val="tx1"/>
            </w14:solidFill>
          </w14:textFill>
        </w:rPr>
        <w:t>七、</w:t>
      </w:r>
      <w:r>
        <w:rPr>
          <w:rFonts w:eastAsia="仿宋"/>
          <w:b/>
          <w:bCs/>
          <w:color w:val="000000" w:themeColor="text1"/>
          <w:kern w:val="0"/>
          <w:sz w:val="21"/>
          <w:szCs w:val="21"/>
          <w14:textFill>
            <w14:solidFill>
              <w14:schemeClr w14:val="tx1"/>
            </w14:solidFill>
          </w14:textFill>
        </w:rPr>
        <w:t xml:space="preserve"> </w:t>
      </w:r>
      <w:r>
        <w:rPr>
          <w:rFonts w:hint="eastAsia" w:eastAsia="仿宋"/>
          <w:b/>
          <w:bCs/>
          <w:color w:val="000000" w:themeColor="text1"/>
          <w:kern w:val="0"/>
          <w:sz w:val="21"/>
          <w:szCs w:val="21"/>
          <w14:textFill>
            <w14:solidFill>
              <w14:schemeClr w14:val="tx1"/>
            </w14:solidFill>
          </w14:textFill>
        </w:rPr>
        <w:t>重新组织采购</w:t>
      </w:r>
    </w:p>
    <w:p w14:paraId="54C62E19">
      <w:pPr>
        <w:pStyle w:val="8"/>
        <w:snapToGrid w:val="0"/>
        <w:ind w:firstLine="482"/>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17.</w:t>
      </w:r>
      <w:r>
        <w:rPr>
          <w:rFonts w:hint="eastAsia" w:ascii="Times New Roman" w:hAnsi="Times New Roman" w:eastAsia="仿宋"/>
          <w:b/>
          <w:color w:val="000000" w:themeColor="text1"/>
          <w:sz w:val="21"/>
          <w:szCs w:val="21"/>
          <w14:textFill>
            <w14:solidFill>
              <w14:schemeClr w14:val="tx1"/>
            </w14:solidFill>
          </w14:textFill>
        </w:rPr>
        <w:t>修改采购文件，重新组织采购活动。</w:t>
      </w:r>
      <w:r>
        <w:rPr>
          <w:rFonts w:hint="eastAsia" w:ascii="Times New Roman" w:hAnsi="Times New Roman" w:eastAsia="仿宋"/>
          <w:color w:val="000000" w:themeColor="text1"/>
          <w:sz w:val="21"/>
          <w:szCs w:val="21"/>
          <w14:textFill>
            <w14:solidFill>
              <w14:schemeClr w14:val="tx1"/>
            </w14:solidFill>
          </w14:textFill>
        </w:rPr>
        <w:t>评标委员会发现采购文件存在歧义、重大缺陷导致评标工作无法进行，或者采购文件内容违反国家有关强制性规定的，将停止评标工作，并与采购人、采购代理机构沟通并作书面记录。采购人、采购代理机构确认后，将修改采购文件，重新组织采购活动。</w:t>
      </w:r>
    </w:p>
    <w:p w14:paraId="51E35776">
      <w:pPr>
        <w:pStyle w:val="8"/>
        <w:snapToGrid w:val="0"/>
        <w:ind w:firstLine="482"/>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b/>
          <w:color w:val="000000" w:themeColor="text1"/>
          <w:sz w:val="21"/>
          <w:szCs w:val="21"/>
          <w14:textFill>
            <w14:solidFill>
              <w14:schemeClr w14:val="tx1"/>
            </w14:solidFill>
          </w14:textFill>
        </w:rPr>
        <w:t>18.</w:t>
      </w:r>
      <w:r>
        <w:rPr>
          <w:rFonts w:hint="eastAsia" w:ascii="Times New Roman" w:hAnsi="Times New Roman" w:eastAsia="仿宋"/>
          <w:b/>
          <w:color w:val="000000" w:themeColor="text1"/>
          <w:sz w:val="21"/>
          <w:szCs w:val="21"/>
          <w14:textFill>
            <w14:solidFill>
              <w14:schemeClr w14:val="tx1"/>
            </w14:solidFill>
          </w14:textFill>
        </w:rPr>
        <w:t>重新开展采购。</w:t>
      </w:r>
      <w:r>
        <w:rPr>
          <w:rFonts w:hint="eastAsia" w:ascii="Times New Roman" w:hAnsi="Times New Roman" w:eastAsia="仿宋"/>
          <w:color w:val="000000" w:themeColor="text1"/>
          <w:sz w:val="21"/>
          <w:szCs w:val="21"/>
          <w14:textFill>
            <w14:solidFill>
              <w14:schemeClr w14:val="tx1"/>
            </w14:solidFill>
          </w14:textFill>
        </w:rPr>
        <w:t>有政府采购法第七十一条、第七十二条规定的违法行为之一，影响或者可能影响中标、成交结果的，依照下列规定处理：</w:t>
      </w:r>
    </w:p>
    <w:p w14:paraId="199F36AA">
      <w:pPr>
        <w:pStyle w:val="8"/>
        <w:snapToGrid w:val="0"/>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color w:val="000000" w:themeColor="text1"/>
          <w:sz w:val="21"/>
          <w:szCs w:val="21"/>
          <w14:textFill>
            <w14:solidFill>
              <w14:schemeClr w14:val="tx1"/>
            </w14:solidFill>
          </w14:textFill>
        </w:rPr>
        <w:t>18.1</w:t>
      </w:r>
      <w:r>
        <w:rPr>
          <w:rFonts w:hint="eastAsia" w:ascii="Times New Roman" w:hAnsi="Times New Roman" w:eastAsia="仿宋"/>
          <w:color w:val="000000" w:themeColor="text1"/>
          <w:sz w:val="21"/>
          <w:szCs w:val="21"/>
          <w14:textFill>
            <w14:solidFill>
              <w14:schemeClr w14:val="tx1"/>
            </w14:solidFill>
          </w14:textFill>
        </w:rPr>
        <w:t>未确定中标或者成交供应商的，终止本次政府采购活动，重新开展政府采购活动。</w:t>
      </w:r>
    </w:p>
    <w:p w14:paraId="0C00E7B6">
      <w:pPr>
        <w:pStyle w:val="8"/>
        <w:snapToGrid w:val="0"/>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color w:val="000000" w:themeColor="text1"/>
          <w:sz w:val="21"/>
          <w:szCs w:val="21"/>
          <w14:textFill>
            <w14:solidFill>
              <w14:schemeClr w14:val="tx1"/>
            </w14:solidFill>
          </w14:textFill>
        </w:rPr>
        <w:t>18.2</w:t>
      </w:r>
      <w:r>
        <w:rPr>
          <w:rFonts w:hint="eastAsia" w:ascii="Times New Roman" w:hAnsi="Times New Roman" w:eastAsia="仿宋"/>
          <w:color w:val="000000" w:themeColor="text1"/>
          <w:sz w:val="21"/>
          <w:szCs w:val="21"/>
          <w14:textFill>
            <w14:solidFill>
              <w14:schemeClr w14:val="tx1"/>
            </w14:solidFill>
          </w14:textFill>
        </w:rPr>
        <w:t>已确定中标或者成交供应商但尚未签订政府采购合同的，中标或者成交结果无效，从合格的中标或者成交候选人中另行确定中标或者成交供应商；没有合格的中标或者成交候选人的，重新开展政府采购活动。</w:t>
      </w:r>
    </w:p>
    <w:p w14:paraId="19C5DD54">
      <w:pPr>
        <w:pStyle w:val="8"/>
        <w:snapToGrid w:val="0"/>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color w:val="000000" w:themeColor="text1"/>
          <w:sz w:val="21"/>
          <w:szCs w:val="21"/>
          <w14:textFill>
            <w14:solidFill>
              <w14:schemeClr w14:val="tx1"/>
            </w14:solidFill>
          </w14:textFill>
        </w:rPr>
        <w:t>18.3</w:t>
      </w:r>
      <w:r>
        <w:rPr>
          <w:rFonts w:hint="eastAsia" w:ascii="Times New Roman" w:hAnsi="Times New Roman" w:eastAsia="仿宋"/>
          <w:color w:val="000000" w:themeColor="text1"/>
          <w:sz w:val="21"/>
          <w:szCs w:val="21"/>
          <w14:textFill>
            <w14:solidFill>
              <w14:schemeClr w14:val="tx1"/>
            </w14:solidFill>
          </w14:textFill>
        </w:rPr>
        <w:t>政府采购合同已签订但尚未履行的，撤销合同，从合格的中标或者成交候选人中另行确定中标或者成交供应商；没有合格的中标或者成交候选人的，重新开展政府采购活动。</w:t>
      </w:r>
    </w:p>
    <w:p w14:paraId="56C8996F">
      <w:pPr>
        <w:pStyle w:val="8"/>
        <w:snapToGrid w:val="0"/>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color w:val="000000" w:themeColor="text1"/>
          <w:sz w:val="21"/>
          <w:szCs w:val="21"/>
          <w14:textFill>
            <w14:solidFill>
              <w14:schemeClr w14:val="tx1"/>
            </w14:solidFill>
          </w14:textFill>
        </w:rPr>
        <w:t>18.4</w:t>
      </w:r>
      <w:r>
        <w:rPr>
          <w:rFonts w:hint="eastAsia" w:ascii="Times New Roman" w:hAnsi="Times New Roman" w:eastAsia="仿宋"/>
          <w:color w:val="000000" w:themeColor="text1"/>
          <w:sz w:val="21"/>
          <w:szCs w:val="21"/>
          <w14:textFill>
            <w14:solidFill>
              <w14:schemeClr w14:val="tx1"/>
            </w14:solidFill>
          </w14:textFill>
        </w:rPr>
        <w:t>政府采购合同已经履行，给采购人、供应商造成损失的，由责任人承担赔偿责任。</w:t>
      </w:r>
    </w:p>
    <w:p w14:paraId="68B320D2">
      <w:pPr>
        <w:pStyle w:val="8"/>
        <w:snapToGrid w:val="0"/>
        <w:rPr>
          <w:rFonts w:ascii="Times New Roman" w:hAnsi="Times New Roman" w:eastAsia="仿宋"/>
          <w:color w:val="000000" w:themeColor="text1"/>
          <w:sz w:val="21"/>
          <w:szCs w:val="21"/>
          <w14:textFill>
            <w14:solidFill>
              <w14:schemeClr w14:val="tx1"/>
            </w14:solidFill>
          </w14:textFill>
        </w:rPr>
      </w:pPr>
      <w:r>
        <w:rPr>
          <w:rFonts w:ascii="Times New Roman" w:hAnsi="Times New Roman" w:eastAsia="仿宋"/>
          <w:color w:val="000000" w:themeColor="text1"/>
          <w:sz w:val="21"/>
          <w:szCs w:val="21"/>
          <w14:textFill>
            <w14:solidFill>
              <w14:schemeClr w14:val="tx1"/>
            </w14:solidFill>
          </w14:textFill>
        </w:rPr>
        <w:t>18.5</w:t>
      </w:r>
      <w:r>
        <w:rPr>
          <w:rFonts w:hint="eastAsia" w:ascii="Times New Roman" w:hAnsi="Times New Roman" w:eastAsia="仿宋"/>
          <w:color w:val="000000" w:themeColor="text1"/>
          <w:sz w:val="21"/>
          <w:szCs w:val="21"/>
          <w14:textFill>
            <w14:solidFill>
              <w14:schemeClr w14:val="tx1"/>
            </w14:solidFill>
          </w14:textFill>
        </w:rPr>
        <w:t>政府采购当事人有其他违反政府采购法或者本条例规定的行为，经改正后仍然影响或者可能影响中标、成交结果或者依法被认定为中标、成交无效的，依照</w:t>
      </w:r>
      <w:r>
        <w:rPr>
          <w:rFonts w:ascii="Times New Roman" w:hAnsi="Times New Roman" w:eastAsia="仿宋"/>
          <w:color w:val="000000" w:themeColor="text1"/>
          <w:sz w:val="21"/>
          <w:szCs w:val="21"/>
          <w14:textFill>
            <w14:solidFill>
              <w14:schemeClr w14:val="tx1"/>
            </w14:solidFill>
          </w14:textFill>
        </w:rPr>
        <w:t>18.1-18.4</w:t>
      </w:r>
      <w:r>
        <w:rPr>
          <w:rFonts w:hint="eastAsia" w:ascii="Times New Roman" w:hAnsi="Times New Roman" w:eastAsia="仿宋"/>
          <w:color w:val="000000" w:themeColor="text1"/>
          <w:sz w:val="21"/>
          <w:szCs w:val="21"/>
          <w14:textFill>
            <w14:solidFill>
              <w14:schemeClr w14:val="tx1"/>
            </w14:solidFill>
          </w14:textFill>
        </w:rPr>
        <w:t>规定处理。</w:t>
      </w:r>
    </w:p>
    <w:p w14:paraId="3AFF0EE7">
      <w:pPr>
        <w:pStyle w:val="8"/>
        <w:snapToGrid w:val="0"/>
        <w:ind w:firstLine="0"/>
        <w:rPr>
          <w:rFonts w:ascii="Times New Roman" w:hAnsi="Times New Roman" w:eastAsia="仿宋"/>
          <w:color w:val="000000" w:themeColor="text1"/>
          <w:sz w:val="21"/>
          <w:szCs w:val="21"/>
          <w14:textFill>
            <w14:solidFill>
              <w14:schemeClr w14:val="tx1"/>
            </w14:solidFill>
          </w14:textFill>
        </w:rPr>
      </w:pPr>
    </w:p>
    <w:p w14:paraId="65EB7BFF">
      <w:pPr>
        <w:pStyle w:val="20"/>
        <w:spacing w:before="0"/>
        <w:ind w:firstLine="0" w:firstLineChars="0"/>
        <w:jc w:val="center"/>
        <w:rPr>
          <w:rFonts w:eastAsia="仿宋"/>
          <w:b/>
          <w:bCs/>
          <w:color w:val="000000" w:themeColor="text1"/>
          <w:kern w:val="0"/>
          <w:sz w:val="21"/>
          <w:szCs w:val="21"/>
          <w14:textFill>
            <w14:solidFill>
              <w14:schemeClr w14:val="tx1"/>
            </w14:solidFill>
          </w14:textFill>
        </w:rPr>
      </w:pPr>
      <w:r>
        <w:rPr>
          <w:rFonts w:hint="eastAsia" w:eastAsia="仿宋"/>
          <w:b/>
          <w:bCs/>
          <w:color w:val="000000" w:themeColor="text1"/>
          <w:kern w:val="0"/>
          <w:sz w:val="21"/>
          <w:szCs w:val="21"/>
          <w14:textFill>
            <w14:solidFill>
              <w14:schemeClr w14:val="tx1"/>
            </w14:solidFill>
          </w14:textFill>
        </w:rPr>
        <w:t>八、评审过程的保密与录像</w:t>
      </w:r>
    </w:p>
    <w:p w14:paraId="1600DBCD">
      <w:pPr>
        <w:widowControl/>
        <w:spacing w:line="360" w:lineRule="auto"/>
        <w:ind w:firstLine="422" w:firstLineChars="200"/>
        <w:rPr>
          <w:rFonts w:eastAsia="仿宋"/>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19.</w:t>
      </w:r>
      <w:r>
        <w:rPr>
          <w:rFonts w:hint="eastAsia" w:eastAsia="仿宋"/>
          <w:b/>
          <w:color w:val="000000" w:themeColor="text1"/>
          <w:szCs w:val="21"/>
          <w14:textFill>
            <w14:solidFill>
              <w14:schemeClr w14:val="tx1"/>
            </w14:solidFill>
          </w14:textFill>
        </w:rPr>
        <w:t>保密。</w:t>
      </w:r>
      <w:r>
        <w:rPr>
          <w:rFonts w:hint="eastAsia" w:eastAsia="仿宋"/>
          <w:color w:val="000000" w:themeColor="text1"/>
          <w:szCs w:val="21"/>
          <w14:textFill>
            <w14:solidFill>
              <w14:schemeClr w14:val="tx1"/>
            </w14:solidFill>
          </w14:textFill>
        </w:rPr>
        <w:t>评审活动在严格保密的情况下进行。评审过程中凡是与采购响应文件评审和比较、中标成交供应商推荐等评审有关的情况，以及涉及国家秘密和商业秘密等信息，评审委员会成员、采购人和采购代理机构工作人员、相关监督人员等与评审有关的人员应当予以保密。</w:t>
      </w:r>
    </w:p>
    <w:p w14:paraId="39FD0C1C">
      <w:pPr>
        <w:widowControl/>
        <w:spacing w:line="360" w:lineRule="auto"/>
        <w:ind w:firstLine="422" w:firstLineChars="200"/>
        <w:rPr>
          <w:rFonts w:eastAsia="仿宋"/>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20.</w:t>
      </w:r>
      <w:r>
        <w:rPr>
          <w:rFonts w:hint="eastAsia" w:eastAsia="仿宋"/>
          <w:b/>
          <w:color w:val="000000" w:themeColor="text1"/>
          <w:szCs w:val="21"/>
          <w14:textFill>
            <w14:solidFill>
              <w14:schemeClr w14:val="tx1"/>
            </w14:solidFill>
          </w14:textFill>
        </w:rPr>
        <w:t>录音录像。</w:t>
      </w:r>
      <w:r>
        <w:rPr>
          <w:rFonts w:hint="eastAsia" w:eastAsia="仿宋"/>
          <w:color w:val="000000" w:themeColor="text1"/>
          <w:szCs w:val="21"/>
          <w14:textFill>
            <w14:solidFill>
              <w14:schemeClr w14:val="tx1"/>
            </w14:solidFill>
          </w14:textFill>
        </w:rPr>
        <w:t>采购代理机构对评审工作现场进行全过程录音录像，录音录像资料作为采购项目文件随其他文件一并存档。</w:t>
      </w:r>
    </w:p>
    <w:p w14:paraId="3BC65056">
      <w:pPr>
        <w:pStyle w:val="10"/>
        <w:rPr>
          <w:rFonts w:ascii="Times New Roman" w:hAnsi="Times New Roman" w:eastAsia="等线"/>
          <w:color w:val="000000" w:themeColor="text1"/>
          <w14:textFill>
            <w14:solidFill>
              <w14:schemeClr w14:val="tx1"/>
            </w14:solidFill>
          </w14:textFill>
        </w:rPr>
      </w:pPr>
    </w:p>
    <w:p w14:paraId="4204B5A1">
      <w:pPr>
        <w:pStyle w:val="20"/>
        <w:spacing w:before="0"/>
        <w:ind w:firstLine="0" w:firstLineChars="0"/>
        <w:jc w:val="center"/>
        <w:rPr>
          <w:rFonts w:eastAsia="仿宋"/>
          <w:b/>
          <w:bCs/>
          <w:color w:val="000000" w:themeColor="text1"/>
          <w:kern w:val="0"/>
          <w:sz w:val="21"/>
          <w:szCs w:val="21"/>
          <w14:textFill>
            <w14:solidFill>
              <w14:schemeClr w14:val="tx1"/>
            </w14:solidFill>
          </w14:textFill>
        </w:rPr>
      </w:pPr>
      <w:r>
        <w:rPr>
          <w:rFonts w:hint="eastAsia" w:eastAsia="仿宋"/>
          <w:b/>
          <w:bCs/>
          <w:color w:val="000000" w:themeColor="text1"/>
          <w:kern w:val="0"/>
          <w:sz w:val="21"/>
          <w:szCs w:val="21"/>
          <w14:textFill>
            <w14:solidFill>
              <w14:schemeClr w14:val="tx1"/>
            </w14:solidFill>
          </w14:textFill>
        </w:rPr>
        <w:t>九、具体评标标准</w:t>
      </w:r>
    </w:p>
    <w:p w14:paraId="49B8B8C8">
      <w:pPr>
        <w:spacing w:line="360" w:lineRule="auto"/>
        <w:ind w:left="105" w:leftChars="50" w:firstLine="373" w:firstLineChars="178"/>
        <w:rPr>
          <w:rFonts w:eastAsia="仿宋"/>
          <w:b/>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各投标人的综合得分为：商务技术部分得分</w:t>
      </w:r>
      <w:r>
        <w:rPr>
          <w:rFonts w:eastAsia="仿宋"/>
          <w:color w:val="000000" w:themeColor="text1"/>
          <w:szCs w:val="21"/>
          <w14:textFill>
            <w14:solidFill>
              <w14:schemeClr w14:val="tx1"/>
            </w14:solidFill>
          </w14:textFill>
        </w:rPr>
        <w:t>+</w:t>
      </w:r>
      <w:r>
        <w:rPr>
          <w:rFonts w:hint="eastAsia" w:eastAsia="仿宋"/>
          <w:color w:val="000000" w:themeColor="text1"/>
          <w:szCs w:val="21"/>
          <w14:textFill>
            <w14:solidFill>
              <w14:schemeClr w14:val="tx1"/>
            </w14:solidFill>
          </w14:textFill>
        </w:rPr>
        <w:t>报价得分之和，</w:t>
      </w:r>
      <w:r>
        <w:rPr>
          <w:rFonts w:hint="eastAsia" w:eastAsia="仿宋"/>
          <w:b/>
          <w:color w:val="000000" w:themeColor="text1"/>
          <w:szCs w:val="21"/>
          <w14:textFill>
            <w14:solidFill>
              <w14:schemeClr w14:val="tx1"/>
            </w14:solidFill>
          </w14:textFill>
        </w:rPr>
        <w:t>总分为</w:t>
      </w:r>
      <w:r>
        <w:rPr>
          <w:rFonts w:eastAsia="仿宋"/>
          <w:b/>
          <w:color w:val="000000" w:themeColor="text1"/>
          <w:szCs w:val="21"/>
          <w:u w:val="single"/>
          <w14:textFill>
            <w14:solidFill>
              <w14:schemeClr w14:val="tx1"/>
            </w14:solidFill>
          </w14:textFill>
        </w:rPr>
        <w:t>100</w:t>
      </w:r>
      <w:r>
        <w:rPr>
          <w:rFonts w:hint="eastAsia" w:eastAsia="仿宋"/>
          <w:b/>
          <w:color w:val="000000" w:themeColor="text1"/>
          <w:szCs w:val="21"/>
          <w14:textFill>
            <w14:solidFill>
              <w14:schemeClr w14:val="tx1"/>
            </w14:solidFill>
          </w14:textFill>
        </w:rPr>
        <w:t>分</w:t>
      </w:r>
      <w:r>
        <w:rPr>
          <w:rFonts w:hint="eastAsia" w:eastAsia="仿宋"/>
          <w:color w:val="000000" w:themeColor="text1"/>
          <w:szCs w:val="21"/>
          <w14:textFill>
            <w14:solidFill>
              <w14:schemeClr w14:val="tx1"/>
            </w14:solidFill>
          </w14:textFill>
        </w:rPr>
        <w:t>，其中：</w:t>
      </w:r>
      <w:bookmarkStart w:id="42" w:name="OLE_LINK2"/>
      <w:bookmarkStart w:id="43" w:name="OLE_LINK1"/>
      <w:r>
        <w:rPr>
          <w:rFonts w:hint="eastAsia" w:eastAsia="仿宋"/>
          <w:b/>
          <w:bCs/>
          <w:color w:val="000000" w:themeColor="text1"/>
          <w:szCs w:val="21"/>
          <w14:textFill>
            <w14:solidFill>
              <w14:schemeClr w14:val="tx1"/>
            </w14:solidFill>
          </w14:textFill>
        </w:rPr>
        <w:t>商务</w:t>
      </w:r>
      <w:bookmarkEnd w:id="42"/>
      <w:bookmarkEnd w:id="43"/>
      <w:r>
        <w:rPr>
          <w:rFonts w:hint="eastAsia" w:eastAsia="仿宋"/>
          <w:b/>
          <w:bCs/>
          <w:color w:val="000000" w:themeColor="text1"/>
          <w:szCs w:val="21"/>
          <w:lang w:val="zh-CN"/>
          <w14:textFill>
            <w14:solidFill>
              <w14:schemeClr w14:val="tx1"/>
            </w14:solidFill>
          </w14:textFill>
        </w:rPr>
        <w:t>技术部分</w:t>
      </w:r>
      <w:r>
        <w:rPr>
          <w:rFonts w:hint="eastAsia" w:eastAsia="仿宋"/>
          <w:b/>
          <w:bCs/>
          <w:color w:val="000000" w:themeColor="text1"/>
          <w:szCs w:val="21"/>
          <w14:textFill>
            <w14:solidFill>
              <w14:schemeClr w14:val="tx1"/>
            </w14:solidFill>
          </w14:textFill>
        </w:rPr>
        <w:t>满分</w:t>
      </w:r>
      <w:r>
        <w:rPr>
          <w:rFonts w:eastAsia="仿宋"/>
          <w:b/>
          <w:bCs/>
          <w:color w:val="000000" w:themeColor="text1"/>
          <w:szCs w:val="21"/>
          <w:u w:val="single"/>
          <w14:textFill>
            <w14:solidFill>
              <w14:schemeClr w14:val="tx1"/>
            </w14:solidFill>
          </w14:textFill>
        </w:rPr>
        <w:t>90</w:t>
      </w:r>
      <w:r>
        <w:rPr>
          <w:rFonts w:hint="eastAsia" w:eastAsia="仿宋"/>
          <w:b/>
          <w:bCs/>
          <w:color w:val="000000" w:themeColor="text1"/>
          <w:szCs w:val="21"/>
          <w14:textFill>
            <w14:solidFill>
              <w14:schemeClr w14:val="tx1"/>
            </w14:solidFill>
          </w14:textFill>
        </w:rPr>
        <w:t>分，报价满分</w:t>
      </w:r>
      <w:r>
        <w:rPr>
          <w:rFonts w:eastAsia="仿宋"/>
          <w:b/>
          <w:bCs/>
          <w:color w:val="000000" w:themeColor="text1"/>
          <w:szCs w:val="21"/>
          <w:u w:val="single"/>
          <w14:textFill>
            <w14:solidFill>
              <w14:schemeClr w14:val="tx1"/>
            </w14:solidFill>
          </w14:textFill>
        </w:rPr>
        <w:t>10</w:t>
      </w:r>
      <w:r>
        <w:rPr>
          <w:rFonts w:hint="eastAsia" w:eastAsia="仿宋"/>
          <w:b/>
          <w:bCs/>
          <w:color w:val="000000" w:themeColor="text1"/>
          <w:szCs w:val="21"/>
          <w14:textFill>
            <w14:solidFill>
              <w14:schemeClr w14:val="tx1"/>
            </w14:solidFill>
          </w14:textFill>
        </w:rPr>
        <w:t>分</w:t>
      </w:r>
      <w:r>
        <w:rPr>
          <w:rFonts w:hint="eastAsia" w:eastAsia="仿宋"/>
          <w:b/>
          <w:color w:val="000000" w:themeColor="text1"/>
          <w:szCs w:val="21"/>
          <w14:textFill>
            <w14:solidFill>
              <w14:schemeClr w14:val="tx1"/>
            </w14:solidFill>
          </w14:textFill>
        </w:rPr>
        <w:t>。</w:t>
      </w:r>
    </w:p>
    <w:p w14:paraId="4E959B95">
      <w:pPr>
        <w:spacing w:line="360" w:lineRule="auto"/>
        <w:ind w:left="105" w:leftChars="50" w:firstLine="373" w:firstLineChars="178"/>
        <w:rPr>
          <w:rFonts w:eastAsia="仿宋"/>
          <w:color w:val="000000" w:themeColor="text1"/>
          <w:szCs w:val="21"/>
          <w:lang w:val="zh-CN"/>
          <w14:textFill>
            <w14:solidFill>
              <w14:schemeClr w14:val="tx1"/>
            </w14:solidFill>
          </w14:textFill>
        </w:rPr>
      </w:pPr>
      <w:r>
        <w:rPr>
          <w:rFonts w:hint="eastAsia" w:eastAsia="仿宋"/>
          <w:color w:val="000000" w:themeColor="text1"/>
          <w:szCs w:val="21"/>
          <w14:textFill>
            <w14:solidFill>
              <w14:schemeClr w14:val="tx1"/>
            </w14:solidFill>
          </w14:textFill>
        </w:rPr>
        <w:t>具体</w:t>
      </w:r>
      <w:r>
        <w:rPr>
          <w:rFonts w:hint="eastAsia" w:eastAsia="仿宋"/>
          <w:color w:val="000000" w:themeColor="text1"/>
          <w:szCs w:val="21"/>
          <w:lang w:val="zh-CN"/>
          <w14:textFill>
            <w14:solidFill>
              <w14:schemeClr w14:val="tx1"/>
            </w14:solidFill>
          </w14:textFill>
        </w:rPr>
        <w:t>分值安排如下：</w:t>
      </w:r>
    </w:p>
    <w:p w14:paraId="5C7E958B">
      <w:pPr>
        <w:numPr>
          <w:ilvl w:val="0"/>
          <w:numId w:val="7"/>
        </w:numPr>
        <w:spacing w:line="360" w:lineRule="auto"/>
        <w:rPr>
          <w:rFonts w:hint="eastAsia" w:ascii="仿宋" w:hAnsi="仿宋" w:eastAsia="仿宋" w:cs="仿宋"/>
          <w:b/>
          <w:bCs/>
          <w:color w:val="000000" w:themeColor="text1"/>
          <w:szCs w:val="21"/>
          <w:lang w:val="zh-CN"/>
          <w14:textFill>
            <w14:solidFill>
              <w14:schemeClr w14:val="tx1"/>
            </w14:solidFill>
          </w14:textFill>
        </w:rPr>
      </w:pPr>
      <w:r>
        <w:rPr>
          <w:rFonts w:hint="eastAsia" w:ascii="仿宋" w:hAnsi="仿宋" w:eastAsia="仿宋" w:cs="仿宋"/>
          <w:b/>
          <w:bCs/>
          <w:color w:val="000000" w:themeColor="text1"/>
          <w:szCs w:val="21"/>
          <w:lang w:val="zh-CN"/>
          <w14:textFill>
            <w14:solidFill>
              <w14:schemeClr w14:val="tx1"/>
            </w14:solidFill>
          </w14:textFill>
        </w:rPr>
        <w:t>商务</w:t>
      </w:r>
      <w:r>
        <w:rPr>
          <w:rFonts w:hint="eastAsia" w:ascii="仿宋" w:hAnsi="仿宋" w:eastAsia="仿宋" w:cs="仿宋"/>
          <w:b/>
          <w:bCs/>
          <w:color w:val="000000" w:themeColor="text1"/>
          <w:szCs w:val="21"/>
          <w14:textFill>
            <w14:solidFill>
              <w14:schemeClr w14:val="tx1"/>
            </w14:solidFill>
          </w14:textFill>
        </w:rPr>
        <w:t>技术</w:t>
      </w:r>
      <w:r>
        <w:rPr>
          <w:rFonts w:hint="eastAsia" w:ascii="仿宋" w:hAnsi="仿宋" w:eastAsia="仿宋" w:cs="仿宋"/>
          <w:b/>
          <w:bCs/>
          <w:color w:val="000000" w:themeColor="text1"/>
          <w:szCs w:val="21"/>
          <w:lang w:val="zh-CN"/>
          <w14:textFill>
            <w14:solidFill>
              <w14:schemeClr w14:val="tx1"/>
            </w14:solidFill>
          </w14:textFill>
        </w:rPr>
        <w:t>部分评审（</w:t>
      </w:r>
      <w:r>
        <w:rPr>
          <w:rFonts w:hint="eastAsia" w:ascii="仿宋" w:hAnsi="仿宋" w:eastAsia="仿宋" w:cs="仿宋"/>
          <w:b/>
          <w:bCs/>
          <w:color w:val="000000" w:themeColor="text1"/>
          <w:szCs w:val="21"/>
          <w14:textFill>
            <w14:solidFill>
              <w14:schemeClr w14:val="tx1"/>
            </w14:solidFill>
          </w14:textFill>
        </w:rPr>
        <w:t>90</w:t>
      </w:r>
      <w:r>
        <w:rPr>
          <w:rFonts w:hint="eastAsia" w:ascii="仿宋" w:hAnsi="仿宋" w:eastAsia="仿宋" w:cs="仿宋"/>
          <w:b/>
          <w:bCs/>
          <w:color w:val="000000" w:themeColor="text1"/>
          <w:szCs w:val="21"/>
          <w:lang w:val="zh-CN"/>
          <w14:textFill>
            <w14:solidFill>
              <w14:schemeClr w14:val="tx1"/>
            </w14:solidFill>
          </w14:textFill>
        </w:rPr>
        <w:t>分）</w:t>
      </w:r>
    </w:p>
    <w:p w14:paraId="7F3BDD58">
      <w:pPr>
        <w:rPr>
          <w:color w:val="000000" w:themeColor="text1"/>
          <w:lang w:val="zh-CN"/>
          <w14:textFill>
            <w14:solidFill>
              <w14:schemeClr w14:val="tx1"/>
            </w14:solidFill>
          </w14:textFill>
        </w:rPr>
      </w:pPr>
    </w:p>
    <w:p w14:paraId="36A76FBB">
      <w:pPr>
        <w:pStyle w:val="14"/>
        <w:ind w:firstLine="560"/>
        <w:rPr>
          <w:rFonts w:eastAsiaTheme="minorEastAsia"/>
          <w:color w:val="000000" w:themeColor="text1"/>
          <w:lang w:val="zh-CN"/>
          <w14:textFill>
            <w14:solidFill>
              <w14:schemeClr w14:val="tx1"/>
            </w14:solidFill>
          </w14:textFill>
        </w:rPr>
      </w:pPr>
    </w:p>
    <w:tbl>
      <w:tblPr>
        <w:tblStyle w:val="15"/>
        <w:tblW w:w="10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6757"/>
        <w:gridCol w:w="1134"/>
        <w:gridCol w:w="1581"/>
      </w:tblGrid>
      <w:tr w14:paraId="5F97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51" w:type="dxa"/>
            <w:vAlign w:val="center"/>
          </w:tcPr>
          <w:p w14:paraId="50762F07">
            <w:pPr>
              <w:pStyle w:val="10"/>
              <w:snapToGrid w:val="0"/>
              <w:spacing w:before="120" w:after="120"/>
              <w:jc w:val="center"/>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序号</w:t>
            </w:r>
          </w:p>
        </w:tc>
        <w:tc>
          <w:tcPr>
            <w:tcW w:w="6757" w:type="dxa"/>
            <w:vAlign w:val="center"/>
          </w:tcPr>
          <w:p w14:paraId="60F6EE11">
            <w:pPr>
              <w:pStyle w:val="10"/>
              <w:snapToGrid w:val="0"/>
              <w:spacing w:before="120" w:after="120"/>
              <w:ind w:firstLine="934"/>
              <w:jc w:val="center"/>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评标标准</w:t>
            </w:r>
          </w:p>
        </w:tc>
        <w:tc>
          <w:tcPr>
            <w:tcW w:w="1134" w:type="dxa"/>
            <w:vAlign w:val="center"/>
          </w:tcPr>
          <w:p w14:paraId="7C17E9CC">
            <w:pPr>
              <w:pStyle w:val="10"/>
              <w:snapToGrid w:val="0"/>
              <w:spacing w:before="120" w:after="120"/>
              <w:jc w:val="center"/>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权重</w:t>
            </w:r>
          </w:p>
        </w:tc>
        <w:tc>
          <w:tcPr>
            <w:tcW w:w="1581" w:type="dxa"/>
            <w:vAlign w:val="center"/>
          </w:tcPr>
          <w:p w14:paraId="3C713F54">
            <w:pPr>
              <w:pStyle w:val="10"/>
              <w:snapToGrid w:val="0"/>
              <w:spacing w:before="120" w:after="120"/>
              <w:jc w:val="center"/>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主</w:t>
            </w:r>
            <w:r>
              <w:rPr>
                <w:rFonts w:ascii="Times New Roman" w:hAnsi="Times New Roman" w:eastAsia="仿宋"/>
                <w:bCs/>
                <w:color w:val="000000" w:themeColor="text1"/>
                <w14:textFill>
                  <w14:solidFill>
                    <w14:schemeClr w14:val="tx1"/>
                  </w14:solidFill>
                </w14:textFill>
              </w:rPr>
              <w:t>/</w:t>
            </w:r>
            <w:r>
              <w:rPr>
                <w:rFonts w:hint="eastAsia" w:ascii="Times New Roman" w:hAnsi="Times New Roman" w:eastAsia="仿宋"/>
                <w:bCs/>
                <w:color w:val="000000" w:themeColor="text1"/>
                <w14:textFill>
                  <w14:solidFill>
                    <w14:schemeClr w14:val="tx1"/>
                  </w14:solidFill>
                </w14:textFill>
              </w:rPr>
              <w:t>客观分属性</w:t>
            </w:r>
          </w:p>
        </w:tc>
      </w:tr>
      <w:tr w14:paraId="0EDB4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751" w:type="dxa"/>
            <w:vAlign w:val="center"/>
          </w:tcPr>
          <w:p w14:paraId="4CB30CBA">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1</w:t>
            </w:r>
          </w:p>
        </w:tc>
        <w:tc>
          <w:tcPr>
            <w:tcW w:w="6757" w:type="dxa"/>
            <w:vAlign w:val="center"/>
          </w:tcPr>
          <w:p w14:paraId="0BFC29A5">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自</w:t>
            </w:r>
            <w:r>
              <w:rPr>
                <w:rFonts w:ascii="Times New Roman" w:hAnsi="Times New Roman" w:eastAsia="仿宋"/>
                <w:bCs/>
                <w:color w:val="000000" w:themeColor="text1"/>
                <w14:textFill>
                  <w14:solidFill>
                    <w14:schemeClr w14:val="tx1"/>
                  </w14:solidFill>
                </w14:textFill>
              </w:rPr>
              <w:t>2021</w:t>
            </w:r>
            <w:r>
              <w:rPr>
                <w:rFonts w:hint="eastAsia" w:ascii="Times New Roman" w:hAnsi="Times New Roman" w:eastAsia="仿宋"/>
                <w:bCs/>
                <w:color w:val="000000" w:themeColor="text1"/>
                <w14:textFill>
                  <w14:solidFill>
                    <w14:schemeClr w14:val="tx1"/>
                  </w14:solidFill>
                </w14:textFill>
              </w:rPr>
              <w:t>年</w:t>
            </w:r>
            <w:r>
              <w:rPr>
                <w:rFonts w:ascii="Times New Roman" w:hAnsi="Times New Roman" w:eastAsia="仿宋"/>
                <w:bCs/>
                <w:color w:val="000000" w:themeColor="text1"/>
                <w14:textFill>
                  <w14:solidFill>
                    <w14:schemeClr w14:val="tx1"/>
                  </w14:solidFill>
                </w14:textFill>
              </w:rPr>
              <w:t>1</w:t>
            </w:r>
            <w:r>
              <w:rPr>
                <w:rFonts w:hint="eastAsia" w:ascii="Times New Roman" w:hAnsi="Times New Roman" w:eastAsia="仿宋"/>
                <w:bCs/>
                <w:color w:val="000000" w:themeColor="text1"/>
                <w14:textFill>
                  <w14:solidFill>
                    <w14:schemeClr w14:val="tx1"/>
                  </w14:solidFill>
                </w14:textFill>
              </w:rPr>
              <w:t>月</w:t>
            </w:r>
            <w:r>
              <w:rPr>
                <w:rFonts w:ascii="Times New Roman" w:hAnsi="Times New Roman" w:eastAsia="仿宋"/>
                <w:bCs/>
                <w:color w:val="000000" w:themeColor="text1"/>
                <w14:textFill>
                  <w14:solidFill>
                    <w14:schemeClr w14:val="tx1"/>
                  </w14:solidFill>
                </w14:textFill>
              </w:rPr>
              <w:t>1</w:t>
            </w:r>
            <w:r>
              <w:rPr>
                <w:rFonts w:hint="eastAsia" w:ascii="Times New Roman" w:hAnsi="Times New Roman" w:eastAsia="仿宋"/>
                <w:bCs/>
                <w:color w:val="000000" w:themeColor="text1"/>
                <w14:textFill>
                  <w14:solidFill>
                    <w14:schemeClr w14:val="tx1"/>
                  </w14:solidFill>
                </w14:textFill>
              </w:rPr>
              <w:t>日以来（以合同签订时间为准）具有类似项目成功案例的，提供合同复印件，每项得</w:t>
            </w:r>
            <w:r>
              <w:rPr>
                <w:rFonts w:ascii="Times New Roman" w:hAnsi="Times New Roman" w:eastAsia="仿宋"/>
                <w:bCs/>
                <w:color w:val="000000" w:themeColor="text1"/>
                <w14:textFill>
                  <w14:solidFill>
                    <w14:schemeClr w14:val="tx1"/>
                  </w14:solidFill>
                </w14:textFill>
              </w:rPr>
              <w:t>0.5</w:t>
            </w:r>
            <w:r>
              <w:rPr>
                <w:rFonts w:hint="eastAsia" w:ascii="Times New Roman" w:hAnsi="Times New Roman" w:eastAsia="仿宋"/>
                <w:bCs/>
                <w:color w:val="000000" w:themeColor="text1"/>
                <w14:textFill>
                  <w14:solidFill>
                    <w14:schemeClr w14:val="tx1"/>
                  </w14:solidFill>
                </w14:textFill>
              </w:rPr>
              <w:t>分，最高得</w:t>
            </w:r>
            <w:r>
              <w:rPr>
                <w:rFonts w:ascii="Times New Roman" w:hAnsi="Times New Roman" w:eastAsia="仿宋"/>
                <w:bCs/>
                <w:color w:val="000000" w:themeColor="text1"/>
                <w14:textFill>
                  <w14:solidFill>
                    <w14:schemeClr w14:val="tx1"/>
                  </w14:solidFill>
                </w14:textFill>
              </w:rPr>
              <w:t>1</w:t>
            </w:r>
            <w:r>
              <w:rPr>
                <w:rFonts w:hint="eastAsia" w:ascii="Times New Roman" w:hAnsi="Times New Roman" w:eastAsia="仿宋"/>
                <w:bCs/>
                <w:color w:val="000000" w:themeColor="text1"/>
                <w14:textFill>
                  <w14:solidFill>
                    <w14:schemeClr w14:val="tx1"/>
                  </w14:solidFill>
                </w14:textFill>
              </w:rPr>
              <w:t>分。</w:t>
            </w:r>
          </w:p>
        </w:tc>
        <w:tc>
          <w:tcPr>
            <w:tcW w:w="1134" w:type="dxa"/>
            <w:vAlign w:val="center"/>
          </w:tcPr>
          <w:p w14:paraId="63D64BE6">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0-1</w:t>
            </w:r>
          </w:p>
        </w:tc>
        <w:tc>
          <w:tcPr>
            <w:tcW w:w="1581" w:type="dxa"/>
            <w:vAlign w:val="center"/>
          </w:tcPr>
          <w:p w14:paraId="2F2A8FCC">
            <w:pPr>
              <w:pStyle w:val="10"/>
              <w:tabs>
                <w:tab w:val="left" w:pos="311"/>
                <w:tab w:val="center" w:pos="742"/>
              </w:tabs>
              <w:snapToGrid w:val="0"/>
              <w:ind w:firstLine="400" w:firstLineChars="200"/>
              <w:jc w:val="left"/>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客观分</w:t>
            </w:r>
          </w:p>
        </w:tc>
      </w:tr>
      <w:tr w14:paraId="51859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751" w:type="dxa"/>
            <w:vAlign w:val="center"/>
          </w:tcPr>
          <w:p w14:paraId="0D022E0E">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2</w:t>
            </w:r>
          </w:p>
        </w:tc>
        <w:tc>
          <w:tcPr>
            <w:tcW w:w="6757" w:type="dxa"/>
            <w:vAlign w:val="center"/>
          </w:tcPr>
          <w:p w14:paraId="27AD73F4">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对项目的理解和认识进行评分：</w:t>
            </w:r>
          </w:p>
          <w:p w14:paraId="44461934">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对项目开展的内容熟悉，全面了解浙江省主要大气和水污染物减排形势情况的，得</w:t>
            </w:r>
            <w:r>
              <w:rPr>
                <w:rFonts w:eastAsia="仿宋"/>
                <w:bCs/>
                <w:color w:val="000000" w:themeColor="text1"/>
                <w14:textFill>
                  <w14:solidFill>
                    <w14:schemeClr w14:val="tx1"/>
                  </w14:solidFill>
                </w14:textFill>
              </w:rPr>
              <w:t>6</w:t>
            </w:r>
            <w:r>
              <w:rPr>
                <w:rFonts w:hint="eastAsia" w:eastAsia="仿宋"/>
                <w:bCs/>
                <w:color w:val="000000" w:themeColor="text1"/>
                <w14:textFill>
                  <w14:solidFill>
                    <w14:schemeClr w14:val="tx1"/>
                  </w14:solidFill>
                </w14:textFill>
              </w:rPr>
              <w:t>分；</w:t>
            </w:r>
          </w:p>
          <w:p w14:paraId="5041B742">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对项目开展的内容较为熟悉，基本了解的，得</w:t>
            </w:r>
            <w:r>
              <w:rPr>
                <w:rFonts w:eastAsia="仿宋"/>
                <w:bCs/>
                <w:color w:val="000000" w:themeColor="text1"/>
                <w14:textFill>
                  <w14:solidFill>
                    <w14:schemeClr w14:val="tx1"/>
                  </w14:solidFill>
                </w14:textFill>
              </w:rPr>
              <w:t>3</w:t>
            </w:r>
            <w:r>
              <w:rPr>
                <w:rFonts w:hint="eastAsia" w:eastAsia="仿宋"/>
                <w:bCs/>
                <w:color w:val="000000" w:themeColor="text1"/>
                <w14:textFill>
                  <w14:solidFill>
                    <w14:schemeClr w14:val="tx1"/>
                  </w14:solidFill>
                </w14:textFill>
              </w:rPr>
              <w:t>分；</w:t>
            </w:r>
          </w:p>
          <w:p w14:paraId="042030E1">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对项目开展的内容较为陌生，对本项目涉及内容了解欠缺的，得</w:t>
            </w:r>
            <w:r>
              <w:rPr>
                <w:rFonts w:eastAsia="仿宋"/>
                <w:bCs/>
                <w:color w:val="000000" w:themeColor="text1"/>
                <w14:textFill>
                  <w14:solidFill>
                    <w14:schemeClr w14:val="tx1"/>
                  </w14:solidFill>
                </w14:textFill>
              </w:rPr>
              <w:t>1</w:t>
            </w:r>
            <w:r>
              <w:rPr>
                <w:rFonts w:hint="eastAsia" w:eastAsia="仿宋"/>
                <w:bCs/>
                <w:color w:val="000000" w:themeColor="text1"/>
                <w14:textFill>
                  <w14:solidFill>
                    <w14:schemeClr w14:val="tx1"/>
                  </w14:solidFill>
                </w14:textFill>
              </w:rPr>
              <w:t>分；</w:t>
            </w:r>
          </w:p>
          <w:p w14:paraId="61FFC94E">
            <w:pPr>
              <w:rPr>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未提供或不满足采购需求的，得</w:t>
            </w:r>
            <w:r>
              <w:rPr>
                <w:rFonts w:eastAsia="仿宋"/>
                <w:bCs/>
                <w:color w:val="000000" w:themeColor="text1"/>
                <w14:textFill>
                  <w14:solidFill>
                    <w14:schemeClr w14:val="tx1"/>
                  </w14:solidFill>
                </w14:textFill>
              </w:rPr>
              <w:t>0</w:t>
            </w:r>
            <w:r>
              <w:rPr>
                <w:rFonts w:hint="eastAsia" w:eastAsia="仿宋"/>
                <w:bCs/>
                <w:color w:val="000000" w:themeColor="text1"/>
                <w14:textFill>
                  <w14:solidFill>
                    <w14:schemeClr w14:val="tx1"/>
                  </w14:solidFill>
                </w14:textFill>
              </w:rPr>
              <w:t>分。</w:t>
            </w:r>
          </w:p>
        </w:tc>
        <w:tc>
          <w:tcPr>
            <w:tcW w:w="1134" w:type="dxa"/>
            <w:vAlign w:val="center"/>
          </w:tcPr>
          <w:p w14:paraId="2CDA9D90">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0-6</w:t>
            </w:r>
          </w:p>
        </w:tc>
        <w:tc>
          <w:tcPr>
            <w:tcW w:w="1581" w:type="dxa"/>
            <w:vAlign w:val="center"/>
          </w:tcPr>
          <w:p w14:paraId="59DB6A30">
            <w:pPr>
              <w:pStyle w:val="10"/>
              <w:snapToGrid w:val="0"/>
              <w:jc w:val="center"/>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主观分</w:t>
            </w:r>
          </w:p>
        </w:tc>
      </w:tr>
      <w:tr w14:paraId="32D6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1" w:type="dxa"/>
            <w:vAlign w:val="center"/>
          </w:tcPr>
          <w:p w14:paraId="0DA0566A">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3</w:t>
            </w:r>
          </w:p>
        </w:tc>
        <w:tc>
          <w:tcPr>
            <w:tcW w:w="6757" w:type="dxa"/>
            <w:vAlign w:val="center"/>
          </w:tcPr>
          <w:p w14:paraId="5B1FD448">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针对本项目难点要点分析的全面合理性及应对措施的可行性进行评分：</w:t>
            </w:r>
          </w:p>
          <w:p w14:paraId="6F1FBBB3">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分析全面，措施可行的，得</w:t>
            </w:r>
            <w:r>
              <w:rPr>
                <w:rFonts w:eastAsia="仿宋"/>
                <w:bCs/>
                <w:color w:val="000000" w:themeColor="text1"/>
                <w14:textFill>
                  <w14:solidFill>
                    <w14:schemeClr w14:val="tx1"/>
                  </w14:solidFill>
                </w14:textFill>
              </w:rPr>
              <w:t>6</w:t>
            </w:r>
            <w:r>
              <w:rPr>
                <w:rFonts w:hint="eastAsia" w:eastAsia="仿宋"/>
                <w:bCs/>
                <w:color w:val="000000" w:themeColor="text1"/>
                <w14:textFill>
                  <w14:solidFill>
                    <w14:schemeClr w14:val="tx1"/>
                  </w14:solidFill>
                </w14:textFill>
              </w:rPr>
              <w:t>分；</w:t>
            </w:r>
          </w:p>
          <w:p w14:paraId="2F70B14C">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分析较为全面，措施可行性一般的，得</w:t>
            </w:r>
            <w:r>
              <w:rPr>
                <w:rFonts w:eastAsia="仿宋"/>
                <w:bCs/>
                <w:color w:val="000000" w:themeColor="text1"/>
                <w14:textFill>
                  <w14:solidFill>
                    <w14:schemeClr w14:val="tx1"/>
                  </w14:solidFill>
                </w14:textFill>
              </w:rPr>
              <w:t>3</w:t>
            </w:r>
            <w:r>
              <w:rPr>
                <w:rFonts w:hint="eastAsia" w:eastAsia="仿宋"/>
                <w:bCs/>
                <w:color w:val="000000" w:themeColor="text1"/>
                <w14:textFill>
                  <w14:solidFill>
                    <w14:schemeClr w14:val="tx1"/>
                  </w14:solidFill>
                </w14:textFill>
              </w:rPr>
              <w:t>分；</w:t>
            </w:r>
          </w:p>
          <w:p w14:paraId="114E8069">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分析欠缺，措施可操作性差的，不能完全符合本项目需求的，得</w:t>
            </w:r>
            <w:r>
              <w:rPr>
                <w:rFonts w:eastAsia="仿宋"/>
                <w:bCs/>
                <w:color w:val="000000" w:themeColor="text1"/>
                <w14:textFill>
                  <w14:solidFill>
                    <w14:schemeClr w14:val="tx1"/>
                  </w14:solidFill>
                </w14:textFill>
              </w:rPr>
              <w:t>1</w:t>
            </w:r>
            <w:r>
              <w:rPr>
                <w:rFonts w:hint="eastAsia" w:eastAsia="仿宋"/>
                <w:bCs/>
                <w:color w:val="000000" w:themeColor="text1"/>
                <w14:textFill>
                  <w14:solidFill>
                    <w14:schemeClr w14:val="tx1"/>
                  </w14:solidFill>
                </w14:textFill>
              </w:rPr>
              <w:t>分；</w:t>
            </w:r>
          </w:p>
          <w:p w14:paraId="0BA100C8">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未提供或不满足采购需求的，得</w:t>
            </w:r>
            <w:r>
              <w:rPr>
                <w:rFonts w:eastAsia="仿宋"/>
                <w:bCs/>
                <w:color w:val="000000" w:themeColor="text1"/>
                <w14:textFill>
                  <w14:solidFill>
                    <w14:schemeClr w14:val="tx1"/>
                  </w14:solidFill>
                </w14:textFill>
              </w:rPr>
              <w:t>0</w:t>
            </w:r>
            <w:r>
              <w:rPr>
                <w:rFonts w:hint="eastAsia" w:eastAsia="仿宋"/>
                <w:bCs/>
                <w:color w:val="000000" w:themeColor="text1"/>
                <w14:textFill>
                  <w14:solidFill>
                    <w14:schemeClr w14:val="tx1"/>
                  </w14:solidFill>
                </w14:textFill>
              </w:rPr>
              <w:t>分。</w:t>
            </w:r>
          </w:p>
        </w:tc>
        <w:tc>
          <w:tcPr>
            <w:tcW w:w="1134" w:type="dxa"/>
            <w:vAlign w:val="center"/>
          </w:tcPr>
          <w:p w14:paraId="3AA7BAD2">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0-6</w:t>
            </w:r>
          </w:p>
        </w:tc>
        <w:tc>
          <w:tcPr>
            <w:tcW w:w="1581" w:type="dxa"/>
            <w:vAlign w:val="center"/>
          </w:tcPr>
          <w:p w14:paraId="4FB6CCAD">
            <w:pPr>
              <w:pStyle w:val="10"/>
              <w:snapToGrid w:val="0"/>
              <w:jc w:val="center"/>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主观分</w:t>
            </w:r>
          </w:p>
        </w:tc>
      </w:tr>
      <w:tr w14:paraId="75A5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0" w:hRule="atLeast"/>
          <w:jc w:val="center"/>
        </w:trPr>
        <w:tc>
          <w:tcPr>
            <w:tcW w:w="751" w:type="dxa"/>
            <w:vAlign w:val="center"/>
          </w:tcPr>
          <w:p w14:paraId="78619001">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4</w:t>
            </w:r>
          </w:p>
        </w:tc>
        <w:tc>
          <w:tcPr>
            <w:tcW w:w="6757" w:type="dxa"/>
            <w:vAlign w:val="center"/>
          </w:tcPr>
          <w:p w14:paraId="51DE68C7">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对本项目的工作思路、技术路线、工作内容、工作重心：</w:t>
            </w:r>
          </w:p>
          <w:p w14:paraId="5C668238">
            <w:pPr>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1.</w:t>
            </w:r>
            <w:r>
              <w:rPr>
                <w:rFonts w:hint="eastAsia" w:eastAsia="仿宋"/>
                <w:bCs/>
                <w:color w:val="000000" w:themeColor="text1"/>
                <w14:textFill>
                  <w14:solidFill>
                    <w14:schemeClr w14:val="tx1"/>
                  </w14:solidFill>
                </w14:textFill>
              </w:rPr>
              <w:t>工作思路：</w:t>
            </w:r>
          </w:p>
          <w:p w14:paraId="639E75B5">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投标人的工作思路清晰，任务分解合理，具有针对性的，得</w:t>
            </w:r>
            <w:r>
              <w:rPr>
                <w:rFonts w:eastAsia="仿宋"/>
                <w:bCs/>
                <w:color w:val="000000" w:themeColor="text1"/>
                <w14:textFill>
                  <w14:solidFill>
                    <w14:schemeClr w14:val="tx1"/>
                  </w14:solidFill>
                </w14:textFill>
              </w:rPr>
              <w:t>6</w:t>
            </w:r>
            <w:r>
              <w:rPr>
                <w:rFonts w:hint="eastAsia" w:eastAsia="仿宋"/>
                <w:bCs/>
                <w:color w:val="000000" w:themeColor="text1"/>
                <w14:textFill>
                  <w14:solidFill>
                    <w14:schemeClr w14:val="tx1"/>
                  </w14:solidFill>
                </w14:textFill>
              </w:rPr>
              <w:t>分；</w:t>
            </w:r>
          </w:p>
          <w:p w14:paraId="51169903">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投标人的工作思路较为清晰，任务分解较为合理，具有一定针对性的，得</w:t>
            </w:r>
            <w:r>
              <w:rPr>
                <w:rFonts w:eastAsia="仿宋"/>
                <w:bCs/>
                <w:color w:val="000000" w:themeColor="text1"/>
                <w14:textFill>
                  <w14:solidFill>
                    <w14:schemeClr w14:val="tx1"/>
                  </w14:solidFill>
                </w14:textFill>
              </w:rPr>
              <w:t>3</w:t>
            </w:r>
            <w:r>
              <w:rPr>
                <w:rFonts w:hint="eastAsia" w:eastAsia="仿宋"/>
                <w:bCs/>
                <w:color w:val="000000" w:themeColor="text1"/>
                <w14:textFill>
                  <w14:solidFill>
                    <w14:schemeClr w14:val="tx1"/>
                  </w14:solidFill>
                </w14:textFill>
              </w:rPr>
              <w:t>分；</w:t>
            </w:r>
          </w:p>
          <w:p w14:paraId="6AF8F662">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投标人的工作思路模糊，任务分解欠缺合理性的，得</w:t>
            </w:r>
            <w:r>
              <w:rPr>
                <w:rFonts w:eastAsia="仿宋"/>
                <w:bCs/>
                <w:color w:val="000000" w:themeColor="text1"/>
                <w14:textFill>
                  <w14:solidFill>
                    <w14:schemeClr w14:val="tx1"/>
                  </w14:solidFill>
                </w14:textFill>
              </w:rPr>
              <w:t>1</w:t>
            </w:r>
            <w:r>
              <w:rPr>
                <w:rFonts w:hint="eastAsia" w:eastAsia="仿宋"/>
                <w:bCs/>
                <w:color w:val="000000" w:themeColor="text1"/>
                <w14:textFill>
                  <w14:solidFill>
                    <w14:schemeClr w14:val="tx1"/>
                  </w14:solidFill>
                </w14:textFill>
              </w:rPr>
              <w:t>分；</w:t>
            </w:r>
          </w:p>
          <w:p w14:paraId="6C10F5D3">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未提供或不满足采购需求的，得</w:t>
            </w:r>
            <w:r>
              <w:rPr>
                <w:rFonts w:eastAsia="仿宋"/>
                <w:bCs/>
                <w:color w:val="000000" w:themeColor="text1"/>
                <w14:textFill>
                  <w14:solidFill>
                    <w14:schemeClr w14:val="tx1"/>
                  </w14:solidFill>
                </w14:textFill>
              </w:rPr>
              <w:t>0</w:t>
            </w:r>
            <w:r>
              <w:rPr>
                <w:rFonts w:hint="eastAsia" w:eastAsia="仿宋"/>
                <w:bCs/>
                <w:color w:val="000000" w:themeColor="text1"/>
                <w14:textFill>
                  <w14:solidFill>
                    <w14:schemeClr w14:val="tx1"/>
                  </w14:solidFill>
                </w14:textFill>
              </w:rPr>
              <w:t>分。</w:t>
            </w:r>
          </w:p>
          <w:p w14:paraId="61B392F7">
            <w:pPr>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2.</w:t>
            </w:r>
            <w:r>
              <w:rPr>
                <w:rFonts w:hint="eastAsia" w:eastAsia="仿宋"/>
                <w:bCs/>
                <w:color w:val="000000" w:themeColor="text1"/>
                <w14:textFill>
                  <w14:solidFill>
                    <w14:schemeClr w14:val="tx1"/>
                  </w14:solidFill>
                </w14:textFill>
              </w:rPr>
              <w:t>技术路线和工作流程：</w:t>
            </w:r>
          </w:p>
          <w:p w14:paraId="4119FC8D">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投标人的技术路线和工作流程科学合理、规范全面的，得</w:t>
            </w:r>
            <w:r>
              <w:rPr>
                <w:rFonts w:eastAsia="仿宋"/>
                <w:bCs/>
                <w:color w:val="000000" w:themeColor="text1"/>
                <w14:textFill>
                  <w14:solidFill>
                    <w14:schemeClr w14:val="tx1"/>
                  </w14:solidFill>
                </w14:textFill>
              </w:rPr>
              <w:t>6</w:t>
            </w:r>
            <w:r>
              <w:rPr>
                <w:rFonts w:hint="eastAsia" w:eastAsia="仿宋"/>
                <w:bCs/>
                <w:color w:val="000000" w:themeColor="text1"/>
                <w14:textFill>
                  <w14:solidFill>
                    <w14:schemeClr w14:val="tx1"/>
                  </w14:solidFill>
                </w14:textFill>
              </w:rPr>
              <w:t>分；</w:t>
            </w:r>
          </w:p>
          <w:p w14:paraId="1CFA7981">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投标人的技术路线和工作流程较为科学合理规范的，得</w:t>
            </w:r>
            <w:r>
              <w:rPr>
                <w:rFonts w:eastAsia="仿宋"/>
                <w:bCs/>
                <w:color w:val="000000" w:themeColor="text1"/>
                <w14:textFill>
                  <w14:solidFill>
                    <w14:schemeClr w14:val="tx1"/>
                  </w14:solidFill>
                </w14:textFill>
              </w:rPr>
              <w:t>3</w:t>
            </w:r>
            <w:r>
              <w:rPr>
                <w:rFonts w:hint="eastAsia" w:eastAsia="仿宋"/>
                <w:bCs/>
                <w:color w:val="000000" w:themeColor="text1"/>
                <w14:textFill>
                  <w14:solidFill>
                    <w14:schemeClr w14:val="tx1"/>
                  </w14:solidFill>
                </w14:textFill>
              </w:rPr>
              <w:t>分；</w:t>
            </w:r>
          </w:p>
          <w:p w14:paraId="5013F9E4">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投标人的技术路线和工作流程部分科学合理，规范性欠缺的，得</w:t>
            </w:r>
            <w:r>
              <w:rPr>
                <w:rFonts w:eastAsia="仿宋"/>
                <w:bCs/>
                <w:color w:val="000000" w:themeColor="text1"/>
                <w14:textFill>
                  <w14:solidFill>
                    <w14:schemeClr w14:val="tx1"/>
                  </w14:solidFill>
                </w14:textFill>
              </w:rPr>
              <w:t>1</w:t>
            </w:r>
            <w:r>
              <w:rPr>
                <w:rFonts w:hint="eastAsia" w:eastAsia="仿宋"/>
                <w:bCs/>
                <w:color w:val="000000" w:themeColor="text1"/>
                <w14:textFill>
                  <w14:solidFill>
                    <w14:schemeClr w14:val="tx1"/>
                  </w14:solidFill>
                </w14:textFill>
              </w:rPr>
              <w:t>分；</w:t>
            </w:r>
          </w:p>
          <w:p w14:paraId="29668A3A">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未提供或不满足采购需求的，得</w:t>
            </w:r>
            <w:r>
              <w:rPr>
                <w:rFonts w:eastAsia="仿宋"/>
                <w:bCs/>
                <w:color w:val="000000" w:themeColor="text1"/>
                <w14:textFill>
                  <w14:solidFill>
                    <w14:schemeClr w14:val="tx1"/>
                  </w14:solidFill>
                </w14:textFill>
              </w:rPr>
              <w:t>0</w:t>
            </w:r>
            <w:r>
              <w:rPr>
                <w:rFonts w:hint="eastAsia" w:eastAsia="仿宋"/>
                <w:bCs/>
                <w:color w:val="000000" w:themeColor="text1"/>
                <w14:textFill>
                  <w14:solidFill>
                    <w14:schemeClr w14:val="tx1"/>
                  </w14:solidFill>
                </w14:textFill>
              </w:rPr>
              <w:t>分。</w:t>
            </w:r>
          </w:p>
          <w:p w14:paraId="5DD1AA36">
            <w:pPr>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3.</w:t>
            </w:r>
            <w:r>
              <w:rPr>
                <w:rFonts w:hint="eastAsia" w:eastAsia="仿宋"/>
                <w:bCs/>
                <w:color w:val="000000" w:themeColor="text1"/>
                <w14:textFill>
                  <w14:solidFill>
                    <w14:schemeClr w14:val="tx1"/>
                  </w14:solidFill>
                </w14:textFill>
              </w:rPr>
              <w:t>工作内容：</w:t>
            </w:r>
          </w:p>
          <w:p w14:paraId="4F7BBCF9">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针对①</w:t>
            </w:r>
            <w:r>
              <w:rPr>
                <w:rFonts w:hint="eastAsia" w:ascii="仿宋" w:hAnsi="仿宋" w:eastAsia="仿宋" w:cs="仿宋"/>
                <w:snapToGrid w:val="0"/>
                <w:color w:val="000000" w:themeColor="text1"/>
                <w:kern w:val="0"/>
                <w:szCs w:val="28"/>
                <w14:textFill>
                  <w14:solidFill>
                    <w14:schemeClr w14:val="tx1"/>
                  </w14:solidFill>
                </w14:textFill>
              </w:rPr>
              <w:t>年度减排目标制定</w:t>
            </w:r>
            <w:r>
              <w:rPr>
                <w:rFonts w:hint="eastAsia" w:eastAsia="仿宋"/>
                <w:bCs/>
                <w:color w:val="000000" w:themeColor="text1"/>
                <w14:textFill>
                  <w14:solidFill>
                    <w14:schemeClr w14:val="tx1"/>
                  </w14:solidFill>
                </w14:textFill>
              </w:rPr>
              <w:t>；②</w:t>
            </w:r>
            <w:r>
              <w:rPr>
                <w:rFonts w:hint="eastAsia" w:ascii="仿宋" w:hAnsi="仿宋" w:eastAsia="仿宋" w:cs="仿宋"/>
                <w:snapToGrid w:val="0"/>
                <w:color w:val="000000" w:themeColor="text1"/>
                <w:kern w:val="0"/>
                <w:szCs w:val="28"/>
                <w14:textFill>
                  <w14:solidFill>
                    <w14:schemeClr w14:val="tx1"/>
                  </w14:solidFill>
                </w14:textFill>
              </w:rPr>
              <w:t>减排项目技术审核</w:t>
            </w:r>
            <w:r>
              <w:rPr>
                <w:rFonts w:hint="eastAsia" w:eastAsia="仿宋"/>
                <w:bCs/>
                <w:color w:val="000000" w:themeColor="text1"/>
                <w14:textFill>
                  <w14:solidFill>
                    <w14:schemeClr w14:val="tx1"/>
                  </w14:solidFill>
                </w14:textFill>
              </w:rPr>
              <w:t>。整体阐述全面详细，科学切实的，得</w:t>
            </w:r>
            <w:r>
              <w:rPr>
                <w:rFonts w:eastAsia="仿宋"/>
                <w:bCs/>
                <w:color w:val="000000" w:themeColor="text1"/>
                <w14:textFill>
                  <w14:solidFill>
                    <w14:schemeClr w14:val="tx1"/>
                  </w14:solidFill>
                </w14:textFill>
              </w:rPr>
              <w:t>6</w:t>
            </w:r>
            <w:r>
              <w:rPr>
                <w:rFonts w:hint="eastAsia" w:eastAsia="仿宋"/>
                <w:bCs/>
                <w:color w:val="000000" w:themeColor="text1"/>
                <w14:textFill>
                  <w14:solidFill>
                    <w14:schemeClr w14:val="tx1"/>
                  </w14:solidFill>
                </w14:textFill>
              </w:rPr>
              <w:t>分；阐述内容基本全面，较为详细科学的，得</w:t>
            </w:r>
            <w:r>
              <w:rPr>
                <w:rFonts w:eastAsia="仿宋"/>
                <w:bCs/>
                <w:color w:val="000000" w:themeColor="text1"/>
                <w14:textFill>
                  <w14:solidFill>
                    <w14:schemeClr w14:val="tx1"/>
                  </w14:solidFill>
                </w14:textFill>
              </w:rPr>
              <w:t>3</w:t>
            </w:r>
            <w:r>
              <w:rPr>
                <w:rFonts w:hint="eastAsia" w:eastAsia="仿宋"/>
                <w:bCs/>
                <w:color w:val="000000" w:themeColor="text1"/>
                <w14:textFill>
                  <w14:solidFill>
                    <w14:schemeClr w14:val="tx1"/>
                  </w14:solidFill>
                </w14:textFill>
              </w:rPr>
              <w:t>分，阐述内容欠缺的，的</w:t>
            </w:r>
            <w:r>
              <w:rPr>
                <w:rFonts w:eastAsia="仿宋"/>
                <w:bCs/>
                <w:color w:val="000000" w:themeColor="text1"/>
                <w14:textFill>
                  <w14:solidFill>
                    <w14:schemeClr w14:val="tx1"/>
                  </w14:solidFill>
                </w14:textFill>
              </w:rPr>
              <w:t>1</w:t>
            </w:r>
            <w:r>
              <w:rPr>
                <w:rFonts w:hint="eastAsia" w:eastAsia="仿宋"/>
                <w:bCs/>
                <w:color w:val="000000" w:themeColor="text1"/>
                <w14:textFill>
                  <w14:solidFill>
                    <w14:schemeClr w14:val="tx1"/>
                  </w14:solidFill>
                </w14:textFill>
              </w:rPr>
              <w:t>分；未提供或不满足采购需求的，得</w:t>
            </w:r>
            <w:r>
              <w:rPr>
                <w:rFonts w:eastAsia="仿宋"/>
                <w:bCs/>
                <w:color w:val="000000" w:themeColor="text1"/>
                <w14:textFill>
                  <w14:solidFill>
                    <w14:schemeClr w14:val="tx1"/>
                  </w14:solidFill>
                </w14:textFill>
              </w:rPr>
              <w:t>0</w:t>
            </w:r>
            <w:r>
              <w:rPr>
                <w:rFonts w:hint="eastAsia" w:eastAsia="仿宋"/>
                <w:bCs/>
                <w:color w:val="000000" w:themeColor="text1"/>
                <w14:textFill>
                  <w14:solidFill>
                    <w14:schemeClr w14:val="tx1"/>
                  </w14:solidFill>
                </w14:textFill>
              </w:rPr>
              <w:t>分。</w:t>
            </w:r>
          </w:p>
          <w:p w14:paraId="590D70C0">
            <w:pPr>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4.</w:t>
            </w:r>
            <w:r>
              <w:rPr>
                <w:rFonts w:hint="eastAsia" w:eastAsia="仿宋"/>
                <w:bCs/>
                <w:color w:val="000000" w:themeColor="text1"/>
                <w14:textFill>
                  <w14:solidFill>
                    <w14:schemeClr w14:val="tx1"/>
                  </w14:solidFill>
                </w14:textFill>
              </w:rPr>
              <w:t>工作重心：</w:t>
            </w:r>
          </w:p>
          <w:p w14:paraId="73AB5CD9">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投标人的在本项目实施过程时，对于</w:t>
            </w:r>
            <w:r>
              <w:rPr>
                <w:rFonts w:eastAsia="仿宋"/>
                <w:bCs/>
                <w:color w:val="000000" w:themeColor="text1"/>
                <w14:textFill>
                  <w14:solidFill>
                    <w14:schemeClr w14:val="tx1"/>
                  </w14:solidFill>
                </w14:textFill>
              </w:rPr>
              <w:t>2024</w:t>
            </w:r>
            <w:r>
              <w:rPr>
                <w:rFonts w:hint="eastAsia" w:eastAsia="仿宋"/>
                <w:bCs/>
                <w:color w:val="000000" w:themeColor="text1"/>
                <w14:textFill>
                  <w14:solidFill>
                    <w14:schemeClr w14:val="tx1"/>
                  </w14:solidFill>
                </w14:textFill>
              </w:rPr>
              <w:t>年挥发性有机物减排项目培育挖掘、审核指导等工作方法科学可行的，得</w:t>
            </w:r>
            <w:r>
              <w:rPr>
                <w:rFonts w:eastAsia="仿宋"/>
                <w:bCs/>
                <w:color w:val="000000" w:themeColor="text1"/>
                <w14:textFill>
                  <w14:solidFill>
                    <w14:schemeClr w14:val="tx1"/>
                  </w14:solidFill>
                </w14:textFill>
              </w:rPr>
              <w:t>6</w:t>
            </w:r>
            <w:r>
              <w:rPr>
                <w:rFonts w:hint="eastAsia" w:eastAsia="仿宋"/>
                <w:bCs/>
                <w:color w:val="000000" w:themeColor="text1"/>
                <w14:textFill>
                  <w14:solidFill>
                    <w14:schemeClr w14:val="tx1"/>
                  </w14:solidFill>
                </w14:textFill>
              </w:rPr>
              <w:t>分；</w:t>
            </w:r>
          </w:p>
          <w:p w14:paraId="1015EEA4">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工作方法较为科学可行的，得</w:t>
            </w:r>
            <w:r>
              <w:rPr>
                <w:rFonts w:eastAsia="仿宋"/>
                <w:bCs/>
                <w:color w:val="000000" w:themeColor="text1"/>
                <w14:textFill>
                  <w14:solidFill>
                    <w14:schemeClr w14:val="tx1"/>
                  </w14:solidFill>
                </w14:textFill>
              </w:rPr>
              <w:t>3</w:t>
            </w:r>
            <w:r>
              <w:rPr>
                <w:rFonts w:hint="eastAsia" w:eastAsia="仿宋"/>
                <w:bCs/>
                <w:color w:val="000000" w:themeColor="text1"/>
                <w14:textFill>
                  <w14:solidFill>
                    <w14:schemeClr w14:val="tx1"/>
                  </w14:solidFill>
                </w14:textFill>
              </w:rPr>
              <w:t>分；</w:t>
            </w:r>
          </w:p>
          <w:p w14:paraId="3470BC28">
            <w:pPr>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工作方法科学可行性较为欠缺的，得</w:t>
            </w:r>
            <w:r>
              <w:rPr>
                <w:rFonts w:eastAsia="仿宋"/>
                <w:bCs/>
                <w:color w:val="000000" w:themeColor="text1"/>
                <w14:textFill>
                  <w14:solidFill>
                    <w14:schemeClr w14:val="tx1"/>
                  </w14:solidFill>
                </w14:textFill>
              </w:rPr>
              <w:t>1</w:t>
            </w:r>
            <w:r>
              <w:rPr>
                <w:rFonts w:hint="eastAsia" w:eastAsia="仿宋"/>
                <w:bCs/>
                <w:color w:val="000000" w:themeColor="text1"/>
                <w14:textFill>
                  <w14:solidFill>
                    <w14:schemeClr w14:val="tx1"/>
                  </w14:solidFill>
                </w14:textFill>
              </w:rPr>
              <w:t>分；</w:t>
            </w:r>
          </w:p>
          <w:p w14:paraId="63EF154F">
            <w:pPr>
              <w:rPr>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未提供或不满足采购需求的，得</w:t>
            </w:r>
            <w:r>
              <w:rPr>
                <w:rFonts w:eastAsia="仿宋"/>
                <w:bCs/>
                <w:color w:val="000000" w:themeColor="text1"/>
                <w14:textFill>
                  <w14:solidFill>
                    <w14:schemeClr w14:val="tx1"/>
                  </w14:solidFill>
                </w14:textFill>
              </w:rPr>
              <w:t>0</w:t>
            </w:r>
            <w:r>
              <w:rPr>
                <w:rFonts w:hint="eastAsia" w:eastAsia="仿宋"/>
                <w:bCs/>
                <w:color w:val="000000" w:themeColor="text1"/>
                <w14:textFill>
                  <w14:solidFill>
                    <w14:schemeClr w14:val="tx1"/>
                  </w14:solidFill>
                </w14:textFill>
              </w:rPr>
              <w:t>分。</w:t>
            </w:r>
          </w:p>
        </w:tc>
        <w:tc>
          <w:tcPr>
            <w:tcW w:w="1134" w:type="dxa"/>
            <w:vAlign w:val="center"/>
          </w:tcPr>
          <w:p w14:paraId="66115C2D">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0-24</w:t>
            </w:r>
          </w:p>
        </w:tc>
        <w:tc>
          <w:tcPr>
            <w:tcW w:w="1581" w:type="dxa"/>
            <w:vAlign w:val="center"/>
          </w:tcPr>
          <w:p w14:paraId="430A1A71">
            <w:pPr>
              <w:pStyle w:val="10"/>
              <w:snapToGrid w:val="0"/>
              <w:jc w:val="center"/>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主观分</w:t>
            </w:r>
          </w:p>
        </w:tc>
      </w:tr>
      <w:tr w14:paraId="3B4A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751" w:type="dxa"/>
            <w:vAlign w:val="center"/>
          </w:tcPr>
          <w:p w14:paraId="5D4A2016">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5</w:t>
            </w:r>
          </w:p>
        </w:tc>
        <w:tc>
          <w:tcPr>
            <w:tcW w:w="6757" w:type="dxa"/>
            <w:shd w:val="clear" w:color="auto" w:fill="auto"/>
            <w:vAlign w:val="center"/>
          </w:tcPr>
          <w:p w14:paraId="7FBDDCE8">
            <w:pPr>
              <w:pStyle w:val="10"/>
              <w:snapToGrid w:val="0"/>
              <w:rPr>
                <w:rFonts w:ascii="Times New Roman" w:hAnsi="Times New Roman" w:eastAsia="仿宋"/>
                <w:bCs/>
                <w:color w:val="000000" w:themeColor="text1"/>
                <w14:textFill>
                  <w14:solidFill>
                    <w14:schemeClr w14:val="tx1"/>
                  </w14:solidFill>
                </w14:textFill>
              </w:rPr>
            </w:pPr>
            <w:bookmarkStart w:id="44" w:name="OLE_LINK5"/>
            <w:r>
              <w:rPr>
                <w:rFonts w:hint="eastAsia" w:ascii="Times New Roman" w:hAnsi="Times New Roman" w:eastAsia="仿宋"/>
                <w:bCs/>
                <w:color w:val="000000" w:themeColor="text1"/>
                <w14:textFill>
                  <w14:solidFill>
                    <w14:schemeClr w14:val="tx1"/>
                  </w14:solidFill>
                </w14:textFill>
              </w:rPr>
              <w:t>进度计划安排：</w:t>
            </w:r>
          </w:p>
          <w:p w14:paraId="31D0A638">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进度计划合理，能充分保证项目进度的，得</w:t>
            </w:r>
            <w:r>
              <w:rPr>
                <w:rFonts w:ascii="Times New Roman" w:hAnsi="Times New Roman" w:eastAsia="仿宋"/>
                <w:bCs/>
                <w:color w:val="000000" w:themeColor="text1"/>
                <w14:textFill>
                  <w14:solidFill>
                    <w14:schemeClr w14:val="tx1"/>
                  </w14:solidFill>
                </w14:textFill>
              </w:rPr>
              <w:t>6</w:t>
            </w:r>
            <w:r>
              <w:rPr>
                <w:rFonts w:hint="eastAsia" w:ascii="Times New Roman" w:hAnsi="Times New Roman" w:eastAsia="仿宋"/>
                <w:bCs/>
                <w:color w:val="000000" w:themeColor="text1"/>
                <w14:textFill>
                  <w14:solidFill>
                    <w14:schemeClr w14:val="tx1"/>
                  </w14:solidFill>
                </w14:textFill>
              </w:rPr>
              <w:t>分；</w:t>
            </w:r>
          </w:p>
          <w:p w14:paraId="2C858896">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进度计划合理性一般，能基本满足招标文件要求的，得</w:t>
            </w:r>
            <w:r>
              <w:rPr>
                <w:rFonts w:ascii="Times New Roman" w:hAnsi="Times New Roman" w:eastAsia="仿宋"/>
                <w:bCs/>
                <w:color w:val="000000" w:themeColor="text1"/>
                <w14:textFill>
                  <w14:solidFill>
                    <w14:schemeClr w14:val="tx1"/>
                  </w14:solidFill>
                </w14:textFill>
              </w:rPr>
              <w:t>4</w:t>
            </w:r>
            <w:r>
              <w:rPr>
                <w:rFonts w:hint="eastAsia" w:ascii="Times New Roman" w:hAnsi="Times New Roman" w:eastAsia="仿宋"/>
                <w:bCs/>
                <w:color w:val="000000" w:themeColor="text1"/>
                <w14:textFill>
                  <w14:solidFill>
                    <w14:schemeClr w14:val="tx1"/>
                  </w14:solidFill>
                </w14:textFill>
              </w:rPr>
              <w:t>分；</w:t>
            </w:r>
          </w:p>
          <w:p w14:paraId="19D5BEF5">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进度计划部分具备合理性，部分满足招标文件要求的，得</w:t>
            </w:r>
            <w:r>
              <w:rPr>
                <w:rFonts w:ascii="Times New Roman" w:hAnsi="Times New Roman" w:eastAsia="仿宋"/>
                <w:bCs/>
                <w:color w:val="000000" w:themeColor="text1"/>
                <w14:textFill>
                  <w14:solidFill>
                    <w14:schemeClr w14:val="tx1"/>
                  </w14:solidFill>
                </w14:textFill>
              </w:rPr>
              <w:t>2</w:t>
            </w:r>
            <w:r>
              <w:rPr>
                <w:rFonts w:hint="eastAsia" w:ascii="Times New Roman" w:hAnsi="Times New Roman" w:eastAsia="仿宋"/>
                <w:bCs/>
                <w:color w:val="000000" w:themeColor="text1"/>
                <w14:textFill>
                  <w14:solidFill>
                    <w14:schemeClr w14:val="tx1"/>
                  </w14:solidFill>
                </w14:textFill>
              </w:rPr>
              <w:t>分；</w:t>
            </w:r>
          </w:p>
          <w:p w14:paraId="380B7606">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进度计划合理性欠缺的，的</w:t>
            </w:r>
            <w:r>
              <w:rPr>
                <w:rFonts w:ascii="Times New Roman" w:hAnsi="Times New Roman" w:eastAsia="仿宋"/>
                <w:bCs/>
                <w:color w:val="000000" w:themeColor="text1"/>
                <w14:textFill>
                  <w14:solidFill>
                    <w14:schemeClr w14:val="tx1"/>
                  </w14:solidFill>
                </w14:textFill>
              </w:rPr>
              <w:t>1</w:t>
            </w:r>
            <w:r>
              <w:rPr>
                <w:rFonts w:hint="eastAsia" w:ascii="Times New Roman" w:hAnsi="Times New Roman" w:eastAsia="仿宋"/>
                <w:bCs/>
                <w:color w:val="000000" w:themeColor="text1"/>
                <w14:textFill>
                  <w14:solidFill>
                    <w14:schemeClr w14:val="tx1"/>
                  </w14:solidFill>
                </w14:textFill>
              </w:rPr>
              <w:t>分；</w:t>
            </w:r>
          </w:p>
          <w:p w14:paraId="2ABBA6C9">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未提供或不满足招标文件要求的，得</w:t>
            </w:r>
            <w:r>
              <w:rPr>
                <w:rFonts w:ascii="Times New Roman" w:hAnsi="Times New Roman" w:eastAsia="仿宋"/>
                <w:bCs/>
                <w:color w:val="000000" w:themeColor="text1"/>
                <w14:textFill>
                  <w14:solidFill>
                    <w14:schemeClr w14:val="tx1"/>
                  </w14:solidFill>
                </w14:textFill>
              </w:rPr>
              <w:t>0</w:t>
            </w:r>
            <w:r>
              <w:rPr>
                <w:rFonts w:hint="eastAsia" w:ascii="Times New Roman" w:hAnsi="Times New Roman" w:eastAsia="仿宋"/>
                <w:bCs/>
                <w:color w:val="000000" w:themeColor="text1"/>
                <w14:textFill>
                  <w14:solidFill>
                    <w14:schemeClr w14:val="tx1"/>
                  </w14:solidFill>
                </w14:textFill>
              </w:rPr>
              <w:t>分。</w:t>
            </w:r>
            <w:bookmarkEnd w:id="44"/>
          </w:p>
        </w:tc>
        <w:tc>
          <w:tcPr>
            <w:tcW w:w="1134" w:type="dxa"/>
            <w:shd w:val="clear" w:color="auto" w:fill="auto"/>
            <w:vAlign w:val="center"/>
          </w:tcPr>
          <w:p w14:paraId="7BFA485B">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0-6</w:t>
            </w:r>
          </w:p>
        </w:tc>
        <w:tc>
          <w:tcPr>
            <w:tcW w:w="1581" w:type="dxa"/>
            <w:shd w:val="clear" w:color="auto" w:fill="auto"/>
            <w:vAlign w:val="center"/>
          </w:tcPr>
          <w:p w14:paraId="4BB6B502">
            <w:pPr>
              <w:pStyle w:val="10"/>
              <w:snapToGrid w:val="0"/>
              <w:jc w:val="center"/>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主观分</w:t>
            </w:r>
          </w:p>
        </w:tc>
      </w:tr>
      <w:tr w14:paraId="3A78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751" w:type="dxa"/>
            <w:vAlign w:val="center"/>
          </w:tcPr>
          <w:p w14:paraId="42BC81B2">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6</w:t>
            </w:r>
          </w:p>
        </w:tc>
        <w:tc>
          <w:tcPr>
            <w:tcW w:w="6757" w:type="dxa"/>
            <w:shd w:val="clear" w:color="auto" w:fill="auto"/>
            <w:vAlign w:val="center"/>
          </w:tcPr>
          <w:p w14:paraId="54C85378">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质量保证：</w:t>
            </w:r>
          </w:p>
          <w:p w14:paraId="2436F936">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完全结合采购需求，有针对性地建立了项目质量保障工作机制的，得</w:t>
            </w:r>
            <w:r>
              <w:rPr>
                <w:rFonts w:ascii="Times New Roman" w:hAnsi="Times New Roman" w:eastAsia="仿宋"/>
                <w:bCs/>
                <w:color w:val="000000" w:themeColor="text1"/>
                <w14:textFill>
                  <w14:solidFill>
                    <w14:schemeClr w14:val="tx1"/>
                  </w14:solidFill>
                </w14:textFill>
              </w:rPr>
              <w:t>6</w:t>
            </w:r>
            <w:r>
              <w:rPr>
                <w:rFonts w:hint="eastAsia" w:ascii="Times New Roman" w:hAnsi="Times New Roman" w:eastAsia="仿宋"/>
                <w:bCs/>
                <w:color w:val="000000" w:themeColor="text1"/>
                <w14:textFill>
                  <w14:solidFill>
                    <w14:schemeClr w14:val="tx1"/>
                  </w14:solidFill>
                </w14:textFill>
              </w:rPr>
              <w:t>分；</w:t>
            </w:r>
          </w:p>
          <w:p w14:paraId="6C03658E">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基本结合采购需求，较有针对性地建立了项目质量保障工作机制的，得</w:t>
            </w:r>
            <w:r>
              <w:rPr>
                <w:rFonts w:ascii="Times New Roman" w:hAnsi="Times New Roman" w:eastAsia="仿宋"/>
                <w:bCs/>
                <w:color w:val="000000" w:themeColor="text1"/>
                <w14:textFill>
                  <w14:solidFill>
                    <w14:schemeClr w14:val="tx1"/>
                  </w14:solidFill>
                </w14:textFill>
              </w:rPr>
              <w:t>4</w:t>
            </w:r>
            <w:r>
              <w:rPr>
                <w:rFonts w:hint="eastAsia" w:ascii="Times New Roman" w:hAnsi="Times New Roman" w:eastAsia="仿宋"/>
                <w:bCs/>
                <w:color w:val="000000" w:themeColor="text1"/>
                <w14:textFill>
                  <w14:solidFill>
                    <w14:schemeClr w14:val="tx1"/>
                  </w14:solidFill>
                </w14:textFill>
              </w:rPr>
              <w:t>分；</w:t>
            </w:r>
          </w:p>
          <w:p w14:paraId="595BE9BA">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部分结合采购需求，建立了一定项目质量保障工作机制的，得</w:t>
            </w:r>
            <w:r>
              <w:rPr>
                <w:rFonts w:ascii="Times New Roman" w:hAnsi="Times New Roman" w:eastAsia="仿宋"/>
                <w:bCs/>
                <w:color w:val="000000" w:themeColor="text1"/>
                <w14:textFill>
                  <w14:solidFill>
                    <w14:schemeClr w14:val="tx1"/>
                  </w14:solidFill>
                </w14:textFill>
              </w:rPr>
              <w:t>2</w:t>
            </w:r>
            <w:r>
              <w:rPr>
                <w:rFonts w:hint="eastAsia" w:ascii="Times New Roman" w:hAnsi="Times New Roman" w:eastAsia="仿宋"/>
                <w:bCs/>
                <w:color w:val="000000" w:themeColor="text1"/>
                <w14:textFill>
                  <w14:solidFill>
                    <w14:schemeClr w14:val="tx1"/>
                  </w14:solidFill>
                </w14:textFill>
              </w:rPr>
              <w:t>分；</w:t>
            </w:r>
          </w:p>
          <w:p w14:paraId="36226933">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仅部分符合采购需求的，得</w:t>
            </w:r>
            <w:r>
              <w:rPr>
                <w:rFonts w:ascii="Times New Roman" w:hAnsi="Times New Roman" w:eastAsia="仿宋"/>
                <w:bCs/>
                <w:color w:val="000000" w:themeColor="text1"/>
                <w14:textFill>
                  <w14:solidFill>
                    <w14:schemeClr w14:val="tx1"/>
                  </w14:solidFill>
                </w14:textFill>
              </w:rPr>
              <w:t>1</w:t>
            </w:r>
            <w:r>
              <w:rPr>
                <w:rFonts w:hint="eastAsia" w:ascii="Times New Roman" w:hAnsi="Times New Roman" w:eastAsia="仿宋"/>
                <w:bCs/>
                <w:color w:val="000000" w:themeColor="text1"/>
                <w14:textFill>
                  <w14:solidFill>
                    <w14:schemeClr w14:val="tx1"/>
                  </w14:solidFill>
                </w14:textFill>
              </w:rPr>
              <w:t>分；</w:t>
            </w:r>
          </w:p>
          <w:p w14:paraId="612AA131">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未结合结合采购需求，项目质量保障工作机制无针对性的不得分。</w:t>
            </w:r>
          </w:p>
        </w:tc>
        <w:tc>
          <w:tcPr>
            <w:tcW w:w="1134" w:type="dxa"/>
            <w:shd w:val="clear" w:color="auto" w:fill="auto"/>
            <w:vAlign w:val="center"/>
          </w:tcPr>
          <w:p w14:paraId="3B76C292">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0-6</w:t>
            </w:r>
          </w:p>
        </w:tc>
        <w:tc>
          <w:tcPr>
            <w:tcW w:w="1581" w:type="dxa"/>
            <w:shd w:val="clear" w:color="auto" w:fill="auto"/>
            <w:vAlign w:val="center"/>
          </w:tcPr>
          <w:p w14:paraId="561338D9">
            <w:pPr>
              <w:pStyle w:val="10"/>
              <w:snapToGrid w:val="0"/>
              <w:jc w:val="center"/>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主观分</w:t>
            </w:r>
          </w:p>
        </w:tc>
      </w:tr>
      <w:tr w14:paraId="2E35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jc w:val="center"/>
        </w:trPr>
        <w:tc>
          <w:tcPr>
            <w:tcW w:w="751" w:type="dxa"/>
            <w:vAlign w:val="center"/>
          </w:tcPr>
          <w:p w14:paraId="46661ABD">
            <w:pPr>
              <w:pStyle w:val="10"/>
              <w:snapToGrid w:val="0"/>
              <w:jc w:val="center"/>
              <w:rPr>
                <w:rFonts w:ascii="Times New Roman" w:hAnsi="Times New Roman" w:eastAsia="仿宋"/>
                <w:bCs/>
                <w:color w:val="000000" w:themeColor="text1"/>
                <w14:textFill>
                  <w14:solidFill>
                    <w14:schemeClr w14:val="tx1"/>
                  </w14:solidFill>
                </w14:textFill>
              </w:rPr>
            </w:pPr>
            <w:bookmarkStart w:id="45" w:name="_Hlk176859939"/>
            <w:r>
              <w:rPr>
                <w:rFonts w:ascii="Times New Roman" w:hAnsi="Times New Roman" w:eastAsia="仿宋"/>
                <w:bCs/>
                <w:color w:val="000000" w:themeColor="text1"/>
                <w14:textFill>
                  <w14:solidFill>
                    <w14:schemeClr w14:val="tx1"/>
                  </w14:solidFill>
                </w14:textFill>
              </w:rPr>
              <w:t>7</w:t>
            </w:r>
          </w:p>
        </w:tc>
        <w:tc>
          <w:tcPr>
            <w:tcW w:w="6757" w:type="dxa"/>
            <w:shd w:val="clear" w:color="auto" w:fill="auto"/>
            <w:vAlign w:val="center"/>
          </w:tcPr>
          <w:p w14:paraId="561CA6BE">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针对本项目提出的工作建议：</w:t>
            </w:r>
          </w:p>
          <w:p w14:paraId="243597F3">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建议合理且具有可操作性的，得</w:t>
            </w:r>
            <w:r>
              <w:rPr>
                <w:rFonts w:ascii="Times New Roman" w:hAnsi="Times New Roman" w:eastAsia="仿宋"/>
                <w:bCs/>
                <w:color w:val="000000" w:themeColor="text1"/>
                <w14:textFill>
                  <w14:solidFill>
                    <w14:schemeClr w14:val="tx1"/>
                  </w14:solidFill>
                </w14:textFill>
              </w:rPr>
              <w:t>6</w:t>
            </w:r>
            <w:r>
              <w:rPr>
                <w:rFonts w:hint="eastAsia" w:ascii="Times New Roman" w:hAnsi="Times New Roman" w:eastAsia="仿宋"/>
                <w:bCs/>
                <w:color w:val="000000" w:themeColor="text1"/>
                <w14:textFill>
                  <w14:solidFill>
                    <w14:schemeClr w14:val="tx1"/>
                  </w14:solidFill>
                </w14:textFill>
              </w:rPr>
              <w:t>分；</w:t>
            </w:r>
          </w:p>
          <w:p w14:paraId="3712FF59">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建议较合理，具备一定可操作性的，得</w:t>
            </w:r>
            <w:r>
              <w:rPr>
                <w:rFonts w:ascii="Times New Roman" w:hAnsi="Times New Roman" w:eastAsia="仿宋"/>
                <w:bCs/>
                <w:color w:val="000000" w:themeColor="text1"/>
                <w14:textFill>
                  <w14:solidFill>
                    <w14:schemeClr w14:val="tx1"/>
                  </w14:solidFill>
                </w14:textFill>
              </w:rPr>
              <w:t>3</w:t>
            </w:r>
            <w:r>
              <w:rPr>
                <w:rFonts w:hint="eastAsia" w:ascii="Times New Roman" w:hAnsi="Times New Roman" w:eastAsia="仿宋"/>
                <w:bCs/>
                <w:color w:val="000000" w:themeColor="text1"/>
                <w14:textFill>
                  <w14:solidFill>
                    <w14:schemeClr w14:val="tx1"/>
                  </w14:solidFill>
                </w14:textFill>
              </w:rPr>
              <w:t>分；</w:t>
            </w:r>
          </w:p>
          <w:p w14:paraId="6EDACA67">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建议欠缺的，得</w:t>
            </w:r>
            <w:r>
              <w:rPr>
                <w:rFonts w:ascii="Times New Roman" w:hAnsi="Times New Roman" w:eastAsia="仿宋"/>
                <w:bCs/>
                <w:color w:val="000000" w:themeColor="text1"/>
                <w14:textFill>
                  <w14:solidFill>
                    <w14:schemeClr w14:val="tx1"/>
                  </w14:solidFill>
                </w14:textFill>
              </w:rPr>
              <w:t>1</w:t>
            </w:r>
            <w:r>
              <w:rPr>
                <w:rFonts w:hint="eastAsia" w:ascii="Times New Roman" w:hAnsi="Times New Roman" w:eastAsia="仿宋"/>
                <w:bCs/>
                <w:color w:val="000000" w:themeColor="text1"/>
                <w14:textFill>
                  <w14:solidFill>
                    <w14:schemeClr w14:val="tx1"/>
                  </w14:solidFill>
                </w14:textFill>
              </w:rPr>
              <w:t>分；</w:t>
            </w:r>
          </w:p>
          <w:p w14:paraId="5A93BFC9">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未提供或不满足采购需求的，得</w:t>
            </w:r>
            <w:r>
              <w:rPr>
                <w:rFonts w:ascii="Times New Roman" w:hAnsi="Times New Roman" w:eastAsia="仿宋"/>
                <w:bCs/>
                <w:color w:val="000000" w:themeColor="text1"/>
                <w14:textFill>
                  <w14:solidFill>
                    <w14:schemeClr w14:val="tx1"/>
                  </w14:solidFill>
                </w14:textFill>
              </w:rPr>
              <w:t>0</w:t>
            </w:r>
            <w:r>
              <w:rPr>
                <w:rFonts w:hint="eastAsia" w:ascii="Times New Roman" w:hAnsi="Times New Roman" w:eastAsia="仿宋"/>
                <w:bCs/>
                <w:color w:val="000000" w:themeColor="text1"/>
                <w14:textFill>
                  <w14:solidFill>
                    <w14:schemeClr w14:val="tx1"/>
                  </w14:solidFill>
                </w14:textFill>
              </w:rPr>
              <w:t>分。</w:t>
            </w:r>
          </w:p>
        </w:tc>
        <w:tc>
          <w:tcPr>
            <w:tcW w:w="1134" w:type="dxa"/>
            <w:shd w:val="clear" w:color="auto" w:fill="auto"/>
            <w:vAlign w:val="center"/>
          </w:tcPr>
          <w:p w14:paraId="71317149">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0-6</w:t>
            </w:r>
          </w:p>
        </w:tc>
        <w:tc>
          <w:tcPr>
            <w:tcW w:w="1581" w:type="dxa"/>
            <w:shd w:val="clear" w:color="auto" w:fill="auto"/>
            <w:vAlign w:val="center"/>
          </w:tcPr>
          <w:p w14:paraId="10D3F39C">
            <w:pPr>
              <w:pStyle w:val="10"/>
              <w:snapToGrid w:val="0"/>
              <w:jc w:val="center"/>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主观分</w:t>
            </w:r>
          </w:p>
        </w:tc>
      </w:tr>
      <w:bookmarkEnd w:id="45"/>
      <w:tr w14:paraId="3631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51" w:type="dxa"/>
            <w:vAlign w:val="center"/>
          </w:tcPr>
          <w:p w14:paraId="517D80E3">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8</w:t>
            </w:r>
          </w:p>
        </w:tc>
        <w:tc>
          <w:tcPr>
            <w:tcW w:w="6757" w:type="dxa"/>
            <w:shd w:val="clear" w:color="auto" w:fill="auto"/>
            <w:vAlign w:val="center"/>
          </w:tcPr>
          <w:p w14:paraId="56C66CD7">
            <w:pPr>
              <w:adjustRightInd w:val="0"/>
              <w:snapToGrid w:val="0"/>
              <w:rPr>
                <w:rFonts w:eastAsia="仿宋"/>
                <w:bCs/>
                <w:color w:val="000000" w:themeColor="text1"/>
                <w:kern w:val="0"/>
                <w:sz w:val="20"/>
                <w:szCs w:val="21"/>
                <w14:textFill>
                  <w14:solidFill>
                    <w14:schemeClr w14:val="tx1"/>
                  </w14:solidFill>
                </w14:textFill>
              </w:rPr>
            </w:pPr>
            <w:r>
              <w:rPr>
                <w:rFonts w:hint="eastAsia" w:eastAsia="仿宋"/>
                <w:bCs/>
                <w:color w:val="000000" w:themeColor="text1"/>
                <w:kern w:val="0"/>
                <w:sz w:val="20"/>
                <w:szCs w:val="21"/>
                <w14:textFill>
                  <w14:solidFill>
                    <w14:schemeClr w14:val="tx1"/>
                  </w14:solidFill>
                </w14:textFill>
              </w:rPr>
              <w:t>办公场所和必要的设施等配备：</w:t>
            </w:r>
          </w:p>
          <w:p w14:paraId="154A4EEC">
            <w:pPr>
              <w:pStyle w:val="10"/>
              <w:snapToGrid w:val="0"/>
              <w:rPr>
                <w:rFonts w:hint="eastAsia" w:ascii="仿宋" w:hAnsi="仿宋" w:eastAsia="仿宋"/>
                <w:snapToGrid w:val="0"/>
                <w:color w:val="000000" w:themeColor="text1"/>
                <w14:textFill>
                  <w14:solidFill>
                    <w14:schemeClr w14:val="tx1"/>
                  </w14:solidFill>
                </w14:textFill>
              </w:rPr>
            </w:pPr>
            <w:r>
              <w:rPr>
                <w:rFonts w:hint="eastAsia" w:ascii="仿宋" w:hAnsi="仿宋" w:eastAsia="仿宋"/>
                <w:snapToGrid w:val="0"/>
                <w:color w:val="000000" w:themeColor="text1"/>
                <w14:textFill>
                  <w14:solidFill>
                    <w14:schemeClr w14:val="tx1"/>
                  </w14:solidFill>
                </w14:textFill>
              </w:rPr>
              <w:t>根据投标人针对本项目实际情况拟投入的</w:t>
            </w:r>
            <w:r>
              <w:rPr>
                <w:rFonts w:hint="eastAsia" w:ascii="仿宋" w:hAnsi="仿宋" w:eastAsia="仿宋" w:cs="仿宋"/>
                <w:snapToGrid w:val="0"/>
                <w:color w:val="000000" w:themeColor="text1"/>
                <w:sz w:val="21"/>
                <w14:textFill>
                  <w14:solidFill>
                    <w14:schemeClr w14:val="tx1"/>
                  </w14:solidFill>
                </w14:textFill>
              </w:rPr>
              <w:t>办公场所和必要的设施</w:t>
            </w:r>
            <w:r>
              <w:rPr>
                <w:rFonts w:hint="eastAsia" w:ascii="仿宋" w:hAnsi="仿宋" w:eastAsia="仿宋"/>
                <w:snapToGrid w:val="0"/>
                <w:color w:val="000000" w:themeColor="text1"/>
                <w14:textFill>
                  <w14:solidFill>
                    <w14:schemeClr w14:val="tx1"/>
                  </w14:solidFill>
                </w14:textFill>
              </w:rPr>
              <w:t>，配备齐全、合理、有针对性的，得3分；</w:t>
            </w:r>
          </w:p>
          <w:p w14:paraId="5EC26CE7">
            <w:pPr>
              <w:pStyle w:val="10"/>
              <w:snapToGrid w:val="0"/>
              <w:rPr>
                <w:rFonts w:hint="eastAsia" w:ascii="仿宋" w:hAnsi="仿宋" w:eastAsia="仿宋"/>
                <w:snapToGrid w:val="0"/>
                <w:color w:val="000000" w:themeColor="text1"/>
                <w14:textFill>
                  <w14:solidFill>
                    <w14:schemeClr w14:val="tx1"/>
                  </w14:solidFill>
                </w14:textFill>
              </w:rPr>
            </w:pPr>
            <w:r>
              <w:rPr>
                <w:rFonts w:hint="eastAsia" w:ascii="仿宋" w:hAnsi="仿宋" w:eastAsia="仿宋"/>
                <w:snapToGrid w:val="0"/>
                <w:color w:val="000000" w:themeColor="text1"/>
                <w14:textFill>
                  <w14:solidFill>
                    <w14:schemeClr w14:val="tx1"/>
                  </w14:solidFill>
                </w14:textFill>
              </w:rPr>
              <w:t>配备较为齐全、合理、有一定针对性的，得2分；</w:t>
            </w:r>
          </w:p>
          <w:p w14:paraId="63D8CA75">
            <w:pPr>
              <w:pStyle w:val="10"/>
              <w:snapToGrid w:val="0"/>
              <w:rPr>
                <w:rFonts w:hint="eastAsia" w:ascii="仿宋" w:hAnsi="仿宋" w:eastAsia="仿宋"/>
                <w:snapToGrid w:val="0"/>
                <w:color w:val="000000" w:themeColor="text1"/>
                <w14:textFill>
                  <w14:solidFill>
                    <w14:schemeClr w14:val="tx1"/>
                  </w14:solidFill>
                </w14:textFill>
              </w:rPr>
            </w:pPr>
            <w:r>
              <w:rPr>
                <w:rFonts w:hint="eastAsia" w:ascii="仿宋" w:hAnsi="仿宋" w:eastAsia="仿宋"/>
                <w:snapToGrid w:val="0"/>
                <w:color w:val="000000" w:themeColor="text1"/>
                <w14:textFill>
                  <w14:solidFill>
                    <w14:schemeClr w14:val="tx1"/>
                  </w14:solidFill>
                </w14:textFill>
              </w:rPr>
              <w:t>配备欠缺的，得1分；</w:t>
            </w:r>
          </w:p>
          <w:p w14:paraId="0EDBE3F7">
            <w:pPr>
              <w:pStyle w:val="10"/>
              <w:snapToGrid w:val="0"/>
              <w:rPr>
                <w:rFonts w:hint="eastAsia" w:ascii="仿宋" w:hAnsi="仿宋" w:eastAsia="仿宋"/>
                <w:snapToGrid w:val="0"/>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未提供或不满足的，得</w:t>
            </w:r>
            <w:r>
              <w:rPr>
                <w:rFonts w:ascii="Times New Roman" w:hAnsi="Times New Roman" w:eastAsia="仿宋"/>
                <w:bCs/>
                <w:color w:val="000000" w:themeColor="text1"/>
                <w14:textFill>
                  <w14:solidFill>
                    <w14:schemeClr w14:val="tx1"/>
                  </w14:solidFill>
                </w14:textFill>
              </w:rPr>
              <w:t>0</w:t>
            </w:r>
            <w:r>
              <w:rPr>
                <w:rFonts w:hint="eastAsia" w:ascii="Times New Roman" w:hAnsi="Times New Roman" w:eastAsia="仿宋"/>
                <w:bCs/>
                <w:color w:val="000000" w:themeColor="text1"/>
                <w14:textFill>
                  <w14:solidFill>
                    <w14:schemeClr w14:val="tx1"/>
                  </w14:solidFill>
                </w14:textFill>
              </w:rPr>
              <w:t>分。</w:t>
            </w:r>
          </w:p>
        </w:tc>
        <w:tc>
          <w:tcPr>
            <w:tcW w:w="1134" w:type="dxa"/>
            <w:shd w:val="clear" w:color="auto" w:fill="auto"/>
            <w:vAlign w:val="center"/>
          </w:tcPr>
          <w:p w14:paraId="24C53F11">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0-3</w:t>
            </w:r>
          </w:p>
        </w:tc>
        <w:tc>
          <w:tcPr>
            <w:tcW w:w="1581" w:type="dxa"/>
            <w:shd w:val="clear" w:color="auto" w:fill="auto"/>
            <w:vAlign w:val="center"/>
          </w:tcPr>
          <w:p w14:paraId="3E113BD4">
            <w:pPr>
              <w:pStyle w:val="10"/>
              <w:snapToGrid w:val="0"/>
              <w:jc w:val="center"/>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主观分</w:t>
            </w:r>
          </w:p>
        </w:tc>
      </w:tr>
      <w:tr w14:paraId="2B0B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51" w:type="dxa"/>
            <w:vAlign w:val="center"/>
          </w:tcPr>
          <w:p w14:paraId="11E20843">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9</w:t>
            </w:r>
          </w:p>
        </w:tc>
        <w:tc>
          <w:tcPr>
            <w:tcW w:w="6757" w:type="dxa"/>
            <w:shd w:val="clear" w:color="auto" w:fill="auto"/>
            <w:vAlign w:val="center"/>
          </w:tcPr>
          <w:p w14:paraId="2763A4FE">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获奖证书：</w:t>
            </w:r>
          </w:p>
          <w:p w14:paraId="34BD7605">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获得过市（厅）级有关大气污染防治方面的荣誉奖励的，每项得</w:t>
            </w:r>
            <w:r>
              <w:rPr>
                <w:rFonts w:ascii="Times New Roman" w:hAnsi="Times New Roman" w:eastAsia="仿宋"/>
                <w:bCs/>
                <w:color w:val="000000" w:themeColor="text1"/>
                <w14:textFill>
                  <w14:solidFill>
                    <w14:schemeClr w14:val="tx1"/>
                  </w14:solidFill>
                </w14:textFill>
              </w:rPr>
              <w:t>1</w:t>
            </w:r>
            <w:r>
              <w:rPr>
                <w:rFonts w:hint="eastAsia" w:ascii="Times New Roman" w:hAnsi="Times New Roman" w:eastAsia="仿宋"/>
                <w:bCs/>
                <w:color w:val="000000" w:themeColor="text1"/>
                <w14:textFill>
                  <w14:solidFill>
                    <w14:schemeClr w14:val="tx1"/>
                  </w14:solidFill>
                </w14:textFill>
              </w:rPr>
              <w:t>分，获得过省（部）级及以上有关大气污染防治方面的荣誉奖励的每项得</w:t>
            </w:r>
            <w:r>
              <w:rPr>
                <w:rFonts w:ascii="Times New Roman" w:hAnsi="Times New Roman" w:eastAsia="仿宋"/>
                <w:bCs/>
                <w:color w:val="000000" w:themeColor="text1"/>
                <w14:textFill>
                  <w14:solidFill>
                    <w14:schemeClr w14:val="tx1"/>
                  </w14:solidFill>
                </w14:textFill>
              </w:rPr>
              <w:t>2</w:t>
            </w:r>
            <w:r>
              <w:rPr>
                <w:rFonts w:hint="eastAsia" w:ascii="Times New Roman" w:hAnsi="Times New Roman" w:eastAsia="仿宋"/>
                <w:bCs/>
                <w:color w:val="000000" w:themeColor="text1"/>
                <w14:textFill>
                  <w14:solidFill>
                    <w14:schemeClr w14:val="tx1"/>
                  </w14:solidFill>
                </w14:textFill>
              </w:rPr>
              <w:t>分。最高得</w:t>
            </w:r>
            <w:r>
              <w:rPr>
                <w:rFonts w:ascii="Times New Roman" w:hAnsi="Times New Roman" w:eastAsia="仿宋"/>
                <w:bCs/>
                <w:color w:val="000000" w:themeColor="text1"/>
                <w14:textFill>
                  <w14:solidFill>
                    <w14:schemeClr w14:val="tx1"/>
                  </w14:solidFill>
                </w14:textFill>
              </w:rPr>
              <w:t>6</w:t>
            </w:r>
            <w:r>
              <w:rPr>
                <w:rFonts w:hint="eastAsia" w:ascii="Times New Roman" w:hAnsi="Times New Roman" w:eastAsia="仿宋"/>
                <w:bCs/>
                <w:color w:val="000000" w:themeColor="text1"/>
                <w14:textFill>
                  <w14:solidFill>
                    <w14:schemeClr w14:val="tx1"/>
                  </w14:solidFill>
                </w14:textFill>
              </w:rPr>
              <w:t>分。</w:t>
            </w:r>
          </w:p>
          <w:p w14:paraId="63657E2C">
            <w:pPr>
              <w:pStyle w:val="10"/>
              <w:snapToGrid w:val="0"/>
              <w:rPr>
                <w:rFonts w:hint="eastAsia"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（需提供相关获奖证书扫描件，否则不得分）</w:t>
            </w:r>
          </w:p>
        </w:tc>
        <w:tc>
          <w:tcPr>
            <w:tcW w:w="1134" w:type="dxa"/>
            <w:shd w:val="clear" w:color="auto" w:fill="auto"/>
            <w:vAlign w:val="center"/>
          </w:tcPr>
          <w:p w14:paraId="47A64E74">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0-6</w:t>
            </w:r>
          </w:p>
        </w:tc>
        <w:tc>
          <w:tcPr>
            <w:tcW w:w="1581" w:type="dxa"/>
            <w:shd w:val="clear" w:color="auto" w:fill="auto"/>
            <w:vAlign w:val="center"/>
          </w:tcPr>
          <w:p w14:paraId="521C8444">
            <w:pPr>
              <w:pStyle w:val="10"/>
              <w:snapToGrid w:val="0"/>
              <w:jc w:val="center"/>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客观分</w:t>
            </w:r>
          </w:p>
        </w:tc>
      </w:tr>
      <w:tr w14:paraId="2360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51" w:type="dxa"/>
            <w:vAlign w:val="center"/>
          </w:tcPr>
          <w:p w14:paraId="62F8C7F4">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10</w:t>
            </w:r>
          </w:p>
        </w:tc>
        <w:tc>
          <w:tcPr>
            <w:tcW w:w="6757" w:type="dxa"/>
            <w:shd w:val="clear" w:color="auto" w:fill="auto"/>
            <w:vAlign w:val="center"/>
          </w:tcPr>
          <w:p w14:paraId="7D1BD865">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认证证书：</w:t>
            </w:r>
          </w:p>
          <w:p w14:paraId="30498517">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投标人具有质量管理体系认证证书，环境管理体系认证证书，职业健康安全管理体系证书的，每项得</w:t>
            </w:r>
            <w:r>
              <w:rPr>
                <w:rFonts w:ascii="Times New Roman" w:hAnsi="Times New Roman" w:eastAsia="仿宋"/>
                <w:bCs/>
                <w:color w:val="000000" w:themeColor="text1"/>
                <w14:textFill>
                  <w14:solidFill>
                    <w14:schemeClr w14:val="tx1"/>
                  </w14:solidFill>
                </w14:textFill>
              </w:rPr>
              <w:t>2</w:t>
            </w:r>
            <w:r>
              <w:rPr>
                <w:rFonts w:hint="eastAsia" w:ascii="Times New Roman" w:hAnsi="Times New Roman" w:eastAsia="仿宋"/>
                <w:bCs/>
                <w:color w:val="000000" w:themeColor="text1"/>
                <w14:textFill>
                  <w14:solidFill>
                    <w14:schemeClr w14:val="tx1"/>
                  </w14:solidFill>
                </w14:textFill>
              </w:rPr>
              <w:t>分，最高得</w:t>
            </w:r>
            <w:r>
              <w:rPr>
                <w:rFonts w:ascii="Times New Roman" w:hAnsi="Times New Roman" w:eastAsia="仿宋"/>
                <w:bCs/>
                <w:color w:val="000000" w:themeColor="text1"/>
                <w14:textFill>
                  <w14:solidFill>
                    <w14:schemeClr w14:val="tx1"/>
                  </w14:solidFill>
                </w14:textFill>
              </w:rPr>
              <w:t>6</w:t>
            </w:r>
            <w:r>
              <w:rPr>
                <w:rFonts w:hint="eastAsia" w:ascii="Times New Roman" w:hAnsi="Times New Roman" w:eastAsia="仿宋"/>
                <w:bCs/>
                <w:color w:val="000000" w:themeColor="text1"/>
                <w14:textFill>
                  <w14:solidFill>
                    <w14:schemeClr w14:val="tx1"/>
                  </w14:solidFill>
                </w14:textFill>
              </w:rPr>
              <w:t>分。</w:t>
            </w:r>
          </w:p>
          <w:p w14:paraId="0F839A80">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（资质在有效期内，提供加盖公章的复印件）。</w:t>
            </w:r>
          </w:p>
        </w:tc>
        <w:tc>
          <w:tcPr>
            <w:tcW w:w="1134" w:type="dxa"/>
            <w:shd w:val="clear" w:color="auto" w:fill="auto"/>
            <w:vAlign w:val="center"/>
          </w:tcPr>
          <w:p w14:paraId="46CADD7E">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0-6</w:t>
            </w:r>
          </w:p>
        </w:tc>
        <w:tc>
          <w:tcPr>
            <w:tcW w:w="1581" w:type="dxa"/>
            <w:shd w:val="clear" w:color="auto" w:fill="auto"/>
            <w:vAlign w:val="center"/>
          </w:tcPr>
          <w:p w14:paraId="6F9FFF11">
            <w:pPr>
              <w:pStyle w:val="10"/>
              <w:snapToGrid w:val="0"/>
              <w:jc w:val="center"/>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客观分</w:t>
            </w:r>
          </w:p>
        </w:tc>
      </w:tr>
      <w:tr w14:paraId="0545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1" w:type="dxa"/>
            <w:vAlign w:val="center"/>
          </w:tcPr>
          <w:p w14:paraId="247504FA">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11</w:t>
            </w:r>
          </w:p>
        </w:tc>
        <w:tc>
          <w:tcPr>
            <w:tcW w:w="6757" w:type="dxa"/>
            <w:vAlign w:val="center"/>
          </w:tcPr>
          <w:p w14:paraId="384CB620">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项目人员配置：</w:t>
            </w:r>
          </w:p>
          <w:p w14:paraId="71F3B227">
            <w:pPr>
              <w:pStyle w:val="10"/>
              <w:snapToGrid w:val="0"/>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1.</w:t>
            </w:r>
            <w:r>
              <w:rPr>
                <w:rFonts w:hint="eastAsia" w:ascii="Times New Roman" w:hAnsi="Times New Roman" w:eastAsia="仿宋"/>
                <w:bCs/>
                <w:color w:val="000000" w:themeColor="text1"/>
                <w14:textFill>
                  <w14:solidFill>
                    <w14:schemeClr w14:val="tx1"/>
                  </w14:solidFill>
                </w14:textFill>
              </w:rPr>
              <w:t>项目负责人：</w:t>
            </w:r>
          </w:p>
          <w:p w14:paraId="2D067BC7">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①具有正高级职称的得</w:t>
            </w:r>
            <w:r>
              <w:rPr>
                <w:rFonts w:ascii="Times New Roman" w:hAnsi="Times New Roman" w:eastAsia="仿宋"/>
                <w:bCs/>
                <w:color w:val="000000" w:themeColor="text1"/>
                <w14:textFill>
                  <w14:solidFill>
                    <w14:schemeClr w14:val="tx1"/>
                  </w14:solidFill>
                </w14:textFill>
              </w:rPr>
              <w:t>5</w:t>
            </w:r>
            <w:r>
              <w:rPr>
                <w:rFonts w:hint="eastAsia" w:ascii="Times New Roman" w:hAnsi="Times New Roman" w:eastAsia="仿宋"/>
                <w:bCs/>
                <w:color w:val="000000" w:themeColor="text1"/>
                <w14:textFill>
                  <w14:solidFill>
                    <w14:schemeClr w14:val="tx1"/>
                  </w14:solidFill>
                </w14:textFill>
              </w:rPr>
              <w:t>分，副高级职称的得</w:t>
            </w:r>
            <w:r>
              <w:rPr>
                <w:rFonts w:ascii="Times New Roman" w:hAnsi="Times New Roman" w:eastAsia="仿宋"/>
                <w:bCs/>
                <w:color w:val="000000" w:themeColor="text1"/>
                <w14:textFill>
                  <w14:solidFill>
                    <w14:schemeClr w14:val="tx1"/>
                  </w14:solidFill>
                </w14:textFill>
              </w:rPr>
              <w:t>3</w:t>
            </w:r>
            <w:r>
              <w:rPr>
                <w:rFonts w:hint="eastAsia" w:ascii="Times New Roman" w:hAnsi="Times New Roman" w:eastAsia="仿宋"/>
                <w:bCs/>
                <w:color w:val="000000" w:themeColor="text1"/>
                <w14:textFill>
                  <w14:solidFill>
                    <w14:schemeClr w14:val="tx1"/>
                  </w14:solidFill>
                </w14:textFill>
              </w:rPr>
              <w:t>分，中级职称的得</w:t>
            </w:r>
            <w:r>
              <w:rPr>
                <w:rFonts w:ascii="Times New Roman" w:hAnsi="Times New Roman" w:eastAsia="仿宋"/>
                <w:bCs/>
                <w:color w:val="000000" w:themeColor="text1"/>
                <w14:textFill>
                  <w14:solidFill>
                    <w14:schemeClr w14:val="tx1"/>
                  </w14:solidFill>
                </w14:textFill>
              </w:rPr>
              <w:t>1</w:t>
            </w:r>
            <w:r>
              <w:rPr>
                <w:rFonts w:hint="eastAsia" w:ascii="Times New Roman" w:hAnsi="Times New Roman" w:eastAsia="仿宋"/>
                <w:bCs/>
                <w:color w:val="000000" w:themeColor="text1"/>
                <w14:textFill>
                  <w14:solidFill>
                    <w14:schemeClr w14:val="tx1"/>
                  </w14:solidFill>
                </w14:textFill>
              </w:rPr>
              <w:t>分，其余不得分。</w:t>
            </w:r>
          </w:p>
          <w:p w14:paraId="6CC753A3">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②具有注册环保工程师的，得</w:t>
            </w:r>
            <w:r>
              <w:rPr>
                <w:rFonts w:ascii="Times New Roman" w:hAnsi="Times New Roman" w:eastAsia="仿宋"/>
                <w:bCs/>
                <w:color w:val="000000" w:themeColor="text1"/>
                <w14:textFill>
                  <w14:solidFill>
                    <w14:schemeClr w14:val="tx1"/>
                  </w14:solidFill>
                </w14:textFill>
              </w:rPr>
              <w:t>5</w:t>
            </w:r>
            <w:r>
              <w:rPr>
                <w:rFonts w:hint="eastAsia" w:ascii="Times New Roman" w:hAnsi="Times New Roman" w:eastAsia="仿宋"/>
                <w:bCs/>
                <w:color w:val="000000" w:themeColor="text1"/>
                <w14:textFill>
                  <w14:solidFill>
                    <w14:schemeClr w14:val="tx1"/>
                  </w14:solidFill>
                </w14:textFill>
              </w:rPr>
              <w:t>分</w:t>
            </w:r>
          </w:p>
          <w:p w14:paraId="35E085F5">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（需提供相关证书扫描件、人社部门近</w:t>
            </w:r>
            <w:r>
              <w:rPr>
                <w:rFonts w:ascii="Times New Roman" w:hAnsi="Times New Roman" w:eastAsia="仿宋"/>
                <w:bCs/>
                <w:color w:val="000000" w:themeColor="text1"/>
                <w14:textFill>
                  <w14:solidFill>
                    <w14:schemeClr w14:val="tx1"/>
                  </w14:solidFill>
                </w14:textFill>
              </w:rPr>
              <w:t>3</w:t>
            </w:r>
            <w:r>
              <w:rPr>
                <w:rFonts w:hint="eastAsia" w:ascii="Times New Roman" w:hAnsi="Times New Roman" w:eastAsia="仿宋"/>
                <w:bCs/>
                <w:color w:val="000000" w:themeColor="text1"/>
                <w14:textFill>
                  <w14:solidFill>
                    <w14:schemeClr w14:val="tx1"/>
                  </w14:solidFill>
                </w14:textFill>
              </w:rPr>
              <w:t>个月内出具的在投标单位的社保证明，否则不得分）</w:t>
            </w:r>
          </w:p>
          <w:p w14:paraId="017FD7A8">
            <w:pPr>
              <w:pStyle w:val="10"/>
              <w:snapToGrid w:val="0"/>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2.</w:t>
            </w:r>
            <w:bookmarkStart w:id="46" w:name="OLE_LINK8"/>
            <w:r>
              <w:rPr>
                <w:rFonts w:hint="eastAsia" w:ascii="Times New Roman" w:hAnsi="Times New Roman" w:eastAsia="仿宋"/>
                <w:bCs/>
                <w:color w:val="000000" w:themeColor="text1"/>
                <w14:textFill>
                  <w14:solidFill>
                    <w14:schemeClr w14:val="tx1"/>
                  </w14:solidFill>
                </w14:textFill>
              </w:rPr>
              <w:t>项目组成员：</w:t>
            </w:r>
          </w:p>
          <w:p w14:paraId="0FB91658">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项目组成员中具有生态环境类相关领域专业正高级职称的每人得</w:t>
            </w:r>
            <w:r>
              <w:rPr>
                <w:rFonts w:ascii="Times New Roman" w:hAnsi="Times New Roman" w:eastAsia="仿宋"/>
                <w:bCs/>
                <w:color w:val="000000" w:themeColor="text1"/>
                <w14:textFill>
                  <w14:solidFill>
                    <w14:schemeClr w14:val="tx1"/>
                  </w14:solidFill>
                </w14:textFill>
              </w:rPr>
              <w:t>3</w:t>
            </w:r>
            <w:r>
              <w:rPr>
                <w:rFonts w:hint="eastAsia" w:ascii="Times New Roman" w:hAnsi="Times New Roman" w:eastAsia="仿宋"/>
                <w:bCs/>
                <w:color w:val="000000" w:themeColor="text1"/>
                <w14:textFill>
                  <w14:solidFill>
                    <w14:schemeClr w14:val="tx1"/>
                  </w14:solidFill>
                </w14:textFill>
              </w:rPr>
              <w:t>分，具有副高级职称的每人得</w:t>
            </w:r>
            <w:r>
              <w:rPr>
                <w:rFonts w:ascii="Times New Roman" w:hAnsi="Times New Roman" w:eastAsia="仿宋"/>
                <w:bCs/>
                <w:color w:val="000000" w:themeColor="text1"/>
                <w14:textFill>
                  <w14:solidFill>
                    <w14:schemeClr w14:val="tx1"/>
                  </w14:solidFill>
                </w14:textFill>
              </w:rPr>
              <w:t>1</w:t>
            </w:r>
            <w:r>
              <w:rPr>
                <w:rFonts w:hint="eastAsia" w:ascii="Times New Roman" w:hAnsi="Times New Roman" w:eastAsia="仿宋"/>
                <w:bCs/>
                <w:color w:val="000000" w:themeColor="text1"/>
                <w14:textFill>
                  <w14:solidFill>
                    <w14:schemeClr w14:val="tx1"/>
                  </w14:solidFill>
                </w14:textFill>
              </w:rPr>
              <w:t>分，具有中级职称的每人得</w:t>
            </w:r>
            <w:r>
              <w:rPr>
                <w:rFonts w:ascii="Times New Roman" w:hAnsi="Times New Roman" w:eastAsia="仿宋"/>
                <w:bCs/>
                <w:color w:val="000000" w:themeColor="text1"/>
                <w14:textFill>
                  <w14:solidFill>
                    <w14:schemeClr w14:val="tx1"/>
                  </w14:solidFill>
                </w14:textFill>
              </w:rPr>
              <w:t>0.5</w:t>
            </w:r>
            <w:r>
              <w:rPr>
                <w:rFonts w:hint="eastAsia" w:ascii="Times New Roman" w:hAnsi="Times New Roman" w:eastAsia="仿宋"/>
                <w:bCs/>
                <w:color w:val="000000" w:themeColor="text1"/>
                <w14:textFill>
                  <w14:solidFill>
                    <w14:schemeClr w14:val="tx1"/>
                  </w14:solidFill>
                </w14:textFill>
              </w:rPr>
              <w:t>分，本项最多得</w:t>
            </w:r>
            <w:r>
              <w:rPr>
                <w:rFonts w:ascii="Times New Roman" w:hAnsi="Times New Roman" w:eastAsia="仿宋"/>
                <w:bCs/>
                <w:color w:val="000000" w:themeColor="text1"/>
                <w14:textFill>
                  <w14:solidFill>
                    <w14:schemeClr w14:val="tx1"/>
                  </w14:solidFill>
                </w14:textFill>
              </w:rPr>
              <w:t>10</w:t>
            </w:r>
            <w:r>
              <w:rPr>
                <w:rFonts w:hint="eastAsia" w:ascii="Times New Roman" w:hAnsi="Times New Roman" w:eastAsia="仿宋"/>
                <w:bCs/>
                <w:color w:val="000000" w:themeColor="text1"/>
                <w14:textFill>
                  <w14:solidFill>
                    <w14:schemeClr w14:val="tx1"/>
                  </w14:solidFill>
                </w14:textFill>
              </w:rPr>
              <w:t>分。</w:t>
            </w:r>
          </w:p>
          <w:p w14:paraId="4A9AD4BE">
            <w:pPr>
              <w:pStyle w:val="10"/>
              <w:snapToGrid w:val="0"/>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（需提供相关证书扫描件以及人社部门近</w:t>
            </w:r>
            <w:r>
              <w:rPr>
                <w:rFonts w:ascii="Times New Roman" w:hAnsi="Times New Roman" w:eastAsia="仿宋"/>
                <w:bCs/>
                <w:color w:val="000000" w:themeColor="text1"/>
                <w14:textFill>
                  <w14:solidFill>
                    <w14:schemeClr w14:val="tx1"/>
                  </w14:solidFill>
                </w14:textFill>
              </w:rPr>
              <w:t>3</w:t>
            </w:r>
            <w:r>
              <w:rPr>
                <w:rFonts w:hint="eastAsia" w:ascii="Times New Roman" w:hAnsi="Times New Roman" w:eastAsia="仿宋"/>
                <w:bCs/>
                <w:color w:val="000000" w:themeColor="text1"/>
                <w14:textFill>
                  <w14:solidFill>
                    <w14:schemeClr w14:val="tx1"/>
                  </w14:solidFill>
                </w14:textFill>
              </w:rPr>
              <w:t>个月内出具的在投标单位的社保证明，否则不得分）</w:t>
            </w:r>
            <w:bookmarkEnd w:id="46"/>
          </w:p>
        </w:tc>
        <w:tc>
          <w:tcPr>
            <w:tcW w:w="1134" w:type="dxa"/>
            <w:vAlign w:val="center"/>
          </w:tcPr>
          <w:p w14:paraId="30E06A02">
            <w:pPr>
              <w:pStyle w:val="10"/>
              <w:snapToGrid w:val="0"/>
              <w:jc w:val="center"/>
              <w:rPr>
                <w:rFonts w:ascii="Times New Roman" w:hAnsi="Times New Roman" w:eastAsia="仿宋"/>
                <w:bCs/>
                <w:color w:val="000000" w:themeColor="text1"/>
                <w14:textFill>
                  <w14:solidFill>
                    <w14:schemeClr w14:val="tx1"/>
                  </w14:solidFill>
                </w14:textFill>
              </w:rPr>
            </w:pPr>
            <w:r>
              <w:rPr>
                <w:rFonts w:ascii="Times New Roman" w:hAnsi="Times New Roman" w:eastAsia="仿宋"/>
                <w:bCs/>
                <w:color w:val="000000" w:themeColor="text1"/>
                <w14:textFill>
                  <w14:solidFill>
                    <w14:schemeClr w14:val="tx1"/>
                  </w14:solidFill>
                </w14:textFill>
              </w:rPr>
              <w:t>0-20</w:t>
            </w:r>
          </w:p>
        </w:tc>
        <w:tc>
          <w:tcPr>
            <w:tcW w:w="1581" w:type="dxa"/>
            <w:vAlign w:val="center"/>
          </w:tcPr>
          <w:p w14:paraId="2C4F9CF4">
            <w:pPr>
              <w:pStyle w:val="10"/>
              <w:snapToGrid w:val="0"/>
              <w:jc w:val="center"/>
              <w:rPr>
                <w:rFonts w:ascii="Times New Roman" w:hAnsi="Times New Roman" w:eastAsia="仿宋"/>
                <w:bCs/>
                <w:color w:val="000000" w:themeColor="text1"/>
                <w14:textFill>
                  <w14:solidFill>
                    <w14:schemeClr w14:val="tx1"/>
                  </w14:solidFill>
                </w14:textFill>
              </w:rPr>
            </w:pPr>
            <w:r>
              <w:rPr>
                <w:rFonts w:hint="eastAsia" w:ascii="Times New Roman" w:hAnsi="Times New Roman" w:eastAsia="仿宋"/>
                <w:bCs/>
                <w:color w:val="000000" w:themeColor="text1"/>
                <w14:textFill>
                  <w14:solidFill>
                    <w14:schemeClr w14:val="tx1"/>
                  </w14:solidFill>
                </w14:textFill>
              </w:rPr>
              <w:t>客观分</w:t>
            </w:r>
          </w:p>
        </w:tc>
      </w:tr>
    </w:tbl>
    <w:p w14:paraId="445FD6AB">
      <w:pPr>
        <w:spacing w:line="360" w:lineRule="auto"/>
        <w:ind w:left="105" w:leftChars="50" w:firstLine="375" w:firstLineChars="178"/>
        <w:rPr>
          <w:rFonts w:eastAsia="仿宋"/>
          <w:b/>
          <w:bCs/>
          <w:color w:val="000000" w:themeColor="text1"/>
          <w:szCs w:val="21"/>
          <w:lang w:val="zh-CN"/>
          <w14:textFill>
            <w14:solidFill>
              <w14:schemeClr w14:val="tx1"/>
            </w14:solidFill>
          </w14:textFill>
        </w:rPr>
      </w:pPr>
      <w:r>
        <w:rPr>
          <w:rFonts w:hint="eastAsia" w:eastAsia="仿宋"/>
          <w:b/>
          <w:bCs/>
          <w:color w:val="000000" w:themeColor="text1"/>
          <w:szCs w:val="21"/>
          <w:lang w:val="zh-CN"/>
          <w14:textFill>
            <w14:solidFill>
              <w14:schemeClr w14:val="tx1"/>
            </w14:solidFill>
          </w14:textFill>
        </w:rPr>
        <w:t>（二）报价（</w:t>
      </w:r>
      <w:r>
        <w:rPr>
          <w:rFonts w:eastAsia="仿宋"/>
          <w:b/>
          <w:bCs/>
          <w:color w:val="000000" w:themeColor="text1"/>
          <w:szCs w:val="21"/>
          <w14:textFill>
            <w14:solidFill>
              <w14:schemeClr w14:val="tx1"/>
            </w14:solidFill>
          </w14:textFill>
        </w:rPr>
        <w:t>10</w:t>
      </w:r>
      <w:r>
        <w:rPr>
          <w:rFonts w:hint="eastAsia" w:eastAsia="仿宋"/>
          <w:b/>
          <w:bCs/>
          <w:color w:val="000000" w:themeColor="text1"/>
          <w:szCs w:val="21"/>
          <w:lang w:val="zh-CN"/>
          <w14:textFill>
            <w14:solidFill>
              <w14:schemeClr w14:val="tx1"/>
            </w14:solidFill>
          </w14:textFill>
        </w:rPr>
        <w:t>分）</w:t>
      </w:r>
    </w:p>
    <w:p w14:paraId="2BBB3F01">
      <w:pPr>
        <w:spacing w:line="360" w:lineRule="auto"/>
        <w:ind w:left="105" w:leftChars="50" w:firstLine="373" w:firstLineChars="178"/>
        <w:rPr>
          <w:rFonts w:eastAsia="仿宋"/>
          <w:color w:val="000000" w:themeColor="text1"/>
          <w:szCs w:val="21"/>
          <w:lang w:val="zh-CN"/>
          <w14:textFill>
            <w14:solidFill>
              <w14:schemeClr w14:val="tx1"/>
            </w14:solidFill>
          </w14:textFill>
        </w:rPr>
      </w:pPr>
      <w:r>
        <w:rPr>
          <w:rFonts w:eastAsia="仿宋"/>
          <w:color w:val="000000" w:themeColor="text1"/>
          <w:szCs w:val="21"/>
          <w14:textFill>
            <w14:solidFill>
              <w14:schemeClr w14:val="tx1"/>
            </w14:solidFill>
          </w14:textFill>
        </w:rPr>
        <w:t>1.</w:t>
      </w:r>
      <w:r>
        <w:rPr>
          <w:rFonts w:hint="eastAsia" w:eastAsia="仿宋"/>
          <w:color w:val="000000" w:themeColor="text1"/>
          <w:szCs w:val="21"/>
          <w:lang w:val="zh-CN"/>
          <w14:textFill>
            <w14:solidFill>
              <w14:schemeClr w14:val="tx1"/>
            </w14:solidFill>
          </w14:textFill>
        </w:rPr>
        <w:t>投标价格的合理性：</w:t>
      </w:r>
    </w:p>
    <w:p w14:paraId="496CDDE2">
      <w:pPr>
        <w:spacing w:line="360" w:lineRule="auto"/>
        <w:ind w:left="105" w:leftChars="50" w:firstLine="373" w:firstLineChars="178"/>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分析总报价及各个分项报价是否合理，报价范围是否完整，有否重大错漏项，评标委员会认为投标报价出现异常时，有权要求投标人在评标期间对投标报价的详细组成作出解释和澄清，并确认其投标报价是否有效。</w:t>
      </w:r>
    </w:p>
    <w:p w14:paraId="7088FCBE">
      <w:pPr>
        <w:spacing w:line="360" w:lineRule="auto"/>
        <w:ind w:left="105" w:leftChars="50" w:firstLine="373" w:firstLineChars="178"/>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w:t>
      </w:r>
      <w:r>
        <w:rPr>
          <w:rFonts w:hint="eastAsia" w:eastAsia="仿宋"/>
          <w:color w:val="000000" w:themeColor="text1"/>
          <w:szCs w:val="21"/>
          <w14:textFill>
            <w14:solidFill>
              <w14:schemeClr w14:val="tx1"/>
            </w14:solidFill>
          </w14:textFill>
        </w:rPr>
        <w:t>商务报价计算</w:t>
      </w:r>
    </w:p>
    <w:p w14:paraId="5254F677">
      <w:pPr>
        <w:spacing w:line="360" w:lineRule="auto"/>
        <w:ind w:left="105" w:leftChars="50" w:firstLine="373" w:firstLineChars="178"/>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各投标人的商务报价得分统一采用低价优先法计算，即满足采购文件要求且投标价格最低的投标报价为评标基准价，其价格分为满分</w:t>
      </w:r>
      <w:r>
        <w:rPr>
          <w:rFonts w:eastAsia="仿宋"/>
          <w:color w:val="000000" w:themeColor="text1"/>
          <w:szCs w:val="21"/>
          <w14:textFill>
            <w14:solidFill>
              <w14:schemeClr w14:val="tx1"/>
            </w14:solidFill>
          </w14:textFill>
        </w:rPr>
        <w:t>10</w:t>
      </w:r>
      <w:r>
        <w:rPr>
          <w:rFonts w:hint="eastAsia" w:eastAsia="仿宋"/>
          <w:color w:val="000000" w:themeColor="text1"/>
          <w:szCs w:val="21"/>
          <w14:textFill>
            <w14:solidFill>
              <w14:schemeClr w14:val="tx1"/>
            </w14:solidFill>
          </w14:textFill>
        </w:rPr>
        <w:t>分</w:t>
      </w:r>
      <w:r>
        <w:rPr>
          <w:rFonts w:hint="eastAsia" w:eastAsia="仿宋"/>
          <w:color w:val="000000" w:themeColor="text1"/>
          <w:szCs w:val="21"/>
          <w:lang w:val="zh-CN"/>
          <w14:textFill>
            <w14:solidFill>
              <w14:schemeClr w14:val="tx1"/>
            </w14:solidFill>
          </w14:textFill>
        </w:rPr>
        <w:t>。其他投标人的商务报价得分统一按照下列公式计算：</w:t>
      </w:r>
    </w:p>
    <w:p w14:paraId="20800D5F">
      <w:pPr>
        <w:spacing w:line="360" w:lineRule="auto"/>
        <w:ind w:left="105" w:leftChars="50" w:firstLine="373" w:firstLineChars="178"/>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投标报价得分</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（评标基准价</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投标报价）</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价格权值（即</w:t>
      </w:r>
      <w:r>
        <w:rPr>
          <w:rFonts w:eastAsia="仿宋"/>
          <w:color w:val="000000" w:themeColor="text1"/>
          <w:szCs w:val="21"/>
          <w14:textFill>
            <w14:solidFill>
              <w14:schemeClr w14:val="tx1"/>
            </w14:solidFill>
          </w14:textFill>
        </w:rPr>
        <w:t>10</w:t>
      </w:r>
      <w:r>
        <w:rPr>
          <w:rFonts w:eastAsia="仿宋"/>
          <w:color w:val="000000" w:themeColor="text1"/>
          <w:szCs w:val="21"/>
          <w:lang w:val="zh-CN"/>
          <w14:textFill>
            <w14:solidFill>
              <w14:schemeClr w14:val="tx1"/>
            </w14:solidFill>
          </w14:textFill>
        </w:rPr>
        <w:t>%</w:t>
      </w:r>
      <w:r>
        <w:rPr>
          <w:rFonts w:hint="eastAsia" w:eastAsia="仿宋"/>
          <w:color w:val="000000" w:themeColor="text1"/>
          <w:szCs w:val="21"/>
          <w:lang w:val="zh-CN"/>
          <w14:textFill>
            <w14:solidFill>
              <w14:schemeClr w14:val="tx1"/>
            </w14:solidFill>
          </w14:textFill>
        </w:rPr>
        <w:t>）</w:t>
      </w:r>
      <w:r>
        <w:rPr>
          <w:rFonts w:eastAsia="仿宋"/>
          <w:color w:val="000000" w:themeColor="text1"/>
          <w:szCs w:val="21"/>
          <w:lang w:val="zh-CN"/>
          <w14:textFill>
            <w14:solidFill>
              <w14:schemeClr w14:val="tx1"/>
            </w14:solidFill>
          </w14:textFill>
        </w:rPr>
        <w:t>×100</w:t>
      </w:r>
    </w:p>
    <w:p w14:paraId="6B8DBCB1">
      <w:pPr>
        <w:spacing w:line="360" w:lineRule="auto"/>
        <w:ind w:left="105" w:leftChars="50" w:firstLine="373" w:firstLineChars="178"/>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关于价格分计算的说明：</w:t>
      </w:r>
    </w:p>
    <w:p w14:paraId="378CC192">
      <w:pPr>
        <w:spacing w:line="360" w:lineRule="auto"/>
        <w:ind w:left="105" w:leftChars="50" w:firstLine="373" w:firstLineChars="178"/>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①根据</w:t>
      </w:r>
      <w:r>
        <w:rPr>
          <w:rFonts w:hint="eastAsia" w:eastAsia="仿宋"/>
          <w:snapToGrid w:val="0"/>
          <w:color w:val="000000" w:themeColor="text1"/>
          <w:kern w:val="0"/>
          <w:szCs w:val="21"/>
          <w14:textFill>
            <w14:solidFill>
              <w14:schemeClr w14:val="tx1"/>
            </w14:solidFill>
          </w14:textFill>
        </w:rPr>
        <w:t>《政府采购促进中小企业发展管理办法》财库〔</w:t>
      </w:r>
      <w:r>
        <w:rPr>
          <w:rFonts w:eastAsia="仿宋"/>
          <w:snapToGrid w:val="0"/>
          <w:color w:val="000000" w:themeColor="text1"/>
          <w:kern w:val="0"/>
          <w:szCs w:val="21"/>
          <w14:textFill>
            <w14:solidFill>
              <w14:schemeClr w14:val="tx1"/>
            </w14:solidFill>
          </w14:textFill>
        </w:rPr>
        <w:t>2020</w:t>
      </w:r>
      <w:r>
        <w:rPr>
          <w:rFonts w:hint="eastAsia" w:eastAsia="仿宋"/>
          <w:snapToGrid w:val="0"/>
          <w:color w:val="000000" w:themeColor="text1"/>
          <w:kern w:val="0"/>
          <w:szCs w:val="21"/>
          <w14:textFill>
            <w14:solidFill>
              <w14:schemeClr w14:val="tx1"/>
            </w14:solidFill>
          </w14:textFill>
        </w:rPr>
        <w:t>〕</w:t>
      </w:r>
      <w:r>
        <w:rPr>
          <w:rFonts w:eastAsia="仿宋"/>
          <w:snapToGrid w:val="0"/>
          <w:color w:val="000000" w:themeColor="text1"/>
          <w:kern w:val="0"/>
          <w:szCs w:val="21"/>
          <w14:textFill>
            <w14:solidFill>
              <w14:schemeClr w14:val="tx1"/>
            </w14:solidFill>
          </w14:textFill>
        </w:rPr>
        <w:t>46</w:t>
      </w:r>
      <w:r>
        <w:rPr>
          <w:rFonts w:hint="eastAsia" w:eastAsia="仿宋"/>
          <w:snapToGrid w:val="0"/>
          <w:color w:val="000000" w:themeColor="text1"/>
          <w:kern w:val="0"/>
          <w:szCs w:val="21"/>
          <w14:textFill>
            <w14:solidFill>
              <w14:schemeClr w14:val="tx1"/>
            </w14:solidFill>
          </w14:textFill>
        </w:rPr>
        <w:t>号文件</w:t>
      </w:r>
      <w:r>
        <w:rPr>
          <w:rFonts w:hint="eastAsia" w:eastAsia="仿宋"/>
          <w:color w:val="000000" w:themeColor="text1"/>
          <w:szCs w:val="21"/>
          <w:lang w:val="zh-CN"/>
          <w14:textFill>
            <w14:solidFill>
              <w14:schemeClr w14:val="tx1"/>
            </w14:solidFill>
          </w14:textFill>
        </w:rPr>
        <w:t>规定，对于未预留份额专门面向中小企业的政府采购货物或服务项目，以及预留份额政府采购货物或服务项目中的非预留部分标项，对小型和微型企业的投标报价给予</w:t>
      </w:r>
      <w:r>
        <w:rPr>
          <w:rFonts w:eastAsia="仿宋"/>
          <w:color w:val="000000" w:themeColor="text1"/>
          <w:szCs w:val="21"/>
          <w14:textFill>
            <w14:solidFill>
              <w14:schemeClr w14:val="tx1"/>
            </w14:solidFill>
          </w14:textFill>
        </w:rPr>
        <w:t>2</w:t>
      </w:r>
      <w:r>
        <w:rPr>
          <w:rFonts w:eastAsia="仿宋"/>
          <w:color w:val="000000" w:themeColor="text1"/>
          <w:szCs w:val="21"/>
          <w:lang w:val="zh-CN"/>
          <w14:textFill>
            <w14:solidFill>
              <w14:schemeClr w14:val="tx1"/>
            </w14:solidFill>
          </w14:textFill>
        </w:rPr>
        <w:t>0%</w:t>
      </w:r>
      <w:r>
        <w:rPr>
          <w:rFonts w:hint="eastAsia" w:eastAsia="仿宋"/>
          <w:color w:val="000000" w:themeColor="text1"/>
          <w:szCs w:val="21"/>
          <w:lang w:val="zh-CN"/>
          <w14:textFill>
            <w14:solidFill>
              <w14:schemeClr w14:val="tx1"/>
            </w14:solidFill>
          </w14:textFill>
        </w:rPr>
        <w:t>的扣除，用扣除后的价格参与评审。可享受中小企业扶持政策的投标人应按照采购文件格式要求提供《中小企业声明函》</w:t>
      </w:r>
    </w:p>
    <w:p w14:paraId="2DEACDD7">
      <w:pPr>
        <w:spacing w:line="360" w:lineRule="auto"/>
        <w:ind w:firstLine="420" w:firstLineChars="200"/>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②</w:t>
      </w:r>
      <w:r>
        <w:rPr>
          <w:rFonts w:hint="eastAsia" w:eastAsia="仿宋"/>
          <w:color w:val="000000" w:themeColor="text1"/>
          <w:kern w:val="0"/>
          <w:szCs w:val="21"/>
          <w14:textFill>
            <w14:solidFill>
              <w14:schemeClr w14:val="tx1"/>
            </w14:solidFill>
          </w14:textFill>
        </w:rPr>
        <w:t>符合《关于政府采购支持监狱企业发展有关问题的通知》（财库</w:t>
      </w:r>
      <w:r>
        <w:rPr>
          <w:rFonts w:eastAsia="仿宋"/>
          <w:color w:val="000000" w:themeColor="text1"/>
          <w:kern w:val="0"/>
          <w:szCs w:val="21"/>
          <w14:textFill>
            <w14:solidFill>
              <w14:schemeClr w14:val="tx1"/>
            </w14:solidFill>
          </w14:textFill>
        </w:rPr>
        <w:t>[2014]68</w:t>
      </w:r>
      <w:r>
        <w:rPr>
          <w:rFonts w:hint="eastAsia" w:eastAsia="仿宋"/>
          <w:color w:val="000000" w:themeColor="text1"/>
          <w:kern w:val="0"/>
          <w:szCs w:val="21"/>
          <w14:textFill>
            <w14:solidFill>
              <w14:schemeClr w14:val="tx1"/>
            </w14:solidFill>
          </w14:textFill>
        </w:rPr>
        <w:t>号）规定的监狱企业并提供由省级以上监狱管理局、戒毒管理局（含新疆生产建设兵团）出具的属于监狱企业证明文件的，视同为小型、微型企业。</w:t>
      </w:r>
    </w:p>
    <w:p w14:paraId="23E775BE">
      <w:pPr>
        <w:spacing w:line="360" w:lineRule="auto"/>
        <w:ind w:left="105" w:leftChars="50" w:firstLine="373" w:firstLineChars="178"/>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w:t>
      </w:r>
      <w:r>
        <w:rPr>
          <w:rFonts w:eastAsia="仿宋"/>
          <w:color w:val="000000" w:themeColor="text1"/>
          <w:szCs w:val="21"/>
          <w14:textFill>
            <w14:solidFill>
              <w14:schemeClr w14:val="tx1"/>
            </w14:solidFill>
          </w14:textFill>
        </w:rPr>
        <w:t>1</w:t>
      </w:r>
      <w:r>
        <w:rPr>
          <w:rFonts w:hint="eastAsia" w:eastAsia="仿宋"/>
          <w:color w:val="000000" w:themeColor="text1"/>
          <w:szCs w:val="21"/>
          <w:lang w:val="zh-CN"/>
          <w14:textFill>
            <w14:solidFill>
              <w14:schemeClr w14:val="tx1"/>
            </w14:solidFill>
          </w14:textFill>
        </w:rPr>
        <w:t>），并对声明的真实性负责。</w:t>
      </w:r>
    </w:p>
    <w:p w14:paraId="019CBC30">
      <w:pPr>
        <w:spacing w:line="360" w:lineRule="auto"/>
        <w:ind w:left="105" w:leftChars="50" w:firstLine="373" w:firstLineChars="178"/>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享受政府采购支持政策的残疾人福利性单位应当同时满足以下条件：</w:t>
      </w:r>
    </w:p>
    <w:p w14:paraId="74EC3FD2">
      <w:pPr>
        <w:spacing w:line="360" w:lineRule="auto"/>
        <w:ind w:left="105" w:leftChars="50" w:firstLine="373" w:firstLineChars="178"/>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（一）安置的残疾人占本单位在职职工人数的比例不低于</w:t>
      </w:r>
      <w:r>
        <w:rPr>
          <w:rFonts w:eastAsia="仿宋"/>
          <w:color w:val="000000" w:themeColor="text1"/>
          <w:szCs w:val="21"/>
          <w:lang w:val="zh-CN"/>
          <w14:textFill>
            <w14:solidFill>
              <w14:schemeClr w14:val="tx1"/>
            </w14:solidFill>
          </w14:textFill>
        </w:rPr>
        <w:t>25%</w:t>
      </w:r>
      <w:r>
        <w:rPr>
          <w:rFonts w:hint="eastAsia" w:eastAsia="仿宋"/>
          <w:color w:val="000000" w:themeColor="text1"/>
          <w:szCs w:val="21"/>
          <w:lang w:val="zh-CN"/>
          <w14:textFill>
            <w14:solidFill>
              <w14:schemeClr w14:val="tx1"/>
            </w14:solidFill>
          </w14:textFill>
        </w:rPr>
        <w:t>（含</w:t>
      </w:r>
      <w:r>
        <w:rPr>
          <w:rFonts w:eastAsia="仿宋"/>
          <w:color w:val="000000" w:themeColor="text1"/>
          <w:szCs w:val="21"/>
          <w:lang w:val="zh-CN"/>
          <w14:textFill>
            <w14:solidFill>
              <w14:schemeClr w14:val="tx1"/>
            </w14:solidFill>
          </w14:textFill>
        </w:rPr>
        <w:t>25%</w:t>
      </w:r>
      <w:r>
        <w:rPr>
          <w:rFonts w:hint="eastAsia" w:eastAsia="仿宋"/>
          <w:color w:val="000000" w:themeColor="text1"/>
          <w:szCs w:val="21"/>
          <w:lang w:val="zh-CN"/>
          <w14:textFill>
            <w14:solidFill>
              <w14:schemeClr w14:val="tx1"/>
            </w14:solidFill>
          </w14:textFill>
        </w:rPr>
        <w:t>），并且安置的残疾人人数不少于</w:t>
      </w:r>
      <w:r>
        <w:rPr>
          <w:rFonts w:eastAsia="仿宋"/>
          <w:color w:val="000000" w:themeColor="text1"/>
          <w:szCs w:val="21"/>
          <w:lang w:val="zh-CN"/>
          <w14:textFill>
            <w14:solidFill>
              <w14:schemeClr w14:val="tx1"/>
            </w14:solidFill>
          </w14:textFill>
        </w:rPr>
        <w:t>10</w:t>
      </w:r>
      <w:r>
        <w:rPr>
          <w:rFonts w:hint="eastAsia" w:eastAsia="仿宋"/>
          <w:color w:val="000000" w:themeColor="text1"/>
          <w:szCs w:val="21"/>
          <w:lang w:val="zh-CN"/>
          <w14:textFill>
            <w14:solidFill>
              <w14:schemeClr w14:val="tx1"/>
            </w14:solidFill>
          </w14:textFill>
        </w:rPr>
        <w:t>人（含</w:t>
      </w:r>
      <w:r>
        <w:rPr>
          <w:rFonts w:eastAsia="仿宋"/>
          <w:color w:val="000000" w:themeColor="text1"/>
          <w:szCs w:val="21"/>
          <w:lang w:val="zh-CN"/>
          <w14:textFill>
            <w14:solidFill>
              <w14:schemeClr w14:val="tx1"/>
            </w14:solidFill>
          </w14:textFill>
        </w:rPr>
        <w:t>10</w:t>
      </w:r>
      <w:r>
        <w:rPr>
          <w:rFonts w:hint="eastAsia" w:eastAsia="仿宋"/>
          <w:color w:val="000000" w:themeColor="text1"/>
          <w:szCs w:val="21"/>
          <w:lang w:val="zh-CN"/>
          <w14:textFill>
            <w14:solidFill>
              <w14:schemeClr w14:val="tx1"/>
            </w14:solidFill>
          </w14:textFill>
        </w:rPr>
        <w:t>人）；</w:t>
      </w:r>
    </w:p>
    <w:p w14:paraId="265958F2">
      <w:pPr>
        <w:spacing w:line="360" w:lineRule="auto"/>
        <w:ind w:left="105" w:leftChars="50" w:firstLine="373" w:firstLineChars="178"/>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（二）依法与安置的每位残疾人签订了一年以上（含一年）的劳动合同或服务协议；</w:t>
      </w:r>
    </w:p>
    <w:p w14:paraId="4CB61275">
      <w:pPr>
        <w:spacing w:line="360" w:lineRule="auto"/>
        <w:ind w:left="105" w:leftChars="50" w:firstLine="373" w:firstLineChars="178"/>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（三）为安置的每位残疾人按月足额缴纳了基本养老保险、基本医疗保险、失业保险、工伤保险和生育保险等社会保险费；</w:t>
      </w:r>
    </w:p>
    <w:p w14:paraId="7FEEE479">
      <w:pPr>
        <w:spacing w:line="360" w:lineRule="auto"/>
        <w:ind w:left="105" w:leftChars="50" w:firstLine="373" w:firstLineChars="178"/>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（四）通过银行等金融机构向安置的每位残疾人，按月支付了不低于单位所在区县适用的经省级人民政府批准的月最低工资标准的工资；</w:t>
      </w:r>
    </w:p>
    <w:p w14:paraId="0ABFEB39">
      <w:pPr>
        <w:spacing w:line="360" w:lineRule="auto"/>
        <w:ind w:left="105" w:leftChars="50" w:firstLine="373" w:firstLineChars="178"/>
        <w:rPr>
          <w:rFonts w:eastAsia="仿宋"/>
          <w:color w:val="000000" w:themeColor="text1"/>
          <w:szCs w:val="21"/>
          <w:lang w:val="zh-CN"/>
          <w14:textFill>
            <w14:solidFill>
              <w14:schemeClr w14:val="tx1"/>
            </w14:solidFill>
          </w14:textFill>
        </w:rPr>
      </w:pPr>
      <w:r>
        <w:rPr>
          <w:rFonts w:hint="eastAsia" w:eastAsia="仿宋"/>
          <w:color w:val="000000" w:themeColor="text1"/>
          <w:szCs w:val="21"/>
          <w:lang w:val="zh-CN"/>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7FAFA785">
      <w:pPr>
        <w:spacing w:line="360" w:lineRule="auto"/>
        <w:ind w:left="105" w:leftChars="50" w:firstLine="373" w:firstLineChars="178"/>
        <w:rPr>
          <w:rFonts w:eastAsia="仿宋"/>
          <w:color w:val="000000" w:themeColor="text1"/>
          <w:szCs w:val="21"/>
          <w14:textFill>
            <w14:solidFill>
              <w14:schemeClr w14:val="tx1"/>
            </w14:solidFill>
          </w14:textFill>
        </w:rPr>
      </w:pPr>
      <w:r>
        <w:rPr>
          <w:rFonts w:hint="eastAsia" w:eastAsia="仿宋"/>
          <w:color w:val="000000" w:themeColor="text1"/>
          <w:szCs w:val="21"/>
          <w:lang w:val="zh-CN"/>
          <w14:textFill>
            <w14:solidFill>
              <w14:schemeClr w14:val="tx1"/>
            </w14:solidFill>
          </w14:textFill>
        </w:rPr>
        <w:t>前款所称残疾人是指法定劳动年龄内，持有《中华人民共和国残疾人证》或者《中华人民共和国残疾军人证（</w:t>
      </w:r>
      <w:r>
        <w:rPr>
          <w:rFonts w:eastAsia="仿宋"/>
          <w:color w:val="000000" w:themeColor="text1"/>
          <w:szCs w:val="21"/>
          <w:lang w:val="zh-CN"/>
          <w14:textFill>
            <w14:solidFill>
              <w14:schemeClr w14:val="tx1"/>
            </w14:solidFill>
          </w14:textFill>
        </w:rPr>
        <w:t>1</w:t>
      </w:r>
      <w:r>
        <w:rPr>
          <w:rFonts w:hint="eastAsia" w:eastAsia="仿宋"/>
          <w:color w:val="000000" w:themeColor="text1"/>
          <w:szCs w:val="21"/>
          <w:lang w:val="zh-CN"/>
          <w14:textFill>
            <w14:solidFill>
              <w14:schemeClr w14:val="tx1"/>
            </w14:solidFill>
          </w14:textFill>
        </w:rPr>
        <w:t>至</w:t>
      </w:r>
      <w:r>
        <w:rPr>
          <w:rFonts w:eastAsia="仿宋"/>
          <w:color w:val="000000" w:themeColor="text1"/>
          <w:szCs w:val="21"/>
          <w:lang w:val="zh-CN"/>
          <w14:textFill>
            <w14:solidFill>
              <w14:schemeClr w14:val="tx1"/>
            </w14:solidFill>
          </w14:textFill>
        </w:rPr>
        <w:t>8</w:t>
      </w:r>
      <w:r>
        <w:rPr>
          <w:rFonts w:hint="eastAsia" w:eastAsia="仿宋"/>
          <w:color w:val="000000" w:themeColor="text1"/>
          <w:szCs w:val="21"/>
          <w:lang w:val="zh-CN"/>
          <w14:textFill>
            <w14:solidFill>
              <w14:schemeClr w14:val="tx1"/>
            </w14:solidFill>
          </w14:textFill>
        </w:rPr>
        <w:t>级）》的自然人，包括具有劳动条件和劳动意愿的精神残疾人。在职职工人数是指与残疾人福利性单位建立劳动关系并依法签订劳动合同或者服务协议的雇员人数。</w:t>
      </w:r>
    </w:p>
    <w:p w14:paraId="10BA93E7">
      <w:pPr>
        <w:spacing w:line="360" w:lineRule="auto"/>
        <w:ind w:left="105" w:leftChars="50" w:firstLine="373" w:firstLineChars="178"/>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（三）其他</w:t>
      </w:r>
    </w:p>
    <w:p w14:paraId="60C8BEB0">
      <w:pPr>
        <w:spacing w:line="360" w:lineRule="auto"/>
        <w:ind w:left="105" w:leftChars="50" w:firstLine="373" w:firstLineChars="178"/>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评分时保留小数点后</w:t>
      </w:r>
      <w:r>
        <w:rPr>
          <w:rFonts w:eastAsia="仿宋"/>
          <w:color w:val="000000" w:themeColor="text1"/>
          <w:szCs w:val="21"/>
          <w14:textFill>
            <w14:solidFill>
              <w14:schemeClr w14:val="tx1"/>
            </w14:solidFill>
          </w14:textFill>
        </w:rPr>
        <w:t>1</w:t>
      </w:r>
      <w:r>
        <w:rPr>
          <w:rFonts w:hint="eastAsia" w:eastAsia="仿宋"/>
          <w:color w:val="000000" w:themeColor="text1"/>
          <w:szCs w:val="21"/>
          <w14:textFill>
            <w14:solidFill>
              <w14:schemeClr w14:val="tx1"/>
            </w14:solidFill>
          </w14:textFill>
        </w:rPr>
        <w:t>位小数，计算评分值时保留小数点后</w:t>
      </w:r>
      <w:r>
        <w:rPr>
          <w:rFonts w:eastAsia="仿宋"/>
          <w:color w:val="000000" w:themeColor="text1"/>
          <w:szCs w:val="21"/>
          <w14:textFill>
            <w14:solidFill>
              <w14:schemeClr w14:val="tx1"/>
            </w14:solidFill>
          </w14:textFill>
        </w:rPr>
        <w:t>2</w:t>
      </w:r>
      <w:r>
        <w:rPr>
          <w:rFonts w:hint="eastAsia" w:eastAsia="仿宋"/>
          <w:color w:val="000000" w:themeColor="text1"/>
          <w:szCs w:val="21"/>
          <w14:textFill>
            <w14:solidFill>
              <w14:schemeClr w14:val="tx1"/>
            </w14:solidFill>
          </w14:textFill>
        </w:rPr>
        <w:t>位小数，由评标委员会当场统一计算。</w:t>
      </w:r>
    </w:p>
    <w:p w14:paraId="10484181">
      <w:pPr>
        <w:spacing w:line="360" w:lineRule="auto"/>
        <w:ind w:left="105" w:leftChars="50" w:firstLine="373" w:firstLineChars="178"/>
        <w:rPr>
          <w:rFonts w:eastAsia="仿宋"/>
          <w:color w:val="000000" w:themeColor="text1"/>
          <w:szCs w:val="21"/>
          <w14:textFill>
            <w14:solidFill>
              <w14:schemeClr w14:val="tx1"/>
            </w14:solidFill>
          </w14:textFill>
        </w:rPr>
      </w:pPr>
      <w:r>
        <w:rPr>
          <w:rFonts w:hint="eastAsia" w:eastAsia="仿宋"/>
          <w:color w:val="000000" w:themeColor="text1"/>
          <w:szCs w:val="21"/>
          <w14:textFill>
            <w14:solidFill>
              <w14:schemeClr w14:val="tx1"/>
            </w14:solidFill>
          </w14:textFill>
        </w:rPr>
        <w:t>投标人的最终总得分为技术商务及报价部分二部分得分的总和。</w:t>
      </w:r>
    </w:p>
    <w:p w14:paraId="3F05A3FE">
      <w:pPr>
        <w:spacing w:line="360" w:lineRule="auto"/>
        <w:ind w:left="105" w:leftChars="50" w:firstLine="375" w:firstLineChars="178"/>
        <w:rPr>
          <w:rFonts w:eastAsia="仿宋"/>
          <w:b/>
          <w:bCs/>
          <w:color w:val="000000" w:themeColor="text1"/>
          <w:szCs w:val="21"/>
          <w14:textFill>
            <w14:solidFill>
              <w14:schemeClr w14:val="tx1"/>
            </w14:solidFill>
          </w14:textFill>
        </w:rPr>
      </w:pPr>
      <w:r>
        <w:rPr>
          <w:rFonts w:hint="eastAsia" w:eastAsia="仿宋"/>
          <w:b/>
          <w:bCs/>
          <w:color w:val="000000" w:themeColor="text1"/>
          <w:szCs w:val="21"/>
          <w14:textFill>
            <w14:solidFill>
              <w14:schemeClr w14:val="tx1"/>
            </w14:solidFill>
          </w14:textFill>
        </w:rPr>
        <w:t>报价是中标的一个重要因素，但最低报价不是中标的唯一依据。</w:t>
      </w:r>
    </w:p>
    <w:p w14:paraId="56710E9B">
      <w:pPr>
        <w:spacing w:line="360" w:lineRule="auto"/>
        <w:rPr>
          <w:rFonts w:eastAsia="仿宋"/>
          <w:color w:val="000000" w:themeColor="text1"/>
          <w14:textFill>
            <w14:solidFill>
              <w14:schemeClr w14:val="tx1"/>
            </w14:solidFill>
          </w14:textFill>
        </w:rPr>
      </w:pPr>
    </w:p>
    <w:p w14:paraId="6E642F74">
      <w:pPr>
        <w:pStyle w:val="10"/>
        <w:adjustRightInd w:val="0"/>
        <w:snapToGrid w:val="0"/>
        <w:spacing w:line="360" w:lineRule="auto"/>
        <w:ind w:firstLine="402" w:firstLineChars="200"/>
        <w:rPr>
          <w:rFonts w:ascii="Times New Roman" w:hAnsi="Times New Roman" w:eastAsia="仿宋"/>
          <w:b/>
          <w:snapToGrid w:val="0"/>
          <w:color w:val="000000" w:themeColor="text1"/>
          <w14:textFill>
            <w14:solidFill>
              <w14:schemeClr w14:val="tx1"/>
            </w14:solidFill>
          </w14:textFill>
        </w:rPr>
        <w:sectPr>
          <w:footerReference r:id="rId6" w:type="first"/>
          <w:footerReference r:id="rId5" w:type="default"/>
          <w:pgSz w:w="11906" w:h="16838"/>
          <w:pgMar w:top="1418" w:right="1418" w:bottom="1418" w:left="1418" w:header="851" w:footer="992" w:gutter="0"/>
          <w:pgNumType w:start="1"/>
          <w:cols w:space="720" w:num="1"/>
          <w:titlePg/>
          <w:docGrid w:linePitch="312" w:charSpace="0"/>
        </w:sectPr>
      </w:pPr>
    </w:p>
    <w:p w14:paraId="19CCCAA7">
      <w:pPr>
        <w:adjustRightInd w:val="0"/>
        <w:snapToGrid w:val="0"/>
        <w:spacing w:line="360" w:lineRule="auto"/>
        <w:jc w:val="center"/>
        <w:outlineLvl w:val="0"/>
        <w:rPr>
          <w:rFonts w:eastAsia="仿宋"/>
          <w:b/>
          <w:snapToGrid w:val="0"/>
          <w:color w:val="000000" w:themeColor="text1"/>
          <w:kern w:val="0"/>
          <w:sz w:val="32"/>
          <w:szCs w:val="32"/>
          <w14:textFill>
            <w14:solidFill>
              <w14:schemeClr w14:val="tx1"/>
            </w14:solidFill>
          </w14:textFill>
        </w:rPr>
      </w:pPr>
      <w:r>
        <w:rPr>
          <w:rFonts w:hint="eastAsia" w:eastAsia="仿宋"/>
          <w:b/>
          <w:snapToGrid w:val="0"/>
          <w:color w:val="000000" w:themeColor="text1"/>
          <w:kern w:val="0"/>
          <w:sz w:val="32"/>
          <w:szCs w:val="32"/>
          <w14:textFill>
            <w14:solidFill>
              <w14:schemeClr w14:val="tx1"/>
            </w14:solidFill>
          </w14:textFill>
        </w:rPr>
        <w:t>第五部分</w:t>
      </w:r>
      <w:r>
        <w:rPr>
          <w:rFonts w:eastAsia="仿宋"/>
          <w:b/>
          <w:snapToGrid w:val="0"/>
          <w:color w:val="000000" w:themeColor="text1"/>
          <w:kern w:val="0"/>
          <w:sz w:val="32"/>
          <w:szCs w:val="32"/>
          <w14:textFill>
            <w14:solidFill>
              <w14:schemeClr w14:val="tx1"/>
            </w14:solidFill>
          </w14:textFill>
        </w:rPr>
        <w:t xml:space="preserve"> </w:t>
      </w:r>
      <w:r>
        <w:rPr>
          <w:rFonts w:hint="eastAsia" w:eastAsia="仿宋"/>
          <w:b/>
          <w:snapToGrid w:val="0"/>
          <w:color w:val="000000" w:themeColor="text1"/>
          <w:kern w:val="0"/>
          <w:sz w:val="32"/>
          <w:szCs w:val="32"/>
          <w14:textFill>
            <w14:solidFill>
              <w14:schemeClr w14:val="tx1"/>
            </w14:solidFill>
          </w14:textFill>
        </w:rPr>
        <w:t>拟签订的合同文本</w:t>
      </w:r>
    </w:p>
    <w:p w14:paraId="60872715">
      <w:pPr>
        <w:adjustRightInd w:val="0"/>
        <w:snapToGrid w:val="0"/>
        <w:spacing w:before="120" w:beforeLines="50" w:after="120" w:afterLines="50" w:line="360" w:lineRule="auto"/>
        <w:jc w:val="center"/>
        <w:outlineLvl w:val="0"/>
        <w:rPr>
          <w:rFonts w:eastAsia="仿宋"/>
          <w:color w:val="000000" w:themeColor="text1"/>
          <w:sz w:val="36"/>
          <w14:textFill>
            <w14:solidFill>
              <w14:schemeClr w14:val="tx1"/>
            </w14:solidFill>
          </w14:textFill>
        </w:rPr>
      </w:pPr>
      <w:bookmarkStart w:id="47" w:name="_Toc418613524"/>
      <w:r>
        <w:rPr>
          <w:rFonts w:hint="eastAsia" w:eastAsia="仿宋"/>
          <w:b/>
          <w:color w:val="000000" w:themeColor="text1"/>
          <w:sz w:val="30"/>
          <w:szCs w:val="30"/>
          <w14:textFill>
            <w14:solidFill>
              <w14:schemeClr w14:val="tx1"/>
            </w14:solidFill>
          </w14:textFill>
        </w:rPr>
        <w:t>合同条款</w:t>
      </w:r>
    </w:p>
    <w:p w14:paraId="3BF3363B">
      <w:pPr>
        <w:adjustRightInd w:val="0"/>
        <w:snapToGrid w:val="0"/>
        <w:spacing w:line="360" w:lineRule="auto"/>
        <w:ind w:firstLine="420" w:firstLineChars="200"/>
        <w:rPr>
          <w:rFonts w:eastAsia="仿宋"/>
          <w:snapToGrid w:val="0"/>
          <w:color w:val="000000" w:themeColor="text1"/>
          <w:kern w:val="0"/>
          <w:szCs w:val="21"/>
          <w14:textFill>
            <w14:solidFill>
              <w14:schemeClr w14:val="tx1"/>
            </w14:solidFill>
          </w14:textFill>
        </w:rPr>
      </w:pPr>
      <w:r>
        <w:rPr>
          <w:rFonts w:hint="eastAsia" w:eastAsia="仿宋"/>
          <w:snapToGrid w:val="0"/>
          <w:color w:val="000000" w:themeColor="text1"/>
          <w:kern w:val="0"/>
          <w:szCs w:val="21"/>
          <w14:textFill>
            <w14:solidFill>
              <w14:schemeClr w14:val="tx1"/>
            </w14:solidFill>
          </w14:textFill>
        </w:rPr>
        <w:t>本章所述《合同格式及合同条款》为指引性文件。在合同签订时，采购人有权合理修改本合同条款。若采购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14:paraId="7C745AF5">
      <w:pPr>
        <w:adjustRightInd w:val="0"/>
        <w:snapToGrid w:val="0"/>
        <w:spacing w:before="120" w:beforeLines="50" w:after="120" w:afterLines="50" w:line="360" w:lineRule="auto"/>
        <w:jc w:val="center"/>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浙江省政府采购合同（参考）</w:t>
      </w:r>
    </w:p>
    <w:p w14:paraId="16D26DEE">
      <w:pPr>
        <w:spacing w:line="360" w:lineRule="auto"/>
        <w:ind w:firstLine="420" w:firstLineChars="200"/>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项目名称：</w:t>
      </w:r>
      <w:r>
        <w:rPr>
          <w:rFonts w:hint="eastAsia" w:ascii="仿宋" w:hAnsi="仿宋" w:eastAsia="仿宋" w:cs="仿宋"/>
          <w:b/>
          <w:bCs/>
          <w:color w:val="000000" w:themeColor="text1"/>
          <w:szCs w:val="21"/>
          <w14:textFill>
            <w14:solidFill>
              <w14:schemeClr w14:val="tx1"/>
            </w14:solidFill>
          </w14:textFill>
        </w:rPr>
        <w:t xml:space="preserve"> </w:t>
      </w:r>
    </w:p>
    <w:p w14:paraId="21CFFFEE">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项目编号：</w:t>
      </w:r>
    </w:p>
    <w:p w14:paraId="439A1757">
      <w:pPr>
        <w:snapToGrid w:val="0"/>
        <w:spacing w:line="360" w:lineRule="auto"/>
        <w:ind w:firstLine="422" w:firstLineChars="200"/>
        <w:rPr>
          <w:rFonts w:hint="eastAsia" w:ascii="仿宋" w:hAnsi="仿宋" w:eastAsia="仿宋" w:cs="仿宋"/>
          <w:b/>
          <w:bCs/>
          <w:color w:val="000000" w:themeColor="text1"/>
          <w:szCs w:val="21"/>
          <w:u w:val="single"/>
          <w14:textFill>
            <w14:solidFill>
              <w14:schemeClr w14:val="tx1"/>
            </w14:solidFill>
          </w14:textFill>
        </w:rPr>
      </w:pPr>
      <w:r>
        <w:rPr>
          <w:rFonts w:hint="eastAsia" w:ascii="仿宋" w:hAnsi="仿宋" w:eastAsia="仿宋" w:cs="仿宋"/>
          <w:b/>
          <w:bCs/>
          <w:color w:val="000000" w:themeColor="text1"/>
          <w:szCs w:val="21"/>
          <w:u w:val="single"/>
          <w14:textFill>
            <w14:solidFill>
              <w14:schemeClr w14:val="tx1"/>
            </w14:solidFill>
          </w14:textFill>
        </w:rPr>
        <w:t>甲方：</w:t>
      </w:r>
      <w:r>
        <w:rPr>
          <w:rFonts w:hint="eastAsia" w:ascii="仿宋" w:hAnsi="仿宋" w:eastAsia="仿宋" w:cs="仿宋"/>
          <w:color w:val="000000" w:themeColor="text1"/>
          <w:szCs w:val="21"/>
          <w:u w:val="single"/>
          <w14:textFill>
            <w14:solidFill>
              <w14:schemeClr w14:val="tx1"/>
            </w14:solidFill>
          </w14:textFill>
        </w:rPr>
        <w:t>浙江省生态环境厅</w:t>
      </w:r>
    </w:p>
    <w:p w14:paraId="097E4232">
      <w:pPr>
        <w:snapToGrid w:val="0"/>
        <w:spacing w:line="360" w:lineRule="auto"/>
        <w:ind w:firstLine="422" w:firstLineChars="200"/>
        <w:rPr>
          <w:rFonts w:hint="eastAsia" w:ascii="仿宋" w:hAnsi="仿宋" w:eastAsia="仿宋" w:cs="仿宋"/>
          <w:bCs/>
          <w:color w:val="000000" w:themeColor="text1"/>
          <w:szCs w:val="21"/>
          <w:u w:val="single"/>
          <w14:textFill>
            <w14:solidFill>
              <w14:schemeClr w14:val="tx1"/>
            </w14:solidFill>
          </w14:textFill>
        </w:rPr>
      </w:pPr>
      <w:r>
        <w:rPr>
          <w:rFonts w:hint="eastAsia" w:ascii="仿宋" w:hAnsi="仿宋" w:eastAsia="仿宋" w:cs="仿宋"/>
          <w:b/>
          <w:bCs/>
          <w:color w:val="000000" w:themeColor="text1"/>
          <w:szCs w:val="21"/>
          <w:u w:val="single"/>
          <w14:textFill>
            <w14:solidFill>
              <w14:schemeClr w14:val="tx1"/>
            </w14:solidFill>
          </w14:textFill>
        </w:rPr>
        <w:t>乙方：（中标人）</w:t>
      </w:r>
    </w:p>
    <w:p w14:paraId="4BBE269F">
      <w:pPr>
        <w:spacing w:line="360" w:lineRule="auto"/>
        <w:ind w:firstLine="420" w:firstLineChars="200"/>
        <w:jc w:val="left"/>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甲、乙双方根据</w:t>
      </w:r>
      <w:r>
        <w:rPr>
          <w:rFonts w:hint="eastAsia" w:ascii="仿宋" w:hAnsi="仿宋" w:eastAsia="仿宋" w:cs="仿宋"/>
          <w:color w:val="000000" w:themeColor="text1"/>
          <w:szCs w:val="21"/>
          <w:u w:val="single"/>
          <w14:textFill>
            <w14:solidFill>
              <w14:schemeClr w14:val="tx1"/>
            </w14:solidFill>
          </w14:textFill>
        </w:rPr>
        <w:t>2024年浙江省主要污染物总量减排核算技术服务项目</w:t>
      </w:r>
      <w:r>
        <w:rPr>
          <w:rFonts w:hint="eastAsia" w:ascii="仿宋" w:hAnsi="仿宋" w:eastAsia="仿宋" w:cs="仿宋"/>
          <w:color w:val="000000" w:themeColor="text1"/>
          <w:szCs w:val="21"/>
          <w14:textFill>
            <w14:solidFill>
              <w14:schemeClr w14:val="tx1"/>
            </w14:solidFill>
          </w14:textFill>
        </w:rPr>
        <w:t>招标的结果，签署本合同。</w:t>
      </w:r>
    </w:p>
    <w:p w14:paraId="58DC6CEA">
      <w:pPr>
        <w:snapToGrid w:val="0"/>
        <w:spacing w:line="360" w:lineRule="auto"/>
        <w:ind w:left="269" w:leftChars="128" w:firstLine="422"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一、合同内容</w:t>
      </w:r>
    </w:p>
    <w:p w14:paraId="1B4B2DF8">
      <w:pPr>
        <w:spacing w:line="360" w:lineRule="auto"/>
        <w:ind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  本项目为 </w:t>
      </w:r>
      <w:r>
        <w:rPr>
          <w:rFonts w:hint="eastAsia" w:ascii="仿宋" w:hAnsi="仿宋" w:eastAsia="仿宋" w:cs="仿宋"/>
          <w:b/>
          <w:bCs/>
          <w:color w:val="000000" w:themeColor="text1"/>
          <w:szCs w:val="21"/>
          <w:u w:val="single"/>
          <w14:textFill>
            <w14:solidFill>
              <w14:schemeClr w14:val="tx1"/>
            </w14:solidFill>
          </w14:textFill>
        </w:rPr>
        <w:t>2024年浙江省主要污染物总量减排核算技术服务项目</w:t>
      </w:r>
      <w:r>
        <w:rPr>
          <w:rFonts w:hint="eastAsia" w:ascii="仿宋" w:hAnsi="仿宋" w:eastAsia="仿宋" w:cs="仿宋"/>
          <w:bCs/>
          <w:color w:val="000000" w:themeColor="text1"/>
          <w:szCs w:val="21"/>
          <w:u w:val="single"/>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乙方负责甲方招标文件中</w:t>
      </w:r>
      <w:r>
        <w:rPr>
          <w:rFonts w:hint="eastAsia" w:ascii="仿宋" w:hAnsi="仿宋" w:eastAsia="仿宋" w:cs="仿宋"/>
          <w:bCs/>
          <w:color w:val="000000" w:themeColor="text1"/>
          <w:szCs w:val="21"/>
          <w:u w:val="single"/>
          <w14:textFill>
            <w14:solidFill>
              <w14:schemeClr w14:val="tx1"/>
            </w14:solidFill>
          </w14:textFill>
        </w:rPr>
        <w:t>指定的各项工作</w:t>
      </w:r>
      <w:r>
        <w:rPr>
          <w:rFonts w:hint="eastAsia" w:ascii="仿宋" w:hAnsi="仿宋" w:eastAsia="仿宋" w:cs="仿宋"/>
          <w:color w:val="000000" w:themeColor="text1"/>
          <w:szCs w:val="21"/>
          <w14:textFill>
            <w14:solidFill>
              <w14:schemeClr w14:val="tx1"/>
            </w14:solidFill>
          </w14:textFill>
        </w:rPr>
        <w:t>。</w:t>
      </w:r>
    </w:p>
    <w:p w14:paraId="2E2F3838">
      <w:pPr>
        <w:snapToGrid w:val="0"/>
        <w:spacing w:line="360" w:lineRule="auto"/>
        <w:ind w:left="269" w:leftChars="128" w:firstLine="422"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二、合同金额</w:t>
      </w:r>
    </w:p>
    <w:p w14:paraId="648C8DDD">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本合同金额为人民币（大写）：</w:t>
      </w:r>
      <w:r>
        <w:rPr>
          <w:rFonts w:hint="eastAsia" w:ascii="仿宋" w:hAnsi="仿宋" w:eastAsia="仿宋" w:cs="仿宋"/>
          <w:b/>
          <w:bCs/>
          <w:color w:val="000000" w:themeColor="text1"/>
          <w:kern w:val="0"/>
          <w:szCs w:val="21"/>
          <w:u w:val="single"/>
          <w14:textFill>
            <w14:solidFill>
              <w14:schemeClr w14:val="tx1"/>
            </w14:solidFill>
          </w14:textFill>
        </w:rPr>
        <w:t xml:space="preserve">      元整 </w:t>
      </w:r>
      <w:r>
        <w:rPr>
          <w:rFonts w:hint="eastAsia" w:ascii="仿宋" w:hAnsi="仿宋" w:eastAsia="仿宋" w:cs="仿宋"/>
          <w:b/>
          <w:bCs/>
          <w:color w:val="000000" w:themeColor="text1"/>
          <w:szCs w:val="21"/>
          <w:u w:val="single"/>
          <w14:textFill>
            <w14:solidFill>
              <w14:schemeClr w14:val="tx1"/>
            </w14:solidFill>
          </w14:textFill>
        </w:rPr>
        <w:t>（￥</w:t>
      </w:r>
      <w:r>
        <w:rPr>
          <w:rFonts w:hint="eastAsia" w:ascii="仿宋" w:hAnsi="仿宋" w:eastAsia="仿宋" w:cs="仿宋"/>
          <w:b/>
          <w:bCs/>
          <w:color w:val="000000" w:themeColor="text1"/>
          <w:kern w:val="0"/>
          <w:szCs w:val="21"/>
          <w:u w:val="single"/>
          <w14:textFill>
            <w14:solidFill>
              <w14:schemeClr w14:val="tx1"/>
            </w14:solidFill>
          </w14:textFill>
        </w:rPr>
        <w:t xml:space="preserve">   </w:t>
      </w:r>
      <w:r>
        <w:rPr>
          <w:rFonts w:hint="eastAsia" w:ascii="仿宋" w:hAnsi="仿宋" w:eastAsia="仿宋" w:cs="仿宋"/>
          <w:b/>
          <w:bCs/>
          <w:color w:val="000000" w:themeColor="text1"/>
          <w:szCs w:val="21"/>
          <w:u w:val="single"/>
          <w14:textFill>
            <w14:solidFill>
              <w14:schemeClr w14:val="tx1"/>
            </w14:solidFill>
          </w14:textFill>
        </w:rPr>
        <w:t>元）。</w:t>
      </w:r>
    </w:p>
    <w:p w14:paraId="7F2B4919">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合同价</w:t>
      </w:r>
      <w:r>
        <w:rPr>
          <w:rFonts w:hint="eastAsia" w:ascii="仿宋" w:hAnsi="仿宋" w:eastAsia="仿宋" w:cs="仿宋"/>
          <w:color w:val="000000" w:themeColor="text1"/>
          <w:szCs w:val="21"/>
          <w:u w:val="single"/>
          <w14:textFill>
            <w14:solidFill>
              <w14:schemeClr w14:val="tx1"/>
            </w14:solidFill>
          </w14:textFill>
        </w:rPr>
        <w:t>为完成本项目招标文件中提出的所有采购内容并完成合同约定的相应服务应支付的各项金额总和。</w:t>
      </w:r>
      <w:r>
        <w:rPr>
          <w:rFonts w:hint="eastAsia" w:ascii="仿宋" w:hAnsi="仿宋" w:eastAsia="仿宋" w:cs="仿宋"/>
          <w:color w:val="000000" w:themeColor="text1"/>
          <w:szCs w:val="21"/>
          <w14:textFill>
            <w14:solidFill>
              <w14:schemeClr w14:val="tx1"/>
            </w14:solidFill>
          </w14:textFill>
        </w:rPr>
        <w:t>凡乙方在报价中未列明但又为本次采购所必备的项目或遗漏项目，甲方将一律视为已包括在合同价中，在合同执行中将不予考虑。</w:t>
      </w:r>
    </w:p>
    <w:p w14:paraId="3AA040EA">
      <w:pPr>
        <w:snapToGrid w:val="0"/>
        <w:spacing w:line="360" w:lineRule="auto"/>
        <w:ind w:left="269" w:leftChars="128" w:firstLine="422"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三、服务内容</w:t>
      </w:r>
    </w:p>
    <w:p w14:paraId="30E71C2A">
      <w:pPr>
        <w:adjustRightInd w:val="0"/>
        <w:snapToGrid w:val="0"/>
        <w:spacing w:line="360" w:lineRule="auto"/>
        <w:ind w:firstLine="420"/>
        <w:rPr>
          <w:rFonts w:hint="eastAsia" w:ascii="仿宋_GB2312" w:hAnsi="仿宋" w:eastAsia="仿宋_GB2312" w:cs="仿宋"/>
          <w:snapToGrid w:val="0"/>
          <w:color w:val="000000" w:themeColor="text1"/>
          <w:kern w:val="0"/>
          <w:szCs w:val="28"/>
          <w14:textFill>
            <w14:solidFill>
              <w14:schemeClr w14:val="tx1"/>
            </w14:solidFill>
          </w14:textFill>
        </w:rPr>
      </w:pPr>
      <w:r>
        <w:rPr>
          <w:rFonts w:hint="eastAsia" w:ascii="仿宋_GB2312" w:hAnsi="仿宋" w:eastAsia="仿宋_GB2312" w:cs="仿宋"/>
          <w:snapToGrid w:val="0"/>
          <w:color w:val="000000" w:themeColor="text1"/>
          <w:kern w:val="0"/>
          <w:szCs w:val="28"/>
          <w14:textFill>
            <w14:solidFill>
              <w14:schemeClr w14:val="tx1"/>
            </w14:solidFill>
          </w14:textFill>
        </w:rPr>
        <w:t>1、服务内容</w:t>
      </w:r>
    </w:p>
    <w:p w14:paraId="2D3031DA">
      <w:pPr>
        <w:adjustRightInd w:val="0"/>
        <w:snapToGrid w:val="0"/>
        <w:spacing w:line="360" w:lineRule="auto"/>
        <w:ind w:firstLine="420"/>
        <w:rPr>
          <w:rFonts w:hint="eastAsia" w:ascii="仿宋" w:hAnsi="仿宋" w:eastAsia="仿宋" w:cs="仿宋"/>
          <w:snapToGrid w:val="0"/>
          <w:color w:val="000000" w:themeColor="text1"/>
          <w:kern w:val="0"/>
          <w:szCs w:val="28"/>
          <w14:textFill>
            <w14:solidFill>
              <w14:schemeClr w14:val="tx1"/>
            </w14:solidFill>
          </w14:textFill>
        </w:rPr>
      </w:pPr>
      <w:r>
        <w:rPr>
          <w:rFonts w:hint="eastAsia" w:ascii="仿宋" w:hAnsi="仿宋" w:eastAsia="仿宋" w:cs="仿宋"/>
          <w:snapToGrid w:val="0"/>
          <w:color w:val="000000" w:themeColor="text1"/>
          <w:kern w:val="0"/>
          <w:szCs w:val="28"/>
          <w14:textFill>
            <w14:solidFill>
              <w14:schemeClr w14:val="tx1"/>
            </w14:solidFill>
          </w14:textFill>
        </w:rPr>
        <w:t>根据国家相关文件精神，开展2024年度浙江省主要污染物总量减排核算工作，对各地市2024年度减排项目进行技术审核。</w:t>
      </w:r>
    </w:p>
    <w:p w14:paraId="2CF553AF">
      <w:pPr>
        <w:adjustRightInd w:val="0"/>
        <w:snapToGrid w:val="0"/>
        <w:spacing w:line="360" w:lineRule="auto"/>
        <w:ind w:firstLine="420"/>
        <w:rPr>
          <w:rFonts w:hint="eastAsia" w:ascii="仿宋" w:hAnsi="仿宋" w:eastAsia="仿宋" w:cs="仿宋"/>
          <w:snapToGrid w:val="0"/>
          <w:color w:val="000000" w:themeColor="text1"/>
          <w:kern w:val="0"/>
          <w:szCs w:val="28"/>
          <w14:textFill>
            <w14:solidFill>
              <w14:schemeClr w14:val="tx1"/>
            </w14:solidFill>
          </w14:textFill>
        </w:rPr>
      </w:pPr>
      <w:r>
        <w:rPr>
          <w:rFonts w:hint="eastAsia" w:ascii="仿宋" w:hAnsi="仿宋" w:eastAsia="仿宋" w:cs="仿宋"/>
          <w:snapToGrid w:val="0"/>
          <w:color w:val="000000" w:themeColor="text1"/>
          <w:kern w:val="0"/>
          <w:szCs w:val="28"/>
          <w14:textFill>
            <w14:solidFill>
              <w14:schemeClr w14:val="tx1"/>
            </w14:solidFill>
          </w14:textFill>
        </w:rPr>
        <w:t>1.年度减排目标制定：明确国家主要污染物总量减排核算要求，研究分析全省主要污染物总量减排形势，制定年度减排目标</w:t>
      </w:r>
      <w:r>
        <w:rPr>
          <w:rFonts w:ascii="仿宋" w:hAnsi="仿宋" w:eastAsia="仿宋" w:cs="仿宋"/>
          <w:snapToGrid w:val="0"/>
          <w:color w:val="000000" w:themeColor="text1"/>
          <w:kern w:val="0"/>
          <w:szCs w:val="28"/>
          <w14:textFill>
            <w14:solidFill>
              <w14:schemeClr w14:val="tx1"/>
            </w14:solidFill>
          </w14:textFill>
        </w:rPr>
        <w:t>。</w:t>
      </w:r>
    </w:p>
    <w:p w14:paraId="5A983218">
      <w:pPr>
        <w:adjustRightInd w:val="0"/>
        <w:snapToGrid w:val="0"/>
        <w:spacing w:line="360" w:lineRule="auto"/>
        <w:ind w:firstLine="420"/>
        <w:rPr>
          <w:rFonts w:hint="eastAsia" w:ascii="仿宋" w:hAnsi="仿宋" w:eastAsia="仿宋" w:cs="仿宋"/>
          <w:snapToGrid w:val="0"/>
          <w:color w:val="000000" w:themeColor="text1"/>
          <w:kern w:val="0"/>
          <w:szCs w:val="28"/>
          <w14:textFill>
            <w14:solidFill>
              <w14:schemeClr w14:val="tx1"/>
            </w14:solidFill>
          </w14:textFill>
        </w:rPr>
      </w:pPr>
      <w:r>
        <w:rPr>
          <w:rFonts w:hint="eastAsia" w:ascii="仿宋" w:hAnsi="仿宋" w:eastAsia="仿宋" w:cs="仿宋"/>
          <w:snapToGrid w:val="0"/>
          <w:color w:val="000000" w:themeColor="text1"/>
          <w:kern w:val="0"/>
          <w:szCs w:val="28"/>
          <w14:textFill>
            <w14:solidFill>
              <w14:schemeClr w14:val="tx1"/>
            </w14:solidFill>
          </w14:textFill>
        </w:rPr>
        <w:t>2.减排项目技术审核：指导地市开展2024年度减排项目填报，对地市填报项目开展技术审核，并最终提交国家审核</w:t>
      </w:r>
      <w:r>
        <w:rPr>
          <w:rFonts w:ascii="仿宋" w:hAnsi="仿宋" w:eastAsia="仿宋" w:cs="仿宋"/>
          <w:snapToGrid w:val="0"/>
          <w:color w:val="000000" w:themeColor="text1"/>
          <w:kern w:val="0"/>
          <w:szCs w:val="28"/>
          <w14:textFill>
            <w14:solidFill>
              <w14:schemeClr w14:val="tx1"/>
            </w14:solidFill>
          </w14:textFill>
        </w:rPr>
        <w:t>。</w:t>
      </w:r>
    </w:p>
    <w:p w14:paraId="1BC6B48A">
      <w:pPr>
        <w:adjustRightInd w:val="0"/>
        <w:snapToGrid w:val="0"/>
        <w:spacing w:line="360" w:lineRule="auto"/>
        <w:ind w:firstLine="420"/>
        <w:rPr>
          <w:rFonts w:hint="eastAsia" w:ascii="仿宋_GB2312" w:hAnsi="仿宋" w:eastAsia="仿宋_GB2312" w:cs="仿宋"/>
          <w:snapToGrid w:val="0"/>
          <w:color w:val="000000" w:themeColor="text1"/>
          <w:kern w:val="0"/>
          <w:szCs w:val="28"/>
          <w14:textFill>
            <w14:solidFill>
              <w14:schemeClr w14:val="tx1"/>
            </w14:solidFill>
          </w14:textFill>
        </w:rPr>
      </w:pPr>
      <w:r>
        <w:rPr>
          <w:rFonts w:hint="eastAsia" w:ascii="仿宋_GB2312" w:hAnsi="仿宋" w:eastAsia="仿宋_GB2312" w:cs="仿宋"/>
          <w:snapToGrid w:val="0"/>
          <w:color w:val="000000" w:themeColor="text1"/>
          <w:kern w:val="0"/>
          <w:szCs w:val="28"/>
          <w14:textFill>
            <w14:solidFill>
              <w14:schemeClr w14:val="tx1"/>
            </w14:solidFill>
          </w14:textFill>
        </w:rPr>
        <w:t>2、服务要求</w:t>
      </w:r>
    </w:p>
    <w:p w14:paraId="3108C23D">
      <w:pPr>
        <w:snapToGrid w:val="0"/>
        <w:spacing w:line="360" w:lineRule="auto"/>
        <w:ind w:left="269" w:leftChars="128" w:firstLine="420" w:firstLineChars="200"/>
        <w:rPr>
          <w:rFonts w:hint="eastAsia" w:ascii="仿宋_GB2312" w:hAnsi="仿宋" w:eastAsia="仿宋_GB2312" w:cs="仿宋"/>
          <w:snapToGrid w:val="0"/>
          <w:color w:val="000000" w:themeColor="text1"/>
          <w:kern w:val="0"/>
          <w:szCs w:val="28"/>
          <w14:textFill>
            <w14:solidFill>
              <w14:schemeClr w14:val="tx1"/>
            </w14:solidFill>
          </w14:textFill>
        </w:rPr>
      </w:pPr>
      <w:r>
        <w:rPr>
          <w:rFonts w:hint="eastAsia" w:ascii="仿宋_GB2312" w:hAnsi="仿宋" w:eastAsia="仿宋_GB2312" w:cs="仿宋"/>
          <w:snapToGrid w:val="0"/>
          <w:color w:val="000000" w:themeColor="text1"/>
          <w:kern w:val="0"/>
          <w:szCs w:val="28"/>
          <w14:textFill>
            <w14:solidFill>
              <w14:schemeClr w14:val="tx1"/>
            </w14:solidFill>
          </w14:textFill>
        </w:rPr>
        <w:t>（一）机构要求。具备污染物总量减排核算技术条件，具备浙江省主要污染物总量减排核算工作经验，具有固定的办公场所和必要的设施，信用良好，无违法违规记录。</w:t>
      </w:r>
    </w:p>
    <w:p w14:paraId="3810692A">
      <w:pPr>
        <w:snapToGrid w:val="0"/>
        <w:spacing w:line="360" w:lineRule="auto"/>
        <w:ind w:left="269" w:leftChars="128" w:firstLine="420" w:firstLineChars="200"/>
        <w:rPr>
          <w:rFonts w:hint="eastAsia" w:ascii="仿宋_GB2312" w:hAnsi="仿宋" w:eastAsia="仿宋_GB2312" w:cs="仿宋"/>
          <w:snapToGrid w:val="0"/>
          <w:color w:val="000000" w:themeColor="text1"/>
          <w:kern w:val="0"/>
          <w:szCs w:val="28"/>
          <w14:textFill>
            <w14:solidFill>
              <w14:schemeClr w14:val="tx1"/>
            </w14:solidFill>
          </w14:textFill>
        </w:rPr>
      </w:pPr>
      <w:r>
        <w:rPr>
          <w:rFonts w:hint="eastAsia" w:ascii="仿宋_GB2312" w:hAnsi="仿宋" w:eastAsia="仿宋_GB2312" w:cs="仿宋"/>
          <w:snapToGrid w:val="0"/>
          <w:color w:val="000000" w:themeColor="text1"/>
          <w:kern w:val="0"/>
          <w:szCs w:val="28"/>
          <w14:textFill>
            <w14:solidFill>
              <w14:schemeClr w14:val="tx1"/>
            </w14:solidFill>
          </w14:textFill>
        </w:rPr>
        <w:t>（二）工作要求。按照国家相关文件要求，开展2024年度浙江省主要污染物总量减排核算工作，保证工作过程标准规范、工作按时完成。工作期间，加强质量管理，根据几分要求，对地市填报项目开展指导和技术审核。</w:t>
      </w:r>
    </w:p>
    <w:p w14:paraId="689F4347">
      <w:pPr>
        <w:snapToGrid w:val="0"/>
        <w:spacing w:line="360" w:lineRule="auto"/>
        <w:ind w:left="269" w:leftChars="128" w:firstLine="420" w:firstLineChars="200"/>
        <w:rPr>
          <w:rFonts w:hint="eastAsia" w:ascii="仿宋_GB2312" w:hAnsi="仿宋" w:eastAsia="仿宋_GB2312" w:cs="仿宋"/>
          <w:snapToGrid w:val="0"/>
          <w:color w:val="000000" w:themeColor="text1"/>
          <w:kern w:val="0"/>
          <w:szCs w:val="28"/>
          <w14:textFill>
            <w14:solidFill>
              <w14:schemeClr w14:val="tx1"/>
            </w14:solidFill>
          </w14:textFill>
        </w:rPr>
      </w:pPr>
      <w:r>
        <w:rPr>
          <w:rFonts w:hint="eastAsia" w:ascii="仿宋_GB2312" w:hAnsi="仿宋" w:eastAsia="仿宋_GB2312" w:cs="仿宋"/>
          <w:snapToGrid w:val="0"/>
          <w:color w:val="000000" w:themeColor="text1"/>
          <w:kern w:val="0"/>
          <w:szCs w:val="28"/>
          <w14:textFill>
            <w14:solidFill>
              <w14:schemeClr w14:val="tx1"/>
            </w14:solidFill>
          </w14:textFill>
        </w:rPr>
        <w:t>（三）人员要求。须及时安排具有相应能力的人员开展污染物总量减排核算工作，所有人员应具备相关的专业知识。</w:t>
      </w:r>
    </w:p>
    <w:p w14:paraId="40E4DE86">
      <w:pPr>
        <w:snapToGrid w:val="0"/>
        <w:spacing w:line="360" w:lineRule="auto"/>
        <w:ind w:left="269" w:leftChars="128" w:firstLine="420" w:firstLineChars="200"/>
        <w:rPr>
          <w:rFonts w:hint="eastAsia" w:ascii="仿宋_GB2312" w:hAnsi="仿宋" w:eastAsia="仿宋_GB2312" w:cs="仿宋"/>
          <w:snapToGrid w:val="0"/>
          <w:color w:val="000000" w:themeColor="text1"/>
          <w:kern w:val="0"/>
          <w:szCs w:val="28"/>
          <w14:textFill>
            <w14:solidFill>
              <w14:schemeClr w14:val="tx1"/>
            </w14:solidFill>
          </w14:textFill>
        </w:rPr>
      </w:pPr>
      <w:r>
        <w:rPr>
          <w:rFonts w:hint="eastAsia" w:ascii="仿宋_GB2312" w:hAnsi="仿宋" w:eastAsia="仿宋_GB2312" w:cs="仿宋"/>
          <w:snapToGrid w:val="0"/>
          <w:color w:val="000000" w:themeColor="text1"/>
          <w:kern w:val="0"/>
          <w:szCs w:val="28"/>
          <w14:textFill>
            <w14:solidFill>
              <w14:schemeClr w14:val="tx1"/>
            </w14:solidFill>
          </w14:textFill>
        </w:rPr>
        <w:t>（四）方法学要求。污染物总量减排核算应符合《主要污染物总量减排核算技术指南（2022年修订版）》，遵循科学性、准确性、适用性、可操作性原则，应在规定时间内完成。</w:t>
      </w:r>
    </w:p>
    <w:p w14:paraId="27398B74">
      <w:pPr>
        <w:snapToGrid w:val="0"/>
        <w:spacing w:line="360" w:lineRule="auto"/>
        <w:ind w:left="269" w:leftChars="128" w:firstLine="420" w:firstLineChars="200"/>
        <w:rPr>
          <w:rFonts w:hint="eastAsia" w:ascii="仿宋_GB2312" w:hAnsi="仿宋" w:eastAsia="仿宋_GB2312" w:cs="仿宋"/>
          <w:snapToGrid w:val="0"/>
          <w:color w:val="000000" w:themeColor="text1"/>
          <w:kern w:val="0"/>
          <w:szCs w:val="28"/>
          <w14:textFill>
            <w14:solidFill>
              <w14:schemeClr w14:val="tx1"/>
            </w14:solidFill>
          </w14:textFill>
        </w:rPr>
      </w:pPr>
      <w:r>
        <w:rPr>
          <w:rFonts w:hint="eastAsia" w:ascii="仿宋_GB2312" w:hAnsi="仿宋" w:eastAsia="仿宋_GB2312" w:cs="仿宋"/>
          <w:snapToGrid w:val="0"/>
          <w:color w:val="000000" w:themeColor="text1"/>
          <w:kern w:val="0"/>
          <w:szCs w:val="28"/>
          <w14:textFill>
            <w14:solidFill>
              <w14:schemeClr w14:val="tx1"/>
            </w14:solidFill>
          </w14:textFill>
        </w:rPr>
        <w:t>（五）时间要求。应按照国家和浙江省工作要求，至2024年度浙江省主要污染物总量减排核算工作完成止。</w:t>
      </w:r>
    </w:p>
    <w:p w14:paraId="65A7B3A2">
      <w:pPr>
        <w:snapToGrid w:val="0"/>
        <w:spacing w:line="360" w:lineRule="auto"/>
        <w:ind w:left="269" w:leftChars="128" w:firstLine="422"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四、知识产权</w:t>
      </w:r>
    </w:p>
    <w:p w14:paraId="6DA34D87">
      <w:pPr>
        <w:spacing w:line="360" w:lineRule="auto"/>
        <w:ind w:firstLine="417" w:firstLineChars="199"/>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b/>
          <w:bCs/>
          <w:color w:val="000000" w:themeColor="text1"/>
          <w:szCs w:val="21"/>
          <w14:textFill>
            <w14:solidFill>
              <w14:schemeClr w14:val="tx1"/>
            </w14:solidFill>
          </w14:textFill>
        </w:rPr>
        <w:t>1、乙方应保证所提供的服务或其任何一部分均不会侵犯任何第三方的知识产权。</w:t>
      </w:r>
    </w:p>
    <w:p w14:paraId="2CE221AA">
      <w:pPr>
        <w:spacing w:line="360" w:lineRule="auto"/>
        <w:ind w:firstLine="420" w:firstLineChars="200"/>
        <w:rPr>
          <w:color w:val="000000" w:themeColor="text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w:t>
      </w:r>
      <w:r>
        <w:rPr>
          <w:rFonts w:hint="eastAsia" w:ascii="仿宋" w:hAnsi="仿宋" w:eastAsia="仿宋" w:cs="仿宋"/>
          <w:b/>
          <w:bCs/>
          <w:color w:val="000000" w:themeColor="text1"/>
          <w:szCs w:val="21"/>
          <w14:textFill>
            <w14:solidFill>
              <w14:schemeClr w14:val="tx1"/>
            </w14:solidFill>
          </w14:textFill>
        </w:rPr>
        <w:t>2、与本项目相关的数据、研究、评估报告、政策建议等知识产权的所有权和使用权均为甲方和乙方共有。未经甲方书面同意，任何单位和个人不得转让和使用本项目成果。</w:t>
      </w:r>
    </w:p>
    <w:p w14:paraId="7A3246B4">
      <w:pPr>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shd w:val="clear" w:color="auto" w:fill="FFFFFF"/>
          <w14:textFill>
            <w14:solidFill>
              <w14:schemeClr w14:val="tx1"/>
            </w14:solidFill>
          </w14:textFill>
        </w:rPr>
        <w:t>五、</w:t>
      </w:r>
      <w:r>
        <w:rPr>
          <w:rFonts w:hint="eastAsia" w:ascii="仿宋" w:hAnsi="仿宋" w:eastAsia="仿宋" w:cs="仿宋"/>
          <w:b/>
          <w:color w:val="000000" w:themeColor="text1"/>
          <w:szCs w:val="21"/>
          <w14:textFill>
            <w14:solidFill>
              <w14:schemeClr w14:val="tx1"/>
            </w14:solidFill>
          </w14:textFill>
        </w:rPr>
        <w:t>服务期限及地点</w:t>
      </w:r>
    </w:p>
    <w:p w14:paraId="75CF6052">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1、服务期限：</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w:t>
      </w:r>
    </w:p>
    <w:p w14:paraId="2FAF3096">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2、服务地点：</w:t>
      </w:r>
      <w:r>
        <w:rPr>
          <w:rFonts w:hint="eastAsia" w:ascii="仿宋" w:hAnsi="仿宋" w:eastAsia="仿宋" w:cs="仿宋"/>
          <w:color w:val="000000" w:themeColor="text1"/>
          <w:szCs w:val="21"/>
          <w:u w:val="single"/>
          <w14:textFill>
            <w14:solidFill>
              <w14:schemeClr w14:val="tx1"/>
            </w14:solidFill>
          </w14:textFill>
        </w:rPr>
        <w:t>甲方指定</w:t>
      </w:r>
      <w:r>
        <w:rPr>
          <w:rFonts w:hint="eastAsia" w:ascii="仿宋" w:hAnsi="仿宋" w:eastAsia="仿宋" w:cs="仿宋"/>
          <w:color w:val="000000" w:themeColor="text1"/>
          <w:szCs w:val="21"/>
          <w14:textFill>
            <w14:solidFill>
              <w14:schemeClr w14:val="tx1"/>
            </w14:solidFill>
          </w14:textFill>
        </w:rPr>
        <w:t>。</w:t>
      </w:r>
    </w:p>
    <w:p w14:paraId="6EE7BBA3">
      <w:pPr>
        <w:snapToGrid w:val="0"/>
        <w:spacing w:line="360" w:lineRule="auto"/>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六、付款方式</w:t>
      </w:r>
    </w:p>
    <w:p w14:paraId="4B16518D">
      <w:pPr>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1、合同生效且具备实施条件后支付中标金额的60%，项目完成后支付剩余的40%。</w:t>
      </w:r>
    </w:p>
    <w:p w14:paraId="32437972">
      <w:pPr>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2、甲方在结算合同价款前，乙方需先提供正式的税务发票，</w:t>
      </w:r>
      <w:r>
        <w:rPr>
          <w:rFonts w:hint="eastAsia" w:ascii="仿宋" w:hAnsi="仿宋" w:eastAsia="仿宋" w:cs="仿宋"/>
          <w:color w:val="000000" w:themeColor="text1"/>
          <w:szCs w:val="21"/>
          <w:lang w:eastAsia="zh-Hans"/>
          <w14:textFill>
            <w14:solidFill>
              <w14:schemeClr w14:val="tx1"/>
            </w14:solidFill>
          </w14:textFill>
        </w:rPr>
        <w:t>否则甲方有权迟延付款</w:t>
      </w:r>
      <w:r>
        <w:rPr>
          <w:rFonts w:hint="eastAsia" w:ascii="仿宋" w:hAnsi="仿宋" w:eastAsia="仿宋" w:cs="仿宋"/>
          <w:color w:val="000000" w:themeColor="text1"/>
          <w:szCs w:val="21"/>
          <w14:textFill>
            <w14:solidFill>
              <w14:schemeClr w14:val="tx1"/>
            </w14:solidFill>
          </w14:textFill>
        </w:rPr>
        <w:t>且</w:t>
      </w:r>
      <w:r>
        <w:rPr>
          <w:rFonts w:hint="eastAsia" w:ascii="仿宋" w:hAnsi="仿宋" w:eastAsia="仿宋" w:cs="仿宋"/>
          <w:color w:val="000000" w:themeColor="text1"/>
          <w:szCs w:val="21"/>
          <w:lang w:eastAsia="zh-Hans"/>
          <w14:textFill>
            <w14:solidFill>
              <w14:schemeClr w14:val="tx1"/>
            </w14:solidFill>
          </w14:textFill>
        </w:rPr>
        <w:t>并不视为违约</w:t>
      </w:r>
      <w:r>
        <w:rPr>
          <w:rFonts w:hint="eastAsia" w:ascii="仿宋" w:hAnsi="仿宋" w:eastAsia="仿宋" w:cs="仿宋"/>
          <w:color w:val="000000" w:themeColor="text1"/>
          <w:szCs w:val="21"/>
          <w14:textFill>
            <w14:solidFill>
              <w14:schemeClr w14:val="tx1"/>
            </w14:solidFill>
          </w14:textFill>
        </w:rPr>
        <w:t>。</w:t>
      </w:r>
    </w:p>
    <w:p w14:paraId="6196E17B">
      <w:pPr>
        <w:spacing w:line="340" w:lineRule="exact"/>
        <w:ind w:firstLine="422"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七、验收</w:t>
      </w:r>
    </w:p>
    <w:p w14:paraId="74550811">
      <w:pPr>
        <w:spacing w:line="340" w:lineRule="exact"/>
        <w:ind w:firstLine="420" w:firstLineChars="200"/>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由甲方组织验收。</w:t>
      </w:r>
    </w:p>
    <w:p w14:paraId="7D2372F3">
      <w:pPr>
        <w:spacing w:line="340" w:lineRule="exact"/>
        <w:ind w:firstLine="422"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八、售后服务</w:t>
      </w:r>
    </w:p>
    <w:p w14:paraId="53FDE15E">
      <w:pPr>
        <w:spacing w:line="360" w:lineRule="auto"/>
        <w:ind w:left="-178" w:leftChars="-85" w:right="-334" w:rightChars="-159" w:firstLine="630" w:firstLineChars="3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根据乙方投标文件中的承诺执行。</w:t>
      </w:r>
    </w:p>
    <w:p w14:paraId="4DBBAE30">
      <w:pPr>
        <w:snapToGrid w:val="0"/>
        <w:spacing w:line="360" w:lineRule="auto"/>
        <w:ind w:firstLine="422"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九、税费</w:t>
      </w:r>
    </w:p>
    <w:p w14:paraId="34163584">
      <w:pPr>
        <w:snapToGrid w:val="0"/>
        <w:spacing w:line="360" w:lineRule="auto"/>
        <w:ind w:firstLine="420"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本合同执行中相关的一切税费均由乙方负担。</w:t>
      </w:r>
    </w:p>
    <w:p w14:paraId="530FC6C5">
      <w:pPr>
        <w:snapToGrid w:val="0"/>
        <w:spacing w:line="360" w:lineRule="auto"/>
        <w:ind w:firstLine="422"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十、违约责任</w:t>
      </w:r>
    </w:p>
    <w:p w14:paraId="1F4947CA">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1、违反本合同约定，造成本合同不能履行或不能完全履行，由违约方承担违约责任，违约方应按《中华人民共和国民法典》相关规定赔偿对方经济损失。</w:t>
      </w:r>
    </w:p>
    <w:p w14:paraId="5953CA27">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2、甲方无故逾期验收和办理合同</w:t>
      </w:r>
      <w:r>
        <w:rPr>
          <w:rFonts w:hint="eastAsia" w:ascii="仿宋" w:hAnsi="仿宋" w:eastAsia="仿宋" w:cs="仿宋"/>
          <w:color w:val="000000" w:themeColor="text1"/>
          <w:szCs w:val="21"/>
          <w:lang w:eastAsia="zh-Hans"/>
          <w14:textFill>
            <w14:solidFill>
              <w14:schemeClr w14:val="tx1"/>
            </w14:solidFill>
          </w14:textFill>
        </w:rPr>
        <w:t>价</w:t>
      </w:r>
      <w:r>
        <w:rPr>
          <w:rFonts w:hint="eastAsia" w:ascii="仿宋" w:hAnsi="仿宋" w:eastAsia="仿宋" w:cs="仿宋"/>
          <w:color w:val="000000" w:themeColor="text1"/>
          <w:szCs w:val="21"/>
          <w14:textFill>
            <w14:solidFill>
              <w14:schemeClr w14:val="tx1"/>
            </w14:solidFill>
          </w14:textFill>
        </w:rPr>
        <w:t>款支付手续的,甲方应按逾期付款总额每日万分之五向乙方支付违约金。</w:t>
      </w:r>
    </w:p>
    <w:p w14:paraId="7E7F15BA">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乙方未按采购人要求的时间提供服务的，乙方应按逾期每日总额千分之六向甲方支付违约金，由甲方从待付合同款中扣除。逾期超过约定日期10个工作日不能履行服务的，甲方可解除本合同，乙方应退还全部已收款项。乙方因逾期履行服务或因其他违约行为导致甲方解除合同，或乙方擅自解除合同的，乙方应向甲方支付合同总额5%的违约金，如造成甲方损失超过违约金的，超出部分由乙方继续承担赔偿责任，此外，乙方还应退还全部已收款项。</w:t>
      </w:r>
    </w:p>
    <w:p w14:paraId="6C717F6C">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4、乙方达不到项目要求，乙方应负责根据合同及甲方的要求采取相应的处理措施，并承担由此发生的一切损失和费用，整改延误的时间不作为整个项目工期延期的理由。</w:t>
      </w:r>
    </w:p>
    <w:p w14:paraId="59324001">
      <w:pPr>
        <w:snapToGrid w:val="0"/>
        <w:spacing w:line="360" w:lineRule="auto"/>
        <w:ind w:firstLine="422"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十一、不可抗力事件处理</w:t>
      </w:r>
    </w:p>
    <w:p w14:paraId="77CE443F">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1.在合同有效期内，任何一方因不可抗力事件导致不能履行合同，则合同履行期可延长，其延长期与不可抗力影响期相同。</w:t>
      </w:r>
    </w:p>
    <w:p w14:paraId="3F1D1594">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2.不可抗力事件发生后，应立即通知对方，并寄送有关权威机构出具的证明。</w:t>
      </w:r>
    </w:p>
    <w:p w14:paraId="59D1AFCC">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3.不可抗力事件延续60天以上，双方应通过友好协商，确定是否继续履行合同。</w:t>
      </w:r>
    </w:p>
    <w:p w14:paraId="5C520790">
      <w:pPr>
        <w:spacing w:before="120" w:after="120" w:line="360" w:lineRule="exact"/>
        <w:ind w:left="-136" w:leftChars="-65" w:right="-160" w:rightChars="-76" w:firstLine="422" w:firstLineChars="200"/>
        <w:jc w:val="left"/>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十二、安全责任</w:t>
      </w:r>
    </w:p>
    <w:p w14:paraId="51F91313">
      <w:pPr>
        <w:spacing w:before="120" w:after="120" w:line="360" w:lineRule="exact"/>
        <w:ind w:left="-136" w:leftChars="-65" w:right="-160" w:rightChars="-76" w:firstLine="420" w:firstLineChars="200"/>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在采购及合同执行过程中，供应商应承担由于其行为所造成的人身伤害、财产损失或损坏的责任，无论何种原因所造成，采购人均不负责。</w:t>
      </w:r>
    </w:p>
    <w:p w14:paraId="5B5DB217">
      <w:pPr>
        <w:snapToGrid w:val="0"/>
        <w:spacing w:line="360" w:lineRule="auto"/>
        <w:ind w:firstLine="422"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十三、争议的解决</w:t>
      </w:r>
    </w:p>
    <w:p w14:paraId="348615AA">
      <w:pPr>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双方在执行合同中所发生的一切争议，应通过协商解决。如协商不成，可向甲方所在地法院起诉。</w:t>
      </w:r>
    </w:p>
    <w:p w14:paraId="16F9F786">
      <w:pPr>
        <w:snapToGrid w:val="0"/>
        <w:spacing w:line="360" w:lineRule="auto"/>
        <w:ind w:firstLine="422" w:firstLineChars="200"/>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b/>
          <w:bCs/>
          <w:color w:val="000000" w:themeColor="text1"/>
          <w:szCs w:val="21"/>
          <w14:textFill>
            <w14:solidFill>
              <w14:schemeClr w14:val="tx1"/>
            </w14:solidFill>
          </w14:textFill>
        </w:rPr>
        <w:t>十四、合同生效及其它</w:t>
      </w:r>
    </w:p>
    <w:p w14:paraId="0E997E37">
      <w:pPr>
        <w:snapToGrid w:val="0"/>
        <w:spacing w:before="120" w:after="120"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1.合同经双方法定代表人或授权代表签字并加盖单位公章后生效。</w:t>
      </w:r>
    </w:p>
    <w:p w14:paraId="318BAFBD">
      <w:pPr>
        <w:tabs>
          <w:tab w:val="left" w:pos="0"/>
          <w:tab w:val="left" w:pos="840"/>
        </w:tabs>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2.下述文件是构成合同不可分割的部分，应一并阅读和理解。</w:t>
      </w:r>
    </w:p>
    <w:p w14:paraId="56E1C27F">
      <w:pPr>
        <w:tabs>
          <w:tab w:val="left" w:pos="0"/>
          <w:tab w:val="left" w:pos="840"/>
        </w:tabs>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（1）本合同协议书；</w:t>
      </w:r>
    </w:p>
    <w:p w14:paraId="2DEF5E00">
      <w:pPr>
        <w:tabs>
          <w:tab w:val="left" w:pos="0"/>
          <w:tab w:val="left" w:pos="840"/>
        </w:tabs>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（2）中标通知书；</w:t>
      </w:r>
    </w:p>
    <w:p w14:paraId="52F5F400">
      <w:pPr>
        <w:tabs>
          <w:tab w:val="left" w:pos="0"/>
          <w:tab w:val="left" w:pos="840"/>
        </w:tabs>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（3）招标文件及附件；</w:t>
      </w:r>
    </w:p>
    <w:p w14:paraId="409E8136">
      <w:pPr>
        <w:tabs>
          <w:tab w:val="left" w:pos="0"/>
          <w:tab w:val="left" w:pos="840"/>
        </w:tabs>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（4）投标文件及附件。</w:t>
      </w:r>
    </w:p>
    <w:p w14:paraId="1BCFCCF6">
      <w:pPr>
        <w:snapToGrid w:val="0"/>
        <w:spacing w:before="120" w:after="120"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3.合同执行中涉及采购资金和采购内容修改或补充的，须经财政部门审批，并签书面补充协议报政府采购监督管理部门备案，方可作为主合同不可分割的一部分。</w:t>
      </w:r>
    </w:p>
    <w:p w14:paraId="0DF6B2C4">
      <w:pPr>
        <w:snapToGrid w:val="0"/>
        <w:spacing w:before="120" w:after="120"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4.本合同未尽事宜，遵照《民法典》有关条文执行。</w:t>
      </w:r>
    </w:p>
    <w:p w14:paraId="4C34C1EC">
      <w:pPr>
        <w:snapToGrid w:val="0"/>
        <w:spacing w:before="120" w:after="120"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5.本合同正本一式陆份，具有同等法律效力，甲方执肆份，乙方执贰份。</w:t>
      </w:r>
    </w:p>
    <w:p w14:paraId="1F0067D5">
      <w:pPr>
        <w:snapToGrid w:val="0"/>
        <w:spacing w:before="120" w:after="120"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本合同有效期限：</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日至</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年</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月</w:t>
      </w:r>
      <w:r>
        <w:rPr>
          <w:rFonts w:hint="eastAsia" w:ascii="仿宋" w:hAnsi="仿宋" w:eastAsia="仿宋" w:cs="仿宋"/>
          <w:color w:val="000000" w:themeColor="text1"/>
          <w:szCs w:val="21"/>
          <w:u w:val="single"/>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日止。自签订之日起生效。</w:t>
      </w:r>
    </w:p>
    <w:p w14:paraId="6D9C1BD6">
      <w:pPr>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甲方（盖章）：                       乙方（盖章）：</w:t>
      </w:r>
    </w:p>
    <w:p w14:paraId="18E4C932">
      <w:pPr>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法定代表人或授权代表                 法定代表人或授权代表</w:t>
      </w:r>
    </w:p>
    <w:p w14:paraId="1C073EBC">
      <w:pPr>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（签字）                             （签字）</w:t>
      </w:r>
    </w:p>
    <w:p w14:paraId="5CFE7548">
      <w:pPr>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 xml:space="preserve">地址：                               地址： </w:t>
      </w:r>
    </w:p>
    <w:p w14:paraId="28E633D5">
      <w:pPr>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邮编：                               邮编：</w:t>
      </w:r>
    </w:p>
    <w:p w14:paraId="225F42B4">
      <w:pPr>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电话：                               电话：</w:t>
      </w:r>
    </w:p>
    <w:p w14:paraId="3B8EC271">
      <w:pPr>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传真：                               传真：</w:t>
      </w:r>
    </w:p>
    <w:p w14:paraId="6EC634BA">
      <w:pPr>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开户银行：                           开户银行：</w:t>
      </w:r>
    </w:p>
    <w:p w14:paraId="44E1AEF1">
      <w:pPr>
        <w:adjustRightInd w:val="0"/>
        <w:snapToGrid w:val="0"/>
        <w:spacing w:line="360" w:lineRule="auto"/>
        <w:ind w:firstLine="420" w:firstLineChars="20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帐号：                               帐号：</w:t>
      </w:r>
    </w:p>
    <w:p w14:paraId="210138A2">
      <w:pPr>
        <w:rPr>
          <w:rFonts w:eastAsia="仿宋"/>
          <w:b/>
          <w:bCs/>
          <w:color w:val="000000" w:themeColor="text1"/>
          <w:sz w:val="32"/>
          <w:szCs w:val="32"/>
          <w14:textFill>
            <w14:solidFill>
              <w14:schemeClr w14:val="tx1"/>
            </w14:solidFill>
          </w14:textFill>
        </w:rPr>
      </w:pPr>
      <w:r>
        <w:rPr>
          <w:rFonts w:eastAsia="仿宋"/>
          <w:b/>
          <w:bCs/>
          <w:color w:val="000000" w:themeColor="text1"/>
          <w:sz w:val="32"/>
          <w:szCs w:val="32"/>
          <w14:textFill>
            <w14:solidFill>
              <w14:schemeClr w14:val="tx1"/>
            </w14:solidFill>
          </w14:textFill>
        </w:rPr>
        <w:br w:type="page"/>
      </w:r>
    </w:p>
    <w:p w14:paraId="46E6539A">
      <w:pPr>
        <w:adjustRightInd w:val="0"/>
        <w:snapToGrid w:val="0"/>
        <w:spacing w:line="360" w:lineRule="auto"/>
        <w:jc w:val="center"/>
        <w:outlineLvl w:val="0"/>
        <w:rPr>
          <w:rFonts w:eastAsia="仿宋"/>
          <w:color w:val="000000" w:themeColor="text1"/>
          <w14:textFill>
            <w14:solidFill>
              <w14:schemeClr w14:val="tx1"/>
            </w14:solidFill>
          </w14:textFill>
        </w:rPr>
      </w:pPr>
      <w:r>
        <w:rPr>
          <w:rFonts w:hint="eastAsia" w:eastAsia="仿宋"/>
          <w:b/>
          <w:bCs/>
          <w:color w:val="000000" w:themeColor="text1"/>
          <w:sz w:val="32"/>
          <w:szCs w:val="32"/>
          <w14:textFill>
            <w14:solidFill>
              <w14:schemeClr w14:val="tx1"/>
            </w14:solidFill>
          </w14:textFill>
        </w:rPr>
        <w:t>第六部分</w:t>
      </w:r>
      <w:r>
        <w:rPr>
          <w:rFonts w:eastAsia="仿宋"/>
          <w:b/>
          <w:bCs/>
          <w:color w:val="000000" w:themeColor="text1"/>
          <w:sz w:val="32"/>
          <w:szCs w:val="32"/>
          <w14:textFill>
            <w14:solidFill>
              <w14:schemeClr w14:val="tx1"/>
            </w14:solidFill>
          </w14:textFill>
        </w:rPr>
        <w:t xml:space="preserve">  </w:t>
      </w:r>
      <w:bookmarkEnd w:id="39"/>
      <w:bookmarkEnd w:id="40"/>
      <w:bookmarkEnd w:id="41"/>
      <w:bookmarkEnd w:id="47"/>
      <w:r>
        <w:rPr>
          <w:rFonts w:hint="eastAsia" w:eastAsia="仿宋"/>
          <w:b/>
          <w:bCs/>
          <w:color w:val="000000" w:themeColor="text1"/>
          <w:sz w:val="32"/>
          <w:szCs w:val="32"/>
          <w14:textFill>
            <w14:solidFill>
              <w14:schemeClr w14:val="tx1"/>
            </w14:solidFill>
          </w14:textFill>
        </w:rPr>
        <w:t>应提交的有关</w:t>
      </w:r>
      <w:r>
        <w:rPr>
          <w:rFonts w:hint="eastAsia" w:eastAsia="仿宋"/>
          <w:b/>
          <w:snapToGrid w:val="0"/>
          <w:color w:val="000000" w:themeColor="text1"/>
          <w:kern w:val="0"/>
          <w:sz w:val="32"/>
          <w:szCs w:val="32"/>
          <w14:textFill>
            <w14:solidFill>
              <w14:schemeClr w14:val="tx1"/>
            </w14:solidFill>
          </w14:textFill>
        </w:rPr>
        <w:t>格式</w:t>
      </w:r>
      <w:r>
        <w:rPr>
          <w:rFonts w:hint="eastAsia" w:eastAsia="仿宋"/>
          <w:b/>
          <w:bCs/>
          <w:color w:val="000000" w:themeColor="text1"/>
          <w:sz w:val="32"/>
          <w:szCs w:val="32"/>
          <w14:textFill>
            <w14:solidFill>
              <w14:schemeClr w14:val="tx1"/>
            </w14:solidFill>
          </w14:textFill>
        </w:rPr>
        <w:t>范例</w:t>
      </w:r>
    </w:p>
    <w:p w14:paraId="0D220FFE">
      <w:pPr>
        <w:autoSpaceDE w:val="0"/>
        <w:autoSpaceDN w:val="0"/>
        <w:adjustRightInd w:val="0"/>
        <w:snapToGrid w:val="0"/>
        <w:spacing w:line="360" w:lineRule="auto"/>
        <w:ind w:firstLine="480"/>
        <w:rPr>
          <w:rFonts w:eastAsia="仿宋"/>
          <w:snapToGrid w:val="0"/>
          <w:color w:val="000000" w:themeColor="text1"/>
          <w:kern w:val="0"/>
          <w:szCs w:val="21"/>
          <w14:textFill>
            <w14:solidFill>
              <w14:schemeClr w14:val="tx1"/>
            </w14:solidFill>
          </w14:textFill>
        </w:rPr>
      </w:pPr>
    </w:p>
    <w:p w14:paraId="6ECC3CF7">
      <w:pPr>
        <w:spacing w:line="360" w:lineRule="auto"/>
        <w:jc w:val="center"/>
        <w:outlineLvl w:val="0"/>
        <w:rPr>
          <w:rFonts w:eastAsia="仿宋"/>
          <w:b/>
          <w:color w:val="000000" w:themeColor="text1"/>
          <w:kern w:val="0"/>
          <w:sz w:val="36"/>
          <w:szCs w:val="36"/>
          <w14:textFill>
            <w14:solidFill>
              <w14:schemeClr w14:val="tx1"/>
            </w14:solidFill>
          </w14:textFill>
        </w:rPr>
      </w:pPr>
    </w:p>
    <w:p w14:paraId="2C4BCAB0">
      <w:pPr>
        <w:spacing w:line="360" w:lineRule="auto"/>
        <w:jc w:val="center"/>
        <w:outlineLvl w:val="0"/>
        <w:rPr>
          <w:rFonts w:eastAsia="仿宋"/>
          <w:b/>
          <w:color w:val="000000" w:themeColor="text1"/>
          <w:kern w:val="0"/>
          <w:sz w:val="36"/>
          <w:szCs w:val="36"/>
          <w14:textFill>
            <w14:solidFill>
              <w14:schemeClr w14:val="tx1"/>
            </w14:solidFill>
          </w14:textFill>
        </w:rPr>
      </w:pPr>
      <w:bookmarkStart w:id="48" w:name="_Toc2950"/>
      <w:r>
        <w:rPr>
          <w:rFonts w:hint="eastAsia" w:eastAsia="仿宋"/>
          <w:b/>
          <w:color w:val="000000" w:themeColor="text1"/>
          <w:kern w:val="0"/>
          <w:sz w:val="36"/>
          <w:szCs w:val="36"/>
          <w14:textFill>
            <w14:solidFill>
              <w14:schemeClr w14:val="tx1"/>
            </w14:solidFill>
          </w14:textFill>
        </w:rPr>
        <w:t>资格文件部分</w:t>
      </w:r>
      <w:bookmarkEnd w:id="48"/>
    </w:p>
    <w:p w14:paraId="72AB9E9F">
      <w:pPr>
        <w:spacing w:line="360" w:lineRule="auto"/>
        <w:jc w:val="center"/>
        <w:outlineLvl w:val="0"/>
        <w:rPr>
          <w:rFonts w:eastAsia="仿宋"/>
          <w:b/>
          <w:color w:val="000000" w:themeColor="text1"/>
          <w:kern w:val="0"/>
          <w:sz w:val="36"/>
          <w:szCs w:val="36"/>
          <w14:textFill>
            <w14:solidFill>
              <w14:schemeClr w14:val="tx1"/>
            </w14:solidFill>
          </w14:textFill>
        </w:rPr>
      </w:pPr>
      <w:bookmarkStart w:id="49" w:name="_Toc16846"/>
      <w:r>
        <w:rPr>
          <w:rFonts w:hint="eastAsia" w:eastAsia="仿宋"/>
          <w:b/>
          <w:color w:val="000000" w:themeColor="text1"/>
          <w:kern w:val="0"/>
          <w:sz w:val="36"/>
          <w:szCs w:val="36"/>
          <w14:textFill>
            <w14:solidFill>
              <w14:schemeClr w14:val="tx1"/>
            </w14:solidFill>
          </w14:textFill>
        </w:rPr>
        <w:t>目录</w:t>
      </w:r>
      <w:bookmarkEnd w:id="49"/>
    </w:p>
    <w:p w14:paraId="3CF12E0D">
      <w:pPr>
        <w:spacing w:line="360" w:lineRule="auto"/>
        <w:jc w:val="center"/>
        <w:outlineLvl w:val="0"/>
        <w:rPr>
          <w:rFonts w:eastAsia="仿宋"/>
          <w:b/>
          <w:color w:val="000000" w:themeColor="text1"/>
          <w:kern w:val="0"/>
          <w:sz w:val="36"/>
          <w:szCs w:val="36"/>
          <w14:textFill>
            <w14:solidFill>
              <w14:schemeClr w14:val="tx1"/>
            </w14:solidFill>
          </w14:textFill>
        </w:rPr>
      </w:pPr>
    </w:p>
    <w:p w14:paraId="0B807EF8">
      <w:pPr>
        <w:snapToGrid w:val="0"/>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1</w:t>
      </w:r>
      <w:r>
        <w:rPr>
          <w:rFonts w:hint="eastAsia" w:eastAsia="仿宋"/>
          <w:color w:val="000000" w:themeColor="text1"/>
          <w:sz w:val="24"/>
          <w14:textFill>
            <w14:solidFill>
              <w14:schemeClr w14:val="tx1"/>
            </w14:solidFill>
          </w14:textFill>
        </w:rPr>
        <w:t>）营业执照</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或事业法人登记证或其他工商等登记证明材料</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复印件（投标人为自然人的，提供自然人的身份证明）</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（页码）</w:t>
      </w:r>
    </w:p>
    <w:p w14:paraId="5B93A631">
      <w:pPr>
        <w:snapToGrid w:val="0"/>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2</w:t>
      </w:r>
      <w:r>
        <w:rPr>
          <w:rFonts w:hint="eastAsia" w:eastAsia="仿宋"/>
          <w:color w:val="000000" w:themeColor="text1"/>
          <w:sz w:val="24"/>
          <w14:textFill>
            <w14:solidFill>
              <w14:schemeClr w14:val="tx1"/>
            </w14:solidFill>
          </w14:textFill>
        </w:rPr>
        <w:t>）符合参加政府采购活动应当具备的一般条件的承诺函</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（页码）</w:t>
      </w:r>
    </w:p>
    <w:p w14:paraId="4A5B852F">
      <w:pPr>
        <w:snapToGrid w:val="0"/>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3</w:t>
      </w:r>
      <w:r>
        <w:rPr>
          <w:rFonts w:hint="eastAsia" w:eastAsia="仿宋"/>
          <w:color w:val="000000" w:themeColor="text1"/>
          <w:sz w:val="24"/>
          <w14:textFill>
            <w14:solidFill>
              <w14:schemeClr w14:val="tx1"/>
            </w14:solidFill>
          </w14:textFill>
        </w:rPr>
        <w:t>）落实政府采购政策需满足的资格要求</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（页码）</w:t>
      </w:r>
    </w:p>
    <w:p w14:paraId="34113EAE">
      <w:pPr>
        <w:snapToGrid w:val="0"/>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4</w:t>
      </w:r>
      <w:r>
        <w:rPr>
          <w:rFonts w:hint="eastAsia" w:eastAsia="仿宋"/>
          <w:color w:val="000000" w:themeColor="text1"/>
          <w:sz w:val="24"/>
          <w14:textFill>
            <w14:solidFill>
              <w14:schemeClr w14:val="tx1"/>
            </w14:solidFill>
          </w14:textFill>
        </w:rPr>
        <w:t>）本项目的特定资格要求</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（页码）</w:t>
      </w:r>
    </w:p>
    <w:p w14:paraId="149E748D">
      <w:pPr>
        <w:snapToGrid w:val="0"/>
        <w:spacing w:line="360" w:lineRule="auto"/>
        <w:ind w:right="480"/>
        <w:jc w:val="center"/>
        <w:rPr>
          <w:rFonts w:eastAsia="仿宋"/>
          <w:b/>
          <w:color w:val="000000" w:themeColor="text1"/>
          <w:kern w:val="0"/>
          <w:sz w:val="32"/>
          <w:szCs w:val="32"/>
          <w14:textFill>
            <w14:solidFill>
              <w14:schemeClr w14:val="tx1"/>
            </w14:solidFill>
          </w14:textFill>
        </w:rPr>
      </w:pPr>
      <w:r>
        <w:rPr>
          <w:rFonts w:eastAsia="仿宋"/>
          <w:color w:val="000000" w:themeColor="text1"/>
          <w:kern w:val="0"/>
          <w:sz w:val="24"/>
          <w14:textFill>
            <w14:solidFill>
              <w14:schemeClr w14:val="tx1"/>
            </w14:solidFill>
          </w14:textFill>
        </w:rPr>
        <w:br w:type="page"/>
      </w:r>
      <w:r>
        <w:rPr>
          <w:rFonts w:hint="eastAsia" w:eastAsia="仿宋"/>
          <w:b/>
          <w:color w:val="000000" w:themeColor="text1"/>
          <w:kern w:val="0"/>
          <w:sz w:val="32"/>
          <w:szCs w:val="32"/>
          <w14:textFill>
            <w14:solidFill>
              <w14:schemeClr w14:val="tx1"/>
            </w14:solidFill>
          </w14:textFill>
        </w:rPr>
        <w:t>一、营业执照</w:t>
      </w:r>
      <w:r>
        <w:rPr>
          <w:rFonts w:eastAsia="仿宋"/>
          <w:b/>
          <w:color w:val="000000" w:themeColor="text1"/>
          <w:kern w:val="0"/>
          <w:sz w:val="32"/>
          <w:szCs w:val="32"/>
          <w14:textFill>
            <w14:solidFill>
              <w14:schemeClr w14:val="tx1"/>
            </w14:solidFill>
          </w14:textFill>
        </w:rPr>
        <w:t>(</w:t>
      </w:r>
      <w:r>
        <w:rPr>
          <w:rFonts w:hint="eastAsia" w:eastAsia="仿宋"/>
          <w:b/>
          <w:color w:val="000000" w:themeColor="text1"/>
          <w:kern w:val="0"/>
          <w:sz w:val="32"/>
          <w:szCs w:val="32"/>
          <w14:textFill>
            <w14:solidFill>
              <w14:schemeClr w14:val="tx1"/>
            </w14:solidFill>
          </w14:textFill>
        </w:rPr>
        <w:t>或事业法人登记证或其他工商等登记证明材料</w:t>
      </w:r>
      <w:r>
        <w:rPr>
          <w:rFonts w:eastAsia="仿宋"/>
          <w:b/>
          <w:color w:val="000000" w:themeColor="text1"/>
          <w:kern w:val="0"/>
          <w:sz w:val="32"/>
          <w:szCs w:val="32"/>
          <w14:textFill>
            <w14:solidFill>
              <w14:schemeClr w14:val="tx1"/>
            </w14:solidFill>
          </w14:textFill>
        </w:rPr>
        <w:t>)</w:t>
      </w:r>
      <w:r>
        <w:rPr>
          <w:rFonts w:hint="eastAsia" w:eastAsia="仿宋"/>
          <w:b/>
          <w:color w:val="000000" w:themeColor="text1"/>
          <w:kern w:val="0"/>
          <w:sz w:val="32"/>
          <w:szCs w:val="32"/>
          <w14:textFill>
            <w14:solidFill>
              <w14:schemeClr w14:val="tx1"/>
            </w14:solidFill>
          </w14:textFill>
        </w:rPr>
        <w:t>复印件（投标人为自然人的，提供自然人的身份证明）</w:t>
      </w:r>
    </w:p>
    <w:p w14:paraId="1DEA08CF">
      <w:pPr>
        <w:pStyle w:val="10"/>
        <w:rPr>
          <w:rFonts w:ascii="Times New Roman" w:hAnsi="Times New Roman"/>
          <w:color w:val="000000" w:themeColor="text1"/>
          <w14:textFill>
            <w14:solidFill>
              <w14:schemeClr w14:val="tx1"/>
            </w14:solidFill>
          </w14:textFill>
        </w:rPr>
      </w:pPr>
    </w:p>
    <w:p w14:paraId="3660C0E5">
      <w:pPr>
        <w:snapToGrid w:val="0"/>
        <w:spacing w:line="360" w:lineRule="auto"/>
        <w:ind w:right="480"/>
        <w:rPr>
          <w:rFonts w:eastAsia="仿宋"/>
          <w:b/>
          <w:color w:val="000000" w:themeColor="text1"/>
          <w:kern w:val="0"/>
          <w:sz w:val="32"/>
          <w:szCs w:val="32"/>
          <w14:textFill>
            <w14:solidFill>
              <w14:schemeClr w14:val="tx1"/>
            </w14:solidFill>
          </w14:textFill>
        </w:rPr>
      </w:pPr>
      <w:r>
        <w:rPr>
          <w:rFonts w:hint="eastAsia" w:eastAsia="仿宋"/>
          <w:b/>
          <w:color w:val="000000" w:themeColor="text1"/>
          <w:kern w:val="0"/>
          <w:sz w:val="32"/>
          <w:szCs w:val="32"/>
          <w14:textFill>
            <w14:solidFill>
              <w14:schemeClr w14:val="tx1"/>
            </w14:solidFill>
          </w14:textFill>
        </w:rPr>
        <w:t>二、符合参加政府采购活动应当具备的一般条件的承诺函</w:t>
      </w:r>
    </w:p>
    <w:p w14:paraId="38D4E6E9">
      <w:pPr>
        <w:snapToGrid w:val="0"/>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浙江省生态环境厅、浙江正淏招标代理有限公司：</w:t>
      </w:r>
    </w:p>
    <w:p w14:paraId="5AAB4AB1">
      <w:pPr>
        <w:snapToGrid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我方参与</w:t>
      </w:r>
      <w:r>
        <w:rPr>
          <w:rFonts w:eastAsia="仿宋"/>
          <w:color w:val="000000" w:themeColor="text1"/>
          <w:sz w:val="24"/>
          <w14:textFill>
            <w14:solidFill>
              <w14:schemeClr w14:val="tx1"/>
            </w14:solidFill>
          </w14:textFill>
        </w:rPr>
        <w:t>2024</w:t>
      </w:r>
      <w:r>
        <w:rPr>
          <w:rFonts w:hint="eastAsia" w:eastAsia="仿宋"/>
          <w:color w:val="000000" w:themeColor="text1"/>
          <w:sz w:val="24"/>
          <w14:textFill>
            <w14:solidFill>
              <w14:schemeClr w14:val="tx1"/>
            </w14:solidFill>
          </w14:textFill>
        </w:rPr>
        <w:t>年浙江省主要污染物总量减排核算技术服务项目【招标编号：</w:t>
      </w:r>
      <w:r>
        <w:rPr>
          <w:rFonts w:eastAsia="仿宋"/>
          <w:color w:val="000000" w:themeColor="text1"/>
          <w:sz w:val="24"/>
          <w14:textFill>
            <w14:solidFill>
              <w14:schemeClr w14:val="tx1"/>
            </w14:solidFill>
          </w14:textFill>
        </w:rPr>
        <w:t>ZHDL2024-STHJT-12</w:t>
      </w:r>
      <w:r>
        <w:rPr>
          <w:rFonts w:hint="eastAsia" w:eastAsia="仿宋"/>
          <w:color w:val="000000" w:themeColor="text1"/>
          <w:sz w:val="24"/>
          <w14:textFill>
            <w14:solidFill>
              <w14:schemeClr w14:val="tx1"/>
            </w14:solidFill>
          </w14:textFill>
        </w:rPr>
        <w:t>】政府采购活动，郑重承诺：</w:t>
      </w:r>
    </w:p>
    <w:p w14:paraId="785D3E2A">
      <w:pPr>
        <w:snapToGrid w:val="0"/>
        <w:spacing w:line="360" w:lineRule="auto"/>
        <w:ind w:firstLine="360" w:firstLineChars="15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（一）具备《中华人民共和国政府采购法》第二十二条第一款规定的条件：</w:t>
      </w:r>
    </w:p>
    <w:p w14:paraId="2C26D79B">
      <w:pPr>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w:t>
      </w:r>
      <w:r>
        <w:rPr>
          <w:rFonts w:hint="eastAsia" w:eastAsia="仿宋"/>
          <w:color w:val="000000" w:themeColor="text1"/>
          <w:sz w:val="24"/>
          <w14:textFill>
            <w14:solidFill>
              <w14:schemeClr w14:val="tx1"/>
            </w14:solidFill>
          </w14:textFill>
        </w:rPr>
        <w:t>、具有独立承担民事责任的能力；</w:t>
      </w:r>
    </w:p>
    <w:p w14:paraId="692A2302">
      <w:pPr>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w:t>
      </w:r>
      <w:r>
        <w:rPr>
          <w:rFonts w:hint="eastAsia" w:eastAsia="仿宋"/>
          <w:color w:val="000000" w:themeColor="text1"/>
          <w:sz w:val="24"/>
          <w14:textFill>
            <w14:solidFill>
              <w14:schemeClr w14:val="tx1"/>
            </w14:solidFill>
          </w14:textFill>
        </w:rPr>
        <w:t>、具有良好的商业信誉和健全的财务会计制度；</w:t>
      </w:r>
      <w:r>
        <w:rPr>
          <w:rFonts w:eastAsia="仿宋"/>
          <w:color w:val="000000" w:themeColor="text1"/>
          <w:sz w:val="24"/>
          <w14:textFill>
            <w14:solidFill>
              <w14:schemeClr w14:val="tx1"/>
            </w14:solidFill>
          </w14:textFill>
        </w:rPr>
        <w:t xml:space="preserve"> </w:t>
      </w:r>
    </w:p>
    <w:p w14:paraId="108DEB6E">
      <w:pPr>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w:t>
      </w:r>
      <w:r>
        <w:rPr>
          <w:rFonts w:hint="eastAsia" w:eastAsia="仿宋"/>
          <w:color w:val="000000" w:themeColor="text1"/>
          <w:sz w:val="24"/>
          <w14:textFill>
            <w14:solidFill>
              <w14:schemeClr w14:val="tx1"/>
            </w14:solidFill>
          </w14:textFill>
        </w:rPr>
        <w:t>、具有履行合同所必需的设备和专业技术能力；</w:t>
      </w:r>
    </w:p>
    <w:p w14:paraId="2F8D9D6C">
      <w:pPr>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w:t>
      </w:r>
      <w:r>
        <w:rPr>
          <w:rFonts w:hint="eastAsia" w:eastAsia="仿宋"/>
          <w:color w:val="000000" w:themeColor="text1"/>
          <w:sz w:val="24"/>
          <w14:textFill>
            <w14:solidFill>
              <w14:schemeClr w14:val="tx1"/>
            </w14:solidFill>
          </w14:textFill>
        </w:rPr>
        <w:t>、有依法缴纳税收和社会保障资金的良好记录；</w:t>
      </w:r>
    </w:p>
    <w:p w14:paraId="66DD167E">
      <w:pPr>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5</w:t>
      </w:r>
      <w:r>
        <w:rPr>
          <w:rFonts w:hint="eastAsia" w:eastAsia="仿宋"/>
          <w:color w:val="000000" w:themeColor="text1"/>
          <w:sz w:val="24"/>
          <w14:textFill>
            <w14:solidFill>
              <w14:schemeClr w14:val="tx1"/>
            </w14:solidFill>
          </w14:textFill>
        </w:rPr>
        <w:t>、参加政府采购活动前三年内，在经营活动中没有重大违法记录；</w:t>
      </w:r>
    </w:p>
    <w:p w14:paraId="4AB4CCF2">
      <w:pPr>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6</w:t>
      </w:r>
      <w:r>
        <w:rPr>
          <w:rFonts w:hint="eastAsia" w:eastAsia="仿宋"/>
          <w:color w:val="000000" w:themeColor="text1"/>
          <w:sz w:val="24"/>
          <w14:textFill>
            <w14:solidFill>
              <w14:schemeClr w14:val="tx1"/>
            </w14:solidFill>
          </w14:textFill>
        </w:rPr>
        <w:t>、具有法律、行政法规规定的其他条件。</w:t>
      </w:r>
    </w:p>
    <w:p w14:paraId="15272C58">
      <w:pPr>
        <w:snapToGrid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（二）未被信用中国（</w:t>
      </w:r>
      <w:r>
        <w:rPr>
          <w:rFonts w:eastAsia="仿宋"/>
          <w:color w:val="000000" w:themeColor="text1"/>
          <w:sz w:val="24"/>
          <w14:textFill>
            <w14:solidFill>
              <w14:schemeClr w14:val="tx1"/>
            </w14:solidFill>
          </w14:textFill>
        </w:rPr>
        <w:t>www.creditchina.gov.cn)</w:t>
      </w:r>
      <w:r>
        <w:rPr>
          <w:rFonts w:hint="eastAsia" w:eastAsia="仿宋"/>
          <w:color w:val="000000" w:themeColor="text1"/>
          <w:sz w:val="24"/>
          <w14:textFill>
            <w14:solidFill>
              <w14:schemeClr w14:val="tx1"/>
            </w14:solidFill>
          </w14:textFill>
        </w:rPr>
        <w:t>、中国政府采购网（</w:t>
      </w:r>
      <w:r>
        <w:rPr>
          <w:rFonts w:eastAsia="仿宋"/>
          <w:color w:val="000000" w:themeColor="text1"/>
          <w:sz w:val="24"/>
          <w14:textFill>
            <w14:solidFill>
              <w14:schemeClr w14:val="tx1"/>
            </w14:solidFill>
          </w14:textFill>
        </w:rPr>
        <w:t>www.ccgp.gov.cn</w:t>
      </w:r>
      <w:r>
        <w:rPr>
          <w:rFonts w:hint="eastAsia" w:eastAsia="仿宋"/>
          <w:color w:val="000000" w:themeColor="text1"/>
          <w:sz w:val="24"/>
          <w14:textFill>
            <w14:solidFill>
              <w14:schemeClr w14:val="tx1"/>
            </w14:solidFill>
          </w14:textFill>
        </w:rPr>
        <w:t>）列入失信被执行人、重大税收违法案件当事人名单、政府采购严重违法失信行为记录名单。</w:t>
      </w:r>
    </w:p>
    <w:p w14:paraId="1ADCE9F0">
      <w:pPr>
        <w:snapToGrid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（三）不存在以下情况：</w:t>
      </w:r>
    </w:p>
    <w:p w14:paraId="280757FB">
      <w:pPr>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w:t>
      </w:r>
      <w:r>
        <w:rPr>
          <w:rFonts w:hint="eastAsia" w:eastAsia="仿宋"/>
          <w:color w:val="000000" w:themeColor="text1"/>
          <w:sz w:val="24"/>
          <w14:textFill>
            <w14:solidFill>
              <w14:schemeClr w14:val="tx1"/>
            </w14:solidFill>
          </w14:textFill>
        </w:rPr>
        <w:t>、单位负责人为同一人或者存在直接控股、管理关系的不同供应商参加同一合同项下的政府采购活动的；</w:t>
      </w:r>
    </w:p>
    <w:p w14:paraId="3CC71013">
      <w:pPr>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w:t>
      </w:r>
      <w:r>
        <w:rPr>
          <w:rFonts w:hint="eastAsia" w:eastAsia="仿宋"/>
          <w:color w:val="000000" w:themeColor="text1"/>
          <w:sz w:val="24"/>
          <w14:textFill>
            <w14:solidFill>
              <w14:schemeClr w14:val="tx1"/>
            </w14:solidFill>
          </w14:textFill>
        </w:rPr>
        <w:t>、为采购项目提供整体设计、规范编制或者项目管理、监理、检测等服务后再参加该采购项目的其他采购活动的。</w:t>
      </w:r>
    </w:p>
    <w:p w14:paraId="3BC08537">
      <w:pPr>
        <w:snapToGrid w:val="0"/>
        <w:spacing w:line="360" w:lineRule="auto"/>
        <w:ind w:firstLine="5520" w:firstLineChars="2300"/>
        <w:rPr>
          <w:rFonts w:eastAsia="仿宋"/>
          <w:color w:val="000000" w:themeColor="text1"/>
          <w:kern w:val="0"/>
          <w:sz w:val="24"/>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投标人名称</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电子签名</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w:t>
      </w:r>
    </w:p>
    <w:p w14:paraId="63C3606D">
      <w:pPr>
        <w:snapToGrid w:val="0"/>
        <w:spacing w:line="360" w:lineRule="auto"/>
        <w:ind w:firstLine="5520" w:firstLineChars="2300"/>
        <w:rPr>
          <w:rFonts w:eastAsia="仿宋"/>
          <w:color w:val="000000" w:themeColor="text1"/>
          <w:kern w:val="0"/>
          <w:sz w:val="24"/>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日期</w:t>
      </w:r>
      <w:r>
        <w:rPr>
          <w:rFonts w:hint="eastAsia" w:eastAsia="仿宋"/>
          <w:color w:val="000000" w:themeColor="text1"/>
          <w:kern w:val="0"/>
          <w:sz w:val="24"/>
          <w14:textFill>
            <w14:solidFill>
              <w14:schemeClr w14:val="tx1"/>
            </w14:solidFill>
          </w14:textFill>
        </w:rPr>
        <w:t>：</w:t>
      </w:r>
      <w:r>
        <w:rPr>
          <w:rFonts w:eastAsia="仿宋"/>
          <w:color w:val="000000" w:themeColor="text1"/>
          <w:kern w:val="0"/>
          <w:sz w:val="24"/>
          <w14:textFill>
            <w14:solidFill>
              <w14:schemeClr w14:val="tx1"/>
            </w14:solidFill>
          </w14:textFill>
        </w:rPr>
        <w:t xml:space="preserve">  </w:t>
      </w:r>
      <w:r>
        <w:rPr>
          <w:rFonts w:hint="eastAsia" w:eastAsia="仿宋"/>
          <w:color w:val="000000" w:themeColor="text1"/>
          <w:kern w:val="0"/>
          <w:sz w:val="24"/>
          <w14:textFill>
            <w14:solidFill>
              <w14:schemeClr w14:val="tx1"/>
            </w14:solidFill>
          </w14:textFill>
        </w:rPr>
        <w:t>年</w:t>
      </w:r>
      <w:r>
        <w:rPr>
          <w:rFonts w:eastAsia="仿宋"/>
          <w:color w:val="000000" w:themeColor="text1"/>
          <w:kern w:val="0"/>
          <w:sz w:val="24"/>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月</w:t>
      </w:r>
      <w:r>
        <w:rPr>
          <w:rFonts w:eastAsia="仿宋"/>
          <w:color w:val="000000" w:themeColor="text1"/>
          <w:kern w:val="0"/>
          <w:sz w:val="24"/>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日</w:t>
      </w:r>
    </w:p>
    <w:p w14:paraId="59572072">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7E849000">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3E9540FE">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7EEB26D0">
      <w:pPr>
        <w:rPr>
          <w:rFonts w:eastAsia="仿宋"/>
          <w:color w:val="000000" w:themeColor="text1"/>
          <w14:textFill>
            <w14:solidFill>
              <w14:schemeClr w14:val="tx1"/>
            </w14:solidFill>
          </w14:textFill>
        </w:rPr>
      </w:pPr>
    </w:p>
    <w:p w14:paraId="1E3CF1E6">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2318D39B">
      <w:pPr>
        <w:snapToGrid w:val="0"/>
        <w:spacing w:line="360" w:lineRule="auto"/>
        <w:ind w:right="480"/>
        <w:jc w:val="center"/>
        <w:rPr>
          <w:rFonts w:eastAsia="仿宋"/>
          <w:b/>
          <w:color w:val="000000" w:themeColor="text1"/>
          <w:kern w:val="0"/>
          <w:sz w:val="32"/>
          <w:szCs w:val="32"/>
          <w14:textFill>
            <w14:solidFill>
              <w14:schemeClr w14:val="tx1"/>
            </w14:solidFill>
          </w14:textFill>
        </w:rPr>
      </w:pPr>
      <w:r>
        <w:rPr>
          <w:rFonts w:hint="eastAsia" w:eastAsia="仿宋"/>
          <w:b/>
          <w:color w:val="000000" w:themeColor="text1"/>
          <w:kern w:val="0"/>
          <w:sz w:val="32"/>
          <w:szCs w:val="32"/>
          <w14:textFill>
            <w14:solidFill>
              <w14:schemeClr w14:val="tx1"/>
            </w14:solidFill>
          </w14:textFill>
        </w:rPr>
        <w:t>三、落实政府采购政策需满足的资格要求</w:t>
      </w:r>
    </w:p>
    <w:p w14:paraId="0A7AACFD">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（根据招标公告落实政府采购政策需满足的资格要求选择提供相应的材料；未要求的，无需提供）</w:t>
      </w:r>
    </w:p>
    <w:p w14:paraId="1F4B2AEC">
      <w:pPr>
        <w:snapToGrid w:val="0"/>
        <w:spacing w:before="50" w:after="50" w:line="360" w:lineRule="auto"/>
        <w:ind w:firstLine="472" w:firstLineChars="196"/>
        <w:jc w:val="left"/>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A</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eastAsia="仿宋"/>
          <w:color w:val="000000" w:themeColor="text1"/>
          <w:sz w:val="24"/>
          <w14:textFill>
            <w14:solidFill>
              <w14:schemeClr w14:val="tx1"/>
            </w14:solidFill>
          </w14:textFill>
        </w:rPr>
        <w:t>4</w:t>
      </w:r>
      <w:r>
        <w:rPr>
          <w:rFonts w:hint="eastAsia" w:eastAsia="仿宋"/>
          <w:color w:val="000000" w:themeColor="text1"/>
          <w:sz w:val="24"/>
          <w14:textFill>
            <w14:solidFill>
              <w14:schemeClr w14:val="tx1"/>
            </w14:solidFill>
          </w14:textFill>
        </w:rPr>
        <w:t>）。</w:t>
      </w:r>
    </w:p>
    <w:p w14:paraId="21BA5E60">
      <w:pPr>
        <w:widowControl/>
        <w:spacing w:line="360" w:lineRule="auto"/>
        <w:ind w:firstLine="480"/>
        <w:jc w:val="left"/>
        <w:rPr>
          <w:rFonts w:eastAsia="仿宋"/>
          <w:color w:val="000000" w:themeColor="text1"/>
          <w:sz w:val="24"/>
          <w14:textFill>
            <w14:solidFill>
              <w14:schemeClr w14:val="tx1"/>
            </w14:solidFill>
          </w14:textFill>
        </w:rPr>
      </w:pPr>
    </w:p>
    <w:p w14:paraId="05C35D06">
      <w:pPr>
        <w:widowControl/>
        <w:spacing w:line="360" w:lineRule="auto"/>
        <w:ind w:firstLine="472" w:firstLineChars="196"/>
        <w:jc w:val="left"/>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B.</w:t>
      </w:r>
      <w:r>
        <w:rPr>
          <w:rFonts w:hint="eastAsia" w:eastAsia="仿宋"/>
          <w:color w:val="000000" w:themeColor="text1"/>
          <w:sz w:val="24"/>
          <w14:textFill>
            <w14:solidFill>
              <w14:schemeClr w14:val="tx1"/>
            </w14:solidFill>
          </w14:textFill>
        </w:rPr>
        <w:t>要求以联合体形式参加的，提供联合协议和中小企业声明函（附件</w:t>
      </w:r>
      <w:r>
        <w:rPr>
          <w:rFonts w:eastAsia="仿宋"/>
          <w:color w:val="000000" w:themeColor="text1"/>
          <w:sz w:val="24"/>
          <w14:textFill>
            <w14:solidFill>
              <w14:schemeClr w14:val="tx1"/>
            </w14:solidFill>
          </w14:textFill>
        </w:rPr>
        <w:t>4</w:t>
      </w:r>
      <w:r>
        <w:rPr>
          <w:rFonts w:hint="eastAsia" w:eastAsia="仿宋"/>
          <w:color w:val="000000" w:themeColor="text1"/>
          <w:sz w:val="24"/>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2D461FB">
      <w:pPr>
        <w:snapToGrid w:val="0"/>
        <w:spacing w:before="50" w:after="50" w:line="360" w:lineRule="auto"/>
        <w:jc w:val="center"/>
        <w:rPr>
          <w:rFonts w:eastAsia="仿宋"/>
          <w:b/>
          <w:color w:val="000000" w:themeColor="text1"/>
          <w:kern w:val="0"/>
          <w:sz w:val="32"/>
          <w:szCs w:val="32"/>
          <w:lang w:val="zh-CN"/>
          <w14:textFill>
            <w14:solidFill>
              <w14:schemeClr w14:val="tx1"/>
            </w14:solidFill>
          </w14:textFill>
        </w:rPr>
      </w:pPr>
      <w:r>
        <w:rPr>
          <w:rFonts w:hint="eastAsia" w:eastAsia="仿宋"/>
          <w:b/>
          <w:color w:val="000000" w:themeColor="text1"/>
          <w:kern w:val="0"/>
          <w:sz w:val="32"/>
          <w:szCs w:val="32"/>
          <w:lang w:val="zh-CN"/>
          <w14:textFill>
            <w14:solidFill>
              <w14:schemeClr w14:val="tx1"/>
            </w14:solidFill>
          </w14:textFill>
        </w:rPr>
        <w:t>联合协议</w:t>
      </w:r>
    </w:p>
    <w:p w14:paraId="18BFB9DF">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u w:val="single"/>
          <w14:textFill>
            <w14:solidFill>
              <w14:schemeClr w14:val="tx1"/>
            </w14:solidFill>
          </w14:textFill>
        </w:rPr>
        <w:t>（联合体所有成员名称）</w:t>
      </w:r>
      <w:r>
        <w:rPr>
          <w:rFonts w:hint="eastAsia" w:eastAsia="仿宋"/>
          <w:color w:val="000000" w:themeColor="text1"/>
          <w:kern w:val="0"/>
          <w:sz w:val="24"/>
          <w14:textFill>
            <w14:solidFill>
              <w14:schemeClr w14:val="tx1"/>
            </w14:solidFill>
          </w14:textFill>
        </w:rPr>
        <w:t>自愿</w:t>
      </w:r>
      <w:r>
        <w:rPr>
          <w:rFonts w:hint="eastAsia" w:eastAsia="仿宋"/>
          <w:color w:val="000000" w:themeColor="text1"/>
          <w:kern w:val="0"/>
          <w:sz w:val="24"/>
          <w:lang w:val="zh-CN"/>
          <w14:textFill>
            <w14:solidFill>
              <w14:schemeClr w14:val="tx1"/>
            </w14:solidFill>
          </w14:textFill>
        </w:rPr>
        <w:t>组成一个联合体，以一个投标人的身份</w:t>
      </w:r>
      <w:r>
        <w:rPr>
          <w:rFonts w:hint="eastAsia" w:eastAsia="仿宋"/>
          <w:color w:val="000000" w:themeColor="text1"/>
          <w:kern w:val="0"/>
          <w:sz w:val="24"/>
          <w14:textFill>
            <w14:solidFill>
              <w14:schemeClr w14:val="tx1"/>
            </w14:solidFill>
          </w14:textFill>
        </w:rPr>
        <w:t>参加</w:t>
      </w:r>
      <w:r>
        <w:rPr>
          <w:rFonts w:eastAsia="仿宋"/>
          <w:color w:val="000000" w:themeColor="text1"/>
          <w:sz w:val="24"/>
          <w14:textFill>
            <w14:solidFill>
              <w14:schemeClr w14:val="tx1"/>
            </w14:solidFill>
          </w14:textFill>
        </w:rPr>
        <w:t>2024</w:t>
      </w:r>
      <w:r>
        <w:rPr>
          <w:rFonts w:hint="eastAsia" w:eastAsia="仿宋"/>
          <w:color w:val="000000" w:themeColor="text1"/>
          <w:sz w:val="24"/>
          <w14:textFill>
            <w14:solidFill>
              <w14:schemeClr w14:val="tx1"/>
            </w14:solidFill>
          </w14:textFill>
        </w:rPr>
        <w:t>年浙江省主要污染物总量减排核算技术服务项目【招标编号：</w:t>
      </w:r>
      <w:r>
        <w:rPr>
          <w:rFonts w:eastAsia="仿宋"/>
          <w:color w:val="000000" w:themeColor="text1"/>
          <w:sz w:val="24"/>
          <w14:textFill>
            <w14:solidFill>
              <w14:schemeClr w14:val="tx1"/>
            </w14:solidFill>
          </w14:textFill>
        </w:rPr>
        <w:t>ZHDL2024-STHJT-12</w:t>
      </w:r>
      <w:r>
        <w:rPr>
          <w:rFonts w:hint="eastAsia" w:eastAsia="仿宋"/>
          <w:color w:val="000000" w:themeColor="text1"/>
          <w:sz w:val="24"/>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投标。</w:t>
      </w:r>
    </w:p>
    <w:p w14:paraId="0E4A51C4">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一、各方一致决定，</w:t>
      </w:r>
      <w:r>
        <w:rPr>
          <w:rFonts w:hint="eastAsia" w:eastAsia="仿宋"/>
          <w:color w:val="000000" w:themeColor="text1"/>
          <w:kern w:val="0"/>
          <w:sz w:val="24"/>
          <w:u w:val="single"/>
          <w14:textFill>
            <w14:solidFill>
              <w14:schemeClr w14:val="tx1"/>
            </w14:solidFill>
          </w14:textFill>
        </w:rPr>
        <w:t>（某联合体成员名称）</w:t>
      </w:r>
      <w:r>
        <w:rPr>
          <w:rFonts w:hint="eastAsia" w:eastAsia="仿宋"/>
          <w:color w:val="000000" w:themeColor="text1"/>
          <w:kern w:val="0"/>
          <w:sz w:val="24"/>
          <w14:textFill>
            <w14:solidFill>
              <w14:schemeClr w14:val="tx1"/>
            </w14:solidFill>
          </w14:textFill>
        </w:rPr>
        <w:t>为联合体</w:t>
      </w:r>
      <w:r>
        <w:rPr>
          <w:rFonts w:hint="eastAsia" w:eastAsia="仿宋"/>
          <w:color w:val="000000" w:themeColor="text1"/>
          <w:kern w:val="0"/>
          <w:sz w:val="24"/>
          <w:lang w:val="zh-CN"/>
          <w14:textFill>
            <w14:solidFill>
              <w14:schemeClr w14:val="tx1"/>
            </w14:solidFill>
          </w14:textFill>
        </w:rPr>
        <w:t>牵头人</w:t>
      </w:r>
      <w:r>
        <w:rPr>
          <w:rFonts w:hint="eastAsia" w:eastAsia="仿宋"/>
          <w:color w:val="000000" w:themeColor="text1"/>
          <w:sz w:val="24"/>
          <w14:textFill>
            <w14:solidFill>
              <w14:schemeClr w14:val="tx1"/>
            </w14:solidFill>
          </w14:textFill>
        </w:rPr>
        <w:t>，代表所有联合体成员负责投标和合同实施阶段的主办、协调工作</w:t>
      </w:r>
      <w:r>
        <w:rPr>
          <w:rFonts w:hint="eastAsia" w:eastAsia="仿宋"/>
          <w:color w:val="000000" w:themeColor="text1"/>
          <w:kern w:val="0"/>
          <w:sz w:val="24"/>
          <w:lang w:val="zh-CN"/>
          <w14:textFill>
            <w14:solidFill>
              <w14:schemeClr w14:val="tx1"/>
            </w14:solidFill>
          </w14:textFill>
        </w:rPr>
        <w:t>。</w:t>
      </w:r>
    </w:p>
    <w:p w14:paraId="542F970E">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二、</w:t>
      </w:r>
      <w:r>
        <w:rPr>
          <w:rFonts w:hint="eastAsia" w:eastAsia="仿宋"/>
          <w:color w:val="000000" w:themeColor="text1"/>
          <w:sz w:val="24"/>
          <w14:textFill>
            <w14:solidFill>
              <w14:schemeClr w14:val="tx1"/>
            </w14:solidFill>
          </w14:textFill>
        </w:rPr>
        <w:t>所有联合体成员各方签署授权书，授权书载明的</w:t>
      </w:r>
      <w:r>
        <w:rPr>
          <w:rFonts w:hint="eastAsia" w:eastAsia="仿宋"/>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40C2DF89">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三、本次联合投标中，分工如下：</w:t>
      </w:r>
      <w:r>
        <w:rPr>
          <w:rFonts w:hint="eastAsia" w:eastAsia="仿宋"/>
          <w:color w:val="000000" w:themeColor="text1"/>
          <w:kern w:val="0"/>
          <w:sz w:val="24"/>
          <w:u w:val="single"/>
          <w14:textFill>
            <w14:solidFill>
              <w14:schemeClr w14:val="tx1"/>
            </w14:solidFill>
          </w14:textFill>
        </w:rPr>
        <w:t>（联合体其中一方成员名称）</w:t>
      </w:r>
      <w:r>
        <w:rPr>
          <w:rFonts w:hint="eastAsia" w:eastAsia="仿宋"/>
          <w:color w:val="000000" w:themeColor="text1"/>
          <w:kern w:val="0"/>
          <w:sz w:val="24"/>
          <w:lang w:val="zh-CN"/>
          <w14:textFill>
            <w14:solidFill>
              <w14:schemeClr w14:val="tx1"/>
            </w14:solidFill>
          </w14:textFill>
        </w:rPr>
        <w:t>承担的工作和义务为：；</w:t>
      </w:r>
      <w:r>
        <w:rPr>
          <w:rFonts w:hint="eastAsia" w:eastAsia="仿宋"/>
          <w:color w:val="000000" w:themeColor="text1"/>
          <w:kern w:val="0"/>
          <w:sz w:val="24"/>
          <w:u w:val="single"/>
          <w14:textFill>
            <w14:solidFill>
              <w14:schemeClr w14:val="tx1"/>
            </w14:solidFill>
          </w14:textFill>
        </w:rPr>
        <w:t>（联合体其中一方成员名称）</w:t>
      </w:r>
      <w:r>
        <w:rPr>
          <w:rFonts w:hint="eastAsia" w:eastAsia="仿宋"/>
          <w:color w:val="000000" w:themeColor="text1"/>
          <w:kern w:val="0"/>
          <w:sz w:val="24"/>
          <w:lang w:val="zh-CN"/>
          <w14:textFill>
            <w14:solidFill>
              <w14:schemeClr w14:val="tx1"/>
            </w14:solidFill>
          </w14:textFill>
        </w:rPr>
        <w:t>承担的工作和义务为：</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w:t>
      </w:r>
    </w:p>
    <w:p w14:paraId="0F065062">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四、</w:t>
      </w:r>
      <w:r>
        <w:rPr>
          <w:rFonts w:hint="eastAsia" w:eastAsia="仿宋"/>
          <w:color w:val="000000" w:themeColor="text1"/>
          <w:sz w:val="24"/>
          <w14:textFill>
            <w14:solidFill>
              <w14:schemeClr w14:val="tx1"/>
            </w14:solidFill>
          </w14:textFill>
        </w:rPr>
        <w:t>中小企业合同金额达到</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，小微企业合同金额达到</w:t>
      </w:r>
      <w:r>
        <w:rPr>
          <w:rFonts w:eastAsia="仿宋"/>
          <w:color w:val="000000" w:themeColor="text1"/>
          <w:sz w:val="24"/>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w:t>
      </w:r>
    </w:p>
    <w:p w14:paraId="00466944">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五、如果中标，</w:t>
      </w:r>
      <w:r>
        <w:rPr>
          <w:rFonts w:hint="eastAsia" w:eastAsia="仿宋"/>
          <w:color w:val="000000" w:themeColor="text1"/>
          <w:sz w:val="24"/>
          <w14:textFill>
            <w14:solidFill>
              <w14:schemeClr w14:val="tx1"/>
            </w14:solidFill>
          </w14:textFill>
        </w:rPr>
        <w:t>联合体各成员方共同与采购人签订合同，并就采购合同约定的事项对采购人承担连带责任。</w:t>
      </w:r>
    </w:p>
    <w:p w14:paraId="284108E2">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六、有关本次联合投标的其他事宜：</w:t>
      </w:r>
    </w:p>
    <w:p w14:paraId="61FE7BE6">
      <w:pPr>
        <w:snapToGrid w:val="0"/>
        <w:spacing w:line="360" w:lineRule="auto"/>
        <w:ind w:firstLine="576"/>
        <w:rPr>
          <w:rFonts w:eastAsia="仿宋"/>
          <w:color w:val="000000" w:themeColor="text1"/>
          <w:kern w:val="0"/>
          <w:sz w:val="24"/>
          <w:lang w:val="zh-CN"/>
          <w14:textFill>
            <w14:solidFill>
              <w14:schemeClr w14:val="tx1"/>
            </w14:solidFill>
          </w14:textFill>
        </w:rPr>
      </w:pPr>
      <w:r>
        <w:rPr>
          <w:rFonts w:eastAsia="仿宋"/>
          <w:color w:val="000000" w:themeColor="text1"/>
          <w:kern w:val="0"/>
          <w:sz w:val="24"/>
          <w:lang w:val="zh-CN"/>
          <w14:textFill>
            <w14:solidFill>
              <w14:schemeClr w14:val="tx1"/>
            </w14:solidFill>
          </w14:textFill>
        </w:rPr>
        <w:t>1</w:t>
      </w:r>
      <w:r>
        <w:rPr>
          <w:rFonts w:hint="eastAsia" w:eastAsia="仿宋"/>
          <w:color w:val="000000" w:themeColor="text1"/>
          <w:kern w:val="0"/>
          <w:sz w:val="24"/>
          <w:lang w:val="zh-CN"/>
          <w14:textFill>
            <w14:solidFill>
              <w14:schemeClr w14:val="tx1"/>
            </w14:solidFill>
          </w14:textFill>
        </w:rPr>
        <w:t>、联合体各方不再单独参加或者与其他供应商另外组成联合体参加同一合同项下的政府采购活动。</w:t>
      </w:r>
    </w:p>
    <w:p w14:paraId="7AE41ED0">
      <w:pPr>
        <w:snapToGrid w:val="0"/>
        <w:spacing w:line="360" w:lineRule="auto"/>
        <w:ind w:firstLine="576"/>
        <w:rPr>
          <w:rFonts w:eastAsia="仿宋"/>
          <w:color w:val="000000" w:themeColor="text1"/>
          <w:kern w:val="0"/>
          <w:sz w:val="24"/>
          <w:lang w:val="zh-CN"/>
          <w14:textFill>
            <w14:solidFill>
              <w14:schemeClr w14:val="tx1"/>
            </w14:solidFill>
          </w14:textFill>
        </w:rPr>
      </w:pPr>
      <w:r>
        <w:rPr>
          <w:rFonts w:eastAsia="仿宋"/>
          <w:color w:val="000000" w:themeColor="text1"/>
          <w:kern w:val="0"/>
          <w:sz w:val="24"/>
          <w:lang w:val="zh-CN"/>
          <w14:textFill>
            <w14:solidFill>
              <w14:schemeClr w14:val="tx1"/>
            </w14:solidFill>
          </w14:textFill>
        </w:rPr>
        <w:t>2</w:t>
      </w:r>
      <w:r>
        <w:rPr>
          <w:rFonts w:hint="eastAsia" w:eastAsia="仿宋"/>
          <w:color w:val="000000" w:themeColor="text1"/>
          <w:kern w:val="0"/>
          <w:sz w:val="24"/>
          <w:lang w:val="zh-CN"/>
          <w14:textFill>
            <w14:solidFill>
              <w14:schemeClr w14:val="tx1"/>
            </w14:solidFill>
          </w14:textFill>
        </w:rPr>
        <w:t>、联合体中有同类资质的各方按照联合体分工承担相同工作的，按照资质等级较低的供应商确定资质等级。</w:t>
      </w:r>
    </w:p>
    <w:p w14:paraId="1C7EFFDC">
      <w:pPr>
        <w:snapToGrid w:val="0"/>
        <w:spacing w:line="360" w:lineRule="auto"/>
        <w:ind w:firstLine="576"/>
        <w:rPr>
          <w:rFonts w:eastAsia="仿宋"/>
          <w:color w:val="000000" w:themeColor="text1"/>
          <w:kern w:val="0"/>
          <w:sz w:val="24"/>
          <w:lang w:val="zh-CN"/>
          <w14:textFill>
            <w14:solidFill>
              <w14:schemeClr w14:val="tx1"/>
            </w14:solidFill>
          </w14:textFill>
        </w:rPr>
      </w:pPr>
      <w:r>
        <w:rPr>
          <w:rFonts w:eastAsia="仿宋"/>
          <w:color w:val="000000" w:themeColor="text1"/>
          <w:kern w:val="0"/>
          <w:sz w:val="24"/>
          <w:lang w:val="zh-CN"/>
          <w14:textFill>
            <w14:solidFill>
              <w14:schemeClr w14:val="tx1"/>
            </w14:solidFill>
          </w14:textFill>
        </w:rPr>
        <w:t>3</w:t>
      </w:r>
      <w:r>
        <w:rPr>
          <w:rFonts w:hint="eastAsia" w:eastAsia="仿宋"/>
          <w:color w:val="000000" w:themeColor="text1"/>
          <w:kern w:val="0"/>
          <w:sz w:val="24"/>
          <w:lang w:val="zh-CN"/>
          <w14:textFill>
            <w14:solidFill>
              <w14:schemeClr w14:val="tx1"/>
            </w14:solidFill>
          </w14:textFill>
        </w:rPr>
        <w:t>、本协议提交采购人、采购机构后，联合体各方不得以任何形式对上述内容进行修改或撤销。</w:t>
      </w:r>
    </w:p>
    <w:p w14:paraId="4F2A5CC9">
      <w:pPr>
        <w:snapToGrid w:val="0"/>
        <w:spacing w:line="360" w:lineRule="auto"/>
        <w:ind w:firstLine="5040" w:firstLineChars="2100"/>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联合体成员名称</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电子签名</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公章</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w:t>
      </w:r>
    </w:p>
    <w:p w14:paraId="273657E6">
      <w:pPr>
        <w:snapToGrid w:val="0"/>
        <w:spacing w:line="360" w:lineRule="auto"/>
        <w:ind w:firstLine="5040" w:firstLineChars="2100"/>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联合体成员名称</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电子签名</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公章</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w:t>
      </w:r>
    </w:p>
    <w:p w14:paraId="6AD6D3F7">
      <w:pPr>
        <w:snapToGrid w:val="0"/>
        <w:spacing w:line="360" w:lineRule="auto"/>
        <w:ind w:firstLine="5760" w:firstLineChars="2400"/>
        <w:rPr>
          <w:rFonts w:eastAsia="仿宋"/>
          <w:color w:val="000000" w:themeColor="text1"/>
          <w14:textFill>
            <w14:solidFill>
              <w14:schemeClr w14:val="tx1"/>
            </w14:solidFill>
          </w14:textFill>
        </w:rPr>
      </w:pPr>
      <w:r>
        <w:rPr>
          <w:rFonts w:eastAsia="仿宋"/>
          <w:color w:val="000000" w:themeColor="text1"/>
          <w:kern w:val="0"/>
          <w:sz w:val="24"/>
          <w:lang w:val="zh-CN"/>
          <w14:textFill>
            <w14:solidFill>
              <w14:schemeClr w14:val="tx1"/>
            </w14:solidFill>
          </w14:textFill>
        </w:rPr>
        <w:t>……</w:t>
      </w:r>
    </w:p>
    <w:p w14:paraId="4E8E9A86">
      <w:pPr>
        <w:snapToGrid w:val="0"/>
        <w:spacing w:line="360" w:lineRule="auto"/>
        <w:rPr>
          <w:rFonts w:eastAsia="仿宋"/>
          <w:color w:val="000000" w:themeColor="text1"/>
          <w:kern w:val="0"/>
          <w:sz w:val="24"/>
          <w:lang w:val="zh-CN"/>
          <w14:textFill>
            <w14:solidFill>
              <w14:schemeClr w14:val="tx1"/>
            </w14:solidFill>
          </w14:textFill>
        </w:rPr>
      </w:pP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日期：</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年</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月</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日</w:t>
      </w:r>
    </w:p>
    <w:p w14:paraId="4FCAE0D1">
      <w:pPr>
        <w:spacing w:line="360" w:lineRule="auto"/>
        <w:ind w:firstLine="480" w:firstLineChars="200"/>
        <w:rPr>
          <w:rFonts w:eastAsia="仿宋"/>
          <w:color w:val="000000" w:themeColor="text1"/>
          <w:sz w:val="24"/>
          <w14:textFill>
            <w14:solidFill>
              <w14:schemeClr w14:val="tx1"/>
            </w14:solidFill>
          </w14:textFill>
        </w:rPr>
      </w:pPr>
    </w:p>
    <w:p w14:paraId="351F9F79">
      <w:pPr>
        <w:spacing w:line="360" w:lineRule="auto"/>
        <w:ind w:firstLine="482" w:firstLineChars="200"/>
        <w:rPr>
          <w:rFonts w:eastAsia="仿宋"/>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C</w:t>
      </w:r>
      <w:r>
        <w:rPr>
          <w:rFonts w:hint="eastAsia" w:eastAsia="仿宋"/>
          <w:b/>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要求合同分包的，提供分包意向协议和中小企业声明函（附件</w:t>
      </w:r>
      <w:r>
        <w:rPr>
          <w:rFonts w:eastAsia="仿宋"/>
          <w:color w:val="000000" w:themeColor="text1"/>
          <w:sz w:val="24"/>
          <w14:textFill>
            <w14:solidFill>
              <w14:schemeClr w14:val="tx1"/>
            </w14:solidFill>
          </w14:textFill>
        </w:rPr>
        <w:t>4</w:t>
      </w:r>
      <w:r>
        <w:rPr>
          <w:rFonts w:hint="eastAsia" w:eastAsia="仿宋"/>
          <w:color w:val="000000" w:themeColor="text1"/>
          <w:sz w:val="24"/>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14:paraId="1935ADDD">
      <w:pPr>
        <w:snapToGrid w:val="0"/>
        <w:spacing w:line="360" w:lineRule="auto"/>
        <w:ind w:firstLine="3534" w:firstLineChars="1100"/>
        <w:rPr>
          <w:rFonts w:eastAsia="仿宋"/>
          <w:b/>
          <w:color w:val="000000" w:themeColor="text1"/>
          <w:kern w:val="0"/>
          <w:sz w:val="32"/>
          <w:szCs w:val="32"/>
          <w14:textFill>
            <w14:solidFill>
              <w14:schemeClr w14:val="tx1"/>
            </w14:solidFill>
          </w14:textFill>
        </w:rPr>
      </w:pPr>
      <w:r>
        <w:rPr>
          <w:rFonts w:hint="eastAsia" w:eastAsia="仿宋"/>
          <w:b/>
          <w:color w:val="000000" w:themeColor="text1"/>
          <w:kern w:val="0"/>
          <w:sz w:val="32"/>
          <w:szCs w:val="32"/>
          <w14:textFill>
            <w14:solidFill>
              <w14:schemeClr w14:val="tx1"/>
            </w14:solidFill>
          </w14:textFill>
        </w:rPr>
        <w:t>分包意向协议</w:t>
      </w:r>
    </w:p>
    <w:p w14:paraId="3B5BC702">
      <w:pPr>
        <w:widowControl/>
        <w:spacing w:line="360" w:lineRule="auto"/>
        <w:ind w:firstLine="120" w:firstLineChars="50"/>
        <w:jc w:val="left"/>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eastAsia="仿宋"/>
          <w:color w:val="000000" w:themeColor="text1"/>
          <w:sz w:val="24"/>
          <w14:textFill>
            <w14:solidFill>
              <w14:schemeClr w14:val="tx1"/>
            </w14:solidFill>
          </w14:textFill>
        </w:rPr>
        <w:t>）</w:t>
      </w:r>
    </w:p>
    <w:p w14:paraId="4AEE7BC1">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u w:val="single"/>
          <w14:textFill>
            <w14:solidFill>
              <w14:schemeClr w14:val="tx1"/>
            </w14:solidFill>
          </w14:textFill>
        </w:rPr>
        <w:t>（投标人名称）</w:t>
      </w:r>
      <w:r>
        <w:rPr>
          <w:rFonts w:hint="eastAsia" w:eastAsia="仿宋"/>
          <w:color w:val="000000" w:themeColor="text1"/>
          <w:kern w:val="0"/>
          <w:sz w:val="24"/>
          <w:lang w:val="zh-CN"/>
          <w14:textFill>
            <w14:solidFill>
              <w14:schemeClr w14:val="tx1"/>
            </w14:solidFill>
          </w14:textFill>
        </w:rPr>
        <w:t>若成为</w:t>
      </w:r>
      <w:r>
        <w:rPr>
          <w:rFonts w:eastAsia="仿宋"/>
          <w:color w:val="000000" w:themeColor="text1"/>
          <w:sz w:val="24"/>
          <w14:textFill>
            <w14:solidFill>
              <w14:schemeClr w14:val="tx1"/>
            </w14:solidFill>
          </w14:textFill>
        </w:rPr>
        <w:t>2024</w:t>
      </w:r>
      <w:r>
        <w:rPr>
          <w:rFonts w:hint="eastAsia" w:eastAsia="仿宋"/>
          <w:color w:val="000000" w:themeColor="text1"/>
          <w:sz w:val="24"/>
          <w14:textFill>
            <w14:solidFill>
              <w14:schemeClr w14:val="tx1"/>
            </w14:solidFill>
          </w14:textFill>
        </w:rPr>
        <w:t>年浙江省主要污染物总量减排核算技术服务项目【招标编号：</w:t>
      </w:r>
      <w:r>
        <w:rPr>
          <w:rFonts w:eastAsia="仿宋"/>
          <w:color w:val="000000" w:themeColor="text1"/>
          <w:sz w:val="24"/>
          <w14:textFill>
            <w14:solidFill>
              <w14:schemeClr w14:val="tx1"/>
            </w14:solidFill>
          </w14:textFill>
        </w:rPr>
        <w:t>ZHDL2024-STHJT-12</w:t>
      </w:r>
      <w:r>
        <w:rPr>
          <w:rFonts w:hint="eastAsia" w:eastAsia="仿宋"/>
          <w:color w:val="000000" w:themeColor="text1"/>
          <w:sz w:val="24"/>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的中标供应商，将依法采取分包方式履行合同。</w:t>
      </w:r>
      <w:r>
        <w:rPr>
          <w:rFonts w:hint="eastAsia" w:eastAsia="仿宋"/>
          <w:color w:val="000000" w:themeColor="text1"/>
          <w:kern w:val="0"/>
          <w:sz w:val="24"/>
          <w:u w:val="single"/>
          <w14:textFill>
            <w14:solidFill>
              <w14:schemeClr w14:val="tx1"/>
            </w14:solidFill>
          </w14:textFill>
        </w:rPr>
        <w:t>（投标人名称）</w:t>
      </w:r>
      <w:r>
        <w:rPr>
          <w:rFonts w:hint="eastAsia" w:eastAsia="仿宋"/>
          <w:color w:val="000000" w:themeColor="text1"/>
          <w:kern w:val="0"/>
          <w:sz w:val="24"/>
          <w14:textFill>
            <w14:solidFill>
              <w14:schemeClr w14:val="tx1"/>
            </w14:solidFill>
          </w14:textFill>
        </w:rPr>
        <w:t>与</w:t>
      </w:r>
      <w:r>
        <w:rPr>
          <w:rFonts w:hint="eastAsia" w:eastAsia="仿宋"/>
          <w:color w:val="000000" w:themeColor="text1"/>
          <w:kern w:val="0"/>
          <w:sz w:val="24"/>
          <w:u w:val="single"/>
          <w14:textFill>
            <w14:solidFill>
              <w14:schemeClr w14:val="tx1"/>
            </w14:solidFill>
          </w14:textFill>
        </w:rPr>
        <w:t>（所有分包供应商名称）</w:t>
      </w:r>
      <w:r>
        <w:rPr>
          <w:rFonts w:hint="eastAsia" w:eastAsia="仿宋"/>
          <w:color w:val="000000" w:themeColor="text1"/>
          <w:kern w:val="0"/>
          <w:sz w:val="24"/>
          <w14:textFill>
            <w14:solidFill>
              <w14:schemeClr w14:val="tx1"/>
            </w14:solidFill>
          </w14:textFill>
        </w:rPr>
        <w:t>达成分包意向协议</w:t>
      </w:r>
      <w:r>
        <w:rPr>
          <w:rFonts w:hint="eastAsia" w:eastAsia="仿宋"/>
          <w:color w:val="000000" w:themeColor="text1"/>
          <w:kern w:val="0"/>
          <w:sz w:val="24"/>
          <w:lang w:val="zh-CN"/>
          <w14:textFill>
            <w14:solidFill>
              <w14:schemeClr w14:val="tx1"/>
            </w14:solidFill>
          </w14:textFill>
        </w:rPr>
        <w:t>。</w:t>
      </w:r>
    </w:p>
    <w:p w14:paraId="3A0E87C3">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一、分包标的及数量</w:t>
      </w:r>
    </w:p>
    <w:p w14:paraId="5A7B05DA">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u w:val="single"/>
          <w14:textFill>
            <w14:solidFill>
              <w14:schemeClr w14:val="tx1"/>
            </w14:solidFill>
          </w14:textFill>
        </w:rPr>
        <w:t>（投标人名称）</w:t>
      </w:r>
      <w:r>
        <w:rPr>
          <w:rFonts w:hint="eastAsia" w:eastAsia="仿宋"/>
          <w:color w:val="000000" w:themeColor="text1"/>
          <w:kern w:val="0"/>
          <w:sz w:val="24"/>
          <w:lang w:val="zh-CN"/>
          <w14:textFill>
            <w14:solidFill>
              <w14:schemeClr w14:val="tx1"/>
            </w14:solidFill>
          </w14:textFill>
        </w:rPr>
        <w:t>将</w:t>
      </w:r>
      <w:r>
        <w:rPr>
          <w:rFonts w:eastAsia="仿宋"/>
          <w:color w:val="000000" w:themeColor="text1"/>
          <w:u w:val="single"/>
          <w14:textFill>
            <w14:solidFill>
              <w14:schemeClr w14:val="tx1"/>
            </w14:solidFill>
          </w14:textFill>
        </w:rPr>
        <w:t xml:space="preserve">   XX</w:t>
      </w:r>
      <w:r>
        <w:rPr>
          <w:rFonts w:hint="eastAsia" w:eastAsia="仿宋"/>
          <w:color w:val="000000" w:themeColor="text1"/>
          <w:u w:val="single"/>
          <w14:textFill>
            <w14:solidFill>
              <w14:schemeClr w14:val="tx1"/>
            </w14:solidFill>
          </w14:textFill>
        </w:rPr>
        <w:t>工作内容</w:t>
      </w:r>
      <w:r>
        <w:rPr>
          <w:rFonts w:eastAsia="仿宋"/>
          <w:color w:val="000000" w:themeColor="text1"/>
          <w:u w:val="single"/>
          <w14:textFill>
            <w14:solidFill>
              <w14:schemeClr w14:val="tx1"/>
            </w14:solidFill>
          </w14:textFill>
        </w:rPr>
        <w:t xml:space="preserve">   </w:t>
      </w:r>
      <w:r>
        <w:rPr>
          <w:rFonts w:hint="eastAsia" w:eastAsia="仿宋"/>
          <w:color w:val="000000" w:themeColor="text1"/>
          <w:sz w:val="24"/>
          <w14:textFill>
            <w14:solidFill>
              <w14:schemeClr w14:val="tx1"/>
            </w14:solidFill>
          </w14:textFill>
        </w:rPr>
        <w:t>分包给</w:t>
      </w:r>
      <w:r>
        <w:rPr>
          <w:rFonts w:hint="eastAsia" w:eastAsia="仿宋"/>
          <w:color w:val="000000" w:themeColor="text1"/>
          <w:kern w:val="0"/>
          <w:sz w:val="24"/>
          <w:u w:val="single"/>
          <w14:textFill>
            <w14:solidFill>
              <w14:schemeClr w14:val="tx1"/>
            </w14:solidFill>
          </w14:textFill>
        </w:rPr>
        <w:t>（某分包供应商名称）</w:t>
      </w:r>
      <w:r>
        <w:rPr>
          <w:rFonts w:hint="eastAsia"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u w:val="single"/>
          <w14:textFill>
            <w14:solidFill>
              <w14:schemeClr w14:val="tx1"/>
            </w14:solidFill>
          </w14:textFill>
        </w:rPr>
        <w:t>（某分包供应商名称），</w:t>
      </w:r>
      <w:r>
        <w:rPr>
          <w:rFonts w:hint="eastAsia" w:eastAsia="仿宋"/>
          <w:color w:val="000000" w:themeColor="text1"/>
          <w:kern w:val="0"/>
          <w:sz w:val="24"/>
          <w:lang w:val="zh-CN"/>
          <w14:textFill>
            <w14:solidFill>
              <w14:schemeClr w14:val="tx1"/>
            </w14:solidFill>
          </w14:textFill>
        </w:rPr>
        <w:t>具备承</w:t>
      </w:r>
      <w:r>
        <w:rPr>
          <w:rFonts w:hint="eastAsia" w:eastAsia="仿宋"/>
          <w:color w:val="000000" w:themeColor="text1"/>
          <w:kern w:val="0"/>
          <w:sz w:val="24"/>
          <w14:textFill>
            <w14:solidFill>
              <w14:schemeClr w14:val="tx1"/>
            </w14:solidFill>
          </w14:textFill>
        </w:rPr>
        <w:t>担</w:t>
      </w:r>
      <w:r>
        <w:rPr>
          <w:rFonts w:eastAsia="仿宋"/>
          <w:color w:val="000000" w:themeColor="text1"/>
          <w:kern w:val="0"/>
          <w:sz w:val="24"/>
          <w:u w:val="single"/>
          <w:lang w:val="zh-CN"/>
          <w14:textFill>
            <w14:solidFill>
              <w14:schemeClr w14:val="tx1"/>
            </w14:solidFill>
          </w14:textFill>
        </w:rPr>
        <w:t>XX</w:t>
      </w:r>
      <w:r>
        <w:rPr>
          <w:rFonts w:hint="eastAsia" w:eastAsia="仿宋"/>
          <w:color w:val="000000" w:themeColor="text1"/>
          <w:kern w:val="0"/>
          <w:sz w:val="24"/>
          <w:u w:val="single"/>
          <w:lang w:val="zh-CN"/>
          <w14:textFill>
            <w14:solidFill>
              <w14:schemeClr w14:val="tx1"/>
            </w14:solidFill>
          </w14:textFill>
        </w:rPr>
        <w:t>工作内容</w:t>
      </w:r>
      <w:r>
        <w:rPr>
          <w:rFonts w:hint="eastAsia" w:eastAsia="仿宋"/>
          <w:color w:val="000000" w:themeColor="text1"/>
          <w:kern w:val="0"/>
          <w:sz w:val="24"/>
          <w:lang w:val="zh-CN"/>
          <w14:textFill>
            <w14:solidFill>
              <w14:schemeClr w14:val="tx1"/>
            </w14:solidFill>
          </w14:textFill>
        </w:rPr>
        <w:t>相应资质条件且不得再次分包；</w:t>
      </w:r>
    </w:p>
    <w:p w14:paraId="3C9C5702">
      <w:pPr>
        <w:pStyle w:val="3"/>
        <w:tabs>
          <w:tab w:val="left" w:pos="432"/>
        </w:tabs>
        <w:ind w:left="664" w:leftChars="316" w:firstLine="229" w:firstLineChars="95"/>
        <w:rPr>
          <w:rFonts w:ascii="Times New Roman" w:hAnsi="Times New Roman" w:eastAsia="仿宋"/>
          <w:color w:val="000000" w:themeColor="text1"/>
          <w14:textFill>
            <w14:solidFill>
              <w14:schemeClr w14:val="tx1"/>
            </w14:solidFill>
          </w14:textFill>
        </w:rPr>
      </w:pPr>
      <w:bookmarkStart w:id="50" w:name="_Toc14623"/>
      <w:r>
        <w:rPr>
          <w:rFonts w:ascii="Times New Roman" w:hAnsi="Times New Roman" w:eastAsia="仿宋"/>
          <w:color w:val="000000" w:themeColor="text1"/>
          <w:sz w:val="24"/>
          <w:szCs w:val="24"/>
          <w14:textFill>
            <w14:solidFill>
              <w14:schemeClr w14:val="tx1"/>
            </w14:solidFill>
          </w14:textFill>
        </w:rPr>
        <w:t>……</w:t>
      </w:r>
      <w:bookmarkEnd w:id="50"/>
    </w:p>
    <w:p w14:paraId="54C2C742">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二、分包工作履行期限、地点、方式</w:t>
      </w:r>
    </w:p>
    <w:p w14:paraId="4F631F85">
      <w:pPr>
        <w:snapToGrid w:val="0"/>
        <w:spacing w:line="360" w:lineRule="auto"/>
        <w:ind w:firstLine="576"/>
        <w:rPr>
          <w:rFonts w:eastAsia="仿宋"/>
          <w:color w:val="000000" w:themeColor="text1"/>
          <w:u w:val="single"/>
          <w14:textFill>
            <w14:solidFill>
              <w14:schemeClr w14:val="tx1"/>
            </w14:solidFill>
          </w14:textFill>
        </w:rPr>
      </w:pPr>
    </w:p>
    <w:p w14:paraId="28BD046A">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三、质量</w:t>
      </w:r>
    </w:p>
    <w:p w14:paraId="765F1AD7">
      <w:pPr>
        <w:snapToGrid w:val="0"/>
        <w:spacing w:line="360" w:lineRule="auto"/>
        <w:ind w:firstLine="576"/>
        <w:rPr>
          <w:rFonts w:eastAsia="仿宋"/>
          <w:color w:val="000000" w:themeColor="text1"/>
          <w:kern w:val="0"/>
          <w:sz w:val="24"/>
          <w:lang w:val="zh-CN"/>
          <w14:textFill>
            <w14:solidFill>
              <w14:schemeClr w14:val="tx1"/>
            </w14:solidFill>
          </w14:textFill>
        </w:rPr>
      </w:pPr>
    </w:p>
    <w:p w14:paraId="39959D1F">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四、价款或者报酬</w:t>
      </w:r>
    </w:p>
    <w:p w14:paraId="3BB98135">
      <w:pPr>
        <w:snapToGrid w:val="0"/>
        <w:spacing w:line="360" w:lineRule="auto"/>
        <w:ind w:left="573" w:leftChars="273"/>
        <w:rPr>
          <w:rFonts w:eastAsia="仿宋"/>
          <w:color w:val="000000" w:themeColor="text1"/>
          <w:kern w:val="0"/>
          <w:sz w:val="24"/>
          <w:lang w:val="zh-CN"/>
          <w14:textFill>
            <w14:solidFill>
              <w14:schemeClr w14:val="tx1"/>
            </w14:solidFill>
          </w14:textFill>
        </w:rPr>
      </w:pPr>
    </w:p>
    <w:p w14:paraId="569EAB04">
      <w:pPr>
        <w:snapToGrid w:val="0"/>
        <w:spacing w:line="360" w:lineRule="auto"/>
        <w:ind w:left="573" w:leftChars="273"/>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五、违约责任</w:t>
      </w:r>
    </w:p>
    <w:p w14:paraId="20138D59">
      <w:pPr>
        <w:snapToGrid w:val="0"/>
        <w:spacing w:line="360" w:lineRule="auto"/>
        <w:ind w:firstLine="576"/>
        <w:rPr>
          <w:rFonts w:eastAsia="仿宋"/>
          <w:color w:val="000000" w:themeColor="text1"/>
          <w:kern w:val="0"/>
          <w:sz w:val="24"/>
          <w:lang w:val="zh-CN"/>
          <w14:textFill>
            <w14:solidFill>
              <w14:schemeClr w14:val="tx1"/>
            </w14:solidFill>
          </w14:textFill>
        </w:rPr>
      </w:pPr>
    </w:p>
    <w:p w14:paraId="29226175">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六、争议解决的办法</w:t>
      </w:r>
    </w:p>
    <w:p w14:paraId="27017BFB">
      <w:pPr>
        <w:snapToGrid w:val="0"/>
        <w:spacing w:line="360" w:lineRule="auto"/>
        <w:ind w:firstLine="576"/>
        <w:rPr>
          <w:rFonts w:eastAsia="仿宋"/>
          <w:color w:val="000000" w:themeColor="text1"/>
          <w:kern w:val="0"/>
          <w:sz w:val="24"/>
          <w:lang w:val="zh-CN"/>
          <w14:textFill>
            <w14:solidFill>
              <w14:schemeClr w14:val="tx1"/>
            </w14:solidFill>
          </w14:textFill>
        </w:rPr>
      </w:pPr>
    </w:p>
    <w:p w14:paraId="7EFE01AE">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七、其他</w:t>
      </w:r>
    </w:p>
    <w:p w14:paraId="71936492">
      <w:pPr>
        <w:snapToGrid w:val="0"/>
        <w:spacing w:line="360" w:lineRule="auto"/>
        <w:ind w:left="5758" w:leftChars="342" w:hanging="5040" w:hangingChars="2100"/>
        <w:rPr>
          <w:rFonts w:eastAsia="仿宋"/>
          <w:color w:val="000000" w:themeColor="text1"/>
          <w:kern w:val="0"/>
          <w:sz w:val="24"/>
          <w:lang w:val="zh-CN"/>
          <w14:textFill>
            <w14:solidFill>
              <w14:schemeClr w14:val="tx1"/>
            </w14:solidFill>
          </w14:textFill>
        </w:rPr>
      </w:pPr>
      <w:r>
        <w:rPr>
          <w:rFonts w:hint="eastAsia" w:eastAsia="仿宋"/>
          <w:color w:val="000000" w:themeColor="text1"/>
          <w:sz w:val="24"/>
          <w14:textFill>
            <w14:solidFill>
              <w14:schemeClr w14:val="tx1"/>
            </w14:solidFill>
          </w14:textFill>
        </w:rPr>
        <w:t>中小企业合同金额达到</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，小微企业合同金额达到</w:t>
      </w:r>
      <w:r>
        <w:rPr>
          <w:rFonts w:eastAsia="仿宋"/>
          <w:color w:val="000000" w:themeColor="text1"/>
          <w:sz w:val="24"/>
          <w14:textFill>
            <w14:solidFill>
              <w14:schemeClr w14:val="tx1"/>
            </w14:solidFill>
          </w14:textFill>
        </w:rPr>
        <w:t>%</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w:t>
      </w:r>
    </w:p>
    <w:p w14:paraId="3E8638B0">
      <w:pPr>
        <w:snapToGrid w:val="0"/>
        <w:spacing w:line="360" w:lineRule="auto"/>
        <w:ind w:left="5758" w:leftChars="342" w:hanging="5040" w:hangingChars="2100"/>
        <w:jc w:val="center"/>
        <w:rPr>
          <w:rFonts w:eastAsia="仿宋"/>
          <w:color w:val="000000" w:themeColor="text1"/>
          <w:kern w:val="0"/>
          <w:sz w:val="24"/>
          <w:lang w:val="zh-CN"/>
          <w14:textFill>
            <w14:solidFill>
              <w14:schemeClr w14:val="tx1"/>
            </w14:solidFill>
          </w14:textFill>
        </w:rPr>
      </w:pPr>
      <w:r>
        <w:rPr>
          <w:rFonts w:eastAsia="仿宋"/>
          <w:color w:val="000000" w:themeColor="text1"/>
          <w:kern w:val="0"/>
          <w:sz w:val="24"/>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投标人名称</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电子签名</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w:t>
      </w:r>
    </w:p>
    <w:p w14:paraId="3E399752">
      <w:pPr>
        <w:snapToGrid w:val="0"/>
        <w:spacing w:line="360" w:lineRule="auto"/>
        <w:ind w:firstLine="5640" w:firstLineChars="2350"/>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分包供应商名称：</w:t>
      </w:r>
    </w:p>
    <w:p w14:paraId="426F0765">
      <w:pPr>
        <w:snapToGrid w:val="0"/>
        <w:spacing w:line="360" w:lineRule="auto"/>
        <w:ind w:firstLine="5760" w:firstLineChars="2400"/>
        <w:rPr>
          <w:rFonts w:eastAsia="仿宋"/>
          <w:color w:val="000000" w:themeColor="text1"/>
          <w14:textFill>
            <w14:solidFill>
              <w14:schemeClr w14:val="tx1"/>
            </w14:solidFill>
          </w14:textFill>
        </w:rPr>
      </w:pPr>
      <w:r>
        <w:rPr>
          <w:rFonts w:eastAsia="仿宋"/>
          <w:color w:val="000000" w:themeColor="text1"/>
          <w:kern w:val="0"/>
          <w:sz w:val="24"/>
          <w:lang w:val="zh-CN"/>
          <w14:textFill>
            <w14:solidFill>
              <w14:schemeClr w14:val="tx1"/>
            </w14:solidFill>
          </w14:textFill>
        </w:rPr>
        <w:t>……</w:t>
      </w:r>
    </w:p>
    <w:p w14:paraId="387B8908">
      <w:pPr>
        <w:spacing w:line="360" w:lineRule="auto"/>
        <w:jc w:val="center"/>
        <w:rPr>
          <w:rFonts w:eastAsia="仿宋"/>
          <w:color w:val="000000" w:themeColor="text1"/>
          <w:kern w:val="0"/>
          <w:sz w:val="24"/>
          <w:lang w:val="zh-CN"/>
          <w14:textFill>
            <w14:solidFill>
              <w14:schemeClr w14:val="tx1"/>
            </w14:solidFill>
          </w14:textFill>
        </w:rPr>
      </w:pP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日期：</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年</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月</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日</w:t>
      </w:r>
    </w:p>
    <w:p w14:paraId="7644BB7D">
      <w:pPr>
        <w:widowControl/>
        <w:spacing w:line="360" w:lineRule="auto"/>
        <w:ind w:left="150"/>
        <w:jc w:val="center"/>
        <w:rPr>
          <w:rFonts w:eastAsia="仿宋"/>
          <w:b/>
          <w:color w:val="000000" w:themeColor="text1"/>
          <w:kern w:val="0"/>
          <w:sz w:val="32"/>
          <w:szCs w:val="32"/>
          <w14:textFill>
            <w14:solidFill>
              <w14:schemeClr w14:val="tx1"/>
            </w14:solidFill>
          </w14:textFill>
        </w:rPr>
      </w:pPr>
    </w:p>
    <w:p w14:paraId="45D9A478">
      <w:pPr>
        <w:rPr>
          <w:rFonts w:eastAsia="仿宋"/>
          <w:b/>
          <w:color w:val="000000" w:themeColor="text1"/>
          <w:kern w:val="0"/>
          <w:sz w:val="32"/>
          <w:szCs w:val="32"/>
          <w14:textFill>
            <w14:solidFill>
              <w14:schemeClr w14:val="tx1"/>
            </w14:solidFill>
          </w14:textFill>
        </w:rPr>
      </w:pPr>
    </w:p>
    <w:p w14:paraId="49876563">
      <w:pPr>
        <w:widowControl/>
        <w:spacing w:line="360" w:lineRule="auto"/>
        <w:ind w:left="150"/>
        <w:jc w:val="center"/>
        <w:rPr>
          <w:rFonts w:eastAsia="仿宋"/>
          <w:b/>
          <w:color w:val="000000" w:themeColor="text1"/>
          <w:kern w:val="0"/>
          <w:sz w:val="32"/>
          <w:szCs w:val="32"/>
          <w14:textFill>
            <w14:solidFill>
              <w14:schemeClr w14:val="tx1"/>
            </w14:solidFill>
          </w14:textFill>
        </w:rPr>
      </w:pPr>
      <w:r>
        <w:rPr>
          <w:rFonts w:hint="eastAsia" w:eastAsia="仿宋"/>
          <w:b/>
          <w:color w:val="000000" w:themeColor="text1"/>
          <w:kern w:val="0"/>
          <w:sz w:val="32"/>
          <w:szCs w:val="32"/>
          <w14:textFill>
            <w14:solidFill>
              <w14:schemeClr w14:val="tx1"/>
            </w14:solidFill>
          </w14:textFill>
        </w:rPr>
        <w:t>四、本项目的特定资格要求</w:t>
      </w:r>
    </w:p>
    <w:p w14:paraId="6A495FFA">
      <w:pPr>
        <w:spacing w:line="360" w:lineRule="auto"/>
        <w:jc w:val="center"/>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（根据招标公告本项目的特定资格要求提供相应的材料；未要求的，无需提供）</w:t>
      </w:r>
    </w:p>
    <w:p w14:paraId="1BF3F1EF">
      <w:pPr>
        <w:rPr>
          <w:rFonts w:eastAsia="仿宋"/>
          <w:b/>
          <w:color w:val="000000" w:themeColor="text1"/>
          <w:kern w:val="0"/>
          <w:sz w:val="36"/>
          <w:szCs w:val="36"/>
          <w14:textFill>
            <w14:solidFill>
              <w14:schemeClr w14:val="tx1"/>
            </w14:solidFill>
          </w14:textFill>
        </w:rPr>
      </w:pPr>
      <w:r>
        <w:rPr>
          <w:rFonts w:eastAsia="仿宋"/>
          <w:b/>
          <w:color w:val="000000" w:themeColor="text1"/>
          <w:kern w:val="0"/>
          <w:sz w:val="36"/>
          <w:szCs w:val="36"/>
          <w14:textFill>
            <w14:solidFill>
              <w14:schemeClr w14:val="tx1"/>
            </w14:solidFill>
          </w14:textFill>
        </w:rPr>
        <w:br w:type="page"/>
      </w:r>
    </w:p>
    <w:p w14:paraId="789517D1">
      <w:pPr>
        <w:spacing w:line="360" w:lineRule="auto"/>
        <w:ind w:right="420" w:firstLine="3614" w:firstLineChars="1000"/>
        <w:rPr>
          <w:rFonts w:eastAsia="仿宋"/>
          <w:b/>
          <w:color w:val="000000" w:themeColor="text1"/>
          <w:kern w:val="0"/>
          <w:sz w:val="36"/>
          <w:szCs w:val="36"/>
          <w14:textFill>
            <w14:solidFill>
              <w14:schemeClr w14:val="tx1"/>
            </w14:solidFill>
          </w14:textFill>
        </w:rPr>
      </w:pPr>
      <w:r>
        <w:rPr>
          <w:rFonts w:hint="eastAsia" w:eastAsia="仿宋"/>
          <w:b/>
          <w:color w:val="000000" w:themeColor="text1"/>
          <w:kern w:val="0"/>
          <w:sz w:val="36"/>
          <w:szCs w:val="36"/>
          <w14:textFill>
            <w14:solidFill>
              <w14:schemeClr w14:val="tx1"/>
            </w14:solidFill>
          </w14:textFill>
        </w:rPr>
        <w:t>商务技术文件部分</w:t>
      </w:r>
    </w:p>
    <w:p w14:paraId="0ABF9D66">
      <w:pPr>
        <w:spacing w:line="360" w:lineRule="auto"/>
        <w:jc w:val="center"/>
        <w:outlineLvl w:val="0"/>
        <w:rPr>
          <w:rFonts w:eastAsia="仿宋"/>
          <w:b/>
          <w:color w:val="000000" w:themeColor="text1"/>
          <w:kern w:val="0"/>
          <w:sz w:val="24"/>
          <w14:textFill>
            <w14:solidFill>
              <w14:schemeClr w14:val="tx1"/>
            </w14:solidFill>
          </w14:textFill>
        </w:rPr>
      </w:pPr>
    </w:p>
    <w:p w14:paraId="7405F7E4">
      <w:pPr>
        <w:spacing w:line="360" w:lineRule="auto"/>
        <w:jc w:val="center"/>
        <w:outlineLvl w:val="0"/>
        <w:rPr>
          <w:rFonts w:eastAsia="仿宋"/>
          <w:b/>
          <w:color w:val="000000" w:themeColor="text1"/>
          <w:kern w:val="0"/>
          <w:sz w:val="28"/>
          <w:szCs w:val="28"/>
          <w14:textFill>
            <w14:solidFill>
              <w14:schemeClr w14:val="tx1"/>
            </w14:solidFill>
          </w14:textFill>
        </w:rPr>
      </w:pPr>
      <w:bookmarkStart w:id="51" w:name="_Toc15453"/>
      <w:r>
        <w:rPr>
          <w:rFonts w:hint="eastAsia" w:eastAsia="仿宋"/>
          <w:b/>
          <w:color w:val="000000" w:themeColor="text1"/>
          <w:kern w:val="0"/>
          <w:sz w:val="28"/>
          <w:szCs w:val="28"/>
          <w14:textFill>
            <w14:solidFill>
              <w14:schemeClr w14:val="tx1"/>
            </w14:solidFill>
          </w14:textFill>
        </w:rPr>
        <w:t>目录</w:t>
      </w:r>
      <w:bookmarkEnd w:id="51"/>
    </w:p>
    <w:p w14:paraId="2403DB9E">
      <w:pPr>
        <w:snapToGrid w:val="0"/>
        <w:spacing w:line="360" w:lineRule="auto"/>
        <w:ind w:left="479" w:leftChars="228"/>
        <w:rPr>
          <w:rFonts w:eastAsia="仿宋"/>
          <w:color w:val="000000" w:themeColor="text1"/>
          <w14:textFill>
            <w14:solidFill>
              <w14:schemeClr w14:val="tx1"/>
            </w14:solidFill>
          </w14:textFill>
        </w:rPr>
      </w:pP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1</w:t>
      </w:r>
      <w:r>
        <w:rPr>
          <w:rFonts w:hint="eastAsia" w:eastAsia="仿宋"/>
          <w:color w:val="000000" w:themeColor="text1"/>
          <w:sz w:val="24"/>
          <w14:textFill>
            <w14:solidFill>
              <w14:schemeClr w14:val="tx1"/>
            </w14:solidFill>
          </w14:textFill>
        </w:rPr>
        <w:t>）投标函</w:t>
      </w:r>
      <w:r>
        <w:rPr>
          <w:rFonts w:eastAsia="仿宋"/>
          <w:color w:val="000000" w:themeColor="text1"/>
          <w14:textFill>
            <w14:solidFill>
              <w14:schemeClr w14:val="tx1"/>
            </w14:solidFill>
          </w14:textFill>
        </w:rPr>
        <w:t>…………………………………………………………………………………</w:t>
      </w:r>
      <w:r>
        <w:rPr>
          <w:rFonts w:hint="eastAsia" w:eastAsia="仿宋"/>
          <w:color w:val="000000" w:themeColor="text1"/>
          <w14:textFill>
            <w14:solidFill>
              <w14:schemeClr w14:val="tx1"/>
            </w14:solidFill>
          </w14:textFill>
        </w:rPr>
        <w:t>（页码）</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2</w:t>
      </w:r>
      <w:r>
        <w:rPr>
          <w:rFonts w:hint="eastAsia" w:eastAsia="仿宋"/>
          <w:color w:val="000000" w:themeColor="text1"/>
          <w:sz w:val="24"/>
          <w14:textFill>
            <w14:solidFill>
              <w14:schemeClr w14:val="tx1"/>
            </w14:solidFill>
          </w14:textFill>
        </w:rPr>
        <w:t>）授权委托书或法定代表人（单位负责人、自然人本人）身份证明</w:t>
      </w:r>
      <w:r>
        <w:rPr>
          <w:rFonts w:eastAsia="仿宋"/>
          <w:color w:val="000000" w:themeColor="text1"/>
          <w14:textFill>
            <w14:solidFill>
              <w14:schemeClr w14:val="tx1"/>
            </w14:solidFill>
          </w14:textFill>
        </w:rPr>
        <w:t>………</w:t>
      </w:r>
      <w:r>
        <w:rPr>
          <w:rFonts w:hint="eastAsia" w:eastAsia="仿宋"/>
          <w:color w:val="000000" w:themeColor="text1"/>
          <w14:textFill>
            <w14:solidFill>
              <w14:schemeClr w14:val="tx1"/>
            </w14:solidFill>
          </w14:textFill>
        </w:rPr>
        <w:t>（页码）</w:t>
      </w:r>
    </w:p>
    <w:p w14:paraId="430D048E">
      <w:pPr>
        <w:snapToGrid w:val="0"/>
        <w:spacing w:line="360" w:lineRule="auto"/>
        <w:ind w:left="479" w:leftChars="228"/>
        <w:rPr>
          <w:rFonts w:eastAsia="仿宋"/>
          <w:color w:val="000000" w:themeColor="text1"/>
          <w14:textFill>
            <w14:solidFill>
              <w14:schemeClr w14:val="tx1"/>
            </w14:solidFill>
          </w14:textFill>
        </w:rPr>
      </w:pP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3</w:t>
      </w:r>
      <w:r>
        <w:rPr>
          <w:rFonts w:hint="eastAsia" w:eastAsia="仿宋"/>
          <w:color w:val="000000" w:themeColor="text1"/>
          <w:sz w:val="24"/>
          <w14:textFill>
            <w14:solidFill>
              <w14:schemeClr w14:val="tx1"/>
            </w14:solidFill>
          </w14:textFill>
        </w:rPr>
        <w:t>）联合协议（如果有）</w:t>
      </w:r>
      <w:r>
        <w:rPr>
          <w:rFonts w:eastAsia="仿宋"/>
          <w:color w:val="000000" w:themeColor="text1"/>
          <w14:textFill>
            <w14:solidFill>
              <w14:schemeClr w14:val="tx1"/>
            </w14:solidFill>
          </w14:textFill>
        </w:rPr>
        <w:t>…………………………………………………………………</w:t>
      </w:r>
      <w:r>
        <w:rPr>
          <w:rFonts w:hint="eastAsia" w:eastAsia="仿宋"/>
          <w:color w:val="000000" w:themeColor="text1"/>
          <w14:textFill>
            <w14:solidFill>
              <w14:schemeClr w14:val="tx1"/>
            </w14:solidFill>
          </w14:textFill>
        </w:rPr>
        <w:t>（页码）</w:t>
      </w:r>
    </w:p>
    <w:p w14:paraId="6574925A">
      <w:pPr>
        <w:snapToGrid w:val="0"/>
        <w:spacing w:line="360" w:lineRule="auto"/>
        <w:ind w:firstLine="480" w:firstLineChars="200"/>
        <w:rPr>
          <w:rFonts w:eastAsia="仿宋"/>
          <w:color w:val="000000" w:themeColor="text1"/>
          <w14:textFill>
            <w14:solidFill>
              <w14:schemeClr w14:val="tx1"/>
            </w14:solidFill>
          </w14:textFill>
        </w:rPr>
      </w:pP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4</w:t>
      </w:r>
      <w:r>
        <w:rPr>
          <w:rFonts w:hint="eastAsia" w:eastAsia="仿宋"/>
          <w:color w:val="000000" w:themeColor="text1"/>
          <w:sz w:val="24"/>
          <w14:textFill>
            <w14:solidFill>
              <w14:schemeClr w14:val="tx1"/>
            </w14:solidFill>
          </w14:textFill>
        </w:rPr>
        <w:t>）分包意向协议（如果有）</w:t>
      </w:r>
      <w:r>
        <w:rPr>
          <w:rFonts w:eastAsia="仿宋"/>
          <w:color w:val="000000" w:themeColor="text1"/>
          <w14:textFill>
            <w14:solidFill>
              <w14:schemeClr w14:val="tx1"/>
            </w14:solidFill>
          </w14:textFill>
        </w:rPr>
        <w:t>…………………………………………………………</w:t>
      </w:r>
      <w:r>
        <w:rPr>
          <w:rFonts w:hint="eastAsia" w:eastAsia="仿宋"/>
          <w:color w:val="000000" w:themeColor="text1"/>
          <w14:textFill>
            <w14:solidFill>
              <w14:schemeClr w14:val="tx1"/>
            </w14:solidFill>
          </w14:textFill>
        </w:rPr>
        <w:t>（页码）</w:t>
      </w:r>
    </w:p>
    <w:p w14:paraId="441F6D92">
      <w:pPr>
        <w:snapToGrid w:val="0"/>
        <w:spacing w:line="360" w:lineRule="auto"/>
        <w:ind w:firstLine="480" w:firstLineChars="200"/>
        <w:rPr>
          <w:rFonts w:eastAsia="仿宋"/>
          <w:color w:val="000000" w:themeColor="text1"/>
          <w14:textFill>
            <w14:solidFill>
              <w14:schemeClr w14:val="tx1"/>
            </w14:solidFill>
          </w14:textFill>
        </w:rPr>
      </w:pP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5</w:t>
      </w:r>
      <w:r>
        <w:rPr>
          <w:rFonts w:hint="eastAsia" w:eastAsia="仿宋"/>
          <w:color w:val="000000" w:themeColor="text1"/>
          <w:sz w:val="24"/>
          <w14:textFill>
            <w14:solidFill>
              <w14:schemeClr w14:val="tx1"/>
            </w14:solidFill>
          </w14:textFill>
        </w:rPr>
        <w:t>）符合性审查资料</w:t>
      </w:r>
      <w:r>
        <w:rPr>
          <w:rFonts w:eastAsia="仿宋"/>
          <w:color w:val="000000" w:themeColor="text1"/>
          <w14:textFill>
            <w14:solidFill>
              <w14:schemeClr w14:val="tx1"/>
            </w14:solidFill>
          </w14:textFill>
        </w:rPr>
        <w:t>………………………………………………………………………</w:t>
      </w:r>
      <w:r>
        <w:rPr>
          <w:rFonts w:hint="eastAsia" w:eastAsia="仿宋"/>
          <w:color w:val="000000" w:themeColor="text1"/>
          <w14:textFill>
            <w14:solidFill>
              <w14:schemeClr w14:val="tx1"/>
            </w14:solidFill>
          </w14:textFill>
        </w:rPr>
        <w:t>（页码）</w:t>
      </w:r>
    </w:p>
    <w:p w14:paraId="04BB62F1">
      <w:pPr>
        <w:snapToGrid w:val="0"/>
        <w:spacing w:line="360" w:lineRule="auto"/>
        <w:ind w:left="479" w:leftChars="228"/>
        <w:rPr>
          <w:rFonts w:eastAsia="仿宋"/>
          <w:color w:val="000000" w:themeColor="text1"/>
          <w14:textFill>
            <w14:solidFill>
              <w14:schemeClr w14:val="tx1"/>
            </w14:solidFill>
          </w14:textFill>
        </w:rPr>
      </w:pP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6</w:t>
      </w:r>
      <w:r>
        <w:rPr>
          <w:rFonts w:hint="eastAsia" w:eastAsia="仿宋"/>
          <w:color w:val="000000" w:themeColor="text1"/>
          <w:sz w:val="24"/>
          <w14:textFill>
            <w14:solidFill>
              <w14:schemeClr w14:val="tx1"/>
            </w14:solidFill>
          </w14:textFill>
        </w:rPr>
        <w:t>）评标标准相应的商务技术资料</w:t>
      </w:r>
      <w:r>
        <w:rPr>
          <w:rFonts w:eastAsia="仿宋"/>
          <w:color w:val="000000" w:themeColor="text1"/>
          <w14:textFill>
            <w14:solidFill>
              <w14:schemeClr w14:val="tx1"/>
            </w14:solidFill>
          </w14:textFill>
        </w:rPr>
        <w:t>…………………………</w:t>
      </w:r>
      <w:r>
        <w:rPr>
          <w:rFonts w:eastAsia="仿宋"/>
          <w:color w:val="000000" w:themeColor="text1"/>
          <w:sz w:val="24"/>
          <w14:textFill>
            <w14:solidFill>
              <w14:schemeClr w14:val="tx1"/>
            </w14:solidFill>
          </w14:textFill>
        </w:rPr>
        <w:t>………</w:t>
      </w:r>
      <w:r>
        <w:rPr>
          <w:rFonts w:eastAsia="仿宋"/>
          <w:color w:val="000000" w:themeColor="text1"/>
          <w14:textFill>
            <w14:solidFill>
              <w14:schemeClr w14:val="tx1"/>
            </w14:solidFill>
          </w14:textFill>
        </w:rPr>
        <w:t>…</w:t>
      </w:r>
      <w:r>
        <w:rPr>
          <w:rFonts w:eastAsia="仿宋"/>
          <w:color w:val="000000" w:themeColor="text1"/>
          <w:sz w:val="24"/>
          <w14:textFill>
            <w14:solidFill>
              <w14:schemeClr w14:val="tx1"/>
            </w14:solidFill>
          </w14:textFill>
        </w:rPr>
        <w:t>…</w:t>
      </w:r>
      <w:r>
        <w:rPr>
          <w:rFonts w:eastAsia="仿宋"/>
          <w:color w:val="000000" w:themeColor="text1"/>
          <w14:textFill>
            <w14:solidFill>
              <w14:schemeClr w14:val="tx1"/>
            </w14:solidFill>
          </w14:textFill>
        </w:rPr>
        <w:t>……………</w:t>
      </w:r>
      <w:r>
        <w:rPr>
          <w:rFonts w:hint="eastAsia" w:eastAsia="仿宋"/>
          <w:color w:val="000000" w:themeColor="text1"/>
          <w14:textFill>
            <w14:solidFill>
              <w14:schemeClr w14:val="tx1"/>
            </w14:solidFill>
          </w14:textFill>
        </w:rPr>
        <w:t>（页码）</w:t>
      </w:r>
    </w:p>
    <w:p w14:paraId="23CF766B">
      <w:pPr>
        <w:snapToGrid w:val="0"/>
        <w:spacing w:line="360" w:lineRule="auto"/>
        <w:ind w:left="479" w:leftChars="228"/>
        <w:rPr>
          <w:rFonts w:eastAsia="仿宋"/>
          <w:color w:val="000000" w:themeColor="text1"/>
          <w14:textFill>
            <w14:solidFill>
              <w14:schemeClr w14:val="tx1"/>
            </w14:solidFill>
          </w14:textFill>
        </w:rPr>
      </w:pP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7</w:t>
      </w:r>
      <w:r>
        <w:rPr>
          <w:rFonts w:hint="eastAsia" w:eastAsia="仿宋"/>
          <w:color w:val="000000" w:themeColor="text1"/>
          <w:sz w:val="24"/>
          <w14:textFill>
            <w14:solidFill>
              <w14:schemeClr w14:val="tx1"/>
            </w14:solidFill>
          </w14:textFill>
        </w:rPr>
        <w:t>）商务技术偏离表</w:t>
      </w:r>
      <w:r>
        <w:rPr>
          <w:rFonts w:eastAsia="仿宋"/>
          <w:color w:val="000000" w:themeColor="text1"/>
          <w14:textFill>
            <w14:solidFill>
              <w14:schemeClr w14:val="tx1"/>
            </w14:solidFill>
          </w14:textFill>
        </w:rPr>
        <w:t>………………………………………………………………………</w:t>
      </w:r>
      <w:r>
        <w:rPr>
          <w:rFonts w:hint="eastAsia" w:eastAsia="仿宋"/>
          <w:color w:val="000000" w:themeColor="text1"/>
          <w14:textFill>
            <w14:solidFill>
              <w14:schemeClr w14:val="tx1"/>
            </w14:solidFill>
          </w14:textFill>
        </w:rPr>
        <w:t>（页码）</w:t>
      </w:r>
    </w:p>
    <w:p w14:paraId="68FEA98E">
      <w:pPr>
        <w:snapToGrid w:val="0"/>
        <w:spacing w:line="360" w:lineRule="auto"/>
        <w:ind w:left="479" w:leftChars="228"/>
        <w:rPr>
          <w:rFonts w:eastAsia="仿宋"/>
          <w:color w:val="000000" w:themeColor="text1"/>
          <w14:textFill>
            <w14:solidFill>
              <w14:schemeClr w14:val="tx1"/>
            </w14:solidFill>
          </w14:textFill>
        </w:rPr>
      </w:pPr>
      <w:r>
        <w:rPr>
          <w:rFonts w:hint="eastAsia" w:eastAsia="仿宋"/>
          <w:color w:val="000000" w:themeColor="text1"/>
          <w:sz w:val="24"/>
          <w:lang w:val="zh-CN"/>
          <w14:textFill>
            <w14:solidFill>
              <w14:schemeClr w14:val="tx1"/>
            </w14:solidFill>
          </w14:textFill>
        </w:rPr>
        <w:t>（</w:t>
      </w:r>
      <w:r>
        <w:rPr>
          <w:rFonts w:eastAsia="仿宋"/>
          <w:color w:val="000000" w:themeColor="text1"/>
          <w:sz w:val="24"/>
          <w14:textFill>
            <w14:solidFill>
              <w14:schemeClr w14:val="tx1"/>
            </w14:solidFill>
          </w14:textFill>
        </w:rPr>
        <w:t>8</w:t>
      </w:r>
      <w:r>
        <w:rPr>
          <w:rFonts w:hint="eastAsia" w:eastAsia="仿宋"/>
          <w:color w:val="000000" w:themeColor="text1"/>
          <w:sz w:val="24"/>
          <w:lang w:val="zh-CN"/>
          <w14:textFill>
            <w14:solidFill>
              <w14:schemeClr w14:val="tx1"/>
            </w14:solidFill>
          </w14:textFill>
        </w:rPr>
        <w:t>）政府采购供应商廉洁自律承诺书</w:t>
      </w:r>
      <w:r>
        <w:rPr>
          <w:rFonts w:eastAsia="仿宋"/>
          <w:color w:val="000000" w:themeColor="text1"/>
          <w14:textFill>
            <w14:solidFill>
              <w14:schemeClr w14:val="tx1"/>
            </w14:solidFill>
          </w14:textFill>
        </w:rPr>
        <w:t>…………………………………………………</w:t>
      </w:r>
      <w:r>
        <w:rPr>
          <w:rFonts w:hint="eastAsia" w:eastAsia="仿宋"/>
          <w:color w:val="000000" w:themeColor="text1"/>
          <w14:textFill>
            <w14:solidFill>
              <w14:schemeClr w14:val="tx1"/>
            </w14:solidFill>
          </w14:textFill>
        </w:rPr>
        <w:t>（页码）</w:t>
      </w:r>
    </w:p>
    <w:p w14:paraId="0CBB9FC1">
      <w:pPr>
        <w:snapToGrid w:val="0"/>
        <w:spacing w:line="360" w:lineRule="auto"/>
        <w:ind w:left="479" w:leftChars="228"/>
        <w:rPr>
          <w:rFonts w:eastAsia="仿宋"/>
          <w:color w:val="000000" w:themeColor="text1"/>
          <w14:textFill>
            <w14:solidFill>
              <w14:schemeClr w14:val="tx1"/>
            </w14:solidFill>
          </w14:textFill>
        </w:rPr>
      </w:pPr>
      <w:r>
        <w:rPr>
          <w:rFonts w:hint="eastAsia" w:eastAsia="仿宋"/>
          <w:color w:val="000000" w:themeColor="text1"/>
          <w:sz w:val="24"/>
          <w:lang w:val="zh-CN"/>
          <w14:textFill>
            <w14:solidFill>
              <w14:schemeClr w14:val="tx1"/>
            </w14:solidFill>
          </w14:textFill>
        </w:rPr>
        <w:t>（</w:t>
      </w:r>
      <w:r>
        <w:rPr>
          <w:rFonts w:eastAsia="仿宋"/>
          <w:color w:val="000000" w:themeColor="text1"/>
          <w:sz w:val="24"/>
          <w14:textFill>
            <w14:solidFill>
              <w14:schemeClr w14:val="tx1"/>
            </w14:solidFill>
          </w14:textFill>
        </w:rPr>
        <w:t>9</w:t>
      </w:r>
      <w:r>
        <w:rPr>
          <w:rFonts w:hint="eastAsia" w:eastAsia="仿宋"/>
          <w:color w:val="000000" w:themeColor="text1"/>
          <w:sz w:val="24"/>
          <w:lang w:val="zh-CN"/>
          <w14:textFill>
            <w14:solidFill>
              <w14:schemeClr w14:val="tx1"/>
            </w14:solidFill>
          </w14:textFill>
        </w:rPr>
        <w:t>）针对本项目的投标人认为需要的其他技术商务文件或说明（</w:t>
      </w:r>
      <w:r>
        <w:rPr>
          <w:rFonts w:hint="eastAsia" w:eastAsia="仿宋"/>
          <w:color w:val="000000" w:themeColor="text1"/>
          <w:sz w:val="24"/>
          <w14:textFill>
            <w14:solidFill>
              <w14:schemeClr w14:val="tx1"/>
            </w14:solidFill>
          </w14:textFill>
        </w:rPr>
        <w:t>如果有</w:t>
      </w:r>
      <w:r>
        <w:rPr>
          <w:rFonts w:hint="eastAsia" w:eastAsia="仿宋"/>
          <w:color w:val="000000" w:themeColor="text1"/>
          <w:sz w:val="24"/>
          <w:lang w:val="zh-CN"/>
          <w14:textFill>
            <w14:solidFill>
              <w14:schemeClr w14:val="tx1"/>
            </w14:solidFill>
          </w14:textFill>
        </w:rPr>
        <w:t>）</w:t>
      </w:r>
      <w:r>
        <w:rPr>
          <w:rFonts w:eastAsia="仿宋"/>
          <w:color w:val="000000" w:themeColor="text1"/>
          <w14:textFill>
            <w14:solidFill>
              <w14:schemeClr w14:val="tx1"/>
            </w14:solidFill>
          </w14:textFill>
        </w:rPr>
        <w:t>………………………………………………………………………………………………</w:t>
      </w:r>
      <w:r>
        <w:rPr>
          <w:rFonts w:hint="eastAsia" w:eastAsia="仿宋"/>
          <w:color w:val="000000" w:themeColor="text1"/>
          <w14:textFill>
            <w14:solidFill>
              <w14:schemeClr w14:val="tx1"/>
            </w14:solidFill>
          </w14:textFill>
        </w:rPr>
        <w:t>（页码）</w:t>
      </w:r>
    </w:p>
    <w:p w14:paraId="14EC698F">
      <w:pPr>
        <w:pStyle w:val="10"/>
        <w:rPr>
          <w:rFonts w:ascii="Times New Roman" w:hAnsi="Times New Roman"/>
          <w:color w:val="000000" w:themeColor="text1"/>
          <w14:textFill>
            <w14:solidFill>
              <w14:schemeClr w14:val="tx1"/>
            </w14:solidFill>
          </w14:textFill>
        </w:rPr>
      </w:pPr>
    </w:p>
    <w:p w14:paraId="4C9A6080">
      <w:pPr>
        <w:snapToGrid w:val="0"/>
        <w:spacing w:line="360" w:lineRule="auto"/>
        <w:jc w:val="center"/>
        <w:outlineLvl w:val="0"/>
        <w:rPr>
          <w:rFonts w:eastAsia="仿宋"/>
          <w:b/>
          <w:color w:val="000000" w:themeColor="text1"/>
          <w:sz w:val="32"/>
          <w:szCs w:val="32"/>
          <w14:textFill>
            <w14:solidFill>
              <w14:schemeClr w14:val="tx1"/>
            </w14:solidFill>
          </w14:textFill>
        </w:rPr>
      </w:pPr>
      <w:bookmarkStart w:id="52" w:name="_Toc4096"/>
      <w:r>
        <w:rPr>
          <w:rFonts w:eastAsia="仿宋"/>
          <w:b/>
          <w:color w:val="000000" w:themeColor="text1"/>
          <w:kern w:val="0"/>
          <w:sz w:val="32"/>
          <w:szCs w:val="32"/>
          <w14:textFill>
            <w14:solidFill>
              <w14:schemeClr w14:val="tx1"/>
            </w14:solidFill>
          </w14:textFill>
        </w:rPr>
        <w:br w:type="page"/>
      </w:r>
      <w:r>
        <w:rPr>
          <w:rFonts w:hint="eastAsia" w:eastAsia="仿宋"/>
          <w:b/>
          <w:color w:val="000000" w:themeColor="text1"/>
          <w:kern w:val="0"/>
          <w:sz w:val="32"/>
          <w:szCs w:val="32"/>
          <w14:textFill>
            <w14:solidFill>
              <w14:schemeClr w14:val="tx1"/>
            </w14:solidFill>
          </w14:textFill>
        </w:rPr>
        <w:t>一、投标</w:t>
      </w:r>
      <w:r>
        <w:rPr>
          <w:rFonts w:hint="eastAsia" w:eastAsia="仿宋"/>
          <w:b/>
          <w:color w:val="000000" w:themeColor="text1"/>
          <w:sz w:val="32"/>
          <w:szCs w:val="32"/>
          <w14:textFill>
            <w14:solidFill>
              <w14:schemeClr w14:val="tx1"/>
            </w14:solidFill>
          </w14:textFill>
        </w:rPr>
        <w:t>函</w:t>
      </w:r>
      <w:bookmarkEnd w:id="52"/>
    </w:p>
    <w:p w14:paraId="5974E843">
      <w:pPr>
        <w:snapToGrid w:val="0"/>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浙江省生态环境厅、浙江正淏招标代理有限公司：</w:t>
      </w:r>
    </w:p>
    <w:p w14:paraId="74FF4367">
      <w:pPr>
        <w:snapToGrid w:val="0"/>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我方参加你方组织的</w:t>
      </w:r>
      <w:r>
        <w:rPr>
          <w:rFonts w:eastAsia="仿宋"/>
          <w:color w:val="000000" w:themeColor="text1"/>
          <w:sz w:val="24"/>
          <w14:textFill>
            <w14:solidFill>
              <w14:schemeClr w14:val="tx1"/>
            </w14:solidFill>
          </w14:textFill>
        </w:rPr>
        <w:t>2024</w:t>
      </w:r>
      <w:r>
        <w:rPr>
          <w:rFonts w:hint="eastAsia" w:eastAsia="仿宋"/>
          <w:color w:val="000000" w:themeColor="text1"/>
          <w:sz w:val="24"/>
          <w14:textFill>
            <w14:solidFill>
              <w14:schemeClr w14:val="tx1"/>
            </w14:solidFill>
          </w14:textFill>
        </w:rPr>
        <w:t>年浙江省主要污染物总量减排核算技术服务项目【招标编号：</w:t>
      </w:r>
      <w:r>
        <w:rPr>
          <w:rFonts w:eastAsia="仿宋"/>
          <w:color w:val="000000" w:themeColor="text1"/>
          <w:sz w:val="24"/>
          <w14:textFill>
            <w14:solidFill>
              <w14:schemeClr w14:val="tx1"/>
            </w14:solidFill>
          </w14:textFill>
        </w:rPr>
        <w:t>ZHDL2024-STHJT-12</w:t>
      </w:r>
      <w:r>
        <w:rPr>
          <w:rFonts w:hint="eastAsia" w:eastAsia="仿宋"/>
          <w:color w:val="000000" w:themeColor="text1"/>
          <w:sz w:val="24"/>
          <w14:textFill>
            <w14:solidFill>
              <w14:schemeClr w14:val="tx1"/>
            </w14:solidFill>
          </w14:textFill>
        </w:rPr>
        <w:t>】招标的有关活动，并对此项目进行投标。为此：</w:t>
      </w:r>
    </w:p>
    <w:p w14:paraId="7FC9CA4A">
      <w:pPr>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w:t>
      </w:r>
      <w:r>
        <w:rPr>
          <w:rFonts w:hint="eastAsia" w:eastAsia="仿宋"/>
          <w:color w:val="000000" w:themeColor="text1"/>
          <w:sz w:val="24"/>
          <w14:textFill>
            <w14:solidFill>
              <w14:schemeClr w14:val="tx1"/>
            </w14:solidFill>
          </w14:textFill>
        </w:rPr>
        <w:t>、我方承诺投标有效期从提交投标文件的截止之日起天（不少于</w:t>
      </w:r>
      <w:r>
        <w:rPr>
          <w:rFonts w:eastAsia="仿宋"/>
          <w:color w:val="000000" w:themeColor="text1"/>
          <w:sz w:val="24"/>
          <w14:textFill>
            <w14:solidFill>
              <w14:schemeClr w14:val="tx1"/>
            </w14:solidFill>
          </w14:textFill>
        </w:rPr>
        <w:t>90</w:t>
      </w:r>
      <w:r>
        <w:rPr>
          <w:rFonts w:hint="eastAsia" w:eastAsia="仿宋"/>
          <w:color w:val="000000" w:themeColor="text1"/>
          <w:sz w:val="24"/>
          <w14:textFill>
            <w14:solidFill>
              <w14:schemeClr w14:val="tx1"/>
            </w14:solidFill>
          </w14:textFill>
        </w:rPr>
        <w:t>天）</w:t>
      </w:r>
      <w:r>
        <w:rPr>
          <w:rFonts w:hint="eastAsia" w:eastAsia="仿宋"/>
          <w:color w:val="000000" w:themeColor="text1"/>
          <w14:textFill>
            <w14:solidFill>
              <w14:schemeClr w14:val="tx1"/>
            </w14:solidFill>
          </w14:textFill>
        </w:rPr>
        <w:t>，</w:t>
      </w:r>
      <w:r>
        <w:rPr>
          <w:rFonts w:hint="eastAsia" w:eastAsia="仿宋"/>
          <w:color w:val="000000" w:themeColor="text1"/>
          <w:sz w:val="24"/>
          <w14:textFill>
            <w14:solidFill>
              <w14:schemeClr w14:val="tx1"/>
            </w14:solidFill>
          </w14:textFill>
        </w:rPr>
        <w:t>本投标文件在投标有效期满之前均具有约束力。</w:t>
      </w:r>
    </w:p>
    <w:p w14:paraId="7B626D18">
      <w:pPr>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w:t>
      </w:r>
      <w:r>
        <w:rPr>
          <w:rFonts w:hint="eastAsia" w:eastAsia="仿宋"/>
          <w:color w:val="000000" w:themeColor="text1"/>
          <w:sz w:val="24"/>
          <w14:textFill>
            <w14:solidFill>
              <w14:schemeClr w14:val="tx1"/>
            </w14:solidFill>
          </w14:textFill>
        </w:rPr>
        <w:t>、我方的投标文件包括以下内容：</w:t>
      </w:r>
    </w:p>
    <w:p w14:paraId="0A00276F">
      <w:pPr>
        <w:snapToGrid w:val="0"/>
        <w:spacing w:line="360" w:lineRule="auto"/>
        <w:ind w:left="210" w:leftChars="1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2.1</w:t>
      </w:r>
      <w:r>
        <w:rPr>
          <w:rFonts w:hint="eastAsia" w:eastAsia="仿宋"/>
          <w:color w:val="000000" w:themeColor="text1"/>
          <w:sz w:val="24"/>
          <w14:textFill>
            <w14:solidFill>
              <w14:schemeClr w14:val="tx1"/>
            </w14:solidFill>
          </w14:textFill>
        </w:rPr>
        <w:t>资格文件：</w:t>
      </w:r>
    </w:p>
    <w:p w14:paraId="42F58E96">
      <w:pPr>
        <w:snapToGrid w:val="0"/>
        <w:spacing w:line="360" w:lineRule="auto"/>
        <w:ind w:left="420" w:leftChars="2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2.1.1</w:t>
      </w:r>
      <w:r>
        <w:rPr>
          <w:rFonts w:hint="eastAsia" w:eastAsia="仿宋"/>
          <w:color w:val="000000" w:themeColor="text1"/>
          <w:sz w:val="24"/>
          <w14:textFill>
            <w14:solidFill>
              <w14:schemeClr w14:val="tx1"/>
            </w14:solidFill>
          </w14:textFill>
        </w:rPr>
        <w:t>营业执照</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或事业法人登记证或其他工商等登记证明材料</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复印件（投标人为自然人的，提供自然人的身份证明）；</w:t>
      </w:r>
    </w:p>
    <w:p w14:paraId="616BF259">
      <w:pPr>
        <w:snapToGrid w:val="0"/>
        <w:spacing w:line="360" w:lineRule="auto"/>
        <w:ind w:left="420" w:leftChars="2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2.1.2</w:t>
      </w:r>
      <w:r>
        <w:rPr>
          <w:rFonts w:hint="eastAsia" w:eastAsia="仿宋"/>
          <w:color w:val="000000" w:themeColor="text1"/>
          <w:sz w:val="24"/>
          <w14:textFill>
            <w14:solidFill>
              <w14:schemeClr w14:val="tx1"/>
            </w14:solidFill>
          </w14:textFill>
        </w:rPr>
        <w:t>符合参加政府采购活动应当具备的一般条件的承诺函；</w:t>
      </w:r>
    </w:p>
    <w:p w14:paraId="053D22B7">
      <w:pPr>
        <w:snapToGrid w:val="0"/>
        <w:spacing w:line="360" w:lineRule="auto"/>
        <w:ind w:left="420" w:leftChars="2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2.1.3</w:t>
      </w:r>
      <w:r>
        <w:rPr>
          <w:rFonts w:hint="eastAsia" w:eastAsia="仿宋"/>
          <w:color w:val="000000" w:themeColor="text1"/>
          <w:sz w:val="24"/>
          <w14:textFill>
            <w14:solidFill>
              <w14:schemeClr w14:val="tx1"/>
            </w14:solidFill>
          </w14:textFill>
        </w:rPr>
        <w:t>落实政府采购政策需满足的资格要求（如果有）；</w:t>
      </w:r>
    </w:p>
    <w:p w14:paraId="15698CEA">
      <w:pPr>
        <w:snapToGrid w:val="0"/>
        <w:spacing w:line="360" w:lineRule="auto"/>
        <w:ind w:left="420" w:leftChars="2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2.1.4</w:t>
      </w:r>
      <w:r>
        <w:rPr>
          <w:rFonts w:hint="eastAsia" w:eastAsia="仿宋"/>
          <w:color w:val="000000" w:themeColor="text1"/>
          <w:sz w:val="24"/>
          <w14:textFill>
            <w14:solidFill>
              <w14:schemeClr w14:val="tx1"/>
            </w14:solidFill>
          </w14:textFill>
        </w:rPr>
        <w:t>本项目的特定资格要求（如果有）。</w:t>
      </w:r>
    </w:p>
    <w:p w14:paraId="0D4FBCF6">
      <w:pPr>
        <w:snapToGrid w:val="0"/>
        <w:spacing w:line="360" w:lineRule="auto"/>
        <w:ind w:left="210" w:leftChars="100" w:firstLine="480" w:firstLineChars="200"/>
        <w:rPr>
          <w:rFonts w:eastAsia="仿宋"/>
          <w:color w:val="000000" w:themeColor="text1"/>
          <w:sz w:val="24"/>
          <w:lang w:val="zh-CN"/>
          <w14:textFill>
            <w14:solidFill>
              <w14:schemeClr w14:val="tx1"/>
            </w14:solidFill>
          </w14:textFill>
        </w:rPr>
      </w:pPr>
      <w:r>
        <w:rPr>
          <w:rFonts w:eastAsia="仿宋"/>
          <w:color w:val="000000" w:themeColor="text1"/>
          <w:sz w:val="24"/>
          <w14:textFill>
            <w14:solidFill>
              <w14:schemeClr w14:val="tx1"/>
            </w14:solidFill>
          </w14:textFill>
        </w:rPr>
        <w:t>2</w:t>
      </w:r>
      <w:r>
        <w:rPr>
          <w:rFonts w:eastAsia="仿宋"/>
          <w:color w:val="000000" w:themeColor="text1"/>
          <w:sz w:val="24"/>
          <w:lang w:val="zh-CN"/>
          <w14:textFill>
            <w14:solidFill>
              <w14:schemeClr w14:val="tx1"/>
            </w14:solidFill>
          </w14:textFill>
        </w:rPr>
        <w:t>.</w:t>
      </w:r>
      <w:r>
        <w:rPr>
          <w:rFonts w:eastAsia="仿宋"/>
          <w:color w:val="000000" w:themeColor="text1"/>
          <w:sz w:val="24"/>
          <w14:textFill>
            <w14:solidFill>
              <w14:schemeClr w14:val="tx1"/>
            </w14:solidFill>
          </w14:textFill>
        </w:rPr>
        <w:t>2</w:t>
      </w:r>
      <w:r>
        <w:rPr>
          <w:rFonts w:hint="eastAsia" w:eastAsia="仿宋"/>
          <w:color w:val="000000" w:themeColor="text1"/>
          <w:sz w:val="24"/>
          <w14:textFill>
            <w14:solidFill>
              <w14:schemeClr w14:val="tx1"/>
            </w14:solidFill>
          </w14:textFill>
        </w:rPr>
        <w:t>商务技术</w:t>
      </w:r>
      <w:r>
        <w:rPr>
          <w:rFonts w:hint="eastAsia" w:eastAsia="仿宋"/>
          <w:color w:val="000000" w:themeColor="text1"/>
          <w:sz w:val="24"/>
          <w:lang w:val="zh-CN"/>
          <w14:textFill>
            <w14:solidFill>
              <w14:schemeClr w14:val="tx1"/>
            </w14:solidFill>
          </w14:textFill>
        </w:rPr>
        <w:t>文件：</w:t>
      </w:r>
    </w:p>
    <w:p w14:paraId="4710D593">
      <w:pPr>
        <w:snapToGrid w:val="0"/>
        <w:spacing w:line="360" w:lineRule="auto"/>
        <w:ind w:left="420" w:leftChars="2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2.2.1</w:t>
      </w:r>
      <w:r>
        <w:rPr>
          <w:rFonts w:hint="eastAsia" w:eastAsia="仿宋"/>
          <w:color w:val="000000" w:themeColor="text1"/>
          <w:sz w:val="24"/>
          <w14:textFill>
            <w14:solidFill>
              <w14:schemeClr w14:val="tx1"/>
            </w14:solidFill>
          </w14:textFill>
        </w:rPr>
        <w:t>投标函；</w:t>
      </w:r>
    </w:p>
    <w:p w14:paraId="6BDE48AF">
      <w:pPr>
        <w:snapToGrid w:val="0"/>
        <w:spacing w:line="360" w:lineRule="auto"/>
        <w:ind w:left="420" w:leftChars="2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2.2.2</w:t>
      </w:r>
      <w:r>
        <w:rPr>
          <w:rFonts w:hint="eastAsia" w:eastAsia="仿宋"/>
          <w:color w:val="000000" w:themeColor="text1"/>
          <w:sz w:val="24"/>
          <w14:textFill>
            <w14:solidFill>
              <w14:schemeClr w14:val="tx1"/>
            </w14:solidFill>
          </w14:textFill>
        </w:rPr>
        <w:t>授权委托书或法定代表人（单位负责人）身份证明；</w:t>
      </w:r>
    </w:p>
    <w:p w14:paraId="49974B13">
      <w:pPr>
        <w:snapToGrid w:val="0"/>
        <w:spacing w:line="360" w:lineRule="auto"/>
        <w:ind w:left="420" w:leftChars="2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2.2.3</w:t>
      </w:r>
      <w:r>
        <w:rPr>
          <w:rFonts w:hint="eastAsia" w:eastAsia="仿宋"/>
          <w:color w:val="000000" w:themeColor="text1"/>
          <w:sz w:val="24"/>
          <w14:textFill>
            <w14:solidFill>
              <w14:schemeClr w14:val="tx1"/>
            </w14:solidFill>
          </w14:textFill>
        </w:rPr>
        <w:t>联合协议（如果有）；</w:t>
      </w:r>
    </w:p>
    <w:p w14:paraId="4C27E826">
      <w:pPr>
        <w:snapToGrid w:val="0"/>
        <w:spacing w:line="360" w:lineRule="auto"/>
        <w:ind w:left="420" w:leftChars="2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2.2.4</w:t>
      </w:r>
      <w:r>
        <w:rPr>
          <w:rFonts w:hint="eastAsia" w:eastAsia="仿宋"/>
          <w:color w:val="000000" w:themeColor="text1"/>
          <w:sz w:val="24"/>
          <w14:textFill>
            <w14:solidFill>
              <w14:schemeClr w14:val="tx1"/>
            </w14:solidFill>
          </w14:textFill>
        </w:rPr>
        <w:t>分包意向协议（如果有）；</w:t>
      </w:r>
    </w:p>
    <w:p w14:paraId="3201E840">
      <w:pPr>
        <w:snapToGrid w:val="0"/>
        <w:spacing w:line="360" w:lineRule="auto"/>
        <w:ind w:left="420" w:leftChars="2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2.2.5</w:t>
      </w:r>
      <w:r>
        <w:rPr>
          <w:rFonts w:hint="eastAsia" w:eastAsia="仿宋"/>
          <w:color w:val="000000" w:themeColor="text1"/>
          <w:sz w:val="24"/>
          <w14:textFill>
            <w14:solidFill>
              <w14:schemeClr w14:val="tx1"/>
            </w14:solidFill>
          </w14:textFill>
        </w:rPr>
        <w:t>符合性审查资料；</w:t>
      </w:r>
    </w:p>
    <w:p w14:paraId="0E37AF0D">
      <w:pPr>
        <w:snapToGrid w:val="0"/>
        <w:spacing w:line="360" w:lineRule="auto"/>
        <w:ind w:left="420" w:leftChars="2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2.2.6</w:t>
      </w:r>
      <w:r>
        <w:rPr>
          <w:rFonts w:hint="eastAsia" w:eastAsia="仿宋"/>
          <w:color w:val="000000" w:themeColor="text1"/>
          <w:sz w:val="24"/>
          <w14:textFill>
            <w14:solidFill>
              <w14:schemeClr w14:val="tx1"/>
            </w14:solidFill>
          </w14:textFill>
        </w:rPr>
        <w:t>评标标准相应的商务技术资料；</w:t>
      </w:r>
    </w:p>
    <w:p w14:paraId="09434A5C">
      <w:pPr>
        <w:snapToGrid w:val="0"/>
        <w:spacing w:line="360" w:lineRule="auto"/>
        <w:ind w:left="420" w:leftChars="2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2.2.7</w:t>
      </w:r>
      <w:r>
        <w:rPr>
          <w:rFonts w:hint="eastAsia" w:eastAsia="仿宋"/>
          <w:color w:val="000000" w:themeColor="text1"/>
          <w:sz w:val="24"/>
          <w14:textFill>
            <w14:solidFill>
              <w14:schemeClr w14:val="tx1"/>
            </w14:solidFill>
          </w14:textFill>
        </w:rPr>
        <w:t>商务技术偏离表；</w:t>
      </w:r>
    </w:p>
    <w:p w14:paraId="75886D95">
      <w:pPr>
        <w:snapToGrid w:val="0"/>
        <w:spacing w:line="360" w:lineRule="auto"/>
        <w:ind w:left="420" w:leftChars="200" w:firstLine="480" w:firstLineChars="200"/>
        <w:rPr>
          <w:rFonts w:eastAsia="仿宋"/>
          <w:color w:val="000000" w:themeColor="text1"/>
          <w:sz w:val="24"/>
          <w:lang w:val="zh-CN"/>
          <w14:textFill>
            <w14:solidFill>
              <w14:schemeClr w14:val="tx1"/>
            </w14:solidFill>
          </w14:textFill>
        </w:rPr>
      </w:pPr>
      <w:r>
        <w:rPr>
          <w:rFonts w:eastAsia="仿宋"/>
          <w:color w:val="000000" w:themeColor="text1"/>
          <w:sz w:val="24"/>
          <w14:textFill>
            <w14:solidFill>
              <w14:schemeClr w14:val="tx1"/>
            </w14:solidFill>
          </w14:textFill>
        </w:rPr>
        <w:t>2</w:t>
      </w:r>
      <w:r>
        <w:rPr>
          <w:rFonts w:eastAsia="仿宋"/>
          <w:color w:val="000000" w:themeColor="text1"/>
          <w:sz w:val="24"/>
          <w:lang w:val="zh-CN"/>
          <w14:textFill>
            <w14:solidFill>
              <w14:schemeClr w14:val="tx1"/>
            </w14:solidFill>
          </w14:textFill>
        </w:rPr>
        <w:t>.</w:t>
      </w:r>
      <w:r>
        <w:rPr>
          <w:rFonts w:eastAsia="仿宋"/>
          <w:color w:val="000000" w:themeColor="text1"/>
          <w:sz w:val="24"/>
          <w14:textFill>
            <w14:solidFill>
              <w14:schemeClr w14:val="tx1"/>
            </w14:solidFill>
          </w14:textFill>
        </w:rPr>
        <w:t>2</w:t>
      </w:r>
      <w:r>
        <w:rPr>
          <w:rFonts w:eastAsia="仿宋"/>
          <w:color w:val="000000" w:themeColor="text1"/>
          <w:sz w:val="24"/>
          <w:lang w:val="zh-CN"/>
          <w14:textFill>
            <w14:solidFill>
              <w14:schemeClr w14:val="tx1"/>
            </w14:solidFill>
          </w14:textFill>
        </w:rPr>
        <w:t>.</w:t>
      </w:r>
      <w:r>
        <w:rPr>
          <w:rFonts w:eastAsia="仿宋"/>
          <w:color w:val="000000" w:themeColor="text1"/>
          <w:sz w:val="24"/>
          <w14:textFill>
            <w14:solidFill>
              <w14:schemeClr w14:val="tx1"/>
            </w14:solidFill>
          </w14:textFill>
        </w:rPr>
        <w:t>8</w:t>
      </w:r>
      <w:r>
        <w:rPr>
          <w:rFonts w:hint="eastAsia" w:eastAsia="仿宋"/>
          <w:color w:val="000000" w:themeColor="text1"/>
          <w:sz w:val="24"/>
          <w:lang w:val="zh-CN"/>
          <w14:textFill>
            <w14:solidFill>
              <w14:schemeClr w14:val="tx1"/>
            </w14:solidFill>
          </w14:textFill>
        </w:rPr>
        <w:t>政府采购供应商廉洁自律承诺书；</w:t>
      </w:r>
    </w:p>
    <w:p w14:paraId="0DE0D5E2">
      <w:pPr>
        <w:snapToGrid w:val="0"/>
        <w:spacing w:line="360" w:lineRule="auto"/>
        <w:ind w:left="420" w:leftChars="200" w:firstLine="480" w:firstLineChars="200"/>
        <w:rPr>
          <w:rFonts w:eastAsia="仿宋"/>
          <w:color w:val="000000" w:themeColor="text1"/>
          <w:sz w:val="24"/>
          <w:lang w:val="zh-CN"/>
          <w14:textFill>
            <w14:solidFill>
              <w14:schemeClr w14:val="tx1"/>
            </w14:solidFill>
          </w14:textFill>
        </w:rPr>
      </w:pPr>
      <w:r>
        <w:rPr>
          <w:rFonts w:eastAsia="仿宋"/>
          <w:color w:val="000000" w:themeColor="text1"/>
          <w:sz w:val="24"/>
          <w14:textFill>
            <w14:solidFill>
              <w14:schemeClr w14:val="tx1"/>
            </w14:solidFill>
          </w14:textFill>
        </w:rPr>
        <w:t>2.2.9</w:t>
      </w:r>
      <w:r>
        <w:rPr>
          <w:rFonts w:hint="eastAsia" w:eastAsia="仿宋"/>
          <w:color w:val="000000" w:themeColor="text1"/>
          <w:sz w:val="24"/>
          <w:lang w:val="zh-CN"/>
          <w14:textFill>
            <w14:solidFill>
              <w14:schemeClr w14:val="tx1"/>
            </w14:solidFill>
          </w14:textFill>
        </w:rPr>
        <w:t>针对本项目的投标人认为需要的其他技术商务文件或说明（</w:t>
      </w:r>
      <w:r>
        <w:rPr>
          <w:rFonts w:hint="eastAsia" w:eastAsia="仿宋"/>
          <w:color w:val="000000" w:themeColor="text1"/>
          <w:sz w:val="24"/>
          <w14:textFill>
            <w14:solidFill>
              <w14:schemeClr w14:val="tx1"/>
            </w14:solidFill>
          </w14:textFill>
        </w:rPr>
        <w:t>如果有</w:t>
      </w:r>
      <w:r>
        <w:rPr>
          <w:rFonts w:hint="eastAsia" w:eastAsia="仿宋"/>
          <w:color w:val="000000" w:themeColor="text1"/>
          <w:sz w:val="24"/>
          <w:lang w:val="zh-CN"/>
          <w14:textFill>
            <w14:solidFill>
              <w14:schemeClr w14:val="tx1"/>
            </w14:solidFill>
          </w14:textFill>
        </w:rPr>
        <w:t>）</w:t>
      </w:r>
    </w:p>
    <w:p w14:paraId="0579F02F">
      <w:pPr>
        <w:snapToGrid w:val="0"/>
        <w:spacing w:line="360" w:lineRule="auto"/>
        <w:ind w:left="210" w:leftChars="1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w:t>
      </w:r>
      <w:r>
        <w:rPr>
          <w:rFonts w:eastAsia="仿宋"/>
          <w:color w:val="000000" w:themeColor="text1"/>
          <w:sz w:val="24"/>
          <w:lang w:val="zh-CN"/>
          <w14:textFill>
            <w14:solidFill>
              <w14:schemeClr w14:val="tx1"/>
            </w14:solidFill>
          </w14:textFill>
        </w:rPr>
        <w:t>.</w:t>
      </w:r>
      <w:r>
        <w:rPr>
          <w:rFonts w:eastAsia="仿宋"/>
          <w:color w:val="000000" w:themeColor="text1"/>
          <w:sz w:val="24"/>
          <w14:textFill>
            <w14:solidFill>
              <w14:schemeClr w14:val="tx1"/>
            </w14:solidFill>
          </w14:textFill>
        </w:rPr>
        <w:t>3</w:t>
      </w:r>
      <w:r>
        <w:rPr>
          <w:rFonts w:hint="eastAsia" w:eastAsia="仿宋"/>
          <w:color w:val="000000" w:themeColor="text1"/>
          <w:sz w:val="24"/>
          <w14:textFill>
            <w14:solidFill>
              <w14:schemeClr w14:val="tx1"/>
            </w14:solidFill>
          </w14:textFill>
        </w:rPr>
        <w:t>报价文件</w:t>
      </w:r>
    </w:p>
    <w:p w14:paraId="31FFED94">
      <w:pPr>
        <w:snapToGrid w:val="0"/>
        <w:spacing w:line="360" w:lineRule="auto"/>
        <w:ind w:left="420" w:leftChars="2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2.3.1</w:t>
      </w:r>
      <w:r>
        <w:rPr>
          <w:rFonts w:hint="eastAsia" w:eastAsia="仿宋"/>
          <w:color w:val="000000" w:themeColor="text1"/>
          <w:sz w:val="24"/>
          <w14:textFill>
            <w14:solidFill>
              <w14:schemeClr w14:val="tx1"/>
            </w14:solidFill>
          </w14:textFill>
        </w:rPr>
        <w:t>开标一览表（报价表）；</w:t>
      </w:r>
    </w:p>
    <w:p w14:paraId="424A0A93">
      <w:pPr>
        <w:snapToGrid w:val="0"/>
        <w:spacing w:line="360" w:lineRule="auto"/>
        <w:ind w:left="420" w:leftChars="2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2.3.2</w:t>
      </w:r>
      <w:r>
        <w:rPr>
          <w:rFonts w:hint="eastAsia" w:eastAsia="仿宋"/>
          <w:color w:val="000000" w:themeColor="text1"/>
          <w:sz w:val="24"/>
          <w14:textFill>
            <w14:solidFill>
              <w14:schemeClr w14:val="tx1"/>
            </w14:solidFill>
          </w14:textFill>
        </w:rPr>
        <w:t>中小企业声明函等政府优惠政策适用证明材料（如果有）。</w:t>
      </w:r>
    </w:p>
    <w:p w14:paraId="2D849201">
      <w:pPr>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w:t>
      </w:r>
      <w:r>
        <w:rPr>
          <w:rFonts w:hint="eastAsia" w:eastAsia="仿宋"/>
          <w:color w:val="000000" w:themeColor="text1"/>
          <w:sz w:val="24"/>
          <w14:textFill>
            <w14:solidFill>
              <w14:schemeClr w14:val="tx1"/>
            </w14:solidFill>
          </w14:textFill>
        </w:rPr>
        <w:t>、我方承诺除商务技术偏离表列出的偏离外，我方响应招标文件的全部要求。</w:t>
      </w:r>
    </w:p>
    <w:p w14:paraId="51E1F9B8">
      <w:pPr>
        <w:snapToGrid w:val="0"/>
        <w:spacing w:line="360" w:lineRule="auto"/>
        <w:ind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w:t>
      </w:r>
      <w:r>
        <w:rPr>
          <w:rFonts w:hint="eastAsia" w:eastAsia="仿宋"/>
          <w:color w:val="000000" w:themeColor="text1"/>
          <w:sz w:val="24"/>
          <w14:textFill>
            <w14:solidFill>
              <w14:schemeClr w14:val="tx1"/>
            </w14:solidFill>
          </w14:textFill>
        </w:rPr>
        <w:t>、如我方中标，我方承诺：</w:t>
      </w:r>
    </w:p>
    <w:p w14:paraId="6535DB03">
      <w:pPr>
        <w:snapToGrid w:val="0"/>
        <w:spacing w:line="360" w:lineRule="auto"/>
        <w:ind w:left="210" w:leftChars="1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4.1</w:t>
      </w:r>
      <w:r>
        <w:rPr>
          <w:rFonts w:hint="eastAsia" w:eastAsia="仿宋"/>
          <w:color w:val="000000" w:themeColor="text1"/>
          <w:sz w:val="24"/>
          <w14:textFill>
            <w14:solidFill>
              <w14:schemeClr w14:val="tx1"/>
            </w14:solidFill>
          </w14:textFill>
        </w:rPr>
        <w:t>在收到中标通知书后，在中标通知书规定的期限内与你方签订合同；</w:t>
      </w:r>
      <w:r>
        <w:rPr>
          <w:rFonts w:eastAsia="仿宋"/>
          <w:color w:val="000000" w:themeColor="text1"/>
          <w:sz w:val="24"/>
          <w14:textFill>
            <w14:solidFill>
              <w14:schemeClr w14:val="tx1"/>
            </w14:solidFill>
          </w14:textFill>
        </w:rPr>
        <w:t xml:space="preserve"> </w:t>
      </w:r>
    </w:p>
    <w:p w14:paraId="5E1FF3C1">
      <w:pPr>
        <w:snapToGrid w:val="0"/>
        <w:spacing w:line="360" w:lineRule="auto"/>
        <w:ind w:left="210" w:leftChars="1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4.2</w:t>
      </w:r>
      <w:r>
        <w:rPr>
          <w:rFonts w:hint="eastAsia" w:eastAsia="仿宋"/>
          <w:color w:val="000000" w:themeColor="text1"/>
          <w:sz w:val="24"/>
          <w14:textFill>
            <w14:solidFill>
              <w14:schemeClr w14:val="tx1"/>
            </w14:solidFill>
          </w14:textFill>
        </w:rPr>
        <w:t>在签订合同时不向你方提出附加条件；</w:t>
      </w:r>
      <w:r>
        <w:rPr>
          <w:rFonts w:eastAsia="仿宋"/>
          <w:color w:val="000000" w:themeColor="text1"/>
          <w:sz w:val="24"/>
          <w14:textFill>
            <w14:solidFill>
              <w14:schemeClr w14:val="tx1"/>
            </w14:solidFill>
          </w14:textFill>
        </w:rPr>
        <w:t xml:space="preserve"> </w:t>
      </w:r>
    </w:p>
    <w:p w14:paraId="0AD72203">
      <w:pPr>
        <w:snapToGrid w:val="0"/>
        <w:spacing w:line="360" w:lineRule="auto"/>
        <w:ind w:left="210" w:leftChars="1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4.3</w:t>
      </w:r>
      <w:r>
        <w:rPr>
          <w:rFonts w:hint="eastAsia" w:eastAsia="仿宋"/>
          <w:color w:val="000000" w:themeColor="text1"/>
          <w:sz w:val="24"/>
          <w14:textFill>
            <w14:solidFill>
              <w14:schemeClr w14:val="tx1"/>
            </w14:solidFill>
          </w14:textFill>
        </w:rPr>
        <w:t>按照招标文件要求提交履约保证金；</w:t>
      </w:r>
      <w:r>
        <w:rPr>
          <w:rFonts w:eastAsia="仿宋"/>
          <w:color w:val="000000" w:themeColor="text1"/>
          <w:sz w:val="24"/>
          <w14:textFill>
            <w14:solidFill>
              <w14:schemeClr w14:val="tx1"/>
            </w14:solidFill>
          </w14:textFill>
        </w:rPr>
        <w:t xml:space="preserve"> </w:t>
      </w:r>
    </w:p>
    <w:p w14:paraId="7A4079F8">
      <w:pPr>
        <w:snapToGrid w:val="0"/>
        <w:spacing w:line="360" w:lineRule="auto"/>
        <w:ind w:left="210" w:leftChars="1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4.4</w:t>
      </w:r>
      <w:r>
        <w:rPr>
          <w:rFonts w:hint="eastAsia" w:eastAsia="仿宋"/>
          <w:color w:val="000000" w:themeColor="text1"/>
          <w:sz w:val="24"/>
          <w14:textFill>
            <w14:solidFill>
              <w14:schemeClr w14:val="tx1"/>
            </w14:solidFill>
          </w14:textFill>
        </w:rPr>
        <w:t>在合同约定的期限内完成合同规定的全部义务。</w:t>
      </w:r>
      <w:r>
        <w:rPr>
          <w:rFonts w:eastAsia="仿宋"/>
          <w:color w:val="000000" w:themeColor="text1"/>
          <w:sz w:val="24"/>
          <w14:textFill>
            <w14:solidFill>
              <w14:schemeClr w14:val="tx1"/>
            </w14:solidFill>
          </w14:textFill>
        </w:rPr>
        <w:t xml:space="preserve"> </w:t>
      </w:r>
    </w:p>
    <w:p w14:paraId="169417BB">
      <w:pPr>
        <w:snapToGrid w:val="0"/>
        <w:spacing w:line="360" w:lineRule="auto"/>
        <w:ind w:left="210" w:leftChars="100" w:firstLine="480" w:firstLineChars="200"/>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5</w:t>
      </w:r>
      <w:r>
        <w:rPr>
          <w:rFonts w:hint="eastAsia" w:eastAsia="仿宋"/>
          <w:color w:val="000000" w:themeColor="text1"/>
          <w:sz w:val="24"/>
          <w14:textFill>
            <w14:solidFill>
              <w14:schemeClr w14:val="tx1"/>
            </w14:solidFill>
          </w14:textFill>
        </w:rPr>
        <w:t>、其他补充说明</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w:t>
      </w:r>
    </w:p>
    <w:p w14:paraId="4A5F257E">
      <w:pPr>
        <w:spacing w:line="360" w:lineRule="auto"/>
        <w:ind w:firstLine="3600" w:firstLineChars="15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投标人名称（电子签名）：</w:t>
      </w:r>
    </w:p>
    <w:p w14:paraId="3F2E3455">
      <w:pPr>
        <w:spacing w:line="360" w:lineRule="auto"/>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日期：</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年</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月</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日</w:t>
      </w:r>
    </w:p>
    <w:p w14:paraId="6A9A6762">
      <w:pPr>
        <w:rPr>
          <w:rFonts w:eastAsia="仿宋"/>
          <w:b/>
          <w:color w:val="000000" w:themeColor="text1"/>
          <w:kern w:val="0"/>
          <w:sz w:val="32"/>
          <w:szCs w:val="32"/>
          <w:lang w:val="zh-CN"/>
          <w14:textFill>
            <w14:solidFill>
              <w14:schemeClr w14:val="tx1"/>
            </w14:solidFill>
          </w14:textFill>
        </w:rPr>
      </w:pPr>
      <w:r>
        <w:rPr>
          <w:rFonts w:eastAsia="仿宋"/>
          <w:b/>
          <w:color w:val="000000" w:themeColor="text1"/>
          <w:kern w:val="0"/>
          <w:sz w:val="32"/>
          <w:szCs w:val="32"/>
          <w:lang w:val="zh-CN"/>
          <w14:textFill>
            <w14:solidFill>
              <w14:schemeClr w14:val="tx1"/>
            </w14:solidFill>
          </w14:textFill>
        </w:rPr>
        <w:br w:type="page"/>
      </w:r>
    </w:p>
    <w:p w14:paraId="407D17E2">
      <w:pPr>
        <w:jc w:val="center"/>
        <w:rPr>
          <w:rFonts w:eastAsia="仿宋"/>
          <w:b/>
          <w:color w:val="000000" w:themeColor="text1"/>
          <w:kern w:val="0"/>
          <w:sz w:val="32"/>
          <w:szCs w:val="32"/>
          <w:lang w:val="zh-CN"/>
          <w14:textFill>
            <w14:solidFill>
              <w14:schemeClr w14:val="tx1"/>
            </w14:solidFill>
          </w14:textFill>
        </w:rPr>
      </w:pPr>
      <w:r>
        <w:rPr>
          <w:rFonts w:hint="eastAsia" w:eastAsia="仿宋"/>
          <w:b/>
          <w:color w:val="000000" w:themeColor="text1"/>
          <w:kern w:val="0"/>
          <w:sz w:val="32"/>
          <w:szCs w:val="32"/>
          <w:lang w:val="zh-CN"/>
          <w14:textFill>
            <w14:solidFill>
              <w14:schemeClr w14:val="tx1"/>
            </w14:solidFill>
          </w14:textFill>
        </w:rPr>
        <w:t>二、授权委托书或法定代表人（单位负责人、自然人本人）身份证明</w:t>
      </w:r>
    </w:p>
    <w:p w14:paraId="1A0A078E">
      <w:pPr>
        <w:snapToGrid w:val="0"/>
        <w:spacing w:line="360" w:lineRule="auto"/>
        <w:rPr>
          <w:rFonts w:eastAsia="仿宋"/>
          <w:color w:val="000000" w:themeColor="text1"/>
          <w:sz w:val="24"/>
          <w14:textFill>
            <w14:solidFill>
              <w14:schemeClr w14:val="tx1"/>
            </w14:solidFill>
          </w14:textFill>
        </w:rPr>
      </w:pPr>
    </w:p>
    <w:p w14:paraId="0DD08CE2">
      <w:pPr>
        <w:snapToGrid w:val="0"/>
        <w:spacing w:line="360" w:lineRule="auto"/>
        <w:ind w:firstLine="2872" w:firstLineChars="894"/>
        <w:rPr>
          <w:rFonts w:eastAsia="仿宋"/>
          <w:color w:val="000000" w:themeColor="text1"/>
          <w14:textFill>
            <w14:solidFill>
              <w14:schemeClr w14:val="tx1"/>
            </w14:solidFill>
          </w14:textFill>
        </w:rPr>
      </w:pPr>
      <w:r>
        <w:rPr>
          <w:rFonts w:hint="eastAsia" w:eastAsia="仿宋"/>
          <w:b/>
          <w:color w:val="000000" w:themeColor="text1"/>
          <w:kern w:val="0"/>
          <w:sz w:val="32"/>
          <w:szCs w:val="32"/>
          <w:lang w:val="zh-CN"/>
          <w14:textFill>
            <w14:solidFill>
              <w14:schemeClr w14:val="tx1"/>
            </w14:solidFill>
          </w14:textFill>
        </w:rPr>
        <w:t>授权委托书（适用于非联合体投标）</w:t>
      </w:r>
    </w:p>
    <w:p w14:paraId="14B979B8">
      <w:pPr>
        <w:snapToGrid w:val="0"/>
        <w:spacing w:line="360" w:lineRule="auto"/>
        <w:rPr>
          <w:rFonts w:eastAsia="仿宋"/>
          <w:color w:val="000000" w:themeColor="text1"/>
          <w:kern w:val="0"/>
          <w:sz w:val="24"/>
          <w14:textFill>
            <w14:solidFill>
              <w14:schemeClr w14:val="tx1"/>
            </w14:solidFill>
          </w14:textFill>
        </w:rPr>
      </w:pPr>
      <w:r>
        <w:rPr>
          <w:rFonts w:hint="eastAsia" w:eastAsia="仿宋"/>
          <w:color w:val="000000" w:themeColor="text1"/>
          <w:sz w:val="24"/>
          <w14:textFill>
            <w14:solidFill>
              <w14:schemeClr w14:val="tx1"/>
            </w14:solidFill>
          </w14:textFill>
        </w:rPr>
        <w:t>浙江省生态环境厅、浙江正淏招标代理有限公司</w:t>
      </w:r>
      <w:r>
        <w:rPr>
          <w:rFonts w:hint="eastAsia" w:eastAsia="仿宋"/>
          <w:color w:val="000000" w:themeColor="text1"/>
          <w:kern w:val="0"/>
          <w:sz w:val="24"/>
          <w:lang w:val="zh-CN"/>
          <w14:textFill>
            <w14:solidFill>
              <w14:schemeClr w14:val="tx1"/>
            </w14:solidFill>
          </w14:textFill>
        </w:rPr>
        <w:t>：</w:t>
      </w:r>
    </w:p>
    <w:p w14:paraId="2A7F437D">
      <w:pPr>
        <w:snapToGrid w:val="0"/>
        <w:spacing w:line="360" w:lineRule="auto"/>
        <w:ind w:firstLine="576"/>
        <w:rPr>
          <w:rFonts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现</w:t>
      </w:r>
      <w:r>
        <w:rPr>
          <w:rFonts w:hint="eastAsia" w:eastAsia="仿宋"/>
          <w:color w:val="000000" w:themeColor="text1"/>
          <w:kern w:val="0"/>
          <w:sz w:val="24"/>
          <w:lang w:val="zh-CN"/>
          <w14:textFill>
            <w14:solidFill>
              <w14:schemeClr w14:val="tx1"/>
            </w14:solidFill>
          </w14:textFill>
        </w:rPr>
        <w:t>委托（姓名）为我方代理人（身份证号码：，手机：），以我方名义处理</w:t>
      </w:r>
      <w:r>
        <w:rPr>
          <w:rFonts w:eastAsia="仿宋"/>
          <w:color w:val="000000" w:themeColor="text1"/>
          <w:sz w:val="24"/>
          <w14:textFill>
            <w14:solidFill>
              <w14:schemeClr w14:val="tx1"/>
            </w14:solidFill>
          </w14:textFill>
        </w:rPr>
        <w:t>2024</w:t>
      </w:r>
      <w:r>
        <w:rPr>
          <w:rFonts w:hint="eastAsia" w:eastAsia="仿宋"/>
          <w:color w:val="000000" w:themeColor="text1"/>
          <w:sz w:val="24"/>
          <w14:textFill>
            <w14:solidFill>
              <w14:schemeClr w14:val="tx1"/>
            </w14:solidFill>
          </w14:textFill>
        </w:rPr>
        <w:t>年浙江省主要污染物总量减排核算技术服务项目【招标编号：</w:t>
      </w:r>
      <w:r>
        <w:rPr>
          <w:rFonts w:eastAsia="仿宋"/>
          <w:color w:val="000000" w:themeColor="text1"/>
          <w:sz w:val="24"/>
          <w14:textFill>
            <w14:solidFill>
              <w14:schemeClr w14:val="tx1"/>
            </w14:solidFill>
          </w14:textFill>
        </w:rPr>
        <w:t>ZHDL2024-STHJT-12</w:t>
      </w:r>
      <w:r>
        <w:rPr>
          <w:rFonts w:hint="eastAsia" w:eastAsia="仿宋"/>
          <w:color w:val="000000" w:themeColor="text1"/>
          <w:sz w:val="24"/>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政府采购投标的一切事项，其法律后果由我方承担。</w:t>
      </w:r>
    </w:p>
    <w:p w14:paraId="6F4CDC5D">
      <w:pPr>
        <w:snapToGrid w:val="0"/>
        <w:spacing w:line="360" w:lineRule="auto"/>
        <w:rPr>
          <w:rFonts w:eastAsia="仿宋"/>
          <w:color w:val="000000" w:themeColor="text1"/>
          <w:kern w:val="0"/>
          <w:sz w:val="24"/>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委托期限</w:t>
      </w:r>
      <w:r>
        <w:rPr>
          <w:rFonts w:hint="eastAsia" w:eastAsia="仿宋"/>
          <w:color w:val="000000" w:themeColor="text1"/>
          <w:kern w:val="0"/>
          <w:sz w:val="24"/>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自年月日起至年月日止。</w:t>
      </w:r>
    </w:p>
    <w:p w14:paraId="72AEC056">
      <w:pPr>
        <w:snapToGrid w:val="0"/>
        <w:spacing w:line="360" w:lineRule="auto"/>
        <w:rPr>
          <w:rFonts w:eastAsia="仿宋"/>
          <w:color w:val="000000" w:themeColor="text1"/>
          <w:kern w:val="0"/>
          <w:sz w:val="24"/>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特此告知。</w:t>
      </w:r>
    </w:p>
    <w:p w14:paraId="35159A74">
      <w:pPr>
        <w:snapToGrid w:val="0"/>
        <w:spacing w:line="360" w:lineRule="auto"/>
        <w:rPr>
          <w:rFonts w:eastAsia="仿宋"/>
          <w:color w:val="000000" w:themeColor="text1"/>
          <w:kern w:val="0"/>
          <w:sz w:val="24"/>
          <w14:textFill>
            <w14:solidFill>
              <w14:schemeClr w14:val="tx1"/>
            </w14:solidFill>
          </w14:textFill>
        </w:rPr>
      </w:pP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投标人名称</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电子签名</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w:t>
      </w:r>
    </w:p>
    <w:p w14:paraId="18D32DAF">
      <w:pPr>
        <w:snapToGrid w:val="0"/>
        <w:spacing w:line="360" w:lineRule="auto"/>
        <w:rPr>
          <w:rFonts w:eastAsia="仿宋"/>
          <w:color w:val="000000" w:themeColor="text1"/>
          <w:kern w:val="0"/>
          <w:sz w:val="24"/>
          <w:lang w:val="zh-CN"/>
          <w14:textFill>
            <w14:solidFill>
              <w14:schemeClr w14:val="tx1"/>
            </w14:solidFill>
          </w14:textFill>
        </w:rPr>
      </w:pP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签发日期：</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年</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月</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日</w:t>
      </w:r>
    </w:p>
    <w:p w14:paraId="788C485F">
      <w:pPr>
        <w:snapToGrid w:val="0"/>
        <w:spacing w:line="360" w:lineRule="auto"/>
        <w:rPr>
          <w:rFonts w:eastAsia="仿宋"/>
          <w:color w:val="000000" w:themeColor="text1"/>
          <w:sz w:val="24"/>
          <w14:textFill>
            <w14:solidFill>
              <w14:schemeClr w14:val="tx1"/>
            </w14:solidFill>
          </w14:textFill>
        </w:rPr>
      </w:pPr>
    </w:p>
    <w:p w14:paraId="38C14E63">
      <w:pPr>
        <w:snapToGrid w:val="0"/>
        <w:spacing w:line="360" w:lineRule="auto"/>
        <w:rPr>
          <w:rFonts w:eastAsia="仿宋"/>
          <w:color w:val="000000" w:themeColor="text1"/>
          <w:sz w:val="24"/>
          <w14:textFill>
            <w14:solidFill>
              <w14:schemeClr w14:val="tx1"/>
            </w14:solidFill>
          </w14:textFill>
        </w:rPr>
      </w:pPr>
    </w:p>
    <w:p w14:paraId="6AE8F8C4">
      <w:pPr>
        <w:snapToGrid w:val="0"/>
        <w:spacing w:line="360" w:lineRule="auto"/>
        <w:rPr>
          <w:rFonts w:eastAsia="仿宋"/>
          <w:color w:val="000000" w:themeColor="text1"/>
          <w:sz w:val="24"/>
          <w14:textFill>
            <w14:solidFill>
              <w14:schemeClr w14:val="tx1"/>
            </w14:solidFill>
          </w14:textFill>
        </w:rPr>
      </w:pPr>
    </w:p>
    <w:p w14:paraId="069C5804">
      <w:pPr>
        <w:jc w:val="center"/>
        <w:rPr>
          <w:rFonts w:eastAsia="仿宋"/>
          <w:b/>
          <w:color w:val="000000" w:themeColor="text1"/>
          <w:kern w:val="0"/>
          <w:sz w:val="32"/>
          <w:szCs w:val="32"/>
          <w14:textFill>
            <w14:solidFill>
              <w14:schemeClr w14:val="tx1"/>
            </w14:solidFill>
          </w14:textFill>
        </w:rPr>
      </w:pPr>
      <w:r>
        <w:rPr>
          <w:rFonts w:hint="eastAsia" w:eastAsia="仿宋"/>
          <w:b/>
          <w:color w:val="000000" w:themeColor="text1"/>
          <w:kern w:val="0"/>
          <w:sz w:val="32"/>
          <w:szCs w:val="32"/>
          <w:lang w:val="zh-CN"/>
          <w14:textFill>
            <w14:solidFill>
              <w14:schemeClr w14:val="tx1"/>
            </w14:solidFill>
          </w14:textFill>
        </w:rPr>
        <w:t>授权委托书（适用于联合体投标）</w:t>
      </w:r>
    </w:p>
    <w:p w14:paraId="36E938A4">
      <w:pPr>
        <w:snapToGrid w:val="0"/>
        <w:spacing w:line="360" w:lineRule="auto"/>
        <w:rPr>
          <w:rFonts w:eastAsia="仿宋"/>
          <w:color w:val="000000" w:themeColor="text1"/>
          <w:kern w:val="0"/>
          <w:sz w:val="24"/>
          <w14:textFill>
            <w14:solidFill>
              <w14:schemeClr w14:val="tx1"/>
            </w14:solidFill>
          </w14:textFill>
        </w:rPr>
      </w:pPr>
      <w:r>
        <w:rPr>
          <w:rFonts w:hint="eastAsia" w:eastAsia="仿宋"/>
          <w:color w:val="000000" w:themeColor="text1"/>
          <w:sz w:val="24"/>
          <w14:textFill>
            <w14:solidFill>
              <w14:schemeClr w14:val="tx1"/>
            </w14:solidFill>
          </w14:textFill>
        </w:rPr>
        <w:t>浙江省生态环境厅、浙江正淏招标代理有限公司</w:t>
      </w:r>
      <w:r>
        <w:rPr>
          <w:rFonts w:hint="eastAsia" w:eastAsia="仿宋"/>
          <w:color w:val="000000" w:themeColor="text1"/>
          <w:kern w:val="0"/>
          <w:sz w:val="24"/>
          <w:lang w:val="zh-CN"/>
          <w14:textFill>
            <w14:solidFill>
              <w14:schemeClr w14:val="tx1"/>
            </w14:solidFill>
          </w14:textFill>
        </w:rPr>
        <w:t>：</w:t>
      </w:r>
    </w:p>
    <w:p w14:paraId="2C2EC558">
      <w:pPr>
        <w:snapToGrid w:val="0"/>
        <w:spacing w:line="360" w:lineRule="auto"/>
        <w:ind w:firstLine="576"/>
        <w:rPr>
          <w:rFonts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现</w:t>
      </w:r>
      <w:r>
        <w:rPr>
          <w:rFonts w:hint="eastAsia" w:eastAsia="仿宋"/>
          <w:color w:val="000000" w:themeColor="text1"/>
          <w:kern w:val="0"/>
          <w:sz w:val="24"/>
          <w:lang w:val="zh-CN"/>
          <w14:textFill>
            <w14:solidFill>
              <w14:schemeClr w14:val="tx1"/>
            </w14:solidFill>
          </w14:textFill>
        </w:rPr>
        <w:t>委托（姓名）为我方代理人（身份证号码：，手机：），以我方名义处理</w:t>
      </w:r>
      <w:r>
        <w:rPr>
          <w:rFonts w:eastAsia="仿宋"/>
          <w:color w:val="000000" w:themeColor="text1"/>
          <w:sz w:val="24"/>
          <w14:textFill>
            <w14:solidFill>
              <w14:schemeClr w14:val="tx1"/>
            </w14:solidFill>
          </w14:textFill>
        </w:rPr>
        <w:t>2024</w:t>
      </w:r>
      <w:r>
        <w:rPr>
          <w:rFonts w:hint="eastAsia" w:eastAsia="仿宋"/>
          <w:color w:val="000000" w:themeColor="text1"/>
          <w:sz w:val="24"/>
          <w14:textFill>
            <w14:solidFill>
              <w14:schemeClr w14:val="tx1"/>
            </w14:solidFill>
          </w14:textFill>
        </w:rPr>
        <w:t>年浙江省主要污染物总量减排核算技术服务项目【招标编号：</w:t>
      </w:r>
      <w:r>
        <w:rPr>
          <w:rFonts w:eastAsia="仿宋"/>
          <w:color w:val="000000" w:themeColor="text1"/>
          <w:sz w:val="24"/>
          <w14:textFill>
            <w14:solidFill>
              <w14:schemeClr w14:val="tx1"/>
            </w14:solidFill>
          </w14:textFill>
        </w:rPr>
        <w:t>ZHDL2024-STHJT-12</w:t>
      </w:r>
      <w:r>
        <w:rPr>
          <w:rFonts w:hint="eastAsia" w:eastAsia="仿宋"/>
          <w:color w:val="000000" w:themeColor="text1"/>
          <w:sz w:val="24"/>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政府采购投标的一切事项，其法律后果由我方承担。</w:t>
      </w:r>
    </w:p>
    <w:p w14:paraId="19558BAD">
      <w:pPr>
        <w:snapToGrid w:val="0"/>
        <w:spacing w:line="360" w:lineRule="auto"/>
        <w:rPr>
          <w:rFonts w:eastAsia="仿宋"/>
          <w:color w:val="000000" w:themeColor="text1"/>
          <w:kern w:val="0"/>
          <w:sz w:val="24"/>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委托期限</w:t>
      </w:r>
      <w:r>
        <w:rPr>
          <w:rFonts w:hint="eastAsia" w:eastAsia="仿宋"/>
          <w:color w:val="000000" w:themeColor="text1"/>
          <w:kern w:val="0"/>
          <w:sz w:val="24"/>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自年月日起至年月日止。</w:t>
      </w:r>
    </w:p>
    <w:p w14:paraId="01DC2300">
      <w:pPr>
        <w:snapToGrid w:val="0"/>
        <w:spacing w:line="360" w:lineRule="auto"/>
        <w:rPr>
          <w:rFonts w:eastAsia="仿宋"/>
          <w:color w:val="000000" w:themeColor="text1"/>
          <w:kern w:val="0"/>
          <w:sz w:val="24"/>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特此告知。</w:t>
      </w:r>
    </w:p>
    <w:p w14:paraId="75375E7C">
      <w:pPr>
        <w:jc w:val="center"/>
        <w:rPr>
          <w:rFonts w:eastAsia="仿宋"/>
          <w:b/>
          <w:color w:val="000000" w:themeColor="text1"/>
          <w:kern w:val="0"/>
          <w:sz w:val="32"/>
          <w:szCs w:val="32"/>
          <w14:textFill>
            <w14:solidFill>
              <w14:schemeClr w14:val="tx1"/>
            </w14:solidFill>
          </w14:textFill>
        </w:rPr>
      </w:pPr>
    </w:p>
    <w:p w14:paraId="6830B0AF">
      <w:pPr>
        <w:jc w:val="center"/>
        <w:rPr>
          <w:rFonts w:eastAsia="仿宋"/>
          <w:b/>
          <w:color w:val="000000" w:themeColor="text1"/>
          <w:kern w:val="0"/>
          <w:sz w:val="32"/>
          <w:szCs w:val="32"/>
          <w14:textFill>
            <w14:solidFill>
              <w14:schemeClr w14:val="tx1"/>
            </w14:solidFill>
          </w14:textFill>
        </w:rPr>
      </w:pPr>
    </w:p>
    <w:p w14:paraId="2EF7213C">
      <w:pPr>
        <w:jc w:val="center"/>
        <w:rPr>
          <w:rFonts w:eastAsia="仿宋"/>
          <w:b/>
          <w:color w:val="000000" w:themeColor="text1"/>
          <w:kern w:val="0"/>
          <w:sz w:val="32"/>
          <w:szCs w:val="32"/>
          <w14:textFill>
            <w14:solidFill>
              <w14:schemeClr w14:val="tx1"/>
            </w14:solidFill>
          </w14:textFill>
        </w:rPr>
      </w:pPr>
    </w:p>
    <w:p w14:paraId="59C2D7B5">
      <w:pPr>
        <w:rPr>
          <w:rFonts w:eastAsia="仿宋"/>
          <w:color w:val="000000" w:themeColor="text1"/>
          <w14:textFill>
            <w14:solidFill>
              <w14:schemeClr w14:val="tx1"/>
            </w14:solidFill>
          </w14:textFill>
        </w:rPr>
      </w:pPr>
    </w:p>
    <w:p w14:paraId="22DA1D96">
      <w:pPr>
        <w:snapToGrid w:val="0"/>
        <w:spacing w:line="360" w:lineRule="auto"/>
        <w:ind w:firstLine="5040" w:firstLineChars="2100"/>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联合体成员名称</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电子签名</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公章</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w:t>
      </w:r>
    </w:p>
    <w:p w14:paraId="24ADCD60">
      <w:pPr>
        <w:snapToGrid w:val="0"/>
        <w:spacing w:line="360" w:lineRule="auto"/>
        <w:ind w:firstLine="5040" w:firstLineChars="2100"/>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联合体成员名称</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电子签名</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公章</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w:t>
      </w:r>
    </w:p>
    <w:p w14:paraId="3AAC9319">
      <w:pPr>
        <w:snapToGrid w:val="0"/>
        <w:spacing w:line="360" w:lineRule="auto"/>
        <w:ind w:firstLine="5760" w:firstLineChars="2400"/>
        <w:rPr>
          <w:rFonts w:eastAsia="仿宋"/>
          <w:color w:val="000000" w:themeColor="text1"/>
          <w14:textFill>
            <w14:solidFill>
              <w14:schemeClr w14:val="tx1"/>
            </w14:solidFill>
          </w14:textFill>
        </w:rPr>
      </w:pPr>
      <w:r>
        <w:rPr>
          <w:rFonts w:eastAsia="仿宋"/>
          <w:color w:val="000000" w:themeColor="text1"/>
          <w:kern w:val="0"/>
          <w:sz w:val="24"/>
          <w:lang w:val="zh-CN"/>
          <w14:textFill>
            <w14:solidFill>
              <w14:schemeClr w14:val="tx1"/>
            </w14:solidFill>
          </w14:textFill>
        </w:rPr>
        <w:t>……</w:t>
      </w:r>
    </w:p>
    <w:p w14:paraId="0993FAE8">
      <w:pPr>
        <w:snapToGrid w:val="0"/>
        <w:spacing w:line="360" w:lineRule="auto"/>
        <w:rPr>
          <w:rFonts w:eastAsia="仿宋"/>
          <w:color w:val="000000" w:themeColor="text1"/>
          <w:kern w:val="0"/>
          <w:sz w:val="24"/>
          <w:lang w:val="zh-CN"/>
          <w14:textFill>
            <w14:solidFill>
              <w14:schemeClr w14:val="tx1"/>
            </w14:solidFill>
          </w14:textFill>
        </w:rPr>
      </w:pP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日期：</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年</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月</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日</w:t>
      </w:r>
    </w:p>
    <w:p w14:paraId="0D0D3B13">
      <w:pPr>
        <w:autoSpaceDE w:val="0"/>
        <w:autoSpaceDN w:val="0"/>
        <w:spacing w:line="360" w:lineRule="auto"/>
        <w:jc w:val="center"/>
        <w:rPr>
          <w:rFonts w:eastAsia="仿宋"/>
          <w:b/>
          <w:color w:val="000000" w:themeColor="text1"/>
          <w:sz w:val="24"/>
          <w14:textFill>
            <w14:solidFill>
              <w14:schemeClr w14:val="tx1"/>
            </w14:solidFill>
          </w14:textFill>
        </w:rPr>
      </w:pPr>
      <w:r>
        <w:rPr>
          <w:rFonts w:hint="eastAsia" w:eastAsia="仿宋"/>
          <w:b/>
          <w:color w:val="000000" w:themeColor="text1"/>
          <w:kern w:val="0"/>
          <w:sz w:val="32"/>
          <w:szCs w:val="32"/>
          <w:lang w:val="zh-CN"/>
          <w14:textFill>
            <w14:solidFill>
              <w14:schemeClr w14:val="tx1"/>
            </w14:solidFill>
          </w14:textFill>
        </w:rPr>
        <w:t>法定代表人、单位负责人或自然人本人</w:t>
      </w:r>
      <w:r>
        <w:rPr>
          <w:rFonts w:hint="eastAsia" w:eastAsia="仿宋"/>
          <w:b/>
          <w:color w:val="000000" w:themeColor="text1"/>
          <w:sz w:val="30"/>
          <w:szCs w:val="30"/>
          <w14:textFill>
            <w14:solidFill>
              <w14:schemeClr w14:val="tx1"/>
            </w14:solidFill>
          </w14:textFill>
        </w:rPr>
        <w:t>的身份证明（适用于法定代表人、单位负责人或者自然人本人代表投标人参加投标）</w:t>
      </w:r>
    </w:p>
    <w:p w14:paraId="4FA0027F">
      <w:pPr>
        <w:pStyle w:val="22"/>
        <w:spacing w:line="360" w:lineRule="auto"/>
        <w:rPr>
          <w:rFonts w:ascii="Times New Roman" w:hAnsi="Times New Roman" w:eastAsia="仿宋"/>
          <w:bCs/>
          <w:color w:val="000000" w:themeColor="text1"/>
          <w:sz w:val="24"/>
          <w14:textFill>
            <w14:solidFill>
              <w14:schemeClr w14:val="tx1"/>
            </w14:solidFill>
          </w14:textFill>
        </w:rPr>
      </w:pPr>
      <w:r>
        <w:rPr>
          <w:rFonts w:hint="eastAsia" w:ascii="Times New Roman" w:hAnsi="Times New Roman" w:eastAsia="仿宋"/>
          <w:bCs/>
          <w:color w:val="000000" w:themeColor="text1"/>
          <w:sz w:val="24"/>
          <w14:textFill>
            <w14:solidFill>
              <w14:schemeClr w14:val="tx1"/>
            </w14:solidFill>
          </w14:textFill>
        </w:rPr>
        <w:t>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F5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88C9DA0">
            <w:pPr>
              <w:pStyle w:val="22"/>
              <w:adjustRightInd w:val="0"/>
              <w:spacing w:line="360" w:lineRule="auto"/>
              <w:rPr>
                <w:rFonts w:ascii="Times New Roman" w:hAnsi="Times New Roman" w:eastAsia="仿宋"/>
                <w:bCs/>
                <w:color w:val="000000" w:themeColor="text1"/>
                <w:sz w:val="24"/>
                <w14:textFill>
                  <w14:solidFill>
                    <w14:schemeClr w14:val="tx1"/>
                  </w14:solidFill>
                </w14:textFill>
              </w:rPr>
            </w:pPr>
            <w:r>
              <w:rPr>
                <w:rFonts w:hint="eastAsia" w:ascii="Times New Roman" w:hAnsi="Times New Roman" w:eastAsia="仿宋"/>
                <w:bCs/>
                <w:color w:val="000000" w:themeColor="text1"/>
                <w:sz w:val="24"/>
                <w14:textFill>
                  <w14:solidFill>
                    <w14:schemeClr w14:val="tx1"/>
                  </w14:solidFill>
                </w14:textFill>
              </w:rPr>
              <w:t>正面：反面：</w:t>
            </w:r>
          </w:p>
          <w:p w14:paraId="5587D4A5">
            <w:pPr>
              <w:pStyle w:val="22"/>
              <w:adjustRightInd w:val="0"/>
              <w:spacing w:line="360" w:lineRule="auto"/>
              <w:rPr>
                <w:rFonts w:ascii="Times New Roman" w:hAnsi="Times New Roman" w:eastAsia="仿宋"/>
                <w:bCs/>
                <w:color w:val="000000" w:themeColor="text1"/>
                <w:sz w:val="24"/>
                <w14:textFill>
                  <w14:solidFill>
                    <w14:schemeClr w14:val="tx1"/>
                  </w14:solidFill>
                </w14:textFill>
              </w:rPr>
            </w:pPr>
          </w:p>
        </w:tc>
      </w:tr>
    </w:tbl>
    <w:p w14:paraId="2A647BF2">
      <w:pPr>
        <w:snapToGrid w:val="0"/>
        <w:spacing w:line="360" w:lineRule="auto"/>
        <w:ind w:firstLine="576"/>
        <w:jc w:val="center"/>
        <w:rPr>
          <w:rFonts w:eastAsia="仿宋"/>
          <w:color w:val="000000" w:themeColor="text1"/>
          <w:kern w:val="0"/>
          <w:sz w:val="24"/>
          <w:lang w:val="zh-CN"/>
          <w14:textFill>
            <w14:solidFill>
              <w14:schemeClr w14:val="tx1"/>
            </w14:solidFill>
          </w14:textFill>
        </w:rPr>
      </w:pPr>
    </w:p>
    <w:p w14:paraId="6BF3BDEA">
      <w:pPr>
        <w:snapToGrid w:val="0"/>
        <w:spacing w:line="360" w:lineRule="auto"/>
        <w:ind w:firstLine="576"/>
        <w:jc w:val="center"/>
        <w:rPr>
          <w:rFonts w:eastAsia="仿宋"/>
          <w:color w:val="000000" w:themeColor="text1"/>
          <w:kern w:val="0"/>
          <w:sz w:val="24"/>
          <w:lang w:val="zh-CN"/>
          <w14:textFill>
            <w14:solidFill>
              <w14:schemeClr w14:val="tx1"/>
            </w14:solidFill>
          </w14:textFill>
        </w:rPr>
      </w:pP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投标人名称</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电子签名</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w:t>
      </w:r>
      <w:r>
        <w:rPr>
          <w:rFonts w:eastAsia="仿宋"/>
          <w:color w:val="000000" w:themeColor="text1"/>
          <w:kern w:val="0"/>
          <w:sz w:val="24"/>
          <w:lang w:val="zh-CN"/>
          <w14:textFill>
            <w14:solidFill>
              <w14:schemeClr w14:val="tx1"/>
            </w14:solidFill>
          </w14:textFill>
        </w:rPr>
        <w:t xml:space="preserve">                              </w:t>
      </w:r>
    </w:p>
    <w:p w14:paraId="00C9B365">
      <w:pPr>
        <w:spacing w:line="360" w:lineRule="auto"/>
        <w:jc w:val="center"/>
        <w:rPr>
          <w:rFonts w:eastAsia="仿宋"/>
          <w:color w:val="000000" w:themeColor="text1"/>
          <w:kern w:val="0"/>
          <w:sz w:val="24"/>
          <w:lang w:val="zh-CN"/>
          <w14:textFill>
            <w14:solidFill>
              <w14:schemeClr w14:val="tx1"/>
            </w14:solidFill>
          </w14:textFill>
        </w:rPr>
      </w:pP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日期：</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年</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月</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日</w:t>
      </w:r>
    </w:p>
    <w:p w14:paraId="54F3E70F">
      <w:pPr>
        <w:jc w:val="center"/>
        <w:rPr>
          <w:rFonts w:eastAsia="仿宋"/>
          <w:b/>
          <w:color w:val="000000" w:themeColor="text1"/>
          <w:kern w:val="0"/>
          <w:sz w:val="32"/>
          <w:szCs w:val="32"/>
          <w:lang w:val="zh-CN"/>
          <w14:textFill>
            <w14:solidFill>
              <w14:schemeClr w14:val="tx1"/>
            </w14:solidFill>
          </w14:textFill>
        </w:rPr>
      </w:pPr>
      <w:r>
        <w:rPr>
          <w:rFonts w:eastAsia="仿宋"/>
          <w:b/>
          <w:color w:val="000000" w:themeColor="text1"/>
          <w:kern w:val="0"/>
          <w:sz w:val="32"/>
          <w:szCs w:val="32"/>
          <w14:textFill>
            <w14:solidFill>
              <w14:schemeClr w14:val="tx1"/>
            </w14:solidFill>
          </w14:textFill>
        </w:rPr>
        <w:br w:type="page"/>
      </w:r>
      <w:r>
        <w:rPr>
          <w:rFonts w:hint="eastAsia" w:eastAsia="仿宋"/>
          <w:b/>
          <w:color w:val="000000" w:themeColor="text1"/>
          <w:kern w:val="0"/>
          <w:sz w:val="32"/>
          <w:szCs w:val="32"/>
          <w14:textFill>
            <w14:solidFill>
              <w14:schemeClr w14:val="tx1"/>
            </w14:solidFill>
          </w14:textFill>
        </w:rPr>
        <w:t>三、</w:t>
      </w:r>
      <w:r>
        <w:rPr>
          <w:rFonts w:hint="eastAsia" w:eastAsia="仿宋"/>
          <w:b/>
          <w:color w:val="000000" w:themeColor="text1"/>
          <w:kern w:val="0"/>
          <w:sz w:val="32"/>
          <w:szCs w:val="32"/>
          <w:lang w:val="zh-CN"/>
          <w14:textFill>
            <w14:solidFill>
              <w14:schemeClr w14:val="tx1"/>
            </w14:solidFill>
          </w14:textFill>
        </w:rPr>
        <w:t>联合协议</w:t>
      </w:r>
    </w:p>
    <w:p w14:paraId="2BF3FB3A">
      <w:pPr>
        <w:widowControl/>
        <w:spacing w:line="360" w:lineRule="auto"/>
        <w:ind w:firstLine="482" w:firstLineChars="200"/>
        <w:jc w:val="left"/>
        <w:rPr>
          <w:rFonts w:eastAsia="仿宋"/>
          <w:b/>
          <w:color w:val="000000" w:themeColor="text1"/>
          <w:sz w:val="24"/>
          <w14:textFill>
            <w14:solidFill>
              <w14:schemeClr w14:val="tx1"/>
            </w14:solidFill>
          </w14:textFill>
        </w:rPr>
      </w:pPr>
      <w:r>
        <w:rPr>
          <w:rFonts w:hint="eastAsia" w:eastAsia="仿宋"/>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49F997AB">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u w:val="single"/>
          <w14:textFill>
            <w14:solidFill>
              <w14:schemeClr w14:val="tx1"/>
            </w14:solidFill>
          </w14:textFill>
        </w:rPr>
        <w:t>（联合体所有成员名称）</w:t>
      </w:r>
      <w:r>
        <w:rPr>
          <w:rFonts w:hint="eastAsia" w:eastAsia="仿宋"/>
          <w:color w:val="000000" w:themeColor="text1"/>
          <w:kern w:val="0"/>
          <w:sz w:val="24"/>
          <w14:textFill>
            <w14:solidFill>
              <w14:schemeClr w14:val="tx1"/>
            </w14:solidFill>
          </w14:textFill>
        </w:rPr>
        <w:t>自愿</w:t>
      </w:r>
      <w:r>
        <w:rPr>
          <w:rFonts w:hint="eastAsia" w:eastAsia="仿宋"/>
          <w:color w:val="000000" w:themeColor="text1"/>
          <w:kern w:val="0"/>
          <w:sz w:val="24"/>
          <w:lang w:val="zh-CN"/>
          <w14:textFill>
            <w14:solidFill>
              <w14:schemeClr w14:val="tx1"/>
            </w14:solidFill>
          </w14:textFill>
        </w:rPr>
        <w:t>组成一个联合体，以一个投标人的身份</w:t>
      </w:r>
      <w:r>
        <w:rPr>
          <w:rFonts w:hint="eastAsia" w:eastAsia="仿宋"/>
          <w:color w:val="000000" w:themeColor="text1"/>
          <w:kern w:val="0"/>
          <w:sz w:val="24"/>
          <w14:textFill>
            <w14:solidFill>
              <w14:schemeClr w14:val="tx1"/>
            </w14:solidFill>
          </w14:textFill>
        </w:rPr>
        <w:t>参加</w:t>
      </w:r>
      <w:r>
        <w:rPr>
          <w:rFonts w:eastAsia="仿宋"/>
          <w:color w:val="000000" w:themeColor="text1"/>
          <w:sz w:val="24"/>
          <w14:textFill>
            <w14:solidFill>
              <w14:schemeClr w14:val="tx1"/>
            </w14:solidFill>
          </w14:textFill>
        </w:rPr>
        <w:t>2024</w:t>
      </w:r>
      <w:r>
        <w:rPr>
          <w:rFonts w:hint="eastAsia" w:eastAsia="仿宋"/>
          <w:color w:val="000000" w:themeColor="text1"/>
          <w:sz w:val="24"/>
          <w14:textFill>
            <w14:solidFill>
              <w14:schemeClr w14:val="tx1"/>
            </w14:solidFill>
          </w14:textFill>
        </w:rPr>
        <w:t>年浙江省主要污染物总量减排核算技术服务项目【招标编号：</w:t>
      </w:r>
      <w:r>
        <w:rPr>
          <w:rFonts w:eastAsia="仿宋"/>
          <w:color w:val="000000" w:themeColor="text1"/>
          <w:sz w:val="24"/>
          <w14:textFill>
            <w14:solidFill>
              <w14:schemeClr w14:val="tx1"/>
            </w14:solidFill>
          </w14:textFill>
        </w:rPr>
        <w:t>ZHDL2024-STHJT-12</w:t>
      </w:r>
      <w:r>
        <w:rPr>
          <w:rFonts w:hint="eastAsia" w:eastAsia="仿宋"/>
          <w:color w:val="000000" w:themeColor="text1"/>
          <w:sz w:val="24"/>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投标。</w:t>
      </w:r>
    </w:p>
    <w:p w14:paraId="073C4C6C">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一、各方一致决定，</w:t>
      </w:r>
      <w:r>
        <w:rPr>
          <w:rFonts w:hint="eastAsia" w:eastAsia="仿宋"/>
          <w:color w:val="000000" w:themeColor="text1"/>
          <w:kern w:val="0"/>
          <w:sz w:val="24"/>
          <w:u w:val="single"/>
          <w14:textFill>
            <w14:solidFill>
              <w14:schemeClr w14:val="tx1"/>
            </w14:solidFill>
          </w14:textFill>
        </w:rPr>
        <w:t>（某联合体成员名称）</w:t>
      </w:r>
      <w:r>
        <w:rPr>
          <w:rFonts w:hint="eastAsia" w:eastAsia="仿宋"/>
          <w:color w:val="000000" w:themeColor="text1"/>
          <w:kern w:val="0"/>
          <w:sz w:val="24"/>
          <w14:textFill>
            <w14:solidFill>
              <w14:schemeClr w14:val="tx1"/>
            </w14:solidFill>
          </w14:textFill>
        </w:rPr>
        <w:t>为联合体</w:t>
      </w:r>
      <w:r>
        <w:rPr>
          <w:rFonts w:hint="eastAsia" w:eastAsia="仿宋"/>
          <w:color w:val="000000" w:themeColor="text1"/>
          <w:kern w:val="0"/>
          <w:sz w:val="24"/>
          <w:lang w:val="zh-CN"/>
          <w14:textFill>
            <w14:solidFill>
              <w14:schemeClr w14:val="tx1"/>
            </w14:solidFill>
          </w14:textFill>
        </w:rPr>
        <w:t>牵头人</w:t>
      </w:r>
      <w:r>
        <w:rPr>
          <w:rFonts w:hint="eastAsia" w:eastAsia="仿宋"/>
          <w:color w:val="000000" w:themeColor="text1"/>
          <w:sz w:val="24"/>
          <w14:textFill>
            <w14:solidFill>
              <w14:schemeClr w14:val="tx1"/>
            </w14:solidFill>
          </w14:textFill>
        </w:rPr>
        <w:t>，代表所有联合体成员负责投标和合同实施阶段的主办、协调工作</w:t>
      </w:r>
      <w:r>
        <w:rPr>
          <w:rFonts w:hint="eastAsia" w:eastAsia="仿宋"/>
          <w:color w:val="000000" w:themeColor="text1"/>
          <w:kern w:val="0"/>
          <w:sz w:val="24"/>
          <w:lang w:val="zh-CN"/>
          <w14:textFill>
            <w14:solidFill>
              <w14:schemeClr w14:val="tx1"/>
            </w14:solidFill>
          </w14:textFill>
        </w:rPr>
        <w:t>。</w:t>
      </w:r>
    </w:p>
    <w:p w14:paraId="2F4C81C9">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二、</w:t>
      </w:r>
      <w:r>
        <w:rPr>
          <w:rFonts w:hint="eastAsia" w:eastAsia="仿宋"/>
          <w:color w:val="000000" w:themeColor="text1"/>
          <w:sz w:val="24"/>
          <w14:textFill>
            <w14:solidFill>
              <w14:schemeClr w14:val="tx1"/>
            </w14:solidFill>
          </w14:textFill>
        </w:rPr>
        <w:t>所有联合体成员各方签署授权书，授权书载明的</w:t>
      </w:r>
      <w:r>
        <w:rPr>
          <w:rFonts w:hint="eastAsia" w:eastAsia="仿宋"/>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14:paraId="251BB87D">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三、本次联合投标中，分工如下：</w:t>
      </w:r>
      <w:r>
        <w:rPr>
          <w:rFonts w:hint="eastAsia" w:eastAsia="仿宋"/>
          <w:color w:val="000000" w:themeColor="text1"/>
          <w:kern w:val="0"/>
          <w:sz w:val="24"/>
          <w:u w:val="single"/>
          <w14:textFill>
            <w14:solidFill>
              <w14:schemeClr w14:val="tx1"/>
            </w14:solidFill>
          </w14:textFill>
        </w:rPr>
        <w:t>（联合体其中一方成员名称）</w:t>
      </w:r>
      <w:r>
        <w:rPr>
          <w:rFonts w:hint="eastAsia" w:eastAsia="仿宋"/>
          <w:color w:val="000000" w:themeColor="text1"/>
          <w:kern w:val="0"/>
          <w:sz w:val="24"/>
          <w:lang w:val="zh-CN"/>
          <w14:textFill>
            <w14:solidFill>
              <w14:schemeClr w14:val="tx1"/>
            </w14:solidFill>
          </w14:textFill>
        </w:rPr>
        <w:t>承担的工作和义务为：；</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w:t>
      </w:r>
    </w:p>
    <w:p w14:paraId="33815D4A">
      <w:pPr>
        <w:snapToGrid w:val="0"/>
        <w:spacing w:line="360" w:lineRule="auto"/>
        <w:ind w:firstLine="576"/>
        <w:rPr>
          <w:rFonts w:eastAsia="仿宋"/>
          <w:b/>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四、</w:t>
      </w:r>
      <w:r>
        <w:rPr>
          <w:rFonts w:hint="eastAsia" w:eastAsia="仿宋"/>
          <w:color w:val="000000" w:themeColor="text1"/>
          <w:kern w:val="0"/>
          <w:sz w:val="24"/>
          <w:u w:val="single"/>
          <w14:textFill>
            <w14:solidFill>
              <w14:schemeClr w14:val="tx1"/>
            </w14:solidFill>
          </w14:textFill>
        </w:rPr>
        <w:t>（联合体其中一方成员名称）</w:t>
      </w:r>
      <w:r>
        <w:rPr>
          <w:rFonts w:hint="eastAsia" w:eastAsia="仿宋"/>
          <w:color w:val="000000" w:themeColor="text1"/>
          <w:kern w:val="0"/>
          <w:sz w:val="24"/>
          <w14:textFill>
            <w14:solidFill>
              <w14:schemeClr w14:val="tx1"/>
            </w14:solidFill>
          </w14:textFill>
        </w:rPr>
        <w:t>提供的全部货物由小微企业制造，其合同份额占到合同总金额</w:t>
      </w:r>
      <w:r>
        <w:rPr>
          <w:rFonts w:eastAsia="仿宋"/>
          <w:color w:val="000000" w:themeColor="text1"/>
          <w:kern w:val="0"/>
          <w:sz w:val="24"/>
          <w14:textFill>
            <w14:solidFill>
              <w14:schemeClr w14:val="tx1"/>
            </w14:solidFill>
          </w14:textFill>
        </w:rPr>
        <w:t xml:space="preserve">   %</w:t>
      </w:r>
      <w:r>
        <w:rPr>
          <w:rFonts w:hint="eastAsia" w:eastAsia="仿宋"/>
          <w:color w:val="000000" w:themeColor="text1"/>
          <w:kern w:val="0"/>
          <w:sz w:val="24"/>
          <w14:textFill>
            <w14:solidFill>
              <w14:schemeClr w14:val="tx1"/>
            </w14:solidFill>
          </w14:textFill>
        </w:rPr>
        <w:t>以上；</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w:t>
      </w:r>
      <w:r>
        <w:rPr>
          <w:rFonts w:hint="eastAsia" w:eastAsia="仿宋"/>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w:t>
      </w:r>
      <w:r>
        <w:rPr>
          <w:rFonts w:eastAsia="仿宋"/>
          <w:b/>
          <w:color w:val="000000" w:themeColor="text1"/>
          <w:kern w:val="0"/>
          <w:sz w:val="24"/>
          <w:lang w:val="zh-CN"/>
          <w14:textFill>
            <w14:solidFill>
              <w14:schemeClr w14:val="tx1"/>
            </w14:solidFill>
          </w14:textFill>
        </w:rPr>
        <w:t xml:space="preserve"> 30%</w:t>
      </w:r>
      <w:r>
        <w:rPr>
          <w:rFonts w:hint="eastAsia" w:eastAsia="仿宋"/>
          <w:b/>
          <w:color w:val="000000" w:themeColor="text1"/>
          <w:kern w:val="0"/>
          <w:sz w:val="24"/>
          <w:lang w:val="zh-CN"/>
          <w14:textFill>
            <w14:solidFill>
              <w14:schemeClr w14:val="tx1"/>
            </w14:solidFill>
          </w14:textFill>
        </w:rPr>
        <w:t>以上，对联合体报价给予</w:t>
      </w:r>
      <w:r>
        <w:rPr>
          <w:rFonts w:eastAsia="仿宋"/>
          <w:b/>
          <w:color w:val="000000" w:themeColor="text1"/>
          <w:kern w:val="0"/>
          <w:sz w:val="24"/>
          <w14:textFill>
            <w14:solidFill>
              <w14:schemeClr w14:val="tx1"/>
            </w14:solidFill>
          </w14:textFill>
        </w:rPr>
        <w:t>6</w:t>
      </w:r>
      <w:r>
        <w:rPr>
          <w:rFonts w:eastAsia="仿宋"/>
          <w:b/>
          <w:color w:val="000000" w:themeColor="text1"/>
          <w:kern w:val="0"/>
          <w:sz w:val="24"/>
          <w:lang w:val="zh-CN"/>
          <w14:textFill>
            <w14:solidFill>
              <w14:schemeClr w14:val="tx1"/>
            </w14:solidFill>
          </w14:textFill>
        </w:rPr>
        <w:t>%</w:t>
      </w:r>
      <w:r>
        <w:rPr>
          <w:rFonts w:hint="eastAsia" w:eastAsia="仿宋"/>
          <w:b/>
          <w:color w:val="000000" w:themeColor="text1"/>
          <w:kern w:val="0"/>
          <w:sz w:val="24"/>
          <w:lang w:val="zh-CN"/>
          <w14:textFill>
            <w14:solidFill>
              <w14:schemeClr w14:val="tx1"/>
            </w14:solidFill>
          </w14:textFill>
        </w:rPr>
        <w:t>的扣除）</w:t>
      </w:r>
    </w:p>
    <w:p w14:paraId="04E4BD79">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五、如果中标，</w:t>
      </w:r>
      <w:r>
        <w:rPr>
          <w:rFonts w:hint="eastAsia" w:eastAsia="仿宋"/>
          <w:color w:val="000000" w:themeColor="text1"/>
          <w:sz w:val="24"/>
          <w14:textFill>
            <w14:solidFill>
              <w14:schemeClr w14:val="tx1"/>
            </w14:solidFill>
          </w14:textFill>
        </w:rPr>
        <w:t>联合体各成员方共同与采购人签订合同，并就采购合同约定的事项对采购人承担连带责任。</w:t>
      </w:r>
    </w:p>
    <w:p w14:paraId="56457969">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六、有关本次联合投标的其他事宜：</w:t>
      </w:r>
    </w:p>
    <w:p w14:paraId="424FA2A9">
      <w:pPr>
        <w:snapToGrid w:val="0"/>
        <w:spacing w:line="360" w:lineRule="auto"/>
        <w:ind w:firstLine="576"/>
        <w:rPr>
          <w:rFonts w:eastAsia="仿宋"/>
          <w:color w:val="000000" w:themeColor="text1"/>
          <w:kern w:val="0"/>
          <w:sz w:val="24"/>
          <w:lang w:val="zh-CN"/>
          <w14:textFill>
            <w14:solidFill>
              <w14:schemeClr w14:val="tx1"/>
            </w14:solidFill>
          </w14:textFill>
        </w:rPr>
      </w:pPr>
      <w:r>
        <w:rPr>
          <w:rFonts w:eastAsia="仿宋"/>
          <w:color w:val="000000" w:themeColor="text1"/>
          <w:kern w:val="0"/>
          <w:sz w:val="24"/>
          <w:lang w:val="zh-CN"/>
          <w14:textFill>
            <w14:solidFill>
              <w14:schemeClr w14:val="tx1"/>
            </w14:solidFill>
          </w14:textFill>
        </w:rPr>
        <w:t>1</w:t>
      </w:r>
      <w:r>
        <w:rPr>
          <w:rFonts w:hint="eastAsia" w:eastAsia="仿宋"/>
          <w:color w:val="000000" w:themeColor="text1"/>
          <w:kern w:val="0"/>
          <w:sz w:val="24"/>
          <w:lang w:val="zh-CN"/>
          <w14:textFill>
            <w14:solidFill>
              <w14:schemeClr w14:val="tx1"/>
            </w14:solidFill>
          </w14:textFill>
        </w:rPr>
        <w:t>、联合体各方不再单独参加或者与其他供应商另外组成联合体参加同一合同项下的政府采购活动。</w:t>
      </w:r>
    </w:p>
    <w:p w14:paraId="04200E5B">
      <w:pPr>
        <w:snapToGrid w:val="0"/>
        <w:spacing w:line="360" w:lineRule="auto"/>
        <w:ind w:firstLine="576"/>
        <w:rPr>
          <w:rFonts w:eastAsia="仿宋"/>
          <w:color w:val="000000" w:themeColor="text1"/>
          <w:kern w:val="0"/>
          <w:sz w:val="24"/>
          <w:lang w:val="zh-CN"/>
          <w14:textFill>
            <w14:solidFill>
              <w14:schemeClr w14:val="tx1"/>
            </w14:solidFill>
          </w14:textFill>
        </w:rPr>
      </w:pPr>
      <w:r>
        <w:rPr>
          <w:rFonts w:eastAsia="仿宋"/>
          <w:color w:val="000000" w:themeColor="text1"/>
          <w:kern w:val="0"/>
          <w:sz w:val="24"/>
          <w:lang w:val="zh-CN"/>
          <w14:textFill>
            <w14:solidFill>
              <w14:schemeClr w14:val="tx1"/>
            </w14:solidFill>
          </w14:textFill>
        </w:rPr>
        <w:t>2</w:t>
      </w:r>
      <w:r>
        <w:rPr>
          <w:rFonts w:hint="eastAsia" w:eastAsia="仿宋"/>
          <w:color w:val="000000" w:themeColor="text1"/>
          <w:kern w:val="0"/>
          <w:sz w:val="24"/>
          <w:lang w:val="zh-CN"/>
          <w14:textFill>
            <w14:solidFill>
              <w14:schemeClr w14:val="tx1"/>
            </w14:solidFill>
          </w14:textFill>
        </w:rPr>
        <w:t>、联合体中有同类资质的各方按照联合体分工承担相同工作的，按照资质等级较低的供应商确定资质等级。</w:t>
      </w:r>
    </w:p>
    <w:p w14:paraId="5CD36E2E">
      <w:pPr>
        <w:snapToGrid w:val="0"/>
        <w:spacing w:line="360" w:lineRule="auto"/>
        <w:ind w:firstLine="576"/>
        <w:rPr>
          <w:rFonts w:eastAsia="仿宋"/>
          <w:color w:val="000000" w:themeColor="text1"/>
          <w:kern w:val="0"/>
          <w:sz w:val="24"/>
          <w:lang w:val="zh-CN"/>
          <w14:textFill>
            <w14:solidFill>
              <w14:schemeClr w14:val="tx1"/>
            </w14:solidFill>
          </w14:textFill>
        </w:rPr>
      </w:pPr>
      <w:r>
        <w:rPr>
          <w:rFonts w:eastAsia="仿宋"/>
          <w:color w:val="000000" w:themeColor="text1"/>
          <w:kern w:val="0"/>
          <w:sz w:val="24"/>
          <w:lang w:val="zh-CN"/>
          <w14:textFill>
            <w14:solidFill>
              <w14:schemeClr w14:val="tx1"/>
            </w14:solidFill>
          </w14:textFill>
        </w:rPr>
        <w:t>3</w:t>
      </w:r>
      <w:r>
        <w:rPr>
          <w:rFonts w:hint="eastAsia" w:eastAsia="仿宋"/>
          <w:color w:val="000000" w:themeColor="text1"/>
          <w:kern w:val="0"/>
          <w:sz w:val="24"/>
          <w:lang w:val="zh-CN"/>
          <w14:textFill>
            <w14:solidFill>
              <w14:schemeClr w14:val="tx1"/>
            </w14:solidFill>
          </w14:textFill>
        </w:rPr>
        <w:t>、本协议提交采购人、采购机构后，联合体各方不得以任何形式对上述内容进行修改或撤销。</w:t>
      </w:r>
    </w:p>
    <w:p w14:paraId="3636D299">
      <w:pPr>
        <w:snapToGrid w:val="0"/>
        <w:spacing w:line="360" w:lineRule="auto"/>
        <w:ind w:firstLine="5040" w:firstLineChars="2100"/>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联合体成员名称</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电子签名</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公章</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w:t>
      </w:r>
    </w:p>
    <w:p w14:paraId="703A0308">
      <w:pPr>
        <w:snapToGrid w:val="0"/>
        <w:spacing w:line="360" w:lineRule="auto"/>
        <w:ind w:firstLine="5760" w:firstLineChars="2400"/>
        <w:rPr>
          <w:rFonts w:eastAsia="仿宋"/>
          <w:color w:val="000000" w:themeColor="text1"/>
          <w14:textFill>
            <w14:solidFill>
              <w14:schemeClr w14:val="tx1"/>
            </w14:solidFill>
          </w14:textFill>
        </w:rPr>
      </w:pPr>
      <w:r>
        <w:rPr>
          <w:rFonts w:eastAsia="仿宋"/>
          <w:color w:val="000000" w:themeColor="text1"/>
          <w:kern w:val="0"/>
          <w:sz w:val="24"/>
          <w:lang w:val="zh-CN"/>
          <w14:textFill>
            <w14:solidFill>
              <w14:schemeClr w14:val="tx1"/>
            </w14:solidFill>
          </w14:textFill>
        </w:rPr>
        <w:t>……</w:t>
      </w:r>
    </w:p>
    <w:p w14:paraId="7C9346BC">
      <w:pPr>
        <w:snapToGrid w:val="0"/>
        <w:spacing w:line="360" w:lineRule="auto"/>
        <w:rPr>
          <w:rFonts w:eastAsia="仿宋"/>
          <w:color w:val="000000" w:themeColor="text1"/>
          <w:kern w:val="0"/>
          <w:sz w:val="24"/>
          <w:lang w:val="zh-CN"/>
          <w14:textFill>
            <w14:solidFill>
              <w14:schemeClr w14:val="tx1"/>
            </w14:solidFill>
          </w14:textFill>
        </w:rPr>
      </w:pP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日期：</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年</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月</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日</w:t>
      </w:r>
    </w:p>
    <w:p w14:paraId="287CC098">
      <w:pPr>
        <w:snapToGrid w:val="0"/>
        <w:spacing w:line="360" w:lineRule="auto"/>
        <w:ind w:right="480"/>
        <w:rPr>
          <w:rFonts w:eastAsia="仿宋"/>
          <w:b/>
          <w:color w:val="000000" w:themeColor="text1"/>
          <w:kern w:val="0"/>
          <w:sz w:val="32"/>
          <w:szCs w:val="32"/>
          <w:lang w:val="zh-CN"/>
          <w14:textFill>
            <w14:solidFill>
              <w14:schemeClr w14:val="tx1"/>
            </w14:solidFill>
          </w14:textFill>
        </w:rPr>
        <w:sectPr>
          <w:pgSz w:w="11906" w:h="16838"/>
          <w:pgMar w:top="1276" w:right="1418" w:bottom="1247" w:left="1418" w:header="851" w:footer="992" w:gutter="0"/>
          <w:cols w:space="720" w:num="1"/>
          <w:titlePg/>
          <w:docGrid w:linePitch="312" w:charSpace="0"/>
        </w:sectPr>
      </w:pPr>
    </w:p>
    <w:p w14:paraId="57B98B98">
      <w:pPr>
        <w:snapToGrid w:val="0"/>
        <w:spacing w:line="360" w:lineRule="auto"/>
        <w:ind w:firstLine="3534" w:firstLineChars="1100"/>
        <w:rPr>
          <w:rFonts w:eastAsia="仿宋"/>
          <w:b/>
          <w:color w:val="000000" w:themeColor="text1"/>
          <w:kern w:val="0"/>
          <w:sz w:val="32"/>
          <w:szCs w:val="32"/>
          <w14:textFill>
            <w14:solidFill>
              <w14:schemeClr w14:val="tx1"/>
            </w14:solidFill>
          </w14:textFill>
        </w:rPr>
      </w:pPr>
      <w:r>
        <w:rPr>
          <w:rFonts w:hint="eastAsia" w:eastAsia="仿宋"/>
          <w:b/>
          <w:color w:val="000000" w:themeColor="text1"/>
          <w:kern w:val="0"/>
          <w:sz w:val="32"/>
          <w:szCs w:val="32"/>
          <w14:textFill>
            <w14:solidFill>
              <w14:schemeClr w14:val="tx1"/>
            </w14:solidFill>
          </w14:textFill>
        </w:rPr>
        <w:t>四、分包意向协议</w:t>
      </w:r>
    </w:p>
    <w:p w14:paraId="042D28AE">
      <w:pPr>
        <w:widowControl/>
        <w:spacing w:line="360" w:lineRule="auto"/>
        <w:ind w:firstLine="120" w:firstLineChars="50"/>
        <w:jc w:val="left"/>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eastAsia="仿宋"/>
          <w:color w:val="000000" w:themeColor="text1"/>
          <w:sz w:val="24"/>
          <w14:textFill>
            <w14:solidFill>
              <w14:schemeClr w14:val="tx1"/>
            </w14:solidFill>
          </w14:textFill>
        </w:rPr>
        <w:t>）</w:t>
      </w:r>
    </w:p>
    <w:p w14:paraId="537E423F">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u w:val="single"/>
          <w14:textFill>
            <w14:solidFill>
              <w14:schemeClr w14:val="tx1"/>
            </w14:solidFill>
          </w14:textFill>
        </w:rPr>
        <w:t>（投标人名称）</w:t>
      </w:r>
      <w:r>
        <w:rPr>
          <w:rFonts w:hint="eastAsia" w:eastAsia="仿宋"/>
          <w:color w:val="000000" w:themeColor="text1"/>
          <w:kern w:val="0"/>
          <w:sz w:val="24"/>
          <w:lang w:val="zh-CN"/>
          <w14:textFill>
            <w14:solidFill>
              <w14:schemeClr w14:val="tx1"/>
            </w14:solidFill>
          </w14:textFill>
        </w:rPr>
        <w:t>若成为</w:t>
      </w:r>
      <w:r>
        <w:rPr>
          <w:rFonts w:eastAsia="仿宋"/>
          <w:color w:val="000000" w:themeColor="text1"/>
          <w:sz w:val="24"/>
          <w14:textFill>
            <w14:solidFill>
              <w14:schemeClr w14:val="tx1"/>
            </w14:solidFill>
          </w14:textFill>
        </w:rPr>
        <w:t>2024</w:t>
      </w:r>
      <w:r>
        <w:rPr>
          <w:rFonts w:hint="eastAsia" w:eastAsia="仿宋"/>
          <w:color w:val="000000" w:themeColor="text1"/>
          <w:sz w:val="24"/>
          <w14:textFill>
            <w14:solidFill>
              <w14:schemeClr w14:val="tx1"/>
            </w14:solidFill>
          </w14:textFill>
        </w:rPr>
        <w:t>年浙江省主要污染物总量减排核算技术服务项目【招标编号：</w:t>
      </w:r>
      <w:r>
        <w:rPr>
          <w:rFonts w:eastAsia="仿宋"/>
          <w:color w:val="000000" w:themeColor="text1"/>
          <w:sz w:val="24"/>
          <w14:textFill>
            <w14:solidFill>
              <w14:schemeClr w14:val="tx1"/>
            </w14:solidFill>
          </w14:textFill>
        </w:rPr>
        <w:t>ZHDL2024-STHJT-12</w:t>
      </w:r>
      <w:r>
        <w:rPr>
          <w:rFonts w:hint="eastAsia" w:eastAsia="仿宋"/>
          <w:color w:val="000000" w:themeColor="text1"/>
          <w:sz w:val="24"/>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的中标供应商，将依法采取分包方式履行合同。</w:t>
      </w:r>
      <w:r>
        <w:rPr>
          <w:rFonts w:hint="eastAsia" w:eastAsia="仿宋"/>
          <w:color w:val="000000" w:themeColor="text1"/>
          <w:kern w:val="0"/>
          <w:sz w:val="24"/>
          <w:u w:val="single"/>
          <w14:textFill>
            <w14:solidFill>
              <w14:schemeClr w14:val="tx1"/>
            </w14:solidFill>
          </w14:textFill>
        </w:rPr>
        <w:t>（投标人名称）</w:t>
      </w:r>
      <w:r>
        <w:rPr>
          <w:rFonts w:hint="eastAsia" w:eastAsia="仿宋"/>
          <w:color w:val="000000" w:themeColor="text1"/>
          <w:kern w:val="0"/>
          <w:sz w:val="24"/>
          <w14:textFill>
            <w14:solidFill>
              <w14:schemeClr w14:val="tx1"/>
            </w14:solidFill>
          </w14:textFill>
        </w:rPr>
        <w:t>与</w:t>
      </w:r>
      <w:r>
        <w:rPr>
          <w:rFonts w:hint="eastAsia" w:eastAsia="仿宋"/>
          <w:color w:val="000000" w:themeColor="text1"/>
          <w:kern w:val="0"/>
          <w:sz w:val="24"/>
          <w:u w:val="single"/>
          <w14:textFill>
            <w14:solidFill>
              <w14:schemeClr w14:val="tx1"/>
            </w14:solidFill>
          </w14:textFill>
        </w:rPr>
        <w:t>（所有分包供应商名称）</w:t>
      </w:r>
      <w:r>
        <w:rPr>
          <w:rFonts w:hint="eastAsia" w:eastAsia="仿宋"/>
          <w:color w:val="000000" w:themeColor="text1"/>
          <w:kern w:val="0"/>
          <w:sz w:val="24"/>
          <w14:textFill>
            <w14:solidFill>
              <w14:schemeClr w14:val="tx1"/>
            </w14:solidFill>
          </w14:textFill>
        </w:rPr>
        <w:t>达成分包意向协议</w:t>
      </w:r>
      <w:r>
        <w:rPr>
          <w:rFonts w:hint="eastAsia" w:eastAsia="仿宋"/>
          <w:color w:val="000000" w:themeColor="text1"/>
          <w:kern w:val="0"/>
          <w:sz w:val="24"/>
          <w:lang w:val="zh-CN"/>
          <w14:textFill>
            <w14:solidFill>
              <w14:schemeClr w14:val="tx1"/>
            </w14:solidFill>
          </w14:textFill>
        </w:rPr>
        <w:t>。</w:t>
      </w:r>
    </w:p>
    <w:p w14:paraId="2DC05D14">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一、分包标的及数量</w:t>
      </w:r>
    </w:p>
    <w:p w14:paraId="47BF9B36">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u w:val="single"/>
          <w14:textFill>
            <w14:solidFill>
              <w14:schemeClr w14:val="tx1"/>
            </w14:solidFill>
          </w14:textFill>
        </w:rPr>
        <w:t>（投标人名称）</w:t>
      </w:r>
      <w:r>
        <w:rPr>
          <w:rFonts w:hint="eastAsia" w:eastAsia="仿宋"/>
          <w:color w:val="000000" w:themeColor="text1"/>
          <w:kern w:val="0"/>
          <w:sz w:val="24"/>
          <w:lang w:val="zh-CN"/>
          <w14:textFill>
            <w14:solidFill>
              <w14:schemeClr w14:val="tx1"/>
            </w14:solidFill>
          </w14:textFill>
        </w:rPr>
        <w:t>将</w:t>
      </w:r>
      <w:r>
        <w:rPr>
          <w:rFonts w:eastAsia="仿宋"/>
          <w:color w:val="000000" w:themeColor="text1"/>
          <w:u w:val="single"/>
          <w14:textFill>
            <w14:solidFill>
              <w14:schemeClr w14:val="tx1"/>
            </w14:solidFill>
          </w14:textFill>
        </w:rPr>
        <w:t xml:space="preserve">   XX</w:t>
      </w:r>
      <w:r>
        <w:rPr>
          <w:rFonts w:hint="eastAsia" w:eastAsia="仿宋"/>
          <w:color w:val="000000" w:themeColor="text1"/>
          <w:u w:val="single"/>
          <w14:textFill>
            <w14:solidFill>
              <w14:schemeClr w14:val="tx1"/>
            </w14:solidFill>
          </w14:textFill>
        </w:rPr>
        <w:t>工作内容</w:t>
      </w:r>
      <w:r>
        <w:rPr>
          <w:rFonts w:eastAsia="仿宋"/>
          <w:color w:val="000000" w:themeColor="text1"/>
          <w:u w:val="single"/>
          <w14:textFill>
            <w14:solidFill>
              <w14:schemeClr w14:val="tx1"/>
            </w14:solidFill>
          </w14:textFill>
        </w:rPr>
        <w:t xml:space="preserve">   </w:t>
      </w:r>
      <w:r>
        <w:rPr>
          <w:rFonts w:hint="eastAsia" w:eastAsia="仿宋"/>
          <w:color w:val="000000" w:themeColor="text1"/>
          <w:sz w:val="24"/>
          <w14:textFill>
            <w14:solidFill>
              <w14:schemeClr w14:val="tx1"/>
            </w14:solidFill>
          </w14:textFill>
        </w:rPr>
        <w:t>分包给</w:t>
      </w:r>
      <w:r>
        <w:rPr>
          <w:rFonts w:hint="eastAsia" w:eastAsia="仿宋"/>
          <w:color w:val="000000" w:themeColor="text1"/>
          <w:kern w:val="0"/>
          <w:sz w:val="24"/>
          <w:u w:val="single"/>
          <w14:textFill>
            <w14:solidFill>
              <w14:schemeClr w14:val="tx1"/>
            </w14:solidFill>
          </w14:textFill>
        </w:rPr>
        <w:t>（某分包供应商名称）</w:t>
      </w:r>
      <w:r>
        <w:rPr>
          <w:rFonts w:hint="eastAsia"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u w:val="single"/>
          <w14:textFill>
            <w14:solidFill>
              <w14:schemeClr w14:val="tx1"/>
            </w14:solidFill>
          </w14:textFill>
        </w:rPr>
        <w:t>（某分包供应商名称），</w:t>
      </w:r>
      <w:r>
        <w:rPr>
          <w:rFonts w:hint="eastAsia" w:eastAsia="仿宋"/>
          <w:color w:val="000000" w:themeColor="text1"/>
          <w:kern w:val="0"/>
          <w:sz w:val="24"/>
          <w:lang w:val="zh-CN"/>
          <w14:textFill>
            <w14:solidFill>
              <w14:schemeClr w14:val="tx1"/>
            </w14:solidFill>
          </w14:textFill>
        </w:rPr>
        <w:t>具备承</w:t>
      </w:r>
      <w:r>
        <w:rPr>
          <w:rFonts w:hint="eastAsia" w:eastAsia="仿宋"/>
          <w:color w:val="000000" w:themeColor="text1"/>
          <w:kern w:val="0"/>
          <w:sz w:val="24"/>
          <w14:textFill>
            <w14:solidFill>
              <w14:schemeClr w14:val="tx1"/>
            </w14:solidFill>
          </w14:textFill>
        </w:rPr>
        <w:t>担</w:t>
      </w:r>
      <w:r>
        <w:rPr>
          <w:rFonts w:eastAsia="仿宋"/>
          <w:color w:val="000000" w:themeColor="text1"/>
          <w:kern w:val="0"/>
          <w:sz w:val="24"/>
          <w:u w:val="single"/>
          <w:lang w:val="zh-CN"/>
          <w14:textFill>
            <w14:solidFill>
              <w14:schemeClr w14:val="tx1"/>
            </w14:solidFill>
          </w14:textFill>
        </w:rPr>
        <w:t>XX</w:t>
      </w:r>
      <w:r>
        <w:rPr>
          <w:rFonts w:hint="eastAsia" w:eastAsia="仿宋"/>
          <w:color w:val="000000" w:themeColor="text1"/>
          <w:kern w:val="0"/>
          <w:sz w:val="24"/>
          <w:u w:val="single"/>
          <w:lang w:val="zh-CN"/>
          <w14:textFill>
            <w14:solidFill>
              <w14:schemeClr w14:val="tx1"/>
            </w14:solidFill>
          </w14:textFill>
        </w:rPr>
        <w:t>工作内容</w:t>
      </w:r>
      <w:r>
        <w:rPr>
          <w:rFonts w:hint="eastAsia" w:eastAsia="仿宋"/>
          <w:color w:val="000000" w:themeColor="text1"/>
          <w:kern w:val="0"/>
          <w:sz w:val="24"/>
          <w:lang w:val="zh-CN"/>
          <w14:textFill>
            <w14:solidFill>
              <w14:schemeClr w14:val="tx1"/>
            </w14:solidFill>
          </w14:textFill>
        </w:rPr>
        <w:t>相应资质条件且不得再次分包；</w:t>
      </w:r>
    </w:p>
    <w:p w14:paraId="1CB24362">
      <w:pPr>
        <w:pStyle w:val="3"/>
        <w:tabs>
          <w:tab w:val="left" w:pos="432"/>
        </w:tabs>
        <w:ind w:left="664" w:leftChars="316" w:firstLine="229" w:firstLineChars="95"/>
        <w:rPr>
          <w:rFonts w:ascii="Times New Roman" w:hAnsi="Times New Roman" w:eastAsia="仿宋"/>
          <w:color w:val="000000" w:themeColor="text1"/>
          <w14:textFill>
            <w14:solidFill>
              <w14:schemeClr w14:val="tx1"/>
            </w14:solidFill>
          </w14:textFill>
        </w:rPr>
      </w:pPr>
      <w:bookmarkStart w:id="53" w:name="_Toc29237"/>
      <w:r>
        <w:rPr>
          <w:rFonts w:ascii="Times New Roman" w:hAnsi="Times New Roman" w:eastAsia="仿宋"/>
          <w:color w:val="000000" w:themeColor="text1"/>
          <w:sz w:val="24"/>
          <w:szCs w:val="24"/>
          <w14:textFill>
            <w14:solidFill>
              <w14:schemeClr w14:val="tx1"/>
            </w14:solidFill>
          </w14:textFill>
        </w:rPr>
        <w:t>……</w:t>
      </w:r>
      <w:bookmarkEnd w:id="53"/>
    </w:p>
    <w:p w14:paraId="7DCFB521">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二、分包工作履行期限、地点、方式</w:t>
      </w:r>
    </w:p>
    <w:p w14:paraId="2464AB7A">
      <w:pPr>
        <w:snapToGrid w:val="0"/>
        <w:spacing w:line="360" w:lineRule="auto"/>
        <w:ind w:firstLine="576"/>
        <w:rPr>
          <w:rFonts w:eastAsia="仿宋"/>
          <w:color w:val="000000" w:themeColor="text1"/>
          <w:u w:val="single"/>
          <w14:textFill>
            <w14:solidFill>
              <w14:schemeClr w14:val="tx1"/>
            </w14:solidFill>
          </w14:textFill>
        </w:rPr>
      </w:pPr>
    </w:p>
    <w:p w14:paraId="45131DCB">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三、质量</w:t>
      </w:r>
    </w:p>
    <w:p w14:paraId="096AD09D">
      <w:pPr>
        <w:snapToGrid w:val="0"/>
        <w:spacing w:line="360" w:lineRule="auto"/>
        <w:ind w:firstLine="576"/>
        <w:rPr>
          <w:rFonts w:eastAsia="仿宋"/>
          <w:color w:val="000000" w:themeColor="text1"/>
          <w:kern w:val="0"/>
          <w:sz w:val="24"/>
          <w:lang w:val="zh-CN"/>
          <w14:textFill>
            <w14:solidFill>
              <w14:schemeClr w14:val="tx1"/>
            </w14:solidFill>
          </w14:textFill>
        </w:rPr>
      </w:pPr>
    </w:p>
    <w:p w14:paraId="61D1BEAC">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四、价款或者报酬</w:t>
      </w:r>
    </w:p>
    <w:p w14:paraId="468CA9B2">
      <w:pPr>
        <w:snapToGrid w:val="0"/>
        <w:spacing w:line="360" w:lineRule="auto"/>
        <w:ind w:left="573" w:leftChars="273"/>
        <w:rPr>
          <w:rFonts w:eastAsia="仿宋"/>
          <w:color w:val="000000" w:themeColor="text1"/>
          <w:kern w:val="0"/>
          <w:sz w:val="24"/>
          <w:lang w:val="zh-CN"/>
          <w14:textFill>
            <w14:solidFill>
              <w14:schemeClr w14:val="tx1"/>
            </w14:solidFill>
          </w14:textFill>
        </w:rPr>
      </w:pPr>
    </w:p>
    <w:p w14:paraId="1D56EA02">
      <w:pPr>
        <w:snapToGrid w:val="0"/>
        <w:spacing w:line="360" w:lineRule="auto"/>
        <w:ind w:left="573" w:leftChars="273"/>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五、违约责任</w:t>
      </w:r>
    </w:p>
    <w:p w14:paraId="2A5C0820">
      <w:pPr>
        <w:snapToGrid w:val="0"/>
        <w:spacing w:line="360" w:lineRule="auto"/>
        <w:ind w:firstLine="576"/>
        <w:rPr>
          <w:rFonts w:eastAsia="仿宋"/>
          <w:color w:val="000000" w:themeColor="text1"/>
          <w:kern w:val="0"/>
          <w:sz w:val="24"/>
          <w:lang w:val="zh-CN"/>
          <w14:textFill>
            <w14:solidFill>
              <w14:schemeClr w14:val="tx1"/>
            </w14:solidFill>
          </w14:textFill>
        </w:rPr>
      </w:pPr>
    </w:p>
    <w:p w14:paraId="27B06C59">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六、争议解决的办法</w:t>
      </w:r>
    </w:p>
    <w:p w14:paraId="36395911">
      <w:pPr>
        <w:snapToGrid w:val="0"/>
        <w:spacing w:line="360" w:lineRule="auto"/>
        <w:ind w:firstLine="576"/>
        <w:rPr>
          <w:rFonts w:eastAsia="仿宋"/>
          <w:color w:val="000000" w:themeColor="text1"/>
          <w:kern w:val="0"/>
          <w:sz w:val="24"/>
          <w:lang w:val="zh-CN"/>
          <w14:textFill>
            <w14:solidFill>
              <w14:schemeClr w14:val="tx1"/>
            </w14:solidFill>
          </w14:textFill>
        </w:rPr>
      </w:pPr>
    </w:p>
    <w:p w14:paraId="511AA6A2">
      <w:pPr>
        <w:snapToGrid w:val="0"/>
        <w:spacing w:line="360" w:lineRule="auto"/>
        <w:ind w:firstLine="576"/>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七、其他</w:t>
      </w:r>
    </w:p>
    <w:p w14:paraId="06777D4E">
      <w:pPr>
        <w:snapToGrid w:val="0"/>
        <w:spacing w:line="360" w:lineRule="auto"/>
        <w:ind w:firstLine="576"/>
        <w:rPr>
          <w:rFonts w:eastAsia="仿宋"/>
          <w:b/>
          <w:color w:val="000000" w:themeColor="text1"/>
          <w:kern w:val="0"/>
          <w:sz w:val="24"/>
          <w:lang w:val="zh-CN"/>
          <w14:textFill>
            <w14:solidFill>
              <w14:schemeClr w14:val="tx1"/>
            </w14:solidFill>
          </w14:textFill>
        </w:rPr>
      </w:pPr>
      <w:r>
        <w:rPr>
          <w:rFonts w:hint="eastAsia" w:eastAsia="仿宋"/>
          <w:color w:val="000000" w:themeColor="text1"/>
          <w:kern w:val="0"/>
          <w:sz w:val="24"/>
          <w:u w:val="single"/>
          <w14:textFill>
            <w14:solidFill>
              <w14:schemeClr w14:val="tx1"/>
            </w14:solidFill>
          </w14:textFill>
        </w:rPr>
        <w:t>（分包供应商名称）提供的货物全部由小微企业制造，</w:t>
      </w:r>
      <w:r>
        <w:rPr>
          <w:rFonts w:hint="eastAsia" w:eastAsia="仿宋"/>
          <w:color w:val="000000" w:themeColor="text1"/>
          <w:kern w:val="0"/>
          <w:sz w:val="24"/>
          <w14:textFill>
            <w14:solidFill>
              <w14:schemeClr w14:val="tx1"/>
            </w14:solidFill>
          </w14:textFill>
        </w:rPr>
        <w:t>其合同份额占到合同总金额</w:t>
      </w:r>
      <w:r>
        <w:rPr>
          <w:rFonts w:eastAsia="仿宋"/>
          <w:color w:val="000000" w:themeColor="text1"/>
          <w:kern w:val="0"/>
          <w:sz w:val="24"/>
          <w14:textFill>
            <w14:solidFill>
              <w14:schemeClr w14:val="tx1"/>
            </w14:solidFill>
          </w14:textFill>
        </w:rPr>
        <w:t>%</w:t>
      </w:r>
      <w:r>
        <w:rPr>
          <w:rFonts w:hint="eastAsia" w:eastAsia="仿宋"/>
          <w:color w:val="000000" w:themeColor="text1"/>
          <w:kern w:val="0"/>
          <w:sz w:val="24"/>
          <w14:textFill>
            <w14:solidFill>
              <w14:schemeClr w14:val="tx1"/>
            </w14:solidFill>
          </w14:textFill>
        </w:rPr>
        <w:t>以上</w:t>
      </w:r>
      <w:r>
        <w:rPr>
          <w:rFonts w:hint="eastAsia" w:eastAsia="仿宋"/>
          <w:color w:val="000000" w:themeColor="text1"/>
          <w14:textFill>
            <w14:solidFill>
              <w14:schemeClr w14:val="tx1"/>
            </w14:solidFill>
          </w14:textFill>
        </w:rPr>
        <w:t>。</w:t>
      </w:r>
      <w:r>
        <w:rPr>
          <w:rFonts w:hint="eastAsia" w:eastAsia="仿宋"/>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w:t>
      </w:r>
      <w:r>
        <w:rPr>
          <w:rFonts w:eastAsia="仿宋"/>
          <w:b/>
          <w:color w:val="000000" w:themeColor="text1"/>
          <w:kern w:val="0"/>
          <w:sz w:val="24"/>
          <w:lang w:val="zh-CN"/>
          <w14:textFill>
            <w14:solidFill>
              <w14:schemeClr w14:val="tx1"/>
            </w14:solidFill>
          </w14:textFill>
        </w:rPr>
        <w:t xml:space="preserve"> 30%</w:t>
      </w:r>
      <w:r>
        <w:rPr>
          <w:rFonts w:hint="eastAsia" w:eastAsia="仿宋"/>
          <w:b/>
          <w:color w:val="000000" w:themeColor="text1"/>
          <w:kern w:val="0"/>
          <w:sz w:val="24"/>
          <w:lang w:val="zh-CN"/>
          <w14:textFill>
            <w14:solidFill>
              <w14:schemeClr w14:val="tx1"/>
            </w14:solidFill>
          </w14:textFill>
        </w:rPr>
        <w:t>以上的，对大中型企业的报价给予</w:t>
      </w:r>
      <w:r>
        <w:rPr>
          <w:rFonts w:eastAsia="仿宋"/>
          <w:b/>
          <w:color w:val="000000" w:themeColor="text1"/>
          <w:kern w:val="0"/>
          <w:sz w:val="24"/>
          <w14:textFill>
            <w14:solidFill>
              <w14:schemeClr w14:val="tx1"/>
            </w14:solidFill>
          </w14:textFill>
        </w:rPr>
        <w:t>6</w:t>
      </w:r>
      <w:r>
        <w:rPr>
          <w:rFonts w:eastAsia="仿宋"/>
          <w:b/>
          <w:color w:val="000000" w:themeColor="text1"/>
          <w:kern w:val="0"/>
          <w:sz w:val="24"/>
          <w:lang w:val="zh-CN"/>
          <w14:textFill>
            <w14:solidFill>
              <w14:schemeClr w14:val="tx1"/>
            </w14:solidFill>
          </w14:textFill>
        </w:rPr>
        <w:t>%</w:t>
      </w:r>
      <w:r>
        <w:rPr>
          <w:rFonts w:hint="eastAsia" w:eastAsia="仿宋"/>
          <w:b/>
          <w:color w:val="000000" w:themeColor="text1"/>
          <w:kern w:val="0"/>
          <w:sz w:val="24"/>
          <w:lang w:val="zh-CN"/>
          <w14:textFill>
            <w14:solidFill>
              <w14:schemeClr w14:val="tx1"/>
            </w14:solidFill>
          </w14:textFill>
        </w:rPr>
        <w:t>的扣除）</w:t>
      </w:r>
    </w:p>
    <w:p w14:paraId="310ED4C1">
      <w:pPr>
        <w:snapToGrid w:val="0"/>
        <w:spacing w:line="360" w:lineRule="auto"/>
        <w:rPr>
          <w:rFonts w:eastAsia="仿宋"/>
          <w:color w:val="000000" w:themeColor="text1"/>
          <w:kern w:val="0"/>
          <w:sz w:val="24"/>
          <w:lang w:val="zh-CN"/>
          <w14:textFill>
            <w14:solidFill>
              <w14:schemeClr w14:val="tx1"/>
            </w14:solidFill>
          </w14:textFill>
        </w:rPr>
      </w:pP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投标人名称</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电子签名</w:t>
      </w:r>
      <w:r>
        <w:rPr>
          <w:rFonts w:eastAsia="仿宋"/>
          <w:color w:val="000000" w:themeColor="text1"/>
          <w:kern w:val="0"/>
          <w:sz w:val="24"/>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w:t>
      </w:r>
    </w:p>
    <w:p w14:paraId="2104CB87">
      <w:pPr>
        <w:snapToGrid w:val="0"/>
        <w:spacing w:line="360" w:lineRule="auto"/>
        <w:ind w:firstLine="5640" w:firstLineChars="2350"/>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分包供应商名称：</w:t>
      </w:r>
    </w:p>
    <w:p w14:paraId="5000C499">
      <w:pPr>
        <w:snapToGrid w:val="0"/>
        <w:spacing w:line="360" w:lineRule="auto"/>
        <w:ind w:firstLine="5760" w:firstLineChars="2400"/>
        <w:rPr>
          <w:rFonts w:eastAsia="仿宋"/>
          <w:color w:val="000000" w:themeColor="text1"/>
          <w14:textFill>
            <w14:solidFill>
              <w14:schemeClr w14:val="tx1"/>
            </w14:solidFill>
          </w14:textFill>
        </w:rPr>
      </w:pPr>
      <w:r>
        <w:rPr>
          <w:rFonts w:eastAsia="仿宋"/>
          <w:color w:val="000000" w:themeColor="text1"/>
          <w:kern w:val="0"/>
          <w:sz w:val="24"/>
          <w:lang w:val="zh-CN"/>
          <w14:textFill>
            <w14:solidFill>
              <w14:schemeClr w14:val="tx1"/>
            </w14:solidFill>
          </w14:textFill>
        </w:rPr>
        <w:t>……</w:t>
      </w:r>
    </w:p>
    <w:p w14:paraId="4882F128">
      <w:pPr>
        <w:snapToGrid w:val="0"/>
        <w:spacing w:line="360" w:lineRule="auto"/>
        <w:rPr>
          <w:rFonts w:eastAsia="仿宋"/>
          <w:color w:val="000000" w:themeColor="text1"/>
          <w:kern w:val="0"/>
          <w:sz w:val="24"/>
          <w:lang w:val="zh-CN"/>
          <w14:textFill>
            <w14:solidFill>
              <w14:schemeClr w14:val="tx1"/>
            </w14:solidFill>
          </w14:textFill>
        </w:rPr>
      </w:pP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日期：</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年</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月</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日</w:t>
      </w:r>
    </w:p>
    <w:p w14:paraId="626A619F">
      <w:pPr>
        <w:jc w:val="center"/>
        <w:rPr>
          <w:rFonts w:eastAsia="仿宋"/>
          <w:b/>
          <w:color w:val="000000" w:themeColor="text1"/>
          <w:kern w:val="0"/>
          <w:sz w:val="32"/>
          <w:szCs w:val="32"/>
          <w14:textFill>
            <w14:solidFill>
              <w14:schemeClr w14:val="tx1"/>
            </w14:solidFill>
          </w14:textFill>
        </w:rPr>
      </w:pPr>
      <w:r>
        <w:rPr>
          <w:rFonts w:hint="eastAsia" w:eastAsia="仿宋"/>
          <w:b/>
          <w:color w:val="000000" w:themeColor="text1"/>
          <w:kern w:val="0"/>
          <w:sz w:val="32"/>
          <w:szCs w:val="32"/>
          <w14:textFill>
            <w14:solidFill>
              <w14:schemeClr w14:val="tx1"/>
            </w14:solidFill>
          </w14:textFill>
        </w:rPr>
        <w:t>五、符合性审查资料</w:t>
      </w:r>
    </w:p>
    <w:p w14:paraId="263005A7">
      <w:pPr>
        <w:jc w:val="center"/>
        <w:rPr>
          <w:rFonts w:eastAsia="仿宋"/>
          <w:b/>
          <w:color w:val="000000" w:themeColor="text1"/>
          <w:kern w:val="0"/>
          <w:sz w:val="32"/>
          <w:szCs w:val="32"/>
          <w14:textFill>
            <w14:solidFill>
              <w14:schemeClr w14:val="tx1"/>
            </w14:solidFill>
          </w14:textFill>
        </w:rPr>
      </w:pP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630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B5598EF">
            <w:pPr>
              <w:snapToGrid w:val="0"/>
              <w:spacing w:line="240" w:lineRule="atLeast"/>
              <w:jc w:val="center"/>
              <w:rPr>
                <w:rFonts w:eastAsia="仿宋"/>
                <w:b/>
                <w:color w:val="000000" w:themeColor="text1"/>
                <w:sz w:val="24"/>
                <w14:textFill>
                  <w14:solidFill>
                    <w14:schemeClr w14:val="tx1"/>
                  </w14:solidFill>
                </w14:textFill>
              </w:rPr>
            </w:pPr>
            <w:r>
              <w:rPr>
                <w:rFonts w:hint="eastAsia" w:eastAsia="仿宋"/>
                <w:b/>
                <w:color w:val="000000" w:themeColor="text1"/>
                <w:sz w:val="24"/>
                <w14:textFill>
                  <w14:solidFill>
                    <w14:schemeClr w14:val="tx1"/>
                  </w14:solidFill>
                </w14:textFill>
              </w:rPr>
              <w:t>序号</w:t>
            </w:r>
          </w:p>
        </w:tc>
        <w:tc>
          <w:tcPr>
            <w:tcW w:w="4991" w:type="dxa"/>
            <w:vAlign w:val="center"/>
          </w:tcPr>
          <w:p w14:paraId="3DD8C451">
            <w:pPr>
              <w:snapToGrid w:val="0"/>
              <w:spacing w:line="240" w:lineRule="atLeast"/>
              <w:jc w:val="center"/>
              <w:rPr>
                <w:rFonts w:eastAsia="仿宋"/>
                <w:b/>
                <w:color w:val="000000" w:themeColor="text1"/>
                <w:sz w:val="24"/>
                <w14:textFill>
                  <w14:solidFill>
                    <w14:schemeClr w14:val="tx1"/>
                  </w14:solidFill>
                </w14:textFill>
              </w:rPr>
            </w:pPr>
            <w:r>
              <w:rPr>
                <w:rFonts w:hint="eastAsia" w:eastAsia="仿宋"/>
                <w:b/>
                <w:color w:val="000000" w:themeColor="text1"/>
                <w:sz w:val="24"/>
                <w14:textFill>
                  <w14:solidFill>
                    <w14:schemeClr w14:val="tx1"/>
                  </w14:solidFill>
                </w14:textFill>
              </w:rPr>
              <w:t>实质性要求</w:t>
            </w:r>
          </w:p>
        </w:tc>
        <w:tc>
          <w:tcPr>
            <w:tcW w:w="2551" w:type="dxa"/>
            <w:vAlign w:val="center"/>
          </w:tcPr>
          <w:p w14:paraId="3FF039CF">
            <w:pPr>
              <w:snapToGrid w:val="0"/>
              <w:spacing w:line="240" w:lineRule="atLeast"/>
              <w:jc w:val="center"/>
              <w:rPr>
                <w:rFonts w:eastAsia="仿宋"/>
                <w:b/>
                <w:color w:val="000000" w:themeColor="text1"/>
                <w:sz w:val="24"/>
                <w14:textFill>
                  <w14:solidFill>
                    <w14:schemeClr w14:val="tx1"/>
                  </w14:solidFill>
                </w14:textFill>
              </w:rPr>
            </w:pPr>
            <w:r>
              <w:rPr>
                <w:rFonts w:hint="eastAsia" w:eastAsia="仿宋"/>
                <w:b/>
                <w:color w:val="000000" w:themeColor="text1"/>
                <w:sz w:val="24"/>
                <w14:textFill>
                  <w14:solidFill>
                    <w14:schemeClr w14:val="tx1"/>
                  </w14:solidFill>
                </w14:textFill>
              </w:rPr>
              <w:t>需要提供的符合性审查资料</w:t>
            </w:r>
          </w:p>
        </w:tc>
        <w:tc>
          <w:tcPr>
            <w:tcW w:w="1418" w:type="dxa"/>
            <w:vAlign w:val="center"/>
          </w:tcPr>
          <w:p w14:paraId="7DE680A1">
            <w:pPr>
              <w:snapToGrid w:val="0"/>
              <w:spacing w:line="240" w:lineRule="atLeast"/>
              <w:jc w:val="center"/>
              <w:rPr>
                <w:rFonts w:eastAsia="仿宋"/>
                <w:b/>
                <w:color w:val="000000" w:themeColor="text1"/>
                <w:sz w:val="24"/>
                <w14:textFill>
                  <w14:solidFill>
                    <w14:schemeClr w14:val="tx1"/>
                  </w14:solidFill>
                </w14:textFill>
              </w:rPr>
            </w:pPr>
            <w:r>
              <w:rPr>
                <w:rFonts w:hint="eastAsia" w:eastAsia="仿宋"/>
                <w:b/>
                <w:color w:val="000000" w:themeColor="text1"/>
                <w:sz w:val="24"/>
                <w14:textFill>
                  <w14:solidFill>
                    <w14:schemeClr w14:val="tx1"/>
                  </w14:solidFill>
                </w14:textFill>
              </w:rPr>
              <w:t>投标文件中的</w:t>
            </w:r>
          </w:p>
          <w:p w14:paraId="0EE196CE">
            <w:pPr>
              <w:snapToGrid w:val="0"/>
              <w:spacing w:line="240" w:lineRule="atLeast"/>
              <w:jc w:val="center"/>
              <w:rPr>
                <w:rFonts w:eastAsia="仿宋"/>
                <w:b/>
                <w:color w:val="000000" w:themeColor="text1"/>
                <w:sz w:val="24"/>
                <w14:textFill>
                  <w14:solidFill>
                    <w14:schemeClr w14:val="tx1"/>
                  </w14:solidFill>
                </w14:textFill>
              </w:rPr>
            </w:pPr>
            <w:r>
              <w:rPr>
                <w:rFonts w:hint="eastAsia" w:eastAsia="仿宋"/>
                <w:b/>
                <w:color w:val="000000" w:themeColor="text1"/>
                <w:sz w:val="24"/>
                <w14:textFill>
                  <w14:solidFill>
                    <w14:schemeClr w14:val="tx1"/>
                  </w14:solidFill>
                </w14:textFill>
              </w:rPr>
              <w:t>页码位置</w:t>
            </w:r>
          </w:p>
        </w:tc>
      </w:tr>
      <w:tr w14:paraId="4204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61AB27">
            <w:pP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w:t>
            </w:r>
          </w:p>
        </w:tc>
        <w:tc>
          <w:tcPr>
            <w:tcW w:w="4991" w:type="dxa"/>
          </w:tcPr>
          <w:p w14:paraId="5EEFB655">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投标文件按照招标文件要求签署、盖章。</w:t>
            </w:r>
          </w:p>
        </w:tc>
        <w:tc>
          <w:tcPr>
            <w:tcW w:w="2551" w:type="dxa"/>
            <w:vAlign w:val="center"/>
          </w:tcPr>
          <w:p w14:paraId="2D32B971">
            <w:pPr>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需要使用电子签名或者签字盖章的投标文件的组成部分</w:t>
            </w:r>
          </w:p>
        </w:tc>
        <w:tc>
          <w:tcPr>
            <w:tcW w:w="1418" w:type="dxa"/>
          </w:tcPr>
          <w:p w14:paraId="0E00E05F">
            <w:pPr>
              <w:rPr>
                <w:rFonts w:eastAsia="仿宋"/>
                <w:color w:val="000000" w:themeColor="text1"/>
                <w:sz w:val="24"/>
                <w14:textFill>
                  <w14:solidFill>
                    <w14:schemeClr w14:val="tx1"/>
                  </w14:solidFill>
                </w14:textFill>
              </w:rPr>
            </w:pPr>
          </w:p>
          <w:p w14:paraId="52AC5874">
            <w:pPr>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见投标文件</w:t>
            </w:r>
          </w:p>
          <w:p w14:paraId="38CA3FF8">
            <w:pPr>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第页</w:t>
            </w:r>
          </w:p>
        </w:tc>
      </w:tr>
      <w:tr w14:paraId="742D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3EDA74">
            <w:pP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w:t>
            </w:r>
          </w:p>
        </w:tc>
        <w:tc>
          <w:tcPr>
            <w:tcW w:w="4991" w:type="dxa"/>
          </w:tcPr>
          <w:p w14:paraId="164F77F3">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01B956A9">
            <w:pPr>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投标函</w:t>
            </w:r>
          </w:p>
        </w:tc>
        <w:tc>
          <w:tcPr>
            <w:tcW w:w="1418" w:type="dxa"/>
          </w:tcPr>
          <w:p w14:paraId="3E3E3968">
            <w:pPr>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见投标文件第页</w:t>
            </w:r>
          </w:p>
        </w:tc>
      </w:tr>
      <w:tr w14:paraId="3DF5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DD10B3">
            <w:pP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w:t>
            </w:r>
          </w:p>
        </w:tc>
        <w:tc>
          <w:tcPr>
            <w:tcW w:w="4991" w:type="dxa"/>
          </w:tcPr>
          <w:p w14:paraId="75D6554D">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投标文件满足招标文件的其它实质性要求。</w:t>
            </w:r>
          </w:p>
        </w:tc>
        <w:tc>
          <w:tcPr>
            <w:tcW w:w="2551" w:type="dxa"/>
            <w:vAlign w:val="center"/>
          </w:tcPr>
          <w:p w14:paraId="3A93669B">
            <w:pPr>
              <w:rPr>
                <w:rFonts w:eastAsia="仿宋"/>
                <w:color w:val="000000" w:themeColor="text1"/>
                <w:sz w:val="24"/>
                <w14:textFill>
                  <w14:solidFill>
                    <w14:schemeClr w14:val="tx1"/>
                  </w14:solidFill>
                </w14:textFill>
              </w:rPr>
            </w:pPr>
            <w:r>
              <w:rPr>
                <w:rFonts w:hint="eastAsia" w:eastAsia="仿宋"/>
                <w:color w:val="000000" w:themeColor="text1"/>
                <w:kern w:val="0"/>
                <w:sz w:val="24"/>
                <w14:textFill>
                  <w14:solidFill>
                    <w14:schemeClr w14:val="tx1"/>
                  </w14:solidFill>
                </w14:textFill>
              </w:rPr>
              <w:t>招标文件其它实质性要求相应的材料（“▲”</w:t>
            </w:r>
            <w:r>
              <w:rPr>
                <w:rFonts w:eastAsia="仿宋"/>
                <w:color w:val="000000" w:themeColor="text1"/>
                <w:kern w:val="0"/>
                <w:sz w:val="24"/>
                <w14:textFill>
                  <w14:solidFill>
                    <w14:schemeClr w14:val="tx1"/>
                  </w14:solidFill>
                </w14:textFill>
              </w:rPr>
              <w:t xml:space="preserve"> </w:t>
            </w:r>
            <w:r>
              <w:rPr>
                <w:rFonts w:hint="eastAsia" w:eastAsia="仿宋"/>
                <w:color w:val="000000" w:themeColor="text1"/>
                <w:kern w:val="0"/>
                <w:sz w:val="24"/>
                <w14:textFill>
                  <w14:solidFill>
                    <w14:schemeClr w14:val="tx1"/>
                  </w14:solidFill>
                </w14:textFill>
              </w:rPr>
              <w:t>系指实质性要求条款，招标文件无其它实质性要求的，无需提供）</w:t>
            </w:r>
          </w:p>
        </w:tc>
        <w:tc>
          <w:tcPr>
            <w:tcW w:w="1418" w:type="dxa"/>
          </w:tcPr>
          <w:p w14:paraId="43D42DFD">
            <w:pPr>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见投标文件第页</w:t>
            </w:r>
          </w:p>
        </w:tc>
      </w:tr>
    </w:tbl>
    <w:p w14:paraId="7C68C56E">
      <w:pPr>
        <w:rPr>
          <w:rFonts w:eastAsia="仿宋"/>
          <w:b/>
          <w:color w:val="000000" w:themeColor="text1"/>
          <w:kern w:val="0"/>
          <w:sz w:val="32"/>
          <w:szCs w:val="32"/>
          <w14:textFill>
            <w14:solidFill>
              <w14:schemeClr w14:val="tx1"/>
            </w14:solidFill>
          </w14:textFill>
        </w:rPr>
      </w:pPr>
      <w:r>
        <w:rPr>
          <w:rFonts w:eastAsia="仿宋"/>
          <w:b/>
          <w:color w:val="000000" w:themeColor="text1"/>
          <w:kern w:val="0"/>
          <w:sz w:val="32"/>
          <w:szCs w:val="32"/>
          <w14:textFill>
            <w14:solidFill>
              <w14:schemeClr w14:val="tx1"/>
            </w14:solidFill>
          </w14:textFill>
        </w:rPr>
        <w:br w:type="page"/>
      </w:r>
    </w:p>
    <w:p w14:paraId="5A6B1661">
      <w:pPr>
        <w:jc w:val="center"/>
        <w:rPr>
          <w:rFonts w:eastAsia="仿宋"/>
          <w:color w:val="000000" w:themeColor="text1"/>
          <w14:textFill>
            <w14:solidFill>
              <w14:schemeClr w14:val="tx1"/>
            </w14:solidFill>
          </w14:textFill>
        </w:rPr>
      </w:pPr>
      <w:r>
        <w:rPr>
          <w:rFonts w:hint="eastAsia" w:eastAsia="仿宋"/>
          <w:b/>
          <w:color w:val="000000" w:themeColor="text1"/>
          <w:kern w:val="0"/>
          <w:sz w:val="32"/>
          <w:szCs w:val="32"/>
          <w14:textFill>
            <w14:solidFill>
              <w14:schemeClr w14:val="tx1"/>
            </w14:solidFill>
          </w14:textFill>
        </w:rPr>
        <w:t>六、评标标准相应的商务技术资料</w:t>
      </w:r>
    </w:p>
    <w:p w14:paraId="5946662C">
      <w:pPr>
        <w:snapToGrid w:val="0"/>
        <w:spacing w:line="360" w:lineRule="auto"/>
        <w:jc w:val="left"/>
        <w:rPr>
          <w:rFonts w:eastAsia="仿宋"/>
          <w:b/>
          <w:color w:val="000000" w:themeColor="text1"/>
          <w:sz w:val="24"/>
          <w14:textFill>
            <w14:solidFill>
              <w14:schemeClr w14:val="tx1"/>
            </w14:solidFill>
          </w14:textFill>
        </w:rPr>
      </w:pPr>
      <w:r>
        <w:rPr>
          <w:rFonts w:hint="eastAsia" w:eastAsia="仿宋"/>
          <w:b/>
          <w:color w:val="000000" w:themeColor="text1"/>
          <w:sz w:val="24"/>
          <w14:textFill>
            <w14:solidFill>
              <w14:schemeClr w14:val="tx1"/>
            </w14:solidFill>
          </w14:textFill>
        </w:rPr>
        <w:t>（按招标文件第四部分评标办法中</w:t>
      </w:r>
      <w:r>
        <w:rPr>
          <w:rFonts w:eastAsia="仿宋"/>
          <w:b/>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投标文件中评标标准相应的商务技术资料目录</w:t>
      </w:r>
      <w:r>
        <w:rPr>
          <w:rFonts w:eastAsia="仿宋"/>
          <w:b/>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提供资料）</w:t>
      </w:r>
    </w:p>
    <w:p w14:paraId="7CCA8524">
      <w:pPr>
        <w:rPr>
          <w:rFonts w:eastAsia="仿宋"/>
          <w:b/>
          <w:color w:val="000000" w:themeColor="text1"/>
          <w:kern w:val="0"/>
          <w:sz w:val="32"/>
          <w:szCs w:val="32"/>
          <w14:textFill>
            <w14:solidFill>
              <w14:schemeClr w14:val="tx1"/>
            </w14:solidFill>
          </w14:textFill>
        </w:rPr>
      </w:pPr>
    </w:p>
    <w:p w14:paraId="0062AA25">
      <w:pPr>
        <w:jc w:val="center"/>
        <w:rPr>
          <w:rFonts w:eastAsia="仿宋"/>
          <w:b/>
          <w:color w:val="000000" w:themeColor="text1"/>
          <w:kern w:val="0"/>
          <w:sz w:val="32"/>
          <w:szCs w:val="32"/>
          <w14:textFill>
            <w14:solidFill>
              <w14:schemeClr w14:val="tx1"/>
            </w14:solidFill>
          </w14:textFill>
        </w:rPr>
      </w:pPr>
      <w:r>
        <w:rPr>
          <w:rFonts w:hint="eastAsia" w:eastAsia="仿宋"/>
          <w:b/>
          <w:color w:val="000000" w:themeColor="text1"/>
          <w:kern w:val="0"/>
          <w:sz w:val="32"/>
          <w:szCs w:val="32"/>
          <w14:textFill>
            <w14:solidFill>
              <w14:schemeClr w14:val="tx1"/>
            </w14:solidFill>
          </w14:textFill>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E45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260EDA">
            <w:pPr>
              <w:jc w:val="center"/>
              <w:rPr>
                <w:rFonts w:eastAsia="仿宋"/>
                <w:b/>
                <w:bCs/>
                <w:color w:val="000000" w:themeColor="text1"/>
                <w:sz w:val="24"/>
                <w14:textFill>
                  <w14:solidFill>
                    <w14:schemeClr w14:val="tx1"/>
                  </w14:solidFill>
                </w14:textFill>
              </w:rPr>
            </w:pPr>
            <w:r>
              <w:rPr>
                <w:rFonts w:hint="eastAsia" w:eastAsia="仿宋"/>
                <w:b/>
                <w:bCs/>
                <w:color w:val="000000" w:themeColor="text1"/>
                <w:sz w:val="24"/>
                <w14:textFill>
                  <w14:solidFill>
                    <w14:schemeClr w14:val="tx1"/>
                  </w14:solidFill>
                </w14:textFill>
              </w:rPr>
              <w:t>序号</w:t>
            </w:r>
          </w:p>
        </w:tc>
        <w:tc>
          <w:tcPr>
            <w:tcW w:w="3683" w:type="dxa"/>
          </w:tcPr>
          <w:p w14:paraId="2314B0FE">
            <w:pPr>
              <w:jc w:val="center"/>
              <w:rPr>
                <w:rFonts w:eastAsia="仿宋"/>
                <w:b/>
                <w:bCs/>
                <w:color w:val="000000" w:themeColor="text1"/>
                <w:sz w:val="24"/>
                <w14:textFill>
                  <w14:solidFill>
                    <w14:schemeClr w14:val="tx1"/>
                  </w14:solidFill>
                </w14:textFill>
              </w:rPr>
            </w:pPr>
            <w:r>
              <w:rPr>
                <w:rFonts w:hint="eastAsia" w:eastAsia="仿宋"/>
                <w:b/>
                <w:bCs/>
                <w:color w:val="000000" w:themeColor="text1"/>
                <w:sz w:val="24"/>
                <w14:textFill>
                  <w14:solidFill>
                    <w14:schemeClr w14:val="tx1"/>
                  </w14:solidFill>
                </w14:textFill>
              </w:rPr>
              <w:t>招标文件章节及具体内容</w:t>
            </w:r>
          </w:p>
        </w:tc>
        <w:tc>
          <w:tcPr>
            <w:tcW w:w="3546" w:type="dxa"/>
          </w:tcPr>
          <w:p w14:paraId="6BD6C26F">
            <w:pPr>
              <w:jc w:val="center"/>
              <w:rPr>
                <w:rFonts w:eastAsia="仿宋"/>
                <w:b/>
                <w:bCs/>
                <w:color w:val="000000" w:themeColor="text1"/>
                <w:sz w:val="24"/>
                <w14:textFill>
                  <w14:solidFill>
                    <w14:schemeClr w14:val="tx1"/>
                  </w14:solidFill>
                </w14:textFill>
              </w:rPr>
            </w:pPr>
            <w:r>
              <w:rPr>
                <w:rFonts w:hint="eastAsia" w:eastAsia="仿宋"/>
                <w:b/>
                <w:bCs/>
                <w:color w:val="000000" w:themeColor="text1"/>
                <w:sz w:val="24"/>
                <w14:textFill>
                  <w14:solidFill>
                    <w14:schemeClr w14:val="tx1"/>
                  </w14:solidFill>
                </w14:textFill>
              </w:rPr>
              <w:t>投标文件章节及具体内容</w:t>
            </w:r>
          </w:p>
        </w:tc>
        <w:tc>
          <w:tcPr>
            <w:tcW w:w="1276" w:type="dxa"/>
          </w:tcPr>
          <w:p w14:paraId="28EE0513">
            <w:pPr>
              <w:jc w:val="center"/>
              <w:rPr>
                <w:rFonts w:eastAsia="仿宋"/>
                <w:b/>
                <w:bCs/>
                <w:color w:val="000000" w:themeColor="text1"/>
                <w:sz w:val="24"/>
                <w14:textFill>
                  <w14:solidFill>
                    <w14:schemeClr w14:val="tx1"/>
                  </w14:solidFill>
                </w14:textFill>
              </w:rPr>
            </w:pPr>
            <w:r>
              <w:rPr>
                <w:rFonts w:hint="eastAsia" w:eastAsia="仿宋"/>
                <w:b/>
                <w:bCs/>
                <w:color w:val="000000" w:themeColor="text1"/>
                <w:sz w:val="24"/>
                <w14:textFill>
                  <w14:solidFill>
                    <w14:schemeClr w14:val="tx1"/>
                  </w14:solidFill>
                </w14:textFill>
              </w:rPr>
              <w:t>偏离说明</w:t>
            </w:r>
          </w:p>
        </w:tc>
      </w:tr>
      <w:tr w14:paraId="1CD2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B7FE5D5">
            <w:pPr>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1</w:t>
            </w:r>
          </w:p>
        </w:tc>
        <w:tc>
          <w:tcPr>
            <w:tcW w:w="3683" w:type="dxa"/>
          </w:tcPr>
          <w:p w14:paraId="54A1068D">
            <w:pPr>
              <w:jc w:val="center"/>
              <w:rPr>
                <w:rFonts w:eastAsia="仿宋"/>
                <w:b/>
                <w:color w:val="000000" w:themeColor="text1"/>
                <w:kern w:val="0"/>
                <w:sz w:val="32"/>
                <w:szCs w:val="32"/>
                <w14:textFill>
                  <w14:solidFill>
                    <w14:schemeClr w14:val="tx1"/>
                  </w14:solidFill>
                </w14:textFill>
              </w:rPr>
            </w:pPr>
          </w:p>
        </w:tc>
        <w:tc>
          <w:tcPr>
            <w:tcW w:w="3546" w:type="dxa"/>
          </w:tcPr>
          <w:p w14:paraId="408537D3">
            <w:pPr>
              <w:jc w:val="center"/>
              <w:rPr>
                <w:rFonts w:eastAsia="仿宋"/>
                <w:b/>
                <w:color w:val="000000" w:themeColor="text1"/>
                <w:kern w:val="0"/>
                <w:sz w:val="32"/>
                <w:szCs w:val="32"/>
                <w14:textFill>
                  <w14:solidFill>
                    <w14:schemeClr w14:val="tx1"/>
                  </w14:solidFill>
                </w14:textFill>
              </w:rPr>
            </w:pPr>
          </w:p>
        </w:tc>
        <w:tc>
          <w:tcPr>
            <w:tcW w:w="1276" w:type="dxa"/>
          </w:tcPr>
          <w:p w14:paraId="51BB6302">
            <w:pPr>
              <w:jc w:val="center"/>
              <w:rPr>
                <w:rFonts w:eastAsia="仿宋"/>
                <w:b/>
                <w:color w:val="000000" w:themeColor="text1"/>
                <w:kern w:val="0"/>
                <w:sz w:val="32"/>
                <w:szCs w:val="32"/>
                <w14:textFill>
                  <w14:solidFill>
                    <w14:schemeClr w14:val="tx1"/>
                  </w14:solidFill>
                </w14:textFill>
              </w:rPr>
            </w:pPr>
          </w:p>
        </w:tc>
      </w:tr>
      <w:tr w14:paraId="1798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C540DC">
            <w:pPr>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2</w:t>
            </w:r>
          </w:p>
        </w:tc>
        <w:tc>
          <w:tcPr>
            <w:tcW w:w="3683" w:type="dxa"/>
          </w:tcPr>
          <w:p w14:paraId="24560074">
            <w:pPr>
              <w:jc w:val="center"/>
              <w:rPr>
                <w:rFonts w:eastAsia="仿宋"/>
                <w:b/>
                <w:color w:val="000000" w:themeColor="text1"/>
                <w:kern w:val="0"/>
                <w:sz w:val="32"/>
                <w:szCs w:val="32"/>
                <w14:textFill>
                  <w14:solidFill>
                    <w14:schemeClr w14:val="tx1"/>
                  </w14:solidFill>
                </w14:textFill>
              </w:rPr>
            </w:pPr>
          </w:p>
        </w:tc>
        <w:tc>
          <w:tcPr>
            <w:tcW w:w="3546" w:type="dxa"/>
          </w:tcPr>
          <w:p w14:paraId="125C3564">
            <w:pPr>
              <w:jc w:val="center"/>
              <w:rPr>
                <w:rFonts w:eastAsia="仿宋"/>
                <w:b/>
                <w:color w:val="000000" w:themeColor="text1"/>
                <w:kern w:val="0"/>
                <w:sz w:val="32"/>
                <w:szCs w:val="32"/>
                <w14:textFill>
                  <w14:solidFill>
                    <w14:schemeClr w14:val="tx1"/>
                  </w14:solidFill>
                </w14:textFill>
              </w:rPr>
            </w:pPr>
          </w:p>
        </w:tc>
        <w:tc>
          <w:tcPr>
            <w:tcW w:w="1276" w:type="dxa"/>
          </w:tcPr>
          <w:p w14:paraId="7678E93C">
            <w:pPr>
              <w:jc w:val="center"/>
              <w:rPr>
                <w:rFonts w:eastAsia="仿宋"/>
                <w:b/>
                <w:color w:val="000000" w:themeColor="text1"/>
                <w:kern w:val="0"/>
                <w:sz w:val="32"/>
                <w:szCs w:val="32"/>
                <w14:textFill>
                  <w14:solidFill>
                    <w14:schemeClr w14:val="tx1"/>
                  </w14:solidFill>
                </w14:textFill>
              </w:rPr>
            </w:pPr>
          </w:p>
        </w:tc>
      </w:tr>
      <w:tr w14:paraId="3BC3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7BEDBC">
            <w:pPr>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w:t>
            </w:r>
          </w:p>
        </w:tc>
        <w:tc>
          <w:tcPr>
            <w:tcW w:w="3683" w:type="dxa"/>
          </w:tcPr>
          <w:p w14:paraId="775C1B03">
            <w:pPr>
              <w:jc w:val="center"/>
              <w:rPr>
                <w:rFonts w:eastAsia="仿宋"/>
                <w:b/>
                <w:color w:val="000000" w:themeColor="text1"/>
                <w:kern w:val="0"/>
                <w:sz w:val="32"/>
                <w:szCs w:val="32"/>
                <w14:textFill>
                  <w14:solidFill>
                    <w14:schemeClr w14:val="tx1"/>
                  </w14:solidFill>
                </w14:textFill>
              </w:rPr>
            </w:pPr>
          </w:p>
        </w:tc>
        <w:tc>
          <w:tcPr>
            <w:tcW w:w="3546" w:type="dxa"/>
          </w:tcPr>
          <w:p w14:paraId="23853A80">
            <w:pPr>
              <w:jc w:val="center"/>
              <w:rPr>
                <w:rFonts w:eastAsia="仿宋"/>
                <w:b/>
                <w:color w:val="000000" w:themeColor="text1"/>
                <w:kern w:val="0"/>
                <w:sz w:val="32"/>
                <w:szCs w:val="32"/>
                <w14:textFill>
                  <w14:solidFill>
                    <w14:schemeClr w14:val="tx1"/>
                  </w14:solidFill>
                </w14:textFill>
              </w:rPr>
            </w:pPr>
          </w:p>
        </w:tc>
        <w:tc>
          <w:tcPr>
            <w:tcW w:w="1276" w:type="dxa"/>
          </w:tcPr>
          <w:p w14:paraId="49221671">
            <w:pPr>
              <w:jc w:val="center"/>
              <w:rPr>
                <w:rFonts w:eastAsia="仿宋"/>
                <w:b/>
                <w:color w:val="000000" w:themeColor="text1"/>
                <w:kern w:val="0"/>
                <w:sz w:val="32"/>
                <w:szCs w:val="32"/>
                <w14:textFill>
                  <w14:solidFill>
                    <w14:schemeClr w14:val="tx1"/>
                  </w14:solidFill>
                </w14:textFill>
              </w:rPr>
            </w:pPr>
          </w:p>
        </w:tc>
      </w:tr>
    </w:tbl>
    <w:p w14:paraId="62A8F3DE">
      <w:pPr>
        <w:jc w:val="left"/>
        <w:rPr>
          <w:rFonts w:eastAsia="仿宋"/>
          <w:color w:val="000000" w:themeColor="text1"/>
          <w:kern w:val="0"/>
          <w:sz w:val="24"/>
          <w14:textFill>
            <w14:solidFill>
              <w14:schemeClr w14:val="tx1"/>
            </w14:solidFill>
          </w14:textFill>
        </w:rPr>
      </w:pPr>
      <w:r>
        <w:rPr>
          <w:rFonts w:hint="eastAsia" w:eastAsia="仿宋"/>
          <w:color w:val="000000" w:themeColor="text1"/>
          <w:kern w:val="0"/>
          <w:sz w:val="24"/>
          <w14:textFill>
            <w14:solidFill>
              <w14:schemeClr w14:val="tx1"/>
            </w14:solidFill>
          </w14:textFill>
        </w:rPr>
        <w:t>投标人保证：除商务技术偏离表列出的偏离外，投标人响应招标文件的全部要求</w:t>
      </w:r>
    </w:p>
    <w:p w14:paraId="06A06CC2">
      <w:pPr>
        <w:jc w:val="center"/>
        <w:rPr>
          <w:rFonts w:eastAsia="仿宋"/>
          <w:b/>
          <w:color w:val="000000" w:themeColor="text1"/>
          <w:kern w:val="0"/>
          <w:sz w:val="32"/>
          <w:szCs w:val="32"/>
          <w14:textFill>
            <w14:solidFill>
              <w14:schemeClr w14:val="tx1"/>
            </w14:solidFill>
          </w14:textFill>
        </w:rPr>
      </w:pPr>
    </w:p>
    <w:p w14:paraId="53791189">
      <w:pPr>
        <w:rPr>
          <w:rFonts w:eastAsia="仿宋"/>
          <w:b/>
          <w:color w:val="000000" w:themeColor="text1"/>
          <w:kern w:val="0"/>
          <w:sz w:val="32"/>
          <w:szCs w:val="32"/>
          <w14:textFill>
            <w14:solidFill>
              <w14:schemeClr w14:val="tx1"/>
            </w14:solidFill>
          </w14:textFill>
        </w:rPr>
      </w:pPr>
    </w:p>
    <w:p w14:paraId="66A2A469">
      <w:pPr>
        <w:jc w:val="center"/>
        <w:rPr>
          <w:rFonts w:eastAsia="仿宋"/>
          <w:b/>
          <w:color w:val="000000" w:themeColor="text1"/>
          <w:kern w:val="0"/>
          <w:sz w:val="32"/>
          <w:szCs w:val="32"/>
          <w14:textFill>
            <w14:solidFill>
              <w14:schemeClr w14:val="tx1"/>
            </w14:solidFill>
          </w14:textFill>
        </w:rPr>
      </w:pPr>
    </w:p>
    <w:p w14:paraId="088A42B7">
      <w:pPr>
        <w:autoSpaceDE w:val="0"/>
        <w:autoSpaceDN w:val="0"/>
        <w:spacing w:line="360" w:lineRule="auto"/>
        <w:ind w:right="1120" w:firstLine="3360" w:firstLineChars="1400"/>
        <w:jc w:val="left"/>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投标人名称（</w:t>
      </w:r>
      <w:r>
        <w:rPr>
          <w:rFonts w:hint="eastAsia" w:eastAsia="仿宋"/>
          <w:color w:val="000000" w:themeColor="text1"/>
          <w:sz w:val="24"/>
          <w14:textFill>
            <w14:solidFill>
              <w14:schemeClr w14:val="tx1"/>
            </w14:solidFill>
          </w14:textFill>
        </w:rPr>
        <w:t>电子签名</w:t>
      </w:r>
      <w:r>
        <w:rPr>
          <w:rFonts w:hint="eastAsia" w:eastAsia="仿宋"/>
          <w:color w:val="000000" w:themeColor="text1"/>
          <w:kern w:val="0"/>
          <w:sz w:val="24"/>
          <w:lang w:val="zh-CN"/>
          <w14:textFill>
            <w14:solidFill>
              <w14:schemeClr w14:val="tx1"/>
            </w14:solidFill>
          </w14:textFill>
        </w:rPr>
        <w:t>）：</w:t>
      </w:r>
    </w:p>
    <w:p w14:paraId="3B2E0F8B">
      <w:pPr>
        <w:jc w:val="center"/>
        <w:rPr>
          <w:rFonts w:eastAsia="仿宋"/>
          <w:b/>
          <w:color w:val="000000" w:themeColor="text1"/>
          <w:kern w:val="0"/>
          <w:sz w:val="32"/>
          <w:szCs w:val="32"/>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日期</w:t>
      </w:r>
      <w:r>
        <w:rPr>
          <w:rFonts w:hint="eastAsia" w:eastAsia="仿宋"/>
          <w:color w:val="000000" w:themeColor="text1"/>
          <w:kern w:val="0"/>
          <w:sz w:val="24"/>
          <w14:textFill>
            <w14:solidFill>
              <w14:schemeClr w14:val="tx1"/>
            </w14:solidFill>
          </w14:textFill>
        </w:rPr>
        <w:t>：</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年</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月</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日</w:t>
      </w:r>
    </w:p>
    <w:p w14:paraId="71170FA6">
      <w:pPr>
        <w:jc w:val="center"/>
        <w:rPr>
          <w:rFonts w:eastAsia="仿宋"/>
          <w:b/>
          <w:color w:val="000000" w:themeColor="text1"/>
          <w:kern w:val="0"/>
          <w:sz w:val="32"/>
          <w:szCs w:val="32"/>
          <w14:textFill>
            <w14:solidFill>
              <w14:schemeClr w14:val="tx1"/>
            </w14:solidFill>
          </w14:textFill>
        </w:rPr>
      </w:pPr>
    </w:p>
    <w:p w14:paraId="1CC05070">
      <w:pPr>
        <w:ind w:firstLine="1911" w:firstLineChars="595"/>
        <w:rPr>
          <w:rFonts w:eastAsia="仿宋"/>
          <w:b/>
          <w:color w:val="000000" w:themeColor="text1"/>
          <w:kern w:val="0"/>
          <w:sz w:val="32"/>
          <w:szCs w:val="32"/>
          <w14:textFill>
            <w14:solidFill>
              <w14:schemeClr w14:val="tx1"/>
            </w14:solidFill>
          </w14:textFill>
        </w:rPr>
      </w:pPr>
      <w:r>
        <w:rPr>
          <w:rFonts w:hint="eastAsia" w:eastAsia="仿宋"/>
          <w:b/>
          <w:color w:val="000000" w:themeColor="text1"/>
          <w:kern w:val="0"/>
          <w:sz w:val="32"/>
          <w:szCs w:val="32"/>
          <w14:textFill>
            <w14:solidFill>
              <w14:schemeClr w14:val="tx1"/>
            </w14:solidFill>
          </w14:textFill>
        </w:rPr>
        <w:t>八、</w:t>
      </w:r>
      <w:r>
        <w:rPr>
          <w:rFonts w:hint="eastAsia" w:eastAsia="仿宋"/>
          <w:b/>
          <w:color w:val="000000" w:themeColor="text1"/>
          <w:kern w:val="0"/>
          <w:sz w:val="32"/>
          <w:szCs w:val="32"/>
          <w:lang w:val="zh-CN"/>
          <w14:textFill>
            <w14:solidFill>
              <w14:schemeClr w14:val="tx1"/>
            </w14:solidFill>
          </w14:textFill>
        </w:rPr>
        <w:t>政府采购供应商廉洁自律承诺书</w:t>
      </w:r>
    </w:p>
    <w:p w14:paraId="18DA995A">
      <w:pPr>
        <w:snapToGrid w:val="0"/>
        <w:spacing w:line="360" w:lineRule="auto"/>
        <w:rPr>
          <w:rFonts w:eastAsia="仿宋"/>
          <w:color w:val="000000" w:themeColor="text1"/>
          <w:sz w:val="24"/>
          <w14:textFill>
            <w14:solidFill>
              <w14:schemeClr w14:val="tx1"/>
            </w14:solidFill>
          </w14:textFill>
        </w:rPr>
      </w:pPr>
    </w:p>
    <w:p w14:paraId="1539E22C">
      <w:pPr>
        <w:snapToGrid w:val="0"/>
        <w:spacing w:line="360" w:lineRule="auto"/>
        <w:rPr>
          <w:rFonts w:eastAsia="仿宋"/>
          <w:color w:val="000000" w:themeColor="text1"/>
          <w:kern w:val="0"/>
          <w:sz w:val="24"/>
          <w14:textFill>
            <w14:solidFill>
              <w14:schemeClr w14:val="tx1"/>
            </w14:solidFill>
          </w14:textFill>
        </w:rPr>
      </w:pPr>
      <w:r>
        <w:rPr>
          <w:rFonts w:hint="eastAsia" w:eastAsia="仿宋"/>
          <w:color w:val="000000" w:themeColor="text1"/>
          <w:sz w:val="24"/>
          <w14:textFill>
            <w14:solidFill>
              <w14:schemeClr w14:val="tx1"/>
            </w14:solidFill>
          </w14:textFill>
        </w:rPr>
        <w:t>浙江省生态环境厅、浙江正淏招标代理有限公司</w:t>
      </w:r>
      <w:r>
        <w:rPr>
          <w:rFonts w:hint="eastAsia" w:eastAsia="仿宋"/>
          <w:color w:val="000000" w:themeColor="text1"/>
          <w:kern w:val="0"/>
          <w:sz w:val="24"/>
          <w:lang w:val="zh-CN"/>
          <w14:textFill>
            <w14:solidFill>
              <w14:schemeClr w14:val="tx1"/>
            </w14:solidFill>
          </w14:textFill>
        </w:rPr>
        <w:t>：</w:t>
      </w:r>
    </w:p>
    <w:p w14:paraId="68A6689B">
      <w:pPr>
        <w:autoSpaceDE w:val="0"/>
        <w:autoSpaceDN w:val="0"/>
        <w:spacing w:line="360" w:lineRule="auto"/>
        <w:ind w:left="2" w:leftChars="1" w:firstLine="480" w:firstLineChars="200"/>
        <w:jc w:val="left"/>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我单位响应你</w:t>
      </w:r>
      <w:r>
        <w:rPr>
          <w:rFonts w:hint="eastAsia" w:eastAsia="仿宋"/>
          <w:color w:val="000000" w:themeColor="text1"/>
          <w:sz w:val="24"/>
          <w14:textFill>
            <w14:solidFill>
              <w14:schemeClr w14:val="tx1"/>
            </w14:solidFill>
          </w14:textFill>
        </w:rPr>
        <w:t>单位</w:t>
      </w:r>
      <w:r>
        <w:rPr>
          <w:rFonts w:hint="eastAsia" w:eastAsia="仿宋"/>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5307EC1B">
      <w:pPr>
        <w:autoSpaceDE w:val="0"/>
        <w:autoSpaceDN w:val="0"/>
        <w:spacing w:line="360" w:lineRule="auto"/>
        <w:ind w:left="2" w:leftChars="1" w:firstLine="480" w:firstLineChars="200"/>
        <w:jc w:val="left"/>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14:paraId="71F9B3ED">
      <w:pPr>
        <w:autoSpaceDE w:val="0"/>
        <w:autoSpaceDN w:val="0"/>
        <w:spacing w:line="360" w:lineRule="auto"/>
        <w:ind w:left="2" w:leftChars="1" w:firstLine="480" w:firstLineChars="200"/>
        <w:jc w:val="left"/>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二、不为项目有关人员及部门报销应由你方单位或个人支付的费用；</w:t>
      </w:r>
    </w:p>
    <w:p w14:paraId="13788F6D">
      <w:pPr>
        <w:autoSpaceDE w:val="0"/>
        <w:autoSpaceDN w:val="0"/>
        <w:spacing w:line="360" w:lineRule="auto"/>
        <w:ind w:left="2" w:leftChars="1" w:firstLine="480" w:firstLineChars="200"/>
        <w:jc w:val="left"/>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三、不向项目有关人员及部门提供有可能影响公正的宴请和健身娱乐等活动；</w:t>
      </w:r>
    </w:p>
    <w:p w14:paraId="1322F3AF">
      <w:pPr>
        <w:autoSpaceDE w:val="0"/>
        <w:autoSpaceDN w:val="0"/>
        <w:spacing w:line="360" w:lineRule="auto"/>
        <w:ind w:left="2" w:leftChars="1" w:firstLine="480" w:firstLineChars="200"/>
        <w:jc w:val="left"/>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四、不为项目有关人员及部门出国（境）、旅游等提供方便；</w:t>
      </w:r>
    </w:p>
    <w:p w14:paraId="3EEB450F">
      <w:pPr>
        <w:autoSpaceDE w:val="0"/>
        <w:autoSpaceDN w:val="0"/>
        <w:spacing w:line="360" w:lineRule="auto"/>
        <w:ind w:left="481" w:leftChars="229"/>
        <w:jc w:val="left"/>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五、不为项目有关人员个人装修住房、婚丧嫁娶、配偶子女工作安排等提供</w:t>
      </w:r>
    </w:p>
    <w:p w14:paraId="62C52B09">
      <w:pPr>
        <w:autoSpaceDE w:val="0"/>
        <w:autoSpaceDN w:val="0"/>
        <w:spacing w:line="360" w:lineRule="auto"/>
        <w:jc w:val="left"/>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好处；</w:t>
      </w:r>
    </w:p>
    <w:p w14:paraId="4110E943">
      <w:pPr>
        <w:autoSpaceDE w:val="0"/>
        <w:autoSpaceDN w:val="0"/>
        <w:spacing w:line="360" w:lineRule="auto"/>
        <w:ind w:left="481" w:leftChars="229"/>
        <w:jc w:val="left"/>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六、严格遵守《</w:t>
      </w:r>
      <w:r>
        <w:rPr>
          <w:rFonts w:hint="eastAsia" w:eastAsia="仿宋"/>
          <w:color w:val="000000" w:themeColor="text1"/>
          <w:sz w:val="24"/>
          <w:lang w:val="zh-CN"/>
          <w14:textFill>
            <w14:solidFill>
              <w14:schemeClr w14:val="tx1"/>
            </w14:solidFill>
          </w14:textFill>
        </w:rPr>
        <w:t>中华人民共和国</w:t>
      </w:r>
      <w:r>
        <w:rPr>
          <w:rFonts w:hint="eastAsia" w:eastAsia="仿宋"/>
          <w:color w:val="000000" w:themeColor="text1"/>
          <w:kern w:val="0"/>
          <w:sz w:val="24"/>
          <w:lang w:val="zh-CN"/>
          <w14:textFill>
            <w14:solidFill>
              <w14:schemeClr w14:val="tx1"/>
            </w14:solidFill>
          </w14:textFill>
        </w:rPr>
        <w:t>政府采购法》《</w:t>
      </w:r>
      <w:r>
        <w:rPr>
          <w:rFonts w:hint="eastAsia" w:eastAsia="仿宋"/>
          <w:color w:val="000000" w:themeColor="text1"/>
          <w:sz w:val="24"/>
          <w:lang w:val="zh-CN"/>
          <w14:textFill>
            <w14:solidFill>
              <w14:schemeClr w14:val="tx1"/>
            </w14:solidFill>
          </w14:textFill>
        </w:rPr>
        <w:t>中华人民共和国</w:t>
      </w:r>
      <w:r>
        <w:rPr>
          <w:rFonts w:hint="eastAsia" w:eastAsia="仿宋"/>
          <w:color w:val="000000" w:themeColor="text1"/>
          <w:kern w:val="0"/>
          <w:sz w:val="24"/>
          <w:lang w:val="zh-CN"/>
          <w14:textFill>
            <w14:solidFill>
              <w14:schemeClr w14:val="tx1"/>
            </w14:solidFill>
          </w14:textFill>
        </w:rPr>
        <w:t>招标投标</w:t>
      </w:r>
    </w:p>
    <w:p w14:paraId="40D185E2">
      <w:pPr>
        <w:autoSpaceDE w:val="0"/>
        <w:autoSpaceDN w:val="0"/>
        <w:spacing w:line="360" w:lineRule="auto"/>
        <w:jc w:val="left"/>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法》</w:t>
      </w:r>
      <w:r>
        <w:rPr>
          <w:rFonts w:hint="eastAsia" w:eastAsia="仿宋"/>
          <w:color w:val="000000" w:themeColor="text1"/>
          <w:sz w:val="24"/>
          <w:lang w:val="zh-CN"/>
          <w14:textFill>
            <w14:solidFill>
              <w14:schemeClr w14:val="tx1"/>
            </w14:solidFill>
          </w14:textFill>
        </w:rPr>
        <w:t>《中华人民共和国民法典》</w:t>
      </w:r>
      <w:r>
        <w:rPr>
          <w:rFonts w:hint="eastAsia" w:eastAsia="仿宋"/>
          <w:color w:val="000000" w:themeColor="text1"/>
          <w:kern w:val="0"/>
          <w:sz w:val="24"/>
          <w:lang w:val="zh-CN"/>
          <w14:textFill>
            <w14:solidFill>
              <w14:schemeClr w14:val="tx1"/>
            </w14:solidFill>
          </w14:textFill>
        </w:rPr>
        <w:t>等法律法规，诚实守信，合法经营，坚决抵制各种违法违纪行为。</w:t>
      </w:r>
    </w:p>
    <w:p w14:paraId="410A0113">
      <w:pPr>
        <w:autoSpaceDE w:val="0"/>
        <w:autoSpaceDN w:val="0"/>
        <w:spacing w:line="360" w:lineRule="auto"/>
        <w:ind w:firstLine="480" w:firstLineChars="200"/>
        <w:jc w:val="left"/>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如违反上述承诺，你</w:t>
      </w:r>
      <w:r>
        <w:rPr>
          <w:rFonts w:hint="eastAsia" w:eastAsia="仿宋"/>
          <w:color w:val="000000" w:themeColor="text1"/>
          <w:sz w:val="24"/>
          <w14:textFill>
            <w14:solidFill>
              <w14:schemeClr w14:val="tx1"/>
            </w14:solidFill>
          </w14:textFill>
        </w:rPr>
        <w:t>单位</w:t>
      </w:r>
      <w:r>
        <w:rPr>
          <w:rFonts w:hint="eastAsia" w:eastAsia="仿宋"/>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eastAsia="仿宋"/>
          <w:color w:val="000000" w:themeColor="text1"/>
          <w:sz w:val="24"/>
          <w14:textFill>
            <w14:solidFill>
              <w14:schemeClr w14:val="tx1"/>
            </w14:solidFill>
          </w14:textFill>
        </w:rPr>
        <w:t>单位</w:t>
      </w:r>
      <w:r>
        <w:rPr>
          <w:rFonts w:hint="eastAsia" w:eastAsia="仿宋"/>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37D804CD">
      <w:pPr>
        <w:autoSpaceDE w:val="0"/>
        <w:autoSpaceDN w:val="0"/>
        <w:spacing w:line="360" w:lineRule="auto"/>
        <w:ind w:left="2"/>
        <w:jc w:val="left"/>
        <w:rPr>
          <w:rFonts w:eastAsia="仿宋"/>
          <w:color w:val="000000" w:themeColor="text1"/>
          <w:kern w:val="0"/>
          <w:sz w:val="24"/>
          <w:lang w:val="zh-CN"/>
          <w14:textFill>
            <w14:solidFill>
              <w14:schemeClr w14:val="tx1"/>
            </w14:solidFill>
          </w14:textFill>
        </w:rPr>
      </w:pPr>
    </w:p>
    <w:p w14:paraId="753D1093">
      <w:pPr>
        <w:autoSpaceDE w:val="0"/>
        <w:autoSpaceDN w:val="0"/>
        <w:spacing w:line="360" w:lineRule="auto"/>
        <w:ind w:left="2"/>
        <w:jc w:val="left"/>
        <w:rPr>
          <w:rFonts w:eastAsia="仿宋"/>
          <w:color w:val="000000" w:themeColor="text1"/>
          <w:kern w:val="0"/>
          <w:sz w:val="24"/>
          <w:lang w:val="zh-CN"/>
          <w14:textFill>
            <w14:solidFill>
              <w14:schemeClr w14:val="tx1"/>
            </w14:solidFill>
          </w14:textFill>
        </w:rPr>
      </w:pPr>
    </w:p>
    <w:p w14:paraId="42B1CB04">
      <w:pPr>
        <w:autoSpaceDE w:val="0"/>
        <w:autoSpaceDN w:val="0"/>
        <w:spacing w:line="360" w:lineRule="auto"/>
        <w:ind w:left="2"/>
        <w:jc w:val="left"/>
        <w:rPr>
          <w:rFonts w:eastAsia="仿宋"/>
          <w:color w:val="000000" w:themeColor="text1"/>
          <w:kern w:val="0"/>
          <w:sz w:val="24"/>
          <w:lang w:val="zh-CN"/>
          <w14:textFill>
            <w14:solidFill>
              <w14:schemeClr w14:val="tx1"/>
            </w14:solidFill>
          </w14:textFill>
        </w:rPr>
      </w:pPr>
    </w:p>
    <w:p w14:paraId="39C63CC8">
      <w:pPr>
        <w:autoSpaceDE w:val="0"/>
        <w:autoSpaceDN w:val="0"/>
        <w:spacing w:line="360" w:lineRule="auto"/>
        <w:ind w:left="2" w:leftChars="1" w:right="1120" w:firstLine="4560" w:firstLineChars="1900"/>
        <w:jc w:val="left"/>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投标人名称（</w:t>
      </w:r>
      <w:r>
        <w:rPr>
          <w:rFonts w:hint="eastAsia" w:eastAsia="仿宋"/>
          <w:color w:val="000000" w:themeColor="text1"/>
          <w:sz w:val="24"/>
          <w14:textFill>
            <w14:solidFill>
              <w14:schemeClr w14:val="tx1"/>
            </w14:solidFill>
          </w14:textFill>
        </w:rPr>
        <w:t>电子签名</w:t>
      </w:r>
      <w:r>
        <w:rPr>
          <w:rFonts w:hint="eastAsia" w:eastAsia="仿宋"/>
          <w:color w:val="000000" w:themeColor="text1"/>
          <w:kern w:val="0"/>
          <w:sz w:val="24"/>
          <w:lang w:val="zh-CN"/>
          <w14:textFill>
            <w14:solidFill>
              <w14:schemeClr w14:val="tx1"/>
            </w14:solidFill>
          </w14:textFill>
        </w:rPr>
        <w:t>）：</w:t>
      </w:r>
    </w:p>
    <w:p w14:paraId="0516A6D1">
      <w:pPr>
        <w:spacing w:line="360" w:lineRule="auto"/>
        <w:ind w:left="4620" w:leftChars="2200"/>
        <w:rPr>
          <w:rFonts w:eastAsia="仿宋"/>
          <w:color w:val="000000" w:themeColor="text1"/>
          <w:sz w:val="24"/>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日期</w:t>
      </w:r>
      <w:r>
        <w:rPr>
          <w:rFonts w:hint="eastAsia" w:eastAsia="仿宋"/>
          <w:color w:val="000000" w:themeColor="text1"/>
          <w:kern w:val="0"/>
          <w:sz w:val="24"/>
          <w14:textFill>
            <w14:solidFill>
              <w14:schemeClr w14:val="tx1"/>
            </w14:solidFill>
          </w14:textFill>
        </w:rPr>
        <w:t>：</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年</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月</w:t>
      </w:r>
      <w:r>
        <w:rPr>
          <w:rFonts w:eastAsia="仿宋"/>
          <w:color w:val="000000" w:themeColor="text1"/>
          <w:kern w:val="0"/>
          <w:sz w:val="24"/>
          <w:lang w:val="zh-CN"/>
          <w14:textFill>
            <w14:solidFill>
              <w14:schemeClr w14:val="tx1"/>
            </w14:solidFill>
          </w14:textFill>
        </w:rPr>
        <w:t xml:space="preserve">   </w:t>
      </w:r>
      <w:r>
        <w:rPr>
          <w:rFonts w:hint="eastAsia" w:eastAsia="仿宋"/>
          <w:color w:val="000000" w:themeColor="text1"/>
          <w:kern w:val="0"/>
          <w:sz w:val="24"/>
          <w:lang w:val="zh-CN"/>
          <w14:textFill>
            <w14:solidFill>
              <w14:schemeClr w14:val="tx1"/>
            </w14:solidFill>
          </w14:textFill>
        </w:rPr>
        <w:t>日</w:t>
      </w:r>
    </w:p>
    <w:p w14:paraId="510A5174">
      <w:pPr>
        <w:spacing w:line="360" w:lineRule="auto"/>
        <w:jc w:val="center"/>
        <w:rPr>
          <w:rFonts w:eastAsia="仿宋"/>
          <w:b/>
          <w:bCs/>
          <w:color w:val="000000" w:themeColor="text1"/>
          <w:sz w:val="24"/>
          <w14:textFill>
            <w14:solidFill>
              <w14:schemeClr w14:val="tx1"/>
            </w14:solidFill>
          </w14:textFill>
        </w:rPr>
      </w:pPr>
    </w:p>
    <w:p w14:paraId="5512B989">
      <w:pPr>
        <w:jc w:val="center"/>
        <w:rPr>
          <w:rFonts w:eastAsia="仿宋"/>
          <w:b/>
          <w:color w:val="000000" w:themeColor="text1"/>
          <w:kern w:val="0"/>
          <w:sz w:val="32"/>
          <w:szCs w:val="32"/>
          <w:lang w:val="zh-CN"/>
          <w14:textFill>
            <w14:solidFill>
              <w14:schemeClr w14:val="tx1"/>
            </w14:solidFill>
          </w14:textFill>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r>
        <w:rPr>
          <w:rFonts w:hint="eastAsia" w:eastAsia="仿宋"/>
          <w:b/>
          <w:color w:val="000000" w:themeColor="text1"/>
          <w:kern w:val="0"/>
          <w:sz w:val="32"/>
          <w:szCs w:val="32"/>
          <w14:textFill>
            <w14:solidFill>
              <w14:schemeClr w14:val="tx1"/>
            </w14:solidFill>
          </w14:textFill>
        </w:rPr>
        <w:t>九、</w:t>
      </w:r>
      <w:r>
        <w:rPr>
          <w:rFonts w:hint="eastAsia" w:eastAsia="仿宋"/>
          <w:b/>
          <w:color w:val="000000" w:themeColor="text1"/>
          <w:kern w:val="0"/>
          <w:sz w:val="32"/>
          <w:szCs w:val="32"/>
          <w:lang w:val="zh-CN"/>
          <w14:textFill>
            <w14:solidFill>
              <w14:schemeClr w14:val="tx1"/>
            </w14:solidFill>
          </w14:textFill>
        </w:rPr>
        <w:t>针对本项目的投标人认为需要的其他技术商务文件或说明（</w:t>
      </w:r>
      <w:r>
        <w:rPr>
          <w:rFonts w:hint="eastAsia" w:eastAsia="仿宋"/>
          <w:b/>
          <w:color w:val="000000" w:themeColor="text1"/>
          <w:kern w:val="0"/>
          <w:sz w:val="32"/>
          <w:szCs w:val="32"/>
          <w14:textFill>
            <w14:solidFill>
              <w14:schemeClr w14:val="tx1"/>
            </w14:solidFill>
          </w14:textFill>
        </w:rPr>
        <w:t>如果有</w:t>
      </w:r>
      <w:r>
        <w:rPr>
          <w:rFonts w:hint="eastAsia" w:eastAsia="仿宋"/>
          <w:b/>
          <w:color w:val="000000" w:themeColor="text1"/>
          <w:kern w:val="0"/>
          <w:sz w:val="32"/>
          <w:szCs w:val="32"/>
          <w:lang w:val="zh-CN"/>
          <w14:textFill>
            <w14:solidFill>
              <w14:schemeClr w14:val="tx1"/>
            </w14:solidFill>
          </w14:textFill>
        </w:rPr>
        <w:t>）</w:t>
      </w:r>
    </w:p>
    <w:p w14:paraId="20355297">
      <w:pPr>
        <w:spacing w:line="360" w:lineRule="auto"/>
        <w:jc w:val="center"/>
        <w:outlineLvl w:val="0"/>
        <w:rPr>
          <w:rFonts w:eastAsia="仿宋"/>
          <w:b/>
          <w:color w:val="000000" w:themeColor="text1"/>
          <w:kern w:val="0"/>
          <w:sz w:val="36"/>
          <w:szCs w:val="36"/>
          <w14:textFill>
            <w14:solidFill>
              <w14:schemeClr w14:val="tx1"/>
            </w14:solidFill>
          </w14:textFill>
        </w:rPr>
      </w:pPr>
      <w:bookmarkStart w:id="54" w:name="_Toc5292"/>
      <w:r>
        <w:rPr>
          <w:rFonts w:hint="eastAsia" w:eastAsia="仿宋"/>
          <w:b/>
          <w:color w:val="000000" w:themeColor="text1"/>
          <w:kern w:val="0"/>
          <w:sz w:val="36"/>
          <w:szCs w:val="36"/>
          <w14:textFill>
            <w14:solidFill>
              <w14:schemeClr w14:val="tx1"/>
            </w14:solidFill>
          </w14:textFill>
        </w:rPr>
        <w:t>报价文件部分</w:t>
      </w:r>
      <w:bookmarkEnd w:id="54"/>
    </w:p>
    <w:p w14:paraId="38AE2F57">
      <w:pPr>
        <w:spacing w:line="360" w:lineRule="auto"/>
        <w:jc w:val="center"/>
        <w:outlineLvl w:val="0"/>
        <w:rPr>
          <w:rFonts w:eastAsia="仿宋"/>
          <w:b/>
          <w:color w:val="000000" w:themeColor="text1"/>
          <w:kern w:val="0"/>
          <w:sz w:val="36"/>
          <w:szCs w:val="36"/>
          <w14:textFill>
            <w14:solidFill>
              <w14:schemeClr w14:val="tx1"/>
            </w14:solidFill>
          </w14:textFill>
        </w:rPr>
      </w:pPr>
      <w:bookmarkStart w:id="55" w:name="_Toc28848"/>
      <w:r>
        <w:rPr>
          <w:rFonts w:hint="eastAsia" w:eastAsia="仿宋"/>
          <w:b/>
          <w:color w:val="000000" w:themeColor="text1"/>
          <w:kern w:val="0"/>
          <w:sz w:val="36"/>
          <w:szCs w:val="36"/>
          <w14:textFill>
            <w14:solidFill>
              <w14:schemeClr w14:val="tx1"/>
            </w14:solidFill>
          </w14:textFill>
        </w:rPr>
        <w:t>目录</w:t>
      </w:r>
      <w:bookmarkEnd w:id="55"/>
    </w:p>
    <w:p w14:paraId="0D5AF732">
      <w:pPr>
        <w:spacing w:line="360" w:lineRule="auto"/>
        <w:jc w:val="center"/>
        <w:outlineLvl w:val="0"/>
        <w:rPr>
          <w:rFonts w:eastAsia="仿宋"/>
          <w:b/>
          <w:color w:val="000000" w:themeColor="text1"/>
          <w:kern w:val="0"/>
          <w:sz w:val="36"/>
          <w:szCs w:val="36"/>
          <w14:textFill>
            <w14:solidFill>
              <w14:schemeClr w14:val="tx1"/>
            </w14:solidFill>
          </w14:textFill>
        </w:rPr>
      </w:pPr>
    </w:p>
    <w:p w14:paraId="75CA03CA">
      <w:pPr>
        <w:snapToGrid w:val="0"/>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1</w:t>
      </w:r>
      <w:r>
        <w:rPr>
          <w:rFonts w:hint="eastAsia" w:eastAsia="仿宋"/>
          <w:color w:val="000000" w:themeColor="text1"/>
          <w:sz w:val="24"/>
          <w14:textFill>
            <w14:solidFill>
              <w14:schemeClr w14:val="tx1"/>
            </w14:solidFill>
          </w14:textFill>
        </w:rPr>
        <w:t>）开标一览表（报价表）</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（页码）</w:t>
      </w:r>
    </w:p>
    <w:p w14:paraId="62005949">
      <w:pPr>
        <w:snapToGrid w:val="0"/>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2</w:t>
      </w:r>
      <w:r>
        <w:rPr>
          <w:rFonts w:hint="eastAsia" w:eastAsia="仿宋"/>
          <w:color w:val="000000" w:themeColor="text1"/>
          <w:sz w:val="24"/>
          <w14:textFill>
            <w14:solidFill>
              <w14:schemeClr w14:val="tx1"/>
            </w14:solidFill>
          </w14:textFill>
        </w:rPr>
        <w:t>）中小企业声明函等政府优惠政策适用证明材料（如果是）</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（页码）</w:t>
      </w:r>
    </w:p>
    <w:p w14:paraId="426E3DEE">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1A4AA955">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3D4EDB80">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15478B21">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74B12B5B">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4BD92F01">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65ED1765">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53A77C52">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5B592E94">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075CC6F9">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0D4A04D1">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6BA78EE7">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162230FA">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38BDA071">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5DC0DCAD">
      <w:pPr>
        <w:snapToGrid w:val="0"/>
        <w:spacing w:line="360" w:lineRule="auto"/>
        <w:ind w:right="480"/>
        <w:jc w:val="center"/>
        <w:rPr>
          <w:rFonts w:eastAsia="仿宋"/>
          <w:b/>
          <w:color w:val="000000" w:themeColor="text1"/>
          <w:kern w:val="0"/>
          <w:sz w:val="32"/>
          <w:szCs w:val="32"/>
          <w14:textFill>
            <w14:solidFill>
              <w14:schemeClr w14:val="tx1"/>
            </w14:solidFill>
          </w14:textFill>
        </w:rPr>
      </w:pPr>
    </w:p>
    <w:p w14:paraId="46903B5A">
      <w:pPr>
        <w:pStyle w:val="24"/>
        <w:keepNext w:val="0"/>
        <w:pageBreakBefore w:val="0"/>
        <w:tabs>
          <w:tab w:val="clear" w:pos="720"/>
        </w:tabs>
        <w:snapToGrid w:val="0"/>
        <w:spacing w:before="120" w:after="120"/>
        <w:ind w:firstLine="643"/>
        <w:outlineLvl w:val="9"/>
        <w:rPr>
          <w:rFonts w:eastAsia="仿宋"/>
          <w:color w:val="000000" w:themeColor="text1"/>
          <w:kern w:val="2"/>
          <w:sz w:val="32"/>
          <w:szCs w:val="32"/>
          <w14:textFill>
            <w14:solidFill>
              <w14:schemeClr w14:val="tx1"/>
            </w14:solidFill>
          </w14:textFill>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5D824FB6">
      <w:pPr>
        <w:pStyle w:val="24"/>
        <w:keepNext w:val="0"/>
        <w:pageBreakBefore w:val="0"/>
        <w:tabs>
          <w:tab w:val="clear" w:pos="720"/>
        </w:tabs>
        <w:snapToGrid w:val="0"/>
        <w:spacing w:before="120" w:after="120"/>
        <w:ind w:firstLine="643"/>
        <w:outlineLvl w:val="9"/>
        <w:rPr>
          <w:rFonts w:eastAsia="仿宋"/>
          <w:color w:val="000000" w:themeColor="text1"/>
          <w:kern w:val="2"/>
          <w:sz w:val="32"/>
          <w:szCs w:val="32"/>
          <w14:textFill>
            <w14:solidFill>
              <w14:schemeClr w14:val="tx1"/>
            </w14:solidFill>
          </w14:textFill>
        </w:rPr>
      </w:pPr>
      <w:bookmarkStart w:id="56" w:name="_Toc30300"/>
      <w:r>
        <w:rPr>
          <w:rFonts w:hint="eastAsia" w:eastAsia="仿宋"/>
          <w:color w:val="000000" w:themeColor="text1"/>
          <w:kern w:val="2"/>
          <w:sz w:val="32"/>
          <w:szCs w:val="32"/>
          <w14:textFill>
            <w14:solidFill>
              <w14:schemeClr w14:val="tx1"/>
            </w14:solidFill>
          </w14:textFill>
        </w:rPr>
        <w:t>一、开标一览表（报价表）</w:t>
      </w:r>
      <w:bookmarkEnd w:id="56"/>
    </w:p>
    <w:p w14:paraId="6B38D700">
      <w:pPr>
        <w:snapToGrid w:val="0"/>
        <w:spacing w:line="360" w:lineRule="auto"/>
        <w:rPr>
          <w:rFonts w:eastAsia="仿宋"/>
          <w:color w:val="000000" w:themeColor="text1"/>
          <w:kern w:val="0"/>
          <w:sz w:val="24"/>
          <w14:textFill>
            <w14:solidFill>
              <w14:schemeClr w14:val="tx1"/>
            </w14:solidFill>
          </w14:textFill>
        </w:rPr>
      </w:pPr>
      <w:r>
        <w:rPr>
          <w:rFonts w:hint="eastAsia" w:eastAsia="仿宋"/>
          <w:color w:val="000000" w:themeColor="text1"/>
          <w:sz w:val="24"/>
          <w14:textFill>
            <w14:solidFill>
              <w14:schemeClr w14:val="tx1"/>
            </w14:solidFill>
          </w14:textFill>
        </w:rPr>
        <w:t>浙江省生态环境厅、浙江正淏招标代理有限公司</w:t>
      </w:r>
      <w:r>
        <w:rPr>
          <w:rFonts w:hint="eastAsia" w:eastAsia="仿宋"/>
          <w:color w:val="000000" w:themeColor="text1"/>
          <w:kern w:val="0"/>
          <w:sz w:val="24"/>
          <w:lang w:val="zh-CN"/>
          <w14:textFill>
            <w14:solidFill>
              <w14:schemeClr w14:val="tx1"/>
            </w14:solidFill>
          </w14:textFill>
        </w:rPr>
        <w:t>：</w:t>
      </w:r>
    </w:p>
    <w:p w14:paraId="7E9D0BB0">
      <w:pPr>
        <w:snapToGrid w:val="0"/>
        <w:spacing w:line="360" w:lineRule="auto"/>
        <w:ind w:firstLine="482"/>
        <w:rPr>
          <w:rFonts w:eastAsia="仿宋"/>
          <w:color w:val="000000" w:themeColor="text1"/>
          <w:kern w:val="0"/>
          <w:sz w:val="24"/>
          <w:lang w:val="zh-CN"/>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eastAsia="仿宋"/>
          <w:color w:val="000000" w:themeColor="text1"/>
          <w:sz w:val="24"/>
          <w14:textFill>
            <w14:solidFill>
              <w14:schemeClr w14:val="tx1"/>
            </w14:solidFill>
          </w14:textFill>
        </w:rPr>
        <w:t>2024</w:t>
      </w:r>
      <w:r>
        <w:rPr>
          <w:rFonts w:hint="eastAsia" w:eastAsia="仿宋"/>
          <w:color w:val="000000" w:themeColor="text1"/>
          <w:sz w:val="24"/>
          <w14:textFill>
            <w14:solidFill>
              <w14:schemeClr w14:val="tx1"/>
            </w14:solidFill>
          </w14:textFill>
        </w:rPr>
        <w:t>年浙江省主要污染物总量减排核算技术服务项目</w:t>
      </w:r>
      <w:r>
        <w:rPr>
          <w:rFonts w:hint="eastAsia" w:eastAsia="仿宋"/>
          <w:color w:val="000000" w:themeColor="text1"/>
          <w:kern w:val="0"/>
          <w:sz w:val="24"/>
          <w:lang w:val="zh-CN"/>
          <w14:textFill>
            <w14:solidFill>
              <w14:schemeClr w14:val="tx1"/>
            </w14:solidFill>
          </w14:textFill>
        </w:rPr>
        <w:t>【招标编号：</w:t>
      </w:r>
      <w:r>
        <w:rPr>
          <w:rFonts w:eastAsia="仿宋"/>
          <w:color w:val="000000" w:themeColor="text1"/>
          <w:sz w:val="24"/>
          <w14:textFill>
            <w14:solidFill>
              <w14:schemeClr w14:val="tx1"/>
            </w14:solidFill>
          </w14:textFill>
        </w:rPr>
        <w:t>ZHDL2024-STHJT-12</w:t>
      </w:r>
      <w:r>
        <w:rPr>
          <w:rFonts w:hint="eastAsia" w:eastAsia="仿宋"/>
          <w:color w:val="000000" w:themeColor="text1"/>
          <w:sz w:val="24"/>
          <w14:textFill>
            <w14:solidFill>
              <w14:schemeClr w14:val="tx1"/>
            </w14:solidFill>
          </w14:textFill>
        </w:rPr>
        <w:t>】的实施</w:t>
      </w:r>
      <w:r>
        <w:rPr>
          <w:rFonts w:hint="eastAsia" w:eastAsia="仿宋"/>
          <w:color w:val="000000" w:themeColor="text1"/>
          <w:kern w:val="0"/>
          <w:sz w:val="24"/>
          <w:lang w:val="zh-CN"/>
          <w14:textFill>
            <w14:solidFill>
              <w14:schemeClr w14:val="tx1"/>
            </w14:solidFill>
          </w14:textFill>
        </w:rPr>
        <w:t>。</w:t>
      </w:r>
    </w:p>
    <w:p w14:paraId="69D66655">
      <w:pPr>
        <w:spacing w:line="360" w:lineRule="auto"/>
        <w:jc w:val="center"/>
        <w:rPr>
          <w:rFonts w:eastAsia="仿宋"/>
          <w:b/>
          <w:color w:val="000000" w:themeColor="text1"/>
          <w:kern w:val="0"/>
          <w:sz w:val="24"/>
          <w:lang w:val="zh-CN"/>
          <w14:textFill>
            <w14:solidFill>
              <w14:schemeClr w14:val="tx1"/>
            </w14:solidFill>
          </w14:textFill>
        </w:rPr>
      </w:pPr>
      <w:r>
        <w:rPr>
          <w:rFonts w:hint="eastAsia" w:eastAsia="仿宋"/>
          <w:b/>
          <w:color w:val="000000" w:themeColor="text1"/>
          <w:kern w:val="0"/>
          <w:sz w:val="24"/>
          <w:lang w:val="zh-CN"/>
          <w14:textFill>
            <w14:solidFill>
              <w14:schemeClr w14:val="tx1"/>
            </w14:solidFill>
          </w14:textFill>
        </w:rPr>
        <w:t>开标一览表（报价表）</w:t>
      </w:r>
      <w:r>
        <w:rPr>
          <w:rFonts w:eastAsia="仿宋"/>
          <w:b/>
          <w:color w:val="000000" w:themeColor="text1"/>
          <w:kern w:val="0"/>
          <w:sz w:val="24"/>
          <w:lang w:val="zh-CN"/>
          <w14:textFill>
            <w14:solidFill>
              <w14:schemeClr w14:val="tx1"/>
            </w14:solidFill>
          </w14:textFill>
        </w:rPr>
        <w:t>(</w:t>
      </w:r>
      <w:r>
        <w:rPr>
          <w:rFonts w:hint="eastAsia" w:eastAsia="仿宋"/>
          <w:b/>
          <w:color w:val="000000" w:themeColor="text1"/>
          <w:kern w:val="0"/>
          <w:sz w:val="24"/>
          <w:lang w:val="zh-CN"/>
          <w14:textFill>
            <w14:solidFill>
              <w14:schemeClr w14:val="tx1"/>
            </w14:solidFill>
          </w14:textFill>
        </w:rPr>
        <w:t>单位均为人民币元</w:t>
      </w:r>
      <w:r>
        <w:rPr>
          <w:rFonts w:eastAsia="仿宋"/>
          <w:b/>
          <w:color w:val="000000" w:themeColor="text1"/>
          <w:kern w:val="0"/>
          <w:sz w:val="24"/>
          <w:lang w:val="zh-CN"/>
          <w14:textFill>
            <w14:solidFill>
              <w14:schemeClr w14:val="tx1"/>
            </w14:solidFill>
          </w14:textFill>
        </w:rPr>
        <w:t>)</w:t>
      </w:r>
    </w:p>
    <w:tbl>
      <w:tblPr>
        <w:tblStyle w:val="15"/>
        <w:tblW w:w="134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886"/>
        <w:gridCol w:w="10843"/>
      </w:tblGrid>
      <w:tr w14:paraId="1EBC8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6120AD68">
            <w:pPr>
              <w:snapToGrid w:val="0"/>
              <w:spacing w:line="360" w:lineRule="auto"/>
              <w:jc w:val="center"/>
              <w:rPr>
                <w:rFonts w:eastAsia="仿宋"/>
                <w:color w:val="000000" w:themeColor="text1"/>
                <w:kern w:val="0"/>
                <w:szCs w:val="21"/>
                <w:lang w:val="zh-CN"/>
                <w14:textFill>
                  <w14:solidFill>
                    <w14:schemeClr w14:val="tx1"/>
                  </w14:solidFill>
                </w14:textFill>
              </w:rPr>
            </w:pPr>
            <w:r>
              <w:rPr>
                <w:rFonts w:hint="eastAsia" w:eastAsia="仿宋"/>
                <w:color w:val="000000" w:themeColor="text1"/>
                <w:kern w:val="0"/>
                <w:szCs w:val="21"/>
                <w:lang w:val="zh-CN"/>
                <w14:textFill>
                  <w14:solidFill>
                    <w14:schemeClr w14:val="tx1"/>
                  </w14:solidFill>
                </w14:textFill>
              </w:rPr>
              <w:t>序号</w:t>
            </w:r>
          </w:p>
        </w:tc>
        <w:tc>
          <w:tcPr>
            <w:tcW w:w="1886" w:type="dxa"/>
            <w:tcBorders>
              <w:top w:val="single" w:color="auto" w:sz="4" w:space="0"/>
              <w:left w:val="single" w:color="auto" w:sz="4" w:space="0"/>
              <w:bottom w:val="single" w:color="auto" w:sz="4" w:space="0"/>
              <w:right w:val="single" w:color="auto" w:sz="4" w:space="0"/>
            </w:tcBorders>
            <w:vAlign w:val="center"/>
          </w:tcPr>
          <w:p w14:paraId="3DA96984">
            <w:pPr>
              <w:snapToGrid w:val="0"/>
              <w:spacing w:line="360" w:lineRule="auto"/>
              <w:rPr>
                <w:rFonts w:eastAsia="仿宋"/>
                <w:color w:val="000000" w:themeColor="text1"/>
                <w:kern w:val="0"/>
                <w:szCs w:val="21"/>
                <w:lang w:val="zh-CN"/>
                <w14:textFill>
                  <w14:solidFill>
                    <w14:schemeClr w14:val="tx1"/>
                  </w14:solidFill>
                </w14:textFill>
              </w:rPr>
            </w:pPr>
            <w:r>
              <w:rPr>
                <w:rFonts w:hint="eastAsia" w:eastAsia="仿宋"/>
                <w:color w:val="000000" w:themeColor="text1"/>
                <w:kern w:val="0"/>
                <w:szCs w:val="21"/>
                <w14:textFill>
                  <w14:solidFill>
                    <w14:schemeClr w14:val="tx1"/>
                  </w14:solidFill>
                </w14:textFill>
              </w:rPr>
              <w:t>项目</w:t>
            </w:r>
            <w:r>
              <w:rPr>
                <w:rFonts w:hint="eastAsia" w:eastAsia="仿宋"/>
                <w:color w:val="000000" w:themeColor="text1"/>
                <w:kern w:val="0"/>
                <w:szCs w:val="21"/>
                <w:lang w:val="zh-CN"/>
                <w14:textFill>
                  <w14:solidFill>
                    <w14:schemeClr w14:val="tx1"/>
                  </w14:solidFill>
                </w14:textFill>
              </w:rPr>
              <w:t>名称</w:t>
            </w:r>
          </w:p>
        </w:tc>
        <w:tc>
          <w:tcPr>
            <w:tcW w:w="10843" w:type="dxa"/>
            <w:tcBorders>
              <w:top w:val="single" w:color="auto" w:sz="4" w:space="0"/>
              <w:left w:val="single" w:color="auto" w:sz="4" w:space="0"/>
              <w:bottom w:val="single" w:color="auto" w:sz="4" w:space="0"/>
              <w:right w:val="single" w:color="auto" w:sz="8" w:space="0"/>
            </w:tcBorders>
            <w:vAlign w:val="center"/>
          </w:tcPr>
          <w:p w14:paraId="2741B4A9">
            <w:pPr>
              <w:snapToGrid w:val="0"/>
              <w:spacing w:line="360" w:lineRule="auto"/>
              <w:jc w:val="center"/>
              <w:rPr>
                <w:rFonts w:eastAsia="仿宋"/>
                <w:color w:val="000000" w:themeColor="text1"/>
                <w:kern w:val="0"/>
                <w:szCs w:val="21"/>
                <w:lang w:val="zh-CN"/>
                <w14:textFill>
                  <w14:solidFill>
                    <w14:schemeClr w14:val="tx1"/>
                  </w14:solidFill>
                </w14:textFill>
              </w:rPr>
            </w:pPr>
            <w:r>
              <w:rPr>
                <w:rFonts w:hint="eastAsia" w:eastAsia="仿宋"/>
                <w:color w:val="000000" w:themeColor="text1"/>
                <w:kern w:val="0"/>
                <w:szCs w:val="21"/>
                <w:lang w:val="zh-CN"/>
                <w14:textFill>
                  <w14:solidFill>
                    <w14:schemeClr w14:val="tx1"/>
                  </w14:solidFill>
                </w14:textFill>
              </w:rPr>
              <w:t>内容</w:t>
            </w:r>
          </w:p>
        </w:tc>
      </w:tr>
      <w:tr w14:paraId="3B8CD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14:paraId="422267B8">
            <w:pPr>
              <w:snapToGrid w:val="0"/>
              <w:spacing w:line="360" w:lineRule="auto"/>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1</w:t>
            </w:r>
          </w:p>
        </w:tc>
        <w:tc>
          <w:tcPr>
            <w:tcW w:w="1886" w:type="dxa"/>
            <w:tcBorders>
              <w:top w:val="single" w:color="auto" w:sz="4" w:space="0"/>
              <w:left w:val="single" w:color="auto" w:sz="4" w:space="0"/>
              <w:bottom w:val="single" w:color="auto" w:sz="4" w:space="0"/>
              <w:right w:val="single" w:color="auto" w:sz="4" w:space="0"/>
            </w:tcBorders>
            <w:vAlign w:val="center"/>
          </w:tcPr>
          <w:p w14:paraId="3CF1E47F">
            <w:pPr>
              <w:snapToGrid w:val="0"/>
              <w:spacing w:line="360" w:lineRule="auto"/>
              <w:rPr>
                <w:rFonts w:eastAsia="仿宋"/>
                <w:color w:val="000000" w:themeColor="text1"/>
                <w:kern w:val="0"/>
                <w:szCs w:val="21"/>
                <w:lang w:val="zh-CN"/>
                <w14:textFill>
                  <w14:solidFill>
                    <w14:schemeClr w14:val="tx1"/>
                  </w14:solidFill>
                </w14:textFill>
              </w:rPr>
            </w:pPr>
            <w:r>
              <w:rPr>
                <w:rFonts w:eastAsia="仿宋"/>
                <w:color w:val="000000" w:themeColor="text1"/>
                <w:kern w:val="0"/>
                <w:szCs w:val="21"/>
                <w:lang w:val="zh-CN"/>
                <w14:textFill>
                  <w14:solidFill>
                    <w14:schemeClr w14:val="tx1"/>
                  </w14:solidFill>
                </w14:textFill>
              </w:rPr>
              <w:t>2024</w:t>
            </w:r>
            <w:r>
              <w:rPr>
                <w:rFonts w:hint="eastAsia" w:eastAsia="仿宋"/>
                <w:color w:val="000000" w:themeColor="text1"/>
                <w:kern w:val="0"/>
                <w:szCs w:val="21"/>
                <w:lang w:val="zh-CN"/>
                <w14:textFill>
                  <w14:solidFill>
                    <w14:schemeClr w14:val="tx1"/>
                  </w14:solidFill>
                </w14:textFill>
              </w:rPr>
              <w:t>年浙江省主要污染物总量减排核算技术服务项目</w:t>
            </w:r>
          </w:p>
        </w:tc>
        <w:tc>
          <w:tcPr>
            <w:tcW w:w="10843" w:type="dxa"/>
            <w:tcBorders>
              <w:top w:val="single" w:color="auto" w:sz="4" w:space="0"/>
              <w:left w:val="single" w:color="auto" w:sz="4" w:space="0"/>
              <w:bottom w:val="single" w:color="auto" w:sz="4" w:space="0"/>
              <w:right w:val="single" w:color="auto" w:sz="8" w:space="0"/>
            </w:tcBorders>
            <w:vAlign w:val="center"/>
          </w:tcPr>
          <w:p w14:paraId="26D7B022">
            <w:pPr>
              <w:snapToGrid w:val="0"/>
              <w:spacing w:line="360" w:lineRule="auto"/>
              <w:jc w:val="center"/>
              <w:rPr>
                <w:rFonts w:eastAsia="仿宋"/>
                <w:color w:val="000000" w:themeColor="text1"/>
                <w:kern w:val="0"/>
                <w:szCs w:val="21"/>
                <w:lang w:val="zh-CN"/>
                <w14:textFill>
                  <w14:solidFill>
                    <w14:schemeClr w14:val="tx1"/>
                  </w14:solidFill>
                </w14:textFill>
              </w:rPr>
            </w:pPr>
          </w:p>
        </w:tc>
      </w:tr>
      <w:tr w14:paraId="5776A2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1" w:hRule="atLeast"/>
          <w:jc w:val="center"/>
        </w:trPr>
        <w:tc>
          <w:tcPr>
            <w:tcW w:w="747" w:type="dxa"/>
            <w:tcBorders>
              <w:left w:val="single" w:color="auto" w:sz="4" w:space="0"/>
              <w:bottom w:val="single" w:color="auto" w:sz="4" w:space="0"/>
              <w:right w:val="single" w:color="auto" w:sz="4" w:space="0"/>
            </w:tcBorders>
            <w:vAlign w:val="center"/>
          </w:tcPr>
          <w:p w14:paraId="249DBCB1">
            <w:pPr>
              <w:snapToGrid w:val="0"/>
              <w:spacing w:line="360" w:lineRule="auto"/>
              <w:ind w:firstLine="210" w:firstLineChars="100"/>
              <w:rPr>
                <w:rFonts w:eastAsia="仿宋"/>
                <w:color w:val="000000" w:themeColor="text1"/>
                <w:kern w:val="0"/>
                <w:szCs w:val="21"/>
                <w:lang w:val="zh-CN"/>
                <w14:textFill>
                  <w14:solidFill>
                    <w14:schemeClr w14:val="tx1"/>
                  </w14:solidFill>
                </w14:textFill>
              </w:rPr>
            </w:pPr>
            <w:r>
              <w:rPr>
                <w:rFonts w:eastAsia="仿宋"/>
                <w:color w:val="000000" w:themeColor="text1"/>
                <w:kern w:val="0"/>
                <w:szCs w:val="21"/>
                <w14:textFill>
                  <w14:solidFill>
                    <w14:schemeClr w14:val="tx1"/>
                  </w14:solidFill>
                </w14:textFill>
              </w:rPr>
              <w:t>2</w:t>
            </w:r>
          </w:p>
        </w:tc>
        <w:tc>
          <w:tcPr>
            <w:tcW w:w="1886" w:type="dxa"/>
            <w:tcBorders>
              <w:left w:val="single" w:color="auto" w:sz="4" w:space="0"/>
              <w:bottom w:val="single" w:color="auto" w:sz="4" w:space="0"/>
              <w:right w:val="single" w:color="auto" w:sz="4" w:space="0"/>
            </w:tcBorders>
            <w:vAlign w:val="center"/>
          </w:tcPr>
          <w:p w14:paraId="525CA9AB">
            <w:pPr>
              <w:snapToGrid w:val="0"/>
              <w:spacing w:line="360" w:lineRule="auto"/>
              <w:rPr>
                <w:rFonts w:eastAsia="仿宋"/>
                <w:color w:val="000000" w:themeColor="text1"/>
                <w:kern w:val="0"/>
                <w:szCs w:val="21"/>
                <w:lang w:val="zh-CN"/>
                <w14:textFill>
                  <w14:solidFill>
                    <w14:schemeClr w14:val="tx1"/>
                  </w14:solidFill>
                </w14:textFill>
              </w:rPr>
            </w:pPr>
            <w:r>
              <w:rPr>
                <w:rFonts w:hint="eastAsia" w:eastAsia="仿宋"/>
                <w:color w:val="000000" w:themeColor="text1"/>
                <w:kern w:val="0"/>
                <w:szCs w:val="21"/>
                <w:lang w:val="zh-CN"/>
                <w14:textFill>
                  <w14:solidFill>
                    <w14:schemeClr w14:val="tx1"/>
                  </w14:solidFill>
                </w14:textFill>
              </w:rPr>
              <w:t>投标总价</w:t>
            </w:r>
          </w:p>
        </w:tc>
        <w:tc>
          <w:tcPr>
            <w:tcW w:w="10843" w:type="dxa"/>
            <w:tcBorders>
              <w:top w:val="single" w:color="auto" w:sz="4" w:space="0"/>
              <w:left w:val="single" w:color="auto" w:sz="4" w:space="0"/>
              <w:bottom w:val="single" w:color="auto" w:sz="4" w:space="0"/>
              <w:right w:val="single" w:color="auto" w:sz="4" w:space="0"/>
            </w:tcBorders>
            <w:vAlign w:val="center"/>
          </w:tcPr>
          <w:p w14:paraId="47E5D704">
            <w:pPr>
              <w:snapToGrid w:val="0"/>
              <w:spacing w:line="360" w:lineRule="auto"/>
              <w:ind w:firstLine="482"/>
              <w:jc w:val="center"/>
              <w:rPr>
                <w:rFonts w:eastAsia="仿宋"/>
                <w:color w:val="000000" w:themeColor="text1"/>
                <w:kern w:val="0"/>
                <w:szCs w:val="21"/>
                <w:lang w:val="zh-CN"/>
                <w14:textFill>
                  <w14:solidFill>
                    <w14:schemeClr w14:val="tx1"/>
                  </w14:solidFill>
                </w14:textFill>
              </w:rPr>
            </w:pPr>
            <w:r>
              <w:rPr>
                <w:rFonts w:hint="eastAsia" w:eastAsia="仿宋"/>
                <w:color w:val="000000" w:themeColor="text1"/>
                <w:kern w:val="0"/>
                <w:szCs w:val="21"/>
                <w:lang w:val="zh-CN"/>
                <w14:textFill>
                  <w14:solidFill>
                    <w14:schemeClr w14:val="tx1"/>
                  </w14:solidFill>
                </w14:textFill>
              </w:rPr>
              <w:t>大写：</w:t>
            </w:r>
            <w:r>
              <w:rPr>
                <w:rFonts w:eastAsia="仿宋"/>
                <w:color w:val="000000" w:themeColor="text1"/>
                <w:kern w:val="0"/>
                <w:szCs w:val="21"/>
                <w:lang w:val="zh-CN"/>
                <w14:textFill>
                  <w14:solidFill>
                    <w14:schemeClr w14:val="tx1"/>
                  </w14:solidFill>
                </w14:textFill>
              </w:rPr>
              <w:t xml:space="preserve">              </w:t>
            </w:r>
            <w:r>
              <w:rPr>
                <w:rFonts w:hint="eastAsia" w:eastAsia="仿宋"/>
                <w:color w:val="000000" w:themeColor="text1"/>
                <w:kern w:val="0"/>
                <w:szCs w:val="21"/>
                <w:lang w:val="zh-CN"/>
                <w14:textFill>
                  <w14:solidFill>
                    <w14:schemeClr w14:val="tx1"/>
                  </w14:solidFill>
                </w14:textFill>
              </w:rPr>
              <w:t>元整（￥</w:t>
            </w:r>
            <w:r>
              <w:rPr>
                <w:rFonts w:eastAsia="仿宋"/>
                <w:color w:val="000000" w:themeColor="text1"/>
                <w:kern w:val="0"/>
                <w:szCs w:val="21"/>
                <w:lang w:val="zh-CN"/>
                <w14:textFill>
                  <w14:solidFill>
                    <w14:schemeClr w14:val="tx1"/>
                  </w14:solidFill>
                </w14:textFill>
              </w:rPr>
              <w:t xml:space="preserve">              </w:t>
            </w:r>
            <w:r>
              <w:rPr>
                <w:rFonts w:hint="eastAsia" w:eastAsia="仿宋"/>
                <w:color w:val="000000" w:themeColor="text1"/>
                <w:kern w:val="0"/>
                <w:szCs w:val="21"/>
                <w:lang w:val="zh-CN"/>
                <w14:textFill>
                  <w14:solidFill>
                    <w14:schemeClr w14:val="tx1"/>
                  </w14:solidFill>
                </w14:textFill>
              </w:rPr>
              <w:t>）</w:t>
            </w:r>
          </w:p>
        </w:tc>
      </w:tr>
      <w:tr w14:paraId="7ADB2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3" w:hRule="atLeast"/>
          <w:jc w:val="center"/>
        </w:trPr>
        <w:tc>
          <w:tcPr>
            <w:tcW w:w="2633" w:type="dxa"/>
            <w:gridSpan w:val="2"/>
            <w:tcBorders>
              <w:top w:val="single" w:color="auto" w:sz="4" w:space="0"/>
              <w:left w:val="single" w:color="auto" w:sz="4" w:space="0"/>
              <w:bottom w:val="single" w:color="auto" w:sz="4" w:space="0"/>
              <w:right w:val="single" w:color="auto" w:sz="4" w:space="0"/>
            </w:tcBorders>
            <w:vAlign w:val="center"/>
          </w:tcPr>
          <w:p w14:paraId="7D4E619C">
            <w:pPr>
              <w:snapToGrid w:val="0"/>
              <w:spacing w:line="360" w:lineRule="auto"/>
              <w:ind w:firstLine="482"/>
              <w:rPr>
                <w:rFonts w:eastAsia="仿宋"/>
                <w:color w:val="000000" w:themeColor="text1"/>
                <w:kern w:val="0"/>
                <w:szCs w:val="21"/>
                <w:lang w:val="zh-CN"/>
                <w14:textFill>
                  <w14:solidFill>
                    <w14:schemeClr w14:val="tx1"/>
                  </w14:solidFill>
                </w14:textFill>
              </w:rPr>
            </w:pPr>
            <w:r>
              <w:rPr>
                <w:rFonts w:hint="eastAsia" w:eastAsia="仿宋"/>
                <w:color w:val="000000" w:themeColor="text1"/>
                <w:kern w:val="0"/>
                <w:szCs w:val="21"/>
                <w:lang w:val="zh-CN"/>
                <w14:textFill>
                  <w14:solidFill>
                    <w14:schemeClr w14:val="tx1"/>
                  </w14:solidFill>
                </w14:textFill>
              </w:rPr>
              <w:t>备注</w:t>
            </w:r>
          </w:p>
        </w:tc>
        <w:tc>
          <w:tcPr>
            <w:tcW w:w="10843" w:type="dxa"/>
            <w:tcBorders>
              <w:top w:val="single" w:color="auto" w:sz="4" w:space="0"/>
              <w:left w:val="single" w:color="auto" w:sz="4" w:space="0"/>
              <w:bottom w:val="single" w:color="auto" w:sz="4" w:space="0"/>
              <w:right w:val="single" w:color="auto" w:sz="8" w:space="0"/>
            </w:tcBorders>
            <w:vAlign w:val="center"/>
          </w:tcPr>
          <w:p w14:paraId="430390E9">
            <w:pPr>
              <w:snapToGrid w:val="0"/>
              <w:spacing w:line="360" w:lineRule="auto"/>
              <w:ind w:firstLine="482"/>
              <w:rPr>
                <w:rFonts w:eastAsia="仿宋"/>
                <w:color w:val="000000" w:themeColor="text1"/>
                <w:kern w:val="0"/>
                <w:szCs w:val="21"/>
                <w:lang w:val="zh-CN"/>
                <w14:textFill>
                  <w14:solidFill>
                    <w14:schemeClr w14:val="tx1"/>
                  </w14:solidFill>
                </w14:textFill>
              </w:rPr>
            </w:pPr>
            <w:r>
              <w:rPr>
                <w:rFonts w:hint="eastAsia" w:eastAsia="仿宋"/>
                <w:color w:val="000000" w:themeColor="text1"/>
                <w:kern w:val="0"/>
                <w:szCs w:val="21"/>
                <w:lang w:val="zh-CN"/>
                <w14:textFill>
                  <w14:solidFill>
                    <w14:schemeClr w14:val="tx1"/>
                  </w14:solidFill>
                </w14:textFill>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w:t>
            </w:r>
            <w:r>
              <w:rPr>
                <w:rFonts w:hint="eastAsia" w:eastAsia="仿宋"/>
                <w:color w:val="000000" w:themeColor="text1"/>
                <w:kern w:val="0"/>
                <w:szCs w:val="21"/>
                <w14:textFill>
                  <w14:solidFill>
                    <w14:schemeClr w14:val="tx1"/>
                  </w14:solidFill>
                </w14:textFill>
              </w:rPr>
              <w:t>投标总</w:t>
            </w:r>
            <w:r>
              <w:rPr>
                <w:rFonts w:hint="eastAsia" w:eastAsia="仿宋"/>
                <w:color w:val="000000" w:themeColor="text1"/>
                <w:kern w:val="0"/>
                <w:szCs w:val="21"/>
                <w:lang w:val="zh-CN"/>
                <w14:textFill>
                  <w14:solidFill>
                    <w14:schemeClr w14:val="tx1"/>
                  </w14:solidFill>
                </w14:textFill>
              </w:rPr>
              <w:t>价。</w:t>
            </w:r>
          </w:p>
        </w:tc>
      </w:tr>
    </w:tbl>
    <w:p w14:paraId="43CA1268">
      <w:pPr>
        <w:snapToGrid w:val="0"/>
        <w:spacing w:line="360" w:lineRule="auto"/>
        <w:ind w:left="480"/>
        <w:rPr>
          <w:rFonts w:eastAsia="仿宋"/>
          <w:b/>
          <w:color w:val="000000" w:themeColor="text1"/>
          <w:kern w:val="0"/>
          <w:sz w:val="24"/>
          <w:lang w:val="zh-CN"/>
          <w14:textFill>
            <w14:solidFill>
              <w14:schemeClr w14:val="tx1"/>
            </w14:solidFill>
          </w14:textFill>
        </w:rPr>
      </w:pPr>
      <w:r>
        <w:rPr>
          <w:rFonts w:hint="eastAsia" w:eastAsia="仿宋"/>
          <w:b/>
          <w:color w:val="000000" w:themeColor="text1"/>
          <w:kern w:val="0"/>
          <w:sz w:val="24"/>
          <w:lang w:val="zh-CN"/>
          <w14:textFill>
            <w14:solidFill>
              <w14:schemeClr w14:val="tx1"/>
            </w14:solidFill>
          </w14:textFill>
        </w:rPr>
        <w:t>注：</w:t>
      </w:r>
    </w:p>
    <w:p w14:paraId="3A30F1D4">
      <w:pPr>
        <w:spacing w:line="360" w:lineRule="auto"/>
        <w:ind w:left="-2" w:leftChars="-1" w:firstLine="480" w:firstLineChars="200"/>
        <w:rPr>
          <w:rFonts w:eastAsia="仿宋"/>
          <w:color w:val="000000" w:themeColor="text1"/>
          <w:kern w:val="0"/>
          <w:sz w:val="24"/>
          <w:lang w:val="zh-CN"/>
          <w14:textFill>
            <w14:solidFill>
              <w14:schemeClr w14:val="tx1"/>
            </w14:solidFill>
          </w14:textFill>
        </w:rPr>
      </w:pPr>
      <w:r>
        <w:rPr>
          <w:rFonts w:eastAsia="仿宋"/>
          <w:color w:val="000000" w:themeColor="text1"/>
          <w:kern w:val="0"/>
          <w:sz w:val="24"/>
          <w:lang w:val="zh-CN"/>
          <w14:textFill>
            <w14:solidFill>
              <w14:schemeClr w14:val="tx1"/>
            </w14:solidFill>
          </w14:textFill>
        </w:rPr>
        <w:t>1</w:t>
      </w:r>
      <w:r>
        <w:rPr>
          <w:rFonts w:hint="eastAsia" w:eastAsia="仿宋"/>
          <w:color w:val="000000" w:themeColor="text1"/>
          <w:kern w:val="0"/>
          <w:sz w:val="24"/>
          <w:lang w:val="zh-CN"/>
          <w14:textFill>
            <w14:solidFill>
              <w14:schemeClr w14:val="tx1"/>
            </w14:solidFill>
          </w14:textFill>
        </w:rPr>
        <w:t>、投标人需按本表格式填写，不得自行更改。</w:t>
      </w:r>
    </w:p>
    <w:p w14:paraId="02BA27E3">
      <w:pPr>
        <w:snapToGrid w:val="0"/>
        <w:spacing w:line="360" w:lineRule="auto"/>
        <w:ind w:firstLine="480" w:firstLineChars="200"/>
        <w:jc w:val="left"/>
        <w:rPr>
          <w:rFonts w:eastAsia="仿宋"/>
          <w:color w:val="000000" w:themeColor="text1"/>
          <w:kern w:val="0"/>
          <w:sz w:val="24"/>
          <w:lang w:val="zh-CN"/>
          <w14:textFill>
            <w14:solidFill>
              <w14:schemeClr w14:val="tx1"/>
            </w14:solidFill>
          </w14:textFill>
        </w:rPr>
      </w:pPr>
      <w:r>
        <w:rPr>
          <w:rFonts w:eastAsia="仿宋"/>
          <w:color w:val="000000" w:themeColor="text1"/>
          <w:kern w:val="0"/>
          <w:sz w:val="24"/>
          <w14:textFill>
            <w14:solidFill>
              <w14:schemeClr w14:val="tx1"/>
            </w14:solidFill>
          </w14:textFill>
        </w:rPr>
        <w:t>2</w:t>
      </w:r>
      <w:r>
        <w:rPr>
          <w:rFonts w:hint="eastAsia" w:eastAsia="仿宋"/>
          <w:color w:val="000000" w:themeColor="text1"/>
          <w:kern w:val="0"/>
          <w:sz w:val="24"/>
          <w:lang w:val="zh-CN"/>
          <w14:textFill>
            <w14:solidFill>
              <w14:schemeClr w14:val="tx1"/>
            </w14:solidFill>
          </w14:textFill>
        </w:rPr>
        <w:t>、特别提示：采购机构将对项目名称和项目编号，中标供应商名称、地址和中标金额，主要中标标的的名称等予以公示。</w:t>
      </w:r>
    </w:p>
    <w:p w14:paraId="3A98E916">
      <w:pPr>
        <w:snapToGrid w:val="0"/>
        <w:spacing w:line="360" w:lineRule="auto"/>
        <w:ind w:firstLine="480" w:firstLineChars="200"/>
        <w:jc w:val="left"/>
        <w:rPr>
          <w:rFonts w:eastAsia="仿宋"/>
          <w:color w:val="000000" w:themeColor="text1"/>
          <w:sz w:val="32"/>
          <w:szCs w:val="32"/>
          <w14:textFill>
            <w14:solidFill>
              <w14:schemeClr w14:val="tx1"/>
            </w14:solidFill>
          </w14:textFill>
        </w:rPr>
      </w:pPr>
      <w:r>
        <w:rPr>
          <w:rFonts w:eastAsia="仿宋"/>
          <w:color w:val="000000" w:themeColor="text1"/>
          <w:kern w:val="0"/>
          <w:sz w:val="24"/>
          <w:szCs w:val="22"/>
          <w14:textFill>
            <w14:solidFill>
              <w14:schemeClr w14:val="tx1"/>
            </w14:solidFill>
          </w14:textFill>
        </w:rPr>
        <w:t>3</w:t>
      </w:r>
      <w:r>
        <w:rPr>
          <w:rFonts w:hint="eastAsia" w:eastAsia="仿宋"/>
          <w:color w:val="000000" w:themeColor="text1"/>
          <w:kern w:val="0"/>
          <w:sz w:val="24"/>
          <w:szCs w:val="22"/>
          <w:lang w:val="zh-CN"/>
          <w14:textFill>
            <w14:solidFill>
              <w14:schemeClr w14:val="tx1"/>
            </w14:solidFill>
          </w14:textFill>
        </w:rPr>
        <w:t>、</w:t>
      </w:r>
      <w:r>
        <w:rPr>
          <w:rFonts w:hint="eastAsia" w:eastAsia="仿宋"/>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30FCE1E">
      <w:pPr>
        <w:pStyle w:val="24"/>
        <w:keepNext w:val="0"/>
        <w:pageBreakBefore w:val="0"/>
        <w:tabs>
          <w:tab w:val="clear" w:pos="720"/>
        </w:tabs>
        <w:snapToGrid w:val="0"/>
        <w:spacing w:before="120" w:after="120"/>
        <w:ind w:firstLine="643"/>
        <w:outlineLvl w:val="9"/>
        <w:rPr>
          <w:rFonts w:eastAsia="仿宋"/>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10C7AB23">
      <w:pPr>
        <w:pStyle w:val="24"/>
        <w:keepNext w:val="0"/>
        <w:pageBreakBefore w:val="0"/>
        <w:tabs>
          <w:tab w:val="clear" w:pos="720"/>
        </w:tabs>
        <w:snapToGrid w:val="0"/>
        <w:spacing w:before="120" w:after="120"/>
        <w:ind w:firstLine="643"/>
        <w:outlineLvl w:val="9"/>
        <w:rPr>
          <w:rFonts w:eastAsia="仿宋"/>
          <w:color w:val="000000" w:themeColor="text1"/>
          <w:sz w:val="32"/>
          <w:szCs w:val="32"/>
          <w14:textFill>
            <w14:solidFill>
              <w14:schemeClr w14:val="tx1"/>
            </w14:solidFill>
          </w14:textFill>
        </w:rPr>
      </w:pPr>
      <w:bookmarkStart w:id="57" w:name="_Toc11360"/>
      <w:r>
        <w:rPr>
          <w:rFonts w:hint="eastAsia" w:eastAsia="仿宋"/>
          <w:color w:val="000000" w:themeColor="text1"/>
          <w:kern w:val="2"/>
          <w:sz w:val="32"/>
          <w:szCs w:val="32"/>
          <w14:textFill>
            <w14:solidFill>
              <w14:schemeClr w14:val="tx1"/>
            </w14:solidFill>
          </w14:textFill>
        </w:rPr>
        <w:t>二、</w:t>
      </w:r>
      <w:r>
        <w:rPr>
          <w:rFonts w:hint="eastAsia" w:eastAsia="仿宋"/>
          <w:color w:val="000000" w:themeColor="text1"/>
          <w:sz w:val="32"/>
          <w:szCs w:val="32"/>
          <w14:textFill>
            <w14:solidFill>
              <w14:schemeClr w14:val="tx1"/>
            </w14:solidFill>
          </w14:textFill>
        </w:rPr>
        <w:t>中小企业声明函</w:t>
      </w:r>
      <w:bookmarkEnd w:id="57"/>
      <w:r>
        <w:rPr>
          <w:rFonts w:hint="eastAsia" w:eastAsia="仿宋"/>
          <w:color w:val="000000" w:themeColor="text1"/>
          <w:sz w:val="32"/>
          <w:szCs w:val="32"/>
          <w14:textFill>
            <w14:solidFill>
              <w14:schemeClr w14:val="tx1"/>
            </w14:solidFill>
          </w14:textFill>
        </w:rPr>
        <w:t>等政府优惠政策适用证明材料（如果是）</w:t>
      </w:r>
    </w:p>
    <w:p w14:paraId="56FD1B3B">
      <w:pPr>
        <w:widowControl/>
        <w:spacing w:line="360" w:lineRule="auto"/>
        <w:ind w:firstLine="120" w:firstLineChars="50"/>
        <w:jc w:val="left"/>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招标公告落实政府采购政策需满足的资格要求为</w:t>
      </w:r>
      <w:r>
        <w:rPr>
          <w:rFonts w:eastAsia="仿宋"/>
          <w:b/>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无</w:t>
      </w:r>
      <w:r>
        <w:rPr>
          <w:rFonts w:eastAsia="仿宋"/>
          <w:b/>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即本项目或标项未预留份额专门面向中小企业时，符合《政府采购促进中小企业发展管理办法》规定的小微企业拟享受价格扣除政策的，需提供中小企业声明函（附件</w:t>
      </w:r>
      <w:r>
        <w:rPr>
          <w:rFonts w:eastAsia="仿宋"/>
          <w:b/>
          <w:color w:val="000000" w:themeColor="text1"/>
          <w:sz w:val="24"/>
          <w14:textFill>
            <w14:solidFill>
              <w14:schemeClr w14:val="tx1"/>
            </w14:solidFill>
          </w14:textFill>
        </w:rPr>
        <w:t>4</w:t>
      </w:r>
      <w:r>
        <w:rPr>
          <w:rFonts w:hint="eastAsia" w:eastAsia="仿宋"/>
          <w:b/>
          <w:color w:val="000000" w:themeColor="text1"/>
          <w:sz w:val="24"/>
          <w14:textFill>
            <w14:solidFill>
              <w14:schemeClr w14:val="tx1"/>
            </w14:solidFill>
          </w14:textFill>
        </w:rPr>
        <w:t>）等政府优惠政策适用证明材料。</w:t>
      </w:r>
      <w:r>
        <w:rPr>
          <w:rFonts w:eastAsia="仿宋"/>
          <w:b/>
          <w:color w:val="000000" w:themeColor="text1"/>
          <w:sz w:val="24"/>
          <w14:textFill>
            <w14:solidFill>
              <w14:schemeClr w14:val="tx1"/>
            </w14:solidFill>
          </w14:textFill>
        </w:rPr>
        <w:t>]</w:t>
      </w:r>
    </w:p>
    <w:p w14:paraId="470A8525">
      <w:pPr>
        <w:pStyle w:val="2"/>
        <w:keepNext w:val="0"/>
        <w:keepLines w:val="0"/>
        <w:pageBreakBefore/>
        <w:widowControl/>
        <w:numPr>
          <w:ilvl w:val="0"/>
          <w:numId w:val="0"/>
        </w:numPr>
        <w:tabs>
          <w:tab w:val="left" w:pos="432"/>
        </w:tabs>
        <w:spacing w:before="100" w:beforeAutospacing="1" w:after="100" w:afterAutospacing="1"/>
        <w:ind w:left="1470" w:leftChars="700"/>
        <w:jc w:val="center"/>
        <w:rPr>
          <w:rFonts w:eastAsia="仿宋"/>
          <w:color w:val="000000" w:themeColor="text1"/>
          <w14:textFill>
            <w14:solidFill>
              <w14:schemeClr w14:val="tx1"/>
            </w14:solidFill>
          </w14:textFill>
        </w:rPr>
      </w:pPr>
      <w:bookmarkStart w:id="58" w:name="_Toc19341"/>
      <w:bookmarkStart w:id="59" w:name="_Toc465665161"/>
      <w:r>
        <w:rPr>
          <w:rFonts w:hint="eastAsia" w:eastAsia="仿宋"/>
          <w:color w:val="000000" w:themeColor="text1"/>
          <w14:textFill>
            <w14:solidFill>
              <w14:schemeClr w14:val="tx1"/>
            </w14:solidFill>
          </w14:textFill>
        </w:rPr>
        <w:t>附件</w:t>
      </w:r>
      <w:bookmarkEnd w:id="58"/>
      <w:bookmarkEnd w:id="59"/>
    </w:p>
    <w:p w14:paraId="79A2A6B1">
      <w:pPr>
        <w:spacing w:line="360" w:lineRule="auto"/>
        <w:jc w:val="left"/>
        <w:rPr>
          <w:rFonts w:eastAsia="仿宋"/>
          <w:b/>
          <w:color w:val="000000" w:themeColor="text1"/>
          <w:spacing w:val="6"/>
          <w:sz w:val="32"/>
          <w:szCs w:val="32"/>
          <w14:textFill>
            <w14:solidFill>
              <w14:schemeClr w14:val="tx1"/>
            </w14:solidFill>
          </w14:textFill>
        </w:rPr>
      </w:pPr>
      <w:r>
        <w:rPr>
          <w:rFonts w:hint="eastAsia" w:eastAsia="仿宋"/>
          <w:b/>
          <w:color w:val="000000" w:themeColor="text1"/>
          <w:spacing w:val="6"/>
          <w:sz w:val="32"/>
          <w:szCs w:val="32"/>
          <w14:textFill>
            <w14:solidFill>
              <w14:schemeClr w14:val="tx1"/>
            </w14:solidFill>
          </w14:textFill>
        </w:rPr>
        <w:t>附件</w:t>
      </w:r>
      <w:r>
        <w:rPr>
          <w:rFonts w:eastAsia="仿宋"/>
          <w:b/>
          <w:color w:val="000000" w:themeColor="text1"/>
          <w:spacing w:val="6"/>
          <w:sz w:val="32"/>
          <w:szCs w:val="32"/>
          <w14:textFill>
            <w14:solidFill>
              <w14:schemeClr w14:val="tx1"/>
            </w14:solidFill>
          </w14:textFill>
        </w:rPr>
        <w:t>1</w:t>
      </w:r>
      <w:r>
        <w:rPr>
          <w:rFonts w:hint="eastAsia" w:eastAsia="仿宋"/>
          <w:b/>
          <w:color w:val="000000" w:themeColor="text1"/>
          <w:spacing w:val="6"/>
          <w:sz w:val="32"/>
          <w:szCs w:val="32"/>
          <w14:textFill>
            <w14:solidFill>
              <w14:schemeClr w14:val="tx1"/>
            </w14:solidFill>
          </w14:textFill>
        </w:rPr>
        <w:t>：残疾人福利性单位声明函</w:t>
      </w:r>
    </w:p>
    <w:p w14:paraId="6FE1D4BA">
      <w:pPr>
        <w:spacing w:line="360" w:lineRule="auto"/>
        <w:jc w:val="center"/>
        <w:rPr>
          <w:rFonts w:eastAsia="仿宋"/>
          <w:b/>
          <w:color w:val="000000" w:themeColor="text1"/>
          <w:spacing w:val="6"/>
          <w:sz w:val="32"/>
          <w:szCs w:val="32"/>
          <w14:textFill>
            <w14:solidFill>
              <w14:schemeClr w14:val="tx1"/>
            </w14:solidFill>
          </w14:textFill>
        </w:rPr>
      </w:pPr>
      <w:bookmarkStart w:id="60" w:name="OLE_LINK14"/>
      <w:bookmarkStart w:id="61" w:name="OLE_LINK13"/>
      <w:r>
        <w:rPr>
          <w:rFonts w:hint="eastAsia" w:eastAsia="仿宋"/>
          <w:b/>
          <w:color w:val="000000" w:themeColor="text1"/>
          <w:spacing w:val="6"/>
          <w:sz w:val="32"/>
          <w:szCs w:val="32"/>
          <w14:textFill>
            <w14:solidFill>
              <w14:schemeClr w14:val="tx1"/>
            </w14:solidFill>
          </w14:textFill>
        </w:rPr>
        <w:t>残疾人福利性单位声明函</w:t>
      </w:r>
    </w:p>
    <w:bookmarkEnd w:id="60"/>
    <w:bookmarkEnd w:id="61"/>
    <w:p w14:paraId="45AACA4C">
      <w:pPr>
        <w:spacing w:line="360" w:lineRule="auto"/>
        <w:rPr>
          <w:rFonts w:eastAsia="仿宋"/>
          <w:b/>
          <w:color w:val="000000" w:themeColor="text1"/>
          <w:spacing w:val="6"/>
          <w:sz w:val="30"/>
          <w:szCs w:val="30"/>
          <w14:textFill>
            <w14:solidFill>
              <w14:schemeClr w14:val="tx1"/>
            </w14:solidFill>
          </w14:textFill>
        </w:rPr>
      </w:pPr>
    </w:p>
    <w:p w14:paraId="441FA0A6">
      <w:pPr>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本单位郑重声明，根据《财政部民政部中国残疾人联合会关于促进残疾人就业政府采购政策的通知》（财库〔</w:t>
      </w:r>
      <w:r>
        <w:rPr>
          <w:rFonts w:eastAsia="仿宋"/>
          <w:color w:val="000000" w:themeColor="text1"/>
          <w:sz w:val="24"/>
          <w14:textFill>
            <w14:solidFill>
              <w14:schemeClr w14:val="tx1"/>
            </w14:solidFill>
          </w14:textFill>
        </w:rPr>
        <w:t>2017</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 xml:space="preserve"> 141</w:t>
      </w:r>
      <w:r>
        <w:rPr>
          <w:rFonts w:hint="eastAsia" w:eastAsia="仿宋"/>
          <w:color w:val="000000" w:themeColor="text1"/>
          <w:sz w:val="24"/>
          <w14:textFill>
            <w14:solidFill>
              <w14:schemeClr w14:val="tx1"/>
            </w14:solidFill>
          </w14:textFill>
        </w:rPr>
        <w:t>号）的规定，本单位为符合条件的残疾人福利性单位，且本单位参加</w:t>
      </w:r>
      <w:r>
        <w:rPr>
          <w:rFonts w:eastAsia="仿宋"/>
          <w:color w:val="000000" w:themeColor="text1"/>
          <w:sz w:val="24"/>
          <w14:textFill>
            <w14:solidFill>
              <w14:schemeClr w14:val="tx1"/>
            </w14:solidFill>
          </w14:textFill>
        </w:rPr>
        <w:t>______</w:t>
      </w:r>
      <w:r>
        <w:rPr>
          <w:rFonts w:hint="eastAsia" w:eastAsia="仿宋"/>
          <w:color w:val="000000" w:themeColor="text1"/>
          <w:sz w:val="24"/>
          <w14:textFill>
            <w14:solidFill>
              <w14:schemeClr w14:val="tx1"/>
            </w14:solidFill>
          </w14:textFill>
        </w:rPr>
        <w:t>单位的</w:t>
      </w:r>
      <w:r>
        <w:rPr>
          <w:rFonts w:eastAsia="仿宋"/>
          <w:color w:val="000000" w:themeColor="text1"/>
          <w:sz w:val="24"/>
          <w14:textFill>
            <w14:solidFill>
              <w14:schemeClr w14:val="tx1"/>
            </w14:solidFill>
          </w14:textFill>
        </w:rPr>
        <w:t>______</w:t>
      </w:r>
      <w:r>
        <w:rPr>
          <w:rFonts w:hint="eastAsia" w:eastAsia="仿宋"/>
          <w:color w:val="000000" w:themeColor="text1"/>
          <w:sz w:val="24"/>
          <w14:textFill>
            <w14:solidFill>
              <w14:schemeClr w14:val="tx1"/>
            </w14:solidFill>
          </w14:textFill>
        </w:rPr>
        <w:t>项目采购活动提供本单位制造的货物（由本单位承担工程</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提供服务），或者提供其他残疾人福利性单位制造的货物（不包括使用非残疾人福利性单位注册商标的货物）。</w:t>
      </w:r>
    </w:p>
    <w:p w14:paraId="0C62CE62">
      <w:pPr>
        <w:spacing w:line="360" w:lineRule="auto"/>
        <w:ind w:firstLine="480" w:firstLineChars="20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本单位对上述声明的真实性负责。如有虚假，将依法承担相应责任。</w:t>
      </w:r>
    </w:p>
    <w:p w14:paraId="4594436B">
      <w:pPr>
        <w:spacing w:line="360" w:lineRule="auto"/>
        <w:ind w:firstLine="480" w:firstLineChars="200"/>
        <w:rPr>
          <w:rFonts w:eastAsia="仿宋"/>
          <w:color w:val="000000" w:themeColor="text1"/>
          <w:sz w:val="24"/>
          <w14:textFill>
            <w14:solidFill>
              <w14:schemeClr w14:val="tx1"/>
            </w14:solidFill>
          </w14:textFill>
        </w:rPr>
      </w:pPr>
    </w:p>
    <w:p w14:paraId="63EB3417">
      <w:pPr>
        <w:spacing w:line="360" w:lineRule="auto"/>
        <w:ind w:firstLine="480" w:firstLineChars="200"/>
        <w:rPr>
          <w:rFonts w:eastAsia="仿宋"/>
          <w:color w:val="000000" w:themeColor="text1"/>
          <w:sz w:val="24"/>
          <w14:textFill>
            <w14:solidFill>
              <w14:schemeClr w14:val="tx1"/>
            </w14:solidFill>
          </w14:textFill>
        </w:rPr>
      </w:pPr>
    </w:p>
    <w:p w14:paraId="513A367D">
      <w:pPr>
        <w:tabs>
          <w:tab w:val="left" w:pos="4860"/>
        </w:tabs>
        <w:spacing w:line="360" w:lineRule="auto"/>
        <w:ind w:right="1560" w:firstLine="480" w:firstLineChars="200"/>
        <w:jc w:val="center"/>
        <w:rPr>
          <w:rFonts w:eastAsia="仿宋"/>
          <w:color w:val="000000" w:themeColor="text1"/>
          <w:sz w:val="24"/>
          <w14:textFill>
            <w14:solidFill>
              <w14:schemeClr w14:val="tx1"/>
            </w14:solidFill>
          </w14:textFill>
        </w:rPr>
      </w:pPr>
      <w:r>
        <w:rPr>
          <w:rFonts w:hint="eastAsia" w:eastAsia="仿宋"/>
          <w:color w:val="000000" w:themeColor="text1"/>
          <w:kern w:val="0"/>
          <w:sz w:val="24"/>
          <w:lang w:val="zh-CN"/>
          <w14:textFill>
            <w14:solidFill>
              <w14:schemeClr w14:val="tx1"/>
            </w14:solidFill>
          </w14:textFill>
        </w:rPr>
        <w:t>投标人名称（电子签名）</w:t>
      </w:r>
      <w:r>
        <w:rPr>
          <w:rFonts w:hint="eastAsia" w:eastAsia="仿宋"/>
          <w:color w:val="000000" w:themeColor="text1"/>
          <w:sz w:val="24"/>
          <w14:textFill>
            <w14:solidFill>
              <w14:schemeClr w14:val="tx1"/>
            </w14:solidFill>
          </w14:textFill>
        </w:rPr>
        <w:t>：</w:t>
      </w:r>
    </w:p>
    <w:p w14:paraId="414934F9">
      <w:pPr>
        <w:tabs>
          <w:tab w:val="left" w:pos="4860"/>
        </w:tabs>
        <w:spacing w:line="360" w:lineRule="auto"/>
        <w:ind w:right="1560" w:firstLine="480" w:firstLineChars="20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日</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期：</w:t>
      </w:r>
    </w:p>
    <w:p w14:paraId="30820CF3">
      <w:pPr>
        <w:spacing w:line="360" w:lineRule="auto"/>
        <w:jc w:val="left"/>
        <w:rPr>
          <w:rFonts w:eastAsia="仿宋"/>
          <w:b/>
          <w:color w:val="000000" w:themeColor="text1"/>
          <w:spacing w:val="6"/>
          <w:sz w:val="32"/>
          <w:szCs w:val="32"/>
          <w14:textFill>
            <w14:solidFill>
              <w14:schemeClr w14:val="tx1"/>
            </w14:solidFill>
          </w14:textFill>
        </w:rPr>
      </w:pPr>
      <w:r>
        <w:rPr>
          <w:rFonts w:eastAsia="仿宋"/>
          <w:b/>
          <w:color w:val="000000" w:themeColor="text1"/>
          <w:spacing w:val="6"/>
          <w:sz w:val="32"/>
          <w:szCs w:val="32"/>
          <w14:textFill>
            <w14:solidFill>
              <w14:schemeClr w14:val="tx1"/>
            </w14:solidFill>
          </w14:textFill>
        </w:rPr>
        <w:br w:type="page"/>
      </w:r>
      <w:r>
        <w:rPr>
          <w:rFonts w:hint="eastAsia" w:eastAsia="仿宋"/>
          <w:b/>
          <w:color w:val="000000" w:themeColor="text1"/>
          <w:spacing w:val="6"/>
          <w:sz w:val="32"/>
          <w:szCs w:val="32"/>
          <w14:textFill>
            <w14:solidFill>
              <w14:schemeClr w14:val="tx1"/>
            </w14:solidFill>
          </w14:textFill>
        </w:rPr>
        <w:t>附件</w:t>
      </w:r>
      <w:r>
        <w:rPr>
          <w:rFonts w:eastAsia="仿宋"/>
          <w:b/>
          <w:color w:val="000000" w:themeColor="text1"/>
          <w:spacing w:val="6"/>
          <w:sz w:val="32"/>
          <w:szCs w:val="32"/>
          <w14:textFill>
            <w14:solidFill>
              <w14:schemeClr w14:val="tx1"/>
            </w14:solidFill>
          </w14:textFill>
        </w:rPr>
        <w:t>2</w:t>
      </w:r>
      <w:r>
        <w:rPr>
          <w:rFonts w:hint="eastAsia" w:eastAsia="仿宋"/>
          <w:b/>
          <w:color w:val="000000" w:themeColor="text1"/>
          <w:spacing w:val="6"/>
          <w:sz w:val="32"/>
          <w:szCs w:val="32"/>
          <w14:textFill>
            <w14:solidFill>
              <w14:schemeClr w14:val="tx1"/>
            </w14:solidFill>
          </w14:textFill>
        </w:rPr>
        <w:t>：质疑函范本及制作说明</w:t>
      </w:r>
    </w:p>
    <w:p w14:paraId="08378D9D">
      <w:pPr>
        <w:spacing w:line="360" w:lineRule="auto"/>
        <w:jc w:val="center"/>
        <w:rPr>
          <w:rFonts w:eastAsia="仿宋"/>
          <w:b/>
          <w:color w:val="000000" w:themeColor="text1"/>
          <w:spacing w:val="6"/>
          <w:sz w:val="32"/>
          <w:szCs w:val="32"/>
          <w14:textFill>
            <w14:solidFill>
              <w14:schemeClr w14:val="tx1"/>
            </w14:solidFill>
          </w14:textFill>
        </w:rPr>
      </w:pPr>
      <w:r>
        <w:rPr>
          <w:rFonts w:hint="eastAsia" w:eastAsia="仿宋"/>
          <w:b/>
          <w:color w:val="000000" w:themeColor="text1"/>
          <w:spacing w:val="6"/>
          <w:sz w:val="32"/>
          <w:szCs w:val="32"/>
          <w14:textFill>
            <w14:solidFill>
              <w14:schemeClr w14:val="tx1"/>
            </w14:solidFill>
          </w14:textFill>
        </w:rPr>
        <w:t>质疑函范本</w:t>
      </w:r>
    </w:p>
    <w:p w14:paraId="56407083">
      <w:pPr>
        <w:snapToGrid w:val="0"/>
        <w:spacing w:before="240" w:beforeLines="100" w:line="360" w:lineRule="auto"/>
        <w:rPr>
          <w:rFonts w:eastAsia="仿宋"/>
          <w:bCs/>
          <w:color w:val="000000" w:themeColor="text1"/>
          <w:sz w:val="24"/>
          <w14:textFill>
            <w14:solidFill>
              <w14:schemeClr w14:val="tx1"/>
            </w14:solidFill>
          </w14:textFill>
        </w:rPr>
      </w:pPr>
      <w:r>
        <w:rPr>
          <w:rFonts w:hint="eastAsia" w:eastAsia="仿宋"/>
          <w:bCs/>
          <w:color w:val="000000" w:themeColor="text1"/>
          <w:sz w:val="24"/>
          <w14:textFill>
            <w14:solidFill>
              <w14:schemeClr w14:val="tx1"/>
            </w14:solidFill>
          </w14:textFill>
        </w:rPr>
        <w:t>一、质疑供应商基本信息</w:t>
      </w:r>
    </w:p>
    <w:p w14:paraId="01293F70">
      <w:pPr>
        <w:snapToGrid w:val="0"/>
        <w:spacing w:line="360" w:lineRule="auto"/>
        <w:rPr>
          <w:rFonts w:eastAsia="仿宋"/>
          <w:color w:val="000000" w:themeColor="text1"/>
          <w:sz w:val="24"/>
          <w:u w:val="dotted"/>
          <w14:textFill>
            <w14:solidFill>
              <w14:schemeClr w14:val="tx1"/>
            </w14:solidFill>
          </w14:textFill>
        </w:rPr>
      </w:pPr>
      <w:r>
        <w:rPr>
          <w:rFonts w:hint="eastAsia" w:eastAsia="仿宋"/>
          <w:color w:val="000000" w:themeColor="text1"/>
          <w:sz w:val="24"/>
          <w14:textFill>
            <w14:solidFill>
              <w14:schemeClr w14:val="tx1"/>
            </w14:solidFill>
          </w14:textFill>
        </w:rPr>
        <w:t>质疑供应商：</w:t>
      </w:r>
    </w:p>
    <w:p w14:paraId="26736A1B">
      <w:pPr>
        <w:snapToGrid w:val="0"/>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地址：邮编：</w:t>
      </w:r>
    </w:p>
    <w:p w14:paraId="34BA4D0D">
      <w:pPr>
        <w:snapToGrid w:val="0"/>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联系人：联系电话：</w:t>
      </w:r>
    </w:p>
    <w:p w14:paraId="6A2AB663">
      <w:pPr>
        <w:snapToGrid w:val="0"/>
        <w:spacing w:line="360" w:lineRule="auto"/>
        <w:rPr>
          <w:rFonts w:eastAsia="仿宋"/>
          <w:color w:val="000000" w:themeColor="text1"/>
          <w:sz w:val="24"/>
          <w:u w:val="dotted"/>
          <w14:textFill>
            <w14:solidFill>
              <w14:schemeClr w14:val="tx1"/>
            </w14:solidFill>
          </w14:textFill>
        </w:rPr>
      </w:pPr>
      <w:r>
        <w:rPr>
          <w:rFonts w:hint="eastAsia" w:eastAsia="仿宋"/>
          <w:color w:val="000000" w:themeColor="text1"/>
          <w:sz w:val="24"/>
          <w14:textFill>
            <w14:solidFill>
              <w14:schemeClr w14:val="tx1"/>
            </w14:solidFill>
          </w14:textFill>
        </w:rPr>
        <w:t>授权代表：</w:t>
      </w:r>
    </w:p>
    <w:p w14:paraId="03A3E12D">
      <w:pPr>
        <w:snapToGrid w:val="0"/>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联系电话：</w:t>
      </w:r>
    </w:p>
    <w:p w14:paraId="4102380A">
      <w:pPr>
        <w:snapToGrid w:val="0"/>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地址：邮编：</w:t>
      </w:r>
    </w:p>
    <w:p w14:paraId="0D2CB66C">
      <w:pPr>
        <w:snapToGrid w:val="0"/>
        <w:spacing w:line="360" w:lineRule="auto"/>
        <w:rPr>
          <w:rFonts w:eastAsia="仿宋"/>
          <w:bCs/>
          <w:color w:val="000000" w:themeColor="text1"/>
          <w:sz w:val="24"/>
          <w14:textFill>
            <w14:solidFill>
              <w14:schemeClr w14:val="tx1"/>
            </w14:solidFill>
          </w14:textFill>
        </w:rPr>
      </w:pPr>
      <w:r>
        <w:rPr>
          <w:rFonts w:hint="eastAsia" w:eastAsia="仿宋"/>
          <w:bCs/>
          <w:color w:val="000000" w:themeColor="text1"/>
          <w:sz w:val="24"/>
          <w14:textFill>
            <w14:solidFill>
              <w14:schemeClr w14:val="tx1"/>
            </w14:solidFill>
          </w14:textFill>
        </w:rPr>
        <w:t>二、质疑项目基本情况</w:t>
      </w:r>
    </w:p>
    <w:p w14:paraId="075EF819">
      <w:pPr>
        <w:snapToGrid w:val="0"/>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质疑项目的名称：</w:t>
      </w:r>
    </w:p>
    <w:p w14:paraId="616086A9">
      <w:pPr>
        <w:snapToGrid w:val="0"/>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质疑项目的编号：包号：</w:t>
      </w:r>
    </w:p>
    <w:p w14:paraId="4F1AE858">
      <w:pPr>
        <w:snapToGrid w:val="0"/>
        <w:spacing w:line="360" w:lineRule="auto"/>
        <w:rPr>
          <w:rFonts w:eastAsia="仿宋"/>
          <w:color w:val="000000" w:themeColor="text1"/>
          <w:sz w:val="24"/>
          <w:u w:val="dotted"/>
          <w14:textFill>
            <w14:solidFill>
              <w14:schemeClr w14:val="tx1"/>
            </w14:solidFill>
          </w14:textFill>
        </w:rPr>
      </w:pPr>
      <w:r>
        <w:rPr>
          <w:rFonts w:hint="eastAsia" w:eastAsia="仿宋"/>
          <w:color w:val="000000" w:themeColor="text1"/>
          <w:sz w:val="24"/>
          <w14:textFill>
            <w14:solidFill>
              <w14:schemeClr w14:val="tx1"/>
            </w14:solidFill>
          </w14:textFill>
        </w:rPr>
        <w:t>采购人名称：</w:t>
      </w:r>
    </w:p>
    <w:p w14:paraId="565067D6">
      <w:pPr>
        <w:snapToGrid w:val="0"/>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采购文件获取日期：</w:t>
      </w:r>
    </w:p>
    <w:p w14:paraId="65AC5DD9">
      <w:pPr>
        <w:snapToGrid w:val="0"/>
        <w:spacing w:line="360" w:lineRule="auto"/>
        <w:rPr>
          <w:rFonts w:eastAsia="仿宋"/>
          <w:bCs/>
          <w:color w:val="000000" w:themeColor="text1"/>
          <w:sz w:val="24"/>
          <w14:textFill>
            <w14:solidFill>
              <w14:schemeClr w14:val="tx1"/>
            </w14:solidFill>
          </w14:textFill>
        </w:rPr>
      </w:pPr>
      <w:r>
        <w:rPr>
          <w:rFonts w:hint="eastAsia" w:eastAsia="仿宋"/>
          <w:bCs/>
          <w:color w:val="000000" w:themeColor="text1"/>
          <w:sz w:val="24"/>
          <w14:textFill>
            <w14:solidFill>
              <w14:schemeClr w14:val="tx1"/>
            </w14:solidFill>
          </w14:textFill>
        </w:rPr>
        <w:t>三、质疑事项具体内容</w:t>
      </w:r>
    </w:p>
    <w:p w14:paraId="20993742">
      <w:pPr>
        <w:snapToGrid w:val="0"/>
        <w:spacing w:line="360" w:lineRule="auto"/>
        <w:rPr>
          <w:rFonts w:eastAsia="仿宋"/>
          <w:color w:val="000000" w:themeColor="text1"/>
          <w:sz w:val="24"/>
          <w:u w:val="dotted"/>
          <w14:textFill>
            <w14:solidFill>
              <w14:schemeClr w14:val="tx1"/>
            </w14:solidFill>
          </w14:textFill>
        </w:rPr>
      </w:pPr>
      <w:r>
        <w:rPr>
          <w:rFonts w:hint="eastAsia" w:eastAsia="仿宋"/>
          <w:color w:val="000000" w:themeColor="text1"/>
          <w:sz w:val="24"/>
          <w14:textFill>
            <w14:solidFill>
              <w14:schemeClr w14:val="tx1"/>
            </w14:solidFill>
          </w14:textFill>
        </w:rPr>
        <w:t>质疑事项</w:t>
      </w:r>
      <w:r>
        <w:rPr>
          <w:rFonts w:eastAsia="仿宋"/>
          <w:color w:val="000000" w:themeColor="text1"/>
          <w:sz w:val="24"/>
          <w14:textFill>
            <w14:solidFill>
              <w14:schemeClr w14:val="tx1"/>
            </w14:solidFill>
          </w14:textFill>
        </w:rPr>
        <w:t>1</w:t>
      </w:r>
      <w:r>
        <w:rPr>
          <w:rFonts w:hint="eastAsia" w:eastAsia="仿宋"/>
          <w:color w:val="000000" w:themeColor="text1"/>
          <w:sz w:val="24"/>
          <w14:textFill>
            <w14:solidFill>
              <w14:schemeClr w14:val="tx1"/>
            </w14:solidFill>
          </w14:textFill>
        </w:rPr>
        <w:t>：</w:t>
      </w:r>
    </w:p>
    <w:p w14:paraId="30E9A842">
      <w:pPr>
        <w:snapToGrid w:val="0"/>
        <w:spacing w:line="360" w:lineRule="auto"/>
        <w:rPr>
          <w:rFonts w:eastAsia="仿宋"/>
          <w:color w:val="000000" w:themeColor="text1"/>
          <w:sz w:val="24"/>
          <w:u w:val="dotted"/>
          <w14:textFill>
            <w14:solidFill>
              <w14:schemeClr w14:val="tx1"/>
            </w14:solidFill>
          </w14:textFill>
        </w:rPr>
      </w:pPr>
      <w:r>
        <w:rPr>
          <w:rFonts w:hint="eastAsia" w:eastAsia="仿宋"/>
          <w:color w:val="000000" w:themeColor="text1"/>
          <w:sz w:val="24"/>
          <w14:textFill>
            <w14:solidFill>
              <w14:schemeClr w14:val="tx1"/>
            </w14:solidFill>
          </w14:textFill>
        </w:rPr>
        <w:t>事实依据：</w:t>
      </w:r>
    </w:p>
    <w:p w14:paraId="0EE8B82F">
      <w:pPr>
        <w:snapToGrid w:val="0"/>
        <w:spacing w:line="360" w:lineRule="auto"/>
        <w:rPr>
          <w:rFonts w:eastAsia="仿宋"/>
          <w:color w:val="000000" w:themeColor="text1"/>
          <w:sz w:val="24"/>
          <w14:textFill>
            <w14:solidFill>
              <w14:schemeClr w14:val="tx1"/>
            </w14:solidFill>
          </w14:textFill>
        </w:rPr>
      </w:pPr>
    </w:p>
    <w:p w14:paraId="10EE8C23">
      <w:pPr>
        <w:snapToGrid w:val="0"/>
        <w:spacing w:line="360" w:lineRule="auto"/>
        <w:rPr>
          <w:rFonts w:eastAsia="仿宋"/>
          <w:color w:val="000000" w:themeColor="text1"/>
          <w:sz w:val="24"/>
          <w:u w:val="dotted"/>
          <w14:textFill>
            <w14:solidFill>
              <w14:schemeClr w14:val="tx1"/>
            </w14:solidFill>
          </w14:textFill>
        </w:rPr>
      </w:pPr>
      <w:r>
        <w:rPr>
          <w:rFonts w:hint="eastAsia" w:eastAsia="仿宋"/>
          <w:color w:val="000000" w:themeColor="text1"/>
          <w:sz w:val="24"/>
          <w14:textFill>
            <w14:solidFill>
              <w14:schemeClr w14:val="tx1"/>
            </w14:solidFill>
          </w14:textFill>
        </w:rPr>
        <w:t>法律依据：</w:t>
      </w:r>
    </w:p>
    <w:p w14:paraId="2A82E2DF">
      <w:pPr>
        <w:snapToGrid w:val="0"/>
        <w:spacing w:line="360" w:lineRule="auto"/>
        <w:rPr>
          <w:rFonts w:eastAsia="仿宋"/>
          <w:color w:val="000000" w:themeColor="text1"/>
          <w:sz w:val="24"/>
          <w:u w:val="dotted"/>
          <w14:textFill>
            <w14:solidFill>
              <w14:schemeClr w14:val="tx1"/>
            </w14:solidFill>
          </w14:textFill>
        </w:rPr>
      </w:pPr>
    </w:p>
    <w:p w14:paraId="7A465BC7">
      <w:pPr>
        <w:snapToGrid w:val="0"/>
        <w:spacing w:line="360" w:lineRule="auto"/>
        <w:rPr>
          <w:rFonts w:eastAsia="仿宋"/>
          <w:color w:val="000000" w:themeColor="text1"/>
          <w:sz w:val="24"/>
          <w:u w:val="dotted"/>
          <w14:textFill>
            <w14:solidFill>
              <w14:schemeClr w14:val="tx1"/>
            </w14:solidFill>
          </w14:textFill>
        </w:rPr>
      </w:pPr>
      <w:r>
        <w:rPr>
          <w:rFonts w:hint="eastAsia" w:eastAsia="仿宋"/>
          <w:color w:val="000000" w:themeColor="text1"/>
          <w:sz w:val="24"/>
          <w14:textFill>
            <w14:solidFill>
              <w14:schemeClr w14:val="tx1"/>
            </w14:solidFill>
          </w14:textFill>
        </w:rPr>
        <w:t>质疑事项</w:t>
      </w:r>
      <w:r>
        <w:rPr>
          <w:rFonts w:eastAsia="仿宋"/>
          <w:color w:val="000000" w:themeColor="text1"/>
          <w:sz w:val="24"/>
          <w14:textFill>
            <w14:solidFill>
              <w14:schemeClr w14:val="tx1"/>
            </w14:solidFill>
          </w14:textFill>
        </w:rPr>
        <w:t>2</w:t>
      </w:r>
    </w:p>
    <w:p w14:paraId="783BC82B">
      <w:pPr>
        <w:snapToGrid w:val="0"/>
        <w:spacing w:line="360" w:lineRule="auto"/>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w:t>
      </w:r>
    </w:p>
    <w:p w14:paraId="287B0299">
      <w:pPr>
        <w:snapToGrid w:val="0"/>
        <w:spacing w:line="360" w:lineRule="auto"/>
        <w:rPr>
          <w:rFonts w:eastAsia="仿宋"/>
          <w:bCs/>
          <w:color w:val="000000" w:themeColor="text1"/>
          <w:sz w:val="24"/>
          <w14:textFill>
            <w14:solidFill>
              <w14:schemeClr w14:val="tx1"/>
            </w14:solidFill>
          </w14:textFill>
        </w:rPr>
      </w:pPr>
      <w:r>
        <w:rPr>
          <w:rFonts w:hint="eastAsia" w:eastAsia="仿宋"/>
          <w:bCs/>
          <w:color w:val="000000" w:themeColor="text1"/>
          <w:sz w:val="24"/>
          <w14:textFill>
            <w14:solidFill>
              <w14:schemeClr w14:val="tx1"/>
            </w14:solidFill>
          </w14:textFill>
        </w:rPr>
        <w:t>四、与质疑事项相关的质疑请求</w:t>
      </w:r>
    </w:p>
    <w:p w14:paraId="121F6D7E">
      <w:pPr>
        <w:snapToGrid w:val="0"/>
        <w:spacing w:line="360" w:lineRule="auto"/>
        <w:rPr>
          <w:rFonts w:eastAsia="仿宋"/>
          <w:color w:val="000000" w:themeColor="text1"/>
          <w:sz w:val="24"/>
          <w:u w:val="dotted"/>
          <w14:textFill>
            <w14:solidFill>
              <w14:schemeClr w14:val="tx1"/>
            </w14:solidFill>
          </w14:textFill>
        </w:rPr>
      </w:pPr>
      <w:r>
        <w:rPr>
          <w:rFonts w:hint="eastAsia" w:eastAsia="仿宋"/>
          <w:color w:val="000000" w:themeColor="text1"/>
          <w:sz w:val="24"/>
          <w14:textFill>
            <w14:solidFill>
              <w14:schemeClr w14:val="tx1"/>
            </w14:solidFill>
          </w14:textFill>
        </w:rPr>
        <w:t>请求：</w:t>
      </w:r>
    </w:p>
    <w:p w14:paraId="5AB8404E">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签字</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签章</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公章：</w:t>
      </w:r>
      <w:r>
        <w:rPr>
          <w:rFonts w:eastAsia="仿宋"/>
          <w:color w:val="000000" w:themeColor="text1"/>
          <w:sz w:val="24"/>
          <w14:textFill>
            <w14:solidFill>
              <w14:schemeClr w14:val="tx1"/>
            </w14:solidFill>
          </w14:textFill>
        </w:rPr>
        <w:t xml:space="preserve">                      </w:t>
      </w:r>
    </w:p>
    <w:p w14:paraId="6987DFC1">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日期：</w:t>
      </w:r>
    </w:p>
    <w:p w14:paraId="1C9FCCC7">
      <w:pPr>
        <w:spacing w:line="360" w:lineRule="auto"/>
        <w:jc w:val="center"/>
        <w:rPr>
          <w:rFonts w:eastAsia="仿宋"/>
          <w:b/>
          <w:bCs/>
          <w:color w:val="000000" w:themeColor="text1"/>
          <w:sz w:val="24"/>
          <w14:textFill>
            <w14:solidFill>
              <w14:schemeClr w14:val="tx1"/>
            </w14:solidFill>
          </w14:textFill>
        </w:rPr>
      </w:pPr>
    </w:p>
    <w:p w14:paraId="397FA3B8">
      <w:pPr>
        <w:spacing w:line="360" w:lineRule="auto"/>
        <w:rPr>
          <w:rFonts w:eastAsia="仿宋"/>
          <w:b/>
          <w:color w:val="000000" w:themeColor="text1"/>
          <w:sz w:val="24"/>
          <w14:textFill>
            <w14:solidFill>
              <w14:schemeClr w14:val="tx1"/>
            </w14:solidFill>
          </w14:textFill>
        </w:rPr>
      </w:pPr>
    </w:p>
    <w:p w14:paraId="70B890E0">
      <w:pPr>
        <w:spacing w:line="360" w:lineRule="auto"/>
        <w:rPr>
          <w:rFonts w:eastAsia="仿宋"/>
          <w:b/>
          <w:color w:val="000000" w:themeColor="text1"/>
          <w:sz w:val="24"/>
          <w14:textFill>
            <w14:solidFill>
              <w14:schemeClr w14:val="tx1"/>
            </w14:solidFill>
          </w14:textFill>
        </w:rPr>
      </w:pPr>
    </w:p>
    <w:p w14:paraId="739AC2B4">
      <w:pPr>
        <w:spacing w:line="360" w:lineRule="auto"/>
        <w:rPr>
          <w:rFonts w:eastAsia="仿宋"/>
          <w:b/>
          <w:color w:val="000000" w:themeColor="text1"/>
          <w:sz w:val="24"/>
          <w14:textFill>
            <w14:solidFill>
              <w14:schemeClr w14:val="tx1"/>
            </w14:solidFill>
          </w14:textFill>
        </w:rPr>
      </w:pPr>
    </w:p>
    <w:p w14:paraId="132C71CC">
      <w:pPr>
        <w:spacing w:line="360" w:lineRule="auto"/>
        <w:rPr>
          <w:rFonts w:eastAsia="仿宋"/>
          <w:b/>
          <w:color w:val="000000" w:themeColor="text1"/>
          <w:sz w:val="24"/>
          <w14:textFill>
            <w14:solidFill>
              <w14:schemeClr w14:val="tx1"/>
            </w14:solidFill>
          </w14:textFill>
        </w:rPr>
      </w:pPr>
      <w:r>
        <w:rPr>
          <w:rFonts w:hint="eastAsia" w:eastAsia="仿宋"/>
          <w:b/>
          <w:color w:val="000000" w:themeColor="text1"/>
          <w:sz w:val="24"/>
          <w14:textFill>
            <w14:solidFill>
              <w14:schemeClr w14:val="tx1"/>
            </w14:solidFill>
          </w14:textFill>
        </w:rPr>
        <w:t>质疑函制作说明：</w:t>
      </w:r>
    </w:p>
    <w:p w14:paraId="2B166312">
      <w:pPr>
        <w:widowControl/>
        <w:spacing w:line="360" w:lineRule="auto"/>
        <w:ind w:firstLine="480" w:firstLineChars="20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w:t>
      </w:r>
      <w:r>
        <w:rPr>
          <w:rFonts w:hint="eastAsia" w:eastAsia="仿宋"/>
          <w:color w:val="000000" w:themeColor="text1"/>
          <w:sz w:val="24"/>
          <w14:textFill>
            <w14:solidFill>
              <w14:schemeClr w14:val="tx1"/>
            </w14:solidFill>
          </w14:textFill>
        </w:rPr>
        <w:t>供应商提出质疑时，应提交质疑函和必要的证明材料。</w:t>
      </w:r>
    </w:p>
    <w:p w14:paraId="14E379B7">
      <w:pPr>
        <w:widowControl/>
        <w:spacing w:line="360" w:lineRule="auto"/>
        <w:ind w:firstLine="480" w:firstLineChars="20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w:t>
      </w:r>
      <w:r>
        <w:rPr>
          <w:rFonts w:hint="eastAsia" w:eastAsia="仿宋"/>
          <w:color w:val="000000" w:themeColor="text1"/>
          <w:sz w:val="24"/>
          <w14:textFill>
            <w14:solidFill>
              <w14:schemeClr w14:val="tx1"/>
            </w14:solidFill>
          </w14:textFill>
        </w:rPr>
        <w:t>质疑供应商若委托代理人进行质疑的，质疑函应按要求列明</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授权代表</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的有关内容，并在附件中提交由质疑</w:t>
      </w:r>
      <w:r>
        <w:rPr>
          <w:rFonts w:hint="eastAsia" w:eastAsia="仿宋"/>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75C12297">
      <w:pPr>
        <w:widowControl/>
        <w:spacing w:line="360" w:lineRule="auto"/>
        <w:ind w:firstLine="480" w:firstLineChars="20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w:t>
      </w:r>
      <w:r>
        <w:rPr>
          <w:rFonts w:hint="eastAsia" w:eastAsia="仿宋"/>
          <w:color w:val="000000" w:themeColor="text1"/>
          <w:sz w:val="24"/>
          <w14:textFill>
            <w14:solidFill>
              <w14:schemeClr w14:val="tx1"/>
            </w14:solidFill>
          </w14:textFill>
        </w:rPr>
        <w:t>质疑供应商若对项目的某一分包进行质疑，质疑函中应列明具体分包号。</w:t>
      </w:r>
    </w:p>
    <w:p w14:paraId="0D58F524">
      <w:pPr>
        <w:widowControl/>
        <w:spacing w:line="360" w:lineRule="auto"/>
        <w:ind w:firstLine="480" w:firstLineChars="20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w:t>
      </w:r>
      <w:r>
        <w:rPr>
          <w:rFonts w:hint="eastAsia" w:eastAsia="仿宋"/>
          <w:color w:val="000000" w:themeColor="text1"/>
          <w:sz w:val="24"/>
          <w14:textFill>
            <w14:solidFill>
              <w14:schemeClr w14:val="tx1"/>
            </w14:solidFill>
          </w14:textFill>
        </w:rPr>
        <w:t>质疑函的质疑事项应具体、明确，并有必要的事实依据和法律依据。</w:t>
      </w:r>
    </w:p>
    <w:p w14:paraId="28C12A57">
      <w:pPr>
        <w:widowControl/>
        <w:spacing w:line="360" w:lineRule="auto"/>
        <w:ind w:firstLine="480" w:firstLineChars="20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5.</w:t>
      </w:r>
      <w:r>
        <w:rPr>
          <w:rFonts w:hint="eastAsia" w:eastAsia="仿宋"/>
          <w:color w:val="000000" w:themeColor="text1"/>
          <w:sz w:val="24"/>
          <w14:textFill>
            <w14:solidFill>
              <w14:schemeClr w14:val="tx1"/>
            </w14:solidFill>
          </w14:textFill>
        </w:rPr>
        <w:t>质疑函的质疑请求应与质疑事项相关。</w:t>
      </w:r>
    </w:p>
    <w:p w14:paraId="1582114B">
      <w:pPr>
        <w:widowControl/>
        <w:spacing w:line="360" w:lineRule="auto"/>
        <w:ind w:firstLine="480" w:firstLineChars="20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6.</w:t>
      </w:r>
      <w:r>
        <w:rPr>
          <w:rFonts w:hint="eastAsia" w:eastAsia="仿宋"/>
          <w:color w:val="000000" w:themeColor="text1"/>
          <w:sz w:val="24"/>
          <w14:textFill>
            <w14:solidFill>
              <w14:schemeClr w14:val="tx1"/>
            </w14:solidFill>
          </w14:textFill>
        </w:rPr>
        <w:t>质疑供应商为自然人的，质疑函应由本人签字；质疑供应商为法人或者其他组织的，质疑函应由法定代表人、主要负责人，或者其授权代表签字或者盖章，并加盖公章。</w:t>
      </w:r>
    </w:p>
    <w:p w14:paraId="39DE1AE0">
      <w:pPr>
        <w:spacing w:line="360" w:lineRule="auto"/>
        <w:jc w:val="left"/>
        <w:rPr>
          <w:rFonts w:eastAsia="仿宋"/>
          <w:b/>
          <w:color w:val="000000" w:themeColor="text1"/>
          <w:spacing w:val="6"/>
          <w:sz w:val="32"/>
          <w:szCs w:val="32"/>
          <w14:textFill>
            <w14:solidFill>
              <w14:schemeClr w14:val="tx1"/>
            </w14:solidFill>
          </w14:textFill>
        </w:rPr>
      </w:pPr>
      <w:r>
        <w:rPr>
          <w:rFonts w:eastAsia="仿宋"/>
          <w:b/>
          <w:color w:val="000000" w:themeColor="text1"/>
          <w:spacing w:val="6"/>
          <w:sz w:val="32"/>
          <w:szCs w:val="32"/>
          <w14:textFill>
            <w14:solidFill>
              <w14:schemeClr w14:val="tx1"/>
            </w14:solidFill>
          </w14:textFill>
        </w:rPr>
        <w:br w:type="page"/>
      </w:r>
      <w:r>
        <w:rPr>
          <w:rFonts w:hint="eastAsia" w:eastAsia="仿宋"/>
          <w:b/>
          <w:color w:val="000000" w:themeColor="text1"/>
          <w:spacing w:val="6"/>
          <w:sz w:val="32"/>
          <w:szCs w:val="32"/>
          <w14:textFill>
            <w14:solidFill>
              <w14:schemeClr w14:val="tx1"/>
            </w14:solidFill>
          </w14:textFill>
        </w:rPr>
        <w:t>附件</w:t>
      </w:r>
      <w:r>
        <w:rPr>
          <w:rFonts w:eastAsia="仿宋"/>
          <w:b/>
          <w:color w:val="000000" w:themeColor="text1"/>
          <w:spacing w:val="6"/>
          <w:sz w:val="32"/>
          <w:szCs w:val="32"/>
          <w14:textFill>
            <w14:solidFill>
              <w14:schemeClr w14:val="tx1"/>
            </w14:solidFill>
          </w14:textFill>
        </w:rPr>
        <w:t>3</w:t>
      </w:r>
      <w:r>
        <w:rPr>
          <w:rFonts w:hint="eastAsia" w:eastAsia="仿宋"/>
          <w:b/>
          <w:color w:val="000000" w:themeColor="text1"/>
          <w:spacing w:val="6"/>
          <w:sz w:val="32"/>
          <w:szCs w:val="32"/>
          <w14:textFill>
            <w14:solidFill>
              <w14:schemeClr w14:val="tx1"/>
            </w14:solidFill>
          </w14:textFill>
        </w:rPr>
        <w:t>：投诉书范本及制作说明</w:t>
      </w:r>
    </w:p>
    <w:p w14:paraId="18B9D8CC">
      <w:pPr>
        <w:spacing w:line="360" w:lineRule="auto"/>
        <w:jc w:val="center"/>
        <w:rPr>
          <w:rFonts w:eastAsia="仿宋"/>
          <w:b/>
          <w:color w:val="000000" w:themeColor="text1"/>
          <w:sz w:val="24"/>
          <w14:textFill>
            <w14:solidFill>
              <w14:schemeClr w14:val="tx1"/>
            </w14:solidFill>
          </w14:textFill>
        </w:rPr>
      </w:pPr>
    </w:p>
    <w:p w14:paraId="2CBEC049">
      <w:pPr>
        <w:spacing w:line="360" w:lineRule="auto"/>
        <w:jc w:val="center"/>
        <w:rPr>
          <w:rFonts w:eastAsia="仿宋"/>
          <w:b/>
          <w:color w:val="000000" w:themeColor="text1"/>
          <w:spacing w:val="6"/>
          <w:sz w:val="32"/>
          <w:szCs w:val="32"/>
          <w14:textFill>
            <w14:solidFill>
              <w14:schemeClr w14:val="tx1"/>
            </w14:solidFill>
          </w14:textFill>
        </w:rPr>
      </w:pPr>
      <w:r>
        <w:rPr>
          <w:rFonts w:hint="eastAsia" w:eastAsia="仿宋"/>
          <w:b/>
          <w:color w:val="000000" w:themeColor="text1"/>
          <w:spacing w:val="6"/>
          <w:sz w:val="32"/>
          <w:szCs w:val="32"/>
          <w14:textFill>
            <w14:solidFill>
              <w14:schemeClr w14:val="tx1"/>
            </w14:solidFill>
          </w14:textFill>
        </w:rPr>
        <w:t>投诉书范本</w:t>
      </w:r>
    </w:p>
    <w:p w14:paraId="2CE37083">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一、投诉相关主体基本情况</w:t>
      </w:r>
    </w:p>
    <w:p w14:paraId="2C6009B6">
      <w:pPr>
        <w:spacing w:line="360" w:lineRule="auto"/>
        <w:rPr>
          <w:rFonts w:eastAsia="仿宋"/>
          <w:color w:val="000000" w:themeColor="text1"/>
          <w:sz w:val="24"/>
          <w:u w:val="dotted"/>
          <w14:textFill>
            <w14:solidFill>
              <w14:schemeClr w14:val="tx1"/>
            </w14:solidFill>
          </w14:textFill>
        </w:rPr>
      </w:pPr>
      <w:r>
        <w:rPr>
          <w:rFonts w:hint="eastAsia" w:eastAsia="仿宋"/>
          <w:color w:val="000000" w:themeColor="text1"/>
          <w:sz w:val="24"/>
          <w14:textFill>
            <w14:solidFill>
              <w14:schemeClr w14:val="tx1"/>
            </w14:solidFill>
          </w14:textFill>
        </w:rPr>
        <w:t>投诉人：</w:t>
      </w:r>
    </w:p>
    <w:p w14:paraId="7B6166D3">
      <w:pPr>
        <w:spacing w:line="360" w:lineRule="auto"/>
        <w:rPr>
          <w:rFonts w:eastAsia="仿宋"/>
          <w:color w:val="000000" w:themeColor="text1"/>
          <w:sz w:val="24"/>
          <w:u w:val="single"/>
          <w14:textFill>
            <w14:solidFill>
              <w14:schemeClr w14:val="tx1"/>
            </w14:solidFill>
          </w14:textFill>
        </w:rPr>
      </w:pPr>
      <w:r>
        <w:rPr>
          <w:rFonts w:hint="eastAsia" w:eastAsia="仿宋"/>
          <w:color w:val="000000" w:themeColor="text1"/>
          <w:sz w:val="24"/>
          <w14:textFill>
            <w14:solidFill>
              <w14:schemeClr w14:val="tx1"/>
            </w14:solidFill>
          </w14:textFill>
        </w:rPr>
        <w:t>地址：邮编：</w:t>
      </w:r>
    </w:p>
    <w:p w14:paraId="62B2B971">
      <w:pPr>
        <w:tabs>
          <w:tab w:val="left" w:pos="6510"/>
        </w:tabs>
        <w:spacing w:line="360" w:lineRule="auto"/>
        <w:jc w:val="left"/>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法定代表人</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主要负责人：</w:t>
      </w:r>
    </w:p>
    <w:p w14:paraId="7D810993">
      <w:pPr>
        <w:tabs>
          <w:tab w:val="left" w:pos="6510"/>
        </w:tabs>
        <w:spacing w:line="360" w:lineRule="auto"/>
        <w:rPr>
          <w:rFonts w:eastAsia="仿宋"/>
          <w:color w:val="000000" w:themeColor="text1"/>
          <w:sz w:val="24"/>
          <w:u w:val="dotted"/>
          <w14:textFill>
            <w14:solidFill>
              <w14:schemeClr w14:val="tx1"/>
            </w14:solidFill>
          </w14:textFill>
        </w:rPr>
      </w:pPr>
      <w:r>
        <w:rPr>
          <w:rFonts w:hint="eastAsia" w:eastAsia="仿宋"/>
          <w:color w:val="000000" w:themeColor="text1"/>
          <w:sz w:val="24"/>
          <w14:textFill>
            <w14:solidFill>
              <w14:schemeClr w14:val="tx1"/>
            </w14:solidFill>
          </w14:textFill>
        </w:rPr>
        <w:t>联系电话：</w:t>
      </w:r>
    </w:p>
    <w:p w14:paraId="5A595153">
      <w:pPr>
        <w:spacing w:line="360" w:lineRule="auto"/>
        <w:rPr>
          <w:rFonts w:eastAsia="仿宋"/>
          <w:color w:val="000000" w:themeColor="text1"/>
          <w:sz w:val="24"/>
          <w:u w:val="dotted"/>
          <w14:textFill>
            <w14:solidFill>
              <w14:schemeClr w14:val="tx1"/>
            </w14:solidFill>
          </w14:textFill>
        </w:rPr>
      </w:pPr>
      <w:r>
        <w:rPr>
          <w:rFonts w:hint="eastAsia" w:eastAsia="仿宋"/>
          <w:color w:val="000000" w:themeColor="text1"/>
          <w:sz w:val="24"/>
          <w14:textFill>
            <w14:solidFill>
              <w14:schemeClr w14:val="tx1"/>
            </w14:solidFill>
          </w14:textFill>
        </w:rPr>
        <w:t>授权代表：联系电话</w:t>
      </w:r>
      <w:r>
        <w:rPr>
          <w:rFonts w:hint="eastAsia" w:eastAsia="仿宋"/>
          <w:color w:val="000000" w:themeColor="text1"/>
          <w:sz w:val="24"/>
          <w:u w:val="dotted"/>
          <w14:textFill>
            <w14:solidFill>
              <w14:schemeClr w14:val="tx1"/>
            </w14:solidFill>
          </w14:textFill>
        </w:rPr>
        <w:t>：</w:t>
      </w:r>
    </w:p>
    <w:p w14:paraId="2F91BFFC">
      <w:pPr>
        <w:spacing w:line="360" w:lineRule="auto"/>
        <w:rPr>
          <w:rFonts w:eastAsia="仿宋"/>
          <w:color w:val="000000" w:themeColor="text1"/>
          <w:sz w:val="24"/>
          <w:u w:val="dotted"/>
          <w14:textFill>
            <w14:solidFill>
              <w14:schemeClr w14:val="tx1"/>
            </w14:solidFill>
          </w14:textFill>
        </w:rPr>
      </w:pPr>
      <w:r>
        <w:rPr>
          <w:rFonts w:hint="eastAsia" w:eastAsia="仿宋"/>
          <w:color w:val="000000" w:themeColor="text1"/>
          <w:sz w:val="24"/>
          <w14:textFill>
            <w14:solidFill>
              <w14:schemeClr w14:val="tx1"/>
            </w14:solidFill>
          </w14:textFill>
        </w:rPr>
        <w:t>地址：邮编：</w:t>
      </w:r>
    </w:p>
    <w:p w14:paraId="057EF06E">
      <w:pPr>
        <w:spacing w:line="360" w:lineRule="auto"/>
        <w:rPr>
          <w:rFonts w:eastAsia="仿宋"/>
          <w:color w:val="000000" w:themeColor="text1"/>
          <w:sz w:val="24"/>
          <w:u w:val="single"/>
          <w14:textFill>
            <w14:solidFill>
              <w14:schemeClr w14:val="tx1"/>
            </w14:solidFill>
          </w14:textFill>
        </w:rPr>
      </w:pPr>
      <w:r>
        <w:rPr>
          <w:rFonts w:hint="eastAsia" w:eastAsia="仿宋"/>
          <w:color w:val="000000" w:themeColor="text1"/>
          <w:sz w:val="24"/>
          <w14:textFill>
            <w14:solidFill>
              <w14:schemeClr w14:val="tx1"/>
            </w14:solidFill>
          </w14:textFill>
        </w:rPr>
        <w:t>被投诉人</w:t>
      </w:r>
      <w:r>
        <w:rPr>
          <w:rFonts w:eastAsia="仿宋"/>
          <w:color w:val="000000" w:themeColor="text1"/>
          <w:sz w:val="24"/>
          <w14:textFill>
            <w14:solidFill>
              <w14:schemeClr w14:val="tx1"/>
            </w14:solidFill>
          </w14:textFill>
        </w:rPr>
        <w:t>1</w:t>
      </w:r>
      <w:r>
        <w:rPr>
          <w:rFonts w:hint="eastAsia" w:eastAsia="仿宋"/>
          <w:color w:val="000000" w:themeColor="text1"/>
          <w:sz w:val="24"/>
          <w14:textFill>
            <w14:solidFill>
              <w14:schemeClr w14:val="tx1"/>
            </w14:solidFill>
          </w14:textFill>
        </w:rPr>
        <w:t>：</w:t>
      </w:r>
    </w:p>
    <w:p w14:paraId="71DA632E">
      <w:pPr>
        <w:spacing w:line="360" w:lineRule="auto"/>
        <w:rPr>
          <w:rFonts w:eastAsia="仿宋"/>
          <w:color w:val="000000" w:themeColor="text1"/>
          <w:sz w:val="24"/>
          <w:u w:val="single"/>
          <w14:textFill>
            <w14:solidFill>
              <w14:schemeClr w14:val="tx1"/>
            </w14:solidFill>
          </w14:textFill>
        </w:rPr>
      </w:pPr>
      <w:r>
        <w:rPr>
          <w:rFonts w:hint="eastAsia" w:eastAsia="仿宋"/>
          <w:color w:val="000000" w:themeColor="text1"/>
          <w:sz w:val="24"/>
          <w14:textFill>
            <w14:solidFill>
              <w14:schemeClr w14:val="tx1"/>
            </w14:solidFill>
          </w14:textFill>
        </w:rPr>
        <w:t>地址：邮编：</w:t>
      </w:r>
    </w:p>
    <w:p w14:paraId="621BD6E4">
      <w:pPr>
        <w:spacing w:line="360" w:lineRule="auto"/>
        <w:rPr>
          <w:rFonts w:eastAsia="仿宋"/>
          <w:color w:val="000000" w:themeColor="text1"/>
          <w:sz w:val="24"/>
          <w:u w:val="single"/>
          <w14:textFill>
            <w14:solidFill>
              <w14:schemeClr w14:val="tx1"/>
            </w14:solidFill>
          </w14:textFill>
        </w:rPr>
      </w:pPr>
      <w:r>
        <w:rPr>
          <w:rFonts w:hint="eastAsia" w:eastAsia="仿宋"/>
          <w:color w:val="000000" w:themeColor="text1"/>
          <w:sz w:val="24"/>
          <w14:textFill>
            <w14:solidFill>
              <w14:schemeClr w14:val="tx1"/>
            </w14:solidFill>
          </w14:textFill>
        </w:rPr>
        <w:t>联系人：联系电话：</w:t>
      </w:r>
    </w:p>
    <w:p w14:paraId="610FDA58">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被投诉人</w:t>
      </w:r>
      <w:r>
        <w:rPr>
          <w:rFonts w:eastAsia="仿宋"/>
          <w:color w:val="000000" w:themeColor="text1"/>
          <w:sz w:val="24"/>
          <w14:textFill>
            <w14:solidFill>
              <w14:schemeClr w14:val="tx1"/>
            </w14:solidFill>
          </w14:textFill>
        </w:rPr>
        <w:t>2</w:t>
      </w:r>
    </w:p>
    <w:p w14:paraId="383842ED">
      <w:pPr>
        <w:spacing w:line="360" w:lineRule="auto"/>
        <w:rPr>
          <w:rFonts w:eastAsia="仿宋"/>
          <w:color w:val="000000" w:themeColor="text1"/>
          <w:sz w:val="24"/>
          <w:u w:val="dotted"/>
          <w14:textFill>
            <w14:solidFill>
              <w14:schemeClr w14:val="tx1"/>
            </w14:solidFill>
          </w14:textFill>
        </w:rPr>
      </w:pPr>
      <w:r>
        <w:rPr>
          <w:rFonts w:eastAsia="仿宋"/>
          <w:color w:val="000000" w:themeColor="text1"/>
          <w:sz w:val="24"/>
          <w14:textFill>
            <w14:solidFill>
              <w14:schemeClr w14:val="tx1"/>
            </w14:solidFill>
          </w14:textFill>
        </w:rPr>
        <w:t>……</w:t>
      </w:r>
    </w:p>
    <w:p w14:paraId="616C5995">
      <w:pPr>
        <w:spacing w:line="360" w:lineRule="auto"/>
        <w:rPr>
          <w:rFonts w:eastAsia="仿宋"/>
          <w:color w:val="000000" w:themeColor="text1"/>
          <w:sz w:val="24"/>
          <w:u w:val="single"/>
          <w14:textFill>
            <w14:solidFill>
              <w14:schemeClr w14:val="tx1"/>
            </w14:solidFill>
          </w14:textFill>
        </w:rPr>
      </w:pPr>
      <w:r>
        <w:rPr>
          <w:rFonts w:hint="eastAsia" w:eastAsia="仿宋"/>
          <w:color w:val="000000" w:themeColor="text1"/>
          <w:sz w:val="24"/>
          <w14:textFill>
            <w14:solidFill>
              <w14:schemeClr w14:val="tx1"/>
            </w14:solidFill>
          </w14:textFill>
        </w:rPr>
        <w:t>相关供应商：</w:t>
      </w:r>
    </w:p>
    <w:p w14:paraId="14B5A104">
      <w:pPr>
        <w:spacing w:line="360" w:lineRule="auto"/>
        <w:rPr>
          <w:rFonts w:eastAsia="仿宋"/>
          <w:color w:val="000000" w:themeColor="text1"/>
          <w:sz w:val="24"/>
          <w:u w:val="single"/>
          <w14:textFill>
            <w14:solidFill>
              <w14:schemeClr w14:val="tx1"/>
            </w14:solidFill>
          </w14:textFill>
        </w:rPr>
      </w:pPr>
      <w:r>
        <w:rPr>
          <w:rFonts w:hint="eastAsia" w:eastAsia="仿宋"/>
          <w:color w:val="000000" w:themeColor="text1"/>
          <w:sz w:val="24"/>
          <w14:textFill>
            <w14:solidFill>
              <w14:schemeClr w14:val="tx1"/>
            </w14:solidFill>
          </w14:textFill>
        </w:rPr>
        <w:t>地址：邮编：</w:t>
      </w:r>
    </w:p>
    <w:p w14:paraId="16EEE1E9">
      <w:pPr>
        <w:spacing w:line="360" w:lineRule="auto"/>
        <w:rPr>
          <w:rFonts w:eastAsia="仿宋"/>
          <w:color w:val="000000" w:themeColor="text1"/>
          <w:sz w:val="24"/>
          <w:u w:val="single"/>
          <w14:textFill>
            <w14:solidFill>
              <w14:schemeClr w14:val="tx1"/>
            </w14:solidFill>
          </w14:textFill>
        </w:rPr>
      </w:pPr>
      <w:r>
        <w:rPr>
          <w:rFonts w:hint="eastAsia" w:eastAsia="仿宋"/>
          <w:color w:val="000000" w:themeColor="text1"/>
          <w:sz w:val="24"/>
          <w14:textFill>
            <w14:solidFill>
              <w14:schemeClr w14:val="tx1"/>
            </w14:solidFill>
          </w14:textFill>
        </w:rPr>
        <w:t>联系人：联系电话：</w:t>
      </w:r>
    </w:p>
    <w:p w14:paraId="655D57BF">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二、投诉项目基本情况</w:t>
      </w:r>
    </w:p>
    <w:p w14:paraId="48FC2BC1">
      <w:pPr>
        <w:spacing w:line="360" w:lineRule="auto"/>
        <w:rPr>
          <w:rFonts w:eastAsia="仿宋"/>
          <w:color w:val="000000" w:themeColor="text1"/>
          <w:sz w:val="24"/>
          <w:u w:val="dotted"/>
          <w14:textFill>
            <w14:solidFill>
              <w14:schemeClr w14:val="tx1"/>
            </w14:solidFill>
          </w14:textFill>
        </w:rPr>
      </w:pPr>
      <w:r>
        <w:rPr>
          <w:rFonts w:hint="eastAsia" w:eastAsia="仿宋"/>
          <w:color w:val="000000" w:themeColor="text1"/>
          <w:sz w:val="24"/>
          <w14:textFill>
            <w14:solidFill>
              <w14:schemeClr w14:val="tx1"/>
            </w14:solidFill>
          </w14:textFill>
        </w:rPr>
        <w:t>采购项目名称：</w:t>
      </w:r>
    </w:p>
    <w:p w14:paraId="0D275E23">
      <w:pPr>
        <w:spacing w:line="360" w:lineRule="auto"/>
        <w:rPr>
          <w:rFonts w:eastAsia="仿宋"/>
          <w:color w:val="000000" w:themeColor="text1"/>
          <w:sz w:val="24"/>
          <w:u w:val="single"/>
          <w14:textFill>
            <w14:solidFill>
              <w14:schemeClr w14:val="tx1"/>
            </w14:solidFill>
          </w14:textFill>
        </w:rPr>
      </w:pPr>
      <w:r>
        <w:rPr>
          <w:rFonts w:hint="eastAsia" w:eastAsia="仿宋"/>
          <w:color w:val="000000" w:themeColor="text1"/>
          <w:sz w:val="24"/>
          <w14:textFill>
            <w14:solidFill>
              <w14:schemeClr w14:val="tx1"/>
            </w14:solidFill>
          </w14:textFill>
        </w:rPr>
        <w:t>采购项目编号：包号：</w:t>
      </w:r>
    </w:p>
    <w:p w14:paraId="3A532215">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采购人名称：</w:t>
      </w:r>
    </w:p>
    <w:p w14:paraId="224F5067">
      <w:pPr>
        <w:spacing w:line="360" w:lineRule="auto"/>
        <w:rPr>
          <w:rFonts w:eastAsia="仿宋"/>
          <w:color w:val="000000" w:themeColor="text1"/>
          <w:sz w:val="24"/>
          <w:u w:val="single"/>
          <w14:textFill>
            <w14:solidFill>
              <w14:schemeClr w14:val="tx1"/>
            </w14:solidFill>
          </w14:textFill>
        </w:rPr>
      </w:pPr>
      <w:r>
        <w:rPr>
          <w:rFonts w:hint="eastAsia" w:eastAsia="仿宋"/>
          <w:color w:val="000000" w:themeColor="text1"/>
          <w:sz w:val="24"/>
          <w14:textFill>
            <w14:solidFill>
              <w14:schemeClr w14:val="tx1"/>
            </w14:solidFill>
          </w14:textFill>
        </w:rPr>
        <w:t>代理机构名称：</w:t>
      </w:r>
    </w:p>
    <w:p w14:paraId="57CC51EA">
      <w:pPr>
        <w:spacing w:line="360" w:lineRule="auto"/>
        <w:rPr>
          <w:rFonts w:eastAsia="仿宋"/>
          <w:color w:val="000000" w:themeColor="text1"/>
          <w:sz w:val="24"/>
          <w:u w:val="dotted"/>
          <w14:textFill>
            <w14:solidFill>
              <w14:schemeClr w14:val="tx1"/>
            </w14:solidFill>
          </w14:textFill>
        </w:rPr>
      </w:pPr>
      <w:r>
        <w:rPr>
          <w:rFonts w:hint="eastAsia" w:eastAsia="仿宋"/>
          <w:color w:val="000000" w:themeColor="text1"/>
          <w:sz w:val="24"/>
          <w14:textFill>
            <w14:solidFill>
              <w14:schemeClr w14:val="tx1"/>
            </w14:solidFill>
          </w14:textFill>
        </w:rPr>
        <w:t>采购文件公告</w:t>
      </w:r>
      <w:r>
        <w:rPr>
          <w:rFonts w:eastAsia="仿宋"/>
          <w:color w:val="000000" w:themeColor="text1"/>
          <w:sz w:val="24"/>
          <w14:textFill>
            <w14:solidFill>
              <w14:schemeClr w14:val="tx1"/>
            </w14:solidFill>
          </w14:textFill>
        </w:rPr>
        <w:t>:</w:t>
      </w:r>
      <w:r>
        <w:rPr>
          <w:rFonts w:hint="eastAsia" w:eastAsia="仿宋"/>
          <w:color w:val="000000" w:themeColor="text1"/>
          <w:sz w:val="24"/>
          <w:u w:val="dotted"/>
          <w14:textFill>
            <w14:solidFill>
              <w14:schemeClr w14:val="tx1"/>
            </w14:solidFill>
          </w14:textFill>
        </w:rPr>
        <w:t>是</w:t>
      </w:r>
      <w:r>
        <w:rPr>
          <w:rFonts w:eastAsia="仿宋"/>
          <w:color w:val="000000" w:themeColor="text1"/>
          <w:sz w:val="24"/>
          <w:u w:val="dotted"/>
          <w14:textFill>
            <w14:solidFill>
              <w14:schemeClr w14:val="tx1"/>
            </w14:solidFill>
          </w14:textFill>
        </w:rPr>
        <w:t>/</w:t>
      </w:r>
      <w:r>
        <w:rPr>
          <w:rFonts w:hint="eastAsia" w:eastAsia="仿宋"/>
          <w:color w:val="000000" w:themeColor="text1"/>
          <w:sz w:val="24"/>
          <w:u w:val="dotted"/>
          <w14:textFill>
            <w14:solidFill>
              <w14:schemeClr w14:val="tx1"/>
            </w14:solidFill>
          </w14:textFill>
        </w:rPr>
        <w:t>否</w:t>
      </w:r>
      <w:r>
        <w:rPr>
          <w:rFonts w:eastAsia="仿宋"/>
          <w:color w:val="000000" w:themeColor="text1"/>
          <w:sz w:val="24"/>
          <w:u w:val="dotted"/>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公告期限：</w:t>
      </w:r>
    </w:p>
    <w:p w14:paraId="546F5752">
      <w:pPr>
        <w:spacing w:line="360" w:lineRule="auto"/>
        <w:rPr>
          <w:rFonts w:eastAsia="仿宋"/>
          <w:color w:val="000000" w:themeColor="text1"/>
          <w:sz w:val="24"/>
          <w:u w:val="single"/>
          <w14:textFill>
            <w14:solidFill>
              <w14:schemeClr w14:val="tx1"/>
            </w14:solidFill>
          </w14:textFill>
        </w:rPr>
      </w:pPr>
      <w:r>
        <w:rPr>
          <w:rFonts w:hint="eastAsia" w:eastAsia="仿宋"/>
          <w:color w:val="000000" w:themeColor="text1"/>
          <w:sz w:val="24"/>
          <w14:textFill>
            <w14:solidFill>
              <w14:schemeClr w14:val="tx1"/>
            </w14:solidFill>
          </w14:textFill>
        </w:rPr>
        <w:t>采购结果公告</w:t>
      </w:r>
      <w:r>
        <w:rPr>
          <w:rFonts w:eastAsia="仿宋"/>
          <w:color w:val="000000" w:themeColor="text1"/>
          <w:sz w:val="24"/>
          <w14:textFill>
            <w14:solidFill>
              <w14:schemeClr w14:val="tx1"/>
            </w14:solidFill>
          </w14:textFill>
        </w:rPr>
        <w:t>:</w:t>
      </w:r>
      <w:r>
        <w:rPr>
          <w:rFonts w:hint="eastAsia" w:eastAsia="仿宋"/>
          <w:color w:val="000000" w:themeColor="text1"/>
          <w:sz w:val="24"/>
          <w:u w:val="dotted"/>
          <w14:textFill>
            <w14:solidFill>
              <w14:schemeClr w14:val="tx1"/>
            </w14:solidFill>
          </w14:textFill>
        </w:rPr>
        <w:t>是</w:t>
      </w:r>
      <w:r>
        <w:rPr>
          <w:rFonts w:eastAsia="仿宋"/>
          <w:color w:val="000000" w:themeColor="text1"/>
          <w:sz w:val="24"/>
          <w:u w:val="dotted"/>
          <w14:textFill>
            <w14:solidFill>
              <w14:schemeClr w14:val="tx1"/>
            </w14:solidFill>
          </w14:textFill>
        </w:rPr>
        <w:t>/</w:t>
      </w:r>
      <w:r>
        <w:rPr>
          <w:rFonts w:hint="eastAsia" w:eastAsia="仿宋"/>
          <w:color w:val="000000" w:themeColor="text1"/>
          <w:sz w:val="24"/>
          <w:u w:val="dotted"/>
          <w14:textFill>
            <w14:solidFill>
              <w14:schemeClr w14:val="tx1"/>
            </w14:solidFill>
          </w14:textFill>
        </w:rPr>
        <w:t>否</w:t>
      </w:r>
      <w:r>
        <w:rPr>
          <w:rFonts w:eastAsia="仿宋"/>
          <w:color w:val="000000" w:themeColor="text1"/>
          <w:sz w:val="24"/>
          <w:u w:val="dotted"/>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公告期限：</w:t>
      </w:r>
    </w:p>
    <w:p w14:paraId="4E75D269">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三、质疑基本情况</w:t>
      </w:r>
    </w:p>
    <w:p w14:paraId="1915D605">
      <w:pPr>
        <w:spacing w:line="360" w:lineRule="auto"/>
        <w:ind w:firstLine="480" w:firstLineChars="200"/>
        <w:rPr>
          <w:rFonts w:eastAsia="仿宋"/>
          <w:color w:val="000000" w:themeColor="text1"/>
          <w:sz w:val="24"/>
          <w:u w:val="dotted"/>
          <w14:textFill>
            <w14:solidFill>
              <w14:schemeClr w14:val="tx1"/>
            </w14:solidFill>
          </w14:textFill>
        </w:rPr>
      </w:pPr>
      <w:r>
        <w:rPr>
          <w:rFonts w:hint="eastAsia" w:eastAsia="仿宋"/>
          <w:color w:val="000000" w:themeColor="text1"/>
          <w:sz w:val="24"/>
          <w14:textFill>
            <w14:solidFill>
              <w14:schemeClr w14:val="tx1"/>
            </w14:solidFill>
          </w14:textFill>
        </w:rPr>
        <w:t>投诉人于年月日</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向提出质疑，质疑事项为：</w:t>
      </w:r>
    </w:p>
    <w:p w14:paraId="75C0496B">
      <w:pPr>
        <w:spacing w:line="360" w:lineRule="auto"/>
        <w:rPr>
          <w:rFonts w:eastAsia="仿宋"/>
          <w:color w:val="000000" w:themeColor="text1"/>
          <w:sz w:val="24"/>
          <w:u w:val="dotted"/>
          <w14:textFill>
            <w14:solidFill>
              <w14:schemeClr w14:val="tx1"/>
            </w14:solidFill>
          </w14:textFill>
        </w:rPr>
      </w:pPr>
    </w:p>
    <w:p w14:paraId="6CCD7246">
      <w:pPr>
        <w:spacing w:line="360" w:lineRule="auto"/>
        <w:ind w:firstLine="360" w:firstLineChars="150"/>
        <w:rPr>
          <w:rFonts w:eastAsia="仿宋"/>
          <w:color w:val="000000" w:themeColor="text1"/>
          <w:sz w:val="24"/>
          <w14:textFill>
            <w14:solidFill>
              <w14:schemeClr w14:val="tx1"/>
            </w14:solidFill>
          </w14:textFill>
        </w:rPr>
      </w:pPr>
      <w:r>
        <w:rPr>
          <w:rFonts w:hint="eastAsia" w:eastAsia="仿宋"/>
          <w:color w:val="000000" w:themeColor="text1"/>
          <w:sz w:val="24"/>
          <w:u w:val="dotted"/>
          <w14:textFill>
            <w14:solidFill>
              <w14:schemeClr w14:val="tx1"/>
            </w14:solidFill>
          </w14:textFill>
        </w:rPr>
        <w:t>采购人</w:t>
      </w:r>
      <w:r>
        <w:rPr>
          <w:rFonts w:eastAsia="仿宋"/>
          <w:color w:val="000000" w:themeColor="text1"/>
          <w:sz w:val="24"/>
          <w:u w:val="dotted"/>
          <w14:textFill>
            <w14:solidFill>
              <w14:schemeClr w14:val="tx1"/>
            </w14:solidFill>
          </w14:textFill>
        </w:rPr>
        <w:t>/</w:t>
      </w:r>
      <w:r>
        <w:rPr>
          <w:rFonts w:hint="eastAsia" w:eastAsia="仿宋"/>
          <w:color w:val="000000" w:themeColor="text1"/>
          <w:sz w:val="24"/>
          <w:u w:val="dotted"/>
          <w14:textFill>
            <w14:solidFill>
              <w14:schemeClr w14:val="tx1"/>
            </w14:solidFill>
          </w14:textFill>
        </w:rPr>
        <w:t>代理机构</w:t>
      </w:r>
      <w:r>
        <w:rPr>
          <w:rFonts w:hint="eastAsia" w:eastAsia="仿宋"/>
          <w:color w:val="000000" w:themeColor="text1"/>
          <w:sz w:val="24"/>
          <w14:textFill>
            <w14:solidFill>
              <w14:schemeClr w14:val="tx1"/>
            </w14:solidFill>
          </w14:textFill>
        </w:rPr>
        <w:t>于年月日</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就质疑事项作出了答复</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没有在法定期限内作出答复。</w:t>
      </w:r>
    </w:p>
    <w:p w14:paraId="20A5D08E">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四、投诉事项具体内容</w:t>
      </w:r>
    </w:p>
    <w:p w14:paraId="143EAB6F">
      <w:pPr>
        <w:spacing w:line="360" w:lineRule="auto"/>
        <w:rPr>
          <w:rFonts w:eastAsia="仿宋"/>
          <w:color w:val="000000" w:themeColor="text1"/>
          <w:sz w:val="24"/>
          <w:u w:val="single"/>
          <w14:textFill>
            <w14:solidFill>
              <w14:schemeClr w14:val="tx1"/>
            </w14:solidFill>
          </w14:textFill>
        </w:rPr>
      </w:pPr>
      <w:r>
        <w:rPr>
          <w:rFonts w:hint="eastAsia" w:eastAsia="仿宋"/>
          <w:color w:val="000000" w:themeColor="text1"/>
          <w:sz w:val="24"/>
          <w14:textFill>
            <w14:solidFill>
              <w14:schemeClr w14:val="tx1"/>
            </w14:solidFill>
          </w14:textFill>
        </w:rPr>
        <w:t>投诉事项</w:t>
      </w:r>
      <w:r>
        <w:rPr>
          <w:rFonts w:eastAsia="仿宋"/>
          <w:color w:val="000000" w:themeColor="text1"/>
          <w:sz w:val="24"/>
          <w14:textFill>
            <w14:solidFill>
              <w14:schemeClr w14:val="tx1"/>
            </w14:solidFill>
          </w14:textFill>
        </w:rPr>
        <w:t xml:space="preserve"> 1</w:t>
      </w:r>
      <w:r>
        <w:rPr>
          <w:rFonts w:hint="eastAsia" w:eastAsia="仿宋"/>
          <w:color w:val="000000" w:themeColor="text1"/>
          <w:sz w:val="24"/>
          <w14:textFill>
            <w14:solidFill>
              <w14:schemeClr w14:val="tx1"/>
            </w14:solidFill>
          </w14:textFill>
        </w:rPr>
        <w:t>：</w:t>
      </w:r>
    </w:p>
    <w:p w14:paraId="43437E9E">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事实依据：</w:t>
      </w:r>
    </w:p>
    <w:p w14:paraId="0F5D3D35">
      <w:pPr>
        <w:spacing w:line="360" w:lineRule="auto"/>
        <w:rPr>
          <w:rFonts w:eastAsia="仿宋"/>
          <w:color w:val="000000" w:themeColor="text1"/>
          <w:sz w:val="24"/>
          <w:u w:val="dotted"/>
          <w14:textFill>
            <w14:solidFill>
              <w14:schemeClr w14:val="tx1"/>
            </w14:solidFill>
          </w14:textFill>
        </w:rPr>
      </w:pPr>
    </w:p>
    <w:p w14:paraId="0701CA83">
      <w:pPr>
        <w:spacing w:line="360" w:lineRule="auto"/>
        <w:rPr>
          <w:rFonts w:eastAsia="仿宋"/>
          <w:color w:val="000000" w:themeColor="text1"/>
          <w:sz w:val="24"/>
          <w:u w:val="single"/>
          <w14:textFill>
            <w14:solidFill>
              <w14:schemeClr w14:val="tx1"/>
            </w14:solidFill>
          </w14:textFill>
        </w:rPr>
      </w:pPr>
      <w:r>
        <w:rPr>
          <w:rFonts w:hint="eastAsia" w:eastAsia="仿宋"/>
          <w:color w:val="000000" w:themeColor="text1"/>
          <w:sz w:val="24"/>
          <w14:textFill>
            <w14:solidFill>
              <w14:schemeClr w14:val="tx1"/>
            </w14:solidFill>
          </w14:textFill>
        </w:rPr>
        <w:t>法律依据：</w:t>
      </w:r>
    </w:p>
    <w:p w14:paraId="6AC2B62A">
      <w:pPr>
        <w:spacing w:line="360" w:lineRule="auto"/>
        <w:rPr>
          <w:rFonts w:eastAsia="仿宋"/>
          <w:color w:val="000000" w:themeColor="text1"/>
          <w:sz w:val="24"/>
          <w:u w:val="dotted"/>
          <w14:textFill>
            <w14:solidFill>
              <w14:schemeClr w14:val="tx1"/>
            </w14:solidFill>
          </w14:textFill>
        </w:rPr>
      </w:pPr>
    </w:p>
    <w:p w14:paraId="4AD35A66">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投诉事项</w:t>
      </w:r>
      <w:r>
        <w:rPr>
          <w:rFonts w:eastAsia="仿宋"/>
          <w:color w:val="000000" w:themeColor="text1"/>
          <w:sz w:val="24"/>
          <w14:textFill>
            <w14:solidFill>
              <w14:schemeClr w14:val="tx1"/>
            </w14:solidFill>
          </w14:textFill>
        </w:rPr>
        <w:t>2</w:t>
      </w:r>
    </w:p>
    <w:p w14:paraId="293FDF89">
      <w:pPr>
        <w:spacing w:line="360" w:lineRule="auto"/>
        <w:rPr>
          <w:rFonts w:eastAsia="仿宋"/>
          <w:color w:val="000000" w:themeColor="text1"/>
          <w:sz w:val="24"/>
          <w:u w:val="dotted"/>
          <w14:textFill>
            <w14:solidFill>
              <w14:schemeClr w14:val="tx1"/>
            </w14:solidFill>
          </w14:textFill>
        </w:rPr>
      </w:pPr>
      <w:r>
        <w:rPr>
          <w:rFonts w:eastAsia="仿宋"/>
          <w:color w:val="000000" w:themeColor="text1"/>
          <w:sz w:val="24"/>
          <w14:textFill>
            <w14:solidFill>
              <w14:schemeClr w14:val="tx1"/>
            </w14:solidFill>
          </w14:textFill>
        </w:rPr>
        <w:t>……</w:t>
      </w:r>
    </w:p>
    <w:p w14:paraId="126F5481">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五、与投诉事项相关的投诉请求</w:t>
      </w:r>
    </w:p>
    <w:p w14:paraId="54098226">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请求：</w:t>
      </w:r>
    </w:p>
    <w:p w14:paraId="0BD2C8DE">
      <w:pPr>
        <w:spacing w:line="360" w:lineRule="auto"/>
        <w:rPr>
          <w:rFonts w:eastAsia="仿宋"/>
          <w:color w:val="000000" w:themeColor="text1"/>
          <w:sz w:val="24"/>
          <w:u w:val="single"/>
          <w14:textFill>
            <w14:solidFill>
              <w14:schemeClr w14:val="tx1"/>
            </w14:solidFill>
          </w14:textFill>
        </w:rPr>
      </w:pPr>
    </w:p>
    <w:p w14:paraId="3070B70E">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签字</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签章</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公章：</w:t>
      </w:r>
      <w:r>
        <w:rPr>
          <w:rFonts w:eastAsia="仿宋"/>
          <w:color w:val="000000" w:themeColor="text1"/>
          <w:sz w:val="24"/>
          <w14:textFill>
            <w14:solidFill>
              <w14:schemeClr w14:val="tx1"/>
            </w14:solidFill>
          </w14:textFill>
        </w:rPr>
        <w:t xml:space="preserve">                      </w:t>
      </w:r>
    </w:p>
    <w:p w14:paraId="6F2B55B8">
      <w:pPr>
        <w:spacing w:line="360" w:lineRule="auto"/>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日期：</w:t>
      </w:r>
    </w:p>
    <w:p w14:paraId="6C84788A">
      <w:pPr>
        <w:spacing w:line="360" w:lineRule="auto"/>
        <w:rPr>
          <w:rFonts w:eastAsia="仿宋"/>
          <w:b/>
          <w:color w:val="000000" w:themeColor="text1"/>
          <w:sz w:val="24"/>
          <w14:textFill>
            <w14:solidFill>
              <w14:schemeClr w14:val="tx1"/>
            </w14:solidFill>
          </w14:textFill>
        </w:rPr>
      </w:pPr>
    </w:p>
    <w:p w14:paraId="31113A59">
      <w:pPr>
        <w:spacing w:line="360" w:lineRule="auto"/>
        <w:rPr>
          <w:rFonts w:eastAsia="仿宋"/>
          <w:b/>
          <w:color w:val="000000" w:themeColor="text1"/>
          <w:sz w:val="24"/>
          <w14:textFill>
            <w14:solidFill>
              <w14:schemeClr w14:val="tx1"/>
            </w14:solidFill>
          </w14:textFill>
        </w:rPr>
      </w:pPr>
    </w:p>
    <w:p w14:paraId="7CF837AD">
      <w:pPr>
        <w:spacing w:line="360" w:lineRule="auto"/>
        <w:rPr>
          <w:rFonts w:eastAsia="仿宋"/>
          <w:b/>
          <w:color w:val="000000" w:themeColor="text1"/>
          <w:sz w:val="24"/>
          <w14:textFill>
            <w14:solidFill>
              <w14:schemeClr w14:val="tx1"/>
            </w14:solidFill>
          </w14:textFill>
        </w:rPr>
      </w:pPr>
      <w:r>
        <w:rPr>
          <w:rFonts w:hint="eastAsia" w:eastAsia="仿宋"/>
          <w:b/>
          <w:color w:val="000000" w:themeColor="text1"/>
          <w:sz w:val="24"/>
          <w14:textFill>
            <w14:solidFill>
              <w14:schemeClr w14:val="tx1"/>
            </w14:solidFill>
          </w14:textFill>
        </w:rPr>
        <w:t>投诉书制作说明：</w:t>
      </w:r>
    </w:p>
    <w:p w14:paraId="597CF5C3">
      <w:pPr>
        <w:widowControl/>
        <w:spacing w:line="360" w:lineRule="auto"/>
        <w:ind w:firstLine="480" w:firstLineChars="200"/>
        <w:rPr>
          <w:rFonts w:eastAsia="仿宋"/>
          <w:color w:val="000000" w:themeColor="text1"/>
          <w:kern w:val="0"/>
          <w:sz w:val="24"/>
          <w14:textFill>
            <w14:solidFill>
              <w14:schemeClr w14:val="tx1"/>
            </w14:solidFill>
          </w14:textFill>
        </w:rPr>
      </w:pPr>
      <w:r>
        <w:rPr>
          <w:rFonts w:eastAsia="仿宋"/>
          <w:color w:val="000000" w:themeColor="text1"/>
          <w:sz w:val="24"/>
          <w14:textFill>
            <w14:solidFill>
              <w14:schemeClr w14:val="tx1"/>
            </w14:solidFill>
          </w14:textFill>
        </w:rPr>
        <w:t>1.</w:t>
      </w:r>
      <w:r>
        <w:rPr>
          <w:rFonts w:hint="eastAsia" w:eastAsia="仿宋"/>
          <w:color w:val="000000" w:themeColor="text1"/>
          <w:sz w:val="24"/>
          <w14:textFill>
            <w14:solidFill>
              <w14:schemeClr w14:val="tx1"/>
            </w14:solidFill>
          </w14:textFill>
        </w:rPr>
        <w:t>投诉人提起投诉时，应当提交投诉书和必要的证明材料，并按照被投诉人和与投诉事项有关的供应商数量提供投诉书副本。</w:t>
      </w:r>
    </w:p>
    <w:p w14:paraId="29ED14E1">
      <w:pPr>
        <w:widowControl/>
        <w:spacing w:line="360" w:lineRule="auto"/>
        <w:ind w:firstLine="480" w:firstLineChars="200"/>
        <w:jc w:val="left"/>
        <w:rPr>
          <w:rFonts w:eastAsia="仿宋"/>
          <w:color w:val="000000" w:themeColor="text1"/>
          <w:kern w:val="0"/>
          <w:sz w:val="24"/>
          <w14:textFill>
            <w14:solidFill>
              <w14:schemeClr w14:val="tx1"/>
            </w14:solidFill>
          </w14:textFill>
        </w:rPr>
      </w:pPr>
      <w:r>
        <w:rPr>
          <w:rFonts w:eastAsia="仿宋"/>
          <w:color w:val="000000" w:themeColor="text1"/>
          <w:sz w:val="24"/>
          <w14:textFill>
            <w14:solidFill>
              <w14:schemeClr w14:val="tx1"/>
            </w14:solidFill>
          </w14:textFill>
        </w:rPr>
        <w:t>2.</w:t>
      </w:r>
      <w:r>
        <w:rPr>
          <w:rFonts w:hint="eastAsia" w:eastAsia="仿宋"/>
          <w:color w:val="000000" w:themeColor="text1"/>
          <w:sz w:val="24"/>
          <w14:textFill>
            <w14:solidFill>
              <w14:schemeClr w14:val="tx1"/>
            </w14:solidFill>
          </w14:textFill>
        </w:rPr>
        <w:t>投诉人若委托代理人进行投诉的，投诉书应按照要求列明</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授权代表</w:t>
      </w:r>
      <w:r>
        <w:rPr>
          <w:rFonts w:eastAsia="仿宋"/>
          <w:color w:val="000000" w:themeColor="text1"/>
          <w:sz w:val="24"/>
          <w14:textFill>
            <w14:solidFill>
              <w14:schemeClr w14:val="tx1"/>
            </w14:solidFill>
          </w14:textFill>
        </w:rPr>
        <w:t>”</w:t>
      </w:r>
      <w:r>
        <w:rPr>
          <w:rFonts w:hint="eastAsia" w:eastAsia="仿宋"/>
          <w:color w:val="000000" w:themeColor="text1"/>
          <w:sz w:val="24"/>
          <w14:textFill>
            <w14:solidFill>
              <w14:schemeClr w14:val="tx1"/>
            </w14:solidFill>
          </w14:textFill>
        </w:rPr>
        <w:t>的有关内容，并在附件中提交由</w:t>
      </w:r>
      <w:r>
        <w:rPr>
          <w:rFonts w:hint="eastAsia" w:eastAsia="仿宋"/>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0746C9D1">
      <w:pPr>
        <w:widowControl/>
        <w:spacing w:line="360" w:lineRule="auto"/>
        <w:ind w:firstLine="480" w:firstLineChars="20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3.</w:t>
      </w:r>
      <w:r>
        <w:rPr>
          <w:rFonts w:hint="eastAsia" w:eastAsia="仿宋"/>
          <w:color w:val="000000" w:themeColor="text1"/>
          <w:sz w:val="24"/>
          <w14:textFill>
            <w14:solidFill>
              <w14:schemeClr w14:val="tx1"/>
            </w14:solidFill>
          </w14:textFill>
        </w:rPr>
        <w:t>投诉人若对项目的某一分包进行投诉，投诉书应列明具体分包号。</w:t>
      </w:r>
    </w:p>
    <w:p w14:paraId="41B914BE">
      <w:pPr>
        <w:widowControl/>
        <w:spacing w:line="360" w:lineRule="auto"/>
        <w:ind w:firstLine="480" w:firstLineChars="20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4.</w:t>
      </w:r>
      <w:r>
        <w:rPr>
          <w:rFonts w:hint="eastAsia" w:eastAsia="仿宋"/>
          <w:color w:val="000000" w:themeColor="text1"/>
          <w:sz w:val="24"/>
          <w14:textFill>
            <w14:solidFill>
              <w14:schemeClr w14:val="tx1"/>
            </w14:solidFill>
          </w14:textFill>
        </w:rPr>
        <w:t>投诉书应简要列明质疑事项，质疑函、质疑答复等作为附件材料提供。</w:t>
      </w:r>
    </w:p>
    <w:p w14:paraId="745D913D">
      <w:pPr>
        <w:widowControl/>
        <w:spacing w:line="360" w:lineRule="auto"/>
        <w:ind w:firstLine="480" w:firstLineChars="20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5.</w:t>
      </w:r>
      <w:r>
        <w:rPr>
          <w:rFonts w:hint="eastAsia" w:eastAsia="仿宋"/>
          <w:color w:val="000000" w:themeColor="text1"/>
          <w:sz w:val="24"/>
          <w14:textFill>
            <w14:solidFill>
              <w14:schemeClr w14:val="tx1"/>
            </w14:solidFill>
          </w14:textFill>
        </w:rPr>
        <w:t>投诉书的投诉事项应具体、明确，并有必要的事实依据和法律依据。</w:t>
      </w:r>
    </w:p>
    <w:p w14:paraId="4499D7A8">
      <w:pPr>
        <w:widowControl/>
        <w:spacing w:line="360" w:lineRule="auto"/>
        <w:ind w:firstLine="480" w:firstLineChars="20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6.</w:t>
      </w:r>
      <w:r>
        <w:rPr>
          <w:rFonts w:hint="eastAsia" w:eastAsia="仿宋"/>
          <w:color w:val="000000" w:themeColor="text1"/>
          <w:sz w:val="24"/>
          <w14:textFill>
            <w14:solidFill>
              <w14:schemeClr w14:val="tx1"/>
            </w14:solidFill>
          </w14:textFill>
        </w:rPr>
        <w:t>投诉书的投诉请求应与投诉事项相关。</w:t>
      </w:r>
    </w:p>
    <w:p w14:paraId="5CF323AB">
      <w:pPr>
        <w:widowControl/>
        <w:spacing w:line="360" w:lineRule="auto"/>
        <w:ind w:firstLine="480" w:firstLineChars="200"/>
        <w:jc w:val="left"/>
        <w:rPr>
          <w:rFonts w:eastAsia="仿宋"/>
          <w:color w:val="000000" w:themeColor="text1"/>
          <w:kern w:val="0"/>
          <w:sz w:val="24"/>
          <w14:textFill>
            <w14:solidFill>
              <w14:schemeClr w14:val="tx1"/>
            </w14:solidFill>
          </w14:textFill>
        </w:rPr>
      </w:pPr>
      <w:r>
        <w:rPr>
          <w:rFonts w:eastAsia="仿宋"/>
          <w:color w:val="000000" w:themeColor="text1"/>
          <w:sz w:val="24"/>
          <w14:textFill>
            <w14:solidFill>
              <w14:schemeClr w14:val="tx1"/>
            </w14:solidFill>
          </w14:textFill>
        </w:rPr>
        <w:t>7.</w:t>
      </w:r>
      <w:r>
        <w:rPr>
          <w:rFonts w:hint="eastAsia" w:eastAsia="仿宋"/>
          <w:color w:val="000000" w:themeColor="text1"/>
          <w:sz w:val="24"/>
          <w14:textFill>
            <w14:solidFill>
              <w14:schemeClr w14:val="tx1"/>
            </w14:solidFill>
          </w14:textFill>
        </w:rPr>
        <w:t>投诉人为自然人的，投诉书应当由本人签字；投诉人为法人或者其他组织的，投诉书应当由法定代表人、主要负责人，或者其授权代表签字或者盖章，并加盖公章。</w:t>
      </w:r>
    </w:p>
    <w:p w14:paraId="76AC3694">
      <w:pPr>
        <w:autoSpaceDE w:val="0"/>
        <w:autoSpaceDN w:val="0"/>
        <w:rPr>
          <w:rFonts w:eastAsia="仿宋"/>
          <w:b/>
          <w:bCs/>
          <w:color w:val="000000" w:themeColor="text1"/>
          <w:sz w:val="32"/>
          <w:szCs w:val="32"/>
          <w14:textFill>
            <w14:solidFill>
              <w14:schemeClr w14:val="tx1"/>
            </w14:solidFill>
          </w14:textFill>
        </w:rPr>
      </w:pPr>
      <w:r>
        <w:rPr>
          <w:rFonts w:eastAsia="仿宋"/>
          <w:b/>
          <w:color w:val="000000" w:themeColor="text1"/>
          <w:spacing w:val="6"/>
          <w:sz w:val="32"/>
          <w:szCs w:val="32"/>
          <w14:textFill>
            <w14:solidFill>
              <w14:schemeClr w14:val="tx1"/>
            </w14:solidFill>
          </w14:textFill>
        </w:rPr>
        <w:br w:type="page"/>
      </w:r>
      <w:r>
        <w:rPr>
          <w:rFonts w:hint="eastAsia" w:eastAsia="仿宋"/>
          <w:b/>
          <w:color w:val="000000" w:themeColor="text1"/>
          <w:spacing w:val="6"/>
          <w:sz w:val="32"/>
          <w:szCs w:val="32"/>
          <w14:textFill>
            <w14:solidFill>
              <w14:schemeClr w14:val="tx1"/>
            </w14:solidFill>
          </w14:textFill>
        </w:rPr>
        <w:t>附件</w:t>
      </w:r>
      <w:r>
        <w:rPr>
          <w:rFonts w:eastAsia="仿宋"/>
          <w:b/>
          <w:color w:val="000000" w:themeColor="text1"/>
          <w:spacing w:val="6"/>
          <w:sz w:val="32"/>
          <w:szCs w:val="32"/>
          <w14:textFill>
            <w14:solidFill>
              <w14:schemeClr w14:val="tx1"/>
            </w14:solidFill>
          </w14:textFill>
        </w:rPr>
        <w:t>4</w:t>
      </w:r>
      <w:r>
        <w:rPr>
          <w:rFonts w:hint="eastAsia" w:eastAsia="仿宋"/>
          <w:b/>
          <w:color w:val="000000" w:themeColor="text1"/>
          <w:spacing w:val="6"/>
          <w:sz w:val="32"/>
          <w:szCs w:val="32"/>
          <w14:textFill>
            <w14:solidFill>
              <w14:schemeClr w14:val="tx1"/>
            </w14:solidFill>
          </w14:textFill>
        </w:rPr>
        <w:t>：</w:t>
      </w:r>
      <w:r>
        <w:rPr>
          <w:rFonts w:hint="eastAsia" w:eastAsia="仿宋"/>
          <w:b/>
          <w:color w:val="000000" w:themeColor="text1"/>
          <w:sz w:val="32"/>
          <w:szCs w:val="32"/>
          <w14:textFill>
            <w14:solidFill>
              <w14:schemeClr w14:val="tx1"/>
            </w14:solidFill>
          </w14:textFill>
        </w:rPr>
        <w:t>中小企业声明函</w:t>
      </w:r>
    </w:p>
    <w:p w14:paraId="47B6B557">
      <w:pPr>
        <w:spacing w:line="360" w:lineRule="auto"/>
        <w:jc w:val="center"/>
        <w:rPr>
          <w:rFonts w:eastAsia="仿宋"/>
          <w:color w:val="000000" w:themeColor="text1"/>
          <w:sz w:val="24"/>
          <w:u w:val="single"/>
          <w14:textFill>
            <w14:solidFill>
              <w14:schemeClr w14:val="tx1"/>
            </w14:solidFill>
          </w14:textFill>
        </w:rPr>
      </w:pPr>
    </w:p>
    <w:p w14:paraId="4757A1E6">
      <w:pPr>
        <w:spacing w:line="360" w:lineRule="auto"/>
        <w:jc w:val="center"/>
        <w:rPr>
          <w:rFonts w:eastAsia="仿宋"/>
          <w:b/>
          <w:color w:val="000000" w:themeColor="text1"/>
          <w:sz w:val="32"/>
          <w:szCs w:val="32"/>
          <w14:textFill>
            <w14:solidFill>
              <w14:schemeClr w14:val="tx1"/>
            </w14:solidFill>
          </w14:textFill>
        </w:rPr>
      </w:pPr>
      <w:r>
        <w:rPr>
          <w:rFonts w:hint="eastAsia" w:eastAsia="仿宋"/>
          <w:b/>
          <w:color w:val="000000" w:themeColor="text1"/>
          <w:sz w:val="32"/>
          <w:szCs w:val="32"/>
          <w14:textFill>
            <w14:solidFill>
              <w14:schemeClr w14:val="tx1"/>
            </w14:solidFill>
          </w14:textFill>
        </w:rPr>
        <w:t>中小企业声明函（工程、服务）</w:t>
      </w:r>
    </w:p>
    <w:p w14:paraId="07EABF7D">
      <w:pPr>
        <w:spacing w:line="360" w:lineRule="auto"/>
        <w:rPr>
          <w:rFonts w:eastAsia="仿宋"/>
          <w:color w:val="000000" w:themeColor="text1"/>
          <w14:textFill>
            <w14:solidFill>
              <w14:schemeClr w14:val="tx1"/>
            </w14:solidFill>
          </w14:textFill>
        </w:rPr>
      </w:pPr>
    </w:p>
    <w:p w14:paraId="53C0C419">
      <w:pPr>
        <w:spacing w:line="360" w:lineRule="auto"/>
        <w:ind w:firstLine="360" w:firstLineChars="150"/>
        <w:jc w:val="left"/>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本公司（联合体）郑重声明，根据《政府采购促进中小企业发展管理办法》（财库﹝</w:t>
      </w:r>
      <w:r>
        <w:rPr>
          <w:rFonts w:eastAsia="仿宋"/>
          <w:color w:val="000000" w:themeColor="text1"/>
          <w:sz w:val="24"/>
          <w14:textFill>
            <w14:solidFill>
              <w14:schemeClr w14:val="tx1"/>
            </w14:solidFill>
          </w14:textFill>
        </w:rPr>
        <w:t>2020</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 xml:space="preserve">46 </w:t>
      </w:r>
      <w:r>
        <w:rPr>
          <w:rFonts w:hint="eastAsia" w:eastAsia="仿宋"/>
          <w:color w:val="000000" w:themeColor="text1"/>
          <w:sz w:val="24"/>
          <w14:textFill>
            <w14:solidFill>
              <w14:schemeClr w14:val="tx1"/>
            </w14:solidFill>
          </w14:textFill>
        </w:rPr>
        <w:t>号）的规定，本公司（联合体）参加（单位名称）的</w:t>
      </w:r>
      <w:r>
        <w:rPr>
          <w:rFonts w:eastAsia="仿宋"/>
          <w:color w:val="000000" w:themeColor="text1"/>
          <w:sz w:val="24"/>
          <w14:textFill>
            <w14:solidFill>
              <w14:schemeClr w14:val="tx1"/>
            </w14:solidFill>
          </w14:textFill>
        </w:rPr>
        <w:t>2024</w:t>
      </w:r>
      <w:r>
        <w:rPr>
          <w:rFonts w:hint="eastAsia" w:eastAsia="仿宋"/>
          <w:color w:val="000000" w:themeColor="text1"/>
          <w:sz w:val="24"/>
          <w14:textFill>
            <w14:solidFill>
              <w14:schemeClr w14:val="tx1"/>
            </w14:solidFill>
          </w14:textFill>
        </w:rPr>
        <w:t>年浙江省主要污染物总量减排核算技术服务项目采购活动，工程的施工单位全部为符合政策要求的中小企业（或者：服务全部由符合政策要求的中小企业承接）。相关企业（含联合体中的中小企业、签订分包意向协议的中小企业）的具体情况如下：</w:t>
      </w:r>
    </w:p>
    <w:p w14:paraId="252FDAEF">
      <w:pPr>
        <w:spacing w:line="360" w:lineRule="auto"/>
        <w:ind w:firstLine="480" w:firstLineChars="20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1.</w:t>
      </w:r>
      <w:r>
        <w:rPr>
          <w:rFonts w:hint="eastAsia" w:eastAsia="仿宋"/>
          <w:color w:val="000000" w:themeColor="text1"/>
          <w:sz w:val="24"/>
          <w:u w:val="single"/>
          <w14:textFill>
            <w14:solidFill>
              <w14:schemeClr w14:val="tx1"/>
            </w14:solidFill>
          </w14:textFill>
        </w:rPr>
        <w:t>（标的名称）</w:t>
      </w:r>
      <w:r>
        <w:rPr>
          <w:rFonts w:hint="eastAsia" w:eastAsia="仿宋"/>
          <w:color w:val="000000" w:themeColor="text1"/>
          <w:sz w:val="24"/>
          <w14:textFill>
            <w14:solidFill>
              <w14:schemeClr w14:val="tx1"/>
            </w14:solidFill>
          </w14:textFill>
        </w:rPr>
        <w:t>，属于</w:t>
      </w:r>
      <w:r>
        <w:rPr>
          <w:rFonts w:hint="eastAsia" w:eastAsia="仿宋"/>
          <w:color w:val="000000" w:themeColor="text1"/>
          <w:sz w:val="24"/>
          <w:u w:val="single"/>
          <w14:textFill>
            <w14:solidFill>
              <w14:schemeClr w14:val="tx1"/>
            </w14:solidFill>
          </w14:textFill>
        </w:rPr>
        <w:t>（采购文件中明确的所属行业）</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；承建（承接）企业为</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u w:val="single"/>
          <w14:textFill>
            <w14:solidFill>
              <w14:schemeClr w14:val="tx1"/>
            </w14:solidFill>
          </w14:textFill>
        </w:rPr>
        <w:t>（企业名称）</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，从业人员人，营业收入为万元，资产总额为万元属于</w:t>
      </w:r>
      <w:r>
        <w:rPr>
          <w:rFonts w:eastAsia="仿宋"/>
          <w:color w:val="000000" w:themeColor="text1"/>
          <w:sz w:val="24"/>
          <w:u w:val="single"/>
          <w14:textFill>
            <w14:solidFill>
              <w14:schemeClr w14:val="tx1"/>
            </w14:solidFill>
          </w14:textFill>
        </w:rPr>
        <w:t xml:space="preserve"> </w:t>
      </w:r>
      <w:r>
        <w:rPr>
          <w:rFonts w:hint="eastAsia" w:eastAsia="仿宋"/>
          <w:color w:val="000000" w:themeColor="text1"/>
          <w:sz w:val="24"/>
          <w:u w:val="single"/>
          <w14:textFill>
            <w14:solidFill>
              <w14:schemeClr w14:val="tx1"/>
            </w14:solidFill>
          </w14:textFill>
        </w:rPr>
        <w:t>（中型企业、小型企业、微型企业）</w:t>
      </w:r>
      <w:r>
        <w:rPr>
          <w:rFonts w:eastAsia="仿宋"/>
          <w:color w:val="000000" w:themeColor="text1"/>
          <w:sz w:val="24"/>
          <w:u w:val="single"/>
          <w14:textFill>
            <w14:solidFill>
              <w14:schemeClr w14:val="tx1"/>
            </w14:solidFill>
          </w14:textFill>
        </w:rPr>
        <w:t xml:space="preserve"> </w:t>
      </w:r>
      <w:r>
        <w:rPr>
          <w:rFonts w:hint="eastAsia" w:eastAsia="仿宋"/>
          <w:color w:val="000000" w:themeColor="text1"/>
          <w:sz w:val="24"/>
          <w14:textFill>
            <w14:solidFill>
              <w14:schemeClr w14:val="tx1"/>
            </w14:solidFill>
          </w14:textFill>
        </w:rPr>
        <w:t>；</w:t>
      </w:r>
    </w:p>
    <w:p w14:paraId="37EED339">
      <w:pPr>
        <w:spacing w:line="360" w:lineRule="auto"/>
        <w:ind w:firstLine="480" w:firstLineChars="20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2.</w:t>
      </w:r>
      <w:r>
        <w:rPr>
          <w:rFonts w:hint="eastAsia" w:eastAsia="仿宋"/>
          <w:color w:val="000000" w:themeColor="text1"/>
          <w:sz w:val="24"/>
          <w:u w:val="single"/>
          <w14:textFill>
            <w14:solidFill>
              <w14:schemeClr w14:val="tx1"/>
            </w14:solidFill>
          </w14:textFill>
        </w:rPr>
        <w:t>（标的名称）</w:t>
      </w:r>
      <w:r>
        <w:rPr>
          <w:rFonts w:hint="eastAsia" w:eastAsia="仿宋"/>
          <w:color w:val="000000" w:themeColor="text1"/>
          <w:sz w:val="24"/>
          <w14:textFill>
            <w14:solidFill>
              <w14:schemeClr w14:val="tx1"/>
            </w14:solidFill>
          </w14:textFill>
        </w:rPr>
        <w:t>，属于</w:t>
      </w:r>
      <w:r>
        <w:rPr>
          <w:rFonts w:hint="eastAsia" w:eastAsia="仿宋"/>
          <w:color w:val="000000" w:themeColor="text1"/>
          <w:sz w:val="24"/>
          <w:u w:val="single"/>
          <w14:textFill>
            <w14:solidFill>
              <w14:schemeClr w14:val="tx1"/>
            </w14:solidFill>
          </w14:textFill>
        </w:rPr>
        <w:t>（采购文件中明确的所属行业）</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；承建（承接）企业为</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u w:val="single"/>
          <w14:textFill>
            <w14:solidFill>
              <w14:schemeClr w14:val="tx1"/>
            </w14:solidFill>
          </w14:textFill>
        </w:rPr>
        <w:t>（企业名称）</w:t>
      </w: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，从业人员人，营业收入为万元，资产总额为万元属于</w:t>
      </w:r>
      <w:r>
        <w:rPr>
          <w:rFonts w:eastAsia="仿宋"/>
          <w:color w:val="000000" w:themeColor="text1"/>
          <w:sz w:val="24"/>
          <w:u w:val="single"/>
          <w14:textFill>
            <w14:solidFill>
              <w14:schemeClr w14:val="tx1"/>
            </w14:solidFill>
          </w14:textFill>
        </w:rPr>
        <w:t xml:space="preserve"> </w:t>
      </w:r>
      <w:r>
        <w:rPr>
          <w:rFonts w:hint="eastAsia" w:eastAsia="仿宋"/>
          <w:color w:val="000000" w:themeColor="text1"/>
          <w:sz w:val="24"/>
          <w:u w:val="single"/>
          <w14:textFill>
            <w14:solidFill>
              <w14:schemeClr w14:val="tx1"/>
            </w14:solidFill>
          </w14:textFill>
        </w:rPr>
        <w:t>（中型企业、小型企业、微型企业）</w:t>
      </w:r>
      <w:r>
        <w:rPr>
          <w:rFonts w:eastAsia="仿宋"/>
          <w:color w:val="000000" w:themeColor="text1"/>
          <w:sz w:val="24"/>
          <w:u w:val="single"/>
          <w14:textFill>
            <w14:solidFill>
              <w14:schemeClr w14:val="tx1"/>
            </w14:solidFill>
          </w14:textFill>
        </w:rPr>
        <w:t xml:space="preserve"> </w:t>
      </w:r>
      <w:r>
        <w:rPr>
          <w:rFonts w:hint="eastAsia" w:eastAsia="仿宋"/>
          <w:color w:val="000000" w:themeColor="text1"/>
          <w:sz w:val="24"/>
          <w14:textFill>
            <w14:solidFill>
              <w14:schemeClr w14:val="tx1"/>
            </w14:solidFill>
          </w14:textFill>
        </w:rPr>
        <w:t>；</w:t>
      </w:r>
    </w:p>
    <w:p w14:paraId="602A07B9">
      <w:pPr>
        <w:spacing w:line="360" w:lineRule="auto"/>
        <w:ind w:firstLine="480" w:firstLineChars="200"/>
        <w:jc w:val="left"/>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w:t>
      </w:r>
    </w:p>
    <w:p w14:paraId="47773220">
      <w:pPr>
        <w:spacing w:line="360" w:lineRule="auto"/>
        <w:ind w:firstLine="480" w:firstLineChars="200"/>
        <w:jc w:val="left"/>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42CAE15F">
      <w:pPr>
        <w:spacing w:line="360" w:lineRule="auto"/>
        <w:ind w:firstLine="480" w:firstLineChars="200"/>
        <w:jc w:val="left"/>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本企业对上述声明内容的真实性负责。如有虚假，将依法承担相应责任。</w:t>
      </w:r>
    </w:p>
    <w:p w14:paraId="7C34DAFD">
      <w:pPr>
        <w:spacing w:line="360" w:lineRule="auto"/>
        <w:ind w:right="1760"/>
        <w:jc w:val="right"/>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投标人名称（电子签名）：</w:t>
      </w:r>
    </w:p>
    <w:p w14:paraId="12C2282E">
      <w:pPr>
        <w:spacing w:line="360" w:lineRule="auto"/>
        <w:ind w:right="1120" w:firstLine="4680" w:firstLineChars="1950"/>
        <w:rPr>
          <w:rFonts w:eastAsia="仿宋"/>
          <w:color w:val="000000" w:themeColor="text1"/>
          <w:sz w:val="24"/>
          <w14:textFill>
            <w14:solidFill>
              <w14:schemeClr w14:val="tx1"/>
            </w14:solidFill>
          </w14:textFill>
        </w:rPr>
      </w:pPr>
      <w:r>
        <w:rPr>
          <w:rFonts w:hint="eastAsia" w:eastAsia="仿宋"/>
          <w:color w:val="000000" w:themeColor="text1"/>
          <w:sz w:val="24"/>
          <w14:textFill>
            <w14:solidFill>
              <w14:schemeClr w14:val="tx1"/>
            </w14:solidFill>
          </w14:textFill>
        </w:rPr>
        <w:t>日期：</w:t>
      </w:r>
    </w:p>
    <w:p w14:paraId="3D8C2163">
      <w:pPr>
        <w:spacing w:line="360" w:lineRule="auto"/>
        <w:ind w:firstLine="310" w:firstLineChars="147"/>
        <w:jc w:val="left"/>
        <w:rPr>
          <w:rFonts w:eastAsia="仿宋"/>
          <w:b/>
          <w:color w:val="000000" w:themeColor="text1"/>
          <w:szCs w:val="21"/>
          <w14:textFill>
            <w14:solidFill>
              <w14:schemeClr w14:val="tx1"/>
            </w14:solidFill>
          </w14:textFill>
        </w:rPr>
      </w:pPr>
      <w:r>
        <w:rPr>
          <w:rFonts w:hint="eastAsia" w:eastAsia="仿宋"/>
          <w:b/>
          <w:color w:val="000000" w:themeColor="text1"/>
          <w:szCs w:val="21"/>
          <w14:textFill>
            <w14:solidFill>
              <w14:schemeClr w14:val="tx1"/>
            </w14:solidFill>
          </w14:textFill>
        </w:rPr>
        <w:t>从业人员、营业收入、资产总额填报上一年度数据，无上一年度数据的新成立企业可不填报。</w:t>
      </w:r>
    </w:p>
    <w:p w14:paraId="43E9A10A">
      <w:pPr>
        <w:spacing w:line="360" w:lineRule="auto"/>
        <w:ind w:right="420"/>
        <w:rPr>
          <w:rFonts w:eastAsia="仿宋"/>
          <w:color w:val="000000" w:themeColor="text1"/>
          <w:sz w:val="24"/>
          <w14:textFill>
            <w14:solidFill>
              <w14:schemeClr w14:val="tx1"/>
            </w14:solidFill>
          </w14:textFill>
        </w:rPr>
      </w:pPr>
    </w:p>
    <w:p w14:paraId="74D3E0CF">
      <w:pPr>
        <w:spacing w:line="360" w:lineRule="auto"/>
        <w:ind w:right="420"/>
        <w:rPr>
          <w:rFonts w:eastAsia="仿宋"/>
          <w:color w:val="000000" w:themeColor="text1"/>
          <w14:textFill>
            <w14:solidFill>
              <w14:schemeClr w14:val="tx1"/>
            </w14:solidFill>
          </w14:textFill>
        </w:rPr>
      </w:pPr>
      <w:r>
        <w:rPr>
          <w:rFonts w:eastAsia="仿宋"/>
          <w:color w:val="000000" w:themeColor="text1"/>
          <w:sz w:val="24"/>
          <w14:textFill>
            <w14:solidFill>
              <w14:schemeClr w14:val="tx1"/>
            </w14:solidFill>
          </w14:textFill>
        </w:rPr>
        <w:t xml:space="preserve">   </w:t>
      </w:r>
      <w:r>
        <w:rPr>
          <w:rFonts w:hint="eastAsia" w:eastAsia="仿宋"/>
          <w:color w:val="000000" w:themeColor="text1"/>
          <w:sz w:val="24"/>
          <w14:textFill>
            <w14:solidFill>
              <w14:schemeClr w14:val="tx1"/>
            </w14:solidFill>
          </w14:textFill>
        </w:rPr>
        <w:t>注：符合《关于促进残疾人就业政府采购政策的通知》（财库〔</w:t>
      </w:r>
      <w:r>
        <w:rPr>
          <w:rFonts w:eastAsia="仿宋"/>
          <w:color w:val="000000" w:themeColor="text1"/>
          <w:sz w:val="24"/>
          <w14:textFill>
            <w14:solidFill>
              <w14:schemeClr w14:val="tx1"/>
            </w14:solidFill>
          </w14:textFill>
        </w:rPr>
        <w:t>2017</w:t>
      </w:r>
      <w:r>
        <w:rPr>
          <w:rFonts w:hint="eastAsia" w:eastAsia="仿宋"/>
          <w:color w:val="000000" w:themeColor="text1"/>
          <w:sz w:val="24"/>
          <w14:textFill>
            <w14:solidFill>
              <w14:schemeClr w14:val="tx1"/>
            </w14:solidFill>
          </w14:textFill>
        </w:rPr>
        <w:t>〕</w:t>
      </w:r>
      <w:r>
        <w:rPr>
          <w:rFonts w:eastAsia="仿宋"/>
          <w:color w:val="000000" w:themeColor="text1"/>
          <w:sz w:val="24"/>
          <w14:textFill>
            <w14:solidFill>
              <w14:schemeClr w14:val="tx1"/>
            </w14:solidFill>
          </w14:textFill>
        </w:rPr>
        <w:t>141</w:t>
      </w:r>
      <w:r>
        <w:rPr>
          <w:rFonts w:hint="eastAsia" w:eastAsia="仿宋"/>
          <w:color w:val="000000" w:themeColor="text1"/>
          <w:sz w:val="24"/>
          <w14:textFill>
            <w14:solidFill>
              <w14:schemeClr w14:val="tx1"/>
            </w14:solidFill>
          </w14:textFill>
        </w:rPr>
        <w:t>号）规定的条件并提供《残疾人福利性单位声明函》（附件</w:t>
      </w:r>
      <w:r>
        <w:rPr>
          <w:rFonts w:eastAsia="仿宋"/>
          <w:color w:val="000000" w:themeColor="text1"/>
          <w:sz w:val="24"/>
          <w14:textFill>
            <w14:solidFill>
              <w14:schemeClr w14:val="tx1"/>
            </w14:solidFill>
          </w14:textFill>
        </w:rPr>
        <w:t>1</w:t>
      </w:r>
      <w:r>
        <w:rPr>
          <w:rFonts w:hint="eastAsia" w:eastAsia="仿宋"/>
          <w:color w:val="000000" w:themeColor="text1"/>
          <w:sz w:val="24"/>
          <w14:textFill>
            <w14:solidFill>
              <w14:schemeClr w14:val="tx1"/>
            </w14:solidFill>
          </w14:textFill>
        </w:rPr>
        <w:t>）的残疾人福利性单位视同小型、微型企业；根据《关于政府采购支持监狱企业发展有关问题的通知》（财库</w:t>
      </w:r>
      <w:r>
        <w:rPr>
          <w:rFonts w:eastAsia="仿宋"/>
          <w:color w:val="000000" w:themeColor="text1"/>
          <w:sz w:val="24"/>
          <w14:textFill>
            <w14:solidFill>
              <w14:schemeClr w14:val="tx1"/>
            </w14:solidFill>
          </w14:textFill>
        </w:rPr>
        <w:t>[2014]68</w:t>
      </w:r>
      <w:r>
        <w:rPr>
          <w:rFonts w:hint="eastAsia" w:eastAsia="仿宋"/>
          <w:color w:val="000000" w:themeColor="text1"/>
          <w:sz w:val="24"/>
          <w14:textFill>
            <w14:solidFill>
              <w14:schemeClr w14:val="tx1"/>
            </w14:solidFill>
          </w14:textFill>
        </w:rPr>
        <w:t>号）的规定，投标人提供由省级以上监狱管理局、戒毒管理局（含新疆生产建设兵团）出具的属于监狱企业证明文件的，视同为小型和微型企业。</w:t>
      </w:r>
    </w:p>
    <w:p w14:paraId="7F645FC7">
      <w:pPr>
        <w:rPr>
          <w:color w:val="000000" w:themeColor="text1"/>
          <w14:textFill>
            <w14:solidFill>
              <w14:schemeClr w14:val="tx1"/>
            </w14:solidFill>
          </w14:textFill>
        </w:rPr>
      </w:pPr>
    </w:p>
    <w:sectPr>
      <w:headerReference r:id="rId15" w:type="default"/>
      <w:footerReference r:id="rId16" w:type="default"/>
      <w:pgSz w:w="11906" w:h="16838"/>
      <w:pgMar w:top="1418" w:right="1418" w:bottom="1276" w:left="1418" w:header="851" w:footer="106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76334">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59435" cy="1416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141605"/>
                      </a:xfrm>
                      <a:prstGeom prst="rect">
                        <a:avLst/>
                      </a:prstGeom>
                      <a:noFill/>
                      <a:ln w="15875">
                        <a:noFill/>
                      </a:ln>
                    </wps:spPr>
                    <wps:txbx>
                      <w:txbxContent>
                        <w:p w14:paraId="0B94242E">
                          <w:pPr>
                            <w:pStyle w:val="11"/>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2</w:t>
                          </w:r>
                          <w:r>
                            <w:rPr>
                              <w:rFonts w:eastAsia="宋体"/>
                            </w:rPr>
                            <w:fldChar w:fldCharType="end"/>
                          </w:r>
                          <w:r>
                            <w:rPr>
                              <w:rFonts w:eastAsia="宋体"/>
                            </w:rPr>
                            <w:t xml:space="preserve"> 页</w:t>
                          </w:r>
                        </w:p>
                      </w:txbxContent>
                    </wps:txbx>
                    <wps:bodyPr lIns="0" tIns="0" rIns="0" bIns="0" upright="1"/>
                  </wps:wsp>
                </a:graphicData>
              </a:graphic>
            </wp:anchor>
          </w:drawing>
        </mc:Choice>
        <mc:Fallback>
          <w:pict>
            <v:shape id="_x0000_s1026" o:spid="_x0000_s1026" o:spt="202" type="#_x0000_t202" style="position:absolute;left:0pt;margin-top:0pt;height:11.15pt;width:44.05pt;mso-position-horizontal:center;mso-position-horizontal-relative:margin;z-index:251659264;mso-width-relative:page;mso-height-relative:page;" filled="f" stroked="f" coordsize="21600,21600" o:gfxdata="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n68WdQAAAADAQAADwAAAAAAAAABACAAAAAiAAAAZHJzL2Rvd25yZXYueG1s&#10;UEsBAhQAFAAAAAgAh07iQM6GHNPDAQAAewMAAA4AAAAAAAAAAQAgAAAAIwEAAGRycy9lMm9Eb2Mu&#10;eG1sUEsFBgAAAAAGAAYAWQEAAFgFAAAAAA==&#10;">
              <v:fill on="f" focussize="0,0"/>
              <v:stroke on="f" weight="1.25pt"/>
              <v:imagedata o:title=""/>
              <o:lock v:ext="edit" aspectratio="f"/>
              <v:textbox inset="0mm,0mm,0mm,0mm">
                <w:txbxContent>
                  <w:p w14:paraId="0B94242E">
                    <w:pPr>
                      <w:pStyle w:val="11"/>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2</w:t>
                    </w:r>
                    <w:r>
                      <w:rPr>
                        <w:rFonts w:eastAsia="宋体"/>
                      </w:rPr>
                      <w:fldChar w:fldCharType="end"/>
                    </w:r>
                    <w:r>
                      <w:rPr>
                        <w:rFonts w:eastAsia="宋体"/>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A6D21">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A4C37D1">
                          <w:pPr>
                            <w:pStyle w:val="11"/>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r>
                            <w:rPr>
                              <w:rFonts w:eastAsia="宋体"/>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4ghgqtIBAACjAwAADgAAAAAAAAABACAAAAAi&#10;AQAAZHJzL2Uyb0RvYy54bWxQSwUGAAAAAAYABgBZAQAAZgUAAAAA&#10;">
              <v:fill on="f" focussize="0,0"/>
              <v:stroke on="f" weight="1.25pt"/>
              <v:imagedata o:title=""/>
              <o:lock v:ext="edit" aspectratio="f"/>
              <v:textbox inset="0mm,0mm,0mm,0mm" style="mso-fit-shape-to-text:t;">
                <w:txbxContent>
                  <w:p w14:paraId="2A4C37D1">
                    <w:pPr>
                      <w:pStyle w:val="11"/>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r>
                      <w:rPr>
                        <w:rFonts w:eastAsia="宋体"/>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232DD">
    <w:pPr>
      <w:pStyle w:val="1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5D114C">
                          <w:pPr>
                            <w:pStyle w:val="11"/>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015D114C">
                    <w:pPr>
                      <w:pStyle w:val="11"/>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p w14:paraId="49864172">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24B85">
    <w:pPr>
      <w:pStyle w:val="1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E8451E">
                          <w:pPr>
                            <w:pStyle w:val="11"/>
                          </w:pPr>
                          <w:r>
                            <w:t xml:space="preserve">第 </w:t>
                          </w:r>
                          <w:r>
                            <w:fldChar w:fldCharType="begin"/>
                          </w:r>
                          <w:r>
                            <w:instrText xml:space="preserve"> PAGE  \* MERGEFORMAT </w:instrText>
                          </w:r>
                          <w:r>
                            <w:fldChar w:fldCharType="separate"/>
                          </w:r>
                          <w:r>
                            <w:t>46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2DE8451E">
                    <w:pPr>
                      <w:pStyle w:val="11"/>
                    </w:pPr>
                    <w:r>
                      <w:t xml:space="preserve">第 </w:t>
                    </w:r>
                    <w:r>
                      <w:fldChar w:fldCharType="begin"/>
                    </w:r>
                    <w:r>
                      <w:instrText xml:space="preserve"> PAGE  \* MERGEFORMAT </w:instrText>
                    </w:r>
                    <w:r>
                      <w:fldChar w:fldCharType="separate"/>
                    </w:r>
                    <w:r>
                      <w:t>46</w:t>
                    </w:r>
                    <w:r>
                      <w:fldChar w:fldCharType="end"/>
                    </w:r>
                    <w:r>
                      <w:t xml:space="preserve"> 页</w:t>
                    </w:r>
                  </w:p>
                </w:txbxContent>
              </v:textbox>
            </v:shape>
          </w:pict>
        </mc:Fallback>
      </mc:AlternateContent>
    </w:r>
  </w:p>
  <w:p w14:paraId="08281DF0">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C3FF6">
    <w:pPr>
      <w:pStyle w:val="1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13AF2D">
                          <w:pPr>
                            <w:pStyle w:val="11"/>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213AF2D">
                    <w:pPr>
                      <w:pStyle w:val="11"/>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p w14:paraId="065EAD1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267D3">
    <w:pPr>
      <w:pStyle w:val="1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E525A2">
                          <w:pPr>
                            <w:pStyle w:val="11"/>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7DE525A2">
                    <w:pPr>
                      <w:pStyle w:val="11"/>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p w14:paraId="3425EA63">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82083">
    <w:pPr>
      <w:widowControl/>
      <w:jc w:val="lef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80CC96">
                          <w:pPr>
                            <w:pStyle w:val="11"/>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53</w:t>
                          </w:r>
                          <w:r>
                            <w:rPr>
                              <w:rFonts w:eastAsia="宋体"/>
                            </w:rPr>
                            <w:fldChar w:fldCharType="end"/>
                          </w:r>
                          <w:r>
                            <w:rPr>
                              <w:rFonts w:eastAsia="宋体"/>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lvlWzSAQAAow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TYllBgd++fnj8uvP&#10;5fd3sk7y9B5qzLr3mBeH927ApZnvAS8T60EGk77Ih2AcxT1fxRVDJDw9qlZVVWKIY2x2EL94fO4D&#10;xA/CGZKMhgacXhaVnT5BHFPnlFTNujuldZ6gtqRH1HX1bp1fXEOIri0WSSzGbpMVh/0wUdu79ozM&#10;elyBhlrceEr0R4sKp22ZjTAb+9k4+qAOHTa5zPXA3x4jtpO7TBVG2Kkwzi7znPYsLce/fs56/Le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CW+VbNIBAACjAwAADgAAAAAAAAABACAAAAAi&#10;AQAAZHJzL2Uyb0RvYy54bWxQSwUGAAAAAAYABgBZAQAAZgUAAAAA&#10;">
              <v:fill on="f" focussize="0,0"/>
              <v:stroke on="f" weight="1.25pt"/>
              <v:imagedata o:title=""/>
              <o:lock v:ext="edit" aspectratio="f"/>
              <v:textbox inset="0mm,0mm,0mm,0mm" style="mso-fit-shape-to-text:t;">
                <w:txbxContent>
                  <w:p w14:paraId="3380CC96">
                    <w:pPr>
                      <w:pStyle w:val="11"/>
                      <w:rPr>
                        <w:rFonts w:eastAsia="宋体"/>
                      </w:rPr>
                    </w:pPr>
                    <w:r>
                      <w:rPr>
                        <w:rFonts w:eastAsia="宋体"/>
                      </w:rPr>
                      <w:t xml:space="preserve">第 </w:t>
                    </w:r>
                    <w:r>
                      <w:rPr>
                        <w:rFonts w:eastAsia="宋体"/>
                      </w:rPr>
                      <w:fldChar w:fldCharType="begin"/>
                    </w:r>
                    <w:r>
                      <w:rPr>
                        <w:rFonts w:eastAsia="宋体"/>
                      </w:rPr>
                      <w:instrText xml:space="preserve"> PAGE  \* MERGEFORMAT </w:instrText>
                    </w:r>
                    <w:r>
                      <w:rPr>
                        <w:rFonts w:eastAsia="宋体"/>
                      </w:rPr>
                      <w:fldChar w:fldCharType="separate"/>
                    </w:r>
                    <w:r>
                      <w:rPr>
                        <w:rFonts w:eastAsia="宋体"/>
                      </w:rPr>
                      <w:t>53</w:t>
                    </w:r>
                    <w:r>
                      <w:rPr>
                        <w:rFonts w:eastAsia="宋体"/>
                      </w:rPr>
                      <w:fldChar w:fldCharType="end"/>
                    </w:r>
                    <w:r>
                      <w:rPr>
                        <w:rFonts w:eastAsia="宋体"/>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45565">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74047">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E2495">
    <w:pPr>
      <w:pStyle w:val="12"/>
      <w:pBdr>
        <w:bottom w:val="none" w:color="auto" w:sz="0" w:space="1"/>
      </w:pBdr>
      <w:rPr>
        <w:rFonts w:ascii="仿宋_GB2312"/>
        <w:b/>
        <w:i/>
        <w:u w:val="single"/>
      </w:rPr>
    </w:pPr>
    <w:r>
      <w:t></w:t>
    </w:r>
  </w:p>
  <w:p w14:paraId="4DBE523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FDE4C">
    <w:pPr>
      <w:pStyle w:val="12"/>
      <w:pBdr>
        <w:bottom w:val="none" w:color="auto" w:sz="0" w:space="1"/>
      </w:pBdr>
    </w:pPr>
    <w:r>
      <w:t></w:t>
    </w:r>
  </w:p>
  <w:p w14:paraId="136FDAFC">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351E9">
    <w:pPr>
      <w:pStyle w:val="12"/>
      <w:jc w:val="right"/>
      <w:rPr>
        <w:rFonts w:ascii="仿宋_GB2312" w:eastAsia="仿宋_GB2312"/>
        <w:b/>
        <w:i/>
        <w:u w:val="single"/>
      </w:rPr>
    </w:pPr>
    <w:r>
      <w:rPr>
        <w:rFonts w:hint="eastAsia" w:eastAsia="仿宋_GB2312"/>
      </w:rPr>
      <w:t>公开招标文件</w:t>
    </w:r>
  </w:p>
  <w:p w14:paraId="636A46E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FFDEF">
    <w:pPr>
      <w:pStyle w:val="12"/>
      <w:pBdr>
        <w:bottom w:val="none" w:color="auto" w:sz="0" w:space="1"/>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83EBF">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2DA9B"/>
    <w:multiLevelType w:val="singleLevel"/>
    <w:tmpl w:val="B222DA9B"/>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BFD2E28A"/>
    <w:multiLevelType w:val="singleLevel"/>
    <w:tmpl w:val="BFD2E28A"/>
    <w:lvl w:ilvl="0" w:tentative="0">
      <w:start w:val="8"/>
      <w:numFmt w:val="decimal"/>
      <w:lvlText w:val="%1."/>
      <w:lvlJc w:val="left"/>
      <w:pPr>
        <w:tabs>
          <w:tab w:val="left" w:pos="3005"/>
        </w:tabs>
      </w:pPr>
    </w:lvl>
  </w:abstractNum>
  <w:abstractNum w:abstractNumId="2">
    <w:nsid w:val="F03F64DE"/>
    <w:multiLevelType w:val="singleLevel"/>
    <w:tmpl w:val="F03F64DE"/>
    <w:lvl w:ilvl="0" w:tentative="0">
      <w:start w:val="4"/>
      <w:numFmt w:val="chineseCounting"/>
      <w:suff w:val="space"/>
      <w:lvlText w:val="第%1部分"/>
      <w:lvlJc w:val="left"/>
      <w:rPr>
        <w:rFonts w:hint="eastAsia"/>
      </w:rPr>
    </w:lvl>
  </w:abstractNum>
  <w:abstractNum w:abstractNumId="3">
    <w:nsid w:val="0B722633"/>
    <w:multiLevelType w:val="singleLevel"/>
    <w:tmpl w:val="0B722633"/>
    <w:lvl w:ilvl="0" w:tentative="0">
      <w:start w:val="3"/>
      <w:numFmt w:val="chineseCounting"/>
      <w:suff w:val="space"/>
      <w:lvlText w:val="第%1部分"/>
      <w:lvlJc w:val="left"/>
      <w:rPr>
        <w:rFonts w:hint="eastAsia"/>
      </w:rPr>
    </w:lvl>
  </w:abstractNum>
  <w:abstractNum w:abstractNumId="4">
    <w:nsid w:val="40C4E65E"/>
    <w:multiLevelType w:val="singleLevel"/>
    <w:tmpl w:val="40C4E65E"/>
    <w:lvl w:ilvl="0" w:tentative="0">
      <w:start w:val="1"/>
      <w:numFmt w:val="decimal"/>
      <w:suff w:val="nothing"/>
      <w:lvlText w:val="（%1）"/>
      <w:lvlJc w:val="left"/>
    </w:lvl>
  </w:abstractNum>
  <w:abstractNum w:abstractNumId="5">
    <w:nsid w:val="4E9561C2"/>
    <w:multiLevelType w:val="multilevel"/>
    <w:tmpl w:val="4E9561C2"/>
    <w:lvl w:ilvl="0" w:tentative="0">
      <w:start w:val="1"/>
      <w:numFmt w:val="japaneseCounting"/>
      <w:lvlText w:val="（%1）"/>
      <w:lvlJc w:val="left"/>
      <w:pPr>
        <w:ind w:left="1140" w:hanging="6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5FB869E6"/>
    <w:multiLevelType w:val="multilevel"/>
    <w:tmpl w:val="5FB869E6"/>
    <w:lvl w:ilvl="0" w:tentative="0">
      <w:start w:val="1"/>
      <w:numFmt w:val="decimal"/>
      <w:pStyle w:val="2"/>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 w:name="KSO_WPS_MARK_KEY" w:val="93ca9d45-990a-47ce-a5b5-ac8fbfec6044"/>
  </w:docVars>
  <w:rsids>
    <w:rsidRoot w:val="37107D73"/>
    <w:rsid w:val="0001350F"/>
    <w:rsid w:val="00062864"/>
    <w:rsid w:val="00086D56"/>
    <w:rsid w:val="000B6EEA"/>
    <w:rsid w:val="000C2C1F"/>
    <w:rsid w:val="000C5D4F"/>
    <w:rsid w:val="00196F99"/>
    <w:rsid w:val="00241FC3"/>
    <w:rsid w:val="00296ADF"/>
    <w:rsid w:val="003505C2"/>
    <w:rsid w:val="003A0619"/>
    <w:rsid w:val="003D5527"/>
    <w:rsid w:val="0048247B"/>
    <w:rsid w:val="004D54D2"/>
    <w:rsid w:val="004E2145"/>
    <w:rsid w:val="004F66B2"/>
    <w:rsid w:val="0051472C"/>
    <w:rsid w:val="0054770C"/>
    <w:rsid w:val="00551D34"/>
    <w:rsid w:val="005602FE"/>
    <w:rsid w:val="005D3B61"/>
    <w:rsid w:val="005E5590"/>
    <w:rsid w:val="006046EA"/>
    <w:rsid w:val="006F1A39"/>
    <w:rsid w:val="00703668"/>
    <w:rsid w:val="0072433C"/>
    <w:rsid w:val="007A1C3F"/>
    <w:rsid w:val="007B54A3"/>
    <w:rsid w:val="00811A5B"/>
    <w:rsid w:val="00886CAD"/>
    <w:rsid w:val="008B6278"/>
    <w:rsid w:val="008C267D"/>
    <w:rsid w:val="008D2717"/>
    <w:rsid w:val="008D3A8E"/>
    <w:rsid w:val="0093582C"/>
    <w:rsid w:val="00954BC9"/>
    <w:rsid w:val="00964C9E"/>
    <w:rsid w:val="009C7C95"/>
    <w:rsid w:val="00A0366E"/>
    <w:rsid w:val="00A270CE"/>
    <w:rsid w:val="00AE28F2"/>
    <w:rsid w:val="00B369E3"/>
    <w:rsid w:val="00B43EAC"/>
    <w:rsid w:val="00B90AD6"/>
    <w:rsid w:val="00B9659C"/>
    <w:rsid w:val="00BA42E4"/>
    <w:rsid w:val="00BF7A24"/>
    <w:rsid w:val="00C554F3"/>
    <w:rsid w:val="00CA3E78"/>
    <w:rsid w:val="00CC3128"/>
    <w:rsid w:val="00D24CD3"/>
    <w:rsid w:val="00D5519F"/>
    <w:rsid w:val="00DC18D7"/>
    <w:rsid w:val="00DF1816"/>
    <w:rsid w:val="00E06EA3"/>
    <w:rsid w:val="00E60FB6"/>
    <w:rsid w:val="00F70919"/>
    <w:rsid w:val="00F71F52"/>
    <w:rsid w:val="00FA78E3"/>
    <w:rsid w:val="01BC06DF"/>
    <w:rsid w:val="025B77E4"/>
    <w:rsid w:val="066C18F4"/>
    <w:rsid w:val="097372B3"/>
    <w:rsid w:val="0B7C4E7D"/>
    <w:rsid w:val="0C0906E9"/>
    <w:rsid w:val="0D6A5DD5"/>
    <w:rsid w:val="15C06DCF"/>
    <w:rsid w:val="17F94561"/>
    <w:rsid w:val="1BB01C6B"/>
    <w:rsid w:val="1FF266BE"/>
    <w:rsid w:val="2178188E"/>
    <w:rsid w:val="23B94F23"/>
    <w:rsid w:val="280A3AFF"/>
    <w:rsid w:val="2BE07AAF"/>
    <w:rsid w:val="2C5712F4"/>
    <w:rsid w:val="2ED2680D"/>
    <w:rsid w:val="37107D73"/>
    <w:rsid w:val="38D95E0E"/>
    <w:rsid w:val="38F32D0A"/>
    <w:rsid w:val="399124B2"/>
    <w:rsid w:val="3E5809D9"/>
    <w:rsid w:val="455C29C6"/>
    <w:rsid w:val="477D4CC0"/>
    <w:rsid w:val="4A812629"/>
    <w:rsid w:val="4FC4520D"/>
    <w:rsid w:val="534D7A5E"/>
    <w:rsid w:val="57EE5E01"/>
    <w:rsid w:val="58E30AE9"/>
    <w:rsid w:val="5C140526"/>
    <w:rsid w:val="5E7E3E10"/>
    <w:rsid w:val="61F94180"/>
    <w:rsid w:val="657A36AC"/>
    <w:rsid w:val="696335DF"/>
    <w:rsid w:val="6A0C759C"/>
    <w:rsid w:val="6F5009EB"/>
    <w:rsid w:val="72422C45"/>
    <w:rsid w:val="7E512EC7"/>
    <w:rsid w:val="7EF74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360" w:lineRule="auto"/>
      <w:jc w:val="left"/>
      <w:outlineLvl w:val="0"/>
    </w:pPr>
    <w:rPr>
      <w:rFonts w:eastAsia="黑体"/>
      <w:b/>
      <w:bCs/>
      <w:kern w:val="44"/>
      <w:sz w:val="32"/>
      <w:szCs w:val="44"/>
    </w:rPr>
  </w:style>
  <w:style w:type="paragraph" w:styleId="3">
    <w:name w:val="heading 2"/>
    <w:basedOn w:val="1"/>
    <w:next w:val="1"/>
    <w:link w:val="19"/>
    <w:qFormat/>
    <w:uiPriority w:val="0"/>
    <w:pPr>
      <w:keepNext/>
      <w:keepLines/>
      <w:adjustRightInd w:val="0"/>
      <w:spacing w:before="260" w:after="260" w:line="415" w:lineRule="auto"/>
      <w:jc w:val="left"/>
      <w:outlineLvl w:val="1"/>
    </w:pPr>
    <w:rPr>
      <w:rFonts w:ascii="黑体" w:hAnsi="黑体" w:eastAsia="楷体"/>
      <w:b/>
      <w:bCs/>
      <w:kern w:val="0"/>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6"/>
    <w:semiHidden/>
    <w:qFormat/>
    <w:uiPriority w:val="99"/>
    <w:pPr>
      <w:widowControl/>
      <w:spacing w:before="100" w:beforeAutospacing="1" w:after="100" w:afterAutospacing="1"/>
      <w:jc w:val="left"/>
    </w:pPr>
    <w:rPr>
      <w:rFonts w:ascii="Courier New" w:hAnsi="Courier New" w:eastAsia="Courier New"/>
      <w:kern w:val="0"/>
      <w:sz w:val="24"/>
    </w:rPr>
  </w:style>
  <w:style w:type="paragraph" w:styleId="6">
    <w:name w:val="Body Text First Indent"/>
    <w:basedOn w:val="5"/>
    <w:next w:val="7"/>
    <w:qFormat/>
    <w:uiPriority w:val="0"/>
    <w:pPr>
      <w:ind w:firstLine="420"/>
    </w:pPr>
    <w:rPr>
      <w:rFonts w:hAnsi="Times New Roman"/>
      <w:szCs w:val="20"/>
    </w:rPr>
  </w:style>
  <w:style w:type="paragraph" w:styleId="7">
    <w:name w:val="toc 6"/>
    <w:basedOn w:val="1"/>
    <w:next w:val="1"/>
    <w:semiHidden/>
    <w:qFormat/>
    <w:uiPriority w:val="0"/>
    <w:pPr>
      <w:ind w:left="2100" w:leftChars="1000"/>
    </w:pPr>
  </w:style>
  <w:style w:type="paragraph" w:styleId="8">
    <w:name w:val="Body Text Indent"/>
    <w:basedOn w:val="1"/>
    <w:next w:val="1"/>
    <w:qFormat/>
    <w:uiPriority w:val="0"/>
    <w:pPr>
      <w:adjustRightInd w:val="0"/>
      <w:spacing w:line="360" w:lineRule="auto"/>
      <w:ind w:firstLine="490"/>
      <w:jc w:val="left"/>
    </w:pPr>
    <w:rPr>
      <w:rFonts w:ascii="Century Gothic" w:hAnsi="Century Gothic" w:eastAsia="Century Gothic"/>
      <w:kern w:val="0"/>
      <w:sz w:val="24"/>
      <w:szCs w:val="20"/>
    </w:rPr>
  </w:style>
  <w:style w:type="paragraph" w:styleId="9">
    <w:name w:val="List Bullet 2"/>
    <w:basedOn w:val="1"/>
    <w:qFormat/>
    <w:uiPriority w:val="0"/>
    <w:pPr>
      <w:numPr>
        <w:ilvl w:val="0"/>
        <w:numId w:val="2"/>
      </w:numPr>
    </w:pPr>
  </w:style>
  <w:style w:type="paragraph" w:styleId="10">
    <w:name w:val="Plain Text"/>
    <w:basedOn w:val="1"/>
    <w:qFormat/>
    <w:uiPriority w:val="0"/>
    <w:rPr>
      <w:rFonts w:ascii="Century Gothic" w:hAnsi="楷体_GB2312" w:eastAsia="Century Gothic"/>
      <w:kern w:val="0"/>
      <w:sz w:val="20"/>
      <w:szCs w:val="21"/>
    </w:rPr>
  </w:style>
  <w:style w:type="paragraph" w:styleId="11">
    <w:name w:val="footer"/>
    <w:basedOn w:val="1"/>
    <w:qFormat/>
    <w:uiPriority w:val="0"/>
    <w:pPr>
      <w:tabs>
        <w:tab w:val="center" w:pos="4153"/>
        <w:tab w:val="right" w:pos="8306"/>
      </w:tabs>
      <w:adjustRightInd w:val="0"/>
      <w:jc w:val="left"/>
    </w:pPr>
    <w:rPr>
      <w:rFonts w:eastAsia="Century Gothic"/>
      <w:kern w:val="0"/>
      <w:sz w:val="18"/>
      <w:szCs w:val="20"/>
    </w:rPr>
  </w:style>
  <w:style w:type="paragraph" w:styleId="12">
    <w:name w:val="header"/>
    <w:basedOn w:val="1"/>
    <w:qFormat/>
    <w:uiPriority w:val="0"/>
    <w:pPr>
      <w:pBdr>
        <w:bottom w:val="single" w:color="auto" w:sz="6" w:space="1"/>
      </w:pBdr>
      <w:tabs>
        <w:tab w:val="center" w:pos="4153"/>
        <w:tab w:val="right" w:pos="8306"/>
      </w:tabs>
      <w:adjustRightInd w:val="0"/>
      <w:jc w:val="center"/>
    </w:pPr>
    <w:rPr>
      <w:kern w:val="0"/>
      <w:sz w:val="18"/>
      <w:szCs w:val="20"/>
    </w:rPr>
  </w:style>
  <w:style w:type="paragraph" w:styleId="13">
    <w:name w:val="toc 1"/>
    <w:basedOn w:val="1"/>
    <w:next w:val="1"/>
    <w:qFormat/>
    <w:uiPriority w:val="39"/>
    <w:pPr>
      <w:tabs>
        <w:tab w:val="right" w:leader="dot" w:pos="8720"/>
      </w:tabs>
      <w:spacing w:before="120" w:after="120"/>
      <w:jc w:val="left"/>
    </w:pPr>
    <w:rPr>
      <w:rFonts w:ascii="Century Gothic" w:hAnsi="Century Gothic"/>
      <w:bCs/>
      <w:caps/>
      <w:sz w:val="20"/>
      <w:szCs w:val="20"/>
    </w:rPr>
  </w:style>
  <w:style w:type="paragraph" w:styleId="14">
    <w:name w:val="Body Text First Indent 2"/>
    <w:basedOn w:val="8"/>
    <w:next w:val="1"/>
    <w:qFormat/>
    <w:uiPriority w:val="0"/>
    <w:pPr>
      <w:tabs>
        <w:tab w:val="left" w:pos="720"/>
        <w:tab w:val="left" w:pos="1260"/>
        <w:tab w:val="left" w:pos="2160"/>
        <w:tab w:val="left" w:pos="2880"/>
        <w:tab w:val="left" w:pos="3600"/>
        <w:tab w:val="left" w:pos="4320"/>
        <w:tab w:val="left" w:pos="5040"/>
        <w:tab w:val="left" w:pos="5760"/>
      </w:tabs>
      <w:ind w:firstLine="420" w:firstLineChars="200"/>
      <w:textAlignment w:val="baseline"/>
    </w:pPr>
    <w:rPr>
      <w:rFonts w:ascii="Calibri" w:hAnsi="Calibri"/>
      <w:kern w:val="2"/>
      <w:sz w:val="28"/>
      <w:szCs w:val="22"/>
    </w:rPr>
  </w:style>
  <w:style w:type="character" w:styleId="17">
    <w:name w:val="annotation reference"/>
    <w:basedOn w:val="16"/>
    <w:qFormat/>
    <w:uiPriority w:val="0"/>
    <w:rPr>
      <w:sz w:val="21"/>
      <w:szCs w:val="21"/>
    </w:rPr>
  </w:style>
  <w:style w:type="paragraph" w:customStyle="1" w:styleId="18">
    <w:name w:val="首行缩进"/>
    <w:basedOn w:val="1"/>
    <w:next w:val="1"/>
    <w:qFormat/>
    <w:uiPriority w:val="0"/>
    <w:pPr>
      <w:spacing w:line="360" w:lineRule="auto"/>
      <w:ind w:firstLine="480" w:firstLineChars="200"/>
    </w:pPr>
    <w:rPr>
      <w:rFonts w:ascii="宋体"/>
      <w:sz w:val="24"/>
      <w:szCs w:val="20"/>
    </w:rPr>
  </w:style>
  <w:style w:type="character" w:customStyle="1" w:styleId="19">
    <w:name w:val="标题 2 字符"/>
    <w:link w:val="3"/>
    <w:qFormat/>
    <w:uiPriority w:val="0"/>
    <w:rPr>
      <w:rFonts w:ascii="黑体" w:hAnsi="黑体" w:eastAsia="楷体"/>
      <w:b/>
      <w:bCs/>
      <w:kern w:val="0"/>
      <w:sz w:val="32"/>
      <w:szCs w:val="32"/>
    </w:rPr>
  </w:style>
  <w:style w:type="paragraph" w:customStyle="1" w:styleId="20">
    <w:name w:val="正文2"/>
    <w:basedOn w:val="1"/>
    <w:qFormat/>
    <w:uiPriority w:val="0"/>
    <w:pPr>
      <w:spacing w:before="156" w:line="360" w:lineRule="auto"/>
      <w:ind w:firstLine="510" w:firstLineChars="200"/>
    </w:pPr>
    <w:rPr>
      <w:sz w:val="24"/>
      <w:szCs w:val="20"/>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
    <w:name w:val="纯文本_0_0"/>
    <w:basedOn w:val="23"/>
    <w:qFormat/>
    <w:uiPriority w:val="0"/>
    <w:rPr>
      <w:rFonts w:ascii="宋体" w:hAnsi="Courier New"/>
      <w:szCs w:val="21"/>
    </w:rPr>
  </w:style>
  <w:style w:type="paragraph" w:customStyle="1" w:styleId="2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25">
    <w:name w:val="[Normal]"/>
    <w:qFormat/>
    <w:uiPriority w:val="99"/>
    <w:rPr>
      <w:rFonts w:ascii="宋体" w:hAnsi="宋体" w:eastAsia="宋体" w:cs="Times New Roman"/>
      <w:sz w:val="24"/>
      <w:szCs w:val="22"/>
      <w:lang w:val="zh-CN" w:eastAsia="zh-CN" w:bidi="ar-SA"/>
    </w:rPr>
  </w:style>
  <w:style w:type="paragraph" w:customStyle="1" w:styleId="2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7">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9">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31609</Words>
  <Characters>33883</Characters>
  <Lines>38</Lines>
  <Paragraphs>71</Paragraphs>
  <TotalTime>2</TotalTime>
  <ScaleCrop>false</ScaleCrop>
  <LinksUpToDate>false</LinksUpToDate>
  <CharactersWithSpaces>35045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2024-07-11T08:03:00Z</dcterms:created>
  <dc:creator>xhp</dc:creator>
  <cp:lastModifiedBy>Jane</cp:lastModifiedBy>
  <dcterms:modified xsi:type="dcterms:W3CDTF">2024-09-10T07:19:31Z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2F36C06BCD5D476981EBB248095EEBE3_13</vt:lpwstr>
  </property>
</Properties>
</file>